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347" w:rsidRDefault="00FA3347" w:rsidP="00FA3347">
      <w:pPr>
        <w:jc w:val="center"/>
        <w:rPr>
          <w:rFonts w:ascii="Arial" w:hAnsi="Arial" w:cs="Arial"/>
          <w:b/>
          <w:sz w:val="32"/>
          <w:szCs w:val="32"/>
        </w:rPr>
      </w:pPr>
    </w:p>
    <w:p w:rsidR="00FA3347" w:rsidRPr="006110C4" w:rsidRDefault="00FA3347" w:rsidP="00FA3347">
      <w:pPr>
        <w:jc w:val="center"/>
        <w:rPr>
          <w:rFonts w:ascii="Arial" w:hAnsi="Arial" w:cs="Arial"/>
          <w:b/>
          <w:sz w:val="32"/>
          <w:szCs w:val="32"/>
        </w:rPr>
      </w:pPr>
      <w:r w:rsidRPr="006110C4">
        <w:rPr>
          <w:rFonts w:ascii="Arial" w:hAnsi="Arial" w:cs="Arial"/>
          <w:b/>
          <w:sz w:val="32"/>
          <w:szCs w:val="32"/>
        </w:rPr>
        <w:t>CAPITULO I</w:t>
      </w:r>
    </w:p>
    <w:p w:rsidR="00FA3347" w:rsidRPr="006110C4" w:rsidRDefault="00FA3347" w:rsidP="00FA3347">
      <w:pPr>
        <w:jc w:val="center"/>
        <w:rPr>
          <w:rFonts w:ascii="Arial" w:hAnsi="Arial" w:cs="Arial"/>
          <w:b/>
          <w:sz w:val="32"/>
          <w:szCs w:val="32"/>
        </w:rPr>
      </w:pPr>
    </w:p>
    <w:p w:rsidR="00FA3347" w:rsidRPr="006110C4" w:rsidRDefault="00FA3347" w:rsidP="00FA3347">
      <w:pPr>
        <w:jc w:val="center"/>
        <w:rPr>
          <w:rFonts w:ascii="Arial" w:hAnsi="Arial" w:cs="Arial"/>
          <w:b/>
          <w:sz w:val="32"/>
          <w:szCs w:val="32"/>
        </w:rPr>
      </w:pPr>
      <w:r w:rsidRPr="006110C4">
        <w:rPr>
          <w:rFonts w:ascii="Arial" w:hAnsi="Arial" w:cs="Arial"/>
          <w:b/>
          <w:sz w:val="32"/>
          <w:szCs w:val="32"/>
        </w:rPr>
        <w:t>INTRODUCCION</w:t>
      </w:r>
    </w:p>
    <w:p w:rsidR="00FA3347" w:rsidRPr="006110C4" w:rsidRDefault="00FA3347" w:rsidP="00FA3347">
      <w:pPr>
        <w:tabs>
          <w:tab w:val="left" w:pos="6510"/>
        </w:tabs>
        <w:rPr>
          <w:rFonts w:ascii="Arial" w:hAnsi="Arial" w:cs="Arial"/>
          <w:b/>
          <w:sz w:val="32"/>
          <w:szCs w:val="32"/>
        </w:rPr>
      </w:pPr>
      <w:r>
        <w:rPr>
          <w:rFonts w:ascii="Arial" w:hAnsi="Arial" w:cs="Arial"/>
          <w:b/>
          <w:sz w:val="32"/>
          <w:szCs w:val="32"/>
        </w:rPr>
        <w:tab/>
      </w:r>
    </w:p>
    <w:p w:rsidR="00FA3347" w:rsidRPr="006110C4" w:rsidRDefault="00FA3347" w:rsidP="00FA3347">
      <w:pPr>
        <w:rPr>
          <w:rFonts w:ascii="Arial" w:hAnsi="Arial" w:cs="Arial"/>
          <w:b/>
          <w:sz w:val="28"/>
          <w:szCs w:val="28"/>
        </w:rPr>
      </w:pPr>
    </w:p>
    <w:p w:rsidR="00FA3347" w:rsidRPr="006110C4" w:rsidRDefault="00FA3347" w:rsidP="00FA3347">
      <w:pPr>
        <w:rPr>
          <w:rFonts w:ascii="Arial" w:hAnsi="Arial" w:cs="Arial"/>
          <w:b/>
          <w:sz w:val="28"/>
          <w:szCs w:val="28"/>
        </w:rPr>
      </w:pPr>
      <w:r w:rsidRPr="006110C4">
        <w:rPr>
          <w:rFonts w:ascii="Arial" w:hAnsi="Arial" w:cs="Arial"/>
          <w:b/>
          <w:sz w:val="28"/>
          <w:szCs w:val="28"/>
        </w:rPr>
        <w:t>1.1 RESUMEN DEL PROYECTO</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La Cadena de Guarderías en Centros Comerciales de Guayaquil, </w:t>
      </w:r>
      <w:r w:rsidRPr="006110C4">
        <w:rPr>
          <w:rFonts w:ascii="Arial" w:hAnsi="Arial" w:cs="Arial"/>
          <w:lang w:val="es-ES_tradnl"/>
        </w:rPr>
        <w:t>busca implementar en el mercado ecuatoriano una idea no muy explotada sobre el cuidado de niños.</w:t>
      </w:r>
      <w:r w:rsidRPr="006110C4">
        <w:rPr>
          <w:rFonts w:ascii="Arial" w:hAnsi="Arial" w:cs="Arial"/>
          <w:lang w:val="es-MX"/>
        </w:rPr>
        <w:t xml:space="preserve"> </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El propósito de este proyecto es crear un lugar en el que los padres de familia que asistan a un centro comercial, puedan dejar a sus hijos pequeños en dicho establecimiento jugando bajo la supervisión de un personal profesional y altamente capacitado, dentro de un ambiente grato, seguro, confiable, afectivo y amigable para que así ellos puedan realizar sus compras o trámites con tranquilidad y con la seguridad de que dejan a su hijo en buenas manos.</w:t>
      </w:r>
    </w:p>
    <w:p w:rsidR="00FA3347" w:rsidRPr="006110C4" w:rsidRDefault="00FA3347" w:rsidP="00FA3347">
      <w:pPr>
        <w:spacing w:line="360" w:lineRule="auto"/>
        <w:ind w:firstLine="540"/>
        <w:jc w:val="both"/>
        <w:rPr>
          <w:rFonts w:ascii="Arial" w:hAnsi="Arial" w:cs="Arial"/>
          <w:lang w:val="es-ES_tradnl"/>
        </w:rPr>
      </w:pPr>
      <w:r w:rsidRPr="006110C4">
        <w:rPr>
          <w:rFonts w:ascii="Arial" w:hAnsi="Arial" w:cs="Arial"/>
          <w:lang w:val="es-ES_tradnl"/>
        </w:rPr>
        <w:t xml:space="preserve"> </w:t>
      </w:r>
    </w:p>
    <w:p w:rsidR="00FA3347" w:rsidRPr="006110C4" w:rsidRDefault="00FA3347" w:rsidP="00FA3347">
      <w:pPr>
        <w:spacing w:line="360" w:lineRule="auto"/>
        <w:ind w:firstLine="540"/>
        <w:jc w:val="both"/>
        <w:rPr>
          <w:rFonts w:ascii="Arial" w:hAnsi="Arial" w:cs="Arial"/>
        </w:rPr>
      </w:pPr>
      <w:r w:rsidRPr="006110C4">
        <w:rPr>
          <w:rFonts w:ascii="Arial" w:hAnsi="Arial" w:cs="Arial"/>
        </w:rPr>
        <w:t>En la actualidad el Ecuador es un país en crecimiento que lleva un ritmo de vida en ocasiones muy agitado y por lo tanto se cuenta con un tiempo muy limitado, lo que ocasiona en la mayoría de ciudadanos stress y tensión por todas las cosas y compromisos que deben de realizar  y cumplir, afectando esto principalmente aquellas personas que tienen hijos y para las cuales el tiempo es primordial y escaso,  debido a las obligaciones que como padres tienen, ocasionando que en aquellos momentos que tienen libre para ellos o planeados para alguna actividad esta se vuelva mas estresante y tensa debido a que no tienen con quien dejar a sus niños y tengan que llevarlos consigo provocando en el niño aburrimiento y malos comportamientos, e intranquilidad en el padre.</w:t>
      </w: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 </w:t>
      </w:r>
    </w:p>
    <w:p w:rsidR="00FA3347" w:rsidRPr="006110C4" w:rsidRDefault="00FA3347" w:rsidP="00FA3347">
      <w:pPr>
        <w:spacing w:line="360" w:lineRule="auto"/>
        <w:ind w:firstLine="540"/>
        <w:jc w:val="both"/>
        <w:rPr>
          <w:rFonts w:ascii="Arial" w:eastAsia="Batang" w:hAnsi="Arial" w:cs="Arial"/>
          <w:lang w:eastAsia="ko-KR"/>
        </w:rPr>
      </w:pPr>
      <w:r w:rsidRPr="006110C4">
        <w:rPr>
          <w:rFonts w:ascii="Arial" w:hAnsi="Arial" w:cs="Arial"/>
        </w:rPr>
        <w:lastRenderedPageBreak/>
        <w:t xml:space="preserve">La ventaja competitiva de esta Cadena de Guarderías será que ofreceremos un </w:t>
      </w:r>
      <w:r w:rsidRPr="006110C4">
        <w:rPr>
          <w:rFonts w:ascii="Arial" w:eastAsia="Batang" w:hAnsi="Arial" w:cs="Arial"/>
          <w:lang w:eastAsia="ko-KR"/>
        </w:rPr>
        <w:t>compromiso de nuestra gente hacia los demás, haciendo diferencia, con la apreciación y fomentando la educación con diversidad, seleccionando y desarrollando a nuestro personal para el logro de metas a largo plazo, valorando tanto el rigor intelectual como el compromiso emocional. Nos preocupamos siempre por conocer las necesidades y  percepciones de nuestros clientes y consumidores, construyendo así relaciones duraderas basadas en la confianza, aspirando a ofrecer las mejores opciones de productos y servicios en nuestro mercado, siendo innovadores y pioneros en un mundo en constante cambio, con justicia y ética en el negocios, beneficiando a las comunidades locales donde operamos.</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ind w:left="360"/>
        <w:rPr>
          <w:rFonts w:ascii="Arial" w:hAnsi="Arial" w:cs="Arial"/>
          <w:b/>
          <w:sz w:val="28"/>
          <w:szCs w:val="28"/>
        </w:rPr>
      </w:pPr>
    </w:p>
    <w:p w:rsidR="00FA3347" w:rsidRPr="006110C4" w:rsidRDefault="00FA3347" w:rsidP="00FA3347">
      <w:pPr>
        <w:rPr>
          <w:rFonts w:ascii="Arial" w:hAnsi="Arial" w:cs="Arial"/>
          <w:b/>
          <w:sz w:val="28"/>
          <w:szCs w:val="28"/>
        </w:rPr>
      </w:pPr>
      <w:r w:rsidRPr="006110C4">
        <w:rPr>
          <w:rFonts w:ascii="Arial" w:hAnsi="Arial" w:cs="Arial"/>
          <w:b/>
          <w:sz w:val="28"/>
          <w:szCs w:val="28"/>
        </w:rPr>
        <w:t>1.2 RESEÑA HISTORICA: MUNDIAL, REGIONAL Y LOCAL</w:t>
      </w:r>
    </w:p>
    <w:p w:rsidR="00FA3347" w:rsidRPr="006110C4" w:rsidRDefault="00FA3347" w:rsidP="00FA3347">
      <w:pPr>
        <w:spacing w:line="360" w:lineRule="auto"/>
        <w:jc w:val="both"/>
        <w:rPr>
          <w:rFonts w:ascii="Arial" w:hAnsi="Arial" w:cs="Arial"/>
          <w:bCs/>
        </w:rPr>
      </w:pPr>
    </w:p>
    <w:p w:rsidR="00FA3347" w:rsidRPr="006110C4" w:rsidRDefault="00FA3347" w:rsidP="00FA3347">
      <w:pPr>
        <w:spacing w:line="360" w:lineRule="auto"/>
        <w:ind w:firstLine="708"/>
        <w:jc w:val="both"/>
        <w:rPr>
          <w:rFonts w:ascii="Arial" w:hAnsi="Arial" w:cs="Arial"/>
          <w:bCs/>
        </w:rPr>
      </w:pPr>
      <w:r w:rsidRPr="006110C4">
        <w:rPr>
          <w:rFonts w:ascii="Arial" w:hAnsi="Arial" w:cs="Arial"/>
          <w:bCs/>
        </w:rPr>
        <w:t xml:space="preserve">La aparición de las guarderías tuvo lugar en Europa en el inicio del siglo XIX como respuesta al incremento del trabajo de las mujeres en la industria. La ausencia de muchas madres de sus viviendas dificultaba la atención de los bebés, lo que provocó que una enorme variedad de instituciones caritativas se ocuparan de ellos mientras las madres trabajaban. </w:t>
      </w:r>
    </w:p>
    <w:p w:rsidR="00FA3347" w:rsidRPr="006110C4" w:rsidRDefault="00FA3347" w:rsidP="00FA3347">
      <w:pPr>
        <w:spacing w:line="360" w:lineRule="auto"/>
        <w:jc w:val="both"/>
        <w:rPr>
          <w:rFonts w:ascii="Arial" w:hAnsi="Arial" w:cs="Arial"/>
          <w:bCs/>
        </w:rPr>
      </w:pPr>
    </w:p>
    <w:p w:rsidR="00FA3347" w:rsidRPr="006110C4" w:rsidRDefault="00FA3347" w:rsidP="00FA3347">
      <w:pPr>
        <w:spacing w:line="360" w:lineRule="auto"/>
        <w:ind w:firstLine="708"/>
        <w:jc w:val="both"/>
        <w:rPr>
          <w:rFonts w:ascii="Arial" w:hAnsi="Arial" w:cs="Arial"/>
          <w:bCs/>
        </w:rPr>
      </w:pPr>
      <w:r w:rsidRPr="006110C4">
        <w:rPr>
          <w:rFonts w:ascii="Arial" w:hAnsi="Arial" w:cs="Arial"/>
          <w:bCs/>
        </w:rPr>
        <w:t>El primer nombre conocido por su actividad en este campo fue el del filántropo francés Jean Baptiste Firmin Marbeau, quien en 1846 fundó el Crèche (del francés ‘cuna’), con el objetivo de cuidar de los niños. En muy poco tiempo, las guarderías aparecieron en numerosas partes de Francia y en otros países europeos. Muchas de ellas eran subvencionadas total o parcialmente por las administraciones locales y estatales; además, se instalaron guarderías en las fábricas lo que permitió a las mujeres poder utilizar breves tiempos durante el trabajo para atender a sus bebés.</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jc w:val="both"/>
        <w:rPr>
          <w:rFonts w:ascii="Arial" w:hAnsi="Arial" w:cs="Arial"/>
        </w:rPr>
      </w:pPr>
      <w:r w:rsidRPr="006110C4">
        <w:rPr>
          <w:rFonts w:ascii="Arial" w:hAnsi="Arial" w:cs="Arial"/>
        </w:rPr>
        <w:t xml:space="preserve">Para trazar la historia de las guarderías infantiles en América se debe seguir dos corrientes: guarderías de día y guarderías-escuela </w:t>
      </w:r>
      <w:r w:rsidRPr="006110C4">
        <w:rPr>
          <w:rStyle w:val="Refdenotaalpie"/>
          <w:rFonts w:ascii="Arial" w:hAnsi="Arial" w:cs="Arial"/>
        </w:rPr>
        <w:footnoteReference w:id="2"/>
      </w:r>
      <w:r w:rsidRPr="006110C4">
        <w:rPr>
          <w:rFonts w:ascii="Arial" w:hAnsi="Arial" w:cs="Arial"/>
        </w:rPr>
        <w:t>. Las primeras guarderías de día fueron creadas como respuesta a la ola de inmigración que trajo EE.UU más de 5 millones de familias extranjeras entre 1815 y 1860 y a la industrialización y urbanización que propulsó el que las mujeres durante dicho periodo abandonasen sus hogares para trabajar en las fábricas. A comienzos de 1890 algunas guarderías comenzaron también a ofrecer un modesto programa educativo, contratando profesoras de jardín de infancia para que impartieran enseñanza a los niños durante varias horas al día.</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jc w:val="both"/>
        <w:rPr>
          <w:rFonts w:ascii="Arial" w:hAnsi="Arial" w:cs="Arial"/>
        </w:rPr>
      </w:pPr>
      <w:r w:rsidRPr="006110C4">
        <w:rPr>
          <w:rFonts w:ascii="Arial" w:hAnsi="Arial" w:cs="Arial"/>
        </w:rPr>
        <w:t xml:space="preserve">En el Ecuador la primera institución de cuidados de menores y desarrollo Infantil es el INNFA (Instituto Nacional del Niño y la Familia), fundada en 1959, siendo una entidad  del Estado que atiende a niños y niñas en sus  diversas áreas: educación, salud, etc. </w:t>
      </w:r>
    </w:p>
    <w:p w:rsidR="00FA3347" w:rsidRPr="006110C4" w:rsidRDefault="00FA3347" w:rsidP="00FA3347">
      <w:pPr>
        <w:rPr>
          <w:rFonts w:ascii="Arial" w:hAnsi="Arial" w:cs="Arial"/>
          <w:b/>
          <w:sz w:val="28"/>
          <w:szCs w:val="28"/>
        </w:rPr>
      </w:pPr>
    </w:p>
    <w:p w:rsidR="00FA3347" w:rsidRPr="006110C4" w:rsidRDefault="00FA3347" w:rsidP="00FA3347">
      <w:pPr>
        <w:rPr>
          <w:rFonts w:ascii="Arial" w:hAnsi="Arial" w:cs="Arial"/>
          <w:b/>
          <w:sz w:val="28"/>
          <w:szCs w:val="28"/>
        </w:rPr>
      </w:pPr>
      <w:r w:rsidRPr="006110C4">
        <w:rPr>
          <w:rFonts w:ascii="Arial" w:hAnsi="Arial" w:cs="Arial"/>
          <w:b/>
          <w:sz w:val="28"/>
          <w:szCs w:val="28"/>
        </w:rPr>
        <w:t>1.3 PROBLEMA Y OPORTUNIDADES</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jc w:val="both"/>
        <w:rPr>
          <w:rFonts w:ascii="Arial" w:hAnsi="Arial" w:cs="Arial"/>
        </w:rPr>
      </w:pPr>
      <w:r w:rsidRPr="006110C4">
        <w:rPr>
          <w:rFonts w:ascii="Arial" w:hAnsi="Arial" w:cs="Arial"/>
        </w:rPr>
        <w:t>En la actualidad la mayoría de los padres de familias llevan un ritmo de vida muy agitado, la falta de tiempo, la inseguridad que existe con muchas niñeras, la falta de lugares óptimos para dejar a sus hijos y el elevado costo que esto  representa, los obliga a llevar a sus niños con ellos a los centros comerciales para realizar sus compras o trámites ocasionando esto stress tanto para el padre como para el niño que se aburre e inquieta y no permite al padre realizar sus actividades con tranquilidad.</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jc w:val="both"/>
        <w:rPr>
          <w:rFonts w:ascii="Arial" w:hAnsi="Arial" w:cs="Arial"/>
        </w:rPr>
      </w:pPr>
      <w:r w:rsidRPr="006110C4">
        <w:rPr>
          <w:rFonts w:ascii="Arial" w:hAnsi="Arial" w:cs="Arial"/>
        </w:rPr>
        <w:t xml:space="preserve">En estos puntos son en los que ayudaría la implementación de esta cadena de guarderias ya que no existe actualmente en el mercado este tipo de servicio en los malls, lo que convertiría en pionero en el cuidado de niños en </w:t>
      </w:r>
      <w:r w:rsidRPr="006110C4">
        <w:rPr>
          <w:rFonts w:ascii="Arial" w:hAnsi="Arial" w:cs="Arial"/>
        </w:rPr>
        <w:lastRenderedPageBreak/>
        <w:t xml:space="preserve">centros comerciales.  Además de que con el servicio de guardería en el mall se ofrecerá en un ambiente confiable y amigable para el niño y el padre y así se resolvería un problema que agobia a la mayoría de los ecuatorianos, que es “¿donde dejar a nuestros niños cuando acudimos a un mall?”. </w:t>
      </w:r>
    </w:p>
    <w:p w:rsidR="00FA3347" w:rsidRPr="006110C4" w:rsidRDefault="00FA3347" w:rsidP="00FA3347">
      <w:pPr>
        <w:spacing w:line="360" w:lineRule="auto"/>
        <w:jc w:val="both"/>
        <w:rPr>
          <w:rFonts w:ascii="Arial" w:hAnsi="Arial" w:cs="Arial"/>
        </w:rPr>
      </w:pPr>
    </w:p>
    <w:p w:rsidR="00FA3347" w:rsidRPr="006110C4" w:rsidRDefault="00FA3347" w:rsidP="00FA3347">
      <w:pPr>
        <w:pStyle w:val="p4"/>
        <w:spacing w:before="0" w:beforeAutospacing="0" w:after="0" w:afterAutospacing="0" w:line="360" w:lineRule="auto"/>
        <w:jc w:val="both"/>
        <w:rPr>
          <w:rFonts w:ascii="Arial" w:hAnsi="Arial" w:cs="Arial"/>
        </w:rPr>
      </w:pPr>
      <w:r w:rsidRPr="006110C4">
        <w:rPr>
          <w:rFonts w:ascii="Arial" w:hAnsi="Arial" w:cs="Arial"/>
        </w:rPr>
        <w:t xml:space="preserve">Las necesidades que actualmente se detectan en la sociedad y a las cuales las guarderías  han tratado de dar respuesta, podríamos decir que son las necesidades laborales; como se ha mencionado, la mayor incorporación de la mujer al mundo del trabajo ha ocasionado que éstas tengan que buscar la manera de compatibilizar el desarrollo de su trabajo y el cuidado de los hijos e hijas. Generalmente ha sido la madre la encargada de permanecer con los hijos, mientras el padre realizaba la jornada laboral, al aumentar el nivel de formación, también aumentan las aspiraciones de la mujer, por aprovechar la formación adquirida para desempeñar un puesto de trabajo remunerado, ya que la realización de las labores del hogar carecen de tal incentivo económico y reconocimiento social, todo ello  implica menor tiempo para el cuidado de los hijos. </w:t>
      </w:r>
    </w:p>
    <w:p w:rsidR="00FA3347" w:rsidRPr="006110C4" w:rsidRDefault="00FA3347" w:rsidP="00FA3347">
      <w:pPr>
        <w:pStyle w:val="p4"/>
        <w:spacing w:before="0" w:beforeAutospacing="0" w:after="0" w:afterAutospacing="0" w:line="360" w:lineRule="auto"/>
        <w:jc w:val="both"/>
        <w:rPr>
          <w:rFonts w:ascii="Arial" w:hAnsi="Arial" w:cs="Arial"/>
        </w:rPr>
      </w:pPr>
    </w:p>
    <w:p w:rsidR="00FA3347" w:rsidRPr="006110C4" w:rsidRDefault="00FA3347" w:rsidP="00FA3347">
      <w:pPr>
        <w:pStyle w:val="p6"/>
        <w:spacing w:before="0" w:beforeAutospacing="0" w:after="0" w:afterAutospacing="0" w:line="360" w:lineRule="auto"/>
        <w:jc w:val="both"/>
        <w:rPr>
          <w:rFonts w:ascii="Arial" w:hAnsi="Arial" w:cs="Arial"/>
        </w:rPr>
      </w:pPr>
      <w:r w:rsidRPr="006110C4">
        <w:rPr>
          <w:rFonts w:ascii="Arial" w:hAnsi="Arial" w:cs="Arial"/>
        </w:rPr>
        <w:t xml:space="preserve">Las </w:t>
      </w:r>
      <w:r w:rsidRPr="006110C4">
        <w:rPr>
          <w:rFonts w:ascii="Arial" w:hAnsi="Arial" w:cs="Arial"/>
          <w:bCs/>
          <w:iCs/>
        </w:rPr>
        <w:t>respuestas</w:t>
      </w:r>
      <w:r w:rsidRPr="006110C4">
        <w:rPr>
          <w:rFonts w:ascii="Arial" w:hAnsi="Arial" w:cs="Arial"/>
          <w:b/>
          <w:bCs/>
          <w:i/>
          <w:iCs/>
        </w:rPr>
        <w:t xml:space="preserve"> </w:t>
      </w:r>
      <w:r w:rsidRPr="006110C4">
        <w:rPr>
          <w:rFonts w:ascii="Arial" w:hAnsi="Arial" w:cs="Arial"/>
        </w:rPr>
        <w:t xml:space="preserve">que ofrecen las guarderías ante estas necesidades, se encaminan hacia la posibilidad de contar con un horario amplio y flexible que pueda adecuarse a las necesidades de las familias, salvaguardando la posibilidad de que el niño establezca sus necesarias rutinas y hábitos, a través de un amplio repertorio de servicios. </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jc w:val="both"/>
        <w:rPr>
          <w:rFonts w:ascii="Arial" w:hAnsi="Arial" w:cs="Arial"/>
        </w:rPr>
      </w:pPr>
      <w:r w:rsidRPr="006110C4">
        <w:rPr>
          <w:rFonts w:ascii="Arial" w:hAnsi="Arial" w:cs="Arial"/>
        </w:rPr>
        <w:t xml:space="preserve">El propósito primordial del proyecto es ayudar a un gran número de familias, satisfaciendo una de sus necesidades y preocupaciones constantes como el de encontrar un lugar ideal donde dejar a su hijos mientras se encuentran visitando un centro comercial, sea para realizar una transacción comercial, bancaria  o para entrar al cine, es decir, una guardería con calidad en donde tenga como compromiso acoger al niño y proporcionarle entretenimiento. </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lastRenderedPageBreak/>
        <w:t xml:space="preserve">Esto representa una gran oportunidad empresarial, ya que se ofrece un servicio de guardería que puede convertirse en una empresa importante con potencial de tener un ingreso de miles de dólares al año. </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El servicio que se ofrece está limitado a una clientela de niños de cierta edad – de 1 a 10 años- en donde el padre puede adaptar los horarios según sus necesidades y sobretodo dentro del horario de atención de los centros comerciales, lugar donde se implementará  esta idea.</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La finalidad es de ofrecer el trabajo básico de cuidar niños con responsabilidad y compromiso, pero con la ventaja competitiva de darles actividades, juegos, oportunidad de ampliar su sentido social. </w:t>
      </w:r>
    </w:p>
    <w:p w:rsidR="00FA3347" w:rsidRPr="006110C4" w:rsidRDefault="00FA3347" w:rsidP="00FA3347">
      <w:pPr>
        <w:spacing w:line="360" w:lineRule="auto"/>
        <w:ind w:firstLine="540"/>
        <w:jc w:val="both"/>
        <w:rPr>
          <w:rFonts w:ascii="Arial" w:hAnsi="Arial" w:cs="Arial"/>
          <w:b/>
        </w:rPr>
      </w:pPr>
    </w:p>
    <w:p w:rsidR="00FA3347" w:rsidRPr="006110C4" w:rsidRDefault="00FA3347" w:rsidP="00FA3347">
      <w:pPr>
        <w:spacing w:line="360" w:lineRule="auto"/>
        <w:ind w:firstLine="540"/>
        <w:jc w:val="both"/>
        <w:rPr>
          <w:rFonts w:ascii="Arial" w:hAnsi="Arial" w:cs="Arial"/>
          <w:b/>
        </w:rPr>
      </w:pPr>
    </w:p>
    <w:p w:rsidR="00FA3347" w:rsidRPr="006110C4" w:rsidRDefault="00FA3347" w:rsidP="00FA3347">
      <w:pPr>
        <w:spacing w:line="360" w:lineRule="auto"/>
        <w:jc w:val="both"/>
        <w:rPr>
          <w:rFonts w:ascii="Arial" w:hAnsi="Arial" w:cs="Arial"/>
          <w:b/>
          <w:sz w:val="28"/>
          <w:szCs w:val="28"/>
        </w:rPr>
      </w:pPr>
      <w:r w:rsidRPr="006110C4">
        <w:rPr>
          <w:rFonts w:ascii="Arial" w:hAnsi="Arial" w:cs="Arial"/>
          <w:b/>
          <w:sz w:val="28"/>
          <w:szCs w:val="28"/>
        </w:rPr>
        <w:t>1.4 CARACTERISTICA DEL SERVICIO</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La Cadena de Guarderías se creará con el propósito de que los usuarios puedan estar seguros de que sus hijos se encontrarán en un lugar que les brindará distracción y entretenimiento.  Además, se utiliza el tiempo adecuado y respectivo pactado con el cliente para organizar las actividades que deben ser a más de excelente calidad que cumpla con todos los requerimientos y expectativas del usuario. </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Además se desea concebir como un espacio educativo destinado a favorecer el desarrollo de los niños y las niñas a través de sus interacciones con los adultos, con otros niños y con las cosas para que se fortalezcan y adquieran habilidades y destrezas a través del juego y experiencias educativas que los enriquezcan física, emocional, social e intelectualmente. La guardería cuidará cada etapa del desarrollo para fortalecer la seguridad y autoestima de los niños, realizando tareas que les permitan ser apoyo para el ingreso al sistema escolarizado.</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hd w:val="clear" w:color="auto" w:fill="FFFFFF"/>
        <w:spacing w:after="240" w:line="360" w:lineRule="auto"/>
        <w:ind w:firstLine="540"/>
        <w:jc w:val="both"/>
        <w:rPr>
          <w:rFonts w:ascii="Arial" w:hAnsi="Arial" w:cs="Arial"/>
          <w:sz w:val="17"/>
          <w:szCs w:val="17"/>
          <w:lang w:val="es-EC" w:eastAsia="en-US"/>
        </w:rPr>
      </w:pPr>
      <w:r w:rsidRPr="006110C4">
        <w:rPr>
          <w:rFonts w:ascii="Arial" w:hAnsi="Arial" w:cs="Arial"/>
        </w:rPr>
        <w:t xml:space="preserve">El mercado en el cual esta cadena de guarderías espera posicionarse en la mente del usuario, se encuentra conformado por </w:t>
      </w:r>
      <w:r w:rsidRPr="006110C4">
        <w:rPr>
          <w:rFonts w:ascii="Arial" w:hAnsi="Arial" w:cs="Arial"/>
          <w:lang w:val="es-MX"/>
        </w:rPr>
        <w:t>profesionales casados y/o con hijos de ingresos altos y medios</w:t>
      </w:r>
      <w:r w:rsidRPr="006110C4">
        <w:rPr>
          <w:rFonts w:ascii="Arial" w:hAnsi="Arial" w:cs="Arial"/>
        </w:rPr>
        <w:t xml:space="preserve">. </w:t>
      </w:r>
    </w:p>
    <w:p w:rsidR="00FA3347" w:rsidRPr="006110C4" w:rsidRDefault="00FA3347" w:rsidP="00FA3347">
      <w:pPr>
        <w:spacing w:line="360" w:lineRule="auto"/>
        <w:ind w:firstLine="360"/>
        <w:jc w:val="both"/>
        <w:rPr>
          <w:rFonts w:ascii="Arial" w:hAnsi="Arial" w:cs="Arial"/>
          <w:lang w:val="es-EC"/>
        </w:rPr>
      </w:pPr>
      <w:r w:rsidRPr="006110C4">
        <w:rPr>
          <w:rFonts w:ascii="Arial" w:hAnsi="Arial" w:cs="Arial"/>
          <w:color w:val="000000"/>
          <w:lang w:val="es-EC"/>
        </w:rPr>
        <w:t>La Cadena de Guarderías KIDPLACE constituye la  primera dentro del mercado en la ciudad de Guayaquil, el cual brinda servicios de cuidado infantil y actividades especiales que beneficiarán en el desarrollo de cada uno de los niños, logrando s</w:t>
      </w:r>
      <w:r w:rsidRPr="006110C4">
        <w:rPr>
          <w:rFonts w:ascii="Arial" w:hAnsi="Arial" w:cs="Arial"/>
          <w:lang w:val="es-EC"/>
        </w:rPr>
        <w:t xml:space="preserve">atisfacer las necesidades de los padres que visitan el centro comercial  ofreciéndoles  un servicio de calidad y seguridad. </w:t>
      </w:r>
    </w:p>
    <w:p w:rsidR="00FA3347" w:rsidRPr="006110C4" w:rsidRDefault="00FA3347" w:rsidP="00FA3347">
      <w:pPr>
        <w:spacing w:line="360" w:lineRule="auto"/>
        <w:ind w:firstLine="360"/>
        <w:jc w:val="both"/>
        <w:rPr>
          <w:rFonts w:ascii="Arial" w:hAnsi="Arial" w:cs="Arial"/>
          <w:color w:val="000000"/>
          <w:lang w:val="es-EC"/>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La finalidad de crear esta empresa es la de satisfacer las necesidades del mercado actual en el ámbito del cuidado de niños, siendo la principal motivación el brindar un servicio de calidad comprometido con el cliente, cumpliendo con los parámetros de seguridad, confianza, desafío, innovación y experiencia.</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El nombre se originó para dar una idea apropiada para este nuevo negocio, el mismo que es distintivo y representa fácilmente qué es, hacia quién va dirigido el servicio y que ellos recuerden el nombre de la misma manera. Luego de probar con diferentes nombres, se decidió escoger KIDPLACE. Los parámetros que se utilizó fue, que a más de ser un nombre que puede ser llevado a varios niveles, tiene también su lado comercial y la mayoría de personas tiene conocimiento de que significa KID (niño/chico) y PLACE (lugar).</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Respecto al logotipo, es de un estilo fácil de recordar y representa eficazmente a la empresa; conformado por dos niños, niño y niña respectivamente, que representan nuestros clientes, dentro de un corazón para enfatizar que hacemos nuestro trabajo con amor.  </w:t>
      </w:r>
      <w:r w:rsidRPr="006110C4">
        <w:rPr>
          <w:rFonts w:ascii="Arial" w:hAnsi="Arial" w:cs="Arial"/>
          <w:i/>
        </w:rPr>
        <w:t xml:space="preserve"> </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lastRenderedPageBreak/>
        <w:t xml:space="preserve">Su principal actividad será la de una compañía ubicada en centros comerciales especializada en el cuidado de niños de 1 a 10 años mientras sus padres realizan actividades diversas en estos lugares, y que se encarga de la calidad y, sobretodo, SEGURIDAD, de sus hijos, ofreciendo experiencias y actividades diferentes a las guarderías tradicionales, siendo nuestro gran valor agregado. </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jc w:val="center"/>
        <w:rPr>
          <w:rFonts w:ascii="Arial" w:hAnsi="Arial" w:cs="Arial"/>
          <w:b/>
        </w:rPr>
      </w:pPr>
      <w:r w:rsidRPr="006110C4">
        <w:rPr>
          <w:rFonts w:ascii="Arial" w:hAnsi="Arial" w:cs="Arial"/>
          <w:b/>
        </w:rPr>
        <w:t>Gráfico No. 1    LOGOTIPO GUARDERIA KIDPLACE</w:t>
      </w:r>
    </w:p>
    <w:p w:rsidR="00FA3347" w:rsidRPr="006110C4" w:rsidRDefault="00FA3347" w:rsidP="00FA3347">
      <w:pPr>
        <w:spacing w:line="360" w:lineRule="auto"/>
        <w:ind w:left="1320" w:hanging="1440"/>
        <w:jc w:val="center"/>
        <w:rPr>
          <w:rFonts w:ascii="Arial" w:hAnsi="Arial" w:cs="Arial"/>
        </w:rPr>
      </w:pPr>
      <w:r w:rsidRPr="006110C4">
        <w:rPr>
          <w:rFonts w:ascii="Arial" w:hAnsi="Arial" w:cs="Arial"/>
          <w:noProof/>
        </w:rPr>
      </w:r>
      <w:r w:rsidRPr="006110C4">
        <w:rPr>
          <w:rFonts w:ascii="Arial" w:hAnsi="Arial" w:cs="Arial"/>
        </w:rPr>
        <w:pict>
          <v:group id="_x0000_s1456" editas="canvas" style="width:300pt;height:228pt;mso-position-horizontal-relative:char;mso-position-vertical-relative:line" coordorigin="1577,3880" coordsize="5143,3909">
            <o:lock v:ext="edit" aspectratio="t"/>
            <v:shape id="_x0000_s1455" type="#_x0000_t75" style="position:absolute;left:1577;top:3880;width:5143;height:3909" o:preferrelative="f">
              <v:fill o:detectmouseclick="t"/>
              <v:path o:extrusionok="t" o:connecttype="none"/>
              <o:lock v:ext="edit" text="t"/>
            </v:shape>
            <v:group id="Group 121" o:spid="_x0000_s1344" style="position:absolute;left:2297;top:3880;width:4423;height:3909" coordorigin="3061,1298" coordsize="2439,2367">
              <v:shape id="Freeform 87" o:spid="_x0000_s1345" style="position:absolute;left:4114;top:1471;width:1277;height:1872;visibility:visible" coordsize="1277,1872" o:spt="100" adj="-11796480,,5400" path="m123,178l378,8,628,r394,184l1277,447r-5,436l660,1492,344,1726r-94,146l173,1096,,681,,306,6,130r117,48l123,178xe" fillcolor="#ffb3e8" stroked="f">
                <v:fill rotate="t" focus="100%" type="gradient"/>
                <v:stroke joinstyle="round"/>
                <v:formulas/>
                <v:path arrowok="t" o:connecttype="custom" o:connectlocs="123,178;378,8;628,0;1022,184;1277,447;1272,883;660,1492;344,1726;250,1872;173,1096;0,681;0,306;6,130;123,178;123,178" o:connectangles="0,0,0,0,0,0,0,0,0,0,0,0,0,0,0" textboxrect="0,0,1277,1872"/>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88" o:spid="_x0000_s1346" style="position:absolute;left:3154;top:1479;width:1277;height:1915;visibility:visible" coordsize="1277,1915" o:spt="100" adj="-11796480,,5400" path="m913,21l402,,72,271,,678r218,389l716,1447r404,338l1248,1915r29,-524l1237,997,1224,636,1157,290,979,53,913,21r,xe" fillcolor="#4f81bd" stroked="f">
                <v:fill rotate="t" focus="100%" type="gradient"/>
                <v:stroke joinstyle="round"/>
                <v:formulas/>
                <v:path arrowok="t" o:connecttype="custom" o:connectlocs="913,21;402,0;72,271;0,678;218,1067;716,1447;1120,1785;1248,1915;1277,1391;1237,997;1224,636;1157,290;979,53;913,21;913,21" o:connectangles="0,0,0,0,0,0,0,0,0,0,0,0,0,0,0" textboxrect="0,0,1277,191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89" o:spid="_x0000_s1347" style="position:absolute;left:3061;top:1298;width:1463;height:2367;visibility:visible" coordsize="1463,2367" o:spt="100" adj="-11796480,,5400" path="m1208,484r,-16l1154,404r-10,-13l1120,367r-16,-16l1091,341r-14,-14l1069,322r-8,l1056,317r-27,-19l1006,282,982,266,958,256r-24,-8l912,242r-26,-5l862,234r-27,-8l811,221r-21,-8l777,205r16,l811,208r16,2l846,213r13,l875,218r16,3l907,226r24,6l958,240r21,8l1003,256r16,7l1037,271r19,11l1075,295r16,8l1107,317r16,10l1141,343r13,8l1170,362r8,8l1186,380r,3l1194,394r16,18l1221,431r5,16l1287,545r-5,-18l1280,508r-3,-16l1274,476r-8,-16l1258,444r-8,-13l1245,418r-11,-16l1224,386r-11,-13l1202,362r-24,-27l1154,314r-15,-13l1125,290r-16,-13l1096,269r-16,-11l1067,250r-16,-8l1037,234r-15,-10l1006,216r-16,-8l976,202r-16,-8l944,186r-13,-5l918,178r50,-2l971,181r16,3l1008,192r21,8l1053,213r22,8l1099,237r21,16l1144,269r18,16l1184,301r18,18l1224,338r16,16l1256,375r13,16l1285,412r8,11l1301,439r5,13l1314,468r5,16l1327,500r8,16l1343,532r11,19l1373,567r8,l1381,559r-3,-14l1373,529r-6,-16l1359,495r-8,-13l1343,468r,-5l1330,439r-11,-24l1306,394r-11,-19l1280,354r-14,-19l1253,317r-13,-16l1224,282r-16,-16l1194,250r-13,-13l1152,213r-21,-21l1107,173r-16,-13l1080,149r,-3l1083,144r13,8l1104,154r16,8l1136,170r21,11l1152,157r-11,-19l1117,123r-24,-14l1075,101r-16,-5l1040,91r-16,-3l1003,83,982,80,960,77r-18,l918,72,897,69r-24,l851,69,827,67r-18,l787,67r-18,2l748,69r-19,l713,69r-16,l681,69r-13,3l657,75r-8,2l625,77r-18,6l585,88r-16,8l548,101r-19,6l508,115r-16,8l471,131r-19,7l431,146r-19,8l391,162r-16,8l354,178r-16,8l343,178r11,-8l365,162r16,-8l396,144r16,-8l431,128r24,-8l474,109,495,99r21,-8l537,83,559,72r21,-8l599,59r21,-6l710,40r27,-8l766,29r13,l795,29r14,l825,29r13,-2l854,27r13,l883,27r14,l912,27r16,l944,27,904,11,897,6,891,,865,,838,,811,,787,3r-26,l737,8r-24,3l689,19r-27,5l639,29r-24,8l591,45r-22,6l545,59,521,69,500,80r-24,8l452,99r-24,10l407,123r-24,10l365,146r-22,14l325,176r-22,13l285,202r-21,16l248,237r-19,16l213,269r-16,18l181,306r-19,16l146,338r-15,19l117,378r-16,16l91,415,77,434r-8,24l56,476r-8,22l40,519r-8,24l24,564r-5,21l13,609r-2,24l6,654,3,678,,702r,24l,750r,27l3,801r5,26l11,851r5,27l24,904r8,27l40,958r8,26l59,1011r16,29l69,1040r16,24l101,1091r16,24l133,1141r16,21l168,1186r18,22l208,1229r16,18l242,1266r19,19l282,1303r19,16l322,1335r19,16l365,1370r18,13l404,1399r19,16l444,1431r19,16l487,1463r19,16l529,1495r22,16l572,1527r19,16l615,1561r21,19l657,1601r21,19l702,1644r-18,-6l668,1633r-19,-8l633,1617r-18,-10l599,1596r-16,-8l575,1583r13,10l604,1607r19,13l641,1633r16,11l676,1657r18,11l713,1681r16,11l748,1702r18,11l785,1726r16,11l822,1747r16,11l859,1771r16,8l891,1793r16,8l926,1814r16,11l960,1838r16,13l995,1867r13,13l1024,1896r16,16l1056,1928r13,16l1085,1960r14,19l1115,2000r2,5l1128,2019r8,16l1152,2056r16,21l1184,2101r18,27l1221,2154r16,24l1253,2202r16,22l1285,2245r10,16l1306,2274r8,8l1319,2290r3,-8l1319,2274r-10,-29l1295,2226r-10,-16l1272,2194r-11,-16l1152,2011r8,8l1186,2045r22,24l1224,2080r-8,-16l1208,2051r-11,-16l1186,2019r-16,-22l1154,1982r-15,-22l1125,1944r-16,-21l1096,1907r-13,-16l1077,1880r-8,-15l1083,1865r66,77l1165,1971r13,11l1202,2008r11,16l1226,2043r16,21l1258,2088r14,21l1287,2130r14,22l1317,2176r10,18l1341,2216r10,16l1365,2247r74,115l1444,2364r8,3l1452,2357r-5,-19l1439,2317r-8,-14l1426,2293r-8,-16l1412,2263r-10,-18l1394,2229r-11,-16l1375,2197r-10,-19l1354,2162r-11,-18l1335,2128r-13,-19l1311,2091r-13,-19l1290,2056r-13,-19l1266,2021r-10,-16l1248,1992r-11,-16l1226,1963r-8,-13l1210,1939r-16,-19l1186,1912r-18,-21l1154,1870r-15,-24l1123,1827r-14,-13l1096,1801r-16,-11l1069,1777r-16,-22l1061,1753r22,10l1104,1779r21,16l1147,1817r18,18l1184,1859r18,24l1221,1910r16,24l1253,1960r16,27l1287,2013r14,24l1317,2064r13,24l1346,2112r72,96l1426,2216r13,18l1452,2247r11,8l1460,2245r-5,-19l1444,2205r-5,-13l1423,2162r-13,-26l1394,2109r-13,-26l1365,2056r-16,-27l1333,2003r-16,-24l1298,1952r-18,-26l1261,1902r-16,-24l1226,1851r-18,-24l1189,1806r-19,-19l1157,1771r-13,-13l1128,1745r-13,-13l1099,1716r-16,-11l1067,1689r-16,-11l1032,1662r-18,-13l995,1636r-16,-11l958,1609r-19,-13l918,1583r-19,-11l875,1556r-21,-13l833,1527r-22,-14l790,1497r-21,-13l748,1471r-22,-13l702,1442r-21,-14l660,1412r-19,-13l617,1383r-21,-13l577,1357r-18,-14l535,1325r-19,-16l492,1293r-18,-16l452,1261r-18,-16l415,1229r-16,-16l381,1194r-19,-16l346,1162r-16,-16l314,1128r-16,-16l285,1093r-11,-16l258,1056r-10,-19l234,1019r-8,-19l218,979r-8,-19l202,942r-5,-19l189,899r-3,-19l181,857r,-19l178,814r,-19l178,771r6,-18l189,755r5,-74l184,665r-3,-16l184,625r13,-21l202,588r8,-13l218,561r11,-13l240,532r13,-13l264,503r15,-13l290,474r13,-16l319,442r16,-16l349,410r16,-14l378,383r16,-10l418,346r26,-19l466,309r21,-8l511,285r24,-14l559,261r24,-8l604,245r27,-8l654,232r27,l705,229r24,l753,229r26,3l803,234r24,6l851,245r27,8l899,258r24,8l944,277r24,10l990,298r21,13l1032,325r21,16l1072,354r21,16l1112,386r21,18l1152,420r18,22l1189,460r19,24l1208,484xe" fillcolor="#c06" stroked="f">
                <v:stroke joinstyle="round"/>
                <v:formulas/>
                <v:path arrowok="t" o:connecttype="custom" o:connectlocs="1061,322;835,226;891,221;1091,303;1210,412;1250,431;1109,277;960,194;1075,221;1269,391;1354,551;1343,463;1208,266;1096,152;1059,96;851,69;668,72;492,123;354,170;537,83;809,29;904,11;689,19;452,99;248,237;91,415;11,633;16,878;117,1115;301,1319;506,1479;684,1638;623,1620;801,1737;976,1851;1117,2005;1269,2224;1285,2210;1197,2035;1069,1865;1272,2109;1452,2367;1383,2213;1277,2037;1168,1891;1083,1763;1269,1987;1463,2255;1349,2029;1170,1787;1014,1649;811,1513;596,1370;399,1213;248,1037;181,838;197,604;303,458;487,301;729,229;968,287;1170,442" o:connectangles="0,0,0,0,0,0,0,0,0,0,0,0,0,0,0,0,0,0,0,0,0,0,0,0,0,0,0,0,0,0,0,0,0,0,0,0,0,0,0,0,0,0,0,0,0,0,0,0,0,0,0,0,0,0,0,0,0,0,0,0,0,0" textboxrect="0,0,1463,236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0" o:spid="_x0000_s1348" style="position:absolute;left:4349;top:1628;width:864;height:1425;visibility:visible" coordsize="864,1425" o:spt="100" adj="-11796480,,5400" path="m340,8l356,3,377,r19,l417,r19,l457,r19,3l497,5r18,l537,11r18,2l574,21r19,3l614,32r16,8l654,48r13,8l683,64r19,10l718,85r13,11l747,109r13,16l773,141r11,13l795,170r8,16l811,207r5,16l824,242r5,21l835,287r2,16l843,322r5,18l853,362r3,18l859,402r2,18l864,441r-3,19l861,481r-2,19l859,521r-6,19l851,561r-3,21l845,604r-8,16l829,638r-8,19l813,676r-13,15l789,710r-10,16l768,745r-16,13l739,774r-16,13l710,803r-19,13l678,830r-22,13l640,856r-18,14l603,883r-16,13l571,912r-16,11l539,939r-18,10l505,965r-21,11l468,989r-22,11l430,1013r-18,11l393,1037r-16,11l361,1061r-18,11l324,1085r-19,11l289,1109r-16,13l257,1136r-15,16l228,1168r-16,15l196,1199r-13,16l172,1234r-16,19l146,1274r-11,19l127,1316r-10,6l109,1338r-11,13l87,1370r-16,16l61,1402r-8,13l47,1425,21,1402,,1383r,-27l7,1332r8,-24l29,1287r8,-24l53,1245r16,-22l85,1205r16,-22l117,1165r18,-21l156,1125r16,-21l194,1085r16,-19l231,1048r16,-16l263,1021r16,-13l297,997r16,-13l332,973r19,-13l369,949r16,-13l404,923r18,-13l441,899r16,-13l478,875r16,-13l515,851r16,-16l547,822r16,-14l579,795r14,-16l611,766r16,-13l643,739r13,-16l675,707r16,-16l704,676r14,-19l731,641r13,-16l760,609r5,-21l765,566r3,-21l773,524r,-21l776,481r,-21l779,439r-3,-24l773,391r-2,-21l768,348r-3,-24l758,306r-6,-21l744,269,734,247,723,231r-8,-18l702,197,688,181,675,165,656,152,643,141,627,128,611,117r-21,-8l571,104,553,96,531,93,508,90r-22,3l462,85,441,82r-21,l398,85r-23,l353,90r-21,6l313,104r-24,2l271,109r-21,3l231,114r-21,-2l191,109r-19,-8l156,93,175,64,191,40,202,21r18,-8l239,11r24,2l284,16r21,3l324,16,340,8r,xe" stroked="f">
                <v:stroke joinstyle="round"/>
                <v:formulas/>
                <v:path arrowok="t" o:connecttype="custom" o:connectlocs="396,0;476,3;555,13;630,40;702,74;760,125;803,186;829,263;848,340;861,420;859,500;848,582;821,657;779,726;723,787;656,843;587,896;521,949;446,1000;377,1048;305,1096;242,1152;183,1215;135,1293;98,1351;53,1415;0,1356;37,1263;101,1183;172,1104;247,1032;313,984;385,936;457,886;531,835;593,779;656,723;718,657;765,588;773,503;776,415;765,324;734,247;688,181;627,128;553,96;462,85;375,85;289,106;210,112;175,64;239,11;324,16" o:connectangles="0,0,0,0,0,0,0,0,0,0,0,0,0,0,0,0,0,0,0,0,0,0,0,0,0,0,0,0,0,0,0,0,0,0,0,0,0,0,0,0,0,0,0,0,0,0,0,0,0,0,0,0,0" textboxrect="0,0,864,142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1" o:spid="_x0000_s1349" style="position:absolute;left:3670;top:1482;width:218;height:295;visibility:visible" coordsize="218,295" o:spt="100" adj="-11796480,,5400" path="m32,l48,10,67,24,85,40r19,16l120,72r19,18l155,109r16,21l181,146r13,21l202,186r11,24l216,228r2,22l216,271r-3,24l189,287r-16,-8l155,268,141,258,125,242,112,226,99,207,91,189,77,167,67,149,53,127,45,111,32,90,22,74,11,58,,45,14,18,32,r,xe" stroked="f">
                <v:stroke joinstyle="round"/>
                <v:formulas/>
                <v:path arrowok="t" o:connecttype="custom" o:connectlocs="32,0;48,10;67,24;85,40;104,56;120,72;139,90;155,109;171,130;181,146;194,167;202,186;213,210;216,228;218,250;216,271;213,295;189,287;173,279;155,268;141,258;125,242;112,226;99,207;91,189;77,167;67,149;53,127;45,111;32,90;22,74;11,58;0,45;14,18;32,0;32,0" o:connectangles="0,0,0,0,0,0,0,0,0,0,0,0,0,0,0,0,0,0,0,0,0,0,0,0,0,0,0,0,0,0,0,0,0,0,0,0" textboxrect="0,0,218,29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2" o:spid="_x0000_s1350" style="position:absolute;left:3489;top:1556;width:248;height:269;visibility:visible" coordsize="248,269" o:spt="100" adj="-11796480,,5400" path="m32,l54,,75,6r21,7l117,27r16,13l152,56r13,16l181,93r11,19l205,133r8,21l224,178r5,22l237,224r5,21l248,269r-19,-3l213,266r-16,-3l181,263,165,248r-8,-14l149,218r-8,-13l131,189r-8,-16l115,157r-8,-13l96,128,86,112,75,96,64,88,48,75,35,69,16,61,,61,6,43,14,27,22,8,32,r,xe" stroked="f">
                <v:stroke joinstyle="round"/>
                <v:formulas/>
                <v:path arrowok="t" o:connecttype="custom" o:connectlocs="32,0;54,0;75,6;96,13;117,27;133,40;152,56;165,72;181,93;192,112;205,133;213,154;224,178;229,200;237,224;242,245;248,269;229,266;213,266;197,263;181,263;165,248;157,234;149,218;141,205;131,189;123,173;115,157;107,144;96,128;86,112;75,96;64,88;48,75;35,69;16,61;0,61;6,43;14,27;22,8;32,0;32,0" o:connectangles="0,0,0,0,0,0,0,0,0,0,0,0,0,0,0,0,0,0,0,0,0,0,0,0,0,0,0,0,0,0,0,0,0,0,0,0,0,0,0,0,0,0" textboxrect="0,0,248,269"/>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3" o:spid="_x0000_s1351" style="position:absolute;left:3402;top:1641;width:194;height:237;visibility:visible" coordsize="194,237" o:spt="100" adj="-11796480,,5400" path="m32,l45,8,61,19,77,30,93,43r13,10l119,67r14,16l146,99r8,16l165,131r8,16l181,165r2,16l188,200r3,18l194,237r-19,-3l159,232r-16,-3l133,229,111,202,85,176,69,160,56,147,42,131,34,117,21,101,13,85,5,69,2,56,,40,5,27,13,14,32,r,xe" stroked="f">
                <v:stroke joinstyle="round"/>
                <v:formulas/>
                <v:path arrowok="t" o:connecttype="custom" o:connectlocs="32,0;45,8;61,19;77,30;93,43;106,53;119,67;133,83;146,99;154,115;165,131;173,147;181,165;183,181;188,200;191,218;194,237;175,234;159,232;143,229;133,229;111,202;85,176;69,160;56,147;42,131;34,117;21,101;13,85;5,69;2,56;0,40;5,27;13,14;32,0;32,0" o:connectangles="0,0,0,0,0,0,0,0,0,0,0,0,0,0,0,0,0,0,0,0,0,0,0,0,0,0,0,0,0,0,0,0,0,0,0,0" textboxrect="0,0,194,23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4" o:spid="_x0000_s1352" style="position:absolute;left:3282;top:1740;width:221;height:319;visibility:visible" coordsize="221,319" o:spt="100" adj="-11796480,,5400" path="m24,l37,8,53,18,66,29,80,45r8,13l98,74r8,19l117,111r8,16l133,143r8,16l152,178r8,16l173,210r13,16l202,242r3,16l210,274r3,16l221,306r-16,l189,308r-16,6l160,319,144,298,130,279,114,260,101,242,85,220,69,202,53,183,40,165,24,143,16,125,5,103,3,85,,61,5,42,11,18,24,r,xe" stroked="f">
                <v:stroke joinstyle="round"/>
                <v:formulas/>
                <v:path arrowok="t" o:connecttype="custom" o:connectlocs="24,0;37,8;53,18;66,29;80,45;88,58;98,74;106,93;117,111;125,127;133,143;141,159;152,178;160,194;173,210;186,226;202,242;205,258;210,274;213,290;221,306;205,306;189,308;173,314;160,319;144,298;130,279;114,260;101,242;85,220;69,202;53,183;40,165;24,143;16,125;5,103;3,85;0,61;5,42;11,18;24,0;24,0" o:connectangles="0,0,0,0,0,0,0,0,0,0,0,0,0,0,0,0,0,0,0,0,0,0,0,0,0,0,0,0,0,0,0,0,0,0,0,0,0,0,0,0,0,0" textboxrect="0,0,221,319"/>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5" o:spid="_x0000_s1353" style="position:absolute;left:3184;top:1963;width:258;height:245;visibility:visible" coordsize="258,245" o:spt="100" adj="-11796480,,5400" path="m31,l47,3r16,8l79,19,95,29r16,8l127,51r16,10l159,77r13,14l186,104r13,16l215,136r11,16l236,168r11,16l258,202r-16,8l231,218r-8,11l215,245,199,231,183,218,167,205,151,194,135,178,119,168,103,152,87,141,71,125,55,112,42,98,31,85,21,69,10,53,2,37,,24,16,11,31,r,xe" stroked="f">
                <v:stroke joinstyle="round"/>
                <v:formulas/>
                <v:path arrowok="t" o:connecttype="custom" o:connectlocs="31,0;47,3;63,11;79,19;95,29;111,37;127,51;143,61;159,77;172,91;186,104;199,120;215,136;226,152;236,168;247,184;258,202;242,210;231,218;223,229;215,245;199,231;183,218;167,205;151,194;135,178;119,168;103,152;87,141;71,125;55,112;42,98;31,85;21,69;10,53;2,37;0,24;16,11;31,0;31,0" o:connectangles="0,0,0,0,0,0,0,0,0,0,0,0,0,0,0,0,0,0,0,0,0,0,0,0,0,0,0,0,0,0,0,0,0,0,0,0,0,0,0,0" textboxrect="0,0,258,24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6" o:spid="_x0000_s1354" style="position:absolute;left:4101;top:2030;width:216;height:119;visibility:visible" coordsize="216,119" o:spt="100" adj="-11796480,,5400" path="m168,r8,5l192,24r13,21l216,69,189,79,162,90r-26,11l112,111r-29,6l56,119r-29,l,117,,101,,85,,69,8,55,24,47,45,39,67,31,88,26r19,-8l128,13,146,5,168,r,xe" stroked="f">
                <v:stroke joinstyle="round"/>
                <v:formulas/>
                <v:path arrowok="t" o:connecttype="custom" o:connectlocs="168,0;176,5;192,24;205,45;216,69;189,79;162,90;136,101;112,111;83,117;56,119;27,119;0,117;0,101;0,85;0,69;8,55;24,47;45,39;67,31;88,26;107,18;128,13;146,5;168,0;168,0" o:connectangles="0,0,0,0,0,0,0,0,0,0,0,0,0,0,0,0,0,0,0,0,0,0,0,0,0,0" textboxrect="0,0,216,119"/>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7" o:spid="_x0000_s1355" style="position:absolute;left:4128;top:2157;width:332;height:160;visibility:visible" coordsize="332,160" o:spt="100" adj="-11796480,,5400" path="m284,r19,8l319,16r8,11l332,37r-5,22l311,80r-16,8l282,96r-16,8l252,112r-29,8l202,123r-29,-6l151,123r-24,8l109,141r-21,8l66,157r-24,3l18,160,5,139,2,123,,107,8,99,16,85,29,77,42,72,61,67,77,59,98,56r16,-5l135,51r16,-6l167,43r14,-3l194,37r8,-5l218,27r13,-5l247,19,271,6,284,r,xe" stroked="f">
                <v:stroke joinstyle="round"/>
                <v:formulas/>
                <v:path arrowok="t" o:connecttype="custom" o:connectlocs="284,0;303,8;319,16;327,27;332,37;327,59;311,80;295,88;282,96;266,104;252,112;223,120;202,123;173,117;151,123;127,131;109,141;88,149;66,157;42,160;18,160;5,139;2,123;0,107;8,99;16,85;29,77;42,72;61,67;77,59;98,56;114,51;135,51;151,45;167,43;181,40;194,37;202,32;218,27;231,22;247,19;271,6;284,0;284,0" o:connectangles="0,0,0,0,0,0,0,0,0,0,0,0,0,0,0,0,0,0,0,0,0,0,0,0,0,0,0,0,0,0,0,0,0,0,0,0,0,0,0,0,0,0,0,0" textboxrect="0,0,332,16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8" o:spid="_x0000_s1356" style="position:absolute;left:4213;top:2322;width:287;height:130;visibility:visible" coordsize="287,130" o:spt="100" adj="-11796480,,5400" path="m245,r5,8l263,29r13,22l287,75r-19,2l250,85r-19,6l215,99r-21,5l178,112r-21,5l141,125r-21,3l101,130r-19,l66,130,48,125,32,120,16,112,,104,8,88,18,77,29,67,42,53,69,48,96,45r24,-5l146,35r24,-8l194,19,218,8,245,r,xe" stroked="f">
                <v:stroke joinstyle="round"/>
                <v:formulas/>
                <v:path arrowok="t" o:connecttype="custom" o:connectlocs="245,0;250,8;263,29;276,51;287,75;268,77;250,85;231,91;215,99;194,104;178,112;157,117;141,125;120,128;101,130;82,130;66,130;48,125;32,120;16,112;0,104;8,88;18,77;29,67;42,53;69,48;96,45;120,40;146,35;170,27;194,19;218,8;245,0;245,0" o:connectangles="0,0,0,0,0,0,0,0,0,0,0,0,0,0,0,0,0,0,0,0,0,0,0,0,0,0,0,0,0,0,0,0,0,0" textboxrect="0,0,287,13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99" o:spid="_x0000_s1357" style="position:absolute;left:4261;top:2506;width:202;height:133;visibility:visible" coordsize="202,133" o:spt="100" adj="-11796480,,5400" path="m159,r6,8l181,26r10,21l202,71r-27,8l151,95r-24,14l103,122r-26,5l53,133,26,130,,119,10,93,21,66,34,50,50,42,69,34,88,29r15,-5l122,18,141,8,159,r,xe" stroked="f">
                <v:stroke joinstyle="round"/>
                <v:formulas/>
                <v:path arrowok="t" o:connecttype="custom" o:connectlocs="159,0;165,8;181,26;191,47;202,71;175,79;151,95;127,109;103,122;77,127;53,133;26,130;0,119;10,93;21,66;34,50;50,42;69,34;88,29;103,24;122,18;141,8;159,0;159,0" o:connectangles="0,0,0,0,0,0,0,0,0,0,0,0,0,0,0,0,0,0,0,0,0,0,0,0" textboxrect="0,0,202,13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0" o:spid="_x0000_s1358" style="position:absolute;left:3194;top:1681;width:162;height:500;visibility:visible" coordsize="162,500" o:spt="100" adj="-11796480,,5400" path="m27,495l21,474,19,455,16,434r,-22l16,388r,-21l16,343r3,-21l19,298r,-24l21,253r6,-21l32,210r5,-18l45,176r8,-16l61,141r8,-16l80,109,93,93r8,-16l115,61,128,48,141,35,152,13r5,-8l162,,139,11,120,29,101,45,85,69,69,88,59,112r-8,24l43,162r-8,24l27,210r-6,27l19,263r-6,24l11,314,6,338r,27l3,378,,394r,16l,426r,16l3,458r3,16l13,490r3,5l27,500r,-5l27,495xe" stroked="f">
                <v:stroke joinstyle="round"/>
                <v:formulas/>
                <v:path arrowok="t" o:connecttype="custom" o:connectlocs="27,495;21,474;19,455;16,434;16,412;16,388;16,367;16,343;19,322;19,298;19,274;21,253;27,232;32,210;37,192;45,176;53,160;61,141;69,125;80,109;93,93;101,77;115,61;128,48;141,35;152,13;157,5;162,0;139,11;120,29;101,45;85,69;69,88;59,112;51,136;43,162;35,186;27,210;21,237;19,263;13,287;11,314;6,338;6,365;3,378;0,394;0,410;0,426;0,442;3,458;6,474;13,490;16,495;27,500;27,495;27,495" o:connectangles="0,0,0,0,0,0,0,0,0,0,0,0,0,0,0,0,0,0,0,0,0,0,0,0,0,0,0,0,0,0,0,0,0,0,0,0,0,0,0,0,0,0,0,0,0,0,0,0,0,0,0,0,0,0,0,0" textboxrect="0,0,162,50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1" o:spid="_x0000_s1359" style="position:absolute;left:3508;top:2620;width:351;height:277;visibility:visible" coordsize="351,277" o:spt="100" adj="-11796480,,5400" path="m351,277l333,261,311,247,287,231,266,215,239,197,213,178,186,160,160,141,133,120,106,101,82,80,61,64,37,45,21,29,8,13,,,290,218r48,37l351,266r,5l351,277r,xe" stroked="f">
                <v:stroke joinstyle="round"/>
                <v:formulas/>
                <v:path arrowok="t" o:connecttype="custom" o:connectlocs="351,277;333,261;311,247;287,231;266,215;239,197;213,178;186,160;160,141;133,120;106,101;82,80;61,64;37,45;21,29;8,13;0,0;290,218;338,255;351,266;351,271;351,277;351,277" o:connectangles="0,0,0,0,0,0,0,0,0,0,0,0,0,0,0,0,0,0,0,0,0,0,0" textboxrect="0,0,351,27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2" o:spid="_x0000_s1360" style="position:absolute;left:3896;top:2918;width:62;height:34;visibility:visible" coordsize="62,34" o:spt="100" adj="-11796480,,5400" path="m24,8l11,3,,,11,8,32,26r19,8l62,34,24,8r,xe" stroked="f">
                <v:stroke joinstyle="round"/>
                <v:formulas/>
                <v:path arrowok="t" o:connecttype="custom" o:connectlocs="24,8;11,3;0,0;11,8;32,26;51,34;62,34;24,8;24,8" o:connectangles="0,0,0,0,0,0,0,0,0" textboxrect="0,0,62,3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3" o:spid="_x0000_s1361" style="position:absolute;left:3157;top:1721;width:48;height:56;visibility:visible" coordsize="48,56" o:spt="100" adj="-11796480,,5400" path="m48,5l32,,21,8,11,21,5,40,,51r5,5l13,51,29,32,48,5r,xe" stroked="f">
                <v:stroke joinstyle="round"/>
                <v:formulas/>
                <v:path arrowok="t" o:connecttype="custom" o:connectlocs="48,5;32,0;21,8;11,21;5,40;0,51;5,56;13,51;29,32;48,5;48,5" o:connectangles="0,0,0,0,0,0,0,0,0,0,0" textboxrect="0,0,48,56"/>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4" o:spid="_x0000_s1362" style="position:absolute;left:3859;top:1399;width:250;height:45;visibility:visible" coordsize="250,45" o:spt="100" adj="-11796480,,5400" path="m,6r16,l40,6,64,8r29,6l117,14r21,5l154,22r8,5l184,27r21,5l226,38r24,7l229,24r-27,l176,22,149,16,122,14,107,8,91,6,75,3,61,3,45,,29,,13,,,6r,xe" stroked="f">
                <v:stroke joinstyle="round"/>
                <v:formulas/>
                <v:path arrowok="t" o:connecttype="custom" o:connectlocs="0,6;16,6;40,6;64,8;93,14;117,14;138,19;154,22;162,27;184,27;205,32;226,38;250,45;229,24;202,24;176,22;149,16;122,14;107,8;91,6;75,3;61,3;45,0;29,0;13,0;0,6;0,6" o:connectangles="0,0,0,0,0,0,0,0,0,0,0,0,0,0,0,0,0,0,0,0,0,0,0,0,0,0,0" textboxrect="0,0,250,4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5" o:spid="_x0000_s1363" style="position:absolute;left:3229;top:1559;width:109;height:117;visibility:visible" coordsize="109,117" o:spt="100" adj="-11796480,,5400" path="m,117l13,98,26,80,42,64,58,48,74,32,90,16,109,r-8,10l90,26,72,42,56,61,34,77,18,96,,117r,xe" stroked="f">
                <v:stroke joinstyle="round"/>
                <v:formulas/>
                <v:path arrowok="t" o:connecttype="custom" o:connectlocs="0,117;13,98;26,80;42,64;58,48;74,32;90,16;109,0;101,10;90,26;72,42;56,61;34,77;18,96;0,117;0,117" o:connectangles="0,0,0,0,0,0,0,0,0,0,0,0,0,0,0,0" textboxrect="0,0,109,11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6" o:spid="_x0000_s1364" style="position:absolute;left:3088;top:2253;width:77;height:210;visibility:visible" coordsize="77,210" o:spt="100" adj="-11796480,,5400" path="m,l2,24,8,51r2,13l16,80r2,13l26,109r8,27l48,162r13,24l77,210,66,181,58,154,48,128,37,104,26,77,16,51,8,24,,,,xe" fillcolor="black" stroked="f">
                <v:stroke joinstyle="round"/>
                <v:formulas/>
                <v:path arrowok="t" o:connecttype="custom" o:connectlocs="0,0;2,24;8,51;10,64;16,80;18,93;26,109;34,136;48,162;61,186;77,210;66,181;58,154;48,128;37,104;26,77;16,51;8,24;0,0;0,0" o:connectangles="0,0,0,0,0,0,0,0,0,0,0,0,0,0,0,0,0,0,0,0" textboxrect="0,0,77,21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7" o:spid="_x0000_s1365" style="position:absolute;left:3354;top:2678;width:34;height:24;visibility:visible" coordsize="34,24" o:spt="100" adj="-11796480,,5400" path="m,l34,24,29,14,26,6,13,,,,,xe" fillcolor="black" stroked="f">
                <v:stroke joinstyle="round"/>
                <v:formulas/>
                <v:path arrowok="t" o:connecttype="custom" o:connectlocs="0,0;34,24;29,14;26,6;13,0;0,0;0,0" o:connectangles="0,0,0,0,0,0,0" textboxrect="0,0,34,2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8" o:spid="_x0000_s1366" style="position:absolute;left:3402;top:2713;width:74;height:56;visibility:visible" coordsize="74,56" o:spt="100" adj="-11796480,,5400" path="m,l8,13r8,14l26,35,40,45r5,3l56,53r10,l74,56,56,37,37,24,18,11,,,,xe" fillcolor="black" stroked="f">
                <v:stroke joinstyle="round"/>
                <v:formulas/>
                <v:path arrowok="t" o:connecttype="custom" o:connectlocs="0,0;8,13;16,27;26,35;40,45;45,48;56,53;66,53;74,56;56,37;37,24;18,11;0,0;0,0" o:connectangles="0,0,0,0,0,0,0,0,0,0,0,0,0,0" textboxrect="0,0,74,56"/>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09" o:spid="_x0000_s1367" style="position:absolute;left:3495;top:2777;width:93;height:77;visibility:visible" coordsize="93,77" o:spt="100" adj="-11796480,,5400" path="m,l48,48,93,77,72,56,53,37,,,,xe" fillcolor="black" stroked="f">
                <v:stroke joinstyle="round"/>
                <v:formulas/>
                <v:path arrowok="t" o:connecttype="custom" o:connectlocs="0,0;48,48;93,77;72,56;53,37;0,0;0,0" o:connectangles="0,0,0,0,0,0,0" textboxrect="0,0,93,7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0" o:spid="_x0000_s1368" style="position:absolute;left:4093;top:1330;width:1389;height:2197;visibility:visible" coordsize="1389,2197" o:spt="100" adj="-11796480,,5400" path="m357,335r-27,19l306,375r-24,19l261,415r-24,19l216,455r-19,19l181,497r,-13l194,466r16,-19l226,428r16,-16l258,394r16,-16l290,359r16,-16l327,322r24,-19l375,282r27,-16l412,261r22,-6l458,250r26,-5l506,237r23,-5l545,224r14,-6l551,218r-11,l527,218r-8,3l500,224r8,5l492,229r-13,l466,232r-11,2l431,237r-16,8l396,250r-15,8l367,266r-10,11l330,293r-27,21l287,325r-16,10l253,346r-19,13l213,380r-19,24l184,415r-11,16l162,447r-2,19l144,487r-14,24l115,535r-11,21l104,540r,-13l107,511r5,-16l120,466r16,-27l149,412r21,-26l192,362r24,-24l240,314r26,-24l290,269r29,-19l346,232r27,-16l399,200r27,-11l381,189r-3,5l357,202r-22,11l314,224r-19,13l274,247r-18,14l234,277r-16,16l197,309r-19,16l162,341r-13,18l133,375r-13,19l107,412r-8,22l80,460r-8,29l64,503r-5,16l51,532r-6,13l35,559,24,575r-11,8l8,588,,575,3,559,5,540,16,519r5,-16l27,489r8,-15l45,460r8,-16l61,428,72,412,83,396r8,-16l99,364r10,-15l120,333r8,-16l138,301r11,-14l160,277r16,-27l194,232r16,-14l224,213r50,-35l274,170r-21,8l237,184r-16,8l208,200r-11,8l200,192r16,-24l232,149r18,-16l269,117r18,-16l309,91r18,-8l351,75,373,64r21,-8l418,51r24,-3l466,43r24,l513,43r24,l559,43r24,l607,43r24,2l652,48r21,3l694,53r24,6l737,61r19,3l774,67r21,5l811,75r32,8l750,53,732,45,716,43,700,37r-14,l670,32,654,29r-13,l631,29,604,24r-24,l556,24r-21,3l511,27r-19,l471,29r-19,3l434,32r-19,3l399,37r-16,3l404,24,428,11,444,5,463,3r19,l500,3,519,r18,l556,r21,3l593,3r22,l633,5r21,3l670,8r22,5l710,16r22,5l748,21r18,6l785,29r18,6l822,40r13,5l857,51r16,8l891,64r19,8l926,80r21,8l960,96r19,8l995,112r19,10l1027,130r16,8l1059,146r16,11l1088,165r16,11l1120,186r16,14l1162,221r27,24l1213,269r24,29l1256,322r21,29l1285,364r10,14l1303,394r11,16l1319,423r6,16l1330,455r8,16l1343,487r6,16l1354,519r5,18l1359,551r6,18l1365,588r5,18l1370,622r5,16l1375,654r6,19l1381,689r2,16l1386,721r3,16l1389,753r,16l1389,785r,16l1386,817r-3,16l1381,849r-3,15l1373,880r-6,19l1362,918r-3,21l1351,958r-8,21l1335,997r-8,24l1317,1045r-11,24l1295,1093r-10,29l1269,1144r-13,24l1242,1189r-13,21l1216,1229r-14,18l1189,1263r-13,19l1160,1295r-14,16l1133,1325r-13,13l1091,1362r-24,24l1040,1402r-26,18l990,1436r-19,16l947,1463r-16,16l910,1489r-11,16l907,1500r13,-3l934,1489r16,-5l963,1476r16,-8l992,1460r11,-2l987,1468r-16,13l958,1495r-19,13l923,1519r-13,16l894,1545r-13,16l865,1572r-16,13l833,1596r-14,13l803,1620r-16,13l771,1646r-15,14l737,1670r-16,14l705,1694r-16,14l673,1718r-16,13l641,1745r-16,13l609,1769r-16,10l577,1793r-13,16l548,1822r-16,13l519,1848r-13,16l482,1886r-24,24l436,1936r-18,27l394,1989r-19,27l357,2043r-19,29l327,2085r-10,16l306,2114r-11,16l285,2136r-3,-11l287,2112r8,-19l309,2077r10,-18l330,2043r8,-14l346,2027r-3,5l354,2011r16,-16l381,1973r15,-15l407,1939r13,-19l434,1904r16,-16l460,1867r14,-19l463,1856r-11,14l439,1883r-11,16l402,1923r-19,19l391,1920r19,-24l420,1880r14,-13l447,1851r16,-13l476,1822r16,-16l506,1790r15,-11l545,1761r22,-8l548,1758r-16,8l519,1774r-13,8l479,1803r-24,27l428,1851r-16,16l396,1886r-13,16l373,1920r-14,16l346,1955r-13,18l322,1992r-19,19l287,2032r-18,21l253,2075r-19,18l218,2114r-18,22l184,2157r-8,8l162,2178r-16,14l141,2197r,-13l146,2165r11,-19l173,2122r19,-21l208,2077r18,-24l240,2035r13,-14l263,1997r11,-18l285,1960r10,-16l306,1928r11,-16l327,1896r14,-13l349,1867r13,-16l373,1838r15,-13l402,1809r13,-14l431,1782r19,-11l458,1761r16,-16l492,1726r21,-18l532,1686r19,-16l559,1657r5,-5l551,1649r-8,8l500,1689r-26,16l450,1726r-24,21l404,1771r-21,22l365,1817r-22,26l327,1870r-21,24l287,1918r-21,24l248,1968r-22,24l208,2019r-19,24l170,2069r-13,11l144,2090r,-13l146,2069r24,-40l184,2003r18,-24l218,1955r22,-21l256,1907r15,-24l285,1856r16,-23l303,1817r8,-14l322,1787r19,-13l357,1753r21,-19l399,1713r29,-21l452,1668r30,-24l498,1630r15,-13l529,1604r16,-11l561,1577r16,-10l593,1551r19,-11l628,1524r18,-11l665,1497r19,-10l700,1471r16,-13l734,1442r19,-14l769,1412r16,-13l803,1386r19,-14l835,1356r19,-15l870,1327r16,-13l904,1298r16,-13l934,1271r16,-10l976,1231r32,-26l1032,1181r27,-24l1077,1133r22,-24l1115,1088r16,-19l1139,1051r7,-16l1154,1016r8,-16l1168,984r8,-16l1181,952r8,-13l1192,923r5,-16l1200,891r5,-16l1210,846r6,-27l1216,803r,-16l1216,774r2,-13l1216,731r,-23l1210,681r-2,-24l1200,633r-6,-24l1184,585r-11,-24l1162,540r-10,-21l1139,495r-14,-19l1109,455r-13,-16l1077,420r-16,-18l1043,386r-16,-16l1008,354,992,341,974,327,958,317,934,301,912,287,894,274r-16,-8l859,258r-18,-8l825,245r-14,-3l793,237r-19,-3l756,232r-16,l718,232r-21,l673,234r-21,3l625,237r-21,l580,239r-16,6l548,247r-16,6l516,258r-13,8l487,271r-16,6l455,285r-13,10l420,303r-18,8l378,322r-21,13l357,335xe" fillcolor="#c0504d" stroked="f">
                <v:stroke joinstyle="round"/>
                <v:formulas/>
                <v:path arrowok="t" o:connecttype="custom" o:connectlocs="181,484;351,303;559,218;455,234;271,335;130,511;170,386;426,189;218,293;72,489;3,559;83,396;194,232;200,192;394,56;631,45;843,83;604,24;399,37;556,0;748,21;926,80;1088,165;1285,364;1354,519;1381,689;1381,849;1317,1045;1189,1263;990,1436;963,1476;894,1545;737,1670;577,1793;394,1989;287,2112;381,1973;439,1883;476,1822;479,1803;322,1992;162,2178;240,2035;349,1867;492,1726;450,1726;248,1968;184,2003;322,1787;529,1604;700,1471;870,1327;1077,1133;1181,952;1216,774;1162,540;1008,354;825,245;625,237;455,285" o:connectangles="0,0,0,0,0,0,0,0,0,0,0,0,0,0,0,0,0,0,0,0,0,0,0,0,0,0,0,0,0,0,0,0,0,0,0,0,0,0,0,0,0,0,0,0,0,0,0,0,0,0,0,0,0,0,0,0,0,0,0,0" textboxrect="0,0,1389,219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1" o:spid="_x0000_s1369" style="position:absolute;left:5128;top:1631;width:234;height:433;visibility:visible" coordsize="234,433" o:spt="100" adj="-11796480,,5400" path="m223,428r-2,-21l218,388r-3,-21l215,348r-5,-21l207,308r-5,-21l199,271r-8,-21l186,234r-8,-22l173,196,162,178,151,162,141,146,130,133,104,103,80,77,53,50,29,29,8,5,,,16,5,32,16,48,26,66,42,82,58,98,77r16,18l133,119r13,19l159,159r14,19l186,202r8,18l202,239r5,16l215,276r,16l221,311r2,16l229,345r2,16l234,380r,19l234,420r-5,5l226,433r-3,-5l223,428xe" stroked="f">
                <v:stroke joinstyle="round"/>
                <v:formulas/>
                <v:path arrowok="t" o:connecttype="custom" o:connectlocs="223,428;221,407;218,388;215,367;215,348;210,327;207,308;202,287;199,271;191,250;186,234;178,212;173,196;162,178;151,162;141,146;130,133;104,103;80,77;53,50;29,29;8,5;0,0;16,5;32,16;48,26;66,42;82,58;98,77;114,95;133,119;146,138;159,159;173,178;186,202;194,220;202,239;207,255;215,276;215,292;221,311;223,327;229,345;231,361;234,380;234,399;234,420;229,425;226,433;223,428;223,428" o:connectangles="0,0,0,0,0,0,0,0,0,0,0,0,0,0,0,0,0,0,0,0,0,0,0,0,0,0,0,0,0,0,0,0,0,0,0,0,0,0,0,0,0,0,0,0,0,0,0,0,0,0,0" textboxrect="0,0,234,43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2" o:spid="_x0000_s1370" style="position:absolute;left:4888;top:2551;width:280;height:258;visibility:visible" coordsize="280,258" o:spt="100" adj="-11796480,,5400" path="m6,258l19,242,35,226,51,210,75,194,96,173r21,-19l141,135r24,-18l189,96,208,77,229,56,250,37,264,18,280,,269,5,253,18,237,32,226,45,208,56,192,72,176,82,163,98r-14,11l131,122r-16,13l101,149,88,162,72,175,54,189,40,205,14,237,3,250,,252r6,6l6,258xe" stroked="f">
                <v:stroke joinstyle="round"/>
                <v:formulas/>
                <v:path arrowok="t" o:connecttype="custom" o:connectlocs="6,258;19,242;35,226;51,210;75,194;96,173;117,154;141,135;165,117;189,96;208,77;229,56;250,37;264,18;280,0;269,5;253,18;237,32;226,45;208,56;192,72;176,82;163,98;149,109;131,122;115,135;101,149;88,162;72,175;54,189;40,205;14,237;3,250;0,252;6,258;6,258" o:connectangles="0,0,0,0,0,0,0,0,0,0,0,0,0,0,0,0,0,0,0,0,0,0,0,0,0,0,0,0,0,0,0,0,0,0,0,0" textboxrect="0,0,280,25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3" o:spid="_x0000_s1371" style="position:absolute;left:4803;top:2830;width:54;height:35;visibility:visible" coordsize="54,35" o:spt="100" adj="-11796480,,5400" path="m11,24l32,11,43,5,54,,43,8,27,21,8,32,,35,3,29r8,-2l8,29,19,24r3,-3l11,24r,xe" stroked="f">
                <v:stroke joinstyle="round"/>
                <v:formulas/>
                <v:path arrowok="t" o:connecttype="custom" o:connectlocs="11,24;32,11;43,5;54,0;43,8;27,21;8,32;0,35;3,29;11,27;8,29;19,24;22,21;11,24;11,24" o:connectangles="0,0,0,0,0,0,0,0,0,0,0,0,0,0,0" textboxrect="0,0,54,3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4" o:spid="_x0000_s1372" style="position:absolute;left:5279;top:1636;width:48;height:48;visibility:visible" coordsize="48,48" o:spt="100" adj="-11796480,,5400" path="m,5l11,,24,5,35,16,46,32r2,8l46,48,35,43,19,29,,5r,xe" stroked="f">
                <v:stroke joinstyle="round"/>
                <v:formulas/>
                <v:path arrowok="t" o:connecttype="custom" o:connectlocs="0,5;11,0;24,5;35,16;46,32;48,40;46,48;35,43;19,29;0,5;0,5" o:connectangles="0,0,0,0,0,0,0,0,0,0,0" textboxrect="0,0,48,4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5" o:spid="_x0000_s1373" style="position:absolute;left:4399;top:1423;width:229;height:67;visibility:visible" coordsize="229,67" o:spt="100" adj="-11796480,,5400" path="m229,3r-14,l197,8r-24,8l149,24r-27,5l101,37,85,43r-8,5l59,51,32,59,8,61,,67,13,48,37,43,64,37,90,29r27,-8l141,14,168,6,181,3,194,r16,l229,3r,xe" stroked="f">
                <v:stroke joinstyle="round"/>
                <v:formulas/>
                <v:path arrowok="t" o:connecttype="custom" o:connectlocs="229,3;215,3;197,8;173,16;149,24;122,29;101,37;85,43;77,48;59,51;32,59;8,61;0,67;13,48;37,43;64,37;90,29;117,21;141,14;168,6;181,3;194,0;210,0;229,3;229,3" o:connectangles="0,0,0,0,0,0,0,0,0,0,0,0,0,0,0,0,0,0,0,0,0,0,0,0,0" textboxrect="0,0,229,6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6" o:spid="_x0000_s1374" style="position:absolute;left:5133;top:1506;width:128;height:109;visibility:visible" coordsize="128,109" o:spt="100" adj="-11796480,,5400" path="m128,109l112,93,96,77,80,63,67,50,48,37,32,24,16,10,,,3,8,16,24,32,37,51,56,67,69,85,85,99,98r13,11l120,109r8,l128,109xe" stroked="f">
                <v:stroke joinstyle="round"/>
                <v:formulas/>
                <v:path arrowok="t" o:connecttype="custom" o:connectlocs="128,109;112,93;96,77;80,63;67,50;48,37;32,24;16,10;0,0;3,8;16,24;32,37;51,56;67,69;85,85;99,98;112,109;120,109;128,109;128,109" o:connectangles="0,0,0,0,0,0,0,0,0,0,0,0,0,0,0,0,0,0,0,0" textboxrect="0,0,128,109"/>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7" o:spid="_x0000_s1375" style="position:absolute;left:5476;top:2099;width:24;height:207;visibility:visible" coordsize="24,207" o:spt="100" adj="-11796480,,5400" path="m21,r,24l21,50r,24l24,103r-5,24l16,154,8,181,3,207,,181,3,154r,-27l8,103,11,74,14,50,16,24,21,r,xe" fillcolor="black" stroked="f">
                <v:stroke joinstyle="round"/>
                <v:formulas/>
                <v:path arrowok="t" o:connecttype="custom" o:connectlocs="21,0;21,24;21,50;21,74;24,103;19,127;16,154;8,181;3,207;0,181;3,154;3,127;8,103;11,74;14,50;16,24;21,0;21,0" o:connectangles="0,0,0,0,0,0,0,0,0,0,0,0,0,0,0,0,0,0" textboxrect="0,0,24,20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8" o:spid="_x0000_s1376" style="position:absolute;left:5245;top:2599;width:66;height:66;visibility:visible" coordsize="66,66" o:spt="100" adj="-11796480,,5400" path="m66,l56,13,45,26,34,37,26,48,8,61,,66,,58,10,45,18,34,32,24,45,10,66,r,xe" fillcolor="black" stroked="f">
                <v:stroke joinstyle="round"/>
                <v:formulas/>
                <v:path arrowok="t" o:connecttype="custom" o:connectlocs="66,0;56,13;45,26;34,37;26,48;8,61;0,66;0,58;10,45;18,34;32,24;45,10;66,0;66,0" o:connectangles="0,0,0,0,0,0,0,0,0,0,0,0,0,0" textboxrect="0,0,66,66"/>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9" o:spid="_x0000_s1377" style="position:absolute;left:5133;top:2673;width:96;height:88;visibility:visible" coordsize="96,88" o:spt="100" adj="-11796480,,5400" path="m96,l75,21,53,45,29,67,5,85,,88,3,83,13,72,24,59r8,-6l48,35,64,24,77,11,96,r,xe" fillcolor="black" stroked="f">
                <v:stroke joinstyle="round"/>
                <v:formulas/>
                <v:path arrowok="t" o:connecttype="custom" o:connectlocs="96,0;75,21;53,45;29,67;5,85;0,88;3,83;13,72;24,59;32,53;48,35;64,24;77,11;96,0;96,0" o:connectangles="0,0,0,0,0,0,0,0,0,0,0,0,0,0,0" textboxrect="0,0,96,8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20" o:spid="_x0000_s1378" style="position:absolute;left:3436;top:2296;width:476;height:430;visibility:visible" coordsize="476,430" o:spt="100" adj="-11796480,,5400" path="m29,l53,23,80,47r27,22l136,93r26,21l192,135r13,11l216,156r16,11l248,180r26,19l303,220r14,11l333,242r13,10l362,265r27,24l418,313r13,14l447,340r13,13l476,369r-2,11l474,396r,13l474,430r-24,-8l428,417r-21,-8l391,401,373,388,354,375,338,361,322,348,306,332,290,319,274,303,258,289,240,276,224,265,210,255r-16,-8l178,234,162,223,144,210,125,199,104,183,85,167,67,151,51,138,32,119,19,101,8,82,3,66,,47,3,31,11,15,29,r,xe" stroked="f">
                <v:stroke joinstyle="round"/>
                <v:formulas/>
                <v:path arrowok="t" o:connecttype="custom" o:connectlocs="29,0;53,23;80,47;107,69;136,93;162,114;192,135;205,146;216,156;232,167;248,180;274,199;303,220;317,231;333,242;346,252;362,265;389,289;418,313;431,327;447,340;460,353;476,369;474,380;474,396;474,409;474,430;450,422;428,417;407,409;391,401;373,388;354,375;338,361;322,348;306,332;290,319;274,303;258,289;240,276;224,265;210,255;194,247;178,234;162,223;144,210;125,199;104,183;85,167;67,151;51,138;32,119;19,101;8,82;3,66;0,47;3,31;11,15;29,0;29,0" o:connectangles="0,0,0,0,0,0,0,0,0,0,0,0,0,0,0,0,0,0,0,0,0,0,0,0,0,0,0,0,0,0,0,0,0,0,0,0,0,0,0,0,0,0,0,0,0,0,0,0,0,0,0,0,0,0,0,0,0,0,0,0" textboxrect="0,0,476,43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group>
            <v:group id="Group 83" o:spid="_x0000_s1379" style="position:absolute;left:2918;top:4268;width:3080;height:1468" coordorigin="3334,2165" coordsize="1699,889">
              <v:shape id="Freeform 10" o:spid="_x0000_s1380" style="position:absolute;left:3414;top:2299;width:796;height:712;visibility:visible" coordsize="1591,1425" o:spt="100" adj="-11796480,,5400" path="m1191,536r-5,5l1181,548r-5,7l1172,562r-5,19l1167,599r3,16l1177,625r-3,5l1170,636r-1,5l1165,646,753,746r-7,-20l738,709r-7,-16l724,677r26,-3l778,670r26,-7l832,656r24,-10l881,634r22,-16l924,599r21,-28l959,541r9,-33l971,473r-3,-37l959,402,945,368,926,337,912,318,896,300,881,283,865,265,848,250,830,234,813,220,793,206r-5,-5l783,196r-5,-4l771,187r68,45l893,278r42,45l964,367r21,42l998,450r5,37l1003,522r-5,31l992,581r-8,23l975,622r-7,14l964,643r,l971,636r98,-21l1120,576r33,-38l1169,498r1,-41l1158,417r-21,-40l1108,339r-37,-37l1031,269,991,237,949,210,910,185,877,166,851,150r-17,-9l827,138,706,93r11,1l729,94r10,2l750,98r10,2l771,100r10,1l792,103r,-3l783,89,771,77r-7,-5l757,66r-7,-5l743,56r-9,-4l727,47r-9,-3l711,40r-8,-2l696,38r-7,-1l682,37r-7,-2l666,33r-7,l652,31r-7,l628,30,612,26,595,24,577,23,560,21,542,19,525,17,506,16r-18,l471,16r-18,l436,16r-18,1l401,19r-18,2l366,24,347,17,324,12,300,7,275,2,249,,223,,197,2,171,7,146,17,123,30,102,47,83,70,69,98,57,133r-9,40l45,220r-2,7l38,250r-7,31l27,323r-1,38l29,402r5,45l47,492r19,46l92,583r35,46l171,672,,718r1,10l10,754r10,35l36,822r-2,6l34,831r,5l34,842r4,22l45,882r12,12l71,899r14,-5l97,882r7,-18l108,842r,l108,842r,l108,842r14,-9l139,821r18,-13l176,796r21,-16l219,766r21,-15l263,735r7,4l277,742r9,4l293,749r8,5l308,758r9,3l326,765,293,712r12,-8l317,695r11,-7l340,679r5,2l349,725r-6,40l333,801r-16,35l296,868r-23,29l247,924r-28,22l191,966r-27,19l137,999r-24,12l94,1020r-16,7l68,1030r-4,2l359,1096r-42,l378,1425r7,-292l490,1126r37,7l659,1388,635,1158r204,45l853,1166r5,-47l853,1065r-11,-59l827,943,806,880,783,817,760,759r417,6l1179,752r4,2l1184,758r4,1l1191,763r,68l1591,831r,-550l1191,281r,255xe" fillcolor="#ffbfdd" stroked="f">
                <v:stroke joinstyle="round"/>
                <v:formulas/>
                <v:path arrowok="t" o:connecttype="custom" o:connectlocs="1176,555;1170,615;1169,641;738,709;778,670;881,634;959,541;959,402;896,300;830,234;783,196;893,278;998,450;992,581;964,643;1120,576;1158,417;1031,269;877,166;706,93;750,98;792,103;764,72;734,52;703,38;675,35;645,31;577,23;506,16;436,16;366,24;275,2;171,7;83,70;45,220;27,323;47,492;171,672;20,789;34,836;57,894;104,864;108,842;157,808;240,751;286,746;317,761;317,695;349,725;296,868;191,966;94,1020;359,1096;490,1126;839,1203;842,1006;760,759;1184,758;1591,831" o:connectangles="0,0,0,0,0,0,0,0,0,0,0,0,0,0,0,0,0,0,0,0,0,0,0,0,0,0,0,0,0,0,0,0,0,0,0,0,0,0,0,0,0,0,0,0,0,0,0,0,0,0,0,0,0,0,0,0,0,0,0" textboxrect="0,0,1591,142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1" o:spid="_x0000_s1381" style="position:absolute;left:3754;top:2639;width:17;height:39;visibility:visible" coordsize="35,79" o:spt="100" adj="-11796480,,5400" path="m35,75l21,79,,2r4,l9,r5,l20,r3,19l28,39r4,19l35,75xe" fillcolor="#ffbfdd" stroked="f">
                <v:stroke joinstyle="round"/>
                <v:formulas/>
                <v:path arrowok="t" o:connecttype="custom" o:connectlocs="35,75;21,79;0,2;4,2;9,0;14,0;20,0;23,19;28,39;32,58;35,75" o:connectangles="0,0,0,0,0,0,0,0,0,0,0" textboxrect="0,0,35,79"/>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2" o:spid="_x0000_s1382" style="position:absolute;left:3541;top:2622;width:3;height:2;visibility:visible" coordsize="7,3" o:spt="100" adj="-11796480,,5400" path="m1,3l,,7,3,1,3xe" fillcolor="#ffbfdd" stroked="f">
                <v:stroke joinstyle="round"/>
                <v:formulas/>
                <v:path arrowok="t" o:connecttype="custom" o:connectlocs="1,3;0,0;7,3;1,3" o:connectangles="0,0,0,0" textboxrect="0,0,7,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3" o:spid="_x0000_s1383" style="position:absolute;left:3764;top:2679;width:25;height:91;visibility:visible" coordsize="51,184" o:spt="100" adj="-11796480,,5400" path="m51,184l,,16,,26,53r9,49l44,145r7,39xe" fillcolor="#ffbfdd" stroked="f">
                <v:stroke joinstyle="round"/>
                <v:formulas/>
                <v:path arrowok="t" o:connecttype="custom" o:connectlocs="51,184;0,0;16,0;26,53;35,102;44,145;51,184" o:connectangles="0,0,0,0,0,0,0" textboxrect="0,0,51,18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4" o:spid="_x0000_s1384" style="position:absolute;left:4723;top:2957;width:20;height:13;visibility:visible" coordsize="40,27" o:spt="100" adj="-11796480,,5400" path="m14,13l2,11,2,9r,l2,9,,9,2,r8,6l21,13r10,7l40,27,14,13xe" fillcolor="#ffbfdd" stroked="f">
                <v:stroke joinstyle="round"/>
                <v:formulas/>
                <v:path arrowok="t" o:connecttype="custom" o:connectlocs="14,13;2,11;2,9;2,9;2,9;0,9;2,0;10,6;21,13;31,20;40,27;14,13" o:connectangles="0,0,0,0,0,0,0,0,0,0,0,0" textboxrect="0,0,40,2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5" o:spid="_x0000_s1385" style="position:absolute;left:4795;top:2316;width:107;height:19;visibility:visible" coordsize="215,39" o:spt="100" adj="-11796480,,5400" path="m215,39l192,30,166,23,141,18,115,12,87,7,59,4,30,2,,,30,,59,2,89,5r28,6l143,16r25,7l192,30r23,9xe" fillcolor="#ffbfdd" stroked="f">
                <v:stroke joinstyle="round"/>
                <v:formulas/>
                <v:path arrowok="t" o:connecttype="custom" o:connectlocs="215,39;192,30;166,23;141,18;115,12;87,7;59,4;30,2;0,0;30,0;59,2;89,5;117,11;143,16;168,23;192,30;215,39" o:connectangles="0,0,0,0,0,0,0,0,0,0,0,0,0,0,0,0,0" textboxrect="0,0,215,39"/>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6" o:spid="_x0000_s1386" style="position:absolute;left:4866;top:2537;width:19;height:13;visibility:visible" coordsize="39,24" o:spt="100" adj="-11796480,,5400" path="m,24l2,21,4,17r,-2l5,12,14,8,23,5,30,3,39,,,24xe" fillcolor="#ffbfdd" stroked="f">
                <v:stroke joinstyle="round"/>
                <v:formulas/>
                <v:path arrowok="t" o:connecttype="custom" o:connectlocs="0,24;2,21;4,17;4,15;5,12;14,8;23,5;30,3;39,0;0,24" o:connectangles="0,0,0,0,0,0,0,0,0,0" textboxrect="0,0,39,2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7" o:spid="_x0000_s1387" style="position:absolute;left:3334;top:2674;width:98;height:105;visibility:visible" coordsize="195,209" o:spt="100" adj="-11796480,,5400" path="m98,l79,1,59,8,44,17,28,31,17,47,7,64,2,84,,105r2,20l7,145r10,17l28,178r16,14l59,201r20,7l98,209r19,-1l136,201r16,-9l168,178r10,-16l188,145r6,-20l195,105,194,84,188,64,178,47,168,31,152,17,136,8,117,1,98,xe" fillcolor="#ffbfdd" stroked="f">
                <v:stroke joinstyle="round"/>
                <v:formulas/>
                <v:path arrowok="t" o:connecttype="custom" o:connectlocs="98,0;79,1;59,8;44,17;28,31;17,47;7,64;2,84;0,105;2,125;7,145;17,162;28,178;44,192;59,201;79,208;98,209;117,208;136,201;152,192;168,178;178,162;188,145;194,125;195,105;194,84;188,64;178,47;168,31;152,17;136,8;117,1;98,0" o:connectangles="0,0,0,0,0,0,0,0,0,0,0,0,0,0,0,0,0,0,0,0,0,0,0,0,0,0,0,0,0,0,0,0,0" textboxrect="0,0,195,209"/>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8" o:spid="_x0000_s1388" style="position:absolute;left:3489;top:3003;width:160;height:51;visibility:visible" coordsize="319,101" o:spt="100" adj="-11796480,,5400" path="m,101l319,54,190,,,101xe" fillcolor="#ffbfdd" stroked="f">
                <v:stroke joinstyle="round"/>
                <v:formulas/>
                <v:path arrowok="t" o:connecttype="custom" o:connectlocs="0,101;319,54;190,0;0,101" o:connectangles="0,0,0,0" textboxrect="0,0,319,101"/>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19" o:spid="_x0000_s1389" style="position:absolute;left:3714;top:2996;width:156;height:40;visibility:visible" coordsize="312,81" o:spt="100" adj="-11796480,,5400" path="m,39l19,53r23,8l66,70r25,5l117,79r26,2l168,81r26,-2l218,77r21,-2l260,72r17,-4l291,67r13,-4l311,61r1,l84,,,39xe" fillcolor="#ffbfdd" stroked="f">
                <v:stroke joinstyle="round"/>
                <v:formulas/>
                <v:path arrowok="t" o:connecttype="custom" o:connectlocs="0,39;19,53;42,61;66,70;91,75;117,79;143,81;168,81;194,79;218,77;239,75;260,72;277,68;291,67;304,63;311,61;312,61;84,0;0,39" o:connectangles="0,0,0,0,0,0,0,0,0,0,0,0,0,0,0,0,0,0,0" textboxrect="0,0,312,81"/>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rect id="Rectangle 20" o:spid="_x0000_s1390" style="position:absolute;left:4026;top:2430;width:200;height:273;visibility:visible" fillcolor="black" stroked="f">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rect>
              <v:rect id="Rectangle 21" o:spid="_x0000_s1391" style="position:absolute;left:4044;top:2455;width:160;height:219;visibility:visible" stroked="f">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rect>
              <v:shape id="Freeform 22" o:spid="_x0000_s1392" style="position:absolute;left:4074;top:2490;width:109;height:144;visibility:visible" coordsize="218,288" o:spt="100" adj="-11796480,,5400" path="m,79l1,91r2,18l10,131r11,26l33,185r19,32l75,250r28,31l110,288r7,-7l122,276r9,-10l145,250r15,-23l178,199r15,-33l206,130,216,86r2,-4l218,81r,-4l218,75,216,63,214,51,209,41,202,30,192,21,181,13,167,9,155,7,143,9r-12,7l120,25r-9,12l103,23,90,11,78,4,63,,50,2,38,7,28,14r-9,9l10,35,5,47,1,63,,79xe" fillcolor="#f272b2" stroked="f">
                <v:stroke joinstyle="round"/>
                <v:formulas/>
                <v:path arrowok="t" o:connecttype="custom" o:connectlocs="0,79;1,91;3,109;10,131;21,157;33,185;52,217;75,250;103,281;110,288;117,281;122,276;131,266;145,250;160,227;178,199;193,166;206,130;216,86;218,82;218,81;218,77;218,75;216,63;214,51;209,41;202,30;192,21;181,13;167,9;155,7;143,9;131,16;120,25;111,37;103,23;90,11;78,4;63,0;50,2;38,7;28,14;19,23;10,35;5,47;1,63;0,79" o:connectangles="0,0,0,0,0,0,0,0,0,0,0,0,0,0,0,0,0,0,0,0,0,0,0,0,0,0,0,0,0,0,0,0,0,0,0,0,0,0,0,0,0,0,0,0,0,0,0" textboxrect="0,0,218,28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23" o:spid="_x0000_s1393" style="position:absolute;left:4085;top:2502;width:87;height:116;visibility:visible" coordsize="173,232" o:spt="100" adj="-11796480,,5400" path="m,56l4,33,13,16,25,4,41,,53,2r10,9l72,21r7,16l88,72,98,37r7,-13l114,16r9,-7l133,7r7,2l149,11r7,5l163,23r5,7l171,37r2,8l173,52r,2l173,56r,2l173,59r,l166,93r-10,29l143,150r-12,23l119,194r-12,16l96,224r-8,8l63,203,44,175,28,147,18,121,9,98,4,80,,65,,56xe" stroked="f">
                <v:stroke joinstyle="round"/>
                <v:formulas/>
                <v:path arrowok="t" o:connecttype="custom" o:connectlocs="0,56;4,33;13,16;25,4;41,0;53,2;63,11;72,21;79,37;88,72;98,37;105,24;114,16;123,9;133,7;140,9;149,11;156,16;163,23;168,30;171,37;173,45;173,52;173,54;173,56;173,58;173,59;173,59;166,93;156,122;143,150;131,173;119,194;107,210;96,224;88,232;63,203;44,175;28,147;18,121;9,98;4,80;0,65;0,56" o:connectangles="0,0,0,0,0,0,0,0,0,0,0,0,0,0,0,0,0,0,0,0,0,0,0,0,0,0,0,0,0,0,0,0,0,0,0,0,0,0,0,0,0,0,0,0" textboxrect="0,0,173,232"/>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rect id="Rectangle 24" o:spid="_x0000_s1394" style="position:absolute;left:4182;top:2533;width:1;height:1;visibility:visible" fillcolor="#f272b2" stroked="f">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rect>
              <v:shape id="Freeform 25" o:spid="_x0000_s1395" style="position:absolute;left:3502;top:2596;width:330;height:259;visibility:visible" coordsize="661,518" o:spt="100" adj="-11796480,,5400" path="m185,r2,3l192,12r7,14l208,47r8,22l223,96r4,29l229,157r-2,33l218,223r-14,33l183,289r-31,32l113,351,63,377,,401,661,518,536,64,185,xe" stroked="f">
                <v:stroke joinstyle="round"/>
                <v:formulas/>
                <v:path arrowok="t" o:connecttype="custom" o:connectlocs="185,0;187,3;192,12;199,26;208,47;216,69;223,96;227,125;229,157;227,190;218,223;204,256;183,289;152,321;113,351;63,377;0,401;661,518;536,64;185,0" o:connectangles="0,0,0,0,0,0,0,0,0,0,0,0,0,0,0,0,0,0,0,0" textboxrect="0,0,661,51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26" o:spid="_x0000_s1396" style="position:absolute;left:4541;top:2532;width:107;height:113;visibility:visible" coordsize="213,225" o:spt="100" adj="-11796480,,5400" path="m188,26l56,,,121,119,225,213,32,188,26xe" stroked="f">
                <v:stroke joinstyle="round"/>
                <v:formulas/>
                <v:path arrowok="t" o:connecttype="custom" o:connectlocs="188,26;56,0;0,121;119,225;213,32;188,26" o:connectangles="0,0,0,0,0,0" textboxrect="0,0,213,22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27" o:spid="_x0000_s1397" style="position:absolute;left:4864;top:2558;width:93;height:201;visibility:visible" coordsize="185,401" o:spt="100" adj="-11796480,,5400" path="m99,8l96,7,83,3,68,,50,1,31,8,15,24,3,52,,94,29,228r91,173l174,317,134,192r51,-44l99,8xe" stroked="f">
                <v:stroke joinstyle="round"/>
                <v:formulas/>
                <v:path arrowok="t" o:connecttype="custom" o:connectlocs="99,8;96,7;83,3;68,0;50,1;31,8;15,24;3,52;0,94;29,228;120,401;174,317;134,192;185,148;99,8" o:connectangles="0,0,0,0,0,0,0,0,0,0,0,0,0,0,0" textboxrect="0,0,185,401"/>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28" o:spid="_x0000_s1398" style="position:absolute;left:4605;top:2495;width:331;height:308;visibility:visible" coordsize="662,614" o:spt="100" adj="-11796480,,5400" path="m63,119r-7,15l42,176,23,239,7,314,,396r7,82l32,553r50,61l662,588r-9,-12l630,539,599,487,567,419,540,342,524,260r,-82l547,99r1,-3l550,92r2,-3l554,85,567,50r,-24l554,10,529,2,494,,452,3r-47,9l355,23,302,38,250,52,201,68,157,84,119,98,89,108r-19,7l63,119xe" stroked="f">
                <v:stroke joinstyle="round"/>
                <v:formulas/>
                <v:path arrowok="t" o:connecttype="custom" o:connectlocs="63,119;56,134;42,176;23,239;7,314;0,396;7,478;32,553;82,614;662,588;653,576;630,539;599,487;567,419;540,342;524,260;524,178;547,99;548,96;550,92;552,89;554,85;567,50;567,26;554,10;529,2;494,0;452,3;405,12;355,23;302,38;250,52;201,68;157,84;119,98;89,108;70,115;63,119" o:connectangles="0,0,0,0,0,0,0,0,0,0,0,0,0,0,0,0,0,0,0,0,0,0,0,0,0,0,0,0,0,0,0,0,0,0,0,0,0,0" textboxrect="0,0,662,61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29" o:spid="_x0000_s1399" style="position:absolute;left:4589;top:2521;width:370;height:301;visibility:visible" coordsize="740,603" o:spt="100" adj="-11796480,,5400" path="m150,32r-8,10l121,74,93,121,67,184,47,259r-5,84l60,433r45,95l695,538r-4,-3l681,523,667,505,648,482,625,454,602,423,580,386,559,348,539,308,525,266,515,224r-4,-40l515,142r14,-39l552,69,587,35,641,r-7,13l618,49r-16,56l590,177r2,82l613,350r47,96l740,540r-3,61l91,603r-4,-4l80,587,70,570,58,543,44,514,30,479,18,440,9,399,2,355,,308,4,261,14,213,33,166,61,119,100,74,150,32xe" fillcolor="black" stroked="f">
                <v:stroke joinstyle="round"/>
                <v:formulas/>
                <v:path arrowok="t" o:connecttype="custom" o:connectlocs="150,32;142,42;121,74;93,121;67,184;47,259;42,343;60,433;105,528;695,538;691,535;681,523;667,505;648,482;625,454;602,423;580,386;559,348;539,308;525,266;515,224;511,184;515,142;529,103;552,69;587,35;641,0;634,13;618,49;602,105;590,177;592,259;613,350;660,446;740,540;737,601;91,603;87,599;80,587;70,570;58,543;44,514;30,479;18,440;9,399;2,355;0,308;4,261;14,213;33,166;61,119;100,74;150,32" o:connectangles="0,0,0,0,0,0,0,0,0,0,0,0,0,0,0,0,0,0,0,0,0,0,0,0,0,0,0,0,0,0,0,0,0,0,0,0,0,0,0,0,0,0,0,0,0,0,0,0,0,0,0,0,0" textboxrect="0,0,740,60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0" o:spid="_x0000_s1400" style="position:absolute;left:4597;top:2645;width:283;height:37;visibility:visible" coordsize="565,75" o:spt="100" adj="-11796480,,5400" path="m26,l,42,562,75r3,-40l26,xe" fillcolor="#ffbfdd" stroked="f">
                <v:stroke joinstyle="round"/>
                <v:formulas/>
                <v:path arrowok="t" o:connecttype="custom" o:connectlocs="26,0;0,42;562,75;565,35;26,0" o:connectangles="0,0,0,0,0" textboxrect="0,0,565,7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1" o:spid="_x0000_s1401" style="position:absolute;left:4598;top:2720;width:313;height:38;visibility:visible" coordsize="625,76" o:spt="100" adj="-11796480,,5400" path="m21,l599,19r26,50l,76,21,xe" fillcolor="#ffbfdd" stroked="f">
                <v:stroke joinstyle="round"/>
                <v:formulas/>
                <v:path arrowok="t" o:connecttype="custom" o:connectlocs="21,0;599,19;625,69;0,76;21,0" o:connectangles="0,0,0,0,0" textboxrect="0,0,625,76"/>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2" o:spid="_x0000_s1402" style="position:absolute;left:4595;top:2941;width:181;height:69;visibility:visible" coordsize="363,138" o:spt="100" adj="-11796480,,5400" path="m304,23l55,,,61r119,77l327,105,363,58,304,23xe" stroked="f">
                <v:stroke joinstyle="round"/>
                <v:formulas/>
                <v:path arrowok="t" o:connecttype="custom" o:connectlocs="304,23;55,0;0,61;119,138;327,105;363,58;304,23" o:connectangles="0,0,0,0,0,0,0" textboxrect="0,0,363,13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3" o:spid="_x0000_s1403" style="position:absolute;left:4836;top:2948;width:144;height:86;visibility:visible" coordsize="288,171" o:spt="100" adj="-11796480,,5400" path="m176,168r-3,-2l162,162r-14,-5l129,152r-21,-9l87,133,64,122,43,110,26,98,12,84,3,70,,56,5,42,19,30,43,16,80,3,84,2r5,l92,r4,l178,3r57,21l272,56r16,35l282,126r-20,29l227,171r-51,-3xe" stroked="f">
                <v:stroke joinstyle="round"/>
                <v:formulas/>
                <v:path arrowok="t" o:connecttype="custom" o:connectlocs="176,168;173,166;162,162;148,157;129,152;108,143;87,133;64,122;43,110;26,98;12,84;3,70;0,56;5,42;19,30;43,16;80,3;84,2;89,2;92,0;96,0;178,3;235,24;272,56;288,91;282,126;262,155;227,171;176,168" o:connectangles="0,0,0,0,0,0,0,0,0,0,0,0,0,0,0,0,0,0,0,0,0,0,0,0,0,0,0,0,0" textboxrect="0,0,288,171"/>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4" o:spid="_x0000_s1404" style="position:absolute;left:4658;top:2808;width:267;height:91;visibility:visible" coordsize="534,181" o:spt="100" adj="-11796480,,5400" path="m,28l16,169r181,-7l239,105r32,76l529,147r2,-72l534,,,28xe" fillcolor="black" stroked="f">
                <v:stroke joinstyle="round"/>
                <v:formulas/>
                <v:path arrowok="t" o:connecttype="custom" o:connectlocs="0,28;16,169;197,162;239,105;271,181;529,147;531,75;534,0;0,28" o:connectangles="0,0,0,0,0,0,0,0,0" textboxrect="0,0,534,181"/>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5" o:spid="_x0000_s1405" style="position:absolute;left:4699;top:2888;width:41;height:55;visibility:visible" coordsize="82,110" o:spt="100" adj="-11796480,,5400" path="m,3l26,108r56,2l68,,,3xe" fillcolor="black" stroked="f">
                <v:stroke joinstyle="round"/>
                <v:formulas/>
                <v:path arrowok="t" o:connecttype="custom" o:connectlocs="0,3;26,108;82,110;68,0;0,3" o:connectangles="0,0,0,0,0" textboxrect="0,0,82,11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6" o:spid="_x0000_s1406" style="position:absolute;left:4845;top:2873;width:34;height:77;visibility:visible" coordsize="68,153" o:spt="100" adj="-11796480,,5400" path="m,10l68,,47,153,,153,,10xe" fillcolor="black" stroked="f">
                <v:stroke joinstyle="round"/>
                <v:formulas/>
                <v:path arrowok="t" o:connecttype="custom" o:connectlocs="0,10;68,0;47,153;0,153;0,10" o:connectangles="0,0,0,0,0" textboxrect="0,0,68,15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7" o:spid="_x0000_s1407" style="position:absolute;left:4591;top:2934;width:192;height:79;visibility:visible" coordsize="384,159" o:spt="100" adj="-11796480,,5400" path="m299,20l273,14,246,9,220,6,192,2,166,,138,,112,2,86,4,69,6,51,11,35,18,21,28,9,42,2,56,,74,4,93r16,24l39,135r26,12l93,154r28,3l151,159r26,-2l201,156r23,-2l248,150r25,-3l297,140r23,-7l342,123r20,-13l379,95r5,-13l376,77,363,75r-10,6l339,93r-16,9l304,110r-21,7l260,123r-20,3l220,128r-17,2l185,130r-19,l145,128r-21,-2l105,121,86,114,69,103,53,89,37,67,35,51r9,-9l60,35,81,33r22,l124,33r16,2l156,37r17,l191,39r17,l226,39r17,1l259,42r15,4l285,46r9,-4l297,37r-2,-4l299,20xe" fillcolor="black" stroked="f">
                <v:stroke joinstyle="round"/>
                <v:formulas/>
                <v:path arrowok="t" o:connecttype="custom" o:connectlocs="273,14;220,6;166,0;112,2;69,6;35,18;9,42;0,74;20,117;65,147;121,157;177,157;224,154;273,147;320,133;362,110;384,82;363,75;339,93;304,110;260,123;220,128;185,130;145,128;105,121;69,103;37,67;44,42;81,33;124,33;156,37;191,39;226,39;259,42;285,46;297,37;299,20" o:connectangles="0,0,0,0,0,0,0,0,0,0,0,0,0,0,0,0,0,0,0,0,0,0,0,0,0,0,0,0,0,0,0,0,0,0,0,0,0" textboxrect="0,0,384,159"/>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8" o:spid="_x0000_s1408" style="position:absolute;left:4826;top:2945;width:167;height:93;visibility:visible" coordsize="335,187" o:spt="100" adj="-11796480,,5400" path="m28,37l57,31,96,28r43,l185,33r42,11l262,59r26,23l298,112r-2,15l288,140r-16,8l255,155r-23,4l207,159r-24,-2l157,154r-26,-7l106,138,84,127,64,115,49,100,40,82,36,65,40,44,36,38,26,42,12,51,5,59,,84r5,23l17,124r19,16l57,154r23,10l103,171r21,7l148,183r25,2l199,187r24,-2l248,180r22,-7l293,161r19,-16l328,126r7,-21l333,87,328,70,316,54,300,42,283,31,263,23,239,14,213,9,185,3,155,,127,,99,,71,3,47,10,36,16,26,26r-5,9l28,37r,xe" fillcolor="black" stroked="f">
                <v:stroke joinstyle="round"/>
                <v:formulas/>
                <v:path arrowok="t" o:connecttype="custom" o:connectlocs="57,31;139,28;227,44;288,82;296,127;272,148;232,159;183,157;131,147;84,127;49,100;36,65;36,38;12,51;0,84;17,124;57,154;103,171;148,183;199,187;248,180;293,161;328,126;333,87;316,54;283,31;239,14;185,3;127,0;71,3;36,16;21,35;28,37" o:connectangles="0,0,0,0,0,0,0,0,0,0,0,0,0,0,0,0,0,0,0,0,0,0,0,0,0,0,0,0,0,0,0,0,0" textboxrect="0,0,335,18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39" o:spid="_x0000_s1409" style="position:absolute;left:4597;top:2934;width:100;height:73;visibility:visible" coordsize="199,147" o:spt="100" adj="-11796480,,5400" path="m,16r26,7l56,32,85,42r28,14l138,72r20,21l174,117r7,28l185,147r5,-2l197,140r2,-5l192,105,178,81,157,60,131,42,103,28,73,16,43,7,15,,8,2,3,7,,13r,3l,16xe" fillcolor="black" stroked="f">
                <v:stroke joinstyle="round"/>
                <v:formulas/>
                <v:path arrowok="t" o:connecttype="custom" o:connectlocs="0,16;26,23;56,32;85,42;113,56;138,72;158,93;174,117;181,145;185,147;190,145;197,140;199,135;192,105;178,81;157,60;131,42;103,28;73,16;43,7;15,0;8,2;3,7;0,13;0,16;0,16" o:connectangles="0,0,0,0,0,0,0,0,0,0,0,0,0,0,0,0,0,0,0,0,0,0,0,0,0,0" textboxrect="0,0,199,14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0" o:spid="_x0000_s1410" style="position:absolute;left:4874;top:2968;width:106;height:55;visibility:visible" coordsize="213,110" o:spt="100" adj="-11796480,,5400" path="m211,l178,,145,2,113,7,82,16,56,32,31,51,12,77,,110r3,l9,109r7,-4l19,100,29,72,47,51,66,35,91,23r24,-5l143,14r26,-1l197,14r5,-1l209,7r4,-5l211,r,xe" fillcolor="black" stroked="f">
                <v:stroke joinstyle="round"/>
                <v:formulas/>
                <v:path arrowok="t" o:connecttype="custom" o:connectlocs="211,0;178,0;145,2;113,7;82,16;56,32;31,51;12,77;0,110;3,110;9,109;16,105;19,100;29,72;47,51;66,35;91,23;115,18;143,14;169,13;197,14;202,13;209,7;213,2;211,0;211,0" o:connectangles="0,0,0,0,0,0,0,0,0,0,0,0,0,0,0,0,0,0,0,0,0,0,0,0,0,0" textboxrect="0,0,213,11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1" o:spid="_x0000_s1411" style="position:absolute;left:4728;top:2940;width:54;height:48;visibility:visible" coordsize="109,96" o:spt="100" adj="-11796480,,5400" path="m,l6,1,18,8,35,19,55,33,72,47,84,64r4,16l79,96r3,-4l93,85r9,-12l109,59,105,43,89,27,56,13,,xe" fillcolor="black" stroked="f">
                <v:stroke joinstyle="round"/>
                <v:formulas/>
                <v:path arrowok="t" o:connecttype="custom" o:connectlocs="0,0;6,1;18,8;35,19;55,33;72,47;84,64;88,80;79,96;82,92;93,85;102,73;109,59;105,43;89,27;56,13;0,0" o:connectangles="0,0,0,0,0,0,0,0,0,0,0,0,0,0,0,0,0" textboxrect="0,0,109,96"/>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2" o:spid="_x0000_s1412" style="position:absolute;left:4518;top:2304;width:477;height:246;visibility:visible" coordsize="954,491" o:spt="100" adj="-11796480,,5400" path="m506,484r49,-7l602,468r45,-12l689,444r40,-16l768,411r35,-18l836,374r28,-21l888,332r23,-23l928,287r14,-25l951,240r3,-25l954,191r-5,-25l939,144,925,123,906,102,883,83,857,67,827,51,794,37,759,27,721,16,679,9,637,4,591,,544,,497,2,448,7r-49,7l352,23,307,35,265,48,225,63,187,81,152,98r-32,19l91,138,66,159,44,182,26,205,12,229,3,254,,278r,25l5,327r11,23l30,371r19,19l71,409r27,17l127,440r32,14l195,465r39,10l274,482r43,6l363,491r45,l457,489r49,-5xe" stroked="f">
                <v:stroke joinstyle="round"/>
                <v:formulas/>
                <v:path arrowok="t" o:connecttype="custom" o:connectlocs="555,477;647,456;729,428;803,393;864,353;911,309;942,262;954,215;949,166;925,123;883,83;827,51;759,27;679,9;591,0;497,2;399,14;307,35;225,63;152,98;91,138;44,182;12,229;0,278;5,327;30,371;71,409;127,440;195,465;274,482;363,491;457,489" o:connectangles="0,0,0,0,0,0,0,0,0,0,0,0,0,0,0,0,0,0,0,0,0,0,0,0,0,0,0,0,0,0,0,0" textboxrect="0,0,954,491"/>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3" o:spid="_x0000_s1413" style="position:absolute;left:4628;top:2387;width:19;height:38;visibility:visible" coordsize="38,75" o:spt="100" adj="-11796480,,5400" path="m38,39l36,53,31,65r-7,7l17,75,10,72,3,63,,51,,37,1,23,7,11,14,4,21,r7,4l35,13r3,12l38,39xe" fillcolor="black" stroked="f">
                <v:stroke joinstyle="round"/>
                <v:formulas/>
                <v:path arrowok="t" o:connecttype="custom" o:connectlocs="38,39;36,53;31,65;24,72;17,75;10,72;3,63;0,51;0,37;1,23;7,11;14,4;21,0;28,4;35,13;38,25;38,39" o:connectangles="0,0,0,0,0,0,0,0,0,0,0,0,0,0,0,0,0" textboxrect="0,0,38,7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4" o:spid="_x0000_s1414" style="position:absolute;left:4659;top:2390;width:64;height:87;visibility:visible" coordsize="127,174" o:spt="100" adj="-11796480,,5400" path="m62,l57,5,47,17,33,36,17,59,7,87,,117r3,29l19,174,127,153,41,134,38,122,34,90,40,47,62,xe" fillcolor="black" stroked="f">
                <v:stroke joinstyle="round"/>
                <v:formulas/>
                <v:path arrowok="t" o:connecttype="custom" o:connectlocs="62,0;57,5;47,17;33,36;17,59;7,87;0,117;3,146;19,174;127,153;41,134;38,122;34,90;40,47;62,0" o:connectangles="0,0,0,0,0,0,0,0,0,0,0,0,0,0,0" textboxrect="0,0,127,17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5" o:spid="_x0000_s1415" style="position:absolute;left:4464;top:2165;width:569;height:400;visibility:visible" coordsize="1137,800" o:spt="100" adj="-11796480,,5400" path="m1136,419r-6,-19l1123,382r-8,-17l1104,349r-5,-7l1092,333r-7,-7l1078,319r,l1078,319r-2,l1076,319r-35,-49l1123,143,1024,40r-66,77l1019,166r-51,70l956,227r-19,-9l918,209r-23,-8l876,194r-18,-4l846,187r-3,-2l883,45,759,,733,87r71,11l774,180r-10,-7l745,167r-25,-5l694,160r-26,-1l645,159r-15,l624,159,630,45,469,49r7,80l555,115r3,63l541,178r-25,3l490,190r-28,11l436,211r-21,9l399,227r-5,3l331,124,206,164r24,77l309,208r17,61l303,276r-24,12l254,302r-22,14l213,332r-18,10l185,351r-4,3l57,311,,377r61,49l110,377r59,38l153,431r-12,16l129,463r-11,17l110,496r-7,17l96,529r-4,17l186,566r2,-21l193,522r9,-21l214,480r14,-21l247,438r21,-19l293,400r26,-20l349,365r31,-16l415,333r35,-14l487,309r40,-11l567,290r35,-6l635,281r33,-2l701,279r32,l764,281r30,3l822,290r26,7l874,304r23,8l919,323r21,10l958,346r17,12l989,372r7,8l1001,387r6,9l1012,405r3,9l1019,421r1,8l1022,438r2,23l1022,483r-7,23l1005,529r-14,23l972,573r-21,20l928,614r-28,20l870,651r-33,18l802,684r-36,14l727,710r-42,11l644,730r-41,7l565,740r-38,2l488,742r-35,-2l418,737r-33,-7l354,723r-28,-9l298,703,274,691,253,677,234,662,218,644,204,627r-9,-20l90,583r,3l90,590r,5l92,599r7,28l113,653r18,24l152,700r26,19l207,738r35,16l279,768r40,11l363,787r45,7l455,798r49,2l556,796r53,-3l663,784r52,-11l767,759r49,-15l862,726r43,-19l945,686r39,-23l1017,639r30,-26l1073,586r23,-26l1113,532r14,-28l1134,475r3,-28l1136,419xe" fillcolor="black" stroked="f">
                <v:stroke joinstyle="round"/>
                <v:formulas/>
                <v:path arrowok="t" o:connecttype="custom" o:connectlocs="1123,382;1099,342;1078,319;1076,319;1123,143;1019,166;937,218;876,194;843,185;733,87;764,173;694,160;630,159;469,49;558,178;490,190;415,220;331,124;309,208;279,288;213,332;181,354;61,426;153,431;118,480;96,529;188,545;214,480;268,419;349,365;450,319;567,290;668,279;764,281;848,297;919,323;975,358;1001,387;1015,414;1022,438;1015,506;972,573;900,634;802,684;685,721;565,740;453,740;354,723;274,691;218,644;90,583;90,595;113,653;178,719;279,768;408,794;556,796;715,773;862,726;984,663;1073,586;1127,504;1136,419" o:connectangles="0,0,0,0,0,0,0,0,0,0,0,0,0,0,0,0,0,0,0,0,0,0,0,0,0,0,0,0,0,0,0,0,0,0,0,0,0,0,0,0,0,0,0,0,0,0,0,0,0,0,0,0,0,0,0,0,0,0,0,0,0,0,0" textboxrect="0,0,1137,80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6" o:spid="_x0000_s1416" style="position:absolute;left:4509;top:2439;width:53;height:30;visibility:visible" coordsize="105,61" o:spt="100" adj="-11796480,,5400" path="m98,37l96,34r,-6l96,25r,-5l2,,,9r,9l,28r,9l105,61r-2,-7l102,49r-2,-5l98,37xe" fillcolor="black" stroked="f">
                <v:stroke joinstyle="round"/>
                <v:formulas/>
                <v:path arrowok="t" o:connecttype="custom" o:connectlocs="98,37;96,34;96,28;96,25;96,20;2,0;0,9;0,18;0,28;0,37;105,61;103,54;102,49;100,44;98,37" o:connectangles="0,0,0,0,0,0,0,0,0,0,0,0,0,0,0" textboxrect="0,0,105,61"/>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7" o:spid="_x0000_s1417" style="position:absolute;left:4776;top:2335;width:64;height:96;visibility:visible" coordsize="128,192" o:spt="100" adj="-11796480,,5400" path="m49,160l39,155r-7,-9l27,132,23,117r,-7l23,103r,-6l25,90r,l25,89r,l25,89,28,76,34,66r7,-9l46,48r8,-5l61,40r7,-2l77,38r12,7l100,59r3,19l103,99r23,5l128,68,123,36,107,12,86,,74,,61,1,49,8,37,19,27,31,18,45,9,62,4,82r,1l4,83r,l4,85,2,92r,5l,104r,7l2,139r9,25l25,181r17,11l53,192r8,l72,186r10,-5l91,174r9,-10l107,151r7,-12l91,134r-9,12l72,155r-11,5l49,160xe" fillcolor="black" stroked="f">
                <v:stroke joinstyle="round"/>
                <v:formulas/>
                <v:path arrowok="t" o:connecttype="custom" o:connectlocs="49,160;39,155;32,146;27,132;23,117;23,110;23,103;23,97;25,90;25,90;25,89;25,89;25,89;28,76;34,66;41,57;46,48;54,43;61,40;68,38;77,38;89,45;100,59;103,78;103,99;126,104;128,68;123,36;107,12;86,0;74,0;61,1;49,8;37,19;27,31;18,45;9,62;4,82;4,83;4,83;4,83;4,85;2,92;2,97;0,104;0,111;2,139;11,164;25,181;42,192;53,192;61,192;72,186;82,181;91,174;100,164;107,151;114,139;91,134;82,146;72,155;61,160;49,160" o:connectangles="0,0,0,0,0,0,0,0,0,0,0,0,0,0,0,0,0,0,0,0,0,0,0,0,0,0,0,0,0,0,0,0,0,0,0,0,0,0,0,0,0,0,0,0,0,0,0,0,0,0,0,0,0,0,0,0,0,0,0,0,0,0,0" textboxrect="0,0,128,192"/>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8" o:spid="_x0000_s1418" style="position:absolute;left:4822;top:2385;width:17;height:20;visibility:visible" coordsize="35,40" o:spt="100" adj="-11796480,,5400" path="m35,5l12,r,2l12,4r,3l11,9,9,16,7,23,4,30,,35r23,5l26,33r4,-7l32,18r1,-7l33,9r,-2l33,7,35,5xe" fillcolor="black" stroked="f">
                <v:stroke joinstyle="round"/>
                <v:formulas/>
                <v:path arrowok="t" o:connecttype="custom" o:connectlocs="35,5;12,0;12,2;12,4;12,7;11,9;9,16;7,23;4,30;0,35;23,40;26,33;30,26;32,18;33,11;33,9;33,7;33,7;35,5" o:connectangles="0,0,0,0,0,0,0,0,0,0,0,0,0,0,0,0,0,0,0" textboxrect="0,0,35,4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49" o:spid="_x0000_s1419" style="position:absolute;left:4712;top:2414;width:206;height:103;visibility:visible" coordsize="414,206" o:spt="100" adj="-11796480,,5400" path="m,142l414,r-2,4l409,14r-7,18l391,51,377,76r-16,24l341,124r-23,25l292,170r-32,17l227,201r-38,5l149,205,103,194,54,175,,142xe" fillcolor="black" stroked="f">
                <v:stroke joinstyle="round"/>
                <v:formulas/>
                <v:path arrowok="t" o:connecttype="custom" o:connectlocs="0,142;414,0;412,4;409,14;402,32;391,51;377,76;361,100;341,124;318,149;292,170;260,187;227,201;189,206;149,205;103,194;54,175;0,142" o:connectangles="0,0,0,0,0,0,0,0,0,0,0,0,0,0,0,0,0,0" textboxrect="0,0,414,206"/>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0" o:spid="_x0000_s1420" style="position:absolute;left:4828;top:2447;width:44;height:42;visibility:visible" coordsize="89,84" o:spt="100" adj="-11796480,,5400" path="m89,5r-1,l81,5,74,7,63,10r-9,4l46,22,39,33,35,47,32,43,28,36,30,21,51,,47,2,39,5,28,12,16,21,6,33,,47,,64,11,84r2,l18,82r7,-2l35,73,46,64,60,50,74,31,89,5xe" stroked="f">
                <v:stroke joinstyle="round"/>
                <v:formulas/>
                <v:path arrowok="t" o:connecttype="custom" o:connectlocs="89,5;88,5;81,5;74,7;63,10;54,14;46,22;39,33;35,47;32,43;28,36;30,21;51,0;47,2;39,5;28,12;16,21;6,33;0,47;0,64;11,84;13,84;18,82;25,80;35,73;46,64;60,50;74,31;89,5" o:connectangles="0,0,0,0,0,0,0,0,0,0,0,0,0,0,0,0,0,0,0,0,0,0,0,0,0,0,0,0,0" textboxrect="0,0,89,8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1" o:spid="_x0000_s1421" style="position:absolute;left:4618;top:2586;width:235;height:23;visibility:visible" coordsize="469,46" o:spt="100" adj="-11796480,,5400" path="m22,l,46r465,l469,4,22,xe" fillcolor="#ffbfdd" stroked="f">
                <v:stroke joinstyle="round"/>
                <v:formulas/>
                <v:path arrowok="t" o:connecttype="custom" o:connectlocs="22,0;0,46;465,46;469,4;22,0" o:connectangles="0,0,0,0,0" textboxrect="0,0,469,46"/>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2" o:spid="_x0000_s1422" style="position:absolute;left:4519;top:2514;width:83;height:151;visibility:visible" coordsize="165,303" o:spt="100" adj="-11796480,,5400" path="m75,l33,95,,170,144,303r21,-56l82,168,153,46,75,xe" fillcolor="black" stroked="f">
                <v:stroke joinstyle="round"/>
                <v:formulas/>
                <v:path arrowok="t" o:connecttype="custom" o:connectlocs="75,0;33,95;0,170;144,303;165,247;82,168;153,46;75,0" o:connectangles="0,0,0,0,0,0,0,0" textboxrect="0,0,165,30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3" o:spid="_x0000_s1423" style="position:absolute;left:4318;top:2344;width:251;height:234;visibility:visible" coordsize="503,468" o:spt="100" adj="-11796480,,5400" path="m232,187l503,398r-91,70l149,256r-11,l112,253,79,246,44,237,16,223,,204,7,181,40,150,89,101r,-5l89,80,93,59,98,36,108,17,126,3,150,r34,10l180,19r-9,21l164,64r-1,16l166,82r7,3l185,92r12,11l210,117r12,19l229,159r3,28xe" fillcolor="black" stroked="f">
                <v:stroke joinstyle="round"/>
                <v:formulas/>
                <v:path arrowok="t" o:connecttype="custom" o:connectlocs="232,187;503,398;412,468;149,256;138,256;112,253;79,246;44,237;16,223;0,204;7,181;40,150;89,101;89,96;89,80;93,59;98,36;108,17;126,3;150,0;184,10;180,19;171,40;164,64;163,80;166,82;173,85;185,92;197,103;210,117;222,136;229,159;232,187" o:connectangles="0,0,0,0,0,0,0,0,0,0,0,0,0,0,0,0,0,0,0,0,0,0,0,0,0,0,0,0,0,0,0,0,0" textboxrect="0,0,503,46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4" o:spid="_x0000_s1424" style="position:absolute;left:4338;top:2371;width:193;height:177;visibility:visible" coordsize="386,355" o:spt="100" adj="-11796480,,5400" path="m100,44l109,r-7,l88,4,74,23,67,61,63,91r-7,3l42,103,23,115,9,129,,145r7,12l34,166r50,5l137,170,372,355r14,-20l163,149r,-4l161,138r-4,-10l152,114r-7,-14l135,87,121,75,103,68,100,44xe" stroked="f">
                <v:stroke joinstyle="round"/>
                <v:formulas/>
                <v:path arrowok="t" o:connecttype="custom" o:connectlocs="100,44;109,0;102,0;88,4;74,23;67,61;63,91;56,94;42,103;23,115;9,129;0,145;7,157;34,166;84,171;137,170;372,355;386,335;163,149;163,145;161,138;157,128;152,114;145,100;135,87;121,75;103,68;100,44" o:connectangles="0,0,0,0,0,0,0,0,0,0,0,0,0,0,0,0,0,0,0,0,0,0,0,0,0,0,0,0" textboxrect="0,0,386,35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5" o:spid="_x0000_s1425" style="position:absolute;left:4870;top:2534;width:89;height:153;visibility:visible" coordsize="178,305" o:spt="100" adj="-11796480,,5400" path="m70,r3,l82,,94,3r16,12l127,40r18,38l162,136r16,80l30,305,,232,110,190r-2,-7l105,166,98,141,89,113,77,87,63,66,47,56,28,57,70,xe" fillcolor="black" stroked="f">
                <v:stroke joinstyle="round"/>
                <v:formulas/>
                <v:path arrowok="t" o:connecttype="custom" o:connectlocs="70,0;73,0;82,0;94,3;110,15;127,40;145,78;162,136;178,216;30,305;0,232;110,190;108,183;105,166;98,141;89,113;77,87;63,66;47,56;28,57;70,0" o:connectangles="0,0,0,0,0,0,0,0,0,0,0,0,0,0,0,0,0,0,0,0,0" textboxrect="0,0,178,30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6" o:spid="_x0000_s1426" style="position:absolute;left:4918;top:2655;width:48;height:122;visibility:visible" coordsize="96,243" o:spt="100" adj="-11796480,,5400" path="m38,l96,135,49,243,10,201,63,117,,,38,xe" fillcolor="black" stroked="f">
                <v:stroke joinstyle="round"/>
                <v:formulas/>
                <v:path arrowok="t" o:connecttype="custom" o:connectlocs="38,0;96,135;49,243;10,201;63,117;0,0;38,0" o:connectangles="0,0,0,0,0,0,0" textboxrect="0,0,96,24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7" o:spid="_x0000_s1427" style="position:absolute;left:4303;top:2358;width:71;height:71;visibility:visible" coordsize="141,141" o:spt="100" adj="-11796480,,5400" path="m5,5l3,26,1,70,,115r1,23l8,139r18,2l48,139r27,-3l99,129r21,-12l136,96r5,-28l139,64,136,54,129,42,118,26,101,14,76,3,45,,5,5xe" fillcolor="black" stroked="f">
                <v:stroke joinstyle="round"/>
                <v:formulas/>
                <v:path arrowok="t" o:connecttype="custom" o:connectlocs="5,5;3,26;1,70;0,115;1,138;8,139;26,141;48,139;75,136;99,129;120,117;136,96;141,68;139,64;136,54;129,42;118,26;101,14;76,3;45,0;5,5" o:connectangles="0,0,0,0,0,0,0,0,0,0,0,0,0,0,0,0,0,0,0,0,0" textboxrect="0,0,141,141"/>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8" o:spid="_x0000_s1428" style="position:absolute;left:4313;top:2370;width:51;height:49;visibility:visible" coordsize="101,100" o:spt="100" adj="-11796480,,5400" path="m7,4l5,18,2,51,,82,,98r5,2l17,100r18,l52,98,70,93,85,82,98,69r3,-21l101,44,98,37,94,28,85,18,75,9,57,2,35,,7,4xe" stroked="f">
                <v:stroke joinstyle="round"/>
                <v:formulas/>
                <v:path arrowok="t" o:connecttype="custom" o:connectlocs="7,4;5,18;2,51;0,82;0,98;5,100;17,100;35,100;52,98;70,93;85,82;98,69;101,48;101,44;98,37;94,28;85,18;75,9;57,2;35,0;7,4" o:connectangles="0,0,0,0,0,0,0,0,0,0,0,0,0,0,0,0,0,0,0,0,0" textboxrect="0,0,101,10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59" o:spid="_x0000_s1429" style="position:absolute;left:3495;top:2330;width:391;height:291;visibility:visible" coordsize="782,583" o:spt="100" adj="-11796480,,5400" path="m187,5r7,l211,2,241,r36,l321,r49,4l422,12r56,13l532,42r54,24l635,100r47,42l720,192r30,61l773,327r9,85l776,417r-15,13l736,449r-33,23l663,496r-47,26l563,545r-57,19l445,578r-63,5l317,578,251,562,187,533,122,485,59,423,,339,187,5xe" stroked="f">
                <v:stroke joinstyle="round"/>
                <v:formulas/>
                <v:path arrowok="t" o:connecttype="custom" o:connectlocs="187,5;194,5;211,2;241,0;277,0;321,0;370,4;422,12;478,25;532,42;586,66;635,100;682,142;720,192;750,253;773,327;782,412;776,417;761,430;736,449;703,472;663,496;616,522;563,545;506,564;445,578;382,583;317,578;251,562;187,533;122,485;59,423;0,339;187,5" o:connectangles="0,0,0,0,0,0,0,0,0,0,0,0,0,0,0,0,0,0,0,0,0,0,0,0,0,0,0,0,0,0,0,0,0,0" textboxrect="0,0,782,58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0" o:spid="_x0000_s1430" style="position:absolute;left:3713;top:2408;width:81;height:91;visibility:visible" coordsize="163,182" o:spt="100" adj="-11796480,,5400" path="m107,r3,7l121,23r12,26l147,77r10,31l163,138r-2,26l147,182,,168,119,126,107,xe" fillcolor="black" stroked="f">
                <v:stroke joinstyle="round"/>
                <v:formulas/>
                <v:path arrowok="t" o:connecttype="custom" o:connectlocs="107,0;110,7;121,23;133,49;147,77;157,108;163,138;161,164;147,182;0,168;119,126;107,0" o:connectangles="0,0,0,0,0,0,0,0,0,0,0,0" textboxrect="0,0,163,182"/>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1" o:spid="_x0000_s1431" style="position:absolute;left:3798;top:2412;width:30;height:38;visibility:visible" coordsize="60,77" o:spt="100" adj="-11796480,,5400" path="m,46l6,60r8,10l25,77r12,l47,72,56,61,60,49,58,33,53,19,46,7,33,,21,,11,5,4,16,,30,,46xe" fillcolor="black" stroked="f">
                <v:stroke joinstyle="round"/>
                <v:formulas/>
                <v:path arrowok="t" o:connecttype="custom" o:connectlocs="0,46;6,60;14,70;25,77;37,77;47,72;56,61;60,49;58,33;53,19;46,7;33,0;21,0;11,5;4,16;0,30;0,46" o:connectangles="0,0,0,0,0,0,0,0,0,0,0,0,0,0,0,0,0" textboxrect="0,0,60,7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2" o:spid="_x0000_s1432" style="position:absolute;left:3462;top:2591;width:396;height:298;visibility:visible" coordsize="792,597" o:spt="100" adj="-11796480,,5400" path="m619,r7,9l652,58r35,78l725,232r35,105l785,440r7,91l774,597,,428r3,-2l13,423r18,-7l52,405,76,393r28,-17l134,358r28,-23l191,311r27,-28l240,252r20,-34l275,182r7,-42l282,98,275,51r2,2l282,56r9,5l300,70r10,10l321,94r7,16l335,129r1,23l335,176r-9,28l314,236r-23,33l261,307r-38,41l174,391r539,91l711,475r-3,-24l701,414,691,360,678,292,661,210,642,112,619,xe" fillcolor="black" stroked="f">
                <v:stroke joinstyle="round"/>
                <v:formulas/>
                <v:path arrowok="t" o:connecttype="custom" o:connectlocs="619,0;626,9;652,58;687,136;725,232;760,337;785,440;792,531;774,597;0,428;3,426;13,423;31,416;52,405;76,393;104,376;134,358;162,335;191,311;218,283;240,252;260,218;275,182;282,140;282,98;275,51;277,53;282,56;291,61;300,70;310,80;321,94;328,110;335,129;336,152;335,176;326,204;314,236;291,269;261,307;223,348;174,391;713,482;711,475;708,451;701,414;691,360;678,292;661,210;642,112;619,0" o:connectangles="0,0,0,0,0,0,0,0,0,0,0,0,0,0,0,0,0,0,0,0,0,0,0,0,0,0,0,0,0,0,0,0,0,0,0,0,0,0,0,0,0,0,0,0,0,0,0,0,0,0,0" textboxrect="0,0,792,59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3" o:spid="_x0000_s1433" style="position:absolute;left:3778;top:2606;width:257;height:64;visibility:visible" coordsize="513,127" o:spt="100" adj="-11796480,,5400" path="m,122l513,,482,127,,122xe" fillcolor="black" stroked="f">
                <v:stroke joinstyle="round"/>
                <v:formulas/>
                <v:path arrowok="t" o:connecttype="custom" o:connectlocs="0,122;513,0;482,127;0,122" o:connectangles="0,0,0,0" textboxrect="0,0,513,127"/>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4" o:spid="_x0000_s1434" style="position:absolute;left:3430;top:2588;width:223;height:127;visibility:visible" coordsize="447,255" o:spt="100" adj="-11796480,,5400" path="m447,l,119r2,7l5,143r7,23l23,194r12,26l49,241r16,14l82,255r12,-5l112,239r22,-14l160,208r28,-20l220,166r31,-23l283,120,314,98,345,77,372,56,396,37,417,23,433,10,443,3,447,xe" fillcolor="black" stroked="f">
                <v:stroke joinstyle="round"/>
                <v:formulas/>
                <v:path arrowok="t" o:connecttype="custom" o:connectlocs="447,0;0,119;2,126;5,143;12,166;23,194;35,220;49,241;65,255;82,255;94,250;112,239;134,225;160,208;188,188;220,166;251,143;283,120;314,98;345,77;372,56;396,37;417,23;433,10;443,3;447,0" o:connectangles="0,0,0,0,0,0,0,0,0,0,0,0,0,0,0,0,0,0,0,0,0,0,0,0,0,0" textboxrect="0,0,447,255"/>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5" o:spid="_x0000_s1435" style="position:absolute;left:3443;top:2289;width:572;height:381;visibility:visible" coordsize="1145,763" o:spt="100" adj="-11796480,,5400" path="m192,320r-2,10l189,342r-2,11l185,365r,38l190,440r11,35l216,506r21,30l262,560r28,20l321,592r26,7l375,604r26,4l429,611r28,2l483,615r28,1l539,616r23,l588,615r25,-4l639,608r26,-6l691,595r26,-7l742,578r22,-12l785,550r20,-16l820,513r14,-22l843,466r7,-29l852,405r-4,-40l838,328,820,295,801,265,775,239,747,215,716,194,681,176,646,159,607,147,571,134,534,124r-37,-9l463,107r-34,-7l400,94r-2,2l396,96r-2,l393,96r-35,14l325,127r-30,23l267,178r-26,30l220,243r-16,36l192,320,2,323,5,281r7,-33l18,227r1,-7l23,173r9,-40l44,98,58,70,77,47,98,30,121,17,145,7,171,2,197,r26,l250,2r24,3l299,11r22,5l340,23r18,-4l375,17r18,-1l410,14r18,l445,14r19,l482,16r17,l517,17r19,2l553,21r18,2l588,24r16,4l621,30r7,1l635,31r7,2l649,33r7,2l663,37r7,l677,38r9,2l693,42r9,3l709,51r8,3l724,59r7,6l738,70r7,5l757,87r11,11l768,101r-11,-1l745,98r-10,l724,96,714,94,703,93r-12,l681,91r120,45l808,140r17,8l852,164r33,19l923,208r42,28l1005,267r40,35l1082,339r30,38l1133,416r12,41l1143,498r-16,40l1094,576r-50,39l946,634r-7,7l939,639r5,-7l951,618r9,-21l969,571r7,-30l979,506r-3,-38l967,428,949,384,921,337,881,290,829,243,761,194,677,147r-10,-4l700,161r33,19l764,203r32,22l825,250r27,26l878,306r24,29l921,367r13,33l942,435r4,36l942,506r-8,34l920,569r-21,28l874,620r-29,17l815,651r-31,11l750,669r-33,5l684,677r-31,2l632,681r-21,l588,681r-23,-2l545,679r-23,-3l499,674r-23,-4l454,667r-23,-5l410,657r-23,-7l365,643r-21,-9l323,625,302,615r24,24l351,660r23,17l393,693r15,12l421,716r7,5l431,723,227,646r73,117l251,740,208,718,169,691,136,665,108,636,84,608,63,578,45,548,32,517,21,487,12,457,7,428,2,400,,374,,347,2,323r190,-3xe" fillcolor="black" stroked="f">
                <v:stroke joinstyle="round"/>
                <v:formulas/>
                <v:path arrowok="t" o:connecttype="custom" o:connectlocs="187,353;201,475;290,580;401,608;511,616;613,611;717,588;805,534;850,437;820,295;716,194;571,134;429,100;394,96;295,150;204,279;12,248;32,133;98,30;197,0;299,11;375,17;445,14;517,17;588,24;635,31;663,37;693,42;724,59;757,87;745,98;703,93;808,140;923,208;1082,339;1143,498;946,634;951,618;979,506;921,337;677,147;764,203;878,306;942,435;920,569;815,651;684,677;588,681;499,674;410,657;323,625;374,677;428,721;251,740;108,636;32,517;2,400;192,320" o:connectangles="0,0,0,0,0,0,0,0,0,0,0,0,0,0,0,0,0,0,0,0,0,0,0,0,0,0,0,0,0,0,0,0,0,0,0,0,0,0,0,0,0,0,0,0,0,0,0,0,0,0,0,0,0,0,0,0,0,0" textboxrect="0,0,1145,76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6" o:spid="_x0000_s1436" style="position:absolute;left:3645;top:2381;width:62;height:69;visibility:visible" coordsize="122,138" o:spt="100" adj="-11796480,,5400" path="m49,107l2,110,44,87,42,86r,-2l42,84r,-2l42,80r,-1l42,75r,-2l,47,47,37r,l47,37r,l47,37,16,,73,14r16,2l103,28r12,19l122,72r,24l115,117r-10,14l91,138r-7,l78,138r-7,-3l66,131r5,-16l75,117r5,2l84,121r3,l98,115r8,-10l110,91r,-18l105,56,98,44,87,35,75,33,65,39,58,49,54,63r,17l56,91r5,10l65,110r6,5l66,131r-5,-5l56,121r-4,-7l49,107xe" fillcolor="black" stroked="f">
                <v:stroke joinstyle="round"/>
                <v:formulas/>
                <v:path arrowok="t" o:connecttype="custom" o:connectlocs="49,107;2,110;44,87;42,86;42,84;42,84;42,82;42,80;42,79;42,75;42,73;0,47;47,37;47,37;47,37;47,37;47,37;16,0;73,14;89,16;103,28;115,47;122,72;122,96;115,117;105,131;91,138;84,138;78,138;71,135;66,131;71,115;75,117;80,119;84,121;87,121;98,115;106,105;110,91;110,73;105,56;98,44;87,35;75,33;65,39;58,49;54,63;54,80;56,91;61,101;65,110;71,115;66,131;61,126;56,121;52,114;49,107" o:connectangles="0,0,0,0,0,0,0,0,0,0,0,0,0,0,0,0,0,0,0,0,0,0,0,0,0,0,0,0,0,0,0,0,0,0,0,0,0,0,0,0,0,0,0,0,0,0,0,0,0,0,0,0,0,0,0,0,0" textboxrect="0,0,122,13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7" o:spid="_x0000_s1437" style="position:absolute;left:3618;top:2470;width:218;height:112;visibility:visible" coordsize="434,224" o:spt="100" adj="-11796480,,5400" path="m434,72r-1,2l424,75r-11,6l396,86r-19,3l354,94r-26,4l300,101r-30,l239,98,206,93,171,84,136,72,101,53,66,30,33,,31,5,26,19,17,39,10,65,3,93,,122r,30l5,178r14,21l40,215r31,9l115,220r56,-14l242,178r88,-45l434,72xe" fillcolor="black" stroked="f">
                <v:stroke joinstyle="round"/>
                <v:formulas/>
                <v:path arrowok="t" o:connecttype="custom" o:connectlocs="434,72;433,74;424,75;413,81;396,86;377,89;354,94;328,98;300,101;270,101;239,98;206,93;171,84;136,72;101,53;66,30;33,0;31,5;26,19;17,39;10,65;3,93;0,122;0,152;5,178;19,199;40,215;71,224;115,220;171,206;242,178;330,133;434,72" o:connectangles="0,0,0,0,0,0,0,0,0,0,0,0,0,0,0,0,0,0,0,0,0,0,0,0,0,0,0,0,0,0,0,0,0" textboxrect="0,0,434,22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8" o:spid="_x0000_s1438" style="position:absolute;left:3630;top:2498;width:46;height:50;visibility:visible" coordsize="92,100" o:spt="100" adj="-11796480,,5400" path="m45,19r2,l54,23r8,3l71,31r9,9l87,51r5,12l90,80r-1,4l82,89,71,96r-14,4l43,100,27,93,13,73,,42,,33,,14,7,,24,,48,66,45,19xe" stroked="f">
                <v:stroke joinstyle="round"/>
                <v:formulas/>
                <v:path arrowok="t" o:connecttype="custom" o:connectlocs="45,19;47,19;54,23;62,26;71,31;80,40;87,51;92,63;90,80;89,84;82,89;71,96;57,100;43,100;27,93;13,73;0,42;0,33;0,14;7,0;24,0;48,66;45,19" o:connectangles="0,0,0,0,0,0,0,0,0,0,0,0,0,0,0,0,0,0,0,0,0,0,0" textboxrect="0,0,92,10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69" o:spid="_x0000_s1439" style="position:absolute;left:3350;top:2664;width:97;height:104;visibility:visible" coordsize="196,208" o:spt="100" adj="-11796480,,5400" path="m196,103r-2,21l189,143r-11,17l168,176r-16,14l137,199r-20,7l98,208,79,206,60,199,44,190,28,176,18,160,7,143,2,124,,103,2,82,7,63,18,45,28,29,44,17,60,9,79,2,98,r19,2l137,9r15,8l168,29r10,16l189,63r5,19l196,103xe" fillcolor="black" stroked="f">
                <v:stroke joinstyle="round"/>
                <v:formulas/>
                <v:path arrowok="t" o:connecttype="custom" o:connectlocs="196,103;194,124;189,143;178,160;168,176;152,190;137,199;117,206;98,208;79,206;60,199;44,190;28,176;18,160;7,143;2,124;0,103;2,82;7,63;18,45;28,29;44,17;60,9;79,2;98,0;117,2;137,9;152,17;168,29;178,45;189,63;194,82;196,103" o:connectangles="0,0,0,0,0,0,0,0,0,0,0,0,0,0,0,0,0,0,0,0,0,0,0,0,0,0,0,0,0,0,0,0,0" textboxrect="0,0,196,20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0" o:spid="_x0000_s1440" style="position:absolute;left:3366;top:2685;width:65;height:62;visibility:visible" coordsize="129,124" o:spt="100" adj="-11796480,,5400" path="m129,61r-2,12l123,85r-5,11l109,104r-8,9l90,118r-12,4l64,124,52,122,40,118,29,113,19,104,10,96,5,85,1,73,,61,1,49,5,38,10,28,19,17,29,10,40,5,52,1,64,,78,1,90,5r11,5l109,17r9,11l123,38r4,11l129,61xe" stroked="f">
                <v:stroke joinstyle="round"/>
                <v:formulas/>
                <v:path arrowok="t" o:connecttype="custom" o:connectlocs="129,61;127,73;123,85;118,96;109,104;101,113;90,118;78,122;64,124;52,122;40,118;29,113;19,104;10,96;5,85;1,73;0,61;1,49;5,38;10,28;19,17;29,10;40,5;52,1;64,0;78,1;90,5;101,10;109,17;118,28;123,38;127,49;129,61" o:connectangles="0,0,0,0,0,0,0,0,0,0,0,0,0,0,0,0,0,0,0,0,0,0,0,0,0,0,0,0,0,0,0,0,0" textboxrect="0,0,129,12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1" o:spid="_x0000_s1441" style="position:absolute;left:3447;top:2680;width:37;height:57;visibility:visible" coordsize="73,113" o:spt="100" adj="-11796480,,5400" path="m73,56l70,79,63,96,50,108r-14,5l23,108,10,96,3,79,,56,3,33,10,16,23,3,36,,50,3,63,16r7,17l73,56xe" fillcolor="black" stroked="f">
                <v:stroke joinstyle="round"/>
                <v:formulas/>
                <v:path arrowok="t" o:connecttype="custom" o:connectlocs="73,56;70,79;63,96;50,108;36,113;23,108;10,96;3,79;0,56;3,33;10,16;23,3;36,0;50,3;63,16;70,33;73,56" o:connectangles="0,0,0,0,0,0,0,0,0,0,0,0,0,0,0,0,0" textboxrect="0,0,73,11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2" o:spid="_x0000_s1442" style="position:absolute;left:3459;top:2699;width:14;height:20;visibility:visible" coordsize="27,40" o:spt="100" adj="-11796480,,5400" path="m27,19r-1,9l24,35r-5,3l13,40,8,38,5,35,1,28,,19,1,12,5,5,8,1,13,r6,1l24,5r2,7l27,19xe" stroked="f">
                <v:stroke joinstyle="round"/>
                <v:formulas/>
                <v:path arrowok="t" o:connecttype="custom" o:connectlocs="27,19;26,28;24,35;19,38;13,40;8,38;5,35;1,28;0,19;1,12;5,5;8,1;13,0;19,1;24,5;26,12;27,19" o:connectangles="0,0,0,0,0,0,0,0,0,0,0,0,0,0,0,0,0" textboxrect="0,0,27,4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3" o:spid="_x0000_s1443" style="position:absolute;left:4014;top:2550;width:39;height:54;visibility:visible" coordsize="79,108" o:spt="100" adj="-11796480,,5400" path="m6,40l11,30r7,-9l25,12,32,7,39,2,47,r7,l61,2,74,12r5,16l79,47,74,70,68,80r-5,9l56,96r-7,5l40,107r-7,1l25,108r-7,-1l7,98,,80,,61,6,40xe" fillcolor="black" stroked="f">
                <v:stroke joinstyle="round"/>
                <v:formulas/>
                <v:path arrowok="t" o:connecttype="custom" o:connectlocs="6,40;11,30;18,21;25,12;32,7;39,2;47,0;54,0;61,2;74,12;79,28;79,47;74,70;68,80;63,89;56,96;49,101;40,107;33,108;25,108;18,107;7,98;0,80;0,61;6,40" o:connectangles="0,0,0,0,0,0,0,0,0,0,0,0,0,0,0,0,0,0,0,0,0,0,0,0,0" textboxrect="0,0,79,10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4" o:spid="_x0000_s1444" style="position:absolute;left:4027;top:2567;width:14;height:19;visibility:visible" coordsize="28,38" o:spt="100" adj="-11796480,,5400" path="m2,14l6,7,11,2,16,r5,l25,3r3,6l28,17r-1,7l21,31r-5,6l11,38r-5,l2,35,,28,,21,2,14xe" stroked="f">
                <v:stroke joinstyle="round"/>
                <v:formulas/>
                <v:path arrowok="t" o:connecttype="custom" o:connectlocs="2,14;6,7;11,2;16,0;21,0;25,3;28,9;28,17;27,24;21,31;16,37;11,38;6,38;2,35;0,28;0,21;2,14" o:connectangles="0,0,0,0,0,0,0,0,0,0,0,0,0,0,0,0,0" textboxrect="0,0,28,3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5" o:spid="_x0000_s1445" style="position:absolute;left:3589;top:2836;width:172;height:164;visibility:visible" coordsize="343,328" o:spt="100" adj="-11796480,,5400" path="m,l61,328,69,36,204,28,343,291,312,8,,xe" fillcolor="black" stroked="f">
                <v:stroke joinstyle="round"/>
                <v:formulas/>
                <v:path arrowok="t" o:connecttype="custom" o:connectlocs="0,0;61,328;69,36;204,28;343,291;312,8;0,0" o:connectangles="0,0,0,0,0,0,0" textboxrect="0,0,343,328"/>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6" o:spid="_x0000_s1446" style="position:absolute;left:3506;top:2992;width:160;height:51;visibility:visible" coordsize="319,102" o:spt="100" adj="-11796480,,5400" path="m190,l,102,319,54,190,xe" fillcolor="black" stroked="f">
                <v:stroke joinstyle="round"/>
                <v:formulas/>
                <v:path arrowok="t" o:connecttype="custom" o:connectlocs="190,0;0,102;319,54;190,0" o:connectangles="0,0,0,0" textboxrect="0,0,319,102"/>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7" o:spid="_x0000_s1447" style="position:absolute;left:3730;top:2984;width:155;height:40;visibility:visible" coordsize="311,80" o:spt="100" adj="-11796480,,5400" path="m,38l84,,311,62r-2,l302,64r-12,4l276,69r-18,4l238,75r-21,3l192,80r-24,l142,80,115,78,89,75,65,69,42,62,19,52,,38xe" fillcolor="black" stroked="f">
                <v:stroke joinstyle="round"/>
                <v:formulas/>
                <v:path arrowok="t" o:connecttype="custom" o:connectlocs="0,38;84,0;311,62;309,62;302,64;290,68;276,69;258,73;238,75;217,78;192,80;168,80;142,80;115,78;89,75;65,69;42,62;19,52;0,38" o:connectangles="0,0,0,0,0,0,0,0,0,0,0,0,0,0,0,0,0,0,0" textboxrect="0,0,311,8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8" o:spid="_x0000_s1448" style="position:absolute;left:4008;top:2580;width:101;height:101;visibility:visible" coordsize="201,203" o:spt="100" adj="-11796480,,5400" path="m61,11l80,4,99,r19,2l138,7r17,9l171,26r12,16l194,60r5,19l201,98r-2,19l194,136r-9,18l173,170r-16,12l139,192r-19,7l101,203,82,201,63,196,45,187,30,177,17,161,7,143,2,124,,105,2,86,7,67,16,49,28,33,43,21,61,11xe" fillcolor="black" stroked="f">
                <v:stroke joinstyle="round"/>
                <v:formulas/>
                <v:path arrowok="t" o:connecttype="custom" o:connectlocs="61,11;80,4;99,0;118,2;138,7;155,16;171,26;183,42;194,60;199,79;201,98;199,117;194,136;185,154;173,170;157,182;139,192;120,199;101,203;82,201;63,196;45,187;30,177;17,161;7,143;2,124;0,105;2,86;7,67;16,49;28,33;43,21;61,11" o:connectangles="0,0,0,0,0,0,0,0,0,0,0,0,0,0,0,0,0,0,0,0,0,0,0,0,0,0,0,0,0,0,0,0,0" textboxrect="0,0,201,203"/>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shape id="Freeform 79" o:spid="_x0000_s1449" style="position:absolute;left:4028;top:2598;width:63;height:62;visibility:visible" coordsize="128,124" o:spt="100" adj="-11796480,,5400" path="m5,35l11,24r8,-8l28,9,39,3,51,,63,,75,2,87,5r21,14l122,40r6,23l124,87r-5,11l110,108r-9,7l91,120r-12,4l67,124,53,122,40,119,19,105,5,84,,59,5,35xe" stroked="f">
                <v:stroke joinstyle="round"/>
                <v:formulas/>
                <v:path arrowok="t" o:connecttype="custom" o:connectlocs="5,35;11,24;19,16;28,9;39,3;51,0;63,0;75,2;87,5;108,19;122,40;128,63;124,87;119,98;110,108;101,115;91,120;79,124;67,124;53,122;40,119;19,105;5,84;0,59;5,35" o:connectangles="0,0,0,0,0,0,0,0,0,0,0,0,0,0,0,0,0,0,0,0,0,0,0,0,0" textboxrect="0,0,128,124"/>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rect id="Rectangle 80" o:spid="_x0000_s1450" style="position:absolute;left:4261;top:2349;width:200;height:274;visibility:visible" fillcolor="black" stroked="f">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rect>
              <v:rect id="Rectangle 81" o:spid="_x0000_s1451" style="position:absolute;left:4280;top:2375;width:160;height:219;visibility:visible" stroked="f">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rect>
              <v:shape id="Freeform 82" o:spid="_x0000_s1452" style="position:absolute;left:4315;top:2416;width:98;height:130;visibility:visible" coordsize="197,260" o:spt="100" adj="-11796480,,5400" path="m196,70r1,-12l194,45,191,35r-7,-9l177,17,166,12,157,9,147,7r-16,3l119,17,108,30r-6,15l95,28,82,12,68,3,51,,32,5,16,19,4,40,,65,2,75,4,92r7,21l20,138r12,30l49,197r23,32l100,260r3,-3l112,248r14,-18l140,209r17,-27l173,150r12,-38l196,70xe" fillcolor="#f272b2" stroked="f">
                <v:stroke joinstyle="round"/>
                <v:formulas/>
                <v:path arrowok="t" o:connecttype="custom" o:connectlocs="196,70;197,58;194,45;191,35;184,26;177,17;166,12;157,9;147,7;131,10;119,17;108,30;102,45;95,28;82,12;68,3;51,0;32,5;16,19;4,40;0,65;2,75;4,92;11,113;20,138;32,168;49,197;72,229;100,260;103,257;112,248;126,230;140,209;157,182;173,150;185,112;196,70" o:connectangles="0,0,0,0,0,0,0,0,0,0,0,0,0,0,0,0,0,0,0,0,0,0,0,0,0,0,0,0,0,0,0,0,0,0,0,0,0" textboxrect="0,0,197,260"/>
                <v:textbox style="mso-rotate-with-shape:t">
                  <w:txbxContent>
                    <w:p w:rsidR="00FA3347" w:rsidRDefault="00FA3347" w:rsidP="00FA3347">
                      <w:pPr>
                        <w:autoSpaceDE w:val="0"/>
                        <w:autoSpaceDN w:val="0"/>
                        <w:adjustRightInd w:val="0"/>
                        <w:jc w:val="center"/>
                        <w:rPr>
                          <w:rFonts w:ascii="Arial" w:hAnsi="Arial" w:cs="Arial"/>
                          <w:color w:val="000000"/>
                          <w:sz w:val="36"/>
                          <w:szCs w:val="36"/>
                        </w:rPr>
                      </w:pPr>
                    </w:p>
                  </w:txbxContent>
                </v:textbox>
              </v:shape>
            </v:group>
            <v:shapetype id="_x0000_t202" coordsize="21600,21600" o:spt="202" path="m,l,21600r21600,l21600,xe">
              <v:stroke joinstyle="miter"/>
              <v:path gradientshapeok="t" o:connecttype="rect"/>
            </v:shapetype>
            <v:shape id="Text Box 122" o:spid="_x0000_s1453" type="#_x0000_t202" style="position:absolute;left:3428;top:5643;width:2179;height:582;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" filled="f" stroked="f">
              <v:shadow on="t" color="#369"/>
              <v:textbox style="mso-rotate-with-shape:t">
                <w:txbxContent>
                  <w:p w:rsidR="00FA3347" w:rsidRPr="00470B1E" w:rsidRDefault="00FA3347" w:rsidP="00FA3347">
                    <w:pPr>
                      <w:autoSpaceDE w:val="0"/>
                      <w:autoSpaceDN w:val="0"/>
                      <w:adjustRightInd w:val="0"/>
                      <w:jc w:val="center"/>
                      <w:rPr>
                        <w:rFonts w:ascii="Kristen ITC" w:hAnsi="Kristen ITC" w:cs="Kristen ITC"/>
                        <w:b/>
                        <w:bCs/>
                        <w:shadow/>
                        <w:color w:val="A50021"/>
                        <w:u w:val="single"/>
                      </w:rPr>
                    </w:pPr>
                    <w:r>
                      <w:rPr>
                        <w:rFonts w:ascii="Kristen ITC" w:hAnsi="Kristen ITC" w:cs="Kristen ITC"/>
                        <w:b/>
                        <w:bCs/>
                        <w:shadow/>
                        <w:color w:val="A50021"/>
                        <w:u w:val="single"/>
                        <w:lang w:val="es-ES_tradnl"/>
                      </w:rPr>
                      <w:t>KID</w:t>
                    </w:r>
                    <w:r w:rsidRPr="00470B1E">
                      <w:rPr>
                        <w:rFonts w:ascii="Kristen ITC" w:hAnsi="Kristen ITC" w:cs="Kristen ITC"/>
                        <w:b/>
                        <w:bCs/>
                        <w:shadow/>
                        <w:color w:val="A50021"/>
                        <w:u w:val="single"/>
                        <w:lang w:val="es-ES_tradnl"/>
                      </w:rPr>
                      <w:t>PLACE</w:t>
                    </w:r>
                  </w:p>
                </w:txbxContent>
              </v:textbox>
            </v:shape>
            <v:shape id="Text Box 125" o:spid="_x0000_s1454" type="#_x0000_t202" style="position:absolute;left:3633;top:6159;width:1825;height:498;visibility:visible" filled="f" stroked="f">
              <v:textbox style="mso-rotate-with-shape:t">
                <w:txbxContent>
                  <w:p w:rsidR="00FA3347" w:rsidRDefault="00FA3347" w:rsidP="00FA3347">
                    <w:pPr>
                      <w:autoSpaceDE w:val="0"/>
                      <w:autoSpaceDN w:val="0"/>
                      <w:adjustRightInd w:val="0"/>
                      <w:jc w:val="center"/>
                      <w:rPr>
                        <w:rFonts w:ascii="Kristen ITC" w:hAnsi="Kristen ITC" w:cs="Kristen ITC"/>
                        <w:color w:val="000000"/>
                        <w:sz w:val="36"/>
                        <w:szCs w:val="36"/>
                      </w:rPr>
                    </w:pPr>
                    <w:r>
                      <w:rPr>
                        <w:rFonts w:ascii="Kristen ITC" w:hAnsi="Kristen ITC" w:cs="Kristen ITC"/>
                        <w:color w:val="000000"/>
                        <w:sz w:val="36"/>
                        <w:szCs w:val="36"/>
                        <w:lang w:val="es-ES_tradnl"/>
                      </w:rPr>
                      <w:t>Guardería</w:t>
                    </w:r>
                  </w:p>
                </w:txbxContent>
              </v:textbox>
            </v:shape>
            <w10:anchorlock/>
          </v:group>
        </w:pict>
      </w: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                     Elaborado por: El autor</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Nuestra prioridad será la experiencia ofrecida a niños, con el enfoque primordial de comprometernos en todos los niveles de seguridad que sean posibles, a más de asegurar al cliente que nuestros empleados están preparados para esta actividad, y dando oportunidad de trabajo no sólo a mujeres, sino también a hombres calificados, para que se observe diversidad en el recurso humano, y así derribar la barrera de asociar guardería con sexo femenino,  mostrando que éste es nuestro activo más preciado.</w:t>
      </w:r>
    </w:p>
    <w:p w:rsidR="00FA3347" w:rsidRPr="006110C4" w:rsidRDefault="00FA3347" w:rsidP="00FA3347">
      <w:pPr>
        <w:spacing w:line="360" w:lineRule="auto"/>
        <w:ind w:left="540"/>
        <w:jc w:val="both"/>
        <w:rPr>
          <w:rFonts w:ascii="Arial" w:hAnsi="Arial" w:cs="Arial"/>
        </w:rPr>
      </w:pPr>
    </w:p>
    <w:p w:rsidR="00FA3347" w:rsidRPr="006110C4" w:rsidRDefault="00FA3347" w:rsidP="00FA3347">
      <w:pPr>
        <w:spacing w:line="360" w:lineRule="auto"/>
        <w:ind w:left="540"/>
        <w:jc w:val="both"/>
        <w:rPr>
          <w:rFonts w:ascii="Arial" w:hAnsi="Arial" w:cs="Arial"/>
        </w:rPr>
      </w:pPr>
    </w:p>
    <w:p w:rsidR="00FA3347" w:rsidRPr="006110C4" w:rsidRDefault="00FA3347" w:rsidP="00FA3347">
      <w:pPr>
        <w:spacing w:line="360" w:lineRule="auto"/>
        <w:jc w:val="both"/>
        <w:rPr>
          <w:rFonts w:ascii="Arial" w:hAnsi="Arial" w:cs="Arial"/>
          <w:b/>
        </w:rPr>
      </w:pPr>
      <w:r w:rsidRPr="006110C4">
        <w:rPr>
          <w:rFonts w:ascii="Arial" w:hAnsi="Arial" w:cs="Arial"/>
          <w:b/>
        </w:rPr>
        <w:lastRenderedPageBreak/>
        <w:t>DESCRIPCION DEL SERVICIO</w:t>
      </w:r>
    </w:p>
    <w:p w:rsidR="00FA3347" w:rsidRPr="006110C4" w:rsidRDefault="00FA3347" w:rsidP="00FA3347">
      <w:pPr>
        <w:spacing w:line="360" w:lineRule="auto"/>
        <w:jc w:val="both"/>
        <w:rPr>
          <w:rFonts w:ascii="Arial" w:hAnsi="Arial" w:cs="Arial"/>
          <w:b/>
          <w:u w:val="single"/>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KIDPLACE es una Cadena de guarderías que aspira encontrarse en los centros comerciales más concurridos de la ciudad de Guayaquil: Mall del Sol, Mall del Sur, San Marino, Rio Centro etc.</w:t>
      </w:r>
      <w:r w:rsidRPr="006110C4">
        <w:rPr>
          <w:rFonts w:ascii="Arial" w:hAnsi="Arial" w:cs="Arial"/>
          <w:lang w:val="es-EC"/>
        </w:rPr>
        <w:t xml:space="preserve">, </w:t>
      </w:r>
      <w:r w:rsidRPr="006110C4">
        <w:rPr>
          <w:rFonts w:ascii="Arial" w:hAnsi="Arial" w:cs="Arial"/>
        </w:rPr>
        <w:t xml:space="preserve"> los  horarios de atención serian  de lunes a viernes de 10h00 a 20h00, sábados de 10h00 a 21h00 y domingos de 12h00 a 20h00. </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Todos los servicios de KIDPLACE son diseñados con el propósito de que los usuarios puedan obtener un máximo rendimiento de sus hijos, en lo físico y mental en el cumplimiento de su parte socio-sicológica, y de ésta manera aumentar los dotes de creatividad, relacionamiento social y mejorar su capacidad educativa con ejercicios de saber pensar y retentiva, sin olvidar un complemento directo y esencial como lo es la seguridad, para el cual se trabajará con el sistema de las tarjetas con código de barras que se le dará a cada representante del niño bajo nuestro cuidado y en donde constara información básica como el nombre del infante y de la persona que lo deja bajo nuestro cuidado con opción a el nombre de alguna persona más, en caso de que ella no vaya a realizar el retiro, que a mas de adjuntar la tarjeta deberán presentar la cédula al momento de este evento y así culminar el proceso, otra información importante adicional a los antes mencionados son parentesco, edad, sexo y las horas que fueron utilizadas. Para conseguir estos objetivos, el personal que es contratado entra bajo perfiles sicológicos seguros,  responsable de cumplir con las normas y reglas de KIDPLACE, sus datos personales estarán a disposición de nuestros clientes y a mas de que será calificado cada semana para que nuestros consumidores se sientan seguros que sus hijos se encuentran en manos profesionales y responsables y así puedan realizar sus actividades con total tranquilidad, documentando el trabajo de los niños tanto en las actividades planificadas como en los momentos de juego libre a través del portafolio donde mostraremos desarrollo y avances a los padres. Además, se utiliza el tiempo </w:t>
      </w:r>
      <w:r w:rsidRPr="006110C4">
        <w:rPr>
          <w:rFonts w:ascii="Arial" w:hAnsi="Arial" w:cs="Arial"/>
        </w:rPr>
        <w:lastRenderedPageBreak/>
        <w:t xml:space="preserve">adecuado y respectivo pactado con el cliente para organizar las actividades que deben ser a más de excelente calidad que cumpla con todos los requerimientos y expectativas del usuario. </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Como guardería no solamente queremos ayudar a resolver el aspecto social, sino que queremos aportar con seguridad, estimulación correcta desde el punto de vista del desarrollo del niño y  favorecer el proceso de socialización. La proporción de niños por personal que los atiende es una importante garantía de seguridad en nuestra guardería. Ningún menor debe estar desatendido en ningún momento, por lo que cuidamos que siempre exista suficiente personal de acuerdo con la edad de los niños.</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KIDPLACE  desea concebir como un espacio educativo destinado a favorecer el desarrollo de los niños y las niñas a través de sus interacciones con los adultos, con otros niños y con las cosas para que se fortalezcan y adquieran habilidades y destrezas a través del juego y experiencias educativas que los enriquezcan física, emocional, social e intelectualmente. Queremos ubicar a los niños de acuerdo con las diferentes etapas de desarrollo, por eso nuestra constante revisión de los programas a fin de incorporar nuevas técnicas y prácticas educativas. Cuidamos cada etapa del desarrollo para fortalecer su seguridad y autoestima. Realizamos tareas que les permitan ser apoyo para el ingreso al sistema escolarizado.</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pStyle w:val="NormalWeb"/>
        <w:spacing w:line="360" w:lineRule="auto"/>
        <w:ind w:firstLine="540"/>
        <w:jc w:val="both"/>
        <w:rPr>
          <w:rFonts w:ascii="Arial" w:hAnsi="Arial" w:cs="Arial"/>
        </w:rPr>
      </w:pPr>
      <w:r w:rsidRPr="006110C4">
        <w:rPr>
          <w:rFonts w:ascii="Arial" w:hAnsi="Arial" w:cs="Arial"/>
        </w:rPr>
        <w:t>KIDPLACE favorece la interiorización temprana con los hábitos de salud y cuidado personal relacionados con rutinas cotidianas de aseo. Las niñas y los niños en la guardería aprenden a lavarse las manos, la cara y los dientes.</w:t>
      </w:r>
    </w:p>
    <w:p w:rsidR="00FA3347" w:rsidRPr="006110C4" w:rsidRDefault="00FA3347" w:rsidP="00FA3347">
      <w:pPr>
        <w:pStyle w:val="NormalWeb"/>
        <w:spacing w:line="360" w:lineRule="auto"/>
        <w:ind w:firstLine="540"/>
        <w:jc w:val="both"/>
        <w:rPr>
          <w:rFonts w:ascii="Arial" w:hAnsi="Arial" w:cs="Arial"/>
        </w:rPr>
      </w:pPr>
    </w:p>
    <w:p w:rsidR="00FA3347" w:rsidRPr="006110C4" w:rsidRDefault="00FA3347" w:rsidP="00FA3347">
      <w:pPr>
        <w:pStyle w:val="NormalWeb"/>
        <w:spacing w:line="360" w:lineRule="auto"/>
        <w:ind w:firstLine="540"/>
        <w:jc w:val="both"/>
        <w:rPr>
          <w:rFonts w:ascii="Arial" w:hAnsi="Arial" w:cs="Arial"/>
        </w:rPr>
      </w:pPr>
      <w:r w:rsidRPr="006110C4">
        <w:rPr>
          <w:rFonts w:ascii="Arial" w:hAnsi="Arial" w:cs="Arial"/>
        </w:rPr>
        <w:t xml:space="preserve">Como parte del proceso educativo y de una formación integral, KIDPLACE quiere promover la adquisición de la identidad nacional y cultural a través de la realización de ceremonias cívicas: festejos de días </w:t>
      </w:r>
      <w:r w:rsidRPr="006110C4">
        <w:rPr>
          <w:rFonts w:ascii="Arial" w:hAnsi="Arial" w:cs="Arial"/>
        </w:rPr>
        <w:lastRenderedPageBreak/>
        <w:t>conmemorativos del calendario cívico (día de la bandera, fundación, independencia de la ciudad; eventos culturales (exposiciones de dibujos de los niños, muestras de cantos y rondas, estudiantiles); festejos de fiestas tradicionales (día de las madres, día del niño, etc.). </w:t>
      </w:r>
    </w:p>
    <w:p w:rsidR="00FA3347" w:rsidRPr="006110C4" w:rsidRDefault="00FA3347" w:rsidP="00FA3347">
      <w:pPr>
        <w:pStyle w:val="NormalWeb"/>
        <w:spacing w:line="360" w:lineRule="auto"/>
        <w:ind w:firstLine="540"/>
        <w:jc w:val="both"/>
        <w:rPr>
          <w:rFonts w:ascii="Arial" w:hAnsi="Arial" w:cs="Arial"/>
        </w:rPr>
      </w:pPr>
    </w:p>
    <w:p w:rsidR="00FA3347" w:rsidRPr="006110C4" w:rsidRDefault="00FA3347" w:rsidP="00FA3347">
      <w:pPr>
        <w:pStyle w:val="NormalWeb"/>
        <w:spacing w:line="360" w:lineRule="auto"/>
        <w:ind w:firstLine="540"/>
        <w:jc w:val="both"/>
        <w:rPr>
          <w:rFonts w:ascii="Arial" w:hAnsi="Arial" w:cs="Arial"/>
        </w:rPr>
      </w:pPr>
      <w:r w:rsidRPr="006110C4">
        <w:rPr>
          <w:rFonts w:ascii="Arial" w:hAnsi="Arial" w:cs="Arial"/>
        </w:rPr>
        <w:t>Algo que siempre propiciaremos es la educación para la paz y consideramos que formar valores y transmitir las bases para una sana convivencia es fundamental desde los primeros años de vida. Nos preocupamos por garantizar los derechos de los niños y niñas. Proporcionamos un servicio con equidad, sin distinción alguna, con las mismas condiciones para todos nuestros niños. Realizamos acciones y actividades para que los niños conozcan sus derechos y los ejerzan conociendo también sus obligaciones. Se orienta y apoya a los padres de familia para mejorar las técnicas de crianza en casa.</w:t>
      </w:r>
    </w:p>
    <w:p w:rsidR="00FA3347" w:rsidRPr="006110C4" w:rsidRDefault="00FA3347" w:rsidP="00FA3347">
      <w:pPr>
        <w:pStyle w:val="NormalWeb"/>
        <w:spacing w:line="360" w:lineRule="auto"/>
        <w:ind w:firstLine="540"/>
        <w:jc w:val="both"/>
        <w:rPr>
          <w:rFonts w:ascii="Arial" w:hAnsi="Arial" w:cs="Arial"/>
        </w:rPr>
      </w:pPr>
    </w:p>
    <w:p w:rsidR="00FA3347" w:rsidRPr="006110C4" w:rsidRDefault="00FA3347" w:rsidP="00FA3347">
      <w:pPr>
        <w:pStyle w:val="NormalWeb"/>
        <w:spacing w:line="360" w:lineRule="auto"/>
        <w:ind w:firstLine="540"/>
        <w:jc w:val="both"/>
        <w:rPr>
          <w:rFonts w:ascii="Arial" w:hAnsi="Arial" w:cs="Arial"/>
        </w:rPr>
      </w:pPr>
      <w:r w:rsidRPr="006110C4">
        <w:rPr>
          <w:rFonts w:ascii="Arial" w:hAnsi="Arial" w:cs="Arial"/>
        </w:rPr>
        <w:t>El juego es la forma más eficaz de aprendizaje en los primeros años de vida por lo tanto, gran parte de nuestros programas se llevan a cabo a través del juego. En la guardería se ofrecen juguetes y equipamiento que contribuyen a la adquisición de habilidades físicas y desarrollan la curiosidad y la capacidad de examinar, analizar y construir de los pequeños. Esto sin olvidarnos de la diversión. Las guarderías deben ser un medio ambiente estimulante e interesante y en ellas cantamos y bailamos. La música, el canto y las rondas son actividades cotidianas en KIDPLACE. Las cualidades del personal que atiende en KIDPLACE influyen de manera directa en el éxito en la atención de los menores, por lo que se vigila que el perfil de éste cumpla con ciertas características psicolaborales. Los servicios que se llevarán a cabo contarán con asesoría  profesional, y de ésta manera preservar nuestro principal elemento la responsabilidad con amor.</w:t>
      </w:r>
    </w:p>
    <w:p w:rsidR="00FA3347" w:rsidRPr="006110C4" w:rsidRDefault="00FA3347" w:rsidP="00FA3347">
      <w:pPr>
        <w:pStyle w:val="NormalWeb"/>
        <w:spacing w:line="360" w:lineRule="auto"/>
        <w:ind w:firstLine="540"/>
        <w:jc w:val="both"/>
        <w:rPr>
          <w:rFonts w:ascii="Arial" w:hAnsi="Arial" w:cs="Arial"/>
        </w:rPr>
      </w:pPr>
    </w:p>
    <w:p w:rsidR="00FA3347" w:rsidRPr="006110C4" w:rsidRDefault="00FA3347" w:rsidP="00FA3347">
      <w:pPr>
        <w:pStyle w:val="NormalWeb"/>
        <w:spacing w:line="360" w:lineRule="auto"/>
        <w:ind w:firstLine="540"/>
        <w:jc w:val="both"/>
        <w:rPr>
          <w:rFonts w:ascii="Arial" w:hAnsi="Arial" w:cs="Arial"/>
        </w:rPr>
      </w:pPr>
      <w:r w:rsidRPr="006110C4">
        <w:rPr>
          <w:rFonts w:ascii="Arial" w:hAnsi="Arial" w:cs="Arial"/>
        </w:rPr>
        <w:t xml:space="preserve">Nuestra meta también es poder contestar con nuestra experiencia, responsabilidad, y sobre todo con pruebas visibles las inquietudes que la </w:t>
      </w:r>
      <w:r w:rsidRPr="006110C4">
        <w:rPr>
          <w:rFonts w:ascii="Arial" w:hAnsi="Arial" w:cs="Arial"/>
        </w:rPr>
        <w:lastRenderedPageBreak/>
        <w:t>mayoría de padres tienen entre las cuales damos las siguientes respuestas en lo que respecta a:</w:t>
      </w:r>
    </w:p>
    <w:p w:rsidR="00FA3347" w:rsidRPr="006110C4" w:rsidRDefault="00FA3347" w:rsidP="00FA3347">
      <w:pPr>
        <w:pStyle w:val="NormalWeb"/>
        <w:numPr>
          <w:ilvl w:val="0"/>
          <w:numId w:val="3"/>
        </w:numPr>
        <w:spacing w:before="100" w:beforeAutospacing="1" w:after="100" w:afterAutospacing="1" w:line="360" w:lineRule="auto"/>
        <w:jc w:val="both"/>
        <w:rPr>
          <w:rFonts w:ascii="Arial" w:hAnsi="Arial" w:cs="Arial"/>
          <w:lang w:val="es-EC"/>
        </w:rPr>
      </w:pPr>
      <w:r w:rsidRPr="006110C4">
        <w:rPr>
          <w:rFonts w:ascii="Arial" w:hAnsi="Arial" w:cs="Arial"/>
          <w:lang w:val="es-EC"/>
        </w:rPr>
        <w:t>Cantidad de niños que hay por cada personal: Hemos determinado que la proporción es de 1 persona encargada del cuidado por cada 3 u 4 niños pequeños(de 1 a 3 años) y 1 persona encargada del cuidado de 5 a 7 niños mayores (de 4 a 10 años).</w:t>
      </w:r>
    </w:p>
    <w:p w:rsidR="00FA3347" w:rsidRPr="006110C4" w:rsidRDefault="00FA3347" w:rsidP="00FA3347">
      <w:pPr>
        <w:pStyle w:val="NormalWeb"/>
        <w:numPr>
          <w:ilvl w:val="0"/>
          <w:numId w:val="3"/>
        </w:numPr>
        <w:spacing w:before="100" w:beforeAutospacing="1" w:after="100" w:afterAutospacing="1" w:line="360" w:lineRule="auto"/>
        <w:jc w:val="both"/>
        <w:rPr>
          <w:rFonts w:ascii="Arial" w:hAnsi="Arial" w:cs="Arial"/>
        </w:rPr>
      </w:pPr>
      <w:r w:rsidRPr="006110C4">
        <w:rPr>
          <w:rFonts w:ascii="Arial" w:hAnsi="Arial" w:cs="Arial"/>
          <w:lang w:val="es-EC"/>
        </w:rPr>
        <w:t>Ubicación de niños pequeños y más grandes: estarán separados de cierta manera que todos estén juntos, pero a la vez no se relacionen mucho para así disminuir el número de infecciones que ellos se contagian entre sí.</w:t>
      </w:r>
    </w:p>
    <w:p w:rsidR="00FA3347" w:rsidRPr="006110C4" w:rsidRDefault="00FA3347" w:rsidP="00FA3347">
      <w:pPr>
        <w:pStyle w:val="NormalWeb"/>
        <w:numPr>
          <w:ilvl w:val="0"/>
          <w:numId w:val="3"/>
        </w:numPr>
        <w:spacing w:before="100" w:beforeAutospacing="1" w:after="100" w:afterAutospacing="1" w:line="360" w:lineRule="auto"/>
        <w:jc w:val="both"/>
        <w:rPr>
          <w:rFonts w:ascii="Arial" w:hAnsi="Arial" w:cs="Arial"/>
          <w:b/>
          <w:bCs/>
          <w:sz w:val="16"/>
          <w:szCs w:val="16"/>
          <w:lang w:val="es-EC" w:eastAsia="en-US"/>
        </w:rPr>
      </w:pPr>
      <w:r w:rsidRPr="006110C4">
        <w:rPr>
          <w:rFonts w:ascii="Arial" w:hAnsi="Arial" w:cs="Arial"/>
        </w:rPr>
        <w:t>Normas y reglas de la guardería: estarán a disposición de todos los que conforman KIDPLACE: personal, clientes, futuros interesados, etc., para que conozcan nuestra filosofía y así nuestros consumidores se sientan identificados.</w:t>
      </w:r>
    </w:p>
    <w:p w:rsidR="00FA3347" w:rsidRPr="006110C4" w:rsidRDefault="00FA3347" w:rsidP="00FA3347">
      <w:pPr>
        <w:pStyle w:val="NormalWeb"/>
        <w:numPr>
          <w:ilvl w:val="0"/>
          <w:numId w:val="3"/>
        </w:numPr>
        <w:spacing w:before="100" w:beforeAutospacing="1" w:after="100" w:afterAutospacing="1" w:line="360" w:lineRule="auto"/>
        <w:jc w:val="both"/>
        <w:rPr>
          <w:rFonts w:ascii="Arial" w:hAnsi="Arial" w:cs="Arial"/>
        </w:rPr>
      </w:pPr>
      <w:r w:rsidRPr="006110C4">
        <w:rPr>
          <w:rFonts w:ascii="Arial" w:hAnsi="Arial" w:cs="Arial"/>
          <w:bCs/>
          <w:lang w:val="es-EC" w:eastAsia="en-US"/>
        </w:rPr>
        <w:t>Información: r</w:t>
      </w:r>
      <w:r w:rsidRPr="006110C4">
        <w:rPr>
          <w:rFonts w:ascii="Arial" w:hAnsi="Arial" w:cs="Arial"/>
          <w:lang w:val="es-EC" w:eastAsia="en-US"/>
        </w:rPr>
        <w:t>eferencias de nuestro personal cuidadosamente seleccionados, tiempo de experiencia con niños, perfiles, permisos, etc.</w:t>
      </w:r>
      <w:r w:rsidRPr="006110C4">
        <w:rPr>
          <w:rFonts w:ascii="Arial" w:hAnsi="Arial" w:cs="Arial"/>
          <w:b/>
          <w:bCs/>
          <w:sz w:val="16"/>
          <w:szCs w:val="16"/>
          <w:lang w:val="es-EC" w:eastAsia="en-US"/>
        </w:rPr>
        <w:t xml:space="preserve"> </w:t>
      </w:r>
    </w:p>
    <w:p w:rsidR="00FA3347" w:rsidRPr="006110C4" w:rsidRDefault="00FA3347" w:rsidP="00FA3347">
      <w:pPr>
        <w:pStyle w:val="NormalWeb"/>
        <w:numPr>
          <w:ilvl w:val="0"/>
          <w:numId w:val="3"/>
        </w:numPr>
        <w:spacing w:before="100" w:beforeAutospacing="1" w:after="100" w:afterAutospacing="1" w:line="360" w:lineRule="auto"/>
        <w:jc w:val="both"/>
        <w:rPr>
          <w:rFonts w:ascii="Arial" w:hAnsi="Arial" w:cs="Arial"/>
        </w:rPr>
      </w:pPr>
      <w:r w:rsidRPr="006110C4">
        <w:rPr>
          <w:rFonts w:ascii="Arial" w:hAnsi="Arial" w:cs="Arial"/>
          <w:lang w:val="es-EC"/>
        </w:rPr>
        <w:t xml:space="preserve">Instalaciones: </w:t>
      </w:r>
      <w:hyperlink r:id="rId8" w:history="1"/>
      <w:r w:rsidRPr="006110C4">
        <w:rPr>
          <w:rFonts w:ascii="Arial" w:hAnsi="Arial" w:cs="Arial"/>
          <w:lang w:val="es-EC"/>
        </w:rPr>
        <w:t xml:space="preserve"> el espacio seleccionado para nuestros usuarios es </w:t>
      </w:r>
      <w:r w:rsidRPr="006110C4">
        <w:rPr>
          <w:rStyle w:val="Textoennegrita"/>
          <w:rFonts w:ascii="Arial" w:hAnsi="Arial" w:cs="Arial"/>
          <w:b w:val="0"/>
          <w:lang w:val="es-EC"/>
        </w:rPr>
        <w:t>exclusivo</w:t>
      </w:r>
      <w:r w:rsidRPr="006110C4">
        <w:rPr>
          <w:rFonts w:ascii="Arial" w:hAnsi="Arial" w:cs="Arial"/>
          <w:lang w:val="es-EC"/>
        </w:rPr>
        <w:t xml:space="preserve"> para uso de los niños, donde la limpieza y el orden es primordial, en planta baja, evitando así los riesgos de la escalera. Este espacio contará con </w:t>
      </w:r>
      <w:r w:rsidRPr="006110C4">
        <w:rPr>
          <w:rStyle w:val="Textoennegrita"/>
          <w:rFonts w:ascii="Arial" w:hAnsi="Arial" w:cs="Arial"/>
          <w:b w:val="0"/>
          <w:lang w:val="es-EC"/>
        </w:rPr>
        <w:t>diferentes</w:t>
      </w:r>
      <w:r w:rsidRPr="006110C4">
        <w:rPr>
          <w:rFonts w:ascii="Arial" w:hAnsi="Arial" w:cs="Arial"/>
          <w:b/>
          <w:lang w:val="es-EC"/>
        </w:rPr>
        <w:t xml:space="preserve"> </w:t>
      </w:r>
      <w:r w:rsidRPr="006110C4">
        <w:rPr>
          <w:rStyle w:val="Textoennegrita"/>
          <w:rFonts w:ascii="Arial" w:hAnsi="Arial" w:cs="Arial"/>
          <w:b w:val="0"/>
          <w:lang w:val="es-EC"/>
        </w:rPr>
        <w:t>zonas</w:t>
      </w:r>
      <w:r w:rsidRPr="006110C4">
        <w:rPr>
          <w:rFonts w:ascii="Arial" w:hAnsi="Arial" w:cs="Arial"/>
          <w:lang w:val="es-EC"/>
        </w:rPr>
        <w:t xml:space="preserve"> de actividades como tapetes fabricados de hule de alta calidad, de fácil cuidado ya que se limpia con detergente suave o simplemente con agua, lugar para lectura, gateo, arte, títeres y disfraces, caritas pintadas, baño móvil  y administración. </w:t>
      </w:r>
      <w:r w:rsidRPr="006110C4">
        <w:rPr>
          <w:rFonts w:ascii="Arial" w:hAnsi="Arial" w:cs="Arial"/>
        </w:rPr>
        <w:t xml:space="preserve">Además garantizamos la ausencia de peligros potenciales como: esquinas agudas, tomacorrientes desprotegidos, cristales tienen que ser irrompibles. etc., que puedan poner en peligro a los menores con su natural curiosidad. Se pondrá especial énfasis para que la guardería sea un lugar seguro y confortable para los niños. Las medidas de seguridad incluyen desde las relativas al </w:t>
      </w:r>
      <w:r w:rsidRPr="006110C4">
        <w:rPr>
          <w:rFonts w:ascii="Arial" w:hAnsi="Arial" w:cs="Arial"/>
        </w:rPr>
        <w:lastRenderedPageBreak/>
        <w:t>inmueble donde se ubica la guardería (estructura, espacios, normas de protección civil, ubicación) hasta las relativas al personal que atiende directamente a los niños. Nuestra guardería dotará al niño de un ambiente poderoso de aprendizaje, rico en estímulos.</w:t>
      </w:r>
    </w:p>
    <w:p w:rsidR="00FA3347" w:rsidRPr="006110C4" w:rsidRDefault="00FA3347" w:rsidP="00FA3347">
      <w:pPr>
        <w:numPr>
          <w:ilvl w:val="0"/>
          <w:numId w:val="3"/>
        </w:numPr>
        <w:spacing w:before="100" w:beforeAutospacing="1" w:after="100" w:afterAutospacing="1" w:line="360" w:lineRule="auto"/>
        <w:jc w:val="both"/>
        <w:rPr>
          <w:rFonts w:ascii="Arial" w:hAnsi="Arial" w:cs="Arial"/>
        </w:rPr>
      </w:pPr>
      <w:r w:rsidRPr="006110C4">
        <w:rPr>
          <w:rFonts w:ascii="Arial" w:hAnsi="Arial" w:cs="Arial"/>
          <w:i/>
          <w:lang w:val="es-EC"/>
        </w:rPr>
        <w:t xml:space="preserve">Seguridad: </w:t>
      </w:r>
      <w:r w:rsidRPr="006110C4">
        <w:rPr>
          <w:rFonts w:ascii="Arial" w:hAnsi="Arial" w:cs="Arial"/>
        </w:rPr>
        <w:t xml:space="preserve">Para este punto nos hemos enfocado de manera especial, tratando de encontrar un medio que sea lo más seguro posible para nuestros clientes y colaboradores. Actualmente vivimos bajo la amenaza de </w:t>
      </w:r>
      <w:r w:rsidRPr="006110C4">
        <w:rPr>
          <w:rStyle w:val="apple-style-span"/>
          <w:rFonts w:ascii="Arial" w:hAnsi="Arial" w:cs="Arial"/>
        </w:rPr>
        <w:t>la falsificación de boletos, tarjetas o cualquier documento, es por lo mismo que pondremos a nuestro servicio, tarjetas con códigos de barras</w:t>
      </w:r>
      <w:r w:rsidRPr="006110C4">
        <w:rPr>
          <w:rStyle w:val="apple-style-span"/>
          <w:rFonts w:ascii="Arial" w:hAnsi="Arial" w:cs="Arial"/>
          <w:b/>
        </w:rPr>
        <w:t xml:space="preserve"> </w:t>
      </w:r>
      <w:r w:rsidRPr="006110C4">
        <w:rPr>
          <w:rStyle w:val="apple-style-span"/>
          <w:rFonts w:ascii="Arial" w:hAnsi="Arial" w:cs="Arial"/>
        </w:rPr>
        <w:t>personalizados</w:t>
      </w:r>
      <w:r w:rsidRPr="006110C4">
        <w:rPr>
          <w:rStyle w:val="Refdenotaalpie"/>
          <w:rFonts w:ascii="Arial" w:hAnsi="Arial" w:cs="Arial"/>
          <w:b/>
        </w:rPr>
        <w:footnoteReference w:id="3"/>
      </w:r>
      <w:r w:rsidRPr="006110C4">
        <w:rPr>
          <w:rStyle w:val="apple-style-span"/>
          <w:rFonts w:ascii="Arial" w:hAnsi="Arial" w:cs="Arial"/>
        </w:rPr>
        <w:t xml:space="preserve">, con el nombre de nuestra empresa KIDPLACE. Nuestra tarjeta tiene un tamaño, diseño y modelo único. Esta  tarjeta </w:t>
      </w:r>
      <w:r w:rsidRPr="006110C4">
        <w:rPr>
          <w:rFonts w:ascii="Arial" w:hAnsi="Arial" w:cs="Arial"/>
        </w:rPr>
        <w:t xml:space="preserve">solo la persona autorizada identificada con la credencial  puede recoger a su niño. En caso de pérdida de la tarjeta, el niño queda registrado bajo un formulario de inscripción que el representante ha llenado previo al ingreso del niño. </w:t>
      </w:r>
    </w:p>
    <w:p w:rsidR="00FA3347" w:rsidRPr="006110C4" w:rsidRDefault="00FA3347" w:rsidP="00FA3347">
      <w:pPr>
        <w:spacing w:before="100" w:beforeAutospacing="1" w:after="100" w:afterAutospacing="1" w:line="360" w:lineRule="auto"/>
        <w:ind w:firstLine="360"/>
        <w:jc w:val="both"/>
        <w:rPr>
          <w:rFonts w:ascii="Arial" w:hAnsi="Arial" w:cs="Arial"/>
        </w:rPr>
      </w:pPr>
      <w:r w:rsidRPr="006110C4">
        <w:rPr>
          <w:rFonts w:ascii="Arial" w:hAnsi="Arial" w:cs="Arial"/>
        </w:rPr>
        <w:t xml:space="preserve">Un factor importante dentro de la lista de las actividades son las horas prepago. Esas horas pre-pagadas dan la opción de organizar mejor las actividades de los niños y así dar una mejor evaluación de nuestro servicio, planteando y revisando los resultados que día a día van obteniendo nuestros “pequeños” clientes. El gran beneficio de éste contrato es que las actividades personalizadas las puede también escoger o sugerirlas de acuerdo a las preferencias del consumidor. </w:t>
      </w:r>
    </w:p>
    <w:p w:rsidR="00FA3347" w:rsidRPr="006110C4" w:rsidRDefault="00FA3347" w:rsidP="00FA3347">
      <w:pPr>
        <w:spacing w:line="360" w:lineRule="auto"/>
        <w:ind w:firstLine="540"/>
        <w:jc w:val="both"/>
        <w:rPr>
          <w:rFonts w:ascii="Arial" w:hAnsi="Arial" w:cs="Arial"/>
        </w:rPr>
      </w:pPr>
      <w:r w:rsidRPr="006110C4">
        <w:rPr>
          <w:rFonts w:ascii="Arial" w:hAnsi="Arial" w:cs="Arial"/>
        </w:rPr>
        <w:t>Los servicios se brindaran a diario en el centro comercial, con una presentación llamativa sobre todo para los niños y así los consumidores se sientan atendidos como es debido.</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lastRenderedPageBreak/>
        <w:t>Existirá una diferencia de precios entre los contratos de guardería pre-pagados y los que se pagan en el mismo momento,  los primeros contaran un costo por fracción es de $2,50 y de la hora de $4, mientras que los otros por fracción su costo es de $3 y por hora $5. Esto se lo realiza con el fin de incentivar a los consumidores a que firmen un contrato de exclusividad con KIDPLACE, sobre todo si se da la alianza PYMES, ya que la ventaja de éste mecanismo de pago es que los consumidores no estarían asumiendo el valor del servicio brindado a sus hijos, sino que simplemente se estaría llegando a un convenio con las mismas para descontarles a los trabajadores el valor del servicio mensual por medio del rol de pago u otra clase de convenios que se propongan. Es decir, es una relación ventajosa tanto para los consumidores, como para las empresas y KIDPLACE, que aseguraría un bloque fijo de compradores.</w:t>
      </w:r>
    </w:p>
    <w:p w:rsidR="00FA3347" w:rsidRPr="006110C4" w:rsidRDefault="00FA3347" w:rsidP="00FA3347">
      <w:pPr>
        <w:rPr>
          <w:rFonts w:ascii="Arial" w:hAnsi="Arial" w:cs="Arial"/>
          <w:b/>
          <w:sz w:val="28"/>
          <w:szCs w:val="28"/>
        </w:rPr>
      </w:pPr>
    </w:p>
    <w:p w:rsidR="00FA3347" w:rsidRPr="006110C4" w:rsidRDefault="00FA3347" w:rsidP="00FA3347">
      <w:pPr>
        <w:rPr>
          <w:rFonts w:ascii="Arial" w:hAnsi="Arial" w:cs="Arial"/>
          <w:b/>
          <w:sz w:val="28"/>
          <w:szCs w:val="28"/>
        </w:rPr>
      </w:pPr>
    </w:p>
    <w:p w:rsidR="00FA3347" w:rsidRPr="006110C4" w:rsidRDefault="00FA3347" w:rsidP="00FA3347">
      <w:pPr>
        <w:rPr>
          <w:rFonts w:ascii="Arial" w:hAnsi="Arial" w:cs="Arial"/>
          <w:b/>
          <w:sz w:val="28"/>
          <w:szCs w:val="28"/>
        </w:rPr>
      </w:pPr>
    </w:p>
    <w:p w:rsidR="00FA3347" w:rsidRPr="006110C4" w:rsidRDefault="00FA3347" w:rsidP="00FA3347">
      <w:pPr>
        <w:rPr>
          <w:rFonts w:ascii="Arial" w:hAnsi="Arial" w:cs="Arial"/>
          <w:b/>
          <w:sz w:val="28"/>
          <w:szCs w:val="28"/>
        </w:rPr>
      </w:pPr>
      <w:r w:rsidRPr="006110C4">
        <w:rPr>
          <w:rFonts w:ascii="Arial" w:hAnsi="Arial" w:cs="Arial"/>
          <w:b/>
          <w:sz w:val="28"/>
          <w:szCs w:val="28"/>
        </w:rPr>
        <w:t>1.5 ALCANCE</w:t>
      </w:r>
    </w:p>
    <w:p w:rsidR="00FA3347" w:rsidRPr="006110C4" w:rsidRDefault="00FA3347" w:rsidP="00FA3347">
      <w:pPr>
        <w:spacing w:line="360" w:lineRule="auto"/>
        <w:ind w:left="540"/>
        <w:jc w:val="both"/>
        <w:rPr>
          <w:rFonts w:ascii="Arial" w:hAnsi="Arial" w:cs="Arial"/>
          <w:b/>
          <w:sz w:val="28"/>
          <w:szCs w:val="28"/>
        </w:rPr>
      </w:pPr>
    </w:p>
    <w:p w:rsidR="00FA3347" w:rsidRPr="006110C4" w:rsidRDefault="00FA3347" w:rsidP="00FA3347">
      <w:pPr>
        <w:spacing w:line="360" w:lineRule="auto"/>
        <w:ind w:left="360" w:firstLine="348"/>
        <w:jc w:val="both"/>
        <w:rPr>
          <w:rFonts w:ascii="Arial" w:hAnsi="Arial" w:cs="Arial"/>
        </w:rPr>
      </w:pPr>
      <w:r w:rsidRPr="006110C4">
        <w:rPr>
          <w:rFonts w:ascii="Arial" w:hAnsi="Arial" w:cs="Arial"/>
        </w:rPr>
        <w:t>Ser líderes y protagonistas de cambio y desarrollo de esta industria, con presencia local (Guayaquil)  y nacional, proyectándonos con éxito en esta economía, con los factores de:</w:t>
      </w:r>
    </w:p>
    <w:p w:rsidR="00FA3347" w:rsidRPr="006110C4" w:rsidRDefault="00FA3347" w:rsidP="00FA3347">
      <w:pPr>
        <w:spacing w:line="360" w:lineRule="auto"/>
        <w:ind w:left="360" w:firstLine="348"/>
        <w:jc w:val="both"/>
        <w:rPr>
          <w:rFonts w:ascii="Arial" w:hAnsi="Arial" w:cs="Arial"/>
        </w:rPr>
      </w:pPr>
    </w:p>
    <w:p w:rsidR="00FA3347" w:rsidRPr="006110C4" w:rsidRDefault="00FA3347" w:rsidP="00FA3347">
      <w:pPr>
        <w:numPr>
          <w:ilvl w:val="0"/>
          <w:numId w:val="15"/>
        </w:numPr>
        <w:spacing w:line="360" w:lineRule="auto"/>
        <w:jc w:val="both"/>
        <w:rPr>
          <w:rFonts w:ascii="Arial" w:hAnsi="Arial" w:cs="Arial"/>
        </w:rPr>
      </w:pPr>
      <w:r w:rsidRPr="006110C4">
        <w:rPr>
          <w:rFonts w:ascii="Arial" w:hAnsi="Arial" w:cs="Arial"/>
        </w:rPr>
        <w:t>Ofrecer entrenamientos y desarrollar franquicias, sin olvidar fundamentalmente la destreza que estas deben poseer.</w:t>
      </w:r>
    </w:p>
    <w:p w:rsidR="00FA3347" w:rsidRPr="006110C4" w:rsidRDefault="00FA3347" w:rsidP="00FA3347">
      <w:pPr>
        <w:numPr>
          <w:ilvl w:val="0"/>
          <w:numId w:val="15"/>
        </w:numPr>
        <w:spacing w:line="360" w:lineRule="auto"/>
        <w:jc w:val="both"/>
        <w:rPr>
          <w:rFonts w:ascii="Arial" w:hAnsi="Arial" w:cs="Arial"/>
        </w:rPr>
      </w:pPr>
      <w:r w:rsidRPr="006110C4">
        <w:rPr>
          <w:rFonts w:ascii="Arial" w:hAnsi="Arial" w:cs="Arial"/>
        </w:rPr>
        <w:t>Aprender a usar nuestro nuevo servicio efectivamente.</w:t>
      </w:r>
    </w:p>
    <w:p w:rsidR="00FA3347" w:rsidRPr="006110C4" w:rsidRDefault="00FA3347" w:rsidP="00FA3347">
      <w:pPr>
        <w:numPr>
          <w:ilvl w:val="0"/>
          <w:numId w:val="15"/>
        </w:numPr>
        <w:spacing w:line="360" w:lineRule="auto"/>
        <w:jc w:val="both"/>
        <w:rPr>
          <w:rFonts w:ascii="Arial" w:hAnsi="Arial" w:cs="Arial"/>
        </w:rPr>
      </w:pPr>
      <w:r w:rsidRPr="006110C4">
        <w:rPr>
          <w:rFonts w:ascii="Arial" w:hAnsi="Arial" w:cs="Arial"/>
        </w:rPr>
        <w:t>La marca debe ser sinónimo de gente excelente y servicios excelentes.</w:t>
      </w:r>
    </w:p>
    <w:p w:rsidR="00FA3347" w:rsidRPr="006110C4" w:rsidRDefault="00FA3347" w:rsidP="00FA3347">
      <w:pPr>
        <w:numPr>
          <w:ilvl w:val="0"/>
          <w:numId w:val="15"/>
        </w:numPr>
        <w:spacing w:line="360" w:lineRule="auto"/>
        <w:jc w:val="both"/>
        <w:rPr>
          <w:rFonts w:ascii="Arial" w:hAnsi="Arial" w:cs="Arial"/>
        </w:rPr>
      </w:pPr>
      <w:r w:rsidRPr="006110C4">
        <w:rPr>
          <w:rFonts w:ascii="Arial" w:hAnsi="Arial" w:cs="Arial"/>
        </w:rPr>
        <w:t>Comunicación excelente.</w:t>
      </w:r>
    </w:p>
    <w:p w:rsidR="00FA3347" w:rsidRPr="006110C4" w:rsidRDefault="00FA3347" w:rsidP="00FA3347">
      <w:pPr>
        <w:spacing w:line="360" w:lineRule="auto"/>
        <w:jc w:val="both"/>
        <w:rPr>
          <w:rFonts w:ascii="Arial" w:hAnsi="Arial" w:cs="Arial"/>
          <w:b/>
          <w:u w:val="single"/>
        </w:rPr>
      </w:pPr>
    </w:p>
    <w:p w:rsidR="00FA3347" w:rsidRPr="006110C4" w:rsidRDefault="00FA3347" w:rsidP="00FA3347">
      <w:pPr>
        <w:spacing w:line="360" w:lineRule="auto"/>
        <w:ind w:left="720"/>
        <w:jc w:val="both"/>
        <w:rPr>
          <w:rFonts w:ascii="Arial" w:hAnsi="Arial" w:cs="Arial"/>
        </w:rPr>
      </w:pPr>
      <w:r w:rsidRPr="006110C4">
        <w:rPr>
          <w:rFonts w:ascii="Arial" w:hAnsi="Arial" w:cs="Arial"/>
        </w:rPr>
        <w:t xml:space="preserve">Ser la primera cadena de guarderías en shopping centers más prestigiosa a nivel local, trabajando con eficiencia, creatividad y </w:t>
      </w:r>
      <w:r w:rsidRPr="006110C4">
        <w:rPr>
          <w:rFonts w:ascii="Arial" w:hAnsi="Arial" w:cs="Arial"/>
        </w:rPr>
        <w:lastRenderedPageBreak/>
        <w:t>disciplina para generar confianza en nuestros clientes y colaboradores, dando soluciones educativas, añadiendo valor y superando expectativas y,  así, formar parte previa en la educación y desarrollo de los niños.</w:t>
      </w:r>
    </w:p>
    <w:p w:rsidR="00FA3347" w:rsidRPr="006110C4" w:rsidRDefault="00FA3347" w:rsidP="00FA3347">
      <w:pPr>
        <w:spacing w:line="360" w:lineRule="auto"/>
        <w:jc w:val="both"/>
        <w:rPr>
          <w:rFonts w:ascii="Arial" w:hAnsi="Arial" w:cs="Arial"/>
          <w:b/>
          <w:u w:val="single"/>
        </w:rPr>
      </w:pPr>
    </w:p>
    <w:p w:rsidR="00FA3347" w:rsidRPr="006110C4" w:rsidRDefault="00FA3347" w:rsidP="00FA3347">
      <w:pPr>
        <w:spacing w:line="360" w:lineRule="auto"/>
        <w:jc w:val="both"/>
        <w:rPr>
          <w:rFonts w:ascii="Arial" w:hAnsi="Arial" w:cs="Arial"/>
          <w:b/>
          <w:sz w:val="28"/>
          <w:szCs w:val="28"/>
        </w:rPr>
      </w:pPr>
      <w:r w:rsidRPr="006110C4">
        <w:rPr>
          <w:rFonts w:ascii="Arial" w:hAnsi="Arial" w:cs="Arial"/>
          <w:b/>
          <w:sz w:val="28"/>
          <w:szCs w:val="28"/>
        </w:rPr>
        <w:t>1.6 OBJETIVOS GENERALES Y ESPECÍFICOS</w:t>
      </w:r>
    </w:p>
    <w:p w:rsidR="00FA3347" w:rsidRPr="006110C4" w:rsidRDefault="00FA3347" w:rsidP="00FA3347">
      <w:pPr>
        <w:spacing w:line="360" w:lineRule="auto"/>
        <w:jc w:val="both"/>
        <w:rPr>
          <w:rFonts w:ascii="Arial" w:hAnsi="Arial" w:cs="Arial"/>
          <w:b/>
        </w:rPr>
      </w:pPr>
    </w:p>
    <w:p w:rsidR="00FA3347" w:rsidRPr="006110C4" w:rsidRDefault="00FA3347" w:rsidP="00FA3347">
      <w:pPr>
        <w:spacing w:line="360" w:lineRule="auto"/>
        <w:jc w:val="both"/>
        <w:outlineLvl w:val="0"/>
        <w:rPr>
          <w:rFonts w:ascii="Arial" w:hAnsi="Arial" w:cs="Arial"/>
          <w:b/>
        </w:rPr>
      </w:pPr>
      <w:r w:rsidRPr="006110C4">
        <w:rPr>
          <w:rFonts w:ascii="Arial" w:hAnsi="Arial" w:cs="Arial"/>
          <w:b/>
        </w:rPr>
        <w:t>Objetivos Generales:</w:t>
      </w:r>
    </w:p>
    <w:p w:rsidR="00FA3347" w:rsidRPr="006110C4" w:rsidRDefault="00FA3347" w:rsidP="00FA3347">
      <w:pPr>
        <w:spacing w:line="360" w:lineRule="auto"/>
        <w:jc w:val="both"/>
        <w:rPr>
          <w:rFonts w:ascii="Arial" w:hAnsi="Arial" w:cs="Arial"/>
          <w:b/>
        </w:rPr>
      </w:pPr>
    </w:p>
    <w:p w:rsidR="00FA3347" w:rsidRPr="006110C4" w:rsidRDefault="00FA3347" w:rsidP="00FA3347">
      <w:pPr>
        <w:numPr>
          <w:ilvl w:val="0"/>
          <w:numId w:val="7"/>
        </w:numPr>
        <w:spacing w:line="360" w:lineRule="auto"/>
        <w:jc w:val="both"/>
        <w:rPr>
          <w:rFonts w:ascii="Arial" w:hAnsi="Arial" w:cs="Arial"/>
        </w:rPr>
      </w:pPr>
      <w:r w:rsidRPr="006110C4">
        <w:rPr>
          <w:rFonts w:ascii="Arial" w:hAnsi="Arial" w:cs="Arial"/>
        </w:rPr>
        <w:t>Evaluar la factibilidad económica y financiera de la cadena de guarderías en centros comerciales de Guayaquil</w:t>
      </w:r>
    </w:p>
    <w:p w:rsidR="00FA3347" w:rsidRPr="006110C4" w:rsidRDefault="00FA3347" w:rsidP="00FA3347">
      <w:pPr>
        <w:spacing w:line="360" w:lineRule="auto"/>
        <w:jc w:val="both"/>
        <w:outlineLvl w:val="0"/>
        <w:rPr>
          <w:rFonts w:ascii="Arial" w:hAnsi="Arial" w:cs="Arial"/>
          <w:b/>
        </w:rPr>
      </w:pPr>
    </w:p>
    <w:p w:rsidR="00FA3347" w:rsidRPr="006110C4" w:rsidRDefault="00FA3347" w:rsidP="00FA3347">
      <w:pPr>
        <w:spacing w:line="360" w:lineRule="auto"/>
        <w:jc w:val="both"/>
        <w:outlineLvl w:val="0"/>
        <w:rPr>
          <w:rFonts w:ascii="Arial" w:hAnsi="Arial" w:cs="Arial"/>
          <w:b/>
        </w:rPr>
      </w:pPr>
      <w:r w:rsidRPr="006110C4">
        <w:rPr>
          <w:rFonts w:ascii="Arial" w:hAnsi="Arial" w:cs="Arial"/>
          <w:b/>
        </w:rPr>
        <w:t>Objetivos específicos:</w:t>
      </w:r>
    </w:p>
    <w:p w:rsidR="00FA3347" w:rsidRPr="006110C4" w:rsidRDefault="00FA3347" w:rsidP="00FA3347">
      <w:pPr>
        <w:numPr>
          <w:ilvl w:val="0"/>
          <w:numId w:val="1"/>
        </w:numPr>
        <w:spacing w:line="360" w:lineRule="auto"/>
        <w:jc w:val="both"/>
        <w:rPr>
          <w:rFonts w:ascii="Arial" w:hAnsi="Arial" w:cs="Arial"/>
        </w:rPr>
      </w:pPr>
      <w:r w:rsidRPr="006110C4">
        <w:rPr>
          <w:rFonts w:ascii="Arial" w:hAnsi="Arial" w:cs="Arial"/>
        </w:rPr>
        <w:t>Elaborar una investigación de mercado para conocer los atributos del servicio más valorados por los consumidores, disposición a pagar, estimaciones de demanda.</w:t>
      </w:r>
    </w:p>
    <w:p w:rsidR="00FA3347" w:rsidRPr="006110C4" w:rsidRDefault="00FA3347" w:rsidP="00FA3347">
      <w:pPr>
        <w:numPr>
          <w:ilvl w:val="0"/>
          <w:numId w:val="1"/>
        </w:numPr>
        <w:spacing w:line="360" w:lineRule="auto"/>
        <w:jc w:val="both"/>
        <w:rPr>
          <w:rFonts w:ascii="Arial" w:hAnsi="Arial" w:cs="Arial"/>
        </w:rPr>
      </w:pPr>
      <w:r w:rsidRPr="006110C4">
        <w:rPr>
          <w:rFonts w:ascii="Arial" w:hAnsi="Arial" w:cs="Arial"/>
        </w:rPr>
        <w:t>Invertir en recursos claves, principalmente en el humano, para asegurar que nuestros empleados y clientes reflejen la satisfacción a la comunidad donde operamos.</w:t>
      </w:r>
    </w:p>
    <w:p w:rsidR="00FA3347" w:rsidRPr="006110C4" w:rsidRDefault="00FA3347" w:rsidP="00FA3347">
      <w:pPr>
        <w:numPr>
          <w:ilvl w:val="0"/>
          <w:numId w:val="1"/>
        </w:numPr>
        <w:spacing w:line="360" w:lineRule="auto"/>
        <w:jc w:val="both"/>
        <w:rPr>
          <w:rFonts w:ascii="Arial" w:hAnsi="Arial" w:cs="Arial"/>
        </w:rPr>
      </w:pPr>
      <w:r w:rsidRPr="006110C4">
        <w:rPr>
          <w:rFonts w:ascii="Arial" w:hAnsi="Arial" w:cs="Arial"/>
        </w:rPr>
        <w:t>Capacitar y entrenar al personal con el fin de que brindemos un servicio atento, cordial, respetuoso y de calidad.</w:t>
      </w:r>
    </w:p>
    <w:p w:rsidR="00FA3347" w:rsidRPr="006110C4" w:rsidRDefault="00FA3347" w:rsidP="00FA3347">
      <w:pPr>
        <w:numPr>
          <w:ilvl w:val="0"/>
          <w:numId w:val="1"/>
        </w:numPr>
        <w:spacing w:line="360" w:lineRule="auto"/>
        <w:jc w:val="both"/>
        <w:rPr>
          <w:rFonts w:ascii="Arial" w:hAnsi="Arial" w:cs="Arial"/>
        </w:rPr>
      </w:pPr>
      <w:r w:rsidRPr="006110C4">
        <w:rPr>
          <w:rFonts w:ascii="Arial" w:hAnsi="Arial" w:cs="Arial"/>
        </w:rPr>
        <w:t xml:space="preserve">Lograr un aumento en las ventas del 15% anual </w:t>
      </w:r>
    </w:p>
    <w:p w:rsidR="00FA3347" w:rsidRPr="006110C4" w:rsidRDefault="00FA3347" w:rsidP="00FA3347">
      <w:pPr>
        <w:numPr>
          <w:ilvl w:val="0"/>
          <w:numId w:val="1"/>
        </w:numPr>
        <w:spacing w:line="360" w:lineRule="auto"/>
        <w:jc w:val="both"/>
        <w:rPr>
          <w:rFonts w:ascii="Arial" w:hAnsi="Arial" w:cs="Arial"/>
        </w:rPr>
      </w:pPr>
      <w:r w:rsidRPr="006110C4">
        <w:rPr>
          <w:rFonts w:ascii="Arial" w:hAnsi="Arial" w:cs="Arial"/>
        </w:rPr>
        <w:t>Ganar participación de mercado y posicionamiento en la mente del usuario como una empresa estable y dedicada a brindar servicios de calidad, especialmente entre las personas de clases media y alta de la ciudad.</w:t>
      </w:r>
    </w:p>
    <w:p w:rsidR="00FA3347" w:rsidRPr="006110C4" w:rsidRDefault="00FA3347" w:rsidP="00FA3347">
      <w:pPr>
        <w:numPr>
          <w:ilvl w:val="0"/>
          <w:numId w:val="1"/>
        </w:numPr>
        <w:spacing w:line="360" w:lineRule="auto"/>
        <w:jc w:val="both"/>
        <w:rPr>
          <w:rFonts w:ascii="Arial" w:hAnsi="Arial" w:cs="Arial"/>
          <w:b/>
        </w:rPr>
      </w:pPr>
      <w:r w:rsidRPr="006110C4">
        <w:rPr>
          <w:rFonts w:ascii="Arial" w:hAnsi="Arial" w:cs="Arial"/>
        </w:rPr>
        <w:t>Abrir franquicias en la mayoría de centros comerciales de la ciudad destinado a ofrecer nuestro servicio.</w:t>
      </w:r>
    </w:p>
    <w:p w:rsidR="00FA3347" w:rsidRPr="006110C4" w:rsidRDefault="00FA3347" w:rsidP="00FA3347">
      <w:pPr>
        <w:numPr>
          <w:ilvl w:val="0"/>
          <w:numId w:val="1"/>
        </w:numPr>
        <w:spacing w:line="360" w:lineRule="auto"/>
        <w:jc w:val="both"/>
        <w:rPr>
          <w:rFonts w:ascii="Arial" w:hAnsi="Arial" w:cs="Arial"/>
          <w:b/>
        </w:rPr>
      </w:pPr>
      <w:r w:rsidRPr="006110C4">
        <w:rPr>
          <w:rFonts w:ascii="Arial" w:hAnsi="Arial" w:cs="Arial"/>
        </w:rPr>
        <w:t>Crear una rama específica del negocio dedicada a ofrecer nuestro servicio para fiestas o eventos con fines educativos e infantiles.</w:t>
      </w:r>
    </w:p>
    <w:p w:rsidR="00FA3347" w:rsidRPr="006110C4" w:rsidRDefault="00FA3347" w:rsidP="00FA3347">
      <w:pPr>
        <w:spacing w:line="360" w:lineRule="auto"/>
        <w:jc w:val="both"/>
        <w:rPr>
          <w:rFonts w:ascii="Arial" w:hAnsi="Arial" w:cs="Arial"/>
        </w:rPr>
      </w:pPr>
    </w:p>
    <w:p w:rsidR="00FA3347" w:rsidRPr="006110C4" w:rsidRDefault="00FA3347" w:rsidP="00C526F7">
      <w:pPr>
        <w:autoSpaceDE w:val="0"/>
        <w:autoSpaceDN w:val="0"/>
        <w:adjustRightInd w:val="0"/>
        <w:spacing w:line="360" w:lineRule="auto"/>
        <w:jc w:val="center"/>
        <w:rPr>
          <w:rFonts w:ascii="Arial" w:hAnsi="Arial" w:cs="Arial"/>
          <w:b/>
          <w:sz w:val="28"/>
          <w:szCs w:val="28"/>
        </w:rPr>
      </w:pPr>
      <w:r w:rsidRPr="006110C4">
        <w:rPr>
          <w:rFonts w:ascii="Arial" w:hAnsi="Arial" w:cs="Arial"/>
          <w:b/>
          <w:sz w:val="28"/>
          <w:szCs w:val="28"/>
        </w:rPr>
        <w:t>CAPITULO II:</w:t>
      </w:r>
    </w:p>
    <w:p w:rsidR="00FA3347" w:rsidRPr="006110C4" w:rsidRDefault="00FA3347" w:rsidP="00FA3347">
      <w:pPr>
        <w:autoSpaceDE w:val="0"/>
        <w:autoSpaceDN w:val="0"/>
        <w:adjustRightInd w:val="0"/>
        <w:spacing w:line="360" w:lineRule="auto"/>
        <w:jc w:val="center"/>
        <w:rPr>
          <w:rFonts w:ascii="Arial" w:hAnsi="Arial" w:cs="Arial"/>
          <w:b/>
          <w:sz w:val="28"/>
          <w:szCs w:val="28"/>
        </w:rPr>
      </w:pPr>
      <w:r w:rsidRPr="006110C4">
        <w:rPr>
          <w:rFonts w:ascii="Arial" w:hAnsi="Arial" w:cs="Arial"/>
          <w:b/>
          <w:sz w:val="28"/>
          <w:szCs w:val="28"/>
        </w:rPr>
        <w:t xml:space="preserve">ESTUDIO ORGANIZACIONAL, ESTUDIO DE MERCADO Y </w:t>
      </w:r>
    </w:p>
    <w:p w:rsidR="00FA3347" w:rsidRPr="006110C4" w:rsidRDefault="00FA3347" w:rsidP="00FA3347">
      <w:pPr>
        <w:autoSpaceDE w:val="0"/>
        <w:autoSpaceDN w:val="0"/>
        <w:adjustRightInd w:val="0"/>
        <w:spacing w:line="360" w:lineRule="auto"/>
        <w:jc w:val="center"/>
        <w:rPr>
          <w:rFonts w:ascii="Arial" w:hAnsi="Arial" w:cs="Arial"/>
          <w:b/>
          <w:sz w:val="28"/>
          <w:szCs w:val="28"/>
        </w:rPr>
      </w:pPr>
      <w:r w:rsidRPr="006110C4">
        <w:rPr>
          <w:rFonts w:ascii="Arial" w:hAnsi="Arial" w:cs="Arial"/>
          <w:b/>
          <w:sz w:val="28"/>
          <w:szCs w:val="28"/>
        </w:rPr>
        <w:t>ESTUDIO TECNICO</w:t>
      </w:r>
    </w:p>
    <w:p w:rsidR="00FA3347" w:rsidRPr="006110C4" w:rsidRDefault="00FA3347" w:rsidP="00FA3347">
      <w:pPr>
        <w:autoSpaceDE w:val="0"/>
        <w:autoSpaceDN w:val="0"/>
        <w:adjustRightInd w:val="0"/>
        <w:spacing w:line="360" w:lineRule="auto"/>
        <w:rPr>
          <w:rFonts w:ascii="Arial" w:hAnsi="Arial" w:cs="Arial"/>
          <w:b/>
        </w:rPr>
      </w:pPr>
    </w:p>
    <w:p w:rsidR="00FA3347" w:rsidRPr="006110C4" w:rsidRDefault="00FA3347" w:rsidP="00FA3347">
      <w:pPr>
        <w:autoSpaceDE w:val="0"/>
        <w:autoSpaceDN w:val="0"/>
        <w:adjustRightInd w:val="0"/>
        <w:spacing w:line="360" w:lineRule="auto"/>
        <w:rPr>
          <w:rFonts w:ascii="Arial" w:hAnsi="Arial" w:cs="Arial"/>
          <w:b/>
        </w:rPr>
      </w:pPr>
      <w:r w:rsidRPr="006110C4">
        <w:rPr>
          <w:rFonts w:ascii="Arial" w:hAnsi="Arial" w:cs="Arial"/>
          <w:b/>
        </w:rPr>
        <w:t>2.1. ESTUDIO ORGANIZACIONAL</w:t>
      </w: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tabs>
          <w:tab w:val="left" w:pos="3120"/>
        </w:tabs>
        <w:autoSpaceDE w:val="0"/>
        <w:autoSpaceDN w:val="0"/>
        <w:adjustRightInd w:val="0"/>
        <w:spacing w:line="360" w:lineRule="auto"/>
        <w:rPr>
          <w:rFonts w:ascii="Arial" w:hAnsi="Arial" w:cs="Arial"/>
          <w:b/>
        </w:rPr>
      </w:pPr>
      <w:r w:rsidRPr="006110C4">
        <w:rPr>
          <w:rFonts w:ascii="Arial" w:hAnsi="Arial" w:cs="Arial"/>
          <w:b/>
        </w:rPr>
        <w:t>2.1.1 MISIÓN, VISIÓN</w:t>
      </w:r>
      <w:r w:rsidRPr="006110C4">
        <w:rPr>
          <w:rFonts w:ascii="Arial" w:hAnsi="Arial" w:cs="Arial"/>
          <w:b/>
        </w:rPr>
        <w:tab/>
      </w:r>
    </w:p>
    <w:p w:rsidR="00FA3347" w:rsidRPr="006110C4" w:rsidRDefault="00FA3347" w:rsidP="00FA3347">
      <w:pPr>
        <w:spacing w:line="360" w:lineRule="auto"/>
        <w:jc w:val="both"/>
        <w:rPr>
          <w:rFonts w:ascii="Arial" w:hAnsi="Arial" w:cs="Arial"/>
          <w:b/>
          <w:u w:val="single"/>
        </w:rPr>
      </w:pPr>
    </w:p>
    <w:p w:rsidR="00FA3347" w:rsidRPr="006110C4" w:rsidRDefault="00FA3347" w:rsidP="00FA3347">
      <w:pPr>
        <w:spacing w:line="360" w:lineRule="auto"/>
        <w:jc w:val="both"/>
        <w:rPr>
          <w:rFonts w:ascii="Arial" w:hAnsi="Arial" w:cs="Arial"/>
          <w:b/>
          <w:u w:val="single"/>
        </w:rPr>
      </w:pPr>
      <w:r w:rsidRPr="006110C4">
        <w:rPr>
          <w:rFonts w:ascii="Arial" w:hAnsi="Arial" w:cs="Arial"/>
          <w:b/>
        </w:rPr>
        <w:t>Misión</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360"/>
        <w:jc w:val="both"/>
        <w:rPr>
          <w:rFonts w:ascii="Arial" w:hAnsi="Arial" w:cs="Arial"/>
        </w:rPr>
      </w:pPr>
      <w:r w:rsidRPr="006110C4">
        <w:rPr>
          <w:rFonts w:ascii="Arial" w:hAnsi="Arial" w:cs="Arial"/>
        </w:rPr>
        <w:t>“Ser la primera guardería en shopping centers más prestigiosa a nivel local, trabajando con eficiencia, creatividad y disciplina para generar confianza en nuestros clientes y colaboradores,  añadiendo valor y superando expectativas y,  así, formar parte previa en el desarrollo de los niños”</w:t>
      </w:r>
    </w:p>
    <w:p w:rsidR="00FA3347" w:rsidRPr="006110C4" w:rsidRDefault="00FA3347" w:rsidP="00FA3347">
      <w:pPr>
        <w:spacing w:line="360" w:lineRule="auto"/>
        <w:jc w:val="both"/>
        <w:rPr>
          <w:rFonts w:ascii="Arial" w:hAnsi="Arial" w:cs="Arial"/>
          <w:b/>
          <w:u w:val="single"/>
        </w:rPr>
      </w:pPr>
    </w:p>
    <w:p w:rsidR="00FA3347" w:rsidRPr="006110C4" w:rsidRDefault="00FA3347" w:rsidP="00FA3347">
      <w:pPr>
        <w:spacing w:line="360" w:lineRule="auto"/>
        <w:ind w:firstLine="360"/>
        <w:jc w:val="both"/>
        <w:rPr>
          <w:rFonts w:ascii="Arial" w:hAnsi="Arial" w:cs="Arial"/>
          <w:b/>
        </w:rPr>
      </w:pPr>
      <w:r w:rsidRPr="006110C4">
        <w:rPr>
          <w:rFonts w:ascii="Arial" w:hAnsi="Arial" w:cs="Arial"/>
          <w:b/>
        </w:rPr>
        <w:t>Visión</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left="360" w:firstLine="348"/>
        <w:jc w:val="both"/>
        <w:rPr>
          <w:rFonts w:ascii="Arial" w:hAnsi="Arial" w:cs="Arial"/>
        </w:rPr>
      </w:pPr>
      <w:r w:rsidRPr="006110C4">
        <w:rPr>
          <w:rFonts w:ascii="Arial" w:hAnsi="Arial" w:cs="Arial"/>
        </w:rPr>
        <w:t>Ser líderes y protagonistas de cambio y desarrollo de esta industria, con presencia local e internacional, proyectándonos con éxito en esta economía, con los factores de:</w:t>
      </w:r>
    </w:p>
    <w:p w:rsidR="00FA3347" w:rsidRPr="006110C4" w:rsidRDefault="00FA3347" w:rsidP="00FA3347">
      <w:pPr>
        <w:spacing w:line="360" w:lineRule="auto"/>
        <w:ind w:left="360" w:firstLine="348"/>
        <w:jc w:val="both"/>
        <w:rPr>
          <w:rFonts w:ascii="Arial" w:hAnsi="Arial" w:cs="Arial"/>
        </w:rPr>
      </w:pPr>
    </w:p>
    <w:p w:rsidR="00FA3347" w:rsidRPr="006110C4" w:rsidRDefault="00FA3347" w:rsidP="00FA3347">
      <w:pPr>
        <w:numPr>
          <w:ilvl w:val="0"/>
          <w:numId w:val="15"/>
        </w:numPr>
        <w:spacing w:line="360" w:lineRule="auto"/>
        <w:jc w:val="both"/>
        <w:rPr>
          <w:rFonts w:ascii="Arial" w:hAnsi="Arial" w:cs="Arial"/>
        </w:rPr>
      </w:pPr>
      <w:r w:rsidRPr="006110C4">
        <w:rPr>
          <w:rFonts w:ascii="Arial" w:hAnsi="Arial" w:cs="Arial"/>
        </w:rPr>
        <w:t>Invertir en nuestra marca “KIDPLACE”.</w:t>
      </w:r>
    </w:p>
    <w:p w:rsidR="00FA3347" w:rsidRPr="006110C4" w:rsidRDefault="00FA3347" w:rsidP="00FA3347">
      <w:pPr>
        <w:numPr>
          <w:ilvl w:val="0"/>
          <w:numId w:val="15"/>
        </w:numPr>
        <w:spacing w:line="360" w:lineRule="auto"/>
        <w:jc w:val="both"/>
        <w:rPr>
          <w:rFonts w:ascii="Arial" w:hAnsi="Arial" w:cs="Arial"/>
        </w:rPr>
      </w:pPr>
      <w:r w:rsidRPr="006110C4">
        <w:rPr>
          <w:rFonts w:ascii="Arial" w:hAnsi="Arial" w:cs="Arial"/>
        </w:rPr>
        <w:t>Ofrecer entrenamientos y desarrollar franquicias, sin olvidar fundamentalmente la destreza que estas deben poseer.</w:t>
      </w:r>
    </w:p>
    <w:p w:rsidR="00FA3347" w:rsidRPr="006110C4" w:rsidRDefault="00FA3347" w:rsidP="00FA3347">
      <w:pPr>
        <w:numPr>
          <w:ilvl w:val="0"/>
          <w:numId w:val="15"/>
        </w:numPr>
        <w:spacing w:line="360" w:lineRule="auto"/>
        <w:jc w:val="both"/>
        <w:rPr>
          <w:rFonts w:ascii="Arial" w:hAnsi="Arial" w:cs="Arial"/>
        </w:rPr>
      </w:pPr>
      <w:r w:rsidRPr="006110C4">
        <w:rPr>
          <w:rFonts w:ascii="Arial" w:hAnsi="Arial" w:cs="Arial"/>
        </w:rPr>
        <w:t>Aprender a usar nuestro nuevo servicio efectivamente.</w:t>
      </w:r>
    </w:p>
    <w:p w:rsidR="00FA3347" w:rsidRPr="006110C4" w:rsidRDefault="00FA3347" w:rsidP="00FA3347">
      <w:pPr>
        <w:numPr>
          <w:ilvl w:val="0"/>
          <w:numId w:val="15"/>
        </w:numPr>
        <w:spacing w:line="360" w:lineRule="auto"/>
        <w:jc w:val="both"/>
        <w:rPr>
          <w:rFonts w:ascii="Arial" w:hAnsi="Arial" w:cs="Arial"/>
        </w:rPr>
      </w:pPr>
      <w:r w:rsidRPr="006110C4">
        <w:rPr>
          <w:rFonts w:ascii="Arial" w:hAnsi="Arial" w:cs="Arial"/>
        </w:rPr>
        <w:t>La marca debe ser sinónimo de gente excelente y servicios excelentes.</w:t>
      </w:r>
    </w:p>
    <w:p w:rsidR="00FA3347" w:rsidRPr="006110C4" w:rsidRDefault="00FA3347" w:rsidP="00FA3347">
      <w:pPr>
        <w:numPr>
          <w:ilvl w:val="0"/>
          <w:numId w:val="15"/>
        </w:numPr>
        <w:spacing w:line="360" w:lineRule="auto"/>
        <w:jc w:val="both"/>
        <w:rPr>
          <w:rFonts w:ascii="Arial" w:hAnsi="Arial" w:cs="Arial"/>
        </w:rPr>
      </w:pPr>
      <w:r w:rsidRPr="006110C4">
        <w:rPr>
          <w:rFonts w:ascii="Arial" w:hAnsi="Arial" w:cs="Arial"/>
        </w:rPr>
        <w:t>Comunicación excelente.</w:t>
      </w:r>
    </w:p>
    <w:p w:rsidR="00FA3347" w:rsidRPr="006110C4" w:rsidRDefault="00FA3347" w:rsidP="00FA3347">
      <w:pPr>
        <w:spacing w:line="360" w:lineRule="auto"/>
        <w:jc w:val="both"/>
        <w:rPr>
          <w:rFonts w:ascii="Arial" w:hAnsi="Arial" w:cs="Arial"/>
          <w:b/>
        </w:rPr>
      </w:pPr>
    </w:p>
    <w:p w:rsidR="00FA3347" w:rsidRPr="006110C4" w:rsidRDefault="00FA3347" w:rsidP="00FA3347">
      <w:pPr>
        <w:spacing w:line="360" w:lineRule="auto"/>
        <w:jc w:val="both"/>
        <w:rPr>
          <w:rFonts w:ascii="Arial" w:hAnsi="Arial" w:cs="Arial"/>
          <w:b/>
          <w:u w:val="single"/>
        </w:rPr>
      </w:pPr>
      <w:r w:rsidRPr="006110C4">
        <w:rPr>
          <w:rFonts w:ascii="Arial" w:hAnsi="Arial" w:cs="Arial"/>
          <w:b/>
        </w:rPr>
        <w:t>Factores Claves de Éxito</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Algunos de los factores claves de éxito que KIDPLACE posee y que lo ayudan a diferenciarse de sus competidores desarrollando una ventaja competitiva dentro del mercado son:</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numPr>
          <w:ilvl w:val="0"/>
          <w:numId w:val="8"/>
        </w:numPr>
        <w:spacing w:line="360" w:lineRule="auto"/>
        <w:jc w:val="both"/>
        <w:rPr>
          <w:rFonts w:ascii="Arial" w:hAnsi="Arial" w:cs="Arial"/>
        </w:rPr>
      </w:pPr>
      <w:r w:rsidRPr="006110C4">
        <w:rPr>
          <w:rFonts w:ascii="Arial" w:hAnsi="Arial" w:cs="Arial"/>
        </w:rPr>
        <w:t>Situar la guardería en una de las principales ciudades del Ecuador, como lo es Guayaquil</w:t>
      </w:r>
    </w:p>
    <w:p w:rsidR="00FA3347" w:rsidRPr="006110C4" w:rsidRDefault="00FA3347" w:rsidP="00FA3347">
      <w:pPr>
        <w:numPr>
          <w:ilvl w:val="0"/>
          <w:numId w:val="8"/>
        </w:numPr>
        <w:spacing w:line="360" w:lineRule="auto"/>
        <w:jc w:val="both"/>
        <w:rPr>
          <w:rFonts w:ascii="Arial" w:hAnsi="Arial" w:cs="Arial"/>
        </w:rPr>
      </w:pPr>
      <w:r w:rsidRPr="006110C4">
        <w:rPr>
          <w:rFonts w:ascii="Arial" w:hAnsi="Arial" w:cs="Arial"/>
        </w:rPr>
        <w:t>Horarios amplios y flexibles.</w:t>
      </w:r>
    </w:p>
    <w:p w:rsidR="00FA3347" w:rsidRPr="006110C4" w:rsidRDefault="00FA3347" w:rsidP="00FA3347">
      <w:pPr>
        <w:numPr>
          <w:ilvl w:val="0"/>
          <w:numId w:val="8"/>
        </w:numPr>
        <w:spacing w:line="360" w:lineRule="auto"/>
        <w:jc w:val="both"/>
        <w:rPr>
          <w:rFonts w:ascii="Arial" w:hAnsi="Arial" w:cs="Arial"/>
        </w:rPr>
      </w:pPr>
      <w:r w:rsidRPr="006110C4">
        <w:rPr>
          <w:rFonts w:ascii="Arial" w:hAnsi="Arial" w:cs="Arial"/>
        </w:rPr>
        <w:t>Planificar los horarios del personal de forma que entren y salgan a horas diferentes.</w:t>
      </w:r>
    </w:p>
    <w:p w:rsidR="00FA3347" w:rsidRPr="006110C4" w:rsidRDefault="00FA3347" w:rsidP="00FA3347">
      <w:pPr>
        <w:numPr>
          <w:ilvl w:val="0"/>
          <w:numId w:val="8"/>
        </w:numPr>
        <w:spacing w:line="360" w:lineRule="auto"/>
        <w:jc w:val="both"/>
        <w:rPr>
          <w:rFonts w:ascii="Arial" w:hAnsi="Arial" w:cs="Arial"/>
        </w:rPr>
      </w:pPr>
      <w:r w:rsidRPr="006110C4">
        <w:rPr>
          <w:rFonts w:ascii="Arial" w:hAnsi="Arial" w:cs="Arial"/>
        </w:rPr>
        <w:t>Buenas instalaciones.</w:t>
      </w:r>
    </w:p>
    <w:p w:rsidR="00FA3347" w:rsidRPr="006110C4" w:rsidRDefault="00FA3347" w:rsidP="00FA3347">
      <w:pPr>
        <w:numPr>
          <w:ilvl w:val="0"/>
          <w:numId w:val="8"/>
        </w:numPr>
        <w:autoSpaceDE w:val="0"/>
        <w:autoSpaceDN w:val="0"/>
        <w:adjustRightInd w:val="0"/>
        <w:spacing w:line="360" w:lineRule="auto"/>
        <w:jc w:val="both"/>
        <w:rPr>
          <w:rFonts w:ascii="Arial" w:eastAsia="Batang" w:hAnsi="Arial" w:cs="Arial"/>
        </w:rPr>
      </w:pPr>
      <w:r w:rsidRPr="006110C4">
        <w:rPr>
          <w:rFonts w:ascii="Arial" w:hAnsi="Arial" w:cs="Arial"/>
        </w:rPr>
        <w:t>Ganar la confianza de los padres ofreciendo un trato individualizado, exhaustiva información diaria sobre el niño y una transparencia absoluta.</w:t>
      </w:r>
    </w:p>
    <w:p w:rsidR="00FA3347" w:rsidRPr="006110C4" w:rsidRDefault="00FA3347" w:rsidP="00FA3347">
      <w:pPr>
        <w:numPr>
          <w:ilvl w:val="0"/>
          <w:numId w:val="8"/>
        </w:numPr>
        <w:autoSpaceDE w:val="0"/>
        <w:autoSpaceDN w:val="0"/>
        <w:adjustRightInd w:val="0"/>
        <w:spacing w:line="360" w:lineRule="auto"/>
        <w:jc w:val="both"/>
        <w:rPr>
          <w:rFonts w:ascii="Arial" w:eastAsia="Batang" w:hAnsi="Arial" w:cs="Arial"/>
        </w:rPr>
      </w:pPr>
      <w:r w:rsidRPr="006110C4">
        <w:rPr>
          <w:rFonts w:ascii="Arial" w:hAnsi="Arial" w:cs="Arial"/>
        </w:rPr>
        <w:t>Motivar al personal que atiende directamente a los niños, contratando a más auxiliares que el mínimo exigido por ley y cediéndoles responsabilidad para que se impliquen en el proyecto.</w:t>
      </w:r>
    </w:p>
    <w:p w:rsidR="00FA3347" w:rsidRPr="006110C4" w:rsidRDefault="00FA3347" w:rsidP="00FA3347">
      <w:pPr>
        <w:numPr>
          <w:ilvl w:val="0"/>
          <w:numId w:val="8"/>
        </w:numPr>
        <w:autoSpaceDE w:val="0"/>
        <w:autoSpaceDN w:val="0"/>
        <w:adjustRightInd w:val="0"/>
        <w:spacing w:line="360" w:lineRule="auto"/>
        <w:jc w:val="both"/>
        <w:rPr>
          <w:rFonts w:ascii="Arial" w:eastAsia="Batang" w:hAnsi="Arial" w:cs="Arial"/>
        </w:rPr>
      </w:pPr>
      <w:r w:rsidRPr="006110C4">
        <w:rPr>
          <w:rFonts w:ascii="Arial" w:eastAsia="Batang" w:hAnsi="Arial" w:cs="Arial"/>
        </w:rPr>
        <w:t>Compromiso de nuestra gente nos distingue de los demás</w:t>
      </w:r>
    </w:p>
    <w:p w:rsidR="00FA3347" w:rsidRPr="006110C4" w:rsidRDefault="00FA3347" w:rsidP="00FA3347">
      <w:pPr>
        <w:numPr>
          <w:ilvl w:val="0"/>
          <w:numId w:val="8"/>
        </w:numPr>
        <w:autoSpaceDE w:val="0"/>
        <w:autoSpaceDN w:val="0"/>
        <w:adjustRightInd w:val="0"/>
        <w:spacing w:line="360" w:lineRule="auto"/>
        <w:jc w:val="both"/>
        <w:rPr>
          <w:rFonts w:ascii="Arial" w:eastAsia="Batang" w:hAnsi="Arial" w:cs="Arial"/>
        </w:rPr>
      </w:pPr>
      <w:r w:rsidRPr="006110C4">
        <w:rPr>
          <w:rFonts w:ascii="Arial" w:eastAsia="Batang" w:hAnsi="Arial" w:cs="Arial"/>
        </w:rPr>
        <w:t>Apreciamos y fomentamos la diversidad</w:t>
      </w:r>
    </w:p>
    <w:p w:rsidR="00FA3347" w:rsidRPr="006110C4" w:rsidRDefault="00FA3347" w:rsidP="00FA3347">
      <w:pPr>
        <w:numPr>
          <w:ilvl w:val="0"/>
          <w:numId w:val="8"/>
        </w:numPr>
        <w:autoSpaceDE w:val="0"/>
        <w:autoSpaceDN w:val="0"/>
        <w:adjustRightInd w:val="0"/>
        <w:spacing w:line="360" w:lineRule="auto"/>
        <w:jc w:val="both"/>
        <w:rPr>
          <w:rFonts w:ascii="Arial" w:eastAsia="Batang" w:hAnsi="Arial" w:cs="Arial"/>
        </w:rPr>
      </w:pPr>
      <w:r w:rsidRPr="006110C4">
        <w:rPr>
          <w:rFonts w:ascii="Arial" w:eastAsia="Batang" w:hAnsi="Arial" w:cs="Arial"/>
        </w:rPr>
        <w:t>Seleccionamos y desarrollamos a nuestro personal para el logro de metas a largo plazo</w:t>
      </w:r>
    </w:p>
    <w:p w:rsidR="00FA3347" w:rsidRPr="006110C4" w:rsidRDefault="00FA3347" w:rsidP="00FA3347">
      <w:pPr>
        <w:numPr>
          <w:ilvl w:val="0"/>
          <w:numId w:val="8"/>
        </w:numPr>
        <w:autoSpaceDE w:val="0"/>
        <w:autoSpaceDN w:val="0"/>
        <w:adjustRightInd w:val="0"/>
        <w:spacing w:line="360" w:lineRule="auto"/>
        <w:jc w:val="both"/>
        <w:rPr>
          <w:rFonts w:ascii="Arial" w:eastAsia="Batang" w:hAnsi="Arial" w:cs="Arial"/>
        </w:rPr>
      </w:pPr>
      <w:r w:rsidRPr="006110C4">
        <w:rPr>
          <w:rFonts w:ascii="Arial" w:eastAsia="Batang" w:hAnsi="Arial" w:cs="Arial"/>
        </w:rPr>
        <w:t>Lo que cuenta para nosotros es el desempeño</w:t>
      </w: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tabs>
          <w:tab w:val="left" w:pos="3120"/>
        </w:tabs>
        <w:autoSpaceDE w:val="0"/>
        <w:autoSpaceDN w:val="0"/>
        <w:adjustRightInd w:val="0"/>
        <w:spacing w:line="360" w:lineRule="auto"/>
        <w:rPr>
          <w:rFonts w:ascii="Arial" w:hAnsi="Arial" w:cs="Arial"/>
          <w:b/>
        </w:rPr>
      </w:pPr>
    </w:p>
    <w:p w:rsidR="00FA3347" w:rsidRPr="006110C4" w:rsidRDefault="00FA3347" w:rsidP="00FA3347">
      <w:pPr>
        <w:autoSpaceDE w:val="0"/>
        <w:autoSpaceDN w:val="0"/>
        <w:adjustRightInd w:val="0"/>
        <w:spacing w:line="360" w:lineRule="auto"/>
        <w:rPr>
          <w:rFonts w:ascii="Arial" w:hAnsi="Arial" w:cs="Arial"/>
          <w:b/>
        </w:rPr>
      </w:pPr>
      <w:r w:rsidRPr="006110C4">
        <w:rPr>
          <w:rFonts w:ascii="Arial" w:hAnsi="Arial" w:cs="Arial"/>
          <w:b/>
        </w:rPr>
        <w:t xml:space="preserve">     2.1.2 ORGANIGRAMA</w:t>
      </w:r>
    </w:p>
    <w:p w:rsidR="00FA3347" w:rsidRPr="006110C4" w:rsidRDefault="00FA3347" w:rsidP="00FA3347">
      <w:pPr>
        <w:autoSpaceDE w:val="0"/>
        <w:autoSpaceDN w:val="0"/>
        <w:adjustRightInd w:val="0"/>
        <w:spacing w:line="360" w:lineRule="auto"/>
        <w:jc w:val="center"/>
        <w:rPr>
          <w:rFonts w:ascii="Arial" w:hAnsi="Arial" w:cs="Arial"/>
          <w:b/>
        </w:rPr>
      </w:pPr>
      <w:r w:rsidRPr="006110C4">
        <w:rPr>
          <w:rFonts w:ascii="Arial" w:hAnsi="Arial" w:cs="Arial"/>
          <w:b/>
        </w:rPr>
        <w:t>Gráfico No. 2  Organigrama de KIDPLACE</w:t>
      </w:r>
    </w:p>
    <w:p w:rsidR="00FA3347" w:rsidRPr="006110C4" w:rsidRDefault="003C2A45" w:rsidP="00FA3347">
      <w:pPr>
        <w:autoSpaceDE w:val="0"/>
        <w:autoSpaceDN w:val="0"/>
        <w:adjustRightInd w:val="0"/>
        <w:spacing w:line="360" w:lineRule="auto"/>
        <w:rPr>
          <w:rFonts w:ascii="Arial" w:hAnsi="Arial" w:cs="Arial"/>
          <w:color w:val="444444"/>
          <w:sz w:val="20"/>
          <w:szCs w:val="20"/>
        </w:rPr>
      </w:pPr>
      <w:r>
        <w:rPr>
          <w:rFonts w:ascii="Arial" w:hAnsi="Arial" w:cs="Arial"/>
          <w:noProof/>
          <w:color w:val="444444"/>
          <w:sz w:val="20"/>
          <w:szCs w:val="20"/>
        </w:rPr>
        <w:drawing>
          <wp:inline distT="0" distB="0" distL="0" distR="0">
            <wp:extent cx="5397500" cy="55753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397500" cy="5575300"/>
                    </a:xfrm>
                    <a:prstGeom prst="rect">
                      <a:avLst/>
                    </a:prstGeom>
                    <a:noFill/>
                    <a:ln w="9525">
                      <a:noFill/>
                      <a:miter lim="800000"/>
                      <a:headEnd/>
                      <a:tailEnd/>
                    </a:ln>
                  </pic:spPr>
                </pic:pic>
              </a:graphicData>
            </a:graphic>
          </wp:inline>
        </w:drawing>
      </w:r>
    </w:p>
    <w:p w:rsidR="00FA3347" w:rsidRPr="006110C4" w:rsidRDefault="00FA3347" w:rsidP="00FA3347">
      <w:pPr>
        <w:autoSpaceDE w:val="0"/>
        <w:autoSpaceDN w:val="0"/>
        <w:adjustRightInd w:val="0"/>
        <w:spacing w:line="360" w:lineRule="auto"/>
        <w:rPr>
          <w:rFonts w:ascii="Arial" w:hAnsi="Arial" w:cs="Arial"/>
          <w:b/>
        </w:rPr>
      </w:pPr>
      <w:r w:rsidRPr="006110C4">
        <w:rPr>
          <w:rFonts w:ascii="Arial" w:hAnsi="Arial" w:cs="Arial"/>
          <w:b/>
        </w:rPr>
        <w:t>Elaborado por: El autor</w:t>
      </w:r>
    </w:p>
    <w:p w:rsidR="00FA3347" w:rsidRPr="006110C4" w:rsidRDefault="00FA3347" w:rsidP="00FA3347">
      <w:pPr>
        <w:autoSpaceDE w:val="0"/>
        <w:autoSpaceDN w:val="0"/>
        <w:adjustRightInd w:val="0"/>
        <w:spacing w:line="360" w:lineRule="auto"/>
        <w:rPr>
          <w:rFonts w:ascii="Arial" w:hAnsi="Arial" w:cs="Arial"/>
          <w:b/>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La estructura organizacional de KIDPLACE se encuentra conformada por personas con vocación al servicio y que esperan realizar el trabajo de </w:t>
      </w:r>
      <w:r w:rsidRPr="006110C4">
        <w:rPr>
          <w:rFonts w:ascii="Arial" w:hAnsi="Arial" w:cs="Arial"/>
          <w:lang w:val="es-MX"/>
        </w:rPr>
        <w:lastRenderedPageBreak/>
        <w:t>una manera correcta y eficiente para poder brindar un servicio de calidad, ágil y personalizado.</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A continuación se detallarán las funciones de los participantes dentro del proceso de creación y terminación de las actividades, además de señalar el orden </w:t>
      </w:r>
      <w:r w:rsidRPr="006110C4">
        <w:rPr>
          <w:rFonts w:ascii="Arial" w:hAnsi="Arial" w:cs="Arial"/>
        </w:rPr>
        <w:t>jerárquico</w:t>
      </w:r>
      <w:r w:rsidRPr="006110C4">
        <w:rPr>
          <w:rFonts w:ascii="Arial" w:hAnsi="Arial" w:cs="Arial"/>
          <w:lang w:val="es-MX"/>
        </w:rPr>
        <w:t xml:space="preserve"> y relaciones de cooperación entre los diferentes departamentos.</w:t>
      </w:r>
    </w:p>
    <w:p w:rsidR="00FA3347" w:rsidRPr="006110C4" w:rsidRDefault="00FA3347" w:rsidP="00FA3347">
      <w:pPr>
        <w:spacing w:line="360" w:lineRule="auto"/>
        <w:jc w:val="both"/>
        <w:rPr>
          <w:rFonts w:ascii="Arial" w:hAnsi="Arial" w:cs="Arial"/>
          <w:b/>
          <w:u w:val="single"/>
          <w:lang w:val="es-MX"/>
        </w:rPr>
      </w:pPr>
    </w:p>
    <w:p w:rsidR="00FA3347" w:rsidRPr="006110C4" w:rsidRDefault="00FA3347" w:rsidP="00FA3347">
      <w:pPr>
        <w:pStyle w:val="NormalWeb"/>
        <w:rPr>
          <w:rFonts w:ascii="Arial" w:hAnsi="Arial" w:cs="Arial"/>
          <w:lang w:val="es-EC"/>
        </w:rPr>
      </w:pPr>
      <w:r w:rsidRPr="006110C4">
        <w:rPr>
          <w:rFonts w:ascii="Arial" w:hAnsi="Arial" w:cs="Arial"/>
          <w:lang w:val="es-EC"/>
        </w:rPr>
        <w:t>Distinguiremos principalmente cuatro áreas funcionales</w:t>
      </w:r>
    </w:p>
    <w:p w:rsidR="00FA3347" w:rsidRPr="006110C4" w:rsidRDefault="00FA3347" w:rsidP="00FA3347">
      <w:pPr>
        <w:pStyle w:val="NormalWeb"/>
        <w:rPr>
          <w:rFonts w:ascii="Arial" w:hAnsi="Arial" w:cs="Arial"/>
          <w:lang w:val="es-EC"/>
        </w:rPr>
      </w:pPr>
    </w:p>
    <w:p w:rsidR="00FA3347" w:rsidRPr="006110C4" w:rsidRDefault="00FA3347" w:rsidP="00FA3347">
      <w:pPr>
        <w:pStyle w:val="NormalWeb"/>
        <w:spacing w:line="360" w:lineRule="auto"/>
        <w:ind w:firstLine="540"/>
        <w:jc w:val="both"/>
        <w:rPr>
          <w:rFonts w:ascii="Arial" w:hAnsi="Arial" w:cs="Arial"/>
          <w:b/>
          <w:lang w:val="es-MX"/>
        </w:rPr>
      </w:pPr>
    </w:p>
    <w:p w:rsidR="00FA3347" w:rsidRPr="006110C4" w:rsidRDefault="00FA3347" w:rsidP="00FA3347">
      <w:pPr>
        <w:pStyle w:val="NormalWeb"/>
        <w:spacing w:line="360" w:lineRule="auto"/>
        <w:ind w:firstLine="540"/>
        <w:jc w:val="both"/>
        <w:rPr>
          <w:rFonts w:ascii="Arial" w:hAnsi="Arial" w:cs="Arial"/>
          <w:b/>
          <w:lang w:val="es-MX"/>
        </w:rPr>
      </w:pPr>
      <w:r w:rsidRPr="006110C4">
        <w:rPr>
          <w:rFonts w:ascii="Arial" w:hAnsi="Arial" w:cs="Arial"/>
          <w:b/>
          <w:lang w:val="es-MX"/>
        </w:rPr>
        <w:t xml:space="preserve">Gerente General  </w:t>
      </w:r>
    </w:p>
    <w:p w:rsidR="00FA3347" w:rsidRPr="006110C4" w:rsidRDefault="00FA3347" w:rsidP="00FA3347">
      <w:pPr>
        <w:pStyle w:val="NormalWeb"/>
        <w:spacing w:line="360" w:lineRule="auto"/>
        <w:ind w:firstLine="540"/>
        <w:jc w:val="both"/>
        <w:rPr>
          <w:rFonts w:ascii="Arial" w:hAnsi="Arial" w:cs="Arial"/>
          <w:lang w:val="es-MX"/>
        </w:rPr>
      </w:pPr>
    </w:p>
    <w:p w:rsidR="00FA3347" w:rsidRPr="006110C4" w:rsidRDefault="00FA3347" w:rsidP="00FA3347">
      <w:pPr>
        <w:pStyle w:val="NormalWeb"/>
        <w:spacing w:line="360" w:lineRule="auto"/>
        <w:ind w:firstLine="540"/>
        <w:jc w:val="both"/>
        <w:rPr>
          <w:rFonts w:ascii="Arial" w:hAnsi="Arial" w:cs="Arial"/>
          <w:lang w:val="es-MX"/>
        </w:rPr>
      </w:pPr>
      <w:r w:rsidRPr="006110C4">
        <w:rPr>
          <w:rFonts w:ascii="Arial" w:hAnsi="Arial" w:cs="Arial"/>
          <w:lang w:val="es-MX"/>
        </w:rPr>
        <w:t>Es el encargado de definir las estrategias y directrices operacionales de la empresa para asegurarse de que todas las operaciones del negocio funcionen con normalidad y de acuerdo a las normas y objetivos establecidos por la misma. Es el representante legal de la empresa.</w:t>
      </w:r>
    </w:p>
    <w:p w:rsidR="00FA3347" w:rsidRPr="006110C4" w:rsidRDefault="00FA3347" w:rsidP="00FA3347">
      <w:pPr>
        <w:pStyle w:val="NormalWeb"/>
        <w:spacing w:line="360" w:lineRule="auto"/>
        <w:ind w:firstLine="540"/>
        <w:jc w:val="both"/>
        <w:rPr>
          <w:rFonts w:ascii="Arial" w:hAnsi="Arial" w:cs="Arial"/>
          <w:lang w:val="es-MX"/>
        </w:rPr>
      </w:pPr>
    </w:p>
    <w:p w:rsidR="00FA3347" w:rsidRPr="006110C4" w:rsidRDefault="00FA3347" w:rsidP="00FA3347">
      <w:pPr>
        <w:pStyle w:val="NormalWeb"/>
        <w:spacing w:line="360" w:lineRule="auto"/>
        <w:ind w:firstLine="540"/>
        <w:jc w:val="both"/>
        <w:rPr>
          <w:rFonts w:ascii="Arial" w:hAnsi="Arial" w:cs="Arial"/>
        </w:rPr>
      </w:pPr>
      <w:r w:rsidRPr="006110C4">
        <w:rPr>
          <w:rFonts w:ascii="Arial" w:hAnsi="Arial" w:cs="Arial"/>
          <w:lang w:val="es-EC"/>
        </w:rPr>
        <w:t xml:space="preserve">Por encargarse de la parte administrativa, gestionará la elaboración de nóminas, pago de impuestos, </w:t>
      </w:r>
      <w:r w:rsidRPr="006110C4">
        <w:rPr>
          <w:rFonts w:ascii="Arial" w:hAnsi="Arial" w:cs="Arial"/>
        </w:rPr>
        <w:t>los trámites oficiales, control de asistencia, enfermedades y/o epidemias que puedan presentarse.  Además realizará la labor contable.</w:t>
      </w:r>
    </w:p>
    <w:p w:rsidR="00FA3347" w:rsidRPr="006110C4" w:rsidRDefault="00FA3347" w:rsidP="00FA3347">
      <w:pPr>
        <w:pStyle w:val="NormalWeb"/>
        <w:spacing w:line="360" w:lineRule="auto"/>
        <w:ind w:firstLine="540"/>
        <w:jc w:val="both"/>
        <w:rPr>
          <w:rFonts w:ascii="Arial" w:hAnsi="Arial" w:cs="Arial"/>
        </w:rPr>
      </w:pPr>
    </w:p>
    <w:p w:rsidR="00FA3347" w:rsidRPr="006110C4" w:rsidRDefault="00FA3347" w:rsidP="00FA3347">
      <w:pPr>
        <w:pStyle w:val="NormalWeb"/>
        <w:spacing w:line="360" w:lineRule="auto"/>
        <w:ind w:firstLine="540"/>
        <w:jc w:val="both"/>
        <w:rPr>
          <w:rFonts w:ascii="Arial" w:hAnsi="Arial" w:cs="Arial"/>
          <w:b/>
          <w:lang w:val="es-EC"/>
        </w:rPr>
      </w:pPr>
      <w:r w:rsidRPr="006110C4">
        <w:rPr>
          <w:rFonts w:ascii="Arial" w:hAnsi="Arial" w:cs="Arial"/>
          <w:b/>
          <w:i/>
          <w:lang w:val="es-EC"/>
        </w:rPr>
        <w:t>Recursos Humanos</w:t>
      </w:r>
      <w:r w:rsidRPr="006110C4">
        <w:rPr>
          <w:rFonts w:ascii="Arial" w:hAnsi="Arial" w:cs="Arial"/>
          <w:b/>
          <w:lang w:val="es-EC"/>
        </w:rPr>
        <w:t xml:space="preserve">: </w:t>
      </w:r>
    </w:p>
    <w:p w:rsidR="00FA3347" w:rsidRPr="006110C4" w:rsidRDefault="00FA3347" w:rsidP="00FA3347">
      <w:pPr>
        <w:pStyle w:val="NormalWeb"/>
        <w:numPr>
          <w:ilvl w:val="0"/>
          <w:numId w:val="16"/>
        </w:numPr>
        <w:spacing w:line="360" w:lineRule="auto"/>
        <w:jc w:val="both"/>
        <w:rPr>
          <w:rFonts w:ascii="Arial" w:hAnsi="Arial" w:cs="Arial"/>
          <w:b/>
          <w:lang w:val="es-EC"/>
        </w:rPr>
      </w:pPr>
      <w:r w:rsidRPr="006110C4">
        <w:rPr>
          <w:rFonts w:ascii="Arial" w:hAnsi="Arial" w:cs="Arial"/>
          <w:i/>
          <w:lang w:val="es-EC"/>
        </w:rPr>
        <w:t>Selección de personal</w:t>
      </w:r>
      <w:r w:rsidRPr="006110C4">
        <w:rPr>
          <w:rFonts w:ascii="Arial" w:hAnsi="Arial" w:cs="Arial"/>
          <w:lang w:val="es-EC"/>
        </w:rPr>
        <w:t xml:space="preserve"> </w:t>
      </w:r>
    </w:p>
    <w:p w:rsidR="00FA3347" w:rsidRPr="006110C4" w:rsidRDefault="00FA3347" w:rsidP="00FA3347">
      <w:pPr>
        <w:pStyle w:val="NormalWeb"/>
        <w:numPr>
          <w:ilvl w:val="0"/>
          <w:numId w:val="16"/>
        </w:numPr>
        <w:spacing w:line="360" w:lineRule="auto"/>
        <w:jc w:val="both"/>
        <w:rPr>
          <w:rFonts w:ascii="Arial" w:hAnsi="Arial" w:cs="Arial"/>
          <w:b/>
          <w:lang w:val="es-MX"/>
        </w:rPr>
      </w:pPr>
      <w:r w:rsidRPr="006110C4">
        <w:rPr>
          <w:rFonts w:ascii="Arial" w:hAnsi="Arial" w:cs="Arial"/>
          <w:i/>
          <w:iCs/>
          <w:lang w:val="es-EC"/>
        </w:rPr>
        <w:t>Seguridad, Salud e Higiene en el Trabajo</w:t>
      </w:r>
    </w:p>
    <w:p w:rsidR="00FA3347" w:rsidRPr="006110C4" w:rsidRDefault="00FA3347" w:rsidP="00FA3347">
      <w:pPr>
        <w:pStyle w:val="NormalWeb"/>
        <w:spacing w:line="360" w:lineRule="auto"/>
        <w:ind w:firstLine="540"/>
        <w:jc w:val="both"/>
        <w:rPr>
          <w:rFonts w:ascii="Arial" w:hAnsi="Arial" w:cs="Arial"/>
          <w:b/>
          <w:lang w:val="es-EC"/>
        </w:rPr>
      </w:pPr>
    </w:p>
    <w:p w:rsidR="00FA3347" w:rsidRPr="006110C4" w:rsidRDefault="00FA3347" w:rsidP="00FA3347">
      <w:pPr>
        <w:pStyle w:val="NormalWeb"/>
        <w:spacing w:line="360" w:lineRule="auto"/>
        <w:ind w:firstLine="540"/>
        <w:jc w:val="both"/>
        <w:rPr>
          <w:rFonts w:ascii="Arial" w:hAnsi="Arial" w:cs="Arial"/>
          <w:b/>
          <w:iCs/>
          <w:lang w:val="es-EC"/>
        </w:rPr>
      </w:pPr>
      <w:r w:rsidRPr="006110C4">
        <w:rPr>
          <w:rFonts w:ascii="Arial" w:hAnsi="Arial" w:cs="Arial"/>
          <w:b/>
          <w:iCs/>
          <w:lang w:val="es-EC"/>
        </w:rPr>
        <w:t>Cuidado  de los niños</w:t>
      </w:r>
    </w:p>
    <w:p w:rsidR="00FA3347" w:rsidRPr="006110C4" w:rsidRDefault="00FA3347" w:rsidP="00FA3347">
      <w:pPr>
        <w:pStyle w:val="NormalWeb"/>
        <w:spacing w:line="360" w:lineRule="auto"/>
        <w:ind w:firstLine="540"/>
        <w:jc w:val="both"/>
        <w:rPr>
          <w:rFonts w:ascii="Arial" w:hAnsi="Arial" w:cs="Arial"/>
          <w:b/>
          <w:iCs/>
          <w:lang w:val="es-EC"/>
        </w:rPr>
      </w:pPr>
    </w:p>
    <w:p w:rsidR="00FA3347" w:rsidRPr="006110C4" w:rsidRDefault="00FA3347" w:rsidP="00FA3347">
      <w:pPr>
        <w:pStyle w:val="NormalWeb"/>
        <w:spacing w:line="360" w:lineRule="auto"/>
        <w:ind w:firstLine="540"/>
        <w:jc w:val="both"/>
        <w:rPr>
          <w:rFonts w:ascii="Arial" w:hAnsi="Arial" w:cs="Arial"/>
        </w:rPr>
      </w:pPr>
      <w:r w:rsidRPr="006110C4">
        <w:rPr>
          <w:rFonts w:ascii="Arial" w:hAnsi="Arial" w:cs="Arial"/>
          <w:lang w:val="es-EC"/>
        </w:rPr>
        <w:t xml:space="preserve">Es el objeto social al que se dedica propiamente nuestra empresa. La contratación de personal será ineludible desde un primer momento, por lo que la selección de personal será elemento determinante en el éxito de esta </w:t>
      </w:r>
      <w:r w:rsidRPr="006110C4">
        <w:rPr>
          <w:rFonts w:ascii="Arial" w:hAnsi="Arial" w:cs="Arial"/>
          <w:lang w:val="es-EC"/>
        </w:rPr>
        <w:lastRenderedPageBreak/>
        <w:t>área. El trato personalizado y profesional será nuestra diferenciación de la competencia.</w:t>
      </w:r>
      <w:r w:rsidRPr="006110C4">
        <w:rPr>
          <w:rFonts w:ascii="Arial" w:hAnsi="Arial" w:cs="Arial"/>
        </w:rPr>
        <w:t xml:space="preserve">  Constara de una Directora con amplia experiencia en manejo administrativo y capacitación del personal docente, detección de  necesidades y manejo de relaciones con los padres de familia. El personal capacitado para el cuidado y entretenimiento de los niños estará a cargo de parvularias (estudiantes de Centros docentes y facultades)</w:t>
      </w:r>
    </w:p>
    <w:p w:rsidR="00FA3347" w:rsidRPr="006110C4" w:rsidRDefault="00FA3347" w:rsidP="00FA3347">
      <w:pPr>
        <w:pStyle w:val="NormalWeb"/>
        <w:spacing w:line="360" w:lineRule="auto"/>
        <w:ind w:firstLine="540"/>
        <w:jc w:val="both"/>
        <w:rPr>
          <w:rFonts w:ascii="Arial" w:hAnsi="Arial" w:cs="Arial"/>
        </w:rPr>
      </w:pPr>
    </w:p>
    <w:p w:rsidR="00FA3347" w:rsidRPr="006110C4" w:rsidRDefault="00FA3347" w:rsidP="00FA3347">
      <w:pPr>
        <w:pStyle w:val="NormalWeb"/>
        <w:spacing w:line="360" w:lineRule="auto"/>
        <w:jc w:val="both"/>
        <w:rPr>
          <w:rFonts w:ascii="Arial" w:hAnsi="Arial" w:cs="Arial"/>
          <w:lang w:val="es-EC"/>
        </w:rPr>
      </w:pPr>
      <w:r w:rsidRPr="006110C4">
        <w:rPr>
          <w:rFonts w:ascii="Arial" w:hAnsi="Arial" w:cs="Arial"/>
          <w:b/>
          <w:lang w:val="es-EC"/>
        </w:rPr>
        <w:t>Comercial</w:t>
      </w:r>
      <w:r w:rsidRPr="006110C4">
        <w:rPr>
          <w:rFonts w:ascii="Arial" w:hAnsi="Arial" w:cs="Arial"/>
          <w:lang w:val="es-EC"/>
        </w:rPr>
        <w:t xml:space="preserve"> </w:t>
      </w:r>
    </w:p>
    <w:p w:rsidR="00FA3347" w:rsidRPr="006110C4" w:rsidRDefault="00FA3347" w:rsidP="00FA3347">
      <w:pPr>
        <w:pStyle w:val="NormalWeb"/>
        <w:spacing w:line="360" w:lineRule="auto"/>
        <w:jc w:val="both"/>
        <w:rPr>
          <w:rFonts w:ascii="Arial" w:hAnsi="Arial" w:cs="Arial"/>
          <w:lang w:val="es-EC"/>
        </w:rPr>
      </w:pPr>
    </w:p>
    <w:p w:rsidR="00FA3347" w:rsidRPr="006110C4" w:rsidRDefault="00FA3347" w:rsidP="00FA3347">
      <w:pPr>
        <w:pStyle w:val="NormalWeb"/>
        <w:spacing w:line="360" w:lineRule="auto"/>
        <w:ind w:firstLine="540"/>
        <w:jc w:val="both"/>
        <w:rPr>
          <w:rFonts w:ascii="Arial" w:hAnsi="Arial" w:cs="Arial"/>
          <w:lang w:val="es-EC"/>
        </w:rPr>
      </w:pPr>
      <w:r w:rsidRPr="006110C4">
        <w:rPr>
          <w:rFonts w:ascii="Arial" w:hAnsi="Arial" w:cs="Arial"/>
          <w:lang w:val="es-EC"/>
        </w:rPr>
        <w:t xml:space="preserve">Gestión de marketing, estudios de mercado y promociones periódicas sobre las que se informará a nuestros clientes mediante mails, reportes, volantes, etc. </w:t>
      </w:r>
    </w:p>
    <w:p w:rsidR="00FA3347" w:rsidRPr="006110C4" w:rsidRDefault="00FA3347" w:rsidP="00FA3347">
      <w:pPr>
        <w:pStyle w:val="NormalWeb"/>
        <w:spacing w:line="360" w:lineRule="auto"/>
        <w:ind w:firstLine="540"/>
        <w:jc w:val="both"/>
        <w:rPr>
          <w:rFonts w:ascii="Arial" w:hAnsi="Arial" w:cs="Arial"/>
          <w:b/>
          <w:lang w:val="es-MX"/>
        </w:rPr>
      </w:pPr>
    </w:p>
    <w:p w:rsidR="00FA3347" w:rsidRPr="006110C4" w:rsidRDefault="00FA3347" w:rsidP="00FA3347">
      <w:pPr>
        <w:pStyle w:val="NormalWeb"/>
        <w:spacing w:line="360" w:lineRule="auto"/>
        <w:jc w:val="both"/>
        <w:rPr>
          <w:rFonts w:ascii="Arial" w:hAnsi="Arial" w:cs="Arial"/>
          <w:lang w:val="es-EC"/>
        </w:rPr>
      </w:pPr>
      <w:r w:rsidRPr="006110C4">
        <w:rPr>
          <w:rFonts w:ascii="Arial" w:hAnsi="Arial" w:cs="Arial"/>
          <w:b/>
          <w:lang w:val="es-MX"/>
        </w:rPr>
        <w:t>R</w:t>
      </w:r>
      <w:r w:rsidRPr="006110C4">
        <w:rPr>
          <w:rFonts w:ascii="Arial" w:hAnsi="Arial" w:cs="Arial"/>
          <w:b/>
          <w:iCs/>
          <w:lang w:val="es-EC"/>
        </w:rPr>
        <w:t>elaciones Públicas- Recepción</w:t>
      </w:r>
    </w:p>
    <w:p w:rsidR="00FA3347" w:rsidRPr="006110C4" w:rsidRDefault="00FA3347" w:rsidP="00FA3347">
      <w:pPr>
        <w:pStyle w:val="NormalWeb"/>
        <w:spacing w:line="360" w:lineRule="auto"/>
        <w:ind w:firstLine="540"/>
        <w:jc w:val="both"/>
        <w:rPr>
          <w:rFonts w:ascii="Arial" w:hAnsi="Arial" w:cs="Arial"/>
          <w:lang w:val="es-EC"/>
        </w:rPr>
      </w:pPr>
    </w:p>
    <w:p w:rsidR="00FA3347" w:rsidRPr="006110C4" w:rsidRDefault="00FA3347" w:rsidP="00FA3347">
      <w:pPr>
        <w:pStyle w:val="NormalWeb"/>
        <w:spacing w:line="360" w:lineRule="auto"/>
        <w:ind w:firstLine="540"/>
        <w:jc w:val="both"/>
        <w:rPr>
          <w:rFonts w:ascii="Arial" w:hAnsi="Arial" w:cs="Arial"/>
          <w:lang w:val="es-MX"/>
        </w:rPr>
      </w:pPr>
      <w:r w:rsidRPr="006110C4">
        <w:rPr>
          <w:rFonts w:ascii="Arial" w:hAnsi="Arial" w:cs="Arial"/>
          <w:lang w:val="es-EC"/>
        </w:rPr>
        <w:t xml:space="preserve">Directamente en contacto con el público, será la imagen que represente a nuestra empresa en un primer momento de contacto con el futuro usuario. </w:t>
      </w:r>
    </w:p>
    <w:p w:rsidR="00FA3347" w:rsidRPr="006110C4" w:rsidRDefault="00FA3347" w:rsidP="00FA3347">
      <w:pPr>
        <w:pStyle w:val="NormalWeb"/>
        <w:spacing w:line="360" w:lineRule="auto"/>
        <w:ind w:left="1440"/>
        <w:jc w:val="both"/>
        <w:rPr>
          <w:rFonts w:ascii="Arial" w:hAnsi="Arial" w:cs="Arial"/>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 xml:space="preserve"> CULTURA EMPRESARIAL</w:t>
      </w:r>
    </w:p>
    <w:p w:rsidR="00FA3347" w:rsidRPr="006110C4" w:rsidRDefault="00FA3347" w:rsidP="00FA3347">
      <w:pPr>
        <w:spacing w:line="360" w:lineRule="auto"/>
        <w:jc w:val="both"/>
        <w:rPr>
          <w:rFonts w:ascii="Arial" w:hAnsi="Arial" w:cs="Arial"/>
          <w:lang w:val="es-MX"/>
        </w:rPr>
      </w:pPr>
    </w:p>
    <w:p w:rsidR="00FA3347"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La cultura empresarial de KIDPLACE tiene como fundamento principal la existencia de un compromiso total con los consumidores de sobreponer sus necesidades e intereses por sobre todas las cosas, y de ésta manera cumplir con su lema característico: </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left="360" w:firstLine="348"/>
        <w:jc w:val="center"/>
        <w:outlineLvl w:val="0"/>
        <w:rPr>
          <w:rFonts w:ascii="Arial" w:hAnsi="Arial" w:cs="Arial"/>
          <w:b/>
          <w:i/>
          <w:sz w:val="28"/>
          <w:szCs w:val="28"/>
          <w:u w:val="single"/>
          <w:lang w:val="es-MX"/>
        </w:rPr>
      </w:pPr>
      <w:r w:rsidRPr="006110C4">
        <w:rPr>
          <w:rFonts w:ascii="Arial" w:hAnsi="Arial" w:cs="Arial"/>
          <w:b/>
          <w:i/>
          <w:sz w:val="28"/>
          <w:szCs w:val="28"/>
          <w:lang w:val="es-MX"/>
        </w:rPr>
        <w:t>“</w:t>
      </w:r>
      <w:r w:rsidRPr="006110C4">
        <w:rPr>
          <w:rFonts w:ascii="Arial" w:hAnsi="Arial" w:cs="Arial"/>
          <w:b/>
          <w:i/>
          <w:sz w:val="28"/>
          <w:szCs w:val="28"/>
          <w:u w:val="single"/>
          <w:lang w:val="es-MX"/>
        </w:rPr>
        <w:t>CUIDADO CON AMOR”</w:t>
      </w:r>
    </w:p>
    <w:p w:rsidR="00FA3347" w:rsidRPr="006110C4" w:rsidRDefault="00FA3347" w:rsidP="00FA3347">
      <w:pPr>
        <w:autoSpaceDE w:val="0"/>
        <w:autoSpaceDN w:val="0"/>
        <w:adjustRightInd w:val="0"/>
        <w:spacing w:line="360" w:lineRule="auto"/>
        <w:jc w:val="both"/>
        <w:rPr>
          <w:rFonts w:ascii="Arial" w:eastAsia="Calibri" w:hAnsi="Arial" w:cs="Arial"/>
          <w:lang w:val="es-EC" w:eastAsia="en-US"/>
        </w:rPr>
      </w:pP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r w:rsidRPr="006110C4">
        <w:rPr>
          <w:rFonts w:ascii="Arial" w:eastAsia="Calibri" w:hAnsi="Arial" w:cs="Arial"/>
          <w:lang w:val="es-EC" w:eastAsia="en-US"/>
        </w:rPr>
        <w:t>Así, también entre los objetivos de la enseñanza del espíritu KIDPLACE figurarán los siguientes:</w:t>
      </w: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p>
    <w:p w:rsidR="00FA3347" w:rsidRPr="006110C4" w:rsidRDefault="00FA3347" w:rsidP="00FA3347">
      <w:pPr>
        <w:numPr>
          <w:ilvl w:val="0"/>
          <w:numId w:val="11"/>
        </w:numPr>
        <w:autoSpaceDE w:val="0"/>
        <w:autoSpaceDN w:val="0"/>
        <w:adjustRightInd w:val="0"/>
        <w:spacing w:line="360" w:lineRule="auto"/>
        <w:jc w:val="both"/>
        <w:rPr>
          <w:rFonts w:ascii="Arial" w:eastAsia="Calibri" w:hAnsi="Arial" w:cs="Arial"/>
          <w:lang w:val="es-EC" w:eastAsia="en-US"/>
        </w:rPr>
      </w:pPr>
      <w:r w:rsidRPr="006110C4">
        <w:rPr>
          <w:rFonts w:ascii="Arial" w:eastAsia="Calibri" w:hAnsi="Arial" w:cs="Arial"/>
          <w:lang w:val="es-EC" w:eastAsia="en-US"/>
        </w:rPr>
        <w:lastRenderedPageBreak/>
        <w:t>Promoción del desarrollo de las cualidades personales relacionadas con el espíritu KIDPLACE, tales como la creatividad, la asunción de riesgos y la responsabilidad;</w:t>
      </w:r>
    </w:p>
    <w:p w:rsidR="00FA3347" w:rsidRPr="006110C4" w:rsidRDefault="00FA3347" w:rsidP="00FA3347">
      <w:pPr>
        <w:numPr>
          <w:ilvl w:val="0"/>
          <w:numId w:val="11"/>
        </w:numPr>
        <w:autoSpaceDE w:val="0"/>
        <w:autoSpaceDN w:val="0"/>
        <w:adjustRightInd w:val="0"/>
        <w:spacing w:line="360" w:lineRule="auto"/>
        <w:jc w:val="both"/>
        <w:rPr>
          <w:rFonts w:ascii="Arial" w:eastAsia="Calibri" w:hAnsi="Arial" w:cs="Arial"/>
          <w:lang w:val="es-EC" w:eastAsia="en-US"/>
        </w:rPr>
      </w:pPr>
      <w:r w:rsidRPr="006110C4">
        <w:rPr>
          <w:rFonts w:ascii="Arial" w:eastAsia="Calibri" w:hAnsi="Arial" w:cs="Arial"/>
          <w:lang w:val="es-EC" w:eastAsia="en-US"/>
        </w:rPr>
        <w:t>Conocer las normas de la empresa y los valores aceptados en la misma</w:t>
      </w:r>
    </w:p>
    <w:p w:rsidR="00FA3347" w:rsidRPr="006110C4" w:rsidRDefault="00FA3347" w:rsidP="00FA3347">
      <w:pPr>
        <w:numPr>
          <w:ilvl w:val="0"/>
          <w:numId w:val="11"/>
        </w:numPr>
        <w:autoSpaceDE w:val="0"/>
        <w:autoSpaceDN w:val="0"/>
        <w:adjustRightInd w:val="0"/>
        <w:spacing w:line="360" w:lineRule="auto"/>
        <w:jc w:val="both"/>
        <w:rPr>
          <w:rFonts w:ascii="Arial" w:eastAsia="Calibri" w:hAnsi="Arial" w:cs="Arial"/>
          <w:lang w:val="es-EC" w:eastAsia="en-US"/>
        </w:rPr>
      </w:pPr>
      <w:r w:rsidRPr="006110C4">
        <w:rPr>
          <w:rFonts w:ascii="Arial" w:eastAsia="Calibri" w:hAnsi="Arial" w:cs="Arial"/>
          <w:lang w:val="es-EC" w:eastAsia="en-US"/>
        </w:rPr>
        <w:t>Conocer nuestra filosofía y reglas</w:t>
      </w:r>
    </w:p>
    <w:p w:rsidR="00FA3347" w:rsidRPr="006110C4" w:rsidRDefault="00FA3347" w:rsidP="00FA3347">
      <w:pPr>
        <w:numPr>
          <w:ilvl w:val="0"/>
          <w:numId w:val="11"/>
        </w:numPr>
        <w:autoSpaceDE w:val="0"/>
        <w:autoSpaceDN w:val="0"/>
        <w:adjustRightInd w:val="0"/>
        <w:spacing w:line="360" w:lineRule="auto"/>
        <w:jc w:val="both"/>
        <w:rPr>
          <w:rFonts w:ascii="Arial" w:eastAsia="Calibri" w:hAnsi="Arial" w:cs="Arial"/>
          <w:lang w:val="es-EC" w:eastAsia="en-US"/>
        </w:rPr>
      </w:pPr>
      <w:r w:rsidRPr="006110C4">
        <w:rPr>
          <w:rFonts w:ascii="Arial" w:eastAsia="Calibri" w:hAnsi="Arial" w:cs="Arial"/>
          <w:lang w:val="es-EC" w:eastAsia="en-US"/>
        </w:rPr>
        <w:t>Fomentar un clima de respeto</w:t>
      </w:r>
    </w:p>
    <w:p w:rsidR="00FA3347" w:rsidRDefault="00FA3347" w:rsidP="00FA3347">
      <w:pPr>
        <w:spacing w:line="360" w:lineRule="auto"/>
        <w:jc w:val="both"/>
        <w:rPr>
          <w:rFonts w:ascii="Arial" w:hAnsi="Arial" w:cs="Arial"/>
          <w:b/>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Valores de KIDPLACE</w:t>
      </w:r>
    </w:p>
    <w:p w:rsidR="00FA3347" w:rsidRPr="006110C4" w:rsidRDefault="00FA3347" w:rsidP="00FA3347">
      <w:pPr>
        <w:spacing w:line="360" w:lineRule="auto"/>
        <w:ind w:left="48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Nuestros valores básicos por orden son los siguientes:</w:t>
      </w:r>
    </w:p>
    <w:p w:rsidR="00FA3347" w:rsidRPr="006110C4" w:rsidRDefault="00FA3347" w:rsidP="00FA3347">
      <w:pPr>
        <w:spacing w:line="360" w:lineRule="auto"/>
        <w:ind w:left="480"/>
        <w:jc w:val="both"/>
        <w:rPr>
          <w:rFonts w:ascii="Arial" w:hAnsi="Arial" w:cs="Arial"/>
          <w:lang w:val="es-MX"/>
        </w:rPr>
      </w:pPr>
    </w:p>
    <w:p w:rsidR="00FA3347" w:rsidRPr="006110C4" w:rsidRDefault="00FA3347" w:rsidP="00FA3347">
      <w:pPr>
        <w:numPr>
          <w:ilvl w:val="0"/>
          <w:numId w:val="9"/>
        </w:numPr>
        <w:autoSpaceDE w:val="0"/>
        <w:autoSpaceDN w:val="0"/>
        <w:adjustRightInd w:val="0"/>
        <w:spacing w:line="360" w:lineRule="auto"/>
        <w:jc w:val="both"/>
        <w:rPr>
          <w:rFonts w:ascii="Arial" w:eastAsia="Batang" w:hAnsi="Arial" w:cs="Arial"/>
          <w:b/>
          <w:bCs/>
          <w:lang w:eastAsia="ko-KR"/>
        </w:rPr>
      </w:pPr>
      <w:r w:rsidRPr="006110C4">
        <w:rPr>
          <w:rFonts w:ascii="Arial" w:eastAsia="Batang" w:hAnsi="Arial" w:cs="Arial"/>
          <w:b/>
          <w:bCs/>
          <w:lang w:eastAsia="ko-KR"/>
        </w:rPr>
        <w:t>Nuestra Gente es nuestra ventaja más duradera</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Compromiso de nuestra gente nos distingue de los demás</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Apreciamos y fomentamos la diversidad</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Seleccionamos y desarrollamos a nuestro personal para el logro de metas a largo plazo</w:t>
      </w:r>
    </w:p>
    <w:p w:rsidR="00FA3347" w:rsidRPr="006110C4" w:rsidRDefault="00FA3347" w:rsidP="00FA3347">
      <w:pPr>
        <w:numPr>
          <w:ilvl w:val="1"/>
          <w:numId w:val="9"/>
        </w:numPr>
        <w:autoSpaceDE w:val="0"/>
        <w:autoSpaceDN w:val="0"/>
        <w:adjustRightInd w:val="0"/>
        <w:spacing w:line="360" w:lineRule="auto"/>
        <w:ind w:right="110"/>
        <w:jc w:val="both"/>
        <w:rPr>
          <w:rFonts w:ascii="Arial" w:hAnsi="Arial" w:cs="Arial"/>
        </w:rPr>
      </w:pPr>
      <w:r w:rsidRPr="006110C4">
        <w:rPr>
          <w:rFonts w:ascii="Arial" w:eastAsia="Batang" w:hAnsi="Arial" w:cs="Arial"/>
          <w:lang w:eastAsia="ko-KR"/>
        </w:rPr>
        <w:t>Lo que cuenta para nosotros es el desempeño</w:t>
      </w:r>
    </w:p>
    <w:p w:rsidR="00FA3347" w:rsidRPr="006110C4" w:rsidRDefault="00FA3347" w:rsidP="00FA3347">
      <w:pPr>
        <w:autoSpaceDE w:val="0"/>
        <w:autoSpaceDN w:val="0"/>
        <w:adjustRightInd w:val="0"/>
        <w:spacing w:line="360" w:lineRule="auto"/>
        <w:ind w:left="1080"/>
        <w:jc w:val="both"/>
        <w:rPr>
          <w:rFonts w:ascii="Arial" w:eastAsia="Batang" w:hAnsi="Arial" w:cs="Arial"/>
          <w:lang w:eastAsia="ko-KR"/>
        </w:rPr>
      </w:pPr>
    </w:p>
    <w:p w:rsidR="00FA3347" w:rsidRPr="006110C4" w:rsidRDefault="00FA3347" w:rsidP="00FA3347">
      <w:pPr>
        <w:numPr>
          <w:ilvl w:val="0"/>
          <w:numId w:val="9"/>
        </w:numPr>
        <w:autoSpaceDE w:val="0"/>
        <w:autoSpaceDN w:val="0"/>
        <w:adjustRightInd w:val="0"/>
        <w:spacing w:line="360" w:lineRule="auto"/>
        <w:jc w:val="both"/>
        <w:rPr>
          <w:rFonts w:ascii="Arial" w:eastAsia="Batang" w:hAnsi="Arial" w:cs="Arial"/>
          <w:b/>
          <w:bCs/>
          <w:lang w:eastAsia="ko-KR"/>
        </w:rPr>
      </w:pPr>
      <w:r w:rsidRPr="006110C4">
        <w:rPr>
          <w:rFonts w:ascii="Arial" w:eastAsia="Batang" w:hAnsi="Arial" w:cs="Arial"/>
          <w:b/>
          <w:bCs/>
          <w:lang w:eastAsia="ko-KR"/>
        </w:rPr>
        <w:t>La responsabilidad es clara e individual</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Ideas descentralizada con un máximo práctico de autonomía local</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Las metas y los objetivos están alineados y claramente articulados</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Valoramos tanto el rigor intelectual como el compromiso emocional</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Decimos la verdad sobre nuestro desempeño</w:t>
      </w:r>
    </w:p>
    <w:p w:rsidR="00FA3347" w:rsidRPr="006110C4" w:rsidRDefault="00FA3347" w:rsidP="00FA3347">
      <w:pPr>
        <w:autoSpaceDE w:val="0"/>
        <w:autoSpaceDN w:val="0"/>
        <w:adjustRightInd w:val="0"/>
        <w:spacing w:line="360" w:lineRule="auto"/>
        <w:ind w:left="1170"/>
        <w:jc w:val="both"/>
        <w:rPr>
          <w:rFonts w:ascii="Arial" w:eastAsia="Batang" w:hAnsi="Arial" w:cs="Arial"/>
          <w:lang w:eastAsia="ko-KR"/>
        </w:rPr>
      </w:pPr>
    </w:p>
    <w:p w:rsidR="00FA3347" w:rsidRPr="006110C4" w:rsidRDefault="00FA3347" w:rsidP="00FA3347">
      <w:pPr>
        <w:autoSpaceDE w:val="0"/>
        <w:autoSpaceDN w:val="0"/>
        <w:adjustRightInd w:val="0"/>
        <w:spacing w:line="360" w:lineRule="auto"/>
        <w:ind w:left="1170"/>
        <w:jc w:val="both"/>
        <w:rPr>
          <w:rFonts w:ascii="Arial" w:eastAsia="Batang" w:hAnsi="Arial" w:cs="Arial"/>
          <w:lang w:eastAsia="ko-KR"/>
        </w:rPr>
      </w:pPr>
    </w:p>
    <w:p w:rsidR="00FA3347" w:rsidRPr="006110C4" w:rsidRDefault="00FA3347" w:rsidP="00FA3347">
      <w:pPr>
        <w:numPr>
          <w:ilvl w:val="0"/>
          <w:numId w:val="9"/>
        </w:numPr>
        <w:autoSpaceDE w:val="0"/>
        <w:autoSpaceDN w:val="0"/>
        <w:adjustRightInd w:val="0"/>
        <w:spacing w:line="360" w:lineRule="auto"/>
        <w:jc w:val="both"/>
        <w:rPr>
          <w:rFonts w:ascii="Arial" w:eastAsia="Batang" w:hAnsi="Arial" w:cs="Arial"/>
          <w:b/>
          <w:bCs/>
          <w:lang w:eastAsia="ko-KR"/>
        </w:rPr>
      </w:pPr>
      <w:r w:rsidRPr="006110C4">
        <w:rPr>
          <w:rFonts w:ascii="Arial" w:eastAsia="Batang" w:hAnsi="Arial" w:cs="Arial"/>
          <w:b/>
          <w:bCs/>
          <w:lang w:eastAsia="ko-KR"/>
        </w:rPr>
        <w:t>Trabajamos y ganamos en equipo</w:t>
      </w:r>
    </w:p>
    <w:p w:rsidR="00FA3347" w:rsidRPr="006110C4" w:rsidRDefault="00FA3347" w:rsidP="00FA3347">
      <w:pPr>
        <w:autoSpaceDE w:val="0"/>
        <w:autoSpaceDN w:val="0"/>
        <w:adjustRightInd w:val="0"/>
        <w:spacing w:line="360" w:lineRule="auto"/>
        <w:jc w:val="both"/>
        <w:rPr>
          <w:rFonts w:ascii="Arial" w:hAnsi="Arial" w:cs="Arial"/>
          <w:highlight w:val="yellow"/>
        </w:rPr>
      </w:pPr>
    </w:p>
    <w:p w:rsidR="00FA3347" w:rsidRPr="006110C4" w:rsidRDefault="00FA3347" w:rsidP="00FA3347">
      <w:pPr>
        <w:autoSpaceDE w:val="0"/>
        <w:autoSpaceDN w:val="0"/>
        <w:adjustRightInd w:val="0"/>
        <w:spacing w:line="360" w:lineRule="auto"/>
        <w:ind w:left="1170"/>
        <w:jc w:val="both"/>
        <w:rPr>
          <w:rFonts w:ascii="Arial" w:hAnsi="Arial" w:cs="Arial"/>
          <w:highlight w:val="yellow"/>
        </w:rPr>
      </w:pPr>
      <w:r w:rsidRPr="006110C4">
        <w:rPr>
          <w:rFonts w:ascii="Arial" w:eastAsia="Batang" w:hAnsi="Arial" w:cs="Arial"/>
          <w:lang w:eastAsia="ko-KR"/>
        </w:rPr>
        <w:lastRenderedPageBreak/>
        <w:t xml:space="preserve">Equilibramos conscientemente los intereses locales y los del grupo </w:t>
      </w:r>
    </w:p>
    <w:p w:rsidR="00FA3347" w:rsidRPr="006110C4" w:rsidRDefault="00FA3347" w:rsidP="00FA3347">
      <w:pPr>
        <w:autoSpaceDE w:val="0"/>
        <w:autoSpaceDN w:val="0"/>
        <w:adjustRightInd w:val="0"/>
        <w:spacing w:line="360" w:lineRule="auto"/>
        <w:ind w:left="1170"/>
        <w:jc w:val="both"/>
        <w:rPr>
          <w:rFonts w:ascii="Arial" w:hAnsi="Arial" w:cs="Arial"/>
          <w:highlight w:val="yellow"/>
        </w:rPr>
      </w:pPr>
      <w:r w:rsidRPr="006110C4">
        <w:rPr>
          <w:rFonts w:ascii="Arial" w:eastAsia="Batang" w:hAnsi="Arial" w:cs="Arial"/>
          <w:lang w:eastAsia="ko-KR"/>
        </w:rPr>
        <w:t>Fomentamos la confianza y la integridad en las relaciones internas</w:t>
      </w:r>
    </w:p>
    <w:p w:rsidR="00FA3347" w:rsidRPr="006110C4" w:rsidRDefault="00FA3347" w:rsidP="00FA3347">
      <w:pPr>
        <w:autoSpaceDE w:val="0"/>
        <w:autoSpaceDN w:val="0"/>
        <w:adjustRightInd w:val="0"/>
        <w:spacing w:line="360" w:lineRule="auto"/>
        <w:ind w:left="1170"/>
        <w:jc w:val="both"/>
        <w:rPr>
          <w:rFonts w:ascii="Arial" w:hAnsi="Arial" w:cs="Arial"/>
          <w:highlight w:val="yellow"/>
        </w:rPr>
      </w:pPr>
      <w:r w:rsidRPr="006110C4">
        <w:rPr>
          <w:rFonts w:ascii="Arial" w:eastAsia="Batang" w:hAnsi="Arial" w:cs="Arial"/>
          <w:lang w:eastAsia="ko-KR"/>
        </w:rPr>
        <w:t>Promovemos la camaradería y la diversión</w:t>
      </w:r>
    </w:p>
    <w:p w:rsidR="00FA3347" w:rsidRPr="006110C4" w:rsidRDefault="00FA3347" w:rsidP="00FA3347">
      <w:pPr>
        <w:autoSpaceDE w:val="0"/>
        <w:autoSpaceDN w:val="0"/>
        <w:adjustRightInd w:val="0"/>
        <w:spacing w:line="360" w:lineRule="auto"/>
        <w:ind w:left="1170"/>
        <w:jc w:val="both"/>
        <w:rPr>
          <w:rFonts w:ascii="Arial" w:eastAsia="Batang" w:hAnsi="Arial" w:cs="Arial"/>
          <w:lang w:eastAsia="ko-KR"/>
        </w:rPr>
      </w:pPr>
    </w:p>
    <w:p w:rsidR="00FA3347" w:rsidRPr="006110C4" w:rsidRDefault="00FA3347" w:rsidP="00FA3347">
      <w:pPr>
        <w:numPr>
          <w:ilvl w:val="0"/>
          <w:numId w:val="9"/>
        </w:numPr>
        <w:autoSpaceDE w:val="0"/>
        <w:autoSpaceDN w:val="0"/>
        <w:adjustRightInd w:val="0"/>
        <w:spacing w:line="360" w:lineRule="auto"/>
        <w:jc w:val="both"/>
        <w:rPr>
          <w:rFonts w:ascii="Arial" w:eastAsia="Batang" w:hAnsi="Arial" w:cs="Arial"/>
          <w:b/>
          <w:bCs/>
          <w:lang w:eastAsia="ko-KR"/>
        </w:rPr>
      </w:pPr>
      <w:r w:rsidRPr="006110C4">
        <w:rPr>
          <w:rFonts w:ascii="Arial" w:eastAsia="Batang" w:hAnsi="Arial" w:cs="Arial"/>
          <w:b/>
          <w:bCs/>
          <w:lang w:eastAsia="ko-KR"/>
        </w:rPr>
        <w:t>Entendemos y respetamos a nuestros clientes y consumidores</w:t>
      </w:r>
    </w:p>
    <w:p w:rsidR="00FA3347" w:rsidRPr="006110C4" w:rsidRDefault="00FA3347" w:rsidP="00FA3347">
      <w:pPr>
        <w:pStyle w:val="Textoindependiente2"/>
        <w:numPr>
          <w:ilvl w:val="0"/>
          <w:numId w:val="9"/>
        </w:numPr>
        <w:tabs>
          <w:tab w:val="clear" w:pos="1200"/>
          <w:tab w:val="num" w:pos="1560"/>
        </w:tabs>
        <w:spacing w:line="360" w:lineRule="auto"/>
        <w:ind w:left="1560" w:right="110"/>
        <w:rPr>
          <w:rFonts w:eastAsia="Batang" w:cs="Arial"/>
          <w:lang w:eastAsia="ko-KR"/>
        </w:rPr>
      </w:pPr>
      <w:r w:rsidRPr="006110C4">
        <w:rPr>
          <w:rFonts w:eastAsia="Batang" w:cs="Arial"/>
          <w:lang w:eastAsia="ko-KR"/>
        </w:rPr>
        <w:t>Nos preocupamos siempre por conocer las necesidades y  percepciones de nuestros clientes</w:t>
      </w:r>
    </w:p>
    <w:p w:rsidR="00FA3347" w:rsidRPr="006110C4" w:rsidRDefault="00FA3347" w:rsidP="00FA3347">
      <w:pPr>
        <w:pStyle w:val="Textoindependiente2"/>
        <w:numPr>
          <w:ilvl w:val="0"/>
          <w:numId w:val="9"/>
        </w:numPr>
        <w:tabs>
          <w:tab w:val="clear" w:pos="1200"/>
          <w:tab w:val="num" w:pos="1560"/>
        </w:tabs>
        <w:spacing w:line="360" w:lineRule="auto"/>
        <w:ind w:left="1560" w:right="110"/>
        <w:rPr>
          <w:rFonts w:eastAsia="Batang" w:cs="Arial"/>
          <w:lang w:eastAsia="ko-KR"/>
        </w:rPr>
      </w:pPr>
      <w:r w:rsidRPr="006110C4">
        <w:rPr>
          <w:rFonts w:eastAsia="Batang" w:cs="Arial"/>
          <w:lang w:eastAsia="ko-KR"/>
        </w:rPr>
        <w:t>Construimos relaciones duraderas basadas en la confianza</w:t>
      </w:r>
    </w:p>
    <w:p w:rsidR="00FA3347" w:rsidRPr="006110C4" w:rsidRDefault="00FA3347" w:rsidP="00FA3347">
      <w:pPr>
        <w:pStyle w:val="Textoindependiente2"/>
        <w:numPr>
          <w:ilvl w:val="0"/>
          <w:numId w:val="9"/>
        </w:numPr>
        <w:tabs>
          <w:tab w:val="clear" w:pos="1200"/>
          <w:tab w:val="num" w:pos="1560"/>
        </w:tabs>
        <w:spacing w:line="360" w:lineRule="auto"/>
        <w:ind w:left="1560" w:right="110"/>
        <w:rPr>
          <w:rFonts w:eastAsia="Batang" w:cs="Arial"/>
          <w:lang w:eastAsia="ko-KR"/>
        </w:rPr>
      </w:pPr>
      <w:r w:rsidRPr="006110C4">
        <w:rPr>
          <w:rFonts w:eastAsia="Batang" w:cs="Arial"/>
          <w:lang w:eastAsia="ko-KR"/>
        </w:rPr>
        <w:t xml:space="preserve">Aspiramos a ofrecer las mejores opciones de productos y servicios, </w:t>
      </w:r>
      <w:r w:rsidRPr="006110C4">
        <w:rPr>
          <w:rFonts w:cs="Arial"/>
        </w:rPr>
        <w:t xml:space="preserve"> </w:t>
      </w:r>
      <w:r w:rsidRPr="006110C4">
        <w:rPr>
          <w:rFonts w:eastAsia="Batang" w:cs="Arial"/>
          <w:lang w:eastAsia="ko-KR"/>
        </w:rPr>
        <w:t>Somos innovadores y pioneros en un mundo en constante cambio</w:t>
      </w:r>
    </w:p>
    <w:p w:rsidR="00FA3347" w:rsidRPr="006110C4" w:rsidRDefault="00FA3347" w:rsidP="00FA3347">
      <w:pPr>
        <w:autoSpaceDE w:val="0"/>
        <w:autoSpaceDN w:val="0"/>
        <w:adjustRightInd w:val="0"/>
        <w:spacing w:line="360" w:lineRule="auto"/>
        <w:ind w:left="840"/>
        <w:jc w:val="both"/>
        <w:rPr>
          <w:rFonts w:ascii="Arial" w:eastAsia="Batang" w:hAnsi="Arial" w:cs="Arial"/>
          <w:b/>
          <w:bCs/>
          <w:lang w:eastAsia="ko-KR"/>
        </w:rPr>
      </w:pPr>
    </w:p>
    <w:p w:rsidR="00FA3347" w:rsidRPr="006110C4" w:rsidRDefault="00FA3347" w:rsidP="00FA3347">
      <w:pPr>
        <w:numPr>
          <w:ilvl w:val="0"/>
          <w:numId w:val="9"/>
        </w:numPr>
        <w:autoSpaceDE w:val="0"/>
        <w:autoSpaceDN w:val="0"/>
        <w:adjustRightInd w:val="0"/>
        <w:spacing w:line="360" w:lineRule="auto"/>
        <w:jc w:val="both"/>
        <w:rPr>
          <w:rFonts w:ascii="Arial" w:eastAsia="Batang" w:hAnsi="Arial" w:cs="Arial"/>
          <w:b/>
          <w:bCs/>
          <w:lang w:eastAsia="ko-KR"/>
        </w:rPr>
      </w:pPr>
      <w:r w:rsidRPr="006110C4">
        <w:rPr>
          <w:rFonts w:ascii="Arial" w:eastAsia="Batang" w:hAnsi="Arial" w:cs="Arial"/>
          <w:b/>
          <w:bCs/>
          <w:lang w:eastAsia="ko-KR"/>
        </w:rPr>
        <w:t>Reputación  indivisible</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Nuestra reputación se basa en lo que hace y dice cada uno de nuestros empleados</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Construimos nuestra reputación para un futuro a largo plazo</w:t>
      </w:r>
    </w:p>
    <w:p w:rsidR="00FA3347" w:rsidRPr="006110C4" w:rsidRDefault="00FA3347" w:rsidP="00FA3347">
      <w:pPr>
        <w:pStyle w:val="Textoindependiente2"/>
        <w:numPr>
          <w:ilvl w:val="1"/>
          <w:numId w:val="9"/>
        </w:numPr>
        <w:spacing w:line="360" w:lineRule="auto"/>
        <w:ind w:right="110"/>
        <w:rPr>
          <w:rFonts w:cs="Arial"/>
        </w:rPr>
      </w:pPr>
      <w:r w:rsidRPr="006110C4">
        <w:rPr>
          <w:rFonts w:eastAsia="Batang" w:cs="Arial"/>
          <w:lang w:eastAsia="ko-KR"/>
        </w:rPr>
        <w:t>Somos justos y éticos en nuestro negocio</w:t>
      </w:r>
    </w:p>
    <w:p w:rsidR="00FA3347" w:rsidRPr="006110C4" w:rsidRDefault="00FA3347" w:rsidP="00FA3347">
      <w:pPr>
        <w:numPr>
          <w:ilvl w:val="1"/>
          <w:numId w:val="9"/>
        </w:numPr>
        <w:autoSpaceDE w:val="0"/>
        <w:autoSpaceDN w:val="0"/>
        <w:adjustRightInd w:val="0"/>
        <w:spacing w:line="360" w:lineRule="auto"/>
        <w:jc w:val="both"/>
        <w:rPr>
          <w:rFonts w:ascii="Arial" w:eastAsia="Batang" w:hAnsi="Arial" w:cs="Arial"/>
          <w:lang w:eastAsia="ko-KR"/>
        </w:rPr>
      </w:pPr>
      <w:r w:rsidRPr="006110C4">
        <w:rPr>
          <w:rFonts w:ascii="Arial" w:eastAsia="Batang" w:hAnsi="Arial" w:cs="Arial"/>
          <w:lang w:eastAsia="ko-KR"/>
        </w:rPr>
        <w:t>Beneficiamos a las comunidades locales donde operamos.</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El valor central que forma la base de KIDPLACE, es la EXCELENCIA que se demuestra en todos los ámbitos de la empresa, desde la elaboración del plan de actividades, los productos que satisfagan la demanda de los clientes, el uso de los proveedores que cumplan los parámetros de calidad que KIDPLACE impone, y hasta la rapidez y cordialidad necesaria para brindarle a los clientes, el servicio que se merecen.</w:t>
      </w:r>
    </w:p>
    <w:p w:rsidR="00FA3347" w:rsidRPr="006110C4" w:rsidRDefault="00FA3347" w:rsidP="00FA3347">
      <w:pPr>
        <w:spacing w:line="360" w:lineRule="auto"/>
        <w:jc w:val="both"/>
        <w:rPr>
          <w:rFonts w:ascii="Arial" w:hAnsi="Arial" w:cs="Arial"/>
          <w:b/>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Principios de KIDPLACE</w:t>
      </w:r>
    </w:p>
    <w:p w:rsidR="00FA3347" w:rsidRPr="006110C4" w:rsidRDefault="00FA3347" w:rsidP="00FA3347">
      <w:pPr>
        <w:spacing w:line="360" w:lineRule="auto"/>
        <w:ind w:left="540"/>
        <w:jc w:val="both"/>
        <w:rPr>
          <w:rFonts w:ascii="Arial" w:hAnsi="Arial" w:cs="Arial"/>
          <w:b/>
          <w:u w:val="single"/>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lastRenderedPageBreak/>
        <w:t>Nuestros principios básicos por orden son los siguientes:</w:t>
      </w:r>
    </w:p>
    <w:p w:rsidR="00FA3347" w:rsidRPr="006110C4" w:rsidRDefault="00FA3347" w:rsidP="00FA3347">
      <w:pPr>
        <w:spacing w:line="360" w:lineRule="auto"/>
        <w:ind w:left="480"/>
        <w:jc w:val="both"/>
        <w:rPr>
          <w:rFonts w:ascii="Arial" w:hAnsi="Arial" w:cs="Arial"/>
          <w:lang w:val="es-MX"/>
        </w:rPr>
      </w:pPr>
    </w:p>
    <w:p w:rsidR="00FA3347" w:rsidRPr="006110C4" w:rsidRDefault="00FA3347" w:rsidP="00FA3347">
      <w:pPr>
        <w:numPr>
          <w:ilvl w:val="0"/>
          <w:numId w:val="10"/>
        </w:numPr>
        <w:spacing w:line="360" w:lineRule="auto"/>
        <w:jc w:val="both"/>
        <w:rPr>
          <w:rFonts w:ascii="Arial" w:hAnsi="Arial" w:cs="Arial"/>
          <w:lang w:val="es-MX"/>
        </w:rPr>
      </w:pPr>
      <w:r w:rsidRPr="006110C4">
        <w:rPr>
          <w:rFonts w:ascii="Arial" w:hAnsi="Arial" w:cs="Arial"/>
          <w:lang w:val="es-MX"/>
        </w:rPr>
        <w:t>Responsabilidad para con la empresa y nuestros clientes</w:t>
      </w:r>
    </w:p>
    <w:p w:rsidR="00FA3347" w:rsidRPr="006110C4" w:rsidRDefault="00FA3347" w:rsidP="00FA3347">
      <w:pPr>
        <w:numPr>
          <w:ilvl w:val="0"/>
          <w:numId w:val="10"/>
        </w:numPr>
        <w:spacing w:line="360" w:lineRule="auto"/>
        <w:jc w:val="both"/>
        <w:rPr>
          <w:rFonts w:ascii="Arial" w:hAnsi="Arial" w:cs="Arial"/>
          <w:lang w:val="es-MX"/>
        </w:rPr>
      </w:pPr>
      <w:r w:rsidRPr="006110C4">
        <w:rPr>
          <w:rFonts w:ascii="Arial" w:hAnsi="Arial" w:cs="Arial"/>
          <w:lang w:val="es-MX"/>
        </w:rPr>
        <w:t>Honestidad y transparencia</w:t>
      </w:r>
    </w:p>
    <w:p w:rsidR="00FA3347" w:rsidRPr="006110C4" w:rsidRDefault="00FA3347" w:rsidP="00FA3347">
      <w:pPr>
        <w:numPr>
          <w:ilvl w:val="0"/>
          <w:numId w:val="10"/>
        </w:numPr>
        <w:spacing w:line="360" w:lineRule="auto"/>
        <w:jc w:val="both"/>
        <w:rPr>
          <w:rFonts w:ascii="Arial" w:hAnsi="Arial" w:cs="Arial"/>
          <w:lang w:val="es-MX"/>
        </w:rPr>
      </w:pPr>
      <w:r w:rsidRPr="006110C4">
        <w:rPr>
          <w:rFonts w:ascii="Arial" w:hAnsi="Arial" w:cs="Arial"/>
          <w:lang w:val="es-MX"/>
        </w:rPr>
        <w:t>Confiabilidad</w:t>
      </w:r>
    </w:p>
    <w:p w:rsidR="00FA3347" w:rsidRPr="006110C4" w:rsidRDefault="00FA3347" w:rsidP="00FA3347">
      <w:pPr>
        <w:numPr>
          <w:ilvl w:val="0"/>
          <w:numId w:val="10"/>
        </w:numPr>
        <w:spacing w:line="360" w:lineRule="auto"/>
        <w:jc w:val="both"/>
        <w:rPr>
          <w:rFonts w:ascii="Arial" w:hAnsi="Arial" w:cs="Arial"/>
          <w:lang w:val="es-MX"/>
        </w:rPr>
      </w:pPr>
      <w:r w:rsidRPr="006110C4">
        <w:rPr>
          <w:rFonts w:ascii="Arial" w:hAnsi="Arial" w:cs="Arial"/>
          <w:lang w:val="es-MX"/>
        </w:rPr>
        <w:t xml:space="preserve">Compromiso </w:t>
      </w:r>
    </w:p>
    <w:p w:rsidR="00FA3347" w:rsidRPr="006110C4" w:rsidRDefault="00FA3347" w:rsidP="00FA3347">
      <w:pPr>
        <w:numPr>
          <w:ilvl w:val="0"/>
          <w:numId w:val="10"/>
        </w:numPr>
        <w:spacing w:line="360" w:lineRule="auto"/>
        <w:jc w:val="both"/>
        <w:rPr>
          <w:rFonts w:ascii="Arial" w:hAnsi="Arial" w:cs="Arial"/>
          <w:lang w:val="es-MX"/>
        </w:rPr>
      </w:pPr>
      <w:r w:rsidRPr="006110C4">
        <w:rPr>
          <w:rFonts w:ascii="Arial" w:hAnsi="Arial" w:cs="Arial"/>
          <w:lang w:val="es-MX"/>
        </w:rPr>
        <w:t>Calidad</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Los principios que conforman los reglamentos de KIDPLACE son el pilar fundamental de la empresa y se espera que todos los involucrados con KIDPLACE, desde los colaboradores, jefes y proveedores los pongan en práctica para poder brindarles a los clientes una experiencia que sobrepase sus expectativas y los conecte de una manera directa con la empresa creando así una red de fidelidad.</w:t>
      </w:r>
    </w:p>
    <w:p w:rsidR="00FA3347" w:rsidRPr="006110C4" w:rsidRDefault="00FA3347" w:rsidP="00FA3347">
      <w:pPr>
        <w:autoSpaceDE w:val="0"/>
        <w:autoSpaceDN w:val="0"/>
        <w:adjustRightInd w:val="0"/>
        <w:spacing w:line="360" w:lineRule="auto"/>
        <w:rPr>
          <w:rFonts w:ascii="Arial" w:hAnsi="Arial" w:cs="Arial"/>
          <w:b/>
          <w:lang w:val="es-MX"/>
        </w:rPr>
      </w:pPr>
    </w:p>
    <w:p w:rsidR="00FA3347" w:rsidRPr="006110C4" w:rsidRDefault="00FA3347" w:rsidP="00FA3347">
      <w:pPr>
        <w:autoSpaceDE w:val="0"/>
        <w:autoSpaceDN w:val="0"/>
        <w:adjustRightInd w:val="0"/>
        <w:spacing w:line="360" w:lineRule="auto"/>
        <w:rPr>
          <w:rFonts w:ascii="Arial" w:hAnsi="Arial" w:cs="Arial"/>
          <w:b/>
        </w:rPr>
      </w:pPr>
      <w:r w:rsidRPr="006110C4">
        <w:rPr>
          <w:rFonts w:ascii="Arial" w:hAnsi="Arial" w:cs="Arial"/>
          <w:b/>
        </w:rPr>
        <w:t>2.1.3 FODA DEL PROYECTO</w:t>
      </w:r>
    </w:p>
    <w:p w:rsidR="00FA3347" w:rsidRPr="006110C4" w:rsidRDefault="00FA3347" w:rsidP="00FA3347">
      <w:pPr>
        <w:autoSpaceDE w:val="0"/>
        <w:autoSpaceDN w:val="0"/>
        <w:adjustRightInd w:val="0"/>
        <w:spacing w:line="360" w:lineRule="auto"/>
        <w:ind w:left="1080"/>
        <w:jc w:val="both"/>
        <w:rPr>
          <w:rFonts w:ascii="Arial" w:eastAsia="Batang" w:hAnsi="Arial" w:cs="Arial"/>
          <w:lang w:eastAsia="ko-KR"/>
        </w:rPr>
      </w:pPr>
    </w:p>
    <w:p w:rsidR="00FA3347" w:rsidRPr="006110C4" w:rsidRDefault="00FA3347" w:rsidP="00FA3347">
      <w:pPr>
        <w:jc w:val="both"/>
        <w:rPr>
          <w:rFonts w:ascii="Arial" w:hAnsi="Arial" w:cs="Arial"/>
          <w:i/>
        </w:rPr>
      </w:pPr>
      <w:r w:rsidRPr="006110C4">
        <w:rPr>
          <w:rFonts w:ascii="Arial" w:hAnsi="Arial" w:cs="Arial"/>
          <w:i/>
        </w:rPr>
        <w:t>Fortalezas</w:t>
      </w:r>
    </w:p>
    <w:p w:rsidR="00FA3347" w:rsidRPr="006110C4" w:rsidRDefault="00FA3347" w:rsidP="00FA3347">
      <w:pPr>
        <w:jc w:val="both"/>
        <w:rPr>
          <w:rFonts w:ascii="Arial" w:hAnsi="Arial" w:cs="Arial"/>
          <w:i/>
        </w:rPr>
      </w:pPr>
    </w:p>
    <w:p w:rsidR="00FA3347" w:rsidRPr="006110C4" w:rsidRDefault="00FA3347" w:rsidP="00FA3347">
      <w:pPr>
        <w:jc w:val="both"/>
        <w:rPr>
          <w:rFonts w:ascii="Arial" w:hAnsi="Arial" w:cs="Arial"/>
          <w:i/>
        </w:rPr>
      </w:pPr>
    </w:p>
    <w:p w:rsidR="00FA3347" w:rsidRPr="006110C4" w:rsidRDefault="00FA3347" w:rsidP="00FA3347">
      <w:pPr>
        <w:numPr>
          <w:ilvl w:val="0"/>
          <w:numId w:val="4"/>
        </w:numPr>
        <w:spacing w:line="360" w:lineRule="auto"/>
        <w:jc w:val="both"/>
        <w:rPr>
          <w:rFonts w:ascii="Arial" w:hAnsi="Arial" w:cs="Arial"/>
        </w:rPr>
      </w:pPr>
      <w:r w:rsidRPr="006110C4">
        <w:rPr>
          <w:rFonts w:ascii="Arial" w:hAnsi="Arial" w:cs="Arial"/>
        </w:rPr>
        <w:t>Pioneros</w:t>
      </w:r>
    </w:p>
    <w:p w:rsidR="00FA3347" w:rsidRPr="006110C4" w:rsidRDefault="00FA3347" w:rsidP="00FA3347">
      <w:pPr>
        <w:numPr>
          <w:ilvl w:val="0"/>
          <w:numId w:val="4"/>
        </w:numPr>
        <w:spacing w:line="360" w:lineRule="auto"/>
        <w:jc w:val="both"/>
        <w:rPr>
          <w:rFonts w:ascii="Arial" w:hAnsi="Arial" w:cs="Arial"/>
        </w:rPr>
      </w:pPr>
      <w:r w:rsidRPr="006110C4">
        <w:rPr>
          <w:rFonts w:ascii="Arial" w:hAnsi="Arial" w:cs="Arial"/>
        </w:rPr>
        <w:t>Innovadores: infraestructura y equipamiento de primera</w:t>
      </w:r>
    </w:p>
    <w:p w:rsidR="00FA3347" w:rsidRPr="006110C4" w:rsidRDefault="00FA3347" w:rsidP="00FA3347">
      <w:pPr>
        <w:numPr>
          <w:ilvl w:val="0"/>
          <w:numId w:val="4"/>
        </w:numPr>
        <w:spacing w:line="360" w:lineRule="auto"/>
        <w:jc w:val="both"/>
        <w:rPr>
          <w:rFonts w:ascii="Arial" w:hAnsi="Arial" w:cs="Arial"/>
        </w:rPr>
      </w:pPr>
      <w:r w:rsidRPr="006110C4">
        <w:rPr>
          <w:rFonts w:ascii="Arial" w:hAnsi="Arial" w:cs="Arial"/>
        </w:rPr>
        <w:t>Servicio personalizado y diferenciado: CALIDAD, CONFIANZA Y SEGURIDAD</w:t>
      </w:r>
    </w:p>
    <w:p w:rsidR="00FA3347" w:rsidRPr="006110C4" w:rsidRDefault="00FA3347" w:rsidP="00FA3347">
      <w:pPr>
        <w:numPr>
          <w:ilvl w:val="0"/>
          <w:numId w:val="4"/>
        </w:numPr>
        <w:spacing w:line="360" w:lineRule="auto"/>
        <w:jc w:val="both"/>
        <w:rPr>
          <w:rFonts w:ascii="Arial" w:hAnsi="Arial" w:cs="Arial"/>
        </w:rPr>
      </w:pPr>
      <w:r w:rsidRPr="006110C4">
        <w:rPr>
          <w:rFonts w:ascii="Arial" w:hAnsi="Arial" w:cs="Arial"/>
        </w:rPr>
        <w:t>Buena presencia y eficiencia</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jc w:val="both"/>
        <w:rPr>
          <w:rFonts w:ascii="Arial" w:hAnsi="Arial" w:cs="Arial"/>
          <w:i/>
        </w:rPr>
      </w:pPr>
      <w:r w:rsidRPr="006110C4">
        <w:rPr>
          <w:rFonts w:ascii="Arial" w:hAnsi="Arial" w:cs="Arial"/>
          <w:i/>
        </w:rPr>
        <w:t>Oportunidades</w:t>
      </w:r>
    </w:p>
    <w:p w:rsidR="00FA3347" w:rsidRPr="006110C4" w:rsidRDefault="00FA3347" w:rsidP="00FA3347">
      <w:pPr>
        <w:numPr>
          <w:ilvl w:val="0"/>
          <w:numId w:val="4"/>
        </w:numPr>
        <w:spacing w:line="360" w:lineRule="auto"/>
        <w:jc w:val="both"/>
        <w:rPr>
          <w:rFonts w:ascii="Arial" w:hAnsi="Arial" w:cs="Arial"/>
        </w:rPr>
      </w:pPr>
      <w:r w:rsidRPr="006110C4">
        <w:rPr>
          <w:rFonts w:ascii="Arial" w:hAnsi="Arial" w:cs="Arial"/>
        </w:rPr>
        <w:t>Comunicación clara</w:t>
      </w:r>
    </w:p>
    <w:p w:rsidR="00FA3347" w:rsidRPr="006110C4" w:rsidRDefault="00FA3347" w:rsidP="00FA3347">
      <w:pPr>
        <w:numPr>
          <w:ilvl w:val="0"/>
          <w:numId w:val="4"/>
        </w:numPr>
        <w:spacing w:line="360" w:lineRule="auto"/>
        <w:jc w:val="both"/>
        <w:rPr>
          <w:rFonts w:ascii="Arial" w:hAnsi="Arial" w:cs="Arial"/>
        </w:rPr>
      </w:pPr>
      <w:r w:rsidRPr="006110C4">
        <w:rPr>
          <w:rFonts w:ascii="Arial" w:hAnsi="Arial" w:cs="Arial"/>
        </w:rPr>
        <w:t>Diversificación de actividades</w:t>
      </w:r>
    </w:p>
    <w:p w:rsidR="00FA3347" w:rsidRPr="006110C4" w:rsidRDefault="00FA3347" w:rsidP="00FA3347">
      <w:pPr>
        <w:numPr>
          <w:ilvl w:val="0"/>
          <w:numId w:val="4"/>
        </w:numPr>
        <w:spacing w:line="360" w:lineRule="auto"/>
        <w:jc w:val="both"/>
        <w:rPr>
          <w:rFonts w:ascii="Arial" w:hAnsi="Arial" w:cs="Arial"/>
        </w:rPr>
      </w:pPr>
      <w:r w:rsidRPr="006110C4">
        <w:rPr>
          <w:rFonts w:ascii="Arial" w:hAnsi="Arial" w:cs="Arial"/>
        </w:rPr>
        <w:t>Primeros en mejorar necesidades del cliente</w:t>
      </w:r>
    </w:p>
    <w:p w:rsidR="00FA3347" w:rsidRPr="006110C4" w:rsidRDefault="00FA3347" w:rsidP="00FA3347">
      <w:pPr>
        <w:numPr>
          <w:ilvl w:val="0"/>
          <w:numId w:val="4"/>
        </w:numPr>
        <w:spacing w:line="360" w:lineRule="auto"/>
        <w:jc w:val="both"/>
        <w:rPr>
          <w:rFonts w:ascii="Arial" w:hAnsi="Arial" w:cs="Arial"/>
        </w:rPr>
      </w:pPr>
      <w:r w:rsidRPr="006110C4">
        <w:rPr>
          <w:rFonts w:ascii="Arial" w:hAnsi="Arial" w:cs="Arial"/>
        </w:rPr>
        <w:t>Detallistas</w:t>
      </w:r>
    </w:p>
    <w:p w:rsidR="00FA3347" w:rsidRPr="006110C4" w:rsidRDefault="00FA3347" w:rsidP="00FA3347">
      <w:pPr>
        <w:numPr>
          <w:ilvl w:val="0"/>
          <w:numId w:val="4"/>
        </w:numPr>
        <w:spacing w:line="360" w:lineRule="auto"/>
        <w:jc w:val="both"/>
        <w:rPr>
          <w:rFonts w:ascii="Arial" w:hAnsi="Arial" w:cs="Arial"/>
        </w:rPr>
      </w:pPr>
      <w:r w:rsidRPr="006110C4">
        <w:rPr>
          <w:rFonts w:ascii="Arial" w:hAnsi="Arial" w:cs="Arial"/>
        </w:rPr>
        <w:lastRenderedPageBreak/>
        <w:t>Valores corporativos</w:t>
      </w:r>
    </w:p>
    <w:p w:rsidR="00FA3347" w:rsidRPr="006110C4" w:rsidRDefault="00FA3347" w:rsidP="00FA3347">
      <w:pPr>
        <w:numPr>
          <w:ilvl w:val="1"/>
          <w:numId w:val="4"/>
        </w:numPr>
        <w:spacing w:line="360" w:lineRule="auto"/>
        <w:jc w:val="both"/>
        <w:rPr>
          <w:rFonts w:ascii="Arial" w:hAnsi="Arial" w:cs="Arial"/>
        </w:rPr>
      </w:pPr>
      <w:r w:rsidRPr="006110C4">
        <w:rPr>
          <w:rFonts w:ascii="Arial" w:hAnsi="Arial" w:cs="Arial"/>
        </w:rPr>
        <w:t>Cliente: Prioridad</w:t>
      </w:r>
    </w:p>
    <w:p w:rsidR="00FA3347" w:rsidRPr="006110C4" w:rsidRDefault="00FA3347" w:rsidP="00FA3347">
      <w:pPr>
        <w:numPr>
          <w:ilvl w:val="1"/>
          <w:numId w:val="4"/>
        </w:numPr>
        <w:spacing w:line="360" w:lineRule="auto"/>
        <w:jc w:val="both"/>
        <w:rPr>
          <w:rFonts w:ascii="Arial" w:hAnsi="Arial" w:cs="Arial"/>
        </w:rPr>
      </w:pPr>
      <w:r w:rsidRPr="006110C4">
        <w:rPr>
          <w:rFonts w:ascii="Arial" w:hAnsi="Arial" w:cs="Arial"/>
        </w:rPr>
        <w:t>Gente: Motivaciones por porvenir</w:t>
      </w:r>
    </w:p>
    <w:p w:rsidR="00FA3347" w:rsidRPr="006110C4" w:rsidRDefault="00FA3347" w:rsidP="00FA3347">
      <w:pPr>
        <w:numPr>
          <w:ilvl w:val="1"/>
          <w:numId w:val="4"/>
        </w:numPr>
        <w:spacing w:line="360" w:lineRule="auto"/>
        <w:jc w:val="both"/>
        <w:rPr>
          <w:rFonts w:ascii="Arial" w:hAnsi="Arial" w:cs="Arial"/>
        </w:rPr>
      </w:pPr>
      <w:r w:rsidRPr="006110C4">
        <w:rPr>
          <w:rFonts w:ascii="Arial" w:hAnsi="Arial" w:cs="Arial"/>
        </w:rPr>
        <w:t>Calidad: Servicio excelente</w:t>
      </w:r>
    </w:p>
    <w:p w:rsidR="00FA3347" w:rsidRPr="006110C4" w:rsidRDefault="00FA3347" w:rsidP="00FA3347">
      <w:pPr>
        <w:numPr>
          <w:ilvl w:val="1"/>
          <w:numId w:val="4"/>
        </w:numPr>
        <w:spacing w:line="360" w:lineRule="auto"/>
        <w:jc w:val="both"/>
        <w:rPr>
          <w:rFonts w:ascii="Arial" w:hAnsi="Arial" w:cs="Arial"/>
        </w:rPr>
      </w:pPr>
      <w:r w:rsidRPr="006110C4">
        <w:rPr>
          <w:rFonts w:ascii="Arial" w:hAnsi="Arial" w:cs="Arial"/>
        </w:rPr>
        <w:t>Ganancia: crecimiento empresarial</w:t>
      </w:r>
    </w:p>
    <w:p w:rsidR="00FA3347" w:rsidRPr="006110C4" w:rsidRDefault="00FA3347" w:rsidP="00FA3347">
      <w:pPr>
        <w:numPr>
          <w:ilvl w:val="0"/>
          <w:numId w:val="4"/>
        </w:numPr>
        <w:spacing w:line="360" w:lineRule="auto"/>
        <w:rPr>
          <w:rFonts w:ascii="Arial" w:hAnsi="Arial" w:cs="Arial"/>
        </w:rPr>
      </w:pPr>
      <w:r w:rsidRPr="006110C4">
        <w:rPr>
          <w:rFonts w:ascii="Arial" w:hAnsi="Arial" w:cs="Arial"/>
        </w:rPr>
        <w:t xml:space="preserve">Proyecto de expansión nacional e internacionalmente </w:t>
      </w:r>
    </w:p>
    <w:p w:rsidR="00FA3347" w:rsidRPr="006110C4" w:rsidRDefault="00FA3347" w:rsidP="00FA3347">
      <w:pPr>
        <w:numPr>
          <w:ilvl w:val="0"/>
          <w:numId w:val="4"/>
        </w:numPr>
        <w:spacing w:line="360" w:lineRule="auto"/>
        <w:rPr>
          <w:rFonts w:ascii="Arial" w:hAnsi="Arial" w:cs="Arial"/>
        </w:rPr>
      </w:pPr>
      <w:r w:rsidRPr="006110C4">
        <w:rPr>
          <w:rFonts w:ascii="Arial" w:hAnsi="Arial" w:cs="Arial"/>
        </w:rPr>
        <w:t>Oportunidad de nuevos productos y servicios</w:t>
      </w:r>
    </w:p>
    <w:p w:rsidR="00FA3347" w:rsidRPr="006110C4" w:rsidRDefault="00FA3347" w:rsidP="00FA3347">
      <w:pPr>
        <w:numPr>
          <w:ilvl w:val="0"/>
          <w:numId w:val="4"/>
        </w:numPr>
        <w:spacing w:line="360" w:lineRule="auto"/>
        <w:rPr>
          <w:rFonts w:ascii="Arial" w:hAnsi="Arial" w:cs="Arial"/>
        </w:rPr>
      </w:pPr>
      <w:r w:rsidRPr="006110C4">
        <w:rPr>
          <w:rFonts w:ascii="Arial" w:hAnsi="Arial" w:cs="Arial"/>
        </w:rPr>
        <w:t>Alianza con proveedores</w:t>
      </w:r>
    </w:p>
    <w:p w:rsidR="00FA3347" w:rsidRPr="006110C4" w:rsidRDefault="00FA3347" w:rsidP="00FA3347">
      <w:pPr>
        <w:numPr>
          <w:ilvl w:val="0"/>
          <w:numId w:val="4"/>
        </w:numPr>
        <w:spacing w:line="360" w:lineRule="auto"/>
        <w:rPr>
          <w:rFonts w:ascii="Arial" w:hAnsi="Arial" w:cs="Arial"/>
        </w:rPr>
      </w:pPr>
      <w:r w:rsidRPr="006110C4">
        <w:rPr>
          <w:rFonts w:ascii="Arial" w:hAnsi="Arial" w:cs="Arial"/>
        </w:rPr>
        <w:t>Mercado potencial alto</w:t>
      </w:r>
    </w:p>
    <w:p w:rsidR="00FA3347" w:rsidRPr="006110C4" w:rsidRDefault="00FA3347" w:rsidP="00FA3347">
      <w:pPr>
        <w:numPr>
          <w:ilvl w:val="0"/>
          <w:numId w:val="4"/>
        </w:numPr>
        <w:spacing w:line="360" w:lineRule="auto"/>
        <w:rPr>
          <w:rFonts w:ascii="Arial" w:hAnsi="Arial" w:cs="Arial"/>
        </w:rPr>
      </w:pPr>
      <w:r w:rsidRPr="006110C4">
        <w:rPr>
          <w:rFonts w:ascii="Arial" w:hAnsi="Arial" w:cs="Arial"/>
        </w:rPr>
        <w:t>Franquicias y capacitaciones</w:t>
      </w:r>
    </w:p>
    <w:p w:rsidR="00FA3347" w:rsidRPr="006110C4" w:rsidRDefault="00FA3347" w:rsidP="00FA3347">
      <w:pPr>
        <w:numPr>
          <w:ilvl w:val="0"/>
          <w:numId w:val="4"/>
        </w:numPr>
        <w:spacing w:line="360" w:lineRule="auto"/>
        <w:rPr>
          <w:rFonts w:ascii="Arial" w:hAnsi="Arial" w:cs="Arial"/>
        </w:rPr>
      </w:pPr>
      <w:r w:rsidRPr="006110C4">
        <w:rPr>
          <w:rFonts w:ascii="Arial" w:hAnsi="Arial" w:cs="Arial"/>
        </w:rPr>
        <w:t>Recurso humano preparado y diverso</w:t>
      </w:r>
    </w:p>
    <w:p w:rsidR="00FA3347" w:rsidRPr="006110C4" w:rsidRDefault="00FA3347" w:rsidP="00FA3347">
      <w:pPr>
        <w:numPr>
          <w:ilvl w:val="0"/>
          <w:numId w:val="4"/>
        </w:numPr>
        <w:spacing w:line="360" w:lineRule="auto"/>
        <w:rPr>
          <w:rFonts w:ascii="Arial" w:hAnsi="Arial" w:cs="Arial"/>
        </w:rPr>
      </w:pPr>
      <w:r w:rsidRPr="006110C4">
        <w:rPr>
          <w:rFonts w:ascii="Arial" w:hAnsi="Arial" w:cs="Arial"/>
        </w:rPr>
        <w:t>Precio por horas</w:t>
      </w:r>
    </w:p>
    <w:p w:rsidR="00FA3347" w:rsidRPr="006110C4" w:rsidRDefault="00FA3347" w:rsidP="00FA3347">
      <w:pPr>
        <w:numPr>
          <w:ilvl w:val="0"/>
          <w:numId w:val="4"/>
        </w:numPr>
        <w:spacing w:line="360" w:lineRule="auto"/>
        <w:rPr>
          <w:rFonts w:ascii="Arial" w:hAnsi="Arial" w:cs="Arial"/>
        </w:rPr>
      </w:pPr>
      <w:r w:rsidRPr="006110C4">
        <w:rPr>
          <w:rFonts w:ascii="Arial" w:hAnsi="Arial" w:cs="Arial"/>
        </w:rPr>
        <w:t>Valor agregado en el servicio de un cuidado diferente, con visión a la ayuda de la sociedad, con niños que aprenden con juegos a desenvolverse en su medio.</w:t>
      </w:r>
    </w:p>
    <w:p w:rsidR="00FA3347" w:rsidRPr="006110C4" w:rsidRDefault="00FA3347" w:rsidP="00FA3347">
      <w:pPr>
        <w:spacing w:line="360" w:lineRule="auto"/>
        <w:rPr>
          <w:rFonts w:ascii="Arial" w:hAnsi="Arial" w:cs="Arial"/>
        </w:rPr>
      </w:pPr>
    </w:p>
    <w:p w:rsidR="00FA3347" w:rsidRPr="006110C4" w:rsidRDefault="00FA3347" w:rsidP="00FA3347">
      <w:pPr>
        <w:spacing w:line="360" w:lineRule="auto"/>
        <w:rPr>
          <w:rFonts w:ascii="Arial" w:hAnsi="Arial" w:cs="Arial"/>
        </w:rPr>
      </w:pPr>
      <w:r w:rsidRPr="006110C4">
        <w:rPr>
          <w:rFonts w:ascii="Arial" w:hAnsi="Arial" w:cs="Arial"/>
          <w:i/>
        </w:rPr>
        <w:t>Debilidades:</w:t>
      </w:r>
    </w:p>
    <w:p w:rsidR="00FA3347" w:rsidRPr="006110C4" w:rsidRDefault="00FA3347" w:rsidP="00FA3347">
      <w:pPr>
        <w:numPr>
          <w:ilvl w:val="0"/>
          <w:numId w:val="5"/>
        </w:numPr>
        <w:spacing w:line="360" w:lineRule="auto"/>
        <w:rPr>
          <w:rFonts w:ascii="Arial" w:hAnsi="Arial" w:cs="Arial"/>
        </w:rPr>
      </w:pPr>
      <w:r w:rsidRPr="006110C4">
        <w:rPr>
          <w:rFonts w:ascii="Arial" w:hAnsi="Arial" w:cs="Arial"/>
        </w:rPr>
        <w:t>Servicio nuevo</w:t>
      </w:r>
    </w:p>
    <w:p w:rsidR="00FA3347" w:rsidRPr="006110C4" w:rsidRDefault="00FA3347" w:rsidP="00FA3347">
      <w:pPr>
        <w:numPr>
          <w:ilvl w:val="0"/>
          <w:numId w:val="5"/>
        </w:numPr>
        <w:spacing w:line="360" w:lineRule="auto"/>
        <w:rPr>
          <w:rFonts w:ascii="Arial" w:hAnsi="Arial" w:cs="Arial"/>
        </w:rPr>
      </w:pPr>
      <w:r w:rsidRPr="006110C4">
        <w:rPr>
          <w:rFonts w:ascii="Arial" w:hAnsi="Arial" w:cs="Arial"/>
        </w:rPr>
        <w:t>Altos costos de la instalación</w:t>
      </w:r>
    </w:p>
    <w:p w:rsidR="00FA3347" w:rsidRPr="006110C4" w:rsidRDefault="00FA3347" w:rsidP="00FA3347">
      <w:pPr>
        <w:numPr>
          <w:ilvl w:val="0"/>
          <w:numId w:val="5"/>
        </w:numPr>
        <w:spacing w:line="360" w:lineRule="auto"/>
        <w:rPr>
          <w:rFonts w:ascii="Arial" w:hAnsi="Arial" w:cs="Arial"/>
        </w:rPr>
      </w:pPr>
      <w:r w:rsidRPr="006110C4">
        <w:rPr>
          <w:rFonts w:ascii="Arial" w:hAnsi="Arial" w:cs="Arial"/>
        </w:rPr>
        <w:t>Capacidad de espacio y recurso humano</w:t>
      </w:r>
    </w:p>
    <w:p w:rsidR="00FA3347" w:rsidRPr="006110C4" w:rsidRDefault="00FA3347" w:rsidP="00FA3347">
      <w:pPr>
        <w:spacing w:line="360" w:lineRule="auto"/>
        <w:rPr>
          <w:rFonts w:ascii="Arial" w:hAnsi="Arial" w:cs="Arial"/>
        </w:rPr>
      </w:pPr>
    </w:p>
    <w:p w:rsidR="00FA3347" w:rsidRPr="006110C4" w:rsidRDefault="00FA3347" w:rsidP="00FA3347">
      <w:pPr>
        <w:spacing w:line="360" w:lineRule="auto"/>
        <w:rPr>
          <w:rFonts w:ascii="Arial" w:hAnsi="Arial" w:cs="Arial"/>
        </w:rPr>
      </w:pPr>
      <w:r w:rsidRPr="006110C4">
        <w:rPr>
          <w:rFonts w:ascii="Arial" w:hAnsi="Arial" w:cs="Arial"/>
          <w:i/>
        </w:rPr>
        <w:t>Amenazas:</w:t>
      </w:r>
    </w:p>
    <w:p w:rsidR="00FA3347" w:rsidRPr="006110C4" w:rsidRDefault="00FA3347" w:rsidP="00FA3347">
      <w:pPr>
        <w:numPr>
          <w:ilvl w:val="0"/>
          <w:numId w:val="6"/>
        </w:numPr>
        <w:spacing w:line="360" w:lineRule="auto"/>
        <w:rPr>
          <w:rFonts w:ascii="Arial" w:hAnsi="Arial" w:cs="Arial"/>
        </w:rPr>
      </w:pPr>
      <w:r w:rsidRPr="006110C4">
        <w:rPr>
          <w:rFonts w:ascii="Arial" w:hAnsi="Arial" w:cs="Arial"/>
        </w:rPr>
        <w:t>Entorno social y económico</w:t>
      </w:r>
    </w:p>
    <w:p w:rsidR="00FA3347" w:rsidRPr="006110C4" w:rsidRDefault="00FA3347" w:rsidP="00FA3347">
      <w:pPr>
        <w:numPr>
          <w:ilvl w:val="0"/>
          <w:numId w:val="6"/>
        </w:numPr>
        <w:spacing w:line="360" w:lineRule="auto"/>
        <w:rPr>
          <w:rFonts w:ascii="Arial" w:hAnsi="Arial" w:cs="Arial"/>
        </w:rPr>
      </w:pPr>
      <w:r w:rsidRPr="006110C4">
        <w:rPr>
          <w:rFonts w:ascii="Arial" w:hAnsi="Arial" w:cs="Arial"/>
        </w:rPr>
        <w:t>Copias y sustitutos de la competencia</w:t>
      </w:r>
    </w:p>
    <w:p w:rsidR="00FA3347" w:rsidRPr="006110C4" w:rsidRDefault="00FA3347" w:rsidP="00FA3347">
      <w:pPr>
        <w:numPr>
          <w:ilvl w:val="0"/>
          <w:numId w:val="6"/>
        </w:numPr>
        <w:spacing w:line="360" w:lineRule="auto"/>
        <w:rPr>
          <w:rFonts w:ascii="Arial" w:hAnsi="Arial" w:cs="Arial"/>
        </w:rPr>
      </w:pPr>
      <w:r w:rsidRPr="006110C4">
        <w:rPr>
          <w:rFonts w:ascii="Arial" w:hAnsi="Arial" w:cs="Arial"/>
        </w:rPr>
        <w:t>Disposiciones gubernamentales</w:t>
      </w:r>
    </w:p>
    <w:p w:rsidR="00FA3347" w:rsidRPr="006110C4" w:rsidRDefault="00FA3347" w:rsidP="00FA3347">
      <w:pPr>
        <w:numPr>
          <w:ilvl w:val="0"/>
          <w:numId w:val="6"/>
        </w:numPr>
        <w:spacing w:line="360" w:lineRule="auto"/>
        <w:rPr>
          <w:rFonts w:ascii="Arial" w:hAnsi="Arial" w:cs="Arial"/>
        </w:rPr>
      </w:pPr>
      <w:r w:rsidRPr="006110C4">
        <w:rPr>
          <w:rFonts w:ascii="Arial" w:hAnsi="Arial" w:cs="Arial"/>
        </w:rPr>
        <w:t>Mala percepción del mercado</w:t>
      </w:r>
    </w:p>
    <w:p w:rsidR="00FA3347" w:rsidRPr="006110C4" w:rsidRDefault="00FA3347" w:rsidP="00FA3347">
      <w:pPr>
        <w:numPr>
          <w:ilvl w:val="0"/>
          <w:numId w:val="6"/>
        </w:numPr>
        <w:spacing w:line="360" w:lineRule="auto"/>
        <w:rPr>
          <w:rFonts w:ascii="Arial" w:hAnsi="Arial" w:cs="Arial"/>
        </w:rPr>
      </w:pPr>
      <w:r w:rsidRPr="006110C4">
        <w:rPr>
          <w:rFonts w:ascii="Arial" w:hAnsi="Arial" w:cs="Arial"/>
        </w:rPr>
        <w:t>Inseguridad del cliente</w:t>
      </w:r>
    </w:p>
    <w:p w:rsidR="00FA3347" w:rsidRPr="006110C4" w:rsidRDefault="00FA3347" w:rsidP="00FA3347">
      <w:pPr>
        <w:ind w:left="720"/>
        <w:rPr>
          <w:rFonts w:ascii="Arial" w:hAnsi="Arial" w:cs="Arial"/>
        </w:rPr>
      </w:pPr>
    </w:p>
    <w:p w:rsidR="00FA3347" w:rsidRPr="006110C4" w:rsidRDefault="00FA3347" w:rsidP="00FA3347">
      <w:pPr>
        <w:autoSpaceDE w:val="0"/>
        <w:autoSpaceDN w:val="0"/>
        <w:adjustRightInd w:val="0"/>
        <w:spacing w:line="360" w:lineRule="auto"/>
        <w:rPr>
          <w:rFonts w:ascii="Arial" w:hAnsi="Arial" w:cs="Arial"/>
          <w:b/>
        </w:rPr>
      </w:pPr>
    </w:p>
    <w:p w:rsidR="00FA3347" w:rsidRPr="006110C4" w:rsidRDefault="00FA3347" w:rsidP="00FA3347">
      <w:pPr>
        <w:autoSpaceDE w:val="0"/>
        <w:autoSpaceDN w:val="0"/>
        <w:adjustRightInd w:val="0"/>
        <w:spacing w:line="360" w:lineRule="auto"/>
        <w:rPr>
          <w:rFonts w:ascii="Arial" w:hAnsi="Arial" w:cs="Arial"/>
          <w:b/>
        </w:rPr>
      </w:pPr>
      <w:r w:rsidRPr="006110C4">
        <w:rPr>
          <w:rFonts w:ascii="Arial" w:hAnsi="Arial" w:cs="Arial"/>
          <w:b/>
        </w:rPr>
        <w:t xml:space="preserve"> 2.2 INVESTIGACIÓN DE MERCADO Y SU ANÁLISIS:</w:t>
      </w:r>
    </w:p>
    <w:p w:rsidR="00FA3347" w:rsidRPr="006110C4" w:rsidRDefault="00FA3347" w:rsidP="00FA3347">
      <w:pPr>
        <w:autoSpaceDE w:val="0"/>
        <w:autoSpaceDN w:val="0"/>
        <w:adjustRightInd w:val="0"/>
        <w:spacing w:line="360" w:lineRule="auto"/>
        <w:rPr>
          <w:rFonts w:ascii="Arial" w:hAnsi="Arial" w:cs="Arial"/>
          <w:b/>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lastRenderedPageBreak/>
        <w:t>El estudio de mercado se efectuó con el objetivo de comprender las necesidades de los consumidores respecto a cómo ven el servicio de guardería que utilizan y el gasto promedio que los clientes destinan al consumo del mismos. También se realizó con el fin de analizar la cantidad de clientes potenciales que existen en la ciudad de Guayaquil y otros lugares cercanos como Durán, Samborondón, etc. y la aceptación que las empresas que brindan servicios de guardería respecto a la calidad del servicio, facilidades, mecanismos de cobro y productos que se ofrecen en los mismos.</w:t>
      </w:r>
    </w:p>
    <w:p w:rsidR="00FA3347" w:rsidRPr="006110C4" w:rsidRDefault="00FA3347" w:rsidP="00FA3347">
      <w:pPr>
        <w:pStyle w:val="Epgrafe"/>
        <w:tabs>
          <w:tab w:val="left" w:pos="3720"/>
        </w:tabs>
        <w:spacing w:line="360" w:lineRule="auto"/>
        <w:rPr>
          <w:rFonts w:ascii="Arial" w:hAnsi="Arial" w:cs="Arial"/>
          <w:b w:val="0"/>
          <w:bCs w:val="0"/>
          <w:sz w:val="24"/>
          <w:szCs w:val="24"/>
        </w:rPr>
      </w:pPr>
    </w:p>
    <w:p w:rsidR="00FA3347" w:rsidRPr="006110C4" w:rsidRDefault="00FA3347" w:rsidP="00FA3347">
      <w:pPr>
        <w:rPr>
          <w:rFonts w:ascii="Arial" w:hAnsi="Arial" w:cs="Arial"/>
        </w:rPr>
      </w:pPr>
    </w:p>
    <w:p w:rsidR="00FA3347" w:rsidRPr="006110C4" w:rsidRDefault="00FA3347" w:rsidP="00FA3347">
      <w:pPr>
        <w:rPr>
          <w:rFonts w:ascii="Arial" w:hAnsi="Arial" w:cs="Arial"/>
        </w:rPr>
      </w:pPr>
    </w:p>
    <w:p w:rsidR="00FA3347" w:rsidRPr="006110C4" w:rsidRDefault="00FA3347" w:rsidP="00FA3347">
      <w:pPr>
        <w:pStyle w:val="Epgrafe"/>
        <w:tabs>
          <w:tab w:val="left" w:pos="3720"/>
        </w:tabs>
        <w:spacing w:line="360" w:lineRule="auto"/>
        <w:rPr>
          <w:rFonts w:ascii="Arial" w:hAnsi="Arial" w:cs="Arial"/>
          <w:sz w:val="24"/>
          <w:szCs w:val="24"/>
          <w:lang w:val="es-MX"/>
        </w:rPr>
      </w:pPr>
      <w:r w:rsidRPr="006110C4">
        <w:rPr>
          <w:rFonts w:ascii="Arial" w:hAnsi="Arial" w:cs="Arial"/>
          <w:sz w:val="24"/>
          <w:szCs w:val="24"/>
          <w:lang w:val="es-MX"/>
        </w:rPr>
        <w:t>2.2.1 MERCADOS OBJETIVOS.</w:t>
      </w:r>
    </w:p>
    <w:p w:rsidR="00FA3347" w:rsidRPr="006110C4" w:rsidRDefault="00FA3347" w:rsidP="00FA3347">
      <w:pPr>
        <w:spacing w:line="360" w:lineRule="auto"/>
        <w:rPr>
          <w:rFonts w:ascii="Arial" w:hAnsi="Arial" w:cs="Arial"/>
          <w:lang w:val="es-MX"/>
        </w:rPr>
      </w:pPr>
    </w:p>
    <w:p w:rsidR="00FA3347" w:rsidRPr="006110C4" w:rsidRDefault="00FA3347" w:rsidP="00FA3347">
      <w:pPr>
        <w:autoSpaceDE w:val="0"/>
        <w:autoSpaceDN w:val="0"/>
        <w:adjustRightInd w:val="0"/>
        <w:spacing w:line="360" w:lineRule="auto"/>
        <w:ind w:firstLine="539"/>
        <w:jc w:val="both"/>
        <w:rPr>
          <w:rFonts w:ascii="Arial" w:hAnsi="Arial" w:cs="Arial"/>
          <w:color w:val="231F20"/>
          <w:sz w:val="22"/>
          <w:szCs w:val="22"/>
          <w:lang w:val="es-EC" w:eastAsia="en-US"/>
        </w:rPr>
      </w:pPr>
      <w:r w:rsidRPr="006110C4">
        <w:rPr>
          <w:rFonts w:ascii="Arial" w:hAnsi="Arial" w:cs="Arial"/>
          <w:lang w:val="es-MX"/>
        </w:rPr>
        <w:t xml:space="preserve">Los candidatos perfectos para el cual KIDPLACE diseña y elabora sus servicios, son padres de niños de 1 a 10 años, en busca de una buena alternativa de </w:t>
      </w:r>
      <w:r w:rsidRPr="006110C4">
        <w:rPr>
          <w:rFonts w:ascii="Arial" w:hAnsi="Arial" w:cs="Arial"/>
        </w:rPr>
        <w:t xml:space="preserve">cuidado adecuado infantil, que a más de brindar seguridad, encuentren un lugar en donde haya distracción y diversión para sus hijos. Los segmentos de mercado con más probabilidad de usar este servicio son familias con doble ingreso, es decir </w:t>
      </w:r>
      <w:r w:rsidRPr="006110C4">
        <w:rPr>
          <w:rFonts w:ascii="Arial" w:hAnsi="Arial" w:cs="Arial"/>
          <w:lang w:val="es-MX"/>
        </w:rPr>
        <w:t xml:space="preserve">personas de clase media y alta, generalmente profesionales de ingresos altos y medios; ya que éstos son los individuos que pueden disponer de una mayor cantidad de dinero para invertir en sus hijos y su seguridad. </w:t>
      </w:r>
    </w:p>
    <w:p w:rsidR="00FA3347" w:rsidRPr="006110C4" w:rsidRDefault="00FA3347" w:rsidP="00FA3347">
      <w:pPr>
        <w:spacing w:line="360" w:lineRule="auto"/>
        <w:ind w:firstLine="539"/>
        <w:jc w:val="both"/>
        <w:rPr>
          <w:rFonts w:ascii="Arial" w:hAnsi="Arial" w:cs="Arial"/>
          <w:lang w:val="es-MX"/>
        </w:rPr>
      </w:pPr>
    </w:p>
    <w:p w:rsidR="00FA3347" w:rsidRPr="006110C4" w:rsidRDefault="00FA3347" w:rsidP="00FA3347">
      <w:pPr>
        <w:pStyle w:val="NormalWeb"/>
        <w:shd w:val="clear" w:color="auto" w:fill="FFFFFF"/>
        <w:spacing w:line="360" w:lineRule="auto"/>
        <w:ind w:firstLine="539"/>
        <w:jc w:val="both"/>
        <w:rPr>
          <w:rFonts w:ascii="Arial" w:hAnsi="Arial" w:cs="Arial"/>
          <w:color w:val="000000"/>
        </w:rPr>
      </w:pPr>
      <w:r w:rsidRPr="006110C4">
        <w:rPr>
          <w:rFonts w:ascii="Arial" w:hAnsi="Arial" w:cs="Arial"/>
          <w:color w:val="000000"/>
        </w:rPr>
        <w:t>De acuerdo al VI Censo de Población y V de Vivienda, realizado el 25 de noviembre del 2001, la población de la Ciudad de Guayaquil era de 1.985.379 habitantes. La tasa anual media de crecimiento poblacional fue de 2,50%, con lo cual, su población estimada en el 2008 es de 2.366.902 habitantes en su área metropolitana.</w:t>
      </w:r>
      <w:r w:rsidRPr="006110C4">
        <w:rPr>
          <w:rStyle w:val="Refdenotaalpie"/>
          <w:rFonts w:ascii="Arial" w:hAnsi="Arial" w:cs="Arial"/>
          <w:color w:val="000000"/>
        </w:rPr>
        <w:footnoteReference w:id="4"/>
      </w:r>
    </w:p>
    <w:p w:rsidR="00FA3347" w:rsidRPr="006110C4" w:rsidRDefault="00FA3347" w:rsidP="00FA3347">
      <w:pPr>
        <w:pStyle w:val="NormalWeb"/>
        <w:shd w:val="clear" w:color="auto" w:fill="FFFFFF"/>
        <w:spacing w:line="360" w:lineRule="auto"/>
        <w:ind w:firstLine="539"/>
        <w:jc w:val="both"/>
        <w:rPr>
          <w:rFonts w:ascii="Arial" w:hAnsi="Arial" w:cs="Arial"/>
          <w:color w:val="000000"/>
        </w:rPr>
      </w:pPr>
    </w:p>
    <w:p w:rsidR="00FA3347" w:rsidRPr="006110C4" w:rsidRDefault="00FA3347" w:rsidP="00FA3347">
      <w:pPr>
        <w:pStyle w:val="NormalWeb"/>
        <w:shd w:val="clear" w:color="auto" w:fill="FFFFFF"/>
        <w:spacing w:line="360" w:lineRule="auto"/>
        <w:ind w:firstLine="539"/>
        <w:jc w:val="both"/>
        <w:rPr>
          <w:rFonts w:ascii="Arial" w:hAnsi="Arial" w:cs="Arial"/>
          <w:color w:val="000000"/>
        </w:rPr>
      </w:pPr>
      <w:r w:rsidRPr="006110C4">
        <w:rPr>
          <w:rFonts w:ascii="Arial" w:hAnsi="Arial" w:cs="Arial"/>
          <w:color w:val="000000"/>
        </w:rPr>
        <w:lastRenderedPageBreak/>
        <w:t>En las siguientes tablas observaremos datos importantes como la PEA de la ciudad en donde nuestro target en este caso sería el sector primario y secundario.</w:t>
      </w:r>
    </w:p>
    <w:p w:rsidR="00FA3347" w:rsidRPr="006110C4" w:rsidRDefault="00FA3347" w:rsidP="00FA3347">
      <w:pPr>
        <w:pStyle w:val="NormalWeb"/>
        <w:shd w:val="clear" w:color="auto" w:fill="FFFFFF"/>
        <w:spacing w:line="360" w:lineRule="auto"/>
        <w:ind w:firstLine="539"/>
        <w:jc w:val="both"/>
        <w:rPr>
          <w:rFonts w:ascii="Arial" w:hAnsi="Arial" w:cs="Arial"/>
          <w:color w:val="000000"/>
        </w:rPr>
      </w:pPr>
    </w:p>
    <w:p w:rsidR="00FA3347" w:rsidRPr="006110C4" w:rsidRDefault="00FA3347" w:rsidP="00FA3347">
      <w:pPr>
        <w:spacing w:line="360" w:lineRule="auto"/>
        <w:ind w:firstLine="539"/>
        <w:jc w:val="both"/>
        <w:rPr>
          <w:rFonts w:ascii="Arial" w:hAnsi="Arial" w:cs="Arial"/>
          <w:lang w:val="es-MX"/>
        </w:rPr>
      </w:pPr>
      <w:r w:rsidRPr="006110C4">
        <w:rPr>
          <w:rFonts w:ascii="Arial" w:hAnsi="Arial" w:cs="Arial"/>
          <w:color w:val="000000"/>
        </w:rPr>
        <w:t xml:space="preserve">De esta población tenemos que </w:t>
      </w:r>
      <w:r w:rsidRPr="006110C4">
        <w:rPr>
          <w:rFonts w:ascii="Arial" w:hAnsi="Arial" w:cs="Arial"/>
        </w:rPr>
        <w:t xml:space="preserve">99,073 personas </w:t>
      </w:r>
      <w:r w:rsidRPr="006110C4">
        <w:rPr>
          <w:rFonts w:ascii="Arial" w:hAnsi="Arial" w:cs="Arial"/>
          <w:lang w:val="es-MX"/>
        </w:rPr>
        <w:t>cumplen con las condiciones de clase media y alta requeridas por KIDPLACE; un número considerable de posibles consumidores, si se desea pensar a largo plazo en una futura expansión o crecimiento dentro del mercado.</w:t>
      </w:r>
    </w:p>
    <w:p w:rsidR="00FA3347" w:rsidRPr="006110C4" w:rsidRDefault="00FA3347" w:rsidP="00FA3347">
      <w:pPr>
        <w:spacing w:line="360" w:lineRule="auto"/>
        <w:ind w:firstLine="539"/>
        <w:jc w:val="both"/>
        <w:rPr>
          <w:rFonts w:ascii="Arial" w:hAnsi="Arial" w:cs="Arial"/>
          <w:lang w:val="es-MX"/>
        </w:rPr>
      </w:pPr>
    </w:p>
    <w:p w:rsidR="00FA3347" w:rsidRPr="006110C4" w:rsidRDefault="00FA3347" w:rsidP="00FA3347">
      <w:pPr>
        <w:spacing w:line="360" w:lineRule="auto"/>
        <w:ind w:firstLine="539"/>
        <w:jc w:val="both"/>
        <w:rPr>
          <w:rFonts w:ascii="Arial" w:hAnsi="Arial" w:cs="Arial"/>
          <w:lang w:val="es-MX"/>
        </w:rPr>
      </w:pPr>
      <w:r w:rsidRPr="006110C4">
        <w:rPr>
          <w:rFonts w:ascii="Arial" w:hAnsi="Arial" w:cs="Arial"/>
          <w:lang w:val="es-MX"/>
        </w:rPr>
        <w:t xml:space="preserve">Una de las estrategias de mercado que se utilizarán para obtener un bloque de consumidores fijos, es la de realizar alianzas estratégicas con ciertas PYMES de la ciudad, sobre todo con los locales de centros comerciales donde se establecería la guardería y de ésta manera ofrecer el servicio a sus empleados. </w:t>
      </w:r>
    </w:p>
    <w:p w:rsidR="00FA3347" w:rsidRPr="006110C4" w:rsidRDefault="00FA3347" w:rsidP="00FA3347">
      <w:pPr>
        <w:spacing w:line="360" w:lineRule="auto"/>
        <w:ind w:left="360"/>
        <w:jc w:val="both"/>
        <w:rPr>
          <w:rFonts w:ascii="Arial" w:hAnsi="Arial" w:cs="Arial"/>
          <w:b/>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2.2.2 IDENTIFICACIÓN DEL MERCADO POTENCIAL Y EMPRESARIAL</w:t>
      </w:r>
    </w:p>
    <w:p w:rsidR="00FA3347" w:rsidRPr="006110C4" w:rsidRDefault="00FA3347" w:rsidP="00FA3347">
      <w:pPr>
        <w:spacing w:line="360" w:lineRule="auto"/>
        <w:ind w:firstLine="36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El tamaño del mercado potencial de KIDPLACE está conformado por la cantidad de personas que tienen un ingreso que les permita a mas de tener cubiertas sus necesidades, darse cierto gustos adicionales.</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autoSpaceDE w:val="0"/>
        <w:autoSpaceDN w:val="0"/>
        <w:adjustRightInd w:val="0"/>
        <w:spacing w:line="360" w:lineRule="auto"/>
        <w:jc w:val="both"/>
        <w:rPr>
          <w:rFonts w:ascii="Arial" w:hAnsi="Arial" w:cs="Arial"/>
        </w:rPr>
      </w:pPr>
      <w:r w:rsidRPr="006110C4">
        <w:rPr>
          <w:rFonts w:ascii="Arial" w:hAnsi="Arial" w:cs="Arial"/>
        </w:rPr>
        <w:t xml:space="preserve">Para estimar el </w:t>
      </w:r>
      <w:r w:rsidRPr="006110C4">
        <w:rPr>
          <w:rFonts w:ascii="Arial" w:hAnsi="Arial" w:cs="Arial"/>
          <w:bCs/>
        </w:rPr>
        <w:t>número</w:t>
      </w:r>
      <w:r w:rsidRPr="006110C4">
        <w:rPr>
          <w:rFonts w:ascii="Arial" w:hAnsi="Arial" w:cs="Arial"/>
        </w:rPr>
        <w:t xml:space="preserve"> de </w:t>
      </w:r>
      <w:r w:rsidRPr="006110C4">
        <w:rPr>
          <w:rFonts w:ascii="Arial" w:hAnsi="Arial" w:cs="Arial"/>
          <w:bCs/>
        </w:rPr>
        <w:t>personas</w:t>
      </w:r>
      <w:r w:rsidRPr="006110C4">
        <w:rPr>
          <w:rFonts w:ascii="Arial" w:hAnsi="Arial" w:cs="Arial"/>
        </w:rPr>
        <w:t xml:space="preserve"> que opera en el Ecuador se recurrió a la Encuesta Nacional de Empleo, Desempleo y Subempleo, ENEMDU donde se tuvieron los siguientes resultados:</w:t>
      </w:r>
    </w:p>
    <w:p w:rsidR="00FA3347" w:rsidRPr="006110C4" w:rsidRDefault="00FA3347" w:rsidP="00FA3347">
      <w:pPr>
        <w:autoSpaceDE w:val="0"/>
        <w:autoSpaceDN w:val="0"/>
        <w:adjustRightInd w:val="0"/>
        <w:spacing w:line="360" w:lineRule="auto"/>
        <w:ind w:left="1260"/>
        <w:jc w:val="both"/>
        <w:rPr>
          <w:rFonts w:ascii="Arial" w:hAnsi="Arial" w:cs="Arial"/>
        </w:rPr>
      </w:pPr>
    </w:p>
    <w:p w:rsidR="00FA3347" w:rsidRPr="006110C4" w:rsidRDefault="00FA3347" w:rsidP="00FA3347">
      <w:pPr>
        <w:numPr>
          <w:ilvl w:val="0"/>
          <w:numId w:val="13"/>
        </w:numPr>
        <w:autoSpaceDE w:val="0"/>
        <w:autoSpaceDN w:val="0"/>
        <w:adjustRightInd w:val="0"/>
        <w:spacing w:line="360" w:lineRule="auto"/>
        <w:ind w:firstLine="540"/>
        <w:jc w:val="both"/>
        <w:rPr>
          <w:rFonts w:ascii="Arial" w:hAnsi="Arial" w:cs="Arial"/>
        </w:rPr>
      </w:pPr>
      <w:r w:rsidRPr="006110C4">
        <w:rPr>
          <w:rFonts w:ascii="Arial" w:eastAsia="Calibri" w:hAnsi="Arial" w:cs="Arial"/>
          <w:b/>
          <w:bCs/>
          <w:lang w:val="es-EC" w:eastAsia="en-US"/>
        </w:rPr>
        <w:t xml:space="preserve">Población Económicamente Activa (PEA): </w:t>
      </w:r>
      <w:r w:rsidRPr="006110C4">
        <w:rPr>
          <w:rFonts w:ascii="Arial" w:eastAsia="Calibri" w:hAnsi="Arial" w:cs="Arial"/>
          <w:lang w:val="es-EC" w:eastAsia="en-US"/>
        </w:rPr>
        <w:t xml:space="preserve">Al observar el comportamiento de la PEA en los primeros tres trimestres del año 2007, no se observa una marcada fluctuación en sus cantidades pero sus porcentajes son altos y consistentes. Esta dinámica incorporación de la Población Económicamente Activa al mercado laboral se puede constatar también en las cifras representativas generadas en la tasa </w:t>
      </w:r>
      <w:r w:rsidRPr="006110C4">
        <w:rPr>
          <w:rFonts w:ascii="Arial" w:eastAsia="Calibri" w:hAnsi="Arial" w:cs="Arial"/>
          <w:lang w:val="es-EC" w:eastAsia="en-US"/>
        </w:rPr>
        <w:lastRenderedPageBreak/>
        <w:t>global de participación, Nacional 62,20%, Regiones: Costa 62,77%, Sierra 61,32 y Amazonía 64,86%3. Este fenómeno obedece al crecimiento demográfico que históricamente ha tenido el país</w:t>
      </w:r>
      <w:r w:rsidRPr="006110C4">
        <w:rPr>
          <w:rStyle w:val="Refdenotaalpie"/>
          <w:rFonts w:ascii="Arial" w:eastAsia="Calibri" w:hAnsi="Arial" w:cs="Arial"/>
          <w:lang w:val="es-EC" w:eastAsia="en-US"/>
        </w:rPr>
        <w:footnoteReference w:id="5"/>
      </w:r>
      <w:r w:rsidRPr="006110C4">
        <w:rPr>
          <w:rFonts w:ascii="Arial" w:eastAsia="Calibri" w:hAnsi="Arial" w:cs="Arial"/>
          <w:lang w:val="es-EC" w:eastAsia="en-US"/>
        </w:rPr>
        <w:t xml:space="preserve">. </w:t>
      </w:r>
    </w:p>
    <w:p w:rsidR="00FA3347" w:rsidRPr="006110C4" w:rsidRDefault="00FA3347" w:rsidP="00FA3347">
      <w:pPr>
        <w:autoSpaceDE w:val="0"/>
        <w:autoSpaceDN w:val="0"/>
        <w:adjustRightInd w:val="0"/>
        <w:spacing w:line="360" w:lineRule="auto"/>
        <w:ind w:left="720"/>
        <w:jc w:val="center"/>
        <w:rPr>
          <w:rFonts w:ascii="Arial" w:eastAsia="Calibri" w:hAnsi="Arial" w:cs="Arial"/>
          <w:b/>
          <w:bCs/>
          <w:lang w:val="es-EC" w:eastAsia="en-US"/>
        </w:rPr>
      </w:pPr>
    </w:p>
    <w:p w:rsidR="00FA3347" w:rsidRPr="006110C4" w:rsidRDefault="00FA3347" w:rsidP="00FA3347">
      <w:pPr>
        <w:autoSpaceDE w:val="0"/>
        <w:autoSpaceDN w:val="0"/>
        <w:adjustRightInd w:val="0"/>
        <w:spacing w:line="360" w:lineRule="auto"/>
        <w:ind w:left="720"/>
        <w:jc w:val="center"/>
        <w:rPr>
          <w:rFonts w:ascii="Arial" w:eastAsia="Calibri" w:hAnsi="Arial" w:cs="Arial"/>
          <w:b/>
          <w:bCs/>
          <w:lang w:val="es-EC" w:eastAsia="en-US"/>
        </w:rPr>
      </w:pPr>
    </w:p>
    <w:p w:rsidR="00FA3347" w:rsidRPr="006110C4" w:rsidRDefault="00FA3347" w:rsidP="00FA3347">
      <w:pPr>
        <w:autoSpaceDE w:val="0"/>
        <w:autoSpaceDN w:val="0"/>
        <w:adjustRightInd w:val="0"/>
        <w:spacing w:line="360" w:lineRule="auto"/>
        <w:ind w:left="720"/>
        <w:jc w:val="center"/>
        <w:rPr>
          <w:rFonts w:ascii="Arial" w:hAnsi="Arial" w:cs="Arial"/>
        </w:rPr>
      </w:pPr>
      <w:r w:rsidRPr="006110C4">
        <w:rPr>
          <w:rFonts w:ascii="Arial" w:eastAsia="Calibri" w:hAnsi="Arial" w:cs="Arial"/>
          <w:b/>
          <w:bCs/>
          <w:lang w:val="es-EC" w:eastAsia="en-US"/>
        </w:rPr>
        <w:t>Gráfico No.</w:t>
      </w:r>
      <w:r w:rsidRPr="006110C4">
        <w:rPr>
          <w:rFonts w:ascii="Arial" w:hAnsi="Arial" w:cs="Arial"/>
        </w:rPr>
        <w:t xml:space="preserve"> </w:t>
      </w:r>
      <w:r w:rsidRPr="00D06317">
        <w:rPr>
          <w:rFonts w:ascii="Arial" w:hAnsi="Arial" w:cs="Arial"/>
          <w:b/>
        </w:rPr>
        <w:t>3</w:t>
      </w:r>
    </w:p>
    <w:p w:rsidR="00FA3347" w:rsidRPr="006110C4" w:rsidRDefault="003C2A45" w:rsidP="00FA3347">
      <w:pPr>
        <w:autoSpaceDE w:val="0"/>
        <w:autoSpaceDN w:val="0"/>
        <w:adjustRightInd w:val="0"/>
        <w:spacing w:line="360" w:lineRule="auto"/>
        <w:jc w:val="both"/>
        <w:rPr>
          <w:rFonts w:ascii="Arial" w:hAnsi="Arial" w:cs="Arial"/>
        </w:rPr>
      </w:pPr>
      <w:r>
        <w:rPr>
          <w:rFonts w:ascii="Arial" w:hAnsi="Arial" w:cs="Arial"/>
          <w:noProof/>
        </w:rPr>
        <w:drawing>
          <wp:inline distT="0" distB="0" distL="0" distR="0">
            <wp:extent cx="5181600" cy="3474720"/>
            <wp:effectExtent l="19050" t="0" r="0" b="0"/>
            <wp:docPr id="52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a:srcRect l="33125" t="27000" r="28751" b="39999"/>
                    <a:stretch>
                      <a:fillRect/>
                    </a:stretch>
                  </pic:blipFill>
                  <pic:spPr bwMode="auto">
                    <a:xfrm>
                      <a:off x="0" y="0"/>
                      <a:ext cx="5181600" cy="3474720"/>
                    </a:xfrm>
                    <a:prstGeom prst="rect">
                      <a:avLst/>
                    </a:prstGeom>
                    <a:noFill/>
                    <a:ln w="9525">
                      <a:noFill/>
                      <a:miter lim="800000"/>
                      <a:headEnd/>
                      <a:tailEnd/>
                    </a:ln>
                  </pic:spPr>
                </pic:pic>
              </a:graphicData>
            </a:graphic>
          </wp:inline>
        </w:drawing>
      </w:r>
    </w:p>
    <w:p w:rsidR="00FA3347" w:rsidRPr="006110C4" w:rsidRDefault="00FA3347" w:rsidP="00FA3347">
      <w:pPr>
        <w:autoSpaceDE w:val="0"/>
        <w:autoSpaceDN w:val="0"/>
        <w:adjustRightInd w:val="0"/>
        <w:spacing w:line="360" w:lineRule="auto"/>
        <w:ind w:left="720"/>
        <w:jc w:val="both"/>
        <w:rPr>
          <w:rFonts w:ascii="Arial" w:hAnsi="Arial" w:cs="Arial"/>
        </w:rPr>
      </w:pPr>
      <w:r w:rsidRPr="006110C4">
        <w:rPr>
          <w:rFonts w:ascii="Arial" w:hAnsi="Arial" w:cs="Arial"/>
        </w:rPr>
        <w:t xml:space="preserve">Fuente </w:t>
      </w:r>
      <w:r>
        <w:rPr>
          <w:rFonts w:ascii="Arial" w:hAnsi="Arial" w:cs="Arial"/>
        </w:rPr>
        <w:t>y elaboración</w:t>
      </w:r>
      <w:r w:rsidRPr="006110C4">
        <w:rPr>
          <w:rFonts w:ascii="Arial" w:hAnsi="Arial" w:cs="Arial"/>
        </w:rPr>
        <w:t>: INEC- Proyecciones</w:t>
      </w:r>
    </w:p>
    <w:p w:rsidR="00FA3347" w:rsidRPr="006110C4" w:rsidRDefault="00FA3347" w:rsidP="00FA3347">
      <w:pPr>
        <w:autoSpaceDE w:val="0"/>
        <w:autoSpaceDN w:val="0"/>
        <w:adjustRightInd w:val="0"/>
        <w:spacing w:line="360" w:lineRule="auto"/>
        <w:ind w:left="720"/>
        <w:jc w:val="both"/>
        <w:rPr>
          <w:rFonts w:ascii="Arial" w:hAnsi="Arial" w:cs="Arial"/>
        </w:rPr>
      </w:pPr>
    </w:p>
    <w:p w:rsidR="00FA3347" w:rsidRPr="006110C4" w:rsidRDefault="00FA3347" w:rsidP="00FA3347">
      <w:pPr>
        <w:numPr>
          <w:ilvl w:val="0"/>
          <w:numId w:val="14"/>
        </w:numPr>
        <w:autoSpaceDE w:val="0"/>
        <w:autoSpaceDN w:val="0"/>
        <w:adjustRightInd w:val="0"/>
        <w:spacing w:line="360" w:lineRule="auto"/>
        <w:jc w:val="both"/>
        <w:rPr>
          <w:rFonts w:ascii="Arial" w:hAnsi="Arial" w:cs="Arial"/>
        </w:rPr>
      </w:pPr>
      <w:r w:rsidRPr="006110C4">
        <w:rPr>
          <w:rFonts w:ascii="Arial" w:eastAsia="Calibri" w:hAnsi="Arial" w:cs="Arial"/>
          <w:b/>
          <w:bCs/>
          <w:lang w:val="es-EC" w:eastAsia="en-US"/>
        </w:rPr>
        <w:t xml:space="preserve">Desempleo: </w:t>
      </w:r>
      <w:r w:rsidRPr="006110C4">
        <w:rPr>
          <w:rFonts w:ascii="Arial" w:eastAsia="Calibri" w:hAnsi="Arial" w:cs="Arial"/>
          <w:lang w:val="es-EC" w:eastAsia="en-US"/>
        </w:rPr>
        <w:t xml:space="preserve">La Encuesta de Empleo con periodicidad trimestral ha permitido observar, en el indicador de desempleo, una tendencia a la baja, en estos tres primeros trimestres del año 2007. Si se analiza desagregando este indicador en desempleo abierto y desempleo </w:t>
      </w:r>
      <w:r w:rsidRPr="006110C4">
        <w:rPr>
          <w:rFonts w:ascii="Arial" w:eastAsia="Calibri" w:hAnsi="Arial" w:cs="Arial"/>
          <w:lang w:val="es-EC" w:eastAsia="en-US"/>
        </w:rPr>
        <w:lastRenderedPageBreak/>
        <w:t>oculto, se observa que en las dos condiciones también existe una tendencia hacia la baja</w:t>
      </w:r>
      <w:r w:rsidRPr="006110C4">
        <w:rPr>
          <w:rStyle w:val="Refdenotaalpie"/>
          <w:rFonts w:ascii="Arial" w:eastAsia="Calibri" w:hAnsi="Arial" w:cs="Arial"/>
          <w:lang w:val="es-EC" w:eastAsia="en-US"/>
        </w:rPr>
        <w:footnoteReference w:id="6"/>
      </w:r>
      <w:r w:rsidRPr="006110C4">
        <w:rPr>
          <w:rFonts w:ascii="Arial" w:eastAsia="Calibri" w:hAnsi="Arial" w:cs="Arial"/>
          <w:lang w:val="es-EC" w:eastAsia="en-US"/>
        </w:rPr>
        <w:t>.</w:t>
      </w:r>
    </w:p>
    <w:p w:rsidR="00FA3347" w:rsidRPr="00D06317" w:rsidRDefault="00FA3347" w:rsidP="00FA3347">
      <w:pPr>
        <w:autoSpaceDE w:val="0"/>
        <w:autoSpaceDN w:val="0"/>
        <w:adjustRightInd w:val="0"/>
        <w:spacing w:line="360" w:lineRule="auto"/>
        <w:ind w:left="720"/>
        <w:jc w:val="center"/>
        <w:rPr>
          <w:rFonts w:ascii="Arial" w:hAnsi="Arial" w:cs="Arial"/>
          <w:b/>
          <w:vertAlign w:val="superscript"/>
        </w:rPr>
      </w:pPr>
      <w:r w:rsidRPr="006110C4">
        <w:rPr>
          <w:rFonts w:ascii="Arial" w:hAnsi="Arial" w:cs="Arial"/>
          <w:b/>
        </w:rPr>
        <w:t>Gráfico No. 4</w:t>
      </w:r>
      <w:r>
        <w:rPr>
          <w:rFonts w:ascii="Arial" w:hAnsi="Arial" w:cs="Arial"/>
          <w:b/>
          <w:vertAlign w:val="superscript"/>
        </w:rPr>
        <w:t>5</w:t>
      </w:r>
    </w:p>
    <w:p w:rsidR="00FA3347" w:rsidRPr="006110C4" w:rsidRDefault="003C2A45" w:rsidP="00FA3347">
      <w:pPr>
        <w:autoSpaceDE w:val="0"/>
        <w:autoSpaceDN w:val="0"/>
        <w:adjustRightInd w:val="0"/>
        <w:spacing w:line="360" w:lineRule="auto"/>
        <w:jc w:val="center"/>
        <w:rPr>
          <w:rFonts w:ascii="Arial" w:hAnsi="Arial" w:cs="Arial"/>
        </w:rPr>
      </w:pPr>
      <w:r>
        <w:rPr>
          <w:rFonts w:ascii="Arial" w:hAnsi="Arial" w:cs="Arial"/>
          <w:b/>
          <w:noProof/>
        </w:rPr>
        <w:drawing>
          <wp:inline distT="0" distB="0" distL="0" distR="0">
            <wp:extent cx="4724400" cy="2640330"/>
            <wp:effectExtent l="19050" t="0" r="0" b="0"/>
            <wp:docPr id="51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a:srcRect l="31250" t="27000" r="23750" b="35001"/>
                    <a:stretch>
                      <a:fillRect/>
                    </a:stretch>
                  </pic:blipFill>
                  <pic:spPr bwMode="auto">
                    <a:xfrm>
                      <a:off x="0" y="0"/>
                      <a:ext cx="4724400" cy="2640330"/>
                    </a:xfrm>
                    <a:prstGeom prst="rect">
                      <a:avLst/>
                    </a:prstGeom>
                    <a:noFill/>
                    <a:ln w="9525">
                      <a:noFill/>
                      <a:miter lim="800000"/>
                      <a:headEnd/>
                      <a:tailEnd/>
                    </a:ln>
                  </pic:spPr>
                </pic:pic>
              </a:graphicData>
            </a:graphic>
          </wp:inline>
        </w:drawing>
      </w:r>
    </w:p>
    <w:p w:rsidR="00FA3347" w:rsidRPr="006110C4" w:rsidRDefault="00FA3347" w:rsidP="00FA3347">
      <w:pPr>
        <w:autoSpaceDE w:val="0"/>
        <w:autoSpaceDN w:val="0"/>
        <w:adjustRightInd w:val="0"/>
        <w:spacing w:line="360" w:lineRule="auto"/>
        <w:ind w:left="720"/>
        <w:jc w:val="both"/>
        <w:rPr>
          <w:rFonts w:ascii="Arial" w:hAnsi="Arial" w:cs="Arial"/>
        </w:rPr>
      </w:pPr>
      <w:r w:rsidRPr="006110C4">
        <w:rPr>
          <w:rFonts w:ascii="Arial" w:hAnsi="Arial" w:cs="Arial"/>
        </w:rPr>
        <w:t xml:space="preserve">Fuente </w:t>
      </w:r>
      <w:r>
        <w:rPr>
          <w:rFonts w:ascii="Arial" w:hAnsi="Arial" w:cs="Arial"/>
        </w:rPr>
        <w:t>y elaboración</w:t>
      </w:r>
      <w:r w:rsidRPr="006110C4">
        <w:rPr>
          <w:rFonts w:ascii="Arial" w:hAnsi="Arial" w:cs="Arial"/>
        </w:rPr>
        <w:t>: INEC- Proyecciones</w:t>
      </w:r>
    </w:p>
    <w:p w:rsidR="00FA3347" w:rsidRPr="006110C4" w:rsidRDefault="00FA3347" w:rsidP="00FA3347">
      <w:pPr>
        <w:autoSpaceDE w:val="0"/>
        <w:autoSpaceDN w:val="0"/>
        <w:adjustRightInd w:val="0"/>
        <w:spacing w:line="360" w:lineRule="auto"/>
        <w:ind w:left="720"/>
        <w:jc w:val="both"/>
        <w:rPr>
          <w:rFonts w:ascii="Arial" w:hAnsi="Arial" w:cs="Arial"/>
        </w:rPr>
      </w:pPr>
    </w:p>
    <w:p w:rsidR="00FA3347" w:rsidRPr="00D06317" w:rsidRDefault="00FA3347" w:rsidP="00FA3347">
      <w:pPr>
        <w:autoSpaceDE w:val="0"/>
        <w:autoSpaceDN w:val="0"/>
        <w:adjustRightInd w:val="0"/>
        <w:spacing w:line="360" w:lineRule="auto"/>
        <w:jc w:val="center"/>
        <w:rPr>
          <w:rFonts w:ascii="Arial" w:hAnsi="Arial" w:cs="Arial"/>
          <w:b/>
          <w:vertAlign w:val="superscript"/>
        </w:rPr>
      </w:pPr>
      <w:r>
        <w:rPr>
          <w:rFonts w:ascii="Arial" w:hAnsi="Arial" w:cs="Arial"/>
          <w:b/>
        </w:rPr>
        <w:t xml:space="preserve">       </w:t>
      </w:r>
      <w:r w:rsidRPr="006110C4">
        <w:rPr>
          <w:rFonts w:ascii="Arial" w:hAnsi="Arial" w:cs="Arial"/>
          <w:b/>
        </w:rPr>
        <w:t>Gráfico No. 5</w:t>
      </w:r>
      <w:r>
        <w:rPr>
          <w:rFonts w:ascii="Arial" w:hAnsi="Arial" w:cs="Arial"/>
          <w:b/>
          <w:vertAlign w:val="superscript"/>
        </w:rPr>
        <w:t>5</w:t>
      </w:r>
    </w:p>
    <w:p w:rsidR="00FA3347" w:rsidRPr="006110C4" w:rsidRDefault="003C2A45" w:rsidP="00FA3347">
      <w:pPr>
        <w:autoSpaceDE w:val="0"/>
        <w:autoSpaceDN w:val="0"/>
        <w:adjustRightInd w:val="0"/>
        <w:spacing w:line="360" w:lineRule="auto"/>
        <w:jc w:val="center"/>
        <w:rPr>
          <w:rFonts w:ascii="Arial" w:hAnsi="Arial" w:cs="Arial"/>
        </w:rPr>
      </w:pPr>
      <w:r>
        <w:rPr>
          <w:rFonts w:ascii="Arial" w:hAnsi="Arial" w:cs="Arial"/>
          <w:b/>
          <w:noProof/>
        </w:rPr>
        <w:drawing>
          <wp:inline distT="0" distB="0" distL="0" distR="0">
            <wp:extent cx="4343400" cy="3048000"/>
            <wp:effectExtent l="19050" t="0" r="0" b="0"/>
            <wp:docPr id="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23125" t="22000" r="28125" b="32001"/>
                    <a:stretch>
                      <a:fillRect/>
                    </a:stretch>
                  </pic:blipFill>
                  <pic:spPr bwMode="auto">
                    <a:xfrm>
                      <a:off x="0" y="0"/>
                      <a:ext cx="4343400" cy="3048000"/>
                    </a:xfrm>
                    <a:prstGeom prst="rect">
                      <a:avLst/>
                    </a:prstGeom>
                    <a:noFill/>
                    <a:ln w="9525">
                      <a:noFill/>
                      <a:miter lim="800000"/>
                      <a:headEnd/>
                      <a:tailEnd/>
                    </a:ln>
                  </pic:spPr>
                </pic:pic>
              </a:graphicData>
            </a:graphic>
          </wp:inline>
        </w:drawing>
      </w:r>
    </w:p>
    <w:p w:rsidR="00FA3347" w:rsidRPr="006110C4" w:rsidRDefault="00FA3347" w:rsidP="00FA3347">
      <w:pPr>
        <w:numPr>
          <w:ilvl w:val="0"/>
          <w:numId w:val="14"/>
        </w:numPr>
        <w:autoSpaceDE w:val="0"/>
        <w:autoSpaceDN w:val="0"/>
        <w:adjustRightInd w:val="0"/>
        <w:spacing w:line="360" w:lineRule="auto"/>
        <w:jc w:val="both"/>
        <w:rPr>
          <w:rFonts w:ascii="Arial" w:hAnsi="Arial" w:cs="Arial"/>
        </w:rPr>
      </w:pPr>
      <w:r w:rsidRPr="006110C4">
        <w:rPr>
          <w:rFonts w:ascii="Arial" w:eastAsia="Calibri" w:hAnsi="Arial" w:cs="Arial"/>
          <w:b/>
          <w:bCs/>
          <w:lang w:val="es-EC" w:eastAsia="en-US"/>
        </w:rPr>
        <w:lastRenderedPageBreak/>
        <w:t xml:space="preserve">Subempleo: </w:t>
      </w:r>
      <w:r w:rsidRPr="006110C4">
        <w:rPr>
          <w:rFonts w:ascii="Arial" w:eastAsia="Calibri" w:hAnsi="Arial" w:cs="Arial"/>
          <w:lang w:val="es-EC" w:eastAsia="en-US"/>
        </w:rPr>
        <w:t>Las cifras altas que datan la tasa de subempleo en el período entre marzo y septiembre de 2007, hacen prever que las personas pugnan por estar ocupadas independientemente de la calidad de trabajo que obtengan. Los esfuerzos realizados por el sector empresarial para hacer frente a la apertura económica y agresiva competencia en el mercado internacional han estimulado la incorporación de tecnologías y maquinarias más modernas que requieren, cada vez, de menos trabajadores.</w:t>
      </w:r>
      <w:r w:rsidRPr="006110C4">
        <w:rPr>
          <w:rStyle w:val="Refdenotaalpie"/>
          <w:rFonts w:ascii="Arial" w:eastAsia="Calibri" w:hAnsi="Arial" w:cs="Arial"/>
          <w:lang w:val="es-EC" w:eastAsia="en-US"/>
        </w:rPr>
        <w:footnoteReference w:id="7"/>
      </w:r>
      <w:r w:rsidRPr="006110C4">
        <w:rPr>
          <w:rFonts w:ascii="Arial" w:eastAsia="Calibri" w:hAnsi="Arial" w:cs="Arial"/>
          <w:lang w:val="es-EC" w:eastAsia="en-US"/>
        </w:rPr>
        <w:t>.</w:t>
      </w: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r w:rsidRPr="006110C4">
        <w:rPr>
          <w:rFonts w:ascii="Arial" w:eastAsia="Calibri" w:hAnsi="Arial" w:cs="Arial"/>
          <w:lang w:val="es-EC" w:eastAsia="en-US"/>
        </w:rPr>
        <w:t>Al revisar los datos de la Población Urbana Ocupada por Rama de Actividad se puede detectar una marcada regularidad en la estructura del empleo en lo referente a Comercio puesto que presenta una aparente estabilidad desde septiembre de 2003, se observa además que la tasa de ocupación en ésta rama de actividad es del 28,5% para septiembre de 2007. Algo parecido sucede en la rama de industria manufacturera, transporte, enseñanza y construcción en las que se data, en la presente ronda, tasas de 13,5%, 7,4%, y 6,6% respectivamente (el último dato corresponde a enseñanza y construcción)</w:t>
      </w:r>
      <w:r w:rsidRPr="006110C4">
        <w:rPr>
          <w:rStyle w:val="Refdenotaalpie"/>
          <w:rFonts w:ascii="Arial" w:eastAsia="Calibri" w:hAnsi="Arial" w:cs="Arial"/>
          <w:lang w:val="es-EC" w:eastAsia="en-US"/>
        </w:rPr>
        <w:footnoteReference w:id="8"/>
      </w:r>
      <w:r w:rsidRPr="006110C4">
        <w:rPr>
          <w:rFonts w:ascii="Arial" w:eastAsia="Calibri" w:hAnsi="Arial" w:cs="Arial"/>
          <w:lang w:val="es-EC" w:eastAsia="en-US"/>
        </w:rPr>
        <w:t xml:space="preserve">. </w:t>
      </w: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r w:rsidRPr="006110C4">
        <w:rPr>
          <w:rFonts w:ascii="Arial" w:eastAsia="Calibri" w:hAnsi="Arial" w:cs="Arial"/>
          <w:lang w:val="es-EC" w:eastAsia="en-US"/>
        </w:rPr>
        <w:t>La relación de dependencia de los ocupados, demuestra el vigor y la importancia de los sectores productivos, allí se refleja la importancia de la empresa privada, el peso del empleo público y de la autogeneración de empleo, muy importante este último en economías poco industrializadas como la del Ecuador. El segmento más significativo del empleo informal se concentra en la mano de obra independiente (cuenta propia, trabajadores no remunerados y patronos) que para septiembre de 2007 constituyen el 43,7%6.</w:t>
      </w:r>
      <w:r w:rsidRPr="006110C4">
        <w:rPr>
          <w:rStyle w:val="Refdenotaalpie"/>
          <w:rFonts w:ascii="Arial" w:eastAsia="Calibri" w:hAnsi="Arial" w:cs="Arial"/>
          <w:lang w:val="es-EC" w:eastAsia="en-US"/>
        </w:rPr>
        <w:t xml:space="preserve"> </w:t>
      </w:r>
    </w:p>
    <w:p w:rsidR="00FA3347" w:rsidRPr="006110C4" w:rsidRDefault="00FA3347" w:rsidP="00FA3347">
      <w:pPr>
        <w:autoSpaceDE w:val="0"/>
        <w:autoSpaceDN w:val="0"/>
        <w:adjustRightInd w:val="0"/>
        <w:spacing w:line="360" w:lineRule="auto"/>
        <w:ind w:firstLine="120"/>
        <w:jc w:val="center"/>
        <w:rPr>
          <w:rFonts w:ascii="Arial" w:eastAsia="Calibri" w:hAnsi="Arial" w:cs="Arial"/>
          <w:b/>
          <w:lang w:val="es-EC" w:eastAsia="en-US"/>
        </w:rPr>
      </w:pPr>
      <w:r w:rsidRPr="006110C4">
        <w:rPr>
          <w:rFonts w:ascii="Arial" w:eastAsia="Calibri" w:hAnsi="Arial" w:cs="Arial"/>
          <w:b/>
          <w:lang w:val="es-EC" w:eastAsia="en-US"/>
        </w:rPr>
        <w:lastRenderedPageBreak/>
        <w:t>Gráfico No. 6</w:t>
      </w:r>
    </w:p>
    <w:p w:rsidR="00FA3347" w:rsidRPr="006110C4" w:rsidRDefault="003C2A45" w:rsidP="00FA3347">
      <w:pPr>
        <w:autoSpaceDE w:val="0"/>
        <w:autoSpaceDN w:val="0"/>
        <w:adjustRightInd w:val="0"/>
        <w:spacing w:line="360" w:lineRule="auto"/>
        <w:jc w:val="both"/>
        <w:rPr>
          <w:rFonts w:ascii="Arial" w:eastAsia="Calibri" w:hAnsi="Arial" w:cs="Arial"/>
          <w:lang w:val="es-EC" w:eastAsia="en-US"/>
        </w:rPr>
      </w:pPr>
      <w:r>
        <w:rPr>
          <w:rFonts w:ascii="Arial" w:eastAsia="Calibri" w:hAnsi="Arial" w:cs="Arial"/>
          <w:noProof/>
        </w:rPr>
        <w:drawing>
          <wp:inline distT="0" distB="0" distL="0" distR="0">
            <wp:extent cx="5572125" cy="2937510"/>
            <wp:effectExtent l="19050" t="0" r="9525" b="0"/>
            <wp:docPr id="51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a:srcRect l="33125" t="31000" r="29375" b="37000"/>
                    <a:stretch>
                      <a:fillRect/>
                    </a:stretch>
                  </pic:blipFill>
                  <pic:spPr bwMode="auto">
                    <a:xfrm>
                      <a:off x="0" y="0"/>
                      <a:ext cx="5572125" cy="2937510"/>
                    </a:xfrm>
                    <a:prstGeom prst="rect">
                      <a:avLst/>
                    </a:prstGeom>
                    <a:noFill/>
                    <a:ln w="9525">
                      <a:noFill/>
                      <a:miter lim="800000"/>
                      <a:headEnd/>
                      <a:tailEnd/>
                    </a:ln>
                  </pic:spPr>
                </pic:pic>
              </a:graphicData>
            </a:graphic>
          </wp:inline>
        </w:drawing>
      </w:r>
    </w:p>
    <w:p w:rsidR="00FA3347" w:rsidRPr="006110C4" w:rsidRDefault="00FA3347" w:rsidP="00FA3347">
      <w:pPr>
        <w:autoSpaceDE w:val="0"/>
        <w:autoSpaceDN w:val="0"/>
        <w:adjustRightInd w:val="0"/>
        <w:spacing w:line="360" w:lineRule="auto"/>
        <w:ind w:left="720"/>
        <w:jc w:val="both"/>
        <w:rPr>
          <w:rFonts w:ascii="Arial" w:hAnsi="Arial" w:cs="Arial"/>
        </w:rPr>
      </w:pPr>
      <w:r w:rsidRPr="006110C4">
        <w:rPr>
          <w:rFonts w:ascii="Arial" w:hAnsi="Arial" w:cs="Arial"/>
        </w:rPr>
        <w:t xml:space="preserve">Fuente </w:t>
      </w:r>
      <w:r>
        <w:rPr>
          <w:rFonts w:ascii="Arial" w:hAnsi="Arial" w:cs="Arial"/>
        </w:rPr>
        <w:t>y elaboración</w:t>
      </w:r>
      <w:r w:rsidRPr="006110C4">
        <w:rPr>
          <w:rFonts w:ascii="Arial" w:hAnsi="Arial" w:cs="Arial"/>
        </w:rPr>
        <w:t>: INEC- Proyecciones</w:t>
      </w:r>
    </w:p>
    <w:p w:rsidR="00FA3347" w:rsidRDefault="00FA3347" w:rsidP="00FA3347">
      <w:pPr>
        <w:autoSpaceDE w:val="0"/>
        <w:autoSpaceDN w:val="0"/>
        <w:adjustRightInd w:val="0"/>
        <w:spacing w:line="360" w:lineRule="auto"/>
        <w:jc w:val="center"/>
        <w:rPr>
          <w:rFonts w:ascii="Arial" w:eastAsia="Calibri" w:hAnsi="Arial" w:cs="Arial"/>
          <w:b/>
          <w:lang w:val="es-EC" w:eastAsia="en-US"/>
        </w:rPr>
      </w:pPr>
      <w:r w:rsidRPr="006110C4">
        <w:rPr>
          <w:rFonts w:ascii="Arial" w:eastAsia="Calibri" w:hAnsi="Arial" w:cs="Arial"/>
          <w:b/>
          <w:lang w:val="es-EC" w:eastAsia="en-US"/>
        </w:rPr>
        <w:t>Gráfico No. 7</w:t>
      </w:r>
    </w:p>
    <w:p w:rsidR="00FA3347" w:rsidRPr="00D06317" w:rsidRDefault="00FA3347" w:rsidP="00FA3347">
      <w:pPr>
        <w:autoSpaceDE w:val="0"/>
        <w:autoSpaceDN w:val="0"/>
        <w:adjustRightInd w:val="0"/>
        <w:spacing w:line="360" w:lineRule="auto"/>
        <w:jc w:val="center"/>
        <w:rPr>
          <w:rFonts w:ascii="Arial" w:eastAsia="Calibri" w:hAnsi="Arial" w:cs="Arial"/>
          <w:b/>
          <w:lang w:val="es-EC" w:eastAsia="en-US"/>
        </w:rPr>
      </w:pPr>
      <w:r>
        <w:rPr>
          <w:rFonts w:ascii="Arial" w:eastAsia="Calibri" w:hAnsi="Arial" w:cs="Arial"/>
          <w:b/>
          <w:lang w:val="es-EC" w:eastAsia="en-US"/>
        </w:rPr>
        <w:t xml:space="preserve">Evolución PEA </w:t>
      </w:r>
      <w:r w:rsidRPr="00D06317">
        <w:rPr>
          <w:rFonts w:ascii="Arial" w:eastAsia="Calibri" w:hAnsi="Arial" w:cs="Arial"/>
          <w:b/>
          <w:lang w:val="es-EC" w:eastAsia="en-US"/>
        </w:rPr>
        <w:t>por Rama de Actividad</w:t>
      </w:r>
      <w:r>
        <w:rPr>
          <w:rFonts w:ascii="Arial" w:eastAsia="Calibri" w:hAnsi="Arial" w:cs="Arial"/>
          <w:b/>
          <w:lang w:val="es-EC" w:eastAsia="en-US"/>
        </w:rPr>
        <w:t xml:space="preserve"> a nivel nacional</w:t>
      </w:r>
    </w:p>
    <w:p w:rsidR="00FA3347" w:rsidRPr="006110C4" w:rsidRDefault="003C2A45" w:rsidP="00FA3347">
      <w:pPr>
        <w:autoSpaceDE w:val="0"/>
        <w:autoSpaceDN w:val="0"/>
        <w:adjustRightInd w:val="0"/>
        <w:spacing w:line="360" w:lineRule="auto"/>
        <w:ind w:firstLine="120"/>
        <w:jc w:val="center"/>
        <w:rPr>
          <w:rFonts w:ascii="Arial" w:eastAsia="Calibri" w:hAnsi="Arial" w:cs="Arial"/>
          <w:lang w:val="es-EC" w:eastAsia="en-US"/>
        </w:rPr>
      </w:pPr>
      <w:r>
        <w:rPr>
          <w:rFonts w:ascii="Arial" w:eastAsia="Calibri" w:hAnsi="Arial" w:cs="Arial"/>
          <w:b/>
          <w:noProof/>
        </w:rPr>
        <w:drawing>
          <wp:inline distT="0" distB="0" distL="0" distR="0">
            <wp:extent cx="5486400" cy="3237230"/>
            <wp:effectExtent l="19050" t="0" r="0" b="0"/>
            <wp:docPr id="51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
                    <a:srcRect l="9375" t="27000" r="8125" b="10001"/>
                    <a:stretch>
                      <a:fillRect/>
                    </a:stretch>
                  </pic:blipFill>
                  <pic:spPr bwMode="auto">
                    <a:xfrm>
                      <a:off x="0" y="0"/>
                      <a:ext cx="5486400" cy="3237230"/>
                    </a:xfrm>
                    <a:prstGeom prst="rect">
                      <a:avLst/>
                    </a:prstGeom>
                    <a:noFill/>
                    <a:ln w="9525">
                      <a:noFill/>
                      <a:miter lim="800000"/>
                      <a:headEnd/>
                      <a:tailEnd/>
                    </a:ln>
                  </pic:spPr>
                </pic:pic>
              </a:graphicData>
            </a:graphic>
          </wp:inline>
        </w:drawing>
      </w:r>
    </w:p>
    <w:p w:rsidR="00FA3347" w:rsidRPr="006110C4" w:rsidRDefault="00FA3347" w:rsidP="00FA3347">
      <w:pPr>
        <w:autoSpaceDE w:val="0"/>
        <w:autoSpaceDN w:val="0"/>
        <w:adjustRightInd w:val="0"/>
        <w:spacing w:line="360" w:lineRule="auto"/>
        <w:ind w:left="720"/>
        <w:jc w:val="both"/>
        <w:rPr>
          <w:rFonts w:ascii="Arial" w:hAnsi="Arial" w:cs="Arial"/>
        </w:rPr>
      </w:pPr>
      <w:r w:rsidRPr="006110C4">
        <w:rPr>
          <w:rFonts w:ascii="Arial" w:hAnsi="Arial" w:cs="Arial"/>
        </w:rPr>
        <w:t xml:space="preserve">Fuente </w:t>
      </w:r>
      <w:r>
        <w:rPr>
          <w:rFonts w:ascii="Arial" w:hAnsi="Arial" w:cs="Arial"/>
        </w:rPr>
        <w:t>y elaboración</w:t>
      </w:r>
      <w:r w:rsidRPr="006110C4">
        <w:rPr>
          <w:rFonts w:ascii="Arial" w:hAnsi="Arial" w:cs="Arial"/>
        </w:rPr>
        <w:t>: INEC- Proyecciones</w:t>
      </w:r>
    </w:p>
    <w:p w:rsidR="00FA3347" w:rsidRDefault="00FA3347" w:rsidP="00FA3347">
      <w:pPr>
        <w:autoSpaceDE w:val="0"/>
        <w:autoSpaceDN w:val="0"/>
        <w:adjustRightInd w:val="0"/>
        <w:spacing w:line="360" w:lineRule="auto"/>
        <w:ind w:firstLine="120"/>
        <w:jc w:val="both"/>
        <w:rPr>
          <w:rFonts w:ascii="Arial" w:eastAsia="Calibri" w:hAnsi="Arial" w:cs="Arial"/>
          <w:lang w:eastAsia="en-US"/>
        </w:rPr>
      </w:pPr>
    </w:p>
    <w:p w:rsidR="00FA3347" w:rsidRPr="00D06317" w:rsidRDefault="00FA3347" w:rsidP="00FA3347">
      <w:pPr>
        <w:autoSpaceDE w:val="0"/>
        <w:autoSpaceDN w:val="0"/>
        <w:adjustRightInd w:val="0"/>
        <w:spacing w:line="360" w:lineRule="auto"/>
        <w:ind w:firstLine="120"/>
        <w:jc w:val="both"/>
        <w:rPr>
          <w:rFonts w:ascii="Arial" w:eastAsia="Calibri" w:hAnsi="Arial" w:cs="Arial"/>
          <w:lang w:eastAsia="en-US"/>
        </w:rPr>
      </w:pPr>
    </w:p>
    <w:p w:rsidR="00FA3347" w:rsidRDefault="00FA3347" w:rsidP="00FA3347">
      <w:pPr>
        <w:autoSpaceDE w:val="0"/>
        <w:autoSpaceDN w:val="0"/>
        <w:adjustRightInd w:val="0"/>
        <w:spacing w:line="360" w:lineRule="auto"/>
        <w:ind w:firstLine="360"/>
        <w:jc w:val="center"/>
        <w:rPr>
          <w:rFonts w:ascii="Arial" w:eastAsia="Calibri" w:hAnsi="Arial" w:cs="Arial"/>
          <w:b/>
          <w:lang w:val="es-EC" w:eastAsia="en-US"/>
        </w:rPr>
      </w:pPr>
      <w:r w:rsidRPr="006110C4">
        <w:rPr>
          <w:rFonts w:ascii="Arial" w:eastAsia="Calibri" w:hAnsi="Arial" w:cs="Arial"/>
          <w:b/>
          <w:lang w:val="es-EC" w:eastAsia="en-US"/>
        </w:rPr>
        <w:lastRenderedPageBreak/>
        <w:t>Gráfico No. 8</w:t>
      </w:r>
    </w:p>
    <w:p w:rsidR="00FA3347" w:rsidRPr="006110C4" w:rsidRDefault="00FA3347" w:rsidP="00FA3347">
      <w:pPr>
        <w:autoSpaceDE w:val="0"/>
        <w:autoSpaceDN w:val="0"/>
        <w:adjustRightInd w:val="0"/>
        <w:spacing w:line="360" w:lineRule="auto"/>
        <w:ind w:firstLine="360"/>
        <w:jc w:val="center"/>
        <w:rPr>
          <w:rFonts w:ascii="Arial" w:eastAsia="Calibri" w:hAnsi="Arial" w:cs="Arial"/>
          <w:b/>
          <w:lang w:val="es-EC" w:eastAsia="en-US"/>
        </w:rPr>
      </w:pPr>
      <w:r>
        <w:rPr>
          <w:rFonts w:ascii="Arial" w:eastAsia="Calibri" w:hAnsi="Arial" w:cs="Arial"/>
          <w:b/>
          <w:lang w:val="es-EC" w:eastAsia="en-US"/>
        </w:rPr>
        <w:t>Evolución PEA Asalariado vs. Cuenta propia</w:t>
      </w: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p>
    <w:p w:rsidR="00FA3347" w:rsidRPr="006110C4" w:rsidRDefault="003C2A45" w:rsidP="00FA3347">
      <w:pPr>
        <w:autoSpaceDE w:val="0"/>
        <w:autoSpaceDN w:val="0"/>
        <w:adjustRightInd w:val="0"/>
        <w:spacing w:line="360" w:lineRule="auto"/>
        <w:ind w:firstLine="360"/>
        <w:jc w:val="both"/>
        <w:rPr>
          <w:rFonts w:ascii="Arial" w:eastAsia="Calibri" w:hAnsi="Arial" w:cs="Arial"/>
          <w:lang w:val="es-EC" w:eastAsia="en-US"/>
        </w:rPr>
      </w:pPr>
      <w:r>
        <w:rPr>
          <w:rFonts w:ascii="Arial" w:eastAsia="Calibri" w:hAnsi="Arial" w:cs="Arial"/>
          <w:noProof/>
        </w:rPr>
        <w:drawing>
          <wp:inline distT="0" distB="0" distL="0" distR="0">
            <wp:extent cx="5257800" cy="2209800"/>
            <wp:effectExtent l="19050" t="0" r="0" b="0"/>
            <wp:docPr id="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9375" t="17000" r="13126" b="58000"/>
                    <a:stretch>
                      <a:fillRect/>
                    </a:stretch>
                  </pic:blipFill>
                  <pic:spPr bwMode="auto">
                    <a:xfrm>
                      <a:off x="0" y="0"/>
                      <a:ext cx="5257800" cy="2209800"/>
                    </a:xfrm>
                    <a:prstGeom prst="rect">
                      <a:avLst/>
                    </a:prstGeom>
                    <a:noFill/>
                    <a:ln w="9525">
                      <a:noFill/>
                      <a:miter lim="800000"/>
                      <a:headEnd/>
                      <a:tailEnd/>
                    </a:ln>
                  </pic:spPr>
                </pic:pic>
              </a:graphicData>
            </a:graphic>
          </wp:inline>
        </w:drawing>
      </w:r>
    </w:p>
    <w:p w:rsidR="00FA3347" w:rsidRPr="006110C4" w:rsidRDefault="00FA3347" w:rsidP="00FA3347">
      <w:pPr>
        <w:autoSpaceDE w:val="0"/>
        <w:autoSpaceDN w:val="0"/>
        <w:adjustRightInd w:val="0"/>
        <w:spacing w:line="360" w:lineRule="auto"/>
        <w:ind w:left="720"/>
        <w:jc w:val="both"/>
        <w:rPr>
          <w:rFonts w:ascii="Arial" w:hAnsi="Arial" w:cs="Arial"/>
        </w:rPr>
      </w:pPr>
      <w:r w:rsidRPr="006110C4">
        <w:rPr>
          <w:rFonts w:ascii="Arial" w:hAnsi="Arial" w:cs="Arial"/>
        </w:rPr>
        <w:t>Fuente</w:t>
      </w:r>
      <w:r>
        <w:rPr>
          <w:rFonts w:ascii="Arial" w:hAnsi="Arial" w:cs="Arial"/>
        </w:rPr>
        <w:t xml:space="preserve"> y elaboración</w:t>
      </w:r>
      <w:r w:rsidRPr="006110C4">
        <w:rPr>
          <w:rFonts w:ascii="Arial" w:hAnsi="Arial" w:cs="Arial"/>
        </w:rPr>
        <w:t xml:space="preserve"> : INEC- Proyecciones</w:t>
      </w: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r w:rsidRPr="006110C4">
        <w:rPr>
          <w:rFonts w:ascii="Arial" w:eastAsia="Calibri" w:hAnsi="Arial" w:cs="Arial"/>
          <w:lang w:val="es-EC" w:eastAsia="en-US"/>
        </w:rPr>
        <w:t>Ciudades principales de la costa: Guayaquil y Machala, el desempleo bajo de 8.9% a 7,2% y de 6,3% a 5,9% respectivamente, conservando la misma tendencia de la región costa.</w:t>
      </w:r>
      <w:r w:rsidRPr="006110C4">
        <w:rPr>
          <w:rStyle w:val="Refdenotaalpie"/>
          <w:rFonts w:ascii="Arial" w:eastAsia="Calibri" w:hAnsi="Arial" w:cs="Arial"/>
          <w:lang w:val="es-EC" w:eastAsia="en-US"/>
        </w:rPr>
        <w:t xml:space="preserve"> </w:t>
      </w:r>
      <w:r w:rsidRPr="006110C4">
        <w:rPr>
          <w:rStyle w:val="Refdenotaalpie"/>
          <w:rFonts w:ascii="Arial" w:eastAsia="Calibri" w:hAnsi="Arial" w:cs="Arial"/>
          <w:lang w:val="es-EC" w:eastAsia="en-US"/>
        </w:rPr>
        <w:footnoteReference w:id="9"/>
      </w: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r w:rsidRPr="006110C4">
        <w:rPr>
          <w:rFonts w:ascii="Arial" w:eastAsia="Calibri" w:hAnsi="Arial" w:cs="Arial"/>
          <w:lang w:val="es-EC" w:eastAsia="en-US"/>
        </w:rPr>
        <w:t>Por grupos de edad y sexo, el desempleo afecta principalmente a aquellas personas que conforman el grupo de 18 a 29 años con porcentajes evidentemente diferentes por género, 10,5% y 16,4% para hombre y mujeres respectivamente. En un contexto más general, los desempleados son fundamentalmente adolescentes y jóvenes de hasta 30 años; tomando en cuenta que el desempleo concentra, en mayores proporciones, a las mujeres, excepto los grupos de edades de 10 a 17 años, 50 a 64 años y 65 años y más.</w:t>
      </w:r>
      <w:r w:rsidRPr="006110C4">
        <w:rPr>
          <w:rStyle w:val="Refdenotaalpie"/>
          <w:rFonts w:ascii="Arial" w:eastAsia="Calibri" w:hAnsi="Arial" w:cs="Arial"/>
          <w:lang w:val="es-EC" w:eastAsia="en-US"/>
        </w:rPr>
        <w:t xml:space="preserve"> </w:t>
      </w:r>
      <w:r w:rsidRPr="006110C4">
        <w:rPr>
          <w:rStyle w:val="Refdenotaalpie"/>
          <w:rFonts w:ascii="Arial" w:eastAsia="Calibri" w:hAnsi="Arial" w:cs="Arial"/>
          <w:lang w:val="es-EC" w:eastAsia="en-US"/>
        </w:rPr>
        <w:footnoteReference w:id="10"/>
      </w:r>
      <w:r w:rsidRPr="006110C4">
        <w:rPr>
          <w:rStyle w:val="Refdenotaalpie"/>
          <w:rFonts w:ascii="Arial" w:eastAsia="Calibri" w:hAnsi="Arial" w:cs="Arial"/>
          <w:lang w:val="es-EC" w:eastAsia="en-US"/>
        </w:rPr>
        <w:t xml:space="preserve"> </w:t>
      </w: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r w:rsidRPr="006110C4">
        <w:rPr>
          <w:rFonts w:ascii="Arial" w:eastAsia="Calibri" w:hAnsi="Arial" w:cs="Arial"/>
          <w:lang w:val="es-EC" w:eastAsia="en-US"/>
        </w:rPr>
        <w:lastRenderedPageBreak/>
        <w:t xml:space="preserve">Se debe mencionar además que hemos tomado en cuenta las estadísticas del censo de </w:t>
      </w:r>
      <w:r w:rsidRPr="006110C4">
        <w:rPr>
          <w:rFonts w:ascii="Arial" w:eastAsia="Calibri" w:hAnsi="Arial" w:cs="Arial"/>
          <w:bCs/>
          <w:lang w:val="es-EC" w:eastAsia="en-US"/>
        </w:rPr>
        <w:t>Estructura Porcentual De Matrimonios Según Grupos De Edad Y Sexo De Los Contrayentes Año 2006, en donde arrojan resultados como que los clientes posibles son personas de 20 a 34 años, que son el porcentaje mayor de matrimonios.</w:t>
      </w:r>
      <w:r w:rsidRPr="006110C4">
        <w:rPr>
          <w:rStyle w:val="Refdenotaalpie"/>
          <w:rFonts w:ascii="Arial" w:eastAsia="Calibri" w:hAnsi="Arial" w:cs="Arial"/>
          <w:lang w:val="es-EC" w:eastAsia="en-US"/>
        </w:rPr>
        <w:t xml:space="preserve"> </w:t>
      </w:r>
      <w:r w:rsidRPr="006110C4">
        <w:rPr>
          <w:rStyle w:val="Refdenotaalpie"/>
          <w:rFonts w:ascii="Arial" w:eastAsia="Calibri" w:hAnsi="Arial" w:cs="Arial"/>
          <w:lang w:val="es-EC" w:eastAsia="en-US"/>
        </w:rPr>
        <w:footnoteReference w:id="11"/>
      </w:r>
      <w:r w:rsidRPr="006110C4">
        <w:rPr>
          <w:rStyle w:val="Refdenotaalpie"/>
          <w:rFonts w:ascii="Arial" w:eastAsia="Calibri" w:hAnsi="Arial" w:cs="Arial"/>
          <w:lang w:val="es-EC" w:eastAsia="en-US"/>
        </w:rPr>
        <w:t xml:space="preserve"> </w:t>
      </w:r>
      <w:r w:rsidRPr="006110C4">
        <w:rPr>
          <w:rFonts w:ascii="Arial" w:eastAsia="Calibri" w:hAnsi="Arial" w:cs="Arial"/>
          <w:lang w:val="es-EC" w:eastAsia="en-US"/>
        </w:rPr>
        <w:t xml:space="preserve"> Ahora el desglose de </w:t>
      </w:r>
      <w:r w:rsidRPr="006110C4">
        <w:rPr>
          <w:rFonts w:ascii="Arial" w:eastAsia="Calibri" w:hAnsi="Arial" w:cs="Arial"/>
          <w:bCs/>
          <w:lang w:val="es-EC" w:eastAsia="en-US"/>
        </w:rPr>
        <w:t xml:space="preserve">MATRIMONIOS POR SEXO SEGÚN NIVEL DE INSTRUCCIÓN,  nos da un </w:t>
      </w:r>
      <w:r w:rsidRPr="006110C4">
        <w:rPr>
          <w:rFonts w:ascii="Arial" w:eastAsia="Calibri" w:hAnsi="Arial" w:cs="Arial"/>
          <w:lang w:val="es-EC" w:eastAsia="en-US"/>
        </w:rPr>
        <w:t>factor importante porque nuestro target, al ser de nivel social de media a alta, el grado de preparación debe ser de personas que han cursado mínimo secundaria.</w:t>
      </w:r>
      <w:r w:rsidRPr="006110C4">
        <w:rPr>
          <w:rStyle w:val="Refdenotaalpie"/>
          <w:rFonts w:ascii="Arial" w:eastAsia="Calibri" w:hAnsi="Arial" w:cs="Arial"/>
          <w:lang w:val="es-EC" w:eastAsia="en-US"/>
        </w:rPr>
        <w:footnoteReference w:id="12"/>
      </w:r>
      <w:r w:rsidRPr="006110C4">
        <w:rPr>
          <w:rFonts w:ascii="Arial" w:eastAsia="Calibri" w:hAnsi="Arial" w:cs="Arial"/>
          <w:lang w:val="es-EC" w:eastAsia="en-US"/>
        </w:rPr>
        <w:t xml:space="preserve"> </w:t>
      </w:r>
    </w:p>
    <w:p w:rsidR="00FA3347" w:rsidRPr="006110C4" w:rsidRDefault="00FA3347" w:rsidP="00FA3347">
      <w:pPr>
        <w:autoSpaceDE w:val="0"/>
        <w:autoSpaceDN w:val="0"/>
        <w:adjustRightInd w:val="0"/>
        <w:spacing w:line="360" w:lineRule="auto"/>
        <w:ind w:firstLine="360"/>
        <w:jc w:val="center"/>
        <w:rPr>
          <w:rFonts w:ascii="Arial" w:eastAsia="Calibri" w:hAnsi="Arial" w:cs="Arial"/>
          <w:b/>
          <w:lang w:val="es-EC" w:eastAsia="en-US"/>
        </w:rPr>
      </w:pPr>
      <w:r w:rsidRPr="006110C4">
        <w:rPr>
          <w:rFonts w:ascii="Arial" w:eastAsia="Calibri" w:hAnsi="Arial" w:cs="Arial"/>
          <w:b/>
          <w:lang w:val="es-EC" w:eastAsia="en-US"/>
        </w:rPr>
        <w:t>Tabla No. 1</w:t>
      </w:r>
    </w:p>
    <w:p w:rsidR="00FA3347" w:rsidRPr="006110C4" w:rsidRDefault="003C2A45" w:rsidP="00FA3347">
      <w:pPr>
        <w:autoSpaceDE w:val="0"/>
        <w:autoSpaceDN w:val="0"/>
        <w:adjustRightInd w:val="0"/>
        <w:spacing w:line="360" w:lineRule="auto"/>
        <w:jc w:val="both"/>
        <w:rPr>
          <w:rFonts w:ascii="Arial" w:eastAsia="Calibri" w:hAnsi="Arial" w:cs="Arial"/>
          <w:lang w:val="es-EC" w:eastAsia="en-US"/>
        </w:rPr>
      </w:pPr>
      <w:r>
        <w:rPr>
          <w:rFonts w:ascii="Arial" w:eastAsia="Calibri" w:hAnsi="Arial" w:cs="Arial"/>
          <w:noProof/>
        </w:rPr>
        <w:drawing>
          <wp:inline distT="0" distB="0" distL="0" distR="0">
            <wp:extent cx="5181600" cy="4229100"/>
            <wp:effectExtent l="19050" t="0" r="0" b="0"/>
            <wp:docPr id="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35876" t="17999" r="33366" b="48000"/>
                    <a:stretch>
                      <a:fillRect/>
                    </a:stretch>
                  </pic:blipFill>
                  <pic:spPr bwMode="auto">
                    <a:xfrm>
                      <a:off x="0" y="0"/>
                      <a:ext cx="5181600" cy="4229100"/>
                    </a:xfrm>
                    <a:prstGeom prst="rect">
                      <a:avLst/>
                    </a:prstGeom>
                    <a:noFill/>
                    <a:ln w="9525">
                      <a:noFill/>
                      <a:miter lim="800000"/>
                      <a:headEnd/>
                      <a:tailEnd/>
                    </a:ln>
                  </pic:spPr>
                </pic:pic>
              </a:graphicData>
            </a:graphic>
          </wp:inline>
        </w:drawing>
      </w:r>
    </w:p>
    <w:p w:rsidR="00FA3347" w:rsidRPr="00D06317" w:rsidRDefault="00FA3347" w:rsidP="00FA3347">
      <w:pPr>
        <w:autoSpaceDE w:val="0"/>
        <w:autoSpaceDN w:val="0"/>
        <w:adjustRightInd w:val="0"/>
        <w:spacing w:line="360" w:lineRule="auto"/>
        <w:jc w:val="both"/>
        <w:rPr>
          <w:rFonts w:ascii="Arial" w:eastAsia="Calibri" w:hAnsi="Arial" w:cs="Arial"/>
          <w:sz w:val="20"/>
          <w:szCs w:val="20"/>
          <w:lang w:val="es-EC" w:eastAsia="en-US"/>
        </w:rPr>
      </w:pPr>
      <w:r>
        <w:rPr>
          <w:rFonts w:ascii="Arial" w:eastAsia="Calibri" w:hAnsi="Arial" w:cs="Arial"/>
          <w:sz w:val="20"/>
          <w:szCs w:val="20"/>
          <w:lang w:val="es-EC" w:eastAsia="en-US"/>
        </w:rPr>
        <w:t xml:space="preserve">    </w:t>
      </w:r>
      <w:r w:rsidRPr="00D06317">
        <w:rPr>
          <w:rFonts w:ascii="Arial" w:eastAsia="Calibri" w:hAnsi="Arial" w:cs="Arial"/>
          <w:sz w:val="20"/>
          <w:szCs w:val="20"/>
          <w:lang w:val="es-EC" w:eastAsia="en-US"/>
        </w:rPr>
        <w:t>Elaboración: INEC Proyecciones</w:t>
      </w:r>
    </w:p>
    <w:p w:rsidR="00FA3347" w:rsidRPr="006110C4" w:rsidRDefault="00FA3347" w:rsidP="00FA3347">
      <w:pPr>
        <w:autoSpaceDE w:val="0"/>
        <w:autoSpaceDN w:val="0"/>
        <w:adjustRightInd w:val="0"/>
        <w:spacing w:line="360" w:lineRule="auto"/>
        <w:jc w:val="both"/>
        <w:rPr>
          <w:rFonts w:ascii="Arial" w:eastAsia="Calibri" w:hAnsi="Arial" w:cs="Arial"/>
          <w:b/>
          <w:lang w:val="es-EC" w:eastAsia="en-US"/>
        </w:rPr>
      </w:pPr>
      <w:r w:rsidRPr="006110C4">
        <w:rPr>
          <w:rFonts w:ascii="Arial" w:eastAsia="Calibri" w:hAnsi="Arial" w:cs="Arial"/>
          <w:b/>
          <w:lang w:val="es-EC" w:eastAsia="en-US"/>
        </w:rPr>
        <w:lastRenderedPageBreak/>
        <w:t xml:space="preserve">                    Gráfico No. 9</w:t>
      </w:r>
      <w:r w:rsidRPr="006110C4">
        <w:rPr>
          <w:rFonts w:ascii="Arial" w:eastAsia="Calibri" w:hAnsi="Arial" w:cs="Arial"/>
          <w:b/>
          <w:lang w:val="es-EC" w:eastAsia="en-US"/>
        </w:rPr>
        <w:tab/>
      </w:r>
      <w:r w:rsidRPr="006110C4">
        <w:rPr>
          <w:rFonts w:ascii="Arial" w:eastAsia="Calibri" w:hAnsi="Arial" w:cs="Arial"/>
          <w:b/>
          <w:lang w:val="es-EC" w:eastAsia="en-US"/>
        </w:rPr>
        <w:tab/>
      </w:r>
      <w:r w:rsidRPr="006110C4">
        <w:rPr>
          <w:rFonts w:ascii="Arial" w:eastAsia="Calibri" w:hAnsi="Arial" w:cs="Arial"/>
          <w:b/>
          <w:lang w:val="es-EC" w:eastAsia="en-US"/>
        </w:rPr>
        <w:tab/>
      </w:r>
      <w:r w:rsidRPr="006110C4">
        <w:rPr>
          <w:rFonts w:ascii="Arial" w:eastAsia="Calibri" w:hAnsi="Arial" w:cs="Arial"/>
          <w:b/>
          <w:lang w:val="es-EC" w:eastAsia="en-US"/>
        </w:rPr>
        <w:tab/>
        <w:t>Gráfico No. 10</w:t>
      </w:r>
    </w:p>
    <w:p w:rsidR="00FA3347" w:rsidRPr="006110C4" w:rsidRDefault="003C2A45" w:rsidP="00FA3347">
      <w:pPr>
        <w:autoSpaceDE w:val="0"/>
        <w:autoSpaceDN w:val="0"/>
        <w:adjustRightInd w:val="0"/>
        <w:spacing w:line="360" w:lineRule="auto"/>
        <w:jc w:val="both"/>
        <w:rPr>
          <w:rFonts w:ascii="Arial" w:eastAsia="Calibri" w:hAnsi="Arial" w:cs="Arial"/>
          <w:lang w:val="es-EC" w:eastAsia="en-US"/>
        </w:rPr>
      </w:pPr>
      <w:r>
        <w:rPr>
          <w:rFonts w:ascii="Arial" w:eastAsia="Calibri" w:hAnsi="Arial" w:cs="Arial"/>
          <w:noProof/>
        </w:rPr>
        <w:drawing>
          <wp:inline distT="0" distB="0" distL="0" distR="0">
            <wp:extent cx="5029200" cy="1678940"/>
            <wp:effectExtent l="19050" t="0" r="0" b="0"/>
            <wp:docPr id="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1875" t="53416" r="19376" b="14000"/>
                    <a:stretch>
                      <a:fillRect/>
                    </a:stretch>
                  </pic:blipFill>
                  <pic:spPr bwMode="auto">
                    <a:xfrm>
                      <a:off x="0" y="0"/>
                      <a:ext cx="5029200" cy="1678940"/>
                    </a:xfrm>
                    <a:prstGeom prst="rect">
                      <a:avLst/>
                    </a:prstGeom>
                    <a:noFill/>
                    <a:ln w="9525">
                      <a:noFill/>
                      <a:miter lim="800000"/>
                      <a:headEnd/>
                      <a:tailEnd/>
                    </a:ln>
                  </pic:spPr>
                </pic:pic>
              </a:graphicData>
            </a:graphic>
          </wp:inline>
        </w:drawing>
      </w:r>
    </w:p>
    <w:p w:rsidR="00FA3347" w:rsidRPr="003A41BF" w:rsidRDefault="00FA3347" w:rsidP="00FA3347">
      <w:pPr>
        <w:autoSpaceDE w:val="0"/>
        <w:autoSpaceDN w:val="0"/>
        <w:adjustRightInd w:val="0"/>
        <w:spacing w:line="360" w:lineRule="auto"/>
        <w:jc w:val="both"/>
        <w:rPr>
          <w:rFonts w:ascii="Arial" w:eastAsia="Calibri" w:hAnsi="Arial" w:cs="Arial"/>
          <w:sz w:val="20"/>
          <w:szCs w:val="20"/>
          <w:lang w:val="es-EC" w:eastAsia="en-US"/>
        </w:rPr>
      </w:pPr>
      <w:r w:rsidRPr="003A41BF">
        <w:rPr>
          <w:rFonts w:ascii="Arial" w:eastAsia="Calibri" w:hAnsi="Arial" w:cs="Arial"/>
          <w:sz w:val="20"/>
          <w:szCs w:val="20"/>
          <w:lang w:val="es-EC" w:eastAsia="en-US"/>
        </w:rPr>
        <w:t>Fuente: Anuario de Estadísticas Vitales 2006</w:t>
      </w:r>
    </w:p>
    <w:p w:rsidR="00FA3347" w:rsidRPr="006110C4" w:rsidRDefault="00FA3347" w:rsidP="00FA3347">
      <w:pPr>
        <w:autoSpaceDE w:val="0"/>
        <w:autoSpaceDN w:val="0"/>
        <w:adjustRightInd w:val="0"/>
        <w:spacing w:line="360" w:lineRule="auto"/>
        <w:ind w:firstLine="360"/>
        <w:jc w:val="center"/>
        <w:rPr>
          <w:rFonts w:ascii="Arial" w:hAnsi="Arial" w:cs="Arial"/>
          <w:noProof/>
        </w:rPr>
      </w:pPr>
    </w:p>
    <w:p w:rsidR="00FA3347" w:rsidRDefault="003C2A45" w:rsidP="00FA3347">
      <w:pPr>
        <w:autoSpaceDE w:val="0"/>
        <w:autoSpaceDN w:val="0"/>
        <w:adjustRightInd w:val="0"/>
        <w:spacing w:line="360" w:lineRule="auto"/>
        <w:jc w:val="center"/>
        <w:rPr>
          <w:rFonts w:ascii="Arial" w:eastAsia="Calibri" w:hAnsi="Arial" w:cs="Arial"/>
          <w:b/>
          <w:lang w:val="es-EC" w:eastAsia="en-US"/>
        </w:rPr>
      </w:pPr>
      <w:r>
        <w:rPr>
          <w:rFonts w:ascii="Arial" w:hAnsi="Arial" w:cs="Arial"/>
          <w:noProof/>
        </w:rPr>
        <w:drawing>
          <wp:anchor distT="0" distB="0" distL="114300" distR="114300" simplePos="0" relativeHeight="251629056" behindDoc="0" locked="0" layoutInCell="1" allowOverlap="1">
            <wp:simplePos x="0" y="0"/>
            <wp:positionH relativeFrom="column">
              <wp:posOffset>114300</wp:posOffset>
            </wp:positionH>
            <wp:positionV relativeFrom="paragraph">
              <wp:posOffset>353695</wp:posOffset>
            </wp:positionV>
            <wp:extent cx="4838700" cy="581025"/>
            <wp:effectExtent l="19050" t="0" r="0" b="0"/>
            <wp:wrapSquare wrapText="bothSides"/>
            <wp:docPr id="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21875" t="22000" r="15625" b="71001"/>
                    <a:stretch>
                      <a:fillRect/>
                    </a:stretch>
                  </pic:blipFill>
                  <pic:spPr bwMode="auto">
                    <a:xfrm>
                      <a:off x="0" y="0"/>
                      <a:ext cx="4838700" cy="581025"/>
                    </a:xfrm>
                    <a:prstGeom prst="rect">
                      <a:avLst/>
                    </a:prstGeom>
                    <a:noFill/>
                    <a:ln w="9525">
                      <a:noFill/>
                      <a:miter lim="800000"/>
                      <a:headEnd/>
                      <a:tailEnd/>
                    </a:ln>
                  </pic:spPr>
                </pic:pic>
              </a:graphicData>
            </a:graphic>
          </wp:anchor>
        </w:drawing>
      </w:r>
      <w:r w:rsidR="00FA3347" w:rsidRPr="006110C4">
        <w:rPr>
          <w:rFonts w:ascii="Arial" w:eastAsia="Calibri" w:hAnsi="Arial" w:cs="Arial"/>
          <w:b/>
          <w:lang w:val="es-EC" w:eastAsia="en-US"/>
        </w:rPr>
        <w:t>Tabla No. 2 Nivel de instrucción 2006</w:t>
      </w:r>
    </w:p>
    <w:p w:rsidR="00FA3347" w:rsidRPr="006110C4" w:rsidRDefault="003C2A45" w:rsidP="00FA3347">
      <w:pPr>
        <w:autoSpaceDE w:val="0"/>
        <w:autoSpaceDN w:val="0"/>
        <w:adjustRightInd w:val="0"/>
        <w:spacing w:line="360" w:lineRule="auto"/>
        <w:ind w:firstLine="360"/>
        <w:jc w:val="both"/>
        <w:rPr>
          <w:rFonts w:ascii="Arial" w:eastAsia="Calibri" w:hAnsi="Arial" w:cs="Arial"/>
          <w:lang w:val="es-EC" w:eastAsia="en-US"/>
        </w:rPr>
      </w:pPr>
      <w:r>
        <w:rPr>
          <w:rFonts w:ascii="Arial" w:eastAsia="Calibri" w:hAnsi="Arial" w:cs="Arial"/>
          <w:noProof/>
        </w:rPr>
        <w:drawing>
          <wp:inline distT="0" distB="0" distL="0" distR="0">
            <wp:extent cx="4816475" cy="4282440"/>
            <wp:effectExtent l="19050" t="0" r="3175" b="0"/>
            <wp:docPr id="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52499" t="29008" r="18750" b="19984"/>
                    <a:stretch>
                      <a:fillRect/>
                    </a:stretch>
                  </pic:blipFill>
                  <pic:spPr bwMode="auto">
                    <a:xfrm>
                      <a:off x="0" y="0"/>
                      <a:ext cx="4816475" cy="4282440"/>
                    </a:xfrm>
                    <a:prstGeom prst="rect">
                      <a:avLst/>
                    </a:prstGeom>
                    <a:noFill/>
                    <a:ln w="9525">
                      <a:noFill/>
                      <a:miter lim="800000"/>
                      <a:headEnd/>
                      <a:tailEnd/>
                    </a:ln>
                  </pic:spPr>
                </pic:pic>
              </a:graphicData>
            </a:graphic>
          </wp:inline>
        </w:drawing>
      </w:r>
    </w:p>
    <w:p w:rsidR="00FA3347" w:rsidRPr="003A41BF" w:rsidRDefault="00FA3347" w:rsidP="00FA3347">
      <w:pPr>
        <w:autoSpaceDE w:val="0"/>
        <w:autoSpaceDN w:val="0"/>
        <w:adjustRightInd w:val="0"/>
        <w:ind w:firstLine="357"/>
        <w:jc w:val="both"/>
        <w:rPr>
          <w:rFonts w:ascii="Arial" w:eastAsia="Calibri" w:hAnsi="Arial" w:cs="Arial"/>
          <w:sz w:val="16"/>
          <w:szCs w:val="16"/>
          <w:lang w:val="es-EC" w:eastAsia="en-US"/>
        </w:rPr>
      </w:pPr>
      <w:r w:rsidRPr="003A41BF">
        <w:rPr>
          <w:rFonts w:ascii="Arial" w:eastAsia="Calibri" w:hAnsi="Arial" w:cs="Arial"/>
          <w:sz w:val="16"/>
          <w:szCs w:val="16"/>
          <w:lang w:val="es-EC" w:eastAsia="en-US"/>
        </w:rPr>
        <w:t>Fuente</w:t>
      </w:r>
      <w:r>
        <w:rPr>
          <w:rFonts w:ascii="Arial" w:eastAsia="Calibri" w:hAnsi="Arial" w:cs="Arial"/>
          <w:sz w:val="16"/>
          <w:szCs w:val="16"/>
          <w:lang w:val="es-EC" w:eastAsia="en-US"/>
        </w:rPr>
        <w:t>: Anuario de estadí</w:t>
      </w:r>
      <w:r w:rsidRPr="003A41BF">
        <w:rPr>
          <w:rFonts w:ascii="Arial" w:eastAsia="Calibri" w:hAnsi="Arial" w:cs="Arial"/>
          <w:sz w:val="16"/>
          <w:szCs w:val="16"/>
          <w:lang w:val="es-EC" w:eastAsia="en-US"/>
        </w:rPr>
        <w:t>sticas vitales 2006</w:t>
      </w:r>
    </w:p>
    <w:p w:rsidR="00FA3347" w:rsidRPr="006110C4" w:rsidRDefault="00FA3347" w:rsidP="00FA3347">
      <w:pPr>
        <w:autoSpaceDE w:val="0"/>
        <w:autoSpaceDN w:val="0"/>
        <w:adjustRightInd w:val="0"/>
        <w:ind w:firstLine="357"/>
        <w:jc w:val="both"/>
        <w:rPr>
          <w:rFonts w:ascii="Arial" w:eastAsia="Calibri" w:hAnsi="Arial" w:cs="Arial"/>
          <w:lang w:val="es-EC" w:eastAsia="en-US"/>
        </w:rPr>
      </w:pPr>
      <w:r w:rsidRPr="003A41BF">
        <w:rPr>
          <w:rFonts w:ascii="Arial" w:eastAsia="Calibri" w:hAnsi="Arial" w:cs="Arial"/>
          <w:sz w:val="16"/>
          <w:szCs w:val="16"/>
          <w:lang w:val="es-EC" w:eastAsia="en-US"/>
        </w:rPr>
        <w:t>Elaborado por: El autor</w:t>
      </w:r>
    </w:p>
    <w:p w:rsidR="00FA3347" w:rsidRPr="006110C4" w:rsidRDefault="00FA3347" w:rsidP="00FA3347">
      <w:pPr>
        <w:autoSpaceDE w:val="0"/>
        <w:autoSpaceDN w:val="0"/>
        <w:adjustRightInd w:val="0"/>
        <w:spacing w:line="360" w:lineRule="auto"/>
        <w:ind w:firstLine="360"/>
        <w:jc w:val="both"/>
        <w:rPr>
          <w:rFonts w:ascii="Arial" w:eastAsia="Calibri" w:hAnsi="Arial" w:cs="Arial"/>
          <w:lang w:val="es-EC" w:eastAsia="en-US"/>
        </w:rPr>
      </w:pPr>
      <w:r w:rsidRPr="006110C4">
        <w:rPr>
          <w:rFonts w:ascii="Arial" w:eastAsia="Calibri" w:hAnsi="Arial" w:cs="Arial"/>
          <w:lang w:val="es-EC" w:eastAsia="en-US"/>
        </w:rPr>
        <w:lastRenderedPageBreak/>
        <w:t>Otro factor primordial es saber cuál es la tasa bruta de nacimientos en Ecuador y sobretodo, en nuestro cantón Guayaquil, ya que con eso podremos sacar un valor aproximado para conocer cuántos posibles clientes podríamos captar ; entre esos datos tenemos que la tasa de natalidad a disminuido en relación al año 2003, pero tiene un porcentaje importante igual para nuestro mercado.</w:t>
      </w:r>
      <w:r w:rsidRPr="006110C4">
        <w:rPr>
          <w:rStyle w:val="Refdenotaalpie"/>
          <w:rFonts w:ascii="Arial" w:eastAsia="Calibri" w:hAnsi="Arial" w:cs="Arial"/>
          <w:lang w:val="es-EC" w:eastAsia="en-US"/>
        </w:rPr>
        <w:footnoteReference w:id="13"/>
      </w:r>
    </w:p>
    <w:p w:rsidR="00FA3347" w:rsidRPr="006110C4" w:rsidRDefault="00FA3347" w:rsidP="00FA3347">
      <w:pPr>
        <w:autoSpaceDE w:val="0"/>
        <w:autoSpaceDN w:val="0"/>
        <w:adjustRightInd w:val="0"/>
        <w:spacing w:line="360" w:lineRule="auto"/>
        <w:jc w:val="center"/>
        <w:rPr>
          <w:rFonts w:ascii="Arial" w:hAnsi="Arial" w:cs="Arial"/>
          <w:b/>
          <w:lang w:val="es-EC"/>
        </w:rPr>
      </w:pPr>
      <w:r w:rsidRPr="006110C4">
        <w:rPr>
          <w:rFonts w:ascii="Arial" w:eastAsia="Calibri" w:hAnsi="Arial" w:cs="Arial"/>
          <w:b/>
          <w:lang w:val="es-EC" w:eastAsia="en-US"/>
        </w:rPr>
        <w:t xml:space="preserve">Tabla No. </w:t>
      </w:r>
      <w:r w:rsidRPr="006110C4">
        <w:rPr>
          <w:rFonts w:ascii="Arial" w:hAnsi="Arial" w:cs="Arial"/>
          <w:b/>
          <w:lang w:val="es-EC"/>
        </w:rPr>
        <w:t>3 Tasa bruta de nacimientos</w:t>
      </w:r>
    </w:p>
    <w:p w:rsidR="00FA3347" w:rsidRPr="006110C4" w:rsidRDefault="00FA3347" w:rsidP="00FA3347">
      <w:pPr>
        <w:autoSpaceDE w:val="0"/>
        <w:autoSpaceDN w:val="0"/>
        <w:adjustRightInd w:val="0"/>
        <w:spacing w:line="360" w:lineRule="auto"/>
        <w:jc w:val="both"/>
        <w:rPr>
          <w:rFonts w:ascii="Arial" w:hAnsi="Arial" w:cs="Arial"/>
          <w:lang w:val="es-EC"/>
        </w:rPr>
      </w:pPr>
      <w:r w:rsidRPr="006110C4">
        <w:rPr>
          <w:rFonts w:ascii="Arial" w:hAnsi="Arial" w:cs="Arial"/>
          <w:noProof/>
        </w:rPr>
      </w:r>
      <w:r w:rsidRPr="006110C4">
        <w:rPr>
          <w:rFonts w:ascii="Arial" w:hAnsi="Arial" w:cs="Arial"/>
          <w:lang w:val="es-EC"/>
        </w:rPr>
        <w:pict>
          <v:group id="_x0000_s1545" editas="canvas" style="width:425.15pt;height:186.75pt;mso-position-horizontal-relative:char;mso-position-vertical-relative:line" coordorigin="2061,2497" coordsize="8503,3735">
            <o:lock v:ext="edit" aspectratio="t"/>
            <v:shape id="_x0000_s1546" type="#_x0000_t75" style="position:absolute;left:2061;top:2497;width:8503;height:3735" o:preferrelative="f">
              <v:fill o:detectmouseclick="t"/>
              <v:path o:extrusionok="t" o:connecttype="none"/>
              <o:lock v:ext="edit" text="t"/>
            </v:shape>
            <v:shape id="Picture 3" o:spid="_x0000_s1547" type="#_x0000_t75" style="position:absolute;left:2061;top:2563;width:7920;height:3669;visibility:visible">
              <v:imagedata r:id="rId19" o:title="" croptop="39977f" cropbottom="7864f" cropleft=".21875" cropright=".15625"/>
            </v:shape>
            <w10:anchorlock/>
          </v:group>
        </w:pict>
      </w:r>
    </w:p>
    <w:p w:rsidR="00FA3347" w:rsidRPr="006110C4" w:rsidRDefault="00FA3347" w:rsidP="00FA3347">
      <w:pPr>
        <w:autoSpaceDE w:val="0"/>
        <w:autoSpaceDN w:val="0"/>
        <w:adjustRightInd w:val="0"/>
        <w:spacing w:line="360" w:lineRule="auto"/>
        <w:ind w:firstLine="360"/>
        <w:jc w:val="both"/>
        <w:rPr>
          <w:rFonts w:ascii="Arial" w:hAnsi="Arial" w:cs="Arial"/>
        </w:rPr>
      </w:pPr>
    </w:p>
    <w:p w:rsidR="00FA3347" w:rsidRPr="006110C4" w:rsidRDefault="003C2A45" w:rsidP="00FA3347">
      <w:pPr>
        <w:autoSpaceDE w:val="0"/>
        <w:autoSpaceDN w:val="0"/>
        <w:adjustRightInd w:val="0"/>
        <w:spacing w:line="360" w:lineRule="auto"/>
        <w:jc w:val="both"/>
        <w:rPr>
          <w:rFonts w:ascii="Arial" w:hAnsi="Arial" w:cs="Arial"/>
        </w:rPr>
      </w:pPr>
      <w:r>
        <w:rPr>
          <w:rFonts w:ascii="Arial" w:hAnsi="Arial" w:cs="Arial"/>
          <w:noProof/>
        </w:rPr>
        <w:drawing>
          <wp:inline distT="0" distB="0" distL="0" distR="0">
            <wp:extent cx="5410200" cy="2667000"/>
            <wp:effectExtent l="19050" t="0" r="0" b="0"/>
            <wp:docPr id="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l="22501" t="28000" r="50000" b="47000"/>
                    <a:stretch>
                      <a:fillRect/>
                    </a:stretch>
                  </pic:blipFill>
                  <pic:spPr bwMode="auto">
                    <a:xfrm>
                      <a:off x="0" y="0"/>
                      <a:ext cx="5410200" cy="2667000"/>
                    </a:xfrm>
                    <a:prstGeom prst="rect">
                      <a:avLst/>
                    </a:prstGeom>
                    <a:noFill/>
                    <a:ln w="9525">
                      <a:noFill/>
                      <a:miter lim="800000"/>
                      <a:headEnd/>
                      <a:tailEnd/>
                    </a:ln>
                  </pic:spPr>
                </pic:pic>
              </a:graphicData>
            </a:graphic>
          </wp:inline>
        </w:drawing>
      </w:r>
    </w:p>
    <w:p w:rsidR="00FA3347" w:rsidRPr="006A51F3" w:rsidRDefault="00FA3347" w:rsidP="00FA3347">
      <w:pPr>
        <w:autoSpaceDE w:val="0"/>
        <w:autoSpaceDN w:val="0"/>
        <w:adjustRightInd w:val="0"/>
        <w:spacing w:line="360" w:lineRule="auto"/>
        <w:ind w:firstLine="360"/>
        <w:jc w:val="both"/>
        <w:rPr>
          <w:rFonts w:ascii="Arial" w:hAnsi="Arial" w:cs="Arial"/>
          <w:sz w:val="20"/>
          <w:szCs w:val="20"/>
        </w:rPr>
      </w:pPr>
      <w:r w:rsidRPr="006A51F3">
        <w:rPr>
          <w:rFonts w:ascii="Arial" w:hAnsi="Arial" w:cs="Arial"/>
          <w:sz w:val="20"/>
          <w:szCs w:val="20"/>
        </w:rPr>
        <w:t>Fuente</w:t>
      </w:r>
      <w:r>
        <w:rPr>
          <w:rFonts w:ascii="Arial" w:hAnsi="Arial" w:cs="Arial"/>
          <w:sz w:val="20"/>
          <w:szCs w:val="20"/>
        </w:rPr>
        <w:t xml:space="preserve"> y elaboración</w:t>
      </w:r>
      <w:r w:rsidRPr="006A51F3">
        <w:rPr>
          <w:rFonts w:ascii="Arial" w:hAnsi="Arial" w:cs="Arial"/>
          <w:sz w:val="20"/>
          <w:szCs w:val="20"/>
        </w:rPr>
        <w:t>: INEC- Proyecciones</w:t>
      </w:r>
    </w:p>
    <w:p w:rsidR="00FA3347" w:rsidRPr="006110C4" w:rsidRDefault="00FA3347" w:rsidP="00FA3347">
      <w:pPr>
        <w:autoSpaceDE w:val="0"/>
        <w:autoSpaceDN w:val="0"/>
        <w:adjustRightInd w:val="0"/>
        <w:spacing w:line="360" w:lineRule="auto"/>
        <w:ind w:firstLine="360"/>
        <w:jc w:val="both"/>
        <w:rPr>
          <w:rFonts w:ascii="Arial" w:hAnsi="Arial" w:cs="Arial"/>
        </w:rPr>
      </w:pPr>
      <w:r w:rsidRPr="006110C4">
        <w:rPr>
          <w:rFonts w:ascii="Arial" w:hAnsi="Arial" w:cs="Arial"/>
        </w:rPr>
        <w:lastRenderedPageBreak/>
        <w:t xml:space="preserve">Adicional, según el censo de la </w:t>
      </w:r>
      <w:r w:rsidRPr="006110C4">
        <w:rPr>
          <w:rFonts w:ascii="Arial" w:hAnsi="Arial" w:cs="Arial"/>
          <w:bCs/>
        </w:rPr>
        <w:t xml:space="preserve">Población Económicamente Activa de 5 años y más de edad, por sexo, según grupos ocupacionales, de Guayas-Guayaquil, se obtuvo que en la ciudad existen alrededor de </w:t>
      </w:r>
      <w:r w:rsidRPr="006110C4">
        <w:rPr>
          <w:rFonts w:ascii="Arial" w:hAnsi="Arial" w:cs="Arial"/>
          <w:b/>
          <w:bCs/>
          <w:i/>
        </w:rPr>
        <w:t>327.190 personas</w:t>
      </w:r>
      <w:r w:rsidRPr="006110C4">
        <w:rPr>
          <w:rFonts w:ascii="Arial" w:hAnsi="Arial" w:cs="Arial"/>
          <w:bCs/>
        </w:rPr>
        <w:t xml:space="preserve"> que trabajan como profesionales, técnicos, empleados de oficina y trabajadores de servicios, de los cuales </w:t>
      </w:r>
      <w:r w:rsidRPr="006110C4">
        <w:rPr>
          <w:rFonts w:ascii="Arial" w:hAnsi="Arial" w:cs="Arial"/>
          <w:bCs/>
          <w:lang w:val="es-ES_tradnl"/>
        </w:rPr>
        <w:t>57.033 son empleados de oficina, 114.180 son miembros profesionales y técnicos y 155.977 son personas que trabajan en servicios</w:t>
      </w:r>
      <w:r w:rsidRPr="006110C4">
        <w:rPr>
          <w:rStyle w:val="Refdenotaalpie"/>
          <w:rFonts w:ascii="Arial" w:hAnsi="Arial" w:cs="Arial"/>
          <w:bCs/>
          <w:lang w:val="es-ES_tradnl"/>
        </w:rPr>
        <w:footnoteReference w:id="14"/>
      </w:r>
      <w:r w:rsidRPr="006110C4">
        <w:rPr>
          <w:rFonts w:ascii="Arial" w:hAnsi="Arial" w:cs="Arial"/>
          <w:b/>
        </w:rPr>
        <w:t>.</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Esto nos ayuda para obtener una muy buena referencia del tamaño del mercado y los clientes a futuro que esta rama del negocio puede ofrecer y de ésta manera saber si se cuenta con un mercado lo suficientemente grande y rentable para pensar en crecimiento o expansión de la empresa.</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Si se analiza esta situación desde el punto de vista gráfico y porcentual, se obtiene que del total de posibles consumidores de la provincia del Guayas, el 38% de los mismos se concentran en la ciudad de Guayaquil, por lo que se confirma que el mercado objetivo que KIDPLACE posee, es lo suficientemente grande como para pensar en desarrollo y estrategias a largo plazo.</w:t>
      </w:r>
    </w:p>
    <w:p w:rsidR="00FA3347" w:rsidRPr="006110C4" w:rsidRDefault="00FA3347" w:rsidP="00FA3347">
      <w:pPr>
        <w:spacing w:line="360" w:lineRule="auto"/>
        <w:ind w:firstLine="540"/>
        <w:jc w:val="center"/>
        <w:rPr>
          <w:rFonts w:ascii="Arial" w:hAnsi="Arial" w:cs="Arial"/>
          <w:b/>
          <w:lang w:val="es-MX"/>
        </w:rPr>
      </w:pPr>
      <w:r w:rsidRPr="006110C4">
        <w:rPr>
          <w:rFonts w:ascii="Arial" w:hAnsi="Arial" w:cs="Arial"/>
          <w:b/>
          <w:lang w:val="es-MX"/>
        </w:rPr>
        <w:t>Gráfico No. 12</w:t>
      </w:r>
    </w:p>
    <w:p w:rsidR="00FA3347" w:rsidRPr="006110C4" w:rsidRDefault="003C2A45" w:rsidP="00FA3347">
      <w:pPr>
        <w:numPr>
          <w:ilvl w:val="1"/>
          <w:numId w:val="2"/>
        </w:numPr>
        <w:tabs>
          <w:tab w:val="clear" w:pos="360"/>
          <w:tab w:val="num" w:pos="0"/>
        </w:tabs>
        <w:spacing w:line="360" w:lineRule="auto"/>
        <w:ind w:left="-120"/>
        <w:jc w:val="center"/>
        <w:rPr>
          <w:rFonts w:ascii="Arial" w:hAnsi="Arial" w:cs="Arial"/>
          <w:b/>
          <w:lang w:val="es-MX"/>
        </w:rPr>
      </w:pPr>
      <w:r>
        <w:rPr>
          <w:rFonts w:ascii="Arial" w:hAnsi="Arial" w:cs="Arial"/>
          <w:b/>
          <w:noProof/>
        </w:rPr>
        <w:drawing>
          <wp:inline distT="0" distB="0" distL="0" distR="0">
            <wp:extent cx="2819400" cy="1714500"/>
            <wp:effectExtent l="19050" t="0" r="0" b="0"/>
            <wp:docPr id="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l="46875" t="28000" r="30000" b="39000"/>
                    <a:stretch>
                      <a:fillRect/>
                    </a:stretch>
                  </pic:blipFill>
                  <pic:spPr bwMode="auto">
                    <a:xfrm>
                      <a:off x="0" y="0"/>
                      <a:ext cx="2819400" cy="1714500"/>
                    </a:xfrm>
                    <a:prstGeom prst="rect">
                      <a:avLst/>
                    </a:prstGeom>
                    <a:noFill/>
                    <a:ln w="9525">
                      <a:noFill/>
                      <a:miter lim="800000"/>
                      <a:headEnd/>
                      <a:tailEnd/>
                    </a:ln>
                  </pic:spPr>
                </pic:pic>
              </a:graphicData>
            </a:graphic>
          </wp:inline>
        </w:drawing>
      </w:r>
    </w:p>
    <w:p w:rsidR="00FA3347" w:rsidRPr="006A51F3" w:rsidRDefault="00FA3347" w:rsidP="00FA3347">
      <w:pPr>
        <w:numPr>
          <w:ilvl w:val="1"/>
          <w:numId w:val="2"/>
        </w:numPr>
        <w:tabs>
          <w:tab w:val="clear" w:pos="360"/>
          <w:tab w:val="num" w:pos="1440"/>
        </w:tabs>
        <w:spacing w:line="360" w:lineRule="auto"/>
        <w:ind w:left="540"/>
        <w:rPr>
          <w:rFonts w:ascii="Arial" w:hAnsi="Arial" w:cs="Arial"/>
          <w:sz w:val="20"/>
          <w:szCs w:val="20"/>
          <w:lang w:val="es-MX"/>
        </w:rPr>
      </w:pPr>
      <w:r w:rsidRPr="006A51F3">
        <w:rPr>
          <w:rFonts w:ascii="Arial" w:hAnsi="Arial" w:cs="Arial"/>
          <w:sz w:val="20"/>
          <w:szCs w:val="20"/>
          <w:lang w:val="es-MX"/>
        </w:rPr>
        <w:t>Fuente</w:t>
      </w:r>
      <w:r>
        <w:rPr>
          <w:rFonts w:ascii="Arial" w:hAnsi="Arial" w:cs="Arial"/>
          <w:sz w:val="20"/>
          <w:szCs w:val="20"/>
          <w:lang w:val="es-MX"/>
        </w:rPr>
        <w:t xml:space="preserve"> y elaboración</w:t>
      </w:r>
      <w:r w:rsidRPr="006A51F3">
        <w:rPr>
          <w:rFonts w:ascii="Arial" w:hAnsi="Arial" w:cs="Arial"/>
          <w:sz w:val="20"/>
          <w:szCs w:val="20"/>
          <w:lang w:val="es-MX"/>
        </w:rPr>
        <w:t xml:space="preserve">: INEC – Proyecciones </w:t>
      </w:r>
    </w:p>
    <w:p w:rsidR="00FA3347" w:rsidRPr="006110C4" w:rsidRDefault="00FA3347" w:rsidP="00FA3347">
      <w:pPr>
        <w:numPr>
          <w:ilvl w:val="1"/>
          <w:numId w:val="2"/>
        </w:numPr>
        <w:tabs>
          <w:tab w:val="clear" w:pos="360"/>
          <w:tab w:val="num" w:pos="1440"/>
        </w:tabs>
        <w:spacing w:line="360" w:lineRule="auto"/>
        <w:ind w:left="540"/>
        <w:jc w:val="center"/>
        <w:rPr>
          <w:rFonts w:ascii="Arial" w:hAnsi="Arial" w:cs="Arial"/>
          <w:b/>
          <w:lang w:val="es-MX"/>
        </w:rPr>
      </w:pPr>
    </w:p>
    <w:p w:rsidR="00FA3347" w:rsidRPr="006110C4" w:rsidRDefault="00FA3347" w:rsidP="00FA3347">
      <w:pPr>
        <w:numPr>
          <w:ilvl w:val="2"/>
          <w:numId w:val="31"/>
        </w:numPr>
        <w:spacing w:line="360" w:lineRule="auto"/>
        <w:jc w:val="both"/>
        <w:rPr>
          <w:rFonts w:ascii="Arial" w:hAnsi="Arial" w:cs="Arial"/>
          <w:b/>
          <w:lang w:val="es-MX"/>
        </w:rPr>
      </w:pPr>
      <w:r w:rsidRPr="006110C4">
        <w:rPr>
          <w:rFonts w:ascii="Arial" w:hAnsi="Arial" w:cs="Arial"/>
          <w:b/>
          <w:lang w:val="es-MX"/>
        </w:rPr>
        <w:lastRenderedPageBreak/>
        <w:t>SEGMENTACION DEL MERCADO</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A continuación se procede a describir los principales centros comerciales de las principales de Guayaquil</w:t>
      </w:r>
      <w:r w:rsidRPr="006110C4">
        <w:rPr>
          <w:rStyle w:val="Refdenotaalpie"/>
          <w:rFonts w:ascii="Arial" w:hAnsi="Arial" w:cs="Arial"/>
        </w:rPr>
        <w:footnoteReference w:id="15"/>
      </w:r>
      <w:r w:rsidRPr="006110C4">
        <w:rPr>
          <w:rFonts w:ascii="Arial" w:hAnsi="Arial" w:cs="Arial"/>
        </w:rPr>
        <w:t>:</w:t>
      </w:r>
    </w:p>
    <w:p w:rsidR="00FA3347" w:rsidRPr="006110C4" w:rsidRDefault="00FA3347" w:rsidP="00FA3347">
      <w:pPr>
        <w:spacing w:line="360" w:lineRule="auto"/>
        <w:jc w:val="both"/>
        <w:rPr>
          <w:rFonts w:ascii="Arial" w:hAnsi="Arial" w:cs="Arial"/>
          <w:b/>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Policentro: En 1979, nace con la idea de descongestionar el centro de la urbe que era la zona comercial de aquel entonces. Hoy mantiene un promedio de visitas diarias de 30.000 personas, las cuales son atraídas por sus anclas como De Prati, Casa Tosi, Supermaxi y Pycca, a más de una oferta de diferentes Bancos. Forman parte del Policentro más de 135 locales que hacen más atractiva la visita de clientes.</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 xml:space="preserve">San Marino: Está ubicado en la Av. Francisco de Orellana y Plaza Dañín (norte de la ciudad de Guayaquil). La arquitectura de San Marino fue concebida por profesionales norteamericanos y arquitectos de Guayaquil y Quito. </w:t>
      </w:r>
    </w:p>
    <w:p w:rsidR="00FA3347" w:rsidRPr="006110C4" w:rsidRDefault="00FA3347" w:rsidP="00FA3347">
      <w:pPr>
        <w:spacing w:line="360" w:lineRule="auto"/>
        <w:ind w:firstLine="708"/>
        <w:jc w:val="both"/>
        <w:rPr>
          <w:rFonts w:ascii="Arial" w:hAnsi="Arial" w:cs="Arial"/>
        </w:rPr>
      </w:pPr>
      <w:r w:rsidRPr="006110C4">
        <w:rPr>
          <w:rFonts w:ascii="Arial" w:hAnsi="Arial" w:cs="Arial"/>
        </w:rPr>
        <w:t>Comenzó la planificación en 1997, luego de 2 años se empezó la construcción la cuál tuvo que ser paralizada por la crisis que el país vivió en esos años para reanudarse en el 2001 y finalizarse en julio del 2003. Diariamente acoge a 50.000 personas.</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Mall del Sur :  Es un proyecto que nació hace cinco años conjuntamente con el Mall del Sol y estuvo listo en octubre del 2004. Isidro Romero y Ronny Wright son los promotores de este centro comercial ubicado en la Av. 25 de Julio y Ernesto Albán.  Este Centro Comercial tiene siete salas de cine de la cadena Cinemark y patio de comida con 18 locales. Por dia visitan mas de 40.000 personas.</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Riocentro Sur:  está ubicado en la Av. Veinticinco de Julio (frente al Registro Civil).  Tiene 30.000 visitas diarias.</w:t>
      </w:r>
    </w:p>
    <w:p w:rsidR="00FA3347" w:rsidRPr="006110C4" w:rsidRDefault="00FA3347" w:rsidP="00FA3347">
      <w:pPr>
        <w:spacing w:line="360" w:lineRule="auto"/>
        <w:ind w:firstLine="708"/>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Albán Borja:  En el año 1983 se abren las puertas de Albán Borja, en la que sus principales anclas son un local de diversión, un supermercado y tiendas de electrodomésticos, este centro comercial goza de excelente ubicación, tiene 10.000 visitas diarias.</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La Rotonda:  Ubicado en la ciudadela Alborada X etapa, este Centro Comercial abrió sus puertas hace nueve años y sus mayores atractivos son sus grandes almacenes. Actualmente lo visitan 15.000 personas diariamente.</w:t>
      </w:r>
    </w:p>
    <w:p w:rsidR="00FA3347" w:rsidRPr="006110C4" w:rsidRDefault="00FA3347" w:rsidP="00FA3347">
      <w:pPr>
        <w:spacing w:line="360" w:lineRule="auto"/>
        <w:ind w:left="708" w:firstLine="708"/>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Plaza Mayor:  Se fundó hace trece años en la ciudadela Alborada III etapa. Este Centro Comercial está dividido en Plaza Mayor 1 y 2. Por dia es visitado por 18.000 personas aproximadamente.</w:t>
      </w:r>
    </w:p>
    <w:p w:rsidR="00FA3347" w:rsidRPr="006110C4" w:rsidRDefault="00FA3347" w:rsidP="00FA3347">
      <w:pPr>
        <w:spacing w:line="360" w:lineRule="auto"/>
        <w:jc w:val="both"/>
        <w:rPr>
          <w:rFonts w:ascii="Arial" w:hAnsi="Arial" w:cs="Arial"/>
        </w:rPr>
      </w:pPr>
      <w:r w:rsidRPr="006110C4">
        <w:rPr>
          <w:rFonts w:ascii="Arial" w:hAnsi="Arial" w:cs="Arial"/>
        </w:rPr>
        <w:t> </w:t>
      </w:r>
    </w:p>
    <w:p w:rsidR="00FA3347" w:rsidRPr="006110C4" w:rsidRDefault="00FA3347" w:rsidP="00FA3347">
      <w:pPr>
        <w:spacing w:line="360" w:lineRule="auto"/>
        <w:ind w:firstLine="708"/>
        <w:jc w:val="both"/>
        <w:rPr>
          <w:rFonts w:ascii="Arial" w:hAnsi="Arial" w:cs="Arial"/>
        </w:rPr>
      </w:pPr>
      <w:r w:rsidRPr="006110C4">
        <w:rPr>
          <w:rFonts w:ascii="Arial" w:hAnsi="Arial" w:cs="Arial"/>
          <w:b/>
        </w:rPr>
        <w:t>Mall del Sol:</w:t>
      </w:r>
      <w:r w:rsidRPr="006110C4">
        <w:rPr>
          <w:rFonts w:ascii="Arial" w:hAnsi="Arial" w:cs="Arial"/>
        </w:rPr>
        <w:t xml:space="preserve">  El Mall del Sol se inauguró en 1997. Ubicado en las avenidas Juan Tanca Marengo y de las Américas. Se destaca por sus tiendas, el patio de comidas y las nueve salas de cine de la cadena Cinemark con capacidad para 1.453 personas en total.  Actualmente es visitado por mas de </w:t>
      </w:r>
      <w:r w:rsidRPr="006110C4">
        <w:rPr>
          <w:rFonts w:ascii="Arial" w:hAnsi="Arial" w:cs="Arial"/>
          <w:b/>
        </w:rPr>
        <w:t>50.000 personas diariamente</w:t>
      </w:r>
      <w:r w:rsidRPr="006110C4">
        <w:rPr>
          <w:rFonts w:ascii="Arial" w:hAnsi="Arial" w:cs="Arial"/>
        </w:rPr>
        <w:t>.</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Río Centro Ceibos:  Este mall está presente en los Ceibos vía a la Costa (inaugurado en 1997), tiene 20.000 visitas al dia aproximadamente.</w:t>
      </w:r>
    </w:p>
    <w:p w:rsidR="00FA3347" w:rsidRPr="006110C4" w:rsidRDefault="00FA3347" w:rsidP="00FA3347">
      <w:pPr>
        <w:spacing w:line="360" w:lineRule="auto"/>
        <w:jc w:val="both"/>
        <w:rPr>
          <w:rFonts w:ascii="Arial" w:hAnsi="Arial" w:cs="Arial"/>
          <w:b/>
        </w:rPr>
      </w:pPr>
    </w:p>
    <w:p w:rsidR="00FA3347" w:rsidRPr="006110C4" w:rsidRDefault="00FA3347" w:rsidP="00FA3347">
      <w:pPr>
        <w:spacing w:line="360" w:lineRule="auto"/>
        <w:jc w:val="both"/>
        <w:rPr>
          <w:rFonts w:ascii="Arial" w:hAnsi="Arial" w:cs="Arial"/>
          <w:sz w:val="28"/>
          <w:szCs w:val="28"/>
          <w:lang w:val="es-MX"/>
        </w:rPr>
      </w:pPr>
      <w:r w:rsidRPr="006110C4">
        <w:rPr>
          <w:rFonts w:ascii="Arial" w:hAnsi="Arial" w:cs="Arial"/>
          <w:lang w:val="es-MX"/>
        </w:rPr>
        <w:t xml:space="preserve">A este análisis se le incorporan datos del segmento del mercado que  interesa captar  inicialmente: hombres o mujeres  que visitan el Mall del Sol que tengan hijos con edades entre 2 a 10 años, los resultados obtenidos arroja que   un 35% de la cantidad de personas que visitan este centro comercial estan acorde al segmento de mercado que KIDPLACE espera poder acceder y conquistar. 17.500 personas diarias x 360 = 6.300.000 personas o </w:t>
      </w:r>
      <w:r w:rsidRPr="006110C4">
        <w:rPr>
          <w:rFonts w:ascii="Arial" w:hAnsi="Arial" w:cs="Arial"/>
          <w:b/>
          <w:i/>
        </w:rPr>
        <w:t>posibles consumidores</w:t>
      </w:r>
      <w:r w:rsidRPr="006110C4">
        <w:rPr>
          <w:rFonts w:ascii="Arial" w:hAnsi="Arial" w:cs="Arial"/>
        </w:rPr>
        <w:t xml:space="preserve"> </w:t>
      </w:r>
      <w:r w:rsidRPr="006110C4">
        <w:rPr>
          <w:rFonts w:ascii="Arial" w:hAnsi="Arial" w:cs="Arial"/>
          <w:lang w:val="es-MX"/>
        </w:rPr>
        <w:t xml:space="preserve">que cumplen con los parámetros </w:t>
      </w:r>
      <w:r w:rsidRPr="006110C4">
        <w:rPr>
          <w:rFonts w:ascii="Arial" w:hAnsi="Arial" w:cs="Arial"/>
          <w:lang w:val="es-MX"/>
        </w:rPr>
        <w:lastRenderedPageBreak/>
        <w:t xml:space="preserve">establecidos.  Analizando estos resultados KIDPLACE estaría concentrando sus esfuerzos para el 15,50% del total del mercado  de clientes potenciales. </w:t>
      </w:r>
    </w:p>
    <w:p w:rsidR="00FA3347" w:rsidRPr="006110C4" w:rsidRDefault="00FA3347" w:rsidP="00FA3347">
      <w:pPr>
        <w:spacing w:line="360" w:lineRule="auto"/>
        <w:ind w:left="1920"/>
        <w:jc w:val="both"/>
        <w:rPr>
          <w:rFonts w:ascii="Arial" w:hAnsi="Arial" w:cs="Arial"/>
          <w:sz w:val="28"/>
          <w:szCs w:val="28"/>
          <w:lang w:val="es-MX"/>
        </w:rPr>
      </w:pPr>
    </w:p>
    <w:p w:rsidR="00FA3347" w:rsidRPr="006110C4" w:rsidRDefault="00FA3347" w:rsidP="00FA3347">
      <w:pPr>
        <w:spacing w:line="360" w:lineRule="auto"/>
        <w:jc w:val="both"/>
        <w:rPr>
          <w:rFonts w:ascii="Arial" w:hAnsi="Arial" w:cs="Arial"/>
          <w:lang w:val="es-MX"/>
        </w:rPr>
      </w:pPr>
      <w:r w:rsidRPr="006110C4">
        <w:rPr>
          <w:rFonts w:ascii="Arial" w:hAnsi="Arial" w:cs="Arial"/>
          <w:lang w:val="es-MX"/>
        </w:rPr>
        <w:t xml:space="preserve">                6.300.000 x 15% = </w:t>
      </w:r>
      <w:r w:rsidRPr="006110C4">
        <w:rPr>
          <w:rFonts w:ascii="Arial" w:hAnsi="Arial" w:cs="Arial"/>
          <w:b/>
          <w:lang w:val="es-MX"/>
        </w:rPr>
        <w:t xml:space="preserve">945.000 </w:t>
      </w:r>
      <w:r w:rsidRPr="006110C4">
        <w:rPr>
          <w:rFonts w:ascii="Arial" w:hAnsi="Arial" w:cs="Arial"/>
          <w:lang w:val="es-MX"/>
        </w:rPr>
        <w:t>personas consumidoras del servicio</w:t>
      </w:r>
    </w:p>
    <w:p w:rsidR="00FA3347" w:rsidRPr="006110C4" w:rsidRDefault="00FA3347" w:rsidP="00FA3347">
      <w:pPr>
        <w:spacing w:line="360" w:lineRule="auto"/>
        <w:ind w:left="1920"/>
        <w:jc w:val="both"/>
        <w:rPr>
          <w:rFonts w:ascii="Arial" w:hAnsi="Arial" w:cs="Arial"/>
          <w:lang w:val="es-MX"/>
        </w:rPr>
      </w:pPr>
    </w:p>
    <w:p w:rsidR="00FA3347" w:rsidRPr="006110C4" w:rsidRDefault="00FA3347" w:rsidP="00FA3347">
      <w:pPr>
        <w:numPr>
          <w:ilvl w:val="1"/>
          <w:numId w:val="2"/>
        </w:numPr>
        <w:tabs>
          <w:tab w:val="clear" w:pos="360"/>
          <w:tab w:val="num" w:pos="0"/>
        </w:tabs>
        <w:spacing w:line="360" w:lineRule="auto"/>
        <w:jc w:val="both"/>
        <w:rPr>
          <w:rFonts w:ascii="Arial" w:hAnsi="Arial" w:cs="Arial"/>
          <w:b/>
          <w:lang w:val="es-MX"/>
        </w:rPr>
      </w:pPr>
      <w:r w:rsidRPr="006110C4">
        <w:rPr>
          <w:rFonts w:ascii="Arial" w:hAnsi="Arial" w:cs="Arial"/>
          <w:b/>
          <w:lang w:val="es-MX"/>
        </w:rPr>
        <w:t>2.2.4 INVESTIGACIÓN DE MERCADO, ENCUESTAS Y RESULTADOS</w:t>
      </w:r>
    </w:p>
    <w:p w:rsidR="00FA3347" w:rsidRPr="006110C4" w:rsidRDefault="00FA3347" w:rsidP="00FA3347">
      <w:pPr>
        <w:spacing w:line="360" w:lineRule="auto"/>
        <w:jc w:val="both"/>
        <w:rPr>
          <w:rFonts w:ascii="Arial" w:hAnsi="Arial" w:cs="Arial"/>
          <w:b/>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Tamaño de la muestra</w:t>
      </w:r>
    </w:p>
    <w:p w:rsidR="00FA3347" w:rsidRPr="006110C4" w:rsidRDefault="00FA3347" w:rsidP="00FA3347">
      <w:pPr>
        <w:spacing w:line="360" w:lineRule="auto"/>
        <w:jc w:val="both"/>
        <w:rPr>
          <w:rFonts w:ascii="Arial" w:hAnsi="Arial" w:cs="Arial"/>
          <w:b/>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Las encuestas son instrumentos de medición primordiales para entender el comportamiento de los consumidores. Tomando esto como referencia, KIDPLACE decidió realizar una encuesta diseñada específicamente para resaltar las diferentes necesidades de los personas y conocer sus preferencias en cuanto al servicio y de ésta manera ser capaces de ofrecer un producto que satisfaga las necesidades de los consumidores. La misma tuvo un total de 11 preguntas de opción múltiple.  A través de la siguiente fórmula obtendremos el tamaño de la muestra, es decir, el número de personas a encuestar.</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jc w:val="center"/>
        <w:rPr>
          <w:rFonts w:ascii="Arial" w:hAnsi="Arial" w:cs="Arial"/>
          <w:sz w:val="26"/>
          <w:szCs w:val="26"/>
        </w:rPr>
      </w:pPr>
      <w:r w:rsidRPr="006110C4">
        <w:rPr>
          <w:rFonts w:ascii="Arial" w:hAnsi="Arial" w:cs="Arial"/>
          <w:position w:val="-78"/>
          <w:sz w:val="26"/>
          <w:szCs w:val="26"/>
        </w:rPr>
        <w:object w:dxaOrig="1600" w:dyaOrig="1680">
          <v:shape id="_x0000_i1027" type="#_x0000_t75" style="width:134.25pt;height:84pt" o:ole="" filled="t">
            <v:imagedata r:id="rId22" o:title=""/>
          </v:shape>
          <o:OLEObject Type="Embed" ProgID="Equation.3" ShapeID="_x0000_i1027" DrawAspect="Content" ObjectID="_1336897820" r:id="rId23"/>
        </w:object>
      </w:r>
    </w:p>
    <w:p w:rsidR="00FA3347" w:rsidRPr="006110C4" w:rsidRDefault="00FA3347" w:rsidP="00FA3347">
      <w:pPr>
        <w:jc w:val="both"/>
        <w:rPr>
          <w:rFonts w:ascii="Arial" w:hAnsi="Arial" w:cs="Arial"/>
        </w:rPr>
      </w:pPr>
      <w:r w:rsidRPr="006110C4">
        <w:rPr>
          <w:rFonts w:ascii="Arial" w:hAnsi="Arial" w:cs="Arial"/>
        </w:rPr>
        <w:t>Donde:</w:t>
      </w:r>
    </w:p>
    <w:tbl>
      <w:tblPr>
        <w:tblW w:w="0" w:type="auto"/>
        <w:jc w:val="center"/>
        <w:tblLook w:val="01E0"/>
      </w:tblPr>
      <w:tblGrid>
        <w:gridCol w:w="466"/>
        <w:gridCol w:w="7970"/>
      </w:tblGrid>
      <w:tr w:rsidR="00FA3347" w:rsidRPr="006110C4">
        <w:trPr>
          <w:jc w:val="center"/>
        </w:trPr>
        <w:tc>
          <w:tcPr>
            <w:tcW w:w="468" w:type="dxa"/>
          </w:tcPr>
          <w:p w:rsidR="00FA3347" w:rsidRPr="006110C4" w:rsidRDefault="00FA3347" w:rsidP="00FA3347">
            <w:pPr>
              <w:spacing w:line="360" w:lineRule="auto"/>
              <w:jc w:val="both"/>
              <w:rPr>
                <w:rFonts w:ascii="Arial" w:hAnsi="Arial" w:cs="Arial"/>
              </w:rPr>
            </w:pPr>
            <w:r w:rsidRPr="006110C4">
              <w:rPr>
                <w:rFonts w:ascii="Arial" w:hAnsi="Arial" w:cs="Arial"/>
              </w:rPr>
              <w:t>N</w:t>
            </w:r>
          </w:p>
        </w:tc>
        <w:tc>
          <w:tcPr>
            <w:tcW w:w="8176" w:type="dxa"/>
          </w:tcPr>
          <w:p w:rsidR="00FA3347" w:rsidRPr="006110C4" w:rsidRDefault="00FA3347" w:rsidP="00FA3347">
            <w:pPr>
              <w:spacing w:line="360" w:lineRule="auto"/>
              <w:jc w:val="both"/>
              <w:rPr>
                <w:rFonts w:ascii="Arial" w:hAnsi="Arial" w:cs="Arial"/>
              </w:rPr>
            </w:pPr>
            <w:r w:rsidRPr="006110C4">
              <w:rPr>
                <w:rFonts w:ascii="Arial" w:hAnsi="Arial" w:cs="Arial"/>
              </w:rPr>
              <w:t>Es el tamaño de la población.</w:t>
            </w:r>
          </w:p>
        </w:tc>
      </w:tr>
      <w:tr w:rsidR="00FA3347" w:rsidRPr="006110C4">
        <w:trPr>
          <w:jc w:val="center"/>
        </w:trPr>
        <w:tc>
          <w:tcPr>
            <w:tcW w:w="468" w:type="dxa"/>
          </w:tcPr>
          <w:p w:rsidR="00FA3347" w:rsidRPr="006110C4" w:rsidRDefault="00FA3347" w:rsidP="00FA3347">
            <w:pPr>
              <w:spacing w:line="360" w:lineRule="auto"/>
              <w:jc w:val="both"/>
              <w:rPr>
                <w:rFonts w:ascii="Arial" w:hAnsi="Arial" w:cs="Arial"/>
              </w:rPr>
            </w:pPr>
            <w:r w:rsidRPr="006110C4">
              <w:rPr>
                <w:rFonts w:ascii="Arial" w:hAnsi="Arial" w:cs="Arial"/>
              </w:rPr>
              <w:t>p</w:t>
            </w:r>
          </w:p>
        </w:tc>
        <w:tc>
          <w:tcPr>
            <w:tcW w:w="8176" w:type="dxa"/>
          </w:tcPr>
          <w:p w:rsidR="00FA3347" w:rsidRPr="006110C4" w:rsidRDefault="00FA3347" w:rsidP="00FA3347">
            <w:pPr>
              <w:spacing w:line="360" w:lineRule="auto"/>
              <w:jc w:val="both"/>
              <w:rPr>
                <w:rFonts w:ascii="Arial" w:hAnsi="Arial" w:cs="Arial"/>
              </w:rPr>
            </w:pPr>
            <w:r w:rsidRPr="006110C4">
              <w:rPr>
                <w:rFonts w:ascii="Arial" w:hAnsi="Arial" w:cs="Arial"/>
              </w:rPr>
              <w:t>es la estimación a priori del porcentaje que se quiere estimar.  Cuando no se tiene estimaciones previas se recomienda utilizar p=0,5 ya que da el tamaño de la muestra más grande posible, dado un conjunto de parámetros determinados.</w:t>
            </w:r>
          </w:p>
        </w:tc>
      </w:tr>
      <w:tr w:rsidR="00FA3347" w:rsidRPr="006110C4">
        <w:trPr>
          <w:jc w:val="center"/>
        </w:trPr>
        <w:tc>
          <w:tcPr>
            <w:tcW w:w="468" w:type="dxa"/>
          </w:tcPr>
          <w:p w:rsidR="00FA3347" w:rsidRPr="006110C4" w:rsidRDefault="00FA3347" w:rsidP="00FA3347">
            <w:pPr>
              <w:spacing w:line="360" w:lineRule="auto"/>
              <w:jc w:val="both"/>
              <w:rPr>
                <w:rFonts w:ascii="Arial" w:hAnsi="Arial" w:cs="Arial"/>
              </w:rPr>
            </w:pPr>
            <w:r w:rsidRPr="006110C4">
              <w:rPr>
                <w:rFonts w:ascii="Arial" w:hAnsi="Arial" w:cs="Arial"/>
              </w:rPr>
              <w:t xml:space="preserve">d </w:t>
            </w:r>
          </w:p>
        </w:tc>
        <w:tc>
          <w:tcPr>
            <w:tcW w:w="8176" w:type="dxa"/>
          </w:tcPr>
          <w:p w:rsidR="00FA3347" w:rsidRPr="006110C4" w:rsidRDefault="00FA3347" w:rsidP="00FA3347">
            <w:pPr>
              <w:spacing w:line="360" w:lineRule="auto"/>
              <w:jc w:val="both"/>
              <w:rPr>
                <w:rFonts w:ascii="Arial" w:hAnsi="Arial" w:cs="Arial"/>
              </w:rPr>
            </w:pPr>
            <w:r w:rsidRPr="006110C4">
              <w:rPr>
                <w:rFonts w:ascii="Arial" w:hAnsi="Arial" w:cs="Arial"/>
              </w:rPr>
              <w:t xml:space="preserve">es el error de diseño aceptado.  Generalmente se usa 0,05, es decir, el porcentaje real estaría 5 puntos porcentuales por debajo o por encima </w:t>
            </w:r>
            <w:r w:rsidRPr="006110C4">
              <w:rPr>
                <w:rFonts w:ascii="Arial" w:hAnsi="Arial" w:cs="Arial"/>
              </w:rPr>
              <w:lastRenderedPageBreak/>
              <w:t>de la estimación obtenida.</w:t>
            </w:r>
          </w:p>
        </w:tc>
      </w:tr>
      <w:tr w:rsidR="00FA3347" w:rsidRPr="006110C4">
        <w:trPr>
          <w:jc w:val="center"/>
        </w:trPr>
        <w:tc>
          <w:tcPr>
            <w:tcW w:w="468" w:type="dxa"/>
          </w:tcPr>
          <w:p w:rsidR="00FA3347" w:rsidRPr="006110C4" w:rsidRDefault="00FA3347" w:rsidP="00FA3347">
            <w:pPr>
              <w:spacing w:line="360" w:lineRule="auto"/>
              <w:jc w:val="both"/>
              <w:rPr>
                <w:rFonts w:ascii="Arial" w:hAnsi="Arial" w:cs="Arial"/>
              </w:rPr>
            </w:pPr>
            <w:r w:rsidRPr="006110C4">
              <w:rPr>
                <w:rFonts w:ascii="Arial" w:hAnsi="Arial" w:cs="Arial"/>
              </w:rPr>
              <w:lastRenderedPageBreak/>
              <w:t>z</w:t>
            </w:r>
          </w:p>
        </w:tc>
        <w:tc>
          <w:tcPr>
            <w:tcW w:w="8176" w:type="dxa"/>
          </w:tcPr>
          <w:p w:rsidR="00FA3347" w:rsidRPr="006110C4" w:rsidRDefault="00FA3347" w:rsidP="00FA3347">
            <w:pPr>
              <w:spacing w:line="360" w:lineRule="auto"/>
              <w:jc w:val="both"/>
              <w:rPr>
                <w:rFonts w:ascii="Arial" w:hAnsi="Arial" w:cs="Arial"/>
              </w:rPr>
            </w:pPr>
            <w:r w:rsidRPr="006110C4">
              <w:rPr>
                <w:rFonts w:ascii="Arial" w:hAnsi="Arial" w:cs="Arial"/>
              </w:rPr>
              <w:t xml:space="preserve">es el valor de una variable distribuida normal estándar tal que la función de probabilidad acumulada en ese punto es </w:t>
            </w:r>
            <w:r w:rsidRPr="006110C4">
              <w:rPr>
                <w:rFonts w:ascii="Arial" w:hAnsi="Arial" w:cs="Arial"/>
                <w:position w:val="-10"/>
              </w:rPr>
              <w:object w:dxaOrig="1460" w:dyaOrig="340">
                <v:shape id="_x0000_i1028" type="#_x0000_t75" style="width:72.75pt;height:17.25pt" o:ole="">
                  <v:imagedata r:id="rId24" o:title=""/>
                </v:shape>
                <o:OLEObject Type="Embed" ProgID="Equation.3" ShapeID="_x0000_i1028" DrawAspect="Content" ObjectID="_1336897821" r:id="rId25"/>
              </w:object>
            </w:r>
            <w:r w:rsidRPr="006110C4">
              <w:rPr>
                <w:rFonts w:ascii="Arial" w:hAnsi="Arial" w:cs="Arial"/>
              </w:rPr>
              <w:t xml:space="preserve">.  Usando un nivel de confianza de 90%, </w:t>
            </w:r>
            <w:r w:rsidRPr="006110C4">
              <w:rPr>
                <w:rFonts w:ascii="Arial" w:hAnsi="Arial" w:cs="Arial"/>
                <w:position w:val="-10"/>
              </w:rPr>
              <w:object w:dxaOrig="740" w:dyaOrig="320">
                <v:shape id="_x0000_i1029" type="#_x0000_t75" style="width:36.75pt;height:15.75pt" o:ole="">
                  <v:imagedata r:id="rId26" o:title=""/>
                </v:shape>
                <o:OLEObject Type="Embed" ProgID="Equation.3" ShapeID="_x0000_i1029" DrawAspect="Content" ObjectID="_1336897822" r:id="rId27"/>
              </w:object>
            </w:r>
            <w:r w:rsidRPr="006110C4">
              <w:rPr>
                <w:rFonts w:ascii="Arial" w:hAnsi="Arial" w:cs="Arial"/>
              </w:rPr>
              <w:t xml:space="preserve"> y z sería 1,64.</w:t>
            </w:r>
          </w:p>
        </w:tc>
      </w:tr>
    </w:tbl>
    <w:p w:rsidR="00FA3347" w:rsidRPr="006110C4" w:rsidRDefault="00FA3347" w:rsidP="00FA3347">
      <w:pPr>
        <w:spacing w:line="360" w:lineRule="auto"/>
        <w:jc w:val="both"/>
        <w:rPr>
          <w:rFonts w:ascii="Arial" w:hAnsi="Arial" w:cs="Arial"/>
          <w:sz w:val="26"/>
          <w:szCs w:val="26"/>
          <w:lang w:val="es-MX"/>
        </w:rPr>
      </w:pPr>
    </w:p>
    <w:p w:rsidR="00FA3347" w:rsidRPr="006110C4" w:rsidRDefault="00FA3347" w:rsidP="00FA3347">
      <w:pPr>
        <w:spacing w:line="360" w:lineRule="auto"/>
        <w:jc w:val="both"/>
        <w:rPr>
          <w:rFonts w:ascii="Arial" w:hAnsi="Arial" w:cs="Arial"/>
          <w:sz w:val="26"/>
          <w:szCs w:val="26"/>
          <w:lang w:val="es-MX"/>
        </w:rPr>
      </w:pPr>
    </w:p>
    <w:tbl>
      <w:tblPr>
        <w:tblW w:w="3152" w:type="dxa"/>
        <w:jc w:val="center"/>
        <w:tblInd w:w="70" w:type="dxa"/>
        <w:tblCellMar>
          <w:left w:w="70" w:type="dxa"/>
          <w:right w:w="70" w:type="dxa"/>
        </w:tblCellMar>
        <w:tblLook w:val="0000"/>
      </w:tblPr>
      <w:tblGrid>
        <w:gridCol w:w="1216"/>
        <w:gridCol w:w="1936"/>
      </w:tblGrid>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N</w:t>
            </w:r>
          </w:p>
        </w:tc>
        <w:tc>
          <w:tcPr>
            <w:tcW w:w="1936" w:type="dxa"/>
            <w:tcBorders>
              <w:top w:val="nil"/>
              <w:left w:val="nil"/>
              <w:bottom w:val="nil"/>
              <w:right w:val="nil"/>
            </w:tcBorders>
            <w:shd w:val="clear" w:color="auto" w:fill="FFFF00"/>
            <w:noWrap/>
            <w:vAlign w:val="bottom"/>
          </w:tcPr>
          <w:p w:rsidR="00FA3347" w:rsidRPr="006110C4" w:rsidRDefault="00FA3347" w:rsidP="00FA3347">
            <w:pPr>
              <w:jc w:val="right"/>
              <w:rPr>
                <w:rFonts w:ascii="Arial" w:hAnsi="Arial" w:cs="Arial"/>
                <w:b/>
                <w:bCs/>
              </w:rPr>
            </w:pPr>
            <w:r w:rsidRPr="006110C4">
              <w:rPr>
                <w:rFonts w:ascii="Arial" w:hAnsi="Arial" w:cs="Arial"/>
                <w:b/>
                <w:bCs/>
              </w:rPr>
              <w:t>945.000</w:t>
            </w:r>
          </w:p>
        </w:tc>
      </w:tr>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N-1</w:t>
            </w:r>
          </w:p>
        </w:tc>
        <w:tc>
          <w:tcPr>
            <w:tcW w:w="1936" w:type="dxa"/>
            <w:tcBorders>
              <w:top w:val="nil"/>
              <w:left w:val="nil"/>
              <w:bottom w:val="nil"/>
              <w:right w:val="nil"/>
            </w:tcBorders>
            <w:shd w:val="clear" w:color="auto" w:fill="FFFF00"/>
            <w:noWrap/>
            <w:vAlign w:val="bottom"/>
          </w:tcPr>
          <w:p w:rsidR="00FA3347" w:rsidRPr="006110C4" w:rsidRDefault="00FA3347" w:rsidP="00FA3347">
            <w:pPr>
              <w:jc w:val="right"/>
              <w:rPr>
                <w:rFonts w:ascii="Arial" w:hAnsi="Arial" w:cs="Arial"/>
                <w:b/>
                <w:bCs/>
              </w:rPr>
            </w:pPr>
            <w:r w:rsidRPr="006110C4">
              <w:rPr>
                <w:rFonts w:ascii="Arial" w:hAnsi="Arial" w:cs="Arial"/>
                <w:b/>
                <w:bCs/>
              </w:rPr>
              <w:t>944999</w:t>
            </w:r>
          </w:p>
        </w:tc>
      </w:tr>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Nno</w:t>
            </w:r>
          </w:p>
        </w:tc>
        <w:tc>
          <w:tcPr>
            <w:tcW w:w="1936" w:type="dxa"/>
            <w:tcBorders>
              <w:top w:val="nil"/>
              <w:left w:val="nil"/>
              <w:bottom w:val="nil"/>
              <w:right w:val="nil"/>
            </w:tcBorders>
            <w:shd w:val="clear" w:color="auto" w:fill="FFFF00"/>
            <w:noWrap/>
            <w:vAlign w:val="bottom"/>
          </w:tcPr>
          <w:p w:rsidR="00FA3347" w:rsidRPr="006110C4" w:rsidRDefault="00FA3347" w:rsidP="00FA3347">
            <w:pPr>
              <w:jc w:val="right"/>
              <w:rPr>
                <w:rFonts w:ascii="Arial" w:hAnsi="Arial" w:cs="Arial"/>
                <w:b/>
                <w:bCs/>
              </w:rPr>
            </w:pPr>
            <w:r w:rsidRPr="006110C4">
              <w:rPr>
                <w:rFonts w:ascii="Arial" w:hAnsi="Arial" w:cs="Arial"/>
                <w:b/>
                <w:bCs/>
              </w:rPr>
              <w:t>254167200</w:t>
            </w:r>
          </w:p>
        </w:tc>
      </w:tr>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no</w:t>
            </w:r>
          </w:p>
        </w:tc>
        <w:tc>
          <w:tcPr>
            <w:tcW w:w="1936" w:type="dxa"/>
            <w:tcBorders>
              <w:top w:val="nil"/>
              <w:left w:val="nil"/>
              <w:bottom w:val="nil"/>
              <w:right w:val="nil"/>
            </w:tcBorders>
            <w:shd w:val="clear" w:color="auto" w:fill="FFFF00"/>
            <w:noWrap/>
            <w:vAlign w:val="bottom"/>
          </w:tcPr>
          <w:p w:rsidR="00FA3347" w:rsidRPr="006110C4" w:rsidRDefault="00FA3347" w:rsidP="00FA3347">
            <w:pPr>
              <w:jc w:val="right"/>
              <w:rPr>
                <w:rFonts w:ascii="Arial" w:hAnsi="Arial" w:cs="Arial"/>
                <w:b/>
                <w:bCs/>
              </w:rPr>
            </w:pPr>
            <w:r w:rsidRPr="006110C4">
              <w:rPr>
                <w:rFonts w:ascii="Arial" w:hAnsi="Arial" w:cs="Arial"/>
                <w:b/>
                <w:bCs/>
              </w:rPr>
              <w:t>268,96</w:t>
            </w:r>
          </w:p>
        </w:tc>
      </w:tr>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z2</w:t>
            </w:r>
          </w:p>
        </w:tc>
        <w:tc>
          <w:tcPr>
            <w:tcW w:w="1936" w:type="dxa"/>
            <w:tcBorders>
              <w:top w:val="nil"/>
              <w:left w:val="nil"/>
              <w:bottom w:val="nil"/>
              <w:right w:val="nil"/>
            </w:tcBorders>
            <w:shd w:val="clear" w:color="auto" w:fill="FFFF00"/>
            <w:noWrap/>
            <w:vAlign w:val="bottom"/>
          </w:tcPr>
          <w:p w:rsidR="00FA3347" w:rsidRPr="006110C4" w:rsidRDefault="00FA3347" w:rsidP="00FA3347">
            <w:pPr>
              <w:jc w:val="right"/>
              <w:rPr>
                <w:rFonts w:ascii="Arial" w:hAnsi="Arial" w:cs="Arial"/>
                <w:b/>
                <w:bCs/>
              </w:rPr>
            </w:pPr>
            <w:r w:rsidRPr="006110C4">
              <w:rPr>
                <w:rFonts w:ascii="Arial" w:hAnsi="Arial" w:cs="Arial"/>
                <w:b/>
                <w:bCs/>
              </w:rPr>
              <w:t>2,6896</w:t>
            </w:r>
          </w:p>
        </w:tc>
      </w:tr>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p</w:t>
            </w:r>
          </w:p>
        </w:tc>
        <w:tc>
          <w:tcPr>
            <w:tcW w:w="1936" w:type="dxa"/>
            <w:tcBorders>
              <w:top w:val="nil"/>
              <w:left w:val="nil"/>
              <w:bottom w:val="nil"/>
              <w:right w:val="nil"/>
            </w:tcBorders>
            <w:shd w:val="clear" w:color="auto" w:fill="FFFF00"/>
            <w:noWrap/>
            <w:vAlign w:val="bottom"/>
          </w:tcPr>
          <w:p w:rsidR="00FA3347" w:rsidRPr="006110C4" w:rsidRDefault="00FA3347" w:rsidP="00FA3347">
            <w:pPr>
              <w:jc w:val="right"/>
              <w:rPr>
                <w:rFonts w:ascii="Arial" w:hAnsi="Arial" w:cs="Arial"/>
                <w:b/>
                <w:bCs/>
              </w:rPr>
            </w:pPr>
            <w:r w:rsidRPr="006110C4">
              <w:rPr>
                <w:rFonts w:ascii="Arial" w:hAnsi="Arial" w:cs="Arial"/>
                <w:b/>
                <w:bCs/>
              </w:rPr>
              <w:t>0,5</w:t>
            </w:r>
          </w:p>
        </w:tc>
      </w:tr>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(1-p)</w:t>
            </w:r>
          </w:p>
        </w:tc>
        <w:tc>
          <w:tcPr>
            <w:tcW w:w="1936" w:type="dxa"/>
            <w:tcBorders>
              <w:top w:val="nil"/>
              <w:left w:val="nil"/>
              <w:bottom w:val="nil"/>
              <w:right w:val="nil"/>
            </w:tcBorders>
            <w:shd w:val="clear" w:color="auto" w:fill="FFFF00"/>
            <w:noWrap/>
            <w:vAlign w:val="bottom"/>
          </w:tcPr>
          <w:p w:rsidR="00FA3347" w:rsidRPr="006110C4" w:rsidRDefault="00FA3347" w:rsidP="00FA3347">
            <w:pPr>
              <w:jc w:val="right"/>
              <w:rPr>
                <w:rFonts w:ascii="Arial" w:hAnsi="Arial" w:cs="Arial"/>
                <w:b/>
                <w:bCs/>
              </w:rPr>
            </w:pPr>
            <w:r w:rsidRPr="006110C4">
              <w:rPr>
                <w:rFonts w:ascii="Arial" w:hAnsi="Arial" w:cs="Arial"/>
                <w:b/>
                <w:bCs/>
              </w:rPr>
              <w:t>0,5</w:t>
            </w:r>
          </w:p>
        </w:tc>
      </w:tr>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d2</w:t>
            </w:r>
          </w:p>
        </w:tc>
        <w:tc>
          <w:tcPr>
            <w:tcW w:w="1936" w:type="dxa"/>
            <w:tcBorders>
              <w:top w:val="nil"/>
              <w:left w:val="nil"/>
              <w:bottom w:val="nil"/>
              <w:right w:val="nil"/>
            </w:tcBorders>
            <w:shd w:val="clear" w:color="auto" w:fill="FFFF00"/>
            <w:noWrap/>
            <w:vAlign w:val="bottom"/>
          </w:tcPr>
          <w:p w:rsidR="00FA3347" w:rsidRPr="006110C4" w:rsidRDefault="00FA3347" w:rsidP="00FA3347">
            <w:pPr>
              <w:jc w:val="right"/>
              <w:rPr>
                <w:rFonts w:ascii="Arial" w:hAnsi="Arial" w:cs="Arial"/>
                <w:b/>
                <w:bCs/>
              </w:rPr>
            </w:pPr>
            <w:r w:rsidRPr="006110C4">
              <w:rPr>
                <w:rFonts w:ascii="Arial" w:hAnsi="Arial" w:cs="Arial"/>
                <w:b/>
                <w:bCs/>
              </w:rPr>
              <w:t>0,0025</w:t>
            </w:r>
          </w:p>
        </w:tc>
      </w:tr>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 </w:t>
            </w:r>
          </w:p>
        </w:tc>
        <w:tc>
          <w:tcPr>
            <w:tcW w:w="193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rPr>
            </w:pPr>
            <w:r w:rsidRPr="006110C4">
              <w:rPr>
                <w:rFonts w:ascii="Arial" w:hAnsi="Arial" w:cs="Arial"/>
                <w:b/>
                <w:bCs/>
              </w:rPr>
              <w:t> </w:t>
            </w:r>
          </w:p>
        </w:tc>
      </w:tr>
      <w:tr w:rsidR="00FA3347" w:rsidRPr="006110C4">
        <w:trPr>
          <w:trHeight w:val="315"/>
          <w:jc w:val="center"/>
        </w:trPr>
        <w:tc>
          <w:tcPr>
            <w:tcW w:w="121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color w:val="FF0000"/>
              </w:rPr>
            </w:pPr>
            <w:r w:rsidRPr="006110C4">
              <w:rPr>
                <w:rFonts w:ascii="Arial" w:hAnsi="Arial" w:cs="Arial"/>
                <w:b/>
                <w:bCs/>
                <w:color w:val="FF0000"/>
              </w:rPr>
              <w:t>n</w:t>
            </w:r>
          </w:p>
        </w:tc>
        <w:tc>
          <w:tcPr>
            <w:tcW w:w="1936" w:type="dxa"/>
            <w:tcBorders>
              <w:top w:val="nil"/>
              <w:left w:val="nil"/>
              <w:bottom w:val="nil"/>
              <w:right w:val="nil"/>
            </w:tcBorders>
            <w:shd w:val="clear" w:color="auto" w:fill="FFFF00"/>
            <w:noWrap/>
            <w:vAlign w:val="bottom"/>
          </w:tcPr>
          <w:p w:rsidR="00FA3347" w:rsidRPr="006110C4" w:rsidRDefault="00FA3347" w:rsidP="00FA3347">
            <w:pPr>
              <w:rPr>
                <w:rFonts w:ascii="Arial" w:hAnsi="Arial" w:cs="Arial"/>
                <w:b/>
                <w:bCs/>
                <w:color w:val="FF0000"/>
              </w:rPr>
            </w:pPr>
            <w:r w:rsidRPr="006110C4">
              <w:rPr>
                <w:rFonts w:ascii="Arial" w:hAnsi="Arial" w:cs="Arial"/>
                <w:b/>
                <w:bCs/>
                <w:color w:val="FF0000"/>
              </w:rPr>
              <w:t xml:space="preserve">               268,88   </w:t>
            </w:r>
          </w:p>
        </w:tc>
      </w:tr>
    </w:tbl>
    <w:p w:rsidR="00FA3347" w:rsidRPr="006110C4" w:rsidRDefault="00FA3347" w:rsidP="00FA3347">
      <w:pPr>
        <w:spacing w:line="360" w:lineRule="auto"/>
        <w:ind w:firstLine="540"/>
        <w:jc w:val="both"/>
        <w:rPr>
          <w:rFonts w:ascii="Arial" w:hAnsi="Arial" w:cs="Arial"/>
        </w:rPr>
      </w:pPr>
      <w:r w:rsidRPr="006110C4">
        <w:rPr>
          <w:rFonts w:ascii="Arial" w:hAnsi="Arial" w:cs="Arial"/>
        </w:rPr>
        <w:tab/>
      </w:r>
      <w:r w:rsidRPr="006110C4">
        <w:rPr>
          <w:rFonts w:ascii="Arial" w:hAnsi="Arial" w:cs="Arial"/>
        </w:rPr>
        <w:tab/>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El conjunto total de personas encuestadas fue de 268 individuos, y se decidió tomar esta cantidad de encuestas como referencia, ya que si se aplica la fórmula anteriormente citada nos produce ese resultado. Estos datos nos ayudan a conseguir una muestra referencial de las preferencias de los consumidores del servicio y a obtener un promedio del mercado global.</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Encuesta</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Los principales objetivos que se quisieron determinar con la realización de la encuesta fueron los siguientes:</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numPr>
          <w:ilvl w:val="0"/>
          <w:numId w:val="12"/>
        </w:numPr>
        <w:tabs>
          <w:tab w:val="clear" w:pos="720"/>
          <w:tab w:val="num" w:pos="900"/>
        </w:tabs>
        <w:spacing w:line="360" w:lineRule="auto"/>
        <w:ind w:left="900"/>
        <w:jc w:val="both"/>
        <w:rPr>
          <w:rFonts w:ascii="Arial" w:hAnsi="Arial" w:cs="Arial"/>
          <w:lang w:val="es-MX"/>
        </w:rPr>
      </w:pPr>
      <w:r w:rsidRPr="006110C4">
        <w:rPr>
          <w:rFonts w:ascii="Arial" w:hAnsi="Arial" w:cs="Arial"/>
          <w:lang w:val="es-MX"/>
        </w:rPr>
        <w:t>Identificar las edades de los consumidores (niños)</w:t>
      </w:r>
    </w:p>
    <w:p w:rsidR="00FA3347" w:rsidRPr="006110C4" w:rsidRDefault="00FA3347" w:rsidP="00FA3347">
      <w:pPr>
        <w:numPr>
          <w:ilvl w:val="0"/>
          <w:numId w:val="12"/>
        </w:numPr>
        <w:tabs>
          <w:tab w:val="clear" w:pos="720"/>
          <w:tab w:val="num" w:pos="900"/>
        </w:tabs>
        <w:spacing w:line="360" w:lineRule="auto"/>
        <w:ind w:left="900"/>
        <w:jc w:val="both"/>
        <w:rPr>
          <w:rFonts w:ascii="Arial" w:hAnsi="Arial" w:cs="Arial"/>
          <w:lang w:val="es-MX"/>
        </w:rPr>
      </w:pPr>
      <w:r w:rsidRPr="006110C4">
        <w:rPr>
          <w:rFonts w:ascii="Arial" w:hAnsi="Arial" w:cs="Arial"/>
          <w:lang w:val="es-MX"/>
        </w:rPr>
        <w:t>Determinar la percepción del servicio en los potenciales consumidores</w:t>
      </w:r>
    </w:p>
    <w:p w:rsidR="00FA3347" w:rsidRPr="006110C4" w:rsidRDefault="00FA3347" w:rsidP="00FA3347">
      <w:pPr>
        <w:numPr>
          <w:ilvl w:val="0"/>
          <w:numId w:val="12"/>
        </w:numPr>
        <w:tabs>
          <w:tab w:val="clear" w:pos="720"/>
          <w:tab w:val="num" w:pos="900"/>
        </w:tabs>
        <w:spacing w:line="360" w:lineRule="auto"/>
        <w:ind w:left="900"/>
        <w:jc w:val="both"/>
        <w:rPr>
          <w:rFonts w:ascii="Arial" w:hAnsi="Arial" w:cs="Arial"/>
          <w:lang w:val="es-MX"/>
        </w:rPr>
      </w:pPr>
      <w:r w:rsidRPr="006110C4">
        <w:rPr>
          <w:rFonts w:ascii="Arial" w:hAnsi="Arial" w:cs="Arial"/>
          <w:lang w:val="es-MX"/>
        </w:rPr>
        <w:lastRenderedPageBreak/>
        <w:t>Recaudar información sobre el gasto promedio que los consumidores destinarían en el servicio de guardería</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La encuesta se la realizó a personas en su mayoría de clase media, en los parqueaderos del Mall del Sol acompañados de niños entre  2 a 10 años.</w:t>
      </w:r>
    </w:p>
    <w:p w:rsidR="00FA3347" w:rsidRDefault="00FA3347" w:rsidP="00FA3347">
      <w:pPr>
        <w:spacing w:line="360" w:lineRule="auto"/>
        <w:jc w:val="center"/>
        <w:rPr>
          <w:rFonts w:ascii="Arial" w:hAnsi="Arial" w:cs="Arial"/>
          <w:i/>
          <w:iCs/>
          <w:sz w:val="20"/>
          <w:szCs w:val="20"/>
        </w:rPr>
      </w:pPr>
    </w:p>
    <w:p w:rsidR="00FA3347" w:rsidRPr="006110C4" w:rsidRDefault="00FA3347" w:rsidP="00FA3347">
      <w:pPr>
        <w:spacing w:line="360" w:lineRule="auto"/>
        <w:jc w:val="center"/>
        <w:rPr>
          <w:rFonts w:ascii="Arial" w:hAnsi="Arial" w:cs="Arial"/>
          <w:i/>
          <w:iCs/>
          <w:sz w:val="20"/>
          <w:szCs w:val="20"/>
        </w:rPr>
      </w:pPr>
    </w:p>
    <w:p w:rsidR="00FA3347" w:rsidRPr="006110C4" w:rsidRDefault="00FA3347" w:rsidP="00FA3347">
      <w:pPr>
        <w:spacing w:line="360" w:lineRule="auto"/>
        <w:jc w:val="center"/>
        <w:rPr>
          <w:rFonts w:ascii="Arial" w:hAnsi="Arial" w:cs="Arial"/>
          <w:iCs/>
          <w:sz w:val="28"/>
          <w:szCs w:val="28"/>
        </w:rPr>
      </w:pPr>
      <w:r w:rsidRPr="006110C4">
        <w:rPr>
          <w:rFonts w:ascii="Arial" w:hAnsi="Arial" w:cs="Arial"/>
          <w:iCs/>
          <w:sz w:val="28"/>
          <w:szCs w:val="28"/>
        </w:rPr>
        <w:t>CUESTIONARIO PARA EL CLIENTE FINAL DE KIDPLACE</w:t>
      </w:r>
    </w:p>
    <w:p w:rsidR="00FA3347" w:rsidRPr="006110C4" w:rsidRDefault="00FA3347" w:rsidP="00FA3347">
      <w:pPr>
        <w:spacing w:line="360" w:lineRule="auto"/>
        <w:jc w:val="both"/>
        <w:rPr>
          <w:rFonts w:ascii="Arial" w:hAnsi="Arial" w:cs="Arial"/>
          <w:iCs/>
          <w:sz w:val="28"/>
          <w:szCs w:val="28"/>
        </w:rPr>
      </w:pPr>
    </w:p>
    <w:p w:rsidR="00FA3347" w:rsidRPr="006110C4" w:rsidRDefault="00FA3347" w:rsidP="00FA3347">
      <w:pPr>
        <w:numPr>
          <w:ilvl w:val="0"/>
          <w:numId w:val="29"/>
        </w:numPr>
        <w:spacing w:line="360" w:lineRule="auto"/>
        <w:jc w:val="both"/>
        <w:rPr>
          <w:rFonts w:ascii="Arial" w:hAnsi="Arial" w:cs="Arial"/>
          <w:bCs/>
          <w:iCs/>
        </w:rPr>
      </w:pPr>
      <w:r w:rsidRPr="006110C4">
        <w:rPr>
          <w:rFonts w:ascii="Arial" w:hAnsi="Arial" w:cs="Arial"/>
          <w:iCs/>
        </w:rPr>
        <w:t xml:space="preserve">Género </w:t>
      </w:r>
      <w:r w:rsidRPr="006110C4">
        <w:rPr>
          <w:rFonts w:ascii="Arial" w:hAnsi="Arial" w:cs="Arial"/>
          <w:bCs/>
          <w:iCs/>
        </w:rPr>
        <w:tab/>
        <w:t xml:space="preserve">   Masculino </w:t>
      </w:r>
      <w:r w:rsidRPr="006110C4">
        <w:rPr>
          <w:rFonts w:ascii="Arial" w:hAnsi="Arial" w:cs="Arial"/>
          <w:bCs/>
          <w:iCs/>
        </w:rPr>
        <w:tab/>
        <w:t>________</w:t>
      </w:r>
      <w:r w:rsidRPr="006110C4">
        <w:rPr>
          <w:rFonts w:ascii="Arial" w:hAnsi="Arial" w:cs="Arial"/>
          <w:bCs/>
          <w:iCs/>
        </w:rPr>
        <w:tab/>
        <w:t>Femenino _________</w:t>
      </w:r>
    </w:p>
    <w:p w:rsidR="00FA3347" w:rsidRPr="006110C4" w:rsidRDefault="00FA3347" w:rsidP="00FA3347">
      <w:pPr>
        <w:spacing w:line="360" w:lineRule="auto"/>
        <w:jc w:val="both"/>
        <w:rPr>
          <w:rFonts w:ascii="Arial" w:hAnsi="Arial" w:cs="Arial"/>
          <w:bCs/>
          <w:iCs/>
        </w:rPr>
      </w:pPr>
    </w:p>
    <w:p w:rsidR="00FA3347" w:rsidRPr="006110C4" w:rsidRDefault="00FA3347" w:rsidP="00FA3347">
      <w:pPr>
        <w:numPr>
          <w:ilvl w:val="0"/>
          <w:numId w:val="29"/>
        </w:numPr>
        <w:spacing w:line="360" w:lineRule="auto"/>
        <w:jc w:val="both"/>
        <w:rPr>
          <w:rFonts w:ascii="Arial" w:hAnsi="Arial" w:cs="Arial"/>
          <w:iCs/>
        </w:rPr>
      </w:pPr>
      <w:r w:rsidRPr="006110C4">
        <w:rPr>
          <w:rFonts w:ascii="Arial" w:hAnsi="Arial" w:cs="Arial"/>
          <w:iCs/>
        </w:rPr>
        <w:t xml:space="preserve">Sector de residencia </w:t>
      </w:r>
    </w:p>
    <w:p w:rsidR="00FA3347" w:rsidRPr="006110C4" w:rsidRDefault="00FA3347" w:rsidP="00FA3347">
      <w:pPr>
        <w:numPr>
          <w:ilvl w:val="0"/>
          <w:numId w:val="28"/>
        </w:numPr>
        <w:spacing w:line="360" w:lineRule="auto"/>
        <w:jc w:val="both"/>
        <w:rPr>
          <w:rFonts w:ascii="Arial" w:hAnsi="Arial" w:cs="Arial"/>
          <w:iCs/>
        </w:rPr>
      </w:pPr>
      <w:r w:rsidRPr="006110C4">
        <w:rPr>
          <w:rFonts w:ascii="Arial" w:hAnsi="Arial" w:cs="Arial"/>
          <w:iCs/>
        </w:rPr>
        <w:t>Samborondon, Ceibos, Via la costa</w:t>
      </w:r>
    </w:p>
    <w:p w:rsidR="00FA3347" w:rsidRPr="006110C4" w:rsidRDefault="00FA3347" w:rsidP="00FA3347">
      <w:pPr>
        <w:numPr>
          <w:ilvl w:val="0"/>
          <w:numId w:val="28"/>
        </w:numPr>
        <w:spacing w:line="360" w:lineRule="auto"/>
        <w:jc w:val="both"/>
        <w:rPr>
          <w:rFonts w:ascii="Arial" w:hAnsi="Arial" w:cs="Arial"/>
          <w:iCs/>
        </w:rPr>
      </w:pPr>
      <w:r w:rsidRPr="006110C4">
        <w:rPr>
          <w:rFonts w:ascii="Arial" w:hAnsi="Arial" w:cs="Arial"/>
          <w:bCs/>
          <w:iCs/>
        </w:rPr>
        <w:t>Alborada, Sauces, garzota, samanes, centenario, Saiba, urdesa</w:t>
      </w:r>
    </w:p>
    <w:p w:rsidR="00FA3347" w:rsidRPr="006110C4" w:rsidRDefault="00FA3347" w:rsidP="00FA3347">
      <w:pPr>
        <w:numPr>
          <w:ilvl w:val="0"/>
          <w:numId w:val="28"/>
        </w:numPr>
        <w:spacing w:line="360" w:lineRule="auto"/>
        <w:jc w:val="both"/>
        <w:rPr>
          <w:rFonts w:ascii="Arial" w:hAnsi="Arial" w:cs="Arial"/>
          <w:bCs/>
          <w:iCs/>
        </w:rPr>
      </w:pPr>
      <w:r w:rsidRPr="006110C4">
        <w:rPr>
          <w:rFonts w:ascii="Arial" w:hAnsi="Arial" w:cs="Arial"/>
          <w:bCs/>
          <w:iCs/>
        </w:rPr>
        <w:t>Ciudadelas del sur, martha roldos, mapasingue, centro</w:t>
      </w:r>
    </w:p>
    <w:p w:rsidR="00FA3347" w:rsidRPr="006110C4" w:rsidRDefault="00FA3347" w:rsidP="00FA3347">
      <w:pPr>
        <w:numPr>
          <w:ilvl w:val="0"/>
          <w:numId w:val="28"/>
        </w:numPr>
        <w:spacing w:line="360" w:lineRule="auto"/>
        <w:jc w:val="both"/>
        <w:rPr>
          <w:rFonts w:ascii="Arial" w:hAnsi="Arial" w:cs="Arial"/>
          <w:bCs/>
          <w:iCs/>
        </w:rPr>
      </w:pPr>
      <w:r w:rsidRPr="006110C4">
        <w:rPr>
          <w:rFonts w:ascii="Arial" w:hAnsi="Arial" w:cs="Arial"/>
          <w:bCs/>
          <w:iCs/>
        </w:rPr>
        <w:t>Guasmos, perimetral, sur oeste</w:t>
      </w:r>
    </w:p>
    <w:p w:rsidR="00FA3347" w:rsidRPr="006110C4" w:rsidRDefault="00FA3347" w:rsidP="00FA3347">
      <w:pPr>
        <w:spacing w:line="360" w:lineRule="auto"/>
        <w:jc w:val="both"/>
        <w:rPr>
          <w:rFonts w:ascii="Arial" w:hAnsi="Arial" w:cs="Arial"/>
          <w:iCs/>
        </w:rPr>
      </w:pPr>
    </w:p>
    <w:p w:rsidR="00FA3347" w:rsidRPr="006110C4" w:rsidRDefault="00FA3347" w:rsidP="00FA3347">
      <w:pPr>
        <w:numPr>
          <w:ilvl w:val="0"/>
          <w:numId w:val="29"/>
        </w:numPr>
        <w:spacing w:line="360" w:lineRule="auto"/>
        <w:jc w:val="both"/>
        <w:rPr>
          <w:rFonts w:ascii="Arial" w:hAnsi="Arial" w:cs="Arial"/>
          <w:iCs/>
        </w:rPr>
      </w:pPr>
      <w:r w:rsidRPr="006110C4">
        <w:rPr>
          <w:rFonts w:ascii="Arial" w:hAnsi="Arial" w:cs="Arial"/>
          <w:iCs/>
        </w:rPr>
        <w:t>¿Cuántos hijos tiene con edades de dos hasta los diez años?</w:t>
      </w:r>
    </w:p>
    <w:p w:rsidR="00FA3347" w:rsidRPr="006110C4" w:rsidRDefault="00FA3347" w:rsidP="00FA3347">
      <w:pPr>
        <w:spacing w:line="360" w:lineRule="auto"/>
        <w:jc w:val="both"/>
        <w:rPr>
          <w:rFonts w:ascii="Arial" w:hAnsi="Arial" w:cs="Arial"/>
          <w:iCs/>
        </w:rPr>
      </w:pPr>
    </w:p>
    <w:p w:rsidR="00FA3347" w:rsidRPr="006110C4" w:rsidRDefault="00FA3347" w:rsidP="00FA3347">
      <w:pPr>
        <w:spacing w:line="360" w:lineRule="auto"/>
        <w:jc w:val="both"/>
        <w:rPr>
          <w:rFonts w:ascii="Arial" w:hAnsi="Arial" w:cs="Arial"/>
          <w:iCs/>
        </w:rPr>
      </w:pPr>
      <w:r w:rsidRPr="006110C4">
        <w:rPr>
          <w:rFonts w:ascii="Arial" w:hAnsi="Arial" w:cs="Arial"/>
          <w:iCs/>
        </w:rPr>
        <w:t xml:space="preserve">                   1</w:t>
      </w:r>
      <w:r w:rsidRPr="006110C4">
        <w:rPr>
          <w:rFonts w:ascii="Arial" w:hAnsi="Arial" w:cs="Arial"/>
          <w:bCs/>
          <w:iCs/>
        </w:rPr>
        <w:t>_____</w:t>
      </w:r>
      <w:r w:rsidRPr="006110C4">
        <w:rPr>
          <w:rFonts w:ascii="Arial" w:hAnsi="Arial" w:cs="Arial"/>
          <w:iCs/>
        </w:rPr>
        <w:t xml:space="preserve">          2</w:t>
      </w:r>
      <w:r w:rsidRPr="006110C4">
        <w:rPr>
          <w:rFonts w:ascii="Arial" w:hAnsi="Arial" w:cs="Arial"/>
          <w:bCs/>
          <w:iCs/>
        </w:rPr>
        <w:t>_____</w:t>
      </w:r>
      <w:r w:rsidRPr="006110C4">
        <w:rPr>
          <w:rFonts w:ascii="Arial" w:hAnsi="Arial" w:cs="Arial"/>
          <w:iCs/>
        </w:rPr>
        <w:t xml:space="preserve">          3</w:t>
      </w:r>
      <w:r w:rsidRPr="006110C4">
        <w:rPr>
          <w:rFonts w:ascii="Arial" w:hAnsi="Arial" w:cs="Arial"/>
          <w:bCs/>
          <w:iCs/>
        </w:rPr>
        <w:t>_____</w:t>
      </w:r>
      <w:r w:rsidRPr="006110C4">
        <w:rPr>
          <w:rFonts w:ascii="Arial" w:hAnsi="Arial" w:cs="Arial"/>
          <w:iCs/>
        </w:rPr>
        <w:t xml:space="preserve">           </w:t>
      </w:r>
      <w:r w:rsidRPr="006110C4">
        <w:rPr>
          <w:rFonts w:ascii="Arial" w:hAnsi="Arial" w:cs="Arial"/>
          <w:bCs/>
          <w:iCs/>
        </w:rPr>
        <w:t>&gt;3_____</w:t>
      </w:r>
    </w:p>
    <w:p w:rsidR="00FA3347" w:rsidRPr="006110C4" w:rsidRDefault="00FA3347" w:rsidP="00FA3347">
      <w:pPr>
        <w:spacing w:line="360" w:lineRule="auto"/>
        <w:ind w:left="1080"/>
        <w:jc w:val="both"/>
        <w:rPr>
          <w:rFonts w:ascii="Arial" w:hAnsi="Arial" w:cs="Arial"/>
          <w:bCs/>
          <w:iCs/>
        </w:rPr>
      </w:pPr>
    </w:p>
    <w:p w:rsidR="00FA3347" w:rsidRPr="006110C4" w:rsidRDefault="00FA3347" w:rsidP="00FA3347">
      <w:pPr>
        <w:numPr>
          <w:ilvl w:val="0"/>
          <w:numId w:val="29"/>
        </w:numPr>
        <w:spacing w:line="360" w:lineRule="auto"/>
        <w:jc w:val="both"/>
        <w:rPr>
          <w:rFonts w:ascii="Arial" w:hAnsi="Arial" w:cs="Arial"/>
          <w:bCs/>
          <w:iCs/>
        </w:rPr>
      </w:pPr>
      <w:r w:rsidRPr="006110C4">
        <w:rPr>
          <w:rFonts w:ascii="Arial" w:hAnsi="Arial" w:cs="Arial"/>
          <w:bCs/>
          <w:iCs/>
        </w:rPr>
        <w:t xml:space="preserve">¿Visita con frecuencia los centros comerciales? </w:t>
      </w:r>
    </w:p>
    <w:p w:rsidR="00FA3347" w:rsidRPr="006110C4" w:rsidRDefault="00FA3347" w:rsidP="00FA3347">
      <w:pPr>
        <w:spacing w:line="360" w:lineRule="auto"/>
        <w:ind w:left="1080"/>
        <w:jc w:val="both"/>
        <w:rPr>
          <w:rFonts w:ascii="Arial" w:hAnsi="Arial" w:cs="Arial"/>
          <w:bCs/>
          <w:iCs/>
        </w:rPr>
      </w:pPr>
    </w:p>
    <w:p w:rsidR="00FA3347" w:rsidRPr="006110C4" w:rsidRDefault="00FA3347" w:rsidP="00FA3347">
      <w:pPr>
        <w:spacing w:line="360" w:lineRule="auto"/>
        <w:ind w:left="1080"/>
        <w:jc w:val="both"/>
        <w:rPr>
          <w:rFonts w:ascii="Arial" w:hAnsi="Arial" w:cs="Arial"/>
          <w:bCs/>
          <w:iCs/>
        </w:rPr>
      </w:pPr>
      <w:r w:rsidRPr="006110C4">
        <w:rPr>
          <w:rFonts w:ascii="Arial" w:hAnsi="Arial" w:cs="Arial"/>
          <w:bCs/>
          <w:iCs/>
        </w:rPr>
        <w:t xml:space="preserve">      </w:t>
      </w:r>
      <w:r w:rsidRPr="006110C4">
        <w:rPr>
          <w:rFonts w:ascii="Arial" w:hAnsi="Arial" w:cs="Arial"/>
          <w:bCs/>
          <w:iCs/>
        </w:rPr>
        <w:tab/>
        <w:t>Si</w:t>
      </w:r>
      <w:r w:rsidRPr="006110C4">
        <w:rPr>
          <w:rFonts w:ascii="Arial" w:hAnsi="Arial" w:cs="Arial"/>
          <w:bCs/>
          <w:iCs/>
        </w:rPr>
        <w:tab/>
      </w:r>
      <w:r w:rsidRPr="006110C4">
        <w:rPr>
          <w:rFonts w:ascii="Arial" w:hAnsi="Arial" w:cs="Arial"/>
          <w:bCs/>
          <w:iCs/>
        </w:rPr>
        <w:tab/>
      </w:r>
      <w:r w:rsidRPr="006110C4">
        <w:rPr>
          <w:rFonts w:ascii="Arial" w:hAnsi="Arial" w:cs="Arial"/>
          <w:bCs/>
          <w:iCs/>
        </w:rPr>
        <w:tab/>
        <w:t>No</w:t>
      </w:r>
    </w:p>
    <w:p w:rsidR="00FA3347" w:rsidRPr="006110C4" w:rsidRDefault="00FA3347" w:rsidP="00FA3347">
      <w:pPr>
        <w:spacing w:line="360" w:lineRule="auto"/>
        <w:rPr>
          <w:rFonts w:ascii="Arial" w:hAnsi="Arial" w:cs="Arial"/>
          <w:bCs/>
          <w:iCs/>
        </w:rPr>
      </w:pPr>
    </w:p>
    <w:p w:rsidR="00FA3347" w:rsidRPr="006110C4" w:rsidRDefault="00FA3347" w:rsidP="00FA3347">
      <w:pPr>
        <w:numPr>
          <w:ilvl w:val="0"/>
          <w:numId w:val="29"/>
        </w:numPr>
        <w:spacing w:line="360" w:lineRule="auto"/>
        <w:rPr>
          <w:rFonts w:ascii="Arial" w:hAnsi="Arial" w:cs="Arial"/>
          <w:bCs/>
          <w:iCs/>
        </w:rPr>
      </w:pPr>
      <w:r w:rsidRPr="006110C4">
        <w:rPr>
          <w:rFonts w:ascii="Arial" w:hAnsi="Arial" w:cs="Arial"/>
          <w:bCs/>
          <w:iCs/>
        </w:rPr>
        <w:t>¿En cuál de las siguientes actividades que realiza en un centro comercial le               gusta realizarla sin los niños pequeños?</w:t>
      </w:r>
    </w:p>
    <w:p w:rsidR="00FA3347" w:rsidRPr="006110C4" w:rsidRDefault="00FA3347" w:rsidP="00FA3347">
      <w:pPr>
        <w:spacing w:line="360" w:lineRule="auto"/>
        <w:ind w:left="786"/>
        <w:jc w:val="both"/>
        <w:rPr>
          <w:rFonts w:ascii="Arial" w:hAnsi="Arial" w:cs="Arial"/>
          <w:bCs/>
          <w:iCs/>
        </w:rPr>
      </w:pPr>
    </w:p>
    <w:p w:rsidR="00FA3347" w:rsidRPr="006110C4" w:rsidRDefault="00FA3347" w:rsidP="00FA3347">
      <w:pPr>
        <w:numPr>
          <w:ilvl w:val="0"/>
          <w:numId w:val="17"/>
        </w:numPr>
        <w:spacing w:line="360" w:lineRule="auto"/>
        <w:jc w:val="both"/>
        <w:rPr>
          <w:rFonts w:ascii="Arial" w:hAnsi="Arial" w:cs="Arial"/>
          <w:bCs/>
          <w:iCs/>
        </w:rPr>
      </w:pPr>
      <w:r w:rsidRPr="006110C4">
        <w:rPr>
          <w:rFonts w:ascii="Arial" w:hAnsi="Arial" w:cs="Arial"/>
          <w:bCs/>
          <w:iCs/>
        </w:rPr>
        <w:t>Ir al cine</w:t>
      </w:r>
    </w:p>
    <w:p w:rsidR="00FA3347" w:rsidRPr="006110C4" w:rsidRDefault="00FA3347" w:rsidP="00FA3347">
      <w:pPr>
        <w:numPr>
          <w:ilvl w:val="0"/>
          <w:numId w:val="17"/>
        </w:numPr>
        <w:spacing w:line="360" w:lineRule="auto"/>
        <w:jc w:val="both"/>
        <w:rPr>
          <w:rFonts w:ascii="Arial" w:hAnsi="Arial" w:cs="Arial"/>
          <w:bCs/>
          <w:iCs/>
        </w:rPr>
      </w:pPr>
      <w:r w:rsidRPr="006110C4">
        <w:rPr>
          <w:rFonts w:ascii="Arial" w:hAnsi="Arial" w:cs="Arial"/>
          <w:bCs/>
          <w:iCs/>
        </w:rPr>
        <w:t xml:space="preserve">Realizando compras de supermercado </w:t>
      </w:r>
    </w:p>
    <w:p w:rsidR="00FA3347" w:rsidRPr="006110C4" w:rsidRDefault="00FA3347" w:rsidP="00FA3347">
      <w:pPr>
        <w:numPr>
          <w:ilvl w:val="0"/>
          <w:numId w:val="17"/>
        </w:numPr>
        <w:spacing w:line="360" w:lineRule="auto"/>
        <w:jc w:val="both"/>
        <w:rPr>
          <w:rFonts w:ascii="Arial" w:hAnsi="Arial" w:cs="Arial"/>
          <w:bCs/>
          <w:iCs/>
        </w:rPr>
      </w:pPr>
      <w:r w:rsidRPr="006110C4">
        <w:rPr>
          <w:rFonts w:ascii="Arial" w:hAnsi="Arial" w:cs="Arial"/>
          <w:bCs/>
          <w:iCs/>
        </w:rPr>
        <w:lastRenderedPageBreak/>
        <w:t xml:space="preserve">Realizando compras de ropa </w:t>
      </w:r>
      <w:r w:rsidRPr="006110C4">
        <w:rPr>
          <w:rFonts w:ascii="Arial" w:hAnsi="Arial" w:cs="Arial"/>
          <w:bCs/>
          <w:iCs/>
        </w:rPr>
        <w:tab/>
      </w:r>
    </w:p>
    <w:p w:rsidR="00FA3347" w:rsidRPr="006110C4" w:rsidRDefault="00FA3347" w:rsidP="00FA3347">
      <w:pPr>
        <w:numPr>
          <w:ilvl w:val="0"/>
          <w:numId w:val="17"/>
        </w:numPr>
        <w:spacing w:line="360" w:lineRule="auto"/>
        <w:jc w:val="both"/>
        <w:rPr>
          <w:rFonts w:ascii="Arial" w:hAnsi="Arial" w:cs="Arial"/>
          <w:bCs/>
          <w:iCs/>
        </w:rPr>
      </w:pPr>
      <w:r w:rsidRPr="006110C4">
        <w:rPr>
          <w:rFonts w:ascii="Arial" w:hAnsi="Arial" w:cs="Arial"/>
          <w:bCs/>
          <w:iCs/>
        </w:rPr>
        <w:t xml:space="preserve">Realizando transacciones bancarias </w:t>
      </w:r>
    </w:p>
    <w:p w:rsidR="00FA3347" w:rsidRPr="006110C4" w:rsidRDefault="00FA3347" w:rsidP="00FA3347">
      <w:pPr>
        <w:numPr>
          <w:ilvl w:val="0"/>
          <w:numId w:val="17"/>
        </w:numPr>
        <w:spacing w:line="360" w:lineRule="auto"/>
        <w:jc w:val="both"/>
        <w:rPr>
          <w:rFonts w:ascii="Arial" w:hAnsi="Arial" w:cs="Arial"/>
          <w:bCs/>
          <w:iCs/>
        </w:rPr>
      </w:pPr>
      <w:r w:rsidRPr="006110C4">
        <w:rPr>
          <w:rFonts w:ascii="Arial" w:hAnsi="Arial" w:cs="Arial"/>
          <w:bCs/>
          <w:iCs/>
        </w:rPr>
        <w:t>En ninguna preferimos hacerla con los niños</w:t>
      </w:r>
    </w:p>
    <w:p w:rsidR="00FA3347" w:rsidRDefault="00FA3347" w:rsidP="00FA3347">
      <w:pPr>
        <w:spacing w:line="360" w:lineRule="auto"/>
        <w:ind w:left="360"/>
        <w:jc w:val="both"/>
        <w:rPr>
          <w:rFonts w:ascii="Arial" w:hAnsi="Arial" w:cs="Arial"/>
          <w:bCs/>
          <w:iCs/>
        </w:rPr>
      </w:pPr>
    </w:p>
    <w:p w:rsidR="00FA3347" w:rsidRPr="006110C4" w:rsidRDefault="00FA3347" w:rsidP="00FA3347">
      <w:pPr>
        <w:numPr>
          <w:ilvl w:val="0"/>
          <w:numId w:val="29"/>
        </w:numPr>
        <w:spacing w:line="360" w:lineRule="auto"/>
        <w:jc w:val="both"/>
        <w:rPr>
          <w:rFonts w:ascii="Arial" w:hAnsi="Arial" w:cs="Arial"/>
          <w:bCs/>
          <w:iCs/>
        </w:rPr>
      </w:pPr>
      <w:r w:rsidRPr="006110C4">
        <w:rPr>
          <w:rFonts w:ascii="Arial" w:hAnsi="Arial" w:cs="Arial"/>
          <w:bCs/>
          <w:iCs/>
        </w:rPr>
        <w:t xml:space="preserve">¿Siempre tiene con quien dejar a sus niños para poder realizar alguna de las actividades anteriores? </w:t>
      </w:r>
    </w:p>
    <w:p w:rsidR="00FA3347" w:rsidRPr="006110C4" w:rsidRDefault="00FA3347" w:rsidP="00FA3347">
      <w:pPr>
        <w:spacing w:line="360" w:lineRule="auto"/>
        <w:ind w:left="1080"/>
        <w:jc w:val="both"/>
        <w:rPr>
          <w:rFonts w:ascii="Arial" w:hAnsi="Arial" w:cs="Arial"/>
          <w:bCs/>
          <w:iCs/>
        </w:rPr>
      </w:pPr>
      <w:r w:rsidRPr="006110C4">
        <w:rPr>
          <w:rFonts w:ascii="Arial" w:hAnsi="Arial" w:cs="Arial"/>
          <w:bCs/>
          <w:iCs/>
          <w:noProof/>
          <w:lang w:val="es-EC" w:eastAsia="es-EC"/>
        </w:rPr>
        <w:pict>
          <v:shapetype id="_x0000_t32" coordsize="21600,21600" o:spt="32" o:oned="t" path="m,l21600,21600e" filled="f">
            <v:path arrowok="t" fillok="f" o:connecttype="none"/>
            <o:lock v:ext="edit" shapetype="t"/>
          </v:shapetype>
          <v:shape id="_x0000_s1551" type="#_x0000_t32" style="position:absolute;left:0;text-align:left;margin-left:278.75pt;margin-top:10.1pt;width:32.25pt;height:0;z-index:251632128" o:connectortype="straight"/>
        </w:pict>
      </w:r>
      <w:r w:rsidRPr="006110C4">
        <w:rPr>
          <w:rFonts w:ascii="Arial" w:hAnsi="Arial" w:cs="Arial"/>
          <w:bCs/>
          <w:iCs/>
          <w:noProof/>
          <w:lang w:val="es-EC" w:eastAsia="es-EC"/>
        </w:rPr>
        <w:pict>
          <v:shape id="_x0000_s1550" type="#_x0000_t32" style="position:absolute;left:0;text-align:left;margin-left:125pt;margin-top:10.1pt;width:32.25pt;height:0;z-index:251631104" o:connectortype="straight"/>
        </w:pict>
      </w:r>
      <w:r w:rsidRPr="006110C4">
        <w:rPr>
          <w:rFonts w:ascii="Arial" w:hAnsi="Arial" w:cs="Arial"/>
          <w:bCs/>
          <w:iCs/>
        </w:rPr>
        <w:tab/>
      </w:r>
      <w:r w:rsidRPr="006110C4">
        <w:rPr>
          <w:rFonts w:ascii="Arial" w:hAnsi="Arial" w:cs="Arial"/>
          <w:bCs/>
          <w:iCs/>
        </w:rPr>
        <w:tab/>
        <w:t>Si</w:t>
      </w:r>
      <w:r w:rsidRPr="006110C4">
        <w:rPr>
          <w:rFonts w:ascii="Arial" w:hAnsi="Arial" w:cs="Arial"/>
          <w:bCs/>
          <w:iCs/>
        </w:rPr>
        <w:tab/>
      </w:r>
      <w:r w:rsidRPr="006110C4">
        <w:rPr>
          <w:rFonts w:ascii="Arial" w:hAnsi="Arial" w:cs="Arial"/>
          <w:bCs/>
          <w:iCs/>
        </w:rPr>
        <w:tab/>
      </w:r>
      <w:r w:rsidRPr="006110C4">
        <w:rPr>
          <w:rFonts w:ascii="Arial" w:hAnsi="Arial" w:cs="Arial"/>
          <w:bCs/>
          <w:iCs/>
        </w:rPr>
        <w:tab/>
        <w:t xml:space="preserve">             No</w:t>
      </w:r>
      <w:r w:rsidRPr="006110C4">
        <w:rPr>
          <w:rFonts w:ascii="Arial" w:hAnsi="Arial" w:cs="Arial"/>
          <w:bCs/>
          <w:iCs/>
        </w:rPr>
        <w:tab/>
      </w:r>
      <w:r w:rsidRPr="006110C4">
        <w:rPr>
          <w:rFonts w:ascii="Arial" w:hAnsi="Arial" w:cs="Arial"/>
          <w:bCs/>
          <w:iCs/>
        </w:rPr>
        <w:tab/>
      </w:r>
      <w:r w:rsidRPr="006110C4">
        <w:rPr>
          <w:rFonts w:ascii="Arial" w:hAnsi="Arial" w:cs="Arial"/>
          <w:bCs/>
          <w:iCs/>
        </w:rPr>
        <w:tab/>
      </w:r>
    </w:p>
    <w:p w:rsidR="00FA3347" w:rsidRPr="006110C4" w:rsidRDefault="00FA3347" w:rsidP="00FA3347">
      <w:pPr>
        <w:numPr>
          <w:ilvl w:val="0"/>
          <w:numId w:val="29"/>
        </w:numPr>
        <w:spacing w:line="360" w:lineRule="auto"/>
        <w:jc w:val="both"/>
        <w:rPr>
          <w:rFonts w:ascii="Arial" w:hAnsi="Arial" w:cs="Arial"/>
          <w:bCs/>
          <w:iCs/>
        </w:rPr>
      </w:pPr>
      <w:r w:rsidRPr="006110C4">
        <w:rPr>
          <w:rFonts w:ascii="Arial" w:hAnsi="Arial" w:cs="Arial"/>
          <w:bCs/>
          <w:iCs/>
        </w:rPr>
        <w:t>¿Qué tipo de servicios le gustaría que tuviera una guardería ubicada en un centro comercial?</w:t>
      </w:r>
    </w:p>
    <w:p w:rsidR="00FA3347" w:rsidRPr="006110C4" w:rsidRDefault="00FA3347" w:rsidP="00FA3347">
      <w:pPr>
        <w:spacing w:line="360" w:lineRule="auto"/>
        <w:ind w:left="1080"/>
        <w:jc w:val="both"/>
        <w:rPr>
          <w:rFonts w:ascii="Arial" w:hAnsi="Arial" w:cs="Arial"/>
          <w:bCs/>
          <w:iCs/>
        </w:rPr>
      </w:pPr>
    </w:p>
    <w:p w:rsidR="00FA3347" w:rsidRPr="006110C4" w:rsidRDefault="00FA3347" w:rsidP="00FA3347">
      <w:pPr>
        <w:spacing w:line="360" w:lineRule="auto"/>
        <w:ind w:left="786"/>
        <w:jc w:val="both"/>
        <w:rPr>
          <w:rFonts w:ascii="Arial" w:hAnsi="Arial" w:cs="Arial"/>
          <w:bCs/>
          <w:iCs/>
        </w:rPr>
      </w:pPr>
      <w:r w:rsidRPr="006110C4">
        <w:rPr>
          <w:rFonts w:ascii="Arial" w:hAnsi="Arial" w:cs="Arial"/>
          <w:bCs/>
          <w:iCs/>
        </w:rPr>
        <w:t xml:space="preserve">    a. Un amplio lugar para recreación de los niños</w:t>
      </w:r>
    </w:p>
    <w:p w:rsidR="00FA3347" w:rsidRPr="006110C4" w:rsidRDefault="00FA3347" w:rsidP="00FA3347">
      <w:pPr>
        <w:spacing w:line="360" w:lineRule="auto"/>
        <w:jc w:val="both"/>
        <w:rPr>
          <w:rFonts w:ascii="Arial" w:hAnsi="Arial" w:cs="Arial"/>
          <w:bCs/>
          <w:iCs/>
        </w:rPr>
      </w:pPr>
      <w:r w:rsidRPr="006110C4">
        <w:rPr>
          <w:rFonts w:ascii="Arial" w:hAnsi="Arial" w:cs="Arial"/>
          <w:bCs/>
          <w:iCs/>
        </w:rPr>
        <w:t xml:space="preserve">                 b. Presencia de personal de seguridad</w:t>
      </w:r>
    </w:p>
    <w:p w:rsidR="00FA3347" w:rsidRPr="006110C4" w:rsidRDefault="00FA3347" w:rsidP="00FA3347">
      <w:pPr>
        <w:spacing w:line="360" w:lineRule="auto"/>
        <w:ind w:left="360"/>
        <w:jc w:val="both"/>
        <w:rPr>
          <w:rFonts w:ascii="Arial" w:hAnsi="Arial" w:cs="Arial"/>
          <w:bCs/>
          <w:iCs/>
        </w:rPr>
      </w:pPr>
      <w:r w:rsidRPr="006110C4">
        <w:rPr>
          <w:rFonts w:ascii="Arial" w:hAnsi="Arial" w:cs="Arial"/>
          <w:bCs/>
          <w:iCs/>
        </w:rPr>
        <w:t xml:space="preserve">           c. Juegos de entretenimiento</w:t>
      </w:r>
    </w:p>
    <w:p w:rsidR="00FA3347" w:rsidRPr="006110C4" w:rsidRDefault="00FA3347" w:rsidP="00FA3347">
      <w:pPr>
        <w:spacing w:line="360" w:lineRule="auto"/>
        <w:jc w:val="both"/>
        <w:rPr>
          <w:rFonts w:ascii="Arial" w:hAnsi="Arial" w:cs="Arial"/>
          <w:bCs/>
          <w:iCs/>
        </w:rPr>
      </w:pPr>
      <w:r w:rsidRPr="006110C4">
        <w:rPr>
          <w:rFonts w:ascii="Arial" w:hAnsi="Arial" w:cs="Arial"/>
          <w:bCs/>
          <w:iCs/>
        </w:rPr>
        <w:t xml:space="preserve">                 d. Cuidado permanente</w:t>
      </w:r>
    </w:p>
    <w:p w:rsidR="00FA3347" w:rsidRPr="006110C4" w:rsidRDefault="00FA3347" w:rsidP="00FA3347">
      <w:pPr>
        <w:spacing w:line="360" w:lineRule="auto"/>
        <w:jc w:val="both"/>
        <w:rPr>
          <w:rFonts w:ascii="Arial" w:hAnsi="Arial" w:cs="Arial"/>
          <w:bCs/>
          <w:iCs/>
        </w:rPr>
      </w:pPr>
      <w:r w:rsidRPr="006110C4">
        <w:rPr>
          <w:rFonts w:ascii="Arial" w:hAnsi="Arial" w:cs="Arial"/>
          <w:bCs/>
          <w:iCs/>
          <w:noProof/>
          <w:lang w:val="es-EC" w:eastAsia="es-EC"/>
        </w:rPr>
        <w:pict>
          <v:shape id="_x0000_s1549" type="#_x0000_t32" style="position:absolute;left:0;text-align:left;margin-left:108.5pt;margin-top:11.45pt;width:202.5pt;height:0;z-index:251630080" o:connectortype="straight"/>
        </w:pict>
      </w:r>
      <w:r w:rsidRPr="006110C4">
        <w:rPr>
          <w:rFonts w:ascii="Arial" w:hAnsi="Arial" w:cs="Arial"/>
          <w:bCs/>
          <w:iCs/>
        </w:rPr>
        <w:t xml:space="preserve">                 e. Otros </w:t>
      </w:r>
    </w:p>
    <w:p w:rsidR="00FA3347" w:rsidRPr="006110C4" w:rsidRDefault="00FA3347" w:rsidP="00FA3347">
      <w:pPr>
        <w:spacing w:line="360" w:lineRule="auto"/>
        <w:jc w:val="both"/>
        <w:rPr>
          <w:rFonts w:ascii="Arial" w:hAnsi="Arial" w:cs="Arial"/>
          <w:bCs/>
          <w:iCs/>
        </w:rPr>
      </w:pPr>
    </w:p>
    <w:p w:rsidR="00FA3347" w:rsidRPr="006110C4" w:rsidRDefault="00FA3347" w:rsidP="00FA3347">
      <w:pPr>
        <w:numPr>
          <w:ilvl w:val="0"/>
          <w:numId w:val="29"/>
        </w:numPr>
        <w:tabs>
          <w:tab w:val="left" w:pos="1115"/>
          <w:tab w:val="left" w:pos="3495"/>
          <w:tab w:val="left" w:pos="4175"/>
          <w:tab w:val="left" w:pos="4855"/>
          <w:tab w:val="left" w:pos="5555"/>
          <w:tab w:val="left" w:pos="5935"/>
          <w:tab w:val="left" w:pos="6275"/>
          <w:tab w:val="left" w:pos="6635"/>
          <w:tab w:val="left" w:pos="7095"/>
          <w:tab w:val="left" w:pos="7555"/>
          <w:tab w:val="left" w:pos="7915"/>
          <w:tab w:val="left" w:pos="8375"/>
          <w:tab w:val="left" w:pos="8775"/>
          <w:tab w:val="left" w:pos="9155"/>
        </w:tabs>
        <w:spacing w:line="360" w:lineRule="auto"/>
        <w:jc w:val="both"/>
        <w:rPr>
          <w:rFonts w:ascii="Arial" w:hAnsi="Arial" w:cs="Arial"/>
          <w:color w:val="000000"/>
        </w:rPr>
      </w:pPr>
      <w:r w:rsidRPr="006110C4">
        <w:rPr>
          <w:rFonts w:ascii="Arial" w:hAnsi="Arial" w:cs="Arial"/>
          <w:bCs/>
          <w:color w:val="000000"/>
        </w:rPr>
        <w:t>¿Qué tipo de juegos prefiere para su hijo?</w:t>
      </w:r>
    </w:p>
    <w:p w:rsidR="00FA3347" w:rsidRPr="006110C4" w:rsidRDefault="00FA3347" w:rsidP="00FA3347">
      <w:pPr>
        <w:tabs>
          <w:tab w:val="left" w:pos="1115"/>
          <w:tab w:val="left" w:pos="3495"/>
          <w:tab w:val="left" w:pos="4175"/>
          <w:tab w:val="left" w:pos="4855"/>
          <w:tab w:val="left" w:pos="5555"/>
          <w:tab w:val="left" w:pos="5935"/>
          <w:tab w:val="left" w:pos="6275"/>
          <w:tab w:val="left" w:pos="6635"/>
          <w:tab w:val="left" w:pos="7095"/>
          <w:tab w:val="left" w:pos="7555"/>
          <w:tab w:val="left" w:pos="7915"/>
          <w:tab w:val="left" w:pos="8375"/>
          <w:tab w:val="left" w:pos="8775"/>
          <w:tab w:val="left" w:pos="9155"/>
        </w:tabs>
        <w:spacing w:line="360" w:lineRule="auto"/>
        <w:ind w:left="720"/>
        <w:rPr>
          <w:rFonts w:ascii="Arial" w:hAnsi="Arial" w:cs="Arial"/>
          <w:color w:val="000000"/>
        </w:rPr>
      </w:pPr>
      <w:r w:rsidRPr="006110C4">
        <w:rPr>
          <w:rFonts w:ascii="Arial" w:hAnsi="Arial" w:cs="Arial"/>
          <w:bCs/>
          <w:color w:val="000000"/>
        </w:rPr>
        <w:tab/>
      </w:r>
      <w:r w:rsidRPr="006110C4">
        <w:rPr>
          <w:rFonts w:ascii="Arial" w:hAnsi="Arial" w:cs="Arial"/>
          <w:color w:val="000000"/>
        </w:rPr>
        <w:tab/>
      </w:r>
      <w:r w:rsidRPr="006110C4">
        <w:rPr>
          <w:rFonts w:ascii="Arial" w:hAnsi="Arial" w:cs="Arial"/>
          <w:color w:val="000000"/>
        </w:rPr>
        <w:tab/>
      </w:r>
      <w:r w:rsidRPr="006110C4">
        <w:rPr>
          <w:rFonts w:ascii="Arial" w:hAnsi="Arial" w:cs="Arial"/>
          <w:color w:val="000000"/>
        </w:rPr>
        <w:tab/>
      </w:r>
      <w:r w:rsidRPr="006110C4">
        <w:rPr>
          <w:rFonts w:ascii="Arial" w:hAnsi="Arial" w:cs="Arial"/>
          <w:color w:val="000000"/>
        </w:rPr>
        <w:tab/>
      </w:r>
      <w:r w:rsidRPr="006110C4">
        <w:rPr>
          <w:rFonts w:ascii="Arial" w:hAnsi="Arial" w:cs="Arial"/>
          <w:color w:val="000000"/>
        </w:rPr>
        <w:tab/>
      </w:r>
      <w:r w:rsidRPr="006110C4">
        <w:rPr>
          <w:rFonts w:ascii="Arial" w:hAnsi="Arial" w:cs="Arial"/>
          <w:color w:val="000000"/>
        </w:rPr>
        <w:tab/>
      </w:r>
      <w:r w:rsidRPr="006110C4">
        <w:rPr>
          <w:rFonts w:ascii="Arial" w:hAnsi="Arial" w:cs="Arial"/>
          <w:color w:val="000000"/>
        </w:rPr>
        <w:tab/>
      </w:r>
      <w:r w:rsidRPr="006110C4">
        <w:rPr>
          <w:rFonts w:ascii="Arial" w:hAnsi="Arial" w:cs="Arial"/>
          <w:color w:val="000000"/>
        </w:rPr>
        <w:tab/>
      </w:r>
      <w:r w:rsidRPr="006110C4">
        <w:rPr>
          <w:rFonts w:ascii="Arial" w:hAnsi="Arial" w:cs="Arial"/>
          <w:color w:val="000000"/>
        </w:rPr>
        <w:tab/>
      </w:r>
    </w:p>
    <w:p w:rsidR="00FA3347" w:rsidRPr="006110C4" w:rsidRDefault="00FA3347" w:rsidP="00FA3347">
      <w:pPr>
        <w:numPr>
          <w:ilvl w:val="0"/>
          <w:numId w:val="30"/>
        </w:numPr>
        <w:tabs>
          <w:tab w:val="left" w:pos="1115"/>
          <w:tab w:val="left" w:pos="3495"/>
          <w:tab w:val="left" w:pos="4175"/>
          <w:tab w:val="left" w:pos="4855"/>
          <w:tab w:val="left" w:pos="5555"/>
          <w:tab w:val="left" w:pos="5935"/>
          <w:tab w:val="left" w:pos="6275"/>
          <w:tab w:val="left" w:pos="6635"/>
          <w:tab w:val="left" w:pos="7095"/>
          <w:tab w:val="left" w:pos="7555"/>
          <w:tab w:val="left" w:pos="7915"/>
          <w:tab w:val="left" w:pos="8375"/>
          <w:tab w:val="left" w:pos="8775"/>
          <w:tab w:val="left" w:pos="9155"/>
        </w:tabs>
        <w:spacing w:line="360" w:lineRule="auto"/>
        <w:rPr>
          <w:rFonts w:ascii="Arial" w:hAnsi="Arial" w:cs="Arial"/>
          <w:color w:val="000000"/>
        </w:rPr>
      </w:pPr>
      <w:r w:rsidRPr="006110C4">
        <w:rPr>
          <w:rFonts w:ascii="Arial" w:hAnsi="Arial" w:cs="Arial"/>
          <w:color w:val="000000"/>
        </w:rPr>
        <w:t>Educativos</w:t>
      </w:r>
      <w:r w:rsidRPr="006110C4">
        <w:rPr>
          <w:rFonts w:ascii="Arial" w:hAnsi="Arial" w:cs="Arial"/>
          <w:color w:val="000000"/>
        </w:rPr>
        <w:tab/>
      </w:r>
    </w:p>
    <w:p w:rsidR="00FA3347" w:rsidRPr="006110C4" w:rsidRDefault="00FA3347" w:rsidP="00FA3347">
      <w:pPr>
        <w:numPr>
          <w:ilvl w:val="0"/>
          <w:numId w:val="30"/>
        </w:numPr>
        <w:tabs>
          <w:tab w:val="left" w:pos="1115"/>
          <w:tab w:val="left" w:pos="3495"/>
          <w:tab w:val="left" w:pos="4175"/>
          <w:tab w:val="left" w:pos="4855"/>
          <w:tab w:val="left" w:pos="5555"/>
          <w:tab w:val="left" w:pos="5935"/>
          <w:tab w:val="left" w:pos="6275"/>
          <w:tab w:val="left" w:pos="6635"/>
          <w:tab w:val="left" w:pos="7095"/>
          <w:tab w:val="left" w:pos="7555"/>
          <w:tab w:val="left" w:pos="7915"/>
          <w:tab w:val="left" w:pos="8375"/>
          <w:tab w:val="left" w:pos="8775"/>
          <w:tab w:val="left" w:pos="9155"/>
        </w:tabs>
        <w:spacing w:line="360" w:lineRule="auto"/>
        <w:rPr>
          <w:rFonts w:ascii="Arial" w:hAnsi="Arial" w:cs="Arial"/>
          <w:color w:val="000000"/>
        </w:rPr>
      </w:pPr>
      <w:r w:rsidRPr="006110C4">
        <w:rPr>
          <w:rFonts w:ascii="Arial" w:hAnsi="Arial" w:cs="Arial"/>
          <w:color w:val="000000"/>
        </w:rPr>
        <w:t>Lógica</w:t>
      </w:r>
      <w:r w:rsidRPr="006110C4">
        <w:rPr>
          <w:rFonts w:ascii="Arial" w:hAnsi="Arial" w:cs="Arial"/>
          <w:color w:val="000000"/>
        </w:rPr>
        <w:tab/>
      </w:r>
    </w:p>
    <w:p w:rsidR="00FA3347" w:rsidRPr="006110C4" w:rsidRDefault="00FA3347" w:rsidP="00FA3347">
      <w:pPr>
        <w:numPr>
          <w:ilvl w:val="0"/>
          <w:numId w:val="30"/>
        </w:numPr>
        <w:tabs>
          <w:tab w:val="left" w:pos="1115"/>
          <w:tab w:val="left" w:pos="3495"/>
          <w:tab w:val="left" w:pos="4175"/>
          <w:tab w:val="left" w:pos="4855"/>
          <w:tab w:val="left" w:pos="5555"/>
          <w:tab w:val="left" w:pos="5935"/>
          <w:tab w:val="left" w:pos="6275"/>
          <w:tab w:val="left" w:pos="6635"/>
          <w:tab w:val="left" w:pos="7095"/>
          <w:tab w:val="left" w:pos="7555"/>
          <w:tab w:val="left" w:pos="7915"/>
          <w:tab w:val="left" w:pos="8375"/>
          <w:tab w:val="left" w:pos="8775"/>
          <w:tab w:val="left" w:pos="9155"/>
        </w:tabs>
        <w:spacing w:line="360" w:lineRule="auto"/>
        <w:rPr>
          <w:rFonts w:ascii="Arial" w:hAnsi="Arial" w:cs="Arial"/>
          <w:color w:val="000000"/>
        </w:rPr>
      </w:pPr>
      <w:r w:rsidRPr="006110C4">
        <w:rPr>
          <w:rFonts w:ascii="Arial" w:hAnsi="Arial" w:cs="Arial"/>
          <w:color w:val="000000"/>
        </w:rPr>
        <w:t>Estrategia</w:t>
      </w:r>
      <w:r w:rsidRPr="006110C4">
        <w:rPr>
          <w:rFonts w:ascii="Arial" w:hAnsi="Arial" w:cs="Arial"/>
          <w:color w:val="000000"/>
        </w:rPr>
        <w:tab/>
      </w:r>
    </w:p>
    <w:p w:rsidR="00FA3347" w:rsidRPr="006110C4" w:rsidRDefault="00FA3347" w:rsidP="00FA3347">
      <w:pPr>
        <w:spacing w:line="360" w:lineRule="auto"/>
        <w:jc w:val="both"/>
        <w:rPr>
          <w:rFonts w:ascii="Arial" w:hAnsi="Arial" w:cs="Arial"/>
          <w:color w:val="000000"/>
        </w:rPr>
      </w:pPr>
      <w:r w:rsidRPr="006110C4">
        <w:rPr>
          <w:rFonts w:ascii="Arial" w:hAnsi="Arial" w:cs="Arial"/>
          <w:color w:val="000000"/>
        </w:rPr>
        <w:tab/>
      </w:r>
      <w:r w:rsidRPr="006110C4">
        <w:rPr>
          <w:rFonts w:ascii="Arial" w:hAnsi="Arial" w:cs="Arial"/>
          <w:color w:val="000000"/>
        </w:rPr>
        <w:tab/>
      </w:r>
    </w:p>
    <w:p w:rsidR="00FA3347" w:rsidRPr="006110C4" w:rsidRDefault="00FA3347" w:rsidP="00FA3347">
      <w:pPr>
        <w:spacing w:line="360" w:lineRule="auto"/>
        <w:jc w:val="both"/>
        <w:rPr>
          <w:rFonts w:ascii="Arial" w:hAnsi="Arial" w:cs="Arial"/>
          <w:b/>
          <w:lang w:val="es-MX"/>
        </w:rPr>
      </w:pPr>
      <w:r w:rsidRPr="006110C4">
        <w:rPr>
          <w:rFonts w:ascii="Arial" w:hAnsi="Arial" w:cs="Arial"/>
          <w:b/>
        </w:rPr>
        <w:br w:type="page"/>
      </w:r>
      <w:r w:rsidRPr="006110C4">
        <w:rPr>
          <w:rFonts w:ascii="Arial" w:hAnsi="Arial" w:cs="Arial"/>
          <w:b/>
          <w:lang w:val="es-MX"/>
        </w:rPr>
        <w:lastRenderedPageBreak/>
        <w:t>Tabulación</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A continuación se detallan algunos de los puntos más relevantes de la encuesta con su respectivo análisis:</w:t>
      </w:r>
    </w:p>
    <w:p w:rsidR="00FA3347" w:rsidRPr="006110C4" w:rsidRDefault="00FA3347" w:rsidP="00FA3347">
      <w:pPr>
        <w:spacing w:line="360" w:lineRule="auto"/>
        <w:ind w:left="1080"/>
        <w:jc w:val="both"/>
        <w:rPr>
          <w:rFonts w:ascii="Arial" w:hAnsi="Arial" w:cs="Arial"/>
          <w:bCs/>
          <w:iCs/>
        </w:rPr>
      </w:pPr>
      <w:r w:rsidRPr="006110C4">
        <w:rPr>
          <w:rFonts w:ascii="Arial" w:hAnsi="Arial" w:cs="Arial"/>
          <w:iCs/>
        </w:rPr>
        <w:t xml:space="preserve">1. Género: </w:t>
      </w:r>
      <w:r w:rsidRPr="006110C4">
        <w:rPr>
          <w:rFonts w:ascii="Arial" w:hAnsi="Arial" w:cs="Arial"/>
          <w:bCs/>
          <w:iCs/>
        </w:rPr>
        <w:tab/>
      </w:r>
      <w:r w:rsidRPr="006110C4">
        <w:rPr>
          <w:rFonts w:ascii="Arial" w:hAnsi="Arial" w:cs="Arial"/>
          <w:bCs/>
          <w:iCs/>
        </w:rPr>
        <w:tab/>
      </w:r>
    </w:p>
    <w:p w:rsidR="00FA3347" w:rsidRDefault="00FA3347" w:rsidP="00FA3347">
      <w:pPr>
        <w:spacing w:line="360" w:lineRule="auto"/>
        <w:jc w:val="center"/>
        <w:rPr>
          <w:rFonts w:ascii="Arial" w:hAnsi="Arial" w:cs="Arial"/>
          <w:b/>
          <w:bCs/>
          <w:iCs/>
        </w:rPr>
      </w:pPr>
      <w:r w:rsidRPr="006A51F3">
        <w:rPr>
          <w:rFonts w:ascii="Arial" w:hAnsi="Arial" w:cs="Arial"/>
          <w:b/>
          <w:bCs/>
          <w:iCs/>
        </w:rPr>
        <w:t>Tabla No. 4</w:t>
      </w:r>
    </w:p>
    <w:p w:rsidR="00FA3347" w:rsidRPr="006A51F3" w:rsidRDefault="00FA3347" w:rsidP="00FA3347">
      <w:pPr>
        <w:spacing w:line="360" w:lineRule="auto"/>
        <w:jc w:val="center"/>
        <w:rPr>
          <w:rFonts w:ascii="Arial" w:hAnsi="Arial" w:cs="Arial"/>
          <w:b/>
          <w:bCs/>
          <w:iCs/>
        </w:rPr>
      </w:pPr>
      <w:r w:rsidRPr="006A51F3">
        <w:rPr>
          <w:rFonts w:ascii="Arial" w:hAnsi="Arial" w:cs="Arial"/>
          <w:b/>
          <w:bCs/>
          <w:iCs/>
        </w:rPr>
        <w:t>Género</w:t>
      </w:r>
    </w:p>
    <w:tbl>
      <w:tblPr>
        <w:tblW w:w="2702" w:type="dxa"/>
        <w:jc w:val="center"/>
        <w:tblCellSpacing w:w="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606"/>
        <w:gridCol w:w="1096"/>
      </w:tblGrid>
      <w:tr w:rsidR="00FA3347" w:rsidRPr="006110C4">
        <w:trPr>
          <w:trHeight w:val="108"/>
          <w:tblCellSpacing w:w="0" w:type="dxa"/>
          <w:jc w:val="center"/>
        </w:trPr>
        <w:tc>
          <w:tcPr>
            <w:tcW w:w="2972" w:type="pct"/>
            <w:tcBorders>
              <w:top w:val="nil"/>
              <w:left w:val="nil"/>
              <w:bottom w:val="nil"/>
              <w:right w:val="nil"/>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  </w:t>
            </w:r>
          </w:p>
        </w:tc>
        <w:tc>
          <w:tcPr>
            <w:tcW w:w="2028" w:type="pct"/>
            <w:tcBorders>
              <w:top w:val="nil"/>
              <w:left w:val="nil"/>
              <w:bottom w:val="nil"/>
              <w:right w:val="nil"/>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Porcentaje</w:t>
            </w:r>
          </w:p>
        </w:tc>
      </w:tr>
      <w:tr w:rsidR="00FA3347" w:rsidRPr="006110C4">
        <w:trPr>
          <w:trHeight w:val="108"/>
          <w:tblCellSpacing w:w="0" w:type="dxa"/>
          <w:jc w:val="center"/>
        </w:trPr>
        <w:tc>
          <w:tcPr>
            <w:tcW w:w="2972" w:type="pct"/>
            <w:tcBorders>
              <w:top w:val="nil"/>
              <w:left w:val="nil"/>
              <w:bottom w:val="nil"/>
              <w:right w:val="nil"/>
            </w:tcBorders>
          </w:tcPr>
          <w:p w:rsidR="00FA3347" w:rsidRPr="006A51F3" w:rsidRDefault="00FA3347" w:rsidP="00FA3347">
            <w:pPr>
              <w:spacing w:line="360" w:lineRule="auto"/>
              <w:jc w:val="both"/>
              <w:rPr>
                <w:rFonts w:ascii="Arial" w:hAnsi="Arial" w:cs="Arial"/>
                <w:iCs/>
              </w:rPr>
            </w:pPr>
            <w:r w:rsidRPr="006A51F3">
              <w:rPr>
                <w:rFonts w:ascii="Arial" w:hAnsi="Arial" w:cs="Arial"/>
                <w:iCs/>
              </w:rPr>
              <w:t>Masculino</w:t>
            </w:r>
          </w:p>
        </w:tc>
        <w:tc>
          <w:tcPr>
            <w:tcW w:w="2028" w:type="pct"/>
            <w:tcBorders>
              <w:top w:val="nil"/>
              <w:left w:val="nil"/>
              <w:bottom w:val="nil"/>
              <w:right w:val="nil"/>
            </w:tcBorders>
          </w:tcPr>
          <w:p w:rsidR="00FA3347" w:rsidRPr="006A51F3" w:rsidRDefault="00FA3347" w:rsidP="00FA3347">
            <w:pPr>
              <w:spacing w:line="360" w:lineRule="auto"/>
              <w:jc w:val="center"/>
              <w:rPr>
                <w:rFonts w:ascii="Arial" w:hAnsi="Arial" w:cs="Arial"/>
                <w:iCs/>
              </w:rPr>
            </w:pPr>
            <w:r w:rsidRPr="006A51F3">
              <w:rPr>
                <w:rFonts w:ascii="Arial" w:hAnsi="Arial" w:cs="Arial"/>
                <w:iCs/>
              </w:rPr>
              <w:t>42</w:t>
            </w:r>
          </w:p>
        </w:tc>
      </w:tr>
      <w:tr w:rsidR="00FA3347" w:rsidRPr="006110C4">
        <w:trPr>
          <w:trHeight w:val="108"/>
          <w:tblCellSpacing w:w="0" w:type="dxa"/>
          <w:jc w:val="center"/>
        </w:trPr>
        <w:tc>
          <w:tcPr>
            <w:tcW w:w="2972" w:type="pct"/>
            <w:tcBorders>
              <w:top w:val="nil"/>
              <w:left w:val="nil"/>
              <w:bottom w:val="nil"/>
              <w:right w:val="nil"/>
            </w:tcBorders>
          </w:tcPr>
          <w:p w:rsidR="00FA3347" w:rsidRPr="006A51F3" w:rsidRDefault="00FA3347" w:rsidP="00FA3347">
            <w:pPr>
              <w:spacing w:line="360" w:lineRule="auto"/>
              <w:jc w:val="both"/>
              <w:rPr>
                <w:rFonts w:ascii="Arial" w:hAnsi="Arial" w:cs="Arial"/>
                <w:iCs/>
              </w:rPr>
            </w:pPr>
            <w:r w:rsidRPr="006A51F3">
              <w:rPr>
                <w:rFonts w:ascii="Arial" w:hAnsi="Arial" w:cs="Arial"/>
                <w:iCs/>
              </w:rPr>
              <w:t>Femenino</w:t>
            </w:r>
          </w:p>
        </w:tc>
        <w:tc>
          <w:tcPr>
            <w:tcW w:w="2028" w:type="pct"/>
            <w:tcBorders>
              <w:top w:val="nil"/>
              <w:left w:val="nil"/>
              <w:bottom w:val="nil"/>
              <w:right w:val="nil"/>
            </w:tcBorders>
          </w:tcPr>
          <w:p w:rsidR="00FA3347" w:rsidRPr="006A51F3" w:rsidRDefault="00FA3347" w:rsidP="00FA3347">
            <w:pPr>
              <w:spacing w:line="360" w:lineRule="auto"/>
              <w:jc w:val="center"/>
              <w:rPr>
                <w:rFonts w:ascii="Arial" w:hAnsi="Arial" w:cs="Arial"/>
                <w:iCs/>
              </w:rPr>
            </w:pPr>
            <w:r w:rsidRPr="006A51F3">
              <w:rPr>
                <w:rFonts w:ascii="Arial" w:hAnsi="Arial" w:cs="Arial"/>
                <w:iCs/>
              </w:rPr>
              <w:t>58</w:t>
            </w:r>
          </w:p>
        </w:tc>
      </w:tr>
      <w:tr w:rsidR="00FA3347" w:rsidRPr="006110C4">
        <w:trPr>
          <w:trHeight w:val="108"/>
          <w:tblCellSpacing w:w="0" w:type="dxa"/>
          <w:jc w:val="center"/>
        </w:trPr>
        <w:tc>
          <w:tcPr>
            <w:tcW w:w="2972" w:type="pct"/>
          </w:tcPr>
          <w:p w:rsidR="00FA3347" w:rsidRPr="006A51F3" w:rsidRDefault="00FA3347" w:rsidP="00FA3347">
            <w:pPr>
              <w:spacing w:line="360" w:lineRule="auto"/>
              <w:jc w:val="both"/>
              <w:rPr>
                <w:rFonts w:ascii="Arial" w:hAnsi="Arial" w:cs="Arial"/>
                <w:iCs/>
              </w:rPr>
            </w:pPr>
            <w:r w:rsidRPr="006A51F3">
              <w:rPr>
                <w:rFonts w:ascii="Arial" w:hAnsi="Arial" w:cs="Arial"/>
                <w:bCs/>
                <w:iCs/>
              </w:rPr>
              <w:t>Total</w:t>
            </w:r>
          </w:p>
        </w:tc>
        <w:tc>
          <w:tcPr>
            <w:tcW w:w="2028" w:type="pct"/>
          </w:tcPr>
          <w:p w:rsidR="00FA3347" w:rsidRPr="006A51F3" w:rsidRDefault="00FA3347" w:rsidP="00FA3347">
            <w:pPr>
              <w:spacing w:line="360" w:lineRule="auto"/>
              <w:jc w:val="center"/>
              <w:rPr>
                <w:rFonts w:ascii="Arial" w:hAnsi="Arial" w:cs="Arial"/>
                <w:iCs/>
              </w:rPr>
            </w:pPr>
            <w:r w:rsidRPr="006A51F3">
              <w:rPr>
                <w:rFonts w:ascii="Arial" w:hAnsi="Arial" w:cs="Arial"/>
                <w:bCs/>
                <w:iCs/>
              </w:rPr>
              <w:t>100%</w:t>
            </w:r>
          </w:p>
        </w:tc>
      </w:tr>
    </w:tbl>
    <w:p w:rsidR="00FA3347" w:rsidRDefault="00FA3347" w:rsidP="00FA3347">
      <w:pPr>
        <w:spacing w:line="360" w:lineRule="auto"/>
        <w:ind w:left="2124" w:firstLine="708"/>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left="2124" w:firstLine="708"/>
        <w:rPr>
          <w:rFonts w:ascii="Arial" w:hAnsi="Arial" w:cs="Arial"/>
          <w:sz w:val="20"/>
          <w:szCs w:val="20"/>
        </w:rPr>
      </w:pPr>
      <w:r>
        <w:rPr>
          <w:rFonts w:ascii="Arial" w:hAnsi="Arial" w:cs="Arial"/>
          <w:sz w:val="20"/>
          <w:szCs w:val="20"/>
        </w:rPr>
        <w:t>Elaboración: El autor</w:t>
      </w:r>
    </w:p>
    <w:p w:rsidR="00FA3347" w:rsidRPr="006A51F3" w:rsidRDefault="00FA3347" w:rsidP="00FA3347">
      <w:pPr>
        <w:spacing w:line="360" w:lineRule="auto"/>
        <w:jc w:val="center"/>
        <w:rPr>
          <w:rFonts w:ascii="Arial" w:hAnsi="Arial" w:cs="Arial"/>
          <w:b/>
        </w:rPr>
      </w:pPr>
      <w:r w:rsidRPr="006A51F3">
        <w:rPr>
          <w:rFonts w:ascii="Arial" w:hAnsi="Arial" w:cs="Arial"/>
          <w:b/>
        </w:rPr>
        <w:t xml:space="preserve">GRAFICO No. 13  </w:t>
      </w:r>
    </w:p>
    <w:p w:rsidR="00FA3347" w:rsidRPr="006A51F3" w:rsidRDefault="00FA3347" w:rsidP="00FA3347">
      <w:pPr>
        <w:spacing w:line="360" w:lineRule="auto"/>
        <w:jc w:val="center"/>
        <w:rPr>
          <w:rFonts w:ascii="Arial" w:hAnsi="Arial" w:cs="Arial"/>
          <w:b/>
        </w:rPr>
      </w:pPr>
      <w:r w:rsidRPr="006A51F3">
        <w:rPr>
          <w:rFonts w:ascii="Arial" w:hAnsi="Arial" w:cs="Arial"/>
          <w:b/>
        </w:rPr>
        <w:t>GENERO DEL ENCUESTADO</w:t>
      </w:r>
    </w:p>
    <w:p w:rsidR="00FA3347" w:rsidRPr="006110C4" w:rsidRDefault="003C2A45" w:rsidP="00FA3347">
      <w:pPr>
        <w:spacing w:line="360" w:lineRule="auto"/>
        <w:jc w:val="center"/>
        <w:rPr>
          <w:rFonts w:ascii="Arial" w:hAnsi="Arial" w:cs="Arial"/>
        </w:rPr>
      </w:pPr>
      <w:r>
        <w:rPr>
          <w:rFonts w:ascii="Arial" w:hAnsi="Arial" w:cs="Arial"/>
          <w:noProof/>
        </w:rPr>
        <w:drawing>
          <wp:inline distT="0" distB="0" distL="0" distR="0">
            <wp:extent cx="4000500" cy="2705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4000500" cy="2705100"/>
                    </a:xfrm>
                    <a:prstGeom prst="rect">
                      <a:avLst/>
                    </a:prstGeom>
                    <a:noFill/>
                    <a:ln w="9525">
                      <a:noFill/>
                      <a:miter lim="800000"/>
                      <a:headEnd/>
                      <a:tailEnd/>
                    </a:ln>
                  </pic:spPr>
                </pic:pic>
              </a:graphicData>
            </a:graphic>
          </wp:inline>
        </w:drawing>
      </w:r>
    </w:p>
    <w:p w:rsidR="00FA3347" w:rsidRDefault="00FA3347" w:rsidP="00FA3347">
      <w:pPr>
        <w:spacing w:line="360" w:lineRule="auto"/>
        <w:ind w:firstLine="708"/>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firstLine="708"/>
        <w:rPr>
          <w:rFonts w:ascii="Arial" w:hAnsi="Arial" w:cs="Arial"/>
          <w:sz w:val="20"/>
          <w:szCs w:val="20"/>
        </w:rPr>
      </w:pPr>
      <w:r>
        <w:rPr>
          <w:rFonts w:ascii="Arial" w:hAnsi="Arial" w:cs="Arial"/>
          <w:sz w:val="20"/>
          <w:szCs w:val="20"/>
        </w:rPr>
        <w:t>Elaboración: El autor</w:t>
      </w:r>
    </w:p>
    <w:p w:rsidR="00FA3347" w:rsidRDefault="00FA3347" w:rsidP="00FA3347">
      <w:pPr>
        <w:spacing w:line="360" w:lineRule="auto"/>
        <w:jc w:val="both"/>
        <w:rPr>
          <w:rFonts w:ascii="Arial" w:hAnsi="Arial" w:cs="Arial"/>
        </w:rPr>
      </w:pPr>
    </w:p>
    <w:p w:rsidR="00FA3347" w:rsidRDefault="00FA3347" w:rsidP="00FA3347">
      <w:pPr>
        <w:spacing w:line="360" w:lineRule="auto"/>
        <w:jc w:val="both"/>
        <w:rPr>
          <w:rFonts w:ascii="Arial" w:hAnsi="Arial" w:cs="Arial"/>
        </w:rPr>
      </w:pPr>
      <w:r w:rsidRPr="006110C4">
        <w:rPr>
          <w:rFonts w:ascii="Arial" w:hAnsi="Arial" w:cs="Arial"/>
        </w:rPr>
        <w:t>Como se puede observar en el gráfico, de las personas encuestadas el 58% corresponden al sexo femenino, mientras que el 42% pertenecen al sexo masculino.</w:t>
      </w:r>
    </w:p>
    <w:p w:rsidR="00FA3347" w:rsidRPr="006110C4" w:rsidRDefault="00FA3347" w:rsidP="00FA3347">
      <w:pPr>
        <w:numPr>
          <w:ilvl w:val="0"/>
          <w:numId w:val="2"/>
        </w:numPr>
        <w:spacing w:line="360" w:lineRule="auto"/>
        <w:jc w:val="both"/>
        <w:rPr>
          <w:rFonts w:ascii="Arial" w:hAnsi="Arial" w:cs="Arial"/>
          <w:iCs/>
        </w:rPr>
      </w:pPr>
      <w:r w:rsidRPr="006110C4">
        <w:rPr>
          <w:rFonts w:ascii="Arial" w:hAnsi="Arial" w:cs="Arial"/>
          <w:iCs/>
        </w:rPr>
        <w:lastRenderedPageBreak/>
        <w:t>Sector de residencia</w:t>
      </w:r>
    </w:p>
    <w:p w:rsidR="00FA3347" w:rsidRPr="00185E85" w:rsidRDefault="00FA3347" w:rsidP="00FA3347">
      <w:pPr>
        <w:spacing w:line="360" w:lineRule="auto"/>
        <w:ind w:left="360"/>
        <w:jc w:val="center"/>
        <w:rPr>
          <w:rFonts w:ascii="Arial" w:hAnsi="Arial" w:cs="Arial"/>
          <w:b/>
          <w:iCs/>
        </w:rPr>
      </w:pPr>
      <w:r w:rsidRPr="00185E85">
        <w:rPr>
          <w:rFonts w:ascii="Arial" w:hAnsi="Arial" w:cs="Arial"/>
          <w:b/>
          <w:iCs/>
        </w:rPr>
        <w:t>Tabla No. 5</w:t>
      </w:r>
    </w:p>
    <w:tbl>
      <w:tblPr>
        <w:tblW w:w="7824" w:type="dxa"/>
        <w:jc w:val="center"/>
        <w:tblCellSpacing w:w="0" w:type="dxa"/>
        <w:tblInd w:w="84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6729"/>
        <w:gridCol w:w="1095"/>
      </w:tblGrid>
      <w:tr w:rsidR="00FA3347" w:rsidRPr="006110C4">
        <w:trPr>
          <w:trHeight w:val="108"/>
          <w:tblCellSpacing w:w="0" w:type="dxa"/>
          <w:jc w:val="center"/>
        </w:trPr>
        <w:tc>
          <w:tcPr>
            <w:tcW w:w="4300" w:type="pct"/>
            <w:tcBorders>
              <w:top w:val="outset" w:sz="6" w:space="0" w:color="auto"/>
              <w:left w:val="outset" w:sz="6" w:space="0" w:color="auto"/>
              <w:bottom w:val="outset" w:sz="6" w:space="0" w:color="auto"/>
              <w:right w:val="outset" w:sz="6" w:space="0" w:color="auto"/>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  </w:t>
            </w:r>
          </w:p>
        </w:tc>
        <w:tc>
          <w:tcPr>
            <w:tcW w:w="700" w:type="pct"/>
            <w:tcBorders>
              <w:top w:val="outset" w:sz="6" w:space="0" w:color="auto"/>
              <w:left w:val="outset" w:sz="6" w:space="0" w:color="auto"/>
              <w:bottom w:val="outset" w:sz="6" w:space="0" w:color="auto"/>
              <w:right w:val="outset" w:sz="6" w:space="0" w:color="auto"/>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Porcentaje</w:t>
            </w:r>
          </w:p>
        </w:tc>
      </w:tr>
      <w:tr w:rsidR="00FA3347" w:rsidRPr="006110C4">
        <w:trPr>
          <w:trHeight w:val="108"/>
          <w:tblCellSpacing w:w="0" w:type="dxa"/>
          <w:jc w:val="center"/>
        </w:trPr>
        <w:tc>
          <w:tcPr>
            <w:tcW w:w="4300"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both"/>
              <w:rPr>
                <w:rFonts w:ascii="Arial" w:hAnsi="Arial" w:cs="Arial"/>
                <w:iCs/>
              </w:rPr>
            </w:pPr>
            <w:r w:rsidRPr="006110C4">
              <w:rPr>
                <w:rFonts w:ascii="Arial" w:hAnsi="Arial" w:cs="Arial"/>
                <w:iCs/>
              </w:rPr>
              <w:t>a.- Samborondon, Ceibos, Via la costa</w:t>
            </w:r>
          </w:p>
        </w:tc>
        <w:tc>
          <w:tcPr>
            <w:tcW w:w="700"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center"/>
              <w:rPr>
                <w:rFonts w:ascii="Arial" w:hAnsi="Arial" w:cs="Arial"/>
                <w:iCs/>
              </w:rPr>
            </w:pPr>
            <w:r w:rsidRPr="006110C4">
              <w:rPr>
                <w:rFonts w:ascii="Arial" w:hAnsi="Arial" w:cs="Arial"/>
                <w:iCs/>
              </w:rPr>
              <w:t>30</w:t>
            </w:r>
          </w:p>
        </w:tc>
      </w:tr>
      <w:tr w:rsidR="00FA3347" w:rsidRPr="006110C4">
        <w:trPr>
          <w:trHeight w:val="108"/>
          <w:tblCellSpacing w:w="0" w:type="dxa"/>
          <w:jc w:val="center"/>
        </w:trPr>
        <w:tc>
          <w:tcPr>
            <w:tcW w:w="4300"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both"/>
              <w:rPr>
                <w:rFonts w:ascii="Arial" w:hAnsi="Arial" w:cs="Arial"/>
                <w:iCs/>
              </w:rPr>
            </w:pPr>
            <w:r w:rsidRPr="006110C4">
              <w:rPr>
                <w:rFonts w:ascii="Arial" w:hAnsi="Arial" w:cs="Arial"/>
                <w:bCs/>
                <w:iCs/>
              </w:rPr>
              <w:t>b.- Alborada, Sauces, garzota, samanes, centenario, Saiba, urdesa</w:t>
            </w:r>
          </w:p>
        </w:tc>
        <w:tc>
          <w:tcPr>
            <w:tcW w:w="700"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center"/>
              <w:rPr>
                <w:rFonts w:ascii="Arial" w:hAnsi="Arial" w:cs="Arial"/>
                <w:iCs/>
              </w:rPr>
            </w:pPr>
            <w:r w:rsidRPr="006110C4">
              <w:rPr>
                <w:rFonts w:ascii="Arial" w:hAnsi="Arial" w:cs="Arial"/>
                <w:iCs/>
              </w:rPr>
              <w:t>25</w:t>
            </w:r>
          </w:p>
        </w:tc>
      </w:tr>
      <w:tr w:rsidR="00FA3347" w:rsidRPr="006110C4">
        <w:trPr>
          <w:trHeight w:val="108"/>
          <w:tblCellSpacing w:w="0" w:type="dxa"/>
          <w:jc w:val="center"/>
        </w:trPr>
        <w:tc>
          <w:tcPr>
            <w:tcW w:w="4300"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both"/>
              <w:rPr>
                <w:rFonts w:ascii="Arial" w:hAnsi="Arial" w:cs="Arial"/>
                <w:i/>
                <w:iCs/>
              </w:rPr>
            </w:pPr>
            <w:r w:rsidRPr="006110C4">
              <w:rPr>
                <w:rFonts w:ascii="Arial" w:hAnsi="Arial" w:cs="Arial"/>
                <w:bCs/>
                <w:iCs/>
              </w:rPr>
              <w:t>c.- Ciudadelas del sur, martha roldos, mapasingue, centro, Guasmos, perimetral, sur oeste</w:t>
            </w:r>
          </w:p>
        </w:tc>
        <w:tc>
          <w:tcPr>
            <w:tcW w:w="700"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center"/>
              <w:rPr>
                <w:rFonts w:ascii="Arial" w:hAnsi="Arial" w:cs="Arial"/>
                <w:iCs/>
              </w:rPr>
            </w:pPr>
            <w:r w:rsidRPr="006110C4">
              <w:rPr>
                <w:rFonts w:ascii="Arial" w:hAnsi="Arial" w:cs="Arial"/>
                <w:iCs/>
              </w:rPr>
              <w:t>45</w:t>
            </w:r>
          </w:p>
        </w:tc>
      </w:tr>
      <w:tr w:rsidR="00FA3347" w:rsidRPr="006110C4">
        <w:trPr>
          <w:trHeight w:val="108"/>
          <w:tblCellSpacing w:w="0" w:type="dxa"/>
          <w:jc w:val="center"/>
        </w:trPr>
        <w:tc>
          <w:tcPr>
            <w:tcW w:w="4300"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both"/>
              <w:rPr>
                <w:rFonts w:ascii="Arial" w:hAnsi="Arial" w:cs="Arial"/>
                <w:b/>
                <w:iCs/>
              </w:rPr>
            </w:pPr>
            <w:r w:rsidRPr="006110C4">
              <w:rPr>
                <w:rFonts w:ascii="Arial" w:hAnsi="Arial" w:cs="Arial"/>
                <w:b/>
                <w:iCs/>
              </w:rPr>
              <w:t xml:space="preserve">Total </w:t>
            </w:r>
          </w:p>
        </w:tc>
        <w:tc>
          <w:tcPr>
            <w:tcW w:w="700"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center"/>
              <w:rPr>
                <w:rFonts w:ascii="Arial" w:hAnsi="Arial" w:cs="Arial"/>
                <w:b/>
                <w:iCs/>
              </w:rPr>
            </w:pPr>
            <w:r w:rsidRPr="006110C4">
              <w:rPr>
                <w:rFonts w:ascii="Arial" w:hAnsi="Arial" w:cs="Arial"/>
                <w:b/>
                <w:iCs/>
              </w:rPr>
              <w:t>100%</w:t>
            </w:r>
          </w:p>
        </w:tc>
      </w:tr>
    </w:tbl>
    <w:p w:rsidR="00FA3347" w:rsidRDefault="00FA3347" w:rsidP="00FA3347">
      <w:pPr>
        <w:spacing w:line="360" w:lineRule="auto"/>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rPr>
          <w:rFonts w:ascii="Arial" w:hAnsi="Arial" w:cs="Arial"/>
          <w:sz w:val="20"/>
          <w:szCs w:val="20"/>
        </w:rPr>
      </w:pPr>
      <w:r>
        <w:rPr>
          <w:rFonts w:ascii="Arial" w:hAnsi="Arial" w:cs="Arial"/>
          <w:sz w:val="20"/>
          <w:szCs w:val="20"/>
        </w:rPr>
        <w:t>Elaboración: El autor</w:t>
      </w:r>
    </w:p>
    <w:p w:rsidR="00FA3347" w:rsidRPr="00185E85" w:rsidRDefault="00FA3347" w:rsidP="00FA3347">
      <w:pPr>
        <w:spacing w:line="360" w:lineRule="auto"/>
        <w:ind w:left="180"/>
        <w:jc w:val="center"/>
        <w:rPr>
          <w:rFonts w:ascii="Arial" w:hAnsi="Arial" w:cs="Arial"/>
          <w:b/>
        </w:rPr>
      </w:pPr>
      <w:r w:rsidRPr="00185E85">
        <w:rPr>
          <w:rFonts w:ascii="Arial" w:hAnsi="Arial" w:cs="Arial"/>
          <w:b/>
        </w:rPr>
        <w:t>Gráfico No. 14 Sector de residencia</w:t>
      </w:r>
    </w:p>
    <w:p w:rsidR="00FA3347" w:rsidRPr="006110C4" w:rsidRDefault="003C2A45" w:rsidP="00FA3347">
      <w:pPr>
        <w:spacing w:line="360" w:lineRule="auto"/>
        <w:ind w:left="180"/>
        <w:jc w:val="center"/>
        <w:rPr>
          <w:rFonts w:ascii="Arial" w:hAnsi="Arial" w:cs="Arial"/>
        </w:rPr>
      </w:pPr>
      <w:r>
        <w:rPr>
          <w:rFonts w:ascii="Arial" w:hAnsi="Arial" w:cs="Arial"/>
          <w:noProof/>
        </w:rPr>
        <w:drawing>
          <wp:inline distT="0" distB="0" distL="0" distR="0">
            <wp:extent cx="4673600" cy="2565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4673600" cy="2565400"/>
                    </a:xfrm>
                    <a:prstGeom prst="rect">
                      <a:avLst/>
                    </a:prstGeom>
                    <a:noFill/>
                    <a:ln w="9525">
                      <a:noFill/>
                      <a:miter lim="800000"/>
                      <a:headEnd/>
                      <a:tailEnd/>
                    </a:ln>
                  </pic:spPr>
                </pic:pic>
              </a:graphicData>
            </a:graphic>
          </wp:inline>
        </w:drawing>
      </w:r>
    </w:p>
    <w:p w:rsidR="00FA3347" w:rsidRDefault="00FA3347" w:rsidP="00FA3347">
      <w:pPr>
        <w:spacing w:line="360" w:lineRule="auto"/>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rPr>
          <w:rFonts w:ascii="Arial" w:hAnsi="Arial" w:cs="Arial"/>
          <w:sz w:val="20"/>
          <w:szCs w:val="20"/>
        </w:rPr>
      </w:pPr>
      <w:r>
        <w:rPr>
          <w:rFonts w:ascii="Arial" w:hAnsi="Arial" w:cs="Arial"/>
          <w:sz w:val="20"/>
          <w:szCs w:val="20"/>
        </w:rPr>
        <w:t>Elaboración: El autor</w:t>
      </w:r>
    </w:p>
    <w:p w:rsidR="00FA3347" w:rsidRPr="006110C4" w:rsidRDefault="00FA3347" w:rsidP="00FA3347">
      <w:pPr>
        <w:spacing w:line="360" w:lineRule="auto"/>
        <w:ind w:left="180" w:firstLine="528"/>
        <w:jc w:val="both"/>
        <w:rPr>
          <w:rFonts w:ascii="Arial" w:hAnsi="Arial" w:cs="Arial"/>
          <w:bCs/>
          <w:iCs/>
        </w:rPr>
      </w:pPr>
    </w:p>
    <w:p w:rsidR="00FA3347" w:rsidRPr="006110C4" w:rsidRDefault="00FA3347" w:rsidP="00FA3347">
      <w:pPr>
        <w:spacing w:line="360" w:lineRule="auto"/>
        <w:ind w:left="180" w:firstLine="528"/>
        <w:jc w:val="both"/>
        <w:rPr>
          <w:rFonts w:ascii="Arial" w:hAnsi="Arial" w:cs="Arial"/>
          <w:bCs/>
          <w:iCs/>
        </w:rPr>
      </w:pPr>
      <w:r w:rsidRPr="006110C4">
        <w:rPr>
          <w:rFonts w:ascii="Arial" w:hAnsi="Arial" w:cs="Arial"/>
          <w:bCs/>
          <w:iCs/>
        </w:rPr>
        <w:t>En esta pregunta se puede observar que la mayoría de las personas encuestadas viven en barrios y ciudadelas de clase media baja del norte y sur y suroeste de la ciudad (45%), seguido de un 30% que viven en Samborondon, Ceibos y via a la Costa,  y un 25% en las ciudadelas de clase media del norte y sur de la ciudad.</w:t>
      </w:r>
    </w:p>
    <w:p w:rsidR="00FA3347" w:rsidRPr="006110C4" w:rsidRDefault="00FA3347" w:rsidP="00FA3347">
      <w:pPr>
        <w:spacing w:line="360" w:lineRule="auto"/>
        <w:ind w:left="720"/>
        <w:jc w:val="both"/>
        <w:rPr>
          <w:rFonts w:ascii="Arial" w:hAnsi="Arial" w:cs="Arial"/>
          <w:iCs/>
        </w:rPr>
      </w:pPr>
    </w:p>
    <w:p w:rsidR="00FA3347" w:rsidRPr="006110C4" w:rsidRDefault="00FA3347" w:rsidP="00FA3347">
      <w:pPr>
        <w:spacing w:line="360" w:lineRule="auto"/>
        <w:ind w:left="180"/>
        <w:jc w:val="both"/>
        <w:rPr>
          <w:rFonts w:ascii="Arial" w:hAnsi="Arial" w:cs="Arial"/>
          <w:iCs/>
        </w:rPr>
      </w:pPr>
      <w:r w:rsidRPr="006110C4">
        <w:rPr>
          <w:rFonts w:ascii="Arial" w:hAnsi="Arial" w:cs="Arial"/>
          <w:iCs/>
        </w:rPr>
        <w:lastRenderedPageBreak/>
        <w:t>3. Cuantos hijos tiene con edades de dos a diez años?</w:t>
      </w:r>
    </w:p>
    <w:p w:rsidR="00FA3347" w:rsidRDefault="00FA3347" w:rsidP="00FA3347">
      <w:pPr>
        <w:spacing w:line="360" w:lineRule="auto"/>
        <w:ind w:left="180"/>
        <w:jc w:val="center"/>
        <w:rPr>
          <w:rFonts w:ascii="Arial" w:hAnsi="Arial" w:cs="Arial"/>
          <w:iCs/>
        </w:rPr>
      </w:pPr>
    </w:p>
    <w:p w:rsidR="00FA3347" w:rsidRPr="00EA2DCA" w:rsidRDefault="00FA3347" w:rsidP="00FA3347">
      <w:pPr>
        <w:spacing w:line="360" w:lineRule="auto"/>
        <w:ind w:left="180"/>
        <w:jc w:val="center"/>
        <w:rPr>
          <w:rFonts w:ascii="Arial" w:hAnsi="Arial" w:cs="Arial"/>
          <w:b/>
          <w:iCs/>
        </w:rPr>
      </w:pPr>
      <w:r w:rsidRPr="00EA2DCA">
        <w:rPr>
          <w:rFonts w:ascii="Arial" w:hAnsi="Arial" w:cs="Arial"/>
          <w:b/>
          <w:iCs/>
        </w:rPr>
        <w:t>Tabla No. 6</w:t>
      </w:r>
    </w:p>
    <w:tbl>
      <w:tblPr>
        <w:tblW w:w="2355" w:type="dxa"/>
        <w:jc w:val="center"/>
        <w:tblCellSpacing w:w="0" w:type="dxa"/>
        <w:tblInd w:w="84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1067"/>
        <w:gridCol w:w="1288"/>
      </w:tblGrid>
      <w:tr w:rsidR="00FA3347" w:rsidRPr="00185E85">
        <w:trPr>
          <w:trHeight w:val="108"/>
          <w:tblCellSpacing w:w="0" w:type="dxa"/>
          <w:jc w:val="center"/>
        </w:trPr>
        <w:tc>
          <w:tcPr>
            <w:tcW w:w="2265" w:type="pct"/>
            <w:tcBorders>
              <w:top w:val="outset" w:sz="6" w:space="0" w:color="auto"/>
              <w:left w:val="outset" w:sz="6" w:space="0" w:color="auto"/>
              <w:bottom w:val="outset" w:sz="6" w:space="0" w:color="auto"/>
              <w:right w:val="outset" w:sz="6" w:space="0" w:color="auto"/>
            </w:tcBorders>
            <w:shd w:val="clear" w:color="auto" w:fill="FFE2A9"/>
          </w:tcPr>
          <w:p w:rsidR="00FA3347" w:rsidRPr="00185E85" w:rsidRDefault="00FA3347" w:rsidP="00FA3347">
            <w:pPr>
              <w:spacing w:line="360" w:lineRule="auto"/>
              <w:jc w:val="both"/>
              <w:rPr>
                <w:rFonts w:ascii="Arial" w:hAnsi="Arial" w:cs="Arial"/>
                <w:i/>
                <w:iCs/>
              </w:rPr>
            </w:pPr>
            <w:r w:rsidRPr="00185E85">
              <w:rPr>
                <w:rFonts w:ascii="Arial" w:hAnsi="Arial" w:cs="Arial"/>
                <w:b/>
                <w:bCs/>
                <w:i/>
                <w:iCs/>
              </w:rPr>
              <w:t>  </w:t>
            </w:r>
          </w:p>
        </w:tc>
        <w:tc>
          <w:tcPr>
            <w:tcW w:w="2735" w:type="pct"/>
            <w:tcBorders>
              <w:top w:val="outset" w:sz="6" w:space="0" w:color="auto"/>
              <w:left w:val="outset" w:sz="6" w:space="0" w:color="auto"/>
              <w:bottom w:val="outset" w:sz="6" w:space="0" w:color="auto"/>
              <w:right w:val="outset" w:sz="6" w:space="0" w:color="auto"/>
            </w:tcBorders>
            <w:shd w:val="clear" w:color="auto" w:fill="FFE2A9"/>
          </w:tcPr>
          <w:p w:rsidR="00FA3347" w:rsidRPr="00185E85" w:rsidRDefault="00FA3347" w:rsidP="00FA3347">
            <w:pPr>
              <w:spacing w:line="360" w:lineRule="auto"/>
              <w:jc w:val="both"/>
              <w:rPr>
                <w:rFonts w:ascii="Arial" w:hAnsi="Arial" w:cs="Arial"/>
                <w:i/>
                <w:iCs/>
              </w:rPr>
            </w:pPr>
            <w:r w:rsidRPr="00185E85">
              <w:rPr>
                <w:rFonts w:ascii="Arial" w:hAnsi="Arial" w:cs="Arial"/>
                <w:b/>
                <w:bCs/>
                <w:i/>
                <w:iCs/>
              </w:rPr>
              <w:t>Porcentaje</w:t>
            </w:r>
          </w:p>
        </w:tc>
      </w:tr>
      <w:tr w:rsidR="00FA3347" w:rsidRPr="00185E85">
        <w:trPr>
          <w:trHeight w:val="108"/>
          <w:tblCellSpacing w:w="0" w:type="dxa"/>
          <w:jc w:val="center"/>
        </w:trPr>
        <w:tc>
          <w:tcPr>
            <w:tcW w:w="2265" w:type="pct"/>
            <w:tcBorders>
              <w:top w:val="outset" w:sz="6" w:space="0" w:color="auto"/>
              <w:left w:val="outset" w:sz="6" w:space="0" w:color="auto"/>
              <w:bottom w:val="outset" w:sz="6" w:space="0" w:color="auto"/>
              <w:right w:val="outset" w:sz="6" w:space="0" w:color="auto"/>
            </w:tcBorders>
            <w:vAlign w:val="bottom"/>
          </w:tcPr>
          <w:p w:rsidR="00FA3347" w:rsidRPr="00185E85" w:rsidRDefault="00FA3347" w:rsidP="00FA3347">
            <w:pPr>
              <w:jc w:val="both"/>
              <w:rPr>
                <w:rFonts w:ascii="Arial" w:hAnsi="Arial" w:cs="Arial"/>
              </w:rPr>
            </w:pPr>
            <w:r w:rsidRPr="00185E85">
              <w:rPr>
                <w:rFonts w:ascii="Arial" w:hAnsi="Arial" w:cs="Arial"/>
                <w:bCs/>
                <w:iCs/>
              </w:rPr>
              <w:t>Uno</w:t>
            </w:r>
          </w:p>
        </w:tc>
        <w:tc>
          <w:tcPr>
            <w:tcW w:w="2735" w:type="pct"/>
            <w:tcBorders>
              <w:top w:val="outset" w:sz="6" w:space="0" w:color="auto"/>
              <w:left w:val="outset" w:sz="6" w:space="0" w:color="auto"/>
              <w:bottom w:val="outset" w:sz="6" w:space="0" w:color="auto"/>
              <w:right w:val="outset" w:sz="6" w:space="0" w:color="auto"/>
            </w:tcBorders>
            <w:vAlign w:val="bottom"/>
          </w:tcPr>
          <w:p w:rsidR="00FA3347" w:rsidRPr="00185E85" w:rsidRDefault="00FA3347" w:rsidP="00FA3347">
            <w:pPr>
              <w:jc w:val="center"/>
              <w:rPr>
                <w:rFonts w:ascii="Arial" w:hAnsi="Arial" w:cs="Arial"/>
              </w:rPr>
            </w:pPr>
            <w:r w:rsidRPr="00185E85">
              <w:rPr>
                <w:rFonts w:ascii="Arial" w:hAnsi="Arial" w:cs="Arial"/>
              </w:rPr>
              <w:t>20</w:t>
            </w:r>
          </w:p>
        </w:tc>
      </w:tr>
      <w:tr w:rsidR="00FA3347" w:rsidRPr="00185E85">
        <w:trPr>
          <w:trHeight w:val="108"/>
          <w:tblCellSpacing w:w="0" w:type="dxa"/>
          <w:jc w:val="center"/>
        </w:trPr>
        <w:tc>
          <w:tcPr>
            <w:tcW w:w="2265" w:type="pct"/>
            <w:tcBorders>
              <w:top w:val="outset" w:sz="6" w:space="0" w:color="auto"/>
              <w:left w:val="outset" w:sz="6" w:space="0" w:color="auto"/>
              <w:bottom w:val="outset" w:sz="6" w:space="0" w:color="auto"/>
              <w:right w:val="outset" w:sz="6" w:space="0" w:color="auto"/>
            </w:tcBorders>
            <w:vAlign w:val="bottom"/>
          </w:tcPr>
          <w:p w:rsidR="00FA3347" w:rsidRPr="00185E85" w:rsidRDefault="00FA3347" w:rsidP="00FA3347">
            <w:pPr>
              <w:jc w:val="both"/>
              <w:rPr>
                <w:rFonts w:ascii="Arial" w:hAnsi="Arial" w:cs="Arial"/>
              </w:rPr>
            </w:pPr>
            <w:r w:rsidRPr="00185E85">
              <w:rPr>
                <w:rFonts w:ascii="Arial" w:hAnsi="Arial" w:cs="Arial"/>
              </w:rPr>
              <w:t>Dos</w:t>
            </w:r>
          </w:p>
        </w:tc>
        <w:tc>
          <w:tcPr>
            <w:tcW w:w="2735" w:type="pct"/>
            <w:tcBorders>
              <w:top w:val="outset" w:sz="6" w:space="0" w:color="auto"/>
              <w:left w:val="outset" w:sz="6" w:space="0" w:color="auto"/>
              <w:bottom w:val="outset" w:sz="6" w:space="0" w:color="auto"/>
              <w:right w:val="outset" w:sz="6" w:space="0" w:color="auto"/>
            </w:tcBorders>
            <w:vAlign w:val="bottom"/>
          </w:tcPr>
          <w:p w:rsidR="00FA3347" w:rsidRPr="00185E85" w:rsidRDefault="00FA3347" w:rsidP="00FA3347">
            <w:pPr>
              <w:jc w:val="center"/>
              <w:rPr>
                <w:rFonts w:ascii="Arial" w:hAnsi="Arial" w:cs="Arial"/>
              </w:rPr>
            </w:pPr>
            <w:r w:rsidRPr="00185E85">
              <w:rPr>
                <w:rFonts w:ascii="Arial" w:hAnsi="Arial" w:cs="Arial"/>
              </w:rPr>
              <w:t>55</w:t>
            </w:r>
          </w:p>
        </w:tc>
      </w:tr>
      <w:tr w:rsidR="00FA3347" w:rsidRPr="00185E85">
        <w:trPr>
          <w:trHeight w:val="108"/>
          <w:tblCellSpacing w:w="0" w:type="dxa"/>
          <w:jc w:val="center"/>
        </w:trPr>
        <w:tc>
          <w:tcPr>
            <w:tcW w:w="2265" w:type="pct"/>
            <w:tcBorders>
              <w:top w:val="outset" w:sz="6" w:space="0" w:color="auto"/>
              <w:left w:val="outset" w:sz="6" w:space="0" w:color="auto"/>
              <w:bottom w:val="outset" w:sz="6" w:space="0" w:color="auto"/>
              <w:right w:val="outset" w:sz="6" w:space="0" w:color="auto"/>
            </w:tcBorders>
            <w:vAlign w:val="bottom"/>
          </w:tcPr>
          <w:p w:rsidR="00FA3347" w:rsidRPr="00185E85" w:rsidRDefault="00FA3347" w:rsidP="00FA3347">
            <w:pPr>
              <w:jc w:val="both"/>
              <w:rPr>
                <w:rFonts w:ascii="Arial" w:hAnsi="Arial" w:cs="Arial"/>
              </w:rPr>
            </w:pPr>
            <w:r w:rsidRPr="00185E85">
              <w:rPr>
                <w:rFonts w:ascii="Arial" w:hAnsi="Arial" w:cs="Arial"/>
              </w:rPr>
              <w:t xml:space="preserve">Tres </w:t>
            </w:r>
          </w:p>
        </w:tc>
        <w:tc>
          <w:tcPr>
            <w:tcW w:w="2735" w:type="pct"/>
            <w:tcBorders>
              <w:top w:val="outset" w:sz="6" w:space="0" w:color="auto"/>
              <w:left w:val="outset" w:sz="6" w:space="0" w:color="auto"/>
              <w:bottom w:val="outset" w:sz="6" w:space="0" w:color="auto"/>
              <w:right w:val="outset" w:sz="6" w:space="0" w:color="auto"/>
            </w:tcBorders>
            <w:vAlign w:val="bottom"/>
          </w:tcPr>
          <w:p w:rsidR="00FA3347" w:rsidRPr="00185E85" w:rsidRDefault="00FA3347" w:rsidP="00FA3347">
            <w:pPr>
              <w:jc w:val="center"/>
              <w:rPr>
                <w:rFonts w:ascii="Arial" w:hAnsi="Arial" w:cs="Arial"/>
              </w:rPr>
            </w:pPr>
            <w:r w:rsidRPr="00185E85">
              <w:rPr>
                <w:rFonts w:ascii="Arial" w:hAnsi="Arial" w:cs="Arial"/>
              </w:rPr>
              <w:t>15</w:t>
            </w:r>
          </w:p>
        </w:tc>
      </w:tr>
      <w:tr w:rsidR="00FA3347" w:rsidRPr="00185E85">
        <w:trPr>
          <w:trHeight w:val="108"/>
          <w:tblCellSpacing w:w="0" w:type="dxa"/>
          <w:jc w:val="center"/>
        </w:trPr>
        <w:tc>
          <w:tcPr>
            <w:tcW w:w="2265" w:type="pct"/>
            <w:tcBorders>
              <w:top w:val="outset" w:sz="6" w:space="0" w:color="auto"/>
              <w:left w:val="outset" w:sz="6" w:space="0" w:color="auto"/>
              <w:bottom w:val="outset" w:sz="6" w:space="0" w:color="auto"/>
              <w:right w:val="outset" w:sz="6" w:space="0" w:color="auto"/>
            </w:tcBorders>
            <w:vAlign w:val="bottom"/>
          </w:tcPr>
          <w:p w:rsidR="00FA3347" w:rsidRPr="00185E85" w:rsidRDefault="00FA3347" w:rsidP="00FA3347">
            <w:pPr>
              <w:jc w:val="both"/>
              <w:rPr>
                <w:rFonts w:ascii="Arial" w:hAnsi="Arial" w:cs="Arial"/>
              </w:rPr>
            </w:pPr>
            <w:r w:rsidRPr="00185E85">
              <w:rPr>
                <w:rFonts w:ascii="Arial" w:hAnsi="Arial" w:cs="Arial"/>
              </w:rPr>
              <w:t>+ de tres</w:t>
            </w:r>
          </w:p>
        </w:tc>
        <w:tc>
          <w:tcPr>
            <w:tcW w:w="2735" w:type="pct"/>
            <w:tcBorders>
              <w:top w:val="outset" w:sz="6" w:space="0" w:color="auto"/>
              <w:left w:val="outset" w:sz="6" w:space="0" w:color="auto"/>
              <w:bottom w:val="outset" w:sz="6" w:space="0" w:color="auto"/>
              <w:right w:val="outset" w:sz="6" w:space="0" w:color="auto"/>
            </w:tcBorders>
            <w:vAlign w:val="bottom"/>
          </w:tcPr>
          <w:p w:rsidR="00FA3347" w:rsidRPr="00185E85" w:rsidRDefault="00FA3347" w:rsidP="00FA3347">
            <w:pPr>
              <w:jc w:val="center"/>
              <w:rPr>
                <w:rFonts w:ascii="Arial" w:hAnsi="Arial" w:cs="Arial"/>
              </w:rPr>
            </w:pPr>
            <w:r w:rsidRPr="00185E85">
              <w:rPr>
                <w:rFonts w:ascii="Arial" w:hAnsi="Arial" w:cs="Arial"/>
              </w:rPr>
              <w:t>10</w:t>
            </w:r>
          </w:p>
        </w:tc>
      </w:tr>
      <w:tr w:rsidR="00FA3347" w:rsidRPr="00185E85">
        <w:trPr>
          <w:trHeight w:val="108"/>
          <w:tblCellSpacing w:w="0" w:type="dxa"/>
          <w:jc w:val="center"/>
        </w:trPr>
        <w:tc>
          <w:tcPr>
            <w:tcW w:w="2265" w:type="pct"/>
            <w:tcBorders>
              <w:top w:val="outset" w:sz="6" w:space="0" w:color="auto"/>
              <w:left w:val="outset" w:sz="6" w:space="0" w:color="auto"/>
              <w:bottom w:val="outset" w:sz="6" w:space="0" w:color="auto"/>
              <w:right w:val="outset" w:sz="6" w:space="0" w:color="auto"/>
            </w:tcBorders>
            <w:vAlign w:val="bottom"/>
          </w:tcPr>
          <w:p w:rsidR="00FA3347" w:rsidRPr="00185E85" w:rsidRDefault="00FA3347" w:rsidP="00FA3347">
            <w:pPr>
              <w:jc w:val="both"/>
              <w:rPr>
                <w:rFonts w:ascii="Arial" w:hAnsi="Arial" w:cs="Arial"/>
                <w:b/>
                <w:bCs/>
                <w:iCs/>
              </w:rPr>
            </w:pPr>
            <w:r w:rsidRPr="00185E85">
              <w:rPr>
                <w:rFonts w:ascii="Arial" w:hAnsi="Arial" w:cs="Arial"/>
                <w:b/>
                <w:bCs/>
                <w:iCs/>
              </w:rPr>
              <w:t>TOTAL</w:t>
            </w:r>
          </w:p>
        </w:tc>
        <w:tc>
          <w:tcPr>
            <w:tcW w:w="2735" w:type="pct"/>
            <w:tcBorders>
              <w:top w:val="outset" w:sz="6" w:space="0" w:color="auto"/>
              <w:left w:val="outset" w:sz="6" w:space="0" w:color="auto"/>
              <w:bottom w:val="outset" w:sz="6" w:space="0" w:color="auto"/>
              <w:right w:val="outset" w:sz="6" w:space="0" w:color="auto"/>
            </w:tcBorders>
          </w:tcPr>
          <w:p w:rsidR="00FA3347" w:rsidRPr="00185E85" w:rsidRDefault="00FA3347" w:rsidP="00FA3347">
            <w:pPr>
              <w:spacing w:line="360" w:lineRule="auto"/>
              <w:jc w:val="center"/>
              <w:rPr>
                <w:rFonts w:ascii="Arial" w:hAnsi="Arial" w:cs="Arial"/>
                <w:i/>
                <w:iCs/>
              </w:rPr>
            </w:pPr>
            <w:r w:rsidRPr="00185E85">
              <w:rPr>
                <w:rFonts w:ascii="Arial" w:hAnsi="Arial" w:cs="Arial"/>
                <w:i/>
                <w:iCs/>
              </w:rPr>
              <w:t>100%</w:t>
            </w:r>
          </w:p>
        </w:tc>
      </w:tr>
    </w:tbl>
    <w:p w:rsidR="00FA3347" w:rsidRDefault="00FA3347" w:rsidP="00FA3347">
      <w:pPr>
        <w:spacing w:line="360" w:lineRule="auto"/>
        <w:ind w:left="2124" w:firstLine="708"/>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left="2124" w:firstLine="708"/>
        <w:rPr>
          <w:rFonts w:ascii="Arial" w:hAnsi="Arial" w:cs="Arial"/>
          <w:sz w:val="20"/>
          <w:szCs w:val="20"/>
        </w:rPr>
      </w:pPr>
      <w:r>
        <w:rPr>
          <w:rFonts w:ascii="Arial" w:hAnsi="Arial" w:cs="Arial"/>
          <w:sz w:val="20"/>
          <w:szCs w:val="20"/>
        </w:rPr>
        <w:t>Elaboración: El autor</w:t>
      </w:r>
    </w:p>
    <w:p w:rsidR="00FA3347" w:rsidRDefault="00FA3347" w:rsidP="00FA3347">
      <w:pPr>
        <w:spacing w:line="360" w:lineRule="auto"/>
        <w:ind w:left="180"/>
        <w:jc w:val="center"/>
        <w:rPr>
          <w:rFonts w:ascii="Arial" w:hAnsi="Arial" w:cs="Arial"/>
        </w:rPr>
      </w:pPr>
    </w:p>
    <w:p w:rsidR="00FA3347" w:rsidRPr="00EA2DCA" w:rsidRDefault="00FA3347" w:rsidP="00FA3347">
      <w:pPr>
        <w:spacing w:line="360" w:lineRule="auto"/>
        <w:ind w:left="180"/>
        <w:jc w:val="center"/>
        <w:rPr>
          <w:rFonts w:ascii="Arial" w:hAnsi="Arial" w:cs="Arial"/>
          <w:b/>
        </w:rPr>
      </w:pPr>
      <w:r w:rsidRPr="00EA2DCA">
        <w:rPr>
          <w:rFonts w:ascii="Arial" w:hAnsi="Arial" w:cs="Arial"/>
          <w:b/>
        </w:rPr>
        <w:t>Gráfico No. 15    Número de hijos</w:t>
      </w:r>
    </w:p>
    <w:p w:rsidR="00FA3347" w:rsidRPr="008B4445" w:rsidRDefault="003C2A45" w:rsidP="00FA3347">
      <w:pPr>
        <w:spacing w:line="360" w:lineRule="auto"/>
        <w:ind w:left="180"/>
        <w:jc w:val="center"/>
        <w:rPr>
          <w:rFonts w:ascii="Arial" w:hAnsi="Arial" w:cs="Arial"/>
          <w:iCs/>
        </w:rPr>
      </w:pPr>
      <w:r>
        <w:rPr>
          <w:noProof/>
        </w:rPr>
        <w:drawing>
          <wp:inline distT="0" distB="0" distL="0" distR="0">
            <wp:extent cx="3949700" cy="2336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3949700" cy="2336800"/>
                    </a:xfrm>
                    <a:prstGeom prst="rect">
                      <a:avLst/>
                    </a:prstGeom>
                    <a:noFill/>
                    <a:ln w="9525">
                      <a:noFill/>
                      <a:miter lim="800000"/>
                      <a:headEnd/>
                      <a:tailEnd/>
                    </a:ln>
                  </pic:spPr>
                </pic:pic>
              </a:graphicData>
            </a:graphic>
          </wp:inline>
        </w:drawing>
      </w:r>
    </w:p>
    <w:p w:rsidR="00FA3347" w:rsidRDefault="00FA3347" w:rsidP="00FA3347">
      <w:pPr>
        <w:spacing w:line="360" w:lineRule="auto"/>
        <w:ind w:left="708" w:firstLine="708"/>
        <w:rPr>
          <w:rFonts w:ascii="Arial" w:hAnsi="Arial" w:cs="Arial"/>
          <w:sz w:val="20"/>
          <w:szCs w:val="20"/>
        </w:rPr>
      </w:pPr>
    </w:p>
    <w:p w:rsidR="00FA3347" w:rsidRDefault="00FA3347" w:rsidP="00FA3347">
      <w:pPr>
        <w:spacing w:line="360" w:lineRule="auto"/>
        <w:ind w:left="708" w:firstLine="708"/>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left="1416"/>
        <w:rPr>
          <w:rFonts w:ascii="Arial" w:hAnsi="Arial" w:cs="Arial"/>
          <w:sz w:val="20"/>
          <w:szCs w:val="20"/>
        </w:rPr>
      </w:pPr>
      <w:r>
        <w:rPr>
          <w:rFonts w:ascii="Arial" w:hAnsi="Arial" w:cs="Arial"/>
          <w:sz w:val="20"/>
          <w:szCs w:val="20"/>
        </w:rPr>
        <w:t>Elaboración: El autor</w:t>
      </w:r>
    </w:p>
    <w:p w:rsidR="00FA3347" w:rsidRDefault="00FA3347" w:rsidP="00FA3347">
      <w:pPr>
        <w:spacing w:line="360" w:lineRule="auto"/>
        <w:ind w:left="360"/>
        <w:jc w:val="both"/>
        <w:rPr>
          <w:rFonts w:ascii="Arial" w:hAnsi="Arial" w:cs="Arial"/>
          <w:iCs/>
        </w:rPr>
      </w:pPr>
    </w:p>
    <w:p w:rsidR="00FA3347" w:rsidRPr="006110C4" w:rsidRDefault="00FA3347" w:rsidP="00FA3347">
      <w:pPr>
        <w:spacing w:line="360" w:lineRule="auto"/>
        <w:ind w:left="360"/>
        <w:jc w:val="both"/>
        <w:rPr>
          <w:rFonts w:ascii="Arial" w:hAnsi="Arial" w:cs="Arial"/>
          <w:iCs/>
        </w:rPr>
      </w:pPr>
      <w:r w:rsidRPr="006110C4">
        <w:rPr>
          <w:rFonts w:ascii="Arial" w:hAnsi="Arial" w:cs="Arial"/>
          <w:iCs/>
        </w:rPr>
        <w:t>El 55% de los encuestados tiene 2 hijos, el 20% tiene uno, el 15% tiene 3 hijos y el 10% tiene mas de 3 hijos con las edades señaladas.</w:t>
      </w:r>
    </w:p>
    <w:p w:rsidR="00FA3347" w:rsidRDefault="00FA3347" w:rsidP="00FA3347">
      <w:pPr>
        <w:spacing w:line="360" w:lineRule="auto"/>
        <w:ind w:left="360"/>
        <w:jc w:val="both"/>
        <w:rPr>
          <w:rFonts w:ascii="Arial" w:hAnsi="Arial" w:cs="Arial"/>
          <w:iCs/>
        </w:rPr>
      </w:pPr>
    </w:p>
    <w:p w:rsidR="00FA3347" w:rsidRDefault="00FA3347" w:rsidP="00FA3347">
      <w:pPr>
        <w:spacing w:line="360" w:lineRule="auto"/>
        <w:ind w:left="360"/>
        <w:jc w:val="both"/>
        <w:rPr>
          <w:rFonts w:ascii="Arial" w:hAnsi="Arial" w:cs="Arial"/>
          <w:iCs/>
        </w:rPr>
      </w:pPr>
    </w:p>
    <w:p w:rsidR="00FA3347" w:rsidRDefault="00FA3347" w:rsidP="00FA3347">
      <w:pPr>
        <w:spacing w:line="360" w:lineRule="auto"/>
        <w:ind w:left="360"/>
        <w:jc w:val="both"/>
        <w:rPr>
          <w:rFonts w:ascii="Arial" w:hAnsi="Arial" w:cs="Arial"/>
          <w:iCs/>
        </w:rPr>
      </w:pPr>
    </w:p>
    <w:p w:rsidR="00FA3347" w:rsidRDefault="00FA3347" w:rsidP="00FA3347">
      <w:pPr>
        <w:spacing w:line="360" w:lineRule="auto"/>
        <w:ind w:left="360"/>
        <w:jc w:val="both"/>
        <w:rPr>
          <w:rFonts w:ascii="Arial" w:hAnsi="Arial" w:cs="Arial"/>
          <w:iCs/>
        </w:rPr>
      </w:pPr>
    </w:p>
    <w:p w:rsidR="00FA3347" w:rsidRDefault="00FA3347" w:rsidP="00FA3347">
      <w:pPr>
        <w:spacing w:line="360" w:lineRule="auto"/>
        <w:ind w:left="360"/>
        <w:jc w:val="both"/>
        <w:rPr>
          <w:rFonts w:ascii="Arial" w:hAnsi="Arial" w:cs="Arial"/>
          <w:iCs/>
        </w:rPr>
      </w:pPr>
    </w:p>
    <w:p w:rsidR="00FA3347" w:rsidRPr="006110C4" w:rsidRDefault="00FA3347" w:rsidP="00FA3347">
      <w:pPr>
        <w:spacing w:line="360" w:lineRule="auto"/>
        <w:ind w:left="360"/>
        <w:jc w:val="both"/>
        <w:rPr>
          <w:rFonts w:ascii="Arial" w:hAnsi="Arial" w:cs="Arial"/>
          <w:bCs/>
          <w:iCs/>
        </w:rPr>
      </w:pPr>
      <w:r>
        <w:rPr>
          <w:rFonts w:ascii="Arial" w:hAnsi="Arial" w:cs="Arial"/>
          <w:bCs/>
          <w:iCs/>
        </w:rPr>
        <w:t>4.</w:t>
      </w:r>
      <w:r w:rsidRPr="006110C4">
        <w:rPr>
          <w:rFonts w:ascii="Arial" w:hAnsi="Arial" w:cs="Arial"/>
          <w:bCs/>
          <w:iCs/>
        </w:rPr>
        <w:t xml:space="preserve">¿Visita con frecuencia los centros comerciales? </w:t>
      </w:r>
    </w:p>
    <w:p w:rsidR="00FA3347" w:rsidRPr="006110C4" w:rsidRDefault="00FA3347" w:rsidP="00FA3347">
      <w:pPr>
        <w:spacing w:line="360" w:lineRule="auto"/>
        <w:ind w:left="360"/>
        <w:jc w:val="center"/>
        <w:rPr>
          <w:rFonts w:ascii="Arial" w:hAnsi="Arial" w:cs="Arial"/>
          <w:bCs/>
          <w:iCs/>
        </w:rPr>
      </w:pPr>
      <w:r w:rsidRPr="006110C4">
        <w:rPr>
          <w:rFonts w:ascii="Arial" w:hAnsi="Arial" w:cs="Arial"/>
          <w:bCs/>
          <w:iCs/>
        </w:rPr>
        <w:t>Tabla No. 7</w:t>
      </w:r>
    </w:p>
    <w:tbl>
      <w:tblPr>
        <w:tblW w:w="2355" w:type="dxa"/>
        <w:jc w:val="center"/>
        <w:tblCellSpacing w:w="0" w:type="dxa"/>
        <w:tblInd w:w="84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1259"/>
        <w:gridCol w:w="1096"/>
      </w:tblGrid>
      <w:tr w:rsidR="00FA3347" w:rsidRPr="006110C4">
        <w:trPr>
          <w:trHeight w:val="108"/>
          <w:tblCellSpacing w:w="0" w:type="dxa"/>
          <w:jc w:val="center"/>
        </w:trPr>
        <w:tc>
          <w:tcPr>
            <w:tcW w:w="2673" w:type="pct"/>
            <w:tcBorders>
              <w:top w:val="outset" w:sz="6" w:space="0" w:color="auto"/>
              <w:left w:val="outset" w:sz="6" w:space="0" w:color="auto"/>
              <w:bottom w:val="outset" w:sz="6" w:space="0" w:color="auto"/>
              <w:right w:val="outset" w:sz="6" w:space="0" w:color="auto"/>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  </w:t>
            </w:r>
          </w:p>
        </w:tc>
        <w:tc>
          <w:tcPr>
            <w:tcW w:w="2327" w:type="pct"/>
            <w:tcBorders>
              <w:top w:val="outset" w:sz="6" w:space="0" w:color="auto"/>
              <w:left w:val="outset" w:sz="6" w:space="0" w:color="auto"/>
              <w:bottom w:val="outset" w:sz="6" w:space="0" w:color="auto"/>
              <w:right w:val="outset" w:sz="6" w:space="0" w:color="auto"/>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Porcentaje</w:t>
            </w:r>
          </w:p>
        </w:tc>
      </w:tr>
      <w:tr w:rsidR="00FA3347" w:rsidRPr="00064C16">
        <w:trPr>
          <w:trHeight w:val="108"/>
          <w:tblCellSpacing w:w="0" w:type="dxa"/>
          <w:jc w:val="center"/>
        </w:trPr>
        <w:tc>
          <w:tcPr>
            <w:tcW w:w="2673" w:type="pct"/>
            <w:tcBorders>
              <w:top w:val="outset" w:sz="6" w:space="0" w:color="auto"/>
              <w:left w:val="outset" w:sz="6" w:space="0" w:color="auto"/>
              <w:bottom w:val="outset" w:sz="6" w:space="0" w:color="auto"/>
              <w:right w:val="outset" w:sz="6" w:space="0" w:color="auto"/>
            </w:tcBorders>
          </w:tcPr>
          <w:p w:rsidR="00FA3347" w:rsidRPr="00064C16" w:rsidRDefault="00FA3347" w:rsidP="00FA3347">
            <w:pPr>
              <w:spacing w:line="360" w:lineRule="auto"/>
              <w:jc w:val="both"/>
              <w:rPr>
                <w:rFonts w:ascii="Arial" w:hAnsi="Arial" w:cs="Arial"/>
                <w:iCs/>
              </w:rPr>
            </w:pPr>
            <w:r w:rsidRPr="00064C16">
              <w:rPr>
                <w:rFonts w:ascii="Arial" w:hAnsi="Arial" w:cs="Arial"/>
                <w:iCs/>
              </w:rPr>
              <w:t>SI</w:t>
            </w:r>
          </w:p>
        </w:tc>
        <w:tc>
          <w:tcPr>
            <w:tcW w:w="2327" w:type="pct"/>
            <w:tcBorders>
              <w:top w:val="outset" w:sz="6" w:space="0" w:color="auto"/>
              <w:left w:val="outset" w:sz="6" w:space="0" w:color="auto"/>
              <w:bottom w:val="outset" w:sz="6" w:space="0" w:color="auto"/>
              <w:right w:val="outset" w:sz="6" w:space="0" w:color="auto"/>
            </w:tcBorders>
          </w:tcPr>
          <w:p w:rsidR="00FA3347" w:rsidRPr="00064C16" w:rsidRDefault="00FA3347" w:rsidP="00FA3347">
            <w:pPr>
              <w:spacing w:line="360" w:lineRule="auto"/>
              <w:jc w:val="center"/>
              <w:rPr>
                <w:rFonts w:ascii="Arial" w:hAnsi="Arial" w:cs="Arial"/>
                <w:iCs/>
              </w:rPr>
            </w:pPr>
            <w:r w:rsidRPr="00064C16">
              <w:rPr>
                <w:rFonts w:ascii="Arial" w:hAnsi="Arial" w:cs="Arial"/>
                <w:iCs/>
              </w:rPr>
              <w:t>100</w:t>
            </w:r>
          </w:p>
        </w:tc>
      </w:tr>
      <w:tr w:rsidR="00FA3347" w:rsidRPr="00064C16">
        <w:trPr>
          <w:trHeight w:val="108"/>
          <w:tblCellSpacing w:w="0" w:type="dxa"/>
          <w:jc w:val="center"/>
        </w:trPr>
        <w:tc>
          <w:tcPr>
            <w:tcW w:w="2673" w:type="pct"/>
            <w:tcBorders>
              <w:top w:val="outset" w:sz="6" w:space="0" w:color="auto"/>
              <w:left w:val="outset" w:sz="6" w:space="0" w:color="auto"/>
              <w:bottom w:val="outset" w:sz="6" w:space="0" w:color="auto"/>
              <w:right w:val="outset" w:sz="6" w:space="0" w:color="auto"/>
            </w:tcBorders>
          </w:tcPr>
          <w:p w:rsidR="00FA3347" w:rsidRPr="00064C16" w:rsidRDefault="00FA3347" w:rsidP="00FA3347">
            <w:pPr>
              <w:spacing w:line="360" w:lineRule="auto"/>
              <w:jc w:val="both"/>
              <w:rPr>
                <w:rFonts w:ascii="Arial" w:hAnsi="Arial" w:cs="Arial"/>
                <w:iCs/>
              </w:rPr>
            </w:pPr>
            <w:r w:rsidRPr="00064C16">
              <w:rPr>
                <w:rFonts w:ascii="Arial" w:hAnsi="Arial" w:cs="Arial"/>
                <w:iCs/>
              </w:rPr>
              <w:t>NO</w:t>
            </w:r>
          </w:p>
        </w:tc>
        <w:tc>
          <w:tcPr>
            <w:tcW w:w="2327" w:type="pct"/>
            <w:tcBorders>
              <w:top w:val="outset" w:sz="6" w:space="0" w:color="auto"/>
              <w:left w:val="outset" w:sz="6" w:space="0" w:color="auto"/>
              <w:bottom w:val="outset" w:sz="6" w:space="0" w:color="auto"/>
              <w:right w:val="outset" w:sz="6" w:space="0" w:color="auto"/>
            </w:tcBorders>
          </w:tcPr>
          <w:p w:rsidR="00FA3347" w:rsidRPr="00064C16" w:rsidRDefault="00FA3347" w:rsidP="00FA3347">
            <w:pPr>
              <w:spacing w:line="360" w:lineRule="auto"/>
              <w:jc w:val="center"/>
              <w:rPr>
                <w:rFonts w:ascii="Arial" w:hAnsi="Arial" w:cs="Arial"/>
                <w:iCs/>
              </w:rPr>
            </w:pPr>
            <w:r w:rsidRPr="00064C16">
              <w:rPr>
                <w:rFonts w:ascii="Arial" w:hAnsi="Arial" w:cs="Arial"/>
                <w:iCs/>
              </w:rPr>
              <w:t>0</w:t>
            </w:r>
          </w:p>
        </w:tc>
      </w:tr>
      <w:tr w:rsidR="00FA3347" w:rsidRPr="00064C16">
        <w:trPr>
          <w:trHeight w:val="108"/>
          <w:tblCellSpacing w:w="0" w:type="dxa"/>
          <w:jc w:val="center"/>
        </w:trPr>
        <w:tc>
          <w:tcPr>
            <w:tcW w:w="2673" w:type="pct"/>
            <w:tcBorders>
              <w:top w:val="outset" w:sz="6" w:space="0" w:color="auto"/>
              <w:left w:val="outset" w:sz="6" w:space="0" w:color="auto"/>
              <w:bottom w:val="outset" w:sz="6" w:space="0" w:color="auto"/>
              <w:right w:val="outset" w:sz="6" w:space="0" w:color="auto"/>
            </w:tcBorders>
          </w:tcPr>
          <w:p w:rsidR="00FA3347" w:rsidRPr="00064C16" w:rsidRDefault="00FA3347" w:rsidP="00FA3347">
            <w:pPr>
              <w:spacing w:line="360" w:lineRule="auto"/>
              <w:jc w:val="both"/>
              <w:rPr>
                <w:rFonts w:ascii="Arial" w:hAnsi="Arial" w:cs="Arial"/>
                <w:iCs/>
              </w:rPr>
            </w:pPr>
            <w:r w:rsidRPr="00064C16">
              <w:rPr>
                <w:rFonts w:ascii="Arial" w:hAnsi="Arial" w:cs="Arial"/>
                <w:b/>
                <w:bCs/>
                <w:iCs/>
              </w:rPr>
              <w:t>Total</w:t>
            </w:r>
          </w:p>
        </w:tc>
        <w:tc>
          <w:tcPr>
            <w:tcW w:w="2327" w:type="pct"/>
            <w:tcBorders>
              <w:top w:val="outset" w:sz="6" w:space="0" w:color="auto"/>
              <w:left w:val="outset" w:sz="6" w:space="0" w:color="auto"/>
              <w:bottom w:val="outset" w:sz="6" w:space="0" w:color="auto"/>
              <w:right w:val="outset" w:sz="6" w:space="0" w:color="auto"/>
            </w:tcBorders>
          </w:tcPr>
          <w:p w:rsidR="00FA3347" w:rsidRPr="00064C16" w:rsidRDefault="00FA3347" w:rsidP="00FA3347">
            <w:pPr>
              <w:spacing w:line="360" w:lineRule="auto"/>
              <w:jc w:val="center"/>
              <w:rPr>
                <w:rFonts w:ascii="Arial" w:hAnsi="Arial" w:cs="Arial"/>
                <w:iCs/>
              </w:rPr>
            </w:pPr>
            <w:r w:rsidRPr="00064C16">
              <w:rPr>
                <w:rFonts w:ascii="Arial" w:hAnsi="Arial" w:cs="Arial"/>
                <w:b/>
                <w:bCs/>
                <w:iCs/>
              </w:rPr>
              <w:t>100%</w:t>
            </w:r>
          </w:p>
        </w:tc>
      </w:tr>
    </w:tbl>
    <w:p w:rsidR="00FA3347" w:rsidRDefault="00FA3347" w:rsidP="00FA3347">
      <w:pPr>
        <w:spacing w:line="360" w:lineRule="auto"/>
        <w:ind w:left="2124" w:firstLine="708"/>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left="2832"/>
        <w:rPr>
          <w:rFonts w:ascii="Arial" w:hAnsi="Arial" w:cs="Arial"/>
          <w:sz w:val="20"/>
          <w:szCs w:val="20"/>
        </w:rPr>
      </w:pPr>
      <w:r>
        <w:rPr>
          <w:rFonts w:ascii="Arial" w:hAnsi="Arial" w:cs="Arial"/>
          <w:sz w:val="20"/>
          <w:szCs w:val="20"/>
        </w:rPr>
        <w:t>Elaboración: El autor</w:t>
      </w:r>
    </w:p>
    <w:p w:rsidR="00FA3347" w:rsidRPr="006110C4" w:rsidRDefault="00FA3347" w:rsidP="00FA3347">
      <w:pPr>
        <w:spacing w:line="360" w:lineRule="auto"/>
        <w:ind w:left="180"/>
        <w:jc w:val="center"/>
        <w:rPr>
          <w:rFonts w:ascii="Arial" w:hAnsi="Arial" w:cs="Arial"/>
        </w:rPr>
      </w:pPr>
    </w:p>
    <w:p w:rsidR="00FA3347" w:rsidRPr="00064C16" w:rsidRDefault="00FA3347" w:rsidP="00FA3347">
      <w:pPr>
        <w:spacing w:line="360" w:lineRule="auto"/>
        <w:ind w:left="180"/>
        <w:jc w:val="center"/>
        <w:rPr>
          <w:rFonts w:ascii="Arial" w:hAnsi="Arial" w:cs="Arial"/>
          <w:b/>
        </w:rPr>
      </w:pPr>
      <w:r w:rsidRPr="00064C16">
        <w:rPr>
          <w:rFonts w:ascii="Arial" w:hAnsi="Arial" w:cs="Arial"/>
          <w:b/>
        </w:rPr>
        <w:t>Gráfico No. 16 Frecuencia de visitas a Centros comerciales</w:t>
      </w:r>
    </w:p>
    <w:p w:rsidR="00FA3347" w:rsidRPr="006110C4" w:rsidRDefault="003C2A45" w:rsidP="00FA3347">
      <w:pPr>
        <w:spacing w:line="360" w:lineRule="auto"/>
        <w:ind w:left="180"/>
        <w:jc w:val="center"/>
        <w:rPr>
          <w:rFonts w:ascii="Arial" w:hAnsi="Arial" w:cs="Arial"/>
        </w:rPr>
      </w:pPr>
      <w:r>
        <w:rPr>
          <w:rFonts w:ascii="Arial" w:hAnsi="Arial" w:cs="Arial"/>
          <w:noProof/>
        </w:rPr>
        <w:drawing>
          <wp:inline distT="0" distB="0" distL="0" distR="0">
            <wp:extent cx="3822700" cy="22987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3822700" cy="2298700"/>
                    </a:xfrm>
                    <a:prstGeom prst="rect">
                      <a:avLst/>
                    </a:prstGeom>
                    <a:noFill/>
                    <a:ln w="9525">
                      <a:noFill/>
                      <a:miter lim="800000"/>
                      <a:headEnd/>
                      <a:tailEnd/>
                    </a:ln>
                  </pic:spPr>
                </pic:pic>
              </a:graphicData>
            </a:graphic>
          </wp:inline>
        </w:drawing>
      </w:r>
    </w:p>
    <w:p w:rsidR="00FA3347" w:rsidRDefault="00FA3347" w:rsidP="00FA3347">
      <w:pPr>
        <w:spacing w:line="360" w:lineRule="auto"/>
        <w:ind w:left="708" w:firstLine="708"/>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left="708" w:firstLine="708"/>
        <w:rPr>
          <w:rFonts w:ascii="Arial" w:hAnsi="Arial" w:cs="Arial"/>
          <w:sz w:val="20"/>
          <w:szCs w:val="20"/>
        </w:rPr>
      </w:pPr>
      <w:r>
        <w:rPr>
          <w:rFonts w:ascii="Arial" w:hAnsi="Arial" w:cs="Arial"/>
          <w:sz w:val="20"/>
          <w:szCs w:val="20"/>
        </w:rPr>
        <w:t>Elaboración: El autor</w:t>
      </w:r>
    </w:p>
    <w:p w:rsidR="00FA3347" w:rsidRDefault="00FA3347" w:rsidP="00FA3347">
      <w:pPr>
        <w:spacing w:line="360" w:lineRule="auto"/>
        <w:ind w:left="180"/>
        <w:jc w:val="both"/>
        <w:rPr>
          <w:rFonts w:ascii="Arial" w:hAnsi="Arial" w:cs="Arial"/>
          <w:bCs/>
          <w:iCs/>
        </w:rPr>
      </w:pPr>
    </w:p>
    <w:p w:rsidR="00FA3347" w:rsidRPr="006110C4" w:rsidRDefault="00FA3347" w:rsidP="00FA3347">
      <w:pPr>
        <w:spacing w:line="360" w:lineRule="auto"/>
        <w:ind w:left="180"/>
        <w:jc w:val="both"/>
        <w:rPr>
          <w:rFonts w:ascii="Arial" w:hAnsi="Arial" w:cs="Arial"/>
          <w:bCs/>
          <w:iCs/>
        </w:rPr>
      </w:pPr>
      <w:r w:rsidRPr="006110C4">
        <w:rPr>
          <w:rFonts w:ascii="Arial" w:hAnsi="Arial" w:cs="Arial"/>
          <w:bCs/>
          <w:iCs/>
        </w:rPr>
        <w:t>El 100% de los entrevistados  afirman que visitan con frecuencia los centros comerciales de Guayaquil.</w:t>
      </w:r>
    </w:p>
    <w:p w:rsidR="00FA3347" w:rsidRPr="006110C4" w:rsidRDefault="00FA3347" w:rsidP="00FA3347">
      <w:pPr>
        <w:spacing w:line="360" w:lineRule="auto"/>
        <w:ind w:left="180"/>
        <w:jc w:val="both"/>
        <w:rPr>
          <w:rFonts w:ascii="Arial" w:hAnsi="Arial" w:cs="Arial"/>
          <w:bCs/>
          <w:iCs/>
        </w:rPr>
      </w:pPr>
    </w:p>
    <w:p w:rsidR="00FA3347" w:rsidRPr="006110C4" w:rsidRDefault="00FA3347" w:rsidP="00FA3347">
      <w:pPr>
        <w:spacing w:line="360" w:lineRule="auto"/>
        <w:ind w:left="180"/>
        <w:rPr>
          <w:rFonts w:ascii="Arial" w:hAnsi="Arial" w:cs="Arial"/>
          <w:bCs/>
          <w:iCs/>
        </w:rPr>
      </w:pPr>
      <w:r>
        <w:rPr>
          <w:rFonts w:ascii="Arial" w:hAnsi="Arial" w:cs="Arial"/>
          <w:bCs/>
          <w:iCs/>
        </w:rPr>
        <w:t xml:space="preserve">5. </w:t>
      </w:r>
      <w:r w:rsidRPr="006110C4">
        <w:rPr>
          <w:rFonts w:ascii="Arial" w:hAnsi="Arial" w:cs="Arial"/>
          <w:bCs/>
          <w:iCs/>
        </w:rPr>
        <w:t>¿En cuál de las siguientes actividades que realiza en un centro comercial le   gusta realizarla sin los niños pequeños?</w:t>
      </w:r>
    </w:p>
    <w:p w:rsidR="00FA3347" w:rsidRPr="00064C16" w:rsidRDefault="00FA3347" w:rsidP="00FA3347">
      <w:pPr>
        <w:spacing w:line="360" w:lineRule="auto"/>
        <w:jc w:val="center"/>
        <w:rPr>
          <w:rFonts w:ascii="Arial" w:hAnsi="Arial" w:cs="Arial"/>
          <w:b/>
          <w:bCs/>
          <w:iCs/>
        </w:rPr>
      </w:pPr>
      <w:r>
        <w:rPr>
          <w:rFonts w:ascii="Arial" w:hAnsi="Arial" w:cs="Arial"/>
          <w:bCs/>
          <w:iCs/>
        </w:rPr>
        <w:br w:type="page"/>
      </w:r>
      <w:r w:rsidRPr="00064C16">
        <w:rPr>
          <w:rFonts w:ascii="Arial" w:hAnsi="Arial" w:cs="Arial"/>
          <w:b/>
          <w:bCs/>
          <w:iCs/>
        </w:rPr>
        <w:lastRenderedPageBreak/>
        <w:t>Tabla No. 8 Actividades sin los niños</w:t>
      </w:r>
    </w:p>
    <w:tbl>
      <w:tblPr>
        <w:tblW w:w="5474" w:type="dxa"/>
        <w:jc w:val="center"/>
        <w:tblCellSpacing w:w="0" w:type="dxa"/>
        <w:tblInd w:w="427"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4186"/>
        <w:gridCol w:w="1288"/>
      </w:tblGrid>
      <w:tr w:rsidR="00FA3347" w:rsidRPr="00064C16">
        <w:trPr>
          <w:trHeight w:val="108"/>
          <w:tblCellSpacing w:w="0" w:type="dxa"/>
          <w:jc w:val="center"/>
        </w:trPr>
        <w:tc>
          <w:tcPr>
            <w:tcW w:w="3824" w:type="pct"/>
            <w:tcBorders>
              <w:top w:val="outset" w:sz="6" w:space="0" w:color="auto"/>
              <w:left w:val="outset" w:sz="6" w:space="0" w:color="auto"/>
              <w:bottom w:val="outset" w:sz="6" w:space="0" w:color="auto"/>
              <w:right w:val="outset" w:sz="6" w:space="0" w:color="auto"/>
            </w:tcBorders>
            <w:shd w:val="clear" w:color="auto" w:fill="FFE2A9"/>
          </w:tcPr>
          <w:p w:rsidR="00FA3347" w:rsidRPr="00064C16" w:rsidRDefault="00FA3347" w:rsidP="00FA3347">
            <w:pPr>
              <w:spacing w:line="360" w:lineRule="auto"/>
              <w:jc w:val="both"/>
              <w:rPr>
                <w:rFonts w:ascii="Arial" w:hAnsi="Arial" w:cs="Arial"/>
                <w:i/>
                <w:iCs/>
              </w:rPr>
            </w:pPr>
            <w:r w:rsidRPr="00064C16">
              <w:rPr>
                <w:rFonts w:ascii="Arial" w:hAnsi="Arial" w:cs="Arial"/>
                <w:b/>
                <w:bCs/>
                <w:i/>
                <w:iCs/>
              </w:rPr>
              <w:t>  </w:t>
            </w:r>
          </w:p>
        </w:tc>
        <w:tc>
          <w:tcPr>
            <w:tcW w:w="1176" w:type="pct"/>
            <w:tcBorders>
              <w:top w:val="outset" w:sz="6" w:space="0" w:color="auto"/>
              <w:left w:val="outset" w:sz="6" w:space="0" w:color="auto"/>
              <w:bottom w:val="outset" w:sz="6" w:space="0" w:color="auto"/>
              <w:right w:val="outset" w:sz="6" w:space="0" w:color="auto"/>
            </w:tcBorders>
            <w:shd w:val="clear" w:color="auto" w:fill="FFE2A9"/>
          </w:tcPr>
          <w:p w:rsidR="00FA3347" w:rsidRPr="00064C16" w:rsidRDefault="00FA3347" w:rsidP="00FA3347">
            <w:pPr>
              <w:spacing w:line="360" w:lineRule="auto"/>
              <w:jc w:val="both"/>
              <w:rPr>
                <w:rFonts w:ascii="Arial" w:hAnsi="Arial" w:cs="Arial"/>
                <w:i/>
                <w:iCs/>
              </w:rPr>
            </w:pPr>
            <w:r w:rsidRPr="00064C16">
              <w:rPr>
                <w:rFonts w:ascii="Arial" w:hAnsi="Arial" w:cs="Arial"/>
                <w:b/>
                <w:bCs/>
                <w:i/>
                <w:iCs/>
              </w:rPr>
              <w:t>Porcentaje</w:t>
            </w:r>
          </w:p>
        </w:tc>
      </w:tr>
      <w:tr w:rsidR="00FA3347" w:rsidRPr="00064C16">
        <w:trPr>
          <w:trHeight w:val="108"/>
          <w:tblCellSpacing w:w="0" w:type="dxa"/>
          <w:jc w:val="center"/>
        </w:trPr>
        <w:tc>
          <w:tcPr>
            <w:tcW w:w="3824"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rPr>
              <w:t>Ir al cine</w:t>
            </w:r>
          </w:p>
        </w:tc>
        <w:tc>
          <w:tcPr>
            <w:tcW w:w="1176"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45</w:t>
            </w:r>
          </w:p>
        </w:tc>
      </w:tr>
      <w:tr w:rsidR="00FA3347" w:rsidRPr="00064C16">
        <w:trPr>
          <w:trHeight w:val="108"/>
          <w:tblCellSpacing w:w="0" w:type="dxa"/>
          <w:jc w:val="center"/>
        </w:trPr>
        <w:tc>
          <w:tcPr>
            <w:tcW w:w="3824"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rPr>
              <w:t>Compras supermercado</w:t>
            </w:r>
          </w:p>
        </w:tc>
        <w:tc>
          <w:tcPr>
            <w:tcW w:w="1176"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10</w:t>
            </w:r>
          </w:p>
        </w:tc>
      </w:tr>
      <w:tr w:rsidR="00FA3347" w:rsidRPr="00064C16">
        <w:trPr>
          <w:trHeight w:val="108"/>
          <w:tblCellSpacing w:w="0" w:type="dxa"/>
          <w:jc w:val="center"/>
        </w:trPr>
        <w:tc>
          <w:tcPr>
            <w:tcW w:w="3824"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rPr>
              <w:t>Compras ropa</w:t>
            </w:r>
          </w:p>
        </w:tc>
        <w:tc>
          <w:tcPr>
            <w:tcW w:w="1176"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10</w:t>
            </w:r>
          </w:p>
        </w:tc>
      </w:tr>
      <w:tr w:rsidR="00FA3347" w:rsidRPr="00064C16">
        <w:trPr>
          <w:trHeight w:val="108"/>
          <w:tblCellSpacing w:w="0" w:type="dxa"/>
          <w:jc w:val="center"/>
        </w:trPr>
        <w:tc>
          <w:tcPr>
            <w:tcW w:w="3824"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rPr>
              <w:t>Transacciones bancarias</w:t>
            </w:r>
          </w:p>
        </w:tc>
        <w:tc>
          <w:tcPr>
            <w:tcW w:w="1176"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30</w:t>
            </w:r>
          </w:p>
        </w:tc>
      </w:tr>
      <w:tr w:rsidR="00FA3347" w:rsidRPr="00064C16">
        <w:trPr>
          <w:trHeight w:val="108"/>
          <w:tblCellSpacing w:w="0" w:type="dxa"/>
          <w:jc w:val="center"/>
        </w:trPr>
        <w:tc>
          <w:tcPr>
            <w:tcW w:w="3824"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rPr>
              <w:t>Ninguna</w:t>
            </w:r>
          </w:p>
        </w:tc>
        <w:tc>
          <w:tcPr>
            <w:tcW w:w="1176"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5</w:t>
            </w:r>
          </w:p>
        </w:tc>
      </w:tr>
      <w:tr w:rsidR="00FA3347" w:rsidRPr="00064C16">
        <w:trPr>
          <w:trHeight w:val="108"/>
          <w:tblCellSpacing w:w="0" w:type="dxa"/>
          <w:jc w:val="center"/>
        </w:trPr>
        <w:tc>
          <w:tcPr>
            <w:tcW w:w="3824"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b/>
                <w:bCs/>
                <w:iCs/>
              </w:rPr>
            </w:pPr>
            <w:r w:rsidRPr="00064C16">
              <w:rPr>
                <w:rFonts w:ascii="Arial" w:hAnsi="Arial" w:cs="Arial"/>
                <w:b/>
                <w:bCs/>
                <w:iCs/>
              </w:rPr>
              <w:t>TOTAL</w:t>
            </w:r>
          </w:p>
        </w:tc>
        <w:tc>
          <w:tcPr>
            <w:tcW w:w="1176" w:type="pct"/>
            <w:tcBorders>
              <w:top w:val="outset" w:sz="6" w:space="0" w:color="auto"/>
              <w:left w:val="outset" w:sz="6" w:space="0" w:color="auto"/>
              <w:bottom w:val="outset" w:sz="6" w:space="0" w:color="auto"/>
              <w:right w:val="outset" w:sz="6" w:space="0" w:color="auto"/>
            </w:tcBorders>
          </w:tcPr>
          <w:p w:rsidR="00FA3347" w:rsidRPr="00064C16" w:rsidRDefault="00FA3347" w:rsidP="00FA3347">
            <w:pPr>
              <w:spacing w:line="360" w:lineRule="auto"/>
              <w:jc w:val="center"/>
              <w:rPr>
                <w:rFonts w:ascii="Arial" w:hAnsi="Arial" w:cs="Arial"/>
                <w:i/>
                <w:iCs/>
              </w:rPr>
            </w:pPr>
            <w:r w:rsidRPr="00064C16">
              <w:rPr>
                <w:rFonts w:ascii="Arial" w:hAnsi="Arial" w:cs="Arial"/>
                <w:i/>
                <w:iCs/>
              </w:rPr>
              <w:t>100%</w:t>
            </w:r>
          </w:p>
        </w:tc>
      </w:tr>
    </w:tbl>
    <w:p w:rsidR="00FA3347" w:rsidRDefault="00FA3347" w:rsidP="00FA3347">
      <w:pPr>
        <w:spacing w:line="360" w:lineRule="auto"/>
        <w:ind w:left="708" w:firstLine="708"/>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left="708" w:firstLine="708"/>
        <w:rPr>
          <w:rFonts w:ascii="Arial" w:hAnsi="Arial" w:cs="Arial"/>
          <w:sz w:val="20"/>
          <w:szCs w:val="20"/>
        </w:rPr>
      </w:pPr>
      <w:r>
        <w:rPr>
          <w:rFonts w:ascii="Arial" w:hAnsi="Arial" w:cs="Arial"/>
          <w:sz w:val="20"/>
          <w:szCs w:val="20"/>
        </w:rPr>
        <w:t>Elaboración: El autor</w:t>
      </w:r>
    </w:p>
    <w:p w:rsidR="00FA3347" w:rsidRPr="006110C4" w:rsidRDefault="00FA3347" w:rsidP="00FA3347">
      <w:pPr>
        <w:spacing w:line="360" w:lineRule="auto"/>
        <w:ind w:left="180"/>
        <w:jc w:val="both"/>
        <w:rPr>
          <w:rFonts w:ascii="Arial" w:hAnsi="Arial" w:cs="Arial"/>
          <w:bCs/>
          <w:iCs/>
        </w:rPr>
      </w:pPr>
    </w:p>
    <w:p w:rsidR="00FA3347" w:rsidRPr="00064C16" w:rsidRDefault="00FA3347" w:rsidP="00FA3347">
      <w:pPr>
        <w:spacing w:line="360" w:lineRule="auto"/>
        <w:ind w:left="180"/>
        <w:jc w:val="center"/>
        <w:rPr>
          <w:rFonts w:ascii="Arial" w:hAnsi="Arial" w:cs="Arial"/>
          <w:b/>
          <w:bCs/>
          <w:iCs/>
        </w:rPr>
      </w:pPr>
      <w:r w:rsidRPr="00064C16">
        <w:rPr>
          <w:rFonts w:ascii="Arial" w:hAnsi="Arial" w:cs="Arial"/>
          <w:b/>
          <w:bCs/>
          <w:iCs/>
        </w:rPr>
        <w:t>Gráfico No. 1</w:t>
      </w:r>
      <w:r>
        <w:rPr>
          <w:rFonts w:ascii="Arial" w:hAnsi="Arial" w:cs="Arial"/>
          <w:b/>
          <w:bCs/>
          <w:iCs/>
        </w:rPr>
        <w:t>7</w:t>
      </w:r>
      <w:r w:rsidRPr="00064C16">
        <w:rPr>
          <w:rFonts w:ascii="Arial" w:hAnsi="Arial" w:cs="Arial"/>
          <w:b/>
          <w:bCs/>
          <w:iCs/>
        </w:rPr>
        <w:t xml:space="preserve"> Actividades sin los niños</w:t>
      </w:r>
    </w:p>
    <w:p w:rsidR="00FA3347" w:rsidRPr="00DF7417" w:rsidRDefault="003C2A45" w:rsidP="00FA3347">
      <w:pPr>
        <w:spacing w:line="360" w:lineRule="auto"/>
        <w:ind w:left="180"/>
        <w:jc w:val="center"/>
        <w:rPr>
          <w:rFonts w:ascii="Arial" w:hAnsi="Arial" w:cs="Arial"/>
          <w:bCs/>
          <w:iCs/>
        </w:rPr>
      </w:pPr>
      <w:r>
        <w:rPr>
          <w:noProof/>
        </w:rPr>
        <w:drawing>
          <wp:inline distT="0" distB="0" distL="0" distR="0">
            <wp:extent cx="4991100" cy="254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4991100" cy="2540000"/>
                    </a:xfrm>
                    <a:prstGeom prst="rect">
                      <a:avLst/>
                    </a:prstGeom>
                    <a:noFill/>
                    <a:ln w="9525">
                      <a:noFill/>
                      <a:miter lim="800000"/>
                      <a:headEnd/>
                      <a:tailEnd/>
                    </a:ln>
                  </pic:spPr>
                </pic:pic>
              </a:graphicData>
            </a:graphic>
          </wp:inline>
        </w:drawing>
      </w:r>
    </w:p>
    <w:p w:rsidR="00FA3347" w:rsidRDefault="00FA3347" w:rsidP="00FA3347">
      <w:pPr>
        <w:spacing w:line="360" w:lineRule="auto"/>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rPr>
          <w:rFonts w:ascii="Arial" w:hAnsi="Arial" w:cs="Arial"/>
          <w:sz w:val="20"/>
          <w:szCs w:val="20"/>
        </w:rPr>
      </w:pPr>
      <w:r>
        <w:rPr>
          <w:rFonts w:ascii="Arial" w:hAnsi="Arial" w:cs="Arial"/>
          <w:sz w:val="20"/>
          <w:szCs w:val="20"/>
        </w:rPr>
        <w:t>Elaboración: El autor</w:t>
      </w:r>
    </w:p>
    <w:p w:rsidR="00FA3347" w:rsidRDefault="00FA3347" w:rsidP="00FA3347">
      <w:pPr>
        <w:spacing w:line="360" w:lineRule="auto"/>
        <w:ind w:left="180"/>
        <w:jc w:val="both"/>
        <w:rPr>
          <w:rFonts w:ascii="Arial" w:hAnsi="Arial" w:cs="Arial"/>
          <w:bCs/>
          <w:iCs/>
        </w:rPr>
      </w:pPr>
    </w:p>
    <w:p w:rsidR="00FA3347" w:rsidRDefault="00FA3347" w:rsidP="00FA3347">
      <w:pPr>
        <w:spacing w:line="360" w:lineRule="auto"/>
        <w:ind w:left="180"/>
        <w:jc w:val="both"/>
        <w:rPr>
          <w:rFonts w:ascii="Arial" w:hAnsi="Arial" w:cs="Arial"/>
          <w:bCs/>
          <w:iCs/>
        </w:rPr>
      </w:pPr>
      <w:r w:rsidRPr="006110C4">
        <w:rPr>
          <w:rFonts w:ascii="Arial" w:hAnsi="Arial" w:cs="Arial"/>
          <w:bCs/>
          <w:iCs/>
        </w:rPr>
        <w:t>El 45% de las personas encuestadas manifestaron que les gustaria ir al cine sin sus hijos, el 30% desearía realizar sus transacciones bancarias sin niños, el 10% desea realizar compras en el supermercado y el otro 10% desea realizar compras de ropa, mientras que solo un 5% prefiere hacer todas esas actividades con sus hijos.</w:t>
      </w:r>
    </w:p>
    <w:p w:rsidR="00FA3347" w:rsidRDefault="00FA3347" w:rsidP="00FA3347">
      <w:pPr>
        <w:spacing w:line="360" w:lineRule="auto"/>
        <w:ind w:left="180"/>
        <w:jc w:val="both"/>
        <w:rPr>
          <w:rFonts w:ascii="Arial" w:hAnsi="Arial" w:cs="Arial"/>
          <w:bCs/>
          <w:iCs/>
        </w:rPr>
      </w:pPr>
    </w:p>
    <w:p w:rsidR="00FA3347" w:rsidRPr="006110C4" w:rsidRDefault="00FA3347" w:rsidP="00FA3347">
      <w:pPr>
        <w:spacing w:line="360" w:lineRule="auto"/>
        <w:ind w:left="180"/>
        <w:jc w:val="both"/>
        <w:rPr>
          <w:rFonts w:ascii="Arial" w:hAnsi="Arial" w:cs="Arial"/>
          <w:bCs/>
          <w:iCs/>
        </w:rPr>
      </w:pPr>
    </w:p>
    <w:p w:rsidR="00FA3347" w:rsidRPr="006110C4" w:rsidRDefault="00FA3347" w:rsidP="00FA3347">
      <w:pPr>
        <w:spacing w:line="360" w:lineRule="auto"/>
        <w:ind w:left="360"/>
        <w:jc w:val="both"/>
        <w:rPr>
          <w:rFonts w:ascii="Arial" w:hAnsi="Arial" w:cs="Arial"/>
          <w:bCs/>
          <w:iCs/>
        </w:rPr>
      </w:pPr>
      <w:r>
        <w:rPr>
          <w:rFonts w:ascii="Arial" w:hAnsi="Arial" w:cs="Arial"/>
          <w:bCs/>
          <w:iCs/>
        </w:rPr>
        <w:lastRenderedPageBreak/>
        <w:t xml:space="preserve">6. </w:t>
      </w:r>
      <w:r w:rsidRPr="006110C4">
        <w:rPr>
          <w:rFonts w:ascii="Arial" w:hAnsi="Arial" w:cs="Arial"/>
          <w:bCs/>
          <w:iCs/>
        </w:rPr>
        <w:t xml:space="preserve">¿Siempre tiene con quien dejar a sus niños para poder realizar alguna de las actividades anteriores? </w:t>
      </w:r>
    </w:p>
    <w:p w:rsidR="00FA3347" w:rsidRPr="00064C16" w:rsidRDefault="00FA3347" w:rsidP="00FA3347">
      <w:pPr>
        <w:spacing w:line="360" w:lineRule="auto"/>
        <w:jc w:val="center"/>
        <w:rPr>
          <w:rFonts w:ascii="Arial" w:hAnsi="Arial" w:cs="Arial"/>
          <w:b/>
          <w:bCs/>
          <w:iCs/>
        </w:rPr>
      </w:pPr>
      <w:r w:rsidRPr="00064C16">
        <w:rPr>
          <w:rFonts w:ascii="Arial" w:hAnsi="Arial" w:cs="Arial"/>
          <w:b/>
          <w:bCs/>
          <w:iCs/>
        </w:rPr>
        <w:t>Tabla No. 9</w:t>
      </w:r>
    </w:p>
    <w:tbl>
      <w:tblPr>
        <w:tblW w:w="2355" w:type="dxa"/>
        <w:jc w:val="center"/>
        <w:tblCellSpacing w:w="0" w:type="dxa"/>
        <w:tblInd w:w="84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1259"/>
        <w:gridCol w:w="1096"/>
      </w:tblGrid>
      <w:tr w:rsidR="00FA3347" w:rsidRPr="006110C4">
        <w:trPr>
          <w:trHeight w:val="108"/>
          <w:tblCellSpacing w:w="0" w:type="dxa"/>
          <w:jc w:val="center"/>
        </w:trPr>
        <w:tc>
          <w:tcPr>
            <w:tcW w:w="2673" w:type="pct"/>
            <w:tcBorders>
              <w:top w:val="outset" w:sz="6" w:space="0" w:color="auto"/>
              <w:left w:val="outset" w:sz="6" w:space="0" w:color="auto"/>
              <w:bottom w:val="outset" w:sz="6" w:space="0" w:color="auto"/>
              <w:right w:val="outset" w:sz="6" w:space="0" w:color="auto"/>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  </w:t>
            </w:r>
          </w:p>
        </w:tc>
        <w:tc>
          <w:tcPr>
            <w:tcW w:w="2327" w:type="pct"/>
            <w:tcBorders>
              <w:top w:val="outset" w:sz="6" w:space="0" w:color="auto"/>
              <w:left w:val="outset" w:sz="6" w:space="0" w:color="auto"/>
              <w:bottom w:val="outset" w:sz="6" w:space="0" w:color="auto"/>
              <w:right w:val="outset" w:sz="6" w:space="0" w:color="auto"/>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Porcentaje</w:t>
            </w:r>
          </w:p>
        </w:tc>
      </w:tr>
      <w:tr w:rsidR="00FA3347" w:rsidRPr="006110C4">
        <w:trPr>
          <w:trHeight w:val="108"/>
          <w:tblCellSpacing w:w="0" w:type="dxa"/>
          <w:jc w:val="center"/>
        </w:trPr>
        <w:tc>
          <w:tcPr>
            <w:tcW w:w="2673"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both"/>
              <w:rPr>
                <w:rFonts w:ascii="Arial" w:hAnsi="Arial" w:cs="Arial"/>
                <w:i/>
                <w:iCs/>
              </w:rPr>
            </w:pPr>
            <w:r w:rsidRPr="006110C4">
              <w:rPr>
                <w:rFonts w:ascii="Arial" w:hAnsi="Arial" w:cs="Arial"/>
                <w:i/>
                <w:iCs/>
              </w:rPr>
              <w:t>SI</w:t>
            </w:r>
          </w:p>
        </w:tc>
        <w:tc>
          <w:tcPr>
            <w:tcW w:w="2327"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center"/>
              <w:rPr>
                <w:rFonts w:ascii="Arial" w:hAnsi="Arial" w:cs="Arial"/>
                <w:iCs/>
              </w:rPr>
            </w:pPr>
            <w:r w:rsidRPr="006110C4">
              <w:rPr>
                <w:rFonts w:ascii="Arial" w:hAnsi="Arial" w:cs="Arial"/>
                <w:iCs/>
              </w:rPr>
              <w:t>45</w:t>
            </w:r>
          </w:p>
        </w:tc>
      </w:tr>
      <w:tr w:rsidR="00FA3347" w:rsidRPr="006110C4">
        <w:trPr>
          <w:trHeight w:val="108"/>
          <w:tblCellSpacing w:w="0" w:type="dxa"/>
          <w:jc w:val="center"/>
        </w:trPr>
        <w:tc>
          <w:tcPr>
            <w:tcW w:w="2673"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both"/>
              <w:rPr>
                <w:rFonts w:ascii="Arial" w:hAnsi="Arial" w:cs="Arial"/>
                <w:i/>
                <w:iCs/>
              </w:rPr>
            </w:pPr>
            <w:r w:rsidRPr="006110C4">
              <w:rPr>
                <w:rFonts w:ascii="Arial" w:hAnsi="Arial" w:cs="Arial"/>
                <w:i/>
                <w:iCs/>
              </w:rPr>
              <w:t>NO</w:t>
            </w:r>
          </w:p>
        </w:tc>
        <w:tc>
          <w:tcPr>
            <w:tcW w:w="2327"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center"/>
              <w:rPr>
                <w:rFonts w:ascii="Arial" w:hAnsi="Arial" w:cs="Arial"/>
                <w:iCs/>
              </w:rPr>
            </w:pPr>
            <w:r w:rsidRPr="006110C4">
              <w:rPr>
                <w:rFonts w:ascii="Arial" w:hAnsi="Arial" w:cs="Arial"/>
                <w:iCs/>
              </w:rPr>
              <w:t>55</w:t>
            </w:r>
          </w:p>
        </w:tc>
      </w:tr>
      <w:tr w:rsidR="00FA3347" w:rsidRPr="006110C4">
        <w:trPr>
          <w:trHeight w:val="108"/>
          <w:tblCellSpacing w:w="0" w:type="dxa"/>
          <w:jc w:val="center"/>
        </w:trPr>
        <w:tc>
          <w:tcPr>
            <w:tcW w:w="2673"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Total</w:t>
            </w:r>
          </w:p>
        </w:tc>
        <w:tc>
          <w:tcPr>
            <w:tcW w:w="2327"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center"/>
              <w:rPr>
                <w:rFonts w:ascii="Arial" w:hAnsi="Arial" w:cs="Arial"/>
                <w:i/>
                <w:iCs/>
              </w:rPr>
            </w:pPr>
            <w:r w:rsidRPr="006110C4">
              <w:rPr>
                <w:rFonts w:ascii="Arial" w:hAnsi="Arial" w:cs="Arial"/>
                <w:b/>
                <w:bCs/>
                <w:i/>
                <w:iCs/>
                <w:sz w:val="20"/>
              </w:rPr>
              <w:t>100%</w:t>
            </w:r>
          </w:p>
        </w:tc>
      </w:tr>
    </w:tbl>
    <w:p w:rsidR="00FA3347" w:rsidRDefault="00FA3347" w:rsidP="00FA3347">
      <w:pPr>
        <w:spacing w:line="360" w:lineRule="auto"/>
        <w:ind w:left="2124" w:firstLine="708"/>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left="2124" w:firstLine="708"/>
        <w:rPr>
          <w:rFonts w:ascii="Arial" w:hAnsi="Arial" w:cs="Arial"/>
          <w:sz w:val="20"/>
          <w:szCs w:val="20"/>
        </w:rPr>
      </w:pPr>
      <w:r>
        <w:rPr>
          <w:rFonts w:ascii="Arial" w:hAnsi="Arial" w:cs="Arial"/>
          <w:sz w:val="20"/>
          <w:szCs w:val="20"/>
        </w:rPr>
        <w:t>Elaboración: El autor</w:t>
      </w:r>
    </w:p>
    <w:p w:rsidR="00FA3347" w:rsidRPr="006110C4" w:rsidRDefault="00FA3347" w:rsidP="00FA3347">
      <w:pPr>
        <w:spacing w:line="360" w:lineRule="auto"/>
        <w:ind w:left="180"/>
        <w:jc w:val="center"/>
        <w:rPr>
          <w:rFonts w:ascii="Arial" w:hAnsi="Arial" w:cs="Arial"/>
        </w:rPr>
      </w:pPr>
    </w:p>
    <w:p w:rsidR="00FA3347" w:rsidRPr="00064C16" w:rsidRDefault="00FA3347" w:rsidP="00FA3347">
      <w:pPr>
        <w:spacing w:line="360" w:lineRule="auto"/>
        <w:ind w:left="180"/>
        <w:jc w:val="center"/>
        <w:rPr>
          <w:rFonts w:ascii="Arial" w:hAnsi="Arial" w:cs="Arial"/>
          <w:b/>
        </w:rPr>
      </w:pPr>
      <w:r w:rsidRPr="00064C16">
        <w:rPr>
          <w:rFonts w:ascii="Arial" w:hAnsi="Arial" w:cs="Arial"/>
          <w:b/>
        </w:rPr>
        <w:t>Gráfico No. 18</w:t>
      </w:r>
      <w:r>
        <w:rPr>
          <w:rFonts w:ascii="Arial" w:hAnsi="Arial" w:cs="Arial"/>
          <w:b/>
        </w:rPr>
        <w:t xml:space="preserve">   T</w:t>
      </w:r>
      <w:r w:rsidRPr="00064C16">
        <w:rPr>
          <w:rFonts w:ascii="Arial" w:hAnsi="Arial" w:cs="Arial"/>
          <w:b/>
          <w:bCs/>
          <w:iCs/>
        </w:rPr>
        <w:t>iene con quien dejar a sus niños</w:t>
      </w:r>
    </w:p>
    <w:p w:rsidR="00FA3347" w:rsidRPr="006110C4" w:rsidRDefault="003C2A45" w:rsidP="00FA3347">
      <w:pPr>
        <w:spacing w:line="360" w:lineRule="auto"/>
        <w:jc w:val="center"/>
        <w:rPr>
          <w:rFonts w:ascii="Arial" w:hAnsi="Arial" w:cs="Arial"/>
        </w:rPr>
      </w:pPr>
      <w:r>
        <w:rPr>
          <w:rFonts w:ascii="Arial" w:hAnsi="Arial" w:cs="Arial"/>
          <w:noProof/>
        </w:rPr>
        <w:drawing>
          <wp:inline distT="0" distB="0" distL="0" distR="0">
            <wp:extent cx="3848100" cy="1892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848100" cy="1892300"/>
                    </a:xfrm>
                    <a:prstGeom prst="rect">
                      <a:avLst/>
                    </a:prstGeom>
                    <a:noFill/>
                    <a:ln w="9525">
                      <a:noFill/>
                      <a:miter lim="800000"/>
                      <a:headEnd/>
                      <a:tailEnd/>
                    </a:ln>
                  </pic:spPr>
                </pic:pic>
              </a:graphicData>
            </a:graphic>
          </wp:inline>
        </w:drawing>
      </w:r>
    </w:p>
    <w:p w:rsidR="00FA3347" w:rsidRDefault="00FA3347" w:rsidP="00FA3347">
      <w:pPr>
        <w:spacing w:line="360" w:lineRule="auto"/>
        <w:ind w:left="708" w:firstLine="708"/>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left="708" w:firstLine="708"/>
        <w:rPr>
          <w:rFonts w:ascii="Arial" w:hAnsi="Arial" w:cs="Arial"/>
          <w:sz w:val="20"/>
          <w:szCs w:val="20"/>
        </w:rPr>
      </w:pPr>
      <w:r>
        <w:rPr>
          <w:rFonts w:ascii="Arial" w:hAnsi="Arial" w:cs="Arial"/>
          <w:sz w:val="20"/>
          <w:szCs w:val="20"/>
        </w:rPr>
        <w:t>Elaboración: El autor</w:t>
      </w:r>
    </w:p>
    <w:p w:rsidR="00FA3347" w:rsidRDefault="00FA3347" w:rsidP="00FA3347">
      <w:pPr>
        <w:spacing w:line="360" w:lineRule="auto"/>
        <w:jc w:val="both"/>
        <w:rPr>
          <w:rFonts w:ascii="Arial" w:hAnsi="Arial" w:cs="Arial"/>
        </w:rPr>
      </w:pPr>
    </w:p>
    <w:p w:rsidR="00FA3347" w:rsidRPr="006110C4" w:rsidRDefault="00FA3347" w:rsidP="00FA3347">
      <w:pPr>
        <w:spacing w:line="360" w:lineRule="auto"/>
        <w:rPr>
          <w:rFonts w:ascii="Arial" w:hAnsi="Arial" w:cs="Arial"/>
          <w:bCs/>
          <w:iCs/>
        </w:rPr>
      </w:pPr>
      <w:r>
        <w:rPr>
          <w:rFonts w:ascii="Arial" w:hAnsi="Arial" w:cs="Arial"/>
        </w:rPr>
        <w:t>7. Cuales serían sus preferencias por tipo de servicios</w:t>
      </w:r>
      <w:r w:rsidRPr="006110C4">
        <w:rPr>
          <w:rFonts w:ascii="Arial" w:hAnsi="Arial" w:cs="Arial"/>
          <w:bCs/>
          <w:iCs/>
        </w:rPr>
        <w:t xml:space="preserve"> de una guarder</w:t>
      </w:r>
      <w:r>
        <w:rPr>
          <w:rFonts w:ascii="Arial" w:hAnsi="Arial" w:cs="Arial"/>
          <w:bCs/>
          <w:iCs/>
        </w:rPr>
        <w:t>í</w:t>
      </w:r>
      <w:r w:rsidRPr="006110C4">
        <w:rPr>
          <w:rFonts w:ascii="Arial" w:hAnsi="Arial" w:cs="Arial"/>
          <w:bCs/>
          <w:iCs/>
        </w:rPr>
        <w:t xml:space="preserve">a </w:t>
      </w:r>
    </w:p>
    <w:p w:rsidR="00FA3347" w:rsidRDefault="00FA3347" w:rsidP="00FA3347">
      <w:pPr>
        <w:spacing w:line="360" w:lineRule="auto"/>
        <w:ind w:left="540"/>
        <w:jc w:val="center"/>
        <w:rPr>
          <w:rFonts w:ascii="Arial" w:hAnsi="Arial" w:cs="Arial"/>
          <w:b/>
          <w:bCs/>
          <w:iCs/>
        </w:rPr>
      </w:pPr>
      <w:r w:rsidRPr="00064C16">
        <w:rPr>
          <w:rFonts w:ascii="Arial" w:hAnsi="Arial" w:cs="Arial"/>
          <w:b/>
          <w:bCs/>
          <w:iCs/>
        </w:rPr>
        <w:t xml:space="preserve">Tabla No. 10 </w:t>
      </w:r>
    </w:p>
    <w:p w:rsidR="00FA3347" w:rsidRPr="00EA2DCA" w:rsidRDefault="00FA3347" w:rsidP="00FA3347">
      <w:pPr>
        <w:jc w:val="center"/>
        <w:rPr>
          <w:rFonts w:ascii="Arial" w:hAnsi="Arial" w:cs="Arial"/>
          <w:b/>
          <w:bCs/>
          <w:iCs/>
          <w:sz w:val="20"/>
          <w:szCs w:val="20"/>
        </w:rPr>
      </w:pPr>
      <w:r w:rsidRPr="00EA2DCA">
        <w:rPr>
          <w:rFonts w:ascii="Arial" w:hAnsi="Arial" w:cs="Arial"/>
          <w:b/>
          <w:sz w:val="20"/>
          <w:szCs w:val="20"/>
        </w:rPr>
        <w:t>Preferencias por tipo de servicios</w:t>
      </w:r>
      <w:r w:rsidRPr="00EA2DCA">
        <w:rPr>
          <w:rFonts w:ascii="Arial" w:hAnsi="Arial" w:cs="Arial"/>
          <w:b/>
          <w:bCs/>
          <w:iCs/>
          <w:sz w:val="20"/>
          <w:szCs w:val="20"/>
        </w:rPr>
        <w:t xml:space="preserve"> de una guardería en un centro comercial</w:t>
      </w:r>
    </w:p>
    <w:tbl>
      <w:tblPr>
        <w:tblW w:w="6588" w:type="dxa"/>
        <w:jc w:val="center"/>
        <w:tblCellSpacing w:w="0" w:type="dxa"/>
        <w:tblInd w:w="84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5299"/>
        <w:gridCol w:w="1289"/>
      </w:tblGrid>
      <w:tr w:rsidR="00FA3347" w:rsidRPr="006110C4">
        <w:trPr>
          <w:trHeight w:val="108"/>
          <w:tblCellSpacing w:w="0" w:type="dxa"/>
          <w:jc w:val="center"/>
        </w:trPr>
        <w:tc>
          <w:tcPr>
            <w:tcW w:w="4022" w:type="pct"/>
            <w:tcBorders>
              <w:top w:val="outset" w:sz="6" w:space="0" w:color="auto"/>
              <w:left w:val="outset" w:sz="6" w:space="0" w:color="auto"/>
              <w:bottom w:val="outset" w:sz="6" w:space="0" w:color="auto"/>
              <w:right w:val="outset" w:sz="6" w:space="0" w:color="auto"/>
            </w:tcBorders>
            <w:shd w:val="clear" w:color="auto" w:fill="FFE2A9"/>
          </w:tcPr>
          <w:p w:rsidR="00FA3347" w:rsidRPr="00064C16" w:rsidRDefault="00FA3347" w:rsidP="00FA3347">
            <w:pPr>
              <w:spacing w:line="360" w:lineRule="auto"/>
              <w:jc w:val="both"/>
              <w:rPr>
                <w:rFonts w:ascii="Arial" w:hAnsi="Arial" w:cs="Arial"/>
                <w:i/>
                <w:iCs/>
              </w:rPr>
            </w:pPr>
            <w:r w:rsidRPr="00064C16">
              <w:rPr>
                <w:rFonts w:ascii="Arial" w:hAnsi="Arial" w:cs="Arial"/>
                <w:b/>
                <w:bCs/>
                <w:i/>
                <w:iCs/>
              </w:rPr>
              <w:t>  </w:t>
            </w:r>
          </w:p>
        </w:tc>
        <w:tc>
          <w:tcPr>
            <w:tcW w:w="978" w:type="pct"/>
            <w:tcBorders>
              <w:top w:val="outset" w:sz="6" w:space="0" w:color="auto"/>
              <w:left w:val="outset" w:sz="6" w:space="0" w:color="auto"/>
              <w:bottom w:val="outset" w:sz="6" w:space="0" w:color="auto"/>
              <w:right w:val="outset" w:sz="6" w:space="0" w:color="auto"/>
            </w:tcBorders>
            <w:shd w:val="clear" w:color="auto" w:fill="FFE2A9"/>
          </w:tcPr>
          <w:p w:rsidR="00FA3347" w:rsidRPr="00EA2DCA" w:rsidRDefault="00FA3347" w:rsidP="00FA3347">
            <w:pPr>
              <w:spacing w:line="360" w:lineRule="auto"/>
              <w:jc w:val="both"/>
              <w:rPr>
                <w:rFonts w:ascii="Arial" w:hAnsi="Arial" w:cs="Arial"/>
                <w:iCs/>
                <w:lang w:val="en-US"/>
              </w:rPr>
            </w:pPr>
            <w:r w:rsidRPr="00EA2DCA">
              <w:rPr>
                <w:rFonts w:ascii="Arial" w:hAnsi="Arial" w:cs="Arial"/>
                <w:b/>
                <w:bCs/>
                <w:iCs/>
                <w:lang w:val="en-US"/>
              </w:rPr>
              <w:t>Porcentaje</w:t>
            </w:r>
          </w:p>
        </w:tc>
      </w:tr>
      <w:tr w:rsidR="00FA3347" w:rsidRPr="006110C4">
        <w:trPr>
          <w:trHeight w:val="108"/>
          <w:tblCellSpacing w:w="0" w:type="dxa"/>
          <w:jc w:val="center"/>
        </w:trPr>
        <w:tc>
          <w:tcPr>
            <w:tcW w:w="4022"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bCs/>
                <w:iCs/>
              </w:rPr>
              <w:t>Un amplio lugar para recreación de los niños</w:t>
            </w:r>
          </w:p>
        </w:tc>
        <w:tc>
          <w:tcPr>
            <w:tcW w:w="978"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20</w:t>
            </w:r>
          </w:p>
        </w:tc>
      </w:tr>
      <w:tr w:rsidR="00FA3347" w:rsidRPr="006110C4">
        <w:trPr>
          <w:trHeight w:val="108"/>
          <w:tblCellSpacing w:w="0" w:type="dxa"/>
          <w:jc w:val="center"/>
        </w:trPr>
        <w:tc>
          <w:tcPr>
            <w:tcW w:w="4022"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rPr>
              <w:t>Presencia de personal de seguridad</w:t>
            </w:r>
          </w:p>
        </w:tc>
        <w:tc>
          <w:tcPr>
            <w:tcW w:w="978"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15</w:t>
            </w:r>
          </w:p>
        </w:tc>
      </w:tr>
      <w:tr w:rsidR="00FA3347" w:rsidRPr="006110C4">
        <w:trPr>
          <w:trHeight w:val="108"/>
          <w:tblCellSpacing w:w="0" w:type="dxa"/>
          <w:jc w:val="center"/>
        </w:trPr>
        <w:tc>
          <w:tcPr>
            <w:tcW w:w="4022"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rPr>
              <w:t>Juegos de entretenimiento</w:t>
            </w:r>
          </w:p>
        </w:tc>
        <w:tc>
          <w:tcPr>
            <w:tcW w:w="978"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35</w:t>
            </w:r>
          </w:p>
        </w:tc>
      </w:tr>
      <w:tr w:rsidR="00FA3347" w:rsidRPr="006110C4">
        <w:trPr>
          <w:trHeight w:val="108"/>
          <w:tblCellSpacing w:w="0" w:type="dxa"/>
          <w:jc w:val="center"/>
        </w:trPr>
        <w:tc>
          <w:tcPr>
            <w:tcW w:w="4022"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rPr>
              <w:t>Cuidado permanente</w:t>
            </w:r>
          </w:p>
        </w:tc>
        <w:tc>
          <w:tcPr>
            <w:tcW w:w="978"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25</w:t>
            </w:r>
          </w:p>
        </w:tc>
      </w:tr>
      <w:tr w:rsidR="00FA3347" w:rsidRPr="006110C4">
        <w:trPr>
          <w:trHeight w:val="108"/>
          <w:tblCellSpacing w:w="0" w:type="dxa"/>
          <w:jc w:val="center"/>
        </w:trPr>
        <w:tc>
          <w:tcPr>
            <w:tcW w:w="4022"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rPr>
            </w:pPr>
            <w:r w:rsidRPr="00064C16">
              <w:rPr>
                <w:rFonts w:ascii="Arial" w:hAnsi="Arial" w:cs="Arial"/>
              </w:rPr>
              <w:t>Otros</w:t>
            </w:r>
          </w:p>
        </w:tc>
        <w:tc>
          <w:tcPr>
            <w:tcW w:w="978"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center"/>
              <w:rPr>
                <w:rFonts w:ascii="Arial" w:hAnsi="Arial" w:cs="Arial"/>
              </w:rPr>
            </w:pPr>
            <w:r w:rsidRPr="00064C16">
              <w:rPr>
                <w:rFonts w:ascii="Arial" w:hAnsi="Arial" w:cs="Arial"/>
              </w:rPr>
              <w:t>5</w:t>
            </w:r>
          </w:p>
        </w:tc>
      </w:tr>
      <w:tr w:rsidR="00FA3347" w:rsidRPr="006110C4">
        <w:trPr>
          <w:trHeight w:val="108"/>
          <w:tblCellSpacing w:w="0" w:type="dxa"/>
          <w:jc w:val="center"/>
        </w:trPr>
        <w:tc>
          <w:tcPr>
            <w:tcW w:w="4022" w:type="pct"/>
            <w:tcBorders>
              <w:top w:val="outset" w:sz="6" w:space="0" w:color="auto"/>
              <w:left w:val="outset" w:sz="6" w:space="0" w:color="auto"/>
              <w:bottom w:val="outset" w:sz="6" w:space="0" w:color="auto"/>
              <w:right w:val="outset" w:sz="6" w:space="0" w:color="auto"/>
            </w:tcBorders>
            <w:vAlign w:val="bottom"/>
          </w:tcPr>
          <w:p w:rsidR="00FA3347" w:rsidRPr="00064C16" w:rsidRDefault="00FA3347" w:rsidP="00FA3347">
            <w:pPr>
              <w:jc w:val="both"/>
              <w:rPr>
                <w:rFonts w:ascii="Arial" w:hAnsi="Arial" w:cs="Arial"/>
                <w:b/>
                <w:bCs/>
                <w:iCs/>
              </w:rPr>
            </w:pPr>
            <w:r w:rsidRPr="00064C16">
              <w:rPr>
                <w:rFonts w:ascii="Arial" w:hAnsi="Arial" w:cs="Arial"/>
                <w:b/>
                <w:bCs/>
                <w:iCs/>
              </w:rPr>
              <w:t>TOTAL</w:t>
            </w:r>
          </w:p>
        </w:tc>
        <w:tc>
          <w:tcPr>
            <w:tcW w:w="978" w:type="pct"/>
            <w:tcBorders>
              <w:top w:val="outset" w:sz="6" w:space="0" w:color="auto"/>
              <w:left w:val="outset" w:sz="6" w:space="0" w:color="auto"/>
              <w:bottom w:val="outset" w:sz="6" w:space="0" w:color="auto"/>
              <w:right w:val="outset" w:sz="6" w:space="0" w:color="auto"/>
            </w:tcBorders>
          </w:tcPr>
          <w:p w:rsidR="00FA3347" w:rsidRPr="00064C16" w:rsidRDefault="00FA3347" w:rsidP="00FA3347">
            <w:pPr>
              <w:spacing w:line="360" w:lineRule="auto"/>
              <w:jc w:val="center"/>
              <w:rPr>
                <w:rFonts w:ascii="Arial" w:hAnsi="Arial" w:cs="Arial"/>
                <w:b/>
                <w:iCs/>
              </w:rPr>
            </w:pPr>
            <w:r w:rsidRPr="00064C16">
              <w:rPr>
                <w:rFonts w:ascii="Arial" w:hAnsi="Arial" w:cs="Arial"/>
                <w:b/>
                <w:iCs/>
              </w:rPr>
              <w:t>100%</w:t>
            </w:r>
          </w:p>
        </w:tc>
      </w:tr>
    </w:tbl>
    <w:p w:rsidR="00FA3347" w:rsidRPr="006110C4" w:rsidRDefault="00FA3347" w:rsidP="00FA3347">
      <w:pPr>
        <w:spacing w:line="360" w:lineRule="auto"/>
        <w:rPr>
          <w:rFonts w:ascii="Arial" w:hAnsi="Arial" w:cs="Arial"/>
          <w:sz w:val="20"/>
          <w:szCs w:val="20"/>
        </w:rPr>
      </w:pPr>
      <w:r>
        <w:rPr>
          <w:rFonts w:ascii="Arial" w:hAnsi="Arial" w:cs="Arial"/>
          <w:sz w:val="20"/>
          <w:szCs w:val="20"/>
        </w:rPr>
        <w:t xml:space="preserve">              Fuente: Encuestas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Elaboración: El autor</w:t>
      </w:r>
    </w:p>
    <w:p w:rsidR="00FA3347" w:rsidRPr="00064C16" w:rsidRDefault="00FA3347" w:rsidP="00FA3347">
      <w:pPr>
        <w:spacing w:line="360" w:lineRule="auto"/>
        <w:jc w:val="center"/>
        <w:rPr>
          <w:rFonts w:ascii="Arial" w:hAnsi="Arial" w:cs="Arial"/>
          <w:b/>
        </w:rPr>
      </w:pPr>
      <w:r w:rsidRPr="00064C16">
        <w:rPr>
          <w:rFonts w:ascii="Arial" w:hAnsi="Arial" w:cs="Arial"/>
          <w:b/>
        </w:rPr>
        <w:lastRenderedPageBreak/>
        <w:t xml:space="preserve">Gráfico No. 19 Preferencia por </w:t>
      </w:r>
      <w:r>
        <w:rPr>
          <w:rFonts w:ascii="Arial" w:hAnsi="Arial" w:cs="Arial"/>
          <w:b/>
        </w:rPr>
        <w:t xml:space="preserve">tipo de </w:t>
      </w:r>
      <w:r w:rsidRPr="00064C16">
        <w:rPr>
          <w:rFonts w:ascii="Arial" w:hAnsi="Arial" w:cs="Arial"/>
          <w:b/>
        </w:rPr>
        <w:t>servicios</w:t>
      </w:r>
    </w:p>
    <w:p w:rsidR="00FA3347" w:rsidRPr="00064C16" w:rsidRDefault="003C2A45" w:rsidP="00FA3347">
      <w:pPr>
        <w:spacing w:line="360" w:lineRule="auto"/>
        <w:jc w:val="center"/>
        <w:rPr>
          <w:rFonts w:ascii="Arial" w:hAnsi="Arial" w:cs="Arial"/>
        </w:rPr>
      </w:pPr>
      <w:r>
        <w:rPr>
          <w:noProof/>
        </w:rPr>
        <w:drawing>
          <wp:inline distT="0" distB="0" distL="0" distR="0">
            <wp:extent cx="5207000" cy="2476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5207000" cy="2476500"/>
                    </a:xfrm>
                    <a:prstGeom prst="rect">
                      <a:avLst/>
                    </a:prstGeom>
                    <a:noFill/>
                    <a:ln w="9525">
                      <a:noFill/>
                      <a:miter lim="800000"/>
                      <a:headEnd/>
                      <a:tailEnd/>
                    </a:ln>
                  </pic:spPr>
                </pic:pic>
              </a:graphicData>
            </a:graphic>
          </wp:inline>
        </w:drawing>
      </w:r>
    </w:p>
    <w:p w:rsidR="00FA3347" w:rsidRDefault="00FA3347" w:rsidP="00FA3347">
      <w:pPr>
        <w:spacing w:line="360" w:lineRule="auto"/>
        <w:ind w:left="240" w:firstLine="36"/>
        <w:rPr>
          <w:rFonts w:ascii="Arial" w:hAnsi="Arial" w:cs="Arial"/>
          <w:sz w:val="20"/>
          <w:szCs w:val="20"/>
        </w:rPr>
      </w:pPr>
      <w:r>
        <w:rPr>
          <w:rFonts w:ascii="Arial" w:hAnsi="Arial" w:cs="Arial"/>
          <w:sz w:val="20"/>
          <w:szCs w:val="20"/>
        </w:rPr>
        <w:t xml:space="preserve">Fuente: Encuestas </w:t>
      </w:r>
    </w:p>
    <w:p w:rsidR="00FA3347" w:rsidRPr="006110C4" w:rsidRDefault="00FA3347" w:rsidP="00FA3347">
      <w:pPr>
        <w:spacing w:line="360" w:lineRule="auto"/>
        <w:ind w:left="240" w:firstLine="36"/>
        <w:rPr>
          <w:rFonts w:ascii="Arial" w:hAnsi="Arial" w:cs="Arial"/>
          <w:sz w:val="20"/>
          <w:szCs w:val="20"/>
        </w:rPr>
      </w:pPr>
      <w:r>
        <w:rPr>
          <w:rFonts w:ascii="Arial" w:hAnsi="Arial" w:cs="Arial"/>
          <w:sz w:val="20"/>
          <w:szCs w:val="20"/>
        </w:rPr>
        <w:t>Elaboración: El autor</w:t>
      </w:r>
    </w:p>
    <w:p w:rsidR="00FA3347" w:rsidRDefault="00FA3347" w:rsidP="00FA3347">
      <w:pPr>
        <w:tabs>
          <w:tab w:val="left" w:pos="900"/>
          <w:tab w:val="left" w:pos="3495"/>
          <w:tab w:val="left" w:pos="4175"/>
          <w:tab w:val="left" w:pos="4855"/>
          <w:tab w:val="left" w:pos="5555"/>
          <w:tab w:val="left" w:pos="5935"/>
          <w:tab w:val="left" w:pos="6275"/>
          <w:tab w:val="left" w:pos="6635"/>
          <w:tab w:val="left" w:pos="7095"/>
          <w:tab w:val="left" w:pos="7555"/>
          <w:tab w:val="left" w:pos="7915"/>
          <w:tab w:val="left" w:pos="8375"/>
          <w:tab w:val="left" w:pos="8775"/>
          <w:tab w:val="left" w:pos="9155"/>
        </w:tabs>
        <w:spacing w:line="360" w:lineRule="auto"/>
        <w:jc w:val="both"/>
        <w:rPr>
          <w:rFonts w:ascii="Arial" w:hAnsi="Arial" w:cs="Arial"/>
          <w:bCs/>
          <w:iCs/>
        </w:rPr>
      </w:pPr>
    </w:p>
    <w:p w:rsidR="00FA3347" w:rsidRPr="006110C4" w:rsidRDefault="00FA3347" w:rsidP="00FA3347">
      <w:pPr>
        <w:tabs>
          <w:tab w:val="left" w:pos="900"/>
          <w:tab w:val="left" w:pos="3495"/>
          <w:tab w:val="left" w:pos="4175"/>
          <w:tab w:val="left" w:pos="4855"/>
          <w:tab w:val="left" w:pos="5555"/>
          <w:tab w:val="left" w:pos="5935"/>
          <w:tab w:val="left" w:pos="6275"/>
          <w:tab w:val="left" w:pos="6635"/>
          <w:tab w:val="left" w:pos="7095"/>
          <w:tab w:val="left" w:pos="7555"/>
          <w:tab w:val="left" w:pos="7915"/>
          <w:tab w:val="left" w:pos="8375"/>
          <w:tab w:val="left" w:pos="8775"/>
          <w:tab w:val="left" w:pos="9155"/>
        </w:tabs>
        <w:spacing w:line="360" w:lineRule="auto"/>
        <w:jc w:val="both"/>
        <w:rPr>
          <w:rFonts w:ascii="Arial" w:hAnsi="Arial" w:cs="Arial"/>
          <w:color w:val="000000"/>
        </w:rPr>
      </w:pPr>
      <w:r>
        <w:rPr>
          <w:rFonts w:ascii="Arial" w:hAnsi="Arial" w:cs="Arial"/>
          <w:bCs/>
          <w:iCs/>
        </w:rPr>
        <w:t xml:space="preserve">8. </w:t>
      </w:r>
      <w:r w:rsidRPr="006110C4">
        <w:rPr>
          <w:rFonts w:ascii="Arial" w:hAnsi="Arial" w:cs="Arial"/>
          <w:bCs/>
          <w:color w:val="000000"/>
        </w:rPr>
        <w:t>¿Qué tipo de juegos prefiere para su hijo?</w:t>
      </w:r>
      <w:r w:rsidRPr="006110C4">
        <w:rPr>
          <w:rFonts w:ascii="Arial" w:hAnsi="Arial" w:cs="Arial"/>
          <w:color w:val="000000"/>
        </w:rPr>
        <w:tab/>
      </w:r>
      <w:r w:rsidRPr="006110C4">
        <w:rPr>
          <w:rFonts w:ascii="Arial" w:hAnsi="Arial" w:cs="Arial"/>
          <w:color w:val="000000"/>
        </w:rPr>
        <w:tab/>
      </w:r>
      <w:r w:rsidRPr="006110C4">
        <w:rPr>
          <w:rFonts w:ascii="Arial" w:hAnsi="Arial" w:cs="Arial"/>
          <w:color w:val="000000"/>
        </w:rPr>
        <w:tab/>
      </w:r>
    </w:p>
    <w:p w:rsidR="00FA3347" w:rsidRPr="00EA2DCA" w:rsidRDefault="00FA3347" w:rsidP="00FA3347">
      <w:pPr>
        <w:spacing w:line="360" w:lineRule="auto"/>
        <w:ind w:left="708"/>
        <w:rPr>
          <w:rFonts w:ascii="Arial" w:hAnsi="Arial" w:cs="Arial"/>
          <w:b/>
          <w:color w:val="000000"/>
        </w:rPr>
      </w:pPr>
      <w:r w:rsidRPr="00EA2DCA">
        <w:rPr>
          <w:rFonts w:ascii="Arial" w:hAnsi="Arial" w:cs="Arial"/>
          <w:b/>
          <w:color w:val="000000"/>
        </w:rPr>
        <w:t xml:space="preserve">                   Tabla No. 11 Tipos de Juegos </w:t>
      </w:r>
    </w:p>
    <w:tbl>
      <w:tblPr>
        <w:tblW w:w="2505" w:type="dxa"/>
        <w:jc w:val="center"/>
        <w:tblCellSpacing w:w="0" w:type="dxa"/>
        <w:tblInd w:w="84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1409"/>
        <w:gridCol w:w="1096"/>
      </w:tblGrid>
      <w:tr w:rsidR="00FA3347" w:rsidRPr="006110C4">
        <w:trPr>
          <w:trHeight w:val="108"/>
          <w:tblCellSpacing w:w="0" w:type="dxa"/>
          <w:jc w:val="center"/>
        </w:trPr>
        <w:tc>
          <w:tcPr>
            <w:tcW w:w="2812" w:type="pct"/>
            <w:tcBorders>
              <w:top w:val="outset" w:sz="6" w:space="0" w:color="auto"/>
              <w:left w:val="outset" w:sz="6" w:space="0" w:color="auto"/>
              <w:bottom w:val="outset" w:sz="6" w:space="0" w:color="auto"/>
              <w:right w:val="outset" w:sz="6" w:space="0" w:color="auto"/>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  </w:t>
            </w:r>
          </w:p>
        </w:tc>
        <w:tc>
          <w:tcPr>
            <w:tcW w:w="2188" w:type="pct"/>
            <w:tcBorders>
              <w:top w:val="outset" w:sz="6" w:space="0" w:color="auto"/>
              <w:left w:val="outset" w:sz="6" w:space="0" w:color="auto"/>
              <w:bottom w:val="outset" w:sz="6" w:space="0" w:color="auto"/>
              <w:right w:val="outset" w:sz="6" w:space="0" w:color="auto"/>
            </w:tcBorders>
            <w:shd w:val="clear" w:color="auto" w:fill="FFE2A9"/>
          </w:tcPr>
          <w:p w:rsidR="00FA3347" w:rsidRPr="006110C4" w:rsidRDefault="00FA3347" w:rsidP="00FA3347">
            <w:pPr>
              <w:spacing w:line="360" w:lineRule="auto"/>
              <w:jc w:val="both"/>
              <w:rPr>
                <w:rFonts w:ascii="Arial" w:hAnsi="Arial" w:cs="Arial"/>
                <w:i/>
                <w:iCs/>
              </w:rPr>
            </w:pPr>
            <w:r w:rsidRPr="006110C4">
              <w:rPr>
                <w:rFonts w:ascii="Arial" w:hAnsi="Arial" w:cs="Arial"/>
                <w:b/>
                <w:bCs/>
                <w:i/>
                <w:iCs/>
                <w:sz w:val="20"/>
              </w:rPr>
              <w:t>Porcentaje</w:t>
            </w:r>
          </w:p>
        </w:tc>
      </w:tr>
      <w:tr w:rsidR="00FA3347" w:rsidRPr="006110C4">
        <w:trPr>
          <w:trHeight w:val="108"/>
          <w:tblCellSpacing w:w="0" w:type="dxa"/>
          <w:jc w:val="center"/>
        </w:trPr>
        <w:tc>
          <w:tcPr>
            <w:tcW w:w="2812" w:type="pct"/>
            <w:tcBorders>
              <w:top w:val="outset" w:sz="6" w:space="0" w:color="auto"/>
              <w:left w:val="outset" w:sz="6" w:space="0" w:color="auto"/>
              <w:bottom w:val="outset" w:sz="6" w:space="0" w:color="auto"/>
              <w:right w:val="outset" w:sz="6" w:space="0" w:color="auto"/>
            </w:tcBorders>
            <w:vAlign w:val="bottom"/>
          </w:tcPr>
          <w:p w:rsidR="00FA3347" w:rsidRPr="006110C4" w:rsidRDefault="00FA3347" w:rsidP="00FA3347">
            <w:pPr>
              <w:jc w:val="both"/>
              <w:rPr>
                <w:rFonts w:ascii="Arial" w:hAnsi="Arial" w:cs="Arial"/>
                <w:sz w:val="20"/>
                <w:szCs w:val="20"/>
              </w:rPr>
            </w:pPr>
            <w:r>
              <w:rPr>
                <w:rFonts w:ascii="Arial" w:hAnsi="Arial" w:cs="Arial"/>
                <w:sz w:val="20"/>
                <w:szCs w:val="20"/>
              </w:rPr>
              <w:t>Educativos</w:t>
            </w:r>
          </w:p>
        </w:tc>
        <w:tc>
          <w:tcPr>
            <w:tcW w:w="2188" w:type="pct"/>
            <w:tcBorders>
              <w:top w:val="outset" w:sz="6" w:space="0" w:color="auto"/>
              <w:left w:val="outset" w:sz="6" w:space="0" w:color="auto"/>
              <w:bottom w:val="outset" w:sz="6" w:space="0" w:color="auto"/>
              <w:right w:val="outset" w:sz="6" w:space="0" w:color="auto"/>
            </w:tcBorders>
            <w:vAlign w:val="bottom"/>
          </w:tcPr>
          <w:p w:rsidR="00FA3347" w:rsidRPr="006110C4" w:rsidRDefault="00FA3347" w:rsidP="00FA3347">
            <w:pPr>
              <w:jc w:val="center"/>
              <w:rPr>
                <w:rFonts w:ascii="Arial" w:hAnsi="Arial" w:cs="Arial"/>
              </w:rPr>
            </w:pPr>
            <w:r w:rsidRPr="006110C4">
              <w:rPr>
                <w:rFonts w:ascii="Arial" w:hAnsi="Arial" w:cs="Arial"/>
              </w:rPr>
              <w:t>40</w:t>
            </w:r>
          </w:p>
        </w:tc>
      </w:tr>
      <w:tr w:rsidR="00FA3347" w:rsidRPr="006110C4">
        <w:trPr>
          <w:trHeight w:val="108"/>
          <w:tblCellSpacing w:w="0" w:type="dxa"/>
          <w:jc w:val="center"/>
        </w:trPr>
        <w:tc>
          <w:tcPr>
            <w:tcW w:w="2812" w:type="pct"/>
            <w:tcBorders>
              <w:top w:val="outset" w:sz="6" w:space="0" w:color="auto"/>
              <w:left w:val="outset" w:sz="6" w:space="0" w:color="auto"/>
              <w:bottom w:val="outset" w:sz="6" w:space="0" w:color="auto"/>
              <w:right w:val="outset" w:sz="6" w:space="0" w:color="auto"/>
            </w:tcBorders>
            <w:vAlign w:val="bottom"/>
          </w:tcPr>
          <w:p w:rsidR="00FA3347" w:rsidRPr="006110C4" w:rsidRDefault="00FA3347" w:rsidP="00FA3347">
            <w:pPr>
              <w:jc w:val="both"/>
              <w:rPr>
                <w:rFonts w:ascii="Arial" w:hAnsi="Arial" w:cs="Arial"/>
                <w:sz w:val="20"/>
                <w:szCs w:val="20"/>
              </w:rPr>
            </w:pPr>
            <w:r>
              <w:rPr>
                <w:rFonts w:ascii="Arial" w:hAnsi="Arial" w:cs="Arial"/>
                <w:sz w:val="20"/>
                <w:szCs w:val="20"/>
              </w:rPr>
              <w:t>Lógica</w:t>
            </w:r>
          </w:p>
        </w:tc>
        <w:tc>
          <w:tcPr>
            <w:tcW w:w="2188" w:type="pct"/>
            <w:tcBorders>
              <w:top w:val="outset" w:sz="6" w:space="0" w:color="auto"/>
              <w:left w:val="outset" w:sz="6" w:space="0" w:color="auto"/>
              <w:bottom w:val="outset" w:sz="6" w:space="0" w:color="auto"/>
              <w:right w:val="outset" w:sz="6" w:space="0" w:color="auto"/>
            </w:tcBorders>
            <w:vAlign w:val="bottom"/>
          </w:tcPr>
          <w:p w:rsidR="00FA3347" w:rsidRPr="006110C4" w:rsidRDefault="00FA3347" w:rsidP="00FA3347">
            <w:pPr>
              <w:jc w:val="center"/>
              <w:rPr>
                <w:rFonts w:ascii="Arial" w:hAnsi="Arial" w:cs="Arial"/>
              </w:rPr>
            </w:pPr>
            <w:r w:rsidRPr="006110C4">
              <w:rPr>
                <w:rFonts w:ascii="Arial" w:hAnsi="Arial" w:cs="Arial"/>
              </w:rPr>
              <w:t>30</w:t>
            </w:r>
          </w:p>
        </w:tc>
      </w:tr>
      <w:tr w:rsidR="00FA3347" w:rsidRPr="006110C4">
        <w:trPr>
          <w:trHeight w:val="108"/>
          <w:tblCellSpacing w:w="0" w:type="dxa"/>
          <w:jc w:val="center"/>
        </w:trPr>
        <w:tc>
          <w:tcPr>
            <w:tcW w:w="2812" w:type="pct"/>
            <w:tcBorders>
              <w:top w:val="outset" w:sz="6" w:space="0" w:color="auto"/>
              <w:left w:val="outset" w:sz="6" w:space="0" w:color="auto"/>
              <w:bottom w:val="outset" w:sz="6" w:space="0" w:color="auto"/>
              <w:right w:val="outset" w:sz="6" w:space="0" w:color="auto"/>
            </w:tcBorders>
            <w:vAlign w:val="bottom"/>
          </w:tcPr>
          <w:p w:rsidR="00FA3347" w:rsidRPr="006110C4" w:rsidRDefault="00FA3347" w:rsidP="00FA3347">
            <w:pPr>
              <w:jc w:val="both"/>
              <w:rPr>
                <w:rFonts w:ascii="Arial" w:hAnsi="Arial" w:cs="Arial"/>
                <w:sz w:val="20"/>
                <w:szCs w:val="20"/>
              </w:rPr>
            </w:pPr>
            <w:r>
              <w:rPr>
                <w:rFonts w:ascii="Arial" w:hAnsi="Arial" w:cs="Arial"/>
                <w:sz w:val="20"/>
                <w:szCs w:val="20"/>
              </w:rPr>
              <w:t>Estrategia</w:t>
            </w:r>
          </w:p>
        </w:tc>
        <w:tc>
          <w:tcPr>
            <w:tcW w:w="2188" w:type="pct"/>
            <w:tcBorders>
              <w:top w:val="outset" w:sz="6" w:space="0" w:color="auto"/>
              <w:left w:val="outset" w:sz="6" w:space="0" w:color="auto"/>
              <w:bottom w:val="outset" w:sz="6" w:space="0" w:color="auto"/>
              <w:right w:val="outset" w:sz="6" w:space="0" w:color="auto"/>
            </w:tcBorders>
            <w:vAlign w:val="bottom"/>
          </w:tcPr>
          <w:p w:rsidR="00FA3347" w:rsidRPr="006110C4" w:rsidRDefault="00FA3347" w:rsidP="00FA3347">
            <w:pPr>
              <w:jc w:val="center"/>
              <w:rPr>
                <w:rFonts w:ascii="Arial" w:hAnsi="Arial" w:cs="Arial"/>
              </w:rPr>
            </w:pPr>
            <w:r w:rsidRPr="006110C4">
              <w:rPr>
                <w:rFonts w:ascii="Arial" w:hAnsi="Arial" w:cs="Arial"/>
              </w:rPr>
              <w:t>30</w:t>
            </w:r>
          </w:p>
        </w:tc>
      </w:tr>
      <w:tr w:rsidR="00FA3347" w:rsidRPr="006110C4">
        <w:trPr>
          <w:trHeight w:val="108"/>
          <w:tblCellSpacing w:w="0" w:type="dxa"/>
          <w:jc w:val="center"/>
        </w:trPr>
        <w:tc>
          <w:tcPr>
            <w:tcW w:w="2812" w:type="pct"/>
            <w:tcBorders>
              <w:top w:val="outset" w:sz="6" w:space="0" w:color="auto"/>
              <w:left w:val="outset" w:sz="6" w:space="0" w:color="auto"/>
              <w:bottom w:val="outset" w:sz="6" w:space="0" w:color="auto"/>
              <w:right w:val="outset" w:sz="6" w:space="0" w:color="auto"/>
            </w:tcBorders>
            <w:vAlign w:val="bottom"/>
          </w:tcPr>
          <w:p w:rsidR="00FA3347" w:rsidRPr="006110C4" w:rsidRDefault="00FA3347" w:rsidP="00FA3347">
            <w:pPr>
              <w:jc w:val="both"/>
              <w:rPr>
                <w:rFonts w:ascii="Arial" w:hAnsi="Arial" w:cs="Arial"/>
                <w:b/>
                <w:bCs/>
                <w:iCs/>
                <w:sz w:val="20"/>
                <w:szCs w:val="20"/>
              </w:rPr>
            </w:pPr>
            <w:r w:rsidRPr="006110C4">
              <w:rPr>
                <w:rFonts w:ascii="Arial" w:hAnsi="Arial" w:cs="Arial"/>
                <w:b/>
                <w:bCs/>
                <w:iCs/>
                <w:sz w:val="20"/>
                <w:szCs w:val="20"/>
              </w:rPr>
              <w:t>Total</w:t>
            </w:r>
          </w:p>
        </w:tc>
        <w:tc>
          <w:tcPr>
            <w:tcW w:w="2188" w:type="pct"/>
            <w:tcBorders>
              <w:top w:val="outset" w:sz="6" w:space="0" w:color="auto"/>
              <w:left w:val="outset" w:sz="6" w:space="0" w:color="auto"/>
              <w:bottom w:val="outset" w:sz="6" w:space="0" w:color="auto"/>
              <w:right w:val="outset" w:sz="6" w:space="0" w:color="auto"/>
            </w:tcBorders>
          </w:tcPr>
          <w:p w:rsidR="00FA3347" w:rsidRPr="006110C4" w:rsidRDefault="00FA3347" w:rsidP="00FA3347">
            <w:pPr>
              <w:spacing w:line="360" w:lineRule="auto"/>
              <w:jc w:val="center"/>
              <w:rPr>
                <w:rFonts w:ascii="Arial" w:hAnsi="Arial" w:cs="Arial"/>
                <w:b/>
                <w:iCs/>
              </w:rPr>
            </w:pPr>
            <w:r w:rsidRPr="006110C4">
              <w:rPr>
                <w:rFonts w:ascii="Arial" w:hAnsi="Arial" w:cs="Arial"/>
                <w:b/>
                <w:iCs/>
              </w:rPr>
              <w:t>100</w:t>
            </w:r>
          </w:p>
        </w:tc>
      </w:tr>
    </w:tbl>
    <w:p w:rsidR="00FA3347" w:rsidRPr="006110C4" w:rsidRDefault="00FA3347" w:rsidP="00FA3347">
      <w:pPr>
        <w:spacing w:line="360" w:lineRule="auto"/>
        <w:rPr>
          <w:rFonts w:ascii="Arial" w:hAnsi="Arial" w:cs="Arial"/>
          <w:sz w:val="20"/>
          <w:szCs w:val="20"/>
        </w:rPr>
      </w:pPr>
      <w:r>
        <w:rPr>
          <w:rFonts w:ascii="Arial" w:hAnsi="Arial" w:cs="Arial"/>
          <w:sz w:val="20"/>
          <w:szCs w:val="20"/>
        </w:rPr>
        <w:t xml:space="preserve">              Fuente: Encuestas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Elaboración: El autor</w:t>
      </w:r>
    </w:p>
    <w:p w:rsidR="00FA3347" w:rsidRPr="00EA2DCA" w:rsidRDefault="00FA3347" w:rsidP="00FA3347">
      <w:pPr>
        <w:spacing w:line="360" w:lineRule="auto"/>
        <w:jc w:val="center"/>
        <w:rPr>
          <w:rFonts w:ascii="Arial" w:hAnsi="Arial" w:cs="Arial"/>
          <w:b/>
        </w:rPr>
      </w:pPr>
      <w:r w:rsidRPr="00EA2DCA">
        <w:rPr>
          <w:rFonts w:ascii="Arial" w:hAnsi="Arial" w:cs="Arial"/>
          <w:b/>
        </w:rPr>
        <w:t>Gráfico No. 20</w:t>
      </w:r>
      <w:r>
        <w:rPr>
          <w:rFonts w:ascii="Arial" w:hAnsi="Arial" w:cs="Arial"/>
          <w:b/>
        </w:rPr>
        <w:t xml:space="preserve"> Tipos de juegos</w:t>
      </w:r>
    </w:p>
    <w:p w:rsidR="00FA3347" w:rsidRDefault="003C2A45" w:rsidP="00FA3347">
      <w:pPr>
        <w:spacing w:line="360" w:lineRule="auto"/>
        <w:jc w:val="center"/>
      </w:pPr>
      <w:r>
        <w:rPr>
          <w:noProof/>
        </w:rPr>
        <w:drawing>
          <wp:inline distT="0" distB="0" distL="0" distR="0">
            <wp:extent cx="3606800" cy="20701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3606800" cy="2070100"/>
                    </a:xfrm>
                    <a:prstGeom prst="rect">
                      <a:avLst/>
                    </a:prstGeom>
                    <a:noFill/>
                    <a:ln w="9525">
                      <a:noFill/>
                      <a:miter lim="800000"/>
                      <a:headEnd/>
                      <a:tailEnd/>
                    </a:ln>
                  </pic:spPr>
                </pic:pic>
              </a:graphicData>
            </a:graphic>
          </wp:inline>
        </w:drawing>
      </w:r>
    </w:p>
    <w:p w:rsidR="00FA3347" w:rsidRPr="006110C4" w:rsidRDefault="00FA3347" w:rsidP="00FA3347">
      <w:pPr>
        <w:spacing w:line="360" w:lineRule="auto"/>
        <w:rPr>
          <w:rFonts w:ascii="Arial" w:hAnsi="Arial" w:cs="Arial"/>
          <w:sz w:val="20"/>
          <w:szCs w:val="20"/>
        </w:rPr>
      </w:pPr>
      <w:r>
        <w:rPr>
          <w:rFonts w:ascii="Arial" w:hAnsi="Arial" w:cs="Arial"/>
          <w:sz w:val="20"/>
          <w:szCs w:val="20"/>
        </w:rPr>
        <w:t xml:space="preserve">              Fuente: Encuestas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Elaboración: El autor</w:t>
      </w:r>
    </w:p>
    <w:p w:rsidR="00FA3347" w:rsidRDefault="00FA3347" w:rsidP="00FA3347">
      <w:pPr>
        <w:spacing w:line="360" w:lineRule="auto"/>
        <w:rPr>
          <w:rFonts w:ascii="Arial" w:hAnsi="Arial" w:cs="Arial"/>
          <w:b/>
        </w:rPr>
      </w:pPr>
      <w:r>
        <w:rPr>
          <w:rFonts w:ascii="Arial" w:hAnsi="Arial" w:cs="Arial"/>
          <w:b/>
        </w:rPr>
        <w:lastRenderedPageBreak/>
        <w:t>2.2.4.1 CONCLUSIONES DEL ESTUDIO DE MERCADO</w:t>
      </w:r>
    </w:p>
    <w:p w:rsidR="00FA3347" w:rsidRDefault="00FA3347" w:rsidP="00FA3347">
      <w:pPr>
        <w:spacing w:line="360" w:lineRule="auto"/>
        <w:rPr>
          <w:rFonts w:ascii="Arial" w:hAnsi="Arial" w:cs="Arial"/>
          <w:b/>
        </w:rPr>
      </w:pPr>
    </w:p>
    <w:p w:rsidR="00FA3347" w:rsidRDefault="00FA3347" w:rsidP="00FA3347">
      <w:pPr>
        <w:spacing w:line="360" w:lineRule="auto"/>
        <w:jc w:val="both"/>
        <w:rPr>
          <w:rFonts w:ascii="Arial" w:hAnsi="Arial" w:cs="Arial"/>
        </w:rPr>
      </w:pPr>
      <w:r>
        <w:rPr>
          <w:rFonts w:ascii="Arial" w:hAnsi="Arial" w:cs="Arial"/>
        </w:rPr>
        <w:t xml:space="preserve">De las personas </w:t>
      </w:r>
      <w:r w:rsidRPr="006110C4">
        <w:rPr>
          <w:rFonts w:ascii="Arial" w:hAnsi="Arial" w:cs="Arial"/>
        </w:rPr>
        <w:t>encuestadas el 58% corresponden al sexo femenino, mientras que el 42% pertenecen al sexo masculino.</w:t>
      </w:r>
    </w:p>
    <w:p w:rsidR="00FA3347" w:rsidRDefault="00FA3347" w:rsidP="00FA3347">
      <w:pPr>
        <w:spacing w:line="360" w:lineRule="auto"/>
        <w:jc w:val="both"/>
        <w:rPr>
          <w:rFonts w:ascii="Arial" w:hAnsi="Arial" w:cs="Arial"/>
          <w:bCs/>
          <w:iCs/>
        </w:rPr>
      </w:pPr>
      <w:r>
        <w:rPr>
          <w:rFonts w:ascii="Arial" w:hAnsi="Arial" w:cs="Arial"/>
          <w:bCs/>
          <w:iCs/>
        </w:rPr>
        <w:t xml:space="preserve">El 45% </w:t>
      </w:r>
      <w:r w:rsidRPr="006110C4">
        <w:rPr>
          <w:rFonts w:ascii="Arial" w:hAnsi="Arial" w:cs="Arial"/>
          <w:bCs/>
          <w:iCs/>
        </w:rPr>
        <w:t xml:space="preserve"> de las personas encuestadas viven en barrios y ciudadelas de clase media baja del norte y sur y suroeste de la ciudad  </w:t>
      </w:r>
      <w:r>
        <w:rPr>
          <w:rFonts w:ascii="Arial" w:hAnsi="Arial" w:cs="Arial"/>
          <w:bCs/>
          <w:iCs/>
        </w:rPr>
        <w:t>el</w:t>
      </w:r>
      <w:r w:rsidRPr="006110C4">
        <w:rPr>
          <w:rFonts w:ascii="Arial" w:hAnsi="Arial" w:cs="Arial"/>
          <w:bCs/>
          <w:iCs/>
        </w:rPr>
        <w:t xml:space="preserve"> 30% vive en Samborondon, Ceibos y via a la Costa,  y un 25% en las ciudadelas de clase media del norte y sur de la ciudad.</w:t>
      </w:r>
    </w:p>
    <w:p w:rsidR="00FA3347" w:rsidRDefault="00FA3347" w:rsidP="00FA3347">
      <w:pPr>
        <w:spacing w:line="360" w:lineRule="auto"/>
        <w:jc w:val="both"/>
        <w:rPr>
          <w:rFonts w:ascii="Arial" w:hAnsi="Arial" w:cs="Arial"/>
          <w:iCs/>
        </w:rPr>
      </w:pPr>
      <w:r w:rsidRPr="006110C4">
        <w:rPr>
          <w:rFonts w:ascii="Arial" w:hAnsi="Arial" w:cs="Arial"/>
          <w:iCs/>
        </w:rPr>
        <w:t>El 55% de los encuestados tiene 2 hijos, el 20% tiene uno, el 15% tiene 3 hijos y el 10% tiene mas de 3 hijos con las edades señaladas.</w:t>
      </w:r>
    </w:p>
    <w:p w:rsidR="00FA3347" w:rsidRPr="006110C4" w:rsidRDefault="00FA3347" w:rsidP="00FA3347">
      <w:pPr>
        <w:spacing w:line="360" w:lineRule="auto"/>
        <w:jc w:val="both"/>
        <w:rPr>
          <w:rFonts w:ascii="Arial" w:hAnsi="Arial" w:cs="Arial"/>
          <w:bCs/>
          <w:iCs/>
        </w:rPr>
      </w:pPr>
      <w:r w:rsidRPr="006110C4">
        <w:rPr>
          <w:rFonts w:ascii="Arial" w:hAnsi="Arial" w:cs="Arial"/>
          <w:bCs/>
          <w:iCs/>
        </w:rPr>
        <w:t>El 100% de los entrevistados  afirman que visitan con frecuencia los centros comerciales de Guayaquil.</w:t>
      </w:r>
    </w:p>
    <w:p w:rsidR="00FA3347" w:rsidRDefault="00FA3347" w:rsidP="00FA3347">
      <w:pPr>
        <w:spacing w:line="360" w:lineRule="auto"/>
        <w:jc w:val="both"/>
        <w:rPr>
          <w:rFonts w:ascii="Arial" w:hAnsi="Arial" w:cs="Arial"/>
          <w:bCs/>
          <w:iCs/>
        </w:rPr>
      </w:pPr>
      <w:r w:rsidRPr="006110C4">
        <w:rPr>
          <w:rFonts w:ascii="Arial" w:hAnsi="Arial" w:cs="Arial"/>
          <w:bCs/>
          <w:iCs/>
        </w:rPr>
        <w:t>El 45% de las personas encuestadas manifestaron que les gustar</w:t>
      </w:r>
      <w:r>
        <w:rPr>
          <w:rFonts w:ascii="Arial" w:hAnsi="Arial" w:cs="Arial"/>
          <w:bCs/>
          <w:iCs/>
        </w:rPr>
        <w:t>í</w:t>
      </w:r>
      <w:r w:rsidRPr="006110C4">
        <w:rPr>
          <w:rFonts w:ascii="Arial" w:hAnsi="Arial" w:cs="Arial"/>
          <w:bCs/>
          <w:iCs/>
        </w:rPr>
        <w:t>a ir al cine sin sus hijos, el 30% desearía realizar sus transacciones bancarias sin niños, el 10% desea realizar compras en el supermercado y el otro 10% desea realizar compras de ropa, mientras que solo un 5% prefiere hacer todas esas actividades con sus hijos.</w:t>
      </w:r>
    </w:p>
    <w:p w:rsidR="00FA3347" w:rsidRDefault="00FA3347" w:rsidP="00FA3347">
      <w:pPr>
        <w:spacing w:line="360" w:lineRule="auto"/>
        <w:jc w:val="both"/>
        <w:rPr>
          <w:rFonts w:ascii="Arial" w:hAnsi="Arial" w:cs="Arial"/>
          <w:iCs/>
        </w:rPr>
      </w:pPr>
      <w:r>
        <w:rPr>
          <w:rFonts w:ascii="Arial" w:hAnsi="Arial" w:cs="Arial"/>
          <w:iCs/>
        </w:rPr>
        <w:t>El 45% de los encuestados si tienen donde dejar a sus hijos mientras realizan estas actividades, mientras que el 55% restante no.</w:t>
      </w:r>
    </w:p>
    <w:p w:rsidR="00FA3347" w:rsidRDefault="00FA3347" w:rsidP="00FA3347">
      <w:pPr>
        <w:spacing w:line="360" w:lineRule="auto"/>
        <w:jc w:val="both"/>
        <w:rPr>
          <w:rFonts w:ascii="Arial" w:hAnsi="Arial" w:cs="Arial"/>
          <w:iCs/>
        </w:rPr>
      </w:pPr>
      <w:r>
        <w:rPr>
          <w:rFonts w:ascii="Arial" w:hAnsi="Arial" w:cs="Arial"/>
          <w:iCs/>
        </w:rPr>
        <w:t>El  35% prefiere que existan juegos de entretenimiento en la guardería del centro comercial, el 25% prefiere cuidado permanente, el 20% un amplio lugar de recreación, el 15% la presencia de personal de seguridad.</w:t>
      </w:r>
    </w:p>
    <w:p w:rsidR="00FA3347" w:rsidRDefault="00FA3347" w:rsidP="00FA3347">
      <w:pPr>
        <w:spacing w:line="360" w:lineRule="auto"/>
        <w:jc w:val="both"/>
        <w:rPr>
          <w:rFonts w:ascii="Arial" w:hAnsi="Arial" w:cs="Arial"/>
          <w:iCs/>
        </w:rPr>
      </w:pPr>
      <w:r>
        <w:rPr>
          <w:rFonts w:ascii="Arial" w:hAnsi="Arial" w:cs="Arial"/>
          <w:iCs/>
        </w:rPr>
        <w:t>El 40% preferiría juegos educativos, el 30% juegos de lógica y 30% juegos de estrategia o lúdicos.</w:t>
      </w:r>
    </w:p>
    <w:p w:rsidR="00FA3347" w:rsidRDefault="00FA3347" w:rsidP="00FA3347">
      <w:pPr>
        <w:spacing w:line="360" w:lineRule="auto"/>
        <w:rPr>
          <w:rFonts w:ascii="Arial" w:hAnsi="Arial" w:cs="Arial"/>
          <w:b/>
        </w:rPr>
      </w:pPr>
    </w:p>
    <w:p w:rsidR="00FA3347" w:rsidRPr="006110C4" w:rsidRDefault="00FA3347" w:rsidP="00FA3347">
      <w:pPr>
        <w:spacing w:line="360" w:lineRule="auto"/>
        <w:rPr>
          <w:rFonts w:ascii="Arial" w:hAnsi="Arial" w:cs="Arial"/>
          <w:b/>
        </w:rPr>
      </w:pPr>
      <w:r w:rsidRPr="006110C4">
        <w:rPr>
          <w:rFonts w:ascii="Arial" w:hAnsi="Arial" w:cs="Arial"/>
          <w:b/>
        </w:rPr>
        <w:t>2.2.5 ANALISIS DE LA COMPETENCIA</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La competencia directa está conformada por las guarderías aledañas al sector y que pueden competir con precios más económicos.</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lastRenderedPageBreak/>
        <w:t xml:space="preserve">Dentro de las guarderías  que brindan este servicio, existen unas muy  serias y con una buena reputación dentro del mercado; aunque las mismas no son en realidad la amenaza principal de KIDPLACE. </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pStyle w:val="NormalWeb"/>
        <w:spacing w:line="360" w:lineRule="auto"/>
        <w:ind w:firstLine="540"/>
        <w:jc w:val="both"/>
        <w:rPr>
          <w:rFonts w:ascii="Arial" w:hAnsi="Arial" w:cs="Arial"/>
        </w:rPr>
      </w:pPr>
      <w:r w:rsidRPr="006110C4">
        <w:rPr>
          <w:rFonts w:ascii="Arial" w:hAnsi="Arial" w:cs="Arial"/>
        </w:rPr>
        <w:t xml:space="preserve">Muchas de las pequeñas empresas que ofrecen cuidado infantil lo hacen a domicilio, o desde una casa particular. En contraste, los negocios basados en centros (no en una casa particular) suelen ser más grandes e incluyen guarderías de propiedad individual o cooperativa, en un centro laboral y patrocinado por una organización pública o privada.   En la actualidad, el 15% de las madres que trabajan utilizan centros de cuidado infantil para sus hijos en edad pre-escolar como la principal fuente de cuidado infantil. Un 13% adicional de las madres que trabajan utilizan los centros de cuidado infantil como una fuente secundaria y contratan los servicios de una niñera o recurren a un miembro de la familia como primera opción para el cuidado de sus hijos. Las familias con mejor educación y mayores ingresos optan por los centros de cuidado infantil y prefieren pagar por el cuidado de sus hijos, en contraposición a las familias de bajos ingresos que, en su mayoría, recurren a sus parientes. </w:t>
      </w:r>
    </w:p>
    <w:p w:rsidR="00FA3347" w:rsidRPr="006110C4" w:rsidRDefault="00FA3347" w:rsidP="00FA3347">
      <w:pPr>
        <w:pStyle w:val="NormalWeb"/>
        <w:spacing w:line="360" w:lineRule="auto"/>
        <w:jc w:val="both"/>
        <w:rPr>
          <w:rFonts w:ascii="Arial" w:hAnsi="Arial" w:cs="Arial"/>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t>Dentro de la categoría de guarderías que se analizará en este proyecto tenemos a las siguientes:</w:t>
      </w:r>
    </w:p>
    <w:p w:rsidR="00FA3347" w:rsidRPr="006110C4" w:rsidRDefault="00FA3347" w:rsidP="00FA3347">
      <w:pPr>
        <w:spacing w:line="360" w:lineRule="auto"/>
        <w:ind w:firstLine="540"/>
        <w:jc w:val="both"/>
        <w:rPr>
          <w:rFonts w:ascii="Arial" w:hAnsi="Arial" w:cs="Arial"/>
          <w:color w:val="000000"/>
          <w:lang w:val="es-MX"/>
        </w:rPr>
      </w:pPr>
    </w:p>
    <w:p w:rsidR="00FA3347" w:rsidRPr="006110C4" w:rsidRDefault="00FA3347" w:rsidP="00FA3347">
      <w:pPr>
        <w:spacing w:line="360" w:lineRule="auto"/>
        <w:ind w:firstLine="540"/>
        <w:jc w:val="both"/>
        <w:rPr>
          <w:rFonts w:ascii="Arial" w:hAnsi="Arial" w:cs="Arial"/>
          <w:b/>
          <w:color w:val="000000"/>
          <w:lang w:val="es-MX"/>
        </w:rPr>
      </w:pPr>
      <w:r w:rsidRPr="006110C4">
        <w:rPr>
          <w:rFonts w:ascii="Arial" w:hAnsi="Arial" w:cs="Arial"/>
          <w:b/>
          <w:color w:val="000000"/>
          <w:lang w:val="es-MX"/>
        </w:rPr>
        <w:t>Jardín y Guardería  “Crecer” (Cdla. Garzota Mz. 87 villa 02)</w:t>
      </w:r>
    </w:p>
    <w:p w:rsidR="00FA3347" w:rsidRPr="006110C4" w:rsidRDefault="00FA3347" w:rsidP="00FA3347">
      <w:pPr>
        <w:spacing w:line="360" w:lineRule="auto"/>
        <w:ind w:firstLine="540"/>
        <w:jc w:val="both"/>
        <w:rPr>
          <w:rFonts w:ascii="Arial" w:hAnsi="Arial" w:cs="Arial"/>
          <w:b/>
          <w:color w:val="000000"/>
          <w:lang w:val="es-MX"/>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t>La guardería se encuentra ubicada dentro de una casa utilizando el patio como parte de las dos aulas que posee. Ofrece una variedad de servicios, sin embargo no las puede llevar a cabo debido a la escasez de alumnado y la mala imagen que la guardería demuestra.</w:t>
      </w:r>
    </w:p>
    <w:p w:rsidR="00FA3347" w:rsidRPr="006110C4" w:rsidRDefault="00FA3347" w:rsidP="00FA3347">
      <w:pPr>
        <w:spacing w:line="360" w:lineRule="auto"/>
        <w:ind w:firstLine="540"/>
        <w:jc w:val="both"/>
        <w:rPr>
          <w:rFonts w:ascii="Arial" w:hAnsi="Arial" w:cs="Arial"/>
          <w:color w:val="000000"/>
          <w:lang w:val="es-MX"/>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t>Los servicios que ofrece como guardería son los siguientes:</w:t>
      </w:r>
    </w:p>
    <w:p w:rsidR="00FA3347" w:rsidRPr="006110C4" w:rsidRDefault="00FA3347" w:rsidP="00FA3347">
      <w:pPr>
        <w:numPr>
          <w:ilvl w:val="0"/>
          <w:numId w:val="26"/>
        </w:numPr>
        <w:spacing w:line="360" w:lineRule="auto"/>
        <w:jc w:val="both"/>
        <w:rPr>
          <w:rFonts w:ascii="Arial" w:hAnsi="Arial" w:cs="Arial"/>
          <w:color w:val="000000"/>
          <w:lang w:val="es-MX"/>
        </w:rPr>
      </w:pPr>
      <w:r w:rsidRPr="006110C4">
        <w:rPr>
          <w:rFonts w:ascii="Arial" w:hAnsi="Arial" w:cs="Arial"/>
          <w:color w:val="000000"/>
          <w:lang w:val="es-MX"/>
        </w:rPr>
        <w:t>Inglés Intensivo</w:t>
      </w:r>
    </w:p>
    <w:p w:rsidR="00FA3347" w:rsidRPr="006110C4" w:rsidRDefault="00FA3347" w:rsidP="00FA3347">
      <w:pPr>
        <w:numPr>
          <w:ilvl w:val="0"/>
          <w:numId w:val="26"/>
        </w:numPr>
        <w:spacing w:line="360" w:lineRule="auto"/>
        <w:jc w:val="both"/>
        <w:rPr>
          <w:rFonts w:ascii="Arial" w:hAnsi="Arial" w:cs="Arial"/>
          <w:color w:val="000000"/>
          <w:lang w:val="es-MX"/>
        </w:rPr>
      </w:pPr>
      <w:r w:rsidRPr="006110C4">
        <w:rPr>
          <w:rFonts w:ascii="Arial" w:hAnsi="Arial" w:cs="Arial"/>
          <w:color w:val="000000"/>
          <w:lang w:val="es-MX"/>
        </w:rPr>
        <w:lastRenderedPageBreak/>
        <w:t>Aula de recursos</w:t>
      </w:r>
    </w:p>
    <w:p w:rsidR="00FA3347" w:rsidRPr="006110C4" w:rsidRDefault="00FA3347" w:rsidP="00FA3347">
      <w:pPr>
        <w:numPr>
          <w:ilvl w:val="0"/>
          <w:numId w:val="26"/>
        </w:numPr>
        <w:spacing w:line="360" w:lineRule="auto"/>
        <w:jc w:val="both"/>
        <w:rPr>
          <w:rFonts w:ascii="Arial" w:hAnsi="Arial" w:cs="Arial"/>
          <w:color w:val="000000"/>
          <w:lang w:val="es-MX"/>
        </w:rPr>
      </w:pPr>
      <w:r w:rsidRPr="006110C4">
        <w:rPr>
          <w:rFonts w:ascii="Arial" w:hAnsi="Arial" w:cs="Arial"/>
          <w:color w:val="000000"/>
          <w:lang w:val="es-MX"/>
        </w:rPr>
        <w:t>Educación integral y personalizada</w:t>
      </w:r>
    </w:p>
    <w:p w:rsidR="00FA3347" w:rsidRPr="006110C4" w:rsidRDefault="00FA3347" w:rsidP="00FA3347">
      <w:pPr>
        <w:numPr>
          <w:ilvl w:val="0"/>
          <w:numId w:val="26"/>
        </w:numPr>
        <w:spacing w:line="360" w:lineRule="auto"/>
        <w:jc w:val="both"/>
        <w:rPr>
          <w:rFonts w:ascii="Arial" w:hAnsi="Arial" w:cs="Arial"/>
          <w:color w:val="000000"/>
          <w:lang w:val="es-MX"/>
        </w:rPr>
      </w:pPr>
      <w:r w:rsidRPr="006110C4">
        <w:rPr>
          <w:rFonts w:ascii="Arial" w:hAnsi="Arial" w:cs="Arial"/>
          <w:color w:val="000000"/>
          <w:lang w:val="es-MX"/>
        </w:rPr>
        <w:t>Cuidado de niños por horas</w:t>
      </w:r>
    </w:p>
    <w:p w:rsidR="00FA3347" w:rsidRPr="006110C4" w:rsidRDefault="00FA3347" w:rsidP="00FA3347">
      <w:pPr>
        <w:numPr>
          <w:ilvl w:val="0"/>
          <w:numId w:val="26"/>
        </w:numPr>
        <w:spacing w:line="360" w:lineRule="auto"/>
        <w:jc w:val="both"/>
        <w:rPr>
          <w:rFonts w:ascii="Arial" w:hAnsi="Arial" w:cs="Arial"/>
          <w:color w:val="000000"/>
          <w:lang w:val="es-MX"/>
        </w:rPr>
      </w:pPr>
      <w:r w:rsidRPr="006110C4">
        <w:rPr>
          <w:rFonts w:ascii="Arial" w:hAnsi="Arial" w:cs="Arial"/>
          <w:color w:val="000000"/>
          <w:lang w:val="es-MX"/>
        </w:rPr>
        <w:t>Control de tareas escolares</w:t>
      </w:r>
    </w:p>
    <w:p w:rsidR="00FA3347" w:rsidRPr="006110C4" w:rsidRDefault="00FA3347" w:rsidP="00FA3347">
      <w:pPr>
        <w:spacing w:line="360" w:lineRule="auto"/>
        <w:ind w:firstLine="540"/>
        <w:jc w:val="both"/>
        <w:rPr>
          <w:rFonts w:ascii="Arial" w:hAnsi="Arial" w:cs="Arial"/>
          <w:color w:val="000000"/>
          <w:lang w:val="es-MX"/>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t xml:space="preserve"> Es importante mencionar que durante la visita a esta guardería, no se observo ninguna de las actividades mencionadas anteriormente. Aunque su único punto a favor son los años que lleva dentro del mercado.</w:t>
      </w:r>
    </w:p>
    <w:p w:rsidR="00FA3347" w:rsidRPr="006110C4" w:rsidRDefault="00FA3347" w:rsidP="00FA3347">
      <w:pPr>
        <w:spacing w:line="360" w:lineRule="auto"/>
        <w:ind w:left="540"/>
        <w:jc w:val="both"/>
        <w:rPr>
          <w:rFonts w:ascii="Arial" w:hAnsi="Arial" w:cs="Arial"/>
          <w:color w:val="000000"/>
          <w:lang w:val="es-MX"/>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t xml:space="preserve">Esta guardería cobra una mensualidad de $100 dólares y adicionalmente por sus servicios de guardería desde las 9h00 hasta las 20h00  cobra $6 dólares por hora. Asimismo cobra la misma cantidad por horas por el control de tareas. </w:t>
      </w:r>
    </w:p>
    <w:p w:rsidR="00FA3347" w:rsidRPr="006110C4" w:rsidRDefault="00FA3347" w:rsidP="00FA3347">
      <w:pPr>
        <w:spacing w:line="360" w:lineRule="auto"/>
        <w:ind w:firstLine="540"/>
        <w:jc w:val="both"/>
        <w:rPr>
          <w:rFonts w:ascii="Arial" w:hAnsi="Arial" w:cs="Arial"/>
          <w:color w:val="000000"/>
          <w:lang w:val="es-MX"/>
        </w:rPr>
      </w:pPr>
    </w:p>
    <w:p w:rsidR="00FA3347" w:rsidRPr="006110C4" w:rsidRDefault="00FA3347" w:rsidP="00FA3347">
      <w:pPr>
        <w:spacing w:line="360" w:lineRule="auto"/>
        <w:jc w:val="both"/>
        <w:rPr>
          <w:rFonts w:ascii="Arial" w:hAnsi="Arial" w:cs="Arial"/>
          <w:b/>
          <w:color w:val="000000"/>
          <w:lang w:val="es-MX"/>
        </w:rPr>
      </w:pPr>
      <w:r w:rsidRPr="006110C4">
        <w:rPr>
          <w:rFonts w:ascii="Arial" w:hAnsi="Arial" w:cs="Arial"/>
          <w:b/>
          <w:color w:val="000000"/>
          <w:lang w:val="es-MX"/>
        </w:rPr>
        <w:t>Jardín de Infantes “Mega mundo” (Cdla. Simón Bolívar Mz. 4 Solar 50)</w:t>
      </w:r>
    </w:p>
    <w:p w:rsidR="00FA3347" w:rsidRPr="006110C4" w:rsidRDefault="00FA3347" w:rsidP="00FA3347">
      <w:pPr>
        <w:spacing w:line="360" w:lineRule="auto"/>
        <w:ind w:firstLine="540"/>
        <w:jc w:val="both"/>
        <w:rPr>
          <w:rFonts w:ascii="Arial" w:hAnsi="Arial" w:cs="Arial"/>
          <w:color w:val="000000"/>
          <w:lang w:val="es-MX"/>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t>En este establecimiento se pudo observar algunos puntos en contra que son:</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Los alumnos de todas las edades reciben clases en la misma aula, separados por un panel</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Desorden en las aulas</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Cocina con mal aspecto</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Baños desaseados</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Una sola maestra para todas las materias incluyendo el inglés</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No tienen maestras auxiliares</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Equipamiento deteriorado</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Aulas sin aire acondicionado</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No brindan servicio de lunch</w:t>
      </w:r>
    </w:p>
    <w:p w:rsidR="00FA3347" w:rsidRPr="006110C4" w:rsidRDefault="00FA3347" w:rsidP="00FA3347">
      <w:pPr>
        <w:numPr>
          <w:ilvl w:val="0"/>
          <w:numId w:val="25"/>
        </w:numPr>
        <w:spacing w:line="360" w:lineRule="auto"/>
        <w:jc w:val="both"/>
        <w:rPr>
          <w:rFonts w:ascii="Arial" w:hAnsi="Arial" w:cs="Arial"/>
          <w:color w:val="000000"/>
          <w:lang w:val="es-MX"/>
        </w:rPr>
      </w:pPr>
      <w:r w:rsidRPr="006110C4">
        <w:rPr>
          <w:rFonts w:ascii="Arial" w:hAnsi="Arial" w:cs="Arial"/>
          <w:color w:val="000000"/>
          <w:lang w:val="es-MX"/>
        </w:rPr>
        <w:t>Solo hay dos personas a cargo de la guardería.</w:t>
      </w:r>
    </w:p>
    <w:p w:rsidR="00FA3347" w:rsidRPr="006110C4" w:rsidRDefault="00FA3347" w:rsidP="00FA3347">
      <w:pPr>
        <w:spacing w:line="360" w:lineRule="auto"/>
        <w:ind w:left="540"/>
        <w:jc w:val="both"/>
        <w:rPr>
          <w:rFonts w:ascii="Arial" w:hAnsi="Arial" w:cs="Arial"/>
          <w:color w:val="000000"/>
          <w:lang w:val="es-MX"/>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lastRenderedPageBreak/>
        <w:t xml:space="preserve">Esta guardería cobra una mensualidad de $89 dólares y adicionalmente por sus servicios de guardería a partir de las 12:00 p.m. cobra $4 dólares por hora. </w:t>
      </w:r>
    </w:p>
    <w:p w:rsidR="00FA3347" w:rsidRPr="006110C4" w:rsidRDefault="00FA3347" w:rsidP="00FA3347">
      <w:pPr>
        <w:spacing w:line="360" w:lineRule="auto"/>
        <w:ind w:firstLine="540"/>
        <w:jc w:val="both"/>
        <w:rPr>
          <w:rFonts w:ascii="Arial" w:hAnsi="Arial" w:cs="Arial"/>
          <w:color w:val="000000"/>
          <w:lang w:val="es-MX"/>
        </w:rPr>
      </w:pPr>
    </w:p>
    <w:p w:rsidR="00FA3347" w:rsidRPr="006110C4" w:rsidRDefault="00FA3347" w:rsidP="00FA3347">
      <w:pPr>
        <w:spacing w:line="360" w:lineRule="auto"/>
        <w:jc w:val="both"/>
        <w:rPr>
          <w:rFonts w:ascii="Arial" w:hAnsi="Arial" w:cs="Arial"/>
          <w:b/>
          <w:color w:val="000000"/>
          <w:lang w:val="es-MX"/>
        </w:rPr>
      </w:pPr>
      <w:r w:rsidRPr="006110C4">
        <w:rPr>
          <w:rFonts w:ascii="Arial" w:hAnsi="Arial" w:cs="Arial"/>
          <w:b/>
          <w:color w:val="000000"/>
          <w:lang w:val="es-MX"/>
        </w:rPr>
        <w:t>Jardín de Infantes “Sueños dorados” (Cdla. La Garzota Mz.88 Villa 21)</w:t>
      </w:r>
    </w:p>
    <w:p w:rsidR="00FA3347" w:rsidRPr="006110C4" w:rsidRDefault="00FA3347" w:rsidP="00FA3347">
      <w:pPr>
        <w:spacing w:line="360" w:lineRule="auto"/>
        <w:jc w:val="both"/>
        <w:rPr>
          <w:rFonts w:ascii="Arial" w:hAnsi="Arial" w:cs="Arial"/>
          <w:b/>
          <w:color w:val="000000"/>
          <w:lang w:val="es-MX"/>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t>Las instalaciones de este establecimiento  se encuentran dentro de una casa de dos pisos con tan solo 4 aulas y un baño para todos los niños. Sus aulas y su equipo en general se encuentran sin mantenimiento ya que sus mesas, sillas, paredes, colchonetas y juegos entre otros, están totalmente viejos y desgastados.</w:t>
      </w:r>
    </w:p>
    <w:p w:rsidR="00FA3347" w:rsidRPr="006110C4" w:rsidRDefault="00FA3347" w:rsidP="00FA3347">
      <w:pPr>
        <w:spacing w:line="360" w:lineRule="auto"/>
        <w:ind w:firstLine="540"/>
        <w:jc w:val="both"/>
        <w:rPr>
          <w:rFonts w:ascii="Arial" w:hAnsi="Arial" w:cs="Arial"/>
          <w:color w:val="000000"/>
          <w:lang w:val="es-MX"/>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t>Actualmente, tiene una excelente ubicación (Garzota), sin embargo solo tiene 10 niños dentro de su preescolar debido al mal aspecto que se observa dentro del jardín. Su mensualidad es de $90.</w:t>
      </w:r>
    </w:p>
    <w:p w:rsidR="00FA3347" w:rsidRPr="006110C4" w:rsidRDefault="00FA3347" w:rsidP="00FA3347">
      <w:pPr>
        <w:spacing w:line="360" w:lineRule="auto"/>
        <w:ind w:firstLine="540"/>
        <w:jc w:val="both"/>
        <w:rPr>
          <w:rFonts w:ascii="Arial" w:hAnsi="Arial" w:cs="Arial"/>
          <w:color w:val="000000"/>
          <w:lang w:val="es-MX"/>
        </w:rPr>
      </w:pPr>
    </w:p>
    <w:p w:rsidR="00FA3347" w:rsidRPr="006110C4" w:rsidRDefault="00FA3347" w:rsidP="00FA3347">
      <w:pPr>
        <w:spacing w:line="360" w:lineRule="auto"/>
        <w:jc w:val="both"/>
        <w:rPr>
          <w:rFonts w:ascii="Arial" w:hAnsi="Arial" w:cs="Arial"/>
          <w:b/>
          <w:color w:val="000000"/>
          <w:lang w:val="es-MX"/>
        </w:rPr>
      </w:pPr>
      <w:r w:rsidRPr="006110C4">
        <w:rPr>
          <w:rFonts w:ascii="Arial" w:hAnsi="Arial" w:cs="Arial"/>
          <w:b/>
          <w:color w:val="000000"/>
          <w:lang w:val="es-MX"/>
        </w:rPr>
        <w:t>Jardín de Infantes María Montessori (Cdla. La Garzota Mz. 10 Villa 11)</w:t>
      </w:r>
    </w:p>
    <w:p w:rsidR="00FA3347" w:rsidRPr="006110C4" w:rsidRDefault="00FA3347" w:rsidP="00FA3347">
      <w:pPr>
        <w:spacing w:line="360" w:lineRule="auto"/>
        <w:jc w:val="both"/>
        <w:rPr>
          <w:rFonts w:ascii="Arial" w:hAnsi="Arial" w:cs="Arial"/>
          <w:color w:val="000000"/>
          <w:lang w:val="es-MX"/>
        </w:rPr>
      </w:pPr>
    </w:p>
    <w:p w:rsidR="00FA3347" w:rsidRPr="006110C4" w:rsidRDefault="00FA3347" w:rsidP="00FA3347">
      <w:pPr>
        <w:spacing w:line="360" w:lineRule="auto"/>
        <w:jc w:val="both"/>
        <w:rPr>
          <w:rFonts w:ascii="Arial" w:hAnsi="Arial" w:cs="Arial"/>
          <w:color w:val="000000"/>
          <w:lang w:val="es-MX"/>
        </w:rPr>
      </w:pPr>
      <w:r w:rsidRPr="006110C4">
        <w:rPr>
          <w:rFonts w:ascii="Arial" w:hAnsi="Arial" w:cs="Arial"/>
          <w:color w:val="000000"/>
          <w:lang w:val="es-MX"/>
        </w:rPr>
        <w:t>Los puntos en contra  que se pudieron observar en este establecimiento, son los siguientes:</w:t>
      </w:r>
    </w:p>
    <w:p w:rsidR="00FA3347" w:rsidRPr="006110C4" w:rsidRDefault="00FA3347" w:rsidP="00FA3347">
      <w:pPr>
        <w:spacing w:line="360" w:lineRule="auto"/>
        <w:ind w:firstLine="540"/>
        <w:jc w:val="both"/>
        <w:rPr>
          <w:rFonts w:ascii="Arial" w:hAnsi="Arial" w:cs="Arial"/>
          <w:color w:val="000000"/>
          <w:lang w:val="es-MX"/>
        </w:rPr>
      </w:pPr>
    </w:p>
    <w:p w:rsidR="00FA3347" w:rsidRPr="006110C4" w:rsidRDefault="00FA3347" w:rsidP="00FA3347">
      <w:pPr>
        <w:numPr>
          <w:ilvl w:val="0"/>
          <w:numId w:val="24"/>
        </w:numPr>
        <w:spacing w:line="360" w:lineRule="auto"/>
        <w:jc w:val="both"/>
        <w:rPr>
          <w:rFonts w:ascii="Arial" w:hAnsi="Arial" w:cs="Arial"/>
          <w:color w:val="000000"/>
          <w:lang w:val="es-MX"/>
        </w:rPr>
      </w:pPr>
      <w:r w:rsidRPr="006110C4">
        <w:rPr>
          <w:rFonts w:ascii="Arial" w:hAnsi="Arial" w:cs="Arial"/>
          <w:color w:val="000000"/>
          <w:lang w:val="es-MX"/>
        </w:rPr>
        <w:t>Ningún aula tiene aire condicionado.</w:t>
      </w:r>
    </w:p>
    <w:p w:rsidR="00FA3347" w:rsidRPr="006110C4" w:rsidRDefault="00FA3347" w:rsidP="00FA3347">
      <w:pPr>
        <w:numPr>
          <w:ilvl w:val="0"/>
          <w:numId w:val="24"/>
        </w:numPr>
        <w:spacing w:line="360" w:lineRule="auto"/>
        <w:jc w:val="both"/>
        <w:rPr>
          <w:rFonts w:ascii="Arial" w:hAnsi="Arial" w:cs="Arial"/>
          <w:color w:val="000000"/>
          <w:lang w:val="es-MX"/>
        </w:rPr>
      </w:pPr>
      <w:r w:rsidRPr="006110C4">
        <w:rPr>
          <w:rFonts w:ascii="Arial" w:hAnsi="Arial" w:cs="Arial"/>
          <w:color w:val="000000"/>
          <w:lang w:val="es-MX"/>
        </w:rPr>
        <w:t>Los alumnos comen en una mesa en la parte externa de las aulas.</w:t>
      </w:r>
    </w:p>
    <w:p w:rsidR="00FA3347" w:rsidRPr="006110C4" w:rsidRDefault="00FA3347" w:rsidP="00FA3347">
      <w:pPr>
        <w:numPr>
          <w:ilvl w:val="0"/>
          <w:numId w:val="24"/>
        </w:numPr>
        <w:spacing w:line="360" w:lineRule="auto"/>
        <w:jc w:val="both"/>
        <w:rPr>
          <w:rFonts w:ascii="Arial" w:hAnsi="Arial" w:cs="Arial"/>
          <w:color w:val="000000"/>
          <w:lang w:val="es-MX"/>
        </w:rPr>
      </w:pPr>
      <w:r w:rsidRPr="006110C4">
        <w:rPr>
          <w:rFonts w:ascii="Arial" w:hAnsi="Arial" w:cs="Arial"/>
          <w:color w:val="000000"/>
          <w:lang w:val="es-MX"/>
        </w:rPr>
        <w:t>Sus baños son viejos y poco aseados.</w:t>
      </w:r>
    </w:p>
    <w:p w:rsidR="00FA3347" w:rsidRPr="006110C4" w:rsidRDefault="00FA3347" w:rsidP="00FA3347">
      <w:pPr>
        <w:numPr>
          <w:ilvl w:val="0"/>
          <w:numId w:val="24"/>
        </w:numPr>
        <w:spacing w:line="360" w:lineRule="auto"/>
        <w:jc w:val="both"/>
        <w:rPr>
          <w:rFonts w:ascii="Arial" w:hAnsi="Arial" w:cs="Arial"/>
          <w:color w:val="000000"/>
          <w:lang w:val="es-MX"/>
        </w:rPr>
      </w:pPr>
      <w:r w:rsidRPr="006110C4">
        <w:rPr>
          <w:rFonts w:ascii="Arial" w:hAnsi="Arial" w:cs="Arial"/>
          <w:color w:val="000000"/>
          <w:lang w:val="es-MX"/>
        </w:rPr>
        <w:t>No brindan servicio de lunch.</w:t>
      </w:r>
    </w:p>
    <w:p w:rsidR="00FA3347" w:rsidRPr="006110C4" w:rsidRDefault="00FA3347" w:rsidP="00FA3347">
      <w:pPr>
        <w:numPr>
          <w:ilvl w:val="0"/>
          <w:numId w:val="24"/>
        </w:numPr>
        <w:spacing w:line="360" w:lineRule="auto"/>
        <w:jc w:val="both"/>
        <w:rPr>
          <w:rFonts w:ascii="Arial" w:hAnsi="Arial" w:cs="Arial"/>
          <w:color w:val="000000"/>
          <w:lang w:val="es-MX"/>
        </w:rPr>
      </w:pPr>
      <w:r w:rsidRPr="006110C4">
        <w:rPr>
          <w:rFonts w:ascii="Arial" w:hAnsi="Arial" w:cs="Arial"/>
          <w:color w:val="000000"/>
          <w:lang w:val="es-MX"/>
        </w:rPr>
        <w:t>Tiene equipamiento deteriorado.</w:t>
      </w:r>
    </w:p>
    <w:p w:rsidR="00FA3347" w:rsidRPr="006110C4" w:rsidRDefault="00FA3347" w:rsidP="00FA3347">
      <w:pPr>
        <w:numPr>
          <w:ilvl w:val="0"/>
          <w:numId w:val="24"/>
        </w:numPr>
        <w:spacing w:line="360" w:lineRule="auto"/>
        <w:jc w:val="both"/>
        <w:rPr>
          <w:rFonts w:ascii="Arial" w:hAnsi="Arial" w:cs="Arial"/>
          <w:color w:val="000000"/>
          <w:lang w:val="es-MX"/>
        </w:rPr>
      </w:pPr>
      <w:r w:rsidRPr="006110C4">
        <w:rPr>
          <w:rFonts w:ascii="Arial" w:hAnsi="Arial" w:cs="Arial"/>
          <w:color w:val="000000"/>
          <w:lang w:val="es-MX"/>
        </w:rPr>
        <w:t>Ausencia de alumnos y personal docente.</w:t>
      </w:r>
    </w:p>
    <w:p w:rsidR="00FA3347" w:rsidRPr="006110C4" w:rsidRDefault="00FA3347" w:rsidP="00FA3347">
      <w:pPr>
        <w:numPr>
          <w:ilvl w:val="0"/>
          <w:numId w:val="24"/>
        </w:numPr>
        <w:spacing w:line="360" w:lineRule="auto"/>
        <w:jc w:val="both"/>
        <w:rPr>
          <w:rFonts w:ascii="Arial" w:hAnsi="Arial" w:cs="Arial"/>
          <w:color w:val="000000"/>
          <w:lang w:val="es-MX"/>
        </w:rPr>
      </w:pPr>
      <w:r w:rsidRPr="006110C4">
        <w:rPr>
          <w:rFonts w:ascii="Arial" w:hAnsi="Arial" w:cs="Arial"/>
          <w:color w:val="000000"/>
          <w:lang w:val="es-MX"/>
        </w:rPr>
        <w:t>No tiene servicio de guardianía.</w:t>
      </w:r>
    </w:p>
    <w:p w:rsidR="00FA3347" w:rsidRPr="006110C4" w:rsidRDefault="00FA3347" w:rsidP="00FA3347">
      <w:pPr>
        <w:spacing w:line="360" w:lineRule="auto"/>
        <w:jc w:val="both"/>
        <w:rPr>
          <w:rFonts w:ascii="Arial" w:hAnsi="Arial" w:cs="Arial"/>
          <w:color w:val="000000"/>
          <w:lang w:val="es-MX"/>
        </w:rPr>
      </w:pPr>
    </w:p>
    <w:p w:rsidR="00FA3347" w:rsidRPr="006110C4" w:rsidRDefault="00FA3347" w:rsidP="00FA3347">
      <w:pPr>
        <w:spacing w:line="360" w:lineRule="auto"/>
        <w:ind w:firstLine="540"/>
        <w:jc w:val="both"/>
        <w:rPr>
          <w:rFonts w:ascii="Arial" w:hAnsi="Arial" w:cs="Arial"/>
          <w:color w:val="000000"/>
          <w:lang w:val="es-MX"/>
        </w:rPr>
      </w:pPr>
      <w:r w:rsidRPr="006110C4">
        <w:rPr>
          <w:rFonts w:ascii="Arial" w:hAnsi="Arial" w:cs="Arial"/>
          <w:color w:val="000000"/>
          <w:lang w:val="es-MX"/>
        </w:rPr>
        <w:t>Su mensualidad es de 100 dólares.</w:t>
      </w:r>
    </w:p>
    <w:p w:rsidR="00FA3347" w:rsidRPr="006110C4" w:rsidRDefault="00FA3347" w:rsidP="00FA3347">
      <w:pPr>
        <w:spacing w:line="360" w:lineRule="auto"/>
        <w:jc w:val="both"/>
        <w:rPr>
          <w:rFonts w:ascii="Arial" w:hAnsi="Arial" w:cs="Arial"/>
          <w:color w:val="000000"/>
          <w:lang w:val="es-MX"/>
        </w:rPr>
      </w:pPr>
    </w:p>
    <w:p w:rsidR="00FA3347" w:rsidRPr="006110C4" w:rsidRDefault="00FA3347" w:rsidP="00FA3347">
      <w:pPr>
        <w:spacing w:line="360" w:lineRule="auto"/>
        <w:jc w:val="both"/>
        <w:rPr>
          <w:rFonts w:ascii="Arial" w:hAnsi="Arial" w:cs="Arial"/>
          <w:b/>
        </w:rPr>
      </w:pPr>
      <w:r w:rsidRPr="006110C4">
        <w:rPr>
          <w:rFonts w:ascii="Arial" w:hAnsi="Arial" w:cs="Arial"/>
          <w:b/>
        </w:rPr>
        <w:t>2.2.6 CINCO FUERZAS DE PORTER</w:t>
      </w:r>
    </w:p>
    <w:p w:rsidR="00FA3347" w:rsidRPr="006110C4" w:rsidRDefault="00FA3347" w:rsidP="00FA3347">
      <w:pPr>
        <w:spacing w:line="360" w:lineRule="auto"/>
        <w:jc w:val="center"/>
        <w:rPr>
          <w:rFonts w:ascii="Arial" w:hAnsi="Arial" w:cs="Arial"/>
          <w:b/>
        </w:rPr>
      </w:pPr>
      <w:r>
        <w:rPr>
          <w:rFonts w:ascii="Arial" w:hAnsi="Arial" w:cs="Arial"/>
          <w:b/>
        </w:rPr>
        <w:t>Gráfico No. 21</w:t>
      </w:r>
      <w:r w:rsidRPr="006110C4">
        <w:rPr>
          <w:rFonts w:ascii="Arial" w:hAnsi="Arial" w:cs="Arial"/>
          <w:b/>
        </w:rPr>
        <w:t xml:space="preserve">   Cinco Fuerzas de Porter</w:t>
      </w:r>
    </w:p>
    <w:p w:rsidR="00FA3347" w:rsidRPr="006110C4" w:rsidRDefault="003C2A45" w:rsidP="00FA3347">
      <w:pPr>
        <w:spacing w:line="360" w:lineRule="auto"/>
        <w:ind w:left="540"/>
        <w:jc w:val="both"/>
        <w:rPr>
          <w:rFonts w:ascii="Arial" w:hAnsi="Arial" w:cs="Arial"/>
          <w:b/>
          <w:sz w:val="28"/>
          <w:szCs w:val="28"/>
        </w:rPr>
      </w:pPr>
      <w:r>
        <w:rPr>
          <w:rFonts w:ascii="Arial" w:hAnsi="Arial" w:cs="Arial"/>
          <w:b/>
          <w:noProof/>
          <w:sz w:val="28"/>
          <w:szCs w:val="28"/>
        </w:rPr>
        <w:drawing>
          <wp:inline distT="0" distB="0" distL="0" distR="0">
            <wp:extent cx="4800600" cy="3238500"/>
            <wp:effectExtent l="19050" t="0" r="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a:srcRect/>
                    <a:stretch>
                      <a:fillRect/>
                    </a:stretch>
                  </pic:blipFill>
                  <pic:spPr bwMode="auto">
                    <a:xfrm>
                      <a:off x="0" y="0"/>
                      <a:ext cx="4800600" cy="3238500"/>
                    </a:xfrm>
                    <a:prstGeom prst="rect">
                      <a:avLst/>
                    </a:prstGeom>
                    <a:noFill/>
                    <a:ln w="9525">
                      <a:noFill/>
                      <a:miter lim="800000"/>
                      <a:headEnd/>
                      <a:tailEnd/>
                    </a:ln>
                  </pic:spPr>
                </pic:pic>
              </a:graphicData>
            </a:graphic>
          </wp:inline>
        </w:drawing>
      </w:r>
    </w:p>
    <w:p w:rsidR="00FA3347" w:rsidRPr="006110C4" w:rsidRDefault="00FA3347" w:rsidP="00FA3347">
      <w:pPr>
        <w:spacing w:line="360" w:lineRule="auto"/>
        <w:jc w:val="both"/>
        <w:rPr>
          <w:rFonts w:ascii="Arial" w:hAnsi="Arial" w:cs="Arial"/>
          <w:b/>
          <w:sz w:val="28"/>
          <w:szCs w:val="28"/>
        </w:rPr>
      </w:pPr>
    </w:p>
    <w:p w:rsidR="00FA3347" w:rsidRPr="006110C4" w:rsidRDefault="00FA3347" w:rsidP="00FA3347">
      <w:pPr>
        <w:spacing w:line="360" w:lineRule="auto"/>
        <w:jc w:val="both"/>
        <w:rPr>
          <w:rFonts w:ascii="Arial" w:hAnsi="Arial" w:cs="Arial"/>
          <w:b/>
          <w:u w:val="single"/>
        </w:rPr>
      </w:pPr>
      <w:r w:rsidRPr="006110C4">
        <w:rPr>
          <w:rFonts w:ascii="Arial" w:hAnsi="Arial" w:cs="Arial"/>
          <w:b/>
          <w:bCs/>
          <w:u w:val="single"/>
        </w:rPr>
        <w:t>Amenaza de entrada de nuevos competidores</w:t>
      </w:r>
      <w:r w:rsidRPr="006110C4">
        <w:rPr>
          <w:rFonts w:ascii="Arial" w:hAnsi="Arial" w:cs="Arial"/>
          <w:b/>
          <w:u w:val="single"/>
        </w:rPr>
        <w:t>: BAJA</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Uno de los problemas que sufren muchas empresas es la entrada masiva de nuevos competidores que deciden incursionar en campos nuevos o alternativos que sean más lucrativos. Dentro del caso de la guardería en centros comerciales no es muy común este tipo de situaciones, por ser pioneros en el mercado ecuatoriano. </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Un gran desafío que poseen las empresas nuevas o pequeñas es la  dificultad que tienen las mismas de mantener a los clientes cuando empresas más grandes están en capacidad de ofrecer precios más bajos, lo que pone en aprietos a las pequeñas empresas que deben igualar o mejorar los precios de la competencia. En el Ecuador, las empresas no le prestan atención a los servicios que ofrecen, sobretodo la calificación que deben </w:t>
      </w:r>
      <w:r w:rsidRPr="006110C4">
        <w:rPr>
          <w:rFonts w:ascii="Arial" w:hAnsi="Arial" w:cs="Arial"/>
        </w:rPr>
        <w:lastRenderedPageBreak/>
        <w:t>tener sus empleados, lo cual es muy ventajoso para nuestra empresa de servicios de guardería que siempre buscara brindar una excelente calidad en sus productos.</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jc w:val="both"/>
        <w:rPr>
          <w:rFonts w:ascii="Arial" w:hAnsi="Arial" w:cs="Arial"/>
          <w:b/>
          <w:u w:val="single"/>
        </w:rPr>
      </w:pPr>
      <w:r w:rsidRPr="006110C4">
        <w:rPr>
          <w:rFonts w:ascii="Arial" w:hAnsi="Arial" w:cs="Arial"/>
          <w:b/>
          <w:bCs/>
          <w:u w:val="single"/>
        </w:rPr>
        <w:t>La rivalidad entre los competidores: BAJA</w:t>
      </w:r>
    </w:p>
    <w:p w:rsidR="00FA3347" w:rsidRPr="006110C4" w:rsidRDefault="00FA3347" w:rsidP="00FA3347">
      <w:pPr>
        <w:spacing w:line="360" w:lineRule="auto"/>
        <w:jc w:val="both"/>
        <w:rPr>
          <w:rFonts w:ascii="Arial" w:hAnsi="Arial" w:cs="Arial"/>
          <w:b/>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Dentro del tipo de negocio de servicios de guardería en centros comerciales no existe tanta competencia como en otras industrias que poseen barreras de entrada fáciles; pero en cambio, se debe competir en muchos casos contra compañías que desean poner una copia de nuestra idea y, donde la competencia directa se puede resumir en una guerra de precios o vínculos familiares que benefician a ciertas empresas dentro del mercado.</w:t>
      </w:r>
    </w:p>
    <w:p w:rsidR="00FA3347" w:rsidRPr="006110C4" w:rsidRDefault="00FA3347" w:rsidP="00FA3347">
      <w:pPr>
        <w:spacing w:line="360" w:lineRule="auto"/>
        <w:ind w:firstLine="36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La rivalidad dentro de esta industria también está compuesta por los comentarios y críticas que se escuchan por parte de los consumidores y las comparaciones que ellos realizan en cuestiones de calidad y precios con relación a otras empresas o servicios de guardería similares; aunque lo que predomina en la mayoría de los casos, al momento de elegir una opción es el precio, mas no su calidad.</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jc w:val="both"/>
        <w:rPr>
          <w:rFonts w:ascii="Arial" w:hAnsi="Arial" w:cs="Arial"/>
          <w:b/>
          <w:u w:val="single"/>
        </w:rPr>
      </w:pPr>
      <w:r w:rsidRPr="006110C4">
        <w:rPr>
          <w:rFonts w:ascii="Arial" w:hAnsi="Arial" w:cs="Arial"/>
          <w:b/>
          <w:bCs/>
          <w:u w:val="single"/>
        </w:rPr>
        <w:t>Poder de negociación de los proveedores</w:t>
      </w:r>
      <w:r w:rsidRPr="006110C4">
        <w:rPr>
          <w:rFonts w:ascii="Arial" w:hAnsi="Arial" w:cs="Arial"/>
          <w:b/>
          <w:u w:val="single"/>
        </w:rPr>
        <w:t>: MEDIA</w:t>
      </w:r>
    </w:p>
    <w:p w:rsidR="00FA3347" w:rsidRPr="006110C4" w:rsidRDefault="00FA3347" w:rsidP="00FA3347">
      <w:pPr>
        <w:spacing w:line="360" w:lineRule="auto"/>
        <w:jc w:val="both"/>
        <w:rPr>
          <w:rFonts w:ascii="Arial" w:hAnsi="Arial" w:cs="Arial"/>
          <w:b/>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Como sucede en la mayoría de la industria educativa, todos los proveedores son fundamentales para brindar un servicio de calidad y garantizar la satisfacción por parte del cliente, pero tampoco son indispensables. Es decir, aunque ellos si tienen un gran poder de negociación todavía no son los que dominan la situación.  </w:t>
      </w:r>
    </w:p>
    <w:p w:rsidR="00FA3347" w:rsidRPr="006110C4" w:rsidRDefault="00FA3347" w:rsidP="00FA3347">
      <w:pPr>
        <w:spacing w:line="360" w:lineRule="auto"/>
        <w:ind w:firstLine="36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Lo que KIDPLACE debe hacer al momento de escoger un proveedor es analizar los que mejor servicio al cliente ofrecen, ya sea por su puntualidad, </w:t>
      </w:r>
      <w:r w:rsidRPr="006110C4">
        <w:rPr>
          <w:rFonts w:ascii="Arial" w:hAnsi="Arial" w:cs="Arial"/>
        </w:rPr>
        <w:lastRenderedPageBreak/>
        <w:t>seriedad y calidad. Para esto es necesario contar con un personal competente, que se encuentre en capacidad de tomar decisiones correctas y acordes a los objetivos que KIDPLACE que persigue y promete a sus clientes, ya que de esto dependerá la reputación e imagen de la misma frente a los consumidores.</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jc w:val="both"/>
        <w:rPr>
          <w:rFonts w:ascii="Arial" w:hAnsi="Arial" w:cs="Arial"/>
          <w:b/>
          <w:bCs/>
          <w:u w:val="single"/>
        </w:rPr>
      </w:pPr>
      <w:r w:rsidRPr="006110C4">
        <w:rPr>
          <w:rFonts w:ascii="Arial" w:hAnsi="Arial" w:cs="Arial"/>
          <w:b/>
          <w:bCs/>
          <w:u w:val="single"/>
        </w:rPr>
        <w:t>Poder de negociación de los compradores: ALTA</w:t>
      </w:r>
    </w:p>
    <w:p w:rsidR="00FA3347" w:rsidRPr="006110C4" w:rsidRDefault="00FA3347" w:rsidP="00FA3347">
      <w:pPr>
        <w:spacing w:line="360" w:lineRule="auto"/>
        <w:jc w:val="both"/>
        <w:rPr>
          <w:rFonts w:ascii="Arial" w:hAnsi="Arial" w:cs="Arial"/>
          <w:b/>
          <w:bCs/>
        </w:rPr>
      </w:pPr>
    </w:p>
    <w:p w:rsidR="00FA3347" w:rsidRPr="006110C4" w:rsidRDefault="00FA3347" w:rsidP="00FA3347">
      <w:pPr>
        <w:spacing w:line="360" w:lineRule="auto"/>
        <w:ind w:firstLine="540"/>
        <w:jc w:val="both"/>
        <w:rPr>
          <w:rFonts w:ascii="Arial" w:hAnsi="Arial" w:cs="Arial"/>
          <w:bCs/>
        </w:rPr>
      </w:pPr>
      <w:r w:rsidRPr="006110C4">
        <w:rPr>
          <w:rFonts w:ascii="Arial" w:hAnsi="Arial" w:cs="Arial"/>
          <w:bCs/>
        </w:rPr>
        <w:t>Como en cualquier negocio, los clientes y consumidores tienen gran poder de negociación ya que la opinión que ellos tengan del producto es lo que permitirá crear una buena imagen de la empresa en la mente de los consumidores, permitiendo así que los mismos regresen a comprar y recomienden el servicio.</w:t>
      </w:r>
    </w:p>
    <w:p w:rsidR="00FA3347" w:rsidRPr="006110C4" w:rsidRDefault="00FA3347" w:rsidP="00FA3347">
      <w:pPr>
        <w:spacing w:line="360" w:lineRule="auto"/>
        <w:ind w:firstLine="360"/>
        <w:jc w:val="both"/>
        <w:rPr>
          <w:rFonts w:ascii="Arial" w:hAnsi="Arial" w:cs="Arial"/>
          <w:bCs/>
        </w:rPr>
      </w:pPr>
    </w:p>
    <w:p w:rsidR="00FA3347" w:rsidRPr="006110C4" w:rsidRDefault="00FA3347" w:rsidP="00FA3347">
      <w:pPr>
        <w:spacing w:line="360" w:lineRule="auto"/>
        <w:ind w:firstLine="540"/>
        <w:jc w:val="both"/>
        <w:rPr>
          <w:rFonts w:ascii="Arial" w:hAnsi="Arial" w:cs="Arial"/>
          <w:bCs/>
        </w:rPr>
      </w:pPr>
      <w:r w:rsidRPr="006110C4">
        <w:rPr>
          <w:rFonts w:ascii="Arial" w:hAnsi="Arial" w:cs="Arial"/>
          <w:bCs/>
        </w:rPr>
        <w:t>Específicamente dentro de ésta clase de negocios o servicios que se ofrecen a los padres e hijos es tienen la opción de elegir las actividades y servicios ofrecidos por KIDPLACE, por lo que es muy importante que los consumidores estén satisfechos con el servicio y la calidad ofrecidos en el producto, y de ésta manera lo puedan consumir con total agrado y satisfacción.</w:t>
      </w:r>
    </w:p>
    <w:p w:rsidR="00FA3347" w:rsidRPr="006110C4" w:rsidRDefault="00FA3347" w:rsidP="00FA3347">
      <w:pPr>
        <w:spacing w:line="360" w:lineRule="auto"/>
        <w:jc w:val="both"/>
        <w:rPr>
          <w:rFonts w:ascii="Arial" w:hAnsi="Arial" w:cs="Arial"/>
          <w:bCs/>
        </w:rPr>
      </w:pPr>
    </w:p>
    <w:p w:rsidR="00FA3347" w:rsidRPr="006110C4" w:rsidRDefault="00FA3347" w:rsidP="00FA3347">
      <w:pPr>
        <w:spacing w:line="360" w:lineRule="auto"/>
        <w:ind w:firstLine="540"/>
        <w:jc w:val="both"/>
        <w:rPr>
          <w:rFonts w:ascii="Arial" w:hAnsi="Arial" w:cs="Arial"/>
          <w:bCs/>
        </w:rPr>
      </w:pPr>
      <w:r w:rsidRPr="006110C4">
        <w:rPr>
          <w:rFonts w:ascii="Arial" w:hAnsi="Arial" w:cs="Arial"/>
          <w:bCs/>
        </w:rPr>
        <w:t>La mejor manera de obtener la fidelidad de los clientes es brindándoles excelencia, calidad y un trato justo y equitativo; siempre pensando en que el éxito de una relación de largo plazo es que las dos partes ganen y se sientan satisfechas con el producto brindado y recibido.</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jc w:val="both"/>
        <w:rPr>
          <w:rFonts w:ascii="Arial" w:hAnsi="Arial" w:cs="Arial"/>
          <w:b/>
          <w:u w:val="single"/>
        </w:rPr>
      </w:pPr>
      <w:r w:rsidRPr="006110C4">
        <w:rPr>
          <w:rFonts w:ascii="Arial" w:hAnsi="Arial" w:cs="Arial"/>
          <w:b/>
          <w:bCs/>
          <w:u w:val="single"/>
        </w:rPr>
        <w:t>Amenaza de ingreso de productos sustitutos</w:t>
      </w:r>
      <w:r w:rsidRPr="006110C4">
        <w:rPr>
          <w:rFonts w:ascii="Arial" w:hAnsi="Arial" w:cs="Arial"/>
          <w:b/>
          <w:u w:val="single"/>
        </w:rPr>
        <w:t>:</w:t>
      </w:r>
    </w:p>
    <w:p w:rsidR="00FA3347" w:rsidRPr="006110C4" w:rsidRDefault="00FA3347" w:rsidP="00FA3347">
      <w:pPr>
        <w:spacing w:line="360" w:lineRule="auto"/>
        <w:jc w:val="both"/>
        <w:rPr>
          <w:rFonts w:ascii="Arial" w:hAnsi="Arial" w:cs="Arial"/>
          <w:b/>
          <w:u w:val="single"/>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 xml:space="preserve">Dentro de éste campo es necesario mencionar que los productos sustitutos que debe tomar en consideración al momento de realizar un análisis son las guarderías aledañas al centro comercial Mall del Sol. La </w:t>
      </w:r>
      <w:r w:rsidRPr="006110C4">
        <w:rPr>
          <w:rFonts w:ascii="Arial" w:hAnsi="Arial" w:cs="Arial"/>
        </w:rPr>
        <w:lastRenderedPageBreak/>
        <w:t xml:space="preserve">importancia que se le debe dar a esta clase de lugares es que los mismos son la competencia más grave y directa, las diversas opciones que existen en el mercado permiten que los usuarios sean capaces de escoger lo que deseen de acuerdo a sus ingresos y preferencias. </w:t>
      </w:r>
    </w:p>
    <w:p w:rsidR="00FA3347" w:rsidRPr="006110C4" w:rsidRDefault="00FA3347" w:rsidP="00FA3347">
      <w:pPr>
        <w:spacing w:line="360" w:lineRule="auto"/>
        <w:ind w:firstLine="540"/>
        <w:jc w:val="both"/>
        <w:rPr>
          <w:rFonts w:ascii="Arial" w:hAnsi="Arial" w:cs="Arial"/>
        </w:rPr>
      </w:pPr>
    </w:p>
    <w:p w:rsidR="00FA3347" w:rsidRPr="006110C4" w:rsidRDefault="00FA3347" w:rsidP="00FA3347">
      <w:pPr>
        <w:spacing w:line="360" w:lineRule="auto"/>
        <w:ind w:firstLine="540"/>
        <w:jc w:val="both"/>
        <w:rPr>
          <w:rFonts w:ascii="Arial" w:hAnsi="Arial" w:cs="Arial"/>
        </w:rPr>
      </w:pPr>
      <w:r w:rsidRPr="006110C4">
        <w:rPr>
          <w:rFonts w:ascii="Arial" w:hAnsi="Arial" w:cs="Arial"/>
        </w:rPr>
        <w:t>Tomando en consideración todos estos factores, se puede concluir el grado de importancia que juega la calidad al momento de ofrecer un servicio, en especial el que ofrece KIDPLACE a sus usuarios.</w:t>
      </w:r>
    </w:p>
    <w:p w:rsidR="00FA3347" w:rsidRPr="006110C4" w:rsidRDefault="00FA3347" w:rsidP="00FA3347">
      <w:pPr>
        <w:spacing w:line="360" w:lineRule="auto"/>
        <w:rPr>
          <w:rFonts w:ascii="Arial" w:hAnsi="Arial" w:cs="Arial"/>
        </w:rPr>
      </w:pPr>
    </w:p>
    <w:p w:rsidR="00FA3347" w:rsidRPr="006110C4" w:rsidRDefault="00FA3347" w:rsidP="00FA3347">
      <w:pPr>
        <w:spacing w:line="360" w:lineRule="auto"/>
        <w:rPr>
          <w:rFonts w:ascii="Arial" w:hAnsi="Arial" w:cs="Arial"/>
          <w:b/>
        </w:rPr>
      </w:pPr>
      <w:r w:rsidRPr="006110C4">
        <w:rPr>
          <w:rFonts w:ascii="Arial" w:hAnsi="Arial" w:cs="Arial"/>
          <w:b/>
        </w:rPr>
        <w:t>2.2.7 MARKETING MIX</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jc w:val="both"/>
        <w:outlineLvl w:val="0"/>
        <w:rPr>
          <w:rFonts w:ascii="Arial" w:hAnsi="Arial" w:cs="Arial"/>
          <w:b/>
          <w:lang w:val="es-MX"/>
        </w:rPr>
      </w:pPr>
      <w:r w:rsidRPr="006110C4">
        <w:rPr>
          <w:rFonts w:ascii="Arial" w:hAnsi="Arial" w:cs="Arial"/>
          <w:b/>
          <w:lang w:val="es-MX"/>
        </w:rPr>
        <w:t>Producto:</w:t>
      </w:r>
    </w:p>
    <w:p w:rsidR="00FA3347" w:rsidRPr="006110C4" w:rsidRDefault="00FA3347" w:rsidP="00FA3347">
      <w:pPr>
        <w:spacing w:line="360" w:lineRule="auto"/>
        <w:jc w:val="both"/>
        <w:rPr>
          <w:rFonts w:ascii="Arial" w:hAnsi="Arial" w:cs="Arial"/>
          <w:b/>
          <w:u w:val="single"/>
          <w:lang w:val="es-MX"/>
        </w:rPr>
      </w:pPr>
    </w:p>
    <w:p w:rsidR="00FA3347" w:rsidRPr="006110C4" w:rsidRDefault="00FA3347" w:rsidP="00FA3347">
      <w:pPr>
        <w:autoSpaceDE w:val="0"/>
        <w:autoSpaceDN w:val="0"/>
        <w:adjustRightInd w:val="0"/>
        <w:spacing w:line="360" w:lineRule="auto"/>
        <w:ind w:firstLine="540"/>
        <w:jc w:val="both"/>
        <w:rPr>
          <w:rFonts w:ascii="Arial" w:hAnsi="Arial" w:cs="Arial"/>
          <w:lang w:val="es-MX"/>
        </w:rPr>
      </w:pPr>
      <w:r w:rsidRPr="006110C4">
        <w:rPr>
          <w:rFonts w:ascii="Arial" w:hAnsi="Arial" w:cs="Arial"/>
          <w:lang w:val="es-MX"/>
        </w:rPr>
        <w:t xml:space="preserve">La estrategia que se utiliza dentro del producto es ofrecer AGRADABLE AMBIENTE, SEGURIDAD, VARIEDAD Y COMPROMISO TOTAL CON NUESTROS CLIENTES Y TODO LO QUE TENGA QUE VER CON ELLOS (personal, padres e hijos), para lo cual daremos y siempre seremos claros, brindando exhaustiva y transparente información de nuestros </w:t>
      </w:r>
      <w:r w:rsidRPr="006110C4">
        <w:rPr>
          <w:rFonts w:ascii="Arial" w:hAnsi="Arial" w:cs="Arial"/>
        </w:rPr>
        <w:t xml:space="preserve">programas con los objetivos trazados por KIDPLACE, ganándonos así su confianza, por nuestro trato individualizado con todos. Además que tenemos a nuestro principal activo, nuestro personal, comprometidos con la responsabilidad para que se impliquen en el proyecto y con esto nos </w:t>
      </w:r>
      <w:r w:rsidRPr="006110C4">
        <w:rPr>
          <w:rFonts w:ascii="Arial" w:eastAsia="Batang" w:hAnsi="Arial" w:cs="Arial"/>
          <w:lang w:eastAsia="ko-KR"/>
        </w:rPr>
        <w:t xml:space="preserve">distinguiremos de los demás, fomentamos la diversidad y logrando metas, basándonos en nuestro desempeño, en el </w:t>
      </w:r>
      <w:r w:rsidRPr="006110C4">
        <w:rPr>
          <w:rFonts w:ascii="Arial" w:hAnsi="Arial" w:cs="Arial"/>
          <w:lang w:val="es-MX"/>
        </w:rPr>
        <w:t xml:space="preserve">constante mejoramiento y renovación de los servicios que brindamos, para que siempre sean de la satisfacción, altura y agrado de nuestros clientes. </w:t>
      </w:r>
    </w:p>
    <w:p w:rsidR="00FA3347" w:rsidRPr="006110C4" w:rsidRDefault="00FA3347" w:rsidP="00FA3347">
      <w:pPr>
        <w:autoSpaceDE w:val="0"/>
        <w:autoSpaceDN w:val="0"/>
        <w:adjustRightInd w:val="0"/>
        <w:spacing w:line="360" w:lineRule="auto"/>
        <w:ind w:firstLine="540"/>
        <w:jc w:val="both"/>
        <w:rPr>
          <w:rFonts w:ascii="Arial" w:hAnsi="Arial" w:cs="Arial"/>
          <w:lang w:val="es-MX"/>
        </w:rPr>
      </w:pPr>
    </w:p>
    <w:p w:rsidR="00FA3347" w:rsidRPr="006110C4" w:rsidRDefault="00FA3347" w:rsidP="00FA3347">
      <w:pPr>
        <w:autoSpaceDE w:val="0"/>
        <w:autoSpaceDN w:val="0"/>
        <w:adjustRightInd w:val="0"/>
        <w:spacing w:line="360" w:lineRule="auto"/>
        <w:ind w:firstLine="540"/>
        <w:jc w:val="both"/>
        <w:rPr>
          <w:rFonts w:ascii="Arial" w:eastAsia="Calibri" w:hAnsi="Arial" w:cs="Arial"/>
          <w:lang w:val="es-EC" w:eastAsia="en-US"/>
        </w:rPr>
      </w:pPr>
      <w:r w:rsidRPr="006110C4">
        <w:rPr>
          <w:rFonts w:ascii="Arial" w:hAnsi="Arial" w:cs="Arial"/>
          <w:lang w:val="es-MX"/>
        </w:rPr>
        <w:t>Explotaremos nuestra principal propuesta “CUIDADO CON AMOR”,</w:t>
      </w:r>
      <w:r w:rsidRPr="006110C4">
        <w:rPr>
          <w:rFonts w:ascii="Arial" w:eastAsia="Calibri" w:hAnsi="Arial" w:cs="Arial"/>
          <w:lang w:val="es-EC" w:eastAsia="en-US"/>
        </w:rPr>
        <w:t xml:space="preserve"> desarrollando así el espíritu KIDPLACE, no solo en nuestros clientes, sino en  la sociedad, colaborando con niños, padres, personal y personas en general </w:t>
      </w:r>
      <w:r w:rsidRPr="006110C4">
        <w:rPr>
          <w:rFonts w:ascii="Arial" w:eastAsia="Calibri" w:hAnsi="Arial" w:cs="Arial"/>
          <w:lang w:val="es-EC" w:eastAsia="en-US"/>
        </w:rPr>
        <w:lastRenderedPageBreak/>
        <w:t>capaces de ser creativos, responsables con ellos y con los demás, infundando valores, una filosofía y reglas que fomenten respeto.</w:t>
      </w:r>
    </w:p>
    <w:p w:rsidR="00FA3347" w:rsidRPr="006110C4" w:rsidRDefault="00FA3347" w:rsidP="00FA3347">
      <w:pPr>
        <w:autoSpaceDE w:val="0"/>
        <w:autoSpaceDN w:val="0"/>
        <w:adjustRightInd w:val="0"/>
        <w:spacing w:line="360" w:lineRule="auto"/>
        <w:ind w:firstLine="540"/>
        <w:jc w:val="both"/>
        <w:rPr>
          <w:rFonts w:ascii="Arial" w:eastAsia="Calibri" w:hAnsi="Arial" w:cs="Arial"/>
          <w:lang w:val="es-EC" w:eastAsia="en-US"/>
        </w:rPr>
      </w:pPr>
    </w:p>
    <w:p w:rsidR="00FA3347" w:rsidRPr="006110C4" w:rsidRDefault="00FA3347" w:rsidP="00FA3347">
      <w:pPr>
        <w:autoSpaceDE w:val="0"/>
        <w:autoSpaceDN w:val="0"/>
        <w:adjustRightInd w:val="0"/>
        <w:spacing w:line="360" w:lineRule="auto"/>
        <w:ind w:firstLine="540"/>
        <w:jc w:val="both"/>
        <w:rPr>
          <w:rFonts w:ascii="Arial" w:hAnsi="Arial" w:cs="Arial"/>
          <w:lang w:val="es-MX"/>
        </w:rPr>
      </w:pPr>
      <w:r w:rsidRPr="006110C4">
        <w:rPr>
          <w:rFonts w:ascii="Arial" w:eastAsia="Calibri" w:hAnsi="Arial" w:cs="Arial"/>
          <w:lang w:val="es-EC" w:eastAsia="en-US"/>
        </w:rPr>
        <w:t xml:space="preserve">Creemos firmemente que estas actividades puestas en acción nos brindaran un </w:t>
      </w:r>
      <w:r w:rsidRPr="006110C4">
        <w:rPr>
          <w:rFonts w:ascii="Arial" w:hAnsi="Arial" w:cs="Arial"/>
          <w:lang w:val="es-MX"/>
        </w:rPr>
        <w:t xml:space="preserve">crecimiento en la productividad de la empresa, mayor fidelidad entre nuestros clientes en general creando un ambiente agradable único que solo KIDPLACE puede ofrecer, aumento de la creatividad en la resolución eficaz de problemas, entre otras. </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La presentación de nuestro servicio juega un papel fundamental en la estrategia de los mismos. Se basa en DINAMISMO, CREATIVIDAD, VARIEDAD, ORDEN Y SERVICIO, siendo ésta nuestra estrategia, por diferenciación.</w:t>
      </w:r>
    </w:p>
    <w:p w:rsidR="00FA3347" w:rsidRPr="006110C4" w:rsidRDefault="00FA3347" w:rsidP="00FA3347">
      <w:pPr>
        <w:spacing w:line="360" w:lineRule="auto"/>
        <w:rPr>
          <w:rFonts w:ascii="Arial" w:hAnsi="Arial" w:cs="Arial"/>
          <w:lang w:val="es-MX"/>
        </w:rPr>
      </w:pPr>
    </w:p>
    <w:p w:rsidR="00FA3347" w:rsidRPr="006110C4" w:rsidRDefault="00FA3347" w:rsidP="00FA3347">
      <w:pPr>
        <w:spacing w:line="360" w:lineRule="auto"/>
        <w:jc w:val="both"/>
        <w:outlineLvl w:val="0"/>
        <w:rPr>
          <w:rFonts w:ascii="Arial" w:hAnsi="Arial" w:cs="Arial"/>
          <w:b/>
          <w:lang w:val="es-MX"/>
        </w:rPr>
      </w:pPr>
      <w:r w:rsidRPr="006110C4">
        <w:rPr>
          <w:rFonts w:ascii="Arial" w:hAnsi="Arial" w:cs="Arial"/>
          <w:b/>
          <w:lang w:val="es-MX"/>
        </w:rPr>
        <w:t>Precio:</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Al ofrecer un servicio de calidad, brindando a nuestros clientes excelencia y satisfacción en sus necesidades, también ofreceremos un precio justo y acorde a la situación económica actual en la que vivimos. Es decir, no precios altos ni exorbitantes, ya que nuestro objetivo central es que los consumidores puedan pagar el servicio obteniendo una ganancia.</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Para establecer los precios se toma en consideración los costos de constitución e inversión, así como los precios que la competencia indirecta había impuesto, tomando como referencia los precios que los consumidores pagan por alquilar servicios para sus niños, al igual del precio que pagan por contratar un servicio de guardería. Todos estos factores tuvieron una incidencia al momento de definir el precio que KIDPLACE pondrá a sus productos; eso sí, siempre siendo fieles a los objetivos de calidad de la empresa, ya que una situación en la que no se está dispuesta a ceder es en </w:t>
      </w:r>
      <w:r w:rsidRPr="006110C4">
        <w:rPr>
          <w:rFonts w:ascii="Arial" w:hAnsi="Arial" w:cs="Arial"/>
          <w:lang w:val="es-MX"/>
        </w:rPr>
        <w:lastRenderedPageBreak/>
        <w:t>la importancia de mantener un excelente servicio con los mejores y más seguros productos.</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El precio por servicio de contrato pre-pago por fracción es de $2,50 y de hora es de $4, </w:t>
      </w:r>
      <w:r w:rsidRPr="006110C4">
        <w:rPr>
          <w:rFonts w:ascii="Arial" w:hAnsi="Arial" w:cs="Arial"/>
        </w:rPr>
        <w:t>mientras que los otros por fracción su costo es de $3 y por hora $5</w:t>
      </w:r>
      <w:r w:rsidRPr="006110C4">
        <w:rPr>
          <w:rFonts w:ascii="Arial" w:hAnsi="Arial" w:cs="Arial"/>
          <w:lang w:val="es-MX"/>
        </w:rPr>
        <w:t xml:space="preserve">. </w:t>
      </w:r>
    </w:p>
    <w:p w:rsidR="00FA3347" w:rsidRPr="006110C4" w:rsidRDefault="00FA3347" w:rsidP="00FA3347">
      <w:pPr>
        <w:spacing w:line="360" w:lineRule="auto"/>
        <w:jc w:val="both"/>
        <w:rPr>
          <w:rFonts w:ascii="Arial" w:hAnsi="Arial" w:cs="Arial"/>
          <w:lang w:val="es-MX"/>
        </w:rPr>
      </w:pPr>
      <w:r w:rsidRPr="006110C4">
        <w:rPr>
          <w:rFonts w:ascii="Arial" w:hAnsi="Arial" w:cs="Arial"/>
          <w:lang w:val="es-MX"/>
        </w:rPr>
        <w:t xml:space="preserve"> </w:t>
      </w:r>
    </w:p>
    <w:p w:rsidR="00FA3347" w:rsidRPr="006110C4" w:rsidRDefault="00FA3347" w:rsidP="00FA3347">
      <w:pPr>
        <w:spacing w:line="360" w:lineRule="auto"/>
        <w:jc w:val="both"/>
        <w:outlineLvl w:val="0"/>
        <w:rPr>
          <w:rFonts w:ascii="Arial" w:hAnsi="Arial" w:cs="Arial"/>
          <w:b/>
          <w:lang w:val="es-MX"/>
        </w:rPr>
      </w:pPr>
      <w:r w:rsidRPr="006110C4">
        <w:rPr>
          <w:rFonts w:ascii="Arial" w:hAnsi="Arial" w:cs="Arial"/>
          <w:b/>
          <w:lang w:val="es-MX"/>
        </w:rPr>
        <w:t>Estrategia de Estacionalidad:</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KIDPLACE siempre se encuentra en constante renovación y por lo tanto nuestros servicios  varían dependiendo de las fechas y objetivos para no caer en la monotonía y cumplir con la innovación que nos comprometimos, con el fin de brindarles a nuestros clientes un servicio elaborado con el fin de ayudarlos correctamente.</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Otro punto que analizar dentro de éste tema es que por los meses de enero, febrero y marzo exista un decrecimiento en la demanda los fines de semana por la migración de turistas hacia los diferentes puntos del país, al encontrarse la costa de vacaciones estudiantiles. En cambio, lo más factible es que el mes de diciembre sea el período donde la demanda de KIDPLACE aumente considerablemente como consecuencia de las fiestas que se realizan por Navidad y Año Nuevo, y con ello el incremento de personas en centros comerciales.</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Como parte de la estrategia de KIDPLACE para mantener y retener a sus clientes, así como para compensar la disminución de la demanda en los meses de temporada vacacional costa, se pondrá en ejecución el plan de servicio de guardería en los diferentes balnearios. Este servicio se ofrecerá sólo en esta época debido a la gran demanda que existiría. </w:t>
      </w:r>
    </w:p>
    <w:p w:rsidR="00FA3347" w:rsidRDefault="00FA3347" w:rsidP="00FA3347">
      <w:pPr>
        <w:spacing w:line="360" w:lineRule="auto"/>
        <w:jc w:val="both"/>
        <w:rPr>
          <w:rFonts w:ascii="Arial" w:hAnsi="Arial" w:cs="Arial"/>
          <w:lang w:val="es-MX"/>
        </w:rPr>
      </w:pP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left="720" w:hanging="720"/>
        <w:jc w:val="both"/>
        <w:rPr>
          <w:rFonts w:ascii="Arial" w:hAnsi="Arial" w:cs="Arial"/>
          <w:b/>
          <w:lang w:val="es-MX"/>
        </w:rPr>
      </w:pPr>
      <w:r w:rsidRPr="006110C4">
        <w:rPr>
          <w:rFonts w:ascii="Arial" w:hAnsi="Arial" w:cs="Arial"/>
          <w:b/>
          <w:lang w:val="es-MX"/>
        </w:rPr>
        <w:lastRenderedPageBreak/>
        <w:t>2.2.8 ESTRATEGIAS COMERCIALES</w:t>
      </w:r>
    </w:p>
    <w:p w:rsidR="00FA3347" w:rsidRPr="006110C4" w:rsidRDefault="00FA3347" w:rsidP="00FA3347">
      <w:pPr>
        <w:spacing w:line="360" w:lineRule="auto"/>
        <w:ind w:left="720" w:hanging="720"/>
        <w:jc w:val="both"/>
        <w:rPr>
          <w:rFonts w:ascii="Arial" w:hAnsi="Arial" w:cs="Arial"/>
          <w:b/>
          <w:lang w:val="es-MX"/>
        </w:rPr>
      </w:pPr>
    </w:p>
    <w:p w:rsidR="00FA3347" w:rsidRPr="006110C4" w:rsidRDefault="00FA3347" w:rsidP="00FA3347">
      <w:pPr>
        <w:spacing w:line="360" w:lineRule="auto"/>
        <w:jc w:val="both"/>
        <w:rPr>
          <w:rFonts w:ascii="Arial" w:hAnsi="Arial" w:cs="Arial"/>
          <w:b/>
          <w:lang w:val="es-MX"/>
        </w:rPr>
      </w:pPr>
      <w:r>
        <w:rPr>
          <w:rFonts w:ascii="Arial" w:hAnsi="Arial" w:cs="Arial"/>
          <w:b/>
          <w:lang w:val="es-MX"/>
        </w:rPr>
        <w:t>E</w:t>
      </w:r>
      <w:r w:rsidRPr="006110C4">
        <w:rPr>
          <w:rFonts w:ascii="Arial" w:hAnsi="Arial" w:cs="Arial"/>
          <w:b/>
          <w:lang w:val="es-MX"/>
        </w:rPr>
        <w:t>strategias de di</w:t>
      </w:r>
      <w:r>
        <w:rPr>
          <w:rFonts w:ascii="Arial" w:hAnsi="Arial" w:cs="Arial"/>
          <w:b/>
          <w:lang w:val="es-MX"/>
        </w:rPr>
        <w:t xml:space="preserve">stribución, penetración y venta </w:t>
      </w:r>
      <w:r w:rsidRPr="006110C4">
        <w:rPr>
          <w:rFonts w:ascii="Arial" w:hAnsi="Arial" w:cs="Arial"/>
          <w:b/>
          <w:lang w:val="es-MX"/>
        </w:rPr>
        <w:t>personal</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Las estrategias que KIDPLACE utilizará para acercarse a sus clientes y posicionarse en la mente del consumidor serán como instrumento principal su IMAGEN, que será el principal factor para ganar participación de mercado y  dar a conocer nuestra marca. Queremos causar críticas favorables por parte de nuestros clientes, para que ellos mismos emitan y comenten, haciendo la mejor publicidad, el marketing boca a boca,  permitiendo así crear ventas y una red confiable de consumidores leales dispuestos a referir el servicio y la calidad de los productos a terceros. </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Para que las estrategias que se realicen sean un éxito, es necesario brindarles a nuestros clientes un servicio excelente para crear una experiencia agradable para los mismos y de ésta manera fortalecer y </w:t>
      </w:r>
      <w:r w:rsidRPr="006110C4">
        <w:rPr>
          <w:rFonts w:ascii="Arial" w:hAnsi="Arial" w:cs="Arial"/>
        </w:rPr>
        <w:t>potencializar</w:t>
      </w:r>
      <w:r w:rsidRPr="006110C4">
        <w:rPr>
          <w:rFonts w:ascii="Arial" w:hAnsi="Arial" w:cs="Arial"/>
          <w:lang w:val="es-MX"/>
        </w:rPr>
        <w:t xml:space="preserve"> el marketing boca a boca como una de las estrategias principales de promoción y penetración de mercado. Esto sin olvidarnos de la importancia que las alianzas estratégicas juegan al momento de ayudar a crecer rápidamente un negocio nuevo.</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ESTRATEGIA DE PROMOCIÓN Y GASTOS</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Dar un beneficio o ventaja ofreciéndoles a nuestros consumidores prepago un precio menor al normal por todos los excelentes servicios que ofreceremos será la estrategia de promoción a utilizar por KIDPLACE. Esta promoción se estableció con el objetivo de motivar las compras pre-pago, para de ésta manera aumentar los ingresos y no tener que preocuparnos demasiado por las ventas diarias para solventar los gastos de la compañía. </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lastRenderedPageBreak/>
        <w:t>KIDPLACE toma con mucha responsabilidad y consideración la importancia de reducir gastos y optimizar las ganancias sin comprometer el resultado final de sus servicios. Para cumplir este objetivo se monitorea diariamente por medio de un software especializado que posee KIDPLACE, y las evaluaciones diarias que son realizadas por nuestros clientes, para evitar gastos innecesarios y realizar mejoramientos con el fin de conseguir un precio capaz de mantenerse estable al público.</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ESTRATEGIA PUBLICITARIA Y DE COMERCIALIZACIÓN</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KIDPLACE utilizara como estrategia publicitaria la imagen, donde reflejaremos sobre todo, a los representantes, un lugar donde la seguridad y calidez sean uno de los miles de compromisos que tenemos. Los niños son el tesoro más preciado y por ello, merecen satisfacción, y estamos dispuestos a ofrecérselos, en un lugar donde el amor, atención y cuidado son importantes, ya que estamos seguros que el futuro no se compra ni se vende, pero podemos ser parte de ese futuro lleno de vida con nuestras actividades y huellas. </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Entre aspectos de la imagen, incluiremos nuestra marca en letreros visibles y atractivos, los cuales serán informativos y estarán a la vista del público, incluirán nombre, número de teléfono, horas de servicio y algunos de los muchos programas especiales que ofreceremos.  </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Otro medio son volantes, que se pedirá para comenzar ayuda a los negocios dentro del Mall, en donde también se identificaran y reflejaran detalladamente datos de la empresa. También usaremos tarjetas personales, para ampliar la publicidad.</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Otro objetivo que tenemos es el de crear una base de datos, incluyendo direcciones electrónicas, sobre todo de los empleados de diferentes </w:t>
      </w:r>
      <w:r w:rsidRPr="006110C4">
        <w:rPr>
          <w:rFonts w:ascii="Arial" w:hAnsi="Arial" w:cs="Arial"/>
          <w:lang w:val="es-MX"/>
        </w:rPr>
        <w:lastRenderedPageBreak/>
        <w:t xml:space="preserve">compañías, especialmente de las pequeñas y medianas empresas de la ciudad de Guayaquil. Esto con el fin de informar acerca de los servicios y productos, ventajas y facilidades que KIDPLACE ofrece a sus usuarios. Además crearemos una página web de la empresa para darles a nuestros consumidores detalles en fechas específicas, información general, datos de nuestro personal, especificaciones de nuestras actividades, etc. </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Otra de las estrategias de comercialización utilizadas serán las alianzas con empresas de la ciudad, las mismas que servirán para promocionar a KIDPLACE dentro del mercado y acercarlo hacia los posibles clientes o consumidores (otras empresas). La ventaja de ésta estrategia será compartida, ya que no sólo KIDPLACE o la empresa que acepte la alianza ganará; sino que los usuarios también se verán recompensados con la reducción en el precio de venta, facilidades de pago (rol de pago), etc.; todo esto por medio de cartas de presentación y visitas a las mismas, con el fin de poder hablar con los gerentes o dueños para explicarles el servicio. </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KIDPLACE reconoce que su mejor estrategia será la del marketing boca a boca donde dará a conocer la marca y el servicio que la misma ofrece, los consumidores satisfechos no dudan en recomendar los beneficios y productos a terceras personas; por lo que confiando en la calidad de nuestro servicio, KIDPLACE está consciente de la importancia del mismo para crear una imagen favorable de la empresa en la mente del consumidor y posicionarlo en un lugar privilegiado dentro del mercado de servicios de guardería.</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Las estrategias de marketing utilizadas deben ser capaces de transmitir el propósito de la empresa y verificar que las actividades que realiza la misma estén enfocadas en crear, entregar, mantener y comunicar valor a sus consumidores. De igual manera es necesario explotar los atributos emocionales del servicio, permitiendo recoger de los clientes esas  </w:t>
      </w:r>
      <w:r w:rsidRPr="006110C4">
        <w:rPr>
          <w:rFonts w:ascii="Arial" w:hAnsi="Arial" w:cs="Arial"/>
          <w:lang w:val="es-MX"/>
        </w:rPr>
        <w:lastRenderedPageBreak/>
        <w:t>pequeñas cosas que hacen una experiencia ganadora, memorable y digna de divulgar a otros.</w:t>
      </w:r>
    </w:p>
    <w:p w:rsidR="00FA3347" w:rsidRPr="006110C4" w:rsidRDefault="00FA3347" w:rsidP="00FA3347">
      <w:pPr>
        <w:spacing w:line="360" w:lineRule="auto"/>
        <w:jc w:val="both"/>
        <w:rPr>
          <w:rFonts w:ascii="Arial" w:hAnsi="Arial" w:cs="Arial"/>
          <w:b/>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CAMPAÑA PUBLICITARIA</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jc w:val="both"/>
        <w:rPr>
          <w:rFonts w:ascii="Arial" w:hAnsi="Arial" w:cs="Arial"/>
          <w:b/>
          <w:color w:val="000000"/>
          <w:lang w:val="es-MX"/>
        </w:rPr>
      </w:pPr>
      <w:r w:rsidRPr="006110C4">
        <w:rPr>
          <w:rFonts w:ascii="Arial" w:hAnsi="Arial" w:cs="Arial"/>
          <w:b/>
          <w:color w:val="000000"/>
          <w:sz w:val="28"/>
          <w:szCs w:val="28"/>
          <w:lang w:val="es-MX"/>
        </w:rPr>
        <w:t xml:space="preserve"> </w:t>
      </w:r>
      <w:r w:rsidRPr="006110C4">
        <w:rPr>
          <w:rFonts w:ascii="Arial" w:hAnsi="Arial" w:cs="Arial"/>
          <w:b/>
          <w:color w:val="000000"/>
          <w:lang w:val="es-MX"/>
        </w:rPr>
        <w:t>Volantes</w:t>
      </w:r>
    </w:p>
    <w:p w:rsidR="00FA3347" w:rsidRPr="006110C4" w:rsidRDefault="00FA3347" w:rsidP="00FA3347">
      <w:pPr>
        <w:rPr>
          <w:rFonts w:ascii="Arial" w:hAnsi="Arial" w:cs="Arial"/>
          <w:b/>
          <w:lang w:val="es-EC"/>
        </w:rPr>
      </w:pPr>
    </w:p>
    <w:p w:rsidR="00FA3347" w:rsidRPr="006110C4" w:rsidRDefault="00FA3347" w:rsidP="00FA3347">
      <w:pPr>
        <w:spacing w:line="360" w:lineRule="auto"/>
        <w:ind w:firstLine="708"/>
        <w:jc w:val="both"/>
        <w:rPr>
          <w:rFonts w:ascii="Arial" w:hAnsi="Arial" w:cs="Arial"/>
          <w:lang w:val="es-EC"/>
        </w:rPr>
      </w:pPr>
      <w:r w:rsidRPr="006110C4">
        <w:rPr>
          <w:rFonts w:ascii="Arial" w:hAnsi="Arial" w:cs="Arial"/>
          <w:lang w:val="es-EC"/>
        </w:rPr>
        <w:t xml:space="preserve">Se buscará repartir volantes en centros comerciales y en la calle en general, dentro de las zonas Urdesa, Kennedy, Garzota, Atarazana y Alborada, </w:t>
      </w:r>
    </w:p>
    <w:p w:rsidR="00FA3347" w:rsidRPr="006110C4" w:rsidRDefault="00FA3347" w:rsidP="00FA3347">
      <w:pPr>
        <w:spacing w:line="360" w:lineRule="auto"/>
        <w:jc w:val="both"/>
        <w:rPr>
          <w:rFonts w:ascii="Arial" w:hAnsi="Arial" w:cs="Arial"/>
          <w:lang w:val="es-EC"/>
        </w:rPr>
      </w:pPr>
      <w:r w:rsidRPr="006110C4">
        <w:rPr>
          <w:rFonts w:ascii="Arial" w:hAnsi="Arial" w:cs="Arial"/>
          <w:lang w:val="es-EC"/>
        </w:rPr>
        <w:t xml:space="preserve">que es donde generalmente residen nuestros futuros clientes y debido a su facilidad de distribución.  </w:t>
      </w:r>
    </w:p>
    <w:p w:rsidR="00FA3347" w:rsidRPr="006110C4" w:rsidRDefault="00FA3347" w:rsidP="00FA3347">
      <w:pPr>
        <w:spacing w:line="360" w:lineRule="auto"/>
        <w:ind w:firstLine="708"/>
        <w:jc w:val="both"/>
        <w:rPr>
          <w:rFonts w:ascii="Arial" w:hAnsi="Arial" w:cs="Arial"/>
          <w:lang w:val="es-EC"/>
        </w:rPr>
      </w:pPr>
    </w:p>
    <w:p w:rsidR="00FA3347" w:rsidRPr="006110C4" w:rsidRDefault="00FA3347" w:rsidP="00FA3347">
      <w:pPr>
        <w:spacing w:line="360" w:lineRule="auto"/>
        <w:ind w:firstLine="540"/>
        <w:jc w:val="both"/>
        <w:rPr>
          <w:rFonts w:ascii="Arial" w:hAnsi="Arial" w:cs="Arial"/>
          <w:b/>
          <w:color w:val="000000"/>
          <w:lang w:val="es-MX"/>
        </w:rPr>
      </w:pPr>
      <w:r w:rsidRPr="006110C4">
        <w:rPr>
          <w:rFonts w:ascii="Arial" w:hAnsi="Arial" w:cs="Arial"/>
          <w:b/>
          <w:color w:val="000000"/>
          <w:lang w:val="es-MX"/>
        </w:rPr>
        <w:t>Folletos</w:t>
      </w:r>
    </w:p>
    <w:p w:rsidR="00FA3347" w:rsidRPr="006110C4" w:rsidRDefault="00FA3347" w:rsidP="00FA3347">
      <w:pPr>
        <w:spacing w:line="360" w:lineRule="auto"/>
        <w:ind w:firstLine="708"/>
        <w:jc w:val="both"/>
        <w:rPr>
          <w:rFonts w:ascii="Arial" w:hAnsi="Arial" w:cs="Arial"/>
          <w:lang w:val="es-EC"/>
        </w:rPr>
      </w:pPr>
      <w:r w:rsidRPr="006110C4">
        <w:rPr>
          <w:rFonts w:ascii="Arial" w:hAnsi="Arial" w:cs="Arial"/>
          <w:lang w:val="es-EC"/>
        </w:rPr>
        <w:t xml:space="preserve">Los brochures o trípticos contendrán información detallada sobre los diversos servicios que KIDPLACE ofrece. De esta forma, se buscará llamar la atención mas dirigida de nuestros potenciales clientes ya que también se los dejará al alcance de las personas que visiten tiendas dentro del centro comercial que vendan artículos de bebes, tales como Bebe Mundo, De Prati, farmacias, entre otros. </w:t>
      </w:r>
    </w:p>
    <w:p w:rsidR="00FA3347" w:rsidRPr="006110C4" w:rsidRDefault="00FA3347" w:rsidP="00FA3347">
      <w:pPr>
        <w:spacing w:line="360" w:lineRule="auto"/>
        <w:ind w:firstLine="540"/>
        <w:jc w:val="both"/>
        <w:rPr>
          <w:rFonts w:ascii="Arial" w:hAnsi="Arial" w:cs="Arial"/>
          <w:b/>
          <w:color w:val="000000"/>
          <w:sz w:val="28"/>
          <w:szCs w:val="28"/>
          <w:lang w:val="es-MX"/>
        </w:rPr>
      </w:pPr>
    </w:p>
    <w:p w:rsidR="00FA3347" w:rsidRPr="006110C4" w:rsidRDefault="00FA3347" w:rsidP="00FA3347">
      <w:pPr>
        <w:spacing w:line="360" w:lineRule="auto"/>
        <w:ind w:firstLine="540"/>
        <w:jc w:val="both"/>
        <w:rPr>
          <w:rFonts w:ascii="Arial" w:hAnsi="Arial" w:cs="Arial"/>
          <w:b/>
          <w:color w:val="000000"/>
          <w:lang w:val="es-MX"/>
        </w:rPr>
      </w:pPr>
      <w:r w:rsidRPr="006110C4">
        <w:rPr>
          <w:rFonts w:ascii="Arial" w:hAnsi="Arial" w:cs="Arial"/>
          <w:b/>
          <w:color w:val="000000"/>
          <w:lang w:val="es-MX"/>
        </w:rPr>
        <w:t>Marketing de boca a boca</w:t>
      </w:r>
    </w:p>
    <w:p w:rsidR="00FA3347" w:rsidRPr="006110C4" w:rsidRDefault="00FA3347" w:rsidP="00FA3347">
      <w:pPr>
        <w:rPr>
          <w:rFonts w:ascii="Arial" w:hAnsi="Arial" w:cs="Arial"/>
          <w:b/>
          <w:lang w:val="es-EC"/>
        </w:rPr>
      </w:pPr>
      <w:r w:rsidRPr="006110C4">
        <w:rPr>
          <w:rFonts w:ascii="Arial" w:hAnsi="Arial" w:cs="Arial"/>
          <w:b/>
          <w:lang w:val="es-EC"/>
        </w:rPr>
        <w:tab/>
      </w:r>
    </w:p>
    <w:p w:rsidR="00FA3347" w:rsidRPr="006110C4" w:rsidRDefault="00FA3347" w:rsidP="00FA3347">
      <w:pPr>
        <w:spacing w:line="360" w:lineRule="auto"/>
        <w:ind w:firstLine="708"/>
        <w:jc w:val="both"/>
        <w:rPr>
          <w:rFonts w:ascii="Arial" w:hAnsi="Arial" w:cs="Arial"/>
          <w:lang w:val="es-EC"/>
        </w:rPr>
      </w:pPr>
      <w:r w:rsidRPr="006110C4">
        <w:rPr>
          <w:rFonts w:ascii="Arial" w:hAnsi="Arial" w:cs="Arial"/>
          <w:lang w:val="es-EC"/>
        </w:rPr>
        <w:t xml:space="preserve">La calidad de nuestro servicio, será la satisfacción de nuestros clientes, lo que va a generar el marketing de boca a boca, con comentarios totalmente positivos entre familiares, amigos u otro tipo de referencias.  </w:t>
      </w:r>
    </w:p>
    <w:p w:rsidR="00FA3347" w:rsidRPr="006110C4" w:rsidRDefault="00FA3347" w:rsidP="00FA3347">
      <w:pPr>
        <w:spacing w:line="360" w:lineRule="auto"/>
        <w:ind w:firstLine="708"/>
        <w:jc w:val="both"/>
        <w:rPr>
          <w:rFonts w:ascii="Arial" w:hAnsi="Arial" w:cs="Arial"/>
          <w:lang w:val="es-EC"/>
        </w:rPr>
      </w:pPr>
    </w:p>
    <w:p w:rsidR="00FA3347" w:rsidRPr="006110C4" w:rsidRDefault="00FA3347" w:rsidP="00FA3347">
      <w:pPr>
        <w:spacing w:line="360" w:lineRule="auto"/>
        <w:ind w:firstLine="708"/>
        <w:jc w:val="both"/>
        <w:rPr>
          <w:rFonts w:ascii="Arial" w:hAnsi="Arial" w:cs="Arial"/>
          <w:lang w:val="es-EC"/>
        </w:rPr>
      </w:pPr>
      <w:r w:rsidRPr="006110C4">
        <w:rPr>
          <w:rFonts w:ascii="Arial" w:hAnsi="Arial" w:cs="Arial"/>
          <w:lang w:val="es-EC"/>
        </w:rPr>
        <w:t>El ser recomendados por el buen servicio que ofrecemos es nuestra meta principal que cuanto a las estrategias de publicidad que utilizaremos. Por esto, evitaremos cualquier mínima insatisfacción de nuestros clientes y así se logrará impedir malos comentarios dentro del medio.</w:t>
      </w:r>
    </w:p>
    <w:p w:rsidR="00FA3347" w:rsidRPr="006110C4" w:rsidRDefault="00FA3347" w:rsidP="00FA3347">
      <w:pPr>
        <w:spacing w:line="360" w:lineRule="auto"/>
        <w:ind w:firstLine="540"/>
        <w:jc w:val="both"/>
        <w:rPr>
          <w:rFonts w:ascii="Arial" w:hAnsi="Arial" w:cs="Arial"/>
          <w:b/>
          <w:color w:val="000000"/>
          <w:lang w:val="es-MX"/>
        </w:rPr>
      </w:pPr>
      <w:r w:rsidRPr="006110C4">
        <w:rPr>
          <w:rFonts w:ascii="Arial" w:hAnsi="Arial" w:cs="Arial"/>
          <w:b/>
          <w:color w:val="000000"/>
          <w:lang w:val="es-MX"/>
        </w:rPr>
        <w:lastRenderedPageBreak/>
        <w:t>Revistas y periódicos</w:t>
      </w:r>
    </w:p>
    <w:p w:rsidR="00FA3347" w:rsidRDefault="00FA3347" w:rsidP="00FA3347">
      <w:pPr>
        <w:spacing w:line="360" w:lineRule="auto"/>
        <w:ind w:firstLine="708"/>
        <w:jc w:val="both"/>
        <w:rPr>
          <w:rFonts w:ascii="Arial" w:hAnsi="Arial" w:cs="Arial"/>
          <w:lang w:val="es-EC"/>
        </w:rPr>
      </w:pPr>
    </w:p>
    <w:p w:rsidR="00FA3347" w:rsidRPr="006110C4" w:rsidRDefault="00FA3347" w:rsidP="00FA3347">
      <w:pPr>
        <w:spacing w:line="360" w:lineRule="auto"/>
        <w:ind w:firstLine="708"/>
        <w:jc w:val="both"/>
        <w:rPr>
          <w:rFonts w:ascii="Arial" w:hAnsi="Arial" w:cs="Arial"/>
          <w:lang w:val="es-EC"/>
        </w:rPr>
      </w:pPr>
      <w:r w:rsidRPr="006110C4">
        <w:rPr>
          <w:rFonts w:ascii="Arial" w:hAnsi="Arial" w:cs="Arial"/>
          <w:lang w:val="es-EC"/>
        </w:rPr>
        <w:t>El costo por una publicidad en una revista nacional o internacional de ¼ página derecha es de $250 dólares aproximadamente.  Mientras que en los periódicos, el  precio aproximado es de entre $100 a $150 por el mismo formato que se utilizaría en las revistas.</w:t>
      </w:r>
    </w:p>
    <w:p w:rsidR="00FA3347" w:rsidRPr="006110C4" w:rsidRDefault="00FA3347" w:rsidP="00FA3347">
      <w:pPr>
        <w:ind w:left="708"/>
        <w:jc w:val="both"/>
        <w:rPr>
          <w:rFonts w:ascii="Arial" w:hAnsi="Arial" w:cs="Arial"/>
          <w:lang w:val="es-EC"/>
        </w:rPr>
      </w:pPr>
    </w:p>
    <w:p w:rsidR="00FA3347" w:rsidRPr="006110C4" w:rsidRDefault="00FA3347" w:rsidP="00FA3347">
      <w:pPr>
        <w:ind w:firstLine="708"/>
        <w:rPr>
          <w:rFonts w:ascii="Arial" w:hAnsi="Arial" w:cs="Arial"/>
          <w:b/>
          <w:lang w:val="es-EC"/>
        </w:rPr>
      </w:pPr>
      <w:r w:rsidRPr="006110C4">
        <w:rPr>
          <w:rFonts w:ascii="Arial" w:hAnsi="Arial" w:cs="Arial"/>
          <w:b/>
          <w:lang w:val="es-EC"/>
        </w:rPr>
        <w:t>Pagina Web</w:t>
      </w:r>
    </w:p>
    <w:p w:rsidR="00FA3347" w:rsidRPr="006110C4" w:rsidRDefault="00FA3347" w:rsidP="00FA3347">
      <w:pPr>
        <w:ind w:firstLine="708"/>
        <w:rPr>
          <w:rFonts w:ascii="Arial" w:hAnsi="Arial" w:cs="Arial"/>
          <w:b/>
          <w:sz w:val="28"/>
          <w:szCs w:val="28"/>
          <w:lang w:val="es-EC"/>
        </w:rPr>
      </w:pPr>
    </w:p>
    <w:p w:rsidR="00FA3347" w:rsidRPr="006110C4" w:rsidRDefault="00FA3347" w:rsidP="00FA3347">
      <w:pPr>
        <w:spacing w:line="360" w:lineRule="auto"/>
        <w:ind w:firstLine="708"/>
        <w:jc w:val="both"/>
        <w:rPr>
          <w:rFonts w:ascii="Arial" w:hAnsi="Arial" w:cs="Arial"/>
          <w:lang w:val="es-EC"/>
        </w:rPr>
      </w:pPr>
      <w:r w:rsidRPr="006110C4">
        <w:rPr>
          <w:rFonts w:ascii="Arial" w:hAnsi="Arial" w:cs="Arial"/>
          <w:lang w:val="es-EC"/>
        </w:rPr>
        <w:t>Dentro de la página Web, se podrá observar a que se dedica la empresa, los servicios que ofrece detalladamente, el equipo gerencial, las promociones vigentes, videos y fotos lo cual ayudará a los visitantes a conocer mas a fondo la razón de ser de KIDPLACE, así como el poder conocer el interior de la empresa.</w:t>
      </w:r>
    </w:p>
    <w:p w:rsidR="00FA3347" w:rsidRPr="006110C4" w:rsidRDefault="00FA3347" w:rsidP="00FA3347">
      <w:pPr>
        <w:autoSpaceDE w:val="0"/>
        <w:autoSpaceDN w:val="0"/>
        <w:adjustRightInd w:val="0"/>
        <w:spacing w:line="360" w:lineRule="auto"/>
        <w:rPr>
          <w:rFonts w:ascii="Arial" w:hAnsi="Arial" w:cs="Arial"/>
          <w:b/>
          <w:lang w:val="es-EC"/>
        </w:rPr>
      </w:pPr>
    </w:p>
    <w:p w:rsidR="00FA3347" w:rsidRPr="006110C4" w:rsidRDefault="00FA3347" w:rsidP="00FA3347">
      <w:pPr>
        <w:autoSpaceDE w:val="0"/>
        <w:autoSpaceDN w:val="0"/>
        <w:adjustRightInd w:val="0"/>
        <w:spacing w:line="360" w:lineRule="auto"/>
        <w:rPr>
          <w:rFonts w:ascii="Arial" w:hAnsi="Arial" w:cs="Arial"/>
          <w:b/>
        </w:rPr>
      </w:pPr>
      <w:r w:rsidRPr="006110C4">
        <w:rPr>
          <w:rFonts w:ascii="Arial" w:hAnsi="Arial" w:cs="Arial"/>
          <w:b/>
        </w:rPr>
        <w:t>2.3  ESTUDIO TÉCNICO</w:t>
      </w:r>
    </w:p>
    <w:p w:rsidR="00FA3347" w:rsidRPr="006110C4" w:rsidRDefault="00FA3347" w:rsidP="00FA3347">
      <w:pPr>
        <w:spacing w:line="360" w:lineRule="auto"/>
        <w:jc w:val="both"/>
        <w:rPr>
          <w:rFonts w:ascii="Arial" w:hAnsi="Arial" w:cs="Arial"/>
          <w:b/>
          <w:lang w:val="es-MX"/>
        </w:rPr>
      </w:pP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2.3.1 OPERACIÓN DEL NEGOCIO</w:t>
      </w:r>
    </w:p>
    <w:p w:rsidR="00FA3347" w:rsidRPr="006110C4" w:rsidRDefault="00FA3347" w:rsidP="00FA3347">
      <w:pPr>
        <w:pStyle w:val="ecmsonormal"/>
        <w:shd w:val="clear" w:color="auto" w:fill="FFFFFF"/>
        <w:spacing w:line="360" w:lineRule="auto"/>
        <w:jc w:val="both"/>
        <w:rPr>
          <w:rFonts w:ascii="Arial" w:hAnsi="Arial" w:cs="Arial"/>
        </w:rPr>
      </w:pPr>
      <w:r w:rsidRPr="006110C4">
        <w:rPr>
          <w:rFonts w:ascii="Arial" w:hAnsi="Arial" w:cs="Arial"/>
        </w:rPr>
        <w:t>ENTRADA NIÑO:</w:t>
      </w:r>
    </w:p>
    <w:p w:rsidR="00FA3347" w:rsidRPr="006110C4" w:rsidRDefault="00FA3347" w:rsidP="00FA3347">
      <w:pPr>
        <w:pStyle w:val="ecmsolistparagraph"/>
        <w:shd w:val="clear" w:color="auto" w:fill="FFFFFF"/>
        <w:spacing w:line="360" w:lineRule="auto"/>
        <w:jc w:val="both"/>
        <w:rPr>
          <w:rFonts w:ascii="Arial" w:hAnsi="Arial" w:cs="Arial"/>
        </w:rPr>
      </w:pPr>
      <w:r w:rsidRPr="006110C4">
        <w:rPr>
          <w:rFonts w:ascii="Arial" w:hAnsi="Arial" w:cs="Arial"/>
        </w:rPr>
        <w:t>1.       Inscripción del niño:</w:t>
      </w:r>
    </w:p>
    <w:p w:rsidR="00FA3347" w:rsidRPr="006110C4" w:rsidRDefault="00FA3347" w:rsidP="00FA3347">
      <w:pPr>
        <w:pStyle w:val="ecmsolistparagraphcxspmiddle"/>
        <w:shd w:val="clear" w:color="auto" w:fill="FFFFFF"/>
        <w:tabs>
          <w:tab w:val="left" w:pos="720"/>
        </w:tabs>
        <w:spacing w:line="360" w:lineRule="auto"/>
        <w:ind w:left="1080" w:hanging="900"/>
        <w:jc w:val="both"/>
        <w:rPr>
          <w:rFonts w:ascii="Arial" w:hAnsi="Arial" w:cs="Arial"/>
        </w:rPr>
      </w:pPr>
      <w:r w:rsidRPr="006110C4">
        <w:rPr>
          <w:rFonts w:ascii="Arial" w:hAnsi="Arial" w:cs="Arial"/>
        </w:rPr>
        <w:t>a.       Se transmite información requerida del niño en recepción con la encargada de relaciones públicas, contestando ciertos datos que se ingresa al sistema para luego entregar la tarjeta electrónica.</w:t>
      </w:r>
    </w:p>
    <w:p w:rsidR="00FA3347" w:rsidRPr="006110C4" w:rsidRDefault="00FA3347" w:rsidP="00FA3347">
      <w:pPr>
        <w:pStyle w:val="ecmsolistparagraphcxspmiddle"/>
        <w:shd w:val="clear" w:color="auto" w:fill="FFFFFF"/>
        <w:tabs>
          <w:tab w:val="left" w:pos="720"/>
        </w:tabs>
        <w:spacing w:line="360" w:lineRule="auto"/>
        <w:ind w:left="1080" w:hanging="900"/>
        <w:jc w:val="both"/>
        <w:rPr>
          <w:rFonts w:ascii="Arial" w:hAnsi="Arial" w:cs="Arial"/>
        </w:rPr>
      </w:pPr>
      <w:r w:rsidRPr="006110C4">
        <w:rPr>
          <w:rFonts w:ascii="Arial" w:hAnsi="Arial" w:cs="Arial"/>
        </w:rPr>
        <w:t xml:space="preserve">b.      Llenando los padres un formulario manualmente, en filas,  para entregarlos a la directora de Recursos Humanos y asesoría educativa, para que ella revise los datos, confirme la hora de ingreso, pida documento (licencia preferible, o cedula) y firma confirmando la información, para  entrega de una tarjeta provisional que igual posee un holograma sin opción a clon, para </w:t>
      </w:r>
      <w:r w:rsidRPr="006110C4">
        <w:rPr>
          <w:rFonts w:ascii="Arial" w:hAnsi="Arial" w:cs="Arial"/>
        </w:rPr>
        <w:lastRenderedPageBreak/>
        <w:t>que más adelante, en recepción, ingresen los datos al sistema y en la tarjeta electrónica correspondiente.</w:t>
      </w:r>
    </w:p>
    <w:p w:rsidR="00FA3347" w:rsidRPr="006110C4" w:rsidRDefault="00FA3347" w:rsidP="00FA3347">
      <w:pPr>
        <w:pStyle w:val="ecmsolistparagraphcxsplast"/>
        <w:shd w:val="clear" w:color="auto" w:fill="FFFFFF"/>
        <w:spacing w:line="360" w:lineRule="auto"/>
        <w:jc w:val="both"/>
        <w:rPr>
          <w:rFonts w:ascii="Arial" w:hAnsi="Arial" w:cs="Arial"/>
        </w:rPr>
      </w:pPr>
      <w:r w:rsidRPr="006110C4">
        <w:rPr>
          <w:rFonts w:ascii="Arial" w:hAnsi="Arial" w:cs="Arial"/>
        </w:rPr>
        <w:t>2.       Directora procede a entregar al niño a la educadora, de acuerdo a su edad en el área que corresponda, para que la responsable se encargue de las actividades del mismo.</w:t>
      </w:r>
    </w:p>
    <w:p w:rsidR="00FA3347" w:rsidRPr="006110C4" w:rsidRDefault="00FA3347" w:rsidP="00FA3347">
      <w:pPr>
        <w:pStyle w:val="ecmsonormal"/>
        <w:shd w:val="clear" w:color="auto" w:fill="FFFFFF"/>
        <w:spacing w:line="360" w:lineRule="auto"/>
        <w:jc w:val="both"/>
        <w:rPr>
          <w:rFonts w:ascii="Arial" w:hAnsi="Arial" w:cs="Arial"/>
        </w:rPr>
      </w:pPr>
      <w:r w:rsidRPr="006110C4">
        <w:rPr>
          <w:rFonts w:ascii="Arial" w:hAnsi="Arial" w:cs="Arial"/>
        </w:rPr>
        <w:t>SALIDA NIÑO:</w:t>
      </w:r>
    </w:p>
    <w:p w:rsidR="00FA3347" w:rsidRPr="006110C4" w:rsidRDefault="00FA3347" w:rsidP="00FA3347">
      <w:pPr>
        <w:pStyle w:val="ecmsolistparagraph"/>
        <w:shd w:val="clear" w:color="auto" w:fill="FFFFFF"/>
        <w:spacing w:line="360" w:lineRule="auto"/>
        <w:jc w:val="both"/>
        <w:rPr>
          <w:rFonts w:ascii="Arial" w:hAnsi="Arial" w:cs="Arial"/>
        </w:rPr>
      </w:pPr>
      <w:r w:rsidRPr="006110C4">
        <w:rPr>
          <w:rFonts w:ascii="Arial" w:hAnsi="Arial" w:cs="Arial"/>
        </w:rPr>
        <w:t>1.       Padre se acerca a recepción:</w:t>
      </w:r>
    </w:p>
    <w:p w:rsidR="00FA3347" w:rsidRPr="006110C4" w:rsidRDefault="00FA3347" w:rsidP="00FA3347">
      <w:pPr>
        <w:pStyle w:val="ecmsolistparagraphcxspmiddle"/>
        <w:shd w:val="clear" w:color="auto" w:fill="FFFFFF"/>
        <w:spacing w:line="360" w:lineRule="auto"/>
        <w:ind w:left="540" w:hanging="360"/>
        <w:jc w:val="both"/>
        <w:rPr>
          <w:rFonts w:ascii="Arial" w:hAnsi="Arial" w:cs="Arial"/>
        </w:rPr>
      </w:pPr>
      <w:r w:rsidRPr="006110C4">
        <w:rPr>
          <w:rFonts w:ascii="Arial" w:hAnsi="Arial" w:cs="Arial"/>
        </w:rPr>
        <w:t>a.    Con la tarjeta electrónica, en caso de habérsele dado una inmediatamente, para pasarla por lector electrónico conectado al sistema y proceder al cobro</w:t>
      </w:r>
    </w:p>
    <w:p w:rsidR="00FA3347" w:rsidRPr="006110C4" w:rsidRDefault="00FA3347" w:rsidP="00FA3347">
      <w:pPr>
        <w:pStyle w:val="ecmsolistparagraphcxspmiddle"/>
        <w:shd w:val="clear" w:color="auto" w:fill="FFFFFF"/>
        <w:spacing w:line="360" w:lineRule="auto"/>
        <w:ind w:left="540" w:hanging="360"/>
        <w:jc w:val="both"/>
        <w:rPr>
          <w:rFonts w:ascii="Arial" w:hAnsi="Arial" w:cs="Arial"/>
        </w:rPr>
      </w:pPr>
      <w:r w:rsidRPr="006110C4">
        <w:rPr>
          <w:rFonts w:ascii="Arial" w:hAnsi="Arial" w:cs="Arial"/>
        </w:rPr>
        <w:t>b.      Se entrega la tarjeta provisional en la recepción, para hacer el cambio con la tarjeta electrónica correspondiente, para pasarla por el lector electrónico del sistema y se proceda al cobro.</w:t>
      </w:r>
    </w:p>
    <w:p w:rsidR="00FA3347" w:rsidRPr="006110C4" w:rsidRDefault="00FA3347" w:rsidP="00FA3347">
      <w:pPr>
        <w:pStyle w:val="ecmsolistparagraphcxspmiddle"/>
        <w:shd w:val="clear" w:color="auto" w:fill="FFFFFF"/>
        <w:spacing w:line="360" w:lineRule="auto"/>
        <w:jc w:val="both"/>
        <w:rPr>
          <w:rFonts w:ascii="Arial" w:hAnsi="Arial" w:cs="Arial"/>
        </w:rPr>
      </w:pPr>
      <w:r w:rsidRPr="006110C4">
        <w:rPr>
          <w:rFonts w:ascii="Arial" w:hAnsi="Arial" w:cs="Arial"/>
        </w:rPr>
        <w:t>2.       Directora – educadora chequea datos y hace la entrega, con la seguridad pertinente de asegurarse de todo, al niño. Junto al mismo, en caso de solicitarlo, se le entrega al padre un mini reporte de las actividades.</w:t>
      </w:r>
    </w:p>
    <w:p w:rsidR="00FA3347" w:rsidRPr="006110C4" w:rsidRDefault="00FA3347" w:rsidP="00FA3347">
      <w:pPr>
        <w:pStyle w:val="ecmsolistparagraphcxsplast"/>
        <w:shd w:val="clear" w:color="auto" w:fill="FFFFFF"/>
        <w:spacing w:line="360" w:lineRule="auto"/>
        <w:jc w:val="both"/>
        <w:rPr>
          <w:rFonts w:ascii="Arial" w:hAnsi="Arial" w:cs="Arial"/>
        </w:rPr>
      </w:pPr>
      <w:r w:rsidRPr="006110C4">
        <w:rPr>
          <w:rFonts w:ascii="Arial" w:hAnsi="Arial" w:cs="Arial"/>
        </w:rPr>
        <w:t>3.       Se entrega además una hoja para sugerencia de padres, y así chequear la eficacia del servicio.</w:t>
      </w:r>
    </w:p>
    <w:p w:rsidR="00FA3347" w:rsidRPr="006110C4" w:rsidRDefault="00FA3347" w:rsidP="00FA3347">
      <w:pPr>
        <w:spacing w:line="360" w:lineRule="auto"/>
        <w:jc w:val="both"/>
        <w:rPr>
          <w:rFonts w:ascii="Arial" w:hAnsi="Arial" w:cs="Arial"/>
        </w:rPr>
      </w:pPr>
      <w:r w:rsidRPr="006110C4">
        <w:rPr>
          <w:rFonts w:ascii="Arial" w:hAnsi="Arial" w:cs="Arial"/>
        </w:rPr>
        <w:t>El formulario de inscripción sirve cuando hay largas colas, las personas ingresan los datos, luego pasan a darlos a la directora, que es apoyo en estas situaciones, para proceder a la firma y la entrega de un documento que garantice la seriedad de los datos ingresado. El formato es el siguiente:</w:t>
      </w:r>
    </w:p>
    <w:p w:rsidR="00FA3347" w:rsidRPr="006110C4" w:rsidRDefault="00FA3347" w:rsidP="00FA3347">
      <w:pPr>
        <w:jc w:val="center"/>
        <w:rPr>
          <w:rFonts w:ascii="Arial" w:hAnsi="Arial" w:cs="Arial"/>
          <w:b/>
          <w:color w:val="FFFFFF"/>
          <w:sz w:val="8"/>
          <w:szCs w:val="8"/>
          <w:u w:val="single"/>
          <w:lang w:val="es-EC"/>
        </w:rPr>
      </w:pPr>
      <w:r w:rsidRPr="006110C4">
        <w:rPr>
          <w:rFonts w:ascii="Arial" w:hAnsi="Arial" w:cs="Arial"/>
        </w:rPr>
        <w:br w:type="page"/>
      </w:r>
    </w:p>
    <w:p w:rsidR="00FA3347" w:rsidRPr="006110C4" w:rsidRDefault="00FA3347" w:rsidP="00FA3347">
      <w:pPr>
        <w:jc w:val="center"/>
        <w:rPr>
          <w:rFonts w:ascii="Arial" w:hAnsi="Arial" w:cs="Arial"/>
          <w:b/>
          <w:sz w:val="50"/>
          <w:szCs w:val="50"/>
          <w:u w:val="single"/>
          <w:lang w:val="es-EC"/>
        </w:rPr>
      </w:pPr>
      <w:r w:rsidRPr="006110C4">
        <w:rPr>
          <w:rFonts w:ascii="Arial" w:hAnsi="Arial" w:cs="Arial"/>
          <w:b/>
          <w:sz w:val="50"/>
          <w:szCs w:val="50"/>
          <w:u w:val="single"/>
          <w:lang w:val="es-EC"/>
        </w:rPr>
        <w:t>Datos inscripción</w:t>
      </w:r>
    </w:p>
    <w:p w:rsidR="00FA3347" w:rsidRPr="006110C4" w:rsidRDefault="00FA3347" w:rsidP="00FA3347">
      <w:pPr>
        <w:rPr>
          <w:rFonts w:ascii="Arial" w:hAnsi="Arial" w:cs="Arial"/>
          <w:b/>
          <w:color w:val="FFFFFF"/>
          <w:sz w:val="30"/>
          <w:szCs w:val="30"/>
          <w:highlight w:val="darkBlue"/>
          <w:u w:val="single"/>
          <w:lang w:val="es-EC"/>
        </w:rPr>
      </w:pPr>
    </w:p>
    <w:p w:rsidR="00FA3347" w:rsidRPr="003E6BAE" w:rsidRDefault="00FA3347" w:rsidP="00FA3347">
      <w:pPr>
        <w:rPr>
          <w:rFonts w:ascii="Arial" w:hAnsi="Arial" w:cs="Arial"/>
          <w:b/>
          <w:sz w:val="20"/>
          <w:szCs w:val="20"/>
          <w:u w:val="single"/>
          <w:lang w:val="es-EC"/>
        </w:rPr>
      </w:pPr>
      <w:r w:rsidRPr="003E6BAE">
        <w:rPr>
          <w:rFonts w:ascii="Arial" w:hAnsi="Arial" w:cs="Arial"/>
          <w:b/>
          <w:sz w:val="20"/>
          <w:szCs w:val="20"/>
          <w:u w:val="single"/>
          <w:lang w:val="es-EC"/>
        </w:rPr>
        <w:t>INFORMACIÓN NIÑO</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Nombres:________________________________________________________</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Apellidos:________________________________________________________</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Gusta que lo llamen:____________________________</w:t>
      </w:r>
      <w:r w:rsidRPr="003E6BAE">
        <w:rPr>
          <w:rFonts w:ascii="Arial" w:hAnsi="Arial" w:cs="Arial"/>
          <w:noProof/>
          <w:sz w:val="20"/>
          <w:szCs w:val="20"/>
          <w:lang w:val="es-EC"/>
        </w:rPr>
        <w:t>_________________</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Fecha de nacimiento:__________________________</w:t>
      </w:r>
      <w:r w:rsidRPr="003E6BAE">
        <w:rPr>
          <w:rFonts w:ascii="Arial" w:hAnsi="Arial" w:cs="Arial"/>
          <w:sz w:val="20"/>
          <w:szCs w:val="20"/>
          <w:lang w:val="es-EC"/>
        </w:rPr>
        <w:tab/>
      </w:r>
      <w:r w:rsidRPr="003E6BAE">
        <w:rPr>
          <w:rFonts w:ascii="Arial" w:hAnsi="Arial" w:cs="Arial"/>
          <w:sz w:val="20"/>
          <w:szCs w:val="20"/>
          <w:lang w:val="es-EC"/>
        </w:rPr>
        <w:tab/>
        <w:t>Edad:______</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 xml:space="preserve">Sexo: </w:t>
      </w:r>
      <w:r w:rsidRPr="003E6BAE">
        <w:rPr>
          <w:rFonts w:ascii="Arial" w:hAnsi="Arial" w:cs="Arial"/>
          <w:sz w:val="20"/>
          <w:szCs w:val="20"/>
          <w:lang w:val="es-EC"/>
        </w:rPr>
        <w:tab/>
      </w:r>
      <w:r w:rsidRPr="003E6BAE">
        <w:rPr>
          <w:rFonts w:ascii="Arial" w:hAnsi="Arial" w:cs="Arial"/>
          <w:sz w:val="20"/>
          <w:szCs w:val="20"/>
          <w:lang w:val="es-EC"/>
        </w:rPr>
        <w:tab/>
        <w:t>Niño(     )</w:t>
      </w:r>
      <w:r w:rsidRPr="003E6BAE">
        <w:rPr>
          <w:rFonts w:ascii="Arial" w:hAnsi="Arial" w:cs="Arial"/>
          <w:sz w:val="20"/>
          <w:szCs w:val="20"/>
          <w:lang w:val="es-EC"/>
        </w:rPr>
        <w:tab/>
      </w:r>
      <w:r w:rsidRPr="003E6BAE">
        <w:rPr>
          <w:rFonts w:ascii="Arial" w:hAnsi="Arial" w:cs="Arial"/>
          <w:sz w:val="20"/>
          <w:szCs w:val="20"/>
          <w:lang w:val="es-EC"/>
        </w:rPr>
        <w:tab/>
        <w:t>Niña(     )</w:t>
      </w:r>
      <w:r w:rsidRPr="003E6BAE">
        <w:rPr>
          <w:rFonts w:ascii="Arial" w:hAnsi="Arial" w:cs="Arial"/>
          <w:sz w:val="20"/>
          <w:szCs w:val="20"/>
          <w:lang w:val="es-EC"/>
        </w:rPr>
        <w:tab/>
      </w:r>
      <w:r w:rsidRPr="003E6BAE">
        <w:rPr>
          <w:rFonts w:ascii="Arial" w:hAnsi="Arial" w:cs="Arial"/>
          <w:sz w:val="20"/>
          <w:szCs w:val="20"/>
          <w:lang w:val="es-EC"/>
        </w:rPr>
        <w:tab/>
      </w:r>
      <w:r w:rsidRPr="003E6BAE">
        <w:rPr>
          <w:rFonts w:ascii="Arial" w:hAnsi="Arial" w:cs="Arial"/>
          <w:sz w:val="20"/>
          <w:szCs w:val="20"/>
          <w:lang w:val="es-EC"/>
        </w:rPr>
        <w:tab/>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Hora de entrada:__________</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Gustos y preferencias: ________________________________________________________________</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Actividades que le disgustan:</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__________________________________________________________________</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Datos actuales de salud:</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pt-BR"/>
        </w:rPr>
        <w:t xml:space="preserve">Asma (     )    </w:t>
      </w:r>
      <w:r w:rsidRPr="003E6BAE">
        <w:rPr>
          <w:rFonts w:ascii="Arial" w:hAnsi="Arial" w:cs="Arial"/>
          <w:sz w:val="20"/>
          <w:szCs w:val="20"/>
          <w:lang w:val="pt-BR"/>
        </w:rPr>
        <w:tab/>
      </w:r>
      <w:r w:rsidRPr="003E6BAE">
        <w:rPr>
          <w:rFonts w:ascii="Arial" w:hAnsi="Arial" w:cs="Arial"/>
          <w:sz w:val="20"/>
          <w:szCs w:val="20"/>
          <w:lang w:val="pt-BR"/>
        </w:rPr>
        <w:tab/>
        <w:t xml:space="preserve">                   </w:t>
      </w:r>
      <w:r w:rsidRPr="003E6BAE">
        <w:rPr>
          <w:rFonts w:ascii="Arial" w:hAnsi="Arial" w:cs="Arial"/>
          <w:sz w:val="20"/>
          <w:szCs w:val="20"/>
          <w:lang w:val="es-EC"/>
        </w:rPr>
        <w:t>Epilepsia (     )</w:t>
      </w:r>
      <w:r w:rsidRPr="003E6BAE">
        <w:rPr>
          <w:rFonts w:ascii="Arial" w:hAnsi="Arial" w:cs="Arial"/>
          <w:sz w:val="20"/>
          <w:szCs w:val="20"/>
          <w:lang w:val="es-EC"/>
        </w:rPr>
        <w:tab/>
      </w:r>
      <w:r w:rsidRPr="003E6BAE">
        <w:rPr>
          <w:rFonts w:ascii="Arial" w:hAnsi="Arial" w:cs="Arial"/>
          <w:sz w:val="20"/>
          <w:szCs w:val="20"/>
          <w:lang w:val="es-EC"/>
        </w:rPr>
        <w:tab/>
      </w:r>
      <w:r w:rsidRPr="003E6BAE">
        <w:rPr>
          <w:rFonts w:ascii="Arial" w:hAnsi="Arial" w:cs="Arial"/>
          <w:sz w:val="20"/>
          <w:szCs w:val="20"/>
          <w:lang w:val="es-EC"/>
        </w:rPr>
        <w:tab/>
        <w:t>Gripe (     )</w:t>
      </w:r>
    </w:p>
    <w:p w:rsidR="00FA3347" w:rsidRPr="003E6BAE" w:rsidRDefault="00FA3347" w:rsidP="00FA3347">
      <w:pPr>
        <w:spacing w:line="360" w:lineRule="auto"/>
        <w:rPr>
          <w:rFonts w:ascii="Arial" w:hAnsi="Arial" w:cs="Arial"/>
          <w:sz w:val="20"/>
          <w:szCs w:val="20"/>
          <w:lang w:val="pt-BR"/>
        </w:rPr>
      </w:pPr>
      <w:r w:rsidRPr="003E6BAE">
        <w:rPr>
          <w:rFonts w:ascii="Arial" w:hAnsi="Arial" w:cs="Arial"/>
          <w:sz w:val="20"/>
          <w:szCs w:val="20"/>
          <w:lang w:val="pt-BR"/>
        </w:rPr>
        <w:t>Alergia_____________________________________________________________</w:t>
      </w:r>
    </w:p>
    <w:p w:rsidR="00FA3347" w:rsidRPr="003E6BAE" w:rsidRDefault="00FA3347" w:rsidP="00FA3347">
      <w:pPr>
        <w:spacing w:line="360" w:lineRule="auto"/>
        <w:rPr>
          <w:rFonts w:ascii="Arial" w:hAnsi="Arial" w:cs="Arial"/>
          <w:sz w:val="20"/>
          <w:szCs w:val="20"/>
          <w:lang w:val="pt-BR"/>
        </w:rPr>
      </w:pPr>
      <w:r w:rsidRPr="003E6BAE">
        <w:rPr>
          <w:rFonts w:ascii="Arial" w:hAnsi="Arial" w:cs="Arial"/>
          <w:sz w:val="20"/>
          <w:szCs w:val="20"/>
          <w:lang w:val="pt-BR"/>
        </w:rPr>
        <w:t>Diabetes: Tipo 1 (     )  Tipo 2(     )</w:t>
      </w:r>
    </w:p>
    <w:p w:rsidR="00FA3347" w:rsidRPr="003E6BAE" w:rsidRDefault="00FA3347" w:rsidP="00FA3347">
      <w:pPr>
        <w:spacing w:line="360" w:lineRule="auto"/>
        <w:rPr>
          <w:rFonts w:ascii="Arial" w:hAnsi="Arial" w:cs="Arial"/>
          <w:sz w:val="20"/>
          <w:szCs w:val="20"/>
          <w:lang w:val="es-EC"/>
        </w:rPr>
      </w:pPr>
      <w:r w:rsidRPr="003E6BAE">
        <w:rPr>
          <w:rFonts w:ascii="Arial" w:hAnsi="Arial" w:cs="Arial"/>
          <w:sz w:val="20"/>
          <w:szCs w:val="20"/>
          <w:lang w:val="es-EC"/>
        </w:rPr>
        <w:t>Otros_____________________________________________________________</w:t>
      </w:r>
    </w:p>
    <w:p w:rsidR="00FA3347" w:rsidRPr="003E6BAE" w:rsidRDefault="00FA3347" w:rsidP="00FA3347">
      <w:pPr>
        <w:spacing w:line="360" w:lineRule="auto"/>
        <w:rPr>
          <w:rFonts w:ascii="Arial" w:hAnsi="Arial" w:cs="Arial"/>
          <w:b/>
          <w:color w:val="FFFFFF"/>
          <w:sz w:val="20"/>
          <w:szCs w:val="20"/>
          <w:u w:val="single"/>
          <w:lang w:val="es-EC"/>
        </w:rPr>
      </w:pPr>
    </w:p>
    <w:p w:rsidR="00FA3347" w:rsidRPr="003E6BAE" w:rsidRDefault="00FA3347" w:rsidP="00FA3347">
      <w:pPr>
        <w:spacing w:line="360" w:lineRule="auto"/>
        <w:rPr>
          <w:rFonts w:ascii="Arial" w:hAnsi="Arial" w:cs="Arial"/>
          <w:sz w:val="20"/>
          <w:szCs w:val="20"/>
          <w:lang w:val="es-EC"/>
        </w:rPr>
      </w:pPr>
      <w:r w:rsidRPr="003E6BAE">
        <w:rPr>
          <w:rFonts w:ascii="Arial" w:hAnsi="Arial" w:cs="Arial"/>
          <w:b/>
          <w:sz w:val="20"/>
          <w:szCs w:val="20"/>
          <w:u w:val="single"/>
          <w:lang w:val="es-EC"/>
        </w:rPr>
        <w:t>INFORMACIÓN  REPRESENTANTE</w:t>
      </w:r>
    </w:p>
    <w:p w:rsidR="00FA3347" w:rsidRDefault="00FA3347" w:rsidP="00FA3347">
      <w:pPr>
        <w:pStyle w:val="ListParagraph"/>
        <w:spacing w:line="360" w:lineRule="auto"/>
        <w:ind w:left="360"/>
        <w:rPr>
          <w:rFonts w:ascii="Arial" w:hAnsi="Arial" w:cs="Arial"/>
          <w:sz w:val="20"/>
          <w:szCs w:val="20"/>
          <w:lang w:val="es-EC"/>
        </w:rPr>
      </w:pPr>
    </w:p>
    <w:p w:rsidR="00FA3347" w:rsidRPr="003E6BAE" w:rsidRDefault="00FA3347" w:rsidP="00FA3347">
      <w:pPr>
        <w:pStyle w:val="ListParagraph"/>
        <w:numPr>
          <w:ilvl w:val="0"/>
          <w:numId w:val="27"/>
        </w:numPr>
        <w:spacing w:line="360" w:lineRule="auto"/>
        <w:rPr>
          <w:rFonts w:ascii="Arial" w:hAnsi="Arial" w:cs="Arial"/>
          <w:sz w:val="20"/>
          <w:szCs w:val="20"/>
          <w:lang w:val="es-EC"/>
        </w:rPr>
      </w:pPr>
      <w:r w:rsidRPr="003E6BAE">
        <w:rPr>
          <w:rFonts w:ascii="Arial" w:hAnsi="Arial" w:cs="Arial"/>
          <w:sz w:val="20"/>
          <w:szCs w:val="20"/>
          <w:lang w:val="es-EC"/>
        </w:rPr>
        <w:t>Nombre:___________________________________________________________</w:t>
      </w:r>
    </w:p>
    <w:p w:rsidR="00FA3347" w:rsidRPr="003E6BAE" w:rsidRDefault="00FA3347" w:rsidP="00FA3347">
      <w:pPr>
        <w:pStyle w:val="ListParagraph"/>
        <w:numPr>
          <w:ilvl w:val="1"/>
          <w:numId w:val="27"/>
        </w:numPr>
        <w:spacing w:line="360" w:lineRule="auto"/>
        <w:rPr>
          <w:rFonts w:ascii="Arial" w:hAnsi="Arial" w:cs="Arial"/>
          <w:sz w:val="20"/>
          <w:szCs w:val="20"/>
          <w:lang w:val="es-EC"/>
        </w:rPr>
      </w:pPr>
      <w:r w:rsidRPr="003E6BAE">
        <w:rPr>
          <w:rFonts w:ascii="Arial" w:hAnsi="Arial" w:cs="Arial"/>
          <w:sz w:val="20"/>
          <w:szCs w:val="20"/>
          <w:lang w:val="es-EC"/>
        </w:rPr>
        <w:t>Cedula de identidad: ___________________</w:t>
      </w:r>
    </w:p>
    <w:p w:rsidR="00FA3347" w:rsidRPr="003E6BAE" w:rsidRDefault="00FA3347" w:rsidP="00FA3347">
      <w:pPr>
        <w:pStyle w:val="ListParagraph"/>
        <w:numPr>
          <w:ilvl w:val="1"/>
          <w:numId w:val="27"/>
        </w:numPr>
        <w:spacing w:line="360" w:lineRule="auto"/>
        <w:rPr>
          <w:rFonts w:ascii="Arial" w:hAnsi="Arial" w:cs="Arial"/>
          <w:sz w:val="20"/>
          <w:szCs w:val="20"/>
          <w:lang w:val="es-EC"/>
        </w:rPr>
      </w:pPr>
      <w:r w:rsidRPr="003E6BAE">
        <w:rPr>
          <w:rFonts w:ascii="Arial" w:hAnsi="Arial" w:cs="Arial"/>
          <w:sz w:val="20"/>
          <w:szCs w:val="20"/>
          <w:lang w:val="es-EC"/>
        </w:rPr>
        <w:t>Teléfonos:____________________________________________________</w:t>
      </w:r>
    </w:p>
    <w:p w:rsidR="00FA3347" w:rsidRPr="003E6BAE" w:rsidRDefault="00FA3347" w:rsidP="00FA3347">
      <w:pPr>
        <w:pStyle w:val="ListParagraph"/>
        <w:numPr>
          <w:ilvl w:val="1"/>
          <w:numId w:val="27"/>
        </w:numPr>
        <w:spacing w:line="360" w:lineRule="auto"/>
        <w:rPr>
          <w:rFonts w:ascii="Arial" w:hAnsi="Arial" w:cs="Arial"/>
          <w:sz w:val="20"/>
          <w:szCs w:val="20"/>
          <w:lang w:val="es-EC"/>
        </w:rPr>
      </w:pPr>
      <w:r w:rsidRPr="003E6BAE">
        <w:rPr>
          <w:rFonts w:ascii="Arial" w:hAnsi="Arial" w:cs="Arial"/>
          <w:sz w:val="20"/>
          <w:szCs w:val="20"/>
          <w:lang w:val="es-EC"/>
        </w:rPr>
        <w:t>Dirección: ________________________________________________________________________________________________________________________</w:t>
      </w:r>
    </w:p>
    <w:p w:rsidR="00FA3347" w:rsidRPr="006110C4" w:rsidRDefault="00FA3347" w:rsidP="00FA3347">
      <w:pPr>
        <w:spacing w:line="360" w:lineRule="auto"/>
        <w:jc w:val="both"/>
        <w:rPr>
          <w:rFonts w:ascii="Arial" w:hAnsi="Arial" w:cs="Arial"/>
          <w:b/>
        </w:rPr>
      </w:pPr>
      <w:r w:rsidRPr="006110C4">
        <w:rPr>
          <w:rFonts w:ascii="Arial" w:hAnsi="Arial" w:cs="Arial"/>
          <w:b/>
        </w:rPr>
        <w:br w:type="page"/>
      </w:r>
      <w:r w:rsidRPr="006110C4">
        <w:rPr>
          <w:rFonts w:ascii="Arial" w:hAnsi="Arial" w:cs="Arial"/>
          <w:b/>
        </w:rPr>
        <w:lastRenderedPageBreak/>
        <w:t>2.3.2 DISEÑO DEL LOCAL</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jc w:val="both"/>
        <w:rPr>
          <w:rFonts w:ascii="Arial" w:hAnsi="Arial" w:cs="Arial"/>
        </w:rPr>
      </w:pPr>
      <w:r w:rsidRPr="006110C4">
        <w:rPr>
          <w:rFonts w:ascii="Arial" w:hAnsi="Arial" w:cs="Arial"/>
        </w:rPr>
        <w:t>El área tiene  40m2 los mismos que se encuentran  distribuidos de la siguiente manera:</w:t>
      </w:r>
    </w:p>
    <w:p w:rsidR="00FA3347" w:rsidRPr="006110C4" w:rsidRDefault="00FA3347" w:rsidP="00FA3347">
      <w:pPr>
        <w:spacing w:line="360" w:lineRule="auto"/>
        <w:ind w:left="1416" w:firstLine="708"/>
        <w:jc w:val="both"/>
        <w:rPr>
          <w:rFonts w:ascii="Arial" w:hAnsi="Arial" w:cs="Arial"/>
          <w:b/>
        </w:rPr>
      </w:pPr>
      <w:r>
        <w:rPr>
          <w:rFonts w:ascii="Arial" w:hAnsi="Arial" w:cs="Arial"/>
          <w:b/>
        </w:rPr>
        <w:t>Gráfico No. 22</w:t>
      </w:r>
      <w:r w:rsidRPr="006110C4">
        <w:rPr>
          <w:rFonts w:ascii="Arial" w:hAnsi="Arial" w:cs="Arial"/>
          <w:b/>
        </w:rPr>
        <w:t xml:space="preserve">   Plano de la Guardería </w:t>
      </w:r>
    </w:p>
    <w:p w:rsidR="00FA3347" w:rsidRPr="006110C4" w:rsidRDefault="003C2A45" w:rsidP="00FA3347">
      <w:pPr>
        <w:spacing w:line="360" w:lineRule="auto"/>
        <w:jc w:val="both"/>
        <w:rPr>
          <w:rFonts w:ascii="Arial" w:hAnsi="Arial" w:cs="Arial"/>
          <w:b/>
        </w:rPr>
      </w:pPr>
      <w:r>
        <w:rPr>
          <w:rFonts w:ascii="Arial" w:hAnsi="Arial" w:cs="Arial"/>
          <w:noProof/>
          <w:color w:val="444444"/>
          <w:sz w:val="20"/>
          <w:szCs w:val="20"/>
        </w:rPr>
        <w:drawing>
          <wp:inline distT="0" distB="0" distL="0" distR="0">
            <wp:extent cx="5397500" cy="6045200"/>
            <wp:effectExtent l="19050" t="0" r="0" b="0"/>
            <wp:docPr id="27" name="Imagen 27"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1"/>
                    <pic:cNvPicPr>
                      <a:picLocks noChangeAspect="1" noChangeArrowheads="1"/>
                    </pic:cNvPicPr>
                  </pic:nvPicPr>
                  <pic:blipFill>
                    <a:blip r:embed="rId37"/>
                    <a:srcRect/>
                    <a:stretch>
                      <a:fillRect/>
                    </a:stretch>
                  </pic:blipFill>
                  <pic:spPr bwMode="auto">
                    <a:xfrm>
                      <a:off x="0" y="0"/>
                      <a:ext cx="5397500" cy="6045200"/>
                    </a:xfrm>
                    <a:prstGeom prst="rect">
                      <a:avLst/>
                    </a:prstGeom>
                    <a:noFill/>
                    <a:ln w="9525">
                      <a:noFill/>
                      <a:miter lim="800000"/>
                      <a:headEnd/>
                      <a:tailEnd/>
                    </a:ln>
                  </pic:spPr>
                </pic:pic>
              </a:graphicData>
            </a:graphic>
          </wp:inline>
        </w:drawing>
      </w:r>
    </w:p>
    <w:p w:rsidR="00FA3347" w:rsidRPr="006110C4" w:rsidRDefault="00FA3347" w:rsidP="00FA3347">
      <w:pPr>
        <w:spacing w:line="360" w:lineRule="auto"/>
        <w:jc w:val="both"/>
        <w:rPr>
          <w:rFonts w:ascii="Arial" w:hAnsi="Arial" w:cs="Arial"/>
          <w:b/>
          <w:lang w:val="es-MX"/>
        </w:rPr>
      </w:pPr>
      <w:r w:rsidRPr="006110C4">
        <w:rPr>
          <w:rFonts w:ascii="Arial" w:hAnsi="Arial" w:cs="Arial"/>
          <w:b/>
          <w:lang w:val="es-MX"/>
        </w:rPr>
        <w:t>Elaborado por: El autor</w:t>
      </w:r>
    </w:p>
    <w:p w:rsidR="00FA3347" w:rsidRPr="006110C4" w:rsidRDefault="00FA3347" w:rsidP="00FA3347">
      <w:pPr>
        <w:spacing w:line="360" w:lineRule="auto"/>
        <w:ind w:left="540"/>
        <w:jc w:val="both"/>
        <w:rPr>
          <w:rFonts w:ascii="Arial" w:hAnsi="Arial" w:cs="Arial"/>
          <w:b/>
          <w:lang w:val="es-MX"/>
        </w:rPr>
      </w:pPr>
    </w:p>
    <w:p w:rsidR="00FA3347" w:rsidRPr="006110C4" w:rsidRDefault="00FA3347" w:rsidP="00FA3347">
      <w:pPr>
        <w:spacing w:line="360" w:lineRule="auto"/>
        <w:ind w:left="540"/>
        <w:jc w:val="both"/>
        <w:rPr>
          <w:rFonts w:ascii="Arial" w:hAnsi="Arial" w:cs="Arial"/>
          <w:b/>
          <w:lang w:val="es-MX"/>
        </w:rPr>
      </w:pPr>
    </w:p>
    <w:p w:rsidR="00FA3347" w:rsidRPr="006110C4" w:rsidRDefault="00FA3347" w:rsidP="00FA3347">
      <w:pPr>
        <w:spacing w:line="360" w:lineRule="auto"/>
        <w:ind w:left="540"/>
        <w:jc w:val="both"/>
        <w:rPr>
          <w:rFonts w:ascii="Arial" w:hAnsi="Arial" w:cs="Arial"/>
          <w:b/>
          <w:lang w:val="es-MX"/>
        </w:rPr>
      </w:pPr>
      <w:r w:rsidRPr="006110C4">
        <w:rPr>
          <w:rFonts w:ascii="Arial" w:hAnsi="Arial" w:cs="Arial"/>
          <w:b/>
          <w:lang w:val="es-MX"/>
        </w:rPr>
        <w:lastRenderedPageBreak/>
        <w:t>2.3.3 RIESGOS INTERNOS</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KIDPLACE fue formada de manera tal que dentro de su equipo organizacional cuenta con personal altamente calificado, probado y experimentado, lo que ayuda a reducir errores dentro de la elaboración de las actividades, minimizar gastos y brindar una experiencia agradable para los consumidores.</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Algunos de los principales riesgos internos que se han determinado son:</w:t>
      </w:r>
    </w:p>
    <w:p w:rsidR="00FA3347" w:rsidRPr="006110C4" w:rsidRDefault="00FA3347" w:rsidP="00FA3347">
      <w:pPr>
        <w:numPr>
          <w:ilvl w:val="0"/>
          <w:numId w:val="18"/>
        </w:numPr>
        <w:tabs>
          <w:tab w:val="clear" w:pos="1260"/>
          <w:tab w:val="num" w:pos="900"/>
        </w:tabs>
        <w:spacing w:line="360" w:lineRule="auto"/>
        <w:ind w:left="900"/>
        <w:jc w:val="both"/>
        <w:rPr>
          <w:rFonts w:ascii="Arial" w:hAnsi="Arial" w:cs="Arial"/>
          <w:lang w:val="es-MX"/>
        </w:rPr>
      </w:pPr>
      <w:r w:rsidRPr="006110C4">
        <w:rPr>
          <w:rFonts w:ascii="Arial" w:hAnsi="Arial" w:cs="Arial"/>
        </w:rPr>
        <w:t xml:space="preserve">No ser capaces de brindar la variedad necesaria en las actividades, para que los consumidores no se cansen de los servicios ofrecidos. </w:t>
      </w:r>
    </w:p>
    <w:p w:rsidR="00FA3347" w:rsidRPr="006110C4" w:rsidRDefault="00FA3347" w:rsidP="00FA3347">
      <w:pPr>
        <w:spacing w:line="360" w:lineRule="auto"/>
        <w:ind w:left="900"/>
        <w:jc w:val="both"/>
        <w:rPr>
          <w:rFonts w:ascii="Arial" w:hAnsi="Arial" w:cs="Arial"/>
          <w:lang w:val="es-MX"/>
        </w:rPr>
      </w:pPr>
      <w:r w:rsidRPr="006110C4">
        <w:rPr>
          <w:rFonts w:ascii="Arial" w:hAnsi="Arial" w:cs="Arial"/>
        </w:rPr>
        <w:t>El plan de acción que se llevará a cabo para evitar este riesgo será el de hacer uso del recurso humano de KIDPLACE, es decir, recurrir a la capacidad de los colaboradores  para que cree e innove los servicios programados y así ofrezcan diversidad de opciones y combinaciones.</w:t>
      </w:r>
    </w:p>
    <w:p w:rsidR="00FA3347" w:rsidRPr="006110C4" w:rsidRDefault="00FA3347" w:rsidP="00FA3347">
      <w:pPr>
        <w:numPr>
          <w:ilvl w:val="0"/>
          <w:numId w:val="18"/>
        </w:numPr>
        <w:tabs>
          <w:tab w:val="clear" w:pos="1260"/>
          <w:tab w:val="num" w:pos="900"/>
        </w:tabs>
        <w:spacing w:line="360" w:lineRule="auto"/>
        <w:ind w:left="900"/>
        <w:jc w:val="both"/>
        <w:rPr>
          <w:rFonts w:ascii="Arial" w:hAnsi="Arial" w:cs="Arial"/>
          <w:lang w:val="es-MX"/>
        </w:rPr>
      </w:pPr>
      <w:r w:rsidRPr="006110C4">
        <w:rPr>
          <w:rFonts w:ascii="Arial" w:hAnsi="Arial" w:cs="Arial"/>
          <w:lang w:val="es-MX"/>
        </w:rPr>
        <w:t xml:space="preserve">No poder cumplir con el estándar de excelencia en la calidad de los servicios, ni con los objetivos de KIDPLACE por tener que reducir excesivamente costos para mantener a los clientes. </w:t>
      </w:r>
    </w:p>
    <w:p w:rsidR="00FA3347" w:rsidRPr="006110C4" w:rsidRDefault="00FA3347" w:rsidP="00FA3347">
      <w:pPr>
        <w:spacing w:line="360" w:lineRule="auto"/>
        <w:ind w:left="90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El plan de acción que se ha tomado para impedir que ocurra lo mencionado anteriormente es firmar contratos anuales con los proveedores de los insumos para establecer un precio fijo de los mismos, y de ésta manera poder mantener el precio de venta sin afectar la calidad del servicio.</w:t>
      </w:r>
    </w:p>
    <w:p w:rsidR="00FA3347" w:rsidRPr="006110C4" w:rsidRDefault="00FA3347" w:rsidP="00FA3347">
      <w:pPr>
        <w:spacing w:line="360" w:lineRule="auto"/>
        <w:ind w:left="540"/>
        <w:jc w:val="both"/>
        <w:rPr>
          <w:rFonts w:ascii="Arial" w:hAnsi="Arial" w:cs="Arial"/>
          <w:lang w:val="es-MX"/>
        </w:rPr>
      </w:pPr>
    </w:p>
    <w:p w:rsidR="00FA3347" w:rsidRPr="006110C4" w:rsidRDefault="00FA3347" w:rsidP="00FA3347">
      <w:pPr>
        <w:spacing w:line="360" w:lineRule="auto"/>
        <w:ind w:left="540"/>
        <w:jc w:val="both"/>
        <w:rPr>
          <w:rFonts w:ascii="Arial" w:hAnsi="Arial" w:cs="Arial"/>
          <w:b/>
          <w:lang w:val="es-MX"/>
        </w:rPr>
      </w:pPr>
      <w:r w:rsidRPr="006110C4">
        <w:rPr>
          <w:rFonts w:ascii="Arial" w:hAnsi="Arial" w:cs="Arial"/>
          <w:b/>
          <w:lang w:val="es-MX"/>
        </w:rPr>
        <w:t>2.3.4 RIESGOS EXTERNOS</w:t>
      </w:r>
    </w:p>
    <w:p w:rsidR="00FA3347" w:rsidRPr="006110C4" w:rsidRDefault="00FA3347" w:rsidP="00FA3347">
      <w:pPr>
        <w:spacing w:line="360" w:lineRule="auto"/>
        <w:jc w:val="both"/>
        <w:rPr>
          <w:rFonts w:ascii="Arial" w:hAnsi="Arial" w:cs="Arial"/>
          <w:b/>
          <w:sz w:val="28"/>
          <w:szCs w:val="28"/>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Los riesgos externos que se pueden producir en ésta clase de negocios  son como ya se han venido explicando riesgos políticos, económicos y </w:t>
      </w:r>
      <w:r w:rsidRPr="006110C4">
        <w:rPr>
          <w:rFonts w:ascii="Arial" w:hAnsi="Arial" w:cs="Arial"/>
          <w:lang w:val="es-MX"/>
        </w:rPr>
        <w:lastRenderedPageBreak/>
        <w:t>sociales que afectan el comportamiento de los consumidores y los costos de las materias primas utilizadas para crear actividades.</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Dentro de éste punto es muy importante señalar que los riesgos externos a los que KIDPLACE se encuentra sometido son más bien factores sobre los que no tiene control alguno y no se pueden prever, por lo tanto no se encuentran implícitamente dentro de los precios de los servicios que ellos cobran, es decir, si se produce un alza inesperada en los costos de las materias primas, KIDPLACE se verá obligado a aumentar su precio de venta para solventar sus gastos, situación que no es favorable para la misma.</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A continuación se nombrarán algunos de los riesgos externos que se pueden encontrar:</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numPr>
          <w:ilvl w:val="0"/>
          <w:numId w:val="18"/>
        </w:numPr>
        <w:tabs>
          <w:tab w:val="clear" w:pos="1260"/>
          <w:tab w:val="num" w:pos="900"/>
        </w:tabs>
        <w:spacing w:line="360" w:lineRule="auto"/>
        <w:ind w:left="900"/>
        <w:jc w:val="both"/>
        <w:rPr>
          <w:rFonts w:ascii="Arial" w:hAnsi="Arial" w:cs="Arial"/>
        </w:rPr>
      </w:pPr>
      <w:r w:rsidRPr="006110C4">
        <w:rPr>
          <w:rFonts w:ascii="Arial" w:hAnsi="Arial" w:cs="Arial"/>
        </w:rPr>
        <w:t>Dificultad para mantener los precios de los servicios, especialmente cuando se vive en una economía con problemas de inflación y paros constantes lo que incrementa la incertidumbre de los consumidores.</w:t>
      </w:r>
    </w:p>
    <w:p w:rsidR="00FA3347" w:rsidRPr="006110C4" w:rsidRDefault="00FA3347" w:rsidP="00FA3347">
      <w:pPr>
        <w:numPr>
          <w:ilvl w:val="0"/>
          <w:numId w:val="18"/>
        </w:numPr>
        <w:tabs>
          <w:tab w:val="clear" w:pos="1260"/>
          <w:tab w:val="num" w:pos="900"/>
        </w:tabs>
        <w:spacing w:line="360" w:lineRule="auto"/>
        <w:ind w:left="900"/>
        <w:jc w:val="both"/>
        <w:rPr>
          <w:rFonts w:ascii="Arial" w:hAnsi="Arial" w:cs="Arial"/>
        </w:rPr>
      </w:pPr>
      <w:r w:rsidRPr="006110C4">
        <w:rPr>
          <w:rFonts w:ascii="Arial" w:hAnsi="Arial" w:cs="Arial"/>
        </w:rPr>
        <w:t>Competir contra empresas que ofrecen este servicio a un menor precio pero que no ofrecen la adecuada atención a sus usuarios.</w:t>
      </w:r>
    </w:p>
    <w:p w:rsidR="00FA3347" w:rsidRPr="006110C4" w:rsidRDefault="00FA3347" w:rsidP="00FA3347">
      <w:pPr>
        <w:spacing w:line="360" w:lineRule="auto"/>
        <w:jc w:val="both"/>
        <w:rPr>
          <w:rFonts w:ascii="Arial" w:hAnsi="Arial" w:cs="Arial"/>
          <w:b/>
          <w:sz w:val="28"/>
          <w:szCs w:val="28"/>
          <w:lang w:val="es-MX"/>
        </w:rPr>
      </w:pPr>
    </w:p>
    <w:p w:rsidR="00FA3347" w:rsidRPr="006110C4" w:rsidRDefault="00FA3347" w:rsidP="00FA3347">
      <w:pPr>
        <w:spacing w:line="360" w:lineRule="auto"/>
        <w:ind w:left="540"/>
        <w:jc w:val="both"/>
        <w:rPr>
          <w:rFonts w:ascii="Arial" w:hAnsi="Arial" w:cs="Arial"/>
          <w:b/>
          <w:lang w:val="es-MX"/>
        </w:rPr>
      </w:pPr>
      <w:r w:rsidRPr="006110C4">
        <w:rPr>
          <w:rFonts w:ascii="Arial" w:hAnsi="Arial" w:cs="Arial"/>
          <w:b/>
          <w:lang w:val="es-MX"/>
        </w:rPr>
        <w:t>2.3.5  PLANES DE CONTINGENCIA</w:t>
      </w:r>
    </w:p>
    <w:p w:rsidR="00FA3347" w:rsidRPr="006110C4" w:rsidRDefault="00FA3347" w:rsidP="00FA3347">
      <w:pPr>
        <w:spacing w:line="360" w:lineRule="auto"/>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La vulnerabilidad de la economía ecuatoriana nos obliga a tener siempre un plan de contingencia al cual acudir cuando las expectativas financieras del negocio no han cumplido con los objetivos programados.</w:t>
      </w:r>
    </w:p>
    <w:p w:rsidR="00FA3347" w:rsidRPr="006110C4" w:rsidRDefault="00FA3347" w:rsidP="00FA3347">
      <w:pPr>
        <w:spacing w:line="360" w:lineRule="auto"/>
        <w:ind w:firstLine="540"/>
        <w:jc w:val="both"/>
        <w:rPr>
          <w:rFonts w:ascii="Arial" w:hAnsi="Arial" w:cs="Arial"/>
          <w:lang w:val="es-MX"/>
        </w:rPr>
      </w:pP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Algunos de los planes de contingencia que KIDPLACE propone como respaldo si su proyecto no es viable son:</w:t>
      </w:r>
    </w:p>
    <w:p w:rsidR="00FA3347" w:rsidRPr="006110C4" w:rsidRDefault="00FA3347" w:rsidP="00FA3347">
      <w:pPr>
        <w:spacing w:line="360" w:lineRule="auto"/>
        <w:ind w:firstLine="540"/>
        <w:jc w:val="both"/>
        <w:rPr>
          <w:rFonts w:ascii="Arial" w:hAnsi="Arial" w:cs="Arial"/>
          <w:lang w:val="es-MX"/>
        </w:rPr>
      </w:pPr>
      <w:r w:rsidRPr="006110C4">
        <w:rPr>
          <w:rFonts w:ascii="Arial" w:hAnsi="Arial" w:cs="Arial"/>
          <w:lang w:val="es-MX"/>
        </w:rPr>
        <w:t xml:space="preserve"> </w:t>
      </w:r>
    </w:p>
    <w:p w:rsidR="00FA3347" w:rsidRPr="006110C4" w:rsidRDefault="00FA3347" w:rsidP="00FA3347">
      <w:pPr>
        <w:numPr>
          <w:ilvl w:val="0"/>
          <w:numId w:val="19"/>
        </w:numPr>
        <w:tabs>
          <w:tab w:val="clear" w:pos="720"/>
          <w:tab w:val="num" w:pos="900"/>
        </w:tabs>
        <w:spacing w:line="360" w:lineRule="auto"/>
        <w:ind w:left="900"/>
        <w:jc w:val="both"/>
        <w:rPr>
          <w:rFonts w:ascii="Arial" w:hAnsi="Arial" w:cs="Arial"/>
          <w:lang w:val="es-MX"/>
        </w:rPr>
      </w:pPr>
      <w:r w:rsidRPr="006110C4">
        <w:rPr>
          <w:rFonts w:ascii="Arial" w:hAnsi="Arial" w:cs="Arial"/>
          <w:lang w:val="es-MX"/>
        </w:rPr>
        <w:lastRenderedPageBreak/>
        <w:t>La inauguración de una guardería en aeropuertos, terminales, clubes deportivos o gimnasios de la ciudad, donde se ofrezcan los servicios de KIDPLACE.</w:t>
      </w:r>
    </w:p>
    <w:p w:rsidR="00FA3347" w:rsidRPr="006110C4" w:rsidRDefault="00FA3347" w:rsidP="00FA3347">
      <w:pPr>
        <w:numPr>
          <w:ilvl w:val="0"/>
          <w:numId w:val="19"/>
        </w:numPr>
        <w:tabs>
          <w:tab w:val="clear" w:pos="720"/>
          <w:tab w:val="num" w:pos="900"/>
        </w:tabs>
        <w:spacing w:line="360" w:lineRule="auto"/>
        <w:ind w:left="900"/>
        <w:jc w:val="both"/>
        <w:rPr>
          <w:rFonts w:ascii="Arial" w:hAnsi="Arial" w:cs="Arial"/>
          <w:lang w:val="es-MX"/>
        </w:rPr>
      </w:pPr>
      <w:r w:rsidRPr="006110C4">
        <w:rPr>
          <w:rFonts w:ascii="Arial" w:hAnsi="Arial" w:cs="Arial"/>
          <w:lang w:val="es-MX"/>
        </w:rPr>
        <w:t>La instauración de una rama del negocio que se dedique a brindar los servicios en fiestas.</w:t>
      </w:r>
    </w:p>
    <w:p w:rsidR="00FA3347" w:rsidRPr="006110C4" w:rsidRDefault="00FA3347" w:rsidP="00FA3347">
      <w:pPr>
        <w:numPr>
          <w:ilvl w:val="0"/>
          <w:numId w:val="19"/>
        </w:numPr>
        <w:tabs>
          <w:tab w:val="clear" w:pos="720"/>
          <w:tab w:val="num" w:pos="900"/>
        </w:tabs>
        <w:spacing w:line="360" w:lineRule="auto"/>
        <w:ind w:left="900"/>
        <w:jc w:val="both"/>
        <w:rPr>
          <w:rFonts w:ascii="Arial" w:hAnsi="Arial" w:cs="Arial"/>
          <w:lang w:val="es-MX"/>
        </w:rPr>
      </w:pPr>
      <w:r w:rsidRPr="006110C4">
        <w:rPr>
          <w:rFonts w:ascii="Arial" w:hAnsi="Arial" w:cs="Arial"/>
          <w:lang w:val="es-MX"/>
        </w:rPr>
        <w:t>Ofrecer el servicio a domicilio  que estará diseñado para captar el mercado de familias que no poseen mucha vida familiar completa para el desarrollo de habilidades en el niño.</w:t>
      </w:r>
    </w:p>
    <w:p w:rsidR="00FA3347" w:rsidRPr="006110C4" w:rsidRDefault="00FA3347" w:rsidP="00FA3347">
      <w:pPr>
        <w:autoSpaceDE w:val="0"/>
        <w:autoSpaceDN w:val="0"/>
        <w:adjustRightInd w:val="0"/>
        <w:spacing w:line="360" w:lineRule="auto"/>
        <w:ind w:left="600"/>
        <w:rPr>
          <w:rFonts w:ascii="Arial" w:hAnsi="Arial" w:cs="Arial"/>
          <w:b/>
          <w:lang w:val="es-MX"/>
        </w:rPr>
      </w:pPr>
    </w:p>
    <w:p w:rsidR="00FA3347" w:rsidRPr="006110C4" w:rsidRDefault="00FA3347" w:rsidP="00FA3347">
      <w:pPr>
        <w:rPr>
          <w:rFonts w:ascii="Arial" w:hAnsi="Arial" w:cs="Arial"/>
        </w:rPr>
      </w:pPr>
    </w:p>
    <w:p w:rsidR="00FA3347" w:rsidRPr="006110C4" w:rsidRDefault="00FA3347" w:rsidP="00FA3347">
      <w:pPr>
        <w:numPr>
          <w:ilvl w:val="1"/>
          <w:numId w:val="2"/>
        </w:numPr>
        <w:tabs>
          <w:tab w:val="clear" w:pos="360"/>
          <w:tab w:val="num" w:pos="1440"/>
        </w:tabs>
        <w:spacing w:line="360" w:lineRule="auto"/>
        <w:ind w:left="540"/>
        <w:rPr>
          <w:rFonts w:ascii="Arial" w:hAnsi="Arial" w:cs="Arial"/>
          <w:b/>
          <w:lang w:val="es-MX"/>
        </w:rPr>
      </w:pPr>
    </w:p>
    <w:p w:rsidR="00FA3347" w:rsidRPr="006110C4" w:rsidRDefault="00FA3347" w:rsidP="00FA3347">
      <w:pPr>
        <w:spacing w:line="360" w:lineRule="auto"/>
        <w:jc w:val="both"/>
        <w:rPr>
          <w:rFonts w:ascii="Arial" w:hAnsi="Arial" w:cs="Arial"/>
          <w:lang w:val="es-EC"/>
        </w:rPr>
      </w:pPr>
      <w:r w:rsidRPr="006110C4">
        <w:rPr>
          <w:rFonts w:ascii="Arial" w:hAnsi="Arial" w:cs="Arial"/>
          <w:i/>
          <w:iCs/>
          <w:sz w:val="20"/>
          <w:szCs w:val="20"/>
          <w:lang w:val="es-MX"/>
        </w:rPr>
        <w:br w:type="page"/>
      </w:r>
    </w:p>
    <w:p w:rsidR="00FA3347" w:rsidRPr="006110C4" w:rsidRDefault="00FA3347" w:rsidP="00FA3347">
      <w:pPr>
        <w:spacing w:line="360" w:lineRule="auto"/>
        <w:ind w:left="360"/>
        <w:jc w:val="center"/>
        <w:rPr>
          <w:rFonts w:ascii="Arial" w:hAnsi="Arial" w:cs="Arial"/>
          <w:b/>
          <w:sz w:val="28"/>
          <w:szCs w:val="28"/>
          <w:lang w:val="es-EC"/>
        </w:rPr>
      </w:pPr>
      <w:r w:rsidRPr="006110C4">
        <w:rPr>
          <w:rFonts w:ascii="Arial" w:hAnsi="Arial" w:cs="Arial"/>
          <w:b/>
          <w:sz w:val="28"/>
          <w:szCs w:val="28"/>
          <w:lang w:val="es-EC"/>
        </w:rPr>
        <w:t>CAPITULO III</w:t>
      </w:r>
    </w:p>
    <w:p w:rsidR="00FA3347" w:rsidRPr="006110C4" w:rsidRDefault="00FA3347" w:rsidP="00FA3347">
      <w:pPr>
        <w:spacing w:line="360" w:lineRule="auto"/>
        <w:ind w:left="360"/>
        <w:jc w:val="center"/>
        <w:rPr>
          <w:rFonts w:ascii="Arial" w:hAnsi="Arial" w:cs="Arial"/>
          <w:b/>
          <w:sz w:val="28"/>
          <w:szCs w:val="28"/>
          <w:lang w:val="es-EC"/>
        </w:rPr>
      </w:pPr>
      <w:r w:rsidRPr="006110C4">
        <w:rPr>
          <w:rFonts w:ascii="Arial" w:hAnsi="Arial" w:cs="Arial"/>
          <w:b/>
          <w:sz w:val="28"/>
          <w:szCs w:val="28"/>
          <w:lang w:val="es-EC"/>
        </w:rPr>
        <w:t>ESTUDIO FINANCIERO</w:t>
      </w:r>
    </w:p>
    <w:p w:rsidR="00FA3347" w:rsidRPr="006110C4" w:rsidRDefault="00FA3347" w:rsidP="00FA3347">
      <w:pPr>
        <w:spacing w:line="360" w:lineRule="auto"/>
        <w:jc w:val="center"/>
        <w:rPr>
          <w:rFonts w:ascii="Arial" w:hAnsi="Arial" w:cs="Arial"/>
          <w:b/>
          <w:sz w:val="28"/>
          <w:szCs w:val="28"/>
          <w:lang w:val="es-EC"/>
        </w:rPr>
      </w:pPr>
    </w:p>
    <w:p w:rsidR="00FA3347" w:rsidRPr="006110C4" w:rsidRDefault="00FA3347" w:rsidP="00FA3347">
      <w:pPr>
        <w:spacing w:line="360" w:lineRule="auto"/>
        <w:jc w:val="both"/>
        <w:rPr>
          <w:rFonts w:ascii="Arial" w:hAnsi="Arial" w:cs="Arial"/>
          <w:b/>
          <w:lang w:val="es-EC"/>
        </w:rPr>
      </w:pPr>
      <w:r w:rsidRPr="006110C4">
        <w:rPr>
          <w:rFonts w:ascii="Arial" w:hAnsi="Arial" w:cs="Arial"/>
          <w:b/>
          <w:lang w:val="es-EC"/>
        </w:rPr>
        <w:t>3.1 PRESUPUESTO E INVERSIONES</w:t>
      </w:r>
    </w:p>
    <w:p w:rsidR="00FA3347" w:rsidRPr="006110C4" w:rsidRDefault="00FA3347" w:rsidP="00FA3347">
      <w:pPr>
        <w:spacing w:line="360" w:lineRule="auto"/>
        <w:jc w:val="both"/>
        <w:rPr>
          <w:rFonts w:ascii="Arial" w:hAnsi="Arial" w:cs="Arial"/>
          <w:lang w:val="es-EC"/>
        </w:rPr>
      </w:pPr>
    </w:p>
    <w:p w:rsidR="00FA3347" w:rsidRPr="006110C4" w:rsidRDefault="00FA3347" w:rsidP="00FA3347">
      <w:pPr>
        <w:spacing w:line="360" w:lineRule="auto"/>
        <w:jc w:val="both"/>
        <w:rPr>
          <w:rFonts w:ascii="Arial" w:hAnsi="Arial" w:cs="Arial"/>
          <w:lang w:val="es-MX"/>
        </w:rPr>
      </w:pPr>
      <w:r w:rsidRPr="006110C4">
        <w:rPr>
          <w:rFonts w:ascii="Arial" w:hAnsi="Arial" w:cs="Arial"/>
          <w:lang w:val="es-EC"/>
        </w:rPr>
        <w:tab/>
      </w:r>
      <w:r w:rsidRPr="006110C4">
        <w:rPr>
          <w:rFonts w:ascii="Arial" w:hAnsi="Arial" w:cs="Arial"/>
          <w:lang w:val="es-MX"/>
        </w:rPr>
        <w:t>La inversión inicial de este proyecto es de $57.460,oo distribuidos de la siguiente manera:</w:t>
      </w:r>
    </w:p>
    <w:p w:rsidR="00FA3347" w:rsidRPr="006110C4" w:rsidRDefault="00FA3347" w:rsidP="00FA3347">
      <w:pPr>
        <w:spacing w:line="360" w:lineRule="auto"/>
        <w:jc w:val="center"/>
        <w:rPr>
          <w:rFonts w:ascii="Arial" w:hAnsi="Arial" w:cs="Arial"/>
          <w:b/>
          <w:lang w:val="es-MX"/>
        </w:rPr>
      </w:pPr>
      <w:r w:rsidRPr="006110C4">
        <w:rPr>
          <w:rFonts w:ascii="Arial" w:hAnsi="Arial" w:cs="Arial"/>
          <w:b/>
          <w:lang w:val="es-MX"/>
        </w:rPr>
        <w:t>Tabla No. 1</w:t>
      </w:r>
      <w:r>
        <w:rPr>
          <w:rFonts w:ascii="Arial" w:hAnsi="Arial" w:cs="Arial"/>
          <w:b/>
          <w:lang w:val="es-MX"/>
        </w:rPr>
        <w:t>2</w:t>
      </w:r>
    </w:p>
    <w:p w:rsidR="00FA3347" w:rsidRPr="006110C4" w:rsidRDefault="003C2A45" w:rsidP="00FA3347">
      <w:pPr>
        <w:tabs>
          <w:tab w:val="num" w:pos="900"/>
        </w:tabs>
        <w:spacing w:line="360" w:lineRule="auto"/>
        <w:jc w:val="both"/>
        <w:rPr>
          <w:rFonts w:ascii="Arial" w:hAnsi="Arial" w:cs="Arial"/>
        </w:rPr>
      </w:pPr>
      <w:r>
        <w:rPr>
          <w:rFonts w:ascii="Arial" w:hAnsi="Arial" w:cs="Arial"/>
          <w:noProof/>
        </w:rPr>
        <w:drawing>
          <wp:inline distT="0" distB="0" distL="0" distR="0">
            <wp:extent cx="5105400" cy="51181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105400" cy="5118100"/>
                    </a:xfrm>
                    <a:prstGeom prst="rect">
                      <a:avLst/>
                    </a:prstGeom>
                    <a:noFill/>
                    <a:ln w="9525">
                      <a:noFill/>
                      <a:miter lim="800000"/>
                      <a:headEnd/>
                      <a:tailEnd/>
                    </a:ln>
                  </pic:spPr>
                </pic:pic>
              </a:graphicData>
            </a:graphic>
          </wp:inline>
        </w:drawing>
      </w: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tabs>
          <w:tab w:val="num" w:pos="900"/>
        </w:tabs>
        <w:spacing w:line="360" w:lineRule="auto"/>
        <w:jc w:val="both"/>
        <w:rPr>
          <w:rFonts w:ascii="Arial" w:hAnsi="Arial" w:cs="Arial"/>
        </w:rPr>
      </w:pPr>
    </w:p>
    <w:p w:rsidR="00FA3347" w:rsidRPr="006110C4" w:rsidRDefault="00FA3347" w:rsidP="00FA3347">
      <w:pPr>
        <w:tabs>
          <w:tab w:val="num" w:pos="900"/>
        </w:tabs>
        <w:spacing w:line="360" w:lineRule="auto"/>
        <w:jc w:val="both"/>
        <w:rPr>
          <w:rFonts w:ascii="Arial" w:hAnsi="Arial" w:cs="Arial"/>
        </w:rPr>
      </w:pPr>
    </w:p>
    <w:p w:rsidR="00FA3347" w:rsidRPr="006110C4" w:rsidRDefault="00FA3347" w:rsidP="00FA3347">
      <w:pPr>
        <w:spacing w:line="360" w:lineRule="auto"/>
        <w:jc w:val="both"/>
        <w:rPr>
          <w:rFonts w:ascii="Arial" w:hAnsi="Arial" w:cs="Arial"/>
          <w:b/>
        </w:rPr>
      </w:pPr>
      <w:r w:rsidRPr="006110C4">
        <w:rPr>
          <w:rFonts w:ascii="Arial" w:hAnsi="Arial" w:cs="Arial"/>
          <w:b/>
        </w:rPr>
        <w:t>Capital de trabajo</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Dentro del capital de trabajo se considerará el costo por concepto de un mes de arriendo del espacio que se estima de 40 m2, a razón de $180 por m2 en promedio, las remuneraciones a los profesionales contratados, compras de suministros  del primer  mes de actividad.</w:t>
      </w:r>
    </w:p>
    <w:p w:rsidR="00FA3347" w:rsidRPr="006110C4" w:rsidRDefault="00FA3347" w:rsidP="00FA3347">
      <w:pPr>
        <w:spacing w:line="360" w:lineRule="auto"/>
        <w:ind w:firstLine="708"/>
        <w:jc w:val="both"/>
        <w:rPr>
          <w:rFonts w:ascii="Arial" w:hAnsi="Arial" w:cs="Arial"/>
        </w:rPr>
      </w:pPr>
    </w:p>
    <w:p w:rsidR="00FA3347" w:rsidRPr="006110C4" w:rsidRDefault="00FA3347" w:rsidP="00FA3347">
      <w:pPr>
        <w:spacing w:line="360" w:lineRule="auto"/>
        <w:ind w:firstLine="708"/>
        <w:jc w:val="center"/>
        <w:rPr>
          <w:rFonts w:ascii="Arial" w:hAnsi="Arial" w:cs="Arial"/>
          <w:b/>
        </w:rPr>
      </w:pPr>
      <w:r>
        <w:rPr>
          <w:rFonts w:ascii="Arial" w:hAnsi="Arial" w:cs="Arial"/>
          <w:b/>
        </w:rPr>
        <w:t>Tabla No. 13</w:t>
      </w:r>
      <w:r w:rsidRPr="006110C4">
        <w:rPr>
          <w:rFonts w:ascii="Arial" w:hAnsi="Arial" w:cs="Arial"/>
          <w:b/>
        </w:rPr>
        <w:t xml:space="preserve">  Arriendo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6"/>
        <w:gridCol w:w="2795"/>
        <w:gridCol w:w="2267"/>
      </w:tblGrid>
      <w:tr w:rsidR="00FA3347" w:rsidRPr="00DD66EB">
        <w:tc>
          <w:tcPr>
            <w:tcW w:w="2846"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M2</w:t>
            </w:r>
          </w:p>
        </w:tc>
        <w:tc>
          <w:tcPr>
            <w:tcW w:w="2795"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Valor por m2</w:t>
            </w:r>
          </w:p>
        </w:tc>
        <w:tc>
          <w:tcPr>
            <w:tcW w:w="2267"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Total</w:t>
            </w:r>
          </w:p>
        </w:tc>
      </w:tr>
      <w:tr w:rsidR="00FA3347" w:rsidRPr="00DD66EB">
        <w:tc>
          <w:tcPr>
            <w:tcW w:w="2846" w:type="dxa"/>
          </w:tcPr>
          <w:p w:rsidR="00FA3347" w:rsidRPr="00DD66EB" w:rsidRDefault="00FA3347" w:rsidP="00FA3347">
            <w:pPr>
              <w:suppressAutoHyphens/>
              <w:spacing w:line="360" w:lineRule="auto"/>
              <w:jc w:val="center"/>
              <w:rPr>
                <w:rFonts w:ascii="Arial" w:hAnsi="Arial" w:cs="Arial"/>
              </w:rPr>
            </w:pPr>
            <w:r w:rsidRPr="00DD66EB">
              <w:rPr>
                <w:rFonts w:ascii="Arial" w:hAnsi="Arial" w:cs="Arial"/>
              </w:rPr>
              <w:t>40</w:t>
            </w:r>
          </w:p>
        </w:tc>
        <w:tc>
          <w:tcPr>
            <w:tcW w:w="2795" w:type="dxa"/>
          </w:tcPr>
          <w:p w:rsidR="00FA3347" w:rsidRPr="00DD66EB" w:rsidRDefault="00FA3347" w:rsidP="00FA3347">
            <w:pPr>
              <w:suppressAutoHyphens/>
              <w:spacing w:line="360" w:lineRule="auto"/>
              <w:jc w:val="center"/>
              <w:rPr>
                <w:rFonts w:ascii="Arial" w:hAnsi="Arial" w:cs="Arial"/>
              </w:rPr>
            </w:pPr>
            <w:r w:rsidRPr="00DD66EB">
              <w:rPr>
                <w:rFonts w:ascii="Arial" w:hAnsi="Arial" w:cs="Arial"/>
              </w:rPr>
              <w:t>180</w:t>
            </w:r>
          </w:p>
        </w:tc>
        <w:tc>
          <w:tcPr>
            <w:tcW w:w="2267"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7.200</w:t>
            </w:r>
          </w:p>
        </w:tc>
      </w:tr>
    </w:tbl>
    <w:p w:rsidR="00FA3347" w:rsidRPr="006110C4" w:rsidRDefault="00FA3347" w:rsidP="00FA3347">
      <w:pPr>
        <w:spacing w:line="360" w:lineRule="auto"/>
        <w:jc w:val="center"/>
        <w:rPr>
          <w:rFonts w:ascii="Arial" w:hAnsi="Arial" w:cs="Arial"/>
          <w:b/>
        </w:rPr>
      </w:pPr>
    </w:p>
    <w:p w:rsidR="00FA3347" w:rsidRPr="006110C4" w:rsidRDefault="00FA3347" w:rsidP="00FA3347">
      <w:pPr>
        <w:spacing w:line="360" w:lineRule="auto"/>
        <w:jc w:val="center"/>
        <w:rPr>
          <w:rFonts w:ascii="Arial" w:hAnsi="Arial" w:cs="Arial"/>
          <w:b/>
        </w:rPr>
      </w:pPr>
      <w:r w:rsidRPr="006110C4">
        <w:rPr>
          <w:rFonts w:ascii="Arial" w:hAnsi="Arial" w:cs="Arial"/>
          <w:b/>
        </w:rPr>
        <w:t>Tabla No. 1</w:t>
      </w:r>
      <w:r>
        <w:rPr>
          <w:rFonts w:ascii="Arial" w:hAnsi="Arial" w:cs="Arial"/>
          <w:b/>
        </w:rPr>
        <w:t>4</w:t>
      </w:r>
      <w:r w:rsidRPr="006110C4">
        <w:rPr>
          <w:rFonts w:ascii="Arial" w:hAnsi="Arial" w:cs="Arial"/>
          <w:b/>
        </w:rPr>
        <w:t xml:space="preserve"> Sueldos: Personal fijo</w:t>
      </w:r>
    </w:p>
    <w:tbl>
      <w:tblPr>
        <w:tblW w:w="7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8"/>
        <w:gridCol w:w="1200"/>
        <w:gridCol w:w="1320"/>
        <w:gridCol w:w="1320"/>
      </w:tblGrid>
      <w:tr w:rsidR="00FA3347" w:rsidRPr="00DD66EB">
        <w:tc>
          <w:tcPr>
            <w:tcW w:w="3948"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Cargo</w:t>
            </w:r>
          </w:p>
        </w:tc>
        <w:tc>
          <w:tcPr>
            <w:tcW w:w="1200"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Sueldo</w:t>
            </w:r>
          </w:p>
        </w:tc>
        <w:tc>
          <w:tcPr>
            <w:tcW w:w="1320"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No. Personas</w:t>
            </w:r>
          </w:p>
        </w:tc>
        <w:tc>
          <w:tcPr>
            <w:tcW w:w="1320"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Total</w:t>
            </w:r>
          </w:p>
        </w:tc>
      </w:tr>
      <w:tr w:rsidR="00FA3347" w:rsidRPr="00DD66EB">
        <w:tc>
          <w:tcPr>
            <w:tcW w:w="3948" w:type="dxa"/>
          </w:tcPr>
          <w:p w:rsidR="00FA3347" w:rsidRPr="00DD66EB" w:rsidRDefault="00FA3347" w:rsidP="00FA3347">
            <w:pPr>
              <w:suppressAutoHyphens/>
              <w:spacing w:line="360" w:lineRule="auto"/>
              <w:jc w:val="both"/>
              <w:rPr>
                <w:rFonts w:ascii="Arial" w:hAnsi="Arial" w:cs="Arial"/>
              </w:rPr>
            </w:pPr>
            <w:r w:rsidRPr="00DD66EB">
              <w:rPr>
                <w:rFonts w:ascii="Arial" w:hAnsi="Arial" w:cs="Arial"/>
              </w:rPr>
              <w:t>Gerente General-Administrativo</w:t>
            </w:r>
          </w:p>
        </w:tc>
        <w:tc>
          <w:tcPr>
            <w:tcW w:w="120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1.200</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1</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1.200</w:t>
            </w:r>
          </w:p>
        </w:tc>
      </w:tr>
      <w:tr w:rsidR="00FA3347" w:rsidRPr="00DD66EB">
        <w:tc>
          <w:tcPr>
            <w:tcW w:w="3948" w:type="dxa"/>
          </w:tcPr>
          <w:p w:rsidR="00FA3347" w:rsidRPr="00DD66EB" w:rsidRDefault="00FA3347" w:rsidP="00FA3347">
            <w:pPr>
              <w:suppressAutoHyphens/>
              <w:spacing w:line="360" w:lineRule="auto"/>
              <w:jc w:val="both"/>
              <w:rPr>
                <w:rFonts w:ascii="Arial" w:hAnsi="Arial" w:cs="Arial"/>
              </w:rPr>
            </w:pPr>
            <w:r w:rsidRPr="00DD66EB">
              <w:rPr>
                <w:rFonts w:ascii="Arial" w:hAnsi="Arial" w:cs="Arial"/>
              </w:rPr>
              <w:t>Recursos Humanos</w:t>
            </w:r>
          </w:p>
        </w:tc>
        <w:tc>
          <w:tcPr>
            <w:tcW w:w="120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1</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r>
      <w:tr w:rsidR="00FA3347" w:rsidRPr="00DD66EB">
        <w:tc>
          <w:tcPr>
            <w:tcW w:w="3948" w:type="dxa"/>
          </w:tcPr>
          <w:p w:rsidR="00FA3347" w:rsidRPr="00DD66EB" w:rsidRDefault="00FA3347" w:rsidP="00FA3347">
            <w:pPr>
              <w:suppressAutoHyphens/>
              <w:spacing w:line="360" w:lineRule="auto"/>
              <w:jc w:val="both"/>
              <w:rPr>
                <w:rFonts w:ascii="Arial" w:hAnsi="Arial" w:cs="Arial"/>
              </w:rPr>
            </w:pPr>
            <w:r w:rsidRPr="00DD66EB">
              <w:rPr>
                <w:rFonts w:ascii="Arial" w:hAnsi="Arial" w:cs="Arial"/>
              </w:rPr>
              <w:t>Gestión Comercial y MKT</w:t>
            </w:r>
          </w:p>
        </w:tc>
        <w:tc>
          <w:tcPr>
            <w:tcW w:w="120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1</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r>
      <w:tr w:rsidR="00FA3347" w:rsidRPr="00DD66EB">
        <w:tc>
          <w:tcPr>
            <w:tcW w:w="3948" w:type="dxa"/>
          </w:tcPr>
          <w:p w:rsidR="00FA3347" w:rsidRPr="00DD66EB" w:rsidRDefault="00FA3347" w:rsidP="00FA3347">
            <w:pPr>
              <w:suppressAutoHyphens/>
              <w:spacing w:line="360" w:lineRule="auto"/>
              <w:jc w:val="both"/>
              <w:rPr>
                <w:rFonts w:ascii="Arial" w:hAnsi="Arial" w:cs="Arial"/>
              </w:rPr>
            </w:pPr>
            <w:r w:rsidRPr="00DD66EB">
              <w:rPr>
                <w:rFonts w:ascii="Arial" w:hAnsi="Arial" w:cs="Arial"/>
              </w:rPr>
              <w:t xml:space="preserve">RRPP-Recepción </w:t>
            </w:r>
          </w:p>
        </w:tc>
        <w:tc>
          <w:tcPr>
            <w:tcW w:w="120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1</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r>
      <w:tr w:rsidR="00FA3347" w:rsidRPr="00DD66EB">
        <w:tc>
          <w:tcPr>
            <w:tcW w:w="3948" w:type="dxa"/>
          </w:tcPr>
          <w:p w:rsidR="00FA3347" w:rsidRPr="00DD66EB" w:rsidRDefault="00FA3347" w:rsidP="00FA3347">
            <w:pPr>
              <w:suppressAutoHyphens/>
              <w:spacing w:line="360" w:lineRule="auto"/>
              <w:jc w:val="both"/>
              <w:rPr>
                <w:rFonts w:ascii="Arial" w:hAnsi="Arial" w:cs="Arial"/>
              </w:rPr>
            </w:pPr>
            <w:r w:rsidRPr="00DD66EB">
              <w:rPr>
                <w:rFonts w:ascii="Arial" w:hAnsi="Arial" w:cs="Arial"/>
              </w:rPr>
              <w:t xml:space="preserve">Asistente de mantenimiento </w:t>
            </w:r>
          </w:p>
        </w:tc>
        <w:tc>
          <w:tcPr>
            <w:tcW w:w="120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1</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r>
      <w:tr w:rsidR="00FA3347" w:rsidRPr="00DD66EB">
        <w:tc>
          <w:tcPr>
            <w:tcW w:w="3948"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Total</w:t>
            </w:r>
          </w:p>
        </w:tc>
        <w:tc>
          <w:tcPr>
            <w:tcW w:w="1200" w:type="dxa"/>
          </w:tcPr>
          <w:p w:rsidR="00FA3347" w:rsidRPr="00DD66EB" w:rsidRDefault="00FA3347" w:rsidP="00FA3347">
            <w:pPr>
              <w:suppressAutoHyphens/>
              <w:spacing w:line="360" w:lineRule="auto"/>
              <w:jc w:val="right"/>
              <w:rPr>
                <w:rFonts w:ascii="Arial" w:hAnsi="Arial" w:cs="Arial"/>
              </w:rPr>
            </w:pPr>
          </w:p>
        </w:tc>
        <w:tc>
          <w:tcPr>
            <w:tcW w:w="1320" w:type="dxa"/>
          </w:tcPr>
          <w:p w:rsidR="00FA3347" w:rsidRPr="00DD66EB" w:rsidRDefault="00FA3347" w:rsidP="00FA3347">
            <w:pPr>
              <w:suppressAutoHyphens/>
              <w:spacing w:line="360" w:lineRule="auto"/>
              <w:jc w:val="right"/>
              <w:rPr>
                <w:rFonts w:ascii="Arial" w:hAnsi="Arial" w:cs="Arial"/>
              </w:rPr>
            </w:pP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$2.160</w:t>
            </w:r>
          </w:p>
        </w:tc>
      </w:tr>
    </w:tbl>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jc w:val="center"/>
        <w:rPr>
          <w:rFonts w:ascii="Arial" w:hAnsi="Arial" w:cs="Arial"/>
          <w:b/>
        </w:rPr>
      </w:pPr>
      <w:r w:rsidRPr="006110C4">
        <w:rPr>
          <w:rFonts w:ascii="Arial" w:hAnsi="Arial" w:cs="Arial"/>
          <w:b/>
        </w:rPr>
        <w:t>Tabla No. 1</w:t>
      </w:r>
      <w:r>
        <w:rPr>
          <w:rFonts w:ascii="Arial" w:hAnsi="Arial" w:cs="Arial"/>
          <w:b/>
        </w:rPr>
        <w:t>5</w:t>
      </w:r>
      <w:r w:rsidRPr="006110C4">
        <w:rPr>
          <w:rFonts w:ascii="Arial" w:hAnsi="Arial" w:cs="Arial"/>
          <w:b/>
        </w:rPr>
        <w:t xml:space="preserve"> Sueldos: Personal rotativo</w:t>
      </w:r>
    </w:p>
    <w:tbl>
      <w:tblPr>
        <w:tblW w:w="7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8"/>
        <w:gridCol w:w="1200"/>
        <w:gridCol w:w="1320"/>
        <w:gridCol w:w="1320"/>
      </w:tblGrid>
      <w:tr w:rsidR="00FA3347" w:rsidRPr="00DD66EB">
        <w:tc>
          <w:tcPr>
            <w:tcW w:w="3948"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Cargo</w:t>
            </w:r>
          </w:p>
        </w:tc>
        <w:tc>
          <w:tcPr>
            <w:tcW w:w="1200"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Sueldo</w:t>
            </w:r>
          </w:p>
        </w:tc>
        <w:tc>
          <w:tcPr>
            <w:tcW w:w="1320"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No. Personas</w:t>
            </w:r>
          </w:p>
        </w:tc>
        <w:tc>
          <w:tcPr>
            <w:tcW w:w="1320" w:type="dxa"/>
          </w:tcPr>
          <w:p w:rsidR="00FA3347" w:rsidRPr="00DD66EB" w:rsidRDefault="00FA3347" w:rsidP="00FA3347">
            <w:pPr>
              <w:suppressAutoHyphens/>
              <w:spacing w:line="360" w:lineRule="auto"/>
              <w:jc w:val="center"/>
              <w:rPr>
                <w:rFonts w:ascii="Arial" w:hAnsi="Arial" w:cs="Arial"/>
                <w:b/>
              </w:rPr>
            </w:pPr>
            <w:r w:rsidRPr="00DD66EB">
              <w:rPr>
                <w:rFonts w:ascii="Arial" w:hAnsi="Arial" w:cs="Arial"/>
                <w:b/>
              </w:rPr>
              <w:t>Total</w:t>
            </w:r>
          </w:p>
        </w:tc>
      </w:tr>
      <w:tr w:rsidR="00FA3347" w:rsidRPr="00DD66EB">
        <w:tc>
          <w:tcPr>
            <w:tcW w:w="3948"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Enfermeras</w:t>
            </w:r>
          </w:p>
        </w:tc>
        <w:tc>
          <w:tcPr>
            <w:tcW w:w="120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480</w:t>
            </w:r>
          </w:p>
        </w:tc>
      </w:tr>
      <w:tr w:rsidR="00FA3347" w:rsidRPr="00DD66EB">
        <w:tc>
          <w:tcPr>
            <w:tcW w:w="3948"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Tutelaje y formación</w:t>
            </w:r>
          </w:p>
        </w:tc>
        <w:tc>
          <w:tcPr>
            <w:tcW w:w="120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240</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6</w:t>
            </w: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1.440</w:t>
            </w:r>
          </w:p>
        </w:tc>
      </w:tr>
      <w:tr w:rsidR="00FA3347" w:rsidRPr="00DD66EB">
        <w:tc>
          <w:tcPr>
            <w:tcW w:w="3948"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Total</w:t>
            </w:r>
          </w:p>
        </w:tc>
        <w:tc>
          <w:tcPr>
            <w:tcW w:w="1200" w:type="dxa"/>
          </w:tcPr>
          <w:p w:rsidR="00FA3347" w:rsidRPr="00DD66EB" w:rsidRDefault="00FA3347" w:rsidP="00FA3347">
            <w:pPr>
              <w:suppressAutoHyphens/>
              <w:spacing w:line="360" w:lineRule="auto"/>
              <w:jc w:val="right"/>
              <w:rPr>
                <w:rFonts w:ascii="Arial" w:hAnsi="Arial" w:cs="Arial"/>
              </w:rPr>
            </w:pPr>
          </w:p>
        </w:tc>
        <w:tc>
          <w:tcPr>
            <w:tcW w:w="1320" w:type="dxa"/>
          </w:tcPr>
          <w:p w:rsidR="00FA3347" w:rsidRPr="00DD66EB" w:rsidRDefault="00FA3347" w:rsidP="00FA3347">
            <w:pPr>
              <w:suppressAutoHyphens/>
              <w:spacing w:line="360" w:lineRule="auto"/>
              <w:jc w:val="right"/>
              <w:rPr>
                <w:rFonts w:ascii="Arial" w:hAnsi="Arial" w:cs="Arial"/>
              </w:rPr>
            </w:pPr>
          </w:p>
        </w:tc>
        <w:tc>
          <w:tcPr>
            <w:tcW w:w="1320"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$1.880</w:t>
            </w:r>
          </w:p>
        </w:tc>
      </w:tr>
    </w:tbl>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spacing w:line="360" w:lineRule="auto"/>
        <w:jc w:val="both"/>
        <w:rPr>
          <w:rFonts w:ascii="Arial" w:hAnsi="Arial" w:cs="Arial"/>
        </w:rPr>
      </w:pPr>
    </w:p>
    <w:p w:rsidR="00FA3347" w:rsidRDefault="00FA3347" w:rsidP="00FA3347">
      <w:pPr>
        <w:spacing w:line="360" w:lineRule="auto"/>
        <w:jc w:val="center"/>
        <w:rPr>
          <w:rFonts w:ascii="Arial" w:hAnsi="Arial" w:cs="Arial"/>
          <w:b/>
        </w:rPr>
      </w:pPr>
    </w:p>
    <w:p w:rsidR="00FA3347" w:rsidRPr="006110C4" w:rsidRDefault="00FA3347" w:rsidP="00FA3347">
      <w:pPr>
        <w:spacing w:line="360" w:lineRule="auto"/>
        <w:jc w:val="center"/>
        <w:rPr>
          <w:rFonts w:ascii="Arial" w:hAnsi="Arial" w:cs="Arial"/>
          <w:b/>
        </w:rPr>
      </w:pPr>
      <w:r w:rsidRPr="006110C4">
        <w:rPr>
          <w:rFonts w:ascii="Arial" w:hAnsi="Arial" w:cs="Arial"/>
          <w:b/>
        </w:rPr>
        <w:lastRenderedPageBreak/>
        <w:t>Tabla No. 1</w:t>
      </w:r>
      <w:r>
        <w:rPr>
          <w:rFonts w:ascii="Arial" w:hAnsi="Arial" w:cs="Arial"/>
          <w:b/>
        </w:rPr>
        <w:t>6</w:t>
      </w:r>
      <w:r w:rsidRPr="006110C4">
        <w:rPr>
          <w:rFonts w:ascii="Arial" w:hAnsi="Arial" w:cs="Arial"/>
          <w:b/>
        </w:rPr>
        <w:t xml:space="preserve"> Capital de trabajo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4"/>
        <w:gridCol w:w="2161"/>
      </w:tblGrid>
      <w:tr w:rsidR="00FA3347" w:rsidRPr="00DD66EB">
        <w:trPr>
          <w:jc w:val="center"/>
        </w:trPr>
        <w:tc>
          <w:tcPr>
            <w:tcW w:w="3104" w:type="dxa"/>
          </w:tcPr>
          <w:p w:rsidR="00FA3347" w:rsidRPr="00DD66EB" w:rsidRDefault="00FA3347" w:rsidP="00FA3347">
            <w:pPr>
              <w:suppressAutoHyphens/>
              <w:spacing w:line="360" w:lineRule="auto"/>
              <w:jc w:val="both"/>
              <w:rPr>
                <w:rFonts w:ascii="Arial" w:hAnsi="Arial" w:cs="Arial"/>
                <w:b/>
              </w:rPr>
            </w:pPr>
            <w:r w:rsidRPr="00DD66EB">
              <w:rPr>
                <w:rFonts w:ascii="Arial" w:hAnsi="Arial" w:cs="Arial"/>
                <w:b/>
              </w:rPr>
              <w:t>Rubro</w:t>
            </w:r>
          </w:p>
        </w:tc>
        <w:tc>
          <w:tcPr>
            <w:tcW w:w="2161" w:type="dxa"/>
          </w:tcPr>
          <w:p w:rsidR="00FA3347" w:rsidRPr="00DD66EB" w:rsidRDefault="00FA3347" w:rsidP="00FA3347">
            <w:pPr>
              <w:suppressAutoHyphens/>
              <w:spacing w:line="360" w:lineRule="auto"/>
              <w:jc w:val="right"/>
              <w:rPr>
                <w:rFonts w:ascii="Arial" w:hAnsi="Arial" w:cs="Arial"/>
                <w:b/>
              </w:rPr>
            </w:pPr>
            <w:r w:rsidRPr="00DD66EB">
              <w:rPr>
                <w:rFonts w:ascii="Arial" w:hAnsi="Arial" w:cs="Arial"/>
                <w:b/>
              </w:rPr>
              <w:t>Valor</w:t>
            </w:r>
          </w:p>
        </w:tc>
      </w:tr>
      <w:tr w:rsidR="00FA3347" w:rsidRPr="00DD66EB">
        <w:trPr>
          <w:jc w:val="center"/>
        </w:trPr>
        <w:tc>
          <w:tcPr>
            <w:tcW w:w="3104" w:type="dxa"/>
          </w:tcPr>
          <w:p w:rsidR="00FA3347" w:rsidRPr="00DD66EB" w:rsidRDefault="00FA3347" w:rsidP="00FA3347">
            <w:pPr>
              <w:suppressAutoHyphens/>
              <w:spacing w:line="360" w:lineRule="auto"/>
              <w:jc w:val="both"/>
              <w:rPr>
                <w:rFonts w:ascii="Arial" w:hAnsi="Arial" w:cs="Arial"/>
              </w:rPr>
            </w:pPr>
            <w:r w:rsidRPr="00DD66EB">
              <w:rPr>
                <w:rFonts w:ascii="Arial" w:hAnsi="Arial" w:cs="Arial"/>
              </w:rPr>
              <w:t xml:space="preserve">Arriendo  </w:t>
            </w:r>
          </w:p>
        </w:tc>
        <w:tc>
          <w:tcPr>
            <w:tcW w:w="2161"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7.200</w:t>
            </w:r>
          </w:p>
        </w:tc>
      </w:tr>
      <w:tr w:rsidR="00FA3347" w:rsidRPr="00DD66EB">
        <w:trPr>
          <w:jc w:val="center"/>
        </w:trPr>
        <w:tc>
          <w:tcPr>
            <w:tcW w:w="3104" w:type="dxa"/>
          </w:tcPr>
          <w:p w:rsidR="00FA3347" w:rsidRPr="00DD66EB" w:rsidRDefault="00FA3347" w:rsidP="00FA3347">
            <w:pPr>
              <w:suppressAutoHyphens/>
              <w:spacing w:line="360" w:lineRule="auto"/>
              <w:jc w:val="both"/>
              <w:rPr>
                <w:rFonts w:ascii="Arial" w:hAnsi="Arial" w:cs="Arial"/>
              </w:rPr>
            </w:pPr>
            <w:r w:rsidRPr="00DD66EB">
              <w:rPr>
                <w:rFonts w:ascii="Arial" w:hAnsi="Arial" w:cs="Arial"/>
              </w:rPr>
              <w:t xml:space="preserve">Sueldos (fijos y rotativos)  </w:t>
            </w:r>
          </w:p>
        </w:tc>
        <w:tc>
          <w:tcPr>
            <w:tcW w:w="2161"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4.040</w:t>
            </w:r>
          </w:p>
        </w:tc>
      </w:tr>
      <w:tr w:rsidR="00FA3347" w:rsidRPr="00DD66EB">
        <w:trPr>
          <w:jc w:val="center"/>
        </w:trPr>
        <w:tc>
          <w:tcPr>
            <w:tcW w:w="3104" w:type="dxa"/>
          </w:tcPr>
          <w:p w:rsidR="00FA3347" w:rsidRPr="00DD66EB" w:rsidRDefault="00FA3347" w:rsidP="00FA3347">
            <w:pPr>
              <w:suppressAutoHyphens/>
              <w:spacing w:line="360" w:lineRule="auto"/>
              <w:jc w:val="both"/>
              <w:rPr>
                <w:rFonts w:ascii="Arial" w:hAnsi="Arial" w:cs="Arial"/>
              </w:rPr>
            </w:pPr>
            <w:r w:rsidRPr="00DD66EB">
              <w:rPr>
                <w:rFonts w:ascii="Arial" w:hAnsi="Arial" w:cs="Arial"/>
              </w:rPr>
              <w:t xml:space="preserve">Gastos Varios </w:t>
            </w:r>
          </w:p>
        </w:tc>
        <w:tc>
          <w:tcPr>
            <w:tcW w:w="2161" w:type="dxa"/>
          </w:tcPr>
          <w:p w:rsidR="00FA3347" w:rsidRPr="00DD66EB" w:rsidRDefault="00FA3347" w:rsidP="00FA3347">
            <w:pPr>
              <w:suppressAutoHyphens/>
              <w:spacing w:line="360" w:lineRule="auto"/>
              <w:jc w:val="right"/>
              <w:rPr>
                <w:rFonts w:ascii="Arial" w:hAnsi="Arial" w:cs="Arial"/>
              </w:rPr>
            </w:pPr>
            <w:r w:rsidRPr="00DD66EB">
              <w:rPr>
                <w:rFonts w:ascii="Arial" w:hAnsi="Arial" w:cs="Arial"/>
              </w:rPr>
              <w:t>760</w:t>
            </w:r>
          </w:p>
        </w:tc>
      </w:tr>
      <w:tr w:rsidR="00FA3347" w:rsidRPr="00DD66EB">
        <w:trPr>
          <w:jc w:val="center"/>
        </w:trPr>
        <w:tc>
          <w:tcPr>
            <w:tcW w:w="3104" w:type="dxa"/>
          </w:tcPr>
          <w:p w:rsidR="00FA3347" w:rsidRPr="00DD66EB" w:rsidRDefault="00FA3347" w:rsidP="00FA3347">
            <w:pPr>
              <w:suppressAutoHyphens/>
              <w:spacing w:line="360" w:lineRule="auto"/>
              <w:jc w:val="both"/>
              <w:rPr>
                <w:rFonts w:ascii="Arial" w:hAnsi="Arial" w:cs="Arial"/>
              </w:rPr>
            </w:pPr>
          </w:p>
        </w:tc>
        <w:tc>
          <w:tcPr>
            <w:tcW w:w="2161" w:type="dxa"/>
          </w:tcPr>
          <w:p w:rsidR="00FA3347" w:rsidRPr="00DD66EB" w:rsidRDefault="00FA3347" w:rsidP="00FA3347">
            <w:pPr>
              <w:suppressAutoHyphens/>
              <w:spacing w:line="360" w:lineRule="auto"/>
              <w:jc w:val="right"/>
              <w:rPr>
                <w:rFonts w:ascii="Arial" w:hAnsi="Arial" w:cs="Arial"/>
                <w:b/>
              </w:rPr>
            </w:pPr>
            <w:r w:rsidRPr="00DD66EB">
              <w:rPr>
                <w:rFonts w:ascii="Arial" w:hAnsi="Arial" w:cs="Arial"/>
                <w:b/>
              </w:rPr>
              <w:t>$12.000</w:t>
            </w:r>
          </w:p>
        </w:tc>
      </w:tr>
    </w:tbl>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ab/>
      </w:r>
      <w:r w:rsidRPr="006110C4">
        <w:rPr>
          <w:rFonts w:ascii="Arial" w:hAnsi="Arial" w:cs="Arial"/>
        </w:rPr>
        <w:tab/>
        <w:t>Elaborado por: El autor</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La inversión  incluye toda la infraestructura que requiere el proyecto para su normal operación.  El monto de inversión del proyecto asciende a $57.460,00</w:t>
      </w:r>
    </w:p>
    <w:p w:rsidR="00FA3347" w:rsidRPr="006110C4" w:rsidRDefault="00FA3347" w:rsidP="00FA3347">
      <w:pPr>
        <w:spacing w:line="360" w:lineRule="auto"/>
        <w:jc w:val="both"/>
        <w:rPr>
          <w:rFonts w:ascii="Arial" w:hAnsi="Arial" w:cs="Arial"/>
        </w:rPr>
      </w:pPr>
      <w:r w:rsidRPr="006110C4">
        <w:rPr>
          <w:rFonts w:ascii="Arial" w:hAnsi="Arial" w:cs="Arial"/>
        </w:rPr>
        <w:t xml:space="preserve"> </w:t>
      </w:r>
    </w:p>
    <w:p w:rsidR="00FA3347" w:rsidRPr="006110C4" w:rsidRDefault="00FA3347" w:rsidP="00FA3347">
      <w:pPr>
        <w:spacing w:line="360" w:lineRule="auto"/>
        <w:jc w:val="both"/>
        <w:rPr>
          <w:rFonts w:ascii="Arial" w:hAnsi="Arial" w:cs="Arial"/>
          <w:b/>
        </w:rPr>
      </w:pPr>
      <w:r w:rsidRPr="006110C4">
        <w:rPr>
          <w:rFonts w:ascii="Arial" w:hAnsi="Arial" w:cs="Arial"/>
          <w:b/>
        </w:rPr>
        <w:t>3.2 FINANCIAMIENTO</w:t>
      </w:r>
    </w:p>
    <w:p w:rsidR="00FA3347" w:rsidRPr="006110C4" w:rsidRDefault="00FA3347" w:rsidP="00FA3347">
      <w:pPr>
        <w:spacing w:line="360" w:lineRule="auto"/>
        <w:jc w:val="center"/>
        <w:rPr>
          <w:rFonts w:ascii="Arial" w:hAnsi="Arial" w:cs="Arial"/>
          <w:b/>
          <w:iCs/>
        </w:rPr>
      </w:pPr>
    </w:p>
    <w:p w:rsidR="00FA3347" w:rsidRPr="006110C4" w:rsidRDefault="00FA3347" w:rsidP="00FA3347">
      <w:pPr>
        <w:spacing w:line="360" w:lineRule="auto"/>
        <w:jc w:val="center"/>
        <w:rPr>
          <w:rFonts w:ascii="Arial" w:hAnsi="Arial" w:cs="Arial"/>
          <w:b/>
          <w:iCs/>
        </w:rPr>
      </w:pPr>
      <w:r w:rsidRPr="006110C4">
        <w:rPr>
          <w:rFonts w:ascii="Arial" w:hAnsi="Arial" w:cs="Arial"/>
          <w:b/>
          <w:iCs/>
        </w:rPr>
        <w:t xml:space="preserve">GENERALIDADES DEL PROYECTO </w:t>
      </w:r>
    </w:p>
    <w:p w:rsidR="00FA3347" w:rsidRPr="006110C4" w:rsidRDefault="00FA3347" w:rsidP="00FA3347">
      <w:pPr>
        <w:spacing w:line="360" w:lineRule="auto"/>
        <w:jc w:val="center"/>
        <w:rPr>
          <w:rFonts w:ascii="Arial" w:hAnsi="Arial" w:cs="Arial"/>
          <w:b/>
          <w:iCs/>
        </w:rPr>
      </w:pPr>
    </w:p>
    <w:p w:rsidR="00FA3347" w:rsidRPr="006110C4" w:rsidRDefault="00FA3347" w:rsidP="00FA3347">
      <w:pPr>
        <w:spacing w:line="360" w:lineRule="auto"/>
        <w:jc w:val="both"/>
        <w:rPr>
          <w:rFonts w:ascii="Arial" w:hAnsi="Arial" w:cs="Arial"/>
          <w:b/>
          <w:iCs/>
        </w:rPr>
      </w:pPr>
      <w:r w:rsidRPr="006110C4">
        <w:rPr>
          <w:rFonts w:ascii="Arial" w:hAnsi="Arial" w:cs="Arial"/>
          <w:b/>
          <w:iCs/>
        </w:rPr>
        <w:t>Ubicación:</w:t>
      </w:r>
      <w:r w:rsidRPr="006110C4">
        <w:rPr>
          <w:rFonts w:ascii="Arial" w:hAnsi="Arial" w:cs="Arial"/>
          <w:b/>
          <w:iCs/>
        </w:rPr>
        <w:tab/>
      </w:r>
      <w:r w:rsidRPr="006110C4">
        <w:rPr>
          <w:rFonts w:ascii="Arial" w:hAnsi="Arial" w:cs="Arial"/>
          <w:b/>
          <w:iCs/>
        </w:rPr>
        <w:tab/>
      </w:r>
      <w:r w:rsidRPr="006110C4">
        <w:rPr>
          <w:rFonts w:ascii="Arial" w:hAnsi="Arial" w:cs="Arial"/>
          <w:b/>
          <w:iCs/>
        </w:rPr>
        <w:tab/>
      </w:r>
      <w:r w:rsidRPr="006110C4">
        <w:rPr>
          <w:rFonts w:ascii="Arial" w:hAnsi="Arial" w:cs="Arial"/>
          <w:b/>
          <w:iCs/>
        </w:rPr>
        <w:tab/>
      </w:r>
      <w:r w:rsidRPr="006110C4">
        <w:rPr>
          <w:rFonts w:ascii="Arial" w:hAnsi="Arial" w:cs="Arial"/>
          <w:b/>
          <w:iCs/>
        </w:rPr>
        <w:tab/>
        <w:t xml:space="preserve">Guayaquil </w:t>
      </w:r>
    </w:p>
    <w:p w:rsidR="00FA3347" w:rsidRPr="006110C4" w:rsidRDefault="00FA3347" w:rsidP="00FA3347">
      <w:pPr>
        <w:spacing w:line="360" w:lineRule="auto"/>
        <w:jc w:val="both"/>
        <w:rPr>
          <w:rFonts w:ascii="Arial" w:hAnsi="Arial" w:cs="Arial"/>
          <w:b/>
          <w:iCs/>
        </w:rPr>
      </w:pPr>
      <w:r w:rsidRPr="006110C4">
        <w:rPr>
          <w:rFonts w:ascii="Arial" w:hAnsi="Arial" w:cs="Arial"/>
          <w:b/>
          <w:iCs/>
        </w:rPr>
        <w:t>Producto o Servicio:</w:t>
      </w:r>
      <w:r w:rsidRPr="006110C4">
        <w:rPr>
          <w:rFonts w:ascii="Arial" w:hAnsi="Arial" w:cs="Arial"/>
          <w:b/>
          <w:iCs/>
        </w:rPr>
        <w:tab/>
      </w:r>
      <w:r w:rsidRPr="006110C4">
        <w:rPr>
          <w:rFonts w:ascii="Arial" w:hAnsi="Arial" w:cs="Arial"/>
          <w:b/>
          <w:iCs/>
        </w:rPr>
        <w:tab/>
      </w:r>
      <w:r w:rsidRPr="006110C4">
        <w:rPr>
          <w:rFonts w:ascii="Arial" w:hAnsi="Arial" w:cs="Arial"/>
          <w:b/>
          <w:iCs/>
        </w:rPr>
        <w:tab/>
        <w:t>Guardería en un shopping center</w:t>
      </w:r>
    </w:p>
    <w:p w:rsidR="00FA3347" w:rsidRPr="006110C4" w:rsidRDefault="00FA3347" w:rsidP="00FA3347">
      <w:pPr>
        <w:spacing w:line="360" w:lineRule="auto"/>
        <w:jc w:val="both"/>
        <w:rPr>
          <w:rFonts w:ascii="Arial" w:hAnsi="Arial" w:cs="Arial"/>
          <w:b/>
          <w:iCs/>
        </w:rPr>
      </w:pPr>
      <w:r w:rsidRPr="006110C4">
        <w:rPr>
          <w:rFonts w:ascii="Arial" w:hAnsi="Arial" w:cs="Arial"/>
          <w:b/>
          <w:iCs/>
        </w:rPr>
        <w:t>Moneda del Proyecto:</w:t>
      </w:r>
      <w:r w:rsidRPr="006110C4">
        <w:rPr>
          <w:rFonts w:ascii="Arial" w:hAnsi="Arial" w:cs="Arial"/>
          <w:b/>
          <w:iCs/>
        </w:rPr>
        <w:tab/>
      </w:r>
      <w:r w:rsidRPr="006110C4">
        <w:rPr>
          <w:rFonts w:ascii="Arial" w:hAnsi="Arial" w:cs="Arial"/>
          <w:b/>
          <w:iCs/>
        </w:rPr>
        <w:tab/>
      </w:r>
      <w:r w:rsidRPr="006110C4">
        <w:rPr>
          <w:rFonts w:ascii="Arial" w:hAnsi="Arial" w:cs="Arial"/>
          <w:b/>
          <w:iCs/>
        </w:rPr>
        <w:tab/>
        <w:t>Dólar</w:t>
      </w:r>
    </w:p>
    <w:p w:rsidR="00FA3347" w:rsidRPr="006110C4" w:rsidRDefault="00FA3347" w:rsidP="00FA3347">
      <w:pPr>
        <w:spacing w:line="360" w:lineRule="auto"/>
        <w:jc w:val="both"/>
        <w:rPr>
          <w:rFonts w:ascii="Arial" w:hAnsi="Arial" w:cs="Arial"/>
          <w:b/>
          <w:iCs/>
        </w:rPr>
      </w:pPr>
      <w:r w:rsidRPr="006110C4">
        <w:rPr>
          <w:rFonts w:ascii="Arial" w:hAnsi="Arial" w:cs="Arial"/>
          <w:b/>
          <w:iCs/>
        </w:rPr>
        <w:t>Monto del Proyecto:</w:t>
      </w:r>
      <w:r w:rsidRPr="006110C4">
        <w:rPr>
          <w:rFonts w:ascii="Arial" w:hAnsi="Arial" w:cs="Arial"/>
          <w:b/>
          <w:iCs/>
        </w:rPr>
        <w:tab/>
      </w:r>
      <w:r w:rsidRPr="006110C4">
        <w:rPr>
          <w:rFonts w:ascii="Arial" w:hAnsi="Arial" w:cs="Arial"/>
          <w:b/>
          <w:iCs/>
        </w:rPr>
        <w:tab/>
      </w:r>
      <w:r w:rsidRPr="006110C4">
        <w:rPr>
          <w:rFonts w:ascii="Arial" w:hAnsi="Arial" w:cs="Arial"/>
          <w:b/>
          <w:iCs/>
        </w:rPr>
        <w:tab/>
        <w:t>U.S.$ 57.460,00</w:t>
      </w:r>
    </w:p>
    <w:p w:rsidR="00FA3347" w:rsidRPr="006110C4" w:rsidRDefault="00FA3347" w:rsidP="00FA3347">
      <w:pPr>
        <w:spacing w:line="360" w:lineRule="auto"/>
        <w:jc w:val="both"/>
        <w:rPr>
          <w:rFonts w:ascii="Arial" w:hAnsi="Arial" w:cs="Arial"/>
          <w:b/>
          <w:iCs/>
        </w:rPr>
      </w:pPr>
      <w:r w:rsidRPr="006110C4">
        <w:rPr>
          <w:rFonts w:ascii="Arial" w:hAnsi="Arial" w:cs="Arial"/>
          <w:b/>
          <w:iCs/>
        </w:rPr>
        <w:t>Recursos Propios:</w:t>
      </w:r>
      <w:r w:rsidRPr="006110C4">
        <w:rPr>
          <w:rFonts w:ascii="Arial" w:hAnsi="Arial" w:cs="Arial"/>
          <w:b/>
          <w:iCs/>
        </w:rPr>
        <w:tab/>
      </w:r>
      <w:r w:rsidRPr="006110C4">
        <w:rPr>
          <w:rFonts w:ascii="Arial" w:hAnsi="Arial" w:cs="Arial"/>
          <w:b/>
          <w:iCs/>
        </w:rPr>
        <w:tab/>
      </w:r>
      <w:r w:rsidRPr="006110C4">
        <w:rPr>
          <w:rFonts w:ascii="Arial" w:hAnsi="Arial" w:cs="Arial"/>
          <w:b/>
          <w:iCs/>
        </w:rPr>
        <w:tab/>
      </w:r>
      <w:r w:rsidRPr="006110C4">
        <w:rPr>
          <w:rFonts w:ascii="Arial" w:hAnsi="Arial" w:cs="Arial"/>
          <w:b/>
          <w:iCs/>
        </w:rPr>
        <w:tab/>
        <w:t>U.S.$ 7.460,00</w:t>
      </w:r>
    </w:p>
    <w:p w:rsidR="00FA3347" w:rsidRPr="006110C4" w:rsidRDefault="00FA3347" w:rsidP="00FA3347">
      <w:pPr>
        <w:spacing w:line="360" w:lineRule="auto"/>
        <w:jc w:val="both"/>
        <w:rPr>
          <w:rFonts w:ascii="Arial" w:hAnsi="Arial" w:cs="Arial"/>
          <w:b/>
          <w:iCs/>
        </w:rPr>
      </w:pPr>
      <w:r w:rsidRPr="006110C4">
        <w:rPr>
          <w:rFonts w:ascii="Arial" w:hAnsi="Arial" w:cs="Arial"/>
          <w:b/>
          <w:iCs/>
        </w:rPr>
        <w:t>Financiamiento:</w:t>
      </w:r>
      <w:r w:rsidRPr="006110C4">
        <w:rPr>
          <w:rFonts w:ascii="Arial" w:hAnsi="Arial" w:cs="Arial"/>
          <w:b/>
          <w:iCs/>
        </w:rPr>
        <w:tab/>
      </w:r>
      <w:r w:rsidRPr="006110C4">
        <w:rPr>
          <w:rFonts w:ascii="Arial" w:hAnsi="Arial" w:cs="Arial"/>
          <w:b/>
          <w:iCs/>
        </w:rPr>
        <w:tab/>
      </w:r>
      <w:r w:rsidRPr="006110C4">
        <w:rPr>
          <w:rFonts w:ascii="Arial" w:hAnsi="Arial" w:cs="Arial"/>
          <w:b/>
          <w:iCs/>
        </w:rPr>
        <w:tab/>
      </w:r>
      <w:r w:rsidRPr="006110C4">
        <w:rPr>
          <w:rFonts w:ascii="Arial" w:hAnsi="Arial" w:cs="Arial"/>
          <w:b/>
          <w:iCs/>
        </w:rPr>
        <w:tab/>
        <w:t>U.S.$ 50.000,00</w:t>
      </w:r>
    </w:p>
    <w:p w:rsidR="00FA3347" w:rsidRPr="006110C4" w:rsidRDefault="00FA3347" w:rsidP="00FA3347">
      <w:pPr>
        <w:spacing w:line="360" w:lineRule="auto"/>
        <w:jc w:val="both"/>
        <w:rPr>
          <w:rFonts w:ascii="Arial" w:hAnsi="Arial" w:cs="Arial"/>
          <w:b/>
          <w:iCs/>
        </w:rPr>
      </w:pPr>
      <w:r w:rsidRPr="006110C4">
        <w:rPr>
          <w:rFonts w:ascii="Arial" w:hAnsi="Arial" w:cs="Arial"/>
          <w:b/>
          <w:iCs/>
        </w:rPr>
        <w:t>Institución bancaria:</w:t>
      </w:r>
      <w:r w:rsidRPr="006110C4">
        <w:rPr>
          <w:rFonts w:ascii="Arial" w:hAnsi="Arial" w:cs="Arial"/>
          <w:b/>
          <w:iCs/>
        </w:rPr>
        <w:tab/>
      </w:r>
      <w:r w:rsidRPr="006110C4">
        <w:rPr>
          <w:rFonts w:ascii="Arial" w:hAnsi="Arial" w:cs="Arial"/>
          <w:b/>
          <w:iCs/>
        </w:rPr>
        <w:tab/>
      </w:r>
      <w:r w:rsidRPr="006110C4">
        <w:rPr>
          <w:rFonts w:ascii="Arial" w:hAnsi="Arial" w:cs="Arial"/>
          <w:b/>
          <w:iCs/>
        </w:rPr>
        <w:tab/>
        <w:t>Banco Guayaquil</w:t>
      </w:r>
    </w:p>
    <w:p w:rsidR="00FA3347" w:rsidRPr="006110C4" w:rsidRDefault="00FA3347" w:rsidP="00FA3347">
      <w:pPr>
        <w:spacing w:line="360" w:lineRule="auto"/>
        <w:jc w:val="both"/>
        <w:rPr>
          <w:rFonts w:ascii="Arial" w:hAnsi="Arial" w:cs="Arial"/>
          <w:b/>
          <w:iCs/>
        </w:rPr>
      </w:pPr>
      <w:r w:rsidRPr="006110C4">
        <w:rPr>
          <w:rFonts w:ascii="Arial" w:hAnsi="Arial" w:cs="Arial"/>
          <w:b/>
          <w:iCs/>
        </w:rPr>
        <w:t>Tasa de interés:</w:t>
      </w:r>
      <w:r w:rsidRPr="006110C4">
        <w:rPr>
          <w:rFonts w:ascii="Arial" w:hAnsi="Arial" w:cs="Arial"/>
          <w:b/>
          <w:iCs/>
        </w:rPr>
        <w:tab/>
      </w:r>
      <w:r w:rsidRPr="006110C4">
        <w:rPr>
          <w:rFonts w:ascii="Arial" w:hAnsi="Arial" w:cs="Arial"/>
          <w:b/>
          <w:iCs/>
        </w:rPr>
        <w:tab/>
      </w:r>
      <w:r w:rsidRPr="006110C4">
        <w:rPr>
          <w:rFonts w:ascii="Arial" w:hAnsi="Arial" w:cs="Arial"/>
          <w:b/>
          <w:iCs/>
        </w:rPr>
        <w:tab/>
      </w:r>
      <w:r w:rsidRPr="006110C4">
        <w:rPr>
          <w:rFonts w:ascii="Arial" w:hAnsi="Arial" w:cs="Arial"/>
          <w:b/>
          <w:iCs/>
        </w:rPr>
        <w:tab/>
        <w:t>12 %</w:t>
      </w:r>
    </w:p>
    <w:p w:rsidR="00FA3347" w:rsidRPr="006110C4" w:rsidRDefault="00FA3347" w:rsidP="00FA3347">
      <w:pPr>
        <w:spacing w:line="360" w:lineRule="auto"/>
        <w:jc w:val="both"/>
        <w:rPr>
          <w:rFonts w:ascii="Arial" w:hAnsi="Arial" w:cs="Arial"/>
          <w:b/>
          <w:iCs/>
        </w:rPr>
      </w:pPr>
      <w:r w:rsidRPr="006110C4">
        <w:rPr>
          <w:rFonts w:ascii="Arial" w:hAnsi="Arial" w:cs="Arial"/>
          <w:b/>
          <w:iCs/>
        </w:rPr>
        <w:t xml:space="preserve">Plazo: </w:t>
      </w:r>
      <w:r w:rsidRPr="006110C4">
        <w:rPr>
          <w:rFonts w:ascii="Arial" w:hAnsi="Arial" w:cs="Arial"/>
          <w:b/>
          <w:iCs/>
        </w:rPr>
        <w:tab/>
      </w:r>
      <w:r w:rsidRPr="006110C4">
        <w:rPr>
          <w:rFonts w:ascii="Arial" w:hAnsi="Arial" w:cs="Arial"/>
          <w:b/>
          <w:iCs/>
        </w:rPr>
        <w:tab/>
      </w:r>
      <w:r w:rsidRPr="006110C4">
        <w:rPr>
          <w:rFonts w:ascii="Arial" w:hAnsi="Arial" w:cs="Arial"/>
          <w:b/>
          <w:iCs/>
        </w:rPr>
        <w:tab/>
      </w:r>
      <w:r w:rsidRPr="006110C4">
        <w:rPr>
          <w:rFonts w:ascii="Arial" w:hAnsi="Arial" w:cs="Arial"/>
          <w:b/>
          <w:iCs/>
        </w:rPr>
        <w:tab/>
      </w:r>
      <w:r w:rsidRPr="006110C4">
        <w:rPr>
          <w:rFonts w:ascii="Arial" w:hAnsi="Arial" w:cs="Arial"/>
          <w:b/>
          <w:iCs/>
        </w:rPr>
        <w:tab/>
        <w:t>5 años</w:t>
      </w:r>
    </w:p>
    <w:p w:rsidR="00FA3347" w:rsidRPr="006110C4" w:rsidRDefault="00FA3347" w:rsidP="00FA3347">
      <w:pPr>
        <w:widowControl w:val="0"/>
        <w:spacing w:line="360" w:lineRule="auto"/>
        <w:jc w:val="both"/>
        <w:rPr>
          <w:rFonts w:ascii="Arial" w:hAnsi="Arial" w:cs="Arial"/>
        </w:rPr>
      </w:pPr>
    </w:p>
    <w:p w:rsidR="00FA3347" w:rsidRPr="006110C4" w:rsidRDefault="00FA3347" w:rsidP="00FA3347">
      <w:pPr>
        <w:widowControl w:val="0"/>
        <w:spacing w:line="360" w:lineRule="auto"/>
        <w:jc w:val="both"/>
        <w:rPr>
          <w:rFonts w:ascii="Arial" w:hAnsi="Arial" w:cs="Arial"/>
        </w:rPr>
      </w:pPr>
      <w:r w:rsidRPr="006110C4">
        <w:rPr>
          <w:rFonts w:ascii="Arial" w:hAnsi="Arial" w:cs="Arial"/>
        </w:rPr>
        <w:t>Una vez aprobado el crédito con el monto solicitado, el banco fija la tasa y el plazo de la deuda, la tabla de amortización queda así:</w:t>
      </w:r>
    </w:p>
    <w:p w:rsidR="00FA3347" w:rsidRPr="006110C4" w:rsidRDefault="00FA3347" w:rsidP="00FA3347">
      <w:pPr>
        <w:widowControl w:val="0"/>
        <w:spacing w:line="360" w:lineRule="auto"/>
        <w:jc w:val="both"/>
        <w:rPr>
          <w:rFonts w:ascii="Arial" w:hAnsi="Arial" w:cs="Arial"/>
          <w:b/>
        </w:rPr>
      </w:pPr>
    </w:p>
    <w:p w:rsidR="00FA3347" w:rsidRDefault="00FA3347" w:rsidP="00FA3347">
      <w:pPr>
        <w:widowControl w:val="0"/>
        <w:spacing w:line="360" w:lineRule="auto"/>
        <w:jc w:val="center"/>
        <w:rPr>
          <w:rFonts w:ascii="Arial" w:hAnsi="Arial" w:cs="Arial"/>
          <w:b/>
        </w:rPr>
      </w:pPr>
    </w:p>
    <w:p w:rsidR="00FA3347" w:rsidRDefault="00FA3347" w:rsidP="00FA3347">
      <w:pPr>
        <w:widowControl w:val="0"/>
        <w:spacing w:line="360" w:lineRule="auto"/>
        <w:jc w:val="center"/>
        <w:rPr>
          <w:rFonts w:ascii="Arial" w:hAnsi="Arial" w:cs="Arial"/>
          <w:b/>
        </w:rPr>
      </w:pPr>
    </w:p>
    <w:p w:rsidR="00FA3347" w:rsidRPr="006110C4" w:rsidRDefault="00FA3347" w:rsidP="00FA3347">
      <w:pPr>
        <w:widowControl w:val="0"/>
        <w:spacing w:line="360" w:lineRule="auto"/>
        <w:jc w:val="center"/>
        <w:rPr>
          <w:rFonts w:ascii="Arial" w:hAnsi="Arial" w:cs="Arial"/>
          <w:b/>
        </w:rPr>
      </w:pPr>
      <w:r>
        <w:rPr>
          <w:rFonts w:ascii="Arial" w:hAnsi="Arial" w:cs="Arial"/>
          <w:b/>
        </w:rPr>
        <w:lastRenderedPageBreak/>
        <w:t>TABLA No. 17</w:t>
      </w:r>
    </w:p>
    <w:p w:rsidR="00FA3347" w:rsidRPr="006110C4" w:rsidRDefault="003C2A45" w:rsidP="00FA3347">
      <w:pPr>
        <w:widowControl w:val="0"/>
        <w:spacing w:line="360" w:lineRule="auto"/>
        <w:jc w:val="both"/>
        <w:rPr>
          <w:rFonts w:ascii="Arial" w:hAnsi="Arial" w:cs="Arial"/>
        </w:rPr>
      </w:pPr>
      <w:r>
        <w:rPr>
          <w:rFonts w:ascii="Arial" w:hAnsi="Arial" w:cs="Arial"/>
          <w:noProof/>
        </w:rPr>
        <w:drawing>
          <wp:inline distT="0" distB="0" distL="0" distR="0">
            <wp:extent cx="5334000" cy="23241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5334000" cy="2324100"/>
                    </a:xfrm>
                    <a:prstGeom prst="rect">
                      <a:avLst/>
                    </a:prstGeom>
                    <a:noFill/>
                    <a:ln w="9525">
                      <a:noFill/>
                      <a:miter lim="800000"/>
                      <a:headEnd/>
                      <a:tailEnd/>
                    </a:ln>
                  </pic:spPr>
                </pic:pic>
              </a:graphicData>
            </a:graphic>
          </wp:inline>
        </w:drawing>
      </w: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tabs>
          <w:tab w:val="num" w:pos="900"/>
        </w:tabs>
        <w:spacing w:line="360" w:lineRule="auto"/>
        <w:jc w:val="both"/>
        <w:rPr>
          <w:rFonts w:ascii="Arial" w:hAnsi="Arial" w:cs="Arial"/>
        </w:rPr>
      </w:pPr>
    </w:p>
    <w:p w:rsidR="00FA3347" w:rsidRPr="006110C4" w:rsidRDefault="00FA3347" w:rsidP="00FA3347">
      <w:pPr>
        <w:pStyle w:val="Ttulo4"/>
        <w:spacing w:line="360" w:lineRule="auto"/>
        <w:jc w:val="both"/>
        <w:rPr>
          <w:rFonts w:ascii="Arial" w:hAnsi="Arial" w:cs="Arial"/>
          <w:sz w:val="24"/>
          <w:szCs w:val="24"/>
        </w:rPr>
      </w:pPr>
      <w:r w:rsidRPr="006110C4">
        <w:rPr>
          <w:rFonts w:ascii="Arial" w:hAnsi="Arial" w:cs="Arial"/>
          <w:sz w:val="24"/>
          <w:szCs w:val="24"/>
        </w:rPr>
        <w:t>3.3 PROYECCIÓN DE VENTAS Y COSTOS</w:t>
      </w:r>
    </w:p>
    <w:p w:rsidR="00FA3347" w:rsidRPr="006110C4" w:rsidRDefault="00FA3347" w:rsidP="00FA3347">
      <w:pPr>
        <w:rPr>
          <w:rFonts w:ascii="Arial" w:hAnsi="Arial" w:cs="Arial"/>
        </w:rPr>
      </w:pPr>
    </w:p>
    <w:p w:rsidR="00FA3347" w:rsidRPr="006110C4" w:rsidRDefault="00FA3347" w:rsidP="00FA3347">
      <w:pPr>
        <w:pStyle w:val="Textoindependiente"/>
        <w:spacing w:line="360" w:lineRule="auto"/>
        <w:ind w:firstLine="705"/>
        <w:jc w:val="both"/>
        <w:rPr>
          <w:rFonts w:ascii="Arial" w:hAnsi="Arial" w:cs="Arial"/>
        </w:rPr>
      </w:pPr>
      <w:r w:rsidRPr="006110C4">
        <w:rPr>
          <w:rFonts w:ascii="Arial" w:hAnsi="Arial" w:cs="Arial"/>
        </w:rPr>
        <w:t>KIDPLACE proyecta sus ingresos diseñando un plan donde se calcula una cifra de utilidad deseada, obteniendo un porcentaje de ganancias que puede variar según la situación de la empresa y del entorno,  pero que sirve de base para predecir lo que se quiere ganar cada año.</w:t>
      </w:r>
    </w:p>
    <w:p w:rsidR="00FA3347" w:rsidRPr="006110C4" w:rsidRDefault="00FA3347" w:rsidP="00FA3347">
      <w:pPr>
        <w:pStyle w:val="Sangra2detindependiente"/>
        <w:spacing w:line="360" w:lineRule="auto"/>
        <w:ind w:left="0" w:firstLine="705"/>
        <w:jc w:val="both"/>
        <w:rPr>
          <w:rFonts w:ascii="Arial" w:hAnsi="Arial" w:cs="Arial"/>
          <w:bCs/>
          <w:iCs/>
        </w:rPr>
      </w:pPr>
    </w:p>
    <w:p w:rsidR="00FA3347" w:rsidRPr="006110C4" w:rsidRDefault="00FA3347" w:rsidP="00FA3347">
      <w:pPr>
        <w:pStyle w:val="Sangra2detindependiente"/>
        <w:spacing w:line="360" w:lineRule="auto"/>
        <w:ind w:left="0" w:firstLine="705"/>
        <w:jc w:val="both"/>
        <w:rPr>
          <w:rFonts w:ascii="Arial" w:hAnsi="Arial" w:cs="Arial"/>
          <w:bCs/>
          <w:iCs/>
        </w:rPr>
      </w:pPr>
      <w:r w:rsidRPr="006110C4">
        <w:rPr>
          <w:rFonts w:ascii="Arial" w:hAnsi="Arial" w:cs="Arial"/>
          <w:bCs/>
          <w:iCs/>
        </w:rPr>
        <w:t xml:space="preserve">En el primer año se ha  considerado  una estimación de 10.000 niños que pasen por una de las instalaciones de KIDPLACE, dividiéndose en fijos y temporales (o esporádicos). </w:t>
      </w:r>
      <w:r w:rsidRPr="006110C4">
        <w:rPr>
          <w:rFonts w:ascii="Arial" w:hAnsi="Arial" w:cs="Arial"/>
          <w:bCs/>
          <w:i/>
        </w:rPr>
        <w:t xml:space="preserve">  </w:t>
      </w:r>
      <w:r w:rsidRPr="006110C4">
        <w:rPr>
          <w:rFonts w:ascii="Arial" w:hAnsi="Arial" w:cs="Arial"/>
          <w:bCs/>
          <w:iCs/>
        </w:rPr>
        <w:t>Para  ello, se estimó la cantidad de 20 niños fijos cuya contratación es de 6 horas diarias con una cuota mensual de $80,oo, los niños cuyos padres los dejan solo por horas se estimó un valor/hora de $5.  Para los años siguientes se ha estimado un incremento del 10% de ingreso de niños (esporádicos)  y se incrementó el valor/hora (1 dólar más en relación al año anterior). Además se incrementa año a año la cuota mensual por los niños inscritos para todo el año, $10 más en relación al año anterior.</w:t>
      </w:r>
    </w:p>
    <w:p w:rsidR="00FA3347" w:rsidRPr="006110C4" w:rsidRDefault="00FA3347" w:rsidP="00FA3347">
      <w:pPr>
        <w:pStyle w:val="Ttulo4"/>
        <w:tabs>
          <w:tab w:val="left" w:pos="1620"/>
          <w:tab w:val="left" w:pos="1980"/>
        </w:tabs>
        <w:spacing w:line="360" w:lineRule="auto"/>
        <w:jc w:val="both"/>
        <w:rPr>
          <w:rFonts w:ascii="Arial" w:hAnsi="Arial" w:cs="Arial"/>
          <w:sz w:val="24"/>
          <w:szCs w:val="24"/>
        </w:rPr>
      </w:pPr>
      <w:r w:rsidRPr="006110C4">
        <w:rPr>
          <w:rFonts w:ascii="Arial" w:hAnsi="Arial" w:cs="Arial"/>
          <w:sz w:val="24"/>
          <w:szCs w:val="24"/>
        </w:rPr>
        <w:lastRenderedPageBreak/>
        <w:t>Proyección a cinco años</w:t>
      </w:r>
    </w:p>
    <w:p w:rsidR="00FA3347" w:rsidRPr="006110C4" w:rsidRDefault="00FA3347" w:rsidP="00FA3347">
      <w:pPr>
        <w:pStyle w:val="Textoindependiente2"/>
        <w:spacing w:line="360" w:lineRule="auto"/>
        <w:rPr>
          <w:rFonts w:cs="Arial"/>
        </w:rPr>
      </w:pPr>
    </w:p>
    <w:p w:rsidR="00FA3347" w:rsidRPr="006110C4" w:rsidRDefault="00FA3347" w:rsidP="00FA3347">
      <w:pPr>
        <w:pStyle w:val="Textoindependiente2"/>
        <w:spacing w:line="360" w:lineRule="auto"/>
        <w:ind w:firstLine="709"/>
        <w:rPr>
          <w:rFonts w:cs="Arial"/>
          <w:lang w:val="es-EC"/>
        </w:rPr>
      </w:pPr>
      <w:r w:rsidRPr="006110C4">
        <w:rPr>
          <w:rFonts w:cs="Arial"/>
        </w:rPr>
        <w:t xml:space="preserve">Capacidad instalada: </w:t>
      </w:r>
      <w:r w:rsidRPr="006110C4">
        <w:rPr>
          <w:rFonts w:cs="Arial"/>
          <w:lang w:val="es-EC"/>
        </w:rPr>
        <w:t xml:space="preserve">El número de niños atendidos en nuestro establecimiento puede obtenerse relacionando estrechamente con la inversión realizada. La capacidad instalada establecerá nuestro límite al servicio que se ofrecerá. Para los primeros años del proyecto la capacidad instalada no se usará en su totalidad: Para el primer año de actividades KIDPLACE estima el 50% de la capacidad instalada total, es decir 28 niños esporádicos y 20 niños fijos al día. </w:t>
      </w:r>
    </w:p>
    <w:p w:rsidR="00FA3347" w:rsidRPr="006110C4" w:rsidRDefault="00FA3347" w:rsidP="00FA3347">
      <w:pPr>
        <w:pStyle w:val="Textoindependiente2"/>
        <w:spacing w:line="360" w:lineRule="auto"/>
        <w:ind w:firstLine="709"/>
        <w:rPr>
          <w:rFonts w:cs="Arial"/>
          <w:lang w:val="es-EC"/>
        </w:rPr>
      </w:pPr>
    </w:p>
    <w:p w:rsidR="00FA3347" w:rsidRPr="006110C4" w:rsidRDefault="00FA3347" w:rsidP="00FA3347">
      <w:pPr>
        <w:pStyle w:val="Textoindependiente2"/>
        <w:spacing w:line="360" w:lineRule="auto"/>
        <w:ind w:firstLine="709"/>
        <w:rPr>
          <w:rFonts w:cs="Arial"/>
          <w:lang w:val="es-EC"/>
        </w:rPr>
      </w:pPr>
      <w:r w:rsidRPr="006110C4">
        <w:rPr>
          <w:rFonts w:cs="Arial"/>
          <w:lang w:val="es-EC"/>
        </w:rPr>
        <w:t>28 x 360 = 9980 + 20 = 10.000 niños al año pasarán por KIDPLACE</w:t>
      </w:r>
    </w:p>
    <w:p w:rsidR="00FA3347" w:rsidRPr="006110C4" w:rsidRDefault="00FA3347" w:rsidP="00FA3347">
      <w:pPr>
        <w:pStyle w:val="Textoindependiente2"/>
        <w:spacing w:line="360" w:lineRule="auto"/>
        <w:ind w:firstLine="709"/>
        <w:rPr>
          <w:rFonts w:cs="Arial"/>
          <w:lang w:val="es-EC"/>
        </w:rPr>
      </w:pPr>
      <w:r w:rsidRPr="006110C4">
        <w:rPr>
          <w:rFonts w:cs="Arial"/>
          <w:lang w:val="es-EC"/>
        </w:rPr>
        <w:tab/>
      </w:r>
    </w:p>
    <w:p w:rsidR="00FA3347" w:rsidRPr="006110C4" w:rsidRDefault="00FA3347" w:rsidP="00FA3347">
      <w:pPr>
        <w:pStyle w:val="Textoindependiente2"/>
        <w:spacing w:line="360" w:lineRule="auto"/>
        <w:rPr>
          <w:rFonts w:cs="Arial"/>
        </w:rPr>
      </w:pPr>
      <w:r w:rsidRPr="006110C4">
        <w:rPr>
          <w:rFonts w:cs="Arial"/>
        </w:rPr>
        <w:t>Las metas que se estiman cumplir en un plazo determinado durante la marcha  de la empresa las presentaremos mediante una proyección de 5 años. Tomando como base el comportamiento del mercado, específicamente, en los ingresos del 2009 se presenta un pronóstico de ventas hasta el año 2013.</w:t>
      </w:r>
    </w:p>
    <w:p w:rsidR="00FA3347" w:rsidRPr="006110C4" w:rsidRDefault="00FA3347" w:rsidP="00FA3347">
      <w:pPr>
        <w:tabs>
          <w:tab w:val="num" w:pos="900"/>
        </w:tabs>
        <w:spacing w:line="360" w:lineRule="auto"/>
        <w:jc w:val="both"/>
        <w:rPr>
          <w:rFonts w:ascii="Arial" w:hAnsi="Arial" w:cs="Arial"/>
          <w:lang w:val="es-MX"/>
        </w:rPr>
      </w:pPr>
    </w:p>
    <w:p w:rsidR="00FA3347" w:rsidRPr="006110C4" w:rsidRDefault="00FA3347" w:rsidP="00FA3347">
      <w:pPr>
        <w:tabs>
          <w:tab w:val="num" w:pos="900"/>
        </w:tabs>
        <w:spacing w:line="360" w:lineRule="auto"/>
        <w:jc w:val="both"/>
        <w:rPr>
          <w:rFonts w:ascii="Arial" w:hAnsi="Arial" w:cs="Arial"/>
          <w:lang w:val="es-EC"/>
        </w:rPr>
      </w:pPr>
      <w:r w:rsidRPr="006110C4">
        <w:rPr>
          <w:rFonts w:ascii="Arial" w:hAnsi="Arial" w:cs="Arial"/>
          <w:lang w:val="es-EC"/>
        </w:rPr>
        <w:t>La política de cobro que KIDPLACE utiliza es de pago por anticipado, es decir que no tendrá cuentas por cobrar ya que los clientes tendrán que pagar por nuestros servicios apenas ingrese el niño a las instalaciones. Asimismo, se aplicará la misma política con los proveedores, la cual se les cancelará en efectivo después de cada período realizado.</w:t>
      </w:r>
    </w:p>
    <w:p w:rsidR="00FA3347" w:rsidRPr="006110C4" w:rsidRDefault="00FA3347" w:rsidP="00FA3347">
      <w:pPr>
        <w:tabs>
          <w:tab w:val="num" w:pos="900"/>
        </w:tabs>
        <w:spacing w:line="360" w:lineRule="auto"/>
        <w:jc w:val="both"/>
        <w:rPr>
          <w:rFonts w:ascii="Arial" w:hAnsi="Arial" w:cs="Arial"/>
          <w:lang w:val="es-EC"/>
        </w:rPr>
      </w:pPr>
    </w:p>
    <w:p w:rsidR="00FA3347" w:rsidRPr="006110C4" w:rsidRDefault="00FA3347" w:rsidP="00FA3347">
      <w:pPr>
        <w:tabs>
          <w:tab w:val="num" w:pos="900"/>
        </w:tabs>
        <w:spacing w:line="360" w:lineRule="auto"/>
        <w:jc w:val="both"/>
        <w:rPr>
          <w:rFonts w:ascii="Arial" w:hAnsi="Arial" w:cs="Arial"/>
          <w:lang w:val="es-EC"/>
        </w:rPr>
      </w:pPr>
      <w:r w:rsidRPr="006110C4">
        <w:rPr>
          <w:rFonts w:ascii="Arial" w:hAnsi="Arial" w:cs="Arial"/>
          <w:lang w:val="es-EC"/>
        </w:rPr>
        <w:t xml:space="preserve">Para el primer año, por ingresos fijos se obtendrá: </w:t>
      </w:r>
    </w:p>
    <w:p w:rsidR="00FA3347" w:rsidRDefault="00FA3347" w:rsidP="00FA3347">
      <w:pPr>
        <w:tabs>
          <w:tab w:val="num" w:pos="900"/>
        </w:tabs>
        <w:spacing w:line="360" w:lineRule="auto"/>
        <w:jc w:val="both"/>
        <w:rPr>
          <w:rFonts w:ascii="Arial" w:hAnsi="Arial" w:cs="Arial"/>
          <w:lang w:val="es-EC"/>
        </w:rPr>
      </w:pPr>
    </w:p>
    <w:p w:rsidR="00FA3347" w:rsidRPr="006110C4" w:rsidRDefault="00FA3347" w:rsidP="00FA3347">
      <w:pPr>
        <w:tabs>
          <w:tab w:val="num" w:pos="900"/>
        </w:tabs>
        <w:spacing w:line="360" w:lineRule="auto"/>
        <w:jc w:val="both"/>
        <w:rPr>
          <w:rFonts w:ascii="Arial" w:hAnsi="Arial" w:cs="Arial"/>
          <w:lang w:val="es-EC"/>
        </w:rPr>
      </w:pPr>
      <w:r w:rsidRPr="006110C4">
        <w:rPr>
          <w:rFonts w:ascii="Arial" w:hAnsi="Arial" w:cs="Arial"/>
          <w:lang w:val="es-EC"/>
        </w:rPr>
        <w:tab/>
      </w:r>
      <w:r w:rsidRPr="006110C4">
        <w:rPr>
          <w:rFonts w:ascii="Arial" w:hAnsi="Arial" w:cs="Arial"/>
          <w:lang w:val="es-EC"/>
        </w:rPr>
        <w:tab/>
      </w:r>
      <w:r w:rsidRPr="006110C4">
        <w:rPr>
          <w:rFonts w:ascii="Arial" w:hAnsi="Arial" w:cs="Arial"/>
          <w:lang w:val="es-EC"/>
        </w:rPr>
        <w:tab/>
        <w:t>20 x 12 = 240 x $80 =19.200,00</w:t>
      </w:r>
    </w:p>
    <w:p w:rsidR="00FA3347" w:rsidRDefault="00FA3347" w:rsidP="00FA3347">
      <w:pPr>
        <w:tabs>
          <w:tab w:val="num" w:pos="900"/>
        </w:tabs>
        <w:spacing w:line="360" w:lineRule="auto"/>
        <w:jc w:val="both"/>
        <w:rPr>
          <w:rFonts w:ascii="Arial" w:hAnsi="Arial" w:cs="Arial"/>
          <w:lang w:val="es-EC"/>
        </w:rPr>
      </w:pPr>
    </w:p>
    <w:p w:rsidR="00FA3347" w:rsidRPr="006110C4" w:rsidRDefault="00FA3347" w:rsidP="00FA3347">
      <w:pPr>
        <w:tabs>
          <w:tab w:val="num" w:pos="900"/>
        </w:tabs>
        <w:spacing w:line="360" w:lineRule="auto"/>
        <w:jc w:val="both"/>
        <w:rPr>
          <w:rFonts w:ascii="Arial" w:hAnsi="Arial" w:cs="Arial"/>
          <w:lang w:val="es-EC"/>
        </w:rPr>
      </w:pPr>
      <w:r w:rsidRPr="006110C4">
        <w:rPr>
          <w:rFonts w:ascii="Arial" w:hAnsi="Arial" w:cs="Arial"/>
          <w:lang w:val="es-EC"/>
        </w:rPr>
        <w:t>Y por ingreso de esporádicos tendremos:             9.980 x $5 = 49.900,00</w:t>
      </w:r>
    </w:p>
    <w:p w:rsidR="00FA3347" w:rsidRPr="006110C4" w:rsidRDefault="00FA3347" w:rsidP="00FA3347">
      <w:pPr>
        <w:tabs>
          <w:tab w:val="num" w:pos="900"/>
        </w:tabs>
        <w:spacing w:line="360" w:lineRule="auto"/>
        <w:ind w:left="-720"/>
        <w:jc w:val="both"/>
        <w:rPr>
          <w:rFonts w:ascii="Arial" w:hAnsi="Arial" w:cs="Arial"/>
          <w:lang w:val="es-EC"/>
        </w:rPr>
      </w:pPr>
    </w:p>
    <w:p w:rsidR="00FA3347" w:rsidRPr="006110C4" w:rsidRDefault="00FA3347" w:rsidP="00FA3347">
      <w:pPr>
        <w:tabs>
          <w:tab w:val="num" w:pos="900"/>
        </w:tabs>
        <w:spacing w:line="360" w:lineRule="auto"/>
        <w:ind w:left="-720"/>
        <w:jc w:val="both"/>
        <w:rPr>
          <w:rFonts w:ascii="Arial" w:hAnsi="Arial" w:cs="Arial"/>
          <w:lang w:val="es-EC"/>
        </w:rPr>
      </w:pPr>
    </w:p>
    <w:p w:rsidR="00FA3347" w:rsidRPr="00DF6415" w:rsidRDefault="00FA3347" w:rsidP="00FA3347">
      <w:pPr>
        <w:tabs>
          <w:tab w:val="num" w:pos="900"/>
        </w:tabs>
        <w:spacing w:line="360" w:lineRule="auto"/>
        <w:ind w:left="120"/>
        <w:jc w:val="center"/>
        <w:rPr>
          <w:rFonts w:ascii="Arial" w:hAnsi="Arial" w:cs="Arial"/>
          <w:b/>
        </w:rPr>
      </w:pPr>
      <w:r w:rsidRPr="00DF6415">
        <w:rPr>
          <w:rFonts w:ascii="Arial" w:hAnsi="Arial" w:cs="Arial"/>
          <w:b/>
        </w:rPr>
        <w:lastRenderedPageBreak/>
        <w:t>Tabla No. 18  Proyección de ingresos fijos y por clientes esporádicos</w:t>
      </w:r>
    </w:p>
    <w:p w:rsidR="00FA3347" w:rsidRPr="006110C4" w:rsidRDefault="00FA3347" w:rsidP="00FA3347">
      <w:pPr>
        <w:tabs>
          <w:tab w:val="num" w:pos="900"/>
        </w:tabs>
        <w:spacing w:line="360" w:lineRule="auto"/>
        <w:ind w:left="-720"/>
        <w:jc w:val="both"/>
        <w:rPr>
          <w:rFonts w:ascii="Arial" w:hAnsi="Arial" w:cs="Arial"/>
        </w:rPr>
      </w:pPr>
      <w:r w:rsidRPr="006110C4">
        <w:rPr>
          <w:rFonts w:ascii="Arial" w:hAnsi="Arial" w:cs="Arial"/>
        </w:rPr>
        <w:tab/>
      </w:r>
      <w:r w:rsidRPr="006110C4">
        <w:rPr>
          <w:rFonts w:ascii="Arial" w:hAnsi="Arial" w:cs="Arial"/>
        </w:rPr>
        <w:tab/>
      </w:r>
      <w:r w:rsidRPr="006110C4">
        <w:rPr>
          <w:rFonts w:ascii="Arial" w:hAnsi="Arial" w:cs="Arial"/>
        </w:rPr>
        <w:tab/>
      </w:r>
      <w:r w:rsidRPr="006110C4">
        <w:rPr>
          <w:rFonts w:ascii="Arial" w:hAnsi="Arial" w:cs="Arial"/>
        </w:rPr>
        <w:tab/>
        <w:t>1</w:t>
      </w:r>
      <w:r w:rsidRPr="006110C4">
        <w:rPr>
          <w:rFonts w:ascii="Arial" w:hAnsi="Arial" w:cs="Arial"/>
        </w:rPr>
        <w:tab/>
        <w:t xml:space="preserve">     2</w:t>
      </w:r>
      <w:r w:rsidRPr="006110C4">
        <w:rPr>
          <w:rFonts w:ascii="Arial" w:hAnsi="Arial" w:cs="Arial"/>
        </w:rPr>
        <w:tab/>
      </w:r>
      <w:r w:rsidRPr="006110C4">
        <w:rPr>
          <w:rFonts w:ascii="Arial" w:hAnsi="Arial" w:cs="Arial"/>
        </w:rPr>
        <w:tab/>
        <w:t xml:space="preserve">    3</w:t>
      </w:r>
      <w:r w:rsidRPr="006110C4">
        <w:rPr>
          <w:rFonts w:ascii="Arial" w:hAnsi="Arial" w:cs="Arial"/>
        </w:rPr>
        <w:tab/>
      </w:r>
      <w:r w:rsidRPr="006110C4">
        <w:rPr>
          <w:rFonts w:ascii="Arial" w:hAnsi="Arial" w:cs="Arial"/>
        </w:rPr>
        <w:tab/>
        <w:t xml:space="preserve">  4</w:t>
      </w:r>
      <w:r w:rsidRPr="006110C4">
        <w:rPr>
          <w:rFonts w:ascii="Arial" w:hAnsi="Arial" w:cs="Arial"/>
        </w:rPr>
        <w:tab/>
      </w:r>
      <w:r w:rsidRPr="006110C4">
        <w:rPr>
          <w:rFonts w:ascii="Arial" w:hAnsi="Arial" w:cs="Arial"/>
        </w:rPr>
        <w:tab/>
        <w:t>5</w:t>
      </w:r>
    </w:p>
    <w:tbl>
      <w:tblPr>
        <w:tblW w:w="8645" w:type="dxa"/>
        <w:tblInd w:w="65" w:type="dxa"/>
        <w:tblCellMar>
          <w:left w:w="70" w:type="dxa"/>
          <w:right w:w="70" w:type="dxa"/>
        </w:tblCellMar>
        <w:tblLook w:val="0000"/>
      </w:tblPr>
      <w:tblGrid>
        <w:gridCol w:w="2045"/>
        <w:gridCol w:w="1320"/>
        <w:gridCol w:w="1320"/>
        <w:gridCol w:w="1320"/>
        <w:gridCol w:w="1320"/>
        <w:gridCol w:w="1320"/>
      </w:tblGrid>
      <w:tr w:rsidR="00FA3347" w:rsidRPr="006110C4">
        <w:trPr>
          <w:trHeight w:val="360"/>
        </w:trPr>
        <w:tc>
          <w:tcPr>
            <w:tcW w:w="2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347" w:rsidRPr="006110C4" w:rsidRDefault="00FA3347" w:rsidP="00FA3347">
            <w:pPr>
              <w:rPr>
                <w:rFonts w:ascii="Arial" w:hAnsi="Arial" w:cs="Arial"/>
                <w:b/>
                <w:bCs/>
                <w:sz w:val="20"/>
                <w:szCs w:val="20"/>
              </w:rPr>
            </w:pPr>
            <w:r w:rsidRPr="006110C4">
              <w:rPr>
                <w:rFonts w:ascii="Arial" w:hAnsi="Arial" w:cs="Arial"/>
                <w:b/>
                <w:bCs/>
                <w:sz w:val="20"/>
                <w:szCs w:val="20"/>
              </w:rPr>
              <w:t>INGRESOS</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b/>
                <w:bCs/>
                <w:sz w:val="20"/>
                <w:szCs w:val="20"/>
              </w:rPr>
            </w:pPr>
            <w:r w:rsidRPr="006110C4">
              <w:rPr>
                <w:rFonts w:ascii="Arial" w:hAnsi="Arial" w:cs="Arial"/>
                <w:b/>
                <w:bCs/>
                <w:sz w:val="20"/>
                <w:szCs w:val="20"/>
              </w:rPr>
              <w:t> 69.100,00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b/>
                <w:bCs/>
                <w:sz w:val="20"/>
                <w:szCs w:val="20"/>
              </w:rPr>
            </w:pPr>
            <w:r w:rsidRPr="006110C4">
              <w:rPr>
                <w:rFonts w:ascii="Arial" w:hAnsi="Arial" w:cs="Arial"/>
                <w:b/>
                <w:bCs/>
                <w:sz w:val="20"/>
                <w:szCs w:val="20"/>
              </w:rPr>
              <w:t>92.850,00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b/>
                <w:bCs/>
                <w:sz w:val="20"/>
                <w:szCs w:val="20"/>
              </w:rPr>
            </w:pPr>
            <w:r w:rsidRPr="006110C4">
              <w:rPr>
                <w:rFonts w:ascii="Arial" w:hAnsi="Arial" w:cs="Arial"/>
                <w:b/>
                <w:bCs/>
                <w:sz w:val="20"/>
                <w:szCs w:val="20"/>
              </w:rPr>
              <w:t>114.525,00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b/>
                <w:bCs/>
                <w:sz w:val="20"/>
                <w:szCs w:val="20"/>
              </w:rPr>
            </w:pPr>
            <w:r w:rsidRPr="006110C4">
              <w:rPr>
                <w:rFonts w:ascii="Arial" w:hAnsi="Arial" w:cs="Arial"/>
                <w:b/>
                <w:bCs/>
                <w:sz w:val="20"/>
                <w:szCs w:val="20"/>
              </w:rPr>
              <w:t>139.280,00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b/>
                <w:bCs/>
                <w:sz w:val="20"/>
                <w:szCs w:val="20"/>
              </w:rPr>
            </w:pPr>
            <w:r w:rsidRPr="006110C4">
              <w:rPr>
                <w:rFonts w:ascii="Arial" w:hAnsi="Arial" w:cs="Arial"/>
                <w:b/>
                <w:bCs/>
                <w:sz w:val="20"/>
                <w:szCs w:val="20"/>
              </w:rPr>
              <w:t>167.544.00</w:t>
            </w:r>
          </w:p>
        </w:tc>
      </w:tr>
      <w:tr w:rsidR="00FA3347" w:rsidRPr="006110C4">
        <w:trPr>
          <w:trHeight w:val="375"/>
        </w:trPr>
        <w:tc>
          <w:tcPr>
            <w:tcW w:w="2045" w:type="dxa"/>
            <w:tcBorders>
              <w:top w:val="nil"/>
              <w:left w:val="single" w:sz="4" w:space="0" w:color="auto"/>
              <w:bottom w:val="single" w:sz="4" w:space="0" w:color="auto"/>
              <w:right w:val="single" w:sz="4" w:space="0" w:color="auto"/>
            </w:tcBorders>
            <w:shd w:val="clear" w:color="auto" w:fill="auto"/>
            <w:noWrap/>
            <w:vAlign w:val="bottom"/>
          </w:tcPr>
          <w:p w:rsidR="00FA3347" w:rsidRPr="006110C4" w:rsidRDefault="00FA3347" w:rsidP="00FA3347">
            <w:pPr>
              <w:rPr>
                <w:rFonts w:ascii="Arial" w:hAnsi="Arial" w:cs="Arial"/>
                <w:sz w:val="20"/>
                <w:szCs w:val="20"/>
              </w:rPr>
            </w:pPr>
            <w:r w:rsidRPr="006110C4">
              <w:rPr>
                <w:rFonts w:ascii="Arial" w:hAnsi="Arial" w:cs="Arial"/>
                <w:sz w:val="20"/>
                <w:szCs w:val="20"/>
              </w:rPr>
              <w:t xml:space="preserve">FIJOS </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19.200,00</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27.000,00</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30.000,00</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33.000,00</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36.000,00</w:t>
            </w:r>
          </w:p>
        </w:tc>
      </w:tr>
      <w:tr w:rsidR="00FA3347" w:rsidRPr="006110C4">
        <w:trPr>
          <w:trHeight w:val="360"/>
        </w:trPr>
        <w:tc>
          <w:tcPr>
            <w:tcW w:w="2045" w:type="dxa"/>
            <w:tcBorders>
              <w:top w:val="nil"/>
              <w:left w:val="single" w:sz="4" w:space="0" w:color="auto"/>
              <w:bottom w:val="single" w:sz="4" w:space="0" w:color="auto"/>
              <w:right w:val="single" w:sz="4" w:space="0" w:color="auto"/>
            </w:tcBorders>
            <w:shd w:val="clear" w:color="auto" w:fill="auto"/>
            <w:noWrap/>
            <w:vAlign w:val="bottom"/>
          </w:tcPr>
          <w:p w:rsidR="00FA3347" w:rsidRPr="006110C4" w:rsidRDefault="00FA3347" w:rsidP="00FA3347">
            <w:pPr>
              <w:rPr>
                <w:rFonts w:ascii="Arial" w:hAnsi="Arial" w:cs="Arial"/>
                <w:sz w:val="20"/>
                <w:szCs w:val="20"/>
              </w:rPr>
            </w:pPr>
            <w:r w:rsidRPr="006110C4">
              <w:rPr>
                <w:rFonts w:ascii="Arial" w:hAnsi="Arial" w:cs="Arial"/>
                <w:sz w:val="20"/>
                <w:szCs w:val="20"/>
              </w:rPr>
              <w:t>ESPORADICOS</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49.900,00</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65.850,00</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84.525,00</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106.280,00</w:t>
            </w:r>
          </w:p>
        </w:tc>
        <w:tc>
          <w:tcPr>
            <w:tcW w:w="1320" w:type="dxa"/>
            <w:tcBorders>
              <w:top w:val="nil"/>
              <w:left w:val="nil"/>
              <w:bottom w:val="single" w:sz="4" w:space="0" w:color="auto"/>
              <w:right w:val="single" w:sz="4" w:space="0" w:color="auto"/>
            </w:tcBorders>
            <w:shd w:val="clear" w:color="auto" w:fill="auto"/>
            <w:noWrap/>
            <w:vAlign w:val="bottom"/>
          </w:tcPr>
          <w:p w:rsidR="00FA3347" w:rsidRPr="006110C4" w:rsidRDefault="00FA3347" w:rsidP="00FA3347">
            <w:pPr>
              <w:jc w:val="right"/>
              <w:rPr>
                <w:rFonts w:ascii="Arial" w:hAnsi="Arial" w:cs="Arial"/>
                <w:sz w:val="20"/>
                <w:szCs w:val="20"/>
              </w:rPr>
            </w:pPr>
            <w:r w:rsidRPr="006110C4">
              <w:rPr>
                <w:rFonts w:ascii="Arial" w:hAnsi="Arial" w:cs="Arial"/>
                <w:sz w:val="20"/>
                <w:szCs w:val="20"/>
              </w:rPr>
              <w:t>131.544,00</w:t>
            </w:r>
          </w:p>
        </w:tc>
      </w:tr>
    </w:tbl>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tabs>
          <w:tab w:val="num" w:pos="900"/>
        </w:tabs>
        <w:spacing w:line="360" w:lineRule="auto"/>
        <w:ind w:left="-720"/>
        <w:jc w:val="both"/>
        <w:rPr>
          <w:rFonts w:ascii="Arial" w:hAnsi="Arial" w:cs="Arial"/>
        </w:rPr>
      </w:pPr>
    </w:p>
    <w:p w:rsidR="00FA3347" w:rsidRPr="006110C4" w:rsidRDefault="00FA3347" w:rsidP="00FA3347">
      <w:pPr>
        <w:tabs>
          <w:tab w:val="num" w:pos="900"/>
        </w:tabs>
        <w:spacing w:line="360" w:lineRule="auto"/>
        <w:jc w:val="both"/>
        <w:rPr>
          <w:rFonts w:ascii="Arial" w:hAnsi="Arial" w:cs="Arial"/>
        </w:rPr>
      </w:pPr>
      <w:r>
        <w:rPr>
          <w:rFonts w:ascii="Arial" w:hAnsi="Arial" w:cs="Arial"/>
        </w:rPr>
        <w:tab/>
      </w:r>
      <w:r w:rsidRPr="006110C4">
        <w:rPr>
          <w:rFonts w:ascii="Arial" w:hAnsi="Arial" w:cs="Arial"/>
        </w:rPr>
        <w:t>Para los siguientes años, se estiman incrementos tanto  en el número de niños ingresados y en los valores mensuales y por hora:</w:t>
      </w:r>
    </w:p>
    <w:p w:rsidR="00FA3347" w:rsidRDefault="00FA3347" w:rsidP="00FA3347">
      <w:pPr>
        <w:tabs>
          <w:tab w:val="num" w:pos="900"/>
        </w:tabs>
        <w:spacing w:line="360" w:lineRule="auto"/>
        <w:jc w:val="both"/>
        <w:rPr>
          <w:rFonts w:ascii="Arial" w:hAnsi="Arial" w:cs="Arial"/>
        </w:rPr>
      </w:pPr>
    </w:p>
    <w:p w:rsidR="00FA3347" w:rsidRPr="00DF6415" w:rsidRDefault="00FA3347" w:rsidP="00FA3347">
      <w:pPr>
        <w:tabs>
          <w:tab w:val="num" w:pos="900"/>
        </w:tabs>
        <w:spacing w:line="360" w:lineRule="auto"/>
        <w:jc w:val="center"/>
        <w:rPr>
          <w:rFonts w:ascii="Arial" w:hAnsi="Arial" w:cs="Arial"/>
          <w:b/>
        </w:rPr>
      </w:pPr>
      <w:r w:rsidRPr="00DF6415">
        <w:rPr>
          <w:rFonts w:ascii="Arial" w:hAnsi="Arial" w:cs="Arial"/>
          <w:b/>
        </w:rPr>
        <w:t>Tabla No. 19 Número de inscripciones en la primera Guardería KIDPLACE</w:t>
      </w:r>
    </w:p>
    <w:tbl>
      <w:tblPr>
        <w:tblW w:w="85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0"/>
        <w:gridCol w:w="1200"/>
        <w:gridCol w:w="1200"/>
        <w:gridCol w:w="1080"/>
        <w:gridCol w:w="1080"/>
        <w:gridCol w:w="1080"/>
      </w:tblGrid>
      <w:tr w:rsidR="00FA3347" w:rsidRPr="006110C4">
        <w:trPr>
          <w:trHeight w:val="360"/>
        </w:trPr>
        <w:tc>
          <w:tcPr>
            <w:tcW w:w="28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No de niños inscritos en la primera Guarderia KIDPLACE</w:t>
            </w:r>
          </w:p>
        </w:tc>
        <w:tc>
          <w:tcPr>
            <w:tcW w:w="120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10000</w:t>
            </w:r>
          </w:p>
        </w:tc>
        <w:tc>
          <w:tcPr>
            <w:tcW w:w="120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11000</w:t>
            </w:r>
          </w:p>
        </w:tc>
        <w:tc>
          <w:tcPr>
            <w:tcW w:w="108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12100</w:t>
            </w:r>
          </w:p>
        </w:tc>
        <w:tc>
          <w:tcPr>
            <w:tcW w:w="108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13310</w:t>
            </w:r>
          </w:p>
        </w:tc>
        <w:tc>
          <w:tcPr>
            <w:tcW w:w="108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14641</w:t>
            </w:r>
          </w:p>
        </w:tc>
      </w:tr>
      <w:tr w:rsidR="00FA3347" w:rsidRPr="006110C4">
        <w:trPr>
          <w:trHeight w:val="360"/>
        </w:trPr>
        <w:tc>
          <w:tcPr>
            <w:tcW w:w="28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Fijos</w:t>
            </w:r>
          </w:p>
        </w:tc>
        <w:tc>
          <w:tcPr>
            <w:tcW w:w="120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20</w:t>
            </w:r>
          </w:p>
        </w:tc>
        <w:tc>
          <w:tcPr>
            <w:tcW w:w="120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25</w:t>
            </w:r>
          </w:p>
        </w:tc>
        <w:tc>
          <w:tcPr>
            <w:tcW w:w="10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25</w:t>
            </w:r>
          </w:p>
        </w:tc>
        <w:tc>
          <w:tcPr>
            <w:tcW w:w="10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25</w:t>
            </w:r>
          </w:p>
        </w:tc>
        <w:tc>
          <w:tcPr>
            <w:tcW w:w="10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25</w:t>
            </w:r>
          </w:p>
        </w:tc>
      </w:tr>
      <w:tr w:rsidR="00FA3347" w:rsidRPr="006110C4">
        <w:trPr>
          <w:trHeight w:val="360"/>
        </w:trPr>
        <w:tc>
          <w:tcPr>
            <w:tcW w:w="28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Esporadicos</w:t>
            </w:r>
          </w:p>
        </w:tc>
        <w:tc>
          <w:tcPr>
            <w:tcW w:w="120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9980</w:t>
            </w:r>
          </w:p>
        </w:tc>
        <w:tc>
          <w:tcPr>
            <w:tcW w:w="120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10975</w:t>
            </w:r>
          </w:p>
        </w:tc>
        <w:tc>
          <w:tcPr>
            <w:tcW w:w="10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12075</w:t>
            </w:r>
          </w:p>
        </w:tc>
        <w:tc>
          <w:tcPr>
            <w:tcW w:w="10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13285</w:t>
            </w:r>
          </w:p>
        </w:tc>
        <w:tc>
          <w:tcPr>
            <w:tcW w:w="10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14616</w:t>
            </w:r>
          </w:p>
        </w:tc>
      </w:tr>
      <w:tr w:rsidR="00FA3347" w:rsidRPr="006110C4">
        <w:trPr>
          <w:trHeight w:val="360"/>
        </w:trPr>
        <w:tc>
          <w:tcPr>
            <w:tcW w:w="28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Valor mensual</w:t>
            </w:r>
          </w:p>
        </w:tc>
        <w:tc>
          <w:tcPr>
            <w:tcW w:w="120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$80</w:t>
            </w:r>
          </w:p>
        </w:tc>
        <w:tc>
          <w:tcPr>
            <w:tcW w:w="120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$90</w:t>
            </w:r>
          </w:p>
        </w:tc>
        <w:tc>
          <w:tcPr>
            <w:tcW w:w="108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$100</w:t>
            </w:r>
          </w:p>
        </w:tc>
        <w:tc>
          <w:tcPr>
            <w:tcW w:w="108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$110</w:t>
            </w:r>
          </w:p>
        </w:tc>
        <w:tc>
          <w:tcPr>
            <w:tcW w:w="108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$120</w:t>
            </w:r>
          </w:p>
        </w:tc>
      </w:tr>
      <w:tr w:rsidR="00FA3347" w:rsidRPr="006110C4">
        <w:trPr>
          <w:trHeight w:val="360"/>
        </w:trPr>
        <w:tc>
          <w:tcPr>
            <w:tcW w:w="2880" w:type="dxa"/>
            <w:shd w:val="clear" w:color="auto" w:fill="auto"/>
            <w:noWrap/>
            <w:vAlign w:val="bottom"/>
          </w:tcPr>
          <w:p w:rsidR="00FA3347" w:rsidRPr="006110C4" w:rsidRDefault="00FA3347" w:rsidP="00FA3347">
            <w:pPr>
              <w:jc w:val="center"/>
              <w:rPr>
                <w:rFonts w:ascii="Arial" w:hAnsi="Arial" w:cs="Arial"/>
                <w:bCs/>
                <w:sz w:val="20"/>
                <w:szCs w:val="20"/>
              </w:rPr>
            </w:pPr>
            <w:r w:rsidRPr="006110C4">
              <w:rPr>
                <w:rFonts w:ascii="Arial" w:hAnsi="Arial" w:cs="Arial"/>
                <w:bCs/>
                <w:sz w:val="20"/>
                <w:szCs w:val="20"/>
              </w:rPr>
              <w:t>Valor de la hora</w:t>
            </w:r>
          </w:p>
        </w:tc>
        <w:tc>
          <w:tcPr>
            <w:tcW w:w="120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$5</w:t>
            </w:r>
          </w:p>
        </w:tc>
        <w:tc>
          <w:tcPr>
            <w:tcW w:w="120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$6</w:t>
            </w:r>
          </w:p>
        </w:tc>
        <w:tc>
          <w:tcPr>
            <w:tcW w:w="108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$7</w:t>
            </w:r>
          </w:p>
        </w:tc>
        <w:tc>
          <w:tcPr>
            <w:tcW w:w="108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$8</w:t>
            </w:r>
          </w:p>
        </w:tc>
        <w:tc>
          <w:tcPr>
            <w:tcW w:w="1080" w:type="dxa"/>
            <w:shd w:val="clear" w:color="auto" w:fill="auto"/>
            <w:noWrap/>
            <w:vAlign w:val="bottom"/>
          </w:tcPr>
          <w:p w:rsidR="00FA3347" w:rsidRPr="006110C4" w:rsidRDefault="00FA3347" w:rsidP="00FA3347">
            <w:pPr>
              <w:jc w:val="center"/>
              <w:rPr>
                <w:rFonts w:ascii="Arial" w:hAnsi="Arial" w:cs="Arial"/>
                <w:b/>
                <w:bCs/>
                <w:sz w:val="20"/>
                <w:szCs w:val="20"/>
              </w:rPr>
            </w:pPr>
            <w:r w:rsidRPr="006110C4">
              <w:rPr>
                <w:rFonts w:ascii="Arial" w:hAnsi="Arial" w:cs="Arial"/>
                <w:b/>
                <w:bCs/>
                <w:sz w:val="20"/>
                <w:szCs w:val="20"/>
              </w:rPr>
              <w:t>$9</w:t>
            </w:r>
          </w:p>
        </w:tc>
      </w:tr>
    </w:tbl>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pStyle w:val="Ttulo4"/>
        <w:rPr>
          <w:rFonts w:ascii="Arial" w:hAnsi="Arial" w:cs="Arial"/>
          <w:sz w:val="24"/>
          <w:szCs w:val="24"/>
        </w:rPr>
      </w:pPr>
    </w:p>
    <w:p w:rsidR="00FA3347" w:rsidRPr="006110C4" w:rsidRDefault="00FA3347" w:rsidP="00FA3347">
      <w:pPr>
        <w:pStyle w:val="Ttulo4"/>
        <w:rPr>
          <w:rFonts w:ascii="Arial" w:hAnsi="Arial" w:cs="Arial"/>
          <w:sz w:val="24"/>
          <w:szCs w:val="24"/>
        </w:rPr>
      </w:pPr>
      <w:r w:rsidRPr="006110C4">
        <w:rPr>
          <w:rFonts w:ascii="Arial" w:hAnsi="Arial" w:cs="Arial"/>
          <w:sz w:val="24"/>
          <w:szCs w:val="24"/>
        </w:rPr>
        <w:t>Determinación de costos fijos y variables</w:t>
      </w:r>
    </w:p>
    <w:p w:rsidR="00FA3347" w:rsidRPr="006110C4" w:rsidRDefault="00FA3347" w:rsidP="00FA3347">
      <w:pPr>
        <w:rPr>
          <w:rFonts w:ascii="Arial" w:hAnsi="Arial" w:cs="Arial"/>
        </w:rPr>
      </w:pPr>
    </w:p>
    <w:p w:rsidR="00FA3347" w:rsidRPr="006110C4" w:rsidRDefault="00FA3347" w:rsidP="00FA3347">
      <w:pPr>
        <w:pStyle w:val="Textoindependiente2"/>
        <w:spacing w:line="360" w:lineRule="auto"/>
        <w:ind w:firstLine="708"/>
        <w:rPr>
          <w:rFonts w:cs="Arial"/>
        </w:rPr>
      </w:pPr>
      <w:r w:rsidRPr="006110C4">
        <w:rPr>
          <w:rFonts w:cs="Arial"/>
        </w:rPr>
        <w:t>El presupuesto de gastos operativos anuales comprende los desembolsos por los siguientes conceptos:</w:t>
      </w:r>
    </w:p>
    <w:p w:rsidR="00FA3347" w:rsidRPr="006110C4" w:rsidRDefault="00FA3347" w:rsidP="00FA3347">
      <w:pPr>
        <w:spacing w:line="360" w:lineRule="auto"/>
        <w:ind w:left="708"/>
        <w:jc w:val="both"/>
        <w:rPr>
          <w:rFonts w:ascii="Arial" w:hAnsi="Arial" w:cs="Arial"/>
          <w:lang w:val="es-EC"/>
        </w:rPr>
      </w:pPr>
    </w:p>
    <w:p w:rsidR="00FA3347" w:rsidRPr="006110C4" w:rsidRDefault="00FA3347" w:rsidP="00FA3347">
      <w:pPr>
        <w:spacing w:line="360" w:lineRule="auto"/>
        <w:jc w:val="both"/>
        <w:rPr>
          <w:rFonts w:ascii="Arial" w:hAnsi="Arial" w:cs="Arial"/>
          <w:lang w:val="es-EC"/>
        </w:rPr>
      </w:pPr>
      <w:r w:rsidRPr="006110C4">
        <w:rPr>
          <w:rFonts w:ascii="Arial" w:hAnsi="Arial" w:cs="Arial"/>
          <w:lang w:val="es-EC"/>
        </w:rPr>
        <w:t>Seguro de responsabilidad civil de la empresa frente a terceros, respondiendo tanto por daños realizados por el mismo personal, usuarios, terceros (clientes, y no clientes).Se fija un valor por $20.000,oo anuales. Con un incremento del10% anual.</w:t>
      </w:r>
    </w:p>
    <w:p w:rsidR="00FA3347" w:rsidRPr="006110C4" w:rsidRDefault="00FA3347" w:rsidP="00FA3347">
      <w:pPr>
        <w:pStyle w:val="Textoindependiente2"/>
        <w:spacing w:line="360" w:lineRule="auto"/>
        <w:rPr>
          <w:rFonts w:cs="Arial"/>
        </w:rPr>
      </w:pPr>
    </w:p>
    <w:p w:rsidR="00FA3347" w:rsidRPr="006110C4" w:rsidRDefault="00FA3347" w:rsidP="00FA3347">
      <w:pPr>
        <w:pStyle w:val="Textoindependiente2"/>
        <w:spacing w:line="360" w:lineRule="auto"/>
        <w:rPr>
          <w:rFonts w:cs="Arial"/>
        </w:rPr>
      </w:pPr>
      <w:r w:rsidRPr="006110C4">
        <w:rPr>
          <w:rFonts w:cs="Arial"/>
        </w:rPr>
        <w:t>En Gastos Administrativos y de Ventas:</w:t>
      </w:r>
    </w:p>
    <w:p w:rsidR="00FA3347" w:rsidRPr="006110C4" w:rsidRDefault="00FA3347" w:rsidP="00FA3347">
      <w:pPr>
        <w:spacing w:line="360" w:lineRule="auto"/>
        <w:jc w:val="both"/>
        <w:rPr>
          <w:rFonts w:ascii="Arial" w:hAnsi="Arial" w:cs="Arial"/>
        </w:rPr>
      </w:pPr>
      <w:r w:rsidRPr="006110C4">
        <w:rPr>
          <w:rFonts w:ascii="Arial" w:hAnsi="Arial" w:cs="Arial"/>
        </w:rPr>
        <w:t>Los sueldos y beneficios tendrán  un incremento de 10% anuales.</w:t>
      </w:r>
    </w:p>
    <w:p w:rsidR="00FA3347" w:rsidRPr="006110C4" w:rsidRDefault="00FA3347" w:rsidP="00FA3347">
      <w:pPr>
        <w:spacing w:line="360" w:lineRule="auto"/>
        <w:jc w:val="center"/>
        <w:rPr>
          <w:rFonts w:ascii="Arial" w:hAnsi="Arial" w:cs="Arial"/>
          <w:b/>
        </w:rPr>
      </w:pPr>
      <w:r w:rsidRPr="006110C4">
        <w:rPr>
          <w:rFonts w:ascii="Arial" w:hAnsi="Arial" w:cs="Arial"/>
          <w:b/>
        </w:rPr>
        <w:lastRenderedPageBreak/>
        <w:t xml:space="preserve">TABLA No. </w:t>
      </w:r>
      <w:r>
        <w:rPr>
          <w:rFonts w:ascii="Arial" w:hAnsi="Arial" w:cs="Arial"/>
          <w:b/>
        </w:rPr>
        <w:t>20</w:t>
      </w:r>
      <w:r w:rsidRPr="006110C4">
        <w:rPr>
          <w:rFonts w:ascii="Arial" w:hAnsi="Arial" w:cs="Arial"/>
          <w:b/>
        </w:rPr>
        <w:t xml:space="preserve"> NOMINA</w:t>
      </w:r>
      <w:r>
        <w:rPr>
          <w:rFonts w:ascii="Arial" w:hAnsi="Arial" w:cs="Arial"/>
          <w:b/>
        </w:rPr>
        <w:t xml:space="preserve"> - Proyección</w:t>
      </w:r>
    </w:p>
    <w:tbl>
      <w:tblPr>
        <w:tblW w:w="8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80"/>
        <w:gridCol w:w="1296"/>
        <w:gridCol w:w="1396"/>
        <w:gridCol w:w="1356"/>
        <w:gridCol w:w="1596"/>
        <w:gridCol w:w="1456"/>
      </w:tblGrid>
      <w:tr w:rsidR="00FA3347" w:rsidRPr="006110C4">
        <w:trPr>
          <w:trHeight w:val="255"/>
        </w:trPr>
        <w:tc>
          <w:tcPr>
            <w:tcW w:w="1680" w:type="dxa"/>
            <w:shd w:val="clear" w:color="auto" w:fill="auto"/>
            <w:noWrap/>
            <w:vAlign w:val="bottom"/>
          </w:tcPr>
          <w:p w:rsidR="00FA3347" w:rsidRPr="006110C4" w:rsidRDefault="00FA3347">
            <w:pPr>
              <w:rPr>
                <w:rFonts w:ascii="Arial" w:hAnsi="Arial" w:cs="Arial"/>
                <w:color w:val="000000"/>
                <w:sz w:val="20"/>
                <w:szCs w:val="20"/>
              </w:rPr>
            </w:pPr>
          </w:p>
        </w:tc>
        <w:tc>
          <w:tcPr>
            <w:tcW w:w="1296" w:type="dxa"/>
            <w:shd w:val="clear" w:color="auto" w:fill="auto"/>
            <w:noWrap/>
            <w:vAlign w:val="bottom"/>
          </w:tcPr>
          <w:p w:rsidR="00FA3347" w:rsidRPr="006110C4" w:rsidRDefault="00FA3347">
            <w:pPr>
              <w:jc w:val="center"/>
              <w:rPr>
                <w:rFonts w:ascii="Arial" w:hAnsi="Arial" w:cs="Arial"/>
                <w:b/>
                <w:bCs/>
                <w:color w:val="000000"/>
                <w:sz w:val="20"/>
                <w:szCs w:val="20"/>
              </w:rPr>
            </w:pPr>
            <w:r w:rsidRPr="006110C4">
              <w:rPr>
                <w:rFonts w:ascii="Arial" w:hAnsi="Arial" w:cs="Arial"/>
                <w:b/>
                <w:bCs/>
                <w:color w:val="000000"/>
                <w:sz w:val="20"/>
                <w:szCs w:val="20"/>
              </w:rPr>
              <w:t>AÑO 1</w:t>
            </w:r>
          </w:p>
        </w:tc>
        <w:tc>
          <w:tcPr>
            <w:tcW w:w="1396" w:type="dxa"/>
            <w:shd w:val="clear" w:color="auto" w:fill="auto"/>
            <w:noWrap/>
            <w:vAlign w:val="bottom"/>
          </w:tcPr>
          <w:p w:rsidR="00FA3347" w:rsidRPr="006110C4" w:rsidRDefault="00FA3347">
            <w:pPr>
              <w:jc w:val="center"/>
              <w:rPr>
                <w:rFonts w:ascii="Arial" w:hAnsi="Arial" w:cs="Arial"/>
                <w:b/>
                <w:bCs/>
                <w:color w:val="000000"/>
                <w:sz w:val="20"/>
                <w:szCs w:val="20"/>
              </w:rPr>
            </w:pPr>
            <w:r w:rsidRPr="006110C4">
              <w:rPr>
                <w:rFonts w:ascii="Arial" w:hAnsi="Arial" w:cs="Arial"/>
                <w:b/>
                <w:bCs/>
                <w:color w:val="000000"/>
                <w:sz w:val="20"/>
                <w:szCs w:val="20"/>
              </w:rPr>
              <w:t>AÑO 2</w:t>
            </w:r>
          </w:p>
        </w:tc>
        <w:tc>
          <w:tcPr>
            <w:tcW w:w="1356" w:type="dxa"/>
            <w:shd w:val="clear" w:color="auto" w:fill="auto"/>
            <w:noWrap/>
            <w:vAlign w:val="bottom"/>
          </w:tcPr>
          <w:p w:rsidR="00FA3347" w:rsidRPr="006110C4" w:rsidRDefault="00FA3347">
            <w:pPr>
              <w:jc w:val="center"/>
              <w:rPr>
                <w:rFonts w:ascii="Arial" w:hAnsi="Arial" w:cs="Arial"/>
                <w:b/>
                <w:bCs/>
                <w:color w:val="000000"/>
                <w:sz w:val="20"/>
                <w:szCs w:val="20"/>
              </w:rPr>
            </w:pPr>
            <w:r w:rsidRPr="006110C4">
              <w:rPr>
                <w:rFonts w:ascii="Arial" w:hAnsi="Arial" w:cs="Arial"/>
                <w:b/>
                <w:bCs/>
                <w:color w:val="000000"/>
                <w:sz w:val="20"/>
                <w:szCs w:val="20"/>
              </w:rPr>
              <w:t>AÑO 3</w:t>
            </w:r>
          </w:p>
        </w:tc>
        <w:tc>
          <w:tcPr>
            <w:tcW w:w="1596" w:type="dxa"/>
            <w:shd w:val="clear" w:color="auto" w:fill="auto"/>
            <w:noWrap/>
            <w:vAlign w:val="bottom"/>
          </w:tcPr>
          <w:p w:rsidR="00FA3347" w:rsidRPr="006110C4" w:rsidRDefault="00FA3347">
            <w:pPr>
              <w:jc w:val="center"/>
              <w:rPr>
                <w:rFonts w:ascii="Arial" w:hAnsi="Arial" w:cs="Arial"/>
                <w:b/>
                <w:bCs/>
                <w:color w:val="000000"/>
                <w:sz w:val="20"/>
                <w:szCs w:val="20"/>
              </w:rPr>
            </w:pPr>
            <w:r w:rsidRPr="006110C4">
              <w:rPr>
                <w:rFonts w:ascii="Arial" w:hAnsi="Arial" w:cs="Arial"/>
                <w:b/>
                <w:bCs/>
                <w:color w:val="000000"/>
                <w:sz w:val="20"/>
                <w:szCs w:val="20"/>
              </w:rPr>
              <w:t>AÑO 4</w:t>
            </w:r>
          </w:p>
        </w:tc>
        <w:tc>
          <w:tcPr>
            <w:tcW w:w="1456" w:type="dxa"/>
            <w:shd w:val="clear" w:color="auto" w:fill="auto"/>
            <w:noWrap/>
            <w:vAlign w:val="bottom"/>
          </w:tcPr>
          <w:p w:rsidR="00FA3347" w:rsidRPr="006110C4" w:rsidRDefault="00FA3347">
            <w:pPr>
              <w:jc w:val="center"/>
              <w:rPr>
                <w:rFonts w:ascii="Arial" w:hAnsi="Arial" w:cs="Arial"/>
                <w:b/>
                <w:bCs/>
                <w:color w:val="000000"/>
                <w:sz w:val="20"/>
                <w:szCs w:val="20"/>
              </w:rPr>
            </w:pPr>
            <w:r w:rsidRPr="006110C4">
              <w:rPr>
                <w:rFonts w:ascii="Arial" w:hAnsi="Arial" w:cs="Arial"/>
                <w:b/>
                <w:bCs/>
                <w:color w:val="000000"/>
                <w:sz w:val="20"/>
                <w:szCs w:val="20"/>
              </w:rPr>
              <w:t>AÑO 5</w:t>
            </w:r>
          </w:p>
        </w:tc>
      </w:tr>
      <w:tr w:rsidR="00FA3347" w:rsidRPr="006110C4">
        <w:trPr>
          <w:trHeight w:val="255"/>
        </w:trPr>
        <w:tc>
          <w:tcPr>
            <w:tcW w:w="1680" w:type="dxa"/>
            <w:shd w:val="clear" w:color="auto" w:fill="auto"/>
            <w:noWrap/>
            <w:vAlign w:val="bottom"/>
          </w:tcPr>
          <w:p w:rsidR="00FA3347" w:rsidRPr="006110C4" w:rsidRDefault="00FA3347">
            <w:pPr>
              <w:rPr>
                <w:rFonts w:ascii="Arial" w:hAnsi="Arial" w:cs="Arial"/>
                <w:b/>
                <w:bCs/>
                <w:color w:val="000000"/>
                <w:sz w:val="20"/>
                <w:szCs w:val="20"/>
              </w:rPr>
            </w:pPr>
            <w:r w:rsidRPr="006110C4">
              <w:rPr>
                <w:rFonts w:ascii="Arial" w:hAnsi="Arial" w:cs="Arial"/>
                <w:b/>
                <w:bCs/>
                <w:color w:val="000000"/>
                <w:sz w:val="20"/>
                <w:szCs w:val="20"/>
              </w:rPr>
              <w:t>SUELDOS (personal fijo)</w:t>
            </w:r>
          </w:p>
        </w:tc>
        <w:tc>
          <w:tcPr>
            <w:tcW w:w="12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25.920,00 </w:t>
            </w:r>
          </w:p>
        </w:tc>
        <w:tc>
          <w:tcPr>
            <w:tcW w:w="13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28.512,00 </w:t>
            </w:r>
          </w:p>
        </w:tc>
        <w:tc>
          <w:tcPr>
            <w:tcW w:w="13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31.363,20 </w:t>
            </w:r>
          </w:p>
        </w:tc>
        <w:tc>
          <w:tcPr>
            <w:tcW w:w="15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34.499,52 </w:t>
            </w:r>
          </w:p>
        </w:tc>
        <w:tc>
          <w:tcPr>
            <w:tcW w:w="14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37.949,47 </w:t>
            </w:r>
          </w:p>
        </w:tc>
      </w:tr>
      <w:tr w:rsidR="00FA3347" w:rsidRPr="006110C4">
        <w:trPr>
          <w:trHeight w:val="255"/>
        </w:trPr>
        <w:tc>
          <w:tcPr>
            <w:tcW w:w="1680" w:type="dxa"/>
            <w:shd w:val="clear" w:color="auto" w:fill="auto"/>
            <w:noWrap/>
            <w:vAlign w:val="bottom"/>
          </w:tcPr>
          <w:p w:rsidR="00FA3347" w:rsidRPr="006110C4" w:rsidRDefault="00FA3347">
            <w:pPr>
              <w:rPr>
                <w:rFonts w:ascii="Arial" w:hAnsi="Arial" w:cs="Arial"/>
                <w:b/>
                <w:bCs/>
                <w:color w:val="000000"/>
                <w:sz w:val="20"/>
                <w:szCs w:val="20"/>
              </w:rPr>
            </w:pPr>
            <w:r w:rsidRPr="006110C4">
              <w:rPr>
                <w:rFonts w:ascii="Arial" w:hAnsi="Arial" w:cs="Arial"/>
                <w:b/>
                <w:bCs/>
                <w:color w:val="000000"/>
                <w:sz w:val="20"/>
                <w:szCs w:val="20"/>
              </w:rPr>
              <w:t>DECIMO TERCERO</w:t>
            </w:r>
          </w:p>
        </w:tc>
        <w:tc>
          <w:tcPr>
            <w:tcW w:w="12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2.160,00 </w:t>
            </w:r>
          </w:p>
        </w:tc>
        <w:tc>
          <w:tcPr>
            <w:tcW w:w="13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2.376,00 </w:t>
            </w:r>
          </w:p>
        </w:tc>
        <w:tc>
          <w:tcPr>
            <w:tcW w:w="13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2.613,60 </w:t>
            </w:r>
          </w:p>
        </w:tc>
        <w:tc>
          <w:tcPr>
            <w:tcW w:w="15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2.874,96 </w:t>
            </w:r>
          </w:p>
        </w:tc>
        <w:tc>
          <w:tcPr>
            <w:tcW w:w="14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3.162,46 </w:t>
            </w:r>
          </w:p>
        </w:tc>
      </w:tr>
      <w:tr w:rsidR="00FA3347" w:rsidRPr="006110C4">
        <w:trPr>
          <w:trHeight w:val="255"/>
        </w:trPr>
        <w:tc>
          <w:tcPr>
            <w:tcW w:w="1680" w:type="dxa"/>
            <w:shd w:val="clear" w:color="auto" w:fill="auto"/>
            <w:noWrap/>
            <w:vAlign w:val="bottom"/>
          </w:tcPr>
          <w:p w:rsidR="00FA3347" w:rsidRPr="006110C4" w:rsidRDefault="00FA3347">
            <w:pPr>
              <w:rPr>
                <w:rFonts w:ascii="Arial" w:hAnsi="Arial" w:cs="Arial"/>
                <w:b/>
                <w:bCs/>
                <w:color w:val="000000"/>
                <w:sz w:val="20"/>
                <w:szCs w:val="20"/>
              </w:rPr>
            </w:pPr>
            <w:r w:rsidRPr="006110C4">
              <w:rPr>
                <w:rFonts w:ascii="Arial" w:hAnsi="Arial" w:cs="Arial"/>
                <w:b/>
                <w:bCs/>
                <w:color w:val="000000"/>
                <w:sz w:val="20"/>
                <w:szCs w:val="20"/>
              </w:rPr>
              <w:t>DECIMO CUARTO</w:t>
            </w:r>
          </w:p>
        </w:tc>
        <w:tc>
          <w:tcPr>
            <w:tcW w:w="12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720,00 </w:t>
            </w:r>
          </w:p>
        </w:tc>
        <w:tc>
          <w:tcPr>
            <w:tcW w:w="13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600,00 </w:t>
            </w:r>
          </w:p>
        </w:tc>
        <w:tc>
          <w:tcPr>
            <w:tcW w:w="13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600,00 </w:t>
            </w:r>
          </w:p>
        </w:tc>
        <w:tc>
          <w:tcPr>
            <w:tcW w:w="15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600,00 </w:t>
            </w:r>
          </w:p>
        </w:tc>
        <w:tc>
          <w:tcPr>
            <w:tcW w:w="14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600,00 </w:t>
            </w:r>
          </w:p>
        </w:tc>
      </w:tr>
      <w:tr w:rsidR="00FA3347" w:rsidRPr="006110C4">
        <w:trPr>
          <w:trHeight w:val="255"/>
        </w:trPr>
        <w:tc>
          <w:tcPr>
            <w:tcW w:w="1680" w:type="dxa"/>
            <w:shd w:val="clear" w:color="auto" w:fill="auto"/>
            <w:noWrap/>
            <w:vAlign w:val="bottom"/>
          </w:tcPr>
          <w:p w:rsidR="00FA3347" w:rsidRPr="006110C4" w:rsidRDefault="00FA3347">
            <w:pPr>
              <w:rPr>
                <w:rFonts w:ascii="Arial" w:hAnsi="Arial" w:cs="Arial"/>
                <w:b/>
                <w:bCs/>
                <w:color w:val="000000"/>
                <w:sz w:val="20"/>
                <w:szCs w:val="20"/>
              </w:rPr>
            </w:pPr>
            <w:r w:rsidRPr="006110C4">
              <w:rPr>
                <w:rFonts w:ascii="Arial" w:hAnsi="Arial" w:cs="Arial"/>
                <w:b/>
                <w:bCs/>
                <w:color w:val="000000"/>
                <w:sz w:val="20"/>
                <w:szCs w:val="20"/>
              </w:rPr>
              <w:t>VACACIONES</w:t>
            </w:r>
          </w:p>
        </w:tc>
        <w:tc>
          <w:tcPr>
            <w:tcW w:w="12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1.080,00 </w:t>
            </w:r>
          </w:p>
        </w:tc>
        <w:tc>
          <w:tcPr>
            <w:tcW w:w="13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1.188,00 </w:t>
            </w:r>
          </w:p>
        </w:tc>
        <w:tc>
          <w:tcPr>
            <w:tcW w:w="13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1.306,80 </w:t>
            </w:r>
          </w:p>
        </w:tc>
        <w:tc>
          <w:tcPr>
            <w:tcW w:w="15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1.437,48 </w:t>
            </w:r>
          </w:p>
        </w:tc>
        <w:tc>
          <w:tcPr>
            <w:tcW w:w="14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1.581,23 </w:t>
            </w:r>
          </w:p>
        </w:tc>
      </w:tr>
      <w:tr w:rsidR="00FA3347" w:rsidRPr="006110C4">
        <w:trPr>
          <w:trHeight w:val="255"/>
        </w:trPr>
        <w:tc>
          <w:tcPr>
            <w:tcW w:w="1680" w:type="dxa"/>
            <w:shd w:val="clear" w:color="auto" w:fill="auto"/>
            <w:noWrap/>
            <w:vAlign w:val="bottom"/>
          </w:tcPr>
          <w:p w:rsidR="00FA3347" w:rsidRPr="006110C4" w:rsidRDefault="00FA3347">
            <w:pPr>
              <w:rPr>
                <w:rFonts w:ascii="Arial" w:hAnsi="Arial" w:cs="Arial"/>
                <w:b/>
                <w:bCs/>
                <w:color w:val="000000"/>
                <w:sz w:val="20"/>
                <w:szCs w:val="20"/>
              </w:rPr>
            </w:pPr>
            <w:r w:rsidRPr="006110C4">
              <w:rPr>
                <w:rFonts w:ascii="Arial" w:hAnsi="Arial" w:cs="Arial"/>
                <w:b/>
                <w:bCs/>
                <w:color w:val="000000"/>
                <w:sz w:val="20"/>
                <w:szCs w:val="20"/>
              </w:rPr>
              <w:t>FONDO DE RESERVA</w:t>
            </w:r>
          </w:p>
        </w:tc>
        <w:tc>
          <w:tcPr>
            <w:tcW w:w="1296" w:type="dxa"/>
            <w:shd w:val="clear" w:color="auto" w:fill="auto"/>
            <w:noWrap/>
            <w:vAlign w:val="bottom"/>
          </w:tcPr>
          <w:p w:rsidR="00FA3347" w:rsidRPr="006110C4" w:rsidRDefault="00FA3347">
            <w:pPr>
              <w:jc w:val="right"/>
              <w:rPr>
                <w:rFonts w:ascii="Arial" w:hAnsi="Arial" w:cs="Arial"/>
                <w:color w:val="000000"/>
                <w:sz w:val="20"/>
                <w:szCs w:val="20"/>
              </w:rPr>
            </w:pPr>
          </w:p>
        </w:tc>
        <w:tc>
          <w:tcPr>
            <w:tcW w:w="13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2.376,00 </w:t>
            </w:r>
          </w:p>
        </w:tc>
        <w:tc>
          <w:tcPr>
            <w:tcW w:w="13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2.613,60 </w:t>
            </w:r>
          </w:p>
        </w:tc>
        <w:tc>
          <w:tcPr>
            <w:tcW w:w="15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2.874,96 </w:t>
            </w:r>
          </w:p>
        </w:tc>
        <w:tc>
          <w:tcPr>
            <w:tcW w:w="14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3.162,46 </w:t>
            </w:r>
          </w:p>
        </w:tc>
      </w:tr>
      <w:tr w:rsidR="00FA3347" w:rsidRPr="006110C4">
        <w:trPr>
          <w:trHeight w:val="255"/>
        </w:trPr>
        <w:tc>
          <w:tcPr>
            <w:tcW w:w="1680" w:type="dxa"/>
            <w:shd w:val="clear" w:color="auto" w:fill="auto"/>
            <w:noWrap/>
            <w:vAlign w:val="bottom"/>
          </w:tcPr>
          <w:p w:rsidR="00FA3347" w:rsidRPr="006110C4" w:rsidRDefault="00FA3347">
            <w:pPr>
              <w:rPr>
                <w:rFonts w:ascii="Arial" w:hAnsi="Arial" w:cs="Arial"/>
                <w:b/>
                <w:bCs/>
                <w:color w:val="000000"/>
                <w:sz w:val="20"/>
                <w:szCs w:val="20"/>
              </w:rPr>
            </w:pPr>
            <w:r w:rsidRPr="006110C4">
              <w:rPr>
                <w:rFonts w:ascii="Arial" w:hAnsi="Arial" w:cs="Arial"/>
                <w:b/>
                <w:bCs/>
                <w:color w:val="000000"/>
                <w:sz w:val="20"/>
                <w:szCs w:val="20"/>
              </w:rPr>
              <w:t>APORTE PATRONAL 12,15%</w:t>
            </w:r>
          </w:p>
        </w:tc>
        <w:tc>
          <w:tcPr>
            <w:tcW w:w="12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3.149,28 </w:t>
            </w:r>
          </w:p>
        </w:tc>
        <w:tc>
          <w:tcPr>
            <w:tcW w:w="13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3.464,21 </w:t>
            </w:r>
          </w:p>
        </w:tc>
        <w:tc>
          <w:tcPr>
            <w:tcW w:w="13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3.810,63 </w:t>
            </w:r>
          </w:p>
        </w:tc>
        <w:tc>
          <w:tcPr>
            <w:tcW w:w="15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4.191,69 </w:t>
            </w:r>
          </w:p>
        </w:tc>
        <w:tc>
          <w:tcPr>
            <w:tcW w:w="14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4.610,86 </w:t>
            </w:r>
          </w:p>
        </w:tc>
      </w:tr>
      <w:tr w:rsidR="00FA3347" w:rsidRPr="006110C4">
        <w:trPr>
          <w:trHeight w:val="255"/>
        </w:trPr>
        <w:tc>
          <w:tcPr>
            <w:tcW w:w="1680" w:type="dxa"/>
            <w:shd w:val="clear" w:color="auto" w:fill="auto"/>
            <w:noWrap/>
            <w:vAlign w:val="bottom"/>
          </w:tcPr>
          <w:p w:rsidR="00FA3347" w:rsidRPr="006110C4" w:rsidRDefault="00FA3347">
            <w:pPr>
              <w:rPr>
                <w:rFonts w:ascii="Arial" w:hAnsi="Arial" w:cs="Arial"/>
                <w:b/>
                <w:bCs/>
                <w:color w:val="000000"/>
                <w:sz w:val="20"/>
                <w:szCs w:val="20"/>
              </w:rPr>
            </w:pPr>
            <w:r w:rsidRPr="006110C4">
              <w:rPr>
                <w:rFonts w:ascii="Arial" w:hAnsi="Arial" w:cs="Arial"/>
                <w:b/>
                <w:bCs/>
                <w:color w:val="000000"/>
                <w:sz w:val="20"/>
                <w:szCs w:val="20"/>
              </w:rPr>
              <w:t>sueldos (personal externo)</w:t>
            </w:r>
          </w:p>
        </w:tc>
        <w:tc>
          <w:tcPr>
            <w:tcW w:w="12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22560,00</w:t>
            </w:r>
          </w:p>
        </w:tc>
        <w:tc>
          <w:tcPr>
            <w:tcW w:w="13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24.816,00 </w:t>
            </w:r>
          </w:p>
        </w:tc>
        <w:tc>
          <w:tcPr>
            <w:tcW w:w="13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27.297,60 </w:t>
            </w:r>
          </w:p>
        </w:tc>
        <w:tc>
          <w:tcPr>
            <w:tcW w:w="159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30.027,36 </w:t>
            </w:r>
          </w:p>
        </w:tc>
        <w:tc>
          <w:tcPr>
            <w:tcW w:w="1456" w:type="dxa"/>
            <w:shd w:val="clear" w:color="auto" w:fill="auto"/>
            <w:noWrap/>
            <w:vAlign w:val="bottom"/>
          </w:tcPr>
          <w:p w:rsidR="00FA3347" w:rsidRPr="006110C4" w:rsidRDefault="00FA3347">
            <w:pPr>
              <w:jc w:val="right"/>
              <w:rPr>
                <w:rFonts w:ascii="Arial" w:hAnsi="Arial" w:cs="Arial"/>
                <w:color w:val="000000"/>
                <w:sz w:val="20"/>
                <w:szCs w:val="20"/>
              </w:rPr>
            </w:pPr>
            <w:r w:rsidRPr="006110C4">
              <w:rPr>
                <w:rFonts w:ascii="Arial" w:hAnsi="Arial" w:cs="Arial"/>
                <w:color w:val="000000"/>
                <w:sz w:val="20"/>
                <w:szCs w:val="20"/>
              </w:rPr>
              <w:t xml:space="preserve">    33.030,10 </w:t>
            </w:r>
          </w:p>
        </w:tc>
      </w:tr>
      <w:tr w:rsidR="00FA3347" w:rsidRPr="006110C4">
        <w:trPr>
          <w:trHeight w:val="255"/>
        </w:trPr>
        <w:tc>
          <w:tcPr>
            <w:tcW w:w="1680" w:type="dxa"/>
            <w:shd w:val="clear" w:color="auto" w:fill="auto"/>
            <w:noWrap/>
            <w:vAlign w:val="bottom"/>
          </w:tcPr>
          <w:p w:rsidR="00FA3347" w:rsidRPr="006110C4" w:rsidRDefault="00FA3347">
            <w:pPr>
              <w:rPr>
                <w:rFonts w:ascii="Arial" w:hAnsi="Arial" w:cs="Arial"/>
                <w:b/>
                <w:bCs/>
                <w:color w:val="000000"/>
                <w:sz w:val="20"/>
                <w:szCs w:val="20"/>
              </w:rPr>
            </w:pPr>
            <w:r w:rsidRPr="006110C4">
              <w:rPr>
                <w:rFonts w:ascii="Arial" w:hAnsi="Arial" w:cs="Arial"/>
                <w:b/>
                <w:bCs/>
                <w:color w:val="000000"/>
                <w:sz w:val="20"/>
                <w:szCs w:val="20"/>
              </w:rPr>
              <w:t xml:space="preserve">Total </w:t>
            </w:r>
          </w:p>
        </w:tc>
        <w:tc>
          <w:tcPr>
            <w:tcW w:w="1296" w:type="dxa"/>
            <w:shd w:val="clear" w:color="auto" w:fill="auto"/>
            <w:noWrap/>
            <w:vAlign w:val="bottom"/>
          </w:tcPr>
          <w:p w:rsidR="00FA3347" w:rsidRPr="006110C4" w:rsidRDefault="00FA3347">
            <w:pPr>
              <w:jc w:val="right"/>
              <w:rPr>
                <w:rFonts w:ascii="Arial" w:hAnsi="Arial" w:cs="Arial"/>
                <w:sz w:val="20"/>
                <w:szCs w:val="20"/>
              </w:rPr>
            </w:pPr>
            <w:r w:rsidRPr="006110C4">
              <w:rPr>
                <w:rFonts w:ascii="Arial" w:hAnsi="Arial" w:cs="Arial"/>
                <w:sz w:val="20"/>
                <w:szCs w:val="20"/>
              </w:rPr>
              <w:t xml:space="preserve"> 33.029,28 </w:t>
            </w:r>
          </w:p>
        </w:tc>
        <w:tc>
          <w:tcPr>
            <w:tcW w:w="1396" w:type="dxa"/>
            <w:shd w:val="clear" w:color="auto" w:fill="auto"/>
            <w:noWrap/>
            <w:vAlign w:val="bottom"/>
          </w:tcPr>
          <w:p w:rsidR="00FA3347" w:rsidRPr="006110C4" w:rsidRDefault="00FA3347">
            <w:pPr>
              <w:jc w:val="right"/>
              <w:rPr>
                <w:rFonts w:ascii="Arial" w:hAnsi="Arial" w:cs="Arial"/>
                <w:sz w:val="20"/>
                <w:szCs w:val="20"/>
              </w:rPr>
            </w:pPr>
            <w:r w:rsidRPr="006110C4">
              <w:rPr>
                <w:rFonts w:ascii="Arial" w:hAnsi="Arial" w:cs="Arial"/>
                <w:sz w:val="20"/>
                <w:szCs w:val="20"/>
              </w:rPr>
              <w:t xml:space="preserve">   38.516,21 </w:t>
            </w:r>
          </w:p>
        </w:tc>
        <w:tc>
          <w:tcPr>
            <w:tcW w:w="1356" w:type="dxa"/>
            <w:shd w:val="clear" w:color="auto" w:fill="auto"/>
            <w:noWrap/>
            <w:vAlign w:val="bottom"/>
          </w:tcPr>
          <w:p w:rsidR="00FA3347" w:rsidRPr="006110C4" w:rsidRDefault="00FA3347">
            <w:pPr>
              <w:jc w:val="right"/>
              <w:rPr>
                <w:rFonts w:ascii="Arial" w:hAnsi="Arial" w:cs="Arial"/>
                <w:sz w:val="20"/>
                <w:szCs w:val="20"/>
              </w:rPr>
            </w:pPr>
            <w:r w:rsidRPr="006110C4">
              <w:rPr>
                <w:rFonts w:ascii="Arial" w:hAnsi="Arial" w:cs="Arial"/>
                <w:sz w:val="20"/>
                <w:szCs w:val="20"/>
              </w:rPr>
              <w:t xml:space="preserve">  42.307,83 </w:t>
            </w:r>
          </w:p>
        </w:tc>
        <w:tc>
          <w:tcPr>
            <w:tcW w:w="1596" w:type="dxa"/>
            <w:shd w:val="clear" w:color="auto" w:fill="auto"/>
            <w:noWrap/>
            <w:vAlign w:val="bottom"/>
          </w:tcPr>
          <w:p w:rsidR="00FA3347" w:rsidRPr="006110C4" w:rsidRDefault="00FA3347">
            <w:pPr>
              <w:jc w:val="right"/>
              <w:rPr>
                <w:rFonts w:ascii="Arial" w:hAnsi="Arial" w:cs="Arial"/>
                <w:sz w:val="20"/>
                <w:szCs w:val="20"/>
              </w:rPr>
            </w:pPr>
            <w:r w:rsidRPr="006110C4">
              <w:rPr>
                <w:rFonts w:ascii="Arial" w:hAnsi="Arial" w:cs="Arial"/>
                <w:sz w:val="20"/>
                <w:szCs w:val="20"/>
              </w:rPr>
              <w:t xml:space="preserve">     46.478,61 </w:t>
            </w:r>
          </w:p>
        </w:tc>
        <w:tc>
          <w:tcPr>
            <w:tcW w:w="1456" w:type="dxa"/>
            <w:shd w:val="clear" w:color="auto" w:fill="auto"/>
            <w:noWrap/>
            <w:vAlign w:val="bottom"/>
          </w:tcPr>
          <w:p w:rsidR="00FA3347" w:rsidRPr="006110C4" w:rsidRDefault="00FA3347">
            <w:pPr>
              <w:jc w:val="right"/>
              <w:rPr>
                <w:rFonts w:ascii="Arial" w:hAnsi="Arial" w:cs="Arial"/>
                <w:sz w:val="20"/>
                <w:szCs w:val="20"/>
              </w:rPr>
            </w:pPr>
            <w:r w:rsidRPr="006110C4">
              <w:rPr>
                <w:rFonts w:ascii="Arial" w:hAnsi="Arial" w:cs="Arial"/>
                <w:sz w:val="20"/>
                <w:szCs w:val="20"/>
              </w:rPr>
              <w:t xml:space="preserve">    51.066,47 </w:t>
            </w:r>
          </w:p>
        </w:tc>
      </w:tr>
    </w:tbl>
    <w:p w:rsidR="00FA3347" w:rsidRPr="006110C4" w:rsidRDefault="00FA3347" w:rsidP="00FA3347">
      <w:pPr>
        <w:tabs>
          <w:tab w:val="num" w:pos="900"/>
        </w:tabs>
        <w:spacing w:line="360" w:lineRule="auto"/>
        <w:jc w:val="both"/>
        <w:rPr>
          <w:rFonts w:ascii="Arial" w:hAnsi="Arial" w:cs="Arial"/>
        </w:rPr>
      </w:pP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spacing w:line="360" w:lineRule="auto"/>
        <w:ind w:firstLine="708"/>
        <w:jc w:val="both"/>
        <w:rPr>
          <w:rFonts w:ascii="Arial" w:hAnsi="Arial" w:cs="Arial"/>
        </w:rPr>
      </w:pPr>
    </w:p>
    <w:p w:rsidR="00FA3347" w:rsidRPr="006110C4" w:rsidRDefault="00FA3347" w:rsidP="00FA3347">
      <w:pPr>
        <w:pStyle w:val="Textoindependiente2"/>
        <w:spacing w:line="360" w:lineRule="auto"/>
        <w:ind w:firstLine="708"/>
        <w:rPr>
          <w:rFonts w:cs="Arial"/>
        </w:rPr>
      </w:pPr>
      <w:r w:rsidRPr="006110C4">
        <w:rPr>
          <w:rFonts w:cs="Arial"/>
        </w:rPr>
        <w:t>Se pagará el consumo total de la energía eléctrica del local con un incremento del 30% en base a lo registrado anualmente en el primer año.</w:t>
      </w:r>
    </w:p>
    <w:p w:rsidR="00FA3347" w:rsidRPr="006110C4" w:rsidRDefault="00FA3347" w:rsidP="00FA3347">
      <w:pPr>
        <w:pStyle w:val="Textoindependiente2"/>
        <w:spacing w:line="360" w:lineRule="auto"/>
        <w:ind w:firstLine="708"/>
        <w:rPr>
          <w:rFonts w:cs="Arial"/>
        </w:rPr>
      </w:pPr>
    </w:p>
    <w:p w:rsidR="00FA3347" w:rsidRPr="006110C4" w:rsidRDefault="00FA3347" w:rsidP="00FA3347">
      <w:pPr>
        <w:pStyle w:val="Textoindependiente2"/>
        <w:spacing w:line="360" w:lineRule="auto"/>
        <w:ind w:firstLine="708"/>
        <w:rPr>
          <w:rFonts w:cs="Arial"/>
        </w:rPr>
      </w:pPr>
      <w:r w:rsidRPr="006110C4">
        <w:rPr>
          <w:rFonts w:cs="Arial"/>
        </w:rPr>
        <w:t xml:space="preserve">En el consumo telefónico se fija un aumento de 20% sobre la base del gasto del primer año y con el incremento para los demás años. </w:t>
      </w:r>
    </w:p>
    <w:p w:rsidR="00FA3347" w:rsidRPr="006110C4" w:rsidRDefault="00FA3347" w:rsidP="00FA3347">
      <w:pPr>
        <w:pStyle w:val="Textoindependiente2"/>
        <w:spacing w:line="360" w:lineRule="auto"/>
        <w:ind w:firstLine="708"/>
        <w:rPr>
          <w:rFonts w:cs="Arial"/>
        </w:rPr>
      </w:pPr>
    </w:p>
    <w:p w:rsidR="00FA3347" w:rsidRPr="006110C4" w:rsidRDefault="00FA3347" w:rsidP="00FA3347">
      <w:pPr>
        <w:pStyle w:val="Textoindependiente2"/>
        <w:spacing w:line="360" w:lineRule="auto"/>
        <w:ind w:firstLine="708"/>
        <w:rPr>
          <w:rFonts w:cs="Arial"/>
        </w:rPr>
      </w:pPr>
      <w:r w:rsidRPr="006110C4">
        <w:rPr>
          <w:rFonts w:cs="Arial"/>
        </w:rPr>
        <w:t>El consumo por agua sufre un incremento del 10% anual. En las compras de suministros de oficina y de limpieza se fija un incremento del 15%.</w:t>
      </w:r>
    </w:p>
    <w:p w:rsidR="00FA3347" w:rsidRPr="006110C4" w:rsidRDefault="00FA3347" w:rsidP="00FA3347">
      <w:pPr>
        <w:pStyle w:val="NormalWeb"/>
        <w:spacing w:line="360" w:lineRule="auto"/>
        <w:ind w:firstLine="708"/>
        <w:jc w:val="both"/>
        <w:rPr>
          <w:rFonts w:ascii="Arial" w:hAnsi="Arial" w:cs="Arial"/>
          <w:lang w:val="es-EC"/>
        </w:rPr>
      </w:pPr>
    </w:p>
    <w:p w:rsidR="00FA3347" w:rsidRPr="006110C4" w:rsidRDefault="00FA3347" w:rsidP="00FA3347">
      <w:pPr>
        <w:pStyle w:val="NormalWeb"/>
        <w:spacing w:line="360" w:lineRule="auto"/>
        <w:ind w:firstLine="708"/>
        <w:jc w:val="both"/>
        <w:rPr>
          <w:rFonts w:ascii="Arial" w:hAnsi="Arial" w:cs="Arial"/>
          <w:lang w:val="es-EC"/>
        </w:rPr>
      </w:pPr>
      <w:r w:rsidRPr="006110C4">
        <w:rPr>
          <w:rFonts w:ascii="Arial" w:hAnsi="Arial" w:cs="Arial"/>
          <w:lang w:val="es-EC"/>
        </w:rPr>
        <w:t>En seguros, para el local en el que estableceremos nuestra actividad, para cubrir en caso de robo, daños a los equipos, etc. Tendrá un valor de $2000  anuales con un incremento del 10% año a año.</w:t>
      </w:r>
    </w:p>
    <w:p w:rsidR="00FA3347" w:rsidRPr="006110C4" w:rsidRDefault="00FA3347" w:rsidP="00FA3347">
      <w:pPr>
        <w:pStyle w:val="NormalWeb"/>
        <w:spacing w:line="360" w:lineRule="auto"/>
        <w:ind w:firstLine="708"/>
        <w:jc w:val="both"/>
        <w:rPr>
          <w:rFonts w:ascii="Arial" w:hAnsi="Arial" w:cs="Arial"/>
          <w:lang w:val="es-EC"/>
        </w:rPr>
      </w:pPr>
    </w:p>
    <w:p w:rsidR="00FA3347" w:rsidRDefault="00FA3347" w:rsidP="00FA3347">
      <w:pPr>
        <w:pStyle w:val="NormalWeb"/>
        <w:spacing w:line="360" w:lineRule="auto"/>
        <w:ind w:firstLine="708"/>
        <w:jc w:val="both"/>
        <w:rPr>
          <w:rFonts w:ascii="Arial" w:hAnsi="Arial" w:cs="Arial"/>
          <w:lang w:val="es-EC"/>
        </w:rPr>
      </w:pPr>
    </w:p>
    <w:p w:rsidR="00FA3347" w:rsidRDefault="00FA3347" w:rsidP="00FA3347">
      <w:pPr>
        <w:pStyle w:val="NormalWeb"/>
        <w:spacing w:line="360" w:lineRule="auto"/>
        <w:ind w:firstLine="708"/>
        <w:jc w:val="both"/>
        <w:rPr>
          <w:rFonts w:ascii="Arial" w:hAnsi="Arial" w:cs="Arial"/>
          <w:lang w:val="es-EC"/>
        </w:rPr>
      </w:pPr>
    </w:p>
    <w:p w:rsidR="00FA3347" w:rsidRPr="006110C4" w:rsidRDefault="00FA3347" w:rsidP="00FA3347">
      <w:pPr>
        <w:pStyle w:val="NormalWeb"/>
        <w:spacing w:line="360" w:lineRule="auto"/>
        <w:ind w:firstLine="708"/>
        <w:jc w:val="both"/>
        <w:rPr>
          <w:rFonts w:ascii="Arial" w:hAnsi="Arial" w:cs="Arial"/>
          <w:lang w:val="es-EC"/>
        </w:rPr>
      </w:pPr>
    </w:p>
    <w:p w:rsidR="00FA3347" w:rsidRPr="006110C4" w:rsidRDefault="00FA3347" w:rsidP="00FA3347">
      <w:pPr>
        <w:pStyle w:val="NormalWeb"/>
        <w:spacing w:line="360" w:lineRule="auto"/>
        <w:ind w:firstLine="708"/>
        <w:jc w:val="both"/>
        <w:rPr>
          <w:rFonts w:ascii="Arial" w:hAnsi="Arial" w:cs="Arial"/>
          <w:lang w:val="es-EC"/>
        </w:rPr>
      </w:pPr>
    </w:p>
    <w:p w:rsidR="00FA3347" w:rsidRPr="006110C4" w:rsidRDefault="00FA3347" w:rsidP="00FA3347">
      <w:pPr>
        <w:pStyle w:val="NormalWeb"/>
        <w:spacing w:line="360" w:lineRule="auto"/>
        <w:ind w:firstLine="708"/>
        <w:jc w:val="center"/>
        <w:rPr>
          <w:rFonts w:ascii="Arial" w:hAnsi="Arial" w:cs="Arial"/>
          <w:b/>
          <w:lang w:val="es-EC"/>
        </w:rPr>
      </w:pPr>
      <w:r w:rsidRPr="006110C4">
        <w:rPr>
          <w:rFonts w:ascii="Arial" w:hAnsi="Arial" w:cs="Arial"/>
          <w:b/>
          <w:lang w:val="es-EC"/>
        </w:rPr>
        <w:t>TABLA No. 2</w:t>
      </w:r>
      <w:r>
        <w:rPr>
          <w:rFonts w:ascii="Arial" w:hAnsi="Arial" w:cs="Arial"/>
          <w:b/>
          <w:lang w:val="es-EC"/>
        </w:rPr>
        <w:t>1</w:t>
      </w:r>
      <w:r w:rsidRPr="006110C4">
        <w:rPr>
          <w:rFonts w:ascii="Arial" w:hAnsi="Arial" w:cs="Arial"/>
          <w:b/>
          <w:lang w:val="es-EC"/>
        </w:rPr>
        <w:t xml:space="preserve"> GASTOS ADMINISTRATIVOS</w:t>
      </w:r>
    </w:p>
    <w:p w:rsidR="00FA3347" w:rsidRPr="006110C4" w:rsidRDefault="00FA3347" w:rsidP="00FA3347">
      <w:pPr>
        <w:pStyle w:val="NormalWeb"/>
        <w:spacing w:line="360" w:lineRule="auto"/>
        <w:ind w:right="-540" w:firstLine="708"/>
        <w:jc w:val="both"/>
        <w:rPr>
          <w:rFonts w:ascii="Arial" w:hAnsi="Arial" w:cs="Arial"/>
          <w:lang w:val="es-EC"/>
        </w:rPr>
      </w:pPr>
      <w:r w:rsidRPr="006110C4">
        <w:rPr>
          <w:rFonts w:ascii="Arial" w:hAnsi="Arial" w:cs="Arial"/>
          <w:lang w:val="es-EC"/>
        </w:rPr>
        <w:tab/>
      </w:r>
      <w:r w:rsidRPr="006110C4">
        <w:rPr>
          <w:rFonts w:ascii="Arial" w:hAnsi="Arial" w:cs="Arial"/>
          <w:lang w:val="es-EC"/>
        </w:rPr>
        <w:tab/>
      </w:r>
      <w:r w:rsidRPr="006110C4">
        <w:rPr>
          <w:rFonts w:ascii="Arial" w:hAnsi="Arial" w:cs="Arial"/>
          <w:lang w:val="es-EC"/>
        </w:rPr>
        <w:tab/>
      </w:r>
      <w:r w:rsidRPr="006110C4">
        <w:rPr>
          <w:rFonts w:ascii="Arial" w:hAnsi="Arial" w:cs="Arial"/>
          <w:lang w:val="es-EC"/>
        </w:rPr>
        <w:tab/>
      </w:r>
      <w:r w:rsidRPr="006110C4">
        <w:rPr>
          <w:rFonts w:ascii="Arial" w:hAnsi="Arial" w:cs="Arial"/>
          <w:lang w:val="es-EC"/>
        </w:rPr>
        <w:tab/>
      </w:r>
      <w:r>
        <w:rPr>
          <w:rFonts w:ascii="Arial" w:hAnsi="Arial" w:cs="Arial"/>
          <w:lang w:val="es-EC"/>
        </w:rPr>
        <w:t xml:space="preserve">         </w:t>
      </w:r>
      <w:r w:rsidRPr="006110C4">
        <w:rPr>
          <w:rFonts w:ascii="Arial" w:hAnsi="Arial" w:cs="Arial"/>
          <w:lang w:val="es-EC"/>
        </w:rPr>
        <w:t>1</w:t>
      </w:r>
      <w:r w:rsidRPr="006110C4">
        <w:rPr>
          <w:rFonts w:ascii="Arial" w:hAnsi="Arial" w:cs="Arial"/>
          <w:lang w:val="es-EC"/>
        </w:rPr>
        <w:tab/>
        <w:t>2</w:t>
      </w:r>
      <w:r w:rsidRPr="006110C4">
        <w:rPr>
          <w:rFonts w:ascii="Arial" w:hAnsi="Arial" w:cs="Arial"/>
          <w:lang w:val="es-EC"/>
        </w:rPr>
        <w:tab/>
        <w:t xml:space="preserve">  3</w:t>
      </w:r>
      <w:r w:rsidRPr="006110C4">
        <w:rPr>
          <w:rFonts w:ascii="Arial" w:hAnsi="Arial" w:cs="Arial"/>
          <w:lang w:val="es-EC"/>
        </w:rPr>
        <w:tab/>
        <w:t xml:space="preserve">      4</w:t>
      </w:r>
      <w:r w:rsidRPr="006110C4">
        <w:rPr>
          <w:rFonts w:ascii="Arial" w:hAnsi="Arial" w:cs="Arial"/>
          <w:lang w:val="es-EC"/>
        </w:rPr>
        <w:tab/>
        <w:t xml:space="preserve">      </w:t>
      </w:r>
      <w:r>
        <w:rPr>
          <w:rFonts w:ascii="Arial" w:hAnsi="Arial" w:cs="Arial"/>
          <w:lang w:val="es-EC"/>
        </w:rPr>
        <w:t>5</w:t>
      </w:r>
      <w:r w:rsidRPr="006110C4">
        <w:rPr>
          <w:rFonts w:ascii="Arial" w:hAnsi="Arial" w:cs="Arial"/>
          <w:lang w:val="es-EC"/>
        </w:rPr>
        <w:t xml:space="preserve"> </w:t>
      </w:r>
      <w:r w:rsidRPr="006110C4">
        <w:rPr>
          <w:rFonts w:ascii="Arial" w:hAnsi="Arial" w:cs="Arial"/>
          <w:lang w:val="es-EC"/>
        </w:rPr>
        <w:tab/>
      </w:r>
    </w:p>
    <w:p w:rsidR="00FA3347" w:rsidRPr="006110C4" w:rsidRDefault="003C2A45" w:rsidP="00FA3347">
      <w:pPr>
        <w:pStyle w:val="NormalWeb"/>
        <w:spacing w:line="360" w:lineRule="auto"/>
        <w:jc w:val="both"/>
        <w:rPr>
          <w:rFonts w:ascii="Arial" w:hAnsi="Arial" w:cs="Arial"/>
          <w:b/>
          <w:bCs/>
          <w:lang w:val="es-EC"/>
        </w:rPr>
      </w:pPr>
      <w:r>
        <w:rPr>
          <w:rFonts w:ascii="Arial" w:hAnsi="Arial" w:cs="Arial"/>
          <w:noProof/>
        </w:rPr>
        <w:drawing>
          <wp:inline distT="0" distB="0" distL="0" distR="0">
            <wp:extent cx="5638800" cy="1308100"/>
            <wp:effectExtent l="19050" t="19050" r="19050" b="254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5638800" cy="1308100"/>
                    </a:xfrm>
                    <a:prstGeom prst="rect">
                      <a:avLst/>
                    </a:prstGeom>
                    <a:noFill/>
                    <a:ln w="6350" cmpd="sng">
                      <a:solidFill>
                        <a:srgbClr val="000000"/>
                      </a:solidFill>
                      <a:miter lim="800000"/>
                      <a:headEnd/>
                      <a:tailEnd/>
                    </a:ln>
                    <a:effectLst/>
                  </pic:spPr>
                </pic:pic>
              </a:graphicData>
            </a:graphic>
          </wp:inline>
        </w:drawing>
      </w: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pStyle w:val="NormalWeb"/>
        <w:spacing w:line="360" w:lineRule="auto"/>
        <w:jc w:val="both"/>
        <w:rPr>
          <w:rFonts w:ascii="Arial" w:hAnsi="Arial" w:cs="Arial"/>
          <w:b/>
          <w:bCs/>
        </w:rPr>
      </w:pPr>
    </w:p>
    <w:p w:rsidR="00FA3347" w:rsidRPr="006110C4" w:rsidRDefault="00FA3347" w:rsidP="00FA3347">
      <w:pPr>
        <w:pStyle w:val="NormalWeb"/>
        <w:spacing w:line="360" w:lineRule="auto"/>
        <w:jc w:val="both"/>
        <w:rPr>
          <w:rFonts w:ascii="Arial" w:hAnsi="Arial" w:cs="Arial"/>
          <w:b/>
          <w:bCs/>
        </w:rPr>
      </w:pPr>
      <w:r w:rsidRPr="006110C4">
        <w:rPr>
          <w:rFonts w:ascii="Arial" w:hAnsi="Arial" w:cs="Arial"/>
          <w:b/>
          <w:bCs/>
        </w:rPr>
        <w:t>Depreciaciones:</w:t>
      </w:r>
    </w:p>
    <w:p w:rsidR="00FA3347" w:rsidRPr="006110C4" w:rsidRDefault="00FA3347" w:rsidP="00FA3347">
      <w:pPr>
        <w:spacing w:line="360" w:lineRule="auto"/>
        <w:jc w:val="both"/>
        <w:rPr>
          <w:rFonts w:ascii="Arial" w:hAnsi="Arial" w:cs="Arial"/>
        </w:rPr>
      </w:pPr>
      <w:r w:rsidRPr="006110C4">
        <w:rPr>
          <w:rFonts w:ascii="Arial" w:hAnsi="Arial" w:cs="Arial"/>
        </w:rPr>
        <w:t>El otro asunto importante es estimar la depreciación anual de los activos fijos. Se puede partir de una depreciación lineal.  Los equipos  se depreciarán en 10 años (10% de depreciación sobre la inversión en este rubro).</w:t>
      </w:r>
    </w:p>
    <w:p w:rsidR="00FA3347" w:rsidRPr="006110C4" w:rsidRDefault="00FA3347" w:rsidP="00FA3347">
      <w:pPr>
        <w:pStyle w:val="parrn"/>
        <w:spacing w:before="0" w:beforeAutospacing="0" w:after="0" w:afterAutospacing="0" w:line="360" w:lineRule="auto"/>
        <w:rPr>
          <w:rFonts w:ascii="Arial" w:hAnsi="Arial" w:cs="Arial"/>
          <w:sz w:val="24"/>
          <w:szCs w:val="24"/>
        </w:rPr>
      </w:pPr>
    </w:p>
    <w:p w:rsidR="00FA3347" w:rsidRPr="006110C4" w:rsidRDefault="00FA3347" w:rsidP="00FA3347">
      <w:pPr>
        <w:pStyle w:val="parrn"/>
        <w:spacing w:before="0" w:beforeAutospacing="0" w:after="0" w:afterAutospacing="0" w:line="360" w:lineRule="auto"/>
        <w:jc w:val="center"/>
        <w:rPr>
          <w:rFonts w:ascii="Arial" w:hAnsi="Arial" w:cs="Arial"/>
          <w:b/>
          <w:sz w:val="24"/>
          <w:szCs w:val="24"/>
        </w:rPr>
      </w:pPr>
      <w:r>
        <w:rPr>
          <w:rFonts w:ascii="Arial" w:hAnsi="Arial" w:cs="Arial"/>
          <w:b/>
          <w:sz w:val="24"/>
          <w:szCs w:val="24"/>
        </w:rPr>
        <w:t>TABLA No. 22</w:t>
      </w:r>
    </w:p>
    <w:p w:rsidR="00FA3347" w:rsidRPr="006110C4" w:rsidRDefault="003C2A45" w:rsidP="00FA3347">
      <w:pPr>
        <w:pStyle w:val="parrn"/>
        <w:spacing w:before="0" w:beforeAutospacing="0" w:after="0" w:afterAutospacing="0" w:line="360" w:lineRule="auto"/>
        <w:rPr>
          <w:rFonts w:ascii="Arial" w:eastAsia="Times New Roman" w:hAnsi="Arial" w:cs="Arial"/>
          <w:bCs/>
          <w:iCs/>
          <w:sz w:val="24"/>
          <w:szCs w:val="24"/>
        </w:rPr>
      </w:pPr>
      <w:r>
        <w:rPr>
          <w:rFonts w:ascii="Arial" w:hAnsi="Arial" w:cs="Arial"/>
          <w:noProof/>
        </w:rPr>
        <w:drawing>
          <wp:inline distT="0" distB="0" distL="0" distR="0">
            <wp:extent cx="5181600" cy="21717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5181600" cy="2171700"/>
                    </a:xfrm>
                    <a:prstGeom prst="rect">
                      <a:avLst/>
                    </a:prstGeom>
                    <a:noFill/>
                    <a:ln w="9525">
                      <a:noFill/>
                      <a:miter lim="800000"/>
                      <a:headEnd/>
                      <a:tailEnd/>
                    </a:ln>
                  </pic:spPr>
                </pic:pic>
              </a:graphicData>
            </a:graphic>
          </wp:inline>
        </w:drawing>
      </w:r>
    </w:p>
    <w:p w:rsidR="00FA3347" w:rsidRPr="006110C4" w:rsidRDefault="00FA3347" w:rsidP="00FA3347">
      <w:pPr>
        <w:pStyle w:val="parrn"/>
        <w:spacing w:before="0" w:beforeAutospacing="0" w:after="0" w:afterAutospacing="0" w:line="360" w:lineRule="auto"/>
        <w:rPr>
          <w:rFonts w:ascii="Arial" w:eastAsia="Times New Roman" w:hAnsi="Arial" w:cs="Arial"/>
          <w:bCs/>
          <w:iCs/>
          <w:sz w:val="24"/>
          <w:szCs w:val="24"/>
        </w:rPr>
      </w:pP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pStyle w:val="parrn"/>
        <w:spacing w:before="0" w:beforeAutospacing="0" w:after="0" w:afterAutospacing="0" w:line="360" w:lineRule="auto"/>
        <w:jc w:val="center"/>
        <w:rPr>
          <w:rFonts w:ascii="Arial" w:eastAsia="Times New Roman" w:hAnsi="Arial" w:cs="Arial"/>
          <w:b/>
          <w:bCs/>
          <w:iCs/>
          <w:sz w:val="24"/>
          <w:szCs w:val="24"/>
        </w:rPr>
      </w:pPr>
      <w:r w:rsidRPr="006110C4">
        <w:rPr>
          <w:rFonts w:ascii="Arial" w:eastAsia="Times New Roman" w:hAnsi="Arial" w:cs="Arial"/>
          <w:b/>
          <w:bCs/>
          <w:iCs/>
          <w:sz w:val="24"/>
          <w:szCs w:val="24"/>
        </w:rPr>
        <w:br w:type="page"/>
      </w:r>
      <w:r w:rsidRPr="006110C4">
        <w:rPr>
          <w:rFonts w:ascii="Arial" w:eastAsia="Times New Roman" w:hAnsi="Arial" w:cs="Arial"/>
          <w:b/>
          <w:bCs/>
          <w:iCs/>
          <w:sz w:val="24"/>
          <w:szCs w:val="24"/>
        </w:rPr>
        <w:lastRenderedPageBreak/>
        <w:t>TABLA No. 22</w:t>
      </w:r>
    </w:p>
    <w:p w:rsidR="00FA3347" w:rsidRPr="006110C4" w:rsidRDefault="00FA3347" w:rsidP="00FA3347">
      <w:pPr>
        <w:pStyle w:val="parrn"/>
        <w:spacing w:before="0" w:beforeAutospacing="0" w:after="0" w:afterAutospacing="0" w:line="360" w:lineRule="auto"/>
        <w:jc w:val="center"/>
        <w:rPr>
          <w:rFonts w:ascii="Arial" w:eastAsia="Times New Roman" w:hAnsi="Arial" w:cs="Arial"/>
          <w:b/>
          <w:bCs/>
          <w:iCs/>
          <w:sz w:val="24"/>
          <w:szCs w:val="24"/>
        </w:rPr>
      </w:pPr>
      <w:r w:rsidRPr="006110C4">
        <w:rPr>
          <w:rFonts w:ascii="Arial" w:eastAsia="Times New Roman" w:hAnsi="Arial" w:cs="Arial"/>
          <w:b/>
          <w:bCs/>
          <w:iCs/>
          <w:sz w:val="24"/>
          <w:szCs w:val="24"/>
        </w:rPr>
        <w:t>DETALLE DE INGRESOS Y EGRESOS</w:t>
      </w:r>
    </w:p>
    <w:p w:rsidR="00FA3347" w:rsidRDefault="003C2A45" w:rsidP="00FA3347">
      <w:pPr>
        <w:tabs>
          <w:tab w:val="num" w:pos="900"/>
        </w:tabs>
        <w:spacing w:line="360" w:lineRule="auto"/>
        <w:ind w:left="-600"/>
        <w:jc w:val="both"/>
      </w:pPr>
      <w:r>
        <w:rPr>
          <w:noProof/>
        </w:rPr>
        <w:drawing>
          <wp:inline distT="0" distB="0" distL="0" distR="0">
            <wp:extent cx="5219700" cy="61087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srcRect/>
                    <a:stretch>
                      <a:fillRect/>
                    </a:stretch>
                  </pic:blipFill>
                  <pic:spPr bwMode="auto">
                    <a:xfrm>
                      <a:off x="0" y="0"/>
                      <a:ext cx="5219700" cy="6108700"/>
                    </a:xfrm>
                    <a:prstGeom prst="rect">
                      <a:avLst/>
                    </a:prstGeom>
                    <a:noFill/>
                    <a:ln w="9525">
                      <a:noFill/>
                      <a:miter lim="800000"/>
                      <a:headEnd/>
                      <a:tailEnd/>
                    </a:ln>
                  </pic:spPr>
                </pic:pic>
              </a:graphicData>
            </a:graphic>
          </wp:inline>
        </w:drawing>
      </w:r>
    </w:p>
    <w:p w:rsidR="00FA3347" w:rsidRPr="006110C4" w:rsidRDefault="00FA3347" w:rsidP="00FA3347">
      <w:pPr>
        <w:tabs>
          <w:tab w:val="num" w:pos="900"/>
        </w:tabs>
        <w:spacing w:line="360" w:lineRule="auto"/>
        <w:ind w:left="-600"/>
        <w:jc w:val="both"/>
        <w:rPr>
          <w:rFonts w:ascii="Arial" w:hAnsi="Arial" w:cs="Arial"/>
        </w:rPr>
      </w:pPr>
      <w:r w:rsidRPr="006110C4">
        <w:rPr>
          <w:rFonts w:ascii="Arial" w:hAnsi="Arial" w:cs="Arial"/>
        </w:rPr>
        <w:t>Elaborado por: El autor</w:t>
      </w:r>
    </w:p>
    <w:p w:rsidR="00FA3347" w:rsidRPr="006110C4" w:rsidRDefault="00FA3347" w:rsidP="00FA3347">
      <w:pPr>
        <w:suppressAutoHyphens/>
        <w:spacing w:line="360" w:lineRule="auto"/>
        <w:jc w:val="both"/>
        <w:rPr>
          <w:rFonts w:ascii="Arial" w:hAnsi="Arial" w:cs="Arial"/>
          <w:b/>
          <w:iCs/>
        </w:rPr>
      </w:pPr>
      <w:r>
        <w:rPr>
          <w:rFonts w:ascii="Arial" w:hAnsi="Arial" w:cs="Arial"/>
          <w:b/>
          <w:iCs/>
        </w:rPr>
        <w:br w:type="page"/>
      </w:r>
    </w:p>
    <w:p w:rsidR="00FA3347" w:rsidRPr="006110C4" w:rsidRDefault="00FA3347" w:rsidP="00FA3347">
      <w:pPr>
        <w:suppressAutoHyphens/>
        <w:spacing w:line="360" w:lineRule="auto"/>
        <w:jc w:val="both"/>
        <w:rPr>
          <w:rFonts w:ascii="Arial" w:hAnsi="Arial" w:cs="Arial"/>
          <w:b/>
          <w:iCs/>
        </w:rPr>
      </w:pPr>
      <w:r w:rsidRPr="006110C4">
        <w:rPr>
          <w:rFonts w:ascii="Arial" w:hAnsi="Arial" w:cs="Arial"/>
          <w:b/>
          <w:iCs/>
        </w:rPr>
        <w:t>3.4 ANÁLISIS DEL PUNTO DE EQUILIBRIO</w:t>
      </w:r>
    </w:p>
    <w:p w:rsidR="00FA3347" w:rsidRPr="006110C4" w:rsidRDefault="00FA3347" w:rsidP="00FA3347">
      <w:pPr>
        <w:spacing w:line="360" w:lineRule="auto"/>
        <w:jc w:val="both"/>
        <w:rPr>
          <w:rFonts w:ascii="Arial" w:hAnsi="Arial" w:cs="Arial"/>
          <w:bCs/>
          <w:iCs/>
        </w:rPr>
      </w:pPr>
    </w:p>
    <w:p w:rsidR="00FA3347" w:rsidRPr="006110C4" w:rsidRDefault="00FA3347" w:rsidP="00FA3347">
      <w:pPr>
        <w:spacing w:line="360" w:lineRule="auto"/>
        <w:ind w:firstLine="705"/>
        <w:jc w:val="both"/>
        <w:rPr>
          <w:rFonts w:ascii="Arial" w:hAnsi="Arial" w:cs="Arial"/>
          <w:bCs/>
          <w:iCs/>
        </w:rPr>
      </w:pPr>
      <w:r w:rsidRPr="006110C4">
        <w:rPr>
          <w:rFonts w:ascii="Arial" w:hAnsi="Arial" w:cs="Arial"/>
          <w:bCs/>
          <w:iCs/>
        </w:rPr>
        <w:t xml:space="preserve">El llamado punto de equilibrio consiste en determinar el volumen de ventas necesario para cubrir los gastos operativos; en ese momento la empresa no pierde ni gana, es decir obtiene equilibrio con utilidad cero.  </w:t>
      </w:r>
    </w:p>
    <w:p w:rsidR="00FA3347" w:rsidRPr="006110C4" w:rsidRDefault="00FA3347" w:rsidP="00FA3347">
      <w:pPr>
        <w:spacing w:line="360" w:lineRule="auto"/>
        <w:jc w:val="both"/>
        <w:rPr>
          <w:rFonts w:ascii="Arial" w:hAnsi="Arial" w:cs="Arial"/>
          <w:bCs/>
          <w:iCs/>
        </w:rPr>
      </w:pPr>
    </w:p>
    <w:p w:rsidR="00FA3347" w:rsidRPr="006110C4" w:rsidRDefault="00FA3347" w:rsidP="00FA3347">
      <w:pPr>
        <w:spacing w:line="360" w:lineRule="auto"/>
        <w:ind w:firstLine="705"/>
        <w:jc w:val="both"/>
        <w:rPr>
          <w:rFonts w:ascii="Arial" w:hAnsi="Arial" w:cs="Arial"/>
          <w:bCs/>
          <w:iCs/>
        </w:rPr>
      </w:pPr>
      <w:r w:rsidRPr="006110C4">
        <w:rPr>
          <w:rFonts w:ascii="Arial" w:hAnsi="Arial" w:cs="Arial"/>
          <w:bCs/>
          <w:iCs/>
        </w:rPr>
        <w:t>A partir del punto de equilibrio hacia la derecha tenemos el área de utilidades mientras que hacia la izquierda se presentan las pérdidas.   Para esto, normalmente se trabaja con la utilidad operativa, lo que significa que se considera la utilidad antes de intereses, impuestos y otros gastos no operacionales.</w:t>
      </w:r>
    </w:p>
    <w:p w:rsidR="00FA3347" w:rsidRPr="006110C4" w:rsidRDefault="00FA3347" w:rsidP="00FA3347">
      <w:pPr>
        <w:spacing w:line="360" w:lineRule="auto"/>
        <w:jc w:val="both"/>
        <w:rPr>
          <w:rFonts w:ascii="Arial" w:hAnsi="Arial" w:cs="Arial"/>
          <w:bCs/>
          <w:iCs/>
        </w:rPr>
      </w:pPr>
    </w:p>
    <w:p w:rsidR="00FA3347" w:rsidRPr="006110C4" w:rsidRDefault="00FA3347" w:rsidP="00FA3347">
      <w:pPr>
        <w:spacing w:line="360" w:lineRule="auto"/>
        <w:ind w:firstLine="705"/>
        <w:jc w:val="both"/>
        <w:rPr>
          <w:rFonts w:ascii="Arial" w:hAnsi="Arial" w:cs="Arial"/>
          <w:bCs/>
          <w:iCs/>
        </w:rPr>
      </w:pPr>
      <w:r w:rsidRPr="006110C4">
        <w:rPr>
          <w:rFonts w:ascii="Arial" w:hAnsi="Arial" w:cs="Arial"/>
          <w:bCs/>
          <w:iCs/>
        </w:rPr>
        <w:t xml:space="preserve">Los elementos que intervienen en la determinación del punto de equilibrio son los presentados en el Estado de Resultados: éstos son los costos fijos y variables en relación con las ventas. </w:t>
      </w:r>
    </w:p>
    <w:p w:rsidR="00FA3347" w:rsidRPr="006110C4" w:rsidRDefault="00FA3347" w:rsidP="00FA3347">
      <w:pPr>
        <w:spacing w:line="360" w:lineRule="auto"/>
        <w:jc w:val="both"/>
        <w:rPr>
          <w:rFonts w:ascii="Arial" w:hAnsi="Arial" w:cs="Arial"/>
          <w:bCs/>
          <w:iCs/>
        </w:rPr>
      </w:pPr>
    </w:p>
    <w:p w:rsidR="00FA3347" w:rsidRPr="006110C4" w:rsidRDefault="00FA3347" w:rsidP="00FA3347">
      <w:pPr>
        <w:spacing w:line="360" w:lineRule="auto"/>
        <w:ind w:firstLine="705"/>
        <w:jc w:val="both"/>
        <w:rPr>
          <w:rFonts w:ascii="Arial" w:hAnsi="Arial" w:cs="Arial"/>
          <w:bCs/>
          <w:iCs/>
        </w:rPr>
      </w:pPr>
      <w:r w:rsidRPr="006110C4">
        <w:rPr>
          <w:rFonts w:ascii="Arial" w:hAnsi="Arial" w:cs="Arial"/>
          <w:bCs/>
          <w:iCs/>
        </w:rPr>
        <w:t>Para nuestro caso, utilizaremos el punto de equilibrio en valores de venta, cuya fórmula es:</w:t>
      </w:r>
    </w:p>
    <w:p w:rsidR="00FA3347" w:rsidRPr="006110C4" w:rsidRDefault="00FA3347" w:rsidP="00FA3347">
      <w:pPr>
        <w:spacing w:line="360" w:lineRule="auto"/>
        <w:jc w:val="both"/>
        <w:rPr>
          <w:rFonts w:ascii="Arial" w:hAnsi="Arial" w:cs="Arial"/>
          <w:bCs/>
          <w:iCs/>
        </w:rPr>
      </w:pPr>
      <w:r w:rsidRPr="006110C4">
        <w:rPr>
          <w:rFonts w:ascii="Arial" w:hAnsi="Arial" w:cs="Arial"/>
          <w:bCs/>
          <w:iCs/>
        </w:rPr>
        <w:tab/>
      </w:r>
      <w:r w:rsidRPr="006110C4">
        <w:rPr>
          <w:rFonts w:ascii="Arial" w:hAnsi="Arial" w:cs="Arial"/>
          <w:bCs/>
          <w:iCs/>
        </w:rPr>
        <w:tab/>
      </w:r>
      <w:r w:rsidRPr="006110C4">
        <w:rPr>
          <w:rFonts w:ascii="Arial" w:hAnsi="Arial" w:cs="Arial"/>
          <w:bCs/>
          <w:iCs/>
        </w:rPr>
        <w:tab/>
      </w:r>
      <w:r w:rsidRPr="006110C4">
        <w:rPr>
          <w:rFonts w:ascii="Arial" w:hAnsi="Arial" w:cs="Arial"/>
          <w:bCs/>
          <w:iCs/>
        </w:rPr>
        <w:tab/>
      </w:r>
      <w:r w:rsidRPr="006110C4">
        <w:rPr>
          <w:rFonts w:ascii="Arial" w:hAnsi="Arial" w:cs="Arial"/>
          <w:bCs/>
          <w:iCs/>
        </w:rPr>
        <w:tab/>
      </w:r>
      <w:r w:rsidRPr="006110C4">
        <w:rPr>
          <w:rFonts w:ascii="Arial" w:hAnsi="Arial" w:cs="Arial"/>
          <w:bCs/>
          <w:iCs/>
        </w:rPr>
        <w:tab/>
        <w:t>Costos Fijos</w:t>
      </w:r>
    </w:p>
    <w:p w:rsidR="00FA3347" w:rsidRPr="006110C4" w:rsidRDefault="00FA3347" w:rsidP="00FA3347">
      <w:pPr>
        <w:spacing w:line="360" w:lineRule="auto"/>
        <w:jc w:val="both"/>
        <w:rPr>
          <w:rFonts w:ascii="Arial" w:hAnsi="Arial" w:cs="Arial"/>
          <w:bCs/>
          <w:iCs/>
        </w:rPr>
      </w:pPr>
      <w:r w:rsidRPr="006110C4">
        <w:rPr>
          <w:rFonts w:ascii="Arial" w:hAnsi="Arial" w:cs="Arial"/>
          <w:bCs/>
          <w:iCs/>
        </w:rPr>
        <w:t>Punto de Equilibrio en US$ =________________________________</w:t>
      </w:r>
    </w:p>
    <w:p w:rsidR="00FA3347" w:rsidRPr="006110C4" w:rsidRDefault="00FA3347" w:rsidP="00FA3347">
      <w:pPr>
        <w:spacing w:line="360" w:lineRule="auto"/>
        <w:jc w:val="both"/>
        <w:rPr>
          <w:rFonts w:ascii="Arial" w:hAnsi="Arial" w:cs="Arial"/>
          <w:bCs/>
          <w:iCs/>
        </w:rPr>
      </w:pPr>
      <w:r w:rsidRPr="006110C4">
        <w:rPr>
          <w:rFonts w:ascii="Arial" w:hAnsi="Arial" w:cs="Arial"/>
          <w:bCs/>
          <w:iCs/>
        </w:rPr>
        <w:tab/>
      </w:r>
      <w:r w:rsidRPr="006110C4">
        <w:rPr>
          <w:rFonts w:ascii="Arial" w:hAnsi="Arial" w:cs="Arial"/>
          <w:bCs/>
          <w:iCs/>
        </w:rPr>
        <w:tab/>
      </w:r>
      <w:r w:rsidRPr="006110C4">
        <w:rPr>
          <w:rFonts w:ascii="Arial" w:hAnsi="Arial" w:cs="Arial"/>
          <w:bCs/>
          <w:iCs/>
        </w:rPr>
        <w:tab/>
      </w:r>
      <w:r w:rsidRPr="006110C4">
        <w:rPr>
          <w:rFonts w:ascii="Arial" w:hAnsi="Arial" w:cs="Arial"/>
          <w:bCs/>
          <w:iCs/>
        </w:rPr>
        <w:tab/>
      </w:r>
      <w:r w:rsidRPr="006110C4">
        <w:rPr>
          <w:rFonts w:ascii="Arial" w:hAnsi="Arial" w:cs="Arial"/>
          <w:bCs/>
          <w:iCs/>
        </w:rPr>
        <w:tab/>
        <w:t>% del margen de contribución</w:t>
      </w:r>
    </w:p>
    <w:p w:rsidR="00FA3347" w:rsidRPr="006110C4" w:rsidRDefault="00FA3347" w:rsidP="00FA3347">
      <w:pPr>
        <w:spacing w:line="360" w:lineRule="auto"/>
        <w:jc w:val="both"/>
        <w:rPr>
          <w:rFonts w:ascii="Arial" w:hAnsi="Arial" w:cs="Arial"/>
          <w:bCs/>
          <w:iCs/>
        </w:rPr>
      </w:pPr>
    </w:p>
    <w:p w:rsidR="00FA3347" w:rsidRPr="006110C4" w:rsidRDefault="00FA3347" w:rsidP="00FA3347">
      <w:pPr>
        <w:tabs>
          <w:tab w:val="num" w:pos="900"/>
        </w:tabs>
        <w:spacing w:line="360" w:lineRule="auto"/>
        <w:jc w:val="both"/>
        <w:rPr>
          <w:rFonts w:ascii="Arial" w:hAnsi="Arial" w:cs="Arial"/>
          <w:bCs/>
          <w:iCs/>
        </w:rPr>
      </w:pPr>
      <w:r w:rsidRPr="006110C4">
        <w:rPr>
          <w:rFonts w:ascii="Arial" w:hAnsi="Arial" w:cs="Arial"/>
          <w:bCs/>
          <w:iCs/>
        </w:rPr>
        <w:tab/>
        <w:t>Esta fórmula la aplicaremos para el primer año de operación y consideraremos el Estado de Resultados:</w:t>
      </w:r>
    </w:p>
    <w:p w:rsidR="00FA3347" w:rsidRPr="006110C4" w:rsidRDefault="00FA3347" w:rsidP="00FA3347">
      <w:pPr>
        <w:tabs>
          <w:tab w:val="num" w:pos="900"/>
        </w:tabs>
        <w:spacing w:line="360" w:lineRule="auto"/>
        <w:jc w:val="both"/>
        <w:rPr>
          <w:rFonts w:ascii="Arial" w:hAnsi="Arial" w:cs="Arial"/>
          <w:bCs/>
          <w:iCs/>
        </w:rPr>
      </w:pPr>
    </w:p>
    <w:p w:rsidR="00FA3347" w:rsidRPr="006110C4" w:rsidRDefault="00FA3347" w:rsidP="00FA3347">
      <w:pPr>
        <w:tabs>
          <w:tab w:val="num" w:pos="900"/>
        </w:tabs>
        <w:spacing w:line="360" w:lineRule="auto"/>
        <w:jc w:val="center"/>
        <w:rPr>
          <w:rFonts w:ascii="Arial" w:hAnsi="Arial" w:cs="Arial"/>
          <w:b/>
          <w:bCs/>
          <w:iCs/>
        </w:rPr>
      </w:pPr>
      <w:r w:rsidRPr="006110C4">
        <w:rPr>
          <w:rFonts w:ascii="Arial" w:hAnsi="Arial" w:cs="Arial"/>
          <w:b/>
          <w:bCs/>
          <w:iCs/>
        </w:rPr>
        <w:br w:type="page"/>
      </w:r>
      <w:r w:rsidRPr="006110C4">
        <w:rPr>
          <w:rFonts w:ascii="Arial" w:hAnsi="Arial" w:cs="Arial"/>
          <w:b/>
          <w:bCs/>
          <w:iCs/>
        </w:rPr>
        <w:lastRenderedPageBreak/>
        <w:t>TABLA No. 2</w:t>
      </w:r>
      <w:r>
        <w:rPr>
          <w:rFonts w:ascii="Arial" w:hAnsi="Arial" w:cs="Arial"/>
          <w:b/>
          <w:bCs/>
          <w:iCs/>
        </w:rPr>
        <w:t>4</w:t>
      </w:r>
      <w:r w:rsidRPr="006110C4">
        <w:rPr>
          <w:rFonts w:ascii="Arial" w:hAnsi="Arial" w:cs="Arial"/>
          <w:b/>
          <w:bCs/>
          <w:iCs/>
        </w:rPr>
        <w:t xml:space="preserve">  CALCULO DEL PUNTO DE EQUILIBRIO</w:t>
      </w:r>
    </w:p>
    <w:p w:rsidR="00FA3347" w:rsidRPr="006110C4" w:rsidRDefault="003C2A45" w:rsidP="00FA3347">
      <w:pPr>
        <w:tabs>
          <w:tab w:val="num" w:pos="900"/>
        </w:tabs>
        <w:spacing w:line="360" w:lineRule="auto"/>
        <w:jc w:val="both"/>
        <w:rPr>
          <w:rFonts w:ascii="Arial" w:hAnsi="Arial" w:cs="Arial"/>
        </w:rPr>
      </w:pPr>
      <w:r>
        <w:rPr>
          <w:noProof/>
        </w:rPr>
        <w:drawing>
          <wp:inline distT="0" distB="0" distL="0" distR="0">
            <wp:extent cx="5207000" cy="67056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srcRect/>
                    <a:stretch>
                      <a:fillRect/>
                    </a:stretch>
                  </pic:blipFill>
                  <pic:spPr bwMode="auto">
                    <a:xfrm>
                      <a:off x="0" y="0"/>
                      <a:ext cx="5207000" cy="6705600"/>
                    </a:xfrm>
                    <a:prstGeom prst="rect">
                      <a:avLst/>
                    </a:prstGeom>
                    <a:noFill/>
                    <a:ln w="9525">
                      <a:noFill/>
                      <a:miter lim="800000"/>
                      <a:headEnd/>
                      <a:tailEnd/>
                    </a:ln>
                  </pic:spPr>
                </pic:pic>
              </a:graphicData>
            </a:graphic>
          </wp:inline>
        </w:drawing>
      </w: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tabs>
          <w:tab w:val="num" w:pos="900"/>
        </w:tabs>
        <w:spacing w:line="360" w:lineRule="auto"/>
        <w:jc w:val="both"/>
        <w:rPr>
          <w:rFonts w:ascii="Arial" w:hAnsi="Arial" w:cs="Arial"/>
        </w:rPr>
      </w:pPr>
    </w:p>
    <w:p w:rsidR="00FA3347" w:rsidRPr="006110C4" w:rsidRDefault="00FA3347" w:rsidP="00FA3347">
      <w:pPr>
        <w:tabs>
          <w:tab w:val="num" w:pos="900"/>
        </w:tabs>
        <w:spacing w:line="360" w:lineRule="auto"/>
        <w:jc w:val="both"/>
        <w:rPr>
          <w:rFonts w:ascii="Arial" w:hAnsi="Arial" w:cs="Arial"/>
        </w:rPr>
      </w:pPr>
    </w:p>
    <w:p w:rsidR="00FA3347" w:rsidRDefault="00FA3347" w:rsidP="00FA3347">
      <w:pPr>
        <w:tabs>
          <w:tab w:val="num" w:pos="900"/>
        </w:tabs>
        <w:spacing w:line="360" w:lineRule="auto"/>
        <w:jc w:val="center"/>
        <w:rPr>
          <w:rFonts w:ascii="Arial" w:hAnsi="Arial" w:cs="Arial"/>
          <w:b/>
        </w:rPr>
      </w:pPr>
    </w:p>
    <w:p w:rsidR="00FA3347" w:rsidRPr="006110C4" w:rsidRDefault="00FA3347" w:rsidP="00FA3347">
      <w:pPr>
        <w:tabs>
          <w:tab w:val="num" w:pos="900"/>
        </w:tabs>
        <w:spacing w:line="360" w:lineRule="auto"/>
        <w:jc w:val="center"/>
        <w:rPr>
          <w:rFonts w:ascii="Arial" w:hAnsi="Arial" w:cs="Arial"/>
          <w:b/>
        </w:rPr>
      </w:pPr>
      <w:r w:rsidRPr="006110C4">
        <w:rPr>
          <w:rFonts w:ascii="Arial" w:hAnsi="Arial" w:cs="Arial"/>
          <w:b/>
        </w:rPr>
        <w:lastRenderedPageBreak/>
        <w:t>GRAFICO No. 2</w:t>
      </w:r>
      <w:r>
        <w:rPr>
          <w:rFonts w:ascii="Arial" w:hAnsi="Arial" w:cs="Arial"/>
          <w:b/>
        </w:rPr>
        <w:t>3</w:t>
      </w:r>
    </w:p>
    <w:p w:rsidR="00FA3347" w:rsidRPr="006110C4" w:rsidRDefault="003C2A45" w:rsidP="00FA3347">
      <w:pPr>
        <w:tabs>
          <w:tab w:val="num" w:pos="900"/>
        </w:tabs>
        <w:spacing w:line="360" w:lineRule="auto"/>
        <w:ind w:left="-840"/>
        <w:jc w:val="both"/>
        <w:rPr>
          <w:rFonts w:ascii="Arial" w:hAnsi="Arial" w:cs="Arial"/>
        </w:rPr>
      </w:pPr>
      <w:r>
        <w:rPr>
          <w:noProof/>
        </w:rPr>
        <w:drawing>
          <wp:inline distT="0" distB="0" distL="0" distR="0">
            <wp:extent cx="5651500" cy="5715000"/>
            <wp:effectExtent l="1905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5651500" cy="5715000"/>
                    </a:xfrm>
                    <a:prstGeom prst="rect">
                      <a:avLst/>
                    </a:prstGeom>
                    <a:noFill/>
                    <a:ln w="9525">
                      <a:noFill/>
                      <a:miter lim="800000"/>
                      <a:headEnd/>
                      <a:tailEnd/>
                    </a:ln>
                  </pic:spPr>
                </pic:pic>
              </a:graphicData>
            </a:graphic>
          </wp:inline>
        </w:drawing>
      </w: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suppressAutoHyphens/>
        <w:spacing w:line="360" w:lineRule="auto"/>
        <w:jc w:val="both"/>
        <w:rPr>
          <w:rFonts w:ascii="Arial" w:hAnsi="Arial" w:cs="Arial"/>
          <w:b/>
          <w:iCs/>
        </w:rPr>
      </w:pPr>
    </w:p>
    <w:p w:rsidR="00FA3347" w:rsidRPr="006110C4" w:rsidRDefault="00FA3347" w:rsidP="00FA3347">
      <w:pPr>
        <w:suppressAutoHyphens/>
        <w:spacing w:line="360" w:lineRule="auto"/>
        <w:jc w:val="both"/>
        <w:rPr>
          <w:rFonts w:ascii="Arial" w:hAnsi="Arial" w:cs="Arial"/>
          <w:b/>
          <w:iCs/>
        </w:rPr>
      </w:pPr>
      <w:r w:rsidRPr="006110C4">
        <w:rPr>
          <w:rFonts w:ascii="Arial" w:hAnsi="Arial" w:cs="Arial"/>
          <w:b/>
          <w:iCs/>
        </w:rPr>
        <w:t>3.5  FLUJO DE CAJA PROYECTADO</w:t>
      </w:r>
    </w:p>
    <w:p w:rsidR="00FA3347" w:rsidRPr="006110C4" w:rsidRDefault="00FA3347" w:rsidP="00FA3347">
      <w:pPr>
        <w:pStyle w:val="Sangra3detindependiente"/>
        <w:spacing w:line="360" w:lineRule="auto"/>
        <w:ind w:left="0"/>
        <w:jc w:val="both"/>
        <w:rPr>
          <w:rFonts w:ascii="Arial" w:hAnsi="Arial" w:cs="Arial"/>
          <w:sz w:val="24"/>
          <w:szCs w:val="24"/>
        </w:rPr>
      </w:pPr>
    </w:p>
    <w:p w:rsidR="00FA3347" w:rsidRPr="006110C4" w:rsidRDefault="00FA3347" w:rsidP="00FA3347">
      <w:pPr>
        <w:pStyle w:val="Sangra3detindependiente"/>
        <w:spacing w:line="360" w:lineRule="auto"/>
        <w:ind w:left="0" w:firstLine="705"/>
        <w:jc w:val="both"/>
        <w:rPr>
          <w:rFonts w:ascii="Arial" w:hAnsi="Arial" w:cs="Arial"/>
        </w:rPr>
      </w:pPr>
      <w:r w:rsidRPr="006110C4">
        <w:rPr>
          <w:rFonts w:ascii="Arial" w:hAnsi="Arial" w:cs="Arial"/>
          <w:sz w:val="24"/>
          <w:szCs w:val="24"/>
        </w:rPr>
        <w:t xml:space="preserve">El flujo de caja representa los desembolsos de dinero neto que se van dando a través del tiempo.  </w:t>
      </w: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ab/>
        <w:t>A continuación se presenta el flujo de caja proyectado a 5 años:</w:t>
      </w:r>
    </w:p>
    <w:p w:rsidR="00FA3347" w:rsidRPr="006110C4" w:rsidRDefault="00FA3347" w:rsidP="00FA3347">
      <w:pPr>
        <w:tabs>
          <w:tab w:val="num" w:pos="900"/>
        </w:tabs>
        <w:spacing w:line="360" w:lineRule="auto"/>
        <w:ind w:left="-600" w:right="-497"/>
        <w:jc w:val="center"/>
        <w:rPr>
          <w:rFonts w:ascii="Arial" w:hAnsi="Arial" w:cs="Arial"/>
          <w:b/>
        </w:rPr>
      </w:pPr>
      <w:r w:rsidRPr="006110C4">
        <w:rPr>
          <w:rFonts w:ascii="Arial" w:hAnsi="Arial" w:cs="Arial"/>
        </w:rPr>
        <w:br w:type="page"/>
      </w:r>
      <w:r w:rsidRPr="006110C4">
        <w:rPr>
          <w:rFonts w:ascii="Arial" w:hAnsi="Arial" w:cs="Arial"/>
          <w:b/>
        </w:rPr>
        <w:lastRenderedPageBreak/>
        <w:t>TABLA No. 24</w:t>
      </w:r>
      <w:r>
        <w:rPr>
          <w:rFonts w:ascii="Arial" w:hAnsi="Arial" w:cs="Arial"/>
          <w:b/>
        </w:rPr>
        <w:t xml:space="preserve">   </w:t>
      </w:r>
      <w:r w:rsidRPr="006110C4">
        <w:rPr>
          <w:rFonts w:ascii="Arial" w:hAnsi="Arial" w:cs="Arial"/>
          <w:b/>
        </w:rPr>
        <w:t>FLUJO DE CAJA</w:t>
      </w:r>
    </w:p>
    <w:p w:rsidR="00FA3347" w:rsidRPr="006110C4" w:rsidRDefault="003C2A45" w:rsidP="00FA3347">
      <w:pPr>
        <w:tabs>
          <w:tab w:val="num" w:pos="900"/>
        </w:tabs>
        <w:spacing w:line="360" w:lineRule="auto"/>
        <w:ind w:left="-600" w:right="-497"/>
        <w:jc w:val="both"/>
        <w:rPr>
          <w:rFonts w:ascii="Arial" w:hAnsi="Arial" w:cs="Arial"/>
        </w:rPr>
      </w:pPr>
      <w:r>
        <w:rPr>
          <w:noProof/>
        </w:rPr>
        <w:drawing>
          <wp:inline distT="0" distB="0" distL="0" distR="0">
            <wp:extent cx="5524500" cy="73787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5524500" cy="7378700"/>
                    </a:xfrm>
                    <a:prstGeom prst="rect">
                      <a:avLst/>
                    </a:prstGeom>
                    <a:noFill/>
                    <a:ln w="9525">
                      <a:noFill/>
                      <a:miter lim="800000"/>
                      <a:headEnd/>
                      <a:tailEnd/>
                    </a:ln>
                  </pic:spPr>
                </pic:pic>
              </a:graphicData>
            </a:graphic>
          </wp:inline>
        </w:drawing>
      </w: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suppressAutoHyphens/>
        <w:spacing w:line="360" w:lineRule="auto"/>
        <w:jc w:val="both"/>
        <w:rPr>
          <w:rFonts w:ascii="Arial" w:hAnsi="Arial" w:cs="Arial"/>
          <w:b/>
          <w:iCs/>
        </w:rPr>
      </w:pPr>
      <w:r w:rsidRPr="006110C4">
        <w:rPr>
          <w:rFonts w:ascii="Arial" w:hAnsi="Arial" w:cs="Arial"/>
          <w:b/>
          <w:iCs/>
        </w:rPr>
        <w:lastRenderedPageBreak/>
        <w:t>3.6  ESTADOS FINANCIEROS PROYECTADOS</w:t>
      </w:r>
    </w:p>
    <w:p w:rsidR="00FA3347" w:rsidRPr="006110C4" w:rsidRDefault="00FA3347" w:rsidP="00FA3347">
      <w:pPr>
        <w:spacing w:line="360" w:lineRule="auto"/>
        <w:ind w:firstLine="705"/>
        <w:jc w:val="both"/>
        <w:rPr>
          <w:rFonts w:ascii="Arial" w:hAnsi="Arial" w:cs="Arial"/>
          <w:bCs/>
          <w:iCs/>
        </w:rPr>
      </w:pPr>
      <w:r w:rsidRPr="006110C4">
        <w:rPr>
          <w:rFonts w:ascii="Arial" w:hAnsi="Arial" w:cs="Arial"/>
          <w:bCs/>
          <w:iCs/>
        </w:rPr>
        <w:t>Se presenta  el Estado de Resultados  desde el primer año de operaciones hasta el quinto año, en donde se pueden observar las utilidades netas que arroja el proyecto.</w:t>
      </w:r>
    </w:p>
    <w:p w:rsidR="00FA3347" w:rsidRPr="006110C4" w:rsidRDefault="00FA3347" w:rsidP="00FA3347">
      <w:pPr>
        <w:spacing w:line="360" w:lineRule="auto"/>
        <w:jc w:val="both"/>
        <w:rPr>
          <w:rFonts w:ascii="Arial" w:hAnsi="Arial" w:cs="Arial"/>
          <w:bCs/>
          <w:iCs/>
        </w:rPr>
      </w:pPr>
    </w:p>
    <w:p w:rsidR="00FA3347" w:rsidRPr="006110C4" w:rsidRDefault="00FA3347" w:rsidP="00FA3347">
      <w:pPr>
        <w:tabs>
          <w:tab w:val="left" w:pos="0"/>
          <w:tab w:val="right" w:pos="1123"/>
          <w:tab w:val="right" w:pos="1209"/>
          <w:tab w:val="right" w:pos="3216"/>
        </w:tabs>
        <w:autoSpaceDE w:val="0"/>
        <w:autoSpaceDN w:val="0"/>
        <w:adjustRightInd w:val="0"/>
        <w:spacing w:line="360" w:lineRule="auto"/>
        <w:ind w:right="-523"/>
        <w:jc w:val="center"/>
        <w:rPr>
          <w:rFonts w:ascii="Arial" w:hAnsi="Arial" w:cs="Arial"/>
          <w:b/>
        </w:rPr>
      </w:pPr>
      <w:r w:rsidRPr="006110C4">
        <w:rPr>
          <w:rFonts w:ascii="Arial" w:hAnsi="Arial" w:cs="Arial"/>
          <w:b/>
        </w:rPr>
        <w:t>TABLA No. 2</w:t>
      </w:r>
      <w:r>
        <w:rPr>
          <w:rFonts w:ascii="Arial" w:hAnsi="Arial" w:cs="Arial"/>
          <w:b/>
        </w:rPr>
        <w:t>6</w:t>
      </w:r>
    </w:p>
    <w:p w:rsidR="00FA3347" w:rsidRPr="006110C4" w:rsidRDefault="003C2A45" w:rsidP="00FA3347">
      <w:pPr>
        <w:tabs>
          <w:tab w:val="left" w:pos="-360"/>
          <w:tab w:val="right" w:pos="1123"/>
          <w:tab w:val="right" w:pos="1209"/>
          <w:tab w:val="right" w:pos="3216"/>
        </w:tabs>
        <w:autoSpaceDE w:val="0"/>
        <w:autoSpaceDN w:val="0"/>
        <w:adjustRightInd w:val="0"/>
        <w:spacing w:line="360" w:lineRule="auto"/>
        <w:ind w:left="-480" w:right="-523"/>
        <w:jc w:val="center"/>
        <w:rPr>
          <w:rFonts w:ascii="Arial" w:hAnsi="Arial" w:cs="Arial"/>
        </w:rPr>
      </w:pPr>
      <w:r>
        <w:rPr>
          <w:noProof/>
        </w:rPr>
        <w:drawing>
          <wp:inline distT="0" distB="0" distL="0" distR="0">
            <wp:extent cx="5219700" cy="5499100"/>
            <wp:effectExtent l="38100" t="19050" r="19050" b="254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a:stretch>
                      <a:fillRect/>
                    </a:stretch>
                  </pic:blipFill>
                  <pic:spPr bwMode="auto">
                    <a:xfrm>
                      <a:off x="0" y="0"/>
                      <a:ext cx="5219700" cy="5499100"/>
                    </a:xfrm>
                    <a:prstGeom prst="rect">
                      <a:avLst/>
                    </a:prstGeom>
                    <a:noFill/>
                    <a:ln w="6350" cmpd="sng">
                      <a:solidFill>
                        <a:srgbClr val="000000"/>
                      </a:solidFill>
                      <a:miter lim="800000"/>
                      <a:headEnd/>
                      <a:tailEnd/>
                    </a:ln>
                    <a:effectLst/>
                  </pic:spPr>
                </pic:pic>
              </a:graphicData>
            </a:graphic>
          </wp:inline>
        </w:drawing>
      </w: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b/>
        </w:rPr>
      </w:pPr>
    </w:p>
    <w:p w:rsidR="00FA3347"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b/>
        </w:rPr>
      </w:pPr>
    </w:p>
    <w:p w:rsidR="00FA3347"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b/>
        </w:rPr>
      </w:pPr>
    </w:p>
    <w:p w:rsidR="00FA3347"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b/>
        </w:rPr>
      </w:pP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b/>
        </w:rPr>
      </w:pPr>
      <w:r>
        <w:rPr>
          <w:rFonts w:ascii="Arial" w:hAnsi="Arial" w:cs="Arial"/>
          <w:b/>
        </w:rPr>
        <w:t>TABLA No. 27</w:t>
      </w:r>
    </w:p>
    <w:p w:rsidR="00FA3347" w:rsidRPr="006110C4" w:rsidRDefault="003C2A45"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rPr>
      </w:pPr>
      <w:r>
        <w:rPr>
          <w:noProof/>
        </w:rPr>
        <w:drawing>
          <wp:inline distT="0" distB="0" distL="0" distR="0">
            <wp:extent cx="5207000" cy="65405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rcRect/>
                    <a:stretch>
                      <a:fillRect/>
                    </a:stretch>
                  </pic:blipFill>
                  <pic:spPr bwMode="auto">
                    <a:xfrm>
                      <a:off x="0" y="0"/>
                      <a:ext cx="5207000" cy="6540500"/>
                    </a:xfrm>
                    <a:prstGeom prst="rect">
                      <a:avLst/>
                    </a:prstGeom>
                    <a:noFill/>
                    <a:ln w="9525">
                      <a:noFill/>
                      <a:miter lim="800000"/>
                      <a:headEnd/>
                      <a:tailEnd/>
                    </a:ln>
                  </pic:spPr>
                </pic:pic>
              </a:graphicData>
            </a:graphic>
          </wp:inline>
        </w:drawing>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left="360" w:right="-523"/>
        <w:jc w:val="both"/>
        <w:rPr>
          <w:rFonts w:ascii="Arial" w:hAnsi="Arial" w:cs="Arial"/>
          <w:sz w:val="20"/>
          <w:szCs w:val="20"/>
        </w:rPr>
      </w:pPr>
      <w:r w:rsidRPr="006110C4">
        <w:rPr>
          <w:rFonts w:ascii="Arial" w:hAnsi="Arial" w:cs="Arial"/>
          <w:sz w:val="20"/>
          <w:szCs w:val="20"/>
        </w:rPr>
        <w:t>Nota: Caja- Bancos = Capital accionistas + Utilidad actual + capital operacional</w:t>
      </w: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 xml:space="preserve">      Elaborado por: El autor</w:t>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left="360" w:right="-523"/>
        <w:jc w:val="both"/>
        <w:rPr>
          <w:rFonts w:ascii="Arial" w:hAnsi="Arial" w:cs="Arial"/>
          <w:sz w:val="20"/>
          <w:szCs w:val="20"/>
        </w:rPr>
      </w:pP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rPr>
          <w:rFonts w:ascii="Arial" w:hAnsi="Arial" w:cs="Arial"/>
          <w:b/>
          <w:bCs/>
          <w:lang w:val="es-MX"/>
        </w:rPr>
      </w:pPr>
      <w:r w:rsidRPr="006110C4">
        <w:rPr>
          <w:rFonts w:ascii="Arial" w:hAnsi="Arial" w:cs="Arial"/>
        </w:rPr>
        <w:br w:type="page"/>
      </w:r>
      <w:r w:rsidRPr="006110C4">
        <w:rPr>
          <w:rFonts w:ascii="Arial" w:hAnsi="Arial" w:cs="Arial"/>
          <w:b/>
        </w:rPr>
        <w:lastRenderedPageBreak/>
        <w:t xml:space="preserve">3.7 </w:t>
      </w:r>
      <w:r w:rsidRPr="006110C4">
        <w:rPr>
          <w:rFonts w:ascii="Arial" w:hAnsi="Arial" w:cs="Arial"/>
          <w:b/>
          <w:bCs/>
          <w:lang w:val="es-MX"/>
        </w:rPr>
        <w:t>TASA INTERNA DE RETORNO</w:t>
      </w:r>
    </w:p>
    <w:p w:rsidR="00FA3347" w:rsidRPr="006110C4" w:rsidRDefault="00FA3347" w:rsidP="00FA3347">
      <w:pPr>
        <w:pStyle w:val="Sangra3detindependiente"/>
        <w:spacing w:line="360" w:lineRule="auto"/>
        <w:ind w:left="0"/>
        <w:rPr>
          <w:rFonts w:ascii="Arial" w:hAnsi="Arial" w:cs="Arial"/>
          <w:b/>
          <w:sz w:val="24"/>
          <w:szCs w:val="24"/>
        </w:rPr>
      </w:pPr>
      <w:r w:rsidRPr="006110C4">
        <w:rPr>
          <w:rFonts w:ascii="Arial" w:hAnsi="Arial" w:cs="Arial"/>
          <w:b/>
          <w:sz w:val="24"/>
          <w:szCs w:val="24"/>
        </w:rPr>
        <w:t>Determinación de la Tasa mínima de retorno (TMAR)</w:t>
      </w:r>
    </w:p>
    <w:p w:rsidR="00FA3347" w:rsidRPr="006110C4" w:rsidRDefault="00FA3347" w:rsidP="00FA3347">
      <w:pPr>
        <w:pStyle w:val="Sangra3detindependiente"/>
        <w:spacing w:line="360" w:lineRule="auto"/>
        <w:ind w:left="0"/>
        <w:jc w:val="both"/>
        <w:rPr>
          <w:rFonts w:ascii="Arial" w:hAnsi="Arial" w:cs="Arial"/>
          <w:sz w:val="24"/>
          <w:szCs w:val="24"/>
        </w:rPr>
      </w:pPr>
    </w:p>
    <w:p w:rsidR="00FA3347" w:rsidRPr="006110C4" w:rsidRDefault="00FA3347" w:rsidP="00FA3347">
      <w:pPr>
        <w:pStyle w:val="Sangra3detindependiente"/>
        <w:spacing w:line="360" w:lineRule="auto"/>
        <w:ind w:left="0" w:firstLine="708"/>
        <w:jc w:val="both"/>
        <w:rPr>
          <w:rFonts w:ascii="Arial" w:hAnsi="Arial" w:cs="Arial"/>
          <w:sz w:val="24"/>
          <w:szCs w:val="24"/>
        </w:rPr>
      </w:pPr>
      <w:r w:rsidRPr="006110C4">
        <w:rPr>
          <w:rFonts w:ascii="Arial" w:hAnsi="Arial" w:cs="Arial"/>
          <w:sz w:val="24"/>
          <w:szCs w:val="24"/>
        </w:rPr>
        <w:t>Para poder realizar los flujos de caja es necesario determinar  la tasa con la que se traerá a valor presente el Flujo de Caja del Proyecto.  El primer modelo que se utilizará para determinar la TMAR o la tasa de descuento  es el CAPM.</w:t>
      </w:r>
    </w:p>
    <w:p w:rsidR="00FA3347" w:rsidRPr="006110C4" w:rsidRDefault="00FA3347" w:rsidP="00FA3347">
      <w:pPr>
        <w:pStyle w:val="Sangra3detindependiente"/>
        <w:spacing w:line="360" w:lineRule="auto"/>
        <w:ind w:left="0"/>
        <w:jc w:val="both"/>
        <w:rPr>
          <w:rFonts w:ascii="Arial" w:hAnsi="Arial" w:cs="Arial"/>
          <w:sz w:val="24"/>
          <w:szCs w:val="24"/>
        </w:rPr>
      </w:pPr>
    </w:p>
    <w:p w:rsidR="00FA3347" w:rsidRPr="006110C4" w:rsidRDefault="00FA3347" w:rsidP="00FA3347">
      <w:pPr>
        <w:pStyle w:val="Sangra3detindependiente"/>
        <w:spacing w:line="360" w:lineRule="auto"/>
        <w:ind w:left="0" w:firstLine="708"/>
        <w:jc w:val="both"/>
        <w:rPr>
          <w:rFonts w:ascii="Arial" w:hAnsi="Arial" w:cs="Arial"/>
          <w:b/>
          <w:bCs/>
          <w:sz w:val="24"/>
          <w:szCs w:val="24"/>
          <w:lang w:val="es-MX"/>
        </w:rPr>
      </w:pPr>
      <w:r w:rsidRPr="006110C4">
        <w:rPr>
          <w:rFonts w:ascii="Arial" w:hAnsi="Arial" w:cs="Arial"/>
          <w:sz w:val="24"/>
          <w:szCs w:val="24"/>
        </w:rPr>
        <w:t>El Modelo CAPM (Capital Asset Pricing Model )  es un  método que se utiliza para obtener la rentabilidad que se requiere a los recursos propios.  Su fórmula es:</w:t>
      </w:r>
    </w:p>
    <w:p w:rsidR="00FA3347" w:rsidRPr="006110C4" w:rsidRDefault="00FA3347" w:rsidP="00FA3347">
      <w:pPr>
        <w:pStyle w:val="Sangra3detindependiente"/>
        <w:spacing w:line="360" w:lineRule="auto"/>
        <w:ind w:left="0"/>
        <w:jc w:val="center"/>
        <w:rPr>
          <w:rFonts w:ascii="Arial" w:hAnsi="Arial" w:cs="Arial"/>
          <w:sz w:val="24"/>
          <w:szCs w:val="24"/>
          <w:lang w:val="es-MX"/>
        </w:rPr>
      </w:pPr>
      <w:r w:rsidRPr="006110C4">
        <w:rPr>
          <w:rFonts w:ascii="Arial" w:hAnsi="Arial" w:cs="Arial"/>
          <w:sz w:val="24"/>
          <w:szCs w:val="24"/>
          <w:lang w:val="es-MX"/>
        </w:rPr>
        <w:t>CAPM = R</w:t>
      </w:r>
      <w:r w:rsidRPr="006110C4">
        <w:rPr>
          <w:rFonts w:ascii="Arial" w:hAnsi="Arial" w:cs="Arial"/>
          <w:sz w:val="24"/>
          <w:szCs w:val="24"/>
          <w:vertAlign w:val="subscript"/>
          <w:lang w:val="es-MX"/>
        </w:rPr>
        <w:t>f</w:t>
      </w:r>
      <w:r w:rsidRPr="006110C4">
        <w:rPr>
          <w:rFonts w:ascii="Arial" w:hAnsi="Arial" w:cs="Arial"/>
          <w:sz w:val="24"/>
          <w:szCs w:val="24"/>
          <w:lang w:val="es-MX"/>
        </w:rPr>
        <w:t xml:space="preserve"> + </w:t>
      </w:r>
      <w:r w:rsidRPr="006110C4">
        <w:rPr>
          <w:rFonts w:ascii="Arial" w:hAnsi="Arial" w:cs="Arial"/>
          <w:sz w:val="24"/>
          <w:szCs w:val="24"/>
        </w:rPr>
        <w:t>ß</w:t>
      </w:r>
      <w:r w:rsidRPr="006110C4">
        <w:rPr>
          <w:rFonts w:ascii="Arial" w:hAnsi="Arial" w:cs="Arial"/>
          <w:sz w:val="24"/>
          <w:szCs w:val="24"/>
          <w:lang w:val="es-MX"/>
        </w:rPr>
        <w:t xml:space="preserve"> (R</w:t>
      </w:r>
      <w:r w:rsidRPr="006110C4">
        <w:rPr>
          <w:rFonts w:ascii="Arial" w:hAnsi="Arial" w:cs="Arial"/>
          <w:sz w:val="24"/>
          <w:szCs w:val="24"/>
          <w:vertAlign w:val="subscript"/>
          <w:lang w:val="es-MX"/>
        </w:rPr>
        <w:t>m</w:t>
      </w:r>
      <w:r w:rsidRPr="006110C4">
        <w:rPr>
          <w:rFonts w:ascii="Arial" w:hAnsi="Arial" w:cs="Arial"/>
          <w:sz w:val="24"/>
          <w:szCs w:val="24"/>
          <w:lang w:val="es-MX"/>
        </w:rPr>
        <w:t xml:space="preserve"> - R</w:t>
      </w:r>
      <w:r w:rsidRPr="006110C4">
        <w:rPr>
          <w:rFonts w:ascii="Arial" w:hAnsi="Arial" w:cs="Arial"/>
          <w:sz w:val="24"/>
          <w:szCs w:val="24"/>
          <w:vertAlign w:val="subscript"/>
          <w:lang w:val="es-MX"/>
        </w:rPr>
        <w:t>f</w:t>
      </w:r>
      <w:r w:rsidRPr="006110C4">
        <w:rPr>
          <w:rFonts w:ascii="Arial" w:hAnsi="Arial" w:cs="Arial"/>
          <w:sz w:val="24"/>
          <w:szCs w:val="24"/>
          <w:lang w:val="es-MX"/>
        </w:rPr>
        <w:t>) + Prima Riesgo País</w:t>
      </w:r>
    </w:p>
    <w:p w:rsidR="00FA3347" w:rsidRPr="006110C4" w:rsidRDefault="00FA3347" w:rsidP="00FA3347">
      <w:pPr>
        <w:pStyle w:val="Sangra3detindependiente"/>
        <w:spacing w:line="360" w:lineRule="auto"/>
        <w:ind w:left="0"/>
        <w:rPr>
          <w:rFonts w:ascii="Arial" w:hAnsi="Arial" w:cs="Arial"/>
          <w:sz w:val="24"/>
          <w:szCs w:val="24"/>
        </w:rPr>
      </w:pPr>
    </w:p>
    <w:p w:rsidR="00FA3347" w:rsidRPr="006110C4" w:rsidRDefault="00FA3347" w:rsidP="00FA3347">
      <w:pPr>
        <w:pStyle w:val="Sangra3detindependiente"/>
        <w:spacing w:line="360" w:lineRule="auto"/>
        <w:ind w:left="0" w:firstLine="708"/>
        <w:rPr>
          <w:rFonts w:ascii="Arial" w:hAnsi="Arial" w:cs="Arial"/>
          <w:sz w:val="24"/>
          <w:szCs w:val="24"/>
        </w:rPr>
      </w:pPr>
      <w:r w:rsidRPr="006110C4">
        <w:rPr>
          <w:rFonts w:ascii="Arial" w:hAnsi="Arial" w:cs="Arial"/>
          <w:sz w:val="24"/>
          <w:szCs w:val="24"/>
        </w:rPr>
        <w:t>Adicionalmente consideramos conveniente añadir el riesgo país, dado que vamos a utilizar datos de los EE.UU. Siendo:</w:t>
      </w:r>
    </w:p>
    <w:p w:rsidR="00FA3347" w:rsidRPr="006110C4" w:rsidRDefault="00FA3347" w:rsidP="00FA3347">
      <w:pPr>
        <w:pStyle w:val="Sangra3detindependiente"/>
        <w:spacing w:line="360" w:lineRule="auto"/>
        <w:ind w:left="0"/>
        <w:rPr>
          <w:rFonts w:ascii="Arial" w:hAnsi="Arial" w:cs="Arial"/>
          <w:sz w:val="24"/>
          <w:szCs w:val="24"/>
        </w:rPr>
      </w:pPr>
      <w:r w:rsidRPr="006110C4">
        <w:rPr>
          <w:rFonts w:ascii="Arial" w:hAnsi="Arial" w:cs="Arial"/>
          <w:sz w:val="24"/>
          <w:szCs w:val="24"/>
        </w:rPr>
        <w:br/>
        <w:t>Rf: rentabilidad de un activo que no ofrece riesgo</w:t>
      </w:r>
    </w:p>
    <w:p w:rsidR="00FA3347" w:rsidRPr="006110C4" w:rsidRDefault="00FA3347" w:rsidP="00FA3347">
      <w:pPr>
        <w:pStyle w:val="Sangra3detindependiente"/>
        <w:spacing w:line="360" w:lineRule="auto"/>
        <w:ind w:left="0"/>
        <w:rPr>
          <w:rFonts w:ascii="Arial" w:hAnsi="Arial" w:cs="Arial"/>
          <w:sz w:val="24"/>
          <w:szCs w:val="24"/>
        </w:rPr>
      </w:pPr>
      <w:r w:rsidRPr="006110C4">
        <w:rPr>
          <w:rFonts w:ascii="Arial" w:hAnsi="Arial" w:cs="Arial"/>
          <w:sz w:val="24"/>
          <w:szCs w:val="24"/>
        </w:rPr>
        <w:t>Rm: rentabilidad del mercado</w:t>
      </w:r>
    </w:p>
    <w:p w:rsidR="00FA3347" w:rsidRPr="006110C4" w:rsidRDefault="00FA3347" w:rsidP="00FA3347">
      <w:pPr>
        <w:pStyle w:val="Sangra3detindependiente"/>
        <w:spacing w:line="360" w:lineRule="auto"/>
        <w:ind w:left="0"/>
        <w:rPr>
          <w:rFonts w:ascii="Arial" w:hAnsi="Arial" w:cs="Arial"/>
          <w:sz w:val="24"/>
          <w:szCs w:val="24"/>
        </w:rPr>
      </w:pPr>
      <w:r w:rsidRPr="006110C4">
        <w:rPr>
          <w:rFonts w:ascii="Arial" w:hAnsi="Arial" w:cs="Arial"/>
          <w:sz w:val="24"/>
          <w:szCs w:val="24"/>
        </w:rPr>
        <w:t>(Rm-Rf): prima de riesgo del mercado</w:t>
      </w:r>
    </w:p>
    <w:p w:rsidR="00FA3347" w:rsidRDefault="00FA3347" w:rsidP="00FA3347">
      <w:pPr>
        <w:pStyle w:val="Sangra3detindependiente"/>
        <w:spacing w:line="360" w:lineRule="auto"/>
        <w:ind w:left="0"/>
        <w:jc w:val="both"/>
        <w:rPr>
          <w:rFonts w:ascii="Arial" w:hAnsi="Arial" w:cs="Arial"/>
          <w:sz w:val="24"/>
          <w:szCs w:val="24"/>
        </w:rPr>
      </w:pPr>
      <w:r w:rsidRPr="006110C4">
        <w:rPr>
          <w:rFonts w:ascii="Arial" w:hAnsi="Arial" w:cs="Arial"/>
          <w:sz w:val="24"/>
          <w:szCs w:val="24"/>
        </w:rPr>
        <w:t xml:space="preserve">ß: coeficiente de variabilidad del rendimiento de los recursos propios de la empresa respecto al rendimiento de los recursos propios del mercado. </w:t>
      </w:r>
    </w:p>
    <w:p w:rsidR="00FA3347" w:rsidRPr="006110C4" w:rsidRDefault="00FA3347" w:rsidP="00FA3347">
      <w:pPr>
        <w:pStyle w:val="Sangra3detindependiente"/>
        <w:spacing w:line="360" w:lineRule="auto"/>
        <w:ind w:left="0"/>
        <w:jc w:val="both"/>
        <w:rPr>
          <w:rFonts w:ascii="Arial" w:hAnsi="Arial" w:cs="Arial"/>
          <w:sz w:val="24"/>
          <w:szCs w:val="24"/>
        </w:rPr>
      </w:pPr>
      <w:r>
        <w:rPr>
          <w:rFonts w:ascii="Arial" w:hAnsi="Arial" w:cs="Arial"/>
          <w:sz w:val="24"/>
          <w:szCs w:val="24"/>
        </w:rPr>
        <w:t>Prima riesgo País: Es un valor de medición que le dan evaluadores foráneos a los países donde ponderan los factores sociales, políticos y económicos, que sirve de referente para evaluar de una forma más correcta la rentabilidad de un proyecto.</w:t>
      </w:r>
    </w:p>
    <w:p w:rsidR="00FA3347" w:rsidRPr="006110C4" w:rsidRDefault="00FA3347" w:rsidP="00FA3347">
      <w:pPr>
        <w:pStyle w:val="Sangra3detindependiente"/>
        <w:spacing w:line="360" w:lineRule="auto"/>
        <w:ind w:left="0"/>
        <w:rPr>
          <w:rFonts w:ascii="Arial" w:hAnsi="Arial" w:cs="Arial"/>
          <w:sz w:val="24"/>
          <w:szCs w:val="24"/>
        </w:rPr>
      </w:pPr>
    </w:p>
    <w:p w:rsidR="00FA3347" w:rsidRPr="006110C4" w:rsidRDefault="00FA3347" w:rsidP="00FA3347">
      <w:pPr>
        <w:pStyle w:val="Sangra3detindependiente"/>
        <w:spacing w:line="360" w:lineRule="auto"/>
        <w:ind w:left="0"/>
        <w:rPr>
          <w:rFonts w:ascii="Arial" w:hAnsi="Arial" w:cs="Arial"/>
          <w:sz w:val="24"/>
          <w:szCs w:val="24"/>
        </w:rPr>
      </w:pPr>
    </w:p>
    <w:p w:rsidR="00FA3347" w:rsidRPr="006110C4" w:rsidRDefault="00FA3347" w:rsidP="00FA3347">
      <w:pPr>
        <w:pStyle w:val="Sangra3detindependiente"/>
        <w:spacing w:line="360" w:lineRule="auto"/>
        <w:ind w:left="0"/>
        <w:rPr>
          <w:rFonts w:ascii="Arial" w:hAnsi="Arial" w:cs="Arial"/>
          <w:sz w:val="24"/>
          <w:szCs w:val="24"/>
        </w:rPr>
      </w:pPr>
    </w:p>
    <w:p w:rsidR="00FA3347" w:rsidRPr="006110C4" w:rsidRDefault="00FA3347" w:rsidP="00FA3347">
      <w:pPr>
        <w:pStyle w:val="Sangra3detindependiente"/>
        <w:spacing w:line="360" w:lineRule="auto"/>
        <w:ind w:left="0"/>
        <w:rPr>
          <w:rFonts w:ascii="Arial" w:hAnsi="Arial" w:cs="Arial"/>
          <w:sz w:val="24"/>
          <w:szCs w:val="24"/>
        </w:rPr>
      </w:pPr>
    </w:p>
    <w:p w:rsidR="00FA3347" w:rsidRPr="006110C4" w:rsidRDefault="00FA3347" w:rsidP="00FA3347">
      <w:pPr>
        <w:pStyle w:val="Sangra3detindependiente"/>
        <w:spacing w:line="360" w:lineRule="auto"/>
        <w:ind w:left="0"/>
        <w:rPr>
          <w:rFonts w:ascii="Arial" w:hAnsi="Arial" w:cs="Arial"/>
          <w:sz w:val="24"/>
          <w:szCs w:val="24"/>
        </w:rPr>
      </w:pPr>
      <w:r w:rsidRPr="006110C4">
        <w:rPr>
          <w:rFonts w:ascii="Arial" w:hAnsi="Arial" w:cs="Arial"/>
          <w:sz w:val="24"/>
          <w:szCs w:val="24"/>
        </w:rPr>
        <w:t xml:space="preserve">Datos: </w:t>
      </w:r>
    </w:p>
    <w:p w:rsidR="00FA3347" w:rsidRPr="006110C4" w:rsidRDefault="00FA3347" w:rsidP="00FA3347">
      <w:pPr>
        <w:pStyle w:val="Sangra3detindependiente"/>
        <w:pBdr>
          <w:top w:val="single" w:sz="4" w:space="1" w:color="auto"/>
          <w:left w:val="single" w:sz="4" w:space="4" w:color="auto"/>
          <w:bottom w:val="single" w:sz="4" w:space="1" w:color="auto"/>
          <w:right w:val="single" w:sz="4" w:space="4" w:color="auto"/>
        </w:pBdr>
        <w:rPr>
          <w:rFonts w:ascii="Arial" w:hAnsi="Arial" w:cs="Arial"/>
          <w:sz w:val="24"/>
          <w:szCs w:val="24"/>
        </w:rPr>
      </w:pPr>
      <w:r w:rsidRPr="006110C4">
        <w:rPr>
          <w:rFonts w:ascii="Arial" w:hAnsi="Arial" w:cs="Arial"/>
          <w:sz w:val="24"/>
          <w:szCs w:val="24"/>
        </w:rPr>
        <w:t>R</w:t>
      </w:r>
      <w:r w:rsidRPr="006110C4">
        <w:rPr>
          <w:rFonts w:ascii="Arial" w:hAnsi="Arial" w:cs="Arial"/>
          <w:sz w:val="24"/>
          <w:szCs w:val="24"/>
          <w:vertAlign w:val="subscript"/>
        </w:rPr>
        <w:t>f</w:t>
      </w:r>
      <w:r w:rsidRPr="006110C4">
        <w:rPr>
          <w:rFonts w:ascii="Arial" w:hAnsi="Arial" w:cs="Arial"/>
          <w:sz w:val="24"/>
          <w:szCs w:val="24"/>
          <w:vertAlign w:val="subscript"/>
        </w:rPr>
        <w:tab/>
      </w:r>
      <w:r w:rsidRPr="006110C4">
        <w:rPr>
          <w:rFonts w:ascii="Arial" w:hAnsi="Arial" w:cs="Arial"/>
          <w:sz w:val="24"/>
          <w:szCs w:val="24"/>
        </w:rPr>
        <w:t xml:space="preserve">= </w:t>
      </w:r>
      <w:r w:rsidRPr="006110C4">
        <w:rPr>
          <w:rFonts w:ascii="Arial" w:hAnsi="Arial" w:cs="Arial"/>
          <w:sz w:val="24"/>
          <w:szCs w:val="24"/>
        </w:rPr>
        <w:tab/>
      </w:r>
      <w:r>
        <w:rPr>
          <w:rFonts w:ascii="Arial" w:hAnsi="Arial" w:cs="Arial"/>
          <w:sz w:val="24"/>
          <w:szCs w:val="24"/>
        </w:rPr>
        <w:t>1.75</w:t>
      </w:r>
      <w:r w:rsidRPr="006110C4">
        <w:rPr>
          <w:rFonts w:ascii="Arial" w:hAnsi="Arial" w:cs="Arial"/>
          <w:sz w:val="24"/>
          <w:szCs w:val="24"/>
        </w:rPr>
        <w:t xml:space="preserve"> %</w:t>
      </w:r>
      <w:r w:rsidRPr="006110C4">
        <w:rPr>
          <w:rFonts w:ascii="Arial" w:hAnsi="Arial" w:cs="Arial"/>
          <w:sz w:val="24"/>
          <w:szCs w:val="24"/>
        </w:rPr>
        <w:tab/>
        <w:t xml:space="preserve">Rendimiento anual de los bonos del </w:t>
      </w:r>
    </w:p>
    <w:p w:rsidR="00FA3347" w:rsidRPr="006110C4" w:rsidRDefault="00FA3347" w:rsidP="00FA3347">
      <w:pPr>
        <w:pStyle w:val="Sangra3detindependiente"/>
        <w:pBdr>
          <w:top w:val="single" w:sz="4" w:space="1" w:color="auto"/>
          <w:left w:val="single" w:sz="4" w:space="4" w:color="auto"/>
          <w:bottom w:val="single" w:sz="4" w:space="1" w:color="auto"/>
          <w:right w:val="single" w:sz="4" w:space="4" w:color="auto"/>
        </w:pBdr>
        <w:rPr>
          <w:rFonts w:ascii="Arial" w:hAnsi="Arial" w:cs="Arial"/>
          <w:sz w:val="24"/>
          <w:szCs w:val="24"/>
        </w:rPr>
      </w:pPr>
      <w:r w:rsidRPr="006110C4">
        <w:rPr>
          <w:rFonts w:ascii="Arial" w:hAnsi="Arial" w:cs="Arial"/>
          <w:sz w:val="24"/>
          <w:szCs w:val="24"/>
        </w:rPr>
        <w:tab/>
      </w:r>
      <w:r w:rsidRPr="006110C4">
        <w:rPr>
          <w:rFonts w:ascii="Arial" w:hAnsi="Arial" w:cs="Arial"/>
          <w:sz w:val="24"/>
          <w:szCs w:val="24"/>
        </w:rPr>
        <w:tab/>
      </w:r>
      <w:r w:rsidRPr="006110C4">
        <w:rPr>
          <w:rFonts w:ascii="Arial" w:hAnsi="Arial" w:cs="Arial"/>
          <w:sz w:val="24"/>
          <w:szCs w:val="24"/>
        </w:rPr>
        <w:tab/>
      </w:r>
      <w:r w:rsidRPr="006110C4">
        <w:rPr>
          <w:rFonts w:ascii="Arial" w:hAnsi="Arial" w:cs="Arial"/>
          <w:sz w:val="24"/>
          <w:szCs w:val="24"/>
        </w:rPr>
        <w:tab/>
        <w:t>Tesoro de los EE.UU. a los 5 años</w:t>
      </w:r>
    </w:p>
    <w:p w:rsidR="00FA3347" w:rsidRDefault="00FA3347" w:rsidP="00FA3347">
      <w:pPr>
        <w:pStyle w:val="Sangra3detindependiente"/>
        <w:pBdr>
          <w:top w:val="single" w:sz="4" w:space="1" w:color="auto"/>
          <w:left w:val="single" w:sz="4" w:space="4" w:color="auto"/>
          <w:bottom w:val="single" w:sz="4" w:space="1" w:color="auto"/>
          <w:right w:val="single" w:sz="4" w:space="4" w:color="auto"/>
        </w:pBdr>
        <w:rPr>
          <w:rFonts w:ascii="Arial" w:hAnsi="Arial" w:cs="Arial"/>
          <w:sz w:val="24"/>
          <w:szCs w:val="24"/>
          <w:vertAlign w:val="subscript"/>
        </w:rPr>
      </w:pPr>
      <w:r w:rsidRPr="006110C4">
        <w:rPr>
          <w:rFonts w:ascii="Arial" w:hAnsi="Arial" w:cs="Arial"/>
          <w:sz w:val="24"/>
          <w:szCs w:val="24"/>
        </w:rPr>
        <w:t>R</w:t>
      </w:r>
      <w:r w:rsidRPr="006110C4">
        <w:rPr>
          <w:rFonts w:ascii="Arial" w:hAnsi="Arial" w:cs="Arial"/>
          <w:sz w:val="24"/>
          <w:szCs w:val="24"/>
          <w:vertAlign w:val="subscript"/>
        </w:rPr>
        <w:t>m</w:t>
      </w:r>
      <w:r>
        <w:rPr>
          <w:rFonts w:ascii="Arial" w:hAnsi="Arial" w:cs="Arial"/>
          <w:sz w:val="24"/>
          <w:szCs w:val="24"/>
          <w:vertAlign w:val="subscript"/>
        </w:rPr>
        <w:t xml:space="preserve"> =             </w:t>
      </w:r>
      <w:r w:rsidRPr="00905409">
        <w:rPr>
          <w:rFonts w:ascii="Arial" w:hAnsi="Arial" w:cs="Arial"/>
          <w:sz w:val="24"/>
          <w:szCs w:val="24"/>
        </w:rPr>
        <w:t>21.83%</w:t>
      </w:r>
      <w:r>
        <w:rPr>
          <w:rFonts w:ascii="Arial" w:hAnsi="Arial" w:cs="Arial"/>
          <w:sz w:val="24"/>
          <w:szCs w:val="24"/>
        </w:rPr>
        <w:t xml:space="preserve">            Prima Riesgo del mdrcado</w:t>
      </w:r>
      <w:r>
        <w:rPr>
          <w:rFonts w:ascii="Arial" w:hAnsi="Arial" w:cs="Arial"/>
          <w:sz w:val="24"/>
          <w:szCs w:val="24"/>
          <w:vertAlign w:val="subscript"/>
        </w:rPr>
        <w:t xml:space="preserve">           </w:t>
      </w:r>
    </w:p>
    <w:p w:rsidR="00FA3347" w:rsidRPr="006110C4" w:rsidRDefault="00FA3347" w:rsidP="00FA3347">
      <w:pPr>
        <w:pStyle w:val="Sangra3detindependiente"/>
        <w:pBdr>
          <w:top w:val="single" w:sz="4" w:space="1" w:color="auto"/>
          <w:left w:val="single" w:sz="4" w:space="4" w:color="auto"/>
          <w:bottom w:val="single" w:sz="4" w:space="1" w:color="auto"/>
          <w:right w:val="single" w:sz="4" w:space="4" w:color="auto"/>
        </w:pBdr>
        <w:rPr>
          <w:rFonts w:ascii="Arial" w:hAnsi="Arial" w:cs="Arial"/>
          <w:sz w:val="24"/>
          <w:szCs w:val="24"/>
        </w:rPr>
      </w:pPr>
      <w:r w:rsidRPr="006110C4">
        <w:rPr>
          <w:rFonts w:ascii="Arial" w:hAnsi="Arial" w:cs="Arial"/>
          <w:sz w:val="24"/>
          <w:szCs w:val="24"/>
        </w:rPr>
        <w:t>ß</w:t>
      </w:r>
      <w:r w:rsidRPr="006110C4">
        <w:rPr>
          <w:rFonts w:ascii="Arial" w:hAnsi="Arial" w:cs="Arial"/>
          <w:sz w:val="24"/>
          <w:szCs w:val="24"/>
        </w:rPr>
        <w:tab/>
        <w:t>=</w:t>
      </w:r>
      <w:r w:rsidRPr="006110C4">
        <w:rPr>
          <w:rFonts w:ascii="Arial" w:hAnsi="Arial" w:cs="Arial"/>
          <w:sz w:val="24"/>
          <w:szCs w:val="24"/>
        </w:rPr>
        <w:tab/>
      </w:r>
      <w:r>
        <w:rPr>
          <w:rFonts w:ascii="Arial" w:hAnsi="Arial" w:cs="Arial"/>
          <w:sz w:val="24"/>
          <w:szCs w:val="24"/>
        </w:rPr>
        <w:t>1.06%</w:t>
      </w:r>
      <w:r>
        <w:rPr>
          <w:rFonts w:ascii="Arial" w:hAnsi="Arial" w:cs="Arial"/>
          <w:sz w:val="24"/>
          <w:szCs w:val="24"/>
        </w:rPr>
        <w:tab/>
      </w:r>
      <w:r>
        <w:rPr>
          <w:rFonts w:ascii="Arial" w:hAnsi="Arial" w:cs="Arial"/>
          <w:sz w:val="24"/>
          <w:szCs w:val="24"/>
        </w:rPr>
        <w:tab/>
        <w:t>Beta del sector</w:t>
      </w:r>
    </w:p>
    <w:p w:rsidR="00FA3347" w:rsidRPr="006110C4" w:rsidRDefault="00FA3347" w:rsidP="00FA3347">
      <w:pPr>
        <w:pStyle w:val="Sangra3detindependiente"/>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PRP =     39.58</w:t>
      </w:r>
      <w:r w:rsidRPr="006110C4">
        <w:rPr>
          <w:rFonts w:ascii="Arial" w:hAnsi="Arial" w:cs="Arial"/>
          <w:sz w:val="24"/>
          <w:szCs w:val="24"/>
        </w:rPr>
        <w:t>%</w:t>
      </w:r>
      <w:r w:rsidRPr="006110C4">
        <w:rPr>
          <w:rFonts w:ascii="Arial" w:hAnsi="Arial" w:cs="Arial"/>
          <w:sz w:val="24"/>
          <w:szCs w:val="24"/>
        </w:rPr>
        <w:tab/>
        <w:t>Prima Riesgo País</w:t>
      </w:r>
    </w:p>
    <w:p w:rsidR="00FA3347" w:rsidRPr="006110C4" w:rsidRDefault="00FA3347" w:rsidP="00FA3347">
      <w:pPr>
        <w:pStyle w:val="Sangra3detindependiente"/>
        <w:rPr>
          <w:rFonts w:ascii="Arial" w:hAnsi="Arial" w:cs="Arial"/>
          <w:sz w:val="20"/>
          <w:szCs w:val="20"/>
        </w:rPr>
      </w:pPr>
      <w:r w:rsidRPr="006110C4">
        <w:rPr>
          <w:rFonts w:ascii="Arial" w:hAnsi="Arial" w:cs="Arial"/>
          <w:sz w:val="20"/>
          <w:szCs w:val="20"/>
        </w:rPr>
        <w:t>Fue</w:t>
      </w:r>
      <w:r>
        <w:rPr>
          <w:rFonts w:ascii="Arial" w:hAnsi="Arial" w:cs="Arial"/>
          <w:sz w:val="20"/>
          <w:szCs w:val="20"/>
        </w:rPr>
        <w:t>nte: Banco Central del Ecuador, Bloomberg Yahoo Finance</w:t>
      </w:r>
    </w:p>
    <w:p w:rsidR="00FA3347" w:rsidRPr="006110C4" w:rsidRDefault="00FA3347" w:rsidP="00FA3347">
      <w:pPr>
        <w:pStyle w:val="Sangra3detindependiente"/>
        <w:rPr>
          <w:rFonts w:ascii="Arial" w:hAnsi="Arial" w:cs="Arial"/>
          <w:sz w:val="20"/>
          <w:szCs w:val="20"/>
        </w:rPr>
      </w:pPr>
      <w:r w:rsidRPr="006110C4">
        <w:rPr>
          <w:rFonts w:ascii="Arial" w:hAnsi="Arial" w:cs="Arial"/>
          <w:sz w:val="20"/>
          <w:szCs w:val="20"/>
        </w:rPr>
        <w:t>*  www..ecuadorinvierte.com</w:t>
      </w:r>
    </w:p>
    <w:p w:rsidR="00FA3347" w:rsidRPr="006110C4" w:rsidRDefault="00FA3347" w:rsidP="00FA3347">
      <w:pPr>
        <w:pStyle w:val="Sangra3detindependiente"/>
        <w:spacing w:line="360" w:lineRule="auto"/>
        <w:rPr>
          <w:rFonts w:ascii="Arial" w:hAnsi="Arial" w:cs="Arial"/>
          <w:b/>
          <w:sz w:val="20"/>
          <w:szCs w:val="20"/>
        </w:rPr>
      </w:pPr>
    </w:p>
    <w:p w:rsidR="00FA3347" w:rsidRPr="006110C4" w:rsidRDefault="00FA3347" w:rsidP="00FA3347">
      <w:pPr>
        <w:pStyle w:val="Sangra3detindependiente"/>
        <w:spacing w:line="360" w:lineRule="auto"/>
        <w:rPr>
          <w:rFonts w:ascii="Arial" w:hAnsi="Arial" w:cs="Arial"/>
          <w:sz w:val="24"/>
          <w:szCs w:val="24"/>
        </w:rPr>
      </w:pPr>
      <w:r w:rsidRPr="006110C4">
        <w:rPr>
          <w:rFonts w:ascii="Arial" w:hAnsi="Arial" w:cs="Arial"/>
          <w:sz w:val="24"/>
          <w:szCs w:val="24"/>
        </w:rPr>
        <w:t>Aplicación de la fórmula:</w:t>
      </w:r>
    </w:p>
    <w:p w:rsidR="00FA3347" w:rsidRPr="006110C4" w:rsidRDefault="00FA3347" w:rsidP="00FA3347">
      <w:pPr>
        <w:pStyle w:val="Sangra3detindependiente"/>
        <w:spacing w:line="360" w:lineRule="auto"/>
        <w:rPr>
          <w:rFonts w:ascii="Arial" w:hAnsi="Arial" w:cs="Arial"/>
          <w:sz w:val="24"/>
          <w:szCs w:val="24"/>
        </w:rPr>
      </w:pPr>
      <w:r w:rsidRPr="006110C4">
        <w:rPr>
          <w:rFonts w:ascii="Arial" w:hAnsi="Arial" w:cs="Arial"/>
          <w:sz w:val="24"/>
          <w:szCs w:val="24"/>
        </w:rPr>
        <w:t xml:space="preserve">CAPM = </w:t>
      </w:r>
      <w:r>
        <w:rPr>
          <w:rFonts w:ascii="Arial" w:hAnsi="Arial" w:cs="Arial"/>
          <w:sz w:val="24"/>
          <w:szCs w:val="24"/>
        </w:rPr>
        <w:t>1.75 + 1.06 (21.83 -1.75) +39.58</w:t>
      </w:r>
    </w:p>
    <w:p w:rsidR="00FA3347" w:rsidRPr="006110C4" w:rsidRDefault="00FA3347" w:rsidP="00FA3347">
      <w:pPr>
        <w:pStyle w:val="Sangra3detindependiente"/>
        <w:spacing w:line="360" w:lineRule="auto"/>
        <w:rPr>
          <w:rFonts w:ascii="Arial" w:hAnsi="Arial" w:cs="Arial"/>
          <w:sz w:val="24"/>
          <w:szCs w:val="24"/>
        </w:rPr>
      </w:pPr>
      <w:r w:rsidRPr="006110C4">
        <w:rPr>
          <w:rFonts w:ascii="Arial" w:hAnsi="Arial" w:cs="Arial"/>
          <w:sz w:val="24"/>
          <w:szCs w:val="24"/>
        </w:rPr>
        <w:t xml:space="preserve">Esta tasa es de de </w:t>
      </w:r>
      <w:r>
        <w:rPr>
          <w:rFonts w:ascii="Arial" w:hAnsi="Arial" w:cs="Arial"/>
          <w:sz w:val="24"/>
          <w:szCs w:val="24"/>
        </w:rPr>
        <w:t>41.54</w:t>
      </w:r>
      <w:r w:rsidRPr="006110C4">
        <w:rPr>
          <w:rFonts w:ascii="Arial" w:hAnsi="Arial" w:cs="Arial"/>
          <w:sz w:val="24"/>
          <w:szCs w:val="24"/>
        </w:rPr>
        <w:t>%</w:t>
      </w:r>
      <w:r>
        <w:rPr>
          <w:rFonts w:ascii="Arial" w:hAnsi="Arial" w:cs="Arial"/>
          <w:sz w:val="24"/>
          <w:szCs w:val="24"/>
        </w:rPr>
        <w:t xml:space="preserve"> </w:t>
      </w:r>
    </w:p>
    <w:p w:rsidR="00FA3347" w:rsidRPr="006110C4" w:rsidRDefault="00FA3347" w:rsidP="00FA3347">
      <w:pPr>
        <w:pStyle w:val="Sangra3detindependiente"/>
        <w:spacing w:line="360" w:lineRule="auto"/>
        <w:jc w:val="both"/>
        <w:rPr>
          <w:rFonts w:ascii="Arial" w:hAnsi="Arial" w:cs="Arial"/>
          <w:sz w:val="24"/>
          <w:szCs w:val="24"/>
        </w:rPr>
      </w:pPr>
      <w:r w:rsidRPr="006110C4">
        <w:rPr>
          <w:rFonts w:ascii="Arial" w:hAnsi="Arial" w:cs="Arial"/>
          <w:sz w:val="24"/>
          <w:szCs w:val="24"/>
        </w:rPr>
        <w:t>Finalmente, se procede a utilizar el método CPPC, para determinar la TMAR o Tasa de Descuento del proyecto:</w:t>
      </w:r>
    </w:p>
    <w:p w:rsidR="00FA3347" w:rsidRPr="006110C4" w:rsidRDefault="00FA3347" w:rsidP="00FA3347">
      <w:pPr>
        <w:pStyle w:val="Sangra3detindependiente"/>
        <w:spacing w:line="360" w:lineRule="auto"/>
        <w:rPr>
          <w:rFonts w:ascii="Arial" w:hAnsi="Arial" w:cs="Arial"/>
          <w:sz w:val="20"/>
          <w:szCs w:val="20"/>
        </w:rPr>
      </w:pPr>
      <w:r w:rsidRPr="006110C4">
        <w:rPr>
          <w:rFonts w:ascii="Arial" w:hAnsi="Arial" w:cs="Arial"/>
          <w:sz w:val="20"/>
          <w:szCs w:val="20"/>
        </w:rPr>
        <w:t>cppc = (%tasa deuda) (1- % de deuda) (%capital propio) + CAPM (1- % de capital propio)</w:t>
      </w:r>
    </w:p>
    <w:p w:rsidR="00FA3347" w:rsidRPr="006110C4" w:rsidRDefault="00FA3347" w:rsidP="00FA3347">
      <w:pPr>
        <w:pStyle w:val="Sangra3detindependiente"/>
        <w:spacing w:line="360" w:lineRule="auto"/>
        <w:rPr>
          <w:rFonts w:ascii="Arial" w:hAnsi="Arial" w:cs="Arial"/>
          <w:sz w:val="24"/>
          <w:szCs w:val="24"/>
        </w:rPr>
      </w:pPr>
      <w:r w:rsidRPr="006110C4">
        <w:rPr>
          <w:rFonts w:ascii="Arial" w:hAnsi="Arial" w:cs="Arial"/>
          <w:sz w:val="24"/>
          <w:szCs w:val="24"/>
        </w:rPr>
        <w:t xml:space="preserve">Datos: </w:t>
      </w:r>
    </w:p>
    <w:p w:rsidR="00FA3347" w:rsidRPr="006110C4" w:rsidRDefault="00FA3347" w:rsidP="00FA3347">
      <w:pPr>
        <w:pStyle w:val="Sangra3detindependiente"/>
        <w:rPr>
          <w:rFonts w:ascii="Arial" w:hAnsi="Arial" w:cs="Arial"/>
          <w:sz w:val="24"/>
          <w:szCs w:val="24"/>
        </w:rPr>
      </w:pPr>
      <w:r w:rsidRPr="006110C4">
        <w:rPr>
          <w:rFonts w:ascii="Arial" w:hAnsi="Arial" w:cs="Arial"/>
          <w:sz w:val="24"/>
          <w:szCs w:val="24"/>
        </w:rPr>
        <w:t xml:space="preserve">% de deuda: </w:t>
      </w:r>
      <w:r w:rsidRPr="006110C4">
        <w:rPr>
          <w:rFonts w:ascii="Arial" w:hAnsi="Arial" w:cs="Arial"/>
          <w:sz w:val="24"/>
          <w:szCs w:val="24"/>
        </w:rPr>
        <w:tab/>
      </w:r>
      <w:r w:rsidRPr="006110C4">
        <w:rPr>
          <w:rFonts w:ascii="Arial" w:hAnsi="Arial" w:cs="Arial"/>
          <w:sz w:val="24"/>
          <w:szCs w:val="24"/>
        </w:rPr>
        <w:tab/>
        <w:t>57%</w:t>
      </w:r>
    </w:p>
    <w:p w:rsidR="00FA3347" w:rsidRPr="006110C4" w:rsidRDefault="00FA3347" w:rsidP="00FA3347">
      <w:pPr>
        <w:pStyle w:val="Sangra3detindependiente"/>
        <w:rPr>
          <w:rFonts w:ascii="Arial" w:hAnsi="Arial" w:cs="Arial"/>
          <w:sz w:val="24"/>
          <w:szCs w:val="24"/>
        </w:rPr>
      </w:pPr>
      <w:r w:rsidRPr="006110C4">
        <w:rPr>
          <w:rFonts w:ascii="Arial" w:hAnsi="Arial" w:cs="Arial"/>
          <w:sz w:val="24"/>
          <w:szCs w:val="24"/>
        </w:rPr>
        <w:t>% tasa de deuda:</w:t>
      </w:r>
      <w:r w:rsidRPr="006110C4">
        <w:rPr>
          <w:rFonts w:ascii="Arial" w:hAnsi="Arial" w:cs="Arial"/>
          <w:sz w:val="24"/>
          <w:szCs w:val="24"/>
        </w:rPr>
        <w:tab/>
        <w:t>12 %</w:t>
      </w:r>
    </w:p>
    <w:p w:rsidR="00FA3347" w:rsidRPr="006110C4" w:rsidRDefault="00FA3347" w:rsidP="00FA3347">
      <w:pPr>
        <w:pStyle w:val="Sangra3detindependiente"/>
        <w:rPr>
          <w:rFonts w:ascii="Arial" w:hAnsi="Arial" w:cs="Arial"/>
          <w:sz w:val="24"/>
          <w:szCs w:val="24"/>
        </w:rPr>
      </w:pPr>
      <w:r w:rsidRPr="006110C4">
        <w:rPr>
          <w:rFonts w:ascii="Arial" w:hAnsi="Arial" w:cs="Arial"/>
          <w:sz w:val="24"/>
          <w:szCs w:val="24"/>
        </w:rPr>
        <w:t>% capital propio:</w:t>
      </w:r>
      <w:r w:rsidRPr="006110C4">
        <w:rPr>
          <w:rFonts w:ascii="Arial" w:hAnsi="Arial" w:cs="Arial"/>
          <w:sz w:val="24"/>
          <w:szCs w:val="24"/>
        </w:rPr>
        <w:tab/>
      </w:r>
      <w:r w:rsidRPr="006110C4">
        <w:rPr>
          <w:rFonts w:ascii="Arial" w:hAnsi="Arial" w:cs="Arial"/>
          <w:sz w:val="24"/>
          <w:szCs w:val="24"/>
        </w:rPr>
        <w:tab/>
        <w:t>43%</w:t>
      </w:r>
    </w:p>
    <w:p w:rsidR="00FA3347" w:rsidRPr="006110C4" w:rsidRDefault="00FA3347" w:rsidP="00FA3347">
      <w:pPr>
        <w:pStyle w:val="Sangra3detindependiente"/>
        <w:rPr>
          <w:rFonts w:ascii="Arial" w:hAnsi="Arial" w:cs="Arial"/>
          <w:sz w:val="24"/>
          <w:szCs w:val="24"/>
        </w:rPr>
      </w:pPr>
      <w:r w:rsidRPr="006110C4">
        <w:rPr>
          <w:rFonts w:ascii="Arial" w:hAnsi="Arial" w:cs="Arial"/>
          <w:sz w:val="24"/>
          <w:szCs w:val="24"/>
        </w:rPr>
        <w:t xml:space="preserve">CAPM </w:t>
      </w:r>
      <w:r w:rsidRPr="006110C4">
        <w:rPr>
          <w:rFonts w:ascii="Arial" w:hAnsi="Arial" w:cs="Arial"/>
          <w:sz w:val="24"/>
          <w:szCs w:val="24"/>
        </w:rPr>
        <w:tab/>
      </w:r>
      <w:r w:rsidRPr="006110C4">
        <w:rPr>
          <w:rFonts w:ascii="Arial" w:hAnsi="Arial" w:cs="Arial"/>
          <w:sz w:val="24"/>
          <w:szCs w:val="24"/>
        </w:rPr>
        <w:tab/>
      </w:r>
      <w:r w:rsidRPr="006110C4">
        <w:rPr>
          <w:rFonts w:ascii="Arial" w:hAnsi="Arial" w:cs="Arial"/>
          <w:sz w:val="24"/>
          <w:szCs w:val="24"/>
        </w:rPr>
        <w:tab/>
      </w:r>
      <w:r>
        <w:rPr>
          <w:rFonts w:ascii="Arial" w:hAnsi="Arial" w:cs="Arial"/>
          <w:sz w:val="24"/>
          <w:szCs w:val="24"/>
        </w:rPr>
        <w:t>41.54</w:t>
      </w:r>
      <w:r w:rsidRPr="006110C4">
        <w:rPr>
          <w:rFonts w:ascii="Arial" w:hAnsi="Arial" w:cs="Arial"/>
          <w:sz w:val="24"/>
          <w:szCs w:val="24"/>
        </w:rPr>
        <w:t>%</w:t>
      </w:r>
    </w:p>
    <w:p w:rsidR="00FA3347" w:rsidRPr="006110C4" w:rsidRDefault="00FA3347" w:rsidP="00FA3347">
      <w:pPr>
        <w:pStyle w:val="Sangra3detindependiente"/>
        <w:rPr>
          <w:rFonts w:ascii="Arial" w:hAnsi="Arial" w:cs="Arial"/>
          <w:sz w:val="24"/>
          <w:szCs w:val="24"/>
        </w:rPr>
      </w:pPr>
    </w:p>
    <w:p w:rsidR="00FA3347" w:rsidRPr="006110C4" w:rsidRDefault="00FA3347" w:rsidP="00FA3347">
      <w:pPr>
        <w:pStyle w:val="Sangra3detindependiente"/>
        <w:rPr>
          <w:rFonts w:ascii="Arial" w:hAnsi="Arial" w:cs="Arial"/>
          <w:sz w:val="24"/>
          <w:szCs w:val="24"/>
        </w:rPr>
      </w:pPr>
      <w:r w:rsidRPr="006110C4">
        <w:rPr>
          <w:rFonts w:ascii="Arial" w:hAnsi="Arial" w:cs="Arial"/>
          <w:sz w:val="24"/>
          <w:szCs w:val="24"/>
        </w:rPr>
        <w:t>Aplicación fórmula:</w:t>
      </w:r>
    </w:p>
    <w:p w:rsidR="00FA3347" w:rsidRPr="006110C4" w:rsidRDefault="00FA3347" w:rsidP="00FA3347">
      <w:pPr>
        <w:pStyle w:val="Sangra3detindependiente"/>
        <w:rPr>
          <w:rFonts w:ascii="Arial" w:hAnsi="Arial" w:cs="Arial"/>
          <w:sz w:val="24"/>
          <w:szCs w:val="24"/>
        </w:rPr>
      </w:pPr>
      <w:r w:rsidRPr="006110C4">
        <w:rPr>
          <w:rFonts w:ascii="Arial" w:hAnsi="Arial" w:cs="Arial"/>
          <w:sz w:val="24"/>
          <w:szCs w:val="24"/>
        </w:rPr>
        <w:t>cppc = 0.12 (1 - 0.57) (0.43) + 0.</w:t>
      </w:r>
      <w:r>
        <w:rPr>
          <w:rFonts w:ascii="Arial" w:hAnsi="Arial" w:cs="Arial"/>
          <w:sz w:val="24"/>
          <w:szCs w:val="24"/>
        </w:rPr>
        <w:t>4154</w:t>
      </w:r>
      <w:r w:rsidRPr="006110C4">
        <w:rPr>
          <w:rFonts w:ascii="Arial" w:hAnsi="Arial" w:cs="Arial"/>
          <w:sz w:val="24"/>
          <w:szCs w:val="24"/>
        </w:rPr>
        <w:t xml:space="preserve"> (1 – 0.43 )</w:t>
      </w:r>
    </w:p>
    <w:p w:rsidR="00FA3347" w:rsidRPr="006110C4" w:rsidRDefault="00FA3347" w:rsidP="00FA3347">
      <w:pPr>
        <w:pStyle w:val="Sangra3detindependiente"/>
        <w:rPr>
          <w:rFonts w:ascii="Arial" w:hAnsi="Arial" w:cs="Arial"/>
          <w:sz w:val="24"/>
          <w:szCs w:val="24"/>
        </w:rPr>
      </w:pPr>
      <w:r>
        <w:rPr>
          <w:rFonts w:ascii="Arial" w:hAnsi="Arial" w:cs="Arial"/>
          <w:sz w:val="24"/>
          <w:szCs w:val="24"/>
        </w:rPr>
        <w:t>cppc = 0,022188 + 0.236778</w:t>
      </w:r>
    </w:p>
    <w:p w:rsidR="00FA3347" w:rsidRPr="006110C4" w:rsidRDefault="00FA3347" w:rsidP="00FA3347">
      <w:pPr>
        <w:pStyle w:val="Sangra3detindependiente"/>
        <w:rPr>
          <w:rFonts w:ascii="Arial" w:hAnsi="Arial" w:cs="Arial"/>
          <w:sz w:val="24"/>
          <w:szCs w:val="24"/>
        </w:rPr>
      </w:pPr>
      <w:r>
        <w:rPr>
          <w:rFonts w:ascii="Arial" w:hAnsi="Arial" w:cs="Arial"/>
          <w:sz w:val="24"/>
          <w:szCs w:val="24"/>
        </w:rPr>
        <w:t xml:space="preserve"> cppc = 0.2589    =   25.89%</w:t>
      </w:r>
    </w:p>
    <w:p w:rsidR="00FA3347" w:rsidRPr="006110C4" w:rsidRDefault="00FA3347" w:rsidP="00FA3347">
      <w:pPr>
        <w:spacing w:line="360" w:lineRule="auto"/>
        <w:jc w:val="both"/>
        <w:rPr>
          <w:rFonts w:ascii="Arial" w:hAnsi="Arial" w:cs="Arial"/>
          <w:lang w:val="es-EC"/>
        </w:rPr>
      </w:pPr>
    </w:p>
    <w:p w:rsidR="00FA3347" w:rsidRPr="006110C4" w:rsidRDefault="00FA3347" w:rsidP="00FA3347">
      <w:pPr>
        <w:spacing w:line="360" w:lineRule="auto"/>
        <w:ind w:firstLine="283"/>
        <w:jc w:val="both"/>
        <w:rPr>
          <w:rFonts w:ascii="Arial" w:hAnsi="Arial" w:cs="Arial"/>
        </w:rPr>
      </w:pPr>
      <w:r w:rsidRPr="006110C4">
        <w:rPr>
          <w:rFonts w:ascii="Arial" w:hAnsi="Arial" w:cs="Arial"/>
        </w:rPr>
        <w:lastRenderedPageBreak/>
        <w:t>La tasa de descuento con la que traerá a valor presente los Fluj</w:t>
      </w:r>
      <w:r>
        <w:rPr>
          <w:rFonts w:ascii="Arial" w:hAnsi="Arial" w:cs="Arial"/>
        </w:rPr>
        <w:t>os de Caja de la empresa es de 25.89</w:t>
      </w:r>
      <w:r w:rsidRPr="006110C4">
        <w:rPr>
          <w:rFonts w:ascii="Arial" w:hAnsi="Arial" w:cs="Arial"/>
        </w:rPr>
        <w:t>%.</w:t>
      </w:r>
    </w:p>
    <w:p w:rsidR="00FA3347" w:rsidRPr="006110C4" w:rsidRDefault="00FA3347" w:rsidP="00FA3347">
      <w:pPr>
        <w:spacing w:line="360" w:lineRule="auto"/>
        <w:jc w:val="both"/>
        <w:rPr>
          <w:rFonts w:ascii="Arial" w:hAnsi="Arial" w:cs="Arial"/>
          <w:color w:val="000000"/>
        </w:rPr>
      </w:pPr>
    </w:p>
    <w:p w:rsidR="00FA3347" w:rsidRPr="006110C4" w:rsidRDefault="00FA3347" w:rsidP="00FA3347">
      <w:pPr>
        <w:spacing w:line="360" w:lineRule="auto"/>
        <w:ind w:firstLine="283"/>
        <w:jc w:val="both"/>
        <w:rPr>
          <w:rFonts w:ascii="Arial" w:hAnsi="Arial" w:cs="Arial"/>
          <w:color w:val="000000"/>
        </w:rPr>
      </w:pPr>
      <w:r w:rsidRPr="006110C4">
        <w:rPr>
          <w:rFonts w:ascii="Arial" w:hAnsi="Arial" w:cs="Arial"/>
          <w:color w:val="000000"/>
        </w:rPr>
        <w:t xml:space="preserve">La TIR debe superar a la tasa de descuento establecida en </w:t>
      </w:r>
      <w:r>
        <w:rPr>
          <w:rFonts w:ascii="Arial" w:hAnsi="Arial" w:cs="Arial"/>
          <w:color w:val="000000"/>
        </w:rPr>
        <w:t>25.89</w:t>
      </w:r>
      <w:r w:rsidRPr="006110C4">
        <w:rPr>
          <w:rFonts w:ascii="Arial" w:hAnsi="Arial" w:cs="Arial"/>
          <w:color w:val="000000"/>
        </w:rPr>
        <w:t>%.</w:t>
      </w:r>
    </w:p>
    <w:p w:rsidR="00FA3347" w:rsidRPr="006110C4" w:rsidRDefault="00FA3347" w:rsidP="00FA3347">
      <w:pPr>
        <w:spacing w:line="360" w:lineRule="auto"/>
        <w:jc w:val="both"/>
        <w:rPr>
          <w:rFonts w:ascii="Arial" w:hAnsi="Arial" w:cs="Arial"/>
          <w:bCs/>
          <w:iCs/>
        </w:rPr>
      </w:pPr>
    </w:p>
    <w:p w:rsidR="00FA3347" w:rsidRDefault="00FA3347" w:rsidP="00FA3347">
      <w:pPr>
        <w:pStyle w:val="Sangra3detindependiente"/>
        <w:spacing w:line="360" w:lineRule="auto"/>
        <w:ind w:left="0" w:firstLine="283"/>
        <w:jc w:val="both"/>
        <w:rPr>
          <w:rFonts w:ascii="Arial" w:hAnsi="Arial" w:cs="Arial"/>
          <w:sz w:val="24"/>
          <w:szCs w:val="24"/>
        </w:rPr>
      </w:pPr>
      <w:r w:rsidRPr="006110C4">
        <w:rPr>
          <w:rFonts w:ascii="Arial" w:hAnsi="Arial" w:cs="Arial"/>
          <w:sz w:val="24"/>
          <w:szCs w:val="24"/>
        </w:rPr>
        <w:t xml:space="preserve">La TIR es la tasa de descuento que iguala el valor actual de los futuros netos de efectivo de un proyecto de inversión con el flujo de salida de efectivo inicial del proyecto.  Esta constituye la medida más efectiva para comparar si un proyecto es rentablemente atractivo o no. </w:t>
      </w:r>
    </w:p>
    <w:p w:rsidR="00FA3347" w:rsidRPr="00CC3CB7" w:rsidRDefault="00FA3347" w:rsidP="00FA3347">
      <w:pPr>
        <w:pStyle w:val="Sangra3detindependiente"/>
        <w:spacing w:line="360" w:lineRule="auto"/>
        <w:ind w:left="0" w:firstLine="283"/>
        <w:jc w:val="both"/>
        <w:rPr>
          <w:rFonts w:ascii="Arial" w:hAnsi="Arial" w:cs="Arial"/>
          <w:sz w:val="24"/>
          <w:szCs w:val="24"/>
        </w:rPr>
      </w:pPr>
    </w:p>
    <w:p w:rsidR="00FA3347" w:rsidRPr="006110C4" w:rsidRDefault="00FA3347" w:rsidP="00FA3347">
      <w:pPr>
        <w:spacing w:line="360" w:lineRule="auto"/>
        <w:ind w:firstLine="283"/>
        <w:jc w:val="both"/>
        <w:rPr>
          <w:rFonts w:ascii="Arial" w:hAnsi="Arial" w:cs="Arial"/>
          <w:bCs/>
          <w:iCs/>
        </w:rPr>
      </w:pPr>
      <w:r w:rsidRPr="006110C4">
        <w:rPr>
          <w:rFonts w:ascii="Arial" w:hAnsi="Arial" w:cs="Arial"/>
          <w:bCs/>
          <w:iCs/>
        </w:rPr>
        <w:t>El proyecto obtuvo una TIR final del 2</w:t>
      </w:r>
      <w:r>
        <w:rPr>
          <w:rFonts w:ascii="Arial" w:hAnsi="Arial" w:cs="Arial"/>
          <w:bCs/>
          <w:iCs/>
        </w:rPr>
        <w:t>7</w:t>
      </w:r>
      <w:r w:rsidRPr="006110C4">
        <w:rPr>
          <w:rFonts w:ascii="Arial" w:hAnsi="Arial" w:cs="Arial"/>
          <w:bCs/>
          <w:iCs/>
        </w:rPr>
        <w:t xml:space="preserve"> % que resulta del flujo de caja.   Con esta tasa queda demostrado que el proyecto  es rentable.  </w:t>
      </w:r>
    </w:p>
    <w:p w:rsidR="00FA3347" w:rsidRPr="006110C4" w:rsidRDefault="00FA3347" w:rsidP="00FA3347">
      <w:pPr>
        <w:spacing w:line="360" w:lineRule="auto"/>
        <w:ind w:left="1440"/>
        <w:jc w:val="both"/>
        <w:rPr>
          <w:rFonts w:ascii="Arial" w:hAnsi="Arial" w:cs="Arial"/>
          <w:bCs/>
          <w:iCs/>
        </w:rPr>
      </w:pPr>
    </w:p>
    <w:p w:rsidR="00FA3347" w:rsidRPr="006110C4" w:rsidRDefault="00FA3347" w:rsidP="00FA3347">
      <w:pPr>
        <w:spacing w:line="360" w:lineRule="auto"/>
        <w:ind w:left="1440"/>
        <w:jc w:val="both"/>
        <w:rPr>
          <w:rFonts w:ascii="Arial" w:hAnsi="Arial" w:cs="Arial"/>
          <w:bCs/>
          <w:iCs/>
        </w:rPr>
      </w:pPr>
    </w:p>
    <w:p w:rsidR="00FA3347" w:rsidRPr="006110C4" w:rsidRDefault="00FA3347" w:rsidP="00FA3347">
      <w:pPr>
        <w:suppressAutoHyphens/>
        <w:spacing w:line="360" w:lineRule="auto"/>
        <w:jc w:val="both"/>
        <w:rPr>
          <w:rFonts w:ascii="Arial" w:hAnsi="Arial" w:cs="Arial"/>
          <w:b/>
          <w:bCs/>
          <w:iCs/>
        </w:rPr>
      </w:pPr>
      <w:r w:rsidRPr="006110C4">
        <w:rPr>
          <w:rFonts w:ascii="Arial" w:hAnsi="Arial" w:cs="Arial"/>
          <w:b/>
          <w:bCs/>
          <w:iCs/>
        </w:rPr>
        <w:t>3.8  VAN (Valor Actual Neto)</w:t>
      </w:r>
    </w:p>
    <w:p w:rsidR="00FA3347" w:rsidRPr="006110C4" w:rsidRDefault="00FA3347" w:rsidP="00FA3347">
      <w:pPr>
        <w:spacing w:line="360" w:lineRule="auto"/>
        <w:jc w:val="both"/>
        <w:rPr>
          <w:rFonts w:ascii="Arial" w:hAnsi="Arial" w:cs="Arial"/>
          <w:bCs/>
          <w:iCs/>
        </w:rPr>
      </w:pPr>
    </w:p>
    <w:p w:rsidR="00FA3347" w:rsidRPr="006110C4" w:rsidRDefault="00FA3347" w:rsidP="00FA3347">
      <w:pPr>
        <w:pStyle w:val="Sangra3detindependiente"/>
        <w:tabs>
          <w:tab w:val="left" w:pos="-720"/>
        </w:tabs>
        <w:suppressAutoHyphens/>
        <w:spacing w:line="360" w:lineRule="auto"/>
        <w:ind w:left="0"/>
        <w:jc w:val="both"/>
        <w:rPr>
          <w:rFonts w:ascii="Arial" w:hAnsi="Arial" w:cs="Arial"/>
          <w:sz w:val="24"/>
          <w:szCs w:val="24"/>
        </w:rPr>
      </w:pPr>
      <w:r w:rsidRPr="006110C4">
        <w:rPr>
          <w:rFonts w:ascii="Arial" w:hAnsi="Arial" w:cs="Arial"/>
          <w:sz w:val="24"/>
          <w:szCs w:val="24"/>
        </w:rPr>
        <w:tab/>
        <w:t>El VAN es un indicador del valor del proyecto que tiene en cuenta la influencia del tiempo (es decir, que comprende la actualización). Específicamente el valor actual neto, nos mide el valor actualizado de los beneficios netos del proyecto, y nos brinda información adicional a la que nos provee la TIR. Si el VAN es positivo, la inversión puede generar ganancias después de reponer el capital y pagar los intereses incurridos. Si el VAN es negativo, el rendimiento de la inversión no es suficiente para reponer el capital invertido y pagar los intereses.</w:t>
      </w:r>
    </w:p>
    <w:p w:rsidR="00FA3347" w:rsidRPr="006110C4" w:rsidRDefault="00FA3347" w:rsidP="00FA3347">
      <w:pPr>
        <w:spacing w:line="360" w:lineRule="auto"/>
        <w:jc w:val="both"/>
        <w:rPr>
          <w:rFonts w:ascii="Arial" w:hAnsi="Arial" w:cs="Arial"/>
          <w:bCs/>
          <w:iCs/>
        </w:rPr>
      </w:pPr>
    </w:p>
    <w:p w:rsidR="00FA3347" w:rsidRPr="006110C4" w:rsidRDefault="00FA3347" w:rsidP="00FA3347">
      <w:pPr>
        <w:spacing w:line="360" w:lineRule="auto"/>
        <w:jc w:val="both"/>
        <w:rPr>
          <w:rFonts w:ascii="Arial" w:hAnsi="Arial" w:cs="Arial"/>
        </w:rPr>
      </w:pPr>
      <w:r w:rsidRPr="006110C4">
        <w:rPr>
          <w:rFonts w:ascii="Arial" w:hAnsi="Arial" w:cs="Arial"/>
        </w:rPr>
        <w:t>Si la suma de estos flujos descontados a una mínima tasa alternativa de inversión es cero o positiva se considera rentable el proyecto.  El VAN obtenido con la tasa de descuento  es de $</w:t>
      </w:r>
      <w:r w:rsidRPr="006110C4">
        <w:rPr>
          <w:rFonts w:ascii="Arial" w:hAnsi="Arial" w:cs="Arial"/>
          <w:color w:val="000000"/>
        </w:rPr>
        <w:t xml:space="preserve"> </w:t>
      </w:r>
      <w:r>
        <w:rPr>
          <w:rFonts w:ascii="Arial" w:hAnsi="Arial" w:cs="Arial"/>
          <w:color w:val="000000"/>
        </w:rPr>
        <w:t>58.979,23</w:t>
      </w:r>
      <w:r w:rsidRPr="006110C4">
        <w:rPr>
          <w:rFonts w:ascii="Arial" w:hAnsi="Arial" w:cs="Arial"/>
          <w:bCs/>
        </w:rPr>
        <w:t xml:space="preserve"> </w:t>
      </w:r>
      <w:r w:rsidRPr="006110C4">
        <w:rPr>
          <w:rFonts w:ascii="Arial" w:hAnsi="Arial" w:cs="Arial"/>
          <w:color w:val="000000"/>
        </w:rPr>
        <w:t xml:space="preserve"> que es mayor a 0, </w:t>
      </w:r>
      <w:r w:rsidRPr="006110C4">
        <w:rPr>
          <w:rFonts w:ascii="Arial" w:hAnsi="Arial" w:cs="Arial"/>
        </w:rPr>
        <w:t xml:space="preserve"> por lo tanto el proyecto es rentable.</w:t>
      </w:r>
    </w:p>
    <w:p w:rsidR="00FA3347" w:rsidRPr="006110C4" w:rsidRDefault="00FA3347" w:rsidP="00FA3347">
      <w:pPr>
        <w:spacing w:line="360" w:lineRule="auto"/>
        <w:jc w:val="both"/>
        <w:rPr>
          <w:rFonts w:ascii="Arial" w:hAnsi="Arial" w:cs="Arial"/>
          <w:color w:val="000000"/>
        </w:rPr>
      </w:pPr>
    </w:p>
    <w:p w:rsidR="00FA3347" w:rsidRPr="006110C4" w:rsidRDefault="00FA3347" w:rsidP="00FA3347">
      <w:pPr>
        <w:spacing w:line="360" w:lineRule="auto"/>
        <w:jc w:val="both"/>
        <w:rPr>
          <w:rFonts w:ascii="Arial" w:hAnsi="Arial" w:cs="Arial"/>
          <w:b/>
          <w:color w:val="000000"/>
        </w:rPr>
      </w:pPr>
      <w:r w:rsidRPr="006110C4">
        <w:rPr>
          <w:rFonts w:ascii="Arial" w:hAnsi="Arial" w:cs="Arial"/>
          <w:b/>
          <w:color w:val="000000"/>
        </w:rPr>
        <w:lastRenderedPageBreak/>
        <w:t>3.9   PAY BACK - Periodo de Recuperación de la Inversión ( PRI )</w:t>
      </w:r>
    </w:p>
    <w:p w:rsidR="00FA3347" w:rsidRPr="006110C4" w:rsidRDefault="00FA3347" w:rsidP="00FA3347">
      <w:pPr>
        <w:spacing w:line="360" w:lineRule="auto"/>
        <w:jc w:val="both"/>
        <w:rPr>
          <w:rFonts w:ascii="Arial" w:hAnsi="Arial" w:cs="Arial"/>
          <w:color w:val="000000"/>
        </w:rPr>
      </w:pPr>
    </w:p>
    <w:p w:rsidR="00FA3347" w:rsidRPr="006110C4" w:rsidRDefault="00FA3347" w:rsidP="00FA3347">
      <w:pPr>
        <w:spacing w:line="360" w:lineRule="auto"/>
        <w:ind w:firstLine="708"/>
        <w:jc w:val="both"/>
        <w:rPr>
          <w:rFonts w:ascii="Arial" w:hAnsi="Arial" w:cs="Arial"/>
          <w:color w:val="000000"/>
        </w:rPr>
      </w:pPr>
      <w:r w:rsidRPr="006110C4">
        <w:rPr>
          <w:rFonts w:ascii="Arial" w:hAnsi="Arial" w:cs="Arial"/>
          <w:color w:val="000000"/>
        </w:rPr>
        <w:t>La recuperación de la inversión a realizar para la implementación de la propuesta se la obtiene a través de la siguiente ecuación financiera:</w:t>
      </w:r>
    </w:p>
    <w:p w:rsidR="00FA3347" w:rsidRPr="006110C4" w:rsidRDefault="00FA3347" w:rsidP="00FA3347">
      <w:pPr>
        <w:spacing w:line="360" w:lineRule="auto"/>
        <w:jc w:val="center"/>
        <w:rPr>
          <w:rFonts w:ascii="Arial" w:hAnsi="Arial" w:cs="Arial"/>
        </w:rPr>
      </w:pPr>
    </w:p>
    <w:p w:rsidR="00FA3347" w:rsidRPr="006110C4" w:rsidRDefault="00FA3347" w:rsidP="00FA3347">
      <w:pPr>
        <w:spacing w:line="360" w:lineRule="auto"/>
        <w:jc w:val="center"/>
        <w:rPr>
          <w:rFonts w:ascii="Arial" w:hAnsi="Arial" w:cs="Arial"/>
          <w:vertAlign w:val="superscript"/>
          <w:lang w:val="pt-BR"/>
        </w:rPr>
      </w:pPr>
      <w:r w:rsidRPr="006110C4">
        <w:rPr>
          <w:rFonts w:ascii="Arial" w:hAnsi="Arial" w:cs="Arial"/>
          <w:lang w:val="pt-BR"/>
        </w:rPr>
        <w:t>P = F(1+i)</w:t>
      </w:r>
      <w:r w:rsidRPr="006110C4">
        <w:rPr>
          <w:rFonts w:ascii="Arial" w:hAnsi="Arial" w:cs="Arial"/>
          <w:vertAlign w:val="superscript"/>
          <w:lang w:val="pt-BR"/>
        </w:rPr>
        <w:t>n</w:t>
      </w:r>
    </w:p>
    <w:p w:rsidR="00FA3347" w:rsidRPr="006110C4" w:rsidRDefault="00FA3347" w:rsidP="00FA3347">
      <w:pPr>
        <w:spacing w:line="360" w:lineRule="auto"/>
        <w:jc w:val="both"/>
        <w:rPr>
          <w:rFonts w:ascii="Arial" w:hAnsi="Arial" w:cs="Arial"/>
          <w:lang w:val="pt-BR"/>
        </w:rPr>
      </w:pPr>
      <w:r w:rsidRPr="006110C4">
        <w:rPr>
          <w:rFonts w:ascii="Arial" w:hAnsi="Arial" w:cs="Arial"/>
          <w:lang w:val="pt-BR"/>
        </w:rPr>
        <w:t xml:space="preserve">F = flujo de caja </w:t>
      </w:r>
    </w:p>
    <w:p w:rsidR="00FA3347" w:rsidRPr="006110C4" w:rsidRDefault="00FA3347" w:rsidP="00FA3347">
      <w:pPr>
        <w:spacing w:line="360" w:lineRule="auto"/>
        <w:jc w:val="both"/>
        <w:rPr>
          <w:rFonts w:ascii="Arial" w:hAnsi="Arial" w:cs="Arial"/>
          <w:lang w:val="pt-BR"/>
        </w:rPr>
      </w:pPr>
      <w:r w:rsidRPr="006110C4">
        <w:rPr>
          <w:rFonts w:ascii="Arial" w:hAnsi="Arial" w:cs="Arial"/>
          <w:lang w:val="pt-BR"/>
        </w:rPr>
        <w:t xml:space="preserve">I = Tasa de descuento = </w:t>
      </w:r>
      <w:r>
        <w:rPr>
          <w:rFonts w:ascii="Arial" w:hAnsi="Arial" w:cs="Arial"/>
          <w:lang w:val="pt-BR"/>
        </w:rPr>
        <w:t>25.89</w:t>
      </w:r>
      <w:r w:rsidRPr="006110C4">
        <w:rPr>
          <w:rFonts w:ascii="Arial" w:hAnsi="Arial" w:cs="Arial"/>
          <w:lang w:val="pt-BR"/>
        </w:rPr>
        <w:t xml:space="preserve">% anual </w:t>
      </w:r>
    </w:p>
    <w:p w:rsidR="00FA3347" w:rsidRPr="006110C4" w:rsidRDefault="00FA3347" w:rsidP="00FA3347">
      <w:pPr>
        <w:spacing w:line="360" w:lineRule="auto"/>
        <w:jc w:val="both"/>
        <w:rPr>
          <w:rFonts w:ascii="Arial" w:hAnsi="Arial" w:cs="Arial"/>
        </w:rPr>
      </w:pPr>
      <w:r w:rsidRPr="006110C4">
        <w:rPr>
          <w:rFonts w:ascii="Arial" w:hAnsi="Arial" w:cs="Arial"/>
        </w:rPr>
        <w:t>n = año</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Con estos datos se elabora el cuadro para el cálculo del período de recuperación de la inversión:</w:t>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b/>
        </w:rPr>
      </w:pPr>
      <w:r w:rsidRPr="006110C4">
        <w:rPr>
          <w:rFonts w:ascii="Arial" w:hAnsi="Arial" w:cs="Arial"/>
          <w:b/>
        </w:rPr>
        <w:t>TABLA No. 2</w:t>
      </w:r>
      <w:r>
        <w:rPr>
          <w:rFonts w:ascii="Arial" w:hAnsi="Arial" w:cs="Arial"/>
          <w:b/>
        </w:rPr>
        <w:t>8</w:t>
      </w:r>
      <w:r w:rsidRPr="006110C4">
        <w:rPr>
          <w:rFonts w:ascii="Arial" w:hAnsi="Arial" w:cs="Arial"/>
          <w:b/>
        </w:rPr>
        <w:t xml:space="preserve"> </w:t>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b/>
        </w:rPr>
      </w:pPr>
      <w:r w:rsidRPr="006110C4">
        <w:rPr>
          <w:rFonts w:ascii="Arial" w:hAnsi="Arial" w:cs="Arial"/>
          <w:b/>
        </w:rPr>
        <w:t>Periodo recuperación de la inversión</w:t>
      </w:r>
    </w:p>
    <w:tbl>
      <w:tblPr>
        <w:tblW w:w="8745" w:type="dxa"/>
        <w:tblInd w:w="93" w:type="dxa"/>
        <w:tblLook w:val="04A0"/>
      </w:tblPr>
      <w:tblGrid>
        <w:gridCol w:w="825"/>
        <w:gridCol w:w="1274"/>
        <w:gridCol w:w="1321"/>
        <w:gridCol w:w="1170"/>
        <w:gridCol w:w="1258"/>
        <w:gridCol w:w="1367"/>
        <w:gridCol w:w="1530"/>
      </w:tblGrid>
      <w:tr w:rsidR="00FA3347">
        <w:trPr>
          <w:trHeight w:val="360"/>
        </w:trPr>
        <w:tc>
          <w:tcPr>
            <w:tcW w:w="825" w:type="dxa"/>
            <w:tcBorders>
              <w:top w:val="single" w:sz="4" w:space="0" w:color="auto"/>
              <w:left w:val="single" w:sz="4" w:space="0" w:color="auto"/>
              <w:bottom w:val="single" w:sz="4" w:space="0" w:color="auto"/>
              <w:right w:val="single" w:sz="4" w:space="0" w:color="auto"/>
            </w:tcBorders>
            <w:shd w:val="clear" w:color="000000" w:fill="800000"/>
            <w:noWrap/>
            <w:vAlign w:val="bottom"/>
          </w:tcPr>
          <w:p w:rsidR="00FA3347" w:rsidRDefault="00FA3347">
            <w:pPr>
              <w:jc w:val="center"/>
              <w:rPr>
                <w:rFonts w:ascii="Trebuchet MS" w:hAnsi="Trebuchet MS" w:cs="Arial"/>
                <w:b/>
                <w:bCs/>
                <w:color w:val="FFFFFF"/>
              </w:rPr>
            </w:pPr>
            <w:r>
              <w:rPr>
                <w:rFonts w:ascii="Trebuchet MS" w:hAnsi="Trebuchet MS" w:cs="Arial"/>
                <w:b/>
                <w:bCs/>
                <w:color w:val="FFFFFF"/>
              </w:rPr>
              <w:t>Año</w:t>
            </w:r>
          </w:p>
        </w:tc>
        <w:tc>
          <w:tcPr>
            <w:tcW w:w="1274" w:type="dxa"/>
            <w:tcBorders>
              <w:top w:val="single" w:sz="4" w:space="0" w:color="auto"/>
              <w:left w:val="nil"/>
              <w:bottom w:val="single" w:sz="4" w:space="0" w:color="auto"/>
              <w:right w:val="single" w:sz="4" w:space="0" w:color="auto"/>
            </w:tcBorders>
            <w:shd w:val="clear" w:color="000000" w:fill="800000"/>
            <w:noWrap/>
            <w:vAlign w:val="bottom"/>
          </w:tcPr>
          <w:p w:rsidR="00FA3347" w:rsidRDefault="00FA3347">
            <w:pPr>
              <w:jc w:val="center"/>
              <w:rPr>
                <w:rFonts w:ascii="Trebuchet MS" w:hAnsi="Trebuchet MS" w:cs="Arial"/>
                <w:b/>
                <w:bCs/>
                <w:color w:val="FFFFFF"/>
              </w:rPr>
            </w:pPr>
            <w:r>
              <w:rPr>
                <w:rFonts w:ascii="Trebuchet MS" w:hAnsi="Trebuchet MS" w:cs="Arial"/>
                <w:b/>
                <w:bCs/>
                <w:color w:val="FFFFFF"/>
              </w:rPr>
              <w:t>Inversion Inicial</w:t>
            </w:r>
          </w:p>
        </w:tc>
        <w:tc>
          <w:tcPr>
            <w:tcW w:w="1321" w:type="dxa"/>
            <w:tcBorders>
              <w:top w:val="single" w:sz="4" w:space="0" w:color="auto"/>
              <w:left w:val="nil"/>
              <w:bottom w:val="single" w:sz="4" w:space="0" w:color="auto"/>
              <w:right w:val="single" w:sz="4" w:space="0" w:color="auto"/>
            </w:tcBorders>
            <w:shd w:val="clear" w:color="000000" w:fill="800000"/>
            <w:noWrap/>
            <w:vAlign w:val="bottom"/>
          </w:tcPr>
          <w:p w:rsidR="00FA3347" w:rsidRDefault="00FA3347">
            <w:pPr>
              <w:jc w:val="center"/>
              <w:rPr>
                <w:rFonts w:ascii="Trebuchet MS" w:hAnsi="Trebuchet MS" w:cs="Arial"/>
                <w:b/>
                <w:bCs/>
                <w:color w:val="FFFFFF"/>
              </w:rPr>
            </w:pPr>
            <w:r>
              <w:rPr>
                <w:rFonts w:ascii="Trebuchet MS" w:hAnsi="Trebuchet MS" w:cs="Arial"/>
                <w:b/>
                <w:bCs/>
                <w:color w:val="FFFFFF"/>
              </w:rPr>
              <w:t>Flujo de Caja</w:t>
            </w:r>
          </w:p>
        </w:tc>
        <w:tc>
          <w:tcPr>
            <w:tcW w:w="1170" w:type="dxa"/>
            <w:tcBorders>
              <w:top w:val="single" w:sz="4" w:space="0" w:color="auto"/>
              <w:left w:val="nil"/>
              <w:bottom w:val="single" w:sz="4" w:space="0" w:color="auto"/>
              <w:right w:val="single" w:sz="4" w:space="0" w:color="auto"/>
            </w:tcBorders>
            <w:shd w:val="clear" w:color="000000" w:fill="800000"/>
            <w:noWrap/>
            <w:vAlign w:val="bottom"/>
          </w:tcPr>
          <w:p w:rsidR="00FA3347" w:rsidRDefault="00FA3347">
            <w:pPr>
              <w:jc w:val="center"/>
              <w:rPr>
                <w:rFonts w:ascii="Trebuchet MS" w:hAnsi="Trebuchet MS" w:cs="Arial"/>
                <w:b/>
                <w:bCs/>
                <w:color w:val="FFFFFF"/>
              </w:rPr>
            </w:pPr>
            <w:r>
              <w:rPr>
                <w:rFonts w:ascii="Trebuchet MS" w:hAnsi="Trebuchet MS" w:cs="Arial"/>
                <w:b/>
                <w:bCs/>
                <w:color w:val="FFFFFF"/>
              </w:rPr>
              <w:t>Interes anual</w:t>
            </w:r>
          </w:p>
        </w:tc>
        <w:tc>
          <w:tcPr>
            <w:tcW w:w="1258" w:type="dxa"/>
            <w:tcBorders>
              <w:top w:val="single" w:sz="4" w:space="0" w:color="auto"/>
              <w:left w:val="nil"/>
              <w:bottom w:val="single" w:sz="4" w:space="0" w:color="auto"/>
              <w:right w:val="single" w:sz="4" w:space="0" w:color="auto"/>
            </w:tcBorders>
            <w:shd w:val="clear" w:color="000000" w:fill="800000"/>
            <w:noWrap/>
            <w:vAlign w:val="bottom"/>
          </w:tcPr>
          <w:p w:rsidR="00FA3347" w:rsidRDefault="00FA3347">
            <w:pPr>
              <w:jc w:val="center"/>
              <w:rPr>
                <w:rFonts w:ascii="Trebuchet MS" w:hAnsi="Trebuchet MS" w:cs="Arial"/>
                <w:b/>
                <w:bCs/>
                <w:color w:val="FFFFFF"/>
              </w:rPr>
            </w:pPr>
            <w:r>
              <w:rPr>
                <w:rFonts w:ascii="Trebuchet MS" w:hAnsi="Trebuchet MS" w:cs="Arial"/>
                <w:b/>
                <w:bCs/>
                <w:color w:val="FFFFFF"/>
              </w:rPr>
              <w:t>formula</w:t>
            </w:r>
          </w:p>
        </w:tc>
        <w:tc>
          <w:tcPr>
            <w:tcW w:w="1367" w:type="dxa"/>
            <w:tcBorders>
              <w:top w:val="single" w:sz="4" w:space="0" w:color="auto"/>
              <w:left w:val="nil"/>
              <w:bottom w:val="single" w:sz="4" w:space="0" w:color="auto"/>
              <w:right w:val="single" w:sz="4" w:space="0" w:color="auto"/>
            </w:tcBorders>
            <w:shd w:val="clear" w:color="000000" w:fill="800000"/>
            <w:noWrap/>
            <w:vAlign w:val="bottom"/>
          </w:tcPr>
          <w:p w:rsidR="00FA3347" w:rsidRDefault="00FA3347">
            <w:pPr>
              <w:jc w:val="center"/>
              <w:rPr>
                <w:rFonts w:ascii="Trebuchet MS" w:hAnsi="Trebuchet MS" w:cs="Arial"/>
                <w:b/>
                <w:bCs/>
                <w:color w:val="FFFFFF"/>
              </w:rPr>
            </w:pPr>
            <w:r>
              <w:rPr>
                <w:rFonts w:ascii="Trebuchet MS" w:hAnsi="Trebuchet MS" w:cs="Arial"/>
                <w:b/>
                <w:bCs/>
                <w:color w:val="FFFFFF"/>
              </w:rPr>
              <w:t>Valor presente</w:t>
            </w:r>
          </w:p>
        </w:tc>
        <w:tc>
          <w:tcPr>
            <w:tcW w:w="1530" w:type="dxa"/>
            <w:tcBorders>
              <w:top w:val="single" w:sz="4" w:space="0" w:color="auto"/>
              <w:left w:val="nil"/>
              <w:bottom w:val="single" w:sz="4" w:space="0" w:color="auto"/>
              <w:right w:val="single" w:sz="4" w:space="0" w:color="auto"/>
            </w:tcBorders>
            <w:shd w:val="clear" w:color="000000" w:fill="800000"/>
            <w:noWrap/>
            <w:vAlign w:val="bottom"/>
          </w:tcPr>
          <w:p w:rsidR="00FA3347" w:rsidRDefault="00FA3347">
            <w:pPr>
              <w:rPr>
                <w:rFonts w:ascii="Trebuchet MS" w:hAnsi="Trebuchet MS" w:cs="Arial"/>
                <w:b/>
                <w:bCs/>
                <w:color w:val="FFFFFF"/>
                <w:sz w:val="20"/>
                <w:szCs w:val="20"/>
              </w:rPr>
            </w:pPr>
            <w:r>
              <w:rPr>
                <w:rFonts w:ascii="Trebuchet MS" w:hAnsi="Trebuchet MS" w:cs="Arial"/>
                <w:b/>
                <w:bCs/>
                <w:color w:val="FFFFFF"/>
                <w:sz w:val="20"/>
                <w:szCs w:val="20"/>
              </w:rPr>
              <w:t>Valor presente acum.</w:t>
            </w:r>
          </w:p>
        </w:tc>
      </w:tr>
      <w:tr w:rsidR="00FA3347">
        <w:trPr>
          <w:trHeight w:val="360"/>
        </w:trPr>
        <w:tc>
          <w:tcPr>
            <w:tcW w:w="825"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0</w:t>
            </w:r>
          </w:p>
        </w:tc>
        <w:tc>
          <w:tcPr>
            <w:tcW w:w="1274"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57.460,00</w:t>
            </w:r>
          </w:p>
        </w:tc>
        <w:tc>
          <w:tcPr>
            <w:tcW w:w="1321"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rPr>
            </w:pPr>
            <w:r>
              <w:rPr>
                <w:rFonts w:ascii="Trebuchet MS" w:hAnsi="Trebuchet MS" w:cs="Arial"/>
              </w:rPr>
              <w:t> </w:t>
            </w:r>
          </w:p>
        </w:tc>
        <w:tc>
          <w:tcPr>
            <w:tcW w:w="1170"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rPr>
            </w:pPr>
            <w:r>
              <w:rPr>
                <w:rFonts w:ascii="Trebuchet MS" w:hAnsi="Trebuchet MS" w:cs="Arial"/>
              </w:rPr>
              <w:t> </w:t>
            </w:r>
          </w:p>
        </w:tc>
        <w:tc>
          <w:tcPr>
            <w:tcW w:w="1258"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rPr>
            </w:pPr>
            <w:r>
              <w:rPr>
                <w:rFonts w:ascii="Trebuchet MS" w:hAnsi="Trebuchet MS" w:cs="Arial"/>
              </w:rPr>
              <w:t> </w:t>
            </w:r>
          </w:p>
        </w:tc>
        <w:tc>
          <w:tcPr>
            <w:tcW w:w="1367"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rPr>
            </w:pPr>
            <w:r>
              <w:rPr>
                <w:rFonts w:ascii="Trebuchet MS" w:hAnsi="Trebuchet MS" w:cs="Arial"/>
              </w:rPr>
              <w:t> </w:t>
            </w:r>
          </w:p>
        </w:tc>
        <w:tc>
          <w:tcPr>
            <w:tcW w:w="1530"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rPr>
            </w:pPr>
            <w:r>
              <w:rPr>
                <w:rFonts w:ascii="Trebuchet MS" w:hAnsi="Trebuchet MS" w:cs="Arial"/>
              </w:rPr>
              <w:t> </w:t>
            </w:r>
          </w:p>
        </w:tc>
      </w:tr>
      <w:tr w:rsidR="00FA3347">
        <w:trPr>
          <w:trHeight w:val="405"/>
        </w:trPr>
        <w:tc>
          <w:tcPr>
            <w:tcW w:w="825"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1</w:t>
            </w:r>
          </w:p>
        </w:tc>
        <w:tc>
          <w:tcPr>
            <w:tcW w:w="1274"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rPr>
            </w:pPr>
            <w:r>
              <w:rPr>
                <w:rFonts w:ascii="Trebuchet MS" w:hAnsi="Trebuchet MS" w:cs="Arial"/>
              </w:rPr>
              <w:t> </w:t>
            </w:r>
          </w:p>
        </w:tc>
        <w:tc>
          <w:tcPr>
            <w:tcW w:w="1321"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7.500,23</w:t>
            </w:r>
          </w:p>
        </w:tc>
        <w:tc>
          <w:tcPr>
            <w:tcW w:w="117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25,89%</w:t>
            </w:r>
          </w:p>
        </w:tc>
        <w:tc>
          <w:tcPr>
            <w:tcW w:w="1258" w:type="dxa"/>
            <w:tcBorders>
              <w:top w:val="nil"/>
              <w:left w:val="nil"/>
              <w:bottom w:val="nil"/>
              <w:right w:val="nil"/>
            </w:tcBorders>
            <w:shd w:val="clear" w:color="auto" w:fill="auto"/>
            <w:noWrap/>
            <w:vAlign w:val="bottom"/>
          </w:tcPr>
          <w:p w:rsidR="00FA3347" w:rsidRDefault="00FA3347">
            <w:pPr>
              <w:jc w:val="center"/>
              <w:rPr>
                <w:rFonts w:ascii="Trebuchet MS" w:hAnsi="Trebuchet MS" w:cs="Arial"/>
              </w:rPr>
            </w:pPr>
            <w:r>
              <w:rPr>
                <w:rFonts w:ascii="Trebuchet MS" w:hAnsi="Trebuchet MS" w:cs="Arial"/>
              </w:rPr>
              <w:t>P=F(1+i)</w:t>
            </w:r>
            <w:r>
              <w:rPr>
                <w:rFonts w:ascii="Trebuchet MS" w:hAnsi="Trebuchet MS" w:cs="Arial"/>
                <w:vertAlign w:val="superscript"/>
              </w:rPr>
              <w:t>n</w:t>
            </w:r>
            <w:r>
              <w:rPr>
                <w:rFonts w:ascii="Trebuchet MS" w:hAnsi="Trebuchet MS" w:cs="Arial"/>
              </w:rPr>
              <w:t> </w:t>
            </w:r>
          </w:p>
        </w:tc>
        <w:tc>
          <w:tcPr>
            <w:tcW w:w="1367"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5.957,77</w:t>
            </w:r>
          </w:p>
        </w:tc>
        <w:tc>
          <w:tcPr>
            <w:tcW w:w="153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5.957,77</w:t>
            </w:r>
          </w:p>
        </w:tc>
      </w:tr>
      <w:tr w:rsidR="00FA3347">
        <w:trPr>
          <w:trHeight w:val="405"/>
        </w:trPr>
        <w:tc>
          <w:tcPr>
            <w:tcW w:w="825"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2</w:t>
            </w:r>
          </w:p>
        </w:tc>
        <w:tc>
          <w:tcPr>
            <w:tcW w:w="1274"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rPr>
            </w:pPr>
            <w:r>
              <w:rPr>
                <w:rFonts w:ascii="Trebuchet MS" w:hAnsi="Trebuchet MS" w:cs="Arial"/>
              </w:rPr>
              <w:t> </w:t>
            </w:r>
          </w:p>
        </w:tc>
        <w:tc>
          <w:tcPr>
            <w:tcW w:w="1321"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12.662,59</w:t>
            </w:r>
          </w:p>
        </w:tc>
        <w:tc>
          <w:tcPr>
            <w:tcW w:w="117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25,89%</w:t>
            </w:r>
          </w:p>
        </w:tc>
        <w:tc>
          <w:tcPr>
            <w:tcW w:w="1258" w:type="dxa"/>
            <w:tcBorders>
              <w:top w:val="nil"/>
              <w:left w:val="nil"/>
              <w:bottom w:val="nil"/>
              <w:right w:val="nil"/>
            </w:tcBorders>
            <w:shd w:val="clear" w:color="auto" w:fill="auto"/>
            <w:noWrap/>
            <w:vAlign w:val="bottom"/>
          </w:tcPr>
          <w:p w:rsidR="00FA3347" w:rsidRDefault="00FA3347">
            <w:pPr>
              <w:jc w:val="center"/>
              <w:rPr>
                <w:rFonts w:ascii="Trebuchet MS" w:hAnsi="Trebuchet MS" w:cs="Arial"/>
              </w:rPr>
            </w:pPr>
            <w:r>
              <w:rPr>
                <w:rFonts w:ascii="Trebuchet MS" w:hAnsi="Trebuchet MS" w:cs="Arial"/>
              </w:rPr>
              <w:t>P=F(1+i)</w:t>
            </w:r>
            <w:r>
              <w:rPr>
                <w:rFonts w:ascii="Trebuchet MS" w:hAnsi="Trebuchet MS" w:cs="Arial"/>
                <w:vertAlign w:val="superscript"/>
              </w:rPr>
              <w:t>n</w:t>
            </w:r>
            <w:r>
              <w:rPr>
                <w:rFonts w:ascii="Trebuchet MS" w:hAnsi="Trebuchet MS" w:cs="Arial"/>
              </w:rPr>
              <w:t> </w:t>
            </w:r>
          </w:p>
        </w:tc>
        <w:tc>
          <w:tcPr>
            <w:tcW w:w="1367"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10.058,46</w:t>
            </w:r>
          </w:p>
        </w:tc>
        <w:tc>
          <w:tcPr>
            <w:tcW w:w="153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16.016,22</w:t>
            </w:r>
          </w:p>
        </w:tc>
      </w:tr>
      <w:tr w:rsidR="00FA3347">
        <w:trPr>
          <w:trHeight w:val="405"/>
        </w:trPr>
        <w:tc>
          <w:tcPr>
            <w:tcW w:w="825"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3</w:t>
            </w:r>
          </w:p>
        </w:tc>
        <w:tc>
          <w:tcPr>
            <w:tcW w:w="1274"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rPr>
            </w:pPr>
            <w:r>
              <w:rPr>
                <w:rFonts w:ascii="Trebuchet MS" w:hAnsi="Trebuchet MS" w:cs="Arial"/>
              </w:rPr>
              <w:t> </w:t>
            </w:r>
          </w:p>
        </w:tc>
        <w:tc>
          <w:tcPr>
            <w:tcW w:w="1321"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22.578,19</w:t>
            </w:r>
          </w:p>
        </w:tc>
        <w:tc>
          <w:tcPr>
            <w:tcW w:w="117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25,89%</w:t>
            </w:r>
          </w:p>
        </w:tc>
        <w:tc>
          <w:tcPr>
            <w:tcW w:w="1258" w:type="dxa"/>
            <w:tcBorders>
              <w:top w:val="nil"/>
              <w:left w:val="nil"/>
              <w:bottom w:val="nil"/>
              <w:right w:val="nil"/>
            </w:tcBorders>
            <w:shd w:val="clear" w:color="auto" w:fill="auto"/>
            <w:noWrap/>
            <w:vAlign w:val="bottom"/>
          </w:tcPr>
          <w:p w:rsidR="00FA3347" w:rsidRDefault="00FA3347">
            <w:pPr>
              <w:jc w:val="center"/>
              <w:rPr>
                <w:rFonts w:ascii="Trebuchet MS" w:hAnsi="Trebuchet MS" w:cs="Arial"/>
              </w:rPr>
            </w:pPr>
            <w:r>
              <w:rPr>
                <w:rFonts w:ascii="Trebuchet MS" w:hAnsi="Trebuchet MS" w:cs="Arial"/>
              </w:rPr>
              <w:t>P=F(1+i)</w:t>
            </w:r>
            <w:r>
              <w:rPr>
                <w:rFonts w:ascii="Trebuchet MS" w:hAnsi="Trebuchet MS" w:cs="Arial"/>
                <w:vertAlign w:val="superscript"/>
              </w:rPr>
              <w:t>n</w:t>
            </w:r>
            <w:r>
              <w:rPr>
                <w:rFonts w:ascii="Trebuchet MS" w:hAnsi="Trebuchet MS" w:cs="Arial"/>
              </w:rPr>
              <w:t> </w:t>
            </w:r>
          </w:p>
        </w:tc>
        <w:tc>
          <w:tcPr>
            <w:tcW w:w="1367"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14.246,45</w:t>
            </w:r>
          </w:p>
        </w:tc>
        <w:tc>
          <w:tcPr>
            <w:tcW w:w="153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30.262,68</w:t>
            </w:r>
          </w:p>
        </w:tc>
      </w:tr>
      <w:tr w:rsidR="00FA3347">
        <w:trPr>
          <w:trHeight w:val="405"/>
        </w:trPr>
        <w:tc>
          <w:tcPr>
            <w:tcW w:w="825"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4</w:t>
            </w:r>
          </w:p>
        </w:tc>
        <w:tc>
          <w:tcPr>
            <w:tcW w:w="1274"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b/>
                <w:bCs/>
                <w:color w:val="800000"/>
              </w:rPr>
            </w:pPr>
            <w:r>
              <w:rPr>
                <w:rFonts w:ascii="Trebuchet MS" w:hAnsi="Trebuchet MS" w:cs="Arial"/>
                <w:b/>
                <w:bCs/>
                <w:color w:val="800000"/>
              </w:rPr>
              <w:t> </w:t>
            </w:r>
          </w:p>
        </w:tc>
        <w:tc>
          <w:tcPr>
            <w:tcW w:w="1321"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34.035,77</w:t>
            </w:r>
          </w:p>
        </w:tc>
        <w:tc>
          <w:tcPr>
            <w:tcW w:w="117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25,89%</w:t>
            </w:r>
          </w:p>
        </w:tc>
        <w:tc>
          <w:tcPr>
            <w:tcW w:w="1258" w:type="dxa"/>
            <w:tcBorders>
              <w:top w:val="nil"/>
              <w:left w:val="nil"/>
              <w:bottom w:val="nil"/>
              <w:right w:val="nil"/>
            </w:tcBorders>
            <w:shd w:val="clear" w:color="auto" w:fill="auto"/>
            <w:noWrap/>
            <w:vAlign w:val="bottom"/>
          </w:tcPr>
          <w:p w:rsidR="00FA3347" w:rsidRDefault="00FA3347">
            <w:pPr>
              <w:jc w:val="center"/>
              <w:rPr>
                <w:rFonts w:ascii="Trebuchet MS" w:hAnsi="Trebuchet MS" w:cs="Arial"/>
              </w:rPr>
            </w:pPr>
            <w:r>
              <w:rPr>
                <w:rFonts w:ascii="Trebuchet MS" w:hAnsi="Trebuchet MS" w:cs="Arial"/>
              </w:rPr>
              <w:t>P=F(1+i)</w:t>
            </w:r>
            <w:r>
              <w:rPr>
                <w:rFonts w:ascii="Trebuchet MS" w:hAnsi="Trebuchet MS" w:cs="Arial"/>
                <w:vertAlign w:val="superscript"/>
              </w:rPr>
              <w:t>n</w:t>
            </w:r>
            <w:r>
              <w:rPr>
                <w:rFonts w:ascii="Trebuchet MS" w:hAnsi="Trebuchet MS" w:cs="Arial"/>
              </w:rPr>
              <w:t> </w:t>
            </w:r>
          </w:p>
        </w:tc>
        <w:tc>
          <w:tcPr>
            <w:tcW w:w="1367"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13.550,98</w:t>
            </w:r>
          </w:p>
        </w:tc>
        <w:tc>
          <w:tcPr>
            <w:tcW w:w="153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43.813,65</w:t>
            </w:r>
          </w:p>
        </w:tc>
      </w:tr>
      <w:tr w:rsidR="00FA3347">
        <w:trPr>
          <w:trHeight w:val="405"/>
        </w:trPr>
        <w:tc>
          <w:tcPr>
            <w:tcW w:w="825"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5</w:t>
            </w:r>
          </w:p>
        </w:tc>
        <w:tc>
          <w:tcPr>
            <w:tcW w:w="1274" w:type="dxa"/>
            <w:tcBorders>
              <w:top w:val="nil"/>
              <w:left w:val="nil"/>
              <w:bottom w:val="single" w:sz="4" w:space="0" w:color="auto"/>
              <w:right w:val="single" w:sz="4" w:space="0" w:color="auto"/>
            </w:tcBorders>
            <w:shd w:val="clear" w:color="auto" w:fill="auto"/>
            <w:noWrap/>
            <w:vAlign w:val="bottom"/>
          </w:tcPr>
          <w:p w:rsidR="00FA3347" w:rsidRDefault="00FA3347">
            <w:pPr>
              <w:rPr>
                <w:rFonts w:ascii="Trebuchet MS" w:hAnsi="Trebuchet MS" w:cs="Arial"/>
              </w:rPr>
            </w:pPr>
            <w:r>
              <w:rPr>
                <w:rFonts w:ascii="Trebuchet MS" w:hAnsi="Trebuchet MS" w:cs="Arial"/>
              </w:rPr>
              <w:t> </w:t>
            </w:r>
          </w:p>
        </w:tc>
        <w:tc>
          <w:tcPr>
            <w:tcW w:w="1321"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47.261,27</w:t>
            </w:r>
          </w:p>
        </w:tc>
        <w:tc>
          <w:tcPr>
            <w:tcW w:w="117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25,89%</w:t>
            </w:r>
          </w:p>
        </w:tc>
        <w:tc>
          <w:tcPr>
            <w:tcW w:w="1258" w:type="dxa"/>
            <w:tcBorders>
              <w:top w:val="nil"/>
              <w:left w:val="nil"/>
              <w:bottom w:val="nil"/>
              <w:right w:val="nil"/>
            </w:tcBorders>
            <w:shd w:val="clear" w:color="auto" w:fill="auto"/>
            <w:noWrap/>
            <w:vAlign w:val="bottom"/>
          </w:tcPr>
          <w:p w:rsidR="00FA3347" w:rsidRDefault="00FA3347">
            <w:pPr>
              <w:jc w:val="center"/>
              <w:rPr>
                <w:rFonts w:ascii="Trebuchet MS" w:hAnsi="Trebuchet MS" w:cs="Arial"/>
              </w:rPr>
            </w:pPr>
            <w:r>
              <w:rPr>
                <w:rFonts w:ascii="Trebuchet MS" w:hAnsi="Trebuchet MS" w:cs="Arial"/>
              </w:rPr>
              <w:t>P=F(1+i)</w:t>
            </w:r>
            <w:r>
              <w:rPr>
                <w:rFonts w:ascii="Trebuchet MS" w:hAnsi="Trebuchet MS" w:cs="Arial"/>
                <w:vertAlign w:val="superscript"/>
              </w:rPr>
              <w:t>n</w:t>
            </w:r>
            <w:r>
              <w:rPr>
                <w:rFonts w:ascii="Trebuchet MS" w:hAnsi="Trebuchet MS" w:cs="Arial"/>
              </w:rPr>
              <w:t> </w:t>
            </w:r>
          </w:p>
        </w:tc>
        <w:tc>
          <w:tcPr>
            <w:tcW w:w="1367" w:type="dxa"/>
            <w:tcBorders>
              <w:top w:val="nil"/>
              <w:left w:val="single" w:sz="4" w:space="0" w:color="auto"/>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14.946,83</w:t>
            </w:r>
          </w:p>
        </w:tc>
        <w:tc>
          <w:tcPr>
            <w:tcW w:w="1530" w:type="dxa"/>
            <w:tcBorders>
              <w:top w:val="nil"/>
              <w:left w:val="nil"/>
              <w:bottom w:val="single" w:sz="4" w:space="0" w:color="auto"/>
              <w:right w:val="single" w:sz="4" w:space="0" w:color="auto"/>
            </w:tcBorders>
            <w:shd w:val="clear" w:color="auto" w:fill="auto"/>
            <w:noWrap/>
            <w:vAlign w:val="bottom"/>
          </w:tcPr>
          <w:p w:rsidR="00FA3347" w:rsidRDefault="00FA3347">
            <w:pPr>
              <w:jc w:val="right"/>
              <w:rPr>
                <w:rFonts w:ascii="Trebuchet MS" w:hAnsi="Trebuchet MS" w:cs="Arial"/>
              </w:rPr>
            </w:pPr>
            <w:r>
              <w:rPr>
                <w:rFonts w:ascii="Trebuchet MS" w:hAnsi="Trebuchet MS" w:cs="Arial"/>
              </w:rPr>
              <w:t>58.760,49</w:t>
            </w:r>
          </w:p>
        </w:tc>
      </w:tr>
    </w:tbl>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rPr>
      </w:pP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rPr>
      </w:pP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rPr>
      </w:pPr>
      <w:r w:rsidRPr="006110C4">
        <w:rPr>
          <w:rFonts w:ascii="Arial" w:hAnsi="Arial" w:cs="Arial"/>
        </w:rPr>
        <w:t>El PRI es  a partir del quinto año donde se recupera la inversión y se empieza a obtener beneficios económicos del proyecto.</w:t>
      </w:r>
    </w:p>
    <w:p w:rsidR="00FA3347"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rPr>
      </w:pPr>
    </w:p>
    <w:p w:rsidR="00FA3347"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rPr>
      </w:pPr>
    </w:p>
    <w:p w:rsidR="00FA3347"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rPr>
      </w:pP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center"/>
        <w:rPr>
          <w:rFonts w:ascii="Arial" w:hAnsi="Arial" w:cs="Arial"/>
        </w:rPr>
      </w:pP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b/>
        </w:rPr>
      </w:pPr>
      <w:r w:rsidRPr="006110C4">
        <w:rPr>
          <w:rFonts w:ascii="Arial" w:hAnsi="Arial" w:cs="Arial"/>
          <w:b/>
        </w:rPr>
        <w:lastRenderedPageBreak/>
        <w:t>3.10  COSTO /BENEFICIO</w:t>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rPr>
      </w:pPr>
    </w:p>
    <w:p w:rsidR="00FA3347" w:rsidRPr="006110C4" w:rsidRDefault="00FA3347" w:rsidP="00FA3347">
      <w:pPr>
        <w:spacing w:line="360" w:lineRule="auto"/>
        <w:ind w:firstLine="708"/>
        <w:jc w:val="both"/>
        <w:rPr>
          <w:rFonts w:ascii="Arial" w:hAnsi="Arial" w:cs="Arial"/>
          <w:color w:val="000000"/>
        </w:rPr>
      </w:pPr>
      <w:r w:rsidRPr="006110C4">
        <w:rPr>
          <w:rFonts w:ascii="Arial" w:hAnsi="Arial" w:cs="Arial"/>
          <w:color w:val="000000"/>
        </w:rPr>
        <w:t>Para que la propuesta sea adecuada a las necesidades de la empresa, el coeficiente de beneficio – costo debe ser mayor que 1, este coeficiente se lo calcula dividiendo los beneficios obtenidos  durante los 5 años, para los costos más la inversión inicial y se tiene que:</w:t>
      </w:r>
    </w:p>
    <w:p w:rsidR="00FA3347" w:rsidRPr="006110C4" w:rsidRDefault="00FA3347" w:rsidP="00FA3347">
      <w:pPr>
        <w:spacing w:line="360" w:lineRule="auto"/>
        <w:ind w:firstLine="708"/>
        <w:jc w:val="both"/>
        <w:rPr>
          <w:rFonts w:ascii="Arial" w:hAnsi="Arial" w:cs="Arial"/>
          <w:color w:val="000000"/>
        </w:rPr>
      </w:pPr>
    </w:p>
    <w:p w:rsidR="00FA3347" w:rsidRPr="006110C4" w:rsidRDefault="00FA3347" w:rsidP="00FA3347">
      <w:pPr>
        <w:spacing w:line="360" w:lineRule="auto"/>
        <w:jc w:val="both"/>
        <w:rPr>
          <w:rFonts w:ascii="Arial" w:hAnsi="Arial" w:cs="Arial"/>
          <w:color w:val="000000"/>
        </w:rPr>
      </w:pPr>
      <w:r w:rsidRPr="006110C4">
        <w:rPr>
          <w:rFonts w:ascii="Arial" w:hAnsi="Arial" w:cs="Arial"/>
          <w:color w:val="000000"/>
        </w:rPr>
        <w:t>X = Beneficio / Costos + Inversión Inicial</w:t>
      </w:r>
    </w:p>
    <w:p w:rsidR="00FA3347" w:rsidRPr="006110C4" w:rsidRDefault="00FA3347" w:rsidP="00FA3347">
      <w:pPr>
        <w:spacing w:line="360" w:lineRule="auto"/>
        <w:jc w:val="both"/>
        <w:rPr>
          <w:rFonts w:ascii="Arial" w:hAnsi="Arial" w:cs="Arial"/>
          <w:color w:val="000000"/>
        </w:rPr>
      </w:pPr>
      <w:r w:rsidRPr="006110C4">
        <w:rPr>
          <w:rFonts w:ascii="Arial" w:hAnsi="Arial" w:cs="Arial"/>
          <w:color w:val="000000"/>
        </w:rPr>
        <w:t>X =1.</w:t>
      </w:r>
      <w:r>
        <w:rPr>
          <w:rFonts w:ascii="Arial" w:hAnsi="Arial" w:cs="Arial"/>
          <w:color w:val="000000"/>
        </w:rPr>
        <w:t>65</w:t>
      </w:r>
    </w:p>
    <w:p w:rsidR="00FA3347" w:rsidRPr="006110C4" w:rsidRDefault="00FA3347" w:rsidP="00FA3347">
      <w:pPr>
        <w:spacing w:line="360" w:lineRule="auto"/>
        <w:jc w:val="both"/>
        <w:rPr>
          <w:rFonts w:ascii="Arial" w:hAnsi="Arial" w:cs="Arial"/>
        </w:rPr>
      </w:pPr>
    </w:p>
    <w:p w:rsidR="00FA3347" w:rsidRPr="006110C4" w:rsidRDefault="00FA3347" w:rsidP="00FA3347">
      <w:pPr>
        <w:spacing w:line="480" w:lineRule="auto"/>
        <w:jc w:val="both"/>
        <w:rPr>
          <w:rFonts w:ascii="Arial" w:hAnsi="Arial" w:cs="Arial"/>
          <w:b/>
          <w:color w:val="000000"/>
        </w:rPr>
      </w:pPr>
      <w:r w:rsidRPr="006110C4">
        <w:rPr>
          <w:rFonts w:ascii="Arial" w:hAnsi="Arial" w:cs="Arial"/>
          <w:b/>
          <w:color w:val="000000"/>
        </w:rPr>
        <w:t>3.11  CONCLUSIONES DEL ANÁLISIS ECONÓMICO</w:t>
      </w:r>
    </w:p>
    <w:p w:rsidR="00FA3347" w:rsidRPr="006110C4" w:rsidRDefault="00FA3347" w:rsidP="00FA3347">
      <w:pPr>
        <w:spacing w:line="480" w:lineRule="auto"/>
        <w:jc w:val="center"/>
        <w:rPr>
          <w:rFonts w:ascii="Arial" w:hAnsi="Arial" w:cs="Arial"/>
          <w:b/>
          <w:color w:val="000000"/>
        </w:rPr>
      </w:pPr>
      <w:r>
        <w:rPr>
          <w:rFonts w:ascii="Arial" w:hAnsi="Arial" w:cs="Arial"/>
          <w:b/>
          <w:color w:val="000000"/>
        </w:rPr>
        <w:t>TABLA No. 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1721"/>
        <w:gridCol w:w="1859"/>
        <w:gridCol w:w="1825"/>
      </w:tblGrid>
      <w:tr w:rsidR="00FA3347" w:rsidRPr="00DD66EB">
        <w:trPr>
          <w:trHeight w:val="302"/>
          <w:jc w:val="center"/>
        </w:trPr>
        <w:tc>
          <w:tcPr>
            <w:tcW w:w="2175" w:type="dxa"/>
            <w:shd w:val="clear" w:color="auto" w:fill="800000"/>
          </w:tcPr>
          <w:p w:rsidR="00FA3347" w:rsidRPr="00DD66EB" w:rsidRDefault="00FA3347" w:rsidP="00FA3347">
            <w:pPr>
              <w:suppressAutoHyphens/>
              <w:spacing w:line="360" w:lineRule="auto"/>
              <w:jc w:val="center"/>
              <w:rPr>
                <w:rFonts w:ascii="Arial" w:hAnsi="Arial" w:cs="Arial"/>
                <w:b/>
                <w:color w:val="FFFFFF"/>
              </w:rPr>
            </w:pPr>
            <w:r w:rsidRPr="00DD66EB">
              <w:rPr>
                <w:rFonts w:ascii="Arial" w:hAnsi="Arial" w:cs="Arial"/>
                <w:b/>
                <w:color w:val="FFFFFF"/>
              </w:rPr>
              <w:t>Descripción</w:t>
            </w:r>
          </w:p>
        </w:tc>
        <w:tc>
          <w:tcPr>
            <w:tcW w:w="1721" w:type="dxa"/>
            <w:shd w:val="clear" w:color="auto" w:fill="800000"/>
          </w:tcPr>
          <w:p w:rsidR="00FA3347" w:rsidRPr="00DD66EB" w:rsidRDefault="00FA3347" w:rsidP="00FA3347">
            <w:pPr>
              <w:suppressAutoHyphens/>
              <w:spacing w:line="360" w:lineRule="auto"/>
              <w:jc w:val="center"/>
              <w:rPr>
                <w:rFonts w:ascii="Arial" w:hAnsi="Arial" w:cs="Arial"/>
                <w:b/>
                <w:color w:val="FFFFFF"/>
              </w:rPr>
            </w:pPr>
            <w:r w:rsidRPr="00DD66EB">
              <w:rPr>
                <w:rFonts w:ascii="Arial" w:hAnsi="Arial" w:cs="Arial"/>
                <w:b/>
                <w:color w:val="FFFFFF"/>
              </w:rPr>
              <w:t>Valor</w:t>
            </w:r>
          </w:p>
        </w:tc>
        <w:tc>
          <w:tcPr>
            <w:tcW w:w="1859" w:type="dxa"/>
            <w:shd w:val="clear" w:color="auto" w:fill="800000"/>
          </w:tcPr>
          <w:p w:rsidR="00FA3347" w:rsidRPr="00DD66EB" w:rsidRDefault="00FA3347" w:rsidP="00FA3347">
            <w:pPr>
              <w:suppressAutoHyphens/>
              <w:spacing w:line="360" w:lineRule="auto"/>
              <w:jc w:val="center"/>
              <w:rPr>
                <w:rFonts w:ascii="Arial" w:hAnsi="Arial" w:cs="Arial"/>
                <w:b/>
                <w:color w:val="FFFFFF"/>
              </w:rPr>
            </w:pPr>
            <w:r w:rsidRPr="00DD66EB">
              <w:rPr>
                <w:rFonts w:ascii="Arial" w:hAnsi="Arial" w:cs="Arial"/>
                <w:b/>
                <w:color w:val="FFFFFF"/>
              </w:rPr>
              <w:t>Restricción</w:t>
            </w:r>
          </w:p>
        </w:tc>
        <w:tc>
          <w:tcPr>
            <w:tcW w:w="1825" w:type="dxa"/>
            <w:shd w:val="clear" w:color="auto" w:fill="800000"/>
          </w:tcPr>
          <w:p w:rsidR="00FA3347" w:rsidRPr="00DD66EB" w:rsidRDefault="00FA3347" w:rsidP="00FA3347">
            <w:pPr>
              <w:suppressAutoHyphens/>
              <w:spacing w:line="360" w:lineRule="auto"/>
              <w:jc w:val="center"/>
              <w:rPr>
                <w:rFonts w:ascii="Arial" w:hAnsi="Arial" w:cs="Arial"/>
                <w:b/>
                <w:color w:val="FFFFFF"/>
              </w:rPr>
            </w:pPr>
            <w:r w:rsidRPr="00DD66EB">
              <w:rPr>
                <w:rFonts w:ascii="Arial" w:hAnsi="Arial" w:cs="Arial"/>
                <w:b/>
                <w:color w:val="FFFFFF"/>
              </w:rPr>
              <w:t>Conclusión</w:t>
            </w:r>
          </w:p>
        </w:tc>
      </w:tr>
      <w:tr w:rsidR="00FA3347" w:rsidRPr="00DD66EB">
        <w:trPr>
          <w:trHeight w:val="413"/>
          <w:jc w:val="center"/>
        </w:trPr>
        <w:tc>
          <w:tcPr>
            <w:tcW w:w="2175"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TIR</w:t>
            </w:r>
          </w:p>
        </w:tc>
        <w:tc>
          <w:tcPr>
            <w:tcW w:w="1721"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27 %</w:t>
            </w:r>
          </w:p>
        </w:tc>
        <w:tc>
          <w:tcPr>
            <w:tcW w:w="1859"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27 % &gt; 25.89%</w:t>
            </w:r>
          </w:p>
        </w:tc>
        <w:tc>
          <w:tcPr>
            <w:tcW w:w="1825"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Factible y viable</w:t>
            </w:r>
          </w:p>
        </w:tc>
      </w:tr>
      <w:tr w:rsidR="00FA3347" w:rsidRPr="00DD66EB">
        <w:trPr>
          <w:trHeight w:val="626"/>
          <w:jc w:val="center"/>
        </w:trPr>
        <w:tc>
          <w:tcPr>
            <w:tcW w:w="2175"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VAN</w:t>
            </w:r>
          </w:p>
        </w:tc>
        <w:tc>
          <w:tcPr>
            <w:tcW w:w="1721"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bCs/>
              </w:rPr>
            </w:pPr>
            <w:r w:rsidRPr="00DD66EB">
              <w:rPr>
                <w:rFonts w:ascii="Arial" w:hAnsi="Arial" w:cs="Arial"/>
              </w:rPr>
              <w:t>$</w:t>
            </w:r>
            <w:r w:rsidRPr="00DD66EB">
              <w:rPr>
                <w:rFonts w:ascii="Arial" w:hAnsi="Arial" w:cs="Arial"/>
                <w:color w:val="000000"/>
              </w:rPr>
              <w:t xml:space="preserve"> 58.979.23</w:t>
            </w:r>
            <w:r w:rsidRPr="00DD66EB">
              <w:rPr>
                <w:rFonts w:ascii="Arial" w:hAnsi="Arial" w:cs="Arial"/>
                <w:bCs/>
              </w:rPr>
              <w:t xml:space="preserve"> </w:t>
            </w:r>
          </w:p>
          <w:p w:rsidR="00FA3347" w:rsidRPr="00DD66EB" w:rsidRDefault="00FA3347" w:rsidP="00FA3347">
            <w:pPr>
              <w:suppressAutoHyphens/>
              <w:jc w:val="center"/>
              <w:rPr>
                <w:rFonts w:ascii="Arial" w:hAnsi="Arial" w:cs="Arial"/>
                <w:color w:val="000000"/>
              </w:rPr>
            </w:pPr>
          </w:p>
        </w:tc>
        <w:tc>
          <w:tcPr>
            <w:tcW w:w="1859"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rPr>
              <w:t>$</w:t>
            </w:r>
            <w:r w:rsidRPr="00DD66EB">
              <w:rPr>
                <w:rFonts w:ascii="Arial" w:hAnsi="Arial" w:cs="Arial"/>
                <w:color w:val="000000"/>
              </w:rPr>
              <w:t xml:space="preserve"> 58.979,23</w:t>
            </w:r>
            <w:r w:rsidRPr="00DD66EB">
              <w:rPr>
                <w:rFonts w:ascii="Arial" w:hAnsi="Arial" w:cs="Arial"/>
              </w:rPr>
              <w:t>&gt; 0</w:t>
            </w:r>
          </w:p>
        </w:tc>
        <w:tc>
          <w:tcPr>
            <w:tcW w:w="1825"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Factible y viable</w:t>
            </w:r>
          </w:p>
        </w:tc>
      </w:tr>
      <w:tr w:rsidR="00FA3347" w:rsidRPr="00DD66EB">
        <w:trPr>
          <w:trHeight w:val="1003"/>
          <w:jc w:val="center"/>
        </w:trPr>
        <w:tc>
          <w:tcPr>
            <w:tcW w:w="2175"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PRI</w:t>
            </w:r>
          </w:p>
        </w:tc>
        <w:tc>
          <w:tcPr>
            <w:tcW w:w="1721"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5to año</w:t>
            </w:r>
          </w:p>
        </w:tc>
        <w:tc>
          <w:tcPr>
            <w:tcW w:w="1859"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5 &lt;  6 años</w:t>
            </w:r>
          </w:p>
        </w:tc>
        <w:tc>
          <w:tcPr>
            <w:tcW w:w="1825"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Factible y sostenible</w:t>
            </w:r>
          </w:p>
        </w:tc>
      </w:tr>
      <w:tr w:rsidR="00FA3347" w:rsidRPr="00DD66EB">
        <w:trPr>
          <w:trHeight w:val="626"/>
          <w:jc w:val="center"/>
        </w:trPr>
        <w:tc>
          <w:tcPr>
            <w:tcW w:w="2175"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COSTO/BENEFICIO</w:t>
            </w:r>
          </w:p>
        </w:tc>
        <w:tc>
          <w:tcPr>
            <w:tcW w:w="1721"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1.65</w:t>
            </w:r>
          </w:p>
        </w:tc>
        <w:tc>
          <w:tcPr>
            <w:tcW w:w="1859"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1.65 &gt; 1</w:t>
            </w:r>
          </w:p>
        </w:tc>
        <w:tc>
          <w:tcPr>
            <w:tcW w:w="1825" w:type="dxa"/>
          </w:tcPr>
          <w:p w:rsidR="00FA3347" w:rsidRPr="00DD66EB" w:rsidRDefault="00FA3347" w:rsidP="00FA3347">
            <w:pPr>
              <w:suppressAutoHyphens/>
              <w:jc w:val="center"/>
              <w:rPr>
                <w:rFonts w:ascii="Arial" w:hAnsi="Arial" w:cs="Arial"/>
                <w:color w:val="000000"/>
              </w:rPr>
            </w:pPr>
          </w:p>
          <w:p w:rsidR="00FA3347" w:rsidRPr="00DD66EB" w:rsidRDefault="00FA3347" w:rsidP="00FA3347">
            <w:pPr>
              <w:suppressAutoHyphens/>
              <w:jc w:val="center"/>
              <w:rPr>
                <w:rFonts w:ascii="Arial" w:hAnsi="Arial" w:cs="Arial"/>
                <w:color w:val="000000"/>
              </w:rPr>
            </w:pPr>
            <w:r w:rsidRPr="00DD66EB">
              <w:rPr>
                <w:rFonts w:ascii="Arial" w:hAnsi="Arial" w:cs="Arial"/>
                <w:color w:val="000000"/>
              </w:rPr>
              <w:t>Factible y sustentable</w:t>
            </w:r>
          </w:p>
        </w:tc>
      </w:tr>
    </w:tbl>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b/>
        </w:rPr>
      </w:pP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b/>
        </w:rPr>
      </w:pPr>
      <w:r w:rsidRPr="006110C4">
        <w:rPr>
          <w:rFonts w:ascii="Arial" w:hAnsi="Arial" w:cs="Arial"/>
          <w:b/>
        </w:rPr>
        <w:t>Viabilidad</w:t>
      </w:r>
    </w:p>
    <w:p w:rsidR="00FA3347" w:rsidRPr="006110C4" w:rsidRDefault="00FA3347" w:rsidP="00FA3347">
      <w:pPr>
        <w:spacing w:line="360" w:lineRule="auto"/>
        <w:ind w:firstLine="708"/>
        <w:jc w:val="both"/>
        <w:rPr>
          <w:rFonts w:ascii="Arial" w:hAnsi="Arial" w:cs="Arial"/>
          <w:color w:val="000000"/>
        </w:rPr>
      </w:pPr>
      <w:r w:rsidRPr="006110C4">
        <w:rPr>
          <w:rFonts w:ascii="Arial" w:hAnsi="Arial" w:cs="Arial"/>
          <w:color w:val="000000"/>
        </w:rPr>
        <w:t>Debido a que el tiempo de recuperación comienza a partir del quinto año, menor que el tiempo de duración de la propuesta, se dice que la misma es viable.</w:t>
      </w:r>
    </w:p>
    <w:p w:rsidR="00FA3347" w:rsidRDefault="00FA3347" w:rsidP="00FA3347">
      <w:pPr>
        <w:spacing w:line="360" w:lineRule="auto"/>
        <w:ind w:firstLine="708"/>
        <w:jc w:val="both"/>
        <w:rPr>
          <w:rFonts w:ascii="Arial" w:hAnsi="Arial" w:cs="Arial"/>
          <w:color w:val="000000"/>
        </w:rPr>
      </w:pPr>
    </w:p>
    <w:p w:rsidR="00FA3347" w:rsidRDefault="00FA3347" w:rsidP="00FA3347">
      <w:pPr>
        <w:spacing w:line="360" w:lineRule="auto"/>
        <w:ind w:firstLine="708"/>
        <w:jc w:val="both"/>
        <w:rPr>
          <w:rFonts w:ascii="Arial" w:hAnsi="Arial" w:cs="Arial"/>
          <w:color w:val="000000"/>
        </w:rPr>
      </w:pPr>
    </w:p>
    <w:p w:rsidR="00FA3347" w:rsidRPr="006110C4" w:rsidRDefault="00FA3347" w:rsidP="00FA3347">
      <w:pPr>
        <w:spacing w:line="360" w:lineRule="auto"/>
        <w:ind w:firstLine="708"/>
        <w:jc w:val="both"/>
        <w:rPr>
          <w:rFonts w:ascii="Arial" w:hAnsi="Arial" w:cs="Arial"/>
          <w:color w:val="000000"/>
        </w:rPr>
      </w:pP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b/>
        </w:rPr>
      </w:pPr>
      <w:r w:rsidRPr="006110C4">
        <w:rPr>
          <w:rFonts w:ascii="Arial" w:hAnsi="Arial" w:cs="Arial"/>
          <w:b/>
        </w:rPr>
        <w:lastRenderedPageBreak/>
        <w:t>Factibilidad</w:t>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b/>
        </w:rPr>
      </w:pPr>
    </w:p>
    <w:p w:rsidR="00FA3347" w:rsidRPr="006110C4" w:rsidRDefault="00FA3347" w:rsidP="00FA3347">
      <w:pPr>
        <w:spacing w:line="360" w:lineRule="auto"/>
        <w:ind w:firstLine="708"/>
        <w:jc w:val="both"/>
        <w:rPr>
          <w:rFonts w:ascii="Arial" w:hAnsi="Arial" w:cs="Arial"/>
          <w:color w:val="000000"/>
        </w:rPr>
      </w:pPr>
      <w:r w:rsidRPr="006110C4">
        <w:rPr>
          <w:rFonts w:ascii="Arial" w:hAnsi="Arial" w:cs="Arial"/>
          <w:color w:val="000000"/>
        </w:rPr>
        <w:t>Debido a la TIR del 2</w:t>
      </w:r>
      <w:r>
        <w:rPr>
          <w:rFonts w:ascii="Arial" w:hAnsi="Arial" w:cs="Arial"/>
          <w:color w:val="000000"/>
        </w:rPr>
        <w:t>7</w:t>
      </w:r>
      <w:r w:rsidRPr="006110C4">
        <w:rPr>
          <w:rFonts w:ascii="Arial" w:hAnsi="Arial" w:cs="Arial"/>
          <w:color w:val="000000"/>
        </w:rPr>
        <w:t xml:space="preserve">% es superior a la tasa máxima convencional del </w:t>
      </w:r>
      <w:r>
        <w:rPr>
          <w:rFonts w:ascii="Arial" w:hAnsi="Arial" w:cs="Arial"/>
          <w:color w:val="000000"/>
        </w:rPr>
        <w:t>25.89</w:t>
      </w:r>
      <w:r w:rsidRPr="006110C4">
        <w:rPr>
          <w:rFonts w:ascii="Arial" w:hAnsi="Arial" w:cs="Arial"/>
          <w:color w:val="000000"/>
        </w:rPr>
        <w:t>%, el VAN es mayor que cero, entonces se manifiesta que la inversión es conveniente para los intereses de la empresa, desde el punto de vista económico.</w:t>
      </w:r>
    </w:p>
    <w:p w:rsidR="00FA3347" w:rsidRPr="006110C4" w:rsidRDefault="00FA3347" w:rsidP="00FA3347">
      <w:pPr>
        <w:spacing w:line="360" w:lineRule="auto"/>
        <w:jc w:val="both"/>
        <w:rPr>
          <w:rFonts w:ascii="Arial" w:hAnsi="Arial" w:cs="Arial"/>
          <w:color w:val="000000"/>
        </w:rPr>
      </w:pP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b/>
        </w:rPr>
      </w:pPr>
      <w:r w:rsidRPr="006110C4">
        <w:rPr>
          <w:rFonts w:ascii="Arial" w:hAnsi="Arial" w:cs="Arial"/>
          <w:b/>
        </w:rPr>
        <w:t>Sostenibilidad</w:t>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b/>
        </w:rPr>
      </w:pPr>
    </w:p>
    <w:p w:rsidR="00FA3347" w:rsidRPr="006110C4" w:rsidRDefault="00FA3347" w:rsidP="00FA3347">
      <w:pPr>
        <w:spacing w:line="360" w:lineRule="auto"/>
        <w:ind w:firstLine="708"/>
        <w:jc w:val="both"/>
        <w:rPr>
          <w:rFonts w:ascii="Arial" w:hAnsi="Arial" w:cs="Arial"/>
          <w:color w:val="000000"/>
        </w:rPr>
      </w:pPr>
      <w:r w:rsidRPr="006110C4">
        <w:rPr>
          <w:rFonts w:ascii="Arial" w:hAnsi="Arial" w:cs="Arial"/>
          <w:color w:val="000000"/>
        </w:rPr>
        <w:t>Se dice que la propuesta es sostenible ya que después de recuperar la inversión, la empresa contará con un beneficio que se obtendrá durante los siguientes meses que completan el tiempo de la propuesta.</w:t>
      </w: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b/>
        </w:rPr>
      </w:pPr>
    </w:p>
    <w:p w:rsidR="00FA3347" w:rsidRPr="006110C4" w:rsidRDefault="00FA3347" w:rsidP="00FA3347">
      <w:pPr>
        <w:tabs>
          <w:tab w:val="left" w:pos="110"/>
          <w:tab w:val="right" w:pos="1123"/>
          <w:tab w:val="right" w:pos="1209"/>
          <w:tab w:val="right" w:pos="3216"/>
        </w:tabs>
        <w:autoSpaceDE w:val="0"/>
        <w:autoSpaceDN w:val="0"/>
        <w:adjustRightInd w:val="0"/>
        <w:spacing w:line="360" w:lineRule="auto"/>
        <w:ind w:right="-523"/>
        <w:jc w:val="both"/>
        <w:rPr>
          <w:rFonts w:ascii="Arial" w:hAnsi="Arial" w:cs="Arial"/>
          <w:b/>
        </w:rPr>
      </w:pPr>
      <w:r w:rsidRPr="006110C4">
        <w:rPr>
          <w:rFonts w:ascii="Arial" w:hAnsi="Arial" w:cs="Arial"/>
          <w:b/>
        </w:rPr>
        <w:t>Sustentabilidad</w:t>
      </w:r>
    </w:p>
    <w:p w:rsidR="00FA3347" w:rsidRPr="006110C4" w:rsidRDefault="00FA3347" w:rsidP="00FA3347">
      <w:pPr>
        <w:spacing w:line="360" w:lineRule="auto"/>
        <w:jc w:val="both"/>
        <w:rPr>
          <w:rFonts w:ascii="Arial" w:hAnsi="Arial" w:cs="Arial"/>
          <w:b/>
          <w:color w:val="000000"/>
        </w:rPr>
      </w:pPr>
    </w:p>
    <w:p w:rsidR="00FA3347" w:rsidRPr="006110C4" w:rsidRDefault="00FA3347" w:rsidP="00FA3347">
      <w:pPr>
        <w:spacing w:line="360" w:lineRule="auto"/>
        <w:ind w:firstLine="708"/>
        <w:jc w:val="both"/>
        <w:rPr>
          <w:rFonts w:ascii="Arial" w:hAnsi="Arial" w:cs="Arial"/>
          <w:color w:val="000000"/>
        </w:rPr>
      </w:pPr>
      <w:r w:rsidRPr="006110C4">
        <w:rPr>
          <w:rFonts w:ascii="Arial" w:hAnsi="Arial" w:cs="Arial"/>
          <w:color w:val="000000"/>
        </w:rPr>
        <w:t>La propuesta se sustenta en que el beneficio a obtener  durante la propuesta es mayor que el costo ya que el coeficiente de costo-beneficio es mayor que 1 en $0.</w:t>
      </w:r>
      <w:r>
        <w:rPr>
          <w:rFonts w:ascii="Arial" w:hAnsi="Arial" w:cs="Arial"/>
          <w:color w:val="000000"/>
        </w:rPr>
        <w:t>65</w:t>
      </w:r>
      <w:r w:rsidRPr="006110C4">
        <w:rPr>
          <w:rFonts w:ascii="Arial" w:hAnsi="Arial" w:cs="Arial"/>
          <w:color w:val="000000"/>
        </w:rPr>
        <w:t xml:space="preserve"> lo que indica que por cada dólar que invierte la empresa, ésta obtendrá $</w:t>
      </w:r>
      <w:r>
        <w:rPr>
          <w:rFonts w:ascii="Arial" w:hAnsi="Arial" w:cs="Arial"/>
          <w:color w:val="000000"/>
        </w:rPr>
        <w:t>1.65</w:t>
      </w:r>
    </w:p>
    <w:p w:rsidR="00FA3347" w:rsidRPr="006110C4" w:rsidRDefault="00FA3347" w:rsidP="00FA3347">
      <w:pPr>
        <w:rPr>
          <w:rFonts w:ascii="Arial" w:hAnsi="Arial" w:cs="Arial"/>
          <w:b/>
        </w:rPr>
      </w:pPr>
    </w:p>
    <w:p w:rsidR="00FA3347" w:rsidRPr="006110C4" w:rsidRDefault="00FA3347" w:rsidP="00FA3347">
      <w:pPr>
        <w:rPr>
          <w:rFonts w:ascii="Arial" w:hAnsi="Arial" w:cs="Arial"/>
          <w:b/>
        </w:rPr>
      </w:pPr>
      <w:r w:rsidRPr="006110C4">
        <w:rPr>
          <w:rFonts w:ascii="Arial" w:hAnsi="Arial" w:cs="Arial"/>
          <w:b/>
        </w:rPr>
        <w:t>3.12  ANÁLISIS DE SENSIBILIDAD</w:t>
      </w:r>
    </w:p>
    <w:p w:rsidR="00FA3347" w:rsidRPr="006110C4" w:rsidRDefault="00FA3347" w:rsidP="00FA3347">
      <w:pPr>
        <w:rPr>
          <w:rFonts w:ascii="Arial" w:hAnsi="Arial" w:cs="Arial"/>
          <w:b/>
        </w:rPr>
      </w:pPr>
    </w:p>
    <w:p w:rsidR="00FA3347" w:rsidRPr="006110C4" w:rsidRDefault="00FA3347" w:rsidP="00FA3347">
      <w:pPr>
        <w:spacing w:line="360" w:lineRule="auto"/>
        <w:ind w:firstLine="708"/>
        <w:jc w:val="both"/>
        <w:rPr>
          <w:rFonts w:ascii="Arial" w:hAnsi="Arial" w:cs="Arial"/>
        </w:rPr>
      </w:pPr>
      <w:r w:rsidRPr="006110C4">
        <w:rPr>
          <w:rFonts w:ascii="Arial" w:hAnsi="Arial" w:cs="Arial"/>
        </w:rPr>
        <w:t>El análisis de sensibilidad, según varios autores, nos permite identificar cuán sensible es la evaluación del proyecto a variaciones de una o algunas variables. Este análisis nos permite saber el efecto que tienen estas variaciones en el VAN y la TIR, que pueden hacer que se cambie la decisión de aceptar o no un proyecto.</w:t>
      </w:r>
    </w:p>
    <w:p w:rsidR="00FA3347" w:rsidRPr="006110C4" w:rsidRDefault="00FA3347" w:rsidP="00FA3347">
      <w:pPr>
        <w:spacing w:line="360" w:lineRule="auto"/>
        <w:jc w:val="both"/>
        <w:rPr>
          <w:rFonts w:ascii="Arial" w:hAnsi="Arial" w:cs="Arial"/>
          <w:bCs/>
          <w:iCs/>
        </w:rPr>
      </w:pP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bCs/>
          <w:iCs/>
        </w:rPr>
        <w:tab/>
        <w:t>Se realizaron dos escenarios pesimistas y dos optimistas para el  primer año de actividades</w:t>
      </w:r>
      <w:r w:rsidRPr="006110C4">
        <w:rPr>
          <w:rFonts w:ascii="Arial" w:hAnsi="Arial" w:cs="Arial"/>
        </w:rPr>
        <w:t>:</w:t>
      </w:r>
    </w:p>
    <w:p w:rsidR="00FA3347" w:rsidRDefault="00FA3347" w:rsidP="00FA3347">
      <w:pPr>
        <w:tabs>
          <w:tab w:val="num" w:pos="900"/>
        </w:tabs>
        <w:spacing w:line="360" w:lineRule="auto"/>
        <w:jc w:val="both"/>
        <w:rPr>
          <w:rFonts w:ascii="Arial" w:hAnsi="Arial" w:cs="Arial"/>
        </w:rPr>
      </w:pPr>
    </w:p>
    <w:p w:rsidR="00FA3347" w:rsidRDefault="00FA3347" w:rsidP="00FA3347">
      <w:pPr>
        <w:tabs>
          <w:tab w:val="num" w:pos="900"/>
        </w:tabs>
        <w:spacing w:line="360" w:lineRule="auto"/>
        <w:jc w:val="both"/>
        <w:rPr>
          <w:rFonts w:ascii="Arial" w:hAnsi="Arial" w:cs="Arial"/>
        </w:rPr>
      </w:pPr>
    </w:p>
    <w:p w:rsidR="00FA3347" w:rsidRPr="006110C4" w:rsidRDefault="00FA3347" w:rsidP="00FA3347">
      <w:pPr>
        <w:tabs>
          <w:tab w:val="left" w:pos="3630"/>
        </w:tabs>
        <w:spacing w:line="360" w:lineRule="auto"/>
        <w:jc w:val="center"/>
        <w:rPr>
          <w:rFonts w:ascii="Arial" w:hAnsi="Arial" w:cs="Arial"/>
          <w:b/>
          <w:bCs/>
          <w:iCs/>
        </w:rPr>
      </w:pPr>
      <w:r>
        <w:rPr>
          <w:rFonts w:ascii="Arial" w:hAnsi="Arial" w:cs="Arial"/>
          <w:b/>
          <w:bCs/>
          <w:iCs/>
        </w:rPr>
        <w:lastRenderedPageBreak/>
        <w:t xml:space="preserve">TABLA No. 30 </w:t>
      </w:r>
      <w:r w:rsidRPr="006110C4">
        <w:rPr>
          <w:rFonts w:ascii="Arial" w:hAnsi="Arial" w:cs="Arial"/>
          <w:b/>
          <w:bCs/>
          <w:iCs/>
        </w:rPr>
        <w:t xml:space="preserve"> Escenarios Negativos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4"/>
        <w:gridCol w:w="2104"/>
        <w:gridCol w:w="2114"/>
        <w:gridCol w:w="2104"/>
      </w:tblGrid>
      <w:tr w:rsidR="00FA3347" w:rsidRPr="00DD66EB">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 xml:space="preserve">Ingresos </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Costos</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Ingresos</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Costos</w:t>
            </w:r>
          </w:p>
        </w:tc>
      </w:tr>
      <w:tr w:rsidR="00FA3347" w:rsidRPr="00DD66EB">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-17%</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+15%</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-16%</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+20%</w:t>
            </w:r>
          </w:p>
        </w:tc>
      </w:tr>
      <w:tr w:rsidR="00FA3347" w:rsidRPr="00DD66EB">
        <w:tc>
          <w:tcPr>
            <w:tcW w:w="2161" w:type="dxa"/>
          </w:tcPr>
          <w:p w:rsidR="00FA3347" w:rsidRPr="00DD66EB" w:rsidRDefault="00FA3347" w:rsidP="00FA3347">
            <w:pPr>
              <w:suppressAutoHyphens/>
              <w:spacing w:line="360" w:lineRule="auto"/>
              <w:jc w:val="center"/>
              <w:rPr>
                <w:rFonts w:ascii="Arial" w:hAnsi="Arial" w:cs="Arial"/>
                <w:bCs/>
                <w:iCs/>
              </w:rPr>
            </w:pPr>
            <w:r w:rsidRPr="00DD66EB">
              <w:rPr>
                <w:rFonts w:ascii="Arial" w:hAnsi="Arial" w:cs="Arial"/>
                <w:bCs/>
                <w:iCs/>
              </w:rPr>
              <w:t>TIR = 22%</w:t>
            </w:r>
          </w:p>
        </w:tc>
        <w:tc>
          <w:tcPr>
            <w:tcW w:w="2161" w:type="dxa"/>
          </w:tcPr>
          <w:p w:rsidR="00FA3347" w:rsidRPr="00DD66EB" w:rsidRDefault="00FA3347" w:rsidP="00FA3347">
            <w:pPr>
              <w:suppressAutoHyphens/>
              <w:spacing w:line="360" w:lineRule="auto"/>
              <w:jc w:val="center"/>
              <w:rPr>
                <w:rFonts w:ascii="Arial" w:hAnsi="Arial" w:cs="Arial"/>
                <w:bCs/>
                <w:iCs/>
              </w:rPr>
            </w:pPr>
          </w:p>
        </w:tc>
        <w:tc>
          <w:tcPr>
            <w:tcW w:w="2161" w:type="dxa"/>
          </w:tcPr>
          <w:p w:rsidR="00FA3347" w:rsidRPr="00DD66EB" w:rsidRDefault="00FA3347" w:rsidP="00FA3347">
            <w:pPr>
              <w:suppressAutoHyphens/>
              <w:spacing w:line="360" w:lineRule="auto"/>
              <w:jc w:val="center"/>
              <w:rPr>
                <w:rFonts w:ascii="Arial" w:hAnsi="Arial" w:cs="Arial"/>
                <w:bCs/>
                <w:iCs/>
              </w:rPr>
            </w:pPr>
            <w:r w:rsidRPr="00DD66EB">
              <w:rPr>
                <w:rFonts w:ascii="Arial" w:hAnsi="Arial" w:cs="Arial"/>
                <w:bCs/>
                <w:iCs/>
              </w:rPr>
              <w:t>TIR = 21%</w:t>
            </w:r>
          </w:p>
        </w:tc>
        <w:tc>
          <w:tcPr>
            <w:tcW w:w="2161" w:type="dxa"/>
          </w:tcPr>
          <w:p w:rsidR="00FA3347" w:rsidRPr="00DD66EB" w:rsidRDefault="00FA3347" w:rsidP="00FA3347">
            <w:pPr>
              <w:suppressAutoHyphens/>
              <w:spacing w:line="360" w:lineRule="auto"/>
              <w:jc w:val="center"/>
              <w:rPr>
                <w:rFonts w:ascii="Arial" w:hAnsi="Arial" w:cs="Arial"/>
                <w:bCs/>
                <w:iCs/>
              </w:rPr>
            </w:pPr>
          </w:p>
        </w:tc>
      </w:tr>
      <w:tr w:rsidR="00FA3347" w:rsidRPr="00DD66EB">
        <w:tc>
          <w:tcPr>
            <w:tcW w:w="2161" w:type="dxa"/>
          </w:tcPr>
          <w:p w:rsidR="00FA3347" w:rsidRPr="00DD66EB" w:rsidRDefault="00FA3347" w:rsidP="00FA3347">
            <w:pPr>
              <w:suppressAutoHyphens/>
              <w:spacing w:line="360" w:lineRule="auto"/>
              <w:jc w:val="center"/>
              <w:rPr>
                <w:rFonts w:ascii="Arial" w:hAnsi="Arial" w:cs="Arial"/>
                <w:bCs/>
                <w:iCs/>
              </w:rPr>
            </w:pPr>
            <w:r w:rsidRPr="00DD66EB">
              <w:rPr>
                <w:rFonts w:ascii="Arial" w:hAnsi="Arial" w:cs="Arial"/>
                <w:bCs/>
                <w:iCs/>
              </w:rPr>
              <w:t>VAN = 72.325</w:t>
            </w:r>
          </w:p>
        </w:tc>
        <w:tc>
          <w:tcPr>
            <w:tcW w:w="2161" w:type="dxa"/>
          </w:tcPr>
          <w:p w:rsidR="00FA3347" w:rsidRPr="00DD66EB" w:rsidRDefault="00FA3347" w:rsidP="00FA3347">
            <w:pPr>
              <w:suppressAutoHyphens/>
              <w:spacing w:line="360" w:lineRule="auto"/>
              <w:jc w:val="center"/>
              <w:rPr>
                <w:rFonts w:ascii="Arial" w:hAnsi="Arial" w:cs="Arial"/>
                <w:bCs/>
                <w:iCs/>
              </w:rPr>
            </w:pPr>
          </w:p>
        </w:tc>
        <w:tc>
          <w:tcPr>
            <w:tcW w:w="2161" w:type="dxa"/>
          </w:tcPr>
          <w:p w:rsidR="00FA3347" w:rsidRPr="00DD66EB" w:rsidRDefault="00FA3347" w:rsidP="00FA3347">
            <w:pPr>
              <w:suppressAutoHyphens/>
              <w:spacing w:line="360" w:lineRule="auto"/>
              <w:jc w:val="center"/>
              <w:rPr>
                <w:rFonts w:ascii="Arial" w:hAnsi="Arial" w:cs="Arial"/>
                <w:bCs/>
                <w:iCs/>
              </w:rPr>
            </w:pPr>
            <w:r w:rsidRPr="00DD66EB">
              <w:rPr>
                <w:rFonts w:ascii="Arial" w:hAnsi="Arial" w:cs="Arial"/>
                <w:bCs/>
                <w:iCs/>
              </w:rPr>
              <w:t>VAN = 69.545</w:t>
            </w:r>
          </w:p>
        </w:tc>
        <w:tc>
          <w:tcPr>
            <w:tcW w:w="2161" w:type="dxa"/>
          </w:tcPr>
          <w:p w:rsidR="00FA3347" w:rsidRPr="00DD66EB" w:rsidRDefault="00FA3347" w:rsidP="00FA3347">
            <w:pPr>
              <w:suppressAutoHyphens/>
              <w:spacing w:line="360" w:lineRule="auto"/>
              <w:jc w:val="center"/>
              <w:rPr>
                <w:rFonts w:ascii="Arial" w:hAnsi="Arial" w:cs="Arial"/>
                <w:bCs/>
                <w:iCs/>
              </w:rPr>
            </w:pPr>
          </w:p>
        </w:tc>
      </w:tr>
    </w:tbl>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spacing w:line="360" w:lineRule="auto"/>
        <w:jc w:val="center"/>
        <w:rPr>
          <w:rFonts w:ascii="Arial" w:hAnsi="Arial" w:cs="Arial"/>
          <w:b/>
          <w:bCs/>
          <w:iCs/>
        </w:rPr>
      </w:pPr>
    </w:p>
    <w:p w:rsidR="00FA3347" w:rsidRPr="006110C4" w:rsidRDefault="00FA3347" w:rsidP="00FA3347">
      <w:pPr>
        <w:spacing w:line="360" w:lineRule="auto"/>
        <w:jc w:val="center"/>
        <w:rPr>
          <w:rFonts w:ascii="Arial" w:hAnsi="Arial" w:cs="Arial"/>
          <w:b/>
          <w:bCs/>
          <w:iCs/>
        </w:rPr>
      </w:pPr>
      <w:r>
        <w:rPr>
          <w:rFonts w:ascii="Arial" w:hAnsi="Arial" w:cs="Arial"/>
          <w:b/>
          <w:bCs/>
          <w:iCs/>
        </w:rPr>
        <w:t>TABLA No. 31</w:t>
      </w:r>
      <w:r w:rsidRPr="006110C4">
        <w:rPr>
          <w:rFonts w:ascii="Arial" w:hAnsi="Arial" w:cs="Arial"/>
          <w:b/>
          <w:bCs/>
          <w:iCs/>
        </w:rPr>
        <w:t xml:space="preserve">  Escenarios Positivos</w:t>
      </w:r>
    </w:p>
    <w:p w:rsidR="00FA3347" w:rsidRPr="006110C4" w:rsidRDefault="00FA3347" w:rsidP="00FA3347">
      <w:pPr>
        <w:spacing w:line="360" w:lineRule="auto"/>
        <w:jc w:val="center"/>
        <w:rPr>
          <w:rFonts w:ascii="Arial" w:hAnsi="Arial" w:cs="Arial"/>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4"/>
        <w:gridCol w:w="2104"/>
        <w:gridCol w:w="2114"/>
        <w:gridCol w:w="2104"/>
      </w:tblGrid>
      <w:tr w:rsidR="00FA3347" w:rsidRPr="00DD66EB">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 xml:space="preserve">Ingresos </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Costos</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Ingresos</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Costos</w:t>
            </w:r>
          </w:p>
        </w:tc>
      </w:tr>
      <w:tr w:rsidR="00FA3347" w:rsidRPr="00DD66EB">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+19%</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+10%</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+20%</w:t>
            </w:r>
          </w:p>
        </w:tc>
        <w:tc>
          <w:tcPr>
            <w:tcW w:w="2161" w:type="dxa"/>
          </w:tcPr>
          <w:p w:rsidR="00FA3347" w:rsidRPr="00DD66EB" w:rsidRDefault="00FA3347" w:rsidP="00FA3347">
            <w:pPr>
              <w:suppressAutoHyphens/>
              <w:spacing w:line="360" w:lineRule="auto"/>
              <w:jc w:val="center"/>
              <w:rPr>
                <w:rFonts w:ascii="Arial" w:hAnsi="Arial" w:cs="Arial"/>
                <w:b/>
                <w:bCs/>
                <w:iCs/>
              </w:rPr>
            </w:pPr>
            <w:r w:rsidRPr="00DD66EB">
              <w:rPr>
                <w:rFonts w:ascii="Arial" w:hAnsi="Arial" w:cs="Arial"/>
                <w:b/>
                <w:bCs/>
                <w:iCs/>
              </w:rPr>
              <w:t>+10%</w:t>
            </w:r>
          </w:p>
        </w:tc>
      </w:tr>
      <w:tr w:rsidR="00FA3347" w:rsidRPr="00DD66EB">
        <w:tc>
          <w:tcPr>
            <w:tcW w:w="2161" w:type="dxa"/>
          </w:tcPr>
          <w:p w:rsidR="00FA3347" w:rsidRPr="00DD66EB" w:rsidRDefault="00FA3347" w:rsidP="00FA3347">
            <w:pPr>
              <w:suppressAutoHyphens/>
              <w:spacing w:line="360" w:lineRule="auto"/>
              <w:jc w:val="center"/>
              <w:rPr>
                <w:rFonts w:ascii="Arial" w:hAnsi="Arial" w:cs="Arial"/>
                <w:bCs/>
                <w:iCs/>
              </w:rPr>
            </w:pPr>
            <w:r w:rsidRPr="00DD66EB">
              <w:rPr>
                <w:rFonts w:ascii="Arial" w:hAnsi="Arial" w:cs="Arial"/>
                <w:bCs/>
                <w:iCs/>
              </w:rPr>
              <w:t>TIR = 36%</w:t>
            </w:r>
          </w:p>
        </w:tc>
        <w:tc>
          <w:tcPr>
            <w:tcW w:w="2161" w:type="dxa"/>
          </w:tcPr>
          <w:p w:rsidR="00FA3347" w:rsidRPr="00DD66EB" w:rsidRDefault="00FA3347" w:rsidP="00FA3347">
            <w:pPr>
              <w:suppressAutoHyphens/>
              <w:spacing w:line="360" w:lineRule="auto"/>
              <w:jc w:val="center"/>
              <w:rPr>
                <w:rFonts w:ascii="Arial" w:hAnsi="Arial" w:cs="Arial"/>
                <w:bCs/>
                <w:iCs/>
              </w:rPr>
            </w:pPr>
          </w:p>
        </w:tc>
        <w:tc>
          <w:tcPr>
            <w:tcW w:w="2161" w:type="dxa"/>
          </w:tcPr>
          <w:p w:rsidR="00FA3347" w:rsidRPr="00DD66EB" w:rsidRDefault="00FA3347" w:rsidP="00FA3347">
            <w:pPr>
              <w:suppressAutoHyphens/>
              <w:spacing w:line="360" w:lineRule="auto"/>
              <w:jc w:val="center"/>
              <w:rPr>
                <w:rFonts w:ascii="Arial" w:hAnsi="Arial" w:cs="Arial"/>
                <w:bCs/>
                <w:iCs/>
              </w:rPr>
            </w:pPr>
            <w:r w:rsidRPr="00DD66EB">
              <w:rPr>
                <w:rFonts w:ascii="Arial" w:hAnsi="Arial" w:cs="Arial"/>
                <w:bCs/>
                <w:iCs/>
              </w:rPr>
              <w:t>TIR = 38%</w:t>
            </w:r>
          </w:p>
        </w:tc>
        <w:tc>
          <w:tcPr>
            <w:tcW w:w="2161" w:type="dxa"/>
          </w:tcPr>
          <w:p w:rsidR="00FA3347" w:rsidRPr="00DD66EB" w:rsidRDefault="00FA3347" w:rsidP="00FA3347">
            <w:pPr>
              <w:suppressAutoHyphens/>
              <w:spacing w:line="360" w:lineRule="auto"/>
              <w:jc w:val="center"/>
              <w:rPr>
                <w:rFonts w:ascii="Arial" w:hAnsi="Arial" w:cs="Arial"/>
                <w:bCs/>
                <w:iCs/>
              </w:rPr>
            </w:pPr>
          </w:p>
        </w:tc>
      </w:tr>
      <w:tr w:rsidR="00FA3347" w:rsidRPr="00DD66EB">
        <w:tc>
          <w:tcPr>
            <w:tcW w:w="2161" w:type="dxa"/>
          </w:tcPr>
          <w:p w:rsidR="00FA3347" w:rsidRPr="00DD66EB" w:rsidRDefault="00FA3347" w:rsidP="00FA3347">
            <w:pPr>
              <w:suppressAutoHyphens/>
              <w:spacing w:line="360" w:lineRule="auto"/>
              <w:jc w:val="center"/>
              <w:rPr>
                <w:rFonts w:ascii="Arial" w:hAnsi="Arial" w:cs="Arial"/>
                <w:bCs/>
                <w:iCs/>
              </w:rPr>
            </w:pPr>
            <w:r w:rsidRPr="00DD66EB">
              <w:rPr>
                <w:rFonts w:ascii="Arial" w:hAnsi="Arial" w:cs="Arial"/>
                <w:bCs/>
                <w:iCs/>
              </w:rPr>
              <w:t>VAN = 79.647</w:t>
            </w:r>
          </w:p>
        </w:tc>
        <w:tc>
          <w:tcPr>
            <w:tcW w:w="2161" w:type="dxa"/>
          </w:tcPr>
          <w:p w:rsidR="00FA3347" w:rsidRPr="00DD66EB" w:rsidRDefault="00FA3347" w:rsidP="00FA3347">
            <w:pPr>
              <w:suppressAutoHyphens/>
              <w:spacing w:line="360" w:lineRule="auto"/>
              <w:jc w:val="center"/>
              <w:rPr>
                <w:rFonts w:ascii="Arial" w:hAnsi="Arial" w:cs="Arial"/>
                <w:bCs/>
                <w:iCs/>
              </w:rPr>
            </w:pPr>
          </w:p>
        </w:tc>
        <w:tc>
          <w:tcPr>
            <w:tcW w:w="2161" w:type="dxa"/>
          </w:tcPr>
          <w:p w:rsidR="00FA3347" w:rsidRPr="00DD66EB" w:rsidRDefault="00FA3347" w:rsidP="00FA3347">
            <w:pPr>
              <w:suppressAutoHyphens/>
              <w:spacing w:line="360" w:lineRule="auto"/>
              <w:jc w:val="center"/>
              <w:rPr>
                <w:rFonts w:ascii="Arial" w:hAnsi="Arial" w:cs="Arial"/>
                <w:bCs/>
                <w:iCs/>
              </w:rPr>
            </w:pPr>
            <w:r w:rsidRPr="00DD66EB">
              <w:rPr>
                <w:rFonts w:ascii="Arial" w:hAnsi="Arial" w:cs="Arial"/>
                <w:bCs/>
                <w:iCs/>
              </w:rPr>
              <w:t>VAN = 82.784</w:t>
            </w:r>
          </w:p>
        </w:tc>
        <w:tc>
          <w:tcPr>
            <w:tcW w:w="2161" w:type="dxa"/>
          </w:tcPr>
          <w:p w:rsidR="00FA3347" w:rsidRPr="00DD66EB" w:rsidRDefault="00FA3347" w:rsidP="00FA3347">
            <w:pPr>
              <w:suppressAutoHyphens/>
              <w:spacing w:line="360" w:lineRule="auto"/>
              <w:jc w:val="center"/>
              <w:rPr>
                <w:rFonts w:ascii="Arial" w:hAnsi="Arial" w:cs="Arial"/>
                <w:bCs/>
                <w:iCs/>
              </w:rPr>
            </w:pPr>
          </w:p>
        </w:tc>
      </w:tr>
    </w:tbl>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spacing w:line="360" w:lineRule="auto"/>
        <w:jc w:val="center"/>
        <w:rPr>
          <w:rFonts w:ascii="Arial" w:hAnsi="Arial" w:cs="Arial"/>
          <w:b/>
          <w:bCs/>
          <w:iCs/>
        </w:rPr>
      </w:pPr>
    </w:p>
    <w:p w:rsidR="00FA3347" w:rsidRPr="006110C4" w:rsidRDefault="00FA3347" w:rsidP="00FA3347">
      <w:pPr>
        <w:spacing w:line="360" w:lineRule="auto"/>
        <w:ind w:firstLine="708"/>
        <w:jc w:val="both"/>
        <w:rPr>
          <w:rFonts w:ascii="Arial" w:hAnsi="Arial" w:cs="Arial"/>
          <w:bCs/>
          <w:iCs/>
        </w:rPr>
      </w:pPr>
      <w:r w:rsidRPr="006110C4">
        <w:rPr>
          <w:rFonts w:ascii="Arial" w:hAnsi="Arial" w:cs="Arial"/>
          <w:bCs/>
          <w:iCs/>
        </w:rPr>
        <w:t>Podemos apreciar que en ambos escenarios, el proyecto sigue siendo viable, factible y sostenible.</w:t>
      </w:r>
    </w:p>
    <w:p w:rsidR="00FA3347" w:rsidRPr="006110C4" w:rsidRDefault="00FA3347" w:rsidP="00FA3347">
      <w:pPr>
        <w:spacing w:line="360" w:lineRule="auto"/>
        <w:jc w:val="both"/>
        <w:rPr>
          <w:rFonts w:ascii="Arial" w:hAnsi="Arial" w:cs="Arial"/>
          <w:bCs/>
          <w:iCs/>
        </w:rPr>
      </w:pPr>
    </w:p>
    <w:p w:rsidR="00FA3347" w:rsidRPr="006110C4" w:rsidRDefault="00FA3347" w:rsidP="00FA3347">
      <w:pPr>
        <w:spacing w:line="360" w:lineRule="auto"/>
        <w:ind w:firstLine="708"/>
        <w:jc w:val="both"/>
        <w:rPr>
          <w:rFonts w:ascii="Arial" w:hAnsi="Arial" w:cs="Arial"/>
          <w:bCs/>
          <w:iCs/>
        </w:rPr>
      </w:pPr>
      <w:r w:rsidRPr="006110C4">
        <w:rPr>
          <w:rFonts w:ascii="Arial" w:hAnsi="Arial" w:cs="Arial"/>
          <w:bCs/>
          <w:iCs/>
        </w:rPr>
        <w:t>Las variables más significativas analizadas fueron el incremento anual en ventas y en costos de ventas  y administrativos.</w:t>
      </w:r>
    </w:p>
    <w:p w:rsidR="00FA3347" w:rsidRPr="006110C4" w:rsidRDefault="00FA3347" w:rsidP="00FA3347">
      <w:pPr>
        <w:spacing w:line="360" w:lineRule="auto"/>
        <w:jc w:val="both"/>
        <w:rPr>
          <w:rFonts w:ascii="Arial" w:hAnsi="Arial" w:cs="Arial"/>
          <w:bCs/>
          <w:iCs/>
        </w:rPr>
      </w:pPr>
    </w:p>
    <w:p w:rsidR="00FA3347" w:rsidRPr="006110C4" w:rsidRDefault="00FA3347" w:rsidP="00FA3347">
      <w:pPr>
        <w:spacing w:line="360" w:lineRule="auto"/>
        <w:jc w:val="both"/>
        <w:rPr>
          <w:rFonts w:ascii="Arial" w:hAnsi="Arial" w:cs="Arial"/>
          <w:bCs/>
          <w:iCs/>
        </w:rPr>
      </w:pPr>
      <w:r w:rsidRPr="006110C4">
        <w:rPr>
          <w:rFonts w:ascii="Arial" w:hAnsi="Arial" w:cs="Arial"/>
          <w:bCs/>
          <w:iCs/>
        </w:rPr>
        <w:t>El análisis de sensibilidad demuestra que ante las más altas variaciones esperadas en los distintos parámetros, la rentabilidad del proyecto se mantiene y continúa siendo atractivo.</w:t>
      </w:r>
    </w:p>
    <w:p w:rsidR="00FA3347" w:rsidRPr="006110C4" w:rsidRDefault="00FA3347" w:rsidP="00FA3347">
      <w:pPr>
        <w:rPr>
          <w:rFonts w:ascii="Arial" w:hAnsi="Arial" w:cs="Arial"/>
          <w:b/>
        </w:rPr>
      </w:pPr>
    </w:p>
    <w:p w:rsidR="00FA3347" w:rsidRDefault="00FA3347" w:rsidP="00FA3347">
      <w:pPr>
        <w:tabs>
          <w:tab w:val="left" w:pos="2640"/>
        </w:tabs>
        <w:rPr>
          <w:rFonts w:ascii="Arial" w:hAnsi="Arial" w:cs="Arial"/>
          <w:b/>
        </w:rPr>
      </w:pPr>
      <w:r>
        <w:rPr>
          <w:rFonts w:ascii="Arial" w:hAnsi="Arial" w:cs="Arial"/>
          <w:b/>
        </w:rPr>
        <w:tab/>
      </w:r>
    </w:p>
    <w:p w:rsidR="00FA3347" w:rsidRDefault="00FA3347" w:rsidP="00FA3347">
      <w:pPr>
        <w:tabs>
          <w:tab w:val="left" w:pos="2640"/>
        </w:tabs>
        <w:rPr>
          <w:rFonts w:ascii="Arial" w:hAnsi="Arial" w:cs="Arial"/>
          <w:b/>
        </w:rPr>
      </w:pPr>
    </w:p>
    <w:p w:rsidR="00FA3347" w:rsidRDefault="00FA3347" w:rsidP="00FA3347">
      <w:pPr>
        <w:tabs>
          <w:tab w:val="left" w:pos="2640"/>
        </w:tabs>
        <w:rPr>
          <w:rFonts w:ascii="Arial" w:hAnsi="Arial" w:cs="Arial"/>
          <w:b/>
        </w:rPr>
      </w:pPr>
    </w:p>
    <w:p w:rsidR="00FA3347" w:rsidRDefault="00FA3347" w:rsidP="00FA3347">
      <w:pPr>
        <w:tabs>
          <w:tab w:val="left" w:pos="2640"/>
        </w:tabs>
        <w:rPr>
          <w:rFonts w:ascii="Arial" w:hAnsi="Arial" w:cs="Arial"/>
          <w:b/>
        </w:rPr>
      </w:pPr>
    </w:p>
    <w:p w:rsidR="00FA3347" w:rsidRDefault="00FA3347" w:rsidP="00FA3347">
      <w:pPr>
        <w:tabs>
          <w:tab w:val="left" w:pos="2640"/>
        </w:tabs>
        <w:rPr>
          <w:rFonts w:ascii="Arial" w:hAnsi="Arial" w:cs="Arial"/>
          <w:b/>
        </w:rPr>
      </w:pPr>
    </w:p>
    <w:p w:rsidR="00FA3347" w:rsidRDefault="00FA3347" w:rsidP="00FA3347">
      <w:pPr>
        <w:rPr>
          <w:rFonts w:ascii="Arial" w:hAnsi="Arial" w:cs="Arial"/>
          <w:b/>
        </w:rPr>
      </w:pPr>
    </w:p>
    <w:p w:rsidR="00FA3347" w:rsidRDefault="00FA3347" w:rsidP="00FA3347">
      <w:pPr>
        <w:rPr>
          <w:rFonts w:ascii="Arial" w:hAnsi="Arial" w:cs="Arial"/>
          <w:b/>
        </w:rPr>
      </w:pPr>
    </w:p>
    <w:p w:rsidR="00FA3347" w:rsidRDefault="00FA3347" w:rsidP="00FA3347">
      <w:pPr>
        <w:rPr>
          <w:rFonts w:ascii="Arial" w:hAnsi="Arial" w:cs="Arial"/>
          <w:b/>
        </w:rPr>
      </w:pPr>
    </w:p>
    <w:p w:rsidR="00FA3347" w:rsidRDefault="00FA3347" w:rsidP="00FA3347">
      <w:pPr>
        <w:rPr>
          <w:rFonts w:ascii="Arial" w:hAnsi="Arial" w:cs="Arial"/>
          <w:b/>
        </w:rPr>
      </w:pPr>
    </w:p>
    <w:p w:rsidR="00FA3347" w:rsidRPr="006110C4" w:rsidRDefault="00FA3347" w:rsidP="00FA3347">
      <w:pPr>
        <w:rPr>
          <w:rFonts w:ascii="Arial" w:hAnsi="Arial" w:cs="Arial"/>
          <w:b/>
        </w:rPr>
      </w:pPr>
      <w:r w:rsidRPr="006110C4">
        <w:rPr>
          <w:rFonts w:ascii="Arial" w:hAnsi="Arial" w:cs="Arial"/>
          <w:b/>
        </w:rPr>
        <w:lastRenderedPageBreak/>
        <w:t>3.13   Razones financieras</w:t>
      </w:r>
    </w:p>
    <w:p w:rsidR="00FA3347" w:rsidRPr="006110C4" w:rsidRDefault="00FA3347" w:rsidP="00FA3347">
      <w:pPr>
        <w:rPr>
          <w:rFonts w:ascii="Arial" w:hAnsi="Arial" w:cs="Arial"/>
          <w:b/>
        </w:rPr>
      </w:pPr>
    </w:p>
    <w:p w:rsidR="00FA3347" w:rsidRPr="006110C4" w:rsidRDefault="00FA3347" w:rsidP="00FA3347">
      <w:pPr>
        <w:spacing w:line="360" w:lineRule="auto"/>
        <w:rPr>
          <w:rFonts w:ascii="Arial" w:hAnsi="Arial" w:cs="Arial"/>
        </w:rPr>
      </w:pPr>
      <w:r w:rsidRPr="006110C4">
        <w:rPr>
          <w:rFonts w:ascii="Arial" w:hAnsi="Arial" w:cs="Arial"/>
        </w:rPr>
        <w:t>A continuación se muestra los índices financieros del proyecto KIDPLACE, los mismos que demuestran  rentabilidad, solvencia, productividad  y liquidez:</w:t>
      </w:r>
    </w:p>
    <w:p w:rsidR="00FA3347" w:rsidRPr="006110C4" w:rsidRDefault="00FA3347" w:rsidP="00FA3347">
      <w:pPr>
        <w:rPr>
          <w:rFonts w:ascii="Arial" w:hAnsi="Arial" w:cs="Arial"/>
        </w:rPr>
      </w:pPr>
    </w:p>
    <w:p w:rsidR="00FA3347" w:rsidRPr="006110C4" w:rsidRDefault="00FA3347" w:rsidP="00FA3347">
      <w:pPr>
        <w:rPr>
          <w:rFonts w:ascii="Arial" w:hAnsi="Arial" w:cs="Arial"/>
          <w:b/>
        </w:rPr>
      </w:pPr>
    </w:p>
    <w:p w:rsidR="00FA3347" w:rsidRPr="006110C4" w:rsidRDefault="00FA3347" w:rsidP="00FA3347">
      <w:pPr>
        <w:rPr>
          <w:rFonts w:ascii="Arial" w:hAnsi="Arial" w:cs="Arial"/>
          <w:b/>
        </w:rPr>
      </w:pPr>
    </w:p>
    <w:p w:rsidR="00FA3347" w:rsidRPr="006110C4" w:rsidRDefault="00FA3347" w:rsidP="00FA3347">
      <w:pPr>
        <w:rPr>
          <w:rFonts w:ascii="Arial" w:hAnsi="Arial" w:cs="Arial"/>
          <w:b/>
        </w:rPr>
      </w:pPr>
    </w:p>
    <w:p w:rsidR="00FA3347" w:rsidRPr="006110C4" w:rsidRDefault="00FA3347" w:rsidP="00FA3347">
      <w:pPr>
        <w:jc w:val="center"/>
        <w:rPr>
          <w:rFonts w:ascii="Arial" w:hAnsi="Arial" w:cs="Arial"/>
          <w:b/>
        </w:rPr>
      </w:pPr>
      <w:r>
        <w:rPr>
          <w:rFonts w:ascii="Arial" w:hAnsi="Arial" w:cs="Arial"/>
          <w:b/>
        </w:rPr>
        <w:t>TABLA No. 32</w:t>
      </w:r>
    </w:p>
    <w:p w:rsidR="00FA3347" w:rsidRPr="006110C4" w:rsidRDefault="003C2A45" w:rsidP="00FA3347">
      <w:pPr>
        <w:rPr>
          <w:rFonts w:ascii="Arial" w:hAnsi="Arial" w:cs="Arial"/>
          <w:b/>
        </w:rPr>
      </w:pPr>
      <w:r>
        <w:rPr>
          <w:noProof/>
        </w:rPr>
        <w:drawing>
          <wp:inline distT="0" distB="0" distL="0" distR="0">
            <wp:extent cx="5219700" cy="44450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srcRect/>
                    <a:stretch>
                      <a:fillRect/>
                    </a:stretch>
                  </pic:blipFill>
                  <pic:spPr bwMode="auto">
                    <a:xfrm>
                      <a:off x="0" y="0"/>
                      <a:ext cx="5219700" cy="4445000"/>
                    </a:xfrm>
                    <a:prstGeom prst="rect">
                      <a:avLst/>
                    </a:prstGeom>
                    <a:noFill/>
                    <a:ln w="9525">
                      <a:noFill/>
                      <a:miter lim="800000"/>
                      <a:headEnd/>
                      <a:tailEnd/>
                    </a:ln>
                  </pic:spPr>
                </pic:pic>
              </a:graphicData>
            </a:graphic>
          </wp:inline>
        </w:drawing>
      </w:r>
    </w:p>
    <w:p w:rsidR="00FA3347" w:rsidRPr="006110C4" w:rsidRDefault="00FA3347" w:rsidP="00FA3347">
      <w:pPr>
        <w:rPr>
          <w:rFonts w:ascii="Arial" w:hAnsi="Arial" w:cs="Arial"/>
          <w:b/>
        </w:rPr>
      </w:pP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t>Elaborado por: El autor</w:t>
      </w:r>
    </w:p>
    <w:p w:rsidR="00FA3347" w:rsidRPr="006110C4" w:rsidRDefault="00FA3347" w:rsidP="00FA3347">
      <w:pPr>
        <w:rPr>
          <w:rFonts w:ascii="Arial" w:hAnsi="Arial" w:cs="Arial"/>
          <w:b/>
          <w:lang w:val="es-MX"/>
        </w:rPr>
      </w:pPr>
    </w:p>
    <w:p w:rsidR="00FA3347" w:rsidRPr="006110C4" w:rsidRDefault="00FA3347" w:rsidP="00FA3347">
      <w:pPr>
        <w:rPr>
          <w:rFonts w:ascii="Arial" w:hAnsi="Arial" w:cs="Arial"/>
          <w:b/>
          <w:lang w:val="es-MX"/>
        </w:rPr>
      </w:pPr>
    </w:p>
    <w:p w:rsidR="00FA3347" w:rsidRPr="006110C4" w:rsidRDefault="00FA3347" w:rsidP="00FA3347">
      <w:pPr>
        <w:rPr>
          <w:rFonts w:ascii="Arial" w:hAnsi="Arial" w:cs="Arial"/>
          <w:b/>
          <w:lang w:val="es-MX"/>
        </w:rPr>
      </w:pPr>
    </w:p>
    <w:p w:rsidR="00FA3347" w:rsidRPr="006110C4" w:rsidRDefault="00FA3347" w:rsidP="00FA3347">
      <w:pPr>
        <w:rPr>
          <w:rFonts w:ascii="Arial" w:hAnsi="Arial" w:cs="Arial"/>
          <w:b/>
          <w:lang w:val="es-MX"/>
        </w:rPr>
      </w:pPr>
    </w:p>
    <w:p w:rsidR="00FA3347" w:rsidRPr="006110C4" w:rsidRDefault="00FA3347" w:rsidP="00FA3347">
      <w:pPr>
        <w:tabs>
          <w:tab w:val="num" w:pos="900"/>
        </w:tabs>
        <w:spacing w:line="360" w:lineRule="auto"/>
        <w:jc w:val="both"/>
        <w:rPr>
          <w:rFonts w:ascii="Arial" w:hAnsi="Arial" w:cs="Arial"/>
          <w:b/>
          <w:iCs/>
        </w:rPr>
      </w:pPr>
      <w:r w:rsidRPr="006110C4">
        <w:rPr>
          <w:rFonts w:ascii="Arial" w:hAnsi="Arial" w:cs="Arial"/>
          <w:b/>
          <w:iCs/>
        </w:rPr>
        <w:br w:type="page"/>
      </w:r>
    </w:p>
    <w:p w:rsidR="00FA3347" w:rsidRPr="006110C4" w:rsidRDefault="00FA3347" w:rsidP="00FA3347">
      <w:pPr>
        <w:spacing w:line="360" w:lineRule="auto"/>
        <w:jc w:val="center"/>
        <w:rPr>
          <w:rFonts w:ascii="Arial" w:hAnsi="Arial" w:cs="Arial"/>
          <w:b/>
          <w:iCs/>
        </w:rPr>
      </w:pPr>
      <w:r w:rsidRPr="006110C4">
        <w:rPr>
          <w:rFonts w:ascii="Arial" w:hAnsi="Arial" w:cs="Arial"/>
          <w:b/>
          <w:iCs/>
        </w:rPr>
        <w:t>CONCLUSIONES</w:t>
      </w:r>
    </w:p>
    <w:p w:rsidR="00FA3347" w:rsidRPr="006110C4" w:rsidRDefault="00FA3347" w:rsidP="00FA3347">
      <w:pPr>
        <w:rPr>
          <w:rFonts w:ascii="Arial" w:hAnsi="Arial" w:cs="Arial"/>
          <w:lang w:eastAsia="ar-SA"/>
        </w:rPr>
      </w:pPr>
    </w:p>
    <w:p w:rsidR="00FA3347" w:rsidRPr="006110C4" w:rsidRDefault="00FA3347" w:rsidP="00FA3347">
      <w:pPr>
        <w:pStyle w:val="Textoindependiente"/>
        <w:spacing w:line="360" w:lineRule="auto"/>
        <w:ind w:firstLine="360"/>
        <w:jc w:val="both"/>
        <w:rPr>
          <w:rFonts w:ascii="Arial" w:hAnsi="Arial" w:cs="Arial"/>
        </w:rPr>
      </w:pPr>
      <w:r w:rsidRPr="006110C4">
        <w:rPr>
          <w:rFonts w:ascii="Arial" w:hAnsi="Arial" w:cs="Arial"/>
        </w:rPr>
        <w:t>Una vez elaborado el estudio y el plan de mercadeo y de haber realizado un adecuado análisis financiero, se pone en consideración algunas conclusiones y recomendaciones.</w:t>
      </w:r>
    </w:p>
    <w:p w:rsidR="00FA3347" w:rsidRPr="006110C4" w:rsidRDefault="00FA3347" w:rsidP="00FA3347">
      <w:pPr>
        <w:spacing w:line="360" w:lineRule="auto"/>
        <w:jc w:val="both"/>
        <w:rPr>
          <w:rFonts w:ascii="Arial" w:hAnsi="Arial" w:cs="Arial"/>
          <w:bCs/>
          <w:iCs/>
        </w:rPr>
      </w:pPr>
    </w:p>
    <w:p w:rsidR="00FA3347" w:rsidRPr="006110C4" w:rsidRDefault="00FA3347" w:rsidP="00FA3347">
      <w:pPr>
        <w:numPr>
          <w:ilvl w:val="0"/>
          <w:numId w:val="20"/>
        </w:numPr>
        <w:spacing w:line="360" w:lineRule="auto"/>
        <w:jc w:val="both"/>
        <w:rPr>
          <w:rFonts w:ascii="Arial" w:hAnsi="Arial" w:cs="Arial"/>
          <w:bCs/>
          <w:iCs/>
        </w:rPr>
      </w:pPr>
      <w:r w:rsidRPr="006110C4">
        <w:rPr>
          <w:rFonts w:ascii="Arial" w:hAnsi="Arial" w:cs="Arial"/>
          <w:bCs/>
          <w:iCs/>
        </w:rPr>
        <w:t>Los estudios preliminares determinan que la situación actual del mercado es ideal para la creación de una cadena de guarderías en  centros comerciales, lo cual asegura una alta rentabilidad.</w:t>
      </w:r>
    </w:p>
    <w:p w:rsidR="00FA3347" w:rsidRPr="006110C4" w:rsidRDefault="00FA3347" w:rsidP="00FA3347">
      <w:pPr>
        <w:spacing w:line="360" w:lineRule="auto"/>
        <w:ind w:left="360"/>
        <w:jc w:val="both"/>
        <w:rPr>
          <w:rFonts w:ascii="Arial" w:hAnsi="Arial" w:cs="Arial"/>
          <w:bCs/>
          <w:iCs/>
        </w:rPr>
      </w:pPr>
    </w:p>
    <w:p w:rsidR="00FA3347" w:rsidRPr="006110C4" w:rsidRDefault="00FA3347" w:rsidP="00FA3347">
      <w:pPr>
        <w:numPr>
          <w:ilvl w:val="0"/>
          <w:numId w:val="20"/>
        </w:numPr>
        <w:spacing w:line="360" w:lineRule="auto"/>
        <w:jc w:val="both"/>
        <w:rPr>
          <w:rFonts w:ascii="Arial" w:hAnsi="Arial" w:cs="Arial"/>
          <w:bCs/>
          <w:iCs/>
        </w:rPr>
      </w:pPr>
      <w:r w:rsidRPr="006110C4">
        <w:rPr>
          <w:rFonts w:ascii="Arial" w:hAnsi="Arial" w:cs="Arial"/>
          <w:bCs/>
          <w:iCs/>
        </w:rPr>
        <w:t>La demanda en este tipo de mercado puede experimentar un continuo crecimiento,  con lo cual la principal estrategia de posicionamiento será: excelente servicio.</w:t>
      </w:r>
    </w:p>
    <w:p w:rsidR="00FA3347" w:rsidRPr="006110C4" w:rsidRDefault="00FA3347" w:rsidP="00FA3347">
      <w:pPr>
        <w:spacing w:line="360" w:lineRule="auto"/>
        <w:jc w:val="both"/>
        <w:rPr>
          <w:rFonts w:ascii="Arial" w:hAnsi="Arial" w:cs="Arial"/>
          <w:bCs/>
          <w:iCs/>
        </w:rPr>
      </w:pPr>
    </w:p>
    <w:p w:rsidR="00FA3347" w:rsidRPr="006110C4" w:rsidRDefault="00FA3347" w:rsidP="00FA3347">
      <w:pPr>
        <w:numPr>
          <w:ilvl w:val="0"/>
          <w:numId w:val="20"/>
        </w:numPr>
        <w:spacing w:line="360" w:lineRule="auto"/>
        <w:jc w:val="both"/>
        <w:rPr>
          <w:rFonts w:ascii="Arial" w:hAnsi="Arial" w:cs="Arial"/>
          <w:iCs/>
        </w:rPr>
      </w:pPr>
      <w:r w:rsidRPr="006110C4">
        <w:rPr>
          <w:rFonts w:ascii="Arial" w:hAnsi="Arial" w:cs="Arial"/>
          <w:iCs/>
        </w:rPr>
        <w:t>El estudio también demuestra que la operación del prototipo implementado es rentable y que los rubros de las ventas y utilidad son atractivos.</w:t>
      </w:r>
    </w:p>
    <w:p w:rsidR="00FA3347" w:rsidRPr="006110C4" w:rsidRDefault="00FA3347" w:rsidP="00FA3347">
      <w:pPr>
        <w:spacing w:line="360" w:lineRule="auto"/>
        <w:jc w:val="both"/>
        <w:rPr>
          <w:rFonts w:ascii="Arial" w:hAnsi="Arial" w:cs="Arial"/>
          <w:iCs/>
        </w:rPr>
      </w:pPr>
    </w:p>
    <w:p w:rsidR="00FA3347" w:rsidRPr="006110C4" w:rsidRDefault="00FA3347" w:rsidP="00FA3347">
      <w:pPr>
        <w:numPr>
          <w:ilvl w:val="0"/>
          <w:numId w:val="20"/>
        </w:numPr>
        <w:spacing w:line="360" w:lineRule="auto"/>
        <w:jc w:val="both"/>
        <w:rPr>
          <w:rFonts w:ascii="Arial" w:hAnsi="Arial" w:cs="Arial"/>
          <w:iCs/>
        </w:rPr>
      </w:pPr>
      <w:r w:rsidRPr="006110C4">
        <w:rPr>
          <w:rFonts w:ascii="Arial" w:hAnsi="Arial" w:cs="Arial"/>
          <w:iCs/>
        </w:rPr>
        <w:t>La propuesta demuestra en su funcionamiento que es un negocio viable y atractivo con una utilidad acertada, con un adecuado manejo de mercadeo y administrativo.</w:t>
      </w:r>
    </w:p>
    <w:p w:rsidR="00FA3347" w:rsidRPr="006110C4" w:rsidRDefault="00FA3347" w:rsidP="00FA3347">
      <w:pPr>
        <w:spacing w:line="360" w:lineRule="auto"/>
        <w:jc w:val="both"/>
        <w:rPr>
          <w:rFonts w:ascii="Arial" w:hAnsi="Arial" w:cs="Arial"/>
          <w:bCs/>
          <w:iCs/>
        </w:rPr>
      </w:pPr>
    </w:p>
    <w:p w:rsidR="00FA3347" w:rsidRPr="006110C4" w:rsidRDefault="00FA3347" w:rsidP="00FA3347">
      <w:pPr>
        <w:numPr>
          <w:ilvl w:val="0"/>
          <w:numId w:val="20"/>
        </w:numPr>
        <w:spacing w:line="360" w:lineRule="auto"/>
        <w:jc w:val="both"/>
        <w:rPr>
          <w:rFonts w:ascii="Arial" w:hAnsi="Arial" w:cs="Arial"/>
          <w:iCs/>
        </w:rPr>
      </w:pPr>
      <w:r w:rsidRPr="006110C4">
        <w:rPr>
          <w:rFonts w:ascii="Arial" w:hAnsi="Arial" w:cs="Arial"/>
          <w:iCs/>
        </w:rPr>
        <w:t>L</w:t>
      </w:r>
      <w:r w:rsidRPr="006110C4">
        <w:rPr>
          <w:rFonts w:ascii="Arial" w:hAnsi="Arial" w:cs="Arial"/>
          <w:bCs/>
          <w:iCs/>
        </w:rPr>
        <w:t xml:space="preserve">as diferentes actividades de la empresa crearán fuentes directas de trabajo.  </w:t>
      </w:r>
    </w:p>
    <w:p w:rsidR="00FA3347" w:rsidRPr="006110C4" w:rsidRDefault="00FA3347" w:rsidP="00FA3347">
      <w:pPr>
        <w:spacing w:line="360" w:lineRule="auto"/>
        <w:jc w:val="both"/>
        <w:rPr>
          <w:rFonts w:ascii="Arial" w:hAnsi="Arial" w:cs="Arial"/>
          <w:iCs/>
        </w:rPr>
      </w:pPr>
    </w:p>
    <w:p w:rsidR="00FA3347" w:rsidRPr="006110C4" w:rsidRDefault="00FA3347" w:rsidP="00FA3347">
      <w:pPr>
        <w:numPr>
          <w:ilvl w:val="0"/>
          <w:numId w:val="20"/>
        </w:numPr>
        <w:spacing w:line="360" w:lineRule="auto"/>
        <w:jc w:val="both"/>
        <w:rPr>
          <w:rFonts w:ascii="Arial" w:hAnsi="Arial" w:cs="Arial"/>
          <w:iCs/>
        </w:rPr>
      </w:pPr>
      <w:r w:rsidRPr="006110C4">
        <w:rPr>
          <w:rFonts w:ascii="Arial" w:hAnsi="Arial" w:cs="Arial"/>
          <w:bCs/>
          <w:iCs/>
        </w:rPr>
        <w:t>El análisis de rentabilidad del proyecto con base en un plan sistemático, arroja una TIR del 2</w:t>
      </w:r>
      <w:r>
        <w:rPr>
          <w:rFonts w:ascii="Arial" w:hAnsi="Arial" w:cs="Arial"/>
          <w:bCs/>
          <w:iCs/>
        </w:rPr>
        <w:t>7</w:t>
      </w:r>
      <w:r w:rsidRPr="006110C4">
        <w:rPr>
          <w:rFonts w:ascii="Arial" w:hAnsi="Arial" w:cs="Arial"/>
          <w:bCs/>
          <w:iCs/>
        </w:rPr>
        <w:t xml:space="preserve">% y un VAN de $ </w:t>
      </w:r>
      <w:r>
        <w:rPr>
          <w:rFonts w:ascii="Arial" w:hAnsi="Arial" w:cs="Arial"/>
          <w:bCs/>
          <w:iCs/>
        </w:rPr>
        <w:t>58.979,23</w:t>
      </w:r>
      <w:r w:rsidRPr="006110C4">
        <w:rPr>
          <w:rFonts w:ascii="Arial" w:hAnsi="Arial" w:cs="Arial"/>
          <w:bCs/>
          <w:iCs/>
        </w:rPr>
        <w:t xml:space="preserve">  Con esto demuestra que el proyecto es viable.</w:t>
      </w:r>
    </w:p>
    <w:p w:rsidR="00FA3347" w:rsidRPr="006110C4" w:rsidRDefault="00FA3347" w:rsidP="00FA3347">
      <w:pPr>
        <w:spacing w:line="360" w:lineRule="auto"/>
        <w:jc w:val="both"/>
        <w:rPr>
          <w:rFonts w:ascii="Arial" w:hAnsi="Arial" w:cs="Arial"/>
          <w:iCs/>
        </w:rPr>
      </w:pPr>
      <w:r w:rsidRPr="006110C4">
        <w:rPr>
          <w:rFonts w:ascii="Arial" w:hAnsi="Arial" w:cs="Arial"/>
          <w:iCs/>
        </w:rPr>
        <w:br w:type="page"/>
      </w:r>
    </w:p>
    <w:p w:rsidR="00FA3347" w:rsidRPr="006110C4" w:rsidRDefault="00FA3347" w:rsidP="00FA3347">
      <w:pPr>
        <w:spacing w:line="360" w:lineRule="auto"/>
        <w:jc w:val="center"/>
        <w:rPr>
          <w:rFonts w:ascii="Arial" w:hAnsi="Arial" w:cs="Arial"/>
          <w:b/>
          <w:iCs/>
        </w:rPr>
      </w:pPr>
    </w:p>
    <w:p w:rsidR="00FA3347" w:rsidRPr="006110C4" w:rsidRDefault="00FA3347" w:rsidP="00FA3347">
      <w:pPr>
        <w:spacing w:line="360" w:lineRule="auto"/>
        <w:jc w:val="center"/>
        <w:rPr>
          <w:rFonts w:ascii="Arial" w:hAnsi="Arial" w:cs="Arial"/>
          <w:b/>
          <w:iCs/>
        </w:rPr>
      </w:pPr>
    </w:p>
    <w:p w:rsidR="00FA3347" w:rsidRPr="006110C4" w:rsidRDefault="00FA3347" w:rsidP="00FA3347">
      <w:pPr>
        <w:spacing w:line="360" w:lineRule="auto"/>
        <w:jc w:val="center"/>
        <w:rPr>
          <w:rFonts w:ascii="Arial" w:hAnsi="Arial" w:cs="Arial"/>
          <w:b/>
          <w:iCs/>
        </w:rPr>
      </w:pPr>
      <w:r w:rsidRPr="006110C4">
        <w:rPr>
          <w:rFonts w:ascii="Arial" w:hAnsi="Arial" w:cs="Arial"/>
          <w:b/>
          <w:iCs/>
        </w:rPr>
        <w:t>RECOMENDACIONES</w:t>
      </w:r>
    </w:p>
    <w:p w:rsidR="00FA3347" w:rsidRPr="006110C4" w:rsidRDefault="00FA3347" w:rsidP="00FA3347">
      <w:pPr>
        <w:spacing w:line="360" w:lineRule="auto"/>
        <w:jc w:val="both"/>
        <w:rPr>
          <w:rFonts w:ascii="Arial" w:hAnsi="Arial" w:cs="Arial"/>
          <w:iCs/>
        </w:rPr>
      </w:pPr>
    </w:p>
    <w:p w:rsidR="00FA3347" w:rsidRPr="006110C4" w:rsidRDefault="00FA3347" w:rsidP="00FA3347">
      <w:pPr>
        <w:spacing w:line="360" w:lineRule="auto"/>
        <w:ind w:firstLine="360"/>
        <w:jc w:val="both"/>
        <w:rPr>
          <w:rFonts w:ascii="Arial" w:hAnsi="Arial" w:cs="Arial"/>
          <w:iCs/>
        </w:rPr>
      </w:pPr>
      <w:r w:rsidRPr="006110C4">
        <w:rPr>
          <w:rFonts w:ascii="Arial" w:hAnsi="Arial" w:cs="Arial"/>
          <w:iCs/>
        </w:rPr>
        <w:t>Luego de la evaluación y conclusión del estudio se plantean las siguientes recomendaciones:</w:t>
      </w:r>
    </w:p>
    <w:p w:rsidR="00FA3347" w:rsidRPr="006110C4" w:rsidRDefault="00FA3347" w:rsidP="00FA3347">
      <w:pPr>
        <w:spacing w:line="360" w:lineRule="auto"/>
        <w:jc w:val="both"/>
        <w:rPr>
          <w:rFonts w:ascii="Arial" w:hAnsi="Arial" w:cs="Arial"/>
          <w:iCs/>
        </w:rPr>
      </w:pPr>
    </w:p>
    <w:p w:rsidR="00FA3347" w:rsidRPr="006110C4" w:rsidRDefault="00FA3347" w:rsidP="00FA3347">
      <w:pPr>
        <w:numPr>
          <w:ilvl w:val="0"/>
          <w:numId w:val="21"/>
        </w:numPr>
        <w:spacing w:line="360" w:lineRule="auto"/>
        <w:jc w:val="both"/>
        <w:rPr>
          <w:rFonts w:ascii="Arial" w:hAnsi="Arial" w:cs="Arial"/>
          <w:bCs/>
          <w:iCs/>
        </w:rPr>
      </w:pPr>
      <w:r w:rsidRPr="006110C4">
        <w:rPr>
          <w:rFonts w:ascii="Arial" w:hAnsi="Arial" w:cs="Arial"/>
          <w:bCs/>
          <w:iCs/>
        </w:rPr>
        <w:t>Los proyectos de este tipo deberán contar con la debida asistencia técnica especializada en el sector para un adecuado rendimiento del negocio sin dejar de tomar en cuenta el manejo sustentable de los recursos.</w:t>
      </w:r>
    </w:p>
    <w:p w:rsidR="00FA3347" w:rsidRPr="006110C4" w:rsidRDefault="00FA3347" w:rsidP="00FA3347">
      <w:pPr>
        <w:spacing w:line="360" w:lineRule="auto"/>
        <w:ind w:left="360"/>
        <w:jc w:val="both"/>
        <w:rPr>
          <w:rFonts w:ascii="Arial" w:hAnsi="Arial" w:cs="Arial"/>
          <w:bCs/>
          <w:iCs/>
        </w:rPr>
      </w:pPr>
    </w:p>
    <w:p w:rsidR="00FA3347" w:rsidRPr="006110C4" w:rsidRDefault="00FA3347" w:rsidP="00FA3347">
      <w:pPr>
        <w:numPr>
          <w:ilvl w:val="0"/>
          <w:numId w:val="21"/>
        </w:numPr>
        <w:spacing w:line="360" w:lineRule="auto"/>
        <w:jc w:val="both"/>
        <w:rPr>
          <w:rFonts w:ascii="Arial" w:hAnsi="Arial" w:cs="Arial"/>
          <w:iCs/>
        </w:rPr>
      </w:pPr>
      <w:r w:rsidRPr="006110C4">
        <w:rPr>
          <w:rFonts w:ascii="Arial" w:hAnsi="Arial" w:cs="Arial"/>
          <w:bCs/>
          <w:iCs/>
        </w:rPr>
        <w:t>Se debería evaluar la posibilidad de ampliar el proyecto a nivel regional, nacional durante la vida útil del proyecto, tomando en consideración el comportamiento del mercado y las variables que lo afectan directamente como precios, costos y demanda.</w:t>
      </w:r>
    </w:p>
    <w:p w:rsidR="00FA3347" w:rsidRPr="006110C4" w:rsidRDefault="00FA3347" w:rsidP="00FA3347">
      <w:pPr>
        <w:spacing w:line="360" w:lineRule="auto"/>
        <w:jc w:val="both"/>
        <w:rPr>
          <w:rFonts w:ascii="Arial" w:hAnsi="Arial" w:cs="Arial"/>
          <w:iCs/>
        </w:rPr>
      </w:pPr>
    </w:p>
    <w:p w:rsidR="00FA3347" w:rsidRPr="006110C4" w:rsidRDefault="00FA3347" w:rsidP="00FA3347">
      <w:pPr>
        <w:numPr>
          <w:ilvl w:val="0"/>
          <w:numId w:val="21"/>
        </w:numPr>
        <w:spacing w:line="360" w:lineRule="auto"/>
        <w:jc w:val="both"/>
        <w:rPr>
          <w:rFonts w:ascii="Arial" w:hAnsi="Arial" w:cs="Arial"/>
          <w:iCs/>
        </w:rPr>
      </w:pPr>
      <w:r w:rsidRPr="006110C4">
        <w:rPr>
          <w:rFonts w:ascii="Arial" w:hAnsi="Arial" w:cs="Arial"/>
          <w:iCs/>
        </w:rPr>
        <w:t>Organizar eficientemente las actividades promocionales.</w:t>
      </w:r>
    </w:p>
    <w:p w:rsidR="00FA3347" w:rsidRPr="006110C4" w:rsidRDefault="00FA3347" w:rsidP="00FA3347">
      <w:pPr>
        <w:spacing w:line="360" w:lineRule="auto"/>
        <w:jc w:val="both"/>
        <w:rPr>
          <w:rFonts w:ascii="Arial" w:hAnsi="Arial" w:cs="Arial"/>
          <w:iCs/>
        </w:rPr>
      </w:pPr>
    </w:p>
    <w:p w:rsidR="00FA3347" w:rsidRPr="006110C4" w:rsidRDefault="00FA3347" w:rsidP="00FA3347">
      <w:pPr>
        <w:numPr>
          <w:ilvl w:val="0"/>
          <w:numId w:val="21"/>
        </w:numPr>
        <w:spacing w:line="360" w:lineRule="auto"/>
        <w:jc w:val="both"/>
        <w:rPr>
          <w:rFonts w:ascii="Arial" w:hAnsi="Arial" w:cs="Arial"/>
          <w:iCs/>
        </w:rPr>
      </w:pPr>
      <w:r w:rsidRPr="006110C4">
        <w:rPr>
          <w:rFonts w:ascii="Arial" w:hAnsi="Arial" w:cs="Arial"/>
          <w:iCs/>
        </w:rPr>
        <w:t>Establecer controles y realizar ajustes periódicos en el plan de mercadeo de la empresa.</w:t>
      </w:r>
    </w:p>
    <w:p w:rsidR="00FA3347" w:rsidRPr="006110C4" w:rsidRDefault="00FA3347" w:rsidP="00FA3347">
      <w:pPr>
        <w:spacing w:line="360" w:lineRule="auto"/>
        <w:jc w:val="both"/>
        <w:rPr>
          <w:rFonts w:ascii="Arial" w:hAnsi="Arial" w:cs="Arial"/>
          <w:iCs/>
        </w:rPr>
      </w:pPr>
    </w:p>
    <w:p w:rsidR="00FA3347" w:rsidRPr="006110C4" w:rsidRDefault="00FA3347" w:rsidP="00FA3347">
      <w:pPr>
        <w:spacing w:line="360" w:lineRule="auto"/>
        <w:rPr>
          <w:rFonts w:ascii="Arial" w:hAnsi="Arial" w:cs="Arial"/>
        </w:rPr>
      </w:pPr>
    </w:p>
    <w:p w:rsidR="00FA3347" w:rsidRPr="006110C4" w:rsidRDefault="00FA3347" w:rsidP="00FA3347">
      <w:pPr>
        <w:rPr>
          <w:rFonts w:ascii="Arial" w:hAnsi="Arial" w:cs="Arial"/>
        </w:rPr>
      </w:pPr>
    </w:p>
    <w:p w:rsidR="00FA3347" w:rsidRPr="006110C4" w:rsidRDefault="00FA3347" w:rsidP="00FA3347">
      <w:pPr>
        <w:tabs>
          <w:tab w:val="num" w:pos="900"/>
        </w:tabs>
        <w:spacing w:line="360" w:lineRule="auto"/>
        <w:jc w:val="both"/>
        <w:rPr>
          <w:rFonts w:ascii="Arial" w:hAnsi="Arial" w:cs="Arial"/>
        </w:rPr>
      </w:pPr>
      <w:r w:rsidRPr="006110C4">
        <w:rPr>
          <w:rFonts w:ascii="Arial" w:hAnsi="Arial" w:cs="Arial"/>
        </w:rPr>
        <w:br w:type="page"/>
      </w:r>
    </w:p>
    <w:p w:rsidR="00FA3347" w:rsidRPr="006110C4" w:rsidRDefault="00FA3347" w:rsidP="00FA3347">
      <w:pPr>
        <w:jc w:val="center"/>
        <w:rPr>
          <w:rFonts w:ascii="Arial" w:hAnsi="Arial" w:cs="Arial"/>
          <w:b/>
        </w:rPr>
      </w:pPr>
    </w:p>
    <w:p w:rsidR="00FA3347" w:rsidRPr="006110C4" w:rsidRDefault="00FA3347" w:rsidP="00FA3347">
      <w:pPr>
        <w:jc w:val="center"/>
        <w:rPr>
          <w:rFonts w:ascii="Arial" w:hAnsi="Arial" w:cs="Arial"/>
          <w:b/>
        </w:rPr>
      </w:pPr>
    </w:p>
    <w:p w:rsidR="00FA3347" w:rsidRPr="006110C4" w:rsidRDefault="00FA3347" w:rsidP="00FA3347">
      <w:pPr>
        <w:jc w:val="center"/>
        <w:rPr>
          <w:rFonts w:ascii="Arial" w:hAnsi="Arial" w:cs="Arial"/>
          <w:b/>
        </w:rPr>
      </w:pPr>
    </w:p>
    <w:p w:rsidR="00FA3347" w:rsidRPr="006110C4" w:rsidRDefault="00FA3347" w:rsidP="00FA3347">
      <w:pPr>
        <w:jc w:val="center"/>
        <w:rPr>
          <w:rFonts w:ascii="Arial" w:hAnsi="Arial" w:cs="Arial"/>
          <w:b/>
        </w:rPr>
      </w:pPr>
      <w:r w:rsidRPr="006110C4">
        <w:rPr>
          <w:rFonts w:ascii="Arial" w:hAnsi="Arial" w:cs="Arial"/>
          <w:b/>
        </w:rPr>
        <w:t>BIBLIOGRAFIA</w:t>
      </w:r>
    </w:p>
    <w:p w:rsidR="00FA3347" w:rsidRPr="006110C4" w:rsidRDefault="00FA3347" w:rsidP="00FA3347">
      <w:pPr>
        <w:jc w:val="center"/>
        <w:rPr>
          <w:rFonts w:ascii="Arial" w:hAnsi="Arial" w:cs="Arial"/>
          <w:b/>
        </w:rPr>
      </w:pPr>
    </w:p>
    <w:p w:rsidR="00FA3347" w:rsidRPr="006110C4" w:rsidRDefault="00FA3347" w:rsidP="00FA3347">
      <w:pPr>
        <w:numPr>
          <w:ilvl w:val="0"/>
          <w:numId w:val="23"/>
        </w:numPr>
        <w:spacing w:before="280" w:after="280" w:line="360" w:lineRule="auto"/>
        <w:jc w:val="both"/>
        <w:rPr>
          <w:rFonts w:ascii="Arial" w:hAnsi="Arial" w:cs="Arial"/>
          <w:bCs/>
        </w:rPr>
      </w:pPr>
      <w:r w:rsidRPr="006110C4">
        <w:rPr>
          <w:rFonts w:ascii="Arial" w:hAnsi="Arial" w:cs="Arial"/>
          <w:b/>
          <w:lang w:val="es-MX"/>
        </w:rPr>
        <w:t xml:space="preserve">Brachfield, Pere J.  </w:t>
      </w:r>
      <w:r w:rsidRPr="006110C4">
        <w:rPr>
          <w:rFonts w:ascii="Arial" w:hAnsi="Arial" w:cs="Arial"/>
          <w:b/>
        </w:rPr>
        <w:t xml:space="preserve">- </w:t>
      </w:r>
      <w:r w:rsidRPr="006110C4">
        <w:rPr>
          <w:rFonts w:ascii="Arial" w:hAnsi="Arial" w:cs="Arial"/>
          <w:bCs/>
        </w:rPr>
        <w:t>Cómo implementar un negocio sin correr riesgos – Mc. Graw Hill – México – 2002</w:t>
      </w:r>
    </w:p>
    <w:p w:rsidR="00FA3347" w:rsidRPr="006110C4" w:rsidRDefault="00FA3347" w:rsidP="00FA3347">
      <w:pPr>
        <w:numPr>
          <w:ilvl w:val="0"/>
          <w:numId w:val="23"/>
        </w:numPr>
        <w:tabs>
          <w:tab w:val="clear" w:pos="720"/>
          <w:tab w:val="left" w:pos="705"/>
        </w:tabs>
        <w:spacing w:before="280" w:after="280" w:line="360" w:lineRule="auto"/>
        <w:jc w:val="both"/>
        <w:rPr>
          <w:rFonts w:ascii="Arial" w:hAnsi="Arial" w:cs="Arial"/>
          <w:b/>
        </w:rPr>
      </w:pPr>
      <w:r w:rsidRPr="006110C4">
        <w:rPr>
          <w:rFonts w:ascii="Arial" w:hAnsi="Arial" w:cs="Arial"/>
          <w:b/>
        </w:rPr>
        <w:t>Cravens, Hills y Woodruff.</w:t>
      </w:r>
      <w:r w:rsidRPr="006110C4">
        <w:rPr>
          <w:rFonts w:ascii="Arial" w:hAnsi="Arial" w:cs="Arial"/>
        </w:rPr>
        <w:t xml:space="preserve"> (2000) Administración en Mercadotecnia. Editorial Continental – EE.UU. Mc. Graw Hill </w:t>
      </w:r>
    </w:p>
    <w:p w:rsidR="00FA3347" w:rsidRPr="006110C4" w:rsidRDefault="00FA3347" w:rsidP="00FA3347">
      <w:pPr>
        <w:numPr>
          <w:ilvl w:val="0"/>
          <w:numId w:val="22"/>
        </w:numPr>
        <w:tabs>
          <w:tab w:val="clear" w:pos="720"/>
          <w:tab w:val="num" w:pos="365"/>
          <w:tab w:val="left" w:pos="705"/>
        </w:tabs>
        <w:spacing w:before="280" w:after="280" w:line="360" w:lineRule="auto"/>
        <w:jc w:val="both"/>
        <w:rPr>
          <w:rFonts w:ascii="Arial" w:hAnsi="Arial" w:cs="Arial"/>
          <w:lang w:val="en-GB"/>
        </w:rPr>
      </w:pPr>
      <w:r w:rsidRPr="006110C4">
        <w:rPr>
          <w:rFonts w:ascii="Arial" w:hAnsi="Arial" w:cs="Arial"/>
          <w:b/>
          <w:lang w:val="en-GB"/>
        </w:rPr>
        <w:t>Douglas R. Emery, John D. Finnerty</w:t>
      </w:r>
      <w:r w:rsidRPr="006110C4">
        <w:rPr>
          <w:rFonts w:ascii="Arial" w:hAnsi="Arial" w:cs="Arial"/>
          <w:lang w:val="en-GB"/>
        </w:rPr>
        <w:t xml:space="preserve">. (1998)  </w:t>
      </w:r>
      <w:r w:rsidRPr="006110C4">
        <w:rPr>
          <w:rFonts w:ascii="Arial" w:hAnsi="Arial" w:cs="Arial"/>
        </w:rPr>
        <w:t xml:space="preserve">Administración Financiera Corporativa. Prentice Hall </w:t>
      </w:r>
    </w:p>
    <w:p w:rsidR="00FA3347" w:rsidRPr="006110C4" w:rsidRDefault="00FA3347" w:rsidP="00FA3347">
      <w:pPr>
        <w:numPr>
          <w:ilvl w:val="0"/>
          <w:numId w:val="22"/>
        </w:numPr>
        <w:tabs>
          <w:tab w:val="clear" w:pos="720"/>
          <w:tab w:val="num" w:pos="365"/>
          <w:tab w:val="left" w:pos="705"/>
        </w:tabs>
        <w:spacing w:before="280" w:after="280" w:line="360" w:lineRule="auto"/>
        <w:jc w:val="both"/>
        <w:rPr>
          <w:rFonts w:ascii="Arial" w:hAnsi="Arial" w:cs="Arial"/>
          <w:b/>
          <w:lang w:val="en-GB"/>
        </w:rPr>
      </w:pPr>
      <w:r w:rsidRPr="006110C4">
        <w:rPr>
          <w:rFonts w:ascii="Arial" w:hAnsi="Arial" w:cs="Arial"/>
          <w:b/>
          <w:lang w:val="en-GB"/>
        </w:rPr>
        <w:t>Kotler, Armstrong</w:t>
      </w:r>
      <w:r w:rsidRPr="006110C4">
        <w:rPr>
          <w:rFonts w:ascii="Arial" w:hAnsi="Arial" w:cs="Arial"/>
          <w:lang w:val="en-GB"/>
        </w:rPr>
        <w:t>. (1999)  Marketing. EE.UU - Prentice Hall</w:t>
      </w:r>
    </w:p>
    <w:p w:rsidR="00FA3347" w:rsidRPr="006110C4" w:rsidRDefault="00FA3347" w:rsidP="00FA3347">
      <w:pPr>
        <w:numPr>
          <w:ilvl w:val="0"/>
          <w:numId w:val="22"/>
        </w:numPr>
        <w:tabs>
          <w:tab w:val="clear" w:pos="720"/>
          <w:tab w:val="num" w:pos="365"/>
          <w:tab w:val="left" w:pos="705"/>
        </w:tabs>
        <w:spacing w:before="280" w:after="280" w:line="360" w:lineRule="auto"/>
        <w:jc w:val="both"/>
        <w:rPr>
          <w:rFonts w:ascii="Arial" w:hAnsi="Arial" w:cs="Arial"/>
        </w:rPr>
      </w:pPr>
      <w:r w:rsidRPr="006110C4">
        <w:rPr>
          <w:rFonts w:ascii="Arial" w:hAnsi="Arial" w:cs="Arial"/>
          <w:b/>
        </w:rPr>
        <w:t>Narres Malhotra</w:t>
      </w:r>
      <w:r w:rsidRPr="006110C4">
        <w:rPr>
          <w:rFonts w:ascii="Arial" w:hAnsi="Arial" w:cs="Arial"/>
        </w:rPr>
        <w:t>. (2002) Investigación de Mercados .Un enfoque práctico. Pearson Education</w:t>
      </w:r>
    </w:p>
    <w:p w:rsidR="00FA3347" w:rsidRPr="006110C4" w:rsidRDefault="00FA3347" w:rsidP="00FA3347">
      <w:pPr>
        <w:numPr>
          <w:ilvl w:val="0"/>
          <w:numId w:val="22"/>
        </w:numPr>
        <w:tabs>
          <w:tab w:val="clear" w:pos="720"/>
          <w:tab w:val="num" w:pos="365"/>
          <w:tab w:val="left" w:pos="705"/>
        </w:tabs>
        <w:spacing w:before="280" w:after="280" w:line="360" w:lineRule="auto"/>
        <w:jc w:val="both"/>
        <w:rPr>
          <w:rFonts w:ascii="Arial" w:hAnsi="Arial" w:cs="Arial"/>
        </w:rPr>
      </w:pPr>
      <w:r w:rsidRPr="006110C4">
        <w:rPr>
          <w:rFonts w:ascii="Arial" w:hAnsi="Arial" w:cs="Arial"/>
          <w:b/>
        </w:rPr>
        <w:t>Nassir Sapag.</w:t>
      </w:r>
      <w:r w:rsidRPr="006110C4">
        <w:rPr>
          <w:rFonts w:ascii="Arial" w:hAnsi="Arial" w:cs="Arial"/>
        </w:rPr>
        <w:t xml:space="preserve"> (2001)  Formulación y Evaluación de Proyectos, Prentice Hall</w:t>
      </w:r>
    </w:p>
    <w:p w:rsidR="00FA3347" w:rsidRPr="006110C4" w:rsidRDefault="00FA3347" w:rsidP="00FA3347">
      <w:pPr>
        <w:numPr>
          <w:ilvl w:val="0"/>
          <w:numId w:val="22"/>
        </w:numPr>
        <w:tabs>
          <w:tab w:val="clear" w:pos="720"/>
          <w:tab w:val="num" w:pos="365"/>
          <w:tab w:val="left" w:pos="705"/>
        </w:tabs>
        <w:spacing w:before="280" w:after="280" w:line="360" w:lineRule="auto"/>
        <w:jc w:val="both"/>
        <w:rPr>
          <w:rFonts w:ascii="Arial" w:hAnsi="Arial" w:cs="Arial"/>
          <w:b/>
          <w:lang w:val="en-GB"/>
        </w:rPr>
      </w:pPr>
      <w:r w:rsidRPr="006110C4">
        <w:rPr>
          <w:rFonts w:ascii="Arial" w:hAnsi="Arial" w:cs="Arial"/>
          <w:b/>
          <w:lang w:val="de-DE"/>
        </w:rPr>
        <w:t>William Stanton,</w:t>
      </w:r>
      <w:r w:rsidRPr="006110C4">
        <w:rPr>
          <w:rFonts w:ascii="Arial" w:hAnsi="Arial" w:cs="Arial"/>
          <w:lang w:val="de-DE"/>
        </w:rPr>
        <w:t xml:space="preserve"> Michael Etzel y Bruce Walter. </w:t>
      </w:r>
      <w:r w:rsidRPr="006110C4">
        <w:rPr>
          <w:rFonts w:ascii="Arial" w:hAnsi="Arial" w:cs="Arial"/>
          <w:lang w:val="en-US"/>
        </w:rPr>
        <w:t xml:space="preserve">(2000)  Fundamentos de Marketing. Mc. Graw Hill </w:t>
      </w:r>
    </w:p>
    <w:p w:rsidR="00FA3347" w:rsidRPr="006110C4" w:rsidRDefault="00FA3347" w:rsidP="00FA3347">
      <w:pPr>
        <w:numPr>
          <w:ilvl w:val="0"/>
          <w:numId w:val="22"/>
        </w:numPr>
        <w:tabs>
          <w:tab w:val="clear" w:pos="720"/>
          <w:tab w:val="num" w:pos="365"/>
          <w:tab w:val="left" w:pos="705"/>
        </w:tabs>
        <w:spacing w:before="280" w:after="280" w:line="360" w:lineRule="auto"/>
        <w:jc w:val="both"/>
        <w:rPr>
          <w:rFonts w:ascii="Arial" w:hAnsi="Arial" w:cs="Arial"/>
          <w:b/>
        </w:rPr>
      </w:pPr>
      <w:r w:rsidRPr="006110C4">
        <w:rPr>
          <w:rStyle w:val="textos"/>
          <w:rFonts w:ascii="Arial" w:hAnsi="Arial" w:cs="Arial"/>
          <w:color w:val="000000"/>
          <w:sz w:val="22"/>
          <w:szCs w:val="22"/>
        </w:rPr>
        <w:t>VI Censo de población y V de Vivienda INEC, 2001; BCE, 2008</w:t>
      </w:r>
    </w:p>
    <w:p w:rsidR="00FA3347" w:rsidRPr="006110C4" w:rsidRDefault="00FA3347" w:rsidP="00FA3347">
      <w:pPr>
        <w:numPr>
          <w:ilvl w:val="0"/>
          <w:numId w:val="22"/>
        </w:numPr>
        <w:tabs>
          <w:tab w:val="clear" w:pos="720"/>
          <w:tab w:val="num" w:pos="365"/>
          <w:tab w:val="left" w:pos="705"/>
        </w:tabs>
        <w:spacing w:before="280" w:after="280" w:line="360" w:lineRule="auto"/>
        <w:jc w:val="both"/>
        <w:rPr>
          <w:rFonts w:ascii="Arial" w:hAnsi="Arial" w:cs="Arial"/>
          <w:b/>
        </w:rPr>
      </w:pPr>
      <w:r w:rsidRPr="006110C4">
        <w:rPr>
          <w:rFonts w:ascii="Arial" w:hAnsi="Arial" w:cs="Arial"/>
        </w:rPr>
        <w:t>Diario: El Universo, varias ediciones</w:t>
      </w:r>
    </w:p>
    <w:p w:rsidR="00FA3347" w:rsidRPr="006110C4" w:rsidRDefault="00FA3347" w:rsidP="00FA3347">
      <w:pPr>
        <w:numPr>
          <w:ilvl w:val="0"/>
          <w:numId w:val="22"/>
        </w:numPr>
        <w:tabs>
          <w:tab w:val="clear" w:pos="720"/>
          <w:tab w:val="num" w:pos="365"/>
          <w:tab w:val="left" w:pos="705"/>
        </w:tabs>
        <w:spacing w:before="280" w:after="280" w:line="360" w:lineRule="auto"/>
        <w:jc w:val="both"/>
        <w:rPr>
          <w:rFonts w:ascii="Arial" w:hAnsi="Arial" w:cs="Arial"/>
          <w:b/>
          <w:lang w:val="en-GB"/>
        </w:rPr>
      </w:pPr>
      <w:r w:rsidRPr="006110C4">
        <w:rPr>
          <w:rFonts w:ascii="Arial" w:hAnsi="Arial" w:cs="Arial"/>
          <w:lang w:val="en-US"/>
        </w:rPr>
        <w:t>Revista Gestión, varias ediciones</w:t>
      </w:r>
    </w:p>
    <w:p w:rsidR="00FA3347" w:rsidRPr="002F3922" w:rsidRDefault="00FA3347" w:rsidP="00FA3347">
      <w:pPr>
        <w:numPr>
          <w:ilvl w:val="0"/>
          <w:numId w:val="22"/>
        </w:numPr>
        <w:tabs>
          <w:tab w:val="clear" w:pos="720"/>
          <w:tab w:val="num" w:pos="365"/>
          <w:tab w:val="left" w:pos="705"/>
        </w:tabs>
        <w:spacing w:before="280" w:after="280" w:line="360" w:lineRule="auto"/>
        <w:jc w:val="both"/>
        <w:rPr>
          <w:rFonts w:ascii="Arial" w:hAnsi="Arial" w:cs="Arial"/>
          <w:b/>
        </w:rPr>
      </w:pPr>
      <w:r w:rsidRPr="006110C4">
        <w:rPr>
          <w:rFonts w:ascii="Arial" w:hAnsi="Arial" w:cs="Arial"/>
        </w:rPr>
        <w:t>Revistas especializadas en Salud e Infancia.</w:t>
      </w:r>
    </w:p>
    <w:p w:rsidR="00FA3347" w:rsidRDefault="00FA3347" w:rsidP="00FA3347">
      <w:pPr>
        <w:spacing w:before="280" w:after="280" w:line="360" w:lineRule="auto"/>
        <w:jc w:val="both"/>
        <w:rPr>
          <w:rFonts w:ascii="Arial" w:hAnsi="Arial" w:cs="Arial"/>
        </w:rPr>
      </w:pPr>
    </w:p>
    <w:p w:rsidR="00FA3347" w:rsidRDefault="00FA3347" w:rsidP="00FA3347">
      <w:pPr>
        <w:spacing w:line="360" w:lineRule="auto"/>
        <w:jc w:val="center"/>
        <w:outlineLvl w:val="0"/>
        <w:rPr>
          <w:rFonts w:ascii="Arial" w:hAnsi="Arial" w:cs="Arial"/>
          <w:b/>
          <w:lang w:val="pt-BR"/>
        </w:rPr>
      </w:pPr>
      <w:bookmarkStart w:id="0" w:name="_Toc237154193"/>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p>
    <w:p w:rsidR="00FA3347" w:rsidRPr="00785443" w:rsidRDefault="00FA3347" w:rsidP="00FA3347">
      <w:pPr>
        <w:spacing w:line="360" w:lineRule="auto"/>
        <w:jc w:val="center"/>
        <w:outlineLvl w:val="0"/>
        <w:rPr>
          <w:rFonts w:ascii="Arial" w:hAnsi="Arial" w:cs="Arial"/>
          <w:b/>
          <w:sz w:val="96"/>
          <w:szCs w:val="96"/>
          <w:lang w:val="pt-BR"/>
        </w:rPr>
      </w:pPr>
      <w:r w:rsidRPr="00785443">
        <w:rPr>
          <w:rFonts w:ascii="Arial" w:hAnsi="Arial" w:cs="Arial"/>
          <w:b/>
          <w:sz w:val="96"/>
          <w:szCs w:val="96"/>
          <w:lang w:val="pt-BR"/>
        </w:rPr>
        <w:t>ANEXOS</w:t>
      </w:r>
    </w:p>
    <w:p w:rsidR="00FA3347" w:rsidRDefault="00FA3347" w:rsidP="00FA3347">
      <w:pPr>
        <w:spacing w:line="360" w:lineRule="auto"/>
        <w:jc w:val="center"/>
        <w:outlineLvl w:val="0"/>
        <w:rPr>
          <w:rFonts w:ascii="Arial" w:hAnsi="Arial" w:cs="Arial"/>
          <w:b/>
          <w:lang w:val="pt-BR"/>
        </w:rPr>
      </w:pPr>
    </w:p>
    <w:p w:rsidR="00FA3347" w:rsidRDefault="00FA3347" w:rsidP="00FA3347">
      <w:pPr>
        <w:spacing w:line="360" w:lineRule="auto"/>
        <w:jc w:val="center"/>
        <w:outlineLvl w:val="0"/>
        <w:rPr>
          <w:rFonts w:ascii="Arial" w:hAnsi="Arial" w:cs="Arial"/>
          <w:b/>
          <w:lang w:val="pt-BR"/>
        </w:rPr>
      </w:pPr>
      <w:r>
        <w:rPr>
          <w:rFonts w:ascii="Arial" w:hAnsi="Arial" w:cs="Arial"/>
          <w:b/>
          <w:lang w:val="pt-BR"/>
        </w:rPr>
        <w:t xml:space="preserve">ANEXO No. 1 </w:t>
      </w:r>
      <w:r w:rsidRPr="00F63E76">
        <w:rPr>
          <w:rFonts w:ascii="Arial" w:hAnsi="Arial" w:cs="Arial"/>
          <w:b/>
          <w:lang w:val="pt-BR"/>
        </w:rPr>
        <w:t>LISTA DE JUGUETES PARA GUARDERIAS</w:t>
      </w:r>
    </w:p>
    <w:p w:rsidR="00FA3347" w:rsidRDefault="00FA3347" w:rsidP="00FA3347">
      <w:pPr>
        <w:spacing w:line="360" w:lineRule="auto"/>
        <w:jc w:val="center"/>
        <w:outlineLvl w:val="0"/>
        <w:rPr>
          <w:rFonts w:ascii="Arial" w:hAnsi="Arial" w:cs="Arial"/>
          <w:b/>
          <w:lang w:val="pt-BR"/>
        </w:rPr>
      </w:pPr>
      <w:r>
        <w:rPr>
          <w:rFonts w:ascii="Arial" w:hAnsi="Arial" w:cs="Arial"/>
          <w:b/>
          <w:lang w:val="pt-BR"/>
        </w:rPr>
        <w:t>ANEXO No. 2 LISTA DE MUEBLES PARA GUARDERIAS</w:t>
      </w:r>
    </w:p>
    <w:p w:rsidR="00FA3347" w:rsidRDefault="00FA3347" w:rsidP="00FA3347">
      <w:pPr>
        <w:spacing w:line="360" w:lineRule="auto"/>
        <w:jc w:val="center"/>
        <w:outlineLvl w:val="0"/>
        <w:rPr>
          <w:rFonts w:ascii="Arial" w:hAnsi="Arial" w:cs="Arial"/>
          <w:b/>
          <w:lang w:val="pt-BR"/>
        </w:rPr>
      </w:pPr>
      <w:r>
        <w:rPr>
          <w:rFonts w:ascii="Arial" w:hAnsi="Arial" w:cs="Arial"/>
          <w:b/>
          <w:lang w:val="pt-BR"/>
        </w:rPr>
        <w:t>ANEXO No. 3 MODELOS DE GUARDERÍAS</w:t>
      </w:r>
    </w:p>
    <w:p w:rsidR="00DB4CED" w:rsidRPr="00F63E76" w:rsidRDefault="00FA3347" w:rsidP="00DB4CED">
      <w:pPr>
        <w:spacing w:line="360" w:lineRule="auto"/>
        <w:jc w:val="center"/>
        <w:outlineLvl w:val="0"/>
        <w:rPr>
          <w:rFonts w:ascii="Arial" w:hAnsi="Arial" w:cs="Arial"/>
          <w:b/>
          <w:lang w:val="pt-BR"/>
        </w:rPr>
      </w:pPr>
      <w:r>
        <w:rPr>
          <w:rFonts w:ascii="Arial" w:hAnsi="Arial" w:cs="Arial"/>
          <w:b/>
          <w:lang w:val="pt-BR"/>
        </w:rPr>
        <w:br w:type="page"/>
      </w:r>
    </w:p>
    <w:p w:rsidR="00FA3347" w:rsidRDefault="00FA3347" w:rsidP="00FA3347">
      <w:pPr>
        <w:spacing w:line="360" w:lineRule="auto"/>
        <w:outlineLvl w:val="0"/>
        <w:rPr>
          <w:rFonts w:ascii="Arial" w:hAnsi="Arial" w:cs="Arial"/>
          <w:b/>
          <w:lang w:val="pt-BR"/>
        </w:rPr>
      </w:pPr>
    </w:p>
    <w:p w:rsidR="00FA3347" w:rsidRPr="00F63E76" w:rsidRDefault="00FA3347" w:rsidP="00FA3347">
      <w:pPr>
        <w:spacing w:line="360" w:lineRule="auto"/>
        <w:jc w:val="center"/>
        <w:outlineLvl w:val="0"/>
        <w:rPr>
          <w:rFonts w:ascii="Arial" w:hAnsi="Arial" w:cs="Arial"/>
          <w:b/>
          <w:lang w:val="pt-BR"/>
        </w:rPr>
      </w:pPr>
      <w:r w:rsidRPr="00F63E76">
        <w:rPr>
          <w:rFonts w:ascii="Arial" w:hAnsi="Arial" w:cs="Arial"/>
          <w:b/>
          <w:lang w:val="pt-BR"/>
        </w:rPr>
        <w:t>ANEXO No. 1</w:t>
      </w:r>
    </w:p>
    <w:p w:rsidR="00FA3347" w:rsidRPr="00F63E76" w:rsidRDefault="00FA3347" w:rsidP="00FA3347">
      <w:pPr>
        <w:spacing w:line="360" w:lineRule="auto"/>
        <w:jc w:val="center"/>
        <w:outlineLvl w:val="0"/>
        <w:rPr>
          <w:rFonts w:ascii="Arial" w:hAnsi="Arial" w:cs="Arial"/>
          <w:b/>
          <w:lang w:val="pt-BR"/>
        </w:rPr>
      </w:pPr>
      <w:r w:rsidRPr="00F63E76">
        <w:rPr>
          <w:rFonts w:ascii="Arial" w:hAnsi="Arial" w:cs="Arial"/>
          <w:b/>
          <w:lang w:val="pt-BR"/>
        </w:rPr>
        <w:t>LISTA DE JUGUETES PARA GUARDERIAS</w:t>
      </w:r>
      <w:bookmarkEnd w:id="0"/>
    </w:p>
    <w:p w:rsidR="00FA3347" w:rsidRPr="001D08B9" w:rsidRDefault="00DB4CED" w:rsidP="00FA3347">
      <w:pPr>
        <w:autoSpaceDE w:val="0"/>
        <w:autoSpaceDN w:val="0"/>
        <w:adjustRightInd w:val="0"/>
        <w:spacing w:line="360" w:lineRule="auto"/>
        <w:rPr>
          <w:lang w:val="pt-BR"/>
        </w:rPr>
      </w:pPr>
      <w:r>
        <w:rPr>
          <w:noProof/>
        </w:rPr>
        <w:pict>
          <v:group id="_x0000_s1677" style="position:absolute;margin-left:81pt;margin-top:16.4pt;width:265.5pt;height:180pt;z-index:251672064" coordorigin="3321,2677" coordsize="5310,3600">
            <v:shape id="_x0000_s1678" type="#_x0000_t75" style="position:absolute;left:3321;top:2677;width:5310;height:3420">
              <v:imagedata r:id="rId49" o:title=""/>
            </v:shape>
            <v:shape id="_x0000_s1679" type="#_x0000_t202" style="position:absolute;left:4221;top:5737;width:3960;height:540" stroked="f">
              <v:textbox style="mso-next-textbox:#_x0000_s1679">
                <w:txbxContent>
                  <w:p w:rsidR="00FA3347" w:rsidRDefault="00FA3347" w:rsidP="00FA3347">
                    <w:r>
                      <w:t>Figura No. 1    Tres en Raya Granja.</w:t>
                    </w:r>
                  </w:p>
                </w:txbxContent>
              </v:textbox>
            </v:shape>
          </v:group>
        </w:pict>
      </w:r>
    </w:p>
    <w:p w:rsidR="00FA3347" w:rsidRPr="001D08B9" w:rsidRDefault="00FA3347" w:rsidP="00FA3347">
      <w:pPr>
        <w:autoSpaceDE w:val="0"/>
        <w:autoSpaceDN w:val="0"/>
        <w:adjustRightInd w:val="0"/>
        <w:spacing w:line="360" w:lineRule="auto"/>
        <w:rPr>
          <w:lang w:val="pt-BR"/>
        </w:rPr>
      </w:pPr>
    </w:p>
    <w:p w:rsidR="00FA3347" w:rsidRPr="001D08B9" w:rsidRDefault="00FA3347" w:rsidP="00FA3347">
      <w:pPr>
        <w:autoSpaceDE w:val="0"/>
        <w:autoSpaceDN w:val="0"/>
        <w:adjustRightInd w:val="0"/>
        <w:spacing w:line="360" w:lineRule="auto"/>
        <w:rPr>
          <w:lang w:val="pt-BR"/>
        </w:rPr>
      </w:pPr>
    </w:p>
    <w:p w:rsidR="00FA3347" w:rsidRPr="001D08B9" w:rsidRDefault="00FA3347" w:rsidP="00FA3347">
      <w:pPr>
        <w:autoSpaceDE w:val="0"/>
        <w:autoSpaceDN w:val="0"/>
        <w:adjustRightInd w:val="0"/>
        <w:spacing w:line="360" w:lineRule="auto"/>
        <w:rPr>
          <w:lang w:val="pt-BR"/>
        </w:rPr>
      </w:pPr>
    </w:p>
    <w:p w:rsidR="00FA3347" w:rsidRPr="001D08B9" w:rsidRDefault="00FA3347" w:rsidP="00FA3347">
      <w:pPr>
        <w:autoSpaceDE w:val="0"/>
        <w:autoSpaceDN w:val="0"/>
        <w:adjustRightInd w:val="0"/>
        <w:spacing w:line="360" w:lineRule="auto"/>
        <w:rPr>
          <w:lang w:val="pt-BR"/>
        </w:rPr>
      </w:pPr>
    </w:p>
    <w:p w:rsidR="00FA3347" w:rsidRPr="001D08B9" w:rsidRDefault="00FA3347" w:rsidP="00FA3347">
      <w:pPr>
        <w:autoSpaceDE w:val="0"/>
        <w:autoSpaceDN w:val="0"/>
        <w:adjustRightInd w:val="0"/>
        <w:spacing w:line="360" w:lineRule="auto"/>
        <w:rPr>
          <w:lang w:val="pt-BR"/>
        </w:rPr>
      </w:pPr>
    </w:p>
    <w:p w:rsidR="00FA3347" w:rsidRPr="001D08B9" w:rsidRDefault="00FA3347" w:rsidP="00FA3347">
      <w:pPr>
        <w:autoSpaceDE w:val="0"/>
        <w:autoSpaceDN w:val="0"/>
        <w:adjustRightInd w:val="0"/>
        <w:spacing w:line="360" w:lineRule="auto"/>
        <w:rPr>
          <w:lang w:val="pt-BR"/>
        </w:rPr>
      </w:pPr>
    </w:p>
    <w:p w:rsidR="00FA3347" w:rsidRPr="001D08B9" w:rsidRDefault="00FA3347" w:rsidP="00FA3347">
      <w:pPr>
        <w:rPr>
          <w:lang w:val="pt-BR"/>
        </w:rPr>
      </w:pPr>
      <w:r w:rsidRPr="001D08B9">
        <w:rPr>
          <w:lang w:val="pt-BR"/>
        </w:rPr>
        <w:t> </w:t>
      </w: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DB4CED" w:rsidP="00FA3347">
      <w:pPr>
        <w:rPr>
          <w:lang w:val="pt-BR"/>
        </w:rPr>
      </w:pPr>
      <w:r>
        <w:rPr>
          <w:noProof/>
        </w:rPr>
        <w:pict>
          <v:group id="_x0000_s1680" style="position:absolute;margin-left:63pt;margin-top:1.5pt;width:292.5pt;height:189pt;z-index:251673088" coordorigin="2961,6817" coordsize="5850,3780">
            <v:shape id="_x0000_s1681" type="#_x0000_t75" style="position:absolute;left:2961;top:6817;width:5850;height:3780">
              <v:imagedata r:id="rId50" o:title=""/>
            </v:shape>
            <v:shape id="_x0000_s1682" type="#_x0000_t202" style="position:absolute;left:4041;top:10057;width:3600;height:540" stroked="f">
              <v:textbox style="mso-next-textbox:#_x0000_s1682">
                <w:txbxContent>
                  <w:p w:rsidR="00FA3347" w:rsidRDefault="00FA3347" w:rsidP="00FA3347">
                    <w:r>
                      <w:t>Figura No. 2    Laberinto Granja.</w:t>
                    </w:r>
                  </w:p>
                </w:txbxContent>
              </v:textbox>
            </v:shape>
          </v:group>
        </w:pict>
      </w: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b/>
          <w:bCs/>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DB4CED" w:rsidP="00FA3347">
      <w:pPr>
        <w:rPr>
          <w:lang w:val="pt-BR"/>
        </w:rPr>
      </w:pPr>
      <w:r>
        <w:rPr>
          <w:noProof/>
        </w:rPr>
        <w:pict>
          <v:group id="_x0000_s1674" style="position:absolute;margin-left:81pt;margin-top:3.95pt;width:279pt;height:162pt;z-index:251671040" coordorigin="3321,11857" coordsize="5580,3240">
            <v:shape id="_x0000_s1675" type="#_x0000_t75" style="position:absolute;left:3321;top:11857;width:5580;height:2700">
              <v:imagedata r:id="rId51" o:title=""/>
            </v:shape>
            <v:shape id="_x0000_s1676" type="#_x0000_t202" style="position:absolute;left:3501;top:14557;width:4860;height:540" stroked="f">
              <v:textbox style="mso-next-textbox:#_x0000_s1676">
                <w:txbxContent>
                  <w:p w:rsidR="00FA3347" w:rsidRDefault="00FA3347" w:rsidP="00FA3347">
                    <w:r>
                      <w:t>Figura No. 3    Rompecabezas de Transportes.</w:t>
                    </w:r>
                  </w:p>
                </w:txbxContent>
              </v:textbox>
            </v:shape>
          </v:group>
        </w:pict>
      </w: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Default="00FA3347" w:rsidP="00FA3347">
      <w:pPr>
        <w:rPr>
          <w:lang w:val="pt-BR"/>
        </w:rPr>
      </w:pPr>
      <w:r>
        <w:rPr>
          <w:lang w:val="pt-BR"/>
        </w:rPr>
        <w:lastRenderedPageBreak/>
        <w:t xml:space="preserve"> </w:t>
      </w: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r>
        <w:rPr>
          <w:noProof/>
        </w:rPr>
        <w:pict>
          <v:group id="_x0000_s1584" style="position:absolute;margin-left:90pt;margin-top:4.2pt;width:261pt;height:180pt;z-index:251641344" coordorigin="3501,1777" coordsize="5220,3600">
            <v:shape id="_x0000_s1585" type="#_x0000_t75" style="position:absolute;left:3501;top:1777;width:5220;height:3060">
              <v:imagedata r:id="rId52" o:title=""/>
            </v:shape>
            <v:shape id="_x0000_s1586" type="#_x0000_t202" style="position:absolute;left:4581;top:4837;width:3240;height:540" stroked="f">
              <v:textbox style="mso-next-textbox:#_x0000_s1586">
                <w:txbxContent>
                  <w:p w:rsidR="00FA3347" w:rsidRDefault="00FA3347" w:rsidP="00FA3347">
                    <w:pPr>
                      <w:jc w:val="center"/>
                    </w:pPr>
                    <w:r>
                      <w:t>Figura No. 4</w:t>
                    </w:r>
                    <w:r>
                      <w:tab/>
                      <w:t>Rompecabezas.</w:t>
                    </w:r>
                  </w:p>
                </w:txbxContent>
              </v:textbox>
            </v:shape>
          </v:group>
        </w:pict>
      </w: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tabs>
          <w:tab w:val="left" w:pos="1965"/>
        </w:tabs>
        <w:rPr>
          <w:lang w:val="pt-BR"/>
        </w:rPr>
      </w:pPr>
      <w:r w:rsidRPr="001D08B9">
        <w:rPr>
          <w:lang w:val="pt-BR"/>
        </w:rPr>
        <w:tab/>
      </w:r>
    </w:p>
    <w:p w:rsidR="00FA3347" w:rsidRPr="001D08B9" w:rsidRDefault="00FA3347" w:rsidP="00FA3347">
      <w:pPr>
        <w:rPr>
          <w:lang w:val="pt-BR"/>
        </w:rPr>
      </w:pPr>
    </w:p>
    <w:p w:rsidR="00FA3347" w:rsidRPr="001D08B9" w:rsidRDefault="00FA3347" w:rsidP="00FA3347">
      <w:pPr>
        <w:rPr>
          <w:lang w:val="pt-BR"/>
        </w:rPr>
      </w:pPr>
      <w:r>
        <w:rPr>
          <w:noProof/>
        </w:rPr>
        <w:pict>
          <v:group id="_x0000_s1578" style="position:absolute;margin-left:108pt;margin-top:4.2pt;width:225pt;height:167.1pt;z-index:251639296" coordorigin="3861,5917" coordsize="4500,3342">
            <v:shape id="_x0000_s1579" type="#_x0000_t75" style="position:absolute;left:3861;top:5917;width:4500;height:3060">
              <v:imagedata r:id="rId53" o:title=""/>
            </v:shape>
            <v:shape id="_x0000_s1580" type="#_x0000_t202" style="position:absolute;left:4761;top:8797;width:2700;height:462" stroked="f">
              <v:textbox style="mso-next-textbox:#_x0000_s1580">
                <w:txbxContent>
                  <w:p w:rsidR="00FA3347" w:rsidRPr="006947D1" w:rsidRDefault="00FA3347" w:rsidP="00FA3347">
                    <w:pPr>
                      <w:jc w:val="center"/>
                      <w:rPr>
                        <w:lang w:val="en-US"/>
                      </w:rPr>
                    </w:pPr>
                    <w:r>
                      <w:rPr>
                        <w:lang w:val="en-US"/>
                      </w:rPr>
                      <w:t>Figura No.5</w:t>
                    </w:r>
                    <w:r>
                      <w:rPr>
                        <w:lang w:val="en-US"/>
                      </w:rPr>
                      <w:tab/>
                      <w:t>Cuentos.</w:t>
                    </w:r>
                  </w:p>
                </w:txbxContent>
              </v:textbox>
            </v:shape>
          </v:group>
        </w:pict>
      </w: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tabs>
          <w:tab w:val="left" w:pos="2835"/>
        </w:tabs>
        <w:rPr>
          <w:lang w:val="pt-BR"/>
        </w:rPr>
      </w:pPr>
      <w:r w:rsidRPr="001D08B9">
        <w:rPr>
          <w:lang w:val="pt-BR"/>
        </w:rPr>
        <w:tab/>
      </w: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rPr>
          <w:vanish/>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r w:rsidRPr="001D08B9">
        <w:rPr>
          <w:lang w:val="pt-BR"/>
        </w:rPr>
        <w:tab/>
      </w: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r>
        <w:rPr>
          <w:noProof/>
        </w:rPr>
        <w:pict>
          <v:group id="_x0000_s1581" style="position:absolute;margin-left:126pt;margin-top:8.45pt;width:198pt;height:207pt;z-index:251640320" coordorigin="4041,10417" coordsize="3960,4140">
            <v:shape id="_x0000_s1582" type="#_x0000_t75" style="position:absolute;left:4041;top:10417;width:3960;height:3600">
              <v:imagedata r:id="rId54" o:title=""/>
            </v:shape>
            <v:shape id="_x0000_s1583" type="#_x0000_t202" style="position:absolute;left:4401;top:14017;width:3240;height:540" stroked="f">
              <v:textbox style="mso-next-textbox:#_x0000_s1583">
                <w:txbxContent>
                  <w:p w:rsidR="00FA3347" w:rsidRPr="006947D1" w:rsidRDefault="00FA3347" w:rsidP="00FA3347">
                    <w:pPr>
                      <w:jc w:val="center"/>
                    </w:pPr>
                    <w:r>
                      <w:t>Figura No. 6</w:t>
                    </w:r>
                    <w:r>
                      <w:tab/>
                      <w:t>León Mecedor.</w:t>
                    </w:r>
                  </w:p>
                </w:txbxContent>
              </v:textbox>
            </v:shape>
          </v:group>
        </w:pict>
      </w: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tabs>
          <w:tab w:val="left" w:pos="2835"/>
        </w:tabs>
        <w:rPr>
          <w:lang w:val="pt-BR"/>
        </w:rPr>
      </w:pPr>
    </w:p>
    <w:p w:rsidR="00FA3347" w:rsidRPr="001D08B9" w:rsidRDefault="00FA3347" w:rsidP="00FA3347">
      <w:pPr>
        <w:rPr>
          <w:lang w:val="pt-BR"/>
        </w:rPr>
      </w:pPr>
      <w:r>
        <w:rPr>
          <w:noProof/>
        </w:rPr>
        <w:lastRenderedPageBreak/>
        <w:pict>
          <v:group id="_x0000_s1587" style="position:absolute;margin-left:-42pt;margin-top:8.4pt;width:252pt;height:207pt;z-index:251642368" coordorigin="3321,1237" coordsize="5040,4140">
            <v:shape id="_x0000_s1588" type="#_x0000_t75" style="position:absolute;left:3321;top:1237;width:5040;height:3645">
              <v:imagedata r:id="rId55" o:title=""/>
            </v:shape>
            <v:shape id="_x0000_s1589" type="#_x0000_t202" style="position:absolute;left:4221;top:4837;width:3360;height:540" stroked="f">
              <v:textbox style="mso-next-textbox:#_x0000_s1589">
                <w:txbxContent>
                  <w:p w:rsidR="00FA3347" w:rsidRDefault="00FA3347" w:rsidP="00FA3347">
                    <w:pPr>
                      <w:jc w:val="center"/>
                    </w:pPr>
                    <w:r>
                      <w:t>Figura No. 7</w:t>
                    </w:r>
                    <w:r>
                      <w:tab/>
                      <w:t>Peluche y casa</w:t>
                    </w:r>
                  </w:p>
                </w:txbxContent>
              </v:textbox>
            </v:shape>
          </v:group>
        </w:pict>
      </w:r>
      <w:r w:rsidR="003C2A45">
        <w:rPr>
          <w:noProof/>
        </w:rPr>
        <w:drawing>
          <wp:anchor distT="0" distB="0" distL="114300" distR="114300" simplePos="0" relativeHeight="251633152" behindDoc="1" locked="0" layoutInCell="1" allowOverlap="1">
            <wp:simplePos x="0" y="0"/>
            <wp:positionH relativeFrom="column">
              <wp:posOffset>3200400</wp:posOffset>
            </wp:positionH>
            <wp:positionV relativeFrom="paragraph">
              <wp:posOffset>106680</wp:posOffset>
            </wp:positionV>
            <wp:extent cx="2314575" cy="2314575"/>
            <wp:effectExtent l="19050" t="0" r="9525" b="0"/>
            <wp:wrapNone/>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6"/>
                    <a:srcRect/>
                    <a:stretch>
                      <a:fillRect/>
                    </a:stretch>
                  </pic:blipFill>
                  <pic:spPr bwMode="auto">
                    <a:xfrm>
                      <a:off x="0" y="0"/>
                      <a:ext cx="2314575" cy="2314575"/>
                    </a:xfrm>
                    <a:prstGeom prst="rect">
                      <a:avLst/>
                    </a:prstGeom>
                    <a:noFill/>
                    <a:ln w="9525">
                      <a:noFill/>
                      <a:miter lim="800000"/>
                      <a:headEnd/>
                      <a:tailEnd/>
                    </a:ln>
                  </pic:spPr>
                </pic:pic>
              </a:graphicData>
            </a:graphic>
          </wp:anchor>
        </w:drawing>
      </w: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r>
        <w:rPr>
          <w:noProof/>
        </w:rPr>
        <w:pict>
          <v:group id="_x0000_s1593" style="position:absolute;margin-left:279pt;margin-top:8.4pt;width:162pt;height:180pt;z-index:251644416" coordorigin="7281,6277" coordsize="3240,3600">
            <v:shape id="_x0000_s1594" type="#_x0000_t75" style="position:absolute;left:7281;top:6277;width:3180;height:3000">
              <v:imagedata r:id="rId57" o:title=""/>
            </v:shape>
            <v:shape id="_x0000_s1595" type="#_x0000_t202" style="position:absolute;left:7281;top:9337;width:3240;height:540" stroked="f">
              <v:textbox style="mso-next-textbox:#_x0000_s1595">
                <w:txbxContent>
                  <w:p w:rsidR="00FA3347" w:rsidRDefault="00FA3347" w:rsidP="00FA3347">
                    <w:pPr>
                      <w:jc w:val="center"/>
                    </w:pPr>
                    <w:r>
                      <w:t>Figura No. 9</w:t>
                    </w:r>
                    <w:r>
                      <w:tab/>
                      <w:t>Juego de Te.</w:t>
                    </w:r>
                  </w:p>
                </w:txbxContent>
              </v:textbox>
            </v:shape>
          </v:group>
        </w:pict>
      </w:r>
      <w:r>
        <w:rPr>
          <w:noProof/>
        </w:rPr>
        <w:pict>
          <v:group id="_x0000_s1596" style="position:absolute;margin-left:9pt;margin-top:8.4pt;width:171pt;height:180pt;z-index:251645440" coordorigin="1881,6277" coordsize="3420,3600">
            <v:shape id="_x0000_s1597" type="#_x0000_t75" style="position:absolute;left:1881;top:6277;width:3240;height:3060">
              <v:imagedata r:id="rId58" o:title=""/>
            </v:shape>
            <v:shape id="_x0000_s1598" type="#_x0000_t202" style="position:absolute;left:1881;top:9337;width:3420;height:540" stroked="f">
              <v:textbox style="mso-next-textbox:#_x0000_s1598">
                <w:txbxContent>
                  <w:p w:rsidR="00FA3347" w:rsidRDefault="00FA3347" w:rsidP="00FA3347">
                    <w:r>
                      <w:t>Figura No. 8</w:t>
                    </w:r>
                    <w:r>
                      <w:tab/>
                      <w:t>Aros de Peluche.</w:t>
                    </w:r>
                  </w:p>
                </w:txbxContent>
              </v:textbox>
            </v:shape>
          </v:group>
        </w:pict>
      </w: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rPr>
          <w:lang w:val="pt-BR"/>
        </w:rPr>
      </w:pPr>
    </w:p>
    <w:p w:rsidR="00FA3347" w:rsidRPr="001D08B9" w:rsidRDefault="00FA3347" w:rsidP="00FA3347">
      <w:pPr>
        <w:tabs>
          <w:tab w:val="left" w:pos="1170"/>
        </w:tabs>
        <w:rPr>
          <w:lang w:val="pt-BR"/>
        </w:rPr>
      </w:pPr>
      <w:r w:rsidRPr="001D08B9">
        <w:rPr>
          <w:lang w:val="pt-BR"/>
        </w:rPr>
        <w:tab/>
      </w: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r>
        <w:rPr>
          <w:noProof/>
        </w:rPr>
        <w:pict>
          <v:group id="_x0000_s1590" style="position:absolute;margin-left:108pt;margin-top:7.25pt;width:225pt;height:3in;z-index:251643392" coordorigin="3861,10597" coordsize="4500,4320">
            <v:shape id="_x0000_s1591" type="#_x0000_t75" style="position:absolute;left:3861;top:10597;width:4500;height:4110">
              <v:imagedata r:id="rId59" o:title=""/>
            </v:shape>
            <v:shape id="_x0000_s1592" type="#_x0000_t202" style="position:absolute;left:4221;top:14377;width:3780;height:540" stroked="f">
              <v:textbox style="mso-next-textbox:#_x0000_s1592">
                <w:txbxContent>
                  <w:p w:rsidR="00FA3347" w:rsidRDefault="00FA3347" w:rsidP="00FA3347">
                    <w:pPr>
                      <w:jc w:val="center"/>
                    </w:pPr>
                    <w:r>
                      <w:t>Figura No. 10</w:t>
                    </w:r>
                    <w:r>
                      <w:tab/>
                      <w:t xml:space="preserve">  Caballito Mecedor.</w:t>
                    </w:r>
                  </w:p>
                </w:txbxContent>
              </v:textbox>
            </v:shape>
          </v:group>
        </w:pict>
      </w: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r>
        <w:rPr>
          <w:noProof/>
        </w:rPr>
        <w:pict>
          <v:group id="_x0000_s1602" style="position:absolute;margin-left:4in;margin-top:4.2pt;width:162pt;height:180pt;z-index:251647488" coordorigin="7461,1777" coordsize="3240,3600">
            <v:shape id="_x0000_s1603" type="#_x0000_t75" style="position:absolute;left:7461;top:1777;width:3060;height:3000">
              <v:imagedata r:id="rId60" o:title=""/>
            </v:shape>
            <v:shape id="_x0000_s1604" type="#_x0000_t202" style="position:absolute;left:7461;top:4837;width:3240;height:540" stroked="f">
              <v:textbox style="mso-next-textbox:#_x0000_s1604">
                <w:txbxContent>
                  <w:p w:rsidR="00FA3347" w:rsidRDefault="00FA3347" w:rsidP="00FA3347">
                    <w:pPr>
                      <w:jc w:val="center"/>
                    </w:pPr>
                    <w:r>
                      <w:t>Figura No. 12    Muñeca.</w:t>
                    </w:r>
                  </w:p>
                </w:txbxContent>
              </v:textbox>
            </v:shape>
          </v:group>
        </w:pict>
      </w:r>
      <w:r>
        <w:rPr>
          <w:noProof/>
        </w:rPr>
        <w:pict>
          <v:group id="_x0000_s1599" style="position:absolute;margin-left:45pt;margin-top:4.2pt;width:162pt;height:180pt;z-index:251646464" coordorigin="2601,1777" coordsize="3240,3600">
            <v:shape id="_x0000_s1600" type="#_x0000_t75" style="position:absolute;left:2601;top:1777;width:3240;height:3000">
              <v:imagedata r:id="rId61" o:title=""/>
            </v:shape>
            <v:shape id="_x0000_s1601" type="#_x0000_t202" style="position:absolute;left:2601;top:4837;width:3240;height:540" stroked="f">
              <v:textbox style="mso-next-textbox:#_x0000_s1601">
                <w:txbxContent>
                  <w:p w:rsidR="00FA3347" w:rsidRDefault="00FA3347" w:rsidP="00FA3347">
                    <w:pPr>
                      <w:jc w:val="center"/>
                    </w:pPr>
                    <w:r>
                      <w:t>Figura No. 11    Tren Musical.</w:t>
                    </w:r>
                  </w:p>
                </w:txbxContent>
              </v:textbox>
            </v:shape>
          </v:group>
        </w:pict>
      </w: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ind w:firstLine="708"/>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r>
        <w:rPr>
          <w:noProof/>
        </w:rPr>
        <w:pict>
          <v:group id="_x0000_s1605" style="position:absolute;margin-left:99pt;margin-top:3.6pt;width:252.3pt;height:180pt;z-index:251648512" coordorigin="3681,6457" coordsize="5046,3600">
            <v:shape id="_x0000_s1606" type="#_x0000_t75" style="position:absolute;left:3681;top:6457;width:5046;height:3078">
              <v:imagedata r:id="rId62" o:title=""/>
            </v:shape>
            <v:shape id="_x0000_s1607" type="#_x0000_t202" style="position:absolute;left:4041;top:9517;width:4140;height:540" stroked="f">
              <v:textbox style="mso-next-textbox:#_x0000_s1607">
                <w:txbxContent>
                  <w:p w:rsidR="00FA3347" w:rsidRDefault="00FA3347" w:rsidP="00FA3347">
                    <w:pPr>
                      <w:jc w:val="center"/>
                    </w:pPr>
                    <w:r>
                      <w:t>Figura No. 13    Zapatos Didácticos.</w:t>
                    </w:r>
                  </w:p>
                </w:txbxContent>
              </v:textbox>
            </v:shape>
          </v:group>
        </w:pict>
      </w: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r>
        <w:rPr>
          <w:noProof/>
        </w:rPr>
        <w:pict>
          <v:group id="_x0000_s1611" style="position:absolute;margin-left:270pt;margin-top:3.05pt;width:158.8pt;height:189pt;z-index:251650560" coordorigin="7101,11137" coordsize="3176,3780">
            <v:shape id="_x0000_s1612" type="#_x0000_t75" style="position:absolute;left:7101;top:11137;width:3176;height:3240">
              <v:imagedata r:id="rId63" o:title=""/>
            </v:shape>
            <v:shape id="_x0000_s1613" type="#_x0000_t202" style="position:absolute;left:7101;top:14377;width:3060;height:540" stroked="f">
              <v:textbox style="mso-next-textbox:#_x0000_s1613">
                <w:txbxContent>
                  <w:p w:rsidR="00FA3347" w:rsidRDefault="00FA3347" w:rsidP="00FA3347">
                    <w:pPr>
                      <w:jc w:val="center"/>
                    </w:pPr>
                    <w:r>
                      <w:t>Figura No. 15    Legos.</w:t>
                    </w:r>
                  </w:p>
                </w:txbxContent>
              </v:textbox>
            </v:shape>
          </v:group>
        </w:pict>
      </w:r>
      <w:r>
        <w:rPr>
          <w:noProof/>
        </w:rPr>
        <w:pict>
          <v:group id="_x0000_s1608" style="position:absolute;margin-left:27pt;margin-top:3.05pt;width:180pt;height:189pt;z-index:251649536" coordorigin="2241,11137" coordsize="3600,3780">
            <v:shape id="_x0000_s1609" type="#_x0000_t75" style="position:absolute;left:2421;top:11137;width:3240;height:3180">
              <v:imagedata r:id="rId64" o:title=""/>
            </v:shape>
            <v:shape id="_x0000_s1610" type="#_x0000_t202" style="position:absolute;left:2241;top:14377;width:3600;height:540" stroked="f">
              <v:textbox style="mso-next-textbox:#_x0000_s1610">
                <w:txbxContent>
                  <w:p w:rsidR="00FA3347" w:rsidRDefault="00FA3347" w:rsidP="00FA3347">
                    <w:pPr>
                      <w:jc w:val="center"/>
                    </w:pPr>
                    <w:r>
                      <w:t>Figura No. 14    Vaca de Peluche.</w:t>
                    </w:r>
                  </w:p>
                </w:txbxContent>
              </v:textbox>
            </v:shape>
          </v:group>
        </w:pict>
      </w: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rPr>
          <w:lang w:val="pt-BR"/>
        </w:rPr>
      </w:pPr>
    </w:p>
    <w:p w:rsidR="00FA3347" w:rsidRPr="001D08B9" w:rsidRDefault="00FA3347" w:rsidP="00FA3347">
      <w:pPr>
        <w:tabs>
          <w:tab w:val="left" w:pos="1170"/>
        </w:tabs>
        <w:jc w:val="center"/>
        <w:rPr>
          <w:b/>
          <w:sz w:val="32"/>
          <w:szCs w:val="32"/>
          <w:u w:val="single"/>
          <w:lang w:val="pt-BR"/>
        </w:rPr>
      </w:pPr>
      <w:r>
        <w:rPr>
          <w:noProof/>
        </w:rPr>
        <w:lastRenderedPageBreak/>
        <w:pict>
          <v:group id="_x0000_s1614" style="position:absolute;left:0;text-align:left;margin-left:108pt;margin-top:0;width:207pt;height:189pt;z-index:251651584" coordorigin="3861,1417" coordsize="4140,3780">
            <v:shape id="_x0000_s1615" type="#_x0000_t75" style="position:absolute;left:4041;top:1417;width:3936;height:3240">
              <v:imagedata r:id="rId65" o:title=""/>
            </v:shape>
            <v:shape id="_x0000_s1616" type="#_x0000_t202" style="position:absolute;left:3861;top:4657;width:4140;height:540" stroked="f">
              <v:textbox style="mso-next-textbox:#_x0000_s1616">
                <w:txbxContent>
                  <w:p w:rsidR="00FA3347" w:rsidRDefault="00FA3347" w:rsidP="00FA3347">
                    <w:pPr>
                      <w:jc w:val="center"/>
                    </w:pPr>
                    <w:r>
                      <w:t xml:space="preserve">  Figura No. 16    Hongo de Juguete.</w:t>
                    </w:r>
                  </w:p>
                </w:txbxContent>
              </v:textbox>
            </v:shape>
          </v:group>
        </w:pict>
      </w: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r>
        <w:rPr>
          <w:noProof/>
        </w:rPr>
        <w:pict>
          <v:group id="_x0000_s1620" style="position:absolute;left:0;text-align:left;margin-left:99pt;margin-top:4.2pt;width:255.95pt;height:198pt;z-index:251653632" coordorigin="3681,5917" coordsize="5119,4140">
            <v:shape id="_x0000_s1621" type="#_x0000_t75" style="position:absolute;left:3681;top:5917;width:5119;height:3600">
              <v:imagedata r:id="rId66" o:title=""/>
            </v:shape>
            <v:shape id="_x0000_s1622" type="#_x0000_t202" style="position:absolute;left:4401;top:9517;width:3780;height:540" stroked="f">
              <v:textbox style="mso-next-textbox:#_x0000_s1622">
                <w:txbxContent>
                  <w:p w:rsidR="00FA3347" w:rsidRDefault="00FA3347" w:rsidP="00FA3347">
                    <w:pPr>
                      <w:jc w:val="center"/>
                    </w:pPr>
                    <w:r>
                      <w:t>Figura No. 17    Carro de Juguete.</w:t>
                    </w:r>
                  </w:p>
                </w:txbxContent>
              </v:textbox>
            </v:shape>
          </v:group>
        </w:pict>
      </w: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r>
        <w:rPr>
          <w:noProof/>
        </w:rPr>
        <w:pict>
          <v:group id="_x0000_s1617" style="position:absolute;left:0;text-align:left;margin-left:117pt;margin-top:17.05pt;width:225.75pt;height:3in;z-index:251652608" coordorigin="4041,10957" coordsize="4515,4320">
            <v:shape id="_x0000_s1618" type="#_x0000_t75" style="position:absolute;left:4041;top:10957;width:4515;height:3615">
              <v:imagedata r:id="rId67" o:title=""/>
            </v:shape>
            <v:shape id="_x0000_s1619" type="#_x0000_t202" style="position:absolute;left:4761;top:14737;width:3060;height:540" stroked="f">
              <v:textbox style="mso-next-textbox:#_x0000_s1619">
                <w:txbxContent>
                  <w:p w:rsidR="00FA3347" w:rsidRDefault="00FA3347" w:rsidP="00FA3347">
                    <w:pPr>
                      <w:jc w:val="center"/>
                    </w:pPr>
                    <w:r>
                      <w:t>Figura No. 18    Tortuga.</w:t>
                    </w:r>
                  </w:p>
                </w:txbxContent>
              </v:textbox>
            </v:shape>
          </v:group>
        </w:pict>
      </w: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r>
        <w:rPr>
          <w:noProof/>
        </w:rPr>
        <w:pict>
          <v:group id="_x0000_s1623" style="position:absolute;left:0;text-align:left;margin-left:1in;margin-top:10.45pt;width:281.6pt;height:203.95pt;z-index:251654656" coordorigin="3141,3098" coordsize="5632,4079">
            <v:shape id="_x0000_s1624" type="#_x0000_t75" style="position:absolute;left:3141;top:3098;width:5632;height:3441">
              <v:imagedata r:id="rId68" o:title=""/>
            </v:shape>
            <v:shape id="_x0000_s1625" type="#_x0000_t202" style="position:absolute;left:4221;top:6637;width:3600;height:540" stroked="f">
              <v:textbox style="mso-next-textbox:#_x0000_s1625">
                <w:txbxContent>
                  <w:p w:rsidR="00FA3347" w:rsidRDefault="00FA3347" w:rsidP="00FA3347">
                    <w:pPr>
                      <w:jc w:val="center"/>
                    </w:pPr>
                    <w:r>
                      <w:t>Figura No. 19    Lagarto Musical.</w:t>
                    </w:r>
                  </w:p>
                </w:txbxContent>
              </v:textbox>
            </v:shape>
          </v:group>
        </w:pict>
      </w: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Pr="001D08B9" w:rsidRDefault="00FA3347" w:rsidP="00FA3347">
      <w:pPr>
        <w:tabs>
          <w:tab w:val="left" w:pos="1170"/>
        </w:tabs>
        <w:jc w:val="center"/>
        <w:rPr>
          <w:b/>
          <w:sz w:val="32"/>
          <w:szCs w:val="32"/>
          <w:u w:val="single"/>
          <w:lang w:val="pt-BR"/>
        </w:rPr>
      </w:pPr>
    </w:p>
    <w:p w:rsidR="00FA3347" w:rsidRDefault="00FA3347" w:rsidP="00FA3347">
      <w:pPr>
        <w:tabs>
          <w:tab w:val="left" w:pos="1170"/>
        </w:tabs>
        <w:rPr>
          <w:b/>
          <w:sz w:val="32"/>
          <w:szCs w:val="32"/>
          <w:u w:val="single"/>
          <w:lang w:val="pt-BR"/>
        </w:rPr>
      </w:pPr>
    </w:p>
    <w:p w:rsidR="00FA3347" w:rsidRPr="001D08B9" w:rsidRDefault="00FA3347" w:rsidP="00FA3347">
      <w:pPr>
        <w:tabs>
          <w:tab w:val="left" w:pos="1170"/>
        </w:tabs>
        <w:rPr>
          <w:b/>
          <w:sz w:val="32"/>
          <w:szCs w:val="32"/>
          <w:u w:val="single"/>
          <w:lang w:val="pt-BR"/>
        </w:rPr>
      </w:pPr>
    </w:p>
    <w:p w:rsidR="00FA3347" w:rsidRPr="00F63E76" w:rsidRDefault="00FA3347" w:rsidP="00FA3347">
      <w:pPr>
        <w:spacing w:line="360" w:lineRule="auto"/>
        <w:jc w:val="center"/>
        <w:outlineLvl w:val="0"/>
        <w:rPr>
          <w:rFonts w:ascii="Arial" w:hAnsi="Arial" w:cs="Arial"/>
          <w:b/>
        </w:rPr>
      </w:pPr>
      <w:bookmarkStart w:id="1" w:name="_Toc237154194"/>
      <w:r w:rsidRPr="00F63E76">
        <w:rPr>
          <w:rFonts w:ascii="Arial" w:hAnsi="Arial" w:cs="Arial"/>
          <w:b/>
        </w:rPr>
        <w:t xml:space="preserve">ANEXO No. 2 </w:t>
      </w:r>
    </w:p>
    <w:p w:rsidR="00FA3347" w:rsidRPr="00F63E76" w:rsidRDefault="00FA3347" w:rsidP="00FA3347">
      <w:pPr>
        <w:spacing w:line="360" w:lineRule="auto"/>
        <w:jc w:val="center"/>
        <w:outlineLvl w:val="0"/>
        <w:rPr>
          <w:rFonts w:ascii="Arial" w:hAnsi="Arial" w:cs="Arial"/>
          <w:b/>
        </w:rPr>
      </w:pPr>
      <w:r w:rsidRPr="00F63E76">
        <w:rPr>
          <w:rFonts w:ascii="Arial" w:hAnsi="Arial" w:cs="Arial"/>
          <w:b/>
        </w:rPr>
        <w:t>MUEBLES  PARA GUARDERIAS</w:t>
      </w:r>
      <w:bookmarkEnd w:id="1"/>
    </w:p>
    <w:p w:rsidR="00FA3347" w:rsidRPr="00F63E76" w:rsidRDefault="00FA3347" w:rsidP="00FA3347">
      <w:pPr>
        <w:tabs>
          <w:tab w:val="left" w:pos="1170"/>
        </w:tabs>
        <w:rPr>
          <w:rFonts w:ascii="Arial" w:hAnsi="Arial" w:cs="Arial"/>
        </w:rPr>
      </w:pPr>
    </w:p>
    <w:p w:rsidR="00FA3347" w:rsidRDefault="00FA3347" w:rsidP="00FA3347">
      <w:pPr>
        <w:tabs>
          <w:tab w:val="left" w:pos="1170"/>
        </w:tabs>
      </w:pPr>
    </w:p>
    <w:p w:rsidR="00FA3347" w:rsidRDefault="00DB4CED" w:rsidP="00FA3347">
      <w:pPr>
        <w:tabs>
          <w:tab w:val="left" w:pos="1170"/>
        </w:tabs>
      </w:pPr>
      <w:r>
        <w:rPr>
          <w:noProof/>
        </w:rPr>
        <w:pict>
          <v:group id="_x0000_s1556" style="position:absolute;margin-left:36pt;margin-top:0;width:362.25pt;height:175.4pt;z-index:251635200" coordorigin="2421,2677" coordsize="7245,3508">
            <v:group id="_x0000_s1557" style="position:absolute;left:2421;top:2677;width:7245;height:3420" coordorigin="2601,2677" coordsize="7245,3420">
              <v:group id="_x0000_s1558" style="position:absolute;left:5661;top:3937;width:4185;height:2160" coordorigin="1701,11137" coordsize="4185,2160">
                <v:shape id="_x0000_s1559" type="#_x0000_t75" alt="Chasquido en la Imagen Para ver Más Detalles" href="javascript:pgalshow(256)" style="position:absolute;left:1701;top:11137;width:2025;height:2160" o:button="t">
                  <v:imagedata r:id="rId69" r:href="rId70"/>
                </v:shape>
                <v:shape id="_x0000_s1560" type="#_x0000_t75" alt="Chasquido en la Imagen Para ver Más Detalles" href="javascript:pgalshow(192)" style="position:absolute;left:3861;top:11317;width:2025;height:1800" o:button="t">
                  <v:imagedata r:id="rId71" r:href="rId72"/>
                </v:shape>
              </v:group>
              <v:group id="_x0000_s1561" style="position:absolute;left:2601;top:2677;width:4185;height:1800" coordorigin="2241,8797" coordsize="4185,1800">
                <v:shape id="_x0000_s1562" type="#_x0000_t75" alt="Chasquido en la Imagen Para ver Más Detalles" href="javascript:pgalshow(140)" style="position:absolute;left:4401;top:8797;width:2025;height:1800" o:button="t">
                  <v:imagedata r:id="rId73" r:href="rId74"/>
                </v:shape>
                <v:shape id="_x0000_s1563" type="#_x0000_t75" alt="Chasquido en la Imagen Para ver Más Detalles" href="javascript:pgalshow(139)" style="position:absolute;left:2241;top:8797;width:2025;height:1800" o:button="t">
                  <v:imagedata r:id="rId75" r:href="rId76"/>
                </v:shape>
              </v:group>
            </v:group>
            <v:shape id="_x0000_s1564" type="#_x0000_t202" style="position:absolute;left:3501;top:5737;width:4503;height:448" stroked="f">
              <v:textbox style="mso-next-textbox:#_x0000_s1564">
                <w:txbxContent>
                  <w:p w:rsidR="00FA3347" w:rsidRPr="0075754B" w:rsidRDefault="00FA3347" w:rsidP="00FA3347">
                    <w:pPr>
                      <w:jc w:val="center"/>
                    </w:pPr>
                    <w:r w:rsidRPr="0075754B">
                      <w:t>Figura No. 1    Mesas y sillas para niños.</w:t>
                    </w:r>
                  </w:p>
                </w:txbxContent>
              </v:textbox>
            </v:shape>
          </v:group>
        </w:pict>
      </w: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DB4CED" w:rsidP="00FA3347">
      <w:pPr>
        <w:tabs>
          <w:tab w:val="left" w:pos="1170"/>
        </w:tabs>
      </w:pPr>
      <w:r>
        <w:rPr>
          <w:noProof/>
        </w:rPr>
        <w:pict>
          <v:group id="_x0000_s1553" style="position:absolute;margin-left:63pt;margin-top:5.4pt;width:306pt;height:171pt;z-index:251634176" coordorigin="2961,6997" coordsize="6120,3420">
            <v:shape id="_x0000_s1554" type="#_x0000_t75" style="position:absolute;left:2961;top:6997;width:6120;height:3060">
              <v:imagedata r:id="rId77" o:title=""/>
            </v:shape>
            <v:shape id="_x0000_s1555" type="#_x0000_t202" style="position:absolute;left:3861;top:9877;width:4500;height:540" stroked="f">
              <v:textbox style="mso-next-textbox:#_x0000_s1555">
                <w:txbxContent>
                  <w:p w:rsidR="00FA3347" w:rsidRDefault="00FA3347" w:rsidP="00FA3347">
                    <w:r>
                      <w:t>Figura No. 2    Mesa para cambio de pañal.</w:t>
                    </w:r>
                  </w:p>
                </w:txbxContent>
              </v:textbox>
            </v:shape>
          </v:group>
        </w:pict>
      </w: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Default="00FA3347" w:rsidP="00FA3347">
      <w:pPr>
        <w:tabs>
          <w:tab w:val="left" w:pos="1170"/>
        </w:tabs>
      </w:pPr>
    </w:p>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p w:rsidR="00FA3347" w:rsidRPr="00A81BB7" w:rsidRDefault="00DB4CED" w:rsidP="00FA3347">
      <w:r>
        <w:rPr>
          <w:noProof/>
        </w:rPr>
        <w:pict>
          <v:group id="_x0000_s1626" style="position:absolute;margin-left:63pt;margin-top:8.25pt;width:306pt;height:3in;z-index:251655680" coordorigin="2961,11317" coordsize="6120,4320">
            <v:shape id="_x0000_s1627" type="#_x0000_t75" style="position:absolute;left:2961;top:11317;width:6120;height:3780">
              <v:imagedata r:id="rId78" o:title=""/>
            </v:shape>
            <v:shape id="_x0000_s1628" type="#_x0000_t202" style="position:absolute;left:3861;top:15097;width:4140;height:540" stroked="f">
              <v:textbox style="mso-next-textbox:#_x0000_s1628">
                <w:txbxContent>
                  <w:p w:rsidR="00FA3347" w:rsidRPr="009E2BBF" w:rsidRDefault="00FA3347" w:rsidP="00FA3347">
                    <w:pPr>
                      <w:jc w:val="center"/>
                      <w:rPr>
                        <w:lang w:val="en-GB"/>
                      </w:rPr>
                    </w:pPr>
                    <w:r w:rsidRPr="009E2BBF">
                      <w:rPr>
                        <w:lang w:val="en-GB"/>
                      </w:rPr>
                      <w:t>Figura No.3    Casa Winnie  the Pooh.</w:t>
                    </w:r>
                  </w:p>
                </w:txbxContent>
              </v:textbox>
            </v:shape>
          </v:group>
        </w:pict>
      </w:r>
    </w:p>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p w:rsidR="00FA3347" w:rsidRPr="00A81BB7" w:rsidRDefault="00FA3347" w:rsidP="00FA3347">
      <w:r>
        <w:rPr>
          <w:noProof/>
        </w:rPr>
        <w:lastRenderedPageBreak/>
        <w:pict>
          <v:group id="_x0000_s1629" style="position:absolute;margin-left:78pt;margin-top:-18pt;width:243pt;height:222pt;z-index:251656704" coordorigin="3921,1837" coordsize="4860,4440">
            <v:shape id="_x0000_s1630" type="#_x0000_t202" style="position:absolute;left:4401;top:5737;width:3423;height:540" stroked="f">
              <v:textbox style="mso-next-textbox:#_x0000_s1630">
                <w:txbxContent>
                  <w:p w:rsidR="00FA3347" w:rsidRDefault="00FA3347" w:rsidP="00FA3347">
                    <w:r>
                      <w:t>Figura No. 4    Mesitas de Flor.</w:t>
                    </w:r>
                  </w:p>
                </w:txbxContent>
              </v:textbox>
            </v:shape>
            <v:group id="_x0000_s1631" style="position:absolute;left:3921;top:1837;width:4860;height:3705" coordorigin="3861,2677" coordsize="4860,3705">
              <v:shape id="_x0000_s1632" type="#_x0000_t75" style="position:absolute;left:6021;top:2857;width:2700;height:1905">
                <v:imagedata r:id="rId79" o:title=""/>
              </v:shape>
              <v:shape id="_x0000_s1633" type="#_x0000_t75" style="position:absolute;left:3861;top:2677;width:2700;height:1905">
                <v:imagedata r:id="rId79" o:title=""/>
              </v:shape>
              <v:shape id="_x0000_s1634" type="#_x0000_t75" style="position:absolute;left:4581;top:4477;width:2700;height:1905">
                <v:imagedata r:id="rId79" o:title=""/>
              </v:shape>
            </v:group>
          </v:group>
        </w:pict>
      </w:r>
    </w:p>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Default="00FA3347" w:rsidP="00FA3347"/>
    <w:p w:rsidR="00FA3347" w:rsidRPr="00C21B34" w:rsidRDefault="00FA3347" w:rsidP="00FA3347">
      <w:r>
        <w:rPr>
          <w:noProof/>
        </w:rPr>
        <w:pict>
          <v:group id="_x0000_s1565" style="position:absolute;margin-left:48pt;margin-top:-.6pt;width:306pt;height:171pt;z-index:251636224" coordorigin="3141,6817" coordsize="6120,3420">
            <v:shape id="_x0000_s1566" type="#_x0000_t75" style="position:absolute;left:3141;top:6817;width:6120;height:2880">
              <v:imagedata r:id="rId80" o:title=""/>
            </v:shape>
            <v:shape id="_x0000_s1567" type="#_x0000_t202" style="position:absolute;left:4221;top:9697;width:3960;height:540" stroked="f">
              <v:textbox style="mso-next-textbox:#_x0000_s1567">
                <w:txbxContent>
                  <w:p w:rsidR="00FA3347" w:rsidRPr="00065C06" w:rsidRDefault="00FA3347" w:rsidP="00FA3347">
                    <w:r w:rsidRPr="00065C06">
                      <w:t>Figura No. 5    Librero para cuentos.</w:t>
                    </w:r>
                  </w:p>
                </w:txbxContent>
              </v:textbox>
            </v:shape>
          </v:group>
        </w:pict>
      </w:r>
    </w:p>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r>
        <w:rPr>
          <w:noProof/>
        </w:rPr>
        <w:pict>
          <v:group id="_x0000_s1571" style="position:absolute;margin-left:-6pt;margin-top:3.65pt;width:424.5pt;height:189pt;z-index:251638272" coordorigin="2061,10957" coordsize="8490,3780">
            <v:shape id="_x0000_s1572" type="#_x0000_t75" style="position:absolute;left:2061;top:10957;width:8490;height:3690">
              <v:imagedata r:id="rId81" o:title=""/>
            </v:shape>
            <v:shape id="_x0000_s1573" type="#_x0000_t202" style="position:absolute;left:4581;top:14197;width:3060;height:540" stroked="f">
              <v:textbox style="mso-next-textbox:#_x0000_s1573">
                <w:txbxContent>
                  <w:p w:rsidR="00FA3347" w:rsidRPr="00065C06" w:rsidRDefault="00FA3347" w:rsidP="00FA3347">
                    <w:r>
                      <w:t xml:space="preserve">Figura No.6    </w:t>
                    </w:r>
                    <w:r w:rsidRPr="00065C06">
                      <w:t>Colchonetas</w:t>
                    </w:r>
                    <w:r>
                      <w:t>.</w:t>
                    </w:r>
                  </w:p>
                  <w:p w:rsidR="00FA3347" w:rsidRDefault="00FA3347" w:rsidP="00FA3347"/>
                </w:txbxContent>
              </v:textbox>
            </v:shape>
          </v:group>
        </w:pict>
      </w:r>
    </w:p>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p w:rsidR="00FA3347" w:rsidRPr="00C21B34" w:rsidRDefault="00FA3347" w:rsidP="00FA3347">
      <w:r>
        <w:rPr>
          <w:noProof/>
        </w:rPr>
        <w:lastRenderedPageBreak/>
        <w:pict>
          <v:group id="_x0000_s1568" style="position:absolute;margin-left:90pt;margin-top:-54pt;width:243pt;height:235.2pt;z-index:251637248" coordorigin="3501,1957" coordsize="4860,4704">
            <v:shape id="_x0000_s1569" type="#_x0000_t75" style="position:absolute;left:3501;top:1957;width:4860;height:4140">
              <v:imagedata r:id="rId82" o:title=""/>
            </v:shape>
            <v:shape id="_x0000_s1570" type="#_x0000_t202" style="position:absolute;left:4581;top:6097;width:3240;height:564" stroked="f">
              <v:textbox style="mso-next-textbox:#_x0000_s1570">
                <w:txbxContent>
                  <w:p w:rsidR="00FA3347" w:rsidRPr="00065C06" w:rsidRDefault="00FA3347" w:rsidP="00FA3347">
                    <w:r>
                      <w:t xml:space="preserve">Figura No.7    </w:t>
                    </w:r>
                    <w:r w:rsidRPr="00065C06">
                      <w:t>Teatro Infantil</w:t>
                    </w:r>
                    <w:r>
                      <w:t>.</w:t>
                    </w:r>
                  </w:p>
                </w:txbxContent>
              </v:textbox>
            </v:shape>
          </v:group>
        </w:pict>
      </w:r>
    </w:p>
    <w:p w:rsidR="00FA3347" w:rsidRPr="00C21B34" w:rsidRDefault="00FA3347" w:rsidP="00FA3347"/>
    <w:p w:rsidR="00FA3347" w:rsidRDefault="00FA3347" w:rsidP="00FA3347"/>
    <w:p w:rsidR="00FA3347" w:rsidRPr="00C21B34" w:rsidRDefault="00FA3347" w:rsidP="00FA3347"/>
    <w:p w:rsidR="00FA3347" w:rsidRDefault="00FA3347" w:rsidP="00FA3347"/>
    <w:p w:rsidR="00FA3347" w:rsidRDefault="00FA3347" w:rsidP="00FA3347"/>
    <w:p w:rsidR="00FA3347" w:rsidRDefault="00FA3347" w:rsidP="00FA3347">
      <w:pPr>
        <w:tabs>
          <w:tab w:val="left" w:pos="4875"/>
        </w:tabs>
      </w:pPr>
      <w:r>
        <w:tab/>
      </w:r>
    </w:p>
    <w:p w:rsidR="00FA3347" w:rsidRDefault="00FA3347" w:rsidP="00FA3347">
      <w:pPr>
        <w:tabs>
          <w:tab w:val="left" w:pos="4875"/>
        </w:tabs>
      </w:pPr>
    </w:p>
    <w:p w:rsidR="00FA3347" w:rsidRDefault="00FA3347" w:rsidP="00FA3347">
      <w:pPr>
        <w:tabs>
          <w:tab w:val="left" w:pos="4875"/>
        </w:tabs>
      </w:pPr>
    </w:p>
    <w:p w:rsidR="00FA3347" w:rsidRDefault="00FA3347" w:rsidP="00FA3347">
      <w:pPr>
        <w:tabs>
          <w:tab w:val="left" w:pos="4875"/>
        </w:tabs>
      </w:pPr>
    </w:p>
    <w:p w:rsidR="00FA3347" w:rsidRDefault="00FA3347" w:rsidP="00FA3347">
      <w:pPr>
        <w:tabs>
          <w:tab w:val="left" w:pos="4875"/>
        </w:tabs>
      </w:pPr>
    </w:p>
    <w:p w:rsidR="00FA3347" w:rsidRDefault="00FA3347" w:rsidP="00FA3347">
      <w:pPr>
        <w:tabs>
          <w:tab w:val="left" w:pos="4875"/>
        </w:tabs>
      </w:pPr>
    </w:p>
    <w:p w:rsidR="00FA3347" w:rsidRDefault="00FA3347" w:rsidP="00FA3347">
      <w:pPr>
        <w:tabs>
          <w:tab w:val="left" w:pos="4875"/>
        </w:tabs>
      </w:pPr>
    </w:p>
    <w:p w:rsidR="00FA3347" w:rsidRDefault="00FA3347" w:rsidP="00FA3347">
      <w:pPr>
        <w:tabs>
          <w:tab w:val="left" w:pos="4875"/>
        </w:tabs>
      </w:pPr>
    </w:p>
    <w:p w:rsidR="00FA3347" w:rsidRDefault="00FA3347" w:rsidP="00FA3347">
      <w:pPr>
        <w:tabs>
          <w:tab w:val="left" w:pos="4875"/>
        </w:tabs>
      </w:pPr>
    </w:p>
    <w:p w:rsidR="00FA3347" w:rsidRDefault="00FA3347" w:rsidP="00FA3347">
      <w:pPr>
        <w:tabs>
          <w:tab w:val="left" w:pos="4875"/>
        </w:tabs>
      </w:pPr>
      <w:r>
        <w:rPr>
          <w:noProof/>
        </w:rPr>
        <w:pict>
          <v:group id="_x0000_s1635" style="position:absolute;margin-left:63pt;margin-top:0;width:315pt;height:189pt;z-index:251657728" coordorigin="2961,6637" coordsize="6300,3780">
            <v:shape id="_x0000_s1636" type="#_x0000_t75" style="position:absolute;left:2961;top:6637;width:6300;height:3240">
              <v:imagedata r:id="rId83" o:title=""/>
            </v:shape>
            <v:shape id="_x0000_s1637" type="#_x0000_t202" style="position:absolute;left:4221;top:9877;width:3780;height:540" stroked="f">
              <v:textbox style="mso-next-textbox:#_x0000_s1637">
                <w:txbxContent>
                  <w:p w:rsidR="00FA3347" w:rsidRDefault="00FA3347" w:rsidP="00FA3347">
                    <w:r>
                      <w:t xml:space="preserve">Figura No. 8    Mecedor de Manos. </w:t>
                    </w:r>
                  </w:p>
                </w:txbxContent>
              </v:textbox>
            </v:shape>
          </v:group>
        </w:pict>
      </w:r>
    </w:p>
    <w:p w:rsidR="00FA3347" w:rsidRDefault="00FA3347" w:rsidP="00FA3347">
      <w:pPr>
        <w:tabs>
          <w:tab w:val="left" w:pos="4875"/>
        </w:tabs>
      </w:pPr>
    </w:p>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r>
        <w:rPr>
          <w:noProof/>
        </w:rPr>
        <w:pict>
          <v:group id="_x0000_s1638" style="position:absolute;margin-left:45pt;margin-top:8.45pt;width:5in;height:198pt;z-index:251658752" coordorigin="2601,11317" coordsize="7200,3960">
            <v:shape id="_x0000_s1639" type="#_x0000_t75" style="position:absolute;left:2601;top:11317;width:7200;height:3570">
              <v:imagedata r:id="rId84" o:title=""/>
            </v:shape>
            <v:shape id="_x0000_s1640" type="#_x0000_t202" style="position:absolute;left:4401;top:14917;width:3780;height:360" stroked="f">
              <v:textbox style="mso-next-textbox:#_x0000_s1640">
                <w:txbxContent>
                  <w:p w:rsidR="00FA3347" w:rsidRDefault="00FA3347" w:rsidP="00FA3347">
                    <w:r>
                      <w:t xml:space="preserve">Figura No. 9    Trencito de Juguete. </w:t>
                    </w:r>
                  </w:p>
                </w:txbxContent>
              </v:textbox>
            </v:shape>
          </v:group>
        </w:pict>
      </w:r>
    </w:p>
    <w:p w:rsidR="00FA3347" w:rsidRDefault="00FA3347" w:rsidP="00FA3347"/>
    <w:p w:rsidR="00FA3347"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Pr="0056722F" w:rsidRDefault="00FA3347" w:rsidP="00FA3347"/>
    <w:p w:rsidR="00FA3347" w:rsidRDefault="00FA3347" w:rsidP="00FA3347"/>
    <w:p w:rsidR="00FA3347" w:rsidRPr="0056722F" w:rsidRDefault="00FA3347" w:rsidP="00FA3347"/>
    <w:p w:rsidR="00FA3347" w:rsidRPr="0056722F" w:rsidRDefault="00DB4CED" w:rsidP="00FA3347">
      <w:r>
        <w:rPr>
          <w:noProof/>
        </w:rPr>
        <w:pict>
          <v:group id="_x0000_s1641" style="position:absolute;margin-left:78pt;margin-top:1.6pt;width:243pt;height:170.6pt;z-index:251659776" coordorigin="3681,2137" coordsize="4860,3412">
            <v:shape id="_x0000_s1642" type="#_x0000_t75" style="position:absolute;left:3681;top:2137;width:4860;height:3060">
              <v:imagedata r:id="rId85" o:title=""/>
            </v:shape>
            <v:shape id="_x0000_s1643" type="#_x0000_t202" style="position:absolute;left:3861;top:5017;width:3218;height:532" stroked="f">
              <v:textbox style="mso-next-textbox:#_x0000_s1643">
                <w:txbxContent>
                  <w:p w:rsidR="00FA3347" w:rsidRDefault="00FA3347" w:rsidP="00FA3347">
                    <w:r>
                      <w:t>Figura No. 10    Resbaladera.</w:t>
                    </w:r>
                  </w:p>
                </w:txbxContent>
              </v:textbox>
            </v:shape>
          </v:group>
        </w:pict>
      </w:r>
    </w:p>
    <w:p w:rsidR="00FA3347" w:rsidRDefault="00FA3347" w:rsidP="00FA3347">
      <w:pPr>
        <w:tabs>
          <w:tab w:val="left" w:pos="3150"/>
        </w:tabs>
      </w:pPr>
      <w:r>
        <w:tab/>
      </w: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FA3347" w:rsidP="00FA3347">
      <w:pPr>
        <w:tabs>
          <w:tab w:val="left" w:pos="3150"/>
        </w:tabs>
      </w:pPr>
    </w:p>
    <w:p w:rsidR="00FA3347" w:rsidRDefault="00DB4CED" w:rsidP="00FA3347">
      <w:pPr>
        <w:tabs>
          <w:tab w:val="left" w:pos="3150"/>
        </w:tabs>
        <w:jc w:val="center"/>
        <w:rPr>
          <w:b/>
          <w:sz w:val="32"/>
          <w:szCs w:val="32"/>
          <w:u w:val="single"/>
        </w:rPr>
      </w:pPr>
      <w:r>
        <w:rPr>
          <w:noProof/>
        </w:rPr>
        <w:pict>
          <v:group id="_x0000_s1644" style="position:absolute;left:0;text-align:left;margin-left:14pt;margin-top:12pt;width:387pt;height:252pt;z-index:251660800" coordorigin="2421,6997" coordsize="7740,5040">
            <v:shape id="_x0000_s1645" type="#_x0000_t75" style="position:absolute;left:2421;top:6997;width:7740;height:5040">
              <v:imagedata r:id="rId86" o:title=""/>
            </v:shape>
            <v:shape id="_x0000_s1646" type="#_x0000_t202" style="position:absolute;left:4401;top:11497;width:3960;height:532" stroked="f">
              <v:textbox style="mso-next-textbox:#_x0000_s1646">
                <w:txbxContent>
                  <w:p w:rsidR="00FA3347" w:rsidRDefault="00FA3347" w:rsidP="00FA3347">
                    <w:r>
                      <w:t>Figura No. 11    Mueble Organizador.</w:t>
                    </w:r>
                  </w:p>
                </w:txbxContent>
              </v:textbox>
            </v:shape>
          </v:group>
        </w:pict>
      </w: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jc w:val="center"/>
        <w:rPr>
          <w:b/>
          <w:sz w:val="32"/>
          <w:szCs w:val="32"/>
          <w:u w:val="single"/>
        </w:rPr>
      </w:pPr>
    </w:p>
    <w:p w:rsidR="00FA3347" w:rsidRDefault="00FA3347" w:rsidP="00FA3347">
      <w:pPr>
        <w:tabs>
          <w:tab w:val="left" w:pos="3150"/>
        </w:tabs>
        <w:rPr>
          <w:b/>
          <w:sz w:val="32"/>
          <w:szCs w:val="32"/>
          <w:u w:val="single"/>
        </w:rPr>
      </w:pPr>
    </w:p>
    <w:p w:rsidR="00FA3347" w:rsidRPr="00F63E76" w:rsidRDefault="00FA3347" w:rsidP="00FA3347">
      <w:pPr>
        <w:spacing w:line="360" w:lineRule="auto"/>
        <w:jc w:val="center"/>
        <w:outlineLvl w:val="0"/>
        <w:rPr>
          <w:rFonts w:ascii="Arial" w:hAnsi="Arial" w:cs="Arial"/>
          <w:b/>
        </w:rPr>
      </w:pPr>
      <w:bookmarkStart w:id="2" w:name="_Toc237154195"/>
      <w:r w:rsidRPr="00F63E76">
        <w:rPr>
          <w:rFonts w:ascii="Arial" w:hAnsi="Arial" w:cs="Arial"/>
          <w:b/>
        </w:rPr>
        <w:lastRenderedPageBreak/>
        <w:t xml:space="preserve">ANEXO No. 3 </w:t>
      </w:r>
    </w:p>
    <w:p w:rsidR="00FA3347" w:rsidRPr="00F63E76" w:rsidRDefault="00FA3347" w:rsidP="00FA3347">
      <w:pPr>
        <w:spacing w:line="360" w:lineRule="auto"/>
        <w:jc w:val="center"/>
        <w:outlineLvl w:val="0"/>
        <w:rPr>
          <w:rFonts w:ascii="Arial" w:hAnsi="Arial" w:cs="Arial"/>
          <w:b/>
        </w:rPr>
      </w:pPr>
      <w:r w:rsidRPr="00F63E76">
        <w:rPr>
          <w:rFonts w:ascii="Arial" w:hAnsi="Arial" w:cs="Arial"/>
          <w:b/>
        </w:rPr>
        <w:t>MODELOS DE GUARDERIAS</w:t>
      </w:r>
      <w:bookmarkEnd w:id="2"/>
    </w:p>
    <w:p w:rsidR="00FA3347" w:rsidRPr="00F63E76" w:rsidRDefault="00FA3347" w:rsidP="00FA3347">
      <w:pPr>
        <w:tabs>
          <w:tab w:val="left" w:pos="3150"/>
        </w:tabs>
        <w:jc w:val="both"/>
        <w:rPr>
          <w:rFonts w:ascii="Arial" w:hAnsi="Arial" w:cs="Arial"/>
        </w:rPr>
      </w:pPr>
    </w:p>
    <w:p w:rsidR="00FA3347" w:rsidRDefault="00FA3347" w:rsidP="00FA3347">
      <w:pPr>
        <w:tabs>
          <w:tab w:val="left" w:pos="3150"/>
        </w:tabs>
        <w:jc w:val="both"/>
      </w:pPr>
      <w:r>
        <w:rPr>
          <w:noProof/>
        </w:rPr>
        <w:pict>
          <v:group id="_x0000_s1647" style="position:absolute;left:0;text-align:left;margin-left:36pt;margin-top:3.8pt;width:360.3pt;height:198pt;z-index:251661824" coordorigin="2421,2857" coordsize="7206,3960">
            <v:shape id="_x0000_s1648" type="#_x0000_t75" style="position:absolute;left:2421;top:2857;width:7206;height:3202">
              <v:imagedata r:id="rId87" o:title=""/>
            </v:shape>
            <v:shape id="_x0000_s1649" type="#_x0000_t202" style="position:absolute;left:2961;top:6097;width:6117;height:720" stroked="f">
              <v:textbox style="mso-next-textbox:#_x0000_s1649">
                <w:txbxContent>
                  <w:p w:rsidR="00FA3347" w:rsidRDefault="00FA3347" w:rsidP="00FA3347">
                    <w:pPr>
                      <w:jc w:val="center"/>
                    </w:pPr>
                    <w:r>
                      <w:t>Figura No.1    Guardería con mesas de colores y de piso colchonetas con diversos colores.</w:t>
                    </w:r>
                  </w:p>
                </w:txbxContent>
              </v:textbox>
            </v:shape>
          </v:group>
        </w:pict>
      </w:r>
    </w:p>
    <w:p w:rsidR="00FA3347" w:rsidRDefault="00FA3347" w:rsidP="00FA3347">
      <w:pPr>
        <w:tabs>
          <w:tab w:val="left" w:pos="3150"/>
        </w:tabs>
        <w:jc w:val="both"/>
      </w:pPr>
    </w:p>
    <w:p w:rsidR="00FA3347" w:rsidRDefault="00FA3347" w:rsidP="00FA3347">
      <w:pPr>
        <w:tabs>
          <w:tab w:val="left" w:pos="3150"/>
        </w:tabs>
        <w:jc w:val="both"/>
      </w:pPr>
    </w:p>
    <w:p w:rsidR="00FA3347" w:rsidRDefault="00FA3347" w:rsidP="00FA3347">
      <w:pPr>
        <w:tabs>
          <w:tab w:val="left" w:pos="3150"/>
        </w:tabs>
        <w:jc w:val="both"/>
      </w:pPr>
    </w:p>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r>
        <w:rPr>
          <w:noProof/>
        </w:rPr>
        <w:pict>
          <v:group id="_x0000_s1653" style="position:absolute;margin-left:54pt;margin-top:7.8pt;width:306pt;height:171pt;z-index:251663872" coordorigin="2781,6997" coordsize="6120,3420">
            <v:shape id="_x0000_s1654" type="#_x0000_t75" style="position:absolute;left:2961;top:6997;width:5940;height:2700">
              <v:imagedata r:id="rId88" o:title=""/>
            </v:shape>
            <v:shape id="_x0000_s1655" type="#_x0000_t202" style="position:absolute;left:2781;top:9697;width:6117;height:720" stroked="f">
              <v:textbox style="mso-next-textbox:#_x0000_s1655">
                <w:txbxContent>
                  <w:p w:rsidR="00FA3347" w:rsidRDefault="00FA3347" w:rsidP="00FA3347">
                    <w:pPr>
                      <w:jc w:val="center"/>
                    </w:pPr>
                    <w:r>
                      <w:t>Figura No.2    Guardería con paredes en tonos pastel y de piso colchonetas con diversos colores.</w:t>
                    </w:r>
                  </w:p>
                </w:txbxContent>
              </v:textbox>
            </v:shape>
          </v:group>
        </w:pict>
      </w:r>
    </w:p>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r>
        <w:rPr>
          <w:noProof/>
        </w:rPr>
        <w:pict>
          <v:group id="_x0000_s1650" style="position:absolute;margin-left:53.85pt;margin-top:3.65pt;width:342pt;height:243pt;z-index:251662848" coordorigin="2781,10777" coordsize="6840,4860">
            <v:shape id="_x0000_s1651" type="#_x0000_t75" style="position:absolute;left:2781;top:10777;width:6840;height:4140">
              <v:imagedata r:id="rId89" o:title="" blacklevel="6554f"/>
            </v:shape>
            <v:shape id="_x0000_s1652" type="#_x0000_t202" style="position:absolute;left:3141;top:14917;width:6117;height:720" stroked="f">
              <v:textbox style="mso-next-textbox:#_x0000_s1652">
                <w:txbxContent>
                  <w:p w:rsidR="00FA3347" w:rsidRDefault="00FA3347" w:rsidP="00FA3347">
                    <w:pPr>
                      <w:jc w:val="center"/>
                    </w:pPr>
                    <w:r>
                      <w:t>Figura No.3    Guardería con sillones, juguetes plásticos a escala y de piso colchonetas con diversos colores.</w:t>
                    </w:r>
                  </w:p>
                </w:txbxContent>
              </v:textbox>
            </v:shape>
          </v:group>
        </w:pict>
      </w:r>
    </w:p>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r>
        <w:rPr>
          <w:noProof/>
        </w:rPr>
        <w:lastRenderedPageBreak/>
        <w:pict>
          <v:group id="_x0000_s1656" style="position:absolute;margin-left:27pt;margin-top:-9pt;width:387pt;height:261pt;z-index:251664896" coordorigin="2241,1417" coordsize="7740,5220">
            <v:shape id="_x0000_s1657" type="#_x0000_t75" style="position:absolute;left:2241;top:1417;width:7740;height:4398">
              <v:imagedata r:id="rId90" o:title=""/>
            </v:shape>
            <v:shape id="_x0000_s1658" type="#_x0000_t202" style="position:absolute;left:2961;top:5917;width:6120;height:720" stroked="f">
              <v:textbox style="mso-next-textbox:#_x0000_s1658">
                <w:txbxContent>
                  <w:p w:rsidR="00FA3347" w:rsidRDefault="00FA3347" w:rsidP="00FA3347">
                    <w:pPr>
                      <w:jc w:val="center"/>
                    </w:pPr>
                    <w:r>
                      <w:t>Figura No. 4    Guardería con juguetes a escala de diversos colores y piso con variedad de figuras geométricas.</w:t>
                    </w:r>
                  </w:p>
                </w:txbxContent>
              </v:textbox>
            </v:shape>
          </v:group>
        </w:pict>
      </w:r>
    </w:p>
    <w:p w:rsidR="00FA3347" w:rsidRDefault="00FA3347" w:rsidP="00FA3347"/>
    <w:p w:rsidR="00FA3347" w:rsidRPr="002E5F3B" w:rsidRDefault="00FA3347" w:rsidP="00FA3347"/>
    <w:p w:rsidR="00FA3347" w:rsidRPr="002E5F3B" w:rsidRDefault="00FA3347" w:rsidP="00FA3347"/>
    <w:p w:rsidR="00FA3347" w:rsidRDefault="00FA3347" w:rsidP="00FA3347"/>
    <w:p w:rsidR="00FA3347" w:rsidRDefault="00FA3347" w:rsidP="00FA3347">
      <w:pPr>
        <w:tabs>
          <w:tab w:val="left" w:pos="1035"/>
        </w:tabs>
      </w:pPr>
      <w:r>
        <w:tab/>
      </w:r>
    </w:p>
    <w:p w:rsidR="00FA3347" w:rsidRDefault="00FA3347" w:rsidP="00FA3347">
      <w:pPr>
        <w:tabs>
          <w:tab w:val="left" w:pos="1035"/>
        </w:tabs>
      </w:pPr>
    </w:p>
    <w:p w:rsidR="00FA3347" w:rsidRDefault="00FA3347" w:rsidP="00FA3347">
      <w:pPr>
        <w:tabs>
          <w:tab w:val="left" w:pos="1035"/>
        </w:tabs>
      </w:pPr>
    </w:p>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r>
        <w:rPr>
          <w:noProof/>
        </w:rPr>
        <w:pict>
          <v:group id="_x0000_s1662" style="position:absolute;margin-left:90pt;margin-top:7.8pt;width:270.3pt;height:207pt;z-index:251666944" coordorigin="3501,7177" coordsize="5406,4140">
            <v:shape id="_x0000_s1663" type="#_x0000_t75" style="position:absolute;left:3501;top:7177;width:5406;height:3318">
              <v:imagedata r:id="rId91" o:title=""/>
            </v:shape>
            <v:shape id="_x0000_s1664" type="#_x0000_t202" style="position:absolute;left:3501;top:10597;width:5400;height:720" stroked="f">
              <v:textbox style="mso-next-textbox:#_x0000_s1664">
                <w:txbxContent>
                  <w:p w:rsidR="00FA3347" w:rsidRDefault="00FA3347" w:rsidP="00FA3347">
                    <w:pPr>
                      <w:jc w:val="center"/>
                    </w:pPr>
                    <w:r>
                      <w:t>Figura No. 5    Guardería con juguetes a escala de diversos colores y ventanales decorados.</w:t>
                    </w:r>
                  </w:p>
                </w:txbxContent>
              </v:textbox>
            </v:shape>
          </v:group>
        </w:pict>
      </w:r>
    </w:p>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r>
        <w:rPr>
          <w:noProof/>
        </w:rPr>
        <w:pict>
          <v:group id="_x0000_s1659" style="position:absolute;margin-left:45pt;margin-top:7.25pt;width:375pt;height:207pt;z-index:251665920" coordorigin="2601,11497" coordsize="7500,4140">
            <v:shape id="_x0000_s1660" type="#_x0000_t75" style="position:absolute;left:2601;top:11497;width:7500;height:3318">
              <v:imagedata r:id="rId92" o:title=""/>
            </v:shape>
            <v:shape id="_x0000_s1661" type="#_x0000_t202" style="position:absolute;left:3321;top:14917;width:5940;height:720" stroked="f">
              <v:textbox style="mso-next-textbox:#_x0000_s1661">
                <w:txbxContent>
                  <w:p w:rsidR="00FA3347" w:rsidRDefault="00FA3347" w:rsidP="00FA3347">
                    <w:pPr>
                      <w:jc w:val="center"/>
                    </w:pPr>
                    <w:r>
                      <w:t>Figura No. 6    Guardería con juguetes a escala de diversos colores y de piso una alfombra color verde.</w:t>
                    </w:r>
                  </w:p>
                </w:txbxContent>
              </v:textbox>
            </v:shape>
          </v:group>
        </w:pict>
      </w:r>
    </w:p>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Pr="002E5F3B" w:rsidRDefault="00FA3347" w:rsidP="00FA3347"/>
    <w:p w:rsidR="00FA3347" w:rsidRDefault="00FA3347" w:rsidP="00FA3347">
      <w:pPr>
        <w:tabs>
          <w:tab w:val="left" w:pos="1215"/>
        </w:tabs>
      </w:pPr>
      <w:r>
        <w:lastRenderedPageBreak/>
        <w:tab/>
      </w:r>
    </w:p>
    <w:p w:rsidR="00FA3347" w:rsidRDefault="00FA3347" w:rsidP="00FA3347">
      <w:pPr>
        <w:tabs>
          <w:tab w:val="left" w:pos="1215"/>
        </w:tabs>
      </w:pPr>
      <w:r>
        <w:rPr>
          <w:noProof/>
        </w:rPr>
        <w:pict>
          <v:group id="_x0000_s1665" style="position:absolute;margin-left:9pt;margin-top:-9pt;width:423pt;height:3in;z-index:-251648512" coordorigin="1881,1237" coordsize="8460,4320" wrapcoords="-38 0 -38 18000 2681 18000 2681 21525 18881 21525 18881 18000 21600 18000 21600 0 -38 0">
            <v:shape id="_x0000_s1666" type="#_x0000_t75" style="position:absolute;left:1881;top:1237;width:8460;height:3600">
              <v:imagedata r:id="rId93" o:title=""/>
            </v:shape>
            <v:shape id="_x0000_s1667" type="#_x0000_t202" style="position:absolute;left:2961;top:4837;width:6300;height:720" stroked="f">
              <v:textbox style="mso-next-textbox:#_x0000_s1667">
                <w:txbxContent>
                  <w:p w:rsidR="00FA3347" w:rsidRDefault="00FA3347" w:rsidP="00FA3347">
                    <w:pPr>
                      <w:jc w:val="center"/>
                    </w:pPr>
                    <w:r>
                      <w:t>Figura No. 7    Guardería con mesas y sillas de colores y organizadores con gavetas de diversos colores.</w:t>
                    </w:r>
                  </w:p>
                </w:txbxContent>
              </v:textbox>
            </v:shape>
            <w10:wrap type="tight"/>
          </v:group>
        </w:pict>
      </w:r>
    </w:p>
    <w:p w:rsidR="00FA3347" w:rsidRDefault="00FA3347" w:rsidP="00FA3347">
      <w:pPr>
        <w:tabs>
          <w:tab w:val="left" w:pos="1215"/>
        </w:tabs>
      </w:pPr>
      <w:r>
        <w:rPr>
          <w:noProof/>
        </w:rPr>
        <w:pict>
          <v:group id="_x0000_s1671" style="position:absolute;margin-left:54pt;margin-top:13.2pt;width:342pt;height:225pt;z-index:-251646464" coordorigin="2781,5917" coordsize="6840,4500" wrapcoords="-47 0 -47 18072 95 18432 474 18432 474 21528 20511 21528 20511 18432 21268 18432 21600 18072 21600 0 -47 0">
            <v:shape id="_x0000_s1672" type="#_x0000_t75" style="position:absolute;left:2781;top:5917;width:6840;height:3780">
              <v:imagedata r:id="rId94" o:title=""/>
            </v:shape>
            <v:shape id="_x0000_s1673" type="#_x0000_t202" style="position:absolute;left:2961;top:9697;width:6300;height:720" stroked="f">
              <v:textbox style="mso-next-textbox:#_x0000_s1673">
                <w:txbxContent>
                  <w:p w:rsidR="00FA3347" w:rsidRDefault="00FA3347" w:rsidP="00FA3347">
                    <w:pPr>
                      <w:jc w:val="center"/>
                    </w:pPr>
                    <w:r>
                      <w:t>Figura No. 8    Guardería con mesas y sillas de colores y paredes en tono celeste pastel.</w:t>
                    </w:r>
                  </w:p>
                </w:txbxContent>
              </v:textbox>
            </v:shape>
            <w10:wrap type="tight"/>
          </v:group>
        </w:pict>
      </w:r>
    </w:p>
    <w:p w:rsidR="00FA3347" w:rsidRDefault="00FA3347" w:rsidP="00FA3347">
      <w:pPr>
        <w:tabs>
          <w:tab w:val="left" w:pos="1215"/>
        </w:tabs>
      </w:pPr>
    </w:p>
    <w:p w:rsidR="00FA3347" w:rsidRDefault="00FA3347" w:rsidP="00FA3347">
      <w:pPr>
        <w:spacing w:line="360" w:lineRule="auto"/>
        <w:jc w:val="both"/>
      </w:pPr>
      <w:r>
        <w:rPr>
          <w:noProof/>
        </w:rPr>
        <w:pict>
          <v:group id="_x0000_s1668" style="position:absolute;left:0;text-align:left;margin-left:9pt;margin-top:219.5pt;width:424.5pt;height:225pt;z-index:-251647488" coordorigin="1881,10777" coordsize="8490,4500" wrapcoords="-38 0 -38 18144 305 18432 1298 18432 1298 21528 20646 21528 20646 18432 21295 18432 21600 18072 21600 0 -38 0">
            <v:shape id="_x0000_s1669" type="#_x0000_t75" style="position:absolute;left:1881;top:10777;width:8490;height:3780">
              <v:imagedata r:id="rId95" o:title=""/>
            </v:shape>
            <v:shape id="_x0000_s1670" type="#_x0000_t202" style="position:absolute;left:2421;top:14557;width:7560;height:720" stroked="f">
              <v:textbox style="mso-next-textbox:#_x0000_s1670">
                <w:txbxContent>
                  <w:p w:rsidR="00FA3347" w:rsidRDefault="00FA3347" w:rsidP="00FA3347">
                    <w:pPr>
                      <w:jc w:val="center"/>
                    </w:pPr>
                    <w:r>
                      <w:t>Figura No. 9    Guardería con paisajes pintados en las paredes, juguetes a escala y piso alfombrado color verde.</w:t>
                    </w:r>
                  </w:p>
                </w:txbxContent>
              </v:textbox>
            </v:shape>
            <w10:wrap type="tight"/>
          </v:group>
        </w:pict>
      </w:r>
    </w:p>
    <w:p w:rsidR="00FA3347" w:rsidRDefault="00FA3347" w:rsidP="00FA3347"/>
    <w:p w:rsidR="00FA3347" w:rsidRDefault="00FA3347" w:rsidP="00FA3347">
      <w:pPr>
        <w:spacing w:before="280" w:after="280" w:line="360" w:lineRule="auto"/>
        <w:jc w:val="both"/>
        <w:rPr>
          <w:rFonts w:ascii="Arial" w:hAnsi="Arial" w:cs="Arial"/>
        </w:rPr>
      </w:pPr>
    </w:p>
    <w:p w:rsidR="00FA3347" w:rsidRDefault="00FA3347" w:rsidP="00FA3347">
      <w:pPr>
        <w:spacing w:before="280" w:after="280" w:line="360" w:lineRule="auto"/>
        <w:jc w:val="both"/>
        <w:rPr>
          <w:rFonts w:ascii="Arial" w:hAnsi="Arial" w:cs="Arial"/>
        </w:rPr>
      </w:pPr>
    </w:p>
    <w:p w:rsidR="00FA3347" w:rsidRPr="006110C4" w:rsidRDefault="00FA3347" w:rsidP="00FA3347">
      <w:pPr>
        <w:spacing w:before="280" w:after="280" w:line="360" w:lineRule="auto"/>
        <w:jc w:val="both"/>
        <w:rPr>
          <w:rFonts w:ascii="Arial" w:hAnsi="Arial" w:cs="Arial"/>
          <w:b/>
        </w:rPr>
      </w:pPr>
    </w:p>
    <w:p w:rsidR="00FA3347" w:rsidRPr="006110C4" w:rsidRDefault="00FA3347" w:rsidP="00FA3347">
      <w:pPr>
        <w:spacing w:line="360" w:lineRule="auto"/>
        <w:jc w:val="both"/>
        <w:rPr>
          <w:rFonts w:ascii="Arial" w:hAnsi="Arial" w:cs="Arial"/>
        </w:rPr>
      </w:pPr>
    </w:p>
    <w:sectPr w:rsidR="00FA3347" w:rsidRPr="006110C4" w:rsidSect="00C526F7">
      <w:headerReference w:type="default" r:id="rId96"/>
      <w:footerReference w:type="even" r:id="rId97"/>
      <w:footerReference w:type="default" r:id="rId98"/>
      <w:pgSz w:w="11906" w:h="16838"/>
      <w:pgMar w:top="1985" w:right="1418" w:bottom="1985" w:left="2268"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6E9" w:rsidRDefault="004C26E9">
      <w:r>
        <w:separator/>
      </w:r>
    </w:p>
  </w:endnote>
  <w:endnote w:type="continuationSeparator" w:id="1">
    <w:p w:rsidR="004C26E9" w:rsidRDefault="004C26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Kristen ITC">
    <w:panose1 w:val="03050502040202030202"/>
    <w:charset w:val="00"/>
    <w:family w:val="script"/>
    <w:pitch w:val="variable"/>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ArialRoundedMT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347" w:rsidRDefault="00FA3347" w:rsidP="00FA3347">
    <w:pPr>
      <w:pStyle w:val="Piedepgina"/>
      <w:framePr w:wrap="around" w:vAnchor="text" w:hAnchor="margin" w:xAlign="right" w:y="1"/>
      <w:rPr>
        <w:rStyle w:val="Nmerodepgina"/>
      </w:rPr>
    </w:pPr>
    <w:r>
      <w:rPr>
        <w:rStyle w:val="Nmerodepgina"/>
      </w:rPr>
      <w:fldChar w:fldCharType="begin"/>
    </w:r>
    <w:r w:rsidR="00D97FE0">
      <w:rPr>
        <w:rStyle w:val="Nmerodepgina"/>
      </w:rPr>
      <w:instrText>PAGE</w:instrText>
    </w:r>
    <w:r>
      <w:rPr>
        <w:rStyle w:val="Nmerodepgina"/>
      </w:rPr>
      <w:instrText xml:space="preserve">  </w:instrText>
    </w:r>
    <w:r>
      <w:rPr>
        <w:rStyle w:val="Nmerodepgina"/>
      </w:rPr>
      <w:fldChar w:fldCharType="end"/>
    </w:r>
  </w:p>
  <w:p w:rsidR="00FA3347" w:rsidRDefault="00FA3347" w:rsidP="00FA334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347" w:rsidRDefault="00FA3347" w:rsidP="00FA3347">
    <w:pPr>
      <w:pStyle w:val="Piedepgina"/>
      <w:framePr w:wrap="around" w:vAnchor="text" w:hAnchor="margin" w:xAlign="right" w:y="1"/>
      <w:rPr>
        <w:rStyle w:val="Nmerodepgina"/>
      </w:rPr>
    </w:pPr>
    <w:r>
      <w:rPr>
        <w:rStyle w:val="Nmerodepgina"/>
      </w:rPr>
      <w:fldChar w:fldCharType="begin"/>
    </w:r>
    <w:r w:rsidR="00D97FE0">
      <w:rPr>
        <w:rStyle w:val="Nmerodepgina"/>
      </w:rPr>
      <w:instrText>PAGE</w:instrText>
    </w:r>
    <w:r>
      <w:rPr>
        <w:rStyle w:val="Nmerodepgina"/>
      </w:rPr>
      <w:instrText xml:space="preserve">  </w:instrText>
    </w:r>
    <w:r>
      <w:rPr>
        <w:rStyle w:val="Nmerodepgina"/>
      </w:rPr>
      <w:fldChar w:fldCharType="separate"/>
    </w:r>
    <w:r w:rsidR="003C2A45">
      <w:rPr>
        <w:rStyle w:val="Nmerodepgina"/>
        <w:noProof/>
      </w:rPr>
      <w:t>11</w:t>
    </w:r>
    <w:r>
      <w:rPr>
        <w:rStyle w:val="Nmerodepgina"/>
      </w:rPr>
      <w:fldChar w:fldCharType="end"/>
    </w:r>
  </w:p>
  <w:p w:rsidR="00FA3347" w:rsidRDefault="00FA3347" w:rsidP="00FA334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6E9" w:rsidRDefault="004C26E9">
      <w:r>
        <w:separator/>
      </w:r>
    </w:p>
  </w:footnote>
  <w:footnote w:type="continuationSeparator" w:id="1">
    <w:p w:rsidR="004C26E9" w:rsidRDefault="004C26E9">
      <w:r>
        <w:continuationSeparator/>
      </w:r>
    </w:p>
  </w:footnote>
  <w:footnote w:id="2">
    <w:p w:rsidR="00FA3347" w:rsidRPr="006C7CDA" w:rsidRDefault="00FA3347">
      <w:pPr>
        <w:pStyle w:val="Textonotapie"/>
        <w:rPr>
          <w:lang w:val="en-GB"/>
        </w:rPr>
      </w:pPr>
      <w:r>
        <w:rPr>
          <w:rStyle w:val="Refdenotaalpie"/>
        </w:rPr>
        <w:footnoteRef/>
      </w:r>
      <w:r w:rsidRPr="006C7CDA">
        <w:rPr>
          <w:lang w:val="en-GB"/>
        </w:rPr>
        <w:t xml:space="preserve"> M.O. Steinfels, Who`s minding the children? </w:t>
      </w:r>
      <w:r>
        <w:rPr>
          <w:lang w:val="en-GB"/>
        </w:rPr>
        <w:t>The History of Day Care in America, 1973</w:t>
      </w:r>
    </w:p>
  </w:footnote>
  <w:footnote w:id="3">
    <w:p w:rsidR="00FA3347" w:rsidRPr="00C526F7" w:rsidRDefault="00FA3347" w:rsidP="00FA3347">
      <w:pPr>
        <w:pStyle w:val="Textonotapie"/>
        <w:rPr>
          <w:lang w:val="en-GB"/>
        </w:rPr>
      </w:pPr>
      <w:r>
        <w:rPr>
          <w:rStyle w:val="Refdenotaalpie"/>
        </w:rPr>
        <w:footnoteRef/>
      </w:r>
      <w:r w:rsidRPr="00C526F7">
        <w:rPr>
          <w:lang w:val="en-GB"/>
        </w:rPr>
        <w:t xml:space="preserve"> </w:t>
      </w:r>
      <w:r w:rsidRPr="00C526F7">
        <w:rPr>
          <w:rStyle w:val="apple-style-span"/>
          <w:rFonts w:ascii="Lucida Grande" w:hAnsi="Lucida Grande"/>
          <w:color w:val="000000"/>
          <w:sz w:val="18"/>
          <w:szCs w:val="18"/>
          <w:lang w:val="en-GB"/>
        </w:rPr>
        <w:t>http://www.consultoresml.com/index.php?option=com_content&amp;task=view&amp;id=36&amp;Itemid=44</w:t>
      </w:r>
    </w:p>
  </w:footnote>
  <w:footnote w:id="4">
    <w:p w:rsidR="00FA3347" w:rsidRPr="00906C16" w:rsidRDefault="00FA3347" w:rsidP="00FA3347">
      <w:pPr>
        <w:pStyle w:val="Textonotapie"/>
      </w:pPr>
      <w:r>
        <w:rPr>
          <w:rStyle w:val="Refdenotaalpie"/>
        </w:rPr>
        <w:footnoteRef/>
      </w:r>
      <w:r>
        <w:t xml:space="preserve"> </w:t>
      </w:r>
      <w:r w:rsidRPr="00906C16">
        <w:rPr>
          <w:rFonts w:ascii="Trebuchet MS" w:hAnsi="Trebuchet MS"/>
        </w:rPr>
        <w:t>F</w:t>
      </w:r>
      <w:r w:rsidRPr="00906C16">
        <w:rPr>
          <w:rFonts w:ascii="Trebuchet MS" w:hAnsi="Trebuchet MS" w:cs="Arial"/>
          <w:color w:val="000000"/>
        </w:rPr>
        <w:t xml:space="preserve">ebrero 7, 2008; </w:t>
      </w:r>
      <w:r w:rsidRPr="00D43632">
        <w:rPr>
          <w:rFonts w:ascii="Arial Narrow" w:hAnsi="Arial Narrow" w:cs="Arial"/>
        </w:rPr>
        <w:t>D</w:t>
      </w:r>
      <w:r w:rsidRPr="00906C16">
        <w:rPr>
          <w:rFonts w:ascii="Trebuchet MS" w:hAnsi="Trebuchet MS" w:cs="Arial"/>
        </w:rPr>
        <w:t>emografía de la Ciudad de Guayaquil; es.wikipedia.org</w:t>
      </w:r>
    </w:p>
  </w:footnote>
  <w:footnote w:id="5">
    <w:p w:rsidR="00FA3347" w:rsidRPr="001E315F" w:rsidRDefault="00FA3347" w:rsidP="00FA3347">
      <w:pPr>
        <w:pStyle w:val="Textonotapie"/>
        <w:jc w:val="both"/>
        <w:rPr>
          <w:rFonts w:ascii="Trebuchet MS" w:hAnsi="Trebuchet MS"/>
          <w:lang w:val="es-EC"/>
        </w:rPr>
      </w:pPr>
      <w:r>
        <w:rPr>
          <w:rStyle w:val="Refdenotaalpie"/>
        </w:rPr>
        <w:footnoteRef/>
      </w:r>
      <w:r>
        <w:t xml:space="preserve"> </w:t>
      </w:r>
      <w:r w:rsidRPr="001E315F">
        <w:rPr>
          <w:rFonts w:ascii="Trebuchet MS" w:eastAsia="Calibri" w:hAnsi="Trebuchet MS" w:cs="TimesNewRoman,Bold"/>
          <w:bCs/>
          <w:lang w:val="es-EC" w:eastAsia="en-US"/>
        </w:rPr>
        <w:t>Instituto Nacional de Estadística y Censos (INEC); PRINCIPALES RESULTADOS DE LA EMENDU-SEPTIEMBRE-2007; Encuesta de Empleo, Desempleo y Subempleo- enemdu-septiembre-2007; www.inec.gov.ec</w:t>
      </w:r>
    </w:p>
  </w:footnote>
  <w:footnote w:id="6">
    <w:p w:rsidR="00FA3347" w:rsidRPr="001E315F" w:rsidRDefault="00FA3347" w:rsidP="00FA3347">
      <w:pPr>
        <w:pStyle w:val="Textonotapie"/>
        <w:jc w:val="both"/>
        <w:rPr>
          <w:rFonts w:ascii="Trebuchet MS" w:hAnsi="Trebuchet MS"/>
          <w:lang w:val="es-EC"/>
        </w:rPr>
      </w:pPr>
      <w:r w:rsidRPr="001E315F">
        <w:rPr>
          <w:rStyle w:val="Refdenotaalpie"/>
          <w:rFonts w:ascii="Trebuchet MS" w:hAnsi="Trebuchet MS"/>
        </w:rPr>
        <w:footnoteRef/>
      </w:r>
      <w:r w:rsidRPr="001E315F">
        <w:rPr>
          <w:rFonts w:ascii="Trebuchet MS" w:hAnsi="Trebuchet MS"/>
        </w:rPr>
        <w:t xml:space="preserve"> </w:t>
      </w:r>
      <w:r w:rsidRPr="001E315F">
        <w:rPr>
          <w:rFonts w:ascii="Trebuchet MS" w:eastAsia="Calibri" w:hAnsi="Trebuchet MS" w:cs="TimesNewRoman,Bold"/>
          <w:bCs/>
          <w:lang w:val="es-EC" w:eastAsia="en-US"/>
        </w:rPr>
        <w:t>Instituto Nacional de Estadística y Censos (INEC); TENDENCIA DE LAS TASAS DE DESEMPLEO NACIONAL URBANO</w:t>
      </w:r>
      <w:r>
        <w:rPr>
          <w:rFonts w:ascii="Trebuchet MS" w:eastAsia="Calibri" w:hAnsi="Trebuchet MS" w:cs="TimesNewRoman,Bold"/>
          <w:bCs/>
          <w:lang w:val="es-EC" w:eastAsia="en-US"/>
        </w:rPr>
        <w:t xml:space="preserve">; </w:t>
      </w:r>
      <w:r w:rsidRPr="001E315F">
        <w:rPr>
          <w:rFonts w:ascii="Trebuchet MS" w:eastAsia="Calibri" w:hAnsi="Trebuchet MS" w:cs="TimesNewRoman,Bold"/>
          <w:bCs/>
          <w:lang w:val="es-EC" w:eastAsia="en-US"/>
        </w:rPr>
        <w:t>Encuesta de Empleo, Desempleo y Subempleo- enemdu-septiembre-2007; www.inec.gov.ec</w:t>
      </w:r>
    </w:p>
  </w:footnote>
  <w:footnote w:id="7">
    <w:p w:rsidR="00FA3347" w:rsidRPr="007427F3" w:rsidRDefault="00FA3347" w:rsidP="00FA3347">
      <w:pPr>
        <w:pStyle w:val="Textonotapie"/>
        <w:jc w:val="both"/>
        <w:rPr>
          <w:rFonts w:ascii="Trebuchet MS" w:hAnsi="Trebuchet MS"/>
          <w:lang w:val="es-EC"/>
        </w:rPr>
      </w:pPr>
      <w:r w:rsidRPr="007427F3">
        <w:rPr>
          <w:rStyle w:val="Refdenotaalpie"/>
          <w:rFonts w:ascii="Trebuchet MS" w:hAnsi="Trebuchet MS"/>
        </w:rPr>
        <w:footnoteRef/>
      </w:r>
      <w:r w:rsidRPr="007427F3">
        <w:rPr>
          <w:rFonts w:ascii="Trebuchet MS" w:hAnsi="Trebuchet MS"/>
        </w:rPr>
        <w:t xml:space="preserve"> </w:t>
      </w:r>
      <w:r w:rsidRPr="007427F3">
        <w:rPr>
          <w:rFonts w:ascii="Trebuchet MS" w:eastAsia="Calibri" w:hAnsi="Trebuchet MS" w:cs="TimesNewRoman,Bold"/>
          <w:bCs/>
          <w:lang w:val="es-EC" w:eastAsia="en-US"/>
        </w:rPr>
        <w:t>Instituto Nacional de Estadística y Censos (INEC); EL SUBEMPLEO URBANO; Encuesta de Empleo, Desempleo y Subempleo- enemdu-septiembre-2007; www.inec.gov.ec</w:t>
      </w:r>
    </w:p>
  </w:footnote>
  <w:footnote w:id="8">
    <w:p w:rsidR="00FA3347" w:rsidRPr="007427F3" w:rsidRDefault="00FA3347" w:rsidP="00FA3347">
      <w:pPr>
        <w:pStyle w:val="Textonotapie"/>
        <w:jc w:val="both"/>
        <w:rPr>
          <w:rFonts w:ascii="Trebuchet MS" w:hAnsi="Trebuchet MS"/>
          <w:lang w:val="es-EC"/>
        </w:rPr>
      </w:pPr>
      <w:r>
        <w:rPr>
          <w:rStyle w:val="Refdenotaalpie"/>
        </w:rPr>
        <w:footnoteRef/>
      </w:r>
      <w:r>
        <w:t xml:space="preserve"> </w:t>
      </w:r>
      <w:r w:rsidRPr="007427F3">
        <w:rPr>
          <w:rFonts w:ascii="Trebuchet MS" w:eastAsia="Calibri" w:hAnsi="Trebuchet MS" w:cs="TimesNewRoman,Bold"/>
          <w:bCs/>
          <w:lang w:val="es-EC" w:eastAsia="en-US"/>
        </w:rPr>
        <w:t>Instituto Nacional de Estadística y Censos (INEC); PRINCIPALES ACTIVIDADES ECONÓMICAS; Encuesta de Empleo, Desempleo y Subempleo- enemdu-septiembre-2007; www.inec.gov.ec</w:t>
      </w:r>
    </w:p>
    <w:p w:rsidR="00FA3347" w:rsidRPr="007427F3" w:rsidRDefault="00FA3347" w:rsidP="00FA3347">
      <w:pPr>
        <w:pStyle w:val="Textonotapie"/>
        <w:rPr>
          <w:lang w:val="es-EC"/>
        </w:rPr>
      </w:pPr>
    </w:p>
  </w:footnote>
  <w:footnote w:id="9">
    <w:p w:rsidR="00FA3347" w:rsidRPr="00014513" w:rsidRDefault="00FA3347" w:rsidP="00FA3347">
      <w:pPr>
        <w:pStyle w:val="Textonotapie"/>
        <w:jc w:val="both"/>
        <w:rPr>
          <w:rFonts w:ascii="Trebuchet MS" w:hAnsi="Trebuchet MS"/>
          <w:lang w:val="es-EC"/>
        </w:rPr>
      </w:pPr>
      <w:r>
        <w:rPr>
          <w:rStyle w:val="Refdenotaalpie"/>
        </w:rPr>
        <w:footnoteRef/>
      </w:r>
      <w:r>
        <w:t xml:space="preserve"> </w:t>
      </w:r>
      <w:r w:rsidRPr="00014513">
        <w:rPr>
          <w:rFonts w:ascii="Trebuchet MS" w:eastAsia="Calibri" w:hAnsi="Trebuchet MS" w:cs="TimesNewRoman,Bold"/>
          <w:bCs/>
          <w:lang w:val="es-EC" w:eastAsia="en-US"/>
        </w:rPr>
        <w:t>Instituto Nacional de Estadística y Censos (INEC); EL DESEMPLEO POR REGIONES Y PRINCIPALES CIUDADES; Encuesta de Empleo, Desempleo y Subempleo- enemdu-septiembre-2007; www.inec.gov.ec</w:t>
      </w:r>
    </w:p>
    <w:p w:rsidR="00FA3347" w:rsidRPr="007427F3" w:rsidRDefault="00FA3347" w:rsidP="00FA3347">
      <w:pPr>
        <w:pStyle w:val="Textonotapie"/>
        <w:rPr>
          <w:lang w:val="es-EC"/>
        </w:rPr>
      </w:pPr>
    </w:p>
  </w:footnote>
  <w:footnote w:id="10">
    <w:p w:rsidR="00FA3347" w:rsidRPr="00014513" w:rsidRDefault="00FA3347" w:rsidP="00FA3347">
      <w:pPr>
        <w:pStyle w:val="Textonotapie"/>
        <w:jc w:val="both"/>
        <w:rPr>
          <w:rFonts w:ascii="Trebuchet MS" w:hAnsi="Trebuchet MS"/>
          <w:lang w:val="es-EC"/>
        </w:rPr>
      </w:pPr>
      <w:r>
        <w:rPr>
          <w:rStyle w:val="Refdenotaalpie"/>
        </w:rPr>
        <w:footnoteRef/>
      </w:r>
      <w:r>
        <w:t xml:space="preserve"> </w:t>
      </w:r>
      <w:r w:rsidRPr="00014513">
        <w:rPr>
          <w:rFonts w:ascii="Trebuchet MS" w:eastAsia="Calibri" w:hAnsi="Trebuchet MS" w:cs="TimesNewRoman,Bold"/>
          <w:bCs/>
          <w:lang w:val="es-EC" w:eastAsia="en-US"/>
        </w:rPr>
        <w:t>Instituto Nacional de Estadística y Censos (INEC); ¿QUIENES SON LOS DESEMPLEADOS?; Encuesta de Empleo, Desempleo y Subempleo- enemdu-septiembre-2007; www.inec.gov.ec</w:t>
      </w:r>
    </w:p>
    <w:p w:rsidR="00FA3347" w:rsidRPr="007427F3" w:rsidRDefault="00FA3347" w:rsidP="00FA3347">
      <w:pPr>
        <w:pStyle w:val="Textonotapie"/>
        <w:rPr>
          <w:lang w:val="es-EC"/>
        </w:rPr>
      </w:pPr>
    </w:p>
  </w:footnote>
  <w:footnote w:id="11">
    <w:p w:rsidR="00FA3347" w:rsidRPr="00F3055F" w:rsidRDefault="00FA3347" w:rsidP="00FA3347">
      <w:pPr>
        <w:pStyle w:val="Textonotapie"/>
        <w:jc w:val="both"/>
        <w:rPr>
          <w:rFonts w:ascii="Trebuchet MS" w:hAnsi="Trebuchet MS"/>
          <w:lang w:val="es-EC"/>
        </w:rPr>
      </w:pPr>
      <w:r>
        <w:rPr>
          <w:rStyle w:val="Refdenotaalpie"/>
        </w:rPr>
        <w:footnoteRef/>
      </w:r>
      <w:r>
        <w:t xml:space="preserve"> </w:t>
      </w:r>
      <w:r w:rsidRPr="00F3055F">
        <w:rPr>
          <w:rFonts w:ascii="Trebuchet MS" w:eastAsia="Calibri" w:hAnsi="Trebuchet MS" w:cs="TimesNewRoman,Bold"/>
          <w:bCs/>
          <w:lang w:val="es-EC" w:eastAsia="en-US"/>
        </w:rPr>
        <w:t xml:space="preserve">Instituto Nacional de Estadística y Censos (INEC); </w:t>
      </w:r>
      <w:r w:rsidRPr="00F3055F">
        <w:rPr>
          <w:rFonts w:ascii="Trebuchet MS" w:hAnsi="Trebuchet MS" w:cs="Arial"/>
        </w:rPr>
        <w:t>El Anuario de Estadís</w:t>
      </w:r>
      <w:r>
        <w:rPr>
          <w:rFonts w:ascii="Trebuchet MS" w:hAnsi="Trebuchet MS" w:cs="Arial"/>
        </w:rPr>
        <w:t>t</w:t>
      </w:r>
      <w:r w:rsidRPr="00F3055F">
        <w:rPr>
          <w:rFonts w:ascii="Trebuchet MS" w:hAnsi="Trebuchet MS" w:cs="Arial"/>
        </w:rPr>
        <w:t>icas Vitales: Matrimonios y Divorcios</w:t>
      </w:r>
      <w:r w:rsidRPr="00F3055F">
        <w:rPr>
          <w:rFonts w:ascii="Trebuchet MS" w:eastAsia="Calibri" w:hAnsi="Trebuchet MS" w:cs="TimesNewRoman,Bold"/>
          <w:bCs/>
          <w:lang w:val="es-EC" w:eastAsia="en-US"/>
        </w:rPr>
        <w:t>; www.inec.gov.ec</w:t>
      </w:r>
    </w:p>
    <w:p w:rsidR="00FA3347" w:rsidRPr="007427F3" w:rsidRDefault="00FA3347" w:rsidP="00FA3347">
      <w:pPr>
        <w:pStyle w:val="Textonotapie"/>
        <w:rPr>
          <w:lang w:val="es-EC"/>
        </w:rPr>
      </w:pPr>
    </w:p>
  </w:footnote>
  <w:footnote w:id="12">
    <w:p w:rsidR="00FA3347" w:rsidRPr="00151B4D" w:rsidRDefault="00FA3347" w:rsidP="00FA3347">
      <w:pPr>
        <w:autoSpaceDE w:val="0"/>
        <w:autoSpaceDN w:val="0"/>
        <w:adjustRightInd w:val="0"/>
        <w:jc w:val="both"/>
        <w:rPr>
          <w:rFonts w:ascii="Trebuchet MS" w:hAnsi="Trebuchet MS"/>
          <w:sz w:val="20"/>
          <w:szCs w:val="20"/>
          <w:lang w:val="es-EC"/>
        </w:rPr>
      </w:pPr>
      <w:r w:rsidRPr="00151B4D">
        <w:rPr>
          <w:rStyle w:val="Refdenotaalpie"/>
          <w:rFonts w:ascii="Trebuchet MS" w:hAnsi="Trebuchet MS"/>
          <w:sz w:val="20"/>
          <w:szCs w:val="20"/>
        </w:rPr>
        <w:footnoteRef/>
      </w:r>
      <w:r w:rsidRPr="00151B4D">
        <w:rPr>
          <w:rFonts w:ascii="Trebuchet MS" w:hAnsi="Trebuchet MS"/>
          <w:sz w:val="20"/>
          <w:szCs w:val="20"/>
        </w:rPr>
        <w:t xml:space="preserve"> </w:t>
      </w:r>
      <w:r w:rsidRPr="00151B4D">
        <w:rPr>
          <w:rFonts w:ascii="Trebuchet MS" w:eastAsia="Calibri" w:hAnsi="Trebuchet MS" w:cs="TimesNewRoman,Bold"/>
          <w:bCs/>
          <w:sz w:val="20"/>
          <w:szCs w:val="20"/>
          <w:lang w:val="es-EC" w:eastAsia="en-US"/>
        </w:rPr>
        <w:t xml:space="preserve">Instituto Nacional de Estadística y Censos (INEC); </w:t>
      </w:r>
      <w:r w:rsidRPr="00151B4D">
        <w:rPr>
          <w:rFonts w:ascii="Trebuchet MS" w:eastAsia="Calibri" w:hAnsi="Trebuchet MS" w:cs="ArialRoundedMTBold"/>
          <w:bCs/>
          <w:sz w:val="20"/>
          <w:szCs w:val="20"/>
          <w:lang w:val="es-EC" w:eastAsia="en-US"/>
        </w:rPr>
        <w:t>MATRIMONIOS POR SEXO SEGÚN NIVEL DE INSTRUCCIÓN AÑOS 1997 Y 2006</w:t>
      </w:r>
      <w:r w:rsidRPr="00151B4D">
        <w:rPr>
          <w:rFonts w:ascii="Trebuchet MS" w:eastAsia="Calibri" w:hAnsi="Trebuchet MS" w:cs="TimesNewRoman,Bold"/>
          <w:bCs/>
          <w:sz w:val="20"/>
          <w:szCs w:val="20"/>
          <w:lang w:val="es-EC" w:eastAsia="en-US"/>
        </w:rPr>
        <w:t>; www.inec.gov.ec</w:t>
      </w:r>
    </w:p>
    <w:p w:rsidR="00FA3347" w:rsidRPr="00151B4D" w:rsidRDefault="00FA3347" w:rsidP="00FA3347">
      <w:pPr>
        <w:pStyle w:val="Textonotapie"/>
        <w:rPr>
          <w:lang w:val="es-EC"/>
        </w:rPr>
      </w:pPr>
    </w:p>
  </w:footnote>
  <w:footnote w:id="13">
    <w:p w:rsidR="00FA3347" w:rsidRPr="00586CD9" w:rsidRDefault="00FA3347" w:rsidP="00FA3347">
      <w:pPr>
        <w:pStyle w:val="Textonotapie"/>
        <w:jc w:val="both"/>
        <w:rPr>
          <w:rFonts w:ascii="Trebuchet MS" w:hAnsi="Trebuchet MS"/>
        </w:rPr>
      </w:pPr>
      <w:r>
        <w:rPr>
          <w:rStyle w:val="Refdenotaalpie"/>
        </w:rPr>
        <w:footnoteRef/>
      </w:r>
      <w:r>
        <w:t xml:space="preserve"> </w:t>
      </w:r>
      <w:r w:rsidRPr="00586CD9">
        <w:rPr>
          <w:rFonts w:ascii="Trebuchet MS" w:eastAsia="Calibri" w:hAnsi="Trebuchet MS" w:cs="TimesNewRoman,Bold"/>
          <w:bCs/>
          <w:lang w:val="es-EC" w:eastAsia="en-US"/>
        </w:rPr>
        <w:t>Instituto Nacional de Estadística y Censos (</w:t>
      </w:r>
      <w:r w:rsidRPr="00586CD9">
        <w:rPr>
          <w:rFonts w:ascii="Trebuchet MS" w:eastAsia="Calibri" w:hAnsi="Trebuchet MS" w:cs="Arial"/>
          <w:lang w:val="es-EC" w:eastAsia="en-US"/>
        </w:rPr>
        <w:t>INEC); Anuario de Estadísticas Vitales: Nacimientos y Defunciones Años: 1981 - 2006</w:t>
      </w:r>
    </w:p>
  </w:footnote>
  <w:footnote w:id="14">
    <w:p w:rsidR="00FA3347" w:rsidRPr="00586CD9" w:rsidRDefault="00FA3347" w:rsidP="00FA3347">
      <w:pPr>
        <w:pStyle w:val="Textonotapie"/>
        <w:jc w:val="both"/>
      </w:pPr>
      <w:r w:rsidRPr="00586CD9">
        <w:rPr>
          <w:rStyle w:val="Refdenotaalpie"/>
          <w:rFonts w:ascii="Trebuchet MS" w:hAnsi="Trebuchet MS"/>
        </w:rPr>
        <w:footnoteRef/>
      </w:r>
      <w:r w:rsidRPr="00586CD9">
        <w:rPr>
          <w:rFonts w:ascii="Trebuchet MS" w:hAnsi="Trebuchet MS"/>
        </w:rPr>
        <w:t xml:space="preserve"> </w:t>
      </w:r>
      <w:r w:rsidRPr="00586CD9">
        <w:rPr>
          <w:rFonts w:ascii="Trebuchet MS" w:hAnsi="Trebuchet MS" w:cs="Arial"/>
        </w:rPr>
        <w:t xml:space="preserve">Datos correspondientes a la página web del Instituto Nacional de Estadística y Censos, tabla </w:t>
      </w:r>
      <w:r w:rsidRPr="00586CD9">
        <w:rPr>
          <w:rFonts w:ascii="Trebuchet MS" w:hAnsi="Trebuchet MS" w:cs="Arial"/>
          <w:bCs/>
        </w:rPr>
        <w:t>Población Económicamente Activa de 5 años y más de edad, por sexo según grupos ocupacionales. Guayas-Guayaquil.</w:t>
      </w:r>
    </w:p>
  </w:footnote>
  <w:footnote w:id="15">
    <w:p w:rsidR="00FA3347" w:rsidRPr="00EF361C" w:rsidRDefault="00FA3347" w:rsidP="00FA3347">
      <w:pPr>
        <w:pStyle w:val="Textonotapie"/>
        <w:rPr>
          <w:rFonts w:ascii="Trebuchet MS" w:hAnsi="Trebuchet MS"/>
        </w:rPr>
      </w:pPr>
      <w:r w:rsidRPr="00EF361C">
        <w:rPr>
          <w:rStyle w:val="Refdenotaalpie"/>
          <w:rFonts w:ascii="Trebuchet MS" w:hAnsi="Trebuchet MS"/>
          <w:sz w:val="24"/>
          <w:szCs w:val="24"/>
        </w:rPr>
        <w:footnoteRef/>
      </w:r>
      <w:r w:rsidRPr="00EF361C">
        <w:rPr>
          <w:rFonts w:ascii="Trebuchet MS" w:hAnsi="Trebuchet MS"/>
          <w:sz w:val="24"/>
          <w:szCs w:val="24"/>
        </w:rPr>
        <w:t xml:space="preserve"> </w:t>
      </w:r>
      <w:r w:rsidRPr="00EF361C">
        <w:rPr>
          <w:rFonts w:ascii="Trebuchet MS" w:hAnsi="Trebuchet MS"/>
        </w:rPr>
        <w:t>Datos proporcionados por archivos de la Constructora 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347" w:rsidRDefault="00FA3347" w:rsidP="00FA3347">
    <w:pPr>
      <w:pStyle w:val="Encabezado"/>
      <w:tabs>
        <w:tab w:val="left" w:pos="579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75pt" o:bullet="t">
        <v:imagedata r:id="rId1" o:title="bullet"/>
      </v:shape>
    </w:pict>
  </w:numPicBullet>
  <w:numPicBullet w:numPicBulletId="1">
    <w:pict>
      <v:shape id="_x0000_i1029" type="#_x0000_t75" style="width:3in;height:3in" o:bullet="t"/>
    </w:pict>
  </w:numPicBullet>
  <w:numPicBullet w:numPicBulletId="2">
    <w:pict>
      <v:shape id="_x0000_i1030" type="#_x0000_t75" style="width:3in;height:3in" o:bullet="t"/>
    </w:pict>
  </w:numPicBullet>
  <w:abstractNum w:abstractNumId="0">
    <w:nsid w:val="00DF0871"/>
    <w:multiLevelType w:val="multilevel"/>
    <w:tmpl w:val="EFCE4594"/>
    <w:lvl w:ilvl="0">
      <w:start w:val="2"/>
      <w:numFmt w:val="decimal"/>
      <w:lvlText w:val="%1"/>
      <w:lvlJc w:val="left"/>
      <w:pPr>
        <w:tabs>
          <w:tab w:val="num" w:pos="585"/>
        </w:tabs>
        <w:ind w:left="585" w:hanging="58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3736FA0"/>
    <w:multiLevelType w:val="hybridMultilevel"/>
    <w:tmpl w:val="5FA234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7840511"/>
    <w:multiLevelType w:val="hybridMultilevel"/>
    <w:tmpl w:val="EA404892"/>
    <w:lvl w:ilvl="0" w:tplc="3E54A63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
    <w:nsid w:val="0BCC3835"/>
    <w:multiLevelType w:val="hybridMultilevel"/>
    <w:tmpl w:val="1C429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16643D"/>
    <w:multiLevelType w:val="hybridMultilevel"/>
    <w:tmpl w:val="672C6358"/>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Arial"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Arial"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Arial"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5">
    <w:nsid w:val="146761FA"/>
    <w:multiLevelType w:val="hybridMultilevel"/>
    <w:tmpl w:val="18D62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81F84"/>
    <w:multiLevelType w:val="hybridMultilevel"/>
    <w:tmpl w:val="A2287F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4CF0526"/>
    <w:multiLevelType w:val="hybridMultilevel"/>
    <w:tmpl w:val="7D2EB8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8105D1D"/>
    <w:multiLevelType w:val="hybridMultilevel"/>
    <w:tmpl w:val="48180E70"/>
    <w:lvl w:ilvl="0" w:tplc="23F00CD8">
      <w:start w:val="1"/>
      <w:numFmt w:val="lowerLetter"/>
      <w:lvlText w:val="%1."/>
      <w:lvlJc w:val="left"/>
      <w:pPr>
        <w:ind w:left="2340" w:hanging="360"/>
      </w:pPr>
      <w:rPr>
        <w:rFonts w:hint="default"/>
      </w:rPr>
    </w:lvl>
    <w:lvl w:ilvl="1" w:tplc="300A0019" w:tentative="1">
      <w:start w:val="1"/>
      <w:numFmt w:val="lowerLetter"/>
      <w:lvlText w:val="%2."/>
      <w:lvlJc w:val="left"/>
      <w:pPr>
        <w:ind w:left="3060" w:hanging="360"/>
      </w:pPr>
    </w:lvl>
    <w:lvl w:ilvl="2" w:tplc="300A001B">
      <w:start w:val="1"/>
      <w:numFmt w:val="lowerRoman"/>
      <w:lvlText w:val="%3."/>
      <w:lvlJc w:val="right"/>
      <w:pPr>
        <w:ind w:left="3780" w:hanging="180"/>
      </w:pPr>
    </w:lvl>
    <w:lvl w:ilvl="3" w:tplc="300A000F" w:tentative="1">
      <w:start w:val="1"/>
      <w:numFmt w:val="decimal"/>
      <w:lvlText w:val="%4."/>
      <w:lvlJc w:val="left"/>
      <w:pPr>
        <w:ind w:left="4500" w:hanging="360"/>
      </w:pPr>
    </w:lvl>
    <w:lvl w:ilvl="4" w:tplc="300A0019" w:tentative="1">
      <w:start w:val="1"/>
      <w:numFmt w:val="lowerLetter"/>
      <w:lvlText w:val="%5."/>
      <w:lvlJc w:val="left"/>
      <w:pPr>
        <w:ind w:left="5220" w:hanging="360"/>
      </w:pPr>
    </w:lvl>
    <w:lvl w:ilvl="5" w:tplc="300A001B" w:tentative="1">
      <w:start w:val="1"/>
      <w:numFmt w:val="lowerRoman"/>
      <w:lvlText w:val="%6."/>
      <w:lvlJc w:val="right"/>
      <w:pPr>
        <w:ind w:left="5940" w:hanging="180"/>
      </w:pPr>
    </w:lvl>
    <w:lvl w:ilvl="6" w:tplc="300A000F" w:tentative="1">
      <w:start w:val="1"/>
      <w:numFmt w:val="decimal"/>
      <w:lvlText w:val="%7."/>
      <w:lvlJc w:val="left"/>
      <w:pPr>
        <w:ind w:left="6660" w:hanging="360"/>
      </w:pPr>
    </w:lvl>
    <w:lvl w:ilvl="7" w:tplc="300A0019" w:tentative="1">
      <w:start w:val="1"/>
      <w:numFmt w:val="lowerLetter"/>
      <w:lvlText w:val="%8."/>
      <w:lvlJc w:val="left"/>
      <w:pPr>
        <w:ind w:left="7380" w:hanging="360"/>
      </w:pPr>
    </w:lvl>
    <w:lvl w:ilvl="8" w:tplc="300A001B" w:tentative="1">
      <w:start w:val="1"/>
      <w:numFmt w:val="lowerRoman"/>
      <w:lvlText w:val="%9."/>
      <w:lvlJc w:val="right"/>
      <w:pPr>
        <w:ind w:left="8100" w:hanging="180"/>
      </w:pPr>
    </w:lvl>
  </w:abstractNum>
  <w:abstractNum w:abstractNumId="9">
    <w:nsid w:val="194115CE"/>
    <w:multiLevelType w:val="hybridMultilevel"/>
    <w:tmpl w:val="693A4F7C"/>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Arial"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Arial"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Arial"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0">
    <w:nsid w:val="1A764B4A"/>
    <w:multiLevelType w:val="hybridMultilevel"/>
    <w:tmpl w:val="46B0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B064DF"/>
    <w:multiLevelType w:val="hybridMultilevel"/>
    <w:tmpl w:val="0A84BC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F750DAB"/>
    <w:multiLevelType w:val="hybridMultilevel"/>
    <w:tmpl w:val="F3BA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EE716B"/>
    <w:multiLevelType w:val="hybridMultilevel"/>
    <w:tmpl w:val="B498D53C"/>
    <w:lvl w:ilvl="0" w:tplc="0C0A0001">
      <w:start w:val="1"/>
      <w:numFmt w:val="bullet"/>
      <w:lvlText w:val=""/>
      <w:lvlJc w:val="left"/>
      <w:pPr>
        <w:tabs>
          <w:tab w:val="num" w:pos="1200"/>
        </w:tabs>
        <w:ind w:left="1200" w:hanging="360"/>
      </w:pPr>
      <w:rPr>
        <w:rFonts w:ascii="Symbol" w:hAnsi="Symbol" w:hint="default"/>
      </w:rPr>
    </w:lvl>
    <w:lvl w:ilvl="1" w:tplc="0C0A0003">
      <w:start w:val="1"/>
      <w:numFmt w:val="bullet"/>
      <w:lvlText w:val="o"/>
      <w:lvlJc w:val="left"/>
      <w:pPr>
        <w:tabs>
          <w:tab w:val="num" w:pos="1530"/>
        </w:tabs>
        <w:ind w:left="1530" w:hanging="360"/>
      </w:pPr>
      <w:rPr>
        <w:rFonts w:ascii="Courier New" w:hAnsi="Courier New" w:cs="Arial" w:hint="default"/>
      </w:rPr>
    </w:lvl>
    <w:lvl w:ilvl="2" w:tplc="0C0A0005">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Arial"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Arial"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14">
    <w:nsid w:val="250A2BAA"/>
    <w:multiLevelType w:val="multilevel"/>
    <w:tmpl w:val="C840F8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8532E78"/>
    <w:multiLevelType w:val="hybridMultilevel"/>
    <w:tmpl w:val="D75A5588"/>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Arial"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Arial"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Arial"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6">
    <w:nsid w:val="2F995001"/>
    <w:multiLevelType w:val="hybridMultilevel"/>
    <w:tmpl w:val="07EC3F0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CB2434B"/>
    <w:multiLevelType w:val="hybridMultilevel"/>
    <w:tmpl w:val="CADCEA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7280D4E"/>
    <w:multiLevelType w:val="hybridMultilevel"/>
    <w:tmpl w:val="4594D4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87E4F57"/>
    <w:multiLevelType w:val="hybridMultilevel"/>
    <w:tmpl w:val="D186A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16785D"/>
    <w:multiLevelType w:val="hybridMultilevel"/>
    <w:tmpl w:val="9380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AA1768"/>
    <w:multiLevelType w:val="hybridMultilevel"/>
    <w:tmpl w:val="5DC483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FA06883"/>
    <w:multiLevelType w:val="hybridMultilevel"/>
    <w:tmpl w:val="F73690F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Arial" w:hint="default"/>
      </w:rPr>
    </w:lvl>
    <w:lvl w:ilvl="2" w:tplc="0C0A0001">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FA64FFF"/>
    <w:multiLevelType w:val="hybridMultilevel"/>
    <w:tmpl w:val="6E52D196"/>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Arial"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Arial"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Arial"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4">
    <w:nsid w:val="51AB4875"/>
    <w:multiLevelType w:val="hybridMultilevel"/>
    <w:tmpl w:val="CD142EA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4057EA4"/>
    <w:multiLevelType w:val="hybridMultilevel"/>
    <w:tmpl w:val="89C4A9EA"/>
    <w:lvl w:ilvl="0" w:tplc="0C0A000B">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Arial"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Arial"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Arial"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6">
    <w:nsid w:val="5A901E70"/>
    <w:multiLevelType w:val="hybridMultilevel"/>
    <w:tmpl w:val="C7303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092CAF"/>
    <w:multiLevelType w:val="hybridMultilevel"/>
    <w:tmpl w:val="E7DA3224"/>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64D511F4"/>
    <w:multiLevelType w:val="hybridMultilevel"/>
    <w:tmpl w:val="FFFAD036"/>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552372A"/>
    <w:multiLevelType w:val="hybridMultilevel"/>
    <w:tmpl w:val="09B22B70"/>
    <w:lvl w:ilvl="0" w:tplc="0C0A0009">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cs="Arial"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Arial"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Arial"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0">
    <w:nsid w:val="65A65CC7"/>
    <w:multiLevelType w:val="hybridMultilevel"/>
    <w:tmpl w:val="613C9746"/>
    <w:lvl w:ilvl="0" w:tplc="300A000F">
      <w:start w:val="1"/>
      <w:numFmt w:val="decimal"/>
      <w:lvlText w:val="%1."/>
      <w:lvlJc w:val="left"/>
      <w:pPr>
        <w:ind w:left="720" w:hanging="360"/>
      </w:pPr>
    </w:lvl>
    <w:lvl w:ilvl="1" w:tplc="E3501302">
      <w:start w:val="1"/>
      <w:numFmt w:val="lowerLetter"/>
      <w:lvlText w:val="%2."/>
      <w:lvlJc w:val="left"/>
      <w:pPr>
        <w:tabs>
          <w:tab w:val="num" w:pos="1440"/>
        </w:tabs>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697164C9"/>
    <w:multiLevelType w:val="hybridMultilevel"/>
    <w:tmpl w:val="2AD22B74"/>
    <w:lvl w:ilvl="0" w:tplc="EE1083C2">
      <w:start w:val="1"/>
      <w:numFmt w:val="lowerLetter"/>
      <w:lvlText w:val="%1."/>
      <w:lvlJc w:val="left"/>
      <w:pPr>
        <w:tabs>
          <w:tab w:val="num" w:pos="1440"/>
        </w:tabs>
        <w:ind w:left="1440" w:hanging="360"/>
      </w:pPr>
      <w:rPr>
        <w:rFonts w:hint="default"/>
      </w:rPr>
    </w:lvl>
    <w:lvl w:ilvl="1" w:tplc="4614FA02">
      <w:start w:val="7"/>
      <w:numFmt w:val="decimal"/>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2">
    <w:nsid w:val="75AA5B29"/>
    <w:multiLevelType w:val="hybridMultilevel"/>
    <w:tmpl w:val="08726E9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3">
    <w:nsid w:val="7D282AF1"/>
    <w:multiLevelType w:val="hybridMultilevel"/>
    <w:tmpl w:val="E1040704"/>
    <w:lvl w:ilvl="0" w:tplc="651091F8">
      <w:start w:val="1"/>
      <w:numFmt w:val="decimal"/>
      <w:lvlText w:val="%1."/>
      <w:lvlJc w:val="left"/>
      <w:pPr>
        <w:tabs>
          <w:tab w:val="num" w:pos="720"/>
        </w:tabs>
        <w:ind w:left="720" w:hanging="360"/>
      </w:pPr>
      <w:rPr>
        <w:rFonts w:hint="default"/>
      </w:rPr>
    </w:lvl>
    <w:lvl w:ilvl="1" w:tplc="3AE4CA2C">
      <w:numFmt w:val="none"/>
      <w:lvlText w:val=""/>
      <w:lvlJc w:val="left"/>
      <w:pPr>
        <w:tabs>
          <w:tab w:val="num" w:pos="360"/>
        </w:tabs>
      </w:pPr>
    </w:lvl>
    <w:lvl w:ilvl="2" w:tplc="80EA1248">
      <w:numFmt w:val="none"/>
      <w:lvlText w:val=""/>
      <w:lvlJc w:val="left"/>
      <w:pPr>
        <w:tabs>
          <w:tab w:val="num" w:pos="360"/>
        </w:tabs>
      </w:pPr>
    </w:lvl>
    <w:lvl w:ilvl="3" w:tplc="9F4C954A">
      <w:numFmt w:val="none"/>
      <w:lvlText w:val=""/>
      <w:lvlJc w:val="left"/>
      <w:pPr>
        <w:tabs>
          <w:tab w:val="num" w:pos="360"/>
        </w:tabs>
      </w:pPr>
    </w:lvl>
    <w:lvl w:ilvl="4" w:tplc="DFE02BBA">
      <w:numFmt w:val="none"/>
      <w:lvlText w:val=""/>
      <w:lvlJc w:val="left"/>
      <w:pPr>
        <w:tabs>
          <w:tab w:val="num" w:pos="360"/>
        </w:tabs>
      </w:pPr>
    </w:lvl>
    <w:lvl w:ilvl="5" w:tplc="F70E8182">
      <w:numFmt w:val="none"/>
      <w:lvlText w:val=""/>
      <w:lvlJc w:val="left"/>
      <w:pPr>
        <w:tabs>
          <w:tab w:val="num" w:pos="360"/>
        </w:tabs>
      </w:pPr>
    </w:lvl>
    <w:lvl w:ilvl="6" w:tplc="BFEA1CEA">
      <w:numFmt w:val="none"/>
      <w:lvlText w:val=""/>
      <w:lvlJc w:val="left"/>
      <w:pPr>
        <w:tabs>
          <w:tab w:val="num" w:pos="360"/>
        </w:tabs>
      </w:pPr>
    </w:lvl>
    <w:lvl w:ilvl="7" w:tplc="7DB27202">
      <w:numFmt w:val="none"/>
      <w:lvlText w:val=""/>
      <w:lvlJc w:val="left"/>
      <w:pPr>
        <w:tabs>
          <w:tab w:val="num" w:pos="360"/>
        </w:tabs>
      </w:pPr>
    </w:lvl>
    <w:lvl w:ilvl="8" w:tplc="289430A6">
      <w:numFmt w:val="none"/>
      <w:lvlText w:val=""/>
      <w:lvlJc w:val="left"/>
      <w:pPr>
        <w:tabs>
          <w:tab w:val="num" w:pos="360"/>
        </w:tabs>
      </w:pPr>
    </w:lvl>
  </w:abstractNum>
  <w:num w:numId="1">
    <w:abstractNumId w:val="21"/>
  </w:num>
  <w:num w:numId="2">
    <w:abstractNumId w:val="33"/>
  </w:num>
  <w:num w:numId="3">
    <w:abstractNumId w:val="10"/>
  </w:num>
  <w:num w:numId="4">
    <w:abstractNumId w:val="22"/>
  </w:num>
  <w:num w:numId="5">
    <w:abstractNumId w:val="1"/>
  </w:num>
  <w:num w:numId="6">
    <w:abstractNumId w:val="6"/>
  </w:num>
  <w:num w:numId="7">
    <w:abstractNumId w:val="5"/>
  </w:num>
  <w:num w:numId="8">
    <w:abstractNumId w:val="26"/>
  </w:num>
  <w:num w:numId="9">
    <w:abstractNumId w:val="13"/>
  </w:num>
  <w:num w:numId="10">
    <w:abstractNumId w:val="15"/>
  </w:num>
  <w:num w:numId="11">
    <w:abstractNumId w:val="3"/>
  </w:num>
  <w:num w:numId="12">
    <w:abstractNumId w:val="17"/>
  </w:num>
  <w:num w:numId="13">
    <w:abstractNumId w:val="20"/>
  </w:num>
  <w:num w:numId="14">
    <w:abstractNumId w:val="12"/>
  </w:num>
  <w:num w:numId="15">
    <w:abstractNumId w:val="32"/>
  </w:num>
  <w:num w:numId="16">
    <w:abstractNumId w:val="25"/>
  </w:num>
  <w:num w:numId="17">
    <w:abstractNumId w:val="31"/>
  </w:num>
  <w:num w:numId="18">
    <w:abstractNumId w:val="9"/>
  </w:num>
  <w:num w:numId="19">
    <w:abstractNumId w:val="7"/>
  </w:num>
  <w:num w:numId="20">
    <w:abstractNumId w:val="24"/>
  </w:num>
  <w:num w:numId="21">
    <w:abstractNumId w:val="28"/>
  </w:num>
  <w:num w:numId="22">
    <w:abstractNumId w:val="11"/>
  </w:num>
  <w:num w:numId="23">
    <w:abstractNumId w:val="18"/>
  </w:num>
  <w:num w:numId="24">
    <w:abstractNumId w:val="4"/>
  </w:num>
  <w:num w:numId="25">
    <w:abstractNumId w:val="23"/>
  </w:num>
  <w:num w:numId="26">
    <w:abstractNumId w:val="29"/>
  </w:num>
  <w:num w:numId="27">
    <w:abstractNumId w:val="19"/>
  </w:num>
  <w:num w:numId="28">
    <w:abstractNumId w:val="8"/>
  </w:num>
  <w:num w:numId="29">
    <w:abstractNumId w:val="30"/>
  </w:num>
  <w:num w:numId="30">
    <w:abstractNumId w:val="2"/>
  </w:num>
  <w:num w:numId="31">
    <w:abstractNumId w:val="0"/>
  </w:num>
  <w:num w:numId="32">
    <w:abstractNumId w:val="14"/>
  </w:num>
  <w:num w:numId="33">
    <w:abstractNumId w:val="16"/>
  </w:num>
  <w:num w:numId="34">
    <w:abstractNumId w:val="2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drawingGridHorizontalSpacing w:val="120"/>
  <w:displayHorizontalDrawingGridEvery w:val="2"/>
  <w:noPunctuationKerning/>
  <w:characterSpacingControl w:val="doNotCompress"/>
  <w:hdrShapeDefaults>
    <o:shapedefaults v:ext="edit" spidmax="3074">
      <o:colormenu v:ext="edit" strokecolor="#030"/>
    </o:shapedefaults>
  </w:hdrShapeDefaults>
  <w:footnotePr>
    <w:footnote w:id="0"/>
    <w:footnote w:id="1"/>
  </w:footnotePr>
  <w:endnotePr>
    <w:endnote w:id="0"/>
    <w:endnote w:id="1"/>
  </w:endnotePr>
  <w:compat/>
  <w:rsids>
    <w:rsidRoot w:val="000870CA"/>
    <w:rsid w:val="003C2A45"/>
    <w:rsid w:val="004C26E9"/>
    <w:rsid w:val="007F2B21"/>
    <w:rsid w:val="00C526F7"/>
    <w:rsid w:val="00D97FE0"/>
    <w:rsid w:val="00DB4CED"/>
    <w:rsid w:val="00FA334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030"/>
    </o:shapedefaults>
    <o:shapelayout v:ext="edit">
      <o:idmap v:ext="edit" data="1"/>
      <o:rules v:ext="edit">
        <o:r id="V:Rule1" type="connector" idref="#_x0000_s1549"/>
        <o:r id="V:Rule2" type="connector" idref="#_x0000_s1550"/>
        <o:r id="V:Rule3" type="connector" idref="#_x0000_s15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346"/>
    <w:rPr>
      <w:sz w:val="24"/>
      <w:szCs w:val="24"/>
    </w:rPr>
  </w:style>
  <w:style w:type="paragraph" w:styleId="Ttulo1">
    <w:name w:val="heading 1"/>
    <w:basedOn w:val="Normal"/>
    <w:next w:val="Normal"/>
    <w:link w:val="Ttulo1Car"/>
    <w:uiPriority w:val="9"/>
    <w:qFormat/>
    <w:rsid w:val="00CC0C7D"/>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8E75E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C6BF1"/>
    <w:pPr>
      <w:keepNext/>
      <w:spacing w:before="240" w:after="60"/>
      <w:outlineLvl w:val="2"/>
    </w:pPr>
    <w:rPr>
      <w:rFonts w:ascii="Arial" w:hAnsi="Arial" w:cs="Arial"/>
      <w:b/>
      <w:bCs/>
      <w:sz w:val="26"/>
      <w:szCs w:val="26"/>
    </w:rPr>
  </w:style>
  <w:style w:type="paragraph" w:styleId="Ttulo4">
    <w:name w:val="heading 4"/>
    <w:basedOn w:val="Normal"/>
    <w:next w:val="Normal"/>
    <w:qFormat/>
    <w:rsid w:val="006550CA"/>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0870CA"/>
    <w:rPr>
      <w:color w:val="0000FF"/>
      <w:u w:val="single"/>
    </w:rPr>
  </w:style>
  <w:style w:type="paragraph" w:styleId="NormalWeb">
    <w:name w:val="Normal (Web)"/>
    <w:basedOn w:val="Normal"/>
    <w:rsid w:val="000870CA"/>
  </w:style>
  <w:style w:type="paragraph" w:styleId="Epgrafe">
    <w:name w:val="caption"/>
    <w:basedOn w:val="Normal"/>
    <w:next w:val="Normal"/>
    <w:qFormat/>
    <w:rsid w:val="000870CA"/>
    <w:rPr>
      <w:b/>
      <w:bCs/>
      <w:sz w:val="20"/>
      <w:szCs w:val="20"/>
    </w:rPr>
  </w:style>
  <w:style w:type="paragraph" w:styleId="Encabezado">
    <w:name w:val="header"/>
    <w:basedOn w:val="Normal"/>
    <w:rsid w:val="000870CA"/>
    <w:pPr>
      <w:tabs>
        <w:tab w:val="center" w:pos="4252"/>
        <w:tab w:val="right" w:pos="8504"/>
      </w:tabs>
    </w:pPr>
  </w:style>
  <w:style w:type="paragraph" w:styleId="Piedepgina">
    <w:name w:val="footer"/>
    <w:basedOn w:val="Normal"/>
    <w:rsid w:val="000870CA"/>
    <w:pPr>
      <w:tabs>
        <w:tab w:val="center" w:pos="4252"/>
        <w:tab w:val="right" w:pos="8504"/>
      </w:tabs>
    </w:pPr>
  </w:style>
  <w:style w:type="paragraph" w:styleId="Textonotapie">
    <w:name w:val="footnote text"/>
    <w:basedOn w:val="Normal"/>
    <w:link w:val="TextonotapieCar"/>
    <w:semiHidden/>
    <w:rsid w:val="000870CA"/>
    <w:rPr>
      <w:sz w:val="20"/>
      <w:szCs w:val="20"/>
    </w:rPr>
  </w:style>
  <w:style w:type="character" w:styleId="Refdenotaalpie">
    <w:name w:val="footnote reference"/>
    <w:basedOn w:val="Fuentedeprrafopredeter"/>
    <w:semiHidden/>
    <w:rsid w:val="000870CA"/>
    <w:rPr>
      <w:vertAlign w:val="superscript"/>
    </w:rPr>
  </w:style>
  <w:style w:type="character" w:styleId="Nmerodepgina">
    <w:name w:val="page number"/>
    <w:basedOn w:val="Fuentedeprrafopredeter"/>
    <w:rsid w:val="000870CA"/>
  </w:style>
  <w:style w:type="paragraph" w:styleId="Mapadeldocumento">
    <w:name w:val="Document Map"/>
    <w:basedOn w:val="Normal"/>
    <w:semiHidden/>
    <w:rsid w:val="00A05B1F"/>
    <w:pPr>
      <w:shd w:val="clear" w:color="auto" w:fill="000080"/>
    </w:pPr>
    <w:rPr>
      <w:rFonts w:ascii="Tahoma" w:hAnsi="Tahoma"/>
    </w:rPr>
  </w:style>
  <w:style w:type="character" w:customStyle="1" w:styleId="a">
    <w:name w:val="a"/>
    <w:basedOn w:val="Fuentedeprrafopredeter"/>
    <w:rsid w:val="008E75E6"/>
  </w:style>
  <w:style w:type="character" w:styleId="Textoennegrita">
    <w:name w:val="Strong"/>
    <w:basedOn w:val="Fuentedeprrafopredeter"/>
    <w:uiPriority w:val="22"/>
    <w:qFormat/>
    <w:rsid w:val="00DD2696"/>
    <w:rPr>
      <w:b/>
      <w:bCs/>
    </w:rPr>
  </w:style>
  <w:style w:type="paragraph" w:styleId="Textodeglobo">
    <w:name w:val="Balloon Text"/>
    <w:basedOn w:val="Normal"/>
    <w:link w:val="TextodegloboCar"/>
    <w:uiPriority w:val="99"/>
    <w:semiHidden/>
    <w:unhideWhenUsed/>
    <w:rsid w:val="00A45A09"/>
    <w:rPr>
      <w:rFonts w:ascii="Tahoma" w:hAnsi="Tahoma" w:cs="Tahoma"/>
      <w:sz w:val="16"/>
      <w:szCs w:val="16"/>
    </w:rPr>
  </w:style>
  <w:style w:type="character" w:customStyle="1" w:styleId="TextodegloboCar">
    <w:name w:val="Texto de globo Car"/>
    <w:basedOn w:val="Fuentedeprrafopredeter"/>
    <w:link w:val="Textodeglobo"/>
    <w:uiPriority w:val="99"/>
    <w:semiHidden/>
    <w:rsid w:val="00A45A09"/>
    <w:rPr>
      <w:rFonts w:ascii="Tahoma" w:hAnsi="Tahoma" w:cs="Tahoma"/>
      <w:sz w:val="16"/>
      <w:szCs w:val="16"/>
      <w:lang w:val="es-ES" w:eastAsia="es-ES"/>
    </w:rPr>
  </w:style>
  <w:style w:type="character" w:customStyle="1" w:styleId="textonegro101">
    <w:name w:val="textonegro101"/>
    <w:basedOn w:val="Fuentedeprrafopredeter"/>
    <w:rsid w:val="00AB3D44"/>
    <w:rPr>
      <w:rFonts w:ascii="Verdana" w:hAnsi="Verdana" w:hint="default"/>
      <w:b w:val="0"/>
      <w:bCs w:val="0"/>
      <w:strike w:val="0"/>
      <w:dstrike w:val="0"/>
      <w:color w:val="000000"/>
      <w:sz w:val="15"/>
      <w:szCs w:val="15"/>
      <w:u w:val="none"/>
      <w:effect w:val="none"/>
    </w:rPr>
  </w:style>
  <w:style w:type="character" w:customStyle="1" w:styleId="sumilla1">
    <w:name w:val="sumilla1"/>
    <w:basedOn w:val="Fuentedeprrafopredeter"/>
    <w:rsid w:val="00AA4CE7"/>
    <w:rPr>
      <w:rFonts w:ascii="Arial" w:hAnsi="Arial" w:cs="Arial" w:hint="default"/>
      <w:sz w:val="17"/>
      <w:szCs w:val="17"/>
    </w:rPr>
  </w:style>
  <w:style w:type="character" w:customStyle="1" w:styleId="corchete-llamada1">
    <w:name w:val="corchete-llamada1"/>
    <w:basedOn w:val="Fuentedeprrafopredeter"/>
    <w:rsid w:val="00A81048"/>
    <w:rPr>
      <w:vanish/>
      <w:webHidden w:val="0"/>
      <w:specVanish w:val="0"/>
    </w:rPr>
  </w:style>
  <w:style w:type="character" w:customStyle="1" w:styleId="flagicon">
    <w:name w:val="flagicon"/>
    <w:basedOn w:val="Fuentedeprrafopredeter"/>
    <w:rsid w:val="00A81048"/>
  </w:style>
  <w:style w:type="character" w:customStyle="1" w:styleId="mw-headline">
    <w:name w:val="mw-headline"/>
    <w:basedOn w:val="Fuentedeprrafopredeter"/>
    <w:rsid w:val="00A81048"/>
  </w:style>
  <w:style w:type="character" w:customStyle="1" w:styleId="post-author">
    <w:name w:val="post-author"/>
    <w:basedOn w:val="Fuentedeprrafopredeter"/>
    <w:rsid w:val="00C67F4E"/>
  </w:style>
  <w:style w:type="character" w:customStyle="1" w:styleId="fn">
    <w:name w:val="fn"/>
    <w:basedOn w:val="Fuentedeprrafopredeter"/>
    <w:rsid w:val="00C67F4E"/>
  </w:style>
  <w:style w:type="character" w:customStyle="1" w:styleId="texto1">
    <w:name w:val="texto1"/>
    <w:basedOn w:val="Fuentedeprrafopredeter"/>
    <w:rsid w:val="00CC0C7D"/>
    <w:rPr>
      <w:rFonts w:ascii="Arial" w:hAnsi="Arial" w:cs="Arial" w:hint="default"/>
      <w:b w:val="0"/>
      <w:bCs w:val="0"/>
      <w:strike w:val="0"/>
      <w:dstrike w:val="0"/>
      <w:color w:val="535A68"/>
      <w:sz w:val="22"/>
      <w:szCs w:val="22"/>
      <w:u w:val="none"/>
      <w:effect w:val="none"/>
    </w:rPr>
  </w:style>
  <w:style w:type="character" w:customStyle="1" w:styleId="Ttulo1Car">
    <w:name w:val="Título 1 Car"/>
    <w:basedOn w:val="Fuentedeprrafopredeter"/>
    <w:link w:val="Ttulo1"/>
    <w:uiPriority w:val="9"/>
    <w:rsid w:val="00CC0C7D"/>
    <w:rPr>
      <w:rFonts w:ascii="Cambria" w:eastAsia="Times New Roman" w:hAnsi="Cambria" w:cs="Times New Roman"/>
      <w:b/>
      <w:bCs/>
      <w:kern w:val="32"/>
      <w:sz w:val="32"/>
      <w:szCs w:val="32"/>
      <w:lang w:val="es-ES" w:eastAsia="es-ES"/>
    </w:rPr>
  </w:style>
  <w:style w:type="character" w:customStyle="1" w:styleId="titular1">
    <w:name w:val="titular1"/>
    <w:basedOn w:val="Fuentedeprrafopredeter"/>
    <w:rsid w:val="00CC0C7D"/>
    <w:rPr>
      <w:rFonts w:ascii="Arial" w:hAnsi="Arial" w:cs="Arial" w:hint="default"/>
      <w:b/>
      <w:bCs/>
      <w:strike w:val="0"/>
      <w:dstrike w:val="0"/>
      <w:color w:val="006699"/>
      <w:sz w:val="37"/>
      <w:szCs w:val="37"/>
      <w:u w:val="none"/>
      <w:effect w:val="none"/>
    </w:rPr>
  </w:style>
  <w:style w:type="character" w:customStyle="1" w:styleId="txtfuentes">
    <w:name w:val="txtfuentes"/>
    <w:basedOn w:val="Fuentedeprrafopredeter"/>
    <w:rsid w:val="00196261"/>
  </w:style>
  <w:style w:type="character" w:customStyle="1" w:styleId="kop1">
    <w:name w:val="kop1"/>
    <w:basedOn w:val="Fuentedeprrafopredeter"/>
    <w:rsid w:val="0063459D"/>
    <w:rPr>
      <w:b/>
      <w:bCs/>
      <w:color w:val="000000"/>
      <w:sz w:val="20"/>
      <w:szCs w:val="20"/>
    </w:rPr>
  </w:style>
  <w:style w:type="character" w:styleId="AcrnimoHTML">
    <w:name w:val="HTML Acronym"/>
    <w:basedOn w:val="Fuentedeprrafopredeter"/>
    <w:uiPriority w:val="99"/>
    <w:semiHidden/>
    <w:unhideWhenUsed/>
    <w:rsid w:val="007E02E4"/>
  </w:style>
  <w:style w:type="character" w:styleId="nfasis">
    <w:name w:val="Emphasis"/>
    <w:basedOn w:val="Fuentedeprrafopredeter"/>
    <w:uiPriority w:val="20"/>
    <w:qFormat/>
    <w:rsid w:val="007E02E4"/>
    <w:rPr>
      <w:i/>
      <w:iCs/>
    </w:rPr>
  </w:style>
  <w:style w:type="character" w:customStyle="1" w:styleId="TextonotapieCar">
    <w:name w:val="Texto nota pie Car"/>
    <w:basedOn w:val="Fuentedeprrafopredeter"/>
    <w:link w:val="Textonotapie"/>
    <w:semiHidden/>
    <w:rsid w:val="005E177C"/>
    <w:rPr>
      <w:lang w:val="es-ES" w:eastAsia="es-ES" w:bidi="ar-SA"/>
    </w:rPr>
  </w:style>
  <w:style w:type="character" w:customStyle="1" w:styleId="blacktext10">
    <w:name w:val="blacktext10"/>
    <w:basedOn w:val="Fuentedeprrafopredeter"/>
    <w:rsid w:val="005E177C"/>
  </w:style>
  <w:style w:type="character" w:customStyle="1" w:styleId="blacktext101">
    <w:name w:val="blacktext101"/>
    <w:basedOn w:val="Fuentedeprrafopredeter"/>
    <w:rsid w:val="005E177C"/>
    <w:rPr>
      <w:rFonts w:ascii="Arial" w:hAnsi="Arial" w:cs="Arial" w:hint="default"/>
      <w:b w:val="0"/>
      <w:bCs w:val="0"/>
      <w:color w:val="000000"/>
      <w:sz w:val="15"/>
      <w:szCs w:val="15"/>
    </w:rPr>
  </w:style>
  <w:style w:type="character" w:customStyle="1" w:styleId="estilo301">
    <w:name w:val="estilo301"/>
    <w:basedOn w:val="Fuentedeprrafopredeter"/>
    <w:rsid w:val="005E177C"/>
    <w:rPr>
      <w:rFonts w:ascii="Arial" w:hAnsi="Arial" w:cs="Arial" w:hint="default"/>
      <w:b/>
      <w:bCs/>
      <w:color w:val="666666"/>
      <w:sz w:val="18"/>
      <w:szCs w:val="18"/>
    </w:rPr>
  </w:style>
  <w:style w:type="character" w:customStyle="1" w:styleId="estilo394">
    <w:name w:val="estilo394"/>
    <w:basedOn w:val="Fuentedeprrafopredeter"/>
    <w:rsid w:val="005E177C"/>
    <w:rPr>
      <w:rFonts w:ascii="Arial" w:hAnsi="Arial" w:cs="Arial" w:hint="default"/>
      <w:b w:val="0"/>
      <w:bCs w:val="0"/>
      <w:color w:val="366C9A"/>
      <w:sz w:val="33"/>
      <w:szCs w:val="33"/>
    </w:rPr>
  </w:style>
  <w:style w:type="character" w:customStyle="1" w:styleId="estilo431">
    <w:name w:val="estilo431"/>
    <w:basedOn w:val="Fuentedeprrafopredeter"/>
    <w:rsid w:val="005E177C"/>
    <w:rPr>
      <w:rFonts w:ascii="Arial" w:hAnsi="Arial" w:cs="Arial" w:hint="default"/>
      <w:b w:val="0"/>
      <w:bCs w:val="0"/>
      <w:smallCaps w:val="0"/>
      <w:strike w:val="0"/>
      <w:dstrike w:val="0"/>
      <w:color w:val="083D6F"/>
      <w:sz w:val="17"/>
      <w:szCs w:val="17"/>
      <w:u w:val="none"/>
      <w:effect w:val="none"/>
    </w:rPr>
  </w:style>
  <w:style w:type="character" w:customStyle="1" w:styleId="text">
    <w:name w:val="text"/>
    <w:basedOn w:val="Fuentedeprrafopredeter"/>
    <w:rsid w:val="005E177C"/>
  </w:style>
  <w:style w:type="paragraph" w:styleId="Listavistosa-nfasis1">
    <w:name w:val="Colorful List Accent 1"/>
    <w:basedOn w:val="Normal"/>
    <w:qFormat/>
    <w:rsid w:val="005E177C"/>
    <w:pPr>
      <w:spacing w:after="200" w:line="276" w:lineRule="auto"/>
      <w:ind w:left="720"/>
      <w:contextualSpacing/>
    </w:pPr>
    <w:rPr>
      <w:rFonts w:ascii="Calibri" w:eastAsia="Calibri" w:hAnsi="Calibri"/>
      <w:sz w:val="22"/>
      <w:szCs w:val="22"/>
      <w:lang w:val="en-US" w:eastAsia="en-US"/>
    </w:rPr>
  </w:style>
  <w:style w:type="character" w:customStyle="1" w:styleId="apple-style-span">
    <w:name w:val="apple-style-span"/>
    <w:basedOn w:val="Fuentedeprrafopredeter"/>
    <w:rsid w:val="005E177C"/>
  </w:style>
  <w:style w:type="paragraph" w:styleId="Textoindependiente2">
    <w:name w:val="Body Text 2"/>
    <w:basedOn w:val="Normal"/>
    <w:rsid w:val="00FB60EA"/>
    <w:pPr>
      <w:jc w:val="both"/>
    </w:pPr>
    <w:rPr>
      <w:rFonts w:ascii="Arial" w:hAnsi="Arial"/>
      <w:lang w:val="es-MX"/>
    </w:rPr>
  </w:style>
  <w:style w:type="paragraph" w:styleId="Sangradetextonormal">
    <w:name w:val="Body Text Indent"/>
    <w:basedOn w:val="Normal"/>
    <w:rsid w:val="00FB60EA"/>
    <w:pPr>
      <w:spacing w:after="120"/>
      <w:ind w:left="283"/>
    </w:pPr>
  </w:style>
  <w:style w:type="paragraph" w:styleId="Textoindependiente">
    <w:name w:val="Body Text"/>
    <w:basedOn w:val="Normal"/>
    <w:rsid w:val="006550CA"/>
    <w:pPr>
      <w:spacing w:after="120"/>
    </w:pPr>
  </w:style>
  <w:style w:type="paragraph" w:styleId="Sangra2detindependiente">
    <w:name w:val="Body Text Indent 2"/>
    <w:basedOn w:val="Normal"/>
    <w:rsid w:val="006550CA"/>
    <w:pPr>
      <w:spacing w:after="120" w:line="480" w:lineRule="auto"/>
      <w:ind w:left="283"/>
    </w:pPr>
  </w:style>
  <w:style w:type="paragraph" w:customStyle="1" w:styleId="parrn">
    <w:name w:val="parr_n"/>
    <w:basedOn w:val="Normal"/>
    <w:rsid w:val="006550CA"/>
    <w:pPr>
      <w:spacing w:before="100" w:beforeAutospacing="1" w:after="100" w:afterAutospacing="1"/>
    </w:pPr>
    <w:rPr>
      <w:rFonts w:ascii="Verdana" w:eastAsia="Arial Unicode MS" w:hAnsi="Verdana" w:cs="Arial Unicode MS"/>
      <w:color w:val="000000"/>
      <w:sz w:val="20"/>
      <w:szCs w:val="20"/>
    </w:rPr>
  </w:style>
  <w:style w:type="paragraph" w:styleId="Sangra3detindependiente">
    <w:name w:val="Body Text Indent 3"/>
    <w:basedOn w:val="Normal"/>
    <w:rsid w:val="006550CA"/>
    <w:pPr>
      <w:spacing w:after="120"/>
      <w:ind w:left="283"/>
    </w:pPr>
    <w:rPr>
      <w:sz w:val="16"/>
      <w:szCs w:val="16"/>
    </w:rPr>
  </w:style>
  <w:style w:type="table" w:styleId="Tablaconcuadrcula">
    <w:name w:val="Table Grid"/>
    <w:basedOn w:val="Tablanormal"/>
    <w:rsid w:val="006550CA"/>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s">
    <w:name w:val="textos"/>
    <w:basedOn w:val="Fuentedeprrafopredeter"/>
    <w:rsid w:val="006550CA"/>
  </w:style>
  <w:style w:type="paragraph" w:styleId="Textoindependiente3">
    <w:name w:val="Body Text 3"/>
    <w:basedOn w:val="Normal"/>
    <w:rsid w:val="009F7C06"/>
    <w:pPr>
      <w:spacing w:after="120"/>
    </w:pPr>
    <w:rPr>
      <w:sz w:val="16"/>
      <w:szCs w:val="16"/>
    </w:rPr>
  </w:style>
  <w:style w:type="paragraph" w:customStyle="1" w:styleId="ecmsonormal">
    <w:name w:val="ec_msonormal"/>
    <w:basedOn w:val="Normal"/>
    <w:rsid w:val="007B606E"/>
    <w:pPr>
      <w:spacing w:after="324"/>
    </w:pPr>
  </w:style>
  <w:style w:type="paragraph" w:customStyle="1" w:styleId="ecmsolistparagraph">
    <w:name w:val="ec_msolistparagraph"/>
    <w:basedOn w:val="Normal"/>
    <w:rsid w:val="007B606E"/>
    <w:pPr>
      <w:spacing w:after="324"/>
    </w:pPr>
  </w:style>
  <w:style w:type="paragraph" w:customStyle="1" w:styleId="ecmsolistparagraphcxspmiddle">
    <w:name w:val="ec_msolistparagraphcxspmiddle"/>
    <w:basedOn w:val="Normal"/>
    <w:rsid w:val="007B606E"/>
    <w:pPr>
      <w:spacing w:after="324"/>
    </w:pPr>
  </w:style>
  <w:style w:type="paragraph" w:customStyle="1" w:styleId="ecmsolistparagraphcxsplast">
    <w:name w:val="ec_msolistparagraphcxsplast"/>
    <w:basedOn w:val="Normal"/>
    <w:rsid w:val="007B606E"/>
    <w:pPr>
      <w:spacing w:after="324"/>
    </w:pPr>
  </w:style>
  <w:style w:type="paragraph" w:customStyle="1" w:styleId="ListParagraph">
    <w:name w:val="List Paragraph"/>
    <w:basedOn w:val="Normal"/>
    <w:qFormat/>
    <w:rsid w:val="009264FD"/>
    <w:pPr>
      <w:spacing w:after="200" w:line="276" w:lineRule="auto"/>
      <w:ind w:left="720"/>
      <w:contextualSpacing/>
    </w:pPr>
    <w:rPr>
      <w:rFonts w:ascii="Calibri" w:hAnsi="Calibri"/>
      <w:sz w:val="22"/>
      <w:szCs w:val="22"/>
      <w:lang w:val="en-US" w:eastAsia="en-US"/>
    </w:rPr>
  </w:style>
  <w:style w:type="paragraph" w:styleId="Ttulo">
    <w:name w:val="Title"/>
    <w:basedOn w:val="Normal"/>
    <w:qFormat/>
    <w:rsid w:val="00FA3DD8"/>
    <w:pPr>
      <w:tabs>
        <w:tab w:val="left" w:pos="5143"/>
        <w:tab w:val="left" w:pos="5497"/>
        <w:tab w:val="left" w:pos="5851"/>
      </w:tabs>
      <w:spacing w:line="480" w:lineRule="auto"/>
      <w:ind w:left="70"/>
      <w:jc w:val="center"/>
    </w:pPr>
    <w:rPr>
      <w:rFonts w:ascii="Arial" w:hAnsi="Arial" w:cs="Arial"/>
      <w:b/>
      <w:sz w:val="32"/>
      <w:szCs w:val="32"/>
    </w:rPr>
  </w:style>
  <w:style w:type="paragraph" w:customStyle="1" w:styleId="p4">
    <w:name w:val="p4"/>
    <w:basedOn w:val="Normal"/>
    <w:rsid w:val="002A4399"/>
    <w:pPr>
      <w:spacing w:before="100" w:beforeAutospacing="1" w:after="100" w:afterAutospacing="1"/>
    </w:pPr>
  </w:style>
  <w:style w:type="paragraph" w:customStyle="1" w:styleId="p6">
    <w:name w:val="p6"/>
    <w:basedOn w:val="Normal"/>
    <w:rsid w:val="002A4399"/>
    <w:pPr>
      <w:spacing w:before="100" w:beforeAutospacing="1" w:after="100" w:afterAutospacing="1"/>
    </w:pPr>
  </w:style>
  <w:style w:type="paragraph" w:customStyle="1" w:styleId="p5">
    <w:name w:val="p5"/>
    <w:basedOn w:val="Normal"/>
    <w:rsid w:val="002A4399"/>
    <w:pPr>
      <w:spacing w:before="100" w:beforeAutospacing="1" w:after="100" w:afterAutospacing="1"/>
    </w:pPr>
  </w:style>
  <w:style w:type="character" w:customStyle="1" w:styleId="skypetbinnertext">
    <w:name w:val="skype_tb_innertext"/>
    <w:basedOn w:val="Fuentedeprrafopredeter"/>
    <w:rsid w:val="002F3922"/>
  </w:style>
  <w:style w:type="paragraph" w:styleId="TDC1">
    <w:name w:val="toc 1"/>
    <w:basedOn w:val="Normal"/>
    <w:next w:val="Normal"/>
    <w:semiHidden/>
    <w:rsid w:val="004C397C"/>
    <w:pPr>
      <w:tabs>
        <w:tab w:val="right" w:leader="underscore" w:pos="8270"/>
      </w:tabs>
      <w:suppressAutoHyphens/>
      <w:spacing w:before="120" w:line="360" w:lineRule="auto"/>
    </w:pPr>
    <w:rPr>
      <w:rFonts w:ascii="Bookman Old Style" w:eastAsia="Batang" w:hAnsi="Bookman Old Style" w:cs="Arial"/>
      <w:b/>
      <w:bCs/>
      <w:iCs/>
      <w:lang w:val="es-ES_tradnl" w:eastAsia="ar-SA"/>
    </w:rPr>
  </w:style>
</w:styles>
</file>

<file path=word/webSettings.xml><?xml version="1.0" encoding="utf-8"?>
<w:webSettings xmlns:r="http://schemas.openxmlformats.org/officeDocument/2006/relationships" xmlns:w="http://schemas.openxmlformats.org/wordprocessingml/2006/main">
  <w:divs>
    <w:div w:id="46607592">
      <w:bodyDiv w:val="1"/>
      <w:marLeft w:val="0"/>
      <w:marRight w:val="0"/>
      <w:marTop w:val="0"/>
      <w:marBottom w:val="0"/>
      <w:divBdr>
        <w:top w:val="none" w:sz="0" w:space="0" w:color="auto"/>
        <w:left w:val="none" w:sz="0" w:space="0" w:color="auto"/>
        <w:bottom w:val="none" w:sz="0" w:space="0" w:color="auto"/>
        <w:right w:val="none" w:sz="0" w:space="0" w:color="auto"/>
      </w:divBdr>
      <w:divsChild>
        <w:div w:id="1796413632">
          <w:marLeft w:val="0"/>
          <w:marRight w:val="0"/>
          <w:marTop w:val="0"/>
          <w:marBottom w:val="0"/>
          <w:divBdr>
            <w:top w:val="none" w:sz="0" w:space="0" w:color="auto"/>
            <w:left w:val="none" w:sz="0" w:space="0" w:color="auto"/>
            <w:bottom w:val="none" w:sz="0" w:space="0" w:color="auto"/>
            <w:right w:val="none" w:sz="0" w:space="0" w:color="auto"/>
          </w:divBdr>
          <w:divsChild>
            <w:div w:id="304942160">
              <w:marLeft w:val="-2928"/>
              <w:marRight w:val="0"/>
              <w:marTop w:val="0"/>
              <w:marBottom w:val="144"/>
              <w:divBdr>
                <w:top w:val="none" w:sz="0" w:space="0" w:color="auto"/>
                <w:left w:val="none" w:sz="0" w:space="0" w:color="auto"/>
                <w:bottom w:val="none" w:sz="0" w:space="0" w:color="auto"/>
                <w:right w:val="none" w:sz="0" w:space="0" w:color="auto"/>
              </w:divBdr>
              <w:divsChild>
                <w:div w:id="1207907922">
                  <w:marLeft w:val="2928"/>
                  <w:marRight w:val="0"/>
                  <w:marTop w:val="720"/>
                  <w:marBottom w:val="0"/>
                  <w:divBdr>
                    <w:top w:val="single" w:sz="6" w:space="0" w:color="AAAAAA"/>
                    <w:left w:val="single" w:sz="6" w:space="0" w:color="AAAAAA"/>
                    <w:bottom w:val="single" w:sz="6" w:space="0" w:color="AAAAAA"/>
                    <w:right w:val="none" w:sz="0" w:space="0" w:color="auto"/>
                  </w:divBdr>
                  <w:divsChild>
                    <w:div w:id="7283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7086">
      <w:bodyDiv w:val="1"/>
      <w:marLeft w:val="0"/>
      <w:marRight w:val="0"/>
      <w:marTop w:val="0"/>
      <w:marBottom w:val="0"/>
      <w:divBdr>
        <w:top w:val="none" w:sz="0" w:space="0" w:color="auto"/>
        <w:left w:val="none" w:sz="0" w:space="0" w:color="auto"/>
        <w:bottom w:val="none" w:sz="0" w:space="0" w:color="auto"/>
        <w:right w:val="none" w:sz="0" w:space="0" w:color="auto"/>
      </w:divBdr>
    </w:div>
    <w:div w:id="103617315">
      <w:bodyDiv w:val="1"/>
      <w:marLeft w:val="0"/>
      <w:marRight w:val="0"/>
      <w:marTop w:val="0"/>
      <w:marBottom w:val="0"/>
      <w:divBdr>
        <w:top w:val="none" w:sz="0" w:space="0" w:color="auto"/>
        <w:left w:val="none" w:sz="0" w:space="0" w:color="auto"/>
        <w:bottom w:val="none" w:sz="0" w:space="0" w:color="auto"/>
        <w:right w:val="none" w:sz="0" w:space="0" w:color="auto"/>
      </w:divBdr>
      <w:divsChild>
        <w:div w:id="171915939">
          <w:marLeft w:val="0"/>
          <w:marRight w:val="0"/>
          <w:marTop w:val="0"/>
          <w:marBottom w:val="0"/>
          <w:divBdr>
            <w:top w:val="none" w:sz="0" w:space="0" w:color="auto"/>
            <w:left w:val="none" w:sz="0" w:space="0" w:color="auto"/>
            <w:bottom w:val="none" w:sz="0" w:space="0" w:color="auto"/>
            <w:right w:val="none" w:sz="0" w:space="0" w:color="auto"/>
          </w:divBdr>
          <w:divsChild>
            <w:div w:id="519203834">
              <w:marLeft w:val="-2928"/>
              <w:marRight w:val="0"/>
              <w:marTop w:val="0"/>
              <w:marBottom w:val="144"/>
              <w:divBdr>
                <w:top w:val="none" w:sz="0" w:space="0" w:color="auto"/>
                <w:left w:val="none" w:sz="0" w:space="0" w:color="auto"/>
                <w:bottom w:val="none" w:sz="0" w:space="0" w:color="auto"/>
                <w:right w:val="none" w:sz="0" w:space="0" w:color="auto"/>
              </w:divBdr>
              <w:divsChild>
                <w:div w:id="770663268">
                  <w:marLeft w:val="2928"/>
                  <w:marRight w:val="0"/>
                  <w:marTop w:val="720"/>
                  <w:marBottom w:val="0"/>
                  <w:divBdr>
                    <w:top w:val="single" w:sz="6" w:space="0" w:color="AAAAAA"/>
                    <w:left w:val="single" w:sz="6" w:space="0" w:color="AAAAAA"/>
                    <w:bottom w:val="single" w:sz="6" w:space="0" w:color="AAAAAA"/>
                    <w:right w:val="none" w:sz="0" w:space="0" w:color="auto"/>
                  </w:divBdr>
                  <w:divsChild>
                    <w:div w:id="16491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6788">
      <w:bodyDiv w:val="1"/>
      <w:marLeft w:val="0"/>
      <w:marRight w:val="0"/>
      <w:marTop w:val="0"/>
      <w:marBottom w:val="0"/>
      <w:divBdr>
        <w:top w:val="none" w:sz="0" w:space="0" w:color="auto"/>
        <w:left w:val="none" w:sz="0" w:space="0" w:color="auto"/>
        <w:bottom w:val="none" w:sz="0" w:space="0" w:color="auto"/>
        <w:right w:val="none" w:sz="0" w:space="0" w:color="auto"/>
      </w:divBdr>
      <w:divsChild>
        <w:div w:id="42020077">
          <w:marLeft w:val="0"/>
          <w:marRight w:val="0"/>
          <w:marTop w:val="0"/>
          <w:marBottom w:val="0"/>
          <w:divBdr>
            <w:top w:val="none" w:sz="0" w:space="0" w:color="auto"/>
            <w:left w:val="none" w:sz="0" w:space="0" w:color="auto"/>
            <w:bottom w:val="none" w:sz="0" w:space="0" w:color="auto"/>
            <w:right w:val="none" w:sz="0" w:space="0" w:color="auto"/>
          </w:divBdr>
          <w:divsChild>
            <w:div w:id="1037437152">
              <w:marLeft w:val="-2928"/>
              <w:marRight w:val="0"/>
              <w:marTop w:val="0"/>
              <w:marBottom w:val="144"/>
              <w:divBdr>
                <w:top w:val="none" w:sz="0" w:space="0" w:color="auto"/>
                <w:left w:val="none" w:sz="0" w:space="0" w:color="auto"/>
                <w:bottom w:val="none" w:sz="0" w:space="0" w:color="auto"/>
                <w:right w:val="none" w:sz="0" w:space="0" w:color="auto"/>
              </w:divBdr>
              <w:divsChild>
                <w:div w:id="409741820">
                  <w:marLeft w:val="2928"/>
                  <w:marRight w:val="0"/>
                  <w:marTop w:val="720"/>
                  <w:marBottom w:val="0"/>
                  <w:divBdr>
                    <w:top w:val="single" w:sz="6" w:space="0" w:color="AAAAAA"/>
                    <w:left w:val="single" w:sz="6" w:space="0" w:color="AAAAAA"/>
                    <w:bottom w:val="single" w:sz="6" w:space="0" w:color="AAAAAA"/>
                    <w:right w:val="none" w:sz="0" w:space="0" w:color="auto"/>
                  </w:divBdr>
                  <w:divsChild>
                    <w:div w:id="557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1880">
      <w:bodyDiv w:val="1"/>
      <w:marLeft w:val="0"/>
      <w:marRight w:val="0"/>
      <w:marTop w:val="0"/>
      <w:marBottom w:val="0"/>
      <w:divBdr>
        <w:top w:val="none" w:sz="0" w:space="0" w:color="auto"/>
        <w:left w:val="none" w:sz="0" w:space="0" w:color="auto"/>
        <w:bottom w:val="none" w:sz="0" w:space="0" w:color="auto"/>
        <w:right w:val="none" w:sz="0" w:space="0" w:color="auto"/>
      </w:divBdr>
    </w:div>
    <w:div w:id="219681319">
      <w:bodyDiv w:val="1"/>
      <w:marLeft w:val="0"/>
      <w:marRight w:val="0"/>
      <w:marTop w:val="0"/>
      <w:marBottom w:val="0"/>
      <w:divBdr>
        <w:top w:val="none" w:sz="0" w:space="0" w:color="auto"/>
        <w:left w:val="none" w:sz="0" w:space="0" w:color="auto"/>
        <w:bottom w:val="none" w:sz="0" w:space="0" w:color="auto"/>
        <w:right w:val="none" w:sz="0" w:space="0" w:color="auto"/>
      </w:divBdr>
    </w:div>
    <w:div w:id="317618265">
      <w:bodyDiv w:val="1"/>
      <w:marLeft w:val="0"/>
      <w:marRight w:val="0"/>
      <w:marTop w:val="0"/>
      <w:marBottom w:val="0"/>
      <w:divBdr>
        <w:top w:val="none" w:sz="0" w:space="0" w:color="auto"/>
        <w:left w:val="none" w:sz="0" w:space="0" w:color="auto"/>
        <w:bottom w:val="none" w:sz="0" w:space="0" w:color="auto"/>
        <w:right w:val="none" w:sz="0" w:space="0" w:color="auto"/>
      </w:divBdr>
    </w:div>
    <w:div w:id="358822688">
      <w:bodyDiv w:val="1"/>
      <w:marLeft w:val="0"/>
      <w:marRight w:val="0"/>
      <w:marTop w:val="0"/>
      <w:marBottom w:val="0"/>
      <w:divBdr>
        <w:top w:val="none" w:sz="0" w:space="0" w:color="auto"/>
        <w:left w:val="none" w:sz="0" w:space="0" w:color="auto"/>
        <w:bottom w:val="none" w:sz="0" w:space="0" w:color="auto"/>
        <w:right w:val="none" w:sz="0" w:space="0" w:color="auto"/>
      </w:divBdr>
    </w:div>
    <w:div w:id="414785722">
      <w:bodyDiv w:val="1"/>
      <w:marLeft w:val="0"/>
      <w:marRight w:val="0"/>
      <w:marTop w:val="0"/>
      <w:marBottom w:val="0"/>
      <w:divBdr>
        <w:top w:val="none" w:sz="0" w:space="0" w:color="auto"/>
        <w:left w:val="none" w:sz="0" w:space="0" w:color="auto"/>
        <w:bottom w:val="none" w:sz="0" w:space="0" w:color="auto"/>
        <w:right w:val="none" w:sz="0" w:space="0" w:color="auto"/>
      </w:divBdr>
      <w:divsChild>
        <w:div w:id="33045238">
          <w:marLeft w:val="0"/>
          <w:marRight w:val="0"/>
          <w:marTop w:val="167"/>
          <w:marBottom w:val="167"/>
          <w:divBdr>
            <w:top w:val="double" w:sz="6" w:space="0" w:color="C0C0C0"/>
            <w:left w:val="double" w:sz="6" w:space="17" w:color="C0C0C0"/>
            <w:bottom w:val="double" w:sz="6" w:space="17" w:color="C0C0C0"/>
            <w:right w:val="double" w:sz="6" w:space="17" w:color="C0C0C0"/>
          </w:divBdr>
          <w:divsChild>
            <w:div w:id="20589324">
              <w:marLeft w:val="0"/>
              <w:marRight w:val="0"/>
              <w:marTop w:val="0"/>
              <w:marBottom w:val="0"/>
              <w:divBdr>
                <w:top w:val="none" w:sz="0" w:space="0" w:color="auto"/>
                <w:left w:val="none" w:sz="0" w:space="0" w:color="auto"/>
                <w:bottom w:val="none" w:sz="0" w:space="0" w:color="auto"/>
                <w:right w:val="none" w:sz="0" w:space="0" w:color="auto"/>
              </w:divBdr>
              <w:divsChild>
                <w:div w:id="12956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05496">
      <w:bodyDiv w:val="1"/>
      <w:marLeft w:val="0"/>
      <w:marRight w:val="0"/>
      <w:marTop w:val="0"/>
      <w:marBottom w:val="0"/>
      <w:divBdr>
        <w:top w:val="none" w:sz="0" w:space="0" w:color="auto"/>
        <w:left w:val="none" w:sz="0" w:space="0" w:color="auto"/>
        <w:bottom w:val="none" w:sz="0" w:space="0" w:color="auto"/>
        <w:right w:val="none" w:sz="0" w:space="0" w:color="auto"/>
      </w:divBdr>
    </w:div>
    <w:div w:id="419912525">
      <w:bodyDiv w:val="1"/>
      <w:marLeft w:val="0"/>
      <w:marRight w:val="0"/>
      <w:marTop w:val="0"/>
      <w:marBottom w:val="0"/>
      <w:divBdr>
        <w:top w:val="none" w:sz="0" w:space="0" w:color="auto"/>
        <w:left w:val="none" w:sz="0" w:space="0" w:color="auto"/>
        <w:bottom w:val="none" w:sz="0" w:space="0" w:color="auto"/>
        <w:right w:val="none" w:sz="0" w:space="0" w:color="auto"/>
      </w:divBdr>
      <w:divsChild>
        <w:div w:id="744301718">
          <w:marLeft w:val="0"/>
          <w:marRight w:val="0"/>
          <w:marTop w:val="0"/>
          <w:marBottom w:val="0"/>
          <w:divBdr>
            <w:top w:val="none" w:sz="0" w:space="0" w:color="auto"/>
            <w:left w:val="none" w:sz="0" w:space="0" w:color="auto"/>
            <w:bottom w:val="none" w:sz="0" w:space="0" w:color="auto"/>
            <w:right w:val="none" w:sz="0" w:space="0" w:color="auto"/>
          </w:divBdr>
          <w:divsChild>
            <w:div w:id="1917007897">
              <w:marLeft w:val="0"/>
              <w:marRight w:val="0"/>
              <w:marTop w:val="0"/>
              <w:marBottom w:val="0"/>
              <w:divBdr>
                <w:top w:val="none" w:sz="0" w:space="0" w:color="auto"/>
                <w:left w:val="none" w:sz="0" w:space="0" w:color="auto"/>
                <w:bottom w:val="none" w:sz="0" w:space="0" w:color="auto"/>
                <w:right w:val="none" w:sz="0" w:space="0" w:color="auto"/>
              </w:divBdr>
              <w:divsChild>
                <w:div w:id="8200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5938">
      <w:bodyDiv w:val="1"/>
      <w:marLeft w:val="0"/>
      <w:marRight w:val="0"/>
      <w:marTop w:val="0"/>
      <w:marBottom w:val="0"/>
      <w:divBdr>
        <w:top w:val="none" w:sz="0" w:space="0" w:color="auto"/>
        <w:left w:val="none" w:sz="0" w:space="0" w:color="auto"/>
        <w:bottom w:val="none" w:sz="0" w:space="0" w:color="auto"/>
        <w:right w:val="none" w:sz="0" w:space="0" w:color="auto"/>
      </w:divBdr>
    </w:div>
    <w:div w:id="438261450">
      <w:bodyDiv w:val="1"/>
      <w:marLeft w:val="0"/>
      <w:marRight w:val="0"/>
      <w:marTop w:val="0"/>
      <w:marBottom w:val="0"/>
      <w:divBdr>
        <w:top w:val="none" w:sz="0" w:space="0" w:color="auto"/>
        <w:left w:val="none" w:sz="0" w:space="0" w:color="auto"/>
        <w:bottom w:val="none" w:sz="0" w:space="0" w:color="auto"/>
        <w:right w:val="none" w:sz="0" w:space="0" w:color="auto"/>
      </w:divBdr>
      <w:divsChild>
        <w:div w:id="815613267">
          <w:marLeft w:val="0"/>
          <w:marRight w:val="0"/>
          <w:marTop w:val="0"/>
          <w:marBottom w:val="0"/>
          <w:divBdr>
            <w:top w:val="none" w:sz="0" w:space="0" w:color="auto"/>
            <w:left w:val="none" w:sz="0" w:space="0" w:color="auto"/>
            <w:bottom w:val="none" w:sz="0" w:space="0" w:color="auto"/>
            <w:right w:val="none" w:sz="0" w:space="0" w:color="auto"/>
          </w:divBdr>
          <w:divsChild>
            <w:div w:id="1871453087">
              <w:marLeft w:val="-2928"/>
              <w:marRight w:val="0"/>
              <w:marTop w:val="0"/>
              <w:marBottom w:val="144"/>
              <w:divBdr>
                <w:top w:val="none" w:sz="0" w:space="0" w:color="auto"/>
                <w:left w:val="none" w:sz="0" w:space="0" w:color="auto"/>
                <w:bottom w:val="none" w:sz="0" w:space="0" w:color="auto"/>
                <w:right w:val="none" w:sz="0" w:space="0" w:color="auto"/>
              </w:divBdr>
              <w:divsChild>
                <w:div w:id="633564547">
                  <w:marLeft w:val="2928"/>
                  <w:marRight w:val="0"/>
                  <w:marTop w:val="720"/>
                  <w:marBottom w:val="0"/>
                  <w:divBdr>
                    <w:top w:val="single" w:sz="6" w:space="0" w:color="AAAAAA"/>
                    <w:left w:val="single" w:sz="6" w:space="0" w:color="AAAAAA"/>
                    <w:bottom w:val="single" w:sz="6" w:space="0" w:color="AAAAAA"/>
                    <w:right w:val="none" w:sz="0" w:space="0" w:color="auto"/>
                  </w:divBdr>
                  <w:divsChild>
                    <w:div w:id="3392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09518">
      <w:bodyDiv w:val="1"/>
      <w:marLeft w:val="0"/>
      <w:marRight w:val="0"/>
      <w:marTop w:val="0"/>
      <w:marBottom w:val="0"/>
      <w:divBdr>
        <w:top w:val="none" w:sz="0" w:space="0" w:color="auto"/>
        <w:left w:val="none" w:sz="0" w:space="0" w:color="auto"/>
        <w:bottom w:val="none" w:sz="0" w:space="0" w:color="auto"/>
        <w:right w:val="none" w:sz="0" w:space="0" w:color="auto"/>
      </w:divBdr>
      <w:divsChild>
        <w:div w:id="5793977">
          <w:marLeft w:val="0"/>
          <w:marRight w:val="0"/>
          <w:marTop w:val="0"/>
          <w:marBottom w:val="0"/>
          <w:divBdr>
            <w:top w:val="none" w:sz="0" w:space="0" w:color="auto"/>
            <w:left w:val="none" w:sz="0" w:space="0" w:color="auto"/>
            <w:bottom w:val="none" w:sz="0" w:space="0" w:color="auto"/>
            <w:right w:val="none" w:sz="0" w:space="0" w:color="auto"/>
          </w:divBdr>
          <w:divsChild>
            <w:div w:id="1940914219">
              <w:marLeft w:val="-2928"/>
              <w:marRight w:val="0"/>
              <w:marTop w:val="0"/>
              <w:marBottom w:val="144"/>
              <w:divBdr>
                <w:top w:val="none" w:sz="0" w:space="0" w:color="auto"/>
                <w:left w:val="none" w:sz="0" w:space="0" w:color="auto"/>
                <w:bottom w:val="none" w:sz="0" w:space="0" w:color="auto"/>
                <w:right w:val="none" w:sz="0" w:space="0" w:color="auto"/>
              </w:divBdr>
              <w:divsChild>
                <w:div w:id="987199539">
                  <w:marLeft w:val="2928"/>
                  <w:marRight w:val="0"/>
                  <w:marTop w:val="720"/>
                  <w:marBottom w:val="0"/>
                  <w:divBdr>
                    <w:top w:val="single" w:sz="6" w:space="0" w:color="AAAAAA"/>
                    <w:left w:val="single" w:sz="6" w:space="0" w:color="AAAAAA"/>
                    <w:bottom w:val="single" w:sz="6" w:space="0" w:color="AAAAAA"/>
                    <w:right w:val="none" w:sz="0" w:space="0" w:color="auto"/>
                  </w:divBdr>
                  <w:divsChild>
                    <w:div w:id="3674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89029">
      <w:bodyDiv w:val="1"/>
      <w:marLeft w:val="0"/>
      <w:marRight w:val="0"/>
      <w:marTop w:val="0"/>
      <w:marBottom w:val="0"/>
      <w:divBdr>
        <w:top w:val="none" w:sz="0" w:space="0" w:color="auto"/>
        <w:left w:val="none" w:sz="0" w:space="0" w:color="auto"/>
        <w:bottom w:val="none" w:sz="0" w:space="0" w:color="auto"/>
        <w:right w:val="none" w:sz="0" w:space="0" w:color="auto"/>
      </w:divBdr>
      <w:divsChild>
        <w:div w:id="1654873419">
          <w:marLeft w:val="0"/>
          <w:marRight w:val="0"/>
          <w:marTop w:val="0"/>
          <w:marBottom w:val="0"/>
          <w:divBdr>
            <w:top w:val="none" w:sz="0" w:space="0" w:color="auto"/>
            <w:left w:val="none" w:sz="0" w:space="0" w:color="auto"/>
            <w:bottom w:val="none" w:sz="0" w:space="0" w:color="auto"/>
            <w:right w:val="none" w:sz="0" w:space="0" w:color="auto"/>
          </w:divBdr>
          <w:divsChild>
            <w:div w:id="1546407123">
              <w:marLeft w:val="-2928"/>
              <w:marRight w:val="0"/>
              <w:marTop w:val="0"/>
              <w:marBottom w:val="144"/>
              <w:divBdr>
                <w:top w:val="none" w:sz="0" w:space="0" w:color="auto"/>
                <w:left w:val="none" w:sz="0" w:space="0" w:color="auto"/>
                <w:bottom w:val="none" w:sz="0" w:space="0" w:color="auto"/>
                <w:right w:val="none" w:sz="0" w:space="0" w:color="auto"/>
              </w:divBdr>
              <w:divsChild>
                <w:div w:id="2010982812">
                  <w:marLeft w:val="2928"/>
                  <w:marRight w:val="0"/>
                  <w:marTop w:val="720"/>
                  <w:marBottom w:val="0"/>
                  <w:divBdr>
                    <w:top w:val="single" w:sz="6" w:space="0" w:color="AAAAAA"/>
                    <w:left w:val="single" w:sz="6" w:space="0" w:color="AAAAAA"/>
                    <w:bottom w:val="single" w:sz="6" w:space="0" w:color="AAAAAA"/>
                    <w:right w:val="none" w:sz="0" w:space="0" w:color="auto"/>
                  </w:divBdr>
                  <w:divsChild>
                    <w:div w:id="11852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80885">
      <w:bodyDiv w:val="1"/>
      <w:marLeft w:val="0"/>
      <w:marRight w:val="0"/>
      <w:marTop w:val="0"/>
      <w:marBottom w:val="0"/>
      <w:divBdr>
        <w:top w:val="none" w:sz="0" w:space="0" w:color="auto"/>
        <w:left w:val="none" w:sz="0" w:space="0" w:color="auto"/>
        <w:bottom w:val="none" w:sz="0" w:space="0" w:color="auto"/>
        <w:right w:val="none" w:sz="0" w:space="0" w:color="auto"/>
      </w:divBdr>
    </w:div>
    <w:div w:id="587617378">
      <w:bodyDiv w:val="1"/>
      <w:marLeft w:val="0"/>
      <w:marRight w:val="0"/>
      <w:marTop w:val="0"/>
      <w:marBottom w:val="0"/>
      <w:divBdr>
        <w:top w:val="none" w:sz="0" w:space="0" w:color="auto"/>
        <w:left w:val="none" w:sz="0" w:space="0" w:color="auto"/>
        <w:bottom w:val="none" w:sz="0" w:space="0" w:color="auto"/>
        <w:right w:val="none" w:sz="0" w:space="0" w:color="auto"/>
      </w:divBdr>
    </w:div>
    <w:div w:id="667635930">
      <w:bodyDiv w:val="1"/>
      <w:marLeft w:val="0"/>
      <w:marRight w:val="0"/>
      <w:marTop w:val="0"/>
      <w:marBottom w:val="0"/>
      <w:divBdr>
        <w:top w:val="none" w:sz="0" w:space="0" w:color="auto"/>
        <w:left w:val="none" w:sz="0" w:space="0" w:color="auto"/>
        <w:bottom w:val="none" w:sz="0" w:space="0" w:color="auto"/>
        <w:right w:val="none" w:sz="0" w:space="0" w:color="auto"/>
      </w:divBdr>
    </w:div>
    <w:div w:id="688684356">
      <w:bodyDiv w:val="1"/>
      <w:marLeft w:val="0"/>
      <w:marRight w:val="0"/>
      <w:marTop w:val="0"/>
      <w:marBottom w:val="0"/>
      <w:divBdr>
        <w:top w:val="none" w:sz="0" w:space="0" w:color="auto"/>
        <w:left w:val="none" w:sz="0" w:space="0" w:color="auto"/>
        <w:bottom w:val="none" w:sz="0" w:space="0" w:color="auto"/>
        <w:right w:val="none" w:sz="0" w:space="0" w:color="auto"/>
      </w:divBdr>
    </w:div>
    <w:div w:id="706758363">
      <w:bodyDiv w:val="1"/>
      <w:marLeft w:val="0"/>
      <w:marRight w:val="0"/>
      <w:marTop w:val="0"/>
      <w:marBottom w:val="0"/>
      <w:divBdr>
        <w:top w:val="none" w:sz="0" w:space="0" w:color="auto"/>
        <w:left w:val="none" w:sz="0" w:space="0" w:color="auto"/>
        <w:bottom w:val="none" w:sz="0" w:space="0" w:color="auto"/>
        <w:right w:val="none" w:sz="0" w:space="0" w:color="auto"/>
      </w:divBdr>
    </w:div>
    <w:div w:id="716397201">
      <w:bodyDiv w:val="1"/>
      <w:marLeft w:val="0"/>
      <w:marRight w:val="0"/>
      <w:marTop w:val="0"/>
      <w:marBottom w:val="0"/>
      <w:divBdr>
        <w:top w:val="none" w:sz="0" w:space="0" w:color="auto"/>
        <w:left w:val="none" w:sz="0" w:space="0" w:color="auto"/>
        <w:bottom w:val="none" w:sz="0" w:space="0" w:color="auto"/>
        <w:right w:val="none" w:sz="0" w:space="0" w:color="auto"/>
      </w:divBdr>
    </w:div>
    <w:div w:id="727919132">
      <w:bodyDiv w:val="1"/>
      <w:marLeft w:val="0"/>
      <w:marRight w:val="0"/>
      <w:marTop w:val="0"/>
      <w:marBottom w:val="0"/>
      <w:divBdr>
        <w:top w:val="none" w:sz="0" w:space="0" w:color="auto"/>
        <w:left w:val="none" w:sz="0" w:space="0" w:color="auto"/>
        <w:bottom w:val="none" w:sz="0" w:space="0" w:color="auto"/>
        <w:right w:val="none" w:sz="0" w:space="0" w:color="auto"/>
      </w:divBdr>
    </w:div>
    <w:div w:id="742141679">
      <w:bodyDiv w:val="1"/>
      <w:marLeft w:val="0"/>
      <w:marRight w:val="0"/>
      <w:marTop w:val="0"/>
      <w:marBottom w:val="0"/>
      <w:divBdr>
        <w:top w:val="none" w:sz="0" w:space="0" w:color="auto"/>
        <w:left w:val="none" w:sz="0" w:space="0" w:color="auto"/>
        <w:bottom w:val="none" w:sz="0" w:space="0" w:color="auto"/>
        <w:right w:val="none" w:sz="0" w:space="0" w:color="auto"/>
      </w:divBdr>
    </w:div>
    <w:div w:id="861363219">
      <w:bodyDiv w:val="1"/>
      <w:marLeft w:val="0"/>
      <w:marRight w:val="0"/>
      <w:marTop w:val="0"/>
      <w:marBottom w:val="0"/>
      <w:divBdr>
        <w:top w:val="none" w:sz="0" w:space="0" w:color="auto"/>
        <w:left w:val="none" w:sz="0" w:space="0" w:color="auto"/>
        <w:bottom w:val="none" w:sz="0" w:space="0" w:color="auto"/>
        <w:right w:val="none" w:sz="0" w:space="0" w:color="auto"/>
      </w:divBdr>
    </w:div>
    <w:div w:id="879706977">
      <w:bodyDiv w:val="1"/>
      <w:marLeft w:val="0"/>
      <w:marRight w:val="0"/>
      <w:marTop w:val="0"/>
      <w:marBottom w:val="0"/>
      <w:divBdr>
        <w:top w:val="none" w:sz="0" w:space="0" w:color="auto"/>
        <w:left w:val="none" w:sz="0" w:space="0" w:color="auto"/>
        <w:bottom w:val="none" w:sz="0" w:space="0" w:color="auto"/>
        <w:right w:val="none" w:sz="0" w:space="0" w:color="auto"/>
      </w:divBdr>
      <w:divsChild>
        <w:div w:id="66731831">
          <w:marLeft w:val="0"/>
          <w:marRight w:val="0"/>
          <w:marTop w:val="0"/>
          <w:marBottom w:val="0"/>
          <w:divBdr>
            <w:top w:val="none" w:sz="0" w:space="0" w:color="auto"/>
            <w:left w:val="none" w:sz="0" w:space="0" w:color="auto"/>
            <w:bottom w:val="none" w:sz="0" w:space="0" w:color="auto"/>
            <w:right w:val="none" w:sz="0" w:space="0" w:color="auto"/>
          </w:divBdr>
          <w:divsChild>
            <w:div w:id="19685820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957178509">
      <w:bodyDiv w:val="1"/>
      <w:marLeft w:val="0"/>
      <w:marRight w:val="0"/>
      <w:marTop w:val="0"/>
      <w:marBottom w:val="0"/>
      <w:divBdr>
        <w:top w:val="none" w:sz="0" w:space="0" w:color="auto"/>
        <w:left w:val="none" w:sz="0" w:space="0" w:color="auto"/>
        <w:bottom w:val="none" w:sz="0" w:space="0" w:color="auto"/>
        <w:right w:val="none" w:sz="0" w:space="0" w:color="auto"/>
      </w:divBdr>
    </w:div>
    <w:div w:id="957444065">
      <w:bodyDiv w:val="1"/>
      <w:marLeft w:val="0"/>
      <w:marRight w:val="0"/>
      <w:marTop w:val="0"/>
      <w:marBottom w:val="0"/>
      <w:divBdr>
        <w:top w:val="none" w:sz="0" w:space="0" w:color="auto"/>
        <w:left w:val="none" w:sz="0" w:space="0" w:color="auto"/>
        <w:bottom w:val="none" w:sz="0" w:space="0" w:color="auto"/>
        <w:right w:val="none" w:sz="0" w:space="0" w:color="auto"/>
      </w:divBdr>
    </w:div>
    <w:div w:id="961812235">
      <w:bodyDiv w:val="1"/>
      <w:marLeft w:val="0"/>
      <w:marRight w:val="0"/>
      <w:marTop w:val="0"/>
      <w:marBottom w:val="0"/>
      <w:divBdr>
        <w:top w:val="none" w:sz="0" w:space="0" w:color="auto"/>
        <w:left w:val="none" w:sz="0" w:space="0" w:color="auto"/>
        <w:bottom w:val="none" w:sz="0" w:space="0" w:color="auto"/>
        <w:right w:val="none" w:sz="0" w:space="0" w:color="auto"/>
      </w:divBdr>
    </w:div>
    <w:div w:id="981422548">
      <w:bodyDiv w:val="1"/>
      <w:marLeft w:val="0"/>
      <w:marRight w:val="0"/>
      <w:marTop w:val="0"/>
      <w:marBottom w:val="0"/>
      <w:divBdr>
        <w:top w:val="none" w:sz="0" w:space="0" w:color="auto"/>
        <w:left w:val="none" w:sz="0" w:space="0" w:color="auto"/>
        <w:bottom w:val="none" w:sz="0" w:space="0" w:color="auto"/>
        <w:right w:val="none" w:sz="0" w:space="0" w:color="auto"/>
      </w:divBdr>
      <w:divsChild>
        <w:div w:id="506214992">
          <w:marLeft w:val="0"/>
          <w:marRight w:val="0"/>
          <w:marTop w:val="0"/>
          <w:marBottom w:val="0"/>
          <w:divBdr>
            <w:top w:val="none" w:sz="0" w:space="0" w:color="auto"/>
            <w:left w:val="none" w:sz="0" w:space="0" w:color="auto"/>
            <w:bottom w:val="none" w:sz="0" w:space="0" w:color="auto"/>
            <w:right w:val="none" w:sz="0" w:space="0" w:color="auto"/>
          </w:divBdr>
          <w:divsChild>
            <w:div w:id="2013138162">
              <w:marLeft w:val="-2928"/>
              <w:marRight w:val="0"/>
              <w:marTop w:val="0"/>
              <w:marBottom w:val="144"/>
              <w:divBdr>
                <w:top w:val="none" w:sz="0" w:space="0" w:color="auto"/>
                <w:left w:val="none" w:sz="0" w:space="0" w:color="auto"/>
                <w:bottom w:val="none" w:sz="0" w:space="0" w:color="auto"/>
                <w:right w:val="none" w:sz="0" w:space="0" w:color="auto"/>
              </w:divBdr>
              <w:divsChild>
                <w:div w:id="2108579456">
                  <w:marLeft w:val="2928"/>
                  <w:marRight w:val="0"/>
                  <w:marTop w:val="720"/>
                  <w:marBottom w:val="0"/>
                  <w:divBdr>
                    <w:top w:val="single" w:sz="6" w:space="0" w:color="AAAAAA"/>
                    <w:left w:val="single" w:sz="6" w:space="0" w:color="AAAAAA"/>
                    <w:bottom w:val="single" w:sz="6" w:space="0" w:color="AAAAAA"/>
                    <w:right w:val="none" w:sz="0" w:space="0" w:color="auto"/>
                  </w:divBdr>
                  <w:divsChild>
                    <w:div w:id="16805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36052">
      <w:bodyDiv w:val="1"/>
      <w:marLeft w:val="0"/>
      <w:marRight w:val="0"/>
      <w:marTop w:val="0"/>
      <w:marBottom w:val="0"/>
      <w:divBdr>
        <w:top w:val="none" w:sz="0" w:space="0" w:color="auto"/>
        <w:left w:val="none" w:sz="0" w:space="0" w:color="auto"/>
        <w:bottom w:val="none" w:sz="0" w:space="0" w:color="auto"/>
        <w:right w:val="none" w:sz="0" w:space="0" w:color="auto"/>
      </w:divBdr>
    </w:div>
    <w:div w:id="1065181465">
      <w:bodyDiv w:val="1"/>
      <w:marLeft w:val="0"/>
      <w:marRight w:val="0"/>
      <w:marTop w:val="0"/>
      <w:marBottom w:val="0"/>
      <w:divBdr>
        <w:top w:val="none" w:sz="0" w:space="0" w:color="auto"/>
        <w:left w:val="none" w:sz="0" w:space="0" w:color="auto"/>
        <w:bottom w:val="none" w:sz="0" w:space="0" w:color="auto"/>
        <w:right w:val="none" w:sz="0" w:space="0" w:color="auto"/>
      </w:divBdr>
    </w:div>
    <w:div w:id="1184592912">
      <w:bodyDiv w:val="1"/>
      <w:marLeft w:val="0"/>
      <w:marRight w:val="0"/>
      <w:marTop w:val="0"/>
      <w:marBottom w:val="0"/>
      <w:divBdr>
        <w:top w:val="none" w:sz="0" w:space="0" w:color="auto"/>
        <w:left w:val="none" w:sz="0" w:space="0" w:color="auto"/>
        <w:bottom w:val="none" w:sz="0" w:space="0" w:color="auto"/>
        <w:right w:val="none" w:sz="0" w:space="0" w:color="auto"/>
      </w:divBdr>
    </w:div>
    <w:div w:id="1194341214">
      <w:bodyDiv w:val="1"/>
      <w:marLeft w:val="0"/>
      <w:marRight w:val="0"/>
      <w:marTop w:val="0"/>
      <w:marBottom w:val="0"/>
      <w:divBdr>
        <w:top w:val="none" w:sz="0" w:space="0" w:color="auto"/>
        <w:left w:val="none" w:sz="0" w:space="0" w:color="auto"/>
        <w:bottom w:val="none" w:sz="0" w:space="0" w:color="auto"/>
        <w:right w:val="none" w:sz="0" w:space="0" w:color="auto"/>
      </w:divBdr>
    </w:div>
    <w:div w:id="1197960189">
      <w:bodyDiv w:val="1"/>
      <w:marLeft w:val="0"/>
      <w:marRight w:val="0"/>
      <w:marTop w:val="0"/>
      <w:marBottom w:val="0"/>
      <w:divBdr>
        <w:top w:val="none" w:sz="0" w:space="0" w:color="auto"/>
        <w:left w:val="none" w:sz="0" w:space="0" w:color="auto"/>
        <w:bottom w:val="none" w:sz="0" w:space="0" w:color="auto"/>
        <w:right w:val="none" w:sz="0" w:space="0" w:color="auto"/>
      </w:divBdr>
    </w:div>
    <w:div w:id="1215703303">
      <w:bodyDiv w:val="1"/>
      <w:marLeft w:val="0"/>
      <w:marRight w:val="0"/>
      <w:marTop w:val="0"/>
      <w:marBottom w:val="0"/>
      <w:divBdr>
        <w:top w:val="none" w:sz="0" w:space="0" w:color="auto"/>
        <w:left w:val="none" w:sz="0" w:space="0" w:color="auto"/>
        <w:bottom w:val="none" w:sz="0" w:space="0" w:color="auto"/>
        <w:right w:val="none" w:sz="0" w:space="0" w:color="auto"/>
      </w:divBdr>
    </w:div>
    <w:div w:id="1266107938">
      <w:bodyDiv w:val="1"/>
      <w:marLeft w:val="0"/>
      <w:marRight w:val="0"/>
      <w:marTop w:val="0"/>
      <w:marBottom w:val="0"/>
      <w:divBdr>
        <w:top w:val="none" w:sz="0" w:space="0" w:color="auto"/>
        <w:left w:val="none" w:sz="0" w:space="0" w:color="auto"/>
        <w:bottom w:val="none" w:sz="0" w:space="0" w:color="auto"/>
        <w:right w:val="none" w:sz="0" w:space="0" w:color="auto"/>
      </w:divBdr>
    </w:div>
    <w:div w:id="1269579181">
      <w:bodyDiv w:val="1"/>
      <w:marLeft w:val="0"/>
      <w:marRight w:val="0"/>
      <w:marTop w:val="0"/>
      <w:marBottom w:val="0"/>
      <w:divBdr>
        <w:top w:val="none" w:sz="0" w:space="0" w:color="auto"/>
        <w:left w:val="none" w:sz="0" w:space="0" w:color="auto"/>
        <w:bottom w:val="none" w:sz="0" w:space="0" w:color="auto"/>
        <w:right w:val="none" w:sz="0" w:space="0" w:color="auto"/>
      </w:divBdr>
    </w:div>
    <w:div w:id="1298221783">
      <w:bodyDiv w:val="1"/>
      <w:marLeft w:val="0"/>
      <w:marRight w:val="0"/>
      <w:marTop w:val="0"/>
      <w:marBottom w:val="0"/>
      <w:divBdr>
        <w:top w:val="none" w:sz="0" w:space="0" w:color="auto"/>
        <w:left w:val="none" w:sz="0" w:space="0" w:color="auto"/>
        <w:bottom w:val="none" w:sz="0" w:space="0" w:color="auto"/>
        <w:right w:val="none" w:sz="0" w:space="0" w:color="auto"/>
      </w:divBdr>
    </w:div>
    <w:div w:id="1313675373">
      <w:bodyDiv w:val="1"/>
      <w:marLeft w:val="0"/>
      <w:marRight w:val="0"/>
      <w:marTop w:val="0"/>
      <w:marBottom w:val="0"/>
      <w:divBdr>
        <w:top w:val="none" w:sz="0" w:space="0" w:color="auto"/>
        <w:left w:val="none" w:sz="0" w:space="0" w:color="auto"/>
        <w:bottom w:val="none" w:sz="0" w:space="0" w:color="auto"/>
        <w:right w:val="none" w:sz="0" w:space="0" w:color="auto"/>
      </w:divBdr>
    </w:div>
    <w:div w:id="1347251829">
      <w:bodyDiv w:val="1"/>
      <w:marLeft w:val="0"/>
      <w:marRight w:val="0"/>
      <w:marTop w:val="0"/>
      <w:marBottom w:val="0"/>
      <w:divBdr>
        <w:top w:val="none" w:sz="0" w:space="0" w:color="auto"/>
        <w:left w:val="none" w:sz="0" w:space="0" w:color="auto"/>
        <w:bottom w:val="none" w:sz="0" w:space="0" w:color="auto"/>
        <w:right w:val="none" w:sz="0" w:space="0" w:color="auto"/>
      </w:divBdr>
    </w:div>
    <w:div w:id="1380589465">
      <w:bodyDiv w:val="1"/>
      <w:marLeft w:val="0"/>
      <w:marRight w:val="0"/>
      <w:marTop w:val="0"/>
      <w:marBottom w:val="0"/>
      <w:divBdr>
        <w:top w:val="none" w:sz="0" w:space="0" w:color="auto"/>
        <w:left w:val="none" w:sz="0" w:space="0" w:color="auto"/>
        <w:bottom w:val="none" w:sz="0" w:space="0" w:color="auto"/>
        <w:right w:val="none" w:sz="0" w:space="0" w:color="auto"/>
      </w:divBdr>
    </w:div>
    <w:div w:id="1401056689">
      <w:bodyDiv w:val="1"/>
      <w:marLeft w:val="0"/>
      <w:marRight w:val="0"/>
      <w:marTop w:val="0"/>
      <w:marBottom w:val="0"/>
      <w:divBdr>
        <w:top w:val="none" w:sz="0" w:space="0" w:color="auto"/>
        <w:left w:val="none" w:sz="0" w:space="0" w:color="auto"/>
        <w:bottom w:val="none" w:sz="0" w:space="0" w:color="auto"/>
        <w:right w:val="none" w:sz="0" w:space="0" w:color="auto"/>
      </w:divBdr>
    </w:div>
    <w:div w:id="1437866032">
      <w:bodyDiv w:val="1"/>
      <w:marLeft w:val="0"/>
      <w:marRight w:val="0"/>
      <w:marTop w:val="0"/>
      <w:marBottom w:val="0"/>
      <w:divBdr>
        <w:top w:val="none" w:sz="0" w:space="0" w:color="auto"/>
        <w:left w:val="none" w:sz="0" w:space="0" w:color="auto"/>
        <w:bottom w:val="none" w:sz="0" w:space="0" w:color="auto"/>
        <w:right w:val="none" w:sz="0" w:space="0" w:color="auto"/>
      </w:divBdr>
    </w:div>
    <w:div w:id="1440446711">
      <w:bodyDiv w:val="1"/>
      <w:marLeft w:val="0"/>
      <w:marRight w:val="0"/>
      <w:marTop w:val="0"/>
      <w:marBottom w:val="0"/>
      <w:divBdr>
        <w:top w:val="none" w:sz="0" w:space="0" w:color="auto"/>
        <w:left w:val="none" w:sz="0" w:space="0" w:color="auto"/>
        <w:bottom w:val="none" w:sz="0" w:space="0" w:color="auto"/>
        <w:right w:val="none" w:sz="0" w:space="0" w:color="auto"/>
      </w:divBdr>
    </w:div>
    <w:div w:id="1533416389">
      <w:bodyDiv w:val="1"/>
      <w:marLeft w:val="0"/>
      <w:marRight w:val="0"/>
      <w:marTop w:val="0"/>
      <w:marBottom w:val="0"/>
      <w:divBdr>
        <w:top w:val="none" w:sz="0" w:space="0" w:color="auto"/>
        <w:left w:val="none" w:sz="0" w:space="0" w:color="auto"/>
        <w:bottom w:val="none" w:sz="0" w:space="0" w:color="auto"/>
        <w:right w:val="none" w:sz="0" w:space="0" w:color="auto"/>
      </w:divBdr>
    </w:div>
    <w:div w:id="1546142621">
      <w:bodyDiv w:val="1"/>
      <w:marLeft w:val="0"/>
      <w:marRight w:val="0"/>
      <w:marTop w:val="0"/>
      <w:marBottom w:val="0"/>
      <w:divBdr>
        <w:top w:val="none" w:sz="0" w:space="0" w:color="auto"/>
        <w:left w:val="none" w:sz="0" w:space="0" w:color="auto"/>
        <w:bottom w:val="none" w:sz="0" w:space="0" w:color="auto"/>
        <w:right w:val="none" w:sz="0" w:space="0" w:color="auto"/>
      </w:divBdr>
    </w:div>
    <w:div w:id="1661932683">
      <w:bodyDiv w:val="1"/>
      <w:marLeft w:val="0"/>
      <w:marRight w:val="0"/>
      <w:marTop w:val="0"/>
      <w:marBottom w:val="150"/>
      <w:divBdr>
        <w:top w:val="none" w:sz="0" w:space="0" w:color="auto"/>
        <w:left w:val="none" w:sz="0" w:space="0" w:color="auto"/>
        <w:bottom w:val="none" w:sz="0" w:space="0" w:color="auto"/>
        <w:right w:val="none" w:sz="0" w:space="0" w:color="auto"/>
      </w:divBdr>
      <w:divsChild>
        <w:div w:id="2128769908">
          <w:marLeft w:val="0"/>
          <w:marRight w:val="0"/>
          <w:marTop w:val="0"/>
          <w:marBottom w:val="0"/>
          <w:divBdr>
            <w:top w:val="none" w:sz="0" w:space="0" w:color="auto"/>
            <w:left w:val="none" w:sz="0" w:space="0" w:color="auto"/>
            <w:bottom w:val="single" w:sz="12" w:space="0" w:color="003300"/>
            <w:right w:val="none" w:sz="0" w:space="0" w:color="auto"/>
          </w:divBdr>
          <w:divsChild>
            <w:div w:id="1076707226">
              <w:marLeft w:val="0"/>
              <w:marRight w:val="0"/>
              <w:marTop w:val="0"/>
              <w:marBottom w:val="0"/>
              <w:divBdr>
                <w:top w:val="none" w:sz="0" w:space="0" w:color="auto"/>
                <w:left w:val="none" w:sz="0" w:space="0" w:color="auto"/>
                <w:bottom w:val="none" w:sz="0" w:space="0" w:color="auto"/>
                <w:right w:val="none" w:sz="0" w:space="0" w:color="auto"/>
              </w:divBdr>
              <w:divsChild>
                <w:div w:id="504520816">
                  <w:marLeft w:val="0"/>
                  <w:marRight w:val="0"/>
                  <w:marTop w:val="0"/>
                  <w:marBottom w:val="0"/>
                  <w:divBdr>
                    <w:top w:val="none" w:sz="0" w:space="0" w:color="auto"/>
                    <w:left w:val="none" w:sz="0" w:space="0" w:color="auto"/>
                    <w:bottom w:val="none" w:sz="0" w:space="0" w:color="auto"/>
                    <w:right w:val="none" w:sz="0" w:space="0" w:color="auto"/>
                  </w:divBdr>
                  <w:divsChild>
                    <w:div w:id="864563744">
                      <w:marLeft w:val="0"/>
                      <w:marRight w:val="0"/>
                      <w:marTop w:val="0"/>
                      <w:marBottom w:val="0"/>
                      <w:divBdr>
                        <w:top w:val="none" w:sz="0" w:space="0" w:color="auto"/>
                        <w:left w:val="none" w:sz="0" w:space="0" w:color="auto"/>
                        <w:bottom w:val="none" w:sz="0" w:space="0" w:color="auto"/>
                        <w:right w:val="none" w:sz="0" w:space="0" w:color="auto"/>
                      </w:divBdr>
                      <w:divsChild>
                        <w:div w:id="2125809467">
                          <w:marLeft w:val="0"/>
                          <w:marRight w:val="0"/>
                          <w:marTop w:val="0"/>
                          <w:marBottom w:val="0"/>
                          <w:divBdr>
                            <w:top w:val="none" w:sz="0" w:space="0" w:color="auto"/>
                            <w:left w:val="none" w:sz="0" w:space="0" w:color="auto"/>
                            <w:bottom w:val="none" w:sz="0" w:space="0" w:color="auto"/>
                            <w:right w:val="none" w:sz="0" w:space="0" w:color="auto"/>
                          </w:divBdr>
                          <w:divsChild>
                            <w:div w:id="179317853">
                              <w:marLeft w:val="0"/>
                              <w:marRight w:val="0"/>
                              <w:marTop w:val="0"/>
                              <w:marBottom w:val="0"/>
                              <w:divBdr>
                                <w:top w:val="none" w:sz="0" w:space="0" w:color="auto"/>
                                <w:left w:val="none" w:sz="0" w:space="0" w:color="auto"/>
                                <w:bottom w:val="none" w:sz="0" w:space="0" w:color="auto"/>
                                <w:right w:val="none" w:sz="0" w:space="0" w:color="auto"/>
                              </w:divBdr>
                              <w:divsChild>
                                <w:div w:id="3425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401215">
      <w:bodyDiv w:val="1"/>
      <w:marLeft w:val="0"/>
      <w:marRight w:val="0"/>
      <w:marTop w:val="0"/>
      <w:marBottom w:val="0"/>
      <w:divBdr>
        <w:top w:val="none" w:sz="0" w:space="0" w:color="auto"/>
        <w:left w:val="none" w:sz="0" w:space="0" w:color="auto"/>
        <w:bottom w:val="none" w:sz="0" w:space="0" w:color="auto"/>
        <w:right w:val="none" w:sz="0" w:space="0" w:color="auto"/>
      </w:divBdr>
    </w:div>
    <w:div w:id="1819111238">
      <w:bodyDiv w:val="1"/>
      <w:marLeft w:val="0"/>
      <w:marRight w:val="0"/>
      <w:marTop w:val="0"/>
      <w:marBottom w:val="0"/>
      <w:divBdr>
        <w:top w:val="none" w:sz="0" w:space="0" w:color="auto"/>
        <w:left w:val="none" w:sz="0" w:space="0" w:color="auto"/>
        <w:bottom w:val="none" w:sz="0" w:space="0" w:color="auto"/>
        <w:right w:val="none" w:sz="0" w:space="0" w:color="auto"/>
      </w:divBdr>
    </w:div>
    <w:div w:id="1845238353">
      <w:bodyDiv w:val="1"/>
      <w:marLeft w:val="0"/>
      <w:marRight w:val="0"/>
      <w:marTop w:val="0"/>
      <w:marBottom w:val="0"/>
      <w:divBdr>
        <w:top w:val="none" w:sz="0" w:space="0" w:color="auto"/>
        <w:left w:val="none" w:sz="0" w:space="0" w:color="auto"/>
        <w:bottom w:val="none" w:sz="0" w:space="0" w:color="auto"/>
        <w:right w:val="none" w:sz="0" w:space="0" w:color="auto"/>
      </w:divBdr>
    </w:div>
    <w:div w:id="1855152078">
      <w:bodyDiv w:val="1"/>
      <w:marLeft w:val="0"/>
      <w:marRight w:val="0"/>
      <w:marTop w:val="0"/>
      <w:marBottom w:val="0"/>
      <w:divBdr>
        <w:top w:val="none" w:sz="0" w:space="0" w:color="auto"/>
        <w:left w:val="none" w:sz="0" w:space="0" w:color="auto"/>
        <w:bottom w:val="none" w:sz="0" w:space="0" w:color="auto"/>
        <w:right w:val="none" w:sz="0" w:space="0" w:color="auto"/>
      </w:divBdr>
    </w:div>
    <w:div w:id="1890603342">
      <w:bodyDiv w:val="1"/>
      <w:marLeft w:val="0"/>
      <w:marRight w:val="0"/>
      <w:marTop w:val="0"/>
      <w:marBottom w:val="0"/>
      <w:divBdr>
        <w:top w:val="none" w:sz="0" w:space="0" w:color="auto"/>
        <w:left w:val="none" w:sz="0" w:space="0" w:color="auto"/>
        <w:bottom w:val="none" w:sz="0" w:space="0" w:color="auto"/>
        <w:right w:val="none" w:sz="0" w:space="0" w:color="auto"/>
      </w:divBdr>
      <w:divsChild>
        <w:div w:id="698091116">
          <w:marLeft w:val="0"/>
          <w:marRight w:val="0"/>
          <w:marTop w:val="0"/>
          <w:marBottom w:val="0"/>
          <w:divBdr>
            <w:top w:val="none" w:sz="0" w:space="0" w:color="auto"/>
            <w:left w:val="none" w:sz="0" w:space="0" w:color="auto"/>
            <w:bottom w:val="none" w:sz="0" w:space="0" w:color="auto"/>
            <w:right w:val="none" w:sz="0" w:space="0" w:color="auto"/>
          </w:divBdr>
        </w:div>
      </w:divsChild>
    </w:div>
    <w:div w:id="1898008886">
      <w:bodyDiv w:val="1"/>
      <w:marLeft w:val="0"/>
      <w:marRight w:val="0"/>
      <w:marTop w:val="0"/>
      <w:marBottom w:val="0"/>
      <w:divBdr>
        <w:top w:val="none" w:sz="0" w:space="0" w:color="auto"/>
        <w:left w:val="none" w:sz="0" w:space="0" w:color="auto"/>
        <w:bottom w:val="none" w:sz="0" w:space="0" w:color="auto"/>
        <w:right w:val="none" w:sz="0" w:space="0" w:color="auto"/>
      </w:divBdr>
      <w:divsChild>
        <w:div w:id="1723865703">
          <w:marLeft w:val="0"/>
          <w:marRight w:val="0"/>
          <w:marTop w:val="0"/>
          <w:marBottom w:val="0"/>
          <w:divBdr>
            <w:top w:val="none" w:sz="0" w:space="0" w:color="auto"/>
            <w:left w:val="none" w:sz="0" w:space="0" w:color="auto"/>
            <w:bottom w:val="none" w:sz="0" w:space="0" w:color="auto"/>
            <w:right w:val="none" w:sz="0" w:space="0" w:color="auto"/>
          </w:divBdr>
        </w:div>
      </w:divsChild>
    </w:div>
    <w:div w:id="1943108608">
      <w:bodyDiv w:val="1"/>
      <w:marLeft w:val="0"/>
      <w:marRight w:val="0"/>
      <w:marTop w:val="0"/>
      <w:marBottom w:val="0"/>
      <w:divBdr>
        <w:top w:val="none" w:sz="0" w:space="0" w:color="auto"/>
        <w:left w:val="none" w:sz="0" w:space="0" w:color="auto"/>
        <w:bottom w:val="none" w:sz="0" w:space="0" w:color="auto"/>
        <w:right w:val="none" w:sz="0" w:space="0" w:color="auto"/>
      </w:divBdr>
      <w:divsChild>
        <w:div w:id="1807580212">
          <w:marLeft w:val="0"/>
          <w:marRight w:val="0"/>
          <w:marTop w:val="0"/>
          <w:marBottom w:val="0"/>
          <w:divBdr>
            <w:top w:val="none" w:sz="0" w:space="0" w:color="auto"/>
            <w:left w:val="none" w:sz="0" w:space="0" w:color="auto"/>
            <w:bottom w:val="none" w:sz="0" w:space="0" w:color="auto"/>
            <w:right w:val="none" w:sz="0" w:space="0" w:color="auto"/>
          </w:divBdr>
          <w:divsChild>
            <w:div w:id="837236039">
              <w:marLeft w:val="-2928"/>
              <w:marRight w:val="0"/>
              <w:marTop w:val="0"/>
              <w:marBottom w:val="144"/>
              <w:divBdr>
                <w:top w:val="none" w:sz="0" w:space="0" w:color="auto"/>
                <w:left w:val="none" w:sz="0" w:space="0" w:color="auto"/>
                <w:bottom w:val="none" w:sz="0" w:space="0" w:color="auto"/>
                <w:right w:val="none" w:sz="0" w:space="0" w:color="auto"/>
              </w:divBdr>
              <w:divsChild>
                <w:div w:id="604534600">
                  <w:marLeft w:val="2928"/>
                  <w:marRight w:val="0"/>
                  <w:marTop w:val="720"/>
                  <w:marBottom w:val="0"/>
                  <w:divBdr>
                    <w:top w:val="single" w:sz="6" w:space="0" w:color="AAAAAA"/>
                    <w:left w:val="single" w:sz="6" w:space="0" w:color="AAAAAA"/>
                    <w:bottom w:val="single" w:sz="6" w:space="0" w:color="AAAAAA"/>
                    <w:right w:val="none" w:sz="0" w:space="0" w:color="auto"/>
                  </w:divBdr>
                  <w:divsChild>
                    <w:div w:id="19833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87604">
      <w:bodyDiv w:val="1"/>
      <w:marLeft w:val="0"/>
      <w:marRight w:val="0"/>
      <w:marTop w:val="0"/>
      <w:marBottom w:val="0"/>
      <w:divBdr>
        <w:top w:val="none" w:sz="0" w:space="0" w:color="auto"/>
        <w:left w:val="none" w:sz="0" w:space="0" w:color="auto"/>
        <w:bottom w:val="none" w:sz="0" w:space="0" w:color="auto"/>
        <w:right w:val="none" w:sz="0" w:space="0" w:color="auto"/>
      </w:divBdr>
      <w:divsChild>
        <w:div w:id="348534184">
          <w:marLeft w:val="0"/>
          <w:marRight w:val="0"/>
          <w:marTop w:val="0"/>
          <w:marBottom w:val="0"/>
          <w:divBdr>
            <w:top w:val="none" w:sz="0" w:space="0" w:color="auto"/>
            <w:left w:val="none" w:sz="0" w:space="0" w:color="auto"/>
            <w:bottom w:val="none" w:sz="0" w:space="0" w:color="auto"/>
            <w:right w:val="none" w:sz="0" w:space="0" w:color="auto"/>
          </w:divBdr>
          <w:divsChild>
            <w:div w:id="1801729572">
              <w:marLeft w:val="-2928"/>
              <w:marRight w:val="0"/>
              <w:marTop w:val="0"/>
              <w:marBottom w:val="144"/>
              <w:divBdr>
                <w:top w:val="none" w:sz="0" w:space="0" w:color="auto"/>
                <w:left w:val="none" w:sz="0" w:space="0" w:color="auto"/>
                <w:bottom w:val="none" w:sz="0" w:space="0" w:color="auto"/>
                <w:right w:val="none" w:sz="0" w:space="0" w:color="auto"/>
              </w:divBdr>
              <w:divsChild>
                <w:div w:id="691078184">
                  <w:marLeft w:val="2928"/>
                  <w:marRight w:val="0"/>
                  <w:marTop w:val="720"/>
                  <w:marBottom w:val="0"/>
                  <w:divBdr>
                    <w:top w:val="single" w:sz="6" w:space="0" w:color="AAAAAA"/>
                    <w:left w:val="single" w:sz="6" w:space="0" w:color="AAAAAA"/>
                    <w:bottom w:val="single" w:sz="6" w:space="0" w:color="AAAAAA"/>
                    <w:right w:val="none" w:sz="0" w:space="0" w:color="auto"/>
                  </w:divBdr>
                  <w:divsChild>
                    <w:div w:id="8687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175665">
      <w:bodyDiv w:val="1"/>
      <w:marLeft w:val="0"/>
      <w:marRight w:val="0"/>
      <w:marTop w:val="0"/>
      <w:marBottom w:val="0"/>
      <w:divBdr>
        <w:top w:val="none" w:sz="0" w:space="0" w:color="auto"/>
        <w:left w:val="none" w:sz="0" w:space="0" w:color="auto"/>
        <w:bottom w:val="none" w:sz="0" w:space="0" w:color="auto"/>
        <w:right w:val="none" w:sz="0" w:space="0" w:color="auto"/>
      </w:divBdr>
    </w:div>
    <w:div w:id="1973515692">
      <w:bodyDiv w:val="1"/>
      <w:marLeft w:val="0"/>
      <w:marRight w:val="0"/>
      <w:marTop w:val="0"/>
      <w:marBottom w:val="0"/>
      <w:divBdr>
        <w:top w:val="none" w:sz="0" w:space="0" w:color="auto"/>
        <w:left w:val="none" w:sz="0" w:space="0" w:color="auto"/>
        <w:bottom w:val="none" w:sz="0" w:space="0" w:color="auto"/>
        <w:right w:val="none" w:sz="0" w:space="0" w:color="auto"/>
      </w:divBdr>
    </w:div>
    <w:div w:id="1984844371">
      <w:bodyDiv w:val="1"/>
      <w:marLeft w:val="0"/>
      <w:marRight w:val="0"/>
      <w:marTop w:val="0"/>
      <w:marBottom w:val="0"/>
      <w:divBdr>
        <w:top w:val="none" w:sz="0" w:space="0" w:color="auto"/>
        <w:left w:val="none" w:sz="0" w:space="0" w:color="auto"/>
        <w:bottom w:val="none" w:sz="0" w:space="0" w:color="auto"/>
        <w:right w:val="none" w:sz="0" w:space="0" w:color="auto"/>
      </w:divBdr>
      <w:divsChild>
        <w:div w:id="872572735">
          <w:marLeft w:val="0"/>
          <w:marRight w:val="0"/>
          <w:marTop w:val="0"/>
          <w:marBottom w:val="0"/>
          <w:divBdr>
            <w:top w:val="none" w:sz="0" w:space="0" w:color="auto"/>
            <w:left w:val="none" w:sz="0" w:space="0" w:color="auto"/>
            <w:bottom w:val="none" w:sz="0" w:space="0" w:color="auto"/>
            <w:right w:val="none" w:sz="0" w:space="0" w:color="auto"/>
          </w:divBdr>
          <w:divsChild>
            <w:div w:id="1069886325">
              <w:marLeft w:val="-2928"/>
              <w:marRight w:val="0"/>
              <w:marTop w:val="0"/>
              <w:marBottom w:val="144"/>
              <w:divBdr>
                <w:top w:val="none" w:sz="0" w:space="0" w:color="auto"/>
                <w:left w:val="none" w:sz="0" w:space="0" w:color="auto"/>
                <w:bottom w:val="none" w:sz="0" w:space="0" w:color="auto"/>
                <w:right w:val="none" w:sz="0" w:space="0" w:color="auto"/>
              </w:divBdr>
              <w:divsChild>
                <w:div w:id="912927992">
                  <w:marLeft w:val="2928"/>
                  <w:marRight w:val="0"/>
                  <w:marTop w:val="720"/>
                  <w:marBottom w:val="0"/>
                  <w:divBdr>
                    <w:top w:val="single" w:sz="6" w:space="0" w:color="AAAAAA"/>
                    <w:left w:val="single" w:sz="6" w:space="0" w:color="AAAAAA"/>
                    <w:bottom w:val="single" w:sz="6" w:space="0" w:color="AAAAAA"/>
                    <w:right w:val="none" w:sz="0" w:space="0" w:color="auto"/>
                  </w:divBdr>
                  <w:divsChild>
                    <w:div w:id="2293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91983">
      <w:bodyDiv w:val="1"/>
      <w:marLeft w:val="0"/>
      <w:marRight w:val="0"/>
      <w:marTop w:val="0"/>
      <w:marBottom w:val="0"/>
      <w:divBdr>
        <w:top w:val="none" w:sz="0" w:space="0" w:color="auto"/>
        <w:left w:val="none" w:sz="0" w:space="0" w:color="auto"/>
        <w:bottom w:val="none" w:sz="0" w:space="0" w:color="auto"/>
        <w:right w:val="none" w:sz="0" w:space="0" w:color="auto"/>
      </w:divBdr>
    </w:div>
    <w:div w:id="2145543150">
      <w:bodyDiv w:val="1"/>
      <w:marLeft w:val="0"/>
      <w:marRight w:val="0"/>
      <w:marTop w:val="0"/>
      <w:marBottom w:val="0"/>
      <w:divBdr>
        <w:top w:val="none" w:sz="0" w:space="0" w:color="auto"/>
        <w:left w:val="none" w:sz="0" w:space="0" w:color="auto"/>
        <w:bottom w:val="none" w:sz="0" w:space="0" w:color="auto"/>
        <w:right w:val="none" w:sz="0" w:space="0" w:color="auto"/>
      </w:divBdr>
      <w:divsChild>
        <w:div w:id="1528366894">
          <w:marLeft w:val="0"/>
          <w:marRight w:val="0"/>
          <w:marTop w:val="0"/>
          <w:marBottom w:val="0"/>
          <w:divBdr>
            <w:top w:val="none" w:sz="0" w:space="0" w:color="auto"/>
            <w:left w:val="none" w:sz="0" w:space="0" w:color="auto"/>
            <w:bottom w:val="none" w:sz="0" w:space="0" w:color="auto"/>
            <w:right w:val="none" w:sz="0" w:space="0" w:color="auto"/>
          </w:divBdr>
          <w:divsChild>
            <w:div w:id="1828587870">
              <w:marLeft w:val="-2928"/>
              <w:marRight w:val="0"/>
              <w:marTop w:val="0"/>
              <w:marBottom w:val="144"/>
              <w:divBdr>
                <w:top w:val="none" w:sz="0" w:space="0" w:color="auto"/>
                <w:left w:val="none" w:sz="0" w:space="0" w:color="auto"/>
                <w:bottom w:val="none" w:sz="0" w:space="0" w:color="auto"/>
                <w:right w:val="none" w:sz="0" w:space="0" w:color="auto"/>
              </w:divBdr>
              <w:divsChild>
                <w:div w:id="200898147">
                  <w:marLeft w:val="2928"/>
                  <w:marRight w:val="0"/>
                  <w:marTop w:val="720"/>
                  <w:marBottom w:val="0"/>
                  <w:divBdr>
                    <w:top w:val="single" w:sz="6" w:space="0" w:color="AAAAAA"/>
                    <w:left w:val="single" w:sz="6" w:space="0" w:color="AAAAAA"/>
                    <w:bottom w:val="single" w:sz="6" w:space="0" w:color="AAAAAA"/>
                    <w:right w:val="none" w:sz="0" w:space="0" w:color="auto"/>
                  </w:divBdr>
                  <w:divsChild>
                    <w:div w:id="4068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http://www.diako.com.mx/upload/products/mesa%20rectangular%201%20copy.jpg" TargetMode="External"/><Relationship Id="rId84" Type="http://schemas.openxmlformats.org/officeDocument/2006/relationships/image" Target="media/image70.png"/><Relationship Id="rId89" Type="http://schemas.openxmlformats.org/officeDocument/2006/relationships/image" Target="media/image75.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http://www.diako.com.mx/upload/products/mesa%20redonda%201%20copy.jpg" TargetMode="External"/><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8.png"/><Relationship Id="rId90" Type="http://schemas.openxmlformats.org/officeDocument/2006/relationships/image" Target="media/image76.jpeg"/><Relationship Id="rId95" Type="http://schemas.openxmlformats.org/officeDocument/2006/relationships/image" Target="media/image8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3.png"/><Relationship Id="rId100" Type="http://schemas.openxmlformats.org/officeDocument/2006/relationships/theme" Target="theme/theme1.xml"/><Relationship Id="rId8" Type="http://schemas.openxmlformats.org/officeDocument/2006/relationships/hyperlink" Target="javascript:onClick=MM_openBrWindow('/visor.cfm?tipo=&amp;i=2&amp;path=/salud/ninos/013/&amp;numero=4','Planos','width=413,height=343,noresize')" TargetMode="External"/><Relationship Id="rId51" Type="http://schemas.openxmlformats.org/officeDocument/2006/relationships/image" Target="media/image41.png"/><Relationship Id="rId72" Type="http://schemas.openxmlformats.org/officeDocument/2006/relationships/image" Target="http://www.diako.com.mx/upload/products/banco%20multiusos%209121-H%20copy.jpg" TargetMode="External"/><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http://www.diako.com.mx/upload/products/banca1%20copy.jpg" TargetMode="External"/><Relationship Id="rId75" Type="http://schemas.openxmlformats.org/officeDocument/2006/relationships/image" Target="media/image62.jpeg"/><Relationship Id="rId83" Type="http://schemas.openxmlformats.org/officeDocument/2006/relationships/image" Target="media/image69.pn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1.jpe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C98A5-CC5D-4DA0-82F8-0B09AE28F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15267</Words>
  <Characters>83970</Characters>
  <Application>Microsoft Office Word</Application>
  <DocSecurity>0</DocSecurity>
  <Lines>699</Lines>
  <Paragraphs>198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Hewlett-Packard</Company>
  <LinksUpToDate>false</LinksUpToDate>
  <CharactersWithSpaces>99039</CharactersWithSpaces>
  <SharedDoc>false</SharedDoc>
  <HLinks>
    <vt:vector size="54" baseType="variant">
      <vt:variant>
        <vt:i4>1835064</vt:i4>
      </vt:variant>
      <vt:variant>
        <vt:i4>3</vt:i4>
      </vt:variant>
      <vt:variant>
        <vt:i4>0</vt:i4>
      </vt:variant>
      <vt:variant>
        <vt:i4>5</vt:i4>
      </vt:variant>
      <vt:variant>
        <vt:lpwstr>javascript:onClick=MM_openBrWindow('/visor.cfm?tipo=&amp;i=2&amp;path=/salud/ninos/013/&amp;numero=4','Planos','width=413,height=343,noresize')</vt:lpwstr>
      </vt:variant>
      <vt:variant>
        <vt:lpwstr/>
      </vt:variant>
      <vt:variant>
        <vt:i4>4653127</vt:i4>
      </vt:variant>
      <vt:variant>
        <vt:i4>-1</vt:i4>
      </vt:variant>
      <vt:variant>
        <vt:i4>1559</vt:i4>
      </vt:variant>
      <vt:variant>
        <vt:i4>4</vt:i4>
      </vt:variant>
      <vt:variant>
        <vt:lpwstr>javascript:pgalshow(256)</vt:lpwstr>
      </vt:variant>
      <vt:variant>
        <vt:lpwstr/>
      </vt:variant>
      <vt:variant>
        <vt:i4>720912</vt:i4>
      </vt:variant>
      <vt:variant>
        <vt:i4>-1</vt:i4>
      </vt:variant>
      <vt:variant>
        <vt:i4>1559</vt:i4>
      </vt:variant>
      <vt:variant>
        <vt:i4>1</vt:i4>
      </vt:variant>
      <vt:variant>
        <vt:lpwstr>http://www.diako.com.mx/upload/products/banca1%20copy.jpg</vt:lpwstr>
      </vt:variant>
      <vt:variant>
        <vt:lpwstr/>
      </vt:variant>
      <vt:variant>
        <vt:i4>4915264</vt:i4>
      </vt:variant>
      <vt:variant>
        <vt:i4>-1</vt:i4>
      </vt:variant>
      <vt:variant>
        <vt:i4>1560</vt:i4>
      </vt:variant>
      <vt:variant>
        <vt:i4>4</vt:i4>
      </vt:variant>
      <vt:variant>
        <vt:lpwstr>javascript:pgalshow(192)</vt:lpwstr>
      </vt:variant>
      <vt:variant>
        <vt:lpwstr/>
      </vt:variant>
      <vt:variant>
        <vt:i4>4784208</vt:i4>
      </vt:variant>
      <vt:variant>
        <vt:i4>-1</vt:i4>
      </vt:variant>
      <vt:variant>
        <vt:i4>1560</vt:i4>
      </vt:variant>
      <vt:variant>
        <vt:i4>1</vt:i4>
      </vt:variant>
      <vt:variant>
        <vt:lpwstr>http://www.diako.com.mx/upload/products/banco%20multiusos%209121-H%20copy.jpg</vt:lpwstr>
      </vt:variant>
      <vt:variant>
        <vt:lpwstr/>
      </vt:variant>
      <vt:variant>
        <vt:i4>4587586</vt:i4>
      </vt:variant>
      <vt:variant>
        <vt:i4>-1</vt:i4>
      </vt:variant>
      <vt:variant>
        <vt:i4>1562</vt:i4>
      </vt:variant>
      <vt:variant>
        <vt:i4>4</vt:i4>
      </vt:variant>
      <vt:variant>
        <vt:lpwstr>javascript:pgalshow(140)</vt:lpwstr>
      </vt:variant>
      <vt:variant>
        <vt:lpwstr/>
      </vt:variant>
      <vt:variant>
        <vt:i4>1310733</vt:i4>
      </vt:variant>
      <vt:variant>
        <vt:i4>-1</vt:i4>
      </vt:variant>
      <vt:variant>
        <vt:i4>1562</vt:i4>
      </vt:variant>
      <vt:variant>
        <vt:i4>1</vt:i4>
      </vt:variant>
      <vt:variant>
        <vt:lpwstr>http://www.diako.com.mx/upload/products/mesa%20redonda%201%20copy.jpg</vt:lpwstr>
      </vt:variant>
      <vt:variant>
        <vt:lpwstr/>
      </vt:variant>
      <vt:variant>
        <vt:i4>4259915</vt:i4>
      </vt:variant>
      <vt:variant>
        <vt:i4>-1</vt:i4>
      </vt:variant>
      <vt:variant>
        <vt:i4>1563</vt:i4>
      </vt:variant>
      <vt:variant>
        <vt:i4>4</vt:i4>
      </vt:variant>
      <vt:variant>
        <vt:lpwstr>javascript:pgalshow(139)</vt:lpwstr>
      </vt:variant>
      <vt:variant>
        <vt:lpwstr/>
      </vt:variant>
      <vt:variant>
        <vt:i4>262152</vt:i4>
      </vt:variant>
      <vt:variant>
        <vt:i4>-1</vt:i4>
      </vt:variant>
      <vt:variant>
        <vt:i4>1563</vt:i4>
      </vt:variant>
      <vt:variant>
        <vt:i4>1</vt:i4>
      </vt:variant>
      <vt:variant>
        <vt:lpwstr>http://www.diako.com.mx/upload/products/mesa%20rectangular%201%20copy.jpg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Agueda</dc:creator>
  <cp:keywords/>
  <cp:lastModifiedBy>silgivar</cp:lastModifiedBy>
  <cp:revision>2</cp:revision>
  <cp:lastPrinted>2010-06-01T16:43:00Z</cp:lastPrinted>
  <dcterms:created xsi:type="dcterms:W3CDTF">2010-06-01T16:44:00Z</dcterms:created>
  <dcterms:modified xsi:type="dcterms:W3CDTF">2010-06-01T16:44:00Z</dcterms:modified>
</cp:coreProperties>
</file>