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34F8" w:rsidRPr="00ED516D" w:rsidRDefault="00A134F8" w:rsidP="00A134F8">
      <w:pPr>
        <w:jc w:val="center"/>
        <w:rPr>
          <w:sz w:val="26"/>
          <w:szCs w:val="26"/>
        </w:rPr>
      </w:pPr>
      <w:r w:rsidRPr="00ED516D">
        <w:rPr>
          <w:noProof/>
          <w:sz w:val="26"/>
          <w:szCs w:val="26"/>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i1025" type="#_x0000_t75" style="width:94.55pt;height:94.55pt;visibility:visible">
            <v:imagedata r:id="rId7" o:title=""/>
          </v:shape>
        </w:pict>
      </w:r>
    </w:p>
    <w:p w:rsidR="00A134F8" w:rsidRPr="00ED516D" w:rsidRDefault="00A134F8" w:rsidP="00A134F8">
      <w:pPr>
        <w:tabs>
          <w:tab w:val="left" w:pos="2445"/>
        </w:tabs>
        <w:jc w:val="center"/>
        <w:rPr>
          <w:b/>
          <w:sz w:val="26"/>
          <w:szCs w:val="26"/>
        </w:rPr>
      </w:pPr>
      <w:r w:rsidRPr="00ED516D">
        <w:rPr>
          <w:b/>
          <w:sz w:val="26"/>
          <w:szCs w:val="26"/>
        </w:rPr>
        <w:t>ESCUELA SUPERIOR POLITECNICA DEL LITORAL</w:t>
      </w:r>
    </w:p>
    <w:p w:rsidR="00A134F8" w:rsidRPr="00ED516D" w:rsidRDefault="00A134F8" w:rsidP="00A134F8">
      <w:pPr>
        <w:tabs>
          <w:tab w:val="left" w:pos="2445"/>
        </w:tabs>
        <w:jc w:val="center"/>
        <w:rPr>
          <w:b/>
          <w:sz w:val="26"/>
          <w:szCs w:val="26"/>
        </w:rPr>
      </w:pPr>
      <w:r w:rsidRPr="00ED516D">
        <w:rPr>
          <w:b/>
          <w:sz w:val="26"/>
          <w:szCs w:val="26"/>
        </w:rPr>
        <w:t xml:space="preserve">Facultad de Ingeniería en Electricidad y Computación </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jc w:val="center"/>
        <w:rPr>
          <w:b/>
          <w:color w:val="000000"/>
          <w:sz w:val="26"/>
          <w:szCs w:val="26"/>
        </w:rPr>
      </w:pPr>
      <w:r w:rsidRPr="00ED516D">
        <w:rPr>
          <w:b/>
          <w:color w:val="000000"/>
          <w:sz w:val="26"/>
          <w:szCs w:val="26"/>
        </w:rPr>
        <w:t>“DISEÑO   E  IMPLEMENTACIÓN  DE  UN  COMPENSADOR  ESTATICO  DE  POTENCIA  REACTIVA  (D-STATCOM); BASADO  EN  UN CONVERTIDOR  TRIFÁSICO  CON  MODULACIÓN  SINUSOIDAL  DE  ANCHO  DE  PULSO (SPWM),  CONTROLADO  POR  UN PROCESADOR  DIGITAL  DE  SEÑALES (DSP TMS320C2000) ”</w:t>
      </w:r>
    </w:p>
    <w:p w:rsidR="00A134F8" w:rsidRPr="00ED516D" w:rsidRDefault="00A134F8" w:rsidP="00A134F8">
      <w:pPr>
        <w:tabs>
          <w:tab w:val="left" w:pos="2445"/>
        </w:tabs>
        <w:jc w:val="center"/>
        <w:rPr>
          <w:b/>
          <w:color w:val="000000"/>
          <w:sz w:val="26"/>
          <w:szCs w:val="26"/>
          <w:u w:val="single"/>
        </w:rPr>
      </w:pPr>
    </w:p>
    <w:p w:rsidR="00A134F8" w:rsidRPr="00ED516D" w:rsidRDefault="00A134F8" w:rsidP="00A134F8">
      <w:pPr>
        <w:tabs>
          <w:tab w:val="left" w:pos="2445"/>
        </w:tabs>
        <w:jc w:val="center"/>
        <w:rPr>
          <w:b/>
          <w:color w:val="000000"/>
          <w:sz w:val="26"/>
          <w:szCs w:val="26"/>
          <w:u w:val="single"/>
        </w:rPr>
      </w:pPr>
    </w:p>
    <w:p w:rsidR="00A134F8" w:rsidRPr="00ED516D" w:rsidRDefault="00A134F8" w:rsidP="00A134F8">
      <w:pPr>
        <w:tabs>
          <w:tab w:val="left" w:pos="2445"/>
        </w:tabs>
        <w:jc w:val="center"/>
        <w:rPr>
          <w:b/>
          <w:caps/>
          <w:sz w:val="26"/>
          <w:szCs w:val="26"/>
        </w:rPr>
      </w:pPr>
      <w:r w:rsidRPr="00ED516D">
        <w:rPr>
          <w:b/>
          <w:caps/>
          <w:sz w:val="26"/>
          <w:szCs w:val="26"/>
        </w:rPr>
        <w:t>Tesis de Grado</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sz w:val="26"/>
          <w:szCs w:val="26"/>
        </w:rPr>
      </w:pPr>
      <w:r w:rsidRPr="00ED516D">
        <w:rPr>
          <w:sz w:val="26"/>
          <w:szCs w:val="26"/>
        </w:rPr>
        <w:t>Previo a la obtención del título de:</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r w:rsidRPr="00ED516D">
        <w:rPr>
          <w:b/>
          <w:sz w:val="26"/>
          <w:szCs w:val="26"/>
        </w:rPr>
        <w:t>INGENIERO EN ELECTRICIDAD ESPECIALIZACION ELECTRONICA Y AUTOMATIZACION INDUSTRIAL</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sz w:val="26"/>
          <w:szCs w:val="26"/>
        </w:rPr>
      </w:pPr>
      <w:r w:rsidRPr="00ED516D">
        <w:rPr>
          <w:sz w:val="26"/>
          <w:szCs w:val="26"/>
        </w:rPr>
        <w:t>Presentado por:</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r w:rsidRPr="00ED516D">
        <w:rPr>
          <w:b/>
          <w:sz w:val="26"/>
          <w:szCs w:val="26"/>
        </w:rPr>
        <w:t>Víctor Aparicio  Lituma Silva</w:t>
      </w:r>
    </w:p>
    <w:p w:rsidR="00A134F8" w:rsidRPr="00ED516D" w:rsidRDefault="00A134F8" w:rsidP="00A134F8">
      <w:pPr>
        <w:tabs>
          <w:tab w:val="left" w:pos="2445"/>
        </w:tabs>
        <w:rPr>
          <w:b/>
          <w:sz w:val="26"/>
          <w:szCs w:val="26"/>
        </w:rPr>
      </w:pPr>
    </w:p>
    <w:p w:rsidR="00A134F8" w:rsidRPr="00ED516D" w:rsidRDefault="00A134F8" w:rsidP="00A134F8">
      <w:pPr>
        <w:tabs>
          <w:tab w:val="left" w:pos="2445"/>
        </w:tabs>
        <w:jc w:val="center"/>
        <w:rPr>
          <w:b/>
          <w:sz w:val="26"/>
          <w:szCs w:val="26"/>
        </w:rPr>
      </w:pPr>
      <w:r w:rsidRPr="00ED516D">
        <w:rPr>
          <w:b/>
          <w:sz w:val="26"/>
          <w:szCs w:val="26"/>
        </w:rPr>
        <w:t>Rafael Enrique  Pérez Ordóñez</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r w:rsidRPr="00ED516D">
        <w:rPr>
          <w:b/>
          <w:sz w:val="26"/>
          <w:szCs w:val="26"/>
        </w:rPr>
        <w:t>Marcos Francisco Guerrero  Zambrano</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rPr>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r w:rsidRPr="00ED516D">
        <w:rPr>
          <w:b/>
          <w:sz w:val="26"/>
          <w:szCs w:val="26"/>
        </w:rPr>
        <w:t>Guayaquil - Ecuador</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r w:rsidRPr="00ED516D">
        <w:rPr>
          <w:b/>
          <w:sz w:val="26"/>
          <w:szCs w:val="26"/>
        </w:rPr>
        <w:t>2009</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Default="00A134F8" w:rsidP="00A134F8">
      <w:pPr>
        <w:tabs>
          <w:tab w:val="left" w:pos="1701"/>
        </w:tabs>
        <w:rPr>
          <w:b/>
          <w:sz w:val="26"/>
          <w:szCs w:val="26"/>
        </w:rPr>
      </w:pPr>
    </w:p>
    <w:p w:rsidR="00A134F8" w:rsidRDefault="00A134F8" w:rsidP="00A134F8">
      <w:pPr>
        <w:tabs>
          <w:tab w:val="left" w:pos="1701"/>
        </w:tabs>
        <w:rPr>
          <w:b/>
          <w:sz w:val="26"/>
          <w:szCs w:val="26"/>
        </w:rPr>
      </w:pPr>
    </w:p>
    <w:p w:rsidR="00A134F8" w:rsidRDefault="00A134F8" w:rsidP="00A134F8">
      <w:pPr>
        <w:tabs>
          <w:tab w:val="left" w:pos="1701"/>
        </w:tabs>
        <w:rPr>
          <w:b/>
          <w:sz w:val="26"/>
          <w:szCs w:val="26"/>
        </w:rPr>
      </w:pPr>
    </w:p>
    <w:p w:rsidR="00A134F8" w:rsidRDefault="00A134F8" w:rsidP="00A134F8">
      <w:pPr>
        <w:tabs>
          <w:tab w:val="left" w:pos="1701"/>
        </w:tabs>
        <w:rPr>
          <w:b/>
          <w:sz w:val="26"/>
          <w:szCs w:val="26"/>
        </w:rPr>
      </w:pPr>
    </w:p>
    <w:p w:rsidR="00A134F8" w:rsidRPr="00ED516D" w:rsidRDefault="00A134F8" w:rsidP="00A134F8">
      <w:pPr>
        <w:tabs>
          <w:tab w:val="left" w:pos="1701"/>
        </w:tabs>
        <w:rPr>
          <w:b/>
          <w:sz w:val="26"/>
          <w:szCs w:val="26"/>
        </w:rPr>
      </w:pPr>
    </w:p>
    <w:p w:rsidR="00A134F8" w:rsidRPr="00ED516D" w:rsidRDefault="00A134F8" w:rsidP="00A134F8">
      <w:pPr>
        <w:tabs>
          <w:tab w:val="left" w:pos="1701"/>
        </w:tabs>
        <w:rPr>
          <w:b/>
          <w:sz w:val="26"/>
          <w:szCs w:val="26"/>
        </w:rPr>
      </w:pPr>
      <w:r w:rsidRPr="00ED516D">
        <w:rPr>
          <w:b/>
          <w:sz w:val="26"/>
          <w:szCs w:val="26"/>
        </w:rPr>
        <w:t xml:space="preserve">                             AGRADECIMIENTO</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spacing w:line="480" w:lineRule="auto"/>
        <w:ind w:left="2552"/>
        <w:jc w:val="both"/>
        <w:rPr>
          <w:caps/>
          <w:sz w:val="26"/>
          <w:szCs w:val="26"/>
        </w:rPr>
      </w:pPr>
      <w:r w:rsidRPr="00ED516D">
        <w:rPr>
          <w:caps/>
          <w:sz w:val="26"/>
          <w:szCs w:val="26"/>
        </w:rPr>
        <w:t>a todas aquellas personas que de una u  otra forma, colaboraron para que se cumplan todos los objetivos del  presente proyecto.</w:t>
      </w:r>
    </w:p>
    <w:p w:rsidR="00A134F8" w:rsidRPr="00ED516D" w:rsidRDefault="00A134F8" w:rsidP="00A134F8">
      <w:pPr>
        <w:spacing w:line="480" w:lineRule="auto"/>
        <w:ind w:left="2552"/>
        <w:jc w:val="both"/>
        <w:rPr>
          <w:caps/>
          <w:sz w:val="26"/>
          <w:szCs w:val="26"/>
        </w:rPr>
      </w:pPr>
    </w:p>
    <w:p w:rsidR="00A134F8" w:rsidRPr="00ED516D" w:rsidRDefault="00A134F8" w:rsidP="00A134F8">
      <w:pPr>
        <w:spacing w:line="480" w:lineRule="auto"/>
        <w:ind w:left="2552"/>
        <w:jc w:val="both"/>
        <w:rPr>
          <w:caps/>
          <w:sz w:val="26"/>
          <w:szCs w:val="26"/>
        </w:rPr>
      </w:pPr>
      <w:r w:rsidRPr="00ED516D">
        <w:rPr>
          <w:caps/>
          <w:sz w:val="26"/>
          <w:szCs w:val="26"/>
        </w:rPr>
        <w:t xml:space="preserve">un agradecimiento a nuestro padres QUIENes Son luz que guia nuestras VIDAs, A nuestro director de Tesis el Ing. SIXIFO FALCONES, quien nos guió a lo largo de todo este recorrido, de igual manera a nuestros  AMIGOS POR SU CARIÑO, APOYO y paciencia. </w:t>
      </w:r>
    </w:p>
    <w:p w:rsidR="00A134F8" w:rsidRPr="00ED516D" w:rsidRDefault="00A134F8" w:rsidP="00A134F8">
      <w:pPr>
        <w:spacing w:line="480" w:lineRule="auto"/>
        <w:ind w:left="2552"/>
        <w:jc w:val="both"/>
        <w:rPr>
          <w:caps/>
          <w:sz w:val="26"/>
          <w:szCs w:val="26"/>
        </w:rPr>
      </w:pPr>
      <w:r w:rsidRPr="00ED516D">
        <w:rPr>
          <w:caps/>
          <w:sz w:val="26"/>
          <w:szCs w:val="26"/>
        </w:rPr>
        <w:t>Gracias.</w:t>
      </w:r>
    </w:p>
    <w:p w:rsidR="00A134F8" w:rsidRPr="00ED516D" w:rsidRDefault="00A134F8" w:rsidP="00A134F8">
      <w:pPr>
        <w:jc w:val="both"/>
        <w:rPr>
          <w:sz w:val="26"/>
          <w:szCs w:val="26"/>
        </w:rPr>
      </w:pPr>
    </w:p>
    <w:p w:rsidR="00A134F8" w:rsidRPr="00ED516D" w:rsidRDefault="00A134F8" w:rsidP="00A134F8">
      <w:pPr>
        <w:jc w:val="both"/>
        <w:rPr>
          <w:sz w:val="26"/>
          <w:szCs w:val="26"/>
        </w:rPr>
      </w:pPr>
    </w:p>
    <w:p w:rsidR="00A134F8" w:rsidRPr="00ED516D" w:rsidRDefault="00A134F8" w:rsidP="00A134F8">
      <w:pPr>
        <w:jc w:val="both"/>
        <w:rPr>
          <w:sz w:val="26"/>
          <w:szCs w:val="26"/>
        </w:rPr>
      </w:pPr>
    </w:p>
    <w:p w:rsidR="00A134F8" w:rsidRPr="00ED516D" w:rsidRDefault="00A134F8" w:rsidP="00A134F8">
      <w:pPr>
        <w:jc w:val="both"/>
        <w:rPr>
          <w:sz w:val="26"/>
          <w:szCs w:val="26"/>
        </w:rPr>
      </w:pPr>
    </w:p>
    <w:p w:rsidR="00A134F8" w:rsidRPr="00ED516D" w:rsidRDefault="00A134F8" w:rsidP="00A134F8">
      <w:pPr>
        <w:jc w:val="both"/>
        <w:rPr>
          <w:sz w:val="26"/>
          <w:szCs w:val="26"/>
        </w:rPr>
      </w:pPr>
    </w:p>
    <w:p w:rsidR="00A134F8" w:rsidRPr="00ED516D" w:rsidRDefault="00A134F8" w:rsidP="00A134F8">
      <w:pPr>
        <w:jc w:val="both"/>
        <w:rPr>
          <w:sz w:val="26"/>
          <w:szCs w:val="26"/>
        </w:rPr>
      </w:pPr>
    </w:p>
    <w:p w:rsidR="00A134F8" w:rsidRPr="00ED516D" w:rsidRDefault="00A134F8" w:rsidP="00A134F8">
      <w:pPr>
        <w:jc w:val="both"/>
        <w:rPr>
          <w:sz w:val="26"/>
          <w:szCs w:val="26"/>
        </w:rPr>
      </w:pPr>
    </w:p>
    <w:p w:rsidR="00A134F8" w:rsidRPr="00ED516D" w:rsidRDefault="00A134F8" w:rsidP="00A134F8">
      <w:pPr>
        <w:jc w:val="both"/>
        <w:rPr>
          <w:sz w:val="26"/>
          <w:szCs w:val="26"/>
        </w:rPr>
      </w:pPr>
    </w:p>
    <w:p w:rsidR="00A134F8" w:rsidRPr="00ED516D" w:rsidRDefault="00A134F8" w:rsidP="00A134F8">
      <w:pPr>
        <w:jc w:val="both"/>
        <w:rPr>
          <w:sz w:val="26"/>
          <w:szCs w:val="26"/>
        </w:rPr>
      </w:pPr>
    </w:p>
    <w:p w:rsidR="00A134F8" w:rsidRPr="00ED516D" w:rsidRDefault="00A134F8" w:rsidP="00A134F8">
      <w:pPr>
        <w:jc w:val="both"/>
        <w:rPr>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jc w:val="center"/>
        <w:rPr>
          <w:b/>
          <w:sz w:val="26"/>
          <w:szCs w:val="26"/>
        </w:rPr>
      </w:pPr>
      <w:r w:rsidRPr="00ED516D">
        <w:rPr>
          <w:b/>
          <w:sz w:val="26"/>
          <w:szCs w:val="26"/>
        </w:rPr>
        <w:t xml:space="preserve">          DEDICATORIA</w:t>
      </w:r>
    </w:p>
    <w:p w:rsidR="00A134F8" w:rsidRPr="00ED516D" w:rsidRDefault="00A134F8" w:rsidP="00A134F8">
      <w:pPr>
        <w:tabs>
          <w:tab w:val="left" w:pos="2445"/>
        </w:tabs>
        <w:jc w:val="center"/>
        <w:rPr>
          <w:b/>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r w:rsidRPr="00ED516D">
        <w:rPr>
          <w:caps/>
          <w:noProof/>
          <w:sz w:val="26"/>
          <w:szCs w:val="26"/>
          <w:lang w:eastAsia="zh-TW"/>
        </w:rPr>
        <w:pict>
          <v:shapetype id="_x0000_t202" coordsize="21600,21600" o:spt="202" path="m,l,21600r21600,l21600,xe">
            <v:stroke joinstyle="miter"/>
            <v:path gradientshapeok="t" o:connecttype="rect"/>
          </v:shapetype>
          <v:shape id="_x0000_s1324" type="#_x0000_t202" style="position:absolute;left:0;text-align:left;margin-left:171.3pt;margin-top:14.3pt;width:286.35pt;height:342.25pt;z-index:232;mso-width-relative:margin;mso-height-relative:margin" filled="f" stroked="f">
            <v:textbox style="mso-next-textbox:#_x0000_s1324">
              <w:txbxContent>
                <w:p w:rsidR="00A134F8" w:rsidRPr="007D7302" w:rsidRDefault="00A134F8" w:rsidP="00A134F8">
                  <w:pPr>
                    <w:autoSpaceDE w:val="0"/>
                    <w:autoSpaceDN w:val="0"/>
                    <w:adjustRightInd w:val="0"/>
                    <w:spacing w:line="360" w:lineRule="auto"/>
                    <w:jc w:val="both"/>
                    <w:rPr>
                      <w:rFonts w:eastAsia="Calibri"/>
                      <w:sz w:val="28"/>
                      <w:szCs w:val="28"/>
                      <w:lang w:val="es-EC" w:eastAsia="en-US"/>
                    </w:rPr>
                  </w:pPr>
                  <w:r w:rsidRPr="007D7302">
                    <w:rPr>
                      <w:rFonts w:eastAsia="Calibri"/>
                      <w:sz w:val="28"/>
                      <w:szCs w:val="28"/>
                      <w:lang w:val="es-EC" w:eastAsia="en-US"/>
                    </w:rPr>
                    <w:t>FUE TU CARIÑO Y TESON LOS QUE FORJARON EL TEMPLE DEL CORAZON, ENSEÑASTE EL VALOR DE ARRIESGAR, EL CORAJE DE CONTINUAR FUE ESE TU PALPITAR, LA CLARIDAD DE TU SONRISA QUE DEFINIO LA LUZ DE LO QUE HOY SOMOS… POR ESO Y MUCHO MAS</w:t>
                  </w:r>
                  <w:r>
                    <w:rPr>
                      <w:rFonts w:eastAsia="Calibri"/>
                      <w:sz w:val="28"/>
                      <w:szCs w:val="28"/>
                      <w:lang w:val="es-EC" w:eastAsia="en-US"/>
                    </w:rPr>
                    <w:t>…</w:t>
                  </w:r>
                </w:p>
                <w:p w:rsidR="00A134F8" w:rsidRPr="007D7302" w:rsidRDefault="00A134F8" w:rsidP="00A134F8">
                  <w:pPr>
                    <w:autoSpaceDE w:val="0"/>
                    <w:autoSpaceDN w:val="0"/>
                    <w:adjustRightInd w:val="0"/>
                    <w:spacing w:line="360" w:lineRule="auto"/>
                    <w:jc w:val="both"/>
                    <w:rPr>
                      <w:rFonts w:eastAsia="Calibri"/>
                      <w:sz w:val="28"/>
                      <w:szCs w:val="28"/>
                      <w:lang w:val="es-EC" w:eastAsia="en-US"/>
                    </w:rPr>
                  </w:pPr>
                  <w:r w:rsidRPr="007D7302">
                    <w:rPr>
                      <w:rFonts w:eastAsia="Calibri"/>
                      <w:sz w:val="28"/>
                      <w:szCs w:val="28"/>
                      <w:lang w:val="es-EC" w:eastAsia="en-US"/>
                    </w:rPr>
                    <w:t>GRACIAS</w:t>
                  </w:r>
                  <w:r>
                    <w:rPr>
                      <w:rFonts w:eastAsia="Calibri"/>
                      <w:sz w:val="28"/>
                      <w:szCs w:val="28"/>
                      <w:lang w:val="es-EC" w:eastAsia="en-US"/>
                    </w:rPr>
                    <w:t>…</w:t>
                  </w:r>
                </w:p>
                <w:p w:rsidR="00A134F8" w:rsidRPr="007D7302" w:rsidRDefault="00A134F8" w:rsidP="00A134F8">
                  <w:pPr>
                    <w:autoSpaceDE w:val="0"/>
                    <w:autoSpaceDN w:val="0"/>
                    <w:adjustRightInd w:val="0"/>
                    <w:spacing w:line="360" w:lineRule="auto"/>
                    <w:jc w:val="both"/>
                    <w:rPr>
                      <w:rFonts w:eastAsia="Calibri"/>
                      <w:sz w:val="28"/>
                      <w:szCs w:val="28"/>
                      <w:lang w:val="es-EC" w:eastAsia="en-US"/>
                    </w:rPr>
                  </w:pPr>
                </w:p>
                <w:p w:rsidR="00A134F8" w:rsidRPr="007D7302" w:rsidRDefault="00A134F8" w:rsidP="00A134F8">
                  <w:pPr>
                    <w:autoSpaceDE w:val="0"/>
                    <w:autoSpaceDN w:val="0"/>
                    <w:adjustRightInd w:val="0"/>
                    <w:spacing w:line="360" w:lineRule="auto"/>
                    <w:jc w:val="both"/>
                    <w:rPr>
                      <w:rFonts w:eastAsia="Calibri"/>
                      <w:sz w:val="28"/>
                      <w:szCs w:val="28"/>
                      <w:lang w:val="es-EC" w:eastAsia="en-US"/>
                    </w:rPr>
                  </w:pPr>
                  <w:r w:rsidRPr="007D7302">
                    <w:rPr>
                      <w:rFonts w:eastAsia="Calibri"/>
                      <w:sz w:val="28"/>
                      <w:szCs w:val="28"/>
                      <w:lang w:val="es-EC" w:eastAsia="en-US"/>
                    </w:rPr>
                    <w:t>MERCEDES MARIA YAMBAY ROBLES</w:t>
                  </w:r>
                </w:p>
                <w:p w:rsidR="00A134F8" w:rsidRPr="007D7302" w:rsidRDefault="00A134F8" w:rsidP="00A134F8">
                  <w:pPr>
                    <w:autoSpaceDE w:val="0"/>
                    <w:autoSpaceDN w:val="0"/>
                    <w:adjustRightInd w:val="0"/>
                    <w:spacing w:line="360" w:lineRule="auto"/>
                    <w:jc w:val="both"/>
                    <w:rPr>
                      <w:rFonts w:eastAsia="Calibri"/>
                      <w:sz w:val="28"/>
                      <w:szCs w:val="28"/>
                      <w:lang w:eastAsia="en-US"/>
                    </w:rPr>
                  </w:pPr>
                  <w:r w:rsidRPr="007D7302">
                    <w:rPr>
                      <w:rFonts w:eastAsia="Calibri"/>
                      <w:sz w:val="28"/>
                      <w:szCs w:val="28"/>
                      <w:lang w:eastAsia="en-US"/>
                    </w:rPr>
                    <w:t>EDID ORDOÑEZ TORRES</w:t>
                  </w:r>
                </w:p>
                <w:p w:rsidR="00A134F8" w:rsidRPr="007D7302" w:rsidRDefault="00A134F8" w:rsidP="00A134F8">
                  <w:pPr>
                    <w:autoSpaceDE w:val="0"/>
                    <w:autoSpaceDN w:val="0"/>
                    <w:adjustRightInd w:val="0"/>
                    <w:spacing w:line="360" w:lineRule="auto"/>
                    <w:jc w:val="both"/>
                    <w:rPr>
                      <w:rFonts w:eastAsia="Calibri"/>
                      <w:sz w:val="28"/>
                      <w:szCs w:val="28"/>
                      <w:lang w:eastAsia="en-US"/>
                    </w:rPr>
                  </w:pPr>
                  <w:r w:rsidRPr="007D7302">
                    <w:rPr>
                      <w:rFonts w:eastAsia="Calibri"/>
                      <w:sz w:val="28"/>
                      <w:szCs w:val="28"/>
                      <w:lang w:eastAsia="en-US"/>
                    </w:rPr>
                    <w:t>RUTH MERCEDES SILVA YAMBAY</w:t>
                  </w:r>
                </w:p>
                <w:p w:rsidR="00A134F8" w:rsidRPr="008E6014" w:rsidRDefault="00A134F8" w:rsidP="00A134F8">
                  <w:pPr>
                    <w:spacing w:line="360" w:lineRule="auto"/>
                    <w:jc w:val="both"/>
                    <w:rPr>
                      <w:sz w:val="28"/>
                      <w:szCs w:val="28"/>
                    </w:rPr>
                  </w:pPr>
                  <w:r w:rsidRPr="007D7302">
                    <w:rPr>
                      <w:rFonts w:eastAsia="Calibri"/>
                      <w:sz w:val="28"/>
                      <w:szCs w:val="28"/>
                      <w:lang w:eastAsia="en-US"/>
                    </w:rPr>
                    <w:t>DALIA ISABEL CASTRO ASCENCIO</w:t>
                  </w:r>
                </w:p>
              </w:txbxContent>
            </v:textbox>
          </v:shape>
        </w:pict>
      </w: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spacing w:line="480" w:lineRule="auto"/>
        <w:jc w:val="both"/>
        <w:rPr>
          <w:caps/>
          <w:sz w:val="26"/>
          <w:szCs w:val="26"/>
        </w:rPr>
      </w:pPr>
    </w:p>
    <w:p w:rsidR="00A134F8" w:rsidRPr="00ED516D" w:rsidRDefault="00A134F8" w:rsidP="00A134F8">
      <w:pPr>
        <w:spacing w:line="480" w:lineRule="auto"/>
        <w:ind w:left="3402"/>
        <w:jc w:val="both"/>
        <w:rPr>
          <w:caps/>
          <w:sz w:val="26"/>
          <w:szCs w:val="26"/>
        </w:rPr>
      </w:pPr>
    </w:p>
    <w:p w:rsidR="00A134F8" w:rsidRPr="00ED516D" w:rsidRDefault="00A134F8" w:rsidP="00A134F8">
      <w:pPr>
        <w:tabs>
          <w:tab w:val="left" w:pos="2445"/>
        </w:tabs>
        <w:rPr>
          <w:caps/>
          <w:sz w:val="26"/>
          <w:szCs w:val="26"/>
        </w:rPr>
      </w:pPr>
    </w:p>
    <w:p w:rsidR="00A134F8" w:rsidRPr="00ED516D" w:rsidRDefault="00A134F8" w:rsidP="00A134F8">
      <w:pPr>
        <w:tabs>
          <w:tab w:val="left" w:pos="2445"/>
        </w:tabs>
        <w:rPr>
          <w:caps/>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jc w:val="center"/>
        <w:rPr>
          <w:b/>
          <w:sz w:val="26"/>
          <w:szCs w:val="26"/>
        </w:rPr>
      </w:pPr>
      <w:r w:rsidRPr="00ED516D">
        <w:rPr>
          <w:b/>
          <w:sz w:val="26"/>
          <w:szCs w:val="26"/>
        </w:rPr>
        <w:t>TRIBUNAL DE GRADUACIÓN</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sz w:val="26"/>
          <w:szCs w:val="26"/>
        </w:rPr>
      </w:pPr>
      <w:r w:rsidRPr="00ED516D">
        <w:rPr>
          <w:b/>
          <w:sz w:val="26"/>
          <w:szCs w:val="26"/>
        </w:rPr>
        <w:t>_________________________                  _________________________</w:t>
      </w:r>
    </w:p>
    <w:p w:rsidR="00A134F8" w:rsidRPr="00ED516D" w:rsidRDefault="00A134F8" w:rsidP="00A134F8">
      <w:pPr>
        <w:tabs>
          <w:tab w:val="left" w:pos="2445"/>
        </w:tabs>
        <w:jc w:val="center"/>
        <w:rPr>
          <w:sz w:val="26"/>
          <w:szCs w:val="26"/>
        </w:rPr>
      </w:pPr>
      <w:r w:rsidRPr="00ED516D">
        <w:rPr>
          <w:sz w:val="26"/>
          <w:szCs w:val="26"/>
        </w:rPr>
        <w:t>Ing. Jorge Aragundi                                 Ing. Síxifo Falcones</w:t>
      </w:r>
    </w:p>
    <w:p w:rsidR="00A134F8" w:rsidRPr="00ED516D" w:rsidRDefault="00A134F8" w:rsidP="00A134F8">
      <w:pPr>
        <w:tabs>
          <w:tab w:val="left" w:pos="2445"/>
        </w:tabs>
        <w:rPr>
          <w:sz w:val="26"/>
          <w:szCs w:val="26"/>
        </w:rPr>
      </w:pPr>
      <w:r w:rsidRPr="00ED516D">
        <w:rPr>
          <w:sz w:val="26"/>
          <w:szCs w:val="26"/>
        </w:rPr>
        <w:t xml:space="preserve">           Subdecano de la FIEC                              Director de la Tesis</w:t>
      </w: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r w:rsidRPr="00ED516D">
        <w:rPr>
          <w:b/>
          <w:sz w:val="26"/>
          <w:szCs w:val="26"/>
        </w:rPr>
        <w:t>_________________________                 _________________________</w:t>
      </w:r>
    </w:p>
    <w:p w:rsidR="00A134F8" w:rsidRPr="00ED516D" w:rsidRDefault="00A134F8" w:rsidP="00A134F8">
      <w:pPr>
        <w:tabs>
          <w:tab w:val="left" w:pos="2445"/>
        </w:tabs>
        <w:jc w:val="center"/>
        <w:rPr>
          <w:sz w:val="26"/>
          <w:szCs w:val="26"/>
        </w:rPr>
      </w:pPr>
      <w:r w:rsidRPr="00ED516D">
        <w:rPr>
          <w:sz w:val="26"/>
          <w:szCs w:val="26"/>
        </w:rPr>
        <w:t xml:space="preserve">   Ing. Otto Alvarado                                    Ing. Alberto  Manzur</w:t>
      </w:r>
    </w:p>
    <w:p w:rsidR="00A134F8" w:rsidRPr="00ED516D" w:rsidRDefault="00A134F8" w:rsidP="00A134F8">
      <w:pPr>
        <w:tabs>
          <w:tab w:val="left" w:pos="2445"/>
        </w:tabs>
        <w:rPr>
          <w:sz w:val="26"/>
          <w:szCs w:val="26"/>
        </w:rPr>
      </w:pPr>
      <w:r w:rsidRPr="00ED516D">
        <w:rPr>
          <w:sz w:val="26"/>
          <w:szCs w:val="26"/>
        </w:rPr>
        <w:t xml:space="preserve">              Vocal Principal                                            Vocal Principal</w:t>
      </w: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rPr>
          <w:sz w:val="26"/>
          <w:szCs w:val="26"/>
        </w:rPr>
      </w:pPr>
    </w:p>
    <w:p w:rsidR="00A134F8" w:rsidRPr="00ED516D" w:rsidRDefault="00A134F8" w:rsidP="00A134F8">
      <w:pPr>
        <w:tabs>
          <w:tab w:val="left" w:pos="2445"/>
        </w:tabs>
        <w:rPr>
          <w:sz w:val="26"/>
          <w:szCs w:val="26"/>
        </w:rPr>
      </w:pPr>
    </w:p>
    <w:p w:rsidR="00A134F8" w:rsidRPr="00ED516D" w:rsidRDefault="00A134F8" w:rsidP="00A134F8">
      <w:pPr>
        <w:tabs>
          <w:tab w:val="left" w:pos="2445"/>
        </w:tabs>
        <w:rPr>
          <w:sz w:val="26"/>
          <w:szCs w:val="26"/>
        </w:rPr>
      </w:pPr>
    </w:p>
    <w:p w:rsidR="00A134F8" w:rsidRPr="00ED516D" w:rsidRDefault="00A134F8" w:rsidP="00A134F8">
      <w:pPr>
        <w:tabs>
          <w:tab w:val="left" w:pos="2445"/>
        </w:tabs>
        <w:rPr>
          <w:sz w:val="26"/>
          <w:szCs w:val="26"/>
        </w:rPr>
      </w:pPr>
    </w:p>
    <w:p w:rsidR="00A134F8" w:rsidRPr="00ED516D" w:rsidRDefault="00A134F8" w:rsidP="00A134F8">
      <w:pPr>
        <w:tabs>
          <w:tab w:val="left" w:pos="2445"/>
        </w:tabs>
        <w:rPr>
          <w:sz w:val="26"/>
          <w:szCs w:val="26"/>
        </w:rPr>
      </w:pPr>
    </w:p>
    <w:p w:rsidR="00A134F8" w:rsidRPr="00ED516D" w:rsidRDefault="00A134F8" w:rsidP="00A134F8">
      <w:pPr>
        <w:tabs>
          <w:tab w:val="left" w:pos="2445"/>
        </w:tabs>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rPr>
          <w:b/>
          <w:sz w:val="26"/>
          <w:szCs w:val="26"/>
        </w:rPr>
      </w:pPr>
    </w:p>
    <w:p w:rsidR="00A134F8" w:rsidRPr="00ED516D" w:rsidRDefault="00A134F8" w:rsidP="00A134F8">
      <w:pPr>
        <w:tabs>
          <w:tab w:val="left" w:pos="2445"/>
        </w:tabs>
        <w:jc w:val="center"/>
        <w:rPr>
          <w:b/>
          <w:sz w:val="26"/>
          <w:szCs w:val="26"/>
        </w:rPr>
      </w:pPr>
      <w:r w:rsidRPr="00ED516D">
        <w:rPr>
          <w:b/>
          <w:sz w:val="26"/>
          <w:szCs w:val="26"/>
        </w:rPr>
        <w:t>DECLARACIÓN EXPRESA</w:t>
      </w:r>
    </w:p>
    <w:p w:rsidR="00A134F8" w:rsidRPr="00ED516D" w:rsidRDefault="00A134F8" w:rsidP="00A134F8">
      <w:pPr>
        <w:tabs>
          <w:tab w:val="left" w:pos="2445"/>
        </w:tabs>
        <w:jc w:val="center"/>
        <w:rPr>
          <w:sz w:val="26"/>
          <w:szCs w:val="26"/>
        </w:rPr>
      </w:pPr>
    </w:p>
    <w:p w:rsidR="00A134F8" w:rsidRPr="00ED516D" w:rsidRDefault="00A134F8" w:rsidP="00A134F8">
      <w:pPr>
        <w:tabs>
          <w:tab w:val="left" w:pos="2445"/>
        </w:tabs>
        <w:spacing w:line="480" w:lineRule="auto"/>
        <w:jc w:val="both"/>
        <w:rPr>
          <w:color w:val="000000"/>
          <w:sz w:val="26"/>
          <w:szCs w:val="26"/>
        </w:rPr>
      </w:pPr>
      <w:r w:rsidRPr="00ED516D">
        <w:rPr>
          <w:color w:val="000000"/>
          <w:sz w:val="26"/>
          <w:szCs w:val="26"/>
        </w:rPr>
        <w:t>“La responsabilidad del contenido de esta Tesis de Grado, nos corresponde exclusivamente; y el patrimonio intelectual de la misma a la Escuela Superior Politécnica del Litoral.”</w:t>
      </w:r>
    </w:p>
    <w:p w:rsidR="00A134F8" w:rsidRPr="00ED516D" w:rsidRDefault="00A134F8" w:rsidP="00A134F8">
      <w:pPr>
        <w:tabs>
          <w:tab w:val="left" w:pos="2445"/>
        </w:tabs>
        <w:spacing w:line="480" w:lineRule="auto"/>
        <w:jc w:val="both"/>
        <w:rPr>
          <w:color w:val="000000"/>
          <w:sz w:val="26"/>
          <w:szCs w:val="26"/>
        </w:rPr>
      </w:pPr>
    </w:p>
    <w:p w:rsidR="00A134F8" w:rsidRPr="00ED516D" w:rsidRDefault="00A134F8" w:rsidP="00A134F8">
      <w:pPr>
        <w:tabs>
          <w:tab w:val="left" w:pos="2445"/>
        </w:tabs>
        <w:spacing w:line="480" w:lineRule="auto"/>
        <w:jc w:val="center"/>
        <w:rPr>
          <w:color w:val="000000"/>
          <w:sz w:val="26"/>
          <w:szCs w:val="26"/>
        </w:rPr>
      </w:pPr>
      <w:r w:rsidRPr="00ED516D">
        <w:rPr>
          <w:color w:val="000000"/>
          <w:sz w:val="26"/>
          <w:szCs w:val="26"/>
        </w:rPr>
        <w:t>(Reglamento de graduación de la ESPOL)</w:t>
      </w:r>
    </w:p>
    <w:p w:rsidR="00A134F8" w:rsidRPr="00ED516D" w:rsidRDefault="00A134F8" w:rsidP="00A134F8">
      <w:pPr>
        <w:tabs>
          <w:tab w:val="left" w:pos="2445"/>
        </w:tabs>
        <w:spacing w:line="480" w:lineRule="auto"/>
        <w:jc w:val="both"/>
        <w:rPr>
          <w:color w:val="000000"/>
          <w:sz w:val="26"/>
          <w:szCs w:val="26"/>
        </w:rPr>
      </w:pPr>
    </w:p>
    <w:p w:rsidR="00A134F8" w:rsidRPr="00ED516D" w:rsidRDefault="00A134F8" w:rsidP="00A134F8">
      <w:pPr>
        <w:tabs>
          <w:tab w:val="left" w:pos="2445"/>
        </w:tabs>
        <w:spacing w:line="480" w:lineRule="auto"/>
        <w:jc w:val="both"/>
        <w:rPr>
          <w:color w:val="000000"/>
          <w:sz w:val="26"/>
          <w:szCs w:val="26"/>
        </w:rPr>
      </w:pPr>
    </w:p>
    <w:p w:rsidR="00A134F8" w:rsidRPr="00ED516D" w:rsidRDefault="00A134F8" w:rsidP="00A134F8">
      <w:pPr>
        <w:tabs>
          <w:tab w:val="left" w:pos="2445"/>
        </w:tabs>
        <w:spacing w:line="480" w:lineRule="auto"/>
        <w:jc w:val="center"/>
        <w:rPr>
          <w:color w:val="000000"/>
          <w:sz w:val="26"/>
          <w:szCs w:val="26"/>
        </w:rPr>
      </w:pPr>
      <w:r w:rsidRPr="00ED516D">
        <w:rPr>
          <w:color w:val="000000"/>
          <w:sz w:val="26"/>
          <w:szCs w:val="26"/>
        </w:rPr>
        <w:t>__________________________________________</w:t>
      </w:r>
    </w:p>
    <w:p w:rsidR="00A134F8" w:rsidRPr="00ED516D" w:rsidRDefault="00A134F8" w:rsidP="00A134F8">
      <w:pPr>
        <w:tabs>
          <w:tab w:val="left" w:pos="2445"/>
        </w:tabs>
        <w:spacing w:line="480" w:lineRule="auto"/>
        <w:jc w:val="center"/>
        <w:rPr>
          <w:color w:val="000000"/>
          <w:sz w:val="26"/>
          <w:szCs w:val="26"/>
        </w:rPr>
      </w:pPr>
      <w:r w:rsidRPr="00ED516D">
        <w:rPr>
          <w:color w:val="000000"/>
          <w:sz w:val="26"/>
          <w:szCs w:val="26"/>
        </w:rPr>
        <w:t>VICTOR   APARICIO  LITUMA  SILVA</w:t>
      </w:r>
    </w:p>
    <w:p w:rsidR="00A134F8" w:rsidRPr="00ED516D" w:rsidRDefault="00A134F8" w:rsidP="00A134F8">
      <w:pPr>
        <w:tabs>
          <w:tab w:val="left" w:pos="2445"/>
        </w:tabs>
        <w:spacing w:line="480" w:lineRule="auto"/>
        <w:jc w:val="center"/>
        <w:rPr>
          <w:color w:val="000000"/>
          <w:sz w:val="26"/>
          <w:szCs w:val="26"/>
        </w:rPr>
      </w:pPr>
    </w:p>
    <w:p w:rsidR="00A134F8" w:rsidRPr="00ED516D" w:rsidRDefault="00A134F8" w:rsidP="00A134F8">
      <w:pPr>
        <w:tabs>
          <w:tab w:val="left" w:pos="2445"/>
        </w:tabs>
        <w:spacing w:line="480" w:lineRule="auto"/>
        <w:jc w:val="center"/>
        <w:rPr>
          <w:color w:val="000000"/>
          <w:sz w:val="26"/>
          <w:szCs w:val="26"/>
        </w:rPr>
      </w:pPr>
    </w:p>
    <w:p w:rsidR="00A134F8" w:rsidRPr="00ED516D" w:rsidRDefault="00A134F8" w:rsidP="00A134F8">
      <w:pPr>
        <w:tabs>
          <w:tab w:val="left" w:pos="2445"/>
        </w:tabs>
        <w:spacing w:line="480" w:lineRule="auto"/>
        <w:jc w:val="center"/>
        <w:rPr>
          <w:color w:val="000000"/>
          <w:sz w:val="26"/>
          <w:szCs w:val="26"/>
        </w:rPr>
      </w:pPr>
      <w:r w:rsidRPr="00ED516D">
        <w:rPr>
          <w:color w:val="000000"/>
          <w:sz w:val="26"/>
          <w:szCs w:val="26"/>
        </w:rPr>
        <w:t>__________________________________________</w:t>
      </w:r>
    </w:p>
    <w:p w:rsidR="00A134F8" w:rsidRPr="00ED516D" w:rsidRDefault="00A134F8" w:rsidP="00A134F8">
      <w:pPr>
        <w:tabs>
          <w:tab w:val="left" w:pos="2445"/>
        </w:tabs>
        <w:spacing w:line="480" w:lineRule="auto"/>
        <w:jc w:val="center"/>
        <w:rPr>
          <w:sz w:val="26"/>
          <w:szCs w:val="26"/>
        </w:rPr>
      </w:pPr>
      <w:r w:rsidRPr="00ED516D">
        <w:rPr>
          <w:color w:val="000000"/>
          <w:sz w:val="26"/>
          <w:szCs w:val="26"/>
        </w:rPr>
        <w:t>RAFAEL  ENRIQUE  PÉREZ  ORDÓÑEZ</w:t>
      </w:r>
    </w:p>
    <w:p w:rsidR="00A134F8" w:rsidRPr="00ED516D" w:rsidRDefault="00A134F8" w:rsidP="00A134F8">
      <w:pPr>
        <w:tabs>
          <w:tab w:val="left" w:pos="2445"/>
        </w:tabs>
        <w:spacing w:line="480" w:lineRule="auto"/>
        <w:jc w:val="center"/>
        <w:rPr>
          <w:color w:val="000000"/>
          <w:sz w:val="26"/>
          <w:szCs w:val="26"/>
        </w:rPr>
      </w:pPr>
    </w:p>
    <w:p w:rsidR="00A134F8" w:rsidRPr="00ED516D" w:rsidRDefault="00A134F8" w:rsidP="00A134F8">
      <w:pPr>
        <w:tabs>
          <w:tab w:val="left" w:pos="2445"/>
        </w:tabs>
        <w:spacing w:line="480" w:lineRule="auto"/>
        <w:rPr>
          <w:color w:val="000000"/>
          <w:sz w:val="26"/>
          <w:szCs w:val="26"/>
        </w:rPr>
      </w:pPr>
    </w:p>
    <w:p w:rsidR="00A134F8" w:rsidRPr="00ED516D" w:rsidRDefault="00A134F8" w:rsidP="00A134F8">
      <w:pPr>
        <w:tabs>
          <w:tab w:val="left" w:pos="2445"/>
        </w:tabs>
        <w:spacing w:line="480" w:lineRule="auto"/>
        <w:jc w:val="center"/>
        <w:rPr>
          <w:color w:val="000000"/>
          <w:sz w:val="26"/>
          <w:szCs w:val="26"/>
        </w:rPr>
      </w:pPr>
      <w:r w:rsidRPr="00ED516D">
        <w:rPr>
          <w:color w:val="000000"/>
          <w:sz w:val="26"/>
          <w:szCs w:val="26"/>
        </w:rPr>
        <w:t>__________________________________________</w:t>
      </w:r>
    </w:p>
    <w:p w:rsidR="00A134F8" w:rsidRPr="00ED516D" w:rsidRDefault="00A134F8" w:rsidP="00A134F8">
      <w:pPr>
        <w:tabs>
          <w:tab w:val="left" w:pos="2445"/>
        </w:tabs>
        <w:spacing w:line="480" w:lineRule="auto"/>
        <w:jc w:val="center"/>
        <w:rPr>
          <w:color w:val="000000"/>
          <w:sz w:val="26"/>
          <w:szCs w:val="26"/>
        </w:rPr>
      </w:pPr>
      <w:r w:rsidRPr="00ED516D">
        <w:rPr>
          <w:color w:val="000000"/>
          <w:sz w:val="26"/>
          <w:szCs w:val="26"/>
        </w:rPr>
        <w:t>MARCOS  FRANCISCO  GUERRERO ZAMBRANO</w:t>
      </w:r>
    </w:p>
    <w:p w:rsidR="00A134F8" w:rsidRDefault="00A134F8" w:rsidP="00A134F8">
      <w:pPr>
        <w:tabs>
          <w:tab w:val="left" w:pos="2445"/>
        </w:tabs>
        <w:rPr>
          <w:b/>
          <w:sz w:val="26"/>
          <w:szCs w:val="26"/>
        </w:rPr>
      </w:pPr>
    </w:p>
    <w:p w:rsidR="00A134F8" w:rsidRPr="00ED516D" w:rsidRDefault="00A134F8" w:rsidP="00A134F8">
      <w:pPr>
        <w:tabs>
          <w:tab w:val="left" w:pos="2445"/>
        </w:tabs>
        <w:rPr>
          <w:caps/>
          <w:sz w:val="26"/>
          <w:szCs w:val="26"/>
        </w:rPr>
      </w:pPr>
    </w:p>
    <w:p w:rsidR="00A134F8" w:rsidRPr="00ED516D" w:rsidRDefault="00A134F8" w:rsidP="00A134F8">
      <w:pPr>
        <w:tabs>
          <w:tab w:val="left" w:pos="2445"/>
        </w:tabs>
        <w:jc w:val="center"/>
        <w:rPr>
          <w:b/>
          <w:sz w:val="26"/>
          <w:szCs w:val="26"/>
        </w:rPr>
      </w:pPr>
      <w:r w:rsidRPr="00ED516D">
        <w:rPr>
          <w:b/>
          <w:sz w:val="26"/>
          <w:szCs w:val="26"/>
        </w:rPr>
        <w:t>RESUMEN</w:t>
      </w: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pStyle w:val="Prrafodelista"/>
        <w:spacing w:after="240" w:line="480" w:lineRule="auto"/>
        <w:jc w:val="both"/>
        <w:rPr>
          <w:sz w:val="26"/>
          <w:szCs w:val="26"/>
        </w:rPr>
      </w:pPr>
      <w:r w:rsidRPr="00ED516D">
        <w:rPr>
          <w:sz w:val="26"/>
          <w:szCs w:val="26"/>
        </w:rPr>
        <w:t xml:space="preserve">Este trabajo consiste en diseñar e implementar un convertidor trifásico que opere como rectificador PWM e inversor PWM, con la finalidad de diseñar un sistema que permita corregir el factor de potencia. </w:t>
      </w:r>
    </w:p>
    <w:p w:rsidR="00A134F8" w:rsidRPr="00ED516D" w:rsidRDefault="00A134F8" w:rsidP="00A134F8">
      <w:pPr>
        <w:pStyle w:val="Prrafodelista"/>
        <w:spacing w:after="240" w:line="480" w:lineRule="auto"/>
        <w:jc w:val="both"/>
        <w:rPr>
          <w:sz w:val="26"/>
          <w:szCs w:val="26"/>
        </w:rPr>
      </w:pPr>
      <w:r w:rsidRPr="00ED516D">
        <w:rPr>
          <w:sz w:val="26"/>
          <w:szCs w:val="26"/>
        </w:rPr>
        <w:t>Para la construcción de este convertidor se utilizará un puente trifásico de IGBT, integrado con su propia circuitería de disparo y protección, el IRAMY20UP60B.</w:t>
      </w:r>
    </w:p>
    <w:p w:rsidR="00A134F8" w:rsidRPr="00ED516D" w:rsidRDefault="00A134F8" w:rsidP="00A134F8">
      <w:pPr>
        <w:pStyle w:val="Prrafodelista"/>
        <w:spacing w:after="240" w:line="480" w:lineRule="auto"/>
        <w:jc w:val="both"/>
        <w:rPr>
          <w:sz w:val="26"/>
          <w:szCs w:val="26"/>
        </w:rPr>
      </w:pPr>
      <w:r w:rsidRPr="00ED516D">
        <w:rPr>
          <w:sz w:val="26"/>
          <w:szCs w:val="26"/>
        </w:rPr>
        <w:t>El control se lo realiza con un procesador digital de señales (DSP), cuyo modelo es TMS320C2000, en su módulo de evaluación eZdspF2812, programado con librerías de Simulink/MATLAB. La modulación es por ancho de pulsos utilizando la técnica sinusoidal (SPWM).  Este proyecto además incluye las simulaciones del sistema donde se detalla la operación completa como DSTATCOM, también se propone el diseño del controlador.</w:t>
      </w:r>
    </w:p>
    <w:p w:rsidR="00A134F8" w:rsidRPr="00ED516D" w:rsidRDefault="00A134F8" w:rsidP="00A134F8">
      <w:pPr>
        <w:pStyle w:val="Prrafodelista"/>
        <w:spacing w:after="240" w:line="480" w:lineRule="auto"/>
        <w:jc w:val="both"/>
        <w:rPr>
          <w:sz w:val="26"/>
          <w:szCs w:val="26"/>
        </w:rPr>
      </w:pPr>
      <w:r w:rsidRPr="00ED516D">
        <w:rPr>
          <w:sz w:val="26"/>
          <w:szCs w:val="26"/>
        </w:rPr>
        <w:t>La plataforma en la que se implementara el sistema de control es un modulo DSP de Texas Instruments con un microcontrolador de la familia TMS320F2812, la programación del mismo se realizara con la interfaz grafica de Simulink/MATLAB</w:t>
      </w:r>
    </w:p>
    <w:p w:rsidR="00A134F8" w:rsidRPr="00ED516D" w:rsidRDefault="00A134F8" w:rsidP="00A134F8">
      <w:pPr>
        <w:tabs>
          <w:tab w:val="left" w:pos="2445"/>
        </w:tabs>
        <w:jc w:val="center"/>
        <w:rPr>
          <w:b/>
          <w:color w:val="000000"/>
          <w:sz w:val="26"/>
          <w:szCs w:val="26"/>
        </w:rPr>
      </w:pPr>
      <w:r w:rsidRPr="00ED516D">
        <w:rPr>
          <w:b/>
          <w:color w:val="000000"/>
          <w:sz w:val="26"/>
          <w:szCs w:val="26"/>
        </w:rPr>
        <w:lastRenderedPageBreak/>
        <w:t>ÍNDICE GENERAL</w:t>
      </w:r>
    </w:p>
    <w:p w:rsidR="00A134F8" w:rsidRPr="00ED516D" w:rsidRDefault="00A134F8" w:rsidP="00A134F8">
      <w:pPr>
        <w:tabs>
          <w:tab w:val="left" w:pos="2445"/>
        </w:tabs>
        <w:jc w:val="center"/>
        <w:rPr>
          <w:b/>
          <w:color w:val="000000"/>
          <w:sz w:val="26"/>
          <w:szCs w:val="26"/>
        </w:rPr>
      </w:pPr>
    </w:p>
    <w:p w:rsidR="00A134F8" w:rsidRPr="00ED516D" w:rsidRDefault="00A134F8" w:rsidP="00A134F8">
      <w:pPr>
        <w:tabs>
          <w:tab w:val="left" w:pos="2445"/>
        </w:tabs>
        <w:spacing w:line="480" w:lineRule="auto"/>
        <w:jc w:val="both"/>
        <w:rPr>
          <w:b/>
          <w:sz w:val="26"/>
          <w:szCs w:val="26"/>
        </w:rPr>
      </w:pPr>
    </w:p>
    <w:p w:rsidR="00A134F8" w:rsidRPr="00ED516D" w:rsidRDefault="00A134F8" w:rsidP="00A134F8">
      <w:pPr>
        <w:tabs>
          <w:tab w:val="left" w:pos="2445"/>
        </w:tabs>
        <w:spacing w:line="480" w:lineRule="auto"/>
        <w:jc w:val="right"/>
        <w:rPr>
          <w:sz w:val="26"/>
          <w:szCs w:val="26"/>
        </w:rPr>
      </w:pPr>
      <w:r w:rsidRPr="00ED516D">
        <w:rPr>
          <w:sz w:val="26"/>
          <w:szCs w:val="26"/>
        </w:rPr>
        <w:t>Pág.</w:t>
      </w:r>
    </w:p>
    <w:p w:rsidR="00A134F8" w:rsidRPr="00ED516D" w:rsidRDefault="00A134F8" w:rsidP="00A134F8">
      <w:pPr>
        <w:tabs>
          <w:tab w:val="left" w:pos="2445"/>
        </w:tabs>
        <w:spacing w:line="480" w:lineRule="auto"/>
        <w:rPr>
          <w:sz w:val="26"/>
          <w:szCs w:val="26"/>
        </w:rPr>
      </w:pPr>
      <w:r w:rsidRPr="00ED516D">
        <w:rPr>
          <w:sz w:val="26"/>
          <w:szCs w:val="26"/>
        </w:rPr>
        <w:t>AGRADECIMIENTO………………………………………………        II</w:t>
      </w:r>
    </w:p>
    <w:p w:rsidR="00A134F8" w:rsidRPr="00ED516D" w:rsidRDefault="00A134F8" w:rsidP="00A134F8">
      <w:pPr>
        <w:tabs>
          <w:tab w:val="left" w:pos="2445"/>
        </w:tabs>
        <w:spacing w:line="480" w:lineRule="auto"/>
        <w:rPr>
          <w:sz w:val="26"/>
          <w:szCs w:val="26"/>
        </w:rPr>
      </w:pPr>
      <w:r w:rsidRPr="00ED516D">
        <w:rPr>
          <w:sz w:val="26"/>
          <w:szCs w:val="26"/>
        </w:rPr>
        <w:t>DEDICATORIA…………………………………………………….        III</w:t>
      </w:r>
    </w:p>
    <w:p w:rsidR="00A134F8" w:rsidRPr="00ED516D" w:rsidRDefault="00A134F8" w:rsidP="00A134F8">
      <w:pPr>
        <w:tabs>
          <w:tab w:val="left" w:pos="2445"/>
        </w:tabs>
        <w:spacing w:line="480" w:lineRule="auto"/>
        <w:rPr>
          <w:sz w:val="26"/>
          <w:szCs w:val="26"/>
        </w:rPr>
      </w:pPr>
      <w:r w:rsidRPr="00ED516D">
        <w:rPr>
          <w:sz w:val="26"/>
          <w:szCs w:val="26"/>
        </w:rPr>
        <w:t>TRIBUNAL DE GRADUACIÓN…………………………………..        IV</w:t>
      </w:r>
    </w:p>
    <w:p w:rsidR="00A134F8" w:rsidRPr="00ED516D" w:rsidRDefault="00A134F8" w:rsidP="00A134F8">
      <w:pPr>
        <w:tabs>
          <w:tab w:val="left" w:pos="2445"/>
        </w:tabs>
        <w:spacing w:line="480" w:lineRule="auto"/>
        <w:rPr>
          <w:sz w:val="26"/>
          <w:szCs w:val="26"/>
        </w:rPr>
      </w:pPr>
      <w:r w:rsidRPr="00ED516D">
        <w:rPr>
          <w:sz w:val="26"/>
          <w:szCs w:val="26"/>
        </w:rPr>
        <w:t>DECLARACIÓN EXPRESA……………………………………….         V</w:t>
      </w:r>
    </w:p>
    <w:p w:rsidR="00A134F8" w:rsidRPr="00ED516D" w:rsidRDefault="00A134F8" w:rsidP="00A134F8">
      <w:pPr>
        <w:tabs>
          <w:tab w:val="left" w:pos="2445"/>
        </w:tabs>
        <w:spacing w:line="480" w:lineRule="auto"/>
        <w:rPr>
          <w:sz w:val="26"/>
          <w:szCs w:val="26"/>
        </w:rPr>
      </w:pPr>
      <w:r w:rsidRPr="00ED516D">
        <w:rPr>
          <w:sz w:val="26"/>
          <w:szCs w:val="26"/>
        </w:rPr>
        <w:t>RESUMEN………………………………………………………….         VI</w:t>
      </w:r>
    </w:p>
    <w:p w:rsidR="00A134F8" w:rsidRPr="00ED516D" w:rsidRDefault="00A134F8" w:rsidP="00A134F8">
      <w:pPr>
        <w:tabs>
          <w:tab w:val="left" w:pos="2445"/>
        </w:tabs>
        <w:spacing w:line="480" w:lineRule="auto"/>
        <w:rPr>
          <w:sz w:val="26"/>
          <w:szCs w:val="26"/>
        </w:rPr>
      </w:pPr>
      <w:r w:rsidRPr="00ED516D">
        <w:rPr>
          <w:sz w:val="26"/>
          <w:szCs w:val="26"/>
        </w:rPr>
        <w:t>ÍNDICE GENERAL…………………………………………………      VII</w:t>
      </w:r>
    </w:p>
    <w:p w:rsidR="00A134F8" w:rsidRPr="00ED516D" w:rsidRDefault="00A134F8" w:rsidP="00A134F8">
      <w:pPr>
        <w:tabs>
          <w:tab w:val="left" w:pos="2445"/>
        </w:tabs>
        <w:spacing w:line="480" w:lineRule="auto"/>
        <w:rPr>
          <w:sz w:val="26"/>
          <w:szCs w:val="26"/>
        </w:rPr>
      </w:pPr>
      <w:r w:rsidRPr="00ED516D">
        <w:rPr>
          <w:sz w:val="26"/>
          <w:szCs w:val="26"/>
        </w:rPr>
        <w:t>ABREVIATURAS…………………………………………………..     XIV</w:t>
      </w:r>
    </w:p>
    <w:p w:rsidR="00A134F8" w:rsidRPr="00ED516D" w:rsidRDefault="00A134F8" w:rsidP="00A134F8">
      <w:pPr>
        <w:tabs>
          <w:tab w:val="left" w:pos="2445"/>
        </w:tabs>
        <w:spacing w:line="480" w:lineRule="auto"/>
        <w:rPr>
          <w:sz w:val="26"/>
          <w:szCs w:val="26"/>
        </w:rPr>
      </w:pPr>
      <w:r w:rsidRPr="00ED516D">
        <w:rPr>
          <w:sz w:val="26"/>
          <w:szCs w:val="26"/>
        </w:rPr>
        <w:t>SIMBOLOGÍA………………………………………………………   XVII</w:t>
      </w:r>
    </w:p>
    <w:p w:rsidR="00A134F8" w:rsidRPr="00ED516D" w:rsidRDefault="00A134F8" w:rsidP="00A134F8">
      <w:pPr>
        <w:tabs>
          <w:tab w:val="left" w:pos="2445"/>
        </w:tabs>
        <w:spacing w:line="480" w:lineRule="auto"/>
        <w:rPr>
          <w:sz w:val="26"/>
          <w:szCs w:val="26"/>
        </w:rPr>
      </w:pPr>
      <w:r w:rsidRPr="00ED516D">
        <w:rPr>
          <w:sz w:val="26"/>
          <w:szCs w:val="26"/>
        </w:rPr>
        <w:t>ÍNDICE DE FIGURAS……………………………………………...      XX</w:t>
      </w:r>
    </w:p>
    <w:p w:rsidR="00A134F8" w:rsidRPr="00ED516D" w:rsidRDefault="00A134F8" w:rsidP="00A134F8">
      <w:pPr>
        <w:tabs>
          <w:tab w:val="left" w:pos="2445"/>
        </w:tabs>
        <w:spacing w:line="480" w:lineRule="auto"/>
        <w:jc w:val="both"/>
        <w:rPr>
          <w:sz w:val="26"/>
          <w:szCs w:val="26"/>
        </w:rPr>
      </w:pPr>
      <w:r w:rsidRPr="00ED516D">
        <w:rPr>
          <w:sz w:val="26"/>
          <w:szCs w:val="26"/>
        </w:rPr>
        <w:t>INTRODUCCIÓN…………………………………………………..          1</w:t>
      </w:r>
    </w:p>
    <w:p w:rsidR="00A134F8" w:rsidRPr="00ED516D" w:rsidRDefault="00A134F8" w:rsidP="00A134F8">
      <w:pPr>
        <w:tabs>
          <w:tab w:val="left" w:pos="2445"/>
        </w:tabs>
        <w:spacing w:line="480" w:lineRule="auto"/>
        <w:jc w:val="both"/>
        <w:rPr>
          <w:b/>
          <w:sz w:val="26"/>
          <w:szCs w:val="26"/>
        </w:rPr>
      </w:pPr>
    </w:p>
    <w:p w:rsidR="00A134F8" w:rsidRPr="00ED516D" w:rsidRDefault="00A134F8" w:rsidP="00A134F8">
      <w:pPr>
        <w:tabs>
          <w:tab w:val="left" w:pos="2445"/>
        </w:tabs>
        <w:spacing w:line="480" w:lineRule="auto"/>
        <w:jc w:val="both"/>
        <w:rPr>
          <w:sz w:val="26"/>
          <w:szCs w:val="26"/>
        </w:rPr>
      </w:pPr>
      <w:r w:rsidRPr="00ED516D">
        <w:rPr>
          <w:sz w:val="26"/>
          <w:szCs w:val="26"/>
        </w:rPr>
        <w:t>CAPITULO 1</w:t>
      </w:r>
    </w:p>
    <w:p w:rsidR="00A134F8" w:rsidRPr="00ED516D" w:rsidRDefault="00A134F8" w:rsidP="00A134F8">
      <w:pPr>
        <w:tabs>
          <w:tab w:val="left" w:pos="2445"/>
        </w:tabs>
        <w:spacing w:line="480" w:lineRule="auto"/>
        <w:jc w:val="both"/>
        <w:rPr>
          <w:color w:val="000000"/>
          <w:sz w:val="26"/>
          <w:szCs w:val="26"/>
        </w:rPr>
      </w:pPr>
      <w:r w:rsidRPr="00ED516D">
        <w:rPr>
          <w:sz w:val="26"/>
          <w:szCs w:val="26"/>
        </w:rPr>
        <w:t>1. CONCEPTO DE CALIDAD  DE  ENERGÍA</w:t>
      </w:r>
    </w:p>
    <w:p w:rsidR="00A134F8" w:rsidRPr="00ED516D" w:rsidRDefault="00A134F8" w:rsidP="00A134F8">
      <w:pPr>
        <w:keepLines/>
        <w:tabs>
          <w:tab w:val="left" w:pos="2445"/>
        </w:tabs>
        <w:spacing w:line="480" w:lineRule="auto"/>
        <w:jc w:val="both"/>
        <w:rPr>
          <w:sz w:val="26"/>
          <w:szCs w:val="26"/>
        </w:rPr>
      </w:pPr>
      <w:r w:rsidRPr="00ED516D">
        <w:rPr>
          <w:sz w:val="26"/>
          <w:szCs w:val="26"/>
        </w:rPr>
        <w:t xml:space="preserve">    1.1 Planteamiento del Problema</w:t>
      </w:r>
    </w:p>
    <w:p w:rsidR="00A134F8" w:rsidRPr="00ED516D" w:rsidRDefault="00A134F8" w:rsidP="00A134F8">
      <w:pPr>
        <w:keepLines/>
        <w:tabs>
          <w:tab w:val="left" w:pos="2445"/>
        </w:tabs>
        <w:spacing w:line="480" w:lineRule="auto"/>
        <w:jc w:val="both"/>
        <w:rPr>
          <w:sz w:val="26"/>
          <w:szCs w:val="26"/>
        </w:rPr>
      </w:pPr>
      <w:r w:rsidRPr="00ED516D">
        <w:rPr>
          <w:sz w:val="26"/>
          <w:szCs w:val="26"/>
        </w:rPr>
        <w:t xml:space="preserve">    1.2 Calidad de Energía</w:t>
      </w:r>
      <w:r w:rsidRPr="00ED516D">
        <w:rPr>
          <w:sz w:val="26"/>
          <w:szCs w:val="26"/>
        </w:rPr>
        <w:tab/>
      </w:r>
      <w:r w:rsidRPr="00ED516D">
        <w:rPr>
          <w:sz w:val="26"/>
          <w:szCs w:val="26"/>
        </w:rPr>
        <w:tab/>
      </w:r>
      <w:r w:rsidRPr="00ED516D">
        <w:rPr>
          <w:sz w:val="26"/>
          <w:szCs w:val="26"/>
        </w:rPr>
        <w:tab/>
      </w:r>
      <w:r w:rsidRPr="00ED516D">
        <w:rPr>
          <w:sz w:val="26"/>
          <w:szCs w:val="26"/>
        </w:rPr>
        <w:tab/>
      </w:r>
    </w:p>
    <w:p w:rsidR="00A134F8" w:rsidRPr="00ED516D" w:rsidRDefault="00A134F8" w:rsidP="00A134F8">
      <w:pPr>
        <w:keepLines/>
        <w:spacing w:line="480" w:lineRule="auto"/>
        <w:jc w:val="both"/>
        <w:rPr>
          <w:sz w:val="26"/>
          <w:szCs w:val="26"/>
        </w:rPr>
      </w:pPr>
      <w:r w:rsidRPr="00ED516D">
        <w:rPr>
          <w:sz w:val="26"/>
          <w:szCs w:val="26"/>
        </w:rPr>
        <w:t xml:space="preserve">          1.2.1 Consideraciones iniciales</w:t>
      </w:r>
    </w:p>
    <w:p w:rsidR="00A134F8" w:rsidRPr="00ED516D" w:rsidRDefault="00A134F8" w:rsidP="00A134F8">
      <w:pPr>
        <w:keepLines/>
        <w:spacing w:line="480" w:lineRule="auto"/>
        <w:jc w:val="both"/>
        <w:rPr>
          <w:sz w:val="26"/>
          <w:szCs w:val="26"/>
        </w:rPr>
      </w:pPr>
      <w:r w:rsidRPr="00ED516D">
        <w:rPr>
          <w:sz w:val="26"/>
          <w:szCs w:val="26"/>
        </w:rPr>
        <w:t xml:space="preserve">          1.2.2 Importancia</w:t>
      </w:r>
    </w:p>
    <w:p w:rsidR="00A134F8" w:rsidRPr="00ED516D" w:rsidRDefault="00A134F8" w:rsidP="00A134F8">
      <w:pPr>
        <w:keepLines/>
        <w:spacing w:line="480" w:lineRule="auto"/>
        <w:jc w:val="both"/>
        <w:rPr>
          <w:sz w:val="26"/>
          <w:szCs w:val="26"/>
        </w:rPr>
      </w:pPr>
      <w:r w:rsidRPr="00ED516D">
        <w:rPr>
          <w:sz w:val="26"/>
          <w:szCs w:val="26"/>
        </w:rPr>
        <w:t xml:space="preserve">          1.2.3 Definiciones y conceptos generales</w:t>
      </w:r>
    </w:p>
    <w:p w:rsidR="00A134F8" w:rsidRPr="00ED516D" w:rsidRDefault="00A134F8" w:rsidP="00A134F8">
      <w:pPr>
        <w:keepLines/>
        <w:spacing w:line="480" w:lineRule="auto"/>
        <w:jc w:val="both"/>
        <w:rPr>
          <w:sz w:val="26"/>
          <w:szCs w:val="26"/>
        </w:rPr>
      </w:pPr>
      <w:r w:rsidRPr="00ED516D">
        <w:rPr>
          <w:sz w:val="26"/>
          <w:szCs w:val="26"/>
        </w:rPr>
        <w:lastRenderedPageBreak/>
        <w:t xml:space="preserve">    1.3 Transitorios</w:t>
      </w:r>
    </w:p>
    <w:p w:rsidR="00A134F8" w:rsidRPr="00ED516D" w:rsidRDefault="00A134F8" w:rsidP="00A134F8">
      <w:pPr>
        <w:keepLines/>
        <w:spacing w:line="480" w:lineRule="auto"/>
        <w:jc w:val="both"/>
        <w:rPr>
          <w:sz w:val="26"/>
          <w:szCs w:val="26"/>
        </w:rPr>
      </w:pPr>
      <w:r w:rsidRPr="00ED516D">
        <w:rPr>
          <w:sz w:val="26"/>
          <w:szCs w:val="26"/>
        </w:rPr>
        <w:t xml:space="preserve">          1.3.1 Transitorio Impulsivo</w:t>
      </w:r>
    </w:p>
    <w:p w:rsidR="00A134F8" w:rsidRPr="00ED516D" w:rsidRDefault="00A134F8" w:rsidP="00A134F8">
      <w:pPr>
        <w:keepLines/>
        <w:spacing w:line="480" w:lineRule="auto"/>
        <w:jc w:val="both"/>
        <w:rPr>
          <w:sz w:val="26"/>
          <w:szCs w:val="26"/>
        </w:rPr>
      </w:pPr>
      <w:r w:rsidRPr="00ED516D">
        <w:rPr>
          <w:sz w:val="26"/>
          <w:szCs w:val="26"/>
        </w:rPr>
        <w:t xml:space="preserve">          1.3.2 Transitorio Oscilatorio</w:t>
      </w:r>
    </w:p>
    <w:p w:rsidR="00A134F8" w:rsidRPr="00ED516D" w:rsidRDefault="00A134F8" w:rsidP="00A134F8">
      <w:pPr>
        <w:keepLines/>
        <w:spacing w:line="480" w:lineRule="auto"/>
        <w:jc w:val="both"/>
        <w:rPr>
          <w:sz w:val="26"/>
          <w:szCs w:val="26"/>
        </w:rPr>
      </w:pPr>
      <w:r w:rsidRPr="00ED516D">
        <w:rPr>
          <w:sz w:val="26"/>
          <w:szCs w:val="26"/>
        </w:rPr>
        <w:t xml:space="preserve">    1.4 Variaciones de corta duración</w:t>
      </w:r>
    </w:p>
    <w:p w:rsidR="00A134F8" w:rsidRPr="00ED516D" w:rsidRDefault="00A134F8" w:rsidP="00A134F8">
      <w:pPr>
        <w:keepLines/>
        <w:spacing w:line="480" w:lineRule="auto"/>
        <w:jc w:val="both"/>
        <w:rPr>
          <w:sz w:val="26"/>
          <w:szCs w:val="26"/>
        </w:rPr>
      </w:pPr>
      <w:r w:rsidRPr="00ED516D">
        <w:rPr>
          <w:sz w:val="26"/>
          <w:szCs w:val="26"/>
        </w:rPr>
        <w:t xml:space="preserve">          1.4.1 Interrupción</w:t>
      </w:r>
    </w:p>
    <w:p w:rsidR="00A134F8" w:rsidRPr="00ED516D" w:rsidRDefault="00A134F8" w:rsidP="00A134F8">
      <w:pPr>
        <w:keepLines/>
        <w:spacing w:line="480" w:lineRule="auto"/>
        <w:jc w:val="both"/>
        <w:rPr>
          <w:sz w:val="26"/>
          <w:szCs w:val="26"/>
        </w:rPr>
      </w:pPr>
      <w:r w:rsidRPr="00ED516D">
        <w:rPr>
          <w:sz w:val="26"/>
          <w:szCs w:val="26"/>
        </w:rPr>
        <w:t xml:space="preserve">          1.4.2 Depresión de Tensión</w:t>
      </w:r>
    </w:p>
    <w:p w:rsidR="00A134F8" w:rsidRPr="00ED516D" w:rsidRDefault="00A134F8" w:rsidP="00A134F8">
      <w:pPr>
        <w:keepLines/>
        <w:spacing w:line="480" w:lineRule="auto"/>
        <w:jc w:val="both"/>
        <w:rPr>
          <w:sz w:val="26"/>
          <w:szCs w:val="26"/>
        </w:rPr>
      </w:pPr>
      <w:r w:rsidRPr="00ED516D">
        <w:rPr>
          <w:sz w:val="26"/>
          <w:szCs w:val="26"/>
        </w:rPr>
        <w:t xml:space="preserve">          1.4.3 Salto de Tensión</w:t>
      </w:r>
    </w:p>
    <w:p w:rsidR="00A134F8" w:rsidRPr="00ED516D" w:rsidRDefault="00A134F8" w:rsidP="00A134F8">
      <w:pPr>
        <w:keepLines/>
        <w:spacing w:line="480" w:lineRule="auto"/>
        <w:jc w:val="both"/>
        <w:rPr>
          <w:sz w:val="26"/>
          <w:szCs w:val="26"/>
        </w:rPr>
      </w:pPr>
      <w:r w:rsidRPr="00ED516D">
        <w:rPr>
          <w:sz w:val="26"/>
          <w:szCs w:val="26"/>
        </w:rPr>
        <w:t xml:space="preserve">    1.5 Variaciones de larga duración</w:t>
      </w:r>
    </w:p>
    <w:p w:rsidR="00A134F8" w:rsidRPr="00ED516D" w:rsidRDefault="00A134F8" w:rsidP="00A134F8">
      <w:pPr>
        <w:keepLines/>
        <w:spacing w:line="480" w:lineRule="auto"/>
        <w:jc w:val="both"/>
        <w:rPr>
          <w:sz w:val="26"/>
          <w:szCs w:val="26"/>
        </w:rPr>
      </w:pPr>
      <w:r w:rsidRPr="00ED516D">
        <w:rPr>
          <w:sz w:val="26"/>
          <w:szCs w:val="26"/>
        </w:rPr>
        <w:t xml:space="preserve">          1.5.1 Interrupción Sostenida</w:t>
      </w:r>
    </w:p>
    <w:p w:rsidR="00A134F8" w:rsidRPr="00ED516D" w:rsidRDefault="00A134F8" w:rsidP="00A134F8">
      <w:pPr>
        <w:keepLines/>
        <w:spacing w:line="480" w:lineRule="auto"/>
        <w:jc w:val="both"/>
        <w:rPr>
          <w:sz w:val="26"/>
          <w:szCs w:val="26"/>
        </w:rPr>
      </w:pPr>
      <w:r w:rsidRPr="00ED516D">
        <w:rPr>
          <w:sz w:val="26"/>
          <w:szCs w:val="26"/>
        </w:rPr>
        <w:t xml:space="preserve">          1.5.2 Subtensión</w:t>
      </w:r>
    </w:p>
    <w:p w:rsidR="00A134F8" w:rsidRPr="00ED516D" w:rsidRDefault="00A134F8" w:rsidP="00A134F8">
      <w:pPr>
        <w:keepLines/>
        <w:spacing w:line="480" w:lineRule="auto"/>
        <w:jc w:val="both"/>
        <w:rPr>
          <w:sz w:val="26"/>
          <w:szCs w:val="26"/>
        </w:rPr>
      </w:pPr>
      <w:r w:rsidRPr="00ED516D">
        <w:rPr>
          <w:sz w:val="26"/>
          <w:szCs w:val="26"/>
        </w:rPr>
        <w:t xml:space="preserve">          1.5.3 Sobretensión</w:t>
      </w:r>
    </w:p>
    <w:p w:rsidR="00A134F8" w:rsidRPr="00ED516D" w:rsidRDefault="00A134F8" w:rsidP="00A134F8">
      <w:pPr>
        <w:keepLines/>
        <w:spacing w:line="480" w:lineRule="auto"/>
        <w:jc w:val="both"/>
        <w:rPr>
          <w:sz w:val="26"/>
          <w:szCs w:val="26"/>
        </w:rPr>
      </w:pPr>
      <w:r w:rsidRPr="00ED516D">
        <w:rPr>
          <w:sz w:val="26"/>
          <w:szCs w:val="26"/>
        </w:rPr>
        <w:t xml:space="preserve">    1.6 Desequilibrio de Tensión</w:t>
      </w:r>
    </w:p>
    <w:p w:rsidR="00A134F8" w:rsidRPr="00ED516D" w:rsidRDefault="00A134F8" w:rsidP="00A134F8">
      <w:pPr>
        <w:keepLines/>
        <w:spacing w:line="480" w:lineRule="auto"/>
        <w:jc w:val="both"/>
        <w:rPr>
          <w:sz w:val="26"/>
          <w:szCs w:val="26"/>
        </w:rPr>
      </w:pPr>
      <w:r w:rsidRPr="00ED516D">
        <w:rPr>
          <w:sz w:val="26"/>
          <w:szCs w:val="26"/>
        </w:rPr>
        <w:t xml:space="preserve">    1.7 Distorsión de forma de onda</w:t>
      </w:r>
    </w:p>
    <w:p w:rsidR="00A134F8" w:rsidRPr="00ED516D" w:rsidRDefault="00A134F8" w:rsidP="00A134F8">
      <w:pPr>
        <w:keepLines/>
        <w:spacing w:line="480" w:lineRule="auto"/>
        <w:jc w:val="both"/>
        <w:rPr>
          <w:sz w:val="26"/>
          <w:szCs w:val="26"/>
        </w:rPr>
      </w:pPr>
      <w:r w:rsidRPr="00ED516D">
        <w:rPr>
          <w:sz w:val="26"/>
          <w:szCs w:val="26"/>
        </w:rPr>
        <w:t xml:space="preserve">          1.7.1 Armónicos</w:t>
      </w:r>
    </w:p>
    <w:p w:rsidR="00A134F8" w:rsidRPr="00ED516D" w:rsidRDefault="00A134F8" w:rsidP="00A134F8">
      <w:pPr>
        <w:keepLines/>
        <w:spacing w:line="480" w:lineRule="auto"/>
        <w:jc w:val="both"/>
        <w:rPr>
          <w:sz w:val="26"/>
          <w:szCs w:val="26"/>
        </w:rPr>
      </w:pPr>
      <w:r w:rsidRPr="00ED516D">
        <w:rPr>
          <w:sz w:val="26"/>
          <w:szCs w:val="26"/>
        </w:rPr>
        <w:t xml:space="preserve">          1.7.2 Corte</w:t>
      </w:r>
    </w:p>
    <w:p w:rsidR="00A134F8" w:rsidRPr="00ED516D" w:rsidRDefault="00A134F8" w:rsidP="00A134F8">
      <w:pPr>
        <w:keepLines/>
        <w:spacing w:line="480" w:lineRule="auto"/>
        <w:jc w:val="both"/>
        <w:rPr>
          <w:sz w:val="26"/>
          <w:szCs w:val="26"/>
        </w:rPr>
      </w:pPr>
      <w:r w:rsidRPr="00ED516D">
        <w:rPr>
          <w:sz w:val="26"/>
          <w:szCs w:val="26"/>
        </w:rPr>
        <w:t xml:space="preserve">          1.7.3 Ruido</w:t>
      </w:r>
    </w:p>
    <w:p w:rsidR="00A134F8" w:rsidRPr="00ED516D" w:rsidRDefault="00A134F8" w:rsidP="00A134F8">
      <w:pPr>
        <w:keepLines/>
        <w:spacing w:line="480" w:lineRule="auto"/>
        <w:jc w:val="both"/>
        <w:rPr>
          <w:sz w:val="26"/>
          <w:szCs w:val="26"/>
        </w:rPr>
      </w:pPr>
      <w:r w:rsidRPr="00ED516D">
        <w:rPr>
          <w:sz w:val="26"/>
          <w:szCs w:val="26"/>
        </w:rPr>
        <w:t xml:space="preserve">    1.8 Fluctuaciones de tensión</w:t>
      </w:r>
    </w:p>
    <w:p w:rsidR="00A134F8" w:rsidRPr="00ED516D" w:rsidRDefault="00A134F8" w:rsidP="00A134F8">
      <w:pPr>
        <w:keepLines/>
        <w:spacing w:line="480" w:lineRule="auto"/>
        <w:jc w:val="both"/>
        <w:rPr>
          <w:sz w:val="26"/>
          <w:szCs w:val="26"/>
        </w:rPr>
      </w:pPr>
      <w:r w:rsidRPr="00ED516D">
        <w:rPr>
          <w:sz w:val="26"/>
          <w:szCs w:val="26"/>
        </w:rPr>
        <w:t xml:space="preserve">    1.9 Compensadores Estáticos</w:t>
      </w:r>
    </w:p>
    <w:p w:rsidR="00A134F8" w:rsidRPr="00ED516D" w:rsidRDefault="00A134F8" w:rsidP="00A134F8">
      <w:pPr>
        <w:keepLines/>
        <w:spacing w:line="480" w:lineRule="auto"/>
        <w:ind w:left="1418" w:hanging="1418"/>
        <w:jc w:val="both"/>
        <w:rPr>
          <w:sz w:val="26"/>
          <w:szCs w:val="26"/>
        </w:rPr>
      </w:pPr>
      <w:r w:rsidRPr="00ED516D">
        <w:rPr>
          <w:sz w:val="26"/>
          <w:szCs w:val="26"/>
        </w:rPr>
        <w:t xml:space="preserve">          1.9.1 Clasificación según el elemento almacenador de energía y su etapa de potencia</w:t>
      </w:r>
    </w:p>
    <w:p w:rsidR="00A134F8" w:rsidRPr="00ED516D" w:rsidRDefault="00A134F8" w:rsidP="00A134F8">
      <w:pPr>
        <w:keepLines/>
        <w:spacing w:line="480" w:lineRule="auto"/>
        <w:ind w:left="720" w:hanging="720"/>
        <w:jc w:val="both"/>
        <w:rPr>
          <w:sz w:val="26"/>
          <w:szCs w:val="26"/>
        </w:rPr>
      </w:pPr>
    </w:p>
    <w:p w:rsidR="00A134F8" w:rsidRPr="00ED516D" w:rsidRDefault="00A134F8" w:rsidP="00A134F8">
      <w:pPr>
        <w:keepLines/>
        <w:spacing w:line="480" w:lineRule="auto"/>
        <w:ind w:left="720" w:hanging="720"/>
        <w:jc w:val="both"/>
        <w:rPr>
          <w:sz w:val="26"/>
          <w:szCs w:val="26"/>
        </w:rPr>
      </w:pPr>
    </w:p>
    <w:p w:rsidR="00A134F8" w:rsidRPr="00ED516D" w:rsidRDefault="00A134F8" w:rsidP="00A134F8">
      <w:pPr>
        <w:keepLines/>
        <w:tabs>
          <w:tab w:val="left" w:pos="720"/>
          <w:tab w:val="left" w:pos="900"/>
        </w:tabs>
        <w:spacing w:line="480" w:lineRule="auto"/>
        <w:jc w:val="both"/>
        <w:rPr>
          <w:sz w:val="26"/>
          <w:szCs w:val="26"/>
        </w:rPr>
      </w:pPr>
      <w:r w:rsidRPr="00ED516D">
        <w:rPr>
          <w:sz w:val="26"/>
          <w:szCs w:val="26"/>
        </w:rPr>
        <w:t xml:space="preserve">         1.9.2 Clasificación según la conexión al sistema eléctrico</w:t>
      </w:r>
    </w:p>
    <w:p w:rsidR="00A134F8" w:rsidRPr="00ED516D" w:rsidRDefault="00A134F8" w:rsidP="00A134F8">
      <w:pPr>
        <w:keepLines/>
        <w:tabs>
          <w:tab w:val="left" w:pos="720"/>
          <w:tab w:val="left" w:pos="900"/>
        </w:tabs>
        <w:spacing w:line="480" w:lineRule="auto"/>
        <w:jc w:val="both"/>
        <w:rPr>
          <w:sz w:val="26"/>
          <w:szCs w:val="26"/>
        </w:rPr>
      </w:pPr>
      <w:r w:rsidRPr="00ED516D">
        <w:rPr>
          <w:sz w:val="26"/>
          <w:szCs w:val="26"/>
        </w:rPr>
        <w:t xml:space="preserve">         1.9.3 Clasificación según el número de fases</w:t>
      </w:r>
    </w:p>
    <w:p w:rsidR="00A134F8" w:rsidRPr="00ED516D" w:rsidRDefault="00A134F8" w:rsidP="00A134F8">
      <w:pPr>
        <w:keepLines/>
        <w:tabs>
          <w:tab w:val="left" w:pos="720"/>
          <w:tab w:val="left" w:pos="900"/>
        </w:tabs>
        <w:spacing w:line="480" w:lineRule="auto"/>
        <w:jc w:val="both"/>
        <w:rPr>
          <w:sz w:val="26"/>
          <w:szCs w:val="26"/>
        </w:rPr>
      </w:pPr>
      <w:r w:rsidRPr="00ED516D">
        <w:rPr>
          <w:sz w:val="26"/>
          <w:szCs w:val="26"/>
        </w:rPr>
        <w:t xml:space="preserve">         1.9.4 Topología a utilizarse y su forma de conexión a la red</w:t>
      </w:r>
    </w:p>
    <w:p w:rsidR="00A134F8" w:rsidRPr="00ED516D" w:rsidRDefault="00A134F8" w:rsidP="00A134F8">
      <w:pPr>
        <w:keepLines/>
        <w:jc w:val="both"/>
        <w:rPr>
          <w:sz w:val="26"/>
          <w:szCs w:val="26"/>
        </w:rPr>
      </w:pPr>
    </w:p>
    <w:p w:rsidR="00A134F8" w:rsidRPr="00ED516D" w:rsidRDefault="00A134F8" w:rsidP="00A134F8">
      <w:pPr>
        <w:keepLines/>
        <w:jc w:val="both"/>
        <w:rPr>
          <w:sz w:val="26"/>
          <w:szCs w:val="26"/>
        </w:rPr>
      </w:pPr>
    </w:p>
    <w:p w:rsidR="00A134F8" w:rsidRPr="00ED516D" w:rsidRDefault="00A134F8" w:rsidP="00A134F8">
      <w:pPr>
        <w:tabs>
          <w:tab w:val="left" w:pos="2445"/>
        </w:tabs>
        <w:jc w:val="both"/>
        <w:rPr>
          <w:sz w:val="26"/>
          <w:szCs w:val="26"/>
        </w:rPr>
      </w:pPr>
      <w:r w:rsidRPr="00ED516D">
        <w:rPr>
          <w:sz w:val="26"/>
          <w:szCs w:val="26"/>
        </w:rPr>
        <w:t>CAPITULO 2</w:t>
      </w:r>
    </w:p>
    <w:p w:rsidR="00A134F8" w:rsidRPr="00ED516D" w:rsidRDefault="00A134F8" w:rsidP="00A134F8">
      <w:pPr>
        <w:tabs>
          <w:tab w:val="left" w:pos="2445"/>
        </w:tabs>
        <w:jc w:val="both"/>
        <w:rPr>
          <w:b/>
          <w:sz w:val="26"/>
          <w:szCs w:val="26"/>
        </w:rPr>
      </w:pPr>
    </w:p>
    <w:p w:rsidR="00A134F8" w:rsidRPr="00ED516D" w:rsidRDefault="00A134F8" w:rsidP="00A134F8">
      <w:pPr>
        <w:tabs>
          <w:tab w:val="left" w:pos="2445"/>
        </w:tabs>
        <w:spacing w:line="480" w:lineRule="auto"/>
        <w:jc w:val="both"/>
        <w:rPr>
          <w:sz w:val="26"/>
          <w:szCs w:val="26"/>
        </w:rPr>
      </w:pPr>
      <w:r w:rsidRPr="00ED516D">
        <w:rPr>
          <w:sz w:val="26"/>
          <w:szCs w:val="26"/>
        </w:rPr>
        <w:t>2. FUNCIONAMIENTO DE UN DSTATCOM</w:t>
      </w:r>
    </w:p>
    <w:p w:rsidR="00A134F8" w:rsidRPr="00ED516D" w:rsidRDefault="00A134F8" w:rsidP="00A134F8">
      <w:pPr>
        <w:tabs>
          <w:tab w:val="left" w:pos="2445"/>
        </w:tabs>
        <w:spacing w:line="480" w:lineRule="auto"/>
        <w:jc w:val="both"/>
        <w:rPr>
          <w:sz w:val="26"/>
          <w:szCs w:val="26"/>
        </w:rPr>
      </w:pPr>
      <w:r w:rsidRPr="00ED516D">
        <w:rPr>
          <w:sz w:val="26"/>
          <w:szCs w:val="26"/>
        </w:rPr>
        <w:t xml:space="preserve">    2.1 Principio de funcionamiento de un DSTATCOM</w:t>
      </w:r>
    </w:p>
    <w:p w:rsidR="00A134F8" w:rsidRPr="00ED516D" w:rsidRDefault="00A134F8" w:rsidP="00A134F8">
      <w:pPr>
        <w:tabs>
          <w:tab w:val="left" w:pos="2445"/>
        </w:tabs>
        <w:spacing w:line="480" w:lineRule="auto"/>
        <w:jc w:val="both"/>
        <w:rPr>
          <w:sz w:val="26"/>
          <w:szCs w:val="26"/>
        </w:rPr>
      </w:pPr>
      <w:r w:rsidRPr="00ED516D">
        <w:rPr>
          <w:sz w:val="26"/>
          <w:szCs w:val="26"/>
        </w:rPr>
        <w:t xml:space="preserve">          2.1.1 Funcionamiento  del DSTATCOM como compensador</w:t>
      </w:r>
    </w:p>
    <w:p w:rsidR="00A134F8" w:rsidRPr="00ED516D" w:rsidRDefault="00A134F8" w:rsidP="00A134F8">
      <w:pPr>
        <w:tabs>
          <w:tab w:val="left" w:pos="2445"/>
        </w:tabs>
        <w:spacing w:line="480" w:lineRule="auto"/>
        <w:jc w:val="both"/>
        <w:rPr>
          <w:sz w:val="26"/>
          <w:szCs w:val="26"/>
        </w:rPr>
      </w:pPr>
      <w:r w:rsidRPr="00ED516D">
        <w:rPr>
          <w:sz w:val="26"/>
          <w:szCs w:val="26"/>
        </w:rPr>
        <w:t xml:space="preserve">          2.1.2 Características y estructura básica del  DSTATCOM </w:t>
      </w:r>
    </w:p>
    <w:p w:rsidR="00A134F8" w:rsidRPr="00ED516D" w:rsidRDefault="00A134F8" w:rsidP="00A134F8">
      <w:pPr>
        <w:tabs>
          <w:tab w:val="left" w:pos="2445"/>
        </w:tabs>
        <w:spacing w:line="480" w:lineRule="auto"/>
        <w:jc w:val="both"/>
        <w:rPr>
          <w:sz w:val="26"/>
          <w:szCs w:val="26"/>
        </w:rPr>
      </w:pPr>
      <w:r w:rsidRPr="00ED516D">
        <w:rPr>
          <w:sz w:val="26"/>
          <w:szCs w:val="26"/>
        </w:rPr>
        <w:t xml:space="preserve">          2.1.3 Análisis y comparación de un DSTATCOM ideal con un</w:t>
      </w:r>
    </w:p>
    <w:p w:rsidR="00A134F8" w:rsidRPr="00ED516D" w:rsidRDefault="00A134F8" w:rsidP="00A134F8">
      <w:pPr>
        <w:tabs>
          <w:tab w:val="left" w:pos="2445"/>
        </w:tabs>
        <w:spacing w:line="480" w:lineRule="auto"/>
        <w:jc w:val="both"/>
        <w:rPr>
          <w:sz w:val="26"/>
          <w:szCs w:val="26"/>
        </w:rPr>
      </w:pPr>
      <w:r w:rsidRPr="00ED516D">
        <w:rPr>
          <w:sz w:val="26"/>
          <w:szCs w:val="26"/>
        </w:rPr>
        <w:t xml:space="preserve">                   DSTATCOM real</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t xml:space="preserve">   2.2 Áreas de aplicación de un DSTATCOM</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t xml:space="preserve">   2.3 Ventajas y desventajas de un DSTATCOM</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t xml:space="preserve">         2.3.1 Análisis comparativo del DSTATCOM  con un banco de </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t xml:space="preserve">                  Capacitores</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t xml:space="preserve">         2.3.2 Análisis comparativo del DSTATCOM con un SVC</w:t>
      </w:r>
    </w:p>
    <w:p w:rsidR="00A134F8" w:rsidRPr="00ED516D" w:rsidRDefault="00A134F8" w:rsidP="00A134F8">
      <w:pPr>
        <w:tabs>
          <w:tab w:val="left" w:pos="284"/>
          <w:tab w:val="left" w:pos="426"/>
          <w:tab w:val="left" w:pos="2445"/>
        </w:tabs>
        <w:spacing w:line="480" w:lineRule="auto"/>
        <w:ind w:left="709" w:hanging="709"/>
        <w:jc w:val="both"/>
        <w:rPr>
          <w:sz w:val="26"/>
          <w:szCs w:val="26"/>
        </w:rPr>
      </w:pPr>
      <w:r w:rsidRPr="00ED516D">
        <w:rPr>
          <w:sz w:val="26"/>
          <w:szCs w:val="26"/>
        </w:rPr>
        <w:t xml:space="preserve">   2.4 Aplicación de un DSTATCOM como un compensador de potencia   reactiva para la corrección del factor de potencia.</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t xml:space="preserve">         2.4.1 Dimensionamiento del DSTATCOM </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t xml:space="preserve">                  2.4.1.1 Potencia</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lastRenderedPageBreak/>
        <w:t xml:space="preserve">                  2.4.1.2 Intensidad de corriente eléctrica</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t xml:space="preserve">                  2.4.1.3 Tensión</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t xml:space="preserve">                  2.4.1.4 Conexión de transformadores</w:t>
      </w:r>
    </w:p>
    <w:p w:rsidR="00A134F8" w:rsidRPr="00ED516D" w:rsidRDefault="00A134F8" w:rsidP="00A134F8">
      <w:pPr>
        <w:tabs>
          <w:tab w:val="left" w:pos="284"/>
          <w:tab w:val="left" w:pos="426"/>
          <w:tab w:val="left" w:pos="2445"/>
        </w:tabs>
        <w:spacing w:line="480" w:lineRule="auto"/>
        <w:jc w:val="both"/>
        <w:rPr>
          <w:sz w:val="26"/>
          <w:szCs w:val="26"/>
        </w:rPr>
      </w:pPr>
      <w:r w:rsidRPr="00ED516D">
        <w:rPr>
          <w:sz w:val="26"/>
          <w:szCs w:val="26"/>
        </w:rPr>
        <w:t xml:space="preserve">         2.4.2 Diagrama unifilar</w:t>
      </w:r>
    </w:p>
    <w:p w:rsidR="00A134F8" w:rsidRPr="00ED516D" w:rsidRDefault="00A134F8" w:rsidP="00A134F8">
      <w:pPr>
        <w:tabs>
          <w:tab w:val="left" w:pos="284"/>
          <w:tab w:val="left" w:pos="426"/>
          <w:tab w:val="left" w:pos="2445"/>
        </w:tabs>
        <w:jc w:val="both"/>
        <w:rPr>
          <w:sz w:val="26"/>
          <w:szCs w:val="26"/>
        </w:rPr>
      </w:pPr>
    </w:p>
    <w:p w:rsidR="00A134F8" w:rsidRPr="00ED516D" w:rsidRDefault="00A134F8" w:rsidP="00A134F8">
      <w:pPr>
        <w:tabs>
          <w:tab w:val="left" w:pos="284"/>
          <w:tab w:val="left" w:pos="426"/>
          <w:tab w:val="left" w:pos="2445"/>
        </w:tabs>
        <w:jc w:val="both"/>
        <w:rPr>
          <w:sz w:val="26"/>
          <w:szCs w:val="26"/>
        </w:rPr>
      </w:pPr>
    </w:p>
    <w:p w:rsidR="00A134F8" w:rsidRPr="00ED516D" w:rsidRDefault="00A134F8" w:rsidP="00A134F8">
      <w:pPr>
        <w:tabs>
          <w:tab w:val="left" w:pos="2445"/>
        </w:tabs>
        <w:spacing w:line="480" w:lineRule="auto"/>
        <w:jc w:val="both"/>
        <w:rPr>
          <w:sz w:val="26"/>
          <w:szCs w:val="26"/>
        </w:rPr>
      </w:pPr>
      <w:r w:rsidRPr="00ED516D">
        <w:rPr>
          <w:sz w:val="26"/>
          <w:szCs w:val="26"/>
        </w:rPr>
        <w:t>CAPITULO 3</w:t>
      </w:r>
    </w:p>
    <w:p w:rsidR="00A134F8" w:rsidRPr="00ED516D" w:rsidRDefault="00A134F8" w:rsidP="00A134F8">
      <w:pPr>
        <w:pStyle w:val="NormalWeb"/>
        <w:spacing w:before="0" w:beforeAutospacing="0" w:after="0" w:afterAutospacing="0" w:line="480" w:lineRule="auto"/>
        <w:jc w:val="both"/>
        <w:rPr>
          <w:rFonts w:ascii="Times New Roman" w:eastAsia="Times New Roman" w:hAnsi="Times New Roman" w:cs="Times New Roman"/>
          <w:sz w:val="26"/>
          <w:szCs w:val="26"/>
          <w:lang w:eastAsia="en-US"/>
        </w:rPr>
      </w:pPr>
      <w:r w:rsidRPr="00ED516D">
        <w:rPr>
          <w:rFonts w:ascii="Times New Roman" w:eastAsia="Times New Roman" w:hAnsi="Times New Roman" w:cs="Times New Roman"/>
          <w:sz w:val="26"/>
          <w:szCs w:val="26"/>
          <w:lang w:eastAsia="en-US"/>
        </w:rPr>
        <w:t>3. PRINCIPIOS DE CONVERTIDORES PWM</w:t>
      </w:r>
    </w:p>
    <w:p w:rsidR="00A134F8" w:rsidRPr="00ED516D" w:rsidRDefault="00A134F8" w:rsidP="00A134F8">
      <w:pPr>
        <w:tabs>
          <w:tab w:val="left" w:pos="2445"/>
        </w:tabs>
        <w:spacing w:line="480" w:lineRule="auto"/>
        <w:jc w:val="both"/>
        <w:rPr>
          <w:sz w:val="26"/>
          <w:szCs w:val="26"/>
        </w:rPr>
      </w:pPr>
      <w:r w:rsidRPr="00ED516D">
        <w:rPr>
          <w:sz w:val="26"/>
          <w:szCs w:val="26"/>
        </w:rPr>
        <w:t>3.1 Convertidores DC-DC</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3.1.1 Reductor (Buck)</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3.1.2 Elevador (Boost)</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3.1.3 Modelos</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3.1.3.1 De gran señal</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3.1.3.2 De pequeña señal</w:t>
      </w:r>
    </w:p>
    <w:p w:rsidR="00A134F8" w:rsidRPr="00ED516D" w:rsidRDefault="00A134F8" w:rsidP="00A134F8">
      <w:pPr>
        <w:tabs>
          <w:tab w:val="left" w:pos="2445"/>
        </w:tabs>
        <w:spacing w:line="480" w:lineRule="auto"/>
        <w:jc w:val="both"/>
        <w:rPr>
          <w:sz w:val="26"/>
          <w:szCs w:val="26"/>
        </w:rPr>
      </w:pPr>
      <w:r w:rsidRPr="00ED516D">
        <w:rPr>
          <w:sz w:val="26"/>
          <w:szCs w:val="26"/>
        </w:rPr>
        <w:t>3.2 Convertidores Trifásicos</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3.2.1 Inversor PWM</w:t>
      </w:r>
    </w:p>
    <w:p w:rsidR="00A134F8" w:rsidRPr="00ED516D" w:rsidRDefault="00A134F8" w:rsidP="00A134F8">
      <w:pPr>
        <w:tabs>
          <w:tab w:val="left" w:pos="2445"/>
        </w:tabs>
        <w:spacing w:line="480" w:lineRule="auto"/>
        <w:jc w:val="both"/>
        <w:rPr>
          <w:sz w:val="26"/>
          <w:szCs w:val="26"/>
        </w:rPr>
      </w:pPr>
      <w:r w:rsidRPr="00ED516D">
        <w:rPr>
          <w:b/>
          <w:sz w:val="26"/>
          <w:szCs w:val="26"/>
        </w:rPr>
        <w:t xml:space="preserve">      </w:t>
      </w:r>
      <w:r w:rsidRPr="00ED516D">
        <w:rPr>
          <w:sz w:val="26"/>
          <w:szCs w:val="26"/>
        </w:rPr>
        <w:t>3.2.2 Rectificador PWM</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3.2.3 Modulación sinusoidal</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3.2.4 Modelos</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3.2.5 Controlador</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3.2.5.1 Transformada de Park</w:t>
      </w:r>
    </w:p>
    <w:p w:rsidR="00A134F8" w:rsidRPr="00ED516D" w:rsidRDefault="00A134F8" w:rsidP="00A134F8">
      <w:pPr>
        <w:tabs>
          <w:tab w:val="left" w:pos="2445"/>
        </w:tabs>
        <w:spacing w:line="480" w:lineRule="auto"/>
        <w:jc w:val="both"/>
        <w:rPr>
          <w:sz w:val="26"/>
          <w:szCs w:val="26"/>
        </w:rPr>
      </w:pPr>
    </w:p>
    <w:p w:rsidR="00A134F8" w:rsidRPr="00ED516D" w:rsidRDefault="00A134F8" w:rsidP="00A134F8">
      <w:pPr>
        <w:tabs>
          <w:tab w:val="left" w:pos="2445"/>
        </w:tabs>
        <w:spacing w:line="480" w:lineRule="auto"/>
        <w:jc w:val="both"/>
        <w:rPr>
          <w:sz w:val="26"/>
          <w:szCs w:val="26"/>
        </w:rPr>
      </w:pPr>
    </w:p>
    <w:p w:rsidR="00A134F8" w:rsidRPr="00ED516D" w:rsidRDefault="00A134F8" w:rsidP="00A134F8">
      <w:pPr>
        <w:tabs>
          <w:tab w:val="left" w:pos="2445"/>
        </w:tabs>
        <w:spacing w:line="480" w:lineRule="auto"/>
        <w:jc w:val="both"/>
        <w:rPr>
          <w:sz w:val="26"/>
          <w:szCs w:val="26"/>
        </w:rPr>
      </w:pPr>
      <w:r w:rsidRPr="00ED516D">
        <w:rPr>
          <w:sz w:val="26"/>
          <w:szCs w:val="26"/>
        </w:rPr>
        <w:t xml:space="preserve">               3.2.5.2 Controlador proporcional integral (PI)</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3.2.5.3 Controlador de fase (PLL)</w:t>
      </w:r>
    </w:p>
    <w:p w:rsidR="00A134F8" w:rsidRPr="00ED516D" w:rsidRDefault="00A134F8" w:rsidP="00A134F8">
      <w:pPr>
        <w:tabs>
          <w:tab w:val="left" w:pos="2445"/>
        </w:tabs>
        <w:spacing w:line="480" w:lineRule="auto"/>
        <w:jc w:val="both"/>
        <w:rPr>
          <w:sz w:val="26"/>
          <w:szCs w:val="26"/>
        </w:rPr>
      </w:pPr>
      <w:r w:rsidRPr="00ED516D">
        <w:rPr>
          <w:sz w:val="26"/>
          <w:szCs w:val="26"/>
        </w:rPr>
        <w:t>3.3 Diseño del convertidor para un DSTATCOM</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3.3.1 Especificaciones del diseño</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3.3.1.1 Intensidad de corriente eléctrica</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3.3.1.2 Tensión</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3.3.2 Calculo de componentes</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3.3.2.1 Selección de capacitancia</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3.3.2.2 Selección de inductancia</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3.3.2.3 Selección de transistores</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3.3.2.4 Selección de diodos</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3.3.2.5 Selección de transformadores</w:t>
      </w:r>
    </w:p>
    <w:p w:rsidR="00A134F8" w:rsidRPr="00ED516D" w:rsidRDefault="00A134F8" w:rsidP="00A134F8">
      <w:pPr>
        <w:tabs>
          <w:tab w:val="left" w:pos="2445"/>
        </w:tabs>
        <w:spacing w:line="480" w:lineRule="auto"/>
        <w:jc w:val="both"/>
        <w:rPr>
          <w:sz w:val="26"/>
          <w:szCs w:val="26"/>
        </w:rPr>
      </w:pPr>
      <w:r w:rsidRPr="00ED516D">
        <w:rPr>
          <w:sz w:val="26"/>
          <w:szCs w:val="26"/>
        </w:rPr>
        <w:t xml:space="preserve">               3.3.2.6 Selección de carga</w:t>
      </w:r>
    </w:p>
    <w:p w:rsidR="00A134F8" w:rsidRPr="00ED516D" w:rsidRDefault="00A134F8" w:rsidP="00A134F8">
      <w:pPr>
        <w:tabs>
          <w:tab w:val="left" w:pos="2445"/>
        </w:tabs>
        <w:spacing w:line="480" w:lineRule="auto"/>
        <w:jc w:val="both"/>
        <w:rPr>
          <w:sz w:val="26"/>
          <w:szCs w:val="26"/>
        </w:rPr>
      </w:pPr>
      <w:r w:rsidRPr="00ED516D">
        <w:rPr>
          <w:sz w:val="26"/>
          <w:szCs w:val="26"/>
        </w:rPr>
        <w:t>3.4 Herramientas de Matlab</w:t>
      </w:r>
    </w:p>
    <w:p w:rsidR="00A134F8" w:rsidRPr="00ED516D" w:rsidRDefault="00A134F8" w:rsidP="00A134F8">
      <w:pPr>
        <w:tabs>
          <w:tab w:val="left" w:pos="567"/>
          <w:tab w:val="left" w:pos="2445"/>
        </w:tabs>
        <w:spacing w:line="480" w:lineRule="auto"/>
        <w:jc w:val="both"/>
        <w:rPr>
          <w:sz w:val="26"/>
          <w:szCs w:val="26"/>
        </w:rPr>
      </w:pPr>
      <w:r w:rsidRPr="00ED516D">
        <w:rPr>
          <w:sz w:val="26"/>
          <w:szCs w:val="26"/>
        </w:rPr>
        <w:t xml:space="preserve">      3.4.1 Librería PLECS</w:t>
      </w:r>
    </w:p>
    <w:p w:rsidR="00A134F8" w:rsidRPr="00ED516D" w:rsidRDefault="00A134F8" w:rsidP="00A134F8">
      <w:pPr>
        <w:tabs>
          <w:tab w:val="left" w:pos="567"/>
          <w:tab w:val="left" w:pos="2445"/>
        </w:tabs>
        <w:spacing w:line="480" w:lineRule="auto"/>
        <w:jc w:val="both"/>
        <w:rPr>
          <w:sz w:val="26"/>
          <w:szCs w:val="26"/>
        </w:rPr>
      </w:pPr>
      <w:r w:rsidRPr="00ED516D">
        <w:rPr>
          <w:sz w:val="26"/>
          <w:szCs w:val="26"/>
        </w:rPr>
        <w:t>3.5 Simulaciones de circuito de fuerza usando Matlab</w:t>
      </w:r>
    </w:p>
    <w:p w:rsidR="00A134F8" w:rsidRPr="00ED516D" w:rsidRDefault="00A134F8" w:rsidP="00A134F8">
      <w:pPr>
        <w:tabs>
          <w:tab w:val="left" w:pos="567"/>
          <w:tab w:val="left" w:pos="2445"/>
        </w:tabs>
        <w:jc w:val="both"/>
        <w:rPr>
          <w:sz w:val="26"/>
          <w:szCs w:val="26"/>
        </w:rPr>
      </w:pPr>
    </w:p>
    <w:p w:rsidR="00A134F8" w:rsidRPr="00ED516D" w:rsidRDefault="00A134F8" w:rsidP="00A134F8">
      <w:pPr>
        <w:tabs>
          <w:tab w:val="left" w:pos="2445"/>
        </w:tabs>
        <w:jc w:val="both"/>
        <w:rPr>
          <w:sz w:val="26"/>
          <w:szCs w:val="26"/>
        </w:rPr>
      </w:pPr>
    </w:p>
    <w:p w:rsidR="00A134F8" w:rsidRPr="00ED516D" w:rsidRDefault="00A134F8" w:rsidP="00A134F8">
      <w:pPr>
        <w:tabs>
          <w:tab w:val="left" w:pos="2445"/>
        </w:tabs>
        <w:jc w:val="both"/>
        <w:rPr>
          <w:sz w:val="26"/>
          <w:szCs w:val="26"/>
        </w:rPr>
      </w:pPr>
      <w:r w:rsidRPr="00ED516D">
        <w:rPr>
          <w:sz w:val="26"/>
          <w:szCs w:val="26"/>
        </w:rPr>
        <w:t>CAPITULO 4</w:t>
      </w:r>
    </w:p>
    <w:p w:rsidR="00A134F8" w:rsidRPr="00ED516D" w:rsidRDefault="00A134F8" w:rsidP="00A134F8">
      <w:pPr>
        <w:tabs>
          <w:tab w:val="left" w:pos="2445"/>
        </w:tabs>
        <w:jc w:val="both"/>
        <w:rPr>
          <w:sz w:val="26"/>
          <w:szCs w:val="26"/>
        </w:rPr>
      </w:pPr>
    </w:p>
    <w:p w:rsidR="00A134F8" w:rsidRPr="00ED516D" w:rsidRDefault="00A134F8" w:rsidP="00A134F8">
      <w:pPr>
        <w:tabs>
          <w:tab w:val="left" w:pos="2445"/>
        </w:tabs>
        <w:spacing w:line="480" w:lineRule="auto"/>
        <w:jc w:val="both"/>
        <w:rPr>
          <w:sz w:val="26"/>
          <w:szCs w:val="26"/>
        </w:rPr>
      </w:pPr>
      <w:r w:rsidRPr="00ED516D">
        <w:rPr>
          <w:sz w:val="26"/>
          <w:szCs w:val="26"/>
        </w:rPr>
        <w:t>4. DISEÑO DE CONTROLADORES DIGITALES</w:t>
      </w:r>
    </w:p>
    <w:p w:rsidR="00A134F8" w:rsidRPr="00ED516D" w:rsidRDefault="00A134F8" w:rsidP="00A134F8">
      <w:pPr>
        <w:tabs>
          <w:tab w:val="left" w:pos="2445"/>
        </w:tabs>
        <w:spacing w:line="480" w:lineRule="auto"/>
        <w:jc w:val="both"/>
        <w:rPr>
          <w:sz w:val="26"/>
          <w:szCs w:val="26"/>
        </w:rPr>
      </w:pPr>
      <w:r w:rsidRPr="00ED516D">
        <w:rPr>
          <w:sz w:val="26"/>
          <w:szCs w:val="26"/>
        </w:rPr>
        <w:t>4.1 Principio de funcionamiento de un DSP</w:t>
      </w:r>
    </w:p>
    <w:p w:rsidR="00A134F8" w:rsidRPr="00ED516D" w:rsidRDefault="00A134F8" w:rsidP="00A134F8">
      <w:pPr>
        <w:tabs>
          <w:tab w:val="left" w:pos="2445"/>
        </w:tabs>
        <w:spacing w:line="480" w:lineRule="auto"/>
        <w:jc w:val="both"/>
        <w:rPr>
          <w:sz w:val="26"/>
          <w:szCs w:val="26"/>
        </w:rPr>
      </w:pPr>
    </w:p>
    <w:p w:rsidR="00A134F8" w:rsidRPr="00ED516D" w:rsidRDefault="00A134F8" w:rsidP="00A134F8">
      <w:pPr>
        <w:tabs>
          <w:tab w:val="left" w:pos="2445"/>
        </w:tabs>
        <w:spacing w:line="480" w:lineRule="auto"/>
        <w:jc w:val="both"/>
        <w:rPr>
          <w:sz w:val="26"/>
          <w:szCs w:val="26"/>
        </w:rPr>
      </w:pPr>
      <w:r w:rsidRPr="00ED516D">
        <w:rPr>
          <w:sz w:val="26"/>
          <w:szCs w:val="26"/>
        </w:rPr>
        <w:t xml:space="preserve">      4.1.1 Requerimientos para la capacidad de cómputo del DSP</w:t>
      </w:r>
    </w:p>
    <w:p w:rsidR="00A134F8" w:rsidRPr="00ED516D" w:rsidRDefault="00A134F8" w:rsidP="00A134F8">
      <w:pPr>
        <w:tabs>
          <w:tab w:val="left" w:pos="2445"/>
        </w:tabs>
        <w:spacing w:line="480" w:lineRule="auto"/>
        <w:jc w:val="both"/>
        <w:rPr>
          <w:sz w:val="26"/>
          <w:szCs w:val="26"/>
        </w:rPr>
      </w:pPr>
      <w:r w:rsidRPr="00ED516D">
        <w:rPr>
          <w:sz w:val="26"/>
          <w:szCs w:val="26"/>
        </w:rPr>
        <w:t xml:space="preserve">      4.1.2 Configuración del DSP</w:t>
      </w:r>
    </w:p>
    <w:p w:rsidR="00A134F8" w:rsidRPr="00ED516D" w:rsidRDefault="00A134F8" w:rsidP="00A134F8">
      <w:pPr>
        <w:tabs>
          <w:tab w:val="left" w:pos="2445"/>
        </w:tabs>
        <w:spacing w:line="480" w:lineRule="auto"/>
        <w:jc w:val="both"/>
        <w:rPr>
          <w:sz w:val="26"/>
          <w:szCs w:val="26"/>
        </w:rPr>
      </w:pPr>
      <w:r w:rsidRPr="00ED516D">
        <w:rPr>
          <w:sz w:val="26"/>
          <w:szCs w:val="26"/>
        </w:rPr>
        <w:t xml:space="preserve">      4.1.3 Controlador PLL</w:t>
      </w:r>
    </w:p>
    <w:p w:rsidR="00A134F8" w:rsidRPr="00ED516D" w:rsidRDefault="00A134F8" w:rsidP="00A134F8">
      <w:pPr>
        <w:tabs>
          <w:tab w:val="left" w:pos="2445"/>
        </w:tabs>
        <w:spacing w:line="480" w:lineRule="auto"/>
        <w:jc w:val="both"/>
        <w:rPr>
          <w:sz w:val="26"/>
          <w:szCs w:val="26"/>
        </w:rPr>
      </w:pPr>
      <w:r w:rsidRPr="00ED516D">
        <w:rPr>
          <w:sz w:val="26"/>
          <w:szCs w:val="26"/>
        </w:rPr>
        <w:t>4.2 Ventajas y desventajas</w:t>
      </w:r>
    </w:p>
    <w:p w:rsidR="00A134F8" w:rsidRPr="00ED516D" w:rsidRDefault="00A134F8" w:rsidP="00A134F8">
      <w:pPr>
        <w:tabs>
          <w:tab w:val="left" w:pos="2445"/>
        </w:tabs>
        <w:spacing w:line="480" w:lineRule="auto"/>
        <w:jc w:val="both"/>
        <w:rPr>
          <w:sz w:val="26"/>
          <w:szCs w:val="26"/>
        </w:rPr>
      </w:pPr>
      <w:r w:rsidRPr="00ED516D">
        <w:rPr>
          <w:sz w:val="26"/>
          <w:szCs w:val="26"/>
        </w:rPr>
        <w:t>4.3 Controladores digitales de señal</w:t>
      </w:r>
    </w:p>
    <w:p w:rsidR="00A134F8" w:rsidRPr="00ED516D" w:rsidRDefault="00A134F8" w:rsidP="00A134F8">
      <w:pPr>
        <w:tabs>
          <w:tab w:val="left" w:pos="2445"/>
        </w:tabs>
        <w:spacing w:line="480" w:lineRule="auto"/>
        <w:jc w:val="both"/>
        <w:rPr>
          <w:sz w:val="26"/>
          <w:szCs w:val="26"/>
        </w:rPr>
      </w:pPr>
      <w:r w:rsidRPr="00ED516D">
        <w:rPr>
          <w:sz w:val="26"/>
          <w:szCs w:val="26"/>
        </w:rPr>
        <w:t xml:space="preserve">      4.3.1 Ventajas sobe microcontroladores</w:t>
      </w:r>
    </w:p>
    <w:p w:rsidR="00A134F8" w:rsidRPr="00ED516D" w:rsidRDefault="00A134F8" w:rsidP="00A134F8">
      <w:pPr>
        <w:tabs>
          <w:tab w:val="left" w:pos="2445"/>
        </w:tabs>
        <w:spacing w:line="480" w:lineRule="auto"/>
        <w:jc w:val="both"/>
        <w:rPr>
          <w:sz w:val="26"/>
          <w:szCs w:val="26"/>
        </w:rPr>
      </w:pPr>
      <w:r w:rsidRPr="00ED516D">
        <w:rPr>
          <w:sz w:val="26"/>
          <w:szCs w:val="26"/>
        </w:rPr>
        <w:t xml:space="preserve">      4.3.2 La familia TMS320C2000</w:t>
      </w:r>
    </w:p>
    <w:p w:rsidR="00A134F8" w:rsidRPr="00ED516D" w:rsidRDefault="00A134F8" w:rsidP="00A134F8">
      <w:pPr>
        <w:tabs>
          <w:tab w:val="left" w:pos="567"/>
          <w:tab w:val="left" w:pos="709"/>
          <w:tab w:val="left" w:pos="2445"/>
        </w:tabs>
        <w:spacing w:line="480" w:lineRule="auto"/>
        <w:jc w:val="both"/>
        <w:rPr>
          <w:sz w:val="26"/>
          <w:szCs w:val="26"/>
        </w:rPr>
      </w:pPr>
      <w:r w:rsidRPr="00ED516D">
        <w:rPr>
          <w:sz w:val="26"/>
          <w:szCs w:val="26"/>
        </w:rPr>
        <w:t xml:space="preserve">      4.3.3 Tarjeta eZdsp</w:t>
      </w:r>
    </w:p>
    <w:p w:rsidR="00A134F8" w:rsidRPr="00ED516D" w:rsidRDefault="00A134F8" w:rsidP="00A134F8">
      <w:pPr>
        <w:tabs>
          <w:tab w:val="left" w:pos="567"/>
          <w:tab w:val="left" w:pos="709"/>
          <w:tab w:val="left" w:pos="2445"/>
        </w:tabs>
        <w:spacing w:line="480" w:lineRule="auto"/>
        <w:jc w:val="both"/>
        <w:rPr>
          <w:sz w:val="26"/>
          <w:szCs w:val="26"/>
        </w:rPr>
      </w:pPr>
      <w:r w:rsidRPr="00ED516D">
        <w:rPr>
          <w:sz w:val="26"/>
          <w:szCs w:val="26"/>
        </w:rPr>
        <w:t>4.4 Software para programar el DSP</w:t>
      </w:r>
    </w:p>
    <w:p w:rsidR="00A134F8" w:rsidRPr="00ED516D" w:rsidRDefault="00A134F8" w:rsidP="00A134F8">
      <w:pPr>
        <w:tabs>
          <w:tab w:val="left" w:pos="567"/>
          <w:tab w:val="left" w:pos="709"/>
          <w:tab w:val="left" w:pos="2445"/>
        </w:tabs>
        <w:spacing w:line="480" w:lineRule="auto"/>
        <w:jc w:val="both"/>
        <w:rPr>
          <w:sz w:val="26"/>
          <w:szCs w:val="26"/>
          <w:lang w:val="en-US"/>
        </w:rPr>
      </w:pPr>
      <w:r w:rsidRPr="00ED516D">
        <w:rPr>
          <w:sz w:val="26"/>
          <w:szCs w:val="26"/>
        </w:rPr>
        <w:t xml:space="preserve">      </w:t>
      </w:r>
      <w:r w:rsidRPr="00ED516D">
        <w:rPr>
          <w:sz w:val="26"/>
          <w:szCs w:val="26"/>
          <w:lang w:val="en-US"/>
        </w:rPr>
        <w:t>4.4.1 Code Composer Studio</w:t>
      </w:r>
    </w:p>
    <w:p w:rsidR="00A134F8" w:rsidRPr="00ED516D" w:rsidRDefault="00A134F8" w:rsidP="00A134F8">
      <w:pPr>
        <w:tabs>
          <w:tab w:val="left" w:pos="567"/>
          <w:tab w:val="left" w:pos="709"/>
          <w:tab w:val="left" w:pos="2445"/>
        </w:tabs>
        <w:spacing w:line="480" w:lineRule="auto"/>
        <w:jc w:val="both"/>
        <w:rPr>
          <w:sz w:val="26"/>
          <w:szCs w:val="26"/>
          <w:lang w:val="en-US"/>
        </w:rPr>
      </w:pPr>
      <w:r w:rsidRPr="00ED516D">
        <w:rPr>
          <w:sz w:val="26"/>
          <w:szCs w:val="26"/>
          <w:lang w:val="en-US"/>
        </w:rPr>
        <w:t xml:space="preserve">      4.4.2 Target for TI C2000</w:t>
      </w:r>
    </w:p>
    <w:p w:rsidR="00A134F8" w:rsidRPr="00ED516D" w:rsidRDefault="00A134F8" w:rsidP="00A134F8">
      <w:pPr>
        <w:tabs>
          <w:tab w:val="left" w:pos="567"/>
          <w:tab w:val="left" w:pos="709"/>
          <w:tab w:val="left" w:pos="2445"/>
        </w:tabs>
        <w:spacing w:line="480" w:lineRule="auto"/>
        <w:jc w:val="both"/>
        <w:rPr>
          <w:sz w:val="26"/>
          <w:szCs w:val="26"/>
        </w:rPr>
      </w:pPr>
      <w:r w:rsidRPr="00ED516D">
        <w:rPr>
          <w:sz w:val="26"/>
          <w:szCs w:val="26"/>
        </w:rPr>
        <w:t>4.5 Diseño del controlador para el DSTATCOM</w:t>
      </w:r>
    </w:p>
    <w:p w:rsidR="00A134F8" w:rsidRPr="00ED516D" w:rsidRDefault="00A134F8" w:rsidP="00A134F8">
      <w:pPr>
        <w:tabs>
          <w:tab w:val="left" w:pos="567"/>
          <w:tab w:val="left" w:pos="709"/>
          <w:tab w:val="left" w:pos="2445"/>
        </w:tabs>
        <w:spacing w:line="480" w:lineRule="auto"/>
        <w:jc w:val="both"/>
        <w:rPr>
          <w:sz w:val="26"/>
          <w:szCs w:val="26"/>
        </w:rPr>
      </w:pPr>
      <w:r w:rsidRPr="00ED516D">
        <w:rPr>
          <w:sz w:val="26"/>
          <w:szCs w:val="26"/>
        </w:rPr>
        <w:t xml:space="preserve">      4.5.1 Calculo de parámetros</w:t>
      </w:r>
    </w:p>
    <w:p w:rsidR="00A134F8" w:rsidRPr="00ED516D" w:rsidRDefault="00A134F8" w:rsidP="00A134F8">
      <w:pPr>
        <w:tabs>
          <w:tab w:val="left" w:pos="567"/>
          <w:tab w:val="left" w:pos="709"/>
          <w:tab w:val="left" w:pos="2445"/>
        </w:tabs>
        <w:spacing w:line="480" w:lineRule="auto"/>
        <w:jc w:val="both"/>
        <w:rPr>
          <w:sz w:val="26"/>
          <w:szCs w:val="26"/>
        </w:rPr>
      </w:pPr>
      <w:r w:rsidRPr="00ED516D">
        <w:rPr>
          <w:sz w:val="26"/>
          <w:szCs w:val="26"/>
        </w:rPr>
        <w:t xml:space="preserve">      4.5.2 Simulaciones de circuito de control usando Simulink</w:t>
      </w:r>
    </w:p>
    <w:p w:rsidR="00A134F8" w:rsidRPr="00ED516D" w:rsidRDefault="00A134F8" w:rsidP="00A134F8">
      <w:pPr>
        <w:tabs>
          <w:tab w:val="left" w:pos="567"/>
          <w:tab w:val="left" w:pos="709"/>
          <w:tab w:val="left" w:pos="2445"/>
        </w:tabs>
        <w:spacing w:line="480" w:lineRule="auto"/>
        <w:jc w:val="both"/>
        <w:rPr>
          <w:sz w:val="26"/>
          <w:szCs w:val="26"/>
        </w:rPr>
      </w:pPr>
      <w:r w:rsidRPr="00ED516D">
        <w:rPr>
          <w:sz w:val="26"/>
          <w:szCs w:val="26"/>
        </w:rPr>
        <w:t>4.6 Implementación del controlador en el DSP</w:t>
      </w:r>
    </w:p>
    <w:p w:rsidR="00A134F8" w:rsidRPr="00ED516D" w:rsidRDefault="00A134F8" w:rsidP="00A134F8">
      <w:pPr>
        <w:tabs>
          <w:tab w:val="left" w:pos="2445"/>
        </w:tabs>
        <w:jc w:val="both"/>
        <w:rPr>
          <w:sz w:val="26"/>
          <w:szCs w:val="26"/>
        </w:rPr>
      </w:pPr>
    </w:p>
    <w:p w:rsidR="00A134F8" w:rsidRPr="00ED516D" w:rsidRDefault="00A134F8" w:rsidP="00A134F8">
      <w:pPr>
        <w:tabs>
          <w:tab w:val="left" w:pos="2445"/>
        </w:tabs>
        <w:spacing w:line="480" w:lineRule="auto"/>
        <w:jc w:val="both"/>
        <w:rPr>
          <w:sz w:val="26"/>
          <w:szCs w:val="26"/>
        </w:rPr>
      </w:pPr>
      <w:r w:rsidRPr="00ED516D">
        <w:rPr>
          <w:sz w:val="26"/>
          <w:szCs w:val="26"/>
        </w:rPr>
        <w:t>OBSERVACIONES</w:t>
      </w:r>
      <w:r w:rsidRPr="00ED516D">
        <w:rPr>
          <w:sz w:val="26"/>
          <w:szCs w:val="26"/>
        </w:rPr>
        <w:tab/>
      </w:r>
    </w:p>
    <w:p w:rsidR="00A134F8" w:rsidRPr="00ED516D" w:rsidRDefault="00A134F8" w:rsidP="00A134F8">
      <w:pPr>
        <w:tabs>
          <w:tab w:val="left" w:pos="2445"/>
        </w:tabs>
        <w:spacing w:line="480" w:lineRule="auto"/>
        <w:jc w:val="both"/>
        <w:rPr>
          <w:sz w:val="26"/>
          <w:szCs w:val="26"/>
        </w:rPr>
      </w:pPr>
      <w:r w:rsidRPr="00ED516D">
        <w:rPr>
          <w:sz w:val="26"/>
          <w:szCs w:val="26"/>
        </w:rPr>
        <w:t>CONCLUSIONES Y RECOMENDACIONES</w:t>
      </w:r>
    </w:p>
    <w:p w:rsidR="00A134F8" w:rsidRPr="00ED516D" w:rsidRDefault="00A134F8" w:rsidP="00A134F8">
      <w:pPr>
        <w:tabs>
          <w:tab w:val="left" w:pos="2445"/>
        </w:tabs>
        <w:spacing w:line="480" w:lineRule="auto"/>
        <w:jc w:val="both"/>
        <w:rPr>
          <w:sz w:val="26"/>
          <w:szCs w:val="26"/>
        </w:rPr>
      </w:pPr>
      <w:r w:rsidRPr="00ED516D">
        <w:rPr>
          <w:sz w:val="26"/>
          <w:szCs w:val="26"/>
        </w:rPr>
        <w:t>PROYECTO FUTURO</w:t>
      </w:r>
    </w:p>
    <w:p w:rsidR="00A134F8" w:rsidRPr="00ED516D" w:rsidRDefault="00A134F8" w:rsidP="00A134F8">
      <w:pPr>
        <w:tabs>
          <w:tab w:val="left" w:pos="2445"/>
        </w:tabs>
        <w:spacing w:line="480" w:lineRule="auto"/>
        <w:jc w:val="both"/>
        <w:rPr>
          <w:sz w:val="26"/>
          <w:szCs w:val="26"/>
        </w:rPr>
      </w:pPr>
      <w:r w:rsidRPr="00ED516D">
        <w:rPr>
          <w:sz w:val="26"/>
          <w:szCs w:val="26"/>
        </w:rPr>
        <w:t>BILIOGRAFÍA</w:t>
      </w:r>
    </w:p>
    <w:p w:rsidR="00A134F8" w:rsidRDefault="00A134F8" w:rsidP="00A134F8">
      <w:pPr>
        <w:tabs>
          <w:tab w:val="left" w:pos="2445"/>
        </w:tabs>
        <w:spacing w:line="480" w:lineRule="auto"/>
        <w:jc w:val="both"/>
        <w:rPr>
          <w:sz w:val="26"/>
          <w:szCs w:val="26"/>
        </w:rPr>
      </w:pPr>
    </w:p>
    <w:p w:rsidR="00A134F8" w:rsidRPr="00ED516D" w:rsidRDefault="00A134F8" w:rsidP="00A134F8">
      <w:pPr>
        <w:tabs>
          <w:tab w:val="left" w:pos="2445"/>
        </w:tabs>
        <w:spacing w:line="480" w:lineRule="auto"/>
        <w:jc w:val="both"/>
        <w:rPr>
          <w:sz w:val="26"/>
          <w:szCs w:val="26"/>
        </w:rPr>
      </w:pPr>
      <w:r w:rsidRPr="00ED516D">
        <w:rPr>
          <w:sz w:val="26"/>
          <w:szCs w:val="26"/>
        </w:rPr>
        <w:t>ANEXOS:</w:t>
      </w:r>
    </w:p>
    <w:p w:rsidR="00A134F8" w:rsidRPr="00ED516D" w:rsidRDefault="00A134F8" w:rsidP="00A134F8">
      <w:pPr>
        <w:tabs>
          <w:tab w:val="left" w:pos="2445"/>
        </w:tabs>
        <w:spacing w:line="480" w:lineRule="auto"/>
        <w:jc w:val="both"/>
        <w:rPr>
          <w:sz w:val="26"/>
          <w:szCs w:val="26"/>
        </w:rPr>
      </w:pPr>
    </w:p>
    <w:p w:rsidR="00A134F8" w:rsidRPr="00ED516D" w:rsidRDefault="00A134F8" w:rsidP="00A134F8">
      <w:pPr>
        <w:numPr>
          <w:ilvl w:val="0"/>
          <w:numId w:val="48"/>
        </w:numPr>
        <w:tabs>
          <w:tab w:val="left" w:pos="709"/>
        </w:tabs>
        <w:spacing w:line="480" w:lineRule="auto"/>
        <w:jc w:val="both"/>
        <w:rPr>
          <w:sz w:val="26"/>
          <w:szCs w:val="26"/>
        </w:rPr>
      </w:pPr>
      <w:r w:rsidRPr="00ED516D">
        <w:rPr>
          <w:sz w:val="26"/>
          <w:szCs w:val="26"/>
        </w:rPr>
        <w:t>ANEXO A: Plan de actividades</w:t>
      </w:r>
    </w:p>
    <w:p w:rsidR="00A134F8" w:rsidRPr="00ED516D" w:rsidRDefault="00A134F8" w:rsidP="00A134F8">
      <w:pPr>
        <w:numPr>
          <w:ilvl w:val="0"/>
          <w:numId w:val="48"/>
        </w:numPr>
        <w:tabs>
          <w:tab w:val="left" w:pos="709"/>
        </w:tabs>
        <w:spacing w:line="480" w:lineRule="auto"/>
        <w:jc w:val="both"/>
        <w:rPr>
          <w:sz w:val="26"/>
          <w:szCs w:val="26"/>
        </w:rPr>
      </w:pPr>
      <w:r w:rsidRPr="00ED516D">
        <w:rPr>
          <w:sz w:val="26"/>
          <w:szCs w:val="26"/>
        </w:rPr>
        <w:t>ANEXO B: Esquemáticos</w:t>
      </w:r>
    </w:p>
    <w:p w:rsidR="00A134F8" w:rsidRPr="00ED516D" w:rsidRDefault="00A134F8" w:rsidP="00A134F8">
      <w:pPr>
        <w:numPr>
          <w:ilvl w:val="0"/>
          <w:numId w:val="48"/>
        </w:numPr>
        <w:tabs>
          <w:tab w:val="left" w:pos="709"/>
        </w:tabs>
        <w:spacing w:line="480" w:lineRule="auto"/>
        <w:jc w:val="both"/>
        <w:rPr>
          <w:sz w:val="26"/>
          <w:szCs w:val="26"/>
        </w:rPr>
      </w:pPr>
      <w:r w:rsidRPr="00ED516D">
        <w:rPr>
          <w:sz w:val="26"/>
          <w:szCs w:val="26"/>
        </w:rPr>
        <w:t>ANEXO C: Simulaciones</w:t>
      </w:r>
    </w:p>
    <w:p w:rsidR="00A134F8" w:rsidRPr="00ED516D" w:rsidRDefault="00A134F8" w:rsidP="00A134F8">
      <w:pPr>
        <w:numPr>
          <w:ilvl w:val="0"/>
          <w:numId w:val="48"/>
        </w:numPr>
        <w:tabs>
          <w:tab w:val="left" w:pos="709"/>
        </w:tabs>
        <w:spacing w:line="480" w:lineRule="auto"/>
        <w:jc w:val="both"/>
        <w:rPr>
          <w:sz w:val="26"/>
          <w:szCs w:val="26"/>
        </w:rPr>
      </w:pPr>
      <w:r w:rsidRPr="00ED516D">
        <w:rPr>
          <w:sz w:val="26"/>
          <w:szCs w:val="26"/>
        </w:rPr>
        <w:t>ANEXO D: Hoja de especificaciones</w:t>
      </w:r>
    </w:p>
    <w:p w:rsidR="00A134F8" w:rsidRPr="00ED516D" w:rsidRDefault="00A134F8" w:rsidP="00A134F8">
      <w:pPr>
        <w:numPr>
          <w:ilvl w:val="0"/>
          <w:numId w:val="48"/>
        </w:numPr>
        <w:tabs>
          <w:tab w:val="left" w:pos="709"/>
        </w:tabs>
        <w:spacing w:line="480" w:lineRule="auto"/>
        <w:jc w:val="both"/>
        <w:rPr>
          <w:sz w:val="26"/>
          <w:szCs w:val="26"/>
        </w:rPr>
      </w:pPr>
      <w:r w:rsidRPr="00ED516D">
        <w:rPr>
          <w:sz w:val="26"/>
          <w:szCs w:val="26"/>
        </w:rPr>
        <w:t>ANEXO E: Impreso de tarjetas</w:t>
      </w:r>
    </w:p>
    <w:p w:rsidR="00A134F8" w:rsidRPr="00ED516D" w:rsidRDefault="00A134F8" w:rsidP="00A134F8">
      <w:pPr>
        <w:numPr>
          <w:ilvl w:val="0"/>
          <w:numId w:val="48"/>
        </w:numPr>
        <w:tabs>
          <w:tab w:val="left" w:pos="709"/>
        </w:tabs>
        <w:spacing w:line="480" w:lineRule="auto"/>
        <w:jc w:val="both"/>
        <w:rPr>
          <w:sz w:val="26"/>
          <w:szCs w:val="26"/>
        </w:rPr>
      </w:pPr>
      <w:r w:rsidRPr="00ED516D">
        <w:rPr>
          <w:sz w:val="26"/>
          <w:szCs w:val="26"/>
        </w:rPr>
        <w:t>ANEXO F: Implementación física</w:t>
      </w:r>
    </w:p>
    <w:p w:rsidR="00A134F8" w:rsidRPr="00ED516D" w:rsidRDefault="00A134F8" w:rsidP="00A134F8">
      <w:pPr>
        <w:numPr>
          <w:ilvl w:val="0"/>
          <w:numId w:val="48"/>
        </w:numPr>
        <w:tabs>
          <w:tab w:val="left" w:pos="709"/>
        </w:tabs>
        <w:spacing w:line="480" w:lineRule="auto"/>
        <w:jc w:val="both"/>
        <w:rPr>
          <w:sz w:val="26"/>
          <w:szCs w:val="26"/>
        </w:rPr>
      </w:pPr>
      <w:r w:rsidRPr="00ED516D">
        <w:rPr>
          <w:sz w:val="26"/>
          <w:szCs w:val="26"/>
        </w:rPr>
        <w:t>ANEXO G: Fotos de señales generadas</w:t>
      </w:r>
    </w:p>
    <w:p w:rsidR="00A134F8" w:rsidRPr="00ED516D" w:rsidRDefault="00A134F8" w:rsidP="00A134F8">
      <w:pPr>
        <w:numPr>
          <w:ilvl w:val="0"/>
          <w:numId w:val="48"/>
        </w:numPr>
        <w:tabs>
          <w:tab w:val="left" w:pos="709"/>
        </w:tabs>
        <w:spacing w:line="480" w:lineRule="auto"/>
        <w:jc w:val="both"/>
        <w:rPr>
          <w:sz w:val="26"/>
          <w:szCs w:val="26"/>
        </w:rPr>
      </w:pPr>
      <w:r w:rsidRPr="00ED516D">
        <w:rPr>
          <w:sz w:val="26"/>
          <w:szCs w:val="26"/>
        </w:rPr>
        <w:t>ANEXO H: Análisis de costos</w:t>
      </w:r>
    </w:p>
    <w:p w:rsidR="00A134F8" w:rsidRPr="00ED516D" w:rsidRDefault="00A134F8" w:rsidP="00A134F8">
      <w:pPr>
        <w:numPr>
          <w:ilvl w:val="0"/>
          <w:numId w:val="48"/>
        </w:numPr>
        <w:tabs>
          <w:tab w:val="left" w:pos="709"/>
        </w:tabs>
        <w:spacing w:line="480" w:lineRule="auto"/>
        <w:jc w:val="both"/>
        <w:rPr>
          <w:sz w:val="26"/>
          <w:szCs w:val="26"/>
        </w:rPr>
      </w:pPr>
      <w:r w:rsidRPr="00ED516D">
        <w:rPr>
          <w:sz w:val="26"/>
          <w:szCs w:val="26"/>
        </w:rPr>
        <w:t>ANEXO I: Clasificación dispositivos CUPS y FACTS</w:t>
      </w:r>
    </w:p>
    <w:p w:rsidR="00A134F8" w:rsidRPr="00ED516D" w:rsidRDefault="00A134F8" w:rsidP="00A134F8">
      <w:pPr>
        <w:numPr>
          <w:ilvl w:val="0"/>
          <w:numId w:val="48"/>
        </w:numPr>
        <w:tabs>
          <w:tab w:val="left" w:pos="709"/>
        </w:tabs>
        <w:spacing w:line="480" w:lineRule="auto"/>
        <w:jc w:val="both"/>
        <w:rPr>
          <w:sz w:val="26"/>
          <w:szCs w:val="26"/>
        </w:rPr>
      </w:pPr>
      <w:r w:rsidRPr="00ED516D">
        <w:rPr>
          <w:sz w:val="26"/>
          <w:szCs w:val="26"/>
        </w:rPr>
        <w:t>ANEXO J: DSTATCOM-Aplicación minera</w:t>
      </w:r>
    </w:p>
    <w:p w:rsidR="00A134F8" w:rsidRPr="00ED516D" w:rsidRDefault="00A134F8" w:rsidP="00A134F8">
      <w:pPr>
        <w:tabs>
          <w:tab w:val="left" w:pos="709"/>
        </w:tabs>
        <w:spacing w:line="480" w:lineRule="auto"/>
        <w:jc w:val="both"/>
        <w:rPr>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Pr="00ED516D" w:rsidRDefault="00A134F8" w:rsidP="00A134F8">
      <w:pPr>
        <w:tabs>
          <w:tab w:val="left" w:pos="2445"/>
        </w:tabs>
        <w:jc w:val="center"/>
        <w:rPr>
          <w:b/>
          <w:sz w:val="26"/>
          <w:szCs w:val="26"/>
        </w:rPr>
      </w:pPr>
    </w:p>
    <w:p w:rsidR="00A134F8" w:rsidRDefault="00A134F8" w:rsidP="00A134F8">
      <w:pPr>
        <w:tabs>
          <w:tab w:val="left" w:pos="2445"/>
        </w:tabs>
        <w:jc w:val="center"/>
        <w:rPr>
          <w:b/>
          <w:sz w:val="26"/>
          <w:szCs w:val="26"/>
        </w:rPr>
      </w:pPr>
    </w:p>
    <w:p w:rsidR="00A134F8" w:rsidRDefault="00A134F8" w:rsidP="00A134F8">
      <w:pPr>
        <w:rPr>
          <w:b/>
          <w:sz w:val="26"/>
          <w:szCs w:val="26"/>
        </w:rPr>
      </w:pPr>
    </w:p>
    <w:p w:rsidR="00A134F8" w:rsidRPr="00ED516D" w:rsidRDefault="00A134F8" w:rsidP="00A134F8">
      <w:pPr>
        <w:rPr>
          <w:sz w:val="26"/>
          <w:szCs w:val="26"/>
        </w:rPr>
      </w:pPr>
    </w:p>
    <w:p w:rsidR="00A134F8" w:rsidRPr="00ED516D" w:rsidRDefault="00A134F8" w:rsidP="00A134F8">
      <w:pPr>
        <w:spacing w:line="480" w:lineRule="auto"/>
        <w:jc w:val="center"/>
        <w:rPr>
          <w:b/>
          <w:sz w:val="26"/>
          <w:szCs w:val="26"/>
        </w:rPr>
      </w:pPr>
      <w:r w:rsidRPr="00ED516D">
        <w:rPr>
          <w:b/>
          <w:sz w:val="26"/>
          <w:szCs w:val="26"/>
        </w:rPr>
        <w:lastRenderedPageBreak/>
        <w:t>ABREVIATURAS</w:t>
      </w:r>
    </w:p>
    <w:tbl>
      <w:tblPr>
        <w:tblW w:w="9823" w:type="dxa"/>
        <w:tblInd w:w="57" w:type="dxa"/>
        <w:tblCellMar>
          <w:left w:w="70" w:type="dxa"/>
          <w:right w:w="70" w:type="dxa"/>
        </w:tblCellMar>
        <w:tblLook w:val="04A0"/>
      </w:tblPr>
      <w:tblGrid>
        <w:gridCol w:w="1200"/>
        <w:gridCol w:w="123"/>
        <w:gridCol w:w="1077"/>
        <w:gridCol w:w="123"/>
        <w:gridCol w:w="7177"/>
        <w:gridCol w:w="123"/>
      </w:tblGrid>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AC</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Corriente Alterna</w:t>
            </w:r>
          </w:p>
        </w:tc>
      </w:tr>
      <w:tr w:rsidR="00A134F8" w:rsidRPr="00ED516D" w:rsidTr="00BF1284">
        <w:trPr>
          <w:gridAfter w:val="1"/>
          <w:wAfter w:w="123" w:type="dxa"/>
          <w:trHeight w:val="375"/>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ADC</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Convertidor análogo – digital</w:t>
            </w:r>
          </w:p>
        </w:tc>
      </w:tr>
      <w:tr w:rsidR="00A134F8" w:rsidRPr="00ED516D" w:rsidTr="00BF1284">
        <w:trPr>
          <w:gridAfter w:val="1"/>
          <w:wAfter w:w="123" w:type="dxa"/>
          <w:trHeight w:val="375"/>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 xml:space="preserve">CBEMA </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 xml:space="preserve">Asociación de Fabricantes de Equipos para Negocios </w:t>
            </w:r>
          </w:p>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de Computadoras</w:t>
            </w:r>
          </w:p>
        </w:tc>
      </w:tr>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CEE</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Calidad de la Energía Eléctrica</w:t>
            </w:r>
          </w:p>
        </w:tc>
      </w:tr>
      <w:tr w:rsidR="00A134F8" w:rsidRPr="00ED516D" w:rsidTr="00BF1284">
        <w:trPr>
          <w:gridAfter w:val="1"/>
          <w:wAfter w:w="123" w:type="dxa"/>
          <w:trHeight w:val="375"/>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CSI</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Fuente inversora de corriente</w:t>
            </w:r>
          </w:p>
        </w:tc>
      </w:tr>
      <w:tr w:rsidR="00A134F8" w:rsidRPr="00ED516D" w:rsidTr="00BF1284">
        <w:trPr>
          <w:gridAfter w:val="1"/>
          <w:wAfter w:w="123" w:type="dxa"/>
          <w:trHeight w:val="375"/>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CSR</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Fuente rectificadora de corriente</w:t>
            </w:r>
          </w:p>
        </w:tc>
      </w:tr>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DAC</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Convertidor digital – análogo</w:t>
            </w:r>
          </w:p>
        </w:tc>
      </w:tr>
      <w:tr w:rsidR="00A134F8" w:rsidRPr="00ED516D" w:rsidTr="00BF1284">
        <w:trPr>
          <w:gridAfter w:val="1"/>
          <w:wAfter w:w="123" w:type="dxa"/>
          <w:trHeight w:val="375"/>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DAG</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Generadores de direcciones duales</w:t>
            </w:r>
          </w:p>
        </w:tc>
      </w:tr>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DC</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Corriente Directa</w:t>
            </w:r>
          </w:p>
        </w:tc>
      </w:tr>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DMA</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Acceso directo de memoria</w:t>
            </w:r>
          </w:p>
        </w:tc>
      </w:tr>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DMA</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Acceso directo de memoria</w:t>
            </w:r>
          </w:p>
        </w:tc>
      </w:tr>
      <w:tr w:rsidR="00A134F8" w:rsidRPr="00ED516D" w:rsidTr="00BF1284">
        <w:trPr>
          <w:gridAfter w:val="1"/>
          <w:wAfter w:w="123" w:type="dxa"/>
          <w:trHeight w:val="375"/>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DSC</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Controlador digital de señales</w:t>
            </w:r>
          </w:p>
        </w:tc>
      </w:tr>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DSP</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Procesador digital de señales</w:t>
            </w:r>
          </w:p>
        </w:tc>
      </w:tr>
      <w:tr w:rsidR="00A134F8" w:rsidRPr="00ED516D" w:rsidTr="00BF1284">
        <w:trPr>
          <w:gridAfter w:val="1"/>
          <w:wAfter w:w="123" w:type="dxa"/>
          <w:trHeight w:val="375"/>
        </w:trPr>
        <w:tc>
          <w:tcPr>
            <w:tcW w:w="2400" w:type="dxa"/>
            <w:gridSpan w:val="3"/>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DSTATCOM</w:t>
            </w: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Compensador Estático de Distribución</w:t>
            </w:r>
          </w:p>
        </w:tc>
      </w:tr>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DVR</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Restaurador Dinámico de Voltaje</w:t>
            </w:r>
          </w:p>
        </w:tc>
      </w:tr>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fs</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Frecuencia de conmutación</w:t>
            </w:r>
          </w:p>
        </w:tc>
      </w:tr>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GTO</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Tiristores de desactivación por compuerta</w:t>
            </w:r>
          </w:p>
        </w:tc>
      </w:tr>
      <w:tr w:rsidR="00A134F8" w:rsidRPr="00ED516D" w:rsidTr="00BF1284">
        <w:trPr>
          <w:gridAfter w:val="1"/>
          <w:wAfter w:w="123" w:type="dxa"/>
          <w:trHeight w:val="300"/>
        </w:trPr>
        <w:tc>
          <w:tcPr>
            <w:tcW w:w="1200" w:type="dxa"/>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HIC</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color w:val="000000"/>
                <w:sz w:val="26"/>
                <w:szCs w:val="26"/>
                <w:lang w:eastAsia="es-EC"/>
              </w:rPr>
            </w:pPr>
            <w:r w:rsidRPr="00ED516D">
              <w:rPr>
                <w:color w:val="000000"/>
                <w:sz w:val="26"/>
                <w:szCs w:val="26"/>
                <w:lang w:eastAsia="es-EC"/>
              </w:rPr>
              <w:t>Circuito integrado híbrido</w:t>
            </w:r>
          </w:p>
        </w:tc>
      </w:tr>
      <w:tr w:rsidR="00A134F8" w:rsidRPr="00A134F8" w:rsidTr="00BF1284">
        <w:trPr>
          <w:gridAfter w:val="1"/>
          <w:wAfter w:w="123" w:type="dxa"/>
          <w:trHeight w:val="300"/>
        </w:trPr>
        <w:tc>
          <w:tcPr>
            <w:tcW w:w="1200" w:type="dxa"/>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lastRenderedPageBreak/>
              <w:t>Hz</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Hertz</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IDC</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Corriente en el lado DC</w:t>
            </w:r>
          </w:p>
        </w:tc>
      </w:tr>
      <w:tr w:rsidR="00A134F8" w:rsidRPr="00ED516D" w:rsidTr="00BF1284">
        <w:trPr>
          <w:trHeight w:val="375"/>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IEEE</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 xml:space="preserve">Instituto de Ingenieros Eléctricos y Electrónicos </w:t>
            </w:r>
          </w:p>
        </w:tc>
      </w:tr>
      <w:tr w:rsidR="00A134F8" w:rsidRPr="00ED516D" w:rsidTr="00BF1284">
        <w:trPr>
          <w:trHeight w:val="375"/>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IMOD</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Corriente modulada</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IQN</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Número entero con Q decimales</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Ki</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Constante de integración</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MAC</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Multiplicación y acumulación</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MATLAB</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Laboratorio de matrices</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p.u.</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Por Unidad</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PCB</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Tarjeta de circuito impreso</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PI</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Controlador proporcional integral</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PLC</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Controlador Lógico Programable</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PLECS</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Simulación de Circuitos Lineales Eléctricos</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PLL</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rPr>
                <w:color w:val="000000"/>
                <w:lang w:eastAsia="es-EC"/>
              </w:rPr>
            </w:pPr>
            <w:r w:rsidRPr="00A134F8">
              <w:rPr>
                <w:color w:val="000000"/>
                <w:lang w:eastAsia="es-EC"/>
              </w:rPr>
              <w:t>Lazo de seguimiento o enganche de fase</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Plt</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Indice de severidad del Flicker de larga duración</w:t>
            </w:r>
          </w:p>
        </w:tc>
      </w:tr>
      <w:tr w:rsidR="00A134F8" w:rsidRPr="00ED516D" w:rsidTr="00BF1284">
        <w:trPr>
          <w:trHeight w:val="375"/>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PM</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Margen de fase</w:t>
            </w:r>
          </w:p>
        </w:tc>
      </w:tr>
      <w:tr w:rsidR="00A134F8" w:rsidRPr="00ED516D" w:rsidTr="00BF1284">
        <w:trPr>
          <w:trHeight w:val="375"/>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PQ</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Calidad de la Potencia (Power Quality)</w:t>
            </w:r>
          </w:p>
        </w:tc>
      </w:tr>
      <w:tr w:rsidR="00A134F8" w:rsidRPr="00ED516D" w:rsidTr="00BF1284">
        <w:trPr>
          <w:trHeight w:val="375"/>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Pst</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Indice de severidad del Flicker de corta duración</w:t>
            </w:r>
          </w:p>
        </w:tc>
      </w:tr>
      <w:tr w:rsidR="00A134F8" w:rsidRPr="00ED516D" w:rsidTr="00BF1284">
        <w:trPr>
          <w:trHeight w:val="375"/>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PWM</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Modulación por ancho de pulsos</w:t>
            </w:r>
          </w:p>
        </w:tc>
      </w:tr>
      <w:tr w:rsidR="00A134F8" w:rsidRPr="00ED516D" w:rsidTr="00BF1284">
        <w:trPr>
          <w:trHeight w:val="47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Rems</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Valor eficaz</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RRF</w:t>
            </w:r>
          </w:p>
        </w:tc>
        <w:tc>
          <w:tcPr>
            <w:tcW w:w="1200" w:type="dxa"/>
            <w:gridSpan w:val="2"/>
            <w:tcBorders>
              <w:top w:val="nil"/>
              <w:left w:val="nil"/>
              <w:bottom w:val="nil"/>
              <w:right w:val="nil"/>
            </w:tcBorders>
            <w:shd w:val="clear" w:color="auto" w:fill="auto"/>
            <w:noWrap/>
          </w:tcPr>
          <w:p w:rsidR="00A134F8" w:rsidRPr="00A134F8" w:rsidRDefault="00A134F8" w:rsidP="00BF1284">
            <w:pPr>
              <w:spacing w:line="480" w:lineRule="auto"/>
            </w:pPr>
          </w:p>
        </w:tc>
        <w:tc>
          <w:tcPr>
            <w:tcW w:w="7300" w:type="dxa"/>
            <w:gridSpan w:val="2"/>
            <w:tcBorders>
              <w:top w:val="nil"/>
              <w:left w:val="nil"/>
              <w:bottom w:val="nil"/>
              <w:right w:val="nil"/>
            </w:tcBorders>
            <w:shd w:val="clear" w:color="auto" w:fill="auto"/>
            <w:noWrap/>
          </w:tcPr>
          <w:p w:rsidR="00A134F8" w:rsidRPr="00A134F8" w:rsidRDefault="00A134F8" w:rsidP="00BF1284">
            <w:pPr>
              <w:spacing w:line="480" w:lineRule="auto"/>
            </w:pPr>
            <w:r w:rsidRPr="00A134F8">
              <w:t>Marco referencial rotatorio</w:t>
            </w:r>
          </w:p>
          <w:p w:rsidR="00A134F8" w:rsidRPr="00A134F8" w:rsidRDefault="00A134F8" w:rsidP="00BF1284">
            <w:pPr>
              <w:spacing w:line="480" w:lineRule="auto"/>
            </w:pP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lastRenderedPageBreak/>
              <w:t>Sag</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Depresión de tensión</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SAI</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Sistema de alimentación Ininterrumpida</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SCR</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Rectificadores de silicio controlados</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SPWM</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Modulación por ancho de pulsos usando la técnica senoidal</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SRF</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Marco referencial estático</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SVPWM</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Modulación por ancho de pulsos usando la técnica de vector espacial</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Swell</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Salto de tensión</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THD</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Distorsión Total de Armónicos</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TI</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Texas Instruments</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Ts</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Período de conmutación</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UPQC</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Acondicionador unificado de la Calidad de Potencia</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UPS</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Sistema de Potencia Ininterrumpible</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VA</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Voltios Amperios</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VCO</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Oscilador controlado por voltaje</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VDC</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Voltaje en el lado DC</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VMOD</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Voltaje modulado</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VSI</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Fuente inversora de voltaje</w:t>
            </w:r>
          </w:p>
        </w:tc>
      </w:tr>
      <w:tr w:rsidR="00A134F8" w:rsidRPr="00ED516D" w:rsidTr="00BF1284">
        <w:trPr>
          <w:trHeight w:val="300"/>
        </w:trPr>
        <w:tc>
          <w:tcPr>
            <w:tcW w:w="1323"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VSR</w:t>
            </w:r>
          </w:p>
        </w:tc>
        <w:tc>
          <w:tcPr>
            <w:tcW w:w="12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p>
        </w:tc>
        <w:tc>
          <w:tcPr>
            <w:tcW w:w="7300" w:type="dxa"/>
            <w:gridSpan w:val="2"/>
            <w:tcBorders>
              <w:top w:val="nil"/>
              <w:left w:val="nil"/>
              <w:bottom w:val="nil"/>
              <w:right w:val="nil"/>
            </w:tcBorders>
            <w:shd w:val="clear" w:color="auto" w:fill="auto"/>
            <w:noWrap/>
          </w:tcPr>
          <w:p w:rsidR="00A134F8" w:rsidRPr="00ED516D" w:rsidRDefault="00A134F8" w:rsidP="00BF1284">
            <w:pPr>
              <w:spacing w:line="480" w:lineRule="auto"/>
              <w:rPr>
                <w:sz w:val="26"/>
                <w:szCs w:val="26"/>
              </w:rPr>
            </w:pPr>
            <w:r w:rsidRPr="00ED516D">
              <w:rPr>
                <w:sz w:val="26"/>
                <w:szCs w:val="26"/>
              </w:rPr>
              <w:t>Fuente rectificadora de voltaje</w:t>
            </w:r>
          </w:p>
        </w:tc>
      </w:tr>
    </w:tbl>
    <w:p w:rsidR="00A134F8" w:rsidRPr="00ED516D" w:rsidRDefault="00A134F8" w:rsidP="00A134F8">
      <w:pPr>
        <w:rPr>
          <w:sz w:val="26"/>
          <w:szCs w:val="26"/>
        </w:rPr>
      </w:pPr>
    </w:p>
    <w:p w:rsidR="00A134F8" w:rsidRPr="00ED516D" w:rsidRDefault="00A134F8" w:rsidP="00A134F8">
      <w:pPr>
        <w:rPr>
          <w:sz w:val="26"/>
          <w:szCs w:val="26"/>
        </w:rPr>
      </w:pPr>
    </w:p>
    <w:p w:rsidR="00A134F8" w:rsidRPr="00ED516D" w:rsidRDefault="00A134F8" w:rsidP="00A134F8">
      <w:pPr>
        <w:rPr>
          <w:sz w:val="26"/>
          <w:szCs w:val="26"/>
        </w:rPr>
      </w:pPr>
    </w:p>
    <w:p w:rsidR="00A134F8" w:rsidRPr="00ED516D" w:rsidRDefault="00A134F8" w:rsidP="00A134F8">
      <w:pPr>
        <w:spacing w:line="480" w:lineRule="auto"/>
        <w:jc w:val="center"/>
        <w:rPr>
          <w:b/>
          <w:sz w:val="26"/>
          <w:szCs w:val="26"/>
        </w:rPr>
      </w:pPr>
      <w:r w:rsidRPr="00ED516D">
        <w:rPr>
          <w:b/>
          <w:sz w:val="26"/>
          <w:szCs w:val="26"/>
        </w:rPr>
        <w:lastRenderedPageBreak/>
        <w:t>SIMBOLOGÍA</w:t>
      </w:r>
    </w:p>
    <w:tbl>
      <w:tblPr>
        <w:tblW w:w="9585" w:type="dxa"/>
        <w:tblInd w:w="70" w:type="dxa"/>
        <w:tblCellMar>
          <w:left w:w="70" w:type="dxa"/>
          <w:right w:w="70" w:type="dxa"/>
        </w:tblCellMar>
        <w:tblLook w:val="04A0"/>
      </w:tblPr>
      <w:tblGrid>
        <w:gridCol w:w="1181"/>
        <w:gridCol w:w="1181"/>
        <w:gridCol w:w="7227"/>
      </w:tblGrid>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NI</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Amperios vueltas</w:t>
            </w:r>
          </w:p>
        </w:tc>
      </w:tr>
      <w:tr w:rsidR="00A134F8" w:rsidRPr="00ED516D" w:rsidTr="00BF1284">
        <w:trPr>
          <w:trHeight w:val="297"/>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 xml:space="preserve">C1 </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Amplitud de la fundamental</w:t>
            </w:r>
          </w:p>
        </w:tc>
      </w:tr>
      <w:tr w:rsidR="00A134F8" w:rsidRPr="00ED516D" w:rsidTr="00BF1284">
        <w:trPr>
          <w:trHeight w:val="297"/>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 xml:space="preserve">Cn </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Amplitud de los Armónicos presentes en la señal</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∆X</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Cambio en la señal X</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C</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Capacitancia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D</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Ciclo de trabajo</w:t>
            </w:r>
          </w:p>
        </w:tc>
      </w:tr>
      <w:tr w:rsidR="00A134F8" w:rsidRPr="00ED516D" w:rsidTr="00BF1284">
        <w:trPr>
          <w:trHeight w:val="297"/>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IDC</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Corriente DC</w:t>
            </w:r>
          </w:p>
        </w:tc>
      </w:tr>
      <w:tr w:rsidR="00A134F8" w:rsidRPr="00ED516D" w:rsidTr="00BF1284">
        <w:trPr>
          <w:trHeight w:val="297"/>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IL</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Corriente de la carga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Is</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Corriente de la fuente</w:t>
            </w:r>
          </w:p>
        </w:tc>
      </w:tr>
      <w:tr w:rsidR="00A134F8" w:rsidRPr="00ED516D" w:rsidTr="00BF1284">
        <w:trPr>
          <w:trHeight w:val="297"/>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IMAX</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Corriente máxima</w:t>
            </w:r>
          </w:p>
        </w:tc>
      </w:tr>
      <w:tr w:rsidR="00A134F8" w:rsidRPr="00ED516D" w:rsidTr="00BF1284">
        <w:trPr>
          <w:trHeight w:val="297"/>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IMOD</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Corriente moduladora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THD</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Distorsión total armónica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 xml:space="preserve">fs </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Frecuencia de conmutación</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fc</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Frecuencia de corte</w:t>
            </w:r>
          </w:p>
        </w:tc>
      </w:tr>
      <w:tr w:rsidR="00A134F8" w:rsidRPr="00ED516D" w:rsidTr="00BF1284">
        <w:trPr>
          <w:trHeight w:val="297"/>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fsn</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Frecuencia normalizada de muestreo</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H</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Fuerza magnetizante</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Cos(Ө)</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 xml:space="preserve">Función coseno </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Gc</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Función del controlador</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Sen(Ө)</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 xml:space="preserve">Función seno </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Ma</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noProof/>
                <w:sz w:val="26"/>
                <w:szCs w:val="26"/>
              </w:rPr>
              <w:pict>
                <v:rect id="_x0000_s1325" style="position:absolute;margin-left:257.15pt;margin-top:68.05pt;width:73.1pt;height:49.4pt;z-index:233;mso-position-horizontal-relative:text;mso-position-vertical-relative:text" strokecolor="white"/>
              </w:pict>
            </w:r>
            <w:r w:rsidRPr="00ED516D">
              <w:rPr>
                <w:sz w:val="26"/>
                <w:szCs w:val="26"/>
              </w:rPr>
              <w:t>Índice de modulación</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lastRenderedPageBreak/>
              <w:t>Pst</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Indice de severidad de fluctuaciones rápidas de tensión</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Plt</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Indice de severidad del Flicker de larga duración</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L</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Inductancia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Ls</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Inductancia de la fuente</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Lmin</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Inductancia mínima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PM</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Margen de fase</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 xml:space="preserve">Ts </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Período de Conmutación</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P</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Potencia activa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 xml:space="preserve"> PD</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Potencia disipada en el IGBT</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Q</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Potencia reactiva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R</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Resistencia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RL</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Resistencia de la carga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∆IL</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Rizado pico a pico de la corriente</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∆Vo</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Rizado pico a pico de voltaje</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Xq</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Señal de desfase en el marco rotacional</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Xd</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Señal de magnitud en el marco rotacional</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α</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Señal moduladora alfa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β</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Señal moduladora beta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S0</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Interruptor apagado o abierto</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S1</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Interruptor encendido o cerrado</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p w:rsidR="00A134F8" w:rsidRPr="00ED516D" w:rsidRDefault="00A134F8" w:rsidP="00BF1284">
            <w:pPr>
              <w:spacing w:line="480" w:lineRule="auto"/>
              <w:rPr>
                <w:sz w:val="26"/>
                <w:szCs w:val="26"/>
              </w:rPr>
            </w:pPr>
            <w:r w:rsidRPr="00ED516D">
              <w:rPr>
                <w:sz w:val="26"/>
                <w:szCs w:val="26"/>
              </w:rPr>
              <w:t>t</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p>
          <w:p w:rsidR="00A134F8" w:rsidRPr="00ED516D" w:rsidRDefault="00A134F8" w:rsidP="00BF1284">
            <w:pPr>
              <w:spacing w:line="480" w:lineRule="auto"/>
              <w:rPr>
                <w:noProof/>
                <w:sz w:val="26"/>
                <w:szCs w:val="26"/>
              </w:rPr>
            </w:pPr>
            <w:r w:rsidRPr="00ED516D">
              <w:rPr>
                <w:noProof/>
                <w:sz w:val="26"/>
                <w:szCs w:val="26"/>
              </w:rPr>
              <w:t>Tiempo</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ω</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Velocidad angular</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VCE</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colector – emisor</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VDC</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DC</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Vin</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 xml:space="preserve">Voltaje de entrada </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Vs</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de la fuente trifásica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Vout</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de salida o voltaje en la carga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VL</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tbl>
            <w:tblPr>
              <w:tblW w:w="7087" w:type="dxa"/>
              <w:tblCellSpacing w:w="0" w:type="dxa"/>
              <w:tblCellMar>
                <w:left w:w="0" w:type="dxa"/>
                <w:right w:w="0" w:type="dxa"/>
              </w:tblCellMar>
              <w:tblLook w:val="04A0"/>
            </w:tblPr>
            <w:tblGrid>
              <w:gridCol w:w="7087"/>
            </w:tblGrid>
            <w:tr w:rsidR="00A134F8" w:rsidRPr="00ED516D" w:rsidTr="00BF1284">
              <w:trPr>
                <w:trHeight w:val="297"/>
                <w:tblCellSpacing w:w="0" w:type="dxa"/>
              </w:trPr>
              <w:tc>
                <w:tcPr>
                  <w:tcW w:w="7087" w:type="dxa"/>
                  <w:tcBorders>
                    <w:top w:val="nil"/>
                    <w:left w:val="nil"/>
                    <w:bottom w:val="nil"/>
                    <w:right w:val="nil"/>
                  </w:tcBorders>
                  <w:shd w:val="clear" w:color="auto" w:fill="auto"/>
                  <w:noWrap/>
                  <w:vAlign w:val="bottom"/>
                </w:tcPr>
                <w:p w:rsidR="00A134F8" w:rsidRPr="00ED516D" w:rsidRDefault="00A134F8" w:rsidP="00BF1284">
                  <w:pPr>
                    <w:rPr>
                      <w:color w:val="000000"/>
                      <w:sz w:val="26"/>
                      <w:szCs w:val="26"/>
                    </w:rPr>
                  </w:pPr>
                  <w:r w:rsidRPr="00ED516D">
                    <w:rPr>
                      <w:color w:val="000000"/>
                      <w:sz w:val="26"/>
                      <w:szCs w:val="26"/>
                    </w:rPr>
                    <w:t>Voltaje en la carga</w:t>
                  </w:r>
                </w:p>
                <w:p w:rsidR="00A134F8" w:rsidRPr="00ED516D" w:rsidRDefault="00A134F8" w:rsidP="00BF1284">
                  <w:pPr>
                    <w:rPr>
                      <w:color w:val="000000"/>
                      <w:sz w:val="26"/>
                      <w:szCs w:val="26"/>
                    </w:rPr>
                  </w:pPr>
                </w:p>
              </w:tc>
            </w:tr>
          </w:tbl>
          <w:p w:rsidR="00A134F8" w:rsidRPr="00ED516D" w:rsidRDefault="00A134F8" w:rsidP="00BF1284">
            <w:pPr>
              <w:spacing w:line="480" w:lineRule="auto"/>
              <w:rPr>
                <w:noProof/>
                <w:sz w:val="26"/>
                <w:szCs w:val="26"/>
              </w:rPr>
            </w:pP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Va</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en la fase 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Vb</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en la fase b</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Vc</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en la fase c</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Vab</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entre líneas a y b</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Vbc</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tbl>
            <w:tblPr>
              <w:tblW w:w="7087" w:type="dxa"/>
              <w:tblCellSpacing w:w="0" w:type="dxa"/>
              <w:tblCellMar>
                <w:left w:w="0" w:type="dxa"/>
                <w:right w:w="0" w:type="dxa"/>
              </w:tblCellMar>
              <w:tblLook w:val="04A0"/>
            </w:tblPr>
            <w:tblGrid>
              <w:gridCol w:w="7087"/>
            </w:tblGrid>
            <w:tr w:rsidR="00A134F8" w:rsidRPr="00ED516D" w:rsidTr="00BF1284">
              <w:trPr>
                <w:trHeight w:val="238"/>
                <w:tblCellSpacing w:w="0" w:type="dxa"/>
              </w:trPr>
              <w:tc>
                <w:tcPr>
                  <w:tcW w:w="7087" w:type="dxa"/>
                  <w:tcBorders>
                    <w:top w:val="nil"/>
                    <w:left w:val="nil"/>
                    <w:bottom w:val="nil"/>
                    <w:right w:val="nil"/>
                  </w:tcBorders>
                  <w:shd w:val="clear" w:color="auto" w:fill="auto"/>
                  <w:noWrap/>
                  <w:vAlign w:val="bottom"/>
                </w:tcPr>
                <w:p w:rsidR="00A134F8" w:rsidRPr="00ED516D" w:rsidRDefault="00A134F8" w:rsidP="00BF1284">
                  <w:pPr>
                    <w:rPr>
                      <w:color w:val="000000"/>
                      <w:sz w:val="26"/>
                      <w:szCs w:val="26"/>
                    </w:rPr>
                  </w:pPr>
                  <w:r w:rsidRPr="00ED516D">
                    <w:rPr>
                      <w:color w:val="000000"/>
                      <w:sz w:val="26"/>
                      <w:szCs w:val="26"/>
                    </w:rPr>
                    <w:t>Voltaje entre líneas b y c</w:t>
                  </w:r>
                </w:p>
                <w:p w:rsidR="00A134F8" w:rsidRPr="00ED516D" w:rsidRDefault="00A134F8" w:rsidP="00BF1284">
                  <w:pPr>
                    <w:rPr>
                      <w:color w:val="000000"/>
                      <w:sz w:val="26"/>
                      <w:szCs w:val="26"/>
                    </w:rPr>
                  </w:pPr>
                </w:p>
              </w:tc>
            </w:tr>
          </w:tbl>
          <w:p w:rsidR="00A134F8" w:rsidRPr="00ED516D" w:rsidRDefault="00A134F8" w:rsidP="00BF1284">
            <w:pPr>
              <w:spacing w:line="480" w:lineRule="auto"/>
              <w:rPr>
                <w:noProof/>
                <w:sz w:val="26"/>
                <w:szCs w:val="26"/>
              </w:rPr>
            </w:pP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Vca</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entre líneas c y a</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VMAX</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máximo</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VLMAX</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máximo en el inductor</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r w:rsidRPr="00ED516D">
              <w:rPr>
                <w:sz w:val="26"/>
                <w:szCs w:val="26"/>
              </w:rPr>
              <w:t>VMOD</w:t>
            </w: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r w:rsidRPr="00ED516D">
              <w:rPr>
                <w:noProof/>
                <w:sz w:val="26"/>
                <w:szCs w:val="26"/>
              </w:rPr>
              <w:t>Voltaje modulador</w:t>
            </w:r>
          </w:p>
        </w:tc>
      </w:tr>
      <w:tr w:rsidR="00A134F8" w:rsidRPr="00ED516D" w:rsidTr="00BF1284">
        <w:trPr>
          <w:trHeight w:val="238"/>
        </w:trPr>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1181" w:type="dxa"/>
            <w:tcBorders>
              <w:top w:val="nil"/>
              <w:left w:val="nil"/>
              <w:bottom w:val="nil"/>
              <w:right w:val="nil"/>
            </w:tcBorders>
            <w:shd w:val="clear" w:color="auto" w:fill="auto"/>
            <w:noWrap/>
            <w:vAlign w:val="bottom"/>
          </w:tcPr>
          <w:p w:rsidR="00A134F8" w:rsidRPr="00ED516D" w:rsidRDefault="00A134F8" w:rsidP="00BF1284">
            <w:pPr>
              <w:spacing w:line="480" w:lineRule="auto"/>
              <w:rPr>
                <w:sz w:val="26"/>
                <w:szCs w:val="26"/>
              </w:rPr>
            </w:pPr>
          </w:p>
        </w:tc>
        <w:tc>
          <w:tcPr>
            <w:tcW w:w="7223" w:type="dxa"/>
            <w:tcBorders>
              <w:top w:val="nil"/>
              <w:left w:val="nil"/>
              <w:bottom w:val="nil"/>
              <w:right w:val="nil"/>
            </w:tcBorders>
            <w:shd w:val="clear" w:color="auto" w:fill="auto"/>
            <w:noWrap/>
            <w:vAlign w:val="bottom"/>
          </w:tcPr>
          <w:p w:rsidR="00A134F8" w:rsidRPr="00ED516D" w:rsidRDefault="00A134F8" w:rsidP="00BF1284">
            <w:pPr>
              <w:spacing w:line="480" w:lineRule="auto"/>
              <w:rPr>
                <w:noProof/>
                <w:sz w:val="26"/>
                <w:szCs w:val="26"/>
              </w:rPr>
            </w:pPr>
          </w:p>
        </w:tc>
      </w:tr>
    </w:tbl>
    <w:p w:rsidR="00A134F8" w:rsidRPr="00ED516D" w:rsidRDefault="00A134F8" w:rsidP="00A134F8">
      <w:pPr>
        <w:rPr>
          <w:sz w:val="26"/>
          <w:szCs w:val="26"/>
        </w:rPr>
      </w:pPr>
    </w:p>
    <w:p w:rsidR="00A134F8" w:rsidRPr="00ED516D" w:rsidRDefault="00A134F8" w:rsidP="00A134F8">
      <w:pPr>
        <w:rPr>
          <w:sz w:val="26"/>
          <w:szCs w:val="26"/>
        </w:rPr>
      </w:pPr>
    </w:p>
    <w:p w:rsidR="00A134F8" w:rsidRPr="00ED516D" w:rsidRDefault="00A134F8" w:rsidP="00A134F8">
      <w:pPr>
        <w:rPr>
          <w:sz w:val="26"/>
          <w:szCs w:val="26"/>
        </w:rPr>
      </w:pPr>
    </w:p>
    <w:p w:rsidR="00A134F8" w:rsidRPr="00ED516D" w:rsidRDefault="00A134F8" w:rsidP="00A134F8">
      <w:pPr>
        <w:rPr>
          <w:sz w:val="26"/>
          <w:szCs w:val="26"/>
        </w:rPr>
      </w:pPr>
    </w:p>
    <w:p w:rsidR="00A134F8" w:rsidRPr="00ED516D" w:rsidRDefault="00A134F8" w:rsidP="00A134F8">
      <w:pPr>
        <w:jc w:val="center"/>
        <w:rPr>
          <w:b/>
          <w:sz w:val="26"/>
          <w:szCs w:val="26"/>
        </w:rPr>
      </w:pPr>
      <w:r w:rsidRPr="00ED516D">
        <w:rPr>
          <w:b/>
          <w:sz w:val="26"/>
          <w:szCs w:val="26"/>
        </w:rPr>
        <w:t>INDICE DE FIGURAS</w:t>
      </w:r>
    </w:p>
    <w:p w:rsidR="00A134F8" w:rsidRPr="00ED516D" w:rsidRDefault="00A134F8" w:rsidP="00A134F8">
      <w:pPr>
        <w:rPr>
          <w:sz w:val="26"/>
          <w:szCs w:val="26"/>
        </w:rPr>
      </w:pPr>
    </w:p>
    <w:p w:rsidR="00A134F8" w:rsidRPr="00ED516D" w:rsidRDefault="00A134F8" w:rsidP="00A134F8">
      <w:pPr>
        <w:jc w:val="right"/>
        <w:rPr>
          <w:b/>
          <w:sz w:val="26"/>
          <w:szCs w:val="26"/>
        </w:rPr>
      </w:pPr>
      <w:r w:rsidRPr="00ED516D">
        <w:rPr>
          <w:b/>
          <w:sz w:val="26"/>
          <w:szCs w:val="26"/>
        </w:rPr>
        <w:t>Pág.</w:t>
      </w:r>
    </w:p>
    <w:p w:rsidR="00A134F8" w:rsidRPr="00ED516D" w:rsidRDefault="00A134F8" w:rsidP="00A134F8">
      <w:pPr>
        <w:spacing w:line="480" w:lineRule="auto"/>
        <w:rPr>
          <w:b/>
          <w:sz w:val="26"/>
          <w:szCs w:val="26"/>
        </w:rPr>
      </w:pPr>
      <w:r w:rsidRPr="00ED516D">
        <w:rPr>
          <w:b/>
          <w:sz w:val="26"/>
          <w:szCs w:val="26"/>
        </w:rPr>
        <w:t>Capítulo I</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1.1</w:t>
      </w:r>
      <w:r w:rsidRPr="00ED516D">
        <w:rPr>
          <w:sz w:val="26"/>
          <w:szCs w:val="26"/>
        </w:rPr>
        <w:tab/>
        <w:t>Problemas más comunes a la calidad de energía…………</w:t>
      </w:r>
      <w:r>
        <w:rPr>
          <w:sz w:val="26"/>
          <w:szCs w:val="26"/>
        </w:rPr>
        <w:t>…</w:t>
      </w:r>
      <w:r w:rsidRPr="00ED516D">
        <w:rPr>
          <w:sz w:val="26"/>
          <w:szCs w:val="26"/>
        </w:rPr>
        <w:t>…..9</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1.2 </w:t>
      </w:r>
      <w:r w:rsidRPr="00ED516D">
        <w:rPr>
          <w:sz w:val="26"/>
          <w:szCs w:val="26"/>
        </w:rPr>
        <w:tab/>
        <w:t>Transitorio impulsivo.……………………………………</w:t>
      </w:r>
      <w:r>
        <w:rPr>
          <w:sz w:val="26"/>
          <w:szCs w:val="26"/>
        </w:rPr>
        <w:t>...</w:t>
      </w:r>
      <w:r w:rsidRPr="00ED516D">
        <w:rPr>
          <w:sz w:val="26"/>
          <w:szCs w:val="26"/>
        </w:rPr>
        <w:t>….11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1.3 </w:t>
      </w:r>
      <w:r w:rsidRPr="00ED516D">
        <w:rPr>
          <w:sz w:val="26"/>
          <w:szCs w:val="26"/>
        </w:rPr>
        <w:tab/>
        <w:t>Transitorio oscilatorio……………………………………</w:t>
      </w:r>
      <w:r>
        <w:rPr>
          <w:sz w:val="26"/>
          <w:szCs w:val="26"/>
        </w:rPr>
        <w:t>..</w:t>
      </w:r>
      <w:r w:rsidRPr="00ED516D">
        <w:rPr>
          <w:sz w:val="26"/>
          <w:szCs w:val="26"/>
        </w:rPr>
        <w:t>….12</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1.4 </w:t>
      </w:r>
      <w:r w:rsidRPr="00ED516D">
        <w:rPr>
          <w:sz w:val="26"/>
          <w:szCs w:val="26"/>
        </w:rPr>
        <w:tab/>
        <w:t>Interrupciones de Tensión………………………………</w:t>
      </w:r>
      <w:r>
        <w:rPr>
          <w:sz w:val="26"/>
          <w:szCs w:val="26"/>
        </w:rPr>
        <w:t>..</w:t>
      </w:r>
      <w:r w:rsidRPr="00ED516D">
        <w:rPr>
          <w:sz w:val="26"/>
          <w:szCs w:val="26"/>
        </w:rPr>
        <w:t>…...13</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1.5 </w:t>
      </w:r>
      <w:r w:rsidRPr="00ED516D">
        <w:rPr>
          <w:sz w:val="26"/>
          <w:szCs w:val="26"/>
        </w:rPr>
        <w:tab/>
        <w:t>Depresión de tensión……………………………………</w:t>
      </w:r>
      <w:r>
        <w:rPr>
          <w:sz w:val="26"/>
          <w:szCs w:val="26"/>
        </w:rPr>
        <w:t>..</w:t>
      </w:r>
      <w:r w:rsidRPr="00ED516D">
        <w:rPr>
          <w:sz w:val="26"/>
          <w:szCs w:val="26"/>
        </w:rPr>
        <w:t>…...14</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1.6 </w:t>
      </w:r>
      <w:r w:rsidRPr="00ED516D">
        <w:rPr>
          <w:sz w:val="26"/>
          <w:szCs w:val="26"/>
        </w:rPr>
        <w:tab/>
        <w:t>Salto de tensión…………………………………………</w:t>
      </w:r>
      <w:r>
        <w:rPr>
          <w:sz w:val="26"/>
          <w:szCs w:val="26"/>
        </w:rPr>
        <w:t>..</w:t>
      </w:r>
      <w:r w:rsidRPr="00ED516D">
        <w:rPr>
          <w:sz w:val="26"/>
          <w:szCs w:val="26"/>
        </w:rPr>
        <w:t>…...15</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1.7 </w:t>
      </w:r>
      <w:r w:rsidRPr="00ED516D">
        <w:rPr>
          <w:sz w:val="26"/>
          <w:szCs w:val="26"/>
        </w:rPr>
        <w:tab/>
        <w:t>Armónicos………………………………………...….…</w:t>
      </w:r>
      <w:r>
        <w:rPr>
          <w:sz w:val="26"/>
          <w:szCs w:val="26"/>
        </w:rPr>
        <w:t>..</w:t>
      </w:r>
      <w:r w:rsidRPr="00ED516D">
        <w:rPr>
          <w:sz w:val="26"/>
          <w:szCs w:val="26"/>
        </w:rPr>
        <w:t>…...18</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1.8 </w:t>
      </w:r>
      <w:r w:rsidRPr="00ED516D">
        <w:rPr>
          <w:sz w:val="26"/>
          <w:szCs w:val="26"/>
        </w:rPr>
        <w:tab/>
        <w:t>Corte……………………………………………………</w:t>
      </w:r>
      <w:r>
        <w:rPr>
          <w:sz w:val="26"/>
          <w:szCs w:val="26"/>
        </w:rPr>
        <w:t>..</w:t>
      </w:r>
      <w:r w:rsidRPr="00ED516D">
        <w:rPr>
          <w:sz w:val="26"/>
          <w:szCs w:val="26"/>
        </w:rPr>
        <w:t>……19</w:t>
      </w:r>
    </w:p>
    <w:p w:rsidR="00A134F8" w:rsidRPr="00ED516D" w:rsidRDefault="00A134F8" w:rsidP="00A134F8">
      <w:pPr>
        <w:tabs>
          <w:tab w:val="left" w:pos="1418"/>
          <w:tab w:val="right" w:pos="8364"/>
        </w:tabs>
        <w:spacing w:line="480" w:lineRule="auto"/>
        <w:jc w:val="both"/>
        <w:rPr>
          <w:sz w:val="26"/>
          <w:szCs w:val="26"/>
          <w:lang w:val="es-EC"/>
        </w:rPr>
      </w:pPr>
      <w:r w:rsidRPr="00ED516D">
        <w:rPr>
          <w:sz w:val="26"/>
          <w:szCs w:val="26"/>
        </w:rPr>
        <w:t xml:space="preserve">Figura 1.9 </w:t>
      </w:r>
      <w:r w:rsidRPr="00ED516D">
        <w:rPr>
          <w:sz w:val="26"/>
          <w:szCs w:val="26"/>
        </w:rPr>
        <w:tab/>
        <w:t>Ruido……………………………….…………………</w:t>
      </w:r>
      <w:r>
        <w:rPr>
          <w:sz w:val="26"/>
          <w:szCs w:val="26"/>
        </w:rPr>
        <w:t>..</w:t>
      </w:r>
      <w:r w:rsidRPr="00ED516D">
        <w:rPr>
          <w:sz w:val="26"/>
          <w:szCs w:val="26"/>
        </w:rPr>
        <w:t>….….</w:t>
      </w:r>
      <w:r w:rsidRPr="00ED516D">
        <w:rPr>
          <w:sz w:val="26"/>
          <w:szCs w:val="26"/>
          <w:lang w:val="es-EC"/>
        </w:rPr>
        <w:t>19</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1.10 </w:t>
      </w:r>
      <w:r w:rsidRPr="00ED516D">
        <w:rPr>
          <w:sz w:val="26"/>
          <w:szCs w:val="26"/>
        </w:rPr>
        <w:tab/>
        <w:t>Fluctuaciones de tensión………………………………</w:t>
      </w:r>
      <w:r>
        <w:rPr>
          <w:sz w:val="26"/>
          <w:szCs w:val="26"/>
        </w:rPr>
        <w:t>….</w:t>
      </w:r>
      <w:r w:rsidRPr="00ED516D">
        <w:rPr>
          <w:sz w:val="26"/>
          <w:szCs w:val="26"/>
        </w:rPr>
        <w:t>.…..20</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1.11</w:t>
      </w:r>
      <w:r w:rsidRPr="00ED516D">
        <w:rPr>
          <w:sz w:val="26"/>
          <w:szCs w:val="26"/>
        </w:rPr>
        <w:tab/>
        <w:t>Esquema de un STATCOM……………..………………</w:t>
      </w:r>
      <w:r>
        <w:rPr>
          <w:sz w:val="26"/>
          <w:szCs w:val="26"/>
        </w:rPr>
        <w:t>..</w:t>
      </w:r>
      <w:r w:rsidRPr="00ED516D">
        <w:rPr>
          <w:sz w:val="26"/>
          <w:szCs w:val="26"/>
        </w:rPr>
        <w:t>…</w:t>
      </w:r>
      <w:r>
        <w:rPr>
          <w:sz w:val="26"/>
          <w:szCs w:val="26"/>
        </w:rPr>
        <w:t>.</w:t>
      </w:r>
      <w:r w:rsidRPr="00ED516D">
        <w:rPr>
          <w:sz w:val="26"/>
          <w:szCs w:val="26"/>
        </w:rPr>
        <w:t>..20</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1.12</w:t>
      </w:r>
      <w:r w:rsidRPr="00ED516D">
        <w:rPr>
          <w:sz w:val="26"/>
          <w:szCs w:val="26"/>
        </w:rPr>
        <w:tab/>
        <w:t>Esquema de un DVR</w:t>
      </w:r>
      <w:r>
        <w:rPr>
          <w:sz w:val="26"/>
          <w:szCs w:val="26"/>
        </w:rPr>
        <w:t>………………………</w:t>
      </w:r>
      <w:r w:rsidRPr="00ED516D">
        <w:rPr>
          <w:sz w:val="26"/>
          <w:szCs w:val="26"/>
        </w:rPr>
        <w:t>.…………</w:t>
      </w:r>
      <w:r>
        <w:rPr>
          <w:sz w:val="26"/>
          <w:szCs w:val="26"/>
        </w:rPr>
        <w:t>..</w:t>
      </w:r>
      <w:r w:rsidRPr="00ED516D">
        <w:rPr>
          <w:sz w:val="26"/>
          <w:szCs w:val="26"/>
        </w:rPr>
        <w:t>……..20</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1.13</w:t>
      </w:r>
      <w:r w:rsidRPr="00ED516D">
        <w:rPr>
          <w:sz w:val="26"/>
          <w:szCs w:val="26"/>
        </w:rPr>
        <w:tab/>
        <w:t>Esquema de un UPQC</w:t>
      </w:r>
      <w:r>
        <w:rPr>
          <w:sz w:val="26"/>
          <w:szCs w:val="26"/>
        </w:rPr>
        <w:t>………………………</w:t>
      </w:r>
      <w:r w:rsidRPr="00ED516D">
        <w:rPr>
          <w:sz w:val="26"/>
          <w:szCs w:val="26"/>
        </w:rPr>
        <w:t>...………</w:t>
      </w:r>
      <w:r>
        <w:rPr>
          <w:sz w:val="26"/>
          <w:szCs w:val="26"/>
        </w:rPr>
        <w:t>...</w:t>
      </w:r>
      <w:r w:rsidRPr="00ED516D">
        <w:rPr>
          <w:sz w:val="26"/>
          <w:szCs w:val="26"/>
        </w:rPr>
        <w:t>……..23</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1.14</w:t>
      </w:r>
      <w:r w:rsidRPr="00ED516D">
        <w:rPr>
          <w:sz w:val="26"/>
          <w:szCs w:val="26"/>
        </w:rPr>
        <w:tab/>
        <w:t>Inversor de tipo fuente de corriente…………………</w:t>
      </w:r>
      <w:r>
        <w:rPr>
          <w:sz w:val="26"/>
          <w:szCs w:val="26"/>
        </w:rPr>
        <w:t>…</w:t>
      </w:r>
      <w:r w:rsidRPr="00ED516D">
        <w:rPr>
          <w:sz w:val="26"/>
          <w:szCs w:val="26"/>
        </w:rPr>
        <w:t>.……...24</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1.15</w:t>
      </w:r>
      <w:r w:rsidRPr="00ED516D">
        <w:rPr>
          <w:sz w:val="26"/>
          <w:szCs w:val="26"/>
        </w:rPr>
        <w:tab/>
        <w:t>Inversor de tipo fuente de tensión.................................</w:t>
      </w:r>
      <w:r>
        <w:rPr>
          <w:sz w:val="26"/>
          <w:szCs w:val="26"/>
        </w:rPr>
        <w:t>...</w:t>
      </w:r>
      <w:r w:rsidRPr="00ED516D">
        <w:rPr>
          <w:sz w:val="26"/>
          <w:szCs w:val="26"/>
        </w:rPr>
        <w:t>..........24</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1.16</w:t>
      </w:r>
      <w:r w:rsidRPr="00ED516D">
        <w:rPr>
          <w:sz w:val="26"/>
          <w:szCs w:val="26"/>
        </w:rPr>
        <w:tab/>
        <w:t>a. Filtro activo en paralelo, b. Filtro activo en serie.......</w:t>
      </w:r>
      <w:r>
        <w:rPr>
          <w:sz w:val="26"/>
          <w:szCs w:val="26"/>
        </w:rPr>
        <w:t>...</w:t>
      </w:r>
      <w:r w:rsidRPr="00ED516D">
        <w:rPr>
          <w:sz w:val="26"/>
          <w:szCs w:val="26"/>
        </w:rPr>
        <w:t>.........26</w:t>
      </w:r>
    </w:p>
    <w:p w:rsidR="00A134F8" w:rsidRPr="00ED516D" w:rsidRDefault="00A134F8" w:rsidP="00A134F8">
      <w:pPr>
        <w:spacing w:line="480" w:lineRule="auto"/>
        <w:rPr>
          <w:sz w:val="26"/>
          <w:szCs w:val="26"/>
        </w:rPr>
      </w:pPr>
      <w:r w:rsidRPr="00ED516D">
        <w:rPr>
          <w:sz w:val="26"/>
          <w:szCs w:val="26"/>
        </w:rPr>
        <w:t>Figura 1.17</w:t>
      </w:r>
      <w:r w:rsidRPr="00ED516D">
        <w:rPr>
          <w:sz w:val="26"/>
          <w:szCs w:val="26"/>
        </w:rPr>
        <w:tab/>
        <w:t>Filtro activo monofásico: Dos ramas y una rama..............</w:t>
      </w:r>
      <w:r>
        <w:rPr>
          <w:sz w:val="26"/>
          <w:szCs w:val="26"/>
        </w:rPr>
        <w:t>....</w:t>
      </w:r>
      <w:r w:rsidRPr="00ED516D">
        <w:rPr>
          <w:sz w:val="26"/>
          <w:szCs w:val="26"/>
        </w:rPr>
        <w:t>.....28</w:t>
      </w:r>
    </w:p>
    <w:p w:rsidR="00A134F8" w:rsidRPr="00ED516D" w:rsidRDefault="00A134F8" w:rsidP="00A134F8">
      <w:pPr>
        <w:rPr>
          <w:sz w:val="26"/>
          <w:szCs w:val="26"/>
        </w:rPr>
      </w:pPr>
      <w:r w:rsidRPr="00ED516D">
        <w:rPr>
          <w:sz w:val="26"/>
          <w:szCs w:val="26"/>
        </w:rPr>
        <w:t>Figura 1.18</w:t>
      </w:r>
      <w:r w:rsidRPr="00ED516D">
        <w:rPr>
          <w:sz w:val="26"/>
          <w:szCs w:val="26"/>
        </w:rPr>
        <w:tab/>
        <w:t>Filtro activo trifásico: Tres ramas y tres hilos……..............</w:t>
      </w:r>
      <w:r>
        <w:rPr>
          <w:sz w:val="26"/>
          <w:szCs w:val="26"/>
        </w:rPr>
        <w:t>....</w:t>
      </w:r>
      <w:r w:rsidRPr="00ED516D">
        <w:rPr>
          <w:sz w:val="26"/>
          <w:szCs w:val="26"/>
        </w:rPr>
        <w:t>..28</w:t>
      </w:r>
    </w:p>
    <w:p w:rsidR="00A134F8" w:rsidRPr="00ED516D" w:rsidRDefault="00A134F8" w:rsidP="00A134F8">
      <w:pPr>
        <w:rPr>
          <w:sz w:val="26"/>
          <w:szCs w:val="26"/>
        </w:rPr>
      </w:pPr>
    </w:p>
    <w:p w:rsidR="00A134F8" w:rsidRPr="00A134F8" w:rsidRDefault="00A134F8" w:rsidP="00A134F8">
      <w:pPr>
        <w:tabs>
          <w:tab w:val="left" w:pos="1418"/>
          <w:tab w:val="left" w:pos="8919"/>
          <w:tab w:val="right" w:pos="9000"/>
        </w:tabs>
        <w:spacing w:line="480" w:lineRule="auto"/>
        <w:jc w:val="both"/>
      </w:pPr>
      <w:r w:rsidRPr="00A134F8">
        <w:t>Figura 1.19</w:t>
      </w:r>
      <w:r w:rsidRPr="00A134F8">
        <w:tab/>
        <w:t>Filtro activo trifásico con cuatro hilos: 4 ramas y 3 ramas…….29</w:t>
      </w:r>
    </w:p>
    <w:p w:rsidR="00A134F8" w:rsidRPr="00A134F8" w:rsidRDefault="00A134F8" w:rsidP="00A134F8">
      <w:pPr>
        <w:tabs>
          <w:tab w:val="left" w:pos="1418"/>
          <w:tab w:val="right" w:pos="8364"/>
        </w:tabs>
        <w:spacing w:line="480" w:lineRule="auto"/>
        <w:jc w:val="both"/>
      </w:pPr>
      <w:r w:rsidRPr="00A134F8">
        <w:t>Figura 1.20</w:t>
      </w:r>
      <w:r w:rsidRPr="00A134F8">
        <w:tab/>
        <w:t xml:space="preserve">Diagrama     simplificado    del    funcionamiento   de        un  </w:t>
      </w:r>
    </w:p>
    <w:p w:rsidR="00A134F8" w:rsidRPr="00A134F8" w:rsidRDefault="00A134F8" w:rsidP="00A134F8">
      <w:pPr>
        <w:tabs>
          <w:tab w:val="left" w:pos="1418"/>
          <w:tab w:val="right" w:pos="8364"/>
        </w:tabs>
        <w:spacing w:line="480" w:lineRule="auto"/>
        <w:jc w:val="both"/>
      </w:pPr>
      <w:r w:rsidRPr="00A134F8">
        <w:t xml:space="preserve">                   DSTATCOM………………………………………………….…30</w:t>
      </w:r>
    </w:p>
    <w:p w:rsidR="00A134F8" w:rsidRPr="00A134F8" w:rsidRDefault="00A134F8" w:rsidP="00A134F8">
      <w:pPr>
        <w:tabs>
          <w:tab w:val="left" w:pos="1418"/>
          <w:tab w:val="right" w:pos="8364"/>
        </w:tabs>
        <w:spacing w:line="480" w:lineRule="auto"/>
        <w:jc w:val="both"/>
      </w:pPr>
      <w:r w:rsidRPr="00A134F8">
        <w:t>Figura 1.21</w:t>
      </w:r>
      <w:r w:rsidRPr="00A134F8">
        <w:tab/>
        <w:t>Topología de un DSTATCOM…………………………...........30</w:t>
      </w:r>
    </w:p>
    <w:p w:rsidR="00A134F8" w:rsidRPr="00A134F8" w:rsidRDefault="00A134F8" w:rsidP="00A134F8">
      <w:pPr>
        <w:spacing w:before="240" w:after="240" w:line="480" w:lineRule="auto"/>
        <w:jc w:val="both"/>
        <w:rPr>
          <w:b/>
        </w:rPr>
      </w:pPr>
      <w:r w:rsidRPr="00A134F8">
        <w:rPr>
          <w:b/>
        </w:rPr>
        <w:t>Capítulo II</w:t>
      </w:r>
    </w:p>
    <w:p w:rsidR="00A134F8" w:rsidRPr="00A134F8" w:rsidRDefault="00A134F8" w:rsidP="00A134F8">
      <w:pPr>
        <w:tabs>
          <w:tab w:val="left" w:pos="1418"/>
          <w:tab w:val="right" w:pos="8364"/>
        </w:tabs>
        <w:spacing w:line="480" w:lineRule="auto"/>
        <w:jc w:val="both"/>
      </w:pPr>
      <w:r w:rsidRPr="00A134F8">
        <w:t xml:space="preserve">Figura 2.1  </w:t>
      </w:r>
      <w:r w:rsidRPr="00A134F8">
        <w:tab/>
        <w:t>Efectos debido al sistema y/o cargas sensibles….......................32</w:t>
      </w:r>
    </w:p>
    <w:p w:rsidR="00A134F8" w:rsidRPr="00A134F8" w:rsidRDefault="00A134F8" w:rsidP="00A134F8">
      <w:pPr>
        <w:tabs>
          <w:tab w:val="left" w:pos="1418"/>
          <w:tab w:val="right" w:pos="8364"/>
        </w:tabs>
        <w:spacing w:line="480" w:lineRule="auto"/>
        <w:jc w:val="both"/>
      </w:pPr>
      <w:r w:rsidRPr="00A134F8">
        <w:t xml:space="preserve">Figura 2.2  </w:t>
      </w:r>
      <w:r w:rsidRPr="00A134F8">
        <w:tab/>
        <w:t>Diagrama de bloques de un DSTATCOM y su PCC……..…..35</w:t>
      </w:r>
    </w:p>
    <w:p w:rsidR="00A134F8" w:rsidRPr="00A134F8" w:rsidRDefault="00A134F8" w:rsidP="00A134F8">
      <w:pPr>
        <w:tabs>
          <w:tab w:val="left" w:pos="1418"/>
          <w:tab w:val="right" w:pos="8364"/>
        </w:tabs>
        <w:spacing w:line="480" w:lineRule="auto"/>
        <w:jc w:val="both"/>
      </w:pPr>
      <w:r w:rsidRPr="00A134F8">
        <w:t xml:space="preserve">Figura 2.3 </w:t>
      </w:r>
      <w:r w:rsidRPr="00A134F8">
        <w:tab/>
        <w:t>Señales de Interacción entre el sistema y compensador……....36</w:t>
      </w:r>
    </w:p>
    <w:p w:rsidR="00A134F8" w:rsidRPr="00A134F8" w:rsidRDefault="00A134F8" w:rsidP="00A134F8">
      <w:pPr>
        <w:tabs>
          <w:tab w:val="left" w:pos="1418"/>
          <w:tab w:val="right" w:pos="8364"/>
        </w:tabs>
        <w:spacing w:line="480" w:lineRule="auto"/>
        <w:jc w:val="both"/>
      </w:pPr>
      <w:r w:rsidRPr="00A134F8">
        <w:t xml:space="preserve">Figura 2.4 </w:t>
      </w:r>
      <w:r w:rsidRPr="00A134F8">
        <w:tab/>
        <w:t xml:space="preserve">DSTATCOM     operando   en   los    modos       capacitivo- </w:t>
      </w:r>
    </w:p>
    <w:p w:rsidR="00A134F8" w:rsidRPr="00A134F8" w:rsidRDefault="00A134F8" w:rsidP="00A134F8">
      <w:pPr>
        <w:tabs>
          <w:tab w:val="left" w:pos="1418"/>
          <w:tab w:val="right" w:pos="8364"/>
        </w:tabs>
        <w:spacing w:line="480" w:lineRule="auto"/>
        <w:jc w:val="both"/>
      </w:pPr>
      <w:r w:rsidRPr="00A134F8">
        <w:t xml:space="preserve">                    inductivo.......................................................................................38</w:t>
      </w:r>
    </w:p>
    <w:p w:rsidR="00A134F8" w:rsidRPr="00A134F8" w:rsidRDefault="00A134F8" w:rsidP="00A134F8">
      <w:pPr>
        <w:tabs>
          <w:tab w:val="left" w:pos="1418"/>
          <w:tab w:val="right" w:pos="8364"/>
        </w:tabs>
        <w:spacing w:line="480" w:lineRule="auto"/>
        <w:jc w:val="both"/>
      </w:pPr>
      <w:r w:rsidRPr="00A134F8">
        <w:t xml:space="preserve">Figura 2.5 </w:t>
      </w:r>
      <w:r w:rsidRPr="00A134F8">
        <w:tab/>
        <w:t>Diagrama de Bloques de un PFC…………………………..…39</w:t>
      </w:r>
    </w:p>
    <w:p w:rsidR="00A134F8" w:rsidRPr="00A134F8" w:rsidRDefault="00A134F8" w:rsidP="00A134F8">
      <w:pPr>
        <w:tabs>
          <w:tab w:val="left" w:pos="1418"/>
          <w:tab w:val="right" w:pos="8364"/>
        </w:tabs>
        <w:spacing w:line="480" w:lineRule="auto"/>
        <w:jc w:val="both"/>
      </w:pPr>
      <w:r w:rsidRPr="00A134F8">
        <w:t xml:space="preserve">Figura 2.6 </w:t>
      </w:r>
      <w:r w:rsidRPr="00A134F8">
        <w:tab/>
        <w:t>Variables para Modo de Operación………………………..….40</w:t>
      </w:r>
    </w:p>
    <w:p w:rsidR="00A134F8" w:rsidRPr="00A134F8" w:rsidRDefault="00A134F8" w:rsidP="00A134F8">
      <w:pPr>
        <w:tabs>
          <w:tab w:val="left" w:pos="1418"/>
          <w:tab w:val="right" w:pos="8364"/>
        </w:tabs>
        <w:spacing w:line="480" w:lineRule="auto"/>
        <w:jc w:val="both"/>
      </w:pPr>
      <w:r w:rsidRPr="00A134F8">
        <w:t xml:space="preserve">Figura 2.7 </w:t>
      </w:r>
      <w:r w:rsidRPr="00A134F8">
        <w:tab/>
        <w:t>Estructura básica de un  DSTATCOM…………………..……42</w:t>
      </w:r>
    </w:p>
    <w:p w:rsidR="00A134F8" w:rsidRPr="00A134F8" w:rsidRDefault="00A134F8" w:rsidP="00A134F8">
      <w:pPr>
        <w:tabs>
          <w:tab w:val="left" w:pos="1418"/>
          <w:tab w:val="right" w:pos="8364"/>
        </w:tabs>
        <w:spacing w:line="480" w:lineRule="auto"/>
        <w:jc w:val="both"/>
      </w:pPr>
      <w:r w:rsidRPr="00A134F8">
        <w:t xml:space="preserve">Figura 2.8 </w:t>
      </w:r>
      <w:r w:rsidRPr="00A134F8">
        <w:tab/>
        <w:t>Modelado de un  DSTATCOM…………………………….....44</w:t>
      </w:r>
    </w:p>
    <w:p w:rsidR="00A134F8" w:rsidRPr="00A134F8" w:rsidRDefault="00A134F8" w:rsidP="00A134F8">
      <w:pPr>
        <w:tabs>
          <w:tab w:val="left" w:pos="1418"/>
          <w:tab w:val="right" w:pos="8364"/>
        </w:tabs>
        <w:spacing w:line="480" w:lineRule="auto"/>
        <w:jc w:val="both"/>
      </w:pPr>
      <w:r w:rsidRPr="00A134F8">
        <w:t xml:space="preserve">Figura 2.9 </w:t>
      </w:r>
      <w:r w:rsidRPr="00A134F8">
        <w:tab/>
        <w:t>Circuito de un  DSTATCOM…………………………….........47</w:t>
      </w:r>
    </w:p>
    <w:p w:rsidR="00A134F8" w:rsidRPr="00A134F8" w:rsidRDefault="00A134F8" w:rsidP="00A134F8">
      <w:pPr>
        <w:tabs>
          <w:tab w:val="left" w:pos="1418"/>
          <w:tab w:val="right" w:pos="8364"/>
        </w:tabs>
        <w:spacing w:line="480" w:lineRule="auto"/>
        <w:jc w:val="both"/>
      </w:pPr>
      <w:r w:rsidRPr="00A134F8">
        <w:t xml:space="preserve">Figura 2.10 </w:t>
      </w:r>
      <w:r w:rsidRPr="00A134F8">
        <w:tab/>
        <w:t xml:space="preserve">Topología   de   un    compensador    de     reactivos      ideal  </w:t>
      </w:r>
    </w:p>
    <w:p w:rsidR="00A134F8" w:rsidRPr="00A134F8" w:rsidRDefault="00A134F8" w:rsidP="00A134F8">
      <w:pPr>
        <w:tabs>
          <w:tab w:val="left" w:pos="1418"/>
          <w:tab w:val="right" w:pos="8364"/>
        </w:tabs>
        <w:spacing w:line="480" w:lineRule="auto"/>
        <w:jc w:val="both"/>
      </w:pPr>
      <w:r w:rsidRPr="00A134F8">
        <w:t xml:space="preserve">                    usando    Interruptores sencillos………………………….…......47</w:t>
      </w:r>
    </w:p>
    <w:p w:rsidR="00A134F8" w:rsidRPr="00A134F8" w:rsidRDefault="00A134F8" w:rsidP="00A134F8">
      <w:pPr>
        <w:tabs>
          <w:tab w:val="left" w:pos="1418"/>
          <w:tab w:val="right" w:pos="8364"/>
        </w:tabs>
        <w:spacing w:line="480" w:lineRule="auto"/>
        <w:jc w:val="both"/>
      </w:pPr>
      <w:r w:rsidRPr="00A134F8">
        <w:t xml:space="preserve">Figura 2.11 </w:t>
      </w:r>
      <w:r w:rsidRPr="00A134F8">
        <w:tab/>
        <w:t>Característica típica V-I ideal de DSTATCOM……….............49</w:t>
      </w:r>
    </w:p>
    <w:p w:rsidR="00A134F8" w:rsidRPr="00A134F8" w:rsidRDefault="00A134F8" w:rsidP="00A134F8">
      <w:pPr>
        <w:tabs>
          <w:tab w:val="left" w:pos="1418"/>
          <w:tab w:val="right" w:pos="8364"/>
        </w:tabs>
        <w:spacing w:line="480" w:lineRule="auto"/>
        <w:jc w:val="both"/>
      </w:pPr>
      <w:r w:rsidRPr="00A134F8">
        <w:t xml:space="preserve">Figura 2.12 </w:t>
      </w:r>
      <w:r w:rsidRPr="00A134F8">
        <w:tab/>
        <w:t>Característica típica V-I real de DSTATCOM………...............50</w:t>
      </w:r>
    </w:p>
    <w:p w:rsidR="00A134F8" w:rsidRPr="00A134F8" w:rsidRDefault="00A134F8" w:rsidP="00A134F8">
      <w:pPr>
        <w:tabs>
          <w:tab w:val="left" w:pos="1418"/>
          <w:tab w:val="right" w:pos="8364"/>
        </w:tabs>
        <w:spacing w:line="480" w:lineRule="auto"/>
        <w:jc w:val="both"/>
      </w:pPr>
      <w:r w:rsidRPr="00A134F8">
        <w:t xml:space="preserve">Figura 2.13 </w:t>
      </w:r>
      <w:r w:rsidRPr="00A134F8">
        <w:tab/>
        <w:t xml:space="preserve">Topología      de    un    compensador   de     reactivos     real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lastRenderedPageBreak/>
        <w:t xml:space="preserve">                      usando   IGBT’s………………………………………</w:t>
      </w:r>
      <w:r>
        <w:rPr>
          <w:sz w:val="26"/>
          <w:szCs w:val="26"/>
        </w:rPr>
        <w:t>…</w:t>
      </w:r>
      <w:r w:rsidRPr="00ED516D">
        <w:rPr>
          <w:sz w:val="26"/>
          <w:szCs w:val="26"/>
        </w:rPr>
        <w:t>……51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2.14 </w:t>
      </w:r>
      <w:r w:rsidRPr="00ED516D">
        <w:rPr>
          <w:sz w:val="26"/>
          <w:szCs w:val="26"/>
        </w:rPr>
        <w:tab/>
        <w:t>DSTATCOM compensador de reactivos………...………</w:t>
      </w:r>
      <w:r>
        <w:rPr>
          <w:sz w:val="26"/>
          <w:szCs w:val="26"/>
        </w:rPr>
        <w:t>..</w:t>
      </w:r>
      <w:r w:rsidRPr="00ED516D">
        <w:rPr>
          <w:sz w:val="26"/>
          <w:szCs w:val="26"/>
        </w:rPr>
        <w:t>….52</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2.15 </w:t>
      </w:r>
      <w:r w:rsidRPr="00ED516D">
        <w:rPr>
          <w:sz w:val="26"/>
          <w:szCs w:val="26"/>
        </w:rPr>
        <w:tab/>
        <w:t>DSTATCOM compensador de tensión………...………</w:t>
      </w:r>
      <w:r>
        <w:rPr>
          <w:sz w:val="26"/>
          <w:szCs w:val="26"/>
        </w:rPr>
        <w:t>..</w:t>
      </w:r>
      <w:r w:rsidRPr="00ED516D">
        <w:rPr>
          <w:sz w:val="26"/>
          <w:szCs w:val="26"/>
        </w:rPr>
        <w:t>……53</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2.16 </w:t>
      </w:r>
      <w:r w:rsidRPr="00ED516D">
        <w:rPr>
          <w:sz w:val="26"/>
          <w:szCs w:val="26"/>
        </w:rPr>
        <w:tab/>
        <w:t>Compensador Pasivo de reactivos…………….………</w:t>
      </w:r>
      <w:r>
        <w:rPr>
          <w:sz w:val="26"/>
          <w:szCs w:val="26"/>
        </w:rPr>
        <w:t>..</w:t>
      </w:r>
      <w:r w:rsidRPr="00ED516D">
        <w:rPr>
          <w:sz w:val="26"/>
          <w:szCs w:val="26"/>
        </w:rPr>
        <w:t>..........54</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2.17 </w:t>
      </w:r>
      <w:r w:rsidRPr="00ED516D">
        <w:rPr>
          <w:sz w:val="26"/>
          <w:szCs w:val="26"/>
        </w:rPr>
        <w:tab/>
        <w:t>Comportamiento discreto de compensación de reactivos.....</w:t>
      </w:r>
      <w:r>
        <w:rPr>
          <w:sz w:val="26"/>
          <w:szCs w:val="26"/>
        </w:rPr>
        <w:t>..</w:t>
      </w:r>
      <w:r w:rsidRPr="00ED516D">
        <w:rPr>
          <w:sz w:val="26"/>
          <w:szCs w:val="26"/>
        </w:rPr>
        <w:t>..55</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2.18 </w:t>
      </w:r>
      <w:r w:rsidRPr="00ED516D">
        <w:rPr>
          <w:sz w:val="26"/>
          <w:szCs w:val="26"/>
        </w:rPr>
        <w:tab/>
        <w:t>Estructura simplificada de un SVC…………….………</w:t>
      </w:r>
      <w:r>
        <w:rPr>
          <w:sz w:val="26"/>
          <w:szCs w:val="26"/>
        </w:rPr>
        <w:t>…</w:t>
      </w:r>
      <w:r w:rsidRPr="00ED516D">
        <w:rPr>
          <w:sz w:val="26"/>
          <w:szCs w:val="26"/>
        </w:rPr>
        <w:t>.......58</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2.19 </w:t>
      </w:r>
      <w:r w:rsidRPr="00ED516D">
        <w:rPr>
          <w:sz w:val="26"/>
          <w:szCs w:val="26"/>
        </w:rPr>
        <w:tab/>
        <w:t>Combinación TSC y TCR en paralelo…………………</w:t>
      </w:r>
      <w:r>
        <w:rPr>
          <w:sz w:val="26"/>
          <w:szCs w:val="26"/>
        </w:rPr>
        <w:t>….</w:t>
      </w:r>
      <w:r w:rsidRPr="00ED516D">
        <w:rPr>
          <w:sz w:val="26"/>
          <w:szCs w:val="26"/>
        </w:rPr>
        <w:t>......60</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2.20 </w:t>
      </w:r>
      <w:r w:rsidRPr="00ED516D">
        <w:rPr>
          <w:sz w:val="26"/>
          <w:szCs w:val="26"/>
        </w:rPr>
        <w:tab/>
        <w:t>Comparación curvas V-I SVC y DSTATCOM……</w:t>
      </w:r>
      <w:r>
        <w:rPr>
          <w:sz w:val="26"/>
          <w:szCs w:val="26"/>
        </w:rPr>
        <w:t>…</w:t>
      </w:r>
      <w:r w:rsidRPr="00ED516D">
        <w:rPr>
          <w:sz w:val="26"/>
          <w:szCs w:val="26"/>
        </w:rPr>
        <w:t>…..........61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2.21 </w:t>
      </w:r>
      <w:r w:rsidRPr="00ED516D">
        <w:rPr>
          <w:sz w:val="26"/>
          <w:szCs w:val="26"/>
        </w:rPr>
        <w:tab/>
        <w:t>Diagrama unifilar básico para diseño de un DSTATCOM…</w:t>
      </w:r>
      <w:r>
        <w:rPr>
          <w:sz w:val="26"/>
          <w:szCs w:val="26"/>
        </w:rPr>
        <w:t>...</w:t>
      </w:r>
      <w:r w:rsidRPr="00ED516D">
        <w:rPr>
          <w:sz w:val="26"/>
          <w:szCs w:val="26"/>
        </w:rPr>
        <w:t>.64</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2.22 </w:t>
      </w:r>
      <w:r w:rsidRPr="00ED516D">
        <w:rPr>
          <w:sz w:val="26"/>
          <w:szCs w:val="26"/>
        </w:rPr>
        <w:tab/>
        <w:t>Convertidor o VSI trifásico de tres ramas…………….…</w:t>
      </w:r>
      <w:r>
        <w:rPr>
          <w:sz w:val="26"/>
          <w:szCs w:val="26"/>
        </w:rPr>
        <w:t>..</w:t>
      </w:r>
      <w:r w:rsidRPr="00ED516D">
        <w:rPr>
          <w:sz w:val="26"/>
          <w:szCs w:val="26"/>
        </w:rPr>
        <w:t>…..66</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2.23 </w:t>
      </w:r>
      <w:r w:rsidRPr="00ED516D">
        <w:rPr>
          <w:sz w:val="26"/>
          <w:szCs w:val="26"/>
        </w:rPr>
        <w:tab/>
        <w:t>Convertidor o VSI trifásico de tres ramas más neutro…</w:t>
      </w:r>
      <w:r>
        <w:rPr>
          <w:sz w:val="26"/>
          <w:szCs w:val="26"/>
        </w:rPr>
        <w:t>..</w:t>
      </w:r>
      <w:r w:rsidRPr="00ED516D">
        <w:rPr>
          <w:sz w:val="26"/>
          <w:szCs w:val="26"/>
        </w:rPr>
        <w:t>……66</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2.24 </w:t>
      </w:r>
      <w:r w:rsidRPr="00ED516D">
        <w:rPr>
          <w:sz w:val="26"/>
          <w:szCs w:val="26"/>
        </w:rPr>
        <w:tab/>
        <w:t xml:space="preserve">Diagrama Unifilar de un DSTATCOM corrector de factor de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Factor de potencia………………………………</w:t>
      </w:r>
      <w:r>
        <w:rPr>
          <w:sz w:val="26"/>
          <w:szCs w:val="26"/>
        </w:rPr>
        <w:t>….</w:t>
      </w:r>
      <w:r w:rsidRPr="00ED516D">
        <w:rPr>
          <w:sz w:val="26"/>
          <w:szCs w:val="26"/>
        </w:rPr>
        <w:t>……….......79</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2.25 </w:t>
      </w:r>
      <w:r w:rsidRPr="00ED516D">
        <w:rPr>
          <w:sz w:val="26"/>
          <w:szCs w:val="26"/>
        </w:rPr>
        <w:tab/>
        <w:t xml:space="preserve">Diagrama    de   un   DSTATCOM   corrector  de factor   de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potencia Trifásico……………………</w:t>
      </w:r>
      <w:r>
        <w:rPr>
          <w:sz w:val="26"/>
          <w:szCs w:val="26"/>
        </w:rPr>
        <w:t>…</w:t>
      </w:r>
      <w:r w:rsidRPr="00ED516D">
        <w:rPr>
          <w:sz w:val="26"/>
          <w:szCs w:val="26"/>
        </w:rPr>
        <w:t>………………………80</w:t>
      </w:r>
    </w:p>
    <w:p w:rsidR="00A134F8" w:rsidRPr="00ED516D" w:rsidRDefault="00A134F8" w:rsidP="00A134F8">
      <w:pPr>
        <w:spacing w:before="240" w:after="240" w:line="480" w:lineRule="auto"/>
        <w:jc w:val="both"/>
        <w:rPr>
          <w:b/>
          <w:sz w:val="26"/>
          <w:szCs w:val="26"/>
        </w:rPr>
      </w:pPr>
      <w:r w:rsidRPr="00ED516D">
        <w:rPr>
          <w:b/>
          <w:sz w:val="26"/>
          <w:szCs w:val="26"/>
        </w:rPr>
        <w:t>Capítulo III</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3.1  </w:t>
      </w:r>
      <w:r w:rsidRPr="00ED516D">
        <w:rPr>
          <w:sz w:val="26"/>
          <w:szCs w:val="26"/>
        </w:rPr>
        <w:tab/>
        <w:t>Convertidor DC-DC……..…………………....................</w:t>
      </w:r>
      <w:r>
        <w:rPr>
          <w:sz w:val="26"/>
          <w:szCs w:val="26"/>
        </w:rPr>
        <w:t>..</w:t>
      </w:r>
      <w:r w:rsidRPr="00ED516D">
        <w:rPr>
          <w:sz w:val="26"/>
          <w:szCs w:val="26"/>
        </w:rPr>
        <w:t>......82</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3.2  </w:t>
      </w:r>
      <w:r w:rsidRPr="00ED516D">
        <w:rPr>
          <w:sz w:val="26"/>
          <w:szCs w:val="26"/>
        </w:rPr>
        <w:tab/>
        <w:t>Convertidor reductor………………………………………...83</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3.3  </w:t>
      </w:r>
      <w:r w:rsidRPr="00ED516D">
        <w:rPr>
          <w:sz w:val="26"/>
          <w:szCs w:val="26"/>
        </w:rPr>
        <w:tab/>
        <w:t>Convertidor elevador…………………………………….......85</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3.4  </w:t>
      </w:r>
      <w:r w:rsidRPr="00ED516D">
        <w:rPr>
          <w:sz w:val="26"/>
          <w:szCs w:val="26"/>
        </w:rPr>
        <w:tab/>
        <w:t>Gran señal lazo abierto…………………………...………….87</w:t>
      </w:r>
    </w:p>
    <w:p w:rsidR="00A134F8" w:rsidRPr="00ED516D" w:rsidRDefault="00A134F8" w:rsidP="00A134F8">
      <w:pPr>
        <w:tabs>
          <w:tab w:val="left" w:pos="1418"/>
          <w:tab w:val="right" w:pos="8364"/>
        </w:tabs>
        <w:spacing w:line="480" w:lineRule="auto"/>
        <w:jc w:val="both"/>
        <w:rPr>
          <w:sz w:val="26"/>
          <w:szCs w:val="26"/>
        </w:rPr>
      </w:pP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3.5  </w:t>
      </w:r>
      <w:r w:rsidRPr="00ED516D">
        <w:rPr>
          <w:sz w:val="26"/>
          <w:szCs w:val="26"/>
        </w:rPr>
        <w:tab/>
        <w:t>Pequeña señal con controlador………………………………88</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3.6  </w:t>
      </w:r>
      <w:r w:rsidRPr="00ED516D">
        <w:rPr>
          <w:sz w:val="26"/>
          <w:szCs w:val="26"/>
        </w:rPr>
        <w:tab/>
        <w:t>Inversor trifásico: a) inversor de fuente de voltaje (VSI)</w:t>
      </w:r>
      <w:r w:rsidRPr="00ED516D">
        <w:rPr>
          <w:sz w:val="26"/>
          <w:szCs w:val="26"/>
        </w:rPr>
        <w:tab/>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b) inversor de fuente de corriente (CSI)………………</w:t>
      </w:r>
      <w:r>
        <w:rPr>
          <w:sz w:val="26"/>
          <w:szCs w:val="26"/>
        </w:rPr>
        <w:t>…</w:t>
      </w:r>
      <w:r w:rsidRPr="00ED516D">
        <w:rPr>
          <w:sz w:val="26"/>
          <w:szCs w:val="26"/>
        </w:rPr>
        <w:t>…….91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3.7  </w:t>
      </w:r>
      <w:r w:rsidRPr="00ED516D">
        <w:rPr>
          <w:sz w:val="26"/>
          <w:szCs w:val="26"/>
        </w:rPr>
        <w:tab/>
        <w:t>Inversor trifásico tipo puente.........................</w:t>
      </w:r>
      <w:r>
        <w:rPr>
          <w:sz w:val="26"/>
          <w:szCs w:val="26"/>
        </w:rPr>
        <w:t>....</w:t>
      </w:r>
      <w:r w:rsidRPr="00ED516D">
        <w:rPr>
          <w:sz w:val="26"/>
          <w:szCs w:val="26"/>
        </w:rPr>
        <w:t>.........................91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3.8  </w:t>
      </w:r>
      <w:r w:rsidRPr="00ED516D">
        <w:rPr>
          <w:sz w:val="26"/>
          <w:szCs w:val="26"/>
        </w:rPr>
        <w:tab/>
        <w:t xml:space="preserve">Modulación    senoidal    para   un inversor con ancho de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pulso   Trifásico…………………………………</w:t>
      </w:r>
      <w:r>
        <w:rPr>
          <w:sz w:val="26"/>
          <w:szCs w:val="26"/>
        </w:rPr>
        <w:t>…</w:t>
      </w:r>
      <w:r w:rsidRPr="00ED516D">
        <w:rPr>
          <w:sz w:val="26"/>
          <w:szCs w:val="26"/>
        </w:rPr>
        <w:t>……….......93</w:t>
      </w:r>
    </w:p>
    <w:p w:rsidR="00A134F8" w:rsidRPr="00ED516D" w:rsidRDefault="00A134F8" w:rsidP="00A134F8">
      <w:pPr>
        <w:tabs>
          <w:tab w:val="left" w:pos="1418"/>
          <w:tab w:val="right" w:pos="8364"/>
        </w:tabs>
        <w:spacing w:line="480" w:lineRule="auto"/>
        <w:ind w:left="1416" w:hanging="1416"/>
        <w:jc w:val="both"/>
        <w:rPr>
          <w:sz w:val="26"/>
          <w:szCs w:val="26"/>
        </w:rPr>
      </w:pPr>
      <w:r w:rsidRPr="00ED516D">
        <w:rPr>
          <w:sz w:val="26"/>
          <w:szCs w:val="26"/>
        </w:rPr>
        <w:t xml:space="preserve">Figura 3.9  </w:t>
      </w:r>
      <w:r w:rsidRPr="00ED516D">
        <w:rPr>
          <w:sz w:val="26"/>
          <w:szCs w:val="26"/>
        </w:rPr>
        <w:tab/>
        <w:t>Rectificadores trifásicos: a) rectificador fuente de  voltaje  VSR b) rectificador fuente de corriente CSR……………</w:t>
      </w:r>
      <w:r>
        <w:rPr>
          <w:sz w:val="26"/>
          <w:szCs w:val="26"/>
        </w:rPr>
        <w:t>…….</w:t>
      </w:r>
      <w:r w:rsidRPr="00ED516D">
        <w:rPr>
          <w:sz w:val="26"/>
          <w:szCs w:val="26"/>
        </w:rPr>
        <w:t>…..95</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3.10  Diagrama unifilar de un rectificador fuente de voltaje……...96</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3.11</w:t>
      </w:r>
      <w:r w:rsidRPr="00ED516D">
        <w:rPr>
          <w:sz w:val="26"/>
          <w:szCs w:val="26"/>
        </w:rPr>
        <w:tab/>
        <w:t>Señal modulada PWM………………………………….</w:t>
      </w:r>
      <w:r>
        <w:rPr>
          <w:sz w:val="26"/>
          <w:szCs w:val="26"/>
        </w:rPr>
        <w:t>.</w:t>
      </w:r>
      <w:r w:rsidRPr="00ED516D">
        <w:rPr>
          <w:sz w:val="26"/>
          <w:szCs w:val="26"/>
        </w:rPr>
        <w:t>......100</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3.12 Esquema SPWM de muestreo regular simétrico………</w:t>
      </w:r>
      <w:r>
        <w:rPr>
          <w:sz w:val="26"/>
          <w:szCs w:val="26"/>
        </w:rPr>
        <w:t>…</w:t>
      </w:r>
      <w:r w:rsidRPr="00ED516D">
        <w:rPr>
          <w:sz w:val="26"/>
          <w:szCs w:val="26"/>
        </w:rPr>
        <w:t>…...101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3.13</w:t>
      </w:r>
      <w:r w:rsidRPr="00ED516D">
        <w:rPr>
          <w:sz w:val="26"/>
          <w:szCs w:val="26"/>
        </w:rPr>
        <w:tab/>
        <w:t>Esquema SPWM de muestreo regular asimétrico………</w:t>
      </w:r>
      <w:r>
        <w:rPr>
          <w:sz w:val="26"/>
          <w:szCs w:val="26"/>
        </w:rPr>
        <w:t>..</w:t>
      </w:r>
      <w:r w:rsidRPr="00ED516D">
        <w:rPr>
          <w:sz w:val="26"/>
          <w:szCs w:val="26"/>
        </w:rPr>
        <w:t>….101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3.14 </w:t>
      </w:r>
      <w:r w:rsidRPr="00ED516D">
        <w:rPr>
          <w:sz w:val="26"/>
          <w:szCs w:val="26"/>
        </w:rPr>
        <w:tab/>
        <w:t>Esquema del DSTATCOM a implementar……………</w:t>
      </w:r>
      <w:r>
        <w:rPr>
          <w:sz w:val="26"/>
          <w:szCs w:val="26"/>
        </w:rPr>
        <w:t>…</w:t>
      </w:r>
      <w:r w:rsidRPr="00ED516D">
        <w:rPr>
          <w:sz w:val="26"/>
          <w:szCs w:val="26"/>
        </w:rPr>
        <w:t>…...102</w:t>
      </w:r>
      <w:r w:rsidRPr="00ED516D">
        <w:rPr>
          <w:sz w:val="26"/>
          <w:szCs w:val="26"/>
        </w:rPr>
        <w:tab/>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3.15 </w:t>
      </w:r>
      <w:r w:rsidRPr="00ED516D">
        <w:rPr>
          <w:sz w:val="26"/>
          <w:szCs w:val="26"/>
        </w:rPr>
        <w:tab/>
        <w:t xml:space="preserve">Fases     equiespaciales     a     sistema     de      dos        fases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ortogonales……………………………………………</w:t>
      </w:r>
      <w:r>
        <w:rPr>
          <w:sz w:val="26"/>
          <w:szCs w:val="26"/>
        </w:rPr>
        <w:t>….</w:t>
      </w:r>
      <w:r w:rsidRPr="00ED516D">
        <w:rPr>
          <w:sz w:val="26"/>
          <w:szCs w:val="26"/>
        </w:rPr>
        <w:t>……108</w:t>
      </w:r>
    </w:p>
    <w:p w:rsidR="00A134F8" w:rsidRPr="00ED516D" w:rsidRDefault="00A134F8" w:rsidP="00A134F8">
      <w:pPr>
        <w:pStyle w:val="NormalWeb"/>
        <w:spacing w:before="0" w:beforeAutospacing="0" w:after="0" w:afterAutospacing="0" w:line="480" w:lineRule="auto"/>
        <w:rPr>
          <w:rFonts w:ascii="Times New Roman" w:hAnsi="Times New Roman" w:cs="Times New Roman"/>
          <w:sz w:val="26"/>
          <w:szCs w:val="26"/>
          <w:lang w:val="es-MX"/>
        </w:rPr>
      </w:pPr>
      <w:r w:rsidRPr="00ED516D">
        <w:rPr>
          <w:rFonts w:ascii="Times New Roman" w:hAnsi="Times New Roman" w:cs="Times New Roman"/>
          <w:sz w:val="26"/>
          <w:szCs w:val="26"/>
        </w:rPr>
        <w:t>Figura 3.16</w:t>
      </w:r>
      <w:r w:rsidRPr="00ED516D">
        <w:rPr>
          <w:rFonts w:ascii="Times New Roman" w:hAnsi="Times New Roman" w:cs="Times New Roman"/>
          <w:sz w:val="26"/>
          <w:szCs w:val="26"/>
        </w:rPr>
        <w:tab/>
      </w:r>
      <w:r w:rsidRPr="00ED516D">
        <w:rPr>
          <w:rFonts w:ascii="Times New Roman" w:hAnsi="Times New Roman" w:cs="Times New Roman"/>
          <w:sz w:val="26"/>
          <w:szCs w:val="26"/>
          <w:lang w:val="es-MX"/>
        </w:rPr>
        <w:t xml:space="preserve">Cambio de base entre </w:t>
      </w:r>
      <w:r w:rsidRPr="00ED516D">
        <w:rPr>
          <w:rFonts w:ascii="Times New Roman" w:hAnsi="Times New Roman" w:cs="Times New Roman"/>
          <w:i/>
          <w:sz w:val="26"/>
          <w:szCs w:val="26"/>
        </w:rPr>
        <w:t xml:space="preserve">α- β </w:t>
      </w:r>
      <w:r w:rsidRPr="00ED516D">
        <w:rPr>
          <w:rFonts w:ascii="Times New Roman" w:hAnsi="Times New Roman" w:cs="Times New Roman"/>
          <w:sz w:val="26"/>
          <w:szCs w:val="26"/>
        </w:rPr>
        <w:t xml:space="preserve">y </w:t>
      </w:r>
      <w:r w:rsidRPr="00ED516D">
        <w:rPr>
          <w:rFonts w:ascii="Times New Roman" w:hAnsi="Times New Roman" w:cs="Times New Roman"/>
          <w:i/>
          <w:iCs/>
          <w:sz w:val="26"/>
          <w:szCs w:val="26"/>
        </w:rPr>
        <w:t>d–q………………………</w:t>
      </w:r>
      <w:r>
        <w:rPr>
          <w:rFonts w:ascii="Times New Roman" w:hAnsi="Times New Roman" w:cs="Times New Roman"/>
          <w:i/>
          <w:iCs/>
          <w:sz w:val="26"/>
          <w:szCs w:val="26"/>
        </w:rPr>
        <w:t>…</w:t>
      </w:r>
      <w:r w:rsidRPr="00ED516D">
        <w:rPr>
          <w:rFonts w:ascii="Times New Roman" w:hAnsi="Times New Roman" w:cs="Times New Roman"/>
          <w:i/>
          <w:iCs/>
          <w:sz w:val="26"/>
          <w:szCs w:val="26"/>
        </w:rPr>
        <w:t>………</w:t>
      </w:r>
      <w:r w:rsidRPr="00ED516D">
        <w:rPr>
          <w:rFonts w:ascii="Times New Roman" w:hAnsi="Times New Roman" w:cs="Times New Roman"/>
          <w:sz w:val="26"/>
          <w:szCs w:val="26"/>
        </w:rPr>
        <w:t>109</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3.17</w:t>
      </w:r>
      <w:r w:rsidRPr="00ED516D">
        <w:rPr>
          <w:sz w:val="26"/>
          <w:szCs w:val="26"/>
        </w:rPr>
        <w:tab/>
        <w:t>Sistema retroalimentado con control PI…………………</w:t>
      </w:r>
      <w:r>
        <w:rPr>
          <w:sz w:val="26"/>
          <w:szCs w:val="26"/>
        </w:rPr>
        <w:t>..</w:t>
      </w:r>
      <w:r w:rsidRPr="00ED516D">
        <w:rPr>
          <w:sz w:val="26"/>
          <w:szCs w:val="26"/>
        </w:rPr>
        <w:t>…111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3.18 </w:t>
      </w:r>
      <w:r w:rsidRPr="00ED516D">
        <w:rPr>
          <w:sz w:val="26"/>
          <w:szCs w:val="26"/>
        </w:rPr>
        <w:tab/>
        <w:t>Diagrama básico de un PLL……………………………</w:t>
      </w:r>
      <w:r>
        <w:rPr>
          <w:sz w:val="26"/>
          <w:szCs w:val="26"/>
        </w:rPr>
        <w:t>...</w:t>
      </w:r>
      <w:r w:rsidRPr="00ED516D">
        <w:rPr>
          <w:sz w:val="26"/>
          <w:szCs w:val="26"/>
        </w:rPr>
        <w:t>…..115</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3.19 </w:t>
      </w:r>
      <w:r w:rsidRPr="00ED516D">
        <w:rPr>
          <w:sz w:val="26"/>
          <w:szCs w:val="26"/>
        </w:rPr>
        <w:tab/>
        <w:t>Módulo IRAMY20UP60B……………...………………</w:t>
      </w:r>
      <w:r>
        <w:rPr>
          <w:sz w:val="26"/>
          <w:szCs w:val="26"/>
        </w:rPr>
        <w:t>..</w:t>
      </w:r>
      <w:r w:rsidRPr="00ED516D">
        <w:rPr>
          <w:sz w:val="26"/>
          <w:szCs w:val="26"/>
        </w:rPr>
        <w:t>….117</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3.20 </w:t>
      </w:r>
      <w:r w:rsidRPr="00ED516D">
        <w:rPr>
          <w:sz w:val="26"/>
          <w:szCs w:val="26"/>
        </w:rPr>
        <w:tab/>
        <w:t>Estructura interna del módulo IRAMY20UP60B………….119</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lastRenderedPageBreak/>
        <w:t xml:space="preserve">Figura 3.21 </w:t>
      </w:r>
      <w:r w:rsidRPr="00ED516D">
        <w:rPr>
          <w:sz w:val="26"/>
          <w:szCs w:val="26"/>
        </w:rPr>
        <w:tab/>
        <w:t>Forma de onda de la corriente y voltaje en el inductor…….121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3.22 </w:t>
      </w:r>
      <w:r w:rsidRPr="00ED516D">
        <w:rPr>
          <w:sz w:val="26"/>
          <w:szCs w:val="26"/>
        </w:rPr>
        <w:tab/>
        <w:t>Núcleo de MICROMETALS………………………………124</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3.23 </w:t>
      </w:r>
      <w:r w:rsidRPr="00ED516D">
        <w:rPr>
          <w:sz w:val="26"/>
          <w:szCs w:val="26"/>
        </w:rPr>
        <w:tab/>
        <w:t xml:space="preserve">Programa MICROMETALS para diseño de inductores…...125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3.24</w:t>
      </w:r>
      <w:r w:rsidRPr="00ED516D">
        <w:rPr>
          <w:sz w:val="26"/>
          <w:szCs w:val="26"/>
        </w:rPr>
        <w:tab/>
        <w:t>Amperios-vuelta vs. Energía almacenada………………….127</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3.25</w:t>
      </w:r>
      <w:r w:rsidRPr="00ED516D">
        <w:rPr>
          <w:sz w:val="26"/>
          <w:szCs w:val="26"/>
        </w:rPr>
        <w:tab/>
        <w:t xml:space="preserve">Porcentaje      inicial     de      permeabilidad      vs.      F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magnetizante…..............................................................</w:t>
      </w:r>
      <w:r>
        <w:rPr>
          <w:sz w:val="26"/>
          <w:szCs w:val="26"/>
        </w:rPr>
        <w:t>...</w:t>
      </w:r>
      <w:r w:rsidRPr="00ED516D">
        <w:rPr>
          <w:sz w:val="26"/>
          <w:szCs w:val="26"/>
        </w:rPr>
        <w:t>........128</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3.26</w:t>
      </w:r>
      <w:r w:rsidRPr="00ED516D">
        <w:rPr>
          <w:sz w:val="26"/>
          <w:szCs w:val="26"/>
        </w:rPr>
        <w:tab/>
        <w:t>Puente convertidor……………………...………………….130</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3.27</w:t>
      </w:r>
      <w:r w:rsidRPr="00ED516D">
        <w:rPr>
          <w:sz w:val="26"/>
          <w:szCs w:val="26"/>
        </w:rPr>
        <w:tab/>
        <w:t>Logotipo de MATLAB y ventana de librería SIMULINK...133</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3.28</w:t>
      </w:r>
      <w:r w:rsidRPr="00ED516D">
        <w:rPr>
          <w:sz w:val="26"/>
          <w:szCs w:val="26"/>
        </w:rPr>
        <w:tab/>
        <w:t>Ventana de librerías de PLECS………………………….....134</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3.29</w:t>
      </w:r>
      <w:r w:rsidRPr="00ED516D">
        <w:rPr>
          <w:sz w:val="26"/>
          <w:szCs w:val="26"/>
        </w:rPr>
        <w:tab/>
        <w:t xml:space="preserve">Simulación del DSTATCOM utilizando la librería PLECS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de    SIMULINK……………………………………</w:t>
      </w:r>
      <w:r>
        <w:rPr>
          <w:sz w:val="26"/>
          <w:szCs w:val="26"/>
        </w:rPr>
        <w:t>..</w:t>
      </w:r>
      <w:r w:rsidRPr="00ED516D">
        <w:rPr>
          <w:sz w:val="26"/>
          <w:szCs w:val="26"/>
        </w:rPr>
        <w:t>….......136</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3.30</w:t>
      </w:r>
      <w:r w:rsidRPr="00ED516D">
        <w:rPr>
          <w:sz w:val="26"/>
          <w:szCs w:val="26"/>
        </w:rPr>
        <w:tab/>
        <w:t xml:space="preserve">Circuito de fuerza y control del   DSTATCOM   utilizando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la     Librería PLECS……………………………………</w:t>
      </w:r>
      <w:r>
        <w:rPr>
          <w:sz w:val="26"/>
          <w:szCs w:val="26"/>
        </w:rPr>
        <w:t>..</w:t>
      </w:r>
      <w:r w:rsidRPr="00ED516D">
        <w:rPr>
          <w:sz w:val="26"/>
          <w:szCs w:val="26"/>
        </w:rPr>
        <w:t>….137</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3.31</w:t>
      </w:r>
      <w:r w:rsidRPr="00ED516D">
        <w:rPr>
          <w:sz w:val="26"/>
          <w:szCs w:val="26"/>
        </w:rPr>
        <w:tab/>
        <w:t>Parámetros de la señal sinusoidal externa…………...……..138</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3.32</w:t>
      </w:r>
      <w:r w:rsidRPr="00ED516D">
        <w:rPr>
          <w:sz w:val="26"/>
          <w:szCs w:val="26"/>
        </w:rPr>
        <w:tab/>
        <w:t xml:space="preserve">Señales  de las   tres  fuentes externas   sinusoidales    y de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los  Pulsos para los IGBT………………………...……</w:t>
      </w:r>
      <w:r>
        <w:rPr>
          <w:sz w:val="26"/>
          <w:szCs w:val="26"/>
        </w:rPr>
        <w:t>..</w:t>
      </w:r>
      <w:r w:rsidRPr="00ED516D">
        <w:rPr>
          <w:sz w:val="26"/>
          <w:szCs w:val="26"/>
        </w:rPr>
        <w:t>…...139</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3.33</w:t>
      </w:r>
      <w:r w:rsidRPr="00ED516D">
        <w:rPr>
          <w:sz w:val="26"/>
          <w:szCs w:val="26"/>
        </w:rPr>
        <w:tab/>
        <w:t>Señales de los pulsos que llegan a los IGBT (ampliada)…..139</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3.34</w:t>
      </w:r>
      <w:r w:rsidRPr="00ED516D">
        <w:rPr>
          <w:sz w:val="26"/>
          <w:szCs w:val="26"/>
        </w:rPr>
        <w:tab/>
        <w:t>Corriente de la carga, convertidor y fuente……………...…140</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3.35</w:t>
      </w:r>
      <w:r w:rsidRPr="00ED516D">
        <w:rPr>
          <w:sz w:val="26"/>
          <w:szCs w:val="26"/>
        </w:rPr>
        <w:tab/>
        <w:t xml:space="preserve">Voltajes    de   fuente,    convertidor A,         convertidor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ABC,     Convertidor AB………………………...……</w:t>
      </w:r>
      <w:r>
        <w:rPr>
          <w:sz w:val="26"/>
          <w:szCs w:val="26"/>
        </w:rPr>
        <w:t>..</w:t>
      </w:r>
      <w:r w:rsidRPr="00ED516D">
        <w:rPr>
          <w:sz w:val="26"/>
          <w:szCs w:val="26"/>
        </w:rPr>
        <w:t>……141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3.36</w:t>
      </w:r>
      <w:r w:rsidRPr="00ED516D">
        <w:rPr>
          <w:sz w:val="26"/>
          <w:szCs w:val="26"/>
        </w:rPr>
        <w:tab/>
        <w:t>Corrientes de: carga, convertidor y fuente (m=0.86)…...….142</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lastRenderedPageBreak/>
        <w:t>Figura 3.37</w:t>
      </w:r>
      <w:r w:rsidRPr="00ED516D">
        <w:rPr>
          <w:sz w:val="26"/>
          <w:szCs w:val="26"/>
        </w:rPr>
        <w:tab/>
        <w:t>Corrientes de: carga, convertidor y fuente (m=0.8)……......143</w:t>
      </w:r>
    </w:p>
    <w:p w:rsidR="00A134F8" w:rsidRPr="00ED516D" w:rsidRDefault="00A134F8" w:rsidP="00A134F8">
      <w:pPr>
        <w:tabs>
          <w:tab w:val="left" w:pos="1418"/>
          <w:tab w:val="right" w:pos="8364"/>
        </w:tabs>
        <w:spacing w:line="480" w:lineRule="auto"/>
        <w:jc w:val="both"/>
        <w:rPr>
          <w:sz w:val="26"/>
          <w:szCs w:val="26"/>
        </w:rPr>
      </w:pP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3.38</w:t>
      </w:r>
      <w:r w:rsidRPr="00ED516D">
        <w:rPr>
          <w:sz w:val="26"/>
          <w:szCs w:val="26"/>
        </w:rPr>
        <w:tab/>
        <w:t>Voltajes de fuente y convertidor (m=0.8)…………...…......144</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3.39 </w:t>
      </w:r>
      <w:r w:rsidRPr="00ED516D">
        <w:rPr>
          <w:sz w:val="26"/>
          <w:szCs w:val="26"/>
        </w:rPr>
        <w:tab/>
        <w:t>Corrientes y voltajes con carga RL y m=0.8………...……..145</w:t>
      </w:r>
    </w:p>
    <w:p w:rsidR="00A134F8" w:rsidRPr="00ED516D" w:rsidRDefault="00A134F8" w:rsidP="00A134F8">
      <w:pPr>
        <w:spacing w:after="240" w:line="480" w:lineRule="auto"/>
        <w:rPr>
          <w:b/>
          <w:sz w:val="26"/>
          <w:szCs w:val="26"/>
        </w:rPr>
      </w:pPr>
      <w:r w:rsidRPr="00ED516D">
        <w:rPr>
          <w:b/>
          <w:sz w:val="26"/>
          <w:szCs w:val="26"/>
        </w:rPr>
        <w:t>Capítulo IV</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4.1 </w:t>
      </w:r>
      <w:r w:rsidRPr="00ED516D">
        <w:rPr>
          <w:sz w:val="26"/>
          <w:szCs w:val="26"/>
        </w:rPr>
        <w:tab/>
        <w:t>Diagrama de bloques conceptual de un sistema básico...….147</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4.2 </w:t>
      </w:r>
      <w:r w:rsidRPr="00ED516D">
        <w:rPr>
          <w:sz w:val="26"/>
          <w:szCs w:val="26"/>
        </w:rPr>
        <w:tab/>
        <w:t xml:space="preserve">Tipos de arquitectura de memoria entre un microprocesador </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                    y un DSP…………………………………………………....153</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4.3 </w:t>
      </w:r>
      <w:r w:rsidRPr="00ED516D">
        <w:rPr>
          <w:sz w:val="26"/>
          <w:szCs w:val="26"/>
        </w:rPr>
        <w:tab/>
        <w:t xml:space="preserve">Vista externa del DSP </w:t>
      </w:r>
      <w:r w:rsidRPr="00ED516D">
        <w:rPr>
          <w:bCs/>
          <w:sz w:val="26"/>
          <w:szCs w:val="26"/>
        </w:rPr>
        <w:t>TMS320f2812…………………...…162</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4.4 </w:t>
      </w:r>
      <w:r w:rsidRPr="00ED516D">
        <w:rPr>
          <w:sz w:val="26"/>
          <w:szCs w:val="26"/>
        </w:rPr>
        <w:tab/>
      </w:r>
      <w:r w:rsidRPr="00ED516D">
        <w:rPr>
          <w:bCs/>
          <w:sz w:val="26"/>
          <w:szCs w:val="26"/>
        </w:rPr>
        <w:t xml:space="preserve">Tarjeta  </w:t>
      </w:r>
      <w:r w:rsidRPr="00ED516D">
        <w:rPr>
          <w:sz w:val="26"/>
          <w:szCs w:val="26"/>
        </w:rPr>
        <w:t>eZdspTMF2812……...…………………………....163</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4.5 </w:t>
      </w:r>
      <w:r w:rsidRPr="00ED516D">
        <w:rPr>
          <w:sz w:val="26"/>
          <w:szCs w:val="26"/>
        </w:rPr>
        <w:tab/>
      </w:r>
      <w:r w:rsidRPr="00ED516D">
        <w:rPr>
          <w:bCs/>
          <w:sz w:val="26"/>
          <w:szCs w:val="26"/>
        </w:rPr>
        <w:t>Ventana de Code Composer Studio</w:t>
      </w:r>
      <w:r w:rsidRPr="00ED516D">
        <w:rPr>
          <w:sz w:val="26"/>
          <w:szCs w:val="26"/>
        </w:rPr>
        <w:t>……………………......165</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4.6 </w:t>
      </w:r>
      <w:r w:rsidRPr="00ED516D">
        <w:rPr>
          <w:sz w:val="26"/>
          <w:szCs w:val="26"/>
        </w:rPr>
        <w:tab/>
      </w:r>
      <w:r w:rsidRPr="00ED516D">
        <w:rPr>
          <w:bCs/>
          <w:sz w:val="26"/>
          <w:szCs w:val="26"/>
        </w:rPr>
        <w:t xml:space="preserve">Librería de </w:t>
      </w:r>
      <w:r w:rsidRPr="00ED516D">
        <w:rPr>
          <w:sz w:val="26"/>
          <w:szCs w:val="26"/>
        </w:rPr>
        <w:t>Target  for TI C2000…………………………...166</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4.7  </w:t>
      </w:r>
      <w:r w:rsidRPr="00ED516D">
        <w:rPr>
          <w:sz w:val="26"/>
          <w:szCs w:val="26"/>
        </w:rPr>
        <w:tab/>
      </w:r>
      <w:r w:rsidRPr="00ED516D">
        <w:rPr>
          <w:bCs/>
          <w:sz w:val="26"/>
          <w:szCs w:val="26"/>
        </w:rPr>
        <w:t>Creación de función de transferencia Model</w:t>
      </w:r>
      <w:r w:rsidRPr="00ED516D">
        <w:rPr>
          <w:sz w:val="26"/>
          <w:szCs w:val="26"/>
        </w:rPr>
        <w:t>………………169</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4.8 </w:t>
      </w:r>
      <w:r w:rsidRPr="00ED516D">
        <w:rPr>
          <w:sz w:val="26"/>
          <w:szCs w:val="26"/>
        </w:rPr>
        <w:tab/>
      </w:r>
      <w:r w:rsidRPr="00ED516D">
        <w:rPr>
          <w:bCs/>
          <w:sz w:val="26"/>
          <w:szCs w:val="26"/>
        </w:rPr>
        <w:t>Llamando a Sisotool</w:t>
      </w:r>
      <w:r w:rsidRPr="00ED516D">
        <w:rPr>
          <w:sz w:val="26"/>
          <w:szCs w:val="26"/>
        </w:rPr>
        <w:t>………………………………………..170</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4.9 </w:t>
      </w:r>
      <w:r w:rsidRPr="00ED516D">
        <w:rPr>
          <w:sz w:val="26"/>
          <w:szCs w:val="26"/>
        </w:rPr>
        <w:tab/>
      </w:r>
      <w:r w:rsidRPr="00ED516D">
        <w:rPr>
          <w:bCs/>
          <w:sz w:val="26"/>
          <w:szCs w:val="26"/>
        </w:rPr>
        <w:t>Diagramas de Bode y Nyquist</w:t>
      </w:r>
      <w:r w:rsidRPr="00ED516D">
        <w:rPr>
          <w:sz w:val="26"/>
          <w:szCs w:val="26"/>
        </w:rPr>
        <w:t xml:space="preserve"> ……………………………..171</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4.10 </w:t>
      </w:r>
      <w:r w:rsidRPr="00ED516D">
        <w:rPr>
          <w:sz w:val="26"/>
          <w:szCs w:val="26"/>
        </w:rPr>
        <w:tab/>
      </w:r>
      <w:r w:rsidRPr="00ED516D">
        <w:rPr>
          <w:bCs/>
          <w:sz w:val="26"/>
          <w:szCs w:val="26"/>
        </w:rPr>
        <w:t>Step Response y Diagrama de Bode</w:t>
      </w:r>
      <w:r w:rsidRPr="00ED516D">
        <w:rPr>
          <w:sz w:val="26"/>
          <w:szCs w:val="26"/>
        </w:rPr>
        <w:t xml:space="preserve"> ………………………172</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4.11 </w:t>
      </w:r>
      <w:r w:rsidRPr="00ED516D">
        <w:rPr>
          <w:sz w:val="26"/>
          <w:szCs w:val="26"/>
        </w:rPr>
        <w:tab/>
      </w:r>
      <w:r w:rsidRPr="00ED516D">
        <w:rPr>
          <w:bCs/>
          <w:sz w:val="26"/>
          <w:szCs w:val="26"/>
        </w:rPr>
        <w:t>Calculo del Compensador y Diagrama de Bode</w:t>
      </w:r>
      <w:r w:rsidRPr="00ED516D">
        <w:rPr>
          <w:sz w:val="26"/>
          <w:szCs w:val="26"/>
        </w:rPr>
        <w:t xml:space="preserve"> …..............173</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4.12 </w:t>
      </w:r>
      <w:r w:rsidRPr="00ED516D">
        <w:rPr>
          <w:sz w:val="26"/>
          <w:szCs w:val="26"/>
        </w:rPr>
        <w:tab/>
      </w:r>
      <w:r w:rsidRPr="00ED516D">
        <w:rPr>
          <w:bCs/>
          <w:sz w:val="26"/>
          <w:szCs w:val="26"/>
        </w:rPr>
        <w:t>Step Response y Diagrama de Bode</w:t>
      </w:r>
      <w:r w:rsidRPr="00ED516D">
        <w:rPr>
          <w:sz w:val="26"/>
          <w:szCs w:val="26"/>
        </w:rPr>
        <w:t xml:space="preserve"> …...........................</w:t>
      </w:r>
      <w:r>
        <w:rPr>
          <w:sz w:val="26"/>
          <w:szCs w:val="26"/>
        </w:rPr>
        <w:t>..</w:t>
      </w:r>
      <w:r w:rsidRPr="00ED516D">
        <w:rPr>
          <w:sz w:val="26"/>
          <w:szCs w:val="26"/>
        </w:rPr>
        <w:t>.....174</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4.13 </w:t>
      </w:r>
      <w:r w:rsidRPr="00ED516D">
        <w:rPr>
          <w:sz w:val="26"/>
          <w:szCs w:val="26"/>
        </w:rPr>
        <w:tab/>
        <w:t>Simulación del DSTATCOM utilizando  SIMULINK…….175</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4.14 </w:t>
      </w:r>
      <w:r w:rsidRPr="00ED516D">
        <w:rPr>
          <w:sz w:val="26"/>
          <w:szCs w:val="26"/>
        </w:rPr>
        <w:tab/>
        <w:t>Voltaje ab, bc, ca del convertidor en p.u. .………………....176</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lastRenderedPageBreak/>
        <w:t xml:space="preserve">Figura 4.15 </w:t>
      </w:r>
      <w:r w:rsidRPr="00ED516D">
        <w:rPr>
          <w:sz w:val="26"/>
          <w:szCs w:val="26"/>
        </w:rPr>
        <w:tab/>
        <w:t>Voltaje ab,</w:t>
      </w:r>
      <w:r>
        <w:rPr>
          <w:sz w:val="26"/>
          <w:szCs w:val="26"/>
        </w:rPr>
        <w:t xml:space="preserve"> bc, ca del convertidor en p.u.</w:t>
      </w:r>
      <w:r w:rsidRPr="00ED516D">
        <w:rPr>
          <w:sz w:val="26"/>
          <w:szCs w:val="26"/>
        </w:rPr>
        <w:t>…………..………177</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4.16 </w:t>
      </w:r>
      <w:r w:rsidRPr="00ED516D">
        <w:rPr>
          <w:sz w:val="26"/>
          <w:szCs w:val="26"/>
        </w:rPr>
        <w:tab/>
        <w:t>Vbc en p.u., Ic del convertidor………………..……………178</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4.17 </w:t>
      </w:r>
      <w:r w:rsidRPr="00ED516D">
        <w:rPr>
          <w:sz w:val="26"/>
          <w:szCs w:val="26"/>
        </w:rPr>
        <w:tab/>
        <w:t>Voltaje ab, bc, ca del convertidor…………………………..179</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4.18 </w:t>
      </w:r>
      <w:r w:rsidRPr="00ED516D">
        <w:rPr>
          <w:sz w:val="26"/>
          <w:szCs w:val="26"/>
        </w:rPr>
        <w:tab/>
        <w:t>Isa, Isb, Isc en p.u, Vab del convertidor….………………...180</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Figura 4.19 V_source, Vconv_cca del convertidor……………………...181</w:t>
      </w:r>
    </w:p>
    <w:p w:rsidR="00A134F8" w:rsidRPr="00ED516D" w:rsidRDefault="00A134F8" w:rsidP="00A134F8">
      <w:pPr>
        <w:tabs>
          <w:tab w:val="left" w:pos="1418"/>
          <w:tab w:val="right" w:pos="8364"/>
        </w:tabs>
        <w:spacing w:line="480" w:lineRule="auto"/>
        <w:jc w:val="both"/>
        <w:rPr>
          <w:sz w:val="26"/>
          <w:szCs w:val="26"/>
          <w:lang w:val="en-US"/>
        </w:rPr>
      </w:pPr>
      <w:r w:rsidRPr="00ED516D">
        <w:rPr>
          <w:sz w:val="26"/>
          <w:szCs w:val="26"/>
          <w:lang w:val="en-US"/>
        </w:rPr>
        <w:t>Figura 4.20   Power SVC, Power Load, Power Source (Q y P)……........182</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4.21 </w:t>
      </w:r>
      <w:r w:rsidRPr="00ED516D">
        <w:rPr>
          <w:sz w:val="26"/>
          <w:szCs w:val="26"/>
        </w:rPr>
        <w:tab/>
        <w:t>Vbc, Ic, del convertidor…………………………………….183</w:t>
      </w:r>
    </w:p>
    <w:p w:rsidR="00A134F8" w:rsidRPr="00ED516D" w:rsidRDefault="00A134F8" w:rsidP="00A134F8">
      <w:pPr>
        <w:tabs>
          <w:tab w:val="left" w:pos="1418"/>
          <w:tab w:val="right" w:pos="8364"/>
        </w:tabs>
        <w:spacing w:line="480" w:lineRule="auto"/>
        <w:jc w:val="both"/>
        <w:rPr>
          <w:sz w:val="26"/>
          <w:szCs w:val="26"/>
        </w:rPr>
      </w:pPr>
      <w:r w:rsidRPr="00ED516D">
        <w:rPr>
          <w:sz w:val="26"/>
          <w:szCs w:val="26"/>
        </w:rPr>
        <w:t xml:space="preserve">Figura 4.22 </w:t>
      </w:r>
      <w:r w:rsidRPr="00ED516D">
        <w:rPr>
          <w:sz w:val="26"/>
          <w:szCs w:val="26"/>
        </w:rPr>
        <w:tab/>
        <w:t>Isa, Isb, Isc, Vab del convertidor……………………….......184</w:t>
      </w:r>
    </w:p>
    <w:p w:rsidR="00A134F8" w:rsidRPr="00ED516D" w:rsidRDefault="00A134F8" w:rsidP="00A134F8">
      <w:pPr>
        <w:tabs>
          <w:tab w:val="left" w:pos="1418"/>
          <w:tab w:val="right" w:pos="8364"/>
        </w:tabs>
        <w:spacing w:line="480" w:lineRule="auto"/>
        <w:jc w:val="both"/>
        <w:rPr>
          <w:sz w:val="26"/>
          <w:szCs w:val="26"/>
          <w:lang w:val="en-US"/>
        </w:rPr>
      </w:pPr>
      <w:r w:rsidRPr="00ED516D">
        <w:rPr>
          <w:sz w:val="26"/>
          <w:szCs w:val="26"/>
          <w:lang w:val="en-US"/>
        </w:rPr>
        <w:t xml:space="preserve">Figura 4.23 </w:t>
      </w:r>
      <w:r w:rsidRPr="00ED516D">
        <w:rPr>
          <w:sz w:val="26"/>
          <w:szCs w:val="26"/>
          <w:lang w:val="en-US"/>
        </w:rPr>
        <w:tab/>
      </w:r>
      <w:r w:rsidRPr="00ED516D">
        <w:rPr>
          <w:sz w:val="26"/>
          <w:szCs w:val="26"/>
          <w:lang w:val="fr-FR"/>
        </w:rPr>
        <w:t xml:space="preserve">V_source, V_conv_cca………………….………………....185  </w:t>
      </w:r>
    </w:p>
    <w:p w:rsidR="00A134F8" w:rsidRPr="00ED516D" w:rsidRDefault="00A134F8" w:rsidP="00A134F8">
      <w:pPr>
        <w:tabs>
          <w:tab w:val="left" w:pos="1418"/>
          <w:tab w:val="right" w:pos="8364"/>
        </w:tabs>
        <w:spacing w:line="480" w:lineRule="auto"/>
        <w:jc w:val="both"/>
        <w:rPr>
          <w:sz w:val="26"/>
          <w:szCs w:val="26"/>
          <w:lang w:val="en-US"/>
        </w:rPr>
      </w:pPr>
      <w:r w:rsidRPr="00ED516D">
        <w:rPr>
          <w:sz w:val="26"/>
          <w:szCs w:val="26"/>
          <w:lang w:val="en-US"/>
        </w:rPr>
        <w:t xml:space="preserve">Figura 4.24 </w:t>
      </w:r>
      <w:r w:rsidRPr="00ED516D">
        <w:rPr>
          <w:sz w:val="26"/>
          <w:szCs w:val="26"/>
          <w:lang w:val="en-US"/>
        </w:rPr>
        <w:tab/>
      </w:r>
      <w:r w:rsidRPr="00ED516D">
        <w:rPr>
          <w:sz w:val="26"/>
          <w:szCs w:val="26"/>
          <w:lang w:val="en-GB"/>
        </w:rPr>
        <w:t>Power SVC, Power Load, Power Source (Q y P)</w:t>
      </w:r>
      <w:r w:rsidRPr="00ED516D">
        <w:rPr>
          <w:sz w:val="26"/>
          <w:szCs w:val="26"/>
          <w:lang w:val="en-US"/>
        </w:rPr>
        <w:t>………….186</w:t>
      </w:r>
    </w:p>
    <w:p w:rsidR="00A134F8" w:rsidRPr="00ED516D" w:rsidRDefault="00A134F8" w:rsidP="00A134F8">
      <w:pPr>
        <w:tabs>
          <w:tab w:val="left" w:pos="1418"/>
          <w:tab w:val="right" w:pos="8364"/>
        </w:tabs>
        <w:spacing w:line="480" w:lineRule="auto"/>
        <w:jc w:val="both"/>
        <w:rPr>
          <w:sz w:val="26"/>
          <w:szCs w:val="26"/>
          <w:lang w:val="en-US"/>
        </w:rPr>
      </w:pPr>
      <w:r w:rsidRPr="00ED516D">
        <w:rPr>
          <w:sz w:val="26"/>
          <w:szCs w:val="26"/>
          <w:lang w:val="en-US"/>
        </w:rPr>
        <w:t xml:space="preserve">Figura 4.25 </w:t>
      </w:r>
      <w:r w:rsidRPr="00ED516D">
        <w:rPr>
          <w:sz w:val="26"/>
          <w:szCs w:val="26"/>
          <w:lang w:val="en-US"/>
        </w:rPr>
        <w:tab/>
      </w:r>
      <w:r w:rsidRPr="00ED516D">
        <w:rPr>
          <w:sz w:val="26"/>
          <w:szCs w:val="26"/>
          <w:lang w:val="en-GB"/>
        </w:rPr>
        <w:t>Power SVC, Power Load, Power Source (Q y P)……….....</w:t>
      </w:r>
      <w:r w:rsidRPr="00ED516D">
        <w:rPr>
          <w:sz w:val="26"/>
          <w:szCs w:val="26"/>
          <w:lang w:val="en-US"/>
        </w:rPr>
        <w:t>187</w:t>
      </w:r>
    </w:p>
    <w:p w:rsidR="00A134F8" w:rsidRPr="00ED516D" w:rsidRDefault="00A134F8" w:rsidP="00A134F8">
      <w:pPr>
        <w:spacing w:line="480" w:lineRule="auto"/>
        <w:jc w:val="both"/>
        <w:rPr>
          <w:sz w:val="26"/>
          <w:szCs w:val="26"/>
        </w:rPr>
      </w:pPr>
      <w:r w:rsidRPr="00ED516D">
        <w:rPr>
          <w:sz w:val="26"/>
          <w:szCs w:val="26"/>
        </w:rPr>
        <w:t xml:space="preserve">Figura 4.26 </w:t>
      </w:r>
      <w:r w:rsidRPr="00ED516D">
        <w:rPr>
          <w:sz w:val="26"/>
          <w:szCs w:val="26"/>
        </w:rPr>
        <w:tab/>
        <w:t xml:space="preserve">Bloques de la Librería Target for TI C2000    utilizados  en </w:t>
      </w:r>
    </w:p>
    <w:p w:rsidR="00A134F8" w:rsidRPr="00ED516D" w:rsidRDefault="00A134F8" w:rsidP="00A134F8">
      <w:pPr>
        <w:spacing w:line="480" w:lineRule="auto"/>
        <w:jc w:val="both"/>
        <w:rPr>
          <w:sz w:val="26"/>
          <w:szCs w:val="26"/>
        </w:rPr>
      </w:pPr>
      <w:r w:rsidRPr="00ED516D">
        <w:rPr>
          <w:sz w:val="26"/>
          <w:szCs w:val="26"/>
        </w:rPr>
        <w:t xml:space="preserve">                    la  Programación……………………………………………189</w:t>
      </w:r>
    </w:p>
    <w:p w:rsidR="00A134F8" w:rsidRPr="00ED516D" w:rsidRDefault="00A134F8" w:rsidP="00A134F8">
      <w:pPr>
        <w:spacing w:line="480" w:lineRule="auto"/>
        <w:jc w:val="both"/>
        <w:rPr>
          <w:bCs/>
          <w:sz w:val="26"/>
          <w:szCs w:val="26"/>
        </w:rPr>
      </w:pPr>
      <w:r w:rsidRPr="00ED516D">
        <w:rPr>
          <w:bCs/>
          <w:sz w:val="26"/>
          <w:szCs w:val="26"/>
        </w:rPr>
        <w:t>Figura 4.27 Programa a cargar en el DSP………………………….........190</w:t>
      </w:r>
    </w:p>
    <w:p w:rsidR="00A134F8" w:rsidRPr="00ED516D" w:rsidRDefault="00A134F8" w:rsidP="00A134F8">
      <w:pPr>
        <w:spacing w:line="480" w:lineRule="auto"/>
        <w:jc w:val="both"/>
        <w:rPr>
          <w:bCs/>
          <w:sz w:val="26"/>
          <w:szCs w:val="26"/>
        </w:rPr>
      </w:pPr>
      <w:r w:rsidRPr="00ED516D">
        <w:rPr>
          <w:bCs/>
          <w:sz w:val="26"/>
          <w:szCs w:val="26"/>
        </w:rPr>
        <w:t>Figura 4.28 Entrada de señales………………………………………......190</w:t>
      </w:r>
    </w:p>
    <w:p w:rsidR="00A134F8" w:rsidRPr="00ED516D" w:rsidRDefault="00A134F8" w:rsidP="00A134F8">
      <w:pPr>
        <w:spacing w:line="480" w:lineRule="auto"/>
        <w:jc w:val="both"/>
        <w:rPr>
          <w:bCs/>
          <w:sz w:val="26"/>
          <w:szCs w:val="26"/>
        </w:rPr>
      </w:pPr>
      <w:r w:rsidRPr="00ED516D">
        <w:rPr>
          <w:bCs/>
          <w:sz w:val="26"/>
          <w:szCs w:val="26"/>
        </w:rPr>
        <w:t>Figura 4.29 Adecuación de señales……………………...………………191</w:t>
      </w:r>
    </w:p>
    <w:p w:rsidR="00A134F8" w:rsidRPr="00ED516D" w:rsidRDefault="00A134F8" w:rsidP="00A134F8">
      <w:pPr>
        <w:spacing w:line="480" w:lineRule="auto"/>
        <w:jc w:val="both"/>
        <w:rPr>
          <w:bCs/>
          <w:sz w:val="26"/>
          <w:szCs w:val="26"/>
        </w:rPr>
      </w:pPr>
      <w:r w:rsidRPr="00ED516D">
        <w:rPr>
          <w:bCs/>
          <w:sz w:val="26"/>
          <w:szCs w:val="26"/>
        </w:rPr>
        <w:t>Figura 4.30 Corrección de magnitud y desfase………………</w:t>
      </w:r>
      <w:r>
        <w:rPr>
          <w:bCs/>
          <w:sz w:val="26"/>
          <w:szCs w:val="26"/>
        </w:rPr>
        <w:t>…</w:t>
      </w:r>
      <w:r w:rsidRPr="00ED516D">
        <w:rPr>
          <w:bCs/>
          <w:sz w:val="26"/>
          <w:szCs w:val="26"/>
        </w:rPr>
        <w:t>………..191</w:t>
      </w:r>
    </w:p>
    <w:p w:rsidR="00A134F8" w:rsidRPr="00ED516D" w:rsidRDefault="00A134F8" w:rsidP="00A134F8">
      <w:pPr>
        <w:spacing w:line="480" w:lineRule="auto"/>
        <w:jc w:val="both"/>
        <w:rPr>
          <w:bCs/>
          <w:sz w:val="26"/>
          <w:szCs w:val="26"/>
        </w:rPr>
      </w:pPr>
      <w:r w:rsidRPr="00ED516D">
        <w:rPr>
          <w:bCs/>
          <w:sz w:val="26"/>
          <w:szCs w:val="26"/>
        </w:rPr>
        <w:t>Figura 4.31 Corrección de desfase…………………………...………….192</w:t>
      </w:r>
    </w:p>
    <w:p w:rsidR="00A134F8" w:rsidRPr="00ED516D" w:rsidRDefault="00A134F8" w:rsidP="00A134F8">
      <w:pPr>
        <w:spacing w:line="480" w:lineRule="auto"/>
        <w:jc w:val="both"/>
        <w:rPr>
          <w:bCs/>
          <w:sz w:val="26"/>
          <w:szCs w:val="26"/>
        </w:rPr>
      </w:pPr>
      <w:r w:rsidRPr="00ED516D">
        <w:rPr>
          <w:bCs/>
          <w:sz w:val="26"/>
          <w:szCs w:val="26"/>
        </w:rPr>
        <w:t>Figura 4.32 Corrección de magnitud…………………………..………...192</w:t>
      </w:r>
    </w:p>
    <w:p w:rsidR="00A134F8" w:rsidRPr="00ED516D" w:rsidRDefault="00A134F8" w:rsidP="00A134F8">
      <w:pPr>
        <w:spacing w:line="480" w:lineRule="auto"/>
        <w:jc w:val="both"/>
        <w:rPr>
          <w:bCs/>
          <w:sz w:val="26"/>
          <w:szCs w:val="26"/>
        </w:rPr>
      </w:pPr>
      <w:r w:rsidRPr="00ED516D">
        <w:rPr>
          <w:bCs/>
          <w:sz w:val="26"/>
          <w:szCs w:val="26"/>
        </w:rPr>
        <w:t>Figura 4.33 ABC-----Alfa,Beta………………………………………….193</w:t>
      </w:r>
    </w:p>
    <w:p w:rsidR="00A134F8" w:rsidRPr="00ED516D" w:rsidRDefault="00A134F8" w:rsidP="00A134F8">
      <w:pPr>
        <w:spacing w:line="480" w:lineRule="auto"/>
        <w:jc w:val="both"/>
        <w:rPr>
          <w:bCs/>
          <w:sz w:val="26"/>
          <w:szCs w:val="26"/>
        </w:rPr>
      </w:pPr>
      <w:r w:rsidRPr="00ED516D">
        <w:rPr>
          <w:bCs/>
          <w:sz w:val="26"/>
          <w:szCs w:val="26"/>
        </w:rPr>
        <w:t>Figura 4.34 Matriz de desfasamiento……………………………………194</w:t>
      </w:r>
    </w:p>
    <w:p w:rsidR="00A134F8" w:rsidRPr="00ED516D" w:rsidRDefault="00A134F8" w:rsidP="00A134F8">
      <w:pPr>
        <w:spacing w:line="480" w:lineRule="auto"/>
        <w:jc w:val="both"/>
        <w:rPr>
          <w:bCs/>
          <w:sz w:val="26"/>
          <w:szCs w:val="26"/>
        </w:rPr>
      </w:pPr>
      <w:r w:rsidRPr="00ED516D">
        <w:rPr>
          <w:bCs/>
          <w:sz w:val="26"/>
          <w:szCs w:val="26"/>
        </w:rPr>
        <w:lastRenderedPageBreak/>
        <w:t>Figura 4.35 Generador sinusoidal…………………………...………......195</w:t>
      </w:r>
    </w:p>
    <w:p w:rsidR="00A134F8" w:rsidRPr="00ED516D" w:rsidRDefault="00A134F8" w:rsidP="00A134F8">
      <w:pPr>
        <w:spacing w:line="480" w:lineRule="auto"/>
        <w:jc w:val="both"/>
        <w:rPr>
          <w:bCs/>
          <w:sz w:val="26"/>
          <w:szCs w:val="26"/>
        </w:rPr>
      </w:pPr>
      <w:r w:rsidRPr="00ED516D">
        <w:rPr>
          <w:bCs/>
          <w:sz w:val="26"/>
          <w:szCs w:val="26"/>
        </w:rPr>
        <w:t>Figura 4.36 Generador PWM………………………………...………….19</w:t>
      </w: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Default="00A134F8" w:rsidP="00A134F8">
      <w:pPr>
        <w:jc w:val="center"/>
        <w:rPr>
          <w:b/>
          <w:sz w:val="26"/>
          <w:szCs w:val="26"/>
        </w:rPr>
      </w:pPr>
    </w:p>
    <w:p w:rsidR="00A134F8" w:rsidRPr="00ED516D" w:rsidRDefault="00A134F8" w:rsidP="00A134F8">
      <w:pPr>
        <w:jc w:val="center"/>
        <w:rPr>
          <w:b/>
          <w:sz w:val="26"/>
          <w:szCs w:val="26"/>
        </w:rPr>
      </w:pPr>
      <w:r w:rsidRPr="00ED516D">
        <w:rPr>
          <w:b/>
          <w:sz w:val="26"/>
          <w:szCs w:val="26"/>
        </w:rPr>
        <w:lastRenderedPageBreak/>
        <w:t>INTRODUCCION</w:t>
      </w:r>
    </w:p>
    <w:p w:rsidR="00A134F8" w:rsidRPr="00ED516D" w:rsidRDefault="00A134F8" w:rsidP="00A134F8">
      <w:pPr>
        <w:jc w:val="both"/>
        <w:rPr>
          <w:sz w:val="26"/>
          <w:szCs w:val="26"/>
        </w:rPr>
      </w:pPr>
    </w:p>
    <w:p w:rsidR="00A134F8" w:rsidRPr="00ED516D" w:rsidRDefault="00A134F8" w:rsidP="00A134F8">
      <w:pPr>
        <w:jc w:val="both"/>
        <w:rPr>
          <w:sz w:val="26"/>
          <w:szCs w:val="26"/>
        </w:rPr>
      </w:pPr>
    </w:p>
    <w:p w:rsidR="00A134F8" w:rsidRPr="00ED516D" w:rsidRDefault="00A134F8" w:rsidP="00A134F8">
      <w:pPr>
        <w:spacing w:line="480" w:lineRule="auto"/>
        <w:jc w:val="both"/>
        <w:rPr>
          <w:sz w:val="26"/>
          <w:szCs w:val="26"/>
        </w:rPr>
      </w:pPr>
      <w:r w:rsidRPr="00ED516D">
        <w:rPr>
          <w:sz w:val="26"/>
          <w:szCs w:val="26"/>
        </w:rPr>
        <w:t xml:space="preserve">En la actualidad la creciente demanda de cargas eléctricas sensibles de consumidores residenciales e industriales; exige estabilidad, flexibilidad y confiabilidad en la operación de los sistemas eléctricos.  Es justamente esta creciente demanda lo que ha motivado en los últimos años la utilización de dispositivos basados en electrónica de potencia. Los mismos que redefinen un nuevo concepto en lo que a sistemas eléctricos se refiere y son los conocidos como sistemas </w:t>
      </w:r>
      <w:r w:rsidRPr="00ED516D">
        <w:rPr>
          <w:b/>
          <w:i/>
          <w:sz w:val="26"/>
          <w:szCs w:val="26"/>
        </w:rPr>
        <w:t>FACTS</w:t>
      </w:r>
      <w:r w:rsidRPr="00ED516D">
        <w:rPr>
          <w:sz w:val="26"/>
          <w:szCs w:val="26"/>
        </w:rPr>
        <w:t xml:space="preserve"> o también llamados </w:t>
      </w:r>
      <w:r w:rsidRPr="00ED516D">
        <w:rPr>
          <w:b/>
          <w:i/>
          <w:sz w:val="26"/>
          <w:szCs w:val="26"/>
        </w:rPr>
        <w:t>Sistemas Flexibles de Transmisión en Corriente Alterna</w:t>
      </w:r>
      <w:r w:rsidRPr="00ED516D">
        <w:rPr>
          <w:sz w:val="26"/>
          <w:szCs w:val="26"/>
        </w:rPr>
        <w:t xml:space="preserve"> y los sistemas </w:t>
      </w:r>
      <w:r w:rsidRPr="00ED516D">
        <w:rPr>
          <w:b/>
          <w:i/>
          <w:sz w:val="26"/>
          <w:szCs w:val="26"/>
        </w:rPr>
        <w:t>CUPS</w:t>
      </w:r>
      <w:r w:rsidRPr="00ED516D">
        <w:rPr>
          <w:sz w:val="26"/>
          <w:szCs w:val="26"/>
        </w:rPr>
        <w:t xml:space="preserve"> también llamados </w:t>
      </w:r>
      <w:r w:rsidRPr="00ED516D">
        <w:rPr>
          <w:b/>
          <w:i/>
          <w:sz w:val="26"/>
          <w:szCs w:val="26"/>
        </w:rPr>
        <w:t>Sistemas de Distribución de Potencia</w:t>
      </w:r>
      <w:r w:rsidRPr="00ED516D">
        <w:rPr>
          <w:sz w:val="26"/>
          <w:szCs w:val="26"/>
        </w:rPr>
        <w:t xml:space="preserve">, ambos por sus siglas en inglés. La aplicación de esta nueva tecnología y en particular la representada por el </w:t>
      </w:r>
      <w:r w:rsidRPr="00ED516D">
        <w:rPr>
          <w:b/>
          <w:i/>
          <w:sz w:val="26"/>
          <w:szCs w:val="26"/>
        </w:rPr>
        <w:t>D-Statcom</w:t>
      </w:r>
      <w:r w:rsidRPr="00ED516D">
        <w:rPr>
          <w:sz w:val="26"/>
          <w:szCs w:val="26"/>
        </w:rPr>
        <w:t>, brinda la oportunidad de mejorar los requerimientos a lo que en calidad de energía en los sistemas de distribución concierne.</w:t>
      </w:r>
    </w:p>
    <w:p w:rsidR="00A134F8" w:rsidRPr="00ED516D" w:rsidRDefault="00A134F8" w:rsidP="00A134F8">
      <w:pPr>
        <w:spacing w:line="480" w:lineRule="auto"/>
        <w:jc w:val="both"/>
        <w:rPr>
          <w:b/>
          <w:sz w:val="26"/>
          <w:szCs w:val="26"/>
        </w:rPr>
      </w:pPr>
    </w:p>
    <w:p w:rsidR="00A134F8" w:rsidRPr="00ED516D" w:rsidRDefault="00A134F8" w:rsidP="00A134F8">
      <w:pPr>
        <w:spacing w:line="480" w:lineRule="auto"/>
        <w:jc w:val="both"/>
        <w:rPr>
          <w:sz w:val="26"/>
          <w:szCs w:val="26"/>
        </w:rPr>
      </w:pPr>
      <w:r w:rsidRPr="00ED516D">
        <w:rPr>
          <w:sz w:val="26"/>
          <w:szCs w:val="26"/>
        </w:rPr>
        <w:t>La mayoría de las aplicaciones en la industria, utilizan o se ejecutan mediante la utilización de motores eléctricos.  Su desarrollo permitió el despegue productivo y económico de nuestra sociedad tal como hoy la conocemos.  Sin embargo como características intrínsecas de su diseño, su naturaleza    les   da una limitante; que   se   refleja   en   su   bajo   factor de</w:t>
      </w:r>
    </w:p>
    <w:p w:rsidR="00A134F8" w:rsidRPr="00ED516D" w:rsidRDefault="00A134F8" w:rsidP="00A134F8">
      <w:pPr>
        <w:spacing w:line="480" w:lineRule="auto"/>
        <w:rPr>
          <w:sz w:val="26"/>
          <w:szCs w:val="26"/>
        </w:rPr>
      </w:pPr>
    </w:p>
    <w:p w:rsidR="00A134F8" w:rsidRPr="00ED516D" w:rsidRDefault="00A134F8" w:rsidP="00A134F8">
      <w:pPr>
        <w:spacing w:line="480" w:lineRule="auto"/>
        <w:jc w:val="both"/>
        <w:rPr>
          <w:sz w:val="26"/>
          <w:szCs w:val="26"/>
        </w:rPr>
      </w:pPr>
      <w:r w:rsidRPr="00ED516D">
        <w:rPr>
          <w:sz w:val="26"/>
          <w:szCs w:val="26"/>
        </w:rPr>
        <w:lastRenderedPageBreak/>
        <w:t xml:space="preserve">potencia.  Esto fomenta a que el dispositivo demande potencia reactiva de las empresas de suministro externo.  Con este proyecto se diseña e implementa un convertidor/inversor trifásico de tres ramas/tres hilos compuesto por dispositivos semiconductores autoconmutados, IGBTs.  Tales dispositivos son controlados por un   </w:t>
      </w:r>
      <w:r w:rsidRPr="00ED516D">
        <w:rPr>
          <w:b/>
          <w:i/>
          <w:sz w:val="26"/>
          <w:szCs w:val="26"/>
        </w:rPr>
        <w:t>procesador digital de señales (DSP TMS320C2000)</w:t>
      </w:r>
      <w:r w:rsidRPr="00ED516D">
        <w:rPr>
          <w:sz w:val="26"/>
          <w:szCs w:val="26"/>
        </w:rPr>
        <w:t>.  La etapa de potencia del convertidor estará compuesta por un banco de baterías.  El tipo de conexión del convertidor será  en derivación con  el sistema eléctrico y la carga sensible a compensar.  Dicha configuración de compensador se conoce como D-STATCOM o DSTATCOM.  Mediante el cual se pretende la corrección del  bajo factor de  potencia  intrínseco de  los motores eléctricos inyectando potencia reactiva controlada a una determinada impedancia de carga sensible.</w:t>
      </w:r>
    </w:p>
    <w:p w:rsidR="00A134F8" w:rsidRPr="00ED516D" w:rsidRDefault="00A134F8" w:rsidP="00A134F8">
      <w:pPr>
        <w:spacing w:line="480" w:lineRule="auto"/>
        <w:jc w:val="both"/>
        <w:rPr>
          <w:sz w:val="26"/>
          <w:szCs w:val="26"/>
        </w:rPr>
      </w:pPr>
    </w:p>
    <w:p w:rsidR="00A134F8" w:rsidRPr="00ED516D" w:rsidRDefault="00A134F8" w:rsidP="00A134F8">
      <w:pPr>
        <w:spacing w:line="480" w:lineRule="auto"/>
        <w:jc w:val="both"/>
        <w:rPr>
          <w:sz w:val="26"/>
          <w:szCs w:val="26"/>
        </w:rPr>
      </w:pPr>
      <w:r w:rsidRPr="00ED516D">
        <w:rPr>
          <w:sz w:val="26"/>
          <w:szCs w:val="26"/>
        </w:rPr>
        <w:t xml:space="preserve">El objetivo  es establecer bajo que parámetros puede ser posible plantear  tal diseño, como una mejor solución al problema en nuestro medio.   Las variables a controlar son la magnitud y fase del voltaje de salida del convertidor; con  ello su corriente  reactiva y observar como se refleja dicho control en los valores del nuevo factor de potencia. </w:t>
      </w:r>
    </w:p>
    <w:p w:rsidR="00A134F8" w:rsidRPr="00ED516D" w:rsidRDefault="00A134F8" w:rsidP="00A134F8">
      <w:pPr>
        <w:spacing w:line="480" w:lineRule="auto"/>
        <w:jc w:val="both"/>
        <w:rPr>
          <w:sz w:val="26"/>
          <w:szCs w:val="26"/>
        </w:rPr>
      </w:pPr>
    </w:p>
    <w:p w:rsidR="00A134F8" w:rsidRPr="00ED516D" w:rsidRDefault="00A134F8" w:rsidP="00A134F8">
      <w:pPr>
        <w:spacing w:line="480" w:lineRule="auto"/>
        <w:jc w:val="both"/>
        <w:rPr>
          <w:sz w:val="26"/>
          <w:szCs w:val="26"/>
        </w:rPr>
      </w:pPr>
    </w:p>
    <w:p w:rsidR="00A134F8" w:rsidRPr="00ED516D" w:rsidRDefault="00A134F8" w:rsidP="00A134F8">
      <w:pPr>
        <w:spacing w:line="480" w:lineRule="auto"/>
        <w:jc w:val="both"/>
        <w:rPr>
          <w:sz w:val="26"/>
          <w:szCs w:val="26"/>
        </w:rPr>
      </w:pPr>
    </w:p>
    <w:p w:rsidR="00A134F8" w:rsidRPr="00ED516D" w:rsidRDefault="00A134F8" w:rsidP="00A134F8">
      <w:pPr>
        <w:spacing w:line="480" w:lineRule="auto"/>
        <w:jc w:val="both"/>
        <w:rPr>
          <w:sz w:val="26"/>
          <w:szCs w:val="26"/>
        </w:rPr>
      </w:pPr>
      <w:r w:rsidRPr="00ED516D">
        <w:rPr>
          <w:sz w:val="26"/>
          <w:szCs w:val="26"/>
        </w:rPr>
        <w:lastRenderedPageBreak/>
        <w:t>El alcance de esta investigación abarca el control en lazo abierto del DSTATCOM al manipular las variables de control a voluntad.  No siendo parte de la investigación cualquier otro factor o elemento industrial que contribuya a la reducción del factor de potencia.</w:t>
      </w:r>
    </w:p>
    <w:p w:rsidR="00A134F8" w:rsidRDefault="00A134F8" w:rsidP="00A134F8">
      <w:pPr>
        <w:pStyle w:val="Ttulo7"/>
        <w:jc w:val="both"/>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A134F8" w:rsidRDefault="00A134F8" w:rsidP="002A6884">
      <w:pPr>
        <w:pStyle w:val="Ttulo7"/>
        <w:rPr>
          <w:sz w:val="28"/>
          <w:szCs w:val="28"/>
          <w:u w:val="none"/>
        </w:rPr>
      </w:pPr>
    </w:p>
    <w:p w:rsidR="002A6884" w:rsidRPr="001240E3" w:rsidRDefault="002A6884" w:rsidP="002A6884">
      <w:pPr>
        <w:pStyle w:val="Ttulo7"/>
        <w:rPr>
          <w:sz w:val="28"/>
          <w:szCs w:val="28"/>
          <w:u w:val="none"/>
        </w:rPr>
      </w:pPr>
      <w:r w:rsidRPr="001240E3">
        <w:rPr>
          <w:sz w:val="28"/>
          <w:szCs w:val="28"/>
          <w:u w:val="none"/>
        </w:rPr>
        <w:lastRenderedPageBreak/>
        <w:t>CAPITULO 1</w:t>
      </w:r>
    </w:p>
    <w:p w:rsidR="002A6884" w:rsidRPr="006C0A69" w:rsidRDefault="002A6884" w:rsidP="002A6884">
      <w:pPr>
        <w:tabs>
          <w:tab w:val="left" w:pos="2445"/>
        </w:tabs>
        <w:spacing w:line="480" w:lineRule="auto"/>
        <w:jc w:val="both"/>
        <w:rPr>
          <w:b/>
          <w:bCs/>
          <w:sz w:val="28"/>
          <w:szCs w:val="28"/>
        </w:rPr>
      </w:pPr>
    </w:p>
    <w:p w:rsidR="002A6884" w:rsidRPr="001240E3" w:rsidRDefault="002A6884" w:rsidP="002A6884">
      <w:pPr>
        <w:pStyle w:val="Ttulo2"/>
        <w:numPr>
          <w:ilvl w:val="0"/>
          <w:numId w:val="0"/>
        </w:numPr>
        <w:spacing w:line="480" w:lineRule="auto"/>
        <w:jc w:val="both"/>
        <w:rPr>
          <w:color w:val="auto"/>
          <w:szCs w:val="28"/>
          <w:u w:val="none"/>
        </w:rPr>
      </w:pPr>
      <w:r>
        <w:rPr>
          <w:color w:val="auto"/>
          <w:szCs w:val="28"/>
          <w:u w:val="none"/>
        </w:rPr>
        <w:t xml:space="preserve">1. </w:t>
      </w:r>
      <w:r w:rsidRPr="001240E3">
        <w:rPr>
          <w:color w:val="auto"/>
          <w:szCs w:val="28"/>
          <w:u w:val="none"/>
        </w:rPr>
        <w:t>CONCEPTOS   DE  CALIDAD  DE  ENERGIA</w:t>
      </w:r>
    </w:p>
    <w:p w:rsidR="002A6884" w:rsidRDefault="002A6884" w:rsidP="002A6884">
      <w:pPr>
        <w:autoSpaceDE w:val="0"/>
        <w:autoSpaceDN w:val="0"/>
        <w:adjustRightInd w:val="0"/>
        <w:spacing w:line="480" w:lineRule="auto"/>
        <w:ind w:left="284"/>
        <w:jc w:val="both"/>
        <w:rPr>
          <w:sz w:val="28"/>
          <w:szCs w:val="28"/>
        </w:rPr>
      </w:pPr>
      <w:r>
        <w:rPr>
          <w:sz w:val="28"/>
          <w:szCs w:val="28"/>
        </w:rPr>
        <w:t>C</w:t>
      </w:r>
      <w:r w:rsidRPr="00FE5ECD">
        <w:rPr>
          <w:sz w:val="28"/>
          <w:szCs w:val="28"/>
        </w:rPr>
        <w:t xml:space="preserve">uando </w:t>
      </w:r>
      <w:r>
        <w:rPr>
          <w:sz w:val="28"/>
          <w:szCs w:val="28"/>
        </w:rPr>
        <w:t>un Sistema Eléctrico</w:t>
      </w:r>
      <w:r w:rsidR="00670614">
        <w:rPr>
          <w:sz w:val="28"/>
          <w:szCs w:val="28"/>
        </w:rPr>
        <w:t xml:space="preserve"> de Potencia  opera</w:t>
      </w:r>
      <w:r>
        <w:rPr>
          <w:sz w:val="28"/>
          <w:szCs w:val="28"/>
        </w:rPr>
        <w:t xml:space="preserve"> </w:t>
      </w:r>
      <w:r w:rsidRPr="00FE5ECD">
        <w:rPr>
          <w:sz w:val="28"/>
          <w:szCs w:val="28"/>
        </w:rPr>
        <w:t>en condiciones de estado estable, los niveles de voltaje en cada uno de los nodos del</w:t>
      </w:r>
      <w:r>
        <w:rPr>
          <w:sz w:val="28"/>
          <w:szCs w:val="28"/>
        </w:rPr>
        <w:t xml:space="preserve"> sistema</w:t>
      </w:r>
      <w:r w:rsidRPr="00FE5ECD">
        <w:rPr>
          <w:sz w:val="28"/>
          <w:szCs w:val="28"/>
        </w:rPr>
        <w:t xml:space="preserve"> </w:t>
      </w:r>
      <w:r>
        <w:rPr>
          <w:sz w:val="28"/>
          <w:szCs w:val="28"/>
        </w:rPr>
        <w:t>deberían</w:t>
      </w:r>
      <w:r w:rsidRPr="00FE5ECD">
        <w:rPr>
          <w:sz w:val="28"/>
          <w:szCs w:val="28"/>
        </w:rPr>
        <w:t xml:space="preserve"> permanecer dentro de un rango especificado de operación para</w:t>
      </w:r>
      <w:r>
        <w:rPr>
          <w:sz w:val="28"/>
          <w:szCs w:val="28"/>
        </w:rPr>
        <w:t xml:space="preserve"> </w:t>
      </w:r>
      <w:r w:rsidRPr="00FE5ECD">
        <w:rPr>
          <w:sz w:val="28"/>
          <w:szCs w:val="28"/>
        </w:rPr>
        <w:t xml:space="preserve">asegurar el </w:t>
      </w:r>
      <w:r>
        <w:rPr>
          <w:sz w:val="28"/>
          <w:szCs w:val="28"/>
        </w:rPr>
        <w:t xml:space="preserve">adecuado </w:t>
      </w:r>
      <w:r w:rsidRPr="00FE5ECD">
        <w:rPr>
          <w:sz w:val="28"/>
          <w:szCs w:val="28"/>
        </w:rPr>
        <w:t>funcionamiento de los diversos equipos conectados a éste, ya que la</w:t>
      </w:r>
      <w:r>
        <w:rPr>
          <w:sz w:val="28"/>
          <w:szCs w:val="28"/>
        </w:rPr>
        <w:t xml:space="preserve"> </w:t>
      </w:r>
      <w:r w:rsidRPr="00FE5ECD">
        <w:rPr>
          <w:sz w:val="28"/>
          <w:szCs w:val="28"/>
        </w:rPr>
        <w:t>mayoría de las cargas se ven afectadas adversamente ante variaciones en el voltaje de</w:t>
      </w:r>
      <w:r>
        <w:rPr>
          <w:sz w:val="28"/>
          <w:szCs w:val="28"/>
        </w:rPr>
        <w:t xml:space="preserve"> </w:t>
      </w:r>
      <w:r w:rsidRPr="00FE5ECD">
        <w:rPr>
          <w:sz w:val="28"/>
          <w:szCs w:val="28"/>
        </w:rPr>
        <w:t>alimentación.</w:t>
      </w:r>
    </w:p>
    <w:p w:rsidR="002A6884" w:rsidRPr="00AE1364" w:rsidRDefault="002A6884" w:rsidP="002A6884">
      <w:pPr>
        <w:autoSpaceDE w:val="0"/>
        <w:autoSpaceDN w:val="0"/>
        <w:adjustRightInd w:val="0"/>
        <w:spacing w:line="480" w:lineRule="auto"/>
        <w:ind w:left="284"/>
        <w:jc w:val="both"/>
        <w:rPr>
          <w:rFonts w:ascii="TimesNewRomanPSMT" w:hAnsi="TimesNewRomanPSMT" w:cs="TimesNewRomanPSMT"/>
          <w:sz w:val="28"/>
          <w:szCs w:val="28"/>
        </w:rPr>
      </w:pPr>
      <w:r>
        <w:rPr>
          <w:rFonts w:ascii="TimesNewRomanPSMT" w:hAnsi="TimesNewRomanPSMT" w:cs="TimesNewRomanPSMT"/>
          <w:sz w:val="28"/>
          <w:szCs w:val="28"/>
        </w:rPr>
        <w:t>A esto sumamos el hecho de que día a</w:t>
      </w:r>
      <w:r w:rsidRPr="00AE1364">
        <w:rPr>
          <w:rFonts w:ascii="TimesNewRomanPSMT" w:hAnsi="TimesNewRomanPSMT" w:cs="TimesNewRomanPSMT"/>
          <w:sz w:val="28"/>
          <w:szCs w:val="28"/>
        </w:rPr>
        <w:t xml:space="preserve"> día se incrementa considerablemente la demanda de</w:t>
      </w:r>
      <w:r>
        <w:rPr>
          <w:rFonts w:ascii="TimesNewRomanPSMT" w:hAnsi="TimesNewRomanPSMT" w:cs="TimesNewRomanPSMT"/>
          <w:sz w:val="28"/>
          <w:szCs w:val="28"/>
        </w:rPr>
        <w:t xml:space="preserve"> </w:t>
      </w:r>
      <w:r w:rsidRPr="00AE1364">
        <w:rPr>
          <w:rFonts w:ascii="TimesNewRomanPSMT" w:hAnsi="TimesNewRomanPSMT" w:cs="TimesNewRomanPSMT"/>
          <w:sz w:val="28"/>
          <w:szCs w:val="28"/>
        </w:rPr>
        <w:t xml:space="preserve">una energía eléctrica confiable y de calidad. </w:t>
      </w:r>
      <w:r>
        <w:rPr>
          <w:rFonts w:ascii="TimesNewRomanPSMT" w:hAnsi="TimesNewRomanPSMT" w:cs="TimesNewRomanPSMT"/>
          <w:sz w:val="28"/>
          <w:szCs w:val="28"/>
        </w:rPr>
        <w:t>Es así que, l</w:t>
      </w:r>
      <w:r w:rsidRPr="00AE1364">
        <w:rPr>
          <w:rFonts w:ascii="TimesNewRomanPSMT" w:hAnsi="TimesNewRomanPSMT" w:cs="TimesNewRomanPSMT"/>
          <w:sz w:val="28"/>
          <w:szCs w:val="28"/>
        </w:rPr>
        <w:t>a industria actual necesita ser provista de</w:t>
      </w:r>
      <w:r>
        <w:rPr>
          <w:rFonts w:ascii="TimesNewRomanPSMT" w:hAnsi="TimesNewRomanPSMT" w:cs="TimesNewRomanPSMT"/>
          <w:sz w:val="28"/>
          <w:szCs w:val="28"/>
        </w:rPr>
        <w:t xml:space="preserve"> </w:t>
      </w:r>
      <w:r w:rsidRPr="00AE1364">
        <w:rPr>
          <w:rFonts w:ascii="TimesNewRomanPSMT" w:hAnsi="TimesNewRomanPSMT" w:cs="TimesNewRomanPSMT"/>
          <w:sz w:val="28"/>
          <w:szCs w:val="28"/>
        </w:rPr>
        <w:t>energía en forma ininterrumpible y sin distorsiones.</w:t>
      </w:r>
    </w:p>
    <w:p w:rsidR="002A6884" w:rsidRPr="00FE5ECD" w:rsidRDefault="002A6884" w:rsidP="002A6884">
      <w:pPr>
        <w:tabs>
          <w:tab w:val="left" w:pos="2445"/>
        </w:tabs>
        <w:jc w:val="both"/>
        <w:rPr>
          <w:sz w:val="28"/>
          <w:szCs w:val="28"/>
        </w:rPr>
      </w:pPr>
    </w:p>
    <w:p w:rsidR="002A6884" w:rsidRDefault="002A6884" w:rsidP="002A6884">
      <w:pPr>
        <w:numPr>
          <w:ilvl w:val="1"/>
          <w:numId w:val="1"/>
        </w:numPr>
        <w:ind w:hanging="151"/>
        <w:jc w:val="both"/>
        <w:rPr>
          <w:b/>
          <w:sz w:val="28"/>
          <w:szCs w:val="28"/>
        </w:rPr>
      </w:pPr>
      <w:r w:rsidRPr="00DC16E4">
        <w:rPr>
          <w:b/>
          <w:sz w:val="28"/>
          <w:szCs w:val="28"/>
        </w:rPr>
        <w:t>Planteamiento del Problema.</w:t>
      </w:r>
    </w:p>
    <w:p w:rsidR="002A6884" w:rsidRDefault="002A6884" w:rsidP="002A6884">
      <w:pPr>
        <w:spacing w:line="360" w:lineRule="auto"/>
        <w:jc w:val="both"/>
        <w:rPr>
          <w:b/>
          <w:sz w:val="28"/>
          <w:szCs w:val="28"/>
        </w:rPr>
      </w:pPr>
    </w:p>
    <w:p w:rsidR="002A6884" w:rsidRDefault="002A6884" w:rsidP="002A6884">
      <w:pPr>
        <w:autoSpaceDE w:val="0"/>
        <w:autoSpaceDN w:val="0"/>
        <w:adjustRightInd w:val="0"/>
        <w:spacing w:line="480" w:lineRule="auto"/>
        <w:ind w:left="709"/>
        <w:jc w:val="both"/>
        <w:rPr>
          <w:rFonts w:ascii="TimesNewRomanPSMT" w:hAnsi="TimesNewRomanPSMT" w:cs="TimesNewRomanPSMT"/>
          <w:sz w:val="28"/>
          <w:szCs w:val="28"/>
        </w:rPr>
      </w:pPr>
      <w:r w:rsidRPr="000E1E0B">
        <w:rPr>
          <w:rFonts w:ascii="TimesNewRomanPSMT" w:hAnsi="TimesNewRomanPSMT" w:cs="TimesNewRomanPSMT"/>
          <w:sz w:val="28"/>
          <w:szCs w:val="28"/>
        </w:rPr>
        <w:t>Las perturbaciones en las redes de s</w:t>
      </w:r>
      <w:r>
        <w:rPr>
          <w:rFonts w:ascii="TimesNewRomanPSMT" w:hAnsi="TimesNewRomanPSMT" w:cs="TimesNewRomanPSMT"/>
          <w:sz w:val="28"/>
          <w:szCs w:val="28"/>
        </w:rPr>
        <w:t xml:space="preserve">uministro de energía eléctrica tanto en </w:t>
      </w:r>
      <w:r w:rsidRPr="000E1E0B">
        <w:rPr>
          <w:rFonts w:ascii="TimesNewRomanPSMT" w:hAnsi="TimesNewRomanPSMT" w:cs="TimesNewRomanPSMT"/>
          <w:sz w:val="28"/>
          <w:szCs w:val="28"/>
        </w:rPr>
        <w:t xml:space="preserve">transmisión </w:t>
      </w:r>
      <w:r>
        <w:rPr>
          <w:rFonts w:ascii="TimesNewRomanPSMT" w:hAnsi="TimesNewRomanPSMT" w:cs="TimesNewRomanPSMT"/>
          <w:sz w:val="28"/>
          <w:szCs w:val="28"/>
        </w:rPr>
        <w:t>como en  distribución</w:t>
      </w:r>
      <w:r w:rsidRPr="000E1E0B">
        <w:rPr>
          <w:rFonts w:ascii="TimesNewRomanPSMT" w:hAnsi="TimesNewRomanPSMT" w:cs="TimesNewRomanPSMT"/>
          <w:sz w:val="28"/>
          <w:szCs w:val="28"/>
        </w:rPr>
        <w:t xml:space="preserve"> pueden surgir por una gran variedad de situaciones. Fallas de equipos y</w:t>
      </w:r>
      <w:r>
        <w:rPr>
          <w:rFonts w:ascii="TimesNewRomanPSMT" w:hAnsi="TimesNewRomanPSMT" w:cs="TimesNewRomanPSMT"/>
          <w:sz w:val="28"/>
          <w:szCs w:val="28"/>
        </w:rPr>
        <w:t xml:space="preserve"> </w:t>
      </w:r>
      <w:r w:rsidRPr="000E1E0B">
        <w:rPr>
          <w:rFonts w:ascii="TimesNewRomanPSMT" w:hAnsi="TimesNewRomanPSMT" w:cs="TimesNewRomanPSMT"/>
          <w:sz w:val="28"/>
          <w:szCs w:val="28"/>
        </w:rPr>
        <w:t xml:space="preserve">aislamientos, conmutaciones en las líneas, conmutación de capacitores, </w:t>
      </w:r>
      <w:r w:rsidRPr="000E1E0B">
        <w:rPr>
          <w:rFonts w:ascii="TimesNewRomanPSMT" w:hAnsi="TimesNewRomanPSMT" w:cs="TimesNewRomanPSMT"/>
          <w:sz w:val="28"/>
          <w:szCs w:val="28"/>
        </w:rPr>
        <w:lastRenderedPageBreak/>
        <w:t>energización de</w:t>
      </w:r>
      <w:r>
        <w:rPr>
          <w:rFonts w:ascii="TimesNewRomanPSMT" w:hAnsi="TimesNewRomanPSMT" w:cs="TimesNewRomanPSMT"/>
          <w:sz w:val="28"/>
          <w:szCs w:val="28"/>
        </w:rPr>
        <w:t xml:space="preserve"> </w:t>
      </w:r>
      <w:r w:rsidRPr="000E1E0B">
        <w:rPr>
          <w:rFonts w:ascii="TimesNewRomanPSMT" w:hAnsi="TimesNewRomanPSMT" w:cs="TimesNewRomanPSMT"/>
          <w:sz w:val="28"/>
          <w:szCs w:val="28"/>
        </w:rPr>
        <w:t>equipos eléctricos de gran capacidad (motores y transformadores), etc., sólo son algunas de</w:t>
      </w:r>
      <w:r>
        <w:rPr>
          <w:rFonts w:ascii="TimesNewRomanPSMT" w:hAnsi="TimesNewRomanPSMT" w:cs="TimesNewRomanPSMT"/>
          <w:sz w:val="28"/>
          <w:szCs w:val="28"/>
        </w:rPr>
        <w:t xml:space="preserve"> </w:t>
      </w:r>
      <w:r w:rsidRPr="000E1E0B">
        <w:rPr>
          <w:rFonts w:ascii="TimesNewRomanPSMT" w:hAnsi="TimesNewRomanPSMT" w:cs="TimesNewRomanPSMT"/>
          <w:sz w:val="28"/>
          <w:szCs w:val="28"/>
        </w:rPr>
        <w:t>estas causas.</w:t>
      </w:r>
      <w:r>
        <w:rPr>
          <w:rFonts w:ascii="TimesNewRomanPSMT" w:hAnsi="TimesNewRomanPSMT" w:cs="TimesNewRomanPSMT"/>
          <w:sz w:val="28"/>
          <w:szCs w:val="28"/>
        </w:rPr>
        <w:t xml:space="preserve"> </w:t>
      </w:r>
      <w:r w:rsidRPr="000E1E0B">
        <w:rPr>
          <w:rFonts w:ascii="TimesNewRomanPSMT" w:hAnsi="TimesNewRomanPSMT" w:cs="TimesNewRomanPSMT"/>
          <w:sz w:val="28"/>
          <w:szCs w:val="28"/>
        </w:rPr>
        <w:t>Los efectos que se presentan en ellos,</w:t>
      </w:r>
      <w:r>
        <w:rPr>
          <w:rFonts w:ascii="TimesNewRomanPSMT" w:hAnsi="TimesNewRomanPSMT" w:cs="TimesNewRomanPSMT"/>
          <w:sz w:val="28"/>
          <w:szCs w:val="28"/>
        </w:rPr>
        <w:t xml:space="preserve"> </w:t>
      </w:r>
      <w:r w:rsidRPr="000E1E0B">
        <w:rPr>
          <w:rFonts w:ascii="TimesNewRomanPSMT" w:hAnsi="TimesNewRomanPSMT" w:cs="TimesNewRomanPSMT"/>
          <w:sz w:val="28"/>
          <w:szCs w:val="28"/>
        </w:rPr>
        <w:t>dependen de la naturaleza de la perturbación y de las características propias del sistema.</w:t>
      </w:r>
    </w:p>
    <w:p w:rsidR="002A6884" w:rsidRPr="000E1E0B" w:rsidRDefault="002A6884" w:rsidP="002A6884">
      <w:pPr>
        <w:autoSpaceDE w:val="0"/>
        <w:autoSpaceDN w:val="0"/>
        <w:adjustRightInd w:val="0"/>
        <w:spacing w:line="480" w:lineRule="auto"/>
        <w:ind w:left="709"/>
        <w:jc w:val="both"/>
        <w:rPr>
          <w:rFonts w:ascii="TimesNewRomanPSMT" w:hAnsi="TimesNewRomanPSMT" w:cs="TimesNewRomanPSMT"/>
          <w:sz w:val="28"/>
          <w:szCs w:val="28"/>
        </w:rPr>
      </w:pPr>
      <w:r w:rsidRPr="000E1E0B">
        <w:rPr>
          <w:rFonts w:ascii="TimesNewRomanPSMT" w:hAnsi="TimesNewRomanPSMT" w:cs="TimesNewRomanPSMT"/>
          <w:sz w:val="28"/>
          <w:szCs w:val="28"/>
        </w:rPr>
        <w:t>Para poder resolver de forma eficaz los problemas originados por tales perturbaciones, es necesario tener un pleno conocimiento de los diversos parámetros que las caracterizan.</w:t>
      </w:r>
    </w:p>
    <w:p w:rsidR="002A6884" w:rsidRPr="000E1E0B" w:rsidRDefault="002A6884" w:rsidP="002A6884">
      <w:pPr>
        <w:spacing w:line="480" w:lineRule="auto"/>
        <w:ind w:left="709"/>
        <w:jc w:val="both"/>
        <w:rPr>
          <w:color w:val="FF0000"/>
          <w:sz w:val="28"/>
          <w:szCs w:val="28"/>
        </w:rPr>
      </w:pPr>
      <w:r>
        <w:rPr>
          <w:sz w:val="28"/>
          <w:szCs w:val="28"/>
        </w:rPr>
        <w:t xml:space="preserve">En </w:t>
      </w:r>
      <w:r w:rsidRPr="000E1E0B">
        <w:rPr>
          <w:sz w:val="28"/>
          <w:szCs w:val="28"/>
        </w:rPr>
        <w:t>este capítulo</w:t>
      </w:r>
      <w:r>
        <w:rPr>
          <w:sz w:val="28"/>
          <w:szCs w:val="28"/>
        </w:rPr>
        <w:t xml:space="preserve"> se abordará la problemática relacionada con las perturbaciones de mayor impacto en las redes actuales de distribución, paralelamente se mencionarán las alternativas para solucionarlas. </w:t>
      </w:r>
    </w:p>
    <w:p w:rsidR="002A6884" w:rsidRDefault="002A6884" w:rsidP="002163C4">
      <w:pPr>
        <w:spacing w:line="480" w:lineRule="auto"/>
        <w:ind w:left="709"/>
        <w:jc w:val="both"/>
        <w:rPr>
          <w:sz w:val="28"/>
          <w:szCs w:val="28"/>
        </w:rPr>
      </w:pPr>
      <w:r>
        <w:rPr>
          <w:sz w:val="28"/>
          <w:szCs w:val="28"/>
        </w:rPr>
        <w:t>Cada día es mayor la utilización de dispositivos electrónicos en sectores residenciales, comerciales e industriales, y esto ha traído consigo un aumento significativo de las perturbaciones que afectan la calidad de la ond</w:t>
      </w:r>
      <w:r w:rsidR="00970E10">
        <w:rPr>
          <w:sz w:val="28"/>
          <w:szCs w:val="28"/>
        </w:rPr>
        <w:t>a.</w:t>
      </w:r>
      <w:r w:rsidR="00086977">
        <w:rPr>
          <w:sz w:val="28"/>
          <w:szCs w:val="28"/>
        </w:rPr>
        <w:t xml:space="preserve"> </w:t>
      </w:r>
      <w:r>
        <w:rPr>
          <w:sz w:val="28"/>
          <w:szCs w:val="28"/>
        </w:rPr>
        <w:t xml:space="preserve">Cargas no lineales tan comunes como son los variadores de velocidad, lámparas fluorescentes compactas, ordenadores, etc., se convierten en fuentes que generan armónicos las mismas que al no ser compensadas adecuadamente pueden alterar la susceptibilidad del entorno que los rodea y por </w:t>
      </w:r>
      <w:r>
        <w:rPr>
          <w:sz w:val="28"/>
          <w:szCs w:val="28"/>
        </w:rPr>
        <w:lastRenderedPageBreak/>
        <w:t>consiguiente ocasionar un mal funcionamiento de los equipos y protecciones, un aumento de pérdidas, etc.</w:t>
      </w:r>
    </w:p>
    <w:p w:rsidR="002A6884" w:rsidRDefault="002A6884" w:rsidP="002A6884">
      <w:pPr>
        <w:spacing w:line="480" w:lineRule="auto"/>
        <w:ind w:left="709"/>
        <w:jc w:val="both"/>
        <w:rPr>
          <w:sz w:val="28"/>
          <w:szCs w:val="28"/>
        </w:rPr>
      </w:pPr>
      <w:r>
        <w:rPr>
          <w:sz w:val="28"/>
          <w:szCs w:val="28"/>
        </w:rPr>
        <w:t>Para solucionar estos problemas se mencionan a continuación los  dispositivos conocidos como compensadores estáticos los cuales son basados en convertidores trifásicos conectados de diversas formas según su aplicación.</w:t>
      </w:r>
    </w:p>
    <w:p w:rsidR="002A6884" w:rsidRPr="00651492" w:rsidRDefault="002A6884" w:rsidP="002A6884">
      <w:pPr>
        <w:autoSpaceDE w:val="0"/>
        <w:autoSpaceDN w:val="0"/>
        <w:adjustRightInd w:val="0"/>
        <w:spacing w:line="480" w:lineRule="auto"/>
        <w:ind w:left="709"/>
        <w:jc w:val="both"/>
        <w:rPr>
          <w:sz w:val="28"/>
          <w:szCs w:val="28"/>
        </w:rPr>
      </w:pPr>
      <w:r w:rsidRPr="00651492">
        <w:rPr>
          <w:sz w:val="28"/>
          <w:szCs w:val="28"/>
        </w:rPr>
        <w:t>Entre los principales compensadores estudiados se tiene:</w:t>
      </w:r>
    </w:p>
    <w:p w:rsidR="002A6884" w:rsidRDefault="002A6884" w:rsidP="002A6884">
      <w:pPr>
        <w:numPr>
          <w:ilvl w:val="0"/>
          <w:numId w:val="3"/>
        </w:numPr>
        <w:autoSpaceDE w:val="0"/>
        <w:autoSpaceDN w:val="0"/>
        <w:adjustRightInd w:val="0"/>
        <w:spacing w:line="480" w:lineRule="auto"/>
        <w:ind w:hanging="11"/>
        <w:jc w:val="both"/>
        <w:rPr>
          <w:sz w:val="28"/>
          <w:szCs w:val="28"/>
        </w:rPr>
      </w:pPr>
      <w:r w:rsidRPr="00651492">
        <w:rPr>
          <w:sz w:val="28"/>
          <w:szCs w:val="28"/>
        </w:rPr>
        <w:t xml:space="preserve">Restaurador Dinámico de Voltaje - Dynamic </w:t>
      </w:r>
      <w:r w:rsidR="00F80A9B">
        <w:rPr>
          <w:sz w:val="28"/>
          <w:szCs w:val="28"/>
        </w:rPr>
        <w:t>Voltag</w:t>
      </w:r>
      <w:r>
        <w:rPr>
          <w:sz w:val="28"/>
          <w:szCs w:val="28"/>
        </w:rPr>
        <w:t xml:space="preserve">e </w:t>
      </w:r>
    </w:p>
    <w:p w:rsidR="002A6884" w:rsidRPr="00651492" w:rsidRDefault="002A6884" w:rsidP="002A6884">
      <w:pPr>
        <w:autoSpaceDE w:val="0"/>
        <w:autoSpaceDN w:val="0"/>
        <w:adjustRightInd w:val="0"/>
        <w:spacing w:line="480" w:lineRule="auto"/>
        <w:ind w:left="720"/>
        <w:jc w:val="both"/>
        <w:rPr>
          <w:sz w:val="28"/>
          <w:szCs w:val="28"/>
        </w:rPr>
      </w:pPr>
      <w:r>
        <w:rPr>
          <w:sz w:val="28"/>
          <w:szCs w:val="28"/>
        </w:rPr>
        <w:t xml:space="preserve">         </w:t>
      </w:r>
      <w:r w:rsidRPr="00651492">
        <w:rPr>
          <w:sz w:val="28"/>
          <w:szCs w:val="28"/>
        </w:rPr>
        <w:t>Restorer (DVR)</w:t>
      </w:r>
    </w:p>
    <w:p w:rsidR="002A6884" w:rsidRPr="00651492" w:rsidRDefault="002A6884" w:rsidP="00065247">
      <w:pPr>
        <w:numPr>
          <w:ilvl w:val="0"/>
          <w:numId w:val="3"/>
        </w:numPr>
        <w:tabs>
          <w:tab w:val="clear" w:pos="720"/>
        </w:tabs>
        <w:autoSpaceDE w:val="0"/>
        <w:autoSpaceDN w:val="0"/>
        <w:adjustRightInd w:val="0"/>
        <w:spacing w:line="480" w:lineRule="auto"/>
        <w:ind w:left="1418" w:hanging="709"/>
        <w:jc w:val="both"/>
        <w:rPr>
          <w:sz w:val="28"/>
          <w:szCs w:val="28"/>
        </w:rPr>
      </w:pPr>
      <w:r w:rsidRPr="00651492">
        <w:rPr>
          <w:sz w:val="28"/>
          <w:szCs w:val="28"/>
        </w:rPr>
        <w:t xml:space="preserve">Compensador estático para </w:t>
      </w:r>
      <w:r>
        <w:rPr>
          <w:sz w:val="28"/>
          <w:szCs w:val="28"/>
        </w:rPr>
        <w:t>Transmisión</w:t>
      </w:r>
      <w:r w:rsidRPr="00651492">
        <w:rPr>
          <w:sz w:val="28"/>
          <w:szCs w:val="28"/>
        </w:rPr>
        <w:t xml:space="preserve"> </w:t>
      </w:r>
      <w:r>
        <w:rPr>
          <w:sz w:val="28"/>
          <w:szCs w:val="28"/>
        </w:rPr>
        <w:t>–</w:t>
      </w:r>
      <w:r w:rsidRPr="00651492">
        <w:rPr>
          <w:sz w:val="28"/>
          <w:szCs w:val="28"/>
        </w:rPr>
        <w:t xml:space="preserve"> Distribution</w:t>
      </w:r>
      <w:r>
        <w:rPr>
          <w:sz w:val="28"/>
          <w:szCs w:val="28"/>
        </w:rPr>
        <w:t xml:space="preserve"> </w:t>
      </w:r>
      <w:r w:rsidRPr="00651492">
        <w:rPr>
          <w:sz w:val="28"/>
          <w:szCs w:val="28"/>
        </w:rPr>
        <w:t>STATCOM (DSTATCOM)</w:t>
      </w:r>
    </w:p>
    <w:p w:rsidR="002A6884" w:rsidRDefault="002A6884" w:rsidP="00065247">
      <w:pPr>
        <w:numPr>
          <w:ilvl w:val="0"/>
          <w:numId w:val="3"/>
        </w:numPr>
        <w:tabs>
          <w:tab w:val="clear" w:pos="720"/>
        </w:tabs>
        <w:autoSpaceDE w:val="0"/>
        <w:autoSpaceDN w:val="0"/>
        <w:adjustRightInd w:val="0"/>
        <w:spacing w:line="480" w:lineRule="auto"/>
        <w:ind w:hanging="11"/>
        <w:jc w:val="both"/>
        <w:rPr>
          <w:sz w:val="28"/>
          <w:szCs w:val="28"/>
        </w:rPr>
      </w:pPr>
      <w:r w:rsidRPr="00F46E88">
        <w:rPr>
          <w:sz w:val="28"/>
          <w:szCs w:val="28"/>
        </w:rPr>
        <w:t xml:space="preserve">Sistema de Alimentación Ininterrumpida – Uninterruptible </w:t>
      </w:r>
    </w:p>
    <w:p w:rsidR="002A6884" w:rsidRPr="00F46E88" w:rsidRDefault="002A6884" w:rsidP="002A6884">
      <w:pPr>
        <w:autoSpaceDE w:val="0"/>
        <w:autoSpaceDN w:val="0"/>
        <w:adjustRightInd w:val="0"/>
        <w:spacing w:line="480" w:lineRule="auto"/>
        <w:ind w:left="720"/>
        <w:jc w:val="both"/>
        <w:rPr>
          <w:sz w:val="28"/>
          <w:szCs w:val="28"/>
        </w:rPr>
      </w:pPr>
      <w:r>
        <w:rPr>
          <w:sz w:val="28"/>
          <w:szCs w:val="28"/>
        </w:rPr>
        <w:t xml:space="preserve">         </w:t>
      </w:r>
      <w:r w:rsidRPr="00651492">
        <w:rPr>
          <w:sz w:val="28"/>
          <w:szCs w:val="28"/>
        </w:rPr>
        <w:t>Power Supply (UPS)</w:t>
      </w:r>
    </w:p>
    <w:p w:rsidR="002A6884" w:rsidRDefault="002A6884" w:rsidP="002A6884">
      <w:pPr>
        <w:numPr>
          <w:ilvl w:val="0"/>
          <w:numId w:val="3"/>
        </w:numPr>
        <w:autoSpaceDE w:val="0"/>
        <w:autoSpaceDN w:val="0"/>
        <w:adjustRightInd w:val="0"/>
        <w:spacing w:line="480" w:lineRule="auto"/>
        <w:ind w:hanging="11"/>
        <w:jc w:val="both"/>
        <w:rPr>
          <w:sz w:val="28"/>
          <w:szCs w:val="28"/>
        </w:rPr>
      </w:pPr>
      <w:r w:rsidRPr="00F46E88">
        <w:rPr>
          <w:sz w:val="28"/>
          <w:szCs w:val="28"/>
        </w:rPr>
        <w:t xml:space="preserve">Acondicionador Unificado de Calidad de Energía – Unified </w:t>
      </w:r>
      <w:r>
        <w:rPr>
          <w:sz w:val="28"/>
          <w:szCs w:val="28"/>
        </w:rPr>
        <w:t xml:space="preserve"> </w:t>
      </w:r>
    </w:p>
    <w:p w:rsidR="002A6884" w:rsidRDefault="002A6884" w:rsidP="002A6884">
      <w:pPr>
        <w:autoSpaceDE w:val="0"/>
        <w:autoSpaceDN w:val="0"/>
        <w:adjustRightInd w:val="0"/>
        <w:spacing w:line="480" w:lineRule="auto"/>
        <w:ind w:left="720"/>
        <w:jc w:val="both"/>
        <w:rPr>
          <w:sz w:val="28"/>
          <w:szCs w:val="28"/>
        </w:rPr>
      </w:pPr>
      <w:r>
        <w:rPr>
          <w:sz w:val="28"/>
          <w:szCs w:val="28"/>
        </w:rPr>
        <w:t xml:space="preserve">         </w:t>
      </w:r>
      <w:r w:rsidRPr="00F46E88">
        <w:rPr>
          <w:sz w:val="28"/>
          <w:szCs w:val="28"/>
        </w:rPr>
        <w:t>Power Quality Conditioner (UPQC)</w:t>
      </w:r>
    </w:p>
    <w:p w:rsidR="002A6884" w:rsidRPr="00651492" w:rsidRDefault="002A6884" w:rsidP="002A6884">
      <w:pPr>
        <w:numPr>
          <w:ilvl w:val="0"/>
          <w:numId w:val="3"/>
        </w:numPr>
        <w:autoSpaceDE w:val="0"/>
        <w:autoSpaceDN w:val="0"/>
        <w:adjustRightInd w:val="0"/>
        <w:spacing w:line="480" w:lineRule="auto"/>
        <w:ind w:hanging="11"/>
        <w:jc w:val="both"/>
        <w:rPr>
          <w:sz w:val="28"/>
          <w:szCs w:val="28"/>
        </w:rPr>
      </w:pPr>
      <w:r w:rsidRPr="00651492">
        <w:rPr>
          <w:sz w:val="28"/>
          <w:szCs w:val="28"/>
          <w:lang w:val="en-GB"/>
        </w:rPr>
        <w:t>Filtro Activo Paralelo - Shunt Active Filter</w:t>
      </w:r>
    </w:p>
    <w:p w:rsidR="002A6884" w:rsidRPr="00651492" w:rsidRDefault="002A6884" w:rsidP="002A6884">
      <w:pPr>
        <w:numPr>
          <w:ilvl w:val="0"/>
          <w:numId w:val="3"/>
        </w:numPr>
        <w:autoSpaceDE w:val="0"/>
        <w:autoSpaceDN w:val="0"/>
        <w:adjustRightInd w:val="0"/>
        <w:spacing w:line="480" w:lineRule="auto"/>
        <w:ind w:hanging="11"/>
        <w:jc w:val="both"/>
        <w:rPr>
          <w:sz w:val="28"/>
          <w:szCs w:val="28"/>
        </w:rPr>
      </w:pPr>
      <w:r w:rsidRPr="00651492">
        <w:rPr>
          <w:sz w:val="28"/>
          <w:szCs w:val="28"/>
        </w:rPr>
        <w:t>Filtro Activo Serie - Series Active Filter</w:t>
      </w:r>
    </w:p>
    <w:p w:rsidR="002A6884" w:rsidRDefault="00C8462B" w:rsidP="002A6884">
      <w:pPr>
        <w:tabs>
          <w:tab w:val="left" w:pos="284"/>
        </w:tabs>
        <w:spacing w:line="480" w:lineRule="auto"/>
        <w:ind w:left="709"/>
        <w:jc w:val="both"/>
        <w:rPr>
          <w:sz w:val="28"/>
          <w:szCs w:val="28"/>
        </w:rPr>
      </w:pPr>
      <w:r>
        <w:rPr>
          <w:sz w:val="28"/>
          <w:szCs w:val="28"/>
        </w:rPr>
        <w:t>E</w:t>
      </w:r>
      <w:r w:rsidR="002A6884">
        <w:rPr>
          <w:sz w:val="28"/>
          <w:szCs w:val="28"/>
        </w:rPr>
        <w:t xml:space="preserve">n este trabajo </w:t>
      </w:r>
      <w:r>
        <w:rPr>
          <w:sz w:val="28"/>
          <w:szCs w:val="28"/>
        </w:rPr>
        <w:t xml:space="preserve">se presenta </w:t>
      </w:r>
      <w:r w:rsidR="002A6884">
        <w:rPr>
          <w:sz w:val="28"/>
          <w:szCs w:val="28"/>
        </w:rPr>
        <w:t xml:space="preserve">un Compensador de  potencia reactiva como la solución dinámica a corregir el factor de potencia. </w:t>
      </w:r>
      <w:r w:rsidR="002A6884" w:rsidRPr="00482B44">
        <w:rPr>
          <w:sz w:val="28"/>
          <w:szCs w:val="28"/>
        </w:rPr>
        <w:t xml:space="preserve">El </w:t>
      </w:r>
      <w:r w:rsidR="002A6884" w:rsidRPr="00482B44">
        <w:rPr>
          <w:sz w:val="28"/>
          <w:szCs w:val="28"/>
        </w:rPr>
        <w:lastRenderedPageBreak/>
        <w:t xml:space="preserve">mismo es un compensador paralelo </w:t>
      </w:r>
      <w:r w:rsidR="002A6884">
        <w:rPr>
          <w:sz w:val="28"/>
          <w:szCs w:val="28"/>
        </w:rPr>
        <w:t xml:space="preserve">DSTATCOM </w:t>
      </w:r>
      <w:r w:rsidR="002A6884" w:rsidRPr="00482B44">
        <w:rPr>
          <w:sz w:val="28"/>
          <w:szCs w:val="28"/>
        </w:rPr>
        <w:t xml:space="preserve">que permite actuar sobre la tensión de una línea mediante la inyección de potencia reactiva, puede también diseñarse para actuar como filtro activo es decir provee  armónicos de corriente a las cargas para que la corriente de línea sea sinusoidal. </w:t>
      </w:r>
    </w:p>
    <w:p w:rsidR="002A6884" w:rsidRPr="00573F70" w:rsidRDefault="002A6884" w:rsidP="002A6884">
      <w:pPr>
        <w:jc w:val="both"/>
        <w:rPr>
          <w:sz w:val="28"/>
          <w:szCs w:val="28"/>
        </w:rPr>
      </w:pPr>
    </w:p>
    <w:p w:rsidR="002A6884" w:rsidRDefault="002A6884" w:rsidP="002A6884">
      <w:pPr>
        <w:ind w:left="142"/>
        <w:jc w:val="both"/>
        <w:rPr>
          <w:b/>
          <w:sz w:val="28"/>
          <w:szCs w:val="28"/>
        </w:rPr>
      </w:pPr>
      <w:r>
        <w:rPr>
          <w:b/>
          <w:sz w:val="28"/>
          <w:szCs w:val="28"/>
        </w:rPr>
        <w:t xml:space="preserve">1.2 </w:t>
      </w:r>
      <w:r w:rsidRPr="00DC16E4">
        <w:rPr>
          <w:b/>
          <w:sz w:val="28"/>
          <w:szCs w:val="28"/>
        </w:rPr>
        <w:t>Calidad de Energía.</w:t>
      </w:r>
    </w:p>
    <w:p w:rsidR="002A6884" w:rsidRDefault="002A6884" w:rsidP="002A6884">
      <w:pPr>
        <w:jc w:val="both"/>
        <w:rPr>
          <w:rFonts w:ascii="Arial" w:hAnsi="Arial" w:cs="Arial"/>
          <w:b/>
        </w:rPr>
      </w:pPr>
    </w:p>
    <w:p w:rsidR="002A6884" w:rsidRDefault="002A6884" w:rsidP="002A6884">
      <w:pPr>
        <w:jc w:val="both"/>
        <w:rPr>
          <w:rFonts w:ascii="Arial" w:hAnsi="Arial" w:cs="Arial"/>
          <w:b/>
        </w:rPr>
      </w:pPr>
    </w:p>
    <w:p w:rsidR="002A6884" w:rsidRDefault="002A6884" w:rsidP="002A6884">
      <w:pPr>
        <w:tabs>
          <w:tab w:val="left" w:pos="567"/>
        </w:tabs>
        <w:autoSpaceDE w:val="0"/>
        <w:autoSpaceDN w:val="0"/>
        <w:adjustRightInd w:val="0"/>
        <w:spacing w:line="480" w:lineRule="auto"/>
        <w:ind w:left="709"/>
        <w:jc w:val="both"/>
        <w:rPr>
          <w:sz w:val="28"/>
          <w:szCs w:val="28"/>
        </w:rPr>
      </w:pPr>
      <w:r w:rsidRPr="00C23878">
        <w:rPr>
          <w:sz w:val="28"/>
          <w:szCs w:val="28"/>
        </w:rPr>
        <w:t xml:space="preserve">El término </w:t>
      </w:r>
      <w:r w:rsidRPr="00C23878">
        <w:rPr>
          <w:i/>
          <w:iCs/>
          <w:sz w:val="28"/>
          <w:szCs w:val="28"/>
        </w:rPr>
        <w:t>calidad de la energía</w:t>
      </w:r>
      <w:r w:rsidRPr="00C23878">
        <w:rPr>
          <w:sz w:val="28"/>
          <w:szCs w:val="28"/>
        </w:rPr>
        <w:t>, se ha convertido en un término de uso común al</w:t>
      </w:r>
      <w:r>
        <w:rPr>
          <w:sz w:val="28"/>
          <w:szCs w:val="28"/>
        </w:rPr>
        <w:t xml:space="preserve"> </w:t>
      </w:r>
      <w:r w:rsidRPr="00C23878">
        <w:rPr>
          <w:sz w:val="28"/>
          <w:szCs w:val="28"/>
        </w:rPr>
        <w:t>referirse a las deficiencias presentes en los sistemas de transmisión y distribución. Éste</w:t>
      </w:r>
      <w:r>
        <w:rPr>
          <w:sz w:val="28"/>
          <w:szCs w:val="28"/>
        </w:rPr>
        <w:t xml:space="preserve"> </w:t>
      </w:r>
      <w:r w:rsidRPr="00C23878">
        <w:rPr>
          <w:sz w:val="28"/>
          <w:szCs w:val="28"/>
        </w:rPr>
        <w:t xml:space="preserve">concepto implica la </w:t>
      </w:r>
      <w:r w:rsidRPr="00C23878">
        <w:rPr>
          <w:i/>
          <w:sz w:val="28"/>
          <w:szCs w:val="28"/>
        </w:rPr>
        <w:t>disponibilidad</w:t>
      </w:r>
      <w:r w:rsidRPr="00C23878">
        <w:rPr>
          <w:sz w:val="28"/>
          <w:szCs w:val="28"/>
        </w:rPr>
        <w:t xml:space="preserve">, </w:t>
      </w:r>
      <w:r w:rsidRPr="00C23878">
        <w:rPr>
          <w:i/>
          <w:sz w:val="28"/>
          <w:szCs w:val="28"/>
        </w:rPr>
        <w:t>confiabilidad</w:t>
      </w:r>
      <w:r w:rsidRPr="00C23878">
        <w:rPr>
          <w:sz w:val="28"/>
          <w:szCs w:val="28"/>
        </w:rPr>
        <w:t xml:space="preserve"> y </w:t>
      </w:r>
      <w:r w:rsidRPr="00C23878">
        <w:rPr>
          <w:i/>
          <w:sz w:val="28"/>
          <w:szCs w:val="28"/>
        </w:rPr>
        <w:t>calidad</w:t>
      </w:r>
      <w:r w:rsidRPr="00C23878">
        <w:rPr>
          <w:sz w:val="28"/>
          <w:szCs w:val="28"/>
        </w:rPr>
        <w:t xml:space="preserve"> del voltaje que suministra el</w:t>
      </w:r>
      <w:r>
        <w:rPr>
          <w:sz w:val="28"/>
          <w:szCs w:val="28"/>
        </w:rPr>
        <w:t xml:space="preserve"> </w:t>
      </w:r>
      <w:r w:rsidRPr="00C23878">
        <w:rPr>
          <w:sz w:val="28"/>
          <w:szCs w:val="28"/>
        </w:rPr>
        <w:t>sistema eléctrico a los diferentes usuarios. La degradación en la calidad de la energía se</w:t>
      </w:r>
      <w:r>
        <w:rPr>
          <w:sz w:val="28"/>
          <w:szCs w:val="28"/>
        </w:rPr>
        <w:t xml:space="preserve"> </w:t>
      </w:r>
      <w:r w:rsidRPr="00C23878">
        <w:rPr>
          <w:sz w:val="28"/>
          <w:szCs w:val="28"/>
        </w:rPr>
        <w:t>encuentra inherentemente relacionada con cualquier falla en los equipos, provocada por</w:t>
      </w:r>
      <w:r>
        <w:rPr>
          <w:sz w:val="28"/>
          <w:szCs w:val="28"/>
        </w:rPr>
        <w:t xml:space="preserve"> </w:t>
      </w:r>
      <w:r w:rsidRPr="00C23878">
        <w:rPr>
          <w:sz w:val="28"/>
          <w:szCs w:val="28"/>
        </w:rPr>
        <w:t>alguna variación en el voltaje de línea con respecto a sus características nominales de</w:t>
      </w:r>
      <w:r>
        <w:rPr>
          <w:sz w:val="28"/>
          <w:szCs w:val="28"/>
        </w:rPr>
        <w:t xml:space="preserve"> </w:t>
      </w:r>
      <w:r w:rsidRPr="00C23878">
        <w:rPr>
          <w:sz w:val="28"/>
          <w:szCs w:val="28"/>
        </w:rPr>
        <w:t>operación, lo que generalmente resulta en la interrupción de procesos de producción</w:t>
      </w:r>
      <w:r>
        <w:rPr>
          <w:sz w:val="28"/>
          <w:szCs w:val="28"/>
        </w:rPr>
        <w:t xml:space="preserve"> </w:t>
      </w:r>
      <w:r w:rsidRPr="00C23878">
        <w:rPr>
          <w:sz w:val="28"/>
          <w:szCs w:val="28"/>
        </w:rPr>
        <w:t>causando pérdidas económicas considerables.</w:t>
      </w:r>
    </w:p>
    <w:p w:rsidR="002A6884" w:rsidRPr="00063A6A" w:rsidRDefault="002A6884" w:rsidP="002A6884">
      <w:pPr>
        <w:autoSpaceDE w:val="0"/>
        <w:autoSpaceDN w:val="0"/>
        <w:adjustRightInd w:val="0"/>
        <w:spacing w:line="480" w:lineRule="auto"/>
        <w:ind w:left="709"/>
        <w:jc w:val="both"/>
        <w:rPr>
          <w:sz w:val="28"/>
          <w:szCs w:val="28"/>
        </w:rPr>
      </w:pPr>
    </w:p>
    <w:p w:rsidR="002A6884" w:rsidRPr="00DC16E4" w:rsidRDefault="002A6884" w:rsidP="002A6884">
      <w:pPr>
        <w:ind w:left="720"/>
        <w:jc w:val="both"/>
        <w:rPr>
          <w:b/>
          <w:sz w:val="28"/>
          <w:szCs w:val="28"/>
        </w:rPr>
      </w:pPr>
      <w:r>
        <w:rPr>
          <w:b/>
          <w:sz w:val="28"/>
          <w:szCs w:val="28"/>
        </w:rPr>
        <w:lastRenderedPageBreak/>
        <w:t xml:space="preserve">1.2.1 </w:t>
      </w:r>
      <w:r w:rsidRPr="00DC16E4">
        <w:rPr>
          <w:b/>
          <w:sz w:val="28"/>
          <w:szCs w:val="28"/>
        </w:rPr>
        <w:t>Consideraciones iniciales.</w:t>
      </w:r>
    </w:p>
    <w:p w:rsidR="002A6884" w:rsidRDefault="002A6884" w:rsidP="002A6884">
      <w:pPr>
        <w:spacing w:line="360" w:lineRule="auto"/>
        <w:jc w:val="both"/>
        <w:rPr>
          <w:rFonts w:ascii="Arial" w:hAnsi="Arial" w:cs="Arial"/>
          <w:b/>
        </w:rPr>
      </w:pPr>
    </w:p>
    <w:p w:rsidR="002A6884" w:rsidRPr="00837B92" w:rsidRDefault="002A6884" w:rsidP="002A6884">
      <w:pPr>
        <w:tabs>
          <w:tab w:val="left" w:pos="142"/>
        </w:tabs>
        <w:spacing w:line="480" w:lineRule="auto"/>
        <w:ind w:left="1418"/>
        <w:jc w:val="both"/>
        <w:rPr>
          <w:sz w:val="28"/>
          <w:szCs w:val="28"/>
        </w:rPr>
      </w:pPr>
      <w:r w:rsidRPr="00183108">
        <w:rPr>
          <w:sz w:val="28"/>
          <w:szCs w:val="28"/>
        </w:rPr>
        <w:t>Durante muchos años las cargas de los usuarios eran lineales por naturaleza, es así que al aplicar una tensión  sinusoidal a  las mismas, estas originaban una corriente sinusoidal.</w:t>
      </w:r>
      <w:r>
        <w:rPr>
          <w:sz w:val="28"/>
          <w:szCs w:val="28"/>
        </w:rPr>
        <w:t xml:space="preserve"> </w:t>
      </w:r>
      <w:r w:rsidRPr="00183108">
        <w:rPr>
          <w:sz w:val="28"/>
          <w:szCs w:val="28"/>
        </w:rPr>
        <w:t>Otra característica que cabe mencionar es que en general, las cargas lineales, no eran muy sensibles a las variaciones momentáneas en la tensión de alimentación, tales como sobre-tensiones y baja-tensiones.</w:t>
      </w:r>
      <w:r>
        <w:rPr>
          <w:sz w:val="28"/>
          <w:szCs w:val="28"/>
        </w:rPr>
        <w:t xml:space="preserve"> </w:t>
      </w:r>
      <w:r>
        <w:rPr>
          <w:rFonts w:ascii="TimesNewRomanPSMT" w:hAnsi="TimesNewRomanPSMT" w:cs="TimesNewRomanPSMT"/>
          <w:sz w:val="28"/>
          <w:szCs w:val="28"/>
        </w:rPr>
        <w:t>En la figura</w:t>
      </w:r>
      <w:r w:rsidRPr="00063A6A">
        <w:rPr>
          <w:rFonts w:ascii="TimesNewRomanPSMT" w:hAnsi="TimesNewRomanPSMT" w:cs="TimesNewRomanPSMT"/>
          <w:sz w:val="28"/>
          <w:szCs w:val="28"/>
        </w:rPr>
        <w:t xml:space="preserve"> 1.1 se muestran algunos de los conceptos más relevantes, relacionados al</w:t>
      </w:r>
      <w:r>
        <w:rPr>
          <w:rFonts w:ascii="TimesNewRomanPSMT" w:hAnsi="TimesNewRomanPSMT" w:cs="TimesNewRomanPSMT"/>
          <w:sz w:val="28"/>
          <w:szCs w:val="28"/>
        </w:rPr>
        <w:t xml:space="preserve"> </w:t>
      </w:r>
      <w:r w:rsidRPr="00063A6A">
        <w:rPr>
          <w:rFonts w:ascii="TimesNewRomanPSMT" w:hAnsi="TimesNewRomanPSMT" w:cs="TimesNewRomanPSMT"/>
          <w:sz w:val="28"/>
          <w:szCs w:val="28"/>
        </w:rPr>
        <w:t>tema de la calidad de la energía. Como se puede apreciar, éste concepto involucra la</w:t>
      </w:r>
      <w:r>
        <w:rPr>
          <w:rFonts w:ascii="TimesNewRomanPSMT" w:hAnsi="TimesNewRomanPSMT" w:cs="TimesNewRomanPSMT"/>
          <w:sz w:val="28"/>
          <w:szCs w:val="28"/>
        </w:rPr>
        <w:t xml:space="preserve"> </w:t>
      </w:r>
      <w:r w:rsidRPr="00063A6A">
        <w:rPr>
          <w:rFonts w:ascii="TimesNewRomanPSMT" w:hAnsi="TimesNewRomanPSMT" w:cs="TimesNewRomanPSMT"/>
          <w:sz w:val="28"/>
          <w:szCs w:val="28"/>
        </w:rPr>
        <w:t xml:space="preserve">interacción existente entre el sistema y las cargas </w:t>
      </w:r>
      <w:r>
        <w:rPr>
          <w:rFonts w:ascii="TimesNewRomanPSMT" w:hAnsi="TimesNewRomanPSMT" w:cs="TimesNewRomanPSMT"/>
          <w:sz w:val="28"/>
          <w:szCs w:val="28"/>
        </w:rPr>
        <w:t>conectadas a éste.</w:t>
      </w:r>
    </w:p>
    <w:p w:rsidR="002A6884" w:rsidRDefault="002A6884" w:rsidP="002A6884">
      <w:pPr>
        <w:autoSpaceDE w:val="0"/>
        <w:autoSpaceDN w:val="0"/>
        <w:adjustRightInd w:val="0"/>
        <w:spacing w:line="480" w:lineRule="auto"/>
        <w:jc w:val="both"/>
        <w:rPr>
          <w:rFonts w:ascii="TimesNewRomanPSMT" w:hAnsi="TimesNewRomanPSMT" w:cs="TimesNewRomanPSMT"/>
          <w:sz w:val="28"/>
          <w:szCs w:val="28"/>
        </w:rPr>
      </w:pPr>
    </w:p>
    <w:p w:rsidR="002A6884" w:rsidRDefault="002A6884" w:rsidP="002A6884">
      <w:pPr>
        <w:autoSpaceDE w:val="0"/>
        <w:autoSpaceDN w:val="0"/>
        <w:adjustRightInd w:val="0"/>
        <w:spacing w:line="480" w:lineRule="auto"/>
        <w:jc w:val="both"/>
        <w:rPr>
          <w:rFonts w:ascii="TimesNewRomanPSMT" w:hAnsi="TimesNewRomanPSMT" w:cs="TimesNewRomanPSMT"/>
          <w:sz w:val="28"/>
          <w:szCs w:val="28"/>
        </w:rPr>
      </w:pPr>
    </w:p>
    <w:p w:rsidR="002A6884" w:rsidRDefault="002A6884" w:rsidP="002A6884">
      <w:pPr>
        <w:autoSpaceDE w:val="0"/>
        <w:autoSpaceDN w:val="0"/>
        <w:adjustRightInd w:val="0"/>
        <w:spacing w:line="480" w:lineRule="auto"/>
        <w:jc w:val="both"/>
        <w:rPr>
          <w:rFonts w:ascii="TimesNewRomanPSMT" w:hAnsi="TimesNewRomanPSMT" w:cs="TimesNewRomanPSMT"/>
          <w:sz w:val="28"/>
          <w:szCs w:val="28"/>
        </w:rPr>
      </w:pPr>
    </w:p>
    <w:p w:rsidR="002A6884" w:rsidRDefault="002A6884" w:rsidP="002A6884">
      <w:pPr>
        <w:spacing w:line="480" w:lineRule="auto"/>
        <w:jc w:val="center"/>
        <w:rPr>
          <w:sz w:val="28"/>
          <w:szCs w:val="28"/>
        </w:rPr>
      </w:pPr>
      <w:r>
        <w:rPr>
          <w:sz w:val="28"/>
          <w:szCs w:val="28"/>
        </w:rPr>
        <w:lastRenderedPageBreak/>
        <w:t xml:space="preserve">              </w:t>
      </w:r>
      <w:r w:rsidR="006766FA" w:rsidRPr="002A6884">
        <w:rPr>
          <w:noProof/>
          <w:sz w:val="28"/>
          <w:szCs w:val="28"/>
        </w:rPr>
        <w:pict>
          <v:shape id="Imagen 1" o:spid="_x0000_i1026" type="#_x0000_t75" style="width:358.95pt;height:193.45pt;visibility:visible">
            <v:imagedata r:id="rId8" o:title="" gain="2.5" blacklevel="-13107f"/>
          </v:shape>
        </w:pict>
      </w:r>
    </w:p>
    <w:p w:rsidR="002A6884" w:rsidRDefault="002A6884" w:rsidP="002A6884">
      <w:pPr>
        <w:spacing w:line="480" w:lineRule="auto"/>
        <w:jc w:val="center"/>
        <w:rPr>
          <w:sz w:val="28"/>
          <w:szCs w:val="28"/>
        </w:rPr>
      </w:pPr>
      <w:r>
        <w:rPr>
          <w:sz w:val="28"/>
          <w:szCs w:val="28"/>
        </w:rPr>
        <w:t xml:space="preserve">             </w:t>
      </w:r>
      <w:r w:rsidRPr="00E31EBE">
        <w:rPr>
          <w:sz w:val="28"/>
          <w:szCs w:val="28"/>
        </w:rPr>
        <w:t>Fig</w:t>
      </w:r>
      <w:r>
        <w:rPr>
          <w:sz w:val="28"/>
          <w:szCs w:val="28"/>
        </w:rPr>
        <w:t>ura</w:t>
      </w:r>
      <w:r w:rsidRPr="00E31EBE">
        <w:rPr>
          <w:sz w:val="28"/>
          <w:szCs w:val="28"/>
        </w:rPr>
        <w:t xml:space="preserve"> 1.1</w:t>
      </w:r>
      <w:r>
        <w:t xml:space="preserve"> </w:t>
      </w:r>
      <w:r w:rsidRPr="00E31EBE">
        <w:rPr>
          <w:sz w:val="28"/>
          <w:szCs w:val="28"/>
        </w:rPr>
        <w:t>Problemas más comunes a la calidad de energía</w:t>
      </w:r>
    </w:p>
    <w:p w:rsidR="002A6884" w:rsidRDefault="002A6884" w:rsidP="002A6884">
      <w:pPr>
        <w:spacing w:line="480" w:lineRule="auto"/>
        <w:jc w:val="center"/>
        <w:rPr>
          <w:rFonts w:ascii="Arial" w:hAnsi="Arial" w:cs="Arial"/>
          <w:b/>
        </w:rPr>
      </w:pPr>
    </w:p>
    <w:p w:rsidR="002A6884" w:rsidRPr="00DC16E4" w:rsidRDefault="002A6884" w:rsidP="002A6884">
      <w:pPr>
        <w:ind w:left="720"/>
        <w:jc w:val="both"/>
        <w:rPr>
          <w:b/>
          <w:sz w:val="28"/>
          <w:szCs w:val="28"/>
        </w:rPr>
      </w:pPr>
      <w:r>
        <w:rPr>
          <w:b/>
          <w:sz w:val="28"/>
          <w:szCs w:val="28"/>
        </w:rPr>
        <w:t xml:space="preserve">1.2.2 </w:t>
      </w:r>
      <w:r w:rsidRPr="00DC16E4">
        <w:rPr>
          <w:b/>
          <w:sz w:val="28"/>
          <w:szCs w:val="28"/>
        </w:rPr>
        <w:t>Importancia.</w:t>
      </w:r>
    </w:p>
    <w:p w:rsidR="002A6884" w:rsidRDefault="002A6884" w:rsidP="002A6884">
      <w:pPr>
        <w:spacing w:line="360" w:lineRule="auto"/>
        <w:jc w:val="both"/>
        <w:rPr>
          <w:rFonts w:ascii="Arial" w:hAnsi="Arial" w:cs="Arial"/>
          <w:b/>
        </w:rPr>
      </w:pPr>
    </w:p>
    <w:p w:rsidR="002A6884" w:rsidRDefault="002A6884" w:rsidP="002A6884">
      <w:pPr>
        <w:pStyle w:val="Sangra2detindependiente"/>
        <w:ind w:left="1418"/>
        <w:jc w:val="both"/>
        <w:rPr>
          <w:sz w:val="28"/>
          <w:szCs w:val="28"/>
        </w:rPr>
      </w:pPr>
      <w:r w:rsidRPr="006A0F99">
        <w:rPr>
          <w:sz w:val="28"/>
          <w:szCs w:val="28"/>
        </w:rPr>
        <w:t xml:space="preserve">Los problemas se presentan al existir disturbios de la calidad de energía eléctrica en el suministro. La mayoría de las veces resultan en una detención temporaria de los procesos industriales, a esta interrupción están asociados altos costos, una vez que es la causa de pérdidas significativas de </w:t>
      </w:r>
      <w:r w:rsidRPr="00353541">
        <w:rPr>
          <w:sz w:val="28"/>
          <w:szCs w:val="28"/>
        </w:rPr>
        <w:t>producción</w:t>
      </w:r>
      <w:r>
        <w:rPr>
          <w:sz w:val="28"/>
          <w:szCs w:val="28"/>
        </w:rPr>
        <w:t>. Es aquí que radica la importancia de establecer medios para mitigar dichos disturbios.</w:t>
      </w:r>
    </w:p>
    <w:p w:rsidR="002A6884" w:rsidRPr="00E416CD" w:rsidRDefault="002A6884" w:rsidP="002A6884">
      <w:pPr>
        <w:pStyle w:val="Sangra2detindependiente"/>
        <w:ind w:left="1418"/>
        <w:jc w:val="both"/>
        <w:rPr>
          <w:sz w:val="28"/>
          <w:szCs w:val="28"/>
        </w:rPr>
      </w:pPr>
    </w:p>
    <w:p w:rsidR="002A6884" w:rsidRDefault="002A6884" w:rsidP="002A6884">
      <w:pPr>
        <w:jc w:val="both"/>
        <w:rPr>
          <w:rFonts w:ascii="Arial" w:hAnsi="Arial" w:cs="Arial"/>
          <w:b/>
        </w:rPr>
      </w:pPr>
    </w:p>
    <w:p w:rsidR="002A6884" w:rsidRPr="00DC16E4" w:rsidRDefault="002A6884" w:rsidP="002A6884">
      <w:pPr>
        <w:tabs>
          <w:tab w:val="left" w:pos="1418"/>
        </w:tabs>
        <w:ind w:left="720"/>
        <w:jc w:val="both"/>
        <w:rPr>
          <w:b/>
          <w:sz w:val="28"/>
          <w:szCs w:val="28"/>
        </w:rPr>
      </w:pPr>
      <w:r>
        <w:rPr>
          <w:b/>
          <w:sz w:val="28"/>
          <w:szCs w:val="28"/>
        </w:rPr>
        <w:t xml:space="preserve">1.2.3 </w:t>
      </w:r>
      <w:r w:rsidRPr="00DC16E4">
        <w:rPr>
          <w:b/>
          <w:sz w:val="28"/>
          <w:szCs w:val="28"/>
        </w:rPr>
        <w:t>Definiciones y conceptos generales.</w:t>
      </w:r>
    </w:p>
    <w:p w:rsidR="002A6884" w:rsidRDefault="002A6884" w:rsidP="002A6884">
      <w:pPr>
        <w:spacing w:line="360" w:lineRule="auto"/>
        <w:jc w:val="both"/>
        <w:rPr>
          <w:rFonts w:ascii="Arial" w:hAnsi="Arial" w:cs="Arial"/>
          <w:b/>
        </w:rPr>
      </w:pPr>
    </w:p>
    <w:p w:rsidR="002A6884" w:rsidRDefault="002A6884" w:rsidP="002A6884">
      <w:pPr>
        <w:autoSpaceDE w:val="0"/>
        <w:autoSpaceDN w:val="0"/>
        <w:adjustRightInd w:val="0"/>
        <w:spacing w:line="480" w:lineRule="auto"/>
        <w:ind w:left="1418"/>
        <w:jc w:val="both"/>
        <w:rPr>
          <w:sz w:val="28"/>
          <w:szCs w:val="28"/>
        </w:rPr>
      </w:pPr>
      <w:r w:rsidRPr="00DC16E4">
        <w:rPr>
          <w:sz w:val="28"/>
          <w:szCs w:val="28"/>
        </w:rPr>
        <w:t xml:space="preserve">El término calidad de energía eléctrica, nombrado CEE por sus siglas en español o PQ en inglés (Power Quality), es utilizado para describir una combinación de </w:t>
      </w:r>
      <w:r>
        <w:rPr>
          <w:sz w:val="28"/>
          <w:szCs w:val="28"/>
        </w:rPr>
        <w:t>características, los cuales son:</w:t>
      </w:r>
    </w:p>
    <w:p w:rsidR="002A6884" w:rsidRDefault="002A6884" w:rsidP="002A6884">
      <w:pPr>
        <w:numPr>
          <w:ilvl w:val="0"/>
          <w:numId w:val="4"/>
        </w:numPr>
        <w:autoSpaceDE w:val="0"/>
        <w:autoSpaceDN w:val="0"/>
        <w:adjustRightInd w:val="0"/>
        <w:spacing w:line="480" w:lineRule="auto"/>
        <w:jc w:val="both"/>
        <w:rPr>
          <w:sz w:val="28"/>
          <w:szCs w:val="28"/>
        </w:rPr>
      </w:pPr>
      <w:r w:rsidRPr="00152F7B">
        <w:rPr>
          <w:sz w:val="28"/>
          <w:szCs w:val="28"/>
        </w:rPr>
        <w:t>Voltaje Constante y de forma sinusoidal</w:t>
      </w:r>
    </w:p>
    <w:p w:rsidR="002A6884" w:rsidRDefault="002A6884" w:rsidP="002A6884">
      <w:pPr>
        <w:numPr>
          <w:ilvl w:val="0"/>
          <w:numId w:val="4"/>
        </w:numPr>
        <w:autoSpaceDE w:val="0"/>
        <w:autoSpaceDN w:val="0"/>
        <w:adjustRightInd w:val="0"/>
        <w:spacing w:line="480" w:lineRule="auto"/>
        <w:jc w:val="both"/>
        <w:rPr>
          <w:sz w:val="28"/>
          <w:szCs w:val="28"/>
        </w:rPr>
      </w:pPr>
      <w:r w:rsidRPr="003D276E">
        <w:rPr>
          <w:sz w:val="28"/>
          <w:szCs w:val="28"/>
        </w:rPr>
        <w:t>Frecuencia de oscilación Constante</w:t>
      </w:r>
    </w:p>
    <w:p w:rsidR="002A6884" w:rsidRPr="003D276E" w:rsidRDefault="002A6884" w:rsidP="002A6884">
      <w:pPr>
        <w:numPr>
          <w:ilvl w:val="0"/>
          <w:numId w:val="4"/>
        </w:numPr>
        <w:autoSpaceDE w:val="0"/>
        <w:autoSpaceDN w:val="0"/>
        <w:adjustRightInd w:val="0"/>
        <w:spacing w:line="480" w:lineRule="auto"/>
        <w:jc w:val="both"/>
        <w:rPr>
          <w:sz w:val="28"/>
          <w:szCs w:val="28"/>
        </w:rPr>
      </w:pPr>
      <w:r w:rsidRPr="003D276E">
        <w:rPr>
          <w:sz w:val="28"/>
          <w:szCs w:val="28"/>
        </w:rPr>
        <w:t>Mínimas perturbaciones en el Sistema</w:t>
      </w:r>
    </w:p>
    <w:p w:rsidR="002A6884" w:rsidRDefault="002A6884" w:rsidP="002A6884">
      <w:pPr>
        <w:pStyle w:val="Sangra2detindependiente"/>
        <w:ind w:left="1418"/>
        <w:jc w:val="both"/>
        <w:rPr>
          <w:sz w:val="28"/>
          <w:szCs w:val="28"/>
        </w:rPr>
      </w:pPr>
      <w:r>
        <w:rPr>
          <w:sz w:val="28"/>
          <w:szCs w:val="28"/>
        </w:rPr>
        <w:t>A</w:t>
      </w:r>
      <w:r w:rsidRPr="00DC16E4">
        <w:rPr>
          <w:sz w:val="28"/>
          <w:szCs w:val="28"/>
        </w:rPr>
        <w:t xml:space="preserve"> través de las cuales</w:t>
      </w:r>
      <w:r>
        <w:rPr>
          <w:color w:val="FF0000"/>
          <w:sz w:val="28"/>
          <w:szCs w:val="28"/>
        </w:rPr>
        <w:t xml:space="preserve"> </w:t>
      </w:r>
      <w:r w:rsidRPr="00DC16E4">
        <w:rPr>
          <w:sz w:val="28"/>
          <w:szCs w:val="28"/>
        </w:rPr>
        <w:t xml:space="preserve"> el servicio del suministro eléctrico corresponde a las expectativas del cliente.</w:t>
      </w:r>
    </w:p>
    <w:p w:rsidR="002A6884" w:rsidRDefault="002A6884" w:rsidP="00067252">
      <w:pPr>
        <w:pStyle w:val="Sangra2detindependiente"/>
        <w:ind w:left="1418"/>
        <w:jc w:val="both"/>
        <w:rPr>
          <w:sz w:val="28"/>
          <w:szCs w:val="28"/>
        </w:rPr>
      </w:pPr>
      <w:r w:rsidRPr="00DC16E4">
        <w:rPr>
          <w:sz w:val="28"/>
          <w:szCs w:val="28"/>
        </w:rPr>
        <w:t>Actualmente la medición de la calidad de energía eléctrica ha sido determinada fundamentalmente por la sensibilidad y rendimiento de los equipos del consumidor final.</w:t>
      </w:r>
    </w:p>
    <w:p w:rsidR="002A6884" w:rsidRPr="004722A0" w:rsidRDefault="002A6884" w:rsidP="002A6884">
      <w:pPr>
        <w:pStyle w:val="Sangra2detindependiente"/>
        <w:tabs>
          <w:tab w:val="left" w:pos="284"/>
        </w:tabs>
        <w:ind w:left="1418"/>
        <w:jc w:val="both"/>
        <w:rPr>
          <w:sz w:val="28"/>
          <w:szCs w:val="28"/>
        </w:rPr>
      </w:pPr>
      <w:r w:rsidRPr="003652C8">
        <w:rPr>
          <w:sz w:val="28"/>
          <w:szCs w:val="28"/>
        </w:rPr>
        <w:t>Es</w:t>
      </w:r>
      <w:r>
        <w:rPr>
          <w:sz w:val="28"/>
          <w:szCs w:val="28"/>
        </w:rPr>
        <w:t xml:space="preserve"> así que podría definirse a la c</w:t>
      </w:r>
      <w:r w:rsidRPr="003652C8">
        <w:rPr>
          <w:sz w:val="28"/>
          <w:szCs w:val="28"/>
        </w:rPr>
        <w:t>alidad de energía eléctrica como: “Energía eléctrica de buena calidad es aquella que garantiza el funcionamiento continuo, seguro y adecuado de los equipos eléctricos y los procesos asociados, sin afectar al medio ambiente o bienestar de las personas”.</w:t>
      </w:r>
    </w:p>
    <w:p w:rsidR="002A6884" w:rsidRPr="00DC16E4" w:rsidRDefault="002A6884" w:rsidP="002A6884">
      <w:pPr>
        <w:ind w:left="142"/>
        <w:jc w:val="both"/>
        <w:rPr>
          <w:b/>
          <w:sz w:val="28"/>
          <w:szCs w:val="28"/>
        </w:rPr>
      </w:pPr>
      <w:r w:rsidRPr="00DC16E4">
        <w:rPr>
          <w:b/>
          <w:sz w:val="28"/>
          <w:szCs w:val="28"/>
        </w:rPr>
        <w:lastRenderedPageBreak/>
        <w:t>1.3   Transitorios</w:t>
      </w:r>
    </w:p>
    <w:p w:rsidR="002A6884" w:rsidRDefault="002A6884" w:rsidP="002A6884">
      <w:pPr>
        <w:spacing w:line="360" w:lineRule="auto"/>
        <w:jc w:val="both"/>
        <w:rPr>
          <w:rFonts w:ascii="Arial" w:hAnsi="Arial" w:cs="Arial"/>
          <w:b/>
        </w:rPr>
      </w:pPr>
    </w:p>
    <w:p w:rsidR="002A6884" w:rsidRPr="004722A0" w:rsidRDefault="002A6884" w:rsidP="002A6884">
      <w:pPr>
        <w:spacing w:line="480" w:lineRule="auto"/>
        <w:ind w:left="709"/>
        <w:jc w:val="both"/>
        <w:rPr>
          <w:sz w:val="28"/>
          <w:szCs w:val="28"/>
          <w:lang w:val="es-ES_tradnl"/>
        </w:rPr>
      </w:pPr>
      <w:r w:rsidRPr="00E76D3A">
        <w:rPr>
          <w:sz w:val="28"/>
          <w:szCs w:val="28"/>
        </w:rPr>
        <w:t>E</w:t>
      </w:r>
      <w:r w:rsidRPr="00E76D3A">
        <w:rPr>
          <w:sz w:val="28"/>
          <w:szCs w:val="28"/>
          <w:lang w:val="es-ES_tradnl"/>
        </w:rPr>
        <w:t>l término transitorio caracteriza a aquellos eventos indeseables en el sistema que son de naturaleza momentánea.</w:t>
      </w:r>
    </w:p>
    <w:p w:rsidR="002A6884" w:rsidRDefault="002A6884" w:rsidP="002A6884">
      <w:pPr>
        <w:jc w:val="both"/>
        <w:rPr>
          <w:rFonts w:ascii="Arial" w:hAnsi="Arial" w:cs="Arial"/>
          <w:b/>
          <w:lang w:val="es-ES_tradnl"/>
        </w:rPr>
      </w:pPr>
    </w:p>
    <w:p w:rsidR="002A6884" w:rsidRDefault="002A6884" w:rsidP="002A6884">
      <w:pPr>
        <w:ind w:left="720"/>
        <w:jc w:val="both"/>
        <w:rPr>
          <w:b/>
          <w:sz w:val="28"/>
          <w:szCs w:val="28"/>
        </w:rPr>
      </w:pPr>
      <w:r>
        <w:rPr>
          <w:b/>
          <w:sz w:val="28"/>
          <w:szCs w:val="28"/>
        </w:rPr>
        <w:t xml:space="preserve">1.3.1 </w:t>
      </w:r>
      <w:r w:rsidRPr="00E76D3A">
        <w:rPr>
          <w:b/>
          <w:sz w:val="28"/>
          <w:szCs w:val="28"/>
        </w:rPr>
        <w:t>Transitorio Impulsivo</w:t>
      </w:r>
    </w:p>
    <w:p w:rsidR="002A6884" w:rsidRDefault="002A6884" w:rsidP="002A6884">
      <w:pPr>
        <w:spacing w:line="360" w:lineRule="auto"/>
        <w:jc w:val="both"/>
        <w:rPr>
          <w:b/>
          <w:sz w:val="28"/>
          <w:szCs w:val="28"/>
        </w:rPr>
      </w:pPr>
    </w:p>
    <w:p w:rsidR="002A6884" w:rsidRDefault="002A6884" w:rsidP="002A6884">
      <w:pPr>
        <w:spacing w:line="480" w:lineRule="auto"/>
        <w:ind w:left="1418"/>
        <w:jc w:val="both"/>
        <w:rPr>
          <w:sz w:val="28"/>
          <w:szCs w:val="28"/>
          <w:lang w:val="es-ES_tradnl"/>
        </w:rPr>
      </w:pPr>
      <w:r w:rsidRPr="00E76D3A">
        <w:rPr>
          <w:sz w:val="28"/>
          <w:szCs w:val="28"/>
          <w:lang w:val="es-ES_tradnl"/>
        </w:rPr>
        <w:t>Un transitorio impulsivo es el evento que no provoca alteraciones en las condiciones de estado estable de tensión o corriente, su polaridad es unidireccional, esto es, positivo o negativo.</w:t>
      </w:r>
    </w:p>
    <w:p w:rsidR="002A6884" w:rsidRDefault="002A6884" w:rsidP="002A6884">
      <w:pPr>
        <w:spacing w:line="480" w:lineRule="auto"/>
        <w:ind w:left="1418"/>
        <w:jc w:val="both"/>
        <w:rPr>
          <w:sz w:val="28"/>
          <w:szCs w:val="28"/>
          <w:lang w:val="es-ES_tradnl"/>
        </w:rPr>
      </w:pPr>
      <w:r>
        <w:rPr>
          <w:noProof/>
          <w:sz w:val="28"/>
          <w:szCs w:val="28"/>
        </w:rPr>
        <w:pict>
          <v:shape id="Imagen 8" o:spid="_x0000_s1146" type="#_x0000_t75" alt="impulsivo" style="position:absolute;left:0;text-align:left;margin-left:125.85pt;margin-top:141.55pt;width:238.5pt;height:159pt;z-index:-227;visibility:visible">
            <v:imagedata r:id="rId9" o:title="impulsivo" gain="2.5" blacklevel="-13107f"/>
          </v:shape>
        </w:pict>
      </w:r>
      <w:r w:rsidRPr="00E76D3A">
        <w:rPr>
          <w:sz w:val="28"/>
          <w:szCs w:val="28"/>
          <w:lang w:val="es-ES_tradnl"/>
        </w:rPr>
        <w:t>Debido a la falta de frecuencia un transitorio impulsivo es atenuado rápidamente y no se propagan muy lejos del lugar donde fueron</w:t>
      </w:r>
      <w:r>
        <w:rPr>
          <w:sz w:val="28"/>
          <w:szCs w:val="28"/>
          <w:lang w:val="es-ES_tradnl"/>
        </w:rPr>
        <w:t xml:space="preserve"> </w:t>
      </w:r>
      <w:r w:rsidRPr="00E76D3A">
        <w:rPr>
          <w:sz w:val="28"/>
          <w:szCs w:val="28"/>
          <w:lang w:val="es-ES_tradnl"/>
        </w:rPr>
        <w:t>generados. Son considerados transitorios de origen atmosféricos y son también llamados impulsos atmosféricos.</w:t>
      </w:r>
    </w:p>
    <w:p w:rsidR="002A6884" w:rsidRDefault="002A6884" w:rsidP="002A6884">
      <w:pPr>
        <w:spacing w:line="480" w:lineRule="auto"/>
        <w:jc w:val="both"/>
        <w:rPr>
          <w:sz w:val="28"/>
          <w:szCs w:val="28"/>
          <w:lang w:val="es-ES_tradnl"/>
        </w:rPr>
      </w:pPr>
    </w:p>
    <w:p w:rsidR="002A6884" w:rsidRDefault="002A6884" w:rsidP="002A6884">
      <w:pPr>
        <w:spacing w:line="480" w:lineRule="auto"/>
        <w:jc w:val="both"/>
        <w:rPr>
          <w:sz w:val="28"/>
          <w:szCs w:val="28"/>
          <w:lang w:val="es-ES_tradnl"/>
        </w:rPr>
      </w:pPr>
    </w:p>
    <w:p w:rsidR="002A6884" w:rsidRDefault="002A6884" w:rsidP="002A6884">
      <w:pPr>
        <w:spacing w:line="480" w:lineRule="auto"/>
        <w:jc w:val="both"/>
        <w:rPr>
          <w:sz w:val="28"/>
          <w:szCs w:val="28"/>
          <w:lang w:val="es-ES_tradnl"/>
        </w:rPr>
      </w:pPr>
    </w:p>
    <w:p w:rsidR="002A6884" w:rsidRDefault="002A6884" w:rsidP="002A6884">
      <w:pPr>
        <w:tabs>
          <w:tab w:val="left" w:pos="2340"/>
        </w:tabs>
        <w:spacing w:line="480" w:lineRule="auto"/>
        <w:jc w:val="both"/>
        <w:rPr>
          <w:sz w:val="28"/>
          <w:szCs w:val="28"/>
          <w:lang w:val="es-ES_tradnl"/>
        </w:rPr>
      </w:pPr>
    </w:p>
    <w:p w:rsidR="002A6884" w:rsidRPr="00BE457A" w:rsidRDefault="002A6884" w:rsidP="002A6884">
      <w:pPr>
        <w:tabs>
          <w:tab w:val="left" w:pos="2340"/>
        </w:tabs>
        <w:spacing w:line="480" w:lineRule="auto"/>
        <w:jc w:val="center"/>
        <w:rPr>
          <w:sz w:val="28"/>
          <w:szCs w:val="28"/>
          <w:lang w:val="es-ES_tradnl"/>
        </w:rPr>
      </w:pPr>
      <w:r>
        <w:rPr>
          <w:sz w:val="28"/>
          <w:szCs w:val="28"/>
          <w:lang w:val="es-ES_tradnl"/>
        </w:rPr>
        <w:t xml:space="preserve">                        Figura 1.2 Transitorio impulsivo</w:t>
      </w:r>
    </w:p>
    <w:p w:rsidR="002A6884" w:rsidRPr="00E76D3A" w:rsidRDefault="002A6884" w:rsidP="002A6884">
      <w:pPr>
        <w:ind w:left="720"/>
        <w:jc w:val="both"/>
        <w:rPr>
          <w:b/>
          <w:sz w:val="28"/>
          <w:szCs w:val="28"/>
        </w:rPr>
      </w:pPr>
      <w:r>
        <w:rPr>
          <w:b/>
          <w:sz w:val="28"/>
          <w:szCs w:val="28"/>
        </w:rPr>
        <w:lastRenderedPageBreak/>
        <w:t xml:space="preserve">1.3.2 </w:t>
      </w:r>
      <w:r w:rsidRPr="00E76D3A">
        <w:rPr>
          <w:b/>
          <w:sz w:val="28"/>
          <w:szCs w:val="28"/>
        </w:rPr>
        <w:t>Transitorio Oscilatorio</w:t>
      </w:r>
    </w:p>
    <w:p w:rsidR="002A6884" w:rsidRDefault="002A6884" w:rsidP="002A6884">
      <w:pPr>
        <w:tabs>
          <w:tab w:val="left" w:pos="2340"/>
        </w:tabs>
        <w:spacing w:line="360" w:lineRule="auto"/>
        <w:jc w:val="both"/>
        <w:rPr>
          <w:b/>
          <w:sz w:val="28"/>
          <w:szCs w:val="28"/>
        </w:rPr>
      </w:pPr>
    </w:p>
    <w:p w:rsidR="002A6884" w:rsidRPr="00564A47" w:rsidRDefault="002A6884" w:rsidP="002A6884">
      <w:pPr>
        <w:tabs>
          <w:tab w:val="left" w:pos="2340"/>
        </w:tabs>
        <w:spacing w:line="480" w:lineRule="auto"/>
        <w:ind w:left="1418"/>
        <w:jc w:val="both"/>
        <w:rPr>
          <w:sz w:val="28"/>
          <w:szCs w:val="28"/>
          <w:lang w:val="es-ES_tradnl"/>
        </w:rPr>
      </w:pPr>
      <w:r>
        <w:rPr>
          <w:b/>
          <w:noProof/>
          <w:sz w:val="28"/>
          <w:szCs w:val="28"/>
        </w:rPr>
        <w:pict>
          <v:shape id="Imagen 9" o:spid="_x0000_s1145" type="#_x0000_t75" alt="oscila" style="position:absolute;left:0;text-align:left;margin-left:97.5pt;margin-top:150pt;width:270pt;height:158.2pt;z-index:-226;visibility:visible">
            <v:imagedata r:id="rId10" o:title="oscila" gain="2.5" blacklevel="-13107f"/>
          </v:shape>
        </w:pict>
      </w:r>
      <w:r w:rsidR="00F473AE">
        <w:rPr>
          <w:sz w:val="28"/>
          <w:szCs w:val="28"/>
          <w:lang w:val="es-ES_tradnl"/>
        </w:rPr>
        <w:t xml:space="preserve">Consiste </w:t>
      </w:r>
      <w:r w:rsidRPr="00E76D3A">
        <w:rPr>
          <w:sz w:val="28"/>
          <w:szCs w:val="28"/>
          <w:lang w:val="es-ES_tradnl"/>
        </w:rPr>
        <w:t>e</w:t>
      </w:r>
      <w:r w:rsidR="00F473AE">
        <w:rPr>
          <w:sz w:val="28"/>
          <w:szCs w:val="28"/>
          <w:lang w:val="es-ES_tradnl"/>
        </w:rPr>
        <w:t>n</w:t>
      </w:r>
      <w:r w:rsidRPr="00E76D3A">
        <w:rPr>
          <w:sz w:val="28"/>
          <w:szCs w:val="28"/>
          <w:lang w:val="es-ES_tradnl"/>
        </w:rPr>
        <w:t xml:space="preserve"> variaciones de tensión y corriente cuyos valores instantáneos cambian de polaridad rápidamente. Normalmente son resultado de modificaciones de la     configuración de un sistema</w:t>
      </w:r>
      <w:r w:rsidRPr="00E76D3A">
        <w:rPr>
          <w:b/>
          <w:sz w:val="28"/>
          <w:szCs w:val="28"/>
        </w:rPr>
        <w:t xml:space="preserve">    </w:t>
      </w:r>
      <w:r w:rsidRPr="00E76D3A">
        <w:rPr>
          <w:sz w:val="28"/>
          <w:szCs w:val="28"/>
        </w:rPr>
        <w:t>y</w:t>
      </w:r>
      <w:r w:rsidRPr="00E76D3A">
        <w:rPr>
          <w:b/>
          <w:sz w:val="28"/>
          <w:szCs w:val="28"/>
        </w:rPr>
        <w:t xml:space="preserve">  </w:t>
      </w:r>
      <w:r w:rsidRPr="00E76D3A">
        <w:rPr>
          <w:sz w:val="28"/>
          <w:szCs w:val="28"/>
          <w:lang w:val="es-ES_tradnl"/>
        </w:rPr>
        <w:t>pueden  causar la quema o daños en los equipos electro – electrónicos.</w:t>
      </w:r>
    </w:p>
    <w:p w:rsidR="002A6884" w:rsidRDefault="002A6884" w:rsidP="002A6884">
      <w:pPr>
        <w:jc w:val="both"/>
        <w:rPr>
          <w:b/>
          <w:sz w:val="28"/>
          <w:szCs w:val="28"/>
          <w:lang w:val="es-ES_tradnl"/>
        </w:rPr>
      </w:pPr>
    </w:p>
    <w:p w:rsidR="002A6884" w:rsidRDefault="002A6884" w:rsidP="002A6884">
      <w:pPr>
        <w:jc w:val="both"/>
        <w:rPr>
          <w:b/>
          <w:sz w:val="28"/>
          <w:szCs w:val="28"/>
          <w:lang w:val="es-ES_tradnl"/>
        </w:rPr>
      </w:pPr>
    </w:p>
    <w:p w:rsidR="002A6884" w:rsidRDefault="002A6884" w:rsidP="002A6884">
      <w:pPr>
        <w:jc w:val="both"/>
        <w:rPr>
          <w:b/>
          <w:sz w:val="28"/>
          <w:szCs w:val="28"/>
          <w:lang w:val="es-ES_tradnl"/>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Pr="00F57B7E" w:rsidRDefault="002A6884" w:rsidP="002A6884">
      <w:pPr>
        <w:jc w:val="center"/>
        <w:rPr>
          <w:sz w:val="28"/>
          <w:szCs w:val="28"/>
        </w:rPr>
      </w:pPr>
      <w:r>
        <w:rPr>
          <w:sz w:val="28"/>
          <w:szCs w:val="28"/>
        </w:rPr>
        <w:t xml:space="preserve">                 Figura 1.3  Transitorio oscilatorio</w:t>
      </w:r>
    </w:p>
    <w:p w:rsidR="002A6884" w:rsidRDefault="002A6884" w:rsidP="002A6884">
      <w:pPr>
        <w:jc w:val="both"/>
        <w:rPr>
          <w:b/>
          <w:sz w:val="28"/>
          <w:szCs w:val="28"/>
        </w:rPr>
      </w:pPr>
    </w:p>
    <w:p w:rsidR="002A6884" w:rsidRDefault="002A6884" w:rsidP="002A6884">
      <w:pPr>
        <w:jc w:val="both"/>
        <w:rPr>
          <w:b/>
          <w:sz w:val="28"/>
          <w:szCs w:val="28"/>
        </w:rPr>
      </w:pPr>
    </w:p>
    <w:p w:rsidR="002A6884" w:rsidRPr="00BA3DD6" w:rsidRDefault="002A6884" w:rsidP="002A6884">
      <w:pPr>
        <w:jc w:val="both"/>
        <w:rPr>
          <w:b/>
          <w:sz w:val="28"/>
          <w:szCs w:val="28"/>
        </w:rPr>
      </w:pPr>
      <w:r>
        <w:rPr>
          <w:b/>
          <w:sz w:val="28"/>
          <w:szCs w:val="28"/>
        </w:rPr>
        <w:t xml:space="preserve">1.4    </w:t>
      </w:r>
      <w:r w:rsidRPr="00BA3DD6">
        <w:rPr>
          <w:b/>
          <w:sz w:val="28"/>
          <w:szCs w:val="28"/>
        </w:rPr>
        <w:t>Variaciones de corta duración</w:t>
      </w:r>
    </w:p>
    <w:p w:rsidR="002A6884" w:rsidRDefault="002A6884" w:rsidP="002A6884">
      <w:pPr>
        <w:spacing w:line="480" w:lineRule="auto"/>
        <w:jc w:val="both"/>
        <w:rPr>
          <w:sz w:val="28"/>
          <w:szCs w:val="28"/>
        </w:rPr>
      </w:pPr>
    </w:p>
    <w:p w:rsidR="002A6884" w:rsidRPr="00564A47" w:rsidRDefault="002A6884" w:rsidP="002A6884">
      <w:pPr>
        <w:spacing w:line="480" w:lineRule="auto"/>
        <w:ind w:left="709"/>
        <w:jc w:val="both"/>
        <w:rPr>
          <w:sz w:val="28"/>
          <w:szCs w:val="28"/>
          <w:lang w:val="es-ES_tradnl"/>
        </w:rPr>
      </w:pPr>
      <w:r w:rsidRPr="00BA3DD6">
        <w:rPr>
          <w:sz w:val="28"/>
          <w:szCs w:val="28"/>
        </w:rPr>
        <w:t>G</w:t>
      </w:r>
      <w:r w:rsidRPr="00BA3DD6">
        <w:rPr>
          <w:sz w:val="28"/>
          <w:szCs w:val="28"/>
          <w:lang w:val="es-ES_tradnl"/>
        </w:rPr>
        <w:t>eneralmente s</w:t>
      </w:r>
      <w:r>
        <w:rPr>
          <w:sz w:val="28"/>
          <w:szCs w:val="28"/>
          <w:lang w:val="es-ES_tradnl"/>
        </w:rPr>
        <w:t xml:space="preserve">e originan por las fallas del </w:t>
      </w:r>
      <w:r w:rsidRPr="00BA3DD6">
        <w:rPr>
          <w:sz w:val="28"/>
          <w:szCs w:val="28"/>
          <w:lang w:val="es-ES_tradnl"/>
        </w:rPr>
        <w:t xml:space="preserve"> sistema</w:t>
      </w:r>
      <w:r>
        <w:rPr>
          <w:color w:val="FF0000"/>
          <w:sz w:val="28"/>
          <w:szCs w:val="28"/>
          <w:lang w:val="es-ES_tradnl"/>
        </w:rPr>
        <w:t xml:space="preserve"> </w:t>
      </w:r>
      <w:r w:rsidR="00F473AE">
        <w:rPr>
          <w:sz w:val="28"/>
          <w:szCs w:val="28"/>
          <w:lang w:val="es-ES_tradnl"/>
        </w:rPr>
        <w:t xml:space="preserve">eléctrico, y </w:t>
      </w:r>
      <w:r>
        <w:rPr>
          <w:sz w:val="28"/>
          <w:szCs w:val="28"/>
          <w:lang w:val="es-ES_tradnl"/>
        </w:rPr>
        <w:t>energización de grandes bloques de carga.</w:t>
      </w:r>
    </w:p>
    <w:p w:rsidR="002A6884" w:rsidRPr="00BA3DD6" w:rsidRDefault="002A6884" w:rsidP="002A6884">
      <w:pPr>
        <w:ind w:left="720"/>
        <w:jc w:val="both"/>
        <w:rPr>
          <w:b/>
          <w:sz w:val="28"/>
          <w:szCs w:val="28"/>
        </w:rPr>
      </w:pPr>
      <w:r>
        <w:rPr>
          <w:b/>
          <w:sz w:val="28"/>
          <w:szCs w:val="28"/>
        </w:rPr>
        <w:t xml:space="preserve">1.4.1 </w:t>
      </w:r>
      <w:r w:rsidRPr="00BA3DD6">
        <w:rPr>
          <w:b/>
          <w:sz w:val="28"/>
          <w:szCs w:val="28"/>
        </w:rPr>
        <w:t>Interrupción</w:t>
      </w:r>
    </w:p>
    <w:p w:rsidR="002A6884" w:rsidRDefault="002A6884" w:rsidP="002A6884">
      <w:pPr>
        <w:tabs>
          <w:tab w:val="left" w:pos="2340"/>
        </w:tabs>
        <w:spacing w:line="360" w:lineRule="auto"/>
        <w:jc w:val="both"/>
        <w:rPr>
          <w:rFonts w:ascii="Arial" w:hAnsi="Arial" w:cs="Arial"/>
          <w:b/>
        </w:rPr>
      </w:pPr>
    </w:p>
    <w:p w:rsidR="002A6884" w:rsidRDefault="002A6884" w:rsidP="002A6884">
      <w:pPr>
        <w:tabs>
          <w:tab w:val="left" w:pos="2340"/>
        </w:tabs>
        <w:spacing w:line="480" w:lineRule="auto"/>
        <w:ind w:left="1418"/>
        <w:jc w:val="both"/>
        <w:rPr>
          <w:sz w:val="28"/>
          <w:szCs w:val="28"/>
          <w:lang w:val="es-ES_tradnl"/>
        </w:rPr>
      </w:pPr>
      <w:r w:rsidRPr="00BA3DD6">
        <w:rPr>
          <w:sz w:val="28"/>
          <w:szCs w:val="28"/>
          <w:lang w:val="es-ES_tradnl"/>
        </w:rPr>
        <w:t xml:space="preserve">Una interrupción se caracteriza por ser un decremento de la tensión de alimentación a un valor menor que 0,1 [p.u] por </w:t>
      </w:r>
      <w:r w:rsidRPr="00BA3DD6">
        <w:rPr>
          <w:sz w:val="28"/>
          <w:szCs w:val="28"/>
          <w:lang w:val="es-ES_tradnl"/>
        </w:rPr>
        <w:lastRenderedPageBreak/>
        <w:t>un período de tiempo de 0,5 ciclos a un minuto. La misma puede ser resultado de fallas en el</w:t>
      </w:r>
      <w:r>
        <w:rPr>
          <w:sz w:val="28"/>
          <w:szCs w:val="28"/>
          <w:lang w:val="es-ES_tradnl"/>
        </w:rPr>
        <w:t xml:space="preserve"> </w:t>
      </w:r>
      <w:r w:rsidRPr="00BA3DD6">
        <w:rPr>
          <w:sz w:val="28"/>
          <w:szCs w:val="28"/>
          <w:lang w:val="es-ES_tradnl"/>
        </w:rPr>
        <w:t>sistema eléctrico, fallas de los equipos o el mal funcionamiento de los sistemas de</w:t>
      </w:r>
      <w:r>
        <w:rPr>
          <w:rFonts w:ascii="Arial" w:hAnsi="Arial" w:cs="Arial"/>
          <w:lang w:val="es-ES_tradnl"/>
        </w:rPr>
        <w:t xml:space="preserve"> </w:t>
      </w:r>
      <w:r w:rsidRPr="00BA3DD6">
        <w:rPr>
          <w:sz w:val="28"/>
          <w:szCs w:val="28"/>
          <w:lang w:val="es-ES_tradnl"/>
        </w:rPr>
        <w:t>control.</w:t>
      </w:r>
    </w:p>
    <w:p w:rsidR="002A6884" w:rsidRDefault="002A6884" w:rsidP="002A6884">
      <w:pPr>
        <w:tabs>
          <w:tab w:val="left" w:pos="2340"/>
        </w:tabs>
        <w:spacing w:line="480" w:lineRule="auto"/>
        <w:jc w:val="both"/>
        <w:rPr>
          <w:sz w:val="28"/>
          <w:szCs w:val="28"/>
          <w:lang w:val="es-ES_tradnl"/>
        </w:rPr>
      </w:pPr>
      <w:r>
        <w:rPr>
          <w:noProof/>
        </w:rPr>
        <w:pict>
          <v:shape id="Imagen 11" o:spid="_x0000_s1144" type="#_x0000_t75" style="position:absolute;left:0;text-align:left;margin-left:123.75pt;margin-top:-2.55pt;width:240.4pt;height:265.35pt;z-index:-224;visibility:visible">
            <v:imagedata r:id="rId11" o:title="" gain="2.5" blacklevel="-13107f"/>
          </v:shape>
        </w:pict>
      </w:r>
    </w:p>
    <w:p w:rsidR="002A6884" w:rsidRDefault="002A6884" w:rsidP="002A6884">
      <w:pPr>
        <w:tabs>
          <w:tab w:val="left" w:pos="2340"/>
        </w:tabs>
        <w:spacing w:line="480" w:lineRule="auto"/>
        <w:jc w:val="both"/>
        <w:rPr>
          <w:sz w:val="28"/>
          <w:szCs w:val="28"/>
          <w:lang w:val="es-ES_tradnl"/>
        </w:rPr>
      </w:pPr>
    </w:p>
    <w:p w:rsidR="002A6884" w:rsidRDefault="002A6884" w:rsidP="002A6884">
      <w:pPr>
        <w:tabs>
          <w:tab w:val="left" w:pos="2340"/>
        </w:tabs>
        <w:spacing w:line="480" w:lineRule="auto"/>
        <w:jc w:val="both"/>
        <w:rPr>
          <w:sz w:val="28"/>
          <w:szCs w:val="28"/>
          <w:lang w:val="es-ES_tradnl"/>
        </w:rPr>
      </w:pPr>
    </w:p>
    <w:p w:rsidR="002A6884" w:rsidRDefault="002A6884" w:rsidP="002A6884">
      <w:pPr>
        <w:tabs>
          <w:tab w:val="left" w:pos="2340"/>
        </w:tabs>
        <w:spacing w:line="480" w:lineRule="auto"/>
        <w:jc w:val="both"/>
        <w:rPr>
          <w:sz w:val="28"/>
          <w:szCs w:val="28"/>
          <w:lang w:val="es-ES_tradnl"/>
        </w:rPr>
      </w:pPr>
    </w:p>
    <w:p w:rsidR="002A6884" w:rsidRDefault="002A6884" w:rsidP="002A6884">
      <w:pPr>
        <w:tabs>
          <w:tab w:val="left" w:pos="2340"/>
        </w:tabs>
        <w:spacing w:line="480" w:lineRule="auto"/>
        <w:jc w:val="both"/>
        <w:rPr>
          <w:rFonts w:ascii="Arial" w:hAnsi="Arial" w:cs="Arial"/>
          <w:lang w:val="es-ES_tradnl"/>
        </w:rPr>
      </w:pPr>
    </w:p>
    <w:p w:rsidR="002A6884" w:rsidRDefault="002A6884" w:rsidP="002A6884">
      <w:pPr>
        <w:tabs>
          <w:tab w:val="left" w:pos="2340"/>
        </w:tabs>
        <w:spacing w:line="480" w:lineRule="auto"/>
        <w:jc w:val="both"/>
        <w:rPr>
          <w:rFonts w:ascii="Arial" w:hAnsi="Arial" w:cs="Arial"/>
          <w:lang w:val="es-ES_tradnl"/>
        </w:rPr>
      </w:pPr>
    </w:p>
    <w:p w:rsidR="002A6884" w:rsidRDefault="002A6884" w:rsidP="002A6884">
      <w:pPr>
        <w:tabs>
          <w:tab w:val="left" w:pos="2340"/>
        </w:tabs>
        <w:spacing w:line="480" w:lineRule="auto"/>
        <w:jc w:val="both"/>
        <w:rPr>
          <w:rFonts w:ascii="Arial" w:hAnsi="Arial" w:cs="Arial"/>
          <w:lang w:val="es-ES_tradnl"/>
        </w:rPr>
      </w:pPr>
    </w:p>
    <w:p w:rsidR="002A6884" w:rsidRDefault="002A6884" w:rsidP="002A6884">
      <w:pPr>
        <w:tabs>
          <w:tab w:val="left" w:pos="2340"/>
        </w:tabs>
        <w:spacing w:line="480" w:lineRule="auto"/>
        <w:jc w:val="both"/>
        <w:rPr>
          <w:rFonts w:ascii="Arial" w:hAnsi="Arial" w:cs="Arial"/>
          <w:lang w:val="es-ES_tradnl"/>
        </w:rPr>
      </w:pPr>
    </w:p>
    <w:p w:rsidR="002A6884" w:rsidRDefault="002A6884" w:rsidP="002A6884">
      <w:pPr>
        <w:tabs>
          <w:tab w:val="left" w:pos="2340"/>
        </w:tabs>
        <w:spacing w:line="480" w:lineRule="auto"/>
        <w:jc w:val="both"/>
        <w:rPr>
          <w:rFonts w:ascii="Arial" w:hAnsi="Arial" w:cs="Arial"/>
          <w:lang w:val="es-ES_tradnl"/>
        </w:rPr>
      </w:pPr>
    </w:p>
    <w:p w:rsidR="002A6884" w:rsidRPr="00F57B7E" w:rsidRDefault="002A6884" w:rsidP="002A6884">
      <w:pPr>
        <w:jc w:val="center"/>
        <w:rPr>
          <w:sz w:val="28"/>
          <w:szCs w:val="28"/>
        </w:rPr>
      </w:pPr>
      <w:r>
        <w:rPr>
          <w:sz w:val="28"/>
          <w:szCs w:val="28"/>
        </w:rPr>
        <w:t xml:space="preserve">                            Figura 1.4  Interrupciones de tensión</w:t>
      </w:r>
    </w:p>
    <w:p w:rsidR="002A6884" w:rsidRPr="00BA3DD6" w:rsidRDefault="002A6884" w:rsidP="002A6884">
      <w:pPr>
        <w:tabs>
          <w:tab w:val="left" w:pos="2340"/>
        </w:tabs>
        <w:spacing w:line="480" w:lineRule="auto"/>
        <w:jc w:val="both"/>
        <w:rPr>
          <w:rFonts w:ascii="Arial" w:hAnsi="Arial" w:cs="Arial"/>
          <w:lang w:val="es-ES_tradnl"/>
        </w:rPr>
      </w:pPr>
    </w:p>
    <w:p w:rsidR="002A6884" w:rsidRPr="00BA3DD6" w:rsidRDefault="002A6884" w:rsidP="002A6884">
      <w:pPr>
        <w:tabs>
          <w:tab w:val="left" w:pos="1418"/>
        </w:tabs>
        <w:ind w:left="720"/>
        <w:jc w:val="both"/>
        <w:rPr>
          <w:b/>
          <w:sz w:val="28"/>
          <w:szCs w:val="28"/>
        </w:rPr>
      </w:pPr>
      <w:r>
        <w:rPr>
          <w:b/>
          <w:sz w:val="28"/>
          <w:szCs w:val="28"/>
        </w:rPr>
        <w:t xml:space="preserve">1.4.2 </w:t>
      </w:r>
      <w:r w:rsidRPr="00BA3DD6">
        <w:rPr>
          <w:b/>
          <w:sz w:val="28"/>
          <w:szCs w:val="28"/>
        </w:rPr>
        <w:t xml:space="preserve">Depresión de Tensión </w:t>
      </w:r>
    </w:p>
    <w:p w:rsidR="002A6884" w:rsidRDefault="002A6884" w:rsidP="002A6884">
      <w:pPr>
        <w:spacing w:line="360" w:lineRule="auto"/>
        <w:jc w:val="both"/>
        <w:rPr>
          <w:rFonts w:ascii="Arial" w:hAnsi="Arial" w:cs="Arial"/>
          <w:b/>
        </w:rPr>
      </w:pPr>
    </w:p>
    <w:p w:rsidR="002A6884" w:rsidRDefault="002A6884" w:rsidP="002A6884">
      <w:pPr>
        <w:tabs>
          <w:tab w:val="left" w:pos="2340"/>
        </w:tabs>
        <w:spacing w:line="480" w:lineRule="auto"/>
        <w:ind w:left="1418"/>
        <w:jc w:val="both"/>
        <w:rPr>
          <w:sz w:val="28"/>
          <w:szCs w:val="28"/>
          <w:lang w:val="es-ES_tradnl"/>
        </w:rPr>
      </w:pPr>
      <w:r w:rsidRPr="00BA3DD6">
        <w:rPr>
          <w:sz w:val="28"/>
          <w:szCs w:val="28"/>
          <w:lang w:val="es-ES_tradnl"/>
        </w:rPr>
        <w:t xml:space="preserve">La depresión de tensión (SAG) </w:t>
      </w:r>
      <w:r>
        <w:rPr>
          <w:sz w:val="28"/>
          <w:szCs w:val="28"/>
          <w:lang w:val="es-ES_tradnl"/>
        </w:rPr>
        <w:t xml:space="preserve">implica que el valor RMS del voltaje en una o más de las fases del sistema disminuyan momentáneamente durante un período de tiempo que varía entre medio ciclo y varios ciclos. </w:t>
      </w:r>
    </w:p>
    <w:p w:rsidR="002A6884" w:rsidRDefault="002A6884" w:rsidP="002A6884">
      <w:pPr>
        <w:tabs>
          <w:tab w:val="left" w:pos="2340"/>
        </w:tabs>
        <w:spacing w:line="480" w:lineRule="auto"/>
        <w:ind w:left="1418"/>
        <w:jc w:val="both"/>
        <w:rPr>
          <w:sz w:val="28"/>
          <w:szCs w:val="28"/>
          <w:lang w:val="es-ES_tradnl"/>
        </w:rPr>
      </w:pPr>
      <w:r>
        <w:rPr>
          <w:sz w:val="28"/>
          <w:szCs w:val="28"/>
          <w:lang w:val="es-ES_tradnl"/>
        </w:rPr>
        <w:lastRenderedPageBreak/>
        <w:t>El fenómeno SAG se puede definir como una disminución de voltaje menor al 92% y 90% del voltaje nominal respectivamente.</w:t>
      </w:r>
    </w:p>
    <w:p w:rsidR="002A6884" w:rsidRPr="00BE457A" w:rsidRDefault="002A6884" w:rsidP="002A6884">
      <w:pPr>
        <w:tabs>
          <w:tab w:val="left" w:pos="2340"/>
        </w:tabs>
        <w:spacing w:line="480" w:lineRule="auto"/>
        <w:jc w:val="both"/>
        <w:rPr>
          <w:b/>
          <w:sz w:val="28"/>
          <w:szCs w:val="28"/>
        </w:rPr>
      </w:pPr>
      <w:r>
        <w:rPr>
          <w:b/>
          <w:noProof/>
          <w:sz w:val="28"/>
          <w:szCs w:val="28"/>
        </w:rPr>
        <w:pict>
          <v:shape id="_x0000_s1034" type="#_x0000_t75" style="position:absolute;left:0;text-align:left;margin-left:63pt;margin-top:.2pt;width:324pt;height:240.9pt;z-index:9" fillcolor="aqua" strokecolor="white">
            <v:fill opacity=".5" color2="#006"/>
            <v:imagedata r:id="rId12" o:title="" gain="2.5" blacklevel="-13107f"/>
          </v:shape>
          <o:OLEObject Type="Embed" ProgID="Unknown" ShapeID="_x0000_s1034" DrawAspect="Content" ObjectID="_1339589618" r:id="rId13"/>
        </w:pict>
      </w: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Pr="00564A47" w:rsidRDefault="002A6884" w:rsidP="002A6884">
      <w:pPr>
        <w:jc w:val="both"/>
        <w:rPr>
          <w:b/>
          <w:sz w:val="28"/>
          <w:szCs w:val="28"/>
        </w:rPr>
      </w:pPr>
      <w:r>
        <w:rPr>
          <w:b/>
          <w:sz w:val="28"/>
          <w:szCs w:val="28"/>
        </w:rPr>
        <w:t xml:space="preserve">      </w:t>
      </w:r>
    </w:p>
    <w:p w:rsidR="002A6884" w:rsidRDefault="002A6884" w:rsidP="002A6884">
      <w:pPr>
        <w:rPr>
          <w:sz w:val="28"/>
          <w:szCs w:val="28"/>
        </w:rPr>
      </w:pPr>
    </w:p>
    <w:p w:rsidR="002A6884" w:rsidRDefault="002A6884" w:rsidP="002A6884">
      <w:pPr>
        <w:jc w:val="center"/>
        <w:rPr>
          <w:sz w:val="28"/>
          <w:szCs w:val="28"/>
        </w:rPr>
      </w:pPr>
    </w:p>
    <w:p w:rsidR="002A6884" w:rsidRPr="00F57B7E" w:rsidRDefault="002A6884" w:rsidP="002A6884">
      <w:pPr>
        <w:jc w:val="center"/>
        <w:rPr>
          <w:sz w:val="28"/>
          <w:szCs w:val="28"/>
        </w:rPr>
      </w:pPr>
      <w:r>
        <w:rPr>
          <w:sz w:val="28"/>
          <w:szCs w:val="28"/>
        </w:rPr>
        <w:t xml:space="preserve">                Figura 1.5  Depresión de tensión</w:t>
      </w:r>
    </w:p>
    <w:p w:rsidR="002A6884" w:rsidRDefault="002A6884" w:rsidP="002A6884">
      <w:pPr>
        <w:jc w:val="both"/>
        <w:rPr>
          <w:b/>
          <w:sz w:val="28"/>
          <w:szCs w:val="28"/>
        </w:rPr>
      </w:pPr>
    </w:p>
    <w:p w:rsidR="002A6884" w:rsidRDefault="002A6884" w:rsidP="002A6884">
      <w:pPr>
        <w:jc w:val="both"/>
        <w:rPr>
          <w:b/>
          <w:sz w:val="28"/>
          <w:szCs w:val="28"/>
        </w:rPr>
      </w:pPr>
    </w:p>
    <w:p w:rsidR="002A6884" w:rsidRPr="00BA3DD6" w:rsidRDefault="002A6884" w:rsidP="002A6884">
      <w:pPr>
        <w:tabs>
          <w:tab w:val="left" w:pos="1418"/>
          <w:tab w:val="left" w:pos="1560"/>
        </w:tabs>
        <w:ind w:left="709"/>
        <w:jc w:val="both"/>
        <w:rPr>
          <w:b/>
          <w:sz w:val="28"/>
          <w:szCs w:val="28"/>
        </w:rPr>
      </w:pPr>
      <w:r>
        <w:rPr>
          <w:b/>
          <w:sz w:val="28"/>
          <w:szCs w:val="28"/>
        </w:rPr>
        <w:t xml:space="preserve">1.4.3 </w:t>
      </w:r>
      <w:r w:rsidRPr="00BA3DD6">
        <w:rPr>
          <w:b/>
          <w:sz w:val="28"/>
          <w:szCs w:val="28"/>
        </w:rPr>
        <w:t>Salto de Tensión</w:t>
      </w:r>
    </w:p>
    <w:p w:rsidR="002A6884" w:rsidRDefault="002A6884" w:rsidP="002A6884">
      <w:pPr>
        <w:tabs>
          <w:tab w:val="left" w:pos="2340"/>
        </w:tabs>
        <w:spacing w:line="360" w:lineRule="auto"/>
        <w:jc w:val="both"/>
        <w:rPr>
          <w:rFonts w:ascii="Arial" w:hAnsi="Arial" w:cs="Arial"/>
          <w:b/>
        </w:rPr>
      </w:pPr>
    </w:p>
    <w:p w:rsidR="002A6884" w:rsidRDefault="002A6884" w:rsidP="002A6884">
      <w:pPr>
        <w:tabs>
          <w:tab w:val="left" w:pos="2340"/>
        </w:tabs>
        <w:spacing w:line="480" w:lineRule="auto"/>
        <w:ind w:left="1418"/>
        <w:jc w:val="both"/>
        <w:rPr>
          <w:sz w:val="28"/>
          <w:szCs w:val="28"/>
          <w:lang w:val="es-ES_tradnl"/>
        </w:rPr>
      </w:pPr>
      <w:r w:rsidRPr="008A64F2">
        <w:rPr>
          <w:sz w:val="28"/>
          <w:szCs w:val="28"/>
          <w:lang w:val="es-ES_tradnl"/>
        </w:rPr>
        <w:t>El salto de tensión</w:t>
      </w:r>
      <w:r w:rsidR="002874F0">
        <w:rPr>
          <w:sz w:val="28"/>
          <w:szCs w:val="28"/>
          <w:lang w:val="es-ES_tradnl"/>
        </w:rPr>
        <w:t xml:space="preserve"> </w:t>
      </w:r>
      <w:r w:rsidR="002874F0" w:rsidRPr="00143DDA">
        <w:rPr>
          <w:sz w:val="28"/>
          <w:szCs w:val="28"/>
          <w:lang w:val="es-ES_tradnl"/>
        </w:rPr>
        <w:t>(SWELL)</w:t>
      </w:r>
      <w:r w:rsidR="002874F0" w:rsidRPr="00BA3DD6">
        <w:rPr>
          <w:sz w:val="28"/>
          <w:szCs w:val="28"/>
          <w:lang w:val="es-ES_tradnl"/>
        </w:rPr>
        <w:t xml:space="preserve"> </w:t>
      </w:r>
      <w:r w:rsidRPr="008A64F2">
        <w:rPr>
          <w:sz w:val="28"/>
          <w:szCs w:val="28"/>
          <w:lang w:val="es-ES_tradnl"/>
        </w:rPr>
        <w:t xml:space="preserve">es caracterizado por el incremento del valor eficaz de la tensión en el orden de </w:t>
      </w:r>
      <w:smartTag w:uri="urn:schemas-microsoft-com:office:smarttags" w:element="metricconverter">
        <w:smartTagPr>
          <w:attr w:name="ProductID" w:val="1,1 a"/>
        </w:smartTagPr>
        <w:r w:rsidRPr="008A64F2">
          <w:rPr>
            <w:sz w:val="28"/>
            <w:szCs w:val="28"/>
            <w:lang w:val="es-ES_tradnl"/>
          </w:rPr>
          <w:t>1,1 a</w:t>
        </w:r>
      </w:smartTag>
      <w:r w:rsidRPr="008A64F2">
        <w:rPr>
          <w:sz w:val="28"/>
          <w:szCs w:val="28"/>
          <w:lang w:val="es-ES_tradnl"/>
        </w:rPr>
        <w:t xml:space="preserve"> 1,8 [p.u.] con una duración entre </w:t>
      </w:r>
      <w:smartTag w:uri="urn:schemas-microsoft-com:office:smarttags" w:element="metricconverter">
        <w:smartTagPr>
          <w:attr w:name="ProductID" w:val="0,5 a"/>
        </w:smartTagPr>
        <w:r w:rsidRPr="008A64F2">
          <w:rPr>
            <w:sz w:val="28"/>
            <w:szCs w:val="28"/>
            <w:lang w:val="es-ES_tradnl"/>
          </w:rPr>
          <w:t>0,5 a</w:t>
        </w:r>
      </w:smartTag>
      <w:r w:rsidRPr="008A64F2">
        <w:rPr>
          <w:sz w:val="28"/>
          <w:szCs w:val="28"/>
          <w:lang w:val="es-ES_tradnl"/>
        </w:rPr>
        <w:t xml:space="preserve"> 1 minuto. </w:t>
      </w:r>
    </w:p>
    <w:p w:rsidR="002A6884" w:rsidRPr="008A64F2" w:rsidRDefault="002A6884" w:rsidP="002A6884">
      <w:pPr>
        <w:tabs>
          <w:tab w:val="left" w:pos="1418"/>
          <w:tab w:val="left" w:pos="2340"/>
        </w:tabs>
        <w:spacing w:line="480" w:lineRule="auto"/>
        <w:ind w:left="1418"/>
        <w:jc w:val="both"/>
        <w:rPr>
          <w:sz w:val="28"/>
          <w:szCs w:val="28"/>
          <w:lang w:val="es-ES_tradnl"/>
        </w:rPr>
      </w:pPr>
      <w:r w:rsidRPr="008A64F2">
        <w:rPr>
          <w:sz w:val="28"/>
          <w:szCs w:val="28"/>
          <w:lang w:val="es-ES_tradnl"/>
        </w:rPr>
        <w:lastRenderedPageBreak/>
        <w:t>Generalmente es asociado a condiciones de falla desequilibrada en el sistema, salida de grandes bloques de carga y entrada de bancos de capacitores.</w:t>
      </w:r>
    </w:p>
    <w:p w:rsidR="002A6884" w:rsidRDefault="002A6884" w:rsidP="002A6884">
      <w:pPr>
        <w:spacing w:line="480" w:lineRule="auto"/>
        <w:jc w:val="both"/>
        <w:rPr>
          <w:rFonts w:ascii="Arial" w:hAnsi="Arial" w:cs="Arial"/>
          <w:b/>
          <w:lang w:val="es-ES_tradnl"/>
        </w:rPr>
      </w:pPr>
      <w:r>
        <w:rPr>
          <w:noProof/>
        </w:rPr>
        <w:pict>
          <v:shape id="Imagen 12" o:spid="_x0000_s1143" type="#_x0000_t75" style="position:absolute;left:0;text-align:left;margin-left:52.5pt;margin-top:2.25pt;width:351pt;height:217.6pt;z-index:-223;visibility:visible">
            <v:imagedata r:id="rId14" o:title="" gain="2.5" blacklevel="-13107f"/>
          </v:shape>
        </w:pict>
      </w:r>
    </w:p>
    <w:p w:rsidR="002A6884" w:rsidRDefault="002A6884" w:rsidP="002A6884">
      <w:pPr>
        <w:spacing w:line="480" w:lineRule="auto"/>
        <w:jc w:val="both"/>
        <w:rPr>
          <w:rFonts w:ascii="Arial" w:hAnsi="Arial" w:cs="Arial"/>
          <w:b/>
          <w:lang w:val="es-ES_tradnl"/>
        </w:rPr>
      </w:pPr>
    </w:p>
    <w:p w:rsidR="002A6884" w:rsidRDefault="002A6884" w:rsidP="002A6884">
      <w:pPr>
        <w:spacing w:line="480" w:lineRule="auto"/>
        <w:jc w:val="both"/>
        <w:rPr>
          <w:rFonts w:ascii="Arial" w:hAnsi="Arial" w:cs="Arial"/>
          <w:b/>
          <w:lang w:val="es-ES_tradnl"/>
        </w:rPr>
      </w:pPr>
    </w:p>
    <w:p w:rsidR="002A6884" w:rsidRPr="00BA3DD6" w:rsidRDefault="002A6884" w:rsidP="002A6884">
      <w:pPr>
        <w:spacing w:line="480" w:lineRule="auto"/>
        <w:jc w:val="both"/>
        <w:rPr>
          <w:rFonts w:ascii="Arial" w:hAnsi="Arial" w:cs="Arial"/>
          <w:b/>
          <w:lang w:val="es-ES_tradnl"/>
        </w:rPr>
      </w:pPr>
    </w:p>
    <w:p w:rsidR="002A6884" w:rsidRDefault="002A6884" w:rsidP="002A6884">
      <w:pPr>
        <w:spacing w:line="360" w:lineRule="auto"/>
        <w:jc w:val="both"/>
        <w:rPr>
          <w:sz w:val="28"/>
          <w:szCs w:val="28"/>
          <w:lang w:val="es-ES_tradnl"/>
        </w:rPr>
      </w:pPr>
    </w:p>
    <w:p w:rsidR="002A6884" w:rsidRDefault="002A6884" w:rsidP="002A6884">
      <w:pPr>
        <w:spacing w:line="360" w:lineRule="auto"/>
        <w:jc w:val="both"/>
        <w:rPr>
          <w:sz w:val="28"/>
          <w:szCs w:val="28"/>
          <w:lang w:val="es-ES_tradnl"/>
        </w:rPr>
      </w:pPr>
    </w:p>
    <w:p w:rsidR="002A6884" w:rsidRDefault="002A6884" w:rsidP="002A6884">
      <w:pPr>
        <w:spacing w:line="360" w:lineRule="auto"/>
        <w:jc w:val="both"/>
        <w:rPr>
          <w:sz w:val="28"/>
          <w:szCs w:val="28"/>
          <w:lang w:val="es-ES_tradnl"/>
        </w:rPr>
      </w:pPr>
    </w:p>
    <w:p w:rsidR="002A6884" w:rsidRDefault="002A6884" w:rsidP="002A6884">
      <w:pPr>
        <w:spacing w:line="360" w:lineRule="auto"/>
        <w:jc w:val="both"/>
        <w:rPr>
          <w:sz w:val="28"/>
          <w:szCs w:val="28"/>
          <w:lang w:val="es-ES_tradnl"/>
        </w:rPr>
      </w:pPr>
    </w:p>
    <w:p w:rsidR="002A6884" w:rsidRDefault="002A6884" w:rsidP="002A6884">
      <w:pPr>
        <w:spacing w:line="360" w:lineRule="auto"/>
        <w:ind w:left="142" w:hanging="142"/>
        <w:jc w:val="both"/>
        <w:rPr>
          <w:sz w:val="28"/>
          <w:szCs w:val="28"/>
          <w:lang w:val="es-ES_tradnl"/>
        </w:rPr>
      </w:pPr>
    </w:p>
    <w:p w:rsidR="002A6884" w:rsidRPr="00F57B7E" w:rsidRDefault="002A6884" w:rsidP="002A6884">
      <w:pPr>
        <w:jc w:val="center"/>
        <w:rPr>
          <w:sz w:val="28"/>
          <w:szCs w:val="28"/>
        </w:rPr>
      </w:pPr>
      <w:r>
        <w:rPr>
          <w:sz w:val="28"/>
          <w:szCs w:val="28"/>
        </w:rPr>
        <w:t xml:space="preserve">                        Figura 1.6  Salto de tensión</w:t>
      </w:r>
    </w:p>
    <w:p w:rsidR="002A6884" w:rsidRDefault="002A6884" w:rsidP="002A6884">
      <w:pPr>
        <w:spacing w:line="360" w:lineRule="auto"/>
        <w:jc w:val="both"/>
        <w:rPr>
          <w:sz w:val="28"/>
          <w:szCs w:val="28"/>
          <w:lang w:val="es-ES_tradnl"/>
        </w:rPr>
      </w:pPr>
    </w:p>
    <w:p w:rsidR="002A6884" w:rsidRDefault="002A6884" w:rsidP="002A6884">
      <w:pPr>
        <w:spacing w:line="360" w:lineRule="auto"/>
        <w:jc w:val="both"/>
        <w:rPr>
          <w:sz w:val="28"/>
          <w:szCs w:val="28"/>
          <w:lang w:val="es-ES_tradnl"/>
        </w:rPr>
      </w:pPr>
    </w:p>
    <w:p w:rsidR="002A6884" w:rsidRPr="00A20613" w:rsidRDefault="002A6884" w:rsidP="002A6884">
      <w:pPr>
        <w:tabs>
          <w:tab w:val="left" w:pos="284"/>
        </w:tabs>
        <w:ind w:left="142"/>
        <w:jc w:val="both"/>
        <w:rPr>
          <w:b/>
          <w:sz w:val="28"/>
          <w:szCs w:val="28"/>
        </w:rPr>
      </w:pPr>
      <w:r>
        <w:rPr>
          <w:b/>
          <w:sz w:val="28"/>
          <w:szCs w:val="28"/>
        </w:rPr>
        <w:t xml:space="preserve">1.5 </w:t>
      </w:r>
      <w:r w:rsidRPr="00A20613">
        <w:rPr>
          <w:b/>
          <w:sz w:val="28"/>
          <w:szCs w:val="28"/>
        </w:rPr>
        <w:t>Variaciones de larga duración</w:t>
      </w:r>
    </w:p>
    <w:p w:rsidR="002A6884" w:rsidRDefault="002A6884" w:rsidP="002A6884">
      <w:pPr>
        <w:spacing w:line="360" w:lineRule="auto"/>
        <w:jc w:val="both"/>
        <w:rPr>
          <w:sz w:val="28"/>
          <w:szCs w:val="28"/>
          <w:lang w:val="es-ES_tradnl"/>
        </w:rPr>
      </w:pPr>
    </w:p>
    <w:p w:rsidR="002A6884" w:rsidRDefault="002A6884" w:rsidP="002A6884">
      <w:pPr>
        <w:spacing w:line="480" w:lineRule="auto"/>
        <w:ind w:left="567"/>
        <w:jc w:val="both"/>
        <w:rPr>
          <w:sz w:val="28"/>
          <w:szCs w:val="28"/>
          <w:lang w:val="es-ES_tradnl"/>
        </w:rPr>
      </w:pPr>
      <w:r w:rsidRPr="00A20613">
        <w:rPr>
          <w:sz w:val="28"/>
          <w:szCs w:val="28"/>
          <w:lang w:val="es-ES_tradnl"/>
        </w:rPr>
        <w:t>Engloban variaciones del valor eficaz de la tensión durante un tiempo superior a 1 minuto, por lo tanto son consideradas como disturbios de régimen permanente.</w:t>
      </w:r>
    </w:p>
    <w:p w:rsidR="002A6884" w:rsidRDefault="002A6884" w:rsidP="002A6884">
      <w:pPr>
        <w:spacing w:line="480" w:lineRule="auto"/>
        <w:ind w:left="567"/>
        <w:jc w:val="both"/>
        <w:rPr>
          <w:sz w:val="28"/>
          <w:szCs w:val="28"/>
          <w:lang w:val="es-ES_tradnl"/>
        </w:rPr>
      </w:pPr>
    </w:p>
    <w:p w:rsidR="002A6884" w:rsidRDefault="002A6884" w:rsidP="002A6884">
      <w:pPr>
        <w:spacing w:line="480" w:lineRule="auto"/>
        <w:ind w:left="567"/>
        <w:jc w:val="both"/>
        <w:rPr>
          <w:sz w:val="28"/>
          <w:szCs w:val="28"/>
          <w:lang w:val="es-ES_tradnl"/>
        </w:rPr>
      </w:pPr>
    </w:p>
    <w:p w:rsidR="002A6884" w:rsidRPr="007261F3" w:rsidRDefault="002A6884" w:rsidP="002A6884">
      <w:pPr>
        <w:spacing w:line="480" w:lineRule="auto"/>
        <w:ind w:left="567"/>
        <w:jc w:val="both"/>
        <w:rPr>
          <w:sz w:val="28"/>
          <w:szCs w:val="28"/>
          <w:lang w:val="es-ES_tradnl"/>
        </w:rPr>
      </w:pPr>
    </w:p>
    <w:p w:rsidR="002A6884" w:rsidRPr="00A20613" w:rsidRDefault="002A6884" w:rsidP="002A6884">
      <w:pPr>
        <w:ind w:left="567"/>
        <w:jc w:val="both"/>
        <w:rPr>
          <w:b/>
          <w:sz w:val="28"/>
          <w:szCs w:val="28"/>
        </w:rPr>
      </w:pPr>
      <w:r>
        <w:rPr>
          <w:b/>
          <w:sz w:val="28"/>
          <w:szCs w:val="28"/>
        </w:rPr>
        <w:lastRenderedPageBreak/>
        <w:t>1.5.1</w:t>
      </w:r>
      <w:r w:rsidRPr="00A20613">
        <w:rPr>
          <w:b/>
          <w:sz w:val="28"/>
          <w:szCs w:val="28"/>
        </w:rPr>
        <w:t xml:space="preserve">   Interrupción sostenida</w:t>
      </w:r>
    </w:p>
    <w:p w:rsidR="002A6884" w:rsidRDefault="002A6884" w:rsidP="002A6884">
      <w:pPr>
        <w:tabs>
          <w:tab w:val="left" w:pos="2340"/>
        </w:tabs>
        <w:spacing w:line="360" w:lineRule="auto"/>
        <w:jc w:val="both"/>
        <w:rPr>
          <w:b/>
          <w:sz w:val="28"/>
          <w:szCs w:val="28"/>
        </w:rPr>
      </w:pPr>
    </w:p>
    <w:p w:rsidR="002A6884" w:rsidRDefault="002A6884" w:rsidP="002A6884">
      <w:pPr>
        <w:tabs>
          <w:tab w:val="left" w:pos="567"/>
          <w:tab w:val="left" w:pos="709"/>
          <w:tab w:val="left" w:pos="2340"/>
        </w:tabs>
        <w:spacing w:line="480" w:lineRule="auto"/>
        <w:ind w:left="1418"/>
        <w:jc w:val="both"/>
        <w:rPr>
          <w:sz w:val="28"/>
          <w:szCs w:val="28"/>
          <w:lang w:val="es-ES_tradnl"/>
        </w:rPr>
      </w:pPr>
      <w:r w:rsidRPr="00A20613">
        <w:rPr>
          <w:sz w:val="28"/>
          <w:szCs w:val="28"/>
          <w:lang w:val="es-ES_tradnl"/>
        </w:rPr>
        <w:t>Se considera una interrupción sostenida a la reducción de la tensión de alimentación al valor de cero por un tiempo superior a un minuto. Son de naturaleza permanente y requieren intervención manual para restablecimiento de la energía eléctrica del sistema.</w:t>
      </w:r>
    </w:p>
    <w:p w:rsidR="002A6884" w:rsidRPr="007261F3" w:rsidRDefault="002A6884" w:rsidP="002A6884">
      <w:pPr>
        <w:tabs>
          <w:tab w:val="left" w:pos="567"/>
          <w:tab w:val="left" w:pos="709"/>
          <w:tab w:val="left" w:pos="2340"/>
        </w:tabs>
        <w:spacing w:line="480" w:lineRule="auto"/>
        <w:ind w:left="1418"/>
        <w:jc w:val="both"/>
        <w:rPr>
          <w:sz w:val="28"/>
          <w:szCs w:val="28"/>
          <w:lang w:val="es-ES_tradnl"/>
        </w:rPr>
      </w:pPr>
    </w:p>
    <w:p w:rsidR="002A6884" w:rsidRPr="00A20613" w:rsidRDefault="002A6884" w:rsidP="002A6884">
      <w:pPr>
        <w:tabs>
          <w:tab w:val="left" w:pos="1418"/>
        </w:tabs>
        <w:ind w:left="567"/>
        <w:jc w:val="both"/>
        <w:rPr>
          <w:b/>
          <w:sz w:val="28"/>
          <w:szCs w:val="28"/>
        </w:rPr>
      </w:pPr>
      <w:r>
        <w:rPr>
          <w:b/>
          <w:sz w:val="28"/>
          <w:szCs w:val="28"/>
        </w:rPr>
        <w:t>1.5.2</w:t>
      </w:r>
      <w:r w:rsidRPr="00A20613">
        <w:rPr>
          <w:b/>
          <w:sz w:val="28"/>
          <w:szCs w:val="28"/>
        </w:rPr>
        <w:t xml:space="preserve">   Subtensión</w:t>
      </w:r>
    </w:p>
    <w:p w:rsidR="002A6884" w:rsidRDefault="002A6884" w:rsidP="002A6884">
      <w:pPr>
        <w:tabs>
          <w:tab w:val="left" w:pos="2340"/>
        </w:tabs>
        <w:spacing w:line="360" w:lineRule="auto"/>
        <w:jc w:val="both"/>
        <w:rPr>
          <w:b/>
          <w:sz w:val="28"/>
          <w:szCs w:val="28"/>
        </w:rPr>
      </w:pPr>
    </w:p>
    <w:p w:rsidR="002A6884" w:rsidRPr="007261F3" w:rsidRDefault="002A6884" w:rsidP="002A6884">
      <w:pPr>
        <w:tabs>
          <w:tab w:val="left" w:pos="2340"/>
        </w:tabs>
        <w:spacing w:line="480" w:lineRule="auto"/>
        <w:ind w:left="1418"/>
        <w:jc w:val="both"/>
        <w:rPr>
          <w:sz w:val="28"/>
          <w:szCs w:val="28"/>
          <w:lang w:val="es-ES_tradnl"/>
        </w:rPr>
      </w:pPr>
      <w:r w:rsidRPr="00A20613">
        <w:rPr>
          <w:sz w:val="28"/>
          <w:szCs w:val="28"/>
          <w:lang w:val="es-ES_tradnl"/>
        </w:rPr>
        <w:t xml:space="preserve">Las subtensiones son definidas como una reducción del valor eficaz de la tensión de </w:t>
      </w:r>
      <w:smartTag w:uri="urn:schemas-microsoft-com:office:smarttags" w:element="metricconverter">
        <w:smartTagPr>
          <w:attr w:name="ProductID" w:val="0,8 a"/>
        </w:smartTagPr>
        <w:r w:rsidRPr="00A20613">
          <w:rPr>
            <w:sz w:val="28"/>
            <w:szCs w:val="28"/>
            <w:lang w:val="es-ES_tradnl"/>
          </w:rPr>
          <w:t>0,8 a</w:t>
        </w:r>
      </w:smartTag>
      <w:r w:rsidRPr="00A20613">
        <w:rPr>
          <w:sz w:val="28"/>
          <w:szCs w:val="28"/>
          <w:lang w:val="es-ES_tradnl"/>
        </w:rPr>
        <w:t xml:space="preserve"> 0,9 [p.u.] por un período superior a 1 minuto.</w:t>
      </w:r>
      <w:r>
        <w:rPr>
          <w:sz w:val="28"/>
          <w:szCs w:val="28"/>
          <w:lang w:val="es-ES_tradnl"/>
        </w:rPr>
        <w:t xml:space="preserve"> </w:t>
      </w:r>
      <w:r w:rsidRPr="00A20613">
        <w:rPr>
          <w:sz w:val="28"/>
          <w:szCs w:val="28"/>
          <w:lang w:val="es-ES_tradnl"/>
        </w:rPr>
        <w:t>Las subtensiones causan un aumento en las pérdidas en los motores de inducción, parada de la operación de dispositivos electrónicos y mal funcionamiento de los sistemas de mando de motores.</w:t>
      </w:r>
    </w:p>
    <w:p w:rsidR="002A6884" w:rsidRPr="00A20613" w:rsidRDefault="002A6884" w:rsidP="002A6884">
      <w:pPr>
        <w:ind w:left="567"/>
        <w:jc w:val="both"/>
        <w:rPr>
          <w:b/>
          <w:sz w:val="28"/>
          <w:szCs w:val="28"/>
        </w:rPr>
      </w:pPr>
      <w:r>
        <w:rPr>
          <w:b/>
          <w:sz w:val="28"/>
          <w:szCs w:val="28"/>
        </w:rPr>
        <w:t>1.5.3</w:t>
      </w:r>
      <w:r w:rsidRPr="00A20613">
        <w:rPr>
          <w:b/>
          <w:sz w:val="28"/>
          <w:szCs w:val="28"/>
        </w:rPr>
        <w:t xml:space="preserve">   Sobre tensión</w:t>
      </w:r>
    </w:p>
    <w:p w:rsidR="002A6884" w:rsidRDefault="002A6884" w:rsidP="002A6884">
      <w:pPr>
        <w:tabs>
          <w:tab w:val="left" w:pos="2340"/>
        </w:tabs>
        <w:spacing w:line="360" w:lineRule="auto"/>
        <w:jc w:val="both"/>
        <w:rPr>
          <w:b/>
          <w:sz w:val="28"/>
          <w:szCs w:val="28"/>
        </w:rPr>
      </w:pPr>
    </w:p>
    <w:p w:rsidR="002A6884" w:rsidRPr="00A20613" w:rsidRDefault="002A6884" w:rsidP="002A6884">
      <w:pPr>
        <w:tabs>
          <w:tab w:val="left" w:pos="567"/>
          <w:tab w:val="left" w:pos="2340"/>
        </w:tabs>
        <w:spacing w:line="480" w:lineRule="auto"/>
        <w:ind w:left="1418"/>
        <w:jc w:val="both"/>
        <w:rPr>
          <w:sz w:val="28"/>
          <w:szCs w:val="28"/>
          <w:lang w:val="es-ES_tradnl"/>
        </w:rPr>
      </w:pPr>
      <w:r w:rsidRPr="00A20613">
        <w:rPr>
          <w:sz w:val="28"/>
          <w:szCs w:val="28"/>
          <w:lang w:val="es-ES_tradnl"/>
        </w:rPr>
        <w:t xml:space="preserve">Las sobre tensiones son caracterizadas por el aumento del valor eficaz de la tensión de </w:t>
      </w:r>
      <w:smartTag w:uri="urn:schemas-microsoft-com:office:smarttags" w:element="metricconverter">
        <w:smartTagPr>
          <w:attr w:name="ProductID" w:val="1,1 a"/>
        </w:smartTagPr>
        <w:r w:rsidRPr="00A20613">
          <w:rPr>
            <w:sz w:val="28"/>
            <w:szCs w:val="28"/>
            <w:lang w:val="es-ES_tradnl"/>
          </w:rPr>
          <w:t>1,1 a</w:t>
        </w:r>
      </w:smartTag>
      <w:r w:rsidRPr="00A20613">
        <w:rPr>
          <w:sz w:val="28"/>
          <w:szCs w:val="28"/>
          <w:lang w:val="es-ES_tradnl"/>
        </w:rPr>
        <w:t xml:space="preserve"> 1,2 [p.u.] durante un tiempo superior a 1 minuto y  pueden tener origen en la </w:t>
      </w:r>
      <w:r w:rsidRPr="00A20613">
        <w:rPr>
          <w:sz w:val="28"/>
          <w:szCs w:val="28"/>
          <w:lang w:val="es-ES_tradnl"/>
        </w:rPr>
        <w:lastRenderedPageBreak/>
        <w:t>salida de grandes bloques de carga, entrada de bancos de capacitores y también al ajuste incorrecto de los taps de los transformadores.</w:t>
      </w:r>
    </w:p>
    <w:p w:rsidR="002A6884" w:rsidRPr="00A20613" w:rsidRDefault="002A6884" w:rsidP="002A6884">
      <w:pPr>
        <w:jc w:val="both"/>
        <w:rPr>
          <w:b/>
          <w:sz w:val="28"/>
          <w:szCs w:val="28"/>
          <w:lang w:val="es-ES_tradnl"/>
        </w:rPr>
      </w:pPr>
    </w:p>
    <w:p w:rsidR="002A6884" w:rsidRPr="006D04A6" w:rsidRDefault="002A6884" w:rsidP="002A6884">
      <w:pPr>
        <w:ind w:left="142"/>
        <w:jc w:val="both"/>
        <w:rPr>
          <w:b/>
          <w:sz w:val="28"/>
          <w:szCs w:val="28"/>
        </w:rPr>
      </w:pPr>
      <w:r>
        <w:rPr>
          <w:b/>
          <w:sz w:val="28"/>
          <w:szCs w:val="28"/>
        </w:rPr>
        <w:t xml:space="preserve">1.6 </w:t>
      </w:r>
      <w:r w:rsidRPr="006D04A6">
        <w:rPr>
          <w:b/>
          <w:sz w:val="28"/>
          <w:szCs w:val="28"/>
        </w:rPr>
        <w:t>Desequilibrio de tensión</w:t>
      </w:r>
    </w:p>
    <w:p w:rsidR="002A6884" w:rsidRDefault="002A6884" w:rsidP="002A6884">
      <w:pPr>
        <w:spacing w:line="360" w:lineRule="auto"/>
        <w:jc w:val="both"/>
        <w:rPr>
          <w:sz w:val="28"/>
          <w:szCs w:val="28"/>
        </w:rPr>
      </w:pPr>
    </w:p>
    <w:p w:rsidR="002A6884" w:rsidRDefault="002A6884" w:rsidP="002A6884">
      <w:pPr>
        <w:tabs>
          <w:tab w:val="left" w:pos="709"/>
        </w:tabs>
        <w:spacing w:line="480" w:lineRule="auto"/>
        <w:ind w:left="567"/>
        <w:jc w:val="both"/>
        <w:rPr>
          <w:sz w:val="28"/>
          <w:szCs w:val="28"/>
          <w:lang w:val="es-ES_tradnl"/>
        </w:rPr>
      </w:pPr>
      <w:r w:rsidRPr="00A20613">
        <w:rPr>
          <w:sz w:val="28"/>
          <w:szCs w:val="28"/>
          <w:lang w:val="es-ES_tradnl"/>
        </w:rPr>
        <w:t>Es definido como la razón entre la componente de secuencia negativa y la componente de secuencia positiva.</w:t>
      </w:r>
      <w:r>
        <w:rPr>
          <w:sz w:val="28"/>
          <w:szCs w:val="28"/>
          <w:lang w:val="es-ES_tradnl"/>
        </w:rPr>
        <w:t xml:space="preserve"> </w:t>
      </w:r>
      <w:r w:rsidRPr="00A20613">
        <w:rPr>
          <w:sz w:val="28"/>
          <w:szCs w:val="28"/>
          <w:lang w:val="es-ES_tradnl"/>
        </w:rPr>
        <w:t>Un desequilibrio de tensión puede ser estimado como el máximo   desvío de la media de las tensiones de las tres fases dividido por la media de las tensiones, expresado en forma de porcentaje.</w:t>
      </w:r>
    </w:p>
    <w:p w:rsidR="002A6884" w:rsidRDefault="002A6884" w:rsidP="002A6884">
      <w:pPr>
        <w:spacing w:line="480" w:lineRule="auto"/>
        <w:ind w:left="567"/>
        <w:jc w:val="both"/>
        <w:rPr>
          <w:sz w:val="28"/>
          <w:szCs w:val="28"/>
          <w:lang w:val="es-ES_tradnl"/>
        </w:rPr>
      </w:pPr>
      <w:r w:rsidRPr="00A20613">
        <w:rPr>
          <w:sz w:val="28"/>
          <w:szCs w:val="28"/>
          <w:lang w:val="es-ES_tradnl"/>
        </w:rPr>
        <w:t>La principal fuente de desequilibrio de tensión es la conexión de cargas monofásicas en circuitos trifásicos; anomalías en bancos de capacitores.</w:t>
      </w:r>
    </w:p>
    <w:p w:rsidR="002A6884" w:rsidRPr="007261F3" w:rsidRDefault="002A6884" w:rsidP="002A6884">
      <w:pPr>
        <w:spacing w:line="480" w:lineRule="auto"/>
        <w:ind w:left="567"/>
        <w:jc w:val="both"/>
        <w:rPr>
          <w:sz w:val="28"/>
          <w:szCs w:val="28"/>
          <w:lang w:val="es-ES_tradnl"/>
        </w:rPr>
      </w:pPr>
    </w:p>
    <w:p w:rsidR="002A6884" w:rsidRDefault="002A6884" w:rsidP="002A6884">
      <w:pPr>
        <w:ind w:left="142"/>
        <w:jc w:val="both"/>
        <w:rPr>
          <w:b/>
          <w:sz w:val="28"/>
          <w:szCs w:val="28"/>
        </w:rPr>
      </w:pPr>
      <w:r>
        <w:rPr>
          <w:b/>
          <w:sz w:val="28"/>
          <w:szCs w:val="28"/>
        </w:rPr>
        <w:t xml:space="preserve">1.7 </w:t>
      </w:r>
      <w:r w:rsidRPr="00F719DB">
        <w:rPr>
          <w:b/>
          <w:sz w:val="28"/>
          <w:szCs w:val="28"/>
        </w:rPr>
        <w:t>Distorsión de forma de onda.</w:t>
      </w: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tabs>
          <w:tab w:val="left" w:pos="567"/>
        </w:tabs>
        <w:spacing w:line="480" w:lineRule="auto"/>
        <w:ind w:left="567"/>
        <w:jc w:val="both"/>
        <w:rPr>
          <w:sz w:val="28"/>
          <w:szCs w:val="28"/>
        </w:rPr>
      </w:pPr>
      <w:r w:rsidRPr="0073738D">
        <w:rPr>
          <w:sz w:val="28"/>
          <w:szCs w:val="28"/>
        </w:rPr>
        <w:t xml:space="preserve">Se produce un </w:t>
      </w:r>
      <w:r w:rsidR="00E27348" w:rsidRPr="0073738D">
        <w:rPr>
          <w:sz w:val="28"/>
          <w:szCs w:val="28"/>
        </w:rPr>
        <w:t>desvío</w:t>
      </w:r>
      <w:r w:rsidRPr="0073738D">
        <w:rPr>
          <w:sz w:val="28"/>
          <w:szCs w:val="28"/>
        </w:rPr>
        <w:t xml:space="preserve">  en régimen permanente de la forma de onda ya sea de corriente o tensión respecto a la señal sinusoidal.</w:t>
      </w:r>
    </w:p>
    <w:p w:rsidR="002A6884" w:rsidRDefault="002A6884" w:rsidP="002A6884">
      <w:pPr>
        <w:tabs>
          <w:tab w:val="left" w:pos="567"/>
        </w:tabs>
        <w:spacing w:line="480" w:lineRule="auto"/>
        <w:jc w:val="both"/>
        <w:rPr>
          <w:b/>
          <w:sz w:val="28"/>
          <w:szCs w:val="28"/>
        </w:rPr>
      </w:pPr>
    </w:p>
    <w:p w:rsidR="002A6884" w:rsidRDefault="002A6884" w:rsidP="002A6884">
      <w:pPr>
        <w:tabs>
          <w:tab w:val="left" w:pos="567"/>
        </w:tabs>
        <w:spacing w:line="480" w:lineRule="auto"/>
        <w:jc w:val="both"/>
        <w:rPr>
          <w:b/>
          <w:sz w:val="28"/>
          <w:szCs w:val="28"/>
        </w:rPr>
      </w:pPr>
    </w:p>
    <w:p w:rsidR="002A6884" w:rsidRPr="0073080B" w:rsidRDefault="002A6884" w:rsidP="002A6884">
      <w:pPr>
        <w:tabs>
          <w:tab w:val="left" w:pos="567"/>
        </w:tabs>
        <w:spacing w:line="480" w:lineRule="auto"/>
        <w:ind w:left="567"/>
        <w:jc w:val="both"/>
        <w:rPr>
          <w:sz w:val="28"/>
          <w:szCs w:val="28"/>
        </w:rPr>
      </w:pPr>
      <w:r>
        <w:rPr>
          <w:b/>
          <w:sz w:val="28"/>
          <w:szCs w:val="28"/>
        </w:rPr>
        <w:lastRenderedPageBreak/>
        <w:t xml:space="preserve">1.7.1 </w:t>
      </w:r>
      <w:r w:rsidRPr="00F719DB">
        <w:rPr>
          <w:b/>
          <w:sz w:val="28"/>
          <w:szCs w:val="28"/>
        </w:rPr>
        <w:t xml:space="preserve"> Armónicos</w:t>
      </w:r>
    </w:p>
    <w:p w:rsidR="002A6884" w:rsidRPr="0073738D" w:rsidRDefault="002A6884" w:rsidP="002A6884">
      <w:pPr>
        <w:spacing w:line="480" w:lineRule="auto"/>
        <w:ind w:left="1276"/>
        <w:jc w:val="both"/>
        <w:rPr>
          <w:sz w:val="28"/>
          <w:szCs w:val="28"/>
          <w:lang w:val="es-ES_tradnl"/>
        </w:rPr>
      </w:pPr>
      <w:r w:rsidRPr="0073738D">
        <w:rPr>
          <w:sz w:val="28"/>
          <w:szCs w:val="28"/>
          <w:lang w:val="es-ES_tradnl"/>
        </w:rPr>
        <w:t xml:space="preserve">Deformación  de la onda de su característica </w:t>
      </w:r>
      <w:r>
        <w:rPr>
          <w:sz w:val="28"/>
          <w:szCs w:val="28"/>
          <w:lang w:val="es-ES_tradnl"/>
        </w:rPr>
        <w:t xml:space="preserve"> </w:t>
      </w:r>
      <w:r w:rsidRPr="0073738D">
        <w:rPr>
          <w:sz w:val="28"/>
          <w:szCs w:val="28"/>
          <w:lang w:val="es-ES_tradnl"/>
        </w:rPr>
        <w:t>sinusoidal  pura original.</w:t>
      </w:r>
    </w:p>
    <w:p w:rsidR="002A6884" w:rsidRPr="0073738D" w:rsidRDefault="002A6884" w:rsidP="002A6884">
      <w:pPr>
        <w:spacing w:line="480" w:lineRule="auto"/>
        <w:ind w:left="1276"/>
        <w:jc w:val="both"/>
        <w:rPr>
          <w:sz w:val="28"/>
          <w:szCs w:val="28"/>
        </w:rPr>
      </w:pPr>
      <w:r w:rsidRPr="0073738D">
        <w:rPr>
          <w:sz w:val="28"/>
          <w:szCs w:val="28"/>
        </w:rPr>
        <w:t>Son originados por características no lineales de dispositivos electrónicos, equipos de arco eléctrico, equipos ferromagnéticos.</w:t>
      </w:r>
    </w:p>
    <w:p w:rsidR="002A6884" w:rsidRPr="0073738D" w:rsidRDefault="002A6884" w:rsidP="002A6884">
      <w:pPr>
        <w:spacing w:line="480" w:lineRule="auto"/>
        <w:jc w:val="both"/>
        <w:rPr>
          <w:sz w:val="28"/>
          <w:szCs w:val="28"/>
          <w:lang w:val="es-ES_tradnl"/>
        </w:rPr>
      </w:pPr>
      <w:r>
        <w:rPr>
          <w:sz w:val="28"/>
          <w:szCs w:val="28"/>
          <w:lang w:val="es-ES_tradnl"/>
        </w:rPr>
        <w:t xml:space="preserve">                  </w:t>
      </w:r>
      <w:r w:rsidR="00553A89" w:rsidRPr="002A6884">
        <w:rPr>
          <w:noProof/>
          <w:sz w:val="28"/>
          <w:szCs w:val="28"/>
        </w:rPr>
        <w:pict>
          <v:shape id="_x0000_i1027" type="#_x0000_t75" style="width:346.05pt;height:192.35pt;visibility:visible">
            <v:imagedata r:id="rId15" o:title="" gain="2.5" blacklevel="-13107f"/>
          </v:shape>
        </w:pict>
      </w:r>
    </w:p>
    <w:p w:rsidR="002A6884" w:rsidRDefault="002A6884" w:rsidP="002A6884">
      <w:pPr>
        <w:jc w:val="center"/>
        <w:rPr>
          <w:sz w:val="28"/>
          <w:szCs w:val="28"/>
        </w:rPr>
      </w:pPr>
      <w:r>
        <w:rPr>
          <w:sz w:val="28"/>
          <w:szCs w:val="28"/>
        </w:rPr>
        <w:t xml:space="preserve">               Figura 1.7  Armónicos</w:t>
      </w:r>
    </w:p>
    <w:p w:rsidR="002A6884" w:rsidRDefault="002A6884" w:rsidP="002A6884">
      <w:pPr>
        <w:jc w:val="center"/>
        <w:rPr>
          <w:sz w:val="28"/>
          <w:szCs w:val="28"/>
        </w:rPr>
      </w:pPr>
    </w:p>
    <w:p w:rsidR="002A6884" w:rsidRPr="0073738D" w:rsidRDefault="002A6884" w:rsidP="002A6884">
      <w:pPr>
        <w:jc w:val="center"/>
        <w:rPr>
          <w:sz w:val="28"/>
          <w:szCs w:val="28"/>
        </w:rPr>
      </w:pPr>
    </w:p>
    <w:p w:rsidR="002A6884" w:rsidRPr="00F719DB" w:rsidRDefault="002A6884" w:rsidP="002A6884">
      <w:pPr>
        <w:tabs>
          <w:tab w:val="left" w:pos="1276"/>
        </w:tabs>
        <w:ind w:left="567"/>
        <w:jc w:val="both"/>
        <w:rPr>
          <w:b/>
          <w:sz w:val="28"/>
          <w:szCs w:val="28"/>
        </w:rPr>
      </w:pPr>
      <w:r>
        <w:rPr>
          <w:b/>
          <w:sz w:val="28"/>
          <w:szCs w:val="28"/>
        </w:rPr>
        <w:t xml:space="preserve">1.7.2 </w:t>
      </w:r>
      <w:r w:rsidRPr="00F719DB">
        <w:rPr>
          <w:b/>
          <w:sz w:val="28"/>
          <w:szCs w:val="28"/>
        </w:rPr>
        <w:t>Corte</w:t>
      </w:r>
    </w:p>
    <w:p w:rsidR="002A6884" w:rsidRDefault="002A6884" w:rsidP="002A6884">
      <w:pPr>
        <w:tabs>
          <w:tab w:val="left" w:pos="2340"/>
        </w:tabs>
        <w:spacing w:line="360" w:lineRule="auto"/>
        <w:jc w:val="both"/>
        <w:rPr>
          <w:b/>
          <w:sz w:val="28"/>
          <w:szCs w:val="28"/>
        </w:rPr>
      </w:pPr>
    </w:p>
    <w:p w:rsidR="002A6884" w:rsidRDefault="002A6884" w:rsidP="002A6884">
      <w:pPr>
        <w:tabs>
          <w:tab w:val="left" w:pos="2340"/>
        </w:tabs>
        <w:spacing w:line="480" w:lineRule="auto"/>
        <w:ind w:left="1276"/>
        <w:jc w:val="both"/>
        <w:rPr>
          <w:sz w:val="28"/>
          <w:szCs w:val="28"/>
          <w:lang w:val="es-ES_tradnl"/>
        </w:rPr>
      </w:pPr>
      <w:r w:rsidRPr="00F719DB">
        <w:rPr>
          <w:sz w:val="28"/>
          <w:szCs w:val="28"/>
          <w:lang w:val="es-ES_tradnl"/>
        </w:rPr>
        <w:t>Disturbio periódico de la tensión normal de los equipos que utilizan electrónica de potencia, cuando la corriente es conmutada de una fase a otra. Durante este período ocurre un corto circuito entre las dos fases.</w:t>
      </w:r>
    </w:p>
    <w:p w:rsidR="002A6884" w:rsidRDefault="002A6884" w:rsidP="002A6884">
      <w:pPr>
        <w:tabs>
          <w:tab w:val="left" w:pos="2340"/>
        </w:tabs>
        <w:spacing w:line="480" w:lineRule="auto"/>
        <w:jc w:val="both"/>
        <w:rPr>
          <w:sz w:val="28"/>
          <w:szCs w:val="28"/>
          <w:lang w:val="es-ES_tradnl"/>
        </w:rPr>
      </w:pPr>
      <w:r>
        <w:rPr>
          <w:b/>
          <w:noProof/>
          <w:sz w:val="28"/>
          <w:szCs w:val="28"/>
        </w:rPr>
        <w:lastRenderedPageBreak/>
        <w:pict>
          <v:shape id="_x0000_s1037" type="#_x0000_t75" style="position:absolute;left:0;text-align:left;margin-left:84.75pt;margin-top:-15.9pt;width:279pt;height:162.75pt;z-index:12" fillcolor="aqua" strokecolor="white">
            <v:fill opacity=".5" color2="#006"/>
            <v:imagedata r:id="rId16" o:title="" gain="2.5" blacklevel="-13107f"/>
          </v:shape>
          <o:OLEObject Type="Embed" ProgID="Unknown" ShapeID="_x0000_s1037" DrawAspect="Content" ObjectID="_1339589619" r:id="rId17"/>
        </w:pict>
      </w:r>
    </w:p>
    <w:p w:rsidR="002A6884" w:rsidRPr="00547E56" w:rsidRDefault="002A6884" w:rsidP="002A6884">
      <w:pPr>
        <w:tabs>
          <w:tab w:val="left" w:pos="2340"/>
        </w:tabs>
        <w:spacing w:line="480" w:lineRule="auto"/>
        <w:jc w:val="both"/>
        <w:rPr>
          <w:sz w:val="28"/>
          <w:szCs w:val="28"/>
          <w:lang w:val="es-ES_tradnl"/>
        </w:rPr>
      </w:pPr>
    </w:p>
    <w:p w:rsidR="002A6884" w:rsidRPr="00547E56" w:rsidRDefault="002A6884" w:rsidP="002A6884">
      <w:pPr>
        <w:jc w:val="both"/>
        <w:rPr>
          <w:b/>
          <w:sz w:val="28"/>
          <w:szCs w:val="28"/>
          <w:lang w:val="es-ES_tradnl"/>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r>
        <w:rPr>
          <w:sz w:val="28"/>
          <w:szCs w:val="28"/>
        </w:rPr>
        <w:t xml:space="preserve">                       </w:t>
      </w:r>
    </w:p>
    <w:p w:rsidR="002A6884" w:rsidRDefault="002A6884" w:rsidP="002A6884">
      <w:pPr>
        <w:jc w:val="center"/>
        <w:rPr>
          <w:sz w:val="28"/>
          <w:szCs w:val="28"/>
        </w:rPr>
      </w:pPr>
      <w:r>
        <w:rPr>
          <w:sz w:val="28"/>
          <w:szCs w:val="28"/>
        </w:rPr>
        <w:t xml:space="preserve">                        Figura 1.8  Corte</w:t>
      </w:r>
    </w:p>
    <w:p w:rsidR="002A6884" w:rsidRDefault="002A6884" w:rsidP="002A6884">
      <w:pPr>
        <w:jc w:val="center"/>
        <w:rPr>
          <w:sz w:val="28"/>
          <w:szCs w:val="28"/>
        </w:rPr>
      </w:pPr>
    </w:p>
    <w:p w:rsidR="002A6884" w:rsidRPr="0073738D" w:rsidRDefault="002A6884" w:rsidP="002A6884">
      <w:pPr>
        <w:jc w:val="center"/>
        <w:rPr>
          <w:sz w:val="28"/>
          <w:szCs w:val="28"/>
        </w:rPr>
      </w:pPr>
    </w:p>
    <w:p w:rsidR="002A6884" w:rsidRDefault="002A6884" w:rsidP="002A6884">
      <w:pPr>
        <w:tabs>
          <w:tab w:val="left" w:pos="1276"/>
        </w:tabs>
        <w:ind w:left="567"/>
        <w:jc w:val="both"/>
        <w:rPr>
          <w:b/>
          <w:sz w:val="28"/>
          <w:szCs w:val="28"/>
        </w:rPr>
      </w:pPr>
      <w:r>
        <w:rPr>
          <w:b/>
          <w:sz w:val="28"/>
          <w:szCs w:val="28"/>
        </w:rPr>
        <w:t xml:space="preserve">1.7.3 </w:t>
      </w:r>
      <w:r w:rsidRPr="00F719DB">
        <w:rPr>
          <w:b/>
          <w:sz w:val="28"/>
          <w:szCs w:val="28"/>
        </w:rPr>
        <w:t>Ruido</w:t>
      </w:r>
      <w:r>
        <w:rPr>
          <w:b/>
          <w:sz w:val="28"/>
          <w:szCs w:val="28"/>
        </w:rPr>
        <w:t>.</w:t>
      </w:r>
    </w:p>
    <w:p w:rsidR="002A6884" w:rsidRDefault="002A6884" w:rsidP="002A6884">
      <w:pPr>
        <w:spacing w:line="360" w:lineRule="auto"/>
        <w:jc w:val="both"/>
        <w:rPr>
          <w:b/>
          <w:sz w:val="28"/>
          <w:szCs w:val="28"/>
        </w:rPr>
      </w:pPr>
    </w:p>
    <w:p w:rsidR="002A6884" w:rsidRPr="00F719DB" w:rsidRDefault="00CD6384" w:rsidP="002A6884">
      <w:pPr>
        <w:spacing w:line="480" w:lineRule="auto"/>
        <w:ind w:left="1276"/>
        <w:jc w:val="both"/>
        <w:rPr>
          <w:b/>
          <w:sz w:val="28"/>
          <w:szCs w:val="28"/>
        </w:rPr>
      </w:pPr>
      <w:r>
        <w:rPr>
          <w:noProof/>
        </w:rPr>
        <w:pict>
          <v:shape id="Imagen 14" o:spid="_x0000_s1142" type="#_x0000_t75" style="position:absolute;left:0;text-align:left;margin-left:118pt;margin-top:121.35pt;width:212.75pt;height:147.55pt;z-index:-221;visibility:visible">
            <v:imagedata r:id="rId18" o:title="" gain="218453f" blacklevel="-13107f"/>
          </v:shape>
        </w:pict>
      </w:r>
      <w:r w:rsidR="002A6884" w:rsidRPr="00F719DB">
        <w:rPr>
          <w:sz w:val="28"/>
          <w:szCs w:val="28"/>
          <w:lang w:val="es-ES_tradnl"/>
        </w:rPr>
        <w:t>Es una señal indeseable, como espectro de frecuencia amplia, menor que 200 [Khz.], de baja intensidad,</w:t>
      </w:r>
      <w:r w:rsidR="002A6884">
        <w:rPr>
          <w:rFonts w:ascii="Arial" w:hAnsi="Arial" w:cs="Arial"/>
          <w:lang w:val="es-ES_tradnl"/>
        </w:rPr>
        <w:t xml:space="preserve"> </w:t>
      </w:r>
      <w:r w:rsidR="002A6884" w:rsidRPr="00F719DB">
        <w:rPr>
          <w:sz w:val="28"/>
          <w:szCs w:val="28"/>
          <w:lang w:val="es-ES_tradnl"/>
        </w:rPr>
        <w:t>superpuesto a la corriente o tensión en los conductores de fase, o encontrado en los conductores de neutro.</w:t>
      </w:r>
    </w:p>
    <w:p w:rsidR="002A6884" w:rsidRDefault="002A6884" w:rsidP="002A6884">
      <w:pPr>
        <w:ind w:left="1080"/>
        <w:jc w:val="both"/>
        <w:rPr>
          <w:rFonts w:ascii="Arial" w:hAnsi="Arial" w:cs="Arial"/>
          <w:b/>
          <w:lang w:val="es-ES_tradnl"/>
        </w:rPr>
      </w:pPr>
    </w:p>
    <w:p w:rsidR="002A6884" w:rsidRDefault="002A6884" w:rsidP="002A6884">
      <w:pPr>
        <w:ind w:left="1080"/>
        <w:jc w:val="both"/>
        <w:rPr>
          <w:rFonts w:ascii="Arial" w:hAnsi="Arial" w:cs="Arial"/>
          <w:b/>
          <w:lang w:val="es-ES_tradnl"/>
        </w:rPr>
      </w:pPr>
    </w:p>
    <w:p w:rsidR="002A6884" w:rsidRDefault="002A6884" w:rsidP="002A6884">
      <w:pPr>
        <w:jc w:val="both"/>
        <w:rPr>
          <w:rFonts w:ascii="Arial" w:hAnsi="Arial" w:cs="Arial"/>
          <w:b/>
        </w:rPr>
      </w:pPr>
      <w:r>
        <w:rPr>
          <w:rFonts w:ascii="Arial" w:hAnsi="Arial" w:cs="Arial"/>
          <w:b/>
        </w:rPr>
        <w:t xml:space="preserve">  </w:t>
      </w:r>
    </w:p>
    <w:p w:rsidR="002A6884" w:rsidRDefault="002A6884" w:rsidP="002A6884">
      <w:pPr>
        <w:jc w:val="both"/>
        <w:rPr>
          <w:rFonts w:ascii="Arial" w:hAnsi="Arial" w:cs="Arial"/>
          <w:b/>
        </w:rPr>
      </w:pPr>
    </w:p>
    <w:p w:rsidR="002A6884" w:rsidRDefault="002A6884" w:rsidP="002A6884">
      <w:pPr>
        <w:jc w:val="both"/>
        <w:rPr>
          <w:rFonts w:ascii="Arial" w:hAnsi="Arial" w:cs="Arial"/>
          <w:b/>
        </w:rPr>
      </w:pPr>
    </w:p>
    <w:p w:rsidR="002A6884" w:rsidRDefault="002A6884" w:rsidP="002A6884">
      <w:pPr>
        <w:jc w:val="both"/>
        <w:rPr>
          <w:rFonts w:ascii="Arial" w:hAnsi="Arial" w:cs="Arial"/>
          <w:b/>
        </w:rPr>
      </w:pPr>
    </w:p>
    <w:p w:rsidR="002A6884" w:rsidRDefault="002A6884" w:rsidP="002A6884">
      <w:pPr>
        <w:jc w:val="both"/>
        <w:rPr>
          <w:rFonts w:ascii="Arial" w:hAnsi="Arial" w:cs="Arial"/>
          <w:b/>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r>
        <w:rPr>
          <w:sz w:val="28"/>
          <w:szCs w:val="28"/>
        </w:rPr>
        <w:t xml:space="preserve">      Figura 1.9  Ruido</w:t>
      </w: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Pr="0005691B" w:rsidRDefault="002A6884" w:rsidP="002A6884">
      <w:pPr>
        <w:jc w:val="center"/>
        <w:rPr>
          <w:sz w:val="28"/>
          <w:szCs w:val="28"/>
        </w:rPr>
      </w:pPr>
    </w:p>
    <w:p w:rsidR="002A6884" w:rsidRDefault="002A6884" w:rsidP="002A6884">
      <w:pPr>
        <w:tabs>
          <w:tab w:val="left" w:pos="142"/>
          <w:tab w:val="left" w:pos="1440"/>
        </w:tabs>
        <w:ind w:left="142"/>
        <w:jc w:val="both"/>
        <w:rPr>
          <w:b/>
          <w:sz w:val="28"/>
          <w:szCs w:val="28"/>
        </w:rPr>
      </w:pPr>
      <w:r>
        <w:rPr>
          <w:b/>
          <w:sz w:val="28"/>
          <w:szCs w:val="28"/>
        </w:rPr>
        <w:lastRenderedPageBreak/>
        <w:t xml:space="preserve">1.8 </w:t>
      </w:r>
      <w:r w:rsidRPr="00167A75">
        <w:rPr>
          <w:b/>
          <w:sz w:val="28"/>
          <w:szCs w:val="28"/>
        </w:rPr>
        <w:t>Fluctuaciones de tensión</w:t>
      </w:r>
      <w:r>
        <w:rPr>
          <w:b/>
          <w:sz w:val="28"/>
          <w:szCs w:val="28"/>
        </w:rPr>
        <w:t>.</w:t>
      </w:r>
    </w:p>
    <w:p w:rsidR="002A6884" w:rsidRDefault="002A6884" w:rsidP="002A6884">
      <w:pPr>
        <w:tabs>
          <w:tab w:val="left" w:pos="1440"/>
        </w:tabs>
        <w:spacing w:line="360" w:lineRule="auto"/>
        <w:jc w:val="both"/>
        <w:rPr>
          <w:b/>
          <w:sz w:val="28"/>
          <w:szCs w:val="28"/>
        </w:rPr>
      </w:pPr>
    </w:p>
    <w:p w:rsidR="002A6884" w:rsidRPr="007D3759" w:rsidRDefault="002A6884" w:rsidP="002A6884">
      <w:pPr>
        <w:tabs>
          <w:tab w:val="left" w:pos="1440"/>
        </w:tabs>
        <w:spacing w:line="480" w:lineRule="auto"/>
        <w:ind w:left="567"/>
        <w:jc w:val="both"/>
        <w:rPr>
          <w:sz w:val="28"/>
          <w:szCs w:val="28"/>
          <w:lang w:val="es-ES_tradnl"/>
        </w:rPr>
      </w:pPr>
      <w:r w:rsidRPr="005E3E64">
        <w:rPr>
          <w:sz w:val="28"/>
          <w:szCs w:val="28"/>
          <w:lang w:val="es-ES_tradnl"/>
        </w:rPr>
        <w:t xml:space="preserve">Las fluctuaciones de tensión </w:t>
      </w:r>
      <w:r w:rsidR="008F41D8">
        <w:rPr>
          <w:sz w:val="28"/>
          <w:szCs w:val="28"/>
          <w:lang w:val="es-ES_tradnl"/>
        </w:rPr>
        <w:t>(</w:t>
      </w:r>
      <w:r w:rsidR="000A49FC">
        <w:rPr>
          <w:sz w:val="28"/>
          <w:szCs w:val="28"/>
          <w:lang w:val="es-ES_tradnl"/>
        </w:rPr>
        <w:t>FLICKER</w:t>
      </w:r>
      <w:r w:rsidR="008F41D8">
        <w:rPr>
          <w:sz w:val="28"/>
          <w:szCs w:val="28"/>
          <w:lang w:val="es-ES_tradnl"/>
        </w:rPr>
        <w:t xml:space="preserve">) </w:t>
      </w:r>
      <w:r w:rsidRPr="005E3E64">
        <w:rPr>
          <w:sz w:val="28"/>
          <w:szCs w:val="28"/>
          <w:lang w:val="es-ES_tradnl"/>
        </w:rPr>
        <w:t xml:space="preserve">son variaciones sistemáticas del perfil  de la tensión o una serie de variaciones aleatorias de la magnitud de la tensión, las cuales normalmente exceden el límite especificado de </w:t>
      </w:r>
      <w:smartTag w:uri="urn:schemas-microsoft-com:office:smarttags" w:element="metricconverter">
        <w:smartTagPr>
          <w:attr w:name="ProductID" w:val="0,95 a"/>
        </w:smartTagPr>
        <w:r w:rsidRPr="005E3E64">
          <w:rPr>
            <w:sz w:val="28"/>
            <w:szCs w:val="28"/>
            <w:lang w:val="es-ES_tradnl"/>
          </w:rPr>
          <w:t>0,95 a</w:t>
        </w:r>
      </w:smartTag>
      <w:r>
        <w:rPr>
          <w:sz w:val="28"/>
          <w:szCs w:val="28"/>
          <w:lang w:val="es-ES_tradnl"/>
        </w:rPr>
        <w:t xml:space="preserve"> 1,05 [p.u.]</w:t>
      </w:r>
    </w:p>
    <w:p w:rsidR="002A6884" w:rsidRDefault="002A6884" w:rsidP="002A6884">
      <w:pPr>
        <w:rPr>
          <w:sz w:val="28"/>
          <w:szCs w:val="28"/>
        </w:rPr>
      </w:pPr>
      <w:r>
        <w:rPr>
          <w:b/>
          <w:noProof/>
          <w:sz w:val="28"/>
          <w:szCs w:val="28"/>
        </w:rPr>
        <w:pict>
          <v:shape id="Imagen 15" o:spid="_x0000_s1141" type="#_x0000_t75" alt="flicker" style="position:absolute;margin-left:42pt;margin-top:13.8pt;width:333pt;height:152.3pt;z-index:-220;visibility:visible">
            <v:imagedata r:id="rId19" o:title="flicker" gain="2.5" blacklevel="-13107f"/>
          </v:shape>
        </w:pict>
      </w: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Pr="004F448F" w:rsidRDefault="002A6884" w:rsidP="002A6884">
      <w:pPr>
        <w:jc w:val="center"/>
        <w:rPr>
          <w:sz w:val="28"/>
          <w:szCs w:val="28"/>
        </w:rPr>
      </w:pPr>
      <w:r>
        <w:rPr>
          <w:sz w:val="28"/>
          <w:szCs w:val="28"/>
        </w:rPr>
        <w:t>Figura 1.10  Fluctuaciones de tensión</w:t>
      </w:r>
    </w:p>
    <w:p w:rsidR="002A6884" w:rsidRPr="00547E56" w:rsidRDefault="002A6884" w:rsidP="002A6884">
      <w:pPr>
        <w:tabs>
          <w:tab w:val="left" w:pos="1440"/>
        </w:tabs>
        <w:spacing w:line="480" w:lineRule="auto"/>
        <w:jc w:val="both"/>
        <w:rPr>
          <w:b/>
          <w:sz w:val="28"/>
          <w:szCs w:val="28"/>
          <w:lang w:val="es-ES_tradnl"/>
        </w:rPr>
      </w:pPr>
    </w:p>
    <w:p w:rsidR="002A6884" w:rsidRDefault="002A6884" w:rsidP="002A6884">
      <w:pPr>
        <w:tabs>
          <w:tab w:val="left" w:pos="567"/>
        </w:tabs>
        <w:ind w:left="142"/>
        <w:jc w:val="both"/>
        <w:rPr>
          <w:b/>
          <w:sz w:val="28"/>
          <w:szCs w:val="28"/>
        </w:rPr>
      </w:pPr>
      <w:r>
        <w:rPr>
          <w:b/>
          <w:sz w:val="28"/>
          <w:szCs w:val="28"/>
        </w:rPr>
        <w:t xml:space="preserve">1.9 </w:t>
      </w:r>
      <w:r w:rsidRPr="00D65B98">
        <w:rPr>
          <w:b/>
          <w:sz w:val="28"/>
          <w:szCs w:val="28"/>
        </w:rPr>
        <w:t>Compensadores estáticos</w:t>
      </w:r>
    </w:p>
    <w:p w:rsidR="002A6884" w:rsidRDefault="002A6884" w:rsidP="002A6884">
      <w:pPr>
        <w:spacing w:line="360" w:lineRule="auto"/>
        <w:jc w:val="both"/>
        <w:rPr>
          <w:b/>
          <w:sz w:val="28"/>
          <w:szCs w:val="28"/>
        </w:rPr>
      </w:pPr>
    </w:p>
    <w:p w:rsidR="002A6884" w:rsidRPr="00117F1D" w:rsidRDefault="002A6884" w:rsidP="002A6884">
      <w:pPr>
        <w:spacing w:line="480" w:lineRule="auto"/>
        <w:ind w:left="567"/>
        <w:jc w:val="both"/>
        <w:rPr>
          <w:color w:val="FF0000"/>
          <w:sz w:val="28"/>
          <w:szCs w:val="28"/>
        </w:rPr>
      </w:pPr>
      <w:r>
        <w:rPr>
          <w:sz w:val="28"/>
          <w:szCs w:val="28"/>
        </w:rPr>
        <w:t xml:space="preserve">Estos dispositivos son diseñados para mejorar la calidad del suministro de energía eléctrica, específicamente la calidad de la forma de onda en las redes de distribución. Los mismos basan su funcionamiento en </w:t>
      </w:r>
      <w:r w:rsidRPr="00B363B5">
        <w:rPr>
          <w:sz w:val="28"/>
          <w:szCs w:val="28"/>
        </w:rPr>
        <w:t>la</w:t>
      </w:r>
      <w:r>
        <w:rPr>
          <w:color w:val="FF0000"/>
          <w:sz w:val="28"/>
          <w:szCs w:val="28"/>
        </w:rPr>
        <w:t xml:space="preserve"> </w:t>
      </w:r>
      <w:r w:rsidRPr="00B363B5">
        <w:rPr>
          <w:sz w:val="28"/>
          <w:szCs w:val="28"/>
        </w:rPr>
        <w:t>síntesis e inyección de señales utilizando</w:t>
      </w:r>
      <w:r>
        <w:rPr>
          <w:color w:val="FF0000"/>
          <w:sz w:val="28"/>
          <w:szCs w:val="28"/>
        </w:rPr>
        <w:t xml:space="preserve"> </w:t>
      </w:r>
      <w:r w:rsidRPr="006B4B3F">
        <w:rPr>
          <w:sz w:val="28"/>
          <w:szCs w:val="28"/>
        </w:rPr>
        <w:t>dispositivos de electrónica de potencia</w:t>
      </w:r>
      <w:r>
        <w:rPr>
          <w:sz w:val="28"/>
          <w:szCs w:val="28"/>
        </w:rPr>
        <w:t xml:space="preserve">, los </w:t>
      </w:r>
      <w:r w:rsidRPr="00B363B5">
        <w:rPr>
          <w:sz w:val="28"/>
          <w:szCs w:val="28"/>
        </w:rPr>
        <w:t>cuales</w:t>
      </w:r>
      <w:r>
        <w:rPr>
          <w:color w:val="FF0000"/>
          <w:sz w:val="28"/>
          <w:szCs w:val="28"/>
        </w:rPr>
        <w:t xml:space="preserve"> </w:t>
      </w:r>
      <w:r>
        <w:rPr>
          <w:sz w:val="28"/>
          <w:szCs w:val="28"/>
        </w:rPr>
        <w:t xml:space="preserve">tienen </w:t>
      </w:r>
      <w:r w:rsidRPr="00FA5A2F">
        <w:rPr>
          <w:sz w:val="28"/>
          <w:szCs w:val="28"/>
        </w:rPr>
        <w:t>la función</w:t>
      </w:r>
      <w:r>
        <w:rPr>
          <w:sz w:val="28"/>
          <w:szCs w:val="28"/>
        </w:rPr>
        <w:t xml:space="preserve"> de direccionar la energía almacenada ya sea </w:t>
      </w:r>
      <w:r w:rsidRPr="00B363B5">
        <w:rPr>
          <w:sz w:val="28"/>
          <w:szCs w:val="28"/>
        </w:rPr>
        <w:t>a</w:t>
      </w:r>
      <w:r>
        <w:rPr>
          <w:color w:val="FF0000"/>
          <w:sz w:val="28"/>
          <w:szCs w:val="28"/>
        </w:rPr>
        <w:t xml:space="preserve"> </w:t>
      </w:r>
      <w:r>
        <w:rPr>
          <w:sz w:val="28"/>
          <w:szCs w:val="28"/>
        </w:rPr>
        <w:t xml:space="preserve">un condensador o </w:t>
      </w:r>
      <w:r>
        <w:rPr>
          <w:sz w:val="28"/>
          <w:szCs w:val="28"/>
        </w:rPr>
        <w:lastRenderedPageBreak/>
        <w:t>bobina para de esa forma compensar o mitigar una perturbación específica</w:t>
      </w:r>
      <w:r w:rsidRPr="00117F1D">
        <w:rPr>
          <w:color w:val="000000"/>
          <w:sz w:val="28"/>
          <w:szCs w:val="28"/>
        </w:rPr>
        <w:t xml:space="preserve">. </w:t>
      </w:r>
      <w:r>
        <w:rPr>
          <w:color w:val="000000"/>
          <w:sz w:val="28"/>
          <w:szCs w:val="28"/>
        </w:rPr>
        <w:t>[1]</w:t>
      </w:r>
    </w:p>
    <w:p w:rsidR="002A6884" w:rsidRPr="006F6A53" w:rsidRDefault="002A6884" w:rsidP="002A6884">
      <w:pPr>
        <w:autoSpaceDE w:val="0"/>
        <w:autoSpaceDN w:val="0"/>
        <w:adjustRightInd w:val="0"/>
        <w:spacing w:line="480" w:lineRule="auto"/>
        <w:ind w:left="567"/>
        <w:jc w:val="both"/>
        <w:rPr>
          <w:sz w:val="28"/>
          <w:szCs w:val="28"/>
        </w:rPr>
      </w:pPr>
      <w:r w:rsidRPr="006F6A53">
        <w:rPr>
          <w:sz w:val="28"/>
          <w:szCs w:val="28"/>
        </w:rPr>
        <w:t>Las ventajas de la compensación son:</w:t>
      </w:r>
    </w:p>
    <w:p w:rsidR="002A6884" w:rsidRDefault="002A6884" w:rsidP="002A6884">
      <w:pPr>
        <w:numPr>
          <w:ilvl w:val="0"/>
          <w:numId w:val="6"/>
        </w:numPr>
        <w:autoSpaceDE w:val="0"/>
        <w:autoSpaceDN w:val="0"/>
        <w:adjustRightInd w:val="0"/>
        <w:spacing w:line="480" w:lineRule="auto"/>
        <w:jc w:val="both"/>
        <w:rPr>
          <w:sz w:val="28"/>
          <w:szCs w:val="28"/>
        </w:rPr>
      </w:pPr>
      <w:r w:rsidRPr="006F6A53">
        <w:rPr>
          <w:sz w:val="28"/>
          <w:szCs w:val="28"/>
        </w:rPr>
        <w:t>Aumento de la capacid</w:t>
      </w:r>
      <w:r>
        <w:rPr>
          <w:sz w:val="28"/>
          <w:szCs w:val="28"/>
        </w:rPr>
        <w:t>ad de transporte y dimensionado adecuado de las instalaciones.</w:t>
      </w:r>
    </w:p>
    <w:p w:rsidR="002A6884" w:rsidRDefault="002A6884" w:rsidP="002A6884">
      <w:pPr>
        <w:numPr>
          <w:ilvl w:val="0"/>
          <w:numId w:val="5"/>
        </w:numPr>
        <w:autoSpaceDE w:val="0"/>
        <w:autoSpaceDN w:val="0"/>
        <w:adjustRightInd w:val="0"/>
        <w:spacing w:line="480" w:lineRule="auto"/>
        <w:jc w:val="both"/>
        <w:rPr>
          <w:sz w:val="28"/>
          <w:szCs w:val="28"/>
        </w:rPr>
      </w:pPr>
      <w:r w:rsidRPr="006F6A53">
        <w:rPr>
          <w:sz w:val="28"/>
          <w:szCs w:val="28"/>
        </w:rPr>
        <w:t>Reducción de las pérdidas</w:t>
      </w:r>
    </w:p>
    <w:p w:rsidR="002A6884" w:rsidRDefault="002A6884" w:rsidP="002A6884">
      <w:pPr>
        <w:numPr>
          <w:ilvl w:val="0"/>
          <w:numId w:val="5"/>
        </w:numPr>
        <w:autoSpaceDE w:val="0"/>
        <w:autoSpaceDN w:val="0"/>
        <w:adjustRightInd w:val="0"/>
        <w:spacing w:line="480" w:lineRule="auto"/>
        <w:jc w:val="both"/>
        <w:rPr>
          <w:sz w:val="28"/>
          <w:szCs w:val="28"/>
        </w:rPr>
      </w:pPr>
      <w:r w:rsidRPr="00266CD3">
        <w:rPr>
          <w:sz w:val="28"/>
          <w:szCs w:val="28"/>
        </w:rPr>
        <w:t>Mantener la tensión en los rangos permitidos</w:t>
      </w:r>
    </w:p>
    <w:p w:rsidR="002A6884" w:rsidRPr="00266CD3" w:rsidRDefault="002A6884" w:rsidP="002A6884">
      <w:pPr>
        <w:numPr>
          <w:ilvl w:val="0"/>
          <w:numId w:val="5"/>
        </w:numPr>
        <w:tabs>
          <w:tab w:val="left" w:pos="567"/>
        </w:tabs>
        <w:autoSpaceDE w:val="0"/>
        <w:autoSpaceDN w:val="0"/>
        <w:adjustRightInd w:val="0"/>
        <w:spacing w:line="480" w:lineRule="auto"/>
        <w:jc w:val="both"/>
        <w:rPr>
          <w:sz w:val="28"/>
          <w:szCs w:val="28"/>
        </w:rPr>
      </w:pPr>
      <w:r w:rsidRPr="00266CD3">
        <w:rPr>
          <w:sz w:val="28"/>
          <w:szCs w:val="28"/>
        </w:rPr>
        <w:t>Ahorro en facturación al no tener penalizaciones por bajo factor de potencia.</w:t>
      </w:r>
    </w:p>
    <w:p w:rsidR="002A6884" w:rsidRPr="00171170" w:rsidRDefault="002A6884" w:rsidP="002A6884">
      <w:pPr>
        <w:autoSpaceDE w:val="0"/>
        <w:autoSpaceDN w:val="0"/>
        <w:adjustRightInd w:val="0"/>
        <w:spacing w:line="480" w:lineRule="auto"/>
        <w:jc w:val="both"/>
        <w:rPr>
          <w:b/>
          <w:sz w:val="28"/>
          <w:szCs w:val="28"/>
        </w:rPr>
      </w:pPr>
    </w:p>
    <w:p w:rsidR="002A6884" w:rsidRPr="00C37C20" w:rsidRDefault="002A6884" w:rsidP="002A6884">
      <w:pPr>
        <w:autoSpaceDE w:val="0"/>
        <w:autoSpaceDN w:val="0"/>
        <w:adjustRightInd w:val="0"/>
        <w:spacing w:line="480" w:lineRule="auto"/>
        <w:ind w:left="567"/>
        <w:jc w:val="both"/>
        <w:rPr>
          <w:sz w:val="28"/>
          <w:szCs w:val="28"/>
        </w:rPr>
      </w:pPr>
      <w:r w:rsidRPr="00171170">
        <w:rPr>
          <w:b/>
          <w:sz w:val="28"/>
          <w:szCs w:val="28"/>
        </w:rPr>
        <w:t>Filtros activos de potencia:</w:t>
      </w:r>
      <w:r>
        <w:rPr>
          <w:sz w:val="28"/>
          <w:szCs w:val="28"/>
        </w:rPr>
        <w:t xml:space="preserve"> dispositivos diseñ</w:t>
      </w:r>
      <w:r w:rsidRPr="00C37C20">
        <w:rPr>
          <w:sz w:val="28"/>
          <w:szCs w:val="28"/>
        </w:rPr>
        <w:t>ados para</w:t>
      </w:r>
      <w:r>
        <w:rPr>
          <w:sz w:val="28"/>
          <w:szCs w:val="28"/>
        </w:rPr>
        <w:t xml:space="preserve"> </w:t>
      </w:r>
      <w:r w:rsidRPr="00C37C20">
        <w:rPr>
          <w:sz w:val="28"/>
          <w:szCs w:val="28"/>
        </w:rPr>
        <w:t>mejorar la cal</w:t>
      </w:r>
      <w:r>
        <w:rPr>
          <w:sz w:val="28"/>
          <w:szCs w:val="28"/>
        </w:rPr>
        <w:t>idad del suministro de la energía eléctrica y más específicamente la calidad de la forma de onda de las redes de distribución de energía eléctrica.</w:t>
      </w:r>
    </w:p>
    <w:p w:rsidR="002A6884" w:rsidRDefault="002A6884" w:rsidP="002A6884">
      <w:pPr>
        <w:rPr>
          <w:sz w:val="28"/>
          <w:szCs w:val="28"/>
        </w:rPr>
      </w:pPr>
    </w:p>
    <w:p w:rsidR="002A6884" w:rsidRDefault="002A6884" w:rsidP="002A6884">
      <w:pPr>
        <w:autoSpaceDE w:val="0"/>
        <w:autoSpaceDN w:val="0"/>
        <w:adjustRightInd w:val="0"/>
        <w:spacing w:line="480" w:lineRule="auto"/>
        <w:ind w:left="567"/>
        <w:jc w:val="both"/>
        <w:rPr>
          <w:sz w:val="28"/>
          <w:szCs w:val="28"/>
        </w:rPr>
      </w:pPr>
      <w:r w:rsidRPr="00171170">
        <w:rPr>
          <w:b/>
          <w:sz w:val="28"/>
          <w:szCs w:val="28"/>
        </w:rPr>
        <w:t>D-STATCOM (Compensador estático sincrónico de distribución)</w:t>
      </w:r>
      <w:r w:rsidRPr="00727F91">
        <w:rPr>
          <w:sz w:val="28"/>
          <w:szCs w:val="28"/>
        </w:rPr>
        <w:t>: Es un</w:t>
      </w:r>
      <w:r>
        <w:rPr>
          <w:sz w:val="28"/>
          <w:szCs w:val="28"/>
        </w:rPr>
        <w:t xml:space="preserve"> </w:t>
      </w:r>
      <w:r w:rsidRPr="00727F91">
        <w:rPr>
          <w:sz w:val="28"/>
          <w:szCs w:val="28"/>
        </w:rPr>
        <w:t>compensador paralelo que permite act</w:t>
      </w:r>
      <w:r>
        <w:rPr>
          <w:sz w:val="28"/>
          <w:szCs w:val="28"/>
        </w:rPr>
        <w:t>uar sobre la tensión de una lí</w:t>
      </w:r>
      <w:r w:rsidRPr="00727F91">
        <w:rPr>
          <w:sz w:val="28"/>
          <w:szCs w:val="28"/>
        </w:rPr>
        <w:t>nea mediante</w:t>
      </w:r>
      <w:r>
        <w:rPr>
          <w:sz w:val="28"/>
          <w:szCs w:val="28"/>
        </w:rPr>
        <w:t xml:space="preserve"> </w:t>
      </w:r>
      <w:r w:rsidRPr="00727F91">
        <w:rPr>
          <w:sz w:val="28"/>
          <w:szCs w:val="28"/>
        </w:rPr>
        <w:t xml:space="preserve">inyección de potencia </w:t>
      </w:r>
      <w:r w:rsidRPr="00727F91">
        <w:rPr>
          <w:sz w:val="28"/>
          <w:szCs w:val="28"/>
        </w:rPr>
        <w:lastRenderedPageBreak/>
        <w:t>reactiva (Q)</w:t>
      </w:r>
      <w:r>
        <w:rPr>
          <w:sz w:val="28"/>
          <w:szCs w:val="28"/>
        </w:rPr>
        <w:t xml:space="preserve"> [1]. Pueden también diseñ</w:t>
      </w:r>
      <w:r w:rsidRPr="00727F91">
        <w:rPr>
          <w:sz w:val="28"/>
          <w:szCs w:val="28"/>
        </w:rPr>
        <w:t>arse para actuar</w:t>
      </w:r>
      <w:r>
        <w:rPr>
          <w:sz w:val="28"/>
          <w:szCs w:val="28"/>
        </w:rPr>
        <w:t xml:space="preserve"> </w:t>
      </w:r>
      <w:r w:rsidRPr="00727F91">
        <w:rPr>
          <w:sz w:val="28"/>
          <w:szCs w:val="28"/>
        </w:rPr>
        <w:t>como fi</w:t>
      </w:r>
      <w:r>
        <w:rPr>
          <w:sz w:val="28"/>
          <w:szCs w:val="28"/>
        </w:rPr>
        <w:t xml:space="preserve">ltro </w:t>
      </w:r>
      <w:r>
        <w:rPr>
          <w:noProof/>
        </w:rPr>
        <w:pict>
          <v:shape id="Imagen 16" o:spid="_x0000_s1140" type="#_x0000_t75" style="position:absolute;left:0;text-align:left;margin-left:165.75pt;margin-top:53.7pt;width:103.3pt;height:2in;z-index:-219;visibility:visible;mso-position-horizontal-relative:text;mso-position-vertical-relative:text" wrapcoords="-314 0 -314 21375 21642 21375 21642 0 -314 0">
            <v:imagedata r:id="rId20" o:title=""/>
            <w10:wrap type="tight"/>
          </v:shape>
        </w:pict>
      </w:r>
      <w:r>
        <w:rPr>
          <w:sz w:val="28"/>
          <w:szCs w:val="28"/>
        </w:rPr>
        <w:t xml:space="preserve">activo. </w:t>
      </w:r>
      <w:r w:rsidR="000748F1">
        <w:rPr>
          <w:sz w:val="28"/>
          <w:szCs w:val="28"/>
        </w:rPr>
        <w:t>(</w:t>
      </w:r>
      <w:r>
        <w:rPr>
          <w:sz w:val="28"/>
          <w:szCs w:val="28"/>
        </w:rPr>
        <w:t>Ver Figura 1.11</w:t>
      </w:r>
      <w:r w:rsidR="000748F1">
        <w:rPr>
          <w:sz w:val="28"/>
          <w:szCs w:val="28"/>
        </w:rPr>
        <w:t>)</w:t>
      </w:r>
    </w:p>
    <w:p w:rsidR="002A6884" w:rsidRDefault="002A6884" w:rsidP="002A6884">
      <w:pPr>
        <w:autoSpaceDE w:val="0"/>
        <w:autoSpaceDN w:val="0"/>
        <w:adjustRightInd w:val="0"/>
        <w:spacing w:line="480" w:lineRule="auto"/>
        <w:jc w:val="both"/>
        <w:rPr>
          <w:sz w:val="28"/>
          <w:szCs w:val="28"/>
        </w:rPr>
      </w:pPr>
    </w:p>
    <w:p w:rsidR="002A6884" w:rsidRDefault="002A6884" w:rsidP="002A6884">
      <w:pPr>
        <w:autoSpaceDE w:val="0"/>
        <w:autoSpaceDN w:val="0"/>
        <w:adjustRightInd w:val="0"/>
        <w:spacing w:line="480" w:lineRule="auto"/>
        <w:jc w:val="both"/>
        <w:rPr>
          <w:sz w:val="28"/>
          <w:szCs w:val="28"/>
        </w:rPr>
      </w:pPr>
    </w:p>
    <w:p w:rsidR="002A6884" w:rsidRDefault="002A6884" w:rsidP="002A6884">
      <w:pPr>
        <w:autoSpaceDE w:val="0"/>
        <w:autoSpaceDN w:val="0"/>
        <w:adjustRightInd w:val="0"/>
        <w:spacing w:line="480" w:lineRule="auto"/>
        <w:jc w:val="both"/>
        <w:rPr>
          <w:sz w:val="28"/>
          <w:szCs w:val="28"/>
        </w:rPr>
      </w:pPr>
    </w:p>
    <w:p w:rsidR="002A6884" w:rsidRDefault="002A6884" w:rsidP="002A6884">
      <w:pPr>
        <w:autoSpaceDE w:val="0"/>
        <w:autoSpaceDN w:val="0"/>
        <w:adjustRightInd w:val="0"/>
        <w:spacing w:line="480" w:lineRule="auto"/>
        <w:jc w:val="both"/>
        <w:rPr>
          <w:sz w:val="28"/>
          <w:szCs w:val="28"/>
        </w:rPr>
      </w:pPr>
    </w:p>
    <w:p w:rsidR="002A6884" w:rsidRDefault="002A6884" w:rsidP="002A6884">
      <w:pPr>
        <w:autoSpaceDE w:val="0"/>
        <w:autoSpaceDN w:val="0"/>
        <w:adjustRightInd w:val="0"/>
        <w:rPr>
          <w:sz w:val="28"/>
          <w:szCs w:val="28"/>
        </w:rPr>
      </w:pPr>
    </w:p>
    <w:p w:rsidR="002A6884" w:rsidRDefault="002A6884" w:rsidP="002A6884">
      <w:pPr>
        <w:autoSpaceDE w:val="0"/>
        <w:autoSpaceDN w:val="0"/>
        <w:adjustRightInd w:val="0"/>
        <w:jc w:val="center"/>
        <w:rPr>
          <w:sz w:val="28"/>
          <w:szCs w:val="28"/>
        </w:rPr>
      </w:pPr>
      <w:r>
        <w:rPr>
          <w:sz w:val="28"/>
          <w:szCs w:val="28"/>
        </w:rPr>
        <w:t xml:space="preserve">       Figura 1</w:t>
      </w:r>
      <w:r w:rsidRPr="00727F91">
        <w:rPr>
          <w:sz w:val="28"/>
          <w:szCs w:val="28"/>
        </w:rPr>
        <w:t>.</w:t>
      </w:r>
      <w:r>
        <w:rPr>
          <w:sz w:val="28"/>
          <w:szCs w:val="28"/>
        </w:rPr>
        <w:t>11</w:t>
      </w:r>
      <w:r w:rsidRPr="00727F91">
        <w:rPr>
          <w:sz w:val="28"/>
          <w:szCs w:val="28"/>
        </w:rPr>
        <w:t xml:space="preserve"> Esquema de un </w:t>
      </w:r>
      <w:r>
        <w:rPr>
          <w:sz w:val="28"/>
          <w:szCs w:val="28"/>
        </w:rPr>
        <w:t>STATCOM</w:t>
      </w:r>
      <w:r w:rsidRPr="00727F91">
        <w:rPr>
          <w:sz w:val="28"/>
          <w:szCs w:val="28"/>
        </w:rPr>
        <w:t>.</w:t>
      </w:r>
    </w:p>
    <w:p w:rsidR="002A6884" w:rsidRDefault="002A6884" w:rsidP="002A6884">
      <w:pPr>
        <w:autoSpaceDE w:val="0"/>
        <w:autoSpaceDN w:val="0"/>
        <w:adjustRightInd w:val="0"/>
        <w:spacing w:line="480" w:lineRule="auto"/>
        <w:jc w:val="both"/>
        <w:rPr>
          <w:sz w:val="28"/>
          <w:szCs w:val="28"/>
        </w:rPr>
      </w:pPr>
    </w:p>
    <w:p w:rsidR="002A6884" w:rsidRDefault="002A6884" w:rsidP="002A6884">
      <w:pPr>
        <w:autoSpaceDE w:val="0"/>
        <w:autoSpaceDN w:val="0"/>
        <w:adjustRightInd w:val="0"/>
        <w:spacing w:line="480" w:lineRule="auto"/>
        <w:ind w:left="567"/>
        <w:jc w:val="both"/>
        <w:rPr>
          <w:sz w:val="28"/>
          <w:szCs w:val="28"/>
        </w:rPr>
      </w:pPr>
      <w:r>
        <w:rPr>
          <w:noProof/>
        </w:rPr>
        <w:pict>
          <v:shape id="Imagen 17" o:spid="_x0000_s1139" type="#_x0000_t75" style="position:absolute;left:0;text-align:left;margin-left:135pt;margin-top:155.15pt;width:198pt;height:145.9pt;z-index:-218;visibility:visible" wrapcoords="-164 0 -164 21319 21600 21319 21600 0 -164 0">
            <v:imagedata r:id="rId21" o:title=""/>
            <w10:wrap type="tight"/>
          </v:shape>
        </w:pict>
      </w:r>
      <w:r w:rsidRPr="00171170">
        <w:rPr>
          <w:b/>
          <w:sz w:val="28"/>
          <w:szCs w:val="28"/>
        </w:rPr>
        <w:t>DVR (</w:t>
      </w:r>
      <w:r>
        <w:rPr>
          <w:b/>
          <w:iCs/>
          <w:sz w:val="28"/>
          <w:szCs w:val="28"/>
        </w:rPr>
        <w:t>Restaurador dinámico de voltaje</w:t>
      </w:r>
      <w:r w:rsidRPr="00171170">
        <w:rPr>
          <w:b/>
          <w:sz w:val="28"/>
          <w:szCs w:val="28"/>
        </w:rPr>
        <w:t>):</w:t>
      </w:r>
      <w:r w:rsidRPr="00727F91">
        <w:rPr>
          <w:sz w:val="28"/>
          <w:szCs w:val="28"/>
        </w:rPr>
        <w:t xml:space="preserve"> Es un compensador conectado en serie</w:t>
      </w:r>
      <w:r>
        <w:rPr>
          <w:sz w:val="28"/>
          <w:szCs w:val="28"/>
        </w:rPr>
        <w:t xml:space="preserve"> </w:t>
      </w:r>
      <w:r w:rsidRPr="00727F91">
        <w:rPr>
          <w:sz w:val="28"/>
          <w:szCs w:val="28"/>
        </w:rPr>
        <w:t>que inyecta una tensión con un cierto ángulo en retraso o en adelanto a la línea entre el</w:t>
      </w:r>
      <w:r>
        <w:rPr>
          <w:sz w:val="28"/>
          <w:szCs w:val="28"/>
        </w:rPr>
        <w:t xml:space="preserve"> </w:t>
      </w:r>
      <w:r w:rsidRPr="00727F91">
        <w:rPr>
          <w:sz w:val="28"/>
          <w:szCs w:val="28"/>
        </w:rPr>
        <w:t>suministro y la carga, con el fin de modificar el flujo de potencia o de regular la tensión</w:t>
      </w:r>
      <w:r>
        <w:rPr>
          <w:sz w:val="28"/>
          <w:szCs w:val="28"/>
        </w:rPr>
        <w:t xml:space="preserve"> el</w:t>
      </w:r>
      <w:r w:rsidRPr="00727F91">
        <w:rPr>
          <w:sz w:val="28"/>
          <w:szCs w:val="28"/>
        </w:rPr>
        <w:t>éctrica</w:t>
      </w:r>
      <w:r>
        <w:rPr>
          <w:sz w:val="28"/>
          <w:szCs w:val="28"/>
        </w:rPr>
        <w:t xml:space="preserve"> [1</w:t>
      </w:r>
      <w:r w:rsidR="00A40CF8">
        <w:rPr>
          <w:sz w:val="28"/>
          <w:szCs w:val="28"/>
        </w:rPr>
        <w:t xml:space="preserve">]. </w:t>
      </w:r>
      <w:r w:rsidR="002F15A2">
        <w:rPr>
          <w:sz w:val="28"/>
          <w:szCs w:val="28"/>
        </w:rPr>
        <w:t>(</w:t>
      </w:r>
      <w:r>
        <w:rPr>
          <w:sz w:val="28"/>
          <w:szCs w:val="28"/>
        </w:rPr>
        <w:t>Ver Figura 1.12</w:t>
      </w:r>
      <w:r w:rsidR="002F15A2">
        <w:rPr>
          <w:sz w:val="28"/>
          <w:szCs w:val="28"/>
        </w:rPr>
        <w:t>)</w:t>
      </w:r>
    </w:p>
    <w:p w:rsidR="002A6884" w:rsidRDefault="002A6884" w:rsidP="002A6884">
      <w:pPr>
        <w:autoSpaceDE w:val="0"/>
        <w:autoSpaceDN w:val="0"/>
        <w:adjustRightInd w:val="0"/>
        <w:spacing w:line="480" w:lineRule="auto"/>
        <w:jc w:val="both"/>
        <w:rPr>
          <w:sz w:val="28"/>
          <w:szCs w:val="28"/>
        </w:rPr>
      </w:pPr>
    </w:p>
    <w:p w:rsidR="002A6884" w:rsidRDefault="002A6884" w:rsidP="002A6884">
      <w:pPr>
        <w:autoSpaceDE w:val="0"/>
        <w:autoSpaceDN w:val="0"/>
        <w:adjustRightInd w:val="0"/>
        <w:spacing w:line="480" w:lineRule="auto"/>
        <w:jc w:val="both"/>
        <w:rPr>
          <w:sz w:val="28"/>
          <w:szCs w:val="28"/>
        </w:rPr>
      </w:pPr>
    </w:p>
    <w:p w:rsidR="002A6884" w:rsidRDefault="002A6884" w:rsidP="002A6884">
      <w:pPr>
        <w:autoSpaceDE w:val="0"/>
        <w:autoSpaceDN w:val="0"/>
        <w:adjustRightInd w:val="0"/>
        <w:spacing w:line="480" w:lineRule="auto"/>
        <w:jc w:val="both"/>
        <w:rPr>
          <w:sz w:val="28"/>
          <w:szCs w:val="28"/>
        </w:rPr>
      </w:pPr>
    </w:p>
    <w:p w:rsidR="002A6884" w:rsidRDefault="002A6884" w:rsidP="002A6884">
      <w:pPr>
        <w:autoSpaceDE w:val="0"/>
        <w:autoSpaceDN w:val="0"/>
        <w:adjustRightInd w:val="0"/>
        <w:spacing w:line="480" w:lineRule="auto"/>
        <w:jc w:val="both"/>
        <w:rPr>
          <w:sz w:val="28"/>
          <w:szCs w:val="28"/>
        </w:rPr>
      </w:pPr>
    </w:p>
    <w:p w:rsidR="002A6884" w:rsidRDefault="002A6884" w:rsidP="002A6884">
      <w:pPr>
        <w:autoSpaceDE w:val="0"/>
        <w:autoSpaceDN w:val="0"/>
        <w:adjustRightInd w:val="0"/>
        <w:rPr>
          <w:sz w:val="28"/>
          <w:szCs w:val="28"/>
        </w:rPr>
      </w:pPr>
    </w:p>
    <w:p w:rsidR="002A6884" w:rsidRPr="00727F91" w:rsidRDefault="002A6884" w:rsidP="002A6884">
      <w:pPr>
        <w:autoSpaceDE w:val="0"/>
        <w:autoSpaceDN w:val="0"/>
        <w:adjustRightInd w:val="0"/>
        <w:jc w:val="center"/>
        <w:rPr>
          <w:sz w:val="28"/>
          <w:szCs w:val="28"/>
        </w:rPr>
      </w:pPr>
      <w:r>
        <w:rPr>
          <w:sz w:val="28"/>
          <w:szCs w:val="28"/>
        </w:rPr>
        <w:t xml:space="preserve">                 Figura 1.12</w:t>
      </w:r>
      <w:r w:rsidRPr="00727F91">
        <w:rPr>
          <w:sz w:val="28"/>
          <w:szCs w:val="28"/>
        </w:rPr>
        <w:t xml:space="preserve"> Esquema de un </w:t>
      </w:r>
      <w:r>
        <w:rPr>
          <w:sz w:val="28"/>
          <w:szCs w:val="28"/>
        </w:rPr>
        <w:t>DVR</w:t>
      </w:r>
      <w:r w:rsidRPr="00727F91">
        <w:rPr>
          <w:sz w:val="28"/>
          <w:szCs w:val="28"/>
        </w:rPr>
        <w:t>.</w:t>
      </w:r>
    </w:p>
    <w:p w:rsidR="002A6884" w:rsidRDefault="002A6884" w:rsidP="002A6884">
      <w:pPr>
        <w:autoSpaceDE w:val="0"/>
        <w:autoSpaceDN w:val="0"/>
        <w:adjustRightInd w:val="0"/>
        <w:jc w:val="both"/>
        <w:rPr>
          <w:sz w:val="28"/>
          <w:szCs w:val="28"/>
        </w:rPr>
      </w:pPr>
    </w:p>
    <w:p w:rsidR="002A6884" w:rsidRDefault="002A6884" w:rsidP="002A6884">
      <w:pPr>
        <w:autoSpaceDE w:val="0"/>
        <w:autoSpaceDN w:val="0"/>
        <w:adjustRightInd w:val="0"/>
        <w:jc w:val="both"/>
        <w:rPr>
          <w:sz w:val="28"/>
          <w:szCs w:val="28"/>
        </w:rPr>
      </w:pPr>
    </w:p>
    <w:p w:rsidR="002A6884" w:rsidRDefault="002A6884" w:rsidP="002A6884">
      <w:pPr>
        <w:autoSpaceDE w:val="0"/>
        <w:autoSpaceDN w:val="0"/>
        <w:adjustRightInd w:val="0"/>
        <w:jc w:val="both"/>
        <w:rPr>
          <w:sz w:val="28"/>
          <w:szCs w:val="28"/>
        </w:rPr>
      </w:pPr>
    </w:p>
    <w:p w:rsidR="002A6884" w:rsidRDefault="002A6884" w:rsidP="002A6884">
      <w:pPr>
        <w:autoSpaceDE w:val="0"/>
        <w:autoSpaceDN w:val="0"/>
        <w:adjustRightInd w:val="0"/>
        <w:spacing w:line="480" w:lineRule="auto"/>
        <w:ind w:left="567"/>
        <w:jc w:val="both"/>
        <w:rPr>
          <w:sz w:val="28"/>
          <w:szCs w:val="28"/>
        </w:rPr>
      </w:pPr>
      <w:r>
        <w:rPr>
          <w:b/>
          <w:noProof/>
        </w:rPr>
        <w:pict>
          <v:shape id="Imagen 18" o:spid="_x0000_s1138" type="#_x0000_t75" style="position:absolute;left:0;text-align:left;margin-left:142.5pt;margin-top:146.05pt;width:180pt;height:125.05pt;z-index:-217;visibility:visible" wrapcoords="-180 0 -180 21246 21600 21246 21600 0 -180 0">
            <v:imagedata r:id="rId22" o:title=""/>
            <w10:wrap type="tight"/>
          </v:shape>
        </w:pict>
      </w:r>
      <w:r w:rsidRPr="00171170">
        <w:rPr>
          <w:b/>
          <w:sz w:val="28"/>
          <w:szCs w:val="28"/>
        </w:rPr>
        <w:t>UPQC (</w:t>
      </w:r>
      <w:r w:rsidRPr="00171170">
        <w:rPr>
          <w:b/>
          <w:iCs/>
          <w:sz w:val="28"/>
          <w:szCs w:val="28"/>
        </w:rPr>
        <w:t>Unified Power Quality Conditioner</w:t>
      </w:r>
      <w:r w:rsidRPr="00171170">
        <w:rPr>
          <w:b/>
          <w:sz w:val="28"/>
          <w:szCs w:val="28"/>
        </w:rPr>
        <w:t>):</w:t>
      </w:r>
      <w:r>
        <w:rPr>
          <w:sz w:val="28"/>
          <w:szCs w:val="28"/>
        </w:rPr>
        <w:t xml:space="preserve"> </w:t>
      </w:r>
      <w:r w:rsidRPr="00F6648C">
        <w:rPr>
          <w:sz w:val="28"/>
          <w:szCs w:val="28"/>
        </w:rPr>
        <w:t>Son dispositivos combinados (serie paralelo), que se aprovechan de las ventajas dada</w:t>
      </w:r>
      <w:r>
        <w:rPr>
          <w:sz w:val="28"/>
          <w:szCs w:val="28"/>
        </w:rPr>
        <w:t xml:space="preserve"> </w:t>
      </w:r>
      <w:r w:rsidRPr="00F6648C">
        <w:rPr>
          <w:sz w:val="28"/>
          <w:szCs w:val="28"/>
        </w:rPr>
        <w:t xml:space="preserve">por cada compensador. En consecuencia, permiten controlar </w:t>
      </w:r>
      <w:r w:rsidRPr="00357038">
        <w:rPr>
          <w:i/>
          <w:iCs/>
          <w:sz w:val="28"/>
          <w:szCs w:val="28"/>
        </w:rPr>
        <w:t>flicker</w:t>
      </w:r>
      <w:r w:rsidRPr="00F6648C">
        <w:rPr>
          <w:i/>
          <w:iCs/>
          <w:sz w:val="28"/>
          <w:szCs w:val="28"/>
        </w:rPr>
        <w:t xml:space="preserve"> </w:t>
      </w:r>
      <w:r w:rsidRPr="00F6648C">
        <w:rPr>
          <w:sz w:val="28"/>
          <w:szCs w:val="28"/>
        </w:rPr>
        <w:t>y desequilibrios de</w:t>
      </w:r>
      <w:r>
        <w:rPr>
          <w:sz w:val="28"/>
          <w:szCs w:val="28"/>
        </w:rPr>
        <w:t xml:space="preserve"> </w:t>
      </w:r>
      <w:r w:rsidRPr="00F6648C">
        <w:rPr>
          <w:sz w:val="28"/>
          <w:szCs w:val="28"/>
        </w:rPr>
        <w:t>tensión, potencia reactiva, corriente de secuencia inversa y armónicos</w:t>
      </w:r>
      <w:r w:rsidR="00357038">
        <w:rPr>
          <w:sz w:val="28"/>
          <w:szCs w:val="28"/>
        </w:rPr>
        <w:t xml:space="preserve"> [1]</w:t>
      </w:r>
      <w:r w:rsidRPr="00F6648C">
        <w:rPr>
          <w:sz w:val="28"/>
          <w:szCs w:val="28"/>
        </w:rPr>
        <w:t xml:space="preserve">. </w:t>
      </w:r>
      <w:r w:rsidR="000748F1">
        <w:rPr>
          <w:sz w:val="28"/>
          <w:szCs w:val="28"/>
        </w:rPr>
        <w:t>(</w:t>
      </w:r>
      <w:r w:rsidRPr="00F6648C">
        <w:rPr>
          <w:sz w:val="28"/>
          <w:szCs w:val="28"/>
        </w:rPr>
        <w:t>Ver</w:t>
      </w:r>
      <w:r>
        <w:rPr>
          <w:sz w:val="28"/>
          <w:szCs w:val="28"/>
        </w:rPr>
        <w:t xml:space="preserve"> Figura 1.13</w:t>
      </w:r>
      <w:r w:rsidR="000748F1">
        <w:rPr>
          <w:sz w:val="28"/>
          <w:szCs w:val="28"/>
        </w:rPr>
        <w:t>)</w:t>
      </w:r>
    </w:p>
    <w:p w:rsidR="002A6884" w:rsidRPr="00F6648C" w:rsidRDefault="002A6884" w:rsidP="002A6884">
      <w:pPr>
        <w:autoSpaceDE w:val="0"/>
        <w:autoSpaceDN w:val="0"/>
        <w:adjustRightInd w:val="0"/>
        <w:spacing w:line="480" w:lineRule="auto"/>
        <w:jc w:val="both"/>
        <w:rPr>
          <w:sz w:val="28"/>
          <w:szCs w:val="28"/>
        </w:rPr>
      </w:pPr>
    </w:p>
    <w:p w:rsidR="002A6884" w:rsidRDefault="002A6884" w:rsidP="002A6884">
      <w:pPr>
        <w:autoSpaceDE w:val="0"/>
        <w:autoSpaceDN w:val="0"/>
        <w:adjustRightInd w:val="0"/>
        <w:jc w:val="both"/>
        <w:rPr>
          <w:sz w:val="28"/>
          <w:szCs w:val="28"/>
        </w:rPr>
      </w:pPr>
    </w:p>
    <w:p w:rsidR="002A6884" w:rsidRDefault="002A6884" w:rsidP="002A6884">
      <w:pPr>
        <w:autoSpaceDE w:val="0"/>
        <w:autoSpaceDN w:val="0"/>
        <w:adjustRightInd w:val="0"/>
        <w:jc w:val="both"/>
        <w:rPr>
          <w:sz w:val="28"/>
          <w:szCs w:val="28"/>
        </w:rPr>
      </w:pPr>
    </w:p>
    <w:p w:rsidR="002A6884" w:rsidRDefault="002A6884" w:rsidP="002A6884">
      <w:pPr>
        <w:autoSpaceDE w:val="0"/>
        <w:autoSpaceDN w:val="0"/>
        <w:adjustRightInd w:val="0"/>
        <w:jc w:val="both"/>
        <w:rPr>
          <w:sz w:val="28"/>
          <w:szCs w:val="28"/>
        </w:rPr>
      </w:pPr>
    </w:p>
    <w:p w:rsidR="002A6884" w:rsidRDefault="002A6884" w:rsidP="002A6884">
      <w:pPr>
        <w:autoSpaceDE w:val="0"/>
        <w:autoSpaceDN w:val="0"/>
        <w:adjustRightInd w:val="0"/>
        <w:jc w:val="both"/>
        <w:rPr>
          <w:sz w:val="28"/>
          <w:szCs w:val="28"/>
        </w:rPr>
      </w:pPr>
    </w:p>
    <w:p w:rsidR="002A6884" w:rsidRDefault="002A6884" w:rsidP="002A6884">
      <w:pPr>
        <w:autoSpaceDE w:val="0"/>
        <w:autoSpaceDN w:val="0"/>
        <w:adjustRightInd w:val="0"/>
        <w:jc w:val="both"/>
        <w:rPr>
          <w:sz w:val="28"/>
          <w:szCs w:val="28"/>
        </w:rPr>
      </w:pPr>
    </w:p>
    <w:p w:rsidR="002A6884" w:rsidRDefault="002A6884" w:rsidP="002A6884">
      <w:pPr>
        <w:autoSpaceDE w:val="0"/>
        <w:autoSpaceDN w:val="0"/>
        <w:adjustRightInd w:val="0"/>
        <w:jc w:val="center"/>
        <w:rPr>
          <w:sz w:val="28"/>
          <w:szCs w:val="28"/>
        </w:rPr>
      </w:pPr>
      <w:r>
        <w:rPr>
          <w:sz w:val="28"/>
          <w:szCs w:val="28"/>
        </w:rPr>
        <w:t xml:space="preserve">                         Figura 1.13</w:t>
      </w:r>
      <w:r w:rsidRPr="00F6648C">
        <w:rPr>
          <w:sz w:val="28"/>
          <w:szCs w:val="28"/>
        </w:rPr>
        <w:t xml:space="preserve"> Esquema de un UPQC.</w:t>
      </w:r>
    </w:p>
    <w:p w:rsidR="002A6884" w:rsidRDefault="002A6884" w:rsidP="002A6884">
      <w:pPr>
        <w:spacing w:line="480" w:lineRule="auto"/>
        <w:jc w:val="both"/>
        <w:rPr>
          <w:b/>
          <w:sz w:val="28"/>
          <w:szCs w:val="28"/>
        </w:rPr>
      </w:pPr>
    </w:p>
    <w:p w:rsidR="002A6884" w:rsidRDefault="002A6884" w:rsidP="002A6884">
      <w:pPr>
        <w:spacing w:line="480" w:lineRule="auto"/>
        <w:ind w:left="567"/>
        <w:jc w:val="both"/>
        <w:rPr>
          <w:b/>
          <w:sz w:val="28"/>
          <w:szCs w:val="28"/>
        </w:rPr>
      </w:pPr>
      <w:r w:rsidRPr="00171170">
        <w:rPr>
          <w:b/>
          <w:sz w:val="28"/>
          <w:szCs w:val="28"/>
        </w:rPr>
        <w:t>1.9.1</w:t>
      </w:r>
      <w:r>
        <w:rPr>
          <w:sz w:val="28"/>
          <w:szCs w:val="28"/>
        </w:rPr>
        <w:t xml:space="preserve"> </w:t>
      </w:r>
      <w:r>
        <w:rPr>
          <w:b/>
          <w:sz w:val="28"/>
          <w:szCs w:val="28"/>
        </w:rPr>
        <w:t xml:space="preserve">Clasificación según el elemento almacenador de energía y </w:t>
      </w:r>
    </w:p>
    <w:p w:rsidR="002A6884" w:rsidRDefault="002A6884" w:rsidP="002A6884">
      <w:pPr>
        <w:spacing w:line="480" w:lineRule="auto"/>
        <w:ind w:left="567"/>
        <w:jc w:val="both"/>
        <w:rPr>
          <w:b/>
          <w:sz w:val="28"/>
          <w:szCs w:val="28"/>
        </w:rPr>
      </w:pPr>
      <w:r>
        <w:rPr>
          <w:b/>
          <w:sz w:val="28"/>
          <w:szCs w:val="28"/>
        </w:rPr>
        <w:t xml:space="preserve">         su etapa  de potencia.</w:t>
      </w:r>
    </w:p>
    <w:p w:rsidR="002A6884" w:rsidRDefault="002A6884" w:rsidP="002A6884">
      <w:pPr>
        <w:jc w:val="both"/>
        <w:rPr>
          <w:b/>
          <w:sz w:val="28"/>
          <w:szCs w:val="28"/>
        </w:rPr>
      </w:pPr>
    </w:p>
    <w:p w:rsidR="002A6884" w:rsidRDefault="002A6884" w:rsidP="002A6884">
      <w:pPr>
        <w:tabs>
          <w:tab w:val="left" w:pos="1276"/>
        </w:tabs>
        <w:spacing w:line="480" w:lineRule="auto"/>
        <w:ind w:left="1276"/>
        <w:jc w:val="both"/>
        <w:rPr>
          <w:sz w:val="28"/>
          <w:szCs w:val="28"/>
        </w:rPr>
      </w:pPr>
      <w:r>
        <w:rPr>
          <w:sz w:val="28"/>
          <w:szCs w:val="28"/>
        </w:rPr>
        <w:t xml:space="preserve">Según su etapa de potencia como filtros activos con inversión de tensión y con un condensador como elemento almacenador </w:t>
      </w:r>
      <w:r w:rsidR="00BA5F11">
        <w:rPr>
          <w:sz w:val="28"/>
          <w:szCs w:val="28"/>
        </w:rPr>
        <w:t>(voltag</w:t>
      </w:r>
      <w:r w:rsidR="00193049" w:rsidRPr="00FC3169">
        <w:rPr>
          <w:sz w:val="28"/>
          <w:szCs w:val="28"/>
        </w:rPr>
        <w:t>e source converters VCS)</w:t>
      </w:r>
      <w:r w:rsidR="00193049">
        <w:rPr>
          <w:sz w:val="28"/>
          <w:szCs w:val="28"/>
        </w:rPr>
        <w:t xml:space="preserve"> </w:t>
      </w:r>
      <w:r>
        <w:rPr>
          <w:sz w:val="28"/>
          <w:szCs w:val="28"/>
        </w:rPr>
        <w:t>y filtros activos con inversor de corriente y con bobina como elemento almacenador (current source converters CSC)</w:t>
      </w:r>
      <w:r w:rsidR="00FC3169">
        <w:rPr>
          <w:sz w:val="28"/>
          <w:szCs w:val="28"/>
        </w:rPr>
        <w:t xml:space="preserve"> [1]</w:t>
      </w:r>
      <w:r>
        <w:rPr>
          <w:sz w:val="28"/>
          <w:szCs w:val="28"/>
        </w:rPr>
        <w:t xml:space="preserve">. </w:t>
      </w:r>
    </w:p>
    <w:p w:rsidR="002A6884" w:rsidRDefault="002A6884" w:rsidP="002A6884">
      <w:pPr>
        <w:spacing w:line="480" w:lineRule="auto"/>
        <w:jc w:val="both"/>
        <w:rPr>
          <w:sz w:val="28"/>
          <w:szCs w:val="28"/>
        </w:rPr>
      </w:pPr>
    </w:p>
    <w:p w:rsidR="002A6884" w:rsidRDefault="002A6884" w:rsidP="002A6884">
      <w:pPr>
        <w:jc w:val="both"/>
        <w:rPr>
          <w:sz w:val="28"/>
          <w:szCs w:val="28"/>
        </w:rPr>
      </w:pPr>
      <w:r>
        <w:rPr>
          <w:noProof/>
        </w:rPr>
        <w:lastRenderedPageBreak/>
        <w:pict>
          <v:shape id="Imagen 2" o:spid="_x0000_s1137" type="#_x0000_t75" style="position:absolute;left:0;text-align:left;margin-left:75pt;margin-top:14.7pt;width:335.1pt;height:255.35pt;z-index:-233;visibility:visible">
            <v:imagedata r:id="rId23" o:title=""/>
          </v:shape>
        </w:pic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rPr>
          <w:sz w:val="28"/>
          <w:szCs w:val="28"/>
        </w:rPr>
      </w:pPr>
    </w:p>
    <w:p w:rsidR="002A6884" w:rsidRDefault="002A6884" w:rsidP="002A6884">
      <w:pPr>
        <w:jc w:val="center"/>
        <w:rPr>
          <w:sz w:val="28"/>
          <w:szCs w:val="28"/>
        </w:rPr>
      </w:pPr>
      <w:r>
        <w:rPr>
          <w:sz w:val="28"/>
          <w:szCs w:val="28"/>
        </w:rPr>
        <w:t xml:space="preserve">                   Figura 1.14  Inversor de tipo fuente de corriente</w:t>
      </w:r>
    </w:p>
    <w:p w:rsidR="002A6884" w:rsidRDefault="002A6884" w:rsidP="002A6884">
      <w:pPr>
        <w:tabs>
          <w:tab w:val="left" w:pos="1276"/>
        </w:tabs>
        <w:jc w:val="center"/>
        <w:rPr>
          <w:sz w:val="28"/>
          <w:szCs w:val="28"/>
        </w:rPr>
      </w:pPr>
      <w:r>
        <w:rPr>
          <w:noProof/>
        </w:rPr>
        <w:pict>
          <v:shape id="Imagen 3" o:spid="_x0000_s1136" type="#_x0000_t75" style="position:absolute;left:0;text-align:left;margin-left:68.1pt;margin-top:11.7pt;width:342pt;height:252.25pt;z-index:-232;visibility:visible">
            <v:imagedata r:id="rId24" o:title=""/>
          </v:shape>
        </w:pict>
      </w:r>
    </w:p>
    <w:p w:rsidR="002A6884" w:rsidRDefault="002A6884" w:rsidP="002A6884">
      <w:pPr>
        <w:rPr>
          <w:sz w:val="28"/>
          <w:szCs w:val="28"/>
        </w:rPr>
      </w:pPr>
    </w:p>
    <w:p w:rsidR="002A6884" w:rsidRDefault="002A6884" w:rsidP="002A6884">
      <w:pPr>
        <w:rPr>
          <w:sz w:val="28"/>
          <w:szCs w:val="28"/>
        </w:rPr>
      </w:pPr>
    </w:p>
    <w:p w:rsidR="002A6884" w:rsidRDefault="002A6884" w:rsidP="002A6884">
      <w:pPr>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jc w:val="center"/>
        <w:rPr>
          <w:sz w:val="28"/>
          <w:szCs w:val="28"/>
        </w:rPr>
      </w:pPr>
      <w:r>
        <w:rPr>
          <w:sz w:val="28"/>
          <w:szCs w:val="28"/>
        </w:rPr>
        <w:t xml:space="preserve">                    Figura 1.15  Inversor de tipo fuente de tensión</w:t>
      </w:r>
    </w:p>
    <w:p w:rsidR="002A6884" w:rsidRDefault="002A6884" w:rsidP="002A6884">
      <w:pPr>
        <w:numPr>
          <w:ilvl w:val="0"/>
          <w:numId w:val="7"/>
        </w:numPr>
        <w:spacing w:line="480" w:lineRule="auto"/>
        <w:jc w:val="both"/>
        <w:rPr>
          <w:sz w:val="28"/>
          <w:szCs w:val="28"/>
        </w:rPr>
      </w:pPr>
      <w:r w:rsidRPr="00151D12">
        <w:rPr>
          <w:b/>
          <w:sz w:val="28"/>
          <w:szCs w:val="28"/>
        </w:rPr>
        <w:lastRenderedPageBreak/>
        <w:t>Convertidor con inversor de corriente:</w:t>
      </w:r>
      <w:r>
        <w:rPr>
          <w:sz w:val="28"/>
          <w:szCs w:val="28"/>
        </w:rPr>
        <w:t xml:space="preserve"> </w:t>
      </w:r>
      <w:r w:rsidRPr="0020227E">
        <w:rPr>
          <w:sz w:val="28"/>
          <w:szCs w:val="28"/>
        </w:rPr>
        <w:t>El punto clave es el de realizar un filtrado de</w:t>
      </w:r>
      <w:r w:rsidR="00A40CF8">
        <w:rPr>
          <w:sz w:val="28"/>
          <w:szCs w:val="28"/>
        </w:rPr>
        <w:t xml:space="preserve"> altas frecuencias para que de </w:t>
      </w:r>
      <w:r w:rsidRPr="0020227E">
        <w:rPr>
          <w:sz w:val="28"/>
          <w:szCs w:val="28"/>
        </w:rPr>
        <w:t>e</w:t>
      </w:r>
      <w:r w:rsidR="00A40CF8">
        <w:rPr>
          <w:sz w:val="28"/>
          <w:szCs w:val="28"/>
        </w:rPr>
        <w:t>s</w:t>
      </w:r>
      <w:r w:rsidRPr="0020227E">
        <w:rPr>
          <w:sz w:val="28"/>
          <w:szCs w:val="28"/>
        </w:rPr>
        <w:t>a manera la corriente que fluya por la línea sea de apenas el valor medio de la corriente sintetizada por el inversor, el problema de este filtro capacitivo es que puede originar resonancia entre la línea y el filtro, las mismas que deben de evitarse o amortiguarse de manera adecuada</w:t>
      </w:r>
      <w:r w:rsidR="00B42958">
        <w:rPr>
          <w:sz w:val="28"/>
          <w:szCs w:val="28"/>
        </w:rPr>
        <w:t xml:space="preserve"> [1]</w:t>
      </w:r>
      <w:r w:rsidRPr="0020227E">
        <w:rPr>
          <w:sz w:val="28"/>
          <w:szCs w:val="28"/>
        </w:rPr>
        <w:t>.</w:t>
      </w:r>
      <w:r w:rsidRPr="0020227E">
        <w:rPr>
          <w:color w:val="FF0000"/>
          <w:sz w:val="28"/>
          <w:szCs w:val="28"/>
        </w:rPr>
        <w:t xml:space="preserve"> </w:t>
      </w:r>
    </w:p>
    <w:p w:rsidR="002A6884" w:rsidRPr="00171170" w:rsidRDefault="002A6884" w:rsidP="002A6884">
      <w:pPr>
        <w:numPr>
          <w:ilvl w:val="0"/>
          <w:numId w:val="7"/>
        </w:numPr>
        <w:spacing w:line="480" w:lineRule="auto"/>
        <w:jc w:val="both"/>
        <w:rPr>
          <w:sz w:val="28"/>
          <w:szCs w:val="28"/>
        </w:rPr>
      </w:pPr>
      <w:r w:rsidRPr="00171170">
        <w:rPr>
          <w:b/>
          <w:sz w:val="28"/>
          <w:szCs w:val="28"/>
        </w:rPr>
        <w:t xml:space="preserve">Convertidor con inversor de tensión: </w:t>
      </w:r>
      <w:r w:rsidRPr="00171170">
        <w:rPr>
          <w:sz w:val="28"/>
          <w:szCs w:val="28"/>
        </w:rPr>
        <w:t xml:space="preserve">Aquí el acoplamiento con la red exige la presencia de elementos inductivos, además los interruptores controlados deben ser bidireccionales en corriente y unidireccionales en tensión por lo cual para cada interruptor se necesita un transistor con un diodo en antiparalelo. Adicionalmente para </w:t>
      </w:r>
      <w:r w:rsidR="00E2794B" w:rsidRPr="006669A7">
        <w:rPr>
          <w:sz w:val="28"/>
          <w:szCs w:val="28"/>
        </w:rPr>
        <w:t>que</w:t>
      </w:r>
      <w:r w:rsidR="00E2794B">
        <w:rPr>
          <w:sz w:val="28"/>
          <w:szCs w:val="28"/>
        </w:rPr>
        <w:t xml:space="preserve"> </w:t>
      </w:r>
      <w:r w:rsidRPr="00171170">
        <w:rPr>
          <w:sz w:val="28"/>
          <w:szCs w:val="28"/>
        </w:rPr>
        <w:t>exista una correcta operación se exige que nunca conduzcan dos interruptores de una misma rama del inversor</w:t>
      </w:r>
      <w:r>
        <w:rPr>
          <w:sz w:val="28"/>
          <w:szCs w:val="28"/>
        </w:rPr>
        <w:t xml:space="preserve"> </w:t>
      </w:r>
      <w:r w:rsidRPr="00171170">
        <w:rPr>
          <w:sz w:val="28"/>
          <w:szCs w:val="28"/>
        </w:rPr>
        <w:t xml:space="preserve"> ya que el condensador se colocaría en </w:t>
      </w:r>
      <w:r w:rsidRPr="006669A7">
        <w:rPr>
          <w:sz w:val="28"/>
          <w:szCs w:val="28"/>
        </w:rPr>
        <w:t>corto</w:t>
      </w:r>
      <w:r w:rsidR="000D2D96" w:rsidRPr="006669A7">
        <w:rPr>
          <w:sz w:val="28"/>
          <w:szCs w:val="28"/>
        </w:rPr>
        <w:t>circuito</w:t>
      </w:r>
      <w:r w:rsidR="006669A7">
        <w:rPr>
          <w:sz w:val="28"/>
          <w:szCs w:val="28"/>
        </w:rPr>
        <w:t xml:space="preserve"> </w:t>
      </w:r>
      <w:r w:rsidR="006669A7" w:rsidRPr="00117F1D">
        <w:rPr>
          <w:color w:val="000000"/>
          <w:sz w:val="28"/>
          <w:szCs w:val="28"/>
        </w:rPr>
        <w:t>[1]</w:t>
      </w:r>
      <w:r w:rsidRPr="00171170">
        <w:rPr>
          <w:sz w:val="28"/>
          <w:szCs w:val="28"/>
        </w:rPr>
        <w:t>.</w:t>
      </w:r>
      <w:r w:rsidRPr="00171170">
        <w:rPr>
          <w:color w:val="FF0000"/>
          <w:sz w:val="28"/>
          <w:szCs w:val="28"/>
        </w:rPr>
        <w:t xml:space="preserve"> </w:t>
      </w:r>
    </w:p>
    <w:p w:rsidR="002A6884" w:rsidRDefault="002A6884" w:rsidP="002A6884">
      <w:pPr>
        <w:jc w:val="both"/>
        <w:rPr>
          <w:sz w:val="28"/>
          <w:szCs w:val="28"/>
        </w:rPr>
      </w:pPr>
    </w:p>
    <w:p w:rsidR="002A6884" w:rsidRDefault="002A6884" w:rsidP="002A6884">
      <w:pPr>
        <w:tabs>
          <w:tab w:val="left" w:pos="567"/>
        </w:tabs>
        <w:jc w:val="both"/>
        <w:rPr>
          <w:sz w:val="28"/>
          <w:szCs w:val="28"/>
        </w:rPr>
      </w:pPr>
    </w:p>
    <w:p w:rsidR="002A6884" w:rsidRDefault="002A6884" w:rsidP="002A6884">
      <w:pPr>
        <w:jc w:val="both"/>
        <w:rPr>
          <w:sz w:val="28"/>
          <w:szCs w:val="28"/>
        </w:rPr>
      </w:pPr>
    </w:p>
    <w:p w:rsidR="002A6884" w:rsidRPr="00504CA6" w:rsidRDefault="002A6884" w:rsidP="002A6884">
      <w:pPr>
        <w:jc w:val="both"/>
        <w:rPr>
          <w:sz w:val="28"/>
          <w:szCs w:val="28"/>
        </w:rPr>
      </w:pPr>
    </w:p>
    <w:p w:rsidR="002A6884" w:rsidRDefault="002A6884" w:rsidP="002A6884">
      <w:pPr>
        <w:tabs>
          <w:tab w:val="left" w:pos="1276"/>
        </w:tabs>
        <w:ind w:left="567"/>
        <w:jc w:val="both"/>
        <w:rPr>
          <w:b/>
          <w:sz w:val="28"/>
          <w:szCs w:val="28"/>
        </w:rPr>
      </w:pPr>
      <w:r>
        <w:rPr>
          <w:b/>
          <w:sz w:val="28"/>
          <w:szCs w:val="28"/>
        </w:rPr>
        <w:t>1.9.2 Clasificación según la conexión al sistema eléctrico.</w:t>
      </w: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r>
        <w:rPr>
          <w:noProof/>
        </w:rPr>
        <w:pict>
          <v:shape id="Imagen 4" o:spid="_x0000_s1135" type="#_x0000_t75" style="position:absolute;left:0;text-align:left;margin-left:7.7pt;margin-top:7.85pt;width:403.3pt;height:211.95pt;z-index:-231;visibility:visible">
            <v:imagedata r:id="rId25" o:title="" gain="2.5" blacklevel="-13107f"/>
          </v:shape>
        </w:pict>
      </w: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both"/>
        <w:rPr>
          <w:b/>
          <w:sz w:val="28"/>
          <w:szCs w:val="28"/>
        </w:rPr>
      </w:pPr>
    </w:p>
    <w:p w:rsidR="002A6884" w:rsidRDefault="002A6884" w:rsidP="002A6884">
      <w:pPr>
        <w:jc w:val="center"/>
        <w:rPr>
          <w:sz w:val="28"/>
          <w:szCs w:val="28"/>
        </w:rPr>
      </w:pPr>
      <w:r>
        <w:rPr>
          <w:sz w:val="28"/>
          <w:szCs w:val="28"/>
        </w:rPr>
        <w:t xml:space="preserve">Figura 1.16    a. </w:t>
      </w:r>
      <w:r w:rsidRPr="00483180">
        <w:rPr>
          <w:sz w:val="28"/>
          <w:szCs w:val="28"/>
        </w:rPr>
        <w:t>Filtro activo en paralelo</w:t>
      </w:r>
      <w:r>
        <w:rPr>
          <w:sz w:val="28"/>
          <w:szCs w:val="28"/>
        </w:rPr>
        <w:t>, b. Filtro activo en serie.</w:t>
      </w:r>
    </w:p>
    <w:p w:rsidR="002A6884" w:rsidRDefault="002A6884" w:rsidP="002A6884">
      <w:pPr>
        <w:jc w:val="center"/>
        <w:rPr>
          <w:sz w:val="28"/>
          <w:szCs w:val="28"/>
        </w:rPr>
      </w:pPr>
    </w:p>
    <w:p w:rsidR="002A6884" w:rsidRPr="00483180" w:rsidRDefault="002A6884" w:rsidP="002A6884">
      <w:pPr>
        <w:ind w:left="360"/>
        <w:jc w:val="both"/>
        <w:rPr>
          <w:sz w:val="28"/>
          <w:szCs w:val="28"/>
        </w:rPr>
      </w:pPr>
      <w:r w:rsidRPr="00483180">
        <w:rPr>
          <w:sz w:val="28"/>
          <w:szCs w:val="28"/>
        </w:rPr>
        <w:t xml:space="preserve"> </w:t>
      </w:r>
    </w:p>
    <w:p w:rsidR="002A6884" w:rsidRDefault="002A6884" w:rsidP="002A6884">
      <w:pPr>
        <w:numPr>
          <w:ilvl w:val="0"/>
          <w:numId w:val="8"/>
        </w:numPr>
        <w:spacing w:line="480" w:lineRule="auto"/>
        <w:jc w:val="both"/>
        <w:rPr>
          <w:b/>
          <w:sz w:val="28"/>
          <w:szCs w:val="28"/>
        </w:rPr>
      </w:pPr>
      <w:r>
        <w:rPr>
          <w:b/>
          <w:sz w:val="28"/>
          <w:szCs w:val="28"/>
        </w:rPr>
        <w:t xml:space="preserve">Conexión en paralelo: </w:t>
      </w:r>
      <w:r>
        <w:rPr>
          <w:sz w:val="28"/>
          <w:szCs w:val="28"/>
        </w:rPr>
        <w:t xml:space="preserve">El objetivo de la conexión en paralelo es para suministrar una corriente de compensación </w:t>
      </w:r>
      <w:r w:rsidRPr="00151D12">
        <w:rPr>
          <w:position w:val="-10"/>
          <w:sz w:val="28"/>
          <w:szCs w:val="28"/>
        </w:rPr>
        <w:object w:dxaOrig="240" w:dyaOrig="340">
          <v:shape id="_x0000_i1028" type="#_x0000_t75" style="width:11.8pt;height:17.2pt" o:ole="">
            <v:imagedata r:id="rId26" o:title=""/>
          </v:shape>
          <o:OLEObject Type="Embed" ProgID="Equation.3" ShapeID="_x0000_i1028" DrawAspect="Content" ObjectID="_1339589480" r:id="rId27"/>
        </w:object>
      </w:r>
      <w:r>
        <w:rPr>
          <w:sz w:val="28"/>
          <w:szCs w:val="28"/>
        </w:rPr>
        <w:t xml:space="preserve"> </w:t>
      </w:r>
      <w:r w:rsidR="00186C8B">
        <w:rPr>
          <w:sz w:val="28"/>
          <w:szCs w:val="28"/>
        </w:rPr>
        <w:t>(</w:t>
      </w:r>
      <w:r>
        <w:rPr>
          <w:sz w:val="28"/>
          <w:szCs w:val="28"/>
        </w:rPr>
        <w:t>ver figura 1.16</w:t>
      </w:r>
      <w:r w:rsidR="00186C8B">
        <w:rPr>
          <w:sz w:val="28"/>
          <w:szCs w:val="28"/>
        </w:rPr>
        <w:t>a)</w:t>
      </w:r>
      <w:r>
        <w:rPr>
          <w:b/>
          <w:sz w:val="28"/>
          <w:szCs w:val="28"/>
        </w:rPr>
        <w:t xml:space="preserve">, </w:t>
      </w:r>
      <w:r>
        <w:rPr>
          <w:sz w:val="28"/>
          <w:szCs w:val="28"/>
        </w:rPr>
        <w:t>la misma que cancela la corriente armónica en el lado AC de una carga no lineal. Por esta característica es el más adecuado para una compensación de cargas que generan corrientes armónicas</w:t>
      </w:r>
      <w:r w:rsidR="006669A7">
        <w:rPr>
          <w:sz w:val="28"/>
          <w:szCs w:val="28"/>
        </w:rPr>
        <w:t xml:space="preserve"> [1]</w:t>
      </w:r>
      <w:r>
        <w:rPr>
          <w:sz w:val="28"/>
          <w:szCs w:val="28"/>
        </w:rPr>
        <w:t xml:space="preserve">. </w:t>
      </w:r>
    </w:p>
    <w:p w:rsidR="002A6884" w:rsidRPr="0091267C" w:rsidRDefault="002A6884" w:rsidP="00065247">
      <w:pPr>
        <w:numPr>
          <w:ilvl w:val="0"/>
          <w:numId w:val="8"/>
        </w:numPr>
        <w:spacing w:line="480" w:lineRule="auto"/>
        <w:jc w:val="both"/>
        <w:rPr>
          <w:b/>
          <w:sz w:val="28"/>
          <w:szCs w:val="28"/>
        </w:rPr>
      </w:pPr>
      <w:r w:rsidRPr="0091267C">
        <w:rPr>
          <w:b/>
          <w:sz w:val="28"/>
          <w:szCs w:val="28"/>
        </w:rPr>
        <w:lastRenderedPageBreak/>
        <w:t xml:space="preserve">Conexión en serie: </w:t>
      </w:r>
      <w:r w:rsidRPr="0091267C">
        <w:rPr>
          <w:sz w:val="28"/>
          <w:szCs w:val="28"/>
        </w:rPr>
        <w:t xml:space="preserve">La conexión en serie con la carga es a  través de un transformador de acoplamiento, en este caso nos podemos dar cuenta de que el objetivo de esta conexión es la de inyectar tensión </w:t>
      </w:r>
      <w:r w:rsidRPr="00151D12">
        <w:rPr>
          <w:position w:val="-10"/>
          <w:sz w:val="28"/>
          <w:szCs w:val="28"/>
        </w:rPr>
        <w:object w:dxaOrig="320" w:dyaOrig="340">
          <v:shape id="_x0000_i1029" type="#_x0000_t75" style="width:16.1pt;height:17.2pt" o:ole="">
            <v:imagedata r:id="rId28" o:title=""/>
          </v:shape>
          <o:OLEObject Type="Embed" ProgID="Equation.3" ShapeID="_x0000_i1029" DrawAspect="Content" ObjectID="_1339589481" r:id="rId29"/>
        </w:object>
      </w:r>
      <w:r w:rsidRPr="0091267C">
        <w:rPr>
          <w:sz w:val="28"/>
          <w:szCs w:val="28"/>
        </w:rPr>
        <w:t xml:space="preserve">, </w:t>
      </w:r>
      <w:r w:rsidR="00186C8B">
        <w:rPr>
          <w:sz w:val="28"/>
          <w:szCs w:val="28"/>
        </w:rPr>
        <w:t>(</w:t>
      </w:r>
      <w:r w:rsidRPr="0091267C">
        <w:rPr>
          <w:sz w:val="28"/>
          <w:szCs w:val="28"/>
        </w:rPr>
        <w:t>ver la figura 1.16b</w:t>
      </w:r>
      <w:r w:rsidR="00186C8B">
        <w:rPr>
          <w:sz w:val="28"/>
          <w:szCs w:val="28"/>
        </w:rPr>
        <w:t>)</w:t>
      </w:r>
      <w:r w:rsidRPr="0091267C">
        <w:rPr>
          <w:color w:val="FF0000"/>
          <w:sz w:val="28"/>
          <w:szCs w:val="28"/>
        </w:rPr>
        <w:t xml:space="preserve"> </w:t>
      </w:r>
      <w:r w:rsidRPr="0091267C">
        <w:rPr>
          <w:sz w:val="28"/>
          <w:szCs w:val="28"/>
        </w:rPr>
        <w:t>para así compensar cualquier perturbación de tensión. Por este motivo esta conexión es útil para la compensación de cargas generadores de tensiones armónicas.</w:t>
      </w:r>
    </w:p>
    <w:p w:rsidR="002A6884" w:rsidRDefault="002A6884" w:rsidP="002A6884">
      <w:pPr>
        <w:jc w:val="both"/>
        <w:rPr>
          <w:b/>
          <w:sz w:val="28"/>
          <w:szCs w:val="28"/>
        </w:rPr>
      </w:pPr>
    </w:p>
    <w:p w:rsidR="002A6884" w:rsidRDefault="002A6884" w:rsidP="002A6884">
      <w:pPr>
        <w:tabs>
          <w:tab w:val="left" w:pos="567"/>
          <w:tab w:val="left" w:pos="709"/>
        </w:tabs>
        <w:ind w:left="567"/>
        <w:jc w:val="both"/>
        <w:rPr>
          <w:b/>
          <w:sz w:val="28"/>
          <w:szCs w:val="28"/>
        </w:rPr>
      </w:pPr>
      <w:r>
        <w:rPr>
          <w:b/>
          <w:sz w:val="28"/>
          <w:szCs w:val="28"/>
        </w:rPr>
        <w:t>1.9.3 Clasificación según el número de fases.</w:t>
      </w:r>
    </w:p>
    <w:p w:rsidR="002A6884" w:rsidRDefault="002A6884" w:rsidP="002A6884">
      <w:pPr>
        <w:spacing w:line="360" w:lineRule="auto"/>
        <w:jc w:val="both"/>
        <w:rPr>
          <w:b/>
          <w:sz w:val="28"/>
          <w:szCs w:val="28"/>
        </w:rPr>
      </w:pPr>
    </w:p>
    <w:p w:rsidR="002A6884" w:rsidRDefault="002A6884" w:rsidP="002A6884">
      <w:pPr>
        <w:spacing w:line="480" w:lineRule="auto"/>
        <w:ind w:left="1276"/>
        <w:jc w:val="both"/>
        <w:rPr>
          <w:sz w:val="28"/>
          <w:szCs w:val="28"/>
        </w:rPr>
      </w:pPr>
      <w:r w:rsidRPr="00562C36">
        <w:rPr>
          <w:sz w:val="28"/>
          <w:szCs w:val="28"/>
        </w:rPr>
        <w:t xml:space="preserve">Según el </w:t>
      </w:r>
      <w:r>
        <w:rPr>
          <w:sz w:val="28"/>
          <w:szCs w:val="28"/>
        </w:rPr>
        <w:t xml:space="preserve">sistema que se desea compensar se requerirá de una topología de compensador que tenga el mismo </w:t>
      </w:r>
      <w:r w:rsidR="00A40CF8">
        <w:rPr>
          <w:sz w:val="28"/>
          <w:szCs w:val="28"/>
        </w:rPr>
        <w:t>número</w:t>
      </w:r>
      <w:r>
        <w:rPr>
          <w:sz w:val="28"/>
          <w:szCs w:val="28"/>
        </w:rPr>
        <w:t xml:space="preserve"> de fases, debemos de considerar que la selección de fases es muy importante ya que dependiendo de esta el algoritmo de control puede variar aunque se tengan las mismas necesidades de compensación.</w:t>
      </w:r>
    </w:p>
    <w:p w:rsidR="002A6884" w:rsidRDefault="002A6884" w:rsidP="002A6884">
      <w:pPr>
        <w:numPr>
          <w:ilvl w:val="0"/>
          <w:numId w:val="9"/>
        </w:numPr>
        <w:spacing w:line="480" w:lineRule="auto"/>
        <w:jc w:val="both"/>
        <w:rPr>
          <w:sz w:val="28"/>
          <w:szCs w:val="28"/>
        </w:rPr>
      </w:pPr>
      <w:r>
        <w:rPr>
          <w:b/>
          <w:sz w:val="28"/>
          <w:szCs w:val="28"/>
        </w:rPr>
        <w:t>M</w:t>
      </w:r>
      <w:r w:rsidRPr="00D63C2D">
        <w:rPr>
          <w:b/>
          <w:sz w:val="28"/>
          <w:szCs w:val="28"/>
        </w:rPr>
        <w:t>onofásico:</w:t>
      </w:r>
      <w:r>
        <w:rPr>
          <w:sz w:val="28"/>
          <w:szCs w:val="28"/>
        </w:rPr>
        <w:t xml:space="preserve"> La etapa de potencia de este filtro consiste en un puente inversor monofásico y dependiendo de si se tiene acceso </w:t>
      </w:r>
      <w:r w:rsidRPr="00630865">
        <w:rPr>
          <w:sz w:val="28"/>
          <w:szCs w:val="28"/>
        </w:rPr>
        <w:t>al punto medio</w:t>
      </w:r>
      <w:r>
        <w:rPr>
          <w:sz w:val="28"/>
          <w:szCs w:val="28"/>
        </w:rPr>
        <w:t xml:space="preserve"> de la </w:t>
      </w:r>
      <w:r>
        <w:rPr>
          <w:sz w:val="28"/>
          <w:szCs w:val="28"/>
        </w:rPr>
        <w:lastRenderedPageBreak/>
        <w:t>batería de condensadores, se puede implementar un filtro de dos ramas o de una rama.</w:t>
      </w:r>
    </w:p>
    <w:p w:rsidR="002A6884" w:rsidRDefault="002A6884" w:rsidP="002A6884">
      <w:pPr>
        <w:ind w:left="360"/>
        <w:jc w:val="both"/>
        <w:rPr>
          <w:sz w:val="28"/>
          <w:szCs w:val="28"/>
        </w:rPr>
      </w:pPr>
      <w:r>
        <w:rPr>
          <w:b/>
          <w:noProof/>
        </w:rPr>
        <w:pict>
          <v:shape id="Imagen 5" o:spid="_x0000_s1134" type="#_x0000_t75" style="position:absolute;left:0;text-align:left;margin-left:109.5pt;margin-top:-4.25pt;width:297pt;height:148.3pt;z-index:-230;visibility:visible">
            <v:imagedata r:id="rId30" o:title=""/>
          </v:shape>
        </w:pict>
      </w:r>
    </w:p>
    <w:p w:rsidR="002A6884" w:rsidRDefault="002A6884" w:rsidP="002A6884">
      <w:pPr>
        <w:ind w:left="360"/>
        <w:jc w:val="both"/>
        <w:rPr>
          <w:sz w:val="28"/>
          <w:szCs w:val="28"/>
        </w:rPr>
      </w:pPr>
    </w:p>
    <w:p w:rsidR="002A6884" w:rsidRDefault="002A6884" w:rsidP="002A6884">
      <w:pPr>
        <w:ind w:left="360"/>
        <w:jc w:val="center"/>
        <w:rPr>
          <w:sz w:val="28"/>
          <w:szCs w:val="28"/>
        </w:rPr>
      </w:pPr>
    </w:p>
    <w:p w:rsidR="002A6884" w:rsidRDefault="002A6884" w:rsidP="002A6884">
      <w:pPr>
        <w:ind w:left="360"/>
        <w:jc w:val="center"/>
        <w:rPr>
          <w:sz w:val="28"/>
          <w:szCs w:val="28"/>
        </w:rPr>
      </w:pPr>
    </w:p>
    <w:p w:rsidR="002A6884" w:rsidRDefault="002A6884" w:rsidP="002A6884">
      <w:pPr>
        <w:ind w:left="360"/>
        <w:jc w:val="center"/>
        <w:rPr>
          <w:sz w:val="28"/>
          <w:szCs w:val="28"/>
        </w:rPr>
      </w:pPr>
    </w:p>
    <w:p w:rsidR="002A6884" w:rsidRDefault="002A6884" w:rsidP="002A6884">
      <w:pPr>
        <w:ind w:left="360"/>
        <w:jc w:val="center"/>
        <w:rPr>
          <w:sz w:val="28"/>
          <w:szCs w:val="28"/>
        </w:rPr>
      </w:pPr>
    </w:p>
    <w:p w:rsidR="002A6884" w:rsidRDefault="002A6884" w:rsidP="002A6884">
      <w:pPr>
        <w:ind w:left="360"/>
        <w:jc w:val="center"/>
        <w:rPr>
          <w:sz w:val="28"/>
          <w:szCs w:val="28"/>
        </w:rPr>
      </w:pPr>
    </w:p>
    <w:p w:rsidR="002A6884" w:rsidRDefault="002A6884" w:rsidP="002A6884">
      <w:pPr>
        <w:ind w:left="360"/>
        <w:jc w:val="center"/>
        <w:rPr>
          <w:sz w:val="28"/>
          <w:szCs w:val="28"/>
        </w:rPr>
      </w:pPr>
    </w:p>
    <w:p w:rsidR="002A6884" w:rsidRDefault="002A6884" w:rsidP="002A6884">
      <w:pPr>
        <w:ind w:left="360"/>
        <w:jc w:val="center"/>
        <w:rPr>
          <w:sz w:val="28"/>
          <w:szCs w:val="28"/>
        </w:rPr>
      </w:pPr>
    </w:p>
    <w:p w:rsidR="002A6884" w:rsidRDefault="002A6884" w:rsidP="002A6884">
      <w:pPr>
        <w:rPr>
          <w:sz w:val="28"/>
          <w:szCs w:val="28"/>
        </w:rPr>
      </w:pPr>
    </w:p>
    <w:p w:rsidR="002A6884" w:rsidRDefault="002A6884" w:rsidP="002A6884">
      <w:pPr>
        <w:jc w:val="center"/>
        <w:rPr>
          <w:sz w:val="28"/>
          <w:szCs w:val="28"/>
        </w:rPr>
      </w:pPr>
      <w:r>
        <w:rPr>
          <w:sz w:val="28"/>
          <w:szCs w:val="28"/>
        </w:rPr>
        <w:t xml:space="preserve">                                 Figura 1.17    Filtro activo monofásico: </w:t>
      </w:r>
    </w:p>
    <w:p w:rsidR="002A6884" w:rsidRDefault="002A6884" w:rsidP="002A6884">
      <w:pPr>
        <w:jc w:val="center"/>
        <w:rPr>
          <w:sz w:val="28"/>
          <w:szCs w:val="28"/>
        </w:rPr>
      </w:pPr>
      <w:r>
        <w:rPr>
          <w:sz w:val="28"/>
          <w:szCs w:val="28"/>
        </w:rPr>
        <w:t xml:space="preserve">                                                        Dos ramas y una rama</w:t>
      </w:r>
    </w:p>
    <w:p w:rsidR="002A6884" w:rsidRDefault="002A6884" w:rsidP="002A6884">
      <w:pPr>
        <w:jc w:val="center"/>
        <w:rPr>
          <w:sz w:val="28"/>
          <w:szCs w:val="28"/>
        </w:rPr>
      </w:pPr>
    </w:p>
    <w:p w:rsidR="002A6884" w:rsidRDefault="002A6884" w:rsidP="002A6884">
      <w:pPr>
        <w:jc w:val="center"/>
        <w:rPr>
          <w:sz w:val="28"/>
          <w:szCs w:val="28"/>
        </w:rPr>
      </w:pPr>
    </w:p>
    <w:p w:rsidR="002A6884" w:rsidRDefault="002A6884" w:rsidP="002A6884">
      <w:pPr>
        <w:numPr>
          <w:ilvl w:val="0"/>
          <w:numId w:val="9"/>
        </w:numPr>
        <w:tabs>
          <w:tab w:val="left" w:pos="1985"/>
        </w:tabs>
        <w:spacing w:line="480" w:lineRule="auto"/>
        <w:jc w:val="both"/>
        <w:rPr>
          <w:sz w:val="28"/>
          <w:szCs w:val="28"/>
        </w:rPr>
      </w:pPr>
      <w:r>
        <w:rPr>
          <w:noProof/>
        </w:rPr>
        <w:pict>
          <v:shape id="Imagen 6" o:spid="_x0000_s1133" type="#_x0000_t75" style="position:absolute;left:0;text-align:left;margin-left:150pt;margin-top:109.75pt;width:234pt;height:180pt;z-index:-229;visibility:visible">
            <v:imagedata r:id="rId31" o:title=""/>
          </v:shape>
        </w:pict>
      </w:r>
      <w:r>
        <w:rPr>
          <w:b/>
          <w:sz w:val="28"/>
          <w:szCs w:val="28"/>
        </w:rPr>
        <w:t>T</w:t>
      </w:r>
      <w:r w:rsidRPr="00D63C2D">
        <w:rPr>
          <w:b/>
          <w:sz w:val="28"/>
          <w:szCs w:val="28"/>
        </w:rPr>
        <w:t xml:space="preserve">rifásico: </w:t>
      </w:r>
      <w:r>
        <w:rPr>
          <w:sz w:val="28"/>
          <w:szCs w:val="28"/>
        </w:rPr>
        <w:t>Si se tiene un sistema trifásico equilibrado sin conductor de neutro se suele usar un filtro en cuya etapa de potencia tenga un puente inversor trifásico de tres ramas.</w:t>
      </w:r>
      <w:r w:rsidRPr="00E927DE">
        <w:rPr>
          <w:sz w:val="28"/>
          <w:szCs w:val="28"/>
        </w:rPr>
        <w:t xml:space="preserve"> </w:t>
      </w:r>
    </w:p>
    <w:p w:rsidR="002A6884" w:rsidRDefault="002A6884" w:rsidP="002A6884">
      <w:pPr>
        <w:ind w:left="360"/>
        <w:jc w:val="both"/>
        <w:rPr>
          <w:sz w:val="28"/>
          <w:szCs w:val="28"/>
        </w:rPr>
      </w:pPr>
    </w:p>
    <w:p w:rsidR="002A6884" w:rsidRDefault="002A6884" w:rsidP="002A6884">
      <w:pPr>
        <w:ind w:left="360"/>
        <w:jc w:val="both"/>
        <w:rPr>
          <w:sz w:val="28"/>
          <w:szCs w:val="28"/>
        </w:rPr>
      </w:pPr>
    </w:p>
    <w:p w:rsidR="002A6884" w:rsidRDefault="002A6884" w:rsidP="002A6884">
      <w:pPr>
        <w:ind w:left="360"/>
        <w:jc w:val="both"/>
        <w:rPr>
          <w:sz w:val="28"/>
          <w:szCs w:val="28"/>
        </w:rPr>
      </w:pPr>
    </w:p>
    <w:p w:rsidR="002A6884" w:rsidRDefault="002A6884" w:rsidP="002A6884">
      <w:pPr>
        <w:ind w:left="360"/>
        <w:jc w:val="both"/>
        <w:rPr>
          <w:sz w:val="28"/>
          <w:szCs w:val="28"/>
        </w:rPr>
      </w:pPr>
    </w:p>
    <w:p w:rsidR="002A6884" w:rsidRDefault="002A6884" w:rsidP="002A6884">
      <w:pPr>
        <w:ind w:left="360"/>
        <w:jc w:val="both"/>
        <w:rPr>
          <w:sz w:val="28"/>
          <w:szCs w:val="28"/>
        </w:rPr>
      </w:pPr>
    </w:p>
    <w:p w:rsidR="002A6884" w:rsidRDefault="002A6884" w:rsidP="002A6884">
      <w:pPr>
        <w:ind w:left="360"/>
        <w:jc w:val="both"/>
        <w:rPr>
          <w:sz w:val="28"/>
          <w:szCs w:val="28"/>
        </w:rPr>
      </w:pPr>
    </w:p>
    <w:p w:rsidR="002A6884" w:rsidRDefault="002A6884" w:rsidP="002A6884">
      <w:pPr>
        <w:tabs>
          <w:tab w:val="left" w:pos="1276"/>
        </w:tabs>
        <w:ind w:left="360"/>
        <w:jc w:val="both"/>
        <w:rPr>
          <w:sz w:val="28"/>
          <w:szCs w:val="28"/>
        </w:rPr>
      </w:pPr>
    </w:p>
    <w:p w:rsidR="002A6884" w:rsidRDefault="002A6884" w:rsidP="002A6884">
      <w:pPr>
        <w:ind w:left="360"/>
        <w:jc w:val="both"/>
        <w:rPr>
          <w:sz w:val="28"/>
          <w:szCs w:val="28"/>
        </w:rPr>
      </w:pPr>
    </w:p>
    <w:p w:rsidR="002A6884" w:rsidRDefault="002A6884" w:rsidP="002A6884">
      <w:pPr>
        <w:ind w:left="360"/>
        <w:jc w:val="center"/>
        <w:rPr>
          <w:sz w:val="28"/>
          <w:szCs w:val="28"/>
        </w:rPr>
      </w:pPr>
    </w:p>
    <w:p w:rsidR="002A6884" w:rsidRDefault="002A6884" w:rsidP="002A6884">
      <w:pPr>
        <w:rPr>
          <w:sz w:val="28"/>
          <w:szCs w:val="28"/>
        </w:rPr>
      </w:pPr>
    </w:p>
    <w:p w:rsidR="002A6884" w:rsidRDefault="002A6884" w:rsidP="002A6884">
      <w:pPr>
        <w:jc w:val="center"/>
        <w:rPr>
          <w:sz w:val="28"/>
          <w:szCs w:val="28"/>
        </w:rPr>
      </w:pPr>
      <w:r>
        <w:rPr>
          <w:sz w:val="28"/>
          <w:szCs w:val="28"/>
        </w:rPr>
        <w:t xml:space="preserve">                                 Figura 1.18    Filtro activo trifásico: </w:t>
      </w:r>
    </w:p>
    <w:p w:rsidR="002A6884" w:rsidRPr="00D63C2D" w:rsidRDefault="002A6884" w:rsidP="002A6884">
      <w:pPr>
        <w:jc w:val="center"/>
        <w:rPr>
          <w:sz w:val="28"/>
          <w:szCs w:val="28"/>
        </w:rPr>
      </w:pPr>
      <w:r>
        <w:rPr>
          <w:sz w:val="28"/>
          <w:szCs w:val="28"/>
        </w:rPr>
        <w:t xml:space="preserve">                                                        T</w:t>
      </w:r>
      <w:r w:rsidRPr="00D63C2D">
        <w:rPr>
          <w:sz w:val="28"/>
          <w:szCs w:val="28"/>
        </w:rPr>
        <w:t>res ramas y tres hilos</w:t>
      </w:r>
    </w:p>
    <w:p w:rsidR="002A6884" w:rsidRDefault="002A6884" w:rsidP="002A6884">
      <w:pPr>
        <w:ind w:left="360"/>
        <w:jc w:val="both"/>
        <w:rPr>
          <w:sz w:val="28"/>
          <w:szCs w:val="28"/>
        </w:rPr>
      </w:pPr>
    </w:p>
    <w:p w:rsidR="002A6884" w:rsidRDefault="002A6884" w:rsidP="002A6884">
      <w:pPr>
        <w:tabs>
          <w:tab w:val="left" w:pos="567"/>
        </w:tabs>
        <w:spacing w:line="480" w:lineRule="auto"/>
        <w:ind w:left="1276"/>
        <w:jc w:val="both"/>
        <w:rPr>
          <w:sz w:val="28"/>
          <w:szCs w:val="28"/>
        </w:rPr>
      </w:pPr>
      <w:r>
        <w:rPr>
          <w:noProof/>
        </w:rPr>
        <w:pict>
          <v:shape id="Imagen 7" o:spid="_x0000_s1132" type="#_x0000_t75" style="position:absolute;left:0;text-align:left;margin-left:39.75pt;margin-top:82.9pt;width:378pt;height:173.4pt;z-index:-228;visibility:visible">
            <v:imagedata r:id="rId32" o:title=""/>
          </v:shape>
        </w:pict>
      </w:r>
      <w:r>
        <w:rPr>
          <w:sz w:val="28"/>
          <w:szCs w:val="28"/>
        </w:rPr>
        <w:t xml:space="preserve">Si hay conductor de neutro se usan de cuatro ramas o de tres ramas en caso de ser posible una conexión al punto medio de    la  batería de condensadores.    </w:t>
      </w:r>
    </w:p>
    <w:p w:rsidR="002A6884" w:rsidRPr="00D63C2D" w:rsidRDefault="002A6884" w:rsidP="002A6884">
      <w:pPr>
        <w:ind w:left="360"/>
        <w:jc w:val="both"/>
        <w:rPr>
          <w:b/>
          <w:sz w:val="28"/>
          <w:szCs w:val="28"/>
        </w:rPr>
      </w:pPr>
    </w:p>
    <w:p w:rsidR="002A6884" w:rsidRDefault="002A6884" w:rsidP="002A6884">
      <w:pPr>
        <w:ind w:left="360"/>
        <w:jc w:val="both"/>
        <w:rPr>
          <w:b/>
          <w:sz w:val="28"/>
          <w:szCs w:val="28"/>
        </w:rPr>
      </w:pPr>
    </w:p>
    <w:p w:rsidR="002A6884" w:rsidRDefault="002A6884" w:rsidP="002A6884">
      <w:pPr>
        <w:ind w:left="360"/>
        <w:jc w:val="both"/>
        <w:rPr>
          <w:b/>
          <w:sz w:val="28"/>
          <w:szCs w:val="28"/>
        </w:rPr>
      </w:pPr>
    </w:p>
    <w:p w:rsidR="002A6884" w:rsidRDefault="002A6884" w:rsidP="002A6884">
      <w:pPr>
        <w:ind w:left="360"/>
        <w:jc w:val="both"/>
        <w:rPr>
          <w:b/>
          <w:sz w:val="28"/>
          <w:szCs w:val="28"/>
        </w:rPr>
      </w:pPr>
    </w:p>
    <w:p w:rsidR="002A6884" w:rsidRDefault="002A6884" w:rsidP="002A6884">
      <w:pPr>
        <w:ind w:left="360"/>
        <w:jc w:val="both"/>
        <w:rPr>
          <w:b/>
          <w:sz w:val="28"/>
          <w:szCs w:val="28"/>
        </w:rPr>
      </w:pPr>
    </w:p>
    <w:p w:rsidR="002A6884" w:rsidRDefault="002A6884" w:rsidP="002A6884">
      <w:pPr>
        <w:ind w:left="360"/>
        <w:jc w:val="both"/>
        <w:rPr>
          <w:b/>
          <w:sz w:val="28"/>
          <w:szCs w:val="28"/>
        </w:rPr>
      </w:pPr>
    </w:p>
    <w:p w:rsidR="002A6884" w:rsidRDefault="002A6884" w:rsidP="002A6884">
      <w:pPr>
        <w:ind w:left="360"/>
        <w:jc w:val="both"/>
        <w:rPr>
          <w:b/>
          <w:sz w:val="28"/>
          <w:szCs w:val="28"/>
        </w:rPr>
      </w:pPr>
    </w:p>
    <w:p w:rsidR="002A6884" w:rsidRDefault="002A6884" w:rsidP="002A6884">
      <w:pPr>
        <w:ind w:left="360"/>
        <w:jc w:val="both"/>
        <w:rPr>
          <w:b/>
          <w:sz w:val="28"/>
          <w:szCs w:val="28"/>
        </w:rPr>
      </w:pPr>
    </w:p>
    <w:p w:rsidR="002A6884" w:rsidRDefault="002A6884" w:rsidP="002A6884">
      <w:pPr>
        <w:ind w:left="360"/>
        <w:jc w:val="both"/>
        <w:rPr>
          <w:b/>
          <w:sz w:val="28"/>
          <w:szCs w:val="28"/>
        </w:rPr>
      </w:pPr>
    </w:p>
    <w:p w:rsidR="002A6884" w:rsidRDefault="002A6884" w:rsidP="002A6884">
      <w:pPr>
        <w:jc w:val="center"/>
        <w:rPr>
          <w:sz w:val="28"/>
          <w:szCs w:val="28"/>
        </w:rPr>
      </w:pPr>
    </w:p>
    <w:p w:rsidR="002A6884" w:rsidRDefault="002A6884" w:rsidP="002A6884">
      <w:pPr>
        <w:jc w:val="center"/>
        <w:rPr>
          <w:sz w:val="28"/>
          <w:szCs w:val="28"/>
        </w:rPr>
      </w:pPr>
      <w:r>
        <w:rPr>
          <w:sz w:val="28"/>
          <w:szCs w:val="28"/>
        </w:rPr>
        <w:t xml:space="preserve">                   Figura 1.19   </w:t>
      </w:r>
      <w:r w:rsidRPr="00E927DE">
        <w:rPr>
          <w:sz w:val="28"/>
          <w:szCs w:val="28"/>
        </w:rPr>
        <w:t>Filtro activo trifásico con cuatro hilos</w:t>
      </w:r>
      <w:r>
        <w:rPr>
          <w:sz w:val="28"/>
          <w:szCs w:val="28"/>
        </w:rPr>
        <w:t xml:space="preserve">: </w:t>
      </w:r>
    </w:p>
    <w:p w:rsidR="002A6884" w:rsidRDefault="002A6884" w:rsidP="002A6884">
      <w:pPr>
        <w:jc w:val="center"/>
        <w:rPr>
          <w:sz w:val="28"/>
          <w:szCs w:val="28"/>
        </w:rPr>
      </w:pPr>
      <w:r>
        <w:rPr>
          <w:sz w:val="28"/>
          <w:szCs w:val="28"/>
        </w:rPr>
        <w:t xml:space="preserve">                                 4 ramas y 3 ramas.</w:t>
      </w:r>
    </w:p>
    <w:p w:rsidR="002A6884" w:rsidRDefault="002A6884" w:rsidP="002A6884">
      <w:pPr>
        <w:rPr>
          <w:sz w:val="28"/>
          <w:szCs w:val="28"/>
        </w:rPr>
      </w:pPr>
    </w:p>
    <w:p w:rsidR="002A6884" w:rsidRPr="005E3FA6" w:rsidRDefault="002A6884" w:rsidP="002A6884">
      <w:pPr>
        <w:autoSpaceDE w:val="0"/>
        <w:autoSpaceDN w:val="0"/>
        <w:adjustRightInd w:val="0"/>
        <w:rPr>
          <w:sz w:val="28"/>
          <w:szCs w:val="28"/>
        </w:rPr>
      </w:pPr>
    </w:p>
    <w:p w:rsidR="002A6884" w:rsidRDefault="002A6884" w:rsidP="002A6884">
      <w:pPr>
        <w:ind w:left="567"/>
        <w:jc w:val="both"/>
        <w:rPr>
          <w:b/>
          <w:sz w:val="28"/>
          <w:szCs w:val="28"/>
        </w:rPr>
      </w:pPr>
      <w:r>
        <w:rPr>
          <w:b/>
          <w:sz w:val="28"/>
          <w:szCs w:val="28"/>
        </w:rPr>
        <w:t xml:space="preserve">1.9.4 </w:t>
      </w:r>
      <w:r w:rsidRPr="00A0538E">
        <w:rPr>
          <w:b/>
          <w:sz w:val="28"/>
          <w:szCs w:val="28"/>
        </w:rPr>
        <w:t>Topologías a utilizarse</w:t>
      </w:r>
      <w:r>
        <w:rPr>
          <w:b/>
          <w:sz w:val="28"/>
          <w:szCs w:val="28"/>
        </w:rPr>
        <w:t xml:space="preserve"> y su forma de conexión a la red.</w:t>
      </w:r>
    </w:p>
    <w:p w:rsidR="002A6884" w:rsidRDefault="002A6884" w:rsidP="002A6884">
      <w:pPr>
        <w:jc w:val="both"/>
        <w:rPr>
          <w:b/>
          <w:sz w:val="28"/>
          <w:szCs w:val="28"/>
        </w:rPr>
      </w:pPr>
    </w:p>
    <w:p w:rsidR="002A6884" w:rsidRDefault="002A6884" w:rsidP="002A6884">
      <w:pPr>
        <w:jc w:val="both"/>
        <w:rPr>
          <w:b/>
          <w:sz w:val="28"/>
          <w:szCs w:val="28"/>
          <w:lang w:val="es-ES_tradnl"/>
        </w:rPr>
      </w:pPr>
      <w:r>
        <w:rPr>
          <w:noProof/>
        </w:rPr>
        <w:pict>
          <v:shape id="Imagen 19" o:spid="_x0000_s1131" type="#_x0000_t75" style="position:absolute;left:0;text-align:left;margin-left:66pt;margin-top:3.1pt;width:335.4pt;height:275.2pt;z-index:-216;visibility:visible" wrapcoords="-97 0 -97 21427 21639 21427 21639 0 -97 0">
            <v:imagedata r:id="rId33" o:title=""/>
            <w10:wrap type="tight"/>
          </v:shape>
        </w:pict>
      </w:r>
    </w:p>
    <w:p w:rsidR="002A6884" w:rsidRPr="00E76D3A" w:rsidRDefault="002A6884" w:rsidP="002A6884">
      <w:pPr>
        <w:jc w:val="both"/>
        <w:rPr>
          <w:b/>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Default="002A6884" w:rsidP="002A6884">
      <w:pPr>
        <w:tabs>
          <w:tab w:val="left" w:pos="2445"/>
        </w:tabs>
        <w:jc w:val="both"/>
        <w:rPr>
          <w:bCs/>
          <w:sz w:val="28"/>
          <w:szCs w:val="28"/>
          <w:lang w:val="es-ES_tradnl"/>
        </w:rPr>
      </w:pPr>
    </w:p>
    <w:p w:rsidR="002A6884" w:rsidRPr="00B62A2E" w:rsidRDefault="002A6884" w:rsidP="002A6884">
      <w:pPr>
        <w:tabs>
          <w:tab w:val="left" w:pos="2445"/>
        </w:tabs>
        <w:jc w:val="both"/>
        <w:rPr>
          <w:bCs/>
          <w:sz w:val="28"/>
          <w:szCs w:val="28"/>
          <w:lang w:val="es-ES_tradnl"/>
        </w:rPr>
      </w:pPr>
      <w:r>
        <w:rPr>
          <w:bCs/>
          <w:sz w:val="28"/>
          <w:szCs w:val="28"/>
          <w:lang w:val="es-ES_tradnl"/>
        </w:rPr>
        <w:t xml:space="preserve">    </w:t>
      </w:r>
      <w:r w:rsidR="0023146D" w:rsidRPr="002A6884">
        <w:rPr>
          <w:noProof/>
          <w:sz w:val="28"/>
          <w:szCs w:val="28"/>
        </w:rPr>
        <w:pict>
          <v:shape id="Imagen 5" o:spid="_x0000_i1030" type="#_x0000_t75" style="width:395.45pt;height:218.15pt;visibility:visible">
            <v:imagedata r:id="rId34" o:title="" gain="2.5" blacklevel="-13107f"/>
          </v:shape>
        </w:pict>
      </w:r>
    </w:p>
    <w:p w:rsidR="002A6884" w:rsidRDefault="002A6884" w:rsidP="002A6884">
      <w:pPr>
        <w:tabs>
          <w:tab w:val="left" w:pos="2445"/>
        </w:tabs>
        <w:jc w:val="both"/>
        <w:rPr>
          <w:bCs/>
          <w:sz w:val="28"/>
          <w:szCs w:val="28"/>
        </w:rPr>
      </w:pPr>
    </w:p>
    <w:p w:rsidR="002A6884" w:rsidRDefault="002A6884" w:rsidP="002A6884">
      <w:pPr>
        <w:jc w:val="center"/>
        <w:rPr>
          <w:sz w:val="28"/>
          <w:szCs w:val="28"/>
        </w:rPr>
      </w:pPr>
      <w:r>
        <w:rPr>
          <w:sz w:val="28"/>
          <w:szCs w:val="28"/>
        </w:rPr>
        <w:t xml:space="preserve">            Figura 1.20   Diagrama simplificado del funcionamiento de un </w:t>
      </w:r>
    </w:p>
    <w:p w:rsidR="002A6884" w:rsidRDefault="002A6884" w:rsidP="002A6884">
      <w:pPr>
        <w:jc w:val="center"/>
        <w:rPr>
          <w:sz w:val="28"/>
          <w:szCs w:val="28"/>
        </w:rPr>
      </w:pPr>
      <w:r>
        <w:rPr>
          <w:sz w:val="28"/>
          <w:szCs w:val="28"/>
        </w:rPr>
        <w:t>DSTACOM</w:t>
      </w:r>
    </w:p>
    <w:p w:rsidR="002A6884" w:rsidRDefault="002A6884" w:rsidP="002A6884">
      <w:pPr>
        <w:jc w:val="center"/>
        <w:rPr>
          <w:sz w:val="28"/>
          <w:szCs w:val="28"/>
        </w:rPr>
      </w:pPr>
    </w:p>
    <w:p w:rsidR="002A6884" w:rsidRDefault="002A6884" w:rsidP="002A6884">
      <w:pPr>
        <w:jc w:val="both"/>
        <w:rPr>
          <w:sz w:val="28"/>
          <w:szCs w:val="28"/>
        </w:rPr>
      </w:pPr>
    </w:p>
    <w:p w:rsidR="002A6884" w:rsidRDefault="002A6884" w:rsidP="002A6884">
      <w:pPr>
        <w:tabs>
          <w:tab w:val="left" w:pos="1418"/>
          <w:tab w:val="left" w:pos="2445"/>
        </w:tabs>
        <w:jc w:val="center"/>
        <w:rPr>
          <w:bCs/>
          <w:sz w:val="28"/>
          <w:szCs w:val="28"/>
        </w:rPr>
      </w:pPr>
      <w:r>
        <w:rPr>
          <w:noProof/>
        </w:rPr>
        <w:pict>
          <v:shape id="Imagen 20" o:spid="_x0000_s1130" type="#_x0000_t75" style="position:absolute;left:0;text-align:left;margin-left:57.15pt;margin-top:1.1pt;width:348.6pt;height:242.15pt;z-index:-215;visibility:visible" wrapcoords="-93 0 -93 21408 21563 21408 21563 0 -93 0">
            <v:imagedata r:id="rId35" o:title="" gain="2.5" blacklevel="-13107f"/>
            <w10:wrap type="tight"/>
          </v:shape>
        </w:pict>
      </w:r>
      <w:r>
        <w:rPr>
          <w:bCs/>
          <w:sz w:val="28"/>
          <w:szCs w:val="28"/>
        </w:rPr>
        <w:t xml:space="preserve">                  </w:t>
      </w: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jc w:val="center"/>
        <w:rPr>
          <w:sz w:val="28"/>
          <w:szCs w:val="28"/>
        </w:rPr>
      </w:pPr>
    </w:p>
    <w:p w:rsidR="002A6884" w:rsidRDefault="002A6884" w:rsidP="002A6884">
      <w:pPr>
        <w:tabs>
          <w:tab w:val="left" w:pos="2445"/>
        </w:tabs>
        <w:rPr>
          <w:sz w:val="28"/>
          <w:szCs w:val="28"/>
        </w:rPr>
      </w:pPr>
    </w:p>
    <w:p w:rsidR="002A6884" w:rsidRPr="00B62A2E" w:rsidRDefault="002A6884" w:rsidP="002A6884">
      <w:pPr>
        <w:tabs>
          <w:tab w:val="left" w:pos="2445"/>
        </w:tabs>
        <w:jc w:val="center"/>
        <w:rPr>
          <w:sz w:val="28"/>
          <w:szCs w:val="28"/>
        </w:rPr>
      </w:pPr>
      <w:r>
        <w:rPr>
          <w:sz w:val="28"/>
          <w:szCs w:val="28"/>
        </w:rPr>
        <w:t xml:space="preserve">             Figura 1.21   Topología de un DSTATCOM</w:t>
      </w:r>
    </w:p>
    <w:p w:rsidR="002A6884" w:rsidRPr="001240E3" w:rsidRDefault="002A6884" w:rsidP="002A6884">
      <w:pPr>
        <w:pStyle w:val="Ttulo7"/>
        <w:rPr>
          <w:sz w:val="28"/>
          <w:szCs w:val="28"/>
          <w:u w:val="none"/>
        </w:rPr>
      </w:pPr>
      <w:r>
        <w:rPr>
          <w:sz w:val="28"/>
          <w:szCs w:val="28"/>
          <w:u w:val="none"/>
        </w:rPr>
        <w:lastRenderedPageBreak/>
        <w:t>CAPITULO 2</w:t>
      </w:r>
    </w:p>
    <w:p w:rsidR="002A6884" w:rsidRPr="006C0A69" w:rsidRDefault="002A6884" w:rsidP="002A6884">
      <w:pPr>
        <w:tabs>
          <w:tab w:val="left" w:pos="2445"/>
        </w:tabs>
        <w:spacing w:line="480" w:lineRule="auto"/>
        <w:jc w:val="both"/>
        <w:rPr>
          <w:b/>
          <w:bCs/>
          <w:sz w:val="28"/>
          <w:szCs w:val="28"/>
        </w:rPr>
      </w:pPr>
    </w:p>
    <w:p w:rsidR="002A6884" w:rsidRPr="00C948E0" w:rsidRDefault="002A6884" w:rsidP="002A6884">
      <w:pPr>
        <w:pStyle w:val="Ttulo1"/>
        <w:numPr>
          <w:ilvl w:val="0"/>
          <w:numId w:val="0"/>
        </w:numPr>
        <w:rPr>
          <w:rFonts w:ascii="Times New Roman" w:hAnsi="Times New Roman" w:cs="Times New Roman"/>
          <w:b/>
          <w:sz w:val="28"/>
          <w:szCs w:val="28"/>
        </w:rPr>
      </w:pPr>
      <w:r w:rsidRPr="00C948E0">
        <w:rPr>
          <w:rFonts w:ascii="Times New Roman" w:hAnsi="Times New Roman" w:cs="Times New Roman"/>
          <w:b/>
          <w:color w:val="auto"/>
          <w:sz w:val="28"/>
          <w:szCs w:val="28"/>
        </w:rPr>
        <w:t xml:space="preserve">2. </w:t>
      </w:r>
      <w:r w:rsidRPr="00C948E0">
        <w:rPr>
          <w:rFonts w:ascii="Times New Roman" w:hAnsi="Times New Roman" w:cs="Times New Roman"/>
          <w:b/>
          <w:sz w:val="28"/>
          <w:szCs w:val="28"/>
        </w:rPr>
        <w:t>FUNCIONAMIENTO DE UN DSTATCOM</w:t>
      </w:r>
    </w:p>
    <w:p w:rsidR="002A6884" w:rsidRPr="00C948E0" w:rsidRDefault="002A6884" w:rsidP="002A6884">
      <w:pPr>
        <w:pStyle w:val="Textoindependiente"/>
        <w:spacing w:line="480" w:lineRule="auto"/>
        <w:ind w:left="357"/>
        <w:jc w:val="both"/>
        <w:rPr>
          <w:sz w:val="28"/>
          <w:szCs w:val="28"/>
        </w:rPr>
      </w:pPr>
      <w:r w:rsidRPr="00C948E0">
        <w:rPr>
          <w:sz w:val="28"/>
          <w:szCs w:val="28"/>
        </w:rPr>
        <w:t>Los problemas más comunes en la calidad de la energía y sus orígenes han incentivado la utilización de nuevos dispositivos de compensación para tale</w:t>
      </w:r>
      <w:r w:rsidR="00D31D17">
        <w:rPr>
          <w:sz w:val="28"/>
          <w:szCs w:val="28"/>
        </w:rPr>
        <w:t xml:space="preserve">s efectos. En el esquema de </w:t>
      </w:r>
      <w:smartTag w:uri="urn:schemas-microsoft-com:office:smarttags" w:element="PersonName">
        <w:smartTagPr>
          <w:attr w:name="ProductID" w:val="la Figura"/>
        </w:smartTagPr>
        <w:r w:rsidR="00D31D17">
          <w:rPr>
            <w:sz w:val="28"/>
            <w:szCs w:val="28"/>
          </w:rPr>
          <w:t>la F</w:t>
        </w:r>
        <w:r w:rsidRPr="00C948E0">
          <w:rPr>
            <w:sz w:val="28"/>
            <w:szCs w:val="28"/>
          </w:rPr>
          <w:t>ig</w:t>
        </w:r>
        <w:r w:rsidR="00D31D17">
          <w:rPr>
            <w:sz w:val="28"/>
            <w:szCs w:val="28"/>
          </w:rPr>
          <w:t>ura</w:t>
        </w:r>
      </w:smartTag>
      <w:r w:rsidRPr="00C948E0">
        <w:rPr>
          <w:sz w:val="28"/>
          <w:szCs w:val="28"/>
        </w:rPr>
        <w:t xml:space="preserve"> 2.1 se ilustran distintas perturbaciones sobre y hacia el sistema.  </w:t>
      </w:r>
    </w:p>
    <w:p w:rsidR="002A6884" w:rsidRPr="00C948E0" w:rsidRDefault="002A6884" w:rsidP="002A6884">
      <w:pPr>
        <w:pStyle w:val="Textoindependiente"/>
        <w:spacing w:line="480" w:lineRule="auto"/>
        <w:ind w:left="357"/>
        <w:jc w:val="both"/>
        <w:rPr>
          <w:sz w:val="28"/>
          <w:szCs w:val="28"/>
        </w:rPr>
      </w:pPr>
      <w:r w:rsidRPr="00C948E0">
        <w:rPr>
          <w:sz w:val="28"/>
          <w:szCs w:val="28"/>
        </w:rPr>
        <w:t xml:space="preserve">La compensación de potencia reactiva ha copado durante muchos años, tanto la atención académica como práctica en el campo industrial.  Hoy en día, gracias a la nueva tecnología en dispositivos de conmutación; la tendencia para dicha compensación consiste en configuraciones de compensadores basados en inversores auto conmutados.  Al hacer su aparición los convertidores electrónicos de alta potencia, fue posible generar o absorber potencia reactiva, eliminando el uso de bancos de capacitores o inductores. </w:t>
      </w:r>
    </w:p>
    <w:p w:rsidR="002A6884" w:rsidRDefault="002A6884" w:rsidP="002A6884">
      <w:pPr>
        <w:tabs>
          <w:tab w:val="left" w:pos="2445"/>
        </w:tabs>
        <w:jc w:val="both"/>
        <w:rPr>
          <w:sz w:val="28"/>
          <w:szCs w:val="28"/>
        </w:rPr>
      </w:pPr>
    </w:p>
    <w:p w:rsidR="002A6884" w:rsidRDefault="002A6884" w:rsidP="002A6884">
      <w:pPr>
        <w:tabs>
          <w:tab w:val="left" w:pos="2445"/>
        </w:tabs>
        <w:jc w:val="both"/>
        <w:rPr>
          <w:sz w:val="28"/>
          <w:szCs w:val="28"/>
        </w:rPr>
      </w:pPr>
    </w:p>
    <w:p w:rsidR="002A6884" w:rsidRDefault="002A6884" w:rsidP="002A6884">
      <w:pPr>
        <w:tabs>
          <w:tab w:val="left" w:pos="2445"/>
        </w:tabs>
        <w:jc w:val="both"/>
        <w:rPr>
          <w:sz w:val="28"/>
          <w:szCs w:val="28"/>
        </w:rPr>
      </w:pPr>
    </w:p>
    <w:p w:rsidR="002A6884" w:rsidRDefault="002A6884" w:rsidP="002A6884">
      <w:pPr>
        <w:tabs>
          <w:tab w:val="left" w:pos="2445"/>
        </w:tabs>
        <w:jc w:val="both"/>
        <w:rPr>
          <w:sz w:val="28"/>
          <w:szCs w:val="28"/>
        </w:rPr>
      </w:pPr>
    </w:p>
    <w:p w:rsidR="002A6884" w:rsidRDefault="002A6884" w:rsidP="002A6884">
      <w:pPr>
        <w:tabs>
          <w:tab w:val="left" w:pos="2445"/>
        </w:tabs>
        <w:jc w:val="both"/>
        <w:rPr>
          <w:sz w:val="28"/>
          <w:szCs w:val="28"/>
        </w:rPr>
      </w:pPr>
    </w:p>
    <w:p w:rsidR="002A6884" w:rsidRDefault="002A6884" w:rsidP="002A6884">
      <w:pPr>
        <w:tabs>
          <w:tab w:val="left" w:pos="2445"/>
        </w:tabs>
        <w:jc w:val="both"/>
        <w:rPr>
          <w:sz w:val="28"/>
          <w:szCs w:val="28"/>
        </w:rPr>
      </w:pPr>
    </w:p>
    <w:p w:rsidR="002A6884" w:rsidRDefault="002A6884" w:rsidP="002A6884">
      <w:pPr>
        <w:tabs>
          <w:tab w:val="left" w:pos="2445"/>
        </w:tabs>
        <w:jc w:val="both"/>
        <w:rPr>
          <w:sz w:val="28"/>
          <w:szCs w:val="28"/>
        </w:rPr>
      </w:pPr>
      <w:r>
        <w:rPr>
          <w:noProof/>
          <w:sz w:val="28"/>
          <w:szCs w:val="28"/>
        </w:rPr>
        <w:lastRenderedPageBreak/>
        <w:pict>
          <v:shape id="_x0000_s1046" type="#_x0000_t202" style="position:absolute;left:0;text-align:left;margin-left:27pt;margin-top:243pt;width:378pt;height:27pt;z-index:21" strokecolor="white">
            <v:textbox style="mso-next-textbox:#_x0000_s1046">
              <w:txbxContent>
                <w:p w:rsidR="002A6884" w:rsidRPr="009E74F2" w:rsidRDefault="002A6884" w:rsidP="002A6884">
                  <w:pPr>
                    <w:rPr>
                      <w:sz w:val="28"/>
                      <w:szCs w:val="28"/>
                    </w:rPr>
                  </w:pPr>
                  <w:r>
                    <w:rPr>
                      <w:b/>
                    </w:rPr>
                    <w:t xml:space="preserve">      </w:t>
                  </w:r>
                  <w:r w:rsidRPr="009E74F2">
                    <w:rPr>
                      <w:sz w:val="28"/>
                      <w:szCs w:val="28"/>
                    </w:rPr>
                    <w:t>Figura 2.1 Efectos debido al sistema y/o cargas sensibles</w:t>
                  </w:r>
                </w:p>
              </w:txbxContent>
            </v:textbox>
          </v:shape>
        </w:pict>
      </w:r>
      <w:r>
        <w:rPr>
          <w:noProof/>
          <w:sz w:val="28"/>
          <w:szCs w:val="28"/>
        </w:rPr>
        <w:pict>
          <v:shape id="Imagen 21" o:spid="_x0000_s1129" type="#_x0000_t75" style="position:absolute;left:0;text-align:left;margin-left:9pt;margin-top:0;width:407pt;height:233pt;z-index:20;visibility:visible">
            <v:imagedata r:id="rId36" o:title="" gain="2.5" blacklevel="-13107f"/>
            <w10:wrap type="square"/>
          </v:shape>
        </w:pict>
      </w:r>
    </w:p>
    <w:p w:rsidR="002A6884" w:rsidRDefault="002A6884" w:rsidP="002A6884">
      <w:pPr>
        <w:tabs>
          <w:tab w:val="left" w:pos="2445"/>
        </w:tabs>
        <w:jc w:val="both"/>
        <w:rPr>
          <w:sz w:val="28"/>
          <w:szCs w:val="28"/>
        </w:rPr>
      </w:pPr>
    </w:p>
    <w:p w:rsidR="002A6884" w:rsidRDefault="002A6884" w:rsidP="002A6884">
      <w:pPr>
        <w:tabs>
          <w:tab w:val="left" w:pos="2445"/>
        </w:tabs>
        <w:jc w:val="both"/>
        <w:rPr>
          <w:sz w:val="28"/>
          <w:szCs w:val="28"/>
        </w:rPr>
      </w:pPr>
    </w:p>
    <w:p w:rsidR="002A6884" w:rsidRDefault="002A6884" w:rsidP="002A6884">
      <w:pPr>
        <w:tabs>
          <w:tab w:val="left" w:pos="2445"/>
        </w:tabs>
        <w:jc w:val="both"/>
        <w:rPr>
          <w:sz w:val="28"/>
          <w:szCs w:val="28"/>
        </w:rPr>
      </w:pPr>
    </w:p>
    <w:p w:rsidR="002A6884" w:rsidRDefault="002A6884" w:rsidP="002A6884">
      <w:pPr>
        <w:tabs>
          <w:tab w:val="left" w:pos="2445"/>
        </w:tabs>
        <w:jc w:val="both"/>
        <w:rPr>
          <w:sz w:val="28"/>
          <w:szCs w:val="28"/>
        </w:rPr>
      </w:pPr>
    </w:p>
    <w:p w:rsidR="002A6884" w:rsidRPr="00C948E0" w:rsidRDefault="002A6884" w:rsidP="002A6884">
      <w:pPr>
        <w:pStyle w:val="Textoindependiente"/>
        <w:spacing w:line="480" w:lineRule="auto"/>
        <w:ind w:left="360"/>
        <w:jc w:val="both"/>
        <w:rPr>
          <w:sz w:val="28"/>
          <w:szCs w:val="28"/>
        </w:rPr>
      </w:pPr>
      <w:r w:rsidRPr="00C948E0">
        <w:rPr>
          <w:sz w:val="28"/>
          <w:szCs w:val="28"/>
        </w:rPr>
        <w:t>Las limitaciones básicas de la transmisión de potencia en corriente alterna dieron a conocer un nuevo concepto denominado FACTS. Estas limitaciones se centran en la distancia, estabilidad y controlabilidad del flujo de potencia.  Las mismas que desencadenaban en una subutilización de líneas de transmisión y de otros activos.  Fue la creciente necesidad de mitigar estas limitantes y el potencial de hacerlo mediante compensación controlada lo que motivó, en los años setenta la introducción de la electrónica de potencia en el control de la potencia reactiva.</w:t>
      </w:r>
    </w:p>
    <w:p w:rsidR="002A6884" w:rsidRPr="00C948E0" w:rsidRDefault="002A6884" w:rsidP="002A6884">
      <w:pPr>
        <w:pStyle w:val="Textoindependiente"/>
        <w:spacing w:line="480" w:lineRule="auto"/>
        <w:ind w:left="360"/>
        <w:jc w:val="both"/>
        <w:rPr>
          <w:sz w:val="28"/>
          <w:szCs w:val="28"/>
        </w:rPr>
      </w:pPr>
      <w:r w:rsidRPr="00C948E0">
        <w:rPr>
          <w:sz w:val="28"/>
          <w:szCs w:val="28"/>
        </w:rPr>
        <w:lastRenderedPageBreak/>
        <w:t>Lo anterior generó el incremento de interconexiones ent</w:t>
      </w:r>
      <w:r w:rsidR="00524867">
        <w:rPr>
          <w:sz w:val="28"/>
          <w:szCs w:val="28"/>
        </w:rPr>
        <w:t>r</w:t>
      </w:r>
      <w:r w:rsidRPr="00C948E0">
        <w:rPr>
          <w:sz w:val="28"/>
          <w:szCs w:val="28"/>
        </w:rPr>
        <w:t>e empresas eléctricas vecinas para compartir la energía.  El fin era el de aprovechar la diversidad de la carga, la demanda pico en diferente husos horarios y la disponibilidad de diferentes  reservas de generación.  Pero para que esto se volviera realidad se requería de una red de transmisión lo suficientemente flexible para acomodar los requisitos de cambios económicos y de medio ambiente.</w:t>
      </w:r>
    </w:p>
    <w:p w:rsidR="002A6884" w:rsidRPr="00C948E0" w:rsidRDefault="002A6884" w:rsidP="002A6884">
      <w:pPr>
        <w:pStyle w:val="Textoindependiente"/>
        <w:spacing w:line="480" w:lineRule="auto"/>
        <w:ind w:left="360"/>
        <w:jc w:val="both"/>
        <w:rPr>
          <w:sz w:val="28"/>
          <w:szCs w:val="28"/>
        </w:rPr>
      </w:pPr>
      <w:r w:rsidRPr="00C948E0">
        <w:rPr>
          <w:sz w:val="28"/>
          <w:szCs w:val="28"/>
        </w:rPr>
        <w:t xml:space="preserve">El desarrollo y aplicación de la nueva generación de dispositivos FACTS desencadenó en el </w:t>
      </w:r>
      <w:r w:rsidRPr="00C948E0">
        <w:rPr>
          <w:i/>
          <w:sz w:val="28"/>
          <w:szCs w:val="28"/>
        </w:rPr>
        <w:t>Compensador Estático de Reactivos</w:t>
      </w:r>
      <w:r w:rsidRPr="00C948E0">
        <w:rPr>
          <w:sz w:val="28"/>
          <w:szCs w:val="28"/>
        </w:rPr>
        <w:t xml:space="preserve"> (</w:t>
      </w:r>
      <w:r w:rsidRPr="00C948E0">
        <w:rPr>
          <w:b/>
          <w:i/>
          <w:sz w:val="28"/>
          <w:szCs w:val="28"/>
        </w:rPr>
        <w:t>SVC</w:t>
      </w:r>
      <w:r w:rsidRPr="00C948E0">
        <w:rPr>
          <w:sz w:val="28"/>
          <w:szCs w:val="28"/>
        </w:rPr>
        <w:t>).  El mismo que se ha utilizado ampliamente para la regulación del voltaje en sistemas de potencia mediante el control de la inyección de potencia reactiva.</w:t>
      </w:r>
    </w:p>
    <w:p w:rsidR="00305AE2" w:rsidRDefault="002A6884" w:rsidP="00305AE2">
      <w:pPr>
        <w:pStyle w:val="Textoindependiente"/>
        <w:spacing w:line="480" w:lineRule="auto"/>
        <w:ind w:left="360"/>
        <w:jc w:val="both"/>
        <w:rPr>
          <w:sz w:val="28"/>
          <w:szCs w:val="28"/>
        </w:rPr>
      </w:pPr>
      <w:r w:rsidRPr="0055200B">
        <w:rPr>
          <w:sz w:val="28"/>
          <w:szCs w:val="28"/>
        </w:rPr>
        <w:t xml:space="preserve">La evolución del SVC definió al </w:t>
      </w:r>
      <w:r w:rsidRPr="0055200B">
        <w:rPr>
          <w:i/>
          <w:sz w:val="28"/>
          <w:szCs w:val="28"/>
        </w:rPr>
        <w:t>Compensador Estático Sincrónico para Transmisión</w:t>
      </w:r>
      <w:r w:rsidRPr="0055200B">
        <w:rPr>
          <w:sz w:val="28"/>
          <w:szCs w:val="28"/>
        </w:rPr>
        <w:t xml:space="preserve"> (</w:t>
      </w:r>
      <w:r w:rsidRPr="0055200B">
        <w:rPr>
          <w:b/>
          <w:i/>
          <w:sz w:val="28"/>
          <w:szCs w:val="28"/>
        </w:rPr>
        <w:t>STATCOM</w:t>
      </w:r>
      <w:r w:rsidRPr="0055200B">
        <w:rPr>
          <w:sz w:val="28"/>
          <w:szCs w:val="28"/>
        </w:rPr>
        <w:t xml:space="preserve">) y al </w:t>
      </w:r>
      <w:r w:rsidRPr="0055200B">
        <w:rPr>
          <w:i/>
          <w:sz w:val="28"/>
          <w:szCs w:val="28"/>
        </w:rPr>
        <w:t>Compensador Estático Sincrónico para Distribución</w:t>
      </w:r>
      <w:r w:rsidRPr="0055200B">
        <w:rPr>
          <w:sz w:val="28"/>
          <w:szCs w:val="28"/>
        </w:rPr>
        <w:t xml:space="preserve"> (</w:t>
      </w:r>
      <w:r w:rsidRPr="0055200B">
        <w:rPr>
          <w:b/>
          <w:i/>
          <w:sz w:val="28"/>
          <w:szCs w:val="28"/>
        </w:rPr>
        <w:t>D-STATCOM</w:t>
      </w:r>
      <w:r w:rsidRPr="0055200B">
        <w:rPr>
          <w:sz w:val="28"/>
          <w:szCs w:val="28"/>
        </w:rPr>
        <w:t xml:space="preserve"> o </w:t>
      </w:r>
      <w:r w:rsidRPr="0055200B">
        <w:rPr>
          <w:b/>
          <w:i/>
          <w:sz w:val="28"/>
          <w:szCs w:val="28"/>
        </w:rPr>
        <w:t>DSTATCOM</w:t>
      </w:r>
      <w:r w:rsidRPr="0055200B">
        <w:rPr>
          <w:sz w:val="28"/>
          <w:szCs w:val="28"/>
        </w:rPr>
        <w:t>).  Siendo el último perteneciente a los sistemas CUPS. (Ver Anexo</w:t>
      </w:r>
      <w:r w:rsidR="004C17F2">
        <w:rPr>
          <w:sz w:val="28"/>
          <w:szCs w:val="28"/>
        </w:rPr>
        <w:t xml:space="preserve"> I</w:t>
      </w:r>
      <w:r w:rsidR="00305AE2">
        <w:rPr>
          <w:sz w:val="28"/>
          <w:szCs w:val="28"/>
        </w:rPr>
        <w:t xml:space="preserve"> DISPOSITIVOS CUPS Y FACTS</w:t>
      </w:r>
      <w:r w:rsidRPr="0055200B">
        <w:rPr>
          <w:sz w:val="28"/>
          <w:szCs w:val="28"/>
        </w:rPr>
        <w:t xml:space="preserve">) </w:t>
      </w:r>
    </w:p>
    <w:p w:rsidR="00305AE2" w:rsidRPr="00305AE2" w:rsidRDefault="00305AE2" w:rsidP="00305AE2">
      <w:pPr>
        <w:pStyle w:val="Textoindependiente"/>
        <w:spacing w:line="480" w:lineRule="auto"/>
        <w:ind w:left="360"/>
        <w:jc w:val="both"/>
        <w:rPr>
          <w:sz w:val="28"/>
          <w:szCs w:val="28"/>
        </w:rPr>
      </w:pPr>
    </w:p>
    <w:p w:rsidR="002A6884" w:rsidRDefault="002A6884" w:rsidP="002A6884">
      <w:pPr>
        <w:numPr>
          <w:ilvl w:val="1"/>
          <w:numId w:val="11"/>
        </w:numPr>
        <w:spacing w:line="360" w:lineRule="auto"/>
        <w:jc w:val="both"/>
        <w:rPr>
          <w:b/>
          <w:sz w:val="28"/>
          <w:szCs w:val="28"/>
        </w:rPr>
      </w:pPr>
      <w:r w:rsidRPr="00902E5B">
        <w:rPr>
          <w:b/>
          <w:sz w:val="28"/>
          <w:szCs w:val="28"/>
        </w:rPr>
        <w:lastRenderedPageBreak/>
        <w:t>Principio de Funcionamiento de un DSTATCOM</w:t>
      </w:r>
    </w:p>
    <w:p w:rsidR="002A6884" w:rsidRDefault="002A6884" w:rsidP="002A6884">
      <w:pPr>
        <w:spacing w:line="360" w:lineRule="auto"/>
        <w:ind w:left="360"/>
        <w:jc w:val="both"/>
        <w:rPr>
          <w:b/>
          <w:sz w:val="28"/>
          <w:szCs w:val="28"/>
        </w:rPr>
      </w:pPr>
    </w:p>
    <w:p w:rsidR="002A6884" w:rsidRPr="00902E5B" w:rsidRDefault="002A6884" w:rsidP="002A6884">
      <w:pPr>
        <w:pStyle w:val="Textoindependiente"/>
        <w:spacing w:line="480" w:lineRule="auto"/>
        <w:ind w:left="900"/>
        <w:jc w:val="both"/>
        <w:rPr>
          <w:sz w:val="28"/>
          <w:szCs w:val="28"/>
        </w:rPr>
      </w:pPr>
      <w:r w:rsidRPr="00902E5B">
        <w:rPr>
          <w:sz w:val="28"/>
          <w:szCs w:val="28"/>
        </w:rPr>
        <w:t xml:space="preserve">El principio básico del sistema de transmisión o distribución cualquiera que sea su evolución y forma final, es proporcionar una red de suministro capaz de entregar la energía eléctrica requerida desde la generación hasta los centros de consumo sobre una amplia área geográfica en condiciones de un mercado eléctrico en constante fluctuación.  Estas consideraciones formalizaron el concepto de </w:t>
      </w:r>
      <w:r w:rsidR="008C7D92">
        <w:rPr>
          <w:sz w:val="28"/>
          <w:szCs w:val="28"/>
        </w:rPr>
        <w:t xml:space="preserve"> </w:t>
      </w:r>
      <w:r w:rsidRPr="00902E5B">
        <w:rPr>
          <w:sz w:val="28"/>
          <w:szCs w:val="28"/>
        </w:rPr>
        <w:t>CUPS con dos objetivos principales: Aumento de la capacidad de transferencia de potencia de los sistemas de transmisión/distribución y la estabilidad de</w:t>
      </w:r>
      <w:r w:rsidR="005471C8">
        <w:rPr>
          <w:sz w:val="28"/>
          <w:szCs w:val="28"/>
        </w:rPr>
        <w:t>l flujo en las rutas designadas</w:t>
      </w:r>
      <w:r w:rsidR="00D62040" w:rsidRPr="00D62040">
        <w:rPr>
          <w:sz w:val="28"/>
          <w:szCs w:val="28"/>
        </w:rPr>
        <w:t xml:space="preserve"> </w:t>
      </w:r>
      <w:r w:rsidR="00D62040" w:rsidRPr="00855939">
        <w:rPr>
          <w:sz w:val="28"/>
          <w:szCs w:val="28"/>
        </w:rPr>
        <w:t>[2]</w:t>
      </w:r>
      <w:r w:rsidR="005471C8" w:rsidRPr="005471C8">
        <w:rPr>
          <w:sz w:val="28"/>
          <w:szCs w:val="28"/>
        </w:rPr>
        <w:t>.</w:t>
      </w:r>
    </w:p>
    <w:p w:rsidR="002A6884" w:rsidRPr="00902E5B" w:rsidRDefault="002A6884" w:rsidP="002A6884">
      <w:pPr>
        <w:pStyle w:val="Textoindependiente"/>
        <w:spacing w:line="480" w:lineRule="auto"/>
        <w:ind w:left="900"/>
        <w:jc w:val="both"/>
        <w:rPr>
          <w:sz w:val="28"/>
          <w:szCs w:val="28"/>
        </w:rPr>
      </w:pPr>
      <w:r w:rsidRPr="00902E5B">
        <w:rPr>
          <w:sz w:val="28"/>
          <w:szCs w:val="28"/>
        </w:rPr>
        <w:t xml:space="preserve">Un compensador estático síncrono de distribución o D-STATCOM es un convertidor/inversor de estado sólido que se conecta en derivación, capaz de generar o absorber de forma controlada tanto potencia reactiva como potencia activa. Está basado en la topología llamada Fuente Convertidora de Voltaje  </w:t>
      </w:r>
      <w:r w:rsidRPr="00902E5B">
        <w:rPr>
          <w:b/>
          <w:sz w:val="28"/>
          <w:szCs w:val="28"/>
        </w:rPr>
        <w:t>(VSC)</w:t>
      </w:r>
      <w:r w:rsidRPr="00902E5B">
        <w:rPr>
          <w:sz w:val="28"/>
          <w:szCs w:val="28"/>
        </w:rPr>
        <w:t xml:space="preserve">.  El mismo que por medios de electrónica de potencia </w:t>
      </w:r>
      <w:r w:rsidRPr="00902E5B">
        <w:rPr>
          <w:sz w:val="28"/>
          <w:szCs w:val="28"/>
        </w:rPr>
        <w:lastRenderedPageBreak/>
        <w:t xml:space="preserve">avanzada, genera un conjunto de voltajes trifásicos sinusoidales balanceados con amplitud y fase rápidamente controlables. </w:t>
      </w:r>
    </w:p>
    <w:p w:rsidR="002A6884" w:rsidRPr="00902E5B" w:rsidRDefault="002A6884" w:rsidP="002A6884">
      <w:pPr>
        <w:pStyle w:val="Textoindependiente"/>
        <w:spacing w:line="480" w:lineRule="auto"/>
        <w:ind w:left="900"/>
        <w:jc w:val="both"/>
        <w:rPr>
          <w:sz w:val="28"/>
          <w:szCs w:val="28"/>
        </w:rPr>
      </w:pPr>
      <w:r w:rsidRPr="00902E5B">
        <w:rPr>
          <w:sz w:val="28"/>
          <w:szCs w:val="28"/>
        </w:rPr>
        <w:t xml:space="preserve">El control primario del inversor es tal que se regula el flujo de corriente reactiva a través del DSTATCOM.  Esto es, el controlador se utiliza para operar el inversor de tal manera que el ángulo de fase entre el voltaje de inversor y el voltaje de línea se ajusta dinámicamente; de modo que el DSTATCOM genera o absorbe potencia reactiva en el punto de conexión. </w:t>
      </w:r>
    </w:p>
    <w:p w:rsidR="002A6884" w:rsidRDefault="002A6884" w:rsidP="002A6884">
      <w:pPr>
        <w:pStyle w:val="Textoindependiente"/>
        <w:spacing w:line="480" w:lineRule="auto"/>
        <w:ind w:left="900"/>
        <w:jc w:val="both"/>
        <w:rPr>
          <w:sz w:val="28"/>
          <w:szCs w:val="28"/>
        </w:rPr>
      </w:pPr>
      <w:r w:rsidRPr="00902E5B">
        <w:rPr>
          <w:sz w:val="28"/>
          <w:szCs w:val="28"/>
        </w:rPr>
        <w:t xml:space="preserve">En </w:t>
      </w:r>
      <w:smartTag w:uri="urn:schemas-microsoft-com:office:smarttags" w:element="PersonName">
        <w:smartTagPr>
          <w:attr w:name="ProductID" w:val="la Figura"/>
        </w:smartTagPr>
        <w:r w:rsidRPr="00902E5B">
          <w:rPr>
            <w:sz w:val="28"/>
            <w:szCs w:val="28"/>
          </w:rPr>
          <w:t>la Fig</w:t>
        </w:r>
        <w:r w:rsidR="00D31D17">
          <w:rPr>
            <w:sz w:val="28"/>
            <w:szCs w:val="28"/>
          </w:rPr>
          <w:t>ura</w:t>
        </w:r>
      </w:smartTag>
      <w:r w:rsidRPr="00902E5B">
        <w:rPr>
          <w:sz w:val="28"/>
          <w:szCs w:val="28"/>
        </w:rPr>
        <w:t xml:space="preserve"> 2.2 se muestra un diagrama de bloques de un DSTATCOM y su punto de conexión a una red de distribución.  Se observa como el bloque del DSTATCOM aparece como una posible carga para el sistema de distribución o como una fuente intercalada de voltaje al sistema.</w:t>
      </w:r>
    </w:p>
    <w:p w:rsidR="002A6884" w:rsidRDefault="002A6884" w:rsidP="002A6884">
      <w:pPr>
        <w:pStyle w:val="Textoindependiente"/>
        <w:spacing w:line="480" w:lineRule="auto"/>
        <w:ind w:left="900"/>
        <w:jc w:val="both"/>
        <w:rPr>
          <w:sz w:val="28"/>
          <w:szCs w:val="28"/>
        </w:rPr>
      </w:pPr>
      <w:r>
        <w:rPr>
          <w:noProof/>
          <w:sz w:val="28"/>
          <w:szCs w:val="28"/>
        </w:rPr>
        <w:pict>
          <v:shape id="Imagen 23" o:spid="_x0000_s1128" type="#_x0000_t75" style="position:absolute;left:0;text-align:left;margin-left:179.85pt;margin-top:5.05pt;width:148.1pt;height:162pt;z-index:22;visibility:visible">
            <v:imagedata r:id="rId37" o:title=""/>
            <w10:wrap type="square"/>
          </v:shape>
        </w:pict>
      </w:r>
    </w:p>
    <w:p w:rsidR="002A6884" w:rsidRDefault="002A6884" w:rsidP="002A6884">
      <w:pPr>
        <w:pStyle w:val="Textoindependiente"/>
        <w:spacing w:line="480" w:lineRule="auto"/>
        <w:ind w:left="900"/>
        <w:jc w:val="both"/>
        <w:rPr>
          <w:sz w:val="28"/>
          <w:szCs w:val="28"/>
        </w:rPr>
      </w:pPr>
    </w:p>
    <w:p w:rsidR="002A6884" w:rsidRDefault="002A6884" w:rsidP="002A6884">
      <w:pPr>
        <w:pStyle w:val="Textoindependiente"/>
        <w:spacing w:line="480" w:lineRule="auto"/>
        <w:ind w:left="900"/>
        <w:jc w:val="both"/>
        <w:rPr>
          <w:sz w:val="28"/>
          <w:szCs w:val="28"/>
        </w:rPr>
      </w:pPr>
    </w:p>
    <w:p w:rsidR="002A6884" w:rsidRDefault="002A6884" w:rsidP="002A6884">
      <w:pPr>
        <w:pStyle w:val="Textoindependiente"/>
        <w:spacing w:line="480" w:lineRule="auto"/>
        <w:ind w:left="900"/>
        <w:jc w:val="both"/>
        <w:rPr>
          <w:sz w:val="28"/>
          <w:szCs w:val="28"/>
        </w:rPr>
      </w:pPr>
      <w:r>
        <w:rPr>
          <w:noProof/>
          <w:sz w:val="28"/>
          <w:szCs w:val="28"/>
        </w:rPr>
        <w:pict>
          <v:shape id="_x0000_s1048" type="#_x0000_t202" style="position:absolute;left:0;text-align:left;margin-left:54pt;margin-top:51.85pt;width:387pt;height:27pt;z-index:23" strokecolor="white">
            <v:textbox style="mso-next-textbox:#_x0000_s1048">
              <w:txbxContent>
                <w:p w:rsidR="002A6884" w:rsidRPr="009E74F2" w:rsidRDefault="002A6884" w:rsidP="002A6884">
                  <w:pPr>
                    <w:jc w:val="center"/>
                    <w:rPr>
                      <w:sz w:val="28"/>
                      <w:szCs w:val="28"/>
                    </w:rPr>
                  </w:pPr>
                  <w:r w:rsidRPr="009E74F2">
                    <w:rPr>
                      <w:sz w:val="28"/>
                      <w:szCs w:val="28"/>
                    </w:rPr>
                    <w:t>Figura  2.2 Diagrama de bloques de un DSTATCOM y su PCC.</w:t>
                  </w:r>
                </w:p>
              </w:txbxContent>
            </v:textbox>
          </v:shape>
        </w:pict>
      </w:r>
    </w:p>
    <w:p w:rsidR="002A6884" w:rsidRPr="00CF3AE6" w:rsidRDefault="002A6884" w:rsidP="002A6884">
      <w:pPr>
        <w:pStyle w:val="Textoindependiente"/>
        <w:spacing w:line="480" w:lineRule="auto"/>
        <w:ind w:left="900"/>
        <w:jc w:val="both"/>
        <w:rPr>
          <w:sz w:val="28"/>
          <w:szCs w:val="28"/>
        </w:rPr>
      </w:pPr>
      <w:r w:rsidRPr="00CF3AE6">
        <w:rPr>
          <w:sz w:val="28"/>
          <w:szCs w:val="28"/>
        </w:rPr>
        <w:lastRenderedPageBreak/>
        <w:t xml:space="preserve">Tal conexión genera interacciones (señales) continuas entre el sistema y el compensador;  como se observa en </w:t>
      </w:r>
      <w:smartTag w:uri="urn:schemas-microsoft-com:office:smarttags" w:element="PersonName">
        <w:smartTagPr>
          <w:attr w:name="ProductID" w:val="la Figura"/>
        </w:smartTagPr>
        <w:r w:rsidRPr="00CF3AE6">
          <w:rPr>
            <w:sz w:val="28"/>
            <w:szCs w:val="28"/>
          </w:rPr>
          <w:t>la Fig</w:t>
        </w:r>
        <w:r w:rsidR="00D31D17">
          <w:rPr>
            <w:sz w:val="28"/>
            <w:szCs w:val="28"/>
          </w:rPr>
          <w:t>ura</w:t>
        </w:r>
      </w:smartTag>
      <w:r w:rsidRPr="00CF3AE6">
        <w:rPr>
          <w:sz w:val="28"/>
          <w:szCs w:val="28"/>
        </w:rPr>
        <w:t xml:space="preserve"> 2.3.  En ella se aprecia parámetros tales como la magnitud voltaje y corriente.  Es de interés particular como la magnitud del voltaje y su respectiva magnitud de fase, pueden ocasionar distintas reacciones en el compensador, y definen su modo de operación.</w:t>
      </w:r>
    </w:p>
    <w:p w:rsidR="002A6884" w:rsidRDefault="002A6884" w:rsidP="002A6884">
      <w:pPr>
        <w:pStyle w:val="Textoindependiente"/>
        <w:spacing w:line="480" w:lineRule="auto"/>
        <w:ind w:left="900"/>
        <w:jc w:val="both"/>
        <w:rPr>
          <w:sz w:val="28"/>
          <w:szCs w:val="28"/>
        </w:rPr>
      </w:pPr>
      <w:r>
        <w:rPr>
          <w:noProof/>
          <w:sz w:val="28"/>
          <w:szCs w:val="28"/>
        </w:rPr>
        <w:pict>
          <v:shape id="Imagen 25" o:spid="_x0000_s1127" type="#_x0000_t75" style="position:absolute;left:0;text-align:left;margin-left:135pt;margin-top:7.8pt;width:180pt;height:108pt;z-index:24;visibility:visible">
            <v:imagedata r:id="rId38" o:title=""/>
            <w10:wrap type="square"/>
          </v:shape>
        </w:pict>
      </w:r>
    </w:p>
    <w:p w:rsidR="002A6884" w:rsidRDefault="002A6884" w:rsidP="002A6884">
      <w:pPr>
        <w:pStyle w:val="Textoindependiente"/>
        <w:spacing w:line="480" w:lineRule="auto"/>
        <w:ind w:left="900"/>
        <w:jc w:val="both"/>
        <w:rPr>
          <w:sz w:val="28"/>
          <w:szCs w:val="28"/>
        </w:rPr>
      </w:pPr>
    </w:p>
    <w:p w:rsidR="002A6884" w:rsidRDefault="002A6884" w:rsidP="002A6884">
      <w:pPr>
        <w:pStyle w:val="Textoindependiente"/>
        <w:spacing w:line="480" w:lineRule="auto"/>
        <w:ind w:left="900"/>
        <w:jc w:val="both"/>
        <w:rPr>
          <w:sz w:val="28"/>
          <w:szCs w:val="28"/>
        </w:rPr>
      </w:pPr>
      <w:r>
        <w:rPr>
          <w:noProof/>
          <w:sz w:val="28"/>
          <w:szCs w:val="28"/>
        </w:rPr>
        <w:pict>
          <v:rect id="_x0000_s1050" style="position:absolute;left:0;text-align:left;margin-left:36pt;margin-top:30.4pt;width:180pt;height:243pt;z-index:25" filled="f" fillcolor="#39f" stroked="f">
            <v:textbox style="mso-next-textbox:#_x0000_s1050">
              <w:txbxContent>
                <w:p w:rsidR="002A6884" w:rsidRDefault="002A6884" w:rsidP="002A6884">
                  <w:pPr>
                    <w:autoSpaceDE w:val="0"/>
                    <w:autoSpaceDN w:val="0"/>
                    <w:adjustRightInd w:val="0"/>
                    <w:jc w:val="both"/>
                    <w:rPr>
                      <w:rFonts w:ascii="Arial" w:hAnsi="Arial" w:cs="Arial"/>
                      <w:b/>
                      <w:bCs/>
                      <w:color w:val="000000"/>
                      <w:sz w:val="40"/>
                      <w:szCs w:val="40"/>
                      <w:lang w:val="es-ES_tradnl"/>
                    </w:rPr>
                  </w:pPr>
                </w:p>
                <w:p w:rsidR="002A6884" w:rsidRPr="00CF3AE6" w:rsidRDefault="002A6884" w:rsidP="002A6884">
                  <w:pPr>
                    <w:numPr>
                      <w:ilvl w:val="0"/>
                      <w:numId w:val="10"/>
                    </w:numPr>
                    <w:autoSpaceDE w:val="0"/>
                    <w:autoSpaceDN w:val="0"/>
                    <w:adjustRightInd w:val="0"/>
                    <w:rPr>
                      <w:color w:val="000000"/>
                      <w:lang w:val="es-MX"/>
                    </w:rPr>
                  </w:pPr>
                  <w:r w:rsidRPr="00CF3AE6">
                    <w:rPr>
                      <w:color w:val="000000"/>
                      <w:lang w:val="es-MX"/>
                    </w:rPr>
                    <w:t xml:space="preserve">Si Vi =Vs             </w:t>
                  </w:r>
                  <w:r w:rsidRPr="00CF3AE6">
                    <w:rPr>
                      <w:color w:val="000000"/>
                      <w:lang w:val="es-MX"/>
                    </w:rPr>
                    <w:br/>
                    <w:t>No hay flujo de potencia reactiva hacia el sistema.</w:t>
                  </w:r>
                </w:p>
                <w:p w:rsidR="002A6884" w:rsidRPr="00CF3AE6" w:rsidRDefault="002A6884" w:rsidP="002A6884">
                  <w:pPr>
                    <w:autoSpaceDE w:val="0"/>
                    <w:autoSpaceDN w:val="0"/>
                    <w:adjustRightInd w:val="0"/>
                    <w:rPr>
                      <w:b/>
                      <w:bCs/>
                      <w:color w:val="000000"/>
                      <w:lang w:val="es-ES_tradnl"/>
                    </w:rPr>
                  </w:pPr>
                </w:p>
                <w:p w:rsidR="002A6884" w:rsidRPr="00CF3AE6" w:rsidRDefault="002A6884" w:rsidP="002A6884">
                  <w:pPr>
                    <w:numPr>
                      <w:ilvl w:val="0"/>
                      <w:numId w:val="12"/>
                    </w:numPr>
                    <w:autoSpaceDE w:val="0"/>
                    <w:autoSpaceDN w:val="0"/>
                    <w:adjustRightInd w:val="0"/>
                    <w:rPr>
                      <w:color w:val="000000"/>
                      <w:lang w:val="es-MX"/>
                    </w:rPr>
                  </w:pPr>
                  <w:r w:rsidRPr="00CF3AE6">
                    <w:rPr>
                      <w:color w:val="000000"/>
                      <w:lang w:val="es-MX"/>
                    </w:rPr>
                    <w:t xml:space="preserve">Si Vi &gt;Vs             </w:t>
                  </w:r>
                  <w:r w:rsidRPr="00CF3AE6">
                    <w:rPr>
                      <w:color w:val="000000"/>
                      <w:lang w:val="es-MX"/>
                    </w:rPr>
                    <w:br/>
                    <w:t>Hay  suministro de potencia reactiva hacia el sistema. (Modo capacitivo).</w:t>
                  </w:r>
                </w:p>
                <w:p w:rsidR="002A6884" w:rsidRPr="00CF3AE6" w:rsidRDefault="002A6884" w:rsidP="002A6884">
                  <w:pPr>
                    <w:autoSpaceDE w:val="0"/>
                    <w:autoSpaceDN w:val="0"/>
                    <w:adjustRightInd w:val="0"/>
                    <w:rPr>
                      <w:color w:val="000000"/>
                      <w:lang w:val="es-MX"/>
                    </w:rPr>
                  </w:pPr>
                </w:p>
                <w:p w:rsidR="002A6884" w:rsidRPr="00CF3AE6" w:rsidRDefault="002A6884" w:rsidP="002A6884">
                  <w:pPr>
                    <w:numPr>
                      <w:ilvl w:val="0"/>
                      <w:numId w:val="12"/>
                    </w:numPr>
                    <w:autoSpaceDE w:val="0"/>
                    <w:autoSpaceDN w:val="0"/>
                    <w:adjustRightInd w:val="0"/>
                    <w:rPr>
                      <w:color w:val="000000"/>
                      <w:lang w:val="es-ES_tradnl"/>
                    </w:rPr>
                  </w:pPr>
                  <w:r w:rsidRPr="00CF3AE6">
                    <w:rPr>
                      <w:color w:val="000000"/>
                      <w:lang w:val="es-MX"/>
                    </w:rPr>
                    <w:t xml:space="preserve">Si Vi &lt;Vs             </w:t>
                  </w:r>
                  <w:r w:rsidRPr="00CF3AE6">
                    <w:rPr>
                      <w:color w:val="000000"/>
                      <w:lang w:val="es-MX"/>
                    </w:rPr>
                    <w:br/>
                    <w:t>Hay  absorción de potencia reactiva del sistema. (Modo inductivo).</w:t>
                  </w:r>
                </w:p>
              </w:txbxContent>
            </v:textbox>
          </v:rect>
        </w:pict>
      </w:r>
    </w:p>
    <w:p w:rsidR="002A6884" w:rsidRDefault="002A6884" w:rsidP="002A6884">
      <w:pPr>
        <w:pStyle w:val="Textoindependiente"/>
        <w:spacing w:line="480" w:lineRule="auto"/>
        <w:ind w:left="900"/>
        <w:jc w:val="both"/>
        <w:rPr>
          <w:sz w:val="28"/>
          <w:szCs w:val="28"/>
        </w:rPr>
      </w:pPr>
      <w:r>
        <w:rPr>
          <w:noProof/>
          <w:sz w:val="28"/>
          <w:szCs w:val="28"/>
        </w:rPr>
        <w:pict>
          <v:shape id="Imagen 27" o:spid="_x0000_s1126" type="#_x0000_t75" style="position:absolute;left:0;text-align:left;margin-left:232.65pt;margin-top:19.2pt;width:172.35pt;height:3in;z-index:26;visibility:visible">
            <v:imagedata r:id="rId39" o:title="" gain="2.5" blacklevel="-13107f"/>
            <w10:wrap type="square"/>
          </v:shape>
        </w:pict>
      </w:r>
    </w:p>
    <w:p w:rsidR="002A6884" w:rsidRDefault="002A6884" w:rsidP="002A6884">
      <w:pPr>
        <w:pStyle w:val="Textoindependiente"/>
        <w:spacing w:line="480" w:lineRule="auto"/>
        <w:ind w:left="900"/>
        <w:jc w:val="both"/>
        <w:rPr>
          <w:sz w:val="28"/>
          <w:szCs w:val="28"/>
        </w:rPr>
      </w:pPr>
    </w:p>
    <w:p w:rsidR="002A6884" w:rsidRDefault="002A6884" w:rsidP="002A6884">
      <w:pPr>
        <w:pStyle w:val="Textoindependiente"/>
        <w:spacing w:line="480" w:lineRule="auto"/>
        <w:ind w:left="900"/>
        <w:jc w:val="both"/>
        <w:rPr>
          <w:sz w:val="28"/>
          <w:szCs w:val="28"/>
        </w:rPr>
      </w:pPr>
    </w:p>
    <w:p w:rsidR="002A6884" w:rsidRDefault="002A6884" w:rsidP="002A6884">
      <w:pPr>
        <w:pStyle w:val="Textoindependiente"/>
        <w:spacing w:line="480" w:lineRule="auto"/>
        <w:ind w:left="900"/>
        <w:jc w:val="both"/>
        <w:rPr>
          <w:sz w:val="28"/>
          <w:szCs w:val="28"/>
        </w:rPr>
      </w:pPr>
    </w:p>
    <w:p w:rsidR="002A6884" w:rsidRDefault="002A6884" w:rsidP="002A6884">
      <w:pPr>
        <w:pStyle w:val="Textoindependiente"/>
        <w:spacing w:line="480" w:lineRule="auto"/>
        <w:ind w:left="900"/>
        <w:jc w:val="both"/>
        <w:rPr>
          <w:sz w:val="28"/>
          <w:szCs w:val="28"/>
        </w:rPr>
      </w:pPr>
    </w:p>
    <w:p w:rsidR="002A6884" w:rsidRDefault="002A6884" w:rsidP="002A6884">
      <w:pPr>
        <w:pStyle w:val="Textoindependiente"/>
        <w:spacing w:line="480" w:lineRule="auto"/>
        <w:ind w:left="900"/>
        <w:jc w:val="both"/>
        <w:rPr>
          <w:sz w:val="28"/>
          <w:szCs w:val="28"/>
        </w:rPr>
      </w:pPr>
    </w:p>
    <w:p w:rsidR="002A6884" w:rsidRDefault="002A6884" w:rsidP="002A6884">
      <w:pPr>
        <w:pStyle w:val="Textoindependiente"/>
        <w:spacing w:line="480" w:lineRule="auto"/>
        <w:ind w:left="900"/>
        <w:jc w:val="both"/>
        <w:rPr>
          <w:sz w:val="28"/>
          <w:szCs w:val="28"/>
        </w:rPr>
      </w:pPr>
      <w:r>
        <w:rPr>
          <w:noProof/>
          <w:sz w:val="28"/>
          <w:szCs w:val="28"/>
        </w:rPr>
        <w:pict>
          <v:shape id="_x0000_s1052" type="#_x0000_t202" style="position:absolute;left:0;text-align:left;margin-left:54pt;margin-top:13.75pt;width:387pt;height:54pt;z-index:27" strokecolor="white">
            <v:textbox style="mso-next-textbox:#_x0000_s1052">
              <w:txbxContent>
                <w:p w:rsidR="002A6884" w:rsidRPr="00701978" w:rsidRDefault="002A6884" w:rsidP="002A6884">
                  <w:pPr>
                    <w:jc w:val="center"/>
                  </w:pPr>
                  <w:r w:rsidRPr="009E74F2">
                    <w:rPr>
                      <w:sz w:val="28"/>
                      <w:szCs w:val="28"/>
                    </w:rPr>
                    <w:t xml:space="preserve">Figura  2.3 </w:t>
                  </w:r>
                  <w:r>
                    <w:rPr>
                      <w:sz w:val="28"/>
                      <w:szCs w:val="28"/>
                    </w:rPr>
                    <w:t xml:space="preserve"> </w:t>
                  </w:r>
                  <w:r w:rsidRPr="009E74F2">
                    <w:rPr>
                      <w:sz w:val="28"/>
                      <w:szCs w:val="28"/>
                    </w:rPr>
                    <w:t>Señales de Interacción entre el sistema y compensador</w:t>
                  </w:r>
                  <w:r>
                    <w:rPr>
                      <w:b/>
                    </w:rPr>
                    <w:t>.</w:t>
                  </w:r>
                </w:p>
              </w:txbxContent>
            </v:textbox>
          </v:shape>
        </w:pict>
      </w:r>
    </w:p>
    <w:p w:rsidR="002A6884" w:rsidRDefault="002A6884" w:rsidP="002A6884">
      <w:pPr>
        <w:pStyle w:val="Textoindependiente"/>
        <w:spacing w:line="480" w:lineRule="auto"/>
        <w:ind w:left="900"/>
        <w:jc w:val="both"/>
        <w:rPr>
          <w:sz w:val="28"/>
          <w:szCs w:val="28"/>
        </w:rPr>
      </w:pPr>
    </w:p>
    <w:p w:rsidR="002A6884" w:rsidRDefault="002A6884" w:rsidP="002A6884">
      <w:pPr>
        <w:pStyle w:val="Textoindependiente"/>
        <w:spacing w:line="480" w:lineRule="auto"/>
        <w:ind w:left="900"/>
        <w:jc w:val="both"/>
        <w:rPr>
          <w:sz w:val="28"/>
          <w:szCs w:val="28"/>
        </w:rPr>
      </w:pPr>
      <w:r w:rsidRPr="001866F8">
        <w:rPr>
          <w:sz w:val="28"/>
          <w:szCs w:val="28"/>
        </w:rPr>
        <w:lastRenderedPageBreak/>
        <w:t>Considerando al DSTATCOM como una fuen</w:t>
      </w:r>
      <w:r w:rsidR="00D31D17">
        <w:rPr>
          <w:sz w:val="28"/>
          <w:szCs w:val="28"/>
        </w:rPr>
        <w:t xml:space="preserve">te inversora de voltaje, </w:t>
      </w:r>
      <w:smartTag w:uri="urn:schemas-microsoft-com:office:smarttags" w:element="PersonName">
        <w:smartTagPr>
          <w:attr w:name="ProductID" w:val="la Figura"/>
        </w:smartTagPr>
        <w:r w:rsidR="00D31D17">
          <w:rPr>
            <w:sz w:val="28"/>
            <w:szCs w:val="28"/>
          </w:rPr>
          <w:t>la Figura</w:t>
        </w:r>
      </w:smartTag>
      <w:r w:rsidRPr="001866F8">
        <w:rPr>
          <w:sz w:val="28"/>
          <w:szCs w:val="28"/>
        </w:rPr>
        <w:t xml:space="preserve"> 2.4 muestra un diagrama simplificado, donde el voltaje del inversor E</w:t>
      </w:r>
      <w:r w:rsidRPr="001866F8">
        <w:rPr>
          <w:sz w:val="28"/>
          <w:szCs w:val="28"/>
          <w:vertAlign w:val="subscript"/>
        </w:rPr>
        <w:t>1</w:t>
      </w:r>
      <w:r w:rsidRPr="001866F8">
        <w:rPr>
          <w:sz w:val="28"/>
          <w:szCs w:val="28"/>
        </w:rPr>
        <w:t>, y una reactancia de enlace X</w:t>
      </w:r>
      <w:r w:rsidRPr="001866F8">
        <w:rPr>
          <w:sz w:val="28"/>
          <w:szCs w:val="28"/>
          <w:vertAlign w:val="subscript"/>
        </w:rPr>
        <w:t>T</w:t>
      </w:r>
      <w:r w:rsidRPr="001866F8">
        <w:rPr>
          <w:sz w:val="28"/>
          <w:szCs w:val="28"/>
        </w:rPr>
        <w:t>, se conectan a un sistema de distribución representado  con un V</w:t>
      </w:r>
      <w:r w:rsidRPr="001866F8">
        <w:rPr>
          <w:sz w:val="28"/>
          <w:szCs w:val="28"/>
          <w:vertAlign w:val="subscript"/>
        </w:rPr>
        <w:t>th</w:t>
      </w:r>
      <w:r w:rsidRPr="001866F8">
        <w:rPr>
          <w:sz w:val="28"/>
          <w:szCs w:val="28"/>
        </w:rPr>
        <w:t xml:space="preserve"> y una reactancia de Thevenin X</w:t>
      </w:r>
      <w:r w:rsidRPr="001866F8">
        <w:rPr>
          <w:sz w:val="28"/>
          <w:szCs w:val="28"/>
          <w:vertAlign w:val="subscript"/>
        </w:rPr>
        <w:t>th</w:t>
      </w:r>
      <w:r w:rsidRPr="001866F8">
        <w:rPr>
          <w:sz w:val="28"/>
          <w:szCs w:val="28"/>
        </w:rPr>
        <w:t xml:space="preserve">.  Cuando el voltaje del inversor es mayor que el voltaje del sistema, el DSTATCOM ve una reactancia inductiva conectada a sus terminales.  </w:t>
      </w:r>
    </w:p>
    <w:p w:rsidR="002A6884" w:rsidRDefault="002A6884" w:rsidP="002A6884">
      <w:pPr>
        <w:pStyle w:val="Textoindependiente"/>
        <w:spacing w:line="480" w:lineRule="auto"/>
        <w:ind w:left="900"/>
        <w:jc w:val="both"/>
        <w:rPr>
          <w:sz w:val="28"/>
          <w:szCs w:val="28"/>
        </w:rPr>
      </w:pPr>
      <w:r w:rsidRPr="001866F8">
        <w:rPr>
          <w:sz w:val="28"/>
          <w:szCs w:val="28"/>
        </w:rPr>
        <w:t xml:space="preserve">Por lo tanto, el sistema ve al DSTATCOM como una reactancia capacitiva y se dice entonces que el DSTATCOM opera en modo capacitivo.  Por analogía, cuando el voltaje del sistema es mayor que el del inversor, el sistema ve una reactancia inductiva conectada a sus terminales.  </w:t>
      </w:r>
    </w:p>
    <w:p w:rsidR="002A6884" w:rsidRPr="001866F8" w:rsidRDefault="002A6884" w:rsidP="002A6884">
      <w:pPr>
        <w:pStyle w:val="Textoindependiente"/>
        <w:spacing w:line="480" w:lineRule="auto"/>
        <w:ind w:left="900"/>
        <w:jc w:val="both"/>
        <w:rPr>
          <w:sz w:val="28"/>
          <w:szCs w:val="28"/>
        </w:rPr>
      </w:pPr>
      <w:r>
        <w:rPr>
          <w:sz w:val="28"/>
          <w:szCs w:val="28"/>
        </w:rPr>
        <w:t>Es así que</w:t>
      </w:r>
      <w:r w:rsidRPr="001866F8">
        <w:rPr>
          <w:sz w:val="28"/>
          <w:szCs w:val="28"/>
        </w:rPr>
        <w:t>, el DSTATCOM ve al sistema como una reactancia capacitiva y se dice entonces que el DSTATCOM opera en modo inductivo.</w:t>
      </w:r>
    </w:p>
    <w:p w:rsidR="002A6884" w:rsidRPr="00902E5B" w:rsidRDefault="002A6884" w:rsidP="002A6884">
      <w:pPr>
        <w:pStyle w:val="Textoindependiente"/>
        <w:spacing w:line="480" w:lineRule="auto"/>
        <w:ind w:left="900"/>
        <w:jc w:val="both"/>
        <w:rPr>
          <w:sz w:val="28"/>
          <w:szCs w:val="28"/>
        </w:rPr>
      </w:pPr>
    </w:p>
    <w:p w:rsidR="002A6884" w:rsidRDefault="002A6884" w:rsidP="002A6884">
      <w:pPr>
        <w:spacing w:line="360" w:lineRule="auto"/>
        <w:ind w:left="360"/>
        <w:jc w:val="both"/>
        <w:rPr>
          <w:b/>
          <w:sz w:val="28"/>
          <w:szCs w:val="28"/>
        </w:rPr>
      </w:pPr>
    </w:p>
    <w:p w:rsidR="002A6884" w:rsidRDefault="002A6884" w:rsidP="002A6884">
      <w:pPr>
        <w:spacing w:line="360" w:lineRule="auto"/>
        <w:ind w:left="360"/>
        <w:jc w:val="both"/>
        <w:rPr>
          <w:b/>
          <w:sz w:val="28"/>
          <w:szCs w:val="28"/>
        </w:rPr>
      </w:pPr>
    </w:p>
    <w:p w:rsidR="002A6884" w:rsidRDefault="002A6884" w:rsidP="002A6884">
      <w:pPr>
        <w:spacing w:line="360" w:lineRule="auto"/>
        <w:ind w:left="360"/>
        <w:jc w:val="both"/>
        <w:rPr>
          <w:b/>
          <w:sz w:val="28"/>
          <w:szCs w:val="28"/>
        </w:rPr>
      </w:pPr>
    </w:p>
    <w:p w:rsidR="002A6884" w:rsidRPr="00902E5B" w:rsidRDefault="002A6884" w:rsidP="002A6884">
      <w:pPr>
        <w:spacing w:line="360" w:lineRule="auto"/>
        <w:ind w:left="360"/>
        <w:jc w:val="both"/>
        <w:rPr>
          <w:b/>
          <w:sz w:val="28"/>
          <w:szCs w:val="28"/>
        </w:rPr>
      </w:pPr>
      <w:r>
        <w:rPr>
          <w:noProof/>
          <w:sz w:val="28"/>
          <w:szCs w:val="28"/>
        </w:rPr>
        <w:lastRenderedPageBreak/>
        <w:pict>
          <v:shape id="Imagen 29" o:spid="_x0000_s1125" type="#_x0000_t75" style="position:absolute;left:0;text-align:left;margin-left:54pt;margin-top:0;width:332pt;height:130pt;z-index:28;visibility:visible">
            <v:imagedata r:id="rId40" o:title="" gain="2.5" blacklevel="-13107f"/>
            <w10:wrap type="square"/>
          </v:shape>
        </w:pic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r>
        <w:rPr>
          <w:noProof/>
          <w:sz w:val="28"/>
          <w:szCs w:val="28"/>
        </w:rPr>
        <w:pict>
          <v:shape id="_x0000_s1054" type="#_x0000_t202" style="position:absolute;left:0;text-align:left;margin-left:27pt;margin-top:7.15pt;width:396pt;height:54pt;z-index:29" strokecolor="white">
            <v:textbox>
              <w:txbxContent>
                <w:p w:rsidR="002A6884" w:rsidRPr="00701978" w:rsidRDefault="002A6884" w:rsidP="002A6884">
                  <w:pPr>
                    <w:jc w:val="center"/>
                  </w:pPr>
                  <w:r w:rsidRPr="009E74F2">
                    <w:rPr>
                      <w:sz w:val="28"/>
                      <w:szCs w:val="28"/>
                    </w:rPr>
                    <w:t xml:space="preserve">Figura 2.4 DSTATCOM operando en los modos capacitivo e </w:t>
                  </w:r>
                  <w:r>
                    <w:rPr>
                      <w:sz w:val="28"/>
                      <w:szCs w:val="28"/>
                    </w:rPr>
                    <w:t xml:space="preserve">      </w:t>
                  </w:r>
                  <w:r w:rsidRPr="009E74F2">
                    <w:rPr>
                      <w:sz w:val="28"/>
                      <w:szCs w:val="28"/>
                    </w:rPr>
                    <w:t>inductivo</w:t>
                  </w:r>
                  <w:r>
                    <w:rPr>
                      <w:b/>
                    </w:rPr>
                    <w:t>.</w:t>
                  </w:r>
                </w:p>
              </w:txbxContent>
            </v:textbox>
          </v:shape>
        </w:pic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pStyle w:val="Textoindependiente"/>
        <w:spacing w:line="480" w:lineRule="auto"/>
        <w:ind w:left="900"/>
        <w:jc w:val="both"/>
        <w:rPr>
          <w:sz w:val="28"/>
          <w:szCs w:val="28"/>
        </w:rPr>
      </w:pPr>
    </w:p>
    <w:p w:rsidR="002A6884" w:rsidRPr="00186EAC" w:rsidRDefault="002A6884" w:rsidP="002A6884">
      <w:pPr>
        <w:pStyle w:val="Textoindependiente"/>
        <w:spacing w:line="480" w:lineRule="auto"/>
        <w:ind w:left="900"/>
        <w:jc w:val="both"/>
        <w:rPr>
          <w:sz w:val="28"/>
          <w:szCs w:val="28"/>
        </w:rPr>
      </w:pPr>
      <w:r w:rsidRPr="00186EAC">
        <w:rPr>
          <w:sz w:val="28"/>
          <w:szCs w:val="28"/>
        </w:rPr>
        <w:t>Dependiendo de estos modos, el bloque representado por el DSTATCOM es análogo a una máquina síncrona ideal que genera un conjunto de voltajes balanceados a frecuencia fundamental, con</w:t>
      </w:r>
      <w:r w:rsidR="005471C8">
        <w:rPr>
          <w:sz w:val="28"/>
          <w:szCs w:val="28"/>
        </w:rPr>
        <w:t xml:space="preserve"> amplitud y ángulo controlable </w:t>
      </w:r>
      <w:r w:rsidR="001F7454" w:rsidRPr="001F7454">
        <w:rPr>
          <w:sz w:val="28"/>
          <w:szCs w:val="28"/>
        </w:rPr>
        <w:t>[</w:t>
      </w:r>
      <w:r w:rsidR="00F46F04">
        <w:rPr>
          <w:sz w:val="28"/>
          <w:szCs w:val="28"/>
        </w:rPr>
        <w:t>3</w:t>
      </w:r>
      <w:r w:rsidR="001F7454" w:rsidRPr="001F7454">
        <w:rPr>
          <w:sz w:val="28"/>
          <w:szCs w:val="28"/>
        </w:rPr>
        <w:t>]</w:t>
      </w:r>
      <w:r w:rsidR="005471C8">
        <w:rPr>
          <w:sz w:val="28"/>
          <w:szCs w:val="28"/>
        </w:rPr>
        <w:t>.</w:t>
      </w:r>
      <w:r w:rsidRPr="00186EAC">
        <w:rPr>
          <w:sz w:val="28"/>
          <w:szCs w:val="28"/>
        </w:rPr>
        <w:t xml:space="preserve">  Esta máquina ideal no tiene inercia y su respuesta es casi instantánea.  Permitiendo con esto que actué como un compensador ajustable de energía reactiva y así corregir el bajo factor de potencia de la carga aplicada a un sistema de distribución.    </w:t>
      </w:r>
    </w:p>
    <w:p w:rsidR="002A6884" w:rsidRDefault="002A6884" w:rsidP="002A6884">
      <w:pPr>
        <w:jc w:val="both"/>
        <w:rPr>
          <w:sz w:val="28"/>
          <w:szCs w:val="28"/>
        </w:rPr>
      </w:pPr>
    </w:p>
    <w:p w:rsidR="002A6884" w:rsidRPr="00186EAC" w:rsidRDefault="002A6884" w:rsidP="002A6884">
      <w:pPr>
        <w:spacing w:line="480" w:lineRule="auto"/>
        <w:ind w:left="900"/>
        <w:jc w:val="both"/>
        <w:rPr>
          <w:b/>
          <w:sz w:val="28"/>
          <w:szCs w:val="28"/>
        </w:rPr>
      </w:pPr>
      <w:r w:rsidRPr="00186EAC">
        <w:rPr>
          <w:b/>
          <w:sz w:val="28"/>
          <w:szCs w:val="28"/>
        </w:rPr>
        <w:t>2.1.1  Funcionamiento del DSTATCOM como compensador</w:t>
      </w:r>
    </w:p>
    <w:p w:rsidR="002A6884" w:rsidRPr="006D63B2" w:rsidRDefault="002A6884" w:rsidP="002A6884">
      <w:pPr>
        <w:spacing w:line="480" w:lineRule="auto"/>
        <w:ind w:left="1620"/>
        <w:jc w:val="both"/>
        <w:rPr>
          <w:sz w:val="28"/>
          <w:szCs w:val="28"/>
        </w:rPr>
      </w:pPr>
      <w:r w:rsidRPr="006D63B2">
        <w:rPr>
          <w:sz w:val="28"/>
          <w:szCs w:val="28"/>
        </w:rPr>
        <w:t xml:space="preserve">Dentro de las soluciones a </w:t>
      </w:r>
      <w:smartTag w:uri="urn:schemas-microsoft-com:office:smarttags" w:element="PersonName">
        <w:smartTagPr>
          <w:attr w:name="ProductID" w:val="la Calidad"/>
        </w:smartTagPr>
        <w:r w:rsidRPr="006D63B2">
          <w:rPr>
            <w:sz w:val="28"/>
            <w:szCs w:val="28"/>
          </w:rPr>
          <w:t>la Calidad</w:t>
        </w:r>
      </w:smartTag>
      <w:r w:rsidRPr="006D63B2">
        <w:rPr>
          <w:sz w:val="28"/>
          <w:szCs w:val="28"/>
        </w:rPr>
        <w:t xml:space="preserve"> de </w:t>
      </w:r>
      <w:smartTag w:uri="urn:schemas-microsoft-com:office:smarttags" w:element="PersonName">
        <w:smartTagPr>
          <w:attr w:name="ProductID" w:val="la Energ￭a"/>
        </w:smartTagPr>
        <w:r w:rsidRPr="006D63B2">
          <w:rPr>
            <w:sz w:val="28"/>
            <w:szCs w:val="28"/>
          </w:rPr>
          <w:t>la Energía</w:t>
        </w:r>
      </w:smartTag>
      <w:r w:rsidRPr="006D63B2">
        <w:rPr>
          <w:sz w:val="28"/>
          <w:szCs w:val="28"/>
        </w:rPr>
        <w:t xml:space="preserve">,  el DSTATCOM permite la corrección del factor de potencia.  </w:t>
      </w:r>
      <w:r w:rsidR="00D31D17">
        <w:rPr>
          <w:sz w:val="28"/>
          <w:szCs w:val="28"/>
        </w:rPr>
        <w:lastRenderedPageBreak/>
        <w:t xml:space="preserve">En </w:t>
      </w:r>
      <w:smartTag w:uri="urn:schemas-microsoft-com:office:smarttags" w:element="PersonName">
        <w:smartTagPr>
          <w:attr w:name="ProductID" w:val="la Figura"/>
        </w:smartTagPr>
        <w:r w:rsidR="00D31D17">
          <w:rPr>
            <w:sz w:val="28"/>
            <w:szCs w:val="28"/>
          </w:rPr>
          <w:t>la Figura</w:t>
        </w:r>
      </w:smartTag>
      <w:r w:rsidRPr="006D63B2">
        <w:rPr>
          <w:sz w:val="28"/>
          <w:szCs w:val="28"/>
        </w:rPr>
        <w:t xml:space="preserve"> 2.5 se ilustra el diagrama de bloques de los componentes principales de un sistema para la corrección del factor de potencia (PFC).  Este consta de tres unidades: el controlador PWM, la interfase de Alto Voltaje y la fuente DC.</w:t>
      </w:r>
    </w:p>
    <w:p w:rsidR="002A6884" w:rsidRPr="006D63B2" w:rsidRDefault="002A6884" w:rsidP="002A6884">
      <w:pPr>
        <w:jc w:val="both"/>
        <w:rPr>
          <w:sz w:val="28"/>
          <w:szCs w:val="28"/>
        </w:rPr>
      </w:pPr>
      <w:r>
        <w:rPr>
          <w:noProof/>
          <w:sz w:val="28"/>
          <w:szCs w:val="28"/>
        </w:rPr>
        <w:pict>
          <v:shape id="Imagen 31" o:spid="_x0000_s1124" type="#_x0000_t75" style="position:absolute;left:0;text-align:left;margin-left:99pt;margin-top:15.2pt;width:311pt;height:178.5pt;z-index:30;visibility:visible">
            <v:imagedata r:id="rId41" o:title=""/>
            <w10:wrap type="square"/>
          </v:shape>
        </w:pic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r>
        <w:rPr>
          <w:noProof/>
          <w:sz w:val="28"/>
          <w:szCs w:val="28"/>
        </w:rPr>
        <w:pict>
          <v:shape id="_x0000_s1056" type="#_x0000_t202" style="position:absolute;left:0;text-align:left;margin-left:108pt;margin-top:2.05pt;width:279pt;height:27pt;z-index:31" strokecolor="white">
            <v:textbox>
              <w:txbxContent>
                <w:p w:rsidR="002A6884" w:rsidRPr="009E74F2" w:rsidRDefault="002A6884" w:rsidP="002A6884">
                  <w:pPr>
                    <w:rPr>
                      <w:sz w:val="28"/>
                      <w:szCs w:val="28"/>
                    </w:rPr>
                  </w:pPr>
                  <w:r w:rsidRPr="00701978">
                    <w:rPr>
                      <w:b/>
                    </w:rPr>
                    <w:t xml:space="preserve">   </w:t>
                  </w:r>
                  <w:r>
                    <w:rPr>
                      <w:b/>
                    </w:rPr>
                    <w:t xml:space="preserve">   </w:t>
                  </w:r>
                  <w:r w:rsidRPr="009E74F2">
                    <w:rPr>
                      <w:sz w:val="28"/>
                      <w:szCs w:val="28"/>
                    </w:rPr>
                    <w:t>Figura 2.5 Diagrama de Bloques de un PFC</w:t>
                  </w:r>
                </w:p>
              </w:txbxContent>
            </v:textbox>
          </v:shape>
        </w:pict>
      </w:r>
    </w:p>
    <w:p w:rsidR="002A6884" w:rsidRDefault="002A6884" w:rsidP="002A6884">
      <w:pPr>
        <w:jc w:val="both"/>
        <w:rPr>
          <w:sz w:val="28"/>
          <w:szCs w:val="28"/>
        </w:rPr>
      </w:pPr>
    </w:p>
    <w:p w:rsidR="002A6884" w:rsidRDefault="002A6884" w:rsidP="002A6884">
      <w:pPr>
        <w:jc w:val="both"/>
        <w:rPr>
          <w:sz w:val="28"/>
          <w:szCs w:val="28"/>
        </w:rPr>
      </w:pPr>
    </w:p>
    <w:p w:rsidR="002A6884" w:rsidRPr="00A964FE" w:rsidRDefault="002A6884" w:rsidP="00EA1F58">
      <w:pPr>
        <w:spacing w:line="480" w:lineRule="auto"/>
        <w:ind w:left="1620"/>
        <w:jc w:val="both"/>
        <w:rPr>
          <w:sz w:val="28"/>
          <w:szCs w:val="28"/>
        </w:rPr>
      </w:pPr>
      <w:r w:rsidRPr="00A964FE">
        <w:rPr>
          <w:sz w:val="28"/>
          <w:szCs w:val="28"/>
        </w:rPr>
        <w:t xml:space="preserve">El intercambio de potencia reactiva entre el compensador y el sistema de A.C. se logra variando la amplitud del voltaje del compensador.  Si la amplitud del voltaje del compensador </w:t>
      </w:r>
      <w:r w:rsidRPr="00A964FE">
        <w:rPr>
          <w:position w:val="-14"/>
          <w:sz w:val="28"/>
          <w:szCs w:val="28"/>
        </w:rPr>
        <w:object w:dxaOrig="360" w:dyaOrig="400">
          <v:shape id="_x0000_i1031" type="#_x0000_t75" style="width:18.25pt;height:20.4pt" o:ole="">
            <v:imagedata r:id="rId42" o:title=""/>
          </v:shape>
          <o:OLEObject Type="Embed" ProgID="Equation.3" ShapeID="_x0000_i1031" DrawAspect="Content" ObjectID="_1339589482" r:id="rId43"/>
        </w:object>
      </w:r>
      <w:r w:rsidRPr="00A964FE">
        <w:rPr>
          <w:sz w:val="28"/>
          <w:szCs w:val="28"/>
        </w:rPr>
        <w:t xml:space="preserve">, es superior al voltaje del nodo o punto de conexión de A.C. </w:t>
      </w:r>
      <w:r w:rsidRPr="00A964FE">
        <w:rPr>
          <w:position w:val="-14"/>
          <w:sz w:val="28"/>
          <w:szCs w:val="28"/>
        </w:rPr>
        <w:object w:dxaOrig="340" w:dyaOrig="400">
          <v:shape id="_x0000_i1032" type="#_x0000_t75" style="width:17.2pt;height:20.4pt" o:ole="">
            <v:imagedata r:id="rId44" o:title=""/>
          </v:shape>
          <o:OLEObject Type="Embed" ProgID="Equation.3" ShapeID="_x0000_i1032" DrawAspect="Content" ObjectID="_1339589483" r:id="rId45"/>
        </w:object>
      </w:r>
      <w:r w:rsidRPr="00A964FE">
        <w:rPr>
          <w:sz w:val="28"/>
          <w:szCs w:val="28"/>
        </w:rPr>
        <w:t xml:space="preserve">, entonces la corriente fluirá del compensador al sistema de potencia.  En este caso el </w:t>
      </w:r>
      <w:r w:rsidRPr="00A964FE">
        <w:rPr>
          <w:sz w:val="28"/>
          <w:szCs w:val="28"/>
        </w:rPr>
        <w:lastRenderedPageBreak/>
        <w:t xml:space="preserve">compensador se comporta como un capacitor inyectando potencia reactiva al sistema de </w:t>
      </w:r>
      <w:r>
        <w:rPr>
          <w:noProof/>
          <w:sz w:val="28"/>
          <w:szCs w:val="28"/>
        </w:rPr>
        <w:pict>
          <v:shape id="Imagen 33" o:spid="_x0000_s1123" type="#_x0000_t75" style="position:absolute;left:0;text-align:left;margin-left:135pt;margin-top:126pt;width:202.7pt;height:211pt;z-index:32;visibility:visible;mso-position-horizontal-relative:text;mso-position-vertical-relative:text">
            <v:imagedata r:id="rId46" o:title="" gain="2.5" blacklevel="-13107f"/>
            <w10:wrap type="square"/>
          </v:shape>
        </w:pict>
      </w:r>
      <w:r w:rsidR="002167E3">
        <w:rPr>
          <w:sz w:val="28"/>
          <w:szCs w:val="28"/>
        </w:rPr>
        <w:t>potencia. (Ver Figura</w:t>
      </w:r>
      <w:r w:rsidRPr="00A964FE">
        <w:rPr>
          <w:sz w:val="28"/>
          <w:szCs w:val="28"/>
        </w:rPr>
        <w:t xml:space="preserve"> 2.6)</w: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0A49FC" w:rsidP="002A6884">
      <w:pPr>
        <w:jc w:val="both"/>
        <w:rPr>
          <w:sz w:val="28"/>
          <w:szCs w:val="28"/>
        </w:rPr>
      </w:pPr>
      <w:r>
        <w:rPr>
          <w:noProof/>
          <w:sz w:val="28"/>
          <w:szCs w:val="28"/>
        </w:rPr>
        <w:pict>
          <v:shape id="_x0000_s1058" type="#_x0000_t202" style="position:absolute;left:0;text-align:left;margin-left:90pt;margin-top:11.05pt;width:315pt;height:27pt;z-index:33" strokecolor="white">
            <v:textbox style="mso-next-textbox:#_x0000_s1058">
              <w:txbxContent>
                <w:p w:rsidR="002A6884" w:rsidRPr="009E74F2" w:rsidRDefault="002A6884" w:rsidP="002A6884">
                  <w:pPr>
                    <w:rPr>
                      <w:sz w:val="28"/>
                      <w:szCs w:val="28"/>
                    </w:rPr>
                  </w:pPr>
                  <w:r>
                    <w:rPr>
                      <w:b/>
                    </w:rPr>
                    <w:t xml:space="preserve">      </w:t>
                  </w:r>
                  <w:r w:rsidRPr="009E74F2">
                    <w:rPr>
                      <w:sz w:val="28"/>
                      <w:szCs w:val="28"/>
                    </w:rPr>
                    <w:t>Figura 2.6 Variables para Modo de Operación</w:t>
                  </w:r>
                  <w:r w:rsidRPr="009E74F2">
                    <w:rPr>
                      <w:b/>
                      <w:sz w:val="28"/>
                      <w:szCs w:val="28"/>
                    </w:rPr>
                    <w:t>.</w:t>
                  </w:r>
                </w:p>
              </w:txbxContent>
            </v:textbox>
          </v:shape>
        </w:pict>
      </w:r>
    </w:p>
    <w:p w:rsidR="002A6884" w:rsidRDefault="002A6884" w:rsidP="002A6884">
      <w:pPr>
        <w:jc w:val="both"/>
        <w:rPr>
          <w:sz w:val="28"/>
          <w:szCs w:val="28"/>
        </w:rPr>
      </w:pPr>
    </w:p>
    <w:p w:rsidR="002A6884" w:rsidRDefault="002A6884" w:rsidP="002A6884">
      <w:pPr>
        <w:jc w:val="both"/>
        <w:rPr>
          <w:sz w:val="28"/>
          <w:szCs w:val="28"/>
        </w:rPr>
      </w:pPr>
    </w:p>
    <w:p w:rsidR="002A6884" w:rsidRPr="00644FDF" w:rsidRDefault="002A6884" w:rsidP="002A6884">
      <w:pPr>
        <w:spacing w:line="480" w:lineRule="auto"/>
        <w:ind w:left="1620"/>
        <w:jc w:val="both"/>
        <w:rPr>
          <w:sz w:val="28"/>
          <w:szCs w:val="28"/>
        </w:rPr>
      </w:pPr>
      <w:r w:rsidRPr="00644FDF">
        <w:rPr>
          <w:sz w:val="28"/>
          <w:szCs w:val="28"/>
        </w:rPr>
        <w:t xml:space="preserve">Si la amplitud del voltaje del nodo de A.C. </w:t>
      </w:r>
      <w:r w:rsidRPr="00644FDF">
        <w:rPr>
          <w:position w:val="-14"/>
          <w:sz w:val="28"/>
          <w:szCs w:val="28"/>
        </w:rPr>
        <w:object w:dxaOrig="340" w:dyaOrig="400">
          <v:shape id="_x0000_i1033" type="#_x0000_t75" style="width:17.2pt;height:20.4pt" o:ole="">
            <v:imagedata r:id="rId44" o:title=""/>
          </v:shape>
          <o:OLEObject Type="Embed" ProgID="Equation.3" ShapeID="_x0000_i1033" DrawAspect="Content" ObjectID="_1339589484" r:id="rId47"/>
        </w:object>
      </w:r>
      <w:r w:rsidRPr="00644FDF">
        <w:rPr>
          <w:sz w:val="28"/>
          <w:szCs w:val="28"/>
        </w:rPr>
        <w:t xml:space="preserve">, es mayor al voltaje del compensador </w:t>
      </w:r>
      <w:r w:rsidRPr="00644FDF">
        <w:rPr>
          <w:position w:val="-14"/>
          <w:sz w:val="28"/>
          <w:szCs w:val="28"/>
        </w:rPr>
        <w:object w:dxaOrig="360" w:dyaOrig="400">
          <v:shape id="_x0000_i1034" type="#_x0000_t75" style="width:18.25pt;height:20.4pt" o:ole="">
            <v:imagedata r:id="rId42" o:title=""/>
          </v:shape>
          <o:OLEObject Type="Embed" ProgID="Equation.3" ShapeID="_x0000_i1034" DrawAspect="Content" ObjectID="_1339589485" r:id="rId48"/>
        </w:object>
      </w:r>
      <w:r w:rsidRPr="00644FDF">
        <w:rPr>
          <w:sz w:val="28"/>
          <w:szCs w:val="28"/>
        </w:rPr>
        <w:t xml:space="preserve">, entonces la corriente fluirá del sistema de potencia al compensador; comportándose así como un inductor, es decir, consumiendo reactivos.  Si los niveles de voltaje son iguales entre sí  </w:t>
      </w:r>
      <w:r w:rsidRPr="00644FDF">
        <w:rPr>
          <w:position w:val="-14"/>
          <w:sz w:val="28"/>
          <w:szCs w:val="28"/>
        </w:rPr>
        <w:object w:dxaOrig="340" w:dyaOrig="400">
          <v:shape id="_x0000_i1035" type="#_x0000_t75" style="width:17.2pt;height:20.4pt" o:ole="">
            <v:imagedata r:id="rId44" o:title=""/>
          </v:shape>
          <o:OLEObject Type="Embed" ProgID="Equation.3" ShapeID="_x0000_i1035" DrawAspect="Content" ObjectID="_1339589486" r:id="rId49"/>
        </w:object>
      </w:r>
      <w:r w:rsidRPr="00644FDF">
        <w:rPr>
          <w:sz w:val="28"/>
          <w:szCs w:val="28"/>
        </w:rPr>
        <w:t>=</w:t>
      </w:r>
      <w:r w:rsidRPr="00644FDF">
        <w:rPr>
          <w:position w:val="-14"/>
          <w:sz w:val="28"/>
          <w:szCs w:val="28"/>
        </w:rPr>
        <w:object w:dxaOrig="360" w:dyaOrig="400">
          <v:shape id="_x0000_i1036" type="#_x0000_t75" style="width:18.25pt;height:20.4pt" o:ole="">
            <v:imagedata r:id="rId42" o:title=""/>
          </v:shape>
          <o:OLEObject Type="Embed" ProgID="Equation.3" ShapeID="_x0000_i1036" DrawAspect="Content" ObjectID="_1339589487" r:id="rId50"/>
        </w:object>
      </w:r>
      <w:r w:rsidRPr="00644FDF">
        <w:rPr>
          <w:sz w:val="28"/>
          <w:szCs w:val="28"/>
        </w:rPr>
        <w:t>, entonces no existe intercambio de potencia reactiva.</w:t>
      </w:r>
    </w:p>
    <w:p w:rsidR="002A6884" w:rsidRPr="00644FDF" w:rsidRDefault="002A6884" w:rsidP="002A6884">
      <w:pPr>
        <w:spacing w:line="480" w:lineRule="auto"/>
        <w:ind w:left="1620"/>
        <w:jc w:val="both"/>
        <w:rPr>
          <w:sz w:val="28"/>
          <w:szCs w:val="28"/>
        </w:rPr>
      </w:pPr>
      <w:r w:rsidRPr="00644FDF">
        <w:rPr>
          <w:sz w:val="28"/>
          <w:szCs w:val="28"/>
        </w:rPr>
        <w:lastRenderedPageBreak/>
        <w:t xml:space="preserve">Análogamente el intercambio de potencia activa entre el compensador y el sistema de A.C. se consigue controlando el ángulo del voltaje del compensador </w:t>
      </w:r>
      <w:r w:rsidRPr="00644FDF">
        <w:rPr>
          <w:position w:val="-10"/>
          <w:sz w:val="28"/>
          <w:szCs w:val="28"/>
        </w:rPr>
        <w:object w:dxaOrig="600" w:dyaOrig="340">
          <v:shape id="_x0000_i1037" type="#_x0000_t75" style="width:30.1pt;height:17.2pt" o:ole="">
            <v:imagedata r:id="rId51" o:title=""/>
          </v:shape>
          <o:OLEObject Type="Embed" ProgID="Equation.3" ShapeID="_x0000_i1037" DrawAspect="Content" ObjectID="_1339589488" r:id="rId52"/>
        </w:object>
      </w:r>
      <w:r w:rsidRPr="00644FDF">
        <w:rPr>
          <w:sz w:val="28"/>
          <w:szCs w:val="28"/>
        </w:rPr>
        <w:t xml:space="preserve">, respecto al ángulo del voltaje en el nodo de A.C. </w:t>
      </w:r>
      <w:r w:rsidRPr="00644FDF">
        <w:rPr>
          <w:position w:val="-10"/>
          <w:sz w:val="28"/>
          <w:szCs w:val="28"/>
        </w:rPr>
        <w:object w:dxaOrig="580" w:dyaOrig="340">
          <v:shape id="_x0000_i1038" type="#_x0000_t75" style="width:29pt;height:17.2pt" o:ole="">
            <v:imagedata r:id="rId53" o:title=""/>
          </v:shape>
          <o:OLEObject Type="Embed" ProgID="Equation.3" ShapeID="_x0000_i1038" DrawAspect="Content" ObjectID="_1339589489" r:id="rId54"/>
        </w:object>
      </w:r>
      <w:r w:rsidRPr="00644FDF">
        <w:rPr>
          <w:sz w:val="28"/>
          <w:szCs w:val="28"/>
        </w:rPr>
        <w:t>.  Si éste ángulo es igual entre ambos (</w:t>
      </w:r>
      <w:r w:rsidRPr="00644FDF">
        <w:rPr>
          <w:position w:val="-10"/>
          <w:sz w:val="28"/>
          <w:szCs w:val="28"/>
        </w:rPr>
        <w:object w:dxaOrig="600" w:dyaOrig="340">
          <v:shape id="_x0000_i1039" type="#_x0000_t75" style="width:30.1pt;height:17.2pt" o:ole="">
            <v:imagedata r:id="rId51" o:title=""/>
          </v:shape>
          <o:OLEObject Type="Embed" ProgID="Equation.3" ShapeID="_x0000_i1039" DrawAspect="Content" ObjectID="_1339589490" r:id="rId55"/>
        </w:object>
      </w:r>
      <w:r w:rsidRPr="00644FDF">
        <w:rPr>
          <w:sz w:val="28"/>
          <w:szCs w:val="28"/>
        </w:rPr>
        <w:t>)=(</w:t>
      </w:r>
      <w:r w:rsidRPr="00644FDF">
        <w:rPr>
          <w:position w:val="-10"/>
          <w:sz w:val="28"/>
          <w:szCs w:val="28"/>
        </w:rPr>
        <w:object w:dxaOrig="580" w:dyaOrig="340">
          <v:shape id="_x0000_i1040" type="#_x0000_t75" style="width:29pt;height:17.2pt" o:ole="">
            <v:imagedata r:id="rId53" o:title=""/>
          </v:shape>
          <o:OLEObject Type="Embed" ProgID="Equation.3" ShapeID="_x0000_i1040" DrawAspect="Content" ObjectID="_1339589491" r:id="rId56"/>
        </w:object>
      </w:r>
      <w:r w:rsidRPr="00644FDF">
        <w:rPr>
          <w:sz w:val="28"/>
          <w:szCs w:val="28"/>
        </w:rPr>
        <w:t>) no hay intercambio de potencia activa, sólo reactiva.</w:t>
      </w:r>
    </w:p>
    <w:p w:rsidR="002A6884" w:rsidRPr="00644FDF" w:rsidRDefault="002A6884" w:rsidP="002A6884">
      <w:pPr>
        <w:spacing w:line="480" w:lineRule="auto"/>
        <w:ind w:left="1620"/>
        <w:jc w:val="both"/>
        <w:rPr>
          <w:sz w:val="28"/>
          <w:szCs w:val="28"/>
        </w:rPr>
      </w:pPr>
      <w:r w:rsidRPr="00644FDF">
        <w:rPr>
          <w:sz w:val="28"/>
          <w:szCs w:val="28"/>
        </w:rPr>
        <w:t>Esto tiene como consecuencia un uso más intensivo de las redes de distribución existentes.  Esta incrementada utilización debe conseguirse sin que peligre la seguridad de los sistemas de distribución.  Es por ello que los controladores CUPS se deben definir a partir de las necesidades de las redes eléctricas.</w:t>
      </w:r>
    </w:p>
    <w:p w:rsidR="002A6884" w:rsidRDefault="002A6884" w:rsidP="002A6884">
      <w:pPr>
        <w:jc w:val="both"/>
        <w:rPr>
          <w:sz w:val="28"/>
          <w:szCs w:val="28"/>
        </w:rPr>
      </w:pPr>
    </w:p>
    <w:p w:rsidR="002A6884" w:rsidRDefault="002A6884" w:rsidP="002A6884">
      <w:pPr>
        <w:spacing w:line="480" w:lineRule="auto"/>
        <w:jc w:val="both"/>
        <w:rPr>
          <w:b/>
          <w:sz w:val="28"/>
          <w:szCs w:val="28"/>
        </w:rPr>
      </w:pPr>
      <w:r>
        <w:rPr>
          <w:b/>
          <w:sz w:val="28"/>
          <w:szCs w:val="28"/>
        </w:rPr>
        <w:t xml:space="preserve">             </w:t>
      </w:r>
      <w:r w:rsidRPr="006C1195">
        <w:rPr>
          <w:b/>
          <w:sz w:val="28"/>
          <w:szCs w:val="28"/>
        </w:rPr>
        <w:t>2.1.2 Características y Estructura básica del DSTATCOM</w:t>
      </w:r>
    </w:p>
    <w:p w:rsidR="002A6884" w:rsidRPr="006C1195" w:rsidRDefault="002A6884" w:rsidP="002A6884">
      <w:pPr>
        <w:spacing w:line="480" w:lineRule="auto"/>
        <w:ind w:left="1620"/>
        <w:jc w:val="both"/>
        <w:rPr>
          <w:sz w:val="28"/>
          <w:szCs w:val="28"/>
        </w:rPr>
      </w:pPr>
      <w:r w:rsidRPr="006C1195">
        <w:rPr>
          <w:sz w:val="28"/>
          <w:szCs w:val="28"/>
        </w:rPr>
        <w:t>La estructura básica de un Dstatcom para la compensación de corrientes no activas y la corrección del factor de potencia consiste en cinco bloqu</w:t>
      </w:r>
      <w:r w:rsidR="002167E3">
        <w:rPr>
          <w:sz w:val="28"/>
          <w:szCs w:val="28"/>
        </w:rPr>
        <w:t>es bien diferenciados. (Ver Figura</w:t>
      </w:r>
      <w:r w:rsidRPr="006C1195">
        <w:rPr>
          <w:sz w:val="28"/>
          <w:szCs w:val="28"/>
        </w:rPr>
        <w:t xml:space="preserve"> 2.7)</w:t>
      </w:r>
    </w:p>
    <w:p w:rsidR="002A6884" w:rsidRDefault="002A6884" w:rsidP="002A6884">
      <w:pPr>
        <w:spacing w:line="480" w:lineRule="auto"/>
        <w:jc w:val="both"/>
        <w:rPr>
          <w:b/>
          <w:sz w:val="28"/>
          <w:szCs w:val="28"/>
        </w:rPr>
      </w:pPr>
    </w:p>
    <w:p w:rsidR="002A6884" w:rsidRPr="006C1195" w:rsidRDefault="002A6884" w:rsidP="002A6884">
      <w:pPr>
        <w:spacing w:line="480" w:lineRule="auto"/>
        <w:jc w:val="both"/>
        <w:rPr>
          <w:b/>
          <w:sz w:val="28"/>
          <w:szCs w:val="28"/>
        </w:rPr>
      </w:pPr>
      <w:r>
        <w:rPr>
          <w:b/>
          <w:noProof/>
          <w:sz w:val="28"/>
          <w:szCs w:val="28"/>
        </w:rPr>
        <w:lastRenderedPageBreak/>
        <w:pict>
          <v:shape id="Imagen 35" o:spid="_x0000_s1122" type="#_x0000_t75" style="position:absolute;left:0;text-align:left;margin-left:1in;margin-top:11.4pt;width:333pt;height:133.65pt;z-index:34;visibility:visible">
            <v:imagedata r:id="rId57" o:title=""/>
            <w10:wrap type="square"/>
          </v:shape>
        </w:pic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r>
        <w:rPr>
          <w:noProof/>
          <w:sz w:val="28"/>
          <w:szCs w:val="28"/>
        </w:rPr>
        <w:pict>
          <v:shape id="_x0000_s1060" type="#_x0000_t202" style="position:absolute;left:0;text-align:left;margin-left:1in;margin-top:10pt;width:342pt;height:24.15pt;z-index:35" strokecolor="white">
            <v:textbox>
              <w:txbxContent>
                <w:p w:rsidR="002A6884" w:rsidRPr="009E74F2" w:rsidRDefault="002A6884" w:rsidP="002A6884">
                  <w:pPr>
                    <w:rPr>
                      <w:sz w:val="28"/>
                      <w:szCs w:val="28"/>
                    </w:rPr>
                  </w:pPr>
                  <w:r>
                    <w:rPr>
                      <w:b/>
                    </w:rPr>
                    <w:t xml:space="preserve">      </w:t>
                  </w:r>
                  <w:r w:rsidRPr="003D1A15">
                    <w:rPr>
                      <w:sz w:val="28"/>
                      <w:szCs w:val="28"/>
                    </w:rPr>
                    <w:t>Figura 2.7</w:t>
                  </w:r>
                  <w:r w:rsidRPr="009E74F2">
                    <w:rPr>
                      <w:sz w:val="28"/>
                      <w:szCs w:val="28"/>
                    </w:rPr>
                    <w:t xml:space="preserve"> </w:t>
                  </w:r>
                  <w:r>
                    <w:rPr>
                      <w:sz w:val="28"/>
                      <w:szCs w:val="28"/>
                    </w:rPr>
                    <w:t xml:space="preserve"> </w:t>
                  </w:r>
                  <w:r w:rsidRPr="009E74F2">
                    <w:rPr>
                      <w:sz w:val="28"/>
                      <w:szCs w:val="28"/>
                    </w:rPr>
                    <w:t xml:space="preserve">Estructura básica de un DSTATCOM                                                   </w:t>
                  </w:r>
                </w:p>
              </w:txbxContent>
            </v:textbox>
          </v:shape>
        </w:pic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Pr="00761F59" w:rsidRDefault="002A6884" w:rsidP="002A6884">
      <w:pPr>
        <w:spacing w:line="480" w:lineRule="auto"/>
        <w:ind w:left="1620"/>
        <w:jc w:val="both"/>
        <w:rPr>
          <w:sz w:val="28"/>
          <w:szCs w:val="28"/>
        </w:rPr>
      </w:pPr>
      <w:r w:rsidRPr="00761F59">
        <w:rPr>
          <w:sz w:val="28"/>
          <w:szCs w:val="28"/>
        </w:rPr>
        <w:t>El bloque más evidente es el propio convertidor de potencia, luego se observa el enlace de corriente entre el convertidor y el punto de conexión a la red, el elemento almacenador de energía, los dispositivos de acondicionamiento de las señales de potencia y el controlador.  Los primeros cuatro elementos representa la parte de fuerza mientras que el controlador posee adicionalmente un programa que se ejecuta en un procesador.</w:t>
      </w:r>
    </w:p>
    <w:p w:rsidR="002A6884" w:rsidRDefault="002A6884" w:rsidP="002A6884">
      <w:pPr>
        <w:spacing w:line="480" w:lineRule="auto"/>
        <w:ind w:left="1620"/>
        <w:jc w:val="both"/>
        <w:rPr>
          <w:rFonts w:ascii="Bookman Old Style" w:hAnsi="Bookman Old Style"/>
        </w:rPr>
      </w:pPr>
      <w:r w:rsidRPr="00761F59">
        <w:rPr>
          <w:sz w:val="28"/>
          <w:szCs w:val="28"/>
        </w:rPr>
        <w:t xml:space="preserve">El convertidor está conformado por dispositivos electrónicos de potencia que como consecuencia de su </w:t>
      </w:r>
      <w:r w:rsidRPr="00761F59">
        <w:rPr>
          <w:sz w:val="28"/>
          <w:szCs w:val="28"/>
        </w:rPr>
        <w:lastRenderedPageBreak/>
        <w:t>conmutación, permiten controlar el flujo de energía entre el elemento almacenador y la red.</w:t>
      </w:r>
      <w:r w:rsidRPr="00B178E7">
        <w:rPr>
          <w:rFonts w:ascii="Bookman Old Style" w:hAnsi="Bookman Old Style"/>
        </w:rPr>
        <w:t xml:space="preserve">  </w:t>
      </w:r>
    </w:p>
    <w:p w:rsidR="002A6884" w:rsidRDefault="009D42B3" w:rsidP="002A6884">
      <w:pPr>
        <w:jc w:val="both"/>
        <w:rPr>
          <w:sz w:val="28"/>
          <w:szCs w:val="28"/>
        </w:rPr>
      </w:pPr>
      <w:r>
        <w:rPr>
          <w:noProof/>
        </w:rPr>
        <w:pict>
          <v:shape id="_x0000_s1259" type="#_x0000_t75" style="position:absolute;left:0;text-align:left;margin-left:171pt;margin-top:7.6pt;width:148pt;height:47pt;z-index:-50;visibility:visible">
            <v:imagedata r:id="rId58" o:title=""/>
          </v:shape>
        </w:pict>
      </w:r>
    </w:p>
    <w:p w:rsidR="002A6884" w:rsidRDefault="002A6884" w:rsidP="002A6884">
      <w:pPr>
        <w:jc w:val="both"/>
        <w:rPr>
          <w:color w:val="000000"/>
          <w:sz w:val="28"/>
          <w:szCs w:val="28"/>
        </w:rPr>
      </w:pPr>
      <w:r>
        <w:rPr>
          <w:sz w:val="28"/>
          <w:szCs w:val="28"/>
        </w:rPr>
        <w:t xml:space="preserve">                                             </w:t>
      </w:r>
      <w:r w:rsidR="00E748A4">
        <w:rPr>
          <w:noProof/>
          <w:sz w:val="28"/>
          <w:szCs w:val="28"/>
        </w:rPr>
        <w:t xml:space="preserve">                     </w:t>
      </w:r>
      <w:r w:rsidR="009D42B3">
        <w:rPr>
          <w:noProof/>
          <w:sz w:val="28"/>
          <w:szCs w:val="28"/>
        </w:rPr>
        <w:t xml:space="preserve">                                           </w:t>
      </w:r>
      <w:r w:rsidR="00E748A4">
        <w:rPr>
          <w:color w:val="000000"/>
          <w:sz w:val="28"/>
          <w:szCs w:val="28"/>
        </w:rPr>
        <w:t>(2.1)</w:t>
      </w:r>
    </w:p>
    <w:p w:rsidR="009D42B3" w:rsidRDefault="009D42B3" w:rsidP="002A6884">
      <w:pPr>
        <w:jc w:val="both"/>
        <w:rPr>
          <w:color w:val="000000"/>
          <w:sz w:val="28"/>
          <w:szCs w:val="28"/>
        </w:rPr>
      </w:pPr>
    </w:p>
    <w:p w:rsidR="009D42B3" w:rsidRDefault="009D42B3" w:rsidP="002A6884">
      <w:pPr>
        <w:jc w:val="both"/>
        <w:rPr>
          <w:color w:val="000000"/>
          <w:sz w:val="28"/>
          <w:szCs w:val="28"/>
        </w:rPr>
      </w:pPr>
    </w:p>
    <w:p w:rsidR="009D42B3" w:rsidRDefault="009D42B3" w:rsidP="002A6884">
      <w:pPr>
        <w:jc w:val="both"/>
        <w:rPr>
          <w:color w:val="000000"/>
          <w:sz w:val="28"/>
          <w:szCs w:val="28"/>
        </w:rPr>
      </w:pPr>
      <w:r>
        <w:rPr>
          <w:noProof/>
        </w:rPr>
        <w:pict>
          <v:shape id="Imagen 30" o:spid="_x0000_s1260" type="#_x0000_t75" style="position:absolute;left:0;text-align:left;margin-left:162pt;margin-top:11.4pt;width:175pt;height:53pt;z-index:-49;visibility:visible">
            <v:imagedata r:id="rId59" o:title=""/>
          </v:shape>
        </w:pict>
      </w:r>
    </w:p>
    <w:p w:rsidR="009D42B3" w:rsidRDefault="009D42B3" w:rsidP="002A6884">
      <w:pPr>
        <w:jc w:val="both"/>
        <w:rPr>
          <w:sz w:val="28"/>
          <w:szCs w:val="28"/>
        </w:rPr>
      </w:pPr>
    </w:p>
    <w:p w:rsidR="002A6884" w:rsidRPr="0041159F" w:rsidRDefault="002A6884" w:rsidP="002A6884">
      <w:pPr>
        <w:jc w:val="both"/>
        <w:rPr>
          <w:sz w:val="28"/>
          <w:szCs w:val="28"/>
        </w:rPr>
      </w:pPr>
      <w:r>
        <w:rPr>
          <w:sz w:val="28"/>
          <w:szCs w:val="28"/>
        </w:rPr>
        <w:t xml:space="preserve">                                        </w:t>
      </w:r>
      <w:r w:rsidR="00E748A4">
        <w:rPr>
          <w:noProof/>
          <w:sz w:val="28"/>
          <w:szCs w:val="28"/>
        </w:rPr>
        <w:t xml:space="preserve">                  </w:t>
      </w:r>
      <w:r w:rsidR="009D42B3">
        <w:rPr>
          <w:noProof/>
          <w:sz w:val="28"/>
          <w:szCs w:val="28"/>
        </w:rPr>
        <w:t xml:space="preserve">                                                  </w:t>
      </w:r>
      <w:r w:rsidR="00E748A4">
        <w:rPr>
          <w:noProof/>
          <w:sz w:val="28"/>
          <w:szCs w:val="28"/>
        </w:rPr>
        <w:t xml:space="preserve"> </w:t>
      </w:r>
      <w:r w:rsidR="00E748A4">
        <w:rPr>
          <w:color w:val="000000"/>
          <w:sz w:val="28"/>
          <w:szCs w:val="28"/>
        </w:rPr>
        <w:t>(2.2)</w:t>
      </w:r>
    </w:p>
    <w:p w:rsidR="009D42B3" w:rsidRDefault="009D42B3" w:rsidP="002A6884">
      <w:pPr>
        <w:spacing w:line="480" w:lineRule="auto"/>
        <w:ind w:left="1620"/>
        <w:jc w:val="both"/>
        <w:rPr>
          <w:sz w:val="28"/>
          <w:szCs w:val="28"/>
        </w:rPr>
      </w:pPr>
    </w:p>
    <w:p w:rsidR="002A6884" w:rsidRPr="0041159F" w:rsidRDefault="002A6884" w:rsidP="002A6884">
      <w:pPr>
        <w:spacing w:line="480" w:lineRule="auto"/>
        <w:ind w:left="1620"/>
        <w:jc w:val="both"/>
        <w:rPr>
          <w:sz w:val="28"/>
          <w:szCs w:val="28"/>
        </w:rPr>
      </w:pPr>
      <w:r w:rsidRPr="0041159F">
        <w:rPr>
          <w:sz w:val="28"/>
          <w:szCs w:val="28"/>
        </w:rPr>
        <w:t xml:space="preserve">Las ecuaciones </w:t>
      </w:r>
      <w:r w:rsidRPr="00E748A4">
        <w:rPr>
          <w:sz w:val="28"/>
          <w:szCs w:val="28"/>
        </w:rPr>
        <w:t>(</w:t>
      </w:r>
      <w:r w:rsidR="00E748A4">
        <w:rPr>
          <w:sz w:val="28"/>
          <w:szCs w:val="28"/>
        </w:rPr>
        <w:t>2.</w:t>
      </w:r>
      <w:r w:rsidRPr="00E748A4">
        <w:rPr>
          <w:sz w:val="28"/>
          <w:szCs w:val="28"/>
        </w:rPr>
        <w:t>1) y (2</w:t>
      </w:r>
      <w:r w:rsidR="00E748A4">
        <w:rPr>
          <w:sz w:val="28"/>
          <w:szCs w:val="28"/>
        </w:rPr>
        <w:t>.2</w:t>
      </w:r>
      <w:r w:rsidRPr="00E748A4">
        <w:rPr>
          <w:sz w:val="28"/>
          <w:szCs w:val="28"/>
        </w:rPr>
        <w:t>),</w:t>
      </w:r>
      <w:r w:rsidRPr="0041159F">
        <w:rPr>
          <w:sz w:val="28"/>
          <w:szCs w:val="28"/>
        </w:rPr>
        <w:t xml:space="preserve"> describen el flujo de potencia activa (P</w:t>
      </w:r>
      <w:r w:rsidRPr="0041159F">
        <w:rPr>
          <w:sz w:val="28"/>
          <w:szCs w:val="28"/>
          <w:vertAlign w:val="subscript"/>
        </w:rPr>
        <w:t>DSTATCOM</w:t>
      </w:r>
      <w:r w:rsidRPr="0041159F">
        <w:rPr>
          <w:sz w:val="28"/>
          <w:szCs w:val="28"/>
        </w:rPr>
        <w:t>) y reactiva (Q</w:t>
      </w:r>
      <w:r w:rsidRPr="0041159F">
        <w:rPr>
          <w:sz w:val="28"/>
          <w:szCs w:val="28"/>
          <w:vertAlign w:val="subscript"/>
        </w:rPr>
        <w:t>DSTATCOM</w:t>
      </w:r>
      <w:r w:rsidRPr="0041159F">
        <w:rPr>
          <w:sz w:val="28"/>
          <w:szCs w:val="28"/>
        </w:rPr>
        <w:t xml:space="preserve">) en una línea corta en términos de los voltajes de salida del convertidor y de la fuente alterna de suministro o principal del sistema, </w:t>
      </w:r>
      <w:r w:rsidRPr="0041159F">
        <w:rPr>
          <w:position w:val="-12"/>
          <w:sz w:val="28"/>
          <w:szCs w:val="28"/>
        </w:rPr>
        <w:object w:dxaOrig="279" w:dyaOrig="360">
          <v:shape id="_x0000_i1041" type="#_x0000_t75" style="width:13.95pt;height:18.25pt" o:ole="">
            <v:imagedata r:id="rId60" o:title=""/>
          </v:shape>
          <o:OLEObject Type="Embed" ProgID="Equation.3" ShapeID="_x0000_i1041" DrawAspect="Content" ObjectID="_1339589492" r:id="rId61"/>
        </w:object>
      </w:r>
      <w:r w:rsidRPr="0041159F">
        <w:rPr>
          <w:sz w:val="28"/>
          <w:szCs w:val="28"/>
        </w:rPr>
        <w:t xml:space="preserve"> y </w:t>
      </w:r>
      <w:r w:rsidRPr="0041159F">
        <w:rPr>
          <w:position w:val="-12"/>
          <w:sz w:val="28"/>
          <w:szCs w:val="28"/>
        </w:rPr>
        <w:object w:dxaOrig="300" w:dyaOrig="360">
          <v:shape id="_x0000_i1042" type="#_x0000_t75" style="width:15.05pt;height:18.25pt" o:ole="">
            <v:imagedata r:id="rId62" o:title=""/>
          </v:shape>
          <o:OLEObject Type="Embed" ProgID="Equation.3" ShapeID="_x0000_i1042" DrawAspect="Content" ObjectID="_1339589493" r:id="rId63"/>
        </w:object>
      </w:r>
      <w:r w:rsidRPr="0041159F">
        <w:rPr>
          <w:sz w:val="28"/>
          <w:szCs w:val="28"/>
        </w:rPr>
        <w:t xml:space="preserve"> respectivamente; la impedancia del transformador (que puede asumirse ideal) y la diferencia angular entre ambas barras (</w:t>
      </w:r>
      <w:r w:rsidRPr="0041159F">
        <w:rPr>
          <w:position w:val="-6"/>
          <w:sz w:val="28"/>
          <w:szCs w:val="28"/>
        </w:rPr>
        <w:object w:dxaOrig="220" w:dyaOrig="279">
          <v:shape id="_x0000_i1043" type="#_x0000_t75" style="width:10.75pt;height:13.95pt" o:ole="">
            <v:imagedata r:id="rId64" o:title=""/>
          </v:shape>
          <o:OLEObject Type="Embed" ProgID="Equation.3" ShapeID="_x0000_i1043" DrawAspect="Content" ObjectID="_1339589494" r:id="rId65"/>
        </w:object>
      </w:r>
      <w:r w:rsidRPr="0041159F">
        <w:rPr>
          <w:sz w:val="28"/>
          <w:szCs w:val="28"/>
        </w:rPr>
        <w:t>).  Con esto quedan definidas P</w:t>
      </w:r>
      <w:r w:rsidRPr="0041159F">
        <w:rPr>
          <w:sz w:val="28"/>
          <w:szCs w:val="28"/>
          <w:vertAlign w:val="subscript"/>
        </w:rPr>
        <w:t>DSTATCOM</w:t>
      </w:r>
      <w:r w:rsidRPr="0041159F">
        <w:rPr>
          <w:sz w:val="28"/>
          <w:szCs w:val="28"/>
        </w:rPr>
        <w:t xml:space="preserve"> y Q</w:t>
      </w:r>
      <w:r w:rsidRPr="0041159F">
        <w:rPr>
          <w:sz w:val="28"/>
          <w:szCs w:val="28"/>
          <w:vertAlign w:val="subscript"/>
        </w:rPr>
        <w:t>DSTATCOM</w:t>
      </w:r>
      <w:r w:rsidRPr="0041159F">
        <w:rPr>
          <w:sz w:val="28"/>
          <w:szCs w:val="28"/>
        </w:rPr>
        <w:t>.</w:t>
      </w:r>
    </w:p>
    <w:p w:rsidR="002A6884" w:rsidRPr="0041159F" w:rsidRDefault="002A6884" w:rsidP="002A6884">
      <w:pPr>
        <w:spacing w:line="480" w:lineRule="auto"/>
        <w:ind w:left="1620"/>
        <w:jc w:val="both"/>
        <w:rPr>
          <w:sz w:val="28"/>
          <w:szCs w:val="28"/>
        </w:rPr>
      </w:pPr>
      <w:r w:rsidRPr="0041159F">
        <w:rPr>
          <w:sz w:val="28"/>
          <w:szCs w:val="28"/>
        </w:rPr>
        <w:t xml:space="preserve">En su forma más general, el DSTATCOM puede ser modelado como una fuente de voltaje regulada </w:t>
      </w:r>
      <w:r w:rsidRPr="0041159F">
        <w:rPr>
          <w:position w:val="-12"/>
          <w:sz w:val="28"/>
          <w:szCs w:val="28"/>
        </w:rPr>
        <w:object w:dxaOrig="279" w:dyaOrig="360">
          <v:shape id="_x0000_i1044" type="#_x0000_t75" style="width:13.95pt;height:18.25pt" o:ole="">
            <v:imagedata r:id="rId60" o:title=""/>
          </v:shape>
          <o:OLEObject Type="Embed" ProgID="Equation.3" ShapeID="_x0000_i1044" DrawAspect="Content" ObjectID="_1339589495" r:id="rId66"/>
        </w:object>
      </w:r>
      <w:r w:rsidRPr="0041159F">
        <w:rPr>
          <w:sz w:val="28"/>
          <w:szCs w:val="28"/>
        </w:rPr>
        <w:t xml:space="preserve">, conectada a una barra de voltaje  </w:t>
      </w:r>
      <w:r w:rsidRPr="0041159F">
        <w:rPr>
          <w:position w:val="-12"/>
          <w:sz w:val="28"/>
          <w:szCs w:val="28"/>
        </w:rPr>
        <w:object w:dxaOrig="300" w:dyaOrig="360">
          <v:shape id="_x0000_i1045" type="#_x0000_t75" style="width:15.05pt;height:18.25pt" o:ole="">
            <v:imagedata r:id="rId67" o:title=""/>
          </v:shape>
          <o:OLEObject Type="Embed" ProgID="Equation.3" ShapeID="_x0000_i1045" DrawAspect="Content" ObjectID="_1339589496" r:id="rId68"/>
        </w:object>
      </w:r>
      <w:r w:rsidRPr="0041159F">
        <w:rPr>
          <w:sz w:val="28"/>
          <w:szCs w:val="28"/>
        </w:rPr>
        <w:t xml:space="preserve"> a través de un transfor</w:t>
      </w:r>
      <w:r w:rsidR="002167E3">
        <w:rPr>
          <w:sz w:val="28"/>
          <w:szCs w:val="28"/>
        </w:rPr>
        <w:t xml:space="preserve">mador como se aprecia en </w:t>
      </w:r>
      <w:smartTag w:uri="urn:schemas-microsoft-com:office:smarttags" w:element="PersonName">
        <w:smartTagPr>
          <w:attr w:name="ProductID" w:val="la Figura"/>
        </w:smartTagPr>
        <w:r w:rsidR="002167E3">
          <w:rPr>
            <w:sz w:val="28"/>
            <w:szCs w:val="28"/>
          </w:rPr>
          <w:t>la Figura</w:t>
        </w:r>
      </w:smartTag>
      <w:r w:rsidRPr="0041159F">
        <w:rPr>
          <w:sz w:val="28"/>
          <w:szCs w:val="28"/>
        </w:rPr>
        <w:t xml:space="preserve"> 2.8.</w:t>
      </w:r>
    </w:p>
    <w:p w:rsidR="002A6884" w:rsidRPr="0041159F" w:rsidRDefault="002A6884" w:rsidP="002A6884">
      <w:pPr>
        <w:spacing w:line="480" w:lineRule="auto"/>
        <w:ind w:left="1620"/>
        <w:jc w:val="both"/>
        <w:rPr>
          <w:sz w:val="28"/>
          <w:szCs w:val="28"/>
        </w:rPr>
      </w:pPr>
      <w:r>
        <w:rPr>
          <w:noProof/>
          <w:sz w:val="28"/>
          <w:szCs w:val="28"/>
        </w:rPr>
        <w:lastRenderedPageBreak/>
        <w:pict>
          <v:shape id="Imagen 37" o:spid="_x0000_s1121" type="#_x0000_t75" style="position:absolute;left:0;text-align:left;margin-left:180pt;margin-top:94.65pt;width:133.05pt;height:171pt;z-index:36;visibility:visible">
            <v:imagedata r:id="rId69" o:title=""/>
            <w10:wrap type="square"/>
          </v:shape>
        </w:pict>
      </w:r>
      <w:r w:rsidRPr="0041159F">
        <w:rPr>
          <w:sz w:val="28"/>
          <w:szCs w:val="28"/>
        </w:rPr>
        <w:t>Puede trabajar dentro del rango de Bajo a Mediano Voltaje (120 V – 34.5 kV) y con potencias de hasta 60 MVA.</w:t>
      </w:r>
      <w:r w:rsidR="002B05A1">
        <w:rPr>
          <w:sz w:val="28"/>
          <w:szCs w:val="28"/>
        </w:rPr>
        <w:t xml:space="preserve"> </w:t>
      </w:r>
      <w:r w:rsidRPr="0041159F">
        <w:rPr>
          <w:sz w:val="28"/>
          <w:szCs w:val="28"/>
        </w:rPr>
        <w:t>[</w:t>
      </w:r>
      <w:r w:rsidR="009D4792">
        <w:rPr>
          <w:sz w:val="28"/>
          <w:szCs w:val="28"/>
        </w:rPr>
        <w:t>4</w:t>
      </w:r>
      <w:r w:rsidR="002B05A1">
        <w:rPr>
          <w:sz w:val="28"/>
          <w:szCs w:val="28"/>
        </w:rPr>
        <w:t>]</w: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r>
        <w:rPr>
          <w:noProof/>
          <w:sz w:val="28"/>
          <w:szCs w:val="28"/>
        </w:rPr>
        <w:pict>
          <v:shape id="_x0000_s1062" type="#_x0000_t202" style="position:absolute;left:0;text-align:left;margin-left:99pt;margin-top:8.05pt;width:279pt;height:27pt;z-index:37" strokecolor="white">
            <v:textbox style="mso-next-textbox:#_x0000_s1062">
              <w:txbxContent>
                <w:p w:rsidR="002A6884" w:rsidRPr="002E6BE7" w:rsidRDefault="002A6884" w:rsidP="002A6884">
                  <w:pPr>
                    <w:rPr>
                      <w:sz w:val="28"/>
                      <w:szCs w:val="28"/>
                    </w:rPr>
                  </w:pPr>
                  <w:r>
                    <w:rPr>
                      <w:b/>
                    </w:rPr>
                    <w:t xml:space="preserve">      </w:t>
                  </w:r>
                  <w:r w:rsidRPr="002E6BE7">
                    <w:rPr>
                      <w:sz w:val="28"/>
                      <w:szCs w:val="28"/>
                    </w:rPr>
                    <w:t>Figura  2.8 Modelado de un DSTATCOM.</w:t>
                  </w:r>
                </w:p>
              </w:txbxContent>
            </v:textbox>
          </v:shape>
        </w:pic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Pr="00672421" w:rsidRDefault="002A6884" w:rsidP="002A6884">
      <w:pPr>
        <w:spacing w:line="480" w:lineRule="auto"/>
        <w:ind w:left="1620"/>
        <w:jc w:val="both"/>
        <w:rPr>
          <w:sz w:val="28"/>
          <w:szCs w:val="28"/>
        </w:rPr>
      </w:pPr>
      <w:r w:rsidRPr="00672421">
        <w:rPr>
          <w:sz w:val="28"/>
          <w:szCs w:val="28"/>
        </w:rPr>
        <w:t>El enlace de corriente, normalmente constituido por una inductancia, facilita la transferencia de energía entre la red y el convertidor de potencia.  Sus características permiten definir aspectos como la magnitud del rizado de la corriente de inyección.</w:t>
      </w:r>
    </w:p>
    <w:p w:rsidR="002A6884" w:rsidRPr="00672421" w:rsidRDefault="002A6884" w:rsidP="002A6884">
      <w:pPr>
        <w:spacing w:line="480" w:lineRule="auto"/>
        <w:ind w:left="1620"/>
        <w:jc w:val="both"/>
        <w:rPr>
          <w:sz w:val="28"/>
          <w:szCs w:val="28"/>
        </w:rPr>
      </w:pPr>
      <w:r w:rsidRPr="00672421">
        <w:rPr>
          <w:sz w:val="28"/>
          <w:szCs w:val="28"/>
        </w:rPr>
        <w:t xml:space="preserve">El controlador tiene a cargo garantizar meticulosamente la ejecución de los procesos de compensación de las corrientes no activas y de corrección del factor de potencia.  Esto es mediante el cálculo de las corrientes y/o </w:t>
      </w:r>
      <w:r w:rsidRPr="00672421">
        <w:rPr>
          <w:sz w:val="28"/>
          <w:szCs w:val="28"/>
        </w:rPr>
        <w:lastRenderedPageBreak/>
        <w:t>voltajes de referencia para la compensación y controlando gracias a lo anterior la corriente de inyección.  Es parte de su cobertura el control del nivel de energía del elemento almacenador de energía.  Dicho nivel deberá ser el adecuado para su correcta operación.</w:t>
      </w:r>
    </w:p>
    <w:p w:rsidR="002A6884" w:rsidRPr="00672421" w:rsidRDefault="002A6884" w:rsidP="002A6884">
      <w:pPr>
        <w:spacing w:line="480" w:lineRule="auto"/>
        <w:ind w:left="1620"/>
        <w:jc w:val="both"/>
        <w:rPr>
          <w:sz w:val="28"/>
          <w:szCs w:val="28"/>
        </w:rPr>
      </w:pPr>
      <w:r w:rsidRPr="00672421">
        <w:rPr>
          <w:sz w:val="28"/>
          <w:szCs w:val="28"/>
        </w:rPr>
        <w:t>El bloque de acondicionamiento de señales permite transformar los valores instantáneos de tensión y corriente del convertidor de potencia a niveles de tensión capaces de ser manejados por la etapa de fuerza del controlador.  Es a través de este subsistema que se pueden enviar señales de puerta al inversor determinadas por el controlador.</w:t>
      </w:r>
    </w:p>
    <w:p w:rsidR="002A6884" w:rsidRDefault="002A6884" w:rsidP="002A6884">
      <w:pPr>
        <w:spacing w:line="480" w:lineRule="auto"/>
        <w:ind w:left="1620"/>
        <w:jc w:val="both"/>
        <w:rPr>
          <w:sz w:val="28"/>
          <w:szCs w:val="28"/>
        </w:rPr>
      </w:pPr>
      <w:r w:rsidRPr="00672421">
        <w:rPr>
          <w:sz w:val="28"/>
          <w:szCs w:val="28"/>
        </w:rPr>
        <w:t>El elemento almacenador de energía está constituido por dispositivos tales como grandes capacitancias o baterías, quienes garantizan el suministro constante de energía a los niveles requeridos por el sistema y preestablecidos por el controlador.</w:t>
      </w:r>
    </w:p>
    <w:p w:rsidR="002A6884" w:rsidRDefault="002A6884" w:rsidP="002A6884">
      <w:pPr>
        <w:spacing w:line="480" w:lineRule="auto"/>
        <w:ind w:left="1620"/>
        <w:jc w:val="both"/>
        <w:rPr>
          <w:sz w:val="28"/>
          <w:szCs w:val="28"/>
        </w:rPr>
      </w:pPr>
    </w:p>
    <w:p w:rsidR="002A6884" w:rsidRPr="00672421" w:rsidRDefault="002A6884" w:rsidP="002A6884">
      <w:pPr>
        <w:spacing w:line="480" w:lineRule="auto"/>
        <w:ind w:left="1620"/>
        <w:jc w:val="both"/>
        <w:rPr>
          <w:sz w:val="28"/>
          <w:szCs w:val="28"/>
        </w:rPr>
      </w:pPr>
    </w:p>
    <w:p w:rsidR="002A6884" w:rsidRDefault="002A6884" w:rsidP="002A6884">
      <w:pPr>
        <w:numPr>
          <w:ilvl w:val="2"/>
          <w:numId w:val="13"/>
        </w:numPr>
        <w:spacing w:line="480" w:lineRule="auto"/>
        <w:jc w:val="both"/>
        <w:rPr>
          <w:b/>
          <w:sz w:val="28"/>
          <w:szCs w:val="28"/>
        </w:rPr>
      </w:pPr>
      <w:r w:rsidRPr="00173F1C">
        <w:rPr>
          <w:b/>
          <w:sz w:val="28"/>
          <w:szCs w:val="28"/>
        </w:rPr>
        <w:lastRenderedPageBreak/>
        <w:t xml:space="preserve">Análisis y comparación de un DSTATCOM ideal con </w:t>
      </w:r>
      <w:r>
        <w:rPr>
          <w:b/>
          <w:sz w:val="28"/>
          <w:szCs w:val="28"/>
        </w:rPr>
        <w:t xml:space="preserve"> </w:t>
      </w:r>
      <w:r w:rsidRPr="00173F1C">
        <w:rPr>
          <w:b/>
          <w:sz w:val="28"/>
          <w:szCs w:val="28"/>
        </w:rPr>
        <w:t>un DSTATCOM real</w:t>
      </w:r>
    </w:p>
    <w:p w:rsidR="002A6884" w:rsidRPr="006D6AEC" w:rsidRDefault="002A6884" w:rsidP="002A6884">
      <w:pPr>
        <w:spacing w:line="480" w:lineRule="auto"/>
        <w:ind w:left="1620"/>
        <w:jc w:val="both"/>
        <w:rPr>
          <w:sz w:val="28"/>
          <w:szCs w:val="28"/>
        </w:rPr>
      </w:pPr>
      <w:r w:rsidRPr="006D6AEC">
        <w:rPr>
          <w:sz w:val="28"/>
          <w:szCs w:val="28"/>
        </w:rPr>
        <w:t>El comportamiento ideal de un DSTATCOM desde el punto de los dispositivos de conmutación hace referencia a que estos deben comportarse como interruptores bidireccionales que permitan el flujo de potencia reactiva en los dos sentidos, desde la fuente hacia el convertidor y desde el convertidor hacia la fuente; sin que ello implique la utilización de potencia activa del sistema o red de suministro eléctrico.   No obstante su comportamiento ideal difiere del real en condiciones de simulación y de implementación respectivamente.</w:t>
      </w:r>
    </w:p>
    <w:p w:rsidR="002A6884" w:rsidRDefault="002A6884" w:rsidP="002A6884">
      <w:pPr>
        <w:spacing w:line="480" w:lineRule="auto"/>
        <w:ind w:left="1620"/>
        <w:jc w:val="both"/>
        <w:rPr>
          <w:sz w:val="28"/>
          <w:szCs w:val="28"/>
        </w:rPr>
      </w:pPr>
      <w:r w:rsidRPr="006D6AEC">
        <w:rPr>
          <w:sz w:val="28"/>
          <w:szCs w:val="28"/>
        </w:rPr>
        <w:t xml:space="preserve">Los dispositivos de conmutación que constituyen al DSTATCOM; como un inversor de voltaje; son GTO o IGBT y un capacitor (Cs) en el lado de DC.  La resistencia (Rp) en paralelo con Cs representa las pérdidas en el capacitor.  El DSTATCOM se conecta al sistema a través de un transformador de acoplamiento representado por la </w:t>
      </w:r>
      <w:r w:rsidRPr="006D6AEC">
        <w:rPr>
          <w:sz w:val="28"/>
          <w:szCs w:val="28"/>
        </w:rPr>
        <w:lastRenderedPageBreak/>
        <w:t xml:space="preserve">inductancia de dispersión (Ls) y la resistencia (Rs). (Ver </w:t>
      </w:r>
      <w:r>
        <w:rPr>
          <w:noProof/>
          <w:sz w:val="28"/>
          <w:szCs w:val="28"/>
        </w:rPr>
        <w:pict>
          <v:shape id="Imagen 39" o:spid="_x0000_s1120" type="#_x0000_t75" style="position:absolute;left:0;text-align:left;margin-left:198pt;margin-top:63pt;width:69.3pt;height:207.9pt;z-index:38;visibility:visible;mso-position-horizontal-relative:text;mso-position-vertical-relative:text">
            <v:imagedata r:id="rId70" o:title="" gain="2.5" blacklevel="-13107f"/>
            <w10:wrap type="square"/>
          </v:shape>
        </w:pict>
      </w:r>
      <w:r w:rsidR="002167E3">
        <w:rPr>
          <w:sz w:val="28"/>
          <w:szCs w:val="28"/>
        </w:rPr>
        <w:t>Figura</w:t>
      </w:r>
      <w:r w:rsidRPr="006D6AEC">
        <w:rPr>
          <w:sz w:val="28"/>
          <w:szCs w:val="28"/>
        </w:rPr>
        <w:t xml:space="preserve"> 2.9)</w:t>
      </w:r>
    </w:p>
    <w:p w:rsidR="002A6884" w:rsidRDefault="002A6884" w:rsidP="002A6884">
      <w:pPr>
        <w:spacing w:line="480" w:lineRule="auto"/>
        <w:ind w:left="1620"/>
        <w:jc w:val="both"/>
        <w:rPr>
          <w:sz w:val="28"/>
          <w:szCs w:val="28"/>
        </w:rPr>
      </w:pPr>
    </w:p>
    <w:p w:rsidR="002A6884" w:rsidRPr="006D6AEC" w:rsidRDefault="002A6884" w:rsidP="002A6884">
      <w:pPr>
        <w:spacing w:line="480" w:lineRule="auto"/>
        <w:ind w:left="1620"/>
        <w:jc w:val="both"/>
        <w:rPr>
          <w:sz w:val="28"/>
          <w:szCs w:val="28"/>
        </w:rPr>
      </w:pPr>
    </w:p>
    <w:p w:rsidR="002A6884" w:rsidRDefault="002A6884" w:rsidP="002A6884">
      <w:pPr>
        <w:spacing w:line="480" w:lineRule="auto"/>
        <w:jc w:val="both"/>
        <w:rPr>
          <w:b/>
          <w:sz w:val="28"/>
          <w:szCs w:val="28"/>
        </w:rPr>
      </w:pPr>
    </w:p>
    <w:p w:rsidR="002A6884" w:rsidRPr="00173F1C" w:rsidRDefault="002A6884" w:rsidP="002A6884">
      <w:pPr>
        <w:spacing w:line="480" w:lineRule="auto"/>
        <w:jc w:val="both"/>
        <w:rPr>
          <w:b/>
          <w:sz w:val="28"/>
          <w:szCs w:val="28"/>
        </w:rPr>
      </w:pPr>
    </w:p>
    <w:p w:rsidR="002A6884" w:rsidRPr="00672421"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r>
        <w:rPr>
          <w:noProof/>
          <w:sz w:val="28"/>
          <w:szCs w:val="28"/>
        </w:rPr>
        <w:pict>
          <v:shape id="_x0000_s1064" type="#_x0000_t202" style="position:absolute;left:0;text-align:left;margin-left:108pt;margin-top:5.3pt;width:262.35pt;height:27pt;z-index:39" strokecolor="white">
            <v:textbox style="mso-next-textbox:#_x0000_s1064">
              <w:txbxContent>
                <w:p w:rsidR="002A6884" w:rsidRPr="0031268E" w:rsidRDefault="002A6884" w:rsidP="002A6884">
                  <w:r>
                    <w:rPr>
                      <w:b/>
                    </w:rPr>
                    <w:t xml:space="preserve">      </w:t>
                  </w:r>
                  <w:r w:rsidRPr="005164EC">
                    <w:rPr>
                      <w:sz w:val="28"/>
                      <w:szCs w:val="28"/>
                    </w:rPr>
                    <w:t>Figura 2.9 Circuito del DSTATCOM</w:t>
                  </w:r>
                  <w:r>
                    <w:t>.</w:t>
                  </w:r>
                  <w:r w:rsidRPr="0031268E">
                    <w:t xml:space="preserve">                                                  </w:t>
                  </w:r>
                </w:p>
              </w:txbxContent>
            </v:textbox>
          </v:shape>
        </w:pic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Pr="004E50EB" w:rsidRDefault="002A6884" w:rsidP="002A6884">
      <w:pPr>
        <w:spacing w:line="480" w:lineRule="auto"/>
        <w:ind w:left="1620"/>
        <w:jc w:val="both"/>
        <w:rPr>
          <w:sz w:val="28"/>
          <w:szCs w:val="28"/>
        </w:rPr>
      </w:pPr>
      <w:r>
        <w:rPr>
          <w:noProof/>
          <w:sz w:val="28"/>
          <w:szCs w:val="28"/>
        </w:rPr>
        <w:pict>
          <v:shape id="Imagen 41" o:spid="_x0000_s1119" type="#_x0000_t75" style="position:absolute;left:0;text-align:left;margin-left:99pt;margin-top:102.95pt;width:4in;height:129.75pt;z-index:40;visibility:visible">
            <v:imagedata r:id="rId71" o:title=""/>
            <w10:wrap type="square"/>
          </v:shape>
        </w:pict>
      </w:r>
      <w:r w:rsidRPr="004E50EB">
        <w:rPr>
          <w:sz w:val="28"/>
          <w:szCs w:val="28"/>
        </w:rPr>
        <w:t>Bajo condiciones ideales el DSTATCOM se puede representar como un dispositivo con interruptores sencillo</w:t>
      </w:r>
      <w:r w:rsidR="000F5D40">
        <w:rPr>
          <w:sz w:val="28"/>
          <w:szCs w:val="28"/>
        </w:rPr>
        <w:t xml:space="preserve">s tal como se observa en </w:t>
      </w:r>
      <w:smartTag w:uri="urn:schemas-microsoft-com:office:smarttags" w:element="PersonName">
        <w:smartTagPr>
          <w:attr w:name="ProductID" w:val="la Figura"/>
        </w:smartTagPr>
        <w:r w:rsidR="000F5D40">
          <w:rPr>
            <w:sz w:val="28"/>
            <w:szCs w:val="28"/>
          </w:rPr>
          <w:t>la Figura</w:t>
        </w:r>
      </w:smartTag>
      <w:r w:rsidRPr="004E50EB">
        <w:rPr>
          <w:sz w:val="28"/>
          <w:szCs w:val="28"/>
        </w:rPr>
        <w:t xml:space="preserve"> 2.10.</w: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r>
        <w:rPr>
          <w:noProof/>
          <w:sz w:val="28"/>
          <w:szCs w:val="28"/>
        </w:rPr>
        <w:pict>
          <v:shape id="_x0000_s1066" type="#_x0000_t202" style="position:absolute;left:0;text-align:left;margin-left:-18pt;margin-top:12.55pt;width:477pt;height:54pt;z-index:41" strokecolor="white">
            <v:textbox style="mso-next-textbox:#_x0000_s1066">
              <w:txbxContent>
                <w:p w:rsidR="002A6884" w:rsidRDefault="002A6884" w:rsidP="002A6884">
                  <w:pPr>
                    <w:jc w:val="center"/>
                    <w:rPr>
                      <w:sz w:val="28"/>
                      <w:szCs w:val="28"/>
                    </w:rPr>
                  </w:pPr>
                  <w:r>
                    <w:rPr>
                      <w:sz w:val="28"/>
                      <w:szCs w:val="28"/>
                    </w:rPr>
                    <w:t xml:space="preserve">                Figura</w:t>
                  </w:r>
                  <w:r w:rsidRPr="004E50EB">
                    <w:rPr>
                      <w:sz w:val="28"/>
                      <w:szCs w:val="28"/>
                    </w:rPr>
                    <w:t xml:space="preserve"> 2.10 Topología de un compensador de reactivos </w:t>
                  </w:r>
                </w:p>
                <w:p w:rsidR="002A6884" w:rsidRPr="004E50EB" w:rsidRDefault="00BA1B83" w:rsidP="00BA1B83">
                  <w:pPr>
                    <w:jc w:val="center"/>
                    <w:rPr>
                      <w:sz w:val="28"/>
                      <w:szCs w:val="28"/>
                    </w:rPr>
                  </w:pPr>
                  <w:r>
                    <w:rPr>
                      <w:sz w:val="28"/>
                      <w:szCs w:val="28"/>
                    </w:rPr>
                    <w:t xml:space="preserve">ideal usando </w:t>
                  </w:r>
                  <w:r w:rsidR="002A6884" w:rsidRPr="004E50EB">
                    <w:rPr>
                      <w:sz w:val="28"/>
                      <w:szCs w:val="28"/>
                    </w:rPr>
                    <w:t>interruptores sencillos.</w:t>
                  </w:r>
                </w:p>
              </w:txbxContent>
            </v:textbox>
          </v:shape>
        </w:pict>
      </w:r>
    </w:p>
    <w:p w:rsidR="002A6884" w:rsidRDefault="002A6884" w:rsidP="002A6884">
      <w:pPr>
        <w:jc w:val="both"/>
        <w:rPr>
          <w:sz w:val="28"/>
          <w:szCs w:val="28"/>
        </w:rPr>
      </w:pPr>
    </w:p>
    <w:p w:rsidR="002A6884" w:rsidRDefault="002A6884" w:rsidP="002A6884">
      <w:pPr>
        <w:jc w:val="both"/>
        <w:rPr>
          <w:sz w:val="28"/>
          <w:szCs w:val="28"/>
        </w:rPr>
      </w:pPr>
    </w:p>
    <w:p w:rsidR="002A6884" w:rsidRPr="003B2315" w:rsidRDefault="002A6884" w:rsidP="002A6884">
      <w:pPr>
        <w:spacing w:line="480" w:lineRule="auto"/>
        <w:ind w:left="1620"/>
        <w:jc w:val="both"/>
        <w:rPr>
          <w:sz w:val="28"/>
          <w:szCs w:val="28"/>
        </w:rPr>
      </w:pPr>
      <w:r w:rsidRPr="003B2315">
        <w:rPr>
          <w:sz w:val="28"/>
          <w:szCs w:val="28"/>
        </w:rPr>
        <w:lastRenderedPageBreak/>
        <w:t xml:space="preserve">Este circuito permite mostrar la característica típica V-I ideal del DSTATCOM en </w:t>
      </w:r>
      <w:smartTag w:uri="urn:schemas-microsoft-com:office:smarttags" w:element="PersonName">
        <w:smartTagPr>
          <w:attr w:name="ProductID" w:val="la Figura"/>
        </w:smartTagPr>
        <w:r w:rsidRPr="003B2315">
          <w:rPr>
            <w:sz w:val="28"/>
            <w:szCs w:val="28"/>
          </w:rPr>
          <w:t>la Fi</w:t>
        </w:r>
        <w:r w:rsidR="000F5D40">
          <w:rPr>
            <w:sz w:val="28"/>
            <w:szCs w:val="28"/>
          </w:rPr>
          <w:t>gura</w:t>
        </w:r>
      </w:smartTag>
      <w:r w:rsidRPr="003B2315">
        <w:rPr>
          <w:sz w:val="28"/>
          <w:szCs w:val="28"/>
        </w:rPr>
        <w:t xml:space="preserve"> 2.11.  Como puede observarse, el DSTATCOM puede suministrar tanto compensación capacitiva como inductiva, y es capaz de controlar su corriente de salida en su capacidad máxima, independientemente del voltaje del sistema.  Es decir, el DSTATCOM puede proporcionar plena potencia reactiva capacitiva a cualquier voltaje del sistema.  Es notorio también que el DSTATCOM posee una capacidad transitoria adicional tanto en la región capacitiva como inductiva.  El exceso de corriente transitoria en la región capacitiva está determinado por la máxima capacidad de corriente de encendido-apagado de los inversores.  Mientras que en la región inductiva, los inversores son naturalmente conmutados y por lo tanto la capacidad de corriente transitoria está limitada por la máxima temperatura permisible en la unión de los conmutadores.</w: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r>
        <w:rPr>
          <w:noProof/>
          <w:sz w:val="28"/>
          <w:szCs w:val="28"/>
        </w:rPr>
        <w:lastRenderedPageBreak/>
        <w:pict>
          <v:shape id="Imagen 43" o:spid="_x0000_s1118" type="#_x0000_t75" style="position:absolute;left:0;text-align:left;margin-left:99pt;margin-top:0;width:279pt;height:263.25pt;z-index:42;visibility:visible">
            <v:imagedata r:id="rId72" o:title="" gain="2.5" blacklevel="-13107f"/>
            <w10:wrap type="square"/>
          </v:shape>
        </w:pict>
      </w: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Default="002A6884" w:rsidP="002A6884">
      <w:pPr>
        <w:jc w:val="both"/>
        <w:rPr>
          <w:sz w:val="28"/>
          <w:szCs w:val="28"/>
        </w:rPr>
      </w:pPr>
    </w:p>
    <w:p w:rsidR="002A6884" w:rsidRPr="00573F70" w:rsidRDefault="002A6884" w:rsidP="002A6884">
      <w:pPr>
        <w:jc w:val="both"/>
        <w:rPr>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r>
        <w:rPr>
          <w:b/>
          <w:noProof/>
          <w:sz w:val="28"/>
          <w:szCs w:val="28"/>
        </w:rPr>
        <w:pict>
          <v:shape id="_x0000_s1068" type="#_x0000_t202" style="position:absolute;left:0;text-align:left;margin-left:63pt;margin-top:5.3pt;width:5in;height:36pt;z-index:43" strokecolor="white">
            <v:textbox style="mso-next-textbox:#_x0000_s1068">
              <w:txbxContent>
                <w:p w:rsidR="002A6884" w:rsidRPr="003B2315" w:rsidRDefault="002A6884" w:rsidP="002A6884">
                  <w:pPr>
                    <w:jc w:val="center"/>
                    <w:rPr>
                      <w:sz w:val="28"/>
                      <w:szCs w:val="28"/>
                    </w:rPr>
                  </w:pPr>
                  <w:r>
                    <w:rPr>
                      <w:sz w:val="28"/>
                      <w:szCs w:val="28"/>
                    </w:rPr>
                    <w:t>Figura</w:t>
                  </w:r>
                  <w:r w:rsidRPr="003B2315">
                    <w:rPr>
                      <w:sz w:val="28"/>
                      <w:szCs w:val="28"/>
                    </w:rPr>
                    <w:t xml:space="preserve"> 2.11 Cara</w:t>
                  </w:r>
                  <w:r>
                    <w:rPr>
                      <w:sz w:val="28"/>
                      <w:szCs w:val="28"/>
                    </w:rPr>
                    <w:t xml:space="preserve">cterística Típica V-I ideal de </w:t>
                  </w:r>
                  <w:r w:rsidRPr="003B2315">
                    <w:rPr>
                      <w:sz w:val="28"/>
                      <w:szCs w:val="28"/>
                    </w:rPr>
                    <w:t>DSTATCOM.</w:t>
                  </w:r>
                </w:p>
              </w:txbxContent>
            </v:textbox>
          </v:shape>
        </w:pict>
      </w:r>
    </w:p>
    <w:p w:rsidR="002A6884" w:rsidRDefault="002A6884" w:rsidP="002A6884">
      <w:pPr>
        <w:ind w:left="142"/>
        <w:jc w:val="both"/>
        <w:rPr>
          <w:b/>
          <w:sz w:val="28"/>
          <w:szCs w:val="28"/>
        </w:rPr>
      </w:pPr>
    </w:p>
    <w:p w:rsidR="002A6884" w:rsidRDefault="002A6884" w:rsidP="002A6884">
      <w:pPr>
        <w:pStyle w:val="Textoindependiente"/>
        <w:spacing w:line="480" w:lineRule="auto"/>
        <w:ind w:left="1620"/>
        <w:jc w:val="both"/>
        <w:rPr>
          <w:sz w:val="28"/>
          <w:szCs w:val="28"/>
        </w:rPr>
      </w:pPr>
    </w:p>
    <w:p w:rsidR="002A6884" w:rsidRPr="00D35E0B" w:rsidRDefault="002A6884" w:rsidP="002A6884">
      <w:pPr>
        <w:pStyle w:val="Textoindependiente"/>
        <w:spacing w:line="480" w:lineRule="auto"/>
        <w:ind w:left="1620"/>
        <w:jc w:val="both"/>
        <w:rPr>
          <w:sz w:val="28"/>
          <w:szCs w:val="28"/>
        </w:rPr>
      </w:pPr>
      <w:r w:rsidRPr="00D35E0B">
        <w:rPr>
          <w:sz w:val="28"/>
          <w:szCs w:val="28"/>
        </w:rPr>
        <w:t>Sin embargo la dependencia  de la temperatura crea un  comportamiento diferente en la corriente del convertidor a voltajes de referencia muy bajos.  Siendo el comportamiento real de la característica V-I del DSTAT</w:t>
      </w:r>
      <w:r w:rsidR="000F5D40">
        <w:rPr>
          <w:sz w:val="28"/>
          <w:szCs w:val="28"/>
        </w:rPr>
        <w:t xml:space="preserve">COM la que se observa en </w:t>
      </w:r>
      <w:smartTag w:uri="urn:schemas-microsoft-com:office:smarttags" w:element="PersonName">
        <w:smartTagPr>
          <w:attr w:name="ProductID" w:val="la Figura"/>
        </w:smartTagPr>
        <w:r w:rsidR="000F5D40">
          <w:rPr>
            <w:sz w:val="28"/>
            <w:szCs w:val="28"/>
          </w:rPr>
          <w:t>la Figura</w:t>
        </w:r>
      </w:smartTag>
      <w:r w:rsidRPr="00D35E0B">
        <w:rPr>
          <w:sz w:val="28"/>
          <w:szCs w:val="28"/>
        </w:rPr>
        <w:t xml:space="preserve"> 2.12.</w:t>
      </w: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r>
        <w:rPr>
          <w:noProof/>
          <w:sz w:val="28"/>
          <w:szCs w:val="28"/>
        </w:rPr>
        <w:lastRenderedPageBreak/>
        <w:pict>
          <v:shape id="Imagen 45" o:spid="_x0000_s1117" type="#_x0000_t75" style="position:absolute;left:0;text-align:left;margin-left:146.1pt;margin-top:-.15pt;width:165.85pt;height:177.75pt;z-index:44;visibility:visible">
            <v:imagedata r:id="rId73" o:title="" gain="2.5" blacklevel="-13107f"/>
            <w10:wrap type="square"/>
          </v:shape>
        </w:pict>
      </w: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r>
        <w:rPr>
          <w:b/>
          <w:noProof/>
          <w:sz w:val="28"/>
          <w:szCs w:val="28"/>
        </w:rPr>
        <w:pict>
          <v:shape id="_x0000_s1070" type="#_x0000_t202" style="position:absolute;left:0;text-align:left;margin-left:63pt;margin-top:11.9pt;width:333pt;height:45pt;z-index:45" strokecolor="white">
            <v:textbox style="mso-next-textbox:#_x0000_s1070">
              <w:txbxContent>
                <w:p w:rsidR="002A6884" w:rsidRPr="00D35E0B" w:rsidRDefault="002A6884" w:rsidP="002A6884">
                  <w:pPr>
                    <w:jc w:val="center"/>
                    <w:rPr>
                      <w:sz w:val="28"/>
                      <w:szCs w:val="28"/>
                    </w:rPr>
                  </w:pPr>
                  <w:r>
                    <w:rPr>
                      <w:sz w:val="28"/>
                      <w:szCs w:val="28"/>
                    </w:rPr>
                    <w:t xml:space="preserve">Figura </w:t>
                  </w:r>
                  <w:r w:rsidRPr="00D35E0B">
                    <w:rPr>
                      <w:sz w:val="28"/>
                      <w:szCs w:val="28"/>
                    </w:rPr>
                    <w:t xml:space="preserve"> 2.12 Característica Típica V-I real del DSTATCOM.</w:t>
                  </w:r>
                </w:p>
              </w:txbxContent>
            </v:textbox>
          </v:shape>
        </w:pict>
      </w: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Pr="007814E1" w:rsidRDefault="002A6884" w:rsidP="002A6884">
      <w:pPr>
        <w:pStyle w:val="Textoindependiente"/>
        <w:spacing w:line="480" w:lineRule="auto"/>
        <w:ind w:left="1620"/>
        <w:jc w:val="both"/>
        <w:rPr>
          <w:sz w:val="28"/>
          <w:szCs w:val="28"/>
        </w:rPr>
      </w:pPr>
      <w:r w:rsidRPr="007814E1">
        <w:rPr>
          <w:sz w:val="28"/>
          <w:szCs w:val="28"/>
        </w:rPr>
        <w:t>En términos reales el grupo de interruptores o conmutadores al tener comportamiento bidireccional requieren diodo</w:t>
      </w:r>
      <w:r w:rsidR="000F5D40">
        <w:rPr>
          <w:sz w:val="28"/>
          <w:szCs w:val="28"/>
        </w:rPr>
        <w:t>s paralelos a los IGBT (Ver Figura</w:t>
      </w:r>
      <w:r w:rsidRPr="007814E1">
        <w:rPr>
          <w:sz w:val="28"/>
          <w:szCs w:val="28"/>
        </w:rPr>
        <w:t xml:space="preserve"> 2.13) dando como resultado las pérdidas térmicas y caídas de tensión en los diodos que provocan pequeñas alteraciones en la respuesta del compensador, tales como pequeñas oscilaciones en el voltaje de  salida del inversor, rizados inusuales en la corriente reactiva y corrientes elevadas de conmutación.</w:t>
      </w: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r>
        <w:rPr>
          <w:noProof/>
          <w:sz w:val="28"/>
          <w:szCs w:val="28"/>
        </w:rPr>
        <w:lastRenderedPageBreak/>
        <w:pict>
          <v:shape id="Imagen 47" o:spid="_x0000_s1116" type="#_x0000_t75" style="position:absolute;left:0;text-align:left;margin-left:153pt;margin-top:9pt;width:196pt;height:184.15pt;z-index:46;visibility:visible">
            <v:imagedata r:id="rId74" o:title="" gain="2.5" blacklevel="-13107f"/>
            <w10:wrap type="square"/>
          </v:shape>
        </w:pict>
      </w: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r>
        <w:rPr>
          <w:b/>
          <w:noProof/>
          <w:sz w:val="28"/>
          <w:szCs w:val="28"/>
        </w:rPr>
        <w:pict>
          <v:shape id="_x0000_s1072" type="#_x0000_t202" style="position:absolute;left:0;text-align:left;margin-left:54pt;margin-top:13.8pt;width:369pt;height:45pt;z-index:47" strokecolor="white">
            <v:textbox style="mso-next-textbox:#_x0000_s1072">
              <w:txbxContent>
                <w:p w:rsidR="002A6884" w:rsidRDefault="002A6884" w:rsidP="002A6884">
                  <w:pPr>
                    <w:jc w:val="center"/>
                    <w:rPr>
                      <w:sz w:val="28"/>
                      <w:szCs w:val="28"/>
                    </w:rPr>
                  </w:pPr>
                  <w:r w:rsidRPr="00697271">
                    <w:rPr>
                      <w:sz w:val="28"/>
                      <w:szCs w:val="28"/>
                    </w:rPr>
                    <w:t xml:space="preserve">Figura  2.13 Topología de un compensador de reactivos </w:t>
                  </w:r>
                </w:p>
                <w:p w:rsidR="002A6884" w:rsidRPr="00737BF4" w:rsidRDefault="00AD3F7D" w:rsidP="002A6884">
                  <w:pPr>
                    <w:jc w:val="center"/>
                    <w:rPr>
                      <w:b/>
                    </w:rPr>
                  </w:pPr>
                  <w:r>
                    <w:rPr>
                      <w:sz w:val="28"/>
                      <w:szCs w:val="28"/>
                    </w:rPr>
                    <w:t>real usando IGBT</w:t>
                  </w:r>
                  <w:r w:rsidR="002A6884" w:rsidRPr="00ED0D8D">
                    <w:rPr>
                      <w:b/>
                    </w:rPr>
                    <w:t>.</w:t>
                  </w:r>
                </w:p>
              </w:txbxContent>
            </v:textbox>
          </v:shape>
        </w:pict>
      </w: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Default="002A6884" w:rsidP="002A6884">
      <w:pPr>
        <w:ind w:left="142"/>
        <w:jc w:val="both"/>
        <w:rPr>
          <w:b/>
          <w:sz w:val="28"/>
          <w:szCs w:val="28"/>
        </w:rPr>
      </w:pPr>
    </w:p>
    <w:p w:rsidR="002A6884" w:rsidRPr="00F94EB3" w:rsidRDefault="002A6884" w:rsidP="002A6884">
      <w:pPr>
        <w:ind w:left="142"/>
        <w:jc w:val="both"/>
        <w:rPr>
          <w:b/>
          <w:sz w:val="28"/>
          <w:szCs w:val="28"/>
        </w:rPr>
      </w:pPr>
      <w:r w:rsidRPr="00F94EB3">
        <w:rPr>
          <w:b/>
          <w:sz w:val="28"/>
          <w:szCs w:val="28"/>
        </w:rPr>
        <w:t xml:space="preserve">2.2 </w:t>
      </w:r>
      <w:r>
        <w:rPr>
          <w:b/>
          <w:sz w:val="28"/>
          <w:szCs w:val="28"/>
        </w:rPr>
        <w:t xml:space="preserve"> </w:t>
      </w:r>
      <w:r w:rsidRPr="00F94EB3">
        <w:rPr>
          <w:b/>
          <w:sz w:val="28"/>
          <w:szCs w:val="28"/>
        </w:rPr>
        <w:t>Áreas de Aplicación de un DSTATCOM</w:t>
      </w:r>
    </w:p>
    <w:p w:rsidR="002A6884" w:rsidRDefault="002A6884" w:rsidP="002A6884">
      <w:pPr>
        <w:jc w:val="both"/>
        <w:rPr>
          <w:rFonts w:ascii="Arial" w:hAnsi="Arial" w:cs="Arial"/>
          <w:b/>
        </w:rPr>
      </w:pPr>
    </w:p>
    <w:p w:rsidR="002A6884" w:rsidRDefault="002A6884" w:rsidP="002A6884">
      <w:pPr>
        <w:jc w:val="both"/>
        <w:rPr>
          <w:rFonts w:ascii="Arial" w:hAnsi="Arial" w:cs="Arial"/>
          <w:b/>
        </w:rPr>
      </w:pPr>
    </w:p>
    <w:p w:rsidR="002A6884" w:rsidRPr="00DB4D1E" w:rsidRDefault="002A6884" w:rsidP="002A6884">
      <w:pPr>
        <w:pStyle w:val="Textoindependiente"/>
        <w:spacing w:line="480" w:lineRule="auto"/>
        <w:ind w:left="720"/>
        <w:jc w:val="both"/>
        <w:rPr>
          <w:sz w:val="28"/>
          <w:szCs w:val="28"/>
        </w:rPr>
      </w:pPr>
      <w:r w:rsidRPr="00DB4D1E">
        <w:rPr>
          <w:sz w:val="28"/>
          <w:szCs w:val="28"/>
        </w:rPr>
        <w:t xml:space="preserve">La versatilidad del DSTATCOM como compensador de los problemas más comunes en la calidad de la energía, lo ha convertido en una de las opciones más utilizadas dentro de los sistemas de  distribución. </w:t>
      </w:r>
    </w:p>
    <w:p w:rsidR="002A6884" w:rsidRPr="00DB4D1E" w:rsidRDefault="002A6884" w:rsidP="002A6884">
      <w:pPr>
        <w:spacing w:line="480" w:lineRule="auto"/>
        <w:ind w:left="720"/>
        <w:jc w:val="both"/>
        <w:rPr>
          <w:sz w:val="28"/>
          <w:szCs w:val="28"/>
        </w:rPr>
      </w:pPr>
      <w:r w:rsidRPr="00DB4D1E">
        <w:rPr>
          <w:sz w:val="28"/>
          <w:szCs w:val="28"/>
        </w:rPr>
        <w:t xml:space="preserve">Dadas las necesidades de las redes eléctricas en lo concerniente a la identificación del problema de calidad de energía, las distintas aplicaciones del DSTATCOM, se concentran en dos de los principales efectos del sistema en cargas y viceversa. Estos son: </w:t>
      </w:r>
      <w:r w:rsidRPr="00DB4D1E">
        <w:rPr>
          <w:sz w:val="28"/>
          <w:szCs w:val="28"/>
        </w:rPr>
        <w:lastRenderedPageBreak/>
        <w:t xml:space="preserve">corrección del factor de potencia y compensación a las variaciones de voltaje. </w:t>
      </w:r>
    </w:p>
    <w:p w:rsidR="002A6884" w:rsidRPr="00405360" w:rsidRDefault="002A6884" w:rsidP="002A6884">
      <w:pPr>
        <w:tabs>
          <w:tab w:val="left" w:pos="567"/>
        </w:tabs>
        <w:autoSpaceDE w:val="0"/>
        <w:autoSpaceDN w:val="0"/>
        <w:adjustRightInd w:val="0"/>
        <w:spacing w:line="480" w:lineRule="auto"/>
        <w:ind w:left="709"/>
        <w:jc w:val="both"/>
        <w:rPr>
          <w:sz w:val="28"/>
          <w:szCs w:val="28"/>
        </w:rPr>
      </w:pPr>
      <w:r w:rsidRPr="00DB4D1E">
        <w:rPr>
          <w:sz w:val="28"/>
          <w:szCs w:val="28"/>
        </w:rPr>
        <w:t>El compensador de Potencia Reactiva para distri</w:t>
      </w:r>
      <w:r w:rsidR="007923EB">
        <w:rPr>
          <w:sz w:val="28"/>
          <w:szCs w:val="28"/>
        </w:rPr>
        <w:t xml:space="preserve">bución que se observa en </w:t>
      </w:r>
      <w:smartTag w:uri="urn:schemas-microsoft-com:office:smarttags" w:element="PersonName">
        <w:smartTagPr>
          <w:attr w:name="ProductID" w:val="la Figura"/>
        </w:smartTagPr>
        <w:r w:rsidR="007923EB">
          <w:rPr>
            <w:sz w:val="28"/>
            <w:szCs w:val="28"/>
          </w:rPr>
          <w:t>la Figura</w:t>
        </w:r>
      </w:smartTag>
      <w:r w:rsidRPr="00DB4D1E">
        <w:rPr>
          <w:sz w:val="28"/>
          <w:szCs w:val="28"/>
        </w:rPr>
        <w:t xml:space="preserve"> 2.14, es un compensador económico de VARs que provee soporte de tensión y corrección del factor de potencia en tiempo real para cargas de variación dinámica. </w:t>
      </w:r>
      <w:r w:rsidRPr="00405360">
        <w:rPr>
          <w:sz w:val="28"/>
          <w:szCs w:val="28"/>
        </w:rPr>
        <w:t xml:space="preserve">  (VER ANEXO </w:t>
      </w:r>
      <w:r w:rsidR="00716373">
        <w:rPr>
          <w:sz w:val="28"/>
          <w:szCs w:val="28"/>
        </w:rPr>
        <w:t>J</w:t>
      </w:r>
      <w:r w:rsidR="00F6320A">
        <w:rPr>
          <w:sz w:val="28"/>
          <w:szCs w:val="28"/>
        </w:rPr>
        <w:t xml:space="preserve"> </w:t>
      </w:r>
      <w:r w:rsidRPr="00405360">
        <w:rPr>
          <w:sz w:val="28"/>
          <w:szCs w:val="28"/>
        </w:rPr>
        <w:t>APLICACIÓN MINERA)</w:t>
      </w:r>
    </w:p>
    <w:p w:rsidR="002A6884" w:rsidRDefault="002A6884" w:rsidP="002A6884">
      <w:pPr>
        <w:tabs>
          <w:tab w:val="left" w:pos="567"/>
        </w:tabs>
        <w:autoSpaceDE w:val="0"/>
        <w:autoSpaceDN w:val="0"/>
        <w:adjustRightInd w:val="0"/>
        <w:spacing w:line="480" w:lineRule="auto"/>
        <w:ind w:left="709"/>
        <w:jc w:val="both"/>
        <w:rPr>
          <w:color w:val="FF0000"/>
        </w:rPr>
      </w:pPr>
      <w:r>
        <w:rPr>
          <w:noProof/>
        </w:rPr>
        <w:pict>
          <v:shape id="Imagen 49" o:spid="_x0000_s1115" type="#_x0000_t75" style="position:absolute;left:0;text-align:left;margin-left:2in;margin-top:17.6pt;width:173pt;height:107.4pt;z-index:48;visibility:visible">
            <v:imagedata r:id="rId75" o:title=""/>
            <w10:wrap type="square"/>
          </v:shape>
        </w:pict>
      </w:r>
    </w:p>
    <w:p w:rsidR="002A6884" w:rsidRDefault="002A6884" w:rsidP="002A6884">
      <w:pPr>
        <w:tabs>
          <w:tab w:val="left" w:pos="567"/>
        </w:tabs>
        <w:autoSpaceDE w:val="0"/>
        <w:autoSpaceDN w:val="0"/>
        <w:adjustRightInd w:val="0"/>
        <w:spacing w:line="480" w:lineRule="auto"/>
        <w:ind w:left="709"/>
        <w:jc w:val="both"/>
        <w:rPr>
          <w:color w:val="FF0000"/>
        </w:rPr>
      </w:pPr>
    </w:p>
    <w:p w:rsidR="002A6884" w:rsidRDefault="002A6884" w:rsidP="002A6884">
      <w:pPr>
        <w:tabs>
          <w:tab w:val="left" w:pos="567"/>
        </w:tabs>
        <w:autoSpaceDE w:val="0"/>
        <w:autoSpaceDN w:val="0"/>
        <w:adjustRightInd w:val="0"/>
        <w:spacing w:line="480" w:lineRule="auto"/>
        <w:ind w:left="709"/>
        <w:jc w:val="both"/>
        <w:rPr>
          <w:color w:val="FF0000"/>
        </w:rPr>
      </w:pPr>
    </w:p>
    <w:p w:rsidR="002A6884" w:rsidRDefault="002A6884" w:rsidP="002A6884">
      <w:pPr>
        <w:tabs>
          <w:tab w:val="left" w:pos="567"/>
        </w:tabs>
        <w:autoSpaceDE w:val="0"/>
        <w:autoSpaceDN w:val="0"/>
        <w:adjustRightInd w:val="0"/>
        <w:spacing w:line="480" w:lineRule="auto"/>
        <w:ind w:left="709"/>
        <w:jc w:val="both"/>
        <w:rPr>
          <w:color w:val="FF0000"/>
        </w:rPr>
      </w:pPr>
    </w:p>
    <w:p w:rsidR="002A6884" w:rsidRDefault="002A6884" w:rsidP="002A6884">
      <w:pPr>
        <w:tabs>
          <w:tab w:val="left" w:pos="567"/>
        </w:tabs>
        <w:autoSpaceDE w:val="0"/>
        <w:autoSpaceDN w:val="0"/>
        <w:adjustRightInd w:val="0"/>
        <w:spacing w:line="480" w:lineRule="auto"/>
        <w:ind w:left="709"/>
        <w:jc w:val="both"/>
        <w:rPr>
          <w:color w:val="FF0000"/>
        </w:rPr>
      </w:pPr>
      <w:r>
        <w:rPr>
          <w:noProof/>
          <w:color w:val="FF0000"/>
        </w:rPr>
        <w:pict>
          <v:shape id="_x0000_s1074" type="#_x0000_t202" style="position:absolute;left:0;text-align:left;margin-left:45pt;margin-top:24.25pt;width:342pt;height:27pt;z-index:49" strokecolor="white">
            <v:textbox style="mso-next-textbox:#_x0000_s1074">
              <w:txbxContent>
                <w:p w:rsidR="002A6884" w:rsidRPr="00DB4D1E" w:rsidRDefault="002A6884" w:rsidP="002A6884">
                  <w:pPr>
                    <w:rPr>
                      <w:sz w:val="28"/>
                      <w:szCs w:val="28"/>
                    </w:rPr>
                  </w:pPr>
                  <w:r>
                    <w:t xml:space="preserve">      </w:t>
                  </w:r>
                  <w:r>
                    <w:rPr>
                      <w:sz w:val="28"/>
                      <w:szCs w:val="28"/>
                    </w:rPr>
                    <w:t xml:space="preserve">Figura </w:t>
                  </w:r>
                  <w:r w:rsidRPr="00DB4D1E">
                    <w:rPr>
                      <w:sz w:val="28"/>
                      <w:szCs w:val="28"/>
                    </w:rPr>
                    <w:t xml:space="preserve"> 2.14 DSTATCOM compensador de reactivos.</w:t>
                  </w:r>
                </w:p>
              </w:txbxContent>
            </v:textbox>
          </v:shape>
        </w:pict>
      </w:r>
    </w:p>
    <w:p w:rsidR="002A6884" w:rsidRDefault="002A6884" w:rsidP="002A6884">
      <w:pPr>
        <w:tabs>
          <w:tab w:val="left" w:pos="567"/>
        </w:tabs>
        <w:autoSpaceDE w:val="0"/>
        <w:autoSpaceDN w:val="0"/>
        <w:adjustRightInd w:val="0"/>
        <w:spacing w:line="480" w:lineRule="auto"/>
        <w:ind w:left="709"/>
        <w:jc w:val="both"/>
        <w:rPr>
          <w:color w:val="FF0000"/>
        </w:rPr>
      </w:pP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Pr="00405360" w:rsidRDefault="002A6884" w:rsidP="002A6884">
      <w:pPr>
        <w:spacing w:line="480" w:lineRule="auto"/>
        <w:ind w:left="720"/>
        <w:jc w:val="both"/>
        <w:rPr>
          <w:sz w:val="28"/>
          <w:szCs w:val="28"/>
        </w:rPr>
      </w:pPr>
      <w:r w:rsidRPr="00DB4D1E">
        <w:rPr>
          <w:sz w:val="28"/>
          <w:szCs w:val="28"/>
        </w:rPr>
        <w:t xml:space="preserve">El Compensador Estático de </w:t>
      </w:r>
      <w:r w:rsidR="007923EB">
        <w:rPr>
          <w:sz w:val="28"/>
          <w:szCs w:val="28"/>
        </w:rPr>
        <w:t xml:space="preserve">Distribución DSTATCOM de </w:t>
      </w:r>
      <w:smartTag w:uri="urn:schemas-microsoft-com:office:smarttags" w:element="PersonName">
        <w:smartTagPr>
          <w:attr w:name="ProductID" w:val="la Figura"/>
        </w:smartTagPr>
        <w:r w:rsidR="007923EB">
          <w:rPr>
            <w:sz w:val="28"/>
            <w:szCs w:val="28"/>
          </w:rPr>
          <w:t>la Figura</w:t>
        </w:r>
      </w:smartTag>
      <w:r w:rsidRPr="00DB4D1E">
        <w:rPr>
          <w:sz w:val="28"/>
          <w:szCs w:val="28"/>
        </w:rPr>
        <w:t xml:space="preserve"> 2.15 es un dispositivo de mantenimiento de tensión de barra.  Protege al sistema de distribución de las fluctuaciones o parpadeos de tensión causados por las variaciones rápidas de corrientes reactivas de grandes cargas dinámicas no lineales.  Está diseñado para crear corrientes de compensación adecuadas que </w:t>
      </w:r>
      <w:r w:rsidRPr="00DB4D1E">
        <w:rPr>
          <w:sz w:val="28"/>
          <w:szCs w:val="28"/>
        </w:rPr>
        <w:lastRenderedPageBreak/>
        <w:t xml:space="preserve">elimina dichas fluctuaciones. </w:t>
      </w:r>
      <w:r w:rsidR="008046F1">
        <w:rPr>
          <w:sz w:val="28"/>
          <w:szCs w:val="28"/>
        </w:rPr>
        <w:t xml:space="preserve"> </w:t>
      </w:r>
      <w:r w:rsidRPr="00405360">
        <w:rPr>
          <w:sz w:val="28"/>
          <w:szCs w:val="28"/>
        </w:rPr>
        <w:t>(VER ANEXO</w:t>
      </w:r>
      <w:r w:rsidR="00B14279">
        <w:rPr>
          <w:sz w:val="28"/>
          <w:szCs w:val="28"/>
        </w:rPr>
        <w:t xml:space="preserve"> J</w:t>
      </w:r>
      <w:r w:rsidRPr="00405360">
        <w:rPr>
          <w:sz w:val="28"/>
          <w:szCs w:val="28"/>
        </w:rPr>
        <w:t xml:space="preserve"> APLICACIÓN </w:t>
      </w:r>
      <w:r w:rsidRPr="00405360">
        <w:rPr>
          <w:noProof/>
          <w:sz w:val="28"/>
          <w:szCs w:val="28"/>
        </w:rPr>
        <w:pict>
          <v:shape id="Imagen 51" o:spid="_x0000_s1114" type="#_x0000_t75" style="position:absolute;left:0;text-align:left;margin-left:2in;margin-top:90pt;width:170pt;height:113.7pt;z-index:50;visibility:visible;mso-position-horizontal-relative:text;mso-position-vertical-relative:text">
            <v:imagedata r:id="rId76" o:title=""/>
            <w10:wrap type="square"/>
          </v:shape>
        </w:pict>
      </w:r>
      <w:r w:rsidRPr="00405360">
        <w:rPr>
          <w:sz w:val="28"/>
          <w:szCs w:val="28"/>
        </w:rPr>
        <w:t>MINERA)</w:t>
      </w: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Pr="00DB4D1E"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r>
        <w:rPr>
          <w:noProof/>
          <w:sz w:val="28"/>
          <w:szCs w:val="28"/>
        </w:rPr>
        <w:pict>
          <v:shape id="_x0000_s1076" type="#_x0000_t202" style="position:absolute;left:0;text-align:left;margin-left:54pt;margin-top:22.8pt;width:342pt;height:27pt;z-index:51" strokecolor="white">
            <v:textbox style="mso-next-textbox:#_x0000_s1076">
              <w:txbxContent>
                <w:p w:rsidR="002A6884" w:rsidRPr="00DB4D1E" w:rsidRDefault="002A6884" w:rsidP="002A6884">
                  <w:pPr>
                    <w:rPr>
                      <w:sz w:val="28"/>
                      <w:szCs w:val="28"/>
                    </w:rPr>
                  </w:pPr>
                  <w:r w:rsidRPr="00DB4D1E">
                    <w:rPr>
                      <w:sz w:val="28"/>
                      <w:szCs w:val="28"/>
                    </w:rPr>
                    <w:t xml:space="preserve">      </w:t>
                  </w:r>
                  <w:r>
                    <w:rPr>
                      <w:sz w:val="28"/>
                      <w:szCs w:val="28"/>
                    </w:rPr>
                    <w:t xml:space="preserve">Figura </w:t>
                  </w:r>
                  <w:r w:rsidRPr="00DB4D1E">
                    <w:rPr>
                      <w:sz w:val="28"/>
                      <w:szCs w:val="28"/>
                    </w:rPr>
                    <w:t xml:space="preserve"> 2.15 DSTATCOM compensador de tensión.</w:t>
                  </w:r>
                </w:p>
              </w:txbxContent>
            </v:textbox>
          </v:shape>
        </w:pict>
      </w: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 w:val="left" w:pos="720"/>
        </w:tabs>
        <w:autoSpaceDE w:val="0"/>
        <w:autoSpaceDN w:val="0"/>
        <w:adjustRightInd w:val="0"/>
        <w:spacing w:line="480" w:lineRule="auto"/>
        <w:jc w:val="both"/>
        <w:rPr>
          <w:sz w:val="28"/>
          <w:szCs w:val="28"/>
        </w:rPr>
      </w:pPr>
    </w:p>
    <w:p w:rsidR="002A6884" w:rsidRPr="00AE0AF4" w:rsidRDefault="002A6884" w:rsidP="002A6884">
      <w:pPr>
        <w:tabs>
          <w:tab w:val="left" w:pos="567"/>
          <w:tab w:val="left" w:pos="720"/>
        </w:tabs>
        <w:autoSpaceDE w:val="0"/>
        <w:autoSpaceDN w:val="0"/>
        <w:adjustRightInd w:val="0"/>
        <w:spacing w:line="480" w:lineRule="auto"/>
        <w:jc w:val="both"/>
        <w:rPr>
          <w:b/>
          <w:sz w:val="28"/>
          <w:szCs w:val="28"/>
        </w:rPr>
      </w:pPr>
      <w:r w:rsidRPr="00AE0AF4">
        <w:rPr>
          <w:b/>
          <w:sz w:val="28"/>
          <w:szCs w:val="28"/>
        </w:rPr>
        <w:t xml:space="preserve">2.3 </w:t>
      </w:r>
      <w:r>
        <w:rPr>
          <w:b/>
          <w:sz w:val="28"/>
          <w:szCs w:val="28"/>
        </w:rPr>
        <w:t xml:space="preserve">   </w:t>
      </w:r>
      <w:r w:rsidRPr="00AE0AF4">
        <w:rPr>
          <w:b/>
          <w:sz w:val="28"/>
          <w:szCs w:val="28"/>
        </w:rPr>
        <w:t>Ventajas y Desventajas de un DSTATCOM</w:t>
      </w:r>
    </w:p>
    <w:p w:rsidR="002A6884" w:rsidRPr="00417A73" w:rsidRDefault="002A6884" w:rsidP="002A6884">
      <w:pPr>
        <w:pStyle w:val="Textoindependiente"/>
        <w:spacing w:line="480" w:lineRule="auto"/>
        <w:ind w:left="720"/>
        <w:jc w:val="both"/>
        <w:rPr>
          <w:sz w:val="28"/>
          <w:szCs w:val="28"/>
        </w:rPr>
      </w:pPr>
      <w:r w:rsidRPr="00417A73">
        <w:rPr>
          <w:sz w:val="28"/>
          <w:szCs w:val="28"/>
        </w:rPr>
        <w:t xml:space="preserve">Dentro de las aplicaciones del DSTATCOM como corrector de factor de potencia, existen ciertas condiciones bajo las cuales la utilización de este compensador puede resultar más o menos viable que otros compensadores tradicionales utilizados dentro de los sistemas de  distribución. </w:t>
      </w:r>
    </w:p>
    <w:p w:rsidR="002A6884" w:rsidRPr="00330D78" w:rsidRDefault="002A6884" w:rsidP="002A6884">
      <w:pPr>
        <w:pStyle w:val="Textoindependiente"/>
        <w:spacing w:line="480" w:lineRule="auto"/>
        <w:ind w:left="720"/>
        <w:jc w:val="both"/>
        <w:rPr>
          <w:rFonts w:ascii="Bookman Old Style" w:hAnsi="Bookman Old Style"/>
        </w:rPr>
      </w:pPr>
      <w:r w:rsidRPr="00417A73">
        <w:rPr>
          <w:sz w:val="28"/>
          <w:szCs w:val="28"/>
        </w:rPr>
        <w:t xml:space="preserve">Dentro de los compensadores tradicionales se mencionan dos; siendo estos antecesores directos del DSTATCOM.  El sistema de compensación pasivo con banco de capacitores y el sistema de compensación estático de reactivos. </w:t>
      </w:r>
    </w:p>
    <w:p w:rsidR="002A6884" w:rsidRDefault="002A6884" w:rsidP="002A6884">
      <w:pPr>
        <w:numPr>
          <w:ilvl w:val="2"/>
          <w:numId w:val="14"/>
        </w:numPr>
        <w:spacing w:line="480" w:lineRule="auto"/>
        <w:jc w:val="both"/>
        <w:rPr>
          <w:b/>
          <w:sz w:val="28"/>
          <w:szCs w:val="28"/>
        </w:rPr>
      </w:pPr>
      <w:r w:rsidRPr="00131068">
        <w:rPr>
          <w:b/>
          <w:sz w:val="28"/>
          <w:szCs w:val="28"/>
        </w:rPr>
        <w:lastRenderedPageBreak/>
        <w:t>Análisis comparativo del DSTATCOM con un Banco de Capacitores</w:t>
      </w:r>
    </w:p>
    <w:p w:rsidR="002A6884" w:rsidRPr="00060B70" w:rsidRDefault="002A6884" w:rsidP="002A6884">
      <w:pPr>
        <w:pStyle w:val="Textoindependiente"/>
        <w:spacing w:line="480" w:lineRule="auto"/>
        <w:ind w:left="1440"/>
        <w:jc w:val="both"/>
        <w:rPr>
          <w:sz w:val="28"/>
          <w:szCs w:val="28"/>
        </w:rPr>
      </w:pPr>
      <w:r w:rsidRPr="00060B70">
        <w:rPr>
          <w:sz w:val="28"/>
          <w:szCs w:val="28"/>
        </w:rPr>
        <w:t>El método inicial y de más uso para la compensación de reactivos es el Banco de Capacitores, cuya principal ventaja es su bajo costo de implementación frente los compensadores dinámicos activos. El modo de conexión simplificado y de compensación de un sistema compensador de reactivos utilizando banco de condenadores se mues</w:t>
      </w:r>
      <w:r w:rsidR="007923EB">
        <w:rPr>
          <w:sz w:val="28"/>
          <w:szCs w:val="28"/>
        </w:rPr>
        <w:t xml:space="preserve">tra en </w:t>
      </w:r>
      <w:smartTag w:uri="urn:schemas-microsoft-com:office:smarttags" w:element="PersonName">
        <w:smartTagPr>
          <w:attr w:name="ProductID" w:val="la Figura"/>
        </w:smartTagPr>
        <w:r w:rsidR="007923EB">
          <w:rPr>
            <w:sz w:val="28"/>
            <w:szCs w:val="28"/>
          </w:rPr>
          <w:t>la Figura</w:t>
        </w:r>
      </w:smartTag>
      <w:r w:rsidRPr="00060B70">
        <w:rPr>
          <w:sz w:val="28"/>
          <w:szCs w:val="28"/>
        </w:rPr>
        <w:t xml:space="preserve"> 2.16.  </w:t>
      </w:r>
    </w:p>
    <w:p w:rsidR="002A6884" w:rsidRPr="00131068" w:rsidRDefault="002A6884" w:rsidP="002A6884">
      <w:pPr>
        <w:spacing w:line="480" w:lineRule="auto"/>
        <w:ind w:left="720"/>
        <w:jc w:val="both"/>
        <w:rPr>
          <w:b/>
          <w:sz w:val="28"/>
          <w:szCs w:val="28"/>
        </w:rPr>
      </w:pPr>
      <w:r>
        <w:rPr>
          <w:rFonts w:ascii="Bookman Old Style" w:hAnsi="Bookman Old Style"/>
          <w:noProof/>
        </w:rPr>
        <w:pict>
          <v:shape id="Imagen 53" o:spid="_x0000_s1113" type="#_x0000_t75" style="position:absolute;left:0;text-align:left;margin-left:117pt;margin-top:1.2pt;width:233.95pt;height:127.35pt;z-index:52;visibility:visible">
            <v:imagedata r:id="rId77" o:title=""/>
            <w10:wrap type="square"/>
          </v:shape>
        </w:pict>
      </w: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r>
        <w:rPr>
          <w:noProof/>
          <w:sz w:val="28"/>
          <w:szCs w:val="28"/>
        </w:rPr>
        <w:pict>
          <v:shape id="_x0000_s1078" type="#_x0000_t202" style="position:absolute;left:0;text-align:left;margin-left:90pt;margin-top:16.45pt;width:306pt;height:27pt;z-index:53" strokecolor="white">
            <v:textbox style="mso-next-textbox:#_x0000_s1078">
              <w:txbxContent>
                <w:p w:rsidR="002A6884" w:rsidRPr="00EA1A9B" w:rsidRDefault="002A6884" w:rsidP="002A6884">
                  <w:pPr>
                    <w:rPr>
                      <w:sz w:val="28"/>
                      <w:szCs w:val="28"/>
                    </w:rPr>
                  </w:pPr>
                  <w:r>
                    <w:t xml:space="preserve">      </w:t>
                  </w:r>
                  <w:r>
                    <w:rPr>
                      <w:sz w:val="28"/>
                      <w:szCs w:val="28"/>
                    </w:rPr>
                    <w:t xml:space="preserve">Figura </w:t>
                  </w:r>
                  <w:r w:rsidRPr="00EA1A9B">
                    <w:rPr>
                      <w:sz w:val="28"/>
                      <w:szCs w:val="28"/>
                    </w:rPr>
                    <w:t xml:space="preserve"> 2.16 Compensador Pasivo de reactivos.</w:t>
                  </w:r>
                </w:p>
              </w:txbxContent>
            </v:textbox>
          </v:shape>
        </w:pict>
      </w: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Pr="001669FD" w:rsidRDefault="002A6884" w:rsidP="002A6884">
      <w:pPr>
        <w:pStyle w:val="Textoindependiente"/>
        <w:spacing w:line="480" w:lineRule="auto"/>
        <w:ind w:left="1440"/>
        <w:jc w:val="both"/>
        <w:rPr>
          <w:sz w:val="28"/>
          <w:szCs w:val="28"/>
        </w:rPr>
      </w:pPr>
      <w:r w:rsidRPr="001669FD">
        <w:rPr>
          <w:sz w:val="28"/>
          <w:szCs w:val="28"/>
        </w:rPr>
        <w:t xml:space="preserve">Se observa como el banco de condensadores entrega una cierta cantidad de potencia reactiva (Qc), que compensa cierta cantidad de potencia suministrada por la red (Q) hacia la carga.  Siendo la diferencia entre ellas (Q-Qc), el pequeño </w:t>
      </w:r>
      <w:r w:rsidRPr="001669FD">
        <w:rPr>
          <w:sz w:val="28"/>
          <w:szCs w:val="28"/>
        </w:rPr>
        <w:lastRenderedPageBreak/>
        <w:t xml:space="preserve">remanente a entregar por la red y representado por la cantidad (Q’).  El comportamiento de un Banco de Capacitores se rige a las características naturales de sus capacitancias.  En un sistema de distribución, estas capacitancias intercambian energía eléctrica con el sistema, almacenando dicha energía en su campo eléctrico.  Luego bajo el control de un relé barimétrico, se varía de manera discreta la reactancia capacitiva del banco, generando potencia reactiva en el punto de conexión al sistema. </w:t>
      </w:r>
    </w:p>
    <w:p w:rsidR="002A6884" w:rsidRDefault="002A6884" w:rsidP="002A6884">
      <w:pPr>
        <w:tabs>
          <w:tab w:val="left" w:pos="567"/>
        </w:tabs>
        <w:autoSpaceDE w:val="0"/>
        <w:autoSpaceDN w:val="0"/>
        <w:adjustRightInd w:val="0"/>
        <w:spacing w:line="480" w:lineRule="auto"/>
        <w:ind w:left="709"/>
        <w:jc w:val="both"/>
        <w:rPr>
          <w:sz w:val="28"/>
          <w:szCs w:val="28"/>
        </w:rPr>
      </w:pPr>
      <w:r>
        <w:rPr>
          <w:noProof/>
          <w:sz w:val="28"/>
          <w:szCs w:val="28"/>
        </w:rPr>
        <w:pict>
          <v:shape id="Imagen 55" o:spid="_x0000_s1112" type="#_x0000_t75" style="position:absolute;left:0;text-align:left;margin-left:153pt;margin-top:10.2pt;width:178pt;height:171.55pt;z-index:54;visibility:visible">
            <v:imagedata r:id="rId78" o:title=""/>
            <w10:wrap type="square"/>
          </v:shape>
        </w:pict>
      </w: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r>
        <w:rPr>
          <w:noProof/>
          <w:sz w:val="28"/>
          <w:szCs w:val="28"/>
        </w:rPr>
        <w:pict>
          <v:shape id="_x0000_s1080" type="#_x0000_t202" style="position:absolute;left:0;text-align:left;margin-left:9pt;margin-top:24.05pt;width:405pt;height:45pt;z-index:55" strokecolor="white">
            <v:textbox style="mso-next-textbox:#_x0000_s1080">
              <w:txbxContent>
                <w:p w:rsidR="002A6884" w:rsidRDefault="002A6884" w:rsidP="002A6884">
                  <w:pPr>
                    <w:jc w:val="center"/>
                    <w:rPr>
                      <w:sz w:val="28"/>
                      <w:szCs w:val="28"/>
                    </w:rPr>
                  </w:pPr>
                  <w:r>
                    <w:rPr>
                      <w:sz w:val="28"/>
                      <w:szCs w:val="28"/>
                    </w:rPr>
                    <w:t xml:space="preserve">            </w:t>
                  </w:r>
                  <w:r w:rsidRPr="001669FD">
                    <w:rPr>
                      <w:sz w:val="28"/>
                      <w:szCs w:val="28"/>
                    </w:rPr>
                    <w:t xml:space="preserve">Figura  2.17 Comportamiento discreto de </w:t>
                  </w:r>
                </w:p>
                <w:p w:rsidR="002A6884" w:rsidRPr="001669FD" w:rsidRDefault="002A6884" w:rsidP="002A6884">
                  <w:pPr>
                    <w:jc w:val="center"/>
                    <w:rPr>
                      <w:sz w:val="28"/>
                      <w:szCs w:val="28"/>
                    </w:rPr>
                  </w:pPr>
                  <w:r>
                    <w:rPr>
                      <w:sz w:val="28"/>
                      <w:szCs w:val="28"/>
                    </w:rPr>
                    <w:t xml:space="preserve">                   </w:t>
                  </w:r>
                  <w:r w:rsidRPr="001669FD">
                    <w:rPr>
                      <w:sz w:val="28"/>
                      <w:szCs w:val="28"/>
                    </w:rPr>
                    <w:t>compensación de reactivos.</w:t>
                  </w:r>
                </w:p>
              </w:txbxContent>
            </v:textbox>
          </v:shape>
        </w:pict>
      </w: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Pr="00DD2922" w:rsidRDefault="007923EB" w:rsidP="002A6884">
      <w:pPr>
        <w:spacing w:line="480" w:lineRule="auto"/>
        <w:ind w:left="1440"/>
        <w:jc w:val="both"/>
        <w:rPr>
          <w:sz w:val="28"/>
          <w:szCs w:val="28"/>
        </w:rPr>
      </w:pPr>
      <w:r>
        <w:rPr>
          <w:sz w:val="28"/>
          <w:szCs w:val="28"/>
        </w:rPr>
        <w:lastRenderedPageBreak/>
        <w:t xml:space="preserve">Sin embargo de </w:t>
      </w:r>
      <w:smartTag w:uri="urn:schemas-microsoft-com:office:smarttags" w:element="PersonName">
        <w:smartTagPr>
          <w:attr w:name="ProductID" w:val="la Figura"/>
        </w:smartTagPr>
        <w:r>
          <w:rPr>
            <w:sz w:val="28"/>
            <w:szCs w:val="28"/>
          </w:rPr>
          <w:t>la Figura</w:t>
        </w:r>
      </w:smartTag>
      <w:r w:rsidR="002A6884" w:rsidRPr="00DD2922">
        <w:rPr>
          <w:sz w:val="28"/>
          <w:szCs w:val="28"/>
        </w:rPr>
        <w:t xml:space="preserve"> 2.17 se puede deducir que el comportamiento discreto de compensación de la corriente reactiva, provoca alta generación de armónicos que se inyectan al sistema, y su dependencia de la tensión influirá en el orden de armónica generado.  Esto influye en la estabilidad de la carga presente en la red de distribución. Agregado a esto, el fenómeno de resonancia entre el banco y el sistema conlleva al calentamiento de los elementos que constituyen el banco, dando como resultado envejecimiento y destrucción de los mismos.  Siendo esto una afección directa sobre la capacidad generada de potencia reactiva del banco.  Esto sumado a que trabajan sintonizados a una determinada carga, no tiene buena respuesta frente a variaciones de la misma.</w:t>
      </w:r>
    </w:p>
    <w:p w:rsidR="002A6884" w:rsidRPr="00DD2922" w:rsidRDefault="002A6884" w:rsidP="002A6884">
      <w:pPr>
        <w:spacing w:line="480" w:lineRule="auto"/>
        <w:ind w:left="1440"/>
        <w:jc w:val="both"/>
        <w:rPr>
          <w:sz w:val="28"/>
          <w:szCs w:val="28"/>
        </w:rPr>
      </w:pPr>
      <w:r w:rsidRPr="00DD2922">
        <w:rPr>
          <w:sz w:val="28"/>
          <w:szCs w:val="28"/>
        </w:rPr>
        <w:t xml:space="preserve">Al compararlo con un sistema compensado con un DSTATCOM, se nota que una diferencia básica es en el control activo del DSTATCOM.  Es decir los dispositivos semiconductores del controlador usan cierta cantidad de potencia activa del sistema con el fin de manipular un grupo </w:t>
      </w:r>
      <w:r w:rsidRPr="00DD2922">
        <w:rPr>
          <w:sz w:val="28"/>
          <w:szCs w:val="28"/>
        </w:rPr>
        <w:lastRenderedPageBreak/>
        <w:t>de elementos conmutados que al tomar la energía de un elemento almacenador sean  estas capacitancias o baterías, se logra un espectro continuo de suministro de corriente reactiva al sistema, con la ventaja de la reducción de armónicos y de cualquier fenómeno de resonancia entre el dispositivo compensador y el sistema.  El comportamiento dinámico del DSTATCOM lo hace excelente para variaciones de carga.</w:t>
      </w:r>
    </w:p>
    <w:p w:rsidR="002A6884" w:rsidRDefault="002A6884" w:rsidP="002A6884">
      <w:pPr>
        <w:tabs>
          <w:tab w:val="left" w:pos="567"/>
        </w:tabs>
        <w:autoSpaceDE w:val="0"/>
        <w:autoSpaceDN w:val="0"/>
        <w:adjustRightInd w:val="0"/>
        <w:spacing w:line="480" w:lineRule="auto"/>
        <w:ind w:left="709"/>
        <w:jc w:val="both"/>
        <w:rPr>
          <w:sz w:val="28"/>
          <w:szCs w:val="28"/>
        </w:rPr>
      </w:pPr>
    </w:p>
    <w:p w:rsidR="002A6884" w:rsidRDefault="002A6884" w:rsidP="002A6884">
      <w:pPr>
        <w:numPr>
          <w:ilvl w:val="2"/>
          <w:numId w:val="14"/>
        </w:numPr>
        <w:spacing w:line="480" w:lineRule="auto"/>
        <w:jc w:val="both"/>
        <w:rPr>
          <w:b/>
          <w:sz w:val="28"/>
          <w:szCs w:val="28"/>
        </w:rPr>
      </w:pPr>
      <w:r w:rsidRPr="000C72A9">
        <w:rPr>
          <w:b/>
          <w:sz w:val="28"/>
          <w:szCs w:val="28"/>
        </w:rPr>
        <w:t>Análisis comparativo del DSTATCOM con un  SVC</w:t>
      </w:r>
    </w:p>
    <w:p w:rsidR="002A6884" w:rsidRDefault="002A6884" w:rsidP="002A6884">
      <w:pPr>
        <w:pStyle w:val="Textoindependiente"/>
        <w:spacing w:line="480" w:lineRule="auto"/>
        <w:ind w:left="1440"/>
        <w:jc w:val="both"/>
        <w:rPr>
          <w:sz w:val="28"/>
          <w:szCs w:val="28"/>
        </w:rPr>
      </w:pPr>
      <w:r w:rsidRPr="000C72A9">
        <w:rPr>
          <w:sz w:val="28"/>
          <w:szCs w:val="28"/>
        </w:rPr>
        <w:t>El SVC al igual que el DSTATCOM son compensadores activos que representan un costo adicional en la implementación de un sistema para la compensación de reactivos.  La ventaja del SVC sigue siendo sin embargo un bajo costo relativo al DSTATCOM, pérdidas menores, pero con el principal inconveniente de que no se tiene un control continuo. Un esquema simplificado de la estructura de un SVC o Compensador Estático de</w:t>
      </w:r>
      <w:r w:rsidR="007923EB">
        <w:rPr>
          <w:sz w:val="28"/>
          <w:szCs w:val="28"/>
        </w:rPr>
        <w:t xml:space="preserve"> Reactivos se observa en </w:t>
      </w:r>
      <w:smartTag w:uri="urn:schemas-microsoft-com:office:smarttags" w:element="PersonName">
        <w:smartTagPr>
          <w:attr w:name="ProductID" w:val="la Figura"/>
        </w:smartTagPr>
        <w:r w:rsidR="007923EB">
          <w:rPr>
            <w:sz w:val="28"/>
            <w:szCs w:val="28"/>
          </w:rPr>
          <w:t>la Figura</w:t>
        </w:r>
      </w:smartTag>
      <w:r w:rsidRPr="000C72A9">
        <w:rPr>
          <w:sz w:val="28"/>
          <w:szCs w:val="28"/>
        </w:rPr>
        <w:t xml:space="preserve"> 2.18.</w:t>
      </w:r>
    </w:p>
    <w:p w:rsidR="002A6884" w:rsidRDefault="002A6884" w:rsidP="002A6884">
      <w:pPr>
        <w:pStyle w:val="Textoindependiente"/>
        <w:spacing w:line="480" w:lineRule="auto"/>
        <w:ind w:left="1440"/>
        <w:jc w:val="both"/>
        <w:rPr>
          <w:sz w:val="28"/>
          <w:szCs w:val="28"/>
        </w:rPr>
      </w:pPr>
      <w:r>
        <w:rPr>
          <w:noProof/>
          <w:sz w:val="28"/>
          <w:szCs w:val="28"/>
        </w:rPr>
        <w:lastRenderedPageBreak/>
        <w:pict>
          <v:shape id="Imagen 57" o:spid="_x0000_s1111" type="#_x0000_t75" style="position:absolute;left:0;text-align:left;margin-left:162pt;margin-top:0;width:194.45pt;height:111.65pt;z-index:56;visibility:visible">
            <v:imagedata r:id="rId79" o:title=""/>
            <w10:wrap type="square"/>
          </v:shape>
        </w:pict>
      </w:r>
    </w:p>
    <w:p w:rsidR="002A6884" w:rsidRDefault="002A6884" w:rsidP="002A6884">
      <w:pPr>
        <w:pStyle w:val="Textoindependiente"/>
        <w:spacing w:line="480" w:lineRule="auto"/>
        <w:ind w:left="1440"/>
        <w:jc w:val="both"/>
        <w:rPr>
          <w:sz w:val="28"/>
          <w:szCs w:val="28"/>
        </w:rPr>
      </w:pPr>
    </w:p>
    <w:p w:rsidR="002A6884" w:rsidRDefault="002A6884" w:rsidP="002A6884">
      <w:pPr>
        <w:pStyle w:val="Textoindependiente"/>
        <w:spacing w:line="480" w:lineRule="auto"/>
        <w:ind w:left="1440"/>
        <w:jc w:val="both"/>
        <w:rPr>
          <w:sz w:val="28"/>
          <w:szCs w:val="28"/>
        </w:rPr>
      </w:pPr>
    </w:p>
    <w:p w:rsidR="002A6884" w:rsidRDefault="002A6884" w:rsidP="002A6884">
      <w:pPr>
        <w:pStyle w:val="Textoindependiente"/>
        <w:spacing w:line="480" w:lineRule="auto"/>
        <w:ind w:left="1440"/>
        <w:jc w:val="both"/>
        <w:rPr>
          <w:sz w:val="28"/>
          <w:szCs w:val="28"/>
        </w:rPr>
      </w:pPr>
      <w:r>
        <w:rPr>
          <w:noProof/>
          <w:sz w:val="28"/>
          <w:szCs w:val="28"/>
        </w:rPr>
        <w:pict>
          <v:shape id="_x0000_s1082" type="#_x0000_t202" style="position:absolute;left:0;text-align:left;margin-left:81pt;margin-top:2.4pt;width:324pt;height:27pt;z-index:57" strokecolor="white">
            <v:textbox style="mso-next-textbox:#_x0000_s1082">
              <w:txbxContent>
                <w:p w:rsidR="002A6884" w:rsidRPr="006B1FF8" w:rsidRDefault="002A6884" w:rsidP="002A6884">
                  <w:pPr>
                    <w:rPr>
                      <w:sz w:val="28"/>
                      <w:szCs w:val="28"/>
                    </w:rPr>
                  </w:pPr>
                  <w:r>
                    <w:t xml:space="preserve">      </w:t>
                  </w:r>
                  <w:r w:rsidRPr="006B1FF8">
                    <w:rPr>
                      <w:sz w:val="28"/>
                      <w:szCs w:val="28"/>
                    </w:rPr>
                    <w:t>Figura 2.18 Estructura simplificada de un SVC.</w:t>
                  </w:r>
                </w:p>
              </w:txbxContent>
            </v:textbox>
          </v:shape>
        </w:pict>
      </w:r>
    </w:p>
    <w:p w:rsidR="002A6884" w:rsidRDefault="002A6884" w:rsidP="002A6884">
      <w:pPr>
        <w:pStyle w:val="Textoindependiente"/>
        <w:spacing w:line="480" w:lineRule="auto"/>
        <w:ind w:left="1440"/>
        <w:jc w:val="both"/>
        <w:rPr>
          <w:sz w:val="28"/>
          <w:szCs w:val="28"/>
        </w:rPr>
      </w:pPr>
    </w:p>
    <w:p w:rsidR="002A6884" w:rsidRDefault="002A6884" w:rsidP="002A6884">
      <w:pPr>
        <w:pStyle w:val="Textoindependiente"/>
        <w:spacing w:line="480" w:lineRule="auto"/>
        <w:ind w:left="1440"/>
        <w:jc w:val="both"/>
        <w:rPr>
          <w:sz w:val="28"/>
          <w:szCs w:val="28"/>
        </w:rPr>
      </w:pPr>
      <w:r w:rsidRPr="001E7AE2">
        <w:rPr>
          <w:sz w:val="28"/>
          <w:szCs w:val="28"/>
        </w:rPr>
        <w:t xml:space="preserve">Se basa en la utilización de tiristores conjuntamente con capacitores  y bobinas.   Este compensador puede compensar tensión o conseguir una regulación continua y rápida de la potencia reactiva requerida por la carga.  Puede estar compuesto por uno o con todos los elementos mostrados en </w:t>
      </w:r>
      <w:smartTag w:uri="urn:schemas-microsoft-com:office:smarttags" w:element="PersonName">
        <w:smartTagPr>
          <w:attr w:name="ProductID" w:val="la Figura"/>
        </w:smartTagPr>
        <w:r w:rsidRPr="001E7AE2">
          <w:rPr>
            <w:sz w:val="28"/>
            <w:szCs w:val="28"/>
          </w:rPr>
          <w:t>la Fig</w:t>
        </w:r>
        <w:r w:rsidR="007923EB">
          <w:rPr>
            <w:sz w:val="28"/>
            <w:szCs w:val="28"/>
          </w:rPr>
          <w:t>ura</w:t>
        </w:r>
      </w:smartTag>
      <w:r w:rsidRPr="001E7AE2">
        <w:rPr>
          <w:sz w:val="28"/>
          <w:szCs w:val="28"/>
        </w:rPr>
        <w:t xml:space="preserve"> 2.18.  De esta forma el SVC tiene un comportamiento capacitivo o inductivo en función del estado de operación de las distintas configuraciones de unidades de trabajo.  Si la aplicación es un TSC, utiliza los semiconductores antiparalelos con el capacitor en serie.  Si la aplicación es un TCR o TSR utiliza los semiconductores antiparalelos  en serie con un inductor o reactor.  </w:t>
      </w:r>
    </w:p>
    <w:p w:rsidR="002A6884" w:rsidRDefault="002A6884" w:rsidP="002A6884">
      <w:pPr>
        <w:pStyle w:val="Textoindependiente"/>
        <w:spacing w:line="480" w:lineRule="auto"/>
        <w:jc w:val="both"/>
        <w:rPr>
          <w:sz w:val="28"/>
          <w:szCs w:val="28"/>
        </w:rPr>
      </w:pPr>
    </w:p>
    <w:p w:rsidR="002A6884" w:rsidRDefault="002A6884" w:rsidP="002A6884">
      <w:pPr>
        <w:pStyle w:val="Textoindependiente"/>
        <w:spacing w:line="480" w:lineRule="auto"/>
        <w:ind w:left="1440"/>
        <w:jc w:val="both"/>
        <w:rPr>
          <w:sz w:val="28"/>
          <w:szCs w:val="28"/>
        </w:rPr>
      </w:pPr>
      <w:r w:rsidRPr="001E7AE2">
        <w:rPr>
          <w:sz w:val="28"/>
          <w:szCs w:val="28"/>
        </w:rPr>
        <w:lastRenderedPageBreak/>
        <w:t>Otra aplicación es dada por los semiconductores antiparalelos controlando una batería o capacitor fijo; que puede ampliarse a un conjunto de ellos.  De todas las mencionadas, la más usada es una combinación de</w:t>
      </w:r>
      <w:r w:rsidR="007923EB">
        <w:rPr>
          <w:sz w:val="28"/>
          <w:szCs w:val="28"/>
        </w:rPr>
        <w:t xml:space="preserve"> TSC y TCR en paralelo (Ver Figura</w:t>
      </w:r>
      <w:r w:rsidRPr="001E7AE2">
        <w:rPr>
          <w:sz w:val="28"/>
          <w:szCs w:val="28"/>
        </w:rPr>
        <w:t xml:space="preserve"> 2.19), la </w:t>
      </w:r>
      <w:r w:rsidR="00B86A01" w:rsidRPr="001E7AE2">
        <w:rPr>
          <w:sz w:val="28"/>
          <w:szCs w:val="28"/>
        </w:rPr>
        <w:t>cual</w:t>
      </w:r>
      <w:r w:rsidRPr="001E7AE2">
        <w:rPr>
          <w:sz w:val="28"/>
          <w:szCs w:val="28"/>
        </w:rPr>
        <w:t xml:space="preserve"> resulta más efectiva para controlar potencia reactiva y armónicos inyectados por el SVC.  Sin embargo una desventaja de cualquier configuración del SVC, respecto al DSTATCOM, se manifiesta en la versatilidad de compensación.  Es imposible para un SVC, compensar la tensión y el factor de potencia simultáneamente.  </w:t>
      </w:r>
    </w:p>
    <w:p w:rsidR="002A6884" w:rsidRPr="001E7AE2" w:rsidRDefault="002A6884" w:rsidP="002A6884">
      <w:pPr>
        <w:pStyle w:val="Textoindependiente"/>
        <w:spacing w:line="480" w:lineRule="auto"/>
        <w:ind w:left="1440"/>
        <w:jc w:val="both"/>
        <w:rPr>
          <w:sz w:val="28"/>
          <w:szCs w:val="28"/>
        </w:rPr>
      </w:pPr>
      <w:r w:rsidRPr="001E7AE2">
        <w:rPr>
          <w:sz w:val="28"/>
          <w:szCs w:val="28"/>
        </w:rPr>
        <w:t>Esto se debe a que en el modelado matemático de un SVC, la dependencia simultánea de la tensión y la potencia reactiva permiten diseñar el control de compensación, siendo la condición para compensar la tensión o la potencia reactiva una a la vez.</w:t>
      </w:r>
    </w:p>
    <w:p w:rsidR="002A6884" w:rsidRDefault="002A6884" w:rsidP="002A6884">
      <w:pPr>
        <w:pStyle w:val="Textoindependiente"/>
        <w:spacing w:line="480" w:lineRule="auto"/>
        <w:ind w:left="1440"/>
        <w:jc w:val="both"/>
        <w:rPr>
          <w:sz w:val="28"/>
          <w:szCs w:val="28"/>
        </w:rPr>
      </w:pPr>
    </w:p>
    <w:p w:rsidR="002A6884" w:rsidRDefault="002A6884" w:rsidP="002A6884">
      <w:pPr>
        <w:pStyle w:val="Textoindependiente"/>
        <w:spacing w:line="480" w:lineRule="auto"/>
        <w:ind w:left="1440"/>
        <w:jc w:val="both"/>
        <w:rPr>
          <w:sz w:val="28"/>
          <w:szCs w:val="28"/>
        </w:rPr>
      </w:pPr>
    </w:p>
    <w:p w:rsidR="002A6884" w:rsidRDefault="002A6884" w:rsidP="002A6884">
      <w:pPr>
        <w:pStyle w:val="Textoindependiente"/>
        <w:spacing w:line="480" w:lineRule="auto"/>
        <w:ind w:left="1440"/>
        <w:jc w:val="both"/>
        <w:rPr>
          <w:sz w:val="28"/>
          <w:szCs w:val="28"/>
        </w:rPr>
      </w:pPr>
      <w:r>
        <w:rPr>
          <w:noProof/>
          <w:sz w:val="28"/>
          <w:szCs w:val="28"/>
        </w:rPr>
        <w:lastRenderedPageBreak/>
        <w:pict>
          <v:shape id="Imagen 59" o:spid="_x0000_s1110" type="#_x0000_t75" style="position:absolute;left:0;text-align:left;margin-left:126pt;margin-top:0;width:229.8pt;height:147.4pt;z-index:58;visibility:visible">
            <v:imagedata r:id="rId80" o:title=""/>
            <w10:wrap type="square"/>
          </v:shape>
        </w:pict>
      </w:r>
    </w:p>
    <w:p w:rsidR="002A6884" w:rsidRPr="000C72A9" w:rsidRDefault="002A6884" w:rsidP="002A6884">
      <w:pPr>
        <w:pStyle w:val="Textoindependiente"/>
        <w:spacing w:line="480" w:lineRule="auto"/>
        <w:ind w:left="1440"/>
        <w:jc w:val="both"/>
        <w:rPr>
          <w:sz w:val="28"/>
          <w:szCs w:val="28"/>
        </w:rPr>
      </w:pPr>
    </w:p>
    <w:p w:rsidR="002A6884" w:rsidRPr="000C72A9" w:rsidRDefault="002A6884" w:rsidP="002A6884">
      <w:pPr>
        <w:tabs>
          <w:tab w:val="left" w:pos="1440"/>
        </w:tabs>
        <w:spacing w:line="480" w:lineRule="auto"/>
        <w:ind w:left="720"/>
        <w:jc w:val="both"/>
        <w:rPr>
          <w:b/>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r>
        <w:rPr>
          <w:noProof/>
          <w:sz w:val="28"/>
          <w:szCs w:val="28"/>
        </w:rPr>
        <w:pict>
          <v:shape id="_x0000_s1084" type="#_x0000_t202" style="position:absolute;left:0;text-align:left;margin-left:1in;margin-top:5.1pt;width:324pt;height:27pt;z-index:59" strokecolor="white">
            <v:textbox style="mso-next-textbox:#_x0000_s1084">
              <w:txbxContent>
                <w:p w:rsidR="002A6884" w:rsidRPr="001C5D68" w:rsidRDefault="002A6884" w:rsidP="002A6884">
                  <w:pPr>
                    <w:rPr>
                      <w:sz w:val="28"/>
                      <w:szCs w:val="28"/>
                    </w:rPr>
                  </w:pPr>
                  <w:r>
                    <w:t xml:space="preserve">      </w:t>
                  </w:r>
                  <w:r w:rsidRPr="001C5D68">
                    <w:rPr>
                      <w:sz w:val="28"/>
                      <w:szCs w:val="28"/>
                    </w:rPr>
                    <w:t>Figura  2.19 Combinación TSC y TCR en paralelo.</w:t>
                  </w:r>
                </w:p>
              </w:txbxContent>
            </v:textbox>
          </v:shape>
        </w:pict>
      </w: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Pr="00811016" w:rsidRDefault="002A6884" w:rsidP="002A6884">
      <w:pPr>
        <w:pStyle w:val="Textoindependiente"/>
        <w:spacing w:line="480" w:lineRule="auto"/>
        <w:ind w:left="1440"/>
        <w:jc w:val="both"/>
        <w:rPr>
          <w:sz w:val="28"/>
          <w:szCs w:val="28"/>
        </w:rPr>
      </w:pPr>
      <w:r w:rsidRPr="00811016">
        <w:rPr>
          <w:sz w:val="28"/>
          <w:szCs w:val="28"/>
        </w:rPr>
        <w:t>De la configuración TSC y TCR en paralelo y de un DSTATCOM, se tienen las c</w:t>
      </w:r>
      <w:r w:rsidR="007923EB">
        <w:rPr>
          <w:sz w:val="28"/>
          <w:szCs w:val="28"/>
        </w:rPr>
        <w:t xml:space="preserve">urvas que se muestran en </w:t>
      </w:r>
      <w:smartTag w:uri="urn:schemas-microsoft-com:office:smarttags" w:element="PersonName">
        <w:smartTagPr>
          <w:attr w:name="ProductID" w:val="la Figura"/>
        </w:smartTagPr>
        <w:r w:rsidR="007923EB">
          <w:rPr>
            <w:sz w:val="28"/>
            <w:szCs w:val="28"/>
          </w:rPr>
          <w:t>la Figura</w:t>
        </w:r>
      </w:smartTag>
      <w:r w:rsidRPr="00811016">
        <w:rPr>
          <w:sz w:val="28"/>
          <w:szCs w:val="28"/>
        </w:rPr>
        <w:t xml:space="preserve"> 2.20.  De ellas se observa la ventaja más significativa del DSTATCOM.  En la región de comportamiento inductivo ambos son muy parecidos en respuesta de corriente por valor unitario de voltaje, sin embargo en la región capacitiva; la requerida como fuente compensadora de reactivos; la corriente del DSTATCOM se mantiene constante a valores por unidad de voltaje del sistema muy bajos.  Esta ventaja se debe a que el DSTATCOM, no requiere del voltaje de la red para generar su</w:t>
      </w:r>
      <w:r w:rsidR="00C40D4F">
        <w:rPr>
          <w:sz w:val="28"/>
          <w:szCs w:val="28"/>
        </w:rPr>
        <w:t xml:space="preserve"> compensación, ya </w:t>
      </w:r>
      <w:r w:rsidRPr="00811016">
        <w:rPr>
          <w:sz w:val="28"/>
          <w:szCs w:val="28"/>
        </w:rPr>
        <w:t xml:space="preserve">que puede trabajar con un banco de </w:t>
      </w:r>
      <w:r w:rsidRPr="00811016">
        <w:rPr>
          <w:sz w:val="28"/>
          <w:szCs w:val="28"/>
        </w:rPr>
        <w:lastRenderedPageBreak/>
        <w:t>baterías, es decir el DSTATCOM tiene su propia fuente de voltaje, con la cual genera la corriente de compensación de r</w:t>
      </w:r>
      <w:r>
        <w:rPr>
          <w:noProof/>
          <w:sz w:val="28"/>
          <w:szCs w:val="28"/>
        </w:rPr>
        <w:pict>
          <v:shape id="Imagen 61" o:spid="_x0000_s1109" type="#_x0000_t75" style="position:absolute;left:0;text-align:left;margin-left:81pt;margin-top:108pt;width:342pt;height:181.65pt;z-index:60;visibility:visible;mso-position-horizontal-relative:text;mso-position-vertical-relative:text">
            <v:imagedata r:id="rId81" o:title=""/>
            <w10:wrap type="square"/>
          </v:shape>
        </w:pict>
      </w:r>
      <w:r w:rsidRPr="00811016">
        <w:rPr>
          <w:sz w:val="28"/>
          <w:szCs w:val="28"/>
        </w:rPr>
        <w:t xml:space="preserve">eactivos necesaria a voltajes  muy bajos. </w:t>
      </w: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r>
        <w:rPr>
          <w:noProof/>
          <w:sz w:val="28"/>
          <w:szCs w:val="28"/>
        </w:rPr>
        <w:pict>
          <v:shape id="_x0000_s1086" type="#_x0000_t202" style="position:absolute;left:0;text-align:left;margin-left:54pt;margin-top:10.2pt;width:369pt;height:27pt;z-index:61" strokecolor="white">
            <v:textbox style="mso-next-textbox:#_x0000_s1086">
              <w:txbxContent>
                <w:p w:rsidR="002A6884" w:rsidRPr="00737BF4" w:rsidRDefault="002A6884" w:rsidP="002A6884">
                  <w:pPr>
                    <w:rPr>
                      <w:b/>
                    </w:rPr>
                  </w:pPr>
                  <w:r>
                    <w:t xml:space="preserve">   </w:t>
                  </w:r>
                  <w:r w:rsidRPr="00811016">
                    <w:rPr>
                      <w:sz w:val="28"/>
                      <w:szCs w:val="28"/>
                    </w:rPr>
                    <w:t>Figura  2.20 Comparación curvas V-I  SVC y DSTATCOM</w:t>
                  </w:r>
                  <w:r>
                    <w:rPr>
                      <w:b/>
                    </w:rPr>
                    <w:t>.</w:t>
                  </w:r>
                </w:p>
              </w:txbxContent>
            </v:textbox>
          </v:shape>
        </w:pict>
      </w: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Pr="0030107A" w:rsidRDefault="002A6884" w:rsidP="002A6884">
      <w:pPr>
        <w:pStyle w:val="Textoindependiente"/>
        <w:spacing w:line="480" w:lineRule="auto"/>
        <w:ind w:left="1440"/>
        <w:jc w:val="both"/>
        <w:rPr>
          <w:sz w:val="28"/>
          <w:szCs w:val="28"/>
        </w:rPr>
      </w:pPr>
      <w:r w:rsidRPr="0030107A">
        <w:rPr>
          <w:sz w:val="28"/>
          <w:szCs w:val="28"/>
        </w:rPr>
        <w:t>Otra ventaja del DSTATCOM es su rendimiento dinámico que lo hace muy superior al SVC</w:t>
      </w:r>
      <w:r w:rsidR="00F205C9">
        <w:rPr>
          <w:sz w:val="28"/>
          <w:szCs w:val="28"/>
        </w:rPr>
        <w:t xml:space="preserve"> [</w:t>
      </w:r>
      <w:r w:rsidR="00001769">
        <w:rPr>
          <w:sz w:val="28"/>
          <w:szCs w:val="28"/>
        </w:rPr>
        <w:t>5</w:t>
      </w:r>
      <w:r w:rsidR="00F205C9">
        <w:rPr>
          <w:sz w:val="28"/>
          <w:szCs w:val="28"/>
        </w:rPr>
        <w:t>]</w:t>
      </w:r>
      <w:r w:rsidRPr="0030107A">
        <w:rPr>
          <w:sz w:val="28"/>
          <w:szCs w:val="28"/>
        </w:rPr>
        <w:t xml:space="preserve">.  El tiempo de respuesta del DSTATCOM puede llegar hasta los 10 ms. o menos.  Debido a que un SVC tiene inductancias y capacitancias controladas por tiristores, la limitante intrínseca de la falta </w:t>
      </w:r>
      <w:r w:rsidR="001257B2">
        <w:rPr>
          <w:sz w:val="28"/>
          <w:szCs w:val="28"/>
        </w:rPr>
        <w:t xml:space="preserve">de </w:t>
      </w:r>
      <w:r w:rsidRPr="0030107A">
        <w:rPr>
          <w:sz w:val="28"/>
          <w:szCs w:val="28"/>
        </w:rPr>
        <w:t xml:space="preserve">conmutación de los mismos, provoca que la frecuencia de conmutación  sea severamente </w:t>
      </w:r>
      <w:r w:rsidRPr="0030107A">
        <w:rPr>
          <w:sz w:val="28"/>
          <w:szCs w:val="28"/>
        </w:rPr>
        <w:lastRenderedPageBreak/>
        <w:t>disminuida.  Esto conlleva a un ancho de banda de control de menor rango y con ello mayores tiempos de respuesta del SVC.  En otras palabras en el DSTATCOM la compensación se hace mediante un generador de reactivos en base a convertidores, lo cuales funcionan como una fuente de voltaje síncrono conectada en derivación.  Mientras que el SVC opera a base de TCR’s y TSC’s que hacen la función de una admitancia reactiva controlada conectada en derivación.</w:t>
      </w:r>
    </w:p>
    <w:p w:rsidR="002A6884" w:rsidRDefault="002A6884" w:rsidP="002A6884">
      <w:pPr>
        <w:pStyle w:val="Textoindependiente"/>
        <w:spacing w:line="480" w:lineRule="auto"/>
        <w:rPr>
          <w:b/>
        </w:rPr>
      </w:pPr>
    </w:p>
    <w:p w:rsidR="002A6884" w:rsidRPr="0030107A" w:rsidRDefault="002A6884" w:rsidP="002A6884">
      <w:pPr>
        <w:pStyle w:val="Textoindependiente"/>
        <w:spacing w:line="480" w:lineRule="auto"/>
        <w:ind w:left="720" w:hanging="720"/>
        <w:jc w:val="both"/>
        <w:rPr>
          <w:b/>
          <w:sz w:val="28"/>
          <w:szCs w:val="28"/>
        </w:rPr>
      </w:pPr>
      <w:r w:rsidRPr="0030107A">
        <w:rPr>
          <w:b/>
          <w:sz w:val="28"/>
          <w:szCs w:val="28"/>
        </w:rPr>
        <w:t xml:space="preserve">2.4 </w:t>
      </w:r>
      <w:r>
        <w:rPr>
          <w:b/>
          <w:sz w:val="28"/>
          <w:szCs w:val="28"/>
        </w:rPr>
        <w:t xml:space="preserve"> </w:t>
      </w:r>
      <w:r w:rsidRPr="0030107A">
        <w:rPr>
          <w:b/>
          <w:sz w:val="28"/>
          <w:szCs w:val="28"/>
        </w:rPr>
        <w:t>Aplicación de un DSTATCOM como un compensador de potencia reactiva para la corrección del Factor de Potencia.</w:t>
      </w:r>
    </w:p>
    <w:p w:rsidR="002A6884" w:rsidRPr="003A29F6" w:rsidRDefault="002A6884" w:rsidP="002A6884">
      <w:pPr>
        <w:spacing w:line="480" w:lineRule="auto"/>
        <w:ind w:left="720"/>
        <w:jc w:val="both"/>
        <w:rPr>
          <w:sz w:val="28"/>
          <w:szCs w:val="28"/>
        </w:rPr>
      </w:pPr>
      <w:r w:rsidRPr="003A29F6">
        <w:rPr>
          <w:sz w:val="28"/>
          <w:szCs w:val="28"/>
        </w:rPr>
        <w:t>En la implementación  del DSTATCOM como compensador para la corrección del factor de potencia, se toman en cuenta parámetros para el diseño o dimensionamiento de dicho  convertidor.  Los cuales se han limitado a los siguientes:</w:t>
      </w:r>
    </w:p>
    <w:p w:rsidR="002A6884" w:rsidRPr="003A29F6" w:rsidRDefault="002A6884" w:rsidP="002A6884">
      <w:pPr>
        <w:numPr>
          <w:ilvl w:val="0"/>
          <w:numId w:val="15"/>
        </w:numPr>
        <w:tabs>
          <w:tab w:val="clear" w:pos="720"/>
        </w:tabs>
        <w:autoSpaceDE w:val="0"/>
        <w:autoSpaceDN w:val="0"/>
        <w:adjustRightInd w:val="0"/>
        <w:spacing w:line="480" w:lineRule="auto"/>
        <w:ind w:left="1440" w:hanging="720"/>
        <w:jc w:val="both"/>
        <w:rPr>
          <w:bCs/>
          <w:sz w:val="28"/>
          <w:szCs w:val="28"/>
        </w:rPr>
      </w:pPr>
      <w:r w:rsidRPr="003A29F6">
        <w:rPr>
          <w:bCs/>
          <w:sz w:val="28"/>
          <w:szCs w:val="28"/>
        </w:rPr>
        <w:t>Diagrama unifilar del sistema al cual el compensador será conectado.</w:t>
      </w:r>
    </w:p>
    <w:p w:rsidR="002A6884" w:rsidRPr="003A29F6" w:rsidRDefault="002A6884" w:rsidP="002A6884">
      <w:pPr>
        <w:numPr>
          <w:ilvl w:val="0"/>
          <w:numId w:val="15"/>
        </w:numPr>
        <w:autoSpaceDE w:val="0"/>
        <w:autoSpaceDN w:val="0"/>
        <w:adjustRightInd w:val="0"/>
        <w:spacing w:line="480" w:lineRule="auto"/>
        <w:ind w:left="714" w:firstLine="6"/>
        <w:jc w:val="both"/>
        <w:rPr>
          <w:bCs/>
          <w:sz w:val="28"/>
          <w:szCs w:val="28"/>
        </w:rPr>
      </w:pPr>
      <w:r w:rsidRPr="003A29F6">
        <w:rPr>
          <w:bCs/>
          <w:sz w:val="28"/>
          <w:szCs w:val="28"/>
        </w:rPr>
        <w:t>Tensión y frecuencia nominales.</w:t>
      </w:r>
    </w:p>
    <w:p w:rsidR="002A6884" w:rsidRPr="003A29F6" w:rsidRDefault="002A6884" w:rsidP="002A6884">
      <w:pPr>
        <w:numPr>
          <w:ilvl w:val="0"/>
          <w:numId w:val="15"/>
        </w:numPr>
        <w:tabs>
          <w:tab w:val="clear" w:pos="720"/>
          <w:tab w:val="num" w:pos="1440"/>
        </w:tabs>
        <w:autoSpaceDE w:val="0"/>
        <w:autoSpaceDN w:val="0"/>
        <w:adjustRightInd w:val="0"/>
        <w:spacing w:line="480" w:lineRule="auto"/>
        <w:ind w:left="1440" w:hanging="720"/>
        <w:jc w:val="both"/>
        <w:rPr>
          <w:bCs/>
          <w:sz w:val="28"/>
          <w:szCs w:val="28"/>
        </w:rPr>
      </w:pPr>
      <w:r w:rsidRPr="003A29F6">
        <w:rPr>
          <w:bCs/>
          <w:sz w:val="28"/>
          <w:szCs w:val="28"/>
        </w:rPr>
        <w:lastRenderedPageBreak/>
        <w:t xml:space="preserve">Información sobre la </w:t>
      </w:r>
      <w:r w:rsidRPr="00FC1D8B">
        <w:rPr>
          <w:bCs/>
          <w:sz w:val="28"/>
          <w:szCs w:val="28"/>
        </w:rPr>
        <w:t>variación de la potencia reactiva</w:t>
      </w:r>
      <w:r w:rsidRPr="003A29F6">
        <w:rPr>
          <w:bCs/>
          <w:sz w:val="28"/>
          <w:szCs w:val="28"/>
        </w:rPr>
        <w:t xml:space="preserve"> y/o </w:t>
      </w:r>
      <w:r w:rsidRPr="00FC1D8B">
        <w:rPr>
          <w:bCs/>
          <w:sz w:val="28"/>
          <w:szCs w:val="28"/>
        </w:rPr>
        <w:t>la carga relevante</w:t>
      </w:r>
      <w:r w:rsidRPr="003A29F6">
        <w:rPr>
          <w:bCs/>
          <w:sz w:val="28"/>
          <w:szCs w:val="28"/>
        </w:rPr>
        <w:t>.</w:t>
      </w:r>
    </w:p>
    <w:p w:rsidR="002A6884" w:rsidRPr="003A29F6" w:rsidRDefault="002A6884" w:rsidP="002A6884">
      <w:pPr>
        <w:numPr>
          <w:ilvl w:val="0"/>
          <w:numId w:val="15"/>
        </w:numPr>
        <w:tabs>
          <w:tab w:val="clear" w:pos="720"/>
          <w:tab w:val="num" w:pos="1440"/>
        </w:tabs>
        <w:autoSpaceDE w:val="0"/>
        <w:autoSpaceDN w:val="0"/>
        <w:adjustRightInd w:val="0"/>
        <w:spacing w:line="480" w:lineRule="auto"/>
        <w:ind w:left="1440" w:hanging="720"/>
        <w:jc w:val="both"/>
        <w:rPr>
          <w:bCs/>
          <w:sz w:val="28"/>
          <w:szCs w:val="28"/>
        </w:rPr>
      </w:pPr>
      <w:r w:rsidRPr="003A29F6">
        <w:rPr>
          <w:bCs/>
          <w:sz w:val="28"/>
          <w:szCs w:val="28"/>
        </w:rPr>
        <w:t xml:space="preserve">Requerimientos de funcionamiento tales como la variación de tensión e intensidad de corriente permitida, el contenido armónico, </w:t>
      </w:r>
      <w:r w:rsidRPr="00FC1D8B">
        <w:rPr>
          <w:bCs/>
          <w:sz w:val="28"/>
          <w:szCs w:val="28"/>
        </w:rPr>
        <w:t>la potencia reactiva requerida</w:t>
      </w:r>
      <w:r w:rsidRPr="003A29F6">
        <w:rPr>
          <w:bCs/>
          <w:sz w:val="28"/>
          <w:szCs w:val="28"/>
        </w:rPr>
        <w:t xml:space="preserve"> y la posible </w:t>
      </w:r>
      <w:r w:rsidRPr="00FC1D8B">
        <w:rPr>
          <w:bCs/>
          <w:sz w:val="28"/>
          <w:szCs w:val="28"/>
        </w:rPr>
        <w:t>velocidad de control.</w:t>
      </w:r>
    </w:p>
    <w:p w:rsidR="002A6884" w:rsidRPr="003A29F6" w:rsidRDefault="002A6884" w:rsidP="002A6884">
      <w:pPr>
        <w:numPr>
          <w:ilvl w:val="0"/>
          <w:numId w:val="15"/>
        </w:numPr>
        <w:tabs>
          <w:tab w:val="clear" w:pos="720"/>
          <w:tab w:val="num" w:pos="1440"/>
        </w:tabs>
        <w:autoSpaceDE w:val="0"/>
        <w:autoSpaceDN w:val="0"/>
        <w:adjustRightInd w:val="0"/>
        <w:spacing w:line="480" w:lineRule="auto"/>
        <w:ind w:left="714" w:firstLine="6"/>
        <w:jc w:val="both"/>
        <w:rPr>
          <w:bCs/>
          <w:sz w:val="28"/>
          <w:szCs w:val="28"/>
        </w:rPr>
      </w:pPr>
      <w:r w:rsidRPr="003A29F6">
        <w:rPr>
          <w:bCs/>
          <w:sz w:val="28"/>
          <w:szCs w:val="28"/>
        </w:rPr>
        <w:t>Conexión de Transformadores.</w:t>
      </w:r>
    </w:p>
    <w:p w:rsidR="002A6884" w:rsidRDefault="002A6884" w:rsidP="002A6884">
      <w:pPr>
        <w:numPr>
          <w:ilvl w:val="0"/>
          <w:numId w:val="15"/>
        </w:numPr>
        <w:tabs>
          <w:tab w:val="clear" w:pos="720"/>
          <w:tab w:val="num" w:pos="1440"/>
        </w:tabs>
        <w:autoSpaceDE w:val="0"/>
        <w:autoSpaceDN w:val="0"/>
        <w:adjustRightInd w:val="0"/>
        <w:spacing w:line="480" w:lineRule="auto"/>
        <w:ind w:left="714" w:firstLine="6"/>
        <w:jc w:val="both"/>
        <w:rPr>
          <w:bCs/>
          <w:sz w:val="28"/>
          <w:szCs w:val="28"/>
        </w:rPr>
      </w:pPr>
      <w:r w:rsidRPr="003A29F6">
        <w:rPr>
          <w:bCs/>
          <w:sz w:val="28"/>
          <w:szCs w:val="28"/>
        </w:rPr>
        <w:t>Condiciones ambientales.</w:t>
      </w:r>
    </w:p>
    <w:p w:rsidR="002A6884" w:rsidRPr="003A29F6" w:rsidRDefault="002A6884" w:rsidP="002A6884">
      <w:pPr>
        <w:autoSpaceDE w:val="0"/>
        <w:autoSpaceDN w:val="0"/>
        <w:adjustRightInd w:val="0"/>
        <w:spacing w:line="480" w:lineRule="auto"/>
        <w:ind w:left="714"/>
        <w:jc w:val="both"/>
        <w:rPr>
          <w:bCs/>
          <w:sz w:val="28"/>
          <w:szCs w:val="28"/>
        </w:rPr>
      </w:pPr>
    </w:p>
    <w:p w:rsidR="002A6884" w:rsidRPr="003A29F6" w:rsidRDefault="002A6884" w:rsidP="002A6884">
      <w:pPr>
        <w:autoSpaceDE w:val="0"/>
        <w:autoSpaceDN w:val="0"/>
        <w:adjustRightInd w:val="0"/>
        <w:spacing w:line="480" w:lineRule="auto"/>
        <w:ind w:left="720"/>
        <w:jc w:val="both"/>
        <w:rPr>
          <w:bCs/>
          <w:sz w:val="28"/>
          <w:szCs w:val="28"/>
        </w:rPr>
      </w:pPr>
      <w:r w:rsidRPr="003A29F6">
        <w:rPr>
          <w:bCs/>
          <w:sz w:val="28"/>
          <w:szCs w:val="28"/>
        </w:rPr>
        <w:t xml:space="preserve">Estas se han agrupado en 4 grupos específicos para el dimensionamiento del compensador DSTATCOM, siendo estos: Potencia, Intensidad de Corriente Eléctrica, Tensión y Conexión de Transformadores.  El diagrama unifilar se trata preliminarmente con un diseño básico inicial para el dimensionamiento del compensador, mientras que el diagrama final de conexión se presenta en la sección </w:t>
      </w:r>
      <w:r>
        <w:rPr>
          <w:bCs/>
          <w:sz w:val="28"/>
          <w:szCs w:val="28"/>
        </w:rPr>
        <w:t>2.4.2.</w:t>
      </w:r>
      <w:r w:rsidRPr="003A29F6">
        <w:rPr>
          <w:bCs/>
          <w:sz w:val="28"/>
          <w:szCs w:val="28"/>
        </w:rPr>
        <w:t xml:space="preserve">  Las condiciones ambientales se excluyen por simplicidad, aunque van de la mano con la implementación final.</w:t>
      </w: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Pr="005376E9" w:rsidRDefault="002A6884" w:rsidP="002A6884">
      <w:pPr>
        <w:spacing w:line="480" w:lineRule="auto"/>
        <w:ind w:left="720"/>
        <w:jc w:val="both"/>
        <w:rPr>
          <w:b/>
          <w:sz w:val="28"/>
          <w:szCs w:val="28"/>
        </w:rPr>
      </w:pPr>
      <w:r w:rsidRPr="005376E9">
        <w:rPr>
          <w:b/>
          <w:sz w:val="28"/>
          <w:szCs w:val="28"/>
        </w:rPr>
        <w:t xml:space="preserve">2.4.1  </w:t>
      </w:r>
      <w:r>
        <w:rPr>
          <w:b/>
          <w:sz w:val="28"/>
          <w:szCs w:val="28"/>
        </w:rPr>
        <w:t xml:space="preserve"> </w:t>
      </w:r>
      <w:r w:rsidRPr="005376E9">
        <w:rPr>
          <w:b/>
          <w:sz w:val="28"/>
          <w:szCs w:val="28"/>
        </w:rPr>
        <w:t>Dimensionamiento del DSTATCOM</w:t>
      </w:r>
    </w:p>
    <w:p w:rsidR="002A6884" w:rsidRDefault="002A6884" w:rsidP="002A6884">
      <w:pPr>
        <w:spacing w:line="480" w:lineRule="auto"/>
        <w:ind w:left="1440"/>
        <w:jc w:val="both"/>
        <w:rPr>
          <w:rFonts w:ascii="Bookman Old Style" w:hAnsi="Bookman Old Style"/>
        </w:rPr>
      </w:pPr>
      <w:r w:rsidRPr="005376E9">
        <w:rPr>
          <w:sz w:val="28"/>
          <w:szCs w:val="28"/>
        </w:rPr>
        <w:t>Usando como referencia los parámetros anteriores, se comienza la implementación con un diseño sencillo del compensador donde un diagrama unifilar básico de conexión al siste</w:t>
      </w:r>
      <w:r w:rsidR="004A5844">
        <w:rPr>
          <w:sz w:val="28"/>
          <w:szCs w:val="28"/>
        </w:rPr>
        <w:t xml:space="preserve">ma se puede describir en </w:t>
      </w:r>
      <w:smartTag w:uri="urn:schemas-microsoft-com:office:smarttags" w:element="PersonName">
        <w:smartTagPr>
          <w:attr w:name="ProductID" w:val="la Figura"/>
        </w:smartTagPr>
        <w:r w:rsidR="004A5844">
          <w:rPr>
            <w:sz w:val="28"/>
            <w:szCs w:val="28"/>
          </w:rPr>
          <w:t>la Figura</w:t>
        </w:r>
      </w:smartTag>
      <w:r w:rsidRPr="005376E9">
        <w:rPr>
          <w:sz w:val="28"/>
          <w:szCs w:val="28"/>
        </w:rPr>
        <w:t xml:space="preserve"> 2.21 con fines de análisis del dimensionamiento</w:t>
      </w:r>
      <w:r>
        <w:rPr>
          <w:rFonts w:ascii="Bookman Old Style" w:hAnsi="Bookman Old Style"/>
        </w:rPr>
        <w:t>.</w:t>
      </w:r>
    </w:p>
    <w:p w:rsidR="002A6884" w:rsidRDefault="002A6884" w:rsidP="002A6884">
      <w:pPr>
        <w:ind w:left="720"/>
        <w:jc w:val="both"/>
        <w:rPr>
          <w:sz w:val="28"/>
          <w:szCs w:val="28"/>
        </w:rPr>
      </w:pPr>
      <w:r>
        <w:rPr>
          <w:noProof/>
          <w:sz w:val="28"/>
          <w:szCs w:val="28"/>
        </w:rPr>
        <w:pict>
          <v:shape id="Imagen 63" o:spid="_x0000_s1108" type="#_x0000_t75" style="position:absolute;left:0;text-align:left;margin-left:108pt;margin-top:6.7pt;width:263pt;height:232pt;z-index:62;visibility:visible">
            <v:imagedata r:id="rId82" o:title=""/>
            <w10:wrap type="square"/>
          </v:shape>
        </w:pict>
      </w: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r>
        <w:rPr>
          <w:b/>
          <w:noProof/>
          <w:sz w:val="28"/>
          <w:szCs w:val="28"/>
        </w:rPr>
        <w:pict>
          <v:shape id="_x0000_s1088" type="#_x0000_t202" style="position:absolute;left:0;text-align:left;margin-left:1in;margin-top:15.35pt;width:349.65pt;height:46.9pt;z-index:63" strokecolor="white">
            <v:textbox style="mso-next-textbox:#_x0000_s1088">
              <w:txbxContent>
                <w:p w:rsidR="002A6884" w:rsidRDefault="002A6884" w:rsidP="002A6884">
                  <w:pPr>
                    <w:jc w:val="center"/>
                    <w:rPr>
                      <w:sz w:val="28"/>
                      <w:szCs w:val="28"/>
                    </w:rPr>
                  </w:pPr>
                  <w:r w:rsidRPr="005376E9">
                    <w:rPr>
                      <w:sz w:val="28"/>
                      <w:szCs w:val="28"/>
                    </w:rPr>
                    <w:t xml:space="preserve">Figura  2.21 Diagrama Unifilar Básico para el diseño </w:t>
                  </w:r>
                </w:p>
                <w:p w:rsidR="002A6884" w:rsidRPr="00737BF4" w:rsidRDefault="002A6884" w:rsidP="002A6884">
                  <w:pPr>
                    <w:jc w:val="center"/>
                    <w:rPr>
                      <w:b/>
                    </w:rPr>
                  </w:pPr>
                  <w:r w:rsidRPr="005376E9">
                    <w:rPr>
                      <w:sz w:val="28"/>
                      <w:szCs w:val="28"/>
                    </w:rPr>
                    <w:t>de un DSTATCOM</w:t>
                  </w:r>
                  <w:r>
                    <w:rPr>
                      <w:b/>
                    </w:rPr>
                    <w:t>.</w:t>
                  </w:r>
                </w:p>
              </w:txbxContent>
            </v:textbox>
          </v:shape>
        </w:pict>
      </w: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Pr="005376E9" w:rsidRDefault="002A6884" w:rsidP="002A6884">
      <w:pPr>
        <w:spacing w:line="480" w:lineRule="auto"/>
        <w:ind w:left="1440"/>
        <w:jc w:val="both"/>
        <w:rPr>
          <w:sz w:val="28"/>
          <w:szCs w:val="28"/>
          <w:vertAlign w:val="subscript"/>
        </w:rPr>
      </w:pPr>
      <w:r w:rsidRPr="005376E9">
        <w:rPr>
          <w:sz w:val="28"/>
          <w:szCs w:val="28"/>
        </w:rPr>
        <w:lastRenderedPageBreak/>
        <w:t>La fuente alterna de suministro principal V</w:t>
      </w:r>
      <w:r w:rsidRPr="005376E9">
        <w:rPr>
          <w:sz w:val="28"/>
          <w:szCs w:val="28"/>
          <w:vertAlign w:val="subscript"/>
        </w:rPr>
        <w:t>a</w:t>
      </w:r>
      <w:r w:rsidRPr="005376E9">
        <w:rPr>
          <w:sz w:val="28"/>
          <w:szCs w:val="28"/>
        </w:rPr>
        <w:t xml:space="preserve"> se conecta a una barra de distribución, donde X</w:t>
      </w:r>
      <w:r w:rsidRPr="005376E9">
        <w:rPr>
          <w:sz w:val="28"/>
          <w:szCs w:val="28"/>
          <w:vertAlign w:val="subscript"/>
        </w:rPr>
        <w:t>l</w:t>
      </w:r>
      <w:r w:rsidRPr="005376E9">
        <w:rPr>
          <w:sz w:val="28"/>
          <w:szCs w:val="28"/>
        </w:rPr>
        <w:t xml:space="preserve"> representa la reactancia de la línea.  Siendo V</w:t>
      </w:r>
      <w:r w:rsidRPr="005376E9">
        <w:rPr>
          <w:sz w:val="28"/>
          <w:szCs w:val="28"/>
          <w:vertAlign w:val="subscript"/>
        </w:rPr>
        <w:t>O</w:t>
      </w:r>
      <w:r w:rsidRPr="005376E9">
        <w:rPr>
          <w:sz w:val="28"/>
          <w:szCs w:val="28"/>
        </w:rPr>
        <w:t xml:space="preserve"> el voltaje de la barra de distribución.  Bajo condiciones ideales podemos asumir cero la reactancia de la línea y expresar V</w:t>
      </w:r>
      <w:r w:rsidRPr="005376E9">
        <w:rPr>
          <w:sz w:val="28"/>
          <w:szCs w:val="28"/>
          <w:vertAlign w:val="subscript"/>
        </w:rPr>
        <w:t>a</w:t>
      </w:r>
      <w:r w:rsidRPr="005376E9">
        <w:rPr>
          <w:sz w:val="28"/>
          <w:szCs w:val="28"/>
        </w:rPr>
        <w:t>=V</w:t>
      </w:r>
      <w:r w:rsidRPr="005376E9">
        <w:rPr>
          <w:sz w:val="28"/>
          <w:szCs w:val="28"/>
          <w:vertAlign w:val="subscript"/>
        </w:rPr>
        <w:t>O</w:t>
      </w:r>
      <w:r w:rsidRPr="005376E9">
        <w:rPr>
          <w:sz w:val="28"/>
          <w:szCs w:val="28"/>
        </w:rPr>
        <w:t>.  Luego en derivación se conecta una reactancia de enlace en serie con un compensador de reactivos DSTATCOM, el cual posee un banco de baterías con un valor combinado de V</w:t>
      </w:r>
      <w:r w:rsidRPr="005376E9">
        <w:rPr>
          <w:sz w:val="28"/>
          <w:szCs w:val="28"/>
          <w:vertAlign w:val="subscript"/>
        </w:rPr>
        <w:t>DC</w:t>
      </w:r>
      <w:r w:rsidR="00FC1D8B">
        <w:rPr>
          <w:sz w:val="28"/>
          <w:szCs w:val="28"/>
        </w:rPr>
        <w:t xml:space="preserve">= 98V.  El compensador </w:t>
      </w:r>
      <w:r w:rsidRPr="005376E9">
        <w:rPr>
          <w:sz w:val="28"/>
          <w:szCs w:val="28"/>
        </w:rPr>
        <w:t>se controla con un DSP TMS320C2000, que mediante un programa diseñado genera un conjunto de señales de disparo sobre un conjunto de IGBT’s para crear una modulación de ancho de pulso y con ello el voltaje regulado de salida del convertidor V</w:t>
      </w:r>
      <w:r w:rsidRPr="005376E9">
        <w:rPr>
          <w:sz w:val="28"/>
          <w:szCs w:val="28"/>
          <w:vertAlign w:val="subscript"/>
        </w:rPr>
        <w:t>S.</w:t>
      </w:r>
    </w:p>
    <w:p w:rsidR="002A6884" w:rsidRPr="005376E9" w:rsidRDefault="002A6884" w:rsidP="002A6884">
      <w:pPr>
        <w:spacing w:line="480" w:lineRule="auto"/>
        <w:ind w:left="1440"/>
        <w:jc w:val="both"/>
        <w:rPr>
          <w:sz w:val="28"/>
          <w:szCs w:val="28"/>
        </w:rPr>
      </w:pPr>
      <w:r w:rsidRPr="005376E9">
        <w:rPr>
          <w:sz w:val="28"/>
          <w:szCs w:val="28"/>
        </w:rPr>
        <w:t>La topología usarse en este proyecto consiste en un convertidor trifásico  o puente inversor cuya etapa de potencia consiste de tres ramas (cada rama posee do</w:t>
      </w:r>
      <w:r w:rsidR="004A5844">
        <w:rPr>
          <w:sz w:val="28"/>
          <w:szCs w:val="28"/>
        </w:rPr>
        <w:t>s IGBT’s) y tres hilos (Ver Figura</w:t>
      </w:r>
      <w:r w:rsidRPr="005376E9">
        <w:rPr>
          <w:sz w:val="28"/>
          <w:szCs w:val="28"/>
        </w:rPr>
        <w:t xml:space="preserve"> 2.22), sin conexión de neutro, puesto que asumimos cargas trifásicas balanceadas.</w:t>
      </w:r>
    </w:p>
    <w:p w:rsidR="002A6884" w:rsidRPr="005376E9"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r>
        <w:rPr>
          <w:b/>
          <w:noProof/>
          <w:sz w:val="28"/>
          <w:szCs w:val="28"/>
        </w:rPr>
        <w:lastRenderedPageBreak/>
        <w:pict>
          <v:shape id="Imagen 65" o:spid="_x0000_s1107" type="#_x0000_t75" style="position:absolute;left:0;text-align:left;margin-left:135pt;margin-top:0;width:215pt;height:155pt;z-index:64;visibility:visible">
            <v:imagedata r:id="rId83" o:title=""/>
            <w10:wrap type="square"/>
          </v:shape>
        </w:pict>
      </w: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r>
        <w:rPr>
          <w:b/>
          <w:noProof/>
          <w:sz w:val="28"/>
          <w:szCs w:val="28"/>
        </w:rPr>
        <w:pict>
          <v:shape id="_x0000_s1090" type="#_x0000_t202" style="position:absolute;left:0;text-align:left;margin-left:90pt;margin-top:1pt;width:324pt;height:45pt;z-index:65" strokecolor="white">
            <v:textbox style="mso-next-textbox:#_x0000_s1090">
              <w:txbxContent>
                <w:p w:rsidR="00C7072B" w:rsidRDefault="002A6884" w:rsidP="002A6884">
                  <w:pPr>
                    <w:rPr>
                      <w:sz w:val="28"/>
                      <w:szCs w:val="28"/>
                    </w:rPr>
                  </w:pPr>
                  <w:r>
                    <w:t xml:space="preserve">      </w:t>
                  </w:r>
                  <w:r>
                    <w:rPr>
                      <w:sz w:val="28"/>
                      <w:szCs w:val="28"/>
                    </w:rPr>
                    <w:t xml:space="preserve">Figura </w:t>
                  </w:r>
                  <w:r w:rsidRPr="005376E9">
                    <w:rPr>
                      <w:sz w:val="28"/>
                      <w:szCs w:val="28"/>
                    </w:rPr>
                    <w:t xml:space="preserve"> 2.22 Convertidor o VSI Trifásico de tres </w:t>
                  </w:r>
                  <w:r w:rsidR="00C7072B">
                    <w:rPr>
                      <w:sz w:val="28"/>
                      <w:szCs w:val="28"/>
                    </w:rPr>
                    <w:t xml:space="preserve"> </w:t>
                  </w:r>
                </w:p>
                <w:p w:rsidR="002A6884" w:rsidRPr="005376E9" w:rsidRDefault="002A6884" w:rsidP="0079169F">
                  <w:pPr>
                    <w:jc w:val="center"/>
                    <w:rPr>
                      <w:sz w:val="28"/>
                      <w:szCs w:val="28"/>
                    </w:rPr>
                  </w:pPr>
                  <w:r w:rsidRPr="005376E9">
                    <w:rPr>
                      <w:sz w:val="28"/>
                      <w:szCs w:val="28"/>
                    </w:rPr>
                    <w:t>ramas.</w:t>
                  </w:r>
                </w:p>
              </w:txbxContent>
            </v:textbox>
          </v:shape>
        </w:pict>
      </w: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spacing w:line="480" w:lineRule="auto"/>
        <w:ind w:left="1440"/>
        <w:jc w:val="both"/>
        <w:rPr>
          <w:sz w:val="28"/>
          <w:szCs w:val="28"/>
        </w:rPr>
      </w:pPr>
      <w:r>
        <w:rPr>
          <w:noProof/>
          <w:sz w:val="28"/>
          <w:szCs w:val="28"/>
        </w:rPr>
        <w:pict>
          <v:shape id="Imagen 67" o:spid="_x0000_s1106" type="#_x0000_t75" style="position:absolute;left:0;text-align:left;margin-left:153pt;margin-top:179.6pt;width:209pt;height:149pt;z-index:66;visibility:visible">
            <v:imagedata r:id="rId84" o:title=""/>
            <w10:wrap type="square"/>
          </v:shape>
        </w:pict>
      </w:r>
      <w:r w:rsidRPr="005376E9">
        <w:rPr>
          <w:sz w:val="28"/>
          <w:szCs w:val="28"/>
        </w:rPr>
        <w:t>En el caso de no existir cargas balanceadas, con el fin de ahorrar costos en la implementación del convertidor o puente inversor, se puede usar una topología de tres ramas en caso de ser posible una conexión al punto medio o central del banco de co</w:t>
      </w:r>
      <w:r w:rsidR="004A5844">
        <w:rPr>
          <w:sz w:val="28"/>
          <w:szCs w:val="28"/>
        </w:rPr>
        <w:t>ndensadores o baterías (Ver Figura</w:t>
      </w:r>
      <w:r w:rsidRPr="005376E9">
        <w:rPr>
          <w:sz w:val="28"/>
          <w:szCs w:val="28"/>
        </w:rPr>
        <w:t xml:space="preserve"> 2.23).</w:t>
      </w: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p>
    <w:p w:rsidR="002A6884" w:rsidRPr="005376E9" w:rsidRDefault="002A6884" w:rsidP="002A6884">
      <w:pPr>
        <w:spacing w:line="480" w:lineRule="auto"/>
        <w:ind w:left="1440"/>
        <w:jc w:val="both"/>
        <w:rPr>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r>
        <w:rPr>
          <w:b/>
          <w:noProof/>
          <w:sz w:val="28"/>
          <w:szCs w:val="28"/>
        </w:rPr>
        <w:pict>
          <v:shape id="_x0000_s1092" type="#_x0000_t202" style="position:absolute;left:0;text-align:left;margin-left:81pt;margin-top:3.55pt;width:369pt;height:54pt;z-index:67" strokecolor="white">
            <v:textbox style="mso-next-textbox:#_x0000_s1092">
              <w:txbxContent>
                <w:p w:rsidR="00C7072B" w:rsidRDefault="002A6884" w:rsidP="002A6884">
                  <w:pPr>
                    <w:jc w:val="center"/>
                    <w:rPr>
                      <w:sz w:val="28"/>
                      <w:szCs w:val="28"/>
                    </w:rPr>
                  </w:pPr>
                  <w:r>
                    <w:rPr>
                      <w:sz w:val="28"/>
                      <w:szCs w:val="28"/>
                    </w:rPr>
                    <w:t xml:space="preserve">Figura </w:t>
                  </w:r>
                  <w:r w:rsidRPr="005376E9">
                    <w:rPr>
                      <w:sz w:val="28"/>
                      <w:szCs w:val="28"/>
                    </w:rPr>
                    <w:t xml:space="preserve"> 2.23 Convertidor o VSI Trifásico de tres</w:t>
                  </w:r>
                </w:p>
                <w:p w:rsidR="002A6884" w:rsidRPr="005376E9" w:rsidRDefault="002A6884" w:rsidP="00C7072B">
                  <w:pPr>
                    <w:jc w:val="center"/>
                    <w:rPr>
                      <w:sz w:val="28"/>
                      <w:szCs w:val="28"/>
                    </w:rPr>
                  </w:pPr>
                  <w:r w:rsidRPr="005376E9">
                    <w:rPr>
                      <w:sz w:val="28"/>
                      <w:szCs w:val="28"/>
                    </w:rPr>
                    <w:t>ramas más neutro.</w:t>
                  </w:r>
                </w:p>
              </w:txbxContent>
            </v:textbox>
          </v:shape>
        </w:pict>
      </w: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ind w:left="720"/>
        <w:jc w:val="both"/>
        <w:rPr>
          <w:b/>
          <w:sz w:val="28"/>
          <w:szCs w:val="28"/>
        </w:rPr>
      </w:pPr>
    </w:p>
    <w:p w:rsidR="002A6884" w:rsidRDefault="002A6884" w:rsidP="002A6884">
      <w:pPr>
        <w:numPr>
          <w:ilvl w:val="3"/>
          <w:numId w:val="16"/>
        </w:numPr>
        <w:spacing w:line="480" w:lineRule="auto"/>
        <w:jc w:val="both"/>
        <w:rPr>
          <w:b/>
          <w:sz w:val="28"/>
          <w:szCs w:val="28"/>
        </w:rPr>
      </w:pPr>
      <w:r w:rsidRPr="007E6785">
        <w:rPr>
          <w:b/>
          <w:sz w:val="28"/>
          <w:szCs w:val="28"/>
        </w:rPr>
        <w:t xml:space="preserve">Potencia </w:t>
      </w:r>
    </w:p>
    <w:p w:rsidR="002A6884" w:rsidRPr="007E6785" w:rsidRDefault="002A6884" w:rsidP="002A6884">
      <w:pPr>
        <w:spacing w:line="480" w:lineRule="auto"/>
        <w:ind w:left="2520"/>
        <w:jc w:val="both"/>
        <w:rPr>
          <w:sz w:val="28"/>
          <w:szCs w:val="28"/>
        </w:rPr>
      </w:pPr>
      <w:r w:rsidRPr="007E6785">
        <w:rPr>
          <w:sz w:val="28"/>
          <w:szCs w:val="28"/>
        </w:rPr>
        <w:t>Siendo nuestro convertidor un compensador netamente de potencia reactiva, se asumirá que toda la generación será del tipo reactiva; es decir los requerimientos de potencia activa de la carga serán compensados únicamente por el servicio o suministro principal eléctrico del sistema.  Se pretende que la generación de potencia reactiva a implementarse logre alcanzar en condiciones ideales una corrección del factor de potencia a un valor cercano a la unidad.</w:t>
      </w:r>
    </w:p>
    <w:p w:rsidR="002A6884" w:rsidRDefault="002A6884" w:rsidP="002A6884">
      <w:pPr>
        <w:spacing w:line="480" w:lineRule="auto"/>
        <w:ind w:left="2520"/>
        <w:jc w:val="both"/>
        <w:rPr>
          <w:sz w:val="28"/>
          <w:szCs w:val="28"/>
        </w:rPr>
      </w:pPr>
      <w:r w:rsidRPr="007E6785">
        <w:rPr>
          <w:sz w:val="28"/>
          <w:szCs w:val="28"/>
        </w:rPr>
        <w:t xml:space="preserve">El argumento inicial para implementar la generación de potencia reactiva según el criterio de comportamiento del compensador, es cuando el voltaje generado a la salida del convertidor es mayor en magnitud al voltaje de la fuente alterna principal; estando ambos voltajes en fase.  De las expresiones para la potencia activa y reactiva para </w:t>
      </w:r>
      <w:r w:rsidRPr="007E6785">
        <w:rPr>
          <w:sz w:val="28"/>
          <w:szCs w:val="28"/>
        </w:rPr>
        <w:lastRenderedPageBreak/>
        <w:t>el DSTATCOM, y teniendo un desfase entre el voltaje del convertidor y de la fuente alterna principal de un valor de cero, para condiciones ideales de factor de potencia igual a 1, se modifican ambas expresión para la potencia; quedando definidas de la forma:</w:t>
      </w:r>
    </w:p>
    <w:p w:rsidR="00E10DCA" w:rsidRDefault="00E10DCA" w:rsidP="002A6884">
      <w:pPr>
        <w:spacing w:line="480" w:lineRule="auto"/>
        <w:ind w:left="2520"/>
        <w:jc w:val="both"/>
        <w:rPr>
          <w:sz w:val="28"/>
          <w:szCs w:val="28"/>
        </w:rPr>
      </w:pPr>
      <w:r>
        <w:rPr>
          <w:b/>
          <w:noProof/>
          <w:sz w:val="28"/>
          <w:szCs w:val="28"/>
        </w:rPr>
        <w:pict>
          <v:shape id="_x0000_s1093" type="#_x0000_t75" style="position:absolute;left:0;text-align:left;margin-left:162pt;margin-top:22.8pt;width:206pt;height:36pt;z-index:-166">
            <v:imagedata r:id="rId85" o:title=""/>
          </v:shape>
          <o:OLEObject Type="Embed" ProgID="Equation.3" ShapeID="_x0000_s1093" DrawAspect="Content" ObjectID="_1339589620" r:id="rId86"/>
        </w:pict>
      </w:r>
    </w:p>
    <w:p w:rsidR="002A6884" w:rsidRDefault="00E10DCA" w:rsidP="002A6884">
      <w:pPr>
        <w:spacing w:line="480" w:lineRule="auto"/>
        <w:ind w:left="2520"/>
        <w:jc w:val="both"/>
        <w:rPr>
          <w:sz w:val="28"/>
          <w:szCs w:val="28"/>
        </w:rPr>
      </w:pPr>
      <w:r>
        <w:rPr>
          <w:sz w:val="28"/>
          <w:szCs w:val="28"/>
        </w:rPr>
        <w:t xml:space="preserve">                                                                         (2.1)</w:t>
      </w:r>
    </w:p>
    <w:p w:rsidR="00E10DCA" w:rsidRDefault="00E10DCA" w:rsidP="00E10DCA">
      <w:pPr>
        <w:spacing w:line="480" w:lineRule="auto"/>
        <w:jc w:val="both"/>
        <w:rPr>
          <w:sz w:val="28"/>
          <w:szCs w:val="28"/>
        </w:rPr>
      </w:pPr>
      <w:r>
        <w:rPr>
          <w:noProof/>
          <w:sz w:val="28"/>
          <w:szCs w:val="28"/>
        </w:rPr>
        <w:pict>
          <v:shape id="_x0000_s1094" type="#_x0000_t75" style="position:absolute;left:0;text-align:left;margin-left:2in;margin-top:12.4pt;width:198pt;height:39pt;z-index:-165">
            <v:imagedata r:id="rId87" o:title=""/>
          </v:shape>
          <o:OLEObject Type="Embed" ProgID="Equation.3" ShapeID="_x0000_s1094" DrawAspect="Content" ObjectID="_1339589621" r:id="rId88"/>
        </w:pict>
      </w:r>
      <w:r>
        <w:rPr>
          <w:sz w:val="28"/>
          <w:szCs w:val="28"/>
        </w:rPr>
        <w:t xml:space="preserve">                                     </w:t>
      </w:r>
    </w:p>
    <w:p w:rsidR="00E10DCA" w:rsidRDefault="00E10DCA" w:rsidP="002A6884">
      <w:pPr>
        <w:spacing w:line="480" w:lineRule="auto"/>
        <w:ind w:left="2520"/>
        <w:jc w:val="both"/>
        <w:rPr>
          <w:sz w:val="28"/>
          <w:szCs w:val="28"/>
        </w:rPr>
      </w:pPr>
      <w:r>
        <w:rPr>
          <w:sz w:val="28"/>
          <w:szCs w:val="28"/>
        </w:rPr>
        <w:t xml:space="preserve">                                                                         (2.2)</w:t>
      </w:r>
    </w:p>
    <w:p w:rsidR="00840FD8" w:rsidRDefault="00840FD8" w:rsidP="00E10DCA">
      <w:pPr>
        <w:spacing w:line="480" w:lineRule="auto"/>
        <w:jc w:val="both"/>
        <w:rPr>
          <w:sz w:val="28"/>
          <w:szCs w:val="28"/>
        </w:rPr>
      </w:pPr>
    </w:p>
    <w:p w:rsidR="002A6884" w:rsidRDefault="002A6884" w:rsidP="00E10DCA">
      <w:pPr>
        <w:spacing w:line="480" w:lineRule="auto"/>
        <w:ind w:left="2520"/>
        <w:jc w:val="both"/>
        <w:rPr>
          <w:sz w:val="28"/>
          <w:szCs w:val="28"/>
        </w:rPr>
      </w:pPr>
      <w:r>
        <w:rPr>
          <w:noProof/>
          <w:sz w:val="28"/>
          <w:szCs w:val="28"/>
        </w:rPr>
        <w:pict>
          <v:shape id="_x0000_s1095" type="#_x0000_t75" style="position:absolute;left:0;text-align:left;margin-left:171pt;margin-top:23.85pt;width:207pt;height:36pt;z-index:-164">
            <v:imagedata r:id="rId89" o:title=""/>
          </v:shape>
          <o:OLEObject Type="Embed" ProgID="Equation.3" ShapeID="_x0000_s1095" DrawAspect="Content" ObjectID="_1339589622" r:id="rId90"/>
        </w:pict>
      </w:r>
      <w:r w:rsidRPr="007E6785">
        <w:rPr>
          <w:sz w:val="28"/>
          <w:szCs w:val="28"/>
        </w:rPr>
        <w:t>Siendo el desfase (</w:t>
      </w:r>
      <w:r w:rsidRPr="007E6785">
        <w:rPr>
          <w:position w:val="-6"/>
          <w:sz w:val="28"/>
          <w:szCs w:val="28"/>
        </w:rPr>
        <w:object w:dxaOrig="220" w:dyaOrig="279">
          <v:shape id="_x0000_i1046" type="#_x0000_t75" style="width:10.75pt;height:13.95pt" o:ole="">
            <v:imagedata r:id="rId64" o:title=""/>
          </v:shape>
          <o:OLEObject Type="Embed" ProgID="Equation.3" ShapeID="_x0000_i1046" DrawAspect="Content" ObjectID="_1339589497" r:id="rId91"/>
        </w:object>
      </w:r>
      <w:r w:rsidRPr="007E6785">
        <w:rPr>
          <w:sz w:val="28"/>
          <w:szCs w:val="28"/>
        </w:rPr>
        <w:t>= 0), se tiene:</w:t>
      </w:r>
    </w:p>
    <w:p w:rsidR="00E10DCA" w:rsidRDefault="00E10DCA" w:rsidP="00E10DCA">
      <w:pPr>
        <w:spacing w:line="480" w:lineRule="auto"/>
        <w:jc w:val="both"/>
        <w:rPr>
          <w:sz w:val="28"/>
          <w:szCs w:val="28"/>
        </w:rPr>
      </w:pPr>
    </w:p>
    <w:p w:rsidR="00E10DCA" w:rsidRDefault="00E10DCA" w:rsidP="00E10DCA">
      <w:pPr>
        <w:spacing w:line="480" w:lineRule="auto"/>
        <w:ind w:left="2520"/>
        <w:jc w:val="both"/>
        <w:rPr>
          <w:sz w:val="28"/>
          <w:szCs w:val="28"/>
        </w:rPr>
      </w:pPr>
      <w:r>
        <w:rPr>
          <w:noProof/>
          <w:sz w:val="28"/>
          <w:szCs w:val="28"/>
        </w:rPr>
        <w:pict>
          <v:shape id="_x0000_s1096" type="#_x0000_t75" style="position:absolute;left:0;text-align:left;margin-left:171pt;margin-top:3.05pt;width:166pt;height:18pt;z-index:-163">
            <v:imagedata r:id="rId92" o:title=""/>
          </v:shape>
          <o:OLEObject Type="Embed" ProgID="Equation.3" ShapeID="_x0000_s1096" DrawAspect="Content" ObjectID="_1339589623" r:id="rId93"/>
        </w:pict>
      </w:r>
      <w:r>
        <w:rPr>
          <w:sz w:val="28"/>
          <w:szCs w:val="28"/>
        </w:rPr>
        <w:t xml:space="preserve">                                                                         (2.3)</w:t>
      </w:r>
    </w:p>
    <w:p w:rsidR="002A6884" w:rsidRPr="007E6785" w:rsidRDefault="002A6884" w:rsidP="002A6884">
      <w:pPr>
        <w:spacing w:line="480" w:lineRule="auto"/>
        <w:ind w:left="2520"/>
        <w:jc w:val="both"/>
        <w:rPr>
          <w:sz w:val="28"/>
          <w:szCs w:val="28"/>
        </w:rPr>
      </w:pPr>
      <w:r w:rsidRPr="007E6785">
        <w:rPr>
          <w:sz w:val="28"/>
          <w:szCs w:val="28"/>
        </w:rPr>
        <w:t>Con el mismo criterio (</w:t>
      </w:r>
      <w:r w:rsidRPr="007E6785">
        <w:rPr>
          <w:position w:val="-6"/>
          <w:sz w:val="28"/>
          <w:szCs w:val="28"/>
        </w:rPr>
        <w:object w:dxaOrig="220" w:dyaOrig="279">
          <v:shape id="_x0000_i1047" type="#_x0000_t75" style="width:10.75pt;height:13.95pt" o:ole="">
            <v:imagedata r:id="rId64" o:title=""/>
          </v:shape>
          <o:OLEObject Type="Embed" ProgID="Equation.3" ShapeID="_x0000_i1047" DrawAspect="Content" ObjectID="_1339589498" r:id="rId94"/>
        </w:object>
      </w:r>
      <w:r w:rsidRPr="007E6785">
        <w:rPr>
          <w:sz w:val="28"/>
          <w:szCs w:val="28"/>
        </w:rPr>
        <w:t>= 0), se tiene:</w:t>
      </w:r>
    </w:p>
    <w:p w:rsidR="002A6884" w:rsidRDefault="00E10DCA" w:rsidP="002A6884">
      <w:pPr>
        <w:spacing w:line="480" w:lineRule="auto"/>
        <w:ind w:left="2520"/>
        <w:jc w:val="both"/>
        <w:rPr>
          <w:sz w:val="28"/>
          <w:szCs w:val="28"/>
        </w:rPr>
      </w:pPr>
      <w:r>
        <w:rPr>
          <w:noProof/>
          <w:sz w:val="28"/>
          <w:szCs w:val="28"/>
        </w:rPr>
        <w:pict>
          <v:shape id="_x0000_s1097" type="#_x0000_t75" style="position:absolute;left:0;text-align:left;margin-left:127pt;margin-top:10.65pt;width:305pt;height:39pt;z-index:-162">
            <v:imagedata r:id="rId95" o:title=""/>
          </v:shape>
          <o:OLEObject Type="Embed" ProgID="Equation.3" ShapeID="_x0000_s1097" DrawAspect="Content" ObjectID="_1339589624" r:id="rId96"/>
        </w:pict>
      </w:r>
    </w:p>
    <w:p w:rsidR="002A6884" w:rsidRDefault="002A6884" w:rsidP="002A6884">
      <w:pPr>
        <w:spacing w:line="480" w:lineRule="auto"/>
        <w:ind w:left="2520"/>
        <w:jc w:val="both"/>
        <w:rPr>
          <w:sz w:val="28"/>
          <w:szCs w:val="28"/>
        </w:rPr>
      </w:pPr>
    </w:p>
    <w:p w:rsidR="00E10DCA" w:rsidRDefault="00E10DCA" w:rsidP="002A6884">
      <w:pPr>
        <w:spacing w:line="480" w:lineRule="auto"/>
        <w:ind w:left="2520"/>
        <w:jc w:val="both"/>
        <w:rPr>
          <w:sz w:val="28"/>
          <w:szCs w:val="28"/>
        </w:rPr>
      </w:pPr>
      <w:r>
        <w:rPr>
          <w:noProof/>
          <w:sz w:val="28"/>
          <w:szCs w:val="28"/>
        </w:rPr>
        <w:pict>
          <v:shape id="_x0000_s1098" type="#_x0000_t75" style="position:absolute;left:0;text-align:left;margin-left:2in;margin-top:19.65pt;width:163pt;height:36pt;z-index:-161">
            <v:imagedata r:id="rId97" o:title=""/>
          </v:shape>
          <o:OLEObject Type="Embed" ProgID="Equation.3" ShapeID="_x0000_s1098" DrawAspect="Content" ObjectID="_1339589625" r:id="rId98"/>
        </w:pict>
      </w:r>
    </w:p>
    <w:p w:rsidR="00E10DCA" w:rsidRDefault="00E10DCA" w:rsidP="00351B2F">
      <w:pPr>
        <w:spacing w:line="480" w:lineRule="auto"/>
        <w:ind w:left="2520"/>
        <w:jc w:val="both"/>
        <w:rPr>
          <w:sz w:val="28"/>
          <w:szCs w:val="28"/>
        </w:rPr>
      </w:pPr>
      <w:r>
        <w:rPr>
          <w:sz w:val="28"/>
          <w:szCs w:val="28"/>
        </w:rPr>
        <w:t xml:space="preserve">                                                                         (2.4)</w:t>
      </w:r>
    </w:p>
    <w:p w:rsidR="002A6884" w:rsidRPr="00CF6791" w:rsidRDefault="002A6884" w:rsidP="002A6884">
      <w:pPr>
        <w:spacing w:line="480" w:lineRule="auto"/>
        <w:ind w:left="2520"/>
        <w:jc w:val="both"/>
        <w:rPr>
          <w:sz w:val="28"/>
          <w:szCs w:val="28"/>
        </w:rPr>
      </w:pPr>
      <w:r w:rsidRPr="00CF6791">
        <w:rPr>
          <w:sz w:val="28"/>
          <w:szCs w:val="28"/>
        </w:rPr>
        <w:lastRenderedPageBreak/>
        <w:t>De la expresión (</w:t>
      </w:r>
      <w:r w:rsidR="000D0741">
        <w:rPr>
          <w:sz w:val="28"/>
          <w:szCs w:val="28"/>
        </w:rPr>
        <w:t>2.</w:t>
      </w:r>
      <w:r w:rsidRPr="00CF6791">
        <w:rPr>
          <w:sz w:val="28"/>
          <w:szCs w:val="28"/>
        </w:rPr>
        <w:t xml:space="preserve">4), es importante notar que la inyección de potencia reactiva por parte del convertidor depende de la magnitud del voltaje de salida del mismo (Vs). Puesto que dicho voltaje o tensión de salida a su vez depende del índice de modulación </w:t>
      </w:r>
      <w:r w:rsidRPr="00CF6791">
        <w:rPr>
          <w:b/>
          <w:i/>
          <w:sz w:val="28"/>
          <w:szCs w:val="28"/>
        </w:rPr>
        <w:t>m</w:t>
      </w:r>
      <w:r w:rsidRPr="00CF6791">
        <w:rPr>
          <w:sz w:val="28"/>
          <w:szCs w:val="28"/>
        </w:rPr>
        <w:t xml:space="preserve">, es posible expresar dicha potencia en términos del índice de modulación (Ver sección </w:t>
      </w:r>
      <w:r w:rsidRPr="00CF6791">
        <w:rPr>
          <w:b/>
          <w:sz w:val="28"/>
          <w:szCs w:val="28"/>
        </w:rPr>
        <w:t>2.4.1.3 Tensión</w:t>
      </w:r>
      <w:r w:rsidRPr="00CF6791">
        <w:rPr>
          <w:sz w:val="28"/>
          <w:szCs w:val="28"/>
        </w:rPr>
        <w:t>).</w:t>
      </w:r>
    </w:p>
    <w:p w:rsidR="002A6884" w:rsidRDefault="002A6884" w:rsidP="002A6884">
      <w:pPr>
        <w:spacing w:line="480" w:lineRule="auto"/>
        <w:ind w:left="2520"/>
        <w:jc w:val="both"/>
        <w:rPr>
          <w:rFonts w:ascii="Bookman Old Style" w:hAnsi="Bookman Old Style"/>
        </w:rPr>
      </w:pPr>
      <w:r w:rsidRPr="00CF6791">
        <w:rPr>
          <w:sz w:val="28"/>
          <w:szCs w:val="28"/>
        </w:rPr>
        <w:t>La ecuación (</w:t>
      </w:r>
      <w:r w:rsidR="000D0741">
        <w:rPr>
          <w:sz w:val="28"/>
          <w:szCs w:val="28"/>
        </w:rPr>
        <w:t>2.</w:t>
      </w:r>
      <w:r w:rsidRPr="00CF6791">
        <w:rPr>
          <w:sz w:val="28"/>
          <w:szCs w:val="28"/>
        </w:rPr>
        <w:t>4) será el fundamento de control, para la inyección de potencia reactiva por parte del DSTATCOM</w:t>
      </w:r>
      <w:r>
        <w:rPr>
          <w:rFonts w:ascii="Bookman Old Style" w:hAnsi="Bookman Old Style"/>
        </w:rPr>
        <w:t>.</w:t>
      </w:r>
    </w:p>
    <w:p w:rsidR="002A6884" w:rsidRDefault="002A6884" w:rsidP="002A6884">
      <w:pPr>
        <w:spacing w:line="480" w:lineRule="auto"/>
        <w:ind w:left="2520"/>
        <w:jc w:val="both"/>
        <w:rPr>
          <w:rFonts w:ascii="Bookman Old Style" w:hAnsi="Bookman Old Style"/>
        </w:rPr>
      </w:pPr>
    </w:p>
    <w:p w:rsidR="002A6884" w:rsidRPr="00C06A00" w:rsidRDefault="002A6884" w:rsidP="002A6884">
      <w:pPr>
        <w:tabs>
          <w:tab w:val="left" w:pos="2520"/>
        </w:tabs>
        <w:spacing w:line="480" w:lineRule="auto"/>
        <w:ind w:left="1260"/>
        <w:jc w:val="both"/>
        <w:rPr>
          <w:rFonts w:ascii="Bookman Old Style" w:hAnsi="Bookman Old Style"/>
          <w:sz w:val="28"/>
          <w:szCs w:val="28"/>
        </w:rPr>
      </w:pPr>
      <w:r>
        <w:rPr>
          <w:b/>
          <w:sz w:val="28"/>
          <w:szCs w:val="28"/>
        </w:rPr>
        <w:t xml:space="preserve">    </w:t>
      </w:r>
      <w:r w:rsidRPr="00C06A00">
        <w:rPr>
          <w:b/>
          <w:sz w:val="28"/>
          <w:szCs w:val="28"/>
        </w:rPr>
        <w:t xml:space="preserve">2.4.1.2  </w:t>
      </w:r>
      <w:r>
        <w:rPr>
          <w:b/>
          <w:sz w:val="28"/>
          <w:szCs w:val="28"/>
        </w:rPr>
        <w:t xml:space="preserve"> </w:t>
      </w:r>
      <w:r w:rsidRPr="00C06A00">
        <w:rPr>
          <w:b/>
          <w:sz w:val="28"/>
          <w:szCs w:val="28"/>
        </w:rPr>
        <w:t xml:space="preserve">Intensidad de Corriente Eléctrica </w:t>
      </w:r>
    </w:p>
    <w:p w:rsidR="002A6884" w:rsidRDefault="002A6884" w:rsidP="002A6884">
      <w:pPr>
        <w:spacing w:line="480" w:lineRule="auto"/>
        <w:ind w:left="2520"/>
        <w:jc w:val="both"/>
        <w:rPr>
          <w:sz w:val="28"/>
          <w:szCs w:val="28"/>
        </w:rPr>
      </w:pPr>
      <w:r w:rsidRPr="007F1AB8">
        <w:rPr>
          <w:sz w:val="28"/>
          <w:szCs w:val="28"/>
        </w:rPr>
        <w:t>La intensidad de corriente eléctrica del sistema queda definida por las componentes fasoriales de la corriente del convertidor (I</w:t>
      </w:r>
      <w:r w:rsidRPr="007F1AB8">
        <w:rPr>
          <w:sz w:val="28"/>
          <w:szCs w:val="28"/>
          <w:vertAlign w:val="subscript"/>
        </w:rPr>
        <w:t>S</w:t>
      </w:r>
      <w:r w:rsidRPr="007F1AB8">
        <w:rPr>
          <w:sz w:val="28"/>
          <w:szCs w:val="28"/>
        </w:rPr>
        <w:t>) y la corriente de la carga (I</w:t>
      </w:r>
      <w:r w:rsidRPr="007F1AB8">
        <w:rPr>
          <w:sz w:val="28"/>
          <w:szCs w:val="28"/>
          <w:vertAlign w:val="subscript"/>
        </w:rPr>
        <w:t>L</w:t>
      </w:r>
      <w:r w:rsidRPr="007F1AB8">
        <w:rPr>
          <w:sz w:val="28"/>
          <w:szCs w:val="28"/>
        </w:rPr>
        <w:t>), dando origen a la corriente fasorial de la fuente alterna de suministro eléctrico (I</w:t>
      </w:r>
      <w:r w:rsidRPr="007F1AB8">
        <w:rPr>
          <w:sz w:val="28"/>
          <w:szCs w:val="28"/>
          <w:vertAlign w:val="subscript"/>
        </w:rPr>
        <w:t>O</w:t>
      </w:r>
      <w:r w:rsidRPr="007F1AB8">
        <w:rPr>
          <w:sz w:val="28"/>
          <w:szCs w:val="28"/>
        </w:rPr>
        <w:t xml:space="preserve">) dada por la expresión: </w:t>
      </w:r>
    </w:p>
    <w:p w:rsidR="002A6884" w:rsidRDefault="002A6884" w:rsidP="002A6884">
      <w:pPr>
        <w:spacing w:line="480" w:lineRule="auto"/>
        <w:ind w:left="2520"/>
        <w:jc w:val="both"/>
      </w:pPr>
      <w:r>
        <w:lastRenderedPageBreak/>
        <w:t xml:space="preserve">                                      </w:t>
      </w:r>
      <w:r w:rsidRPr="00686410">
        <w:rPr>
          <w:position w:val="-12"/>
        </w:rPr>
        <w:object w:dxaOrig="1160" w:dyaOrig="400">
          <v:shape id="_x0000_i1048" type="#_x0000_t75" style="width:64.5pt;height:22.55pt" o:ole="">
            <v:imagedata r:id="rId99" o:title=""/>
          </v:shape>
          <o:OLEObject Type="Embed" ProgID="Equation.3" ShapeID="_x0000_i1048" DrawAspect="Content" ObjectID="_1339589499" r:id="rId100"/>
        </w:object>
      </w:r>
    </w:p>
    <w:p w:rsidR="002A6884" w:rsidRPr="007F1AB8" w:rsidRDefault="002A6884" w:rsidP="002A6884">
      <w:pPr>
        <w:spacing w:line="480" w:lineRule="auto"/>
        <w:ind w:left="2520"/>
        <w:jc w:val="both"/>
        <w:rPr>
          <w:sz w:val="28"/>
          <w:szCs w:val="28"/>
        </w:rPr>
      </w:pPr>
      <w:r w:rsidRPr="007F1AB8">
        <w:rPr>
          <w:sz w:val="28"/>
          <w:szCs w:val="28"/>
        </w:rPr>
        <w:t>Limitamos la corriente del convertidor (I</w:t>
      </w:r>
      <w:r w:rsidRPr="007F1AB8">
        <w:rPr>
          <w:sz w:val="28"/>
          <w:szCs w:val="28"/>
          <w:vertAlign w:val="subscript"/>
        </w:rPr>
        <w:t>S</w:t>
      </w:r>
      <w:r w:rsidRPr="007F1AB8">
        <w:rPr>
          <w:sz w:val="28"/>
          <w:szCs w:val="28"/>
        </w:rPr>
        <w:t>)  en función de la compensación reactiva que se requiere para la carga.  Redefiniendo la expresión anterior se tiene que la corriente de la carga queda en términos de la corriente activa (I</w:t>
      </w:r>
      <w:r w:rsidRPr="007F1AB8">
        <w:rPr>
          <w:sz w:val="28"/>
          <w:szCs w:val="28"/>
          <w:vertAlign w:val="subscript"/>
        </w:rPr>
        <w:t>LP</w:t>
      </w:r>
      <w:r w:rsidRPr="007F1AB8">
        <w:rPr>
          <w:sz w:val="28"/>
          <w:szCs w:val="28"/>
        </w:rPr>
        <w:t>) y reactiva (I</w:t>
      </w:r>
      <w:r w:rsidRPr="007F1AB8">
        <w:rPr>
          <w:sz w:val="28"/>
          <w:szCs w:val="28"/>
          <w:vertAlign w:val="subscript"/>
        </w:rPr>
        <w:t>LQ</w:t>
      </w:r>
      <w:r w:rsidRPr="007F1AB8">
        <w:rPr>
          <w:sz w:val="28"/>
          <w:szCs w:val="28"/>
        </w:rPr>
        <w:t>) que esta demanda, es decir:</w:t>
      </w:r>
    </w:p>
    <w:p w:rsidR="002A6884" w:rsidRDefault="002A6884" w:rsidP="002A6884">
      <w:pPr>
        <w:spacing w:line="480" w:lineRule="auto"/>
        <w:ind w:left="2520"/>
        <w:jc w:val="both"/>
      </w:pPr>
      <w:r>
        <w:t xml:space="preserve">             </w:t>
      </w:r>
      <w:r w:rsidRPr="004E027B">
        <w:rPr>
          <w:position w:val="-14"/>
        </w:rPr>
        <w:object w:dxaOrig="3060" w:dyaOrig="420">
          <v:shape id="_x0000_i1049" type="#_x0000_t75" style="width:168.7pt;height:23.65pt" o:ole="">
            <v:imagedata r:id="rId101" o:title=""/>
          </v:shape>
          <o:OLEObject Type="Embed" ProgID="Equation.3" ShapeID="_x0000_i1049" DrawAspect="Content" ObjectID="_1339589500" r:id="rId102"/>
        </w:object>
      </w:r>
      <w:r w:rsidR="000D0741">
        <w:t xml:space="preserve">                 </w:t>
      </w:r>
      <w:r>
        <w:t>(</w:t>
      </w:r>
      <w:r w:rsidR="000D0741">
        <w:t>2.</w:t>
      </w:r>
      <w:r>
        <w:t>5)</w:t>
      </w:r>
    </w:p>
    <w:p w:rsidR="002A6884" w:rsidRDefault="002A6884" w:rsidP="002A6884">
      <w:pPr>
        <w:spacing w:line="480" w:lineRule="auto"/>
        <w:ind w:left="2520"/>
        <w:jc w:val="both"/>
        <w:rPr>
          <w:sz w:val="28"/>
          <w:szCs w:val="28"/>
        </w:rPr>
      </w:pPr>
      <w:r w:rsidRPr="007F1AB8">
        <w:rPr>
          <w:sz w:val="28"/>
          <w:szCs w:val="28"/>
        </w:rPr>
        <w:t>De la ecuación (</w:t>
      </w:r>
      <w:r w:rsidR="000D0741">
        <w:rPr>
          <w:sz w:val="28"/>
          <w:szCs w:val="28"/>
        </w:rPr>
        <w:t>2.</w:t>
      </w:r>
      <w:r w:rsidRPr="007F1AB8">
        <w:rPr>
          <w:sz w:val="28"/>
          <w:szCs w:val="28"/>
        </w:rPr>
        <w:t>5), se deduce que para que el servicio o fuente alterna de suministro, provea sólo corriente activa a la carga, la componente fasorial de corriente de salida o de compensación del convertidor (I</w:t>
      </w:r>
      <w:r w:rsidRPr="007F1AB8">
        <w:rPr>
          <w:sz w:val="28"/>
          <w:szCs w:val="28"/>
          <w:vertAlign w:val="subscript"/>
        </w:rPr>
        <w:t>S</w:t>
      </w:r>
      <w:r w:rsidRPr="007F1AB8">
        <w:rPr>
          <w:sz w:val="28"/>
          <w:szCs w:val="28"/>
        </w:rPr>
        <w:t>) debe estar regida por la ecuación:</w:t>
      </w:r>
    </w:p>
    <w:p w:rsidR="000D0741" w:rsidRDefault="000D0741" w:rsidP="002A6884">
      <w:pPr>
        <w:spacing w:line="480" w:lineRule="auto"/>
        <w:ind w:left="2520"/>
        <w:jc w:val="both"/>
      </w:pPr>
      <w:r>
        <w:t xml:space="preserve">                             </w:t>
      </w:r>
      <w:r w:rsidR="002A6884" w:rsidRPr="004B53DB">
        <w:rPr>
          <w:position w:val="-14"/>
        </w:rPr>
        <w:object w:dxaOrig="1700" w:dyaOrig="420">
          <v:shape id="_x0000_i1050" type="#_x0000_t75" style="width:93.5pt;height:23.65pt" o:ole="">
            <v:imagedata r:id="rId103" o:title=""/>
          </v:shape>
          <o:OLEObject Type="Embed" ProgID="Equation.3" ShapeID="_x0000_i1050" DrawAspect="Content" ObjectID="_1339589501" r:id="rId104"/>
        </w:object>
      </w:r>
      <w:r>
        <w:t xml:space="preserve">                          (2.6)</w:t>
      </w:r>
    </w:p>
    <w:p w:rsidR="002A6884" w:rsidRDefault="002A6884" w:rsidP="002A6884">
      <w:pPr>
        <w:spacing w:line="480" w:lineRule="auto"/>
        <w:ind w:left="2520"/>
        <w:jc w:val="both"/>
      </w:pPr>
      <w:r>
        <w:t xml:space="preserve"> </w:t>
      </w:r>
      <w:r w:rsidRPr="00B936BE">
        <w:rPr>
          <w:sz w:val="28"/>
          <w:szCs w:val="28"/>
        </w:rPr>
        <w:t>tal que</w:t>
      </w:r>
      <w:r>
        <w:t xml:space="preserve">  </w:t>
      </w:r>
      <w:r w:rsidR="000D0741">
        <w:t xml:space="preserve">                    </w:t>
      </w:r>
      <w:r w:rsidRPr="00543172">
        <w:rPr>
          <w:position w:val="-12"/>
        </w:rPr>
        <w:object w:dxaOrig="840" w:dyaOrig="400">
          <v:shape id="_x0000_i1051" type="#_x0000_t75" style="width:41.9pt;height:20.4pt" o:ole="">
            <v:imagedata r:id="rId105" o:title=""/>
          </v:shape>
          <o:OLEObject Type="Embed" ProgID="Equation.3" ShapeID="_x0000_i1051" DrawAspect="Content" ObjectID="_1339589502" r:id="rId106"/>
        </w:object>
      </w:r>
    </w:p>
    <w:p w:rsidR="002A6884" w:rsidRPr="007F1AB8" w:rsidRDefault="002A6884" w:rsidP="002A6884">
      <w:pPr>
        <w:spacing w:line="480" w:lineRule="auto"/>
        <w:ind w:left="2520"/>
        <w:jc w:val="both"/>
        <w:rPr>
          <w:sz w:val="28"/>
          <w:szCs w:val="28"/>
        </w:rPr>
      </w:pPr>
      <w:r w:rsidRPr="007F1AB8">
        <w:rPr>
          <w:sz w:val="28"/>
          <w:szCs w:val="28"/>
        </w:rPr>
        <w:t xml:space="preserve">Otra forma de expresar la corriente de compensación, es a través de la impedancia de las inductancias de rizado en la salida del convertidor </w:t>
      </w:r>
      <w:r w:rsidRPr="007F1AB8">
        <w:rPr>
          <w:sz w:val="28"/>
          <w:szCs w:val="28"/>
        </w:rPr>
        <w:lastRenderedPageBreak/>
        <w:t>(X</w:t>
      </w:r>
      <w:r w:rsidRPr="007F1AB8">
        <w:rPr>
          <w:sz w:val="28"/>
          <w:szCs w:val="28"/>
          <w:vertAlign w:val="subscript"/>
        </w:rPr>
        <w:t>T</w:t>
      </w:r>
      <w:r w:rsidRPr="007F1AB8">
        <w:rPr>
          <w:sz w:val="28"/>
          <w:szCs w:val="28"/>
        </w:rPr>
        <w:t>) y de la diferencia de voltajes entre el convertidor (V</w:t>
      </w:r>
      <w:r w:rsidRPr="007F1AB8">
        <w:rPr>
          <w:sz w:val="28"/>
          <w:szCs w:val="28"/>
          <w:vertAlign w:val="subscript"/>
        </w:rPr>
        <w:t>S</w:t>
      </w:r>
      <w:r w:rsidRPr="007F1AB8">
        <w:rPr>
          <w:sz w:val="28"/>
          <w:szCs w:val="28"/>
        </w:rPr>
        <w:t>) y la red de suministro (V</w:t>
      </w:r>
      <w:r w:rsidRPr="007F1AB8">
        <w:rPr>
          <w:sz w:val="28"/>
          <w:szCs w:val="28"/>
          <w:vertAlign w:val="subscript"/>
        </w:rPr>
        <w:t>O</w:t>
      </w:r>
      <w:r w:rsidRPr="007F1AB8">
        <w:rPr>
          <w:sz w:val="28"/>
          <w:szCs w:val="28"/>
        </w:rPr>
        <w:t>) en el punto de acoplamiento común (PCC).  La expresión para (I</w:t>
      </w:r>
      <w:r w:rsidRPr="007F1AB8">
        <w:rPr>
          <w:sz w:val="28"/>
          <w:szCs w:val="28"/>
          <w:vertAlign w:val="subscript"/>
        </w:rPr>
        <w:t>S</w:t>
      </w:r>
      <w:r w:rsidRPr="007F1AB8">
        <w:rPr>
          <w:sz w:val="28"/>
          <w:szCs w:val="28"/>
        </w:rPr>
        <w:t>)  queda:</w:t>
      </w:r>
    </w:p>
    <w:p w:rsidR="002A6884" w:rsidRDefault="002A6884" w:rsidP="002A6884">
      <w:pPr>
        <w:spacing w:line="480" w:lineRule="auto"/>
        <w:jc w:val="center"/>
      </w:pPr>
      <w:r>
        <w:t xml:space="preserve">                             </w:t>
      </w:r>
      <w:r w:rsidR="001770E5">
        <w:rPr>
          <w:noProof/>
        </w:rPr>
        <w:pict>
          <v:shape id="_x0000_s1262" type="#_x0000_t75" style="position:absolute;left:0;text-align:left;margin-left:154.5pt;margin-top:0;width:187pt;height:39pt;z-index:-47;mso-position-horizontal-relative:text;mso-position-vertical-relative:text">
            <v:imagedata r:id="rId107" o:title=""/>
          </v:shape>
          <o:OLEObject Type="Embed" ProgID="Equation.3" ShapeID="_x0000_s1262" DrawAspect="Content" ObjectID="_1339589636" r:id="rId108"/>
        </w:pict>
      </w:r>
    </w:p>
    <w:p w:rsidR="001770E5" w:rsidRDefault="002A6884" w:rsidP="002A6884">
      <w:pPr>
        <w:spacing w:line="480" w:lineRule="auto"/>
        <w:jc w:val="center"/>
      </w:pPr>
      <w:r>
        <w:t xml:space="preserve">                                </w:t>
      </w:r>
      <w:r w:rsidR="001770E5">
        <w:t xml:space="preserve">                     </w:t>
      </w:r>
    </w:p>
    <w:p w:rsidR="001770E5" w:rsidRDefault="001770E5" w:rsidP="002A6884">
      <w:pPr>
        <w:spacing w:line="480" w:lineRule="auto"/>
        <w:jc w:val="center"/>
      </w:pPr>
      <w:r>
        <w:rPr>
          <w:noProof/>
        </w:rPr>
        <w:pict>
          <v:shape id="_x0000_s1261" type="#_x0000_t75" style="position:absolute;left:0;text-align:left;margin-left:207pt;margin-top:14pt;width:106pt;height:40pt;z-index:-48">
            <v:imagedata r:id="rId109" o:title=""/>
          </v:shape>
          <o:OLEObject Type="Embed" ProgID="Equation.3" ShapeID="_x0000_s1261" DrawAspect="Content" ObjectID="_1339589635" r:id="rId110"/>
        </w:pict>
      </w:r>
    </w:p>
    <w:p w:rsidR="001770E5" w:rsidRDefault="001770E5" w:rsidP="001770E5">
      <w:pPr>
        <w:spacing w:line="480" w:lineRule="auto"/>
        <w:jc w:val="center"/>
      </w:pPr>
      <w:r>
        <w:t xml:space="preserve">                                                                                                                                </w:t>
      </w:r>
      <w:r w:rsidR="002A6884">
        <w:t xml:space="preserve"> (</w:t>
      </w:r>
      <w:r>
        <w:t>2.</w:t>
      </w:r>
      <w:r w:rsidR="002A6884">
        <w:t>7)</w:t>
      </w:r>
    </w:p>
    <w:p w:rsidR="001770E5" w:rsidRPr="001770E5" w:rsidRDefault="001770E5" w:rsidP="001770E5">
      <w:pPr>
        <w:spacing w:line="480" w:lineRule="auto"/>
        <w:jc w:val="center"/>
      </w:pPr>
    </w:p>
    <w:p w:rsidR="002A6884" w:rsidRPr="007F1AB8" w:rsidRDefault="002A6884" w:rsidP="002A6884">
      <w:pPr>
        <w:spacing w:line="480" w:lineRule="auto"/>
        <w:ind w:left="2520"/>
        <w:jc w:val="both"/>
        <w:rPr>
          <w:sz w:val="28"/>
          <w:szCs w:val="28"/>
        </w:rPr>
      </w:pPr>
      <w:r w:rsidRPr="007F1AB8">
        <w:rPr>
          <w:sz w:val="28"/>
          <w:szCs w:val="28"/>
        </w:rPr>
        <w:t>Donde la magnitud de la corriente del convertidor;  dada por la ecuación (</w:t>
      </w:r>
      <w:r w:rsidR="00C70770">
        <w:rPr>
          <w:sz w:val="28"/>
          <w:szCs w:val="28"/>
        </w:rPr>
        <w:t>2.</w:t>
      </w:r>
      <w:r w:rsidRPr="007F1AB8">
        <w:rPr>
          <w:sz w:val="28"/>
          <w:szCs w:val="28"/>
        </w:rPr>
        <w:t xml:space="preserve">7) es de interés para el controlador del DSTATCOM.  La intensidad de corriente permitida será inferior a los </w:t>
      </w:r>
      <w:smartTag w:uri="urn:schemas-microsoft-com:office:smarttags" w:element="metricconverter">
        <w:smartTagPr>
          <w:attr w:name="ProductID" w:val="6 A"/>
        </w:smartTagPr>
        <w:r w:rsidRPr="007F1AB8">
          <w:rPr>
            <w:sz w:val="28"/>
            <w:szCs w:val="28"/>
          </w:rPr>
          <w:t>6 A</w:t>
        </w:r>
      </w:smartTag>
      <w:r w:rsidRPr="007F1AB8">
        <w:rPr>
          <w:sz w:val="28"/>
          <w:szCs w:val="28"/>
        </w:rPr>
        <w:t>. medidos en la carga.</w:t>
      </w:r>
    </w:p>
    <w:p w:rsidR="002A6884" w:rsidRDefault="002A6884" w:rsidP="002A6884">
      <w:pPr>
        <w:spacing w:line="480" w:lineRule="auto"/>
        <w:ind w:left="2520"/>
        <w:jc w:val="both"/>
        <w:rPr>
          <w:sz w:val="28"/>
          <w:szCs w:val="28"/>
        </w:rPr>
      </w:pPr>
      <w:r w:rsidRPr="007F1AB8">
        <w:rPr>
          <w:sz w:val="28"/>
          <w:szCs w:val="28"/>
        </w:rPr>
        <w:t>Los armónicos de corriente (THDi) inyectados al sistema por el convertidor deben cumplir la norma IEEE 519-1992,  la cual manifiesta que su valor porcentual debe ser inferior al 30% de la corriente nominal fundamental.</w:t>
      </w:r>
    </w:p>
    <w:p w:rsidR="002A6884" w:rsidRDefault="002A6884" w:rsidP="007F5FC2">
      <w:pPr>
        <w:spacing w:line="480" w:lineRule="auto"/>
        <w:jc w:val="both"/>
        <w:rPr>
          <w:sz w:val="28"/>
          <w:szCs w:val="28"/>
        </w:rPr>
      </w:pPr>
    </w:p>
    <w:p w:rsidR="002A6884" w:rsidRPr="007F1AB8" w:rsidRDefault="002A6884" w:rsidP="002A6884">
      <w:pPr>
        <w:spacing w:line="480" w:lineRule="auto"/>
        <w:ind w:left="1260"/>
        <w:jc w:val="both"/>
        <w:rPr>
          <w:rFonts w:ascii="Bookman Old Style" w:hAnsi="Bookman Old Style"/>
          <w:sz w:val="28"/>
          <w:szCs w:val="28"/>
        </w:rPr>
      </w:pPr>
      <w:r>
        <w:rPr>
          <w:b/>
          <w:sz w:val="28"/>
          <w:szCs w:val="28"/>
        </w:rPr>
        <w:lastRenderedPageBreak/>
        <w:t xml:space="preserve">    </w:t>
      </w:r>
      <w:r w:rsidRPr="007F1AB8">
        <w:rPr>
          <w:b/>
          <w:sz w:val="28"/>
          <w:szCs w:val="28"/>
        </w:rPr>
        <w:t xml:space="preserve">2.4.1.3  Tensión </w:t>
      </w:r>
    </w:p>
    <w:p w:rsidR="002A6884" w:rsidRPr="007F1AB8" w:rsidRDefault="002A6884" w:rsidP="002A6884">
      <w:pPr>
        <w:spacing w:line="480" w:lineRule="auto"/>
        <w:ind w:left="2520"/>
        <w:jc w:val="both"/>
        <w:rPr>
          <w:sz w:val="28"/>
          <w:szCs w:val="28"/>
        </w:rPr>
      </w:pPr>
      <w:r w:rsidRPr="007F1AB8">
        <w:rPr>
          <w:sz w:val="28"/>
          <w:szCs w:val="28"/>
        </w:rPr>
        <w:t xml:space="preserve">La tensión y frecuencia nominales de operación de la fuente alterna principal de suministro vienen dadas por el agente que brinda el servicio y/o el sistema de distribución al cual se conecte el DSTATCOM.  Para efectos del proyecto, se ha determinado una fuente alterna fijada por un VARIAC, con valores de </w:t>
      </w:r>
      <w:r w:rsidRPr="007F1AB8">
        <w:rPr>
          <w:position w:val="-12"/>
          <w:sz w:val="28"/>
          <w:szCs w:val="28"/>
        </w:rPr>
        <w:object w:dxaOrig="1560" w:dyaOrig="360">
          <v:shape id="_x0000_i1052" type="#_x0000_t75" style="width:78.45pt;height:18.25pt" o:ole="">
            <v:imagedata r:id="rId111" o:title=""/>
          </v:shape>
          <o:OLEObject Type="Embed" ProgID="Equation.3" ShapeID="_x0000_i1052" DrawAspect="Content" ObjectID="_1339589503" r:id="rId112"/>
        </w:object>
      </w:r>
      <w:r w:rsidRPr="007F1AB8">
        <w:rPr>
          <w:sz w:val="28"/>
          <w:szCs w:val="28"/>
        </w:rPr>
        <w:t xml:space="preserve"> y </w:t>
      </w:r>
      <w:r w:rsidRPr="007F1AB8">
        <w:rPr>
          <w:position w:val="-10"/>
          <w:sz w:val="28"/>
          <w:szCs w:val="28"/>
        </w:rPr>
        <w:object w:dxaOrig="1380" w:dyaOrig="340">
          <v:shape id="_x0000_i1053" type="#_x0000_t75" style="width:68.8pt;height:17.2pt" o:ole="">
            <v:imagedata r:id="rId113" o:title=""/>
          </v:shape>
          <o:OLEObject Type="Embed" ProgID="Equation.3" ShapeID="_x0000_i1053" DrawAspect="Content" ObjectID="_1339589504" r:id="rId114"/>
        </w:object>
      </w:r>
      <w:r w:rsidRPr="007F1AB8">
        <w:rPr>
          <w:sz w:val="28"/>
          <w:szCs w:val="28"/>
        </w:rPr>
        <w:t xml:space="preserve">; y una frecuencia de generación </w:t>
      </w:r>
      <w:r w:rsidRPr="007F1AB8">
        <w:rPr>
          <w:position w:val="-10"/>
          <w:sz w:val="28"/>
          <w:szCs w:val="28"/>
        </w:rPr>
        <w:object w:dxaOrig="1100" w:dyaOrig="320">
          <v:shape id="_x0000_i1054" type="#_x0000_t75" style="width:54.8pt;height:16.1pt" o:ole="">
            <v:imagedata r:id="rId115" o:title=""/>
          </v:shape>
          <o:OLEObject Type="Embed" ProgID="Equation.3" ShapeID="_x0000_i1054" DrawAspect="Content" ObjectID="_1339589505" r:id="rId116"/>
        </w:object>
      </w:r>
      <w:r w:rsidRPr="007F1AB8">
        <w:rPr>
          <w:sz w:val="28"/>
          <w:szCs w:val="28"/>
        </w:rPr>
        <w:t xml:space="preserve">. </w:t>
      </w:r>
    </w:p>
    <w:p w:rsidR="002A6884" w:rsidRPr="007F1AB8" w:rsidRDefault="002A6884" w:rsidP="002A6884">
      <w:pPr>
        <w:spacing w:line="480" w:lineRule="auto"/>
        <w:ind w:left="2520"/>
        <w:jc w:val="both"/>
        <w:rPr>
          <w:sz w:val="28"/>
          <w:szCs w:val="28"/>
        </w:rPr>
      </w:pPr>
      <w:r w:rsidRPr="007F1AB8">
        <w:rPr>
          <w:sz w:val="28"/>
          <w:szCs w:val="28"/>
        </w:rPr>
        <w:t>La tensión o voltaje de salida del convertidor (V</w:t>
      </w:r>
      <w:r w:rsidRPr="007F1AB8">
        <w:rPr>
          <w:sz w:val="28"/>
          <w:szCs w:val="28"/>
          <w:vertAlign w:val="subscript"/>
        </w:rPr>
        <w:t>O</w:t>
      </w:r>
      <w:r w:rsidRPr="007F1AB8">
        <w:rPr>
          <w:sz w:val="28"/>
          <w:szCs w:val="28"/>
        </w:rPr>
        <w:t xml:space="preserve">) depende del índice de modulación.  El convertidor actúa como una fuente regulada de voltaje que se expresa como un porcentaje del valor de una fuente fija o continua; etapa de almacenamiento de energía del convertidor; representada por un capacitor, banco de capacitores, batería o banco de baterías (Ver Sección </w:t>
      </w:r>
      <w:r w:rsidRPr="007F1AB8">
        <w:rPr>
          <w:b/>
          <w:sz w:val="28"/>
          <w:szCs w:val="28"/>
        </w:rPr>
        <w:t>2.1.2 Características y Estructura Básica del DSTATCOM</w:t>
      </w:r>
      <w:r w:rsidRPr="007F1AB8">
        <w:rPr>
          <w:sz w:val="28"/>
          <w:szCs w:val="28"/>
        </w:rPr>
        <w:t xml:space="preserve">).  El </w:t>
      </w:r>
      <w:r w:rsidRPr="007F1AB8">
        <w:rPr>
          <w:sz w:val="28"/>
          <w:szCs w:val="28"/>
        </w:rPr>
        <w:lastRenderedPageBreak/>
        <w:t>porcentaje del valor de voltaje (V</w:t>
      </w:r>
      <w:r w:rsidRPr="007F1AB8">
        <w:rPr>
          <w:sz w:val="28"/>
          <w:szCs w:val="28"/>
          <w:vertAlign w:val="subscript"/>
        </w:rPr>
        <w:t>DC</w:t>
      </w:r>
      <w:r w:rsidRPr="007F1AB8">
        <w:rPr>
          <w:sz w:val="28"/>
          <w:szCs w:val="28"/>
        </w:rPr>
        <w:t>) a usarse  depende del tipo de modulación que se implemente en el controlador, siendo para este proyecto del tipo sinusoidal o SPWM (Ver Sección</w:t>
      </w:r>
      <w:r w:rsidRPr="007F1AB8">
        <w:rPr>
          <w:b/>
          <w:sz w:val="28"/>
          <w:szCs w:val="28"/>
        </w:rPr>
        <w:t xml:space="preserve"> 3.2.3 Modulación Sinusoidal</w:t>
      </w:r>
      <w:r w:rsidRPr="007F1AB8">
        <w:rPr>
          <w:sz w:val="28"/>
          <w:szCs w:val="28"/>
        </w:rPr>
        <w:t>).  Para efectos de la modulación sinusoidal es aplicable el 50% del valor de fuente, es decir V</w:t>
      </w:r>
      <w:r w:rsidRPr="007F1AB8">
        <w:rPr>
          <w:sz w:val="28"/>
          <w:szCs w:val="28"/>
          <w:vertAlign w:val="subscript"/>
        </w:rPr>
        <w:t>DC</w:t>
      </w:r>
      <w:r w:rsidRPr="007F1AB8">
        <w:rPr>
          <w:sz w:val="28"/>
          <w:szCs w:val="28"/>
        </w:rPr>
        <w:t xml:space="preserve">/2.  En este proyecto la fuente continua es suministrada por un banco de baterías con un valor conjunto </w:t>
      </w:r>
      <w:r w:rsidRPr="007F1AB8">
        <w:rPr>
          <w:position w:val="-12"/>
          <w:sz w:val="28"/>
          <w:szCs w:val="28"/>
        </w:rPr>
        <w:object w:dxaOrig="1260" w:dyaOrig="360">
          <v:shape id="_x0000_i1055" type="#_x0000_t75" style="width:63.4pt;height:18.25pt" o:ole="">
            <v:imagedata r:id="rId117" o:title=""/>
          </v:shape>
          <o:OLEObject Type="Embed" ProgID="Equation.3" ShapeID="_x0000_i1055" DrawAspect="Content" ObjectID="_1339589506" r:id="rId118"/>
        </w:object>
      </w:r>
      <w:r w:rsidRPr="007F1AB8">
        <w:rPr>
          <w:sz w:val="28"/>
          <w:szCs w:val="28"/>
        </w:rPr>
        <w:t xml:space="preserve">, donde el valor usado para la modulación es </w:t>
      </w:r>
      <w:r w:rsidRPr="007F1AB8">
        <w:rPr>
          <w:position w:val="-24"/>
          <w:sz w:val="28"/>
          <w:szCs w:val="28"/>
        </w:rPr>
        <w:object w:dxaOrig="1300" w:dyaOrig="620">
          <v:shape id="_x0000_i1056" type="#_x0000_t75" style="width:64.5pt;height:31.15pt" o:ole="">
            <v:imagedata r:id="rId119" o:title=""/>
          </v:shape>
          <o:OLEObject Type="Embed" ProgID="Equation.3" ShapeID="_x0000_i1056" DrawAspect="Content" ObjectID="_1339589507" r:id="rId120"/>
        </w:object>
      </w:r>
      <w:r w:rsidRPr="007F1AB8">
        <w:rPr>
          <w:sz w:val="28"/>
          <w:szCs w:val="28"/>
        </w:rPr>
        <w:t>. La frecuencia de la tensión de salida del convertidor viene dada por la misma frecuencia de generación e igual a 60 Hz.</w:t>
      </w:r>
    </w:p>
    <w:p w:rsidR="002A6884" w:rsidRPr="007F1AB8" w:rsidRDefault="00E67387" w:rsidP="002A6884">
      <w:pPr>
        <w:spacing w:line="480" w:lineRule="auto"/>
        <w:ind w:left="2520"/>
        <w:jc w:val="both"/>
        <w:rPr>
          <w:sz w:val="28"/>
          <w:szCs w:val="28"/>
        </w:rPr>
      </w:pPr>
      <w:r>
        <w:rPr>
          <w:noProof/>
        </w:rPr>
        <w:pict>
          <v:shape id="_x0000_s1263" type="#_x0000_t75" style="position:absolute;left:0;text-align:left;margin-left:189pt;margin-top:84.15pt;width:97pt;height:31pt;z-index:-46">
            <v:imagedata r:id="rId121" o:title=""/>
          </v:shape>
          <o:OLEObject Type="Embed" ProgID="Equation.3" ShapeID="_x0000_s1263" DrawAspect="Content" ObjectID="_1339589637" r:id="rId122"/>
        </w:pict>
      </w:r>
      <w:r w:rsidR="002A6884" w:rsidRPr="007F1AB8">
        <w:rPr>
          <w:sz w:val="28"/>
          <w:szCs w:val="28"/>
        </w:rPr>
        <w:t>Entonces el voltaje línea-neutro (V</w:t>
      </w:r>
      <w:r w:rsidR="002A6884" w:rsidRPr="007F1AB8">
        <w:rPr>
          <w:sz w:val="28"/>
          <w:szCs w:val="28"/>
          <w:vertAlign w:val="subscript"/>
        </w:rPr>
        <w:t>L-N</w:t>
      </w:r>
      <w:r w:rsidR="002A6884" w:rsidRPr="007F1AB8">
        <w:rPr>
          <w:sz w:val="28"/>
          <w:szCs w:val="28"/>
        </w:rPr>
        <w:t>) de salida del convertidor queda definido usando el índice de modulación (m) de la forma:</w:t>
      </w:r>
    </w:p>
    <w:p w:rsidR="002A6884" w:rsidRDefault="002A6884" w:rsidP="002A6884">
      <w:pPr>
        <w:spacing w:line="480" w:lineRule="auto"/>
        <w:ind w:left="2520"/>
        <w:jc w:val="both"/>
      </w:pPr>
      <w:r>
        <w:t xml:space="preserve">                                     </w:t>
      </w:r>
      <w:r w:rsidR="00E67387">
        <w:t xml:space="preserve">                                                  </w:t>
      </w:r>
      <w:r>
        <w:t>(</w:t>
      </w:r>
      <w:r w:rsidR="00E67387">
        <w:t>2.</w:t>
      </w:r>
      <w:r>
        <w:t>8)</w:t>
      </w:r>
    </w:p>
    <w:p w:rsidR="002A6884" w:rsidRPr="007F1AB8" w:rsidRDefault="002A6884" w:rsidP="002A6884">
      <w:pPr>
        <w:spacing w:line="480" w:lineRule="auto"/>
        <w:ind w:left="2520"/>
        <w:jc w:val="both"/>
        <w:rPr>
          <w:sz w:val="28"/>
          <w:szCs w:val="28"/>
        </w:rPr>
      </w:pPr>
      <w:r w:rsidRPr="007F1AB8">
        <w:rPr>
          <w:sz w:val="28"/>
          <w:szCs w:val="28"/>
        </w:rPr>
        <w:t>Análogamente el voltaje línea-línea (V</w:t>
      </w:r>
      <w:r w:rsidRPr="007F1AB8">
        <w:rPr>
          <w:sz w:val="28"/>
          <w:szCs w:val="28"/>
          <w:vertAlign w:val="subscript"/>
        </w:rPr>
        <w:t>L-L</w:t>
      </w:r>
      <w:r w:rsidRPr="007F1AB8">
        <w:rPr>
          <w:sz w:val="28"/>
          <w:szCs w:val="28"/>
        </w:rPr>
        <w:t>) de salida del convertidor se expresa como:</w:t>
      </w:r>
    </w:p>
    <w:p w:rsidR="002A6884" w:rsidRDefault="002A6884" w:rsidP="002A6884">
      <w:pPr>
        <w:spacing w:line="480" w:lineRule="auto"/>
        <w:jc w:val="center"/>
      </w:pPr>
      <w:r>
        <w:lastRenderedPageBreak/>
        <w:t xml:space="preserve">                                   </w:t>
      </w:r>
      <w:r w:rsidR="00E67387">
        <w:t xml:space="preserve">                                 </w:t>
      </w:r>
      <w:r w:rsidRPr="00B41BCA">
        <w:rPr>
          <w:position w:val="-24"/>
        </w:rPr>
        <w:object w:dxaOrig="2240" w:dyaOrig="639">
          <v:shape id="_x0000_i1057" type="#_x0000_t75" style="width:111.75pt;height:32.25pt" o:ole="">
            <v:imagedata r:id="rId123" o:title=""/>
          </v:shape>
          <o:OLEObject Type="Embed" ProgID="Equation.3" ShapeID="_x0000_i1057" DrawAspect="Content" ObjectID="_1339589508" r:id="rId124"/>
        </w:object>
      </w:r>
      <w:r>
        <w:t xml:space="preserve">                  </w:t>
      </w:r>
      <w:r w:rsidR="00E67387">
        <w:t xml:space="preserve">      </w:t>
      </w:r>
      <w:r>
        <w:t>(</w:t>
      </w:r>
      <w:r w:rsidR="00E67387">
        <w:t>2.</w:t>
      </w:r>
      <w:r>
        <w:t>9)</w:t>
      </w:r>
    </w:p>
    <w:p w:rsidR="002A6884" w:rsidRDefault="002A6884" w:rsidP="002A6884">
      <w:pPr>
        <w:spacing w:line="480" w:lineRule="auto"/>
        <w:ind w:left="2520"/>
        <w:jc w:val="both"/>
        <w:rPr>
          <w:sz w:val="28"/>
          <w:szCs w:val="28"/>
        </w:rPr>
      </w:pPr>
      <w:r w:rsidRPr="007F1AB8">
        <w:rPr>
          <w:sz w:val="28"/>
          <w:szCs w:val="28"/>
        </w:rPr>
        <w:t>Observando la ecuación (</w:t>
      </w:r>
      <w:r w:rsidR="001A28C1">
        <w:rPr>
          <w:sz w:val="28"/>
          <w:szCs w:val="28"/>
        </w:rPr>
        <w:t>2.</w:t>
      </w:r>
      <w:r w:rsidRPr="007F1AB8">
        <w:rPr>
          <w:sz w:val="28"/>
          <w:szCs w:val="28"/>
        </w:rPr>
        <w:t>4) para la potencia reactiva (Q</w:t>
      </w:r>
      <w:r w:rsidRPr="007F1AB8">
        <w:rPr>
          <w:sz w:val="28"/>
          <w:szCs w:val="28"/>
          <w:vertAlign w:val="subscript"/>
        </w:rPr>
        <w:t>DSTATCOM</w:t>
      </w:r>
      <w:r w:rsidRPr="007F1AB8">
        <w:rPr>
          <w:sz w:val="28"/>
          <w:szCs w:val="28"/>
        </w:rPr>
        <w:t>) y la ecuación (</w:t>
      </w:r>
      <w:r w:rsidR="001A28C1">
        <w:rPr>
          <w:sz w:val="28"/>
          <w:szCs w:val="28"/>
        </w:rPr>
        <w:t>2.</w:t>
      </w:r>
      <w:r w:rsidRPr="007F1AB8">
        <w:rPr>
          <w:sz w:val="28"/>
          <w:szCs w:val="28"/>
        </w:rPr>
        <w:t>7) para la intensidad de corriente de salida del convertidor (I</w:t>
      </w:r>
      <w:r w:rsidRPr="007F1AB8">
        <w:rPr>
          <w:sz w:val="28"/>
          <w:szCs w:val="28"/>
          <w:vertAlign w:val="subscript"/>
        </w:rPr>
        <w:t>O</w:t>
      </w:r>
      <w:r w:rsidRPr="007F1AB8">
        <w:rPr>
          <w:sz w:val="28"/>
          <w:szCs w:val="28"/>
        </w:rPr>
        <w:t>), es deducible que ambas dependen en esencia de la magnitud de la variación de voltaje (∆V) entre el convertidor (V</w:t>
      </w:r>
      <w:r w:rsidRPr="007F1AB8">
        <w:rPr>
          <w:sz w:val="28"/>
          <w:szCs w:val="28"/>
          <w:vertAlign w:val="subscript"/>
        </w:rPr>
        <w:t>S</w:t>
      </w:r>
      <w:r w:rsidRPr="007F1AB8">
        <w:rPr>
          <w:sz w:val="28"/>
          <w:szCs w:val="28"/>
        </w:rPr>
        <w:t>) y el punto de acoplamiento común (V</w:t>
      </w:r>
      <w:r w:rsidRPr="007F1AB8">
        <w:rPr>
          <w:sz w:val="28"/>
          <w:szCs w:val="28"/>
          <w:vertAlign w:val="subscript"/>
        </w:rPr>
        <w:t>O</w:t>
      </w:r>
      <w:r w:rsidRPr="007F1AB8">
        <w:rPr>
          <w:sz w:val="28"/>
          <w:szCs w:val="28"/>
        </w:rPr>
        <w:t>).</w:t>
      </w:r>
    </w:p>
    <w:p w:rsidR="002A6884" w:rsidRDefault="002A6884" w:rsidP="002A6884">
      <w:pPr>
        <w:spacing w:line="480" w:lineRule="auto"/>
        <w:ind w:left="2520"/>
        <w:jc w:val="both"/>
      </w:pPr>
      <w:r>
        <w:t xml:space="preserve">                                      </w:t>
      </w:r>
      <w:r w:rsidRPr="00DF227E">
        <w:rPr>
          <w:position w:val="-14"/>
        </w:rPr>
        <w:object w:dxaOrig="1400" w:dyaOrig="400">
          <v:shape id="_x0000_i1058" type="#_x0000_t75" style="width:69.85pt;height:20.4pt" o:ole="">
            <v:imagedata r:id="rId125" o:title=""/>
          </v:shape>
          <o:OLEObject Type="Embed" ProgID="Equation.3" ShapeID="_x0000_i1058" DrawAspect="Content" ObjectID="_1339589509" r:id="rId126"/>
        </w:object>
      </w:r>
    </w:p>
    <w:p w:rsidR="002A6884" w:rsidRDefault="002A6884" w:rsidP="002A6884">
      <w:pPr>
        <w:spacing w:line="480" w:lineRule="auto"/>
        <w:ind w:left="2520"/>
        <w:jc w:val="both"/>
        <w:rPr>
          <w:sz w:val="28"/>
          <w:szCs w:val="28"/>
        </w:rPr>
      </w:pPr>
      <w:r w:rsidRPr="007F1AB8">
        <w:rPr>
          <w:sz w:val="28"/>
          <w:szCs w:val="28"/>
        </w:rPr>
        <w:t>Dado que la forma de onda sinusoide de voltaje en el punto de acoplamiento común es constante y periódica en el tiempo, la variación depende del voltaje de salida línea-neutro del convertidor y se expresa:</w:t>
      </w:r>
    </w:p>
    <w:p w:rsidR="002A6884" w:rsidRDefault="002A6884" w:rsidP="002A6884">
      <w:pPr>
        <w:spacing w:line="480" w:lineRule="auto"/>
        <w:ind w:left="2520"/>
        <w:jc w:val="both"/>
      </w:pPr>
      <w:r>
        <w:t xml:space="preserve">              </w:t>
      </w:r>
      <w:r w:rsidRPr="001353A1">
        <w:rPr>
          <w:position w:val="-28"/>
        </w:rPr>
        <w:object w:dxaOrig="2799" w:dyaOrig="680">
          <v:shape id="_x0000_i1059" type="#_x0000_t75" style="width:139.7pt;height:34.4pt" o:ole="">
            <v:imagedata r:id="rId127" o:title=""/>
          </v:shape>
          <o:OLEObject Type="Embed" ProgID="Equation.3" ShapeID="_x0000_i1059" DrawAspect="Content" ObjectID="_1339589510" r:id="rId128"/>
        </w:object>
      </w:r>
      <w:r>
        <w:t xml:space="preserve">[V]  </w:t>
      </w:r>
      <w:r w:rsidR="001A28C1">
        <w:t xml:space="preserve">                 </w:t>
      </w:r>
      <w:r>
        <w:t>(</w:t>
      </w:r>
      <w:r w:rsidR="001A28C1">
        <w:t>2.</w:t>
      </w:r>
      <w:r>
        <w:t xml:space="preserve">10) </w:t>
      </w:r>
    </w:p>
    <w:p w:rsidR="002A6884" w:rsidRDefault="002A6884" w:rsidP="002A6884">
      <w:pPr>
        <w:spacing w:line="480" w:lineRule="auto"/>
        <w:ind w:left="2520"/>
        <w:jc w:val="both"/>
        <w:rPr>
          <w:sz w:val="28"/>
          <w:szCs w:val="28"/>
        </w:rPr>
      </w:pPr>
      <w:r w:rsidRPr="007F1AB8">
        <w:rPr>
          <w:sz w:val="28"/>
          <w:szCs w:val="28"/>
        </w:rPr>
        <w:t>Esto permite mostrar la ecuación (</w:t>
      </w:r>
      <w:r w:rsidR="001A28C1">
        <w:rPr>
          <w:sz w:val="28"/>
          <w:szCs w:val="28"/>
        </w:rPr>
        <w:t>2.</w:t>
      </w:r>
      <w:r w:rsidRPr="007F1AB8">
        <w:rPr>
          <w:sz w:val="28"/>
          <w:szCs w:val="28"/>
        </w:rPr>
        <w:t>4) para la potencia reactiva en términos del  índice de modulación de la forma:</w:t>
      </w:r>
    </w:p>
    <w:p w:rsidR="002A6884" w:rsidRPr="007F1AB8" w:rsidRDefault="002A6884" w:rsidP="002A6884">
      <w:pPr>
        <w:spacing w:line="480" w:lineRule="auto"/>
        <w:ind w:left="2520"/>
        <w:jc w:val="both"/>
        <w:rPr>
          <w:sz w:val="28"/>
          <w:szCs w:val="28"/>
        </w:rPr>
      </w:pPr>
      <w:r>
        <w:rPr>
          <w:noProof/>
          <w:sz w:val="28"/>
          <w:szCs w:val="28"/>
        </w:rPr>
        <w:lastRenderedPageBreak/>
        <w:pict>
          <v:shape id="_x0000_s1099" type="#_x0000_t75" style="position:absolute;left:0;text-align:left;margin-left:2in;margin-top:11.45pt;width:203pt;height:52pt;z-index:-160">
            <v:imagedata r:id="rId129" o:title=""/>
          </v:shape>
          <o:OLEObject Type="Embed" ProgID="Equation.3" ShapeID="_x0000_s1099" DrawAspect="Content" ObjectID="_1339589626" r:id="rId130"/>
        </w:pict>
      </w:r>
    </w:p>
    <w:p w:rsidR="001A28C1" w:rsidRDefault="001A28C1" w:rsidP="002A6884">
      <w:pPr>
        <w:spacing w:line="480" w:lineRule="auto"/>
        <w:ind w:left="2520"/>
        <w:jc w:val="both"/>
        <w:rPr>
          <w:sz w:val="28"/>
          <w:szCs w:val="28"/>
        </w:rPr>
      </w:pPr>
      <w:r>
        <w:rPr>
          <w:sz w:val="28"/>
          <w:szCs w:val="28"/>
        </w:rPr>
        <w:t xml:space="preserve">                                                                       (2.11)</w:t>
      </w:r>
    </w:p>
    <w:p w:rsidR="001A28C1" w:rsidRDefault="001A28C1" w:rsidP="002A6884">
      <w:pPr>
        <w:spacing w:line="480" w:lineRule="auto"/>
        <w:ind w:left="2520"/>
        <w:jc w:val="both"/>
        <w:rPr>
          <w:sz w:val="28"/>
          <w:szCs w:val="28"/>
        </w:rPr>
      </w:pPr>
    </w:p>
    <w:p w:rsidR="002A6884" w:rsidRDefault="002A6884" w:rsidP="002A6884">
      <w:pPr>
        <w:spacing w:line="480" w:lineRule="auto"/>
        <w:ind w:left="2520"/>
        <w:jc w:val="both"/>
        <w:rPr>
          <w:sz w:val="28"/>
          <w:szCs w:val="28"/>
        </w:rPr>
      </w:pPr>
      <w:r w:rsidRPr="007F1AB8">
        <w:rPr>
          <w:sz w:val="28"/>
          <w:szCs w:val="28"/>
        </w:rPr>
        <w:t>Por analogía en términos del índice de modulación, la expresión resultante para la corriente del convertidor será:</w:t>
      </w:r>
    </w:p>
    <w:p w:rsidR="002A6884" w:rsidRDefault="002A6884" w:rsidP="002A6884">
      <w:pPr>
        <w:spacing w:line="480" w:lineRule="auto"/>
        <w:ind w:left="2520"/>
        <w:jc w:val="both"/>
      </w:pPr>
      <w:r>
        <w:t xml:space="preserve">              </w:t>
      </w:r>
      <w:r w:rsidRPr="00534579">
        <w:rPr>
          <w:position w:val="-30"/>
        </w:rPr>
        <w:object w:dxaOrig="2380" w:dyaOrig="1080">
          <v:shape id="_x0000_i1060" type="#_x0000_t75" style="width:131.1pt;height:60.2pt" o:ole="">
            <v:imagedata r:id="rId131" o:title=""/>
          </v:shape>
          <o:OLEObject Type="Embed" ProgID="Equation.3" ShapeID="_x0000_i1060" DrawAspect="Content" ObjectID="_1339589511" r:id="rId132"/>
        </w:object>
      </w:r>
      <w:r>
        <w:t xml:space="preserve">  </w:t>
      </w:r>
      <w:r w:rsidR="001A28C1">
        <w:t xml:space="preserve">                         </w:t>
      </w:r>
      <w:r>
        <w:t>(</w:t>
      </w:r>
      <w:r w:rsidR="001A28C1">
        <w:t>2.</w:t>
      </w:r>
      <w:r>
        <w:t>12)</w:t>
      </w:r>
    </w:p>
    <w:p w:rsidR="002A6884" w:rsidRPr="00A44260" w:rsidRDefault="002A6884" w:rsidP="002A6884">
      <w:pPr>
        <w:spacing w:line="480" w:lineRule="auto"/>
        <w:ind w:left="2520"/>
        <w:jc w:val="both"/>
        <w:rPr>
          <w:sz w:val="28"/>
          <w:szCs w:val="28"/>
        </w:rPr>
      </w:pPr>
      <w:r w:rsidRPr="00A44260">
        <w:rPr>
          <w:sz w:val="28"/>
          <w:szCs w:val="28"/>
        </w:rPr>
        <w:t>De ahí se deriva la importancia del control del voltaje de salida del convertidor (V</w:t>
      </w:r>
      <w:r w:rsidRPr="00A44260">
        <w:rPr>
          <w:sz w:val="28"/>
          <w:szCs w:val="28"/>
          <w:vertAlign w:val="subscript"/>
        </w:rPr>
        <w:t>S</w:t>
      </w:r>
      <w:r w:rsidRPr="00A44260">
        <w:rPr>
          <w:sz w:val="28"/>
          <w:szCs w:val="28"/>
        </w:rPr>
        <w:t>). Tal control es ejecutado por el índice de modulación teniendo en cuenta evitar la sobremodulación (valores mayores a la unidad).  (Ver Sección</w:t>
      </w:r>
      <w:r w:rsidRPr="00A44260">
        <w:rPr>
          <w:b/>
          <w:sz w:val="28"/>
          <w:szCs w:val="28"/>
        </w:rPr>
        <w:t xml:space="preserve"> 3.2.3 Modulación Sinusoidal</w:t>
      </w:r>
      <w:r w:rsidRPr="00A44260">
        <w:rPr>
          <w:sz w:val="28"/>
          <w:szCs w:val="28"/>
        </w:rPr>
        <w:t xml:space="preserve">)  Con esta consideración se limita la corriente de salida del convertidor y con ello se logra mantener la vida útil de lo dispositivos semiconductores de conmutación (IGBT’s).  Simultáneamente el control de potencia reactiva permite suplir la demanda requerida por </w:t>
      </w:r>
      <w:r w:rsidRPr="00A44260">
        <w:rPr>
          <w:sz w:val="28"/>
          <w:szCs w:val="28"/>
        </w:rPr>
        <w:lastRenderedPageBreak/>
        <w:t>la carga y con ello corregir el factor de potencia a valores deseados cercanos a la unidad.</w:t>
      </w:r>
    </w:p>
    <w:p w:rsidR="002A6884" w:rsidRPr="00A44260" w:rsidRDefault="002A6884" w:rsidP="002A6884">
      <w:pPr>
        <w:spacing w:line="480" w:lineRule="auto"/>
        <w:ind w:left="2520"/>
        <w:jc w:val="both"/>
        <w:rPr>
          <w:sz w:val="28"/>
          <w:szCs w:val="28"/>
        </w:rPr>
      </w:pPr>
      <w:r w:rsidRPr="00A44260">
        <w:rPr>
          <w:sz w:val="28"/>
          <w:szCs w:val="28"/>
        </w:rPr>
        <w:t xml:space="preserve">La variación de tensión permitida será del 3% del voltaje nominal por consumidor, según está establecida por </w:t>
      </w:r>
      <w:smartTag w:uri="urn:schemas-microsoft-com:office:smarttags" w:element="PersonName">
        <w:smartTagPr>
          <w:attr w:name="ProductID" w:val="la Norma IEEE"/>
        </w:smartTagPr>
        <w:r w:rsidRPr="00A44260">
          <w:rPr>
            <w:sz w:val="28"/>
            <w:szCs w:val="28"/>
          </w:rPr>
          <w:t>la Norma IEEE</w:t>
        </w:r>
      </w:smartTag>
      <w:r w:rsidRPr="00A44260">
        <w:rPr>
          <w:sz w:val="28"/>
          <w:szCs w:val="28"/>
        </w:rPr>
        <w:t xml:space="preserve"> 519-1992, normativa aplicada para tensiones inferiores a los 69 kV.  Estas variaciones sólo son permisibles durante períodos de tiempo menores a los 83.33 ms. según la curva CBMA para equipos electrónicos.</w:t>
      </w:r>
    </w:p>
    <w:p w:rsidR="002A6884" w:rsidRDefault="002A6884" w:rsidP="002A6884">
      <w:pPr>
        <w:spacing w:line="480" w:lineRule="auto"/>
        <w:ind w:left="2520"/>
        <w:jc w:val="both"/>
        <w:rPr>
          <w:sz w:val="28"/>
          <w:szCs w:val="28"/>
        </w:rPr>
      </w:pPr>
      <w:r w:rsidRPr="00A44260">
        <w:rPr>
          <w:sz w:val="28"/>
          <w:szCs w:val="28"/>
        </w:rPr>
        <w:t>La distorsión armónica de tensión según la norma anteriormente mencionada establece un valor del 5% de la fundamental del voltaje nominal.</w:t>
      </w:r>
    </w:p>
    <w:p w:rsidR="007F5FC2" w:rsidRDefault="007F5FC2" w:rsidP="002A6884">
      <w:pPr>
        <w:spacing w:line="480" w:lineRule="auto"/>
        <w:ind w:left="2520"/>
        <w:jc w:val="both"/>
        <w:rPr>
          <w:sz w:val="28"/>
          <w:szCs w:val="28"/>
        </w:rPr>
      </w:pPr>
    </w:p>
    <w:p w:rsidR="002A6884" w:rsidRDefault="002A6884" w:rsidP="002A6884">
      <w:pPr>
        <w:numPr>
          <w:ilvl w:val="3"/>
          <w:numId w:val="17"/>
        </w:numPr>
        <w:tabs>
          <w:tab w:val="left" w:pos="2520"/>
        </w:tabs>
        <w:spacing w:line="480" w:lineRule="auto"/>
        <w:jc w:val="both"/>
        <w:rPr>
          <w:b/>
          <w:sz w:val="28"/>
          <w:szCs w:val="28"/>
        </w:rPr>
      </w:pPr>
      <w:r w:rsidRPr="00A44260">
        <w:rPr>
          <w:b/>
          <w:sz w:val="28"/>
          <w:szCs w:val="28"/>
        </w:rPr>
        <w:t xml:space="preserve">Conexión de Transformadores </w:t>
      </w:r>
    </w:p>
    <w:p w:rsidR="002A6884" w:rsidRPr="00A44260" w:rsidRDefault="002A6884" w:rsidP="002A6884">
      <w:pPr>
        <w:spacing w:line="480" w:lineRule="auto"/>
        <w:ind w:left="2520"/>
        <w:jc w:val="both"/>
        <w:rPr>
          <w:sz w:val="28"/>
          <w:szCs w:val="28"/>
        </w:rPr>
      </w:pPr>
      <w:r w:rsidRPr="00A44260">
        <w:rPr>
          <w:sz w:val="28"/>
          <w:szCs w:val="28"/>
        </w:rPr>
        <w:t xml:space="preserve">Los Transformadores a usarse son agrupados en los equipos de alimentación al sistema y los usados en la implementación del DSTATCOM.  Los primeros son los que alimentan a la red de </w:t>
      </w:r>
      <w:r w:rsidRPr="00A44260">
        <w:rPr>
          <w:sz w:val="28"/>
          <w:szCs w:val="28"/>
        </w:rPr>
        <w:lastRenderedPageBreak/>
        <w:t xml:space="preserve">distribución, los mismos que pueden tener una configuración estrella-estrella aterrizada, siendo esta la más idónea para tener cargas balanceadas en una red de distribución.  Estos a su vez también pueden ser conectados en combinaciones delta-estrella aterrizada, con el fin de eliminar ciertos armónicos de corrientes en la carga, bajo ciertas consideraciones.  Sin embargo el uso del DSTATCOM permite salvar este tipo de situaciones y enfocarnos en una configuración estrella-estrella aterrizada. </w:t>
      </w:r>
    </w:p>
    <w:p w:rsidR="002A6884" w:rsidRDefault="002A6884" w:rsidP="002A6884">
      <w:pPr>
        <w:spacing w:line="480" w:lineRule="auto"/>
        <w:ind w:left="2520"/>
        <w:jc w:val="both"/>
        <w:rPr>
          <w:sz w:val="28"/>
          <w:szCs w:val="28"/>
        </w:rPr>
      </w:pPr>
      <w:r w:rsidRPr="00A44260">
        <w:rPr>
          <w:sz w:val="28"/>
          <w:szCs w:val="28"/>
        </w:rPr>
        <w:t xml:space="preserve">Los transformadores usados para la implementación de DSTATCOM son de dos tipos; los transformadores reductores con relación variable (VARIAC) con el fin de obtener un voltaje de línea-línea de 50 Vac requeridos por razones de seguridad en las corrientes de inyección al sistema, de salida del convertidor y de comparación/referencia para el controlador. </w:t>
      </w:r>
      <w:r w:rsidRPr="00A44260">
        <w:rPr>
          <w:sz w:val="28"/>
          <w:szCs w:val="28"/>
        </w:rPr>
        <w:lastRenderedPageBreak/>
        <w:t xml:space="preserve">Los otros son los transformadores usados para el control usando el procesador DSP, siendo estas unidades reductoras de 120 V a 6 V.  Con ello se consigue los voltajes de muestreo del controlador para la adquisición de datos en los puertos sensores del DSP. (Ver Sección </w:t>
      </w:r>
      <w:r w:rsidRPr="00A44260">
        <w:rPr>
          <w:b/>
          <w:sz w:val="28"/>
          <w:szCs w:val="28"/>
        </w:rPr>
        <w:t>4.6 IMPLEMENTACION DEL CONTROLADOR EN EL DSP</w:t>
      </w:r>
      <w:r w:rsidRPr="00A44260">
        <w:rPr>
          <w:sz w:val="28"/>
          <w:szCs w:val="28"/>
        </w:rPr>
        <w:t>)</w:t>
      </w:r>
    </w:p>
    <w:p w:rsidR="002A6884" w:rsidRDefault="002A6884" w:rsidP="002A6884">
      <w:pPr>
        <w:spacing w:line="480" w:lineRule="auto"/>
        <w:ind w:left="2520"/>
        <w:jc w:val="both"/>
        <w:rPr>
          <w:sz w:val="28"/>
          <w:szCs w:val="28"/>
        </w:rPr>
      </w:pPr>
    </w:p>
    <w:p w:rsidR="002A6884" w:rsidRDefault="002A6884" w:rsidP="002A6884">
      <w:pPr>
        <w:tabs>
          <w:tab w:val="left" w:pos="900"/>
          <w:tab w:val="left" w:pos="1080"/>
          <w:tab w:val="left" w:pos="1620"/>
        </w:tabs>
        <w:spacing w:line="480" w:lineRule="auto"/>
        <w:jc w:val="both"/>
        <w:rPr>
          <w:b/>
          <w:sz w:val="28"/>
          <w:szCs w:val="28"/>
        </w:rPr>
      </w:pPr>
      <w:r>
        <w:rPr>
          <w:b/>
          <w:sz w:val="28"/>
          <w:szCs w:val="28"/>
        </w:rPr>
        <w:t xml:space="preserve">            </w:t>
      </w:r>
      <w:r w:rsidRPr="00A44260">
        <w:rPr>
          <w:b/>
          <w:sz w:val="28"/>
          <w:szCs w:val="28"/>
        </w:rPr>
        <w:t xml:space="preserve">2.4.2  Diagrama Unifilar </w:t>
      </w:r>
    </w:p>
    <w:p w:rsidR="002A6884" w:rsidRDefault="002A6884" w:rsidP="002A6884">
      <w:pPr>
        <w:spacing w:line="480" w:lineRule="auto"/>
        <w:ind w:left="1440"/>
        <w:jc w:val="both"/>
        <w:rPr>
          <w:sz w:val="28"/>
          <w:szCs w:val="28"/>
        </w:rPr>
      </w:pPr>
      <w:r w:rsidRPr="00A44260">
        <w:rPr>
          <w:b/>
          <w:sz w:val="28"/>
          <w:szCs w:val="28"/>
        </w:rPr>
        <w:t xml:space="preserve"> </w:t>
      </w:r>
      <w:r w:rsidRPr="005E253F">
        <w:rPr>
          <w:sz w:val="28"/>
          <w:szCs w:val="28"/>
        </w:rPr>
        <w:t xml:space="preserve">Dado el dimensionamiento del compensador, el diagrama </w:t>
      </w:r>
      <w:r>
        <w:rPr>
          <w:sz w:val="28"/>
          <w:szCs w:val="28"/>
        </w:rPr>
        <w:t xml:space="preserve"> </w:t>
      </w:r>
      <w:r w:rsidR="004A5844">
        <w:rPr>
          <w:sz w:val="28"/>
          <w:szCs w:val="28"/>
        </w:rPr>
        <w:t xml:space="preserve">unifilar que se ve en </w:t>
      </w:r>
      <w:smartTag w:uri="urn:schemas-microsoft-com:office:smarttags" w:element="PersonName">
        <w:smartTagPr>
          <w:attr w:name="ProductID" w:val="la Figura"/>
        </w:smartTagPr>
        <w:r w:rsidR="004A5844">
          <w:rPr>
            <w:sz w:val="28"/>
            <w:szCs w:val="28"/>
          </w:rPr>
          <w:t>la Figura</w:t>
        </w:r>
      </w:smartTag>
      <w:r w:rsidRPr="005E253F">
        <w:rPr>
          <w:sz w:val="28"/>
          <w:szCs w:val="28"/>
        </w:rPr>
        <w:t xml:space="preserve"> 2.24 muestra todas las condiciones previas, ya como un sistema corrector de factor de potencia o DSTATCOM compensador de reactivos</w:t>
      </w:r>
      <w:r w:rsidR="00D27AD2">
        <w:rPr>
          <w:sz w:val="28"/>
          <w:szCs w:val="28"/>
        </w:rPr>
        <w:t xml:space="preserve"> [</w:t>
      </w:r>
      <w:r w:rsidR="004D6B2B">
        <w:rPr>
          <w:sz w:val="28"/>
          <w:szCs w:val="28"/>
        </w:rPr>
        <w:t>6</w:t>
      </w:r>
      <w:r w:rsidR="00D27AD2">
        <w:rPr>
          <w:sz w:val="28"/>
          <w:szCs w:val="28"/>
        </w:rPr>
        <w:t>]</w:t>
      </w:r>
      <w:r w:rsidRPr="005E253F">
        <w:rPr>
          <w:sz w:val="28"/>
          <w:szCs w:val="28"/>
        </w:rPr>
        <w:t>.</w:t>
      </w: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p>
    <w:p w:rsidR="002A6884" w:rsidRDefault="007F5FC2" w:rsidP="002A6884">
      <w:pPr>
        <w:spacing w:line="480" w:lineRule="auto"/>
        <w:ind w:left="1440"/>
        <w:jc w:val="both"/>
        <w:rPr>
          <w:sz w:val="28"/>
          <w:szCs w:val="28"/>
        </w:rPr>
      </w:pPr>
      <w:r>
        <w:rPr>
          <w:noProof/>
          <w:sz w:val="28"/>
          <w:szCs w:val="28"/>
        </w:rPr>
        <w:lastRenderedPageBreak/>
        <w:pict>
          <v:shape id="Imagen 76" o:spid="_x0000_s1105" type="#_x0000_t75" style="position:absolute;left:0;text-align:left;margin-left:99pt;margin-top:-18pt;width:293pt;height:179pt;z-index:75;visibility:visible">
            <v:imagedata r:id="rId133" o:title=""/>
            <w10:wrap type="square"/>
          </v:shape>
        </w:pict>
      </w: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r>
        <w:rPr>
          <w:noProof/>
          <w:sz w:val="28"/>
          <w:szCs w:val="28"/>
        </w:rPr>
        <w:pict>
          <v:shape id="_x0000_s1101" type="#_x0000_t202" style="position:absolute;left:0;text-align:left;margin-left:81pt;margin-top:15.85pt;width:324pt;height:45pt;z-index:76" strokecolor="white">
            <v:textbox style="mso-next-textbox:#_x0000_s1101">
              <w:txbxContent>
                <w:p w:rsidR="002A6884" w:rsidRPr="00AA39B1" w:rsidRDefault="002A6884" w:rsidP="002A6884">
                  <w:pPr>
                    <w:jc w:val="center"/>
                    <w:rPr>
                      <w:sz w:val="28"/>
                      <w:szCs w:val="28"/>
                    </w:rPr>
                  </w:pPr>
                  <w:r w:rsidRPr="00AA39B1">
                    <w:rPr>
                      <w:sz w:val="28"/>
                      <w:szCs w:val="28"/>
                    </w:rPr>
                    <w:t>Figura  2.24 Diagrama Unifilar de un DSTATCOM</w:t>
                  </w:r>
                </w:p>
                <w:p w:rsidR="002A6884" w:rsidRPr="00AA39B1" w:rsidRDefault="002A6884" w:rsidP="002A6884">
                  <w:pPr>
                    <w:jc w:val="center"/>
                    <w:rPr>
                      <w:sz w:val="28"/>
                      <w:szCs w:val="28"/>
                    </w:rPr>
                  </w:pPr>
                  <w:r w:rsidRPr="00AA39B1">
                    <w:rPr>
                      <w:sz w:val="28"/>
                      <w:szCs w:val="28"/>
                    </w:rPr>
                    <w:t>corrector de factor de potencia.</w:t>
                  </w:r>
                </w:p>
              </w:txbxContent>
            </v:textbox>
          </v:shape>
        </w:pict>
      </w:r>
    </w:p>
    <w:p w:rsidR="002A6884" w:rsidRDefault="002A6884" w:rsidP="002A6884">
      <w:pPr>
        <w:spacing w:line="480" w:lineRule="auto"/>
        <w:ind w:left="1440"/>
        <w:jc w:val="both"/>
        <w:rPr>
          <w:sz w:val="28"/>
          <w:szCs w:val="28"/>
        </w:rPr>
      </w:pPr>
    </w:p>
    <w:p w:rsidR="002A6884" w:rsidRDefault="002A6884" w:rsidP="002A6884">
      <w:pPr>
        <w:spacing w:line="480" w:lineRule="auto"/>
        <w:ind w:left="1440"/>
        <w:jc w:val="both"/>
        <w:rPr>
          <w:sz w:val="28"/>
          <w:szCs w:val="28"/>
        </w:rPr>
      </w:pPr>
    </w:p>
    <w:p w:rsidR="002A6884" w:rsidRPr="00413FC7" w:rsidRDefault="002A6884" w:rsidP="002A6884">
      <w:pPr>
        <w:spacing w:line="480" w:lineRule="auto"/>
        <w:ind w:left="1440"/>
        <w:jc w:val="both"/>
        <w:rPr>
          <w:sz w:val="28"/>
          <w:szCs w:val="28"/>
        </w:rPr>
      </w:pPr>
      <w:r w:rsidRPr="00413FC7">
        <w:rPr>
          <w:sz w:val="28"/>
          <w:szCs w:val="28"/>
        </w:rPr>
        <w:t>Donde:</w:t>
      </w:r>
    </w:p>
    <w:p w:rsidR="002A6884" w:rsidRPr="00413FC7" w:rsidRDefault="002A6884" w:rsidP="002A6884">
      <w:pPr>
        <w:numPr>
          <w:ilvl w:val="0"/>
          <w:numId w:val="18"/>
        </w:numPr>
        <w:spacing w:line="480" w:lineRule="auto"/>
        <w:ind w:firstLine="720"/>
        <w:jc w:val="both"/>
        <w:rPr>
          <w:sz w:val="28"/>
          <w:szCs w:val="28"/>
        </w:rPr>
      </w:pPr>
      <w:r w:rsidRPr="00413FC7">
        <w:rPr>
          <w:sz w:val="28"/>
          <w:szCs w:val="28"/>
        </w:rPr>
        <w:t>Va: Fuente de suministro alterna principal.</w:t>
      </w:r>
    </w:p>
    <w:p w:rsidR="002A6884" w:rsidRPr="00413FC7" w:rsidRDefault="002A6884" w:rsidP="002A6884">
      <w:pPr>
        <w:numPr>
          <w:ilvl w:val="0"/>
          <w:numId w:val="18"/>
        </w:numPr>
        <w:spacing w:line="480" w:lineRule="auto"/>
        <w:ind w:firstLine="720"/>
        <w:jc w:val="both"/>
        <w:rPr>
          <w:sz w:val="28"/>
          <w:szCs w:val="28"/>
        </w:rPr>
      </w:pPr>
      <w:r w:rsidRPr="00413FC7">
        <w:rPr>
          <w:sz w:val="28"/>
          <w:szCs w:val="28"/>
        </w:rPr>
        <w:t>Z</w:t>
      </w:r>
      <w:r w:rsidRPr="00413FC7">
        <w:rPr>
          <w:sz w:val="28"/>
          <w:szCs w:val="28"/>
          <w:vertAlign w:val="subscript"/>
        </w:rPr>
        <w:t>T</w:t>
      </w:r>
      <w:r w:rsidRPr="00413FC7">
        <w:rPr>
          <w:sz w:val="28"/>
          <w:szCs w:val="28"/>
        </w:rPr>
        <w:t>: Impedancia de Transmisión/Distribución.</w:t>
      </w:r>
    </w:p>
    <w:p w:rsidR="002A6884" w:rsidRPr="00413FC7" w:rsidRDefault="002A6884" w:rsidP="002A6884">
      <w:pPr>
        <w:numPr>
          <w:ilvl w:val="0"/>
          <w:numId w:val="18"/>
        </w:numPr>
        <w:spacing w:line="480" w:lineRule="auto"/>
        <w:ind w:firstLine="720"/>
        <w:jc w:val="both"/>
        <w:rPr>
          <w:sz w:val="28"/>
          <w:szCs w:val="28"/>
        </w:rPr>
      </w:pPr>
      <w:r w:rsidRPr="00413FC7">
        <w:rPr>
          <w:sz w:val="28"/>
          <w:szCs w:val="28"/>
        </w:rPr>
        <w:t>I</w:t>
      </w:r>
      <w:r w:rsidRPr="00413FC7">
        <w:rPr>
          <w:sz w:val="28"/>
          <w:szCs w:val="28"/>
          <w:vertAlign w:val="subscript"/>
        </w:rPr>
        <w:t>O</w:t>
      </w:r>
      <w:r w:rsidRPr="00413FC7">
        <w:rPr>
          <w:sz w:val="28"/>
          <w:szCs w:val="28"/>
        </w:rPr>
        <w:t xml:space="preserve">: Corriente de </w:t>
      </w:r>
      <w:smartTag w:uri="urn:schemas-microsoft-com:office:smarttags" w:element="PersonName">
        <w:smartTagPr>
          <w:attr w:name="ProductID" w:val="la Fuente"/>
        </w:smartTagPr>
        <w:r w:rsidRPr="00413FC7">
          <w:rPr>
            <w:sz w:val="28"/>
            <w:szCs w:val="28"/>
          </w:rPr>
          <w:t>la Fuente</w:t>
        </w:r>
      </w:smartTag>
      <w:r w:rsidRPr="00413FC7">
        <w:rPr>
          <w:sz w:val="28"/>
          <w:szCs w:val="28"/>
        </w:rPr>
        <w:t xml:space="preserve"> de suministro</w:t>
      </w:r>
    </w:p>
    <w:p w:rsidR="002A6884" w:rsidRPr="00413FC7" w:rsidRDefault="002A6884" w:rsidP="002A6884">
      <w:pPr>
        <w:numPr>
          <w:ilvl w:val="0"/>
          <w:numId w:val="18"/>
        </w:numPr>
        <w:spacing w:line="480" w:lineRule="auto"/>
        <w:ind w:firstLine="720"/>
        <w:jc w:val="both"/>
        <w:rPr>
          <w:sz w:val="28"/>
          <w:szCs w:val="28"/>
        </w:rPr>
      </w:pPr>
      <w:r w:rsidRPr="00413FC7">
        <w:rPr>
          <w:sz w:val="28"/>
          <w:szCs w:val="28"/>
        </w:rPr>
        <w:t>I</w:t>
      </w:r>
      <w:r w:rsidRPr="00413FC7">
        <w:rPr>
          <w:sz w:val="28"/>
          <w:szCs w:val="28"/>
          <w:vertAlign w:val="subscript"/>
        </w:rPr>
        <w:t>L</w:t>
      </w:r>
      <w:r w:rsidRPr="00413FC7">
        <w:rPr>
          <w:sz w:val="28"/>
          <w:szCs w:val="28"/>
        </w:rPr>
        <w:t xml:space="preserve">: Corriente de </w:t>
      </w:r>
      <w:smartTag w:uri="urn:schemas-microsoft-com:office:smarttags" w:element="PersonName">
        <w:smartTagPr>
          <w:attr w:name="ProductID" w:val="la Carga."/>
        </w:smartTagPr>
        <w:r w:rsidRPr="00413FC7">
          <w:rPr>
            <w:sz w:val="28"/>
            <w:szCs w:val="28"/>
          </w:rPr>
          <w:t>la Carga.</w:t>
        </w:r>
      </w:smartTag>
    </w:p>
    <w:p w:rsidR="002A6884" w:rsidRPr="00413FC7" w:rsidRDefault="002A6884" w:rsidP="002A6884">
      <w:pPr>
        <w:numPr>
          <w:ilvl w:val="0"/>
          <w:numId w:val="18"/>
        </w:numPr>
        <w:spacing w:line="480" w:lineRule="auto"/>
        <w:ind w:firstLine="720"/>
        <w:jc w:val="both"/>
        <w:rPr>
          <w:sz w:val="28"/>
          <w:szCs w:val="28"/>
        </w:rPr>
      </w:pPr>
      <w:r w:rsidRPr="00413FC7">
        <w:rPr>
          <w:sz w:val="28"/>
          <w:szCs w:val="28"/>
        </w:rPr>
        <w:t>V</w:t>
      </w:r>
      <w:r w:rsidRPr="00413FC7">
        <w:rPr>
          <w:sz w:val="28"/>
          <w:szCs w:val="28"/>
          <w:vertAlign w:val="subscript"/>
        </w:rPr>
        <w:t>L</w:t>
      </w:r>
      <w:r w:rsidRPr="00413FC7">
        <w:rPr>
          <w:sz w:val="28"/>
          <w:szCs w:val="28"/>
        </w:rPr>
        <w:t xml:space="preserve">: Voltaje de </w:t>
      </w:r>
      <w:smartTag w:uri="urn:schemas-microsoft-com:office:smarttags" w:element="PersonName">
        <w:smartTagPr>
          <w:attr w:name="ProductID" w:val="la Carga."/>
        </w:smartTagPr>
        <w:r w:rsidRPr="00413FC7">
          <w:rPr>
            <w:sz w:val="28"/>
            <w:szCs w:val="28"/>
          </w:rPr>
          <w:t>la Carga.</w:t>
        </w:r>
      </w:smartTag>
    </w:p>
    <w:p w:rsidR="002A6884" w:rsidRPr="00413FC7" w:rsidRDefault="002A6884" w:rsidP="002A6884">
      <w:pPr>
        <w:numPr>
          <w:ilvl w:val="0"/>
          <w:numId w:val="18"/>
        </w:numPr>
        <w:spacing w:line="480" w:lineRule="auto"/>
        <w:ind w:firstLine="720"/>
        <w:jc w:val="both"/>
        <w:rPr>
          <w:sz w:val="28"/>
          <w:szCs w:val="28"/>
        </w:rPr>
      </w:pPr>
      <w:r w:rsidRPr="00413FC7">
        <w:rPr>
          <w:sz w:val="28"/>
          <w:szCs w:val="28"/>
        </w:rPr>
        <w:t>V</w:t>
      </w:r>
      <w:r w:rsidRPr="00413FC7">
        <w:rPr>
          <w:sz w:val="28"/>
          <w:szCs w:val="28"/>
          <w:vertAlign w:val="subscript"/>
        </w:rPr>
        <w:t>DC</w:t>
      </w:r>
      <w:r w:rsidRPr="00413FC7">
        <w:rPr>
          <w:sz w:val="28"/>
          <w:szCs w:val="28"/>
        </w:rPr>
        <w:t>: Voltaje DC de entrada al inversor/convertidor.</w:t>
      </w:r>
    </w:p>
    <w:p w:rsidR="002A6884" w:rsidRPr="00413FC7" w:rsidRDefault="002A6884" w:rsidP="002A6884">
      <w:pPr>
        <w:numPr>
          <w:ilvl w:val="0"/>
          <w:numId w:val="18"/>
        </w:numPr>
        <w:tabs>
          <w:tab w:val="clear" w:pos="720"/>
        </w:tabs>
        <w:spacing w:line="480" w:lineRule="auto"/>
        <w:ind w:left="2160" w:hanging="720"/>
        <w:jc w:val="both"/>
        <w:rPr>
          <w:sz w:val="28"/>
          <w:szCs w:val="28"/>
        </w:rPr>
      </w:pPr>
      <w:r w:rsidRPr="00413FC7">
        <w:rPr>
          <w:sz w:val="28"/>
          <w:szCs w:val="28"/>
        </w:rPr>
        <w:t>V</w:t>
      </w:r>
      <w:r w:rsidRPr="00413FC7">
        <w:rPr>
          <w:sz w:val="28"/>
          <w:szCs w:val="28"/>
          <w:vertAlign w:val="subscript"/>
        </w:rPr>
        <w:t>S</w:t>
      </w:r>
      <w:r w:rsidRPr="00413FC7">
        <w:rPr>
          <w:sz w:val="28"/>
          <w:szCs w:val="28"/>
        </w:rPr>
        <w:t>: Voltaje de salida del inversor/convertidor (Controlado).</w:t>
      </w:r>
    </w:p>
    <w:p w:rsidR="002A6884" w:rsidRPr="00413FC7" w:rsidRDefault="002A6884" w:rsidP="002A6884">
      <w:pPr>
        <w:numPr>
          <w:ilvl w:val="0"/>
          <w:numId w:val="18"/>
        </w:numPr>
        <w:spacing w:line="480" w:lineRule="auto"/>
        <w:ind w:firstLine="720"/>
        <w:jc w:val="both"/>
        <w:rPr>
          <w:sz w:val="28"/>
          <w:szCs w:val="28"/>
        </w:rPr>
      </w:pPr>
      <w:r w:rsidRPr="00413FC7">
        <w:rPr>
          <w:sz w:val="28"/>
          <w:szCs w:val="28"/>
        </w:rPr>
        <w:t>X</w:t>
      </w:r>
      <w:r w:rsidRPr="00413FC7">
        <w:rPr>
          <w:sz w:val="28"/>
          <w:szCs w:val="28"/>
          <w:vertAlign w:val="subscript"/>
        </w:rPr>
        <w:t>C</w:t>
      </w:r>
      <w:r w:rsidRPr="00413FC7">
        <w:rPr>
          <w:sz w:val="28"/>
          <w:szCs w:val="28"/>
        </w:rPr>
        <w:t>: Impedancia del transformador de acoplamiento.</w:t>
      </w:r>
    </w:p>
    <w:p w:rsidR="002A6884" w:rsidRPr="00413FC7" w:rsidRDefault="002A6884" w:rsidP="002A6884">
      <w:pPr>
        <w:numPr>
          <w:ilvl w:val="0"/>
          <w:numId w:val="18"/>
        </w:numPr>
        <w:tabs>
          <w:tab w:val="clear" w:pos="720"/>
          <w:tab w:val="num" w:pos="2160"/>
        </w:tabs>
        <w:spacing w:line="480" w:lineRule="auto"/>
        <w:ind w:firstLine="720"/>
        <w:jc w:val="both"/>
        <w:rPr>
          <w:sz w:val="28"/>
          <w:szCs w:val="28"/>
        </w:rPr>
      </w:pPr>
      <w:r w:rsidRPr="00413FC7">
        <w:rPr>
          <w:sz w:val="28"/>
          <w:szCs w:val="28"/>
        </w:rPr>
        <w:t>I</w:t>
      </w:r>
      <w:r w:rsidRPr="00413FC7">
        <w:rPr>
          <w:sz w:val="28"/>
          <w:szCs w:val="28"/>
          <w:vertAlign w:val="subscript"/>
        </w:rPr>
        <w:t>C</w:t>
      </w:r>
      <w:r w:rsidRPr="00413FC7">
        <w:rPr>
          <w:sz w:val="28"/>
          <w:szCs w:val="28"/>
        </w:rPr>
        <w:t>: corriente de salida del inversor/convertidor.</w:t>
      </w:r>
    </w:p>
    <w:p w:rsidR="002A6884" w:rsidRPr="00413FC7" w:rsidRDefault="002A6884" w:rsidP="002A6884">
      <w:pPr>
        <w:numPr>
          <w:ilvl w:val="0"/>
          <w:numId w:val="18"/>
        </w:numPr>
        <w:spacing w:line="480" w:lineRule="auto"/>
        <w:ind w:firstLine="720"/>
        <w:jc w:val="both"/>
        <w:rPr>
          <w:sz w:val="28"/>
          <w:szCs w:val="28"/>
        </w:rPr>
      </w:pPr>
      <w:r w:rsidRPr="00413FC7">
        <w:rPr>
          <w:sz w:val="28"/>
          <w:szCs w:val="28"/>
        </w:rPr>
        <w:lastRenderedPageBreak/>
        <w:t>Z</w:t>
      </w:r>
      <w:r w:rsidRPr="00413FC7">
        <w:rPr>
          <w:sz w:val="28"/>
          <w:szCs w:val="28"/>
          <w:vertAlign w:val="subscript"/>
        </w:rPr>
        <w:t>L</w:t>
      </w:r>
      <w:r w:rsidRPr="00413FC7">
        <w:rPr>
          <w:sz w:val="28"/>
          <w:szCs w:val="28"/>
        </w:rPr>
        <w:t>: Impedancia de Carga (R = 70 Ω y L = 35 mH).</w:t>
      </w:r>
    </w:p>
    <w:p w:rsidR="002A6884" w:rsidRDefault="002A6884" w:rsidP="002A6884">
      <w:pPr>
        <w:spacing w:line="480" w:lineRule="auto"/>
        <w:ind w:left="1440"/>
        <w:jc w:val="both"/>
        <w:rPr>
          <w:sz w:val="28"/>
          <w:szCs w:val="28"/>
        </w:rPr>
      </w:pPr>
    </w:p>
    <w:p w:rsidR="002A6884" w:rsidRPr="00413FC7" w:rsidRDefault="002A6884" w:rsidP="002A6884">
      <w:pPr>
        <w:spacing w:line="480" w:lineRule="auto"/>
        <w:ind w:left="1440"/>
        <w:jc w:val="both"/>
        <w:rPr>
          <w:sz w:val="28"/>
          <w:szCs w:val="28"/>
        </w:rPr>
      </w:pPr>
      <w:r w:rsidRPr="00413FC7">
        <w:rPr>
          <w:sz w:val="28"/>
          <w:szCs w:val="28"/>
        </w:rPr>
        <w:t>El diagrama final de la implementación trifásica del proy</w:t>
      </w:r>
      <w:r w:rsidR="004A5844">
        <w:rPr>
          <w:sz w:val="28"/>
          <w:szCs w:val="28"/>
        </w:rPr>
        <w:t xml:space="preserve">ecto queda presentado en </w:t>
      </w:r>
      <w:smartTag w:uri="urn:schemas-microsoft-com:office:smarttags" w:element="PersonName">
        <w:smartTagPr>
          <w:attr w:name="ProductID" w:val="la Figura"/>
        </w:smartTagPr>
        <w:r w:rsidR="004A5844">
          <w:rPr>
            <w:sz w:val="28"/>
            <w:szCs w:val="28"/>
          </w:rPr>
          <w:t>la Figura</w:t>
        </w:r>
      </w:smartTag>
      <w:r w:rsidRPr="00413FC7">
        <w:rPr>
          <w:sz w:val="28"/>
          <w:szCs w:val="28"/>
        </w:rPr>
        <w:t xml:space="preserve"> 2.25.</w:t>
      </w:r>
    </w:p>
    <w:p w:rsidR="002A6884" w:rsidRDefault="007F5FC2" w:rsidP="002A6884">
      <w:pPr>
        <w:spacing w:line="480" w:lineRule="auto"/>
        <w:ind w:left="1440"/>
        <w:jc w:val="both"/>
        <w:rPr>
          <w:sz w:val="28"/>
          <w:szCs w:val="28"/>
        </w:rPr>
      </w:pPr>
      <w:r>
        <w:rPr>
          <w:noProof/>
          <w:sz w:val="28"/>
          <w:szCs w:val="28"/>
        </w:rPr>
        <w:pict>
          <v:shape id="Imagen 78" o:spid="_x0000_s1104" type="#_x0000_t75" style="position:absolute;left:0;text-align:left;margin-left:81pt;margin-top:5.2pt;width:317pt;height:179.4pt;z-index:77;visibility:visible">
            <v:imagedata r:id="rId134" o:title=""/>
            <w10:wrap type="square"/>
          </v:shape>
        </w:pict>
      </w:r>
    </w:p>
    <w:p w:rsidR="002A6884" w:rsidRPr="005E253F" w:rsidRDefault="002A6884" w:rsidP="002A6884">
      <w:pPr>
        <w:spacing w:line="480" w:lineRule="auto"/>
        <w:ind w:left="1440"/>
        <w:jc w:val="both"/>
        <w:rPr>
          <w:sz w:val="28"/>
          <w:szCs w:val="28"/>
        </w:rPr>
      </w:pPr>
    </w:p>
    <w:p w:rsidR="002A6884" w:rsidRDefault="002A6884" w:rsidP="002A6884">
      <w:pPr>
        <w:tabs>
          <w:tab w:val="left" w:pos="900"/>
          <w:tab w:val="left" w:pos="1080"/>
          <w:tab w:val="left" w:pos="1620"/>
        </w:tabs>
        <w:spacing w:line="480" w:lineRule="auto"/>
        <w:jc w:val="both"/>
        <w:rPr>
          <w:b/>
          <w:sz w:val="28"/>
          <w:szCs w:val="28"/>
        </w:rPr>
      </w:pPr>
    </w:p>
    <w:p w:rsidR="002A6884" w:rsidRPr="00A44260" w:rsidRDefault="002A6884" w:rsidP="002A6884">
      <w:pPr>
        <w:tabs>
          <w:tab w:val="left" w:pos="900"/>
          <w:tab w:val="left" w:pos="1080"/>
          <w:tab w:val="left" w:pos="1620"/>
        </w:tabs>
        <w:spacing w:line="480" w:lineRule="auto"/>
        <w:jc w:val="both"/>
        <w:rPr>
          <w:sz w:val="28"/>
          <w:szCs w:val="28"/>
        </w:rPr>
      </w:pPr>
    </w:p>
    <w:p w:rsidR="002A6884" w:rsidRPr="00A44260" w:rsidRDefault="002A6884" w:rsidP="002A6884">
      <w:pPr>
        <w:tabs>
          <w:tab w:val="left" w:pos="2520"/>
        </w:tabs>
        <w:spacing w:line="480" w:lineRule="auto"/>
        <w:ind w:left="1620"/>
        <w:jc w:val="both"/>
        <w:rPr>
          <w:sz w:val="28"/>
          <w:szCs w:val="28"/>
        </w:rPr>
      </w:pPr>
    </w:p>
    <w:p w:rsidR="002A6884" w:rsidRPr="007F1AB8" w:rsidRDefault="002A6884" w:rsidP="007F5FC2">
      <w:pPr>
        <w:spacing w:line="480" w:lineRule="auto"/>
        <w:jc w:val="both"/>
        <w:rPr>
          <w:sz w:val="28"/>
          <w:szCs w:val="28"/>
        </w:rPr>
      </w:pPr>
      <w:r w:rsidRPr="00413FC7">
        <w:rPr>
          <w:noProof/>
          <w:sz w:val="28"/>
          <w:szCs w:val="28"/>
        </w:rPr>
        <w:pict>
          <v:shape id="_x0000_s1103" type="#_x0000_t202" style="position:absolute;left:0;text-align:left;margin-left:0;margin-top:24.2pt;width:450pt;height:45pt;z-index:78" strokecolor="white">
            <v:textbox style="mso-next-textbox:#_x0000_s1103">
              <w:txbxContent>
                <w:p w:rsidR="002A6884" w:rsidRDefault="002A6884" w:rsidP="002A6884">
                  <w:pPr>
                    <w:jc w:val="center"/>
                    <w:rPr>
                      <w:sz w:val="28"/>
                      <w:szCs w:val="28"/>
                    </w:rPr>
                  </w:pPr>
                  <w:r>
                    <w:rPr>
                      <w:sz w:val="28"/>
                      <w:szCs w:val="28"/>
                    </w:rPr>
                    <w:t xml:space="preserve">Figura </w:t>
                  </w:r>
                  <w:r w:rsidRPr="00750C48">
                    <w:rPr>
                      <w:sz w:val="28"/>
                      <w:szCs w:val="28"/>
                    </w:rPr>
                    <w:t xml:space="preserve"> 2.25 Diagrama de un DSTATCOM corrector</w:t>
                  </w:r>
                </w:p>
                <w:p w:rsidR="002A6884" w:rsidRPr="00750C48" w:rsidRDefault="002A6884" w:rsidP="002A6884">
                  <w:pPr>
                    <w:jc w:val="center"/>
                    <w:rPr>
                      <w:b/>
                      <w:sz w:val="28"/>
                      <w:szCs w:val="28"/>
                    </w:rPr>
                  </w:pPr>
                  <w:r w:rsidRPr="00750C48">
                    <w:rPr>
                      <w:sz w:val="28"/>
                      <w:szCs w:val="28"/>
                    </w:rPr>
                    <w:t>de factor de</w:t>
                  </w:r>
                  <w:r w:rsidRPr="00750C48">
                    <w:rPr>
                      <w:b/>
                      <w:sz w:val="28"/>
                      <w:szCs w:val="28"/>
                    </w:rPr>
                    <w:t xml:space="preserve"> </w:t>
                  </w:r>
                  <w:r w:rsidRPr="00750C48">
                    <w:rPr>
                      <w:sz w:val="28"/>
                      <w:szCs w:val="28"/>
                    </w:rPr>
                    <w:t>potencia trifásico.</w:t>
                  </w:r>
                </w:p>
              </w:txbxContent>
            </v:textbox>
          </v:shape>
        </w:pict>
      </w:r>
    </w:p>
    <w:p w:rsidR="002A6884" w:rsidRPr="00FD5711" w:rsidRDefault="002A6884" w:rsidP="002A6884">
      <w:pPr>
        <w:spacing w:line="480" w:lineRule="auto"/>
        <w:jc w:val="center"/>
        <w:rPr>
          <w:rFonts w:ascii="Bookman Old Style" w:hAnsi="Bookman Old Style"/>
        </w:rPr>
      </w:pPr>
    </w:p>
    <w:p w:rsidR="002A6884" w:rsidRPr="007F1AB8" w:rsidRDefault="002A6884" w:rsidP="002A6884">
      <w:pPr>
        <w:spacing w:line="480" w:lineRule="auto"/>
        <w:ind w:left="2520"/>
        <w:jc w:val="both"/>
        <w:rPr>
          <w:sz w:val="28"/>
          <w:szCs w:val="28"/>
        </w:rPr>
      </w:pPr>
    </w:p>
    <w:p w:rsidR="002A6884" w:rsidRDefault="002A6884" w:rsidP="002A6884">
      <w:pPr>
        <w:spacing w:line="480" w:lineRule="auto"/>
        <w:ind w:left="1440"/>
        <w:jc w:val="both"/>
        <w:rPr>
          <w:sz w:val="28"/>
          <w:szCs w:val="28"/>
        </w:rPr>
      </w:pPr>
      <w:r w:rsidRPr="00613462">
        <w:rPr>
          <w:sz w:val="28"/>
          <w:szCs w:val="28"/>
        </w:rPr>
        <w:t>Con este esquemático se inicia el proceso de modulación sinusoidal; SPWM; controlado por un procesador digital de señales DSP TMS320C2000.</w:t>
      </w:r>
    </w:p>
    <w:p w:rsidR="00343346" w:rsidRDefault="00343346" w:rsidP="002A6884">
      <w:pPr>
        <w:spacing w:line="480" w:lineRule="auto"/>
        <w:ind w:left="1440"/>
        <w:jc w:val="both"/>
        <w:rPr>
          <w:sz w:val="28"/>
          <w:szCs w:val="28"/>
        </w:rPr>
      </w:pPr>
    </w:p>
    <w:p w:rsidR="007F5FC2" w:rsidRDefault="007F5FC2" w:rsidP="002A6884">
      <w:pPr>
        <w:spacing w:line="480" w:lineRule="auto"/>
        <w:ind w:left="1440"/>
        <w:jc w:val="both"/>
        <w:rPr>
          <w:sz w:val="28"/>
          <w:szCs w:val="28"/>
        </w:rPr>
      </w:pPr>
    </w:p>
    <w:p w:rsidR="007F5FC2" w:rsidRDefault="007F5FC2" w:rsidP="002A6884">
      <w:pPr>
        <w:spacing w:line="480" w:lineRule="auto"/>
        <w:ind w:left="1440"/>
        <w:jc w:val="both"/>
        <w:rPr>
          <w:sz w:val="28"/>
          <w:szCs w:val="28"/>
        </w:rPr>
      </w:pPr>
    </w:p>
    <w:p w:rsidR="00343346" w:rsidRDefault="00343346" w:rsidP="00343346">
      <w:pPr>
        <w:pStyle w:val="Ttulo"/>
        <w:spacing w:line="480" w:lineRule="auto"/>
        <w:rPr>
          <w:sz w:val="28"/>
          <w:szCs w:val="28"/>
        </w:rPr>
      </w:pPr>
    </w:p>
    <w:p w:rsidR="00495EA3" w:rsidRDefault="00495EA3" w:rsidP="00343346">
      <w:pPr>
        <w:pStyle w:val="Ttulo"/>
        <w:spacing w:line="480" w:lineRule="auto"/>
        <w:rPr>
          <w:sz w:val="28"/>
          <w:szCs w:val="28"/>
        </w:rPr>
      </w:pPr>
    </w:p>
    <w:p w:rsidR="00495EA3" w:rsidRDefault="00495EA3" w:rsidP="00343346">
      <w:pPr>
        <w:pStyle w:val="Ttulo"/>
        <w:spacing w:line="480" w:lineRule="auto"/>
        <w:rPr>
          <w:sz w:val="28"/>
          <w:szCs w:val="28"/>
        </w:rPr>
      </w:pPr>
    </w:p>
    <w:p w:rsidR="00343346" w:rsidRPr="00957CC3" w:rsidRDefault="00343346" w:rsidP="00343346">
      <w:pPr>
        <w:pStyle w:val="Ttulo"/>
        <w:spacing w:line="480" w:lineRule="auto"/>
        <w:rPr>
          <w:sz w:val="28"/>
          <w:szCs w:val="28"/>
        </w:rPr>
      </w:pPr>
      <w:r w:rsidRPr="00957CC3">
        <w:rPr>
          <w:sz w:val="28"/>
          <w:szCs w:val="28"/>
        </w:rPr>
        <w:t>CAPITULO 3</w:t>
      </w:r>
    </w:p>
    <w:p w:rsidR="00343346" w:rsidRPr="0088387C" w:rsidRDefault="00343346" w:rsidP="00343346">
      <w:pPr>
        <w:pStyle w:val="Ttulo"/>
        <w:spacing w:line="480" w:lineRule="auto"/>
        <w:rPr>
          <w:sz w:val="28"/>
          <w:szCs w:val="28"/>
          <w:u w:val="single"/>
        </w:rPr>
      </w:pPr>
    </w:p>
    <w:p w:rsidR="00343346" w:rsidRPr="00957CC3"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3. </w:t>
      </w:r>
      <w:r w:rsidRPr="00957CC3">
        <w:rPr>
          <w:rFonts w:ascii="Times New Roman" w:hAnsi="Times New Roman" w:cs="Times New Roman"/>
          <w:b/>
          <w:color w:val="000000"/>
          <w:sz w:val="28"/>
          <w:szCs w:val="28"/>
        </w:rPr>
        <w:t>PRINCIPIOS DE CONVERTIDORES PWM</w:t>
      </w:r>
    </w:p>
    <w:p w:rsidR="00EB3E7D" w:rsidRDefault="00343346" w:rsidP="00EB3E7D">
      <w:pPr>
        <w:pStyle w:val="NormalWeb"/>
        <w:spacing w:before="0" w:beforeAutospacing="0" w:after="0" w:afterAutospacing="0" w:line="480" w:lineRule="auto"/>
        <w:ind w:left="360"/>
        <w:jc w:val="both"/>
        <w:rPr>
          <w:rFonts w:ascii="Times New Roman" w:hAnsi="Times New Roman" w:cs="Times New Roman"/>
          <w:color w:val="000000"/>
          <w:sz w:val="28"/>
          <w:szCs w:val="28"/>
        </w:rPr>
      </w:pPr>
      <w:r w:rsidRPr="007F6067">
        <w:rPr>
          <w:rFonts w:ascii="Times New Roman" w:hAnsi="Times New Roman" w:cs="Times New Roman"/>
          <w:color w:val="000000"/>
          <w:sz w:val="28"/>
          <w:szCs w:val="28"/>
        </w:rPr>
        <w:t>Los convertidores PWM son la base de una nueva generación de dispositivos como el DSTATCOM.</w:t>
      </w:r>
      <w:r>
        <w:rPr>
          <w:rFonts w:ascii="Times New Roman" w:hAnsi="Times New Roman" w:cs="Times New Roman"/>
          <w:color w:val="000000"/>
          <w:sz w:val="28"/>
          <w:szCs w:val="28"/>
        </w:rPr>
        <w:t xml:space="preserve"> Estos utilizan dispositivos electrónicos </w:t>
      </w:r>
      <w:r w:rsidR="00BE18D3">
        <w:rPr>
          <w:rFonts w:ascii="Times New Roman" w:hAnsi="Times New Roman" w:cs="Times New Roman"/>
          <w:color w:val="000000"/>
          <w:sz w:val="28"/>
          <w:szCs w:val="28"/>
        </w:rPr>
        <w:t xml:space="preserve">que se caracterizan por tener un </w:t>
      </w:r>
      <w:r>
        <w:rPr>
          <w:rFonts w:ascii="Times New Roman" w:hAnsi="Times New Roman" w:cs="Times New Roman"/>
          <w:color w:val="000000"/>
          <w:sz w:val="28"/>
          <w:szCs w:val="28"/>
        </w:rPr>
        <w:t>encendido y apagado controlado. Debido a este principio se hace posible el controlar la magnitud, el ángulo de fase y la frecuencia de voltaje de salida</w:t>
      </w:r>
      <w:r w:rsidR="00DE5987">
        <w:rPr>
          <w:rFonts w:ascii="Times New Roman" w:hAnsi="Times New Roman" w:cs="Times New Roman"/>
          <w:color w:val="000000"/>
          <w:sz w:val="28"/>
          <w:szCs w:val="28"/>
        </w:rPr>
        <w:t xml:space="preserve"> [7</w:t>
      </w:r>
      <w:r w:rsidR="00BE18D3">
        <w:rPr>
          <w:rFonts w:ascii="Times New Roman" w:hAnsi="Times New Roman" w:cs="Times New Roman"/>
          <w:color w:val="000000"/>
          <w:sz w:val="28"/>
          <w:szCs w:val="28"/>
        </w:rPr>
        <w:t>]</w:t>
      </w:r>
      <w:r>
        <w:rPr>
          <w:rFonts w:ascii="Times New Roman" w:hAnsi="Times New Roman" w:cs="Times New Roman"/>
          <w:color w:val="000000"/>
          <w:sz w:val="28"/>
          <w:szCs w:val="28"/>
        </w:rPr>
        <w:t>.</w:t>
      </w:r>
      <w:r w:rsidR="00495EA3">
        <w:rPr>
          <w:rFonts w:ascii="Times New Roman" w:hAnsi="Times New Roman" w:cs="Times New Roman"/>
          <w:color w:val="000000"/>
          <w:sz w:val="28"/>
          <w:szCs w:val="28"/>
        </w:rPr>
        <w:t xml:space="preserve"> </w:t>
      </w:r>
    </w:p>
    <w:p w:rsidR="00343346" w:rsidRPr="006475BA" w:rsidRDefault="00343346" w:rsidP="00343346">
      <w:pPr>
        <w:pStyle w:val="NormalWeb"/>
        <w:spacing w:before="0" w:beforeAutospacing="0" w:after="0" w:afterAutospacing="0" w:line="480" w:lineRule="auto"/>
        <w:ind w:left="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Estos convertidores utilizan uno o </w:t>
      </w:r>
      <w:r w:rsidR="00EB3E7D">
        <w:rPr>
          <w:rFonts w:ascii="Times New Roman" w:hAnsi="Times New Roman" w:cs="Times New Roman"/>
          <w:color w:val="000000"/>
          <w:sz w:val="28"/>
          <w:szCs w:val="28"/>
        </w:rPr>
        <w:t>más</w:t>
      </w:r>
      <w:r>
        <w:rPr>
          <w:rFonts w:ascii="Times New Roman" w:hAnsi="Times New Roman" w:cs="Times New Roman"/>
          <w:color w:val="000000"/>
          <w:sz w:val="28"/>
          <w:szCs w:val="28"/>
        </w:rPr>
        <w:t xml:space="preserve"> interruptores para transformar el nivel de continua a la entrada a otro nivel de continua a la salida, es decir controlando los tiempos de corte y conducción de los conmutadores</w:t>
      </w:r>
      <w:r w:rsidR="00662350" w:rsidRPr="009C1439">
        <w:rPr>
          <w:rFonts w:ascii="Times New Roman" w:hAnsi="Times New Roman" w:cs="Times New Roman"/>
          <w:color w:val="000000"/>
          <w:sz w:val="28"/>
          <w:szCs w:val="28"/>
        </w:rPr>
        <w:t>,</w:t>
      </w:r>
      <w:r>
        <w:rPr>
          <w:rFonts w:ascii="Times New Roman" w:hAnsi="Times New Roman" w:cs="Times New Roman"/>
          <w:color w:val="000000"/>
          <w:sz w:val="28"/>
          <w:szCs w:val="28"/>
        </w:rPr>
        <w:t xml:space="preserve"> se controla la tensión a la salida. Además ellos conmutan a una frecuencia mucho mayor que la de las variaciones de las formas de onda de entrada y salida del convertidor. </w:t>
      </w:r>
    </w:p>
    <w:p w:rsidR="00495EA3" w:rsidRDefault="00495EA3" w:rsidP="00495EA3">
      <w:pPr>
        <w:pStyle w:val="NormalWeb"/>
        <w:spacing w:before="0" w:beforeAutospacing="0" w:after="0" w:afterAutospacing="0" w:line="480" w:lineRule="auto"/>
        <w:jc w:val="both"/>
        <w:rPr>
          <w:rFonts w:ascii="Times New Roman" w:hAnsi="Times New Roman" w:cs="Times New Roman"/>
          <w:b/>
          <w:color w:val="000000"/>
          <w:sz w:val="28"/>
          <w:szCs w:val="28"/>
        </w:rPr>
      </w:pPr>
    </w:p>
    <w:p w:rsidR="00A74B0D" w:rsidRDefault="00A74B0D" w:rsidP="00495EA3">
      <w:pPr>
        <w:pStyle w:val="NormalWeb"/>
        <w:spacing w:before="0" w:beforeAutospacing="0" w:after="0" w:afterAutospacing="0" w:line="480" w:lineRule="auto"/>
        <w:jc w:val="both"/>
        <w:rPr>
          <w:rFonts w:ascii="Times New Roman" w:hAnsi="Times New Roman" w:cs="Times New Roman"/>
          <w:b/>
          <w:color w:val="000000"/>
          <w:sz w:val="28"/>
          <w:szCs w:val="28"/>
        </w:rPr>
      </w:pPr>
    </w:p>
    <w:p w:rsidR="00A74B0D" w:rsidRDefault="00A74B0D" w:rsidP="00495EA3">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Pr="0088387C" w:rsidRDefault="00343346" w:rsidP="00343346">
      <w:pPr>
        <w:pStyle w:val="NormalWeb"/>
        <w:spacing w:before="0" w:beforeAutospacing="0" w:after="0" w:afterAutospacing="0" w:line="480" w:lineRule="auto"/>
        <w:ind w:left="360"/>
        <w:jc w:val="both"/>
        <w:rPr>
          <w:rFonts w:ascii="Times New Roman" w:hAnsi="Times New Roman" w:cs="Times New Roman"/>
          <w:b/>
          <w:color w:val="FF0000"/>
          <w:sz w:val="28"/>
          <w:szCs w:val="28"/>
        </w:rPr>
      </w:pPr>
      <w:r w:rsidRPr="0088387C">
        <w:rPr>
          <w:rFonts w:ascii="Times New Roman" w:hAnsi="Times New Roman" w:cs="Times New Roman"/>
          <w:b/>
          <w:color w:val="000000"/>
          <w:sz w:val="28"/>
          <w:szCs w:val="28"/>
        </w:rPr>
        <w:lastRenderedPageBreak/>
        <w:t>3.1</w:t>
      </w:r>
      <w:r w:rsidRPr="0088387C">
        <w:rPr>
          <w:rFonts w:ascii="Times New Roman" w:hAnsi="Times New Roman" w:cs="Times New Roman"/>
          <w:b/>
          <w:color w:val="FF0000"/>
          <w:sz w:val="28"/>
          <w:szCs w:val="28"/>
        </w:rPr>
        <w:t xml:space="preserve"> </w:t>
      </w:r>
      <w:r>
        <w:rPr>
          <w:rFonts w:ascii="Times New Roman" w:hAnsi="Times New Roman" w:cs="Times New Roman"/>
          <w:b/>
          <w:sz w:val="28"/>
          <w:szCs w:val="28"/>
        </w:rPr>
        <w:t>Convertidores DC-DC</w:t>
      </w:r>
      <w:r w:rsidRPr="0088387C">
        <w:rPr>
          <w:rFonts w:ascii="Times New Roman" w:hAnsi="Times New Roman" w:cs="Times New Roman"/>
          <w:b/>
          <w:sz w:val="28"/>
          <w:szCs w:val="28"/>
        </w:rPr>
        <w:t>.</w:t>
      </w:r>
    </w:p>
    <w:p w:rsidR="00343346" w:rsidRDefault="00343346" w:rsidP="00343346">
      <w:pPr>
        <w:pStyle w:val="NormalWeb"/>
        <w:spacing w:before="0" w:beforeAutospacing="0" w:after="0" w:afterAutospacing="0" w:line="480" w:lineRule="auto"/>
        <w:ind w:left="900"/>
        <w:jc w:val="both"/>
        <w:rPr>
          <w:rFonts w:ascii="Times New Roman" w:hAnsi="Times New Roman" w:cs="Times New Roman"/>
          <w:color w:val="000000"/>
          <w:sz w:val="28"/>
          <w:szCs w:val="28"/>
        </w:rPr>
      </w:pPr>
      <w:r>
        <w:rPr>
          <w:noProof/>
        </w:rPr>
        <w:pict>
          <v:shape id="_x0000_s1147" type="#_x0000_t75" style="position:absolute;left:0;text-align:left;margin-left:42pt;margin-top:75.8pt;width:342pt;height:137.85pt;z-index:-155">
            <v:imagedata r:id="rId135" o:title=""/>
          </v:shape>
        </w:pict>
      </w:r>
      <w:r>
        <w:rPr>
          <w:rFonts w:ascii="Times New Roman" w:hAnsi="Times New Roman" w:cs="Times New Roman"/>
          <w:color w:val="000000"/>
          <w:sz w:val="28"/>
          <w:szCs w:val="28"/>
        </w:rPr>
        <w:t>Un convertidor DC-DC no es más que un circuito electrónico de potencia cuya función es convertir una tensión continua a otro nivel de continua.</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color w:val="000000"/>
          <w:sz w:val="28"/>
          <w:szCs w:val="28"/>
        </w:rPr>
        <w:t xml:space="preserve">     </w:t>
      </w:r>
    </w:p>
    <w:p w:rsidR="00343346" w:rsidRDefault="00343346" w:rsidP="00343346">
      <w:pPr>
        <w:autoSpaceDE w:val="0"/>
        <w:autoSpaceDN w:val="0"/>
        <w:adjustRightInd w:val="0"/>
        <w:spacing w:line="360" w:lineRule="auto"/>
        <w:jc w:val="center"/>
        <w:rPr>
          <w:sz w:val="28"/>
          <w:szCs w:val="28"/>
        </w:rPr>
      </w:pPr>
    </w:p>
    <w:p w:rsidR="00343346" w:rsidRDefault="00EB3E7D" w:rsidP="00343346">
      <w:pPr>
        <w:autoSpaceDE w:val="0"/>
        <w:autoSpaceDN w:val="0"/>
        <w:adjustRightInd w:val="0"/>
        <w:spacing w:line="360" w:lineRule="auto"/>
        <w:jc w:val="center"/>
        <w:rPr>
          <w:sz w:val="28"/>
          <w:szCs w:val="28"/>
        </w:rPr>
      </w:pPr>
      <w:r>
        <w:rPr>
          <w:sz w:val="28"/>
          <w:szCs w:val="28"/>
        </w:rPr>
        <w:t xml:space="preserve">   </w:t>
      </w:r>
      <w:r w:rsidR="00343346">
        <w:rPr>
          <w:sz w:val="28"/>
          <w:szCs w:val="28"/>
        </w:rPr>
        <w:t>Figura 3.1 Convertido</w:t>
      </w:r>
      <w:r w:rsidR="00443CBF">
        <w:rPr>
          <w:sz w:val="28"/>
          <w:szCs w:val="28"/>
        </w:rPr>
        <w:t>r</w:t>
      </w:r>
      <w:r w:rsidR="00343346">
        <w:rPr>
          <w:sz w:val="28"/>
          <w:szCs w:val="28"/>
        </w:rPr>
        <w:t xml:space="preserve"> DC-DC</w:t>
      </w:r>
    </w:p>
    <w:p w:rsidR="00343346" w:rsidRDefault="00343346" w:rsidP="00343346">
      <w:pPr>
        <w:autoSpaceDE w:val="0"/>
        <w:autoSpaceDN w:val="0"/>
        <w:adjustRightInd w:val="0"/>
        <w:spacing w:line="360" w:lineRule="auto"/>
        <w:jc w:val="center"/>
        <w:rPr>
          <w:sz w:val="28"/>
          <w:szCs w:val="28"/>
        </w:rPr>
      </w:pPr>
    </w:p>
    <w:p w:rsidR="00343346" w:rsidRPr="00502FFF" w:rsidRDefault="00343346" w:rsidP="00343346">
      <w:pPr>
        <w:autoSpaceDE w:val="0"/>
        <w:autoSpaceDN w:val="0"/>
        <w:adjustRightInd w:val="0"/>
        <w:spacing w:line="360" w:lineRule="auto"/>
        <w:ind w:left="900"/>
        <w:jc w:val="both"/>
        <w:rPr>
          <w:sz w:val="28"/>
          <w:szCs w:val="28"/>
        </w:rPr>
      </w:pPr>
      <w:r w:rsidRPr="00502FFF">
        <w:rPr>
          <w:sz w:val="28"/>
          <w:szCs w:val="28"/>
        </w:rPr>
        <w:t>Existen dos métodos para realizar la conversión DC/DC:</w:t>
      </w:r>
    </w:p>
    <w:p w:rsidR="00343346" w:rsidRPr="00502FFF" w:rsidRDefault="00343346" w:rsidP="00343346">
      <w:pPr>
        <w:autoSpaceDE w:val="0"/>
        <w:autoSpaceDN w:val="0"/>
        <w:adjustRightInd w:val="0"/>
        <w:spacing w:line="360" w:lineRule="auto"/>
        <w:ind w:left="900"/>
        <w:jc w:val="both"/>
        <w:rPr>
          <w:sz w:val="28"/>
          <w:szCs w:val="28"/>
        </w:rPr>
      </w:pPr>
      <w:r w:rsidRPr="00502FFF">
        <w:rPr>
          <w:sz w:val="28"/>
          <w:szCs w:val="28"/>
        </w:rPr>
        <w:t xml:space="preserve">- </w:t>
      </w:r>
      <w:r w:rsidRPr="00502FFF">
        <w:rPr>
          <w:b/>
          <w:bCs/>
          <w:sz w:val="28"/>
          <w:szCs w:val="28"/>
        </w:rPr>
        <w:t xml:space="preserve">Convertidores lineales: </w:t>
      </w:r>
      <w:r w:rsidRPr="00502FFF">
        <w:rPr>
          <w:sz w:val="28"/>
          <w:szCs w:val="28"/>
        </w:rPr>
        <w:t>Basados en el empleo de un elemento regulador que trabaja en</w:t>
      </w:r>
      <w:r>
        <w:rPr>
          <w:sz w:val="28"/>
          <w:szCs w:val="28"/>
        </w:rPr>
        <w:t xml:space="preserve"> </w:t>
      </w:r>
      <w:r w:rsidRPr="00502FFF">
        <w:rPr>
          <w:sz w:val="28"/>
          <w:szCs w:val="28"/>
        </w:rPr>
        <w:t>su zona resistiva disipando energía.</w:t>
      </w:r>
    </w:p>
    <w:p w:rsidR="00343346" w:rsidRPr="00706186" w:rsidRDefault="00343346" w:rsidP="00343346">
      <w:pPr>
        <w:autoSpaceDE w:val="0"/>
        <w:autoSpaceDN w:val="0"/>
        <w:adjustRightInd w:val="0"/>
        <w:spacing w:line="360" w:lineRule="auto"/>
        <w:ind w:left="900"/>
        <w:jc w:val="both"/>
        <w:rPr>
          <w:color w:val="FF0000"/>
          <w:sz w:val="28"/>
          <w:szCs w:val="28"/>
        </w:rPr>
      </w:pPr>
      <w:r w:rsidRPr="00502FFF">
        <w:rPr>
          <w:sz w:val="28"/>
          <w:szCs w:val="28"/>
        </w:rPr>
        <w:t xml:space="preserve">- </w:t>
      </w:r>
      <w:r w:rsidRPr="00502FFF">
        <w:rPr>
          <w:b/>
          <w:bCs/>
          <w:sz w:val="28"/>
          <w:szCs w:val="28"/>
        </w:rPr>
        <w:t xml:space="preserve">Convertidores conmutados: </w:t>
      </w:r>
      <w:r w:rsidRPr="00502FFF">
        <w:rPr>
          <w:sz w:val="28"/>
          <w:szCs w:val="28"/>
        </w:rPr>
        <w:t>Se basan en el empleo de los elementos semiconductores</w:t>
      </w:r>
      <w:r>
        <w:rPr>
          <w:sz w:val="28"/>
          <w:szCs w:val="28"/>
        </w:rPr>
        <w:t xml:space="preserve"> </w:t>
      </w:r>
      <w:r w:rsidRPr="00502FFF">
        <w:rPr>
          <w:sz w:val="28"/>
          <w:szCs w:val="28"/>
        </w:rPr>
        <w:t>que trabajan en conmutación (corte/conducción), regulando de esta forma el flujo de</w:t>
      </w:r>
      <w:r>
        <w:rPr>
          <w:sz w:val="28"/>
          <w:szCs w:val="28"/>
        </w:rPr>
        <w:t xml:space="preserve"> </w:t>
      </w:r>
      <w:r w:rsidRPr="00502FFF">
        <w:rPr>
          <w:sz w:val="28"/>
          <w:szCs w:val="28"/>
        </w:rPr>
        <w:t>potencia a la salida del convertidor</w:t>
      </w:r>
      <w:r>
        <w:rPr>
          <w:sz w:val="28"/>
          <w:szCs w:val="28"/>
        </w:rPr>
        <w:t>.</w:t>
      </w:r>
    </w:p>
    <w:p w:rsidR="00343346" w:rsidRDefault="00343346" w:rsidP="00343346">
      <w:pPr>
        <w:pStyle w:val="NormalWeb"/>
        <w:spacing w:before="0" w:beforeAutospacing="0" w:after="0" w:afterAutospacing="0" w:line="480" w:lineRule="auto"/>
        <w:ind w:left="90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Los convertidores </w:t>
      </w:r>
      <w:r w:rsidRPr="006E3172">
        <w:rPr>
          <w:rFonts w:ascii="Times New Roman" w:hAnsi="Times New Roman" w:cs="Times New Roman"/>
          <w:sz w:val="28"/>
          <w:szCs w:val="28"/>
        </w:rPr>
        <w:t>conmutados</w:t>
      </w:r>
      <w:r>
        <w:rPr>
          <w:rFonts w:ascii="Times New Roman" w:hAnsi="Times New Roman" w:cs="Times New Roman"/>
          <w:color w:val="FF0000"/>
          <w:sz w:val="28"/>
          <w:szCs w:val="28"/>
        </w:rPr>
        <w:t xml:space="preserve"> </w:t>
      </w:r>
      <w:r>
        <w:rPr>
          <w:rFonts w:ascii="Times New Roman" w:hAnsi="Times New Roman" w:cs="Times New Roman"/>
          <w:color w:val="000000"/>
          <w:sz w:val="28"/>
          <w:szCs w:val="28"/>
        </w:rPr>
        <w:t>básicos que serán objeto de análisis son:</w:t>
      </w:r>
    </w:p>
    <w:p w:rsidR="00343346" w:rsidRDefault="00343346" w:rsidP="00065247">
      <w:pPr>
        <w:pStyle w:val="NormalWeb"/>
        <w:numPr>
          <w:ilvl w:val="0"/>
          <w:numId w:val="22"/>
        </w:numPr>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Convertidor BUCK (reductor)</w:t>
      </w:r>
    </w:p>
    <w:p w:rsidR="00343346" w:rsidRDefault="00343346" w:rsidP="00065247">
      <w:pPr>
        <w:pStyle w:val="NormalWeb"/>
        <w:numPr>
          <w:ilvl w:val="0"/>
          <w:numId w:val="22"/>
        </w:numPr>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Convertidor  BOOST (elevador)</w:t>
      </w:r>
      <w:r w:rsidRPr="00667C17">
        <w:t xml:space="preserve"> </w:t>
      </w:r>
    </w:p>
    <w:p w:rsidR="00343346" w:rsidRPr="000C2690" w:rsidRDefault="00343346" w:rsidP="00343346">
      <w:pPr>
        <w:pStyle w:val="NormalWeb"/>
        <w:spacing w:before="0" w:beforeAutospacing="0" w:after="0" w:afterAutospacing="0" w:line="480" w:lineRule="auto"/>
        <w:ind w:left="144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900"/>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3.1</w:t>
      </w:r>
      <w:r w:rsidRPr="0088387C">
        <w:rPr>
          <w:rFonts w:ascii="Times New Roman" w:hAnsi="Times New Roman" w:cs="Times New Roman"/>
          <w:b/>
          <w:color w:val="000000"/>
          <w:sz w:val="28"/>
          <w:szCs w:val="28"/>
        </w:rPr>
        <w:t xml:space="preserve">.1 </w:t>
      </w:r>
      <w:r>
        <w:rPr>
          <w:rFonts w:ascii="Times New Roman" w:hAnsi="Times New Roman" w:cs="Times New Roman"/>
          <w:b/>
          <w:color w:val="000000"/>
          <w:sz w:val="28"/>
          <w:szCs w:val="28"/>
        </w:rPr>
        <w:t>Convertidor BUCK (reductor)</w:t>
      </w:r>
    </w:p>
    <w:p w:rsidR="00343346"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Pr>
          <w:rFonts w:ascii="Times New Roman" w:hAnsi="Times New Roman" w:cs="Times New Roman"/>
          <w:color w:val="000000"/>
          <w:sz w:val="28"/>
          <w:szCs w:val="28"/>
        </w:rPr>
        <w:t>El convertidor reductor es un regulador de voltaje que ofrece a su salida una tensión continua de menor valor que la de su entrada.</w:t>
      </w:r>
    </w:p>
    <w:p w:rsidR="00343346" w:rsidRDefault="00EB3E7D" w:rsidP="00343346">
      <w:pPr>
        <w:pStyle w:val="NormalWeb"/>
        <w:spacing w:before="0" w:beforeAutospacing="0" w:after="0" w:afterAutospacing="0" w:line="480" w:lineRule="auto"/>
        <w:jc w:val="both"/>
        <w:rPr>
          <w:rFonts w:ascii="Times New Roman" w:hAnsi="Times New Roman" w:cs="Times New Roman"/>
          <w:b/>
          <w:color w:val="000000"/>
          <w:sz w:val="28"/>
          <w:szCs w:val="28"/>
        </w:rPr>
      </w:pPr>
      <w:r>
        <w:rPr>
          <w:noProof/>
        </w:rPr>
        <w:pict>
          <v:shape id="_x0000_s1148" type="#_x0000_t75" style="position:absolute;left:0;text-align:left;margin-left:82.5pt;margin-top:14.2pt;width:279pt;height:153pt;z-index:-154">
            <v:imagedata r:id="rId136" o:title=""/>
          </v:shape>
        </w:pict>
      </w:r>
      <w:r w:rsidR="00343346">
        <w:rPr>
          <w:rFonts w:ascii="Times New Roman" w:hAnsi="Times New Roman" w:cs="Times New Roman"/>
          <w:b/>
          <w:color w:val="000000"/>
          <w:sz w:val="28"/>
          <w:szCs w:val="28"/>
        </w:rPr>
        <w:t xml:space="preserve">       </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w:t>
      </w:r>
    </w:p>
    <w:p w:rsidR="00343346" w:rsidRPr="00706186" w:rsidRDefault="00343346" w:rsidP="00343346">
      <w:pPr>
        <w:autoSpaceDE w:val="0"/>
        <w:autoSpaceDN w:val="0"/>
        <w:adjustRightInd w:val="0"/>
        <w:spacing w:line="360" w:lineRule="auto"/>
        <w:jc w:val="center"/>
        <w:rPr>
          <w:b/>
          <w:color w:val="000000"/>
          <w:sz w:val="28"/>
          <w:szCs w:val="28"/>
        </w:rPr>
      </w:pPr>
      <w:r>
        <w:rPr>
          <w:b/>
          <w:color w:val="000000"/>
          <w:sz w:val="28"/>
          <w:szCs w:val="28"/>
        </w:rPr>
        <w:t xml:space="preserve">    </w:t>
      </w:r>
    </w:p>
    <w:p w:rsidR="00343346" w:rsidRDefault="00343346" w:rsidP="00343346">
      <w:pPr>
        <w:autoSpaceDE w:val="0"/>
        <w:autoSpaceDN w:val="0"/>
        <w:adjustRightInd w:val="0"/>
        <w:spacing w:line="360" w:lineRule="auto"/>
        <w:jc w:val="center"/>
        <w:rPr>
          <w:sz w:val="28"/>
          <w:szCs w:val="28"/>
        </w:rPr>
      </w:pPr>
    </w:p>
    <w:p w:rsidR="00343346" w:rsidRPr="00667C17" w:rsidRDefault="00EB3E7D" w:rsidP="00343346">
      <w:pPr>
        <w:autoSpaceDE w:val="0"/>
        <w:autoSpaceDN w:val="0"/>
        <w:adjustRightInd w:val="0"/>
        <w:spacing w:line="360" w:lineRule="auto"/>
        <w:jc w:val="center"/>
        <w:rPr>
          <w:sz w:val="28"/>
          <w:szCs w:val="28"/>
        </w:rPr>
      </w:pPr>
      <w:r>
        <w:rPr>
          <w:sz w:val="28"/>
          <w:szCs w:val="28"/>
        </w:rPr>
        <w:t xml:space="preserve">                   </w:t>
      </w:r>
      <w:r w:rsidR="00343346" w:rsidRPr="00667C17">
        <w:rPr>
          <w:sz w:val="28"/>
          <w:szCs w:val="28"/>
        </w:rPr>
        <w:t>Figura 3.</w:t>
      </w:r>
      <w:r w:rsidR="00343346">
        <w:rPr>
          <w:sz w:val="28"/>
          <w:szCs w:val="28"/>
        </w:rPr>
        <w:t>2</w:t>
      </w:r>
      <w:r w:rsidR="00343346" w:rsidRPr="00667C17">
        <w:rPr>
          <w:sz w:val="28"/>
          <w:szCs w:val="28"/>
        </w:rPr>
        <w:t xml:space="preserve"> Convertido</w:t>
      </w:r>
      <w:r w:rsidR="00C83FED">
        <w:rPr>
          <w:sz w:val="28"/>
          <w:szCs w:val="28"/>
        </w:rPr>
        <w:t>r</w:t>
      </w:r>
      <w:r w:rsidR="00343346" w:rsidRPr="00667C17">
        <w:rPr>
          <w:sz w:val="28"/>
          <w:szCs w:val="28"/>
        </w:rPr>
        <w:t xml:space="preserve"> </w:t>
      </w:r>
      <w:r w:rsidR="00343346">
        <w:rPr>
          <w:sz w:val="28"/>
          <w:szCs w:val="28"/>
        </w:rPr>
        <w:t>reductor</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Pr="003B2ED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3B2ED8">
        <w:rPr>
          <w:rFonts w:ascii="Times New Roman" w:hAnsi="Times New Roman" w:cs="Times New Roman"/>
          <w:color w:val="000000"/>
          <w:sz w:val="28"/>
          <w:szCs w:val="28"/>
        </w:rPr>
        <w:t>Como p</w:t>
      </w:r>
      <w:r>
        <w:rPr>
          <w:rFonts w:ascii="Times New Roman" w:hAnsi="Times New Roman" w:cs="Times New Roman"/>
          <w:color w:val="000000"/>
          <w:sz w:val="28"/>
          <w:szCs w:val="28"/>
        </w:rPr>
        <w:t>odemos apreciar en la figura 3.2</w:t>
      </w:r>
      <w:r w:rsidRPr="003B2ED8">
        <w:rPr>
          <w:rFonts w:ascii="Times New Roman" w:hAnsi="Times New Roman" w:cs="Times New Roman"/>
          <w:color w:val="000000"/>
          <w:sz w:val="28"/>
          <w:szCs w:val="28"/>
        </w:rPr>
        <w:t xml:space="preserve"> el convertidor reductor </w:t>
      </w:r>
      <w:r w:rsidR="00EB3E7D" w:rsidRPr="003B2ED8">
        <w:rPr>
          <w:rFonts w:ascii="Times New Roman" w:hAnsi="Times New Roman" w:cs="Times New Roman"/>
          <w:color w:val="000000"/>
          <w:sz w:val="28"/>
          <w:szCs w:val="28"/>
        </w:rPr>
        <w:t>está</w:t>
      </w:r>
      <w:r w:rsidRPr="003B2ED8">
        <w:rPr>
          <w:rFonts w:ascii="Times New Roman" w:hAnsi="Times New Roman" w:cs="Times New Roman"/>
          <w:color w:val="000000"/>
          <w:sz w:val="28"/>
          <w:szCs w:val="28"/>
        </w:rPr>
        <w:t xml:space="preserve"> constituido por:</w:t>
      </w:r>
      <w:r>
        <w:rPr>
          <w:rFonts w:ascii="Times New Roman" w:hAnsi="Times New Roman" w:cs="Times New Roman"/>
          <w:color w:val="000000"/>
          <w:sz w:val="28"/>
          <w:szCs w:val="28"/>
        </w:rPr>
        <w:t xml:space="preserve"> </w:t>
      </w:r>
      <w:r w:rsidRPr="003B2ED8">
        <w:rPr>
          <w:rFonts w:ascii="Times New Roman" w:hAnsi="Times New Roman" w:cs="Times New Roman"/>
          <w:color w:val="000000"/>
          <w:sz w:val="28"/>
          <w:szCs w:val="28"/>
        </w:rPr>
        <w:t>Un transistor</w:t>
      </w:r>
      <w:r>
        <w:rPr>
          <w:rFonts w:ascii="Times New Roman" w:hAnsi="Times New Roman" w:cs="Times New Roman"/>
          <w:color w:val="000000"/>
          <w:sz w:val="28"/>
          <w:szCs w:val="28"/>
        </w:rPr>
        <w:t xml:space="preserve"> </w:t>
      </w:r>
      <w:r w:rsidRPr="003B2ED8">
        <w:rPr>
          <w:rFonts w:ascii="Times New Roman" w:hAnsi="Times New Roman" w:cs="Times New Roman"/>
          <w:i/>
          <w:color w:val="000000"/>
          <w:sz w:val="28"/>
          <w:szCs w:val="28"/>
        </w:rPr>
        <w:t>S</w:t>
      </w:r>
      <w:r>
        <w:rPr>
          <w:rFonts w:ascii="Times New Roman" w:hAnsi="Times New Roman" w:cs="Times New Roman"/>
          <w:i/>
          <w:color w:val="000000"/>
          <w:sz w:val="28"/>
          <w:szCs w:val="28"/>
        </w:rPr>
        <w:t xml:space="preserve">, </w:t>
      </w:r>
      <w:r>
        <w:rPr>
          <w:rFonts w:ascii="Times New Roman" w:hAnsi="Times New Roman" w:cs="Times New Roman"/>
          <w:color w:val="000000"/>
          <w:sz w:val="28"/>
          <w:szCs w:val="28"/>
        </w:rPr>
        <w:t xml:space="preserve">un diodo </w:t>
      </w:r>
      <w:r w:rsidRPr="003B2ED8">
        <w:rPr>
          <w:rFonts w:ascii="Times New Roman" w:hAnsi="Times New Roman" w:cs="Times New Roman"/>
          <w:i/>
          <w:color w:val="000000"/>
          <w:sz w:val="28"/>
          <w:szCs w:val="28"/>
        </w:rPr>
        <w:t>D</w:t>
      </w:r>
      <w:r>
        <w:rPr>
          <w:rFonts w:ascii="Times New Roman" w:hAnsi="Times New Roman" w:cs="Times New Roman"/>
          <w:color w:val="000000"/>
          <w:sz w:val="28"/>
          <w:szCs w:val="28"/>
        </w:rPr>
        <w:t xml:space="preserve"> y un filtro pasa-bajos conformado por un inductor </w:t>
      </w:r>
      <w:r w:rsidRPr="003B2ED8">
        <w:rPr>
          <w:rFonts w:ascii="Times New Roman" w:hAnsi="Times New Roman" w:cs="Times New Roman"/>
          <w:i/>
          <w:color w:val="000000"/>
          <w:sz w:val="28"/>
          <w:szCs w:val="28"/>
        </w:rPr>
        <w:t>L</w:t>
      </w:r>
      <w:r>
        <w:rPr>
          <w:rFonts w:ascii="Times New Roman" w:hAnsi="Times New Roman" w:cs="Times New Roman"/>
          <w:color w:val="000000"/>
          <w:sz w:val="28"/>
          <w:szCs w:val="28"/>
        </w:rPr>
        <w:t xml:space="preserve"> y un capacitor </w:t>
      </w:r>
      <w:r w:rsidRPr="003B2ED8">
        <w:rPr>
          <w:rFonts w:ascii="Times New Roman" w:hAnsi="Times New Roman" w:cs="Times New Roman"/>
          <w:i/>
          <w:color w:val="000000"/>
          <w:sz w:val="28"/>
          <w:szCs w:val="28"/>
        </w:rPr>
        <w:t>C</w:t>
      </w:r>
      <w:r>
        <w:rPr>
          <w:rFonts w:ascii="Times New Roman" w:hAnsi="Times New Roman" w:cs="Times New Roman"/>
          <w:color w:val="000000"/>
          <w:sz w:val="28"/>
          <w:szCs w:val="28"/>
        </w:rPr>
        <w:t>.</w:t>
      </w:r>
    </w:p>
    <w:p w:rsidR="00343346"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La reducción de la tensión a la salida se obtiene variando el ciclo de trabajo de la frecuencia de conmutación del transistor según la siguiente ecuación:                           </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noProof/>
          <w:color w:val="000000"/>
          <w:sz w:val="28"/>
          <w:szCs w:val="28"/>
        </w:rPr>
        <w:lastRenderedPageBreak/>
        <w:pict>
          <v:shape id="_x0000_s1149" type="#_x0000_t75" style="position:absolute;left:0;text-align:left;margin-left:2in;margin-top:27pt;width:118.5pt;height:24.75pt;z-index:-153" strokeweight=".5pt">
            <v:imagedata r:id="rId137" o:title=""/>
          </v:shape>
          <o:OLEObject Type="Embed" ProgID="Equation.3" ShapeID="_x0000_s1149" DrawAspect="Content" ObjectID="_1339589627" r:id="rId138"/>
        </w:pic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EB3E7D">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(3.1) </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sz w:val="28"/>
          <w:szCs w:val="28"/>
        </w:rPr>
        <w:t xml:space="preserve">Para la selección adecuada del inductor y del capacitor se deben </w:t>
      </w:r>
      <w:r>
        <w:rPr>
          <w:rFonts w:ascii="Times New Roman" w:hAnsi="Times New Roman" w:cs="Times New Roman"/>
          <w:color w:val="000000"/>
          <w:sz w:val="28"/>
          <w:szCs w:val="28"/>
        </w:rPr>
        <w:t>utilizar las siguientes ecuaciones</w:t>
      </w:r>
      <w:r w:rsidRPr="00A422F5">
        <w:rPr>
          <w:noProof/>
          <w:color w:val="000000"/>
          <w:sz w:val="28"/>
          <w:szCs w:val="28"/>
        </w:rPr>
        <w:pict>
          <v:shape id="_x0000_s1150" type="#_x0000_t75" style="position:absolute;left:0;text-align:left;margin-left:162pt;margin-top:56.4pt;width:80.25pt;height:35.25pt;z-index:-152;mso-position-horizontal-relative:text;mso-position-vertical-relative:text">
            <v:imagedata r:id="rId139" o:title=""/>
          </v:shape>
          <o:OLEObject Type="Embed" ProgID="Equation.3" ShapeID="_x0000_s1150" DrawAspect="Content" ObjectID="_1339589628" r:id="rId140"/>
        </w:pict>
      </w:r>
    </w:p>
    <w:p w:rsidR="00343346" w:rsidRPr="00A422F5"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sidRPr="00A422F5">
        <w:rPr>
          <w:rFonts w:ascii="Times New Roman" w:hAnsi="Times New Roman" w:cs="Times New Roman"/>
          <w:color w:val="000000"/>
          <w:sz w:val="28"/>
          <w:szCs w:val="28"/>
        </w:rPr>
        <w:t xml:space="preserve">                                                   </w:t>
      </w:r>
      <w:r w:rsidR="00EB3E7D">
        <w:rPr>
          <w:rFonts w:ascii="Times New Roman" w:hAnsi="Times New Roman" w:cs="Times New Roman"/>
          <w:color w:val="000000"/>
          <w:sz w:val="28"/>
          <w:szCs w:val="28"/>
        </w:rPr>
        <w:t xml:space="preserve">                               </w:t>
      </w:r>
      <w:r w:rsidRPr="00A422F5">
        <w:rPr>
          <w:rFonts w:ascii="Times New Roman" w:hAnsi="Times New Roman" w:cs="Times New Roman"/>
          <w:color w:val="000000"/>
          <w:sz w:val="28"/>
          <w:szCs w:val="28"/>
        </w:rPr>
        <w:t xml:space="preserve">                           (3.2)</w:t>
      </w:r>
    </w:p>
    <w:p w:rsidR="00343346" w:rsidRPr="00A422F5"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sidRPr="00A422F5">
        <w:rPr>
          <w:rFonts w:ascii="Times New Roman" w:hAnsi="Times New Roman" w:cs="Times New Roman"/>
          <w:color w:val="000000"/>
          <w:sz w:val="28"/>
          <w:szCs w:val="28"/>
        </w:rPr>
        <w:t xml:space="preserve">                                                    </w:t>
      </w:r>
      <w:r w:rsidRPr="00A422F5">
        <w:rPr>
          <w:rFonts w:ascii="Times New Roman" w:hAnsi="Times New Roman" w:cs="Times New Roman"/>
          <w:color w:val="000000"/>
          <w:position w:val="-30"/>
          <w:sz w:val="28"/>
          <w:szCs w:val="28"/>
        </w:rPr>
        <w:object w:dxaOrig="820" w:dyaOrig="680">
          <v:shape id="_x0000_i1061" type="#_x0000_t75" style="width:40.85pt;height:34.4pt" o:ole="">
            <v:imagedata r:id="rId141" o:title=""/>
          </v:shape>
          <o:OLEObject Type="Embed" ProgID="Equation.3" ShapeID="_x0000_i1061" DrawAspect="Content" ObjectID="_1339589512" r:id="rId142"/>
        </w:object>
      </w:r>
      <w:r w:rsidRPr="00A422F5">
        <w:rPr>
          <w:rFonts w:ascii="Times New Roman" w:hAnsi="Times New Roman" w:cs="Times New Roman"/>
          <w:color w:val="000000"/>
          <w:sz w:val="28"/>
          <w:szCs w:val="28"/>
        </w:rPr>
        <w:t xml:space="preserve">                                              (3.3)</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sz w:val="28"/>
          <w:szCs w:val="28"/>
        </w:rPr>
        <w:t>Donde:</w:t>
      </w: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position w:val="-6"/>
          <w:sz w:val="28"/>
          <w:szCs w:val="28"/>
        </w:rPr>
        <w:object w:dxaOrig="300" w:dyaOrig="279">
          <v:shape id="_x0000_i1062" type="#_x0000_t75" style="width:15.05pt;height:13.95pt" o:ole="">
            <v:imagedata r:id="rId143" o:title=""/>
          </v:shape>
          <o:OLEObject Type="Embed" ProgID="Equation.3" ShapeID="_x0000_i1062" DrawAspect="Content" ObjectID="_1339589513" r:id="rId144"/>
        </w:object>
      </w:r>
      <w:r w:rsidRPr="00A422F5">
        <w:rPr>
          <w:rFonts w:ascii="Times New Roman" w:hAnsi="Times New Roman" w:cs="Times New Roman"/>
          <w:color w:val="000000"/>
          <w:sz w:val="28"/>
          <w:szCs w:val="28"/>
        </w:rPr>
        <w:t>: Período de conmutación</w:t>
      </w: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position w:val="-12"/>
          <w:sz w:val="28"/>
          <w:szCs w:val="28"/>
        </w:rPr>
        <w:object w:dxaOrig="279" w:dyaOrig="360">
          <v:shape id="_x0000_i1063" type="#_x0000_t75" style="width:13.95pt;height:18.25pt" o:ole="">
            <v:imagedata r:id="rId145" o:title=""/>
          </v:shape>
          <o:OLEObject Type="Embed" ProgID="Equation.3" ShapeID="_x0000_i1063" DrawAspect="Content" ObjectID="_1339589514" r:id="rId146"/>
        </w:object>
      </w:r>
      <w:r w:rsidRPr="00A422F5">
        <w:rPr>
          <w:rFonts w:ascii="Times New Roman" w:hAnsi="Times New Roman" w:cs="Times New Roman"/>
          <w:color w:val="000000"/>
          <w:sz w:val="28"/>
          <w:szCs w:val="28"/>
        </w:rPr>
        <w:t>: Frecuencia de conmutación</w:t>
      </w: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position w:val="-12"/>
          <w:sz w:val="28"/>
          <w:szCs w:val="28"/>
        </w:rPr>
        <w:object w:dxaOrig="279" w:dyaOrig="360">
          <v:shape id="_x0000_i1064" type="#_x0000_t75" style="width:13.95pt;height:18.25pt" o:ole="">
            <v:imagedata r:id="rId147" o:title=""/>
          </v:shape>
          <o:OLEObject Type="Embed" ProgID="Equation.3" ShapeID="_x0000_i1064" DrawAspect="Content" ObjectID="_1339589515" r:id="rId148"/>
        </w:object>
      </w:r>
      <w:r w:rsidRPr="00A422F5">
        <w:rPr>
          <w:rFonts w:ascii="Times New Roman" w:hAnsi="Times New Roman" w:cs="Times New Roman"/>
          <w:color w:val="000000"/>
          <w:sz w:val="28"/>
          <w:szCs w:val="28"/>
        </w:rPr>
        <w:t>: Voltaje a la salida</w:t>
      </w: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position w:val="-10"/>
          <w:sz w:val="28"/>
          <w:szCs w:val="28"/>
        </w:rPr>
        <w:object w:dxaOrig="420" w:dyaOrig="340">
          <v:shape id="_x0000_i1065" type="#_x0000_t75" style="width:21.5pt;height:17.2pt" o:ole="">
            <v:imagedata r:id="rId149" o:title=""/>
          </v:shape>
          <o:OLEObject Type="Embed" ProgID="Equation.3" ShapeID="_x0000_i1065" DrawAspect="Content" ObjectID="_1339589516" r:id="rId150"/>
        </w:object>
      </w:r>
      <w:r w:rsidRPr="00A422F5">
        <w:rPr>
          <w:rFonts w:ascii="Times New Roman" w:hAnsi="Times New Roman" w:cs="Times New Roman"/>
          <w:color w:val="000000"/>
          <w:sz w:val="28"/>
          <w:szCs w:val="28"/>
        </w:rPr>
        <w:t>: Rizado pico a pico de la corriente del inductor</w:t>
      </w: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position w:val="-4"/>
          <w:sz w:val="28"/>
          <w:szCs w:val="28"/>
        </w:rPr>
        <w:object w:dxaOrig="260" w:dyaOrig="260">
          <v:shape id="_x0000_i1066" type="#_x0000_t75" style="width:12.9pt;height:12.9pt" o:ole="">
            <v:imagedata r:id="rId151" o:title=""/>
          </v:shape>
          <o:OLEObject Type="Embed" ProgID="Equation.3" ShapeID="_x0000_i1066" DrawAspect="Content" ObjectID="_1339589517" r:id="rId152"/>
        </w:object>
      </w:r>
      <w:r w:rsidRPr="00A422F5">
        <w:rPr>
          <w:rFonts w:ascii="Times New Roman" w:hAnsi="Times New Roman" w:cs="Times New Roman"/>
          <w:color w:val="000000"/>
          <w:sz w:val="28"/>
          <w:szCs w:val="28"/>
        </w:rPr>
        <w:t>: Ciclo de trabajo</w:t>
      </w: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sz w:val="28"/>
          <w:szCs w:val="28"/>
        </w:rPr>
        <w:t>Para la selección del capacitor se debe considerar el rizado del voltaje a  la salida.</w:t>
      </w:r>
    </w:p>
    <w:p w:rsidR="00343346" w:rsidRPr="00A422F5"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sidRPr="00A422F5">
        <w:rPr>
          <w:rFonts w:ascii="Times New Roman" w:hAnsi="Times New Roman" w:cs="Times New Roman"/>
          <w:color w:val="000000"/>
          <w:sz w:val="28"/>
          <w:szCs w:val="28"/>
        </w:rPr>
        <w:t xml:space="preserve">                                                 </w:t>
      </w:r>
      <w:r w:rsidRPr="00A422F5">
        <w:rPr>
          <w:rFonts w:ascii="Times New Roman" w:hAnsi="Times New Roman" w:cs="Times New Roman"/>
          <w:color w:val="000000"/>
          <w:position w:val="-30"/>
          <w:sz w:val="28"/>
          <w:szCs w:val="28"/>
        </w:rPr>
        <w:object w:dxaOrig="1100" w:dyaOrig="700">
          <v:shape id="_x0000_i1067" type="#_x0000_t75" style="width:54.8pt;height:35.45pt" o:ole="">
            <v:imagedata r:id="rId153" o:title=""/>
          </v:shape>
          <o:OLEObject Type="Embed" ProgID="Equation.3" ShapeID="_x0000_i1067" DrawAspect="Content" ObjectID="_1339589518" r:id="rId154"/>
        </w:object>
      </w:r>
      <w:r w:rsidRPr="00A422F5">
        <w:rPr>
          <w:rFonts w:ascii="Times New Roman" w:hAnsi="Times New Roman" w:cs="Times New Roman"/>
          <w:color w:val="000000"/>
          <w:sz w:val="28"/>
          <w:szCs w:val="28"/>
        </w:rPr>
        <w:t xml:space="preserve">                                             (3.4)</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sz w:val="28"/>
          <w:szCs w:val="28"/>
        </w:rPr>
        <w:lastRenderedPageBreak/>
        <w:t>Donde:</w:t>
      </w: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position w:val="-6"/>
          <w:sz w:val="28"/>
          <w:szCs w:val="28"/>
        </w:rPr>
        <w:object w:dxaOrig="300" w:dyaOrig="279">
          <v:shape id="_x0000_i1068" type="#_x0000_t75" style="width:15.05pt;height:13.95pt" o:ole="">
            <v:imagedata r:id="rId143" o:title=""/>
          </v:shape>
          <o:OLEObject Type="Embed" ProgID="Equation.3" ShapeID="_x0000_i1068" DrawAspect="Content" ObjectID="_1339589519" r:id="rId155"/>
        </w:object>
      </w:r>
      <w:r w:rsidRPr="00A422F5">
        <w:rPr>
          <w:rFonts w:ascii="Times New Roman" w:hAnsi="Times New Roman" w:cs="Times New Roman"/>
          <w:color w:val="000000"/>
          <w:sz w:val="28"/>
          <w:szCs w:val="28"/>
        </w:rPr>
        <w:t>: Período de conmutación</w:t>
      </w:r>
    </w:p>
    <w:p w:rsidR="00343346" w:rsidRPr="00A422F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position w:val="-12"/>
          <w:sz w:val="28"/>
          <w:szCs w:val="28"/>
        </w:rPr>
        <w:object w:dxaOrig="440" w:dyaOrig="360">
          <v:shape id="_x0000_i1069" type="#_x0000_t75" style="width:21.5pt;height:18.25pt" o:ole="">
            <v:imagedata r:id="rId156" o:title=""/>
          </v:shape>
          <o:OLEObject Type="Embed" ProgID="Equation.3" ShapeID="_x0000_i1069" DrawAspect="Content" ObjectID="_1339589520" r:id="rId157"/>
        </w:object>
      </w:r>
      <w:r w:rsidRPr="00A422F5">
        <w:rPr>
          <w:rFonts w:ascii="Times New Roman" w:hAnsi="Times New Roman" w:cs="Times New Roman"/>
          <w:color w:val="000000"/>
          <w:sz w:val="28"/>
          <w:szCs w:val="28"/>
        </w:rPr>
        <w:t>: Rizado pico a pico del voltaje a la salida</w:t>
      </w:r>
    </w:p>
    <w:p w:rsidR="00343346"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422F5">
        <w:rPr>
          <w:rFonts w:ascii="Times New Roman" w:hAnsi="Times New Roman" w:cs="Times New Roman"/>
          <w:color w:val="000000"/>
          <w:position w:val="-10"/>
          <w:sz w:val="28"/>
          <w:szCs w:val="28"/>
        </w:rPr>
        <w:object w:dxaOrig="420" w:dyaOrig="340">
          <v:shape id="_x0000_i1070" type="#_x0000_t75" style="width:21.5pt;height:17.2pt" o:ole="">
            <v:imagedata r:id="rId149" o:title=""/>
          </v:shape>
          <o:OLEObject Type="Embed" ProgID="Equation.3" ShapeID="_x0000_i1070" DrawAspect="Content" ObjectID="_1339589521" r:id="rId158"/>
        </w:object>
      </w:r>
      <w:r w:rsidRPr="00A422F5">
        <w:rPr>
          <w:rFonts w:ascii="Times New Roman" w:hAnsi="Times New Roman" w:cs="Times New Roman"/>
          <w:color w:val="000000"/>
          <w:sz w:val="28"/>
          <w:szCs w:val="28"/>
        </w:rPr>
        <w:t>: Rizado pico a pico de la corriente del inductor</w:t>
      </w:r>
    </w:p>
    <w:p w:rsidR="00343346" w:rsidRPr="0070618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065247">
      <w:pPr>
        <w:pStyle w:val="NormalWeb"/>
        <w:numPr>
          <w:ilvl w:val="2"/>
          <w:numId w:val="23"/>
        </w:numPr>
        <w:spacing w:before="0" w:beforeAutospacing="0" w:after="0" w:afterAutospacing="0" w:line="48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Convertidor BOOST (elevador)</w:t>
      </w:r>
    </w:p>
    <w:p w:rsidR="00343346"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121D01">
        <w:rPr>
          <w:rFonts w:ascii="Times New Roman" w:hAnsi="Times New Roman" w:cs="Times New Roman"/>
          <w:color w:val="000000"/>
          <w:sz w:val="28"/>
          <w:szCs w:val="28"/>
        </w:rPr>
        <w:t>Este convertidor ofrece a su salida una tensión de un valor mayor al de la entrada.</w:t>
      </w:r>
      <w:r>
        <w:rPr>
          <w:rFonts w:ascii="Times New Roman" w:hAnsi="Times New Roman" w:cs="Times New Roman"/>
          <w:color w:val="000000"/>
          <w:sz w:val="28"/>
          <w:szCs w:val="28"/>
        </w:rPr>
        <w:t xml:space="preserve"> </w:t>
      </w:r>
    </w:p>
    <w:p w:rsidR="00343346" w:rsidRPr="009A2D65"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Pr>
          <w:noProof/>
        </w:rPr>
        <w:pict>
          <v:shape id="_x0000_s1151" type="#_x0000_t75" style="position:absolute;left:0;text-align:left;margin-left:108pt;margin-top:88.5pt;width:279pt;height:142.55pt;z-index:-151">
            <v:imagedata r:id="rId159" o:title=""/>
          </v:shape>
        </w:pict>
      </w:r>
      <w:r>
        <w:rPr>
          <w:rFonts w:ascii="Times New Roman" w:hAnsi="Times New Roman" w:cs="Times New Roman"/>
          <w:color w:val="000000"/>
          <w:sz w:val="28"/>
          <w:szCs w:val="28"/>
        </w:rPr>
        <w:t xml:space="preserve">Si observamos la figura 3.3 podemos ver los elementos que lo constituyen, los cuales son un transistor </w:t>
      </w:r>
      <w:r w:rsidRPr="00DE4E75">
        <w:rPr>
          <w:rFonts w:ascii="Times New Roman" w:hAnsi="Times New Roman" w:cs="Times New Roman"/>
          <w:i/>
          <w:color w:val="000000"/>
          <w:sz w:val="28"/>
          <w:szCs w:val="28"/>
        </w:rPr>
        <w:t>S</w:t>
      </w:r>
      <w:r>
        <w:rPr>
          <w:rFonts w:ascii="Times New Roman" w:hAnsi="Times New Roman" w:cs="Times New Roman"/>
          <w:color w:val="000000"/>
          <w:sz w:val="28"/>
          <w:szCs w:val="28"/>
        </w:rPr>
        <w:t xml:space="preserve">, un diodo </w:t>
      </w:r>
      <w:r w:rsidRPr="00DE4E75">
        <w:rPr>
          <w:rFonts w:ascii="Times New Roman" w:hAnsi="Times New Roman" w:cs="Times New Roman"/>
          <w:i/>
          <w:color w:val="000000"/>
          <w:sz w:val="28"/>
          <w:szCs w:val="28"/>
        </w:rPr>
        <w:t>D</w:t>
      </w:r>
      <w:r>
        <w:rPr>
          <w:rFonts w:ascii="Times New Roman" w:hAnsi="Times New Roman" w:cs="Times New Roman"/>
          <w:color w:val="000000"/>
          <w:sz w:val="28"/>
          <w:szCs w:val="28"/>
        </w:rPr>
        <w:t xml:space="preserve">, un inductor </w:t>
      </w:r>
      <w:r w:rsidRPr="00DE4E75">
        <w:rPr>
          <w:rFonts w:ascii="Times New Roman" w:hAnsi="Times New Roman" w:cs="Times New Roman"/>
          <w:i/>
          <w:color w:val="000000"/>
          <w:sz w:val="28"/>
          <w:szCs w:val="28"/>
        </w:rPr>
        <w:t>L</w:t>
      </w:r>
      <w:r>
        <w:rPr>
          <w:rFonts w:ascii="Times New Roman" w:hAnsi="Times New Roman" w:cs="Times New Roman"/>
          <w:i/>
          <w:color w:val="000000"/>
          <w:sz w:val="28"/>
          <w:szCs w:val="28"/>
        </w:rPr>
        <w:t xml:space="preserve"> </w:t>
      </w:r>
      <w:r>
        <w:rPr>
          <w:rFonts w:ascii="Times New Roman" w:hAnsi="Times New Roman" w:cs="Times New Roman"/>
          <w:color w:val="000000"/>
          <w:sz w:val="28"/>
          <w:szCs w:val="28"/>
        </w:rPr>
        <w:t xml:space="preserve">y un filtro capacitivo </w:t>
      </w:r>
      <w:r w:rsidRPr="00DE4E75">
        <w:rPr>
          <w:rFonts w:ascii="Times New Roman" w:hAnsi="Times New Roman" w:cs="Times New Roman"/>
          <w:i/>
          <w:color w:val="000000"/>
          <w:sz w:val="28"/>
          <w:szCs w:val="28"/>
        </w:rPr>
        <w:t>C</w:t>
      </w:r>
      <w:r>
        <w:rPr>
          <w:rFonts w:ascii="Times New Roman" w:hAnsi="Times New Roman" w:cs="Times New Roman"/>
          <w:i/>
          <w:color w:val="000000"/>
          <w:sz w:val="28"/>
          <w:szCs w:val="28"/>
        </w:rPr>
        <w:t>.</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rPr>
          <w:rFonts w:ascii="Times New Roman" w:hAnsi="Times New Roman" w:cs="Times New Roman"/>
          <w:color w:val="000000"/>
          <w:sz w:val="28"/>
          <w:szCs w:val="28"/>
        </w:rPr>
      </w:pPr>
    </w:p>
    <w:p w:rsidR="00343346" w:rsidRDefault="00343346" w:rsidP="00343346">
      <w:pPr>
        <w:autoSpaceDE w:val="0"/>
        <w:autoSpaceDN w:val="0"/>
        <w:adjustRightInd w:val="0"/>
        <w:spacing w:line="360" w:lineRule="auto"/>
        <w:jc w:val="center"/>
        <w:rPr>
          <w:sz w:val="28"/>
          <w:szCs w:val="28"/>
        </w:rPr>
      </w:pPr>
    </w:p>
    <w:p w:rsidR="00343346" w:rsidRPr="00DE4E75" w:rsidRDefault="00343346" w:rsidP="00343346">
      <w:pPr>
        <w:autoSpaceDE w:val="0"/>
        <w:autoSpaceDN w:val="0"/>
        <w:adjustRightInd w:val="0"/>
        <w:spacing w:line="360" w:lineRule="auto"/>
        <w:jc w:val="center"/>
        <w:rPr>
          <w:sz w:val="28"/>
          <w:szCs w:val="28"/>
        </w:rPr>
      </w:pPr>
      <w:r>
        <w:rPr>
          <w:color w:val="000000"/>
          <w:sz w:val="28"/>
          <w:szCs w:val="28"/>
        </w:rPr>
        <w:t xml:space="preserve">                        </w:t>
      </w:r>
      <w:r>
        <w:rPr>
          <w:sz w:val="28"/>
          <w:szCs w:val="28"/>
        </w:rPr>
        <w:t>Figura 3.3</w:t>
      </w:r>
      <w:r w:rsidRPr="00DE4E75">
        <w:rPr>
          <w:sz w:val="28"/>
          <w:szCs w:val="28"/>
        </w:rPr>
        <w:t xml:space="preserve"> Convertido</w:t>
      </w:r>
      <w:r w:rsidR="009B394E">
        <w:rPr>
          <w:sz w:val="28"/>
          <w:szCs w:val="28"/>
        </w:rPr>
        <w:t>r</w:t>
      </w:r>
      <w:r w:rsidRPr="00DE4E75">
        <w:rPr>
          <w:sz w:val="28"/>
          <w:szCs w:val="28"/>
        </w:rPr>
        <w:t xml:space="preserve"> elevador</w:t>
      </w:r>
    </w:p>
    <w:p w:rsidR="00343346" w:rsidRDefault="00343346" w:rsidP="00343346">
      <w:pPr>
        <w:pStyle w:val="NormalWeb"/>
        <w:spacing w:before="0" w:beforeAutospacing="0" w:after="0" w:afterAutospacing="0" w:line="480" w:lineRule="auto"/>
        <w:rPr>
          <w:rFonts w:ascii="Times New Roman" w:hAnsi="Times New Roman" w:cs="Times New Roman"/>
          <w:color w:val="000000"/>
          <w:sz w:val="28"/>
          <w:szCs w:val="28"/>
        </w:rPr>
      </w:pPr>
    </w:p>
    <w:p w:rsidR="00343346" w:rsidRPr="00706186" w:rsidRDefault="00343346" w:rsidP="00343346">
      <w:pPr>
        <w:pStyle w:val="NormalWeb"/>
        <w:spacing w:before="0" w:beforeAutospacing="0" w:after="0" w:afterAutospacing="0" w:line="480" w:lineRule="auto"/>
        <w:ind w:left="1620"/>
        <w:rPr>
          <w:rFonts w:ascii="Times New Roman" w:hAnsi="Times New Roman" w:cs="Times New Roman"/>
          <w:b/>
          <w:color w:val="000000"/>
          <w:sz w:val="28"/>
          <w:szCs w:val="28"/>
        </w:rPr>
      </w:pPr>
      <w:r>
        <w:rPr>
          <w:noProof/>
          <w:color w:val="000000"/>
          <w:sz w:val="28"/>
          <w:szCs w:val="28"/>
        </w:rPr>
        <w:lastRenderedPageBreak/>
        <w:pict>
          <v:shape id="_x0000_s1152" type="#_x0000_t75" style="position:absolute;left:0;text-align:left;margin-left:171pt;margin-top:81pt;width:71.25pt;height:30.75pt;z-index:-150" strokeweight=".5pt">
            <v:imagedata r:id="rId160" o:title=""/>
          </v:shape>
          <o:OLEObject Type="Embed" ProgID="Equation.3" ShapeID="_x0000_s1152" DrawAspect="Content" ObjectID="_1339589629" r:id="rId161"/>
        </w:pict>
      </w:r>
      <w:r>
        <w:rPr>
          <w:rFonts w:ascii="Times New Roman" w:hAnsi="Times New Roman" w:cs="Times New Roman"/>
          <w:color w:val="000000"/>
          <w:sz w:val="28"/>
          <w:szCs w:val="28"/>
        </w:rPr>
        <w:t xml:space="preserve">La elevación de la tensión a la salida se obtiene variando el ciclo de trabajo de la frecuencia de conmutación del transistor según la siguiente ecuación:           </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EB3E7D">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(3.5)</w:t>
      </w:r>
    </w:p>
    <w:p w:rsidR="00343346" w:rsidRPr="00B03963" w:rsidRDefault="00343346" w:rsidP="00343346">
      <w:pPr>
        <w:pStyle w:val="NormalWeb"/>
        <w:spacing w:before="0" w:beforeAutospacing="0" w:after="0" w:afterAutospacing="0" w:line="480" w:lineRule="auto"/>
        <w:ind w:left="1620"/>
        <w:jc w:val="both"/>
        <w:rPr>
          <w:rFonts w:ascii="Times New Roman" w:hAnsi="Times New Roman" w:cs="Times New Roman"/>
          <w:color w:val="FF0000"/>
          <w:sz w:val="28"/>
          <w:szCs w:val="28"/>
        </w:rPr>
      </w:pPr>
      <w:r>
        <w:rPr>
          <w:rFonts w:ascii="Times New Roman" w:hAnsi="Times New Roman" w:cs="Times New Roman"/>
          <w:color w:val="000000"/>
          <w:sz w:val="28"/>
          <w:szCs w:val="28"/>
        </w:rPr>
        <w:t>Para la selección adecuada del inductor y del capacitor se deben utilizar las siguientes ecuaciones:</w:t>
      </w:r>
    </w:p>
    <w:p w:rsidR="00343346" w:rsidRPr="00AA6E18"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sidRPr="00AA6E18">
        <w:rPr>
          <w:rFonts w:ascii="Times New Roman" w:hAnsi="Times New Roman" w:cs="Times New Roman"/>
          <w:color w:val="000000"/>
          <w:sz w:val="28"/>
          <w:szCs w:val="28"/>
        </w:rPr>
        <w:t xml:space="preserve">                                                 </w:t>
      </w:r>
      <w:r w:rsidRPr="00AA6E18">
        <w:rPr>
          <w:rFonts w:ascii="Times New Roman" w:hAnsi="Times New Roman" w:cs="Times New Roman"/>
          <w:color w:val="000000"/>
          <w:position w:val="-30"/>
          <w:sz w:val="28"/>
          <w:szCs w:val="28"/>
        </w:rPr>
        <w:object w:dxaOrig="1760" w:dyaOrig="700">
          <v:shape id="_x0000_i1071" type="#_x0000_t75" style="width:88.1pt;height:35.45pt" o:ole="">
            <v:imagedata r:id="rId162" o:title=""/>
          </v:shape>
          <o:OLEObject Type="Embed" ProgID="Equation.3" ShapeID="_x0000_i1071" DrawAspect="Content" ObjectID="_1339589522" r:id="rId163"/>
        </w:object>
      </w:r>
      <w:r w:rsidR="00EB3E7D">
        <w:rPr>
          <w:rFonts w:ascii="Times New Roman" w:hAnsi="Times New Roman" w:cs="Times New Roman"/>
          <w:color w:val="000000"/>
          <w:sz w:val="28"/>
          <w:szCs w:val="28"/>
        </w:rPr>
        <w:t xml:space="preserve">                </w:t>
      </w:r>
      <w:r w:rsidRPr="00AA6E18">
        <w:rPr>
          <w:rFonts w:ascii="Times New Roman" w:hAnsi="Times New Roman" w:cs="Times New Roman"/>
          <w:color w:val="000000"/>
          <w:sz w:val="28"/>
          <w:szCs w:val="28"/>
        </w:rPr>
        <w:t xml:space="preserve">                   (3.6)</w:t>
      </w:r>
    </w:p>
    <w:p w:rsidR="00343346" w:rsidRPr="00AA6E1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sz w:val="28"/>
          <w:szCs w:val="28"/>
        </w:rPr>
        <w:t>Donde:</w:t>
      </w:r>
    </w:p>
    <w:p w:rsidR="00343346" w:rsidRPr="00AA6E1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position w:val="-6"/>
          <w:sz w:val="28"/>
          <w:szCs w:val="28"/>
        </w:rPr>
        <w:object w:dxaOrig="300" w:dyaOrig="279">
          <v:shape id="_x0000_i1072" type="#_x0000_t75" style="width:15.05pt;height:13.95pt" o:ole="">
            <v:imagedata r:id="rId143" o:title=""/>
          </v:shape>
          <o:OLEObject Type="Embed" ProgID="Equation.3" ShapeID="_x0000_i1072" DrawAspect="Content" ObjectID="_1339589523" r:id="rId164"/>
        </w:object>
      </w:r>
      <w:r w:rsidRPr="00AA6E18">
        <w:rPr>
          <w:rFonts w:ascii="Times New Roman" w:hAnsi="Times New Roman" w:cs="Times New Roman"/>
          <w:color w:val="000000"/>
          <w:sz w:val="28"/>
          <w:szCs w:val="28"/>
        </w:rPr>
        <w:t>: Período de conmutación</w:t>
      </w:r>
    </w:p>
    <w:p w:rsidR="00343346" w:rsidRPr="00AA6E1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position w:val="-12"/>
          <w:sz w:val="28"/>
          <w:szCs w:val="28"/>
        </w:rPr>
        <w:object w:dxaOrig="279" w:dyaOrig="360">
          <v:shape id="_x0000_i1073" type="#_x0000_t75" style="width:13.95pt;height:18.25pt" o:ole="">
            <v:imagedata r:id="rId147" o:title=""/>
          </v:shape>
          <o:OLEObject Type="Embed" ProgID="Equation.3" ShapeID="_x0000_i1073" DrawAspect="Content" ObjectID="_1339589524" r:id="rId165"/>
        </w:object>
      </w:r>
      <w:r w:rsidRPr="00AA6E18">
        <w:rPr>
          <w:rFonts w:ascii="Times New Roman" w:hAnsi="Times New Roman" w:cs="Times New Roman"/>
          <w:color w:val="000000"/>
          <w:sz w:val="28"/>
          <w:szCs w:val="28"/>
        </w:rPr>
        <w:t>: Voltaje a la salida</w:t>
      </w:r>
    </w:p>
    <w:p w:rsidR="00343346" w:rsidRPr="00AA6E1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position w:val="-10"/>
          <w:sz w:val="28"/>
          <w:szCs w:val="28"/>
        </w:rPr>
        <w:object w:dxaOrig="420" w:dyaOrig="340">
          <v:shape id="_x0000_i1074" type="#_x0000_t75" style="width:21.5pt;height:17.2pt" o:ole="">
            <v:imagedata r:id="rId149" o:title=""/>
          </v:shape>
          <o:OLEObject Type="Embed" ProgID="Equation.3" ShapeID="_x0000_i1074" DrawAspect="Content" ObjectID="_1339589525" r:id="rId166"/>
        </w:object>
      </w:r>
      <w:r w:rsidRPr="00AA6E18">
        <w:rPr>
          <w:rFonts w:ascii="Times New Roman" w:hAnsi="Times New Roman" w:cs="Times New Roman"/>
          <w:color w:val="000000"/>
          <w:sz w:val="28"/>
          <w:szCs w:val="28"/>
        </w:rPr>
        <w:t>: Rizado pico a pico de la corriente del inductor</w:t>
      </w:r>
    </w:p>
    <w:p w:rsidR="00343346" w:rsidRPr="00AA6E1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position w:val="-4"/>
          <w:sz w:val="28"/>
          <w:szCs w:val="28"/>
        </w:rPr>
        <w:object w:dxaOrig="260" w:dyaOrig="260">
          <v:shape id="_x0000_i1075" type="#_x0000_t75" style="width:12.9pt;height:12.9pt" o:ole="">
            <v:imagedata r:id="rId151" o:title=""/>
          </v:shape>
          <o:OLEObject Type="Embed" ProgID="Equation.3" ShapeID="_x0000_i1075" DrawAspect="Content" ObjectID="_1339589526" r:id="rId167"/>
        </w:object>
      </w:r>
      <w:r w:rsidRPr="00AA6E18">
        <w:rPr>
          <w:rFonts w:ascii="Times New Roman" w:hAnsi="Times New Roman" w:cs="Times New Roman"/>
          <w:color w:val="000000"/>
          <w:sz w:val="28"/>
          <w:szCs w:val="28"/>
        </w:rPr>
        <w:t>: Ciclo de trabajo</w:t>
      </w:r>
    </w:p>
    <w:p w:rsidR="00343346" w:rsidRPr="00AA6E1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sz w:val="28"/>
          <w:szCs w:val="28"/>
        </w:rPr>
        <w:t>Para la selección del capacitor se debe considerar el rizado del voltaje a  la salida.</w:t>
      </w:r>
    </w:p>
    <w:p w:rsidR="00343346" w:rsidRPr="00AA6E18"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sidRPr="00AA6E18">
        <w:rPr>
          <w:rFonts w:ascii="Times New Roman" w:hAnsi="Times New Roman" w:cs="Times New Roman"/>
          <w:color w:val="000000"/>
          <w:sz w:val="28"/>
          <w:szCs w:val="28"/>
        </w:rPr>
        <w:t xml:space="preserve">                                                   </w:t>
      </w:r>
      <w:r w:rsidRPr="00AA6E18">
        <w:rPr>
          <w:rFonts w:ascii="Times New Roman" w:hAnsi="Times New Roman" w:cs="Times New Roman"/>
          <w:color w:val="000000"/>
          <w:position w:val="-30"/>
          <w:sz w:val="28"/>
          <w:szCs w:val="28"/>
        </w:rPr>
        <w:object w:dxaOrig="1140" w:dyaOrig="700">
          <v:shape id="_x0000_i1076" type="#_x0000_t75" style="width:56.95pt;height:35.45pt" o:ole="">
            <v:imagedata r:id="rId168" o:title=""/>
          </v:shape>
          <o:OLEObject Type="Embed" ProgID="Equation.3" ShapeID="_x0000_i1076" DrawAspect="Content" ObjectID="_1339589527" r:id="rId169"/>
        </w:object>
      </w:r>
      <w:r w:rsidR="00EB3E7D">
        <w:rPr>
          <w:rFonts w:ascii="Times New Roman" w:hAnsi="Times New Roman" w:cs="Times New Roman"/>
          <w:color w:val="000000"/>
          <w:sz w:val="28"/>
          <w:szCs w:val="28"/>
        </w:rPr>
        <w:t xml:space="preserve">                           </w:t>
      </w:r>
      <w:r w:rsidRPr="00AA6E18">
        <w:rPr>
          <w:rFonts w:ascii="Times New Roman" w:hAnsi="Times New Roman" w:cs="Times New Roman"/>
          <w:color w:val="000000"/>
          <w:sz w:val="28"/>
          <w:szCs w:val="28"/>
        </w:rPr>
        <w:t xml:space="preserve">               (3.7)</w:t>
      </w:r>
    </w:p>
    <w:p w:rsidR="00343346" w:rsidRPr="00AA6E1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sz w:val="28"/>
          <w:szCs w:val="28"/>
        </w:rPr>
        <w:t xml:space="preserve">Donde: </w:t>
      </w:r>
    </w:p>
    <w:p w:rsidR="00343346" w:rsidRPr="00AA6E1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position w:val="-6"/>
          <w:sz w:val="28"/>
          <w:szCs w:val="28"/>
        </w:rPr>
        <w:object w:dxaOrig="300" w:dyaOrig="279">
          <v:shape id="_x0000_i1077" type="#_x0000_t75" style="width:15.05pt;height:13.95pt" o:ole="">
            <v:imagedata r:id="rId143" o:title=""/>
          </v:shape>
          <o:OLEObject Type="Embed" ProgID="Equation.3" ShapeID="_x0000_i1077" DrawAspect="Content" ObjectID="_1339589528" r:id="rId170"/>
        </w:object>
      </w:r>
      <w:r w:rsidRPr="00AA6E18">
        <w:rPr>
          <w:rFonts w:ascii="Times New Roman" w:hAnsi="Times New Roman" w:cs="Times New Roman"/>
          <w:color w:val="000000"/>
          <w:sz w:val="28"/>
          <w:szCs w:val="28"/>
        </w:rPr>
        <w:t>: Período de conmutación</w:t>
      </w:r>
    </w:p>
    <w:p w:rsidR="00343346" w:rsidRPr="00AA6E1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position w:val="-12"/>
          <w:sz w:val="28"/>
          <w:szCs w:val="28"/>
        </w:rPr>
        <w:object w:dxaOrig="260" w:dyaOrig="360">
          <v:shape id="_x0000_i1078" type="#_x0000_t75" style="width:12.9pt;height:18.25pt" o:ole="">
            <v:imagedata r:id="rId171" o:title=""/>
          </v:shape>
          <o:OLEObject Type="Embed" ProgID="Equation.3" ShapeID="_x0000_i1078" DrawAspect="Content" ObjectID="_1339589529" r:id="rId172"/>
        </w:object>
      </w:r>
      <w:r w:rsidRPr="00AA6E18">
        <w:rPr>
          <w:rFonts w:ascii="Times New Roman" w:hAnsi="Times New Roman" w:cs="Times New Roman"/>
          <w:color w:val="000000"/>
          <w:sz w:val="28"/>
          <w:szCs w:val="28"/>
        </w:rPr>
        <w:t>: Corriente a la salida del convertidor</w:t>
      </w:r>
    </w:p>
    <w:p w:rsidR="00343346" w:rsidRPr="00AA6E18" w:rsidRDefault="00343346" w:rsidP="00343346">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position w:val="-12"/>
          <w:sz w:val="28"/>
          <w:szCs w:val="28"/>
        </w:rPr>
        <w:object w:dxaOrig="440" w:dyaOrig="360">
          <v:shape id="_x0000_i1079" type="#_x0000_t75" style="width:21.5pt;height:18.25pt" o:ole="">
            <v:imagedata r:id="rId173" o:title=""/>
          </v:shape>
          <o:OLEObject Type="Embed" ProgID="Equation.3" ShapeID="_x0000_i1079" DrawAspect="Content" ObjectID="_1339589530" r:id="rId174"/>
        </w:object>
      </w:r>
      <w:r w:rsidRPr="00AA6E18">
        <w:rPr>
          <w:rFonts w:ascii="Times New Roman" w:hAnsi="Times New Roman" w:cs="Times New Roman"/>
          <w:color w:val="000000"/>
          <w:sz w:val="28"/>
          <w:szCs w:val="28"/>
        </w:rPr>
        <w:t>: Rizado pico a pico del voltaje a la salida</w:t>
      </w:r>
    </w:p>
    <w:p w:rsidR="00343346" w:rsidRDefault="00343346" w:rsidP="00EB3E7D">
      <w:pPr>
        <w:pStyle w:val="NormalWeb"/>
        <w:spacing w:before="0" w:beforeAutospacing="0" w:after="0" w:afterAutospacing="0" w:line="480" w:lineRule="auto"/>
        <w:ind w:left="1620"/>
        <w:jc w:val="both"/>
        <w:rPr>
          <w:rFonts w:ascii="Times New Roman" w:hAnsi="Times New Roman" w:cs="Times New Roman"/>
          <w:color w:val="000000"/>
          <w:sz w:val="28"/>
          <w:szCs w:val="28"/>
        </w:rPr>
      </w:pPr>
      <w:r w:rsidRPr="00AA6E18">
        <w:rPr>
          <w:rFonts w:ascii="Times New Roman" w:hAnsi="Times New Roman" w:cs="Times New Roman"/>
          <w:color w:val="000000"/>
          <w:position w:val="-4"/>
          <w:sz w:val="28"/>
          <w:szCs w:val="28"/>
        </w:rPr>
        <w:object w:dxaOrig="260" w:dyaOrig="260">
          <v:shape id="_x0000_i1080" type="#_x0000_t75" style="width:12.9pt;height:12.9pt" o:ole="">
            <v:imagedata r:id="rId151" o:title=""/>
          </v:shape>
          <o:OLEObject Type="Embed" ProgID="Equation.3" ShapeID="_x0000_i1080" DrawAspect="Content" ObjectID="_1339589531" r:id="rId175"/>
        </w:object>
      </w:r>
      <w:r w:rsidRPr="00AA6E18">
        <w:rPr>
          <w:rFonts w:ascii="Times New Roman" w:hAnsi="Times New Roman" w:cs="Times New Roman"/>
          <w:color w:val="000000"/>
          <w:sz w:val="28"/>
          <w:szCs w:val="28"/>
        </w:rPr>
        <w:t>: Ciclo de trabajo</w:t>
      </w:r>
    </w:p>
    <w:p w:rsidR="00EB3E7D" w:rsidRDefault="00EB3E7D" w:rsidP="00EB3E7D">
      <w:pPr>
        <w:pStyle w:val="NormalWeb"/>
        <w:spacing w:before="0" w:beforeAutospacing="0" w:after="0" w:afterAutospacing="0" w:line="480" w:lineRule="auto"/>
        <w:ind w:left="1620"/>
        <w:jc w:val="both"/>
        <w:rPr>
          <w:rFonts w:ascii="Times New Roman" w:hAnsi="Times New Roman" w:cs="Times New Roman"/>
          <w:color w:val="000000"/>
          <w:sz w:val="28"/>
          <w:szCs w:val="28"/>
        </w:rPr>
      </w:pPr>
    </w:p>
    <w:p w:rsidR="00343346" w:rsidRDefault="00343346" w:rsidP="00065247">
      <w:pPr>
        <w:pStyle w:val="NormalWeb"/>
        <w:numPr>
          <w:ilvl w:val="2"/>
          <w:numId w:val="23"/>
        </w:numPr>
        <w:spacing w:before="0" w:beforeAutospacing="0" w:after="0" w:afterAutospacing="0" w:line="480" w:lineRule="auto"/>
        <w:jc w:val="both"/>
        <w:rPr>
          <w:rFonts w:ascii="Times New Roman" w:hAnsi="Times New Roman" w:cs="Times New Roman"/>
          <w:b/>
          <w:color w:val="000000"/>
          <w:sz w:val="28"/>
          <w:szCs w:val="28"/>
        </w:rPr>
      </w:pPr>
      <w:r w:rsidRPr="00B3602F">
        <w:rPr>
          <w:rFonts w:ascii="Times New Roman" w:hAnsi="Times New Roman" w:cs="Times New Roman"/>
          <w:b/>
          <w:color w:val="000000"/>
          <w:sz w:val="28"/>
          <w:szCs w:val="28"/>
        </w:rPr>
        <w:t>Modelos</w:t>
      </w:r>
    </w:p>
    <w:p w:rsidR="00343346" w:rsidRPr="00897F6E" w:rsidRDefault="00343346" w:rsidP="00343346">
      <w:pPr>
        <w:autoSpaceDE w:val="0"/>
        <w:autoSpaceDN w:val="0"/>
        <w:adjustRightInd w:val="0"/>
        <w:spacing w:line="480" w:lineRule="auto"/>
        <w:ind w:left="1620"/>
        <w:jc w:val="both"/>
        <w:rPr>
          <w:sz w:val="28"/>
          <w:szCs w:val="28"/>
        </w:rPr>
      </w:pPr>
      <w:r w:rsidRPr="00DD6E68">
        <w:rPr>
          <w:sz w:val="28"/>
          <w:szCs w:val="28"/>
        </w:rPr>
        <w:t>Con el fin  de analizar y entender el comportamiento de un sistema, es necesario establecer  un modelo matemático para diseñar el controlador y luego realizar la simulación de nuestro sistema completo de una manera más rápida que la del circuito detallado, esto debido a que una conmutación a una alta frecuencia hace muy lenta nuestra simulación</w:t>
      </w:r>
      <w:r w:rsidR="00DE5987">
        <w:rPr>
          <w:sz w:val="28"/>
          <w:szCs w:val="28"/>
        </w:rPr>
        <w:t xml:space="preserve"> [8</w:t>
      </w:r>
      <w:r w:rsidR="00070BB0">
        <w:rPr>
          <w:sz w:val="28"/>
          <w:szCs w:val="28"/>
        </w:rPr>
        <w:t>]</w:t>
      </w:r>
      <w:r w:rsidRPr="00DD6E68">
        <w:rPr>
          <w:sz w:val="28"/>
          <w:szCs w:val="28"/>
        </w:rPr>
        <w:t>.</w:t>
      </w:r>
      <w:r w:rsidR="00495EA3">
        <w:rPr>
          <w:sz w:val="28"/>
          <w:szCs w:val="28"/>
        </w:rPr>
        <w:t xml:space="preserve"> </w:t>
      </w:r>
    </w:p>
    <w:p w:rsidR="00343346" w:rsidRDefault="00343346" w:rsidP="00065247">
      <w:pPr>
        <w:pStyle w:val="NormalWeb"/>
        <w:numPr>
          <w:ilvl w:val="3"/>
          <w:numId w:val="23"/>
        </w:numPr>
        <w:spacing w:before="0" w:beforeAutospacing="0" w:after="0" w:afterAutospacing="0" w:line="480" w:lineRule="auto"/>
        <w:ind w:hanging="810"/>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w:t>
      </w:r>
      <w:r w:rsidRPr="00901E8B">
        <w:rPr>
          <w:rFonts w:ascii="Times New Roman" w:hAnsi="Times New Roman" w:cs="Times New Roman"/>
          <w:b/>
          <w:color w:val="000000"/>
          <w:sz w:val="28"/>
          <w:szCs w:val="28"/>
        </w:rPr>
        <w:t>De gran señal</w:t>
      </w:r>
    </w:p>
    <w:p w:rsidR="00343346" w:rsidRPr="00EB3E7D" w:rsidRDefault="00EB3E7D" w:rsidP="00EB3E7D">
      <w:pPr>
        <w:pStyle w:val="NormalWeb"/>
        <w:spacing w:before="0" w:beforeAutospacing="0" w:after="0" w:afterAutospacing="0" w:line="48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b/>
          <w:color w:val="000000"/>
          <w:sz w:val="28"/>
          <w:szCs w:val="28"/>
        </w:rPr>
        <w:pict>
          <v:shape id="_x0000_i1081" type="#_x0000_t75" style="width:323.45pt;height:150.45pt">
            <v:imagedata r:id="rId176" o:title=""/>
          </v:shape>
        </w:pict>
      </w:r>
      <w:r w:rsidR="00343346">
        <w:rPr>
          <w:b/>
          <w:color w:val="000000"/>
          <w:sz w:val="28"/>
          <w:szCs w:val="28"/>
        </w:rPr>
        <w:t xml:space="preserve"> </w:t>
      </w:r>
    </w:p>
    <w:p w:rsidR="00343346" w:rsidRDefault="00343346" w:rsidP="00343346">
      <w:pPr>
        <w:autoSpaceDE w:val="0"/>
        <w:autoSpaceDN w:val="0"/>
        <w:adjustRightInd w:val="0"/>
        <w:spacing w:line="360" w:lineRule="auto"/>
        <w:jc w:val="center"/>
        <w:rPr>
          <w:sz w:val="28"/>
          <w:szCs w:val="28"/>
        </w:rPr>
      </w:pPr>
      <w:r>
        <w:rPr>
          <w:b/>
          <w:color w:val="000000"/>
          <w:sz w:val="28"/>
          <w:szCs w:val="28"/>
        </w:rPr>
        <w:t xml:space="preserve">  </w:t>
      </w:r>
      <w:r w:rsidR="00EB3E7D">
        <w:rPr>
          <w:b/>
          <w:color w:val="000000"/>
          <w:sz w:val="28"/>
          <w:szCs w:val="28"/>
        </w:rPr>
        <w:t xml:space="preserve">                  </w:t>
      </w:r>
      <w:r>
        <w:rPr>
          <w:b/>
          <w:color w:val="000000"/>
          <w:sz w:val="28"/>
          <w:szCs w:val="28"/>
        </w:rPr>
        <w:t xml:space="preserve"> </w:t>
      </w:r>
      <w:r w:rsidRPr="00667C17">
        <w:rPr>
          <w:sz w:val="28"/>
          <w:szCs w:val="28"/>
        </w:rPr>
        <w:t>Figura 3.</w:t>
      </w:r>
      <w:r>
        <w:rPr>
          <w:sz w:val="28"/>
          <w:szCs w:val="28"/>
        </w:rPr>
        <w:t>4 Gran señal lazo abierto</w:t>
      </w:r>
      <w:r w:rsidRPr="00667C17">
        <w:rPr>
          <w:sz w:val="28"/>
          <w:szCs w:val="28"/>
        </w:rPr>
        <w:t xml:space="preserve"> </w:t>
      </w:r>
    </w:p>
    <w:p w:rsidR="00343346" w:rsidRDefault="00343346" w:rsidP="00343346">
      <w:pPr>
        <w:autoSpaceDE w:val="0"/>
        <w:autoSpaceDN w:val="0"/>
        <w:adjustRightInd w:val="0"/>
        <w:spacing w:line="360" w:lineRule="auto"/>
        <w:rPr>
          <w:b/>
          <w:color w:val="000000"/>
          <w:sz w:val="28"/>
          <w:szCs w:val="28"/>
        </w:rPr>
      </w:pPr>
    </w:p>
    <w:p w:rsidR="00343346" w:rsidRDefault="00343346" w:rsidP="00343346">
      <w:pPr>
        <w:autoSpaceDE w:val="0"/>
        <w:autoSpaceDN w:val="0"/>
        <w:adjustRightInd w:val="0"/>
        <w:spacing w:line="360" w:lineRule="auto"/>
        <w:jc w:val="center"/>
        <w:rPr>
          <w:sz w:val="28"/>
          <w:szCs w:val="28"/>
        </w:rPr>
      </w:pPr>
    </w:p>
    <w:p w:rsidR="00343346" w:rsidRDefault="00343346" w:rsidP="00343346">
      <w:pPr>
        <w:autoSpaceDE w:val="0"/>
        <w:autoSpaceDN w:val="0"/>
        <w:adjustRightInd w:val="0"/>
        <w:spacing w:line="360" w:lineRule="auto"/>
        <w:ind w:left="2700"/>
        <w:rPr>
          <w:sz w:val="28"/>
          <w:szCs w:val="28"/>
        </w:rPr>
      </w:pPr>
      <w:r>
        <w:rPr>
          <w:sz w:val="28"/>
          <w:szCs w:val="28"/>
        </w:rPr>
        <w:t>La finalidad de esta simulación es la de obtener las formas de onda de las señales de corriente y voltaje de una planta modelada, la cual tiene a sus elementos también como modelos ideales.</w:t>
      </w:r>
    </w:p>
    <w:p w:rsidR="00343346" w:rsidRDefault="00343346" w:rsidP="00343346">
      <w:pPr>
        <w:autoSpaceDE w:val="0"/>
        <w:autoSpaceDN w:val="0"/>
        <w:adjustRightInd w:val="0"/>
        <w:spacing w:line="360" w:lineRule="auto"/>
        <w:rPr>
          <w:sz w:val="28"/>
          <w:szCs w:val="28"/>
        </w:rPr>
      </w:pPr>
    </w:p>
    <w:p w:rsidR="00343346" w:rsidRDefault="00343346" w:rsidP="00065247">
      <w:pPr>
        <w:pStyle w:val="NormalWeb"/>
        <w:numPr>
          <w:ilvl w:val="3"/>
          <w:numId w:val="23"/>
        </w:numPr>
        <w:tabs>
          <w:tab w:val="clear" w:pos="2430"/>
          <w:tab w:val="num" w:pos="2700"/>
        </w:tabs>
        <w:spacing w:before="0" w:beforeAutospacing="0" w:after="0" w:afterAutospacing="0" w:line="480" w:lineRule="auto"/>
        <w:ind w:hanging="810"/>
        <w:jc w:val="both"/>
        <w:rPr>
          <w:rFonts w:ascii="Times New Roman" w:hAnsi="Times New Roman" w:cs="Times New Roman"/>
          <w:b/>
          <w:color w:val="000000"/>
          <w:sz w:val="28"/>
          <w:szCs w:val="28"/>
        </w:rPr>
      </w:pPr>
      <w:r w:rsidRPr="00901E8B">
        <w:rPr>
          <w:rFonts w:ascii="Times New Roman" w:hAnsi="Times New Roman" w:cs="Times New Roman"/>
          <w:b/>
          <w:color w:val="000000"/>
          <w:sz w:val="28"/>
          <w:szCs w:val="28"/>
        </w:rPr>
        <w:t>De pequeña señal</w:t>
      </w:r>
    </w:p>
    <w:p w:rsidR="00343346" w:rsidRDefault="00B15EB3" w:rsidP="00343346">
      <w:pPr>
        <w:pStyle w:val="NormalWeb"/>
        <w:spacing w:before="0" w:beforeAutospacing="0" w:after="0" w:afterAutospacing="0" w:line="48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b/>
          <w:color w:val="000000"/>
          <w:sz w:val="28"/>
          <w:szCs w:val="28"/>
        </w:rPr>
        <w:pict>
          <v:shape id="_x0000_i1082" type="#_x0000_t75" style="width:317pt;height:159.05pt">
            <v:imagedata r:id="rId177" o:title=""/>
          </v:shape>
        </w:pict>
      </w:r>
    </w:p>
    <w:p w:rsidR="00343346" w:rsidRDefault="00343346" w:rsidP="00B15EB3">
      <w:pPr>
        <w:autoSpaceDE w:val="0"/>
        <w:autoSpaceDN w:val="0"/>
        <w:adjustRightInd w:val="0"/>
        <w:spacing w:line="360" w:lineRule="auto"/>
        <w:rPr>
          <w:sz w:val="28"/>
          <w:szCs w:val="28"/>
        </w:rPr>
      </w:pPr>
      <w:r>
        <w:rPr>
          <w:color w:val="000000"/>
          <w:sz w:val="28"/>
          <w:szCs w:val="28"/>
        </w:rPr>
        <w:t xml:space="preserve"> </w:t>
      </w:r>
      <w:r w:rsidR="00B15EB3">
        <w:rPr>
          <w:color w:val="000000"/>
          <w:sz w:val="28"/>
          <w:szCs w:val="28"/>
        </w:rPr>
        <w:t xml:space="preserve">                                     </w:t>
      </w:r>
      <w:r>
        <w:rPr>
          <w:color w:val="000000"/>
          <w:sz w:val="28"/>
          <w:szCs w:val="28"/>
        </w:rPr>
        <w:t xml:space="preserve"> </w:t>
      </w:r>
      <w:r w:rsidRPr="00667C17">
        <w:rPr>
          <w:sz w:val="28"/>
          <w:szCs w:val="28"/>
        </w:rPr>
        <w:t>Figura 3.</w:t>
      </w:r>
      <w:r>
        <w:rPr>
          <w:sz w:val="28"/>
          <w:szCs w:val="28"/>
        </w:rPr>
        <w:t>5 Pequeña señal con controlador</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rPr>
      </w:pPr>
      <w:r w:rsidRPr="00C01D53">
        <w:rPr>
          <w:rFonts w:ascii="Times New Roman" w:hAnsi="Times New Roman" w:cs="Times New Roman"/>
          <w:color w:val="000000"/>
          <w:sz w:val="28"/>
          <w:szCs w:val="28"/>
        </w:rPr>
        <w:t xml:space="preserve">Lo primordial aquí es linealizar el modelo </w:t>
      </w:r>
      <w:r w:rsidRPr="009B7620">
        <w:rPr>
          <w:rFonts w:ascii="Times New Roman" w:hAnsi="Times New Roman" w:cs="Times New Roman"/>
          <w:sz w:val="28"/>
          <w:szCs w:val="28"/>
        </w:rPr>
        <w:t>en caso de que no sea lineal</w:t>
      </w:r>
      <w:r w:rsidRPr="00C01D53">
        <w:rPr>
          <w:rFonts w:ascii="Times New Roman" w:hAnsi="Times New Roman" w:cs="Times New Roman"/>
          <w:color w:val="000000"/>
          <w:sz w:val="28"/>
          <w:szCs w:val="28"/>
        </w:rPr>
        <w:t xml:space="preserve"> realizar las simulaciones respectivas para </w:t>
      </w:r>
      <w:r>
        <w:rPr>
          <w:rFonts w:ascii="Times New Roman" w:hAnsi="Times New Roman" w:cs="Times New Roman"/>
          <w:color w:val="000000"/>
          <w:sz w:val="28"/>
          <w:szCs w:val="28"/>
        </w:rPr>
        <w:t>proceder al análisis</w:t>
      </w:r>
      <w:r w:rsidRPr="00C01D53">
        <w:rPr>
          <w:rFonts w:ascii="Times New Roman" w:hAnsi="Times New Roman" w:cs="Times New Roman"/>
          <w:color w:val="000000"/>
          <w:sz w:val="28"/>
          <w:szCs w:val="28"/>
        </w:rPr>
        <w:t xml:space="preserve"> </w:t>
      </w:r>
      <w:r w:rsidRPr="009B7620">
        <w:rPr>
          <w:rFonts w:ascii="Times New Roman" w:hAnsi="Times New Roman" w:cs="Times New Roman"/>
          <w:sz w:val="28"/>
          <w:szCs w:val="28"/>
        </w:rPr>
        <w:t>de las señales de corriente y voltaje de l</w:t>
      </w:r>
      <w:r>
        <w:rPr>
          <w:rFonts w:ascii="Times New Roman" w:hAnsi="Times New Roman" w:cs="Times New Roman"/>
          <w:sz w:val="28"/>
          <w:szCs w:val="28"/>
        </w:rPr>
        <w:t>a respuesta del sistema a pequeñ</w:t>
      </w:r>
      <w:r w:rsidRPr="009B7620">
        <w:rPr>
          <w:rFonts w:ascii="Times New Roman" w:hAnsi="Times New Roman" w:cs="Times New Roman"/>
          <w:sz w:val="28"/>
          <w:szCs w:val="28"/>
        </w:rPr>
        <w:t>as perturbaciones en cualquiera de las variables.</w:t>
      </w:r>
      <w:r>
        <w:rPr>
          <w:rFonts w:ascii="Times New Roman" w:hAnsi="Times New Roman" w:cs="Times New Roman"/>
          <w:color w:val="000000"/>
          <w:sz w:val="28"/>
          <w:szCs w:val="28"/>
        </w:rPr>
        <w:t xml:space="preserve"> </w:t>
      </w:r>
      <w:r w:rsidRPr="009B7620">
        <w:rPr>
          <w:rFonts w:ascii="Times New Roman" w:hAnsi="Times New Roman" w:cs="Times New Roman"/>
          <w:color w:val="000000"/>
          <w:sz w:val="28"/>
          <w:szCs w:val="28"/>
        </w:rPr>
        <w:t xml:space="preserve">Además se debe </w:t>
      </w:r>
      <w:r w:rsidRPr="009B7620">
        <w:rPr>
          <w:rFonts w:ascii="Times New Roman" w:hAnsi="Times New Roman" w:cs="Times New Roman"/>
          <w:color w:val="000000"/>
          <w:sz w:val="28"/>
          <w:szCs w:val="28"/>
        </w:rPr>
        <w:lastRenderedPageBreak/>
        <w:t>de considerar las pequeñas variaciones que puedan darse tanto en la carga como en la referencia.</w:t>
      </w:r>
    </w:p>
    <w:p w:rsidR="00343346" w:rsidRPr="007B3542" w:rsidRDefault="00343346" w:rsidP="00343346">
      <w:pPr>
        <w:pStyle w:val="NormalWeb"/>
        <w:tabs>
          <w:tab w:val="left" w:pos="360"/>
        </w:tabs>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065247">
      <w:pPr>
        <w:pStyle w:val="NormalWeb"/>
        <w:numPr>
          <w:ilvl w:val="1"/>
          <w:numId w:val="23"/>
        </w:numPr>
        <w:tabs>
          <w:tab w:val="left" w:pos="360"/>
          <w:tab w:val="left" w:pos="540"/>
        </w:tabs>
        <w:spacing w:before="0" w:beforeAutospacing="0" w:after="0" w:afterAutospacing="0" w:line="480" w:lineRule="auto"/>
        <w:jc w:val="both"/>
        <w:rPr>
          <w:rFonts w:ascii="Times New Roman" w:hAnsi="Times New Roman" w:cs="Times New Roman"/>
          <w:b/>
          <w:color w:val="000000"/>
          <w:sz w:val="28"/>
          <w:szCs w:val="28"/>
        </w:rPr>
      </w:pPr>
      <w:r w:rsidRPr="00901E8B">
        <w:rPr>
          <w:rFonts w:ascii="Times New Roman" w:hAnsi="Times New Roman" w:cs="Times New Roman"/>
          <w:b/>
          <w:color w:val="000000"/>
          <w:sz w:val="28"/>
          <w:szCs w:val="28"/>
        </w:rPr>
        <w:t>Convertidores Trifásicos</w:t>
      </w:r>
    </w:p>
    <w:p w:rsidR="00343346" w:rsidRDefault="00343346" w:rsidP="00343346">
      <w:pPr>
        <w:tabs>
          <w:tab w:val="left" w:pos="2700"/>
        </w:tabs>
        <w:autoSpaceDE w:val="0"/>
        <w:autoSpaceDN w:val="0"/>
        <w:adjustRightInd w:val="0"/>
        <w:spacing w:line="480" w:lineRule="auto"/>
        <w:ind w:left="1080"/>
        <w:jc w:val="both"/>
        <w:rPr>
          <w:sz w:val="28"/>
          <w:szCs w:val="28"/>
        </w:rPr>
      </w:pPr>
      <w:r>
        <w:rPr>
          <w:sz w:val="28"/>
          <w:szCs w:val="28"/>
        </w:rPr>
        <w:t>Un convertidor trifásico es dispositivo</w:t>
      </w:r>
      <w:r w:rsidRPr="007B3542">
        <w:rPr>
          <w:sz w:val="28"/>
          <w:szCs w:val="28"/>
        </w:rPr>
        <w:t xml:space="preserve"> electrón</w:t>
      </w:r>
      <w:r>
        <w:rPr>
          <w:sz w:val="28"/>
          <w:szCs w:val="28"/>
        </w:rPr>
        <w:t>ico</w:t>
      </w:r>
      <w:r w:rsidRPr="007B3542">
        <w:rPr>
          <w:sz w:val="28"/>
          <w:szCs w:val="28"/>
        </w:rPr>
        <w:t xml:space="preserve">, </w:t>
      </w:r>
      <w:r>
        <w:rPr>
          <w:sz w:val="28"/>
          <w:szCs w:val="28"/>
        </w:rPr>
        <w:t xml:space="preserve">que tiene como función la de </w:t>
      </w:r>
      <w:r w:rsidRPr="007B3542">
        <w:rPr>
          <w:sz w:val="28"/>
          <w:szCs w:val="28"/>
        </w:rPr>
        <w:t xml:space="preserve">cambiar un  voltaje o corriente DC en AC trifásico y viceversa. Los convertidores con técnica PWM pueden operar a frecuencia constante o variable, </w:t>
      </w:r>
      <w:r>
        <w:rPr>
          <w:sz w:val="28"/>
          <w:szCs w:val="28"/>
        </w:rPr>
        <w:t>de igual manera</w:t>
      </w:r>
      <w:r w:rsidRPr="007B3542">
        <w:rPr>
          <w:sz w:val="28"/>
          <w:szCs w:val="28"/>
        </w:rPr>
        <w:t xml:space="preserve"> pueden controlar las magnitudes de formas de onda moduladas</w:t>
      </w:r>
      <w:r w:rsidR="00B97751">
        <w:rPr>
          <w:sz w:val="28"/>
          <w:szCs w:val="28"/>
        </w:rPr>
        <w:t xml:space="preserve"> [9</w:t>
      </w:r>
      <w:r w:rsidR="00A47216">
        <w:rPr>
          <w:sz w:val="28"/>
          <w:szCs w:val="28"/>
        </w:rPr>
        <w:t>]</w:t>
      </w:r>
      <w:r w:rsidRPr="007B3542">
        <w:rPr>
          <w:sz w:val="28"/>
          <w:szCs w:val="28"/>
        </w:rPr>
        <w:t xml:space="preserve">. </w:t>
      </w:r>
    </w:p>
    <w:p w:rsidR="00343346" w:rsidRPr="007B3542" w:rsidRDefault="00343346" w:rsidP="00343346">
      <w:pPr>
        <w:tabs>
          <w:tab w:val="left" w:pos="2700"/>
        </w:tabs>
        <w:autoSpaceDE w:val="0"/>
        <w:autoSpaceDN w:val="0"/>
        <w:adjustRightInd w:val="0"/>
        <w:spacing w:line="480" w:lineRule="auto"/>
        <w:ind w:left="1080"/>
        <w:jc w:val="both"/>
        <w:rPr>
          <w:sz w:val="28"/>
          <w:szCs w:val="28"/>
        </w:rPr>
      </w:pPr>
    </w:p>
    <w:p w:rsidR="00343346" w:rsidRDefault="00343346" w:rsidP="00343346">
      <w:pPr>
        <w:pStyle w:val="NormalWeb"/>
        <w:spacing w:before="0" w:beforeAutospacing="0" w:after="0" w:afterAutospacing="0" w:line="480" w:lineRule="auto"/>
        <w:ind w:left="1080"/>
        <w:jc w:val="both"/>
        <w:rPr>
          <w:rFonts w:ascii="Times New Roman" w:hAnsi="Times New Roman" w:cs="Times New Roman"/>
          <w:b/>
          <w:color w:val="000000"/>
          <w:sz w:val="28"/>
          <w:szCs w:val="28"/>
        </w:rPr>
      </w:pPr>
      <w:r w:rsidRPr="00901E8B">
        <w:rPr>
          <w:rFonts w:ascii="Times New Roman" w:hAnsi="Times New Roman" w:cs="Times New Roman"/>
          <w:b/>
          <w:color w:val="000000"/>
          <w:sz w:val="28"/>
          <w:szCs w:val="28"/>
        </w:rPr>
        <w:t>3.2.1</w:t>
      </w:r>
      <w:r>
        <w:rPr>
          <w:rFonts w:ascii="Times New Roman" w:hAnsi="Times New Roman" w:cs="Times New Roman"/>
          <w:b/>
          <w:color w:val="000000"/>
          <w:sz w:val="28"/>
          <w:szCs w:val="28"/>
        </w:rPr>
        <w:t xml:space="preserve">  </w:t>
      </w:r>
      <w:r w:rsidRPr="00901E8B">
        <w:rPr>
          <w:rFonts w:ascii="Times New Roman" w:hAnsi="Times New Roman" w:cs="Times New Roman"/>
          <w:b/>
          <w:color w:val="000000"/>
          <w:sz w:val="28"/>
          <w:szCs w:val="28"/>
        </w:rPr>
        <w:t xml:space="preserve"> Inversor PWM</w:t>
      </w:r>
    </w:p>
    <w:p w:rsidR="00343346" w:rsidRPr="00007BD5" w:rsidRDefault="00343346" w:rsidP="00343346">
      <w:pPr>
        <w:autoSpaceDE w:val="0"/>
        <w:autoSpaceDN w:val="0"/>
        <w:adjustRightInd w:val="0"/>
        <w:spacing w:line="480" w:lineRule="auto"/>
        <w:ind w:left="1800"/>
        <w:jc w:val="both"/>
        <w:rPr>
          <w:sz w:val="28"/>
          <w:szCs w:val="28"/>
        </w:rPr>
      </w:pPr>
      <w:r>
        <w:rPr>
          <w:sz w:val="28"/>
          <w:szCs w:val="28"/>
        </w:rPr>
        <w:t>C</w:t>
      </w:r>
      <w:r w:rsidRPr="00007BD5">
        <w:rPr>
          <w:sz w:val="28"/>
          <w:szCs w:val="28"/>
        </w:rPr>
        <w:t xml:space="preserve">onocido como </w:t>
      </w:r>
      <w:r w:rsidRPr="004A759F">
        <w:rPr>
          <w:i/>
          <w:sz w:val="28"/>
          <w:szCs w:val="28"/>
        </w:rPr>
        <w:t>convertidor DC – AC</w:t>
      </w:r>
      <w:r w:rsidRPr="00007BD5">
        <w:rPr>
          <w:sz w:val="28"/>
          <w:szCs w:val="28"/>
        </w:rPr>
        <w:t xml:space="preserve">. </w:t>
      </w:r>
      <w:r>
        <w:rPr>
          <w:sz w:val="28"/>
          <w:szCs w:val="28"/>
        </w:rPr>
        <w:t xml:space="preserve">Su función </w:t>
      </w:r>
      <w:r w:rsidRPr="00007BD5">
        <w:rPr>
          <w:sz w:val="28"/>
          <w:szCs w:val="28"/>
        </w:rPr>
        <w:t xml:space="preserve"> es cambiar un voltaje de entrada DC a un voltaje</w:t>
      </w:r>
      <w:r>
        <w:rPr>
          <w:sz w:val="28"/>
          <w:szCs w:val="28"/>
        </w:rPr>
        <w:t xml:space="preserve"> </w:t>
      </w:r>
      <w:r w:rsidRPr="00007BD5">
        <w:rPr>
          <w:sz w:val="28"/>
          <w:szCs w:val="28"/>
        </w:rPr>
        <w:t>trifásico AC de salida, con la magnitud y frecuencia deseadas.</w:t>
      </w:r>
    </w:p>
    <w:p w:rsidR="00343346" w:rsidRDefault="00343346" w:rsidP="00343346">
      <w:pPr>
        <w:autoSpaceDE w:val="0"/>
        <w:autoSpaceDN w:val="0"/>
        <w:adjustRightInd w:val="0"/>
        <w:spacing w:line="480" w:lineRule="auto"/>
        <w:ind w:left="1800"/>
        <w:jc w:val="both"/>
        <w:rPr>
          <w:sz w:val="28"/>
          <w:szCs w:val="28"/>
        </w:rPr>
      </w:pPr>
      <w:r w:rsidRPr="00007BD5">
        <w:rPr>
          <w:sz w:val="28"/>
          <w:szCs w:val="28"/>
        </w:rPr>
        <w:t>Los inversores son muy aplicados en la industria, en</w:t>
      </w:r>
      <w:r>
        <w:rPr>
          <w:sz w:val="28"/>
          <w:szCs w:val="28"/>
        </w:rPr>
        <w:t xml:space="preserve"> </w:t>
      </w:r>
      <w:r w:rsidRPr="00007BD5">
        <w:rPr>
          <w:sz w:val="28"/>
          <w:szCs w:val="28"/>
        </w:rPr>
        <w:t>propulsión de motores de AC trifásicos, calefacción por</w:t>
      </w:r>
      <w:r>
        <w:rPr>
          <w:sz w:val="28"/>
          <w:szCs w:val="28"/>
        </w:rPr>
        <w:t xml:space="preserve"> </w:t>
      </w:r>
      <w:r w:rsidRPr="00007BD5">
        <w:rPr>
          <w:sz w:val="28"/>
          <w:szCs w:val="28"/>
        </w:rPr>
        <w:lastRenderedPageBreak/>
        <w:t>inducción, sistemas de alimentación ininterrumpida, fuentes de</w:t>
      </w:r>
      <w:r>
        <w:rPr>
          <w:sz w:val="28"/>
          <w:szCs w:val="28"/>
        </w:rPr>
        <w:t xml:space="preserve"> </w:t>
      </w:r>
      <w:r w:rsidRPr="00007BD5">
        <w:rPr>
          <w:sz w:val="28"/>
          <w:szCs w:val="28"/>
        </w:rPr>
        <w:t>respaldo y de poder</w:t>
      </w:r>
      <w:r w:rsidR="00B97751">
        <w:rPr>
          <w:sz w:val="28"/>
          <w:szCs w:val="28"/>
        </w:rPr>
        <w:t xml:space="preserve"> [10</w:t>
      </w:r>
      <w:r w:rsidR="00E76233">
        <w:rPr>
          <w:sz w:val="28"/>
          <w:szCs w:val="28"/>
        </w:rPr>
        <w:t>]</w:t>
      </w:r>
      <w:r w:rsidRPr="00007BD5">
        <w:rPr>
          <w:sz w:val="28"/>
          <w:szCs w:val="28"/>
        </w:rPr>
        <w:t xml:space="preserve">. </w:t>
      </w:r>
    </w:p>
    <w:p w:rsidR="00343346" w:rsidRPr="00007BD5" w:rsidRDefault="00343346" w:rsidP="00343346">
      <w:pPr>
        <w:autoSpaceDE w:val="0"/>
        <w:autoSpaceDN w:val="0"/>
        <w:adjustRightInd w:val="0"/>
        <w:spacing w:line="480" w:lineRule="auto"/>
        <w:ind w:left="1800"/>
        <w:jc w:val="both"/>
        <w:rPr>
          <w:sz w:val="28"/>
          <w:szCs w:val="28"/>
        </w:rPr>
      </w:pPr>
    </w:p>
    <w:p w:rsidR="00343346" w:rsidRPr="00007BD5" w:rsidRDefault="00343346" w:rsidP="00343346">
      <w:pPr>
        <w:autoSpaceDE w:val="0"/>
        <w:autoSpaceDN w:val="0"/>
        <w:adjustRightInd w:val="0"/>
        <w:spacing w:line="480" w:lineRule="auto"/>
        <w:ind w:left="1800"/>
        <w:jc w:val="both"/>
        <w:rPr>
          <w:sz w:val="28"/>
          <w:szCs w:val="28"/>
        </w:rPr>
      </w:pPr>
      <w:r w:rsidRPr="00007BD5">
        <w:rPr>
          <w:sz w:val="28"/>
          <w:szCs w:val="28"/>
        </w:rPr>
        <w:t xml:space="preserve">Se conoce como </w:t>
      </w:r>
      <w:r w:rsidRPr="00BA6F90">
        <w:rPr>
          <w:i/>
          <w:sz w:val="28"/>
          <w:szCs w:val="28"/>
        </w:rPr>
        <w:t>Inversor de Fuente de Voltaje o VSI</w:t>
      </w:r>
      <w:r w:rsidRPr="00007BD5">
        <w:rPr>
          <w:sz w:val="28"/>
          <w:szCs w:val="28"/>
        </w:rPr>
        <w:t xml:space="preserve"> cuando</w:t>
      </w:r>
      <w:r>
        <w:rPr>
          <w:sz w:val="28"/>
          <w:szCs w:val="28"/>
        </w:rPr>
        <w:t xml:space="preserve"> </w:t>
      </w:r>
      <w:r w:rsidRPr="00007BD5">
        <w:rPr>
          <w:sz w:val="28"/>
          <w:szCs w:val="28"/>
        </w:rPr>
        <w:t xml:space="preserve">se alimenta de una fuente constante de tensión DC </w:t>
      </w:r>
      <w:r>
        <w:rPr>
          <w:sz w:val="28"/>
          <w:szCs w:val="28"/>
        </w:rPr>
        <w:t>ver figura 3.6a</w:t>
      </w:r>
      <w:r w:rsidRPr="00007BD5">
        <w:rPr>
          <w:sz w:val="28"/>
          <w:szCs w:val="28"/>
        </w:rPr>
        <w:t>,</w:t>
      </w:r>
      <w:r>
        <w:rPr>
          <w:sz w:val="28"/>
          <w:szCs w:val="28"/>
        </w:rPr>
        <w:t xml:space="preserve"> </w:t>
      </w:r>
      <w:r w:rsidRPr="00007BD5">
        <w:rPr>
          <w:sz w:val="28"/>
          <w:szCs w:val="28"/>
        </w:rPr>
        <w:t xml:space="preserve">también se conoce como </w:t>
      </w:r>
      <w:r w:rsidRPr="00BA6F90">
        <w:rPr>
          <w:i/>
          <w:sz w:val="28"/>
          <w:szCs w:val="28"/>
        </w:rPr>
        <w:t>Inversor de Fuente de Corriente o CSI</w:t>
      </w:r>
      <w:r w:rsidRPr="00007BD5">
        <w:rPr>
          <w:sz w:val="28"/>
          <w:szCs w:val="28"/>
        </w:rPr>
        <w:t xml:space="preserve"> cuando se alimenta de una fuente constante de corriente</w:t>
      </w:r>
      <w:r>
        <w:rPr>
          <w:sz w:val="28"/>
          <w:szCs w:val="28"/>
        </w:rPr>
        <w:t xml:space="preserve"> </w:t>
      </w:r>
      <w:r w:rsidRPr="00007BD5">
        <w:rPr>
          <w:sz w:val="28"/>
          <w:szCs w:val="28"/>
        </w:rPr>
        <w:t xml:space="preserve">DC </w:t>
      </w:r>
      <w:r>
        <w:rPr>
          <w:sz w:val="28"/>
          <w:szCs w:val="28"/>
        </w:rPr>
        <w:t>ver figura 3.6b</w:t>
      </w:r>
      <w:r w:rsidRPr="00007BD5">
        <w:rPr>
          <w:sz w:val="28"/>
          <w:szCs w:val="28"/>
        </w:rPr>
        <w:t xml:space="preserve">, adicionalmente se llama </w:t>
      </w:r>
      <w:r w:rsidRPr="00BA6F90">
        <w:rPr>
          <w:i/>
          <w:sz w:val="28"/>
          <w:szCs w:val="28"/>
        </w:rPr>
        <w:t>Inversor con enlace DC variable</w:t>
      </w:r>
      <w:r w:rsidRPr="00007BD5">
        <w:rPr>
          <w:sz w:val="28"/>
          <w:szCs w:val="28"/>
        </w:rPr>
        <w:t xml:space="preserve"> si para un VSI el voltaje de entrada es controlable.</w:t>
      </w:r>
    </w:p>
    <w:p w:rsidR="00343346" w:rsidRDefault="00343346" w:rsidP="00343346">
      <w:pPr>
        <w:autoSpaceDE w:val="0"/>
        <w:autoSpaceDN w:val="0"/>
        <w:adjustRightInd w:val="0"/>
        <w:spacing w:line="480" w:lineRule="auto"/>
        <w:ind w:left="1800"/>
        <w:jc w:val="both"/>
        <w:rPr>
          <w:sz w:val="28"/>
          <w:szCs w:val="28"/>
        </w:rPr>
      </w:pPr>
    </w:p>
    <w:p w:rsidR="00343346" w:rsidRPr="00007BD5" w:rsidRDefault="00343346" w:rsidP="00343346">
      <w:pPr>
        <w:autoSpaceDE w:val="0"/>
        <w:autoSpaceDN w:val="0"/>
        <w:adjustRightInd w:val="0"/>
        <w:spacing w:line="480" w:lineRule="auto"/>
        <w:ind w:left="1800"/>
        <w:jc w:val="both"/>
        <w:rPr>
          <w:sz w:val="28"/>
          <w:szCs w:val="28"/>
        </w:rPr>
      </w:pPr>
      <w:r w:rsidRPr="00007BD5">
        <w:rPr>
          <w:sz w:val="28"/>
          <w:szCs w:val="28"/>
        </w:rPr>
        <w:t>Los inversores utilizan semiconductores controlados, entre</w:t>
      </w:r>
      <w:r>
        <w:rPr>
          <w:sz w:val="28"/>
          <w:szCs w:val="28"/>
        </w:rPr>
        <w:t xml:space="preserve"> </w:t>
      </w:r>
      <w:r w:rsidRPr="00007BD5">
        <w:rPr>
          <w:sz w:val="28"/>
          <w:szCs w:val="28"/>
        </w:rPr>
        <w:t xml:space="preserve">estos están los </w:t>
      </w:r>
      <w:r w:rsidRPr="000A6C58">
        <w:rPr>
          <w:i/>
          <w:sz w:val="28"/>
          <w:szCs w:val="28"/>
        </w:rPr>
        <w:t>BJT, MOSFET, IGBT, MCT, SIT, GTO</w:t>
      </w:r>
      <w:r w:rsidRPr="00007BD5">
        <w:rPr>
          <w:sz w:val="28"/>
          <w:szCs w:val="28"/>
        </w:rPr>
        <w:t>, entre</w:t>
      </w:r>
      <w:r>
        <w:rPr>
          <w:sz w:val="28"/>
          <w:szCs w:val="28"/>
        </w:rPr>
        <w:t xml:space="preserve"> </w:t>
      </w:r>
      <w:r w:rsidRPr="00007BD5">
        <w:rPr>
          <w:sz w:val="28"/>
          <w:szCs w:val="28"/>
        </w:rPr>
        <w:t>otros. Para controlar estos dispositivos podemos utilizar</w:t>
      </w:r>
      <w:r>
        <w:rPr>
          <w:sz w:val="28"/>
          <w:szCs w:val="28"/>
        </w:rPr>
        <w:t xml:space="preserve"> </w:t>
      </w:r>
      <w:r w:rsidRPr="00007BD5">
        <w:rPr>
          <w:sz w:val="28"/>
          <w:szCs w:val="28"/>
        </w:rPr>
        <w:t>diversas técnicas de conmutación según el esquema de</w:t>
      </w:r>
      <w:r>
        <w:rPr>
          <w:sz w:val="28"/>
          <w:szCs w:val="28"/>
        </w:rPr>
        <w:t xml:space="preserve"> </w:t>
      </w:r>
      <w:r w:rsidRPr="00007BD5">
        <w:rPr>
          <w:sz w:val="28"/>
          <w:szCs w:val="28"/>
        </w:rPr>
        <w:t xml:space="preserve">control y el tipo de modulación que deseemos obtener, </w:t>
      </w:r>
      <w:r>
        <w:rPr>
          <w:sz w:val="28"/>
          <w:szCs w:val="28"/>
        </w:rPr>
        <w:t xml:space="preserve">un </w:t>
      </w:r>
      <w:r w:rsidRPr="00007BD5">
        <w:rPr>
          <w:sz w:val="28"/>
          <w:szCs w:val="28"/>
        </w:rPr>
        <w:t>ejemplo</w:t>
      </w:r>
      <w:r>
        <w:rPr>
          <w:sz w:val="28"/>
          <w:szCs w:val="28"/>
        </w:rPr>
        <w:t xml:space="preserve"> es la</w:t>
      </w:r>
      <w:r w:rsidRPr="00007BD5">
        <w:rPr>
          <w:sz w:val="28"/>
          <w:szCs w:val="28"/>
        </w:rPr>
        <w:t xml:space="preserve"> </w:t>
      </w:r>
      <w:r w:rsidRPr="000A6C58">
        <w:rPr>
          <w:i/>
          <w:sz w:val="28"/>
          <w:szCs w:val="28"/>
        </w:rPr>
        <w:t>modulación por ancho de pulsos o PWM</w:t>
      </w:r>
      <w:r w:rsidRPr="00007BD5">
        <w:rPr>
          <w:sz w:val="28"/>
          <w:szCs w:val="28"/>
        </w:rPr>
        <w:t>.</w: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r>
        <w:rPr>
          <w:noProof/>
        </w:rPr>
        <w:lastRenderedPageBreak/>
        <w:pict>
          <v:shape id="_x0000_s1155" type="#_x0000_t75" style="position:absolute;left:0;text-align:left;margin-left:108pt;margin-top:-6.6pt;width:4in;height:150.75pt;z-index:-149">
            <v:imagedata r:id="rId178" o:title=""/>
          </v:shape>
        </w:pic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Pr="00901E8B"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autoSpaceDE w:val="0"/>
        <w:autoSpaceDN w:val="0"/>
        <w:adjustRightInd w:val="0"/>
        <w:spacing w:line="360" w:lineRule="auto"/>
        <w:jc w:val="center"/>
        <w:rPr>
          <w:sz w:val="28"/>
          <w:szCs w:val="28"/>
        </w:rPr>
      </w:pPr>
    </w:p>
    <w:p w:rsidR="00343346" w:rsidRDefault="00343346" w:rsidP="00343346">
      <w:pPr>
        <w:autoSpaceDE w:val="0"/>
        <w:autoSpaceDN w:val="0"/>
        <w:adjustRightInd w:val="0"/>
        <w:spacing w:line="360" w:lineRule="auto"/>
        <w:jc w:val="center"/>
        <w:rPr>
          <w:sz w:val="28"/>
          <w:szCs w:val="28"/>
        </w:rPr>
      </w:pPr>
    </w:p>
    <w:p w:rsidR="00343346" w:rsidRDefault="00343346" w:rsidP="00343346">
      <w:pPr>
        <w:autoSpaceDE w:val="0"/>
        <w:autoSpaceDN w:val="0"/>
        <w:adjustRightInd w:val="0"/>
        <w:spacing w:line="360" w:lineRule="auto"/>
        <w:jc w:val="center"/>
        <w:rPr>
          <w:sz w:val="28"/>
          <w:szCs w:val="28"/>
        </w:rPr>
      </w:pPr>
    </w:p>
    <w:p w:rsidR="00343346" w:rsidRDefault="00343346" w:rsidP="00343346">
      <w:pPr>
        <w:autoSpaceDE w:val="0"/>
        <w:autoSpaceDN w:val="0"/>
        <w:adjustRightInd w:val="0"/>
        <w:spacing w:line="360" w:lineRule="auto"/>
        <w:jc w:val="center"/>
        <w:rPr>
          <w:sz w:val="28"/>
          <w:szCs w:val="28"/>
        </w:rPr>
      </w:pPr>
      <w:r>
        <w:rPr>
          <w:sz w:val="28"/>
          <w:szCs w:val="28"/>
        </w:rPr>
        <w:t xml:space="preserve">                         </w:t>
      </w:r>
      <w:r w:rsidRPr="00667C17">
        <w:rPr>
          <w:sz w:val="28"/>
          <w:szCs w:val="28"/>
        </w:rPr>
        <w:t>Figura 3.</w:t>
      </w:r>
      <w:r>
        <w:rPr>
          <w:sz w:val="28"/>
          <w:szCs w:val="28"/>
        </w:rPr>
        <w:t xml:space="preserve">6 Inversores trifásicos </w:t>
      </w:r>
    </w:p>
    <w:p w:rsidR="00343346" w:rsidRDefault="00343346" w:rsidP="00343346">
      <w:pPr>
        <w:autoSpaceDE w:val="0"/>
        <w:autoSpaceDN w:val="0"/>
        <w:adjustRightInd w:val="0"/>
        <w:spacing w:line="360" w:lineRule="auto"/>
        <w:jc w:val="center"/>
        <w:rPr>
          <w:sz w:val="28"/>
          <w:szCs w:val="28"/>
        </w:rPr>
      </w:pPr>
      <w:r>
        <w:rPr>
          <w:sz w:val="28"/>
          <w:szCs w:val="28"/>
        </w:rPr>
        <w:t xml:space="preserve">                                   a) Inversor de fuente de voltaje (VSI) </w:t>
      </w:r>
    </w:p>
    <w:p w:rsidR="00343346" w:rsidRDefault="00343346" w:rsidP="00343346">
      <w:pPr>
        <w:autoSpaceDE w:val="0"/>
        <w:autoSpaceDN w:val="0"/>
        <w:adjustRightInd w:val="0"/>
        <w:spacing w:line="360" w:lineRule="auto"/>
        <w:jc w:val="center"/>
        <w:rPr>
          <w:sz w:val="28"/>
          <w:szCs w:val="28"/>
        </w:rPr>
      </w:pPr>
      <w:r>
        <w:rPr>
          <w:sz w:val="28"/>
          <w:szCs w:val="28"/>
        </w:rPr>
        <w:t xml:space="preserve">                                       b) Inversor de fuente de corriente (CSI)</w:t>
      </w:r>
    </w:p>
    <w:p w:rsidR="00343346" w:rsidRDefault="00343346" w:rsidP="00343346">
      <w:pPr>
        <w:autoSpaceDE w:val="0"/>
        <w:autoSpaceDN w:val="0"/>
        <w:adjustRightInd w:val="0"/>
        <w:spacing w:line="360" w:lineRule="auto"/>
        <w:rPr>
          <w:sz w:val="28"/>
          <w:szCs w:val="28"/>
        </w:rPr>
      </w:pPr>
    </w:p>
    <w:p w:rsidR="00343346" w:rsidRDefault="00B15EB3" w:rsidP="00343346">
      <w:pPr>
        <w:autoSpaceDE w:val="0"/>
        <w:autoSpaceDN w:val="0"/>
        <w:adjustRightInd w:val="0"/>
        <w:spacing w:line="480" w:lineRule="auto"/>
        <w:ind w:left="1800"/>
        <w:jc w:val="both"/>
        <w:rPr>
          <w:sz w:val="28"/>
          <w:szCs w:val="28"/>
        </w:rPr>
      </w:pPr>
      <w:r>
        <w:rPr>
          <w:noProof/>
        </w:rPr>
        <w:pict>
          <v:shape id="_x0000_s1156" type="#_x0000_t75" style="position:absolute;left:0;text-align:left;margin-left:125.25pt;margin-top:89.55pt;width:252pt;height:204.75pt;z-index:-148">
            <v:imagedata r:id="rId179" o:title=""/>
          </v:shape>
        </w:pict>
      </w:r>
      <w:r w:rsidR="00343346" w:rsidRPr="00D51ACF">
        <w:rPr>
          <w:sz w:val="28"/>
          <w:szCs w:val="28"/>
        </w:rPr>
        <w:t>Se obtiene una salida trifásica a partir de una configuración de</w:t>
      </w:r>
      <w:r w:rsidR="00343346">
        <w:rPr>
          <w:sz w:val="28"/>
          <w:szCs w:val="28"/>
        </w:rPr>
        <w:t xml:space="preserve"> </w:t>
      </w:r>
      <w:r w:rsidR="00343346" w:rsidRPr="00D51ACF">
        <w:rPr>
          <w:sz w:val="28"/>
          <w:szCs w:val="28"/>
        </w:rPr>
        <w:t>seis transistores y seis diodos, como se muestra en la figura</w:t>
      </w:r>
      <w:r w:rsidR="00343346">
        <w:rPr>
          <w:sz w:val="28"/>
          <w:szCs w:val="28"/>
        </w:rPr>
        <w:t xml:space="preserve"> 3.7</w:t>
      </w:r>
    </w:p>
    <w:p w:rsidR="00343346" w:rsidRDefault="00343346" w:rsidP="00343346">
      <w:pPr>
        <w:autoSpaceDE w:val="0"/>
        <w:autoSpaceDN w:val="0"/>
        <w:adjustRightInd w:val="0"/>
        <w:spacing w:line="480" w:lineRule="auto"/>
        <w:ind w:left="1800"/>
        <w:jc w:val="both"/>
        <w:rPr>
          <w:sz w:val="28"/>
          <w:szCs w:val="28"/>
        </w:rPr>
      </w:pPr>
    </w:p>
    <w:p w:rsidR="00343346" w:rsidRDefault="00343346" w:rsidP="00343346">
      <w:pPr>
        <w:autoSpaceDE w:val="0"/>
        <w:autoSpaceDN w:val="0"/>
        <w:adjustRightInd w:val="0"/>
        <w:spacing w:line="480" w:lineRule="auto"/>
        <w:ind w:left="1800"/>
        <w:jc w:val="both"/>
        <w:rPr>
          <w:sz w:val="28"/>
          <w:szCs w:val="28"/>
        </w:rPr>
      </w:pPr>
    </w:p>
    <w:p w:rsidR="00343346" w:rsidRDefault="00343346" w:rsidP="00343346">
      <w:pPr>
        <w:autoSpaceDE w:val="0"/>
        <w:autoSpaceDN w:val="0"/>
        <w:adjustRightInd w:val="0"/>
        <w:spacing w:line="480" w:lineRule="auto"/>
        <w:ind w:left="1800"/>
        <w:jc w:val="both"/>
        <w:rPr>
          <w:sz w:val="28"/>
          <w:szCs w:val="28"/>
        </w:rPr>
      </w:pPr>
    </w:p>
    <w:p w:rsidR="00343346" w:rsidRDefault="00343346" w:rsidP="00343346">
      <w:pPr>
        <w:autoSpaceDE w:val="0"/>
        <w:autoSpaceDN w:val="0"/>
        <w:adjustRightInd w:val="0"/>
        <w:spacing w:line="480" w:lineRule="auto"/>
        <w:ind w:left="1800"/>
        <w:jc w:val="both"/>
        <w:rPr>
          <w:sz w:val="28"/>
          <w:szCs w:val="28"/>
        </w:rPr>
      </w:pPr>
    </w:p>
    <w:p w:rsidR="00343346" w:rsidRDefault="00343346" w:rsidP="00343346">
      <w:pPr>
        <w:autoSpaceDE w:val="0"/>
        <w:autoSpaceDN w:val="0"/>
        <w:adjustRightInd w:val="0"/>
        <w:spacing w:line="480" w:lineRule="auto"/>
        <w:ind w:left="1800"/>
        <w:jc w:val="both"/>
        <w:rPr>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B15EB3"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B15EB3">
        <w:rPr>
          <w:rFonts w:ascii="Times New Roman" w:hAnsi="Times New Roman" w:cs="Times New Roman"/>
          <w:sz w:val="28"/>
          <w:szCs w:val="28"/>
        </w:rPr>
        <w:t xml:space="preserve">                   </w:t>
      </w:r>
    </w:p>
    <w:p w:rsidR="00343346" w:rsidRDefault="00B15EB3" w:rsidP="00B15EB3">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343346" w:rsidRPr="00D51ACF">
        <w:rPr>
          <w:rFonts w:ascii="Times New Roman" w:hAnsi="Times New Roman" w:cs="Times New Roman"/>
          <w:sz w:val="28"/>
          <w:szCs w:val="28"/>
        </w:rPr>
        <w:t>Figura 3.</w:t>
      </w:r>
      <w:r w:rsidR="00343346">
        <w:rPr>
          <w:rFonts w:ascii="Times New Roman" w:hAnsi="Times New Roman" w:cs="Times New Roman"/>
          <w:sz w:val="28"/>
          <w:szCs w:val="28"/>
        </w:rPr>
        <w:t>7 Inversor trifásico tipo puente</w:t>
      </w:r>
    </w:p>
    <w:p w:rsidR="00343346" w:rsidRPr="00D45509" w:rsidRDefault="00343346" w:rsidP="00343346">
      <w:pPr>
        <w:autoSpaceDE w:val="0"/>
        <w:autoSpaceDN w:val="0"/>
        <w:adjustRightInd w:val="0"/>
        <w:spacing w:line="480" w:lineRule="auto"/>
        <w:ind w:left="1800"/>
        <w:jc w:val="both"/>
        <w:rPr>
          <w:sz w:val="28"/>
          <w:szCs w:val="28"/>
        </w:rPr>
      </w:pPr>
      <w:r w:rsidRPr="00D45509">
        <w:rPr>
          <w:sz w:val="28"/>
          <w:szCs w:val="28"/>
        </w:rPr>
        <w:lastRenderedPageBreak/>
        <w:t xml:space="preserve">Con la </w:t>
      </w:r>
      <w:r>
        <w:rPr>
          <w:sz w:val="28"/>
          <w:szCs w:val="28"/>
        </w:rPr>
        <w:t xml:space="preserve">utilización </w:t>
      </w:r>
      <w:r w:rsidRPr="00D45509">
        <w:rPr>
          <w:sz w:val="28"/>
          <w:szCs w:val="28"/>
        </w:rPr>
        <w:t>de dispositivos semiconductores de</w:t>
      </w:r>
      <w:r>
        <w:rPr>
          <w:sz w:val="28"/>
          <w:szCs w:val="28"/>
        </w:rPr>
        <w:t xml:space="preserve"> </w:t>
      </w:r>
      <w:r w:rsidRPr="00D45509">
        <w:rPr>
          <w:sz w:val="28"/>
          <w:szCs w:val="28"/>
        </w:rPr>
        <w:t>potencia con alta velocidad, los contenidos de armónicos del</w:t>
      </w:r>
      <w:r>
        <w:rPr>
          <w:sz w:val="28"/>
          <w:szCs w:val="28"/>
        </w:rPr>
        <w:t xml:space="preserve"> </w:t>
      </w:r>
      <w:r w:rsidRPr="00D45509">
        <w:rPr>
          <w:sz w:val="28"/>
          <w:szCs w:val="28"/>
        </w:rPr>
        <w:t>voltaje de salida pueden ser minimizados por la técnica de modulación de ancho de pulso PWM.</w:t>
      </w:r>
    </w:p>
    <w:p w:rsidR="00343346" w:rsidRPr="00D45509" w:rsidRDefault="00343346" w:rsidP="00343346">
      <w:pPr>
        <w:autoSpaceDE w:val="0"/>
        <w:autoSpaceDN w:val="0"/>
        <w:adjustRightInd w:val="0"/>
        <w:spacing w:line="480" w:lineRule="auto"/>
        <w:ind w:left="1800"/>
        <w:jc w:val="both"/>
        <w:rPr>
          <w:sz w:val="28"/>
          <w:szCs w:val="28"/>
        </w:rPr>
      </w:pPr>
      <w:r w:rsidRPr="00D45509">
        <w:rPr>
          <w:sz w:val="28"/>
          <w:szCs w:val="28"/>
        </w:rPr>
        <w:t>Lo que diferencia a los inversores con técnicas de</w:t>
      </w:r>
      <w:r>
        <w:rPr>
          <w:sz w:val="28"/>
          <w:szCs w:val="28"/>
        </w:rPr>
        <w:t xml:space="preserve"> </w:t>
      </w:r>
      <w:r w:rsidRPr="00D45509">
        <w:rPr>
          <w:sz w:val="28"/>
          <w:szCs w:val="28"/>
        </w:rPr>
        <w:t>conmutación forzada PWM de los inversores con técnicas de</w:t>
      </w:r>
      <w:r>
        <w:rPr>
          <w:sz w:val="28"/>
          <w:szCs w:val="28"/>
        </w:rPr>
        <w:t xml:space="preserve"> </w:t>
      </w:r>
      <w:r w:rsidRPr="00D45509">
        <w:rPr>
          <w:sz w:val="28"/>
          <w:szCs w:val="28"/>
        </w:rPr>
        <w:t>conmutación natural a 120º y 180º, es que con la técnica PWM</w:t>
      </w:r>
      <w:r>
        <w:rPr>
          <w:sz w:val="28"/>
          <w:szCs w:val="28"/>
        </w:rPr>
        <w:t xml:space="preserve"> </w:t>
      </w:r>
      <w:r w:rsidRPr="00D45509">
        <w:rPr>
          <w:sz w:val="28"/>
          <w:szCs w:val="28"/>
        </w:rPr>
        <w:t>podemos modular la tensión de salida, troceando el voltaje por</w:t>
      </w:r>
      <w:r>
        <w:rPr>
          <w:sz w:val="28"/>
          <w:szCs w:val="28"/>
        </w:rPr>
        <w:t xml:space="preserve"> </w:t>
      </w:r>
      <w:r w:rsidRPr="00D45509">
        <w:rPr>
          <w:sz w:val="28"/>
          <w:szCs w:val="28"/>
        </w:rPr>
        <w:t>medio de la comparación entre una señal sinusoidal y una</w:t>
      </w:r>
      <w:r>
        <w:rPr>
          <w:sz w:val="28"/>
          <w:szCs w:val="28"/>
        </w:rPr>
        <w:t xml:space="preserve"> </w:t>
      </w:r>
      <w:r w:rsidRPr="00D45509">
        <w:rPr>
          <w:sz w:val="28"/>
          <w:szCs w:val="28"/>
        </w:rPr>
        <w:t>portadora triangular, de esta forma obtenemos una modulación</w:t>
      </w:r>
      <w:r>
        <w:rPr>
          <w:sz w:val="28"/>
          <w:szCs w:val="28"/>
        </w:rPr>
        <w:t xml:space="preserve"> </w:t>
      </w:r>
      <w:r w:rsidRPr="00D45509">
        <w:rPr>
          <w:sz w:val="28"/>
          <w:szCs w:val="28"/>
        </w:rPr>
        <w:t xml:space="preserve">senoidal por ancho de pulsos o SPWM </w:t>
      </w:r>
      <w:r>
        <w:rPr>
          <w:sz w:val="28"/>
          <w:szCs w:val="28"/>
        </w:rPr>
        <w:t>ver figura 3.8.</w:t>
      </w:r>
    </w:p>
    <w:p w:rsidR="00B15EB3" w:rsidRDefault="00B15EB3" w:rsidP="00343346">
      <w:pPr>
        <w:autoSpaceDE w:val="0"/>
        <w:autoSpaceDN w:val="0"/>
        <w:adjustRightInd w:val="0"/>
        <w:spacing w:line="480" w:lineRule="auto"/>
        <w:ind w:left="1800"/>
        <w:jc w:val="both"/>
        <w:rPr>
          <w:sz w:val="28"/>
          <w:szCs w:val="28"/>
        </w:rPr>
      </w:pPr>
    </w:p>
    <w:p w:rsidR="00343346" w:rsidRDefault="00343346" w:rsidP="00343346">
      <w:pPr>
        <w:autoSpaceDE w:val="0"/>
        <w:autoSpaceDN w:val="0"/>
        <w:adjustRightInd w:val="0"/>
        <w:spacing w:line="480" w:lineRule="auto"/>
        <w:ind w:left="1800"/>
        <w:jc w:val="both"/>
        <w:rPr>
          <w:sz w:val="28"/>
          <w:szCs w:val="28"/>
        </w:rPr>
      </w:pPr>
      <w:r w:rsidRPr="00D45509">
        <w:rPr>
          <w:sz w:val="28"/>
          <w:szCs w:val="28"/>
        </w:rPr>
        <w:t>En estos inversores la relación entre la frecuencia de</w:t>
      </w:r>
      <w:r>
        <w:rPr>
          <w:sz w:val="28"/>
          <w:szCs w:val="28"/>
        </w:rPr>
        <w:t xml:space="preserve"> </w:t>
      </w:r>
      <w:r w:rsidRPr="00D45509">
        <w:rPr>
          <w:sz w:val="28"/>
          <w:szCs w:val="28"/>
        </w:rPr>
        <w:t>conmutación y la frecuencia fundamental debe ser impar y</w:t>
      </w:r>
      <w:r>
        <w:rPr>
          <w:sz w:val="28"/>
          <w:szCs w:val="28"/>
        </w:rPr>
        <w:t xml:space="preserve"> </w:t>
      </w:r>
      <w:r w:rsidRPr="00D45509">
        <w:rPr>
          <w:sz w:val="28"/>
          <w:szCs w:val="28"/>
        </w:rPr>
        <w:t>múltiplo de tres, con esto se logra que la forma de onda sea</w:t>
      </w:r>
      <w:r>
        <w:rPr>
          <w:sz w:val="28"/>
          <w:szCs w:val="28"/>
        </w:rPr>
        <w:t xml:space="preserve"> </w:t>
      </w:r>
      <w:r w:rsidRPr="00D45509">
        <w:rPr>
          <w:sz w:val="28"/>
          <w:szCs w:val="28"/>
        </w:rPr>
        <w:t>más senoidal y de me</w:t>
      </w:r>
      <w:r>
        <w:rPr>
          <w:sz w:val="28"/>
          <w:szCs w:val="28"/>
        </w:rPr>
        <w:t>nor distorsión ar</w:t>
      </w:r>
      <w:r w:rsidR="00F220A8">
        <w:rPr>
          <w:sz w:val="28"/>
          <w:szCs w:val="28"/>
        </w:rPr>
        <w:t>mónica THD</w:t>
      </w:r>
      <w:r w:rsidR="00F724F0">
        <w:rPr>
          <w:sz w:val="28"/>
          <w:szCs w:val="28"/>
        </w:rPr>
        <w:t xml:space="preserve"> [9</w:t>
      </w:r>
      <w:r w:rsidR="00744F11">
        <w:rPr>
          <w:sz w:val="28"/>
          <w:szCs w:val="28"/>
        </w:rPr>
        <w:t>]</w:t>
      </w:r>
      <w:r w:rsidR="00F220A8">
        <w:rPr>
          <w:sz w:val="28"/>
          <w:szCs w:val="28"/>
        </w:rPr>
        <w:t xml:space="preserve">. </w:t>
      </w:r>
    </w:p>
    <w:p w:rsidR="00343346" w:rsidRDefault="00343346" w:rsidP="00343346">
      <w:pPr>
        <w:autoSpaceDE w:val="0"/>
        <w:autoSpaceDN w:val="0"/>
        <w:adjustRightInd w:val="0"/>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B15EB3" w:rsidP="00343346">
      <w:pPr>
        <w:autoSpaceDE w:val="0"/>
        <w:autoSpaceDN w:val="0"/>
        <w:adjustRightInd w:val="0"/>
        <w:jc w:val="center"/>
        <w:rPr>
          <w:sz w:val="28"/>
          <w:szCs w:val="28"/>
        </w:rPr>
      </w:pPr>
      <w:r>
        <w:rPr>
          <w:noProof/>
          <w:sz w:val="28"/>
          <w:szCs w:val="28"/>
        </w:rPr>
        <w:pict>
          <v:shape id="_x0000_s1183" type="#_x0000_t75" style="position:absolute;left:0;text-align:left;margin-left:100.5pt;margin-top:2.45pt;width:315pt;height:252.2pt;z-index:-121" fillcolor="#99f">
            <v:imagedata r:id="rId180" o:title=""/>
            <v:shadow color="#00007d"/>
          </v:shape>
        </w:pict>
      </w: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B15EB3" w:rsidRDefault="00B15EB3" w:rsidP="00343346">
      <w:pPr>
        <w:autoSpaceDE w:val="0"/>
        <w:autoSpaceDN w:val="0"/>
        <w:adjustRightInd w:val="0"/>
        <w:jc w:val="center"/>
        <w:rPr>
          <w:sz w:val="28"/>
          <w:szCs w:val="28"/>
        </w:rPr>
      </w:pPr>
    </w:p>
    <w:p w:rsidR="00B15EB3" w:rsidRDefault="00B15EB3" w:rsidP="00B15EB3">
      <w:pPr>
        <w:autoSpaceDE w:val="0"/>
        <w:autoSpaceDN w:val="0"/>
        <w:adjustRightInd w:val="0"/>
        <w:rPr>
          <w:sz w:val="28"/>
          <w:szCs w:val="28"/>
        </w:rPr>
      </w:pPr>
    </w:p>
    <w:p w:rsidR="00B15EB3" w:rsidRDefault="00343346" w:rsidP="00343346">
      <w:pPr>
        <w:autoSpaceDE w:val="0"/>
        <w:autoSpaceDN w:val="0"/>
        <w:adjustRightInd w:val="0"/>
        <w:rPr>
          <w:sz w:val="28"/>
          <w:szCs w:val="28"/>
        </w:rPr>
      </w:pPr>
      <w:r>
        <w:rPr>
          <w:sz w:val="28"/>
          <w:szCs w:val="28"/>
        </w:rPr>
        <w:t xml:space="preserve">                                  </w:t>
      </w:r>
    </w:p>
    <w:p w:rsidR="00343346" w:rsidRDefault="00B15EB3" w:rsidP="00343346">
      <w:pPr>
        <w:autoSpaceDE w:val="0"/>
        <w:autoSpaceDN w:val="0"/>
        <w:adjustRightInd w:val="0"/>
        <w:rPr>
          <w:sz w:val="28"/>
          <w:szCs w:val="28"/>
        </w:rPr>
      </w:pPr>
      <w:r>
        <w:rPr>
          <w:sz w:val="28"/>
          <w:szCs w:val="28"/>
        </w:rPr>
        <w:t xml:space="preserve">                                   </w:t>
      </w:r>
      <w:r w:rsidR="00343346" w:rsidRPr="00D51ACF">
        <w:rPr>
          <w:sz w:val="28"/>
          <w:szCs w:val="28"/>
        </w:rPr>
        <w:t>Figura 3.</w:t>
      </w:r>
      <w:r w:rsidR="00343346">
        <w:rPr>
          <w:sz w:val="28"/>
          <w:szCs w:val="28"/>
        </w:rPr>
        <w:t xml:space="preserve">8 </w:t>
      </w:r>
      <w:r w:rsidR="00343346" w:rsidRPr="008D3D4C">
        <w:rPr>
          <w:sz w:val="28"/>
          <w:szCs w:val="28"/>
        </w:rPr>
        <w:t>Modulación senoidal para un inversor</w:t>
      </w:r>
    </w:p>
    <w:p w:rsidR="00343346" w:rsidRPr="008D3D4C" w:rsidRDefault="00343346" w:rsidP="00343346">
      <w:pPr>
        <w:autoSpaceDE w:val="0"/>
        <w:autoSpaceDN w:val="0"/>
        <w:adjustRightInd w:val="0"/>
        <w:jc w:val="center"/>
        <w:rPr>
          <w:sz w:val="28"/>
          <w:szCs w:val="28"/>
        </w:rPr>
      </w:pPr>
      <w:r>
        <w:rPr>
          <w:sz w:val="28"/>
          <w:szCs w:val="28"/>
        </w:rPr>
        <w:t xml:space="preserve">                                  </w:t>
      </w:r>
      <w:r w:rsidRPr="008D3D4C">
        <w:rPr>
          <w:sz w:val="28"/>
          <w:szCs w:val="28"/>
        </w:rPr>
        <w:t>con ancho</w:t>
      </w:r>
      <w:r>
        <w:rPr>
          <w:sz w:val="28"/>
          <w:szCs w:val="28"/>
        </w:rPr>
        <w:t xml:space="preserve"> de pulso trifásico</w:t>
      </w:r>
    </w:p>
    <w:p w:rsidR="00343346" w:rsidRDefault="00343346" w:rsidP="00343346">
      <w:pPr>
        <w:pStyle w:val="NormalWeb"/>
        <w:spacing w:before="0" w:beforeAutospacing="0" w:after="0" w:afterAutospacing="0" w:line="480" w:lineRule="auto"/>
        <w:rPr>
          <w:rFonts w:ascii="Times New Roman" w:hAnsi="Times New Roman" w:cs="Times New Roman"/>
          <w:sz w:val="28"/>
          <w:szCs w:val="28"/>
        </w:rPr>
      </w:pPr>
    </w:p>
    <w:p w:rsidR="00343346" w:rsidRPr="00A42831" w:rsidRDefault="00343346" w:rsidP="00343346">
      <w:pPr>
        <w:autoSpaceDE w:val="0"/>
        <w:autoSpaceDN w:val="0"/>
        <w:adjustRightInd w:val="0"/>
        <w:spacing w:line="480" w:lineRule="auto"/>
        <w:ind w:left="1800"/>
        <w:jc w:val="both"/>
        <w:rPr>
          <w:sz w:val="28"/>
          <w:szCs w:val="28"/>
        </w:rPr>
      </w:pPr>
      <w:r w:rsidRPr="00A42831">
        <w:rPr>
          <w:sz w:val="28"/>
          <w:szCs w:val="28"/>
        </w:rPr>
        <w:t>Actualmente existen varias técnicas de modulación PWM,</w:t>
      </w:r>
      <w:r>
        <w:rPr>
          <w:sz w:val="28"/>
          <w:szCs w:val="28"/>
        </w:rPr>
        <w:t xml:space="preserve"> </w:t>
      </w:r>
      <w:r w:rsidRPr="00A42831">
        <w:rPr>
          <w:sz w:val="28"/>
          <w:szCs w:val="28"/>
        </w:rPr>
        <w:t>entre algunas de estas mencionamos:</w:t>
      </w:r>
    </w:p>
    <w:p w:rsidR="00343346" w:rsidRDefault="00343346" w:rsidP="00343346">
      <w:pPr>
        <w:autoSpaceDE w:val="0"/>
        <w:autoSpaceDN w:val="0"/>
        <w:adjustRightInd w:val="0"/>
        <w:spacing w:line="480" w:lineRule="auto"/>
        <w:ind w:left="1800"/>
        <w:jc w:val="both"/>
        <w:rPr>
          <w:sz w:val="28"/>
          <w:szCs w:val="28"/>
        </w:rPr>
      </w:pPr>
      <w:r w:rsidRPr="00A42831">
        <w:rPr>
          <w:sz w:val="28"/>
          <w:szCs w:val="28"/>
        </w:rPr>
        <w:t xml:space="preserve">• Modulación por ancho de pulsos, técnica senoidal </w:t>
      </w:r>
    </w:p>
    <w:p w:rsidR="00343346" w:rsidRPr="00A42831" w:rsidRDefault="00343346" w:rsidP="00343346">
      <w:pPr>
        <w:autoSpaceDE w:val="0"/>
        <w:autoSpaceDN w:val="0"/>
        <w:adjustRightInd w:val="0"/>
        <w:spacing w:line="480" w:lineRule="auto"/>
        <w:ind w:left="1800"/>
        <w:jc w:val="both"/>
        <w:rPr>
          <w:sz w:val="28"/>
          <w:szCs w:val="28"/>
        </w:rPr>
      </w:pPr>
      <w:r>
        <w:rPr>
          <w:sz w:val="28"/>
          <w:szCs w:val="28"/>
        </w:rPr>
        <w:t xml:space="preserve">  </w:t>
      </w:r>
      <w:r w:rsidRPr="00A42831">
        <w:rPr>
          <w:sz w:val="28"/>
          <w:szCs w:val="28"/>
        </w:rPr>
        <w:t>SPWM</w:t>
      </w:r>
    </w:p>
    <w:p w:rsidR="00343346" w:rsidRDefault="00343346" w:rsidP="00343346">
      <w:pPr>
        <w:autoSpaceDE w:val="0"/>
        <w:autoSpaceDN w:val="0"/>
        <w:adjustRightInd w:val="0"/>
        <w:spacing w:line="480" w:lineRule="auto"/>
        <w:ind w:left="1800"/>
        <w:jc w:val="both"/>
        <w:rPr>
          <w:sz w:val="28"/>
          <w:szCs w:val="28"/>
        </w:rPr>
      </w:pPr>
      <w:r w:rsidRPr="00A42831">
        <w:rPr>
          <w:sz w:val="28"/>
          <w:szCs w:val="28"/>
        </w:rPr>
        <w:t>• Modulación por ancho de pulsos, PWM con tercera</w:t>
      </w:r>
      <w:r>
        <w:rPr>
          <w:sz w:val="28"/>
          <w:szCs w:val="28"/>
        </w:rPr>
        <w:t xml:space="preserve"> </w:t>
      </w:r>
    </w:p>
    <w:p w:rsidR="00343346" w:rsidRPr="00A42831" w:rsidRDefault="00343346" w:rsidP="00343346">
      <w:pPr>
        <w:autoSpaceDE w:val="0"/>
        <w:autoSpaceDN w:val="0"/>
        <w:adjustRightInd w:val="0"/>
        <w:spacing w:line="480" w:lineRule="auto"/>
        <w:ind w:left="1800"/>
        <w:jc w:val="both"/>
        <w:rPr>
          <w:sz w:val="28"/>
          <w:szCs w:val="28"/>
        </w:rPr>
      </w:pPr>
      <w:r>
        <w:rPr>
          <w:sz w:val="28"/>
          <w:szCs w:val="28"/>
        </w:rPr>
        <w:t xml:space="preserve">  </w:t>
      </w:r>
      <w:r w:rsidRPr="00A42831">
        <w:rPr>
          <w:sz w:val="28"/>
          <w:szCs w:val="28"/>
        </w:rPr>
        <w:t>armónica</w:t>
      </w:r>
    </w:p>
    <w:p w:rsidR="00343346" w:rsidRPr="00A42831" w:rsidRDefault="00343346" w:rsidP="00343346">
      <w:pPr>
        <w:autoSpaceDE w:val="0"/>
        <w:autoSpaceDN w:val="0"/>
        <w:adjustRightInd w:val="0"/>
        <w:spacing w:line="480" w:lineRule="auto"/>
        <w:ind w:left="1800"/>
        <w:jc w:val="both"/>
        <w:rPr>
          <w:sz w:val="28"/>
          <w:szCs w:val="28"/>
        </w:rPr>
      </w:pPr>
      <w:r w:rsidRPr="00A42831">
        <w:rPr>
          <w:sz w:val="28"/>
          <w:szCs w:val="28"/>
        </w:rPr>
        <w:t>• Modulación por ancho de pulsos, PWM a 60º</w:t>
      </w:r>
    </w:p>
    <w:p w:rsidR="00343346" w:rsidRDefault="00343346" w:rsidP="00343346">
      <w:pPr>
        <w:autoSpaceDE w:val="0"/>
        <w:autoSpaceDN w:val="0"/>
        <w:adjustRightInd w:val="0"/>
        <w:spacing w:line="480" w:lineRule="auto"/>
        <w:ind w:left="1800"/>
        <w:jc w:val="both"/>
        <w:rPr>
          <w:sz w:val="28"/>
          <w:szCs w:val="28"/>
        </w:rPr>
      </w:pPr>
      <w:r w:rsidRPr="00A42831">
        <w:rPr>
          <w:sz w:val="28"/>
          <w:szCs w:val="28"/>
        </w:rPr>
        <w:t xml:space="preserve">• Modulación por ancho de pulsos, técnica de vector </w:t>
      </w:r>
    </w:p>
    <w:p w:rsidR="00343346" w:rsidRDefault="00343346" w:rsidP="00B15EB3">
      <w:pPr>
        <w:autoSpaceDE w:val="0"/>
        <w:autoSpaceDN w:val="0"/>
        <w:adjustRightInd w:val="0"/>
        <w:spacing w:line="480" w:lineRule="auto"/>
        <w:ind w:left="1800"/>
        <w:jc w:val="both"/>
        <w:rPr>
          <w:sz w:val="28"/>
          <w:szCs w:val="28"/>
        </w:rPr>
      </w:pPr>
      <w:r>
        <w:rPr>
          <w:sz w:val="28"/>
          <w:szCs w:val="28"/>
        </w:rPr>
        <w:lastRenderedPageBreak/>
        <w:t xml:space="preserve">  </w:t>
      </w:r>
      <w:r w:rsidRPr="00A42831">
        <w:rPr>
          <w:sz w:val="28"/>
          <w:szCs w:val="28"/>
        </w:rPr>
        <w:t>espacial</w:t>
      </w:r>
      <w:r>
        <w:rPr>
          <w:sz w:val="28"/>
          <w:szCs w:val="28"/>
        </w:rPr>
        <w:t xml:space="preserve"> </w:t>
      </w:r>
      <w:r w:rsidRPr="00A42831">
        <w:rPr>
          <w:sz w:val="28"/>
          <w:szCs w:val="28"/>
        </w:rPr>
        <w:t>SVPWM</w:t>
      </w:r>
      <w:r w:rsidR="00B15EB3">
        <w:rPr>
          <w:sz w:val="28"/>
          <w:szCs w:val="28"/>
        </w:rPr>
        <w:t xml:space="preserve"> y m</w:t>
      </w:r>
      <w:r w:rsidR="00B15EB3" w:rsidRPr="002B3E88">
        <w:rPr>
          <w:sz w:val="28"/>
          <w:szCs w:val="28"/>
        </w:rPr>
        <w:t xml:space="preserve">odulación PWM </w:t>
      </w:r>
      <w:r w:rsidR="00EF3DB4" w:rsidRPr="002B3E88">
        <w:rPr>
          <w:sz w:val="28"/>
          <w:szCs w:val="28"/>
        </w:rPr>
        <w:t>H</w:t>
      </w:r>
      <w:r w:rsidR="00EF3DB4">
        <w:rPr>
          <w:sz w:val="28"/>
          <w:szCs w:val="28"/>
        </w:rPr>
        <w:t>í</w:t>
      </w:r>
      <w:r w:rsidR="00EF3DB4" w:rsidRPr="002B3E88">
        <w:rPr>
          <w:sz w:val="28"/>
          <w:szCs w:val="28"/>
        </w:rPr>
        <w:t>brida</w:t>
      </w:r>
    </w:p>
    <w:p w:rsidR="00B15EB3" w:rsidRPr="00B15EB3" w:rsidRDefault="00B15EB3" w:rsidP="00B15EB3">
      <w:pPr>
        <w:autoSpaceDE w:val="0"/>
        <w:autoSpaceDN w:val="0"/>
        <w:adjustRightInd w:val="0"/>
        <w:spacing w:line="480" w:lineRule="auto"/>
        <w:ind w:left="1800"/>
        <w:jc w:val="both"/>
        <w:rPr>
          <w:sz w:val="28"/>
          <w:szCs w:val="28"/>
        </w:rPr>
      </w:pPr>
    </w:p>
    <w:p w:rsidR="00343346" w:rsidRDefault="00343346" w:rsidP="00343346">
      <w:pPr>
        <w:pStyle w:val="NormalWeb"/>
        <w:tabs>
          <w:tab w:val="left" w:pos="1800"/>
        </w:tabs>
        <w:spacing w:before="0" w:beforeAutospacing="0" w:after="0" w:afterAutospacing="0" w:line="480" w:lineRule="auto"/>
        <w:ind w:left="1080"/>
        <w:jc w:val="both"/>
        <w:rPr>
          <w:rFonts w:ascii="Times New Roman" w:hAnsi="Times New Roman" w:cs="Times New Roman"/>
          <w:b/>
          <w:color w:val="000000"/>
          <w:sz w:val="28"/>
          <w:szCs w:val="28"/>
        </w:rPr>
      </w:pPr>
      <w:r w:rsidRPr="00901E8B">
        <w:rPr>
          <w:rFonts w:ascii="Times New Roman" w:hAnsi="Times New Roman" w:cs="Times New Roman"/>
          <w:b/>
          <w:color w:val="000000"/>
          <w:sz w:val="28"/>
          <w:szCs w:val="28"/>
        </w:rPr>
        <w:t xml:space="preserve">3.2.2 </w:t>
      </w:r>
      <w:r>
        <w:rPr>
          <w:rFonts w:ascii="Times New Roman" w:hAnsi="Times New Roman" w:cs="Times New Roman"/>
          <w:b/>
          <w:color w:val="000000"/>
          <w:sz w:val="28"/>
          <w:szCs w:val="28"/>
        </w:rPr>
        <w:t xml:space="preserve"> </w:t>
      </w:r>
      <w:r w:rsidRPr="00901E8B">
        <w:rPr>
          <w:rFonts w:ascii="Times New Roman" w:hAnsi="Times New Roman" w:cs="Times New Roman"/>
          <w:b/>
          <w:color w:val="000000"/>
          <w:sz w:val="28"/>
          <w:szCs w:val="28"/>
        </w:rPr>
        <w:t>Rectificador PWM</w:t>
      </w:r>
    </w:p>
    <w:p w:rsidR="00343346" w:rsidRDefault="00343346" w:rsidP="00343346">
      <w:pPr>
        <w:autoSpaceDE w:val="0"/>
        <w:autoSpaceDN w:val="0"/>
        <w:adjustRightInd w:val="0"/>
        <w:spacing w:line="480" w:lineRule="auto"/>
        <w:ind w:left="1800"/>
        <w:jc w:val="both"/>
        <w:rPr>
          <w:sz w:val="28"/>
          <w:szCs w:val="28"/>
        </w:rPr>
      </w:pPr>
      <w:r>
        <w:rPr>
          <w:sz w:val="28"/>
          <w:szCs w:val="28"/>
        </w:rPr>
        <w:t>A l</w:t>
      </w:r>
      <w:r w:rsidRPr="0095345E">
        <w:rPr>
          <w:sz w:val="28"/>
          <w:szCs w:val="28"/>
        </w:rPr>
        <w:t>os rectificadores también se los conoce como convertidores</w:t>
      </w:r>
      <w:r>
        <w:rPr>
          <w:sz w:val="28"/>
          <w:szCs w:val="28"/>
        </w:rPr>
        <w:t xml:space="preserve"> </w:t>
      </w:r>
      <w:r w:rsidRPr="0095345E">
        <w:rPr>
          <w:sz w:val="28"/>
          <w:szCs w:val="28"/>
        </w:rPr>
        <w:t xml:space="preserve">AC-DC, </w:t>
      </w:r>
      <w:r>
        <w:rPr>
          <w:sz w:val="28"/>
          <w:szCs w:val="28"/>
        </w:rPr>
        <w:t xml:space="preserve">y </w:t>
      </w:r>
      <w:r w:rsidRPr="0095345E">
        <w:rPr>
          <w:sz w:val="28"/>
          <w:szCs w:val="28"/>
        </w:rPr>
        <w:t xml:space="preserve">son muy utilizados en aplicaciones industriales, </w:t>
      </w:r>
      <w:r>
        <w:rPr>
          <w:sz w:val="28"/>
          <w:szCs w:val="28"/>
        </w:rPr>
        <w:t xml:space="preserve">tales como  </w:t>
      </w:r>
      <w:r w:rsidRPr="0095345E">
        <w:rPr>
          <w:sz w:val="28"/>
          <w:szCs w:val="28"/>
        </w:rPr>
        <w:t>variadores de velocidad.</w:t>
      </w:r>
    </w:p>
    <w:p w:rsidR="00B15EB3" w:rsidRPr="0095345E" w:rsidRDefault="00B15EB3" w:rsidP="00343346">
      <w:pPr>
        <w:autoSpaceDE w:val="0"/>
        <w:autoSpaceDN w:val="0"/>
        <w:adjustRightInd w:val="0"/>
        <w:spacing w:line="480" w:lineRule="auto"/>
        <w:ind w:left="1800"/>
        <w:jc w:val="both"/>
        <w:rPr>
          <w:sz w:val="28"/>
          <w:szCs w:val="28"/>
        </w:rPr>
      </w:pPr>
    </w:p>
    <w:p w:rsidR="00343346" w:rsidRDefault="00343346" w:rsidP="00343346">
      <w:pPr>
        <w:autoSpaceDE w:val="0"/>
        <w:autoSpaceDN w:val="0"/>
        <w:adjustRightInd w:val="0"/>
        <w:spacing w:line="480" w:lineRule="auto"/>
        <w:ind w:left="1800"/>
        <w:jc w:val="both"/>
        <w:rPr>
          <w:sz w:val="28"/>
          <w:szCs w:val="28"/>
        </w:rPr>
      </w:pPr>
      <w:r>
        <w:rPr>
          <w:sz w:val="28"/>
          <w:szCs w:val="28"/>
        </w:rPr>
        <w:t>E</w:t>
      </w:r>
      <w:r w:rsidRPr="0095345E">
        <w:rPr>
          <w:sz w:val="28"/>
          <w:szCs w:val="28"/>
        </w:rPr>
        <w:t>ntre los tipos de rectificadores trifásicos</w:t>
      </w:r>
      <w:r>
        <w:rPr>
          <w:sz w:val="28"/>
          <w:szCs w:val="28"/>
        </w:rPr>
        <w:t xml:space="preserve"> </w:t>
      </w:r>
      <w:r w:rsidRPr="0095345E">
        <w:rPr>
          <w:sz w:val="28"/>
          <w:szCs w:val="28"/>
        </w:rPr>
        <w:t xml:space="preserve">básicamente tenemos dos, se los conoce como </w:t>
      </w:r>
      <w:r w:rsidRPr="00025196">
        <w:rPr>
          <w:i/>
          <w:sz w:val="28"/>
          <w:szCs w:val="28"/>
        </w:rPr>
        <w:t>Rectificador de Fuente de Voltaje o VSR</w:t>
      </w:r>
      <w:r w:rsidRPr="0095345E">
        <w:rPr>
          <w:sz w:val="28"/>
          <w:szCs w:val="28"/>
        </w:rPr>
        <w:t xml:space="preserve"> que recibe su nombre porque</w:t>
      </w:r>
      <w:r>
        <w:rPr>
          <w:sz w:val="28"/>
          <w:szCs w:val="28"/>
        </w:rPr>
        <w:t xml:space="preserve"> </w:t>
      </w:r>
      <w:r w:rsidRPr="0095345E">
        <w:rPr>
          <w:sz w:val="28"/>
          <w:szCs w:val="28"/>
        </w:rPr>
        <w:t>mantiene el nivel de tensión DC en sus terminales de salida</w:t>
      </w:r>
      <w:r>
        <w:rPr>
          <w:sz w:val="28"/>
          <w:szCs w:val="28"/>
        </w:rPr>
        <w:t xml:space="preserve"> </w:t>
      </w:r>
      <w:r w:rsidRPr="0095345E">
        <w:rPr>
          <w:sz w:val="28"/>
          <w:szCs w:val="28"/>
        </w:rPr>
        <w:t>(</w:t>
      </w:r>
      <w:r w:rsidR="00DA3FDC">
        <w:rPr>
          <w:sz w:val="28"/>
          <w:szCs w:val="28"/>
        </w:rPr>
        <w:t>ver figura</w:t>
      </w:r>
      <w:r w:rsidRPr="0095345E">
        <w:rPr>
          <w:sz w:val="28"/>
          <w:szCs w:val="28"/>
        </w:rPr>
        <w:t xml:space="preserve"> 3.</w:t>
      </w:r>
      <w:r>
        <w:rPr>
          <w:sz w:val="28"/>
          <w:szCs w:val="28"/>
        </w:rPr>
        <w:t>9</w:t>
      </w:r>
      <w:r w:rsidRPr="0095345E">
        <w:rPr>
          <w:sz w:val="28"/>
          <w:szCs w:val="28"/>
        </w:rPr>
        <w:t xml:space="preserve">a) y </w:t>
      </w:r>
      <w:r w:rsidRPr="00025196">
        <w:rPr>
          <w:i/>
          <w:sz w:val="28"/>
          <w:szCs w:val="28"/>
        </w:rPr>
        <w:t>Rectificador de Fuente de Corriente o CSR</w:t>
      </w:r>
      <w:r w:rsidRPr="0095345E">
        <w:rPr>
          <w:sz w:val="28"/>
          <w:szCs w:val="28"/>
        </w:rPr>
        <w:t xml:space="preserve"> que</w:t>
      </w:r>
      <w:r>
        <w:rPr>
          <w:sz w:val="28"/>
          <w:szCs w:val="28"/>
        </w:rPr>
        <w:t xml:space="preserve"> </w:t>
      </w:r>
      <w:r w:rsidRPr="0095345E">
        <w:rPr>
          <w:sz w:val="28"/>
          <w:szCs w:val="28"/>
        </w:rPr>
        <w:t>recibe su nombre porque mantiene el nivel de corriente DC en</w:t>
      </w:r>
      <w:r>
        <w:rPr>
          <w:sz w:val="28"/>
          <w:szCs w:val="28"/>
        </w:rPr>
        <w:t xml:space="preserve"> su salida (</w:t>
      </w:r>
      <w:r w:rsidR="00DA3FDC">
        <w:rPr>
          <w:sz w:val="28"/>
          <w:szCs w:val="28"/>
        </w:rPr>
        <w:t>ver figura</w:t>
      </w:r>
      <w:r>
        <w:rPr>
          <w:sz w:val="28"/>
          <w:szCs w:val="28"/>
        </w:rPr>
        <w:t xml:space="preserve"> 3.9</w:t>
      </w:r>
      <w:r w:rsidRPr="0095345E">
        <w:rPr>
          <w:sz w:val="28"/>
          <w:szCs w:val="28"/>
        </w:rPr>
        <w:t>b), ambos mantienen sus salidas constantes</w:t>
      </w:r>
      <w:r>
        <w:rPr>
          <w:sz w:val="28"/>
          <w:szCs w:val="28"/>
        </w:rPr>
        <w:t xml:space="preserve"> </w:t>
      </w:r>
      <w:r w:rsidRPr="0095345E">
        <w:rPr>
          <w:sz w:val="28"/>
          <w:szCs w:val="28"/>
        </w:rPr>
        <w:t>por medio de un control realimentado</w:t>
      </w:r>
      <w:r w:rsidR="00DA3FDC">
        <w:rPr>
          <w:sz w:val="28"/>
          <w:szCs w:val="28"/>
        </w:rPr>
        <w:t xml:space="preserve"> [10</w:t>
      </w:r>
      <w:r w:rsidR="002F17EE">
        <w:rPr>
          <w:sz w:val="28"/>
          <w:szCs w:val="28"/>
        </w:rPr>
        <w:t>]</w:t>
      </w:r>
      <w:r w:rsidRPr="0095345E">
        <w:rPr>
          <w:sz w:val="28"/>
          <w:szCs w:val="28"/>
        </w:rPr>
        <w:t xml:space="preserve">. </w:t>
      </w:r>
    </w:p>
    <w:p w:rsidR="00343346" w:rsidRDefault="00343346" w:rsidP="00343346">
      <w:pPr>
        <w:autoSpaceDE w:val="0"/>
        <w:autoSpaceDN w:val="0"/>
        <w:adjustRightInd w:val="0"/>
        <w:spacing w:line="480" w:lineRule="auto"/>
        <w:ind w:left="1800"/>
        <w:jc w:val="both"/>
        <w:rPr>
          <w:sz w:val="28"/>
          <w:szCs w:val="28"/>
        </w:rPr>
      </w:pPr>
    </w:p>
    <w:p w:rsidR="00343346" w:rsidRDefault="00343346" w:rsidP="00343346">
      <w:pPr>
        <w:autoSpaceDE w:val="0"/>
        <w:autoSpaceDN w:val="0"/>
        <w:adjustRightInd w:val="0"/>
        <w:spacing w:line="480" w:lineRule="auto"/>
        <w:ind w:left="1800"/>
        <w:jc w:val="both"/>
        <w:rPr>
          <w:sz w:val="28"/>
          <w:szCs w:val="28"/>
        </w:rPr>
      </w:pPr>
    </w:p>
    <w:p w:rsidR="00343346" w:rsidRDefault="00343346" w:rsidP="00343346">
      <w:pPr>
        <w:autoSpaceDE w:val="0"/>
        <w:autoSpaceDN w:val="0"/>
        <w:adjustRightInd w:val="0"/>
        <w:spacing w:line="480" w:lineRule="auto"/>
        <w:ind w:left="1800"/>
        <w:jc w:val="both"/>
        <w:rPr>
          <w:sz w:val="28"/>
          <w:szCs w:val="28"/>
        </w:rPr>
      </w:pPr>
    </w:p>
    <w:p w:rsidR="00343346" w:rsidRDefault="00B15EB3" w:rsidP="00343346">
      <w:pPr>
        <w:autoSpaceDE w:val="0"/>
        <w:autoSpaceDN w:val="0"/>
        <w:adjustRightInd w:val="0"/>
        <w:spacing w:line="480" w:lineRule="auto"/>
        <w:ind w:left="1800"/>
        <w:jc w:val="both"/>
        <w:rPr>
          <w:sz w:val="28"/>
          <w:szCs w:val="28"/>
        </w:rPr>
      </w:pPr>
      <w:r>
        <w:rPr>
          <w:noProof/>
        </w:rPr>
        <w:pict>
          <v:shape id="_x0000_s1184" type="#_x0000_t75" style="position:absolute;left:0;text-align:left;margin-left:98.1pt;margin-top:-2.95pt;width:263pt;height:319.6pt;z-index:-120">
            <v:imagedata r:id="rId181" o:title=""/>
          </v:shape>
        </w:pict>
      </w:r>
    </w:p>
    <w:p w:rsidR="00343346" w:rsidRPr="0095345E" w:rsidRDefault="00343346" w:rsidP="00343346">
      <w:pPr>
        <w:autoSpaceDE w:val="0"/>
        <w:autoSpaceDN w:val="0"/>
        <w:adjustRightInd w:val="0"/>
        <w:spacing w:line="480" w:lineRule="auto"/>
        <w:ind w:left="1800"/>
        <w:jc w:val="both"/>
        <w:rPr>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FF0000"/>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B15EB3" w:rsidRDefault="00B15EB3" w:rsidP="00343346">
      <w:pPr>
        <w:autoSpaceDE w:val="0"/>
        <w:autoSpaceDN w:val="0"/>
        <w:adjustRightInd w:val="0"/>
        <w:jc w:val="center"/>
        <w:rPr>
          <w:sz w:val="28"/>
          <w:szCs w:val="28"/>
        </w:rPr>
      </w:pPr>
    </w:p>
    <w:p w:rsidR="00B15EB3" w:rsidRDefault="00B15EB3" w:rsidP="00343346">
      <w:pPr>
        <w:autoSpaceDE w:val="0"/>
        <w:autoSpaceDN w:val="0"/>
        <w:adjustRightInd w:val="0"/>
        <w:jc w:val="center"/>
        <w:rPr>
          <w:sz w:val="28"/>
          <w:szCs w:val="28"/>
        </w:rPr>
      </w:pPr>
    </w:p>
    <w:p w:rsidR="00B15EB3" w:rsidRDefault="00B15EB3" w:rsidP="00343346">
      <w:pPr>
        <w:autoSpaceDE w:val="0"/>
        <w:autoSpaceDN w:val="0"/>
        <w:adjustRightInd w:val="0"/>
        <w:jc w:val="center"/>
        <w:rPr>
          <w:sz w:val="28"/>
          <w:szCs w:val="28"/>
        </w:rPr>
      </w:pPr>
    </w:p>
    <w:p w:rsidR="00B15EB3" w:rsidRDefault="00B15EB3" w:rsidP="00343346">
      <w:pPr>
        <w:autoSpaceDE w:val="0"/>
        <w:autoSpaceDN w:val="0"/>
        <w:adjustRightInd w:val="0"/>
        <w:jc w:val="center"/>
        <w:rPr>
          <w:sz w:val="28"/>
          <w:szCs w:val="28"/>
        </w:rPr>
      </w:pPr>
    </w:p>
    <w:p w:rsidR="00B15EB3" w:rsidRDefault="00B15EB3" w:rsidP="00343346">
      <w:pPr>
        <w:autoSpaceDE w:val="0"/>
        <w:autoSpaceDN w:val="0"/>
        <w:adjustRightInd w:val="0"/>
        <w:jc w:val="center"/>
        <w:rPr>
          <w:sz w:val="28"/>
          <w:szCs w:val="28"/>
        </w:rPr>
      </w:pPr>
    </w:p>
    <w:p w:rsidR="00B15EB3" w:rsidRDefault="00B15EB3" w:rsidP="00343346">
      <w:pPr>
        <w:autoSpaceDE w:val="0"/>
        <w:autoSpaceDN w:val="0"/>
        <w:adjustRightInd w:val="0"/>
        <w:jc w:val="center"/>
        <w:rPr>
          <w:sz w:val="28"/>
          <w:szCs w:val="28"/>
        </w:rPr>
      </w:pPr>
    </w:p>
    <w:p w:rsidR="00B15EB3" w:rsidRDefault="00B15EB3"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jc w:val="center"/>
        <w:rPr>
          <w:sz w:val="28"/>
          <w:szCs w:val="28"/>
        </w:rPr>
      </w:pPr>
    </w:p>
    <w:p w:rsidR="00343346" w:rsidRDefault="00343346" w:rsidP="00343346">
      <w:pPr>
        <w:autoSpaceDE w:val="0"/>
        <w:autoSpaceDN w:val="0"/>
        <w:adjustRightInd w:val="0"/>
        <w:rPr>
          <w:sz w:val="28"/>
          <w:szCs w:val="28"/>
        </w:rPr>
      </w:pPr>
      <w:r>
        <w:rPr>
          <w:sz w:val="28"/>
          <w:szCs w:val="28"/>
        </w:rPr>
        <w:t xml:space="preserve">                                       </w:t>
      </w:r>
      <w:r w:rsidRPr="00D51ACF">
        <w:rPr>
          <w:sz w:val="28"/>
          <w:szCs w:val="28"/>
        </w:rPr>
        <w:t>Figura 3.</w:t>
      </w:r>
      <w:r>
        <w:rPr>
          <w:sz w:val="28"/>
          <w:szCs w:val="28"/>
        </w:rPr>
        <w:t>9 Rectificadores trifásicos</w:t>
      </w:r>
    </w:p>
    <w:p w:rsidR="00343346" w:rsidRDefault="00343346" w:rsidP="00343346">
      <w:pPr>
        <w:autoSpaceDE w:val="0"/>
        <w:autoSpaceDN w:val="0"/>
        <w:adjustRightInd w:val="0"/>
        <w:rPr>
          <w:sz w:val="28"/>
          <w:szCs w:val="28"/>
        </w:rPr>
      </w:pPr>
      <w:r>
        <w:rPr>
          <w:sz w:val="28"/>
          <w:szCs w:val="28"/>
        </w:rPr>
        <w:t xml:space="preserve">                                       a) Rectificador fuente de voltaje VSR</w:t>
      </w:r>
    </w:p>
    <w:p w:rsidR="00343346" w:rsidRPr="008D3D4C" w:rsidRDefault="00343346" w:rsidP="00343346">
      <w:pPr>
        <w:autoSpaceDE w:val="0"/>
        <w:autoSpaceDN w:val="0"/>
        <w:adjustRightInd w:val="0"/>
        <w:jc w:val="center"/>
        <w:rPr>
          <w:sz w:val="28"/>
          <w:szCs w:val="28"/>
        </w:rPr>
      </w:pPr>
      <w:r>
        <w:rPr>
          <w:sz w:val="28"/>
          <w:szCs w:val="28"/>
        </w:rPr>
        <w:t xml:space="preserve">                        b) Rectificador fuente de corriente CSR</w:t>
      </w:r>
    </w:p>
    <w:p w:rsidR="00343346" w:rsidRDefault="00343346" w:rsidP="00343346">
      <w:pPr>
        <w:autoSpaceDE w:val="0"/>
        <w:autoSpaceDN w:val="0"/>
        <w:adjustRightInd w:val="0"/>
        <w:rPr>
          <w:rFonts w:ascii="ArialMT" w:hAnsi="ArialMT" w:cs="ArialMT"/>
        </w:rPr>
      </w:pPr>
    </w:p>
    <w:p w:rsidR="00343346" w:rsidRDefault="00343346" w:rsidP="00343346">
      <w:pPr>
        <w:autoSpaceDE w:val="0"/>
        <w:autoSpaceDN w:val="0"/>
        <w:adjustRightInd w:val="0"/>
        <w:spacing w:line="480" w:lineRule="auto"/>
        <w:ind w:left="1800"/>
        <w:jc w:val="both"/>
        <w:rPr>
          <w:sz w:val="28"/>
          <w:szCs w:val="28"/>
        </w:rPr>
      </w:pPr>
    </w:p>
    <w:p w:rsidR="00343346" w:rsidRDefault="00343346" w:rsidP="00343346">
      <w:pPr>
        <w:autoSpaceDE w:val="0"/>
        <w:autoSpaceDN w:val="0"/>
        <w:adjustRightInd w:val="0"/>
        <w:spacing w:line="480" w:lineRule="auto"/>
        <w:ind w:left="1800"/>
        <w:jc w:val="both"/>
        <w:rPr>
          <w:sz w:val="28"/>
          <w:szCs w:val="28"/>
        </w:rPr>
      </w:pPr>
      <w:r w:rsidRPr="00986426">
        <w:rPr>
          <w:sz w:val="28"/>
          <w:szCs w:val="28"/>
        </w:rPr>
        <w:t>El rectificador más utilizado con fines industriales es el tipo</w:t>
      </w:r>
      <w:r>
        <w:rPr>
          <w:sz w:val="28"/>
          <w:szCs w:val="28"/>
        </w:rPr>
        <w:t xml:space="preserve"> </w:t>
      </w:r>
      <w:r w:rsidRPr="00986426">
        <w:rPr>
          <w:sz w:val="28"/>
          <w:szCs w:val="28"/>
        </w:rPr>
        <w:t>fuente de voltaje.</w:t>
      </w:r>
      <w:r>
        <w:rPr>
          <w:sz w:val="28"/>
          <w:szCs w:val="28"/>
        </w:rPr>
        <w:t xml:space="preserve"> La figura 3.10</w:t>
      </w:r>
      <w:r w:rsidRPr="00986426">
        <w:rPr>
          <w:sz w:val="28"/>
          <w:szCs w:val="28"/>
        </w:rPr>
        <w:t xml:space="preserve"> representa un circuito equivalente en el cual se</w:t>
      </w:r>
      <w:r>
        <w:rPr>
          <w:sz w:val="28"/>
          <w:szCs w:val="28"/>
        </w:rPr>
        <w:t xml:space="preserve"> </w:t>
      </w:r>
      <w:r w:rsidRPr="00986426">
        <w:rPr>
          <w:sz w:val="28"/>
          <w:szCs w:val="28"/>
        </w:rPr>
        <w:t xml:space="preserve">asume que la fuente entrega un voltaje trifásico </w:t>
      </w:r>
      <w:r w:rsidRPr="00986426">
        <w:rPr>
          <w:i/>
          <w:sz w:val="28"/>
          <w:szCs w:val="28"/>
        </w:rPr>
        <w:t>AC</w:t>
      </w:r>
      <w:r w:rsidRPr="00986426">
        <w:rPr>
          <w:sz w:val="28"/>
          <w:szCs w:val="28"/>
        </w:rPr>
        <w:t xml:space="preserve"> y la carga recibe voltaje </w:t>
      </w:r>
      <w:r w:rsidRPr="00986426">
        <w:rPr>
          <w:i/>
          <w:sz w:val="28"/>
          <w:szCs w:val="28"/>
        </w:rPr>
        <w:lastRenderedPageBreak/>
        <w:t>DC</w:t>
      </w:r>
      <w:r w:rsidRPr="00986426">
        <w:rPr>
          <w:sz w:val="28"/>
          <w:szCs w:val="28"/>
        </w:rPr>
        <w:t xml:space="preserve"> puro. El control se logra creando un voltaje</w:t>
      </w:r>
      <w:r>
        <w:rPr>
          <w:sz w:val="28"/>
          <w:szCs w:val="28"/>
        </w:rPr>
        <w:t xml:space="preserve"> </w:t>
      </w:r>
      <w:r w:rsidRPr="00986426">
        <w:rPr>
          <w:sz w:val="28"/>
          <w:szCs w:val="28"/>
        </w:rPr>
        <w:t xml:space="preserve">sinusoidal </w:t>
      </w:r>
      <w:r w:rsidRPr="00986426">
        <w:rPr>
          <w:i/>
          <w:sz w:val="28"/>
          <w:szCs w:val="28"/>
        </w:rPr>
        <w:t>V</w:t>
      </w:r>
      <w:r>
        <w:rPr>
          <w:i/>
          <w:sz w:val="28"/>
          <w:szCs w:val="28"/>
        </w:rPr>
        <w:t>mod</w:t>
      </w:r>
      <w:r w:rsidRPr="00986426">
        <w:rPr>
          <w:sz w:val="28"/>
          <w:szCs w:val="28"/>
        </w:rPr>
        <w:t>, el cual se puede modificar en amplitud y</w:t>
      </w:r>
      <w:r>
        <w:rPr>
          <w:sz w:val="28"/>
          <w:szCs w:val="28"/>
        </w:rPr>
        <w:t xml:space="preserve"> </w:t>
      </w:r>
      <w:r w:rsidRPr="00986426">
        <w:rPr>
          <w:sz w:val="28"/>
          <w:szCs w:val="28"/>
        </w:rPr>
        <w:t xml:space="preserve">ángulo para interactuar con el Voltaje de la fuente </w:t>
      </w:r>
      <w:r w:rsidRPr="00986426">
        <w:rPr>
          <w:i/>
          <w:sz w:val="28"/>
          <w:szCs w:val="28"/>
        </w:rPr>
        <w:t>Vs</w:t>
      </w:r>
      <w:r w:rsidRPr="00986426">
        <w:rPr>
          <w:sz w:val="28"/>
          <w:szCs w:val="28"/>
        </w:rPr>
        <w:t>.</w:t>
      </w:r>
    </w:p>
    <w:p w:rsidR="00343346" w:rsidRDefault="00343346" w:rsidP="00343346">
      <w:pPr>
        <w:autoSpaceDE w:val="0"/>
        <w:autoSpaceDN w:val="0"/>
        <w:adjustRightInd w:val="0"/>
        <w:spacing w:line="480" w:lineRule="auto"/>
        <w:jc w:val="both"/>
        <w:rPr>
          <w:sz w:val="28"/>
          <w:szCs w:val="28"/>
        </w:rPr>
      </w:pPr>
      <w:r>
        <w:rPr>
          <w:noProof/>
        </w:rPr>
        <w:pict>
          <v:shape id="_x0000_s1185" type="#_x0000_t75" style="position:absolute;left:0;text-align:left;margin-left:81pt;margin-top:6.2pt;width:337.5pt;height:120.75pt;z-index:-119">
            <v:imagedata r:id="rId182" o:title=""/>
          </v:shape>
        </w:pict>
      </w:r>
      <w:r>
        <w:rPr>
          <w:sz w:val="28"/>
          <w:szCs w:val="28"/>
        </w:rPr>
        <w:t xml:space="preserve">  </w:t>
      </w:r>
    </w:p>
    <w:p w:rsidR="00343346" w:rsidRDefault="00343346" w:rsidP="00343346">
      <w:pPr>
        <w:autoSpaceDE w:val="0"/>
        <w:autoSpaceDN w:val="0"/>
        <w:adjustRightInd w:val="0"/>
        <w:spacing w:line="480" w:lineRule="auto"/>
        <w:jc w:val="center"/>
        <w:rPr>
          <w:sz w:val="28"/>
          <w:szCs w:val="28"/>
        </w:rPr>
      </w:pPr>
    </w:p>
    <w:p w:rsidR="00343346" w:rsidRDefault="00343346" w:rsidP="00343346">
      <w:pPr>
        <w:autoSpaceDE w:val="0"/>
        <w:autoSpaceDN w:val="0"/>
        <w:adjustRightInd w:val="0"/>
        <w:spacing w:line="480" w:lineRule="auto"/>
        <w:jc w:val="center"/>
        <w:rPr>
          <w:sz w:val="28"/>
          <w:szCs w:val="28"/>
        </w:rPr>
      </w:pPr>
    </w:p>
    <w:p w:rsidR="00343346" w:rsidRDefault="00343346" w:rsidP="00343346">
      <w:pPr>
        <w:autoSpaceDE w:val="0"/>
        <w:autoSpaceDN w:val="0"/>
        <w:adjustRightInd w:val="0"/>
        <w:spacing w:line="480" w:lineRule="auto"/>
        <w:jc w:val="center"/>
        <w:rPr>
          <w:sz w:val="28"/>
          <w:szCs w:val="28"/>
        </w:rPr>
      </w:pPr>
    </w:p>
    <w:p w:rsidR="00343346" w:rsidRDefault="00343346" w:rsidP="00343346">
      <w:pPr>
        <w:autoSpaceDE w:val="0"/>
        <w:autoSpaceDN w:val="0"/>
        <w:adjustRightInd w:val="0"/>
        <w:spacing w:line="480" w:lineRule="auto"/>
        <w:rPr>
          <w:sz w:val="28"/>
          <w:szCs w:val="28"/>
        </w:rPr>
      </w:pPr>
      <w:r>
        <w:rPr>
          <w:sz w:val="28"/>
          <w:szCs w:val="28"/>
        </w:rPr>
        <w:t xml:space="preserve">                                             </w:t>
      </w:r>
      <w:r w:rsidRPr="00D51ACF">
        <w:rPr>
          <w:sz w:val="28"/>
          <w:szCs w:val="28"/>
        </w:rPr>
        <w:t>Figura 3.</w:t>
      </w:r>
      <w:r>
        <w:rPr>
          <w:sz w:val="28"/>
          <w:szCs w:val="28"/>
        </w:rPr>
        <w:t>10 Diagrama unifilar de un</w:t>
      </w:r>
    </w:p>
    <w:p w:rsidR="00343346" w:rsidRDefault="00343346" w:rsidP="00343346">
      <w:pPr>
        <w:autoSpaceDE w:val="0"/>
        <w:autoSpaceDN w:val="0"/>
        <w:adjustRightInd w:val="0"/>
        <w:spacing w:line="480" w:lineRule="auto"/>
        <w:jc w:val="center"/>
        <w:rPr>
          <w:sz w:val="28"/>
          <w:szCs w:val="28"/>
        </w:rPr>
      </w:pPr>
      <w:r>
        <w:rPr>
          <w:sz w:val="28"/>
          <w:szCs w:val="28"/>
        </w:rPr>
        <w:t xml:space="preserve">                                 Rectificador fuente de voltaje</w:t>
      </w:r>
    </w:p>
    <w:p w:rsidR="00343346" w:rsidRDefault="00343346" w:rsidP="00343346">
      <w:pPr>
        <w:pStyle w:val="NormalWeb"/>
        <w:tabs>
          <w:tab w:val="left" w:pos="1620"/>
          <w:tab w:val="left" w:pos="1800"/>
        </w:tabs>
        <w:spacing w:before="0" w:beforeAutospacing="0" w:after="0" w:afterAutospacing="0" w:line="480" w:lineRule="auto"/>
        <w:ind w:left="1080"/>
        <w:jc w:val="both"/>
        <w:rPr>
          <w:rFonts w:ascii="Times New Roman" w:hAnsi="Times New Roman" w:cs="Times New Roman"/>
          <w:b/>
          <w:color w:val="000000"/>
          <w:sz w:val="28"/>
          <w:szCs w:val="28"/>
        </w:rPr>
      </w:pPr>
    </w:p>
    <w:p w:rsidR="00343346" w:rsidRPr="00A553A9" w:rsidRDefault="00343346" w:rsidP="00343346">
      <w:pPr>
        <w:pStyle w:val="NormalWeb"/>
        <w:tabs>
          <w:tab w:val="left" w:pos="1620"/>
          <w:tab w:val="left" w:pos="1800"/>
        </w:tabs>
        <w:spacing w:before="0" w:beforeAutospacing="0" w:after="0" w:afterAutospacing="0" w:line="480" w:lineRule="auto"/>
        <w:ind w:left="1080"/>
        <w:jc w:val="both"/>
        <w:rPr>
          <w:rFonts w:ascii="Times New Roman" w:hAnsi="Times New Roman" w:cs="Times New Roman"/>
          <w:b/>
          <w:color w:val="000000"/>
          <w:sz w:val="28"/>
          <w:szCs w:val="28"/>
        </w:rPr>
      </w:pPr>
      <w:r w:rsidRPr="00901E8B">
        <w:rPr>
          <w:rFonts w:ascii="Times New Roman" w:hAnsi="Times New Roman" w:cs="Times New Roman"/>
          <w:b/>
          <w:color w:val="000000"/>
          <w:sz w:val="28"/>
          <w:szCs w:val="28"/>
        </w:rPr>
        <w:t xml:space="preserve">3.2.3 </w:t>
      </w:r>
      <w:r>
        <w:rPr>
          <w:rFonts w:ascii="Times New Roman" w:hAnsi="Times New Roman" w:cs="Times New Roman"/>
          <w:b/>
          <w:color w:val="000000"/>
          <w:sz w:val="28"/>
          <w:szCs w:val="28"/>
        </w:rPr>
        <w:t xml:space="preserve">  </w:t>
      </w:r>
      <w:r w:rsidRPr="00901E8B">
        <w:rPr>
          <w:rFonts w:ascii="Times New Roman" w:hAnsi="Times New Roman" w:cs="Times New Roman"/>
          <w:b/>
          <w:color w:val="000000"/>
          <w:sz w:val="28"/>
          <w:szCs w:val="28"/>
        </w:rPr>
        <w:t>Modulación sinusoidal</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r>
        <w:rPr>
          <w:rFonts w:ascii="Times New Roman" w:hAnsi="Times New Roman" w:cs="Times New Roman"/>
          <w:color w:val="000000"/>
          <w:sz w:val="28"/>
          <w:szCs w:val="28"/>
        </w:rPr>
        <w:t>Básicamente, la técnica PWM se encarga de controlar las conmutaciones de los interruptores. De esta forma, al controlar la ganancia del convertidor, se controla el voltaje de salida de la fuente.</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r>
        <w:rPr>
          <w:rFonts w:ascii="Times New Roman" w:hAnsi="Times New Roman" w:cs="Times New Roman"/>
          <w:color w:val="000000"/>
          <w:sz w:val="28"/>
          <w:szCs w:val="28"/>
        </w:rPr>
        <w:t>Existe un gran número de técnicas PWM, utilizadas en diferentes configuraciones de fuentes convertidor</w:t>
      </w:r>
      <w:r w:rsidRPr="00BC29ED">
        <w:rPr>
          <w:rFonts w:ascii="Times New Roman" w:hAnsi="Times New Roman" w:cs="Times New Roman"/>
          <w:color w:val="000000"/>
          <w:sz w:val="28"/>
          <w:szCs w:val="28"/>
        </w:rPr>
        <w:t>as</w:t>
      </w:r>
      <w:r>
        <w:rPr>
          <w:rFonts w:ascii="Times New Roman" w:hAnsi="Times New Roman" w:cs="Times New Roman"/>
          <w:color w:val="000000"/>
          <w:sz w:val="28"/>
          <w:szCs w:val="28"/>
        </w:rPr>
        <w:t>, sin embargo, la mayoría se encuentran clasificadas dentro de dos grandes categorías:</w:t>
      </w:r>
      <w:r w:rsidR="002B404F">
        <w:rPr>
          <w:rFonts w:ascii="Times New Roman" w:hAnsi="Times New Roman" w:cs="Times New Roman"/>
          <w:color w:val="000000"/>
          <w:sz w:val="28"/>
          <w:szCs w:val="28"/>
        </w:rPr>
        <w:t xml:space="preserve"> [11</w:t>
      </w:r>
      <w:r>
        <w:rPr>
          <w:rFonts w:ascii="Times New Roman" w:hAnsi="Times New Roman" w:cs="Times New Roman"/>
          <w:color w:val="000000"/>
          <w:sz w:val="28"/>
          <w:szCs w:val="28"/>
        </w:rPr>
        <w:t>]</w:t>
      </w:r>
    </w:p>
    <w:p w:rsidR="00B15EB3" w:rsidRDefault="00B15EB3"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p>
    <w:p w:rsidR="00343346" w:rsidRDefault="00343346" w:rsidP="00065247">
      <w:pPr>
        <w:pStyle w:val="NormalWeb"/>
        <w:numPr>
          <w:ilvl w:val="0"/>
          <w:numId w:val="19"/>
        </w:numPr>
        <w:tabs>
          <w:tab w:val="clear" w:pos="360"/>
        </w:tabs>
        <w:spacing w:before="0" w:beforeAutospacing="0" w:after="0" w:afterAutospacing="0" w:line="480" w:lineRule="auto"/>
        <w:ind w:left="180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Técnicas de intersección triangular</w:t>
      </w:r>
    </w:p>
    <w:p w:rsidR="00343346" w:rsidRDefault="00343346" w:rsidP="00065247">
      <w:pPr>
        <w:pStyle w:val="NormalWeb"/>
        <w:numPr>
          <w:ilvl w:val="0"/>
          <w:numId w:val="19"/>
        </w:numPr>
        <w:tabs>
          <w:tab w:val="clear" w:pos="360"/>
        </w:tabs>
        <w:spacing w:before="0" w:beforeAutospacing="0" w:after="0" w:afterAutospacing="0" w:line="480" w:lineRule="auto"/>
        <w:ind w:left="180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Técnicas directas digitales (Space voltage vector)</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Actualmente las técnicas digitales son muy utilizadas en aplicaciones de convertidores de pocos niveles de voltaje, debido a la facilidad de su implementación. No obstante para aplicaciones que requieren un mayor número de niveles de voltaje es más recomendable utilizar una técnica de intersección triangular, ya que la complejidad resultante en el algoritmo digital dificulta su implementación. Por otra parte las estrategias de PWM con intersección triangular, ofrecen al menos tres grados de libertad en el control de la señal portadora, estos son: </w:t>
      </w:r>
      <w:r w:rsidRPr="00A553A9">
        <w:rPr>
          <w:rFonts w:ascii="Times New Roman" w:hAnsi="Times New Roman" w:cs="Times New Roman"/>
          <w:i/>
          <w:color w:val="000000"/>
          <w:sz w:val="28"/>
          <w:szCs w:val="28"/>
        </w:rPr>
        <w:t>frecuencia</w:t>
      </w:r>
      <w:r>
        <w:rPr>
          <w:rFonts w:ascii="Times New Roman" w:hAnsi="Times New Roman" w:cs="Times New Roman"/>
          <w:color w:val="000000"/>
          <w:sz w:val="28"/>
          <w:szCs w:val="28"/>
        </w:rPr>
        <w:t xml:space="preserve">, </w:t>
      </w:r>
      <w:r w:rsidRPr="00A553A9">
        <w:rPr>
          <w:rFonts w:ascii="Times New Roman" w:hAnsi="Times New Roman" w:cs="Times New Roman"/>
          <w:i/>
          <w:color w:val="000000"/>
          <w:sz w:val="28"/>
          <w:szCs w:val="28"/>
        </w:rPr>
        <w:t>amplitud</w:t>
      </w:r>
      <w:r>
        <w:rPr>
          <w:rFonts w:ascii="Times New Roman" w:hAnsi="Times New Roman" w:cs="Times New Roman"/>
          <w:color w:val="000000"/>
          <w:sz w:val="28"/>
          <w:szCs w:val="28"/>
        </w:rPr>
        <w:t xml:space="preserve"> y </w:t>
      </w:r>
      <w:r w:rsidRPr="00A553A9">
        <w:rPr>
          <w:rFonts w:ascii="Times New Roman" w:hAnsi="Times New Roman" w:cs="Times New Roman"/>
          <w:i/>
          <w:color w:val="000000"/>
          <w:sz w:val="28"/>
          <w:szCs w:val="28"/>
        </w:rPr>
        <w:t>fase</w:t>
      </w:r>
      <w:r>
        <w:rPr>
          <w:rFonts w:ascii="Times New Roman" w:hAnsi="Times New Roman" w:cs="Times New Roman"/>
          <w:color w:val="000000"/>
          <w:sz w:val="28"/>
          <w:szCs w:val="28"/>
        </w:rPr>
        <w:t>; además de tres grados mas en la señal moduladora: amplitud, frecuencia y secuencia cero.</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Se utiliza una señal moduladora senoidal, por lo tanto, la amplitud de cada pulso varía en forma proporcional con la amplitud de la señal de control senoidal. Este método </w:t>
      </w:r>
      <w:r>
        <w:rPr>
          <w:rFonts w:ascii="Times New Roman" w:hAnsi="Times New Roman" w:cs="Times New Roman"/>
          <w:color w:val="000000"/>
          <w:sz w:val="28"/>
          <w:szCs w:val="28"/>
        </w:rPr>
        <w:lastRenderedPageBreak/>
        <w:t xml:space="preserve">es denominado </w:t>
      </w:r>
      <w:r w:rsidRPr="00F16C99">
        <w:rPr>
          <w:rFonts w:ascii="Times New Roman" w:hAnsi="Times New Roman" w:cs="Times New Roman"/>
          <w:i/>
          <w:color w:val="000000"/>
          <w:sz w:val="28"/>
          <w:szCs w:val="28"/>
        </w:rPr>
        <w:t>MODULACION SENOIDAL DE ANCHO DE PULSO (SPWM)</w:t>
      </w:r>
      <w:r>
        <w:rPr>
          <w:rFonts w:ascii="Times New Roman" w:hAnsi="Times New Roman" w:cs="Times New Roman"/>
          <w:color w:val="000000"/>
          <w:sz w:val="28"/>
          <w:szCs w:val="28"/>
        </w:rPr>
        <w:t>.</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r>
        <w:rPr>
          <w:rFonts w:ascii="Times New Roman" w:hAnsi="Times New Roman" w:cs="Times New Roman"/>
          <w:color w:val="000000"/>
          <w:sz w:val="28"/>
          <w:szCs w:val="28"/>
        </w:rPr>
        <w:t>La frecuencia de la señal portadora, establece la frecuencia de conmutación de los interruptores.</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r>
        <w:rPr>
          <w:rFonts w:ascii="Times New Roman" w:hAnsi="Times New Roman" w:cs="Times New Roman"/>
          <w:color w:val="000000"/>
          <w:sz w:val="28"/>
          <w:szCs w:val="28"/>
        </w:rPr>
        <w:t>El control del ancho de los pulsos y por consiguiente el control del voltaje, se realiza al variar la amplitud de la señal moduladora desde cero hasta la amplitud de la señal portadora, de esta forma el ancho de pulso varía desde 0 hasta 180º. La variable de control relacionada a la magnitud del voltaje generado, dentro de la presente estrategia, es el índice de modulación. Este índice define la relación entre las magnitudes de la señal moduladora y portadora de la siguiente manera</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336088">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00336088">
        <w:rPr>
          <w:rFonts w:ascii="Times New Roman" w:hAnsi="Times New Roman" w:cs="Times New Roman"/>
          <w:color w:val="000000"/>
          <w:sz w:val="28"/>
          <w:szCs w:val="28"/>
        </w:rPr>
        <w:t xml:space="preserve">       </w:t>
      </w:r>
      <w:r w:rsidRPr="00AC46F2">
        <w:rPr>
          <w:rFonts w:ascii="Times New Roman" w:hAnsi="Times New Roman" w:cs="Times New Roman"/>
          <w:color w:val="000000"/>
          <w:position w:val="-32"/>
          <w:sz w:val="28"/>
          <w:szCs w:val="28"/>
        </w:rPr>
        <w:object w:dxaOrig="1620" w:dyaOrig="720">
          <v:shape id="_x0000_i1083" type="#_x0000_t75" style="width:80.6pt;height:36.55pt" o:ole="">
            <v:imagedata r:id="rId183" o:title=""/>
          </v:shape>
          <o:OLEObject Type="Embed" ProgID="Equation.3" ShapeID="_x0000_i1083" DrawAspect="Content" ObjectID="_1339589532" r:id="rId184"/>
        </w:object>
      </w:r>
      <w:r w:rsidR="00B15EB3">
        <w:rPr>
          <w:rFonts w:ascii="Times New Roman" w:hAnsi="Times New Roman" w:cs="Times New Roman"/>
          <w:color w:val="000000"/>
          <w:sz w:val="28"/>
          <w:szCs w:val="28"/>
        </w:rPr>
        <w:t xml:space="preserve">             </w:t>
      </w:r>
      <w:r w:rsidR="00336088">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(3.8)</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r>
        <w:rPr>
          <w:rFonts w:ascii="Times New Roman" w:hAnsi="Times New Roman" w:cs="Times New Roman"/>
          <w:color w:val="000000"/>
          <w:sz w:val="28"/>
          <w:szCs w:val="28"/>
        </w:rPr>
        <w:t>Esta técnica presenta las siguientes ventajas:</w:t>
      </w:r>
    </w:p>
    <w:p w:rsidR="00343346" w:rsidRDefault="00343346" w:rsidP="00065247">
      <w:pPr>
        <w:pStyle w:val="NormalWeb"/>
        <w:numPr>
          <w:ilvl w:val="0"/>
          <w:numId w:val="20"/>
        </w:numPr>
        <w:tabs>
          <w:tab w:val="clear" w:pos="720"/>
          <w:tab w:val="num" w:pos="1800"/>
        </w:tabs>
        <w:spacing w:before="0" w:beforeAutospacing="0" w:after="0" w:afterAutospacing="0" w:line="480" w:lineRule="auto"/>
        <w:ind w:left="2160"/>
        <w:jc w:val="both"/>
        <w:rPr>
          <w:rFonts w:ascii="Times New Roman" w:hAnsi="Times New Roman" w:cs="Times New Roman"/>
          <w:color w:val="000000"/>
          <w:sz w:val="28"/>
          <w:szCs w:val="28"/>
        </w:rPr>
      </w:pPr>
      <w:r>
        <w:rPr>
          <w:rFonts w:ascii="Times New Roman" w:hAnsi="Times New Roman" w:cs="Times New Roman"/>
          <w:color w:val="000000"/>
          <w:sz w:val="28"/>
          <w:szCs w:val="28"/>
        </w:rPr>
        <w:t>Facilidad en la implementación digital del control para el voltaje generado por el DSTATCOM.</w:t>
      </w:r>
    </w:p>
    <w:p w:rsidR="00343346" w:rsidRDefault="00343346" w:rsidP="00065247">
      <w:pPr>
        <w:pStyle w:val="NormalWeb"/>
        <w:numPr>
          <w:ilvl w:val="0"/>
          <w:numId w:val="20"/>
        </w:numPr>
        <w:tabs>
          <w:tab w:val="clear" w:pos="720"/>
        </w:tabs>
        <w:spacing w:before="0" w:beforeAutospacing="0" w:after="0" w:afterAutospacing="0" w:line="480" w:lineRule="auto"/>
        <w:ind w:left="216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Generación de voltajes equivalentes senoidales de gran calidad.</w:t>
      </w:r>
    </w:p>
    <w:p w:rsidR="00343346" w:rsidRDefault="00343346" w:rsidP="00065247">
      <w:pPr>
        <w:pStyle w:val="NormalWeb"/>
        <w:numPr>
          <w:ilvl w:val="0"/>
          <w:numId w:val="20"/>
        </w:numPr>
        <w:tabs>
          <w:tab w:val="clear" w:pos="720"/>
          <w:tab w:val="num" w:pos="2160"/>
        </w:tabs>
        <w:spacing w:before="0" w:beforeAutospacing="0" w:after="0" w:afterAutospacing="0" w:line="480" w:lineRule="auto"/>
        <w:ind w:left="2160"/>
        <w:jc w:val="both"/>
        <w:rPr>
          <w:rFonts w:ascii="Times New Roman" w:hAnsi="Times New Roman" w:cs="Times New Roman"/>
          <w:color w:val="000000"/>
          <w:sz w:val="28"/>
          <w:szCs w:val="28"/>
        </w:rPr>
      </w:pPr>
      <w:r>
        <w:rPr>
          <w:rFonts w:ascii="Times New Roman" w:hAnsi="Times New Roman" w:cs="Times New Roman"/>
          <w:color w:val="000000"/>
          <w:sz w:val="28"/>
          <w:szCs w:val="28"/>
        </w:rPr>
        <w:t>Empleo de un número reducido de dispositivos electrónicos en la construcción del DSTATCOM reduciendo de esta forma el costo total del mismo.</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r>
        <w:rPr>
          <w:rFonts w:ascii="Times New Roman" w:hAnsi="Times New Roman" w:cs="Times New Roman"/>
          <w:color w:val="000000"/>
          <w:sz w:val="28"/>
          <w:szCs w:val="28"/>
        </w:rPr>
        <w:t>A continuación mostramos el muestreo natural y regular en la modulación por ancho de pulso.</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r>
        <w:rPr>
          <w:rFonts w:ascii="Times New Roman" w:hAnsi="Times New Roman" w:cs="Times New Roman"/>
          <w:color w:val="000000"/>
          <w:sz w:val="28"/>
          <w:szCs w:val="28"/>
        </w:rPr>
        <w:t>En el muestreo natural tenemos las siguientes características:</w:t>
      </w:r>
    </w:p>
    <w:p w:rsidR="00343346" w:rsidRDefault="00343346" w:rsidP="00065247">
      <w:pPr>
        <w:pStyle w:val="NormalWeb"/>
        <w:numPr>
          <w:ilvl w:val="0"/>
          <w:numId w:val="24"/>
        </w:numPr>
        <w:tabs>
          <w:tab w:val="clear" w:pos="720"/>
          <w:tab w:val="num" w:pos="2160"/>
        </w:tabs>
        <w:spacing w:line="480" w:lineRule="auto"/>
        <w:ind w:left="2160"/>
        <w:jc w:val="both"/>
        <w:rPr>
          <w:rFonts w:ascii="Times New Roman" w:hAnsi="Times New Roman" w:cs="Times New Roman"/>
          <w:color w:val="000000"/>
          <w:sz w:val="28"/>
          <w:szCs w:val="28"/>
          <w:lang w:val="es-MX"/>
        </w:rPr>
      </w:pPr>
      <w:r w:rsidRPr="00857FC7">
        <w:rPr>
          <w:rFonts w:ascii="Times New Roman" w:hAnsi="Times New Roman" w:cs="Times New Roman"/>
          <w:color w:val="000000"/>
          <w:sz w:val="28"/>
          <w:szCs w:val="28"/>
          <w:lang w:val="es-MX"/>
        </w:rPr>
        <w:t xml:space="preserve">Principio de la modulación senoidal con onda </w:t>
      </w:r>
      <w:r>
        <w:rPr>
          <w:rFonts w:ascii="Times New Roman" w:hAnsi="Times New Roman" w:cs="Times New Roman"/>
          <w:color w:val="000000"/>
          <w:sz w:val="28"/>
          <w:szCs w:val="28"/>
          <w:lang w:val="es-MX"/>
        </w:rPr>
        <w:t>portadora triangular.</w:t>
      </w:r>
    </w:p>
    <w:p w:rsidR="00343346" w:rsidRDefault="00343346" w:rsidP="00065247">
      <w:pPr>
        <w:pStyle w:val="NormalWeb"/>
        <w:numPr>
          <w:ilvl w:val="0"/>
          <w:numId w:val="24"/>
        </w:numPr>
        <w:tabs>
          <w:tab w:val="clear" w:pos="720"/>
          <w:tab w:val="num" w:pos="2160"/>
        </w:tabs>
        <w:spacing w:line="480" w:lineRule="auto"/>
        <w:ind w:left="2160"/>
        <w:jc w:val="both"/>
        <w:rPr>
          <w:rFonts w:ascii="Times New Roman" w:hAnsi="Times New Roman" w:cs="Times New Roman"/>
          <w:color w:val="000000"/>
          <w:sz w:val="28"/>
          <w:szCs w:val="28"/>
          <w:lang w:val="es-MX"/>
        </w:rPr>
      </w:pPr>
      <w:r w:rsidRPr="00857FC7">
        <w:rPr>
          <w:rFonts w:ascii="Times New Roman" w:hAnsi="Times New Roman" w:cs="Times New Roman"/>
          <w:color w:val="000000"/>
          <w:sz w:val="28"/>
          <w:szCs w:val="28"/>
          <w:lang w:val="es-MX"/>
        </w:rPr>
        <w:t>Los puntos de intersección naturales entre ambas ondas determinan la señal modulada de salida.</w:t>
      </w:r>
    </w:p>
    <w:p w:rsidR="00B15EB3" w:rsidRDefault="00B15EB3" w:rsidP="00B15EB3">
      <w:pPr>
        <w:pStyle w:val="NormalWeb"/>
        <w:tabs>
          <w:tab w:val="num" w:pos="2160"/>
        </w:tabs>
        <w:spacing w:line="480" w:lineRule="auto"/>
        <w:ind w:left="2160"/>
        <w:jc w:val="both"/>
        <w:rPr>
          <w:rFonts w:ascii="Times New Roman" w:hAnsi="Times New Roman" w:cs="Times New Roman"/>
          <w:color w:val="000000"/>
          <w:sz w:val="28"/>
          <w:szCs w:val="28"/>
          <w:lang w:val="es-MX"/>
        </w:rPr>
      </w:pPr>
      <w:r>
        <w:rPr>
          <w:rFonts w:ascii="Times New Roman" w:hAnsi="Times New Roman" w:cs="Times New Roman"/>
          <w:noProof/>
          <w:color w:val="000000"/>
          <w:sz w:val="28"/>
          <w:szCs w:val="28"/>
        </w:rPr>
        <w:pict>
          <v:shape id="_x0000_s1159" type="#_x0000_t75" style="position:absolute;left:0;text-align:left;margin-left:219.75pt;margin-top:10.65pt;width:54pt;height:51.25pt;z-index:-145" wrapcoords="-300 0 -300 21282 21600 21282 21600 0 -300 0" fillcolor="#99f">
            <v:imagedata r:id="rId185" o:title=""/>
            <v:shadow color="#00007d"/>
            <w10:wrap type="tight"/>
          </v:shape>
        </w:pict>
      </w:r>
    </w:p>
    <w:p w:rsidR="00B15EB3" w:rsidRDefault="00B15EB3" w:rsidP="00B15EB3">
      <w:pPr>
        <w:pStyle w:val="NormalWeb"/>
        <w:tabs>
          <w:tab w:val="num" w:pos="2160"/>
        </w:tabs>
        <w:spacing w:line="480" w:lineRule="auto"/>
        <w:ind w:left="2160"/>
        <w:jc w:val="both"/>
        <w:rPr>
          <w:rFonts w:ascii="Times New Roman" w:hAnsi="Times New Roman" w:cs="Times New Roman"/>
          <w:color w:val="000000"/>
          <w:sz w:val="28"/>
          <w:szCs w:val="28"/>
          <w:lang w:val="es-MX"/>
        </w:rPr>
      </w:pPr>
    </w:p>
    <w:p w:rsidR="00B15EB3" w:rsidRDefault="00B15EB3" w:rsidP="00B15EB3">
      <w:pPr>
        <w:pStyle w:val="NormalWeb"/>
        <w:tabs>
          <w:tab w:val="num" w:pos="2160"/>
        </w:tabs>
        <w:spacing w:line="480" w:lineRule="auto"/>
        <w:ind w:left="2160"/>
        <w:jc w:val="both"/>
        <w:rPr>
          <w:rFonts w:ascii="Times New Roman" w:hAnsi="Times New Roman" w:cs="Times New Roman"/>
          <w:color w:val="000000"/>
          <w:sz w:val="28"/>
          <w:szCs w:val="28"/>
          <w:lang w:val="es-MX"/>
        </w:rPr>
      </w:pPr>
    </w:p>
    <w:p w:rsidR="00B15EB3" w:rsidRDefault="00B15EB3" w:rsidP="00B15EB3">
      <w:pPr>
        <w:pStyle w:val="NormalWeb"/>
        <w:tabs>
          <w:tab w:val="num" w:pos="2160"/>
        </w:tabs>
        <w:spacing w:line="480" w:lineRule="auto"/>
        <w:ind w:left="2160"/>
        <w:jc w:val="both"/>
        <w:rPr>
          <w:rFonts w:ascii="Times New Roman" w:hAnsi="Times New Roman" w:cs="Times New Roman"/>
          <w:color w:val="000000"/>
          <w:sz w:val="28"/>
          <w:szCs w:val="28"/>
          <w:lang w:val="es-MX"/>
        </w:rPr>
      </w:pPr>
    </w:p>
    <w:p w:rsidR="00B15EB3" w:rsidRDefault="00B15EB3" w:rsidP="00B15EB3">
      <w:pPr>
        <w:pStyle w:val="NormalWeb"/>
        <w:tabs>
          <w:tab w:val="num" w:pos="2160"/>
        </w:tabs>
        <w:spacing w:line="480" w:lineRule="auto"/>
        <w:ind w:left="2160"/>
        <w:jc w:val="both"/>
        <w:rPr>
          <w:rFonts w:ascii="Times New Roman" w:hAnsi="Times New Roman" w:cs="Times New Roman"/>
          <w:color w:val="000000"/>
          <w:sz w:val="28"/>
          <w:szCs w:val="28"/>
          <w:lang w:val="es-MX"/>
        </w:rPr>
      </w:pPr>
      <w:r>
        <w:rPr>
          <w:rFonts w:ascii="Times New Roman" w:hAnsi="Times New Roman" w:cs="Times New Roman"/>
          <w:noProof/>
          <w:color w:val="000000"/>
          <w:sz w:val="28"/>
          <w:szCs w:val="28"/>
        </w:rPr>
        <w:lastRenderedPageBreak/>
        <w:pict>
          <v:shape id="_x0000_s1157" type="#_x0000_t75" style="position:absolute;left:0;text-align:left;margin-left:86.2pt;margin-top:9pt;width:300.8pt;height:154pt;z-index:-147" wrapcoords="-45 0 -45 21513 21600 21513 21600 0 -45 0" fillcolor="#99f">
            <v:imagedata r:id="rId186" o:title=""/>
            <v:shadow color="#00007d"/>
          </v:shape>
        </w:pict>
      </w:r>
    </w:p>
    <w:p w:rsidR="00B15EB3" w:rsidRDefault="00B15EB3" w:rsidP="00B15EB3">
      <w:pPr>
        <w:pStyle w:val="NormalWeb"/>
        <w:tabs>
          <w:tab w:val="num" w:pos="2160"/>
        </w:tabs>
        <w:spacing w:line="480" w:lineRule="auto"/>
        <w:ind w:left="2160"/>
        <w:jc w:val="both"/>
        <w:rPr>
          <w:rFonts w:ascii="Times New Roman" w:hAnsi="Times New Roman" w:cs="Times New Roman"/>
          <w:color w:val="000000"/>
          <w:sz w:val="28"/>
          <w:szCs w:val="28"/>
          <w:lang w:val="es-MX"/>
        </w:rPr>
      </w:pPr>
    </w:p>
    <w:p w:rsidR="00B15EB3" w:rsidRDefault="00B15EB3" w:rsidP="00B15EB3">
      <w:pPr>
        <w:pStyle w:val="NormalWeb"/>
        <w:tabs>
          <w:tab w:val="num" w:pos="2160"/>
        </w:tabs>
        <w:spacing w:line="480" w:lineRule="auto"/>
        <w:ind w:left="2160"/>
        <w:jc w:val="both"/>
        <w:rPr>
          <w:rFonts w:ascii="Times New Roman" w:hAnsi="Times New Roman" w:cs="Times New Roman"/>
          <w:color w:val="000000"/>
          <w:sz w:val="28"/>
          <w:szCs w:val="28"/>
          <w:lang w:val="es-MX"/>
        </w:rPr>
      </w:pPr>
    </w:p>
    <w:p w:rsidR="00B15EB3" w:rsidRDefault="00B15EB3" w:rsidP="00B15EB3">
      <w:pPr>
        <w:pStyle w:val="NormalWeb"/>
        <w:tabs>
          <w:tab w:val="num" w:pos="2160"/>
        </w:tabs>
        <w:spacing w:line="480" w:lineRule="auto"/>
        <w:ind w:left="2160"/>
        <w:jc w:val="both"/>
        <w:rPr>
          <w:rFonts w:ascii="Times New Roman" w:hAnsi="Times New Roman" w:cs="Times New Roman"/>
          <w:color w:val="000000"/>
          <w:sz w:val="28"/>
          <w:szCs w:val="28"/>
          <w:lang w:val="es-MX"/>
        </w:rPr>
      </w:pPr>
      <w:r>
        <w:rPr>
          <w:rFonts w:ascii="Times New Roman" w:hAnsi="Times New Roman" w:cs="Times New Roman"/>
          <w:noProof/>
          <w:color w:val="000000"/>
          <w:sz w:val="28"/>
          <w:szCs w:val="28"/>
        </w:rPr>
        <w:pict>
          <v:shape id="_x0000_s1158" type="#_x0000_t75" style="position:absolute;left:0;text-align:left;margin-left:92.25pt;margin-top:33.2pt;width:306pt;height:150.7pt;z-index:-146" wrapcoords="-43 0 -43 21512 21600 21512 21600 0 -43 0" fillcolor="#99f">
            <v:imagedata r:id="rId187" o:title=""/>
            <v:shadow color="#00007d"/>
          </v:shape>
        </w:pict>
      </w:r>
    </w:p>
    <w:p w:rsidR="00B15EB3" w:rsidRDefault="00B15EB3" w:rsidP="00B15EB3">
      <w:pPr>
        <w:pStyle w:val="NormalWeb"/>
        <w:tabs>
          <w:tab w:val="num" w:pos="2160"/>
        </w:tabs>
        <w:spacing w:line="480" w:lineRule="auto"/>
        <w:ind w:left="2160"/>
        <w:jc w:val="both"/>
        <w:rPr>
          <w:rFonts w:ascii="Times New Roman" w:hAnsi="Times New Roman" w:cs="Times New Roman"/>
          <w:color w:val="000000"/>
          <w:sz w:val="28"/>
          <w:szCs w:val="28"/>
          <w:lang w:val="es-MX"/>
        </w:rPr>
      </w:pPr>
    </w:p>
    <w:p w:rsidR="00343346" w:rsidRDefault="00343346" w:rsidP="00343346">
      <w:pPr>
        <w:pStyle w:val="NormalWeb"/>
        <w:spacing w:line="480" w:lineRule="auto"/>
        <w:jc w:val="both"/>
        <w:rPr>
          <w:rFonts w:ascii="Times New Roman" w:hAnsi="Times New Roman" w:cs="Times New Roman"/>
          <w:color w:val="000000"/>
          <w:sz w:val="28"/>
          <w:szCs w:val="28"/>
          <w:lang w:val="es-MX"/>
        </w:rPr>
      </w:pPr>
    </w:p>
    <w:p w:rsidR="00343346" w:rsidRDefault="00343346" w:rsidP="00B15EB3">
      <w:pPr>
        <w:autoSpaceDE w:val="0"/>
        <w:autoSpaceDN w:val="0"/>
        <w:adjustRightInd w:val="0"/>
        <w:spacing w:line="480" w:lineRule="auto"/>
        <w:rPr>
          <w:rFonts w:eastAsia="Arial Unicode MS"/>
          <w:color w:val="000000"/>
          <w:sz w:val="28"/>
          <w:szCs w:val="28"/>
          <w:lang w:val="es-MX"/>
        </w:rPr>
      </w:pPr>
    </w:p>
    <w:p w:rsidR="00B15EB3" w:rsidRDefault="00B15EB3" w:rsidP="00B15EB3">
      <w:pPr>
        <w:autoSpaceDE w:val="0"/>
        <w:autoSpaceDN w:val="0"/>
        <w:adjustRightInd w:val="0"/>
        <w:spacing w:line="480" w:lineRule="auto"/>
        <w:rPr>
          <w:rFonts w:eastAsia="Arial Unicode MS"/>
          <w:color w:val="000000"/>
          <w:sz w:val="28"/>
          <w:szCs w:val="28"/>
        </w:rPr>
      </w:pPr>
    </w:p>
    <w:p w:rsidR="00343346" w:rsidRDefault="00343346" w:rsidP="00343346">
      <w:pPr>
        <w:autoSpaceDE w:val="0"/>
        <w:autoSpaceDN w:val="0"/>
        <w:adjustRightInd w:val="0"/>
        <w:spacing w:line="480" w:lineRule="auto"/>
        <w:rPr>
          <w:sz w:val="28"/>
          <w:szCs w:val="28"/>
        </w:rPr>
      </w:pPr>
      <w:r>
        <w:rPr>
          <w:sz w:val="28"/>
          <w:szCs w:val="28"/>
        </w:rPr>
        <w:t xml:space="preserve">                                             </w:t>
      </w:r>
      <w:r w:rsidRPr="00D51ACF">
        <w:rPr>
          <w:sz w:val="28"/>
          <w:szCs w:val="28"/>
        </w:rPr>
        <w:t>Figura 3.</w:t>
      </w:r>
      <w:r>
        <w:rPr>
          <w:sz w:val="28"/>
          <w:szCs w:val="28"/>
        </w:rPr>
        <w:t>11 Señal modulada PWM</w:t>
      </w:r>
    </w:p>
    <w:p w:rsidR="00343346" w:rsidRDefault="00343346" w:rsidP="00343346">
      <w:pPr>
        <w:pStyle w:val="NormalWeb"/>
        <w:spacing w:line="480" w:lineRule="auto"/>
        <w:ind w:left="1800"/>
        <w:jc w:val="both"/>
        <w:rPr>
          <w:rFonts w:ascii="Times New Roman" w:hAnsi="Times New Roman" w:cs="Times New Roman"/>
          <w:color w:val="000000"/>
          <w:sz w:val="28"/>
          <w:szCs w:val="28"/>
        </w:rPr>
      </w:pPr>
      <w:r>
        <w:rPr>
          <w:rFonts w:ascii="Times New Roman" w:hAnsi="Times New Roman" w:cs="Times New Roman"/>
          <w:noProof/>
          <w:color w:val="000000"/>
          <w:sz w:val="28"/>
          <w:szCs w:val="28"/>
        </w:rPr>
        <w:pict>
          <v:shape id="_x0000_s1160" type="#_x0000_t75" style="position:absolute;left:0;text-align:left;margin-left:243pt;margin-top:67.25pt;width:54pt;height:46.05pt;z-index:-144" wrapcoords="-300 0 -300 21246 21600 21246 21600 0 -300 0" fillcolor="#99f">
            <v:imagedata r:id="rId188" o:title=""/>
            <v:shadow color="#00007d"/>
            <w10:wrap type="tight"/>
          </v:shape>
        </w:pict>
      </w:r>
      <w:r w:rsidRPr="00857FC7">
        <w:rPr>
          <w:rFonts w:ascii="Times New Roman" w:hAnsi="Times New Roman" w:cs="Times New Roman"/>
          <w:color w:val="000000"/>
          <w:sz w:val="28"/>
          <w:szCs w:val="28"/>
          <w:lang w:val="es-MX"/>
        </w:rPr>
        <w:t xml:space="preserve">Una propiedad básica de las formas de onda PWM es la relación entre las frecuencias de la onda portadora y modulante, llamada relación de modulación de frecuencia, </w:t>
      </w:r>
      <w:r>
        <w:rPr>
          <w:rFonts w:ascii="Times New Roman" w:hAnsi="Times New Roman" w:cs="Times New Roman"/>
          <w:i/>
          <w:iCs/>
          <w:color w:val="000000"/>
          <w:sz w:val="28"/>
          <w:szCs w:val="28"/>
          <w:lang w:val="es-MX"/>
        </w:rPr>
        <w:t>p</w:t>
      </w:r>
      <w:r>
        <w:rPr>
          <w:rFonts w:ascii="Times New Roman" w:hAnsi="Times New Roman" w:cs="Times New Roman"/>
          <w:iCs/>
          <w:color w:val="000000"/>
          <w:sz w:val="28"/>
          <w:szCs w:val="28"/>
          <w:lang w:val="es-MX"/>
        </w:rPr>
        <w:t>.</w:t>
      </w:r>
      <w:r>
        <w:rPr>
          <w:rFonts w:ascii="Times New Roman" w:hAnsi="Times New Roman" w:cs="Times New Roman"/>
          <w:color w:val="000000"/>
          <w:sz w:val="28"/>
          <w:szCs w:val="28"/>
          <w:lang w:val="es-MX"/>
        </w:rPr>
        <w:t xml:space="preserve"> </w:t>
      </w:r>
      <w:r>
        <w:rPr>
          <w:rFonts w:ascii="Times New Roman" w:hAnsi="Times New Roman" w:cs="Times New Roman"/>
          <w:color w:val="000000"/>
          <w:sz w:val="28"/>
          <w:szCs w:val="28"/>
        </w:rPr>
        <w:t xml:space="preserve">Donde:                                                                </w:t>
      </w:r>
    </w:p>
    <w:p w:rsidR="00343346" w:rsidRPr="0060071E" w:rsidRDefault="00343346" w:rsidP="00343346">
      <w:pPr>
        <w:pStyle w:val="NormalWeb"/>
        <w:spacing w:line="480" w:lineRule="auto"/>
        <w:ind w:left="1800"/>
        <w:jc w:val="both"/>
        <w:rPr>
          <w:rFonts w:ascii="Times New Roman" w:hAnsi="Times New Roman" w:cs="Times New Roman"/>
          <w:color w:val="000000"/>
          <w:sz w:val="28"/>
          <w:szCs w:val="28"/>
        </w:rPr>
      </w:pPr>
      <w:r w:rsidRPr="0060071E">
        <w:rPr>
          <w:rFonts w:ascii="Times New Roman" w:hAnsi="Times New Roman" w:cs="Times New Roman"/>
          <w:i/>
          <w:color w:val="000000"/>
          <w:sz w:val="28"/>
          <w:szCs w:val="28"/>
        </w:rPr>
        <w:t>fc</w:t>
      </w:r>
      <w:r>
        <w:rPr>
          <w:rFonts w:ascii="Times New Roman" w:hAnsi="Times New Roman" w:cs="Times New Roman"/>
          <w:color w:val="000000"/>
          <w:sz w:val="28"/>
          <w:szCs w:val="28"/>
        </w:rPr>
        <w:t xml:space="preserve">: frecuencia de la onda portadora y </w:t>
      </w:r>
      <w:r w:rsidRPr="0060071E">
        <w:rPr>
          <w:rFonts w:ascii="Times New Roman" w:hAnsi="Times New Roman" w:cs="Times New Roman"/>
          <w:i/>
          <w:color w:val="000000"/>
          <w:sz w:val="28"/>
          <w:szCs w:val="28"/>
        </w:rPr>
        <w:t>fm</w:t>
      </w:r>
      <w:r>
        <w:rPr>
          <w:rFonts w:ascii="Times New Roman" w:hAnsi="Times New Roman" w:cs="Times New Roman"/>
          <w:color w:val="000000"/>
          <w:sz w:val="28"/>
          <w:szCs w:val="28"/>
        </w:rPr>
        <w:t>: frecuencia de la onda modulante.</w:t>
      </w:r>
    </w:p>
    <w:p w:rsidR="00343346" w:rsidRDefault="00B15EB3" w:rsidP="00B15EB3">
      <w:pPr>
        <w:pStyle w:val="NormalWeb"/>
        <w:spacing w:line="480" w:lineRule="auto"/>
        <w:ind w:left="1800"/>
        <w:jc w:val="both"/>
        <w:rPr>
          <w:rFonts w:ascii="Times New Roman" w:hAnsi="Times New Roman" w:cs="Times New Roman"/>
          <w:color w:val="000000"/>
          <w:sz w:val="28"/>
          <w:szCs w:val="28"/>
          <w:lang w:val="es-MX"/>
        </w:rPr>
      </w:pPr>
      <w:r>
        <w:rPr>
          <w:rFonts w:ascii="Times New Roman" w:hAnsi="Times New Roman" w:cs="Times New Roman"/>
          <w:noProof/>
          <w:color w:val="000000"/>
          <w:sz w:val="28"/>
          <w:szCs w:val="28"/>
        </w:rPr>
        <w:lastRenderedPageBreak/>
        <w:pict>
          <v:shape id="_x0000_s1161" type="#_x0000_t75" style="position:absolute;left:0;text-align:left;margin-left:103.5pt;margin-top:191.55pt;width:315pt;height:161.2pt;z-index:-143" wrapcoords="-51 0 -51 21500 21600 21500 21600 0 -51 0" fillcolor="#99f">
            <v:imagedata r:id="rId189" o:title=""/>
            <v:shadow color="#00007d"/>
          </v:shape>
        </w:pict>
      </w:r>
      <w:r w:rsidR="00343346" w:rsidRPr="00F55D30">
        <w:rPr>
          <w:rFonts w:ascii="Times New Roman" w:hAnsi="Times New Roman" w:cs="Times New Roman"/>
          <w:color w:val="000000"/>
          <w:sz w:val="28"/>
          <w:szCs w:val="28"/>
          <w:lang w:val="es-MX"/>
        </w:rPr>
        <w:t xml:space="preserve">La operación cuando </w:t>
      </w:r>
      <w:r w:rsidR="00343346" w:rsidRPr="00F55D30">
        <w:rPr>
          <w:rFonts w:ascii="Times New Roman" w:hAnsi="Times New Roman" w:cs="Times New Roman"/>
          <w:i/>
          <w:iCs/>
          <w:color w:val="000000"/>
          <w:sz w:val="28"/>
          <w:szCs w:val="28"/>
          <w:lang w:val="es-MX"/>
        </w:rPr>
        <w:t xml:space="preserve">M </w:t>
      </w:r>
      <w:r w:rsidR="00343346" w:rsidRPr="00F55D30">
        <w:rPr>
          <w:rFonts w:ascii="Times New Roman" w:hAnsi="Times New Roman" w:cs="Times New Roman"/>
          <w:color w:val="000000"/>
          <w:sz w:val="28"/>
          <w:szCs w:val="28"/>
          <w:lang w:val="es-MX"/>
        </w:rPr>
        <w:t xml:space="preserve">se incrementa más allá de la unidad se llama sobre modulación y en este caso el voltaje de salida ya no es proporcional a </w:t>
      </w:r>
      <w:r w:rsidR="00343346" w:rsidRPr="00F55D30">
        <w:rPr>
          <w:rFonts w:ascii="Times New Roman" w:hAnsi="Times New Roman" w:cs="Times New Roman"/>
          <w:i/>
          <w:iCs/>
          <w:color w:val="000000"/>
          <w:sz w:val="28"/>
          <w:szCs w:val="28"/>
          <w:lang w:val="es-MX"/>
        </w:rPr>
        <w:t>M</w:t>
      </w:r>
      <w:r w:rsidR="00343346">
        <w:rPr>
          <w:rFonts w:ascii="Times New Roman" w:hAnsi="Times New Roman" w:cs="Times New Roman"/>
          <w:color w:val="000000"/>
          <w:sz w:val="28"/>
          <w:szCs w:val="28"/>
          <w:lang w:val="es-MX"/>
        </w:rPr>
        <w:t xml:space="preserve">. </w:t>
      </w:r>
      <w:r w:rsidR="00343346" w:rsidRPr="00F55D30">
        <w:rPr>
          <w:rFonts w:ascii="Times New Roman" w:hAnsi="Times New Roman" w:cs="Times New Roman"/>
          <w:color w:val="000000"/>
          <w:sz w:val="28"/>
          <w:szCs w:val="28"/>
          <w:lang w:val="es-MX"/>
        </w:rPr>
        <w:t>En esta condición de sobre modulación ya no se presenta el proceso natural de muestreo</w:t>
      </w:r>
      <w:r w:rsidR="006D1D24">
        <w:rPr>
          <w:rFonts w:ascii="Times New Roman" w:hAnsi="Times New Roman" w:cs="Times New Roman"/>
          <w:color w:val="000000"/>
          <w:sz w:val="28"/>
          <w:szCs w:val="28"/>
          <w:lang w:val="es-MX"/>
        </w:rPr>
        <w:t xml:space="preserve"> [</w:t>
      </w:r>
      <w:r w:rsidR="002B404F">
        <w:rPr>
          <w:rFonts w:ascii="Times New Roman" w:hAnsi="Times New Roman" w:cs="Times New Roman"/>
          <w:color w:val="000000"/>
          <w:sz w:val="28"/>
          <w:szCs w:val="28"/>
          <w:lang w:val="es-MX"/>
        </w:rPr>
        <w:t>12</w:t>
      </w:r>
      <w:r w:rsidR="006D1D24">
        <w:rPr>
          <w:rFonts w:ascii="Times New Roman" w:hAnsi="Times New Roman" w:cs="Times New Roman"/>
          <w:color w:val="000000"/>
          <w:sz w:val="28"/>
          <w:szCs w:val="28"/>
          <w:lang w:val="es-MX"/>
        </w:rPr>
        <w:t>]</w:t>
      </w:r>
      <w:r w:rsidR="00343346" w:rsidRPr="00F55D30">
        <w:rPr>
          <w:rFonts w:ascii="Times New Roman" w:hAnsi="Times New Roman" w:cs="Times New Roman"/>
          <w:color w:val="000000"/>
          <w:sz w:val="28"/>
          <w:szCs w:val="28"/>
          <w:lang w:val="es-MX"/>
        </w:rPr>
        <w:t>.</w:t>
      </w:r>
      <w:r w:rsidR="00336088">
        <w:rPr>
          <w:rFonts w:ascii="Times New Roman" w:hAnsi="Times New Roman" w:cs="Times New Roman"/>
          <w:color w:val="000000"/>
          <w:sz w:val="28"/>
          <w:szCs w:val="28"/>
          <w:lang w:val="es-MX"/>
        </w:rPr>
        <w:t xml:space="preserve"> </w:t>
      </w:r>
      <w:r w:rsidR="00343346">
        <w:rPr>
          <w:rFonts w:ascii="Times New Roman" w:hAnsi="Times New Roman" w:cs="Times New Roman"/>
          <w:color w:val="000000"/>
          <w:sz w:val="28"/>
          <w:szCs w:val="28"/>
          <w:lang w:val="es-MX"/>
        </w:rPr>
        <w:t>En un muestreo regular tenemos el siguiente comportamiento.</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lang w:val="es-MX"/>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lang w:val="es-MX"/>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lang w:val="es-MX"/>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lang w:val="es-MX"/>
        </w:rPr>
      </w:pPr>
    </w:p>
    <w:p w:rsidR="00343346" w:rsidRDefault="00343346" w:rsidP="00B15EB3">
      <w:pPr>
        <w:autoSpaceDE w:val="0"/>
        <w:autoSpaceDN w:val="0"/>
        <w:adjustRightInd w:val="0"/>
        <w:spacing w:line="480" w:lineRule="auto"/>
        <w:rPr>
          <w:sz w:val="28"/>
          <w:szCs w:val="28"/>
        </w:rPr>
      </w:pPr>
    </w:p>
    <w:p w:rsidR="00343346" w:rsidRPr="008C1AE5" w:rsidRDefault="00B15EB3" w:rsidP="00343346">
      <w:pPr>
        <w:autoSpaceDE w:val="0"/>
        <w:autoSpaceDN w:val="0"/>
        <w:adjustRightInd w:val="0"/>
        <w:spacing w:line="480" w:lineRule="auto"/>
        <w:rPr>
          <w:sz w:val="28"/>
          <w:szCs w:val="28"/>
          <w:lang w:val="es-MX"/>
        </w:rPr>
      </w:pPr>
      <w:r>
        <w:rPr>
          <w:sz w:val="28"/>
          <w:szCs w:val="28"/>
          <w:lang w:val="es-MX"/>
        </w:rPr>
        <w:t xml:space="preserve">                   </w:t>
      </w:r>
      <w:r w:rsidR="00343346" w:rsidRPr="00D51ACF">
        <w:rPr>
          <w:sz w:val="28"/>
          <w:szCs w:val="28"/>
        </w:rPr>
        <w:t>Figura 3.</w:t>
      </w:r>
      <w:r w:rsidR="00343346">
        <w:rPr>
          <w:sz w:val="28"/>
          <w:szCs w:val="28"/>
        </w:rPr>
        <w:t xml:space="preserve">12 </w:t>
      </w:r>
      <w:r w:rsidR="00343346" w:rsidRPr="008C1AE5">
        <w:rPr>
          <w:sz w:val="28"/>
          <w:szCs w:val="28"/>
          <w:lang w:val="es-MX"/>
        </w:rPr>
        <w:t xml:space="preserve">Esquema SPWM de muestreo regular </w:t>
      </w:r>
      <w:r>
        <w:rPr>
          <w:sz w:val="28"/>
          <w:szCs w:val="28"/>
          <w:lang w:val="es-MX"/>
        </w:rPr>
        <w:t xml:space="preserve">  </w:t>
      </w:r>
      <w:r w:rsidR="00343346" w:rsidRPr="008C1AE5">
        <w:rPr>
          <w:sz w:val="28"/>
          <w:szCs w:val="28"/>
          <w:lang w:val="es-MX"/>
        </w:rPr>
        <w:t>simétrico</w:t>
      </w:r>
    </w:p>
    <w:p w:rsidR="00343346" w:rsidRPr="008C1AE5" w:rsidRDefault="00B15EB3" w:rsidP="00343346">
      <w:pPr>
        <w:autoSpaceDE w:val="0"/>
        <w:autoSpaceDN w:val="0"/>
        <w:adjustRightInd w:val="0"/>
        <w:spacing w:line="480" w:lineRule="auto"/>
        <w:jc w:val="center"/>
        <w:rPr>
          <w:sz w:val="28"/>
          <w:szCs w:val="28"/>
          <w:lang w:val="es-MX"/>
        </w:rPr>
      </w:pPr>
      <w:r>
        <w:rPr>
          <w:noProof/>
          <w:sz w:val="28"/>
          <w:szCs w:val="28"/>
        </w:rPr>
        <w:pict>
          <v:shape id="_x0000_s1162" type="#_x0000_t75" style="position:absolute;left:0;text-align:left;margin-left:113.25pt;margin-top:9.5pt;width:289.05pt;height:156.1pt;z-index:-142" wrapcoords="-50 0 -50 21508 21600 21508 21600 0 -50 0" fillcolor="#99f">
            <v:imagedata r:id="rId190" o:title=""/>
            <v:shadow color="#00007d"/>
            <w10:wrap type="tight"/>
          </v:shape>
        </w:pict>
      </w:r>
    </w:p>
    <w:p w:rsidR="00343346" w:rsidRDefault="00343346" w:rsidP="00343346">
      <w:pPr>
        <w:autoSpaceDE w:val="0"/>
        <w:autoSpaceDN w:val="0"/>
        <w:adjustRightInd w:val="0"/>
        <w:spacing w:line="480" w:lineRule="auto"/>
        <w:jc w:val="center"/>
        <w:rPr>
          <w:sz w:val="28"/>
          <w:szCs w:val="28"/>
        </w:rPr>
      </w:pPr>
    </w:p>
    <w:p w:rsidR="00343346" w:rsidRDefault="00343346" w:rsidP="00343346">
      <w:pPr>
        <w:autoSpaceDE w:val="0"/>
        <w:autoSpaceDN w:val="0"/>
        <w:adjustRightInd w:val="0"/>
        <w:spacing w:line="480" w:lineRule="auto"/>
        <w:rPr>
          <w:sz w:val="28"/>
          <w:szCs w:val="28"/>
        </w:rPr>
      </w:pPr>
    </w:p>
    <w:p w:rsidR="00343346" w:rsidRDefault="00343346" w:rsidP="00B15EB3">
      <w:pPr>
        <w:autoSpaceDE w:val="0"/>
        <w:autoSpaceDN w:val="0"/>
        <w:adjustRightInd w:val="0"/>
        <w:spacing w:line="480" w:lineRule="auto"/>
        <w:rPr>
          <w:sz w:val="28"/>
          <w:szCs w:val="28"/>
        </w:rPr>
      </w:pPr>
    </w:p>
    <w:p w:rsidR="00B15EB3" w:rsidRDefault="00B15EB3" w:rsidP="00B15EB3">
      <w:pPr>
        <w:autoSpaceDE w:val="0"/>
        <w:autoSpaceDN w:val="0"/>
        <w:adjustRightInd w:val="0"/>
        <w:spacing w:line="480" w:lineRule="auto"/>
        <w:rPr>
          <w:sz w:val="28"/>
          <w:szCs w:val="28"/>
        </w:rPr>
      </w:pPr>
    </w:p>
    <w:p w:rsidR="00B15EB3" w:rsidRDefault="00B15EB3" w:rsidP="00B15EB3">
      <w:pPr>
        <w:autoSpaceDE w:val="0"/>
        <w:autoSpaceDN w:val="0"/>
        <w:adjustRightInd w:val="0"/>
        <w:spacing w:line="480" w:lineRule="auto"/>
        <w:rPr>
          <w:sz w:val="28"/>
          <w:szCs w:val="28"/>
        </w:rPr>
      </w:pPr>
    </w:p>
    <w:p w:rsidR="00343346" w:rsidRPr="00B15EB3" w:rsidRDefault="00343346" w:rsidP="00B15EB3">
      <w:pPr>
        <w:autoSpaceDE w:val="0"/>
        <w:autoSpaceDN w:val="0"/>
        <w:adjustRightInd w:val="0"/>
        <w:spacing w:line="480" w:lineRule="auto"/>
        <w:jc w:val="center"/>
        <w:rPr>
          <w:sz w:val="28"/>
          <w:szCs w:val="28"/>
        </w:rPr>
      </w:pPr>
      <w:r>
        <w:rPr>
          <w:color w:val="000000"/>
          <w:sz w:val="28"/>
          <w:szCs w:val="28"/>
          <w:lang w:val="es-MX"/>
        </w:rPr>
        <w:t xml:space="preserve">                   </w:t>
      </w:r>
      <w:r w:rsidRPr="00D51ACF">
        <w:rPr>
          <w:sz w:val="28"/>
          <w:szCs w:val="28"/>
        </w:rPr>
        <w:t>Figura 3.</w:t>
      </w:r>
      <w:r>
        <w:rPr>
          <w:sz w:val="28"/>
          <w:szCs w:val="28"/>
        </w:rPr>
        <w:t xml:space="preserve">13 </w:t>
      </w:r>
      <w:r w:rsidRPr="008C1AE5">
        <w:rPr>
          <w:sz w:val="28"/>
          <w:szCs w:val="28"/>
          <w:lang w:val="es-MX"/>
        </w:rPr>
        <w:t xml:space="preserve">Esquema SPWM de muestreo regular </w:t>
      </w:r>
      <w:r>
        <w:rPr>
          <w:sz w:val="28"/>
          <w:szCs w:val="28"/>
          <w:lang w:val="es-MX"/>
        </w:rPr>
        <w:t>a</w:t>
      </w:r>
      <w:r w:rsidRPr="008C1AE5">
        <w:rPr>
          <w:sz w:val="28"/>
          <w:szCs w:val="28"/>
          <w:lang w:val="es-MX"/>
        </w:rPr>
        <w:t>simétrico.</w:t>
      </w:r>
    </w:p>
    <w:p w:rsidR="00343346" w:rsidRDefault="00343346" w:rsidP="00343346">
      <w:pPr>
        <w:pStyle w:val="NormalWeb"/>
        <w:tabs>
          <w:tab w:val="left" w:pos="1080"/>
        </w:tabs>
        <w:spacing w:before="0" w:beforeAutospacing="0" w:after="0" w:afterAutospacing="0" w:line="480" w:lineRule="auto"/>
        <w:ind w:left="1080"/>
        <w:jc w:val="both"/>
        <w:rPr>
          <w:rFonts w:ascii="Times New Roman" w:hAnsi="Times New Roman" w:cs="Times New Roman"/>
          <w:b/>
          <w:color w:val="FF0000"/>
          <w:sz w:val="28"/>
          <w:szCs w:val="28"/>
        </w:rPr>
      </w:pPr>
      <w:r w:rsidRPr="00697507">
        <w:rPr>
          <w:rFonts w:ascii="Times New Roman" w:hAnsi="Times New Roman" w:cs="Times New Roman"/>
          <w:b/>
          <w:color w:val="000000"/>
          <w:sz w:val="28"/>
          <w:szCs w:val="28"/>
        </w:rPr>
        <w:lastRenderedPageBreak/>
        <w:t xml:space="preserve">3.2.4 </w:t>
      </w:r>
      <w:r>
        <w:rPr>
          <w:rFonts w:ascii="Times New Roman" w:hAnsi="Times New Roman" w:cs="Times New Roman"/>
          <w:b/>
          <w:color w:val="000000"/>
          <w:sz w:val="28"/>
          <w:szCs w:val="28"/>
        </w:rPr>
        <w:t xml:space="preserve">  </w:t>
      </w:r>
      <w:r w:rsidRPr="00697507">
        <w:rPr>
          <w:rFonts w:ascii="Times New Roman" w:hAnsi="Times New Roman" w:cs="Times New Roman"/>
          <w:b/>
          <w:color w:val="000000"/>
          <w:sz w:val="28"/>
          <w:szCs w:val="28"/>
        </w:rPr>
        <w:t>Modelos</w:t>
      </w:r>
      <w:r>
        <w:rPr>
          <w:rFonts w:ascii="Times New Roman" w:hAnsi="Times New Roman" w:cs="Times New Roman"/>
          <w:b/>
          <w:color w:val="000000"/>
          <w:sz w:val="28"/>
          <w:szCs w:val="28"/>
        </w:rPr>
        <w:t xml:space="preserve"> </w:t>
      </w:r>
    </w:p>
    <w:p w:rsidR="00343346" w:rsidRDefault="00343346" w:rsidP="00343346">
      <w:pPr>
        <w:spacing w:line="480" w:lineRule="auto"/>
        <w:ind w:left="1800"/>
        <w:jc w:val="both"/>
        <w:rPr>
          <w:sz w:val="28"/>
          <w:szCs w:val="28"/>
        </w:rPr>
      </w:pPr>
      <w:r>
        <w:rPr>
          <w:noProof/>
          <w:sz w:val="28"/>
          <w:szCs w:val="28"/>
        </w:rPr>
        <w:pict>
          <v:shape id="_x0000_s1178" type="#_x0000_t75" style="position:absolute;left:0;text-align:left;margin-left:54pt;margin-top:93.4pt;width:5in;height:217.8pt;z-index:108">
            <v:imagedata r:id="rId191" o:title=""/>
          </v:shape>
          <o:OLEObject Type="Embed" ProgID="Visio.Drawing.11" ShapeID="_x0000_s1178" DrawAspect="Content" ObjectID="_1339589630" r:id="rId192"/>
        </w:pict>
      </w:r>
      <w:r>
        <w:rPr>
          <w:sz w:val="28"/>
          <w:szCs w:val="28"/>
        </w:rPr>
        <w:t>En base al siguiente</w:t>
      </w:r>
      <w:r w:rsidRPr="009D3557">
        <w:rPr>
          <w:sz w:val="28"/>
          <w:szCs w:val="28"/>
        </w:rPr>
        <w:t xml:space="preserve"> esquema del DSTATCOM mostrado en la figura 3.1</w:t>
      </w:r>
      <w:r>
        <w:rPr>
          <w:sz w:val="28"/>
          <w:szCs w:val="28"/>
        </w:rPr>
        <w:t>4</w:t>
      </w:r>
      <w:r w:rsidRPr="009D3557">
        <w:rPr>
          <w:sz w:val="28"/>
          <w:szCs w:val="28"/>
        </w:rPr>
        <w:t xml:space="preserve"> las variables en el tiempo se definen como:</w:t>
      </w:r>
    </w:p>
    <w:p w:rsidR="00343346" w:rsidRPr="009D3557" w:rsidRDefault="00343346" w:rsidP="00343346">
      <w:pPr>
        <w:spacing w:line="480" w:lineRule="auto"/>
        <w:jc w:val="both"/>
        <w:rPr>
          <w:sz w:val="28"/>
          <w:szCs w:val="28"/>
        </w:rPr>
      </w:pPr>
    </w:p>
    <w:p w:rsidR="00343346" w:rsidRPr="00697507"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Pr="00331647" w:rsidRDefault="00343346" w:rsidP="00343346">
      <w:pPr>
        <w:autoSpaceDE w:val="0"/>
        <w:autoSpaceDN w:val="0"/>
        <w:adjustRightInd w:val="0"/>
        <w:spacing w:line="480" w:lineRule="auto"/>
        <w:jc w:val="center"/>
        <w:rPr>
          <w:sz w:val="28"/>
          <w:szCs w:val="28"/>
        </w:rPr>
      </w:pPr>
      <w:r>
        <w:rPr>
          <w:sz w:val="28"/>
          <w:szCs w:val="28"/>
        </w:rPr>
        <w:t xml:space="preserve">                </w:t>
      </w:r>
      <w:r w:rsidRPr="00D51ACF">
        <w:rPr>
          <w:sz w:val="28"/>
          <w:szCs w:val="28"/>
        </w:rPr>
        <w:t>Figura 3.</w:t>
      </w:r>
      <w:r>
        <w:rPr>
          <w:sz w:val="28"/>
          <w:szCs w:val="28"/>
        </w:rPr>
        <w:t xml:space="preserve">14 </w:t>
      </w:r>
      <w:r w:rsidRPr="008C1AE5">
        <w:rPr>
          <w:sz w:val="28"/>
          <w:szCs w:val="28"/>
          <w:lang w:val="es-MX"/>
        </w:rPr>
        <w:t xml:space="preserve">Esquema </w:t>
      </w:r>
      <w:r>
        <w:rPr>
          <w:sz w:val="28"/>
          <w:szCs w:val="28"/>
          <w:lang w:val="es-MX"/>
        </w:rPr>
        <w:t>del DSTATCOM  a implementar</w:t>
      </w:r>
    </w:p>
    <w:p w:rsidR="00343346" w:rsidRDefault="00343346" w:rsidP="00343346">
      <w:pPr>
        <w:pStyle w:val="NormalWeb"/>
        <w:spacing w:before="0" w:beforeAutospacing="0" w:after="0" w:afterAutospacing="0" w:line="480" w:lineRule="auto"/>
        <w:jc w:val="both"/>
        <w:rPr>
          <w:position w:val="-30"/>
        </w:rPr>
      </w:pPr>
    </w:p>
    <w:p w:rsidR="00343346" w:rsidRDefault="00D71408" w:rsidP="00343346">
      <w:pPr>
        <w:pStyle w:val="NormalWeb"/>
        <w:spacing w:before="0" w:beforeAutospacing="0" w:after="0" w:afterAutospacing="0" w:line="480" w:lineRule="auto"/>
        <w:jc w:val="both"/>
        <w:rPr>
          <w:position w:val="-30"/>
        </w:rPr>
      </w:pPr>
      <w:r>
        <w:rPr>
          <w:position w:val="-30"/>
        </w:rPr>
        <w:t xml:space="preserve">                </w:t>
      </w:r>
      <w:r w:rsidR="00973137" w:rsidRPr="00A14778">
        <w:rPr>
          <w:position w:val="-30"/>
        </w:rPr>
        <w:pict>
          <v:shape id="_x0000_i1084" type="#_x0000_t75" style="width:49.45pt;height:37.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22D4&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9822D4&quot;&gt;&lt;m:oMathPara&gt;&lt;m:oMath&gt;&lt;m:bar&gt;&lt;m:barPr&gt;&lt;m:pos m:val=&quot;top&quot;/&gt;&lt;m:ctrlPr&gt;&lt;w:rPr&gt;&lt;w:rFonts w:ascii=&quot;Cambria Math&quot; w:h-ansi=&quot;Arial&quot; w:cs=&quot;Arial&quot;/&gt;&lt;wx:font wx:val=&quot;Cambria Math&quot;/&gt;&lt;w:i/&gt;&lt;w:sz w:val=&quot;22&quot;/&gt;&lt;w:sz-cs w:val=&quot;22&quot;/&gt;&lt;/w:rPr&gt;&lt;/m:ctrlPr&gt;&lt;/m:barPr&gt;&lt;m:e&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Arial&quot; w:cs=&quot;Arial&quot;/&gt;&lt;wx:font wx:val=&quot;Cambria Math&quot;/&gt;&lt;w:i/&gt;&lt;w:sz w:val=&quot;22&quot;/&gt;&lt;w:sz-cs w:val=&quot;22&quot;/&gt;&lt;/w:rPr&gt;&lt;m:t&gt;V&lt;/m:t&gt;&lt;/m:r&gt;&lt;/m:e&gt;&lt;m:sub&gt;&lt;m:r&gt;&lt;w:rPr&gt;&lt;w:rFonts w:ascii=&quot;Cambria Math&quot; w:h-ansi=&quot;Arial&quot; w:cs=&quot;Arial&quot;/&gt;&lt;wx:font wx:val=&quot;Cambria Math&quot;/&gt;&lt;w:i/&gt;&lt;w:sz w:val=&quot;22&quot;/&gt;&lt;w:sz-cs w:val=&quot;22&quot;/&gt;&lt;/w:rPr&gt;&lt;m:t&gt;S&lt;/m:t&gt;&lt;/m:r&gt;&lt;/m:sub&gt;&lt;/m:sSub&gt;&lt;/m:e&gt;&lt;/m:bar&gt;&lt;m:r&gt;&lt;w:rPr&gt;&lt;w:rFonts w:ascii=&quot;Cambria Math&quot; w:h-ansi=&quot;Arial&quot; w:cs=&quot;Arial&quot;/&gt;&lt;wx:font wx:val=&quot;Cambria Math&quot;/&gt;&lt;w:i/&gt;&lt;w:sz w:val=&quot;22&quot;/&gt;&lt;w:sz-cs w:val=&quot;22&quot;/&gt;&lt;/w:rPr&gt;&lt;m:t&gt;=&lt;/m:t&gt;&lt;/m:r&gt;&lt;m:d&gt;&lt;m:dPr&gt;&lt;m:begChr m:val=&quot;[&quot;/&gt;&lt;m:endChr m:val=&quot;]&quot;/&gt;&lt;m:ctrlPr&gt;&lt;w:rPr&gt;&lt;w:rFonts w:ascii=&quot;Cambria Math&quot; w:h-ansi=&quot;Arial&quot; w:cs=&quot;Arial&quot;/&gt;&lt;wx:font wx:val=&quot;Cambria Math&quot;/&gt;&lt;w:i/&gt;&lt;w:sz w:val=&quot;22&quot;/&gt;&lt;w:sz-cs w:val=&quot;22&quot;/&gt;&lt;w:lang w:val=&quot;EN-US&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aS&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bS&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cS&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93" o:title="" chromakey="white" gain="5" blacklevel="-13107f"/>
          </v:shape>
        </w:pict>
      </w:r>
      <w:r>
        <w:rPr>
          <w:position w:val="-30"/>
        </w:rPr>
        <w:t xml:space="preserve">    </w:t>
      </w:r>
      <w:r w:rsidR="00343346">
        <w:rPr>
          <w:position w:val="-30"/>
        </w:rPr>
        <w:t xml:space="preserve"> </w:t>
      </w:r>
      <w:r w:rsidR="00973137" w:rsidRPr="00A14778">
        <w:rPr>
          <w:position w:val="-30"/>
        </w:rPr>
        <w:pict>
          <v:shape id="_x0000_i1085" type="#_x0000_t75" style="width:80.6pt;height:37.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47D&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B0647D&quot;&gt;&lt;m:oMathPara&gt;&lt;m:oMath&gt;&lt;m:bar&gt;&lt;m:barPr&gt;&lt;m:pos m:val=&quot;top&quot;/&gt;&lt;m:ctrlPr&gt;&lt;w:rPr&gt;&lt;w:rFonts w:ascii=&quot;Cambria Math&quot; w:h-ansi=&quot;Arial&quot; w:cs=&quot;Arial&quot;/&gt;&lt;wx:font wx:val=&quot;Cambria Math&quot;/&gt;&lt;w:i/&gt;&lt;w:sz w:val=&quot;22&quot;/&gt;&lt;w:sz-cs w:val=&quot;22&quot;/&gt;&lt;/w:rPr&gt;&lt;/m:ctrlPr&gt;&lt;/m:barPr&gt;&lt;m:e&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Arial&quot; w:cs=&quot;Arial&quot;/&gt;&lt;wx:font wx:val=&quot;Cambria Math&quot;/&gt;&lt;w:i/&gt;&lt;w:sz w:val=&quot;22&quot;/&gt;&lt;w:sz-cs w:val=&quot;22&quot;/&gt;&lt;/w:rPr&gt;&lt;m:t&gt;V&lt;/m:t&gt;&lt;/m:r&gt;&lt;/m:e&gt;&lt;m:sub&gt;&lt;m:r&gt;&lt;w:rPr&gt;&lt;w:rFonts w:ascii=&quot;Cambria Math&quot; w:h-ansi=&quot;Arial&quot; w:cs=&quot;Arial&quot;/&gt;&lt;wx:font wx:val=&quot;Cambria Math&quot;/&gt;&lt;w:i/&gt;&lt;w:sz w:val=&quot;22&quot;/&gt;&lt;w:sz-cs w:val=&quot;22&quot;/&gt;&lt;/w:rPr&gt;&lt;m:t&gt;CON&lt;/m:t&gt;&lt;/m:r&gt;&lt;/m:sub&gt;&lt;/m:sSub&gt;&lt;/m:e&gt;&lt;/m:bar&gt;&lt;m:r&gt;&lt;w:rPr&gt;&lt;w:rFonts w:ascii=&quot;Cambria Math&quot; w:h-ansi=&quot;Arial&quot; w:cs=&quot;Arial&quot;/&gt;&lt;wx:font wx:val=&quot;Cambria Math&quot;/&gt;&lt;w:i/&gt;&lt;w:sz w:val=&quot;22&quot;/&gt;&lt;w:sz-cs w:val=&quot;22&quot;/&gt;&lt;/w:rPr&gt;&lt;m:t&gt;=&lt;/m:t&gt;&lt;/m:r&gt;&lt;m:d&gt;&lt;m:dPr&gt;&lt;m:begChr m:val=&quot;[&quot;/&gt;&lt;m:endChr m:val=&quot;]&quot;/&gt;&lt;m:ctrlPr&gt;&lt;w:rPr&gt;&lt;w:rFonts w:ascii=&quot;Cambria Math&quot; w:h-ansi=&quot;Arial&quot; w:cs=&quot;Arial&quot;/&gt;&lt;wx:font wx:val=&quot;Cambria Math&quot;/&gt;&lt;w:i/&gt;&lt;w:sz w:val=&quot;22&quot;/&gt;&lt;w:sz-cs w:val=&quot;22&quot;/&gt;&lt;w:lang w:val=&quot;EN-US&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aCON&lt;/m:t&gt;&lt;/m:r&gt;&lt;/m:sub&gt;&lt;/m:sSub&gt;&lt;/m:e&gt;&lt;/m:mr&gt;&lt;m:mr&gt;&lt;m:e&gt;&lt;m:r&gt;&lt;w:rPr&gt;&lt;w:rFonts w:ascii=&quot;Cambria Math&quot; w:h-ansi=&quot;Arial&quot; w:cs=&quot;Arial&quot;/&gt;&lt;wx:font wx:val=&quot;Cambria Math&quot;/&gt;&lt;w:i/&gt;&lt;w:sz w:val=&quot;22&quot;/&gt;&lt;w:sz-cs w:val=&quot;22&quot;/&gt;&lt;w:lang w:val=&quot;EN-US&quot;/&gt;&lt;/w:rPr&gt;&lt;m:t&gt;V&lt;/m:t&gt;&lt;/m:r&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b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cCON&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94" o:title="" chromakey="white" gain="5" blacklevel="-13107f"/>
          </v:shape>
        </w:pict>
      </w:r>
      <w:r>
        <w:rPr>
          <w:position w:val="-30"/>
        </w:rPr>
        <w:t xml:space="preserve">     </w:t>
      </w:r>
      <w:r w:rsidR="00973137" w:rsidRPr="00A14778">
        <w:rPr>
          <w:position w:val="-30"/>
        </w:rPr>
        <w:pict>
          <v:shape id="_x0000_i1086" type="#_x0000_t75" style="width:68.8pt;height:37.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31095&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D31095&quot;&gt;&lt;m:oMathPara&gt;&lt;m:oMath&gt;&lt;m:bar&gt;&lt;m:barPr&gt;&lt;m:pos m:val=&quot;top&quot;/&gt;&lt;m:ctrlPr&gt;&lt;w:rPr&gt;&lt;w:rFonts w:ascii=&quot;Cambria Math&quot; w:h-ansi=&quot;Arial&quot; w:cs=&quot;Arial&quot;/&gt;&lt;wx:font wx:val=&quot;Cambria Math&quot;/&gt;&lt;w:i/&gt;&lt;w:sz w:val=&quot;22&quot;/&gt;&lt;w:sz-cs w:val=&quot;22&quot;/&gt;&lt;/w:rPr&gt;&lt;/m:ctrlPr&gt;&lt;/m:barPr&gt;&lt;m:e&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Arial&quot; w:cs=&quot;Arial&quot;/&gt;&lt;wx:font wx:val=&quot;Cambria Math&quot;/&gt;&lt;w:i/&gt;&lt;w:sz w:val=&quot;22&quot;/&gt;&lt;w:sz-cs w:val=&quot;22&quot;/&gt;&lt;/w:rPr&gt;&lt;m:t&gt;i&lt;/m:t&gt;&lt;/m:r&gt;&lt;/m:e&gt;&lt;m:sub&gt;&lt;m:r&gt;&lt;w:rPr&gt;&lt;w:rFonts w:ascii=&quot;Cambria Math&quot; w:h-ansi=&quot;Arial&quot; w:cs=&quot;Arial&quot;/&gt;&lt;wx:font wx:val=&quot;Cambria Math&quot;/&gt;&lt;w:i/&gt;&lt;w:sz w:val=&quot;22&quot;/&gt;&lt;w:sz-cs w:val=&quot;22&quot;/&gt;&lt;/w:rPr&gt;&lt;m:t&gt;CON&lt;/m:t&gt;&lt;/m:r&gt;&lt;/m:sub&gt;&lt;/m:sSub&gt;&lt;/m:e&gt;&lt;/m:bar&gt;&lt;m:r&gt;&lt;w:rPr&gt;&lt;w:rFonts w:ascii=&quot;Cambria Math&quot; w:h-ansi=&quot;Arial&quot; w:cs=&quot;Arial&quot;/&gt;&lt;wx:font wx:val=&quot;Cambria Math&quot;/&gt;&lt;w:i/&gt;&lt;w:sz w:val=&quot;22&quot;/&gt;&lt;w:sz-cs w:val=&quot;22&quot;/&gt;&lt;/w:rPr&gt;&lt;m:t&gt;=&lt;/m:t&gt;&lt;/m:r&gt;&lt;m:d&gt;&lt;m:dPr&gt;&lt;m:begChr m:val=&quot;[&quot;/&gt;&lt;m:endChr m:val=&quot;]&quot;/&gt;&lt;m:ctrlPr&gt;&lt;w:rPr&gt;&lt;w:rFonts w:ascii=&quot;Cambria Math&quot; w:h-ansi=&quot;Arial&quot; w:cs=&quot;Arial&quot;/&gt;&lt;wx:font wx:val=&quot;Cambria Math&quot;/&gt;&lt;w:i/&gt;&lt;w:sz w:val=&quot;22&quot;/&gt;&lt;w:sz-cs w:val=&quot;22&quot;/&gt;&lt;w:lang w:val=&quot;EN-US&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a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b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cCON&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95" o:title="" chromakey="white" gain="5" blacklevel="-13107f"/>
          </v:shape>
        </w:pict>
      </w:r>
      <w:r>
        <w:rPr>
          <w:position w:val="-30"/>
        </w:rPr>
        <w:t xml:space="preserve">     </w:t>
      </w:r>
      <w:r w:rsidR="00973137" w:rsidRPr="00A14778">
        <w:rPr>
          <w:position w:val="-30"/>
        </w:rPr>
        <w:pict>
          <v:shape id="_x0000_i1087" type="#_x0000_t75" style="width:45.15pt;height:37.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2F7C&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802F7C&quot;&gt;&lt;m:oMathPara&gt;&lt;m:oMath&gt;&lt;m:bar&gt;&lt;m:barPr&gt;&lt;m:pos m:val=&quot;top&quot;/&gt;&lt;m:ctrlPr&gt;&lt;w:rPr&gt;&lt;w:rFonts w:ascii=&quot;Cambria Math&quot; w:h-ansi=&quot;Arial&quot; w:cs=&quot;Arial&quot;/&gt;&lt;wx:font wx:val=&quot;Cambria Math&quot;/&gt;&lt;w:i/&gt;&lt;w:sz w:val=&quot;22&quot;/&gt;&lt;w:sz-cs w:val=&quot;22&quot;/&gt;&lt;/w:rPr&gt;&lt;/m:ctrlPr&gt;&lt;/m:barPr&gt;&lt;m:e&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Arial&quot; w:cs=&quot;Arial&quot;/&gt;&lt;wx:font wx:val=&quot;Cambria Math&quot;/&gt;&lt;w:i/&gt;&lt;w:sz w:val=&quot;22&quot;/&gt;&lt;w:sz-cs w:val=&quot;22&quot;/&gt;&lt;/w:rPr&gt;&lt;m:t&gt;i&lt;/m:t&gt;&lt;/m:r&gt;&lt;/m:e&gt;&lt;m:sub&gt;&lt;m:r&gt;&lt;w:rPr&gt;&lt;w:rFonts w:ascii=&quot;Cambria Math&quot; w:h-ansi=&quot;Arial&quot; w:cs=&quot;Arial&quot;/&gt;&lt;wx:font wx:val=&quot;Cambria Math&quot;/&gt;&lt;w:i/&gt;&lt;w:sz w:val=&quot;22&quot;/&gt;&lt;w:sz-cs w:val=&quot;22&quot;/&gt;&lt;/w:rPr&gt;&lt;m:t&gt;S&lt;/m:t&gt;&lt;/m:r&gt;&lt;/m:sub&gt;&lt;/m:sSub&gt;&lt;/m:e&gt;&lt;/m:bar&gt;&lt;m:r&gt;&lt;w:rPr&gt;&lt;w:rFonts w:ascii=&quot;Cambria Math&quot; w:h-ansi=&quot;Arial&quot; w:cs=&quot;Arial&quot;/&gt;&lt;wx:font wx:val=&quot;Cambria Math&quot;/&gt;&lt;w:i/&gt;&lt;w:sz w:val=&quot;22&quot;/&gt;&lt;w:sz-cs w:val=&quot;22&quot;/&gt;&lt;/w:rPr&gt;&lt;m:t&gt;=&lt;/m:t&gt;&lt;/m:r&gt;&lt;m:d&gt;&lt;m:dPr&gt;&lt;m:begChr m:val=&quot;[&quot;/&gt;&lt;m:endChr m:val=&quot;]&quot;/&gt;&lt;m:ctrlPr&gt;&lt;w:rPr&gt;&lt;w:rFonts w:ascii=&quot;Cambria Math&quot; w:h-ansi=&quot;Arial&quot; w:cs=&quot;Arial&quot;/&gt;&lt;wx:font wx:val=&quot;Cambria Math&quot;/&gt;&lt;w:i/&gt;&lt;w:sz w:val=&quot;22&quot;/&gt;&lt;w:sz-cs w:val=&quot;22&quot;/&gt;&lt;w:lang w:val=&quot;EN-US&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aS&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bS&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cS&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96" o:title="" chromakey="white" gain="5" blacklevel="-13107f"/>
          </v:shape>
        </w:pict>
      </w:r>
      <w:r>
        <w:rPr>
          <w:position w:val="-30"/>
        </w:rPr>
        <w:t xml:space="preserve">     </w:t>
      </w:r>
      <w:r w:rsidR="00973137" w:rsidRPr="00A14778">
        <w:rPr>
          <w:position w:val="-30"/>
        </w:rPr>
        <w:pict>
          <v:shape id="_x0000_i1088" type="#_x0000_t75" style="width:45.15pt;height:37.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2D72&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842D72&quot;&gt;&lt;m:oMathPara&gt;&lt;m:oMath&gt;&lt;m:bar&gt;&lt;m:barPr&gt;&lt;m:pos m:val=&quot;top&quot;/&gt;&lt;m:ctrlPr&gt;&lt;w:rPr&gt;&lt;w:rFonts w:ascii=&quot;Cambria Math&quot; w:h-ansi=&quot;Arial&quot; w:cs=&quot;Arial&quot;/&gt;&lt;wx:font wx:val=&quot;Cambria Math&quot;/&gt;&lt;w:i/&gt;&lt;w:sz w:val=&quot;22&quot;/&gt;&lt;w:sz-cs w:val=&quot;22&quot;/&gt;&lt;/w:rPr&gt;&lt;/m:ctrlPr&gt;&lt;/m:barPr&gt;&lt;m:e&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Arial&quot; w:cs=&quot;Arial&quot;/&gt;&lt;wx:font wx:val=&quot;Cambria Math&quot;/&gt;&lt;w:i/&gt;&lt;w:sz w:val=&quot;22&quot;/&gt;&lt;w:sz-cs w:val=&quot;22&quot;/&gt;&lt;/w:rPr&gt;&lt;m:t&gt;i&lt;/m:t&gt;&lt;/m:r&gt;&lt;/m:e&gt;&lt;m:sub&gt;&lt;m:r&gt;&lt;w:rPr&gt;&lt;w:rFonts w:ascii=&quot;Cambria Math&quot; w:h-ansi=&quot;Arial&quot; w:cs=&quot;Arial&quot;/&gt;&lt;wx:font wx:val=&quot;Cambria Math&quot;/&gt;&lt;w:i/&gt;&lt;w:sz w:val=&quot;22&quot;/&gt;&lt;w:sz-cs w:val=&quot;22&quot;/&gt;&lt;/w:rPr&gt;&lt;m:t&gt;L&lt;/m:t&gt;&lt;/m:r&gt;&lt;/m:sub&gt;&lt;/m:sSub&gt;&lt;/m:e&gt;&lt;/m:bar&gt;&lt;m:r&gt;&lt;w:rPr&gt;&lt;w:rFonts w:ascii=&quot;Cambria Math&quot; w:h-ansi=&quot;Arial&quot; w:cs=&quot;Arial&quot;/&gt;&lt;wx:font wx:val=&quot;Cambria Math&quot;/&gt;&lt;w:i/&gt;&lt;w:sz w:val=&quot;22&quot;/&gt;&lt;w:sz-cs w:val=&quot;22&quot;/&gt;&lt;/w:rPr&gt;&lt;m:t&gt;=&lt;/m:t&gt;&lt;/m:r&gt;&lt;m:d&gt;&lt;m:dPr&gt;&lt;m:begChr m:val=&quot;[&quot;/&gt;&lt;m:endChr m:val=&quot;]&quot;/&gt;&lt;m:ctrlPr&gt;&lt;w:rPr&gt;&lt;w:rFonts w:ascii=&quot;Cambria Math&quot; w:h-ansi=&quot;Arial&quot; w:cs=&quot;Arial&quot;/&gt;&lt;wx:font wx:val=&quot;Cambria Math&quot;/&gt;&lt;w:i/&gt;&lt;w:sz w:val=&quot;22&quot;/&gt;&lt;w:sz-cs w:val=&quot;22&quot;/&gt;&lt;w:lang w:val=&quot;EN-US&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aL&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bL&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cL&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97" o:title="" chromakey="white" gain="5" blacklevel="-13107f"/>
          </v:shape>
        </w:pic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color w:val="000000"/>
          <w:sz w:val="28"/>
          <w:szCs w:val="28"/>
        </w:rPr>
      </w:pPr>
      <w:r>
        <w:rPr>
          <w:rFonts w:ascii="Times New Roman" w:hAnsi="Times New Roman" w:cs="Times New Roman"/>
          <w:color w:val="000000"/>
          <w:sz w:val="28"/>
          <w:szCs w:val="28"/>
        </w:rPr>
        <w:t>Con la ayuda del esquema en donde se presenta el modelo a implementar llegamos a la siguiente expresión:</w:t>
      </w:r>
    </w:p>
    <w:p w:rsidR="00343346" w:rsidRDefault="00343346" w:rsidP="00343346">
      <w:pPr>
        <w:pStyle w:val="NormalWeb"/>
        <w:spacing w:before="0" w:beforeAutospacing="0" w:after="0" w:afterAutospacing="0" w:line="480" w:lineRule="auto"/>
        <w:jc w:val="both"/>
        <w:rPr>
          <w:position w:val="-12"/>
        </w:rPr>
      </w:pPr>
      <w:r>
        <w:rPr>
          <w:position w:val="-12"/>
        </w:rPr>
        <w:t xml:space="preserve">                                                </w:t>
      </w:r>
      <w:r w:rsidR="00973137" w:rsidRPr="00A14778">
        <w:rPr>
          <w:position w:val="-12"/>
        </w:rPr>
        <w:pict>
          <v:shape id="_x0000_i1089" type="#_x0000_t75" style="width:133.25pt;height:2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6DA3&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576DA3&quot;&gt;&lt;m:oMathPara&gt;&lt;m:oMath&gt;&lt;m:bar&gt;&lt;m:barPr&gt;&lt;m:pos m:val=&quot;top&quot;/&gt;&lt;m:ctrlPr&gt;&lt;w:rPr&gt;&lt;w:rFonts w:ascii=&quot;Cambria Math&quot; w:h-ansi=&quot;Cambria Math&quot; w:cs=&quot;Arial&quot;/&gt;&lt;wx:font wx:val=&quot;Cambria Math&quot;/&gt;&lt;w:i/&gt;&lt;w:sz w:val=&quot;22&quot;/&gt;&lt;w:sz-cs w:val=&quot;22&quot;/&gt;&lt;w:lang w:val=&quot;EN-US&quot;/&gt;&lt;/w:rPr&gt;&lt;/m:ctrlPr&gt;&lt;/m:barP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V&lt;/m:t&gt;&lt;/m:r&gt;&lt;/m:e&gt;&lt;m:sub&gt;&lt;m:r&gt;&lt;w:rPr&gt;&lt;w:rFonts w:ascii=&quot;Cambria Math&quot; w:h-ansi=&quot;Cambria Math&quot; w:cs=&quot;Arial&quot;/&gt;&lt;wx:font wx:val=&quot;Cambria Math&quot;/&gt;&lt;w:i/&gt;&lt;w:sz w:val=&quot;22&quot;/&gt;&lt;w:sz-cs w:val=&quot;22&quot;/&gt;&lt;w:lang w:val=&quot;EN-US&quot;/&gt;&lt;/w:rPr&gt;&lt;m:t&gt;CON&lt;/m:t&gt;&lt;/m:r&gt;&lt;/m:sub&gt;&lt;/m:sSub&gt;&lt;/m:e&gt;&lt;/m:bar&gt;&lt;m:r&gt;&lt;w:rPr&gt;&lt;w:rFonts w:ascii=&quot;Cambria Math&quot; w:h-ansi=&quot;Arial&quot; w:cs=&quot;Arial&quot;/&gt;&lt;wx:font wx:val=&quot;Cambria Math&quot;/&gt;&lt;w:i/&gt;&lt;w:sz w:val=&quot;22&quot;/&gt;&lt;w:sz-cs w:val=&quot;22&quot;/&gt;&lt;/w:rPr&gt;&lt;m:t&gt;=&lt;/m:t&gt;&lt;/m:r&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num&gt;&lt;m:den&gt;&lt;m:r&gt;&lt;w:rPr&gt;&lt;w:rFonts w:ascii=&quot;Cambria Math&quot; w:h-ansi=&quot;Cambria Math&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R&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r&gt;&lt;w:rPr&gt;&lt;w:rFonts w:ascii=&quot;Cambria Math&quot; w:h-ansi=&quot;Cambria Math&quot; w:cs=&quot;Arial&quot;/&gt;&lt;wx:font wx:val=&quot;Cambria Math&quot;/&gt;&lt;w:i/&gt;&lt;w:sz w:val=&quot;22&quot;/&gt;&lt;w:sz-cs w:val=&quot;22&quot;/&gt;&lt;/w:rPr&gt;&lt;m:t&gt;+&lt;/m:t&gt;&lt;/m:r&gt;&lt;m:bar&gt;&lt;m:barPr&gt;&lt;m:pos m:val=&quot;top&quot;/&gt;&lt;m:ctrlPr&gt;&lt;w:rPr&gt;&lt;w:rFonts w:ascii=&quot;Cambria Math&quot; w:h-ansi=&quot;Cambria Math&quot; w:cs=&quot;Arial&quot;/&gt;&lt;wx:font wx:val=&quot;Cambria Math&quot;/&gt;&lt;w:i/&gt;&lt;w:sz w:val=&quot;22&quot;/&gt;&lt;w:sz-cs w:val=&quot;22&quot;/&gt;&lt;w:lang w:val=&quot;EN-US&quot;/&gt;&lt;/w:rPr&gt;&lt;/m:ctrlPr&gt;&lt;/m:barP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V&lt;/m:t&gt;&lt;/m:r&gt;&lt;/m:e&gt;&lt;m:sub&gt;&lt;m:r&gt;&lt;w:rPr&gt;&lt;w:rFonts w:ascii=&quot;Cambria Math&quot; w:h-ansi=&quot;Cambria Math&quot; w:cs=&quot;Arial&quot;/&gt;&lt;wx:font wx:val=&quot;Cambria Math&quot;/&gt;&lt;w:i/&gt;&lt;w:sz w:val=&quot;22&quot;/&gt;&lt;w:sz-cs w:val=&quot;22&quot;/&gt;&lt;w:lang w:val=&quot;EN-US&quot;/&gt;&lt;/w:rPr&gt;&lt;m:t&gt;S&lt;/m:t&gt;&lt;/m:r&gt;&lt;/m:sub&gt;&lt;/m:sSub&gt;&lt;/m:e&gt;&lt;/m:ba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98" o:title="" chromakey="white" gain="5" blacklevel="-13107f"/>
          </v:shape>
        </w:pict>
      </w:r>
      <w:r>
        <w:rPr>
          <w:position w:val="-12"/>
        </w:rPr>
        <w:t xml:space="preserve">                           </w:t>
      </w:r>
      <w:r w:rsidRPr="006701DB">
        <w:rPr>
          <w:rFonts w:ascii="Times New Roman" w:hAnsi="Times New Roman" w:cs="Times New Roman"/>
          <w:position w:val="-12"/>
          <w:sz w:val="28"/>
          <w:szCs w:val="28"/>
        </w:rPr>
        <w:t>(3.9)</w:t>
      </w:r>
    </w:p>
    <w:p w:rsidR="00343346" w:rsidRDefault="00343346" w:rsidP="00343346">
      <w:pPr>
        <w:tabs>
          <w:tab w:val="center" w:pos="5103"/>
          <w:tab w:val="right" w:pos="8222"/>
        </w:tabs>
        <w:autoSpaceDE w:val="0"/>
        <w:autoSpaceDN w:val="0"/>
        <w:adjustRightInd w:val="0"/>
        <w:spacing w:after="240" w:line="480" w:lineRule="auto"/>
        <w:ind w:left="1800"/>
        <w:jc w:val="both"/>
        <w:rPr>
          <w:sz w:val="28"/>
          <w:szCs w:val="28"/>
        </w:rPr>
      </w:pPr>
      <w:r>
        <w:rPr>
          <w:sz w:val="28"/>
          <w:szCs w:val="28"/>
        </w:rPr>
        <w:lastRenderedPageBreak/>
        <w:t xml:space="preserve">Se hace necesario transformar las variables del </w:t>
      </w:r>
      <w:r w:rsidRPr="00825E5C">
        <w:rPr>
          <w:sz w:val="28"/>
          <w:szCs w:val="28"/>
        </w:rPr>
        <w:t>sist</w:t>
      </w:r>
      <w:r>
        <w:rPr>
          <w:sz w:val="28"/>
          <w:szCs w:val="28"/>
        </w:rPr>
        <w:t xml:space="preserve">ema de referencia estático </w:t>
      </w:r>
      <w:r w:rsidRPr="00825E5C">
        <w:rPr>
          <w:b/>
          <w:i/>
          <w:sz w:val="28"/>
          <w:szCs w:val="28"/>
        </w:rPr>
        <w:t>abc</w:t>
      </w:r>
      <w:r>
        <w:rPr>
          <w:sz w:val="28"/>
          <w:szCs w:val="28"/>
        </w:rPr>
        <w:t xml:space="preserve"> </w:t>
      </w:r>
      <w:r w:rsidRPr="00825E5C">
        <w:rPr>
          <w:sz w:val="28"/>
          <w:szCs w:val="28"/>
        </w:rPr>
        <w:t>a un si</w:t>
      </w:r>
      <w:r>
        <w:rPr>
          <w:sz w:val="28"/>
          <w:szCs w:val="28"/>
        </w:rPr>
        <w:t xml:space="preserve">stema de referencia rotacional </w:t>
      </w:r>
      <w:r w:rsidRPr="00413C5C">
        <w:rPr>
          <w:i/>
          <w:sz w:val="28"/>
          <w:szCs w:val="28"/>
        </w:rPr>
        <w:t>dq</w:t>
      </w:r>
      <w:r w:rsidRPr="00825E5C">
        <w:rPr>
          <w:sz w:val="28"/>
          <w:szCs w:val="28"/>
        </w:rPr>
        <w:t xml:space="preserve"> utilizando la ecuación 3.</w:t>
      </w:r>
      <w:r>
        <w:rPr>
          <w:sz w:val="28"/>
          <w:szCs w:val="28"/>
        </w:rPr>
        <w:t xml:space="preserve">10 </w:t>
      </w:r>
    </w:p>
    <w:p w:rsidR="00343346" w:rsidRDefault="00343346" w:rsidP="00343346">
      <w:pPr>
        <w:tabs>
          <w:tab w:val="center" w:pos="5103"/>
          <w:tab w:val="right" w:pos="8222"/>
        </w:tabs>
        <w:autoSpaceDE w:val="0"/>
        <w:autoSpaceDN w:val="0"/>
        <w:adjustRightInd w:val="0"/>
        <w:spacing w:after="240" w:line="480" w:lineRule="auto"/>
        <w:jc w:val="both"/>
        <w:rPr>
          <w:position w:val="-35"/>
        </w:rPr>
      </w:pPr>
      <w:r>
        <w:rPr>
          <w:position w:val="-35"/>
        </w:rPr>
        <w:t xml:space="preserve">                            </w:t>
      </w:r>
      <w:r w:rsidR="00973137" w:rsidRPr="00A14778">
        <w:rPr>
          <w:position w:val="-35"/>
        </w:rPr>
        <w:pict>
          <v:shape id="_x0000_i1090" type="#_x0000_t75" style="width:270.8pt;height:41.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E6B12&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AE6B12&quot;&gt;&lt;m:oMathPara&gt;&lt;m:oMath&gt;&lt;m:d&gt;&lt;m:dPr&gt;&lt;m:begChr m:val=&quot;[&quot;/&gt;&lt;m:endChr m:val=&quot;]&quot;/&gt;&lt;m:ctrlPr&gt;&lt;w:rPr&gt;&lt;w:rFonts w:ascii=&quot;Cambria Math&quot; w:h-ansi=&quot;Cambria Math&quot; w:cs=&quot;Arial&quot;/&gt;&lt;wx:font wx:val=&quot;Cambria Math&quot;/&gt;&lt;w:i/&gt;&lt;w:sz w:val=&quot;22&quot;/&gt;&lt;w:sz-cs w:val=&quot;22&quot;/&gt;&lt;w:lang w:val=&quot;EN-US&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lang w:val=&quot;EN-US&quot;/&gt;&lt;/w:rPr&gt;&lt;/m:ctrlPr&gt;&lt;/m:mPr&gt;&lt;m:m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x&lt;/m:t&gt;&lt;/m:r&gt;&lt;/m:e&gt;&lt;m:sub&gt;&lt;m:r&gt;&lt;w:rPr&gt;&lt;w:rFonts w:ascii=&quot;Cambria Math&quot; w:h-ansi=&quot;Cambria Math&quot; w:cs=&quot;Arial&quot;/&gt;&lt;wx:font wx:val=&quot;Cambria Math&quot;/&gt;&lt;w:i/&gt;&lt;w:sz w:val=&quot;22&quot;/&gt;&lt;w:sz-cs w:val=&quot;22&quot;/&gt;&lt;w:lang w:val=&quot;EN-US&quot;/&gt;&lt;/w:rPr&gt;&lt;m:t&gt;d&lt;/m:t&gt;&lt;/m:r&gt;&lt;/m:sub&gt;&lt;/m:sSub&gt;&lt;/m:e&gt;&lt;/m:mr&gt;&lt;m:m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x&lt;/m:t&gt;&lt;/m:r&gt;&lt;/m:e&gt;&lt;m:sub&gt;&lt;m:r&gt;&lt;w:rPr&gt;&lt;w:rFonts w:ascii=&quot;Cambria Math&quot; w:h-ansi=&quot;Cambria Math&quot; w:cs=&quot;Arial&quot;/&gt;&lt;wx:font wx:val=&quot;Cambria Math&quot;/&gt;&lt;w:i/&gt;&lt;w:sz w:val=&quot;22&quot;/&gt;&lt;w:sz-cs w:val=&quot;22&quot;/&gt;&lt;w:lang w:val=&quot;EN-US&quot;/&gt;&lt;/w:rPr&gt;&lt;m:t&gt;q&lt;/m:t&gt;&lt;/m:r&gt;&lt;/m:sub&gt;&lt;/m:sSub&gt;&lt;/m:e&gt;&lt;/m:mr&gt;&lt;/m:m&gt;&lt;/m:e&gt;&lt;/m:d&gt;&lt;m:r&gt;&lt;w:rPr&gt;&lt;w:rFonts w:ascii=&quot;Cambria Math&quot; w:h-ansi=&quot;Cambria Math&quot; w:cs=&quot;Arial&quot;/&gt;&lt;wx:font wx:val=&quot;Cambria Math&quot;/&gt;&lt;w:i/&gt;&lt;w:sz w:val=&quot;22&quot;/&gt;&lt;w:sz-cs w:val=&quot;22&quot;/&gt;&lt;w:lang w:val=&quot;ES&quot;/&gt;&lt;/w:rPr&gt;&lt;m:t&gt;=&lt;/m:t&gt;&lt;/m:r&gt;&lt;m:d&gt;&lt;m:dPr&gt;&lt;m:begChr m:val=&quot;âŒˆ&quot;/&gt;&lt;m:endChr m:val=&quot;âŒ‰&quot;/&gt;&lt;m:ctrlPr&gt;&lt;w:rPr&gt;&lt;w:rFonts w:ascii=&quot;Cambria Math&quot; w:h-ansi=&quot;Cambria Math&quot; w:cs=&quot;Arial&quot;/&gt;&lt;wx:font wx:val=&quot;Cambria Math&quot;/&gt;&lt;w:i/&gt;&lt;w:sz w:val=&quot;22&quot;/&gt;&lt;w:sz-cs w:val=&quot;22&quot;/&gt;&lt;w:lang w:val=&quot;EN-US&quot;/&gt;&lt;/w:rPr&gt;&lt;/m:ctrlPr&gt;&lt;/m:dPr&gt;&lt;m:e&gt;&lt;m:m&gt;&lt;m:mPr&gt;&lt;m:mcs&gt;&lt;m:mc&gt;&lt;m:mcPr&gt;&lt;m:count m:val=&quot;3&quot;/&gt;&lt;m:mcJc m:val=&quot;center&quot;/&gt;&lt;/m:mcPr&gt;&lt;/m:mc&gt;&lt;/m:mcs&gt;&lt;m:ctrlPr&gt;&lt;w:rPr&gt;&lt;w:rFonts w:ascii=&quot;Cambria Math&quot; w:h-ansi=&quot;Cambria Math&quot; w:cs=&quot;Arial&quot;/&gt;&lt;wx:font wx:val=&quot;Cambria Math&quot;/&gt;&lt;w:i/&gt;&lt;w:sz w:val=&quot;22&quot;/&gt;&lt;w:sz-cs w:val=&quot;22&quot;/&gt;&lt;w:lang w:val=&quot;EN-US&quot;/&gt;&lt;/w:rPr&gt;&lt;/m:ctrlPr&gt;&lt;/m:mPr&gt;&lt;m:mr&gt;&lt;m:e&gt;&lt;m:func&gt;&lt;m:funcPr&gt;&lt;m:ctrlPr&gt;&lt;w:rPr&gt;&lt;w:rFonts w:ascii=&quot;Cambria Math&quot; w:h-ansi=&quot;Cambria Math&quot; w:cs=&quot;Arial&quot;/&gt;&lt;wx:font wx:val=&quot;Cambria Math&quot;/&gt;&lt;w:i/&gt;&lt;w:sz w:val=&quot;22&quot;/&gt;&lt;w:sz-cs w:val=&quot;22&quot;/&gt;&lt;w:lang w:val=&quot;EN-US&quot;/&gt;&lt;/w:rPr&gt;&lt;/m:ctrlPr&gt;&lt;/m:funcPr&gt;&lt;m:fName&gt;&lt;m:r&gt;&lt;m:rPr&gt;&lt;m:sty m:val=&quot;p&quot;/&gt;&lt;/m:rPr&gt;&lt;w:rPr&gt;&lt;w:rFonts w:ascii=&quot;Cambria Math&quot; w:h-ansi=&quot;Cambria Math&quot; w:cs=&quot;Arial&quot;/&gt;&lt;wx:font wx:val=&quot;Cambria Math&quot;/&gt;&lt;w:sz w:val=&quot;22&quot;/&gt;&lt;w:sz-cs w:val=&quot;22&quot;/&gt;&lt;w:lang w:val=&quot;ES&quot;/&gt;&lt;/w:rPr&gt;&lt;m:t&gt;cos&lt;/m:t&gt;&lt;/m:r&gt;&lt;/m:fName&gt;&lt;m:e&gt;&lt;m:d&gt;&lt;m:dPr&gt;&lt;m:ctrlPr&gt;&lt;w:rPr&gt;&lt;w:rFonts w:ascii=&quot;Cambria Math&quot; w:h-ansi=&quot;Cambria Math&quot; w:cs=&quot;Arial&quot;/&gt;&lt;wx:font wx:val=&quot;Cambria Math&quot;/&gt;&lt;w:i/&gt;&lt;w:sz w:val=&quot;22&quot;/&gt;&lt;w:sz-cs w:val=&quot;22&quot;/&gt;&lt;w:lang w:val=&quot;EN-US&quot;/&gt;&lt;/w:rPr&gt;&lt;/m:ctrlPr&gt;&lt;/m:dPr&gt;&lt;m:e&gt;&lt;m:r&gt;&lt;w:rPr&gt;&lt;w:rFonts w:ascii=&quot;Cambria Math&quot; w:h-ansi=&quot;Cambria Math&quot; w:cs=&quot;Arial&quot;/&gt;&lt;wx:font wx:val=&quot;Cambria Math&quot;/&gt;&lt;w:i/&gt;&lt;w:sz w:val=&quot;22&quot;/&gt;&lt;w:sz-cs w:val=&quot;22&quot;/&gt;&lt;w:lang w:val=&quot;EN-US&quot;/&gt;&lt;/w:rPr&gt;&lt;m:t&gt;Ï‰t&lt;/m:t&gt;&lt;/m:r&gt;&lt;/m:e&gt;&lt;/m:d&gt;&lt;/m:e&gt;&lt;/m:func&gt;&lt;/m:e&gt;&lt;m:e&gt;&lt;m:r&gt;&lt;w:rPr&gt;&lt;w:rFonts w:ascii=&quot;Cambria Math&quot; w:h-ansi=&quot;Cambria Math&quot; w:cs=&quot;Arial&quot;/&gt;&lt;wx:font wx:val=&quot;Cambria Math&quot;/&gt;&lt;w:i/&gt;&lt;w:sz w:val=&quot;22&quot;/&gt;&lt;w:sz-cs w:val=&quot;22&quot;/&gt;&lt;w:lang w:val=&quot;EN-US&quot;/&gt;&lt;/w:rPr&gt;&lt;m:t&gt;cos&lt;/m:t&gt;&lt;/m:r&gt;&lt;m:r&gt;&lt;w:rPr&gt;&lt;w:rFonts w:ascii=&quot;Cambria Math&quot; w:h-ansi=&quot;Cambria Math&quot; w:cs=&quot;Arial&quot;/&gt;&lt;wx:font wx:val=&quot;Cambria Math&quot;/&gt;&lt;w:i/&gt;&lt;w:sz w:val=&quot;22&quot;/&gt;&lt;w:sz-cs w:val=&quot;22&quot;/&gt;&lt;w:lang w:val=&quot;ES&quot;/&gt;&lt;/w:rPr&gt;&lt;m:t&gt;â¡(&lt;/m:t&gt;&lt;/m:r&gt;&lt;m:r&gt;&lt;w:rPr&gt;&lt;w:rFonts w:ascii=&quot;Cambria Math&quot; w:h-ansi=&quot;Cambria Math&quot; w:cs=&quot;Arial&quot;/&gt;&lt;wx:font wx:val=&quot;Cambria Math&quot;/&gt;&lt;w:i/&gt;&lt;w:sz w:val=&quot;22&quot;/&gt;&lt;w:sz-cs w:val=&quot;22&quot;/&gt;&lt;w:lang w:val=&quot;EN-US&quot;/&gt;&lt;/w:rPr&gt;&lt;m:t&gt;Ï‰t&lt;/m:t&gt;&lt;/m:r&gt;&lt;m:r&gt;&lt;w:rPr&gt;&lt;w:rFonts w:ascii=&quot;Cambria Math&quot; w:h-ansi=&quot;Cambria Math&quot; w:cs=&quot;Arial&quot;/&gt;&lt;wx:font wx:val=&quot;Cambria Math&quot;/&gt;&lt;w:i/&gt;&lt;w:sz w:val=&quot;22&quot;/&gt;&lt;w:sz-cs w:val=&quot;22&quot;/&gt;&lt;w:lang w:val=&quot;ES&quot;/&gt;&lt;/w:rPr&gt;&lt;m:t&gt;-&lt;/m:t&gt;&lt;/m:r&gt;&lt;m:f&gt;&lt;m:fPr&gt;&lt;m:ctrlPr&gt;&lt;w:rPr&gt;&lt;w:rFonts w:ascii=&quot;Cambria Math&quot; w:h-ansi=&quot;Cambria Math&quot; w:cs=&quot;Arial&quot;/&gt;&lt;wx:font wx:val=&quot;Cambria Math&quot;/&gt;&lt;w:i/&gt;&lt;w:sz w:val=&quot;22&quot;/&gt;&lt;w:sz-cs w:val=&quot;22&quot;/&gt;&lt;w:lang w:val=&quot;EN-US&quot;/&gt;&lt;/w:rPr&gt;&lt;/m:ctrlPr&gt;&lt;/m:fPr&gt;&lt;m:num&gt;&lt;m:r&gt;&lt;w:rPr&gt;&lt;w:rFonts w:ascii=&quot;Cambria Math&quot; w:h-ansi=&quot;Cambria Math&quot; w:cs=&quot;Arial&quot;/&gt;&lt;wx:font wx:val=&quot;Cambria Math&quot;/&gt;&lt;w:i/&gt;&lt;w:sz w:val=&quot;22&quot;/&gt;&lt;w:sz-cs w:val=&quot;22&quot;/&gt;&lt;w:lang w:val=&quot;ES&quot;/&gt;&lt;/w:rPr&gt;&lt;m:t&gt;2&lt;/m:t&gt;&lt;/m:r&gt;&lt;m:r&gt;&lt;w:rPr&gt;&lt;w:rFonts w:ascii=&quot;Cambria Math&quot; w:h-ansi=&quot;Cambria Math&quot; w:cs=&quot;Arial&quot;/&gt;&lt;wx:font wx:val=&quot;Cambria Math&quot;/&gt;&lt;w:i/&gt;&lt;w:sz w:val=&quot;22&quot;/&gt;&lt;w:sz-cs w:val=&quot;22&quot;/&gt;&lt;w:lang w:val=&quot;EN-US&quot;/&gt;&lt;/w:rPr&gt;&lt;m:t&gt;Ï€&lt;/m:t&gt;&lt;/m:r&gt;&lt;/m:num&gt;&lt;m:den&gt;&lt;m:r&gt;&lt;w:rPr&gt;&lt;w:rFonts w:ascii=&quot;Cambria Math&quot; w:h-ansi=&quot;Cambria Math&quot; w:cs=&quot;Arial&quot;/&gt;&lt;wx:font wx:val=&quot;Cambria Math&quot;/&gt;&lt;w:i/&gt;&lt;w:sz w:val=&quot;22&quot;/&gt;&lt;w:sz-cs w:val=&quot;22&quot;/&gt;&lt;w:lang w:val=&quot;ES&quot;/&gt;&lt;/w:rPr&gt;&lt;m:t&gt;3&lt;/m:t&gt;&lt;/m:r&gt;&lt;/m:den&gt;&lt;/m:f&gt;&lt;m:r&gt;&lt;w:rPr&gt;&lt;w:rFonts w:ascii=&quot;Cambria Math&quot; w:h-ansi=&quot;Cambria Math&quot; w:cs=&quot;Arial&quot;/&gt;&lt;wx:font wx:val=&quot;Cambria Math&quot;/&gt;&lt;w:i/&gt;&lt;w:sz w:val=&quot;22&quot;/&gt;&lt;w:sz-cs w:val=&quot;22&quot;/&gt;&lt;w:lang w:val=&quot;ES&quot;/&gt;&lt;/w:rPr&gt;&lt;m:t&gt;)&lt;/m:t&gt;&lt;/m:r&gt;&lt;/m:e&gt;&lt;m:e&gt;&lt;m:r&gt;&lt;w:rPr&gt;&lt;w:rFonts w:ascii=&quot;Cambria Math&quot; w:h-ansi=&quot;Cambria Math&quot; w:cs=&quot;Arial&quot;/&gt;&lt;wx:font wx:val=&quot;Cambria Math&quot;/&gt;&lt;w:i/&gt;&lt;w:sz w:val=&quot;22&quot;/&gt;&lt;w:sz-cs w:val=&quot;22&quot;/&gt;&lt;w:lang w:val=&quot;EN-US&quot;/&gt;&lt;/w:rPr&gt;&lt;m:t&gt;cos&lt;/m:t&gt;&lt;/m:r&gt;&lt;m:r&gt;&lt;w:rPr&gt;&lt;w:rFonts w:ascii=&quot;Cambria Math&quot; w:h-ansi=&quot;Cambria Math&quot; w:cs=&quot;Arial&quot;/&gt;&lt;wx:font wx:val=&quot;Cambria Math&quot;/&gt;&lt;w:i/&gt;&lt;w:sz w:val=&quot;22&quot;/&gt;&lt;w:sz-cs w:val=&quot;22&quot;/&gt;&lt;w:lang w:val=&quot;ES&quot;/&gt;&lt;/w:rPr&gt;&lt;m:t&gt;â¡(&lt;/m:t&gt;&lt;/m:r&gt;&lt;m:r&gt;&lt;w:rPr&gt;&lt;w:rFonts w:ascii=&quot;Cambria Math&quot; w:h-ansi=&quot;Cambria Math&quot; w:cs=&quot;Arial&quot;/&gt;&lt;wx:font wx:val=&quot;Cambria Math&quot;/&gt;&lt;w:i/&gt;&lt;w:sz w:val=&quot;22&quot;/&gt;&lt;w:sz-cs w:val=&quot;22&quot;/&gt;&lt;w:lang w:val=&quot;EN-US&quot;/&gt;&lt;/w:rPr&gt;&lt;m:t&gt;Ï‰t&lt;/m:t&gt;&lt;/m:r&gt;&lt;m:r&gt;&lt;w:rPr&gt;&lt;w:rFonts w:ascii=&quot;Cambria Math&quot; w:h-ansi=&quot;Cambria Math&quot; w:cs=&quot;Arial&quot;/&gt;&lt;wx:font wx:val=&quot;Cambria Math&quot;/&gt;&lt;w:i/&gt;&lt;w:sz w:val=&quot;22&quot;/&gt;&lt;w:sz-cs w:val=&quot;22&quot;/&gt;&lt;w:lang w:val=&quot;ES&quot;/&gt;&lt;/w:rPr&gt;&lt;m:t&gt;-&lt;/m:t&gt;&lt;/m:r&gt;&lt;m:f&gt;&lt;m:fPr&gt;&lt;m:ctrlPr&gt;&lt;w:rPr&gt;&lt;w:rFonts w:ascii=&quot;Cambria Math&quot; w:h-ansi=&quot;Cambria Math&quot; w:cs=&quot;Arial&quot;/&gt;&lt;wx:font wx:val=&quot;Cambria Math&quot;/&gt;&lt;w:i/&gt;&lt;w:sz w:val=&quot;22&quot;/&gt;&lt;w:sz-cs w:val=&quot;22&quot;/&gt;&lt;w:lang w:val=&quot;EN-US&quot;/&gt;&lt;/w:rPr&gt;&lt;/m:ctrlPr&gt;&lt;/m:fPr&gt;&lt;m:num&gt;&lt;m:r&gt;&lt;w:rPr&gt;&lt;w:rFonts w:ascii=&quot;Cambria Math&quot; w:h-ansi=&quot;Cambria Math&quot; w:cs=&quot;Arial&quot;/&gt;&lt;wx:font wx:val=&quot;Cambria Math&quot;/&gt;&lt;w:i/&gt;&lt;w:sz w:val=&quot;22&quot;/&gt;&lt;w:sz-cs w:val=&quot;22&quot;/&gt;&lt;w:lang w:val=&quot;ES&quot;/&gt;&lt;/w:rPr&gt;&lt;m:t&gt;4&lt;/m:t&gt;&lt;/m:r&gt;&lt;m:r&gt;&lt;w:rPr&gt;&lt;w:rFonts w:ascii=&quot;Cambria Math&quot; w:h-ansi=&quot;Cambria Math&quot; w:cs=&quot;Arial&quot;/&gt;&lt;wx:font wx:val=&quot;Cambria Math&quot;/&gt;&lt;w:i/&gt;&lt;w:sz w:val=&quot;22&quot;/&gt;&lt;w:sz-cs w:val=&quot;22&quot;/&gt;&lt;w:lang w:val=&quot;EN-US&quot;/&gt;&lt;/w:rPr&gt;&lt;m:t&gt;Ï€&lt;/m:t&gt;&lt;/m:r&gt;&lt;/m:num&gt;&lt;m:den&gt;&lt;m:r&gt;&lt;w:rPr&gt;&lt;w:rFonts w:ascii=&quot;Cambria Math&quot; w:h-ansi=&quot;Cambria Math&quot; w:cs=&quot;Arial&quot;/&gt;&lt;wx:font wx:val=&quot;Cambria Math&quot;/&gt;&lt;w:i/&gt;&lt;w:sz w:val=&quot;22&quot;/&gt;&lt;w:sz-cs w:val=&quot;22&quot;/&gt;&lt;w:lang w:val=&quot;ES&quot;/&gt;&lt;/w:rPr&gt;&lt;m:t&gt;3&lt;/m:t&gt;&lt;/m:r&gt;&lt;/m:den&gt;&lt;/m:f&gt;&lt;m:r&gt;&lt;w:rPr&gt;&lt;w:rFonts w:ascii=&quot;Cambria Math&quot; w:h-ansi=&quot;Cambria Math&quot; w:cs=&quot;Arial&quot;/&gt;&lt;wx:font wx:val=&quot;Cambria Math&quot;/&gt;&lt;w:i/&gt;&lt;w:sz w:val=&quot;22&quot;/&gt;&lt;w:sz-cs w:val=&quot;22&quot;/&gt;&lt;w:lang w:val=&quot;ES&quot;/&gt;&lt;/w:rPr&gt;&lt;m:t&gt;)&lt;/m:t&gt;&lt;/m:r&gt;&lt;/m:e&gt;&lt;/m:mr&gt;&lt;m:mr&gt;&lt;m:e&gt;&lt;m:func&gt;&lt;m:funcPr&gt;&lt;m:ctrlPr&gt;&lt;w:rPr&gt;&lt;w:rFonts w:ascii=&quot;Cambria Math&quot; w:h-ansi=&quot;Cambria Math&quot; w:cs=&quot;Arial&quot;/&gt;&lt;wx:font wx:val=&quot;Cambria Math&quot;/&gt;&lt;w:i/&gt;&lt;w:sz w:val=&quot;22&quot;/&gt;&lt;w:sz-cs w:val=&quot;22&quot;/&gt;&lt;w:lang w:val=&quot;EN-US&quot;/&gt;&lt;/w:rPr&gt;&lt;/m:ctrlPr&gt;&lt;/m:funcPr&gt;&lt;m:fName&gt;&lt;m:r&gt;&lt;m:rPr&gt;&lt;m:sty m:val=&quot;p&quot;/&gt;&lt;/m:rPr&gt;&lt;w:rPr&gt;&lt;w:rFonts w:ascii=&quot;Cambria Math&quot; w:h-ansi=&quot;Cambria Math&quot; w:cs=&quot;Arial&quot;/&gt;&lt;wx:font wx:val=&quot;Cambria Math&quot;/&gt;&lt;w:sz w:val=&quot;22&quot;/&gt;&lt;w:sz-cs w:val=&quot;22&quot;/&gt;&lt;w:lang w:val=&quot;ES&quot;/&gt;&lt;/w:rPr&gt;&lt;m:t&gt;-sin&lt;/m:t&gt;&lt;/m:r&gt;&lt;/m:fName&gt;&lt;m:e&gt;&lt;m:d&gt;&lt;m:dPr&gt;&lt;m:ctrlPr&gt;&lt;w:rPr&gt;&lt;w:rFonts w:ascii=&quot;Cambria Math&quot; w:h-ansi=&quot;Cambria Math&quot; w:cs=&quot;Arial&quot;/&gt;&lt;wx:font wx:val=&quot;Cambria Math&quot;/&gt;&lt;w:i/&gt;&lt;w:sz w:val=&quot;22&quot;/&gt;&lt;w:sz-cs w:val=&quot;22&quot;/&gt;&lt;w:lang w:val=&quot;EN-US&quot;/&gt;&lt;/w:rPr&gt;&lt;/m:ctrlPr&gt;&lt;/m:dPr&gt;&lt;m:e&gt;&lt;m:r&gt;&lt;w:rPr&gt;&lt;w:rFonts w:ascii=&quot;Cambria Math&quot; w:h-ansi=&quot;Cambria Math&quot; w:cs=&quot;Arial&quot;/&gt;&lt;wx:font wx:val=&quot;Cambria Math&quot;/&gt;&lt;w:i/&gt;&lt;w:sz w:val=&quot;22&quot;/&gt;&lt;w:sz-cs w:val=&quot;22&quot;/&gt;&lt;w:lang w:val=&quot;EN-US&quot;/&gt;&lt;/w:rPr&gt;&lt;m:t&gt;Ï‰t&lt;/m:t&gt;&lt;/m:r&gt;&lt;/m:e&gt;&lt;/m:d&gt;&lt;/m:e&gt;&lt;/m:func&gt;&lt;/m:e&gt;&lt;m:e&gt;&lt;m:func&gt;&lt;m:funcPr&gt;&lt;m:ctrlPr&gt;&lt;w:rPr&gt;&lt;w:rFonts w:ascii=&quot;Cambria Math&quot; w:h-ansi=&quot;Cambria Math&quot; w:cs=&quot;Arial&quot;/&gt;&lt;wx:font wx:val=&quot;Cambria Math&quot;/&gt;&lt;w:i/&gt;&lt;w:sz w:val=&quot;22&quot;/&gt;&lt;w:sz-cs w:val=&quot;22&quot;/&gt;&lt;w:lang w:val=&quot;EN-US&quot;/&gt;&lt;/w:rPr&gt;&lt;/m:ctrlPr&gt;&lt;/m:funcPr&gt;&lt;m:fName&gt;&lt;m:r&gt;&lt;m:rPr&gt;&lt;m:sty m:val=&quot;p&quot;/&gt;&lt;/m:rPr&gt;&lt;w:rPr&gt;&lt;w:rFonts w:ascii=&quot;Cambria Math&quot; w:h-ansi=&quot;Cambria Math&quot; w:cs=&quot;Arial&quot;/&gt;&lt;wx:font wx:val=&quot;Cambria Math&quot;/&gt;&lt;w:sz w:val=&quot;22&quot;/&gt;&lt;w:sz-cs w:val=&quot;22&quot;/&gt;&lt;w:lang w:val=&quot;ES&quot;/&gt;&lt;/w:rPr&gt;&lt;m:t&gt;-sin&lt;/m:t&gt;&lt;/m:r&gt;&lt;/m:fName&gt;&lt;m:e&gt;&lt;m:d&gt;&lt;m:dPr&gt;&lt;m:ctrlPr&gt;&lt;w:rPr&gt;&lt;w:rFonts w:ascii=&quot;Cambria Math&quot; w:h-ansi=&quot;Cambria Math&quot; w:cs=&quot;Arial&quot;/&gt;&lt;wx:font wx:val=&quot;Cambria Math&quot;/&gt;&lt;w:i/&gt;&lt;w:sz w:val=&quot;22&quot;/&gt;&lt;w:sz-cs w:val=&quot;22&quot;/&gt;&lt;w:lang w:val=&quot;EN-US&quot;/&gt;&lt;/w:rPr&gt;&lt;/m:ctrlPr&gt;&lt;/m:dPr&gt;&lt;m:e&gt;&lt;m:r&gt;&lt;w:rPr&gt;&lt;w:rFonts w:ascii=&quot;Cambria Math&quot; w:h-ansi=&quot;Cambria Math&quot; w:cs=&quot;Arial&quot;/&gt;&lt;wx:font wx:val=&quot;Cambria Math&quot;/&gt;&lt;w:i/&gt;&lt;w:sz w:val=&quot;22&quot;/&gt;&lt;w:sz-cs w:val=&quot;22&quot;/&gt;&lt;w:lang w:val=&quot;EN-US&quot;/&gt;&lt;/w:rPr&gt;&lt;m:t&gt;Ï‰t&lt;/m:t&gt;&lt;/m:r&gt;&lt;m:r&gt;&lt;w:rPr&gt;&lt;w:rFonts w:ascii=&quot;Cambria Math&quot; w:h-ansi=&quot;Cambria Math&quot; w:cs=&quot;Arial&quot;/&gt;&lt;wx:font wx:val=&quot;Cambria Math&quot;/&gt;&lt;w:i/&gt;&lt;w:sz w:val=&quot;22&quot;/&gt;&lt;w:sz-cs w:val=&quot;22&quot;/&gt;&lt;w:lang w:val=&quot;ES&quot;/&gt;&lt;/w:rPr&gt;&lt;m:t&gt;-&lt;/m:t&gt;&lt;/m:r&gt;&lt;m:f&gt;&lt;m:fPr&gt;&lt;m:ctrlPr&gt;&lt;w:rPr&gt;&lt;w:rFonts w:ascii=&quot;Cambria Math&quot; w:h-ansi=&quot;Cambria Math&quot; w:cs=&quot;Arial&quot;/&gt;&lt;wx:font wx:val=&quot;Cambria Math&quot;/&gt;&lt;w:i/&gt;&lt;w:sz w:val=&quot;22&quot;/&gt;&lt;w:sz-cs w:val=&quot;22&quot;/&gt;&lt;w:lang w:val=&quot;EN-US&quot;/&gt;&lt;/w:rPr&gt;&lt;/m:ctrlPr&gt;&lt;/m:fPr&gt;&lt;m:num&gt;&lt;m:r&gt;&lt;w:rPr&gt;&lt;w:rFonts w:ascii=&quot;Cambria Math&quot; w:h-ansi=&quot;Cambria Math&quot; w:cs=&quot;Arial&quot;/&gt;&lt;wx:font wx:val=&quot;Cambria Math&quot;/&gt;&lt;w:i/&gt;&lt;w:sz w:val=&quot;22&quot;/&gt;&lt;w:sz-cs w:val=&quot;22&quot;/&gt;&lt;w:lang w:val=&quot;ES&quot;/&gt;&lt;/w:rPr&gt;&lt;m:t&gt;2&lt;/m:t&gt;&lt;/m:r&gt;&lt;m:r&gt;&lt;w:rPr&gt;&lt;w:rFonts w:ascii=&quot;Cambria Math&quot; w:h-ansi=&quot;Cambria Math&quot; w:cs=&quot;Arial&quot;/&gt;&lt;wx:font wx:val=&quot;Cambria Math&quot;/&gt;&lt;w:i/&gt;&lt;w:sz w:val=&quot;22&quot;/&gt;&lt;w:sz-cs w:val=&quot;22&quot;/&gt;&lt;w:lang w:val=&quot;EN-US&quot;/&gt;&lt;/w:rPr&gt;&lt;m:t&gt;Ï€&lt;/m:t&gt;&lt;/m:r&gt;&lt;/m:num&gt;&lt;m:den&gt;&lt;m:r&gt;&lt;w:rPr&gt;&lt;w:rFonts w:ascii=&quot;Cambria Math&quot; w:h-ansi=&quot;Cambria Math&quot; w:cs=&quot;Arial&quot;/&gt;&lt;wx:font wx:val=&quot;Cambria Math&quot;/&gt;&lt;w:i/&gt;&lt;w:sz w:val=&quot;22&quot;/&gt;&lt;w:sz-cs w:val=&quot;22&quot;/&gt;&lt;w:lang w:val=&quot;ES&quot;/&gt;&lt;/w:rPr&gt;&lt;m:t&gt;3&lt;/m:t&gt;&lt;/m:r&gt;&lt;/m:den&gt;&lt;/m:f&gt;&lt;/m:e&gt;&lt;/m:d&gt;&lt;/m:e&gt;&lt;/m:func&gt;&lt;/m:e&gt;&lt;m:e&gt;&lt;m:func&gt;&lt;m:funcPr&gt;&lt;m:ctrlPr&gt;&lt;w:rPr&gt;&lt;w:rFonts w:ascii=&quot;Cambria Math&quot; w:h-ansi=&quot;Cambria Math&quot; w:cs=&quot;Arial&quot;/&gt;&lt;wx:font wx:val=&quot;Cambria Math&quot;/&gt;&lt;w:i/&gt;&lt;w:sz w:val=&quot;22&quot;/&gt;&lt;w:sz-cs w:val=&quot;22&quot;/&gt;&lt;w:lang w:val=&quot;EN-US&quot;/&gt;&lt;/w:rPr&gt;&lt;/m:ctrlPr&gt;&lt;/m:funcPr&gt;&lt;m:fName&gt;&lt;m:r&gt;&lt;m:rPr&gt;&lt;m:sty m:val=&quot;p&quot;/&gt;&lt;/m:rPr&gt;&lt;w:rPr&gt;&lt;w:rFonts w:ascii=&quot;Cambria Math&quot; w:h-ansi=&quot;Cambria Math&quot; w:cs=&quot;Arial&quot;/&gt;&lt;wx:font wx:val=&quot;Cambria Math&quot;/&gt;&lt;w:sz w:val=&quot;22&quot;/&gt;&lt;w:sz-cs w:val=&quot;22&quot;/&gt;&lt;w:lang w:val=&quot;ES&quot;/&gt;&lt;/w:rPr&gt;&lt;m:t&gt;-sin&lt;/m:t&gt;&lt;/m:r&gt;&lt;/m:fName&gt;&lt;m:e&gt;&lt;m:d&gt;&lt;m:dPr&gt;&lt;m:ctrlPr&gt;&lt;w:rPr&gt;&lt;w:rFonts w:ascii=&quot;Cambria Math&quot; w:h-ansi=&quot;Cambria Math&quot; w:cs=&quot;Arial&quot;/&gt;&lt;wx:font wx:val=&quot;Cambria Math&quot;/&gt;&lt;w:i/&gt;&lt;w:sz w:val=&quot;22&quot;/&gt;&lt;w:sz-cs w:val=&quot;22&quot;/&gt;&lt;w:lang w:val=&quot;EN-US&quot;/&gt;&lt;/w:rPr&gt;&lt;/m:ctrlPr&gt;&lt;/m:dPr&gt;&lt;m:e&gt;&lt;m:r&gt;&lt;w:rPr&gt;&lt;w:rFonts w:ascii=&quot;Cambria Math&quot; w:h-ansi=&quot;Cambria Math&quot; w:cs=&quot;Arial&quot;/&gt;&lt;wx:font wx:val=&quot;Cambria Math&quot;/&gt;&lt;w:i/&gt;&lt;w:sz w:val=&quot;22&quot;/&gt;&lt;w:sz-cs w:val=&quot;22&quot;/&gt;&lt;w:lang w:val=&quot;EN-US&quot;/&gt;&lt;/w:rPr&gt;&lt;m:t&gt;Ï‰t&lt;/m:t&gt;&lt;/m:r&gt;&lt;m:r&gt;&lt;w:rPr&gt;&lt;w:rFonts w:ascii=&quot;Cambria Math&quot; w:h-ansi=&quot;Cambria Math&quot; w:cs=&quot;Arial&quot;/&gt;&lt;wx:font wx:val=&quot;Cambria Math&quot;/&gt;&lt;w:i/&gt;&lt;w:sz w:val=&quot;22&quot;/&gt;&lt;w:sz-cs w:val=&quot;22&quot;/&gt;&lt;w:lang w:val=&quot;ES&quot;/&gt;&lt;/w:rPr&gt;&lt;m:t&gt;-&lt;/m:t&gt;&lt;/m:r&gt;&lt;m:f&gt;&lt;m:fPr&gt;&lt;m:ctrlPr&gt;&lt;w:rPr&gt;&lt;w:rFonts w:ascii=&quot;Cambria Math&quot; w:h-ansi=&quot;Cambria Math&quot; w:cs=&quot;Arial&quot;/&gt;&lt;wx:font wx:val=&quot;Cambria Math&quot;/&gt;&lt;w:i/&gt;&lt;w:sz w:val=&quot;22&quot;/&gt;&lt;w:sz-cs w:val=&quot;22&quot;/&gt;&lt;w:lang w:val=&quot;EN-US&quot;/&gt;&lt;/w:rPr&gt;&lt;/m:ctrlPr&gt;&lt;/m:fPr&gt;&lt;m:num&gt;&lt;m:r&gt;&lt;w:rPr&gt;&lt;w:rFonts w:ascii=&quot;Cambria Math&quot; w:h-ansi=&quot;Cambria Math&quot; w:cs=&quot;Arial&quot;/&gt;&lt;wx:font wx:val=&quot;Cambria Math&quot;/&gt;&lt;w:i/&gt;&lt;w:sz w:val=&quot;22&quot;/&gt;&lt;w:sz-cs w:val=&quot;22&quot;/&gt;&lt;w:lang w:val=&quot;ES&quot;/&gt;&lt;/w:rPr&gt;&lt;m:t&gt;4&lt;/m:t&gt;&lt;/m:r&gt;&lt;m:r&gt;&lt;w:rPr&gt;&lt;w:rFonts w:ascii=&quot;Cambria Math&quot; w:h-ansi=&quot;Cambria Math&quot; w:cs=&quot;Arial&quot;/&gt;&lt;wx:font wx:val=&quot;Cambria Math&quot;/&gt;&lt;w:i/&gt;&lt;w:sz w:val=&quot;22&quot;/&gt;&lt;w:sz-cs w:val=&quot;22&quot;/&gt;&lt;w:lang w:val=&quot;EN-US&quot;/&gt;&lt;/w:rPr&gt;&lt;m:t&gt;Ï€&lt;/m:t&gt;&lt;/m:r&gt;&lt;/m:num&gt;&lt;m:den&gt;&lt;m:r&gt;&lt;w:rPr&gt;&lt;w:rFonts w:ascii=&quot;Cambria Math&quot; w:h-ansi=&quot;Cambria Math&quot; w:cs=&quot;Arial&quot;/&gt;&lt;wx:font wx:val=&quot;Cambria Math&quot;/&gt;&lt;w:i/&gt;&lt;w:sz w:val=&quot;22&quot;/&gt;&lt;w:sz-cs w:val=&quot;22&quot;/&gt;&lt;w:lang w:val=&quot;ES&quot;/&gt;&lt;/w:rPr&gt;&lt;m:t&gt;3&lt;/m:t&gt;&lt;/m:r&gt;&lt;/m:den&gt;&lt;/m:f&gt;&lt;/m:e&gt;&lt;/m:d&gt;&lt;/m:e&gt;&lt;/m:func&gt;&lt;/m:e&gt;&lt;/m:mr&gt;&lt;/m:m&gt;&lt;/m:e&gt;&lt;/m:d&gt;&lt;m:d&gt;&lt;m:dPr&gt;&lt;m:begChr m:val=&quot;[&quot;/&gt;&lt;m:endChr m:val=&quot;]&quot;/&gt;&lt;m:ctrlPr&gt;&lt;w:rPr&gt;&lt;w:rFonts w:ascii=&quot;Cambria Math&quot; w:h-ansi=&quot;Cambria Math&quot; w:cs=&quot;Arial&quot;/&gt;&lt;wx:font wx:val=&quot;Cambria Math&quot;/&gt;&lt;w:i/&gt;&lt;w:sz w:val=&quot;22&quot;/&gt;&lt;w:sz-cs w:val=&quot;22&quot;/&gt;&lt;w:lang w:val=&quot;EN-US&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lang w:val=&quot;EN-US&quot;/&gt;&lt;/w:rPr&gt;&lt;/m:ctrlPr&gt;&lt;/m:mPr&gt;&lt;m:m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x&lt;/m:t&gt;&lt;/m:r&gt;&lt;/m:e&gt;&lt;m:sub&gt;&lt;m:r&gt;&lt;w:rPr&gt;&lt;w:rFonts w:ascii=&quot;Cambria Math&quot; w:h-ansi=&quot;Cambria Math&quot; w:cs=&quot;Arial&quot;/&gt;&lt;wx:font wx:val=&quot;Cambria Math&quot;/&gt;&lt;w:i/&gt;&lt;w:sz w:val=&quot;22&quot;/&gt;&lt;w:sz-cs w:val=&quot;22&quot;/&gt;&lt;w:lang w:val=&quot;EN-US&quot;/&gt;&lt;/w:rPr&gt;&lt;m:t&gt;a&lt;/m:t&gt;&lt;/m:r&gt;&lt;/m:sub&gt;&lt;/m:sSub&gt;&lt;/m:e&gt;&lt;/m:mr&gt;&lt;m:m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x&lt;/m:t&gt;&lt;/m:r&gt;&lt;/m:e&gt;&lt;m:sub&gt;&lt;m:r&gt;&lt;w:rPr&gt;&lt;w:rFonts w:ascii=&quot;Cambria Math&quot; w:h-ansi=&quot;Cambria Math&quot; w:cs=&quot;Arial&quot;/&gt;&lt;wx:font wx:val=&quot;Cambria Math&quot;/&gt;&lt;w:i/&gt;&lt;w:sz w:val=&quot;22&quot;/&gt;&lt;w:sz-cs w:val=&quot;22&quot;/&gt;&lt;w:lang w:val=&quot;EN-US&quot;/&gt;&lt;/w:rPr&gt;&lt;m:t&gt;b&lt;/m:t&gt;&lt;/m:r&gt;&lt;/m:sub&gt;&lt;/m:sSub&gt;&lt;/m:e&gt;&lt;/m:mr&gt;&lt;m:m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x&lt;/m:t&gt;&lt;/m:r&gt;&lt;/m:e&gt;&lt;m:sub&gt;&lt;m:r&gt;&lt;w:rPr&gt;&lt;w:rFonts w:ascii=&quot;Cambria Math&quot; w:h-ansi=&quot;Cambria Math&quot; w:cs=&quot;Arial&quot;/&gt;&lt;wx:font wx:val=&quot;Cambria Math&quot;/&gt;&lt;w:i/&gt;&lt;w:sz w:val=&quot;22&quot;/&gt;&lt;w:sz-cs w:val=&quot;22&quot;/&gt;&lt;w:lang w:val=&quot;EN-US&quot;/&gt;&lt;/w:rPr&gt;&lt;m:t&gt;c&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99" o:title="" chromakey="white" gain="5" blacklevel="-13107f"/>
          </v:shape>
        </w:pict>
      </w:r>
      <w:r w:rsidR="00D71408">
        <w:rPr>
          <w:position w:val="-35"/>
        </w:rPr>
        <w:t xml:space="preserve">     </w:t>
      </w:r>
      <w:r>
        <w:rPr>
          <w:position w:val="-35"/>
        </w:rPr>
        <w:t xml:space="preserve">  </w:t>
      </w:r>
      <w:r w:rsidRPr="006701DB">
        <w:rPr>
          <w:position w:val="-35"/>
          <w:sz w:val="28"/>
          <w:szCs w:val="28"/>
        </w:rPr>
        <w:t>(3.10)</w:t>
      </w:r>
    </w:p>
    <w:p w:rsidR="00343346" w:rsidRDefault="00343346" w:rsidP="00343346">
      <w:pPr>
        <w:tabs>
          <w:tab w:val="center" w:pos="5103"/>
          <w:tab w:val="right" w:pos="8222"/>
        </w:tabs>
        <w:autoSpaceDE w:val="0"/>
        <w:autoSpaceDN w:val="0"/>
        <w:adjustRightInd w:val="0"/>
        <w:spacing w:after="240" w:line="480" w:lineRule="auto"/>
        <w:ind w:left="1800"/>
        <w:jc w:val="both"/>
        <w:rPr>
          <w:sz w:val="28"/>
          <w:szCs w:val="28"/>
        </w:rPr>
      </w:pPr>
      <w:r>
        <w:rPr>
          <w:sz w:val="28"/>
          <w:szCs w:val="28"/>
        </w:rPr>
        <w:t>Recordar la matriz de la transformada de Park, de la cual se obtienen las siguientes relaciones:</w:t>
      </w:r>
    </w:p>
    <w:p w:rsidR="00343346" w:rsidRPr="00E518BE" w:rsidRDefault="00343346" w:rsidP="00343346">
      <w:pPr>
        <w:tabs>
          <w:tab w:val="center" w:pos="5103"/>
          <w:tab w:val="right" w:pos="8222"/>
        </w:tabs>
        <w:autoSpaceDE w:val="0"/>
        <w:autoSpaceDN w:val="0"/>
        <w:adjustRightInd w:val="0"/>
        <w:spacing w:after="240"/>
        <w:ind w:left="1440"/>
        <w:rPr>
          <w:rFonts w:ascii="Arial" w:hAnsi="Arial" w:cs="Arial"/>
          <w:sz w:val="22"/>
          <w:szCs w:val="22"/>
        </w:rPr>
      </w:pPr>
      <w:r>
        <w:rPr>
          <w:rFonts w:ascii="Arial" w:hAnsi="Arial" w:cs="Arial"/>
          <w:sz w:val="22"/>
          <w:szCs w:val="22"/>
        </w:rPr>
        <w:t xml:space="preserve">                </w:t>
      </w:r>
      <w:r w:rsidRPr="00A14778">
        <w:rPr>
          <w:rFonts w:ascii="Arial" w:hAnsi="Arial" w:cs="Arial"/>
          <w:sz w:val="22"/>
          <w:szCs w:val="22"/>
        </w:rPr>
        <w:fldChar w:fldCharType="begin"/>
      </w:r>
      <w:r w:rsidRPr="00A14778">
        <w:rPr>
          <w:rFonts w:ascii="Arial" w:hAnsi="Arial" w:cs="Arial"/>
          <w:sz w:val="22"/>
          <w:szCs w:val="22"/>
        </w:rPr>
        <w:instrText xml:space="preserve"> QUOTE </w:instrText>
      </w:r>
      <w:r w:rsidRPr="00A14778">
        <w:rPr>
          <w:position w:val="-12"/>
        </w:rPr>
        <w:pict>
          <v:shape id="_x0000_i1091" type="#_x0000_t75" style="width:159.05pt;height:2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146C&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96146C&quot;&gt;&lt;m:oMathPara&gt;&lt;m:oMath&gt;&lt;m:r&gt;&lt;w:rPr&gt;&lt;w:rFonts w:ascii=&quot;Cambria Math&quot; w:h-ansi=&quot;Cambria Math&quot; w:cs=&quot;Arial&quot;/&gt;&lt;wx:font wx:val=&quot;Cambria Math&quot;/&gt;&lt;w:i/&gt;&lt;w:sz w:val=&quot;22&quot;/&gt;&lt;w:sz-cs w:val=&quot;22&quot;/&gt;&lt;/w:rPr&gt;&lt;m:t&gt;T&lt;/m:t&gt;&lt;/m:r&gt;&lt;m:bar&gt;&lt;m:barPr&gt;&lt;m:pos m:val=&quot;top&quot;/&gt;&lt;m:ctrlPr&gt;&lt;w:rPr&gt;&lt;w:rFonts w:ascii=&quot;Cambria Math&quot; w:h-ansi=&quot;Cambria Math&quot; w:cs=&quot;Arial&quot;/&gt;&lt;wx:font wx:val=&quot;Cambria Math&quot;/&gt;&lt;w:i/&gt;&lt;w:sz w:val=&quot;22&quot;/&gt;&lt;w:sz-cs w:val=&quot;22&quot;/&gt;&lt;w:lang w:val=&quot;EN-US&quot;/&gt;&lt;/w:rPr&gt;&lt;/m:ctrlPr&gt;&lt;/m:barP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V&lt;/m:t&gt;&lt;/m:r&gt;&lt;/m:e&gt;&lt;m:sub&gt;&lt;m:r&gt;&lt;w:rPr&gt;&lt;w:rFonts w:ascii=&quot;Cambria Math&quot; w:h-ansi=&quot;Cambria Math&quot; w:cs=&quot;Arial&quot;/&gt;&lt;wx:font wx:val=&quot;Cambria Math&quot;/&gt;&lt;w:i/&gt;&lt;w:sz w:val=&quot;22&quot;/&gt;&lt;w:sz-cs w:val=&quot;22&quot;/&gt;&lt;w:lang w:val=&quot;EN-US&quot;/&gt;&lt;/w:rPr&gt;&lt;m:t&gt;CON&lt;/m:t&gt;&lt;/m:r&gt;&lt;/m:sub&gt;&lt;/m:sSub&gt;&lt;/m:e&gt;&lt;/m:bar&gt;&lt;m:r&gt;&lt;w:rPr&gt;&lt;w:rFonts w:ascii=&quot;Cambria Math&quot; w:h-ansi=&quot;Arial&quot; w:cs=&quot;Arial&quot;/&gt;&lt;wx:font wx:val=&quot;Cambria Math&quot;/&gt;&lt;w:i/&gt;&lt;w:sz w:val=&quot;22&quot;/&gt;&lt;w:sz-cs w:val=&quot;22&quot;/&gt;&lt;/w:rPr&gt;&lt;m:t&gt;=&lt;/m:t&gt;&lt;/m:r&gt;&lt;m:r&gt;&lt;w:rPr&gt;&lt;w:rFonts w:ascii=&quot;Cambria Math&quot; w:h-ansi=&quot;Cambria Math&quot; w:cs=&quot;Arial&quot;/&gt;&lt;wx:font wx:val=&quot;Cambria Math&quot;/&gt;&lt;w:i/&gt;&lt;w:sz w:val=&quot;22&quot;/&gt;&lt;w:sz-cs w:val=&quot;22&quot;/&gt;&lt;/w:rPr&gt;&lt;m:t&gt;L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num&gt;&lt;m:den&gt;&lt;m:r&gt;&lt;w:rPr&gt;&lt;w:rFonts w:ascii=&quot;Cambria Math&quot; w:h-ansi=&quot;Cambria Math&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R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r&gt;&lt;w:rPr&gt;&lt;w:rFonts w:ascii=&quot;Cambria Math&quot; w:h-ansi=&quot;Cambria Math&quot; w:cs=&quot;Arial&quot;/&gt;&lt;wx:font wx:val=&quot;Cambria Math&quot;/&gt;&lt;w:i/&gt;&lt;w:sz w:val=&quot;22&quot;/&gt;&lt;w:sz-cs w:val=&quot;22&quot;/&gt;&lt;/w:rPr&gt;&lt;m:t&gt;+T&lt;/m:t&gt;&lt;/m:r&gt;&lt;m:bar&gt;&lt;m:barPr&gt;&lt;m:pos m:val=&quot;top&quot;/&gt;&lt;m:ctrlPr&gt;&lt;w:rPr&gt;&lt;w:rFonts w:ascii=&quot;Cambria Math&quot; w:h-ansi=&quot;Cambria Math&quot; w:cs=&quot;Arial&quot;/&gt;&lt;wx:font wx:val=&quot;Cambria Math&quot;/&gt;&lt;w:i/&gt;&lt;w:sz w:val=&quot;22&quot;/&gt;&lt;w:sz-cs w:val=&quot;22&quot;/&gt;&lt;w:lang w:val=&quot;EN-US&quot;/&gt;&lt;/w:rPr&gt;&lt;/m:ctrlPr&gt;&lt;/m:barP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V&lt;/m:t&gt;&lt;/m:r&gt;&lt;/m:e&gt;&lt;m:sub&gt;&lt;m:r&gt;&lt;w:rPr&gt;&lt;w:rFonts w:ascii=&quot;Cambria Math&quot; w:h-ansi=&quot;Cambria Math&quot; w:cs=&quot;Arial&quot;/&gt;&lt;wx:font wx:val=&quot;Cambria Math&quot;/&gt;&lt;w:i/&gt;&lt;w:sz w:val=&quot;22&quot;/&gt;&lt;w:sz-cs w:val=&quot;22&quot;/&gt;&lt;w:lang w:val=&quot;EN-US&quot;/&gt;&lt;/w:rPr&gt;&lt;m:t&gt;S&lt;/m:t&gt;&lt;/m:r&gt;&lt;/m:sub&gt;&lt;/m:sSub&gt;&lt;/m:e&gt;&lt;/m:ba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0" o:title="" chromakey="white"/>
          </v:shape>
        </w:pict>
      </w:r>
      <w:r w:rsidRPr="00A14778">
        <w:rPr>
          <w:rFonts w:ascii="Arial" w:hAnsi="Arial" w:cs="Arial"/>
          <w:sz w:val="22"/>
          <w:szCs w:val="22"/>
        </w:rPr>
        <w:instrText xml:space="preserve"> </w:instrText>
      </w:r>
      <w:r w:rsidRPr="00A14778">
        <w:rPr>
          <w:rFonts w:ascii="Arial" w:hAnsi="Arial" w:cs="Arial"/>
          <w:sz w:val="22"/>
          <w:szCs w:val="22"/>
        </w:rPr>
        <w:fldChar w:fldCharType="separate"/>
      </w:r>
      <w:r w:rsidR="00973137" w:rsidRPr="00A14778">
        <w:rPr>
          <w:position w:val="-12"/>
        </w:rPr>
        <w:pict>
          <v:shape id="_x0000_i1092" type="#_x0000_t75" style="width:159.05pt;height:2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146C&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96146C&quot;&gt;&lt;m:oMathPara&gt;&lt;m:oMath&gt;&lt;m:r&gt;&lt;w:rPr&gt;&lt;w:rFonts w:ascii=&quot;Cambria Math&quot; w:h-ansi=&quot;Cambria Math&quot; w:cs=&quot;Arial&quot;/&gt;&lt;wx:font wx:val=&quot;Cambria Math&quot;/&gt;&lt;w:i/&gt;&lt;w:sz w:val=&quot;22&quot;/&gt;&lt;w:sz-cs w:val=&quot;22&quot;/&gt;&lt;/w:rPr&gt;&lt;m:t&gt;T&lt;/m:t&gt;&lt;/m:r&gt;&lt;m:bar&gt;&lt;m:barPr&gt;&lt;m:pos m:val=&quot;top&quot;/&gt;&lt;m:ctrlPr&gt;&lt;w:rPr&gt;&lt;w:rFonts w:ascii=&quot;Cambria Math&quot; w:h-ansi=&quot;Cambria Math&quot; w:cs=&quot;Arial&quot;/&gt;&lt;wx:font wx:val=&quot;Cambria Math&quot;/&gt;&lt;w:i/&gt;&lt;w:sz w:val=&quot;22&quot;/&gt;&lt;w:sz-cs w:val=&quot;22&quot;/&gt;&lt;w:lang w:val=&quot;EN-US&quot;/&gt;&lt;/w:rPr&gt;&lt;/m:ctrlPr&gt;&lt;/m:barP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V&lt;/m:t&gt;&lt;/m:r&gt;&lt;/m:e&gt;&lt;m:sub&gt;&lt;m:r&gt;&lt;w:rPr&gt;&lt;w:rFonts w:ascii=&quot;Cambria Math&quot; w:h-ansi=&quot;Cambria Math&quot; w:cs=&quot;Arial&quot;/&gt;&lt;wx:font wx:val=&quot;Cambria Math&quot;/&gt;&lt;w:i/&gt;&lt;w:sz w:val=&quot;22&quot;/&gt;&lt;w:sz-cs w:val=&quot;22&quot;/&gt;&lt;w:lang w:val=&quot;EN-US&quot;/&gt;&lt;/w:rPr&gt;&lt;m:t&gt;CON&lt;/m:t&gt;&lt;/m:r&gt;&lt;/m:sub&gt;&lt;/m:sSub&gt;&lt;/m:e&gt;&lt;/m:bar&gt;&lt;m:r&gt;&lt;w:rPr&gt;&lt;w:rFonts w:ascii=&quot;Cambria Math&quot; w:h-ansi=&quot;Arial&quot; w:cs=&quot;Arial&quot;/&gt;&lt;wx:font wx:val=&quot;Cambria Math&quot;/&gt;&lt;w:i/&gt;&lt;w:sz w:val=&quot;22&quot;/&gt;&lt;w:sz-cs w:val=&quot;22&quot;/&gt;&lt;/w:rPr&gt;&lt;m:t&gt;=&lt;/m:t&gt;&lt;/m:r&gt;&lt;m:r&gt;&lt;w:rPr&gt;&lt;w:rFonts w:ascii=&quot;Cambria Math&quot; w:h-ansi=&quot;Cambria Math&quot; w:cs=&quot;Arial&quot;/&gt;&lt;wx:font wx:val=&quot;Cambria Math&quot;/&gt;&lt;w:i/&gt;&lt;w:sz w:val=&quot;22&quot;/&gt;&lt;w:sz-cs w:val=&quot;22&quot;/&gt;&lt;/w:rPr&gt;&lt;m:t&gt;L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num&gt;&lt;m:den&gt;&lt;m:r&gt;&lt;w:rPr&gt;&lt;w:rFonts w:ascii=&quot;Cambria Math&quot; w:h-ansi=&quot;Cambria Math&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R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r&gt;&lt;w:rPr&gt;&lt;w:rFonts w:ascii=&quot;Cambria Math&quot; w:h-ansi=&quot;Cambria Math&quot; w:cs=&quot;Arial&quot;/&gt;&lt;wx:font wx:val=&quot;Cambria Math&quot;/&gt;&lt;w:i/&gt;&lt;w:sz w:val=&quot;22&quot;/&gt;&lt;w:sz-cs w:val=&quot;22&quot;/&gt;&lt;/w:rPr&gt;&lt;m:t&gt;+T&lt;/m:t&gt;&lt;/m:r&gt;&lt;m:bar&gt;&lt;m:barPr&gt;&lt;m:pos m:val=&quot;top&quot;/&gt;&lt;m:ctrlPr&gt;&lt;w:rPr&gt;&lt;w:rFonts w:ascii=&quot;Cambria Math&quot; w:h-ansi=&quot;Cambria Math&quot; w:cs=&quot;Arial&quot;/&gt;&lt;wx:font wx:val=&quot;Cambria Math&quot;/&gt;&lt;w:i/&gt;&lt;w:sz w:val=&quot;22&quot;/&gt;&lt;w:sz-cs w:val=&quot;22&quot;/&gt;&lt;w:lang w:val=&quot;EN-US&quot;/&gt;&lt;/w:rPr&gt;&lt;/m:ctrlPr&gt;&lt;/m:barPr&gt;&lt;m:e&gt;&lt;m:sSub&gt;&lt;m:sSubPr&gt;&lt;m:ctrlPr&gt;&lt;w:rPr&gt;&lt;w:rFonts w:ascii=&quot;Cambria Math&quot; w:h-ansi=&quot;Cambria Math&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lang w:val=&quot;EN-US&quot;/&gt;&lt;/w:rPr&gt;&lt;m:t&gt;V&lt;/m:t&gt;&lt;/m:r&gt;&lt;/m:e&gt;&lt;m:sub&gt;&lt;m:r&gt;&lt;w:rPr&gt;&lt;w:rFonts w:ascii=&quot;Cambria Math&quot; w:h-ansi=&quot;Cambria Math&quot; w:cs=&quot;Arial&quot;/&gt;&lt;wx:font wx:val=&quot;Cambria Math&quot;/&gt;&lt;w:i/&gt;&lt;w:sz w:val=&quot;22&quot;/&gt;&lt;w:sz-cs w:val=&quot;22&quot;/&gt;&lt;w:lang w:val=&quot;EN-US&quot;/&gt;&lt;/w:rPr&gt;&lt;m:t&gt;S&lt;/m:t&gt;&lt;/m:r&gt;&lt;/m:sub&gt;&lt;/m:sSub&gt;&lt;/m:e&gt;&lt;/m:ba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0" o:title="" chromakey="white" gain="5" blacklevel="-13107f"/>
          </v:shape>
        </w:pict>
      </w:r>
      <w:r w:rsidRPr="00A14778">
        <w:rPr>
          <w:rFonts w:ascii="Arial" w:hAnsi="Arial" w:cs="Arial"/>
          <w:sz w:val="22"/>
          <w:szCs w:val="22"/>
        </w:rPr>
        <w:fldChar w:fldCharType="end"/>
      </w:r>
      <w:r w:rsidR="00D71408">
        <w:rPr>
          <w:rFonts w:ascii="Arial" w:hAnsi="Arial" w:cs="Arial"/>
          <w:sz w:val="22"/>
          <w:szCs w:val="22"/>
        </w:rPr>
        <w:t xml:space="preserve">         </w:t>
      </w:r>
      <w:r>
        <w:rPr>
          <w:rFonts w:ascii="Arial" w:hAnsi="Arial" w:cs="Arial"/>
          <w:sz w:val="22"/>
          <w:szCs w:val="22"/>
        </w:rPr>
        <w:t xml:space="preserve">                      </w:t>
      </w:r>
      <w:r w:rsidRPr="006701DB">
        <w:rPr>
          <w:sz w:val="28"/>
          <w:szCs w:val="28"/>
        </w:rPr>
        <w:t>(3.11)</w:t>
      </w:r>
    </w:p>
    <w:p w:rsidR="00343346" w:rsidRPr="0081218B" w:rsidRDefault="00343346" w:rsidP="00343346">
      <w:pPr>
        <w:tabs>
          <w:tab w:val="center" w:pos="5103"/>
          <w:tab w:val="right" w:pos="8222"/>
        </w:tabs>
        <w:autoSpaceDE w:val="0"/>
        <w:autoSpaceDN w:val="0"/>
        <w:adjustRightInd w:val="0"/>
        <w:spacing w:after="240"/>
        <w:rPr>
          <w:rFonts w:ascii="Arial" w:hAnsi="Arial" w:cs="Arial"/>
          <w:sz w:val="22"/>
          <w:szCs w:val="22"/>
        </w:rPr>
      </w:pPr>
      <w:r>
        <w:rPr>
          <w:rFonts w:ascii="Arial" w:hAnsi="Arial" w:cs="Arial"/>
          <w:sz w:val="22"/>
          <w:szCs w:val="22"/>
        </w:rPr>
        <w:t xml:space="preserve">                            </w:t>
      </w:r>
      <w:r w:rsidRPr="00A14778">
        <w:rPr>
          <w:rFonts w:ascii="Arial" w:hAnsi="Arial" w:cs="Arial"/>
          <w:sz w:val="22"/>
          <w:szCs w:val="22"/>
        </w:rPr>
        <w:fldChar w:fldCharType="begin"/>
      </w:r>
      <w:r w:rsidRPr="00A14778">
        <w:rPr>
          <w:rFonts w:ascii="Arial" w:hAnsi="Arial" w:cs="Arial"/>
          <w:sz w:val="22"/>
          <w:szCs w:val="22"/>
        </w:rPr>
        <w:instrText xml:space="preserve"> QUOTE </w:instrText>
      </w:r>
      <w:r w:rsidRPr="00A14778">
        <w:rPr>
          <w:position w:val="-30"/>
        </w:rPr>
        <w:pict>
          <v:shape id="_x0000_i1093" type="#_x0000_t75" style="width:227.8pt;height:37.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82F34&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F82F34&quot;&gt;&lt;m:oMathPara&gt;&lt;m:oMath&gt;&lt;m:r&gt;&lt;w:rPr&gt;&lt;w:rFonts w:ascii=&quot;Cambria Math&quot; w:h-ansi=&quot;Cambria Math&quot; w:cs=&quot;Arial&quot;/&gt;&lt;wx:font wx:val=&quot;Cambria Math&quot;/&gt;&lt;w:i/&gt;&lt;w:sz w:val=&quot;22&quot;/&gt;&lt;w:sz-cs w:val=&quot;22&quot;/&gt;&lt;/w:rPr&gt;&lt;m:t&gt;T&lt;/m:t&gt;&lt;/m:r&gt;&lt;m:d&gt;&lt;m:dPr&gt;&lt;m:begChr m:val=&quot;[&quot;/&gt;&lt;m:endChr m:val=&quot;]&quot;/&gt;&lt;m:ctrlPr&gt;&lt;w:rPr&gt;&lt;w:rFonts w:ascii=&quot;Cambria Math&quot; w:h-ansi=&quot;Arial&quot; w:cs=&quot;Arial&quot;/&gt;&lt;wx:font wx:val=&quot;Cambria Math&quot;/&gt;&lt;w:i/&gt;&lt;w:sz w:val=&quot;22&quot;/&gt;&lt;w:sz-cs w:val=&quot;22&quot;/&gt;&lt;w:lang w:val=&quot;EN-US&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a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b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cCON&lt;/m:t&gt;&lt;/m:r&gt;&lt;/m:sub&gt;&lt;/m:sSub&gt;&lt;/m:e&gt;&lt;/m:mr&gt;&lt;/m:m&gt;&lt;/m:e&gt;&lt;/m:d&gt;&lt;m:r&gt;&lt;w:rPr&gt;&lt;w:rFonts w:ascii=&quot;Cambria Math&quot; w:h-ansi=&quot;Arial&quot; w:cs=&quot;Arial&quot;/&gt;&lt;wx:font wx:val=&quot;Cambria Math&quot;/&gt;&lt;w:i/&gt;&lt;w:sz w:val=&quot;22&quot;/&gt;&lt;w:sz-cs w:val=&quot;22&quot;/&gt;&lt;/w:rPr&gt;&lt;m:t&gt;=&lt;/m:t&gt;&lt;/m:r&gt;&lt;m:r&gt;&lt;w:rPr&gt;&lt;w:rFonts w:ascii=&quot;Cambria Math&quot; w:h-ansi=&quot;Cambria Math&quot; w:cs=&quot;Arial&quot;/&gt;&lt;wx:font wx:val=&quot;Cambria Math&quot;/&gt;&lt;w:i/&gt;&lt;w:sz w:val=&quot;22&quot;/&gt;&lt;w:sz-cs w:val=&quot;22&quot;/&gt;&lt;/w:rPr&gt;&lt;m:t&gt;L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num&gt;&lt;m:den&gt;&lt;m:r&gt;&lt;w:rPr&gt;&lt;w:rFonts w:ascii=&quot;Cambria Math&quot; w:h-ansi=&quot;Cambria Math&quot; w:cs=&quot;Arial&quot;/&gt;&lt;wx:font wx:val=&quot;Cambria Math&quot;/&gt;&lt;w:i/&gt;&lt;w:sz w:val=&quot;22&quot;/&gt;&lt;w:sz-cs w:val=&quot;22&quot;/&gt;&lt;/w:rPr&gt;&lt;m:t&gt;dt&lt;/m:t&gt;&lt;/m:r&gt;&lt;/m:den&gt;&lt;/m:f&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a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b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cCON&lt;/m:t&gt;&lt;/m:r&gt;&lt;/m:sub&gt;&lt;/m:sSub&gt;&lt;/m:e&gt;&lt;/m:mr&gt;&lt;/m:m&gt;&lt;/m:e&gt;&lt;/m:d&gt;&lt;m:r&gt;&lt;w:rPr&gt;&lt;w:rFonts w:ascii=&quot;Cambria Math&quot; w:h-ansi=&quot;Cambria Math&quot; w:cs=&quot;Arial&quot;/&gt;&lt;wx:font wx:val=&quot;Cambria Math&quot;/&gt;&lt;w:i/&gt;&lt;w:sz w:val=&quot;22&quot;/&gt;&lt;w:sz-cs w:val=&quot;22&quot;/&gt;&lt;/w:rPr&gt;&lt;m:t&gt;+RT&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a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b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cCON&lt;/m:t&gt;&lt;/m:r&gt;&lt;/m:sub&gt;&lt;/m:sSub&gt;&lt;/m:e&gt;&lt;/m:mr&gt;&lt;/m:m&gt;&lt;/m:e&gt;&lt;/m:d&gt;&lt;m:r&gt;&lt;w:rPr&gt;&lt;w:rFonts w:ascii=&quot;Cambria Math&quot; w:h-ansi=&quot;Cambria Math&quot; w:cs=&quot;Arial&quot;/&gt;&lt;wx:font wx:val=&quot;Cambria Math&quot;/&gt;&lt;w:i/&gt;&lt;w:sz w:val=&quot;22&quot;/&gt;&lt;w:sz-cs w:val=&quot;22&quot;/&gt;&lt;/w:rPr&gt;&lt;m:t&gt;+T&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aS&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bS&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cS&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1" o:title="" chromakey="white"/>
          </v:shape>
        </w:pict>
      </w:r>
      <w:r w:rsidRPr="00A14778">
        <w:rPr>
          <w:rFonts w:ascii="Arial" w:hAnsi="Arial" w:cs="Arial"/>
          <w:sz w:val="22"/>
          <w:szCs w:val="22"/>
        </w:rPr>
        <w:instrText xml:space="preserve"> </w:instrText>
      </w:r>
      <w:r w:rsidRPr="00A14778">
        <w:rPr>
          <w:rFonts w:ascii="Arial" w:hAnsi="Arial" w:cs="Arial"/>
          <w:sz w:val="22"/>
          <w:szCs w:val="22"/>
        </w:rPr>
        <w:fldChar w:fldCharType="separate"/>
      </w:r>
      <w:r w:rsidR="00973137" w:rsidRPr="00A14778">
        <w:rPr>
          <w:position w:val="-30"/>
        </w:rPr>
        <w:pict>
          <v:shape id="_x0000_i1094" type="#_x0000_t75" style="width:227.8pt;height:37.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82F34&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F82F34&quot;&gt;&lt;m:oMathPara&gt;&lt;m:oMath&gt;&lt;m:r&gt;&lt;w:rPr&gt;&lt;w:rFonts w:ascii=&quot;Cambria Math&quot; w:h-ansi=&quot;Cambria Math&quot; w:cs=&quot;Arial&quot;/&gt;&lt;wx:font wx:val=&quot;Cambria Math&quot;/&gt;&lt;w:i/&gt;&lt;w:sz w:val=&quot;22&quot;/&gt;&lt;w:sz-cs w:val=&quot;22&quot;/&gt;&lt;/w:rPr&gt;&lt;m:t&gt;T&lt;/m:t&gt;&lt;/m:r&gt;&lt;m:d&gt;&lt;m:dPr&gt;&lt;m:begChr m:val=&quot;[&quot;/&gt;&lt;m:endChr m:val=&quot;]&quot;/&gt;&lt;m:ctrlPr&gt;&lt;w:rPr&gt;&lt;w:rFonts w:ascii=&quot;Cambria Math&quot; w:h-ansi=&quot;Arial&quot; w:cs=&quot;Arial&quot;/&gt;&lt;wx:font wx:val=&quot;Cambria Math&quot;/&gt;&lt;w:i/&gt;&lt;w:sz w:val=&quot;22&quot;/&gt;&lt;w:sz-cs w:val=&quot;22&quot;/&gt;&lt;w:lang w:val=&quot;EN-US&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a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b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cCON&lt;/m:t&gt;&lt;/m:r&gt;&lt;/m:sub&gt;&lt;/m:sSub&gt;&lt;/m:e&gt;&lt;/m:mr&gt;&lt;/m:m&gt;&lt;/m:e&gt;&lt;/m:d&gt;&lt;m:r&gt;&lt;w:rPr&gt;&lt;w:rFonts w:ascii=&quot;Cambria Math&quot; w:h-ansi=&quot;Arial&quot; w:cs=&quot;Arial&quot;/&gt;&lt;wx:font wx:val=&quot;Cambria Math&quot;/&gt;&lt;w:i/&gt;&lt;w:sz w:val=&quot;22&quot;/&gt;&lt;w:sz-cs w:val=&quot;22&quot;/&gt;&lt;/w:rPr&gt;&lt;m:t&gt;=&lt;/m:t&gt;&lt;/m:r&gt;&lt;m:r&gt;&lt;w:rPr&gt;&lt;w:rFonts w:ascii=&quot;Cambria Math&quot; w:h-ansi=&quot;Cambria Math&quot; w:cs=&quot;Arial&quot;/&gt;&lt;wx:font wx:val=&quot;Cambria Math&quot;/&gt;&lt;w:i/&gt;&lt;w:sz w:val=&quot;22&quot;/&gt;&lt;w:sz-cs w:val=&quot;22&quot;/&gt;&lt;/w:rPr&gt;&lt;m:t&gt;L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num&gt;&lt;m:den&gt;&lt;m:r&gt;&lt;w:rPr&gt;&lt;w:rFonts w:ascii=&quot;Cambria Math&quot; w:h-ansi=&quot;Cambria Math&quot; w:cs=&quot;Arial&quot;/&gt;&lt;wx:font wx:val=&quot;Cambria Math&quot;/&gt;&lt;w:i/&gt;&lt;w:sz w:val=&quot;22&quot;/&gt;&lt;w:sz-cs w:val=&quot;22&quot;/&gt;&lt;/w:rPr&gt;&lt;m:t&gt;dt&lt;/m:t&gt;&lt;/m:r&gt;&lt;/m:den&gt;&lt;/m:f&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a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b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cCON&lt;/m:t&gt;&lt;/m:r&gt;&lt;/m:sub&gt;&lt;/m:sSub&gt;&lt;/m:e&gt;&lt;/m:mr&gt;&lt;/m:m&gt;&lt;/m:e&gt;&lt;/m:d&gt;&lt;m:r&gt;&lt;w:rPr&gt;&lt;w:rFonts w:ascii=&quot;Cambria Math&quot; w:h-ansi=&quot;Cambria Math&quot; w:cs=&quot;Arial&quot;/&gt;&lt;wx:font wx:val=&quot;Cambria Math&quot;/&gt;&lt;w:i/&gt;&lt;w:sz w:val=&quot;22&quot;/&gt;&lt;w:sz-cs w:val=&quot;22&quot;/&gt;&lt;/w:rPr&gt;&lt;m:t&gt;+RT&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a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b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cCON&lt;/m:t&gt;&lt;/m:r&gt;&lt;/m:sub&gt;&lt;/m:sSub&gt;&lt;/m:e&gt;&lt;/m:mr&gt;&lt;/m:m&gt;&lt;/m:e&gt;&lt;/m:d&gt;&lt;m:r&gt;&lt;w:rPr&gt;&lt;w:rFonts w:ascii=&quot;Cambria Math&quot; w:h-ansi=&quot;Cambria Math&quot; w:cs=&quot;Arial&quot;/&gt;&lt;wx:font wx:val=&quot;Cambria Math&quot;/&gt;&lt;w:i/&gt;&lt;w:sz w:val=&quot;22&quot;/&gt;&lt;w:sz-cs w:val=&quot;22&quot;/&gt;&lt;/w:rPr&gt;&lt;m:t&gt;+T&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aS&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bS&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V&lt;/m:t&gt;&lt;/m:r&gt;&lt;/m:e&gt;&lt;m:sub&gt;&lt;m:r&gt;&lt;w:rPr&gt;&lt;w:rFonts w:ascii=&quot;Cambria Math&quot; w:h-ansi=&quot;Arial&quot; w:cs=&quot;Arial&quot;/&gt;&lt;wx:font wx:val=&quot;Cambria Math&quot;/&gt;&lt;w:i/&gt;&lt;w:sz w:val=&quot;22&quot;/&gt;&lt;w:sz-cs w:val=&quot;22&quot;/&gt;&lt;w:lang w:val=&quot;EN-US&quot;/&gt;&lt;/w:rPr&gt;&lt;m:t&gt;cS&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1" o:title="" chromakey="white" gain="5" blacklevel="-13107f"/>
          </v:shape>
        </w:pict>
      </w:r>
      <w:r w:rsidRPr="00A14778">
        <w:rPr>
          <w:rFonts w:ascii="Arial" w:hAnsi="Arial" w:cs="Arial"/>
          <w:sz w:val="22"/>
          <w:szCs w:val="22"/>
        </w:rPr>
        <w:fldChar w:fldCharType="end"/>
      </w:r>
      <w:r w:rsidR="00D71408">
        <w:rPr>
          <w:rFonts w:ascii="Arial" w:hAnsi="Arial" w:cs="Arial"/>
          <w:sz w:val="22"/>
          <w:szCs w:val="22"/>
        </w:rPr>
        <w:t xml:space="preserve">        </w:t>
      </w:r>
      <w:r>
        <w:rPr>
          <w:rFonts w:ascii="Arial" w:hAnsi="Arial" w:cs="Arial"/>
          <w:sz w:val="22"/>
          <w:szCs w:val="22"/>
        </w:rPr>
        <w:t xml:space="preserve">            </w:t>
      </w:r>
      <w:r w:rsidRPr="006701DB">
        <w:rPr>
          <w:sz w:val="28"/>
          <w:szCs w:val="28"/>
        </w:rPr>
        <w:t>(3.12)</w:t>
      </w:r>
    </w:p>
    <w:p w:rsidR="00343346" w:rsidRDefault="00343346" w:rsidP="00343346">
      <w:pPr>
        <w:tabs>
          <w:tab w:val="center" w:pos="5103"/>
          <w:tab w:val="right" w:pos="8222"/>
        </w:tabs>
        <w:autoSpaceDE w:val="0"/>
        <w:autoSpaceDN w:val="0"/>
        <w:adjustRightInd w:val="0"/>
        <w:spacing w:after="240" w:line="480" w:lineRule="auto"/>
        <w:jc w:val="both"/>
        <w:rPr>
          <w:rFonts w:ascii="Arial" w:hAnsi="Arial" w:cs="Arial"/>
          <w:sz w:val="22"/>
          <w:szCs w:val="22"/>
        </w:rPr>
      </w:pPr>
    </w:p>
    <w:p w:rsidR="00343346" w:rsidRPr="00A504B5" w:rsidRDefault="00343346" w:rsidP="00343346">
      <w:pPr>
        <w:tabs>
          <w:tab w:val="center" w:pos="5103"/>
          <w:tab w:val="right" w:pos="8222"/>
        </w:tabs>
        <w:autoSpaceDE w:val="0"/>
        <w:autoSpaceDN w:val="0"/>
        <w:adjustRightInd w:val="0"/>
        <w:spacing w:after="240" w:line="480" w:lineRule="auto"/>
        <w:ind w:left="1800"/>
        <w:jc w:val="both"/>
        <w:rPr>
          <w:sz w:val="28"/>
          <w:szCs w:val="28"/>
        </w:rPr>
      </w:pPr>
      <w:r w:rsidRPr="00A504B5">
        <w:rPr>
          <w:sz w:val="28"/>
          <w:szCs w:val="28"/>
        </w:rPr>
        <w:t xml:space="preserve">Para obtener la relación </w:t>
      </w:r>
      <w:r w:rsidRPr="00A504B5">
        <w:rPr>
          <w:b/>
          <w:sz w:val="28"/>
          <w:szCs w:val="28"/>
        </w:rPr>
        <w:fldChar w:fldCharType="begin"/>
      </w:r>
      <w:r w:rsidRPr="00A504B5">
        <w:rPr>
          <w:b/>
          <w:sz w:val="28"/>
          <w:szCs w:val="28"/>
        </w:rPr>
        <w:instrText xml:space="preserve"> QUOTE </w:instrText>
      </w:r>
      <w:r w:rsidRPr="00A504B5">
        <w:rPr>
          <w:position w:val="-12"/>
          <w:sz w:val="28"/>
          <w:szCs w:val="28"/>
        </w:rPr>
        <w:pict>
          <v:shape id="_x0000_i1095" type="#_x0000_t75" style="width:37.6pt;height:2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4066D&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94066D&quot;&gt;&lt;m:oMathPara&gt;&lt;m:oMath&gt;&lt;m:r&gt;&lt;m:rPr&gt;&lt;m:sty m:val=&quot;bi&quot;/&gt;&lt;/m:rPr&gt;&lt;w:rPr&gt;&lt;w:rFonts w:ascii=&quot;Cambria Math&quot; w:h-ansi=&quot;Cambria Math&quot; w:cs=&quot;Arial&quot;/&gt;&lt;wx:font wx:val=&quot;Cambria Math&quot;/&gt;&lt;w:b/&gt;&lt;w:i/&gt;&lt;w:sz w:val=&quot;22&quot;/&gt;&lt;w:sz-cs w:val=&quot;22&quot;/&gt;&lt;/w:rPr&gt;&lt;m:t&gt;Tâˆ™&lt;/m:t&gt;&lt;/m:r&gt;&lt;m:f&gt;&lt;m:fPr&gt;&lt;m:ctrlPr&gt;&lt;w:rPr&gt;&lt;w:rFonts w:ascii=&quot;Cambria Math&quot; w:h-ansi=&quot;Cambria Math&quot; w:cs=&quot;Arial&quot;/&gt;&lt;wx:font wx:val=&quot;Cambria Math&quot;/&gt;&lt;w:b/&gt;&lt;w:i/&gt;&lt;w:sz w:val=&quot;22&quot;/&gt;&lt;w:sz-cs w:val=&quot;22&quot;/&gt;&lt;/w:rPr&gt;&lt;/m:ctrlPr&gt;&lt;/m:fPr&gt;&lt;m:num&gt;&lt;m:r&gt;&lt;m:rPr&gt;&lt;m:sty m:val=&quot;bi&quot;/&gt;&lt;/m:rPr&gt;&lt;w:rPr&gt;&lt;w:rFonts w:ascii=&quot;Cambria Math&quot; w:h-ansi=&quot;Cambria Math&quot; w:cs=&quot;Arial&quot;/&gt;&lt;wx:font wx:val=&quot;Cambria Math&quot;/&gt;&lt;w:b/&gt;&lt;w:i/&gt;&lt;w:sz w:val=&quot;22&quot;/&gt;&lt;w:sz-cs w:val=&quot;22&quot;/&gt;&lt;/w:rPr&gt;&lt;m:t&gt;âˆ‚&lt;/m:t&gt;&lt;/m:r&gt;&lt;m:bar&gt;&lt;m:barPr&gt;&lt;m:pos m:val=&quot;top&quot;/&gt;&lt;m:ctrlPr&gt;&lt;w:rPr&gt;&lt;w:rFonts w:ascii=&quot;Cambria Math&quot; w:h-ansi=&quot;Cambria Math&quot; w:cs=&quot;Arial&quot;/&gt;&lt;wx:font wx:val=&quot;Cambria Math&quot;/&gt;&lt;w:b/&gt;&lt;w:i/&gt;&lt;w:sz w:val=&quot;22&quot;/&gt;&lt;w:sz-cs w:val=&quot;22&quot;/&gt;&lt;/w:rPr&gt;&lt;/m:ctrlPr&gt;&lt;/m:barPr&gt;&lt;m:e&gt;&lt;m:sSub&gt;&lt;m:sSubPr&gt;&lt;m:ctrlPr&gt;&lt;w:rPr&gt;&lt;w:rFonts w:ascii=&quot;Cambria Math&quot; w:h-ansi=&quot;Cambria Math&quot; w:cs=&quot;Arial&quot;/&gt;&lt;wx:font wx:val=&quot;Cambria Math&quot;/&gt;&lt;w:b/&gt;&lt;w:i/&gt;&lt;w:sz w:val=&quot;22&quot;/&gt;&lt;w:sz-cs w:val=&quot;22&quot;/&gt;&lt;/w:rPr&gt;&lt;/m:ctrlPr&gt;&lt;/m:sSubPr&gt;&lt;m:e&gt;&lt;m:r&gt;&lt;m:rPr&gt;&lt;m:sty m:val=&quot;bi&quot;/&gt;&lt;/m:rPr&gt;&lt;w:rPr&gt;&lt;w:rFonts w:ascii=&quot;Cambria Math&quot; w:h-ansi=&quot;Cambria Math&quot; w:cs=&quot;Arial&quot;/&gt;&lt;wx:font wx:val=&quot;Cambria Math&quot;/&gt;&lt;w:b/&gt;&lt;w:i/&gt;&lt;w:sz w:val=&quot;22&quot;/&gt;&lt;w:sz-cs w:val=&quot;22&quot;/&gt;&lt;/w:rPr&gt;&lt;m:t&gt;i&lt;/m:t&gt;&lt;/m:r&gt;&lt;/m:e&gt;&lt;m:sub&gt;&lt;m:r&gt;&lt;w:rPr&gt;&lt;w:rFonts w:ascii=&quot;Cambria Math&quot; w:h-ansi=&quot;Arial&quot; w:cs=&quot;Arial&quot;/&gt;&lt;wx:font wx:val=&quot;Cambria Math&quot;/&gt;&lt;w:i/&gt;&lt;w:sz w:val=&quot;22&quot;/&gt;&lt;w:sz-cs w:val=&quot;22&quot;/&gt;&lt;w:lang w:val=&quot;EN-US&quot;/&gt;&lt;/w:rPr&gt;&lt;m:t&gt;CON&lt;/m:t&gt;&lt;/m:r&gt;&lt;/m:sub&gt;&lt;/m:sSub&gt;&lt;/m:e&gt;&lt;/m:bar&gt;&lt;/m:num&gt;&lt;m:den&gt;&lt;m:r&gt;&lt;m:rPr&gt;&lt;m:sty m:val=&quot;bi&quot;/&gt;&lt;/m:rPr&gt;&lt;w:rPr&gt;&lt;w:rFonts w:ascii=&quot;Cambria Math&quot; w:h-ansi=&quot;Cambria Math&quot; w:cs=&quot;Arial&quot;/&gt;&lt;wx:font wx:val=&quot;Cambria Math&quot;/&gt;&lt;w:b/&gt;&lt;w:i/&gt;&lt;w:sz w:val=&quot;22&quot;/&gt;&lt;w:sz-cs w:val=&quot;22&quot;/&gt;&lt;/w:rPr&gt;&lt;m:t&gt;âˆ‚t&lt;/m:t&gt;&lt;/m:r&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2" o:title="" chromakey="white"/>
          </v:shape>
        </w:pict>
      </w:r>
      <w:r w:rsidRPr="00A504B5">
        <w:rPr>
          <w:b/>
          <w:sz w:val="28"/>
          <w:szCs w:val="28"/>
        </w:rPr>
        <w:instrText xml:space="preserve"> </w:instrText>
      </w:r>
      <w:r w:rsidRPr="00A504B5">
        <w:rPr>
          <w:b/>
          <w:sz w:val="28"/>
          <w:szCs w:val="28"/>
        </w:rPr>
        <w:fldChar w:fldCharType="separate"/>
      </w:r>
      <w:r w:rsidR="00973137" w:rsidRPr="00A504B5">
        <w:rPr>
          <w:position w:val="-12"/>
          <w:sz w:val="28"/>
          <w:szCs w:val="28"/>
        </w:rPr>
        <w:pict>
          <v:shape id="_x0000_i1096" type="#_x0000_t75" style="width:37.6pt;height:2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4066D&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94066D&quot;&gt;&lt;m:oMathPara&gt;&lt;m:oMath&gt;&lt;m:r&gt;&lt;m:rPr&gt;&lt;m:sty m:val=&quot;bi&quot;/&gt;&lt;/m:rPr&gt;&lt;w:rPr&gt;&lt;w:rFonts w:ascii=&quot;Cambria Math&quot; w:h-ansi=&quot;Cambria Math&quot; w:cs=&quot;Arial&quot;/&gt;&lt;wx:font wx:val=&quot;Cambria Math&quot;/&gt;&lt;w:b/&gt;&lt;w:i/&gt;&lt;w:sz w:val=&quot;22&quot;/&gt;&lt;w:sz-cs w:val=&quot;22&quot;/&gt;&lt;/w:rPr&gt;&lt;m:t&gt;Tâˆ™&lt;/m:t&gt;&lt;/m:r&gt;&lt;m:f&gt;&lt;m:fPr&gt;&lt;m:ctrlPr&gt;&lt;w:rPr&gt;&lt;w:rFonts w:ascii=&quot;Cambria Math&quot; w:h-ansi=&quot;Cambria Math&quot; w:cs=&quot;Arial&quot;/&gt;&lt;wx:font wx:val=&quot;Cambria Math&quot;/&gt;&lt;w:b/&gt;&lt;w:i/&gt;&lt;w:sz w:val=&quot;22&quot;/&gt;&lt;w:sz-cs w:val=&quot;22&quot;/&gt;&lt;/w:rPr&gt;&lt;/m:ctrlPr&gt;&lt;/m:fPr&gt;&lt;m:num&gt;&lt;m:r&gt;&lt;m:rPr&gt;&lt;m:sty m:val=&quot;bi&quot;/&gt;&lt;/m:rPr&gt;&lt;w:rPr&gt;&lt;w:rFonts w:ascii=&quot;Cambria Math&quot; w:h-ansi=&quot;Cambria Math&quot; w:cs=&quot;Arial&quot;/&gt;&lt;wx:font wx:val=&quot;Cambria Math&quot;/&gt;&lt;w:b/&gt;&lt;w:i/&gt;&lt;w:sz w:val=&quot;22&quot;/&gt;&lt;w:sz-cs w:val=&quot;22&quot;/&gt;&lt;/w:rPr&gt;&lt;m:t&gt;âˆ‚&lt;/m:t&gt;&lt;/m:r&gt;&lt;m:bar&gt;&lt;m:barPr&gt;&lt;m:pos m:val=&quot;top&quot;/&gt;&lt;m:ctrlPr&gt;&lt;w:rPr&gt;&lt;w:rFonts w:ascii=&quot;Cambria Math&quot; w:h-ansi=&quot;Cambria Math&quot; w:cs=&quot;Arial&quot;/&gt;&lt;wx:font wx:val=&quot;Cambria Math&quot;/&gt;&lt;w:b/&gt;&lt;w:i/&gt;&lt;w:sz w:val=&quot;22&quot;/&gt;&lt;w:sz-cs w:val=&quot;22&quot;/&gt;&lt;/w:rPr&gt;&lt;/m:ctrlPr&gt;&lt;/m:barPr&gt;&lt;m:e&gt;&lt;m:sSub&gt;&lt;m:sSubPr&gt;&lt;m:ctrlPr&gt;&lt;w:rPr&gt;&lt;w:rFonts w:ascii=&quot;Cambria Math&quot; w:h-ansi=&quot;Cambria Math&quot; w:cs=&quot;Arial&quot;/&gt;&lt;wx:font wx:val=&quot;Cambria Math&quot;/&gt;&lt;w:b/&gt;&lt;w:i/&gt;&lt;w:sz w:val=&quot;22&quot;/&gt;&lt;w:sz-cs w:val=&quot;22&quot;/&gt;&lt;/w:rPr&gt;&lt;/m:ctrlPr&gt;&lt;/m:sSubPr&gt;&lt;m:e&gt;&lt;m:r&gt;&lt;m:rPr&gt;&lt;m:sty m:val=&quot;bi&quot;/&gt;&lt;/m:rPr&gt;&lt;w:rPr&gt;&lt;w:rFonts w:ascii=&quot;Cambria Math&quot; w:h-ansi=&quot;Cambria Math&quot; w:cs=&quot;Arial&quot;/&gt;&lt;wx:font wx:val=&quot;Cambria Math&quot;/&gt;&lt;w:b/&gt;&lt;w:i/&gt;&lt;w:sz w:val=&quot;22&quot;/&gt;&lt;w:sz-cs w:val=&quot;22&quot;/&gt;&lt;/w:rPr&gt;&lt;m:t&gt;i&lt;/m:t&gt;&lt;/m:r&gt;&lt;/m:e&gt;&lt;m:sub&gt;&lt;m:r&gt;&lt;w:rPr&gt;&lt;w:rFonts w:ascii=&quot;Cambria Math&quot; w:h-ansi=&quot;Arial&quot; w:cs=&quot;Arial&quot;/&gt;&lt;wx:font wx:val=&quot;Cambria Math&quot;/&gt;&lt;w:i/&gt;&lt;w:sz w:val=&quot;22&quot;/&gt;&lt;w:sz-cs w:val=&quot;22&quot;/&gt;&lt;w:lang w:val=&quot;EN-US&quot;/&gt;&lt;/w:rPr&gt;&lt;m:t&gt;CON&lt;/m:t&gt;&lt;/m:r&gt;&lt;/m:sub&gt;&lt;/m:sSub&gt;&lt;/m:e&gt;&lt;/m:bar&gt;&lt;/m:num&gt;&lt;m:den&gt;&lt;m:r&gt;&lt;m:rPr&gt;&lt;m:sty m:val=&quot;bi&quot;/&gt;&lt;/m:rPr&gt;&lt;w:rPr&gt;&lt;w:rFonts w:ascii=&quot;Cambria Math&quot; w:h-ansi=&quot;Cambria Math&quot; w:cs=&quot;Arial&quot;/&gt;&lt;wx:font wx:val=&quot;Cambria Math&quot;/&gt;&lt;w:b/&gt;&lt;w:i/&gt;&lt;w:sz w:val=&quot;22&quot;/&gt;&lt;w:sz-cs w:val=&quot;22&quot;/&gt;&lt;/w:rPr&gt;&lt;m:t&gt;âˆ‚t&lt;/m:t&gt;&lt;/m:r&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2" o:title="" chromakey="white" gain="5" blacklevel="-13107f"/>
          </v:shape>
        </w:pict>
      </w:r>
      <w:r w:rsidRPr="00A504B5">
        <w:rPr>
          <w:b/>
          <w:sz w:val="28"/>
          <w:szCs w:val="28"/>
        </w:rPr>
        <w:fldChar w:fldCharType="end"/>
      </w:r>
      <w:r w:rsidRPr="00A504B5">
        <w:rPr>
          <w:b/>
          <w:sz w:val="28"/>
          <w:szCs w:val="28"/>
        </w:rPr>
        <w:t xml:space="preserve"> </w:t>
      </w:r>
      <w:r w:rsidRPr="00A504B5">
        <w:rPr>
          <w:sz w:val="28"/>
          <w:szCs w:val="28"/>
        </w:rPr>
        <w:t>se utiliza la relación de la ecuación</w:t>
      </w:r>
    </w:p>
    <w:p w:rsidR="00343346" w:rsidRPr="00E518BE" w:rsidRDefault="00343346" w:rsidP="00343346">
      <w:pPr>
        <w:tabs>
          <w:tab w:val="center" w:pos="5103"/>
          <w:tab w:val="right" w:pos="8222"/>
        </w:tabs>
        <w:autoSpaceDE w:val="0"/>
        <w:autoSpaceDN w:val="0"/>
        <w:adjustRightInd w:val="0"/>
        <w:spacing w:after="240"/>
        <w:ind w:left="1440"/>
        <w:rPr>
          <w:rFonts w:ascii="Arial" w:hAnsi="Arial" w:cs="Arial"/>
          <w:sz w:val="22"/>
          <w:szCs w:val="22"/>
        </w:rPr>
      </w:pPr>
      <w:r>
        <w:rPr>
          <w:rFonts w:ascii="Arial" w:hAnsi="Arial" w:cs="Arial"/>
          <w:sz w:val="22"/>
          <w:szCs w:val="22"/>
        </w:rPr>
        <w:t xml:space="preserve">                </w:t>
      </w:r>
      <w:r w:rsidRPr="00A14778">
        <w:rPr>
          <w:rFonts w:ascii="Arial" w:hAnsi="Arial" w:cs="Arial"/>
          <w:sz w:val="22"/>
          <w:szCs w:val="22"/>
        </w:rPr>
        <w:fldChar w:fldCharType="begin"/>
      </w:r>
      <w:r w:rsidRPr="00A14778">
        <w:rPr>
          <w:rFonts w:ascii="Arial" w:hAnsi="Arial" w:cs="Arial"/>
          <w:sz w:val="22"/>
          <w:szCs w:val="22"/>
        </w:rPr>
        <w:instrText xml:space="preserve"> QUOTE </w:instrText>
      </w:r>
      <w:r w:rsidRPr="00A14778">
        <w:rPr>
          <w:position w:val="-12"/>
        </w:rPr>
        <w:pict>
          <v:shape id="_x0000_i1097" type="#_x0000_t75" style="width:170.85pt;height:18.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80216&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A80216&quot;&gt;&lt;m:oMathPara&gt;&lt;m:oMath&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num&gt;&lt;m:den&gt;&lt;m:r&gt;&lt;w:rPr&gt;&lt;w:rFonts w:ascii=&quot;Cambria Math&quot; w:h-ansi=&quot;Cambria Math&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r&gt;&lt;w:rPr&gt;&lt;w:rFonts w:ascii=&quot;Cambria Math&quot; w:h-ansi=&quot;Cambria Math&quot; w:cs=&quot;Arial&quot;/&gt;&lt;wx:font wx:val=&quot;Cambria Math&quot;/&gt;&lt;w:i/&gt;&lt;w:sz w:val=&quot;22&quot;/&gt;&lt;w:sz-cs w:val=&quot;22&quot;/&gt;&lt;/w:rPr&gt;&lt;m:t&gt;)&lt;/m:t&gt;&lt;/m:r&gt;&lt;/m:e&gt;&lt;/m:bar&gt;&lt;m:r&gt;&lt;w:rPr&gt;&lt;w:rFonts w:ascii=&quot;Cambria Math&quot; w:h-ansi=&quot;Arial&quot; w:cs=&quot;Arial&quot;/&gt;&lt;wx:font wx:val=&quot;Cambria Math&quot;/&gt;&lt;w:i/&gt;&lt;w:sz w:val=&quot;22&quot;/&gt;&lt;w:sz-cs w:val=&quot;22&quot;/&gt;&lt;/w:rPr&gt;&lt;m:t&gt;=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num&gt;&lt;m:den&gt;&lt;m:r&gt;&lt;w:rPr&gt;&lt;w:rFonts w:ascii=&quot;Cambria Math&quot; w:h-ansi=&quot;Cambria Math&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r&gt;&lt;w:rPr&gt;&lt;w:rFonts w:ascii=&quot;Cambria Math&quot; w:h-ansi=&quot;Cambria Math&quot; w:cs=&quot;Arial&quot;/&gt;&lt;wx:font wx:val=&quot;Cambria Math&quot;/&gt;&lt;w:i/&gt;&lt;w:sz w:val=&quot;22&quot;/&gt;&lt;w:sz-cs w:val=&quot;22&quot;/&gt;&lt;/w:rPr&gt;&lt;m:t&gt;)&lt;/m:t&gt;&lt;/m:r&gt;&lt;/m:e&gt;&lt;/m:bar&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num&gt;&lt;m:den&gt;&lt;m:r&gt;&lt;w:rPr&gt;&lt;w:rFonts w:ascii=&quot;Cambria Math&quot; w:h-ansi=&quot;Cambria Math&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T&lt;/m:t&gt;&lt;/m:r&gt;&lt;/m:e&gt;&lt;/m:d&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3" o:title="" chromakey="white"/>
          </v:shape>
        </w:pict>
      </w:r>
      <w:r w:rsidRPr="00A14778">
        <w:rPr>
          <w:rFonts w:ascii="Arial" w:hAnsi="Arial" w:cs="Arial"/>
          <w:sz w:val="22"/>
          <w:szCs w:val="22"/>
        </w:rPr>
        <w:instrText xml:space="preserve"> </w:instrText>
      </w:r>
      <w:r w:rsidRPr="00A14778">
        <w:rPr>
          <w:rFonts w:ascii="Arial" w:hAnsi="Arial" w:cs="Arial"/>
          <w:sz w:val="22"/>
          <w:szCs w:val="22"/>
        </w:rPr>
        <w:fldChar w:fldCharType="separate"/>
      </w:r>
      <w:r w:rsidR="00973137" w:rsidRPr="00A14778">
        <w:rPr>
          <w:position w:val="-12"/>
        </w:rPr>
        <w:pict>
          <v:shape id="_x0000_i1098" type="#_x0000_t75" style="width:170.85pt;height:19.3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80216&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A80216&quot;&gt;&lt;m:oMathPara&gt;&lt;m:oMath&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num&gt;&lt;m:den&gt;&lt;m:r&gt;&lt;w:rPr&gt;&lt;w:rFonts w:ascii=&quot;Cambria Math&quot; w:h-ansi=&quot;Cambria Math&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r&gt;&lt;w:rPr&gt;&lt;w:rFonts w:ascii=&quot;Cambria Math&quot; w:h-ansi=&quot;Cambria Math&quot; w:cs=&quot;Arial&quot;/&gt;&lt;wx:font wx:val=&quot;Cambria Math&quot;/&gt;&lt;w:i/&gt;&lt;w:sz w:val=&quot;22&quot;/&gt;&lt;w:sz-cs w:val=&quot;22&quot;/&gt;&lt;/w:rPr&gt;&lt;m:t&gt;)&lt;/m:t&gt;&lt;/m:r&gt;&lt;/m:e&gt;&lt;/m:bar&gt;&lt;m:r&gt;&lt;w:rPr&gt;&lt;w:rFonts w:ascii=&quot;Cambria Math&quot; w:h-ansi=&quot;Arial&quot; w:cs=&quot;Arial&quot;/&gt;&lt;wx:font wx:val=&quot;Cambria Math&quot;/&gt;&lt;w:i/&gt;&lt;w:sz w:val=&quot;22&quot;/&gt;&lt;w:sz-cs w:val=&quot;22&quot;/&gt;&lt;/w:rPr&gt;&lt;m:t&gt;=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num&gt;&lt;m:den&gt;&lt;m:r&gt;&lt;w:rPr&gt;&lt;w:rFonts w:ascii=&quot;Cambria Math&quot; w:h-ansi=&quot;Cambria Math&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r&gt;&lt;w:rPr&gt;&lt;w:rFonts w:ascii=&quot;Cambria Math&quot; w:h-ansi=&quot;Cambria Math&quot; w:cs=&quot;Arial&quot;/&gt;&lt;wx:font wx:val=&quot;Cambria Math&quot;/&gt;&lt;w:i/&gt;&lt;w:sz w:val=&quot;22&quot;/&gt;&lt;w:sz-cs w:val=&quot;22&quot;/&gt;&lt;/w:rPr&gt;&lt;m:t&gt;)&lt;/m:t&gt;&lt;/m:r&gt;&lt;/m:e&gt;&lt;/m:bar&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num&gt;&lt;m:den&gt;&lt;m:r&gt;&lt;w:rPr&gt;&lt;w:rFonts w:ascii=&quot;Cambria Math&quot; w:h-ansi=&quot;Cambria Math&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T&lt;/m:t&gt;&lt;/m:r&gt;&lt;/m:e&gt;&lt;/m:d&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3" o:title="" chromakey="white" gain="5" blacklevel="-13107f"/>
          </v:shape>
        </w:pict>
      </w:r>
      <w:r w:rsidRPr="00A14778">
        <w:rPr>
          <w:rFonts w:ascii="Arial" w:hAnsi="Arial" w:cs="Arial"/>
          <w:sz w:val="22"/>
          <w:szCs w:val="22"/>
        </w:rPr>
        <w:fldChar w:fldCharType="end"/>
      </w:r>
      <w:r>
        <w:rPr>
          <w:rFonts w:ascii="Arial" w:hAnsi="Arial" w:cs="Arial"/>
          <w:sz w:val="22"/>
          <w:szCs w:val="22"/>
        </w:rPr>
        <w:t xml:space="preserve">    </w:t>
      </w:r>
      <w:r w:rsidR="00D71408">
        <w:rPr>
          <w:rFonts w:ascii="Arial" w:hAnsi="Arial" w:cs="Arial"/>
          <w:sz w:val="22"/>
          <w:szCs w:val="22"/>
        </w:rPr>
        <w:t xml:space="preserve">        </w:t>
      </w:r>
      <w:r>
        <w:rPr>
          <w:rFonts w:ascii="Arial" w:hAnsi="Arial" w:cs="Arial"/>
          <w:sz w:val="22"/>
          <w:szCs w:val="22"/>
        </w:rPr>
        <w:t xml:space="preserve">               </w:t>
      </w:r>
      <w:r w:rsidRPr="006701DB">
        <w:rPr>
          <w:sz w:val="28"/>
          <w:szCs w:val="28"/>
        </w:rPr>
        <w:t>(3.13)</w:t>
      </w:r>
      <w:r w:rsidRPr="00E518BE">
        <w:rPr>
          <w:rFonts w:ascii="Arial" w:hAnsi="Arial" w:cs="Arial"/>
          <w:sz w:val="22"/>
          <w:szCs w:val="22"/>
        </w:rPr>
        <w:tab/>
      </w:r>
      <w:r w:rsidRPr="00E518BE">
        <w:rPr>
          <w:rFonts w:ascii="Arial" w:hAnsi="Arial" w:cs="Arial"/>
          <w:sz w:val="22"/>
          <w:szCs w:val="22"/>
        </w:rPr>
        <w:tab/>
      </w:r>
    </w:p>
    <w:p w:rsidR="00343346" w:rsidRPr="00E518BE" w:rsidRDefault="00343346" w:rsidP="00343346">
      <w:pPr>
        <w:tabs>
          <w:tab w:val="center" w:pos="5103"/>
          <w:tab w:val="right" w:pos="8222"/>
        </w:tabs>
        <w:autoSpaceDE w:val="0"/>
        <w:autoSpaceDN w:val="0"/>
        <w:adjustRightInd w:val="0"/>
        <w:spacing w:after="240"/>
        <w:ind w:left="1440"/>
        <w:rPr>
          <w:rFonts w:ascii="Arial" w:hAnsi="Arial" w:cs="Arial"/>
          <w:sz w:val="22"/>
          <w:szCs w:val="22"/>
        </w:rPr>
      </w:pPr>
      <w:r>
        <w:rPr>
          <w:rFonts w:ascii="Arial" w:hAnsi="Arial" w:cs="Arial"/>
          <w:sz w:val="22"/>
          <w:szCs w:val="22"/>
        </w:rPr>
        <w:t xml:space="preserve">                 </w:t>
      </w:r>
      <w:r w:rsidRPr="00A14778">
        <w:rPr>
          <w:rFonts w:ascii="Arial" w:hAnsi="Arial" w:cs="Arial"/>
          <w:sz w:val="22"/>
          <w:szCs w:val="22"/>
        </w:rPr>
        <w:fldChar w:fldCharType="begin"/>
      </w:r>
      <w:r w:rsidRPr="00A14778">
        <w:rPr>
          <w:rFonts w:ascii="Arial" w:hAnsi="Arial" w:cs="Arial"/>
          <w:sz w:val="22"/>
          <w:szCs w:val="22"/>
        </w:rPr>
        <w:instrText xml:space="preserve"> QUOTE </w:instrText>
      </w:r>
      <w:r w:rsidRPr="00A14778">
        <w:rPr>
          <w:position w:val="-12"/>
        </w:rPr>
        <w:pict>
          <v:shape id="_x0000_i1099" type="#_x0000_t75" style="width:170.85pt;height:18.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2B0F&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C12B0F&quot;&gt;&lt;m:oMathPara&gt;&lt;m:oMath&gt;&lt;m:r&gt;&lt;w:rPr&gt;&lt;w:rFonts w:ascii=&quot;Cambria Math&quot; w:h-ansi=&quot;Arial&quot; w:cs=&quot;Arial&quot;/&gt;&lt;wx:font wx:val=&quot;Cambria Math&quot;/&gt;&lt;w:i/&gt;&lt;w:sz w:val=&quot;22&quot;/&gt;&lt;w:sz-cs w:val=&quot;22&quot;/&gt;&lt;/w:rPr&gt;&lt;m:t&gt;T&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r&gt;&lt;w:rPr&gt;&lt;w:rFonts w:ascii=&quot;Cambria Math&quot; w:h-ansi=&quot;Cambria Math&quot; w:cs=&quot;Arial&quot;/&gt;&lt;wx:font wx:val=&quot;Cambria Math&quot;/&gt;&lt;w:i/&gt;&lt;w:sz w:val=&quot;22&quot;/&gt;&lt;w:sz-cs w:val=&quot;22&quot;/&gt;&lt;/w:rPr&gt;&lt;m:t&gt;)&lt;/m:t&gt;&lt;/m:r&gt;&lt;/m:e&gt;&lt;/m:bar&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r&gt;&lt;w:rPr&gt;&lt;w:rFonts w:ascii=&quot;Cambria Math&quot; w:h-ansi=&quot;Cambria Math&quot; w:cs=&quot;Arial&quot;/&gt;&lt;wx:font wx:val=&quot;Cambria Math&quot;/&gt;&lt;w:i/&gt;&lt;w:sz w:val=&quot;22&quot;/&gt;&lt;w:sz-cs w:val=&quot;22&quot;/&gt;&lt;/w:rPr&gt;&lt;m:t&gt;)&lt;/m:t&gt;&lt;/m:r&gt;&lt;/m:e&gt;&lt;/m:bar&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T&lt;/m:t&gt;&lt;/m:r&gt;&lt;/m:e&gt;&lt;/m:d&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4" o:title="" chromakey="white"/>
          </v:shape>
        </w:pict>
      </w:r>
      <w:r w:rsidRPr="00A14778">
        <w:rPr>
          <w:rFonts w:ascii="Arial" w:hAnsi="Arial" w:cs="Arial"/>
          <w:sz w:val="22"/>
          <w:szCs w:val="22"/>
        </w:rPr>
        <w:instrText xml:space="preserve"> </w:instrText>
      </w:r>
      <w:r w:rsidRPr="00A14778">
        <w:rPr>
          <w:rFonts w:ascii="Arial" w:hAnsi="Arial" w:cs="Arial"/>
          <w:sz w:val="22"/>
          <w:szCs w:val="22"/>
        </w:rPr>
        <w:fldChar w:fldCharType="separate"/>
      </w:r>
      <w:r w:rsidR="00973137" w:rsidRPr="00A14778">
        <w:rPr>
          <w:position w:val="-12"/>
        </w:rPr>
        <w:pict>
          <v:shape id="_x0000_i1100" type="#_x0000_t75" style="width:170.85pt;height:19.3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2B0F&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C12B0F&quot;&gt;&lt;m:oMathPara&gt;&lt;m:oMath&gt;&lt;m:r&gt;&lt;w:rPr&gt;&lt;w:rFonts w:ascii=&quot;Cambria Math&quot; w:h-ansi=&quot;Arial&quot; w:cs=&quot;Arial&quot;/&gt;&lt;wx:font wx:val=&quot;Cambria Math&quot;/&gt;&lt;w:i/&gt;&lt;w:sz w:val=&quot;22&quot;/&gt;&lt;w:sz-cs w:val=&quot;22&quot;/&gt;&lt;/w:rPr&gt;&lt;m:t&gt;T&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r&gt;&lt;w:rPr&gt;&lt;w:rFonts w:ascii=&quot;Cambria Math&quot; w:h-ansi=&quot;Cambria Math&quot; w:cs=&quot;Arial&quot;/&gt;&lt;wx:font wx:val=&quot;Cambria Math&quot;/&gt;&lt;w:i/&gt;&lt;w:sz w:val=&quot;22&quot;/&gt;&lt;w:sz-cs w:val=&quot;22&quot;/&gt;&lt;/w:rPr&gt;&lt;m:t&gt;)&lt;/m:t&gt;&lt;/m:r&gt;&lt;/m:e&gt;&lt;/m:bar&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r&gt;&lt;w:rPr&gt;&lt;w:rFonts w:ascii=&quot;Cambria Math&quot; w:h-ansi=&quot;Cambria Math&quot; w:cs=&quot;Arial&quot;/&gt;&lt;wx:font wx:val=&quot;Cambria Math&quot;/&gt;&lt;w:i/&gt;&lt;w:sz w:val=&quot;22&quot;/&gt;&lt;w:sz-cs w:val=&quot;22&quot;/&gt;&lt;/w:rPr&gt;&lt;m:t&gt;)&lt;/m:t&gt;&lt;/m:r&gt;&lt;/m:e&gt;&lt;/m:bar&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T&lt;/m:t&gt;&lt;/m:r&gt;&lt;/m:e&gt;&lt;/m:d&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4" o:title="" chromakey="white" gain="5" blacklevel="-13107f"/>
          </v:shape>
        </w:pict>
      </w:r>
      <w:r w:rsidRPr="00A14778">
        <w:rPr>
          <w:rFonts w:ascii="Arial" w:hAnsi="Arial" w:cs="Arial"/>
          <w:sz w:val="22"/>
          <w:szCs w:val="22"/>
        </w:rPr>
        <w:fldChar w:fldCharType="end"/>
      </w:r>
      <w:r w:rsidR="00D71408">
        <w:rPr>
          <w:rFonts w:ascii="Arial" w:hAnsi="Arial" w:cs="Arial"/>
          <w:sz w:val="22"/>
          <w:szCs w:val="22"/>
        </w:rPr>
        <w:t xml:space="preserve">             </w:t>
      </w:r>
      <w:r>
        <w:rPr>
          <w:rFonts w:ascii="Arial" w:hAnsi="Arial" w:cs="Arial"/>
          <w:sz w:val="22"/>
          <w:szCs w:val="22"/>
        </w:rPr>
        <w:t xml:space="preserve">             </w:t>
      </w:r>
      <w:r w:rsidRPr="006701DB">
        <w:rPr>
          <w:sz w:val="28"/>
          <w:szCs w:val="28"/>
        </w:rPr>
        <w:t>(3.14)</w:t>
      </w:r>
    </w:p>
    <w:p w:rsidR="00D71408" w:rsidRDefault="00D71408" w:rsidP="00343346">
      <w:pPr>
        <w:tabs>
          <w:tab w:val="center" w:pos="5103"/>
          <w:tab w:val="right" w:pos="8222"/>
        </w:tabs>
        <w:autoSpaceDE w:val="0"/>
        <w:autoSpaceDN w:val="0"/>
        <w:adjustRightInd w:val="0"/>
        <w:spacing w:after="240" w:line="480" w:lineRule="auto"/>
        <w:ind w:left="1800"/>
        <w:jc w:val="both"/>
        <w:rPr>
          <w:b/>
          <w:sz w:val="28"/>
          <w:szCs w:val="28"/>
        </w:rPr>
      </w:pPr>
    </w:p>
    <w:p w:rsidR="00343346" w:rsidRPr="00232E3F" w:rsidRDefault="00343346" w:rsidP="00343346">
      <w:pPr>
        <w:tabs>
          <w:tab w:val="center" w:pos="5103"/>
          <w:tab w:val="right" w:pos="8222"/>
        </w:tabs>
        <w:autoSpaceDE w:val="0"/>
        <w:autoSpaceDN w:val="0"/>
        <w:adjustRightInd w:val="0"/>
        <w:spacing w:after="240" w:line="480" w:lineRule="auto"/>
        <w:ind w:left="1800"/>
        <w:jc w:val="both"/>
        <w:rPr>
          <w:sz w:val="28"/>
          <w:szCs w:val="28"/>
        </w:rPr>
      </w:pPr>
      <w:r w:rsidRPr="00232E3F">
        <w:rPr>
          <w:b/>
          <w:sz w:val="28"/>
          <w:szCs w:val="28"/>
        </w:rPr>
        <w:fldChar w:fldCharType="begin"/>
      </w:r>
      <w:r w:rsidRPr="00232E3F">
        <w:rPr>
          <w:b/>
          <w:sz w:val="28"/>
          <w:szCs w:val="28"/>
        </w:rPr>
        <w:instrText xml:space="preserve"> QUOTE </w:instrText>
      </w:r>
      <w:r w:rsidRPr="00232E3F">
        <w:rPr>
          <w:position w:val="-5"/>
          <w:sz w:val="28"/>
          <w:szCs w:val="28"/>
        </w:rPr>
        <w:pict>
          <v:shape id="_x0000_i1101" type="#_x0000_t75" style="width:6.45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D1785&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3D1785&quot;&gt;&lt;m:oMathPara&gt;&lt;m:oMath&gt;&lt;m:r&gt;&lt;m:rPr&gt;&lt;m:sty m:val=&quot;bi&quot;/&gt;&lt;/m:rPr&gt;&lt;w:rPr&gt;&lt;w:rFonts w:ascii=&quot;Cambria Math&quot; w:h-ansi=&quot;Arial&quot; w:cs=&quot;Arial&quot;/&gt;&lt;wx:font wx:val=&quot;Cambria Math&quot;/&gt;&lt;w:b/&gt;&lt;w:i/&gt;&lt;w:sz w:val=&quot;22&quot;/&gt;&lt;w:sz-cs w:val=&quot;22&quot;/&gt;&lt;/w:rPr&gt;&lt;m:t&gt;T&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5" o:title="" chromakey="white"/>
          </v:shape>
        </w:pict>
      </w:r>
      <w:r w:rsidRPr="00232E3F">
        <w:rPr>
          <w:b/>
          <w:sz w:val="28"/>
          <w:szCs w:val="28"/>
        </w:rPr>
        <w:instrText xml:space="preserve"> </w:instrText>
      </w:r>
      <w:r w:rsidRPr="00232E3F">
        <w:rPr>
          <w:b/>
          <w:sz w:val="28"/>
          <w:szCs w:val="28"/>
        </w:rPr>
        <w:fldChar w:fldCharType="separate"/>
      </w:r>
      <w:r w:rsidRPr="00232E3F">
        <w:rPr>
          <w:position w:val="-5"/>
          <w:sz w:val="28"/>
          <w:szCs w:val="28"/>
        </w:rPr>
        <w:pict>
          <v:shape id="_x0000_i1102" type="#_x0000_t75" style="width:6.45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D1785&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3D1785&quot;&gt;&lt;m:oMathPara&gt;&lt;m:oMath&gt;&lt;m:r&gt;&lt;m:rPr&gt;&lt;m:sty m:val=&quot;bi&quot;/&gt;&lt;/m:rPr&gt;&lt;w:rPr&gt;&lt;w:rFonts w:ascii=&quot;Cambria Math&quot; w:h-ansi=&quot;Arial&quot; w:cs=&quot;Arial&quot;/&gt;&lt;wx:font wx:val=&quot;Cambria Math&quot;/&gt;&lt;w:b/&gt;&lt;w:i/&gt;&lt;w:sz w:val=&quot;22&quot;/&gt;&lt;w:sz-cs w:val=&quot;22&quot;/&gt;&lt;/w:rPr&gt;&lt;m:t&gt;T&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5" o:title="" chromakey="white"/>
          </v:shape>
        </w:pict>
      </w:r>
      <w:r w:rsidRPr="00232E3F">
        <w:rPr>
          <w:b/>
          <w:sz w:val="28"/>
          <w:szCs w:val="28"/>
        </w:rPr>
        <w:fldChar w:fldCharType="end"/>
      </w:r>
      <w:r w:rsidRPr="00232E3F">
        <w:rPr>
          <w:b/>
          <w:sz w:val="28"/>
          <w:szCs w:val="28"/>
        </w:rPr>
        <w:t xml:space="preserve"> </w:t>
      </w:r>
      <w:r>
        <w:rPr>
          <w:sz w:val="28"/>
          <w:szCs w:val="28"/>
        </w:rPr>
        <w:t>Se</w:t>
      </w:r>
      <w:r w:rsidRPr="00232E3F">
        <w:rPr>
          <w:sz w:val="28"/>
          <w:szCs w:val="28"/>
        </w:rPr>
        <w:t xml:space="preserve"> lo toma de la ecuación </w:t>
      </w:r>
      <w:r w:rsidRPr="00413C5C">
        <w:rPr>
          <w:sz w:val="28"/>
          <w:szCs w:val="28"/>
        </w:rPr>
        <w:t>3.15</w:t>
      </w:r>
      <w:r w:rsidRPr="00232E3F">
        <w:rPr>
          <w:sz w:val="28"/>
          <w:szCs w:val="28"/>
        </w:rPr>
        <w:t xml:space="preserve"> obteniendo su derivada</w:t>
      </w:r>
      <w:r>
        <w:rPr>
          <w:sz w:val="28"/>
          <w:szCs w:val="28"/>
        </w:rPr>
        <w:t>.</w:t>
      </w:r>
    </w:p>
    <w:p w:rsidR="00343346" w:rsidRDefault="00343346" w:rsidP="00343346">
      <w:pPr>
        <w:tabs>
          <w:tab w:val="center" w:pos="5103"/>
          <w:tab w:val="right" w:pos="8222"/>
        </w:tabs>
        <w:autoSpaceDE w:val="0"/>
        <w:autoSpaceDN w:val="0"/>
        <w:adjustRightInd w:val="0"/>
        <w:spacing w:after="240"/>
        <w:rPr>
          <w:rFonts w:ascii="Arial" w:hAnsi="Arial" w:cs="Arial"/>
          <w:sz w:val="22"/>
          <w:szCs w:val="22"/>
        </w:rPr>
      </w:pPr>
      <w:r>
        <w:rPr>
          <w:rFonts w:ascii="Arial" w:hAnsi="Arial" w:cs="Arial"/>
          <w:sz w:val="22"/>
          <w:szCs w:val="22"/>
        </w:rPr>
        <w:lastRenderedPageBreak/>
        <w:t xml:space="preserve">                      </w:t>
      </w:r>
      <w:r w:rsidRPr="00A14778">
        <w:rPr>
          <w:rFonts w:ascii="Arial" w:hAnsi="Arial" w:cs="Arial"/>
          <w:sz w:val="22"/>
          <w:szCs w:val="22"/>
        </w:rPr>
        <w:fldChar w:fldCharType="begin"/>
      </w:r>
      <w:r w:rsidRPr="00A14778">
        <w:rPr>
          <w:rFonts w:ascii="Arial" w:hAnsi="Arial" w:cs="Arial"/>
          <w:sz w:val="22"/>
          <w:szCs w:val="22"/>
        </w:rPr>
        <w:instrText xml:space="preserve"> QUOTE </w:instrText>
      </w:r>
      <w:r w:rsidRPr="00A14778">
        <w:rPr>
          <w:position w:val="-35"/>
        </w:rPr>
        <w:pict>
          <v:shape id="_x0000_i1103" type="#_x0000_t75" style="width:297.65pt;height:41.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C5088&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9C5088&quot;&gt;&lt;m:oMathPara&gt;&lt;m:oMath&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T&lt;/m:t&gt;&lt;/m:r&gt;&lt;/m:e&gt;&lt;/m:d&gt;&lt;m:r&gt;&lt;w:rPr&gt;&lt;w:rFonts w:ascii=&quot;Cambria Math&quot; w:h-ansi=&quot;Cambria Math&quot; w:cs=&quot;Arial&quot;/&gt;&lt;wx:font wx:val=&quot;Cambria Math&quot;/&gt;&lt;w:i/&gt;&lt;w:sz w:val=&quot;22&quot;/&gt;&lt;w:sz-cs w:val=&quot;22&quot;/&gt;&lt;/w:rPr&gt;&lt;m:t&gt;= &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2&lt;/m:t&gt;&lt;/m:r&gt;&lt;/m:num&gt;&lt;m:den&gt;&lt;m:r&gt;&lt;w:rPr&gt;&lt;w:rFonts w:ascii=&quot;Cambria Math&quot; w:h-ansi=&quot;Cambria Math&quot; w:cs=&quot;Arial&quot;/&gt;&lt;wx:font wx:val=&quot;Cambria Math&quot;/&gt;&lt;w:i/&gt;&lt;w:sz w:val=&quot;22&quot;/&gt;&lt;w:sz-cs w:val=&quot;22&quot;/&gt;&lt;/w:rPr&gt;&lt;m:t&gt;3&lt;/m:t&gt;&lt;/m:r&gt;&lt;/m:den&gt;&lt;/m:f&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3&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r&gt;&lt;w:rPr&gt;&lt;w:rFonts w:ascii=&quot;Cambria Math&quot; w:h-ansi=&quot;Cambria Math&quot; w:cs=&quot;Arial&quot;/&gt;&lt;wx:font wx:val=&quot;Cambria Math&quot;/&gt;&lt;w:i/&gt;&lt;w:sz w:val=&quot;22&quot;/&gt;&lt;w:sz-cs w:val=&quot;22&quot;/&gt;&lt;/w:rPr&gt;&lt;m:t&gt;-Ï‰&lt;/m:t&gt;&lt;/m:r&gt;&lt;m:func&gt;&lt;m:funcPr&gt;&lt;m:ctrlPr&gt;&lt;w:rPr&gt;&lt;w:rFonts w:ascii=&quot;Cambria Math&quot; w:h-ansi=&quot;Cambria Math&quot; w:cs=&quot;Arial&quot;/&gt;&lt;wx:font wx:val=&quot;Cambria Math&quot;/&gt;&lt;w:i/&gt;&lt;w:sz w:val=&quot;22&quot;/&gt;&lt;w:sz-cs w:val=&quot;22&quot;/&gt;&lt;/w:rPr&gt;&lt;/m:ctrlPr&gt;&lt;/m:funcPr&gt;&lt;m:fName&gt;&lt;m:r&gt;&lt;m:rPr&gt;&lt;m:sty m:val=&quot;p&quot;/&gt;&lt;/m:rPr&gt;&lt;w:rPr&gt;&lt;w:rFonts w:ascii=&quot;Cambria Math&quot; w:h-ansi=&quot;Cambria Math&quot; w:cs=&quot;Arial&quot;/&gt;&lt;wx:font wx:val=&quot;Cambria Math&quot;/&gt;&lt;w:sz w:val=&quot;22&quot;/&gt;&lt;w:sz-cs w:val=&quot;22&quot;/&gt;&lt;/w:rPr&gt;&lt;m:t&gt;sin&lt;/m:t&gt;&lt;/m:r&gt;&lt;/m:fName&gt;&lt;m:e&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Ï‰t&lt;/m:t&gt;&lt;/m:r&gt;&lt;/m:e&gt;&lt;/m:d&gt;&lt;/m:e&gt;&lt;/m:func&gt;&lt;/m:e&gt;&lt;m:e&gt;&lt;m:r&gt;&lt;w:rPr&gt;&lt;w:rFonts w:ascii=&quot;Cambria Math&quot; w:h-ansi=&quot;Cambria Math&quot; w:cs=&quot;Arial&quot;/&gt;&lt;wx:font wx:val=&quot;Cambria Math&quot;/&gt;&lt;w:i/&gt;&lt;w:sz w:val=&quot;22&quot;/&gt;&lt;w:sz-cs w:val=&quot;22&quot;/&gt;&lt;/w:rPr&gt;&lt;m:t&gt;-Ï‰&lt;/m:t&gt;&lt;/m:r&gt;&lt;m:func&gt;&lt;m:funcPr&gt;&lt;m:ctrlPr&gt;&lt;w:rPr&gt;&lt;w:rFonts w:ascii=&quot;Cambria Math&quot; w:h-ansi=&quot;Cambria Math&quot; w:cs=&quot;Arial&quot;/&gt;&lt;wx:font wx:val=&quot;Cambria Math&quot;/&gt;&lt;w:i/&gt;&lt;w:sz w:val=&quot;22&quot;/&gt;&lt;w:sz-cs w:val=&quot;22&quot;/&gt;&lt;/w:rPr&gt;&lt;/m:ctrlPr&gt;&lt;/m:funcPr&gt;&lt;m:fName&gt;&lt;m:r&gt;&lt;m:rPr&gt;&lt;m:sty m:val=&quot;p&quot;/&gt;&lt;/m:rPr&gt;&lt;w:rPr&gt;&lt;w:rFonts w:ascii=&quot;Cambria Math&quot; w:h-ansi=&quot;Cambria Math&quot; w:cs=&quot;Arial&quot;/&gt;&lt;wx:font wx:val=&quot;Cambria Math&quot;/&gt;&lt;w:sz w:val=&quot;22&quot;/&gt;&lt;w:sz-cs w:val=&quot;22&quot;/&gt;&lt;/w:rPr&gt;&lt;m:t&gt;sin&lt;/m:t&gt;&lt;/m:r&gt;&lt;/m:fName&gt;&lt;m:e&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Ï‰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2Ï€&lt;/m:t&gt;&lt;/m:r&gt;&lt;/m:num&gt;&lt;m:den&gt;&lt;m:r&gt;&lt;w:rPr&gt;&lt;w:rFonts w:ascii=&quot;Cambria Math&quot; w:h-ansi=&quot;Cambria Math&quot; w:cs=&quot;Arial&quot;/&gt;&lt;wx:font wx:val=&quot;Cambria Math&quot;/&gt;&lt;w:i/&gt;&lt;w:sz w:val=&quot;22&quot;/&gt;&lt;w:sz-cs w:val=&quot;22&quot;/&gt;&lt;/w:rPr&gt;&lt;m:t&gt;3&lt;/m:t&gt;&lt;/m:r&gt;&lt;/m:den&gt;&lt;/m:f&gt;&lt;/m:e&gt;&lt;/m:d&gt;&lt;/m:e&gt;&lt;/m:func&gt;&lt;/m:e&gt;&lt;m:e&gt;&lt;m:r&gt;&lt;w:rPr&gt;&lt;w:rFonts w:ascii=&quot;Cambria Math&quot; w:h-ansi=&quot;Cambria Math&quot; w:cs=&quot;Arial&quot;/&gt;&lt;wx:font wx:val=&quot;Cambria Math&quot;/&gt;&lt;w:i/&gt;&lt;w:sz w:val=&quot;22&quot;/&gt;&lt;w:sz-cs w:val=&quot;22&quot;/&gt;&lt;/w:rPr&gt;&lt;m:t&gt;-Ï‰&lt;/m:t&gt;&lt;/m:r&gt;&lt;m:func&gt;&lt;m:funcPr&gt;&lt;m:ctrlPr&gt;&lt;w:rPr&gt;&lt;w:rFonts w:ascii=&quot;Cambria Math&quot; w:h-ansi=&quot;Cambria Math&quot; w:cs=&quot;Arial&quot;/&gt;&lt;wx:font wx:val=&quot;Cambria Math&quot;/&gt;&lt;w:i/&gt;&lt;w:sz w:val=&quot;22&quot;/&gt;&lt;w:sz-cs w:val=&quot;22&quot;/&gt;&lt;/w:rPr&gt;&lt;/m:ctrlPr&gt;&lt;/m:funcPr&gt;&lt;m:fName&gt;&lt;m:r&gt;&lt;m:rPr&gt;&lt;m:sty m:val=&quot;p&quot;/&gt;&lt;/m:rPr&gt;&lt;w:rPr&gt;&lt;w:rFonts w:ascii=&quot;Cambria Math&quot; w:h-ansi=&quot;Cambria Math&quot; w:cs=&quot;Arial&quot;/&gt;&lt;wx:font wx:val=&quot;Cambria Math&quot;/&gt;&lt;w:sz w:val=&quot;22&quot;/&gt;&lt;w:sz-cs w:val=&quot;22&quot;/&gt;&lt;/w:rPr&gt;&lt;m:t&gt;sin&lt;/m:t&gt;&lt;/m:r&gt;&lt;/m:fName&gt;&lt;m:e&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Ï‰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4Ï€&lt;/m:t&gt;&lt;/m:r&gt;&lt;/m:num&gt;&lt;m:den&gt;&lt;m:r&gt;&lt;w:rPr&gt;&lt;w:rFonts w:ascii=&quot;Cambria Math&quot; w:h-ansi=&quot;Cambria Math&quot; w:cs=&quot;Arial&quot;/&gt;&lt;wx:font wx:val=&quot;Cambria Math&quot;/&gt;&lt;w:i/&gt;&lt;w:sz w:val=&quot;22&quot;/&gt;&lt;w:sz-cs w:val=&quot;22&quot;/&gt;&lt;/w:rPr&gt;&lt;m:t&gt;3&lt;/m:t&gt;&lt;/m:r&gt;&lt;/m:den&gt;&lt;/m:f&gt;&lt;/m:e&gt;&lt;/m:d&gt;&lt;/m:e&gt;&lt;/m:func&gt;&lt;/m:e&gt;&lt;/m:mr&gt;&lt;m:mr&gt;&lt;m:e&gt;&lt;m:r&gt;&lt;w:rPr&gt;&lt;w:rFonts w:ascii=&quot;Cambria Math&quot; w:h-ansi=&quot;Cambria Math&quot; w:cs=&quot;Arial&quot;/&gt;&lt;wx:font wx:val=&quot;Cambria Math&quot;/&gt;&lt;w:i/&gt;&lt;w:sz w:val=&quot;22&quot;/&gt;&lt;w:sz-cs w:val=&quot;22&quot;/&gt;&lt;/w:rPr&gt;&lt;m:t&gt;-Ï‰&lt;/m:t&gt;&lt;/m:r&gt;&lt;m:func&gt;&lt;m:funcPr&gt;&lt;m:ctrlPr&gt;&lt;w:rPr&gt;&lt;w:rFonts w:ascii=&quot;Cambria Math&quot; w:h-ansi=&quot;Cambria Math&quot; w:cs=&quot;Arial&quot;/&gt;&lt;wx:font wx:val=&quot;Cambria Math&quot;/&gt;&lt;w:i/&gt;&lt;w:sz w:val=&quot;22&quot;/&gt;&lt;w:sz-cs w:val=&quot;22&quot;/&gt;&lt;/w:rPr&gt;&lt;/m:ctrlPr&gt;&lt;/m:funcPr&gt;&lt;m:fName&gt;&lt;m:r&gt;&lt;m:rPr&gt;&lt;m:sty m:val=&quot;p&quot;/&gt;&lt;/m:rPr&gt;&lt;w:rPr&gt;&lt;w:rFonts w:ascii=&quot;Cambria Math&quot; w:h-ansi=&quot;Cambria Math&quot; w:cs=&quot;Arial&quot;/&gt;&lt;wx:font wx:val=&quot;Cambria Math&quot;/&gt;&lt;w:sz w:val=&quot;22&quot;/&gt;&lt;w:sz-cs w:val=&quot;22&quot;/&gt;&lt;/w:rPr&gt;&lt;m:t&gt;cos&lt;/m:t&gt;&lt;/m:r&gt;&lt;/m:fName&gt;&lt;m:e&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Ï‰t&lt;/m:t&gt;&lt;/m:r&gt;&lt;/m:e&gt;&lt;/m:d&gt;&lt;/m:e&gt;&lt;/m:func&gt;&lt;/m:e&gt;&lt;m:e&gt;&lt;m:r&gt;&lt;w:rPr&gt;&lt;w:rFonts w:ascii=&quot;Cambria Math&quot; w:h-ansi=&quot;Cambria Math&quot; w:cs=&quot;Arial&quot;/&gt;&lt;wx:font wx:val=&quot;Cambria Math&quot;/&gt;&lt;w:i/&gt;&lt;w:sz w:val=&quot;22&quot;/&gt;&lt;w:sz-cs w:val=&quot;22&quot;/&gt;&lt;/w:rPr&gt;&lt;m:t&gt;-Ï‰cosâ¡(Ï‰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2Ï€&lt;/m:t&gt;&lt;/m:r&gt;&lt;/m:num&gt;&lt;m:den&gt;&lt;m:r&gt;&lt;w:rPr&gt;&lt;w:rFonts w:ascii=&quot;Cambria Math&quot; w:h-ansi=&quot;Cambria Math&quot; w:cs=&quot;Arial&quot;/&gt;&lt;wx:font wx:val=&quot;Cambria Math&quot;/&gt;&lt;w:i/&gt;&lt;w:sz w:val=&quot;22&quot;/&gt;&lt;w:sz-cs w:val=&quot;22&quot;/&gt;&lt;/w:rPr&gt;&lt;m:t&gt;3&lt;/m:t&gt;&lt;/m:r&gt;&lt;/m:den&gt;&lt;/m:f&gt;&lt;m:r&gt;&lt;w:rPr&gt;&lt;w:rFonts w:ascii=&quot;Cambria Math&quot; w:h-ansi=&quot;Cambria Math&quot; w:cs=&quot;Arial&quot;/&gt;&lt;wx:font wx:val=&quot;Cambria Math&quot;/&gt;&lt;w:i/&gt;&lt;w:sz w:val=&quot;22&quot;/&gt;&lt;w:sz-cs w:val=&quot;22&quot;/&gt;&lt;/w:rPr&gt;&lt;m:t&gt;)&lt;/m:t&gt;&lt;/m:r&gt;&lt;/m:e&gt;&lt;m:e&gt;&lt;m:r&gt;&lt;w:rPr&gt;&lt;w:rFonts w:ascii=&quot;Cambria Math&quot; w:h-ansi=&quot;Cambria Math&quot; w:cs=&quot;Arial&quot;/&gt;&lt;wx:font wx:val=&quot;Cambria Math&quot;/&gt;&lt;w:i/&gt;&lt;w:sz w:val=&quot;22&quot;/&gt;&lt;w:sz-cs w:val=&quot;22&quot;/&gt;&lt;/w:rPr&gt;&lt;m:t&gt;-Ï‰cosâ¡(Ï‰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2Ï€&lt;/m:t&gt;&lt;/m:r&gt;&lt;/m:num&gt;&lt;m:den&gt;&lt;m:r&gt;&lt;w:rPr&gt;&lt;w:rFonts w:ascii=&quot;Cambria Math&quot; w:h-ansi=&quot;Cambria Math&quot; w:cs=&quot;Arial&quot;/&gt;&lt;wx:font wx:val=&quot;Cambria Math&quot;/&gt;&lt;w:i/&gt;&lt;w:sz w:val=&quot;22&quot;/&gt;&lt;w:sz-cs w:val=&quot;22&quot;/&gt;&lt;/w:rPr&gt;&lt;m:t&gt;3&lt;/m:t&gt;&lt;/m:r&gt;&lt;/m:den&gt;&lt;/m:f&gt;&lt;m:r&gt;&lt;w:rPr&gt;&lt;w:rFonts w:ascii=&quot;Cambria Math&quot; w:h-ansi=&quot;Cambria Math&quot; w:cs=&quot;Arial&quot;/&gt;&lt;wx:font wx:val=&quot;Cambria Math&quot;/&gt;&lt;w:i/&gt;&lt;w:sz w:val=&quot;22&quot;/&gt;&lt;w:sz-cs w:val=&quot;22&quot;/&gt;&lt;/w:rPr&gt;&lt;m:t&gt;)&lt;/m:t&gt;&lt;/m:r&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6" o:title="" chromakey="white"/>
          </v:shape>
        </w:pict>
      </w:r>
      <w:r w:rsidRPr="00A14778">
        <w:rPr>
          <w:rFonts w:ascii="Arial" w:hAnsi="Arial" w:cs="Arial"/>
          <w:sz w:val="22"/>
          <w:szCs w:val="22"/>
        </w:rPr>
        <w:instrText xml:space="preserve"> </w:instrText>
      </w:r>
      <w:r w:rsidRPr="00A14778">
        <w:rPr>
          <w:rFonts w:ascii="Arial" w:hAnsi="Arial" w:cs="Arial"/>
          <w:sz w:val="22"/>
          <w:szCs w:val="22"/>
        </w:rPr>
        <w:fldChar w:fldCharType="separate"/>
      </w:r>
      <w:r w:rsidR="00973137" w:rsidRPr="00A14778">
        <w:rPr>
          <w:position w:val="-35"/>
        </w:rPr>
        <w:pict>
          <v:shape id="_x0000_i1104" type="#_x0000_t75" style="width:297.65pt;height:41.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C5088&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9C5088&quot;&gt;&lt;m:oMathPara&gt;&lt;m:oMath&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T&lt;/m:t&gt;&lt;/m:r&gt;&lt;/m:e&gt;&lt;/m:d&gt;&lt;m:r&gt;&lt;w:rPr&gt;&lt;w:rFonts w:ascii=&quot;Cambria Math&quot; w:h-ansi=&quot;Cambria Math&quot; w:cs=&quot;Arial&quot;/&gt;&lt;wx:font wx:val=&quot;Cambria Math&quot;/&gt;&lt;w:i/&gt;&lt;w:sz w:val=&quot;22&quot;/&gt;&lt;w:sz-cs w:val=&quot;22&quot;/&gt;&lt;/w:rPr&gt;&lt;m:t&gt;= &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2&lt;/m:t&gt;&lt;/m:r&gt;&lt;/m:num&gt;&lt;m:den&gt;&lt;m:r&gt;&lt;w:rPr&gt;&lt;w:rFonts w:ascii=&quot;Cambria Math&quot; w:h-ansi=&quot;Cambria Math&quot; w:cs=&quot;Arial&quot;/&gt;&lt;wx:font wx:val=&quot;Cambria Math&quot;/&gt;&lt;w:i/&gt;&lt;w:sz w:val=&quot;22&quot;/&gt;&lt;w:sz-cs w:val=&quot;22&quot;/&gt;&lt;/w:rPr&gt;&lt;m:t&gt;3&lt;/m:t&gt;&lt;/m:r&gt;&lt;/m:den&gt;&lt;/m:f&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3&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r&gt;&lt;w:rPr&gt;&lt;w:rFonts w:ascii=&quot;Cambria Math&quot; w:h-ansi=&quot;Cambria Math&quot; w:cs=&quot;Arial&quot;/&gt;&lt;wx:font wx:val=&quot;Cambria Math&quot;/&gt;&lt;w:i/&gt;&lt;w:sz w:val=&quot;22&quot;/&gt;&lt;w:sz-cs w:val=&quot;22&quot;/&gt;&lt;/w:rPr&gt;&lt;m:t&gt;-Ï‰&lt;/m:t&gt;&lt;/m:r&gt;&lt;m:func&gt;&lt;m:funcPr&gt;&lt;m:ctrlPr&gt;&lt;w:rPr&gt;&lt;w:rFonts w:ascii=&quot;Cambria Math&quot; w:h-ansi=&quot;Cambria Math&quot; w:cs=&quot;Arial&quot;/&gt;&lt;wx:font wx:val=&quot;Cambria Math&quot;/&gt;&lt;w:i/&gt;&lt;w:sz w:val=&quot;22&quot;/&gt;&lt;w:sz-cs w:val=&quot;22&quot;/&gt;&lt;/w:rPr&gt;&lt;/m:ctrlPr&gt;&lt;/m:funcPr&gt;&lt;m:fName&gt;&lt;m:r&gt;&lt;m:rPr&gt;&lt;m:sty m:val=&quot;p&quot;/&gt;&lt;/m:rPr&gt;&lt;w:rPr&gt;&lt;w:rFonts w:ascii=&quot;Cambria Math&quot; w:h-ansi=&quot;Cambria Math&quot; w:cs=&quot;Arial&quot;/&gt;&lt;wx:font wx:val=&quot;Cambria Math&quot;/&gt;&lt;w:sz w:val=&quot;22&quot;/&gt;&lt;w:sz-cs w:val=&quot;22&quot;/&gt;&lt;/w:rPr&gt;&lt;m:t&gt;sin&lt;/m:t&gt;&lt;/m:r&gt;&lt;/m:fName&gt;&lt;m:e&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Ï‰t&lt;/m:t&gt;&lt;/m:r&gt;&lt;/m:e&gt;&lt;/m:d&gt;&lt;/m:e&gt;&lt;/m:func&gt;&lt;/m:e&gt;&lt;m:e&gt;&lt;m:r&gt;&lt;w:rPr&gt;&lt;w:rFonts w:ascii=&quot;Cambria Math&quot; w:h-ansi=&quot;Cambria Math&quot; w:cs=&quot;Arial&quot;/&gt;&lt;wx:font wx:val=&quot;Cambria Math&quot;/&gt;&lt;w:i/&gt;&lt;w:sz w:val=&quot;22&quot;/&gt;&lt;w:sz-cs w:val=&quot;22&quot;/&gt;&lt;/w:rPr&gt;&lt;m:t&gt;-Ï‰&lt;/m:t&gt;&lt;/m:r&gt;&lt;m:func&gt;&lt;m:funcPr&gt;&lt;m:ctrlPr&gt;&lt;w:rPr&gt;&lt;w:rFonts w:ascii=&quot;Cambria Math&quot; w:h-ansi=&quot;Cambria Math&quot; w:cs=&quot;Arial&quot;/&gt;&lt;wx:font wx:val=&quot;Cambria Math&quot;/&gt;&lt;w:i/&gt;&lt;w:sz w:val=&quot;22&quot;/&gt;&lt;w:sz-cs w:val=&quot;22&quot;/&gt;&lt;/w:rPr&gt;&lt;/m:ctrlPr&gt;&lt;/m:funcPr&gt;&lt;m:fName&gt;&lt;m:r&gt;&lt;m:rPr&gt;&lt;m:sty m:val=&quot;p&quot;/&gt;&lt;/m:rPr&gt;&lt;w:rPr&gt;&lt;w:rFonts w:ascii=&quot;Cambria Math&quot; w:h-ansi=&quot;Cambria Math&quot; w:cs=&quot;Arial&quot;/&gt;&lt;wx:font wx:val=&quot;Cambria Math&quot;/&gt;&lt;w:sz w:val=&quot;22&quot;/&gt;&lt;w:sz-cs w:val=&quot;22&quot;/&gt;&lt;/w:rPr&gt;&lt;m:t&gt;sin&lt;/m:t&gt;&lt;/m:r&gt;&lt;/m:fName&gt;&lt;m:e&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Ï‰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2Ï€&lt;/m:t&gt;&lt;/m:r&gt;&lt;/m:num&gt;&lt;m:den&gt;&lt;m:r&gt;&lt;w:rPr&gt;&lt;w:rFonts w:ascii=&quot;Cambria Math&quot; w:h-ansi=&quot;Cambria Math&quot; w:cs=&quot;Arial&quot;/&gt;&lt;wx:font wx:val=&quot;Cambria Math&quot;/&gt;&lt;w:i/&gt;&lt;w:sz w:val=&quot;22&quot;/&gt;&lt;w:sz-cs w:val=&quot;22&quot;/&gt;&lt;/w:rPr&gt;&lt;m:t&gt;3&lt;/m:t&gt;&lt;/m:r&gt;&lt;/m:den&gt;&lt;/m:f&gt;&lt;/m:e&gt;&lt;/m:d&gt;&lt;/m:e&gt;&lt;/m:func&gt;&lt;/m:e&gt;&lt;m:e&gt;&lt;m:r&gt;&lt;w:rPr&gt;&lt;w:rFonts w:ascii=&quot;Cambria Math&quot; w:h-ansi=&quot;Cambria Math&quot; w:cs=&quot;Arial&quot;/&gt;&lt;wx:font wx:val=&quot;Cambria Math&quot;/&gt;&lt;w:i/&gt;&lt;w:sz w:val=&quot;22&quot;/&gt;&lt;w:sz-cs w:val=&quot;22&quot;/&gt;&lt;/w:rPr&gt;&lt;m:t&gt;-Ï‰&lt;/m:t&gt;&lt;/m:r&gt;&lt;m:func&gt;&lt;m:funcPr&gt;&lt;m:ctrlPr&gt;&lt;w:rPr&gt;&lt;w:rFonts w:ascii=&quot;Cambria Math&quot; w:h-ansi=&quot;Cambria Math&quot; w:cs=&quot;Arial&quot;/&gt;&lt;wx:font wx:val=&quot;Cambria Math&quot;/&gt;&lt;w:i/&gt;&lt;w:sz w:val=&quot;22&quot;/&gt;&lt;w:sz-cs w:val=&quot;22&quot;/&gt;&lt;/w:rPr&gt;&lt;/m:ctrlPr&gt;&lt;/m:funcPr&gt;&lt;m:fName&gt;&lt;m:r&gt;&lt;m:rPr&gt;&lt;m:sty m:val=&quot;p&quot;/&gt;&lt;/m:rPr&gt;&lt;w:rPr&gt;&lt;w:rFonts w:ascii=&quot;Cambria Math&quot; w:h-ansi=&quot;Cambria Math&quot; w:cs=&quot;Arial&quot;/&gt;&lt;wx:font wx:val=&quot;Cambria Math&quot;/&gt;&lt;w:sz w:val=&quot;22&quot;/&gt;&lt;w:sz-cs w:val=&quot;22&quot;/&gt;&lt;/w:rPr&gt;&lt;m:t&gt;sin&lt;/m:t&gt;&lt;/m:r&gt;&lt;/m:fName&gt;&lt;m:e&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Ï‰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4Ï€&lt;/m:t&gt;&lt;/m:r&gt;&lt;/m:num&gt;&lt;m:den&gt;&lt;m:r&gt;&lt;w:rPr&gt;&lt;w:rFonts w:ascii=&quot;Cambria Math&quot; w:h-ansi=&quot;Cambria Math&quot; w:cs=&quot;Arial&quot;/&gt;&lt;wx:font wx:val=&quot;Cambria Math&quot;/&gt;&lt;w:i/&gt;&lt;w:sz w:val=&quot;22&quot;/&gt;&lt;w:sz-cs w:val=&quot;22&quot;/&gt;&lt;/w:rPr&gt;&lt;m:t&gt;3&lt;/m:t&gt;&lt;/m:r&gt;&lt;/m:den&gt;&lt;/m:f&gt;&lt;/m:e&gt;&lt;/m:d&gt;&lt;/m:e&gt;&lt;/m:func&gt;&lt;/m:e&gt;&lt;/m:mr&gt;&lt;m:mr&gt;&lt;m:e&gt;&lt;m:r&gt;&lt;w:rPr&gt;&lt;w:rFonts w:ascii=&quot;Cambria Math&quot; w:h-ansi=&quot;Cambria Math&quot; w:cs=&quot;Arial&quot;/&gt;&lt;wx:font wx:val=&quot;Cambria Math&quot;/&gt;&lt;w:i/&gt;&lt;w:sz w:val=&quot;22&quot;/&gt;&lt;w:sz-cs w:val=&quot;22&quot;/&gt;&lt;/w:rPr&gt;&lt;m:t&gt;-Ï‰&lt;/m:t&gt;&lt;/m:r&gt;&lt;m:func&gt;&lt;m:funcPr&gt;&lt;m:ctrlPr&gt;&lt;w:rPr&gt;&lt;w:rFonts w:ascii=&quot;Cambria Math&quot; w:h-ansi=&quot;Cambria Math&quot; w:cs=&quot;Arial&quot;/&gt;&lt;wx:font wx:val=&quot;Cambria Math&quot;/&gt;&lt;w:i/&gt;&lt;w:sz w:val=&quot;22&quot;/&gt;&lt;w:sz-cs w:val=&quot;22&quot;/&gt;&lt;/w:rPr&gt;&lt;/m:ctrlPr&gt;&lt;/m:funcPr&gt;&lt;m:fName&gt;&lt;m:r&gt;&lt;m:rPr&gt;&lt;m:sty m:val=&quot;p&quot;/&gt;&lt;/m:rPr&gt;&lt;w:rPr&gt;&lt;w:rFonts w:ascii=&quot;Cambria Math&quot; w:h-ansi=&quot;Cambria Math&quot; w:cs=&quot;Arial&quot;/&gt;&lt;wx:font wx:val=&quot;Cambria Math&quot;/&gt;&lt;w:sz w:val=&quot;22&quot;/&gt;&lt;w:sz-cs w:val=&quot;22&quot;/&gt;&lt;/w:rPr&gt;&lt;m:t&gt;cos&lt;/m:t&gt;&lt;/m:r&gt;&lt;/m:fName&gt;&lt;m:e&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Ï‰t&lt;/m:t&gt;&lt;/m:r&gt;&lt;/m:e&gt;&lt;/m:d&gt;&lt;/m:e&gt;&lt;/m:func&gt;&lt;/m:e&gt;&lt;m:e&gt;&lt;m:r&gt;&lt;w:rPr&gt;&lt;w:rFonts w:ascii=&quot;Cambria Math&quot; w:h-ansi=&quot;Cambria Math&quot; w:cs=&quot;Arial&quot;/&gt;&lt;wx:font wx:val=&quot;Cambria Math&quot;/&gt;&lt;w:i/&gt;&lt;w:sz w:val=&quot;22&quot;/&gt;&lt;w:sz-cs w:val=&quot;22&quot;/&gt;&lt;/w:rPr&gt;&lt;m:t&gt;-Ï‰cosâ¡(Ï‰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2Ï€&lt;/m:t&gt;&lt;/m:r&gt;&lt;/m:num&gt;&lt;m:den&gt;&lt;m:r&gt;&lt;w:rPr&gt;&lt;w:rFonts w:ascii=&quot;Cambria Math&quot; w:h-ansi=&quot;Cambria Math&quot; w:cs=&quot;Arial&quot;/&gt;&lt;wx:font wx:val=&quot;Cambria Math&quot;/&gt;&lt;w:i/&gt;&lt;w:sz w:val=&quot;22&quot;/&gt;&lt;w:sz-cs w:val=&quot;22&quot;/&gt;&lt;/w:rPr&gt;&lt;m:t&gt;3&lt;/m:t&gt;&lt;/m:r&gt;&lt;/m:den&gt;&lt;/m:f&gt;&lt;m:r&gt;&lt;w:rPr&gt;&lt;w:rFonts w:ascii=&quot;Cambria Math&quot; w:h-ansi=&quot;Cambria Math&quot; w:cs=&quot;Arial&quot;/&gt;&lt;wx:font wx:val=&quot;Cambria Math&quot;/&gt;&lt;w:i/&gt;&lt;w:sz w:val=&quot;22&quot;/&gt;&lt;w:sz-cs w:val=&quot;22&quot;/&gt;&lt;/w:rPr&gt;&lt;m:t&gt;)&lt;/m:t&gt;&lt;/m:r&gt;&lt;/m:e&gt;&lt;m:e&gt;&lt;m:r&gt;&lt;w:rPr&gt;&lt;w:rFonts w:ascii=&quot;Cambria Math&quot; w:h-ansi=&quot;Cambria Math&quot; w:cs=&quot;Arial&quot;/&gt;&lt;wx:font wx:val=&quot;Cambria Math&quot;/&gt;&lt;w:i/&gt;&lt;w:sz w:val=&quot;22&quot;/&gt;&lt;w:sz-cs w:val=&quot;22&quot;/&gt;&lt;/w:rPr&gt;&lt;m:t&gt;-Ï‰cosâ¡(Ï‰t-&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2Ï€&lt;/m:t&gt;&lt;/m:r&gt;&lt;/m:num&gt;&lt;m:den&gt;&lt;m:r&gt;&lt;w:rPr&gt;&lt;w:rFonts w:ascii=&quot;Cambria Math&quot; w:h-ansi=&quot;Cambria Math&quot; w:cs=&quot;Arial&quot;/&gt;&lt;wx:font wx:val=&quot;Cambria Math&quot;/&gt;&lt;w:i/&gt;&lt;w:sz w:val=&quot;22&quot;/&gt;&lt;w:sz-cs w:val=&quot;22&quot;/&gt;&lt;/w:rPr&gt;&lt;m:t&gt;3&lt;/m:t&gt;&lt;/m:r&gt;&lt;/m:den&gt;&lt;/m:f&gt;&lt;m:r&gt;&lt;w:rPr&gt;&lt;w:rFonts w:ascii=&quot;Cambria Math&quot; w:h-ansi=&quot;Cambria Math&quot; w:cs=&quot;Arial&quot;/&gt;&lt;wx:font wx:val=&quot;Cambria Math&quot;/&gt;&lt;w:i/&gt;&lt;w:sz w:val=&quot;22&quot;/&gt;&lt;w:sz-cs w:val=&quot;22&quot;/&gt;&lt;/w:rPr&gt;&lt;m:t&gt;)&lt;/m:t&gt;&lt;/m:r&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6" o:title="" chromakey="white" gain="5" blacklevel="-13107f"/>
          </v:shape>
        </w:pict>
      </w:r>
      <w:r w:rsidRPr="00A14778">
        <w:rPr>
          <w:rFonts w:ascii="Arial" w:hAnsi="Arial" w:cs="Arial"/>
          <w:sz w:val="22"/>
          <w:szCs w:val="22"/>
        </w:rPr>
        <w:fldChar w:fldCharType="end"/>
      </w:r>
      <w:r>
        <w:rPr>
          <w:rFonts w:ascii="Arial" w:hAnsi="Arial" w:cs="Arial"/>
          <w:sz w:val="22"/>
          <w:szCs w:val="22"/>
        </w:rPr>
        <w:t xml:space="preserve">   </w:t>
      </w:r>
      <w:r w:rsidRPr="006701DB">
        <w:rPr>
          <w:sz w:val="28"/>
          <w:szCs w:val="28"/>
        </w:rPr>
        <w:t>(3.15)</w:t>
      </w:r>
    </w:p>
    <w:p w:rsidR="00343346" w:rsidRDefault="00343346" w:rsidP="00343346">
      <w:pPr>
        <w:tabs>
          <w:tab w:val="center" w:pos="5103"/>
          <w:tab w:val="right" w:pos="8222"/>
        </w:tabs>
        <w:autoSpaceDE w:val="0"/>
        <w:autoSpaceDN w:val="0"/>
        <w:adjustRightInd w:val="0"/>
        <w:spacing w:after="240"/>
        <w:rPr>
          <w:rFonts w:ascii="Arial" w:hAnsi="Arial" w:cs="Arial"/>
          <w:sz w:val="22"/>
          <w:szCs w:val="22"/>
        </w:rPr>
      </w:pPr>
    </w:p>
    <w:p w:rsidR="00343346" w:rsidRPr="009B667B" w:rsidRDefault="00343346" w:rsidP="00343346">
      <w:pPr>
        <w:spacing w:line="480" w:lineRule="auto"/>
        <w:ind w:left="1800"/>
        <w:jc w:val="both"/>
        <w:rPr>
          <w:sz w:val="28"/>
          <w:szCs w:val="28"/>
        </w:rPr>
      </w:pPr>
      <w:r w:rsidRPr="009B667B">
        <w:rPr>
          <w:sz w:val="28"/>
          <w:szCs w:val="28"/>
        </w:rPr>
        <w:t xml:space="preserve">Por lo que: </w:t>
      </w:r>
    </w:p>
    <w:p w:rsidR="00343346" w:rsidRPr="006701DB" w:rsidRDefault="00343346" w:rsidP="00343346">
      <w:pPr>
        <w:tabs>
          <w:tab w:val="center" w:pos="5103"/>
          <w:tab w:val="right" w:pos="8222"/>
        </w:tabs>
        <w:autoSpaceDE w:val="0"/>
        <w:autoSpaceDN w:val="0"/>
        <w:adjustRightInd w:val="0"/>
        <w:spacing w:after="240"/>
        <w:ind w:left="1440"/>
        <w:rPr>
          <w:sz w:val="28"/>
          <w:szCs w:val="28"/>
        </w:rPr>
      </w:pPr>
      <w:r>
        <w:rPr>
          <w:rFonts w:ascii="Arial" w:hAnsi="Arial" w:cs="Arial"/>
          <w:sz w:val="22"/>
          <w:szCs w:val="22"/>
        </w:rPr>
        <w:t xml:space="preserve">                          </w:t>
      </w:r>
      <w:r w:rsidRPr="00A14778">
        <w:rPr>
          <w:rFonts w:ascii="Arial" w:hAnsi="Arial" w:cs="Arial"/>
          <w:sz w:val="22"/>
          <w:szCs w:val="22"/>
        </w:rPr>
        <w:fldChar w:fldCharType="begin"/>
      </w:r>
      <w:r w:rsidRPr="00A14778">
        <w:rPr>
          <w:rFonts w:ascii="Arial" w:hAnsi="Arial" w:cs="Arial"/>
          <w:sz w:val="22"/>
          <w:szCs w:val="22"/>
        </w:rPr>
        <w:instrText xml:space="preserve"> QUOTE </w:instrText>
      </w:r>
      <w:r w:rsidRPr="00A14778">
        <w:rPr>
          <w:position w:val="-18"/>
        </w:rPr>
        <w:pict>
          <v:shape id="_x0000_i1105" type="#_x0000_t75" style="width:113.9pt;height:25.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07A91&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007A91&quot;&gt;&lt;m:oMathPara&gt;&lt;m:oMath&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T&lt;/m:t&gt;&lt;/m:r&gt;&lt;/m:e&gt;&lt;/m:d&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r&gt;&lt;w:rPr&gt;&lt;w:rFonts w:ascii=&quot;Cambria Math&quot; w:h-ansi=&quot;Cambria Math&quot; w:cs=&quot;Arial&quot;/&gt;&lt;wx:font wx:val=&quot;Cambria Math&quot;/&gt;&lt;w:i/&gt;&lt;w:sz w:val=&quot;22&quot;/&gt;&lt;w:sz-cs w:val=&quot;22&quot;/&gt;&lt;/w:rPr&gt;&lt;m:t&gt;=Ï‰&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mr&gt;&lt;m:mr&gt;&lt;m:e&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7" o:title="" chromakey="white"/>
          </v:shape>
        </w:pict>
      </w:r>
      <w:r w:rsidRPr="00A14778">
        <w:rPr>
          <w:rFonts w:ascii="Arial" w:hAnsi="Arial" w:cs="Arial"/>
          <w:sz w:val="22"/>
          <w:szCs w:val="22"/>
        </w:rPr>
        <w:instrText xml:space="preserve"> </w:instrText>
      </w:r>
      <w:r w:rsidRPr="00A14778">
        <w:rPr>
          <w:rFonts w:ascii="Arial" w:hAnsi="Arial" w:cs="Arial"/>
          <w:sz w:val="22"/>
          <w:szCs w:val="22"/>
        </w:rPr>
        <w:fldChar w:fldCharType="separate"/>
      </w:r>
      <w:r w:rsidR="00973137" w:rsidRPr="00A14778">
        <w:rPr>
          <w:position w:val="-18"/>
        </w:rPr>
        <w:pict>
          <v:shape id="_x0000_i1106" type="#_x0000_t75" style="width:113.9pt;height:25.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07A91&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007A91&quot;&gt;&lt;m:oMathPara&gt;&lt;m:oMath&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r&gt;&lt;w:rPr&gt;&lt;w:rFonts w:ascii=&quot;Cambria Math&quot; w:h-ansi=&quot;Cambria Math&quot; w:cs=&quot;Arial&quot;/&gt;&lt;wx:font wx:val=&quot;Cambria Math&quot;/&gt;&lt;w:i/&gt;&lt;w:sz w:val=&quot;22&quot;/&gt;&lt;w:sz-cs w:val=&quot;22&quot;/&gt;&lt;/w:rPr&gt;&lt;m:t&gt;T&lt;/m:t&gt;&lt;/m:r&gt;&lt;/m:e&gt;&lt;/m:d&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r&gt;&lt;w:rPr&gt;&lt;w:rFonts w:ascii=&quot;Cambria Math&quot; w:h-ansi=&quot;Cambria Math&quot; w:cs=&quot;Arial&quot;/&gt;&lt;wx:font wx:val=&quot;Cambria Math&quot;/&gt;&lt;w:i/&gt;&lt;w:sz w:val=&quot;22&quot;/&gt;&lt;w:sz-cs w:val=&quot;22&quot;/&gt;&lt;/w:rPr&gt;&lt;m:t&gt;=Ï‰&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mr&gt;&lt;m:mr&gt;&lt;m:e&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7" o:title="" chromakey="white" gain="5" blacklevel="-13107f"/>
          </v:shape>
        </w:pict>
      </w:r>
      <w:r w:rsidRPr="00A14778">
        <w:rPr>
          <w:rFonts w:ascii="Arial" w:hAnsi="Arial" w:cs="Arial"/>
          <w:sz w:val="22"/>
          <w:szCs w:val="22"/>
        </w:rPr>
        <w:fldChar w:fldCharType="end"/>
      </w:r>
      <w:r w:rsidR="00D71408">
        <w:rPr>
          <w:rFonts w:ascii="Arial" w:hAnsi="Arial" w:cs="Arial"/>
          <w:sz w:val="22"/>
          <w:szCs w:val="22"/>
        </w:rPr>
        <w:t xml:space="preserve">               </w:t>
      </w:r>
      <w:r>
        <w:rPr>
          <w:rFonts w:ascii="Arial" w:hAnsi="Arial" w:cs="Arial"/>
          <w:sz w:val="22"/>
          <w:szCs w:val="22"/>
        </w:rPr>
        <w:t xml:space="preserve">                     </w:t>
      </w:r>
      <w:r w:rsidRPr="006701DB">
        <w:rPr>
          <w:sz w:val="28"/>
          <w:szCs w:val="28"/>
        </w:rPr>
        <w:t>(3.16)</w:t>
      </w:r>
    </w:p>
    <w:p w:rsidR="00343346" w:rsidRPr="006701DB" w:rsidRDefault="00343346" w:rsidP="00343346">
      <w:pPr>
        <w:tabs>
          <w:tab w:val="center" w:pos="5103"/>
          <w:tab w:val="right" w:pos="8222"/>
        </w:tabs>
        <w:autoSpaceDE w:val="0"/>
        <w:autoSpaceDN w:val="0"/>
        <w:adjustRightInd w:val="0"/>
        <w:spacing w:after="240"/>
        <w:ind w:left="1440"/>
        <w:jc w:val="right"/>
        <w:rPr>
          <w:sz w:val="28"/>
          <w:szCs w:val="28"/>
        </w:rPr>
      </w:pPr>
    </w:p>
    <w:p w:rsidR="00343346" w:rsidRPr="006701DB" w:rsidRDefault="00343346" w:rsidP="00343346">
      <w:pPr>
        <w:tabs>
          <w:tab w:val="center" w:pos="5103"/>
          <w:tab w:val="right" w:pos="8222"/>
        </w:tabs>
        <w:autoSpaceDE w:val="0"/>
        <w:autoSpaceDN w:val="0"/>
        <w:adjustRightInd w:val="0"/>
        <w:spacing w:after="240"/>
        <w:ind w:left="1440"/>
        <w:rPr>
          <w:sz w:val="28"/>
          <w:szCs w:val="28"/>
        </w:rPr>
      </w:pPr>
      <w:r w:rsidRPr="006701DB">
        <w:rPr>
          <w:sz w:val="28"/>
          <w:szCs w:val="28"/>
        </w:rPr>
        <w:t xml:space="preserve">                  </w:t>
      </w:r>
      <w:r w:rsidRPr="006701DB">
        <w:rPr>
          <w:sz w:val="28"/>
          <w:szCs w:val="28"/>
        </w:rPr>
        <w:fldChar w:fldCharType="begin"/>
      </w:r>
      <w:r w:rsidRPr="006701DB">
        <w:rPr>
          <w:sz w:val="28"/>
          <w:szCs w:val="28"/>
        </w:rPr>
        <w:instrText xml:space="preserve"> QUOTE </w:instrText>
      </w:r>
      <w:r w:rsidRPr="006701DB">
        <w:rPr>
          <w:position w:val="-18"/>
          <w:sz w:val="28"/>
          <w:szCs w:val="28"/>
        </w:rPr>
        <w:pict>
          <v:shape id="_x0000_i1107" type="#_x0000_t75" style="width:173pt;height:25.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36FE6&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236FE6&quot;&gt;&lt;m:oMathPara&gt;&lt;m:oMath&gt;&lt;m:r&gt;&lt;w:rPr&gt;&lt;w:rFonts w:ascii=&quot;Cambria Math&quot; w:h-ansi=&quot;Cambria Math&quot; w:cs=&quot;Arial&quot;/&gt;&lt;wx:font wx:val=&quot;Cambria Math&quot;/&gt;&lt;w:i/&gt;&lt;w:sz w:val=&quot;22&quot;/&gt;&lt;w:sz-cs w:val=&quot;22&quot;/&gt;&lt;/w:rPr&gt;&lt;m:t&gt;T&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e&gt;&lt;/m:m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mr&gt;&lt;/m:m&gt;&lt;/m:e&gt;&lt;/m:d&gt;&lt;m:r&gt;&lt;w:rPr&gt;&lt;w:rFonts w:ascii=&quot;Cambria Math&quot; w:h-ansi=&quot;Cambria Math&quot; w:cs=&quot;Arial&quot;/&gt;&lt;wx:font wx:val=&quot;Cambria Math&quot;/&gt;&lt;w:i/&gt;&lt;w:sz w:val=&quot;22&quot;/&gt;&lt;w:sz-cs w:val=&quot;22&quot;/&gt;&lt;/w:rPr&gt;&lt;m:t&gt;-Ï‰&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mr&gt;&lt;m:mr&gt;&lt;m:e&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8" o:title="" chromakey="white"/>
          </v:shape>
        </w:pict>
      </w:r>
      <w:r w:rsidRPr="006701DB">
        <w:rPr>
          <w:sz w:val="28"/>
          <w:szCs w:val="28"/>
        </w:rPr>
        <w:instrText xml:space="preserve"> </w:instrText>
      </w:r>
      <w:r w:rsidRPr="006701DB">
        <w:rPr>
          <w:sz w:val="28"/>
          <w:szCs w:val="28"/>
        </w:rPr>
        <w:fldChar w:fldCharType="separate"/>
      </w:r>
      <w:r w:rsidR="00973137" w:rsidRPr="006701DB">
        <w:rPr>
          <w:position w:val="-18"/>
          <w:sz w:val="28"/>
          <w:szCs w:val="28"/>
        </w:rPr>
        <w:pict>
          <v:shape id="_x0000_i1108" type="#_x0000_t75" style="width:173pt;height:25.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36FE6&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236FE6&quot;&gt;&lt;m:oMathPara&gt;&lt;m:oMath&gt;&lt;m:r&gt;&lt;w:rPr&gt;&lt;w:rFonts w:ascii=&quot;Cambria Math&quot; w:h-ansi=&quot;Cambria Math&quot; w:cs=&quot;Arial&quot;/&gt;&lt;wx:font wx:val=&quot;Cambria Math&quot;/&gt;&lt;w:i/&gt;&lt;w:sz w:val=&quot;22&quot;/&gt;&lt;w:sz-cs w:val=&quot;22&quot;/&gt;&lt;/w:rPr&gt;&lt;m:t&gt;T&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r&gt;&lt;w:rPr&gt;&lt;w:rFonts w:ascii=&quot;Cambria Math&quot; w:h-ansi=&quot;Cambria Math&quot; w:cs=&quot;Arial&quot;/&gt;&lt;wx:font wx:val=&quot;Cambria Math&quot;/&gt;&lt;w:i/&gt;&lt;w:sz w:val=&quot;22&quot;/&gt;&lt;w:sz-cs w:val=&quot;22&quot;/&gt;&lt;/w:rPr&gt;&lt;m:t&gt;(&lt;/m:t&gt;&lt;/m:r&gt;&lt;m:bar&gt;&lt;m:barPr&gt;&lt;m:pos m:val=&quot;top&quot;/&gt;&lt;m:ctrlPr&gt;&lt;w:rPr&gt;&lt;w:rFonts w:ascii=&quot;Cambria Math&quot; w:h-ansi=&quot;Cambria Math&quot; w:cs=&quot;Arial&quot;/&gt;&lt;wx:font wx:val=&quot;Cambria Math&quot;/&gt;&lt;w:i/&gt;&lt;w:sz w:val=&quot;22&quot;/&gt;&lt;w:sz-cs w:val=&quot;22&quot;/&gt;&lt;/w:rPr&gt;&lt;/m:ctrlPr&gt;&lt;/m:bar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CON&lt;/m:t&gt;&lt;/m:r&gt;&lt;/m:sub&gt;&lt;/m:sSub&gt;&lt;/m:e&gt;&lt;/m:bar&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e&gt;&lt;/m:m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mr&gt;&lt;/m:m&gt;&lt;/m:e&gt;&lt;/m:d&gt;&lt;m:r&gt;&lt;w:rPr&gt;&lt;w:rFonts w:ascii=&quot;Cambria Math&quot; w:h-ansi=&quot;Cambria Math&quot; w:cs=&quot;Arial&quot;/&gt;&lt;wx:font wx:val=&quot;Cambria Math&quot;/&gt;&lt;w:i/&gt;&lt;w:sz w:val=&quot;22&quot;/&gt;&lt;w:sz-cs w:val=&quot;22&quot;/&gt;&lt;/w:rPr&gt;&lt;m:t&gt;-Ï‰&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mr&gt;&lt;m:mr&gt;&lt;m:e&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8" o:title="" chromakey="white" gain="5" blacklevel="-13107f"/>
          </v:shape>
        </w:pict>
      </w:r>
      <w:r w:rsidRPr="006701DB">
        <w:rPr>
          <w:sz w:val="28"/>
          <w:szCs w:val="28"/>
        </w:rPr>
        <w:fldChar w:fldCharType="end"/>
      </w:r>
      <w:r w:rsidRPr="006701DB">
        <w:rPr>
          <w:sz w:val="28"/>
          <w:szCs w:val="28"/>
        </w:rPr>
        <w:t xml:space="preserve"> </w:t>
      </w:r>
      <w:r w:rsidRPr="006701DB">
        <w:rPr>
          <w:sz w:val="28"/>
          <w:szCs w:val="28"/>
        </w:rPr>
        <w:tab/>
        <w:t>(3.17)</w:t>
      </w:r>
    </w:p>
    <w:p w:rsidR="00343346" w:rsidRPr="00E518BE" w:rsidRDefault="00343346" w:rsidP="00343346">
      <w:pPr>
        <w:tabs>
          <w:tab w:val="center" w:pos="5103"/>
          <w:tab w:val="right" w:pos="8222"/>
        </w:tabs>
        <w:autoSpaceDE w:val="0"/>
        <w:autoSpaceDN w:val="0"/>
        <w:adjustRightInd w:val="0"/>
        <w:spacing w:after="240"/>
        <w:ind w:left="1440"/>
        <w:rPr>
          <w:rFonts w:ascii="Arial" w:hAnsi="Arial" w:cs="Arial"/>
          <w:sz w:val="22"/>
          <w:szCs w:val="22"/>
        </w:rPr>
      </w:pPr>
    </w:p>
    <w:p w:rsidR="00343346" w:rsidRPr="00792A39" w:rsidRDefault="00343346" w:rsidP="00343346">
      <w:pPr>
        <w:tabs>
          <w:tab w:val="center" w:pos="5103"/>
          <w:tab w:val="right" w:pos="8647"/>
        </w:tabs>
        <w:autoSpaceDE w:val="0"/>
        <w:autoSpaceDN w:val="0"/>
        <w:adjustRightInd w:val="0"/>
        <w:spacing w:after="240" w:line="480" w:lineRule="auto"/>
        <w:ind w:left="1800"/>
        <w:jc w:val="both"/>
        <w:rPr>
          <w:sz w:val="28"/>
          <w:szCs w:val="28"/>
        </w:rPr>
      </w:pPr>
      <w:r w:rsidRPr="00792A39">
        <w:rPr>
          <w:sz w:val="28"/>
          <w:szCs w:val="28"/>
        </w:rPr>
        <w:t>Luego de obtener estas relaciones</w:t>
      </w:r>
      <w:r>
        <w:rPr>
          <w:sz w:val="28"/>
          <w:szCs w:val="28"/>
        </w:rPr>
        <w:t xml:space="preserve"> se  regresa a la ecuación 3.12</w:t>
      </w:r>
      <w:r w:rsidRPr="00792A39">
        <w:rPr>
          <w:sz w:val="28"/>
          <w:szCs w:val="28"/>
        </w:rPr>
        <w:t xml:space="preserve"> y se reemplaza lo obteni</w:t>
      </w:r>
      <w:r>
        <w:rPr>
          <w:sz w:val="28"/>
          <w:szCs w:val="28"/>
        </w:rPr>
        <w:t xml:space="preserve">do en la ecuación, </w:t>
      </w:r>
      <w:r w:rsidRPr="00792A39">
        <w:rPr>
          <w:sz w:val="28"/>
          <w:szCs w:val="28"/>
        </w:rPr>
        <w:t>obteniendo</w:t>
      </w:r>
      <w:r>
        <w:rPr>
          <w:sz w:val="28"/>
          <w:szCs w:val="28"/>
        </w:rPr>
        <w:t>:</w:t>
      </w:r>
    </w:p>
    <w:p w:rsidR="00343346" w:rsidRPr="00E518BE" w:rsidRDefault="00343346" w:rsidP="00343346">
      <w:pPr>
        <w:autoSpaceDE w:val="0"/>
        <w:autoSpaceDN w:val="0"/>
        <w:adjustRightInd w:val="0"/>
        <w:spacing w:line="480" w:lineRule="auto"/>
        <w:rPr>
          <w:rFonts w:ascii="Arial" w:hAnsi="Arial" w:cs="Arial"/>
          <w:sz w:val="22"/>
          <w:szCs w:val="22"/>
        </w:rPr>
      </w:pPr>
      <w:r>
        <w:rPr>
          <w:rFonts w:ascii="Arial" w:hAnsi="Arial" w:cs="Arial"/>
          <w:sz w:val="22"/>
          <w:szCs w:val="22"/>
        </w:rPr>
        <w:t xml:space="preserve">                         </w:t>
      </w:r>
      <w:r w:rsidRPr="00A14778">
        <w:rPr>
          <w:rFonts w:ascii="Arial" w:hAnsi="Arial" w:cs="Arial"/>
          <w:sz w:val="22"/>
          <w:szCs w:val="22"/>
        </w:rPr>
        <w:fldChar w:fldCharType="begin"/>
      </w:r>
      <w:r w:rsidRPr="00A14778">
        <w:rPr>
          <w:rFonts w:ascii="Arial" w:hAnsi="Arial" w:cs="Arial"/>
          <w:sz w:val="22"/>
          <w:szCs w:val="22"/>
        </w:rPr>
        <w:instrText xml:space="preserve"> QUOTE </w:instrText>
      </w:r>
      <w:r w:rsidRPr="00A14778">
        <w:rPr>
          <w:position w:val="-18"/>
        </w:rPr>
        <w:pict>
          <v:shape id="_x0000_i1109" type="#_x0000_t75" style="width:279.4pt;height:25.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9EB&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7459EB&quot;&gt;&lt;m:oMathPara&gt;&lt;m:oMath&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e&gt;&lt;/m:m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e&gt;&lt;/m:mr&gt;&lt;/m:m&gt;&lt;/m:e&gt;&lt;/m:d&gt;&lt;m:r&gt;&lt;w:rPr&gt;&lt;w:rFonts w:ascii=&quot;Cambria Math&quot; w:h-ansi=&quot;Arial&quot; w:cs=&quot;Arial&quot;/&gt;&lt;wx:font wx:val=&quot;Cambria Math&quot;/&gt;&lt;w:i/&gt;&lt;w:sz w:val=&quot;22&quot;/&gt;&lt;w:sz-cs w:val=&quot;22&quot;/&gt;&lt;/w:rPr&gt;&lt;m:t&gt;=&lt;/m:t&gt;&lt;/m:r&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num&gt;&lt;m:den&gt;&lt;m:r&gt;&lt;w:rPr&gt;&lt;w:rFonts w:ascii=&quot;Cambria Math&quot; w:h-ansi=&quot;Cambria Math&quot; w:cs=&quot;Arial&quot;/&gt;&lt;wx:font wx:val=&quot;Cambria Math&quot;/&gt;&lt;w:i/&gt;&lt;w:sz w:val=&quot;22&quot;/&gt;&lt;w:sz-cs w:val=&quot;22&quot;/&gt;&lt;/w:rPr&gt;&lt;m:t&gt;dt&lt;/m:t&gt;&lt;/m:r&gt;&lt;/m:den&gt;&lt;/m:f&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d&lt;/m:t&gt;&lt;/m:r&gt;&lt;m:r&gt;&lt;w:rPr&gt;&lt;w:rFonts w:ascii=&quot;Cambria Math&quot; w:h-ansi=&quot;Cambria Math&quot; w:cs=&quot;Arial&quot;/&gt;&lt;wx:font wx:val=&quot;Cambria Math&quot;/&gt;&lt;w:i/&gt;&lt;w:sz w:val=&quot;22&quot;/&gt;&lt;w:sz-cs w:val=&quot;22&quot;/&gt;&lt;/w:rPr&gt;&lt;m:t&gt;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q&lt;/m:t&gt;&lt;/m:r&gt;&lt;m:r&gt;&lt;w:rPr&gt;&lt;w:rFonts w:ascii=&quot;Cambria Math&quot; w:h-ansi=&quot;Cambria Math&quot; w:cs=&quot;Arial&quot;/&gt;&lt;wx:font wx:val=&quot;Cambria Math&quot;/&gt;&lt;w:i/&gt;&lt;w:sz w:val=&quot;22&quot;/&gt;&lt;w:sz-cs w:val=&quot;22&quot;/&gt;&lt;/w:rPr&gt;&lt;m:t&gt;CON&lt;/m:t&gt;&lt;/m:r&gt;&lt;/m:sub&gt;&lt;/m:sSub&gt;&lt;/m:e&gt;&lt;/m:mr&gt;&lt;/m:m&gt;&lt;/m:e&gt;&lt;/m:d&gt;&lt;m:r&gt;&lt;w:rPr&gt;&lt;w:rFonts w:ascii=&quot;Cambria Math&quot; w:h-ansi=&quot;Cambria Math&quot; w:cs=&quot;Arial&quot;/&gt;&lt;wx:font wx:val=&quot;Cambria Math&quot;/&gt;&lt;w:i/&gt;&lt;w:sz w:val=&quot;22&quot;/&gt;&lt;w:sz-cs w:val=&quot;22&quot;/&gt;&lt;/w:rPr&gt;&lt;m:t&gt;+R&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d&lt;/m:t&gt;&lt;/m:r&gt;&lt;m:r&gt;&lt;w:rPr&gt;&lt;w:rFonts w:ascii=&quot;Cambria Math&quot; w:h-ansi=&quot;Cambria Math&quot; w:cs=&quot;Arial&quot;/&gt;&lt;wx:font wx:val=&quot;Cambria Math&quot;/&gt;&lt;w:i/&gt;&lt;w:sz w:val=&quot;22&quot;/&gt;&lt;w:sz-cs w:val=&quot;22&quot;/&gt;&lt;/w:rPr&gt;&lt;m:t&gt;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q&lt;/m:t&gt;&lt;/m:r&gt;&lt;m:r&gt;&lt;w:rPr&gt;&lt;w:rFonts w:ascii=&quot;Cambria Math&quot; w:h-ansi=&quot;Cambria Math&quot; w:cs=&quot;Arial&quot;/&gt;&lt;wx:font wx:val=&quot;Cambria Math&quot;/&gt;&lt;w:i/&gt;&lt;w:sz w:val=&quot;22&quot;/&gt;&lt;w:sz-cs w:val=&quot;22&quot;/&gt;&lt;/w:rPr&gt;&lt;m:t&gt;CON&lt;/m:t&gt;&lt;/m:r&gt;&lt;/m:sub&gt;&lt;/m:sSub&gt;&lt;/m:e&gt;&lt;/m:mr&gt;&lt;/m:m&gt;&lt;/m:e&gt;&lt;/m:d&gt;&lt;m:r&gt;&lt;w:rPr&gt;&lt;w:rFonts w:ascii=&quot;Cambria Math&quot; w:h-ansi=&quot;Cambria Math&quot; w:cs=&quot;Arial&quot;/&gt;&lt;wx:font wx:val=&quot;Cambria Math&quot;/&gt;&lt;w:i/&gt;&lt;w:sz w:val=&quot;22&quot;/&gt;&lt;w:sz-cs w:val=&quot;22&quot;/&gt;&lt;/w:rPr&gt;&lt;m:t&gt;+&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e&gt;&lt;/m:m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e&gt;&lt;/m:mr&gt;&lt;/m:m&gt;&lt;/m:e&gt;&lt;/m:d&gt;&lt;m:r&gt;&lt;w:rPr&gt;&lt;w:rFonts w:ascii=&quot;Cambria Math&quot; w:h-ansi=&quot;Cambria Math&quot; w:cs=&quot;Arial&quot;/&gt;&lt;wx:font wx:val=&quot;Cambria Math&quot;/&gt;&lt;w:i/&gt;&lt;w:sz w:val=&quot;22&quot;/&gt;&lt;w:sz-cs w:val=&quot;22&quot;/&gt;&lt;/w:rPr&gt;&lt;m:t&gt;-Ï‰L&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q&lt;/m:t&gt;&lt;/m:r&gt;&lt;m:r&gt;&lt;w:rPr&gt;&lt;w:rFonts w:ascii=&quot;Cambria Math&quot; w:h-ansi=&quot;Cambria Math&quot; w:cs=&quot;Arial&quot;/&gt;&lt;wx:font wx:val=&quot;Cambria Math&quot;/&gt;&lt;w:i/&gt;&lt;w:sz w:val=&quot;22&quot;/&gt;&lt;w:sz-cs w:val=&quot;22&quot;/&gt;&lt;/w:rPr&gt;&lt;m:t&gt;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rPr&gt;&lt;m:t&gt;-&lt;/m:t&gt;&lt;/m:r&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d&lt;/m:t&gt;&lt;/m:r&gt;&lt;m:r&gt;&lt;w:rPr&gt;&lt;w:rFonts w:ascii=&quot;Cambria Math&quot; w:h-ansi=&quot;Cambria Math&quot; w:cs=&quot;Arial&quot;/&gt;&lt;wx:font wx:val=&quot;Cambria Math&quot;/&gt;&lt;w:i/&gt;&lt;w:sz w:val=&quot;22&quot;/&gt;&lt;w:sz-cs w:val=&quot;22&quot;/&gt;&lt;/w:rPr&gt;&lt;m:t&gt;CON&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9" o:title="" chromakey="white"/>
          </v:shape>
        </w:pict>
      </w:r>
      <w:r w:rsidRPr="00A14778">
        <w:rPr>
          <w:rFonts w:ascii="Arial" w:hAnsi="Arial" w:cs="Arial"/>
          <w:sz w:val="22"/>
          <w:szCs w:val="22"/>
        </w:rPr>
        <w:instrText xml:space="preserve"> </w:instrText>
      </w:r>
      <w:r w:rsidRPr="00A14778">
        <w:rPr>
          <w:rFonts w:ascii="Arial" w:hAnsi="Arial" w:cs="Arial"/>
          <w:sz w:val="22"/>
          <w:szCs w:val="22"/>
        </w:rPr>
        <w:fldChar w:fldCharType="separate"/>
      </w:r>
      <w:r w:rsidR="00973137" w:rsidRPr="00A14778">
        <w:rPr>
          <w:position w:val="-18"/>
        </w:rPr>
        <w:pict>
          <v:shape id="_x0000_i1110" type="#_x0000_t75" style="width:280.5pt;height:25.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9EB&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7459EB&quot;&gt;&lt;m:oMathPara&gt;&lt;m:oMath&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e&gt;&lt;/m:m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e&gt;&lt;/m:mr&gt;&lt;/m:m&gt;&lt;/m:e&gt;&lt;/m:d&gt;&lt;m:r&gt;&lt;w:rPr&gt;&lt;w:rFonts w:ascii=&quot;Cambria Math&quot; w:h-ansi=&quot;Arial&quot; w:cs=&quot;Arial&quot;/&gt;&lt;wx:font wx:val=&quot;Cambria Math&quot;/&gt;&lt;w:i/&gt;&lt;w:sz w:val=&quot;22&quot;/&gt;&lt;w:sz-cs w:val=&quot;22&quot;/&gt;&lt;/w:rPr&gt;&lt;m:t&gt;=&lt;/m:t&gt;&lt;/m:r&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d&lt;/m:t&gt;&lt;/m:r&gt;&lt;/m:num&gt;&lt;m:den&gt;&lt;m:r&gt;&lt;w:rPr&gt;&lt;w:rFonts w:ascii=&quot;Cambria Math&quot; w:h-ansi=&quot;Cambria Math&quot; w:cs=&quot;Arial&quot;/&gt;&lt;wx:font wx:val=&quot;Cambria Math&quot;/&gt;&lt;w:i/&gt;&lt;w:sz w:val=&quot;22&quot;/&gt;&lt;w:sz-cs w:val=&quot;22&quot;/&gt;&lt;/w:rPr&gt;&lt;m:t&gt;dt&lt;/m:t&gt;&lt;/m:r&gt;&lt;/m:den&gt;&lt;/m:f&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d&lt;/m:t&gt;&lt;/m:r&gt;&lt;m:r&gt;&lt;w:rPr&gt;&lt;w:rFonts w:ascii=&quot;Cambria Math&quot; w:h-ansi=&quot;Cambria Math&quot; w:cs=&quot;Arial&quot;/&gt;&lt;wx:font wx:val=&quot;Cambria Math&quot;/&gt;&lt;w:i/&gt;&lt;w:sz w:val=&quot;22&quot;/&gt;&lt;w:sz-cs w:val=&quot;22&quot;/&gt;&lt;/w:rPr&gt;&lt;m:t&gt;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q&lt;/m:t&gt;&lt;/m:r&gt;&lt;m:r&gt;&lt;w:rPr&gt;&lt;w:rFonts w:ascii=&quot;Cambria Math&quot; w:h-ansi=&quot;Cambria Math&quot; w:cs=&quot;Arial&quot;/&gt;&lt;wx:font wx:val=&quot;Cambria Math&quot;/&gt;&lt;w:i/&gt;&lt;w:sz w:val=&quot;22&quot;/&gt;&lt;w:sz-cs w:val=&quot;22&quot;/&gt;&lt;/w:rPr&gt;&lt;m:t&gt;CON&lt;/m:t&gt;&lt;/m:r&gt;&lt;/m:sub&gt;&lt;/m:sSub&gt;&lt;/m:e&gt;&lt;/m:mr&gt;&lt;/m:m&gt;&lt;/m:e&gt;&lt;/m:d&gt;&lt;m:r&gt;&lt;w:rPr&gt;&lt;w:rFonts w:ascii=&quot;Cambria Math&quot; w:h-ansi=&quot;Cambria Math&quot; w:cs=&quot;Arial&quot;/&gt;&lt;wx:font wx:val=&quot;Cambria Math&quot;/&gt;&lt;w:i/&gt;&lt;w:sz w:val=&quot;22&quot;/&gt;&lt;w:sz-cs w:val=&quot;22&quot;/&gt;&lt;/w:rPr&gt;&lt;m:t&gt;+R&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d&lt;/m:t&gt;&lt;/m:r&gt;&lt;m:r&gt;&lt;w:rPr&gt;&lt;w:rFonts w:ascii=&quot;Cambria Math&quot; w:h-ansi=&quot;Cambria Math&quot; w:cs=&quot;Arial&quot;/&gt;&lt;wx:font wx:val=&quot;Cambria Math&quot;/&gt;&lt;w:i/&gt;&lt;w:sz w:val=&quot;22&quot;/&gt;&lt;w:sz-cs w:val=&quot;22&quot;/&gt;&lt;/w:rPr&gt;&lt;m:t&gt;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q&lt;/m:t&gt;&lt;/m:r&gt;&lt;m:r&gt;&lt;w:rPr&gt;&lt;w:rFonts w:ascii=&quot;Cambria Math&quot; w:h-ansi=&quot;Cambria Math&quot; w:cs=&quot;Arial&quot;/&gt;&lt;wx:font wx:val=&quot;Cambria Math&quot;/&gt;&lt;w:i/&gt;&lt;w:sz w:val=&quot;22&quot;/&gt;&lt;w:sz-cs w:val=&quot;22&quot;/&gt;&lt;/w:rPr&gt;&lt;m:t&gt;CON&lt;/m:t&gt;&lt;/m:r&gt;&lt;/m:sub&gt;&lt;/m:sSub&gt;&lt;/m:e&gt;&lt;/m:mr&gt;&lt;/m:m&gt;&lt;/m:e&gt;&lt;/m:d&gt;&lt;m:r&gt;&lt;w:rPr&gt;&lt;w:rFonts w:ascii=&quot;Cambria Math&quot; w:h-ansi=&quot;Cambria Math&quot; w:cs=&quot;Arial&quot;/&gt;&lt;wx:font wx:val=&quot;Cambria Math&quot;/&gt;&lt;w:i/&gt;&lt;w:sz w:val=&quot;22&quot;/&gt;&lt;w:sz-cs w:val=&quot;22&quot;/&gt;&lt;/w:rPr&gt;&lt;m:t&gt;+&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Cambria Math&quot; w:cs=&quot;Arial&quot;/&gt;&lt;wx:font wx:val=&quot;Cambria Math&quot;/&gt;&lt;w:i/&gt;&lt;w:sz w:val=&quot;22&quot;/&gt;&lt;w:sz-cs w:val=&quot;22&quot;/&gt;&lt;/w:rPr&gt;&lt;/m:ctrlPr&gt;&lt;/m:mP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e&gt;&lt;/m:mr&gt;&lt;m:m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e&gt;&lt;/m:mr&gt;&lt;/m:m&gt;&lt;/m:e&gt;&lt;/m:d&gt;&lt;m:r&gt;&lt;w:rPr&gt;&lt;w:rFonts w:ascii=&quot;Cambria Math&quot; w:h-ansi=&quot;Cambria Math&quot; w:cs=&quot;Arial&quot;/&gt;&lt;wx:font wx:val=&quot;Cambria Math&quot;/&gt;&lt;w:i/&gt;&lt;w:sz w:val=&quot;22&quot;/&gt;&lt;w:sz-cs w:val=&quot;22&quot;/&gt;&lt;/w:rPr&gt;&lt;m:t&gt;-Ï‰L&lt;/m:t&gt;&lt;/m:r&gt;&lt;m:d&gt;&lt;m:dPr&gt;&lt;m:begChr m:val=&quot;[&quot;/&gt;&lt;m:endChr m:val=&quot;]&quot;/&gt;&lt;m:ctrlPr&gt;&lt;w:rPr&gt;&lt;w:rFonts w:ascii=&quot;Cambria Math&quot; w:h-ansi=&quot;Cambria Math&quot; w:cs=&quot;Arial&quot;/&gt;&lt;wx:font wx:val=&quot;Cambria Math&quot;/&gt;&lt;w:i/&gt;&lt;w:sz w:val=&quot;22&quot;/&gt;&lt;w:sz-cs w:val=&quot;22&quot;/&gt;&lt;/w:rPr&gt;&lt;/m:ctrlPr&gt;&lt;/m:dPr&gt;&lt;m:e&gt;&lt;m:m&gt;&lt;m:mPr&gt;&lt;m:mcs&gt;&lt;m:mc&gt;&lt;m:mcPr&gt;&lt;m:count m:val=&quot;1&quot;/&gt;&lt;m:mcJc m:val=&quot;center&quot;/&gt;&lt;/m:mcPr&gt;&lt;/m:mc&gt;&lt;/m:mcs&gt;&lt;m:ctrlPr&gt;&lt;w:rPr&gt;&lt;w:rFonts w:ascii=&quot;Cambria Math&quot; w:h-ansi=&quot;Arial&quot; w:cs=&quot;Arial&quot;/&gt;&lt;wx:font wx:val=&quot;Cambria Math&quot;/&gt;&lt;w:i/&gt;&lt;w:sz w:val=&quot;22&quot;/&gt;&lt;w:sz-cs w:val=&quot;22&quot;/&gt;&lt;w:lang w:val=&quot;EN-US&quot;/&gt;&lt;/w:rPr&gt;&lt;/m:ctrlPr&gt;&lt;/m:mP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q&lt;/m:t&gt;&lt;/m:r&gt;&lt;m:r&gt;&lt;w:rPr&gt;&lt;w:rFonts w:ascii=&quot;Cambria Math&quot; w:h-ansi=&quot;Cambria Math&quot; w:cs=&quot;Arial&quot;/&gt;&lt;wx:font wx:val=&quot;Cambria Math&quot;/&gt;&lt;w:i/&gt;&lt;w:sz w:val=&quot;22&quot;/&gt;&lt;w:sz-cs w:val=&quot;22&quot;/&gt;&lt;/w:rPr&gt;&lt;m:t&gt;CON&lt;/m:t&gt;&lt;/m:r&gt;&lt;/m:sub&gt;&lt;/m:sSub&gt;&lt;/m:e&gt;&lt;/m:mr&gt;&lt;m:mr&gt;&lt;m:e&gt;&lt;m:sSub&gt;&lt;m:sSubPr&gt;&lt;m:ctrlPr&gt;&lt;w:rPr&gt;&lt;w:rFonts w:ascii=&quot;Cambria Math&quot; w:h-ansi=&quot;Arial&quot; w:cs=&quot;Arial&quot;/&gt;&lt;wx:font wx:val=&quot;Cambria Math&quot;/&gt;&lt;w:i/&gt;&lt;w:sz w:val=&quot;22&quot;/&gt;&lt;w:sz-cs w:val=&quot;22&quot;/&gt;&lt;w:lang w:val=&quot;EN-US&quot;/&gt;&lt;/w:rPr&gt;&lt;/m:ctrlPr&gt;&lt;/m:sSubPr&gt;&lt;m:e&gt;&lt;m:r&gt;&lt;w:rPr&gt;&lt;w:rFonts w:ascii=&quot;Cambria Math&quot; w:h-ansi=&quot;Cambria Math&quot; w:cs=&quot;Arial&quot;/&gt;&lt;wx:font wx:val=&quot;Cambria Math&quot;/&gt;&lt;w:i/&gt;&lt;w:sz w:val=&quot;22&quot;/&gt;&lt;w:sz-cs w:val=&quot;22&quot;/&gt;&lt;/w:rPr&gt;&lt;m:t&gt;-&lt;/m:t&gt;&lt;/m:r&gt;&lt;m:r&gt;&lt;w:rPr&gt;&lt;w:rFonts w:ascii=&quot;Cambria Math&quot; w:h-ansi=&quot;Arial&quot; w:cs=&quot;Arial&quot;/&gt;&lt;wx:font wx:val=&quot;Cambria Math&quot;/&gt;&lt;w:i/&gt;&lt;w:sz w:val=&quot;22&quot;/&gt;&lt;w:sz-cs w:val=&quot;22&quot;/&gt;&lt;w:lang w:val=&quot;EN-US&quot;/&gt;&lt;/w:rPr&gt;&lt;m:t&gt;i&lt;/m:t&gt;&lt;/m:r&gt;&lt;/m:e&gt;&lt;m:sub&gt;&lt;m:r&gt;&lt;w:rPr&gt;&lt;w:rFonts w:ascii=&quot;Cambria Math&quot; w:h-ansi=&quot;Arial&quot; w:cs=&quot;Arial&quot;/&gt;&lt;wx:font wx:val=&quot;Cambria Math&quot;/&gt;&lt;w:i/&gt;&lt;w:sz w:val=&quot;22&quot;/&gt;&lt;w:sz-cs w:val=&quot;22&quot;/&gt;&lt;w:lang w:val=&quot;EN-US&quot;/&gt;&lt;/w:rPr&gt;&lt;m:t&gt;d&lt;/m:t&gt;&lt;/m:r&gt;&lt;m:r&gt;&lt;w:rPr&gt;&lt;w:rFonts w:ascii=&quot;Cambria Math&quot; w:h-ansi=&quot;Cambria Math&quot; w:cs=&quot;Arial&quot;/&gt;&lt;wx:font wx:val=&quot;Cambria Math&quot;/&gt;&lt;w:i/&gt;&lt;w:sz w:val=&quot;22&quot;/&gt;&lt;w:sz-cs w:val=&quot;22&quot;/&gt;&lt;/w:rPr&gt;&lt;m:t&gt;CON&lt;/m:t&gt;&lt;/m:r&gt;&lt;/m:sub&gt;&lt;/m:sSub&gt;&lt;/m:e&gt;&lt;/m:mr&gt;&lt;/m:m&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09" o:title="" chromakey="white" gain="5" blacklevel="-13107f"/>
          </v:shape>
        </w:pict>
      </w:r>
      <w:r w:rsidRPr="00A14778">
        <w:rPr>
          <w:rFonts w:ascii="Arial" w:hAnsi="Arial" w:cs="Arial"/>
          <w:sz w:val="22"/>
          <w:szCs w:val="22"/>
        </w:rPr>
        <w:fldChar w:fldCharType="end"/>
      </w:r>
      <w:r>
        <w:rPr>
          <w:rFonts w:ascii="Arial" w:hAnsi="Arial" w:cs="Arial"/>
          <w:sz w:val="22"/>
          <w:szCs w:val="22"/>
        </w:rPr>
        <w:t xml:space="preserve"> </w:t>
      </w:r>
      <w:r w:rsidR="00D71408">
        <w:rPr>
          <w:rFonts w:ascii="Arial" w:hAnsi="Arial" w:cs="Arial"/>
          <w:sz w:val="22"/>
          <w:szCs w:val="22"/>
        </w:rPr>
        <w:t xml:space="preserve">   </w:t>
      </w:r>
      <w:r>
        <w:rPr>
          <w:rFonts w:ascii="Arial" w:hAnsi="Arial" w:cs="Arial"/>
          <w:sz w:val="22"/>
          <w:szCs w:val="22"/>
        </w:rPr>
        <w:t xml:space="preserve">  </w:t>
      </w:r>
      <w:r w:rsidRPr="00413C5C">
        <w:rPr>
          <w:sz w:val="28"/>
          <w:szCs w:val="28"/>
        </w:rPr>
        <w:t>(3.20)</w:t>
      </w:r>
    </w:p>
    <w:p w:rsidR="00343346" w:rsidRDefault="00343346" w:rsidP="00343346">
      <w:pPr>
        <w:tabs>
          <w:tab w:val="center" w:pos="5103"/>
          <w:tab w:val="right" w:pos="8647"/>
        </w:tabs>
        <w:autoSpaceDE w:val="0"/>
        <w:autoSpaceDN w:val="0"/>
        <w:adjustRightInd w:val="0"/>
        <w:spacing w:line="480" w:lineRule="auto"/>
        <w:jc w:val="both"/>
        <w:rPr>
          <w:rFonts w:ascii="Arial" w:hAnsi="Arial" w:cs="Arial"/>
          <w:sz w:val="22"/>
          <w:szCs w:val="22"/>
        </w:rPr>
      </w:pPr>
    </w:p>
    <w:p w:rsidR="00343346" w:rsidRPr="00B35688" w:rsidRDefault="00343346" w:rsidP="00343346">
      <w:pPr>
        <w:tabs>
          <w:tab w:val="center" w:pos="5103"/>
          <w:tab w:val="right" w:pos="8647"/>
        </w:tabs>
        <w:autoSpaceDE w:val="0"/>
        <w:autoSpaceDN w:val="0"/>
        <w:adjustRightInd w:val="0"/>
        <w:spacing w:line="480" w:lineRule="auto"/>
        <w:ind w:left="1800"/>
        <w:jc w:val="both"/>
        <w:rPr>
          <w:sz w:val="28"/>
          <w:szCs w:val="28"/>
        </w:rPr>
      </w:pPr>
      <w:r w:rsidRPr="00B35688">
        <w:rPr>
          <w:sz w:val="28"/>
          <w:szCs w:val="28"/>
        </w:rPr>
        <w:t xml:space="preserve">De donde: </w:t>
      </w:r>
    </w:p>
    <w:p w:rsidR="00343346" w:rsidRPr="00B35688" w:rsidRDefault="00343346" w:rsidP="00343346">
      <w:pPr>
        <w:tabs>
          <w:tab w:val="center" w:pos="5103"/>
          <w:tab w:val="right" w:pos="8280"/>
        </w:tabs>
        <w:autoSpaceDE w:val="0"/>
        <w:autoSpaceDN w:val="0"/>
        <w:adjustRightInd w:val="0"/>
        <w:spacing w:line="480" w:lineRule="auto"/>
        <w:ind w:left="1440"/>
        <w:jc w:val="both"/>
        <w:rPr>
          <w:sz w:val="28"/>
          <w:szCs w:val="28"/>
        </w:rPr>
      </w:pPr>
      <w:r>
        <w:rPr>
          <w:sz w:val="28"/>
          <w:szCs w:val="28"/>
        </w:rPr>
        <w:t xml:space="preserve">      </w:t>
      </w:r>
      <w:r w:rsidRPr="00B35688">
        <w:rPr>
          <w:sz w:val="28"/>
          <w:szCs w:val="28"/>
        </w:rPr>
        <w:fldChar w:fldCharType="begin"/>
      </w:r>
      <w:r w:rsidRPr="00B35688">
        <w:rPr>
          <w:sz w:val="28"/>
          <w:szCs w:val="28"/>
        </w:rPr>
        <w:instrText xml:space="preserve"> QUOTE </w:instrText>
      </w:r>
      <w:r w:rsidRPr="00B35688">
        <w:rPr>
          <w:position w:val="-12"/>
          <w:sz w:val="28"/>
          <w:szCs w:val="28"/>
        </w:rPr>
        <w:pict>
          <v:shape id="_x0000_i1111" type="#_x0000_t75" style="width:222.45pt;height:18.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5F4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435F47&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e&gt;&lt;/m:d&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S&lt;/m:t&gt;&lt;/m:r&gt;&lt;/m:sub&gt;&lt;/m:sSub&gt;&lt;m:r&gt;&lt;w:rPr&gt;&lt;w:rFonts w:ascii=&quot;Cambria Math&quot; w:h-ansi=&quot;Cambria Math&quot; w:cs=&quot;Arial&quot;/&gt;&lt;wx:font wx:val=&quot;Cambria Math&quot;/&gt;&lt;w:i/&gt;&lt;w:sz w:val=&quot;22&quot;/&gt;&lt;w:sz-cs w:val=&quot;22&quot;/&gt;&lt;/w:rPr&gt;&lt;m:t&gt;-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0" o:title="" chromakey="white"/>
          </v:shape>
        </w:pict>
      </w:r>
      <w:r w:rsidRPr="00B35688">
        <w:rPr>
          <w:sz w:val="28"/>
          <w:szCs w:val="28"/>
        </w:rPr>
        <w:instrText xml:space="preserve"> </w:instrText>
      </w:r>
      <w:r w:rsidRPr="00B35688">
        <w:rPr>
          <w:sz w:val="28"/>
          <w:szCs w:val="28"/>
        </w:rPr>
        <w:fldChar w:fldCharType="separate"/>
      </w:r>
      <w:r w:rsidR="00973137" w:rsidRPr="00B35688">
        <w:rPr>
          <w:position w:val="-12"/>
          <w:sz w:val="28"/>
          <w:szCs w:val="28"/>
        </w:rPr>
        <w:pict>
          <v:shape id="_x0000_i1112" type="#_x0000_t75" style="width:222.45pt;height:19.3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5F4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435F47&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e&gt;&lt;/m:d&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S&lt;/m:t&gt;&lt;/m:r&gt;&lt;/m:sub&gt;&lt;/m:sSub&gt;&lt;m:r&gt;&lt;w:rPr&gt;&lt;w:rFonts w:ascii=&quot;Cambria Math&quot; w:h-ansi=&quot;Cambria Math&quot; w:cs=&quot;Arial&quot;/&gt;&lt;wx:font wx:val=&quot;Cambria Math&quot;/&gt;&lt;w:i/&gt;&lt;w:sz w:val=&quot;22&quot;/&gt;&lt;w:sz-cs w:val=&quot;22&quot;/&gt;&lt;/w:rPr&gt;&lt;m:t&gt;-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0" o:title="" chromakey="white" gain="5" blacklevel="-13107f"/>
          </v:shape>
        </w:pict>
      </w:r>
      <w:r w:rsidRPr="00B35688">
        <w:rPr>
          <w:sz w:val="28"/>
          <w:szCs w:val="28"/>
        </w:rPr>
        <w:fldChar w:fldCharType="end"/>
      </w:r>
      <w:r w:rsidRPr="00B35688">
        <w:rPr>
          <w:sz w:val="28"/>
          <w:szCs w:val="28"/>
        </w:rPr>
        <w:tab/>
      </w:r>
      <w:r w:rsidR="00D71408">
        <w:rPr>
          <w:sz w:val="28"/>
          <w:szCs w:val="28"/>
        </w:rPr>
        <w:t xml:space="preserve"> </w:t>
      </w:r>
      <w:r>
        <w:rPr>
          <w:sz w:val="28"/>
          <w:szCs w:val="28"/>
        </w:rPr>
        <w:t>(</w:t>
      </w:r>
      <w:r w:rsidRPr="00B35688">
        <w:rPr>
          <w:sz w:val="28"/>
          <w:szCs w:val="28"/>
        </w:rPr>
        <w:t>3.21</w:t>
      </w:r>
      <w:r>
        <w:rPr>
          <w:sz w:val="28"/>
          <w:szCs w:val="28"/>
        </w:rPr>
        <w:t>)</w:t>
      </w:r>
    </w:p>
    <w:p w:rsidR="00343346" w:rsidRPr="00B35688" w:rsidRDefault="00343346" w:rsidP="00343346">
      <w:pPr>
        <w:tabs>
          <w:tab w:val="center" w:pos="5103"/>
          <w:tab w:val="right" w:pos="8280"/>
        </w:tabs>
        <w:autoSpaceDE w:val="0"/>
        <w:autoSpaceDN w:val="0"/>
        <w:adjustRightInd w:val="0"/>
        <w:spacing w:line="480" w:lineRule="auto"/>
        <w:ind w:left="1440"/>
        <w:jc w:val="both"/>
        <w:rPr>
          <w:sz w:val="28"/>
          <w:szCs w:val="28"/>
        </w:rPr>
      </w:pPr>
    </w:p>
    <w:p w:rsidR="00343346" w:rsidRPr="00B35688" w:rsidRDefault="00343346" w:rsidP="00343346">
      <w:pPr>
        <w:autoSpaceDE w:val="0"/>
        <w:autoSpaceDN w:val="0"/>
        <w:adjustRightInd w:val="0"/>
        <w:spacing w:after="240"/>
        <w:ind w:left="1440"/>
        <w:jc w:val="both"/>
        <w:rPr>
          <w:sz w:val="28"/>
          <w:szCs w:val="28"/>
        </w:rPr>
      </w:pPr>
      <w:r>
        <w:rPr>
          <w:sz w:val="28"/>
          <w:szCs w:val="28"/>
        </w:rPr>
        <w:t xml:space="preserve">     </w:t>
      </w:r>
      <w:r w:rsidRPr="00B35688">
        <w:rPr>
          <w:sz w:val="28"/>
          <w:szCs w:val="28"/>
        </w:rPr>
        <w:fldChar w:fldCharType="begin"/>
      </w:r>
      <w:r w:rsidRPr="00B35688">
        <w:rPr>
          <w:sz w:val="28"/>
          <w:szCs w:val="28"/>
        </w:rPr>
        <w:instrText xml:space="preserve"> QUOTE </w:instrText>
      </w:r>
      <w:r w:rsidRPr="00B35688">
        <w:rPr>
          <w:position w:val="-12"/>
          <w:sz w:val="28"/>
          <w:szCs w:val="28"/>
        </w:rPr>
        <w:pict>
          <v:shape id="_x0000_i1113" type="#_x0000_t75" style="width:222.45pt;height:18.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06AC3&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D06AC3&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d&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S&lt;/m:t&gt;&lt;/m:r&gt;&lt;/m:sub&gt;&lt;/m:sSub&gt;&lt;m:r&gt;&lt;w:rPr&gt;&lt;w:rFonts w:ascii=&quot;Cambria Math&quot; w:h-ansi=&quot;Cambria Math&quot; w:cs=&quot;Arial&quot;/&gt;&lt;wx:font wx:val=&quot;Cambria Math&quot;/&gt;&lt;w:i/&gt;&lt;w:sz w:val=&quot;22&quot;/&gt;&lt;w:sz-cs w:val=&quot;22&quot;/&gt;&lt;/w:rPr&gt;&lt;m:t&gt;+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1" o:title="" chromakey="white"/>
          </v:shape>
        </w:pict>
      </w:r>
      <w:r w:rsidRPr="00B35688">
        <w:rPr>
          <w:sz w:val="28"/>
          <w:szCs w:val="28"/>
        </w:rPr>
        <w:instrText xml:space="preserve"> </w:instrText>
      </w:r>
      <w:r w:rsidRPr="00B35688">
        <w:rPr>
          <w:sz w:val="28"/>
          <w:szCs w:val="28"/>
        </w:rPr>
        <w:fldChar w:fldCharType="separate"/>
      </w:r>
      <w:r w:rsidR="00973137" w:rsidRPr="00B35688">
        <w:rPr>
          <w:position w:val="-12"/>
          <w:sz w:val="28"/>
          <w:szCs w:val="28"/>
        </w:rPr>
        <w:pict>
          <v:shape id="_x0000_i1114" type="#_x0000_t75" style="width:222.45pt;height:19.3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06AC3&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D06AC3&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d&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S&lt;/m:t&gt;&lt;/m:r&gt;&lt;/m:sub&gt;&lt;/m:sSub&gt;&lt;m:r&gt;&lt;w:rPr&gt;&lt;w:rFonts w:ascii=&quot;Cambria Math&quot; w:h-ansi=&quot;Cambria Math&quot; w:cs=&quot;Arial&quot;/&gt;&lt;wx:font wx:val=&quot;Cambria Math&quot;/&gt;&lt;w:i/&gt;&lt;w:sz w:val=&quot;22&quot;/&gt;&lt;w:sz-cs w:val=&quot;22&quot;/&gt;&lt;/w:rPr&gt;&lt;m:t&gt;+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1" o:title="" chromakey="white" gain="5" blacklevel="-13107f"/>
          </v:shape>
        </w:pict>
      </w:r>
      <w:r w:rsidRPr="00B35688">
        <w:rPr>
          <w:sz w:val="28"/>
          <w:szCs w:val="28"/>
        </w:rPr>
        <w:fldChar w:fldCharType="end"/>
      </w:r>
      <w:r w:rsidR="00D71408">
        <w:rPr>
          <w:sz w:val="28"/>
          <w:szCs w:val="28"/>
        </w:rPr>
        <w:t xml:space="preserve"> </w:t>
      </w:r>
      <w:r w:rsidR="00D71408">
        <w:rPr>
          <w:sz w:val="28"/>
          <w:szCs w:val="28"/>
        </w:rPr>
        <w:tab/>
        <w:t xml:space="preserve">       </w:t>
      </w:r>
      <w:r>
        <w:rPr>
          <w:sz w:val="28"/>
          <w:szCs w:val="28"/>
        </w:rPr>
        <w:t xml:space="preserve">         (</w:t>
      </w:r>
      <w:r w:rsidRPr="00B35688">
        <w:rPr>
          <w:sz w:val="28"/>
          <w:szCs w:val="28"/>
        </w:rPr>
        <w:t>3.22</w:t>
      </w:r>
      <w:r>
        <w:rPr>
          <w:sz w:val="28"/>
          <w:szCs w:val="28"/>
        </w:rPr>
        <w:t>)</w:t>
      </w:r>
      <w:r w:rsidRPr="00B35688">
        <w:rPr>
          <w:sz w:val="28"/>
          <w:szCs w:val="28"/>
        </w:rPr>
        <w:br/>
      </w:r>
      <w:r w:rsidRPr="00B35688">
        <w:rPr>
          <w:sz w:val="28"/>
          <w:szCs w:val="28"/>
        </w:rPr>
        <w:tab/>
      </w:r>
      <w:r w:rsidRPr="00B35688">
        <w:rPr>
          <w:sz w:val="28"/>
          <w:szCs w:val="28"/>
        </w:rPr>
        <w:tab/>
      </w:r>
    </w:p>
    <w:p w:rsidR="00343346" w:rsidRPr="00B35688" w:rsidRDefault="00343346" w:rsidP="00343346">
      <w:pPr>
        <w:tabs>
          <w:tab w:val="center" w:pos="5103"/>
          <w:tab w:val="right" w:pos="8222"/>
        </w:tabs>
        <w:autoSpaceDE w:val="0"/>
        <w:autoSpaceDN w:val="0"/>
        <w:adjustRightInd w:val="0"/>
        <w:spacing w:before="240" w:after="240" w:line="480" w:lineRule="auto"/>
        <w:ind w:left="1800"/>
        <w:jc w:val="both"/>
        <w:rPr>
          <w:sz w:val="28"/>
          <w:szCs w:val="28"/>
        </w:rPr>
      </w:pPr>
      <w:r w:rsidRPr="00B35688">
        <w:rPr>
          <w:sz w:val="28"/>
          <w:szCs w:val="28"/>
        </w:rPr>
        <w:lastRenderedPageBreak/>
        <w:t xml:space="preserve">Si se asume que: </w:t>
      </w:r>
      <w:r w:rsidRPr="00B35688">
        <w:rPr>
          <w:sz w:val="28"/>
          <w:szCs w:val="28"/>
        </w:rPr>
        <w:fldChar w:fldCharType="begin"/>
      </w:r>
      <w:r w:rsidRPr="00B35688">
        <w:rPr>
          <w:sz w:val="28"/>
          <w:szCs w:val="28"/>
        </w:rPr>
        <w:instrText xml:space="preserve"> QUOTE </w:instrText>
      </w:r>
      <w:r w:rsidRPr="00B35688">
        <w:rPr>
          <w:position w:val="-6"/>
          <w:sz w:val="28"/>
          <w:szCs w:val="28"/>
        </w:rPr>
        <w:pict>
          <v:shape id="_x0000_i1115" type="#_x0000_t75" style="width:39.75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368B&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F7368B&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S&lt;/m:t&gt;&lt;/m:r&gt;&lt;/m:sub&gt;&lt;/m:sSub&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S&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2" o:title="" chromakey="white"/>
          </v:shape>
        </w:pict>
      </w:r>
      <w:r w:rsidRPr="00B35688">
        <w:rPr>
          <w:sz w:val="28"/>
          <w:szCs w:val="28"/>
        </w:rPr>
        <w:instrText xml:space="preserve"> </w:instrText>
      </w:r>
      <w:r w:rsidRPr="00B35688">
        <w:rPr>
          <w:sz w:val="28"/>
          <w:szCs w:val="28"/>
        </w:rPr>
        <w:fldChar w:fldCharType="separate"/>
      </w:r>
      <w:r w:rsidRPr="00B35688">
        <w:rPr>
          <w:position w:val="-6"/>
          <w:sz w:val="28"/>
          <w:szCs w:val="28"/>
        </w:rPr>
        <w:pict>
          <v:shape id="_x0000_i1116" type="#_x0000_t75" style="width:39.75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368B&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F7368B&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S&lt;/m:t&gt;&lt;/m:r&gt;&lt;/m:sub&gt;&lt;/m:sSub&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S&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2" o:title="" chromakey="white"/>
          </v:shape>
        </w:pict>
      </w:r>
      <w:r w:rsidRPr="00B35688">
        <w:rPr>
          <w:sz w:val="28"/>
          <w:szCs w:val="28"/>
        </w:rPr>
        <w:fldChar w:fldCharType="end"/>
      </w:r>
      <w:r w:rsidRPr="00B35688">
        <w:rPr>
          <w:sz w:val="28"/>
          <w:szCs w:val="28"/>
        </w:rPr>
        <w:t xml:space="preserve">   y que </w:t>
      </w:r>
      <w:r w:rsidRPr="00B35688">
        <w:rPr>
          <w:sz w:val="28"/>
          <w:szCs w:val="28"/>
        </w:rPr>
        <w:fldChar w:fldCharType="begin"/>
      </w:r>
      <w:r w:rsidRPr="00B35688">
        <w:rPr>
          <w:sz w:val="28"/>
          <w:szCs w:val="28"/>
        </w:rPr>
        <w:instrText xml:space="preserve"> QUOTE </w:instrText>
      </w:r>
      <w:r w:rsidRPr="00B35688">
        <w:rPr>
          <w:position w:val="-9"/>
          <w:sz w:val="28"/>
          <w:szCs w:val="28"/>
        </w:rPr>
        <w:pict>
          <v:shape id="_x0000_i1117" type="#_x0000_t75" style="width:36.5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2F431D&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2F431D&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S&lt;/m:t&gt;&lt;/m:r&gt;&lt;/m:sub&gt;&lt;/m:sSub&gt;&lt;m:r&gt;&lt;w:rPr&gt;&lt;w:rFonts w:ascii=&quot;Cambria Math&quot; w:h-ansi=&quot;Cambria Math&quot; w:cs=&quot;Arial&quot;/&gt;&lt;wx:font wx:val=&quot;Cambria Math&quot;/&gt;&lt;w:i/&gt;&lt;w:sz w:val=&quot;22&quot;/&gt;&lt;w:sz-cs w:val=&quot;22&quot;/&gt;&lt;/w:rPr&gt;&lt;m:t&gt;=0&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3" o:title="" chromakey="white"/>
          </v:shape>
        </w:pict>
      </w:r>
      <w:r w:rsidRPr="00B35688">
        <w:rPr>
          <w:sz w:val="28"/>
          <w:szCs w:val="28"/>
        </w:rPr>
        <w:instrText xml:space="preserve"> </w:instrText>
      </w:r>
      <w:r w:rsidRPr="00B35688">
        <w:rPr>
          <w:sz w:val="28"/>
          <w:szCs w:val="28"/>
        </w:rPr>
        <w:fldChar w:fldCharType="separate"/>
      </w:r>
      <w:r w:rsidRPr="00B35688">
        <w:rPr>
          <w:position w:val="-9"/>
          <w:sz w:val="28"/>
          <w:szCs w:val="28"/>
        </w:rPr>
        <w:pict>
          <v:shape id="_x0000_i1118" type="#_x0000_t75" style="width:36.5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2F431D&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2F431D&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S&lt;/m:t&gt;&lt;/m:r&gt;&lt;/m:sub&gt;&lt;/m:sSub&gt;&lt;m:r&gt;&lt;w:rPr&gt;&lt;w:rFonts w:ascii=&quot;Cambria Math&quot; w:h-ansi=&quot;Cambria Math&quot; w:cs=&quot;Arial&quot;/&gt;&lt;wx:font wx:val=&quot;Cambria Math&quot;/&gt;&lt;w:i/&gt;&lt;w:sz w:val=&quot;22&quot;/&gt;&lt;w:sz-cs w:val=&quot;22&quot;/&gt;&lt;/w:rPr&gt;&lt;m:t&gt;=0&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3" o:title="" chromakey="white"/>
          </v:shape>
        </w:pict>
      </w:r>
      <w:r w:rsidRPr="00B35688">
        <w:rPr>
          <w:sz w:val="28"/>
          <w:szCs w:val="28"/>
        </w:rPr>
        <w:fldChar w:fldCharType="end"/>
      </w:r>
      <w:r w:rsidRPr="00B35688">
        <w:rPr>
          <w:sz w:val="28"/>
          <w:szCs w:val="28"/>
        </w:rPr>
        <w:t>, porque el voltaje de la fuente es la referencia y se define su desfase en 0</w:t>
      </w:r>
      <w:r w:rsidRPr="00B35688">
        <w:rPr>
          <w:sz w:val="28"/>
          <w:szCs w:val="28"/>
          <w:vertAlign w:val="superscript"/>
        </w:rPr>
        <w:t>o</w:t>
      </w:r>
      <w:r w:rsidRPr="00B35688">
        <w:rPr>
          <w:sz w:val="28"/>
          <w:szCs w:val="28"/>
        </w:rPr>
        <w:t>.  Entonces se obtiene:</w:t>
      </w:r>
    </w:p>
    <w:p w:rsidR="00343346" w:rsidRPr="00194EDA" w:rsidRDefault="00343346" w:rsidP="00343346">
      <w:pPr>
        <w:autoSpaceDE w:val="0"/>
        <w:autoSpaceDN w:val="0"/>
        <w:adjustRightInd w:val="0"/>
        <w:spacing w:before="240" w:after="240" w:line="480" w:lineRule="auto"/>
        <w:ind w:left="1440"/>
        <w:jc w:val="center"/>
        <w:rPr>
          <w:sz w:val="28"/>
          <w:szCs w:val="28"/>
        </w:rPr>
      </w:pPr>
      <w:r>
        <w:rPr>
          <w:sz w:val="28"/>
          <w:szCs w:val="28"/>
        </w:rPr>
        <w:t xml:space="preserve">       </w:t>
      </w:r>
      <w:r w:rsidRPr="00194EDA">
        <w:rPr>
          <w:sz w:val="28"/>
          <w:szCs w:val="28"/>
        </w:rPr>
        <w:fldChar w:fldCharType="begin"/>
      </w:r>
      <w:r w:rsidRPr="00194EDA">
        <w:rPr>
          <w:sz w:val="28"/>
          <w:szCs w:val="28"/>
        </w:rPr>
        <w:instrText xml:space="preserve"> QUOTE </w:instrText>
      </w:r>
      <w:r w:rsidRPr="00194EDA">
        <w:rPr>
          <w:position w:val="-12"/>
          <w:sz w:val="28"/>
          <w:szCs w:val="28"/>
        </w:rPr>
        <w:pict>
          <v:shape id="_x0000_i1119" type="#_x0000_t75" style="width:217.05pt;height:18.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12A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F312AE&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e&gt;&lt;/m:d&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S&lt;/m:t&gt;&lt;/m:r&gt;&lt;/m:sub&gt;&lt;/m:sSub&gt;&lt;m:r&gt;&lt;w:rPr&gt;&lt;w:rFonts w:ascii=&quot;Cambria Math&quot; w:h-ansi=&quot;Cambria Math&quot; w:cs=&quot;Arial&quot;/&gt;&lt;wx:font wx:val=&quot;Cambria Math&quot;/&gt;&lt;w:i/&gt;&lt;w:sz w:val=&quot;22&quot;/&gt;&lt;w:sz-cs w:val=&quot;22&quot;/&gt;&lt;/w:rPr&gt;&lt;m:t&gt;-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4" o:title="" chromakey="white"/>
          </v:shape>
        </w:pict>
      </w:r>
      <w:r w:rsidRPr="00194EDA">
        <w:rPr>
          <w:sz w:val="28"/>
          <w:szCs w:val="28"/>
        </w:rPr>
        <w:instrText xml:space="preserve"> </w:instrText>
      </w:r>
      <w:r w:rsidRPr="00194EDA">
        <w:rPr>
          <w:sz w:val="28"/>
          <w:szCs w:val="28"/>
        </w:rPr>
        <w:fldChar w:fldCharType="separate"/>
      </w:r>
      <w:r w:rsidR="00973137" w:rsidRPr="00194EDA">
        <w:rPr>
          <w:position w:val="-12"/>
          <w:sz w:val="28"/>
          <w:szCs w:val="28"/>
        </w:rPr>
        <w:pict>
          <v:shape id="_x0000_i1120" type="#_x0000_t75" style="width:217.05pt;height:19.3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12A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F312AE&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e&gt;&lt;/m:d&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S&lt;/m:t&gt;&lt;/m:r&gt;&lt;/m:sub&gt;&lt;/m:sSub&gt;&lt;m:r&gt;&lt;w:rPr&gt;&lt;w:rFonts w:ascii=&quot;Cambria Math&quot; w:h-ansi=&quot;Cambria Math&quot; w:cs=&quot;Arial&quot;/&gt;&lt;wx:font wx:val=&quot;Cambria Math&quot;/&gt;&lt;w:i/&gt;&lt;w:sz w:val=&quot;22&quot;/&gt;&lt;w:sz-cs w:val=&quot;22&quot;/&gt;&lt;/w:rPr&gt;&lt;m:t&gt;-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4" o:title="" chromakey="white" gain="5" blacklevel="-13107f"/>
          </v:shape>
        </w:pict>
      </w:r>
      <w:r w:rsidRPr="00194EDA">
        <w:rPr>
          <w:sz w:val="28"/>
          <w:szCs w:val="28"/>
        </w:rPr>
        <w:fldChar w:fldCharType="end"/>
      </w:r>
      <w:r w:rsidR="00D71408">
        <w:rPr>
          <w:sz w:val="28"/>
          <w:szCs w:val="28"/>
        </w:rPr>
        <w:t xml:space="preserve"> </w:t>
      </w:r>
      <w:r w:rsidR="00D71408">
        <w:rPr>
          <w:sz w:val="28"/>
          <w:szCs w:val="28"/>
        </w:rPr>
        <w:tab/>
        <w:t xml:space="preserve">     </w:t>
      </w:r>
      <w:r w:rsidRPr="00194EDA">
        <w:rPr>
          <w:sz w:val="28"/>
          <w:szCs w:val="28"/>
        </w:rPr>
        <w:t xml:space="preserve">  </w:t>
      </w:r>
      <w:r>
        <w:rPr>
          <w:sz w:val="28"/>
          <w:szCs w:val="28"/>
        </w:rPr>
        <w:t xml:space="preserve">         (</w:t>
      </w:r>
      <w:r w:rsidRPr="00194EDA">
        <w:rPr>
          <w:sz w:val="28"/>
          <w:szCs w:val="28"/>
        </w:rPr>
        <w:t>3.23</w:t>
      </w:r>
      <w:r>
        <w:rPr>
          <w:sz w:val="28"/>
          <w:szCs w:val="28"/>
        </w:rPr>
        <w:t>)</w:t>
      </w:r>
    </w:p>
    <w:p w:rsidR="00343346" w:rsidRDefault="00343346" w:rsidP="00343346">
      <w:pPr>
        <w:autoSpaceDE w:val="0"/>
        <w:autoSpaceDN w:val="0"/>
        <w:adjustRightInd w:val="0"/>
        <w:spacing w:after="240"/>
        <w:ind w:left="1440"/>
        <w:jc w:val="center"/>
        <w:rPr>
          <w:sz w:val="28"/>
          <w:szCs w:val="28"/>
        </w:rPr>
      </w:pPr>
      <w:r>
        <w:rPr>
          <w:sz w:val="28"/>
          <w:szCs w:val="28"/>
        </w:rPr>
        <w:t xml:space="preserve">         </w:t>
      </w:r>
      <w:r w:rsidRPr="00194EDA">
        <w:rPr>
          <w:sz w:val="28"/>
          <w:szCs w:val="28"/>
        </w:rPr>
        <w:fldChar w:fldCharType="begin"/>
      </w:r>
      <w:r w:rsidRPr="00194EDA">
        <w:rPr>
          <w:sz w:val="28"/>
          <w:szCs w:val="28"/>
        </w:rPr>
        <w:instrText xml:space="preserve"> QUOTE </w:instrText>
      </w:r>
      <w:r w:rsidRPr="00194EDA">
        <w:rPr>
          <w:position w:val="-12"/>
          <w:sz w:val="28"/>
          <w:szCs w:val="28"/>
        </w:rPr>
        <w:pict>
          <v:shape id="_x0000_i1121" type="#_x0000_t75" style="width:213.85pt;height:18.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EE37BE&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E37BE&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d&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0+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5" o:title="" chromakey="white"/>
          </v:shape>
        </w:pict>
      </w:r>
      <w:r w:rsidRPr="00194EDA">
        <w:rPr>
          <w:sz w:val="28"/>
          <w:szCs w:val="28"/>
        </w:rPr>
        <w:instrText xml:space="preserve"> </w:instrText>
      </w:r>
      <w:r w:rsidRPr="00194EDA">
        <w:rPr>
          <w:sz w:val="28"/>
          <w:szCs w:val="28"/>
        </w:rPr>
        <w:fldChar w:fldCharType="separate"/>
      </w:r>
      <w:r w:rsidR="00973137" w:rsidRPr="00194EDA">
        <w:rPr>
          <w:position w:val="-12"/>
          <w:sz w:val="28"/>
          <w:szCs w:val="28"/>
        </w:rPr>
        <w:pict>
          <v:shape id="_x0000_i1122" type="#_x0000_t75" style="width:213.85pt;height:19.3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EE37BE&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E37BE&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L&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d&lt;/m:t&gt;&lt;/m:r&gt;&lt;/m:num&gt;&lt;m:den&gt;&lt;m:r&gt;&lt;w:rPr&gt;&lt;w:rFonts w:ascii=&quot;Cambria Math&quot; w:h-ansi=&quot;Arial&quot; w:cs=&quot;Arial&quot;/&gt;&lt;wx:font wx:val=&quot;Cambria Math&quot;/&gt;&lt;w:i/&gt;&lt;w:sz w:val=&quot;22&quot;/&gt;&lt;w:sz-cs w:val=&quot;22&quot;/&gt;&lt;/w:rPr&gt;&lt;m:t&gt;dt&lt;/m:t&gt;&lt;/m:r&gt;&lt;/m:den&gt;&lt;/m:f&gt;&lt;m:d&gt;&lt;m:dPr&gt;&lt;m:ctrlPr&gt;&lt;w:rPr&gt;&lt;w:rFonts w:ascii=&quot;Cambria Math&quot; w:h-ansi=&quot;Cambria Math&quot; w:cs=&quot;Arial&quot;/&gt;&lt;wx:font wx:val=&quot;Cambria Math&quot;/&gt;&lt;w:i/&gt;&lt;w:sz w:val=&quot;22&quot;/&gt;&lt;w:sz-cs w:val=&quot;22&quot;/&gt;&lt;/w:rPr&gt;&lt;/m:ctrlPr&gt;&lt;/m:dPr&gt;&lt;m:e&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d&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0+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5" o:title="" chromakey="white" gain="5" blacklevel="-13107f"/>
          </v:shape>
        </w:pict>
      </w:r>
      <w:r w:rsidRPr="00194EDA">
        <w:rPr>
          <w:sz w:val="28"/>
          <w:szCs w:val="28"/>
        </w:rPr>
        <w:fldChar w:fldCharType="end"/>
      </w:r>
      <w:r w:rsidRPr="00194EDA">
        <w:rPr>
          <w:sz w:val="28"/>
          <w:szCs w:val="28"/>
        </w:rPr>
        <w:tab/>
      </w:r>
      <w:r>
        <w:rPr>
          <w:sz w:val="28"/>
          <w:szCs w:val="28"/>
        </w:rPr>
        <w:t xml:space="preserve"> </w:t>
      </w:r>
      <w:r w:rsidR="00D71408">
        <w:rPr>
          <w:sz w:val="28"/>
          <w:szCs w:val="28"/>
        </w:rPr>
        <w:t xml:space="preserve">   </w:t>
      </w:r>
      <w:r w:rsidRPr="00194EDA">
        <w:rPr>
          <w:sz w:val="28"/>
          <w:szCs w:val="28"/>
        </w:rPr>
        <w:t xml:space="preserve">  </w:t>
      </w:r>
      <w:r>
        <w:rPr>
          <w:sz w:val="28"/>
          <w:szCs w:val="28"/>
        </w:rPr>
        <w:t xml:space="preserve">          (</w:t>
      </w:r>
      <w:r w:rsidRPr="00194EDA">
        <w:rPr>
          <w:sz w:val="28"/>
          <w:szCs w:val="28"/>
        </w:rPr>
        <w:t>3.2</w:t>
      </w:r>
      <w:r>
        <w:rPr>
          <w:sz w:val="28"/>
          <w:szCs w:val="28"/>
        </w:rPr>
        <w:t>4)</w:t>
      </w:r>
    </w:p>
    <w:p w:rsidR="00343346" w:rsidRPr="00DC7E0C" w:rsidRDefault="00343346" w:rsidP="00343346">
      <w:pPr>
        <w:autoSpaceDE w:val="0"/>
        <w:autoSpaceDN w:val="0"/>
        <w:adjustRightInd w:val="0"/>
        <w:spacing w:after="240" w:line="480" w:lineRule="auto"/>
        <w:ind w:left="1797"/>
        <w:jc w:val="both"/>
        <w:rPr>
          <w:sz w:val="28"/>
          <w:szCs w:val="28"/>
        </w:rPr>
      </w:pPr>
      <w:r w:rsidRPr="00DC7E0C">
        <w:rPr>
          <w:sz w:val="28"/>
          <w:szCs w:val="28"/>
        </w:rPr>
        <w:t>Para simplificar el modelo, se obvian los términos cruzados, es decir</w:t>
      </w:r>
      <w:r w:rsidRPr="00DC7E0C">
        <w:rPr>
          <w:sz w:val="28"/>
          <w:szCs w:val="28"/>
        </w:rPr>
        <w:fldChar w:fldCharType="begin"/>
      </w:r>
      <w:r w:rsidRPr="00DC7E0C">
        <w:rPr>
          <w:sz w:val="28"/>
          <w:szCs w:val="28"/>
        </w:rPr>
        <w:instrText xml:space="preserve"> QUOTE </w:instrText>
      </w:r>
      <w:r w:rsidRPr="00DC7E0C">
        <w:rPr>
          <w:position w:val="-9"/>
          <w:sz w:val="28"/>
          <w:szCs w:val="28"/>
        </w:rPr>
        <w:pict>
          <v:shape id="_x0000_i1123" type="#_x0000_t75" style="width:48.3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286C&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8F286C&quot;&gt;&lt;m:oMathPara&gt;&lt;m:oMath&gt;&lt;m:r&gt;&lt;w:rPr&gt;&lt;w:rFonts w:ascii=&quot;Cambria Math&quot; w:h-ansi=&quot;Cambria Math&quot; w:cs=&quot;Arial&quot;/&gt;&lt;wx:font wx:val=&quot;Cambria Math&quot;/&gt;&lt;w:i/&gt;&lt;w:sz w:val=&quot;22&quot;/&gt;&lt;w:sz-cs w:val=&quot;22&quot;/&gt;&lt;/w:rPr&gt;&lt;m:t&gt;-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6" o:title="" chromakey="white"/>
          </v:shape>
        </w:pict>
      </w:r>
      <w:r w:rsidRPr="00DC7E0C">
        <w:rPr>
          <w:sz w:val="28"/>
          <w:szCs w:val="28"/>
        </w:rPr>
        <w:instrText xml:space="preserve"> </w:instrText>
      </w:r>
      <w:r w:rsidRPr="00DC7E0C">
        <w:rPr>
          <w:sz w:val="28"/>
          <w:szCs w:val="28"/>
        </w:rPr>
        <w:fldChar w:fldCharType="separate"/>
      </w:r>
      <w:r w:rsidRPr="00DC7E0C">
        <w:rPr>
          <w:position w:val="-9"/>
          <w:sz w:val="28"/>
          <w:szCs w:val="28"/>
        </w:rPr>
        <w:pict>
          <v:shape id="_x0000_i1124" type="#_x0000_t75" style="width:48.3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286C&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8F286C&quot;&gt;&lt;m:oMathPara&gt;&lt;m:oMath&gt;&lt;m:r&gt;&lt;w:rPr&gt;&lt;w:rFonts w:ascii=&quot;Cambria Math&quot; w:h-ansi=&quot;Cambria Math&quot; w:cs=&quot;Arial&quot;/&gt;&lt;wx:font wx:val=&quot;Cambria Math&quot;/&gt;&lt;w:i/&gt;&lt;w:sz w:val=&quot;22&quot;/&gt;&lt;w:sz-cs w:val=&quot;22&quot;/&gt;&lt;/w:rPr&gt;&lt;m:t&gt;-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6" o:title="" chromakey="white"/>
          </v:shape>
        </w:pict>
      </w:r>
      <w:r w:rsidRPr="00DC7E0C">
        <w:rPr>
          <w:sz w:val="28"/>
          <w:szCs w:val="28"/>
        </w:rPr>
        <w:fldChar w:fldCharType="end"/>
      </w:r>
      <w:r w:rsidRPr="00DC7E0C">
        <w:rPr>
          <w:sz w:val="28"/>
          <w:szCs w:val="28"/>
        </w:rPr>
        <w:t xml:space="preserve"> y </w:t>
      </w:r>
      <w:r w:rsidRPr="00DC7E0C">
        <w:rPr>
          <w:sz w:val="28"/>
          <w:szCs w:val="28"/>
        </w:rPr>
        <w:fldChar w:fldCharType="begin"/>
      </w:r>
      <w:r w:rsidRPr="00DC7E0C">
        <w:rPr>
          <w:sz w:val="28"/>
          <w:szCs w:val="28"/>
        </w:rPr>
        <w:instrText xml:space="preserve"> QUOTE </w:instrText>
      </w:r>
      <w:r w:rsidRPr="00DC7E0C">
        <w:rPr>
          <w:position w:val="-6"/>
          <w:sz w:val="28"/>
          <w:szCs w:val="28"/>
        </w:rPr>
        <w:pict>
          <v:shape id="_x0000_i1125" type="#_x0000_t75" style="width:39.75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6921&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576921&quot;&gt;&lt;m:oMathPara&gt;&lt;m:oMath&gt;&lt;m:r&gt;&lt;w:rPr&gt;&lt;w:rFonts w:ascii=&quot;Cambria Math&quot; w:h-ansi=&quot;Cambria Math&quot; w:cs=&quot;Arial&quot;/&gt;&lt;wx:font wx:val=&quot;Cambria Math&quot;/&gt;&lt;w:i/&gt;&lt;w:sz w:val=&quot;22&quot;/&gt;&lt;w:sz-cs w:val=&quot;22&quot;/&gt;&lt;/w:rPr&gt;&lt;m:t&gt;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7" o:title="" chromakey="white"/>
          </v:shape>
        </w:pict>
      </w:r>
      <w:r w:rsidRPr="00DC7E0C">
        <w:rPr>
          <w:sz w:val="28"/>
          <w:szCs w:val="28"/>
        </w:rPr>
        <w:instrText xml:space="preserve"> </w:instrText>
      </w:r>
      <w:r w:rsidRPr="00DC7E0C">
        <w:rPr>
          <w:sz w:val="28"/>
          <w:szCs w:val="28"/>
        </w:rPr>
        <w:fldChar w:fldCharType="separate"/>
      </w:r>
      <w:r w:rsidRPr="00DC7E0C">
        <w:rPr>
          <w:position w:val="-6"/>
          <w:sz w:val="28"/>
          <w:szCs w:val="28"/>
        </w:rPr>
        <w:pict>
          <v:shape id="_x0000_i1126" type="#_x0000_t75" style="width:39.75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6921&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576921&quot;&gt;&lt;m:oMathPara&gt;&lt;m:oMath&gt;&lt;m:r&gt;&lt;w:rPr&gt;&lt;w:rFonts w:ascii=&quot;Cambria Math&quot; w:h-ansi=&quot;Cambria Math&quot; w:cs=&quot;Arial&quot;/&gt;&lt;wx:font wx:val=&quot;Cambria Math&quot;/&gt;&lt;w:i/&gt;&lt;w:sz w:val=&quot;22&quot;/&gt;&lt;w:sz-cs w:val=&quot;22&quot;/&gt;&lt;/w:rPr&gt;&lt;m:t&gt;Ï‰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7" o:title="" chromakey="white"/>
          </v:shape>
        </w:pict>
      </w:r>
      <w:r w:rsidRPr="00DC7E0C">
        <w:rPr>
          <w:sz w:val="28"/>
          <w:szCs w:val="28"/>
        </w:rPr>
        <w:fldChar w:fldCharType="end"/>
      </w:r>
      <w:r w:rsidRPr="00DC7E0C">
        <w:rPr>
          <w:sz w:val="28"/>
          <w:szCs w:val="28"/>
        </w:rPr>
        <w:t xml:space="preserve">, por medio de un desacoplamiento en el compensador, como se </w:t>
      </w:r>
      <w:r>
        <w:rPr>
          <w:sz w:val="28"/>
          <w:szCs w:val="28"/>
        </w:rPr>
        <w:t>verá</w:t>
      </w:r>
      <w:r w:rsidRPr="00DC7E0C">
        <w:rPr>
          <w:sz w:val="28"/>
          <w:szCs w:val="28"/>
        </w:rPr>
        <w:t xml:space="preserve"> en el modelo final.</w:t>
      </w:r>
    </w:p>
    <w:p w:rsidR="00343346" w:rsidRPr="00DC7E0C" w:rsidRDefault="00343346" w:rsidP="00343346">
      <w:pPr>
        <w:tabs>
          <w:tab w:val="center" w:pos="5103"/>
          <w:tab w:val="right" w:pos="8647"/>
        </w:tabs>
        <w:autoSpaceDE w:val="0"/>
        <w:autoSpaceDN w:val="0"/>
        <w:adjustRightInd w:val="0"/>
        <w:spacing w:after="240" w:line="480" w:lineRule="auto"/>
        <w:ind w:left="1800"/>
        <w:jc w:val="both"/>
        <w:rPr>
          <w:sz w:val="28"/>
          <w:szCs w:val="28"/>
        </w:rPr>
      </w:pPr>
      <w:r w:rsidRPr="00DC7E0C">
        <w:rPr>
          <w:sz w:val="28"/>
          <w:szCs w:val="28"/>
        </w:rPr>
        <w:t>De donde aplicando la transformada de Laplace se obtiene:</w:t>
      </w:r>
    </w:p>
    <w:p w:rsidR="00343346" w:rsidRPr="00E518BE" w:rsidRDefault="00343346" w:rsidP="00343346">
      <w:pPr>
        <w:tabs>
          <w:tab w:val="center" w:pos="5103"/>
          <w:tab w:val="right" w:pos="8222"/>
        </w:tabs>
        <w:autoSpaceDE w:val="0"/>
        <w:autoSpaceDN w:val="0"/>
        <w:adjustRightInd w:val="0"/>
        <w:spacing w:after="240" w:line="480" w:lineRule="auto"/>
        <w:ind w:left="1440"/>
        <w:jc w:val="right"/>
        <w:rPr>
          <w:rFonts w:ascii="Arial" w:hAnsi="Arial" w:cs="Arial"/>
          <w:sz w:val="22"/>
          <w:szCs w:val="22"/>
        </w:rPr>
      </w:pPr>
      <w:r w:rsidRPr="00A14778">
        <w:rPr>
          <w:rFonts w:ascii="Arial" w:hAnsi="Arial" w:cs="Arial"/>
          <w:b/>
          <w:sz w:val="22"/>
          <w:szCs w:val="22"/>
        </w:rPr>
        <w:fldChar w:fldCharType="begin"/>
      </w:r>
      <w:r w:rsidRPr="00A14778">
        <w:rPr>
          <w:rFonts w:ascii="Arial" w:hAnsi="Arial" w:cs="Arial"/>
          <w:b/>
          <w:sz w:val="22"/>
          <w:szCs w:val="22"/>
        </w:rPr>
        <w:instrText xml:space="preserve"> QUOTE </w:instrText>
      </w:r>
      <w:r w:rsidRPr="00A14778">
        <w:rPr>
          <w:position w:val="-6"/>
        </w:rPr>
        <w:pict>
          <v:shape id="_x0000_i1127" type="#_x0000_t75" style="width:125.75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3B71&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C3B71&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s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8" o:title="" chromakey="white"/>
          </v:shape>
        </w:pict>
      </w:r>
      <w:r w:rsidRPr="00A14778">
        <w:rPr>
          <w:rFonts w:ascii="Arial" w:hAnsi="Arial" w:cs="Arial"/>
          <w:b/>
          <w:sz w:val="22"/>
          <w:szCs w:val="22"/>
        </w:rPr>
        <w:instrText xml:space="preserve"> </w:instrText>
      </w:r>
      <w:r w:rsidRPr="00A14778">
        <w:rPr>
          <w:rFonts w:ascii="Arial" w:hAnsi="Arial" w:cs="Arial"/>
          <w:b/>
          <w:sz w:val="22"/>
          <w:szCs w:val="22"/>
        </w:rPr>
        <w:fldChar w:fldCharType="separate"/>
      </w:r>
      <w:r w:rsidR="00973137" w:rsidRPr="00A14778">
        <w:rPr>
          <w:position w:val="-6"/>
        </w:rPr>
        <w:pict>
          <v:shape id="_x0000_i1128" type="#_x0000_t75" style="width:124.65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3B71&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C3B71&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s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8" o:title="" chromakey="white" gain="5" blacklevel="-13107f"/>
          </v:shape>
        </w:pict>
      </w:r>
      <w:r w:rsidRPr="00A14778">
        <w:rPr>
          <w:rFonts w:ascii="Arial" w:hAnsi="Arial" w:cs="Arial"/>
          <w:b/>
          <w:sz w:val="22"/>
          <w:szCs w:val="22"/>
        </w:rPr>
        <w:fldChar w:fldCharType="end"/>
      </w:r>
      <w:r w:rsidRPr="00E518BE">
        <w:rPr>
          <w:rFonts w:ascii="Arial" w:hAnsi="Arial" w:cs="Arial"/>
          <w:b/>
          <w:sz w:val="22"/>
          <w:szCs w:val="22"/>
        </w:rPr>
        <w:t xml:space="preserve"> </w:t>
      </w:r>
      <w:r w:rsidRPr="00E518BE">
        <w:rPr>
          <w:rFonts w:ascii="Arial" w:hAnsi="Arial" w:cs="Arial"/>
          <w:b/>
          <w:sz w:val="22"/>
          <w:szCs w:val="22"/>
        </w:rPr>
        <w:tab/>
      </w:r>
      <w:r w:rsidRPr="0070402D">
        <w:rPr>
          <w:sz w:val="28"/>
          <w:szCs w:val="28"/>
        </w:rPr>
        <w:t>(3.25)</w:t>
      </w:r>
    </w:p>
    <w:p w:rsidR="00343346" w:rsidRPr="00E518BE" w:rsidRDefault="00343346" w:rsidP="00343346">
      <w:pPr>
        <w:tabs>
          <w:tab w:val="center" w:pos="5103"/>
          <w:tab w:val="right" w:pos="8222"/>
        </w:tabs>
        <w:autoSpaceDE w:val="0"/>
        <w:autoSpaceDN w:val="0"/>
        <w:adjustRightInd w:val="0"/>
        <w:spacing w:line="480" w:lineRule="auto"/>
        <w:ind w:left="1440"/>
        <w:jc w:val="right"/>
        <w:rPr>
          <w:rFonts w:ascii="Arial" w:hAnsi="Arial" w:cs="Arial"/>
          <w:sz w:val="22"/>
          <w:szCs w:val="22"/>
        </w:rPr>
      </w:pPr>
      <w:r w:rsidRPr="00A14778">
        <w:rPr>
          <w:rFonts w:ascii="Arial" w:hAnsi="Arial" w:cs="Arial"/>
          <w:sz w:val="22"/>
          <w:szCs w:val="22"/>
        </w:rPr>
        <w:fldChar w:fldCharType="begin"/>
      </w:r>
      <w:r w:rsidRPr="00A14778">
        <w:rPr>
          <w:rFonts w:ascii="Arial" w:hAnsi="Arial" w:cs="Arial"/>
          <w:sz w:val="22"/>
          <w:szCs w:val="22"/>
        </w:rPr>
        <w:instrText xml:space="preserve"> QUOTE </w:instrText>
      </w:r>
      <w:r w:rsidRPr="00A14778">
        <w:rPr>
          <w:position w:val="-23"/>
        </w:rPr>
        <w:pict>
          <v:shape id="_x0000_i1129" type="#_x0000_t75" style="width:55.9pt;height: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D60A4&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5D60A4&quot;&gt;&lt;m:oMathPara&gt;&lt;m:oMath&gt;&lt;m:f&gt;&lt;m:fPr&gt;&lt;m:ctrlPr&gt;&lt;w:rPr&gt;&lt;w:rFonts w:ascii=&quot;Cambria Math&quot; w:h-ansi=&quot;Cambria Math&quot; w:cs=&quot;Arial&quot;/&gt;&lt;wx:font wx:val=&quot;Cambria Math&quot;/&gt;&lt;w:i/&gt;&lt;w:sz w:val=&quot;22&quot;/&gt;&lt;w:sz-cs w:val=&quot;22&quot;/&gt;&lt;/w:rPr&gt;&lt;/m:ctrlPr&gt;&lt;/m:fPr&gt;&lt;m:num&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num&gt;&lt;m:den&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den&gt;&lt;/m:f&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Cambria Math&quot; w:cs=&quot;Arial&quot;/&gt;&lt;wx:font wx:val=&quot;Cambria Math&quot;/&gt;&lt;w:i/&gt;&lt;w:sz w:val=&quot;22&quot;/&gt;&lt;w:sz-cs w:val=&quot;22&quot;/&gt;&lt;/w:rPr&gt;&lt;/m:ctrlPr&gt;&lt;/m:fPr&gt;&lt;m:num&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1&lt;/m:t&gt;&lt;/m:r&gt;&lt;/m:num&gt;&lt;m:den&gt;&lt;m:r&gt;&lt;w:rPr&gt;&lt;w:rFonts w:ascii=&quot;Cambria Math&quot; w:h-ansi=&quot;Cambria Math&quot; w:cs=&quot;Arial&quot;/&gt;&lt;wx:font wx:val=&quot;Cambria Math&quot;/&gt;&lt;w:i/&gt;&lt;w:sz w:val=&quot;22&quot;/&gt;&lt;w:sz-cs w:val=&quot;22&quot;/&gt;&lt;/w:rPr&gt;&lt;m:t&gt;L&lt;/m:t&gt;&lt;/m:r&gt;&lt;/m:den&gt;&lt;/m:f&gt;&lt;/m:num&gt;&lt;m:den&gt;&lt;m:r&gt;&lt;w:rPr&gt;&lt;w:rFonts w:ascii=&quot;Cambria Math&quot; w:h-ansi=&quot;Cambria Math&quot; w:cs=&quot;Arial&quot;/&gt;&lt;wx:font wx:val=&quot;Cambria Math&quot;/&gt;&lt;w:i/&gt;&lt;w:sz w:val=&quot;22&quot;/&gt;&lt;w:sz-cs w:val=&quot;22&quot;/&gt;&lt;/w:rPr&gt;&lt;m:t&gt;s+&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R&lt;/m:t&gt;&lt;/m:r&gt;&lt;/m:num&gt;&lt;m:den&gt;&lt;m:r&gt;&lt;w:rPr&gt;&lt;w:rFonts w:ascii=&quot;Cambria Math&quot; w:h-ansi=&quot;Cambria Math&quot; w:cs=&quot;Arial&quot;/&gt;&lt;wx:font wx:val=&quot;Cambria Math&quot;/&gt;&lt;w:i/&gt;&lt;w:sz w:val=&quot;22&quot;/&gt;&lt;w:sz-cs w:val=&quot;22&quot;/&gt;&lt;/w:rPr&gt;&lt;m:t&gt;L&lt;/m:t&gt;&lt;/m:r&gt;&lt;/m:den&gt;&lt;/m:f&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9" o:title="" chromakey="white"/>
          </v:shape>
        </w:pict>
      </w:r>
      <w:r w:rsidRPr="00A14778">
        <w:rPr>
          <w:rFonts w:ascii="Arial" w:hAnsi="Arial" w:cs="Arial"/>
          <w:sz w:val="22"/>
          <w:szCs w:val="22"/>
        </w:rPr>
        <w:instrText xml:space="preserve"> </w:instrText>
      </w:r>
      <w:r w:rsidRPr="00A14778">
        <w:rPr>
          <w:rFonts w:ascii="Arial" w:hAnsi="Arial" w:cs="Arial"/>
          <w:sz w:val="22"/>
          <w:szCs w:val="22"/>
        </w:rPr>
        <w:fldChar w:fldCharType="separate"/>
      </w:r>
      <w:r w:rsidR="00973137" w:rsidRPr="00A14778">
        <w:rPr>
          <w:position w:val="-23"/>
        </w:rPr>
        <w:pict>
          <v:shape id="_x0000_i1130" type="#_x0000_t75" style="width:55.9pt;height: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D60A4&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5D60A4&quot;&gt;&lt;m:oMathPara&gt;&lt;m:oMath&gt;&lt;m:f&gt;&lt;m:fPr&gt;&lt;m:ctrlPr&gt;&lt;w:rPr&gt;&lt;w:rFonts w:ascii=&quot;Cambria Math&quot; w:h-ansi=&quot;Cambria Math&quot; w:cs=&quot;Arial&quot;/&gt;&lt;wx:font wx:val=&quot;Cambria Math&quot;/&gt;&lt;w:i/&gt;&lt;w:sz w:val=&quot;22&quot;/&gt;&lt;w:sz-cs w:val=&quot;22&quot;/&gt;&lt;/w:rPr&gt;&lt;/m:ctrlPr&gt;&lt;/m:fPr&gt;&lt;m:num&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num&gt;&lt;m:den&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den&gt;&lt;/m:f&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Cambria Math&quot; w:cs=&quot;Arial&quot;/&gt;&lt;wx:font wx:val=&quot;Cambria Math&quot;/&gt;&lt;w:i/&gt;&lt;w:sz w:val=&quot;22&quot;/&gt;&lt;w:sz-cs w:val=&quot;22&quot;/&gt;&lt;/w:rPr&gt;&lt;/m:ctrlPr&gt;&lt;/m:fPr&gt;&lt;m:num&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1&lt;/m:t&gt;&lt;/m:r&gt;&lt;/m:num&gt;&lt;m:den&gt;&lt;m:r&gt;&lt;w:rPr&gt;&lt;w:rFonts w:ascii=&quot;Cambria Math&quot; w:h-ansi=&quot;Cambria Math&quot; w:cs=&quot;Arial&quot;/&gt;&lt;wx:font wx:val=&quot;Cambria Math&quot;/&gt;&lt;w:i/&gt;&lt;w:sz w:val=&quot;22&quot;/&gt;&lt;w:sz-cs w:val=&quot;22&quot;/&gt;&lt;/w:rPr&gt;&lt;m:t&gt;L&lt;/m:t&gt;&lt;/m:r&gt;&lt;/m:den&gt;&lt;/m:f&gt;&lt;/m:num&gt;&lt;m:den&gt;&lt;m:r&gt;&lt;w:rPr&gt;&lt;w:rFonts w:ascii=&quot;Cambria Math&quot; w:h-ansi=&quot;Cambria Math&quot; w:cs=&quot;Arial&quot;/&gt;&lt;wx:font wx:val=&quot;Cambria Math&quot;/&gt;&lt;w:i/&gt;&lt;w:sz w:val=&quot;22&quot;/&gt;&lt;w:sz-cs w:val=&quot;22&quot;/&gt;&lt;/w:rPr&gt;&lt;m:t&gt;s+&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R&lt;/m:t&gt;&lt;/m:r&gt;&lt;/m:num&gt;&lt;m:den&gt;&lt;m:r&gt;&lt;w:rPr&gt;&lt;w:rFonts w:ascii=&quot;Cambria Math&quot; w:h-ansi=&quot;Cambria Math&quot; w:cs=&quot;Arial&quot;/&gt;&lt;wx:font wx:val=&quot;Cambria Math&quot;/&gt;&lt;w:i/&gt;&lt;w:sz w:val=&quot;22&quot;/&gt;&lt;w:sz-cs w:val=&quot;22&quot;/&gt;&lt;/w:rPr&gt;&lt;m:t&gt;L&lt;/m:t&gt;&lt;/m:r&gt;&lt;/m:den&gt;&lt;/m:f&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9" o:title="" chromakey="white" gain="5" blacklevel="-13107f"/>
          </v:shape>
        </w:pict>
      </w:r>
      <w:r w:rsidRPr="00A14778">
        <w:rPr>
          <w:rFonts w:ascii="Arial" w:hAnsi="Arial" w:cs="Arial"/>
          <w:sz w:val="22"/>
          <w:szCs w:val="22"/>
        </w:rPr>
        <w:fldChar w:fldCharType="end"/>
      </w:r>
      <w:r>
        <w:rPr>
          <w:rFonts w:ascii="Arial" w:hAnsi="Arial" w:cs="Arial"/>
          <w:sz w:val="22"/>
          <w:szCs w:val="22"/>
        </w:rPr>
        <w:t xml:space="preserve"> </w:t>
      </w:r>
      <w:r>
        <w:rPr>
          <w:rFonts w:ascii="Arial" w:hAnsi="Arial" w:cs="Arial"/>
          <w:sz w:val="22"/>
          <w:szCs w:val="22"/>
        </w:rPr>
        <w:tab/>
      </w:r>
      <w:r w:rsidRPr="00413C5C">
        <w:rPr>
          <w:sz w:val="28"/>
          <w:szCs w:val="28"/>
        </w:rPr>
        <w:t>(3.26)</w:t>
      </w:r>
    </w:p>
    <w:p w:rsidR="00343346" w:rsidRPr="00413C5C" w:rsidRDefault="00343346" w:rsidP="00343346">
      <w:pPr>
        <w:tabs>
          <w:tab w:val="center" w:pos="5103"/>
          <w:tab w:val="right" w:pos="8222"/>
        </w:tabs>
        <w:autoSpaceDE w:val="0"/>
        <w:autoSpaceDN w:val="0"/>
        <w:adjustRightInd w:val="0"/>
        <w:spacing w:after="240" w:line="480" w:lineRule="auto"/>
        <w:ind w:left="1440"/>
        <w:jc w:val="right"/>
        <w:rPr>
          <w:sz w:val="28"/>
          <w:szCs w:val="28"/>
        </w:rPr>
      </w:pPr>
      <w:r w:rsidRPr="00A14778">
        <w:rPr>
          <w:rFonts w:ascii="Arial" w:hAnsi="Arial" w:cs="Arial"/>
          <w:sz w:val="22"/>
          <w:szCs w:val="22"/>
        </w:rPr>
        <w:fldChar w:fldCharType="begin"/>
      </w:r>
      <w:r w:rsidRPr="00A14778">
        <w:rPr>
          <w:rFonts w:ascii="Arial" w:hAnsi="Arial" w:cs="Arial"/>
          <w:sz w:val="22"/>
          <w:szCs w:val="22"/>
        </w:rPr>
        <w:instrText xml:space="preserve"> QUOTE </w:instrText>
      </w:r>
      <w:r w:rsidRPr="00A14778">
        <w:rPr>
          <w:position w:val="-9"/>
        </w:rPr>
        <w:pict>
          <v:shape id="_x0000_i1131" type="#_x0000_t75" style="width:124.6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36240&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036240&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s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0" o:title="" chromakey="white"/>
          </v:shape>
        </w:pict>
      </w:r>
      <w:r w:rsidRPr="00A14778">
        <w:rPr>
          <w:rFonts w:ascii="Arial" w:hAnsi="Arial" w:cs="Arial"/>
          <w:sz w:val="22"/>
          <w:szCs w:val="22"/>
        </w:rPr>
        <w:instrText xml:space="preserve"> </w:instrText>
      </w:r>
      <w:r w:rsidRPr="00A14778">
        <w:rPr>
          <w:rFonts w:ascii="Arial" w:hAnsi="Arial" w:cs="Arial"/>
          <w:sz w:val="22"/>
          <w:szCs w:val="22"/>
        </w:rPr>
        <w:fldChar w:fldCharType="separate"/>
      </w:r>
      <w:r w:rsidR="00973137" w:rsidRPr="00A14778">
        <w:rPr>
          <w:position w:val="-9"/>
        </w:rPr>
        <w:pict>
          <v:shape id="_x0000_i1132" type="#_x0000_t75" style="width:124.6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36240&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036240&quot;&gt;&lt;m:oMathPara&gt;&lt;m:oMath&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sL&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r&gt;&lt;w:rPr&gt;&lt;w:rFonts w:ascii=&quot;Cambria Math&quot; w:h-ansi=&quot;Cambria Math&quot; w:cs=&quot;Arial&quot;/&gt;&lt;wx:font wx:val=&quot;Cambria Math&quot;/&gt;&lt;w:i/&gt;&lt;w:sz w:val=&quot;22&quot;/&gt;&lt;w:sz-cs w:val=&quot;22&quot;/&gt;&lt;/w:rPr&gt;&lt;m:t&gt;+R&lt;/m:t&gt;&lt;/m:r&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0" o:title="" chromakey="white" gain="5" blacklevel="-13107f"/>
          </v:shape>
        </w:pict>
      </w:r>
      <w:r w:rsidRPr="00A14778">
        <w:rPr>
          <w:rFonts w:ascii="Arial" w:hAnsi="Arial" w:cs="Arial"/>
          <w:sz w:val="22"/>
          <w:szCs w:val="22"/>
        </w:rPr>
        <w:fldChar w:fldCharType="end"/>
      </w:r>
      <w:r>
        <w:rPr>
          <w:rFonts w:ascii="Arial" w:hAnsi="Arial" w:cs="Arial"/>
          <w:sz w:val="22"/>
          <w:szCs w:val="22"/>
        </w:rPr>
        <w:t xml:space="preserve"> </w:t>
      </w:r>
      <w:r>
        <w:rPr>
          <w:rFonts w:ascii="Arial" w:hAnsi="Arial" w:cs="Arial"/>
          <w:sz w:val="22"/>
          <w:szCs w:val="22"/>
        </w:rPr>
        <w:tab/>
      </w:r>
      <w:r w:rsidRPr="00413C5C">
        <w:rPr>
          <w:sz w:val="28"/>
          <w:szCs w:val="28"/>
        </w:rPr>
        <w:t>(3.27)</w:t>
      </w:r>
    </w:p>
    <w:p w:rsidR="00343346" w:rsidRPr="00E518BE" w:rsidRDefault="00343346" w:rsidP="00343346">
      <w:pPr>
        <w:tabs>
          <w:tab w:val="center" w:pos="5103"/>
          <w:tab w:val="right" w:pos="8222"/>
        </w:tabs>
        <w:autoSpaceDE w:val="0"/>
        <w:autoSpaceDN w:val="0"/>
        <w:adjustRightInd w:val="0"/>
        <w:spacing w:line="480" w:lineRule="auto"/>
        <w:ind w:left="1440"/>
        <w:jc w:val="right"/>
        <w:rPr>
          <w:rFonts w:ascii="Arial" w:hAnsi="Arial" w:cs="Arial"/>
          <w:sz w:val="22"/>
          <w:szCs w:val="22"/>
        </w:rPr>
      </w:pPr>
      <w:r w:rsidRPr="00A14778">
        <w:rPr>
          <w:rFonts w:ascii="Arial" w:hAnsi="Arial" w:cs="Arial"/>
          <w:b/>
          <w:sz w:val="22"/>
          <w:szCs w:val="22"/>
        </w:rPr>
        <w:fldChar w:fldCharType="begin"/>
      </w:r>
      <w:r w:rsidRPr="00A14778">
        <w:rPr>
          <w:rFonts w:ascii="Arial" w:hAnsi="Arial" w:cs="Arial"/>
          <w:b/>
          <w:sz w:val="22"/>
          <w:szCs w:val="22"/>
        </w:rPr>
        <w:instrText xml:space="preserve"> QUOTE </w:instrText>
      </w:r>
      <w:r w:rsidRPr="00A14778">
        <w:rPr>
          <w:position w:val="-23"/>
        </w:rPr>
        <w:pict>
          <v:shape id="_x0000_i1133" type="#_x0000_t75" style="width:55.9pt;height: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911F3&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D911F3&quot;&gt;&lt;m:oMathPara&gt;&lt;m:oMath&gt;&lt;m:f&gt;&lt;m:fPr&gt;&lt;m:ctrlPr&gt;&lt;w:rPr&gt;&lt;w:rFonts w:ascii=&quot;Cambria Math&quot; w:h-ansi=&quot;Cambria Math&quot; w:cs=&quot;Arial&quot;/&gt;&lt;wx:font wx:val=&quot;Cambria Math&quot;/&gt;&lt;w:i/&gt;&lt;w:sz w:val=&quot;22&quot;/&gt;&lt;w:sz-cs w:val=&quot;22&quot;/&gt;&lt;/w:rPr&gt;&lt;/m:ctrlPr&gt;&lt;/m:fPr&gt;&lt;m:num&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num&gt;&lt;m:den&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den&gt;&lt;/m:f&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Cambria Math&quot; w:cs=&quot;Arial&quot;/&gt;&lt;wx:font wx:val=&quot;Cambria Math&quot;/&gt;&lt;w:i/&gt;&lt;w:sz w:val=&quot;22&quot;/&gt;&lt;w:sz-cs w:val=&quot;22&quot;/&gt;&lt;/w:rPr&gt;&lt;/m:ctrlPr&gt;&lt;/m:fPr&gt;&lt;m:num&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1&lt;/m:t&gt;&lt;/m:r&gt;&lt;/m:num&gt;&lt;m:den&gt;&lt;m:r&gt;&lt;w:rPr&gt;&lt;w:rFonts w:ascii=&quot;Cambria Math&quot; w:h-ansi=&quot;Cambria Math&quot; w:cs=&quot;Arial&quot;/&gt;&lt;wx:font wx:val=&quot;Cambria Math&quot;/&gt;&lt;w:i/&gt;&lt;w:sz w:val=&quot;22&quot;/&gt;&lt;w:sz-cs w:val=&quot;22&quot;/&gt;&lt;/w:rPr&gt;&lt;m:t&gt;L&lt;/m:t&gt;&lt;/m:r&gt;&lt;/m:den&gt;&lt;/m:f&gt;&lt;/m:num&gt;&lt;m:den&gt;&lt;m:r&gt;&lt;w:rPr&gt;&lt;w:rFonts w:ascii=&quot;Cambria Math&quot; w:h-ansi=&quot;Cambria Math&quot; w:cs=&quot;Arial&quot;/&gt;&lt;wx:font wx:val=&quot;Cambria Math&quot;/&gt;&lt;w:i/&gt;&lt;w:sz w:val=&quot;22&quot;/&gt;&lt;w:sz-cs w:val=&quot;22&quot;/&gt;&lt;/w:rPr&gt;&lt;m:t&gt;s+&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R&lt;/m:t&gt;&lt;/m:r&gt;&lt;/m:num&gt;&lt;m:den&gt;&lt;m:r&gt;&lt;w:rPr&gt;&lt;w:rFonts w:ascii=&quot;Cambria Math&quot; w:h-ansi=&quot;Cambria Math&quot; w:cs=&quot;Arial&quot;/&gt;&lt;wx:font wx:val=&quot;Cambria Math&quot;/&gt;&lt;w:i/&gt;&lt;w:sz w:val=&quot;22&quot;/&gt;&lt;w:sz-cs w:val=&quot;22&quot;/&gt;&lt;/w:rPr&gt;&lt;m:t&gt;L&lt;/m:t&gt;&lt;/m:r&gt;&lt;/m:den&gt;&lt;/m:f&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1" o:title="" chromakey="white"/>
          </v:shape>
        </w:pict>
      </w:r>
      <w:r w:rsidRPr="00A14778">
        <w:rPr>
          <w:rFonts w:ascii="Arial" w:hAnsi="Arial" w:cs="Arial"/>
          <w:b/>
          <w:sz w:val="22"/>
          <w:szCs w:val="22"/>
        </w:rPr>
        <w:instrText xml:space="preserve"> </w:instrText>
      </w:r>
      <w:r w:rsidRPr="00A14778">
        <w:rPr>
          <w:rFonts w:ascii="Arial" w:hAnsi="Arial" w:cs="Arial"/>
          <w:b/>
          <w:sz w:val="22"/>
          <w:szCs w:val="22"/>
        </w:rPr>
        <w:fldChar w:fldCharType="separate"/>
      </w:r>
      <w:r w:rsidR="006F6988" w:rsidRPr="00A14778">
        <w:rPr>
          <w:position w:val="-23"/>
        </w:rPr>
        <w:pict>
          <v:shape id="_x0000_i1134" type="#_x0000_t75" style="width:55.9pt;height: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911F3&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D911F3&quot;&gt;&lt;m:oMathPara&gt;&lt;m:oMath&gt;&lt;m:f&gt;&lt;m:fPr&gt;&lt;m:ctrlPr&gt;&lt;w:rPr&gt;&lt;w:rFonts w:ascii=&quot;Cambria Math&quot; w:h-ansi=&quot;Cambria Math&quot; w:cs=&quot;Arial&quot;/&gt;&lt;wx:font wx:val=&quot;Cambria Math&quot;/&gt;&lt;w:i/&gt;&lt;w:sz w:val=&quot;22&quot;/&gt;&lt;w:sz-cs w:val=&quot;22&quot;/&gt;&lt;/w:rPr&gt;&lt;/m:ctrlPr&gt;&lt;/m:fPr&gt;&lt;m:num&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num&gt;&lt;m:den&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den&gt;&lt;/m:f&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Cambria Math&quot; w:cs=&quot;Arial&quot;/&gt;&lt;wx:font wx:val=&quot;Cambria Math&quot;/&gt;&lt;w:i/&gt;&lt;w:sz w:val=&quot;22&quot;/&gt;&lt;w:sz-cs w:val=&quot;22&quot;/&gt;&lt;/w:rPr&gt;&lt;/m:ctrlPr&gt;&lt;/m:fPr&gt;&lt;m:num&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1&lt;/m:t&gt;&lt;/m:r&gt;&lt;/m:num&gt;&lt;m:den&gt;&lt;m:r&gt;&lt;w:rPr&gt;&lt;w:rFonts w:ascii=&quot;Cambria Math&quot; w:h-ansi=&quot;Cambria Math&quot; w:cs=&quot;Arial&quot;/&gt;&lt;wx:font wx:val=&quot;Cambria Math&quot;/&gt;&lt;w:i/&gt;&lt;w:sz w:val=&quot;22&quot;/&gt;&lt;w:sz-cs w:val=&quot;22&quot;/&gt;&lt;/w:rPr&gt;&lt;m:t&gt;L&lt;/m:t&gt;&lt;/m:r&gt;&lt;/m:den&gt;&lt;/m:f&gt;&lt;/m:num&gt;&lt;m:den&gt;&lt;m:r&gt;&lt;w:rPr&gt;&lt;w:rFonts w:ascii=&quot;Cambria Math&quot; w:h-ansi=&quot;Cambria Math&quot; w:cs=&quot;Arial&quot;/&gt;&lt;wx:font wx:val=&quot;Cambria Math&quot;/&gt;&lt;w:i/&gt;&lt;w:sz w:val=&quot;22&quot;/&gt;&lt;w:sz-cs w:val=&quot;22&quot;/&gt;&lt;/w:rPr&gt;&lt;m:t&gt;s+&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R&lt;/m:t&gt;&lt;/m:r&gt;&lt;/m:num&gt;&lt;m:den&gt;&lt;m:r&gt;&lt;w:rPr&gt;&lt;w:rFonts w:ascii=&quot;Cambria Math&quot; w:h-ansi=&quot;Cambria Math&quot; w:cs=&quot;Arial&quot;/&gt;&lt;wx:font wx:val=&quot;Cambria Math&quot;/&gt;&lt;w:i/&gt;&lt;w:sz w:val=&quot;22&quot;/&gt;&lt;w:sz-cs w:val=&quot;22&quot;/&gt;&lt;/w:rPr&gt;&lt;m:t&gt;L&lt;/m:t&gt;&lt;/m:r&gt;&lt;/m:den&gt;&lt;/m:f&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1" o:title="" chromakey="white" gain="5" blacklevel="-13107f"/>
          </v:shape>
        </w:pict>
      </w:r>
      <w:r w:rsidRPr="00A14778">
        <w:rPr>
          <w:rFonts w:ascii="Arial" w:hAnsi="Arial" w:cs="Arial"/>
          <w:b/>
          <w:sz w:val="22"/>
          <w:szCs w:val="22"/>
        </w:rPr>
        <w:fldChar w:fldCharType="end"/>
      </w:r>
      <w:r w:rsidRPr="00E518BE">
        <w:rPr>
          <w:rFonts w:ascii="Arial" w:hAnsi="Arial" w:cs="Arial"/>
          <w:b/>
          <w:sz w:val="22"/>
          <w:szCs w:val="22"/>
        </w:rPr>
        <w:t xml:space="preserve"> </w:t>
      </w:r>
      <w:r w:rsidRPr="00E518BE">
        <w:rPr>
          <w:rFonts w:ascii="Arial" w:hAnsi="Arial" w:cs="Arial"/>
          <w:b/>
          <w:sz w:val="22"/>
          <w:szCs w:val="22"/>
        </w:rPr>
        <w:tab/>
      </w:r>
      <w:r w:rsidRPr="00413C5C">
        <w:rPr>
          <w:sz w:val="28"/>
          <w:szCs w:val="28"/>
        </w:rPr>
        <w:t>(3.28)</w:t>
      </w:r>
    </w:p>
    <w:p w:rsidR="00343346" w:rsidRDefault="00343346" w:rsidP="00343346">
      <w:pPr>
        <w:tabs>
          <w:tab w:val="center" w:pos="5103"/>
          <w:tab w:val="right" w:pos="8222"/>
        </w:tabs>
        <w:autoSpaceDE w:val="0"/>
        <w:autoSpaceDN w:val="0"/>
        <w:adjustRightInd w:val="0"/>
        <w:spacing w:line="480" w:lineRule="auto"/>
        <w:rPr>
          <w:sz w:val="28"/>
          <w:szCs w:val="28"/>
        </w:rPr>
      </w:pPr>
    </w:p>
    <w:p w:rsidR="00343346" w:rsidRPr="00DC7E0C" w:rsidRDefault="00343346" w:rsidP="00343346">
      <w:pPr>
        <w:tabs>
          <w:tab w:val="center" w:pos="5103"/>
          <w:tab w:val="right" w:pos="8222"/>
        </w:tabs>
        <w:autoSpaceDE w:val="0"/>
        <w:autoSpaceDN w:val="0"/>
        <w:adjustRightInd w:val="0"/>
        <w:spacing w:line="480" w:lineRule="auto"/>
        <w:ind w:left="1800"/>
        <w:jc w:val="both"/>
        <w:rPr>
          <w:sz w:val="28"/>
          <w:szCs w:val="28"/>
        </w:rPr>
      </w:pPr>
      <w:r w:rsidRPr="00DC7E0C">
        <w:rPr>
          <w:sz w:val="28"/>
          <w:szCs w:val="28"/>
        </w:rPr>
        <w:lastRenderedPageBreak/>
        <w:t>Las ecuaciones del lado DC se definen de la siguiente manera asumiendo que el convertidor entrega únicamente potencia reactiva y la fuente entrega únicamente potencia activa.</w:t>
      </w:r>
    </w:p>
    <w:p w:rsidR="00343346" w:rsidRPr="00DC7E0C" w:rsidRDefault="00343346" w:rsidP="00343346">
      <w:pPr>
        <w:autoSpaceDE w:val="0"/>
        <w:autoSpaceDN w:val="0"/>
        <w:adjustRightInd w:val="0"/>
        <w:spacing w:after="240" w:line="480" w:lineRule="auto"/>
        <w:ind w:left="1440"/>
        <w:rPr>
          <w:sz w:val="28"/>
          <w:szCs w:val="28"/>
        </w:rPr>
      </w:pPr>
      <w:r w:rsidRPr="00DC7E0C">
        <w:rPr>
          <w:sz w:val="28"/>
          <w:szCs w:val="28"/>
        </w:rPr>
        <w:tab/>
      </w:r>
      <w:r>
        <w:rPr>
          <w:position w:val="-6"/>
          <w:sz w:val="28"/>
          <w:szCs w:val="28"/>
        </w:rPr>
        <w:t xml:space="preserve">                       </w:t>
      </w:r>
      <w:r w:rsidR="006F6988" w:rsidRPr="00DC7E0C">
        <w:rPr>
          <w:position w:val="-6"/>
          <w:sz w:val="28"/>
          <w:szCs w:val="28"/>
        </w:rPr>
        <w:pict>
          <v:shape id="_x0000_i1135" type="#_x0000_t75" style="width:59.1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2FDC&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1D2FDC&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DC&lt;/m:t&gt;&lt;/m:r&gt;&lt;/m:sub&gt;&lt;/m:sSub&gt;&lt;m:r&gt;&lt;w:rPr&gt;&lt;w:rFonts w:ascii=&quot;Cambria Math&quot; w:h-ansi=&quot;Arial&quot; w:cs=&quot;Arial&quot;/&gt;&lt;wx:font wx:val=&quot;Cambria Math&quot;/&gt;&lt;w:i/&gt;&lt;w:sz w:val=&quot;22&quot;/&gt;&lt;w:sz-cs w:val=&quot;22&quot;/&gt;&lt;/w:rPr&gt;&lt;m:t&gt;=&lt;/m:t&gt;&lt;/m:r&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d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2" o:title="" chromakey="white" gain="5" blacklevel="-13107f"/>
          </v:shape>
        </w:pict>
      </w:r>
      <w:r>
        <w:rPr>
          <w:sz w:val="28"/>
          <w:szCs w:val="28"/>
        </w:rPr>
        <w:t xml:space="preserve">                 </w:t>
      </w:r>
      <w:r w:rsidR="00D71408">
        <w:rPr>
          <w:sz w:val="28"/>
          <w:szCs w:val="28"/>
        </w:rPr>
        <w:t xml:space="preserve">             </w:t>
      </w:r>
      <w:r>
        <w:rPr>
          <w:sz w:val="28"/>
          <w:szCs w:val="28"/>
        </w:rPr>
        <w:t xml:space="preserve">       (3.29)</w:t>
      </w:r>
    </w:p>
    <w:p w:rsidR="00343346" w:rsidRPr="00DC7E0C" w:rsidRDefault="00343346" w:rsidP="00343346">
      <w:pPr>
        <w:tabs>
          <w:tab w:val="left" w:pos="1800"/>
        </w:tabs>
        <w:autoSpaceDE w:val="0"/>
        <w:autoSpaceDN w:val="0"/>
        <w:adjustRightInd w:val="0"/>
        <w:spacing w:after="240" w:line="480" w:lineRule="auto"/>
        <w:ind w:left="1440"/>
        <w:rPr>
          <w:sz w:val="28"/>
          <w:szCs w:val="28"/>
        </w:rPr>
      </w:pPr>
      <w:r>
        <w:rPr>
          <w:position w:val="-6"/>
          <w:sz w:val="28"/>
          <w:szCs w:val="28"/>
        </w:rPr>
        <w:t xml:space="preserve">                                </w:t>
      </w:r>
      <w:r w:rsidR="006F6988" w:rsidRPr="00DC7E0C">
        <w:rPr>
          <w:position w:val="-6"/>
          <w:sz w:val="28"/>
          <w:szCs w:val="28"/>
        </w:rPr>
        <w:pict>
          <v:shape id="_x0000_i1136" type="#_x0000_t75" style="width:64.5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EE007E&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E007E&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DC&lt;/m:t&gt;&lt;/m:r&gt;&lt;/m:sub&gt;&lt;/m:sSub&gt;&lt;m:r&gt;&lt;w:rPr&gt;&lt;w:rFonts w:ascii=&quot;Cambria Math&quot; w:h-ansi=&quot;Arial&quot; w:cs=&quot;Arial&quot;/&gt;&lt;wx:font wx:val=&quot;Cambria Math&quot;/&gt;&lt;w:i/&gt;&lt;w:sz w:val=&quot;22&quot;/&gt;&lt;w:sz-cs w:val=&quot;22&quot;/&gt;&lt;/w:rPr&gt;&lt;m:t&gt;=&lt;/m:t&gt;&lt;/m:r&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S&lt;/m:t&gt;&lt;/m:r&gt;&lt;/m:sub&gt;&lt;/m:sSub&gt;&lt;m:r&gt;&lt;w:rPr&gt;&lt;w:rFonts w:ascii=&quot;Cambria Math&quot; w:h-ansi=&quot;Arial&quot; w:cs=&quot;Arial&quot;/&gt;&lt;wx:font wx:val=&quot;Cambria Math&quot;/&gt;&lt;w:i/&gt;&lt;w:sz w:val=&quot;22&quot;/&gt;&lt;w:sz-cs w:val=&quot;22&quot;/&gt;&lt;/w:rPr&gt;&lt;m:t&gt;+&lt;/m:t&gt;&lt;/m:r&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L&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3" o:title="" chromakey="white" gain="5" blacklevel="-13107f"/>
          </v:shape>
        </w:pict>
      </w:r>
      <w:r w:rsidRPr="00DC7E0C">
        <w:rPr>
          <w:sz w:val="28"/>
          <w:szCs w:val="28"/>
        </w:rPr>
        <w:tab/>
      </w:r>
      <w:r>
        <w:rPr>
          <w:sz w:val="28"/>
          <w:szCs w:val="28"/>
        </w:rPr>
        <w:t xml:space="preserve">    </w:t>
      </w:r>
      <w:r w:rsidR="00D71408">
        <w:rPr>
          <w:sz w:val="28"/>
          <w:szCs w:val="28"/>
        </w:rPr>
        <w:t xml:space="preserve">                  </w:t>
      </w:r>
      <w:r>
        <w:rPr>
          <w:sz w:val="28"/>
          <w:szCs w:val="28"/>
        </w:rPr>
        <w:t xml:space="preserve">    (3.30)</w:t>
      </w:r>
    </w:p>
    <w:p w:rsidR="00343346" w:rsidRPr="00DC7E0C" w:rsidRDefault="00343346" w:rsidP="00343346">
      <w:pPr>
        <w:tabs>
          <w:tab w:val="right" w:pos="8222"/>
        </w:tabs>
        <w:spacing w:after="240" w:line="480" w:lineRule="auto"/>
        <w:ind w:left="1800"/>
        <w:jc w:val="both"/>
        <w:rPr>
          <w:sz w:val="28"/>
          <w:szCs w:val="28"/>
        </w:rPr>
      </w:pPr>
      <w:r w:rsidRPr="00DC7E0C">
        <w:rPr>
          <w:sz w:val="28"/>
          <w:szCs w:val="28"/>
        </w:rPr>
        <w:t xml:space="preserve">De donde </w:t>
      </w:r>
      <w:r w:rsidRPr="00DC7E0C">
        <w:rPr>
          <w:sz w:val="28"/>
          <w:szCs w:val="28"/>
        </w:rPr>
        <w:fldChar w:fldCharType="begin"/>
      </w:r>
      <w:r w:rsidRPr="00DC7E0C">
        <w:rPr>
          <w:sz w:val="28"/>
          <w:szCs w:val="28"/>
        </w:rPr>
        <w:instrText xml:space="preserve"> QUOTE </w:instrText>
      </w:r>
      <w:r w:rsidRPr="00DC7E0C">
        <w:rPr>
          <w:position w:val="-6"/>
          <w:sz w:val="28"/>
          <w:szCs w:val="28"/>
        </w:rPr>
        <w:pict>
          <v:shape id="_x0000_i1137" type="#_x0000_t75" style="width:127.9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337F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337F4&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L&lt;/m:t&gt;&lt;/m:r&gt;&lt;/m:sub&gt;&lt;/m:sSub&gt;&lt;m:r&gt;&lt;w:rPr&gt;&lt;w:rFonts w:ascii=&quot;Cambria Math&quot; w:h-ansi=&quot;Cambria Math&quot; w:cs=&quot;Arial&quot;/&gt;&lt;wx:font wx:val=&quot;Cambria Math&quot;/&gt;&lt;w:i/&gt;&lt;w:sz w:val=&quot;22&quot;/&gt;&lt;w:sz-cs w:val=&quot;22&quot;/&gt;&lt;/w:rPr&gt;&lt;m:t&gt;=Potencia de la carga&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4" o:title="" chromakey="white"/>
          </v:shape>
        </w:pict>
      </w:r>
      <w:r w:rsidRPr="00DC7E0C">
        <w:rPr>
          <w:sz w:val="28"/>
          <w:szCs w:val="28"/>
        </w:rPr>
        <w:instrText xml:space="preserve"> </w:instrText>
      </w:r>
      <w:r w:rsidRPr="00DC7E0C">
        <w:rPr>
          <w:sz w:val="28"/>
          <w:szCs w:val="28"/>
        </w:rPr>
        <w:fldChar w:fldCharType="separate"/>
      </w:r>
      <w:r w:rsidR="006F6988" w:rsidRPr="00DC7E0C">
        <w:rPr>
          <w:position w:val="-6"/>
          <w:sz w:val="28"/>
          <w:szCs w:val="28"/>
        </w:rPr>
        <w:pict>
          <v:shape id="_x0000_i1138" type="#_x0000_t75" style="width:127.9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337F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337F4&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L&lt;/m:t&gt;&lt;/m:r&gt;&lt;/m:sub&gt;&lt;/m:sSub&gt;&lt;m:r&gt;&lt;w:rPr&gt;&lt;w:rFonts w:ascii=&quot;Cambria Math&quot; w:h-ansi=&quot;Cambria Math&quot; w:cs=&quot;Arial&quot;/&gt;&lt;wx:font wx:val=&quot;Cambria Math&quot;/&gt;&lt;w:i/&gt;&lt;w:sz w:val=&quot;22&quot;/&gt;&lt;w:sz-cs w:val=&quot;22&quot;/&gt;&lt;/w:rPr&gt;&lt;m:t&gt;=Potencia de la carga&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4" o:title="" chromakey="white" gain="5" blacklevel="-13107f"/>
          </v:shape>
        </w:pict>
      </w:r>
      <w:r w:rsidRPr="00DC7E0C">
        <w:rPr>
          <w:sz w:val="28"/>
          <w:szCs w:val="28"/>
        </w:rPr>
        <w:fldChar w:fldCharType="end"/>
      </w:r>
      <w:r w:rsidRPr="00DC7E0C">
        <w:rPr>
          <w:sz w:val="28"/>
          <w:szCs w:val="28"/>
        </w:rPr>
        <w:t xml:space="preserve"> y </w:t>
      </w:r>
      <w:r w:rsidRPr="00DC7E0C">
        <w:rPr>
          <w:sz w:val="28"/>
          <w:szCs w:val="28"/>
        </w:rPr>
        <w:fldChar w:fldCharType="begin"/>
      </w:r>
      <w:r w:rsidRPr="00DC7E0C">
        <w:rPr>
          <w:sz w:val="28"/>
          <w:szCs w:val="28"/>
        </w:rPr>
        <w:instrText xml:space="preserve"> QUOTE </w:instrText>
      </w:r>
      <w:r w:rsidRPr="00DC7E0C">
        <w:rPr>
          <w:position w:val="-6"/>
          <w:sz w:val="28"/>
          <w:szCs w:val="28"/>
        </w:rPr>
        <w:pict>
          <v:shape id="_x0000_i1139" type="#_x0000_t75" style="width:151.5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398D&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12398D&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S&lt;/m:t&gt;&lt;/m:r&gt;&lt;/m:sub&gt;&lt;/m:sSub&gt;&lt;m:r&gt;&lt;w:rPr&gt;&lt;w:rFonts w:ascii=&quot;Cambria Math&quot; w:h-ansi=&quot;Cambria Math&quot; w:cs=&quot;Arial&quot;/&gt;&lt;wx:font wx:val=&quot;Cambria Math&quot;/&gt;&lt;w:i/&gt;&lt;w:sz w:val=&quot;22&quot;/&gt;&lt;w:sz-cs w:val=&quot;22&quot;/&gt;&lt;/w:rPr&gt;&lt;m:t&gt;=Potencia de la carga â‰ˆO&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5" o:title="" chromakey="white"/>
          </v:shape>
        </w:pict>
      </w:r>
      <w:r w:rsidRPr="00DC7E0C">
        <w:rPr>
          <w:sz w:val="28"/>
          <w:szCs w:val="28"/>
        </w:rPr>
        <w:instrText xml:space="preserve"> </w:instrText>
      </w:r>
      <w:r w:rsidRPr="00DC7E0C">
        <w:rPr>
          <w:sz w:val="28"/>
          <w:szCs w:val="28"/>
        </w:rPr>
        <w:fldChar w:fldCharType="separate"/>
      </w:r>
      <w:r w:rsidR="0078244D">
        <w:rPr>
          <w:noProof/>
        </w:rPr>
        <w:pict>
          <v:shape id="_x0000_s1283" type="#_x0000_t75" style="position:absolute;left:0;text-align:left;margin-left:291.7pt;margin-top:-.55pt;width:42pt;height:19.5pt;z-index:204;mso-position-horizontal-relative:text;mso-position-vertical-relative:text">
            <v:imagedata r:id="rId226" o:title="" gain="5" blacklevel="-13107f"/>
            <w10:wrap type="square"/>
          </v:shape>
        </w:pict>
      </w:r>
      <w:r w:rsidRPr="00DC7E0C">
        <w:rPr>
          <w:sz w:val="28"/>
          <w:szCs w:val="28"/>
        </w:rPr>
        <w:fldChar w:fldCharType="end"/>
      </w:r>
      <w:r w:rsidRPr="00DC7E0C">
        <w:rPr>
          <w:sz w:val="28"/>
          <w:szCs w:val="28"/>
        </w:rPr>
        <w:t xml:space="preserve"> debido a que el convertidor no entrega o recibe potencia a la fuente por lo que: </w:t>
      </w:r>
    </w:p>
    <w:p w:rsidR="00343346" w:rsidRPr="00DC7E0C" w:rsidRDefault="00343346" w:rsidP="00343346">
      <w:pPr>
        <w:autoSpaceDE w:val="0"/>
        <w:autoSpaceDN w:val="0"/>
        <w:adjustRightInd w:val="0"/>
        <w:spacing w:after="240" w:line="480" w:lineRule="auto"/>
        <w:ind w:left="1440"/>
        <w:jc w:val="right"/>
        <w:rPr>
          <w:sz w:val="28"/>
          <w:szCs w:val="28"/>
        </w:rPr>
      </w:pPr>
      <w:r w:rsidRPr="00DC7E0C">
        <w:rPr>
          <w:sz w:val="28"/>
          <w:szCs w:val="28"/>
        </w:rPr>
        <w:fldChar w:fldCharType="begin"/>
      </w:r>
      <w:r w:rsidRPr="00DC7E0C">
        <w:rPr>
          <w:sz w:val="28"/>
          <w:szCs w:val="28"/>
        </w:rPr>
        <w:instrText xml:space="preserve"> QUOTE </w:instrText>
      </w:r>
      <w:r w:rsidRPr="00DC7E0C">
        <w:rPr>
          <w:position w:val="-6"/>
          <w:sz w:val="28"/>
          <w:szCs w:val="28"/>
        </w:rPr>
        <w:pict>
          <v:shape id="_x0000_i1140" type="#_x0000_t75" style="width:41.9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36C3&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5236C3&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DC&lt;/m:t&gt;&lt;/m:r&gt;&lt;/m:sub&gt;&lt;/m:sSub&gt;&lt;m:r&gt;&lt;w:rPr&gt;&lt;w:rFonts w:ascii=&quot;Cambria Math&quot; w:h-ansi=&quot;Arial&quot; w:cs=&quot;Arial&quot;/&gt;&lt;wx:font wx:val=&quot;Cambria Math&quot;/&gt;&lt;w:i/&gt;&lt;w:sz w:val=&quot;22&quot;/&gt;&lt;w:sz-cs w:val=&quot;22&quot;/&gt;&lt;/w:rPr&gt;&lt;m:t&gt;=&lt;/m:t&gt;&lt;/m:r&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L&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7" o:title="" chromakey="white"/>
          </v:shape>
        </w:pict>
      </w:r>
      <w:r w:rsidRPr="00DC7E0C">
        <w:rPr>
          <w:sz w:val="28"/>
          <w:szCs w:val="28"/>
        </w:rPr>
        <w:instrText xml:space="preserve"> </w:instrText>
      </w:r>
      <w:r w:rsidRPr="00DC7E0C">
        <w:rPr>
          <w:sz w:val="28"/>
          <w:szCs w:val="28"/>
        </w:rPr>
        <w:fldChar w:fldCharType="separate"/>
      </w:r>
      <w:r w:rsidR="006F6988" w:rsidRPr="00DC7E0C">
        <w:rPr>
          <w:position w:val="-6"/>
          <w:sz w:val="28"/>
          <w:szCs w:val="28"/>
        </w:rPr>
        <w:pict>
          <v:shape id="_x0000_i1141" type="#_x0000_t75" style="width:41.9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36C3&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5236C3&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DC&lt;/m:t&gt;&lt;/m:r&gt;&lt;/m:sub&gt;&lt;/m:sSub&gt;&lt;m:r&gt;&lt;w:rPr&gt;&lt;w:rFonts w:ascii=&quot;Cambria Math&quot; w:h-ansi=&quot;Arial&quot; w:cs=&quot;Arial&quot;/&gt;&lt;wx:font wx:val=&quot;Cambria Math&quot;/&gt;&lt;w:i/&gt;&lt;w:sz w:val=&quot;22&quot;/&gt;&lt;w:sz-cs w:val=&quot;22&quot;/&gt;&lt;/w:rPr&gt;&lt;m:t&gt;=&lt;/m:t&gt;&lt;/m:r&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P&lt;/m:t&gt;&lt;/m:r&gt;&lt;/m:e&gt;&lt;m:sub&gt;&lt;m:r&gt;&lt;w:rPr&gt;&lt;w:rFonts w:ascii=&quot;Cambria Math&quot; w:h-ansi=&quot;Cambria Math&quot; w:cs=&quot;Arial&quot;/&gt;&lt;wx:font wx:val=&quot;Cambria Math&quot;/&gt;&lt;w:i/&gt;&lt;w:sz w:val=&quot;22&quot;/&gt;&lt;w:sz-cs w:val=&quot;22&quot;/&gt;&lt;/w:rPr&gt;&lt;m:t&gt;L&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7" o:title="" chromakey="white" gain="5" blacklevel="-13107f"/>
          </v:shape>
        </w:pict>
      </w:r>
      <w:r w:rsidRPr="00DC7E0C">
        <w:rPr>
          <w:sz w:val="28"/>
          <w:szCs w:val="28"/>
        </w:rPr>
        <w:fldChar w:fldCharType="end"/>
      </w:r>
      <w:r>
        <w:rPr>
          <w:sz w:val="28"/>
          <w:szCs w:val="28"/>
        </w:rPr>
        <w:tab/>
      </w:r>
      <w:r>
        <w:rPr>
          <w:sz w:val="28"/>
          <w:szCs w:val="28"/>
        </w:rPr>
        <w:tab/>
      </w:r>
      <w:r>
        <w:rPr>
          <w:sz w:val="28"/>
          <w:szCs w:val="28"/>
        </w:rPr>
        <w:tab/>
      </w:r>
      <w:r>
        <w:rPr>
          <w:sz w:val="28"/>
          <w:szCs w:val="28"/>
        </w:rPr>
        <w:tab/>
      </w:r>
      <w:r>
        <w:rPr>
          <w:sz w:val="28"/>
          <w:szCs w:val="28"/>
        </w:rPr>
        <w:tab/>
        <w:t xml:space="preserve">(3.31)  </w:t>
      </w:r>
    </w:p>
    <w:p w:rsidR="00343346" w:rsidRPr="00DC7E0C" w:rsidRDefault="00343346" w:rsidP="00343346">
      <w:pPr>
        <w:tabs>
          <w:tab w:val="center" w:pos="5103"/>
          <w:tab w:val="right" w:pos="8222"/>
        </w:tabs>
        <w:autoSpaceDE w:val="0"/>
        <w:autoSpaceDN w:val="0"/>
        <w:adjustRightInd w:val="0"/>
        <w:ind w:left="1440"/>
        <w:rPr>
          <w:sz w:val="28"/>
          <w:szCs w:val="28"/>
        </w:rPr>
      </w:pPr>
      <w:r w:rsidRPr="00DC7E0C">
        <w:rPr>
          <w:sz w:val="28"/>
          <w:szCs w:val="28"/>
        </w:rPr>
        <w:fldChar w:fldCharType="begin"/>
      </w:r>
      <w:r w:rsidRPr="00DC7E0C">
        <w:rPr>
          <w:sz w:val="28"/>
          <w:szCs w:val="28"/>
        </w:rPr>
        <w:instrText xml:space="preserve"> QUOTE </w:instrText>
      </w:r>
      <w:r w:rsidRPr="00DC7E0C">
        <w:rPr>
          <w:position w:val="-12"/>
          <w:sz w:val="28"/>
          <w:szCs w:val="28"/>
        </w:rPr>
        <w:pict>
          <v:shape id="_x0000_i1142" type="#_x0000_t75" style="width:157.95pt;height:18.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456&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690456&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lt;/m:t&gt;&lt;/m:r&gt;&lt;/m:sub&gt;&lt;/m:sSub&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lt;/m:t&gt;&lt;/m:r&gt;&lt;/m:sub&gt;&lt;/m:sSub&gt;&lt;m:r&gt;&lt;w:rPr&gt;&lt;w:rFonts w:ascii=&quot;Cambria Math&quot; w:h-ansi=&quot;Arial&quot; w:cs=&quot;Arial&quot;/&gt;&lt;wx:font wx:val=&quot;Arial&quot;/&gt;&lt;w:i/&gt;&lt;w:sz w:val=&quot;22&quot;/&gt;&lt;w:sz-cs w:val=&quot;22&quot;/&gt;&lt;/w:rPr&gt;&lt;m:t&gt;â‰ˆ&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3&lt;/m:t&gt;&lt;/m:r&gt;&lt;/m:num&gt;&lt;m:den&gt;&lt;m:r&gt;&lt;w:rPr&gt;&lt;w:rFonts w:ascii=&quot;Cambria Math&quot; w:h-ansi=&quot;Arial&quot; w:cs=&quot;Arial&quot;/&gt;&lt;wx:font wx:val=&quot;Cambria Math&quot;/&gt;&lt;w:i/&gt;&lt;w:sz w:val=&quot;22&quot;/&gt;&lt;w:sz-cs w:val=&quot;22&quot;/&gt;&lt;/w:rPr&gt;&lt;m:t&gt;2&lt;/m:t&gt;&lt;/m:r&gt;&lt;/m:den&gt;&lt;/m:f&gt;&lt;m:d&gt;&lt;m:dPr&gt;&lt;m:ctrlPr&gt;&lt;w:rPr&gt;&lt;w:rFonts w:ascii=&quot;Cambria Math&quot; w:h-ansi=&quot;Arial&quot; w:cs=&quot;Arial&quot;/&gt;&lt;wx:font wx:val=&quot;Cambria Math&quot;/&gt;&lt;w:i/&gt;&lt;w:sz w:val=&quot;22&quot;/&gt;&lt;w:sz-cs w:val=&quot;22&quot;/&gt;&lt;/w:rPr&gt;&lt;/m:ctrlPr&gt;&lt;/m:dPr&gt;&lt;m:e&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S&lt;/m:t&gt;&lt;/m:r&gt;&lt;/m:sub&gt;&lt;/m:sSub&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Arial&quot; w:cs=&quot;Arial&quot;/&gt;&lt;wx:font wx:val=&quot;Cambria Math&quot;/&gt;&lt;w:i/&gt;&lt;w:sz w:val=&quot;22&quot;/&gt;&lt;w:sz-cs w:val=&quot;22&quot;/&gt;&lt;/w:rPr&gt;&lt;m:t&gt;+&lt;/m:t&gt;&lt;/m:r&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S&lt;/m:t&gt;&lt;/m:r&gt;&lt;/m:sub&gt;&lt;/m:sSub&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8" o:title="" chromakey="white"/>
          </v:shape>
        </w:pict>
      </w:r>
      <w:r w:rsidRPr="00DC7E0C">
        <w:rPr>
          <w:sz w:val="28"/>
          <w:szCs w:val="28"/>
        </w:rPr>
        <w:instrText xml:space="preserve"> </w:instrText>
      </w:r>
      <w:r w:rsidRPr="00DC7E0C">
        <w:rPr>
          <w:sz w:val="28"/>
          <w:szCs w:val="28"/>
        </w:rPr>
        <w:fldChar w:fldCharType="separate"/>
      </w:r>
      <w:r w:rsidRPr="00DC7E0C">
        <w:rPr>
          <w:sz w:val="28"/>
          <w:szCs w:val="28"/>
        </w:rPr>
        <w:fldChar w:fldCharType="end"/>
      </w:r>
      <w:r>
        <w:rPr>
          <w:sz w:val="28"/>
          <w:szCs w:val="28"/>
        </w:rPr>
        <w:t xml:space="preserve">                  </w:t>
      </w:r>
      <w:r w:rsidR="006F6988" w:rsidRPr="00DC7E0C">
        <w:rPr>
          <w:position w:val="-12"/>
          <w:sz w:val="28"/>
          <w:szCs w:val="28"/>
        </w:rPr>
        <w:pict>
          <v:shape id="_x0000_i1143" type="#_x0000_t75" style="width:157.95pt;height:19.3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456&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690456&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lt;/m:t&gt;&lt;/m:r&gt;&lt;/m:sub&gt;&lt;/m:sSub&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lt;/m:t&gt;&lt;/m:r&gt;&lt;/m:sub&gt;&lt;/m:sSub&gt;&lt;m:r&gt;&lt;w:rPr&gt;&lt;w:rFonts w:ascii=&quot;Cambria Math&quot; w:h-ansi=&quot;Arial&quot; w:cs=&quot;Arial&quot;/&gt;&lt;wx:font wx:val=&quot;Arial&quot;/&gt;&lt;w:i/&gt;&lt;w:sz w:val=&quot;22&quot;/&gt;&lt;w:sz-cs w:val=&quot;22&quot;/&gt;&lt;/w:rPr&gt;&lt;m:t&gt;â‰ˆ&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3&lt;/m:t&gt;&lt;/m:r&gt;&lt;/m:num&gt;&lt;m:den&gt;&lt;m:r&gt;&lt;w:rPr&gt;&lt;w:rFonts w:ascii=&quot;Cambria Math&quot; w:h-ansi=&quot;Arial&quot; w:cs=&quot;Arial&quot;/&gt;&lt;wx:font wx:val=&quot;Cambria Math&quot;/&gt;&lt;w:i/&gt;&lt;w:sz w:val=&quot;22&quot;/&gt;&lt;w:sz-cs w:val=&quot;22&quot;/&gt;&lt;/w:rPr&gt;&lt;m:t&gt;2&lt;/m:t&gt;&lt;/m:r&gt;&lt;/m:den&gt;&lt;/m:f&gt;&lt;m:d&gt;&lt;m:dPr&gt;&lt;m:ctrlPr&gt;&lt;w:rPr&gt;&lt;w:rFonts w:ascii=&quot;Cambria Math&quot; w:h-ansi=&quot;Arial&quot; w:cs=&quot;Arial&quot;/&gt;&lt;wx:font wx:val=&quot;Cambria Math&quot;/&gt;&lt;w:i/&gt;&lt;w:sz w:val=&quot;22&quot;/&gt;&lt;w:sz-cs w:val=&quot;22&quot;/&gt;&lt;/w:rPr&gt;&lt;/m:ctrlPr&gt;&lt;/m:dPr&gt;&lt;m:e&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S&lt;/m:t&gt;&lt;/m:r&gt;&lt;/m:sub&gt;&lt;/m:sSub&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Arial&quot; w:cs=&quot;Arial&quot;/&gt;&lt;wx:font wx:val=&quot;Cambria Math&quot;/&gt;&lt;w:i/&gt;&lt;w:sz w:val=&quot;22&quot;/&gt;&lt;w:sz-cs w:val=&quot;22&quot;/&gt;&lt;/w:rPr&gt;&lt;m:t&gt;+&lt;/m:t&gt;&lt;/m:r&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S&lt;/m:t&gt;&lt;/m:r&gt;&lt;/m:sub&gt;&lt;/m:sSub&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e&gt;&lt;/m:d&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8" o:title="" chromakey="white" gain="5" blacklevel="-13107f"/>
          </v:shape>
        </w:pict>
      </w:r>
      <w:r>
        <w:rPr>
          <w:position w:val="-12"/>
          <w:sz w:val="28"/>
          <w:szCs w:val="28"/>
        </w:rPr>
        <w:t xml:space="preserve">                        (3.32)</w:t>
      </w:r>
    </w:p>
    <w:p w:rsidR="00343346" w:rsidRPr="00DC7E0C" w:rsidRDefault="00343346" w:rsidP="00343346">
      <w:pPr>
        <w:tabs>
          <w:tab w:val="center" w:pos="5103"/>
          <w:tab w:val="right" w:pos="8222"/>
        </w:tabs>
        <w:autoSpaceDE w:val="0"/>
        <w:autoSpaceDN w:val="0"/>
        <w:adjustRightInd w:val="0"/>
        <w:ind w:left="1440"/>
        <w:rPr>
          <w:sz w:val="28"/>
          <w:szCs w:val="28"/>
        </w:rPr>
      </w:pPr>
    </w:p>
    <w:p w:rsidR="00343346" w:rsidRPr="00DC7E0C" w:rsidRDefault="00343346" w:rsidP="00343346">
      <w:pPr>
        <w:tabs>
          <w:tab w:val="center" w:pos="5103"/>
          <w:tab w:val="right" w:pos="8222"/>
        </w:tabs>
        <w:autoSpaceDE w:val="0"/>
        <w:autoSpaceDN w:val="0"/>
        <w:adjustRightInd w:val="0"/>
        <w:ind w:left="1440"/>
        <w:rPr>
          <w:sz w:val="28"/>
          <w:szCs w:val="28"/>
        </w:rPr>
      </w:pPr>
    </w:p>
    <w:p w:rsidR="00343346" w:rsidRPr="00765C03" w:rsidRDefault="00343346" w:rsidP="00343346">
      <w:pPr>
        <w:tabs>
          <w:tab w:val="center" w:pos="5103"/>
          <w:tab w:val="right" w:pos="8647"/>
        </w:tabs>
        <w:autoSpaceDE w:val="0"/>
        <w:autoSpaceDN w:val="0"/>
        <w:adjustRightInd w:val="0"/>
        <w:spacing w:after="240" w:line="480" w:lineRule="auto"/>
        <w:ind w:left="1800"/>
        <w:jc w:val="both"/>
        <w:rPr>
          <w:sz w:val="28"/>
          <w:szCs w:val="28"/>
        </w:rPr>
      </w:pPr>
      <w:r w:rsidRPr="00765C03">
        <w:rPr>
          <w:sz w:val="28"/>
          <w:szCs w:val="28"/>
        </w:rPr>
        <w:t>Donde se sabe que</w:t>
      </w:r>
      <w:r w:rsidRPr="00402C8E">
        <w:rPr>
          <w:color w:val="FF0000"/>
          <w:sz w:val="28"/>
          <w:szCs w:val="28"/>
        </w:rPr>
        <w:t xml:space="preserve"> </w:t>
      </w:r>
      <w:r w:rsidRPr="00402C8E">
        <w:rPr>
          <w:color w:val="FF0000"/>
          <w:sz w:val="28"/>
          <w:szCs w:val="28"/>
        </w:rPr>
        <w:fldChar w:fldCharType="begin"/>
      </w:r>
      <w:r w:rsidRPr="00402C8E">
        <w:rPr>
          <w:color w:val="FF0000"/>
          <w:sz w:val="28"/>
          <w:szCs w:val="28"/>
        </w:rPr>
        <w:instrText xml:space="preserve"> QUOTE </w:instrText>
      </w:r>
      <w:r w:rsidRPr="00402C8E">
        <w:rPr>
          <w:color w:val="FF0000"/>
          <w:position w:val="-6"/>
          <w:sz w:val="28"/>
          <w:szCs w:val="28"/>
        </w:rPr>
        <w:pict>
          <v:shape id="_x0000_i1144" type="#_x0000_t75" style="width:46.2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EF5948&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F5948&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Arial&quot; w:cs=&quot;Arial&quot;/&gt;&lt;wx:font wx:val=&quot;Cambria Math&quot;/&gt;&lt;w:i/&gt;&lt;w:sz w:val=&quot;22&quot;/&gt;&lt;w:sz-cs w:val=&quot;22&quot;/&gt;&lt;/w:rPr&gt;&lt;m:t&gt;=0&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9" o:title="" chromakey="white"/>
          </v:shape>
        </w:pict>
      </w:r>
      <w:r w:rsidRPr="00402C8E">
        <w:rPr>
          <w:color w:val="FF0000"/>
          <w:sz w:val="28"/>
          <w:szCs w:val="28"/>
        </w:rPr>
        <w:instrText xml:space="preserve"> </w:instrText>
      </w:r>
      <w:r w:rsidRPr="00402C8E">
        <w:rPr>
          <w:color w:val="FF0000"/>
          <w:sz w:val="28"/>
          <w:szCs w:val="28"/>
        </w:rPr>
        <w:fldChar w:fldCharType="separate"/>
      </w:r>
      <w:r w:rsidR="006F6988" w:rsidRPr="00402C8E">
        <w:rPr>
          <w:color w:val="FF0000"/>
          <w:position w:val="-6"/>
          <w:sz w:val="28"/>
          <w:szCs w:val="28"/>
        </w:rPr>
        <w:pict>
          <v:shape id="_x0000_i1145" type="#_x0000_t75" style="width:47.3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EF5948&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F5948&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ON&lt;/m:t&gt;&lt;/m:r&gt;&lt;/m:sub&gt;&lt;/m:sSub&gt;&lt;m:r&gt;&lt;w:rPr&gt;&lt;w:rFonts w:ascii=&quot;Cambria Math&quot; w:h-ansi=&quot;Arial&quot; w:cs=&quot;Arial&quot;/&gt;&lt;wx:font wx:val=&quot;Cambria Math&quot;/&gt;&lt;w:i/&gt;&lt;w:sz w:val=&quot;22&quot;/&gt;&lt;w:sz-cs w:val=&quot;22&quot;/&gt;&lt;/w:rPr&gt;&lt;m:t&gt;=0&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9" o:title="" chromakey="white" gain="5" blacklevel="-13107f"/>
          </v:shape>
        </w:pict>
      </w:r>
      <w:r w:rsidRPr="00402C8E">
        <w:rPr>
          <w:color w:val="FF0000"/>
          <w:sz w:val="28"/>
          <w:szCs w:val="28"/>
        </w:rPr>
        <w:fldChar w:fldCharType="end"/>
      </w:r>
      <w:r w:rsidRPr="00765C03">
        <w:rPr>
          <w:sz w:val="28"/>
          <w:szCs w:val="28"/>
        </w:rPr>
        <w:t>,</w:t>
      </w:r>
      <w:r w:rsidRPr="00402C8E">
        <w:rPr>
          <w:color w:val="FF0000"/>
          <w:sz w:val="28"/>
          <w:szCs w:val="28"/>
        </w:rPr>
        <w:t xml:space="preserve"> </w:t>
      </w:r>
      <w:r w:rsidRPr="00402C8E">
        <w:rPr>
          <w:color w:val="FF0000"/>
          <w:sz w:val="28"/>
          <w:szCs w:val="28"/>
        </w:rPr>
        <w:fldChar w:fldCharType="begin"/>
      </w:r>
      <w:r w:rsidRPr="00402C8E">
        <w:rPr>
          <w:color w:val="FF0000"/>
          <w:sz w:val="28"/>
          <w:szCs w:val="28"/>
        </w:rPr>
        <w:instrText xml:space="preserve"> QUOTE </w:instrText>
      </w:r>
      <w:r w:rsidRPr="00402C8E">
        <w:rPr>
          <w:color w:val="FF0000"/>
          <w:position w:val="-6"/>
          <w:sz w:val="28"/>
          <w:szCs w:val="28"/>
        </w:rPr>
        <w:pict>
          <v:shape id="_x0000_i1146" type="#_x0000_t75" style="width:38.7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13FE&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2D13FE&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S&lt;/m:t&gt;&lt;/m:r&gt;&lt;/m:sub&gt;&lt;/m:sSub&gt;&lt;m:r&gt;&lt;w:rPr&gt;&lt;w:rFonts w:ascii=&quot;Cambria Math&quot; w:h-ansi=&quot;Arial&quot; w:cs=&quot;Arial&quot;/&gt;&lt;wx:font wx:val=&quot;Cambria Math&quot;/&gt;&lt;w:i/&gt;&lt;w:sz w:val=&quot;22&quot;/&gt;&lt;w:sz-cs w:val=&quot;22&quot;/&gt;&lt;/w:rPr&gt;&lt;m:t&gt;=&lt;/m:t&gt;&lt;/m:r&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s&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30" o:title="" chromakey="white"/>
          </v:shape>
        </w:pict>
      </w:r>
      <w:r w:rsidRPr="00402C8E">
        <w:rPr>
          <w:color w:val="FF0000"/>
          <w:sz w:val="28"/>
          <w:szCs w:val="28"/>
        </w:rPr>
        <w:instrText xml:space="preserve"> </w:instrText>
      </w:r>
      <w:r w:rsidRPr="00402C8E">
        <w:rPr>
          <w:color w:val="FF0000"/>
          <w:sz w:val="28"/>
          <w:szCs w:val="28"/>
        </w:rPr>
        <w:fldChar w:fldCharType="separate"/>
      </w:r>
      <w:r w:rsidR="006F6988" w:rsidRPr="00402C8E">
        <w:rPr>
          <w:color w:val="FF0000"/>
          <w:position w:val="-6"/>
          <w:sz w:val="28"/>
          <w:szCs w:val="28"/>
        </w:rPr>
        <w:pict>
          <v:shape id="_x0000_i1147" type="#_x0000_t75" style="width:38.7pt;height:1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13FE&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2D13FE&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S&lt;/m:t&gt;&lt;/m:r&gt;&lt;/m:sub&gt;&lt;/m:sSub&gt;&lt;m:r&gt;&lt;w:rPr&gt;&lt;w:rFonts w:ascii=&quot;Cambria Math&quot; w:h-ansi=&quot;Arial&quot; w:cs=&quot;Arial&quot;/&gt;&lt;wx:font wx:val=&quot;Cambria Math&quot;/&gt;&lt;w:i/&gt;&lt;w:sz w:val=&quot;22&quot;/&gt;&lt;w:sz-cs w:val=&quot;22&quot;/&gt;&lt;/w:rPr&gt;&lt;m:t&gt;=&lt;/m:t&gt;&lt;/m:r&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s&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30" o:title="" chromakey="white" gain="5" blacklevel="-13107f"/>
          </v:shape>
        </w:pict>
      </w:r>
      <w:r w:rsidRPr="00402C8E">
        <w:rPr>
          <w:color w:val="FF0000"/>
          <w:sz w:val="28"/>
          <w:szCs w:val="28"/>
        </w:rPr>
        <w:fldChar w:fldCharType="end"/>
      </w:r>
      <w:r w:rsidRPr="00402C8E">
        <w:rPr>
          <w:color w:val="FF0000"/>
          <w:sz w:val="28"/>
          <w:szCs w:val="28"/>
        </w:rPr>
        <w:t xml:space="preserve"> </w:t>
      </w:r>
      <w:r w:rsidRPr="00765C03">
        <w:rPr>
          <w:sz w:val="28"/>
          <w:szCs w:val="28"/>
        </w:rPr>
        <w:t>y</w:t>
      </w:r>
      <w:r w:rsidRPr="00402C8E">
        <w:rPr>
          <w:color w:val="FF0000"/>
          <w:sz w:val="28"/>
          <w:szCs w:val="28"/>
        </w:rPr>
        <w:t xml:space="preserve"> </w:t>
      </w:r>
      <w:r w:rsidRPr="00402C8E">
        <w:rPr>
          <w:color w:val="FF0000"/>
          <w:sz w:val="28"/>
          <w:szCs w:val="28"/>
        </w:rPr>
        <w:fldChar w:fldCharType="begin"/>
      </w:r>
      <w:r w:rsidRPr="00402C8E">
        <w:rPr>
          <w:color w:val="FF0000"/>
          <w:sz w:val="28"/>
          <w:szCs w:val="28"/>
        </w:rPr>
        <w:instrText xml:space="preserve"> QUOTE </w:instrText>
      </w:r>
      <w:r w:rsidRPr="00402C8E">
        <w:rPr>
          <w:color w:val="FF0000"/>
          <w:position w:val="-9"/>
          <w:sz w:val="28"/>
          <w:szCs w:val="28"/>
        </w:rPr>
        <w:pict>
          <v:shape id="_x0000_i1148" type="#_x0000_t75" style="width:36.5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43FF&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7043FF&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S&lt;/m:t&gt;&lt;/m:r&gt;&lt;/m:sub&gt;&lt;/m:sSub&gt;&lt;m:r&gt;&lt;w:rPr&gt;&lt;w:rFonts w:ascii=&quot;Cambria Math&quot; w:h-ansi=&quot;Arial&quot; w:cs=&quot;Arial&quot;/&gt;&lt;wx:font wx:val=&quot;Cambria Math&quot;/&gt;&lt;w:i/&gt;&lt;w:sz w:val=&quot;22&quot;/&gt;&lt;w:sz-cs w:val=&quot;22&quot;/&gt;&lt;/w:rPr&gt;&lt;m:t&gt;=0&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3" o:title="" chromakey="white"/>
          </v:shape>
        </w:pict>
      </w:r>
      <w:r w:rsidRPr="00402C8E">
        <w:rPr>
          <w:color w:val="FF0000"/>
          <w:sz w:val="28"/>
          <w:szCs w:val="28"/>
        </w:rPr>
        <w:instrText xml:space="preserve"> </w:instrText>
      </w:r>
      <w:r w:rsidRPr="00402C8E">
        <w:rPr>
          <w:color w:val="FF0000"/>
          <w:sz w:val="28"/>
          <w:szCs w:val="28"/>
        </w:rPr>
        <w:fldChar w:fldCharType="separate"/>
      </w:r>
      <w:r w:rsidR="006F6988" w:rsidRPr="00402C8E">
        <w:rPr>
          <w:color w:val="FF0000"/>
          <w:position w:val="-9"/>
          <w:sz w:val="28"/>
          <w:szCs w:val="28"/>
        </w:rPr>
        <w:pict>
          <v:shape id="_x0000_i1149" type="#_x0000_t75" style="width:36.5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43FF&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7043FF&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S&lt;/m:t&gt;&lt;/m:r&gt;&lt;/m:sub&gt;&lt;/m:sSub&gt;&lt;m:r&gt;&lt;w:rPr&gt;&lt;w:rFonts w:ascii=&quot;Cambria Math&quot; w:h-ansi=&quot;Arial&quot; w:cs=&quot;Arial&quot;/&gt;&lt;wx:font wx:val=&quot;Cambria Math&quot;/&gt;&lt;w:i/&gt;&lt;w:sz w:val=&quot;22&quot;/&gt;&lt;w:sz-cs w:val=&quot;22&quot;/&gt;&lt;/w:rPr&gt;&lt;m:t&gt;=0&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3" o:title="" chromakey="white" gain="5" blacklevel="-13107f"/>
          </v:shape>
        </w:pict>
      </w:r>
      <w:r w:rsidRPr="00402C8E">
        <w:rPr>
          <w:color w:val="FF0000"/>
          <w:sz w:val="28"/>
          <w:szCs w:val="28"/>
        </w:rPr>
        <w:fldChar w:fldCharType="end"/>
      </w:r>
      <w:r w:rsidRPr="00402C8E">
        <w:rPr>
          <w:color w:val="FF0000"/>
          <w:sz w:val="28"/>
          <w:szCs w:val="28"/>
        </w:rPr>
        <w:t xml:space="preserve"> </w:t>
      </w:r>
      <w:r w:rsidRPr="00765C03">
        <w:rPr>
          <w:sz w:val="28"/>
          <w:szCs w:val="28"/>
        </w:rPr>
        <w:t>y por lo que:</w:t>
      </w:r>
    </w:p>
    <w:p w:rsidR="00343346" w:rsidRPr="00402C8E" w:rsidRDefault="00343346" w:rsidP="00343346">
      <w:pPr>
        <w:tabs>
          <w:tab w:val="center" w:pos="5103"/>
          <w:tab w:val="right" w:pos="8280"/>
        </w:tabs>
        <w:autoSpaceDE w:val="0"/>
        <w:autoSpaceDN w:val="0"/>
        <w:adjustRightInd w:val="0"/>
        <w:ind w:left="1440"/>
        <w:rPr>
          <w:color w:val="FF0000"/>
          <w:sz w:val="28"/>
          <w:szCs w:val="28"/>
        </w:rPr>
      </w:pPr>
      <w:r w:rsidRPr="00402C8E">
        <w:rPr>
          <w:color w:val="FF0000"/>
          <w:sz w:val="28"/>
          <w:szCs w:val="28"/>
        </w:rPr>
        <w:fldChar w:fldCharType="begin"/>
      </w:r>
      <w:r w:rsidRPr="00402C8E">
        <w:rPr>
          <w:color w:val="FF0000"/>
          <w:sz w:val="28"/>
          <w:szCs w:val="28"/>
        </w:rPr>
        <w:instrText xml:space="preserve"> QUOTE </w:instrText>
      </w:r>
      <w:r w:rsidRPr="00402C8E">
        <w:rPr>
          <w:color w:val="FF0000"/>
          <w:position w:val="-12"/>
          <w:sz w:val="28"/>
          <w:szCs w:val="28"/>
        </w:rPr>
        <w:pict>
          <v:shape id="_x0000_i1150" type="#_x0000_t75" style="width:88.1pt;height:18.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A2E6A&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A2E6A&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lt;/m:t&gt;&lt;/m:r&gt;&lt;/m:sub&gt;&lt;/m:sSub&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lt;/m:t&gt;&lt;/m:r&gt;&lt;/m:sub&gt;&lt;/m:sSub&gt;&lt;m:r&gt;&lt;w:rPr&gt;&lt;w:rFonts w:ascii=&quot;Cambria Math&quot; w:h-ansi=&quot;Arial&quot; w:cs=&quot;Arial&quot;/&gt;&lt;wx:font wx:val=&quot;Arial&quot;/&gt;&lt;w:i/&gt;&lt;w:sz w:val=&quot;22&quot;/&gt;&lt;w:sz-cs w:val=&quot;22&quot;/&gt;&lt;/w:rPr&gt;&lt;m:t&gt;â‰ˆ&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3&lt;/m:t&gt;&lt;/m:r&gt;&lt;/m:num&gt;&lt;m:den&gt;&lt;m:r&gt;&lt;w:rPr&gt;&lt;w:rFonts w:ascii=&quot;Cambria Math&quot; w:h-ansi=&quot;Arial&quot; w:cs=&quot;Arial&quot;/&gt;&lt;wx:font wx:val=&quot;Cambria Math&quot;/&gt;&lt;w:i/&gt;&lt;w:sz w:val=&quot;22&quot;/&gt;&lt;w:sz-cs w:val=&quot;22&quot;/&gt;&lt;/w:rPr&gt;&lt;m:t&gt;2&lt;/m:t&gt;&lt;/m:r&gt;&lt;/m:den&gt;&lt;/m:f&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S&lt;/m:t&gt;&lt;/m:r&gt;&lt;/m:sub&gt;&lt;/m:sSub&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31" o:title="" chromakey="white"/>
          </v:shape>
        </w:pict>
      </w:r>
      <w:r w:rsidRPr="00402C8E">
        <w:rPr>
          <w:color w:val="FF0000"/>
          <w:sz w:val="28"/>
          <w:szCs w:val="28"/>
        </w:rPr>
        <w:instrText xml:space="preserve"> </w:instrText>
      </w:r>
      <w:r w:rsidRPr="00402C8E">
        <w:rPr>
          <w:color w:val="FF0000"/>
          <w:sz w:val="28"/>
          <w:szCs w:val="28"/>
        </w:rPr>
        <w:fldChar w:fldCharType="separate"/>
      </w:r>
      <w:r w:rsidRPr="00402C8E">
        <w:rPr>
          <w:color w:val="FF0000"/>
          <w:sz w:val="28"/>
          <w:szCs w:val="28"/>
        </w:rPr>
        <w:fldChar w:fldCharType="end"/>
      </w:r>
      <w:r w:rsidRPr="00402C8E">
        <w:rPr>
          <w:color w:val="FF0000"/>
          <w:sz w:val="28"/>
          <w:szCs w:val="28"/>
        </w:rPr>
        <w:t xml:space="preserve">                      </w:t>
      </w:r>
      <w:r>
        <w:rPr>
          <w:color w:val="FF0000"/>
          <w:sz w:val="28"/>
          <w:szCs w:val="28"/>
        </w:rPr>
        <w:t xml:space="preserve">        </w:t>
      </w:r>
      <w:r w:rsidRPr="00402C8E">
        <w:rPr>
          <w:color w:val="FF0000"/>
          <w:sz w:val="28"/>
          <w:szCs w:val="28"/>
        </w:rPr>
        <w:t xml:space="preserve"> </w:t>
      </w:r>
      <w:r w:rsidR="006F6988" w:rsidRPr="00402C8E">
        <w:rPr>
          <w:color w:val="FF0000"/>
          <w:position w:val="-12"/>
          <w:sz w:val="28"/>
          <w:szCs w:val="28"/>
        </w:rPr>
        <w:pict>
          <v:shape id="_x0000_i1151" type="#_x0000_t75" style="width:88.1pt;height:19.3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A2E6A&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EA2E6A&quot;&gt;&lt;m:oMathPara&gt;&lt;m:oMath&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lt;/m:t&gt;&lt;/m:r&gt;&lt;/m:sub&gt;&lt;/m:sSub&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C&lt;/m:t&gt;&lt;/m:r&gt;&lt;/m:sub&gt;&lt;/m:sSub&gt;&lt;m:r&gt;&lt;w:rPr&gt;&lt;w:rFonts w:ascii=&quot;Cambria Math&quot; w:h-ansi=&quot;Arial&quot; w:cs=&quot;Arial&quot;/&gt;&lt;wx:font wx:val=&quot;Arial&quot;/&gt;&lt;w:i/&gt;&lt;w:sz w:val=&quot;22&quot;/&gt;&lt;w:sz-cs w:val=&quot;22&quot;/&gt;&lt;/w:rPr&gt;&lt;m:t&gt;â‰ˆ&lt;/m:t&gt;&lt;/m:r&gt;&lt;m:f&gt;&lt;m:fPr&gt;&lt;m:ctrlPr&gt;&lt;w:rPr&gt;&lt;w:rFonts w:ascii=&quot;Cambria Math&quot; w:h-ansi=&quot;Arial&quot; w:cs=&quot;Arial&quot;/&gt;&lt;wx:font wx:val=&quot;Cambria Math&quot;/&gt;&lt;w:i/&gt;&lt;w:sz w:val=&quot;22&quot;/&gt;&lt;w:sz-cs w:val=&quot;22&quot;/&gt;&lt;/w:rPr&gt;&lt;/m:ctrlPr&gt;&lt;/m:fPr&gt;&lt;m:num&gt;&lt;m:r&gt;&lt;w:rPr&gt;&lt;w:rFonts w:ascii=&quot;Cambria Math&quot; w:h-ansi=&quot;Arial&quot; w:cs=&quot;Arial&quot;/&gt;&lt;wx:font wx:val=&quot;Cambria Math&quot;/&gt;&lt;w:i/&gt;&lt;w:sz w:val=&quot;22&quot;/&gt;&lt;w:sz-cs w:val=&quot;22&quot;/&gt;&lt;/w:rPr&gt;&lt;m:t&gt;3&lt;/m:t&gt;&lt;/m:r&gt;&lt;/m:num&gt;&lt;m:den&gt;&lt;m:r&gt;&lt;w:rPr&gt;&lt;w:rFonts w:ascii=&quot;Cambria Math&quot; w:h-ansi=&quot;Arial&quot; w:cs=&quot;Arial&quot;/&gt;&lt;wx:font wx:val=&quot;Cambria Math&quot;/&gt;&lt;w:i/&gt;&lt;w:sz w:val=&quot;22&quot;/&gt;&lt;w:sz-cs w:val=&quot;22&quot;/&gt;&lt;/w:rPr&gt;&lt;m:t&gt;2&lt;/m:t&gt;&lt;/m:r&gt;&lt;/m:den&gt;&lt;/m:f&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S&lt;/m:t&gt;&lt;/m:r&gt;&lt;/m:sub&gt;&lt;/m:sSub&gt;&lt;m:sSub&gt;&lt;m:sSubPr&gt;&lt;m:ctrlPr&gt;&lt;w:rPr&gt;&lt;w:rFonts w:ascii=&quot;Cambria Math&quot; w:h-ansi=&quot;Arial&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31" o:title="" chromakey="white" gain="5" blacklevel="-13107f"/>
          </v:shape>
        </w:pict>
      </w:r>
      <w:r w:rsidRPr="00402C8E">
        <w:rPr>
          <w:color w:val="FF0000"/>
          <w:position w:val="-12"/>
          <w:sz w:val="28"/>
          <w:szCs w:val="28"/>
        </w:rPr>
        <w:t xml:space="preserve"> </w:t>
      </w:r>
      <w:r>
        <w:rPr>
          <w:color w:val="FF0000"/>
          <w:position w:val="-12"/>
          <w:sz w:val="28"/>
          <w:szCs w:val="28"/>
        </w:rPr>
        <w:t xml:space="preserve">                        </w:t>
      </w:r>
      <w:r w:rsidRPr="00402C8E">
        <w:rPr>
          <w:color w:val="FF0000"/>
          <w:position w:val="-12"/>
          <w:sz w:val="28"/>
          <w:szCs w:val="28"/>
        </w:rPr>
        <w:t xml:space="preserve">      </w:t>
      </w:r>
      <w:r w:rsidRPr="00765C03">
        <w:rPr>
          <w:position w:val="-12"/>
          <w:sz w:val="28"/>
          <w:szCs w:val="28"/>
        </w:rPr>
        <w:t>(3.33)</w:t>
      </w:r>
    </w:p>
    <w:p w:rsidR="00343346" w:rsidRPr="00DC7E0C" w:rsidRDefault="00343346" w:rsidP="00343346">
      <w:pPr>
        <w:tabs>
          <w:tab w:val="center" w:pos="5103"/>
          <w:tab w:val="right" w:pos="8222"/>
        </w:tabs>
        <w:autoSpaceDE w:val="0"/>
        <w:autoSpaceDN w:val="0"/>
        <w:adjustRightInd w:val="0"/>
        <w:ind w:left="1440"/>
        <w:rPr>
          <w:sz w:val="28"/>
          <w:szCs w:val="28"/>
        </w:rPr>
      </w:pPr>
    </w:p>
    <w:p w:rsidR="00343346" w:rsidRPr="00DC7E0C" w:rsidRDefault="00343346" w:rsidP="00343346">
      <w:pPr>
        <w:tabs>
          <w:tab w:val="center" w:pos="5103"/>
          <w:tab w:val="right" w:pos="8222"/>
        </w:tabs>
        <w:autoSpaceDE w:val="0"/>
        <w:autoSpaceDN w:val="0"/>
        <w:adjustRightInd w:val="0"/>
        <w:ind w:left="1440"/>
        <w:rPr>
          <w:sz w:val="28"/>
          <w:szCs w:val="28"/>
        </w:rPr>
      </w:pPr>
    </w:p>
    <w:p w:rsidR="00343346" w:rsidRPr="00DC7E0C" w:rsidRDefault="00343346" w:rsidP="00343346">
      <w:pPr>
        <w:tabs>
          <w:tab w:val="center" w:pos="5103"/>
          <w:tab w:val="right" w:pos="8222"/>
        </w:tabs>
        <w:autoSpaceDE w:val="0"/>
        <w:autoSpaceDN w:val="0"/>
        <w:adjustRightInd w:val="0"/>
        <w:ind w:left="1800"/>
        <w:rPr>
          <w:sz w:val="28"/>
          <w:szCs w:val="28"/>
        </w:rPr>
      </w:pPr>
      <w:r w:rsidRPr="00DC7E0C">
        <w:rPr>
          <w:sz w:val="28"/>
          <w:szCs w:val="28"/>
        </w:rPr>
        <w:t>Entonces:</w:t>
      </w:r>
    </w:p>
    <w:p w:rsidR="00343346" w:rsidRPr="00DC7E0C" w:rsidRDefault="00343346" w:rsidP="00343346">
      <w:pPr>
        <w:tabs>
          <w:tab w:val="center" w:pos="5103"/>
          <w:tab w:val="right" w:pos="8222"/>
        </w:tabs>
        <w:autoSpaceDE w:val="0"/>
        <w:autoSpaceDN w:val="0"/>
        <w:adjustRightInd w:val="0"/>
        <w:ind w:left="1440"/>
        <w:rPr>
          <w:sz w:val="28"/>
          <w:szCs w:val="28"/>
        </w:rPr>
      </w:pPr>
    </w:p>
    <w:p w:rsidR="00343346" w:rsidRPr="00DC7E0C" w:rsidRDefault="00343346" w:rsidP="00343346">
      <w:pPr>
        <w:tabs>
          <w:tab w:val="center" w:pos="5103"/>
          <w:tab w:val="right" w:pos="8222"/>
        </w:tabs>
        <w:autoSpaceDE w:val="0"/>
        <w:autoSpaceDN w:val="0"/>
        <w:adjustRightInd w:val="0"/>
        <w:spacing w:after="240"/>
        <w:rPr>
          <w:sz w:val="28"/>
          <w:szCs w:val="28"/>
        </w:rPr>
      </w:pPr>
      <w:r>
        <w:rPr>
          <w:sz w:val="28"/>
          <w:szCs w:val="28"/>
        </w:rPr>
        <w:t xml:space="preserve">                                                      </w:t>
      </w:r>
      <w:r w:rsidR="006F6988" w:rsidRPr="00DC7E0C">
        <w:rPr>
          <w:position w:val="-17"/>
          <w:sz w:val="28"/>
          <w:szCs w:val="28"/>
        </w:rPr>
        <w:pict>
          <v:shape id="_x0000_i1152" type="#_x0000_t75" style="width:61.25pt;height:2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08&quot;/&gt;&lt;w:hyphenationZone w:val=&quot;283&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F60E8&quot;/&gt;&lt;wsp:rsid wsp:val=&quot;000031F6&quot;/&gt;&lt;wsp:rsid wsp:val=&quot;00004478&quot;/&gt;&lt;wsp:rsid wsp:val=&quot;000304EB&quot;/&gt;&lt;wsp:rsid wsp:val=&quot;000311F1&quot;/&gt;&lt;wsp:rsid wsp:val=&quot;0004676C&quot;/&gt;&lt;wsp:rsid wsp:val=&quot;00051AAA&quot;/&gt;&lt;wsp:rsid wsp:val=&quot;000724AE&quot;/&gt;&lt;wsp:rsid wsp:val=&quot;0008799D&quot;/&gt;&lt;wsp:rsid wsp:val=&quot;00090D61&quot;/&gt;&lt;wsp:rsid wsp:val=&quot;00092EF0&quot;/&gt;&lt;wsp:rsid wsp:val=&quot;00096755&quot;/&gt;&lt;wsp:rsid wsp:val=&quot;000B0627&quot;/&gt;&lt;wsp:rsid wsp:val=&quot;000B2C33&quot;/&gt;&lt;wsp:rsid wsp:val=&quot;000B4101&quot;/&gt;&lt;wsp:rsid wsp:val=&quot;000C3E84&quot;/&gt;&lt;wsp:rsid wsp:val=&quot;000C72C2&quot;/&gt;&lt;wsp:rsid wsp:val=&quot;000E40FC&quot;/&gt;&lt;wsp:rsid wsp:val=&quot;000E4BB5&quot;/&gt;&lt;wsp:rsid wsp:val=&quot;00107A54&quot;/&gt;&lt;wsp:rsid wsp:val=&quot;0012443F&quot;/&gt;&lt;wsp:rsid wsp:val=&quot;001248BF&quot;/&gt;&lt;wsp:rsid wsp:val=&quot;00125FAE&quot;/&gt;&lt;wsp:rsid wsp:val=&quot;0015117F&quot;/&gt;&lt;wsp:rsid wsp:val=&quot;001557AD&quot;/&gt;&lt;wsp:rsid wsp:val=&quot;0016702F&quot;/&gt;&lt;wsp:rsid wsp:val=&quot;00180795&quot;/&gt;&lt;wsp:rsid wsp:val=&quot;00182DAF&quot;/&gt;&lt;wsp:rsid wsp:val=&quot;001845F6&quot;/&gt;&lt;wsp:rsid wsp:val=&quot;00185858&quot;/&gt;&lt;wsp:rsid wsp:val=&quot;00187F6A&quot;/&gt;&lt;wsp:rsid wsp:val=&quot;001A5BAA&quot;/&gt;&lt;wsp:rsid wsp:val=&quot;001D3626&quot;/&gt;&lt;wsp:rsid wsp:val=&quot;001E0C16&quot;/&gt;&lt;wsp:rsid wsp:val=&quot;001F6064&quot;/&gt;&lt;wsp:rsid wsp:val=&quot;00200827&quot;/&gt;&lt;wsp:rsid wsp:val=&quot;00201D3F&quot;/&gt;&lt;wsp:rsid wsp:val=&quot;002170D1&quot;/&gt;&lt;wsp:rsid wsp:val=&quot;00221164&quot;/&gt;&lt;wsp:rsid wsp:val=&quot;00227F0F&quot;/&gt;&lt;wsp:rsid wsp:val=&quot;0023559C&quot;/&gt;&lt;wsp:rsid wsp:val=&quot;00245F47&quot;/&gt;&lt;wsp:rsid wsp:val=&quot;0024771B&quot;/&gt;&lt;wsp:rsid wsp:val=&quot;00254266&quot;/&gt;&lt;wsp:rsid wsp:val=&quot;0026450F&quot;/&gt;&lt;wsp:rsid wsp:val=&quot;00273DB4&quot;/&gt;&lt;wsp:rsid wsp:val=&quot;002831E2&quot;/&gt;&lt;wsp:rsid wsp:val=&quot;002878C4&quot;/&gt;&lt;wsp:rsid wsp:val=&quot;00292FF3&quot;/&gt;&lt;wsp:rsid wsp:val=&quot;002A7FEF&quot;/&gt;&lt;wsp:rsid wsp:val=&quot;002C3FC1&quot;/&gt;&lt;wsp:rsid wsp:val=&quot;002D64E8&quot;/&gt;&lt;wsp:rsid wsp:val=&quot;002D66EC&quot;/&gt;&lt;wsp:rsid wsp:val=&quot;002E0204&quot;/&gt;&lt;wsp:rsid wsp:val=&quot;002E4606&quot;/&gt;&lt;wsp:rsid wsp:val=&quot;00305D1E&quot;/&gt;&lt;wsp:rsid wsp:val=&quot;003234B8&quot;/&gt;&lt;wsp:rsid wsp:val=&quot;00325264&quot;/&gt;&lt;wsp:rsid wsp:val=&quot;0033024E&quot;/&gt;&lt;wsp:rsid wsp:val=&quot;00365CF7&quot;/&gt;&lt;wsp:rsid wsp:val=&quot;003723B9&quot;/&gt;&lt;wsp:rsid wsp:val=&quot;00376B69&quot;/&gt;&lt;wsp:rsid wsp:val=&quot;00383A0A&quot;/&gt;&lt;wsp:rsid wsp:val=&quot;00384B4D&quot;/&gt;&lt;wsp:rsid wsp:val=&quot;003854EC&quot;/&gt;&lt;wsp:rsid wsp:val=&quot;003971F6&quot;/&gt;&lt;wsp:rsid wsp:val=&quot;003A152E&quot;/&gt;&lt;wsp:rsid wsp:val=&quot;003A33D8&quot;/&gt;&lt;wsp:rsid wsp:val=&quot;003A417A&quot;/&gt;&lt;wsp:rsid wsp:val=&quot;003A75FB&quot;/&gt;&lt;wsp:rsid wsp:val=&quot;003B579B&quot;/&gt;&lt;wsp:rsid wsp:val=&quot;003C1EF4&quot;/&gt;&lt;wsp:rsid wsp:val=&quot;003C4BCD&quot;/&gt;&lt;wsp:rsid wsp:val=&quot;003C4FC8&quot;/&gt;&lt;wsp:rsid wsp:val=&quot;003C6597&quot;/&gt;&lt;wsp:rsid wsp:val=&quot;003E2FFB&quot;/&gt;&lt;wsp:rsid wsp:val=&quot;003F60E8&quot;/&gt;&lt;wsp:rsid wsp:val=&quot;003F6172&quot;/&gt;&lt;wsp:rsid wsp:val=&quot;003F6224&quot;/&gt;&lt;wsp:rsid wsp:val=&quot;003F675D&quot;/&gt;&lt;wsp:rsid wsp:val=&quot;004016AD&quot;/&gt;&lt;wsp:rsid wsp:val=&quot;00406505&quot;/&gt;&lt;wsp:rsid wsp:val=&quot;00424463&quot;/&gt;&lt;wsp:rsid wsp:val=&quot;00425335&quot;/&gt;&lt;wsp:rsid wsp:val=&quot;00426345&quot;/&gt;&lt;wsp:rsid wsp:val=&quot;004337F7&quot;/&gt;&lt;wsp:rsid wsp:val=&quot;00436912&quot;/&gt;&lt;wsp:rsid wsp:val=&quot;0044627E&quot;/&gt;&lt;wsp:rsid wsp:val=&quot;00453DB1&quot;/&gt;&lt;wsp:rsid wsp:val=&quot;00454973&quot;/&gt;&lt;wsp:rsid wsp:val=&quot;0048033D&quot;/&gt;&lt;wsp:rsid wsp:val=&quot;004821DB&quot;/&gt;&lt;wsp:rsid wsp:val=&quot;00486AB0&quot;/&gt;&lt;wsp:rsid wsp:val=&quot;00495090&quot;/&gt;&lt;wsp:rsid wsp:val=&quot;004A012F&quot;/&gt;&lt;wsp:rsid wsp:val=&quot;004A2281&quot;/&gt;&lt;wsp:rsid wsp:val=&quot;004B13D4&quot;/&gt;&lt;wsp:rsid wsp:val=&quot;004B4842&quot;/&gt;&lt;wsp:rsid wsp:val=&quot;004B740B&quot;/&gt;&lt;wsp:rsid wsp:val=&quot;004D003F&quot;/&gt;&lt;wsp:rsid wsp:val=&quot;004D5DBE&quot;/&gt;&lt;wsp:rsid wsp:val=&quot;005060C5&quot;/&gt;&lt;wsp:rsid wsp:val=&quot;00527E0F&quot;/&gt;&lt;wsp:rsid wsp:val=&quot;00531519&quot;/&gt;&lt;wsp:rsid wsp:val=&quot;00535A61&quot;/&gt;&lt;wsp:rsid wsp:val=&quot;00537DA3&quot;/&gt;&lt;wsp:rsid wsp:val=&quot;00542D75&quot;/&gt;&lt;wsp:rsid wsp:val=&quot;00577B96&quot;/&gt;&lt;wsp:rsid wsp:val=&quot;00584A69&quot;/&gt;&lt;wsp:rsid wsp:val=&quot;005878E6&quot;/&gt;&lt;wsp:rsid wsp:val=&quot;00591133&quot;/&gt;&lt;wsp:rsid wsp:val=&quot;00592C54&quot;/&gt;&lt;wsp:rsid wsp:val=&quot;005A75E1&quot;/&gt;&lt;wsp:rsid wsp:val=&quot;005B1365&quot;/&gt;&lt;wsp:rsid wsp:val=&quot;005B4EA9&quot;/&gt;&lt;wsp:rsid wsp:val=&quot;005C6937&quot;/&gt;&lt;wsp:rsid wsp:val=&quot;005D3C8C&quot;/&gt;&lt;wsp:rsid wsp:val=&quot;005E65C3&quot;/&gt;&lt;wsp:rsid wsp:val=&quot;005F567F&quot;/&gt;&lt;wsp:rsid wsp:val=&quot;006076F3&quot;/&gt;&lt;wsp:rsid wsp:val=&quot;00611325&quot;/&gt;&lt;wsp:rsid wsp:val=&quot;00616D39&quot;/&gt;&lt;wsp:rsid wsp:val=&quot;006409C3&quot;/&gt;&lt;wsp:rsid wsp:val=&quot;00641AD5&quot;/&gt;&lt;wsp:rsid wsp:val=&quot;00644208&quot;/&gt;&lt;wsp:rsid wsp:val=&quot;006458D5&quot;/&gt;&lt;wsp:rsid wsp:val=&quot;00650CEB&quot;/&gt;&lt;wsp:rsid wsp:val=&quot;00651610&quot;/&gt;&lt;wsp:rsid wsp:val=&quot;00660AC7&quot;/&gt;&lt;wsp:rsid wsp:val=&quot;006622BE&quot;/&gt;&lt;wsp:rsid wsp:val=&quot;006905A0&quot;/&gt;&lt;wsp:rsid wsp:val=&quot;00692DBA&quot;/&gt;&lt;wsp:rsid wsp:val=&quot;00696F71&quot;/&gt;&lt;wsp:rsid wsp:val=&quot;0069745C&quot;/&gt;&lt;wsp:rsid wsp:val=&quot;006A6AD5&quot;/&gt;&lt;wsp:rsid wsp:val=&quot;006B50BF&quot;/&gt;&lt;wsp:rsid wsp:val=&quot;006C1BB4&quot;/&gt;&lt;wsp:rsid wsp:val=&quot;006C2BD2&quot;/&gt;&lt;wsp:rsid wsp:val=&quot;006D01C0&quot;/&gt;&lt;wsp:rsid wsp:val=&quot;006E0C16&quot;/&gt;&lt;wsp:rsid wsp:val=&quot;006E5F99&quot;/&gt;&lt;wsp:rsid wsp:val=&quot;007039E8&quot;/&gt;&lt;wsp:rsid wsp:val=&quot;00706D91&quot;/&gt;&lt;wsp:rsid wsp:val=&quot;00715159&quot;/&gt;&lt;wsp:rsid wsp:val=&quot;007233A0&quot;/&gt;&lt;wsp:rsid wsp:val=&quot;00726041&quot;/&gt;&lt;wsp:rsid wsp:val=&quot;00726C2B&quot;/&gt;&lt;wsp:rsid wsp:val=&quot;00734ECC&quot;/&gt;&lt;wsp:rsid wsp:val=&quot;00736A0B&quot;/&gt;&lt;wsp:rsid wsp:val=&quot;00736EEF&quot;/&gt;&lt;wsp:rsid wsp:val=&quot;007421F0&quot;/&gt;&lt;wsp:rsid wsp:val=&quot;007434E2&quot;/&gt;&lt;wsp:rsid wsp:val=&quot;00745E2F&quot;/&gt;&lt;wsp:rsid wsp:val=&quot;00751463&quot;/&gt;&lt;wsp:rsid wsp:val=&quot;00761808&quot;/&gt;&lt;wsp:rsid wsp:val=&quot;00761DE9&quot;/&gt;&lt;wsp:rsid wsp:val=&quot;00781631&quot;/&gt;&lt;wsp:rsid wsp:val=&quot;007915F2&quot;/&gt;&lt;wsp:rsid wsp:val=&quot;007A0407&quot;/&gt;&lt;wsp:rsid wsp:val=&quot;007A3614&quot;/&gt;&lt;wsp:rsid wsp:val=&quot;007A6CE4&quot;/&gt;&lt;wsp:rsid wsp:val=&quot;007D0051&quot;/&gt;&lt;wsp:rsid wsp:val=&quot;007E10AD&quot;/&gt;&lt;wsp:rsid wsp:val=&quot;007E1BCE&quot;/&gt;&lt;wsp:rsid wsp:val=&quot;00804940&quot;/&gt;&lt;wsp:rsid wsp:val=&quot;00812EC7&quot;/&gt;&lt;wsp:rsid wsp:val=&quot;00823D7C&quot;/&gt;&lt;wsp:rsid wsp:val=&quot;008366B5&quot;/&gt;&lt;wsp:rsid wsp:val=&quot;00842113&quot;/&gt;&lt;wsp:rsid wsp:val=&quot;00847443&quot;/&gt;&lt;wsp:rsid wsp:val=&quot;008638A0&quot;/&gt;&lt;wsp:rsid wsp:val=&quot;008650A8&quot;/&gt;&lt;wsp:rsid wsp:val=&quot;008808D0&quot;/&gt;&lt;wsp:rsid wsp:val=&quot;00890655&quot;/&gt;&lt;wsp:rsid wsp:val=&quot;008940FF&quot;/&gt;&lt;wsp:rsid wsp:val=&quot;008969CF&quot;/&gt;&lt;wsp:rsid wsp:val=&quot;008A10D8&quot;/&gt;&lt;wsp:rsid wsp:val=&quot;008C6B36&quot;/&gt;&lt;wsp:rsid wsp:val=&quot;008D345D&quot;/&gt;&lt;wsp:rsid wsp:val=&quot;008D3592&quot;/&gt;&lt;wsp:rsid wsp:val=&quot;008D7294&quot;/&gt;&lt;wsp:rsid wsp:val=&quot;008F38D2&quot;/&gt;&lt;wsp:rsid wsp:val=&quot;00900F8E&quot;/&gt;&lt;wsp:rsid wsp:val=&quot;009047FA&quot;/&gt;&lt;wsp:rsid wsp:val=&quot;00910127&quot;/&gt;&lt;wsp:rsid wsp:val=&quot;0091100D&quot;/&gt;&lt;wsp:rsid wsp:val=&quot;00911767&quot;/&gt;&lt;wsp:rsid wsp:val=&quot;00934B44&quot;/&gt;&lt;wsp:rsid wsp:val=&quot;00953C22&quot;/&gt;&lt;wsp:rsid wsp:val=&quot;0096697B&quot;/&gt;&lt;wsp:rsid wsp:val=&quot;00967C96&quot;/&gt;&lt;wsp:rsid wsp:val=&quot;009731A1&quot;/&gt;&lt;wsp:rsid wsp:val=&quot;00974F17&quot;/&gt;&lt;wsp:rsid wsp:val=&quot;009860AC&quot;/&gt;&lt;wsp:rsid wsp:val=&quot;009A3C70&quot;/&gt;&lt;wsp:rsid wsp:val=&quot;009B155C&quot;/&gt;&lt;wsp:rsid wsp:val=&quot;009C2E45&quot;/&gt;&lt;wsp:rsid wsp:val=&quot;009D3045&quot;/&gt;&lt;wsp:rsid wsp:val=&quot;00A022D4&quot;/&gt;&lt;wsp:rsid wsp:val=&quot;00A14778&quot;/&gt;&lt;wsp:rsid wsp:val=&quot;00A256B2&quot;/&gt;&lt;wsp:rsid wsp:val=&quot;00A33A50&quot;/&gt;&lt;wsp:rsid wsp:val=&quot;00A374D8&quot;/&gt;&lt;wsp:rsid wsp:val=&quot;00A405BF&quot;/&gt;&lt;wsp:rsid wsp:val=&quot;00A4294D&quot;/&gt;&lt;wsp:rsid wsp:val=&quot;00A464A6&quot;/&gt;&lt;wsp:rsid wsp:val=&quot;00A52E98&quot;/&gt;&lt;wsp:rsid wsp:val=&quot;00A55E90&quot;/&gt;&lt;wsp:rsid wsp:val=&quot;00A565F5&quot;/&gt;&lt;wsp:rsid wsp:val=&quot;00A60197&quot;/&gt;&lt;wsp:rsid wsp:val=&quot;00A62ABD&quot;/&gt;&lt;wsp:rsid wsp:val=&quot;00A6439A&quot;/&gt;&lt;wsp:rsid wsp:val=&quot;00A94243&quot;/&gt;&lt;wsp:rsid wsp:val=&quot;00A95467&quot;/&gt;&lt;wsp:rsid wsp:val=&quot;00AA3780&quot;/&gt;&lt;wsp:rsid wsp:val=&quot;00AB4E56&quot;/&gt;&lt;wsp:rsid wsp:val=&quot;00AE2867&quot;/&gt;&lt;wsp:rsid wsp:val=&quot;00AE514A&quot;/&gt;&lt;wsp:rsid wsp:val=&quot;00AF271B&quot;/&gt;&lt;wsp:rsid wsp:val=&quot;00B011AB&quot;/&gt;&lt;wsp:rsid wsp:val=&quot;00B05B03&quot;/&gt;&lt;wsp:rsid wsp:val=&quot;00B0677E&quot;/&gt;&lt;wsp:rsid wsp:val=&quot;00B149A3&quot;/&gt;&lt;wsp:rsid wsp:val=&quot;00B64567&quot;/&gt;&lt;wsp:rsid wsp:val=&quot;00B82313&quot;/&gt;&lt;wsp:rsid wsp:val=&quot;00B9041A&quot;/&gt;&lt;wsp:rsid wsp:val=&quot;00B96A2E&quot;/&gt;&lt;wsp:rsid wsp:val=&quot;00B970C8&quot;/&gt;&lt;wsp:rsid wsp:val=&quot;00BA0D5B&quot;/&gt;&lt;wsp:rsid wsp:val=&quot;00BA559C&quot;/&gt;&lt;wsp:rsid wsp:val=&quot;00BA7E50&quot;/&gt;&lt;wsp:rsid wsp:val=&quot;00BB5C5F&quot;/&gt;&lt;wsp:rsid wsp:val=&quot;00BC4C4C&quot;/&gt;&lt;wsp:rsid wsp:val=&quot;00BD769B&quot;/&gt;&lt;wsp:rsid wsp:val=&quot;00BF2982&quot;/&gt;&lt;wsp:rsid wsp:val=&quot;00C00ED3&quot;/&gt;&lt;wsp:rsid wsp:val=&quot;00C122CC&quot;/&gt;&lt;wsp:rsid wsp:val=&quot;00C171BF&quot;/&gt;&lt;wsp:rsid wsp:val=&quot;00C421A8&quot;/&gt;&lt;wsp:rsid wsp:val=&quot;00C53AB0&quot;/&gt;&lt;wsp:rsid wsp:val=&quot;00C65810&quot;/&gt;&lt;wsp:rsid wsp:val=&quot;00C7314B&quot;/&gt;&lt;wsp:rsid wsp:val=&quot;00C81948&quot;/&gt;&lt;wsp:rsid wsp:val=&quot;00C82EC1&quot;/&gt;&lt;wsp:rsid wsp:val=&quot;00C94F72&quot;/&gt;&lt;wsp:rsid wsp:val=&quot;00CA24FA&quot;/&gt;&lt;wsp:rsid wsp:val=&quot;00CA575E&quot;/&gt;&lt;wsp:rsid wsp:val=&quot;00CB4969&quot;/&gt;&lt;wsp:rsid wsp:val=&quot;00CD12DC&quot;/&gt;&lt;wsp:rsid wsp:val=&quot;00CD4C24&quot;/&gt;&lt;wsp:rsid wsp:val=&quot;00CD6546&quot;/&gt;&lt;wsp:rsid wsp:val=&quot;00CD7477&quot;/&gt;&lt;wsp:rsid wsp:val=&quot;00D009F3&quot;/&gt;&lt;wsp:rsid wsp:val=&quot;00D02808&quot;/&gt;&lt;wsp:rsid wsp:val=&quot;00D04A7C&quot;/&gt;&lt;wsp:rsid wsp:val=&quot;00D13312&quot;/&gt;&lt;wsp:rsid wsp:val=&quot;00D235BA&quot;/&gt;&lt;wsp:rsid wsp:val=&quot;00D254E1&quot;/&gt;&lt;wsp:rsid wsp:val=&quot;00D25EF1&quot;/&gt;&lt;wsp:rsid wsp:val=&quot;00D55B55&quot;/&gt;&lt;wsp:rsid wsp:val=&quot;00D75B08&quot;/&gt;&lt;wsp:rsid wsp:val=&quot;00D805CD&quot;/&gt;&lt;wsp:rsid wsp:val=&quot;00D853BB&quot;/&gt;&lt;wsp:rsid wsp:val=&quot;00D861AC&quot;/&gt;&lt;wsp:rsid wsp:val=&quot;00DA1181&quot;/&gt;&lt;wsp:rsid wsp:val=&quot;00DA2BB0&quot;/&gt;&lt;wsp:rsid wsp:val=&quot;00DA4EE5&quot;/&gt;&lt;wsp:rsid wsp:val=&quot;00DA7E10&quot;/&gt;&lt;wsp:rsid wsp:val=&quot;00DB03F0&quot;/&gt;&lt;wsp:rsid wsp:val=&quot;00DD2CE3&quot;/&gt;&lt;wsp:rsid wsp:val=&quot;00DE2594&quot;/&gt;&lt;wsp:rsid wsp:val=&quot;00DF512A&quot;/&gt;&lt;wsp:rsid wsp:val=&quot;00E00E29&quot;/&gt;&lt;wsp:rsid wsp:val=&quot;00E041BF&quot;/&gt;&lt;wsp:rsid wsp:val=&quot;00E0494C&quot;/&gt;&lt;wsp:rsid wsp:val=&quot;00E20235&quot;/&gt;&lt;wsp:rsid wsp:val=&quot;00E25E64&quot;/&gt;&lt;wsp:rsid wsp:val=&quot;00E6165E&quot;/&gt;&lt;wsp:rsid wsp:val=&quot;00E67810&quot;/&gt;&lt;wsp:rsid wsp:val=&quot;00E679E4&quot;/&gt;&lt;wsp:rsid wsp:val=&quot;00E92F58&quot;/&gt;&lt;wsp:rsid wsp:val=&quot;00E9795B&quot;/&gt;&lt;wsp:rsid wsp:val=&quot;00EB51CC&quot;/&gt;&lt;wsp:rsid wsp:val=&quot;00EB5B98&quot;/&gt;&lt;wsp:rsid wsp:val=&quot;00EC2DEA&quot;/&gt;&lt;wsp:rsid wsp:val=&quot;00EC51A0&quot;/&gt;&lt;wsp:rsid wsp:val=&quot;00ED61A1&quot;/&gt;&lt;wsp:rsid wsp:val=&quot;00F25E5E&quot;/&gt;&lt;wsp:rsid wsp:val=&quot;00F3240C&quot;/&gt;&lt;wsp:rsid wsp:val=&quot;00F32F01&quot;/&gt;&lt;wsp:rsid wsp:val=&quot;00F35137&quot;/&gt;&lt;wsp:rsid wsp:val=&quot;00F44BEF&quot;/&gt;&lt;wsp:rsid wsp:val=&quot;00F523CF&quot;/&gt;&lt;wsp:rsid wsp:val=&quot;00F63878&quot;/&gt;&lt;wsp:rsid wsp:val=&quot;00F75A77&quot;/&gt;&lt;wsp:rsid wsp:val=&quot;00F80AA1&quot;/&gt;&lt;wsp:rsid wsp:val=&quot;00FA389F&quot;/&gt;&lt;wsp:rsid wsp:val=&quot;00FA78E5&quot;/&gt;&lt;wsp:rsid wsp:val=&quot;00FB0E85&quot;/&gt;&lt;wsp:rsid wsp:val=&quot;00FB6EF3&quot;/&gt;&lt;wsp:rsid wsp:val=&quot;00FC5FB9&quot;/&gt;&lt;wsp:rsid wsp:val=&quot;00FD01F7&quot;/&gt;&lt;wsp:rsid wsp:val=&quot;00FE081A&quot;/&gt;&lt;wsp:rsid wsp:val=&quot;00FE1722&quot;/&gt;&lt;wsp:rsid wsp:val=&quot;00FE6137&quot;/&gt;&lt;wsp:rsid wsp:val=&quot;00FF458A&quot;/&gt;&lt;wsp:rsid wsp:val=&quot;00FF5EC5&quot;/&gt;&lt;/wsp:rsids&gt;&lt;/w:docPr&gt;&lt;w:body&gt;&lt;w:p wsp:rsidR=&quot;00000000&quot; wsp:rsidRDefault=&quot;00644208&quot;&gt;&lt;m:oMathPara&gt;&lt;m:oMath&gt;&lt;m:f&gt;&lt;m:fPr&gt;&lt;m:ctrlPr&gt;&lt;w:rPr&gt;&lt;w:rFonts w:ascii=&quot;Cambria Math&quot; w:h-ansi=&quot;Arial&quot; w:cs=&quot;Arial&quot;/&gt;&lt;wx:font wx:val=&quot;Cambria Math&quot;/&gt;&lt;w:i/&gt;&lt;/w:rPr&gt;&lt;/m:ctrlPr&gt;&lt;/m:fPr&gt;&lt;m:num&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I&lt;/m:t&gt;&lt;/m:r&gt;&lt;/m:e&gt;&lt;m:sub&gt;&lt;m:r&gt;&lt;w:rPr&gt;&lt;w:rFonts w:ascii=&quot;Cambria Math&quot; w:h-ansi=&quot;Cambria Math&quot; w:cs=&quot;Arial&quot;/&gt;&lt;wx:font wx:val=&quot;Cambria Math&quot;/&gt;&lt;w:i/&gt;&lt;/w:rPr&gt;&lt;m:t&gt;qCON&lt;/m:t&gt;&lt;/m:r&gt;&lt;/m:sub&gt;&lt;/m:sSub&gt;&lt;/m:num&gt;&lt;m:den&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I&lt;/m:t&gt;&lt;/m:r&gt;&lt;/m:e&gt;&lt;m:sub&gt;&lt;m:r&gt;&lt;w:rPr&gt;&lt;w:rFonts w:ascii=&quot;Cambria Math&quot; w:h-ansi=&quot;Cambria Math&quot; w:cs=&quot;Arial&quot;/&gt;&lt;wx:font wx:val=&quot;Cambria Math&quot;/&gt;&lt;w:i/&gt;&lt;/w:rPr&gt;&lt;m:t&gt;DC&lt;/m:t&gt;&lt;/m:r&gt;&lt;/m:sub&gt;&lt;/m:sSub&gt;&lt;/m:den&gt;&lt;/m:f&gt;&lt;m:r&gt;&lt;w:rPr&gt;&lt;w:rFonts w:ascii=&quot;Cambria Math&quot; w:h-ansi=&quot;Arial&quot; w:cs=&quot;Arial&quot;/&gt;&lt;wx:font wx:val=&quot;Arial&quot;/&gt;&lt;w:i/&gt;&lt;/w:rPr&gt;&lt;m:t&gt;â‰ˆ&lt;/m:t&gt;&lt;/m:r&gt;&lt;m:f&gt;&lt;m:fPr&gt;&lt;m:ctrlPr&gt;&lt;w:rPr&gt;&lt;w:rFonts w:ascii=&quot;Cambria Math&quot; w:h-ansi=&quot;Arial&quot; w:cs=&quot;Arial&quot;/&gt;&lt;wx:font wx:val=&quot;Cambria Math&quot;/&gt;&lt;w:i/&gt;&lt;/w:rPr&gt;&lt;/m:ctrlPr&gt;&lt;/m:fPr&gt;&lt;m:num&gt;&lt;m:r&gt;&lt;w:rPr&gt;&lt;w:rFonts w:ascii=&quot;Cambria Math&quot; w:h-ansi=&quot;Arial&quot; w:cs=&quot;Arial&quot;/&gt;&lt;wx:font wx:val=&quot;Cambria Math&quot;/&gt;&lt;w:i/&gt;&lt;/w:rPr&gt;&lt;m:t&gt;2&lt;/m:t&gt;&lt;/m:r&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V&lt;/m:t&gt;&lt;/m:r&gt;&lt;/m:e&gt;&lt;m:sub&gt;&lt;m:r&gt;&lt;w:rPr&gt;&lt;w:rFonts w:ascii=&quot;Cambria Math&quot; w:h-ansi=&quot;Cambria Math&quot; w:cs=&quot;Arial&quot;/&gt;&lt;wx:font wx:val=&quot;Cambria Math&quot;/&gt;&lt;w:i/&gt;&lt;/w:rPr&gt;&lt;m:t&gt;DC&lt;/m:t&gt;&lt;/m:r&gt;&lt;/m:sub&gt;&lt;/m:sSub&gt;&lt;/m:num&gt;&lt;m:den&gt;&lt;m:r&gt;&lt;w:rPr&gt;&lt;w:rFonts w:ascii=&quot;Cambria Math&quot; w:h-ansi=&quot;Arial&quot; w:cs=&quot;Arial&quot;/&gt;&lt;wx:font wx:val=&quot;Cambria Math&quot;/&gt;&lt;w:i/&gt;&lt;/w:rPr&gt;&lt;m:t&gt;3&lt;/m:t&gt;&lt;/m:r&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V&lt;/m:t&gt;&lt;/m:r&gt;&lt;/m:e&gt;&lt;m:sub&gt;&lt;m:r&gt;&lt;w:rPr&gt;&lt;w:rFonts w:ascii=&quot;Cambria Math&quot; w:h-ansi=&quot;Cambria Math&quot; w:cs=&quot;Arial&quot;/&gt;&lt;wx:font wx:val=&quot;Cambria Math&quot;/&gt;&lt;w:i/&gt;&lt;/w:rPr&gt;&lt;m:t&gt;S&lt;/m:t&gt;&lt;/m:r&gt;&lt;/m:sub&gt;&lt;/m:sSub&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32" o:title="" chromakey="white" gain="5" blacklevel="-13107f"/>
          </v:shape>
        </w:pict>
      </w:r>
      <w:r>
        <w:rPr>
          <w:position w:val="-17"/>
          <w:sz w:val="28"/>
          <w:szCs w:val="28"/>
        </w:rPr>
        <w:t xml:space="preserve">           </w:t>
      </w:r>
      <w:r w:rsidR="00D71408">
        <w:rPr>
          <w:position w:val="-17"/>
          <w:sz w:val="28"/>
          <w:szCs w:val="28"/>
        </w:rPr>
        <w:t xml:space="preserve">                </w:t>
      </w:r>
      <w:r>
        <w:rPr>
          <w:position w:val="-17"/>
          <w:sz w:val="28"/>
          <w:szCs w:val="28"/>
        </w:rPr>
        <w:t xml:space="preserve">         (3.34)</w:t>
      </w:r>
    </w:p>
    <w:p w:rsidR="00343346" w:rsidRDefault="00343346" w:rsidP="00343346">
      <w:pPr>
        <w:pStyle w:val="NormalWeb"/>
        <w:tabs>
          <w:tab w:val="left" w:pos="1440"/>
          <w:tab w:val="left" w:pos="1620"/>
          <w:tab w:val="left" w:pos="1800"/>
        </w:tabs>
        <w:spacing w:before="0" w:beforeAutospacing="0" w:after="0" w:afterAutospacing="0" w:line="480" w:lineRule="auto"/>
        <w:ind w:left="1080"/>
        <w:jc w:val="both"/>
        <w:rPr>
          <w:rFonts w:ascii="Times New Roman" w:hAnsi="Times New Roman" w:cs="Times New Roman"/>
          <w:color w:val="000000"/>
          <w:sz w:val="28"/>
          <w:szCs w:val="28"/>
        </w:rPr>
      </w:pPr>
    </w:p>
    <w:p w:rsidR="00343346" w:rsidRPr="00A4729B" w:rsidRDefault="00343346" w:rsidP="00343346">
      <w:pPr>
        <w:pStyle w:val="NormalWeb"/>
        <w:tabs>
          <w:tab w:val="left" w:pos="1440"/>
          <w:tab w:val="left" w:pos="1620"/>
          <w:tab w:val="left" w:pos="1800"/>
        </w:tabs>
        <w:spacing w:before="0" w:beforeAutospacing="0" w:after="0" w:afterAutospacing="0" w:line="480" w:lineRule="auto"/>
        <w:ind w:left="900"/>
        <w:jc w:val="both"/>
        <w:rPr>
          <w:rFonts w:ascii="Times New Roman" w:hAnsi="Times New Roman" w:cs="Times New Roman"/>
          <w:b/>
          <w:color w:val="000000"/>
          <w:sz w:val="28"/>
          <w:szCs w:val="28"/>
        </w:rPr>
      </w:pPr>
      <w:r w:rsidRPr="00A4729B">
        <w:rPr>
          <w:rFonts w:ascii="Times New Roman" w:hAnsi="Times New Roman" w:cs="Times New Roman"/>
          <w:b/>
          <w:color w:val="000000"/>
          <w:sz w:val="28"/>
          <w:szCs w:val="28"/>
        </w:rPr>
        <w:t xml:space="preserve">3.2.5 </w:t>
      </w:r>
      <w:r>
        <w:rPr>
          <w:rFonts w:ascii="Times New Roman" w:hAnsi="Times New Roman" w:cs="Times New Roman"/>
          <w:b/>
          <w:color w:val="000000"/>
          <w:sz w:val="28"/>
          <w:szCs w:val="28"/>
        </w:rPr>
        <w:t xml:space="preserve">   </w:t>
      </w:r>
      <w:r w:rsidRPr="00A4729B">
        <w:rPr>
          <w:rFonts w:ascii="Times New Roman" w:hAnsi="Times New Roman" w:cs="Times New Roman"/>
          <w:b/>
          <w:color w:val="000000"/>
          <w:sz w:val="28"/>
          <w:szCs w:val="28"/>
        </w:rPr>
        <w:t>Controlador</w:t>
      </w:r>
    </w:p>
    <w:p w:rsidR="00343346" w:rsidRPr="00E8512A" w:rsidRDefault="00343346" w:rsidP="00343346">
      <w:pPr>
        <w:autoSpaceDE w:val="0"/>
        <w:autoSpaceDN w:val="0"/>
        <w:adjustRightInd w:val="0"/>
        <w:spacing w:line="480" w:lineRule="auto"/>
        <w:ind w:left="1800"/>
        <w:jc w:val="both"/>
        <w:rPr>
          <w:sz w:val="28"/>
          <w:szCs w:val="28"/>
        </w:rPr>
      </w:pPr>
      <w:r w:rsidRPr="00E8512A">
        <w:rPr>
          <w:sz w:val="28"/>
          <w:szCs w:val="28"/>
        </w:rPr>
        <w:t>Un controlador, es una interconexión de componentes que forman una configuración que proporcionará una respuesta deseada del sistema.</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b/>
          <w:color w:val="000000"/>
          <w:sz w:val="28"/>
          <w:szCs w:val="28"/>
        </w:rPr>
      </w:pPr>
    </w:p>
    <w:p w:rsidR="00343346" w:rsidRPr="00A4729B" w:rsidRDefault="00343346" w:rsidP="00343346">
      <w:pPr>
        <w:pStyle w:val="NormalWeb"/>
        <w:spacing w:before="0" w:beforeAutospacing="0" w:after="0" w:afterAutospacing="0" w:line="480" w:lineRule="auto"/>
        <w:ind w:left="1800"/>
        <w:jc w:val="both"/>
        <w:rPr>
          <w:rFonts w:ascii="Times New Roman" w:hAnsi="Times New Roman" w:cs="Times New Roman"/>
          <w:b/>
          <w:color w:val="000000"/>
          <w:sz w:val="28"/>
          <w:szCs w:val="28"/>
        </w:rPr>
      </w:pPr>
      <w:r w:rsidRPr="00A4729B">
        <w:rPr>
          <w:rFonts w:ascii="Times New Roman" w:hAnsi="Times New Roman" w:cs="Times New Roman"/>
          <w:b/>
          <w:color w:val="000000"/>
          <w:sz w:val="28"/>
          <w:szCs w:val="28"/>
        </w:rPr>
        <w:t xml:space="preserve">3.2.5.1 </w:t>
      </w:r>
      <w:r>
        <w:rPr>
          <w:rFonts w:ascii="Times New Roman" w:hAnsi="Times New Roman" w:cs="Times New Roman"/>
          <w:b/>
          <w:color w:val="000000"/>
          <w:sz w:val="28"/>
          <w:szCs w:val="28"/>
        </w:rPr>
        <w:t xml:space="preserve"> </w:t>
      </w:r>
      <w:r w:rsidRPr="00A4729B">
        <w:rPr>
          <w:rFonts w:ascii="Times New Roman" w:hAnsi="Times New Roman" w:cs="Times New Roman"/>
          <w:b/>
          <w:color w:val="000000"/>
          <w:sz w:val="28"/>
          <w:szCs w:val="28"/>
        </w:rPr>
        <w:t>Transformada de Park</w:t>
      </w:r>
    </w:p>
    <w:p w:rsidR="00343346" w:rsidRPr="00A4729B" w:rsidRDefault="00343346" w:rsidP="00343346">
      <w:pPr>
        <w:autoSpaceDE w:val="0"/>
        <w:autoSpaceDN w:val="0"/>
        <w:adjustRightInd w:val="0"/>
        <w:spacing w:line="480" w:lineRule="auto"/>
        <w:ind w:left="2700"/>
        <w:jc w:val="both"/>
        <w:rPr>
          <w:sz w:val="28"/>
          <w:szCs w:val="28"/>
        </w:rPr>
      </w:pPr>
      <w:r w:rsidRPr="00A4729B">
        <w:rPr>
          <w:sz w:val="28"/>
          <w:szCs w:val="28"/>
        </w:rPr>
        <w:t xml:space="preserve">Para poder realizar el control es necesario transformar las medidas de los tres voltajes, de un marco referencial estacionario a un marco referencial rotatorio </w:t>
      </w:r>
      <w:r w:rsidRPr="00A4729B">
        <w:rPr>
          <w:i/>
          <w:iCs/>
          <w:sz w:val="28"/>
          <w:szCs w:val="28"/>
        </w:rPr>
        <w:t>d</w:t>
      </w:r>
      <w:r w:rsidRPr="00A4729B">
        <w:rPr>
          <w:sz w:val="28"/>
          <w:szCs w:val="28"/>
        </w:rPr>
        <w:t>–</w:t>
      </w:r>
      <w:r w:rsidRPr="00A4729B">
        <w:rPr>
          <w:i/>
          <w:iCs/>
          <w:sz w:val="28"/>
          <w:szCs w:val="28"/>
        </w:rPr>
        <w:t>q</w:t>
      </w:r>
      <w:r w:rsidRPr="00A4729B">
        <w:rPr>
          <w:sz w:val="28"/>
          <w:szCs w:val="28"/>
        </w:rPr>
        <w:t xml:space="preserve">. Esta transformación </w:t>
      </w:r>
      <w:r>
        <w:rPr>
          <w:sz w:val="28"/>
          <w:szCs w:val="28"/>
        </w:rPr>
        <w:t>puede</w:t>
      </w:r>
      <w:r w:rsidRPr="00A4729B">
        <w:rPr>
          <w:sz w:val="28"/>
          <w:szCs w:val="28"/>
        </w:rPr>
        <w:t xml:space="preserve"> implementarse en dos transformaciones, la trasformada de Clarke y </w:t>
      </w:r>
      <w:smartTag w:uri="urn:schemas-microsoft-com:office:smarttags" w:element="PersonName">
        <w:smartTagPr>
          <w:attr w:name="ProductID" w:val="la Transformada"/>
        </w:smartTagPr>
        <w:r w:rsidRPr="00A4729B">
          <w:rPr>
            <w:sz w:val="28"/>
            <w:szCs w:val="28"/>
          </w:rPr>
          <w:t>la Transformada</w:t>
        </w:r>
      </w:smartTag>
      <w:r w:rsidRPr="00A4729B">
        <w:rPr>
          <w:sz w:val="28"/>
          <w:szCs w:val="28"/>
        </w:rPr>
        <w:t xml:space="preserve"> de Park.</w:t>
      </w:r>
    </w:p>
    <w:p w:rsidR="00343346" w:rsidRDefault="00343346" w:rsidP="00343346">
      <w:pPr>
        <w:autoSpaceDE w:val="0"/>
        <w:autoSpaceDN w:val="0"/>
        <w:adjustRightInd w:val="0"/>
        <w:spacing w:line="480" w:lineRule="auto"/>
        <w:ind w:left="2700"/>
        <w:jc w:val="both"/>
        <w:rPr>
          <w:i/>
          <w:sz w:val="28"/>
          <w:szCs w:val="28"/>
        </w:rPr>
      </w:pPr>
      <w:r w:rsidRPr="00A4729B">
        <w:rPr>
          <w:sz w:val="28"/>
          <w:szCs w:val="28"/>
        </w:rPr>
        <w:t xml:space="preserve">La trasformada de Clarke lleva un sistema de tres </w:t>
      </w:r>
      <w:r>
        <w:rPr>
          <w:sz w:val="28"/>
          <w:szCs w:val="28"/>
        </w:rPr>
        <w:t>fas</w:t>
      </w:r>
      <w:r w:rsidRPr="00A4729B">
        <w:rPr>
          <w:sz w:val="28"/>
          <w:szCs w:val="28"/>
        </w:rPr>
        <w:t xml:space="preserve">ores equiespaciados </w:t>
      </w:r>
      <w:r w:rsidRPr="00A4729B">
        <w:rPr>
          <w:i/>
          <w:sz w:val="28"/>
          <w:szCs w:val="28"/>
        </w:rPr>
        <w:t>(a, b, c)</w:t>
      </w:r>
      <w:r w:rsidRPr="00A4729B">
        <w:rPr>
          <w:sz w:val="28"/>
          <w:szCs w:val="28"/>
        </w:rPr>
        <w:t xml:space="preserve"> a otro sistema de fases ortogonales </w:t>
      </w:r>
      <w:r w:rsidRPr="00A4729B">
        <w:rPr>
          <w:i/>
          <w:sz w:val="28"/>
          <w:szCs w:val="28"/>
        </w:rPr>
        <w:t>(α, β, γ)</w:t>
      </w:r>
      <w:r w:rsidRPr="00A4729B">
        <w:rPr>
          <w:sz w:val="28"/>
          <w:szCs w:val="28"/>
        </w:rPr>
        <w:t xml:space="preserve">. En el cuál la componente en </w:t>
      </w:r>
      <w:r w:rsidRPr="00A4729B">
        <w:rPr>
          <w:i/>
          <w:sz w:val="28"/>
          <w:szCs w:val="28"/>
        </w:rPr>
        <w:t>γ</w:t>
      </w:r>
      <w:r w:rsidRPr="00A4729B">
        <w:rPr>
          <w:sz w:val="28"/>
          <w:szCs w:val="28"/>
        </w:rPr>
        <w:t xml:space="preserve"> es 0 por lo que se representa solamente como  </w:t>
      </w:r>
      <w:r w:rsidRPr="00A4729B">
        <w:rPr>
          <w:i/>
          <w:sz w:val="28"/>
          <w:szCs w:val="28"/>
        </w:rPr>
        <w:t>α –β.</w:t>
      </w:r>
    </w:p>
    <w:p w:rsidR="00343346" w:rsidRPr="003843D6" w:rsidRDefault="00343346" w:rsidP="00343346">
      <w:pPr>
        <w:autoSpaceDE w:val="0"/>
        <w:autoSpaceDN w:val="0"/>
        <w:adjustRightInd w:val="0"/>
        <w:spacing w:line="480" w:lineRule="auto"/>
        <w:jc w:val="both"/>
        <w:rPr>
          <w:sz w:val="28"/>
          <w:szCs w:val="28"/>
        </w:rPr>
      </w:pPr>
      <w:r>
        <w:rPr>
          <w:noProof/>
        </w:rPr>
        <w:lastRenderedPageBreak/>
        <w:pict>
          <v:shape id="_x0000_s1163" type="#_x0000_t75" style="position:absolute;left:0;text-align:left;margin-left:126pt;margin-top:8.6pt;width:4in;height:134.2pt;z-index:-141" wrapcoords="-51 0 -51 21491 21600 21491 21600 0 -51 0">
            <v:imagedata r:id="rId233" o:title=""/>
            <w10:wrap type="tight"/>
          </v:shape>
        </w:pict>
      </w:r>
    </w:p>
    <w:p w:rsidR="00343346" w:rsidRDefault="00343346" w:rsidP="00343346">
      <w:pPr>
        <w:autoSpaceDE w:val="0"/>
        <w:autoSpaceDN w:val="0"/>
        <w:adjustRightInd w:val="0"/>
        <w:spacing w:line="480" w:lineRule="auto"/>
        <w:jc w:val="both"/>
        <w:rPr>
          <w:sz w:val="28"/>
          <w:szCs w:val="28"/>
        </w:rPr>
      </w:pPr>
    </w:p>
    <w:p w:rsidR="00343346" w:rsidRDefault="00343346" w:rsidP="00343346">
      <w:pPr>
        <w:autoSpaceDE w:val="0"/>
        <w:autoSpaceDN w:val="0"/>
        <w:adjustRightInd w:val="0"/>
        <w:spacing w:line="480" w:lineRule="auto"/>
        <w:jc w:val="both"/>
        <w:rPr>
          <w:sz w:val="28"/>
          <w:szCs w:val="28"/>
        </w:rPr>
      </w:pPr>
    </w:p>
    <w:p w:rsidR="00343346" w:rsidRDefault="00343346" w:rsidP="00343346">
      <w:pPr>
        <w:autoSpaceDE w:val="0"/>
        <w:autoSpaceDN w:val="0"/>
        <w:adjustRightInd w:val="0"/>
        <w:spacing w:line="480" w:lineRule="auto"/>
        <w:rPr>
          <w:sz w:val="28"/>
          <w:szCs w:val="28"/>
        </w:rPr>
      </w:pPr>
    </w:p>
    <w:p w:rsidR="00343346" w:rsidRDefault="00343346" w:rsidP="00343346">
      <w:pPr>
        <w:autoSpaceDE w:val="0"/>
        <w:autoSpaceDN w:val="0"/>
        <w:adjustRightInd w:val="0"/>
        <w:spacing w:line="480" w:lineRule="auto"/>
        <w:rPr>
          <w:sz w:val="28"/>
          <w:szCs w:val="28"/>
        </w:rPr>
      </w:pPr>
    </w:p>
    <w:p w:rsidR="00343346" w:rsidRDefault="00343346" w:rsidP="00343346">
      <w:pPr>
        <w:autoSpaceDE w:val="0"/>
        <w:autoSpaceDN w:val="0"/>
        <w:adjustRightInd w:val="0"/>
        <w:spacing w:line="480" w:lineRule="auto"/>
        <w:rPr>
          <w:sz w:val="28"/>
          <w:szCs w:val="28"/>
          <w:lang w:val="es-MX"/>
        </w:rPr>
      </w:pPr>
      <w:r>
        <w:rPr>
          <w:sz w:val="28"/>
          <w:szCs w:val="28"/>
        </w:rPr>
        <w:t xml:space="preserve">                                         </w:t>
      </w:r>
      <w:r w:rsidRPr="00D51ACF">
        <w:rPr>
          <w:sz w:val="28"/>
          <w:szCs w:val="28"/>
        </w:rPr>
        <w:t>Figura 3.</w:t>
      </w:r>
      <w:r w:rsidR="002B404F">
        <w:rPr>
          <w:sz w:val="28"/>
          <w:szCs w:val="28"/>
        </w:rPr>
        <w:t>15</w:t>
      </w:r>
      <w:r>
        <w:rPr>
          <w:sz w:val="28"/>
          <w:szCs w:val="28"/>
        </w:rPr>
        <w:t xml:space="preserve"> </w:t>
      </w:r>
      <w:r>
        <w:rPr>
          <w:sz w:val="28"/>
          <w:szCs w:val="28"/>
          <w:lang w:val="es-MX"/>
        </w:rPr>
        <w:t xml:space="preserve">Fases equiespaciados  (a, b, c) a    </w:t>
      </w:r>
    </w:p>
    <w:p w:rsidR="00343346" w:rsidRDefault="00343346" w:rsidP="00343346">
      <w:pPr>
        <w:autoSpaceDE w:val="0"/>
        <w:autoSpaceDN w:val="0"/>
        <w:adjustRightInd w:val="0"/>
        <w:spacing w:line="480" w:lineRule="auto"/>
        <w:rPr>
          <w:sz w:val="28"/>
          <w:szCs w:val="28"/>
        </w:rPr>
      </w:pPr>
      <w:r>
        <w:rPr>
          <w:sz w:val="28"/>
          <w:szCs w:val="28"/>
          <w:lang w:val="es-MX"/>
        </w:rPr>
        <w:t xml:space="preserve">                                            sistema de dos fases ortogonales </w:t>
      </w:r>
      <w:r w:rsidRPr="003843D6">
        <w:rPr>
          <w:sz w:val="28"/>
          <w:szCs w:val="28"/>
        </w:rPr>
        <w:t>(α, β)</w:t>
      </w:r>
    </w:p>
    <w:p w:rsidR="00343346" w:rsidRPr="003843D6" w:rsidRDefault="00343346" w:rsidP="00343346">
      <w:pPr>
        <w:autoSpaceDE w:val="0"/>
        <w:autoSpaceDN w:val="0"/>
        <w:adjustRightInd w:val="0"/>
        <w:spacing w:line="480" w:lineRule="auto"/>
        <w:rPr>
          <w:sz w:val="28"/>
          <w:szCs w:val="28"/>
        </w:rPr>
      </w:pPr>
    </w:p>
    <w:p w:rsidR="00343346" w:rsidRDefault="00343346" w:rsidP="00343346">
      <w:pPr>
        <w:autoSpaceDE w:val="0"/>
        <w:autoSpaceDN w:val="0"/>
        <w:adjustRightInd w:val="0"/>
        <w:spacing w:line="480" w:lineRule="auto"/>
        <w:jc w:val="both"/>
        <w:rPr>
          <w:sz w:val="28"/>
          <w:szCs w:val="28"/>
        </w:rPr>
      </w:pPr>
      <w:r>
        <w:rPr>
          <w:sz w:val="28"/>
          <w:szCs w:val="28"/>
        </w:rPr>
        <w:t xml:space="preserve">                                               </w:t>
      </w:r>
      <w:r w:rsidRPr="001E3E46">
        <w:rPr>
          <w:position w:val="-6"/>
          <w:sz w:val="28"/>
          <w:szCs w:val="28"/>
        </w:rPr>
        <w:object w:dxaOrig="1260" w:dyaOrig="279">
          <v:shape id="_x0000_i1153" type="#_x0000_t75" style="width:63.4pt;height:13.95pt" o:ole="">
            <v:imagedata r:id="rId234" o:title=""/>
          </v:shape>
          <o:OLEObject Type="Embed" ProgID="Equation.3" ShapeID="_x0000_i1153" DrawAspect="Content" ObjectID="_1339589533" r:id="rId235"/>
        </w:object>
      </w:r>
      <w:r>
        <w:rPr>
          <w:sz w:val="28"/>
          <w:szCs w:val="28"/>
        </w:rPr>
        <w:t xml:space="preserve">             </w:t>
      </w:r>
      <w:r w:rsidR="00D71408">
        <w:rPr>
          <w:sz w:val="28"/>
          <w:szCs w:val="28"/>
        </w:rPr>
        <w:t xml:space="preserve">              </w:t>
      </w:r>
      <w:r>
        <w:rPr>
          <w:sz w:val="28"/>
          <w:szCs w:val="28"/>
        </w:rPr>
        <w:t xml:space="preserve">               (3.35)</w:t>
      </w:r>
    </w:p>
    <w:p w:rsidR="00343346" w:rsidRDefault="00343346" w:rsidP="00343346">
      <w:pPr>
        <w:autoSpaceDE w:val="0"/>
        <w:autoSpaceDN w:val="0"/>
        <w:adjustRightInd w:val="0"/>
        <w:spacing w:line="480" w:lineRule="auto"/>
        <w:jc w:val="both"/>
        <w:rPr>
          <w:sz w:val="28"/>
          <w:szCs w:val="28"/>
        </w:rPr>
      </w:pPr>
      <w:r>
        <w:rPr>
          <w:sz w:val="28"/>
          <w:szCs w:val="28"/>
        </w:rPr>
        <w:t xml:space="preserve">                                              </w:t>
      </w:r>
      <w:r w:rsidRPr="004A4A65">
        <w:rPr>
          <w:position w:val="-50"/>
          <w:sz w:val="28"/>
          <w:szCs w:val="28"/>
        </w:rPr>
        <w:object w:dxaOrig="3280" w:dyaOrig="1120">
          <v:shape id="_x0000_i1154" type="#_x0000_t75" style="width:164.4pt;height:55.9pt" o:ole="">
            <v:imagedata r:id="rId236" o:title=""/>
          </v:shape>
          <o:OLEObject Type="Embed" ProgID="Equation.3" ShapeID="_x0000_i1154" DrawAspect="Content" ObjectID="_1339589534" r:id="rId237"/>
        </w:object>
      </w:r>
      <w:r w:rsidR="00D71408">
        <w:rPr>
          <w:sz w:val="28"/>
          <w:szCs w:val="28"/>
        </w:rPr>
        <w:t xml:space="preserve">     </w:t>
      </w:r>
      <w:r>
        <w:rPr>
          <w:sz w:val="28"/>
          <w:szCs w:val="28"/>
        </w:rPr>
        <w:t xml:space="preserve">         (3.36)</w:t>
      </w:r>
    </w:p>
    <w:p w:rsidR="00343346" w:rsidRDefault="00343346" w:rsidP="00343346">
      <w:pPr>
        <w:tabs>
          <w:tab w:val="left" w:pos="2700"/>
          <w:tab w:val="left" w:pos="3060"/>
          <w:tab w:val="left" w:pos="3240"/>
          <w:tab w:val="left" w:pos="3420"/>
        </w:tabs>
        <w:autoSpaceDE w:val="0"/>
        <w:autoSpaceDN w:val="0"/>
        <w:adjustRightInd w:val="0"/>
        <w:spacing w:line="480" w:lineRule="auto"/>
        <w:jc w:val="both"/>
        <w:rPr>
          <w:sz w:val="28"/>
          <w:szCs w:val="28"/>
        </w:rPr>
      </w:pPr>
      <w:r>
        <w:rPr>
          <w:sz w:val="28"/>
          <w:szCs w:val="28"/>
        </w:rPr>
        <w:t xml:space="preserve">                                       Donde </w:t>
      </w:r>
      <w:r w:rsidRPr="004A4A65">
        <w:rPr>
          <w:position w:val="-10"/>
          <w:sz w:val="28"/>
          <w:szCs w:val="28"/>
        </w:rPr>
        <w:object w:dxaOrig="900" w:dyaOrig="360">
          <v:shape id="_x0000_i1155" type="#_x0000_t75" style="width:45.15pt;height:18.25pt" o:ole="">
            <v:imagedata r:id="rId238" o:title=""/>
          </v:shape>
          <o:OLEObject Type="Embed" ProgID="Equation.3" ShapeID="_x0000_i1155" DrawAspect="Content" ObjectID="_1339589535" r:id="rId239"/>
        </w:object>
      </w:r>
    </w:p>
    <w:p w:rsidR="00343346" w:rsidRDefault="00343346" w:rsidP="00343346">
      <w:pPr>
        <w:autoSpaceDE w:val="0"/>
        <w:autoSpaceDN w:val="0"/>
        <w:adjustRightInd w:val="0"/>
        <w:spacing w:line="480" w:lineRule="auto"/>
        <w:ind w:left="2700"/>
        <w:jc w:val="both"/>
        <w:rPr>
          <w:sz w:val="28"/>
          <w:szCs w:val="28"/>
        </w:rPr>
      </w:pPr>
      <w:r w:rsidRPr="00A4729B">
        <w:rPr>
          <w:sz w:val="28"/>
          <w:szCs w:val="28"/>
        </w:rPr>
        <w:t xml:space="preserve">La transformada de Park lleva un sistema ortogonal estacionario </w:t>
      </w:r>
      <w:r w:rsidRPr="00A4729B">
        <w:rPr>
          <w:i/>
          <w:sz w:val="28"/>
          <w:szCs w:val="28"/>
        </w:rPr>
        <w:t>(α, β)</w:t>
      </w:r>
      <w:r w:rsidRPr="00A4729B">
        <w:rPr>
          <w:sz w:val="28"/>
          <w:szCs w:val="28"/>
        </w:rPr>
        <w:t xml:space="preserve"> a uno rotacional </w:t>
      </w:r>
      <w:r w:rsidRPr="00A4729B">
        <w:rPr>
          <w:i/>
          <w:sz w:val="28"/>
          <w:szCs w:val="28"/>
        </w:rPr>
        <w:t>(d, q)</w:t>
      </w:r>
      <w:r w:rsidRPr="00A4729B">
        <w:rPr>
          <w:sz w:val="28"/>
          <w:szCs w:val="28"/>
        </w:rPr>
        <w:t xml:space="preserve">. Una vez hecho el cambio de base (Clarke) las tensiones y corrientes </w:t>
      </w:r>
      <w:r>
        <w:rPr>
          <w:sz w:val="28"/>
          <w:szCs w:val="28"/>
        </w:rPr>
        <w:t>girará</w:t>
      </w:r>
      <w:r w:rsidRPr="00A4729B">
        <w:rPr>
          <w:sz w:val="28"/>
          <w:szCs w:val="28"/>
        </w:rPr>
        <w:t xml:space="preserve">n con una velocidad constante </w:t>
      </w:r>
      <w:r w:rsidRPr="00A4729B">
        <w:rPr>
          <w:i/>
          <w:sz w:val="28"/>
          <w:szCs w:val="28"/>
        </w:rPr>
        <w:t>ω</w:t>
      </w:r>
      <w:r w:rsidRPr="00A4729B">
        <w:rPr>
          <w:sz w:val="28"/>
          <w:szCs w:val="28"/>
        </w:rPr>
        <w:t xml:space="preserve"> en el plano </w:t>
      </w:r>
      <w:r w:rsidRPr="00A4729B">
        <w:rPr>
          <w:i/>
          <w:sz w:val="28"/>
          <w:szCs w:val="28"/>
        </w:rPr>
        <w:t>π</w:t>
      </w:r>
      <w:r w:rsidRPr="00A4729B">
        <w:rPr>
          <w:sz w:val="28"/>
          <w:szCs w:val="28"/>
        </w:rPr>
        <w:t xml:space="preserve">, definida por los ejes  </w:t>
      </w:r>
      <w:r w:rsidRPr="00A4729B">
        <w:rPr>
          <w:i/>
          <w:sz w:val="28"/>
          <w:szCs w:val="28"/>
        </w:rPr>
        <w:t>α-β</w:t>
      </w:r>
      <w:r w:rsidRPr="00A4729B">
        <w:rPr>
          <w:sz w:val="28"/>
          <w:szCs w:val="28"/>
        </w:rPr>
        <w:t xml:space="preserve">. Pero el objetivo de esta transformada es que los vectores espaciales de tensión y corriente </w:t>
      </w:r>
      <w:r w:rsidRPr="00A4729B">
        <w:rPr>
          <w:sz w:val="28"/>
          <w:szCs w:val="28"/>
        </w:rPr>
        <w:lastRenderedPageBreak/>
        <w:t xml:space="preserve">permanezcan fijos en una determinada posición, de modo que en régimen permanente sea un vector constante. Por esta razón se define un sistema de referencia que gire sobre el plano </w:t>
      </w:r>
      <w:r w:rsidRPr="00A4729B">
        <w:rPr>
          <w:i/>
          <w:sz w:val="28"/>
          <w:szCs w:val="28"/>
        </w:rPr>
        <w:t>π</w:t>
      </w:r>
      <w:r w:rsidRPr="00A4729B">
        <w:rPr>
          <w:sz w:val="28"/>
          <w:szCs w:val="28"/>
        </w:rPr>
        <w:t xml:space="preserve"> a la misma velocidad ω que el vector espacial, de tal manera que el</w:t>
      </w:r>
      <w:r>
        <w:rPr>
          <w:sz w:val="28"/>
          <w:szCs w:val="28"/>
        </w:rPr>
        <w:t xml:space="preserve"> </w:t>
      </w:r>
      <w:r w:rsidRPr="00A4729B">
        <w:rPr>
          <w:sz w:val="28"/>
          <w:szCs w:val="28"/>
        </w:rPr>
        <w:t>vector permanezca fijo en el nuevo sistema.</w:t>
      </w:r>
    </w:p>
    <w:p w:rsidR="00343346" w:rsidRPr="00A4729B" w:rsidRDefault="00343346" w:rsidP="00343346">
      <w:pPr>
        <w:autoSpaceDE w:val="0"/>
        <w:autoSpaceDN w:val="0"/>
        <w:adjustRightInd w:val="0"/>
        <w:spacing w:line="480" w:lineRule="auto"/>
        <w:ind w:left="2700"/>
        <w:jc w:val="both"/>
        <w:rPr>
          <w:sz w:val="28"/>
          <w:szCs w:val="28"/>
        </w:rPr>
      </w:pPr>
      <w:r>
        <w:rPr>
          <w:noProof/>
        </w:rPr>
        <w:pict>
          <v:shape id="_x0000_s1164" type="#_x0000_t75" style="position:absolute;left:0;text-align:left;margin-left:171pt;margin-top:160.2pt;width:210.75pt;height:132.6pt;z-index:-140" wrapcoords="-66 0 -66 21496 21600 21496 21600 0 -66 0">
            <v:imagedata r:id="rId240" o:title=""/>
            <w10:wrap type="tight"/>
          </v:shape>
        </w:pict>
      </w:r>
      <w:r w:rsidRPr="00A4729B">
        <w:rPr>
          <w:sz w:val="28"/>
          <w:szCs w:val="28"/>
        </w:rPr>
        <w:t xml:space="preserve">La nueva base se define mediante dos ejes </w:t>
      </w:r>
      <w:r w:rsidRPr="00A4729B">
        <w:rPr>
          <w:i/>
          <w:iCs/>
          <w:sz w:val="28"/>
          <w:szCs w:val="28"/>
        </w:rPr>
        <w:t xml:space="preserve">d–q, </w:t>
      </w:r>
      <w:r w:rsidRPr="00A4729B">
        <w:rPr>
          <w:sz w:val="28"/>
          <w:szCs w:val="28"/>
        </w:rPr>
        <w:t>que giran en el plano π entorno a un tercer eje 0</w:t>
      </w:r>
      <w:r w:rsidRPr="00A4729B">
        <w:rPr>
          <w:i/>
          <w:iCs/>
          <w:sz w:val="28"/>
          <w:szCs w:val="28"/>
        </w:rPr>
        <w:t xml:space="preserve">, </w:t>
      </w:r>
      <w:r w:rsidRPr="00A4729B">
        <w:rPr>
          <w:sz w:val="28"/>
          <w:szCs w:val="28"/>
        </w:rPr>
        <w:t xml:space="preserve">que coincide con el eje γ. Así como γ se reduce a 0, tampoco se toma el eje 0, y el sistema queda en función de </w:t>
      </w:r>
      <w:r w:rsidRPr="00A4729B">
        <w:rPr>
          <w:i/>
          <w:iCs/>
          <w:sz w:val="28"/>
          <w:szCs w:val="28"/>
        </w:rPr>
        <w:t>d–q</w:t>
      </w:r>
    </w:p>
    <w:p w:rsidR="00343346" w:rsidRDefault="00343346" w:rsidP="00343346">
      <w:pPr>
        <w:autoSpaceDE w:val="0"/>
        <w:autoSpaceDN w:val="0"/>
        <w:adjustRightInd w:val="0"/>
        <w:spacing w:line="480" w:lineRule="auto"/>
        <w:jc w:val="both"/>
        <w:rPr>
          <w:sz w:val="28"/>
          <w:szCs w:val="28"/>
        </w:rPr>
      </w:pPr>
    </w:p>
    <w:p w:rsidR="00343346" w:rsidRDefault="00343346" w:rsidP="00343346">
      <w:pPr>
        <w:autoSpaceDE w:val="0"/>
        <w:autoSpaceDN w:val="0"/>
        <w:adjustRightInd w:val="0"/>
        <w:spacing w:line="480" w:lineRule="auto"/>
        <w:jc w:val="both"/>
        <w:rPr>
          <w:sz w:val="28"/>
          <w:szCs w:val="28"/>
        </w:rPr>
      </w:pPr>
    </w:p>
    <w:p w:rsidR="00343346" w:rsidRPr="00A4729B" w:rsidRDefault="00343346" w:rsidP="00343346">
      <w:pPr>
        <w:autoSpaceDE w:val="0"/>
        <w:autoSpaceDN w:val="0"/>
        <w:adjustRightInd w:val="0"/>
        <w:spacing w:line="480" w:lineRule="auto"/>
        <w:jc w:val="both"/>
        <w:rPr>
          <w:sz w:val="28"/>
          <w:szCs w:val="28"/>
        </w:rPr>
      </w:pPr>
    </w:p>
    <w:p w:rsidR="00343346" w:rsidRDefault="00343346" w:rsidP="00343346">
      <w:pPr>
        <w:autoSpaceDE w:val="0"/>
        <w:autoSpaceDN w:val="0"/>
        <w:adjustRightInd w:val="0"/>
        <w:rPr>
          <w:rFonts w:ascii="ArialMT" w:hAnsi="ArialMT" w:cs="ArialMT"/>
          <w:sz w:val="20"/>
          <w:szCs w:val="20"/>
        </w:rPr>
      </w:pPr>
    </w:p>
    <w:p w:rsidR="00343346" w:rsidRPr="00A4729B" w:rsidRDefault="00343346" w:rsidP="00343346">
      <w:pPr>
        <w:autoSpaceDE w:val="0"/>
        <w:autoSpaceDN w:val="0"/>
        <w:adjustRightInd w:val="0"/>
        <w:spacing w:line="480" w:lineRule="auto"/>
        <w:jc w:val="both"/>
        <w:rPr>
          <w:sz w:val="28"/>
          <w:szCs w:val="28"/>
        </w:rPr>
      </w:pPr>
    </w:p>
    <w:p w:rsidR="00343346" w:rsidRPr="00162EAC" w:rsidRDefault="00343346" w:rsidP="00343346">
      <w:pPr>
        <w:pStyle w:val="NormalWeb"/>
        <w:spacing w:before="0" w:beforeAutospacing="0" w:after="0" w:afterAutospacing="0" w:line="480" w:lineRule="auto"/>
        <w:rPr>
          <w:rFonts w:ascii="Times New Roman" w:hAnsi="Times New Roman" w:cs="Times New Roman"/>
          <w:sz w:val="28"/>
          <w:szCs w:val="28"/>
          <w:lang w:val="es-MX"/>
        </w:rPr>
      </w:pPr>
      <w:r>
        <w:rPr>
          <w:rFonts w:ascii="Times New Roman" w:hAnsi="Times New Roman" w:cs="Times New Roman"/>
          <w:sz w:val="28"/>
          <w:szCs w:val="28"/>
        </w:rPr>
        <w:t xml:space="preserve">                                          </w:t>
      </w:r>
      <w:r w:rsidRPr="00162EAC">
        <w:rPr>
          <w:rFonts w:ascii="Times New Roman" w:hAnsi="Times New Roman" w:cs="Times New Roman"/>
          <w:sz w:val="28"/>
          <w:szCs w:val="28"/>
        </w:rPr>
        <w:t>Figura 3.1</w:t>
      </w:r>
      <w:r w:rsidR="002B404F">
        <w:rPr>
          <w:rFonts w:ascii="Times New Roman" w:hAnsi="Times New Roman" w:cs="Times New Roman"/>
          <w:sz w:val="28"/>
          <w:szCs w:val="28"/>
        </w:rPr>
        <w:t>6</w:t>
      </w:r>
      <w:r w:rsidRPr="00162EAC">
        <w:rPr>
          <w:rFonts w:ascii="Times New Roman" w:hAnsi="Times New Roman" w:cs="Times New Roman"/>
          <w:sz w:val="28"/>
          <w:szCs w:val="28"/>
        </w:rPr>
        <w:t xml:space="preserve"> </w:t>
      </w:r>
      <w:r>
        <w:rPr>
          <w:rFonts w:ascii="Times New Roman" w:hAnsi="Times New Roman" w:cs="Times New Roman"/>
          <w:sz w:val="28"/>
          <w:szCs w:val="28"/>
          <w:lang w:val="es-MX"/>
        </w:rPr>
        <w:t xml:space="preserve">Cambio de base entre </w:t>
      </w:r>
      <w:r w:rsidRPr="00A4729B">
        <w:rPr>
          <w:rFonts w:ascii="Times New Roman" w:hAnsi="Times New Roman" w:cs="Times New Roman"/>
          <w:i/>
          <w:sz w:val="28"/>
          <w:szCs w:val="28"/>
        </w:rPr>
        <w:t>α</w:t>
      </w:r>
      <w:r>
        <w:rPr>
          <w:rFonts w:ascii="Times New Roman" w:hAnsi="Times New Roman" w:cs="Times New Roman"/>
          <w:i/>
          <w:sz w:val="28"/>
          <w:szCs w:val="28"/>
        </w:rPr>
        <w:t>-</w:t>
      </w:r>
      <w:r w:rsidRPr="00A4729B">
        <w:rPr>
          <w:rFonts w:ascii="Times New Roman" w:hAnsi="Times New Roman" w:cs="Times New Roman"/>
          <w:i/>
          <w:sz w:val="28"/>
          <w:szCs w:val="28"/>
        </w:rPr>
        <w:t xml:space="preserve"> β</w:t>
      </w:r>
      <w:r>
        <w:rPr>
          <w:rFonts w:ascii="Times New Roman" w:hAnsi="Times New Roman" w:cs="Times New Roman"/>
          <w:i/>
          <w:sz w:val="28"/>
          <w:szCs w:val="28"/>
        </w:rPr>
        <w:t xml:space="preserve"> </w:t>
      </w:r>
      <w:r>
        <w:rPr>
          <w:rFonts w:ascii="Times New Roman" w:hAnsi="Times New Roman" w:cs="Times New Roman"/>
          <w:sz w:val="28"/>
          <w:szCs w:val="28"/>
        </w:rPr>
        <w:t xml:space="preserve">y </w:t>
      </w:r>
      <w:r w:rsidRPr="00A4729B">
        <w:rPr>
          <w:rFonts w:ascii="Times New Roman" w:hAnsi="Times New Roman" w:cs="Times New Roman"/>
          <w:i/>
          <w:iCs/>
          <w:sz w:val="28"/>
          <w:szCs w:val="28"/>
        </w:rPr>
        <w:t>d–q</w:t>
      </w:r>
    </w:p>
    <w:p w:rsidR="00343346" w:rsidRDefault="00343346" w:rsidP="00343346">
      <w:pPr>
        <w:pStyle w:val="NormalWeb"/>
        <w:spacing w:before="0" w:beforeAutospacing="0" w:after="0" w:afterAutospacing="0" w:line="480" w:lineRule="auto"/>
        <w:jc w:val="both"/>
        <w:rPr>
          <w:rFonts w:ascii="Times New Roman" w:hAnsi="Times New Roman" w:cs="Times New Roman"/>
          <w:sz w:val="28"/>
          <w:szCs w:val="28"/>
        </w:rPr>
      </w:pPr>
      <w:r>
        <w:rPr>
          <w:sz w:val="28"/>
          <w:szCs w:val="28"/>
        </w:rPr>
        <w:t xml:space="preserve">                                           </w:t>
      </w:r>
      <w:r w:rsidRPr="00450484">
        <w:rPr>
          <w:position w:val="-30"/>
          <w:sz w:val="28"/>
          <w:szCs w:val="28"/>
        </w:rPr>
        <w:object w:dxaOrig="2820" w:dyaOrig="720">
          <v:shape id="_x0000_i1156" type="#_x0000_t75" style="width:140.8pt;height:36.55pt" o:ole="">
            <v:imagedata r:id="rId241" o:title=""/>
          </v:shape>
          <o:OLEObject Type="Embed" ProgID="Equation.3" ShapeID="_x0000_i1156" DrawAspect="Content" ObjectID="_1339589536" r:id="rId242"/>
        </w:object>
      </w:r>
      <w:r>
        <w:rPr>
          <w:sz w:val="28"/>
          <w:szCs w:val="28"/>
        </w:rPr>
        <w:t xml:space="preserve">                </w:t>
      </w:r>
      <w:r>
        <w:rPr>
          <w:rFonts w:ascii="Times New Roman" w:hAnsi="Times New Roman" w:cs="Times New Roman"/>
          <w:sz w:val="28"/>
          <w:szCs w:val="28"/>
        </w:rPr>
        <w:t>(3.37)</w:t>
      </w:r>
    </w:p>
    <w:p w:rsidR="00D71408"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                                   </w:t>
      </w:r>
      <w:r w:rsidRPr="00D05D09">
        <w:rPr>
          <w:rFonts w:ascii="Times New Roman" w:hAnsi="Times New Roman" w:cs="Times New Roman"/>
          <w:color w:val="000000"/>
          <w:position w:val="-32"/>
          <w:sz w:val="28"/>
          <w:szCs w:val="28"/>
        </w:rPr>
        <w:object w:dxaOrig="1700" w:dyaOrig="760">
          <v:shape id="_x0000_i1157" type="#_x0000_t75" style="width:84.9pt;height:37.6pt" o:ole="">
            <v:imagedata r:id="rId243" o:title=""/>
          </v:shape>
          <o:OLEObject Type="Embed" ProgID="Equation.3" ShapeID="_x0000_i1157" DrawAspect="Content" ObjectID="_1339589537" r:id="rId244"/>
        </w:object>
      </w:r>
      <w:r>
        <w:rPr>
          <w:rFonts w:ascii="Times New Roman" w:hAnsi="Times New Roman" w:cs="Times New Roman"/>
          <w:color w:val="000000"/>
          <w:sz w:val="28"/>
          <w:szCs w:val="28"/>
        </w:rPr>
        <w:t xml:space="preserve">   </w:t>
      </w:r>
    </w:p>
    <w:p w:rsidR="00763019" w:rsidRDefault="00D71408" w:rsidP="00763019">
      <w:pPr>
        <w:pStyle w:val="NormalWeb"/>
        <w:spacing w:before="0" w:beforeAutospacing="0" w:after="0" w:afterAutospacing="0" w:line="480" w:lineRule="auto"/>
        <w:jc w:val="both"/>
        <w:rPr>
          <w:rFonts w:ascii="Times New Roman" w:hAnsi="Times New Roman" w:cs="Times New Roman"/>
          <w:i/>
          <w:iCs/>
          <w:sz w:val="28"/>
          <w:szCs w:val="28"/>
        </w:rPr>
      </w:pPr>
      <w:r>
        <w:rPr>
          <w:rFonts w:ascii="Times New Roman" w:hAnsi="Times New Roman" w:cs="Times New Roman"/>
          <w:color w:val="000000"/>
          <w:sz w:val="28"/>
          <w:szCs w:val="28"/>
        </w:rPr>
        <w:t xml:space="preserve">                                  </w:t>
      </w:r>
      <w:r w:rsidR="00343346">
        <w:rPr>
          <w:rFonts w:ascii="Times New Roman" w:hAnsi="Times New Roman" w:cs="Times New Roman"/>
          <w:color w:val="000000"/>
          <w:sz w:val="28"/>
          <w:szCs w:val="28"/>
        </w:rPr>
        <w:t xml:space="preserve">Ángulo de rotación de los ejes </w:t>
      </w:r>
      <w:r w:rsidR="00343346" w:rsidRPr="00A4729B">
        <w:rPr>
          <w:rFonts w:ascii="Times New Roman" w:hAnsi="Times New Roman" w:cs="Times New Roman"/>
          <w:i/>
          <w:iCs/>
          <w:sz w:val="28"/>
          <w:szCs w:val="28"/>
        </w:rPr>
        <w:t>d–q</w:t>
      </w:r>
    </w:p>
    <w:p w:rsidR="00343346" w:rsidRDefault="00763019" w:rsidP="00763019">
      <w:pPr>
        <w:pStyle w:val="NormalWeb"/>
        <w:spacing w:before="0" w:beforeAutospacing="0" w:after="0" w:afterAutospacing="0" w:line="480" w:lineRule="auto"/>
        <w:jc w:val="both"/>
        <w:rPr>
          <w:rFonts w:ascii="Times New Roman" w:hAnsi="Times New Roman" w:cs="Times New Roman"/>
          <w:iCs/>
          <w:sz w:val="28"/>
          <w:szCs w:val="28"/>
        </w:rPr>
      </w:pPr>
      <w:r>
        <w:rPr>
          <w:rFonts w:ascii="Times New Roman" w:hAnsi="Times New Roman" w:cs="Times New Roman"/>
          <w:i/>
          <w:iCs/>
          <w:sz w:val="28"/>
          <w:szCs w:val="28"/>
        </w:rPr>
        <w:t xml:space="preserve">                                 </w:t>
      </w:r>
      <w:r w:rsidR="00343346" w:rsidRPr="00D05D09">
        <w:rPr>
          <w:rFonts w:ascii="Times New Roman" w:hAnsi="Times New Roman" w:cs="Times New Roman"/>
          <w:color w:val="000000"/>
          <w:position w:val="-12"/>
          <w:sz w:val="28"/>
          <w:szCs w:val="28"/>
        </w:rPr>
        <w:object w:dxaOrig="960" w:dyaOrig="360">
          <v:shape id="_x0000_i1158" type="#_x0000_t75" style="width:48.35pt;height:18.25pt" o:ole="">
            <v:imagedata r:id="rId245" o:title=""/>
          </v:shape>
          <o:OLEObject Type="Embed" ProgID="Equation.3" ShapeID="_x0000_i1158" DrawAspect="Content" ObjectID="_1339589538" r:id="rId246"/>
        </w:object>
      </w:r>
      <w:r w:rsidR="00343346">
        <w:rPr>
          <w:rFonts w:ascii="Times New Roman" w:hAnsi="Times New Roman" w:cs="Times New Roman"/>
          <w:color w:val="000000"/>
          <w:sz w:val="28"/>
          <w:szCs w:val="28"/>
        </w:rPr>
        <w:t xml:space="preserve"> Ángulo inicial entre los ejes </w:t>
      </w:r>
      <w:r w:rsidR="00343346" w:rsidRPr="00A4729B">
        <w:rPr>
          <w:rFonts w:ascii="Times New Roman" w:hAnsi="Times New Roman" w:cs="Times New Roman"/>
          <w:i/>
          <w:iCs/>
          <w:sz w:val="28"/>
          <w:szCs w:val="28"/>
        </w:rPr>
        <w:t>d–q</w:t>
      </w:r>
      <w:r w:rsidR="00343346">
        <w:rPr>
          <w:rFonts w:ascii="Times New Roman" w:hAnsi="Times New Roman" w:cs="Times New Roman"/>
          <w:iCs/>
          <w:sz w:val="28"/>
          <w:szCs w:val="28"/>
        </w:rPr>
        <w:t xml:space="preserve"> y el</w:t>
      </w:r>
      <w:r>
        <w:rPr>
          <w:rFonts w:ascii="Times New Roman" w:hAnsi="Times New Roman" w:cs="Times New Roman"/>
          <w:iCs/>
          <w:sz w:val="28"/>
          <w:szCs w:val="28"/>
        </w:rPr>
        <w:t xml:space="preserve"> </w:t>
      </w:r>
    </w:p>
    <w:p w:rsidR="00763019" w:rsidRPr="00763019" w:rsidRDefault="00763019" w:rsidP="00763019">
      <w:pPr>
        <w:pStyle w:val="NormalWeb"/>
        <w:spacing w:before="0" w:beforeAutospacing="0" w:after="0" w:afterAutospacing="0" w:line="480" w:lineRule="auto"/>
        <w:jc w:val="both"/>
        <w:rPr>
          <w:rFonts w:ascii="Times New Roman" w:hAnsi="Times New Roman" w:cs="Times New Roman"/>
          <w:i/>
          <w:iCs/>
          <w:sz w:val="28"/>
          <w:szCs w:val="28"/>
        </w:rPr>
      </w:pPr>
      <w:r>
        <w:rPr>
          <w:rFonts w:ascii="Times New Roman" w:hAnsi="Times New Roman" w:cs="Times New Roman"/>
          <w:iCs/>
          <w:sz w:val="28"/>
          <w:szCs w:val="28"/>
        </w:rPr>
        <w:t xml:space="preserve">                                 vector espacial de rotación</w:t>
      </w:r>
    </w:p>
    <w:p w:rsidR="00343346" w:rsidRDefault="00763019" w:rsidP="00763019">
      <w:pPr>
        <w:pStyle w:val="NormalWeb"/>
        <w:spacing w:before="0" w:beforeAutospacing="0" w:after="0" w:afterAutospacing="0" w:line="480" w:lineRule="auto"/>
        <w:jc w:val="both"/>
        <w:rPr>
          <w:rFonts w:ascii="Times New Roman" w:hAnsi="Times New Roman" w:cs="Times New Roman"/>
          <w:iCs/>
          <w:sz w:val="28"/>
          <w:szCs w:val="28"/>
        </w:rPr>
      </w:pPr>
      <w:r>
        <w:rPr>
          <w:rFonts w:ascii="Times New Roman" w:hAnsi="Times New Roman" w:cs="Times New Roman"/>
          <w:color w:val="000000"/>
          <w:sz w:val="28"/>
          <w:szCs w:val="28"/>
        </w:rPr>
        <w:t xml:space="preserve">                                 </w:t>
      </w:r>
      <w:r w:rsidR="00343346" w:rsidRPr="00C17679">
        <w:rPr>
          <w:rFonts w:ascii="Times New Roman" w:hAnsi="Times New Roman" w:cs="Times New Roman"/>
          <w:color w:val="000000"/>
          <w:position w:val="-10"/>
          <w:sz w:val="28"/>
          <w:szCs w:val="28"/>
        </w:rPr>
        <w:object w:dxaOrig="859" w:dyaOrig="320">
          <v:shape id="_x0000_i1159" type="#_x0000_t75" style="width:43pt;height:16.1pt" o:ole="">
            <v:imagedata r:id="rId247" o:title=""/>
          </v:shape>
          <o:OLEObject Type="Embed" ProgID="Equation.3" ShapeID="_x0000_i1159" DrawAspect="Content" ObjectID="_1339589539" r:id="rId248"/>
        </w:object>
      </w:r>
      <w:r w:rsidR="00343346">
        <w:rPr>
          <w:rFonts w:ascii="Times New Roman" w:hAnsi="Times New Roman" w:cs="Times New Roman"/>
          <w:color w:val="000000"/>
          <w:sz w:val="28"/>
          <w:szCs w:val="28"/>
        </w:rPr>
        <w:t xml:space="preserve"> Velocidad angular de los ejes </w:t>
      </w:r>
      <w:r w:rsidR="00343346" w:rsidRPr="00A4729B">
        <w:rPr>
          <w:rFonts w:ascii="Times New Roman" w:hAnsi="Times New Roman" w:cs="Times New Roman"/>
          <w:i/>
          <w:iCs/>
          <w:sz w:val="28"/>
          <w:szCs w:val="28"/>
        </w:rPr>
        <w:t>d–q</w:t>
      </w:r>
    </w:p>
    <w:p w:rsidR="00343346" w:rsidRDefault="00343346" w:rsidP="00343346">
      <w:pPr>
        <w:pStyle w:val="NormalWeb"/>
        <w:spacing w:before="0" w:beforeAutospacing="0" w:after="0" w:afterAutospacing="0" w:line="480" w:lineRule="auto"/>
        <w:ind w:left="2520"/>
        <w:jc w:val="both"/>
        <w:rPr>
          <w:rFonts w:ascii="Times New Roman" w:hAnsi="Times New Roman" w:cs="Times New Roman"/>
          <w:iCs/>
          <w:sz w:val="28"/>
          <w:szCs w:val="28"/>
        </w:rPr>
      </w:pPr>
      <w:r>
        <w:rPr>
          <w:rFonts w:ascii="Times New Roman" w:hAnsi="Times New Roman" w:cs="Times New Roman"/>
          <w:iCs/>
          <w:sz w:val="28"/>
          <w:szCs w:val="28"/>
        </w:rPr>
        <w:t xml:space="preserve">Otra forma de expresar la transformada de Park sin pasar por  </w:t>
      </w:r>
      <w:r w:rsidRPr="00A4729B">
        <w:rPr>
          <w:rFonts w:ascii="Times New Roman" w:hAnsi="Times New Roman" w:cs="Times New Roman"/>
          <w:i/>
          <w:sz w:val="28"/>
          <w:szCs w:val="28"/>
        </w:rPr>
        <w:t>α</w:t>
      </w:r>
      <w:r>
        <w:rPr>
          <w:rFonts w:ascii="Times New Roman" w:hAnsi="Times New Roman" w:cs="Times New Roman"/>
          <w:i/>
          <w:sz w:val="28"/>
          <w:szCs w:val="28"/>
        </w:rPr>
        <w:t>-</w:t>
      </w:r>
      <w:r w:rsidRPr="00A4729B">
        <w:rPr>
          <w:rFonts w:ascii="Times New Roman" w:hAnsi="Times New Roman" w:cs="Times New Roman"/>
          <w:i/>
          <w:sz w:val="28"/>
          <w:szCs w:val="28"/>
        </w:rPr>
        <w:t xml:space="preserve"> β</w:t>
      </w:r>
      <w:r>
        <w:rPr>
          <w:rFonts w:ascii="Times New Roman" w:hAnsi="Times New Roman" w:cs="Times New Roman"/>
          <w:iCs/>
          <w:sz w:val="28"/>
          <w:szCs w:val="28"/>
        </w:rPr>
        <w:t xml:space="preserve"> es:</w:t>
      </w:r>
    </w:p>
    <w:p w:rsidR="00343346" w:rsidRDefault="00343346" w:rsidP="00343346">
      <w:pPr>
        <w:pStyle w:val="NormalWeb"/>
        <w:spacing w:before="0" w:beforeAutospacing="0" w:after="0" w:afterAutospacing="0" w:line="480" w:lineRule="auto"/>
        <w:jc w:val="both"/>
        <w:rPr>
          <w:rFonts w:ascii="Times New Roman" w:hAnsi="Times New Roman" w:cs="Times New Roman"/>
          <w:sz w:val="28"/>
          <w:szCs w:val="28"/>
        </w:rPr>
      </w:pPr>
      <w:r>
        <w:rPr>
          <w:sz w:val="28"/>
          <w:szCs w:val="28"/>
        </w:rPr>
        <w:t xml:space="preserve">                             </w:t>
      </w:r>
      <w:r w:rsidRPr="005F6CF3">
        <w:rPr>
          <w:position w:val="-50"/>
          <w:sz w:val="28"/>
          <w:szCs w:val="28"/>
        </w:rPr>
        <w:object w:dxaOrig="4800" w:dyaOrig="1120">
          <v:shape id="_x0000_i1160" type="#_x0000_t75" style="width:262.2pt;height:52.65pt" o:ole="">
            <v:imagedata r:id="rId249" o:title=""/>
          </v:shape>
          <o:OLEObject Type="Embed" ProgID="Equation.3" ShapeID="_x0000_i1160" DrawAspect="Content" ObjectID="_1339589540" r:id="rId250"/>
        </w:object>
      </w:r>
      <w:r>
        <w:rPr>
          <w:rFonts w:ascii="Times New Roman" w:hAnsi="Times New Roman" w:cs="Times New Roman"/>
          <w:sz w:val="28"/>
          <w:szCs w:val="28"/>
        </w:rPr>
        <w:t>(3.38)</w:t>
      </w:r>
    </w:p>
    <w:p w:rsidR="00343346" w:rsidRDefault="00343346" w:rsidP="00343346">
      <w:pPr>
        <w:pStyle w:val="NormalWeb"/>
        <w:spacing w:before="0" w:beforeAutospacing="0" w:after="0" w:afterAutospacing="0" w:line="480" w:lineRule="auto"/>
        <w:ind w:left="2520"/>
        <w:jc w:val="both"/>
        <w:rPr>
          <w:rFonts w:ascii="Times New Roman" w:hAnsi="Times New Roman" w:cs="Times New Roman"/>
          <w:sz w:val="28"/>
          <w:szCs w:val="28"/>
        </w:rPr>
      </w:pPr>
      <w:r>
        <w:rPr>
          <w:rFonts w:ascii="Times New Roman" w:hAnsi="Times New Roman" w:cs="Times New Roman"/>
          <w:sz w:val="28"/>
          <w:szCs w:val="28"/>
        </w:rPr>
        <w:t>La transformada inversa de Park es:</w:t>
      </w:r>
    </w:p>
    <w:p w:rsidR="00343346" w:rsidRPr="00DB75F1"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sz w:val="28"/>
          <w:szCs w:val="28"/>
        </w:rPr>
        <w:t xml:space="preserve">                                 </w:t>
      </w:r>
      <w:r w:rsidRPr="005F6CF3">
        <w:rPr>
          <w:position w:val="-50"/>
          <w:sz w:val="28"/>
          <w:szCs w:val="28"/>
        </w:rPr>
        <w:object w:dxaOrig="3500" w:dyaOrig="1120">
          <v:shape id="_x0000_i1161" type="#_x0000_t75" style="width:206.35pt;height:55.9pt" o:ole="">
            <v:imagedata r:id="rId251" o:title=""/>
          </v:shape>
          <o:OLEObject Type="Embed" ProgID="Equation.3" ShapeID="_x0000_i1161" DrawAspect="Content" ObjectID="_1339589541" r:id="rId252"/>
        </w:object>
      </w:r>
      <w:r w:rsidR="00D71408">
        <w:rPr>
          <w:sz w:val="28"/>
          <w:szCs w:val="28"/>
        </w:rPr>
        <w:t xml:space="preserve">     </w:t>
      </w:r>
      <w:r>
        <w:rPr>
          <w:sz w:val="28"/>
          <w:szCs w:val="28"/>
        </w:rPr>
        <w:t xml:space="preserve">     </w:t>
      </w:r>
      <w:r>
        <w:rPr>
          <w:rFonts w:ascii="Times New Roman" w:hAnsi="Times New Roman" w:cs="Times New Roman"/>
          <w:sz w:val="28"/>
          <w:szCs w:val="28"/>
        </w:rPr>
        <w:t>(3.39)</w:t>
      </w:r>
    </w:p>
    <w:p w:rsidR="00763019" w:rsidRDefault="00763019"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Pr="00CE1899" w:rsidRDefault="00343346" w:rsidP="00343346">
      <w:pPr>
        <w:pStyle w:val="NormalWeb"/>
        <w:spacing w:before="0" w:beforeAutospacing="0" w:after="0" w:afterAutospacing="0" w:line="480" w:lineRule="auto"/>
        <w:ind w:left="1440"/>
        <w:jc w:val="both"/>
        <w:rPr>
          <w:rFonts w:ascii="Times New Roman" w:hAnsi="Times New Roman" w:cs="Times New Roman"/>
          <w:b/>
          <w:color w:val="000000"/>
          <w:sz w:val="28"/>
          <w:szCs w:val="28"/>
        </w:rPr>
      </w:pPr>
      <w:r w:rsidRPr="00CE1899">
        <w:rPr>
          <w:rFonts w:ascii="Times New Roman" w:hAnsi="Times New Roman" w:cs="Times New Roman"/>
          <w:b/>
          <w:color w:val="000000"/>
          <w:sz w:val="28"/>
          <w:szCs w:val="28"/>
        </w:rPr>
        <w:t xml:space="preserve">3.2.5.2 </w:t>
      </w:r>
      <w:r>
        <w:rPr>
          <w:rFonts w:ascii="Times New Roman" w:hAnsi="Times New Roman" w:cs="Times New Roman"/>
          <w:b/>
          <w:color w:val="000000"/>
          <w:sz w:val="28"/>
          <w:szCs w:val="28"/>
        </w:rPr>
        <w:t xml:space="preserve">  </w:t>
      </w:r>
      <w:r w:rsidRPr="00CE1899">
        <w:rPr>
          <w:rFonts w:ascii="Times New Roman" w:hAnsi="Times New Roman" w:cs="Times New Roman"/>
          <w:b/>
          <w:color w:val="000000"/>
          <w:sz w:val="28"/>
          <w:szCs w:val="28"/>
        </w:rPr>
        <w:t>Controlador proporcional integral PI</w:t>
      </w:r>
    </w:p>
    <w:p w:rsidR="00343346" w:rsidRDefault="00343346" w:rsidP="00343346">
      <w:pPr>
        <w:pStyle w:val="NormalWeb"/>
        <w:spacing w:before="0" w:beforeAutospacing="0" w:after="0" w:afterAutospacing="0" w:line="480" w:lineRule="auto"/>
        <w:ind w:left="2520"/>
        <w:jc w:val="both"/>
        <w:rPr>
          <w:rFonts w:ascii="Times New Roman" w:hAnsi="Times New Roman" w:cs="Times New Roman"/>
          <w:color w:val="000000"/>
          <w:sz w:val="28"/>
          <w:szCs w:val="28"/>
        </w:rPr>
      </w:pPr>
      <w:r>
        <w:rPr>
          <w:rFonts w:ascii="Times New Roman" w:hAnsi="Times New Roman" w:cs="Times New Roman"/>
          <w:color w:val="000000"/>
          <w:sz w:val="28"/>
          <w:szCs w:val="28"/>
        </w:rPr>
        <w:t>Los componentes que conforman un control PI son:</w:t>
      </w:r>
    </w:p>
    <w:p w:rsidR="00343346" w:rsidRDefault="00343346" w:rsidP="00065247">
      <w:pPr>
        <w:pStyle w:val="NormalWeb"/>
        <w:numPr>
          <w:ilvl w:val="0"/>
          <w:numId w:val="21"/>
        </w:numPr>
        <w:tabs>
          <w:tab w:val="clear" w:pos="720"/>
        </w:tabs>
        <w:spacing w:before="0" w:beforeAutospacing="0" w:after="0" w:afterAutospacing="0" w:line="480" w:lineRule="auto"/>
        <w:ind w:left="252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Parte proporcional</w:t>
      </w:r>
    </w:p>
    <w:p w:rsidR="00343346" w:rsidRDefault="00343346" w:rsidP="00065247">
      <w:pPr>
        <w:pStyle w:val="NormalWeb"/>
        <w:numPr>
          <w:ilvl w:val="0"/>
          <w:numId w:val="21"/>
        </w:numPr>
        <w:tabs>
          <w:tab w:val="clear" w:pos="720"/>
        </w:tabs>
        <w:spacing w:before="0" w:beforeAutospacing="0" w:after="0" w:afterAutospacing="0" w:line="480" w:lineRule="auto"/>
        <w:ind w:left="2880"/>
        <w:jc w:val="both"/>
        <w:rPr>
          <w:rFonts w:ascii="Times New Roman" w:hAnsi="Times New Roman" w:cs="Times New Roman"/>
          <w:color w:val="000000"/>
          <w:sz w:val="28"/>
          <w:szCs w:val="28"/>
        </w:rPr>
      </w:pPr>
      <w:r>
        <w:rPr>
          <w:rFonts w:ascii="Times New Roman" w:hAnsi="Times New Roman" w:cs="Times New Roman"/>
          <w:color w:val="000000"/>
          <w:sz w:val="28"/>
          <w:szCs w:val="28"/>
        </w:rPr>
        <w:t>Acción integral</w:t>
      </w:r>
    </w:p>
    <w:p w:rsidR="00343346" w:rsidRDefault="000C0A16" w:rsidP="00343346">
      <w:pPr>
        <w:pStyle w:val="NormalWeb"/>
        <w:spacing w:before="0" w:beforeAutospacing="0" w:after="0" w:afterAutospacing="0" w:line="480" w:lineRule="auto"/>
        <w:ind w:left="252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En la figura 3.17</w:t>
      </w:r>
      <w:r w:rsidR="00343346">
        <w:rPr>
          <w:rFonts w:ascii="Times New Roman" w:hAnsi="Times New Roman" w:cs="Times New Roman"/>
          <w:color w:val="000000"/>
          <w:sz w:val="28"/>
          <w:szCs w:val="28"/>
        </w:rPr>
        <w:t xml:space="preserve"> podemos observar un diagrama de bloques que representa un sistema retroalimentado con un control PI.</w:t>
      </w:r>
    </w:p>
    <w:p w:rsidR="00343346" w:rsidRDefault="00D71408" w:rsidP="00343346">
      <w:pPr>
        <w:pStyle w:val="NormalWeb"/>
        <w:spacing w:before="0" w:beforeAutospacing="0" w:after="0" w:afterAutospacing="0" w:line="480" w:lineRule="auto"/>
        <w:ind w:left="2520"/>
        <w:jc w:val="both"/>
        <w:rPr>
          <w:rFonts w:ascii="Times New Roman" w:hAnsi="Times New Roman" w:cs="Times New Roman"/>
          <w:color w:val="000000"/>
          <w:sz w:val="28"/>
          <w:szCs w:val="28"/>
        </w:rPr>
      </w:pPr>
      <w:r>
        <w:rPr>
          <w:noProof/>
        </w:rPr>
        <w:pict>
          <v:shape id="_x0000_s1165" type="#_x0000_t75" style="position:absolute;left:0;text-align:left;margin-left:132.75pt;margin-top:19.35pt;width:4in;height:127.05pt;z-index:-139" wrapcoords="-53 0 -53 21480 21600 21480 21600 0 -53 0">
            <v:imagedata r:id="rId253" o:title=""/>
            <w10:wrap type="tight"/>
          </v:shape>
        </w:pict>
      </w:r>
    </w:p>
    <w:p w:rsidR="00343346" w:rsidRDefault="00343346" w:rsidP="00343346">
      <w:pPr>
        <w:pStyle w:val="NormalWeb"/>
        <w:spacing w:before="0" w:beforeAutospacing="0" w:after="0" w:afterAutospacing="0" w:line="480" w:lineRule="auto"/>
        <w:ind w:left="252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252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r>
        <w:rPr>
          <w:rFonts w:ascii="Times New Roman" w:hAnsi="Times New Roman" w:cs="Times New Roman"/>
          <w:sz w:val="28"/>
          <w:szCs w:val="28"/>
        </w:rPr>
        <w:t xml:space="preserve">                                         </w:t>
      </w:r>
      <w:r w:rsidRPr="00162EAC">
        <w:rPr>
          <w:rFonts w:ascii="Times New Roman" w:hAnsi="Times New Roman" w:cs="Times New Roman"/>
          <w:sz w:val="28"/>
          <w:szCs w:val="28"/>
        </w:rPr>
        <w:t>Figura 3.1</w:t>
      </w:r>
      <w:r w:rsidR="000C0A16">
        <w:rPr>
          <w:rFonts w:ascii="Times New Roman" w:hAnsi="Times New Roman" w:cs="Times New Roman"/>
          <w:sz w:val="28"/>
          <w:szCs w:val="28"/>
        </w:rPr>
        <w:t>7</w:t>
      </w:r>
      <w:r w:rsidRPr="00162EAC">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lang w:val="es-MX"/>
        </w:rPr>
        <w:t xml:space="preserve">Sistema retroalimentado con </w:t>
      </w:r>
    </w:p>
    <w:p w:rsidR="00343346" w:rsidRDefault="00343346" w:rsidP="00343346">
      <w:pPr>
        <w:pStyle w:val="NormalWeb"/>
        <w:spacing w:before="0" w:beforeAutospacing="0" w:after="0" w:afterAutospacing="0" w:line="480" w:lineRule="auto"/>
        <w:ind w:left="2520"/>
        <w:jc w:val="center"/>
        <w:rPr>
          <w:rFonts w:ascii="Times New Roman" w:hAnsi="Times New Roman" w:cs="Times New Roman"/>
          <w:sz w:val="28"/>
          <w:szCs w:val="28"/>
          <w:lang w:val="es-MX"/>
        </w:rPr>
      </w:pPr>
      <w:r>
        <w:rPr>
          <w:rFonts w:ascii="Times New Roman" w:hAnsi="Times New Roman" w:cs="Times New Roman"/>
          <w:sz w:val="28"/>
          <w:szCs w:val="28"/>
          <w:lang w:val="es-MX"/>
        </w:rPr>
        <w:t xml:space="preserve">                 control PI</w:t>
      </w: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r>
        <w:rPr>
          <w:rFonts w:ascii="Times New Roman" w:hAnsi="Times New Roman" w:cs="Times New Roman"/>
          <w:sz w:val="28"/>
          <w:szCs w:val="28"/>
          <w:lang w:val="es-MX"/>
        </w:rPr>
        <w:t xml:space="preserve">      </w:t>
      </w:r>
    </w:p>
    <w:p w:rsidR="00343346" w:rsidRPr="00162EAC" w:rsidRDefault="00343346" w:rsidP="00343346">
      <w:pPr>
        <w:pStyle w:val="NormalWeb"/>
        <w:spacing w:before="0" w:beforeAutospacing="0" w:after="0" w:afterAutospacing="0" w:line="480" w:lineRule="auto"/>
        <w:ind w:left="2520"/>
        <w:jc w:val="both"/>
        <w:rPr>
          <w:rFonts w:ascii="Times New Roman" w:hAnsi="Times New Roman" w:cs="Times New Roman"/>
          <w:sz w:val="28"/>
          <w:szCs w:val="28"/>
          <w:lang w:val="es-MX"/>
        </w:rPr>
      </w:pPr>
      <w:r>
        <w:rPr>
          <w:rFonts w:ascii="Times New Roman" w:hAnsi="Times New Roman" w:cs="Times New Roman"/>
          <w:sz w:val="28"/>
          <w:szCs w:val="28"/>
          <w:lang w:val="es-MX"/>
        </w:rPr>
        <w:t>A continuación detallamos la función de cada componente de un control PI:</w:t>
      </w:r>
    </w:p>
    <w:p w:rsidR="00343346" w:rsidRDefault="00343346" w:rsidP="00343346">
      <w:pPr>
        <w:autoSpaceDE w:val="0"/>
        <w:autoSpaceDN w:val="0"/>
        <w:adjustRightInd w:val="0"/>
        <w:spacing w:line="480" w:lineRule="auto"/>
        <w:ind w:left="2520"/>
        <w:jc w:val="both"/>
        <w:rPr>
          <w:sz w:val="28"/>
          <w:szCs w:val="28"/>
        </w:rPr>
      </w:pPr>
      <w:r w:rsidRPr="00F422DB">
        <w:rPr>
          <w:bCs/>
          <w:i/>
          <w:sz w:val="28"/>
          <w:szCs w:val="28"/>
        </w:rPr>
        <w:t>P</w:t>
      </w:r>
      <w:r>
        <w:rPr>
          <w:bCs/>
          <w:sz w:val="28"/>
          <w:szCs w:val="28"/>
        </w:rPr>
        <w:t xml:space="preserve"> </w:t>
      </w:r>
      <w:r w:rsidRPr="00F422DB">
        <w:rPr>
          <w:bCs/>
          <w:sz w:val="28"/>
          <w:szCs w:val="28"/>
        </w:rPr>
        <w:t>(</w:t>
      </w:r>
      <w:r w:rsidRPr="00F422DB">
        <w:rPr>
          <w:bCs/>
          <w:i/>
          <w:sz w:val="28"/>
          <w:szCs w:val="28"/>
        </w:rPr>
        <w:t>acción de control proporcional)</w:t>
      </w:r>
      <w:r w:rsidRPr="00F422DB">
        <w:rPr>
          <w:bCs/>
          <w:sz w:val="28"/>
          <w:szCs w:val="28"/>
        </w:rPr>
        <w:t>:</w:t>
      </w:r>
      <w:r w:rsidRPr="00153CF9">
        <w:rPr>
          <w:b/>
          <w:bCs/>
          <w:sz w:val="28"/>
          <w:szCs w:val="28"/>
        </w:rPr>
        <w:t xml:space="preserve"> </w:t>
      </w:r>
      <w:r>
        <w:rPr>
          <w:sz w:val="28"/>
          <w:szCs w:val="28"/>
        </w:rPr>
        <w:t>Proporciona</w:t>
      </w:r>
      <w:r w:rsidRPr="00153CF9">
        <w:rPr>
          <w:sz w:val="28"/>
          <w:szCs w:val="28"/>
        </w:rPr>
        <w:t xml:space="preserve"> una salida del controlador </w:t>
      </w:r>
      <w:r>
        <w:rPr>
          <w:sz w:val="28"/>
          <w:szCs w:val="28"/>
        </w:rPr>
        <w:t>la cual es</w:t>
      </w:r>
      <w:r w:rsidRPr="00153CF9">
        <w:rPr>
          <w:sz w:val="28"/>
          <w:szCs w:val="28"/>
        </w:rPr>
        <w:t xml:space="preserve"> proporcional al error, es decir</w:t>
      </w:r>
    </w:p>
    <w:p w:rsidR="00343346" w:rsidRDefault="00343346" w:rsidP="00343346">
      <w:pPr>
        <w:autoSpaceDE w:val="0"/>
        <w:autoSpaceDN w:val="0"/>
        <w:adjustRightInd w:val="0"/>
        <w:spacing w:line="480" w:lineRule="auto"/>
        <w:jc w:val="center"/>
        <w:rPr>
          <w:sz w:val="28"/>
          <w:szCs w:val="28"/>
        </w:rPr>
      </w:pPr>
      <w:r>
        <w:rPr>
          <w:sz w:val="28"/>
          <w:szCs w:val="28"/>
        </w:rPr>
        <w:t xml:space="preserve">                                                                  </w:t>
      </w:r>
      <w:r w:rsidRPr="00854FDF">
        <w:rPr>
          <w:position w:val="-14"/>
          <w:sz w:val="28"/>
          <w:szCs w:val="28"/>
        </w:rPr>
        <w:object w:dxaOrig="1340" w:dyaOrig="380">
          <v:shape id="_x0000_i1162" type="#_x0000_t75" style="width:66.65pt;height:19.35pt" o:ole="">
            <v:imagedata r:id="rId254" o:title=""/>
          </v:shape>
          <o:OLEObject Type="Embed" ProgID="Equation.3" ShapeID="_x0000_i1162" DrawAspect="Content" ObjectID="_1339589542" r:id="rId255"/>
        </w:object>
      </w:r>
      <w:r>
        <w:rPr>
          <w:sz w:val="28"/>
          <w:szCs w:val="28"/>
        </w:rPr>
        <w:t xml:space="preserve">                      (3.40)</w:t>
      </w:r>
    </w:p>
    <w:p w:rsidR="00343346" w:rsidRDefault="00343346" w:rsidP="00343346">
      <w:pPr>
        <w:autoSpaceDE w:val="0"/>
        <w:autoSpaceDN w:val="0"/>
        <w:adjustRightInd w:val="0"/>
        <w:spacing w:line="480" w:lineRule="auto"/>
        <w:ind w:left="2520"/>
        <w:jc w:val="both"/>
        <w:rPr>
          <w:sz w:val="28"/>
          <w:szCs w:val="28"/>
        </w:rPr>
      </w:pPr>
      <w:r>
        <w:rPr>
          <w:sz w:val="28"/>
          <w:szCs w:val="28"/>
        </w:rPr>
        <w:t>Esta ecuación escrita como función de transferencia queda de la siguiente forma.</w:t>
      </w:r>
    </w:p>
    <w:p w:rsidR="00343346" w:rsidRDefault="00343346" w:rsidP="00343346">
      <w:pPr>
        <w:pStyle w:val="NormalWeb"/>
        <w:spacing w:before="0" w:beforeAutospacing="0" w:after="0" w:afterAutospacing="0" w:line="480" w:lineRule="auto"/>
        <w:jc w:val="both"/>
        <w:rPr>
          <w:rFonts w:ascii="Times New Roman" w:hAnsi="Times New Roman" w:cs="Times New Roman"/>
          <w:sz w:val="28"/>
          <w:szCs w:val="28"/>
        </w:rPr>
      </w:pPr>
      <w:r>
        <w:rPr>
          <w:sz w:val="28"/>
          <w:szCs w:val="28"/>
        </w:rPr>
        <w:lastRenderedPageBreak/>
        <w:t xml:space="preserve">                                                                  </w:t>
      </w:r>
      <w:r w:rsidRPr="00854FDF">
        <w:rPr>
          <w:position w:val="-14"/>
          <w:sz w:val="28"/>
          <w:szCs w:val="28"/>
        </w:rPr>
        <w:object w:dxaOrig="1180" w:dyaOrig="380">
          <v:shape id="_x0000_i1163" type="#_x0000_t75" style="width:59.1pt;height:19.35pt" o:ole="">
            <v:imagedata r:id="rId256" o:title=""/>
          </v:shape>
          <o:OLEObject Type="Embed" ProgID="Equation.3" ShapeID="_x0000_i1163" DrawAspect="Content" ObjectID="_1339589543" r:id="rId257"/>
        </w:object>
      </w:r>
      <w:r>
        <w:rPr>
          <w:sz w:val="28"/>
          <w:szCs w:val="28"/>
        </w:rPr>
        <w:t xml:space="preserve">             </w:t>
      </w:r>
      <w:r w:rsidRPr="00D71408">
        <w:rPr>
          <w:rFonts w:ascii="Times New Roman" w:hAnsi="Times New Roman" w:cs="Times New Roman"/>
          <w:sz w:val="28"/>
          <w:szCs w:val="28"/>
        </w:rPr>
        <w:t>(3.41</w:t>
      </w:r>
      <w:r>
        <w:rPr>
          <w:sz w:val="28"/>
          <w:szCs w:val="28"/>
        </w:rPr>
        <w:t>)</w:t>
      </w:r>
    </w:p>
    <w:p w:rsidR="00343346" w:rsidRDefault="00343346" w:rsidP="00343346">
      <w:pPr>
        <w:autoSpaceDE w:val="0"/>
        <w:autoSpaceDN w:val="0"/>
        <w:adjustRightInd w:val="0"/>
        <w:spacing w:line="480" w:lineRule="auto"/>
        <w:ind w:left="2520"/>
        <w:jc w:val="both"/>
        <w:rPr>
          <w:sz w:val="28"/>
          <w:szCs w:val="28"/>
        </w:rPr>
      </w:pPr>
      <w:r w:rsidRPr="00854FDF">
        <w:rPr>
          <w:sz w:val="28"/>
          <w:szCs w:val="28"/>
        </w:rPr>
        <w:t xml:space="preserve">Donde </w:t>
      </w:r>
      <w:r w:rsidRPr="00854FDF">
        <w:rPr>
          <w:position w:val="-14"/>
          <w:sz w:val="28"/>
          <w:szCs w:val="28"/>
        </w:rPr>
        <w:object w:dxaOrig="360" w:dyaOrig="380">
          <v:shape id="_x0000_i1164" type="#_x0000_t75" style="width:18.25pt;height:19.35pt" o:ole="">
            <v:imagedata r:id="rId258" o:title=""/>
          </v:shape>
          <o:OLEObject Type="Embed" ProgID="Equation.3" ShapeID="_x0000_i1164" DrawAspect="Content" ObjectID="_1339589544" r:id="rId259"/>
        </w:object>
      </w:r>
      <w:r w:rsidRPr="00854FDF">
        <w:rPr>
          <w:sz w:val="28"/>
          <w:szCs w:val="28"/>
        </w:rPr>
        <w:t>es una ganancia proporcional ajustable. Un controlador proporcional puede controlar cualquier planta estable, pero es de limitado desempeño y tiene error en estado estacionario.</w:t>
      </w:r>
    </w:p>
    <w:p w:rsidR="00343346" w:rsidRDefault="00343346" w:rsidP="00343346">
      <w:pPr>
        <w:autoSpaceDE w:val="0"/>
        <w:autoSpaceDN w:val="0"/>
        <w:adjustRightInd w:val="0"/>
        <w:spacing w:line="480" w:lineRule="auto"/>
        <w:ind w:left="2520"/>
        <w:jc w:val="both"/>
        <w:rPr>
          <w:sz w:val="28"/>
          <w:szCs w:val="28"/>
        </w:rPr>
      </w:pPr>
      <w:r w:rsidRPr="00F422DB">
        <w:rPr>
          <w:bCs/>
          <w:i/>
          <w:sz w:val="28"/>
          <w:szCs w:val="28"/>
        </w:rPr>
        <w:t>I</w:t>
      </w:r>
      <w:r w:rsidRPr="00F422DB">
        <w:rPr>
          <w:bCs/>
          <w:sz w:val="28"/>
          <w:szCs w:val="28"/>
        </w:rPr>
        <w:t xml:space="preserve"> (</w:t>
      </w:r>
      <w:r w:rsidRPr="00F422DB">
        <w:rPr>
          <w:bCs/>
          <w:i/>
          <w:sz w:val="28"/>
          <w:szCs w:val="28"/>
        </w:rPr>
        <w:t>acción de control integral</w:t>
      </w:r>
      <w:r w:rsidRPr="00F422DB">
        <w:rPr>
          <w:bCs/>
          <w:sz w:val="28"/>
          <w:szCs w:val="28"/>
        </w:rPr>
        <w:t>):</w:t>
      </w:r>
      <w:r w:rsidRPr="0002183B">
        <w:rPr>
          <w:b/>
          <w:bCs/>
          <w:sz w:val="28"/>
          <w:szCs w:val="28"/>
        </w:rPr>
        <w:t xml:space="preserve"> </w:t>
      </w:r>
      <w:r>
        <w:rPr>
          <w:sz w:val="28"/>
          <w:szCs w:val="28"/>
        </w:rPr>
        <w:t>Proporciona</w:t>
      </w:r>
      <w:r w:rsidRPr="0002183B">
        <w:rPr>
          <w:sz w:val="28"/>
          <w:szCs w:val="28"/>
        </w:rPr>
        <w:t xml:space="preserve"> una salida del controlador que es proporcional al error acumulado, lo </w:t>
      </w:r>
      <w:r>
        <w:rPr>
          <w:sz w:val="28"/>
          <w:szCs w:val="28"/>
        </w:rPr>
        <w:t>cual</w:t>
      </w:r>
      <w:r w:rsidRPr="0002183B">
        <w:rPr>
          <w:sz w:val="28"/>
          <w:szCs w:val="28"/>
        </w:rPr>
        <w:t xml:space="preserve"> implica que es un modo</w:t>
      </w:r>
      <w:r>
        <w:rPr>
          <w:sz w:val="28"/>
          <w:szCs w:val="28"/>
        </w:rPr>
        <w:t xml:space="preserve"> lento </w:t>
      </w:r>
      <w:r w:rsidRPr="0002183B">
        <w:rPr>
          <w:sz w:val="28"/>
          <w:szCs w:val="28"/>
        </w:rPr>
        <w:t xml:space="preserve"> de controlar.</w:t>
      </w:r>
    </w:p>
    <w:p w:rsidR="00343346" w:rsidRDefault="00343346" w:rsidP="00343346">
      <w:pPr>
        <w:autoSpaceDE w:val="0"/>
        <w:autoSpaceDN w:val="0"/>
        <w:adjustRightInd w:val="0"/>
        <w:spacing w:line="480" w:lineRule="auto"/>
        <w:jc w:val="center"/>
        <w:rPr>
          <w:sz w:val="28"/>
          <w:szCs w:val="28"/>
        </w:rPr>
      </w:pPr>
      <w:r>
        <w:rPr>
          <w:sz w:val="28"/>
          <w:szCs w:val="28"/>
        </w:rPr>
        <w:t xml:space="preserve">                                                 </w:t>
      </w:r>
      <w:r w:rsidRPr="008748CD">
        <w:rPr>
          <w:position w:val="-32"/>
          <w:sz w:val="28"/>
          <w:szCs w:val="28"/>
        </w:rPr>
        <w:object w:dxaOrig="1660" w:dyaOrig="760">
          <v:shape id="_x0000_i1165" type="#_x0000_t75" style="width:82.75pt;height:37.6pt" o:ole="">
            <v:imagedata r:id="rId260" o:title=""/>
          </v:shape>
          <o:OLEObject Type="Embed" ProgID="Equation.3" ShapeID="_x0000_i1165" DrawAspect="Content" ObjectID="_1339589545" r:id="rId261"/>
        </w:object>
      </w:r>
      <w:r>
        <w:rPr>
          <w:sz w:val="28"/>
          <w:szCs w:val="28"/>
        </w:rPr>
        <w:t xml:space="preserve">                                   (3.42)</w:t>
      </w:r>
    </w:p>
    <w:p w:rsidR="00343346" w:rsidRPr="0002183B" w:rsidRDefault="00343346" w:rsidP="00343346">
      <w:pPr>
        <w:autoSpaceDE w:val="0"/>
        <w:autoSpaceDN w:val="0"/>
        <w:adjustRightInd w:val="0"/>
        <w:spacing w:line="480" w:lineRule="auto"/>
        <w:jc w:val="center"/>
        <w:rPr>
          <w:sz w:val="28"/>
          <w:szCs w:val="28"/>
        </w:rPr>
      </w:pPr>
      <w:r>
        <w:rPr>
          <w:sz w:val="28"/>
          <w:szCs w:val="28"/>
        </w:rPr>
        <w:t xml:space="preserve">                                                     </w:t>
      </w:r>
      <w:r w:rsidRPr="00C3710A">
        <w:rPr>
          <w:position w:val="-24"/>
          <w:sz w:val="28"/>
          <w:szCs w:val="28"/>
        </w:rPr>
        <w:object w:dxaOrig="1080" w:dyaOrig="639">
          <v:shape id="_x0000_i1166" type="#_x0000_t75" style="width:53.75pt;height:32.25pt" o:ole="">
            <v:imagedata r:id="rId262" o:title=""/>
          </v:shape>
          <o:OLEObject Type="Embed" ProgID="Equation.3" ShapeID="_x0000_i1166" DrawAspect="Content" ObjectID="_1339589546" r:id="rId263"/>
        </w:object>
      </w:r>
      <w:r>
        <w:rPr>
          <w:sz w:val="28"/>
          <w:szCs w:val="28"/>
        </w:rPr>
        <w:t xml:space="preserve">       </w:t>
      </w:r>
      <w:r w:rsidR="00D71408">
        <w:rPr>
          <w:sz w:val="28"/>
          <w:szCs w:val="28"/>
        </w:rPr>
        <w:t xml:space="preserve">     </w:t>
      </w:r>
      <w:r>
        <w:rPr>
          <w:sz w:val="28"/>
          <w:szCs w:val="28"/>
        </w:rPr>
        <w:t xml:space="preserve">                           (3.43)</w:t>
      </w:r>
    </w:p>
    <w:p w:rsidR="00343346" w:rsidRPr="008369B9" w:rsidRDefault="00343346" w:rsidP="00343346">
      <w:pPr>
        <w:autoSpaceDE w:val="0"/>
        <w:autoSpaceDN w:val="0"/>
        <w:adjustRightInd w:val="0"/>
        <w:spacing w:line="480" w:lineRule="auto"/>
        <w:ind w:left="2520"/>
        <w:jc w:val="both"/>
        <w:rPr>
          <w:sz w:val="28"/>
          <w:szCs w:val="28"/>
        </w:rPr>
      </w:pPr>
      <w:r w:rsidRPr="008369B9">
        <w:rPr>
          <w:sz w:val="28"/>
          <w:szCs w:val="28"/>
        </w:rPr>
        <w:t xml:space="preserve">La señal de control   </w:t>
      </w:r>
      <w:r w:rsidRPr="008369B9">
        <w:rPr>
          <w:position w:val="-10"/>
          <w:sz w:val="28"/>
          <w:szCs w:val="28"/>
        </w:rPr>
        <w:object w:dxaOrig="440" w:dyaOrig="320">
          <v:shape id="_x0000_i1167" type="#_x0000_t75" style="width:21.5pt;height:16.1pt" o:ole="">
            <v:imagedata r:id="rId264" o:title=""/>
          </v:shape>
          <o:OLEObject Type="Embed" ProgID="Equation.3" ShapeID="_x0000_i1167" DrawAspect="Content" ObjectID="_1339589547" r:id="rId265"/>
        </w:object>
      </w:r>
      <w:r w:rsidRPr="008369B9">
        <w:rPr>
          <w:sz w:val="28"/>
          <w:szCs w:val="28"/>
        </w:rPr>
        <w:t xml:space="preserve"> tiene un valor diferente de cero cuando la señal de error   </w:t>
      </w:r>
      <w:r w:rsidRPr="008369B9">
        <w:rPr>
          <w:position w:val="-10"/>
          <w:sz w:val="28"/>
          <w:szCs w:val="28"/>
        </w:rPr>
        <w:object w:dxaOrig="420" w:dyaOrig="320">
          <v:shape id="_x0000_i1168" type="#_x0000_t75" style="width:21.5pt;height:16.1pt" o:ole="">
            <v:imagedata r:id="rId266" o:title=""/>
          </v:shape>
          <o:OLEObject Type="Embed" ProgID="Equation.3" ShapeID="_x0000_i1168" DrawAspect="Content" ObjectID="_1339589548" r:id="rId267"/>
        </w:object>
      </w:r>
      <w:r w:rsidRPr="008369B9">
        <w:rPr>
          <w:sz w:val="28"/>
          <w:szCs w:val="28"/>
        </w:rPr>
        <w:t xml:space="preserve"> es cero. Por lo que se concluye que dada una referencia constante, o perturbaciones, el error en régimen permanente es cero.</w:t>
      </w:r>
    </w:p>
    <w:p w:rsidR="00343346" w:rsidRPr="00241930" w:rsidRDefault="00343346" w:rsidP="00343346">
      <w:pPr>
        <w:autoSpaceDE w:val="0"/>
        <w:autoSpaceDN w:val="0"/>
        <w:adjustRightInd w:val="0"/>
        <w:spacing w:line="480" w:lineRule="auto"/>
        <w:ind w:left="2517"/>
        <w:jc w:val="both"/>
        <w:rPr>
          <w:sz w:val="28"/>
          <w:szCs w:val="28"/>
        </w:rPr>
      </w:pPr>
      <w:r w:rsidRPr="00F422DB">
        <w:rPr>
          <w:bCs/>
          <w:i/>
          <w:sz w:val="28"/>
          <w:szCs w:val="28"/>
        </w:rPr>
        <w:lastRenderedPageBreak/>
        <w:t>PI</w:t>
      </w:r>
      <w:r w:rsidRPr="00F422DB">
        <w:rPr>
          <w:bCs/>
          <w:sz w:val="28"/>
          <w:szCs w:val="28"/>
        </w:rPr>
        <w:t xml:space="preserve"> (</w:t>
      </w:r>
      <w:r w:rsidRPr="00F422DB">
        <w:rPr>
          <w:bCs/>
          <w:i/>
          <w:sz w:val="28"/>
          <w:szCs w:val="28"/>
        </w:rPr>
        <w:t>acción de control proporcional-integral</w:t>
      </w:r>
      <w:r w:rsidRPr="00F422DB">
        <w:rPr>
          <w:bCs/>
          <w:sz w:val="28"/>
          <w:szCs w:val="28"/>
        </w:rPr>
        <w:t>):</w:t>
      </w:r>
      <w:r w:rsidRPr="00241930">
        <w:rPr>
          <w:b/>
          <w:bCs/>
          <w:sz w:val="28"/>
          <w:szCs w:val="28"/>
        </w:rPr>
        <w:t xml:space="preserve"> </w:t>
      </w:r>
      <w:r>
        <w:rPr>
          <w:sz w:val="28"/>
          <w:szCs w:val="28"/>
        </w:rPr>
        <w:t>S</w:t>
      </w:r>
      <w:r w:rsidRPr="00241930">
        <w:rPr>
          <w:sz w:val="28"/>
          <w:szCs w:val="28"/>
        </w:rPr>
        <w:t>e define</w:t>
      </w:r>
      <w:r>
        <w:rPr>
          <w:sz w:val="28"/>
          <w:szCs w:val="28"/>
        </w:rPr>
        <w:t xml:space="preserve"> mediante la siguiente expresión.</w:t>
      </w:r>
    </w:p>
    <w:p w:rsidR="00343346" w:rsidRDefault="00343346" w:rsidP="00343346">
      <w:pPr>
        <w:autoSpaceDE w:val="0"/>
        <w:autoSpaceDN w:val="0"/>
        <w:adjustRightInd w:val="0"/>
        <w:spacing w:line="480" w:lineRule="auto"/>
        <w:jc w:val="center"/>
        <w:rPr>
          <w:sz w:val="28"/>
          <w:szCs w:val="28"/>
        </w:rPr>
      </w:pPr>
      <w:r>
        <w:rPr>
          <w:sz w:val="28"/>
          <w:szCs w:val="28"/>
        </w:rPr>
        <w:t xml:space="preserve">                              </w:t>
      </w:r>
      <w:r w:rsidR="00740D0E">
        <w:rPr>
          <w:sz w:val="28"/>
          <w:szCs w:val="28"/>
        </w:rPr>
        <w:t xml:space="preserve">                    </w:t>
      </w:r>
      <w:r>
        <w:rPr>
          <w:sz w:val="28"/>
          <w:szCs w:val="28"/>
        </w:rPr>
        <w:t xml:space="preserve">   </w:t>
      </w:r>
      <w:r w:rsidRPr="00241930">
        <w:rPr>
          <w:position w:val="-32"/>
          <w:sz w:val="28"/>
          <w:szCs w:val="28"/>
        </w:rPr>
        <w:object w:dxaOrig="2659" w:dyaOrig="760">
          <v:shape id="_x0000_i1169" type="#_x0000_t75" style="width:133.25pt;height:37.6pt" o:ole="">
            <v:imagedata r:id="rId268" o:title=""/>
          </v:shape>
          <o:OLEObject Type="Embed" ProgID="Equation.3" ShapeID="_x0000_i1169" DrawAspect="Content" ObjectID="_1339589549" r:id="rId269"/>
        </w:object>
      </w:r>
      <w:r w:rsidR="00740D0E">
        <w:rPr>
          <w:sz w:val="28"/>
          <w:szCs w:val="28"/>
        </w:rPr>
        <w:t xml:space="preserve">     </w:t>
      </w:r>
      <w:r>
        <w:rPr>
          <w:sz w:val="28"/>
          <w:szCs w:val="28"/>
        </w:rPr>
        <w:t xml:space="preserve">           (3.44)</w:t>
      </w:r>
    </w:p>
    <w:p w:rsidR="00343346" w:rsidRPr="00854FDF" w:rsidRDefault="00343346" w:rsidP="00343346">
      <w:pPr>
        <w:autoSpaceDE w:val="0"/>
        <w:autoSpaceDN w:val="0"/>
        <w:adjustRightInd w:val="0"/>
        <w:spacing w:line="480" w:lineRule="auto"/>
        <w:jc w:val="center"/>
        <w:rPr>
          <w:sz w:val="28"/>
          <w:szCs w:val="28"/>
        </w:rPr>
      </w:pPr>
      <w:r>
        <w:rPr>
          <w:sz w:val="28"/>
          <w:szCs w:val="28"/>
        </w:rPr>
        <w:t xml:space="preserve">                                     </w:t>
      </w:r>
      <w:r w:rsidR="00740D0E">
        <w:rPr>
          <w:sz w:val="28"/>
          <w:szCs w:val="28"/>
        </w:rPr>
        <w:t xml:space="preserve">                </w:t>
      </w:r>
      <w:r w:rsidRPr="00241930">
        <w:rPr>
          <w:position w:val="-32"/>
          <w:sz w:val="28"/>
          <w:szCs w:val="28"/>
        </w:rPr>
        <w:object w:dxaOrig="2120" w:dyaOrig="760">
          <v:shape id="_x0000_i1170" type="#_x0000_t75" style="width:106.4pt;height:37.6pt" o:ole="">
            <v:imagedata r:id="rId270" o:title=""/>
          </v:shape>
          <o:OLEObject Type="Embed" ProgID="Equation.3" ShapeID="_x0000_i1170" DrawAspect="Content" ObjectID="_1339589550" r:id="rId271"/>
        </w:object>
      </w:r>
      <w:r w:rsidR="00D71408">
        <w:rPr>
          <w:sz w:val="28"/>
          <w:szCs w:val="28"/>
        </w:rPr>
        <w:t xml:space="preserve">          </w:t>
      </w:r>
      <w:r w:rsidR="00740D0E">
        <w:rPr>
          <w:sz w:val="28"/>
          <w:szCs w:val="28"/>
        </w:rPr>
        <w:t xml:space="preserve"> </w:t>
      </w:r>
      <w:r>
        <w:rPr>
          <w:sz w:val="28"/>
          <w:szCs w:val="28"/>
        </w:rPr>
        <w:t xml:space="preserve">             (3.45)</w:t>
      </w:r>
    </w:p>
    <w:p w:rsidR="00343346" w:rsidRDefault="00343346" w:rsidP="00343346">
      <w:pPr>
        <w:pStyle w:val="NormalWeb"/>
        <w:spacing w:before="0" w:beforeAutospacing="0" w:after="0" w:afterAutospacing="0" w:line="480" w:lineRule="auto"/>
        <w:ind w:left="2520"/>
        <w:jc w:val="both"/>
        <w:rPr>
          <w:rFonts w:ascii="Times New Roman" w:hAnsi="Times New Roman" w:cs="Times New Roman"/>
          <w:color w:val="000000"/>
          <w:sz w:val="28"/>
          <w:szCs w:val="28"/>
        </w:rPr>
      </w:pPr>
      <w:r>
        <w:rPr>
          <w:rFonts w:ascii="Times New Roman" w:hAnsi="Times New Roman" w:cs="Times New Roman"/>
          <w:color w:val="000000"/>
          <w:sz w:val="28"/>
          <w:szCs w:val="28"/>
        </w:rPr>
        <w:t>En las expresiones expuestas arriba se puede observar la influencia del control proporcional e integral en combinación.</w:t>
      </w:r>
    </w:p>
    <w:p w:rsidR="00343346" w:rsidRPr="008D333E" w:rsidRDefault="00343346" w:rsidP="00343346">
      <w:pPr>
        <w:autoSpaceDE w:val="0"/>
        <w:autoSpaceDN w:val="0"/>
        <w:adjustRightInd w:val="0"/>
        <w:spacing w:line="480" w:lineRule="auto"/>
        <w:ind w:left="2520"/>
        <w:jc w:val="both"/>
        <w:rPr>
          <w:sz w:val="28"/>
          <w:szCs w:val="28"/>
        </w:rPr>
      </w:pPr>
      <w:r>
        <w:rPr>
          <w:sz w:val="28"/>
          <w:szCs w:val="28"/>
        </w:rPr>
        <w:t>Teniendo</w:t>
      </w:r>
      <w:r w:rsidRPr="008D333E">
        <w:rPr>
          <w:sz w:val="28"/>
          <w:szCs w:val="28"/>
        </w:rPr>
        <w:t xml:space="preserve"> un control proporcional, </w:t>
      </w:r>
      <w:r>
        <w:rPr>
          <w:sz w:val="28"/>
          <w:szCs w:val="28"/>
        </w:rPr>
        <w:t>se hace indispensable</w:t>
      </w:r>
      <w:r w:rsidRPr="008D333E">
        <w:rPr>
          <w:sz w:val="28"/>
          <w:szCs w:val="28"/>
        </w:rPr>
        <w:t xml:space="preserve"> que exista</w:t>
      </w:r>
      <w:r>
        <w:rPr>
          <w:sz w:val="28"/>
          <w:szCs w:val="28"/>
        </w:rPr>
        <w:t xml:space="preserve"> un </w:t>
      </w:r>
      <w:r w:rsidRPr="008D333E">
        <w:rPr>
          <w:sz w:val="28"/>
          <w:szCs w:val="28"/>
        </w:rPr>
        <w:t xml:space="preserve"> error para </w:t>
      </w:r>
      <w:r>
        <w:rPr>
          <w:sz w:val="28"/>
          <w:szCs w:val="28"/>
        </w:rPr>
        <w:t>ejercer</w:t>
      </w:r>
      <w:r w:rsidRPr="008D333E">
        <w:rPr>
          <w:sz w:val="28"/>
          <w:szCs w:val="28"/>
        </w:rPr>
        <w:t xml:space="preserve"> una acción de control distinta de cero. Con </w:t>
      </w:r>
      <w:r>
        <w:rPr>
          <w:sz w:val="28"/>
          <w:szCs w:val="28"/>
        </w:rPr>
        <w:t xml:space="preserve">una </w:t>
      </w:r>
      <w:r w:rsidRPr="008D333E">
        <w:rPr>
          <w:sz w:val="28"/>
          <w:szCs w:val="28"/>
        </w:rPr>
        <w:t>acción integral, un pequeño</w:t>
      </w:r>
      <w:r>
        <w:rPr>
          <w:sz w:val="28"/>
          <w:szCs w:val="28"/>
        </w:rPr>
        <w:t xml:space="preserve"> error</w:t>
      </w:r>
      <w:r w:rsidRPr="008D333E">
        <w:rPr>
          <w:sz w:val="28"/>
          <w:szCs w:val="28"/>
        </w:rPr>
        <w:t xml:space="preserve"> positivo siempre nos dará una acción de control creciente, y si fuera</w:t>
      </w:r>
      <w:r>
        <w:rPr>
          <w:sz w:val="28"/>
          <w:szCs w:val="28"/>
        </w:rPr>
        <w:t xml:space="preserve"> negativa</w:t>
      </w:r>
      <w:r w:rsidRPr="008D333E">
        <w:rPr>
          <w:sz w:val="28"/>
          <w:szCs w:val="28"/>
        </w:rPr>
        <w:t xml:space="preserve"> la señal de control será decreciente. El control integral tiene como </w:t>
      </w:r>
      <w:r>
        <w:rPr>
          <w:sz w:val="28"/>
          <w:szCs w:val="28"/>
        </w:rPr>
        <w:t>objetivo el</w:t>
      </w:r>
      <w:r w:rsidRPr="008D333E">
        <w:rPr>
          <w:sz w:val="28"/>
          <w:szCs w:val="28"/>
        </w:rPr>
        <w:t xml:space="preserve"> disminuir y eliminar el error en estado estacionario. El error es integrado lo </w:t>
      </w:r>
      <w:r>
        <w:rPr>
          <w:sz w:val="28"/>
          <w:szCs w:val="28"/>
        </w:rPr>
        <w:t>que implica</w:t>
      </w:r>
      <w:r w:rsidRPr="008D333E">
        <w:rPr>
          <w:sz w:val="28"/>
          <w:szCs w:val="28"/>
        </w:rPr>
        <w:t xml:space="preserve"> que es promediado o sumado por un</w:t>
      </w:r>
      <w:r>
        <w:rPr>
          <w:sz w:val="28"/>
          <w:szCs w:val="28"/>
        </w:rPr>
        <w:t xml:space="preserve"> perí</w:t>
      </w:r>
      <w:r w:rsidRPr="008D333E">
        <w:rPr>
          <w:sz w:val="28"/>
          <w:szCs w:val="28"/>
        </w:rPr>
        <w:t>odo</w:t>
      </w:r>
      <w:r>
        <w:rPr>
          <w:sz w:val="28"/>
          <w:szCs w:val="28"/>
        </w:rPr>
        <w:t xml:space="preserve"> de tiempo determinado; luego se</w:t>
      </w:r>
      <w:r w:rsidRPr="008D333E">
        <w:rPr>
          <w:sz w:val="28"/>
          <w:szCs w:val="28"/>
        </w:rPr>
        <w:t xml:space="preserve"> mul</w:t>
      </w:r>
      <w:r>
        <w:rPr>
          <w:sz w:val="28"/>
          <w:szCs w:val="28"/>
        </w:rPr>
        <w:t>tiplica</w:t>
      </w:r>
      <w:r w:rsidRPr="008D333E">
        <w:rPr>
          <w:sz w:val="28"/>
          <w:szCs w:val="28"/>
        </w:rPr>
        <w:t xml:space="preserve"> por una constante de </w:t>
      </w:r>
      <w:r w:rsidRPr="008D333E">
        <w:rPr>
          <w:sz w:val="28"/>
          <w:szCs w:val="28"/>
        </w:rPr>
        <w:lastRenderedPageBreak/>
        <w:t xml:space="preserve">integración </w:t>
      </w:r>
      <w:r w:rsidRPr="008D333E">
        <w:rPr>
          <w:position w:val="-12"/>
          <w:sz w:val="28"/>
          <w:szCs w:val="28"/>
        </w:rPr>
        <w:object w:dxaOrig="300" w:dyaOrig="360">
          <v:shape id="_x0000_i1171" type="#_x0000_t75" style="width:15.05pt;height:18.25pt" o:ole="">
            <v:imagedata r:id="rId272" o:title=""/>
          </v:shape>
          <o:OLEObject Type="Embed" ProgID="Equation.3" ShapeID="_x0000_i1171" DrawAspect="Content" ObjectID="_1339589551" r:id="rId273"/>
        </w:object>
      </w:r>
      <w:r w:rsidRPr="008D333E">
        <w:rPr>
          <w:sz w:val="28"/>
          <w:szCs w:val="28"/>
        </w:rPr>
        <w:t xml:space="preserve"> </w:t>
      </w:r>
      <w:r>
        <w:rPr>
          <w:sz w:val="28"/>
          <w:szCs w:val="28"/>
        </w:rPr>
        <w:t>la misma que</w:t>
      </w:r>
      <w:r w:rsidRPr="008D333E">
        <w:rPr>
          <w:sz w:val="28"/>
          <w:szCs w:val="28"/>
        </w:rPr>
        <w:t xml:space="preserve"> indica la velocidad con que se repite la acción proporcional.</w:t>
      </w:r>
    </w:p>
    <w:p w:rsidR="00343346" w:rsidRPr="00A55449" w:rsidRDefault="00343346" w:rsidP="00343346">
      <w:pPr>
        <w:autoSpaceDE w:val="0"/>
        <w:autoSpaceDN w:val="0"/>
        <w:adjustRightInd w:val="0"/>
        <w:spacing w:line="480" w:lineRule="auto"/>
        <w:ind w:left="2520"/>
        <w:jc w:val="both"/>
        <w:rPr>
          <w:sz w:val="28"/>
          <w:szCs w:val="28"/>
        </w:rPr>
      </w:pPr>
      <w:r w:rsidRPr="00A55449">
        <w:rPr>
          <w:sz w:val="28"/>
          <w:szCs w:val="28"/>
        </w:rPr>
        <w:t>De manera seguida la respuesta integral es sumada al modo proporcional para de esta manera generar un control PI y obtener una respuesta estable del sistema sin error estacionario.</w: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tabs>
          <w:tab w:val="left" w:pos="2520"/>
        </w:tabs>
        <w:spacing w:before="0" w:beforeAutospacing="0" w:after="0" w:afterAutospacing="0" w:line="480" w:lineRule="auto"/>
        <w:ind w:left="144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t xml:space="preserve">3.2.5.3 </w:t>
      </w:r>
      <w:r>
        <w:rPr>
          <w:rFonts w:ascii="Times New Roman" w:hAnsi="Times New Roman" w:cs="Times New Roman"/>
          <w:b/>
          <w:color w:val="000000"/>
          <w:sz w:val="28"/>
          <w:szCs w:val="28"/>
        </w:rPr>
        <w:t xml:space="preserve">  </w:t>
      </w:r>
      <w:r w:rsidRPr="0006260C">
        <w:rPr>
          <w:rFonts w:ascii="Times New Roman" w:hAnsi="Times New Roman" w:cs="Times New Roman"/>
          <w:b/>
          <w:color w:val="000000"/>
          <w:sz w:val="28"/>
          <w:szCs w:val="28"/>
        </w:rPr>
        <w:t>Controlador de fase PLL</w:t>
      </w:r>
    </w:p>
    <w:p w:rsidR="00343346" w:rsidRPr="00763B6C" w:rsidRDefault="00343346" w:rsidP="00343346">
      <w:pPr>
        <w:autoSpaceDE w:val="0"/>
        <w:autoSpaceDN w:val="0"/>
        <w:adjustRightInd w:val="0"/>
        <w:spacing w:line="480" w:lineRule="auto"/>
        <w:ind w:left="2520"/>
        <w:jc w:val="both"/>
        <w:rPr>
          <w:sz w:val="28"/>
          <w:szCs w:val="28"/>
        </w:rPr>
      </w:pPr>
      <w:r>
        <w:rPr>
          <w:sz w:val="28"/>
          <w:szCs w:val="28"/>
        </w:rPr>
        <w:t xml:space="preserve">Un </w:t>
      </w:r>
      <w:r w:rsidRPr="00763B6C">
        <w:rPr>
          <w:sz w:val="28"/>
          <w:szCs w:val="28"/>
        </w:rPr>
        <w:t xml:space="preserve">PLL (Phase-Locked Loop) o </w:t>
      </w:r>
      <w:r>
        <w:rPr>
          <w:sz w:val="28"/>
          <w:szCs w:val="28"/>
        </w:rPr>
        <w:t xml:space="preserve">también conocido como </w:t>
      </w:r>
      <w:r w:rsidRPr="0082161B">
        <w:rPr>
          <w:i/>
          <w:sz w:val="28"/>
          <w:szCs w:val="28"/>
        </w:rPr>
        <w:t xml:space="preserve">Lazo de seguimiento o enganche de fase </w:t>
      </w:r>
      <w:r>
        <w:rPr>
          <w:i/>
          <w:sz w:val="28"/>
          <w:szCs w:val="28"/>
        </w:rPr>
        <w:t xml:space="preserve"> </w:t>
      </w:r>
      <w:r>
        <w:rPr>
          <w:sz w:val="28"/>
          <w:szCs w:val="28"/>
        </w:rPr>
        <w:t xml:space="preserve">consiste en </w:t>
      </w:r>
      <w:r w:rsidRPr="00763B6C">
        <w:rPr>
          <w:sz w:val="28"/>
          <w:szCs w:val="28"/>
        </w:rPr>
        <w:t xml:space="preserve"> un circuito realimentado que mantiene una diferencia de fase constante entre una señal </w:t>
      </w:r>
      <w:r>
        <w:rPr>
          <w:sz w:val="28"/>
          <w:szCs w:val="28"/>
        </w:rPr>
        <w:t>llamada</w:t>
      </w:r>
      <w:r w:rsidRPr="00763B6C">
        <w:rPr>
          <w:sz w:val="28"/>
          <w:szCs w:val="28"/>
        </w:rPr>
        <w:t xml:space="preserve"> referencia y </w:t>
      </w:r>
      <w:r>
        <w:rPr>
          <w:sz w:val="28"/>
          <w:szCs w:val="28"/>
        </w:rPr>
        <w:t>otra llamada</w:t>
      </w:r>
      <w:r w:rsidRPr="00763B6C">
        <w:rPr>
          <w:sz w:val="28"/>
          <w:szCs w:val="28"/>
        </w:rPr>
        <w:t xml:space="preserve"> salida de un oscilador. Las magnitudes realimentadas son la frecuencia y la fase.</w:t>
      </w:r>
    </w:p>
    <w:p w:rsidR="00343346" w:rsidRDefault="00343346" w:rsidP="00343346">
      <w:pPr>
        <w:autoSpaceDE w:val="0"/>
        <w:autoSpaceDN w:val="0"/>
        <w:adjustRightInd w:val="0"/>
        <w:spacing w:line="480" w:lineRule="auto"/>
        <w:ind w:left="2520"/>
        <w:jc w:val="both"/>
        <w:rPr>
          <w:sz w:val="28"/>
          <w:szCs w:val="28"/>
        </w:rPr>
      </w:pPr>
      <w:r w:rsidRPr="00763B6C">
        <w:rPr>
          <w:sz w:val="28"/>
          <w:szCs w:val="28"/>
        </w:rPr>
        <w:t>En la figura</w:t>
      </w:r>
      <w:r w:rsidR="00485706">
        <w:rPr>
          <w:sz w:val="28"/>
          <w:szCs w:val="28"/>
        </w:rPr>
        <w:t xml:space="preserve"> 3.18</w:t>
      </w:r>
      <w:r>
        <w:rPr>
          <w:sz w:val="28"/>
          <w:szCs w:val="28"/>
        </w:rPr>
        <w:t xml:space="preserve"> </w:t>
      </w:r>
      <w:r w:rsidRPr="00763B6C">
        <w:rPr>
          <w:sz w:val="28"/>
          <w:szCs w:val="28"/>
        </w:rPr>
        <w:t xml:space="preserve"> se puede observar un diagrama de bloques </w:t>
      </w:r>
      <w:r>
        <w:rPr>
          <w:sz w:val="28"/>
          <w:szCs w:val="28"/>
        </w:rPr>
        <w:t xml:space="preserve">elemental de un PLL el cual </w:t>
      </w:r>
      <w:r w:rsidRPr="00763B6C">
        <w:rPr>
          <w:sz w:val="28"/>
          <w:szCs w:val="28"/>
        </w:rPr>
        <w:t xml:space="preserve"> consiste </w:t>
      </w:r>
      <w:r>
        <w:rPr>
          <w:sz w:val="28"/>
          <w:szCs w:val="28"/>
        </w:rPr>
        <w:t xml:space="preserve">de </w:t>
      </w:r>
      <w:r w:rsidRPr="00763B6C">
        <w:rPr>
          <w:sz w:val="28"/>
          <w:szCs w:val="28"/>
        </w:rPr>
        <w:t>en un detector de fase</w:t>
      </w:r>
      <w:r>
        <w:rPr>
          <w:sz w:val="28"/>
          <w:szCs w:val="28"/>
        </w:rPr>
        <w:t xml:space="preserve"> </w:t>
      </w:r>
      <w:r w:rsidRPr="00346D69">
        <w:rPr>
          <w:position w:val="-12"/>
          <w:sz w:val="28"/>
          <w:szCs w:val="28"/>
        </w:rPr>
        <w:object w:dxaOrig="360" w:dyaOrig="360">
          <v:shape id="_x0000_i1172" type="#_x0000_t75" style="width:18.25pt;height:18.25pt" o:ole="">
            <v:imagedata r:id="rId274" o:title=""/>
          </v:shape>
          <o:OLEObject Type="Embed" ProgID="Equation.3" ShapeID="_x0000_i1172" DrawAspect="Content" ObjectID="_1339589552" r:id="rId275"/>
        </w:object>
      </w:r>
      <w:r w:rsidRPr="00763B6C">
        <w:rPr>
          <w:sz w:val="28"/>
          <w:szCs w:val="28"/>
        </w:rPr>
        <w:t xml:space="preserve">, </w:t>
      </w:r>
      <w:r>
        <w:rPr>
          <w:sz w:val="28"/>
          <w:szCs w:val="28"/>
        </w:rPr>
        <w:t xml:space="preserve">un filtro pasa bajo </w:t>
      </w:r>
      <w:r w:rsidRPr="00346D69">
        <w:rPr>
          <w:position w:val="-10"/>
          <w:sz w:val="28"/>
          <w:szCs w:val="28"/>
        </w:rPr>
        <w:object w:dxaOrig="520" w:dyaOrig="320">
          <v:shape id="_x0000_i1173" type="#_x0000_t75" style="width:25.8pt;height:16.1pt" o:ole="">
            <v:imagedata r:id="rId276" o:title=""/>
          </v:shape>
          <o:OLEObject Type="Embed" ProgID="Equation.3" ShapeID="_x0000_i1173" DrawAspect="Content" ObjectID="_1339589553" r:id="rId277"/>
        </w:object>
      </w:r>
      <w:r w:rsidRPr="00763B6C">
        <w:rPr>
          <w:sz w:val="28"/>
          <w:szCs w:val="28"/>
        </w:rPr>
        <w:t xml:space="preserve">, un amplificador de la señal error </w:t>
      </w:r>
      <w:r w:rsidRPr="00346D69">
        <w:rPr>
          <w:position w:val="-4"/>
          <w:sz w:val="28"/>
          <w:szCs w:val="28"/>
        </w:rPr>
        <w:object w:dxaOrig="240" w:dyaOrig="260">
          <v:shape id="_x0000_i1174" type="#_x0000_t75" style="width:11.8pt;height:12.9pt" o:ole="">
            <v:imagedata r:id="rId278" o:title=""/>
          </v:shape>
          <o:OLEObject Type="Embed" ProgID="Equation.3" ShapeID="_x0000_i1174" DrawAspect="Content" ObjectID="_1339589554" r:id="rId279"/>
        </w:object>
      </w:r>
      <w:r w:rsidRPr="00763B6C">
        <w:rPr>
          <w:sz w:val="28"/>
          <w:szCs w:val="28"/>
        </w:rPr>
        <w:t xml:space="preserve"> y un oscilador controlado por tensión </w:t>
      </w:r>
      <w:r w:rsidRPr="00346D69">
        <w:rPr>
          <w:position w:val="-12"/>
          <w:sz w:val="28"/>
          <w:szCs w:val="28"/>
        </w:rPr>
        <w:object w:dxaOrig="340" w:dyaOrig="360">
          <v:shape id="_x0000_i1175" type="#_x0000_t75" style="width:17.2pt;height:18.25pt" o:ole="">
            <v:imagedata r:id="rId280" o:title=""/>
          </v:shape>
          <o:OLEObject Type="Embed" ProgID="Equation.3" ShapeID="_x0000_i1175" DrawAspect="Content" ObjectID="_1339589555" r:id="rId281"/>
        </w:object>
      </w:r>
      <w:r>
        <w:rPr>
          <w:sz w:val="28"/>
          <w:szCs w:val="28"/>
        </w:rPr>
        <w:t>.</w:t>
      </w: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noProof/>
        </w:rPr>
        <w:pict>
          <v:shape id="_x0000_s1166" type="#_x0000_t75" style="position:absolute;left:0;text-align:left;margin-left:117pt;margin-top:3.1pt;width:315pt;height:171pt;z-index:-138" wrapcoords="-39 0 -39 21514 21600 21514 21600 0 -39 0">
            <v:imagedata r:id="rId282" o:title=""/>
            <w10:wrap type="tight"/>
          </v:shape>
        </w:pict>
      </w: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r>
        <w:rPr>
          <w:sz w:val="28"/>
          <w:szCs w:val="28"/>
        </w:rPr>
        <w:t xml:space="preserve">                                           </w:t>
      </w:r>
      <w:r w:rsidRPr="00162EAC">
        <w:rPr>
          <w:rFonts w:ascii="Times New Roman" w:hAnsi="Times New Roman" w:cs="Times New Roman"/>
          <w:sz w:val="28"/>
          <w:szCs w:val="28"/>
        </w:rPr>
        <w:t>Figura 3.1</w:t>
      </w:r>
      <w:r w:rsidR="00485706">
        <w:rPr>
          <w:rFonts w:ascii="Times New Roman" w:hAnsi="Times New Roman" w:cs="Times New Roman"/>
          <w:sz w:val="28"/>
          <w:szCs w:val="28"/>
        </w:rPr>
        <w:t>8</w:t>
      </w:r>
      <w:r w:rsidRPr="00162EAC">
        <w:rPr>
          <w:rFonts w:ascii="Times New Roman" w:hAnsi="Times New Roman" w:cs="Times New Roman"/>
          <w:sz w:val="28"/>
          <w:szCs w:val="28"/>
        </w:rPr>
        <w:t xml:space="preserve"> </w:t>
      </w:r>
      <w:r>
        <w:rPr>
          <w:rFonts w:ascii="Times New Roman" w:hAnsi="Times New Roman" w:cs="Times New Roman"/>
          <w:sz w:val="28"/>
          <w:szCs w:val="28"/>
          <w:lang w:val="es-MX"/>
        </w:rPr>
        <w:t>Diagrama básico de un PLL</w:t>
      </w:r>
    </w:p>
    <w:p w:rsidR="00343346" w:rsidRPr="005069A8" w:rsidRDefault="00343346" w:rsidP="00343346">
      <w:pPr>
        <w:autoSpaceDE w:val="0"/>
        <w:autoSpaceDN w:val="0"/>
        <w:adjustRightInd w:val="0"/>
        <w:spacing w:line="480" w:lineRule="auto"/>
        <w:jc w:val="both"/>
        <w:rPr>
          <w:sz w:val="28"/>
          <w:szCs w:val="28"/>
          <w:lang w:val="es-MX"/>
        </w:rPr>
      </w:pPr>
    </w:p>
    <w:p w:rsidR="00343346" w:rsidRDefault="00343346" w:rsidP="00343346">
      <w:pPr>
        <w:autoSpaceDE w:val="0"/>
        <w:autoSpaceDN w:val="0"/>
        <w:adjustRightInd w:val="0"/>
        <w:spacing w:line="480" w:lineRule="auto"/>
        <w:ind w:left="2520"/>
        <w:jc w:val="both"/>
        <w:rPr>
          <w:sz w:val="28"/>
          <w:szCs w:val="28"/>
        </w:rPr>
      </w:pPr>
      <w:r w:rsidRPr="009A3F8C">
        <w:rPr>
          <w:sz w:val="28"/>
          <w:szCs w:val="28"/>
        </w:rPr>
        <w:t xml:space="preserve">El </w:t>
      </w:r>
      <w:r w:rsidRPr="009A3F8C">
        <w:rPr>
          <w:position w:val="-12"/>
          <w:sz w:val="28"/>
          <w:szCs w:val="28"/>
        </w:rPr>
        <w:object w:dxaOrig="340" w:dyaOrig="360">
          <v:shape id="_x0000_i1176" type="#_x0000_t75" style="width:17.2pt;height:18.25pt" o:ole="">
            <v:imagedata r:id="rId283" o:title=""/>
          </v:shape>
          <o:OLEObject Type="Embed" ProgID="Equation.3" ShapeID="_x0000_i1176" DrawAspect="Content" ObjectID="_1339589556" r:id="rId284"/>
        </w:object>
      </w:r>
      <w:r w:rsidRPr="009A3F8C">
        <w:rPr>
          <w:sz w:val="28"/>
          <w:szCs w:val="28"/>
        </w:rPr>
        <w:t xml:space="preserve"> oscila a una frecuencia </w:t>
      </w:r>
      <w:r w:rsidRPr="009A3F8C">
        <w:rPr>
          <w:position w:val="-12"/>
          <w:sz w:val="28"/>
          <w:szCs w:val="28"/>
        </w:rPr>
        <w:object w:dxaOrig="279" w:dyaOrig="360">
          <v:shape id="_x0000_i1177" type="#_x0000_t75" style="width:13.95pt;height:18.25pt" o:ole="">
            <v:imagedata r:id="rId285" o:title=""/>
          </v:shape>
          <o:OLEObject Type="Embed" ProgID="Equation.3" ShapeID="_x0000_i1177" DrawAspect="Content" ObjectID="_1339589557" r:id="rId286"/>
        </w:object>
      </w:r>
      <w:r w:rsidRPr="009A3F8C">
        <w:rPr>
          <w:sz w:val="28"/>
          <w:szCs w:val="28"/>
        </w:rPr>
        <w:t xml:space="preserve">, en el momento que  se aplica una señal a la entrada del sistema el detector de fase compara la fase de salida con la frecuencia del </w:t>
      </w:r>
      <w:r w:rsidRPr="009A3F8C">
        <w:rPr>
          <w:position w:val="-12"/>
          <w:sz w:val="28"/>
          <w:szCs w:val="28"/>
        </w:rPr>
        <w:object w:dxaOrig="340" w:dyaOrig="360">
          <v:shape id="_x0000_i1178" type="#_x0000_t75" style="width:17.2pt;height:18.25pt" o:ole="">
            <v:imagedata r:id="rId287" o:title=""/>
          </v:shape>
          <o:OLEObject Type="Embed" ProgID="Equation.3" ShapeID="_x0000_i1178" DrawAspect="Content" ObjectID="_1339589558" r:id="rId288"/>
        </w:object>
      </w:r>
      <w:r w:rsidRPr="009A3F8C">
        <w:rPr>
          <w:sz w:val="28"/>
          <w:szCs w:val="28"/>
        </w:rPr>
        <w:t xml:space="preserve"> y genera un voltaje de error </w:t>
      </w:r>
      <w:r w:rsidRPr="009A3F8C">
        <w:rPr>
          <w:position w:val="-12"/>
          <w:sz w:val="28"/>
          <w:szCs w:val="28"/>
        </w:rPr>
        <w:object w:dxaOrig="540" w:dyaOrig="360">
          <v:shape id="_x0000_i1179" type="#_x0000_t75" style="width:26.85pt;height:18.25pt" o:ole="">
            <v:imagedata r:id="rId289" o:title=""/>
          </v:shape>
          <o:OLEObject Type="Embed" ProgID="Equation.3" ShapeID="_x0000_i1179" DrawAspect="Content" ObjectID="_1339589559" r:id="rId290"/>
        </w:object>
      </w:r>
      <w:r w:rsidRPr="009A3F8C">
        <w:rPr>
          <w:sz w:val="28"/>
          <w:szCs w:val="28"/>
        </w:rPr>
        <w:t xml:space="preserve"> que es proporcional a la diferencia de fase y frecuencia entre las dos señales. Este voltaje de error es filtrado, amplificado y aplicado a la entrada de control del</w:t>
      </w:r>
      <w:r w:rsidRPr="009A3F8C">
        <w:rPr>
          <w:position w:val="-12"/>
          <w:sz w:val="28"/>
          <w:szCs w:val="28"/>
        </w:rPr>
        <w:object w:dxaOrig="340" w:dyaOrig="360">
          <v:shape id="_x0000_i1180" type="#_x0000_t75" style="width:17.2pt;height:18.25pt" o:ole="">
            <v:imagedata r:id="rId287" o:title=""/>
          </v:shape>
          <o:OLEObject Type="Embed" ProgID="Equation.3" ShapeID="_x0000_i1180" DrawAspect="Content" ObjectID="_1339589560" r:id="rId291"/>
        </w:object>
      </w:r>
      <w:r w:rsidRPr="009A3F8C">
        <w:rPr>
          <w:sz w:val="28"/>
          <w:szCs w:val="28"/>
        </w:rPr>
        <w:t xml:space="preserve">. Por lo que la tensión de </w:t>
      </w:r>
      <w:r w:rsidRPr="009A3F8C">
        <w:rPr>
          <w:sz w:val="28"/>
          <w:szCs w:val="28"/>
        </w:rPr>
        <w:lastRenderedPageBreak/>
        <w:t xml:space="preserve">control </w:t>
      </w:r>
      <w:r w:rsidRPr="009A3F8C">
        <w:rPr>
          <w:position w:val="-12"/>
          <w:sz w:val="28"/>
          <w:szCs w:val="28"/>
        </w:rPr>
        <w:object w:dxaOrig="560" w:dyaOrig="360">
          <v:shape id="_x0000_i1181" type="#_x0000_t75" style="width:27.95pt;height:18.25pt" o:ole="">
            <v:imagedata r:id="rId292" o:title=""/>
          </v:shape>
          <o:OLEObject Type="Embed" ProgID="Equation.3" ShapeID="_x0000_i1181" DrawAspect="Content" ObjectID="_1339589561" r:id="rId293"/>
        </w:object>
      </w:r>
      <w:r w:rsidRPr="009A3F8C">
        <w:rPr>
          <w:sz w:val="28"/>
          <w:szCs w:val="28"/>
        </w:rPr>
        <w:t xml:space="preserve"> obliga a que la frecuencia de oscilación del </w:t>
      </w:r>
      <w:r w:rsidRPr="009A3F8C">
        <w:rPr>
          <w:position w:val="-12"/>
          <w:sz w:val="28"/>
          <w:szCs w:val="28"/>
        </w:rPr>
        <w:object w:dxaOrig="340" w:dyaOrig="360">
          <v:shape id="_x0000_i1182" type="#_x0000_t75" style="width:17.2pt;height:18.25pt" o:ole="">
            <v:imagedata r:id="rId287" o:title=""/>
          </v:shape>
          <o:OLEObject Type="Embed" ProgID="Equation.3" ShapeID="_x0000_i1182" DrawAspect="Content" ObjectID="_1339589562" r:id="rId294"/>
        </w:object>
      </w:r>
      <w:r w:rsidRPr="009A3F8C">
        <w:rPr>
          <w:sz w:val="28"/>
          <w:szCs w:val="28"/>
        </w:rPr>
        <w:t xml:space="preserve"> varíe de manera que reduzca la diferencia de frecuencia entre </w:t>
      </w:r>
      <w:r w:rsidRPr="009A3F8C">
        <w:rPr>
          <w:position w:val="-12"/>
          <w:sz w:val="28"/>
          <w:szCs w:val="28"/>
        </w:rPr>
        <w:object w:dxaOrig="279" w:dyaOrig="360">
          <v:shape id="_x0000_i1183" type="#_x0000_t75" style="width:13.95pt;height:18.25pt" o:ole="">
            <v:imagedata r:id="rId285" o:title=""/>
          </v:shape>
          <o:OLEObject Type="Embed" ProgID="Equation.3" ShapeID="_x0000_i1183" DrawAspect="Content" ObjectID="_1339589563" r:id="rId295"/>
        </w:object>
      </w:r>
      <w:r w:rsidRPr="009A3F8C">
        <w:rPr>
          <w:sz w:val="28"/>
          <w:szCs w:val="28"/>
        </w:rPr>
        <w:t xml:space="preserve"> y la entrada </w:t>
      </w:r>
      <w:r w:rsidRPr="009A3F8C">
        <w:rPr>
          <w:position w:val="-12"/>
          <w:sz w:val="28"/>
          <w:szCs w:val="28"/>
        </w:rPr>
        <w:object w:dxaOrig="260" w:dyaOrig="360">
          <v:shape id="_x0000_i1184" type="#_x0000_t75" style="width:12.9pt;height:18.25pt" o:ole="">
            <v:imagedata r:id="rId296" o:title=""/>
          </v:shape>
          <o:OLEObject Type="Embed" ProgID="Equation.3" ShapeID="_x0000_i1184" DrawAspect="Content" ObjectID="_1339589564" r:id="rId297"/>
        </w:object>
      </w:r>
      <w:r w:rsidRPr="009A3F8C">
        <w:rPr>
          <w:sz w:val="28"/>
          <w:szCs w:val="28"/>
        </w:rPr>
        <w:t xml:space="preserve">. Si </w:t>
      </w:r>
      <w:r w:rsidRPr="009A3F8C">
        <w:rPr>
          <w:position w:val="-12"/>
          <w:sz w:val="28"/>
          <w:szCs w:val="28"/>
        </w:rPr>
        <w:object w:dxaOrig="260" w:dyaOrig="360">
          <v:shape id="_x0000_i1185" type="#_x0000_t75" style="width:12.9pt;height:18.25pt" o:ole="">
            <v:imagedata r:id="rId298" o:title=""/>
          </v:shape>
          <o:OLEObject Type="Embed" ProgID="Equation.3" ShapeID="_x0000_i1185" DrawAspect="Content" ObjectID="_1339589565" r:id="rId299"/>
        </w:object>
      </w:r>
      <w:r w:rsidRPr="009A3F8C">
        <w:rPr>
          <w:sz w:val="28"/>
          <w:szCs w:val="28"/>
        </w:rPr>
        <w:t xml:space="preserve"> </w:t>
      </w:r>
      <w:r w:rsidR="00D71408" w:rsidRPr="009A3F8C">
        <w:rPr>
          <w:sz w:val="28"/>
          <w:szCs w:val="28"/>
        </w:rPr>
        <w:t>está</w:t>
      </w:r>
      <w:r w:rsidRPr="009A3F8C">
        <w:rPr>
          <w:sz w:val="28"/>
          <w:szCs w:val="28"/>
        </w:rPr>
        <w:t xml:space="preserve"> muy cerca a la </w:t>
      </w:r>
      <w:r w:rsidRPr="009A3F8C">
        <w:rPr>
          <w:position w:val="-12"/>
          <w:sz w:val="28"/>
          <w:szCs w:val="28"/>
        </w:rPr>
        <w:object w:dxaOrig="279" w:dyaOrig="360">
          <v:shape id="_x0000_i1186" type="#_x0000_t75" style="width:13.95pt;height:18.25pt" o:ole="">
            <v:imagedata r:id="rId285" o:title=""/>
          </v:shape>
          <o:OLEObject Type="Embed" ProgID="Equation.3" ShapeID="_x0000_i1186" DrawAspect="Content" ObjectID="_1339589566" r:id="rId300"/>
        </w:object>
      </w:r>
      <w:r w:rsidRPr="009A3F8C">
        <w:rPr>
          <w:sz w:val="28"/>
          <w:szCs w:val="28"/>
        </w:rPr>
        <w:t xml:space="preserve">, el PLL provoca que el </w:t>
      </w:r>
      <w:r w:rsidRPr="009A3F8C">
        <w:rPr>
          <w:position w:val="-12"/>
          <w:sz w:val="28"/>
          <w:szCs w:val="28"/>
        </w:rPr>
        <w:object w:dxaOrig="340" w:dyaOrig="360">
          <v:shape id="_x0000_i1187" type="#_x0000_t75" style="width:17.2pt;height:18.25pt" o:ole="">
            <v:imagedata r:id="rId287" o:title=""/>
          </v:shape>
          <o:OLEObject Type="Embed" ProgID="Equation.3" ShapeID="_x0000_i1187" DrawAspect="Content" ObjectID="_1339589567" r:id="rId301"/>
        </w:object>
      </w:r>
      <w:r w:rsidRPr="009A3F8C">
        <w:rPr>
          <w:sz w:val="28"/>
          <w:szCs w:val="28"/>
        </w:rPr>
        <w:t xml:space="preserve"> sincronice y enganche la señal entrante. Una vez que esto ocurre la frecuencia </w:t>
      </w:r>
      <w:r w:rsidRPr="009A3F8C">
        <w:rPr>
          <w:position w:val="-12"/>
          <w:sz w:val="28"/>
          <w:szCs w:val="28"/>
        </w:rPr>
        <w:object w:dxaOrig="340" w:dyaOrig="360">
          <v:shape id="_x0000_i1188" type="#_x0000_t75" style="width:17.2pt;height:18.25pt" o:ole="">
            <v:imagedata r:id="rId287" o:title=""/>
          </v:shape>
          <o:OLEObject Type="Embed" ProgID="Equation.3" ShapeID="_x0000_i1188" DrawAspect="Content" ObjectID="_1339589568" r:id="rId302"/>
        </w:object>
      </w:r>
      <w:r w:rsidRPr="009A3F8C">
        <w:rPr>
          <w:sz w:val="28"/>
          <w:szCs w:val="28"/>
        </w:rPr>
        <w:t xml:space="preserve"> es idéntica a la señal de entrada pero con una diferencia de fase finita.</w:t>
      </w:r>
    </w:p>
    <w:p w:rsidR="00343346" w:rsidRPr="009A3F8C" w:rsidRDefault="00343346" w:rsidP="00343346">
      <w:pPr>
        <w:autoSpaceDE w:val="0"/>
        <w:autoSpaceDN w:val="0"/>
        <w:adjustRightInd w:val="0"/>
        <w:spacing w:line="480" w:lineRule="auto"/>
        <w:jc w:val="both"/>
        <w:rPr>
          <w:sz w:val="28"/>
          <w:szCs w:val="28"/>
        </w:rPr>
      </w:pPr>
    </w:p>
    <w:p w:rsidR="00343346" w:rsidRDefault="00343346" w:rsidP="00065247">
      <w:pPr>
        <w:pStyle w:val="NormalWeb"/>
        <w:numPr>
          <w:ilvl w:val="1"/>
          <w:numId w:val="23"/>
        </w:numPr>
        <w:tabs>
          <w:tab w:val="left" w:pos="540"/>
          <w:tab w:val="num" w:pos="720"/>
        </w:tabs>
        <w:spacing w:before="0" w:beforeAutospacing="0" w:after="0" w:afterAutospacing="0" w:line="480" w:lineRule="auto"/>
        <w:ind w:hanging="48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t>Diseño del convertidor para un DSTATCOM</w:t>
      </w:r>
    </w:p>
    <w:p w:rsidR="00D71408" w:rsidRPr="0006260C" w:rsidRDefault="00D71408" w:rsidP="00D71408">
      <w:pPr>
        <w:pStyle w:val="NormalWeb"/>
        <w:tabs>
          <w:tab w:val="left" w:pos="540"/>
          <w:tab w:val="num" w:pos="1440"/>
        </w:tabs>
        <w:spacing w:before="0" w:beforeAutospacing="0" w:after="0" w:afterAutospacing="0" w:line="480" w:lineRule="auto"/>
        <w:ind w:left="1110"/>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ind w:left="108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t xml:space="preserve">3.3.1 </w:t>
      </w:r>
      <w:r>
        <w:rPr>
          <w:rFonts w:ascii="Times New Roman" w:hAnsi="Times New Roman" w:cs="Times New Roman"/>
          <w:b/>
          <w:color w:val="000000"/>
          <w:sz w:val="28"/>
          <w:szCs w:val="28"/>
        </w:rPr>
        <w:t xml:space="preserve">  </w:t>
      </w:r>
      <w:r w:rsidRPr="0006260C">
        <w:rPr>
          <w:rFonts w:ascii="Times New Roman" w:hAnsi="Times New Roman" w:cs="Times New Roman"/>
          <w:b/>
          <w:color w:val="000000"/>
          <w:sz w:val="28"/>
          <w:szCs w:val="28"/>
        </w:rPr>
        <w:t>Especificaciones de diseño</w:t>
      </w:r>
    </w:p>
    <w:p w:rsidR="00343346" w:rsidRDefault="00343346" w:rsidP="00343346">
      <w:pPr>
        <w:autoSpaceDE w:val="0"/>
        <w:autoSpaceDN w:val="0"/>
        <w:adjustRightInd w:val="0"/>
        <w:spacing w:line="480" w:lineRule="auto"/>
        <w:ind w:left="1800"/>
        <w:jc w:val="both"/>
        <w:rPr>
          <w:sz w:val="28"/>
          <w:szCs w:val="28"/>
        </w:rPr>
      </w:pPr>
      <w:r w:rsidRPr="009A3F8C">
        <w:rPr>
          <w:sz w:val="28"/>
          <w:szCs w:val="28"/>
        </w:rPr>
        <w:t xml:space="preserve">Un convertidor trifásico para un </w:t>
      </w:r>
      <w:r>
        <w:rPr>
          <w:sz w:val="28"/>
          <w:szCs w:val="28"/>
        </w:rPr>
        <w:t>DSTATCOM</w:t>
      </w:r>
      <w:r w:rsidRPr="009A3F8C">
        <w:rPr>
          <w:sz w:val="28"/>
          <w:szCs w:val="28"/>
        </w:rPr>
        <w:t xml:space="preserve"> tiene</w:t>
      </w:r>
      <w:r>
        <w:rPr>
          <w:sz w:val="28"/>
          <w:szCs w:val="28"/>
        </w:rPr>
        <w:t xml:space="preserve"> básicamente dos etapas:</w:t>
      </w:r>
      <w:r w:rsidRPr="009A3F8C">
        <w:rPr>
          <w:sz w:val="28"/>
          <w:szCs w:val="28"/>
        </w:rPr>
        <w:t xml:space="preserve"> fuerza y control. </w:t>
      </w:r>
    </w:p>
    <w:p w:rsidR="00343346" w:rsidRDefault="00343346" w:rsidP="00D71408">
      <w:pPr>
        <w:autoSpaceDE w:val="0"/>
        <w:autoSpaceDN w:val="0"/>
        <w:adjustRightInd w:val="0"/>
        <w:spacing w:line="480" w:lineRule="auto"/>
        <w:ind w:left="1800"/>
        <w:jc w:val="both"/>
        <w:rPr>
          <w:sz w:val="28"/>
          <w:szCs w:val="28"/>
        </w:rPr>
      </w:pPr>
      <w:r w:rsidRPr="009A3F8C">
        <w:rPr>
          <w:sz w:val="28"/>
          <w:szCs w:val="28"/>
        </w:rPr>
        <w:t>La etapa de fuerza está basada en</w:t>
      </w:r>
      <w:r>
        <w:rPr>
          <w:sz w:val="28"/>
          <w:szCs w:val="28"/>
        </w:rPr>
        <w:t xml:space="preserve"> </w:t>
      </w:r>
      <w:r w:rsidRPr="009A3F8C">
        <w:rPr>
          <w:sz w:val="28"/>
          <w:szCs w:val="28"/>
        </w:rPr>
        <w:t xml:space="preserve">un puente trifásico, con transistores de potencia </w:t>
      </w:r>
      <w:r w:rsidRPr="009A3F8C">
        <w:rPr>
          <w:i/>
          <w:sz w:val="28"/>
          <w:szCs w:val="28"/>
        </w:rPr>
        <w:t>(IGBT)</w:t>
      </w:r>
      <w:r w:rsidRPr="009A3F8C">
        <w:rPr>
          <w:sz w:val="28"/>
          <w:szCs w:val="28"/>
        </w:rPr>
        <w:t>; la</w:t>
      </w:r>
      <w:r>
        <w:rPr>
          <w:sz w:val="28"/>
          <w:szCs w:val="28"/>
        </w:rPr>
        <w:t xml:space="preserve"> </w:t>
      </w:r>
      <w:r w:rsidRPr="009A3F8C">
        <w:rPr>
          <w:sz w:val="28"/>
          <w:szCs w:val="28"/>
        </w:rPr>
        <w:t xml:space="preserve">etapa de control va desde </w:t>
      </w:r>
      <w:r>
        <w:rPr>
          <w:sz w:val="28"/>
          <w:szCs w:val="28"/>
        </w:rPr>
        <w:t>una</w:t>
      </w:r>
      <w:r w:rsidRPr="009A3F8C">
        <w:rPr>
          <w:sz w:val="28"/>
          <w:szCs w:val="28"/>
        </w:rPr>
        <w:t xml:space="preserve"> circuitería de encendido y</w:t>
      </w:r>
      <w:r>
        <w:rPr>
          <w:sz w:val="28"/>
          <w:szCs w:val="28"/>
        </w:rPr>
        <w:t xml:space="preserve"> </w:t>
      </w:r>
      <w:r w:rsidRPr="009A3F8C">
        <w:rPr>
          <w:sz w:val="28"/>
          <w:szCs w:val="28"/>
        </w:rPr>
        <w:t>apagado de los transistores</w:t>
      </w:r>
      <w:r>
        <w:rPr>
          <w:sz w:val="28"/>
          <w:szCs w:val="28"/>
        </w:rPr>
        <w:t xml:space="preserve"> (IGBT)</w:t>
      </w:r>
      <w:r w:rsidRPr="009A3F8C">
        <w:rPr>
          <w:sz w:val="28"/>
          <w:szCs w:val="28"/>
        </w:rPr>
        <w:t xml:space="preserve">, </w:t>
      </w:r>
      <w:r>
        <w:rPr>
          <w:sz w:val="28"/>
          <w:szCs w:val="28"/>
        </w:rPr>
        <w:t xml:space="preserve">una circuitería de </w:t>
      </w:r>
      <w:r w:rsidRPr="009A3F8C">
        <w:rPr>
          <w:sz w:val="28"/>
          <w:szCs w:val="28"/>
        </w:rPr>
        <w:t xml:space="preserve">detección de </w:t>
      </w:r>
      <w:r w:rsidRPr="009A3F8C">
        <w:rPr>
          <w:sz w:val="28"/>
          <w:szCs w:val="28"/>
        </w:rPr>
        <w:lastRenderedPageBreak/>
        <w:t>fallas para la</w:t>
      </w:r>
      <w:r>
        <w:rPr>
          <w:sz w:val="28"/>
          <w:szCs w:val="28"/>
        </w:rPr>
        <w:t xml:space="preserve"> </w:t>
      </w:r>
      <w:r w:rsidRPr="009A3F8C">
        <w:rPr>
          <w:sz w:val="28"/>
          <w:szCs w:val="28"/>
        </w:rPr>
        <w:t>protección de los transistores, hasta el circuito de control de</w:t>
      </w:r>
      <w:r>
        <w:rPr>
          <w:sz w:val="28"/>
          <w:szCs w:val="28"/>
        </w:rPr>
        <w:t xml:space="preserve"> </w:t>
      </w:r>
      <w:r w:rsidRPr="009A3F8C">
        <w:rPr>
          <w:sz w:val="28"/>
          <w:szCs w:val="28"/>
        </w:rPr>
        <w:t>magnitud y ángulo de desfase.</w:t>
      </w:r>
    </w:p>
    <w:p w:rsidR="00D71408" w:rsidRDefault="00D71408" w:rsidP="00D71408">
      <w:pPr>
        <w:autoSpaceDE w:val="0"/>
        <w:autoSpaceDN w:val="0"/>
        <w:adjustRightInd w:val="0"/>
        <w:spacing w:line="480" w:lineRule="auto"/>
        <w:ind w:left="1800"/>
        <w:jc w:val="both"/>
        <w:rPr>
          <w:sz w:val="28"/>
          <w:szCs w:val="28"/>
        </w:rPr>
      </w:pPr>
    </w:p>
    <w:p w:rsidR="00343346" w:rsidRPr="009A3F8C" w:rsidRDefault="00343346" w:rsidP="00343346">
      <w:pPr>
        <w:autoSpaceDE w:val="0"/>
        <w:autoSpaceDN w:val="0"/>
        <w:adjustRightInd w:val="0"/>
        <w:spacing w:line="480" w:lineRule="auto"/>
        <w:ind w:left="1800"/>
        <w:jc w:val="both"/>
        <w:rPr>
          <w:sz w:val="28"/>
          <w:szCs w:val="28"/>
        </w:rPr>
      </w:pPr>
      <w:r w:rsidRPr="009A3F8C">
        <w:rPr>
          <w:sz w:val="28"/>
          <w:szCs w:val="28"/>
        </w:rPr>
        <w:t>La etapa de fuerza se implementa con el módulo</w:t>
      </w:r>
      <w:r>
        <w:rPr>
          <w:sz w:val="28"/>
          <w:szCs w:val="28"/>
        </w:rPr>
        <w:t xml:space="preserve"> </w:t>
      </w:r>
      <w:r w:rsidRPr="00BB3921">
        <w:rPr>
          <w:i/>
          <w:sz w:val="28"/>
          <w:szCs w:val="28"/>
        </w:rPr>
        <w:t>IRAMY20UP60B</w:t>
      </w:r>
      <w:r w:rsidR="007E53B4">
        <w:rPr>
          <w:sz w:val="28"/>
          <w:szCs w:val="28"/>
        </w:rPr>
        <w:t xml:space="preserve"> ver figura 3.19</w:t>
      </w:r>
      <w:r w:rsidRPr="009A3F8C">
        <w:rPr>
          <w:sz w:val="28"/>
          <w:szCs w:val="28"/>
        </w:rPr>
        <w:t xml:space="preserve"> </w:t>
      </w:r>
      <w:r>
        <w:rPr>
          <w:sz w:val="28"/>
          <w:szCs w:val="28"/>
        </w:rPr>
        <w:t xml:space="preserve">el mismo que es </w:t>
      </w:r>
      <w:r w:rsidRPr="009A3F8C">
        <w:rPr>
          <w:sz w:val="28"/>
          <w:szCs w:val="28"/>
        </w:rPr>
        <w:t xml:space="preserve"> fabricado por</w:t>
      </w:r>
      <w:r>
        <w:rPr>
          <w:sz w:val="28"/>
          <w:szCs w:val="28"/>
        </w:rPr>
        <w:t xml:space="preserve"> </w:t>
      </w:r>
      <w:r w:rsidRPr="00BB3921">
        <w:rPr>
          <w:i/>
          <w:sz w:val="28"/>
          <w:szCs w:val="28"/>
        </w:rPr>
        <w:t>International Rectifier</w:t>
      </w:r>
      <w:r w:rsidRPr="009A3F8C">
        <w:rPr>
          <w:sz w:val="28"/>
          <w:szCs w:val="28"/>
        </w:rPr>
        <w:t>, y es un circuito integrado híbrido de</w:t>
      </w:r>
      <w:r>
        <w:rPr>
          <w:sz w:val="28"/>
          <w:szCs w:val="28"/>
        </w:rPr>
        <w:t xml:space="preserve"> </w:t>
      </w:r>
      <w:r w:rsidRPr="009A3F8C">
        <w:rPr>
          <w:sz w:val="28"/>
          <w:szCs w:val="28"/>
        </w:rPr>
        <w:t xml:space="preserve">potencia de 600 V a </w:t>
      </w:r>
      <w:smartTag w:uri="urn:schemas-microsoft-com:office:smarttags" w:element="metricconverter">
        <w:smartTagPr>
          <w:attr w:name="ProductID" w:val="20 A"/>
        </w:smartTagPr>
        <w:r w:rsidRPr="009A3F8C">
          <w:rPr>
            <w:sz w:val="28"/>
            <w:szCs w:val="28"/>
          </w:rPr>
          <w:t>20 A</w:t>
        </w:r>
      </w:smartTag>
      <w:r w:rsidRPr="009A3F8C">
        <w:rPr>
          <w:sz w:val="28"/>
          <w:szCs w:val="28"/>
        </w:rPr>
        <w:t xml:space="preserve">. </w:t>
      </w:r>
      <w:r>
        <w:rPr>
          <w:sz w:val="28"/>
          <w:szCs w:val="28"/>
        </w:rPr>
        <w:t>Este módulo</w:t>
      </w:r>
      <w:r w:rsidRPr="009A3F8C">
        <w:rPr>
          <w:sz w:val="28"/>
          <w:szCs w:val="28"/>
        </w:rPr>
        <w:t xml:space="preserve"> incorpora parte de la</w:t>
      </w:r>
      <w:r>
        <w:rPr>
          <w:sz w:val="28"/>
          <w:szCs w:val="28"/>
        </w:rPr>
        <w:t xml:space="preserve"> </w:t>
      </w:r>
      <w:r w:rsidRPr="009A3F8C">
        <w:rPr>
          <w:sz w:val="28"/>
          <w:szCs w:val="28"/>
        </w:rPr>
        <w:t>etapa de control como es la circuitería de encendido y</w:t>
      </w:r>
      <w:r>
        <w:rPr>
          <w:sz w:val="28"/>
          <w:szCs w:val="28"/>
        </w:rPr>
        <w:t xml:space="preserve"> </w:t>
      </w:r>
      <w:r w:rsidRPr="009A3F8C">
        <w:rPr>
          <w:sz w:val="28"/>
          <w:szCs w:val="28"/>
        </w:rPr>
        <w:t>apagado de los IGBT con lógica de prevención de conducción</w:t>
      </w:r>
      <w:r>
        <w:rPr>
          <w:sz w:val="28"/>
          <w:szCs w:val="28"/>
        </w:rPr>
        <w:t xml:space="preserve"> </w:t>
      </w:r>
      <w:r w:rsidRPr="009A3F8C">
        <w:rPr>
          <w:sz w:val="28"/>
          <w:szCs w:val="28"/>
        </w:rPr>
        <w:t>cruzada; protección contra fallas de sobrecorriente,</w:t>
      </w:r>
      <w:r>
        <w:rPr>
          <w:sz w:val="28"/>
          <w:szCs w:val="28"/>
        </w:rPr>
        <w:t xml:space="preserve"> </w:t>
      </w:r>
      <w:r w:rsidRPr="009A3F8C">
        <w:rPr>
          <w:sz w:val="28"/>
          <w:szCs w:val="28"/>
        </w:rPr>
        <w:t>subtensión y sobretemperatura.</w: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D71408" w:rsidP="00343346">
      <w:pPr>
        <w:pStyle w:val="NormalWeb"/>
        <w:spacing w:before="0" w:beforeAutospacing="0" w:after="0" w:afterAutospacing="0" w:line="480" w:lineRule="auto"/>
        <w:jc w:val="center"/>
        <w:rPr>
          <w:rFonts w:ascii="Times New Roman" w:hAnsi="Times New Roman" w:cs="Times New Roman"/>
          <w:sz w:val="28"/>
          <w:szCs w:val="28"/>
        </w:rPr>
      </w:pPr>
      <w:r>
        <w:rPr>
          <w:noProof/>
        </w:rPr>
        <w:pict>
          <v:shape id="_x0000_s1167" type="#_x0000_t75" style="position:absolute;left:0;text-align:left;margin-left:131.25pt;margin-top:5.95pt;width:252pt;height:127.7pt;z-index:-137" wrapcoords="-73 0 -73 21456 21600 21456 21600 0 -73 0">
            <v:imagedata r:id="rId303" o:title=""/>
            <w10:wrap type="tight"/>
          </v:shape>
        </w:pict>
      </w:r>
    </w:p>
    <w:p w:rsidR="00D71408" w:rsidRDefault="00D71408" w:rsidP="00343346">
      <w:pPr>
        <w:pStyle w:val="NormalWeb"/>
        <w:spacing w:before="0" w:beforeAutospacing="0" w:after="0" w:afterAutospacing="0" w:line="480" w:lineRule="auto"/>
        <w:jc w:val="center"/>
        <w:rPr>
          <w:rFonts w:ascii="Times New Roman" w:hAnsi="Times New Roman" w:cs="Times New Roman"/>
          <w:sz w:val="28"/>
          <w:szCs w:val="28"/>
        </w:rPr>
      </w:pPr>
    </w:p>
    <w:p w:rsidR="00D71408" w:rsidRDefault="00D71408" w:rsidP="00343346">
      <w:pPr>
        <w:pStyle w:val="NormalWeb"/>
        <w:spacing w:before="0" w:beforeAutospacing="0" w:after="0" w:afterAutospacing="0" w:line="480" w:lineRule="auto"/>
        <w:jc w:val="center"/>
        <w:rPr>
          <w:rFonts w:ascii="Times New Roman" w:hAnsi="Times New Roman" w:cs="Times New Roman"/>
          <w:sz w:val="28"/>
          <w:szCs w:val="28"/>
        </w:rPr>
      </w:pPr>
    </w:p>
    <w:p w:rsidR="00D71408" w:rsidRDefault="00D71408" w:rsidP="00343346">
      <w:pPr>
        <w:pStyle w:val="NormalWeb"/>
        <w:spacing w:before="0" w:beforeAutospacing="0" w:after="0" w:afterAutospacing="0" w:line="480" w:lineRule="auto"/>
        <w:jc w:val="center"/>
        <w:rPr>
          <w:rFonts w:ascii="Times New Roman" w:hAnsi="Times New Roman" w:cs="Times New Roman"/>
          <w:sz w:val="28"/>
          <w:szCs w:val="28"/>
        </w:rPr>
      </w:pPr>
    </w:p>
    <w:p w:rsidR="00D71408" w:rsidRDefault="00D71408"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Pr="0044667E" w:rsidRDefault="00343346" w:rsidP="00614004">
      <w:pPr>
        <w:pStyle w:val="NormalWeb"/>
        <w:spacing w:before="0" w:beforeAutospacing="0" w:after="0" w:afterAutospacing="0" w:line="480" w:lineRule="auto"/>
        <w:jc w:val="center"/>
        <w:rPr>
          <w:rFonts w:ascii="Times New Roman" w:hAnsi="Times New Roman" w:cs="Times New Roman"/>
          <w:sz w:val="28"/>
          <w:szCs w:val="28"/>
          <w:lang w:val="es-MX"/>
        </w:rPr>
      </w:pPr>
      <w:r>
        <w:t xml:space="preserve">                              </w:t>
      </w:r>
      <w:r w:rsidRPr="0044667E">
        <w:rPr>
          <w:rFonts w:ascii="Times New Roman" w:hAnsi="Times New Roman" w:cs="Times New Roman"/>
          <w:sz w:val="28"/>
          <w:szCs w:val="28"/>
        </w:rPr>
        <w:t>Figura 3.</w:t>
      </w:r>
      <w:r w:rsidR="007E53B4">
        <w:rPr>
          <w:rFonts w:ascii="Times New Roman" w:hAnsi="Times New Roman" w:cs="Times New Roman"/>
          <w:sz w:val="28"/>
          <w:szCs w:val="28"/>
        </w:rPr>
        <w:t>19</w:t>
      </w:r>
      <w:r w:rsidRPr="0044667E">
        <w:rPr>
          <w:rFonts w:ascii="Times New Roman" w:hAnsi="Times New Roman" w:cs="Times New Roman"/>
          <w:sz w:val="28"/>
          <w:szCs w:val="28"/>
        </w:rPr>
        <w:t xml:space="preserve"> Módulo</w:t>
      </w:r>
      <w:r w:rsidRPr="0044667E">
        <w:rPr>
          <w:sz w:val="28"/>
          <w:szCs w:val="28"/>
        </w:rPr>
        <w:t xml:space="preserve"> IRAMY20UP60B</w:t>
      </w:r>
    </w:p>
    <w:p w:rsidR="00343346" w:rsidRPr="0077369B" w:rsidRDefault="00343346" w:rsidP="00343346">
      <w:pPr>
        <w:autoSpaceDE w:val="0"/>
        <w:autoSpaceDN w:val="0"/>
        <w:adjustRightInd w:val="0"/>
        <w:spacing w:line="480" w:lineRule="auto"/>
        <w:ind w:left="1800"/>
        <w:jc w:val="both"/>
        <w:rPr>
          <w:sz w:val="28"/>
          <w:szCs w:val="28"/>
        </w:rPr>
      </w:pPr>
      <w:r w:rsidRPr="0077369B">
        <w:rPr>
          <w:sz w:val="28"/>
          <w:szCs w:val="28"/>
        </w:rPr>
        <w:lastRenderedPageBreak/>
        <w:t>El control de magnitud y fase es mediante un DSP con su respectiva interfaz para acondicionamiento de señales de entrada y salida.</w: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r>
        <w:rPr>
          <w:noProof/>
        </w:rPr>
        <w:lastRenderedPageBreak/>
        <w:pict>
          <v:shape id="_x0000_s1168" type="#_x0000_t75" style="position:absolute;left:0;text-align:left;margin-left:18pt;margin-top:11.8pt;width:396pt;height:530.45pt;z-index:-136" wrapcoords="-42 0 -42 21565 21600 21565 21600 0 -42 0">
            <v:imagedata r:id="rId304" o:title=""/>
            <w10:wrap type="tight"/>
          </v:shape>
        </w:pict>
      </w:r>
    </w:p>
    <w:p w:rsidR="00343346" w:rsidRPr="00756C7B" w:rsidRDefault="00484BA9" w:rsidP="00343346">
      <w:pPr>
        <w:pStyle w:val="NormalWeb"/>
        <w:spacing w:before="0" w:beforeAutospacing="0" w:after="0" w:afterAutospacing="0" w:line="480" w:lineRule="auto"/>
        <w:jc w:val="center"/>
        <w:rPr>
          <w:rFonts w:ascii="Times New Roman" w:hAnsi="Times New Roman" w:cs="Times New Roman"/>
          <w:sz w:val="28"/>
          <w:szCs w:val="28"/>
          <w:lang w:val="es-MX"/>
        </w:rPr>
      </w:pPr>
      <w:r>
        <w:rPr>
          <w:rFonts w:ascii="Times New Roman" w:hAnsi="Times New Roman" w:cs="Times New Roman"/>
          <w:sz w:val="28"/>
          <w:szCs w:val="28"/>
        </w:rPr>
        <w:t>Figura 3.20</w:t>
      </w:r>
      <w:r w:rsidR="00343346" w:rsidRPr="00162EAC">
        <w:rPr>
          <w:rFonts w:ascii="Times New Roman" w:hAnsi="Times New Roman" w:cs="Times New Roman"/>
          <w:sz w:val="28"/>
          <w:szCs w:val="28"/>
        </w:rPr>
        <w:t xml:space="preserve"> </w:t>
      </w:r>
      <w:r w:rsidR="00343346">
        <w:rPr>
          <w:rFonts w:ascii="Times New Roman" w:hAnsi="Times New Roman" w:cs="Times New Roman"/>
          <w:sz w:val="28"/>
          <w:szCs w:val="28"/>
        </w:rPr>
        <w:t>Estructura interna del m</w:t>
      </w:r>
      <w:r w:rsidR="00343346" w:rsidRPr="009A3F8C">
        <w:rPr>
          <w:rFonts w:ascii="Times New Roman" w:hAnsi="Times New Roman" w:cs="Times New Roman"/>
          <w:sz w:val="28"/>
          <w:szCs w:val="28"/>
        </w:rPr>
        <w:t>ódulo</w:t>
      </w:r>
      <w:r w:rsidR="00343346">
        <w:rPr>
          <w:sz w:val="28"/>
          <w:szCs w:val="28"/>
        </w:rPr>
        <w:t xml:space="preserve"> </w:t>
      </w:r>
      <w:r w:rsidR="00343346" w:rsidRPr="00C35FAE">
        <w:rPr>
          <w:sz w:val="28"/>
          <w:szCs w:val="28"/>
        </w:rPr>
        <w:t>IRAMY20UP60B</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lastRenderedPageBreak/>
        <w:t xml:space="preserve">3.3.1.1 </w:t>
      </w:r>
      <w:r>
        <w:rPr>
          <w:rFonts w:ascii="Times New Roman" w:hAnsi="Times New Roman" w:cs="Times New Roman"/>
          <w:b/>
          <w:color w:val="000000"/>
          <w:sz w:val="28"/>
          <w:szCs w:val="28"/>
        </w:rPr>
        <w:t xml:space="preserve">  </w:t>
      </w:r>
      <w:r w:rsidRPr="0006260C">
        <w:rPr>
          <w:rFonts w:ascii="Times New Roman" w:hAnsi="Times New Roman" w:cs="Times New Roman"/>
          <w:b/>
          <w:color w:val="000000"/>
          <w:sz w:val="28"/>
          <w:szCs w:val="28"/>
        </w:rPr>
        <w:t>Intensidad de corriente eléctrica</w:t>
      </w:r>
    </w:p>
    <w:p w:rsidR="00343346" w:rsidRPr="007F1AB8" w:rsidRDefault="00343346" w:rsidP="00343346">
      <w:pPr>
        <w:spacing w:line="480" w:lineRule="auto"/>
        <w:ind w:left="2880"/>
        <w:jc w:val="both"/>
        <w:rPr>
          <w:sz w:val="28"/>
          <w:szCs w:val="28"/>
        </w:rPr>
      </w:pPr>
      <w:r w:rsidRPr="007F1AB8">
        <w:rPr>
          <w:sz w:val="28"/>
          <w:szCs w:val="28"/>
        </w:rPr>
        <w:t xml:space="preserve">La intensidad de corriente permitida será </w:t>
      </w:r>
      <w:r>
        <w:rPr>
          <w:sz w:val="28"/>
          <w:szCs w:val="28"/>
        </w:rPr>
        <w:t xml:space="preserve"> </w:t>
      </w:r>
      <w:r w:rsidRPr="007F1AB8">
        <w:rPr>
          <w:sz w:val="28"/>
          <w:szCs w:val="28"/>
        </w:rPr>
        <w:t xml:space="preserve">inferior a los </w:t>
      </w:r>
      <w:smartTag w:uri="urn:schemas-microsoft-com:office:smarttags" w:element="metricconverter">
        <w:smartTagPr>
          <w:attr w:name="ProductID" w:val="6 A"/>
        </w:smartTagPr>
        <w:r w:rsidRPr="007F1AB8">
          <w:rPr>
            <w:sz w:val="28"/>
            <w:szCs w:val="28"/>
          </w:rPr>
          <w:t>6 A</w:t>
        </w:r>
      </w:smartTag>
      <w:r w:rsidRPr="007F1AB8">
        <w:rPr>
          <w:sz w:val="28"/>
          <w:szCs w:val="28"/>
        </w:rPr>
        <w:t>. medidos en la carga.</w:t>
      </w:r>
    </w:p>
    <w:p w:rsidR="00343346" w:rsidRPr="006F426C" w:rsidRDefault="00343346" w:rsidP="00343346">
      <w:pPr>
        <w:pStyle w:val="NormalWeb"/>
        <w:spacing w:before="0" w:beforeAutospacing="0" w:after="0" w:afterAutospacing="0" w:line="480" w:lineRule="auto"/>
        <w:jc w:val="both"/>
        <w:rPr>
          <w:rFonts w:ascii="Times New Roman" w:hAnsi="Times New Roman" w:cs="Times New Roman"/>
          <w:b/>
          <w:color w:val="FF0000"/>
          <w:sz w:val="28"/>
          <w:szCs w:val="28"/>
        </w:rPr>
      </w:pP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t xml:space="preserve">3.3.1.2 </w:t>
      </w:r>
      <w:r>
        <w:rPr>
          <w:rFonts w:ascii="Times New Roman" w:hAnsi="Times New Roman" w:cs="Times New Roman"/>
          <w:b/>
          <w:color w:val="000000"/>
          <w:sz w:val="28"/>
          <w:szCs w:val="28"/>
        </w:rPr>
        <w:t xml:space="preserve">  </w:t>
      </w:r>
      <w:r w:rsidRPr="0006260C">
        <w:rPr>
          <w:rFonts w:ascii="Times New Roman" w:hAnsi="Times New Roman" w:cs="Times New Roman"/>
          <w:b/>
          <w:color w:val="000000"/>
          <w:sz w:val="28"/>
          <w:szCs w:val="28"/>
        </w:rPr>
        <w:t>Tensión</w:t>
      </w:r>
    </w:p>
    <w:p w:rsidR="00343346" w:rsidRPr="007F1AB8" w:rsidRDefault="00343346" w:rsidP="00343346">
      <w:pPr>
        <w:spacing w:line="480" w:lineRule="auto"/>
        <w:ind w:left="2880"/>
        <w:jc w:val="both"/>
        <w:rPr>
          <w:sz w:val="28"/>
          <w:szCs w:val="28"/>
        </w:rPr>
      </w:pPr>
      <w:r>
        <w:rPr>
          <w:sz w:val="28"/>
          <w:szCs w:val="28"/>
        </w:rPr>
        <w:t>S</w:t>
      </w:r>
      <w:r w:rsidRPr="007F1AB8">
        <w:rPr>
          <w:sz w:val="28"/>
          <w:szCs w:val="28"/>
        </w:rPr>
        <w:t xml:space="preserve">e ha determinado una fuente alterna fijada por un VARIAC, con valores de </w:t>
      </w:r>
      <w:r w:rsidRPr="007F1AB8">
        <w:rPr>
          <w:position w:val="-12"/>
          <w:sz w:val="28"/>
          <w:szCs w:val="28"/>
        </w:rPr>
        <w:object w:dxaOrig="1560" w:dyaOrig="360">
          <v:shape id="_x0000_i1189" type="#_x0000_t75" style="width:78.45pt;height:18.25pt" o:ole="">
            <v:imagedata r:id="rId111" o:title=""/>
          </v:shape>
          <o:OLEObject Type="Embed" ProgID="Equation.3" ShapeID="_x0000_i1189" DrawAspect="Content" ObjectID="_1339589569" r:id="rId305"/>
        </w:object>
      </w:r>
      <w:r w:rsidRPr="007F1AB8">
        <w:rPr>
          <w:sz w:val="28"/>
          <w:szCs w:val="28"/>
        </w:rPr>
        <w:t xml:space="preserve"> y </w:t>
      </w:r>
      <w:r w:rsidRPr="007F1AB8">
        <w:rPr>
          <w:position w:val="-10"/>
          <w:sz w:val="28"/>
          <w:szCs w:val="28"/>
        </w:rPr>
        <w:object w:dxaOrig="1380" w:dyaOrig="340">
          <v:shape id="_x0000_i1190" type="#_x0000_t75" style="width:68.8pt;height:17.2pt" o:ole="">
            <v:imagedata r:id="rId113" o:title=""/>
          </v:shape>
          <o:OLEObject Type="Embed" ProgID="Equation.3" ShapeID="_x0000_i1190" DrawAspect="Content" ObjectID="_1339589570" r:id="rId306"/>
        </w:object>
      </w:r>
      <w:r w:rsidRPr="007F1AB8">
        <w:rPr>
          <w:sz w:val="28"/>
          <w:szCs w:val="28"/>
        </w:rPr>
        <w:t xml:space="preserve">; y una frecuencia de generación </w:t>
      </w:r>
      <w:r w:rsidRPr="007F1AB8">
        <w:rPr>
          <w:position w:val="-10"/>
          <w:sz w:val="28"/>
          <w:szCs w:val="28"/>
        </w:rPr>
        <w:object w:dxaOrig="1100" w:dyaOrig="320">
          <v:shape id="_x0000_i1191" type="#_x0000_t75" style="width:54.8pt;height:16.1pt" o:ole="">
            <v:imagedata r:id="rId115" o:title=""/>
          </v:shape>
          <o:OLEObject Type="Embed" ProgID="Equation.3" ShapeID="_x0000_i1191" DrawAspect="Content" ObjectID="_1339589571" r:id="rId307"/>
        </w:object>
      </w:r>
      <w:r w:rsidRPr="007F1AB8">
        <w:rPr>
          <w:sz w:val="28"/>
          <w:szCs w:val="28"/>
        </w:rPr>
        <w:t xml:space="preserve">. </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b/>
          <w:color w:val="000000"/>
          <w:sz w:val="28"/>
          <w:szCs w:val="28"/>
        </w:rPr>
      </w:pPr>
    </w:p>
    <w:p w:rsidR="00343346" w:rsidRDefault="00343346" w:rsidP="00343346">
      <w:pPr>
        <w:pStyle w:val="NormalWeb"/>
        <w:tabs>
          <w:tab w:val="left" w:pos="1620"/>
          <w:tab w:val="left" w:pos="1800"/>
        </w:tabs>
        <w:spacing w:before="0" w:beforeAutospacing="0" w:after="0" w:afterAutospacing="0" w:line="480" w:lineRule="auto"/>
        <w:ind w:left="108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t xml:space="preserve">3.3.2 </w:t>
      </w:r>
      <w:r>
        <w:rPr>
          <w:rFonts w:ascii="Times New Roman" w:hAnsi="Times New Roman" w:cs="Times New Roman"/>
          <w:b/>
          <w:color w:val="000000"/>
          <w:sz w:val="28"/>
          <w:szCs w:val="28"/>
        </w:rPr>
        <w:t xml:space="preserve">  </w:t>
      </w:r>
      <w:r w:rsidR="00BD636C">
        <w:rPr>
          <w:rFonts w:ascii="Times New Roman" w:hAnsi="Times New Roman" w:cs="Times New Roman"/>
          <w:b/>
          <w:color w:val="000000"/>
          <w:sz w:val="28"/>
          <w:szCs w:val="28"/>
        </w:rPr>
        <w:t>Cá</w:t>
      </w:r>
      <w:r w:rsidR="00BD636C" w:rsidRPr="0006260C">
        <w:rPr>
          <w:rFonts w:ascii="Times New Roman" w:hAnsi="Times New Roman" w:cs="Times New Roman"/>
          <w:b/>
          <w:color w:val="000000"/>
          <w:sz w:val="28"/>
          <w:szCs w:val="28"/>
        </w:rPr>
        <w:t>lculo</w:t>
      </w:r>
      <w:r w:rsidRPr="0006260C">
        <w:rPr>
          <w:rFonts w:ascii="Times New Roman" w:hAnsi="Times New Roman" w:cs="Times New Roman"/>
          <w:b/>
          <w:color w:val="000000"/>
          <w:sz w:val="28"/>
          <w:szCs w:val="28"/>
        </w:rPr>
        <w:t xml:space="preserve"> de componentes</w:t>
      </w:r>
    </w:p>
    <w:p w:rsidR="00343346" w:rsidRPr="00C80C95" w:rsidRDefault="00343346" w:rsidP="00343346">
      <w:pPr>
        <w:spacing w:line="480" w:lineRule="auto"/>
        <w:ind w:left="1800"/>
        <w:jc w:val="both"/>
        <w:rPr>
          <w:sz w:val="28"/>
          <w:szCs w:val="28"/>
        </w:rPr>
      </w:pPr>
      <w:r w:rsidRPr="00C80C95">
        <w:rPr>
          <w:sz w:val="28"/>
          <w:szCs w:val="28"/>
        </w:rPr>
        <w:t xml:space="preserve">A continuación </w:t>
      </w:r>
      <w:r>
        <w:rPr>
          <w:sz w:val="28"/>
          <w:szCs w:val="28"/>
        </w:rPr>
        <w:t>se procederá a dimensionar los inductores y los semiconductores de acuerdo a las especificaciones de diseño.</w:t>
      </w: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b/>
          <w:color w:val="FF0000"/>
          <w:sz w:val="28"/>
          <w:szCs w:val="28"/>
        </w:rPr>
      </w:pPr>
      <w:r w:rsidRPr="0006260C">
        <w:rPr>
          <w:rFonts w:ascii="Times New Roman" w:hAnsi="Times New Roman" w:cs="Times New Roman"/>
          <w:b/>
          <w:color w:val="000000"/>
          <w:sz w:val="28"/>
          <w:szCs w:val="28"/>
        </w:rPr>
        <w:t xml:space="preserve">3.3.2.1 </w:t>
      </w:r>
      <w:r>
        <w:rPr>
          <w:rFonts w:ascii="Times New Roman" w:hAnsi="Times New Roman" w:cs="Times New Roman"/>
          <w:b/>
          <w:color w:val="000000"/>
          <w:sz w:val="28"/>
          <w:szCs w:val="28"/>
        </w:rPr>
        <w:t xml:space="preserve"> </w:t>
      </w:r>
      <w:r w:rsidRPr="0006260C">
        <w:rPr>
          <w:rFonts w:ascii="Times New Roman" w:hAnsi="Times New Roman" w:cs="Times New Roman"/>
          <w:b/>
          <w:color w:val="000000"/>
          <w:sz w:val="28"/>
          <w:szCs w:val="28"/>
        </w:rPr>
        <w:t>Selección de capacitancia</w: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sz w:val="28"/>
          <w:szCs w:val="28"/>
        </w:rPr>
      </w:pPr>
      <w:r w:rsidRPr="007D4E23">
        <w:rPr>
          <w:rFonts w:ascii="Times New Roman" w:hAnsi="Times New Roman" w:cs="Times New Roman"/>
          <w:sz w:val="28"/>
          <w:szCs w:val="28"/>
        </w:rPr>
        <w:t>Para el proyecto se utilizar</w:t>
      </w:r>
      <w:r>
        <w:rPr>
          <w:rFonts w:ascii="Times New Roman" w:hAnsi="Times New Roman" w:cs="Times New Roman"/>
          <w:sz w:val="28"/>
          <w:szCs w:val="28"/>
        </w:rPr>
        <w:t xml:space="preserve">á </w:t>
      </w:r>
      <w:r w:rsidRPr="007D4E23">
        <w:rPr>
          <w:rFonts w:ascii="Times New Roman" w:hAnsi="Times New Roman" w:cs="Times New Roman"/>
          <w:sz w:val="28"/>
          <w:szCs w:val="28"/>
        </w:rPr>
        <w:t xml:space="preserve">un conjunto de </w:t>
      </w:r>
      <w:r>
        <w:rPr>
          <w:rFonts w:ascii="Times New Roman" w:hAnsi="Times New Roman" w:cs="Times New Roman"/>
          <w:sz w:val="28"/>
          <w:szCs w:val="28"/>
        </w:rPr>
        <w:t>8 baterías en serie para reemplazar al capacitor, cada batería de 12 V lo cual da un total de 96 V.</w: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ind w:left="180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lastRenderedPageBreak/>
        <w:t xml:space="preserve">3.3.2.2 </w:t>
      </w:r>
      <w:r>
        <w:rPr>
          <w:rFonts w:ascii="Times New Roman" w:hAnsi="Times New Roman" w:cs="Times New Roman"/>
          <w:b/>
          <w:color w:val="000000"/>
          <w:sz w:val="28"/>
          <w:szCs w:val="28"/>
        </w:rPr>
        <w:t xml:space="preserve"> </w:t>
      </w:r>
      <w:r w:rsidRPr="0006260C">
        <w:rPr>
          <w:rFonts w:ascii="Times New Roman" w:hAnsi="Times New Roman" w:cs="Times New Roman"/>
          <w:b/>
          <w:color w:val="000000"/>
          <w:sz w:val="28"/>
          <w:szCs w:val="28"/>
        </w:rPr>
        <w:t>Selección de inductancia</w: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rPr>
      </w:pPr>
      <w:r>
        <w:rPr>
          <w:noProof/>
        </w:rPr>
        <w:pict>
          <v:shape id="_x0000_s1169" type="#_x0000_t75" style="position:absolute;left:0;text-align:left;margin-left:135pt;margin-top:156.8pt;width:270pt;height:171.1pt;z-index:-135" wrapcoords="-48 0 -48 21525 21600 21525 21600 0 -48 0">
            <v:imagedata r:id="rId308" o:title=""/>
            <w10:wrap type="tight"/>
          </v:shape>
        </w:pict>
      </w:r>
      <w:r w:rsidR="00484BA9">
        <w:rPr>
          <w:rFonts w:ascii="Times New Roman" w:hAnsi="Times New Roman" w:cs="Times New Roman"/>
          <w:color w:val="000000"/>
          <w:sz w:val="28"/>
          <w:szCs w:val="28"/>
        </w:rPr>
        <w:t>En la figura 3.21</w:t>
      </w:r>
      <w:r>
        <w:rPr>
          <w:rFonts w:ascii="Times New Roman" w:hAnsi="Times New Roman" w:cs="Times New Roman"/>
          <w:color w:val="000000"/>
          <w:sz w:val="28"/>
          <w:szCs w:val="28"/>
        </w:rPr>
        <w:t xml:space="preserve"> podemos observar las variables a tratar para el cálculo de los inductores de nuestro proyecto. En las formas de onda de voltaje y corriente por fase en alimentación se ve el rizado de la corriente.</w:t>
      </w:r>
    </w:p>
    <w:p w:rsidR="00343346" w:rsidRPr="00AC7133"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b/>
          <w:color w:val="000000"/>
          <w:sz w:val="28"/>
          <w:szCs w:val="28"/>
        </w:rPr>
        <w:t xml:space="preserve">                                         </w:t>
      </w:r>
      <w:r w:rsidR="00484BA9">
        <w:rPr>
          <w:rFonts w:ascii="Times New Roman" w:hAnsi="Times New Roman" w:cs="Times New Roman"/>
          <w:sz w:val="28"/>
          <w:szCs w:val="28"/>
        </w:rPr>
        <w:t>Figura 3.21</w:t>
      </w:r>
      <w:r w:rsidRPr="00162EAC">
        <w:rPr>
          <w:rFonts w:ascii="Times New Roman" w:hAnsi="Times New Roman" w:cs="Times New Roman"/>
          <w:sz w:val="28"/>
          <w:szCs w:val="28"/>
        </w:rPr>
        <w:t xml:space="preserve"> </w:t>
      </w:r>
      <w:r>
        <w:rPr>
          <w:rFonts w:ascii="Times New Roman" w:hAnsi="Times New Roman" w:cs="Times New Roman"/>
          <w:sz w:val="28"/>
          <w:szCs w:val="28"/>
        </w:rPr>
        <w:t xml:space="preserve">Forma de onda de la corriente </w:t>
      </w:r>
    </w:p>
    <w:p w:rsidR="00343346" w:rsidRPr="00442E13"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r>
        <w:rPr>
          <w:rFonts w:ascii="Times New Roman" w:hAnsi="Times New Roman" w:cs="Times New Roman"/>
          <w:b/>
          <w:color w:val="000000"/>
          <w:sz w:val="28"/>
          <w:szCs w:val="28"/>
        </w:rPr>
        <w:t xml:space="preserve">                                                 </w:t>
      </w:r>
      <w:r>
        <w:rPr>
          <w:rFonts w:ascii="Times New Roman" w:hAnsi="Times New Roman" w:cs="Times New Roman"/>
          <w:sz w:val="28"/>
          <w:szCs w:val="28"/>
        </w:rPr>
        <w:t>y voltaje en el inductor</w: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lang w:val="es-MX"/>
        </w:rPr>
      </w:pP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lang w:val="es-MX"/>
        </w:rPr>
      </w:pP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lang w:val="es-MX"/>
        </w:rPr>
      </w:pP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lang w:val="es-MX"/>
        </w:rPr>
      </w:pP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lang w:val="es-MX"/>
        </w:rPr>
      </w:pP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lang w:val="es-MX"/>
        </w:rPr>
      </w:pPr>
      <w:r>
        <w:rPr>
          <w:rFonts w:ascii="Times New Roman" w:hAnsi="Times New Roman" w:cs="Times New Roman"/>
          <w:color w:val="000000"/>
          <w:sz w:val="28"/>
          <w:szCs w:val="28"/>
          <w:lang w:val="es-MX"/>
        </w:rPr>
        <w:lastRenderedPageBreak/>
        <w:t>Para determinar el valor de los inductores se procede a utilizar la siguiente ecuación.</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lang w:val="es-MX"/>
        </w:rPr>
      </w:pPr>
      <w:r>
        <w:rPr>
          <w:noProof/>
          <w:color w:val="000000"/>
          <w:sz w:val="28"/>
          <w:szCs w:val="28"/>
        </w:rPr>
        <w:pict>
          <v:shape id="_x0000_s1170" type="#_x0000_t75" style="position:absolute;left:0;text-align:left;margin-left:171pt;margin-top:7.6pt;width:131.65pt;height:170.95pt;z-index:-134">
            <v:imagedata r:id="rId309" o:title=""/>
            <w10:wrap side="right"/>
          </v:shape>
          <o:OLEObject Type="Embed" ProgID="Equation.3" ShapeID="_x0000_s1170" DrawAspect="Content" ObjectID="_1339589631" r:id="rId310"/>
        </w:pict>
      </w:r>
      <w:r>
        <w:rPr>
          <w:rFonts w:ascii="Times New Roman" w:hAnsi="Times New Roman" w:cs="Times New Roman"/>
          <w:color w:val="000000"/>
          <w:sz w:val="28"/>
          <w:szCs w:val="28"/>
          <w:lang w:val="es-MX"/>
        </w:rPr>
        <w:t xml:space="preserve">                   </w:t>
      </w:r>
      <w:r w:rsidR="00B536AE">
        <w:rPr>
          <w:rFonts w:ascii="Times New Roman" w:hAnsi="Times New Roman" w:cs="Times New Roman"/>
          <w:color w:val="000000"/>
          <w:sz w:val="28"/>
          <w:szCs w:val="28"/>
          <w:lang w:val="es-MX"/>
        </w:rPr>
        <w:t xml:space="preserve">                                                                                        </w:t>
      </w:r>
      <w:r>
        <w:rPr>
          <w:rFonts w:ascii="Times New Roman" w:hAnsi="Times New Roman" w:cs="Times New Roman"/>
          <w:color w:val="000000"/>
          <w:sz w:val="28"/>
          <w:szCs w:val="28"/>
          <w:lang w:val="es-MX"/>
        </w:rPr>
        <w:t xml:space="preserve">(3.20)                                                                                                                                                </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lang w:val="es-MX"/>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lang w:val="es-MX"/>
        </w:rPr>
      </w:pPr>
    </w:p>
    <w:p w:rsidR="00B536AE"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lang w:val="es-MX"/>
        </w:rPr>
      </w:pPr>
      <w:r>
        <w:rPr>
          <w:rFonts w:ascii="Times New Roman" w:hAnsi="Times New Roman" w:cs="Times New Roman"/>
          <w:color w:val="000000"/>
          <w:sz w:val="28"/>
          <w:szCs w:val="28"/>
          <w:lang w:val="es-MX"/>
        </w:rPr>
        <w:t xml:space="preserve">                  </w:t>
      </w:r>
      <w:r w:rsidR="00B536AE">
        <w:rPr>
          <w:rFonts w:ascii="Times New Roman" w:hAnsi="Times New Roman" w:cs="Times New Roman"/>
          <w:color w:val="000000"/>
          <w:sz w:val="28"/>
          <w:szCs w:val="28"/>
          <w:lang w:val="es-MX"/>
        </w:rPr>
        <w:t xml:space="preserve">                                                              </w:t>
      </w:r>
    </w:p>
    <w:p w:rsidR="00343346" w:rsidRDefault="00B536AE" w:rsidP="00343346">
      <w:pPr>
        <w:pStyle w:val="NormalWeb"/>
        <w:spacing w:before="0" w:beforeAutospacing="0" w:after="0" w:afterAutospacing="0" w:line="480" w:lineRule="auto"/>
        <w:jc w:val="both"/>
        <w:rPr>
          <w:rFonts w:ascii="Times New Roman" w:hAnsi="Times New Roman" w:cs="Times New Roman"/>
          <w:color w:val="000000"/>
          <w:sz w:val="28"/>
          <w:szCs w:val="28"/>
          <w:lang w:val="es-MX"/>
        </w:rPr>
      </w:pPr>
      <w:r>
        <w:rPr>
          <w:rFonts w:ascii="Times New Roman" w:hAnsi="Times New Roman" w:cs="Times New Roman"/>
          <w:color w:val="000000"/>
          <w:sz w:val="28"/>
          <w:szCs w:val="28"/>
          <w:lang w:val="es-MX"/>
        </w:rPr>
        <w:t xml:space="preserve">                                                                                                          </w:t>
      </w:r>
      <w:r w:rsidR="00343346">
        <w:rPr>
          <w:rFonts w:ascii="Times New Roman" w:hAnsi="Times New Roman" w:cs="Times New Roman"/>
          <w:color w:val="000000"/>
          <w:sz w:val="28"/>
          <w:szCs w:val="28"/>
          <w:lang w:val="es-MX"/>
        </w:rPr>
        <w:t xml:space="preserve"> (3.21)</w:t>
      </w:r>
    </w:p>
    <w:p w:rsidR="00B536AE" w:rsidRDefault="00B536AE" w:rsidP="00343346">
      <w:pPr>
        <w:pStyle w:val="NormalWeb"/>
        <w:spacing w:before="0" w:beforeAutospacing="0" w:after="0" w:afterAutospacing="0" w:line="480" w:lineRule="auto"/>
        <w:ind w:left="2700"/>
        <w:jc w:val="both"/>
        <w:rPr>
          <w:rFonts w:ascii="Times New Roman" w:hAnsi="Times New Roman" w:cs="Times New Roman"/>
          <w:color w:val="000000"/>
          <w:sz w:val="28"/>
          <w:szCs w:val="28"/>
          <w:lang w:val="es-MX"/>
        </w:rPr>
      </w:pP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lang w:val="es-MX"/>
        </w:rPr>
      </w:pPr>
      <w:r>
        <w:rPr>
          <w:rFonts w:ascii="Times New Roman" w:hAnsi="Times New Roman" w:cs="Times New Roman"/>
          <w:color w:val="000000"/>
          <w:sz w:val="28"/>
          <w:szCs w:val="28"/>
          <w:lang w:val="es-MX"/>
        </w:rPr>
        <w:t>Ahora procedemos a establecer los valores con los que se va a trabajar</w:t>
      </w:r>
    </w:p>
    <w:p w:rsidR="00343346" w:rsidRPr="002D1093"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lang w:val="es-MX"/>
        </w:rPr>
      </w:pPr>
      <w:r>
        <w:rPr>
          <w:rFonts w:ascii="Times New Roman" w:hAnsi="Times New Roman" w:cs="Times New Roman"/>
          <w:color w:val="000000"/>
          <w:sz w:val="28"/>
          <w:szCs w:val="28"/>
          <w:lang w:val="es-MX"/>
        </w:rPr>
        <w:t xml:space="preserve">                                      </w:t>
      </w:r>
      <w:r w:rsidRPr="00714A10">
        <w:rPr>
          <w:rFonts w:ascii="Times New Roman" w:hAnsi="Times New Roman" w:cs="Times New Roman"/>
          <w:color w:val="000000"/>
          <w:position w:val="-150"/>
          <w:sz w:val="28"/>
          <w:szCs w:val="28"/>
          <w:lang w:val="es-MX"/>
        </w:rPr>
        <w:object w:dxaOrig="4400" w:dyaOrig="3640">
          <v:shape id="_x0000_i1192" type="#_x0000_t75" style="width:261.15pt;height:226.75pt" o:ole="">
            <v:imagedata r:id="rId311" o:title=""/>
          </v:shape>
          <o:OLEObject Type="Embed" ProgID="Equation.3" ShapeID="_x0000_i1192" DrawAspect="Content" ObjectID="_1339589572" r:id="rId312"/>
        </w:object>
      </w:r>
    </w:p>
    <w:p w:rsidR="00343346" w:rsidRPr="00B536AE" w:rsidRDefault="00343346" w:rsidP="00B536AE">
      <w:pPr>
        <w:pStyle w:val="NormalWeb"/>
        <w:spacing w:before="0" w:beforeAutospacing="0" w:after="0" w:afterAutospacing="0" w:line="480" w:lineRule="auto"/>
        <w:jc w:val="both"/>
        <w:rPr>
          <w:rFonts w:ascii="Times New Roman" w:hAnsi="Times New Roman" w:cs="Times New Roman"/>
          <w:b/>
          <w:color w:val="000000"/>
          <w:sz w:val="28"/>
          <w:szCs w:val="28"/>
        </w:rPr>
      </w:pPr>
      <w:r>
        <w:rPr>
          <w:b/>
          <w:noProof/>
          <w:color w:val="000000"/>
          <w:sz w:val="28"/>
          <w:szCs w:val="28"/>
        </w:rPr>
        <w:pict>
          <v:shape id="_x0000_s1171" type="#_x0000_t75" style="position:absolute;left:0;text-align:left;margin-left:162pt;margin-top:2.35pt;width:166.75pt;height:70.55pt;z-index:101">
            <v:imagedata r:id="rId313" o:title=""/>
            <w10:wrap type="square" side="right"/>
          </v:shape>
          <o:OLEObject Type="Embed" ProgID="Equation.3" ShapeID="_x0000_s1171" DrawAspect="Content" ObjectID="_1339589632" r:id="rId314"/>
        </w:pict>
      </w:r>
    </w:p>
    <w:p w:rsidR="00343346" w:rsidRPr="00CA7242" w:rsidRDefault="00343346" w:rsidP="00343346">
      <w:pPr>
        <w:pStyle w:val="NormalWeb"/>
        <w:spacing w:before="0" w:beforeAutospacing="0" w:after="0" w:afterAutospacing="0" w:line="480" w:lineRule="auto"/>
        <w:ind w:left="2700"/>
        <w:jc w:val="both"/>
        <w:rPr>
          <w:rFonts w:ascii="Times New Roman" w:hAnsi="Times New Roman" w:cs="Times New Roman"/>
          <w:b/>
          <w:color w:val="000000"/>
          <w:sz w:val="28"/>
          <w:szCs w:val="28"/>
        </w:rPr>
      </w:pPr>
      <w:r>
        <w:rPr>
          <w:rFonts w:ascii="Times New Roman" w:hAnsi="Times New Roman" w:cs="Times New Roman"/>
          <w:color w:val="000000"/>
          <w:sz w:val="28"/>
          <w:szCs w:val="28"/>
        </w:rPr>
        <w:lastRenderedPageBreak/>
        <w:t>Este valor del inductor es el mínimo que se necesita para la implementación, procedemos a detallar el diseño del inductor en lo que respecta al número de vueltas.</w:t>
      </w:r>
    </w:p>
    <w:p w:rsidR="00343346" w:rsidRPr="00756C79" w:rsidRDefault="00343346" w:rsidP="00343346">
      <w:pPr>
        <w:autoSpaceDE w:val="0"/>
        <w:autoSpaceDN w:val="0"/>
        <w:adjustRightInd w:val="0"/>
        <w:spacing w:line="480" w:lineRule="auto"/>
        <w:ind w:left="2700"/>
        <w:jc w:val="both"/>
        <w:rPr>
          <w:sz w:val="28"/>
          <w:szCs w:val="28"/>
        </w:rPr>
      </w:pPr>
      <w:r w:rsidRPr="00756C79">
        <w:rPr>
          <w:sz w:val="28"/>
          <w:szCs w:val="28"/>
        </w:rPr>
        <w:t xml:space="preserve">Para el diseño del inductor </w:t>
      </w:r>
      <w:r>
        <w:rPr>
          <w:sz w:val="28"/>
          <w:szCs w:val="28"/>
        </w:rPr>
        <w:t>disponemos de</w:t>
      </w:r>
      <w:r w:rsidRPr="00756C79">
        <w:rPr>
          <w:sz w:val="28"/>
          <w:szCs w:val="28"/>
        </w:rPr>
        <w:t xml:space="preserve"> un núcleo fabricado por </w:t>
      </w:r>
      <w:r w:rsidRPr="00756C79">
        <w:rPr>
          <w:i/>
          <w:sz w:val="28"/>
          <w:szCs w:val="28"/>
        </w:rPr>
        <w:t>MICROMETALS</w:t>
      </w:r>
      <w:r w:rsidRPr="00756C79">
        <w:rPr>
          <w:sz w:val="28"/>
          <w:szCs w:val="28"/>
        </w:rPr>
        <w:t xml:space="preserve">, </w:t>
      </w:r>
      <w:r>
        <w:rPr>
          <w:sz w:val="28"/>
          <w:szCs w:val="28"/>
        </w:rPr>
        <w:t>tiene como características las siguientes:</w:t>
      </w:r>
      <w:r w:rsidRPr="00756C79">
        <w:rPr>
          <w:sz w:val="28"/>
          <w:szCs w:val="28"/>
        </w:rPr>
        <w:t xml:space="preserve"> permeabilidad </w:t>
      </w:r>
      <w:r>
        <w:rPr>
          <w:sz w:val="28"/>
          <w:szCs w:val="28"/>
        </w:rPr>
        <w:t>µ</w:t>
      </w:r>
      <w:r w:rsidRPr="00645704">
        <w:rPr>
          <w:sz w:val="28"/>
          <w:szCs w:val="28"/>
          <w:vertAlign w:val="subscript"/>
        </w:rPr>
        <w:t>0</w:t>
      </w:r>
      <w:r>
        <w:rPr>
          <w:sz w:val="28"/>
          <w:szCs w:val="28"/>
          <w:vertAlign w:val="subscript"/>
        </w:rPr>
        <w:t>=</w:t>
      </w:r>
      <w:r>
        <w:rPr>
          <w:sz w:val="28"/>
          <w:szCs w:val="28"/>
        </w:rPr>
        <w:t xml:space="preserve">75 y la densidad del material </w:t>
      </w:r>
      <w:r w:rsidRPr="00645704">
        <w:rPr>
          <w:sz w:val="28"/>
          <w:szCs w:val="28"/>
        </w:rPr>
        <w:t>7.0 g/cm</w:t>
      </w:r>
      <w:r w:rsidRPr="00645704">
        <w:rPr>
          <w:sz w:val="28"/>
          <w:szCs w:val="28"/>
          <w:vertAlign w:val="superscript"/>
        </w:rPr>
        <w:t>3</w:t>
      </w:r>
    </w:p>
    <w:p w:rsidR="00343346" w:rsidRDefault="00343346" w:rsidP="00343346">
      <w:pPr>
        <w:autoSpaceDE w:val="0"/>
        <w:autoSpaceDN w:val="0"/>
        <w:adjustRightInd w:val="0"/>
        <w:spacing w:line="480" w:lineRule="auto"/>
        <w:ind w:left="2700"/>
        <w:jc w:val="both"/>
        <w:rPr>
          <w:sz w:val="28"/>
          <w:szCs w:val="28"/>
        </w:rPr>
      </w:pPr>
    </w:p>
    <w:p w:rsidR="00343346" w:rsidRDefault="00343346" w:rsidP="00343346">
      <w:pPr>
        <w:autoSpaceDE w:val="0"/>
        <w:autoSpaceDN w:val="0"/>
        <w:adjustRightInd w:val="0"/>
        <w:spacing w:line="480" w:lineRule="auto"/>
        <w:ind w:left="2700"/>
        <w:jc w:val="both"/>
        <w:rPr>
          <w:sz w:val="28"/>
          <w:szCs w:val="28"/>
        </w:rPr>
      </w:pPr>
      <w:r w:rsidRPr="00756C79">
        <w:rPr>
          <w:sz w:val="28"/>
          <w:szCs w:val="28"/>
        </w:rPr>
        <w:t>El núcleo que se tiene d</w:t>
      </w:r>
      <w:r>
        <w:rPr>
          <w:sz w:val="28"/>
          <w:szCs w:val="28"/>
        </w:rPr>
        <w:t>isponible es el T520 – 26</w:t>
      </w:r>
      <w:r>
        <w:rPr>
          <w:sz w:val="28"/>
          <w:szCs w:val="28"/>
        </w:rPr>
        <w:tab/>
        <w:t xml:space="preserve">sus </w:t>
      </w:r>
      <w:r w:rsidRPr="00756C79">
        <w:rPr>
          <w:sz w:val="28"/>
          <w:szCs w:val="28"/>
        </w:rPr>
        <w:t>dimensiones son diámetro externo OD=132mm (</w:t>
      </w:r>
      <w:smartTag w:uri="urn:schemas-microsoft-com:office:smarttags" w:element="metricconverter">
        <w:smartTagPr>
          <w:attr w:name="ProductID" w:val="5.2 pulgadas"/>
        </w:smartTagPr>
        <w:r w:rsidRPr="00756C79">
          <w:rPr>
            <w:sz w:val="28"/>
            <w:szCs w:val="28"/>
          </w:rPr>
          <w:t>5.2 pulgadas</w:t>
        </w:r>
      </w:smartTag>
      <w:r w:rsidRPr="00756C79">
        <w:rPr>
          <w:sz w:val="28"/>
          <w:szCs w:val="28"/>
        </w:rPr>
        <w:t>), diámetro interno ID=78.2mm (</w:t>
      </w:r>
      <w:smartTag w:uri="urn:schemas-microsoft-com:office:smarttags" w:element="metricconverter">
        <w:smartTagPr>
          <w:attr w:name="ProductID" w:val="2.08 pulgadas"/>
        </w:smartTagPr>
        <w:r w:rsidRPr="00756C79">
          <w:rPr>
            <w:sz w:val="28"/>
            <w:szCs w:val="28"/>
          </w:rPr>
          <w:t>2.08 pulgadas</w:t>
        </w:r>
      </w:smartTag>
      <w:r w:rsidRPr="00756C79">
        <w:rPr>
          <w:sz w:val="28"/>
          <w:szCs w:val="28"/>
        </w:rPr>
        <w:t>), altura Ht=16.5mm (0.65pulgadas).</w:t>
      </w:r>
    </w:p>
    <w:p w:rsidR="00B536AE" w:rsidRDefault="00B536AE" w:rsidP="00343346">
      <w:pPr>
        <w:autoSpaceDE w:val="0"/>
        <w:autoSpaceDN w:val="0"/>
        <w:adjustRightInd w:val="0"/>
        <w:spacing w:line="480" w:lineRule="auto"/>
        <w:ind w:left="2700"/>
        <w:jc w:val="both"/>
        <w:rPr>
          <w:sz w:val="28"/>
          <w:szCs w:val="28"/>
        </w:rPr>
      </w:pPr>
    </w:p>
    <w:p w:rsidR="00B536AE" w:rsidRDefault="00B536AE" w:rsidP="00343346">
      <w:pPr>
        <w:autoSpaceDE w:val="0"/>
        <w:autoSpaceDN w:val="0"/>
        <w:adjustRightInd w:val="0"/>
        <w:spacing w:line="480" w:lineRule="auto"/>
        <w:ind w:left="2700"/>
        <w:jc w:val="both"/>
        <w:rPr>
          <w:sz w:val="28"/>
          <w:szCs w:val="28"/>
        </w:rPr>
      </w:pPr>
    </w:p>
    <w:p w:rsidR="00B536AE" w:rsidRDefault="00B536AE" w:rsidP="00343346">
      <w:pPr>
        <w:autoSpaceDE w:val="0"/>
        <w:autoSpaceDN w:val="0"/>
        <w:adjustRightInd w:val="0"/>
        <w:spacing w:line="480" w:lineRule="auto"/>
        <w:ind w:left="2700"/>
        <w:jc w:val="both"/>
        <w:rPr>
          <w:sz w:val="28"/>
          <w:szCs w:val="28"/>
        </w:rPr>
      </w:pPr>
    </w:p>
    <w:p w:rsidR="00B536AE" w:rsidRPr="00756C79" w:rsidRDefault="00B536AE" w:rsidP="00343346">
      <w:pPr>
        <w:autoSpaceDE w:val="0"/>
        <w:autoSpaceDN w:val="0"/>
        <w:adjustRightInd w:val="0"/>
        <w:spacing w:line="480" w:lineRule="auto"/>
        <w:ind w:left="2700"/>
        <w:jc w:val="both"/>
        <w:rPr>
          <w:sz w:val="28"/>
          <w:szCs w:val="28"/>
        </w:rPr>
      </w:pPr>
    </w:p>
    <w:p w:rsidR="00343346" w:rsidRPr="00C76F4A"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noProof/>
        </w:rPr>
        <w:lastRenderedPageBreak/>
        <w:pict>
          <v:shape id="_x0000_s1172" type="#_x0000_t75" style="position:absolute;left:0;text-align:left;margin-left:207pt;margin-top:0;width:162pt;height:140.25pt;z-index:-132" wrapcoords="-100 0 -100 21484 21600 21484 21600 0 -100 0">
            <v:imagedata r:id="rId315" o:title=""/>
            <w10:wrap type="tight"/>
          </v:shape>
        </w:pic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Pr="00442E13"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r>
        <w:rPr>
          <w:rFonts w:ascii="Times New Roman" w:hAnsi="Times New Roman" w:cs="Times New Roman"/>
          <w:b/>
          <w:color w:val="000000"/>
          <w:sz w:val="28"/>
          <w:szCs w:val="28"/>
        </w:rPr>
        <w:t xml:space="preserve">                                                  </w:t>
      </w:r>
      <w:r w:rsidR="00FC2922">
        <w:rPr>
          <w:rFonts w:ascii="Times New Roman" w:hAnsi="Times New Roman" w:cs="Times New Roman"/>
          <w:sz w:val="28"/>
          <w:szCs w:val="28"/>
        </w:rPr>
        <w:t>Figura 3.22</w:t>
      </w:r>
      <w:r w:rsidRPr="00162EAC">
        <w:rPr>
          <w:rFonts w:ascii="Times New Roman" w:hAnsi="Times New Roman" w:cs="Times New Roman"/>
          <w:sz w:val="28"/>
          <w:szCs w:val="28"/>
        </w:rPr>
        <w:t xml:space="preserve"> </w:t>
      </w:r>
      <w:r>
        <w:rPr>
          <w:rFonts w:ascii="Times New Roman" w:hAnsi="Times New Roman" w:cs="Times New Roman"/>
          <w:sz w:val="28"/>
          <w:szCs w:val="28"/>
        </w:rPr>
        <w:t>Núcleo de MICROMETALS</w:t>
      </w:r>
    </w:p>
    <w:p w:rsidR="00343346" w:rsidRDefault="00343346" w:rsidP="00343346">
      <w:pPr>
        <w:autoSpaceDE w:val="0"/>
        <w:autoSpaceDN w:val="0"/>
        <w:adjustRightInd w:val="0"/>
        <w:spacing w:line="480" w:lineRule="auto"/>
        <w:jc w:val="both"/>
        <w:rPr>
          <w:sz w:val="28"/>
          <w:szCs w:val="28"/>
        </w:rPr>
      </w:pPr>
    </w:p>
    <w:p w:rsidR="00343346" w:rsidRPr="00D92105" w:rsidRDefault="00343346" w:rsidP="00343346">
      <w:pPr>
        <w:autoSpaceDE w:val="0"/>
        <w:autoSpaceDN w:val="0"/>
        <w:adjustRightInd w:val="0"/>
        <w:spacing w:line="480" w:lineRule="auto"/>
        <w:ind w:left="2700"/>
        <w:jc w:val="both"/>
        <w:rPr>
          <w:sz w:val="28"/>
          <w:szCs w:val="28"/>
        </w:rPr>
      </w:pPr>
      <w:r w:rsidRPr="00D92105">
        <w:rPr>
          <w:sz w:val="28"/>
          <w:szCs w:val="28"/>
        </w:rPr>
        <w:t xml:space="preserve">Sus dimensiones para los cálculos magnéticos son: </w:t>
      </w:r>
      <w:r w:rsidRPr="00E45E31">
        <w:rPr>
          <w:position w:val="-10"/>
          <w:sz w:val="28"/>
          <w:szCs w:val="28"/>
        </w:rPr>
        <w:object w:dxaOrig="3760" w:dyaOrig="360">
          <v:shape id="_x0000_i1193" type="#_x0000_t75" style="width:188.05pt;height:18.25pt" o:ole="">
            <v:imagedata r:id="rId316" o:title=""/>
          </v:shape>
          <o:OLEObject Type="Embed" ProgID="Equation.3" ShapeID="_x0000_i1193" DrawAspect="Content" ObjectID="_1339589573" r:id="rId317"/>
        </w:object>
      </w:r>
      <w:r w:rsidRPr="00D92105">
        <w:rPr>
          <w:sz w:val="28"/>
          <w:szCs w:val="28"/>
        </w:rPr>
        <w:t>. También para obtener el número de espiras existe un parámetro</w:t>
      </w:r>
      <w:r>
        <w:rPr>
          <w:sz w:val="28"/>
          <w:szCs w:val="28"/>
        </w:rPr>
        <w:t xml:space="preserve"> </w:t>
      </w:r>
      <w:r w:rsidRPr="00E45E31">
        <w:rPr>
          <w:position w:val="-10"/>
          <w:sz w:val="28"/>
          <w:szCs w:val="28"/>
        </w:rPr>
        <w:object w:dxaOrig="1760" w:dyaOrig="360">
          <v:shape id="_x0000_i1194" type="#_x0000_t75" style="width:88.1pt;height:18.25pt" o:ole="">
            <v:imagedata r:id="rId318" o:title=""/>
          </v:shape>
          <o:OLEObject Type="Embed" ProgID="Equation.3" ShapeID="_x0000_i1194" DrawAspect="Content" ObjectID="_1339589574" r:id="rId319"/>
        </w:object>
      </w:r>
      <w:r w:rsidRPr="00D92105">
        <w:rPr>
          <w:sz w:val="28"/>
          <w:szCs w:val="28"/>
        </w:rPr>
        <w:t>, donde N es el número de vueltas.</w:t>
      </w:r>
    </w:p>
    <w:p w:rsidR="00343346" w:rsidRPr="00D92105" w:rsidRDefault="00343346" w:rsidP="00343346">
      <w:pPr>
        <w:autoSpaceDE w:val="0"/>
        <w:autoSpaceDN w:val="0"/>
        <w:adjustRightInd w:val="0"/>
        <w:spacing w:line="480" w:lineRule="auto"/>
        <w:ind w:left="2700"/>
        <w:jc w:val="both"/>
        <w:rPr>
          <w:sz w:val="28"/>
          <w:szCs w:val="28"/>
        </w:rPr>
      </w:pPr>
      <w:r w:rsidRPr="00D92105">
        <w:rPr>
          <w:sz w:val="28"/>
          <w:szCs w:val="28"/>
        </w:rPr>
        <w:t>Este material es usado para diseñar bobinas de atenuadores de luz, bobinas para filtros EMI a 60 Hz,</w:t>
      </w:r>
      <w:r>
        <w:rPr>
          <w:sz w:val="28"/>
          <w:szCs w:val="28"/>
        </w:rPr>
        <w:t xml:space="preserve"> </w:t>
      </w:r>
      <w:r w:rsidRPr="00D92105">
        <w:rPr>
          <w:sz w:val="28"/>
          <w:szCs w:val="28"/>
        </w:rPr>
        <w:t>bobinas para convertidores DC-DC (buck y boost) e inductores para circuitos de corrección de factor de</w:t>
      </w:r>
      <w:r>
        <w:rPr>
          <w:sz w:val="28"/>
          <w:szCs w:val="28"/>
        </w:rPr>
        <w:t xml:space="preserve"> </w:t>
      </w:r>
      <w:r w:rsidRPr="00D92105">
        <w:rPr>
          <w:sz w:val="28"/>
          <w:szCs w:val="28"/>
        </w:rPr>
        <w:t>potencia.</w:t>
      </w:r>
    </w:p>
    <w:p w:rsidR="00343346" w:rsidRPr="00D92105" w:rsidRDefault="00343346" w:rsidP="00343346">
      <w:pPr>
        <w:autoSpaceDE w:val="0"/>
        <w:autoSpaceDN w:val="0"/>
        <w:adjustRightInd w:val="0"/>
        <w:spacing w:line="480" w:lineRule="auto"/>
        <w:ind w:left="2700"/>
        <w:jc w:val="both"/>
        <w:rPr>
          <w:sz w:val="28"/>
          <w:szCs w:val="28"/>
        </w:rPr>
      </w:pPr>
      <w:r>
        <w:rPr>
          <w:noProof/>
        </w:rPr>
        <w:lastRenderedPageBreak/>
        <w:pict>
          <v:shape id="_x0000_s1173" type="#_x0000_t75" style="position:absolute;left:0;text-align:left;margin-left:135pt;margin-top:186.65pt;width:279pt;height:175.45pt;z-index:-131" wrapcoords="-55 0 -55 21513 21600 21513 21600 0 -55 0">
            <v:imagedata r:id="rId320" o:title=""/>
            <w10:wrap type="tight"/>
          </v:shape>
        </w:pict>
      </w:r>
      <w:r w:rsidRPr="00D92105">
        <w:rPr>
          <w:sz w:val="28"/>
          <w:szCs w:val="28"/>
        </w:rPr>
        <w:t xml:space="preserve">Según los cálculos obtenidos, se necesita una </w:t>
      </w:r>
      <w:r>
        <w:rPr>
          <w:sz w:val="28"/>
          <w:szCs w:val="28"/>
        </w:rPr>
        <w:t>inductancia de al menos 0.833</w:t>
      </w:r>
      <w:r w:rsidRPr="00D92105">
        <w:rPr>
          <w:sz w:val="28"/>
          <w:szCs w:val="28"/>
        </w:rPr>
        <w:t>mH, MICROMETALS ofrece un programa para calcular el número de vueltas que son necesarias para alcanzar la inductancia deseada según sea su aplicación.</w:t>
      </w:r>
    </w:p>
    <w:p w:rsidR="00343346" w:rsidRPr="00D92105" w:rsidRDefault="00343346" w:rsidP="00343346">
      <w:pPr>
        <w:autoSpaceDE w:val="0"/>
        <w:autoSpaceDN w:val="0"/>
        <w:adjustRightInd w:val="0"/>
        <w:spacing w:line="480" w:lineRule="auto"/>
        <w:jc w:val="both"/>
        <w:rPr>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lang w:val="es-MX"/>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lang w:val="es-MX"/>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lang w:val="es-MX"/>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lang w:val="es-MX"/>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lang w:val="es-MX"/>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b/>
          <w:color w:val="000000"/>
          <w:sz w:val="28"/>
          <w:szCs w:val="28"/>
          <w:lang w:val="es-MX"/>
        </w:rPr>
        <w:t xml:space="preserve">                                            </w:t>
      </w:r>
      <w:r w:rsidR="00102F72">
        <w:rPr>
          <w:rFonts w:ascii="Times New Roman" w:hAnsi="Times New Roman" w:cs="Times New Roman"/>
          <w:sz w:val="28"/>
          <w:szCs w:val="28"/>
        </w:rPr>
        <w:t>Figura 3.23</w:t>
      </w:r>
      <w:r w:rsidRPr="00162EAC">
        <w:rPr>
          <w:rFonts w:ascii="Times New Roman" w:hAnsi="Times New Roman" w:cs="Times New Roman"/>
          <w:sz w:val="28"/>
          <w:szCs w:val="28"/>
        </w:rPr>
        <w:t xml:space="preserve"> </w:t>
      </w:r>
      <w:r>
        <w:rPr>
          <w:rFonts w:ascii="Times New Roman" w:hAnsi="Times New Roman" w:cs="Times New Roman"/>
          <w:sz w:val="28"/>
          <w:szCs w:val="28"/>
        </w:rPr>
        <w:t xml:space="preserve">Programa de MICROMETALS </w:t>
      </w: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r>
        <w:rPr>
          <w:b/>
          <w:color w:val="000000"/>
          <w:sz w:val="28"/>
          <w:szCs w:val="28"/>
          <w:lang w:val="es-MX"/>
        </w:rPr>
        <w:t xml:space="preserve">                                                </w:t>
      </w:r>
      <w:r>
        <w:rPr>
          <w:rFonts w:ascii="Times New Roman" w:hAnsi="Times New Roman" w:cs="Times New Roman"/>
          <w:sz w:val="28"/>
          <w:szCs w:val="28"/>
        </w:rPr>
        <w:t>para el diseño de inductores</w:t>
      </w:r>
    </w:p>
    <w:p w:rsidR="00343346" w:rsidRDefault="00343346" w:rsidP="00343346">
      <w:pPr>
        <w:autoSpaceDE w:val="0"/>
        <w:autoSpaceDN w:val="0"/>
        <w:adjustRightInd w:val="0"/>
        <w:spacing w:line="480" w:lineRule="auto"/>
        <w:jc w:val="both"/>
        <w:rPr>
          <w:sz w:val="28"/>
          <w:szCs w:val="28"/>
        </w:rPr>
      </w:pPr>
    </w:p>
    <w:p w:rsidR="00343346" w:rsidRPr="00034ADD" w:rsidRDefault="00343346" w:rsidP="00343346">
      <w:pPr>
        <w:autoSpaceDE w:val="0"/>
        <w:autoSpaceDN w:val="0"/>
        <w:adjustRightInd w:val="0"/>
        <w:spacing w:line="480" w:lineRule="auto"/>
        <w:ind w:left="2700"/>
        <w:jc w:val="both"/>
        <w:rPr>
          <w:sz w:val="28"/>
          <w:szCs w:val="28"/>
        </w:rPr>
      </w:pPr>
      <w:r w:rsidRPr="00034ADD">
        <w:rPr>
          <w:sz w:val="28"/>
          <w:szCs w:val="28"/>
        </w:rPr>
        <w:t xml:space="preserve">El departamento técnico de </w:t>
      </w:r>
      <w:r w:rsidRPr="00034ADD">
        <w:rPr>
          <w:i/>
          <w:sz w:val="28"/>
          <w:szCs w:val="28"/>
        </w:rPr>
        <w:t>MICROMETALS</w:t>
      </w:r>
      <w:r w:rsidRPr="00034ADD">
        <w:rPr>
          <w:sz w:val="28"/>
          <w:szCs w:val="28"/>
        </w:rPr>
        <w:t xml:space="preserve">, recomienda la opción </w:t>
      </w:r>
      <w:r w:rsidRPr="00034ADD">
        <w:rPr>
          <w:i/>
          <w:sz w:val="28"/>
          <w:szCs w:val="28"/>
        </w:rPr>
        <w:t>PFC</w:t>
      </w:r>
      <w:r w:rsidRPr="00034ADD">
        <w:rPr>
          <w:sz w:val="28"/>
          <w:szCs w:val="28"/>
        </w:rPr>
        <w:t xml:space="preserve"> </w:t>
      </w:r>
      <w:r w:rsidRPr="00034ADD">
        <w:rPr>
          <w:i/>
          <w:sz w:val="28"/>
          <w:szCs w:val="28"/>
        </w:rPr>
        <w:t>BOOST</w:t>
      </w:r>
      <w:r w:rsidRPr="00034ADD">
        <w:rPr>
          <w:sz w:val="28"/>
          <w:szCs w:val="28"/>
        </w:rPr>
        <w:t xml:space="preserve"> del programa de </w:t>
      </w:r>
      <w:r>
        <w:rPr>
          <w:sz w:val="28"/>
          <w:szCs w:val="28"/>
        </w:rPr>
        <w:t xml:space="preserve">diseño, para el caso del </w:t>
      </w:r>
      <w:r w:rsidR="00B86A01">
        <w:rPr>
          <w:sz w:val="28"/>
          <w:szCs w:val="28"/>
        </w:rPr>
        <w:t>cálculo</w:t>
      </w:r>
      <w:r>
        <w:rPr>
          <w:sz w:val="28"/>
          <w:szCs w:val="28"/>
        </w:rPr>
        <w:t xml:space="preserve"> de </w:t>
      </w:r>
      <w:r w:rsidRPr="00034ADD">
        <w:rPr>
          <w:sz w:val="28"/>
          <w:szCs w:val="28"/>
        </w:rPr>
        <w:t xml:space="preserve"> inductor</w:t>
      </w:r>
      <w:r>
        <w:rPr>
          <w:sz w:val="28"/>
          <w:szCs w:val="28"/>
        </w:rPr>
        <w:t xml:space="preserve">es </w:t>
      </w:r>
      <w:r w:rsidRPr="00034ADD">
        <w:rPr>
          <w:sz w:val="28"/>
          <w:szCs w:val="28"/>
        </w:rPr>
        <w:t xml:space="preserve"> para este tipo de convertidores, basándose en </w:t>
      </w:r>
      <w:r w:rsidRPr="00034ADD">
        <w:rPr>
          <w:sz w:val="28"/>
          <w:szCs w:val="28"/>
        </w:rPr>
        <w:lastRenderedPageBreak/>
        <w:t>que la operación de un rectificador PWM es similar a un convertidor DC- DC reductor boost, operando como un corrector de factor de potencia (PFC BOOST).</w:t>
      </w:r>
    </w:p>
    <w:p w:rsidR="00343346" w:rsidRDefault="00343346" w:rsidP="00343346">
      <w:pPr>
        <w:autoSpaceDE w:val="0"/>
        <w:autoSpaceDN w:val="0"/>
        <w:adjustRightInd w:val="0"/>
        <w:rPr>
          <w:rFonts w:ascii="Courier" w:hAnsi="Courier" w:cs="Courier"/>
        </w:rPr>
      </w:pPr>
    </w:p>
    <w:p w:rsidR="00343346" w:rsidRPr="007359FA" w:rsidRDefault="00343346" w:rsidP="00343346">
      <w:pPr>
        <w:autoSpaceDE w:val="0"/>
        <w:autoSpaceDN w:val="0"/>
        <w:adjustRightInd w:val="0"/>
        <w:spacing w:line="480" w:lineRule="auto"/>
        <w:ind w:left="2700"/>
        <w:jc w:val="both"/>
        <w:rPr>
          <w:sz w:val="28"/>
          <w:szCs w:val="28"/>
        </w:rPr>
      </w:pPr>
      <w:r w:rsidRPr="007359FA">
        <w:rPr>
          <w:sz w:val="28"/>
          <w:szCs w:val="28"/>
        </w:rPr>
        <w:t xml:space="preserve">Del programa se tiene que para diseñar un inductor de </w:t>
      </w:r>
      <w:r>
        <w:rPr>
          <w:sz w:val="28"/>
          <w:szCs w:val="28"/>
        </w:rPr>
        <w:t>1.17</w:t>
      </w:r>
      <w:r w:rsidRPr="007359FA">
        <w:rPr>
          <w:sz w:val="28"/>
          <w:szCs w:val="28"/>
        </w:rPr>
        <w:t xml:space="preserve">mH, se debe devanar 108 vueltas de cable #14 en un núcleo toroide </w:t>
      </w:r>
      <w:r>
        <w:rPr>
          <w:sz w:val="28"/>
          <w:szCs w:val="28"/>
        </w:rPr>
        <w:t>T520 – 26</w:t>
      </w:r>
      <w:r w:rsidRPr="007359FA">
        <w:rPr>
          <w:sz w:val="28"/>
          <w:szCs w:val="28"/>
        </w:rPr>
        <w:t xml:space="preserve"> que es el que está disponible para este proyecto.</w:t>
      </w:r>
    </w:p>
    <w:p w:rsidR="00343346" w:rsidRPr="007359FA" w:rsidRDefault="00343346" w:rsidP="00D71408">
      <w:pPr>
        <w:autoSpaceDE w:val="0"/>
        <w:autoSpaceDN w:val="0"/>
        <w:adjustRightInd w:val="0"/>
        <w:spacing w:line="480" w:lineRule="auto"/>
        <w:ind w:left="2700"/>
        <w:jc w:val="both"/>
        <w:rPr>
          <w:sz w:val="28"/>
          <w:szCs w:val="28"/>
        </w:rPr>
      </w:pPr>
      <w:r w:rsidRPr="007359FA">
        <w:rPr>
          <w:sz w:val="28"/>
          <w:szCs w:val="28"/>
        </w:rPr>
        <w:t>Para calcular manualmente el número de vueltas requerido por el ind</w:t>
      </w:r>
      <w:r>
        <w:rPr>
          <w:sz w:val="28"/>
          <w:szCs w:val="28"/>
        </w:rPr>
        <w:t>uctor, se recurre ecuación (3.22</w:t>
      </w:r>
      <w:r w:rsidRPr="007359FA">
        <w:rPr>
          <w:sz w:val="28"/>
          <w:szCs w:val="28"/>
        </w:rPr>
        <w:t xml:space="preserve">) proporcionada por el fabricante </w:t>
      </w:r>
      <w:r w:rsidR="00802B38">
        <w:rPr>
          <w:sz w:val="28"/>
          <w:szCs w:val="28"/>
        </w:rPr>
        <w:t>[13</w:t>
      </w:r>
      <w:r>
        <w:rPr>
          <w:sz w:val="28"/>
          <w:szCs w:val="28"/>
        </w:rPr>
        <w:t>]</w:t>
      </w:r>
    </w:p>
    <w:p w:rsidR="00343346" w:rsidRDefault="00343346" w:rsidP="00343346">
      <w:pPr>
        <w:autoSpaceDE w:val="0"/>
        <w:autoSpaceDN w:val="0"/>
        <w:adjustRightInd w:val="0"/>
        <w:rPr>
          <w:rFonts w:ascii="Cambria" w:hAnsi="Cambria" w:cs="Cambria"/>
        </w:rPr>
      </w:pPr>
      <w:r>
        <w:rPr>
          <w:rFonts w:ascii="Cambria" w:hAnsi="Cambria" w:cs="Cambria"/>
        </w:rPr>
        <w:t xml:space="preserve">                                                 </w:t>
      </w:r>
      <w:r w:rsidR="009170C4" w:rsidRPr="006F6988">
        <w:rPr>
          <w:rFonts w:ascii="Cambria" w:hAnsi="Cambria" w:cs="Cambria"/>
          <w:position w:val="-44"/>
        </w:rPr>
        <w:object w:dxaOrig="2580" w:dyaOrig="1080">
          <v:shape id="_x0000_i1195" type="#_x0000_t75" style="width:160.1pt;height:66.65pt" o:ole="">
            <v:imagedata r:id="rId321" o:title=""/>
          </v:shape>
          <o:OLEObject Type="Embed" ProgID="Equation.3" ShapeID="_x0000_i1195" DrawAspect="Content" ObjectID="_1339589575" r:id="rId322"/>
        </w:object>
      </w:r>
      <w:r>
        <w:rPr>
          <w:rFonts w:ascii="Cambria" w:hAnsi="Cambria" w:cs="Cambria"/>
        </w:rPr>
        <w:t xml:space="preserve"> </w:t>
      </w:r>
      <w:r w:rsidR="00B536AE">
        <w:rPr>
          <w:rFonts w:ascii="Cambria" w:hAnsi="Cambria" w:cs="Cambria"/>
        </w:rPr>
        <w:t xml:space="preserve"> </w:t>
      </w:r>
      <w:r w:rsidR="00763019">
        <w:rPr>
          <w:rFonts w:ascii="Cambria" w:hAnsi="Cambria" w:cs="Cambria"/>
        </w:rPr>
        <w:t xml:space="preserve">       </w:t>
      </w:r>
      <w:r w:rsidR="0093047B">
        <w:rPr>
          <w:rFonts w:ascii="Cambria" w:hAnsi="Cambria" w:cs="Cambria"/>
        </w:rPr>
        <w:t xml:space="preserve">  </w:t>
      </w:r>
      <w:r>
        <w:rPr>
          <w:rFonts w:ascii="Cambria" w:hAnsi="Cambria" w:cs="Cambria"/>
        </w:rPr>
        <w:t xml:space="preserve">            </w:t>
      </w:r>
      <w:r w:rsidRPr="00F00055">
        <w:rPr>
          <w:sz w:val="28"/>
          <w:szCs w:val="28"/>
        </w:rPr>
        <w:t>(3.22)</w:t>
      </w:r>
    </w:p>
    <w:p w:rsidR="00343346" w:rsidRDefault="00343346" w:rsidP="00343346">
      <w:pPr>
        <w:autoSpaceDE w:val="0"/>
        <w:autoSpaceDN w:val="0"/>
        <w:adjustRightInd w:val="0"/>
        <w:rPr>
          <w:rFonts w:ascii="Courier" w:hAnsi="Courier" w:cs="Courier"/>
          <w:sz w:val="20"/>
          <w:szCs w:val="20"/>
        </w:rPr>
      </w:pPr>
      <w:r>
        <w:rPr>
          <w:rFonts w:ascii="Cambria" w:hAnsi="Cambria" w:cs="Cambria"/>
        </w:rPr>
        <w:t xml:space="preserve">   </w:t>
      </w:r>
    </w:p>
    <w:p w:rsidR="00343346" w:rsidRDefault="00343346" w:rsidP="00343346">
      <w:pPr>
        <w:autoSpaceDE w:val="0"/>
        <w:autoSpaceDN w:val="0"/>
        <w:adjustRightInd w:val="0"/>
        <w:rPr>
          <w:rFonts w:ascii="ArialMT" w:hAnsi="ArialMT" w:cs="ArialMT"/>
          <w:sz w:val="20"/>
          <w:szCs w:val="20"/>
        </w:rPr>
      </w:pPr>
    </w:p>
    <w:p w:rsidR="00343346" w:rsidRPr="007B14A9" w:rsidRDefault="00343346" w:rsidP="00343346">
      <w:pPr>
        <w:pStyle w:val="NormalWeb"/>
        <w:spacing w:before="0" w:beforeAutospacing="0" w:after="0" w:afterAutospacing="0" w:line="480" w:lineRule="auto"/>
        <w:ind w:left="2700"/>
        <w:jc w:val="both"/>
        <w:rPr>
          <w:rFonts w:ascii="Times New Roman" w:hAnsi="Times New Roman" w:cs="Times New Roman"/>
          <w:sz w:val="28"/>
          <w:szCs w:val="28"/>
          <w:lang w:val="es-MX"/>
        </w:rPr>
      </w:pPr>
      <w:r w:rsidRPr="007B14A9">
        <w:rPr>
          <w:rFonts w:ascii="Times New Roman" w:hAnsi="Times New Roman" w:cs="Times New Roman"/>
          <w:sz w:val="28"/>
          <w:szCs w:val="28"/>
          <w:lang w:val="es-MX"/>
        </w:rPr>
        <w:t xml:space="preserve">Para obtener el valor de </w:t>
      </w:r>
      <w:r w:rsidRPr="007B14A9">
        <w:rPr>
          <w:rFonts w:ascii="Times New Roman" w:hAnsi="Times New Roman" w:cs="Times New Roman"/>
          <w:position w:val="-12"/>
          <w:sz w:val="28"/>
          <w:szCs w:val="28"/>
          <w:lang w:val="es-MX"/>
        </w:rPr>
        <w:object w:dxaOrig="499" w:dyaOrig="360">
          <v:shape id="_x0000_i1196" type="#_x0000_t75" style="width:24.7pt;height:18.25pt" o:ole="">
            <v:imagedata r:id="rId323" o:title=""/>
          </v:shape>
          <o:OLEObject Type="Embed" ProgID="Equation.3" ShapeID="_x0000_i1196" DrawAspect="Content" ObjectID="_1339589576" r:id="rId324"/>
        </w:object>
      </w:r>
      <w:r w:rsidRPr="007B14A9">
        <w:rPr>
          <w:rFonts w:ascii="Times New Roman" w:hAnsi="Times New Roman" w:cs="Times New Roman"/>
          <w:sz w:val="28"/>
          <w:szCs w:val="28"/>
          <w:lang w:val="es-MX"/>
        </w:rPr>
        <w:t xml:space="preserve"> debemos primero obtener la energía que requiere el inductor y eso se lo hace con la siguiente ecuación.</w:t>
      </w:r>
    </w:p>
    <w:p w:rsidR="00343346" w:rsidRPr="007251C6" w:rsidRDefault="00B536AE" w:rsidP="00343346">
      <w:pPr>
        <w:pStyle w:val="NormalWeb"/>
        <w:spacing w:before="0" w:beforeAutospacing="0" w:after="0" w:afterAutospacing="0" w:line="480" w:lineRule="auto"/>
        <w:jc w:val="center"/>
        <w:rPr>
          <w:rFonts w:ascii="Times New Roman" w:hAnsi="Times New Roman" w:cs="Times New Roman"/>
          <w:sz w:val="28"/>
          <w:szCs w:val="28"/>
          <w:lang w:val="es-MX"/>
        </w:rPr>
      </w:pPr>
      <w:r>
        <w:rPr>
          <w:noProof/>
          <w:sz w:val="28"/>
          <w:szCs w:val="28"/>
        </w:rPr>
        <w:lastRenderedPageBreak/>
        <w:pict>
          <v:shape id="_x0000_s1174" type="#_x0000_t75" style="position:absolute;left:0;text-align:left;margin-left:162pt;margin-top:54pt;width:233.95pt;height:54pt;z-index:104">
            <v:imagedata r:id="rId325" o:title=""/>
            <w10:wrap type="square" side="right"/>
          </v:shape>
          <o:OLEObject Type="Embed" ProgID="Equation.3" ShapeID="_x0000_s1174" DrawAspect="Content" ObjectID="_1339589633" r:id="rId326"/>
        </w:pict>
      </w:r>
      <w:r w:rsidR="00343346">
        <w:rPr>
          <w:sz w:val="28"/>
          <w:szCs w:val="28"/>
          <w:lang w:val="es-MX"/>
        </w:rPr>
        <w:t xml:space="preserve">                                       </w:t>
      </w:r>
      <w:r>
        <w:rPr>
          <w:sz w:val="28"/>
          <w:szCs w:val="28"/>
          <w:lang w:val="es-MX"/>
        </w:rPr>
        <w:t xml:space="preserve">             </w:t>
      </w:r>
      <w:r w:rsidR="00343346" w:rsidRPr="007B14A9">
        <w:rPr>
          <w:position w:val="-24"/>
          <w:sz w:val="28"/>
          <w:szCs w:val="28"/>
          <w:lang w:val="es-MX"/>
        </w:rPr>
        <w:object w:dxaOrig="1640" w:dyaOrig="620">
          <v:shape id="_x0000_i1197" type="#_x0000_t75" style="width:81.65pt;height:31.15pt" o:ole="">
            <v:imagedata r:id="rId327" o:title=""/>
          </v:shape>
          <o:OLEObject Type="Embed" ProgID="Equation.3" ShapeID="_x0000_i1197" DrawAspect="Content" ObjectID="_1339589577" r:id="rId328"/>
        </w:object>
      </w:r>
      <w:r w:rsidR="00343346">
        <w:rPr>
          <w:sz w:val="28"/>
          <w:szCs w:val="28"/>
          <w:lang w:val="es-MX"/>
        </w:rPr>
        <w:t xml:space="preserve">   </w:t>
      </w:r>
      <w:r w:rsidR="00D71408">
        <w:rPr>
          <w:sz w:val="28"/>
          <w:szCs w:val="28"/>
          <w:lang w:val="es-MX"/>
        </w:rPr>
        <w:t xml:space="preserve">       </w:t>
      </w:r>
      <w:r>
        <w:rPr>
          <w:sz w:val="28"/>
          <w:szCs w:val="28"/>
          <w:lang w:val="es-MX"/>
        </w:rPr>
        <w:t xml:space="preserve">  </w:t>
      </w:r>
      <w:r w:rsidR="00343346">
        <w:rPr>
          <w:sz w:val="28"/>
          <w:szCs w:val="28"/>
          <w:lang w:val="es-MX"/>
        </w:rPr>
        <w:t xml:space="preserve">           </w:t>
      </w:r>
      <w:r w:rsidR="00343346" w:rsidRPr="007B14A9">
        <w:rPr>
          <w:rFonts w:ascii="Times New Roman" w:hAnsi="Times New Roman" w:cs="Times New Roman"/>
          <w:sz w:val="28"/>
          <w:szCs w:val="28"/>
          <w:lang w:val="es-MX"/>
        </w:rPr>
        <w:t>(3.23)</w:t>
      </w:r>
    </w:p>
    <w:p w:rsidR="00343346" w:rsidRDefault="00343346" w:rsidP="00343346">
      <w:pPr>
        <w:pStyle w:val="NormalWeb"/>
        <w:spacing w:before="0" w:beforeAutospacing="0" w:after="0" w:afterAutospacing="0" w:line="480" w:lineRule="auto"/>
        <w:jc w:val="both"/>
        <w:rPr>
          <w:rFonts w:ascii="Times New Roman" w:hAnsi="Times New Roman" w:cs="Times New Roman"/>
          <w:sz w:val="28"/>
          <w:szCs w:val="28"/>
          <w:lang w:val="es-MX"/>
        </w:rPr>
      </w:pP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sz w:val="28"/>
          <w:szCs w:val="28"/>
          <w:lang w:val="es-MX"/>
        </w:rPr>
      </w:pPr>
      <w:r>
        <w:rPr>
          <w:noProof/>
        </w:rPr>
        <w:pict>
          <v:shape id="_x0000_s1179" type="#_x0000_t75" style="position:absolute;left:0;text-align:left;margin-left:135pt;margin-top:93.8pt;width:279pt;height:192.15pt;z-index:-125">
            <v:imagedata r:id="rId329" o:title=""/>
          </v:shape>
        </w:pict>
      </w:r>
      <w:r>
        <w:rPr>
          <w:rFonts w:ascii="Times New Roman" w:hAnsi="Times New Roman" w:cs="Times New Roman"/>
          <w:sz w:val="28"/>
          <w:szCs w:val="28"/>
          <w:lang w:val="es-MX"/>
        </w:rPr>
        <w:t>Dado este valor de energía podemos observar en el grafico de Amperios vuelta vs. Energía almacenada.</w:t>
      </w:r>
    </w:p>
    <w:p w:rsidR="00343346" w:rsidRDefault="00343346" w:rsidP="00343346">
      <w:pPr>
        <w:pStyle w:val="NormalWeb"/>
        <w:spacing w:before="0" w:beforeAutospacing="0" w:after="0" w:afterAutospacing="0" w:line="480" w:lineRule="auto"/>
        <w:jc w:val="both"/>
        <w:rPr>
          <w:sz w:val="28"/>
          <w:szCs w:val="28"/>
          <w:lang w:val="es-MX"/>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102F72">
        <w:rPr>
          <w:rFonts w:ascii="Times New Roman" w:hAnsi="Times New Roman" w:cs="Times New Roman"/>
          <w:sz w:val="28"/>
          <w:szCs w:val="28"/>
        </w:rPr>
        <w:t xml:space="preserve">                     Figura 3.24</w:t>
      </w:r>
      <w:r w:rsidRPr="00162EAC">
        <w:rPr>
          <w:rFonts w:ascii="Times New Roman" w:hAnsi="Times New Roman" w:cs="Times New Roman"/>
          <w:sz w:val="28"/>
          <w:szCs w:val="28"/>
        </w:rPr>
        <w:t xml:space="preserve"> </w:t>
      </w:r>
      <w:r>
        <w:rPr>
          <w:rFonts w:ascii="Times New Roman" w:hAnsi="Times New Roman" w:cs="Times New Roman"/>
          <w:sz w:val="28"/>
          <w:szCs w:val="28"/>
        </w:rPr>
        <w:t xml:space="preserve">Amperios-vuelta vs. Energía     </w:t>
      </w: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almacenada</w: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sz w:val="28"/>
          <w:szCs w:val="28"/>
          <w:lang w:val="es-MX"/>
        </w:rPr>
      </w:pPr>
      <w:r>
        <w:rPr>
          <w:rFonts w:ascii="Times New Roman" w:hAnsi="Times New Roman" w:cs="Times New Roman"/>
          <w:sz w:val="28"/>
          <w:szCs w:val="28"/>
          <w:lang w:val="es-MX"/>
        </w:rPr>
        <w:t xml:space="preserve">Del grafico anterior se observa que de la energía almacenada aproximadamente corresponde a </w:t>
      </w:r>
      <w:smartTag w:uri="urn:schemas-microsoft-com:office:smarttags" w:element="metricconverter">
        <w:smartTagPr>
          <w:attr w:name="ProductID" w:val="650 A"/>
        </w:smartTagPr>
        <w:r>
          <w:rPr>
            <w:rFonts w:ascii="Times New Roman" w:hAnsi="Times New Roman" w:cs="Times New Roman"/>
            <w:sz w:val="28"/>
            <w:szCs w:val="28"/>
            <w:lang w:val="es-MX"/>
          </w:rPr>
          <w:t xml:space="preserve">650 </w:t>
        </w:r>
        <w:r>
          <w:rPr>
            <w:rFonts w:ascii="Times New Roman" w:hAnsi="Times New Roman" w:cs="Times New Roman"/>
            <w:sz w:val="28"/>
            <w:szCs w:val="28"/>
            <w:lang w:val="es-MX"/>
          </w:rPr>
          <w:lastRenderedPageBreak/>
          <w:t>A</w:t>
        </w:r>
      </w:smartTag>
      <w:r>
        <w:rPr>
          <w:rFonts w:ascii="Times New Roman" w:hAnsi="Times New Roman" w:cs="Times New Roman"/>
          <w:sz w:val="28"/>
          <w:szCs w:val="28"/>
          <w:lang w:val="es-MX"/>
        </w:rPr>
        <w:t>, con este valor se calcula la fuerza magnetizante mediante la siguiente ecuación:</w:t>
      </w:r>
    </w:p>
    <w:p w:rsidR="00343346" w:rsidRDefault="00343346" w:rsidP="00343346">
      <w:pPr>
        <w:pStyle w:val="NormalWeb"/>
        <w:spacing w:before="0" w:beforeAutospacing="0" w:after="0" w:afterAutospacing="0" w:line="480" w:lineRule="auto"/>
        <w:jc w:val="both"/>
        <w:rPr>
          <w:rFonts w:ascii="Times New Roman" w:hAnsi="Times New Roman" w:cs="Times New Roman"/>
          <w:sz w:val="28"/>
          <w:szCs w:val="28"/>
          <w:lang w:val="es-MX"/>
        </w:rPr>
      </w:pPr>
      <w:r>
        <w:rPr>
          <w:rFonts w:ascii="Times New Roman" w:hAnsi="Times New Roman" w:cs="Times New Roman"/>
          <w:sz w:val="28"/>
          <w:szCs w:val="28"/>
          <w:lang w:val="es-MX"/>
        </w:rPr>
        <w:t xml:space="preserve">                                                  </w:t>
      </w:r>
      <w:r w:rsidR="00B536AE">
        <w:rPr>
          <w:rFonts w:ascii="Times New Roman" w:hAnsi="Times New Roman" w:cs="Times New Roman"/>
          <w:sz w:val="28"/>
          <w:szCs w:val="28"/>
          <w:lang w:val="es-MX"/>
        </w:rPr>
        <w:t xml:space="preserve">      </w:t>
      </w:r>
      <w:r w:rsidRPr="00FA2CAD">
        <w:rPr>
          <w:rFonts w:ascii="Times New Roman" w:hAnsi="Times New Roman" w:cs="Times New Roman"/>
          <w:position w:val="-24"/>
          <w:sz w:val="28"/>
          <w:szCs w:val="28"/>
          <w:lang w:val="es-MX"/>
        </w:rPr>
        <w:object w:dxaOrig="1440" w:dyaOrig="620">
          <v:shape id="_x0000_i1198" type="#_x0000_t75" style="width:1in;height:31.15pt" o:ole="">
            <v:imagedata r:id="rId330" o:title=""/>
          </v:shape>
          <o:OLEObject Type="Embed" ProgID="Equation.3" ShapeID="_x0000_i1198" DrawAspect="Content" ObjectID="_1339589578" r:id="rId331"/>
        </w:object>
      </w:r>
      <w:r w:rsidR="00B536AE">
        <w:rPr>
          <w:rFonts w:ascii="Times New Roman" w:hAnsi="Times New Roman" w:cs="Times New Roman"/>
          <w:sz w:val="28"/>
          <w:szCs w:val="28"/>
          <w:lang w:val="es-MX"/>
        </w:rPr>
        <w:t xml:space="preserve">    </w:t>
      </w:r>
      <w:r>
        <w:rPr>
          <w:rFonts w:ascii="Times New Roman" w:hAnsi="Times New Roman" w:cs="Times New Roman"/>
          <w:sz w:val="28"/>
          <w:szCs w:val="28"/>
          <w:lang w:val="es-MX"/>
        </w:rPr>
        <w:t xml:space="preserve">                   </w:t>
      </w:r>
      <w:r w:rsidR="00763019">
        <w:rPr>
          <w:rFonts w:ascii="Times New Roman" w:hAnsi="Times New Roman" w:cs="Times New Roman"/>
          <w:sz w:val="28"/>
          <w:szCs w:val="28"/>
          <w:lang w:val="es-MX"/>
        </w:rPr>
        <w:t xml:space="preserve">        </w:t>
      </w:r>
      <w:r>
        <w:rPr>
          <w:rFonts w:ascii="Times New Roman" w:hAnsi="Times New Roman" w:cs="Times New Roman"/>
          <w:sz w:val="28"/>
          <w:szCs w:val="28"/>
          <w:lang w:val="es-MX"/>
        </w:rPr>
        <w:t>(3.24)</w:t>
      </w:r>
    </w:p>
    <w:p w:rsidR="00343346" w:rsidRDefault="00343346" w:rsidP="00343346">
      <w:pPr>
        <w:pStyle w:val="NormalWeb"/>
        <w:spacing w:before="0" w:beforeAutospacing="0" w:after="0" w:afterAutospacing="0" w:line="480" w:lineRule="auto"/>
        <w:jc w:val="both"/>
        <w:rPr>
          <w:rFonts w:ascii="Times New Roman" w:hAnsi="Times New Roman" w:cs="Times New Roman"/>
          <w:sz w:val="28"/>
          <w:szCs w:val="28"/>
          <w:lang w:val="es-MX"/>
        </w:rPr>
      </w:pPr>
      <w:r>
        <w:rPr>
          <w:rFonts w:ascii="Times New Roman" w:hAnsi="Times New Roman" w:cs="Times New Roman"/>
          <w:sz w:val="28"/>
          <w:szCs w:val="28"/>
          <w:lang w:val="es-MX"/>
        </w:rPr>
        <w:t xml:space="preserve">                                            </w:t>
      </w:r>
      <w:r w:rsidR="00B536AE">
        <w:rPr>
          <w:rFonts w:ascii="Times New Roman" w:hAnsi="Times New Roman" w:cs="Times New Roman"/>
          <w:sz w:val="28"/>
          <w:szCs w:val="28"/>
          <w:lang w:val="es-MX"/>
        </w:rPr>
        <w:t xml:space="preserve">       </w:t>
      </w:r>
      <w:r>
        <w:rPr>
          <w:rFonts w:ascii="Times New Roman" w:hAnsi="Times New Roman" w:cs="Times New Roman"/>
          <w:sz w:val="28"/>
          <w:szCs w:val="28"/>
          <w:lang w:val="es-MX"/>
        </w:rPr>
        <w:t xml:space="preserve">     </w:t>
      </w:r>
      <w:r w:rsidRPr="00B24C19">
        <w:rPr>
          <w:rFonts w:ascii="Times New Roman" w:hAnsi="Times New Roman" w:cs="Times New Roman"/>
          <w:position w:val="-64"/>
          <w:sz w:val="28"/>
          <w:szCs w:val="28"/>
          <w:lang w:val="es-MX"/>
        </w:rPr>
        <w:object w:dxaOrig="1840" w:dyaOrig="1680">
          <v:shape id="_x0000_i1199" type="#_x0000_t75" style="width:92.4pt;height:83.8pt" o:ole="">
            <v:imagedata r:id="rId332" o:title=""/>
          </v:shape>
          <o:OLEObject Type="Embed" ProgID="Equation.3" ShapeID="_x0000_i1199" DrawAspect="Content" ObjectID="_1339589579" r:id="rId333"/>
        </w:objec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sz w:val="28"/>
          <w:szCs w:val="28"/>
          <w:lang w:val="es-MX"/>
        </w:rPr>
      </w:pPr>
      <w:r>
        <w:rPr>
          <w:noProof/>
        </w:rPr>
        <w:pict>
          <v:shape id="_x0000_s1175" type="#_x0000_t75" style="position:absolute;left:0;text-align:left;margin-left:135pt;margin-top:84pt;width:279pt;height:167.4pt;z-index:-129" wrapcoords="-39 0 -39 21539 21600 21539 21600 0 -39 0">
            <v:imagedata r:id="rId334" o:title=""/>
            <w10:wrap type="tight"/>
          </v:shape>
        </w:pict>
      </w:r>
      <w:r w:rsidRPr="00A30031">
        <w:rPr>
          <w:rFonts w:ascii="Times New Roman" w:hAnsi="Times New Roman" w:cs="Times New Roman"/>
          <w:sz w:val="28"/>
          <w:szCs w:val="28"/>
          <w:lang w:val="es-MX"/>
        </w:rPr>
        <w:t xml:space="preserve">A continuación revisamos el gráfico Porcentaje inicial de permeabilidad </w:t>
      </w:r>
      <w:r w:rsidRPr="007B14A9">
        <w:rPr>
          <w:rFonts w:ascii="Times New Roman" w:hAnsi="Times New Roman" w:cs="Times New Roman"/>
          <w:position w:val="-12"/>
          <w:sz w:val="28"/>
          <w:szCs w:val="28"/>
          <w:lang w:val="es-MX"/>
        </w:rPr>
        <w:object w:dxaOrig="499" w:dyaOrig="360">
          <v:shape id="_x0000_i1200" type="#_x0000_t75" style="width:24.7pt;height:18.25pt" o:ole="">
            <v:imagedata r:id="rId323" o:title=""/>
          </v:shape>
          <o:OLEObject Type="Embed" ProgID="Equation.3" ShapeID="_x0000_i1200" DrawAspect="Content" ObjectID="_1339589580" r:id="rId335"/>
        </w:object>
      </w:r>
      <w:r w:rsidR="007B0BA8">
        <w:rPr>
          <w:rFonts w:ascii="Times New Roman" w:hAnsi="Times New Roman" w:cs="Times New Roman"/>
          <w:sz w:val="28"/>
          <w:szCs w:val="28"/>
          <w:lang w:val="es-MX"/>
        </w:rPr>
        <w:t xml:space="preserve"> </w:t>
      </w:r>
      <w:r w:rsidRPr="00A30031">
        <w:rPr>
          <w:rFonts w:ascii="Times New Roman" w:hAnsi="Times New Roman" w:cs="Times New Roman"/>
          <w:sz w:val="28"/>
          <w:szCs w:val="28"/>
          <w:lang w:val="es-MX"/>
        </w:rPr>
        <w:t xml:space="preserve">vs. </w:t>
      </w:r>
      <w:r>
        <w:rPr>
          <w:rFonts w:ascii="Times New Roman" w:hAnsi="Times New Roman" w:cs="Times New Roman"/>
          <w:sz w:val="28"/>
          <w:szCs w:val="28"/>
          <w:lang w:val="es-MX"/>
        </w:rPr>
        <w:t>Fuerza magnetizante (H-DC)</w:t>
      </w: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r>
        <w:rPr>
          <w:rFonts w:ascii="Times New Roman" w:hAnsi="Times New Roman" w:cs="Times New Roman"/>
          <w:sz w:val="28"/>
          <w:szCs w:val="28"/>
          <w:lang w:val="es-MX"/>
        </w:rPr>
        <w:t xml:space="preserve"> </w:t>
      </w: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lang w:val="es-MX"/>
        </w:rPr>
      </w:pPr>
    </w:p>
    <w:p w:rsidR="00343346" w:rsidRDefault="00102F72" w:rsidP="00343346">
      <w:pPr>
        <w:pStyle w:val="NormalWeb"/>
        <w:tabs>
          <w:tab w:val="left" w:pos="1440"/>
        </w:tabs>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Figura 3.25</w:t>
      </w:r>
      <w:r w:rsidR="00343346">
        <w:rPr>
          <w:rFonts w:ascii="Times New Roman" w:hAnsi="Times New Roman" w:cs="Times New Roman"/>
          <w:sz w:val="28"/>
          <w:szCs w:val="28"/>
        </w:rPr>
        <w:t xml:space="preserve"> Porcentaje inicial de permeabilidad</w:t>
      </w: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D71408">
        <w:rPr>
          <w:rFonts w:ascii="Times New Roman" w:hAnsi="Times New Roman" w:cs="Times New Roman"/>
          <w:sz w:val="28"/>
          <w:szCs w:val="28"/>
        </w:rPr>
        <w:t xml:space="preserve">                      </w:t>
      </w:r>
      <w:r>
        <w:rPr>
          <w:rFonts w:ascii="Times New Roman" w:hAnsi="Times New Roman" w:cs="Times New Roman"/>
          <w:sz w:val="28"/>
          <w:szCs w:val="28"/>
        </w:rPr>
        <w:t>Vs. Fuerza magnetizante</w:t>
      </w:r>
    </w:p>
    <w:p w:rsidR="00D71408" w:rsidRDefault="00D71408"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Pr="00C836F1" w:rsidRDefault="00343346" w:rsidP="00D71408">
      <w:pPr>
        <w:pStyle w:val="NormalWeb"/>
        <w:spacing w:before="0" w:beforeAutospacing="0" w:after="0" w:afterAutospacing="0" w:line="480" w:lineRule="auto"/>
        <w:ind w:left="2700"/>
        <w:rPr>
          <w:rFonts w:ascii="Times New Roman" w:hAnsi="Times New Roman" w:cs="Times New Roman"/>
          <w:sz w:val="28"/>
          <w:szCs w:val="28"/>
        </w:rPr>
      </w:pPr>
      <w:r>
        <w:rPr>
          <w:rFonts w:ascii="Times New Roman" w:hAnsi="Times New Roman" w:cs="Times New Roman"/>
          <w:sz w:val="28"/>
          <w:szCs w:val="28"/>
        </w:rPr>
        <w:lastRenderedPageBreak/>
        <w:t>De donde se obtiene</w:t>
      </w:r>
      <w:r w:rsidRPr="007B14A9">
        <w:rPr>
          <w:rFonts w:ascii="Times New Roman" w:hAnsi="Times New Roman" w:cs="Times New Roman"/>
          <w:position w:val="-12"/>
          <w:sz w:val="28"/>
          <w:szCs w:val="28"/>
          <w:lang w:val="es-MX"/>
        </w:rPr>
        <w:object w:dxaOrig="1219" w:dyaOrig="360">
          <v:shape id="_x0000_i1201" type="#_x0000_t75" style="width:61.25pt;height:18.25pt" o:ole="">
            <v:imagedata r:id="rId336" o:title=""/>
          </v:shape>
          <o:OLEObject Type="Embed" ProgID="Equation.3" ShapeID="_x0000_i1201" DrawAspect="Content" ObjectID="_1339589581" r:id="rId337"/>
        </w:object>
      </w:r>
      <w:r>
        <w:rPr>
          <w:sz w:val="28"/>
          <w:szCs w:val="28"/>
        </w:rPr>
        <w:t xml:space="preserve">, </w:t>
      </w:r>
      <w:r w:rsidRPr="00C836F1">
        <w:rPr>
          <w:rFonts w:ascii="Times New Roman" w:hAnsi="Times New Roman" w:cs="Times New Roman"/>
          <w:sz w:val="28"/>
          <w:szCs w:val="28"/>
        </w:rPr>
        <w:t>que reemplazado en la ecuación 3.22 queda así:</w:t>
      </w:r>
    </w:p>
    <w:p w:rsidR="00343346" w:rsidRPr="007B14A9" w:rsidRDefault="00343346" w:rsidP="00343346">
      <w:pPr>
        <w:pStyle w:val="NormalWeb"/>
        <w:spacing w:before="0" w:beforeAutospacing="0" w:after="0" w:afterAutospacing="0" w:line="480" w:lineRule="auto"/>
        <w:jc w:val="both"/>
        <w:rPr>
          <w:rFonts w:ascii="Times New Roman" w:hAnsi="Times New Roman" w:cs="Times New Roman"/>
          <w:sz w:val="28"/>
          <w:szCs w:val="28"/>
        </w:rPr>
      </w:pPr>
      <w:r>
        <w:rPr>
          <w:noProof/>
          <w:sz w:val="28"/>
          <w:szCs w:val="28"/>
        </w:rPr>
        <w:pict>
          <v:shape id="_x0000_s1176" type="#_x0000_t75" style="position:absolute;left:0;text-align:left;margin-left:184.5pt;margin-top:2.05pt;width:158.65pt;height:69.95pt;z-index:106">
            <v:imagedata r:id="rId338" o:title=""/>
            <w10:wrap type="square" side="right"/>
          </v:shape>
          <o:OLEObject Type="Embed" ProgID="Equation.3" ShapeID="_x0000_s1176" DrawAspect="Content" ObjectID="_1339589634" r:id="rId339"/>
        </w:pic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ind w:left="162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t xml:space="preserve">3.3.2.3 </w:t>
      </w:r>
      <w:r>
        <w:rPr>
          <w:rFonts w:ascii="Times New Roman" w:hAnsi="Times New Roman" w:cs="Times New Roman"/>
          <w:b/>
          <w:color w:val="000000"/>
          <w:sz w:val="28"/>
          <w:szCs w:val="28"/>
        </w:rPr>
        <w:t xml:space="preserve">  </w:t>
      </w:r>
      <w:r w:rsidRPr="0006260C">
        <w:rPr>
          <w:rFonts w:ascii="Times New Roman" w:hAnsi="Times New Roman" w:cs="Times New Roman"/>
          <w:b/>
          <w:color w:val="000000"/>
          <w:sz w:val="28"/>
          <w:szCs w:val="28"/>
        </w:rPr>
        <w:t>Selección de transistores</w:t>
      </w:r>
    </w:p>
    <w:p w:rsidR="00343346" w:rsidRPr="00FE42C6" w:rsidRDefault="00343346" w:rsidP="00343346">
      <w:pPr>
        <w:autoSpaceDE w:val="0"/>
        <w:autoSpaceDN w:val="0"/>
        <w:adjustRightInd w:val="0"/>
        <w:spacing w:line="480" w:lineRule="auto"/>
        <w:ind w:left="2700"/>
        <w:jc w:val="both"/>
        <w:rPr>
          <w:sz w:val="28"/>
          <w:szCs w:val="28"/>
        </w:rPr>
      </w:pPr>
      <w:r w:rsidRPr="00FE42C6">
        <w:rPr>
          <w:sz w:val="28"/>
          <w:szCs w:val="28"/>
        </w:rPr>
        <w:t xml:space="preserve">Para </w:t>
      </w:r>
      <w:r>
        <w:rPr>
          <w:sz w:val="28"/>
          <w:szCs w:val="28"/>
        </w:rPr>
        <w:t>proceder a la selección de los transistores</w:t>
      </w:r>
      <w:r w:rsidRPr="00FE42C6">
        <w:rPr>
          <w:sz w:val="28"/>
          <w:szCs w:val="28"/>
        </w:rPr>
        <w:t xml:space="preserve"> es necesario  establec</w:t>
      </w:r>
      <w:r>
        <w:rPr>
          <w:sz w:val="28"/>
          <w:szCs w:val="28"/>
        </w:rPr>
        <w:t>er los parámetros de</w:t>
      </w:r>
      <w:r w:rsidRPr="00FE42C6">
        <w:rPr>
          <w:sz w:val="28"/>
          <w:szCs w:val="28"/>
        </w:rPr>
        <w:t xml:space="preserve"> funcionamiento del equipo a diseñar. </w:t>
      </w:r>
      <w:r>
        <w:rPr>
          <w:sz w:val="28"/>
          <w:szCs w:val="28"/>
        </w:rPr>
        <w:t>E</w:t>
      </w:r>
      <w:r w:rsidRPr="00FE42C6">
        <w:rPr>
          <w:sz w:val="28"/>
          <w:szCs w:val="28"/>
        </w:rPr>
        <w:t>ste proyecto parte de un circuito integrado híbrido dentro del cual hay un puente</w:t>
      </w:r>
      <w:r>
        <w:rPr>
          <w:sz w:val="28"/>
          <w:szCs w:val="28"/>
        </w:rPr>
        <w:t xml:space="preserve"> </w:t>
      </w:r>
      <w:r w:rsidRPr="00FE42C6">
        <w:rPr>
          <w:sz w:val="28"/>
          <w:szCs w:val="28"/>
        </w:rPr>
        <w:t xml:space="preserve">convertidor trifásico </w:t>
      </w:r>
      <w:r w:rsidRPr="00FC0045">
        <w:rPr>
          <w:i/>
          <w:sz w:val="28"/>
          <w:szCs w:val="28"/>
        </w:rPr>
        <w:t>IGBT</w:t>
      </w:r>
      <w:r w:rsidRPr="00FE42C6">
        <w:rPr>
          <w:sz w:val="28"/>
          <w:szCs w:val="28"/>
        </w:rPr>
        <w:t xml:space="preserve"> con su propia circuitería de disparo, el mismo que se encarga de manejar el encendido y apagado de los transistores. </w:t>
      </w:r>
      <w:r>
        <w:rPr>
          <w:sz w:val="28"/>
          <w:szCs w:val="28"/>
        </w:rPr>
        <w:t>Además</w:t>
      </w:r>
      <w:r w:rsidRPr="00FE42C6">
        <w:rPr>
          <w:sz w:val="28"/>
          <w:szCs w:val="28"/>
        </w:rPr>
        <w:t xml:space="preserve"> proporciona </w:t>
      </w:r>
      <w:r>
        <w:rPr>
          <w:sz w:val="28"/>
          <w:szCs w:val="28"/>
        </w:rPr>
        <w:t xml:space="preserve">suficiente </w:t>
      </w:r>
      <w:r w:rsidRPr="00FE42C6">
        <w:rPr>
          <w:sz w:val="28"/>
          <w:szCs w:val="28"/>
        </w:rPr>
        <w:t xml:space="preserve">información para seleccionar y dimensionar los </w:t>
      </w:r>
      <w:r>
        <w:rPr>
          <w:sz w:val="28"/>
          <w:szCs w:val="28"/>
        </w:rPr>
        <w:t>transistores adecuados</w:t>
      </w:r>
      <w:r w:rsidRPr="00FE42C6">
        <w:rPr>
          <w:sz w:val="28"/>
          <w:szCs w:val="28"/>
        </w:rPr>
        <w:t>.</w:t>
      </w:r>
    </w:p>
    <w:p w:rsidR="00343346" w:rsidRDefault="00343346" w:rsidP="00343346">
      <w:pPr>
        <w:autoSpaceDE w:val="0"/>
        <w:autoSpaceDN w:val="0"/>
        <w:adjustRightInd w:val="0"/>
        <w:rPr>
          <w:rFonts w:ascii="ArialMT" w:hAnsi="ArialMT" w:cs="ArialMT"/>
          <w:sz w:val="20"/>
          <w:szCs w:val="20"/>
        </w:rPr>
      </w:pPr>
    </w:p>
    <w:p w:rsidR="00343346" w:rsidRPr="00F0121A"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D71408" w:rsidP="00343346">
      <w:pPr>
        <w:pStyle w:val="NormalWeb"/>
        <w:spacing w:before="0" w:beforeAutospacing="0" w:after="0" w:afterAutospacing="0" w:line="480" w:lineRule="auto"/>
        <w:jc w:val="both"/>
        <w:rPr>
          <w:rFonts w:ascii="Times New Roman" w:hAnsi="Times New Roman" w:cs="Times New Roman"/>
          <w:b/>
          <w:color w:val="000000"/>
          <w:sz w:val="28"/>
          <w:szCs w:val="28"/>
        </w:rPr>
      </w:pPr>
      <w:r>
        <w:rPr>
          <w:noProof/>
        </w:rPr>
        <w:pict>
          <v:shape id="_x0000_s1177" type="#_x0000_t75" style="position:absolute;left:0;text-align:left;margin-left:135pt;margin-top:1.4pt;width:242.6pt;height:217.75pt;z-index:-127" wrapcoords="-47 0 -47 21548 21600 21548 21600 0 -47 0">
            <v:imagedata r:id="rId340" o:title=""/>
            <w10:wrap type="tight"/>
          </v:shape>
        </w:pic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Pr="00390705" w:rsidRDefault="00343346" w:rsidP="00343346">
      <w:pPr>
        <w:pStyle w:val="NormalWeb"/>
        <w:spacing w:before="0" w:beforeAutospacing="0" w:after="0" w:afterAutospacing="0" w:line="480" w:lineRule="auto"/>
        <w:rPr>
          <w:rFonts w:ascii="Times New Roman" w:hAnsi="Times New Roman" w:cs="Times New Roman"/>
          <w:color w:val="000000"/>
          <w:sz w:val="28"/>
          <w:szCs w:val="28"/>
        </w:rPr>
      </w:pPr>
      <w:r w:rsidRPr="00390705">
        <w:rPr>
          <w:rFonts w:ascii="Times New Roman" w:hAnsi="Times New Roman" w:cs="Times New Roman"/>
          <w:color w:val="000000"/>
          <w:sz w:val="28"/>
          <w:szCs w:val="28"/>
        </w:rPr>
        <w:t xml:space="preserve">                                     </w:t>
      </w:r>
      <w:r w:rsidR="00390705">
        <w:rPr>
          <w:rFonts w:ascii="Times New Roman" w:hAnsi="Times New Roman" w:cs="Times New Roman"/>
          <w:color w:val="000000"/>
          <w:sz w:val="28"/>
          <w:szCs w:val="28"/>
        </w:rPr>
        <w:t xml:space="preserve">                     Figura 3.26</w:t>
      </w:r>
      <w:r w:rsidRPr="00390705">
        <w:rPr>
          <w:rFonts w:ascii="Times New Roman" w:hAnsi="Times New Roman" w:cs="Times New Roman"/>
          <w:color w:val="000000"/>
          <w:sz w:val="28"/>
          <w:szCs w:val="28"/>
        </w:rPr>
        <w:t xml:space="preserve"> Puente convertidor</w: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Con la siguiente ecuación: </w:t>
      </w:r>
    </w:p>
    <w:p w:rsidR="00343346" w:rsidRPr="00DF185B" w:rsidRDefault="00343346" w:rsidP="00343346">
      <w:pPr>
        <w:pStyle w:val="NormalWeb"/>
        <w:spacing w:before="0" w:beforeAutospacing="0" w:after="0" w:afterAutospacing="0" w:line="48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536AE">
        <w:rPr>
          <w:rFonts w:ascii="Times New Roman" w:hAnsi="Times New Roman" w:cs="Times New Roman"/>
          <w:color w:val="000000"/>
          <w:sz w:val="28"/>
          <w:szCs w:val="28"/>
        </w:rPr>
        <w:t xml:space="preserve">           </w:t>
      </w:r>
      <w:r w:rsidRPr="00DF185B">
        <w:rPr>
          <w:rFonts w:ascii="Times New Roman" w:hAnsi="Times New Roman" w:cs="Times New Roman"/>
          <w:color w:val="000000"/>
          <w:position w:val="-14"/>
          <w:sz w:val="28"/>
          <w:szCs w:val="28"/>
        </w:rPr>
        <w:object w:dxaOrig="1780" w:dyaOrig="380">
          <v:shape id="_x0000_i1202" type="#_x0000_t75" style="width:89.2pt;height:19.35pt" o:ole="">
            <v:imagedata r:id="rId341" o:title=""/>
          </v:shape>
          <o:OLEObject Type="Embed" ProgID="Equation.3" ShapeID="_x0000_i1202" DrawAspect="Content" ObjectID="_1339589582" r:id="rId342"/>
        </w:object>
      </w:r>
      <w:r w:rsidR="00D71408">
        <w:rPr>
          <w:rFonts w:ascii="Times New Roman" w:hAnsi="Times New Roman" w:cs="Times New Roman"/>
          <w:color w:val="000000"/>
          <w:sz w:val="28"/>
          <w:szCs w:val="28"/>
        </w:rPr>
        <w:t xml:space="preserve">     </w:t>
      </w:r>
      <w:r w:rsidR="00B536AE">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(3.25)</w:t>
      </w:r>
    </w:p>
    <w:p w:rsidR="00343346" w:rsidRPr="00532D81"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rPr>
      </w:pPr>
      <w:r w:rsidRPr="00532D81">
        <w:rPr>
          <w:rFonts w:ascii="Times New Roman" w:hAnsi="Times New Roman" w:cs="Times New Roman"/>
          <w:color w:val="000000"/>
          <w:sz w:val="28"/>
          <w:szCs w:val="28"/>
        </w:rPr>
        <w:t>Donde:</w: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rPr>
      </w:pPr>
      <w:r w:rsidRPr="00532D81">
        <w:rPr>
          <w:rFonts w:ascii="Times New Roman" w:hAnsi="Times New Roman" w:cs="Times New Roman"/>
          <w:color w:val="000000"/>
          <w:position w:val="-10"/>
          <w:sz w:val="28"/>
          <w:szCs w:val="28"/>
        </w:rPr>
        <w:object w:dxaOrig="320" w:dyaOrig="340">
          <v:shape id="_x0000_i1203" type="#_x0000_t75" style="width:16.1pt;height:17.2pt" o:ole="">
            <v:imagedata r:id="rId343" o:title=""/>
          </v:shape>
          <o:OLEObject Type="Embed" ProgID="Equation.3" ShapeID="_x0000_i1203" DrawAspect="Content" ObjectID="_1339589583" r:id="rId344"/>
        </w:object>
      </w:r>
      <w:r>
        <w:rPr>
          <w:rFonts w:ascii="Times New Roman" w:hAnsi="Times New Roman" w:cs="Times New Roman"/>
          <w:color w:val="000000"/>
          <w:sz w:val="28"/>
          <w:szCs w:val="28"/>
        </w:rPr>
        <w:t>: Potencia disipada de un IGBT</w: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rPr>
      </w:pPr>
      <w:r w:rsidRPr="00DF185B">
        <w:rPr>
          <w:rFonts w:ascii="Times New Roman" w:hAnsi="Times New Roman" w:cs="Times New Roman"/>
          <w:color w:val="000000"/>
          <w:position w:val="-14"/>
          <w:sz w:val="28"/>
          <w:szCs w:val="28"/>
        </w:rPr>
        <w:object w:dxaOrig="720" w:dyaOrig="380">
          <v:shape id="_x0000_i1204" type="#_x0000_t75" style="width:36.55pt;height:19.35pt" o:ole="">
            <v:imagedata r:id="rId345" o:title=""/>
          </v:shape>
          <o:OLEObject Type="Embed" ProgID="Equation.3" ShapeID="_x0000_i1204" DrawAspect="Content" ObjectID="_1339589584" r:id="rId346"/>
        </w:object>
      </w:r>
      <w:r>
        <w:rPr>
          <w:rFonts w:ascii="Times New Roman" w:hAnsi="Times New Roman" w:cs="Times New Roman"/>
          <w:color w:val="000000"/>
          <w:sz w:val="28"/>
          <w:szCs w:val="28"/>
        </w:rPr>
        <w:t>: Voltaje colector-emisor en saturación</w: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rPr>
      </w:pPr>
      <w:r w:rsidRPr="00532D81">
        <w:rPr>
          <w:rFonts w:ascii="Times New Roman" w:hAnsi="Times New Roman" w:cs="Times New Roman"/>
          <w:color w:val="000000"/>
          <w:position w:val="-12"/>
          <w:sz w:val="28"/>
          <w:szCs w:val="28"/>
        </w:rPr>
        <w:object w:dxaOrig="600" w:dyaOrig="360">
          <v:shape id="_x0000_i1205" type="#_x0000_t75" style="width:30.1pt;height:18.25pt" o:ole="">
            <v:imagedata r:id="rId347" o:title=""/>
          </v:shape>
          <o:OLEObject Type="Embed" ProgID="Equation.3" ShapeID="_x0000_i1205" DrawAspect="Content" ObjectID="_1339589585" r:id="rId348"/>
        </w:object>
      </w:r>
      <w:r>
        <w:rPr>
          <w:rFonts w:ascii="Times New Roman" w:hAnsi="Times New Roman" w:cs="Times New Roman"/>
          <w:color w:val="000000"/>
          <w:sz w:val="28"/>
          <w:szCs w:val="28"/>
        </w:rPr>
        <w:t>: Corriente máxima del colector</w: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rPr>
      </w:pPr>
      <w:r w:rsidRPr="00BA6415">
        <w:rPr>
          <w:rFonts w:ascii="Times New Roman" w:hAnsi="Times New Roman" w:cs="Times New Roman"/>
          <w:color w:val="000000"/>
          <w:sz w:val="28"/>
          <w:szCs w:val="28"/>
        </w:rPr>
        <w:t xml:space="preserve">Por valores obtenidos según las hojas de especificaciones de los transistores se tiene que: </w:t>
      </w:r>
      <w:r w:rsidRPr="00532D81">
        <w:rPr>
          <w:rFonts w:ascii="Times New Roman" w:hAnsi="Times New Roman" w:cs="Times New Roman"/>
          <w:color w:val="000000"/>
          <w:position w:val="-10"/>
          <w:sz w:val="28"/>
          <w:szCs w:val="28"/>
        </w:rPr>
        <w:object w:dxaOrig="1160" w:dyaOrig="340">
          <v:shape id="_x0000_i1206" type="#_x0000_t75" style="width:58.05pt;height:17.2pt" o:ole="">
            <v:imagedata r:id="rId349" o:title=""/>
          </v:shape>
          <o:OLEObject Type="Embed" ProgID="Equation.3" ShapeID="_x0000_i1206" DrawAspect="Content" ObjectID="_1339589586" r:id="rId350"/>
        </w:object>
      </w:r>
      <w:r>
        <w:rPr>
          <w:rFonts w:ascii="Times New Roman" w:hAnsi="Times New Roman" w:cs="Times New Roman"/>
          <w:color w:val="000000"/>
          <w:sz w:val="28"/>
          <w:szCs w:val="28"/>
        </w:rPr>
        <w:t xml:space="preserve"> y </w:t>
      </w:r>
      <w:r w:rsidRPr="00DF185B">
        <w:rPr>
          <w:rFonts w:ascii="Times New Roman" w:hAnsi="Times New Roman" w:cs="Times New Roman"/>
          <w:color w:val="000000"/>
          <w:position w:val="-14"/>
          <w:sz w:val="28"/>
          <w:szCs w:val="28"/>
        </w:rPr>
        <w:object w:dxaOrig="1579" w:dyaOrig="380">
          <v:shape id="_x0000_i1207" type="#_x0000_t75" style="width:78.45pt;height:19.35pt" o:ole="">
            <v:imagedata r:id="rId351" o:title=""/>
          </v:shape>
          <o:OLEObject Type="Embed" ProgID="Equation.3" ShapeID="_x0000_i1207" DrawAspect="Content" ObjectID="_1339589587" r:id="rId352"/>
        </w:object>
      </w:r>
      <w:r>
        <w:rPr>
          <w:rFonts w:ascii="Times New Roman" w:hAnsi="Times New Roman" w:cs="Times New Roman"/>
          <w:color w:val="000000"/>
          <w:sz w:val="28"/>
          <w:szCs w:val="28"/>
        </w:rPr>
        <w:t xml:space="preserve">, dado esto se puede decir que:  </w:t>
      </w:r>
      <w:r w:rsidRPr="00BA6415">
        <w:rPr>
          <w:rFonts w:ascii="Times New Roman" w:hAnsi="Times New Roman" w:cs="Times New Roman"/>
          <w:color w:val="000000"/>
          <w:position w:val="-32"/>
          <w:sz w:val="28"/>
          <w:szCs w:val="28"/>
        </w:rPr>
        <w:object w:dxaOrig="3700" w:dyaOrig="720">
          <v:shape id="_x0000_i1208" type="#_x0000_t75" style="width:184.85pt;height:36.55pt" o:ole="">
            <v:imagedata r:id="rId353" o:title=""/>
          </v:shape>
          <o:OLEObject Type="Embed" ProgID="Equation.3" ShapeID="_x0000_i1208" DrawAspect="Content" ObjectID="_1339589588" r:id="rId354"/>
        </w:object>
      </w:r>
    </w:p>
    <w:p w:rsidR="00343346" w:rsidRPr="009051ED" w:rsidRDefault="00343346" w:rsidP="00343346">
      <w:pPr>
        <w:pStyle w:val="NormalWeb"/>
        <w:spacing w:before="0" w:beforeAutospacing="0" w:after="0" w:afterAutospacing="0" w:line="480" w:lineRule="auto"/>
        <w:ind w:left="2700"/>
        <w:jc w:val="both"/>
        <w:rPr>
          <w:rFonts w:ascii="Times New Roman" w:hAnsi="Times New Roman" w:cs="Times New Roman"/>
          <w:sz w:val="28"/>
          <w:szCs w:val="28"/>
        </w:rPr>
      </w:pPr>
      <w:r>
        <w:rPr>
          <w:rFonts w:ascii="Times New Roman" w:hAnsi="Times New Roman" w:cs="Times New Roman"/>
          <w:color w:val="000000"/>
          <w:sz w:val="28"/>
          <w:szCs w:val="28"/>
        </w:rPr>
        <w:t xml:space="preserve">La corriente máxima que soporta nuestro colector es de </w:t>
      </w:r>
      <w:r w:rsidRPr="004D6E3A">
        <w:rPr>
          <w:rFonts w:ascii="Times New Roman" w:hAnsi="Times New Roman" w:cs="Times New Roman"/>
          <w:position w:val="-14"/>
          <w:sz w:val="28"/>
          <w:szCs w:val="28"/>
        </w:rPr>
        <w:object w:dxaOrig="1040" w:dyaOrig="380">
          <v:shape id="_x0000_i1209" type="#_x0000_t75" style="width:51.6pt;height:19.35pt" o:ole="">
            <v:imagedata r:id="rId355" o:title=""/>
          </v:shape>
          <o:OLEObject Type="Embed" ProgID="Equation.3" ShapeID="_x0000_i1209" DrawAspect="Content" ObjectID="_1339589589" r:id="rId356"/>
        </w:object>
      </w:r>
      <w:r w:rsidRPr="004D6E3A">
        <w:rPr>
          <w:rFonts w:ascii="Times New Roman" w:hAnsi="Times New Roman" w:cs="Times New Roman"/>
          <w:sz w:val="28"/>
          <w:szCs w:val="28"/>
        </w:rPr>
        <w:t xml:space="preserve">, esto quiere decir que la corriente máxima RMS es de </w:t>
      </w:r>
      <w:r w:rsidRPr="004D6E3A">
        <w:rPr>
          <w:rFonts w:ascii="Times New Roman" w:hAnsi="Times New Roman" w:cs="Times New Roman"/>
          <w:position w:val="-12"/>
          <w:sz w:val="28"/>
          <w:szCs w:val="28"/>
        </w:rPr>
        <w:object w:dxaOrig="1060" w:dyaOrig="360">
          <v:shape id="_x0000_i1210" type="#_x0000_t75" style="width:52.65pt;height:18.25pt" o:ole="">
            <v:imagedata r:id="rId357" o:title=""/>
          </v:shape>
          <o:OLEObject Type="Embed" ProgID="Equation.3" ShapeID="_x0000_i1210" DrawAspect="Content" ObjectID="_1339589590" r:id="rId358"/>
        </w:object>
      </w:r>
      <w:r>
        <w:rPr>
          <w:rFonts w:ascii="Times New Roman" w:hAnsi="Times New Roman" w:cs="Times New Roman"/>
          <w:sz w:val="28"/>
          <w:szCs w:val="28"/>
        </w:rPr>
        <w:t>.</w:t>
      </w:r>
    </w:p>
    <w:p w:rsidR="00343346" w:rsidRDefault="00343346" w:rsidP="00343346">
      <w:pPr>
        <w:pStyle w:val="NormalWeb"/>
        <w:spacing w:before="0" w:beforeAutospacing="0" w:after="0" w:afterAutospacing="0" w:line="480" w:lineRule="auto"/>
        <w:jc w:val="both"/>
        <w:rPr>
          <w:rFonts w:ascii="Times New Roman" w:hAnsi="Times New Roman" w:cs="Times New Roman"/>
          <w:b/>
          <w:color w:val="000000"/>
          <w:sz w:val="28"/>
          <w:szCs w:val="28"/>
        </w:rPr>
      </w:pPr>
    </w:p>
    <w:p w:rsidR="002D5732" w:rsidRDefault="00343346" w:rsidP="002D5732">
      <w:pPr>
        <w:pStyle w:val="NormalWeb"/>
        <w:tabs>
          <w:tab w:val="left" w:pos="2520"/>
          <w:tab w:val="left" w:pos="2700"/>
        </w:tabs>
        <w:spacing w:before="0" w:beforeAutospacing="0" w:after="0" w:afterAutospacing="0" w:line="480" w:lineRule="auto"/>
        <w:ind w:left="162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t xml:space="preserve">3.3.2.4 </w:t>
      </w:r>
      <w:r>
        <w:rPr>
          <w:rFonts w:ascii="Times New Roman" w:hAnsi="Times New Roman" w:cs="Times New Roman"/>
          <w:b/>
          <w:color w:val="000000"/>
          <w:sz w:val="28"/>
          <w:szCs w:val="28"/>
        </w:rPr>
        <w:t xml:space="preserve">  </w:t>
      </w:r>
      <w:r w:rsidRPr="0006260C">
        <w:rPr>
          <w:rFonts w:ascii="Times New Roman" w:hAnsi="Times New Roman" w:cs="Times New Roman"/>
          <w:b/>
          <w:color w:val="000000"/>
          <w:sz w:val="28"/>
          <w:szCs w:val="28"/>
        </w:rPr>
        <w:t>Selección de diodos</w:t>
      </w:r>
    </w:p>
    <w:p w:rsidR="00343346" w:rsidRPr="002D5732" w:rsidRDefault="002D5732" w:rsidP="0083293F">
      <w:pPr>
        <w:pStyle w:val="NormalWeb"/>
        <w:tabs>
          <w:tab w:val="left" w:pos="2520"/>
          <w:tab w:val="left" w:pos="2700"/>
        </w:tabs>
        <w:spacing w:before="0" w:beforeAutospacing="0" w:after="0" w:afterAutospacing="0" w:line="480" w:lineRule="auto"/>
        <w:ind w:left="2699"/>
        <w:jc w:val="both"/>
        <w:rPr>
          <w:rFonts w:ascii="Times New Roman" w:hAnsi="Times New Roman" w:cs="Times New Roman"/>
          <w:b/>
          <w:color w:val="000000"/>
          <w:sz w:val="28"/>
          <w:szCs w:val="28"/>
        </w:rPr>
      </w:pPr>
      <w:r>
        <w:rPr>
          <w:rFonts w:ascii="Times New Roman" w:hAnsi="Times New Roman" w:cs="Times New Roman"/>
          <w:color w:val="000000"/>
          <w:sz w:val="28"/>
          <w:szCs w:val="28"/>
        </w:rPr>
        <w:t xml:space="preserve">El módulo </w:t>
      </w:r>
      <w:r w:rsidRPr="006864D3">
        <w:rPr>
          <w:rFonts w:ascii="Times New Roman" w:hAnsi="Times New Roman" w:cs="Times New Roman"/>
          <w:i/>
          <w:sz w:val="28"/>
          <w:szCs w:val="28"/>
        </w:rPr>
        <w:t>IRAMY20UP60B</w:t>
      </w:r>
      <w:r w:rsidRPr="006864D3">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tiene embebidos tanto  los transistores IGBT como los diodos antiparalelos, quienes manejan el comportamiento bidireccional </w:t>
      </w:r>
      <w:r w:rsidR="006864D3">
        <w:rPr>
          <w:rFonts w:ascii="Times New Roman" w:hAnsi="Times New Roman" w:cs="Times New Roman"/>
          <w:color w:val="000000"/>
          <w:sz w:val="28"/>
          <w:szCs w:val="28"/>
        </w:rPr>
        <w:t>del compensador. No se requiere de una red amortiguadora snubber, ya que la razón de cambio del voltaje en los transistores</w:t>
      </w:r>
      <w:r w:rsidR="00D12AF8">
        <w:rPr>
          <w:rFonts w:ascii="Times New Roman" w:hAnsi="Times New Roman" w:cs="Times New Roman"/>
          <w:color w:val="000000"/>
          <w:sz w:val="28"/>
          <w:szCs w:val="28"/>
        </w:rPr>
        <w:t xml:space="preserve"> </w:t>
      </w:r>
      <w:r w:rsidR="006864D3">
        <w:rPr>
          <w:rFonts w:ascii="Times New Roman" w:hAnsi="Times New Roman" w:cs="Times New Roman"/>
          <w:color w:val="000000"/>
          <w:sz w:val="28"/>
          <w:szCs w:val="28"/>
        </w:rPr>
        <w:t>es muy limitada</w:t>
      </w:r>
      <w:r w:rsidR="00B52D15">
        <w:rPr>
          <w:rFonts w:ascii="Times New Roman" w:hAnsi="Times New Roman" w:cs="Times New Roman"/>
          <w:color w:val="000000"/>
          <w:sz w:val="28"/>
          <w:szCs w:val="28"/>
        </w:rPr>
        <w:t xml:space="preserve"> </w:t>
      </w:r>
      <w:r w:rsidR="00B52D15" w:rsidRPr="00096972">
        <w:rPr>
          <w:rFonts w:ascii="Times New Roman" w:hAnsi="Times New Roman" w:cs="Times New Roman"/>
          <w:sz w:val="28"/>
          <w:szCs w:val="28"/>
        </w:rPr>
        <w:t>[</w:t>
      </w:r>
      <w:r w:rsidR="00802B38">
        <w:rPr>
          <w:rFonts w:ascii="Times New Roman" w:hAnsi="Times New Roman" w:cs="Times New Roman"/>
          <w:sz w:val="28"/>
          <w:szCs w:val="28"/>
        </w:rPr>
        <w:t>14</w:t>
      </w:r>
      <w:r w:rsidR="00B52D15" w:rsidRPr="00096972">
        <w:rPr>
          <w:rFonts w:ascii="Times New Roman" w:hAnsi="Times New Roman" w:cs="Times New Roman"/>
          <w:sz w:val="28"/>
          <w:szCs w:val="28"/>
        </w:rPr>
        <w:t>]</w:t>
      </w:r>
      <w:r w:rsidR="006864D3">
        <w:rPr>
          <w:rFonts w:ascii="Times New Roman" w:hAnsi="Times New Roman" w:cs="Times New Roman"/>
          <w:color w:val="000000"/>
          <w:sz w:val="28"/>
          <w:szCs w:val="28"/>
        </w:rPr>
        <w:t xml:space="preserve">. </w:t>
      </w:r>
    </w:p>
    <w:p w:rsidR="00343346" w:rsidRPr="004B0A3B" w:rsidRDefault="00343346" w:rsidP="00343346">
      <w:pPr>
        <w:pStyle w:val="NormalWeb"/>
        <w:spacing w:before="0" w:beforeAutospacing="0" w:after="0" w:afterAutospacing="0" w:line="480" w:lineRule="auto"/>
        <w:ind w:left="162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t xml:space="preserve">3.3.2.5 </w:t>
      </w:r>
      <w:r>
        <w:rPr>
          <w:rFonts w:ascii="Times New Roman" w:hAnsi="Times New Roman" w:cs="Times New Roman"/>
          <w:b/>
          <w:color w:val="000000"/>
          <w:sz w:val="28"/>
          <w:szCs w:val="28"/>
        </w:rPr>
        <w:t xml:space="preserve">  </w:t>
      </w:r>
      <w:r w:rsidRPr="0006260C">
        <w:rPr>
          <w:rFonts w:ascii="Times New Roman" w:hAnsi="Times New Roman" w:cs="Times New Roman"/>
          <w:b/>
          <w:color w:val="000000"/>
          <w:sz w:val="28"/>
          <w:szCs w:val="28"/>
        </w:rPr>
        <w:t>Selección de transformadores</w:t>
      </w:r>
    </w:p>
    <w:p w:rsidR="00343346" w:rsidRDefault="00343346" w:rsidP="0083293F">
      <w:pPr>
        <w:pStyle w:val="NormalWeb"/>
        <w:spacing w:before="0" w:beforeAutospacing="0" w:after="0" w:afterAutospacing="0" w:line="480" w:lineRule="auto"/>
        <w:ind w:left="269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Para la implementación de la tarjeta acondicionadora de señales de voltaje de entrada, se escogió transformadores de </w:t>
      </w:r>
      <w:r>
        <w:rPr>
          <w:rFonts w:ascii="Times New Roman" w:hAnsi="Times New Roman" w:cs="Times New Roman"/>
          <w:color w:val="000000"/>
          <w:sz w:val="28"/>
          <w:szCs w:val="28"/>
        </w:rPr>
        <w:lastRenderedPageBreak/>
        <w:t>110V/6V; a fin de tener un voltaje adecuado para que la tarjeta genere un nivel de 0V a 3V requerido en las entradas ADC del DSP.</w:t>
      </w:r>
    </w:p>
    <w:p w:rsidR="00343346" w:rsidRDefault="00343346" w:rsidP="00343346">
      <w:pPr>
        <w:pStyle w:val="NormalWeb"/>
        <w:spacing w:before="0" w:beforeAutospacing="0" w:after="0" w:afterAutospacing="0" w:line="480" w:lineRule="auto"/>
        <w:ind w:left="2700"/>
        <w:jc w:val="both"/>
        <w:rPr>
          <w:rFonts w:ascii="Times New Roman" w:hAnsi="Times New Roman" w:cs="Times New Roman"/>
          <w:color w:val="000000"/>
          <w:sz w:val="28"/>
          <w:szCs w:val="28"/>
        </w:rPr>
      </w:pPr>
      <w:r>
        <w:rPr>
          <w:rFonts w:ascii="Times New Roman" w:hAnsi="Times New Roman" w:cs="Times New Roman"/>
          <w:color w:val="000000"/>
          <w:sz w:val="28"/>
          <w:szCs w:val="28"/>
        </w:rPr>
        <w:t>Con la ayuda de un transformador externo en este caso un Variac se establecen 28.86V línea-neutro; 50 V línea-línea; con lo cual se consigue un voltaje de 1.5V AC en los transformadores de la tarjeta de acondicionamiento y de esa manera junto al nivel DC de 1.5V lograr implementar el rango de voltaje requerido para los puertos de entrada analógicos del DSP.</w:t>
      </w:r>
    </w:p>
    <w:p w:rsidR="00D71408" w:rsidRPr="00886A14" w:rsidRDefault="00D71408" w:rsidP="00343346">
      <w:pPr>
        <w:pStyle w:val="NormalWeb"/>
        <w:spacing w:before="0" w:beforeAutospacing="0" w:after="0" w:afterAutospacing="0" w:line="480" w:lineRule="auto"/>
        <w:ind w:left="2700"/>
        <w:jc w:val="both"/>
        <w:rPr>
          <w:rFonts w:ascii="Times New Roman" w:hAnsi="Times New Roman" w:cs="Times New Roman"/>
          <w:color w:val="000000"/>
          <w:sz w:val="28"/>
          <w:szCs w:val="28"/>
        </w:rPr>
      </w:pPr>
    </w:p>
    <w:p w:rsidR="00343346" w:rsidRDefault="00343346" w:rsidP="00065247">
      <w:pPr>
        <w:pStyle w:val="NormalWeb"/>
        <w:numPr>
          <w:ilvl w:val="3"/>
          <w:numId w:val="25"/>
        </w:numPr>
        <w:tabs>
          <w:tab w:val="left" w:pos="540"/>
        </w:tabs>
        <w:spacing w:before="0" w:beforeAutospacing="0" w:after="0" w:afterAutospacing="0" w:line="480" w:lineRule="auto"/>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t>Selección de carga</w:t>
      </w:r>
    </w:p>
    <w:p w:rsidR="00343346" w:rsidRPr="00077F1B" w:rsidRDefault="00077F1B" w:rsidP="00077F1B">
      <w:pPr>
        <w:pStyle w:val="NormalWeb"/>
        <w:tabs>
          <w:tab w:val="left" w:pos="540"/>
        </w:tabs>
        <w:spacing w:before="0" w:beforeAutospacing="0" w:after="0" w:afterAutospacing="0" w:line="480" w:lineRule="auto"/>
        <w:ind w:left="270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La carga de prueba se </w:t>
      </w:r>
      <w:r w:rsidR="003D3CF3">
        <w:rPr>
          <w:rFonts w:ascii="Times New Roman" w:hAnsi="Times New Roman" w:cs="Times New Roman"/>
          <w:color w:val="000000"/>
          <w:sz w:val="28"/>
          <w:szCs w:val="28"/>
        </w:rPr>
        <w:t>estableció del tipo R-L, en una configuración delta</w:t>
      </w:r>
      <w:r w:rsidR="007C0F92">
        <w:rPr>
          <w:rFonts w:ascii="Times New Roman" w:hAnsi="Times New Roman" w:cs="Times New Roman"/>
          <w:color w:val="000000"/>
          <w:sz w:val="28"/>
          <w:szCs w:val="28"/>
        </w:rPr>
        <w:t>.  De esta forma se maneja una corriente menor en las cargas respecto a las fases.  Los valores seleccionados para la simulación y para la prueba física son R=75Ω, L= 35mH.</w:t>
      </w:r>
    </w:p>
    <w:p w:rsidR="00343346" w:rsidRDefault="00343346" w:rsidP="00065247">
      <w:pPr>
        <w:pStyle w:val="NormalWeb"/>
        <w:numPr>
          <w:ilvl w:val="1"/>
          <w:numId w:val="23"/>
        </w:numPr>
        <w:spacing w:before="0" w:beforeAutospacing="0" w:after="0" w:afterAutospacing="0" w:line="480" w:lineRule="auto"/>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lastRenderedPageBreak/>
        <w:t>Herramientas de Matlab</w:t>
      </w:r>
    </w:p>
    <w:p w:rsidR="00D71408" w:rsidRDefault="00343346" w:rsidP="007C0F92">
      <w:pPr>
        <w:autoSpaceDE w:val="0"/>
        <w:autoSpaceDN w:val="0"/>
        <w:adjustRightInd w:val="0"/>
        <w:spacing w:line="480" w:lineRule="auto"/>
        <w:ind w:left="1080"/>
        <w:jc w:val="both"/>
        <w:rPr>
          <w:sz w:val="28"/>
          <w:szCs w:val="28"/>
        </w:rPr>
      </w:pPr>
      <w:r>
        <w:rPr>
          <w:sz w:val="28"/>
          <w:szCs w:val="28"/>
        </w:rPr>
        <w:t xml:space="preserve">La palabra </w:t>
      </w:r>
      <w:r w:rsidRPr="00496C30">
        <w:rPr>
          <w:sz w:val="28"/>
          <w:szCs w:val="28"/>
        </w:rPr>
        <w:t xml:space="preserve">MATLAB </w:t>
      </w:r>
      <w:r>
        <w:rPr>
          <w:sz w:val="28"/>
          <w:szCs w:val="28"/>
        </w:rPr>
        <w:t xml:space="preserve">corresponde a </w:t>
      </w:r>
      <w:r w:rsidRPr="00496C30">
        <w:rPr>
          <w:sz w:val="28"/>
          <w:szCs w:val="28"/>
        </w:rPr>
        <w:t xml:space="preserve"> la abreviatura de </w:t>
      </w:r>
      <w:r w:rsidRPr="00496C30">
        <w:rPr>
          <w:i/>
          <w:sz w:val="28"/>
          <w:szCs w:val="28"/>
        </w:rPr>
        <w:t>MATrix LABoratory</w:t>
      </w:r>
      <w:r w:rsidRPr="00496C30">
        <w:rPr>
          <w:sz w:val="28"/>
          <w:szCs w:val="28"/>
        </w:rPr>
        <w:t xml:space="preserve"> (laboratorio de</w:t>
      </w:r>
      <w:r>
        <w:rPr>
          <w:sz w:val="28"/>
          <w:szCs w:val="28"/>
        </w:rPr>
        <w:t xml:space="preserve"> </w:t>
      </w:r>
      <w:r w:rsidRPr="00496C30">
        <w:rPr>
          <w:sz w:val="28"/>
          <w:szCs w:val="28"/>
        </w:rPr>
        <w:t xml:space="preserve">matrices). Se </w:t>
      </w:r>
      <w:r>
        <w:rPr>
          <w:sz w:val="28"/>
          <w:szCs w:val="28"/>
        </w:rPr>
        <w:t>refiere a</w:t>
      </w:r>
      <w:r w:rsidRPr="00496C30">
        <w:rPr>
          <w:sz w:val="28"/>
          <w:szCs w:val="28"/>
        </w:rPr>
        <w:t xml:space="preserve"> un software matemático muy versátil </w:t>
      </w:r>
      <w:r>
        <w:rPr>
          <w:sz w:val="28"/>
          <w:szCs w:val="28"/>
        </w:rPr>
        <w:t xml:space="preserve">el cual nos </w:t>
      </w:r>
      <w:r w:rsidRPr="00496C30">
        <w:rPr>
          <w:sz w:val="28"/>
          <w:szCs w:val="28"/>
        </w:rPr>
        <w:t>ofrece un entorno de desarrollo integrado (IDE) con un lenguaje de</w:t>
      </w:r>
      <w:r>
        <w:rPr>
          <w:sz w:val="28"/>
          <w:szCs w:val="28"/>
        </w:rPr>
        <w:t xml:space="preserve"> </w:t>
      </w:r>
      <w:r w:rsidRPr="00496C30">
        <w:rPr>
          <w:sz w:val="28"/>
          <w:szCs w:val="28"/>
        </w:rPr>
        <w:t>programación propio.</w:t>
      </w:r>
    </w:p>
    <w:p w:rsidR="00343346" w:rsidRDefault="007C0F92" w:rsidP="00343346">
      <w:pPr>
        <w:autoSpaceDE w:val="0"/>
        <w:autoSpaceDN w:val="0"/>
        <w:adjustRightInd w:val="0"/>
        <w:spacing w:line="480" w:lineRule="auto"/>
        <w:ind w:left="1080"/>
        <w:jc w:val="both"/>
        <w:rPr>
          <w:sz w:val="28"/>
          <w:szCs w:val="28"/>
        </w:rPr>
      </w:pPr>
      <w:r>
        <w:rPr>
          <w:noProof/>
        </w:rPr>
        <w:pict>
          <v:shape id="_x0000_s1180" type="#_x0000_t75" style="position:absolute;left:0;text-align:left;margin-left:201.75pt;margin-top:76.8pt;width:3in;height:267pt;z-index:-124">
            <v:imagedata r:id="rId359" o:title=""/>
          </v:shape>
        </w:pict>
      </w:r>
      <w:r w:rsidR="00343346">
        <w:rPr>
          <w:sz w:val="28"/>
          <w:szCs w:val="28"/>
        </w:rPr>
        <w:t xml:space="preserve">Simulink: </w:t>
      </w:r>
      <w:r w:rsidR="00343346" w:rsidRPr="00797A4B">
        <w:rPr>
          <w:sz w:val="28"/>
          <w:szCs w:val="28"/>
        </w:rPr>
        <w:t>Es un paquete de Software que se ejecuta acompañando a</w:t>
      </w:r>
      <w:r w:rsidR="00343346">
        <w:rPr>
          <w:sz w:val="28"/>
          <w:szCs w:val="28"/>
        </w:rPr>
        <w:t xml:space="preserve"> </w:t>
      </w:r>
      <w:r w:rsidR="00343346" w:rsidRPr="00797A4B">
        <w:rPr>
          <w:sz w:val="28"/>
          <w:szCs w:val="28"/>
        </w:rPr>
        <w:t>MATLAB para modelar, simular y analizar sistemas dinámicos.</w:t>
      </w:r>
    </w:p>
    <w:p w:rsidR="00D71408" w:rsidRDefault="007C0F92" w:rsidP="007C0F92">
      <w:pPr>
        <w:autoSpaceDE w:val="0"/>
        <w:autoSpaceDN w:val="0"/>
        <w:adjustRightInd w:val="0"/>
        <w:spacing w:line="480" w:lineRule="auto"/>
        <w:jc w:val="both"/>
        <w:rPr>
          <w:sz w:val="28"/>
          <w:szCs w:val="28"/>
        </w:rPr>
      </w:pPr>
      <w:r>
        <w:t xml:space="preserve">  </w:t>
      </w:r>
    </w:p>
    <w:p w:rsidR="00D71408" w:rsidRDefault="00D71408"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noProof/>
        </w:rPr>
        <w:pict>
          <v:shape id="_x0000_s1181" type="#_x0000_t75" style="position:absolute;left:0;text-align:left;margin-left:54pt;margin-top:12.8pt;width:135.75pt;height:134.25pt;z-index:-123">
            <v:imagedata r:id="rId360" o:title=""/>
          </v:shape>
        </w:pict>
      </w: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D71408" w:rsidRDefault="00D71408" w:rsidP="00E16A67">
      <w:pPr>
        <w:pStyle w:val="NormalWeb"/>
        <w:spacing w:before="0" w:beforeAutospacing="0" w:after="0" w:afterAutospacing="0" w:line="480" w:lineRule="auto"/>
        <w:rPr>
          <w:rFonts w:ascii="Times New Roman" w:hAnsi="Times New Roman" w:cs="Times New Roman"/>
          <w:sz w:val="28"/>
          <w:szCs w:val="28"/>
        </w:rPr>
      </w:pPr>
    </w:p>
    <w:p w:rsidR="00343346" w:rsidRDefault="00D71408"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390705">
        <w:rPr>
          <w:rFonts w:ascii="Times New Roman" w:hAnsi="Times New Roman" w:cs="Times New Roman"/>
          <w:sz w:val="28"/>
          <w:szCs w:val="28"/>
        </w:rPr>
        <w:t>Figura 3.27</w:t>
      </w:r>
      <w:r w:rsidR="00343346" w:rsidRPr="00162EAC">
        <w:rPr>
          <w:rFonts w:ascii="Times New Roman" w:hAnsi="Times New Roman" w:cs="Times New Roman"/>
          <w:sz w:val="28"/>
          <w:szCs w:val="28"/>
        </w:rPr>
        <w:t xml:space="preserve"> </w:t>
      </w:r>
      <w:r w:rsidR="00343346">
        <w:rPr>
          <w:rFonts w:ascii="Times New Roman" w:hAnsi="Times New Roman" w:cs="Times New Roman"/>
          <w:sz w:val="28"/>
          <w:szCs w:val="28"/>
        </w:rPr>
        <w:t xml:space="preserve">Logotipo de MATLAB y </w:t>
      </w:r>
    </w:p>
    <w:p w:rsidR="00D71408" w:rsidRPr="00E16A67" w:rsidRDefault="00D71408" w:rsidP="00E16A67">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343346">
        <w:rPr>
          <w:rFonts w:ascii="Times New Roman" w:hAnsi="Times New Roman" w:cs="Times New Roman"/>
          <w:sz w:val="28"/>
          <w:szCs w:val="28"/>
        </w:rPr>
        <w:t>ventana de librerías SIMULINK</w:t>
      </w:r>
    </w:p>
    <w:p w:rsidR="00343346" w:rsidRDefault="00343346" w:rsidP="00343346">
      <w:pPr>
        <w:pStyle w:val="NormalWeb"/>
        <w:spacing w:before="0" w:beforeAutospacing="0" w:after="0" w:afterAutospacing="0" w:line="480" w:lineRule="auto"/>
        <w:ind w:left="1080"/>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lastRenderedPageBreak/>
        <w:t xml:space="preserve">3.4.1 </w:t>
      </w:r>
      <w:r>
        <w:rPr>
          <w:rFonts w:ascii="Times New Roman" w:hAnsi="Times New Roman" w:cs="Times New Roman"/>
          <w:b/>
          <w:color w:val="000000"/>
          <w:sz w:val="28"/>
          <w:szCs w:val="28"/>
        </w:rPr>
        <w:t xml:space="preserve">  </w:t>
      </w:r>
      <w:r w:rsidRPr="0006260C">
        <w:rPr>
          <w:rFonts w:ascii="Times New Roman" w:hAnsi="Times New Roman" w:cs="Times New Roman"/>
          <w:b/>
          <w:color w:val="000000"/>
          <w:sz w:val="28"/>
          <w:szCs w:val="28"/>
        </w:rPr>
        <w:t>Librerías PLECS</w:t>
      </w:r>
    </w:p>
    <w:p w:rsidR="00343346" w:rsidRPr="00792494" w:rsidRDefault="00390705" w:rsidP="00343346">
      <w:pPr>
        <w:autoSpaceDE w:val="0"/>
        <w:autoSpaceDN w:val="0"/>
        <w:adjustRightInd w:val="0"/>
        <w:spacing w:line="480" w:lineRule="auto"/>
        <w:ind w:left="1800"/>
        <w:jc w:val="both"/>
        <w:rPr>
          <w:sz w:val="28"/>
          <w:szCs w:val="28"/>
        </w:rPr>
      </w:pPr>
      <w:r>
        <w:rPr>
          <w:noProof/>
        </w:rPr>
        <w:pict>
          <v:shape id="_x0000_s1182" type="#_x0000_t75" style="position:absolute;left:0;text-align:left;margin-left:129.75pt;margin-top:254.05pt;width:239.3pt;height:271.75pt;z-index:-122">
            <v:imagedata r:id="rId361" o:title=""/>
          </v:shape>
        </w:pict>
      </w:r>
      <w:r w:rsidR="00343346" w:rsidRPr="00792494">
        <w:rPr>
          <w:sz w:val="28"/>
          <w:szCs w:val="28"/>
        </w:rPr>
        <w:t>PLECS (Piece-wise Linear Electrical Circuit Simulation) o Simulación de Circuitos Lineales Eléctricos por muestreo es una</w:t>
      </w:r>
      <w:r w:rsidR="00343346">
        <w:rPr>
          <w:sz w:val="28"/>
          <w:szCs w:val="28"/>
        </w:rPr>
        <w:t xml:space="preserve"> </w:t>
      </w:r>
      <w:r w:rsidR="00343346" w:rsidRPr="00792494">
        <w:rPr>
          <w:sz w:val="28"/>
          <w:szCs w:val="28"/>
        </w:rPr>
        <w:t xml:space="preserve">herramienta para </w:t>
      </w:r>
      <w:r w:rsidR="00343346">
        <w:rPr>
          <w:sz w:val="28"/>
          <w:szCs w:val="28"/>
        </w:rPr>
        <w:t>una</w:t>
      </w:r>
      <w:r w:rsidR="00343346" w:rsidRPr="00792494">
        <w:rPr>
          <w:sz w:val="28"/>
          <w:szCs w:val="28"/>
        </w:rPr>
        <w:t xml:space="preserve"> rápida simulación de circuitos eléctricos y</w:t>
      </w:r>
      <w:r w:rsidR="00343346">
        <w:rPr>
          <w:sz w:val="28"/>
          <w:szCs w:val="28"/>
        </w:rPr>
        <w:t xml:space="preserve"> </w:t>
      </w:r>
      <w:r w:rsidR="00343346" w:rsidRPr="00792494">
        <w:rPr>
          <w:sz w:val="28"/>
          <w:szCs w:val="28"/>
        </w:rPr>
        <w:t>electrónicos en el entorno Simulink Plecs está diseñado para</w:t>
      </w:r>
      <w:r w:rsidR="00343346">
        <w:rPr>
          <w:sz w:val="28"/>
          <w:szCs w:val="28"/>
        </w:rPr>
        <w:t xml:space="preserve"> </w:t>
      </w:r>
      <w:r w:rsidR="00343346" w:rsidRPr="00792494">
        <w:rPr>
          <w:sz w:val="28"/>
          <w:szCs w:val="28"/>
        </w:rPr>
        <w:t>sistemas de electrónica de potencia y controles eléctricos.</w:t>
      </w:r>
      <w:r w:rsidR="00343346">
        <w:rPr>
          <w:sz w:val="28"/>
          <w:szCs w:val="28"/>
        </w:rPr>
        <w:t xml:space="preserve"> </w:t>
      </w:r>
      <w:r w:rsidR="00343346" w:rsidRPr="00792494">
        <w:rPr>
          <w:sz w:val="28"/>
          <w:szCs w:val="28"/>
        </w:rPr>
        <w:t>También combina simulaciones de circuitos, pérdidas térmicas y</w:t>
      </w:r>
      <w:r w:rsidR="00343346">
        <w:rPr>
          <w:sz w:val="28"/>
          <w:szCs w:val="28"/>
        </w:rPr>
        <w:t xml:space="preserve"> </w:t>
      </w:r>
      <w:r w:rsidR="00343346" w:rsidRPr="00792494">
        <w:rPr>
          <w:sz w:val="28"/>
          <w:szCs w:val="28"/>
        </w:rPr>
        <w:t>controles.</w:t>
      </w:r>
    </w:p>
    <w:p w:rsidR="00343346" w:rsidRDefault="00343346" w:rsidP="00343346">
      <w:pPr>
        <w:pStyle w:val="NormalWeb"/>
        <w:spacing w:before="0" w:beforeAutospacing="0" w:after="0" w:afterAutospacing="0" w:line="480" w:lineRule="auto"/>
        <w:jc w:val="both"/>
        <w:rPr>
          <w:b/>
          <w:color w:val="000000"/>
          <w:sz w:val="28"/>
          <w:szCs w:val="28"/>
        </w:rPr>
      </w:pPr>
      <w:r>
        <w:rPr>
          <w:b/>
          <w:color w:val="000000"/>
          <w:sz w:val="28"/>
          <w:szCs w:val="28"/>
        </w:rPr>
        <w:t xml:space="preserve">                   </w:t>
      </w: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390705">
        <w:rPr>
          <w:rFonts w:ascii="Times New Roman" w:hAnsi="Times New Roman" w:cs="Times New Roman"/>
          <w:sz w:val="28"/>
          <w:szCs w:val="28"/>
        </w:rPr>
        <w:t xml:space="preserve">                     Figura 3.28</w:t>
      </w:r>
      <w:r w:rsidRPr="00162EAC">
        <w:rPr>
          <w:rFonts w:ascii="Times New Roman" w:hAnsi="Times New Roman" w:cs="Times New Roman"/>
          <w:sz w:val="28"/>
          <w:szCs w:val="28"/>
        </w:rPr>
        <w:t xml:space="preserve"> </w:t>
      </w:r>
      <w:r>
        <w:rPr>
          <w:rFonts w:ascii="Times New Roman" w:hAnsi="Times New Roman" w:cs="Times New Roman"/>
          <w:sz w:val="28"/>
          <w:szCs w:val="28"/>
        </w:rPr>
        <w:t>Ventana de librerías de PLECS</w:t>
      </w:r>
    </w:p>
    <w:p w:rsidR="00D71408" w:rsidRPr="00612DEE" w:rsidRDefault="00D71408"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065247">
      <w:pPr>
        <w:pStyle w:val="NormalWeb"/>
        <w:numPr>
          <w:ilvl w:val="1"/>
          <w:numId w:val="23"/>
        </w:numPr>
        <w:spacing w:before="0" w:beforeAutospacing="0" w:after="0" w:afterAutospacing="0" w:line="480" w:lineRule="auto"/>
        <w:jc w:val="both"/>
        <w:rPr>
          <w:rFonts w:ascii="Times New Roman" w:hAnsi="Times New Roman" w:cs="Times New Roman"/>
          <w:b/>
          <w:color w:val="000000"/>
          <w:sz w:val="28"/>
          <w:szCs w:val="28"/>
        </w:rPr>
      </w:pPr>
      <w:r w:rsidRPr="0006260C">
        <w:rPr>
          <w:rFonts w:ascii="Times New Roman" w:hAnsi="Times New Roman" w:cs="Times New Roman"/>
          <w:b/>
          <w:color w:val="000000"/>
          <w:sz w:val="28"/>
          <w:szCs w:val="28"/>
        </w:rPr>
        <w:lastRenderedPageBreak/>
        <w:t>Simulaciones de circuito de fuerza usando Matlab</w: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rFonts w:ascii="Times New Roman" w:hAnsi="Times New Roman" w:cs="Times New Roman"/>
          <w:color w:val="000000"/>
          <w:sz w:val="28"/>
          <w:szCs w:val="28"/>
        </w:rPr>
        <w:t>A continuación se presentarán los gráficos de las respectivas simulaciones hechas del DSTATCOM, primero se utilizaron las herramientas de la librería PLECS de SIMULINK y se verán las respectivas señales de corriente y voltaje de la carga, el convertidor y la fuente.</w: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rFonts w:ascii="Times New Roman" w:hAnsi="Times New Roman" w:cs="Times New Roman"/>
          <w:color w:val="000000"/>
          <w:sz w:val="28"/>
          <w:szCs w:val="28"/>
        </w:rPr>
        <w:t>En esta simulación realizada en PLECS se hará uso de fuentes sinusoidales externas por medio de las cuales podemos manipular el índice de modulación y así obtener un voltaje específico en el convertidor.</w: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rFonts w:ascii="Times New Roman" w:hAnsi="Times New Roman" w:cs="Times New Roman"/>
          <w:color w:val="000000"/>
          <w:sz w:val="28"/>
          <w:szCs w:val="28"/>
        </w:rPr>
        <w:t>Podremos observar además como</w:t>
      </w:r>
      <w:r w:rsidR="001176E4">
        <w:rPr>
          <w:rFonts w:ascii="Times New Roman" w:hAnsi="Times New Roman" w:cs="Times New Roman"/>
          <w:color w:val="000000"/>
          <w:sz w:val="28"/>
          <w:szCs w:val="28"/>
        </w:rPr>
        <w:t>,</w:t>
      </w:r>
      <w:r>
        <w:rPr>
          <w:rFonts w:ascii="Times New Roman" w:hAnsi="Times New Roman" w:cs="Times New Roman"/>
          <w:color w:val="000000"/>
          <w:sz w:val="28"/>
          <w:szCs w:val="28"/>
        </w:rPr>
        <w:t xml:space="preserve"> según los valores de voltaje colocados en la fuente y en el voltaje de la batería tendremos un índice de modulación que será el punto </w:t>
      </w:r>
      <w:r w:rsidR="00D71408">
        <w:rPr>
          <w:rFonts w:ascii="Times New Roman" w:hAnsi="Times New Roman" w:cs="Times New Roman"/>
          <w:color w:val="000000"/>
          <w:sz w:val="28"/>
          <w:szCs w:val="28"/>
        </w:rPr>
        <w:t>crítico</w:t>
      </w:r>
      <w:r>
        <w:rPr>
          <w:rFonts w:ascii="Times New Roman" w:hAnsi="Times New Roman" w:cs="Times New Roman"/>
          <w:color w:val="000000"/>
          <w:sz w:val="28"/>
          <w:szCs w:val="28"/>
        </w:rPr>
        <w:t xml:space="preserve"> en el cual las señales de corriente del convertidor comienzan a distorsionarse, después de ese punto y antes de </w:t>
      </w:r>
      <w:r w:rsidR="00D71408">
        <w:rPr>
          <w:rFonts w:ascii="Times New Roman" w:hAnsi="Times New Roman" w:cs="Times New Roman"/>
          <w:color w:val="000000"/>
          <w:sz w:val="28"/>
          <w:szCs w:val="28"/>
        </w:rPr>
        <w:t>él</w:t>
      </w:r>
      <w:r>
        <w:rPr>
          <w:rFonts w:ascii="Times New Roman" w:hAnsi="Times New Roman" w:cs="Times New Roman"/>
          <w:color w:val="000000"/>
          <w:sz w:val="28"/>
          <w:szCs w:val="28"/>
        </w:rPr>
        <w:t xml:space="preserve"> se observ</w:t>
      </w:r>
      <w:r w:rsidR="001176E4">
        <w:rPr>
          <w:rFonts w:ascii="Times New Roman" w:hAnsi="Times New Roman" w:cs="Times New Roman"/>
          <w:color w:val="000000"/>
          <w:sz w:val="28"/>
          <w:szCs w:val="28"/>
        </w:rPr>
        <w:t>ará</w:t>
      </w:r>
      <w:r>
        <w:rPr>
          <w:rFonts w:ascii="Times New Roman" w:hAnsi="Times New Roman" w:cs="Times New Roman"/>
          <w:color w:val="000000"/>
          <w:sz w:val="28"/>
          <w:szCs w:val="28"/>
        </w:rPr>
        <w:t xml:space="preserve"> un comportamiento diferente.</w: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rFonts w:ascii="Times New Roman" w:hAnsi="Times New Roman" w:cs="Times New Roman"/>
          <w:color w:val="000000"/>
          <w:sz w:val="28"/>
          <w:szCs w:val="28"/>
        </w:rPr>
        <w:t>Luego mostraremos las señales variando el índice de modulación y la carga para observar el comportamiento del circuito.</w:t>
      </w:r>
    </w:p>
    <w:p w:rsidR="00343346" w:rsidRDefault="0085264C"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noProof/>
        </w:rPr>
        <w:lastRenderedPageBreak/>
        <w:pict>
          <v:shape id="_x0000_s1186" type="#_x0000_t75" style="position:absolute;left:0;text-align:left;margin-left:0;margin-top:0;width:405pt;height:558pt;z-index:-118">
            <v:imagedata r:id="rId362" o:title=""/>
          </v:shape>
        </w:pic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D71408"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w:t>
      </w:r>
    </w:p>
    <w:p w:rsidR="00D71408" w:rsidRDefault="00D71408" w:rsidP="00343346">
      <w:pPr>
        <w:pStyle w:val="NormalWeb"/>
        <w:spacing w:before="0" w:beforeAutospacing="0" w:after="0" w:afterAutospacing="0" w:line="480" w:lineRule="auto"/>
        <w:jc w:val="center"/>
        <w:rPr>
          <w:rFonts w:ascii="Times New Roman" w:hAnsi="Times New Roman" w:cs="Times New Roman"/>
          <w:sz w:val="28"/>
          <w:szCs w:val="28"/>
        </w:rPr>
      </w:pPr>
    </w:p>
    <w:p w:rsidR="00D71408" w:rsidRDefault="00D71408" w:rsidP="00343346">
      <w:pPr>
        <w:pStyle w:val="NormalWeb"/>
        <w:spacing w:before="0" w:beforeAutospacing="0" w:after="0" w:afterAutospacing="0" w:line="480" w:lineRule="auto"/>
        <w:jc w:val="center"/>
        <w:rPr>
          <w:rFonts w:ascii="Times New Roman" w:hAnsi="Times New Roman" w:cs="Times New Roman"/>
          <w:sz w:val="28"/>
          <w:szCs w:val="28"/>
        </w:rPr>
      </w:pPr>
    </w:p>
    <w:p w:rsidR="00D71408" w:rsidRDefault="00D71408"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p>
    <w:p w:rsidR="00E16A67" w:rsidRDefault="00E16A67" w:rsidP="00E16A67">
      <w:pPr>
        <w:pStyle w:val="NormalWeb"/>
        <w:spacing w:before="0" w:beforeAutospacing="0" w:after="0" w:afterAutospacing="0" w:line="480" w:lineRule="auto"/>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Figura 3.2</w:t>
      </w:r>
      <w:r w:rsidR="0085264C">
        <w:rPr>
          <w:rFonts w:ascii="Times New Roman" w:hAnsi="Times New Roman" w:cs="Times New Roman"/>
          <w:sz w:val="28"/>
          <w:szCs w:val="28"/>
        </w:rPr>
        <w:t>9</w:t>
      </w:r>
      <w:r w:rsidRPr="00162EAC">
        <w:rPr>
          <w:rFonts w:ascii="Times New Roman" w:hAnsi="Times New Roman" w:cs="Times New Roman"/>
          <w:sz w:val="28"/>
          <w:szCs w:val="28"/>
        </w:rPr>
        <w:t xml:space="preserve"> </w:t>
      </w:r>
      <w:r>
        <w:rPr>
          <w:rFonts w:ascii="Times New Roman" w:hAnsi="Times New Roman" w:cs="Times New Roman"/>
          <w:sz w:val="28"/>
          <w:szCs w:val="28"/>
        </w:rPr>
        <w:t>Simulación del DSTATCOM utilizando la librería PLECS de SIMULINK</w:t>
      </w:r>
    </w:p>
    <w:p w:rsidR="00E16A67" w:rsidRDefault="00E16A67"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br w:type="page"/>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noProof/>
        </w:rPr>
        <w:pict>
          <v:shape id="_x0000_s1187" type="#_x0000_t75" style="position:absolute;left:0;text-align:left;margin-left:0;margin-top:-23.2pt;width:405pt;height:528.75pt;z-index:-117">
            <v:imagedata r:id="rId363" o:title=""/>
          </v:shape>
        </w:pic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E16A67" w:rsidRDefault="00343346" w:rsidP="00E16A67">
      <w:pPr>
        <w:pStyle w:val="NormalWeb"/>
        <w:spacing w:before="0" w:beforeAutospacing="0" w:after="0" w:afterAutospacing="0" w:line="480" w:lineRule="auto"/>
        <w:rPr>
          <w:rFonts w:ascii="Times New Roman" w:hAnsi="Times New Roman" w:cs="Times New Roman"/>
          <w:sz w:val="28"/>
          <w:szCs w:val="28"/>
        </w:rPr>
      </w:pPr>
      <w:r>
        <w:rPr>
          <w:rFonts w:ascii="Times New Roman" w:hAnsi="Times New Roman" w:cs="Times New Roman"/>
          <w:sz w:val="28"/>
          <w:szCs w:val="28"/>
        </w:rPr>
        <w:t xml:space="preserve"> Figura 3.</w:t>
      </w:r>
      <w:r w:rsidR="0085264C">
        <w:rPr>
          <w:rFonts w:ascii="Times New Roman" w:hAnsi="Times New Roman" w:cs="Times New Roman"/>
          <w:sz w:val="28"/>
          <w:szCs w:val="28"/>
        </w:rPr>
        <w:t>30</w:t>
      </w:r>
      <w:r w:rsidRPr="00162EAC">
        <w:rPr>
          <w:rFonts w:ascii="Times New Roman" w:hAnsi="Times New Roman" w:cs="Times New Roman"/>
          <w:sz w:val="28"/>
          <w:szCs w:val="28"/>
        </w:rPr>
        <w:t xml:space="preserve"> </w:t>
      </w:r>
      <w:r>
        <w:rPr>
          <w:rFonts w:ascii="Times New Roman" w:hAnsi="Times New Roman" w:cs="Times New Roman"/>
          <w:sz w:val="28"/>
          <w:szCs w:val="28"/>
        </w:rPr>
        <w:t xml:space="preserve">Circuito de fuerza y control del DSTATCOM utilizando la </w:t>
      </w:r>
    </w:p>
    <w:p w:rsidR="00343346" w:rsidRDefault="00343346" w:rsidP="00E16A67">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librería PLECS</w: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Con un voltaje de la batería de 96V y un voltaje de la fuente línea-neutro de 41V se obtiene un índice de modulación de 0.854.</w: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noProof/>
        </w:rPr>
        <w:pict>
          <v:shape id="_x0000_s1188" type="#_x0000_t75" style="position:absolute;left:0;text-align:left;margin-left:90pt;margin-top:2.4pt;width:255.25pt;height:387pt;z-index:-116">
            <v:imagedata r:id="rId364" o:title=""/>
          </v:shape>
        </w:pic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AF5E3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Figura 3.31</w:t>
      </w:r>
      <w:r w:rsidR="00343346" w:rsidRPr="00162EAC">
        <w:rPr>
          <w:rFonts w:ascii="Times New Roman" w:hAnsi="Times New Roman" w:cs="Times New Roman"/>
          <w:sz w:val="28"/>
          <w:szCs w:val="28"/>
        </w:rPr>
        <w:t xml:space="preserve"> </w:t>
      </w:r>
      <w:r w:rsidR="00343346">
        <w:rPr>
          <w:rFonts w:ascii="Times New Roman" w:hAnsi="Times New Roman" w:cs="Times New Roman"/>
          <w:sz w:val="28"/>
          <w:szCs w:val="28"/>
        </w:rPr>
        <w:t xml:space="preserve">Parámetros de la señal sinusoidal externa </w: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noProof/>
        </w:rPr>
        <w:lastRenderedPageBreak/>
        <w:pict>
          <v:shape id="_x0000_s1189" type="#_x0000_t75" style="position:absolute;left:0;text-align:left;margin-left:45pt;margin-top:54pt;width:369pt;height:261pt;z-index:-115">
            <v:imagedata r:id="rId365" o:title=""/>
          </v:shape>
        </w:pict>
      </w:r>
      <w:r>
        <w:rPr>
          <w:rFonts w:ascii="Times New Roman" w:hAnsi="Times New Roman" w:cs="Times New Roman"/>
          <w:color w:val="000000"/>
          <w:sz w:val="28"/>
          <w:szCs w:val="28"/>
        </w:rPr>
        <w:t>Primero se tomaran las señales con ese índice de modulación y una carga resistiva pura.</w: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Pr="004B067E" w:rsidRDefault="00AF5E36" w:rsidP="004B067E">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Figura 3.32</w:t>
      </w:r>
      <w:r w:rsidR="00343346" w:rsidRPr="00162EAC">
        <w:rPr>
          <w:rFonts w:ascii="Times New Roman" w:hAnsi="Times New Roman" w:cs="Times New Roman"/>
          <w:sz w:val="28"/>
          <w:szCs w:val="28"/>
        </w:rPr>
        <w:t xml:space="preserve"> </w:t>
      </w:r>
      <w:r w:rsidR="00343346">
        <w:rPr>
          <w:rFonts w:ascii="Times New Roman" w:hAnsi="Times New Roman" w:cs="Times New Roman"/>
          <w:sz w:val="28"/>
          <w:szCs w:val="28"/>
        </w:rPr>
        <w:t xml:space="preserve">Señales de las tres fuentes externas sinusoidales y de los pulsos para los IGBT </w: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noProof/>
        </w:rPr>
        <w:pict>
          <v:shape id="_x0000_s1190" type="#_x0000_t75" style="position:absolute;left:0;text-align:left;margin-left:45pt;margin-top:4.45pt;width:369pt;height:2in;z-index:-114">
            <v:imagedata r:id="rId366" o:title=""/>
          </v:shape>
        </w:pic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sz w:val="28"/>
          <w:szCs w:val="28"/>
        </w:rPr>
      </w:pPr>
      <w:r>
        <w:rPr>
          <w:rFonts w:ascii="Times New Roman" w:hAnsi="Times New Roman" w:cs="Times New Roman"/>
          <w:sz w:val="28"/>
          <w:szCs w:val="28"/>
        </w:rPr>
        <w:t xml:space="preserve">   </w:t>
      </w:r>
    </w:p>
    <w:p w:rsidR="00343346" w:rsidRDefault="00343346" w:rsidP="00436194">
      <w:pPr>
        <w:pStyle w:val="NormalWeb"/>
        <w:spacing w:before="0" w:beforeAutospacing="0" w:after="0" w:afterAutospacing="0" w:line="240" w:lineRule="atLeast"/>
        <w:ind w:left="1111"/>
        <w:jc w:val="center"/>
        <w:rPr>
          <w:rFonts w:ascii="Times New Roman" w:hAnsi="Times New Roman" w:cs="Times New Roman"/>
          <w:sz w:val="28"/>
          <w:szCs w:val="28"/>
        </w:rPr>
      </w:pPr>
      <w:r>
        <w:rPr>
          <w:rFonts w:ascii="Times New Roman" w:hAnsi="Times New Roman" w:cs="Times New Roman"/>
          <w:sz w:val="28"/>
          <w:szCs w:val="28"/>
        </w:rPr>
        <w:t>Figura 3.3</w:t>
      </w:r>
      <w:r w:rsidR="00AF5E36">
        <w:rPr>
          <w:rFonts w:ascii="Times New Roman" w:hAnsi="Times New Roman" w:cs="Times New Roman"/>
          <w:sz w:val="28"/>
          <w:szCs w:val="28"/>
        </w:rPr>
        <w:t>3</w:t>
      </w:r>
      <w:r w:rsidRPr="00162EAC">
        <w:rPr>
          <w:rFonts w:ascii="Times New Roman" w:hAnsi="Times New Roman" w:cs="Times New Roman"/>
          <w:sz w:val="28"/>
          <w:szCs w:val="28"/>
        </w:rPr>
        <w:t xml:space="preserve"> </w:t>
      </w:r>
      <w:r>
        <w:rPr>
          <w:rFonts w:ascii="Times New Roman" w:hAnsi="Times New Roman" w:cs="Times New Roman"/>
          <w:sz w:val="28"/>
          <w:szCs w:val="28"/>
        </w:rPr>
        <w:t>Señales de los pulsos que llegan a los IGBT</w:t>
      </w:r>
    </w:p>
    <w:p w:rsidR="004B067E" w:rsidRPr="00383240" w:rsidRDefault="004B067E" w:rsidP="00436194">
      <w:pPr>
        <w:pStyle w:val="NormalWeb"/>
        <w:spacing w:before="0" w:beforeAutospacing="0" w:after="0" w:afterAutospacing="0" w:line="240" w:lineRule="atLeast"/>
        <w:ind w:left="1111"/>
        <w:jc w:val="center"/>
        <w:rPr>
          <w:rFonts w:ascii="Times New Roman" w:hAnsi="Times New Roman" w:cs="Times New Roman"/>
          <w:sz w:val="28"/>
          <w:szCs w:val="28"/>
        </w:rPr>
      </w:pPr>
      <w:r>
        <w:rPr>
          <w:rFonts w:ascii="Times New Roman" w:hAnsi="Times New Roman" w:cs="Times New Roman"/>
          <w:sz w:val="28"/>
          <w:szCs w:val="28"/>
        </w:rPr>
        <w:t>Vista ampliada</w:t>
      </w:r>
    </w:p>
    <w:p w:rsidR="00D71408" w:rsidRDefault="00D71408"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D71408" w:rsidRDefault="00D71408"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D71408"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r>
        <w:rPr>
          <w:noProof/>
        </w:rPr>
        <w:pict>
          <v:shape id="_x0000_s1191" type="#_x0000_t75" style="position:absolute;left:0;text-align:left;margin-left:-13.15pt;margin-top:15.6pt;width:442.75pt;height:357.75pt;z-index:-113">
            <v:imagedata r:id="rId367" o:title=""/>
          </v:shape>
        </w:pic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D71408" w:rsidRDefault="00D71408" w:rsidP="00343346">
      <w:pPr>
        <w:pStyle w:val="NormalWeb"/>
        <w:spacing w:before="0" w:beforeAutospacing="0" w:after="0" w:afterAutospacing="0" w:line="480" w:lineRule="auto"/>
        <w:ind w:left="1110"/>
        <w:jc w:val="center"/>
        <w:rPr>
          <w:rFonts w:ascii="Times New Roman" w:hAnsi="Times New Roman" w:cs="Times New Roman"/>
          <w:color w:val="000000"/>
          <w:sz w:val="28"/>
          <w:szCs w:val="28"/>
        </w:rPr>
      </w:pPr>
    </w:p>
    <w:p w:rsidR="00D71408" w:rsidRDefault="00D71408" w:rsidP="00343346">
      <w:pPr>
        <w:pStyle w:val="NormalWeb"/>
        <w:spacing w:before="0" w:beforeAutospacing="0" w:after="0" w:afterAutospacing="0" w:line="480" w:lineRule="auto"/>
        <w:ind w:left="1110"/>
        <w:jc w:val="center"/>
        <w:rPr>
          <w:rFonts w:ascii="Times New Roman" w:hAnsi="Times New Roman" w:cs="Times New Roman"/>
          <w:color w:val="000000"/>
          <w:sz w:val="28"/>
          <w:szCs w:val="28"/>
        </w:rPr>
      </w:pPr>
    </w:p>
    <w:p w:rsidR="00D71408" w:rsidRDefault="00436194" w:rsidP="00D71408">
      <w:pPr>
        <w:pStyle w:val="NormalWeb"/>
        <w:spacing w:before="0" w:beforeAutospacing="0" w:after="0" w:afterAutospacing="0" w:line="48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436194" w:rsidRDefault="00436194" w:rsidP="00D71408">
      <w:pPr>
        <w:pStyle w:val="NormalWeb"/>
        <w:spacing w:before="0" w:beforeAutospacing="0" w:after="0" w:afterAutospacing="0" w:line="480" w:lineRule="auto"/>
        <w:rPr>
          <w:rFonts w:ascii="Times New Roman" w:hAnsi="Times New Roman" w:cs="Times New Roman"/>
          <w:color w:val="000000"/>
          <w:sz w:val="28"/>
          <w:szCs w:val="28"/>
        </w:rPr>
      </w:pPr>
    </w:p>
    <w:p w:rsidR="00343346" w:rsidRPr="00383240" w:rsidRDefault="00D71408" w:rsidP="00D71408">
      <w:pPr>
        <w:pStyle w:val="NormalWeb"/>
        <w:spacing w:before="0" w:beforeAutospacing="0" w:after="0" w:afterAutospacing="0" w:line="480" w:lineRule="auto"/>
        <w:rPr>
          <w:rFonts w:ascii="Times New Roman" w:hAnsi="Times New Roman" w:cs="Times New Roman"/>
          <w:sz w:val="28"/>
          <w:szCs w:val="28"/>
        </w:rPr>
      </w:pPr>
      <w:r>
        <w:rPr>
          <w:rFonts w:ascii="Times New Roman" w:hAnsi="Times New Roman" w:cs="Times New Roman"/>
          <w:sz w:val="28"/>
          <w:szCs w:val="28"/>
        </w:rPr>
        <w:t xml:space="preserve">            </w:t>
      </w:r>
      <w:r w:rsidR="00B84E21">
        <w:rPr>
          <w:rFonts w:ascii="Times New Roman" w:hAnsi="Times New Roman" w:cs="Times New Roman"/>
          <w:sz w:val="28"/>
          <w:szCs w:val="28"/>
        </w:rPr>
        <w:t>Figura 3.34</w:t>
      </w:r>
      <w:r w:rsidR="00343346" w:rsidRPr="00162EAC">
        <w:rPr>
          <w:rFonts w:ascii="Times New Roman" w:hAnsi="Times New Roman" w:cs="Times New Roman"/>
          <w:sz w:val="28"/>
          <w:szCs w:val="28"/>
        </w:rPr>
        <w:t xml:space="preserve"> </w:t>
      </w:r>
      <w:r w:rsidR="00343346">
        <w:rPr>
          <w:rFonts w:ascii="Times New Roman" w:hAnsi="Times New Roman" w:cs="Times New Roman"/>
          <w:sz w:val="28"/>
          <w:szCs w:val="28"/>
        </w:rPr>
        <w:t>Corriente de la carga, convertidor y fuente</w:t>
      </w: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343346" w:rsidRPr="008B5D34" w:rsidRDefault="00343346" w:rsidP="00343346">
      <w:pPr>
        <w:pStyle w:val="NormalWeb"/>
        <w:spacing w:before="0" w:beforeAutospacing="0" w:after="0" w:afterAutospacing="0" w:line="480" w:lineRule="auto"/>
        <w:ind w:left="1110"/>
        <w:jc w:val="both"/>
        <w:rPr>
          <w:rFonts w:ascii="Times New Roman" w:hAnsi="Times New Roman" w:cs="Times New Roman"/>
          <w:color w:val="000000"/>
          <w:sz w:val="28"/>
          <w:szCs w:val="28"/>
        </w:rPr>
      </w:pPr>
    </w:p>
    <w:p w:rsidR="00D71408" w:rsidRDefault="00D71408"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D71408"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noProof/>
        </w:rPr>
        <w:lastRenderedPageBreak/>
        <w:pict>
          <v:shape id="_x0000_s1192" type="#_x0000_t75" style="position:absolute;left:0;text-align:left;margin-left:-17.25pt;margin-top:30.6pt;width:443.7pt;height:363.75pt;z-index:-112">
            <v:imagedata r:id="rId368" o:title=""/>
          </v:shape>
        </w:pic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D71408" w:rsidRDefault="00D71408" w:rsidP="00343346">
      <w:pPr>
        <w:pStyle w:val="NormalWeb"/>
        <w:spacing w:before="0" w:beforeAutospacing="0" w:after="0" w:afterAutospacing="0" w:line="480" w:lineRule="auto"/>
        <w:ind w:left="1110"/>
        <w:jc w:val="center"/>
        <w:rPr>
          <w:rFonts w:ascii="Times New Roman" w:hAnsi="Times New Roman" w:cs="Times New Roman"/>
          <w:color w:val="000000"/>
          <w:sz w:val="28"/>
          <w:szCs w:val="28"/>
        </w:rPr>
      </w:pPr>
    </w:p>
    <w:p w:rsidR="00D71408" w:rsidRDefault="00D71408" w:rsidP="00343346">
      <w:pPr>
        <w:pStyle w:val="NormalWeb"/>
        <w:spacing w:before="0" w:beforeAutospacing="0" w:after="0" w:afterAutospacing="0" w:line="480" w:lineRule="auto"/>
        <w:ind w:left="1110"/>
        <w:jc w:val="center"/>
        <w:rPr>
          <w:rFonts w:ascii="Times New Roman" w:hAnsi="Times New Roman" w:cs="Times New Roman"/>
          <w:color w:val="000000"/>
          <w:sz w:val="28"/>
          <w:szCs w:val="28"/>
        </w:rPr>
      </w:pPr>
    </w:p>
    <w:p w:rsidR="00343346" w:rsidRPr="00383240" w:rsidRDefault="00656C62" w:rsidP="00D71408">
      <w:pPr>
        <w:pStyle w:val="NormalWeb"/>
        <w:spacing w:before="0" w:beforeAutospacing="0" w:after="0" w:afterAutospacing="0" w:line="480" w:lineRule="auto"/>
        <w:ind w:left="851"/>
        <w:jc w:val="center"/>
        <w:rPr>
          <w:rFonts w:ascii="Times New Roman" w:hAnsi="Times New Roman" w:cs="Times New Roman"/>
          <w:sz w:val="28"/>
          <w:szCs w:val="28"/>
        </w:rPr>
      </w:pPr>
      <w:r>
        <w:rPr>
          <w:rFonts w:ascii="Times New Roman" w:hAnsi="Times New Roman" w:cs="Times New Roman"/>
          <w:sz w:val="28"/>
          <w:szCs w:val="28"/>
        </w:rPr>
        <w:t>Figura 3.35</w:t>
      </w:r>
      <w:r w:rsidR="00343346" w:rsidRPr="00162EAC">
        <w:rPr>
          <w:rFonts w:ascii="Times New Roman" w:hAnsi="Times New Roman" w:cs="Times New Roman"/>
          <w:sz w:val="28"/>
          <w:szCs w:val="28"/>
        </w:rPr>
        <w:t xml:space="preserve"> </w:t>
      </w:r>
      <w:r w:rsidR="00343346">
        <w:rPr>
          <w:rFonts w:ascii="Times New Roman" w:hAnsi="Times New Roman" w:cs="Times New Roman"/>
          <w:sz w:val="28"/>
          <w:szCs w:val="28"/>
        </w:rPr>
        <w:t xml:space="preserve">Voltajes de: Fuente, Convertidor A, </w:t>
      </w:r>
      <w:r w:rsidR="00D71408">
        <w:rPr>
          <w:rFonts w:ascii="Times New Roman" w:hAnsi="Times New Roman" w:cs="Times New Roman"/>
          <w:sz w:val="28"/>
          <w:szCs w:val="28"/>
        </w:rPr>
        <w:t xml:space="preserve">Convertidor </w:t>
      </w:r>
      <w:r w:rsidR="00343346">
        <w:rPr>
          <w:rFonts w:ascii="Times New Roman" w:hAnsi="Times New Roman" w:cs="Times New Roman"/>
          <w:sz w:val="28"/>
          <w:szCs w:val="28"/>
        </w:rPr>
        <w:t>ABC, Convertidor AB</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D71408" w:rsidRDefault="00D71408"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08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Ahora se observaran las señales de corriente al cambiar la amplitud de las señales externas sinusoidales a un valor de 0.86 </w:t>
      </w:r>
      <w:r>
        <w:rPr>
          <w:rFonts w:ascii="Times New Roman" w:hAnsi="Times New Roman" w:cs="Times New Roman"/>
          <w:color w:val="000000"/>
          <w:sz w:val="28"/>
          <w:szCs w:val="28"/>
        </w:rPr>
        <w:lastRenderedPageBreak/>
        <w:t>el cual es muy cercano a 0.854, de esta forma se logra variar el índice de  modulación.</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noProof/>
        </w:rPr>
        <w:pict>
          <v:shape id="_x0000_s1193" type="#_x0000_t75" style="position:absolute;left:0;text-align:left;margin-left:42.5pt;margin-top:2.4pt;width:379.75pt;height:305.15pt;z-index:-111">
            <v:imagedata r:id="rId369" o:title=""/>
          </v:shape>
        </w:pic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9F4110" w:rsidRDefault="009F4110"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9F4110"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343346">
        <w:rPr>
          <w:rFonts w:ascii="Times New Roman" w:hAnsi="Times New Roman" w:cs="Times New Roman"/>
          <w:sz w:val="28"/>
          <w:szCs w:val="28"/>
        </w:rPr>
        <w:t>Fig</w:t>
      </w:r>
      <w:r w:rsidR="00CD0506">
        <w:rPr>
          <w:rFonts w:ascii="Times New Roman" w:hAnsi="Times New Roman" w:cs="Times New Roman"/>
          <w:sz w:val="28"/>
          <w:szCs w:val="28"/>
        </w:rPr>
        <w:t>ura 3.36</w:t>
      </w:r>
      <w:r w:rsidR="00343346" w:rsidRPr="00162EAC">
        <w:rPr>
          <w:rFonts w:ascii="Times New Roman" w:hAnsi="Times New Roman" w:cs="Times New Roman"/>
          <w:sz w:val="28"/>
          <w:szCs w:val="28"/>
        </w:rPr>
        <w:t xml:space="preserve"> </w:t>
      </w:r>
      <w:r w:rsidR="00343346">
        <w:rPr>
          <w:rFonts w:ascii="Times New Roman" w:hAnsi="Times New Roman" w:cs="Times New Roman"/>
          <w:sz w:val="28"/>
          <w:szCs w:val="28"/>
        </w:rPr>
        <w:t xml:space="preserve">Corrientes de: Carga, Convertidor y Fuente </w:t>
      </w:r>
    </w:p>
    <w:p w:rsidR="00343346" w:rsidRDefault="009F4110" w:rsidP="00343346">
      <w:pPr>
        <w:pStyle w:val="NormalWeb"/>
        <w:spacing w:before="0" w:beforeAutospacing="0" w:after="0" w:afterAutospacing="0" w:line="480" w:lineRule="auto"/>
        <w:jc w:val="center"/>
        <w:rPr>
          <w:rFonts w:ascii="Times New Roman" w:hAnsi="Times New Roman" w:cs="Times New Roman"/>
          <w:color w:val="000000"/>
          <w:sz w:val="28"/>
          <w:szCs w:val="28"/>
        </w:rPr>
      </w:pPr>
      <w:r>
        <w:rPr>
          <w:rFonts w:ascii="Times New Roman" w:hAnsi="Times New Roman" w:cs="Times New Roman"/>
          <w:sz w:val="28"/>
          <w:szCs w:val="28"/>
        </w:rPr>
        <w:t xml:space="preserve">           </w:t>
      </w:r>
      <w:r w:rsidR="00343346">
        <w:rPr>
          <w:rFonts w:ascii="Times New Roman" w:hAnsi="Times New Roman" w:cs="Times New Roman"/>
          <w:sz w:val="28"/>
          <w:szCs w:val="28"/>
        </w:rPr>
        <w:t>(m=0.86)</w:t>
      </w:r>
    </w:p>
    <w:p w:rsidR="00343346" w:rsidRDefault="00343346" w:rsidP="00343346">
      <w:pPr>
        <w:pStyle w:val="NormalWeb"/>
        <w:spacing w:before="0" w:beforeAutospacing="0" w:after="0" w:afterAutospacing="0" w:line="480" w:lineRule="auto"/>
        <w:ind w:left="108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08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08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A continuación se hará una variación </w:t>
      </w:r>
      <w:r w:rsidR="008A4E56">
        <w:rPr>
          <w:rFonts w:ascii="Times New Roman" w:hAnsi="Times New Roman" w:cs="Times New Roman"/>
          <w:color w:val="000000"/>
          <w:sz w:val="28"/>
          <w:szCs w:val="28"/>
        </w:rPr>
        <w:t>más</w:t>
      </w:r>
      <w:r>
        <w:rPr>
          <w:rFonts w:ascii="Times New Roman" w:hAnsi="Times New Roman" w:cs="Times New Roman"/>
          <w:color w:val="000000"/>
          <w:sz w:val="28"/>
          <w:szCs w:val="28"/>
        </w:rPr>
        <w:t xml:space="preserve"> significativa al índice de modulación, vamos a colocar 0.8, se observará cambio en las señales de corriente.</w:t>
      </w:r>
    </w:p>
    <w:p w:rsidR="00343346" w:rsidRDefault="009F4110"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noProof/>
        </w:rPr>
        <w:lastRenderedPageBreak/>
        <w:pict>
          <v:shape id="_x0000_s1194" type="#_x0000_t75" style="position:absolute;left:0;text-align:left;margin-left:27pt;margin-top:20.25pt;width:414pt;height:333pt;z-index:-110">
            <v:imagedata r:id="rId370" o:title=""/>
          </v:shape>
        </w:pic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Figura </w:t>
      </w:r>
      <w:r w:rsidR="00CD0506">
        <w:rPr>
          <w:rFonts w:ascii="Times New Roman" w:hAnsi="Times New Roman" w:cs="Times New Roman"/>
          <w:sz w:val="28"/>
          <w:szCs w:val="28"/>
        </w:rPr>
        <w:t>3.37</w:t>
      </w:r>
      <w:r w:rsidRPr="00162EAC">
        <w:rPr>
          <w:rFonts w:ascii="Times New Roman" w:hAnsi="Times New Roman" w:cs="Times New Roman"/>
          <w:sz w:val="28"/>
          <w:szCs w:val="28"/>
        </w:rPr>
        <w:t xml:space="preserve"> </w:t>
      </w:r>
      <w:r>
        <w:rPr>
          <w:rFonts w:ascii="Times New Roman" w:hAnsi="Times New Roman" w:cs="Times New Roman"/>
          <w:sz w:val="28"/>
          <w:szCs w:val="28"/>
        </w:rPr>
        <w:t xml:space="preserve">Corrientes de: Carga, Convertidor y Fuente </w:t>
      </w:r>
    </w:p>
    <w:p w:rsidR="00343346" w:rsidRDefault="009F4110"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343346">
        <w:rPr>
          <w:rFonts w:ascii="Times New Roman" w:hAnsi="Times New Roman" w:cs="Times New Roman"/>
          <w:sz w:val="28"/>
          <w:szCs w:val="28"/>
        </w:rPr>
        <w:t xml:space="preserve"> (m=0.8)</w:t>
      </w:r>
    </w:p>
    <w:p w:rsidR="009F4110" w:rsidRDefault="009F4110" w:rsidP="00343346">
      <w:pPr>
        <w:pStyle w:val="NormalWeb"/>
        <w:spacing w:before="0" w:beforeAutospacing="0" w:after="0" w:afterAutospacing="0" w:line="480" w:lineRule="auto"/>
        <w:jc w:val="center"/>
        <w:rPr>
          <w:rFonts w:ascii="Times New Roman" w:hAnsi="Times New Roman" w:cs="Times New Roman"/>
          <w:sz w:val="28"/>
          <w:szCs w:val="28"/>
        </w:rPr>
      </w:pPr>
    </w:p>
    <w:p w:rsidR="00343346" w:rsidRDefault="00343346" w:rsidP="00343346">
      <w:pPr>
        <w:pStyle w:val="NormalWeb"/>
        <w:spacing w:before="0" w:beforeAutospacing="0" w:after="0" w:afterAutospacing="0" w:line="480" w:lineRule="auto"/>
        <w:ind w:left="1080"/>
        <w:jc w:val="both"/>
        <w:rPr>
          <w:rFonts w:ascii="Times New Roman" w:hAnsi="Times New Roman" w:cs="Times New Roman"/>
          <w:color w:val="000000"/>
          <w:sz w:val="28"/>
          <w:szCs w:val="28"/>
        </w:rPr>
      </w:pPr>
      <w:r>
        <w:rPr>
          <w:rFonts w:ascii="Times New Roman" w:hAnsi="Times New Roman" w:cs="Times New Roman"/>
          <w:sz w:val="28"/>
          <w:szCs w:val="28"/>
        </w:rPr>
        <w:t>Como muestra la simulación las señales de corriente mejoraron mucho respecto a las anteriores, esto se debe al valor de 0.8 del índice de modulación, incluso el valor de la corriente pico en el convert</w:t>
      </w:r>
      <w:r w:rsidR="00436194">
        <w:rPr>
          <w:rFonts w:ascii="Times New Roman" w:hAnsi="Times New Roman" w:cs="Times New Roman"/>
          <w:sz w:val="28"/>
          <w:szCs w:val="28"/>
        </w:rPr>
        <w:t>idor y la fuente aumentó</w:t>
      </w:r>
      <w:r>
        <w:rPr>
          <w:rFonts w:ascii="Times New Roman" w:hAnsi="Times New Roman" w:cs="Times New Roman"/>
          <w:sz w:val="28"/>
          <w:szCs w:val="28"/>
        </w:rPr>
        <w:t xml:space="preserve"> y podemos notar un desfase de </w:t>
      </w:r>
      <w:r>
        <w:rPr>
          <w:rFonts w:ascii="Times New Roman" w:hAnsi="Times New Roman" w:cs="Times New Roman"/>
          <w:sz w:val="28"/>
          <w:szCs w:val="28"/>
        </w:rPr>
        <w:lastRenderedPageBreak/>
        <w:t>180° entre las señales de corriente de la fuente y la del convertidor.</w:t>
      </w:r>
    </w:p>
    <w:p w:rsidR="00343346" w:rsidRDefault="009F4110"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noProof/>
        </w:rPr>
        <w:pict>
          <v:shape id="_x0000_s1195" type="#_x0000_t75" style="position:absolute;left:0;text-align:left;margin-left:40.5pt;margin-top:9.3pt;width:387pt;height:5in;z-index:-109">
            <v:imagedata r:id="rId371" o:title=""/>
          </v:shape>
        </w:pic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90522E" w:rsidP="00343346">
      <w:pPr>
        <w:pStyle w:val="NormalWeb"/>
        <w:spacing w:before="0" w:beforeAutospacing="0" w:after="0" w:afterAutospacing="0" w:line="480" w:lineRule="auto"/>
        <w:jc w:val="center"/>
        <w:rPr>
          <w:rFonts w:ascii="Times New Roman" w:hAnsi="Times New Roman" w:cs="Times New Roman"/>
          <w:sz w:val="28"/>
          <w:szCs w:val="28"/>
        </w:rPr>
      </w:pPr>
      <w:r>
        <w:rPr>
          <w:rFonts w:ascii="Times New Roman" w:hAnsi="Times New Roman" w:cs="Times New Roman"/>
          <w:sz w:val="28"/>
          <w:szCs w:val="28"/>
        </w:rPr>
        <w:t xml:space="preserve">           Figura 3.38</w:t>
      </w:r>
      <w:r w:rsidR="00343346" w:rsidRPr="00162EAC">
        <w:rPr>
          <w:rFonts w:ascii="Times New Roman" w:hAnsi="Times New Roman" w:cs="Times New Roman"/>
          <w:sz w:val="28"/>
          <w:szCs w:val="28"/>
        </w:rPr>
        <w:t xml:space="preserve"> </w:t>
      </w:r>
      <w:r w:rsidR="00343346">
        <w:rPr>
          <w:rFonts w:ascii="Times New Roman" w:hAnsi="Times New Roman" w:cs="Times New Roman"/>
          <w:sz w:val="28"/>
          <w:szCs w:val="28"/>
        </w:rPr>
        <w:t xml:space="preserve">Voltajes de: fuente y convertidor (m=0.8) </w:t>
      </w:r>
    </w:p>
    <w:p w:rsidR="00436194" w:rsidRDefault="00436194" w:rsidP="00343346">
      <w:pPr>
        <w:pStyle w:val="NormalWeb"/>
        <w:spacing w:before="0" w:beforeAutospacing="0" w:after="0" w:afterAutospacing="0" w:line="480" w:lineRule="auto"/>
        <w:ind w:left="1080"/>
        <w:jc w:val="both"/>
        <w:rPr>
          <w:rFonts w:ascii="Times New Roman" w:hAnsi="Times New Roman" w:cs="Times New Roman"/>
          <w:color w:val="000000"/>
          <w:sz w:val="28"/>
          <w:szCs w:val="28"/>
        </w:rPr>
      </w:pPr>
    </w:p>
    <w:p w:rsidR="00436194" w:rsidRDefault="00436194" w:rsidP="00343346">
      <w:pPr>
        <w:pStyle w:val="NormalWeb"/>
        <w:spacing w:before="0" w:beforeAutospacing="0" w:after="0" w:afterAutospacing="0" w:line="480" w:lineRule="auto"/>
        <w:ind w:left="1080"/>
        <w:jc w:val="both"/>
        <w:rPr>
          <w:rFonts w:ascii="Times New Roman" w:hAnsi="Times New Roman" w:cs="Times New Roman"/>
          <w:color w:val="000000"/>
          <w:sz w:val="28"/>
          <w:szCs w:val="28"/>
        </w:rPr>
      </w:pPr>
    </w:p>
    <w:p w:rsidR="00436194" w:rsidRDefault="00436194" w:rsidP="00343346">
      <w:pPr>
        <w:pStyle w:val="NormalWeb"/>
        <w:spacing w:before="0" w:beforeAutospacing="0" w:after="0" w:afterAutospacing="0" w:line="480" w:lineRule="auto"/>
        <w:ind w:left="1080"/>
        <w:jc w:val="both"/>
        <w:rPr>
          <w:rFonts w:ascii="Times New Roman" w:hAnsi="Times New Roman" w:cs="Times New Roman"/>
          <w:color w:val="000000"/>
          <w:sz w:val="28"/>
          <w:szCs w:val="28"/>
        </w:rPr>
      </w:pPr>
    </w:p>
    <w:p w:rsidR="00436194" w:rsidRDefault="00436194" w:rsidP="00343346">
      <w:pPr>
        <w:pStyle w:val="NormalWeb"/>
        <w:spacing w:before="0" w:beforeAutospacing="0" w:after="0" w:afterAutospacing="0" w:line="480" w:lineRule="auto"/>
        <w:ind w:left="1080"/>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ind w:left="1080"/>
        <w:jc w:val="both"/>
        <w:rPr>
          <w:rFonts w:ascii="Times New Roman" w:hAnsi="Times New Roman" w:cs="Times New Roman"/>
          <w:color w:val="000000"/>
          <w:sz w:val="28"/>
          <w:szCs w:val="28"/>
        </w:rPr>
      </w:pPr>
      <w:r>
        <w:rPr>
          <w:noProof/>
        </w:rPr>
        <w:lastRenderedPageBreak/>
        <w:pict>
          <v:shape id="_x0000_s1196" type="#_x0000_t75" style="position:absolute;left:0;text-align:left;margin-left:54pt;margin-top:90pt;width:377.25pt;height:249.05pt;z-index:-108">
            <v:imagedata r:id="rId372" o:title=""/>
          </v:shape>
        </w:pict>
      </w:r>
      <w:r>
        <w:rPr>
          <w:rFonts w:ascii="Times New Roman" w:hAnsi="Times New Roman" w:cs="Times New Roman"/>
          <w:color w:val="000000"/>
          <w:sz w:val="28"/>
          <w:szCs w:val="28"/>
        </w:rPr>
        <w:t xml:space="preserve">En las siguientes graficas se utilizara una carga RL </w:t>
      </w:r>
      <w:r w:rsidR="00436194">
        <w:rPr>
          <w:rFonts w:ascii="Times New Roman" w:hAnsi="Times New Roman" w:cs="Times New Roman"/>
          <w:color w:val="000000"/>
          <w:sz w:val="28"/>
          <w:szCs w:val="28"/>
        </w:rPr>
        <w:t xml:space="preserve">(R=75Ω, L= 35mH) </w:t>
      </w:r>
      <w:r>
        <w:rPr>
          <w:rFonts w:ascii="Times New Roman" w:hAnsi="Times New Roman" w:cs="Times New Roman"/>
          <w:color w:val="000000"/>
          <w:sz w:val="28"/>
          <w:szCs w:val="28"/>
        </w:rPr>
        <w:t>y se trabajará con el valor de 0.8 para el índice de modulación.</w: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436194" w:rsidP="00343346">
      <w:pPr>
        <w:pStyle w:val="NormalWeb"/>
        <w:spacing w:before="0" w:beforeAutospacing="0" w:after="0" w:afterAutospacing="0" w:line="480" w:lineRule="auto"/>
        <w:jc w:val="both"/>
        <w:rPr>
          <w:rFonts w:ascii="Times New Roman" w:hAnsi="Times New Roman" w:cs="Times New Roman"/>
          <w:color w:val="000000"/>
          <w:sz w:val="28"/>
          <w:szCs w:val="28"/>
        </w:rPr>
      </w:pPr>
      <w:r>
        <w:rPr>
          <w:noProof/>
        </w:rPr>
        <w:pict>
          <v:shape id="_x0000_s1197" type="#_x0000_t75" style="position:absolute;left:0;text-align:left;margin-left:54pt;margin-top:11.05pt;width:377.25pt;height:246.15pt;z-index:-107">
            <v:imagedata r:id="rId373" o:title=""/>
          </v:shape>
        </w:pict>
      </w: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343346" w:rsidRDefault="00343346" w:rsidP="00343346">
      <w:pPr>
        <w:pStyle w:val="NormalWeb"/>
        <w:spacing w:before="0" w:beforeAutospacing="0" w:after="0" w:afterAutospacing="0" w:line="480" w:lineRule="auto"/>
        <w:jc w:val="both"/>
        <w:rPr>
          <w:rFonts w:ascii="Times New Roman" w:hAnsi="Times New Roman" w:cs="Times New Roman"/>
          <w:color w:val="000000"/>
          <w:sz w:val="28"/>
          <w:szCs w:val="28"/>
        </w:rPr>
      </w:pPr>
    </w:p>
    <w:p w:rsidR="00AB2E15" w:rsidRPr="00AB2E15" w:rsidRDefault="00436194" w:rsidP="00436194">
      <w:pPr>
        <w:pStyle w:val="NormalWeb"/>
        <w:spacing w:before="0" w:beforeAutospacing="0" w:after="0" w:afterAutospacing="0" w:line="480" w:lineRule="auto"/>
        <w:rPr>
          <w:rFonts w:ascii="Times New Roman" w:hAnsi="Times New Roman" w:cs="Times New Roman"/>
          <w:sz w:val="28"/>
          <w:szCs w:val="28"/>
        </w:rPr>
      </w:pPr>
      <w:r>
        <w:rPr>
          <w:rFonts w:ascii="Times New Roman" w:hAnsi="Times New Roman" w:cs="Times New Roman"/>
          <w:color w:val="000000"/>
          <w:sz w:val="28"/>
          <w:szCs w:val="28"/>
        </w:rPr>
        <w:t xml:space="preserve">                     </w:t>
      </w:r>
      <w:r>
        <w:rPr>
          <w:rFonts w:ascii="Times New Roman" w:hAnsi="Times New Roman" w:cs="Times New Roman"/>
          <w:sz w:val="28"/>
          <w:szCs w:val="28"/>
        </w:rPr>
        <w:t xml:space="preserve">   </w:t>
      </w:r>
      <w:r w:rsidR="0090522E">
        <w:rPr>
          <w:rFonts w:ascii="Times New Roman" w:hAnsi="Times New Roman" w:cs="Times New Roman"/>
          <w:sz w:val="28"/>
          <w:szCs w:val="28"/>
        </w:rPr>
        <w:t>Figura 3.39</w:t>
      </w:r>
      <w:r w:rsidR="00343346">
        <w:rPr>
          <w:rFonts w:ascii="Times New Roman" w:hAnsi="Times New Roman" w:cs="Times New Roman"/>
          <w:sz w:val="28"/>
          <w:szCs w:val="28"/>
        </w:rPr>
        <w:t xml:space="preserve"> Corrientes y voltajes con carga RL y m=0.8</w:t>
      </w:r>
    </w:p>
    <w:p w:rsidR="00AB2E15" w:rsidRPr="00016BFE" w:rsidRDefault="00AB2E15" w:rsidP="00AB2E15">
      <w:pPr>
        <w:tabs>
          <w:tab w:val="left" w:pos="2445"/>
        </w:tabs>
        <w:spacing w:line="480" w:lineRule="auto"/>
        <w:jc w:val="center"/>
        <w:rPr>
          <w:b/>
          <w:bCs/>
          <w:sz w:val="28"/>
          <w:szCs w:val="28"/>
        </w:rPr>
      </w:pPr>
      <w:r w:rsidRPr="00016BFE">
        <w:rPr>
          <w:b/>
          <w:bCs/>
          <w:sz w:val="28"/>
          <w:szCs w:val="28"/>
        </w:rPr>
        <w:lastRenderedPageBreak/>
        <w:t>CAPITULO 4</w:t>
      </w:r>
    </w:p>
    <w:p w:rsidR="00AB2E15" w:rsidRDefault="00AB2E15" w:rsidP="00AB2E15">
      <w:pPr>
        <w:pStyle w:val="Ttulo2"/>
        <w:numPr>
          <w:ilvl w:val="0"/>
          <w:numId w:val="0"/>
        </w:numPr>
        <w:spacing w:line="480" w:lineRule="auto"/>
        <w:jc w:val="left"/>
        <w:rPr>
          <w:color w:val="000000"/>
          <w:u w:val="none"/>
        </w:rPr>
      </w:pPr>
    </w:p>
    <w:p w:rsidR="00AB2E15" w:rsidRPr="00016BFE" w:rsidRDefault="00AB2E15" w:rsidP="00AB2E15">
      <w:pPr>
        <w:pStyle w:val="Ttulo2"/>
        <w:numPr>
          <w:ilvl w:val="0"/>
          <w:numId w:val="0"/>
        </w:numPr>
        <w:spacing w:line="480" w:lineRule="auto"/>
        <w:jc w:val="left"/>
        <w:rPr>
          <w:color w:val="000000"/>
          <w:szCs w:val="28"/>
          <w:u w:val="none"/>
        </w:rPr>
      </w:pPr>
      <w:r>
        <w:rPr>
          <w:color w:val="000000"/>
          <w:u w:val="none"/>
        </w:rPr>
        <w:t xml:space="preserve">4.  </w:t>
      </w:r>
      <w:r w:rsidRPr="00016BFE">
        <w:rPr>
          <w:color w:val="000000"/>
          <w:u w:val="none"/>
        </w:rPr>
        <w:t>DISEÑO DE CONTROLADORES DIGITALES</w:t>
      </w:r>
    </w:p>
    <w:p w:rsidR="00AB2E15" w:rsidRPr="008F25F0" w:rsidRDefault="00AB2E15" w:rsidP="00AB2E15">
      <w:pPr>
        <w:tabs>
          <w:tab w:val="left" w:pos="2445"/>
        </w:tabs>
        <w:spacing w:line="480" w:lineRule="auto"/>
        <w:ind w:left="360"/>
        <w:jc w:val="both"/>
        <w:rPr>
          <w:b/>
          <w:bCs/>
          <w:sz w:val="28"/>
          <w:szCs w:val="28"/>
        </w:rPr>
      </w:pPr>
      <w:r>
        <w:rPr>
          <w:b/>
          <w:bCs/>
          <w:sz w:val="28"/>
          <w:szCs w:val="28"/>
        </w:rPr>
        <w:t>4.1   Principio de funcionamiento de un DSP</w:t>
      </w:r>
    </w:p>
    <w:p w:rsidR="00AB2E15" w:rsidRPr="008F25F0" w:rsidRDefault="00AB2E15" w:rsidP="00AB2E15">
      <w:pPr>
        <w:autoSpaceDE w:val="0"/>
        <w:autoSpaceDN w:val="0"/>
        <w:adjustRightInd w:val="0"/>
        <w:spacing w:line="480" w:lineRule="auto"/>
        <w:ind w:left="900"/>
        <w:jc w:val="both"/>
        <w:rPr>
          <w:sz w:val="28"/>
          <w:szCs w:val="28"/>
        </w:rPr>
      </w:pPr>
      <w:r w:rsidRPr="008F25F0">
        <w:rPr>
          <w:sz w:val="28"/>
          <w:szCs w:val="28"/>
        </w:rPr>
        <w:t>Un Pro</w:t>
      </w:r>
      <w:r>
        <w:rPr>
          <w:sz w:val="28"/>
          <w:szCs w:val="28"/>
        </w:rPr>
        <w:t>cesador Digital de Señales (DSP)</w:t>
      </w:r>
      <w:r w:rsidRPr="008F25F0">
        <w:rPr>
          <w:sz w:val="28"/>
          <w:szCs w:val="28"/>
        </w:rPr>
        <w:t xml:space="preserve"> es un tipo de microprocesador, i</w:t>
      </w:r>
      <w:r>
        <w:rPr>
          <w:sz w:val="28"/>
          <w:szCs w:val="28"/>
        </w:rPr>
        <w:t>ncreíblemente rápido y poderoso ya que:</w:t>
      </w:r>
    </w:p>
    <w:p w:rsidR="00AB2E15" w:rsidRPr="008F25F0" w:rsidRDefault="00AB2E15" w:rsidP="00065247">
      <w:pPr>
        <w:numPr>
          <w:ilvl w:val="0"/>
          <w:numId w:val="35"/>
        </w:numPr>
        <w:tabs>
          <w:tab w:val="clear" w:pos="720"/>
          <w:tab w:val="num" w:pos="900"/>
        </w:tabs>
        <w:autoSpaceDE w:val="0"/>
        <w:autoSpaceDN w:val="0"/>
        <w:adjustRightInd w:val="0"/>
        <w:spacing w:line="480" w:lineRule="auto"/>
        <w:ind w:firstLine="180"/>
        <w:jc w:val="both"/>
        <w:rPr>
          <w:sz w:val="28"/>
          <w:szCs w:val="28"/>
        </w:rPr>
      </w:pPr>
      <w:r>
        <w:rPr>
          <w:sz w:val="28"/>
          <w:szCs w:val="28"/>
        </w:rPr>
        <w:t xml:space="preserve"> </w:t>
      </w:r>
      <w:r w:rsidRPr="008F25F0">
        <w:rPr>
          <w:sz w:val="28"/>
          <w:szCs w:val="28"/>
        </w:rPr>
        <w:t>Procesa señales en tiempo real.</w:t>
      </w:r>
    </w:p>
    <w:p w:rsidR="00AB2E15" w:rsidRPr="008F25F0" w:rsidRDefault="00AB2E15" w:rsidP="00065247">
      <w:pPr>
        <w:numPr>
          <w:ilvl w:val="0"/>
          <w:numId w:val="35"/>
        </w:numPr>
        <w:tabs>
          <w:tab w:val="clear" w:pos="720"/>
          <w:tab w:val="num" w:pos="1440"/>
        </w:tabs>
        <w:autoSpaceDE w:val="0"/>
        <w:autoSpaceDN w:val="0"/>
        <w:adjustRightInd w:val="0"/>
        <w:spacing w:line="480" w:lineRule="auto"/>
        <w:ind w:firstLine="180"/>
        <w:jc w:val="both"/>
        <w:rPr>
          <w:sz w:val="28"/>
          <w:szCs w:val="28"/>
        </w:rPr>
      </w:pPr>
      <w:r>
        <w:rPr>
          <w:sz w:val="28"/>
          <w:szCs w:val="28"/>
        </w:rPr>
        <w:t xml:space="preserve"> Es i</w:t>
      </w:r>
      <w:r w:rsidRPr="008F25F0">
        <w:rPr>
          <w:sz w:val="28"/>
          <w:szCs w:val="28"/>
        </w:rPr>
        <w:t>deal para aplicaciones que no toleran ningún retardo</w:t>
      </w:r>
    </w:p>
    <w:p w:rsidR="00AB2E15" w:rsidRDefault="00AB2E15" w:rsidP="00AB2E15">
      <w:pPr>
        <w:autoSpaceDE w:val="0"/>
        <w:autoSpaceDN w:val="0"/>
        <w:adjustRightInd w:val="0"/>
        <w:spacing w:line="360" w:lineRule="auto"/>
        <w:ind w:left="900"/>
        <w:jc w:val="both"/>
        <w:rPr>
          <w:rFonts w:ascii="TimesNewRoman" w:hAnsi="TimesNewRoman" w:cs="TimesNewRoman"/>
          <w:sz w:val="28"/>
          <w:szCs w:val="28"/>
        </w:rPr>
      </w:pPr>
      <w:r>
        <w:rPr>
          <w:rFonts w:ascii="TimesNewRoman" w:hAnsi="TimesNewRoman" w:cs="TimesNewRoman"/>
          <w:sz w:val="28"/>
          <w:szCs w:val="28"/>
        </w:rPr>
        <w:t>Los s</w:t>
      </w:r>
      <w:r w:rsidRPr="00CD045A">
        <w:rPr>
          <w:rFonts w:ascii="TimesNewRoman" w:hAnsi="TimesNewRoman" w:cs="TimesNewRoman"/>
          <w:sz w:val="28"/>
          <w:szCs w:val="28"/>
        </w:rPr>
        <w:t xml:space="preserve">istemas de DSP's modernos son apropiados para </w:t>
      </w:r>
      <w:r>
        <w:rPr>
          <w:rFonts w:ascii="TimesNewRoman" w:hAnsi="TimesNewRoman" w:cs="TimesNewRoman"/>
          <w:sz w:val="28"/>
          <w:szCs w:val="28"/>
        </w:rPr>
        <w:t>la</w:t>
      </w:r>
      <w:r w:rsidRPr="00CD045A">
        <w:rPr>
          <w:rFonts w:ascii="TimesNewRoman" w:hAnsi="TimesNewRoman" w:cs="TimesNewRoman"/>
          <w:sz w:val="28"/>
          <w:szCs w:val="28"/>
        </w:rPr>
        <w:t xml:space="preserve"> implementación bajo el criterio de</w:t>
      </w:r>
      <w:r>
        <w:rPr>
          <w:rFonts w:ascii="TimesNewRoman" w:hAnsi="TimesNewRoman" w:cs="TimesNewRoman"/>
          <w:sz w:val="28"/>
          <w:szCs w:val="28"/>
        </w:rPr>
        <w:t xml:space="preserve"> integración a gran escala VLSI.</w:t>
      </w:r>
    </w:p>
    <w:p w:rsidR="00AB2E15" w:rsidRDefault="00AB2E15" w:rsidP="00AB2E15">
      <w:pPr>
        <w:autoSpaceDE w:val="0"/>
        <w:autoSpaceDN w:val="0"/>
        <w:adjustRightInd w:val="0"/>
        <w:spacing w:line="360" w:lineRule="auto"/>
        <w:ind w:left="900"/>
        <w:jc w:val="both"/>
        <w:rPr>
          <w:rFonts w:ascii="TimesNewRoman" w:hAnsi="TimesNewRoman" w:cs="TimesNewRoman"/>
          <w:sz w:val="28"/>
          <w:szCs w:val="28"/>
        </w:rPr>
      </w:pPr>
      <w:r>
        <w:rPr>
          <w:rFonts w:ascii="TimesNewRoman" w:hAnsi="TimesNewRoman" w:cs="TimesNewRoman"/>
          <w:sz w:val="28"/>
          <w:szCs w:val="28"/>
        </w:rPr>
        <w:t>Ya que al considerarse a una señal como  cualquier cantidad física que varía en el tiempo y lleva información que se refiere al estado o al comportamiento de un sistema específico, estas señales deben ser procesadas a esto se conoce como  la operación o transformación sobre la señal.</w:t>
      </w:r>
    </w:p>
    <w:p w:rsidR="00AB2E15" w:rsidRDefault="00AB2E15" w:rsidP="00AB2E15">
      <w:pPr>
        <w:autoSpaceDE w:val="0"/>
        <w:autoSpaceDN w:val="0"/>
        <w:adjustRightInd w:val="0"/>
        <w:spacing w:line="360" w:lineRule="auto"/>
        <w:ind w:left="900"/>
        <w:jc w:val="both"/>
        <w:rPr>
          <w:rFonts w:ascii="TimesNewRoman" w:hAnsi="TimesNewRoman" w:cs="TimesNewRoman"/>
          <w:sz w:val="28"/>
          <w:szCs w:val="28"/>
        </w:rPr>
      </w:pPr>
      <w:r>
        <w:rPr>
          <w:rFonts w:ascii="TimesNewRoman" w:hAnsi="TimesNewRoman" w:cs="TimesNewRoman"/>
          <w:sz w:val="28"/>
          <w:szCs w:val="28"/>
        </w:rPr>
        <w:t xml:space="preserve">Es por eso que el procesamiento digital de una señal más conocido como </w:t>
      </w:r>
      <w:r w:rsidRPr="00511330">
        <w:rPr>
          <w:rFonts w:ascii="TimesNewRoman" w:hAnsi="TimesNewRoman" w:cs="TimesNewRoman"/>
          <w:b/>
          <w:i/>
          <w:sz w:val="28"/>
          <w:szCs w:val="28"/>
        </w:rPr>
        <w:t>DSP</w:t>
      </w:r>
      <w:r w:rsidRPr="00511330">
        <w:rPr>
          <w:rFonts w:ascii="TimesNewRoman" w:hAnsi="TimesNewRoman" w:cs="TimesNewRoman"/>
          <w:b/>
          <w:sz w:val="28"/>
          <w:szCs w:val="28"/>
        </w:rPr>
        <w:t xml:space="preserve"> </w:t>
      </w:r>
      <w:r w:rsidRPr="00F4006F">
        <w:rPr>
          <w:rFonts w:ascii="TimesNewRoman" w:hAnsi="TimesNewRoman" w:cs="TimesNewRoman"/>
          <w:sz w:val="28"/>
          <w:szCs w:val="28"/>
        </w:rPr>
        <w:t>es una operación o transformación de</w:t>
      </w:r>
      <w:r>
        <w:rPr>
          <w:rFonts w:ascii="TimesNewRoman" w:hAnsi="TimesNewRoman" w:cs="TimesNewRoman"/>
          <w:sz w:val="28"/>
          <w:szCs w:val="28"/>
        </w:rPr>
        <w:t xml:space="preserve"> </w:t>
      </w:r>
      <w:r w:rsidRPr="00F4006F">
        <w:rPr>
          <w:rFonts w:ascii="TimesNewRoman" w:hAnsi="TimesNewRoman" w:cs="TimesNewRoman"/>
          <w:sz w:val="28"/>
          <w:szCs w:val="28"/>
        </w:rPr>
        <w:t>una señal</w:t>
      </w:r>
      <w:r>
        <w:rPr>
          <w:rFonts w:ascii="TimesNewRoman" w:hAnsi="TimesNewRoman" w:cs="TimesNewRoman"/>
          <w:sz w:val="28"/>
          <w:szCs w:val="28"/>
        </w:rPr>
        <w:t>, dicha transformación se la realiza</w:t>
      </w:r>
      <w:r w:rsidRPr="00F4006F">
        <w:rPr>
          <w:rFonts w:ascii="TimesNewRoman" w:hAnsi="TimesNewRoman" w:cs="TimesNewRoman"/>
          <w:sz w:val="28"/>
          <w:szCs w:val="28"/>
        </w:rPr>
        <w:t xml:space="preserve"> en un hardware digital </w:t>
      </w:r>
      <w:r>
        <w:rPr>
          <w:rFonts w:ascii="TimesNewRoman" w:hAnsi="TimesNewRoman" w:cs="TimesNewRoman"/>
          <w:sz w:val="28"/>
          <w:szCs w:val="28"/>
        </w:rPr>
        <w:t>siguiendo para esto</w:t>
      </w:r>
      <w:r w:rsidRPr="00F4006F">
        <w:rPr>
          <w:rFonts w:ascii="TimesNewRoman" w:hAnsi="TimesNewRoman" w:cs="TimesNewRoman"/>
          <w:sz w:val="28"/>
          <w:szCs w:val="28"/>
        </w:rPr>
        <w:t xml:space="preserve"> reglas bien definidas las cuales son introducidas al</w:t>
      </w:r>
      <w:r>
        <w:rPr>
          <w:rFonts w:ascii="TimesNewRoman" w:hAnsi="TimesNewRoman" w:cs="TimesNewRoman"/>
          <w:sz w:val="28"/>
          <w:szCs w:val="28"/>
        </w:rPr>
        <w:t xml:space="preserve"> </w:t>
      </w:r>
      <w:r w:rsidRPr="00F4006F">
        <w:rPr>
          <w:rFonts w:ascii="TimesNewRoman" w:hAnsi="TimesNewRoman" w:cs="TimesNewRoman"/>
          <w:sz w:val="28"/>
          <w:szCs w:val="28"/>
        </w:rPr>
        <w:t xml:space="preserve">hardware </w:t>
      </w:r>
      <w:r>
        <w:rPr>
          <w:rFonts w:ascii="TimesNewRoman" w:hAnsi="TimesNewRoman" w:cs="TimesNewRoman"/>
          <w:sz w:val="28"/>
          <w:szCs w:val="28"/>
        </w:rPr>
        <w:t>mediante</w:t>
      </w:r>
      <w:r w:rsidRPr="00F4006F">
        <w:rPr>
          <w:rFonts w:ascii="TimesNewRoman" w:hAnsi="TimesNewRoman" w:cs="TimesNewRoman"/>
          <w:sz w:val="28"/>
          <w:szCs w:val="28"/>
        </w:rPr>
        <w:t xml:space="preserve"> un software específico que puede o no manejar lenguajes tanto de alto</w:t>
      </w:r>
      <w:r>
        <w:rPr>
          <w:rFonts w:ascii="TimesNewRoman" w:hAnsi="TimesNewRoman" w:cs="TimesNewRoman"/>
          <w:sz w:val="28"/>
          <w:szCs w:val="28"/>
        </w:rPr>
        <w:t xml:space="preserve"> </w:t>
      </w:r>
      <w:r w:rsidRPr="00F4006F">
        <w:rPr>
          <w:rFonts w:ascii="TimesNewRoman" w:hAnsi="TimesNewRoman" w:cs="TimesNewRoman"/>
          <w:sz w:val="28"/>
          <w:szCs w:val="28"/>
        </w:rPr>
        <w:t>como de bajo nivel.</w:t>
      </w:r>
      <w:r>
        <w:rPr>
          <w:rFonts w:ascii="TimesNewRoman" w:hAnsi="TimesNewRoman" w:cs="TimesNewRoman"/>
          <w:sz w:val="28"/>
          <w:szCs w:val="28"/>
        </w:rPr>
        <w:t xml:space="preserve"> </w:t>
      </w:r>
    </w:p>
    <w:p w:rsidR="00AB2E15" w:rsidRDefault="00AB2E15" w:rsidP="00AB2E15">
      <w:pPr>
        <w:autoSpaceDE w:val="0"/>
        <w:autoSpaceDN w:val="0"/>
        <w:adjustRightInd w:val="0"/>
        <w:spacing w:line="360" w:lineRule="auto"/>
        <w:ind w:left="900"/>
        <w:jc w:val="both"/>
        <w:rPr>
          <w:rFonts w:ascii="TimesNewRoman" w:hAnsi="TimesNewRoman" w:cs="TimesNewRoman"/>
          <w:sz w:val="28"/>
          <w:szCs w:val="28"/>
        </w:rPr>
      </w:pPr>
      <w:r>
        <w:rPr>
          <w:rFonts w:ascii="TimesNewRoman" w:hAnsi="TimesNewRoman" w:cs="TimesNewRoman"/>
          <w:sz w:val="28"/>
          <w:szCs w:val="28"/>
        </w:rPr>
        <w:lastRenderedPageBreak/>
        <w:t>Este procesamiento de señales como sonido, radio y microondas se lo hace usando técnicas matemáticas.</w:t>
      </w:r>
    </w:p>
    <w:p w:rsidR="00AB2E15" w:rsidRDefault="00AB2E15" w:rsidP="00AB2E15">
      <w:pPr>
        <w:autoSpaceDE w:val="0"/>
        <w:autoSpaceDN w:val="0"/>
        <w:adjustRightInd w:val="0"/>
        <w:spacing w:line="360" w:lineRule="auto"/>
        <w:jc w:val="both"/>
        <w:rPr>
          <w:rFonts w:ascii="TimesNewRoman" w:hAnsi="TimesNewRoman" w:cs="TimesNewRoman"/>
          <w:sz w:val="28"/>
          <w:szCs w:val="28"/>
        </w:rPr>
      </w:pPr>
    </w:p>
    <w:p w:rsidR="00AB2E15" w:rsidRPr="009135FE" w:rsidRDefault="00AB2E15" w:rsidP="00AB2E15">
      <w:pPr>
        <w:autoSpaceDE w:val="0"/>
        <w:autoSpaceDN w:val="0"/>
        <w:adjustRightInd w:val="0"/>
        <w:spacing w:line="480" w:lineRule="auto"/>
        <w:ind w:left="900"/>
        <w:jc w:val="both"/>
        <w:rPr>
          <w:sz w:val="28"/>
          <w:szCs w:val="28"/>
        </w:rPr>
      </w:pPr>
      <w:r w:rsidRPr="009135FE">
        <w:rPr>
          <w:sz w:val="28"/>
          <w:szCs w:val="28"/>
        </w:rPr>
        <w:t xml:space="preserve">Un controlador digital es un sistema que controla en tiempo discreto, </w:t>
      </w:r>
      <w:r>
        <w:rPr>
          <w:sz w:val="28"/>
          <w:szCs w:val="28"/>
        </w:rPr>
        <w:t xml:space="preserve">para el cual se elige un período de muestreo </w:t>
      </w:r>
      <w:r w:rsidRPr="004E5755">
        <w:rPr>
          <w:b/>
          <w:i/>
          <w:sz w:val="28"/>
          <w:szCs w:val="28"/>
        </w:rPr>
        <w:t>Ts</w:t>
      </w:r>
      <w:r w:rsidRPr="009135FE">
        <w:rPr>
          <w:sz w:val="28"/>
          <w:szCs w:val="28"/>
        </w:rPr>
        <w:t xml:space="preserve"> que debe ser mucho menor a la constante de tiempo de las señales más veloces que se tomen de la planta.</w:t>
      </w:r>
    </w:p>
    <w:p w:rsidR="00AB2E15" w:rsidRPr="001D509F" w:rsidRDefault="00AB2E15" w:rsidP="00AB2E15">
      <w:pPr>
        <w:tabs>
          <w:tab w:val="left" w:pos="2445"/>
        </w:tabs>
        <w:spacing w:line="480" w:lineRule="auto"/>
        <w:ind w:left="900"/>
        <w:jc w:val="both"/>
        <w:rPr>
          <w:bCs/>
          <w:sz w:val="28"/>
          <w:szCs w:val="28"/>
        </w:rPr>
      </w:pPr>
      <w:r w:rsidRPr="001D509F">
        <w:rPr>
          <w:bCs/>
          <w:sz w:val="28"/>
          <w:szCs w:val="28"/>
        </w:rPr>
        <w:t>A continuación se presenta en la figura 4.1 un esquema de un sistema típico utilizando un DSP.</w:t>
      </w:r>
    </w:p>
    <w:p w:rsidR="00AB2E15" w:rsidRDefault="00AB2E15" w:rsidP="00AB2E15">
      <w:pPr>
        <w:tabs>
          <w:tab w:val="left" w:pos="2445"/>
        </w:tabs>
        <w:spacing w:line="480" w:lineRule="auto"/>
        <w:jc w:val="both"/>
        <w:rPr>
          <w:b/>
          <w:bCs/>
          <w:sz w:val="28"/>
          <w:szCs w:val="28"/>
        </w:rPr>
      </w:pPr>
      <w:r>
        <w:rPr>
          <w:noProof/>
        </w:rPr>
        <w:pict>
          <v:shape id="_x0000_s1235" type="#_x0000_t75" style="position:absolute;left:0;text-align:left;margin-left:45pt;margin-top:1.1pt;width:369pt;height:159pt;z-index:-71">
            <v:imagedata r:id="rId374" o:title=""/>
          </v:shape>
        </w:pict>
      </w: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r>
        <w:rPr>
          <w:bCs/>
          <w:sz w:val="28"/>
          <w:szCs w:val="28"/>
        </w:rPr>
        <w:t xml:space="preserve">         </w:t>
      </w: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r>
        <w:rPr>
          <w:bCs/>
          <w:sz w:val="28"/>
          <w:szCs w:val="28"/>
        </w:rPr>
        <w:t xml:space="preserve">           </w:t>
      </w:r>
      <w:r w:rsidRPr="001D509F">
        <w:rPr>
          <w:bCs/>
          <w:sz w:val="28"/>
          <w:szCs w:val="28"/>
        </w:rPr>
        <w:t xml:space="preserve">Figura 4.1 </w:t>
      </w:r>
      <w:r>
        <w:rPr>
          <w:bCs/>
          <w:sz w:val="28"/>
          <w:szCs w:val="28"/>
        </w:rPr>
        <w:t>D</w:t>
      </w:r>
      <w:r w:rsidRPr="001D509F">
        <w:rPr>
          <w:bCs/>
          <w:sz w:val="28"/>
          <w:szCs w:val="28"/>
        </w:rPr>
        <w:t xml:space="preserve">iagrama de bloques conceptual de un sistema </w:t>
      </w:r>
      <w:r>
        <w:rPr>
          <w:bCs/>
          <w:sz w:val="28"/>
          <w:szCs w:val="28"/>
        </w:rPr>
        <w:t>básico</w:t>
      </w:r>
    </w:p>
    <w:p w:rsidR="00AB2E15" w:rsidRDefault="00AB2E15" w:rsidP="00AB2E15">
      <w:pPr>
        <w:tabs>
          <w:tab w:val="left" w:pos="2445"/>
        </w:tabs>
        <w:spacing w:line="480" w:lineRule="auto"/>
        <w:ind w:left="900"/>
        <w:jc w:val="both"/>
        <w:rPr>
          <w:bCs/>
          <w:sz w:val="28"/>
          <w:szCs w:val="28"/>
        </w:rPr>
      </w:pPr>
    </w:p>
    <w:p w:rsidR="00AB2E15" w:rsidRDefault="00AB2E15" w:rsidP="00AB2E15">
      <w:pPr>
        <w:tabs>
          <w:tab w:val="left" w:pos="2445"/>
        </w:tabs>
        <w:spacing w:line="480" w:lineRule="auto"/>
        <w:ind w:left="900"/>
        <w:jc w:val="both"/>
        <w:rPr>
          <w:bCs/>
          <w:sz w:val="28"/>
          <w:szCs w:val="28"/>
        </w:rPr>
      </w:pPr>
      <w:r>
        <w:rPr>
          <w:bCs/>
          <w:sz w:val="28"/>
          <w:szCs w:val="28"/>
        </w:rPr>
        <w:t xml:space="preserve">Aquí podemos observar un bloque llamado ADC el mismo tiene la función de ser un convertidor analógico-digital, por eso las entradas analógicas son direccionadas a él, este direccionamiento </w:t>
      </w:r>
      <w:r>
        <w:rPr>
          <w:bCs/>
          <w:sz w:val="28"/>
          <w:szCs w:val="28"/>
        </w:rPr>
        <w:lastRenderedPageBreak/>
        <w:t>lo realizamos mediante software, a continuación el procesador digital de señales realiza las operaciones que el programa cargado en el así lo disponga para de esa manera proporcionar salidas digitales y analógicas, como es evidente las salidas analógicas se las obtiene mediante un segundo bloque llamado DAC el mismo que tiene como función ser un convertidor digital-analógico.</w:t>
      </w:r>
    </w:p>
    <w:p w:rsidR="00AB2E15" w:rsidRPr="001D509F" w:rsidRDefault="00AB2E15" w:rsidP="00AB2E15">
      <w:pPr>
        <w:tabs>
          <w:tab w:val="left" w:pos="2445"/>
        </w:tabs>
        <w:spacing w:line="480" w:lineRule="auto"/>
        <w:jc w:val="both"/>
        <w:rPr>
          <w:bCs/>
          <w:sz w:val="28"/>
          <w:szCs w:val="28"/>
        </w:rPr>
      </w:pPr>
    </w:p>
    <w:p w:rsidR="00AB2E15" w:rsidRDefault="00AB2E15" w:rsidP="00FE357F">
      <w:pPr>
        <w:numPr>
          <w:ilvl w:val="2"/>
          <w:numId w:val="36"/>
        </w:numPr>
        <w:tabs>
          <w:tab w:val="left" w:pos="2445"/>
        </w:tabs>
        <w:spacing w:line="480" w:lineRule="auto"/>
        <w:jc w:val="both"/>
        <w:rPr>
          <w:b/>
          <w:bCs/>
          <w:sz w:val="28"/>
          <w:szCs w:val="28"/>
        </w:rPr>
      </w:pPr>
      <w:r>
        <w:rPr>
          <w:b/>
          <w:bCs/>
          <w:sz w:val="28"/>
          <w:szCs w:val="28"/>
        </w:rPr>
        <w:t xml:space="preserve">Requerimientos para la capacidad de cómputo del </w:t>
      </w:r>
      <w:r w:rsidR="00FE357F">
        <w:rPr>
          <w:b/>
          <w:bCs/>
          <w:sz w:val="28"/>
          <w:szCs w:val="28"/>
        </w:rPr>
        <w:t xml:space="preserve"> </w:t>
      </w:r>
    </w:p>
    <w:p w:rsidR="00FE357F" w:rsidRDefault="00FE357F" w:rsidP="00FE357F">
      <w:pPr>
        <w:tabs>
          <w:tab w:val="left" w:pos="2445"/>
        </w:tabs>
        <w:spacing w:line="480" w:lineRule="auto"/>
        <w:ind w:left="900"/>
        <w:jc w:val="both"/>
        <w:rPr>
          <w:b/>
          <w:bCs/>
          <w:sz w:val="28"/>
          <w:szCs w:val="28"/>
        </w:rPr>
      </w:pPr>
      <w:r>
        <w:rPr>
          <w:b/>
          <w:bCs/>
          <w:sz w:val="28"/>
          <w:szCs w:val="28"/>
        </w:rPr>
        <w:t xml:space="preserve">           DSP</w:t>
      </w:r>
    </w:p>
    <w:p w:rsidR="00AB2E15" w:rsidRPr="001D509F" w:rsidRDefault="00AB2E15" w:rsidP="00AB2E15">
      <w:pPr>
        <w:tabs>
          <w:tab w:val="left" w:pos="1620"/>
        </w:tabs>
        <w:spacing w:line="480" w:lineRule="auto"/>
        <w:ind w:left="1620"/>
        <w:jc w:val="both"/>
        <w:rPr>
          <w:sz w:val="28"/>
          <w:szCs w:val="28"/>
        </w:rPr>
      </w:pPr>
      <w:smartTag w:uri="urn:schemas-microsoft-com:office:smarttags" w:element="PersonName">
        <w:smartTagPr>
          <w:attr w:name="ProductID" w:val="La Tarjeta"/>
        </w:smartTagPr>
        <w:r w:rsidRPr="001D509F">
          <w:rPr>
            <w:sz w:val="28"/>
            <w:szCs w:val="28"/>
          </w:rPr>
          <w:t>La Tarjeta</w:t>
        </w:r>
      </w:smartTag>
      <w:r w:rsidRPr="001D509F">
        <w:rPr>
          <w:sz w:val="28"/>
          <w:szCs w:val="28"/>
        </w:rPr>
        <w:t xml:space="preserve"> </w:t>
      </w:r>
      <w:r>
        <w:rPr>
          <w:sz w:val="28"/>
          <w:szCs w:val="28"/>
        </w:rPr>
        <w:t xml:space="preserve">a utilizar corresponde a la </w:t>
      </w:r>
      <w:r w:rsidRPr="00643704">
        <w:rPr>
          <w:sz w:val="28"/>
          <w:szCs w:val="28"/>
        </w:rPr>
        <w:t>eZdsp</w:t>
      </w:r>
      <w:r w:rsidRPr="0007489B">
        <w:rPr>
          <w:sz w:val="28"/>
          <w:szCs w:val="28"/>
          <w:vertAlign w:val="superscript"/>
        </w:rPr>
        <w:t>TM</w:t>
      </w:r>
      <w:r w:rsidRPr="00643704">
        <w:rPr>
          <w:sz w:val="28"/>
          <w:szCs w:val="28"/>
        </w:rPr>
        <w:t xml:space="preserve"> F2812</w:t>
      </w:r>
      <w:r w:rsidRPr="001D509F">
        <w:rPr>
          <w:sz w:val="28"/>
          <w:szCs w:val="28"/>
        </w:rPr>
        <w:t xml:space="preserve"> </w:t>
      </w:r>
      <w:r>
        <w:rPr>
          <w:sz w:val="28"/>
          <w:szCs w:val="28"/>
        </w:rPr>
        <w:t xml:space="preserve">que  </w:t>
      </w:r>
      <w:r w:rsidRPr="001D509F">
        <w:rPr>
          <w:sz w:val="28"/>
          <w:szCs w:val="28"/>
        </w:rPr>
        <w:t>es un pequeño módulo electrónico que permite al usuario poner a p</w:t>
      </w:r>
      <w:r>
        <w:rPr>
          <w:sz w:val="28"/>
          <w:szCs w:val="28"/>
        </w:rPr>
        <w:t>rueba</w:t>
      </w:r>
      <w:r w:rsidRPr="001D509F">
        <w:rPr>
          <w:sz w:val="28"/>
          <w:szCs w:val="28"/>
        </w:rPr>
        <w:t xml:space="preserve"> sus diseños en el </w:t>
      </w:r>
      <w:r>
        <w:rPr>
          <w:sz w:val="28"/>
          <w:szCs w:val="28"/>
        </w:rPr>
        <w:t xml:space="preserve">procesador digital de señal TI </w:t>
      </w:r>
      <w:r w:rsidRPr="001D509F">
        <w:rPr>
          <w:sz w:val="28"/>
          <w:szCs w:val="28"/>
        </w:rPr>
        <w:t xml:space="preserve">TMS320F2812 y </w:t>
      </w:r>
      <w:r>
        <w:rPr>
          <w:sz w:val="28"/>
          <w:szCs w:val="28"/>
        </w:rPr>
        <w:t xml:space="preserve">de esa manera comprobar </w:t>
      </w:r>
      <w:r w:rsidRPr="001D509F">
        <w:rPr>
          <w:sz w:val="28"/>
          <w:szCs w:val="28"/>
        </w:rPr>
        <w:t xml:space="preserve"> si este es apro</w:t>
      </w:r>
      <w:r>
        <w:rPr>
          <w:sz w:val="28"/>
          <w:szCs w:val="28"/>
        </w:rPr>
        <w:t>piado para sus requerimientos</w:t>
      </w:r>
      <w:r w:rsidRPr="001D509F">
        <w:rPr>
          <w:sz w:val="28"/>
          <w:szCs w:val="28"/>
        </w:rPr>
        <w:t xml:space="preserve">. </w:t>
      </w:r>
      <w:r>
        <w:rPr>
          <w:sz w:val="28"/>
          <w:szCs w:val="28"/>
        </w:rPr>
        <w:t xml:space="preserve">De igual manera </w:t>
      </w:r>
      <w:r w:rsidRPr="001D509F">
        <w:rPr>
          <w:sz w:val="28"/>
          <w:szCs w:val="28"/>
        </w:rPr>
        <w:t xml:space="preserve"> permite desarrollar y ejecutar programas para el procesador F2812 usando el programa </w:t>
      </w:r>
      <w:r w:rsidRPr="00FC0C3A">
        <w:rPr>
          <w:b/>
          <w:i/>
          <w:sz w:val="28"/>
          <w:szCs w:val="28"/>
        </w:rPr>
        <w:t>Code Composer Studio</w:t>
      </w:r>
      <w:r w:rsidRPr="001D509F">
        <w:rPr>
          <w:sz w:val="28"/>
          <w:szCs w:val="28"/>
        </w:rPr>
        <w:t xml:space="preserve">. </w:t>
      </w:r>
    </w:p>
    <w:p w:rsidR="00AB2E15" w:rsidRPr="002D7AFC" w:rsidRDefault="00AB2E15" w:rsidP="00AB2E15">
      <w:pPr>
        <w:tabs>
          <w:tab w:val="left" w:pos="1620"/>
        </w:tabs>
        <w:spacing w:line="480" w:lineRule="auto"/>
        <w:ind w:left="1620"/>
        <w:jc w:val="both"/>
        <w:rPr>
          <w:sz w:val="28"/>
          <w:szCs w:val="28"/>
        </w:rPr>
      </w:pPr>
      <w:r>
        <w:rPr>
          <w:sz w:val="28"/>
          <w:szCs w:val="28"/>
        </w:rPr>
        <w:lastRenderedPageBreak/>
        <w:t>Además posee</w:t>
      </w:r>
      <w:r w:rsidRPr="002D7AFC">
        <w:rPr>
          <w:sz w:val="28"/>
          <w:szCs w:val="28"/>
        </w:rPr>
        <w:t xml:space="preserve"> una CPU de gran potencia de cálculo</w:t>
      </w:r>
      <w:r>
        <w:rPr>
          <w:sz w:val="28"/>
          <w:szCs w:val="28"/>
        </w:rPr>
        <w:t>, la misma que esta</w:t>
      </w:r>
      <w:r w:rsidRPr="002D7AFC">
        <w:rPr>
          <w:sz w:val="28"/>
          <w:szCs w:val="28"/>
        </w:rPr>
        <w:t xml:space="preserve"> preparada para el tratamiento digital de señales en tiempo real y para la realización del mayor número de operaciones aritméticas en el menor tiempo posible. </w:t>
      </w:r>
      <w:r>
        <w:rPr>
          <w:sz w:val="28"/>
          <w:szCs w:val="28"/>
        </w:rPr>
        <w:t>Es así que</w:t>
      </w:r>
      <w:r w:rsidRPr="002D7AFC">
        <w:rPr>
          <w:sz w:val="28"/>
          <w:szCs w:val="28"/>
        </w:rPr>
        <w:t>, su circuitería interna ha sido optimizada para la implementación de funciones tales como el filtrado, la correlación y el análisis espectral de una señal digital de entrada al sistema.</w:t>
      </w:r>
    </w:p>
    <w:p w:rsidR="00AB2E15" w:rsidRPr="001D509F" w:rsidRDefault="00AB2E15" w:rsidP="00AB2E15">
      <w:pPr>
        <w:tabs>
          <w:tab w:val="left" w:pos="1620"/>
        </w:tabs>
        <w:spacing w:line="480" w:lineRule="auto"/>
        <w:ind w:left="1620"/>
        <w:jc w:val="both"/>
        <w:rPr>
          <w:sz w:val="28"/>
          <w:szCs w:val="28"/>
        </w:rPr>
      </w:pPr>
      <w:r w:rsidRPr="001D509F">
        <w:rPr>
          <w:sz w:val="28"/>
          <w:szCs w:val="28"/>
        </w:rPr>
        <w:t>El eZdsp</w:t>
      </w:r>
      <w:r w:rsidRPr="001D509F">
        <w:rPr>
          <w:sz w:val="28"/>
          <w:szCs w:val="28"/>
          <w:vertAlign w:val="superscript"/>
        </w:rPr>
        <w:t>TM</w:t>
      </w:r>
      <w:r w:rsidRPr="001D509F">
        <w:rPr>
          <w:sz w:val="28"/>
          <w:szCs w:val="28"/>
        </w:rPr>
        <w:t xml:space="preserve"> F2812 consta de cuatro bloques principales nombrados a continuación:</w:t>
      </w:r>
    </w:p>
    <w:p w:rsidR="00AB2E15" w:rsidRPr="00FD679B" w:rsidRDefault="00AB2E15" w:rsidP="00065247">
      <w:pPr>
        <w:numPr>
          <w:ilvl w:val="0"/>
          <w:numId w:val="27"/>
        </w:numPr>
        <w:tabs>
          <w:tab w:val="left" w:pos="0"/>
        </w:tabs>
        <w:spacing w:line="480" w:lineRule="auto"/>
        <w:ind w:left="1620" w:firstLine="0"/>
        <w:jc w:val="both"/>
        <w:rPr>
          <w:i/>
          <w:sz w:val="28"/>
          <w:szCs w:val="28"/>
        </w:rPr>
      </w:pPr>
      <w:r w:rsidRPr="00FD679B">
        <w:rPr>
          <w:i/>
          <w:sz w:val="28"/>
          <w:szCs w:val="28"/>
        </w:rPr>
        <w:t>Conectores para interface Analógica.</w:t>
      </w:r>
    </w:p>
    <w:p w:rsidR="00AB2E15" w:rsidRPr="00FD679B" w:rsidRDefault="00AB2E15" w:rsidP="00065247">
      <w:pPr>
        <w:numPr>
          <w:ilvl w:val="0"/>
          <w:numId w:val="27"/>
        </w:numPr>
        <w:tabs>
          <w:tab w:val="left" w:pos="0"/>
        </w:tabs>
        <w:spacing w:line="480" w:lineRule="auto"/>
        <w:ind w:left="1620" w:firstLine="0"/>
        <w:jc w:val="both"/>
        <w:rPr>
          <w:i/>
          <w:sz w:val="28"/>
          <w:szCs w:val="28"/>
        </w:rPr>
      </w:pPr>
      <w:r w:rsidRPr="00FD679B">
        <w:rPr>
          <w:i/>
          <w:sz w:val="28"/>
          <w:szCs w:val="28"/>
        </w:rPr>
        <w:t>Conectores para interface de Entrada / Salida.</w:t>
      </w:r>
    </w:p>
    <w:p w:rsidR="00AB2E15" w:rsidRPr="00FD679B" w:rsidRDefault="00AB2E15" w:rsidP="00065247">
      <w:pPr>
        <w:numPr>
          <w:ilvl w:val="0"/>
          <w:numId w:val="27"/>
        </w:numPr>
        <w:tabs>
          <w:tab w:val="left" w:pos="0"/>
        </w:tabs>
        <w:spacing w:line="480" w:lineRule="auto"/>
        <w:ind w:left="1800" w:hanging="180"/>
        <w:jc w:val="both"/>
        <w:rPr>
          <w:i/>
          <w:sz w:val="28"/>
          <w:szCs w:val="28"/>
        </w:rPr>
      </w:pPr>
      <w:r w:rsidRPr="00FD679B">
        <w:rPr>
          <w:i/>
          <w:sz w:val="28"/>
          <w:szCs w:val="28"/>
        </w:rPr>
        <w:t>Interface JTAG.</w:t>
      </w:r>
    </w:p>
    <w:p w:rsidR="00AB2E15" w:rsidRPr="00FD679B" w:rsidRDefault="00AB2E15" w:rsidP="00065247">
      <w:pPr>
        <w:numPr>
          <w:ilvl w:val="0"/>
          <w:numId w:val="27"/>
        </w:numPr>
        <w:tabs>
          <w:tab w:val="left" w:pos="0"/>
        </w:tabs>
        <w:spacing w:line="480" w:lineRule="auto"/>
        <w:ind w:left="1620" w:firstLine="0"/>
        <w:jc w:val="both"/>
        <w:rPr>
          <w:i/>
          <w:sz w:val="28"/>
          <w:szCs w:val="28"/>
        </w:rPr>
      </w:pPr>
      <w:r w:rsidRPr="00FD679B">
        <w:rPr>
          <w:i/>
          <w:sz w:val="28"/>
          <w:szCs w:val="28"/>
        </w:rPr>
        <w:t>Controlador de interface para puerto paralelo JTAG.</w:t>
      </w:r>
    </w:p>
    <w:p w:rsidR="00AB2E15" w:rsidRPr="00031F7F" w:rsidRDefault="00AB2E15" w:rsidP="00AB2E15">
      <w:pPr>
        <w:spacing w:line="480" w:lineRule="auto"/>
        <w:ind w:left="1620"/>
        <w:jc w:val="both"/>
        <w:rPr>
          <w:sz w:val="28"/>
          <w:szCs w:val="28"/>
        </w:rPr>
      </w:pPr>
      <w:r w:rsidRPr="001D509F">
        <w:rPr>
          <w:sz w:val="28"/>
          <w:szCs w:val="28"/>
        </w:rPr>
        <w:t>La tarjeta eZdsp</w:t>
      </w:r>
      <w:r w:rsidRPr="001D509F">
        <w:rPr>
          <w:sz w:val="28"/>
          <w:szCs w:val="28"/>
          <w:vertAlign w:val="superscript"/>
        </w:rPr>
        <w:t>TM</w:t>
      </w:r>
      <w:r w:rsidRPr="001D509F">
        <w:rPr>
          <w:sz w:val="28"/>
          <w:szCs w:val="28"/>
        </w:rPr>
        <w:t xml:space="preserve"> F2812 mide 5.25 x </w:t>
      </w:r>
      <w:smartTag w:uri="urn:schemas-microsoft-com:office:smarttags" w:element="metricconverter">
        <w:smartTagPr>
          <w:attr w:name="ProductID" w:val="3.0 pulgadas"/>
        </w:smartTagPr>
        <w:r w:rsidRPr="001D509F">
          <w:rPr>
            <w:sz w:val="28"/>
            <w:szCs w:val="28"/>
          </w:rPr>
          <w:t>3.0 pulgadas</w:t>
        </w:r>
      </w:smartTag>
      <w:r w:rsidRPr="001D509F">
        <w:rPr>
          <w:sz w:val="28"/>
          <w:szCs w:val="28"/>
        </w:rPr>
        <w:t xml:space="preserve">, es </w:t>
      </w:r>
      <w:r>
        <w:rPr>
          <w:sz w:val="28"/>
          <w:szCs w:val="28"/>
        </w:rPr>
        <w:t>un circuito impreso multicapas y e</w:t>
      </w:r>
      <w:r w:rsidRPr="001D509F">
        <w:rPr>
          <w:sz w:val="28"/>
          <w:szCs w:val="28"/>
        </w:rPr>
        <w:t>s alimentado por una fuente externa de 5 V</w:t>
      </w:r>
      <w:r w:rsidRPr="001D509F">
        <w:rPr>
          <w:sz w:val="28"/>
          <w:szCs w:val="28"/>
          <w:vertAlign w:val="subscript"/>
        </w:rPr>
        <w:t>DC</w:t>
      </w:r>
      <w:r w:rsidRPr="001D509F">
        <w:rPr>
          <w:sz w:val="28"/>
          <w:szCs w:val="28"/>
        </w:rPr>
        <w:t xml:space="preserve">/500 mA. </w:t>
      </w:r>
    </w:p>
    <w:p w:rsidR="00AB2E15" w:rsidRDefault="00AB2E15" w:rsidP="00AB2E15">
      <w:pPr>
        <w:tabs>
          <w:tab w:val="left" w:pos="1620"/>
          <w:tab w:val="left" w:pos="1800"/>
          <w:tab w:val="left" w:pos="2445"/>
        </w:tabs>
        <w:spacing w:line="480" w:lineRule="auto"/>
        <w:ind w:left="900"/>
        <w:jc w:val="both"/>
        <w:rPr>
          <w:b/>
          <w:sz w:val="28"/>
          <w:szCs w:val="28"/>
        </w:rPr>
      </w:pPr>
    </w:p>
    <w:p w:rsidR="00AB2E15" w:rsidRDefault="00AB2E15" w:rsidP="00AB2E15">
      <w:pPr>
        <w:tabs>
          <w:tab w:val="left" w:pos="1620"/>
          <w:tab w:val="left" w:pos="1800"/>
          <w:tab w:val="left" w:pos="2445"/>
        </w:tabs>
        <w:spacing w:line="480" w:lineRule="auto"/>
        <w:ind w:left="900"/>
        <w:jc w:val="both"/>
        <w:rPr>
          <w:b/>
          <w:sz w:val="28"/>
          <w:szCs w:val="28"/>
        </w:rPr>
      </w:pPr>
    </w:p>
    <w:p w:rsidR="00AB2E15" w:rsidRDefault="00AB2E15" w:rsidP="00AB2E15">
      <w:pPr>
        <w:tabs>
          <w:tab w:val="left" w:pos="1620"/>
          <w:tab w:val="left" w:pos="1800"/>
          <w:tab w:val="left" w:pos="2445"/>
        </w:tabs>
        <w:spacing w:line="480" w:lineRule="auto"/>
        <w:ind w:left="900"/>
        <w:jc w:val="both"/>
        <w:rPr>
          <w:b/>
          <w:sz w:val="28"/>
          <w:szCs w:val="28"/>
        </w:rPr>
      </w:pPr>
      <w:r>
        <w:rPr>
          <w:b/>
          <w:sz w:val="28"/>
          <w:szCs w:val="28"/>
        </w:rPr>
        <w:lastRenderedPageBreak/>
        <w:t>4.1.2   Configuración del DSP</w:t>
      </w:r>
    </w:p>
    <w:p w:rsidR="00AB2E15" w:rsidRPr="00327D3A" w:rsidRDefault="00AB2E15" w:rsidP="00AB2E15">
      <w:pPr>
        <w:tabs>
          <w:tab w:val="left" w:pos="2445"/>
        </w:tabs>
        <w:spacing w:line="480" w:lineRule="auto"/>
        <w:ind w:left="1620"/>
        <w:jc w:val="both"/>
        <w:rPr>
          <w:sz w:val="28"/>
          <w:szCs w:val="28"/>
        </w:rPr>
      </w:pPr>
      <w:r>
        <w:rPr>
          <w:sz w:val="28"/>
          <w:szCs w:val="28"/>
        </w:rPr>
        <w:t>Los DSP's Sta</w:t>
      </w:r>
      <w:r w:rsidRPr="003534AC">
        <w:rPr>
          <w:sz w:val="28"/>
          <w:szCs w:val="28"/>
        </w:rPr>
        <w:t>ndard son</w:t>
      </w:r>
      <w:r>
        <w:rPr>
          <w:sz w:val="28"/>
          <w:szCs w:val="28"/>
        </w:rPr>
        <w:t xml:space="preserve"> </w:t>
      </w:r>
      <w:r w:rsidRPr="003534AC">
        <w:rPr>
          <w:sz w:val="28"/>
          <w:szCs w:val="28"/>
        </w:rPr>
        <w:t>procesadores de propósitos específicos cuya arquitectura es</w:t>
      </w:r>
      <w:r>
        <w:rPr>
          <w:sz w:val="28"/>
          <w:szCs w:val="28"/>
        </w:rPr>
        <w:t>ta</w:t>
      </w:r>
      <w:r w:rsidRPr="003534AC">
        <w:rPr>
          <w:sz w:val="28"/>
          <w:szCs w:val="28"/>
        </w:rPr>
        <w:t xml:space="preserve"> especialmente diseñada para</w:t>
      </w:r>
      <w:r>
        <w:rPr>
          <w:sz w:val="28"/>
          <w:szCs w:val="28"/>
        </w:rPr>
        <w:t xml:space="preserve"> </w:t>
      </w:r>
      <w:r w:rsidRPr="003534AC">
        <w:rPr>
          <w:sz w:val="28"/>
          <w:szCs w:val="28"/>
        </w:rPr>
        <w:t xml:space="preserve">operar en </w:t>
      </w:r>
      <w:r>
        <w:rPr>
          <w:sz w:val="28"/>
          <w:szCs w:val="28"/>
        </w:rPr>
        <w:t>un ambiente</w:t>
      </w:r>
      <w:r w:rsidRPr="003534AC">
        <w:rPr>
          <w:sz w:val="28"/>
          <w:szCs w:val="28"/>
        </w:rPr>
        <w:t xml:space="preserve"> de alta necesidad de cálculo. Un DSP estándar </w:t>
      </w:r>
      <w:r>
        <w:rPr>
          <w:sz w:val="28"/>
          <w:szCs w:val="28"/>
        </w:rPr>
        <w:t xml:space="preserve">puede </w:t>
      </w:r>
      <w:r w:rsidRPr="003534AC">
        <w:rPr>
          <w:sz w:val="28"/>
          <w:szCs w:val="28"/>
        </w:rPr>
        <w:t>ejecuta</w:t>
      </w:r>
      <w:r>
        <w:rPr>
          <w:sz w:val="28"/>
          <w:szCs w:val="28"/>
        </w:rPr>
        <w:t>r</w:t>
      </w:r>
      <w:r w:rsidRPr="003534AC">
        <w:rPr>
          <w:sz w:val="28"/>
          <w:szCs w:val="28"/>
        </w:rPr>
        <w:t xml:space="preserve"> varias</w:t>
      </w:r>
      <w:r>
        <w:rPr>
          <w:sz w:val="28"/>
          <w:szCs w:val="28"/>
        </w:rPr>
        <w:t xml:space="preserve"> </w:t>
      </w:r>
      <w:r w:rsidRPr="003534AC">
        <w:rPr>
          <w:sz w:val="28"/>
          <w:szCs w:val="28"/>
        </w:rPr>
        <w:t>operaciones en paralelo.</w:t>
      </w:r>
      <w:r>
        <w:rPr>
          <w:sz w:val="28"/>
          <w:szCs w:val="28"/>
        </w:rPr>
        <w:t xml:space="preserve"> </w:t>
      </w:r>
      <w:r w:rsidRPr="003534AC">
        <w:rPr>
          <w:sz w:val="28"/>
          <w:szCs w:val="28"/>
        </w:rPr>
        <w:t>DSP's típicos son caracterizados generalmente por las siguientes cualidades en su</w:t>
      </w:r>
      <w:r>
        <w:rPr>
          <w:sz w:val="28"/>
          <w:szCs w:val="28"/>
        </w:rPr>
        <w:t xml:space="preserve"> </w:t>
      </w:r>
      <w:r w:rsidRPr="003534AC">
        <w:rPr>
          <w:sz w:val="28"/>
          <w:szCs w:val="28"/>
        </w:rPr>
        <w:t>arquitectura:</w:t>
      </w:r>
    </w:p>
    <w:p w:rsidR="00AB2E15" w:rsidRPr="002518C9" w:rsidRDefault="00AB2E15" w:rsidP="00AB2E15">
      <w:pPr>
        <w:autoSpaceDE w:val="0"/>
        <w:autoSpaceDN w:val="0"/>
        <w:adjustRightInd w:val="0"/>
        <w:spacing w:line="480" w:lineRule="auto"/>
        <w:ind w:left="1620"/>
        <w:jc w:val="both"/>
        <w:rPr>
          <w:sz w:val="28"/>
          <w:szCs w:val="28"/>
        </w:rPr>
      </w:pPr>
      <w:r w:rsidRPr="00D36A11">
        <w:rPr>
          <w:b/>
          <w:i/>
          <w:sz w:val="28"/>
          <w:szCs w:val="28"/>
        </w:rPr>
        <w:t>1.</w:t>
      </w:r>
      <w:r>
        <w:rPr>
          <w:sz w:val="28"/>
          <w:szCs w:val="28"/>
        </w:rPr>
        <w:t xml:space="preserve"> </w:t>
      </w:r>
      <w:r w:rsidRPr="00D36A11">
        <w:rPr>
          <w:b/>
          <w:i/>
          <w:sz w:val="28"/>
          <w:szCs w:val="28"/>
        </w:rPr>
        <w:t>Una unidad funcional rápida:</w:t>
      </w:r>
      <w:r>
        <w:rPr>
          <w:sz w:val="28"/>
          <w:szCs w:val="28"/>
        </w:rPr>
        <w:t xml:space="preserve"> P</w:t>
      </w:r>
      <w:r w:rsidRPr="002518C9">
        <w:rPr>
          <w:sz w:val="28"/>
          <w:szCs w:val="28"/>
        </w:rPr>
        <w:t>uede multiplicar y acumular en un ciclo de</w:t>
      </w:r>
      <w:r>
        <w:rPr>
          <w:sz w:val="28"/>
          <w:szCs w:val="28"/>
        </w:rPr>
        <w:t xml:space="preserve"> </w:t>
      </w:r>
      <w:r w:rsidRPr="002518C9">
        <w:rPr>
          <w:sz w:val="28"/>
          <w:szCs w:val="28"/>
        </w:rPr>
        <w:t>instrucción. Un ciclo de instrucción puede durar generalmente 1 ó 2 ciclos de reloj.</w:t>
      </w:r>
      <w:r>
        <w:rPr>
          <w:sz w:val="28"/>
          <w:szCs w:val="28"/>
        </w:rPr>
        <w:t xml:space="preserve"> </w:t>
      </w:r>
      <w:r w:rsidRPr="002518C9">
        <w:rPr>
          <w:sz w:val="28"/>
          <w:szCs w:val="28"/>
        </w:rPr>
        <w:t>Disponibles en DSP's de punto fijo y flotante.</w:t>
      </w:r>
    </w:p>
    <w:p w:rsidR="00AB2E15" w:rsidRDefault="00AB2E15" w:rsidP="00AB2E15">
      <w:pPr>
        <w:autoSpaceDE w:val="0"/>
        <w:autoSpaceDN w:val="0"/>
        <w:adjustRightInd w:val="0"/>
        <w:spacing w:line="480" w:lineRule="auto"/>
        <w:ind w:left="1620"/>
        <w:jc w:val="both"/>
        <w:rPr>
          <w:sz w:val="28"/>
          <w:szCs w:val="28"/>
        </w:rPr>
      </w:pPr>
      <w:r w:rsidRPr="00D36A11">
        <w:rPr>
          <w:b/>
          <w:i/>
          <w:sz w:val="28"/>
          <w:szCs w:val="28"/>
        </w:rPr>
        <w:t>2</w:t>
      </w:r>
      <w:r w:rsidRPr="002518C9">
        <w:rPr>
          <w:sz w:val="28"/>
          <w:szCs w:val="28"/>
        </w:rPr>
        <w:t xml:space="preserve">. </w:t>
      </w:r>
      <w:r w:rsidRPr="00D36A11">
        <w:rPr>
          <w:b/>
          <w:i/>
          <w:sz w:val="28"/>
          <w:szCs w:val="28"/>
        </w:rPr>
        <w:t>Varias unidades funcionales:</w:t>
      </w:r>
      <w:r>
        <w:rPr>
          <w:sz w:val="28"/>
          <w:szCs w:val="28"/>
        </w:rPr>
        <w:t xml:space="preserve"> R</w:t>
      </w:r>
      <w:r w:rsidRPr="002518C9">
        <w:rPr>
          <w:sz w:val="28"/>
          <w:szCs w:val="28"/>
        </w:rPr>
        <w:t>ealizan operaciones en paralelo, incluyendo</w:t>
      </w:r>
      <w:r>
        <w:rPr>
          <w:sz w:val="28"/>
          <w:szCs w:val="28"/>
        </w:rPr>
        <w:t xml:space="preserve"> </w:t>
      </w:r>
      <w:r w:rsidRPr="002518C9">
        <w:rPr>
          <w:sz w:val="28"/>
          <w:szCs w:val="28"/>
        </w:rPr>
        <w:t>accesos a memoria y cálculo de direcciones. Las unidades poseen típicamente una</w:t>
      </w:r>
      <w:r>
        <w:rPr>
          <w:sz w:val="28"/>
          <w:szCs w:val="28"/>
        </w:rPr>
        <w:t xml:space="preserve"> </w:t>
      </w:r>
      <w:r w:rsidRPr="002518C9">
        <w:rPr>
          <w:sz w:val="28"/>
          <w:szCs w:val="28"/>
        </w:rPr>
        <w:t xml:space="preserve">unidad </w:t>
      </w:r>
      <w:r>
        <w:rPr>
          <w:sz w:val="28"/>
          <w:szCs w:val="28"/>
        </w:rPr>
        <w:t xml:space="preserve">lógico aritmética </w:t>
      </w:r>
      <w:r w:rsidRPr="002518C9">
        <w:rPr>
          <w:sz w:val="28"/>
          <w:szCs w:val="28"/>
        </w:rPr>
        <w:t>(ALU) junto con dos o más unidades de generación de direcciones.</w:t>
      </w:r>
      <w:r>
        <w:rPr>
          <w:sz w:val="28"/>
          <w:szCs w:val="28"/>
        </w:rPr>
        <w:t xml:space="preserve"> </w:t>
      </w:r>
    </w:p>
    <w:p w:rsidR="00AB2E15" w:rsidRPr="002518C9" w:rsidRDefault="00AB2E15" w:rsidP="00AB2E15">
      <w:pPr>
        <w:autoSpaceDE w:val="0"/>
        <w:autoSpaceDN w:val="0"/>
        <w:adjustRightInd w:val="0"/>
        <w:spacing w:line="480" w:lineRule="auto"/>
        <w:ind w:left="1620"/>
        <w:jc w:val="both"/>
        <w:rPr>
          <w:sz w:val="28"/>
          <w:szCs w:val="28"/>
        </w:rPr>
      </w:pPr>
      <w:r w:rsidRPr="002518C9">
        <w:rPr>
          <w:sz w:val="28"/>
          <w:szCs w:val="28"/>
        </w:rPr>
        <w:t>Estas unidades funcionales poseen su propio conjunto de registros y muchas</w:t>
      </w:r>
      <w:r>
        <w:rPr>
          <w:sz w:val="28"/>
          <w:szCs w:val="28"/>
        </w:rPr>
        <w:t xml:space="preserve"> </w:t>
      </w:r>
      <w:r w:rsidRPr="002518C9">
        <w:rPr>
          <w:sz w:val="28"/>
          <w:szCs w:val="28"/>
        </w:rPr>
        <w:t>instrucciones se realizan en un solo ciclo de instrucción.</w:t>
      </w:r>
    </w:p>
    <w:p w:rsidR="00AB2E15" w:rsidRPr="002518C9" w:rsidRDefault="00AB2E15" w:rsidP="00AB2E15">
      <w:pPr>
        <w:autoSpaceDE w:val="0"/>
        <w:autoSpaceDN w:val="0"/>
        <w:adjustRightInd w:val="0"/>
        <w:spacing w:line="480" w:lineRule="auto"/>
        <w:ind w:left="1620"/>
        <w:jc w:val="both"/>
        <w:rPr>
          <w:sz w:val="28"/>
          <w:szCs w:val="28"/>
        </w:rPr>
      </w:pPr>
      <w:r w:rsidRPr="00D36A11">
        <w:rPr>
          <w:b/>
          <w:i/>
          <w:sz w:val="28"/>
          <w:szCs w:val="28"/>
        </w:rPr>
        <w:lastRenderedPageBreak/>
        <w:t>3. Varias unidades de memoria on–chip (generalmente 2 ó 3):</w:t>
      </w:r>
      <w:r>
        <w:rPr>
          <w:sz w:val="28"/>
          <w:szCs w:val="28"/>
        </w:rPr>
        <w:t xml:space="preserve"> U</w:t>
      </w:r>
      <w:r w:rsidRPr="002518C9">
        <w:rPr>
          <w:sz w:val="28"/>
          <w:szCs w:val="28"/>
        </w:rPr>
        <w:t>sadas para almacenar</w:t>
      </w:r>
      <w:r>
        <w:rPr>
          <w:sz w:val="28"/>
          <w:szCs w:val="28"/>
        </w:rPr>
        <w:t xml:space="preserve"> </w:t>
      </w:r>
      <w:r w:rsidRPr="002518C9">
        <w:rPr>
          <w:sz w:val="28"/>
          <w:szCs w:val="28"/>
        </w:rPr>
        <w:t>instrucciones, datos o tablas. Cada unidad de memoria puede ser accesada una vez</w:t>
      </w:r>
      <w:r>
        <w:rPr>
          <w:sz w:val="28"/>
          <w:szCs w:val="28"/>
        </w:rPr>
        <w:t xml:space="preserve"> </w:t>
      </w:r>
      <w:r w:rsidRPr="002518C9">
        <w:rPr>
          <w:sz w:val="28"/>
          <w:szCs w:val="28"/>
        </w:rPr>
        <w:t>en cada ciclo de instrucción.</w:t>
      </w:r>
    </w:p>
    <w:p w:rsidR="00AB2E15" w:rsidRPr="002518C9" w:rsidRDefault="00AB2E15" w:rsidP="00AB2E15">
      <w:pPr>
        <w:autoSpaceDE w:val="0"/>
        <w:autoSpaceDN w:val="0"/>
        <w:adjustRightInd w:val="0"/>
        <w:spacing w:line="480" w:lineRule="auto"/>
        <w:ind w:left="1620"/>
        <w:jc w:val="both"/>
        <w:rPr>
          <w:sz w:val="28"/>
          <w:szCs w:val="28"/>
        </w:rPr>
      </w:pPr>
      <w:r>
        <w:rPr>
          <w:b/>
          <w:i/>
          <w:sz w:val="28"/>
          <w:szCs w:val="28"/>
        </w:rPr>
        <w:t xml:space="preserve">4. </w:t>
      </w:r>
      <w:r w:rsidRPr="00D36A11">
        <w:rPr>
          <w:b/>
          <w:i/>
          <w:sz w:val="28"/>
          <w:szCs w:val="28"/>
        </w:rPr>
        <w:t>Varios buses:</w:t>
      </w:r>
      <w:r>
        <w:rPr>
          <w:sz w:val="28"/>
          <w:szCs w:val="28"/>
        </w:rPr>
        <w:t xml:space="preserve"> P</w:t>
      </w:r>
      <w:r w:rsidRPr="002518C9">
        <w:rPr>
          <w:sz w:val="28"/>
          <w:szCs w:val="28"/>
        </w:rPr>
        <w:t>ara incrementar las tasas de transferencia hacia y desde memoria y</w:t>
      </w:r>
      <w:r>
        <w:rPr>
          <w:sz w:val="28"/>
          <w:szCs w:val="28"/>
        </w:rPr>
        <w:t xml:space="preserve"> </w:t>
      </w:r>
      <w:r w:rsidRPr="002518C9">
        <w:rPr>
          <w:sz w:val="28"/>
          <w:szCs w:val="28"/>
        </w:rPr>
        <w:t>evitar conflictos de direcciones.</w:t>
      </w:r>
    </w:p>
    <w:p w:rsidR="00AB2E15" w:rsidRPr="002518C9" w:rsidRDefault="00AB2E15" w:rsidP="00AB2E15">
      <w:pPr>
        <w:autoSpaceDE w:val="0"/>
        <w:autoSpaceDN w:val="0"/>
        <w:adjustRightInd w:val="0"/>
        <w:spacing w:line="480" w:lineRule="auto"/>
        <w:ind w:left="1620"/>
        <w:jc w:val="both"/>
        <w:rPr>
          <w:sz w:val="28"/>
          <w:szCs w:val="28"/>
        </w:rPr>
      </w:pPr>
      <w:r w:rsidRPr="00D36A11">
        <w:rPr>
          <w:b/>
          <w:i/>
          <w:sz w:val="28"/>
          <w:szCs w:val="28"/>
        </w:rPr>
        <w:t>5. Soporte para tipos especiales de direccionamiento:</w:t>
      </w:r>
      <w:r>
        <w:rPr>
          <w:sz w:val="28"/>
          <w:szCs w:val="28"/>
        </w:rPr>
        <w:t xml:space="preserve"> E</w:t>
      </w:r>
      <w:r w:rsidRPr="002518C9">
        <w:rPr>
          <w:sz w:val="28"/>
          <w:szCs w:val="28"/>
        </w:rPr>
        <w:t xml:space="preserve">specialmente modulo y bit–reverse, requerido en el cálculo de </w:t>
      </w:r>
      <w:smartTag w:uri="urn:schemas-microsoft-com:office:smarttags" w:element="PersonName">
        <w:smartTagPr>
          <w:attr w:name="ProductID" w:val="la FFT."/>
        </w:smartTagPr>
        <w:r w:rsidRPr="002518C9">
          <w:rPr>
            <w:sz w:val="28"/>
            <w:szCs w:val="28"/>
          </w:rPr>
          <w:t>la FFT.</w:t>
        </w:r>
      </w:smartTag>
      <w:r w:rsidRPr="002518C9">
        <w:rPr>
          <w:sz w:val="28"/>
          <w:szCs w:val="28"/>
        </w:rPr>
        <w:t xml:space="preserve"> </w:t>
      </w:r>
    </w:p>
    <w:p w:rsidR="00AB2E15" w:rsidRPr="002518C9" w:rsidRDefault="00AB2E15" w:rsidP="00AB2E15">
      <w:pPr>
        <w:autoSpaceDE w:val="0"/>
        <w:autoSpaceDN w:val="0"/>
        <w:adjustRightInd w:val="0"/>
        <w:spacing w:line="480" w:lineRule="auto"/>
        <w:ind w:left="1620"/>
        <w:jc w:val="both"/>
        <w:rPr>
          <w:sz w:val="28"/>
          <w:szCs w:val="28"/>
        </w:rPr>
      </w:pPr>
      <w:r w:rsidRPr="00D36A11">
        <w:rPr>
          <w:b/>
          <w:i/>
          <w:sz w:val="28"/>
          <w:szCs w:val="28"/>
        </w:rPr>
        <w:t>6. Soporte para manejo de loop</w:t>
      </w:r>
      <w:r>
        <w:rPr>
          <w:b/>
          <w:i/>
          <w:sz w:val="28"/>
          <w:szCs w:val="28"/>
        </w:rPr>
        <w:t>:</w:t>
      </w:r>
      <w:r>
        <w:rPr>
          <w:sz w:val="28"/>
          <w:szCs w:val="28"/>
        </w:rPr>
        <w:t xml:space="preserve"> C</w:t>
      </w:r>
      <w:r w:rsidRPr="002518C9">
        <w:rPr>
          <w:sz w:val="28"/>
          <w:szCs w:val="28"/>
        </w:rPr>
        <w:t>on bajo costo en tiempo y manejo rápido de</w:t>
      </w:r>
      <w:r>
        <w:rPr>
          <w:sz w:val="28"/>
          <w:szCs w:val="28"/>
        </w:rPr>
        <w:t xml:space="preserve"> </w:t>
      </w:r>
      <w:r w:rsidRPr="002518C9">
        <w:rPr>
          <w:sz w:val="28"/>
          <w:szCs w:val="28"/>
        </w:rPr>
        <w:t>interrupciones, especialmente aquellas que se deben a los puertos seriales.</w:t>
      </w:r>
    </w:p>
    <w:p w:rsidR="00AB2E15" w:rsidRDefault="00AB2E15" w:rsidP="00AB2E15">
      <w:pPr>
        <w:autoSpaceDE w:val="0"/>
        <w:autoSpaceDN w:val="0"/>
        <w:adjustRightInd w:val="0"/>
        <w:spacing w:line="480" w:lineRule="auto"/>
        <w:ind w:left="1620"/>
        <w:jc w:val="both"/>
        <w:rPr>
          <w:sz w:val="28"/>
          <w:szCs w:val="28"/>
        </w:rPr>
      </w:pPr>
      <w:r w:rsidRPr="000278AA">
        <w:rPr>
          <w:sz w:val="28"/>
          <w:szCs w:val="28"/>
        </w:rPr>
        <w:t xml:space="preserve">En la arquitectura clásica de Neumann </w:t>
      </w:r>
      <w:smartTag w:uri="urn:schemas-microsoft-com:office:smarttags" w:element="PersonName">
        <w:smartTagPr>
          <w:attr w:name="ProductID" w:val="la ALU"/>
        </w:smartTagPr>
        <w:r w:rsidRPr="000278AA">
          <w:rPr>
            <w:sz w:val="28"/>
            <w:szCs w:val="28"/>
          </w:rPr>
          <w:t>la ALU</w:t>
        </w:r>
      </w:smartTag>
      <w:r w:rsidRPr="000278AA">
        <w:rPr>
          <w:sz w:val="28"/>
          <w:szCs w:val="28"/>
        </w:rPr>
        <w:t xml:space="preserve"> y la unidad de control están conectadas a</w:t>
      </w:r>
      <w:r>
        <w:rPr>
          <w:sz w:val="28"/>
          <w:szCs w:val="28"/>
        </w:rPr>
        <w:t xml:space="preserve"> </w:t>
      </w:r>
      <w:r w:rsidRPr="000278AA">
        <w:rPr>
          <w:sz w:val="28"/>
          <w:szCs w:val="28"/>
        </w:rPr>
        <w:t>una sólo unidad de memoria que almacena tanto instrucciones de programa como datos.</w:t>
      </w:r>
    </w:p>
    <w:p w:rsidR="00AB2E15" w:rsidRPr="00FD0ECE" w:rsidRDefault="00AB2E15" w:rsidP="00AB2E15">
      <w:pPr>
        <w:autoSpaceDE w:val="0"/>
        <w:autoSpaceDN w:val="0"/>
        <w:adjustRightInd w:val="0"/>
        <w:spacing w:line="480" w:lineRule="auto"/>
        <w:ind w:left="1620"/>
        <w:jc w:val="both"/>
        <w:rPr>
          <w:sz w:val="28"/>
          <w:szCs w:val="28"/>
        </w:rPr>
      </w:pPr>
      <w:r w:rsidRPr="000278AA">
        <w:rPr>
          <w:sz w:val="28"/>
          <w:szCs w:val="28"/>
        </w:rPr>
        <w:t>Durante la ejecución de un programa, una instrucción es leída desde la memoria y</w:t>
      </w:r>
      <w:r>
        <w:rPr>
          <w:sz w:val="28"/>
          <w:szCs w:val="28"/>
        </w:rPr>
        <w:t xml:space="preserve"> </w:t>
      </w:r>
      <w:r w:rsidRPr="000278AA">
        <w:rPr>
          <w:sz w:val="28"/>
          <w:szCs w:val="28"/>
        </w:rPr>
        <w:t xml:space="preserve">decodificada, los operandos </w:t>
      </w:r>
      <w:r w:rsidRPr="000278AA">
        <w:rPr>
          <w:sz w:val="28"/>
          <w:szCs w:val="28"/>
        </w:rPr>
        <w:lastRenderedPageBreak/>
        <w:t xml:space="preserve">necesarios son obtenidos </w:t>
      </w:r>
      <w:r>
        <w:rPr>
          <w:sz w:val="28"/>
          <w:szCs w:val="28"/>
        </w:rPr>
        <w:t>desde la memoria, y finalmente</w:t>
      </w:r>
      <w:r w:rsidRPr="000278AA">
        <w:rPr>
          <w:sz w:val="28"/>
          <w:szCs w:val="28"/>
        </w:rPr>
        <w:t xml:space="preserve"> la instrucción es ejecutada. La principal desventaja es que la memoria se</w:t>
      </w:r>
      <w:r>
        <w:rPr>
          <w:sz w:val="28"/>
          <w:szCs w:val="28"/>
        </w:rPr>
        <w:t xml:space="preserve"> </w:t>
      </w:r>
      <w:r w:rsidRPr="000278AA">
        <w:rPr>
          <w:sz w:val="28"/>
          <w:szCs w:val="28"/>
        </w:rPr>
        <w:t>transforma en el cuello de botella de esa arquitectura.</w:t>
      </w:r>
      <w:r>
        <w:rPr>
          <w:sz w:val="28"/>
          <w:szCs w:val="28"/>
        </w:rPr>
        <w:t xml:space="preserve"> </w:t>
      </w:r>
      <w:r w:rsidRPr="000278AA">
        <w:rPr>
          <w:sz w:val="28"/>
          <w:szCs w:val="28"/>
        </w:rPr>
        <w:t>La instrucción que con más frecuencia realiza un DSP estándar es la multiplicación y</w:t>
      </w:r>
      <w:r>
        <w:rPr>
          <w:sz w:val="28"/>
          <w:szCs w:val="28"/>
        </w:rPr>
        <w:t xml:space="preserve"> </w:t>
      </w:r>
      <w:r w:rsidRPr="000278AA">
        <w:rPr>
          <w:sz w:val="28"/>
          <w:szCs w:val="28"/>
        </w:rPr>
        <w:t>acumulación. Ésta debe ser realizada con eficiencia, y para ello debería ser completada en</w:t>
      </w:r>
      <w:r>
        <w:rPr>
          <w:sz w:val="28"/>
          <w:szCs w:val="28"/>
        </w:rPr>
        <w:t xml:space="preserve"> </w:t>
      </w:r>
      <w:r w:rsidRPr="000278AA">
        <w:rPr>
          <w:sz w:val="28"/>
          <w:szCs w:val="28"/>
        </w:rPr>
        <w:t>un ciclo de instrucción. Esto implica que dos valores deben ser leídos desde memoria y</w:t>
      </w:r>
      <w:r>
        <w:rPr>
          <w:sz w:val="28"/>
          <w:szCs w:val="28"/>
        </w:rPr>
        <w:t xml:space="preserve"> </w:t>
      </w:r>
      <w:r w:rsidRPr="000278AA">
        <w:rPr>
          <w:rFonts w:ascii="TimesNewRoman" w:hAnsi="TimesNewRoman" w:cs="TimesNewRoman"/>
          <w:sz w:val="28"/>
          <w:szCs w:val="28"/>
        </w:rPr>
        <w:t>un valor debe ser escrito, o dos o más registros de</w:t>
      </w:r>
      <w:r>
        <w:rPr>
          <w:rFonts w:ascii="TimesNewRoman" w:hAnsi="TimesNewRoman" w:cs="TimesNewRoman"/>
          <w:sz w:val="28"/>
          <w:szCs w:val="28"/>
        </w:rPr>
        <w:t xml:space="preserve"> </w:t>
      </w:r>
      <w:r w:rsidRPr="000278AA">
        <w:rPr>
          <w:rFonts w:ascii="TimesNewRoman" w:hAnsi="TimesNewRoman" w:cs="TimesNewRoman"/>
          <w:sz w:val="28"/>
          <w:szCs w:val="28"/>
        </w:rPr>
        <w:t>direcciones deben ser actualizados, en ese ciclo. Por lo tanto, una longitud grande en la</w:t>
      </w:r>
      <w:r>
        <w:rPr>
          <w:rFonts w:ascii="TimesNewRoman" w:hAnsi="TimesNewRoman" w:cs="TimesNewRoman"/>
          <w:sz w:val="28"/>
          <w:szCs w:val="28"/>
        </w:rPr>
        <w:t xml:space="preserve"> </w:t>
      </w:r>
      <w:r w:rsidRPr="000278AA">
        <w:rPr>
          <w:rFonts w:ascii="TimesNewRoman" w:hAnsi="TimesNewRoman" w:cs="TimesNewRoman"/>
          <w:sz w:val="28"/>
          <w:szCs w:val="28"/>
        </w:rPr>
        <w:t>memoria es tan importante como la operación de multiplicación–acumulación.</w:t>
      </w:r>
    </w:p>
    <w:p w:rsidR="00AB2E15" w:rsidRDefault="00AB2E15" w:rsidP="00AB2E15">
      <w:pPr>
        <w:autoSpaceDE w:val="0"/>
        <w:autoSpaceDN w:val="0"/>
        <w:adjustRightInd w:val="0"/>
        <w:spacing w:line="480" w:lineRule="auto"/>
        <w:ind w:left="1620"/>
        <w:jc w:val="both"/>
        <w:rPr>
          <w:rFonts w:ascii="TimesNewRoman" w:hAnsi="TimesNewRoman" w:cs="TimesNewRoman"/>
          <w:sz w:val="28"/>
          <w:szCs w:val="28"/>
        </w:rPr>
      </w:pPr>
      <w:r w:rsidRPr="000278AA">
        <w:rPr>
          <w:rFonts w:ascii="TimesNewRoman" w:hAnsi="TimesNewRoman" w:cs="TimesNewRoman"/>
          <w:sz w:val="28"/>
          <w:szCs w:val="28"/>
        </w:rPr>
        <w:t>Varios buses y memorias incluidas en el chip son utilizadas de forma que lecturas y</w:t>
      </w:r>
      <w:r>
        <w:rPr>
          <w:rFonts w:ascii="TimesNewRoman" w:hAnsi="TimesNewRoman" w:cs="TimesNewRoman"/>
          <w:sz w:val="28"/>
          <w:szCs w:val="28"/>
        </w:rPr>
        <w:t xml:space="preserve"> </w:t>
      </w:r>
      <w:r w:rsidRPr="000278AA">
        <w:rPr>
          <w:rFonts w:ascii="TimesNewRoman" w:hAnsi="TimesNewRoman" w:cs="TimesNewRoman"/>
          <w:sz w:val="28"/>
          <w:szCs w:val="28"/>
        </w:rPr>
        <w:t>escrituras a diferentes unidades de memoria pueden ser hechas a la vez. Dos memorias son</w:t>
      </w:r>
      <w:r>
        <w:rPr>
          <w:rFonts w:ascii="TimesNewRoman" w:hAnsi="TimesNewRoman" w:cs="TimesNewRoman"/>
          <w:sz w:val="28"/>
          <w:szCs w:val="28"/>
        </w:rPr>
        <w:t xml:space="preserve"> </w:t>
      </w:r>
      <w:r w:rsidRPr="000278AA">
        <w:rPr>
          <w:rFonts w:ascii="TimesNewRoman" w:hAnsi="TimesNewRoman" w:cs="TimesNewRoman"/>
          <w:sz w:val="28"/>
          <w:szCs w:val="28"/>
        </w:rPr>
        <w:t>utilizadas en la arquitectura Harvard clásica. Una de ellas es utilizada exclusivamente para</w:t>
      </w:r>
      <w:r>
        <w:rPr>
          <w:rFonts w:ascii="TimesNewRoman" w:hAnsi="TimesNewRoman" w:cs="TimesNewRoman"/>
          <w:sz w:val="28"/>
          <w:szCs w:val="28"/>
        </w:rPr>
        <w:t xml:space="preserve"> </w:t>
      </w:r>
      <w:r w:rsidRPr="000278AA">
        <w:rPr>
          <w:rFonts w:ascii="TimesNewRoman" w:hAnsi="TimesNewRoman" w:cs="TimesNewRoman"/>
          <w:sz w:val="28"/>
          <w:szCs w:val="28"/>
        </w:rPr>
        <w:t xml:space="preserve">datos, mientras que la otra es utilizada para instrucciones. </w:t>
      </w:r>
      <w:r w:rsidRPr="000278AA">
        <w:rPr>
          <w:rFonts w:ascii="TimesNewRoman" w:hAnsi="TimesNewRoman" w:cs="TimesNewRoman"/>
          <w:sz w:val="28"/>
          <w:szCs w:val="28"/>
        </w:rPr>
        <w:lastRenderedPageBreak/>
        <w:t>Esta arquitectura alcanza un alto</w:t>
      </w:r>
      <w:r>
        <w:rPr>
          <w:rFonts w:ascii="TimesNewRoman" w:hAnsi="TimesNewRoman" w:cs="TimesNewRoman"/>
          <w:sz w:val="28"/>
          <w:szCs w:val="28"/>
        </w:rPr>
        <w:t xml:space="preserve"> </w:t>
      </w:r>
      <w:r w:rsidRPr="000278AA">
        <w:rPr>
          <w:rFonts w:ascii="TimesNewRoman" w:hAnsi="TimesNewRoman" w:cs="TimesNewRoman"/>
          <w:sz w:val="28"/>
          <w:szCs w:val="28"/>
        </w:rPr>
        <w:t>grado de concurrencia (lecturas y escrituras simultáneas). Los DSP's actuales usan</w:t>
      </w:r>
      <w:r>
        <w:rPr>
          <w:rFonts w:ascii="TimesNewRoman" w:hAnsi="TimesNewRoman" w:cs="TimesNewRoman"/>
          <w:sz w:val="28"/>
          <w:szCs w:val="28"/>
        </w:rPr>
        <w:t xml:space="preserve"> </w:t>
      </w:r>
      <w:r w:rsidRPr="000278AA">
        <w:rPr>
          <w:rFonts w:ascii="TimesNewRoman" w:hAnsi="TimesNewRoman" w:cs="TimesNewRoman"/>
          <w:sz w:val="28"/>
          <w:szCs w:val="28"/>
        </w:rPr>
        <w:t>varios</w:t>
      </w:r>
      <w:r>
        <w:rPr>
          <w:rFonts w:ascii="TimesNewRoman" w:hAnsi="TimesNewRoman" w:cs="TimesNewRoman"/>
          <w:sz w:val="28"/>
          <w:szCs w:val="28"/>
        </w:rPr>
        <w:t xml:space="preserve"> </w:t>
      </w:r>
      <w:r w:rsidRPr="000278AA">
        <w:rPr>
          <w:rFonts w:ascii="TimesNewRoman" w:hAnsi="TimesNewRoman" w:cs="TimesNewRoman"/>
          <w:sz w:val="28"/>
          <w:szCs w:val="28"/>
        </w:rPr>
        <w:t>buses y unidades de ejecución para alcanzar niveles incluso más altos de concurrencia.</w:t>
      </w:r>
    </w:p>
    <w:p w:rsidR="00AB2E15" w:rsidRPr="00F121AB" w:rsidRDefault="00AB2E15" w:rsidP="00AB2E15">
      <w:pPr>
        <w:autoSpaceDE w:val="0"/>
        <w:autoSpaceDN w:val="0"/>
        <w:adjustRightInd w:val="0"/>
        <w:spacing w:line="480" w:lineRule="auto"/>
        <w:jc w:val="both"/>
        <w:rPr>
          <w:rFonts w:ascii="TimesNewRoman" w:hAnsi="TimesNewRoman" w:cs="TimesNewRoman"/>
          <w:sz w:val="28"/>
          <w:szCs w:val="28"/>
        </w:rPr>
      </w:pPr>
      <w:r>
        <w:rPr>
          <w:noProof/>
        </w:rPr>
        <w:pict>
          <v:shape id="_x0000_s1236" type="#_x0000_t75" style="position:absolute;left:0;text-align:left;margin-left:63pt;margin-top:1pt;width:367.5pt;height:173.25pt;z-index:-70">
            <v:imagedata r:id="rId375" o:title=""/>
          </v:shape>
        </w:pict>
      </w:r>
      <w:r>
        <w:rPr>
          <w:rFonts w:ascii="TimesNewRoman" w:hAnsi="TimesNewRoman" w:cs="TimesNewRoman"/>
          <w:sz w:val="28"/>
          <w:szCs w:val="28"/>
        </w:rPr>
        <w:t xml:space="preserve"> </w:t>
      </w:r>
    </w:p>
    <w:p w:rsidR="00AB2E15" w:rsidRDefault="00AB2E15" w:rsidP="00AB2E15">
      <w:pPr>
        <w:pStyle w:val="Textoindependiente2"/>
      </w:pPr>
    </w:p>
    <w:p w:rsidR="00AB2E15" w:rsidRDefault="00AB2E15" w:rsidP="00AB2E15">
      <w:pPr>
        <w:pStyle w:val="Textoindependiente2"/>
      </w:pPr>
    </w:p>
    <w:p w:rsidR="00AB2E15" w:rsidRDefault="00AB2E15" w:rsidP="00AB2E15">
      <w:pPr>
        <w:pStyle w:val="Textoindependiente2"/>
      </w:pP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r>
        <w:rPr>
          <w:bCs/>
          <w:sz w:val="28"/>
          <w:szCs w:val="28"/>
        </w:rPr>
        <w:t xml:space="preserve">                       </w:t>
      </w:r>
      <w:r w:rsidRPr="001D509F">
        <w:rPr>
          <w:bCs/>
          <w:sz w:val="28"/>
          <w:szCs w:val="28"/>
        </w:rPr>
        <w:t>Figu</w:t>
      </w:r>
      <w:r>
        <w:rPr>
          <w:bCs/>
          <w:sz w:val="28"/>
          <w:szCs w:val="28"/>
        </w:rPr>
        <w:t xml:space="preserve">ra 4.2    Tipos de arquitectura de memoria </w:t>
      </w:r>
    </w:p>
    <w:p w:rsidR="00AB2E15" w:rsidRDefault="00AB2E15" w:rsidP="00AB2E15">
      <w:pPr>
        <w:tabs>
          <w:tab w:val="left" w:pos="2445"/>
        </w:tabs>
        <w:spacing w:line="480" w:lineRule="auto"/>
        <w:jc w:val="center"/>
        <w:rPr>
          <w:bCs/>
          <w:sz w:val="28"/>
          <w:szCs w:val="28"/>
        </w:rPr>
      </w:pPr>
      <w:r>
        <w:rPr>
          <w:bCs/>
          <w:sz w:val="28"/>
          <w:szCs w:val="28"/>
        </w:rPr>
        <w:t xml:space="preserve">                                            entre un microprocesador y un DSP</w:t>
      </w:r>
    </w:p>
    <w:p w:rsidR="00AB2E15" w:rsidRDefault="00AB2E15" w:rsidP="00AB2E15">
      <w:pPr>
        <w:pStyle w:val="Textoindependiente2"/>
      </w:pPr>
    </w:p>
    <w:p w:rsidR="005720C7" w:rsidRDefault="00AB2E15" w:rsidP="00AB2E15">
      <w:pPr>
        <w:pStyle w:val="Textoindependiente2"/>
        <w:ind w:left="720"/>
      </w:pPr>
      <w:r w:rsidRPr="00AB2E15">
        <w:rPr>
          <w:b/>
        </w:rPr>
        <w:t>4.1.3    Controlador PLL</w:t>
      </w:r>
      <w:r>
        <w:t xml:space="preserve"> </w:t>
      </w:r>
    </w:p>
    <w:p w:rsidR="005720C7" w:rsidRDefault="005720C7" w:rsidP="005720C7">
      <w:pPr>
        <w:tabs>
          <w:tab w:val="left" w:pos="2445"/>
        </w:tabs>
        <w:spacing w:line="480" w:lineRule="auto"/>
        <w:ind w:left="1620"/>
        <w:jc w:val="both"/>
        <w:rPr>
          <w:sz w:val="28"/>
          <w:szCs w:val="28"/>
        </w:rPr>
      </w:pPr>
      <w:r>
        <w:rPr>
          <w:sz w:val="28"/>
          <w:szCs w:val="28"/>
        </w:rPr>
        <w:t xml:space="preserve">El enganchador de fase PLL, se implementa con un software, usando los bloques </w:t>
      </w:r>
      <w:r>
        <w:rPr>
          <w:i/>
          <w:sz w:val="28"/>
          <w:szCs w:val="28"/>
        </w:rPr>
        <w:t xml:space="preserve">Target for TI C2000 </w:t>
      </w:r>
      <w:r>
        <w:rPr>
          <w:sz w:val="28"/>
          <w:szCs w:val="28"/>
        </w:rPr>
        <w:t xml:space="preserve">(Ver Sección 4.6).  En ellos se maneja el desfase introducido por un potenciómetro.  El subsistema de corrección de desfase, se encarga de enganchar y mantener constante el </w:t>
      </w:r>
      <w:r>
        <w:rPr>
          <w:sz w:val="28"/>
          <w:szCs w:val="28"/>
        </w:rPr>
        <w:lastRenderedPageBreak/>
        <w:t>desfase ingresado y con ello fijar el error de estado estable a procesa</w:t>
      </w:r>
      <w:r w:rsidR="00C043A1">
        <w:rPr>
          <w:sz w:val="28"/>
          <w:szCs w:val="28"/>
        </w:rPr>
        <w:t>r para la compensación (Ver Figura</w:t>
      </w:r>
      <w:r>
        <w:rPr>
          <w:sz w:val="28"/>
          <w:szCs w:val="28"/>
        </w:rPr>
        <w:t xml:space="preserve"> </w:t>
      </w:r>
      <w:r w:rsidR="00413CB9">
        <w:rPr>
          <w:sz w:val="28"/>
          <w:szCs w:val="28"/>
        </w:rPr>
        <w:t>4</w:t>
      </w:r>
      <w:r>
        <w:rPr>
          <w:sz w:val="28"/>
          <w:szCs w:val="28"/>
        </w:rPr>
        <w:t>.31).</w:t>
      </w:r>
    </w:p>
    <w:p w:rsidR="005720C7" w:rsidRPr="00327D3A" w:rsidRDefault="005720C7" w:rsidP="005720C7">
      <w:pPr>
        <w:tabs>
          <w:tab w:val="left" w:pos="2445"/>
        </w:tabs>
        <w:spacing w:line="480" w:lineRule="auto"/>
        <w:ind w:left="1620"/>
        <w:jc w:val="both"/>
        <w:rPr>
          <w:sz w:val="28"/>
          <w:szCs w:val="28"/>
        </w:rPr>
      </w:pPr>
    </w:p>
    <w:p w:rsidR="00AB2E15" w:rsidRPr="00031794" w:rsidRDefault="00AB2E15" w:rsidP="00AB2E15">
      <w:pPr>
        <w:tabs>
          <w:tab w:val="left" w:pos="2445"/>
        </w:tabs>
        <w:spacing w:line="480" w:lineRule="auto"/>
        <w:jc w:val="both"/>
        <w:rPr>
          <w:b/>
          <w:sz w:val="28"/>
          <w:szCs w:val="28"/>
        </w:rPr>
      </w:pPr>
      <w:r w:rsidRPr="00031794">
        <w:rPr>
          <w:b/>
          <w:sz w:val="28"/>
          <w:szCs w:val="28"/>
        </w:rPr>
        <w:t xml:space="preserve">4.2 </w:t>
      </w:r>
      <w:r>
        <w:rPr>
          <w:b/>
          <w:sz w:val="28"/>
          <w:szCs w:val="28"/>
        </w:rPr>
        <w:t xml:space="preserve">  </w:t>
      </w:r>
      <w:r w:rsidRPr="00031794">
        <w:rPr>
          <w:b/>
          <w:sz w:val="28"/>
          <w:szCs w:val="28"/>
        </w:rPr>
        <w:t>Ventajas y desventajas</w:t>
      </w:r>
    </w:p>
    <w:p w:rsidR="00AB2E15" w:rsidRPr="00031794" w:rsidRDefault="00AB2E15" w:rsidP="00AB2E15">
      <w:pPr>
        <w:tabs>
          <w:tab w:val="left" w:pos="2445"/>
        </w:tabs>
        <w:spacing w:line="480" w:lineRule="auto"/>
        <w:ind w:left="540"/>
        <w:jc w:val="both"/>
        <w:rPr>
          <w:sz w:val="28"/>
          <w:szCs w:val="28"/>
        </w:rPr>
      </w:pPr>
      <w:r w:rsidRPr="00031794">
        <w:rPr>
          <w:sz w:val="28"/>
          <w:szCs w:val="28"/>
        </w:rPr>
        <w:t>Es pertinente hablar sobre las ventajas y las desventajas de los controladores digitales para tener un panorama más amplio al mo</w:t>
      </w:r>
      <w:r>
        <w:rPr>
          <w:sz w:val="28"/>
          <w:szCs w:val="28"/>
        </w:rPr>
        <w:t>mento de elegir un diseño especí</w:t>
      </w:r>
      <w:r w:rsidRPr="00031794">
        <w:rPr>
          <w:sz w:val="28"/>
          <w:szCs w:val="28"/>
        </w:rPr>
        <w:t xml:space="preserve">fico </w:t>
      </w:r>
      <w:r>
        <w:rPr>
          <w:sz w:val="28"/>
          <w:szCs w:val="28"/>
        </w:rPr>
        <w:t>en</w:t>
      </w:r>
      <w:r w:rsidRPr="00031794">
        <w:rPr>
          <w:sz w:val="28"/>
          <w:szCs w:val="28"/>
        </w:rPr>
        <w:t xml:space="preserve"> una aplicación.</w:t>
      </w:r>
    </w:p>
    <w:p w:rsidR="00AB2E15" w:rsidRDefault="00AB2E15" w:rsidP="00AB2E15">
      <w:pPr>
        <w:tabs>
          <w:tab w:val="left" w:pos="2445"/>
        </w:tabs>
        <w:spacing w:line="480" w:lineRule="auto"/>
        <w:ind w:left="540"/>
        <w:jc w:val="both"/>
        <w:rPr>
          <w:b/>
          <w:sz w:val="28"/>
          <w:szCs w:val="28"/>
        </w:rPr>
      </w:pPr>
    </w:p>
    <w:p w:rsidR="00AB2E15" w:rsidRPr="00657B69" w:rsidRDefault="00AB2E15" w:rsidP="00AB2E15">
      <w:pPr>
        <w:tabs>
          <w:tab w:val="left" w:pos="2445"/>
        </w:tabs>
        <w:spacing w:line="480" w:lineRule="auto"/>
        <w:ind w:left="540"/>
        <w:jc w:val="both"/>
        <w:rPr>
          <w:b/>
          <w:sz w:val="28"/>
          <w:szCs w:val="28"/>
        </w:rPr>
      </w:pPr>
      <w:r w:rsidRPr="00657B69">
        <w:rPr>
          <w:b/>
          <w:sz w:val="28"/>
          <w:szCs w:val="28"/>
        </w:rPr>
        <w:t>Ventajas</w:t>
      </w:r>
    </w:p>
    <w:p w:rsidR="00AB2E15" w:rsidRPr="00657B69" w:rsidRDefault="00AB2E15" w:rsidP="00065247">
      <w:pPr>
        <w:numPr>
          <w:ilvl w:val="0"/>
          <w:numId w:val="28"/>
        </w:numPr>
        <w:tabs>
          <w:tab w:val="left" w:pos="720"/>
        </w:tabs>
        <w:autoSpaceDE w:val="0"/>
        <w:autoSpaceDN w:val="0"/>
        <w:adjustRightInd w:val="0"/>
        <w:spacing w:line="480" w:lineRule="auto"/>
        <w:ind w:hanging="180"/>
        <w:jc w:val="both"/>
        <w:rPr>
          <w:sz w:val="28"/>
          <w:szCs w:val="28"/>
        </w:rPr>
      </w:pPr>
      <w:r>
        <w:rPr>
          <w:sz w:val="28"/>
          <w:szCs w:val="28"/>
        </w:rPr>
        <w:t xml:space="preserve">Los controladores digitales </w:t>
      </w:r>
      <w:r w:rsidRPr="00657B69">
        <w:rPr>
          <w:sz w:val="28"/>
          <w:szCs w:val="28"/>
        </w:rPr>
        <w:t xml:space="preserve"> </w:t>
      </w:r>
      <w:r w:rsidRPr="002F04E9">
        <w:rPr>
          <w:i/>
          <w:sz w:val="28"/>
          <w:szCs w:val="28"/>
        </w:rPr>
        <w:t>optimizan los procesos</w:t>
      </w:r>
      <w:r w:rsidRPr="00657B69">
        <w:rPr>
          <w:sz w:val="28"/>
          <w:szCs w:val="28"/>
        </w:rPr>
        <w:t xml:space="preserve"> y </w:t>
      </w:r>
      <w:r w:rsidRPr="002F04E9">
        <w:rPr>
          <w:i/>
          <w:sz w:val="28"/>
          <w:szCs w:val="28"/>
        </w:rPr>
        <w:t>reducen las pérdidas</w:t>
      </w:r>
      <w:r w:rsidRPr="00657B69">
        <w:rPr>
          <w:sz w:val="28"/>
          <w:szCs w:val="28"/>
        </w:rPr>
        <w:t xml:space="preserve">, </w:t>
      </w:r>
      <w:r>
        <w:rPr>
          <w:sz w:val="28"/>
          <w:szCs w:val="28"/>
        </w:rPr>
        <w:t>esto es porque</w:t>
      </w:r>
      <w:r w:rsidRPr="00657B69">
        <w:rPr>
          <w:sz w:val="28"/>
          <w:szCs w:val="28"/>
        </w:rPr>
        <w:t xml:space="preserve"> las señales</w:t>
      </w:r>
      <w:r>
        <w:rPr>
          <w:sz w:val="28"/>
          <w:szCs w:val="28"/>
        </w:rPr>
        <w:t xml:space="preserve"> </w:t>
      </w:r>
      <w:r w:rsidRPr="00657B69">
        <w:rPr>
          <w:sz w:val="28"/>
          <w:szCs w:val="28"/>
        </w:rPr>
        <w:t>digitales pueden viajar distancias más largas que las señales</w:t>
      </w:r>
      <w:r>
        <w:rPr>
          <w:sz w:val="28"/>
          <w:szCs w:val="28"/>
        </w:rPr>
        <w:t xml:space="preserve"> </w:t>
      </w:r>
      <w:r w:rsidRPr="00657B69">
        <w:rPr>
          <w:sz w:val="28"/>
          <w:szCs w:val="28"/>
        </w:rPr>
        <w:t>analógicas sin pérdida de datos.</w:t>
      </w:r>
    </w:p>
    <w:p w:rsidR="00AB2E15" w:rsidRPr="00657B69" w:rsidRDefault="00AB2E15" w:rsidP="00065247">
      <w:pPr>
        <w:numPr>
          <w:ilvl w:val="0"/>
          <w:numId w:val="28"/>
        </w:numPr>
        <w:autoSpaceDE w:val="0"/>
        <w:autoSpaceDN w:val="0"/>
        <w:adjustRightInd w:val="0"/>
        <w:spacing w:line="480" w:lineRule="auto"/>
        <w:ind w:hanging="180"/>
        <w:jc w:val="both"/>
        <w:rPr>
          <w:sz w:val="28"/>
          <w:szCs w:val="28"/>
        </w:rPr>
      </w:pPr>
      <w:r w:rsidRPr="00657B69">
        <w:rPr>
          <w:sz w:val="28"/>
          <w:szCs w:val="28"/>
        </w:rPr>
        <w:t xml:space="preserve">El </w:t>
      </w:r>
      <w:r w:rsidRPr="002F04E9">
        <w:rPr>
          <w:i/>
          <w:sz w:val="28"/>
          <w:szCs w:val="28"/>
        </w:rPr>
        <w:t>tiempo de programación puede ser menor</w:t>
      </w:r>
      <w:r w:rsidRPr="00657B69">
        <w:rPr>
          <w:sz w:val="28"/>
          <w:szCs w:val="28"/>
        </w:rPr>
        <w:t>. Se utilizan</w:t>
      </w:r>
      <w:r>
        <w:rPr>
          <w:sz w:val="28"/>
          <w:szCs w:val="28"/>
        </w:rPr>
        <w:t xml:space="preserve"> </w:t>
      </w:r>
      <w:r w:rsidRPr="00657B69">
        <w:rPr>
          <w:sz w:val="28"/>
          <w:szCs w:val="28"/>
        </w:rPr>
        <w:t>compiladores optimizados, en lenguajes de alto nivel como C, con</w:t>
      </w:r>
      <w:r>
        <w:rPr>
          <w:sz w:val="28"/>
          <w:szCs w:val="28"/>
        </w:rPr>
        <w:t xml:space="preserve"> </w:t>
      </w:r>
      <w:r w:rsidRPr="00657B69">
        <w:rPr>
          <w:sz w:val="28"/>
          <w:szCs w:val="28"/>
        </w:rPr>
        <w:t>funciones en librerías especializadas, con el que ya no es necesario</w:t>
      </w:r>
      <w:r>
        <w:rPr>
          <w:sz w:val="28"/>
          <w:szCs w:val="28"/>
        </w:rPr>
        <w:t xml:space="preserve"> </w:t>
      </w:r>
      <w:r w:rsidRPr="00657B69">
        <w:rPr>
          <w:sz w:val="28"/>
          <w:szCs w:val="28"/>
        </w:rPr>
        <w:t>programar en lenguaje ensamblador.</w:t>
      </w:r>
    </w:p>
    <w:p w:rsidR="00AB2E15" w:rsidRDefault="00AB2E15" w:rsidP="00065247">
      <w:pPr>
        <w:numPr>
          <w:ilvl w:val="0"/>
          <w:numId w:val="28"/>
        </w:numPr>
        <w:autoSpaceDE w:val="0"/>
        <w:autoSpaceDN w:val="0"/>
        <w:adjustRightInd w:val="0"/>
        <w:spacing w:line="480" w:lineRule="auto"/>
        <w:ind w:hanging="180"/>
        <w:jc w:val="both"/>
        <w:rPr>
          <w:sz w:val="28"/>
          <w:szCs w:val="28"/>
        </w:rPr>
      </w:pPr>
      <w:r>
        <w:rPr>
          <w:sz w:val="28"/>
          <w:szCs w:val="28"/>
        </w:rPr>
        <w:t xml:space="preserve"> </w:t>
      </w:r>
      <w:r w:rsidRPr="00657B69">
        <w:rPr>
          <w:sz w:val="28"/>
          <w:szCs w:val="28"/>
        </w:rPr>
        <w:t xml:space="preserve">La </w:t>
      </w:r>
      <w:r w:rsidRPr="002F04E9">
        <w:rPr>
          <w:i/>
          <w:sz w:val="28"/>
          <w:szCs w:val="28"/>
        </w:rPr>
        <w:t>exactitud de la señal</w:t>
      </w:r>
      <w:r w:rsidRPr="00657B69">
        <w:rPr>
          <w:sz w:val="28"/>
          <w:szCs w:val="28"/>
        </w:rPr>
        <w:t xml:space="preserve"> de salida para un sistema digital </w:t>
      </w:r>
      <w:r w:rsidRPr="002F04E9">
        <w:rPr>
          <w:i/>
          <w:sz w:val="28"/>
          <w:szCs w:val="28"/>
        </w:rPr>
        <w:t>se puede</w:t>
      </w:r>
      <w:r>
        <w:rPr>
          <w:sz w:val="28"/>
          <w:szCs w:val="28"/>
        </w:rPr>
        <w:t xml:space="preserve"> </w:t>
      </w:r>
      <w:r w:rsidRPr="002F04E9">
        <w:rPr>
          <w:i/>
          <w:sz w:val="28"/>
          <w:szCs w:val="28"/>
        </w:rPr>
        <w:t>predecir y controlar</w:t>
      </w:r>
      <w:r w:rsidRPr="00657B69">
        <w:rPr>
          <w:sz w:val="28"/>
          <w:szCs w:val="28"/>
        </w:rPr>
        <w:t xml:space="preserve"> por el tipo de aritmética usada y el número de</w:t>
      </w:r>
      <w:r>
        <w:rPr>
          <w:sz w:val="28"/>
          <w:szCs w:val="28"/>
        </w:rPr>
        <w:t xml:space="preserve"> </w:t>
      </w:r>
      <w:r w:rsidRPr="00657B69">
        <w:rPr>
          <w:sz w:val="28"/>
          <w:szCs w:val="28"/>
        </w:rPr>
        <w:lastRenderedPageBreak/>
        <w:t>bits usado en los cálculos, en cambio la tolerancia de los sistemas</w:t>
      </w:r>
      <w:r>
        <w:rPr>
          <w:sz w:val="28"/>
          <w:szCs w:val="28"/>
        </w:rPr>
        <w:t xml:space="preserve"> </w:t>
      </w:r>
      <w:r w:rsidRPr="00657B69">
        <w:rPr>
          <w:sz w:val="28"/>
          <w:szCs w:val="28"/>
        </w:rPr>
        <w:t>análogos lo dificulta</w:t>
      </w:r>
      <w:r>
        <w:rPr>
          <w:sz w:val="28"/>
          <w:szCs w:val="28"/>
        </w:rPr>
        <w:t xml:space="preserve"> un poco</w:t>
      </w:r>
      <w:r w:rsidRPr="00657B69">
        <w:rPr>
          <w:sz w:val="28"/>
          <w:szCs w:val="28"/>
        </w:rPr>
        <w:t>.</w:t>
      </w:r>
    </w:p>
    <w:p w:rsidR="00AB2E15" w:rsidRPr="00657B69" w:rsidRDefault="00AB2E15" w:rsidP="00065247">
      <w:pPr>
        <w:numPr>
          <w:ilvl w:val="0"/>
          <w:numId w:val="28"/>
        </w:numPr>
        <w:autoSpaceDE w:val="0"/>
        <w:autoSpaceDN w:val="0"/>
        <w:adjustRightInd w:val="0"/>
        <w:spacing w:line="480" w:lineRule="auto"/>
        <w:ind w:hanging="180"/>
        <w:jc w:val="both"/>
        <w:rPr>
          <w:sz w:val="28"/>
          <w:szCs w:val="28"/>
        </w:rPr>
      </w:pPr>
      <w:r>
        <w:rPr>
          <w:sz w:val="28"/>
          <w:szCs w:val="28"/>
        </w:rPr>
        <w:t xml:space="preserve"> </w:t>
      </w:r>
      <w:r w:rsidRPr="00657B69">
        <w:rPr>
          <w:sz w:val="28"/>
          <w:szCs w:val="28"/>
        </w:rPr>
        <w:t xml:space="preserve">El </w:t>
      </w:r>
      <w:r w:rsidRPr="002F04E9">
        <w:rPr>
          <w:i/>
          <w:sz w:val="28"/>
          <w:szCs w:val="28"/>
        </w:rPr>
        <w:t>tiempo de respuesta es más rápido</w:t>
      </w:r>
      <w:r>
        <w:rPr>
          <w:i/>
          <w:sz w:val="28"/>
          <w:szCs w:val="28"/>
        </w:rPr>
        <w:t>,</w:t>
      </w:r>
      <w:r w:rsidRPr="00657B69">
        <w:rPr>
          <w:sz w:val="28"/>
          <w:szCs w:val="28"/>
        </w:rPr>
        <w:t xml:space="preserve"> lo que </w:t>
      </w:r>
      <w:r>
        <w:rPr>
          <w:sz w:val="28"/>
          <w:szCs w:val="28"/>
        </w:rPr>
        <w:t>permite</w:t>
      </w:r>
      <w:r w:rsidRPr="00657B69">
        <w:rPr>
          <w:sz w:val="28"/>
          <w:szCs w:val="28"/>
        </w:rPr>
        <w:t xml:space="preserve"> trabajar</w:t>
      </w:r>
      <w:r>
        <w:rPr>
          <w:sz w:val="28"/>
          <w:szCs w:val="28"/>
        </w:rPr>
        <w:t xml:space="preserve"> </w:t>
      </w:r>
      <w:r w:rsidRPr="00657B69">
        <w:rPr>
          <w:sz w:val="28"/>
          <w:szCs w:val="28"/>
        </w:rPr>
        <w:t>con frecuencias más altas.</w:t>
      </w:r>
    </w:p>
    <w:p w:rsidR="00AB2E15" w:rsidRPr="00657B69" w:rsidRDefault="00AB2E15" w:rsidP="00065247">
      <w:pPr>
        <w:numPr>
          <w:ilvl w:val="0"/>
          <w:numId w:val="28"/>
        </w:numPr>
        <w:autoSpaceDE w:val="0"/>
        <w:autoSpaceDN w:val="0"/>
        <w:adjustRightInd w:val="0"/>
        <w:spacing w:line="480" w:lineRule="auto"/>
        <w:ind w:hanging="180"/>
        <w:jc w:val="both"/>
        <w:rPr>
          <w:sz w:val="28"/>
          <w:szCs w:val="28"/>
        </w:rPr>
      </w:pPr>
      <w:r w:rsidRPr="002F04E9">
        <w:rPr>
          <w:i/>
          <w:sz w:val="28"/>
          <w:szCs w:val="28"/>
        </w:rPr>
        <w:t>Cuando se trabaja con señales digitales, la manipulación y procesamiento de las mismas se simplifica</w:t>
      </w:r>
      <w:r w:rsidRPr="00657B69">
        <w:rPr>
          <w:sz w:val="28"/>
          <w:szCs w:val="28"/>
        </w:rPr>
        <w:t>, incluyendo el ajuste de la</w:t>
      </w:r>
      <w:r>
        <w:rPr>
          <w:sz w:val="28"/>
          <w:szCs w:val="28"/>
        </w:rPr>
        <w:t xml:space="preserve"> </w:t>
      </w:r>
      <w:r w:rsidRPr="00657B69">
        <w:rPr>
          <w:sz w:val="28"/>
          <w:szCs w:val="28"/>
        </w:rPr>
        <w:t>parte entera y fraccionaria de las cifras, la programación también</w:t>
      </w:r>
      <w:r>
        <w:rPr>
          <w:sz w:val="28"/>
          <w:szCs w:val="28"/>
        </w:rPr>
        <w:t xml:space="preserve"> </w:t>
      </w:r>
      <w:r w:rsidRPr="00657B69">
        <w:rPr>
          <w:sz w:val="28"/>
          <w:szCs w:val="28"/>
        </w:rPr>
        <w:t>permite cambiar entre distintos formatos para aumentar la</w:t>
      </w:r>
      <w:r>
        <w:rPr>
          <w:sz w:val="28"/>
          <w:szCs w:val="28"/>
        </w:rPr>
        <w:t xml:space="preserve"> </w:t>
      </w:r>
      <w:r w:rsidRPr="00657B69">
        <w:rPr>
          <w:sz w:val="28"/>
          <w:szCs w:val="28"/>
        </w:rPr>
        <w:t>inter</w:t>
      </w:r>
      <w:r>
        <w:rPr>
          <w:sz w:val="28"/>
          <w:szCs w:val="28"/>
        </w:rPr>
        <w:t xml:space="preserve">acción y </w:t>
      </w:r>
      <w:r w:rsidRPr="00657B69">
        <w:rPr>
          <w:sz w:val="28"/>
          <w:szCs w:val="28"/>
        </w:rPr>
        <w:t>operabilidad de los dispositivos.</w:t>
      </w:r>
    </w:p>
    <w:p w:rsidR="00AB2E15" w:rsidRPr="00657B69" w:rsidRDefault="00AB2E15" w:rsidP="00065247">
      <w:pPr>
        <w:numPr>
          <w:ilvl w:val="0"/>
          <w:numId w:val="28"/>
        </w:numPr>
        <w:autoSpaceDE w:val="0"/>
        <w:autoSpaceDN w:val="0"/>
        <w:adjustRightInd w:val="0"/>
        <w:spacing w:line="480" w:lineRule="auto"/>
        <w:ind w:hanging="180"/>
        <w:jc w:val="both"/>
        <w:rPr>
          <w:sz w:val="28"/>
          <w:szCs w:val="28"/>
        </w:rPr>
      </w:pPr>
      <w:r>
        <w:rPr>
          <w:sz w:val="28"/>
          <w:szCs w:val="28"/>
        </w:rPr>
        <w:t>P</w:t>
      </w:r>
      <w:r w:rsidRPr="00657B69">
        <w:rPr>
          <w:sz w:val="28"/>
          <w:szCs w:val="28"/>
        </w:rPr>
        <w:t>or</w:t>
      </w:r>
      <w:r>
        <w:rPr>
          <w:sz w:val="28"/>
          <w:szCs w:val="28"/>
        </w:rPr>
        <w:t xml:space="preserve"> </w:t>
      </w:r>
      <w:r w:rsidRPr="00657B69">
        <w:rPr>
          <w:sz w:val="28"/>
          <w:szCs w:val="28"/>
        </w:rPr>
        <w:t xml:space="preserve">su versatilidad de ser programable varias veces, </w:t>
      </w:r>
      <w:r w:rsidRPr="002F04E9">
        <w:rPr>
          <w:i/>
          <w:sz w:val="28"/>
          <w:szCs w:val="28"/>
        </w:rPr>
        <w:t>se lo puede utilizar para</w:t>
      </w:r>
      <w:r w:rsidRPr="00657B69">
        <w:rPr>
          <w:sz w:val="28"/>
          <w:szCs w:val="28"/>
        </w:rPr>
        <w:t xml:space="preserve"> </w:t>
      </w:r>
      <w:r w:rsidRPr="002F04E9">
        <w:rPr>
          <w:i/>
          <w:sz w:val="28"/>
          <w:szCs w:val="28"/>
        </w:rPr>
        <w:t>controlar varios sistemas</w:t>
      </w:r>
      <w:r w:rsidRPr="00657B69">
        <w:rPr>
          <w:sz w:val="28"/>
          <w:szCs w:val="28"/>
        </w:rPr>
        <w:t>, como es el caso de convertidores DC-DC tales como reductor (buck)</w:t>
      </w:r>
      <w:r>
        <w:rPr>
          <w:sz w:val="28"/>
          <w:szCs w:val="28"/>
        </w:rPr>
        <w:t xml:space="preserve"> </w:t>
      </w:r>
      <w:r w:rsidRPr="00657B69">
        <w:rPr>
          <w:sz w:val="28"/>
          <w:szCs w:val="28"/>
        </w:rPr>
        <w:t>y elevador (boost), en convertidores DC-AC (Inversor PWM) y AC-DC</w:t>
      </w:r>
      <w:r>
        <w:rPr>
          <w:sz w:val="28"/>
          <w:szCs w:val="28"/>
        </w:rPr>
        <w:t xml:space="preserve"> </w:t>
      </w:r>
      <w:r w:rsidRPr="00657B69">
        <w:rPr>
          <w:sz w:val="28"/>
          <w:szCs w:val="28"/>
        </w:rPr>
        <w:t>(Rectificador PWM). Mientras que los controladores análogos son</w:t>
      </w:r>
      <w:r>
        <w:rPr>
          <w:sz w:val="28"/>
          <w:szCs w:val="28"/>
        </w:rPr>
        <w:t xml:space="preserve"> </w:t>
      </w:r>
      <w:r w:rsidRPr="00657B69">
        <w:rPr>
          <w:sz w:val="28"/>
          <w:szCs w:val="28"/>
        </w:rPr>
        <w:t>específicos para el sistema que fueron diseñados.</w:t>
      </w:r>
    </w:p>
    <w:p w:rsidR="00AB2E15" w:rsidRDefault="00AB2E15" w:rsidP="00065247">
      <w:pPr>
        <w:numPr>
          <w:ilvl w:val="0"/>
          <w:numId w:val="28"/>
        </w:numPr>
        <w:autoSpaceDE w:val="0"/>
        <w:autoSpaceDN w:val="0"/>
        <w:adjustRightInd w:val="0"/>
        <w:spacing w:line="480" w:lineRule="auto"/>
        <w:ind w:hanging="180"/>
        <w:jc w:val="both"/>
        <w:rPr>
          <w:sz w:val="28"/>
          <w:szCs w:val="28"/>
        </w:rPr>
      </w:pPr>
      <w:r w:rsidRPr="00657B69">
        <w:rPr>
          <w:sz w:val="28"/>
          <w:szCs w:val="28"/>
        </w:rPr>
        <w:t xml:space="preserve">Los algoritmos pueden </w:t>
      </w:r>
      <w:r>
        <w:rPr>
          <w:sz w:val="28"/>
          <w:szCs w:val="28"/>
        </w:rPr>
        <w:t>tener</w:t>
      </w:r>
      <w:r w:rsidRPr="00657B69">
        <w:rPr>
          <w:sz w:val="28"/>
          <w:szCs w:val="28"/>
        </w:rPr>
        <w:t xml:space="preserve"> un alto grado de complejidad,</w:t>
      </w:r>
      <w:r>
        <w:rPr>
          <w:sz w:val="28"/>
          <w:szCs w:val="28"/>
        </w:rPr>
        <w:t xml:space="preserve"> </w:t>
      </w:r>
      <w:r w:rsidRPr="00657B69">
        <w:rPr>
          <w:sz w:val="28"/>
          <w:szCs w:val="28"/>
        </w:rPr>
        <w:t>además las señales digitales pueden ser almacenadas en cualquier</w:t>
      </w:r>
      <w:r>
        <w:rPr>
          <w:sz w:val="28"/>
          <w:szCs w:val="28"/>
        </w:rPr>
        <w:t xml:space="preserve"> </w:t>
      </w:r>
      <w:r w:rsidRPr="00657B69">
        <w:rPr>
          <w:sz w:val="28"/>
          <w:szCs w:val="28"/>
        </w:rPr>
        <w:t>tipo de memoria, disco duro, CD, etc.; sin pérdida de fidelidad.</w:t>
      </w:r>
    </w:p>
    <w:p w:rsidR="00AB2E15" w:rsidRDefault="00AB2E15" w:rsidP="00AB2E15">
      <w:pPr>
        <w:autoSpaceDE w:val="0"/>
        <w:autoSpaceDN w:val="0"/>
        <w:adjustRightInd w:val="0"/>
        <w:spacing w:line="480" w:lineRule="auto"/>
        <w:jc w:val="both"/>
        <w:rPr>
          <w:b/>
          <w:sz w:val="28"/>
          <w:szCs w:val="28"/>
        </w:rPr>
      </w:pPr>
    </w:p>
    <w:p w:rsidR="00AB2E15" w:rsidRPr="00EC151F" w:rsidRDefault="00AB2E15" w:rsidP="00AB2E15">
      <w:pPr>
        <w:autoSpaceDE w:val="0"/>
        <w:autoSpaceDN w:val="0"/>
        <w:adjustRightInd w:val="0"/>
        <w:spacing w:line="480" w:lineRule="auto"/>
        <w:ind w:left="540"/>
        <w:jc w:val="both"/>
        <w:rPr>
          <w:b/>
          <w:sz w:val="28"/>
          <w:szCs w:val="28"/>
        </w:rPr>
      </w:pPr>
      <w:r w:rsidRPr="00EC151F">
        <w:rPr>
          <w:b/>
          <w:sz w:val="28"/>
          <w:szCs w:val="28"/>
        </w:rPr>
        <w:lastRenderedPageBreak/>
        <w:t>Desventajas</w:t>
      </w:r>
    </w:p>
    <w:p w:rsidR="00AB2E15" w:rsidRPr="001A04C8" w:rsidRDefault="00AB2E15" w:rsidP="00065247">
      <w:pPr>
        <w:numPr>
          <w:ilvl w:val="0"/>
          <w:numId w:val="29"/>
        </w:numPr>
        <w:autoSpaceDE w:val="0"/>
        <w:autoSpaceDN w:val="0"/>
        <w:adjustRightInd w:val="0"/>
        <w:spacing w:line="480" w:lineRule="auto"/>
        <w:ind w:hanging="180"/>
        <w:jc w:val="both"/>
        <w:rPr>
          <w:sz w:val="28"/>
          <w:szCs w:val="28"/>
        </w:rPr>
      </w:pPr>
      <w:r>
        <w:rPr>
          <w:i/>
          <w:sz w:val="28"/>
          <w:szCs w:val="28"/>
        </w:rPr>
        <w:t xml:space="preserve"> </w:t>
      </w:r>
      <w:r w:rsidRPr="002457F5">
        <w:rPr>
          <w:i/>
          <w:sz w:val="28"/>
          <w:szCs w:val="28"/>
        </w:rPr>
        <w:t xml:space="preserve">La frecuencia del reloj del procesador es un factor </w:t>
      </w:r>
      <w:r>
        <w:rPr>
          <w:i/>
          <w:sz w:val="28"/>
          <w:szCs w:val="28"/>
        </w:rPr>
        <w:t>determinante</w:t>
      </w:r>
      <w:r w:rsidRPr="001A04C8">
        <w:rPr>
          <w:sz w:val="28"/>
          <w:szCs w:val="28"/>
        </w:rPr>
        <w:t>, debido a</w:t>
      </w:r>
      <w:r>
        <w:rPr>
          <w:sz w:val="28"/>
          <w:szCs w:val="28"/>
        </w:rPr>
        <w:t xml:space="preserve"> </w:t>
      </w:r>
      <w:r w:rsidRPr="001A04C8">
        <w:rPr>
          <w:sz w:val="28"/>
          <w:szCs w:val="28"/>
        </w:rPr>
        <w:t>que los tiempos de muestreo deben ser lo más pequeños posibles</w:t>
      </w:r>
      <w:r>
        <w:rPr>
          <w:sz w:val="28"/>
          <w:szCs w:val="28"/>
        </w:rPr>
        <w:t xml:space="preserve"> </w:t>
      </w:r>
      <w:r w:rsidRPr="001A04C8">
        <w:rPr>
          <w:sz w:val="28"/>
          <w:szCs w:val="28"/>
        </w:rPr>
        <w:t xml:space="preserve">para poder </w:t>
      </w:r>
      <w:r>
        <w:rPr>
          <w:sz w:val="28"/>
          <w:szCs w:val="28"/>
        </w:rPr>
        <w:t>establecer una mejor representación</w:t>
      </w:r>
      <w:r w:rsidRPr="001A04C8">
        <w:rPr>
          <w:sz w:val="28"/>
          <w:szCs w:val="28"/>
        </w:rPr>
        <w:t xml:space="preserve"> de las señales del sistema.</w:t>
      </w:r>
    </w:p>
    <w:p w:rsidR="00AB2E15" w:rsidRPr="001A04C8" w:rsidRDefault="00AB2E15" w:rsidP="00065247">
      <w:pPr>
        <w:numPr>
          <w:ilvl w:val="0"/>
          <w:numId w:val="29"/>
        </w:numPr>
        <w:autoSpaceDE w:val="0"/>
        <w:autoSpaceDN w:val="0"/>
        <w:adjustRightInd w:val="0"/>
        <w:spacing w:line="480" w:lineRule="auto"/>
        <w:ind w:hanging="180"/>
        <w:jc w:val="both"/>
        <w:rPr>
          <w:sz w:val="28"/>
          <w:szCs w:val="28"/>
        </w:rPr>
      </w:pPr>
      <w:r>
        <w:rPr>
          <w:sz w:val="28"/>
          <w:szCs w:val="28"/>
        </w:rPr>
        <w:t xml:space="preserve"> </w:t>
      </w:r>
      <w:r w:rsidRPr="001A04C8">
        <w:rPr>
          <w:sz w:val="28"/>
          <w:szCs w:val="28"/>
        </w:rPr>
        <w:t>Entre los requerimientos del manejo de señales analógicas en el</w:t>
      </w:r>
      <w:r>
        <w:rPr>
          <w:sz w:val="28"/>
          <w:szCs w:val="28"/>
        </w:rPr>
        <w:t xml:space="preserve"> </w:t>
      </w:r>
      <w:r w:rsidRPr="001A04C8">
        <w:rPr>
          <w:sz w:val="28"/>
          <w:szCs w:val="28"/>
        </w:rPr>
        <w:t>DSP es necesario que éstas sean bien acondicionadas, es decir que</w:t>
      </w:r>
      <w:r>
        <w:rPr>
          <w:sz w:val="28"/>
          <w:szCs w:val="28"/>
        </w:rPr>
        <w:t xml:space="preserve"> </w:t>
      </w:r>
      <w:r w:rsidRPr="001A04C8">
        <w:rPr>
          <w:sz w:val="28"/>
          <w:szCs w:val="28"/>
        </w:rPr>
        <w:t>no presenten ruido alguno.</w:t>
      </w:r>
    </w:p>
    <w:p w:rsidR="00AB2E15" w:rsidRPr="001A04C8" w:rsidRDefault="00AB2E15" w:rsidP="00065247">
      <w:pPr>
        <w:numPr>
          <w:ilvl w:val="0"/>
          <w:numId w:val="29"/>
        </w:numPr>
        <w:autoSpaceDE w:val="0"/>
        <w:autoSpaceDN w:val="0"/>
        <w:adjustRightInd w:val="0"/>
        <w:spacing w:line="480" w:lineRule="auto"/>
        <w:ind w:hanging="180"/>
        <w:jc w:val="both"/>
        <w:rPr>
          <w:sz w:val="28"/>
          <w:szCs w:val="28"/>
        </w:rPr>
      </w:pPr>
      <w:r>
        <w:rPr>
          <w:sz w:val="28"/>
          <w:szCs w:val="28"/>
        </w:rPr>
        <w:t xml:space="preserve"> </w:t>
      </w:r>
      <w:r w:rsidRPr="001A04C8">
        <w:rPr>
          <w:sz w:val="28"/>
          <w:szCs w:val="28"/>
        </w:rPr>
        <w:t>Para obtener una buena representación de las señales análogas,</w:t>
      </w:r>
      <w:r>
        <w:rPr>
          <w:sz w:val="28"/>
          <w:szCs w:val="28"/>
        </w:rPr>
        <w:t xml:space="preserve"> </w:t>
      </w:r>
      <w:r w:rsidRPr="001A04C8">
        <w:rPr>
          <w:sz w:val="28"/>
          <w:szCs w:val="28"/>
        </w:rPr>
        <w:t>también es necesario tener un módulo de conversión análogo-digital</w:t>
      </w:r>
      <w:r>
        <w:rPr>
          <w:sz w:val="28"/>
          <w:szCs w:val="28"/>
        </w:rPr>
        <w:t xml:space="preserve"> </w:t>
      </w:r>
      <w:r w:rsidRPr="001A04C8">
        <w:rPr>
          <w:sz w:val="28"/>
          <w:szCs w:val="28"/>
        </w:rPr>
        <w:t>(ADC) que tenga una buena resolución como es el caso del DSP</w:t>
      </w:r>
      <w:r>
        <w:rPr>
          <w:sz w:val="28"/>
          <w:szCs w:val="28"/>
        </w:rPr>
        <w:t xml:space="preserve"> </w:t>
      </w:r>
      <w:r w:rsidRPr="001A04C8">
        <w:rPr>
          <w:sz w:val="28"/>
          <w:szCs w:val="28"/>
        </w:rPr>
        <w:t>utilizado, el TMS320F2812 que genera datos convertidos de 12 bits</w:t>
      </w:r>
      <w:r>
        <w:rPr>
          <w:sz w:val="28"/>
          <w:szCs w:val="28"/>
        </w:rPr>
        <w:t xml:space="preserve">  </w:t>
      </w:r>
      <w:r w:rsidR="00525D44">
        <w:rPr>
          <w:sz w:val="28"/>
          <w:szCs w:val="28"/>
        </w:rPr>
        <w:t>[</w:t>
      </w:r>
      <w:r w:rsidRPr="00525D44">
        <w:rPr>
          <w:sz w:val="28"/>
          <w:szCs w:val="28"/>
        </w:rPr>
        <w:t>1</w:t>
      </w:r>
      <w:r w:rsidR="00525D44">
        <w:rPr>
          <w:sz w:val="28"/>
          <w:szCs w:val="28"/>
        </w:rPr>
        <w:t>5</w:t>
      </w:r>
      <w:r w:rsidRPr="00525D44">
        <w:rPr>
          <w:sz w:val="28"/>
          <w:szCs w:val="28"/>
        </w:rPr>
        <w:t>]</w:t>
      </w:r>
      <w:r w:rsidR="00525D44">
        <w:rPr>
          <w:sz w:val="28"/>
          <w:szCs w:val="28"/>
        </w:rPr>
        <w:t>.</w:t>
      </w:r>
    </w:p>
    <w:p w:rsidR="00AB2E15" w:rsidRPr="00657B69" w:rsidRDefault="00AB2E15" w:rsidP="00AB2E15">
      <w:pPr>
        <w:autoSpaceDE w:val="0"/>
        <w:autoSpaceDN w:val="0"/>
        <w:adjustRightInd w:val="0"/>
        <w:spacing w:line="480" w:lineRule="auto"/>
        <w:jc w:val="both"/>
        <w:rPr>
          <w:sz w:val="28"/>
          <w:szCs w:val="28"/>
        </w:rPr>
      </w:pPr>
    </w:p>
    <w:p w:rsidR="00AB2E15" w:rsidRPr="00EC151F" w:rsidRDefault="00AB2E15" w:rsidP="00AB2E15">
      <w:pPr>
        <w:tabs>
          <w:tab w:val="left" w:pos="2445"/>
        </w:tabs>
        <w:spacing w:line="480" w:lineRule="auto"/>
        <w:jc w:val="both"/>
        <w:rPr>
          <w:b/>
          <w:sz w:val="28"/>
          <w:szCs w:val="28"/>
        </w:rPr>
      </w:pPr>
      <w:r>
        <w:rPr>
          <w:b/>
          <w:sz w:val="28"/>
          <w:szCs w:val="28"/>
        </w:rPr>
        <w:t>4.3   Controladores digitales de señal</w:t>
      </w:r>
    </w:p>
    <w:p w:rsidR="00AB2E15" w:rsidRDefault="00AB2E15" w:rsidP="00AB2E15">
      <w:pPr>
        <w:tabs>
          <w:tab w:val="left" w:pos="2445"/>
        </w:tabs>
        <w:spacing w:line="480" w:lineRule="auto"/>
        <w:ind w:left="540"/>
        <w:jc w:val="both"/>
        <w:rPr>
          <w:b/>
          <w:sz w:val="28"/>
          <w:szCs w:val="28"/>
        </w:rPr>
      </w:pPr>
      <w:r>
        <w:rPr>
          <w:b/>
          <w:sz w:val="28"/>
          <w:szCs w:val="28"/>
        </w:rPr>
        <w:t>4.3.1</w:t>
      </w:r>
      <w:r w:rsidRPr="00EC151F">
        <w:rPr>
          <w:b/>
          <w:sz w:val="28"/>
          <w:szCs w:val="28"/>
        </w:rPr>
        <w:t xml:space="preserve"> </w:t>
      </w:r>
      <w:r>
        <w:rPr>
          <w:b/>
          <w:sz w:val="28"/>
          <w:szCs w:val="28"/>
        </w:rPr>
        <w:t xml:space="preserve">  Ventajas sobre microcontroladores</w:t>
      </w:r>
    </w:p>
    <w:p w:rsidR="00AB2E15" w:rsidRDefault="00AB2E15" w:rsidP="00AB2E15">
      <w:pPr>
        <w:autoSpaceDE w:val="0"/>
        <w:autoSpaceDN w:val="0"/>
        <w:adjustRightInd w:val="0"/>
        <w:spacing w:line="360" w:lineRule="auto"/>
        <w:ind w:left="1260"/>
        <w:jc w:val="both"/>
        <w:rPr>
          <w:rFonts w:ascii="TimesNewRoman" w:hAnsi="TimesNewRoman" w:cs="TimesNewRoman"/>
          <w:sz w:val="28"/>
          <w:szCs w:val="28"/>
        </w:rPr>
      </w:pPr>
      <w:r w:rsidRPr="00E5081C">
        <w:rPr>
          <w:rFonts w:ascii="TimesNewRoman" w:hAnsi="TimesNewRoman" w:cs="TimesNewRoman"/>
          <w:sz w:val="28"/>
          <w:szCs w:val="28"/>
        </w:rPr>
        <w:t xml:space="preserve">Una de las diferencias más importante es la estructura de memoria que poseen. En un microcontrolador es posible encontrar una memoria lineal, en la que se almacenan tanto datos como instrucciones de programa. </w:t>
      </w:r>
    </w:p>
    <w:p w:rsidR="00AB2E15" w:rsidRDefault="00AB2E15" w:rsidP="00AB2E15">
      <w:pPr>
        <w:autoSpaceDE w:val="0"/>
        <w:autoSpaceDN w:val="0"/>
        <w:adjustRightInd w:val="0"/>
        <w:spacing w:line="360" w:lineRule="auto"/>
        <w:ind w:left="1260"/>
        <w:jc w:val="both"/>
        <w:rPr>
          <w:rFonts w:ascii="TimesNewRoman" w:hAnsi="TimesNewRoman" w:cs="TimesNewRoman"/>
          <w:sz w:val="28"/>
          <w:szCs w:val="28"/>
        </w:rPr>
      </w:pPr>
      <w:r w:rsidRPr="00DD766D">
        <w:rPr>
          <w:rFonts w:ascii="TimesNewRoman" w:hAnsi="TimesNewRoman" w:cs="TimesNewRoman"/>
          <w:sz w:val="28"/>
          <w:szCs w:val="28"/>
        </w:rPr>
        <w:lastRenderedPageBreak/>
        <w:t>Esto obliga a generar programas que no sobrepasen límites de tamaño</w:t>
      </w:r>
      <w:r w:rsidRPr="00E5081C">
        <w:rPr>
          <w:rFonts w:ascii="TimesNewRoman" w:hAnsi="TimesNewRoman" w:cs="TimesNewRoman"/>
          <w:sz w:val="28"/>
          <w:szCs w:val="28"/>
        </w:rPr>
        <w:t xml:space="preserve"> ya que podrían sobrescribirse datos por instrucciones o viceversa. </w:t>
      </w:r>
    </w:p>
    <w:p w:rsidR="00AB2E15" w:rsidRPr="00DD766D" w:rsidRDefault="00AB2E15" w:rsidP="00AB2E15">
      <w:pPr>
        <w:autoSpaceDE w:val="0"/>
        <w:autoSpaceDN w:val="0"/>
        <w:adjustRightInd w:val="0"/>
        <w:spacing w:line="360" w:lineRule="auto"/>
        <w:ind w:left="1260"/>
        <w:jc w:val="both"/>
        <w:rPr>
          <w:rFonts w:ascii="TimesNewRoman" w:hAnsi="TimesNewRoman" w:cs="TimesNewRoman"/>
          <w:sz w:val="28"/>
          <w:szCs w:val="28"/>
        </w:rPr>
      </w:pPr>
      <w:r w:rsidRPr="00E5081C">
        <w:rPr>
          <w:rFonts w:ascii="TimesNewRoman" w:hAnsi="TimesNewRoman" w:cs="TimesNewRoman"/>
          <w:sz w:val="28"/>
          <w:szCs w:val="28"/>
        </w:rPr>
        <w:t xml:space="preserve">Un </w:t>
      </w:r>
      <w:r w:rsidRPr="00DD766D">
        <w:rPr>
          <w:rFonts w:ascii="TimesNewRoman" w:hAnsi="TimesNewRoman" w:cs="TimesNewRoman"/>
          <w:sz w:val="28"/>
          <w:szCs w:val="28"/>
        </w:rPr>
        <w:t>DSP</w:t>
      </w:r>
      <w:r w:rsidRPr="00E5081C">
        <w:rPr>
          <w:rFonts w:ascii="TimesNewRoman" w:hAnsi="TimesNewRoman" w:cs="TimesNewRoman"/>
          <w:sz w:val="28"/>
          <w:szCs w:val="28"/>
        </w:rPr>
        <w:t xml:space="preserve"> </w:t>
      </w:r>
      <w:r w:rsidRPr="00DD766D">
        <w:rPr>
          <w:rFonts w:ascii="TimesNewRoman" w:hAnsi="TimesNewRoman" w:cs="TimesNewRoman"/>
          <w:sz w:val="28"/>
          <w:szCs w:val="28"/>
        </w:rPr>
        <w:t>posee dos bloques separados e independientes de memoria</w:t>
      </w:r>
      <w:r w:rsidRPr="00E5081C">
        <w:rPr>
          <w:rFonts w:ascii="TimesNewRoman" w:hAnsi="TimesNewRoman" w:cs="TimesNewRoman"/>
          <w:sz w:val="28"/>
          <w:szCs w:val="28"/>
        </w:rPr>
        <w:t xml:space="preserve">, cada uno con su propio bus de acceso, </w:t>
      </w:r>
      <w:r w:rsidRPr="00DD766D">
        <w:rPr>
          <w:rFonts w:ascii="TimesNewRoman" w:hAnsi="TimesNewRoman" w:cs="TimesNewRoman"/>
          <w:sz w:val="28"/>
          <w:szCs w:val="28"/>
        </w:rPr>
        <w:t>permitiendo así al procesador ir a buscar la siguiente instrucción y dato en el mismo ciclo de reloj.</w:t>
      </w:r>
    </w:p>
    <w:p w:rsidR="00AB2E15" w:rsidRDefault="00AB2E15" w:rsidP="00AB2E15">
      <w:pPr>
        <w:autoSpaceDE w:val="0"/>
        <w:autoSpaceDN w:val="0"/>
        <w:adjustRightInd w:val="0"/>
        <w:spacing w:line="360" w:lineRule="auto"/>
        <w:jc w:val="both"/>
        <w:rPr>
          <w:rFonts w:ascii="TimesNewRoman" w:hAnsi="TimesNewRoman" w:cs="TimesNewRoman"/>
          <w:sz w:val="28"/>
          <w:szCs w:val="28"/>
        </w:rPr>
      </w:pPr>
    </w:p>
    <w:p w:rsidR="00AB2E15" w:rsidRDefault="00AB2E15" w:rsidP="00AB2E15">
      <w:pPr>
        <w:autoSpaceDE w:val="0"/>
        <w:autoSpaceDN w:val="0"/>
        <w:adjustRightInd w:val="0"/>
        <w:spacing w:line="360" w:lineRule="auto"/>
        <w:ind w:left="1260"/>
        <w:jc w:val="both"/>
        <w:rPr>
          <w:rFonts w:ascii="TimesNewRoman" w:hAnsi="TimesNewRoman" w:cs="TimesNewRoman"/>
          <w:sz w:val="28"/>
          <w:szCs w:val="28"/>
        </w:rPr>
      </w:pPr>
      <w:r w:rsidRPr="00E5081C">
        <w:rPr>
          <w:rFonts w:ascii="TimesNewRoman" w:hAnsi="TimesNewRoman" w:cs="TimesNewRoman"/>
          <w:sz w:val="28"/>
          <w:szCs w:val="28"/>
        </w:rPr>
        <w:t xml:space="preserve">Otra ventaja es </w:t>
      </w:r>
      <w:r>
        <w:rPr>
          <w:rFonts w:ascii="TimesNewRoman" w:hAnsi="TimesNewRoman" w:cs="TimesNewRoman"/>
          <w:sz w:val="28"/>
          <w:szCs w:val="28"/>
        </w:rPr>
        <w:t xml:space="preserve">la </w:t>
      </w:r>
      <w:r w:rsidRPr="00E5081C">
        <w:rPr>
          <w:rFonts w:ascii="TimesNewRoman" w:hAnsi="TimesNewRoman" w:cs="TimesNewRoman"/>
          <w:sz w:val="28"/>
          <w:szCs w:val="28"/>
        </w:rPr>
        <w:t>cantidad de unidades de ejecución que poseen, las cuales son capaces de realizar operaciones en paralelo. Por ejemplo, además de la típica ALU, un DSP posee bloques MAC de multiplicación y acumulación, se encuentran también bloques sólo para</w:t>
      </w:r>
      <w:r>
        <w:rPr>
          <w:rFonts w:ascii="TimesNewRoman" w:hAnsi="TimesNewRoman" w:cs="TimesNewRoman"/>
          <w:sz w:val="28"/>
          <w:szCs w:val="28"/>
        </w:rPr>
        <w:t xml:space="preserve"> </w:t>
      </w:r>
      <w:r w:rsidRPr="00E5081C">
        <w:rPr>
          <w:rFonts w:ascii="TimesNewRoman" w:hAnsi="TimesNewRoman" w:cs="TimesNewRoman"/>
          <w:sz w:val="28"/>
          <w:szCs w:val="28"/>
        </w:rPr>
        <w:t>corrimientos, shifters.</w:t>
      </w:r>
    </w:p>
    <w:p w:rsidR="00AB2E15" w:rsidRDefault="00AB2E15" w:rsidP="00AB2E15">
      <w:pPr>
        <w:autoSpaceDE w:val="0"/>
        <w:autoSpaceDN w:val="0"/>
        <w:adjustRightInd w:val="0"/>
        <w:spacing w:line="360" w:lineRule="auto"/>
        <w:jc w:val="both"/>
        <w:rPr>
          <w:rFonts w:ascii="TimesNewRoman" w:hAnsi="TimesNewRoman" w:cs="TimesNewRoman"/>
          <w:sz w:val="28"/>
          <w:szCs w:val="28"/>
        </w:rPr>
      </w:pPr>
    </w:p>
    <w:p w:rsidR="00AB2E15" w:rsidRDefault="00AB2E15" w:rsidP="00AB2E15">
      <w:pPr>
        <w:autoSpaceDE w:val="0"/>
        <w:autoSpaceDN w:val="0"/>
        <w:adjustRightInd w:val="0"/>
        <w:spacing w:line="480" w:lineRule="auto"/>
        <w:ind w:left="1260"/>
        <w:jc w:val="both"/>
        <w:rPr>
          <w:rFonts w:ascii="TimesNewRoman" w:hAnsi="TimesNewRoman" w:cs="TimesNewRoman"/>
          <w:sz w:val="28"/>
          <w:szCs w:val="28"/>
        </w:rPr>
      </w:pPr>
      <w:r>
        <w:rPr>
          <w:rFonts w:ascii="TimesNewRoman" w:hAnsi="TimesNewRoman" w:cs="TimesNewRoman"/>
          <w:sz w:val="28"/>
          <w:szCs w:val="28"/>
        </w:rPr>
        <w:t>E</w:t>
      </w:r>
      <w:r w:rsidRPr="00E5081C">
        <w:rPr>
          <w:rFonts w:ascii="TimesNewRoman" w:hAnsi="TimesNewRoman" w:cs="TimesNewRoman"/>
          <w:sz w:val="28"/>
          <w:szCs w:val="28"/>
        </w:rPr>
        <w:t>n la actualidad cada vez se empieza a desarrollar más la tecnología</w:t>
      </w:r>
      <w:r>
        <w:rPr>
          <w:rFonts w:ascii="TimesNewRoman" w:hAnsi="TimesNewRoman" w:cs="TimesNewRoman"/>
          <w:sz w:val="28"/>
          <w:szCs w:val="28"/>
        </w:rPr>
        <w:t xml:space="preserve"> </w:t>
      </w:r>
      <w:r w:rsidRPr="00E5081C">
        <w:rPr>
          <w:rFonts w:ascii="TimesNewRoman" w:hAnsi="TimesNewRoman" w:cs="TimesNewRoman"/>
          <w:sz w:val="28"/>
          <w:szCs w:val="28"/>
        </w:rPr>
        <w:t>mezclada entre microprocesadores y DSP's</w:t>
      </w:r>
      <w:r>
        <w:rPr>
          <w:rFonts w:ascii="TimesNewRoman" w:hAnsi="TimesNewRoman" w:cs="TimesNewRoman"/>
          <w:sz w:val="28"/>
          <w:szCs w:val="28"/>
        </w:rPr>
        <w:t xml:space="preserve">, esto es por los </w:t>
      </w:r>
      <w:r w:rsidRPr="00E5081C">
        <w:rPr>
          <w:rFonts w:ascii="TimesNewRoman" w:hAnsi="TimesNewRoman" w:cs="TimesNewRoman"/>
          <w:sz w:val="23"/>
          <w:szCs w:val="23"/>
        </w:rPr>
        <w:t xml:space="preserve"> </w:t>
      </w:r>
      <w:r w:rsidRPr="00E5081C">
        <w:rPr>
          <w:rFonts w:ascii="TimesNewRoman" w:hAnsi="TimesNewRoman" w:cs="TimesNewRoman"/>
          <w:sz w:val="28"/>
          <w:szCs w:val="28"/>
        </w:rPr>
        <w:t>requerimientos de control en tiempo real bajo condiciones cada vez más exigentes en</w:t>
      </w:r>
      <w:r>
        <w:rPr>
          <w:rFonts w:ascii="TimesNewRoman" w:hAnsi="TimesNewRoman" w:cs="TimesNewRoman"/>
          <w:sz w:val="28"/>
          <w:szCs w:val="28"/>
        </w:rPr>
        <w:t xml:space="preserve"> </w:t>
      </w:r>
      <w:r w:rsidRPr="00E5081C">
        <w:rPr>
          <w:rFonts w:ascii="TimesNewRoman" w:hAnsi="TimesNewRoman" w:cs="TimesNewRoman"/>
          <w:sz w:val="28"/>
          <w:szCs w:val="28"/>
        </w:rPr>
        <w:t>cuanto a necesidad de cálculo</w:t>
      </w:r>
      <w:r>
        <w:rPr>
          <w:rFonts w:ascii="TimesNewRoman" w:hAnsi="TimesNewRoman" w:cs="TimesNewRoman"/>
          <w:sz w:val="28"/>
          <w:szCs w:val="28"/>
        </w:rPr>
        <w:t>.</w:t>
      </w:r>
    </w:p>
    <w:p w:rsidR="00AB2E15" w:rsidRDefault="00AB2E15" w:rsidP="00AB2E15">
      <w:pPr>
        <w:autoSpaceDE w:val="0"/>
        <w:autoSpaceDN w:val="0"/>
        <w:adjustRightInd w:val="0"/>
        <w:spacing w:line="480" w:lineRule="auto"/>
        <w:jc w:val="both"/>
        <w:rPr>
          <w:sz w:val="28"/>
          <w:szCs w:val="28"/>
        </w:rPr>
      </w:pPr>
    </w:p>
    <w:p w:rsidR="00AB2E15" w:rsidRDefault="00AB2E15" w:rsidP="00AB2E15">
      <w:pPr>
        <w:autoSpaceDE w:val="0"/>
        <w:autoSpaceDN w:val="0"/>
        <w:adjustRightInd w:val="0"/>
        <w:spacing w:line="480" w:lineRule="auto"/>
        <w:ind w:left="1260"/>
        <w:jc w:val="both"/>
        <w:rPr>
          <w:sz w:val="28"/>
          <w:szCs w:val="28"/>
        </w:rPr>
      </w:pPr>
      <w:r w:rsidRPr="006430E8">
        <w:rPr>
          <w:sz w:val="28"/>
          <w:szCs w:val="28"/>
        </w:rPr>
        <w:t>Los DSP</w:t>
      </w:r>
      <w:r>
        <w:rPr>
          <w:sz w:val="28"/>
          <w:szCs w:val="28"/>
        </w:rPr>
        <w:t xml:space="preserve"> tienen un ADC de 12 bits o más, esto permite su operación</w:t>
      </w:r>
      <w:r w:rsidRPr="006430E8">
        <w:rPr>
          <w:sz w:val="28"/>
          <w:szCs w:val="28"/>
        </w:rPr>
        <w:t xml:space="preserve"> </w:t>
      </w:r>
      <w:r>
        <w:rPr>
          <w:sz w:val="28"/>
          <w:szCs w:val="28"/>
        </w:rPr>
        <w:t xml:space="preserve">con </w:t>
      </w:r>
      <w:r w:rsidRPr="006430E8">
        <w:rPr>
          <w:sz w:val="28"/>
          <w:szCs w:val="28"/>
        </w:rPr>
        <w:t xml:space="preserve">funciones más </w:t>
      </w:r>
      <w:r>
        <w:rPr>
          <w:sz w:val="28"/>
          <w:szCs w:val="28"/>
        </w:rPr>
        <w:t>elaboradas</w:t>
      </w:r>
      <w:r w:rsidRPr="006430E8">
        <w:rPr>
          <w:sz w:val="28"/>
          <w:szCs w:val="28"/>
        </w:rPr>
        <w:t>. Estos conversores deben</w:t>
      </w:r>
      <w:r>
        <w:rPr>
          <w:sz w:val="28"/>
          <w:szCs w:val="28"/>
        </w:rPr>
        <w:t xml:space="preserve"> tomar</w:t>
      </w:r>
      <w:r w:rsidRPr="006430E8">
        <w:rPr>
          <w:sz w:val="28"/>
          <w:szCs w:val="28"/>
        </w:rPr>
        <w:t xml:space="preserve"> la información a gran velocidad para que se </w:t>
      </w:r>
      <w:r w:rsidRPr="006430E8">
        <w:rPr>
          <w:sz w:val="28"/>
          <w:szCs w:val="28"/>
        </w:rPr>
        <w:lastRenderedPageBreak/>
        <w:t>puedan</w:t>
      </w:r>
      <w:r>
        <w:rPr>
          <w:sz w:val="28"/>
          <w:szCs w:val="28"/>
        </w:rPr>
        <w:t xml:space="preserve"> </w:t>
      </w:r>
      <w:r w:rsidRPr="006430E8">
        <w:rPr>
          <w:sz w:val="28"/>
          <w:szCs w:val="28"/>
        </w:rPr>
        <w:t>captar todos los cambios y representar las señales de la forma</w:t>
      </w:r>
      <w:r>
        <w:rPr>
          <w:sz w:val="28"/>
          <w:szCs w:val="28"/>
        </w:rPr>
        <w:t xml:space="preserve"> </w:t>
      </w:r>
      <w:r w:rsidRPr="006430E8">
        <w:rPr>
          <w:sz w:val="28"/>
          <w:szCs w:val="28"/>
        </w:rPr>
        <w:t xml:space="preserve">más </w:t>
      </w:r>
      <w:r w:rsidR="00525D44">
        <w:rPr>
          <w:sz w:val="28"/>
          <w:szCs w:val="28"/>
        </w:rPr>
        <w:t>pura</w:t>
      </w:r>
      <w:r>
        <w:rPr>
          <w:sz w:val="28"/>
          <w:szCs w:val="28"/>
        </w:rPr>
        <w:t xml:space="preserve"> </w:t>
      </w:r>
      <w:r w:rsidR="00525D44">
        <w:rPr>
          <w:sz w:val="28"/>
          <w:szCs w:val="28"/>
        </w:rPr>
        <w:t>[</w:t>
      </w:r>
      <w:r w:rsidRPr="00525D44">
        <w:rPr>
          <w:sz w:val="28"/>
          <w:szCs w:val="28"/>
        </w:rPr>
        <w:t>1</w:t>
      </w:r>
      <w:r w:rsidR="00525D44">
        <w:rPr>
          <w:sz w:val="28"/>
          <w:szCs w:val="28"/>
        </w:rPr>
        <w:t>5</w:t>
      </w:r>
      <w:r w:rsidRPr="00525D44">
        <w:rPr>
          <w:sz w:val="28"/>
          <w:szCs w:val="28"/>
        </w:rPr>
        <w:t>]</w:t>
      </w:r>
      <w:r w:rsidR="00525D44">
        <w:rPr>
          <w:sz w:val="28"/>
          <w:szCs w:val="28"/>
        </w:rPr>
        <w:t>.</w:t>
      </w:r>
    </w:p>
    <w:p w:rsidR="00AB2E15" w:rsidRDefault="00AB2E15" w:rsidP="00AB2E15">
      <w:pPr>
        <w:autoSpaceDE w:val="0"/>
        <w:autoSpaceDN w:val="0"/>
        <w:adjustRightInd w:val="0"/>
        <w:spacing w:line="480" w:lineRule="auto"/>
        <w:ind w:left="1260"/>
        <w:jc w:val="both"/>
        <w:rPr>
          <w:sz w:val="28"/>
          <w:szCs w:val="28"/>
        </w:rPr>
      </w:pPr>
    </w:p>
    <w:p w:rsidR="00AB2E15" w:rsidRDefault="00AB2E15" w:rsidP="00AB2E15">
      <w:pPr>
        <w:autoSpaceDE w:val="0"/>
        <w:autoSpaceDN w:val="0"/>
        <w:adjustRightInd w:val="0"/>
        <w:spacing w:line="480" w:lineRule="auto"/>
        <w:ind w:left="1260"/>
        <w:jc w:val="both"/>
        <w:rPr>
          <w:sz w:val="28"/>
          <w:szCs w:val="28"/>
        </w:rPr>
      </w:pPr>
    </w:p>
    <w:p w:rsidR="00AB2E15" w:rsidRPr="007F721F" w:rsidRDefault="00AB2E15" w:rsidP="00AB2E15">
      <w:pPr>
        <w:autoSpaceDE w:val="0"/>
        <w:autoSpaceDN w:val="0"/>
        <w:adjustRightInd w:val="0"/>
        <w:spacing w:line="480" w:lineRule="auto"/>
        <w:ind w:left="1260"/>
        <w:jc w:val="both"/>
        <w:rPr>
          <w:sz w:val="28"/>
          <w:szCs w:val="28"/>
        </w:rPr>
      </w:pPr>
    </w:p>
    <w:p w:rsidR="00AB2E15" w:rsidRDefault="00AB2E15" w:rsidP="00AB2E15">
      <w:pPr>
        <w:tabs>
          <w:tab w:val="left" w:pos="540"/>
          <w:tab w:val="left" w:pos="2445"/>
        </w:tabs>
        <w:spacing w:line="480" w:lineRule="auto"/>
        <w:ind w:left="540"/>
        <w:jc w:val="both"/>
        <w:rPr>
          <w:b/>
          <w:sz w:val="28"/>
          <w:szCs w:val="28"/>
        </w:rPr>
      </w:pPr>
      <w:r>
        <w:rPr>
          <w:b/>
          <w:sz w:val="28"/>
          <w:szCs w:val="28"/>
        </w:rPr>
        <w:t>4.3.2</w:t>
      </w:r>
      <w:r w:rsidRPr="00EC151F">
        <w:rPr>
          <w:b/>
          <w:sz w:val="28"/>
          <w:szCs w:val="28"/>
        </w:rPr>
        <w:t xml:space="preserve"> </w:t>
      </w:r>
      <w:r>
        <w:rPr>
          <w:b/>
          <w:sz w:val="28"/>
          <w:szCs w:val="28"/>
        </w:rPr>
        <w:t xml:space="preserve">  La familia TMS320C2000</w:t>
      </w:r>
    </w:p>
    <w:p w:rsidR="00AB2E15" w:rsidRPr="007F721F" w:rsidRDefault="00AB2E15" w:rsidP="00AB2E15">
      <w:pPr>
        <w:autoSpaceDE w:val="0"/>
        <w:autoSpaceDN w:val="0"/>
        <w:adjustRightInd w:val="0"/>
        <w:spacing w:line="480" w:lineRule="auto"/>
        <w:ind w:left="1260"/>
        <w:jc w:val="both"/>
        <w:rPr>
          <w:sz w:val="28"/>
          <w:szCs w:val="28"/>
        </w:rPr>
      </w:pPr>
      <w:r w:rsidRPr="007F721F">
        <w:rPr>
          <w:sz w:val="28"/>
          <w:szCs w:val="28"/>
        </w:rPr>
        <w:t xml:space="preserve">La familia TMS320C2000 es diseñada y producida por </w:t>
      </w:r>
      <w:r w:rsidRPr="00024E50">
        <w:rPr>
          <w:b/>
          <w:i/>
          <w:sz w:val="28"/>
          <w:szCs w:val="28"/>
        </w:rPr>
        <w:t>TEXAS INSTRUMENTS</w:t>
      </w:r>
      <w:r w:rsidRPr="007F721F">
        <w:rPr>
          <w:sz w:val="28"/>
          <w:szCs w:val="28"/>
        </w:rPr>
        <w:t>. Para un rápido desarrollo de productos con</w:t>
      </w:r>
      <w:r>
        <w:rPr>
          <w:sz w:val="28"/>
          <w:szCs w:val="28"/>
        </w:rPr>
        <w:t xml:space="preserve"> </w:t>
      </w:r>
      <w:r w:rsidRPr="007F721F">
        <w:rPr>
          <w:sz w:val="28"/>
          <w:szCs w:val="28"/>
        </w:rPr>
        <w:t xml:space="preserve">DSP, </w:t>
      </w:r>
      <w:r w:rsidRPr="00835131">
        <w:rPr>
          <w:sz w:val="28"/>
          <w:szCs w:val="28"/>
        </w:rPr>
        <w:t>TEXAS INSTRUMENTS</w:t>
      </w:r>
      <w:r w:rsidRPr="007F721F">
        <w:rPr>
          <w:sz w:val="28"/>
          <w:szCs w:val="28"/>
        </w:rPr>
        <w:t xml:space="preserve"> pone al alcance programas y compiladores como:</w:t>
      </w:r>
      <w:r>
        <w:rPr>
          <w:sz w:val="28"/>
          <w:szCs w:val="28"/>
        </w:rPr>
        <w:t xml:space="preserve"> </w:t>
      </w:r>
      <w:r w:rsidRPr="007F721F">
        <w:rPr>
          <w:position w:val="-10"/>
          <w:sz w:val="28"/>
          <w:szCs w:val="28"/>
        </w:rPr>
        <w:object w:dxaOrig="1500" w:dyaOrig="360">
          <v:shape id="_x0000_i1211" type="#_x0000_t75" style="width:75.2pt;height:18.25pt" o:ole="">
            <v:imagedata r:id="rId376" o:title=""/>
          </v:shape>
          <o:OLEObject Type="Embed" ProgID="Equation.3" ShapeID="_x0000_i1211" DrawAspect="Content" ObjectID="_1339589591" r:id="rId377"/>
        </w:object>
      </w:r>
      <w:r w:rsidRPr="007F721F">
        <w:rPr>
          <w:sz w:val="28"/>
          <w:szCs w:val="28"/>
        </w:rPr>
        <w:t xml:space="preserve">, </w:t>
      </w:r>
      <w:r w:rsidRPr="007F721F">
        <w:rPr>
          <w:position w:val="-10"/>
          <w:sz w:val="28"/>
          <w:szCs w:val="28"/>
        </w:rPr>
        <w:object w:dxaOrig="3360" w:dyaOrig="360">
          <v:shape id="_x0000_i1212" type="#_x0000_t75" style="width:167.65pt;height:18.25pt" o:ole="">
            <v:imagedata r:id="rId378" o:title=""/>
          </v:shape>
          <o:OLEObject Type="Embed" ProgID="Equation.3" ShapeID="_x0000_i1212" DrawAspect="Content" ObjectID="_1339589592" r:id="rId379"/>
        </w:object>
      </w:r>
      <w:r>
        <w:rPr>
          <w:sz w:val="28"/>
          <w:szCs w:val="28"/>
        </w:rPr>
        <w:t xml:space="preserve">, </w:t>
      </w:r>
      <w:r w:rsidRPr="007F721F">
        <w:rPr>
          <w:position w:val="-10"/>
          <w:sz w:val="28"/>
          <w:szCs w:val="28"/>
        </w:rPr>
        <w:object w:dxaOrig="2260" w:dyaOrig="360">
          <v:shape id="_x0000_i1213" type="#_x0000_t75" style="width:112.85pt;height:18.25pt" o:ole="">
            <v:imagedata r:id="rId380" o:title=""/>
          </v:shape>
          <o:OLEObject Type="Embed" ProgID="Equation.3" ShapeID="_x0000_i1213" DrawAspect="Content" ObjectID="_1339589593" r:id="rId381"/>
        </w:object>
      </w:r>
      <w:r>
        <w:rPr>
          <w:sz w:val="28"/>
          <w:szCs w:val="28"/>
        </w:rPr>
        <w:t xml:space="preserve"> y </w:t>
      </w:r>
      <w:r w:rsidRPr="007F721F">
        <w:rPr>
          <w:position w:val="-10"/>
          <w:sz w:val="28"/>
          <w:szCs w:val="28"/>
        </w:rPr>
        <w:object w:dxaOrig="3800" w:dyaOrig="320">
          <v:shape id="_x0000_i1214" type="#_x0000_t75" style="width:190.2pt;height:16.1pt" o:ole="">
            <v:imagedata r:id="rId382" o:title=""/>
          </v:shape>
          <o:OLEObject Type="Embed" ProgID="Equation.3" ShapeID="_x0000_i1214" DrawAspect="Content" ObjectID="_1339589594" r:id="rId383"/>
        </w:object>
      </w:r>
      <w:r w:rsidRPr="007F721F">
        <w:rPr>
          <w:sz w:val="28"/>
          <w:szCs w:val="28"/>
        </w:rPr>
        <w:t xml:space="preserve"> y numerosas</w:t>
      </w:r>
      <w:r>
        <w:rPr>
          <w:sz w:val="28"/>
          <w:szCs w:val="28"/>
        </w:rPr>
        <w:t xml:space="preserve"> </w:t>
      </w:r>
      <w:r w:rsidRPr="007F721F">
        <w:rPr>
          <w:sz w:val="28"/>
          <w:szCs w:val="28"/>
        </w:rPr>
        <w:t>librerías de una extensa red de desarrolladores de la industria.</w:t>
      </w:r>
    </w:p>
    <w:p w:rsidR="00AB2E15" w:rsidRPr="007F721F" w:rsidRDefault="00AB2E15" w:rsidP="00AB2E15">
      <w:pPr>
        <w:autoSpaceDE w:val="0"/>
        <w:autoSpaceDN w:val="0"/>
        <w:adjustRightInd w:val="0"/>
        <w:spacing w:line="480" w:lineRule="auto"/>
        <w:ind w:left="1260"/>
        <w:jc w:val="both"/>
        <w:rPr>
          <w:sz w:val="28"/>
          <w:szCs w:val="28"/>
        </w:rPr>
      </w:pPr>
      <w:r w:rsidRPr="007F721F">
        <w:rPr>
          <w:sz w:val="28"/>
          <w:szCs w:val="28"/>
        </w:rPr>
        <w:t>La plataforma del controlador digital de señal (DSC) C2000</w:t>
      </w:r>
      <w:r w:rsidRPr="007F721F">
        <w:rPr>
          <w:sz w:val="28"/>
          <w:szCs w:val="28"/>
          <w:vertAlign w:val="superscript"/>
        </w:rPr>
        <w:t>TM</w:t>
      </w:r>
      <w:r>
        <w:rPr>
          <w:sz w:val="28"/>
          <w:szCs w:val="28"/>
        </w:rPr>
        <w:t xml:space="preserve"> </w:t>
      </w:r>
      <w:r w:rsidRPr="007F721F">
        <w:rPr>
          <w:sz w:val="28"/>
          <w:szCs w:val="28"/>
        </w:rPr>
        <w:t>combina la integración del control de periféricos y la facilidad de</w:t>
      </w:r>
      <w:r>
        <w:rPr>
          <w:sz w:val="28"/>
          <w:szCs w:val="28"/>
        </w:rPr>
        <w:t xml:space="preserve"> </w:t>
      </w:r>
      <w:r w:rsidRPr="007F721F">
        <w:rPr>
          <w:sz w:val="28"/>
          <w:szCs w:val="28"/>
        </w:rPr>
        <w:t>uso de los microcontroladores (MCU) en un ambiente de</w:t>
      </w:r>
      <w:r>
        <w:rPr>
          <w:sz w:val="28"/>
          <w:szCs w:val="28"/>
        </w:rPr>
        <w:t xml:space="preserve"> </w:t>
      </w:r>
      <w:r w:rsidR="00525D44">
        <w:rPr>
          <w:sz w:val="28"/>
          <w:szCs w:val="28"/>
        </w:rPr>
        <w:t>programación C</w:t>
      </w:r>
      <w:r w:rsidRPr="007F721F">
        <w:rPr>
          <w:sz w:val="28"/>
          <w:szCs w:val="28"/>
        </w:rPr>
        <w:t xml:space="preserve"> </w:t>
      </w:r>
      <w:r w:rsidR="00525D44">
        <w:rPr>
          <w:sz w:val="28"/>
          <w:szCs w:val="28"/>
        </w:rPr>
        <w:t>[</w:t>
      </w:r>
      <w:r w:rsidRPr="00525D44">
        <w:rPr>
          <w:sz w:val="28"/>
          <w:szCs w:val="28"/>
        </w:rPr>
        <w:t>14]</w:t>
      </w:r>
      <w:r w:rsidR="00525D44">
        <w:rPr>
          <w:sz w:val="28"/>
          <w:szCs w:val="28"/>
        </w:rPr>
        <w:t>.</w:t>
      </w:r>
    </w:p>
    <w:p w:rsidR="00AB2E15" w:rsidRPr="00597DA3" w:rsidRDefault="00AB2E15" w:rsidP="00AB2E15">
      <w:pPr>
        <w:tabs>
          <w:tab w:val="left" w:pos="2445"/>
        </w:tabs>
        <w:spacing w:line="480" w:lineRule="auto"/>
        <w:ind w:left="1260"/>
        <w:jc w:val="both"/>
        <w:rPr>
          <w:i/>
          <w:sz w:val="28"/>
          <w:szCs w:val="28"/>
          <w:u w:val="single"/>
        </w:rPr>
      </w:pPr>
      <w:r w:rsidRPr="00597DA3">
        <w:rPr>
          <w:i/>
          <w:sz w:val="28"/>
          <w:szCs w:val="28"/>
          <w:u w:val="single"/>
        </w:rPr>
        <w:t>A continuación presentamos las especificaciones:</w:t>
      </w:r>
    </w:p>
    <w:p w:rsidR="00AB2E15" w:rsidRPr="00336BBC" w:rsidRDefault="00AB2E15" w:rsidP="00065247">
      <w:pPr>
        <w:numPr>
          <w:ilvl w:val="0"/>
          <w:numId w:val="30"/>
        </w:numPr>
        <w:tabs>
          <w:tab w:val="clear" w:pos="720"/>
          <w:tab w:val="num" w:pos="1260"/>
        </w:tabs>
        <w:autoSpaceDE w:val="0"/>
        <w:autoSpaceDN w:val="0"/>
        <w:adjustRightInd w:val="0"/>
        <w:spacing w:line="480" w:lineRule="auto"/>
        <w:ind w:left="1440" w:hanging="180"/>
        <w:jc w:val="both"/>
        <w:rPr>
          <w:sz w:val="28"/>
          <w:szCs w:val="28"/>
        </w:rPr>
      </w:pPr>
      <w:r>
        <w:rPr>
          <w:sz w:val="28"/>
          <w:szCs w:val="28"/>
        </w:rPr>
        <w:lastRenderedPageBreak/>
        <w:t xml:space="preserve"> </w:t>
      </w:r>
      <w:r w:rsidRPr="00336BBC">
        <w:rPr>
          <w:sz w:val="28"/>
          <w:szCs w:val="28"/>
        </w:rPr>
        <w:t xml:space="preserve">Núcleo de 32 bits C28xTM DSC con opción de punto </w:t>
      </w:r>
      <w:r>
        <w:rPr>
          <w:sz w:val="28"/>
          <w:szCs w:val="28"/>
        </w:rPr>
        <w:t xml:space="preserve">  </w:t>
      </w:r>
      <w:r w:rsidRPr="00336BBC">
        <w:rPr>
          <w:sz w:val="28"/>
          <w:szCs w:val="28"/>
        </w:rPr>
        <w:t>flotante.</w:t>
      </w:r>
    </w:p>
    <w:p w:rsidR="00AB2E15" w:rsidRDefault="00AB2E15" w:rsidP="00065247">
      <w:pPr>
        <w:numPr>
          <w:ilvl w:val="0"/>
          <w:numId w:val="30"/>
        </w:numPr>
        <w:tabs>
          <w:tab w:val="clear" w:pos="720"/>
          <w:tab w:val="num" w:pos="1440"/>
        </w:tabs>
        <w:autoSpaceDE w:val="0"/>
        <w:autoSpaceDN w:val="0"/>
        <w:adjustRightInd w:val="0"/>
        <w:spacing w:line="480" w:lineRule="auto"/>
        <w:ind w:firstLine="540"/>
        <w:jc w:val="both"/>
        <w:rPr>
          <w:sz w:val="28"/>
          <w:szCs w:val="28"/>
        </w:rPr>
      </w:pPr>
      <w:r>
        <w:rPr>
          <w:sz w:val="28"/>
          <w:szCs w:val="28"/>
        </w:rPr>
        <w:t xml:space="preserve"> </w:t>
      </w:r>
      <w:r w:rsidRPr="00336BBC">
        <w:rPr>
          <w:sz w:val="28"/>
          <w:szCs w:val="28"/>
        </w:rPr>
        <w:t>Primer DSC industrial con punto flotante.</w:t>
      </w:r>
    </w:p>
    <w:p w:rsidR="00AB2E15" w:rsidRDefault="00AB2E15" w:rsidP="00065247">
      <w:pPr>
        <w:numPr>
          <w:ilvl w:val="0"/>
          <w:numId w:val="30"/>
        </w:numPr>
        <w:tabs>
          <w:tab w:val="clear" w:pos="720"/>
        </w:tabs>
        <w:autoSpaceDE w:val="0"/>
        <w:autoSpaceDN w:val="0"/>
        <w:adjustRightInd w:val="0"/>
        <w:spacing w:line="480" w:lineRule="auto"/>
        <w:ind w:left="1620"/>
        <w:jc w:val="both"/>
        <w:rPr>
          <w:sz w:val="28"/>
          <w:szCs w:val="28"/>
        </w:rPr>
      </w:pPr>
      <w:r>
        <w:rPr>
          <w:sz w:val="28"/>
          <w:szCs w:val="28"/>
        </w:rPr>
        <w:t xml:space="preserve"> </w:t>
      </w:r>
      <w:r w:rsidRPr="00336BBC">
        <w:rPr>
          <w:sz w:val="28"/>
          <w:szCs w:val="28"/>
        </w:rPr>
        <w:t>DSC de alto rendimiento con reloj de 150 MHz y 300</w:t>
      </w:r>
    </w:p>
    <w:p w:rsidR="00AB2E15" w:rsidRDefault="00AB2E15" w:rsidP="00AB2E15">
      <w:pPr>
        <w:autoSpaceDE w:val="0"/>
        <w:autoSpaceDN w:val="0"/>
        <w:adjustRightInd w:val="0"/>
        <w:spacing w:line="480" w:lineRule="auto"/>
        <w:ind w:left="1440"/>
        <w:jc w:val="both"/>
        <w:rPr>
          <w:sz w:val="28"/>
          <w:szCs w:val="28"/>
        </w:rPr>
      </w:pPr>
      <w:r>
        <w:rPr>
          <w:sz w:val="28"/>
          <w:szCs w:val="28"/>
        </w:rPr>
        <w:t xml:space="preserve"> </w:t>
      </w:r>
      <w:r w:rsidRPr="00336BBC">
        <w:rPr>
          <w:sz w:val="28"/>
          <w:szCs w:val="28"/>
        </w:rPr>
        <w:t>MFLOPS (Mega Floating Point Operations per Second/</w:t>
      </w:r>
      <w:r>
        <w:rPr>
          <w:sz w:val="28"/>
          <w:szCs w:val="28"/>
        </w:rPr>
        <w:t xml:space="preserve">  </w:t>
      </w:r>
      <w:r w:rsidRPr="00336BBC">
        <w:rPr>
          <w:sz w:val="28"/>
          <w:szCs w:val="28"/>
        </w:rPr>
        <w:t>Millones de operaciones de punto flotante por segundo).</w:t>
      </w:r>
    </w:p>
    <w:p w:rsidR="00AB2E15" w:rsidRDefault="00AB2E15" w:rsidP="00065247">
      <w:pPr>
        <w:numPr>
          <w:ilvl w:val="0"/>
          <w:numId w:val="30"/>
        </w:numPr>
        <w:tabs>
          <w:tab w:val="clear" w:pos="720"/>
        </w:tabs>
        <w:autoSpaceDE w:val="0"/>
        <w:autoSpaceDN w:val="0"/>
        <w:adjustRightInd w:val="0"/>
        <w:spacing w:line="480" w:lineRule="auto"/>
        <w:ind w:left="1440" w:hanging="180"/>
        <w:jc w:val="both"/>
        <w:rPr>
          <w:sz w:val="28"/>
          <w:szCs w:val="28"/>
        </w:rPr>
      </w:pPr>
      <w:r>
        <w:rPr>
          <w:sz w:val="28"/>
          <w:szCs w:val="28"/>
        </w:rPr>
        <w:t xml:space="preserve">  </w:t>
      </w:r>
      <w:r w:rsidRPr="00336BBC">
        <w:rPr>
          <w:sz w:val="28"/>
          <w:szCs w:val="28"/>
        </w:rPr>
        <w:t>Son los únicos procesadores con programas totalmente</w:t>
      </w:r>
      <w:r>
        <w:rPr>
          <w:sz w:val="28"/>
          <w:szCs w:val="28"/>
        </w:rPr>
        <w:t xml:space="preserve">    </w:t>
      </w:r>
      <w:r w:rsidRPr="00336BBC">
        <w:rPr>
          <w:sz w:val="28"/>
          <w:szCs w:val="28"/>
        </w:rPr>
        <w:t>compatibles entre punto fijo y punto flotante.</w:t>
      </w:r>
    </w:p>
    <w:p w:rsidR="00AB2E15" w:rsidRDefault="00AB2E15" w:rsidP="00065247">
      <w:pPr>
        <w:numPr>
          <w:ilvl w:val="0"/>
          <w:numId w:val="30"/>
        </w:numPr>
        <w:tabs>
          <w:tab w:val="clear" w:pos="720"/>
          <w:tab w:val="num" w:pos="1440"/>
        </w:tabs>
        <w:autoSpaceDE w:val="0"/>
        <w:autoSpaceDN w:val="0"/>
        <w:adjustRightInd w:val="0"/>
        <w:spacing w:line="480" w:lineRule="auto"/>
        <w:ind w:left="1620"/>
        <w:jc w:val="both"/>
        <w:rPr>
          <w:sz w:val="28"/>
          <w:szCs w:val="28"/>
        </w:rPr>
      </w:pPr>
      <w:r>
        <w:rPr>
          <w:sz w:val="28"/>
          <w:szCs w:val="28"/>
        </w:rPr>
        <w:t xml:space="preserve"> </w:t>
      </w:r>
      <w:r w:rsidRPr="00336BBC">
        <w:rPr>
          <w:sz w:val="28"/>
          <w:szCs w:val="28"/>
        </w:rPr>
        <w:t>Completa compatibilidad de programas en todos los</w:t>
      </w:r>
      <w:r>
        <w:rPr>
          <w:sz w:val="28"/>
          <w:szCs w:val="28"/>
        </w:rPr>
        <w:t xml:space="preserve"> </w:t>
      </w:r>
      <w:r w:rsidRPr="00336BBC">
        <w:rPr>
          <w:sz w:val="28"/>
          <w:szCs w:val="28"/>
        </w:rPr>
        <w:t>controladores de la plataforma C2000.</w:t>
      </w:r>
    </w:p>
    <w:p w:rsidR="00AB2E15" w:rsidRPr="00BF3360" w:rsidRDefault="00AB2E15" w:rsidP="00065247">
      <w:pPr>
        <w:numPr>
          <w:ilvl w:val="0"/>
          <w:numId w:val="30"/>
        </w:numPr>
        <w:tabs>
          <w:tab w:val="clear" w:pos="720"/>
          <w:tab w:val="num" w:pos="1440"/>
        </w:tabs>
        <w:autoSpaceDE w:val="0"/>
        <w:autoSpaceDN w:val="0"/>
        <w:adjustRightInd w:val="0"/>
        <w:spacing w:line="480" w:lineRule="auto"/>
        <w:ind w:left="1440" w:hanging="180"/>
        <w:jc w:val="both"/>
        <w:rPr>
          <w:sz w:val="28"/>
          <w:szCs w:val="28"/>
        </w:rPr>
      </w:pPr>
      <w:r w:rsidRPr="00336BBC">
        <w:rPr>
          <w:sz w:val="28"/>
          <w:szCs w:val="28"/>
        </w:rPr>
        <w:t>Todos los controladores C28x son calificados bajo la norma</w:t>
      </w:r>
      <w:r>
        <w:rPr>
          <w:sz w:val="28"/>
          <w:szCs w:val="28"/>
        </w:rPr>
        <w:t xml:space="preserve"> </w:t>
      </w:r>
      <w:r w:rsidRPr="00336BBC">
        <w:rPr>
          <w:sz w:val="28"/>
          <w:szCs w:val="28"/>
        </w:rPr>
        <w:t>AEC Q -100 (Automotive Electronic Council / Consejo de</w:t>
      </w:r>
      <w:r>
        <w:rPr>
          <w:sz w:val="28"/>
          <w:szCs w:val="28"/>
        </w:rPr>
        <w:t xml:space="preserve"> </w:t>
      </w:r>
      <w:r w:rsidRPr="00336BBC">
        <w:rPr>
          <w:sz w:val="28"/>
          <w:szCs w:val="28"/>
        </w:rPr>
        <w:t>electrónica automotriz) para aplicaciones automotrices.</w:t>
      </w:r>
    </w:p>
    <w:p w:rsidR="00AB2E15" w:rsidRDefault="00AB2E15" w:rsidP="00AB2E15">
      <w:pPr>
        <w:pStyle w:val="Textonotapie"/>
        <w:rPr>
          <w:lang w:val="es-EC"/>
        </w:rPr>
      </w:pPr>
    </w:p>
    <w:p w:rsidR="00AB2E15" w:rsidRPr="00597DA3" w:rsidRDefault="00AB2E15" w:rsidP="00AB2E15">
      <w:pPr>
        <w:tabs>
          <w:tab w:val="left" w:pos="2445"/>
        </w:tabs>
        <w:spacing w:line="480" w:lineRule="auto"/>
        <w:ind w:left="1260"/>
        <w:jc w:val="both"/>
        <w:rPr>
          <w:i/>
          <w:sz w:val="28"/>
          <w:szCs w:val="28"/>
          <w:u w:val="single"/>
        </w:rPr>
      </w:pPr>
      <w:r w:rsidRPr="00597DA3">
        <w:rPr>
          <w:i/>
          <w:sz w:val="28"/>
          <w:szCs w:val="28"/>
          <w:u w:val="single"/>
        </w:rPr>
        <w:t>Dentro de las aplicaciones encontramos:</w:t>
      </w:r>
    </w:p>
    <w:p w:rsidR="00AB2E15" w:rsidRDefault="00AB2E15" w:rsidP="00065247">
      <w:pPr>
        <w:numPr>
          <w:ilvl w:val="0"/>
          <w:numId w:val="34"/>
        </w:numPr>
        <w:tabs>
          <w:tab w:val="clear" w:pos="720"/>
          <w:tab w:val="num" w:pos="1260"/>
        </w:tabs>
        <w:autoSpaceDE w:val="0"/>
        <w:autoSpaceDN w:val="0"/>
        <w:adjustRightInd w:val="0"/>
        <w:spacing w:line="480" w:lineRule="auto"/>
        <w:ind w:firstLine="540"/>
        <w:jc w:val="both"/>
        <w:rPr>
          <w:sz w:val="28"/>
          <w:szCs w:val="28"/>
        </w:rPr>
      </w:pPr>
      <w:r>
        <w:rPr>
          <w:sz w:val="28"/>
          <w:szCs w:val="28"/>
        </w:rPr>
        <w:t xml:space="preserve"> </w:t>
      </w:r>
      <w:r w:rsidRPr="00E923A2">
        <w:rPr>
          <w:sz w:val="28"/>
          <w:szCs w:val="28"/>
        </w:rPr>
        <w:t>Energía Renovable (solar,</w:t>
      </w:r>
      <w:r>
        <w:rPr>
          <w:sz w:val="28"/>
          <w:szCs w:val="28"/>
        </w:rPr>
        <w:t xml:space="preserve"> eólica, celdas de combustible).</w:t>
      </w:r>
    </w:p>
    <w:p w:rsidR="00AB2E15" w:rsidRDefault="00AB2E15" w:rsidP="00065247">
      <w:pPr>
        <w:numPr>
          <w:ilvl w:val="0"/>
          <w:numId w:val="34"/>
        </w:numPr>
        <w:autoSpaceDE w:val="0"/>
        <w:autoSpaceDN w:val="0"/>
        <w:adjustRightInd w:val="0"/>
        <w:spacing w:line="480" w:lineRule="auto"/>
        <w:ind w:firstLine="540"/>
        <w:jc w:val="both"/>
        <w:rPr>
          <w:sz w:val="28"/>
          <w:szCs w:val="28"/>
        </w:rPr>
      </w:pPr>
      <w:r>
        <w:rPr>
          <w:sz w:val="28"/>
          <w:szCs w:val="28"/>
        </w:rPr>
        <w:t xml:space="preserve"> C</w:t>
      </w:r>
      <w:r w:rsidRPr="00E923A2">
        <w:rPr>
          <w:sz w:val="28"/>
          <w:szCs w:val="28"/>
        </w:rPr>
        <w:t xml:space="preserve">ontrol de motores digitales (electrodomésticos, controles </w:t>
      </w:r>
      <w:r>
        <w:rPr>
          <w:sz w:val="28"/>
          <w:szCs w:val="28"/>
        </w:rPr>
        <w:t xml:space="preserve">  </w:t>
      </w:r>
    </w:p>
    <w:p w:rsidR="00AB2E15" w:rsidRDefault="00AB2E15" w:rsidP="00AB2E15">
      <w:pPr>
        <w:autoSpaceDE w:val="0"/>
        <w:autoSpaceDN w:val="0"/>
        <w:adjustRightInd w:val="0"/>
        <w:spacing w:line="480" w:lineRule="auto"/>
        <w:ind w:left="1440"/>
        <w:jc w:val="both"/>
        <w:rPr>
          <w:sz w:val="28"/>
          <w:szCs w:val="28"/>
        </w:rPr>
      </w:pPr>
      <w:r w:rsidRPr="00E923A2">
        <w:rPr>
          <w:sz w:val="28"/>
          <w:szCs w:val="28"/>
        </w:rPr>
        <w:lastRenderedPageBreak/>
        <w:t>industriales, medicina), fuentes de poder digitales</w:t>
      </w:r>
      <w:r>
        <w:rPr>
          <w:sz w:val="28"/>
          <w:szCs w:val="28"/>
        </w:rPr>
        <w:t xml:space="preserve"> </w:t>
      </w:r>
      <w:r w:rsidRPr="00E923A2">
        <w:rPr>
          <w:sz w:val="28"/>
          <w:szCs w:val="28"/>
        </w:rPr>
        <w:t>(telecomunicaciones y fuentes de servidores, estaciones</w:t>
      </w:r>
      <w:r>
        <w:rPr>
          <w:sz w:val="28"/>
          <w:szCs w:val="28"/>
        </w:rPr>
        <w:t xml:space="preserve"> inalámbricas, UPS).</w:t>
      </w:r>
    </w:p>
    <w:p w:rsidR="00AB2E15" w:rsidRPr="00390754" w:rsidRDefault="00AB2E15" w:rsidP="00065247">
      <w:pPr>
        <w:numPr>
          <w:ilvl w:val="0"/>
          <w:numId w:val="34"/>
        </w:numPr>
        <w:tabs>
          <w:tab w:val="clear" w:pos="720"/>
        </w:tabs>
        <w:autoSpaceDE w:val="0"/>
        <w:autoSpaceDN w:val="0"/>
        <w:adjustRightInd w:val="0"/>
        <w:spacing w:line="480" w:lineRule="auto"/>
        <w:ind w:left="1440" w:hanging="180"/>
        <w:jc w:val="both"/>
        <w:rPr>
          <w:sz w:val="28"/>
          <w:szCs w:val="28"/>
        </w:rPr>
      </w:pPr>
      <w:r>
        <w:rPr>
          <w:sz w:val="28"/>
          <w:szCs w:val="28"/>
        </w:rPr>
        <w:t xml:space="preserve"> A</w:t>
      </w:r>
      <w:r w:rsidRPr="00E923A2">
        <w:rPr>
          <w:sz w:val="28"/>
          <w:szCs w:val="28"/>
        </w:rPr>
        <w:t>utomotriz (dirección eléctrica, radar de</w:t>
      </w:r>
      <w:r>
        <w:rPr>
          <w:sz w:val="28"/>
          <w:szCs w:val="28"/>
        </w:rPr>
        <w:t xml:space="preserve"> </w:t>
      </w:r>
      <w:r w:rsidRPr="00E923A2">
        <w:rPr>
          <w:sz w:val="28"/>
          <w:szCs w:val="28"/>
        </w:rPr>
        <w:t>asistencia a conductores, limpiaparabrisas, calefacción y aire</w:t>
      </w:r>
      <w:r>
        <w:rPr>
          <w:sz w:val="28"/>
          <w:szCs w:val="28"/>
        </w:rPr>
        <w:t xml:space="preserve"> </w:t>
      </w:r>
      <w:r w:rsidRPr="00E923A2">
        <w:rPr>
          <w:sz w:val="28"/>
          <w:szCs w:val="28"/>
        </w:rPr>
        <w:t>acondicionado).</w:t>
      </w:r>
    </w:p>
    <w:p w:rsidR="00AB2E15" w:rsidRDefault="00AB2E15" w:rsidP="00AB2E15">
      <w:pPr>
        <w:autoSpaceDE w:val="0"/>
        <w:autoSpaceDN w:val="0"/>
        <w:adjustRightInd w:val="0"/>
        <w:jc w:val="both"/>
        <w:rPr>
          <w:i/>
          <w:sz w:val="28"/>
          <w:szCs w:val="28"/>
          <w:u w:val="single"/>
        </w:rPr>
      </w:pPr>
    </w:p>
    <w:p w:rsidR="00AB2E15" w:rsidRDefault="00AB2E15" w:rsidP="00AB2E15">
      <w:pPr>
        <w:autoSpaceDE w:val="0"/>
        <w:autoSpaceDN w:val="0"/>
        <w:adjustRightInd w:val="0"/>
        <w:jc w:val="both"/>
        <w:rPr>
          <w:i/>
          <w:sz w:val="28"/>
          <w:szCs w:val="28"/>
          <w:u w:val="single"/>
        </w:rPr>
      </w:pPr>
    </w:p>
    <w:p w:rsidR="00AB2E15" w:rsidRDefault="00AB2E15" w:rsidP="00AB2E15">
      <w:pPr>
        <w:autoSpaceDE w:val="0"/>
        <w:autoSpaceDN w:val="0"/>
        <w:adjustRightInd w:val="0"/>
        <w:jc w:val="both"/>
        <w:rPr>
          <w:i/>
          <w:sz w:val="28"/>
          <w:szCs w:val="28"/>
          <w:u w:val="single"/>
        </w:rPr>
      </w:pPr>
    </w:p>
    <w:p w:rsidR="00AB2E15" w:rsidRDefault="00AB2E15" w:rsidP="00AB2E15">
      <w:pPr>
        <w:autoSpaceDE w:val="0"/>
        <w:autoSpaceDN w:val="0"/>
        <w:adjustRightInd w:val="0"/>
        <w:jc w:val="both"/>
        <w:rPr>
          <w:i/>
          <w:sz w:val="28"/>
          <w:szCs w:val="28"/>
          <w:u w:val="single"/>
        </w:rPr>
      </w:pPr>
    </w:p>
    <w:p w:rsidR="00AB2E15" w:rsidRDefault="00AB2E15" w:rsidP="00AB2E15">
      <w:pPr>
        <w:autoSpaceDE w:val="0"/>
        <w:autoSpaceDN w:val="0"/>
        <w:adjustRightInd w:val="0"/>
        <w:jc w:val="both"/>
        <w:rPr>
          <w:i/>
          <w:sz w:val="28"/>
          <w:szCs w:val="28"/>
          <w:u w:val="single"/>
        </w:rPr>
      </w:pPr>
    </w:p>
    <w:p w:rsidR="00AB2E15" w:rsidRPr="00597DA3" w:rsidRDefault="00AB2E15" w:rsidP="00AB2E15">
      <w:pPr>
        <w:autoSpaceDE w:val="0"/>
        <w:autoSpaceDN w:val="0"/>
        <w:adjustRightInd w:val="0"/>
        <w:ind w:left="1260"/>
        <w:jc w:val="both"/>
        <w:rPr>
          <w:i/>
          <w:sz w:val="28"/>
          <w:szCs w:val="28"/>
          <w:u w:val="single"/>
        </w:rPr>
      </w:pPr>
      <w:r w:rsidRPr="00597DA3">
        <w:rPr>
          <w:i/>
          <w:sz w:val="28"/>
          <w:szCs w:val="28"/>
          <w:u w:val="single"/>
        </w:rPr>
        <w:t>Como características tenemos.</w:t>
      </w:r>
    </w:p>
    <w:p w:rsidR="00AB2E15" w:rsidRDefault="00AB2E15" w:rsidP="00AB2E15">
      <w:pPr>
        <w:autoSpaceDE w:val="0"/>
        <w:autoSpaceDN w:val="0"/>
        <w:adjustRightInd w:val="0"/>
        <w:jc w:val="both"/>
        <w:rPr>
          <w:sz w:val="28"/>
          <w:szCs w:val="28"/>
        </w:rPr>
      </w:pPr>
    </w:p>
    <w:p w:rsidR="00AB2E15" w:rsidRDefault="00AB2E15" w:rsidP="00065247">
      <w:pPr>
        <w:numPr>
          <w:ilvl w:val="0"/>
          <w:numId w:val="34"/>
        </w:numPr>
        <w:tabs>
          <w:tab w:val="clear" w:pos="720"/>
          <w:tab w:val="num" w:pos="1440"/>
        </w:tabs>
        <w:autoSpaceDE w:val="0"/>
        <w:autoSpaceDN w:val="0"/>
        <w:adjustRightInd w:val="0"/>
        <w:spacing w:line="480" w:lineRule="auto"/>
        <w:ind w:left="1620"/>
        <w:jc w:val="both"/>
        <w:rPr>
          <w:sz w:val="28"/>
          <w:szCs w:val="28"/>
        </w:rPr>
      </w:pPr>
      <w:r>
        <w:rPr>
          <w:sz w:val="28"/>
          <w:szCs w:val="28"/>
        </w:rPr>
        <w:t xml:space="preserve"> </w:t>
      </w:r>
      <w:r w:rsidRPr="00E923A2">
        <w:rPr>
          <w:sz w:val="28"/>
          <w:szCs w:val="28"/>
        </w:rPr>
        <w:t>El compilador en lenguaje C más eficiente de la industria</w:t>
      </w:r>
      <w:r>
        <w:rPr>
          <w:sz w:val="28"/>
          <w:szCs w:val="28"/>
        </w:rPr>
        <w:t xml:space="preserve">   </w:t>
      </w:r>
      <w:r w:rsidRPr="00E923A2">
        <w:rPr>
          <w:sz w:val="28"/>
          <w:szCs w:val="28"/>
        </w:rPr>
        <w:t>para controladores de 32 bits.</w:t>
      </w:r>
    </w:p>
    <w:p w:rsidR="00AB2E15" w:rsidRDefault="00AB2E15" w:rsidP="00065247">
      <w:pPr>
        <w:numPr>
          <w:ilvl w:val="0"/>
          <w:numId w:val="31"/>
        </w:numPr>
        <w:tabs>
          <w:tab w:val="clear" w:pos="720"/>
        </w:tabs>
        <w:autoSpaceDE w:val="0"/>
        <w:autoSpaceDN w:val="0"/>
        <w:adjustRightInd w:val="0"/>
        <w:spacing w:line="480" w:lineRule="auto"/>
        <w:ind w:firstLine="540"/>
        <w:jc w:val="both"/>
        <w:rPr>
          <w:sz w:val="28"/>
          <w:szCs w:val="28"/>
        </w:rPr>
      </w:pPr>
      <w:r>
        <w:rPr>
          <w:sz w:val="28"/>
          <w:szCs w:val="28"/>
        </w:rPr>
        <w:t xml:space="preserve"> </w:t>
      </w:r>
      <w:r w:rsidRPr="00E923A2">
        <w:rPr>
          <w:sz w:val="28"/>
          <w:szCs w:val="28"/>
        </w:rPr>
        <w:t>Operaciones de hasta 150 MHz.</w:t>
      </w:r>
    </w:p>
    <w:p w:rsidR="00AB2E15" w:rsidRDefault="00AB2E15" w:rsidP="00065247">
      <w:pPr>
        <w:numPr>
          <w:ilvl w:val="0"/>
          <w:numId w:val="31"/>
        </w:numPr>
        <w:tabs>
          <w:tab w:val="clear" w:pos="720"/>
        </w:tabs>
        <w:autoSpaceDE w:val="0"/>
        <w:autoSpaceDN w:val="0"/>
        <w:adjustRightInd w:val="0"/>
        <w:spacing w:line="480" w:lineRule="auto"/>
        <w:ind w:left="1440" w:hanging="180"/>
        <w:jc w:val="both"/>
        <w:rPr>
          <w:sz w:val="28"/>
          <w:szCs w:val="28"/>
        </w:rPr>
      </w:pPr>
      <w:r>
        <w:rPr>
          <w:sz w:val="28"/>
          <w:szCs w:val="28"/>
        </w:rPr>
        <w:t xml:space="preserve"> </w:t>
      </w:r>
      <w:r w:rsidRPr="00E923A2">
        <w:rPr>
          <w:sz w:val="28"/>
          <w:szCs w:val="28"/>
        </w:rPr>
        <w:t>La familia F238xx tiene precisión simple 32 bits con punto</w:t>
      </w:r>
      <w:r>
        <w:rPr>
          <w:sz w:val="28"/>
          <w:szCs w:val="28"/>
        </w:rPr>
        <w:t xml:space="preserve"> </w:t>
      </w:r>
      <w:r w:rsidRPr="00E923A2">
        <w:rPr>
          <w:sz w:val="28"/>
          <w:szCs w:val="28"/>
        </w:rPr>
        <w:t>flotante.</w:t>
      </w:r>
    </w:p>
    <w:p w:rsidR="00AB2E15" w:rsidRDefault="00AB2E15" w:rsidP="00065247">
      <w:pPr>
        <w:numPr>
          <w:ilvl w:val="0"/>
          <w:numId w:val="31"/>
        </w:numPr>
        <w:autoSpaceDE w:val="0"/>
        <w:autoSpaceDN w:val="0"/>
        <w:adjustRightInd w:val="0"/>
        <w:spacing w:line="480" w:lineRule="auto"/>
        <w:ind w:firstLine="540"/>
        <w:jc w:val="both"/>
        <w:rPr>
          <w:sz w:val="28"/>
          <w:szCs w:val="28"/>
        </w:rPr>
      </w:pPr>
      <w:r>
        <w:rPr>
          <w:sz w:val="28"/>
          <w:szCs w:val="28"/>
        </w:rPr>
        <w:t xml:space="preserve"> </w:t>
      </w:r>
      <w:r w:rsidRPr="00E923A2">
        <w:rPr>
          <w:sz w:val="28"/>
          <w:szCs w:val="28"/>
        </w:rPr>
        <w:t>Interrupciones con tiempos de respuesta rápidos.</w:t>
      </w:r>
    </w:p>
    <w:p w:rsidR="00AB2E15" w:rsidRDefault="00AB2E15" w:rsidP="00065247">
      <w:pPr>
        <w:numPr>
          <w:ilvl w:val="0"/>
          <w:numId w:val="31"/>
        </w:numPr>
        <w:tabs>
          <w:tab w:val="clear" w:pos="720"/>
        </w:tabs>
        <w:autoSpaceDE w:val="0"/>
        <w:autoSpaceDN w:val="0"/>
        <w:adjustRightInd w:val="0"/>
        <w:spacing w:line="480" w:lineRule="auto"/>
        <w:ind w:left="1440" w:hanging="180"/>
        <w:jc w:val="both"/>
        <w:rPr>
          <w:sz w:val="28"/>
          <w:szCs w:val="28"/>
        </w:rPr>
      </w:pPr>
      <w:r>
        <w:rPr>
          <w:sz w:val="28"/>
          <w:szCs w:val="28"/>
        </w:rPr>
        <w:t xml:space="preserve"> </w:t>
      </w:r>
      <w:r w:rsidRPr="00E923A2">
        <w:rPr>
          <w:sz w:val="28"/>
          <w:szCs w:val="28"/>
        </w:rPr>
        <w:t>Tiene depuración integrada de tiempo real para simplificar</w:t>
      </w:r>
      <w:r>
        <w:rPr>
          <w:sz w:val="28"/>
          <w:szCs w:val="28"/>
        </w:rPr>
        <w:t xml:space="preserve"> </w:t>
      </w:r>
      <w:r w:rsidRPr="00E923A2">
        <w:rPr>
          <w:sz w:val="28"/>
          <w:szCs w:val="28"/>
        </w:rPr>
        <w:t>desarrollos de sistemas de control.</w:t>
      </w:r>
    </w:p>
    <w:p w:rsidR="00AB2E15" w:rsidRDefault="00AB2E15" w:rsidP="00065247">
      <w:pPr>
        <w:numPr>
          <w:ilvl w:val="0"/>
          <w:numId w:val="31"/>
        </w:numPr>
        <w:tabs>
          <w:tab w:val="clear" w:pos="720"/>
          <w:tab w:val="num" w:pos="1440"/>
        </w:tabs>
        <w:autoSpaceDE w:val="0"/>
        <w:autoSpaceDN w:val="0"/>
        <w:adjustRightInd w:val="0"/>
        <w:spacing w:line="480" w:lineRule="auto"/>
        <w:ind w:left="1440" w:hanging="180"/>
        <w:jc w:val="both"/>
        <w:rPr>
          <w:sz w:val="28"/>
          <w:szCs w:val="28"/>
        </w:rPr>
      </w:pPr>
      <w:r>
        <w:rPr>
          <w:sz w:val="28"/>
          <w:szCs w:val="28"/>
        </w:rPr>
        <w:lastRenderedPageBreak/>
        <w:t xml:space="preserve"> </w:t>
      </w:r>
      <w:r w:rsidRPr="00E923A2">
        <w:rPr>
          <w:sz w:val="28"/>
          <w:szCs w:val="28"/>
        </w:rPr>
        <w:t>Operación de multiplicación - acumulación de 32 x 32 bits en</w:t>
      </w:r>
      <w:r>
        <w:rPr>
          <w:sz w:val="28"/>
          <w:szCs w:val="28"/>
        </w:rPr>
        <w:t xml:space="preserve"> </w:t>
      </w:r>
      <w:r w:rsidRPr="00E923A2">
        <w:rPr>
          <w:sz w:val="28"/>
          <w:szCs w:val="28"/>
        </w:rPr>
        <w:t>un solo ciclo de reloj.</w:t>
      </w:r>
    </w:p>
    <w:p w:rsidR="00AB2E15" w:rsidRPr="00E923A2" w:rsidRDefault="00AB2E15" w:rsidP="00065247">
      <w:pPr>
        <w:numPr>
          <w:ilvl w:val="0"/>
          <w:numId w:val="31"/>
        </w:numPr>
        <w:tabs>
          <w:tab w:val="clear" w:pos="720"/>
        </w:tabs>
        <w:autoSpaceDE w:val="0"/>
        <w:autoSpaceDN w:val="0"/>
        <w:adjustRightInd w:val="0"/>
        <w:spacing w:line="480" w:lineRule="auto"/>
        <w:ind w:left="1440" w:hanging="180"/>
        <w:jc w:val="both"/>
        <w:rPr>
          <w:sz w:val="28"/>
          <w:szCs w:val="28"/>
        </w:rPr>
      </w:pPr>
      <w:r>
        <w:rPr>
          <w:sz w:val="28"/>
          <w:szCs w:val="28"/>
        </w:rPr>
        <w:t xml:space="preserve"> </w:t>
      </w:r>
      <w:r w:rsidRPr="00E923A2">
        <w:rPr>
          <w:sz w:val="28"/>
          <w:szCs w:val="28"/>
        </w:rPr>
        <w:t>Tiene instrucciones de 16 y 32 bits para optimizar</w:t>
      </w:r>
      <w:r>
        <w:rPr>
          <w:sz w:val="28"/>
          <w:szCs w:val="28"/>
        </w:rPr>
        <w:t xml:space="preserve"> </w:t>
      </w:r>
      <w:r w:rsidRPr="00E923A2">
        <w:rPr>
          <w:sz w:val="28"/>
          <w:szCs w:val="28"/>
        </w:rPr>
        <w:t>rendimiento y eficiencia del código.</w:t>
      </w:r>
    </w:p>
    <w:p w:rsidR="00AB2E15" w:rsidRDefault="00AB2E15" w:rsidP="00AB2E15">
      <w:pPr>
        <w:autoSpaceDE w:val="0"/>
        <w:autoSpaceDN w:val="0"/>
        <w:adjustRightInd w:val="0"/>
        <w:jc w:val="both"/>
        <w:rPr>
          <w:sz w:val="28"/>
          <w:szCs w:val="28"/>
        </w:rPr>
      </w:pPr>
    </w:p>
    <w:p w:rsidR="00AB2E15" w:rsidRPr="00597DA3" w:rsidRDefault="00AB2E15" w:rsidP="00AB2E15">
      <w:pPr>
        <w:autoSpaceDE w:val="0"/>
        <w:autoSpaceDN w:val="0"/>
        <w:adjustRightInd w:val="0"/>
        <w:ind w:left="1260"/>
        <w:jc w:val="both"/>
        <w:rPr>
          <w:i/>
          <w:sz w:val="28"/>
          <w:szCs w:val="28"/>
          <w:u w:val="single"/>
        </w:rPr>
      </w:pPr>
      <w:r w:rsidRPr="00597DA3">
        <w:rPr>
          <w:i/>
          <w:sz w:val="28"/>
          <w:szCs w:val="28"/>
          <w:u w:val="single"/>
        </w:rPr>
        <w:t>Periféricos:</w:t>
      </w:r>
    </w:p>
    <w:p w:rsidR="00AB2E15" w:rsidRDefault="00AB2E15" w:rsidP="00AB2E15">
      <w:pPr>
        <w:autoSpaceDE w:val="0"/>
        <w:autoSpaceDN w:val="0"/>
        <w:adjustRightInd w:val="0"/>
        <w:jc w:val="both"/>
        <w:rPr>
          <w:sz w:val="28"/>
          <w:szCs w:val="28"/>
        </w:rPr>
      </w:pPr>
    </w:p>
    <w:p w:rsidR="00AB2E15" w:rsidRDefault="00AB2E15" w:rsidP="00065247">
      <w:pPr>
        <w:numPr>
          <w:ilvl w:val="0"/>
          <w:numId w:val="32"/>
        </w:numPr>
        <w:tabs>
          <w:tab w:val="clear" w:pos="720"/>
          <w:tab w:val="num" w:pos="1260"/>
        </w:tabs>
        <w:autoSpaceDE w:val="0"/>
        <w:autoSpaceDN w:val="0"/>
        <w:adjustRightInd w:val="0"/>
        <w:spacing w:line="480" w:lineRule="auto"/>
        <w:ind w:left="1440" w:hanging="180"/>
        <w:jc w:val="both"/>
        <w:rPr>
          <w:sz w:val="28"/>
          <w:szCs w:val="28"/>
        </w:rPr>
      </w:pPr>
      <w:r>
        <w:rPr>
          <w:sz w:val="28"/>
          <w:szCs w:val="28"/>
        </w:rPr>
        <w:t xml:space="preserve"> </w:t>
      </w:r>
      <w:r w:rsidRPr="00943DA4">
        <w:rPr>
          <w:sz w:val="28"/>
          <w:szCs w:val="28"/>
        </w:rPr>
        <w:t>Tiene hasta 512 KB de memoria Flash y 68 KB de memoria</w:t>
      </w:r>
      <w:r>
        <w:rPr>
          <w:sz w:val="28"/>
          <w:szCs w:val="28"/>
        </w:rPr>
        <w:t xml:space="preserve"> </w:t>
      </w:r>
      <w:r w:rsidRPr="00943DA4">
        <w:rPr>
          <w:sz w:val="28"/>
          <w:szCs w:val="28"/>
        </w:rPr>
        <w:t>RAM.</w:t>
      </w:r>
    </w:p>
    <w:p w:rsidR="00AB2E15" w:rsidRDefault="00AB2E15" w:rsidP="00065247">
      <w:pPr>
        <w:numPr>
          <w:ilvl w:val="0"/>
          <w:numId w:val="32"/>
        </w:numPr>
        <w:tabs>
          <w:tab w:val="clear" w:pos="720"/>
          <w:tab w:val="num" w:pos="1440"/>
        </w:tabs>
        <w:autoSpaceDE w:val="0"/>
        <w:autoSpaceDN w:val="0"/>
        <w:adjustRightInd w:val="0"/>
        <w:spacing w:line="480" w:lineRule="auto"/>
        <w:ind w:left="1440" w:hanging="180"/>
        <w:jc w:val="both"/>
        <w:rPr>
          <w:sz w:val="28"/>
          <w:szCs w:val="28"/>
        </w:rPr>
      </w:pPr>
      <w:r>
        <w:rPr>
          <w:sz w:val="28"/>
          <w:szCs w:val="28"/>
        </w:rPr>
        <w:t xml:space="preserve"> </w:t>
      </w:r>
      <w:r w:rsidRPr="00943DA4">
        <w:rPr>
          <w:sz w:val="28"/>
          <w:szCs w:val="28"/>
        </w:rPr>
        <w:t>Módulo de código de seguridad con contraseña de protección</w:t>
      </w:r>
      <w:r>
        <w:rPr>
          <w:sz w:val="28"/>
          <w:szCs w:val="28"/>
        </w:rPr>
        <w:t xml:space="preserve"> </w:t>
      </w:r>
      <w:r w:rsidRPr="00943DA4">
        <w:rPr>
          <w:sz w:val="28"/>
          <w:szCs w:val="28"/>
        </w:rPr>
        <w:t>de 128 bits.</w:t>
      </w:r>
    </w:p>
    <w:p w:rsidR="00AB2E15" w:rsidRDefault="00AB2E15" w:rsidP="00065247">
      <w:pPr>
        <w:numPr>
          <w:ilvl w:val="0"/>
          <w:numId w:val="32"/>
        </w:numPr>
        <w:tabs>
          <w:tab w:val="clear" w:pos="720"/>
          <w:tab w:val="num" w:pos="1440"/>
        </w:tabs>
        <w:autoSpaceDE w:val="0"/>
        <w:autoSpaceDN w:val="0"/>
        <w:adjustRightInd w:val="0"/>
        <w:spacing w:line="480" w:lineRule="auto"/>
        <w:ind w:left="1440" w:hanging="180"/>
        <w:jc w:val="both"/>
        <w:rPr>
          <w:sz w:val="28"/>
          <w:szCs w:val="28"/>
        </w:rPr>
      </w:pPr>
      <w:r>
        <w:rPr>
          <w:sz w:val="28"/>
          <w:szCs w:val="28"/>
        </w:rPr>
        <w:t xml:space="preserve"> </w:t>
      </w:r>
      <w:r w:rsidRPr="00943DA4">
        <w:rPr>
          <w:sz w:val="28"/>
          <w:szCs w:val="28"/>
        </w:rPr>
        <w:t>Módulo de conversión análogo digital de 12 bits con tiempo</w:t>
      </w:r>
      <w:r>
        <w:rPr>
          <w:sz w:val="28"/>
          <w:szCs w:val="28"/>
        </w:rPr>
        <w:t xml:space="preserve"> </w:t>
      </w:r>
      <w:r w:rsidRPr="00943DA4">
        <w:rPr>
          <w:sz w:val="28"/>
          <w:szCs w:val="28"/>
        </w:rPr>
        <w:t>de conversión de 80 ns.</w:t>
      </w:r>
    </w:p>
    <w:p w:rsidR="00AB2E15" w:rsidRDefault="00AB2E15" w:rsidP="00065247">
      <w:pPr>
        <w:numPr>
          <w:ilvl w:val="0"/>
          <w:numId w:val="32"/>
        </w:numPr>
        <w:tabs>
          <w:tab w:val="clear" w:pos="720"/>
          <w:tab w:val="num" w:pos="1418"/>
        </w:tabs>
        <w:autoSpaceDE w:val="0"/>
        <w:autoSpaceDN w:val="0"/>
        <w:adjustRightInd w:val="0"/>
        <w:spacing w:line="480" w:lineRule="auto"/>
        <w:ind w:left="1560" w:hanging="284"/>
        <w:jc w:val="both"/>
        <w:rPr>
          <w:sz w:val="28"/>
          <w:szCs w:val="28"/>
        </w:rPr>
      </w:pPr>
      <w:r>
        <w:rPr>
          <w:sz w:val="28"/>
          <w:szCs w:val="28"/>
        </w:rPr>
        <w:t xml:space="preserve"> </w:t>
      </w:r>
      <w:r w:rsidRPr="00943DA4">
        <w:rPr>
          <w:sz w:val="28"/>
          <w:szCs w:val="28"/>
        </w:rPr>
        <w:t>Módulo PWM con precisión de modulación de hasta 150 ps.</w:t>
      </w:r>
    </w:p>
    <w:p w:rsidR="00AB2E15" w:rsidRDefault="00AB2E15" w:rsidP="00065247">
      <w:pPr>
        <w:numPr>
          <w:ilvl w:val="0"/>
          <w:numId w:val="32"/>
        </w:numPr>
        <w:tabs>
          <w:tab w:val="clear" w:pos="720"/>
        </w:tabs>
        <w:autoSpaceDE w:val="0"/>
        <w:autoSpaceDN w:val="0"/>
        <w:adjustRightInd w:val="0"/>
        <w:spacing w:line="480" w:lineRule="auto"/>
        <w:ind w:left="1440" w:hanging="180"/>
        <w:jc w:val="both"/>
        <w:rPr>
          <w:sz w:val="28"/>
          <w:szCs w:val="28"/>
        </w:rPr>
      </w:pPr>
      <w:r>
        <w:rPr>
          <w:sz w:val="28"/>
          <w:szCs w:val="28"/>
        </w:rPr>
        <w:t xml:space="preserve"> </w:t>
      </w:r>
      <w:r w:rsidRPr="00943DA4">
        <w:rPr>
          <w:sz w:val="28"/>
          <w:szCs w:val="28"/>
        </w:rPr>
        <w:t>Generación de PWM flexible permite representar fácilmente</w:t>
      </w:r>
      <w:r>
        <w:rPr>
          <w:sz w:val="28"/>
          <w:szCs w:val="28"/>
        </w:rPr>
        <w:t xml:space="preserve"> </w:t>
      </w:r>
      <w:r w:rsidRPr="00943DA4">
        <w:rPr>
          <w:sz w:val="28"/>
          <w:szCs w:val="28"/>
        </w:rPr>
        <w:t>cualquier forma de onda conmutada.</w:t>
      </w:r>
    </w:p>
    <w:p w:rsidR="00AB2E15" w:rsidRDefault="00AB2E15" w:rsidP="00065247">
      <w:pPr>
        <w:numPr>
          <w:ilvl w:val="0"/>
          <w:numId w:val="32"/>
        </w:numPr>
        <w:tabs>
          <w:tab w:val="clear" w:pos="720"/>
          <w:tab w:val="num" w:pos="1260"/>
        </w:tabs>
        <w:autoSpaceDE w:val="0"/>
        <w:autoSpaceDN w:val="0"/>
        <w:adjustRightInd w:val="0"/>
        <w:spacing w:line="480" w:lineRule="auto"/>
        <w:ind w:left="1440" w:hanging="180"/>
        <w:jc w:val="both"/>
        <w:rPr>
          <w:sz w:val="28"/>
          <w:szCs w:val="28"/>
        </w:rPr>
      </w:pPr>
      <w:r>
        <w:rPr>
          <w:sz w:val="28"/>
          <w:szCs w:val="28"/>
        </w:rPr>
        <w:t xml:space="preserve"> </w:t>
      </w:r>
      <w:r w:rsidRPr="00943DA4">
        <w:rPr>
          <w:sz w:val="28"/>
          <w:szCs w:val="28"/>
        </w:rPr>
        <w:t>Interfase para codificador de cuadratura para realimentar</w:t>
      </w:r>
      <w:r>
        <w:rPr>
          <w:sz w:val="28"/>
          <w:szCs w:val="28"/>
        </w:rPr>
        <w:t xml:space="preserve"> </w:t>
      </w:r>
      <w:r w:rsidRPr="00943DA4">
        <w:rPr>
          <w:sz w:val="28"/>
          <w:szCs w:val="28"/>
        </w:rPr>
        <w:t>motores fácilmente.</w:t>
      </w:r>
    </w:p>
    <w:p w:rsidR="00AB2E15" w:rsidRPr="00943DA4" w:rsidRDefault="00AB2E15" w:rsidP="00065247">
      <w:pPr>
        <w:numPr>
          <w:ilvl w:val="0"/>
          <w:numId w:val="32"/>
        </w:numPr>
        <w:autoSpaceDE w:val="0"/>
        <w:autoSpaceDN w:val="0"/>
        <w:adjustRightInd w:val="0"/>
        <w:spacing w:line="480" w:lineRule="auto"/>
        <w:ind w:firstLine="540"/>
        <w:jc w:val="both"/>
        <w:rPr>
          <w:sz w:val="28"/>
          <w:szCs w:val="28"/>
        </w:rPr>
      </w:pPr>
      <w:r>
        <w:rPr>
          <w:sz w:val="28"/>
          <w:szCs w:val="28"/>
        </w:rPr>
        <w:t xml:space="preserve"> </w:t>
      </w:r>
      <w:r w:rsidRPr="00943DA4">
        <w:rPr>
          <w:sz w:val="28"/>
          <w:szCs w:val="28"/>
        </w:rPr>
        <w:t>Varias interfaces de comunicación.</w:t>
      </w:r>
    </w:p>
    <w:p w:rsidR="00AB2E15" w:rsidRPr="00943DA4" w:rsidRDefault="00AB2E15" w:rsidP="00AB2E15">
      <w:pPr>
        <w:autoSpaceDE w:val="0"/>
        <w:autoSpaceDN w:val="0"/>
        <w:adjustRightInd w:val="0"/>
        <w:spacing w:line="480" w:lineRule="auto"/>
        <w:jc w:val="both"/>
        <w:rPr>
          <w:sz w:val="28"/>
          <w:szCs w:val="28"/>
        </w:rPr>
      </w:pPr>
      <w:r>
        <w:rPr>
          <w:sz w:val="28"/>
          <w:szCs w:val="28"/>
        </w:rPr>
        <w:lastRenderedPageBreak/>
        <w:t xml:space="preserve">                              </w:t>
      </w:r>
      <w:r w:rsidRPr="00121937">
        <w:rPr>
          <w:sz w:val="28"/>
          <w:szCs w:val="28"/>
        </w:rPr>
        <w:pict>
          <v:shape id="_x0000_i1215" type="#_x0000_t75" style="width:256.85pt;height:247.15pt">
            <v:imagedata r:id="rId384" o:title=""/>
          </v:shape>
        </w:pict>
      </w:r>
    </w:p>
    <w:p w:rsidR="00AB2E15" w:rsidRPr="00336BBC" w:rsidRDefault="00AB2E15" w:rsidP="00AB2E15">
      <w:pPr>
        <w:tabs>
          <w:tab w:val="left" w:pos="2445"/>
        </w:tabs>
        <w:spacing w:line="480" w:lineRule="auto"/>
        <w:jc w:val="center"/>
        <w:rPr>
          <w:b/>
          <w:sz w:val="28"/>
          <w:szCs w:val="28"/>
        </w:rPr>
      </w:pPr>
      <w:r>
        <w:rPr>
          <w:bCs/>
          <w:sz w:val="28"/>
          <w:szCs w:val="28"/>
        </w:rPr>
        <w:t xml:space="preserve">                 </w:t>
      </w:r>
      <w:r w:rsidRPr="001D509F">
        <w:rPr>
          <w:bCs/>
          <w:sz w:val="28"/>
          <w:szCs w:val="28"/>
        </w:rPr>
        <w:t>Figu</w:t>
      </w:r>
      <w:r>
        <w:rPr>
          <w:bCs/>
          <w:sz w:val="28"/>
          <w:szCs w:val="28"/>
        </w:rPr>
        <w:t>ra 4.3</w:t>
      </w:r>
      <w:r w:rsidRPr="001D509F">
        <w:rPr>
          <w:bCs/>
          <w:sz w:val="28"/>
          <w:szCs w:val="28"/>
        </w:rPr>
        <w:t xml:space="preserve"> </w:t>
      </w:r>
      <w:r>
        <w:rPr>
          <w:bCs/>
          <w:sz w:val="28"/>
          <w:szCs w:val="28"/>
        </w:rPr>
        <w:t>Vista externa del DSP TMS320f2812</w:t>
      </w:r>
    </w:p>
    <w:p w:rsidR="00AB2E15" w:rsidRDefault="00AB2E15" w:rsidP="00AB2E15">
      <w:pPr>
        <w:tabs>
          <w:tab w:val="left" w:pos="2445"/>
        </w:tabs>
        <w:spacing w:line="480" w:lineRule="auto"/>
        <w:jc w:val="both"/>
        <w:rPr>
          <w:b/>
          <w:sz w:val="28"/>
          <w:szCs w:val="28"/>
        </w:rPr>
      </w:pPr>
    </w:p>
    <w:p w:rsidR="00AB2E15" w:rsidRDefault="00AB2E15" w:rsidP="00AB2E15">
      <w:pPr>
        <w:tabs>
          <w:tab w:val="left" w:pos="1080"/>
          <w:tab w:val="left" w:pos="1260"/>
          <w:tab w:val="left" w:pos="2445"/>
        </w:tabs>
        <w:spacing w:line="480" w:lineRule="auto"/>
        <w:ind w:left="360"/>
        <w:jc w:val="both"/>
        <w:rPr>
          <w:b/>
          <w:sz w:val="28"/>
          <w:szCs w:val="28"/>
        </w:rPr>
      </w:pPr>
      <w:r>
        <w:rPr>
          <w:b/>
          <w:sz w:val="28"/>
          <w:szCs w:val="28"/>
        </w:rPr>
        <w:t>4.3.3</w:t>
      </w:r>
      <w:r w:rsidRPr="00EC151F">
        <w:rPr>
          <w:b/>
          <w:sz w:val="28"/>
          <w:szCs w:val="28"/>
        </w:rPr>
        <w:t xml:space="preserve"> </w:t>
      </w:r>
      <w:r>
        <w:rPr>
          <w:b/>
          <w:sz w:val="28"/>
          <w:szCs w:val="28"/>
        </w:rPr>
        <w:t xml:space="preserve">  Tarjeta eZdsp</w:t>
      </w:r>
    </w:p>
    <w:p w:rsidR="00AB2E15" w:rsidRPr="00492932" w:rsidRDefault="00AB2E15" w:rsidP="00AB2E15">
      <w:pPr>
        <w:autoSpaceDE w:val="0"/>
        <w:autoSpaceDN w:val="0"/>
        <w:adjustRightInd w:val="0"/>
        <w:spacing w:line="480" w:lineRule="auto"/>
        <w:ind w:left="1260"/>
        <w:jc w:val="both"/>
        <w:rPr>
          <w:sz w:val="28"/>
          <w:szCs w:val="28"/>
        </w:rPr>
      </w:pPr>
      <w:r w:rsidRPr="00492932">
        <w:rPr>
          <w:sz w:val="28"/>
          <w:szCs w:val="28"/>
        </w:rPr>
        <w:t xml:space="preserve">La tarjeta eZdspTMF2812 es una tarjeta independiente </w:t>
      </w:r>
      <w:r>
        <w:rPr>
          <w:sz w:val="28"/>
          <w:szCs w:val="28"/>
        </w:rPr>
        <w:t xml:space="preserve">la cual </w:t>
      </w:r>
      <w:r w:rsidRPr="00492932">
        <w:rPr>
          <w:sz w:val="28"/>
          <w:szCs w:val="28"/>
        </w:rPr>
        <w:t>permite el desarrollo experimental con el DSP TMS320F2812.</w:t>
      </w:r>
    </w:p>
    <w:p w:rsidR="00AB2E15" w:rsidRDefault="00AB2E15" w:rsidP="00AB2E15">
      <w:pPr>
        <w:autoSpaceDE w:val="0"/>
        <w:autoSpaceDN w:val="0"/>
        <w:adjustRightInd w:val="0"/>
        <w:spacing w:line="480" w:lineRule="auto"/>
        <w:ind w:left="1260"/>
        <w:jc w:val="both"/>
        <w:rPr>
          <w:sz w:val="28"/>
          <w:szCs w:val="28"/>
        </w:rPr>
      </w:pPr>
      <w:r>
        <w:rPr>
          <w:sz w:val="28"/>
          <w:szCs w:val="28"/>
        </w:rPr>
        <w:t>Cabe indicar que además</w:t>
      </w:r>
      <w:r w:rsidRPr="00492932">
        <w:rPr>
          <w:sz w:val="28"/>
          <w:szCs w:val="28"/>
        </w:rPr>
        <w:t xml:space="preserve"> el módulo es una excelente plataforma para desarrollar</w:t>
      </w:r>
      <w:r>
        <w:rPr>
          <w:sz w:val="28"/>
          <w:szCs w:val="28"/>
        </w:rPr>
        <w:t xml:space="preserve"> </w:t>
      </w:r>
      <w:r w:rsidRPr="00492932">
        <w:rPr>
          <w:sz w:val="28"/>
          <w:szCs w:val="28"/>
        </w:rPr>
        <w:t>y correr programas para el TMS320F2812</w:t>
      </w:r>
      <w:r>
        <w:rPr>
          <w:sz w:val="28"/>
          <w:szCs w:val="28"/>
        </w:rPr>
        <w:t xml:space="preserve"> ya que  p</w:t>
      </w:r>
      <w:r w:rsidRPr="00492932">
        <w:rPr>
          <w:sz w:val="28"/>
          <w:szCs w:val="28"/>
        </w:rPr>
        <w:t>ermite la verificación a la velocidad completa del código del</w:t>
      </w:r>
      <w:r>
        <w:rPr>
          <w:sz w:val="28"/>
          <w:szCs w:val="28"/>
        </w:rPr>
        <w:t xml:space="preserve"> F2812 y </w:t>
      </w:r>
      <w:r w:rsidRPr="00492932">
        <w:rPr>
          <w:sz w:val="28"/>
          <w:szCs w:val="28"/>
        </w:rPr>
        <w:t xml:space="preserve"> tiene 2 puertos de expansión para cualquier circuito de</w:t>
      </w:r>
      <w:r>
        <w:rPr>
          <w:sz w:val="28"/>
          <w:szCs w:val="28"/>
        </w:rPr>
        <w:t xml:space="preserve"> </w:t>
      </w:r>
      <w:r w:rsidRPr="00492932">
        <w:rPr>
          <w:sz w:val="28"/>
          <w:szCs w:val="28"/>
        </w:rPr>
        <w:t>evaluación adicional.</w:t>
      </w:r>
    </w:p>
    <w:p w:rsidR="00AB2E15" w:rsidRPr="00597DA3" w:rsidRDefault="00AB2E15" w:rsidP="00AB2E15">
      <w:pPr>
        <w:autoSpaceDE w:val="0"/>
        <w:autoSpaceDN w:val="0"/>
        <w:adjustRightInd w:val="0"/>
        <w:spacing w:line="480" w:lineRule="auto"/>
        <w:ind w:left="1260"/>
        <w:jc w:val="both"/>
        <w:rPr>
          <w:i/>
          <w:sz w:val="28"/>
          <w:szCs w:val="28"/>
          <w:u w:val="single"/>
        </w:rPr>
      </w:pPr>
      <w:r w:rsidRPr="00597DA3">
        <w:rPr>
          <w:i/>
          <w:sz w:val="28"/>
          <w:szCs w:val="28"/>
          <w:u w:val="single"/>
        </w:rPr>
        <w:lastRenderedPageBreak/>
        <w:t>Características del eZdspTMF2812</w:t>
      </w:r>
    </w:p>
    <w:p w:rsidR="00AB2E15" w:rsidRDefault="00AB2E15" w:rsidP="00AB2E15">
      <w:pPr>
        <w:autoSpaceDE w:val="0"/>
        <w:autoSpaceDN w:val="0"/>
        <w:adjustRightInd w:val="0"/>
        <w:spacing w:line="480" w:lineRule="auto"/>
        <w:jc w:val="both"/>
        <w:rPr>
          <w:sz w:val="28"/>
          <w:szCs w:val="28"/>
        </w:rPr>
      </w:pPr>
      <w:r>
        <w:rPr>
          <w:sz w:val="28"/>
          <w:szCs w:val="28"/>
        </w:rPr>
        <w:t xml:space="preserve">                 </w:t>
      </w:r>
      <w:r w:rsidRPr="00121937">
        <w:rPr>
          <w:sz w:val="28"/>
          <w:szCs w:val="28"/>
        </w:rPr>
        <w:pict>
          <v:shape id="_x0000_i1216" type="#_x0000_t75" style="width:341.75pt;height:167.65pt">
            <v:imagedata r:id="rId385" o:title=""/>
          </v:shape>
        </w:pict>
      </w:r>
    </w:p>
    <w:p w:rsidR="00AB2E15" w:rsidRDefault="00AB2E15" w:rsidP="00AB2E15">
      <w:pPr>
        <w:tabs>
          <w:tab w:val="left" w:pos="2445"/>
        </w:tabs>
        <w:spacing w:line="480" w:lineRule="auto"/>
        <w:jc w:val="center"/>
        <w:rPr>
          <w:sz w:val="28"/>
          <w:szCs w:val="28"/>
        </w:rPr>
      </w:pPr>
      <w:r>
        <w:rPr>
          <w:bCs/>
          <w:sz w:val="28"/>
          <w:szCs w:val="28"/>
        </w:rPr>
        <w:t xml:space="preserve">                 </w:t>
      </w:r>
      <w:r w:rsidRPr="001D509F">
        <w:rPr>
          <w:bCs/>
          <w:sz w:val="28"/>
          <w:szCs w:val="28"/>
        </w:rPr>
        <w:t>Figu</w:t>
      </w:r>
      <w:r>
        <w:rPr>
          <w:bCs/>
          <w:sz w:val="28"/>
          <w:szCs w:val="28"/>
        </w:rPr>
        <w:t xml:space="preserve">ra 4.4 Tarjeta </w:t>
      </w:r>
      <w:r w:rsidRPr="001D509F">
        <w:rPr>
          <w:bCs/>
          <w:sz w:val="28"/>
          <w:szCs w:val="28"/>
        </w:rPr>
        <w:t xml:space="preserve"> </w:t>
      </w:r>
      <w:r w:rsidRPr="00492932">
        <w:rPr>
          <w:sz w:val="28"/>
          <w:szCs w:val="28"/>
        </w:rPr>
        <w:t>eZdspTMF2812</w:t>
      </w:r>
    </w:p>
    <w:p w:rsidR="00AB2E15" w:rsidRDefault="00AB2E15" w:rsidP="00AB2E15">
      <w:pPr>
        <w:tabs>
          <w:tab w:val="left" w:pos="2445"/>
        </w:tabs>
        <w:spacing w:line="480" w:lineRule="auto"/>
        <w:jc w:val="center"/>
        <w:rPr>
          <w:sz w:val="28"/>
          <w:szCs w:val="28"/>
        </w:rPr>
      </w:pPr>
    </w:p>
    <w:p w:rsidR="00AB2E15" w:rsidRPr="00B310B3" w:rsidRDefault="00AB2E15" w:rsidP="00AB2E15">
      <w:pPr>
        <w:tabs>
          <w:tab w:val="left" w:pos="2445"/>
        </w:tabs>
        <w:spacing w:line="480" w:lineRule="auto"/>
        <w:jc w:val="center"/>
        <w:rPr>
          <w:sz w:val="28"/>
          <w:szCs w:val="28"/>
        </w:rPr>
      </w:pPr>
    </w:p>
    <w:p w:rsidR="00AB2E15" w:rsidRDefault="00AB2E15" w:rsidP="00065247">
      <w:pPr>
        <w:numPr>
          <w:ilvl w:val="0"/>
          <w:numId w:val="33"/>
        </w:numPr>
        <w:autoSpaceDE w:val="0"/>
        <w:autoSpaceDN w:val="0"/>
        <w:adjustRightInd w:val="0"/>
        <w:spacing w:line="480" w:lineRule="auto"/>
        <w:ind w:firstLine="540"/>
        <w:jc w:val="both"/>
        <w:rPr>
          <w:sz w:val="28"/>
          <w:szCs w:val="28"/>
        </w:rPr>
      </w:pPr>
      <w:r>
        <w:rPr>
          <w:sz w:val="28"/>
          <w:szCs w:val="28"/>
        </w:rPr>
        <w:t xml:space="preserve"> </w:t>
      </w:r>
      <w:r w:rsidRPr="00C34CD8">
        <w:rPr>
          <w:sz w:val="28"/>
          <w:szCs w:val="28"/>
        </w:rPr>
        <w:t>Tiene un DSP TMS320F2812</w:t>
      </w:r>
    </w:p>
    <w:p w:rsidR="00AB2E15" w:rsidRDefault="00AB2E15" w:rsidP="00065247">
      <w:pPr>
        <w:numPr>
          <w:ilvl w:val="0"/>
          <w:numId w:val="33"/>
        </w:numPr>
        <w:tabs>
          <w:tab w:val="clear" w:pos="720"/>
        </w:tabs>
        <w:autoSpaceDE w:val="0"/>
        <w:autoSpaceDN w:val="0"/>
        <w:adjustRightInd w:val="0"/>
        <w:spacing w:line="480" w:lineRule="auto"/>
        <w:ind w:left="1440" w:hanging="180"/>
        <w:jc w:val="both"/>
        <w:rPr>
          <w:sz w:val="28"/>
          <w:szCs w:val="28"/>
        </w:rPr>
      </w:pPr>
      <w:r>
        <w:rPr>
          <w:sz w:val="28"/>
          <w:szCs w:val="28"/>
        </w:rPr>
        <w:t xml:space="preserve"> </w:t>
      </w:r>
      <w:r w:rsidRPr="00C34CD8">
        <w:rPr>
          <w:sz w:val="28"/>
          <w:szCs w:val="28"/>
        </w:rPr>
        <w:t>La velocidad de 150 MIPS (Mega instrucciones por</w:t>
      </w:r>
      <w:r>
        <w:rPr>
          <w:sz w:val="28"/>
          <w:szCs w:val="28"/>
        </w:rPr>
        <w:t xml:space="preserve"> </w:t>
      </w:r>
      <w:r w:rsidRPr="00C34CD8">
        <w:rPr>
          <w:sz w:val="28"/>
          <w:szCs w:val="28"/>
        </w:rPr>
        <w:t>segundo)</w:t>
      </w:r>
    </w:p>
    <w:p w:rsidR="00AB2E15" w:rsidRPr="001D509F" w:rsidRDefault="00AB2E15" w:rsidP="00065247">
      <w:pPr>
        <w:numPr>
          <w:ilvl w:val="0"/>
          <w:numId w:val="33"/>
        </w:numPr>
        <w:tabs>
          <w:tab w:val="left" w:pos="0"/>
        </w:tabs>
        <w:spacing w:line="480" w:lineRule="auto"/>
        <w:ind w:firstLine="540"/>
        <w:jc w:val="both"/>
        <w:rPr>
          <w:sz w:val="28"/>
          <w:szCs w:val="28"/>
        </w:rPr>
      </w:pPr>
      <w:r>
        <w:rPr>
          <w:sz w:val="28"/>
          <w:szCs w:val="28"/>
        </w:rPr>
        <w:t xml:space="preserve"> </w:t>
      </w:r>
      <w:r w:rsidRPr="001D509F">
        <w:rPr>
          <w:sz w:val="28"/>
          <w:szCs w:val="28"/>
        </w:rPr>
        <w:t>Memoria RAM en chip de 18K palabras.</w:t>
      </w:r>
    </w:p>
    <w:p w:rsidR="00AB2E15" w:rsidRPr="001D509F" w:rsidRDefault="00AB2E15" w:rsidP="00065247">
      <w:pPr>
        <w:numPr>
          <w:ilvl w:val="0"/>
          <w:numId w:val="33"/>
        </w:numPr>
        <w:tabs>
          <w:tab w:val="left" w:pos="0"/>
        </w:tabs>
        <w:spacing w:line="480" w:lineRule="auto"/>
        <w:ind w:firstLine="540"/>
        <w:jc w:val="both"/>
        <w:rPr>
          <w:sz w:val="28"/>
          <w:szCs w:val="28"/>
        </w:rPr>
      </w:pPr>
      <w:r>
        <w:rPr>
          <w:sz w:val="28"/>
          <w:szCs w:val="28"/>
        </w:rPr>
        <w:t xml:space="preserve"> </w:t>
      </w:r>
      <w:r w:rsidRPr="001D509F">
        <w:rPr>
          <w:sz w:val="28"/>
          <w:szCs w:val="28"/>
        </w:rPr>
        <w:t>Memoria FLASH en chip de 128K palabras.</w:t>
      </w:r>
    </w:p>
    <w:p w:rsidR="00AB2E15" w:rsidRPr="001D509F" w:rsidRDefault="00AB2E15" w:rsidP="00065247">
      <w:pPr>
        <w:numPr>
          <w:ilvl w:val="0"/>
          <w:numId w:val="33"/>
        </w:numPr>
        <w:tabs>
          <w:tab w:val="left" w:pos="0"/>
        </w:tabs>
        <w:spacing w:line="480" w:lineRule="auto"/>
        <w:ind w:firstLine="540"/>
        <w:jc w:val="both"/>
        <w:rPr>
          <w:sz w:val="28"/>
          <w:szCs w:val="28"/>
        </w:rPr>
      </w:pPr>
      <w:r>
        <w:rPr>
          <w:sz w:val="28"/>
          <w:szCs w:val="28"/>
        </w:rPr>
        <w:t xml:space="preserve"> </w:t>
      </w:r>
      <w:r w:rsidRPr="001D509F">
        <w:rPr>
          <w:sz w:val="28"/>
          <w:szCs w:val="28"/>
        </w:rPr>
        <w:t>Memoria SRAM externa al chip de 64K palabras.</w:t>
      </w:r>
    </w:p>
    <w:p w:rsidR="00AB2E15" w:rsidRPr="001D509F" w:rsidRDefault="00AB2E15" w:rsidP="00065247">
      <w:pPr>
        <w:numPr>
          <w:ilvl w:val="0"/>
          <w:numId w:val="33"/>
        </w:numPr>
        <w:tabs>
          <w:tab w:val="left" w:pos="0"/>
        </w:tabs>
        <w:spacing w:line="480" w:lineRule="auto"/>
        <w:ind w:firstLine="540"/>
        <w:jc w:val="both"/>
        <w:rPr>
          <w:sz w:val="28"/>
          <w:szCs w:val="28"/>
        </w:rPr>
      </w:pPr>
      <w:r>
        <w:rPr>
          <w:sz w:val="28"/>
          <w:szCs w:val="28"/>
        </w:rPr>
        <w:t xml:space="preserve"> </w:t>
      </w:r>
      <w:r w:rsidRPr="001D509F">
        <w:rPr>
          <w:sz w:val="28"/>
          <w:szCs w:val="28"/>
        </w:rPr>
        <w:t>Reloj de MHz.</w:t>
      </w:r>
    </w:p>
    <w:p w:rsidR="00AB2E15" w:rsidRPr="001D509F" w:rsidRDefault="00AB2E15" w:rsidP="00065247">
      <w:pPr>
        <w:numPr>
          <w:ilvl w:val="0"/>
          <w:numId w:val="33"/>
        </w:numPr>
        <w:tabs>
          <w:tab w:val="left" w:pos="0"/>
        </w:tabs>
        <w:spacing w:line="480" w:lineRule="auto"/>
        <w:ind w:firstLine="540"/>
        <w:jc w:val="both"/>
        <w:rPr>
          <w:sz w:val="28"/>
          <w:szCs w:val="28"/>
        </w:rPr>
      </w:pPr>
      <w:r>
        <w:rPr>
          <w:sz w:val="28"/>
          <w:szCs w:val="28"/>
        </w:rPr>
        <w:t xml:space="preserve"> </w:t>
      </w:r>
      <w:r w:rsidRPr="001D509F">
        <w:rPr>
          <w:sz w:val="28"/>
          <w:szCs w:val="28"/>
        </w:rPr>
        <w:t>2 conectores de expansión (análogos ENTRADA/SALIDA)</w:t>
      </w:r>
    </w:p>
    <w:p w:rsidR="00AB2E15" w:rsidRPr="001D509F" w:rsidRDefault="00AB2E15" w:rsidP="00065247">
      <w:pPr>
        <w:numPr>
          <w:ilvl w:val="0"/>
          <w:numId w:val="33"/>
        </w:numPr>
        <w:tabs>
          <w:tab w:val="left" w:pos="0"/>
        </w:tabs>
        <w:spacing w:line="480" w:lineRule="auto"/>
        <w:ind w:firstLine="540"/>
        <w:jc w:val="both"/>
        <w:rPr>
          <w:sz w:val="28"/>
          <w:szCs w:val="28"/>
        </w:rPr>
      </w:pPr>
      <w:r>
        <w:rPr>
          <w:sz w:val="28"/>
          <w:szCs w:val="28"/>
        </w:rPr>
        <w:t xml:space="preserve"> </w:t>
      </w:r>
      <w:r w:rsidRPr="001D509F">
        <w:rPr>
          <w:sz w:val="28"/>
          <w:szCs w:val="28"/>
        </w:rPr>
        <w:t>Controlador IEEE 1149.1 JTAG incorporado.</w:t>
      </w:r>
    </w:p>
    <w:p w:rsidR="00AB2E15" w:rsidRPr="001D509F" w:rsidRDefault="00AB2E15" w:rsidP="00065247">
      <w:pPr>
        <w:numPr>
          <w:ilvl w:val="0"/>
          <w:numId w:val="33"/>
        </w:numPr>
        <w:tabs>
          <w:tab w:val="left" w:pos="0"/>
        </w:tabs>
        <w:spacing w:line="480" w:lineRule="auto"/>
        <w:ind w:firstLine="540"/>
        <w:jc w:val="both"/>
        <w:rPr>
          <w:sz w:val="28"/>
          <w:szCs w:val="28"/>
        </w:rPr>
      </w:pPr>
      <w:r>
        <w:rPr>
          <w:sz w:val="28"/>
          <w:szCs w:val="28"/>
        </w:rPr>
        <w:lastRenderedPageBreak/>
        <w:t xml:space="preserve"> </w:t>
      </w:r>
      <w:r w:rsidRPr="001D509F">
        <w:rPr>
          <w:sz w:val="28"/>
          <w:szCs w:val="28"/>
        </w:rPr>
        <w:t>Adaptador para un voltaje de operación de 5 V</w:t>
      </w:r>
      <w:r w:rsidRPr="001D509F">
        <w:rPr>
          <w:sz w:val="28"/>
          <w:szCs w:val="28"/>
          <w:vertAlign w:val="subscript"/>
        </w:rPr>
        <w:t>DC</w:t>
      </w:r>
      <w:r w:rsidRPr="001D509F">
        <w:rPr>
          <w:sz w:val="28"/>
          <w:szCs w:val="28"/>
        </w:rPr>
        <w:t>.</w:t>
      </w:r>
    </w:p>
    <w:p w:rsidR="00AB2E15" w:rsidRPr="001D509F" w:rsidRDefault="00AB2E15" w:rsidP="00065247">
      <w:pPr>
        <w:numPr>
          <w:ilvl w:val="0"/>
          <w:numId w:val="33"/>
        </w:numPr>
        <w:tabs>
          <w:tab w:val="clear" w:pos="720"/>
          <w:tab w:val="left" w:pos="0"/>
          <w:tab w:val="num" w:pos="1440"/>
        </w:tabs>
        <w:spacing w:line="480" w:lineRule="auto"/>
        <w:ind w:left="1440" w:hanging="180"/>
        <w:jc w:val="both"/>
        <w:rPr>
          <w:sz w:val="28"/>
          <w:szCs w:val="28"/>
        </w:rPr>
      </w:pPr>
      <w:r>
        <w:rPr>
          <w:sz w:val="28"/>
          <w:szCs w:val="28"/>
        </w:rPr>
        <w:t xml:space="preserve"> </w:t>
      </w:r>
      <w:r w:rsidRPr="001D509F">
        <w:rPr>
          <w:sz w:val="28"/>
          <w:szCs w:val="28"/>
        </w:rPr>
        <w:t>Controlador de herramientas Code Composer Studio para TI  F28XX.</w:t>
      </w:r>
    </w:p>
    <w:p w:rsidR="00AB2E15" w:rsidRPr="001D509F" w:rsidRDefault="00AB2E15" w:rsidP="00065247">
      <w:pPr>
        <w:numPr>
          <w:ilvl w:val="0"/>
          <w:numId w:val="33"/>
        </w:numPr>
        <w:tabs>
          <w:tab w:val="left" w:pos="0"/>
        </w:tabs>
        <w:spacing w:line="480" w:lineRule="auto"/>
        <w:ind w:firstLine="540"/>
        <w:jc w:val="both"/>
        <w:rPr>
          <w:sz w:val="28"/>
          <w:szCs w:val="28"/>
        </w:rPr>
      </w:pPr>
      <w:r>
        <w:rPr>
          <w:sz w:val="28"/>
          <w:szCs w:val="28"/>
        </w:rPr>
        <w:t xml:space="preserve"> </w:t>
      </w:r>
      <w:r w:rsidRPr="001D509F">
        <w:rPr>
          <w:sz w:val="28"/>
          <w:szCs w:val="28"/>
        </w:rPr>
        <w:t>Conector para Emulación IEEE 1149.1 JTAG incorporado.</w:t>
      </w:r>
    </w:p>
    <w:p w:rsidR="00AB2E15" w:rsidRPr="006079EE" w:rsidRDefault="00AB2E15" w:rsidP="00AB2E15">
      <w:pPr>
        <w:autoSpaceDE w:val="0"/>
        <w:autoSpaceDN w:val="0"/>
        <w:adjustRightInd w:val="0"/>
        <w:spacing w:line="480" w:lineRule="auto"/>
        <w:ind w:left="360"/>
        <w:jc w:val="both"/>
        <w:rPr>
          <w:sz w:val="28"/>
          <w:szCs w:val="28"/>
        </w:rPr>
      </w:pPr>
    </w:p>
    <w:p w:rsidR="00AB2E15" w:rsidRDefault="00AB2E15" w:rsidP="00AB2E15">
      <w:pPr>
        <w:tabs>
          <w:tab w:val="left" w:pos="2445"/>
        </w:tabs>
        <w:spacing w:line="480" w:lineRule="auto"/>
        <w:jc w:val="both"/>
        <w:rPr>
          <w:b/>
          <w:sz w:val="28"/>
          <w:szCs w:val="28"/>
        </w:rPr>
      </w:pPr>
      <w:r>
        <w:rPr>
          <w:b/>
          <w:sz w:val="28"/>
          <w:szCs w:val="28"/>
        </w:rPr>
        <w:t>4.4   Software para programar el DSP</w:t>
      </w:r>
    </w:p>
    <w:p w:rsidR="00AB2E15" w:rsidRDefault="00AB2E15" w:rsidP="00AB2E15">
      <w:pPr>
        <w:tabs>
          <w:tab w:val="left" w:pos="180"/>
          <w:tab w:val="left" w:pos="1260"/>
          <w:tab w:val="left" w:pos="2445"/>
        </w:tabs>
        <w:spacing w:line="480" w:lineRule="auto"/>
        <w:ind w:left="540"/>
        <w:jc w:val="both"/>
        <w:rPr>
          <w:b/>
          <w:color w:val="FF0000"/>
          <w:sz w:val="28"/>
          <w:szCs w:val="28"/>
        </w:rPr>
      </w:pPr>
      <w:r w:rsidRPr="00943DA4">
        <w:rPr>
          <w:b/>
          <w:sz w:val="28"/>
          <w:szCs w:val="28"/>
        </w:rPr>
        <w:t>4.4.1</w:t>
      </w:r>
      <w:r>
        <w:rPr>
          <w:b/>
          <w:sz w:val="28"/>
          <w:szCs w:val="28"/>
        </w:rPr>
        <w:t xml:space="preserve">  </w:t>
      </w:r>
      <w:r w:rsidRPr="00943DA4">
        <w:rPr>
          <w:b/>
          <w:sz w:val="28"/>
          <w:szCs w:val="28"/>
        </w:rPr>
        <w:t xml:space="preserve"> Code Composer Studio</w:t>
      </w:r>
      <w:r>
        <w:rPr>
          <w:b/>
          <w:sz w:val="28"/>
          <w:szCs w:val="28"/>
        </w:rPr>
        <w:t xml:space="preserve"> </w:t>
      </w:r>
    </w:p>
    <w:p w:rsidR="00AB2E15" w:rsidRPr="00B310B3" w:rsidRDefault="00AB2E15" w:rsidP="00AB2E15">
      <w:pPr>
        <w:autoSpaceDE w:val="0"/>
        <w:autoSpaceDN w:val="0"/>
        <w:adjustRightInd w:val="0"/>
        <w:spacing w:line="480" w:lineRule="auto"/>
        <w:ind w:left="1260"/>
        <w:jc w:val="both"/>
        <w:rPr>
          <w:rFonts w:ascii="TimesNewRoman" w:hAnsi="TimesNewRoman" w:cs="TimesNewRoman"/>
          <w:sz w:val="23"/>
          <w:szCs w:val="23"/>
        </w:rPr>
      </w:pPr>
      <w:r w:rsidRPr="00C07FA2">
        <w:rPr>
          <w:sz w:val="28"/>
          <w:szCs w:val="28"/>
        </w:rPr>
        <w:t>Para poder realizar la programación del DSP es necesario contar con las herramientas</w:t>
      </w:r>
      <w:r>
        <w:rPr>
          <w:sz w:val="28"/>
          <w:szCs w:val="28"/>
        </w:rPr>
        <w:t xml:space="preserve"> apropiadas. El DSP</w:t>
      </w:r>
      <w:r w:rsidRPr="00C07FA2">
        <w:rPr>
          <w:sz w:val="28"/>
          <w:szCs w:val="28"/>
        </w:rPr>
        <w:t xml:space="preserve"> es vendido junto al programa </w:t>
      </w:r>
      <w:r w:rsidRPr="00C07FA2">
        <w:rPr>
          <w:i/>
          <w:sz w:val="28"/>
          <w:szCs w:val="28"/>
        </w:rPr>
        <w:t xml:space="preserve">Code Composer Studio </w:t>
      </w:r>
      <w:r w:rsidRPr="00C07FA2">
        <w:rPr>
          <w:sz w:val="28"/>
          <w:szCs w:val="28"/>
        </w:rPr>
        <w:t>el cual es un</w:t>
      </w:r>
      <w:r>
        <w:rPr>
          <w:sz w:val="28"/>
          <w:szCs w:val="28"/>
        </w:rPr>
        <w:t xml:space="preserve"> </w:t>
      </w:r>
      <w:r w:rsidRPr="00C07FA2">
        <w:rPr>
          <w:sz w:val="28"/>
          <w:szCs w:val="28"/>
        </w:rPr>
        <w:t xml:space="preserve">ambiente de trabajo que permite </w:t>
      </w:r>
      <w:r w:rsidRPr="00802DC4">
        <w:rPr>
          <w:b/>
          <w:i/>
          <w:sz w:val="28"/>
          <w:szCs w:val="28"/>
        </w:rPr>
        <w:t>escribir</w:t>
      </w:r>
      <w:r w:rsidRPr="00802DC4">
        <w:rPr>
          <w:b/>
          <w:sz w:val="28"/>
          <w:szCs w:val="28"/>
        </w:rPr>
        <w:t xml:space="preserve">, </w:t>
      </w:r>
      <w:r w:rsidRPr="00802DC4">
        <w:rPr>
          <w:b/>
          <w:i/>
          <w:sz w:val="28"/>
          <w:szCs w:val="28"/>
        </w:rPr>
        <w:t>compilar</w:t>
      </w:r>
      <w:r w:rsidRPr="00802DC4">
        <w:rPr>
          <w:b/>
          <w:sz w:val="28"/>
          <w:szCs w:val="28"/>
        </w:rPr>
        <w:t xml:space="preserve">, </w:t>
      </w:r>
      <w:r w:rsidRPr="00802DC4">
        <w:rPr>
          <w:b/>
          <w:i/>
          <w:sz w:val="28"/>
          <w:szCs w:val="28"/>
        </w:rPr>
        <w:t>simular</w:t>
      </w:r>
      <w:r w:rsidRPr="00802DC4">
        <w:rPr>
          <w:b/>
          <w:sz w:val="28"/>
          <w:szCs w:val="28"/>
        </w:rPr>
        <w:t xml:space="preserve"> y </w:t>
      </w:r>
      <w:r w:rsidRPr="00802DC4">
        <w:rPr>
          <w:b/>
          <w:i/>
          <w:sz w:val="28"/>
          <w:szCs w:val="28"/>
        </w:rPr>
        <w:t>realizar</w:t>
      </w:r>
      <w:r w:rsidRPr="00802DC4">
        <w:rPr>
          <w:b/>
          <w:sz w:val="28"/>
          <w:szCs w:val="28"/>
        </w:rPr>
        <w:t xml:space="preserve"> </w:t>
      </w:r>
      <w:r w:rsidRPr="00802DC4">
        <w:rPr>
          <w:b/>
          <w:i/>
          <w:sz w:val="28"/>
          <w:szCs w:val="28"/>
        </w:rPr>
        <w:t>debug</w:t>
      </w:r>
      <w:r w:rsidRPr="00C07FA2">
        <w:rPr>
          <w:sz w:val="28"/>
          <w:szCs w:val="28"/>
        </w:rPr>
        <w:t xml:space="preserve"> de los códigos</w:t>
      </w:r>
      <w:r>
        <w:rPr>
          <w:sz w:val="28"/>
          <w:szCs w:val="28"/>
        </w:rPr>
        <w:t xml:space="preserve"> </w:t>
      </w:r>
      <w:r w:rsidRPr="00C07FA2">
        <w:rPr>
          <w:sz w:val="28"/>
          <w:szCs w:val="28"/>
        </w:rPr>
        <w:t xml:space="preserve">que se crean. En sí, </w:t>
      </w:r>
      <w:r w:rsidRPr="00C07FA2">
        <w:rPr>
          <w:i/>
          <w:sz w:val="28"/>
          <w:szCs w:val="28"/>
        </w:rPr>
        <w:t>Code Composer Studio</w:t>
      </w:r>
      <w:r w:rsidRPr="00C07FA2">
        <w:rPr>
          <w:sz w:val="28"/>
          <w:szCs w:val="28"/>
        </w:rPr>
        <w:t xml:space="preserve"> es una interfaz estándar tipo Windows que</w:t>
      </w:r>
      <w:r>
        <w:rPr>
          <w:sz w:val="28"/>
          <w:szCs w:val="28"/>
        </w:rPr>
        <w:t xml:space="preserve"> </w:t>
      </w:r>
      <w:r w:rsidRPr="00C07FA2">
        <w:rPr>
          <w:sz w:val="28"/>
          <w:szCs w:val="28"/>
        </w:rPr>
        <w:t>posee menús, barras de herramientas que ayudan a construir, revisar (debug) y testear</w:t>
      </w:r>
      <w:r>
        <w:rPr>
          <w:sz w:val="28"/>
          <w:szCs w:val="28"/>
        </w:rPr>
        <w:t xml:space="preserve"> </w:t>
      </w:r>
      <w:r w:rsidRPr="00C07FA2">
        <w:rPr>
          <w:sz w:val="28"/>
          <w:szCs w:val="28"/>
        </w:rPr>
        <w:t>aplicaciones en tiempo real</w:t>
      </w:r>
      <w:r>
        <w:rPr>
          <w:rFonts w:ascii="TimesNewRoman" w:hAnsi="TimesNewRoman" w:cs="TimesNewRoman"/>
          <w:sz w:val="23"/>
          <w:szCs w:val="23"/>
        </w:rPr>
        <w:t>.</w:t>
      </w:r>
    </w:p>
    <w:p w:rsidR="00AB2E15" w:rsidRPr="00274BA1" w:rsidRDefault="00AB2E15" w:rsidP="00AB2E15">
      <w:pPr>
        <w:autoSpaceDE w:val="0"/>
        <w:autoSpaceDN w:val="0"/>
        <w:adjustRightInd w:val="0"/>
        <w:spacing w:line="480" w:lineRule="auto"/>
        <w:ind w:left="1260"/>
        <w:jc w:val="both"/>
        <w:rPr>
          <w:sz w:val="28"/>
          <w:szCs w:val="28"/>
        </w:rPr>
      </w:pPr>
      <w:r w:rsidRPr="00274BA1">
        <w:rPr>
          <w:sz w:val="28"/>
          <w:szCs w:val="28"/>
        </w:rPr>
        <w:t>La figura</w:t>
      </w:r>
      <w:r>
        <w:rPr>
          <w:sz w:val="28"/>
          <w:szCs w:val="28"/>
        </w:rPr>
        <w:t xml:space="preserve"> 4.5 </w:t>
      </w:r>
      <w:r w:rsidRPr="00274BA1">
        <w:rPr>
          <w:sz w:val="28"/>
          <w:szCs w:val="28"/>
        </w:rPr>
        <w:t xml:space="preserve">  muestra una vista general del Code Composer Studio. En ella se </w:t>
      </w:r>
      <w:r>
        <w:rPr>
          <w:sz w:val="28"/>
          <w:szCs w:val="28"/>
        </w:rPr>
        <w:t xml:space="preserve">puede </w:t>
      </w:r>
      <w:r w:rsidRPr="00274BA1">
        <w:rPr>
          <w:sz w:val="28"/>
          <w:szCs w:val="28"/>
        </w:rPr>
        <w:t>observa a la</w:t>
      </w:r>
      <w:r>
        <w:rPr>
          <w:sz w:val="28"/>
          <w:szCs w:val="28"/>
        </w:rPr>
        <w:t xml:space="preserve"> </w:t>
      </w:r>
      <w:r w:rsidRPr="00274BA1">
        <w:rPr>
          <w:sz w:val="28"/>
          <w:szCs w:val="28"/>
        </w:rPr>
        <w:t>izquierda una ventana en la que se ha declarado el proyecto en el que actualmente se está</w:t>
      </w:r>
      <w:r>
        <w:rPr>
          <w:sz w:val="28"/>
          <w:szCs w:val="28"/>
        </w:rPr>
        <w:t xml:space="preserve"> </w:t>
      </w:r>
      <w:r w:rsidRPr="00274BA1">
        <w:rPr>
          <w:sz w:val="28"/>
          <w:szCs w:val="28"/>
        </w:rPr>
        <w:t xml:space="preserve">trabajando y los diferentes módulos que éste posee. Los </w:t>
      </w:r>
      <w:r w:rsidRPr="00274BA1">
        <w:rPr>
          <w:sz w:val="28"/>
          <w:szCs w:val="28"/>
        </w:rPr>
        <w:lastRenderedPageBreak/>
        <w:t>módulos están formados por el o</w:t>
      </w:r>
      <w:r>
        <w:rPr>
          <w:sz w:val="28"/>
          <w:szCs w:val="28"/>
        </w:rPr>
        <w:t xml:space="preserve"> </w:t>
      </w:r>
      <w:r w:rsidRPr="00274BA1">
        <w:rPr>
          <w:sz w:val="28"/>
          <w:szCs w:val="28"/>
        </w:rPr>
        <w:t>los archivos en C, C++ o Assembler, librerías de funciones, archivos "include" y otros más</w:t>
      </w:r>
      <w:r>
        <w:rPr>
          <w:sz w:val="28"/>
          <w:szCs w:val="28"/>
        </w:rPr>
        <w:t xml:space="preserve"> </w:t>
      </w:r>
      <w:r w:rsidRPr="00274BA1">
        <w:rPr>
          <w:sz w:val="28"/>
          <w:szCs w:val="28"/>
        </w:rPr>
        <w:t>específicos a la aplicación que se esté realizando.</w:t>
      </w:r>
    </w:p>
    <w:p w:rsidR="00AB2E15" w:rsidRDefault="00AB2E15" w:rsidP="00AB2E15">
      <w:pPr>
        <w:autoSpaceDE w:val="0"/>
        <w:autoSpaceDN w:val="0"/>
        <w:adjustRightInd w:val="0"/>
        <w:spacing w:line="480" w:lineRule="auto"/>
        <w:ind w:left="1260"/>
        <w:jc w:val="both"/>
        <w:rPr>
          <w:sz w:val="28"/>
          <w:szCs w:val="28"/>
        </w:rPr>
      </w:pPr>
    </w:p>
    <w:p w:rsidR="00AB2E15" w:rsidRPr="00B310B3" w:rsidRDefault="00AB2E15" w:rsidP="00AB2E15">
      <w:pPr>
        <w:autoSpaceDE w:val="0"/>
        <w:autoSpaceDN w:val="0"/>
        <w:adjustRightInd w:val="0"/>
        <w:spacing w:line="480" w:lineRule="auto"/>
        <w:ind w:left="1260"/>
        <w:jc w:val="both"/>
        <w:rPr>
          <w:sz w:val="28"/>
          <w:szCs w:val="28"/>
        </w:rPr>
      </w:pPr>
      <w:r w:rsidRPr="00274BA1">
        <w:rPr>
          <w:sz w:val="28"/>
          <w:szCs w:val="28"/>
        </w:rPr>
        <w:t>La ventana principal puede mostrar el editor de texto que se utiliza para escribir el código,</w:t>
      </w:r>
      <w:r>
        <w:rPr>
          <w:sz w:val="28"/>
          <w:szCs w:val="28"/>
        </w:rPr>
        <w:t xml:space="preserve"> </w:t>
      </w:r>
      <w:r w:rsidRPr="00274BA1">
        <w:rPr>
          <w:sz w:val="28"/>
          <w:szCs w:val="28"/>
        </w:rPr>
        <w:t>además puede mostrar gráficos de variables utilizadas en el DSP, un mapa de la memoria</w:t>
      </w:r>
      <w:r>
        <w:rPr>
          <w:sz w:val="28"/>
          <w:szCs w:val="28"/>
        </w:rPr>
        <w:t xml:space="preserve"> </w:t>
      </w:r>
      <w:r w:rsidRPr="00274BA1">
        <w:rPr>
          <w:sz w:val="28"/>
          <w:szCs w:val="28"/>
        </w:rPr>
        <w:t xml:space="preserve">de programa y/o datos, etc. </w:t>
      </w:r>
    </w:p>
    <w:p w:rsidR="00AB2E15" w:rsidRDefault="000239C2" w:rsidP="00AB2E15">
      <w:pPr>
        <w:tabs>
          <w:tab w:val="left" w:pos="2445"/>
        </w:tabs>
        <w:spacing w:line="480" w:lineRule="auto"/>
        <w:jc w:val="center"/>
        <w:rPr>
          <w:bCs/>
          <w:sz w:val="28"/>
          <w:szCs w:val="28"/>
        </w:rPr>
      </w:pPr>
      <w:r>
        <w:rPr>
          <w:noProof/>
        </w:rPr>
        <w:pict>
          <v:shape id="_x0000_s1218" type="#_x0000_t75" style="position:absolute;left:0;text-align:left;margin-left:62.25pt;margin-top:3.4pt;width:351pt;height:260.35pt;z-index:-88">
            <v:imagedata r:id="rId386" o:title=""/>
          </v:shape>
        </w:pict>
      </w: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p>
    <w:p w:rsidR="00AB2E15" w:rsidRDefault="00AB2E15" w:rsidP="00AB2E15">
      <w:pPr>
        <w:tabs>
          <w:tab w:val="left" w:pos="2445"/>
        </w:tabs>
        <w:spacing w:line="480" w:lineRule="auto"/>
        <w:jc w:val="center"/>
        <w:rPr>
          <w:bCs/>
          <w:sz w:val="28"/>
          <w:szCs w:val="28"/>
        </w:rPr>
      </w:pPr>
    </w:p>
    <w:p w:rsidR="00AB2E15" w:rsidRDefault="00AB2E15" w:rsidP="000239C2">
      <w:pPr>
        <w:tabs>
          <w:tab w:val="left" w:pos="2445"/>
        </w:tabs>
        <w:spacing w:line="480" w:lineRule="auto"/>
        <w:rPr>
          <w:bCs/>
          <w:sz w:val="28"/>
          <w:szCs w:val="28"/>
        </w:rPr>
      </w:pPr>
    </w:p>
    <w:p w:rsidR="00AB2E15" w:rsidRPr="00336BBC" w:rsidRDefault="00AB2E15" w:rsidP="00AB2E15">
      <w:pPr>
        <w:tabs>
          <w:tab w:val="left" w:pos="2445"/>
        </w:tabs>
        <w:spacing w:line="480" w:lineRule="auto"/>
        <w:jc w:val="center"/>
        <w:rPr>
          <w:b/>
          <w:sz w:val="28"/>
          <w:szCs w:val="28"/>
        </w:rPr>
      </w:pPr>
      <w:r>
        <w:rPr>
          <w:bCs/>
          <w:sz w:val="28"/>
          <w:szCs w:val="28"/>
        </w:rPr>
        <w:t xml:space="preserve">                   </w:t>
      </w:r>
      <w:r w:rsidRPr="001D509F">
        <w:rPr>
          <w:bCs/>
          <w:sz w:val="28"/>
          <w:szCs w:val="28"/>
        </w:rPr>
        <w:t>Figu</w:t>
      </w:r>
      <w:r>
        <w:rPr>
          <w:bCs/>
          <w:sz w:val="28"/>
          <w:szCs w:val="28"/>
        </w:rPr>
        <w:t>ra 4.5 Ventana de Code Composer Studio</w:t>
      </w:r>
    </w:p>
    <w:p w:rsidR="00AB2E15" w:rsidRDefault="00AB2E15" w:rsidP="00AB2E15">
      <w:pPr>
        <w:tabs>
          <w:tab w:val="left" w:pos="2445"/>
        </w:tabs>
        <w:spacing w:line="480" w:lineRule="auto"/>
        <w:jc w:val="both"/>
        <w:rPr>
          <w:b/>
          <w:sz w:val="28"/>
          <w:szCs w:val="28"/>
        </w:rPr>
      </w:pPr>
    </w:p>
    <w:p w:rsidR="00AB2E15" w:rsidRDefault="00AB2E15" w:rsidP="00AB2E15">
      <w:pPr>
        <w:tabs>
          <w:tab w:val="left" w:pos="1260"/>
          <w:tab w:val="left" w:pos="2445"/>
        </w:tabs>
        <w:spacing w:line="480" w:lineRule="auto"/>
        <w:ind w:left="540"/>
        <w:jc w:val="both"/>
        <w:rPr>
          <w:b/>
          <w:sz w:val="28"/>
          <w:szCs w:val="28"/>
        </w:rPr>
      </w:pPr>
      <w:r w:rsidRPr="00943DA4">
        <w:rPr>
          <w:b/>
          <w:sz w:val="28"/>
          <w:szCs w:val="28"/>
        </w:rPr>
        <w:lastRenderedPageBreak/>
        <w:t xml:space="preserve">4.4.2 </w:t>
      </w:r>
      <w:r>
        <w:rPr>
          <w:b/>
          <w:sz w:val="28"/>
          <w:szCs w:val="28"/>
        </w:rPr>
        <w:t xml:space="preserve">  </w:t>
      </w:r>
      <w:r w:rsidRPr="00943DA4">
        <w:rPr>
          <w:b/>
          <w:sz w:val="28"/>
          <w:szCs w:val="28"/>
        </w:rPr>
        <w:t>Target for TI C2000</w:t>
      </w:r>
    </w:p>
    <w:p w:rsidR="00AB2E15" w:rsidRPr="003E5126" w:rsidRDefault="00AB2E15" w:rsidP="00AB2E15">
      <w:pPr>
        <w:autoSpaceDE w:val="0"/>
        <w:autoSpaceDN w:val="0"/>
        <w:adjustRightInd w:val="0"/>
        <w:spacing w:line="480" w:lineRule="auto"/>
        <w:ind w:left="1260"/>
        <w:jc w:val="both"/>
        <w:rPr>
          <w:sz w:val="28"/>
          <w:szCs w:val="28"/>
        </w:rPr>
      </w:pPr>
      <w:r w:rsidRPr="003E5126">
        <w:rPr>
          <w:sz w:val="28"/>
          <w:szCs w:val="28"/>
        </w:rPr>
        <w:t xml:space="preserve">Es una librería especial diseñada por Texas Instruments, </w:t>
      </w:r>
      <w:r>
        <w:rPr>
          <w:sz w:val="28"/>
          <w:szCs w:val="28"/>
        </w:rPr>
        <w:t xml:space="preserve">y </w:t>
      </w:r>
      <w:r w:rsidRPr="003E5126">
        <w:rPr>
          <w:sz w:val="28"/>
          <w:szCs w:val="28"/>
        </w:rPr>
        <w:t>posee bloques específicos para poder trabajar con la tarjeta del</w:t>
      </w:r>
      <w:r>
        <w:rPr>
          <w:sz w:val="28"/>
          <w:szCs w:val="28"/>
        </w:rPr>
        <w:t xml:space="preserve"> </w:t>
      </w:r>
      <w:r w:rsidRPr="003E5126">
        <w:rPr>
          <w:sz w:val="28"/>
          <w:szCs w:val="28"/>
        </w:rPr>
        <w:t>DSP. Estos bloques son optimizados para el mejor</w:t>
      </w:r>
      <w:r>
        <w:rPr>
          <w:sz w:val="28"/>
          <w:szCs w:val="28"/>
        </w:rPr>
        <w:t xml:space="preserve"> </w:t>
      </w:r>
      <w:r w:rsidRPr="003E5126">
        <w:rPr>
          <w:sz w:val="28"/>
          <w:szCs w:val="28"/>
        </w:rPr>
        <w:t>funcionamiento del microcontrolador.</w:t>
      </w:r>
    </w:p>
    <w:p w:rsidR="00AB2E15" w:rsidRDefault="00AB2E15" w:rsidP="00AB2E15">
      <w:pPr>
        <w:tabs>
          <w:tab w:val="left" w:pos="2445"/>
        </w:tabs>
        <w:spacing w:line="480" w:lineRule="auto"/>
        <w:jc w:val="both"/>
        <w:rPr>
          <w:b/>
          <w:sz w:val="28"/>
          <w:szCs w:val="28"/>
        </w:rPr>
      </w:pPr>
      <w:r>
        <w:rPr>
          <w:b/>
          <w:sz w:val="28"/>
          <w:szCs w:val="28"/>
        </w:rPr>
        <w:t xml:space="preserve">                           </w:t>
      </w:r>
      <w:r w:rsidRPr="00121937">
        <w:rPr>
          <w:b/>
          <w:sz w:val="28"/>
          <w:szCs w:val="28"/>
        </w:rPr>
        <w:pict>
          <v:shape id="_x0000_i1217" type="#_x0000_t75" style="width:249.3pt;height:303.05pt">
            <v:imagedata r:id="rId387" o:title=""/>
          </v:shape>
        </w:pict>
      </w:r>
    </w:p>
    <w:p w:rsidR="00AB2E15" w:rsidRPr="00336BBC" w:rsidRDefault="00AB2E15" w:rsidP="00AB2E15">
      <w:pPr>
        <w:tabs>
          <w:tab w:val="left" w:pos="2445"/>
        </w:tabs>
        <w:spacing w:line="480" w:lineRule="auto"/>
        <w:jc w:val="center"/>
        <w:rPr>
          <w:b/>
          <w:sz w:val="28"/>
          <w:szCs w:val="28"/>
        </w:rPr>
      </w:pPr>
      <w:r>
        <w:rPr>
          <w:bCs/>
          <w:sz w:val="28"/>
          <w:szCs w:val="28"/>
        </w:rPr>
        <w:t xml:space="preserve">  </w:t>
      </w:r>
      <w:r w:rsidRPr="001D509F">
        <w:rPr>
          <w:bCs/>
          <w:sz w:val="28"/>
          <w:szCs w:val="28"/>
        </w:rPr>
        <w:t>Figu</w:t>
      </w:r>
      <w:r>
        <w:rPr>
          <w:bCs/>
          <w:sz w:val="28"/>
          <w:szCs w:val="28"/>
        </w:rPr>
        <w:t xml:space="preserve">ra 4.6  Librería de </w:t>
      </w:r>
      <w:r w:rsidRPr="003E5126">
        <w:rPr>
          <w:sz w:val="28"/>
          <w:szCs w:val="28"/>
        </w:rPr>
        <w:t xml:space="preserve">Target </w:t>
      </w:r>
      <w:r>
        <w:rPr>
          <w:sz w:val="28"/>
          <w:szCs w:val="28"/>
        </w:rPr>
        <w:t xml:space="preserve"> for </w:t>
      </w:r>
      <w:r w:rsidRPr="003E5126">
        <w:rPr>
          <w:sz w:val="28"/>
          <w:szCs w:val="28"/>
        </w:rPr>
        <w:t>TI C2000</w:t>
      </w:r>
    </w:p>
    <w:p w:rsidR="00AB2E15" w:rsidRDefault="00AB2E15" w:rsidP="00AB2E15">
      <w:pPr>
        <w:autoSpaceDE w:val="0"/>
        <w:autoSpaceDN w:val="0"/>
        <w:adjustRightInd w:val="0"/>
        <w:spacing w:line="480" w:lineRule="auto"/>
        <w:jc w:val="both"/>
        <w:rPr>
          <w:sz w:val="28"/>
          <w:szCs w:val="28"/>
        </w:rPr>
      </w:pPr>
    </w:p>
    <w:p w:rsidR="00AB2E15" w:rsidRDefault="00AB2E15" w:rsidP="00AB2E15">
      <w:pPr>
        <w:autoSpaceDE w:val="0"/>
        <w:autoSpaceDN w:val="0"/>
        <w:adjustRightInd w:val="0"/>
        <w:spacing w:line="480" w:lineRule="auto"/>
        <w:ind w:left="1260"/>
        <w:jc w:val="both"/>
        <w:rPr>
          <w:sz w:val="28"/>
          <w:szCs w:val="28"/>
        </w:rPr>
      </w:pPr>
      <w:r w:rsidRPr="00A2049C">
        <w:rPr>
          <w:sz w:val="28"/>
          <w:szCs w:val="28"/>
        </w:rPr>
        <w:t xml:space="preserve">Existen bloques de control como la </w:t>
      </w:r>
      <w:r w:rsidRPr="00A2049C">
        <w:rPr>
          <w:i/>
          <w:sz w:val="28"/>
          <w:szCs w:val="28"/>
        </w:rPr>
        <w:t>transformada de Park</w:t>
      </w:r>
      <w:r w:rsidRPr="00A2049C">
        <w:rPr>
          <w:sz w:val="28"/>
          <w:szCs w:val="28"/>
        </w:rPr>
        <w:t>, la</w:t>
      </w:r>
      <w:r>
        <w:rPr>
          <w:sz w:val="28"/>
          <w:szCs w:val="28"/>
        </w:rPr>
        <w:t xml:space="preserve"> </w:t>
      </w:r>
      <w:r w:rsidRPr="00A2049C">
        <w:rPr>
          <w:i/>
          <w:sz w:val="28"/>
          <w:szCs w:val="28"/>
        </w:rPr>
        <w:t>transformada de Clarke</w:t>
      </w:r>
      <w:r w:rsidRPr="00A2049C">
        <w:rPr>
          <w:sz w:val="28"/>
          <w:szCs w:val="28"/>
        </w:rPr>
        <w:t xml:space="preserve">, bloque de </w:t>
      </w:r>
      <w:r w:rsidRPr="00A2049C">
        <w:rPr>
          <w:i/>
          <w:sz w:val="28"/>
          <w:szCs w:val="28"/>
        </w:rPr>
        <w:t>Vector Espacial</w:t>
      </w:r>
      <w:r w:rsidRPr="00A2049C">
        <w:rPr>
          <w:sz w:val="28"/>
          <w:szCs w:val="28"/>
        </w:rPr>
        <w:t>, también</w:t>
      </w:r>
      <w:r>
        <w:rPr>
          <w:sz w:val="28"/>
          <w:szCs w:val="28"/>
        </w:rPr>
        <w:t xml:space="preserve"> </w:t>
      </w:r>
      <w:r w:rsidRPr="00A2049C">
        <w:rPr>
          <w:sz w:val="28"/>
          <w:szCs w:val="28"/>
        </w:rPr>
        <w:lastRenderedPageBreak/>
        <w:t>posee bloques optimizados de funciones matemáticas tales</w:t>
      </w:r>
      <w:r>
        <w:rPr>
          <w:sz w:val="28"/>
          <w:szCs w:val="28"/>
        </w:rPr>
        <w:t xml:space="preserve"> </w:t>
      </w:r>
      <w:r w:rsidRPr="00A2049C">
        <w:rPr>
          <w:sz w:val="28"/>
          <w:szCs w:val="28"/>
        </w:rPr>
        <w:t xml:space="preserve">como: </w:t>
      </w:r>
      <w:r w:rsidRPr="00A2049C">
        <w:rPr>
          <w:i/>
          <w:sz w:val="28"/>
          <w:szCs w:val="28"/>
        </w:rPr>
        <w:t>multiplicación</w:t>
      </w:r>
      <w:r w:rsidRPr="00A2049C">
        <w:rPr>
          <w:sz w:val="28"/>
          <w:szCs w:val="28"/>
        </w:rPr>
        <w:t xml:space="preserve">, </w:t>
      </w:r>
      <w:r w:rsidRPr="00A2049C">
        <w:rPr>
          <w:i/>
          <w:sz w:val="28"/>
          <w:szCs w:val="28"/>
        </w:rPr>
        <w:t>división</w:t>
      </w:r>
      <w:r w:rsidRPr="00A2049C">
        <w:rPr>
          <w:sz w:val="28"/>
          <w:szCs w:val="28"/>
        </w:rPr>
        <w:t xml:space="preserve">, </w:t>
      </w:r>
      <w:r w:rsidRPr="00A2049C">
        <w:rPr>
          <w:i/>
          <w:sz w:val="28"/>
          <w:szCs w:val="28"/>
        </w:rPr>
        <w:t>saturación</w:t>
      </w:r>
      <w:r w:rsidRPr="00A2049C">
        <w:rPr>
          <w:sz w:val="28"/>
          <w:szCs w:val="28"/>
        </w:rPr>
        <w:t xml:space="preserve">, etc. </w:t>
      </w:r>
    </w:p>
    <w:p w:rsidR="00AB2E15" w:rsidRPr="007A3212" w:rsidRDefault="00AB2E15" w:rsidP="00AB2E15">
      <w:pPr>
        <w:autoSpaceDE w:val="0"/>
        <w:autoSpaceDN w:val="0"/>
        <w:adjustRightInd w:val="0"/>
        <w:spacing w:line="480" w:lineRule="auto"/>
        <w:ind w:left="1260"/>
        <w:jc w:val="both"/>
        <w:rPr>
          <w:sz w:val="28"/>
          <w:szCs w:val="28"/>
        </w:rPr>
      </w:pPr>
      <w:r w:rsidRPr="00A2049C">
        <w:rPr>
          <w:sz w:val="28"/>
          <w:szCs w:val="28"/>
        </w:rPr>
        <w:t>Todas las</w:t>
      </w:r>
      <w:r>
        <w:rPr>
          <w:sz w:val="28"/>
          <w:szCs w:val="28"/>
        </w:rPr>
        <w:t xml:space="preserve"> </w:t>
      </w:r>
      <w:r w:rsidRPr="00A2049C">
        <w:rPr>
          <w:sz w:val="28"/>
          <w:szCs w:val="28"/>
        </w:rPr>
        <w:t>entradas y salidas de estos bloques deben ser señales de 32</w:t>
      </w:r>
      <w:r>
        <w:rPr>
          <w:sz w:val="28"/>
          <w:szCs w:val="28"/>
        </w:rPr>
        <w:t xml:space="preserve"> </w:t>
      </w:r>
      <w:r w:rsidRPr="00A2049C">
        <w:rPr>
          <w:sz w:val="28"/>
          <w:szCs w:val="28"/>
        </w:rPr>
        <w:t>bits, en las cuales queda a consideración el número de bits</w:t>
      </w:r>
      <w:r>
        <w:rPr>
          <w:sz w:val="28"/>
          <w:szCs w:val="28"/>
        </w:rPr>
        <w:t xml:space="preserve"> </w:t>
      </w:r>
      <w:r w:rsidRPr="00A2049C">
        <w:rPr>
          <w:sz w:val="28"/>
          <w:szCs w:val="28"/>
        </w:rPr>
        <w:t>asignados para la parte entera y decimal, de acuerdo a la</w:t>
      </w:r>
      <w:r>
        <w:rPr>
          <w:sz w:val="28"/>
          <w:szCs w:val="28"/>
        </w:rPr>
        <w:t xml:space="preserve"> </w:t>
      </w:r>
      <w:r w:rsidRPr="00A2049C">
        <w:rPr>
          <w:sz w:val="28"/>
          <w:szCs w:val="28"/>
        </w:rPr>
        <w:t>operación que se realice en el programa, de lo contrario va a</w:t>
      </w:r>
      <w:r>
        <w:rPr>
          <w:sz w:val="28"/>
          <w:szCs w:val="28"/>
        </w:rPr>
        <w:t xml:space="preserve"> </w:t>
      </w:r>
      <w:r w:rsidRPr="00A2049C">
        <w:rPr>
          <w:sz w:val="28"/>
          <w:szCs w:val="28"/>
        </w:rPr>
        <w:t>existir un desbordamiento.</w:t>
      </w: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r>
        <w:rPr>
          <w:b/>
          <w:sz w:val="28"/>
          <w:szCs w:val="28"/>
        </w:rPr>
        <w:t>4.5   Diseño del controlador para el DSTATCOM</w:t>
      </w:r>
    </w:p>
    <w:p w:rsidR="00AB2E15" w:rsidRPr="00DF4976" w:rsidRDefault="00AB2E15" w:rsidP="00AB2E15">
      <w:pPr>
        <w:spacing w:line="480" w:lineRule="auto"/>
        <w:ind w:left="540"/>
        <w:jc w:val="both"/>
        <w:rPr>
          <w:sz w:val="28"/>
          <w:szCs w:val="28"/>
          <w:lang w:val="es-EC"/>
        </w:rPr>
      </w:pPr>
      <w:r>
        <w:rPr>
          <w:sz w:val="28"/>
          <w:szCs w:val="28"/>
          <w:lang w:val="es-EC"/>
        </w:rPr>
        <w:t xml:space="preserve">Es importante aclarar que el controlador que se diseñara será utilizada para realizar las simulaciones respectivas en lazo cerrado, ya que en la implementación del hardware se analizará en lazo abierto </w:t>
      </w:r>
      <w:r w:rsidRPr="00DF4976">
        <w:rPr>
          <w:sz w:val="28"/>
          <w:szCs w:val="28"/>
          <w:lang w:val="es-EC"/>
        </w:rPr>
        <w:t xml:space="preserve">debido a que </w:t>
      </w:r>
      <w:r>
        <w:rPr>
          <w:sz w:val="28"/>
          <w:szCs w:val="28"/>
          <w:lang w:val="es-EC"/>
        </w:rPr>
        <w:t>el análisis</w:t>
      </w:r>
      <w:r w:rsidRPr="00DF4976">
        <w:rPr>
          <w:sz w:val="28"/>
          <w:szCs w:val="28"/>
          <w:lang w:val="es-EC"/>
        </w:rPr>
        <w:t xml:space="preserve"> </w:t>
      </w:r>
      <w:r>
        <w:rPr>
          <w:sz w:val="28"/>
          <w:szCs w:val="28"/>
          <w:lang w:val="es-EC"/>
        </w:rPr>
        <w:t>en</w:t>
      </w:r>
      <w:r w:rsidRPr="00DF4976">
        <w:rPr>
          <w:sz w:val="28"/>
          <w:szCs w:val="28"/>
          <w:lang w:val="es-EC"/>
        </w:rPr>
        <w:t xml:space="preserve"> lazo cerrado en hardware necesita un </w:t>
      </w:r>
      <w:r>
        <w:rPr>
          <w:sz w:val="28"/>
          <w:szCs w:val="28"/>
          <w:lang w:val="es-EC"/>
        </w:rPr>
        <w:t>estudio</w:t>
      </w:r>
      <w:r w:rsidRPr="00DF4976">
        <w:rPr>
          <w:sz w:val="28"/>
          <w:szCs w:val="28"/>
          <w:lang w:val="es-EC"/>
        </w:rPr>
        <w:t xml:space="preserve"> </w:t>
      </w:r>
      <w:r>
        <w:rPr>
          <w:sz w:val="28"/>
          <w:szCs w:val="28"/>
          <w:lang w:val="es-EC"/>
        </w:rPr>
        <w:t>complejo</w:t>
      </w:r>
      <w:r w:rsidRPr="00DF4976">
        <w:rPr>
          <w:sz w:val="28"/>
          <w:szCs w:val="28"/>
          <w:lang w:val="es-EC"/>
        </w:rPr>
        <w:t xml:space="preserve"> del ruido </w:t>
      </w:r>
      <w:r>
        <w:rPr>
          <w:sz w:val="28"/>
          <w:szCs w:val="28"/>
          <w:lang w:val="es-EC"/>
        </w:rPr>
        <w:t>en el</w:t>
      </w:r>
      <w:r w:rsidRPr="00DF4976">
        <w:rPr>
          <w:sz w:val="28"/>
          <w:szCs w:val="28"/>
          <w:lang w:val="es-EC"/>
        </w:rPr>
        <w:t xml:space="preserve"> sistema </w:t>
      </w:r>
      <w:r>
        <w:rPr>
          <w:sz w:val="28"/>
          <w:szCs w:val="28"/>
          <w:lang w:val="es-EC"/>
        </w:rPr>
        <w:t xml:space="preserve">y </w:t>
      </w:r>
      <w:r w:rsidRPr="00DF4976">
        <w:rPr>
          <w:sz w:val="28"/>
          <w:szCs w:val="28"/>
          <w:lang w:val="es-EC"/>
        </w:rPr>
        <w:t xml:space="preserve"> sus transientes, </w:t>
      </w:r>
      <w:r>
        <w:rPr>
          <w:sz w:val="28"/>
          <w:szCs w:val="28"/>
          <w:lang w:val="es-EC"/>
        </w:rPr>
        <w:t>quedando la</w:t>
      </w:r>
      <w:r w:rsidRPr="00DF4976">
        <w:rPr>
          <w:sz w:val="28"/>
          <w:szCs w:val="28"/>
          <w:lang w:val="es-EC"/>
        </w:rPr>
        <w:t xml:space="preserve"> prop</w:t>
      </w:r>
      <w:r>
        <w:rPr>
          <w:sz w:val="28"/>
          <w:szCs w:val="28"/>
          <w:lang w:val="es-EC"/>
        </w:rPr>
        <w:t>uesta de este estudio</w:t>
      </w:r>
      <w:r w:rsidRPr="00DF4976">
        <w:rPr>
          <w:sz w:val="28"/>
          <w:szCs w:val="28"/>
          <w:lang w:val="es-EC"/>
        </w:rPr>
        <w:t xml:space="preserve"> para un proyecto futuro.</w:t>
      </w:r>
    </w:p>
    <w:p w:rsidR="00AB2E15" w:rsidRDefault="00AB2E15" w:rsidP="00AB2E15">
      <w:pPr>
        <w:spacing w:line="480" w:lineRule="auto"/>
        <w:ind w:left="540"/>
        <w:jc w:val="both"/>
        <w:rPr>
          <w:sz w:val="28"/>
          <w:szCs w:val="28"/>
          <w:lang w:val="es-EC"/>
        </w:rPr>
      </w:pPr>
      <w:r>
        <w:rPr>
          <w:sz w:val="28"/>
          <w:szCs w:val="28"/>
          <w:lang w:val="es-EC"/>
        </w:rPr>
        <w:t>En</w:t>
      </w:r>
      <w:r w:rsidRPr="00DF4976">
        <w:rPr>
          <w:sz w:val="28"/>
          <w:szCs w:val="28"/>
          <w:lang w:val="es-EC"/>
        </w:rPr>
        <w:t xml:space="preserve"> el diseño del controlador </w:t>
      </w:r>
      <w:r>
        <w:rPr>
          <w:sz w:val="28"/>
          <w:szCs w:val="28"/>
          <w:lang w:val="es-EC"/>
        </w:rPr>
        <w:t>para un</w:t>
      </w:r>
      <w:r w:rsidRPr="00DF4976">
        <w:rPr>
          <w:sz w:val="28"/>
          <w:szCs w:val="28"/>
          <w:lang w:val="es-EC"/>
        </w:rPr>
        <w:t xml:space="preserve"> DSTATCOM </w:t>
      </w:r>
      <w:r>
        <w:rPr>
          <w:sz w:val="28"/>
          <w:szCs w:val="28"/>
          <w:lang w:val="es-EC"/>
        </w:rPr>
        <w:t>se realizará el control de la potencia reactiva</w:t>
      </w:r>
      <w:r w:rsidRPr="00DF4976">
        <w:rPr>
          <w:sz w:val="28"/>
          <w:szCs w:val="28"/>
          <w:lang w:val="es-EC"/>
        </w:rPr>
        <w:t xml:space="preserve"> </w:t>
      </w:r>
      <w:r>
        <w:rPr>
          <w:sz w:val="28"/>
          <w:szCs w:val="28"/>
          <w:lang w:val="es-EC"/>
        </w:rPr>
        <w:t xml:space="preserve">que entregue el convertidor, dicha potencia deberá </w:t>
      </w:r>
      <w:r w:rsidRPr="00DF4976">
        <w:rPr>
          <w:sz w:val="28"/>
          <w:szCs w:val="28"/>
          <w:lang w:val="es-EC"/>
        </w:rPr>
        <w:t>responder a las exigencias</w:t>
      </w:r>
      <w:r>
        <w:rPr>
          <w:sz w:val="28"/>
          <w:szCs w:val="28"/>
          <w:lang w:val="es-EC"/>
        </w:rPr>
        <w:t xml:space="preserve"> que</w:t>
      </w:r>
      <w:r w:rsidRPr="00DF4976">
        <w:rPr>
          <w:sz w:val="28"/>
          <w:szCs w:val="28"/>
          <w:lang w:val="es-EC"/>
        </w:rPr>
        <w:t xml:space="preserve"> demande la carga lo </w:t>
      </w:r>
      <w:r w:rsidRPr="00DF4976">
        <w:rPr>
          <w:sz w:val="28"/>
          <w:szCs w:val="28"/>
          <w:lang w:val="es-EC"/>
        </w:rPr>
        <w:lastRenderedPageBreak/>
        <w:t xml:space="preserve">que se logra a través de un lazo de control de la corriente del convertidor. </w:t>
      </w:r>
    </w:p>
    <w:p w:rsidR="00AB2E15" w:rsidRPr="008B61FC" w:rsidRDefault="00AB2E15" w:rsidP="00AB2E15">
      <w:pPr>
        <w:spacing w:line="480" w:lineRule="auto"/>
        <w:ind w:left="540"/>
        <w:jc w:val="both"/>
        <w:rPr>
          <w:sz w:val="28"/>
          <w:szCs w:val="28"/>
          <w:lang w:val="es-EC"/>
        </w:rPr>
      </w:pPr>
    </w:p>
    <w:p w:rsidR="00AB2E15" w:rsidRDefault="00AB2E15" w:rsidP="00AB2E15">
      <w:pPr>
        <w:tabs>
          <w:tab w:val="left" w:pos="2445"/>
        </w:tabs>
        <w:spacing w:line="480" w:lineRule="auto"/>
        <w:ind w:left="540"/>
        <w:jc w:val="both"/>
        <w:rPr>
          <w:b/>
          <w:sz w:val="28"/>
          <w:szCs w:val="28"/>
        </w:rPr>
      </w:pPr>
      <w:r w:rsidRPr="00EA2076">
        <w:rPr>
          <w:b/>
          <w:sz w:val="28"/>
          <w:szCs w:val="28"/>
        </w:rPr>
        <w:t>4.5.1</w:t>
      </w:r>
      <w:r>
        <w:rPr>
          <w:b/>
          <w:sz w:val="28"/>
          <w:szCs w:val="28"/>
        </w:rPr>
        <w:t xml:space="preserve">  </w:t>
      </w:r>
      <w:r w:rsidRPr="00EA2076">
        <w:rPr>
          <w:b/>
          <w:sz w:val="28"/>
          <w:szCs w:val="28"/>
        </w:rPr>
        <w:t xml:space="preserve"> Cálculo de Parámetros</w:t>
      </w:r>
    </w:p>
    <w:p w:rsidR="00AB2E15" w:rsidRPr="00525731" w:rsidRDefault="00AB2E15" w:rsidP="00AB2E15">
      <w:pPr>
        <w:spacing w:line="480" w:lineRule="auto"/>
        <w:ind w:left="1260"/>
        <w:jc w:val="both"/>
        <w:rPr>
          <w:sz w:val="28"/>
          <w:szCs w:val="28"/>
          <w:lang w:val="es-EC"/>
        </w:rPr>
      </w:pPr>
      <w:r>
        <w:rPr>
          <w:sz w:val="28"/>
          <w:szCs w:val="28"/>
          <w:lang w:val="es-EC"/>
        </w:rPr>
        <w:t>En el capítulo 3 se realizó</w:t>
      </w:r>
      <w:r w:rsidRPr="00525731">
        <w:rPr>
          <w:sz w:val="28"/>
          <w:szCs w:val="28"/>
          <w:lang w:val="es-EC"/>
        </w:rPr>
        <w:t xml:space="preserve"> </w:t>
      </w:r>
      <w:r>
        <w:rPr>
          <w:sz w:val="28"/>
          <w:szCs w:val="28"/>
          <w:lang w:val="es-EC"/>
        </w:rPr>
        <w:t>un</w:t>
      </w:r>
      <w:r w:rsidRPr="00525731">
        <w:rPr>
          <w:sz w:val="28"/>
          <w:szCs w:val="28"/>
          <w:lang w:val="es-EC"/>
        </w:rPr>
        <w:t xml:space="preserve"> análisis en detalle de las funciones de transferencia que </w:t>
      </w:r>
      <w:r>
        <w:rPr>
          <w:sz w:val="28"/>
          <w:szCs w:val="28"/>
          <w:lang w:val="es-EC"/>
        </w:rPr>
        <w:t xml:space="preserve">ayudan a definir a </w:t>
      </w:r>
      <w:r w:rsidRPr="00525731">
        <w:rPr>
          <w:sz w:val="28"/>
          <w:szCs w:val="28"/>
          <w:lang w:val="es-EC"/>
        </w:rPr>
        <w:t xml:space="preserve"> la planta.  La figura </w:t>
      </w:r>
      <w:r w:rsidRPr="00AB2E15">
        <w:rPr>
          <w:sz w:val="28"/>
          <w:szCs w:val="28"/>
          <w:lang w:val="es-EC"/>
        </w:rPr>
        <w:t>3.14</w:t>
      </w:r>
      <w:r w:rsidRPr="004C3F70">
        <w:rPr>
          <w:sz w:val="36"/>
          <w:szCs w:val="28"/>
          <w:lang w:val="es-EC"/>
        </w:rPr>
        <w:t xml:space="preserve"> </w:t>
      </w:r>
      <w:r w:rsidRPr="00525731">
        <w:rPr>
          <w:sz w:val="28"/>
          <w:szCs w:val="28"/>
          <w:lang w:val="es-EC"/>
        </w:rPr>
        <w:t>corresponde al esquemático del circuito del DSTATCOM como compensador de factor de potencia para el cual se definieron las siguientes relaciones:</w:t>
      </w:r>
    </w:p>
    <w:p w:rsidR="00AB2E15" w:rsidRPr="00525731" w:rsidRDefault="00AB2E15" w:rsidP="00AB2E15">
      <w:pPr>
        <w:spacing w:line="480" w:lineRule="auto"/>
        <w:ind w:left="1620"/>
        <w:jc w:val="both"/>
        <w:rPr>
          <w:sz w:val="28"/>
          <w:szCs w:val="28"/>
        </w:rPr>
      </w:pPr>
      <w:r>
        <w:rPr>
          <w:sz w:val="28"/>
          <w:szCs w:val="28"/>
        </w:rPr>
        <w:t xml:space="preserve">                           </w:t>
      </w:r>
      <w:r w:rsidRPr="00525731">
        <w:rPr>
          <w:sz w:val="28"/>
          <w:szCs w:val="28"/>
        </w:rPr>
        <w:fldChar w:fldCharType="begin"/>
      </w:r>
      <w:r w:rsidRPr="00525731">
        <w:rPr>
          <w:sz w:val="28"/>
          <w:szCs w:val="28"/>
        </w:rPr>
        <w:instrText xml:space="preserve"> QUOTE </w:instrText>
      </w:r>
      <w:r w:rsidRPr="00525731">
        <w:rPr>
          <w:position w:val="-23"/>
          <w:sz w:val="28"/>
          <w:szCs w:val="28"/>
        </w:rPr>
        <w:pict>
          <v:shape id="_x0000_i1218" type="#_x0000_t75" style="width:55.9pt;height: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PT-BR&quot; w:vendorID=&quot;1&quot; w:dllVersion=&quot;513&quot; w:optionSet=&quot;1&quot;/&gt;&lt;w:stylePaneFormatFilter w:val=&quot;3F01&quot;/&gt;&lt;w:defaultTabStop w:val=&quot;709&quot;/&gt;&lt;w:hyphenationZone w:val=&quot;425&quot;/&gt;&lt;w:drawingGridHorizontalSpacing w:val=&quot;12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3154E&quot;/&gt;&lt;wsp:rsid wsp:val=&quot;00012BE1&quot;/&gt;&lt;wsp:rsid wsp:val=&quot;000203D1&quot;/&gt;&lt;wsp:rsid wsp:val=&quot;00026F98&quot;/&gt;&lt;wsp:rsid wsp:val=&quot;00053C77&quot;/&gt;&lt;wsp:rsid wsp:val=&quot;00053D53&quot;/&gt;&lt;wsp:rsid wsp:val=&quot;00064F92&quot;/&gt;&lt;wsp:rsid wsp:val=&quot;00083593&quot;/&gt;&lt;wsp:rsid wsp:val=&quot;000A4B9B&quot;/&gt;&lt;wsp:rsid wsp:val=&quot;000A6499&quot;/&gt;&lt;wsp:rsid wsp:val=&quot;000D476C&quot;/&gt;&lt;wsp:rsid wsp:val=&quot;00117671&quot;/&gt;&lt;wsp:rsid wsp:val=&quot;00120384&quot;/&gt;&lt;wsp:rsid wsp:val=&quot;00156B95&quot;/&gt;&lt;wsp:rsid wsp:val=&quot;00192AB0&quot;/&gt;&lt;wsp:rsid wsp:val=&quot;001C0465&quot;/&gt;&lt;wsp:rsid wsp:val=&quot;001C189C&quot;/&gt;&lt;wsp:rsid wsp:val=&quot;001C7779&quot;/&gt;&lt;wsp:rsid wsp:val=&quot;00226C11&quot;/&gt;&lt;wsp:rsid wsp:val=&quot;00246A40&quot;/&gt;&lt;wsp:rsid wsp:val=&quot;0026458A&quot;/&gt;&lt;wsp:rsid wsp:val=&quot;00265C3F&quot;/&gt;&lt;wsp:rsid wsp:val=&quot;002851C3&quot;/&gt;&lt;wsp:rsid wsp:val=&quot;00290500&quot;/&gt;&lt;wsp:rsid wsp:val=&quot;00297B81&quot;/&gt;&lt;wsp:rsid wsp:val=&quot;002B60A9&quot;/&gt;&lt;wsp:rsid wsp:val=&quot;002C361E&quot;/&gt;&lt;wsp:rsid wsp:val=&quot;002D3F66&quot;/&gt;&lt;wsp:rsid wsp:val=&quot;002E7A3C&quot;/&gt;&lt;wsp:rsid wsp:val=&quot;00314D93&quot;/&gt;&lt;wsp:rsid wsp:val=&quot;003359C7&quot;/&gt;&lt;wsp:rsid wsp:val=&quot;00346864&quot;/&gt;&lt;wsp:rsid wsp:val=&quot;00354430&quot;/&gt;&lt;wsp:rsid wsp:val=&quot;0036005B&quot;/&gt;&lt;wsp:rsid wsp:val=&quot;0039628F&quot;/&gt;&lt;wsp:rsid wsp:val=&quot;003D605C&quot;/&gt;&lt;wsp:rsid wsp:val=&quot;003F4660&quot;/&gt;&lt;wsp:rsid wsp:val=&quot;003F4EE7&quot;/&gt;&lt;wsp:rsid wsp:val=&quot;00462CBC&quot;/&gt;&lt;wsp:rsid wsp:val=&quot;00467833&quot;/&gt;&lt;wsp:rsid wsp:val=&quot;004868DE&quot;/&gt;&lt;wsp:rsid wsp:val=&quot;00495E8D&quot;/&gt;&lt;wsp:rsid wsp:val=&quot;004C1449&quot;/&gt;&lt;wsp:rsid wsp:val=&quot;004D34A4&quot;/&gt;&lt;wsp:rsid wsp:val=&quot;005011C6&quot;/&gt;&lt;wsp:rsid wsp:val=&quot;00502220&quot;/&gt;&lt;wsp:rsid wsp:val=&quot;00506B4A&quot;/&gt;&lt;wsp:rsid wsp:val=&quot;00511DC9&quot;/&gt;&lt;wsp:rsid wsp:val=&quot;00526022&quot;/&gt;&lt;wsp:rsid wsp:val=&quot;005364A1&quot;/&gt;&lt;wsp:rsid wsp:val=&quot;00572747&quot;/&gt;&lt;wsp:rsid wsp:val=&quot;005B50BA&quot;/&gt;&lt;wsp:rsid wsp:val=&quot;005B546F&quot;/&gt;&lt;wsp:rsid wsp:val=&quot;005D3531&quot;/&gt;&lt;wsp:rsid wsp:val=&quot;005D3E20&quot;/&gt;&lt;wsp:rsid wsp:val=&quot;005E7E0E&quot;/&gt;&lt;wsp:rsid wsp:val=&quot;00606751&quot;/&gt;&lt;wsp:rsid wsp:val=&quot;00613146&quot;/&gt;&lt;wsp:rsid wsp:val=&quot;0062352F&quot;/&gt;&lt;wsp:rsid wsp:val=&quot;0062685E&quot;/&gt;&lt;wsp:rsid wsp:val=&quot;00642E51&quot;/&gt;&lt;wsp:rsid wsp:val=&quot;006554A1&quot;/&gt;&lt;wsp:rsid wsp:val=&quot;00687C23&quot;/&gt;&lt;wsp:rsid wsp:val=&quot;006B1EE9&quot;/&gt;&lt;wsp:rsid wsp:val=&quot;006B3DC3&quot;/&gt;&lt;wsp:rsid wsp:val=&quot;006C12B8&quot;/&gt;&lt;wsp:rsid wsp:val=&quot;006C6EDB&quot;/&gt;&lt;wsp:rsid wsp:val=&quot;00751018&quot;/&gt;&lt;wsp:rsid wsp:val=&quot;007605E1&quot;/&gt;&lt;wsp:rsid wsp:val=&quot;007D6CE1&quot;/&gt;&lt;wsp:rsid wsp:val=&quot;008404CD&quot;/&gt;&lt;wsp:rsid wsp:val=&quot;008966F5&quot;/&gt;&lt;wsp:rsid wsp:val=&quot;008A340E&quot;/&gt;&lt;wsp:rsid wsp:val=&quot;008D689B&quot;/&gt;&lt;wsp:rsid wsp:val=&quot;008E65C3&quot;/&gt;&lt;wsp:rsid wsp:val=&quot;008F1D3F&quot;/&gt;&lt;wsp:rsid wsp:val=&quot;00903EBB&quot;/&gt;&lt;wsp:rsid wsp:val=&quot;00910C42&quot;/&gt;&lt;wsp:rsid wsp:val=&quot;00925974&quot;/&gt;&lt;wsp:rsid wsp:val=&quot;009273DA&quot;/&gt;&lt;wsp:rsid wsp:val=&quot;009471EC&quot;/&gt;&lt;wsp:rsid wsp:val=&quot;009475C1&quot;/&gt;&lt;wsp:rsid wsp:val=&quot;0097350F&quot;/&gt;&lt;wsp:rsid wsp:val=&quot;009B3D6D&quot;/&gt;&lt;wsp:rsid wsp:val=&quot;009C2E6D&quot;/&gt;&lt;wsp:rsid wsp:val=&quot;009D3539&quot;/&gt;&lt;wsp:rsid wsp:val=&quot;009D3A0D&quot;/&gt;&lt;wsp:rsid wsp:val=&quot;009E0D57&quot;/&gt;&lt;wsp:rsid wsp:val=&quot;00A021A8&quot;/&gt;&lt;wsp:rsid wsp:val=&quot;00A128A1&quot;/&gt;&lt;wsp:rsid wsp:val=&quot;00A226B7&quot;/&gt;&lt;wsp:rsid wsp:val=&quot;00A25D70&quot;/&gt;&lt;wsp:rsid wsp:val=&quot;00A3064E&quot;/&gt;&lt;wsp:rsid wsp:val=&quot;00A34150&quot;/&gt;&lt;wsp:rsid wsp:val=&quot;00A400A1&quot;/&gt;&lt;wsp:rsid wsp:val=&quot;00A51CE6&quot;/&gt;&lt;wsp:rsid wsp:val=&quot;00A6723C&quot;/&gt;&lt;wsp:rsid wsp:val=&quot;00A70068&quot;/&gt;&lt;wsp:rsid wsp:val=&quot;00A916BF&quot;/&gt;&lt;wsp:rsid wsp:val=&quot;00A922A5&quot;/&gt;&lt;wsp:rsid wsp:val=&quot;00A93A67&quot;/&gt;&lt;wsp:rsid wsp:val=&quot;00AB7A37&quot;/&gt;&lt;wsp:rsid wsp:val=&quot;00AC0EE4&quot;/&gt;&lt;wsp:rsid wsp:val=&quot;00AD06C6&quot;/&gt;&lt;wsp:rsid wsp:val=&quot;00AF2735&quot;/&gt;&lt;wsp:rsid wsp:val=&quot;00B20A66&quot;/&gt;&lt;wsp:rsid wsp:val=&quot;00B26960&quot;/&gt;&lt;wsp:rsid wsp:val=&quot;00B477E5&quot;/&gt;&lt;wsp:rsid wsp:val=&quot;00B90164&quot;/&gt;&lt;wsp:rsid wsp:val=&quot;00BB0798&quot;/&gt;&lt;wsp:rsid wsp:val=&quot;00BB49BC&quot;/&gt;&lt;wsp:rsid wsp:val=&quot;00BB4F16&quot;/&gt;&lt;wsp:rsid wsp:val=&quot;00BC6E15&quot;/&gt;&lt;wsp:rsid wsp:val=&quot;00BD6B45&quot;/&gt;&lt;wsp:rsid wsp:val=&quot;00BE0636&quot;/&gt;&lt;wsp:rsid wsp:val=&quot;00BF234C&quot;/&gt;&lt;wsp:rsid wsp:val=&quot;00BF67B6&quot;/&gt;&lt;wsp:rsid wsp:val=&quot;00BF73D0&quot;/&gt;&lt;wsp:rsid wsp:val=&quot;00C21248&quot;/&gt;&lt;wsp:rsid wsp:val=&quot;00C31B7B&quot;/&gt;&lt;wsp:rsid wsp:val=&quot;00C43B46&quot;/&gt;&lt;wsp:rsid wsp:val=&quot;00C52A31&quot;/&gt;&lt;wsp:rsid wsp:val=&quot;00C60128&quot;/&gt;&lt;wsp:rsid wsp:val=&quot;00CB1D25&quot;/&gt;&lt;wsp:rsid wsp:val=&quot;00CB54C0&quot;/&gt;&lt;wsp:rsid wsp:val=&quot;00CF7860&quot;/&gt;&lt;wsp:rsid wsp:val=&quot;00D04114&quot;/&gt;&lt;wsp:rsid wsp:val=&quot;00D07B3D&quot;/&gt;&lt;wsp:rsid wsp:val=&quot;00D1394F&quot;/&gt;&lt;wsp:rsid wsp:val=&quot;00D17FAF&quot;/&gt;&lt;wsp:rsid wsp:val=&quot;00D271BF&quot;/&gt;&lt;wsp:rsid wsp:val=&quot;00D37D9D&quot;/&gt;&lt;wsp:rsid wsp:val=&quot;00D37F97&quot;/&gt;&lt;wsp:rsid wsp:val=&quot;00D54583&quot;/&gt;&lt;wsp:rsid wsp:val=&quot;00D92283&quot;/&gt;&lt;wsp:rsid wsp:val=&quot;00DF664C&quot;/&gt;&lt;wsp:rsid wsp:val=&quot;00E02790&quot;/&gt;&lt;wsp:rsid wsp:val=&quot;00E056F5&quot;/&gt;&lt;wsp:rsid wsp:val=&quot;00E156D0&quot;/&gt;&lt;wsp:rsid wsp:val=&quot;00E23226&quot;/&gt;&lt;wsp:rsid wsp:val=&quot;00E3154E&quot;/&gt;&lt;wsp:rsid wsp:val=&quot;00E60A21&quot;/&gt;&lt;wsp:rsid wsp:val=&quot;00E7110A&quot;/&gt;&lt;wsp:rsid wsp:val=&quot;00E83ED3&quot;/&gt;&lt;wsp:rsid wsp:val=&quot;00EA172E&quot;/&gt;&lt;wsp:rsid wsp:val=&quot;00ED5725&quot;/&gt;&lt;wsp:rsid wsp:val=&quot;00EE4542&quot;/&gt;&lt;wsp:rsid wsp:val=&quot;00F10E92&quot;/&gt;&lt;wsp:rsid wsp:val=&quot;00F17E68&quot;/&gt;&lt;wsp:rsid wsp:val=&quot;00F20013&quot;/&gt;&lt;wsp:rsid wsp:val=&quot;00F21EC6&quot;/&gt;&lt;wsp:rsid wsp:val=&quot;00F42746&quot;/&gt;&lt;wsp:rsid wsp:val=&quot;00F4521D&quot;/&gt;&lt;wsp:rsid wsp:val=&quot;00F527C2&quot;/&gt;&lt;wsp:rsid wsp:val=&quot;00F71A99&quot;/&gt;&lt;wsp:rsid wsp:val=&quot;00FA6482&quot;/&gt;&lt;wsp:rsid wsp:val=&quot;00FA649F&quot;/&gt;&lt;wsp:rsid wsp:val=&quot;00FA7495&quot;/&gt;&lt;wsp:rsid wsp:val=&quot;00FB4384&quot;/&gt;&lt;wsp:rsid wsp:val=&quot;00FD1FC0&quot;/&gt;&lt;wsp:rsid wsp:val=&quot;00FE3D32&quot;/&gt;&lt;wsp:rsid wsp:val=&quot;00FF3B77&quot;/&gt;&lt;/wsp:rsids&gt;&lt;/w:docPr&gt;&lt;w:body&gt;&lt;w:p wsp:rsidR=&quot;00000000&quot; wsp:rsidRDefault=&quot;000A6499&quot;&gt;&lt;m:oMathPara&gt;&lt;m:oMath&gt;&lt;m:f&gt;&lt;m:fPr&gt;&lt;m:ctrlPr&gt;&lt;w:rPr&gt;&lt;w:rFonts w:ascii=&quot;Cambria Math&quot; w:h-ansi=&quot;Cambria Math&quot; w:cs=&quot;Arial&quot;/&gt;&lt;wx:font wx:val=&quot;Cambria Math&quot;/&gt;&lt;w:i/&gt;&lt;w:sz w:val=&quot;22&quot;/&gt;&lt;w:sz-cs w:val=&quot;22&quot;/&gt;&lt;/w:rPr&gt;&lt;/m:ctrlPr&gt;&lt;/m:fPr&gt;&lt;m:num&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lt;/m:t&gt;&lt;/m:r&gt;&lt;m:r&gt;&lt;w:rPr&gt;&lt;w:rFonts w:ascii=&quot;Cambria Math&quot; w:h-ansi=&quot;Cambria Math&quot; w:cs=&quot;Arial&quot;/&gt;&lt;wx:font wx:val=&quot;Cambria Math&quot;/&gt;&lt;w:i/&gt;&lt;w:sz w:val=&quot;22&quot;/&gt;&lt;w:sz-cs w:val=&quot;22&quot;/&gt;&lt;/w:rPr&gt;&lt;m:t&gt;CON&lt;/m:t&gt;&lt;/m:r&gt;&lt;/m:sub&gt;&lt;/m:sSub&gt;&lt;/m:num&gt;&lt;m:den&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den&gt;&lt;/m:f&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Cambria Math&quot; w:cs=&quot;Arial&quot;/&gt;&lt;wx:font wx:val=&quot;Cambria Math&quot;/&gt;&lt;w:i/&gt;&lt;w:sz w:val=&quot;22&quot;/&gt;&lt;w:sz-cs w:val=&quot;22&quot;/&gt;&lt;/w:rPr&gt;&lt;/m:ctrlPr&gt;&lt;/m:fPr&gt;&lt;m:num&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1&lt;/m:t&gt;&lt;/m:r&gt;&lt;/m:num&gt;&lt;m:den&gt;&lt;m:r&gt;&lt;w:rPr&gt;&lt;w:rFonts w:ascii=&quot;Cambria Math&quot; w:h-ansi=&quot;Cambria Math&quot; w:cs=&quot;Arial&quot;/&gt;&lt;wx:font wx:val=&quot;Cambria Math&quot;/&gt;&lt;w:i/&gt;&lt;w:sz w:val=&quot;22&quot;/&gt;&lt;w:sz-cs w:val=&quot;22&quot;/&gt;&lt;/w:rPr&gt;&lt;m:t&gt;L&lt;/m:t&gt;&lt;/m:r&gt;&lt;/m:den&gt;&lt;/m:f&gt;&lt;/m:num&gt;&lt;m:den&gt;&lt;m:r&gt;&lt;w:rPr&gt;&lt;w:rFonts w:ascii=&quot;Cambria Math&quot; w:h-ansi=&quot;Cambria Math&quot; w:cs=&quot;Arial&quot;/&gt;&lt;wx:font wx:val=&quot;Cambria Math&quot;/&gt;&lt;w:i/&gt;&lt;w:sz w:val=&quot;22&quot;/&gt;&lt;w:sz-cs w:val=&quot;22&quot;/&gt;&lt;/w:rPr&gt;&lt;m:t&gt;s+&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R&lt;/m:t&gt;&lt;/m:r&gt;&lt;/m:num&gt;&lt;m:den&gt;&lt;m:r&gt;&lt;w:rPr&gt;&lt;w:rFonts w:ascii=&quot;Cambria Math&quot; w:h-ansi=&quot;Cambria Math&quot; w:cs=&quot;Arial&quot;/&gt;&lt;wx:font wx:val=&quot;Cambria Math&quot;/&gt;&lt;w:i/&gt;&lt;w:sz w:val=&quot;22&quot;/&gt;&lt;w:sz-cs w:val=&quot;22&quot;/&gt;&lt;/w:rPr&gt;&lt;m:t&gt;L&lt;/m:t&gt;&lt;/m:r&gt;&lt;/m:den&gt;&lt;/m:f&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9" o:title="" chromakey="white"/>
          </v:shape>
        </w:pict>
      </w:r>
      <w:r w:rsidRPr="00525731">
        <w:rPr>
          <w:sz w:val="28"/>
          <w:szCs w:val="28"/>
        </w:rPr>
        <w:instrText xml:space="preserve"> </w:instrText>
      </w:r>
      <w:r w:rsidRPr="00525731">
        <w:rPr>
          <w:sz w:val="28"/>
          <w:szCs w:val="28"/>
        </w:rPr>
        <w:fldChar w:fldCharType="separate"/>
      </w:r>
      <w:r w:rsidRPr="00525731">
        <w:rPr>
          <w:position w:val="-23"/>
          <w:sz w:val="28"/>
          <w:szCs w:val="28"/>
        </w:rPr>
        <w:pict>
          <v:shape id="_x0000_i1219" type="#_x0000_t75" style="width:55.9pt;height: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PT-BR&quot; w:vendorID=&quot;1&quot; w:dllVersion=&quot;513&quot; w:optionSet=&quot;1&quot;/&gt;&lt;w:stylePaneFormatFilter w:val=&quot;3F01&quot;/&gt;&lt;w:defaultTabStop w:val=&quot;709&quot;/&gt;&lt;w:hyphenationZone w:val=&quot;425&quot;/&gt;&lt;w:drawingGridHorizontalSpacing w:val=&quot;12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3154E&quot;/&gt;&lt;wsp:rsid wsp:val=&quot;00012BE1&quot;/&gt;&lt;wsp:rsid wsp:val=&quot;000203D1&quot;/&gt;&lt;wsp:rsid wsp:val=&quot;00026F98&quot;/&gt;&lt;wsp:rsid wsp:val=&quot;00053C77&quot;/&gt;&lt;wsp:rsid wsp:val=&quot;00053D53&quot;/&gt;&lt;wsp:rsid wsp:val=&quot;00064F92&quot;/&gt;&lt;wsp:rsid wsp:val=&quot;00083593&quot;/&gt;&lt;wsp:rsid wsp:val=&quot;000A4B9B&quot;/&gt;&lt;wsp:rsid wsp:val=&quot;000A6499&quot;/&gt;&lt;wsp:rsid wsp:val=&quot;000D476C&quot;/&gt;&lt;wsp:rsid wsp:val=&quot;00117671&quot;/&gt;&lt;wsp:rsid wsp:val=&quot;00120384&quot;/&gt;&lt;wsp:rsid wsp:val=&quot;00156B95&quot;/&gt;&lt;wsp:rsid wsp:val=&quot;00192AB0&quot;/&gt;&lt;wsp:rsid wsp:val=&quot;001C0465&quot;/&gt;&lt;wsp:rsid wsp:val=&quot;001C189C&quot;/&gt;&lt;wsp:rsid wsp:val=&quot;001C7779&quot;/&gt;&lt;wsp:rsid wsp:val=&quot;00226C11&quot;/&gt;&lt;wsp:rsid wsp:val=&quot;00246A40&quot;/&gt;&lt;wsp:rsid wsp:val=&quot;0026458A&quot;/&gt;&lt;wsp:rsid wsp:val=&quot;00265C3F&quot;/&gt;&lt;wsp:rsid wsp:val=&quot;002851C3&quot;/&gt;&lt;wsp:rsid wsp:val=&quot;00290500&quot;/&gt;&lt;wsp:rsid wsp:val=&quot;00297B81&quot;/&gt;&lt;wsp:rsid wsp:val=&quot;002B60A9&quot;/&gt;&lt;wsp:rsid wsp:val=&quot;002C361E&quot;/&gt;&lt;wsp:rsid wsp:val=&quot;002D3F66&quot;/&gt;&lt;wsp:rsid wsp:val=&quot;002E7A3C&quot;/&gt;&lt;wsp:rsid wsp:val=&quot;00314D93&quot;/&gt;&lt;wsp:rsid wsp:val=&quot;003359C7&quot;/&gt;&lt;wsp:rsid wsp:val=&quot;00346864&quot;/&gt;&lt;wsp:rsid wsp:val=&quot;00354430&quot;/&gt;&lt;wsp:rsid wsp:val=&quot;0036005B&quot;/&gt;&lt;wsp:rsid wsp:val=&quot;0039628F&quot;/&gt;&lt;wsp:rsid wsp:val=&quot;003D605C&quot;/&gt;&lt;wsp:rsid wsp:val=&quot;003F4660&quot;/&gt;&lt;wsp:rsid wsp:val=&quot;003F4EE7&quot;/&gt;&lt;wsp:rsid wsp:val=&quot;00462CBC&quot;/&gt;&lt;wsp:rsid wsp:val=&quot;00467833&quot;/&gt;&lt;wsp:rsid wsp:val=&quot;004868DE&quot;/&gt;&lt;wsp:rsid wsp:val=&quot;00495E8D&quot;/&gt;&lt;wsp:rsid wsp:val=&quot;004C1449&quot;/&gt;&lt;wsp:rsid wsp:val=&quot;004D34A4&quot;/&gt;&lt;wsp:rsid wsp:val=&quot;005011C6&quot;/&gt;&lt;wsp:rsid wsp:val=&quot;00502220&quot;/&gt;&lt;wsp:rsid wsp:val=&quot;00506B4A&quot;/&gt;&lt;wsp:rsid wsp:val=&quot;00511DC9&quot;/&gt;&lt;wsp:rsid wsp:val=&quot;00526022&quot;/&gt;&lt;wsp:rsid wsp:val=&quot;005364A1&quot;/&gt;&lt;wsp:rsid wsp:val=&quot;00572747&quot;/&gt;&lt;wsp:rsid wsp:val=&quot;005B50BA&quot;/&gt;&lt;wsp:rsid wsp:val=&quot;005B546F&quot;/&gt;&lt;wsp:rsid wsp:val=&quot;005D3531&quot;/&gt;&lt;wsp:rsid wsp:val=&quot;005D3E20&quot;/&gt;&lt;wsp:rsid wsp:val=&quot;005E7E0E&quot;/&gt;&lt;wsp:rsid wsp:val=&quot;00606751&quot;/&gt;&lt;wsp:rsid wsp:val=&quot;00613146&quot;/&gt;&lt;wsp:rsid wsp:val=&quot;0062352F&quot;/&gt;&lt;wsp:rsid wsp:val=&quot;0062685E&quot;/&gt;&lt;wsp:rsid wsp:val=&quot;00642E51&quot;/&gt;&lt;wsp:rsid wsp:val=&quot;006554A1&quot;/&gt;&lt;wsp:rsid wsp:val=&quot;00687C23&quot;/&gt;&lt;wsp:rsid wsp:val=&quot;006B1EE9&quot;/&gt;&lt;wsp:rsid wsp:val=&quot;006B3DC3&quot;/&gt;&lt;wsp:rsid wsp:val=&quot;006C12B8&quot;/&gt;&lt;wsp:rsid wsp:val=&quot;006C6EDB&quot;/&gt;&lt;wsp:rsid wsp:val=&quot;00751018&quot;/&gt;&lt;wsp:rsid wsp:val=&quot;007605E1&quot;/&gt;&lt;wsp:rsid wsp:val=&quot;007D6CE1&quot;/&gt;&lt;wsp:rsid wsp:val=&quot;008404CD&quot;/&gt;&lt;wsp:rsid wsp:val=&quot;008966F5&quot;/&gt;&lt;wsp:rsid wsp:val=&quot;008A340E&quot;/&gt;&lt;wsp:rsid wsp:val=&quot;008D689B&quot;/&gt;&lt;wsp:rsid wsp:val=&quot;008E65C3&quot;/&gt;&lt;wsp:rsid wsp:val=&quot;008F1D3F&quot;/&gt;&lt;wsp:rsid wsp:val=&quot;00903EBB&quot;/&gt;&lt;wsp:rsid wsp:val=&quot;00910C42&quot;/&gt;&lt;wsp:rsid wsp:val=&quot;00925974&quot;/&gt;&lt;wsp:rsid wsp:val=&quot;009273DA&quot;/&gt;&lt;wsp:rsid wsp:val=&quot;009471EC&quot;/&gt;&lt;wsp:rsid wsp:val=&quot;009475C1&quot;/&gt;&lt;wsp:rsid wsp:val=&quot;0097350F&quot;/&gt;&lt;wsp:rsid wsp:val=&quot;009B3D6D&quot;/&gt;&lt;wsp:rsid wsp:val=&quot;009C2E6D&quot;/&gt;&lt;wsp:rsid wsp:val=&quot;009D3539&quot;/&gt;&lt;wsp:rsid wsp:val=&quot;009D3A0D&quot;/&gt;&lt;wsp:rsid wsp:val=&quot;009E0D57&quot;/&gt;&lt;wsp:rsid wsp:val=&quot;00A021A8&quot;/&gt;&lt;wsp:rsid wsp:val=&quot;00A128A1&quot;/&gt;&lt;wsp:rsid wsp:val=&quot;00A226B7&quot;/&gt;&lt;wsp:rsid wsp:val=&quot;00A25D70&quot;/&gt;&lt;wsp:rsid wsp:val=&quot;00A3064E&quot;/&gt;&lt;wsp:rsid wsp:val=&quot;00A34150&quot;/&gt;&lt;wsp:rsid wsp:val=&quot;00A400A1&quot;/&gt;&lt;wsp:rsid wsp:val=&quot;00A51CE6&quot;/&gt;&lt;wsp:rsid wsp:val=&quot;00A6723C&quot;/&gt;&lt;wsp:rsid wsp:val=&quot;00A70068&quot;/&gt;&lt;wsp:rsid wsp:val=&quot;00A916BF&quot;/&gt;&lt;wsp:rsid wsp:val=&quot;00A922A5&quot;/&gt;&lt;wsp:rsid wsp:val=&quot;00A93A67&quot;/&gt;&lt;wsp:rsid wsp:val=&quot;00AB7A37&quot;/&gt;&lt;wsp:rsid wsp:val=&quot;00AC0EE4&quot;/&gt;&lt;wsp:rsid wsp:val=&quot;00AD06C6&quot;/&gt;&lt;wsp:rsid wsp:val=&quot;00AF2735&quot;/&gt;&lt;wsp:rsid wsp:val=&quot;00B20A66&quot;/&gt;&lt;wsp:rsid wsp:val=&quot;00B26960&quot;/&gt;&lt;wsp:rsid wsp:val=&quot;00B477E5&quot;/&gt;&lt;wsp:rsid wsp:val=&quot;00B90164&quot;/&gt;&lt;wsp:rsid wsp:val=&quot;00BB0798&quot;/&gt;&lt;wsp:rsid wsp:val=&quot;00BB49BC&quot;/&gt;&lt;wsp:rsid wsp:val=&quot;00BB4F16&quot;/&gt;&lt;wsp:rsid wsp:val=&quot;00BC6E15&quot;/&gt;&lt;wsp:rsid wsp:val=&quot;00BD6B45&quot;/&gt;&lt;wsp:rsid wsp:val=&quot;00BE0636&quot;/&gt;&lt;wsp:rsid wsp:val=&quot;00BF234C&quot;/&gt;&lt;wsp:rsid wsp:val=&quot;00BF67B6&quot;/&gt;&lt;wsp:rsid wsp:val=&quot;00BF73D0&quot;/&gt;&lt;wsp:rsid wsp:val=&quot;00C21248&quot;/&gt;&lt;wsp:rsid wsp:val=&quot;00C31B7B&quot;/&gt;&lt;wsp:rsid wsp:val=&quot;00C43B46&quot;/&gt;&lt;wsp:rsid wsp:val=&quot;00C52A31&quot;/&gt;&lt;wsp:rsid wsp:val=&quot;00C60128&quot;/&gt;&lt;wsp:rsid wsp:val=&quot;00CB1D25&quot;/&gt;&lt;wsp:rsid wsp:val=&quot;00CB54C0&quot;/&gt;&lt;wsp:rsid wsp:val=&quot;00CF7860&quot;/&gt;&lt;wsp:rsid wsp:val=&quot;00D04114&quot;/&gt;&lt;wsp:rsid wsp:val=&quot;00D07B3D&quot;/&gt;&lt;wsp:rsid wsp:val=&quot;00D1394F&quot;/&gt;&lt;wsp:rsid wsp:val=&quot;00D17FAF&quot;/&gt;&lt;wsp:rsid wsp:val=&quot;00D271BF&quot;/&gt;&lt;wsp:rsid wsp:val=&quot;00D37D9D&quot;/&gt;&lt;wsp:rsid wsp:val=&quot;00D37F97&quot;/&gt;&lt;wsp:rsid wsp:val=&quot;00D54583&quot;/&gt;&lt;wsp:rsid wsp:val=&quot;00D92283&quot;/&gt;&lt;wsp:rsid wsp:val=&quot;00DF664C&quot;/&gt;&lt;wsp:rsid wsp:val=&quot;00E02790&quot;/&gt;&lt;wsp:rsid wsp:val=&quot;00E056F5&quot;/&gt;&lt;wsp:rsid wsp:val=&quot;00E156D0&quot;/&gt;&lt;wsp:rsid wsp:val=&quot;00E23226&quot;/&gt;&lt;wsp:rsid wsp:val=&quot;00E3154E&quot;/&gt;&lt;wsp:rsid wsp:val=&quot;00E60A21&quot;/&gt;&lt;wsp:rsid wsp:val=&quot;00E7110A&quot;/&gt;&lt;wsp:rsid wsp:val=&quot;00E83ED3&quot;/&gt;&lt;wsp:rsid wsp:val=&quot;00EA172E&quot;/&gt;&lt;wsp:rsid wsp:val=&quot;00ED5725&quot;/&gt;&lt;wsp:rsid wsp:val=&quot;00EE4542&quot;/&gt;&lt;wsp:rsid wsp:val=&quot;00F10E92&quot;/&gt;&lt;wsp:rsid wsp:val=&quot;00F17E68&quot;/&gt;&lt;wsp:rsid wsp:val=&quot;00F20013&quot;/&gt;&lt;wsp:rsid wsp:val=&quot;00F21EC6&quot;/&gt;&lt;wsp:rsid wsp:val=&quot;00F42746&quot;/&gt;&lt;wsp:rsid wsp:val=&quot;00F4521D&quot;/&gt;&lt;wsp:rsid wsp:val=&quot;00F527C2&quot;/&gt;&lt;wsp:rsid wsp:val=&quot;00F71A99&quot;/&gt;&lt;wsp:rsid wsp:val=&quot;00FA6482&quot;/&gt;&lt;wsp:rsid wsp:val=&quot;00FA649F&quot;/&gt;&lt;wsp:rsid wsp:val=&quot;00FA7495&quot;/&gt;&lt;wsp:rsid wsp:val=&quot;00FB4384&quot;/&gt;&lt;wsp:rsid wsp:val=&quot;00FD1FC0&quot;/&gt;&lt;wsp:rsid wsp:val=&quot;00FE3D32&quot;/&gt;&lt;wsp:rsid wsp:val=&quot;00FF3B77&quot;/&gt;&lt;/wsp:rsids&gt;&lt;/w:docPr&gt;&lt;w:body&gt;&lt;w:p wsp:rsidR=&quot;00000000&quot; wsp:rsidRDefault=&quot;000A6499&quot;&gt;&lt;m:oMathPara&gt;&lt;m:oMath&gt;&lt;m:f&gt;&lt;m:fPr&gt;&lt;m:ctrlPr&gt;&lt;w:rPr&gt;&lt;w:rFonts w:ascii=&quot;Cambria Math&quot; w:h-ansi=&quot;Cambria Math&quot; w:cs=&quot;Arial&quot;/&gt;&lt;wx:font wx:val=&quot;Cambria Math&quot;/&gt;&lt;w:i/&gt;&lt;w:sz w:val=&quot;22&quot;/&gt;&lt;w:sz-cs w:val=&quot;22&quot;/&gt;&lt;/w:rPr&gt;&lt;/m:ctrlPr&gt;&lt;/m:fPr&gt;&lt;m:num&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d&lt;/m:t&gt;&lt;/m:r&gt;&lt;m:r&gt;&lt;w:rPr&gt;&lt;w:rFonts w:ascii=&quot;Cambria Math&quot; w:h-ansi=&quot;Cambria Math&quot; w:cs=&quot;Arial&quot;/&gt;&lt;wx:font wx:val=&quot;Cambria Math&quot;/&gt;&lt;w:i/&gt;&lt;w:sz w:val=&quot;22&quot;/&gt;&lt;w:sz-cs w:val=&quot;22&quot;/&gt;&lt;/w:rPr&gt;&lt;m:t&gt;CON&lt;/m:t&gt;&lt;/m:r&gt;&lt;/m:sub&gt;&lt;/m:sSub&gt;&lt;/m:num&gt;&lt;m:den&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dCON&lt;/m:t&gt;&lt;/m:r&gt;&lt;/m:sub&gt;&lt;/m:sSub&gt;&lt;/m:den&gt;&lt;/m:f&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Cambria Math&quot; w:cs=&quot;Arial&quot;/&gt;&lt;wx:font wx:val=&quot;Cambria Math&quot;/&gt;&lt;w:i/&gt;&lt;w:sz w:val=&quot;22&quot;/&gt;&lt;w:sz-cs w:val=&quot;22&quot;/&gt;&lt;/w:rPr&gt;&lt;/m:ctrlPr&gt;&lt;/m:fPr&gt;&lt;m:num&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1&lt;/m:t&gt;&lt;/m:r&gt;&lt;/m:num&gt;&lt;m:den&gt;&lt;m:r&gt;&lt;w:rPr&gt;&lt;w:rFonts w:ascii=&quot;Cambria Math&quot; w:h-ansi=&quot;Cambria Math&quot; w:cs=&quot;Arial&quot;/&gt;&lt;wx:font wx:val=&quot;Cambria Math&quot;/&gt;&lt;w:i/&gt;&lt;w:sz w:val=&quot;22&quot;/&gt;&lt;w:sz-cs w:val=&quot;22&quot;/&gt;&lt;/w:rPr&gt;&lt;m:t&gt;L&lt;/m:t&gt;&lt;/m:r&gt;&lt;/m:den&gt;&lt;/m:f&gt;&lt;/m:num&gt;&lt;m:den&gt;&lt;m:r&gt;&lt;w:rPr&gt;&lt;w:rFonts w:ascii=&quot;Cambria Math&quot; w:h-ansi=&quot;Cambria Math&quot; w:cs=&quot;Arial&quot;/&gt;&lt;wx:font wx:val=&quot;Cambria Math&quot;/&gt;&lt;w:i/&gt;&lt;w:sz w:val=&quot;22&quot;/&gt;&lt;w:sz-cs w:val=&quot;22&quot;/&gt;&lt;/w:rPr&gt;&lt;m:t&gt;s+&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R&lt;/m:t&gt;&lt;/m:r&gt;&lt;/m:num&gt;&lt;m:den&gt;&lt;m:r&gt;&lt;w:rPr&gt;&lt;w:rFonts w:ascii=&quot;Cambria Math&quot; w:h-ansi=&quot;Cambria Math&quot; w:cs=&quot;Arial&quot;/&gt;&lt;wx:font wx:val=&quot;Cambria Math&quot;/&gt;&lt;w:i/&gt;&lt;w:sz w:val=&quot;22&quot;/&gt;&lt;w:sz-cs w:val=&quot;22&quot;/&gt;&lt;/w:rPr&gt;&lt;m:t&gt;L&lt;/m:t&gt;&lt;/m:r&gt;&lt;/m:den&gt;&lt;/m:f&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19" o:title="" chromakey="white"/>
          </v:shape>
        </w:pict>
      </w:r>
      <w:r w:rsidRPr="00525731">
        <w:rPr>
          <w:sz w:val="28"/>
          <w:szCs w:val="28"/>
        </w:rPr>
        <w:fldChar w:fldCharType="end"/>
      </w:r>
      <w:r w:rsidRPr="00525731">
        <w:rPr>
          <w:sz w:val="28"/>
          <w:szCs w:val="28"/>
        </w:rPr>
        <w:t xml:space="preserve">       </w:t>
      </w:r>
      <w:r>
        <w:rPr>
          <w:sz w:val="28"/>
          <w:szCs w:val="28"/>
        </w:rPr>
        <w:t xml:space="preserve">                            </w:t>
      </w:r>
      <w:r w:rsidR="00E82ACD">
        <w:rPr>
          <w:sz w:val="28"/>
          <w:szCs w:val="28"/>
        </w:rPr>
        <w:t xml:space="preserve">       </w:t>
      </w:r>
      <w:r>
        <w:rPr>
          <w:sz w:val="28"/>
          <w:szCs w:val="28"/>
        </w:rPr>
        <w:t xml:space="preserve"> (</w:t>
      </w:r>
      <w:r w:rsidRPr="00525731">
        <w:rPr>
          <w:sz w:val="28"/>
          <w:szCs w:val="28"/>
        </w:rPr>
        <w:t>4.1</w:t>
      </w:r>
      <w:r>
        <w:rPr>
          <w:sz w:val="28"/>
          <w:szCs w:val="28"/>
        </w:rPr>
        <w:t xml:space="preserve">)   </w:t>
      </w:r>
    </w:p>
    <w:p w:rsidR="00AB2E15" w:rsidRPr="00525731" w:rsidRDefault="00AB2E15" w:rsidP="00AB2E15">
      <w:pPr>
        <w:spacing w:line="480" w:lineRule="auto"/>
        <w:ind w:left="1440"/>
        <w:jc w:val="both"/>
        <w:rPr>
          <w:sz w:val="28"/>
          <w:szCs w:val="28"/>
        </w:rPr>
      </w:pPr>
      <w:r>
        <w:rPr>
          <w:sz w:val="28"/>
          <w:szCs w:val="28"/>
        </w:rPr>
        <w:t xml:space="preserve">                             </w:t>
      </w:r>
      <w:r w:rsidRPr="00525731">
        <w:rPr>
          <w:sz w:val="28"/>
          <w:szCs w:val="28"/>
        </w:rPr>
        <w:t xml:space="preserve"> </w:t>
      </w:r>
      <w:r w:rsidRPr="00525731">
        <w:rPr>
          <w:sz w:val="28"/>
          <w:szCs w:val="28"/>
        </w:rPr>
        <w:fldChar w:fldCharType="begin"/>
      </w:r>
      <w:r w:rsidRPr="00525731">
        <w:rPr>
          <w:sz w:val="28"/>
          <w:szCs w:val="28"/>
        </w:rPr>
        <w:instrText xml:space="preserve"> QUOTE </w:instrText>
      </w:r>
      <w:r w:rsidRPr="00525731">
        <w:rPr>
          <w:position w:val="-23"/>
          <w:sz w:val="28"/>
          <w:szCs w:val="28"/>
        </w:rPr>
        <w:pict>
          <v:shape id="_x0000_i1220" type="#_x0000_t75" style="width:55.9pt;height: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PT-BR&quot; w:vendorID=&quot;1&quot; w:dllVersion=&quot;513&quot; w:optionSet=&quot;1&quot;/&gt;&lt;w:stylePaneFormatFilter w:val=&quot;3F01&quot;/&gt;&lt;w:defaultTabStop w:val=&quot;709&quot;/&gt;&lt;w:hyphenationZone w:val=&quot;425&quot;/&gt;&lt;w:drawingGridHorizontalSpacing w:val=&quot;12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3154E&quot;/&gt;&lt;wsp:rsid wsp:val=&quot;00012BE1&quot;/&gt;&lt;wsp:rsid wsp:val=&quot;000203D1&quot;/&gt;&lt;wsp:rsid wsp:val=&quot;00026F98&quot;/&gt;&lt;wsp:rsid wsp:val=&quot;00053C77&quot;/&gt;&lt;wsp:rsid wsp:val=&quot;00053D53&quot;/&gt;&lt;wsp:rsid wsp:val=&quot;00064F92&quot;/&gt;&lt;wsp:rsid wsp:val=&quot;00083593&quot;/&gt;&lt;wsp:rsid wsp:val=&quot;000A4B9B&quot;/&gt;&lt;wsp:rsid wsp:val=&quot;000D476C&quot;/&gt;&lt;wsp:rsid wsp:val=&quot;00117671&quot;/&gt;&lt;wsp:rsid wsp:val=&quot;00120384&quot;/&gt;&lt;wsp:rsid wsp:val=&quot;00156B95&quot;/&gt;&lt;wsp:rsid wsp:val=&quot;00192AB0&quot;/&gt;&lt;wsp:rsid wsp:val=&quot;001C0465&quot;/&gt;&lt;wsp:rsid wsp:val=&quot;001C189C&quot;/&gt;&lt;wsp:rsid wsp:val=&quot;001C7779&quot;/&gt;&lt;wsp:rsid wsp:val=&quot;00226C11&quot;/&gt;&lt;wsp:rsid wsp:val=&quot;00246A40&quot;/&gt;&lt;wsp:rsid wsp:val=&quot;0026458A&quot;/&gt;&lt;wsp:rsid wsp:val=&quot;00265C3F&quot;/&gt;&lt;wsp:rsid wsp:val=&quot;002851C3&quot;/&gt;&lt;wsp:rsid wsp:val=&quot;00290500&quot;/&gt;&lt;wsp:rsid wsp:val=&quot;00297B81&quot;/&gt;&lt;wsp:rsid wsp:val=&quot;002B60A9&quot;/&gt;&lt;wsp:rsid wsp:val=&quot;002C361E&quot;/&gt;&lt;wsp:rsid wsp:val=&quot;002D3F66&quot;/&gt;&lt;wsp:rsid wsp:val=&quot;002E7A3C&quot;/&gt;&lt;wsp:rsid wsp:val=&quot;00314D93&quot;/&gt;&lt;wsp:rsid wsp:val=&quot;003359C7&quot;/&gt;&lt;wsp:rsid wsp:val=&quot;00346864&quot;/&gt;&lt;wsp:rsid wsp:val=&quot;00354430&quot;/&gt;&lt;wsp:rsid wsp:val=&quot;0036005B&quot;/&gt;&lt;wsp:rsid wsp:val=&quot;0039628F&quot;/&gt;&lt;wsp:rsid wsp:val=&quot;003D605C&quot;/&gt;&lt;wsp:rsid wsp:val=&quot;003F4660&quot;/&gt;&lt;wsp:rsid wsp:val=&quot;003F4EE7&quot;/&gt;&lt;wsp:rsid wsp:val=&quot;00462CBC&quot;/&gt;&lt;wsp:rsid wsp:val=&quot;00467833&quot;/&gt;&lt;wsp:rsid wsp:val=&quot;004868DE&quot;/&gt;&lt;wsp:rsid wsp:val=&quot;00495E8D&quot;/&gt;&lt;wsp:rsid wsp:val=&quot;004C1449&quot;/&gt;&lt;wsp:rsid wsp:val=&quot;004D34A4&quot;/&gt;&lt;wsp:rsid wsp:val=&quot;005011C6&quot;/&gt;&lt;wsp:rsid wsp:val=&quot;00502220&quot;/&gt;&lt;wsp:rsid wsp:val=&quot;00506B4A&quot;/&gt;&lt;wsp:rsid wsp:val=&quot;00511DC9&quot;/&gt;&lt;wsp:rsid wsp:val=&quot;00526022&quot;/&gt;&lt;wsp:rsid wsp:val=&quot;005364A1&quot;/&gt;&lt;wsp:rsid wsp:val=&quot;00572747&quot;/&gt;&lt;wsp:rsid wsp:val=&quot;005B50BA&quot;/&gt;&lt;wsp:rsid wsp:val=&quot;005B546F&quot;/&gt;&lt;wsp:rsid wsp:val=&quot;005D3531&quot;/&gt;&lt;wsp:rsid wsp:val=&quot;005D3E20&quot;/&gt;&lt;wsp:rsid wsp:val=&quot;005E7E0E&quot;/&gt;&lt;wsp:rsid wsp:val=&quot;00606751&quot;/&gt;&lt;wsp:rsid wsp:val=&quot;00613146&quot;/&gt;&lt;wsp:rsid wsp:val=&quot;0062352F&quot;/&gt;&lt;wsp:rsid wsp:val=&quot;0062685E&quot;/&gt;&lt;wsp:rsid wsp:val=&quot;00642E51&quot;/&gt;&lt;wsp:rsid wsp:val=&quot;006554A1&quot;/&gt;&lt;wsp:rsid wsp:val=&quot;00687C23&quot;/&gt;&lt;wsp:rsid wsp:val=&quot;006B1EE9&quot;/&gt;&lt;wsp:rsid wsp:val=&quot;006B3DC3&quot;/&gt;&lt;wsp:rsid wsp:val=&quot;006C12B8&quot;/&gt;&lt;wsp:rsid wsp:val=&quot;006C6EDB&quot;/&gt;&lt;wsp:rsid wsp:val=&quot;00751018&quot;/&gt;&lt;wsp:rsid wsp:val=&quot;007605E1&quot;/&gt;&lt;wsp:rsid wsp:val=&quot;007D6CE1&quot;/&gt;&lt;wsp:rsid wsp:val=&quot;008404CD&quot;/&gt;&lt;wsp:rsid wsp:val=&quot;008966F5&quot;/&gt;&lt;wsp:rsid wsp:val=&quot;008A340E&quot;/&gt;&lt;wsp:rsid wsp:val=&quot;008D689B&quot;/&gt;&lt;wsp:rsid wsp:val=&quot;008E65C3&quot;/&gt;&lt;wsp:rsid wsp:val=&quot;008F1D3F&quot;/&gt;&lt;wsp:rsid wsp:val=&quot;00903EBB&quot;/&gt;&lt;wsp:rsid wsp:val=&quot;00910C42&quot;/&gt;&lt;wsp:rsid wsp:val=&quot;00925974&quot;/&gt;&lt;wsp:rsid wsp:val=&quot;009273DA&quot;/&gt;&lt;wsp:rsid wsp:val=&quot;009471EC&quot;/&gt;&lt;wsp:rsid wsp:val=&quot;009475C1&quot;/&gt;&lt;wsp:rsid wsp:val=&quot;0097350F&quot;/&gt;&lt;wsp:rsid wsp:val=&quot;009B3D6D&quot;/&gt;&lt;wsp:rsid wsp:val=&quot;009C2E6D&quot;/&gt;&lt;wsp:rsid wsp:val=&quot;009D3539&quot;/&gt;&lt;wsp:rsid wsp:val=&quot;009D3A0D&quot;/&gt;&lt;wsp:rsid wsp:val=&quot;009E0D57&quot;/&gt;&lt;wsp:rsid wsp:val=&quot;00A021A8&quot;/&gt;&lt;wsp:rsid wsp:val=&quot;00A128A1&quot;/&gt;&lt;wsp:rsid wsp:val=&quot;00A226B7&quot;/&gt;&lt;wsp:rsid wsp:val=&quot;00A25D70&quot;/&gt;&lt;wsp:rsid wsp:val=&quot;00A3064E&quot;/&gt;&lt;wsp:rsid wsp:val=&quot;00A34150&quot;/&gt;&lt;wsp:rsid wsp:val=&quot;00A400A1&quot;/&gt;&lt;wsp:rsid wsp:val=&quot;00A51CE6&quot;/&gt;&lt;wsp:rsid wsp:val=&quot;00A6723C&quot;/&gt;&lt;wsp:rsid wsp:val=&quot;00A70068&quot;/&gt;&lt;wsp:rsid wsp:val=&quot;00A916BF&quot;/&gt;&lt;wsp:rsid wsp:val=&quot;00A922A5&quot;/&gt;&lt;wsp:rsid wsp:val=&quot;00A93A67&quot;/&gt;&lt;wsp:rsid wsp:val=&quot;00AB7A37&quot;/&gt;&lt;wsp:rsid wsp:val=&quot;00AC0EE4&quot;/&gt;&lt;wsp:rsid wsp:val=&quot;00AD06C6&quot;/&gt;&lt;wsp:rsid wsp:val=&quot;00AF2735&quot;/&gt;&lt;wsp:rsid wsp:val=&quot;00B20A66&quot;/&gt;&lt;wsp:rsid wsp:val=&quot;00B26960&quot;/&gt;&lt;wsp:rsid wsp:val=&quot;00B477E5&quot;/&gt;&lt;wsp:rsid wsp:val=&quot;00B90164&quot;/&gt;&lt;wsp:rsid wsp:val=&quot;00BB0798&quot;/&gt;&lt;wsp:rsid wsp:val=&quot;00BB49BC&quot;/&gt;&lt;wsp:rsid wsp:val=&quot;00BB4F16&quot;/&gt;&lt;wsp:rsid wsp:val=&quot;00BC6E15&quot;/&gt;&lt;wsp:rsid wsp:val=&quot;00BD6B45&quot;/&gt;&lt;wsp:rsid wsp:val=&quot;00BE0636&quot;/&gt;&lt;wsp:rsid wsp:val=&quot;00BF234C&quot;/&gt;&lt;wsp:rsid wsp:val=&quot;00BF67B6&quot;/&gt;&lt;wsp:rsid wsp:val=&quot;00BF73D0&quot;/&gt;&lt;wsp:rsid wsp:val=&quot;00C21248&quot;/&gt;&lt;wsp:rsid wsp:val=&quot;00C31B7B&quot;/&gt;&lt;wsp:rsid wsp:val=&quot;00C43B46&quot;/&gt;&lt;wsp:rsid wsp:val=&quot;00C52A31&quot;/&gt;&lt;wsp:rsid wsp:val=&quot;00C60128&quot;/&gt;&lt;wsp:rsid wsp:val=&quot;00CB1D25&quot;/&gt;&lt;wsp:rsid wsp:val=&quot;00CB54C0&quot;/&gt;&lt;wsp:rsid wsp:val=&quot;00CF7860&quot;/&gt;&lt;wsp:rsid wsp:val=&quot;00D04114&quot;/&gt;&lt;wsp:rsid wsp:val=&quot;00D07B3D&quot;/&gt;&lt;wsp:rsid wsp:val=&quot;00D1394F&quot;/&gt;&lt;wsp:rsid wsp:val=&quot;00D17FAF&quot;/&gt;&lt;wsp:rsid wsp:val=&quot;00D271BF&quot;/&gt;&lt;wsp:rsid wsp:val=&quot;00D37D9D&quot;/&gt;&lt;wsp:rsid wsp:val=&quot;00D37F97&quot;/&gt;&lt;wsp:rsid wsp:val=&quot;00D54583&quot;/&gt;&lt;wsp:rsid wsp:val=&quot;00D92283&quot;/&gt;&lt;wsp:rsid wsp:val=&quot;00DF664C&quot;/&gt;&lt;wsp:rsid wsp:val=&quot;00E02790&quot;/&gt;&lt;wsp:rsid wsp:val=&quot;00E056F5&quot;/&gt;&lt;wsp:rsid wsp:val=&quot;00E156D0&quot;/&gt;&lt;wsp:rsid wsp:val=&quot;00E23226&quot;/&gt;&lt;wsp:rsid wsp:val=&quot;00E3154E&quot;/&gt;&lt;wsp:rsid wsp:val=&quot;00E60A21&quot;/&gt;&lt;wsp:rsid wsp:val=&quot;00E7110A&quot;/&gt;&lt;wsp:rsid wsp:val=&quot;00E83ED3&quot;/&gt;&lt;wsp:rsid wsp:val=&quot;00EA172E&quot;/&gt;&lt;wsp:rsid wsp:val=&quot;00ED5725&quot;/&gt;&lt;wsp:rsid wsp:val=&quot;00EE4542&quot;/&gt;&lt;wsp:rsid wsp:val=&quot;00F10E92&quot;/&gt;&lt;wsp:rsid wsp:val=&quot;00F17E68&quot;/&gt;&lt;wsp:rsid wsp:val=&quot;00F20013&quot;/&gt;&lt;wsp:rsid wsp:val=&quot;00F21EC6&quot;/&gt;&lt;wsp:rsid wsp:val=&quot;00F42746&quot;/&gt;&lt;wsp:rsid wsp:val=&quot;00F4521D&quot;/&gt;&lt;wsp:rsid wsp:val=&quot;00F527C2&quot;/&gt;&lt;wsp:rsid wsp:val=&quot;00F71A99&quot;/&gt;&lt;wsp:rsid wsp:val=&quot;00FA6482&quot;/&gt;&lt;wsp:rsid wsp:val=&quot;00FA649F&quot;/&gt;&lt;wsp:rsid wsp:val=&quot;00FA7495&quot;/&gt;&lt;wsp:rsid wsp:val=&quot;00FB4384&quot;/&gt;&lt;wsp:rsid wsp:val=&quot;00FD1FC0&quot;/&gt;&lt;wsp:rsid wsp:val=&quot;00FE3D32&quot;/&gt;&lt;wsp:rsid wsp:val=&quot;00FF0980&quot;/&gt;&lt;wsp:rsid wsp:val=&quot;00FF3B77&quot;/&gt;&lt;/wsp:rsids&gt;&lt;/w:docPr&gt;&lt;w:body&gt;&lt;w:p wsp:rsidR=&quot;00000000&quot; wsp:rsidRDefault=&quot;00FF0980&quot;&gt;&lt;m:oMathPara&gt;&lt;m:oMath&gt;&lt;m:f&gt;&lt;m:fPr&gt;&lt;m:ctrlPr&gt;&lt;w:rPr&gt;&lt;w:rFonts w:ascii=&quot;Cambria Math&quot; w:h-ansi=&quot;Cambria Math&quot; w:cs=&quot;Arial&quot;/&gt;&lt;wx:font wx:val=&quot;Cambria Math&quot;/&gt;&lt;w:i/&gt;&lt;w:sz w:val=&quot;22&quot;/&gt;&lt;w:sz-cs w:val=&quot;22&quot;/&gt;&lt;/w:rPr&gt;&lt;/m:ctrlPr&gt;&lt;/m:fPr&gt;&lt;m:num&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num&gt;&lt;m:den&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den&gt;&lt;/m:f&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Cambria Math&quot; w:cs=&quot;Arial&quot;/&gt;&lt;wx:font wx:val=&quot;Cambria Math&quot;/&gt;&lt;w:i/&gt;&lt;w:sz w:val=&quot;22&quot;/&gt;&lt;w:sz-cs w:val=&quot;22&quot;/&gt;&lt;/w:rPr&gt;&lt;/m:ctrlPr&gt;&lt;/m:fPr&gt;&lt;m:num&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1&lt;/m:t&gt;&lt;/m:r&gt;&lt;/m:num&gt;&lt;m:den&gt;&lt;m:r&gt;&lt;w:rPr&gt;&lt;w:rFonts w:ascii=&quot;Cambria Math&quot; w:h-ansi=&quot;Cambria Math&quot; w:cs=&quot;Arial&quot;/&gt;&lt;wx:font wx:val=&quot;Cambria Math&quot;/&gt;&lt;w:i/&gt;&lt;w:sz w:val=&quot;22&quot;/&gt;&lt;w:sz-cs w:val=&quot;22&quot;/&gt;&lt;/w:rPr&gt;&lt;m:t&gt;L&lt;/m:t&gt;&lt;/m:r&gt;&lt;/m:den&gt;&lt;/m:f&gt;&lt;/m:num&gt;&lt;m:den&gt;&lt;m:r&gt;&lt;w:rPr&gt;&lt;w:rFonts w:ascii=&quot;Cambria Math&quot; w:h-ansi=&quot;Cambria Math&quot; w:cs=&quot;Arial&quot;/&gt;&lt;wx:font wx:val=&quot;Cambria Math&quot;/&gt;&lt;w:i/&gt;&lt;w:sz w:val=&quot;22&quot;/&gt;&lt;w:sz-cs w:val=&quot;22&quot;/&gt;&lt;/w:rPr&gt;&lt;m:t&gt;s+&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R&lt;/m:t&gt;&lt;/m:r&gt;&lt;/m:num&gt;&lt;m:den&gt;&lt;m:r&gt;&lt;w:rPr&gt;&lt;w:rFonts w:ascii=&quot;Cambria Math&quot; w:h-ansi=&quot;Cambria Math&quot; w:cs=&quot;Arial&quot;/&gt;&lt;wx:font wx:val=&quot;Cambria Math&quot;/&gt;&lt;w:i/&gt;&lt;w:sz w:val=&quot;22&quot;/&gt;&lt;w:sz-cs w:val=&quot;22&quot;/&gt;&lt;/w:rPr&gt;&lt;m:t&gt;L&lt;/m:t&gt;&lt;/m:r&gt;&lt;/m:den&gt;&lt;/m:f&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1" o:title="" chromakey="white"/>
          </v:shape>
        </w:pict>
      </w:r>
      <w:r w:rsidRPr="00525731">
        <w:rPr>
          <w:sz w:val="28"/>
          <w:szCs w:val="28"/>
        </w:rPr>
        <w:instrText xml:space="preserve"> </w:instrText>
      </w:r>
      <w:r w:rsidRPr="00525731">
        <w:rPr>
          <w:sz w:val="28"/>
          <w:szCs w:val="28"/>
        </w:rPr>
        <w:fldChar w:fldCharType="separate"/>
      </w:r>
      <w:r w:rsidRPr="00525731">
        <w:rPr>
          <w:position w:val="-23"/>
          <w:sz w:val="28"/>
          <w:szCs w:val="28"/>
        </w:rPr>
        <w:pict>
          <v:shape id="_x0000_i1221" type="#_x0000_t75" style="width:55.9pt;height:2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PT-BR&quot; w:vendorID=&quot;1&quot; w:dllVersion=&quot;513&quot; w:optionSet=&quot;1&quot;/&gt;&lt;w:stylePaneFormatFilter w:val=&quot;3F01&quot;/&gt;&lt;w:defaultTabStop w:val=&quot;709&quot;/&gt;&lt;w:hyphenationZone w:val=&quot;425&quot;/&gt;&lt;w:drawingGridHorizontalSpacing w:val=&quot;12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3154E&quot;/&gt;&lt;wsp:rsid wsp:val=&quot;00012BE1&quot;/&gt;&lt;wsp:rsid wsp:val=&quot;000203D1&quot;/&gt;&lt;wsp:rsid wsp:val=&quot;00026F98&quot;/&gt;&lt;wsp:rsid wsp:val=&quot;00053C77&quot;/&gt;&lt;wsp:rsid wsp:val=&quot;00053D53&quot;/&gt;&lt;wsp:rsid wsp:val=&quot;00064F92&quot;/&gt;&lt;wsp:rsid wsp:val=&quot;00083593&quot;/&gt;&lt;wsp:rsid wsp:val=&quot;000A4B9B&quot;/&gt;&lt;wsp:rsid wsp:val=&quot;000D476C&quot;/&gt;&lt;wsp:rsid wsp:val=&quot;00117671&quot;/&gt;&lt;wsp:rsid wsp:val=&quot;00120384&quot;/&gt;&lt;wsp:rsid wsp:val=&quot;00156B95&quot;/&gt;&lt;wsp:rsid wsp:val=&quot;00192AB0&quot;/&gt;&lt;wsp:rsid wsp:val=&quot;001C0465&quot;/&gt;&lt;wsp:rsid wsp:val=&quot;001C189C&quot;/&gt;&lt;wsp:rsid wsp:val=&quot;001C7779&quot;/&gt;&lt;wsp:rsid wsp:val=&quot;00226C11&quot;/&gt;&lt;wsp:rsid wsp:val=&quot;00246A40&quot;/&gt;&lt;wsp:rsid wsp:val=&quot;0026458A&quot;/&gt;&lt;wsp:rsid wsp:val=&quot;00265C3F&quot;/&gt;&lt;wsp:rsid wsp:val=&quot;002851C3&quot;/&gt;&lt;wsp:rsid wsp:val=&quot;00290500&quot;/&gt;&lt;wsp:rsid wsp:val=&quot;00297B81&quot;/&gt;&lt;wsp:rsid wsp:val=&quot;002B60A9&quot;/&gt;&lt;wsp:rsid wsp:val=&quot;002C361E&quot;/&gt;&lt;wsp:rsid wsp:val=&quot;002D3F66&quot;/&gt;&lt;wsp:rsid wsp:val=&quot;002E7A3C&quot;/&gt;&lt;wsp:rsid wsp:val=&quot;00314D93&quot;/&gt;&lt;wsp:rsid wsp:val=&quot;003359C7&quot;/&gt;&lt;wsp:rsid wsp:val=&quot;00346864&quot;/&gt;&lt;wsp:rsid wsp:val=&quot;00354430&quot;/&gt;&lt;wsp:rsid wsp:val=&quot;0036005B&quot;/&gt;&lt;wsp:rsid wsp:val=&quot;0039628F&quot;/&gt;&lt;wsp:rsid wsp:val=&quot;003D605C&quot;/&gt;&lt;wsp:rsid wsp:val=&quot;003F4660&quot;/&gt;&lt;wsp:rsid wsp:val=&quot;003F4EE7&quot;/&gt;&lt;wsp:rsid wsp:val=&quot;00462CBC&quot;/&gt;&lt;wsp:rsid wsp:val=&quot;00467833&quot;/&gt;&lt;wsp:rsid wsp:val=&quot;004868DE&quot;/&gt;&lt;wsp:rsid wsp:val=&quot;00495E8D&quot;/&gt;&lt;wsp:rsid wsp:val=&quot;004C1449&quot;/&gt;&lt;wsp:rsid wsp:val=&quot;004D34A4&quot;/&gt;&lt;wsp:rsid wsp:val=&quot;005011C6&quot;/&gt;&lt;wsp:rsid wsp:val=&quot;00502220&quot;/&gt;&lt;wsp:rsid wsp:val=&quot;00506B4A&quot;/&gt;&lt;wsp:rsid wsp:val=&quot;00511DC9&quot;/&gt;&lt;wsp:rsid wsp:val=&quot;00526022&quot;/&gt;&lt;wsp:rsid wsp:val=&quot;005364A1&quot;/&gt;&lt;wsp:rsid wsp:val=&quot;00572747&quot;/&gt;&lt;wsp:rsid wsp:val=&quot;005B50BA&quot;/&gt;&lt;wsp:rsid wsp:val=&quot;005B546F&quot;/&gt;&lt;wsp:rsid wsp:val=&quot;005D3531&quot;/&gt;&lt;wsp:rsid wsp:val=&quot;005D3E20&quot;/&gt;&lt;wsp:rsid wsp:val=&quot;005E7E0E&quot;/&gt;&lt;wsp:rsid wsp:val=&quot;00606751&quot;/&gt;&lt;wsp:rsid wsp:val=&quot;00613146&quot;/&gt;&lt;wsp:rsid wsp:val=&quot;0062352F&quot;/&gt;&lt;wsp:rsid wsp:val=&quot;0062685E&quot;/&gt;&lt;wsp:rsid wsp:val=&quot;00642E51&quot;/&gt;&lt;wsp:rsid wsp:val=&quot;006554A1&quot;/&gt;&lt;wsp:rsid wsp:val=&quot;00687C23&quot;/&gt;&lt;wsp:rsid wsp:val=&quot;006B1EE9&quot;/&gt;&lt;wsp:rsid wsp:val=&quot;006B3DC3&quot;/&gt;&lt;wsp:rsid wsp:val=&quot;006C12B8&quot;/&gt;&lt;wsp:rsid wsp:val=&quot;006C6EDB&quot;/&gt;&lt;wsp:rsid wsp:val=&quot;00751018&quot;/&gt;&lt;wsp:rsid wsp:val=&quot;007605E1&quot;/&gt;&lt;wsp:rsid wsp:val=&quot;007D6CE1&quot;/&gt;&lt;wsp:rsid wsp:val=&quot;008404CD&quot;/&gt;&lt;wsp:rsid wsp:val=&quot;008966F5&quot;/&gt;&lt;wsp:rsid wsp:val=&quot;008A340E&quot;/&gt;&lt;wsp:rsid wsp:val=&quot;008D689B&quot;/&gt;&lt;wsp:rsid wsp:val=&quot;008E65C3&quot;/&gt;&lt;wsp:rsid wsp:val=&quot;008F1D3F&quot;/&gt;&lt;wsp:rsid wsp:val=&quot;00903EBB&quot;/&gt;&lt;wsp:rsid wsp:val=&quot;00910C42&quot;/&gt;&lt;wsp:rsid wsp:val=&quot;00925974&quot;/&gt;&lt;wsp:rsid wsp:val=&quot;009273DA&quot;/&gt;&lt;wsp:rsid wsp:val=&quot;009471EC&quot;/&gt;&lt;wsp:rsid wsp:val=&quot;009475C1&quot;/&gt;&lt;wsp:rsid wsp:val=&quot;0097350F&quot;/&gt;&lt;wsp:rsid wsp:val=&quot;009B3D6D&quot;/&gt;&lt;wsp:rsid wsp:val=&quot;009C2E6D&quot;/&gt;&lt;wsp:rsid wsp:val=&quot;009D3539&quot;/&gt;&lt;wsp:rsid wsp:val=&quot;009D3A0D&quot;/&gt;&lt;wsp:rsid wsp:val=&quot;009E0D57&quot;/&gt;&lt;wsp:rsid wsp:val=&quot;00A021A8&quot;/&gt;&lt;wsp:rsid wsp:val=&quot;00A128A1&quot;/&gt;&lt;wsp:rsid wsp:val=&quot;00A226B7&quot;/&gt;&lt;wsp:rsid wsp:val=&quot;00A25D70&quot;/&gt;&lt;wsp:rsid wsp:val=&quot;00A3064E&quot;/&gt;&lt;wsp:rsid wsp:val=&quot;00A34150&quot;/&gt;&lt;wsp:rsid wsp:val=&quot;00A400A1&quot;/&gt;&lt;wsp:rsid wsp:val=&quot;00A51CE6&quot;/&gt;&lt;wsp:rsid wsp:val=&quot;00A6723C&quot;/&gt;&lt;wsp:rsid wsp:val=&quot;00A70068&quot;/&gt;&lt;wsp:rsid wsp:val=&quot;00A916BF&quot;/&gt;&lt;wsp:rsid wsp:val=&quot;00A922A5&quot;/&gt;&lt;wsp:rsid wsp:val=&quot;00A93A67&quot;/&gt;&lt;wsp:rsid wsp:val=&quot;00AB7A37&quot;/&gt;&lt;wsp:rsid wsp:val=&quot;00AC0EE4&quot;/&gt;&lt;wsp:rsid wsp:val=&quot;00AD06C6&quot;/&gt;&lt;wsp:rsid wsp:val=&quot;00AF2735&quot;/&gt;&lt;wsp:rsid wsp:val=&quot;00B20A66&quot;/&gt;&lt;wsp:rsid wsp:val=&quot;00B26960&quot;/&gt;&lt;wsp:rsid wsp:val=&quot;00B477E5&quot;/&gt;&lt;wsp:rsid wsp:val=&quot;00B90164&quot;/&gt;&lt;wsp:rsid wsp:val=&quot;00BB0798&quot;/&gt;&lt;wsp:rsid wsp:val=&quot;00BB49BC&quot;/&gt;&lt;wsp:rsid wsp:val=&quot;00BB4F16&quot;/&gt;&lt;wsp:rsid wsp:val=&quot;00BC6E15&quot;/&gt;&lt;wsp:rsid wsp:val=&quot;00BD6B45&quot;/&gt;&lt;wsp:rsid wsp:val=&quot;00BE0636&quot;/&gt;&lt;wsp:rsid wsp:val=&quot;00BF234C&quot;/&gt;&lt;wsp:rsid wsp:val=&quot;00BF67B6&quot;/&gt;&lt;wsp:rsid wsp:val=&quot;00BF73D0&quot;/&gt;&lt;wsp:rsid wsp:val=&quot;00C21248&quot;/&gt;&lt;wsp:rsid wsp:val=&quot;00C31B7B&quot;/&gt;&lt;wsp:rsid wsp:val=&quot;00C43B46&quot;/&gt;&lt;wsp:rsid wsp:val=&quot;00C52A31&quot;/&gt;&lt;wsp:rsid wsp:val=&quot;00C60128&quot;/&gt;&lt;wsp:rsid wsp:val=&quot;00CB1D25&quot;/&gt;&lt;wsp:rsid wsp:val=&quot;00CB54C0&quot;/&gt;&lt;wsp:rsid wsp:val=&quot;00CF7860&quot;/&gt;&lt;wsp:rsid wsp:val=&quot;00D04114&quot;/&gt;&lt;wsp:rsid wsp:val=&quot;00D07B3D&quot;/&gt;&lt;wsp:rsid wsp:val=&quot;00D1394F&quot;/&gt;&lt;wsp:rsid wsp:val=&quot;00D17FAF&quot;/&gt;&lt;wsp:rsid wsp:val=&quot;00D271BF&quot;/&gt;&lt;wsp:rsid wsp:val=&quot;00D37D9D&quot;/&gt;&lt;wsp:rsid wsp:val=&quot;00D37F97&quot;/&gt;&lt;wsp:rsid wsp:val=&quot;00D54583&quot;/&gt;&lt;wsp:rsid wsp:val=&quot;00D92283&quot;/&gt;&lt;wsp:rsid wsp:val=&quot;00DF664C&quot;/&gt;&lt;wsp:rsid wsp:val=&quot;00E02790&quot;/&gt;&lt;wsp:rsid wsp:val=&quot;00E056F5&quot;/&gt;&lt;wsp:rsid wsp:val=&quot;00E156D0&quot;/&gt;&lt;wsp:rsid wsp:val=&quot;00E23226&quot;/&gt;&lt;wsp:rsid wsp:val=&quot;00E3154E&quot;/&gt;&lt;wsp:rsid wsp:val=&quot;00E60A21&quot;/&gt;&lt;wsp:rsid wsp:val=&quot;00E7110A&quot;/&gt;&lt;wsp:rsid wsp:val=&quot;00E83ED3&quot;/&gt;&lt;wsp:rsid wsp:val=&quot;00EA172E&quot;/&gt;&lt;wsp:rsid wsp:val=&quot;00ED5725&quot;/&gt;&lt;wsp:rsid wsp:val=&quot;00EE4542&quot;/&gt;&lt;wsp:rsid wsp:val=&quot;00F10E92&quot;/&gt;&lt;wsp:rsid wsp:val=&quot;00F17E68&quot;/&gt;&lt;wsp:rsid wsp:val=&quot;00F20013&quot;/&gt;&lt;wsp:rsid wsp:val=&quot;00F21EC6&quot;/&gt;&lt;wsp:rsid wsp:val=&quot;00F42746&quot;/&gt;&lt;wsp:rsid wsp:val=&quot;00F4521D&quot;/&gt;&lt;wsp:rsid wsp:val=&quot;00F527C2&quot;/&gt;&lt;wsp:rsid wsp:val=&quot;00F71A99&quot;/&gt;&lt;wsp:rsid wsp:val=&quot;00FA6482&quot;/&gt;&lt;wsp:rsid wsp:val=&quot;00FA649F&quot;/&gt;&lt;wsp:rsid wsp:val=&quot;00FA7495&quot;/&gt;&lt;wsp:rsid wsp:val=&quot;00FB4384&quot;/&gt;&lt;wsp:rsid wsp:val=&quot;00FD1FC0&quot;/&gt;&lt;wsp:rsid wsp:val=&quot;00FE3D32&quot;/&gt;&lt;wsp:rsid wsp:val=&quot;00FF0980&quot;/&gt;&lt;wsp:rsid wsp:val=&quot;00FF3B77&quot;/&gt;&lt;/wsp:rsids&gt;&lt;/w:docPr&gt;&lt;w:body&gt;&lt;w:p wsp:rsidR=&quot;00000000&quot; wsp:rsidRDefault=&quot;00FF0980&quot;&gt;&lt;m:oMathPara&gt;&lt;m:oMath&gt;&lt;m:f&gt;&lt;m:fPr&gt;&lt;m:ctrlPr&gt;&lt;w:rPr&gt;&lt;w:rFonts w:ascii=&quot;Cambria Math&quot; w:h-ansi=&quot;Cambria Math&quot; w:cs=&quot;Arial&quot;/&gt;&lt;wx:font wx:val=&quot;Cambria Math&quot;/&gt;&lt;w:i/&gt;&lt;w:sz w:val=&quot;22&quot;/&gt;&lt;w:sz-cs w:val=&quot;22&quot;/&gt;&lt;/w:rPr&gt;&lt;/m:ctrlPr&gt;&lt;/m:fPr&gt;&lt;m:num&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I&lt;/m:t&gt;&lt;/m:r&gt;&lt;/m:e&gt;&lt;m:sub&gt;&lt;m:r&gt;&lt;w:rPr&gt;&lt;w:rFonts w:ascii=&quot;Cambria Math&quot; w:h-ansi=&quot;Cambria Math&quot; w:cs=&quot;Arial&quot;/&gt;&lt;wx:font wx:val=&quot;Cambria Math&quot;/&gt;&lt;w:i/&gt;&lt;w:sz w:val=&quot;22&quot;/&gt;&lt;w:sz-cs w:val=&quot;22&quot;/&gt;&lt;/w:rPr&gt;&lt;m:t&gt;qCON&lt;/m:t&gt;&lt;/m:r&gt;&lt;/m:sub&gt;&lt;/m:sSub&gt;&lt;/m:num&gt;&lt;m:den&gt;&lt;m:sSub&gt;&lt;m:sSubPr&gt;&lt;m:ctrlPr&gt;&lt;w:rPr&gt;&lt;w:rFonts w:ascii=&quot;Cambria Math&quot; w:h-ansi=&quot;Cambria Math&quot; w:cs=&quot;Arial&quot;/&gt;&lt;wx:font wx:val=&quot;Cambria Math&quot;/&gt;&lt;w:i/&gt;&lt;w:sz w:val=&quot;22&quot;/&gt;&lt;w:sz-cs w:val=&quot;22&quot;/&gt;&lt;/w:rPr&gt;&lt;/m:ctrlPr&gt;&lt;/m:sSubPr&gt;&lt;m:e&gt;&lt;m:r&gt;&lt;w:rPr&gt;&lt;w:rFonts w:ascii=&quot;Cambria Math&quot; w:h-ansi=&quot;Cambria Math&quot; w:cs=&quot;Arial&quot;/&gt;&lt;wx:font wx:val=&quot;Cambria Math&quot;/&gt;&lt;w:i/&gt;&lt;w:sz w:val=&quot;22&quot;/&gt;&lt;w:sz-cs w:val=&quot;22&quot;/&gt;&lt;/w:rPr&gt;&lt;m:t&gt;V&lt;/m:t&gt;&lt;/m:r&gt;&lt;/m:e&gt;&lt;m:sub&gt;&lt;m:r&gt;&lt;w:rPr&gt;&lt;w:rFonts w:ascii=&quot;Cambria Math&quot; w:h-ansi=&quot;Cambria Math&quot; w:cs=&quot;Arial&quot;/&gt;&lt;wx:font wx:val=&quot;Cambria Math&quot;/&gt;&lt;w:i/&gt;&lt;w:sz w:val=&quot;22&quot;/&gt;&lt;w:sz-cs w:val=&quot;22&quot;/&gt;&lt;/w:rPr&gt;&lt;m:t&gt;qCON&lt;/m:t&gt;&lt;/m:r&gt;&lt;/m:sub&gt;&lt;/m:sSub&gt;&lt;/m:den&gt;&lt;/m:f&gt;&lt;m:r&gt;&lt;w:rPr&gt;&lt;w:rFonts w:ascii=&quot;Cambria Math&quot; w:h-ansi=&quot;Cambria Math&quot; w:cs=&quot;Arial&quot;/&gt;&lt;wx:font wx:val=&quot;Cambria Math&quot;/&gt;&lt;w:i/&gt;&lt;w:sz w:val=&quot;22&quot;/&gt;&lt;w:sz-cs w:val=&quot;22&quot;/&gt;&lt;/w:rPr&gt;&lt;m:t&gt;=&lt;/m:t&gt;&lt;/m:r&gt;&lt;m:f&gt;&lt;m:fPr&gt;&lt;m:ctrlPr&gt;&lt;w:rPr&gt;&lt;w:rFonts w:ascii=&quot;Cambria Math&quot; w:h-ansi=&quot;Cambria Math&quot; w:cs=&quot;Arial&quot;/&gt;&lt;wx:font wx:val=&quot;Cambria Math&quot;/&gt;&lt;w:i/&gt;&lt;w:sz w:val=&quot;22&quot;/&gt;&lt;w:sz-cs w:val=&quot;22&quot;/&gt;&lt;/w:rPr&gt;&lt;/m:ctrlPr&gt;&lt;/m:fPr&gt;&lt;m:num&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1&lt;/m:t&gt;&lt;/m:r&gt;&lt;/m:num&gt;&lt;m:den&gt;&lt;m:r&gt;&lt;w:rPr&gt;&lt;w:rFonts w:ascii=&quot;Cambria Math&quot; w:h-ansi=&quot;Cambria Math&quot; w:cs=&quot;Arial&quot;/&gt;&lt;wx:font wx:val=&quot;Cambria Math&quot;/&gt;&lt;w:i/&gt;&lt;w:sz w:val=&quot;22&quot;/&gt;&lt;w:sz-cs w:val=&quot;22&quot;/&gt;&lt;/w:rPr&gt;&lt;m:t&gt;L&lt;/m:t&gt;&lt;/m:r&gt;&lt;/m:den&gt;&lt;/m:f&gt;&lt;/m:num&gt;&lt;m:den&gt;&lt;m:r&gt;&lt;w:rPr&gt;&lt;w:rFonts w:ascii=&quot;Cambria Math&quot; w:h-ansi=&quot;Cambria Math&quot; w:cs=&quot;Arial&quot;/&gt;&lt;wx:font wx:val=&quot;Cambria Math&quot;/&gt;&lt;w:i/&gt;&lt;w:sz w:val=&quot;22&quot;/&gt;&lt;w:sz-cs w:val=&quot;22&quot;/&gt;&lt;/w:rPr&gt;&lt;m:t&gt;s+&lt;/m:t&gt;&lt;/m:r&gt;&lt;m:f&gt;&lt;m:fPr&gt;&lt;m:ctrlPr&gt;&lt;w:rPr&gt;&lt;w:rFonts w:ascii=&quot;Cambria Math&quot; w:h-ansi=&quot;Cambria Math&quot; w:cs=&quot;Arial&quot;/&gt;&lt;wx:font wx:val=&quot;Cambria Math&quot;/&gt;&lt;w:i/&gt;&lt;w:sz w:val=&quot;22&quot;/&gt;&lt;w:sz-cs w:val=&quot;22&quot;/&gt;&lt;/w:rPr&gt;&lt;/m:ctrlPr&gt;&lt;/m:fPr&gt;&lt;m:num&gt;&lt;m:r&gt;&lt;w:rPr&gt;&lt;w:rFonts w:ascii=&quot;Cambria Math&quot; w:h-ansi=&quot;Cambria Math&quot; w:cs=&quot;Arial&quot;/&gt;&lt;wx:font wx:val=&quot;Cambria Math&quot;/&gt;&lt;w:i/&gt;&lt;w:sz w:val=&quot;22&quot;/&gt;&lt;w:sz-cs w:val=&quot;22&quot;/&gt;&lt;/w:rPr&gt;&lt;m:t&gt;R&lt;/m:t&gt;&lt;/m:r&gt;&lt;/m:num&gt;&lt;m:den&gt;&lt;m:r&gt;&lt;w:rPr&gt;&lt;w:rFonts w:ascii=&quot;Cambria Math&quot; w:h-ansi=&quot;Cambria Math&quot; w:cs=&quot;Arial&quot;/&gt;&lt;wx:font wx:val=&quot;Cambria Math&quot;/&gt;&lt;w:i/&gt;&lt;w:sz w:val=&quot;22&quot;/&gt;&lt;w:sz-cs w:val=&quot;22&quot;/&gt;&lt;/w:rPr&gt;&lt;m:t&gt;L&lt;/m:t&gt;&lt;/m:r&gt;&lt;/m:den&gt;&lt;/m:f&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21" o:title="" chromakey="white"/>
          </v:shape>
        </w:pict>
      </w:r>
      <w:r w:rsidRPr="00525731">
        <w:rPr>
          <w:sz w:val="28"/>
          <w:szCs w:val="28"/>
        </w:rPr>
        <w:fldChar w:fldCharType="end"/>
      </w:r>
      <w:r w:rsidRPr="00525731">
        <w:rPr>
          <w:sz w:val="28"/>
          <w:szCs w:val="28"/>
        </w:rPr>
        <w:t xml:space="preserve"> </w:t>
      </w:r>
      <w:r w:rsidRPr="00525731">
        <w:rPr>
          <w:sz w:val="28"/>
          <w:szCs w:val="28"/>
        </w:rPr>
        <w:tab/>
        <w:t xml:space="preserve">   </w:t>
      </w:r>
      <w:r>
        <w:rPr>
          <w:sz w:val="28"/>
          <w:szCs w:val="28"/>
        </w:rPr>
        <w:t xml:space="preserve">                              </w:t>
      </w:r>
      <w:r w:rsidR="00E82ACD">
        <w:rPr>
          <w:sz w:val="28"/>
          <w:szCs w:val="28"/>
        </w:rPr>
        <w:t xml:space="preserve">    </w:t>
      </w:r>
      <w:r>
        <w:rPr>
          <w:sz w:val="28"/>
          <w:szCs w:val="28"/>
        </w:rPr>
        <w:t xml:space="preserve"> (</w:t>
      </w:r>
      <w:r w:rsidRPr="00525731">
        <w:rPr>
          <w:sz w:val="28"/>
          <w:szCs w:val="28"/>
        </w:rPr>
        <w:t>4.2</w:t>
      </w:r>
      <w:r>
        <w:rPr>
          <w:sz w:val="28"/>
          <w:szCs w:val="28"/>
        </w:rPr>
        <w:t>)</w:t>
      </w:r>
      <w:r w:rsidRPr="00525731">
        <w:rPr>
          <w:sz w:val="28"/>
          <w:szCs w:val="28"/>
        </w:rPr>
        <w:t xml:space="preserve">    </w:t>
      </w:r>
    </w:p>
    <w:p w:rsidR="00AB2E15" w:rsidRPr="008B61FC" w:rsidRDefault="00AB2E15" w:rsidP="00AB2E15">
      <w:pPr>
        <w:spacing w:line="480" w:lineRule="auto"/>
        <w:ind w:left="1440"/>
        <w:jc w:val="both"/>
        <w:rPr>
          <w:sz w:val="28"/>
          <w:szCs w:val="28"/>
        </w:rPr>
      </w:pPr>
      <w:r>
        <w:rPr>
          <w:sz w:val="28"/>
          <w:szCs w:val="28"/>
        </w:rPr>
        <w:t xml:space="preserve">                              </w:t>
      </w:r>
      <w:r w:rsidRPr="00525731">
        <w:rPr>
          <w:sz w:val="28"/>
          <w:szCs w:val="28"/>
        </w:rPr>
        <w:fldChar w:fldCharType="begin"/>
      </w:r>
      <w:r w:rsidRPr="00525731">
        <w:rPr>
          <w:sz w:val="28"/>
          <w:szCs w:val="28"/>
        </w:rPr>
        <w:instrText xml:space="preserve"> QUOTE </w:instrText>
      </w:r>
      <w:r w:rsidRPr="00525731">
        <w:rPr>
          <w:position w:val="-17"/>
          <w:sz w:val="28"/>
          <w:szCs w:val="28"/>
        </w:rPr>
        <w:pict>
          <v:shape id="_x0000_i1222" type="#_x0000_t75" style="width:61.25pt;height:2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PT-BR&quot; w:vendorID=&quot;1&quot; w:dllVersion=&quot;513&quot; w:optionSet=&quot;1&quot;/&gt;&lt;w:stylePaneFormatFilter w:val=&quot;3F01&quot;/&gt;&lt;w:defaultTabStop w:val=&quot;709&quot;/&gt;&lt;w:hyphenationZone w:val=&quot;425&quot;/&gt;&lt;w:drawingGridHorizontalSpacing w:val=&quot;12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3154E&quot;/&gt;&lt;wsp:rsid wsp:val=&quot;00012BE1&quot;/&gt;&lt;wsp:rsid wsp:val=&quot;000203D1&quot;/&gt;&lt;wsp:rsid wsp:val=&quot;00026F98&quot;/&gt;&lt;wsp:rsid wsp:val=&quot;00053C77&quot;/&gt;&lt;wsp:rsid wsp:val=&quot;00053D53&quot;/&gt;&lt;wsp:rsid wsp:val=&quot;00064F92&quot;/&gt;&lt;wsp:rsid wsp:val=&quot;00083593&quot;/&gt;&lt;wsp:rsid wsp:val=&quot;000A4B9B&quot;/&gt;&lt;wsp:rsid wsp:val=&quot;000D476C&quot;/&gt;&lt;wsp:rsid wsp:val=&quot;00117671&quot;/&gt;&lt;wsp:rsid wsp:val=&quot;00120384&quot;/&gt;&lt;wsp:rsid wsp:val=&quot;00120BA9&quot;/&gt;&lt;wsp:rsid wsp:val=&quot;00156B95&quot;/&gt;&lt;wsp:rsid wsp:val=&quot;00192AB0&quot;/&gt;&lt;wsp:rsid wsp:val=&quot;001C0465&quot;/&gt;&lt;wsp:rsid wsp:val=&quot;001C189C&quot;/&gt;&lt;wsp:rsid wsp:val=&quot;001C7779&quot;/&gt;&lt;wsp:rsid wsp:val=&quot;00226C11&quot;/&gt;&lt;wsp:rsid wsp:val=&quot;00246A40&quot;/&gt;&lt;wsp:rsid wsp:val=&quot;0026458A&quot;/&gt;&lt;wsp:rsid wsp:val=&quot;00265C3F&quot;/&gt;&lt;wsp:rsid wsp:val=&quot;002851C3&quot;/&gt;&lt;wsp:rsid wsp:val=&quot;00290500&quot;/&gt;&lt;wsp:rsid wsp:val=&quot;00297B81&quot;/&gt;&lt;wsp:rsid wsp:val=&quot;002B60A9&quot;/&gt;&lt;wsp:rsid wsp:val=&quot;002C361E&quot;/&gt;&lt;wsp:rsid wsp:val=&quot;002D3F66&quot;/&gt;&lt;wsp:rsid wsp:val=&quot;002E7A3C&quot;/&gt;&lt;wsp:rsid wsp:val=&quot;00314D93&quot;/&gt;&lt;wsp:rsid wsp:val=&quot;003359C7&quot;/&gt;&lt;wsp:rsid wsp:val=&quot;00346864&quot;/&gt;&lt;wsp:rsid wsp:val=&quot;00354430&quot;/&gt;&lt;wsp:rsid wsp:val=&quot;0036005B&quot;/&gt;&lt;wsp:rsid wsp:val=&quot;0039628F&quot;/&gt;&lt;wsp:rsid wsp:val=&quot;003D605C&quot;/&gt;&lt;wsp:rsid wsp:val=&quot;003F4660&quot;/&gt;&lt;wsp:rsid wsp:val=&quot;003F4EE7&quot;/&gt;&lt;wsp:rsid wsp:val=&quot;00462CBC&quot;/&gt;&lt;wsp:rsid wsp:val=&quot;00467833&quot;/&gt;&lt;wsp:rsid wsp:val=&quot;004868DE&quot;/&gt;&lt;wsp:rsid wsp:val=&quot;00495E8D&quot;/&gt;&lt;wsp:rsid wsp:val=&quot;004C1449&quot;/&gt;&lt;wsp:rsid wsp:val=&quot;004D34A4&quot;/&gt;&lt;wsp:rsid wsp:val=&quot;005011C6&quot;/&gt;&lt;wsp:rsid wsp:val=&quot;00502220&quot;/&gt;&lt;wsp:rsid wsp:val=&quot;00506B4A&quot;/&gt;&lt;wsp:rsid wsp:val=&quot;00511DC9&quot;/&gt;&lt;wsp:rsid wsp:val=&quot;00526022&quot;/&gt;&lt;wsp:rsid wsp:val=&quot;005364A1&quot;/&gt;&lt;wsp:rsid wsp:val=&quot;00572747&quot;/&gt;&lt;wsp:rsid wsp:val=&quot;005B50BA&quot;/&gt;&lt;wsp:rsid wsp:val=&quot;005B546F&quot;/&gt;&lt;wsp:rsid wsp:val=&quot;005D3531&quot;/&gt;&lt;wsp:rsid wsp:val=&quot;005D3E20&quot;/&gt;&lt;wsp:rsid wsp:val=&quot;005E7E0E&quot;/&gt;&lt;wsp:rsid wsp:val=&quot;00606751&quot;/&gt;&lt;wsp:rsid wsp:val=&quot;00613146&quot;/&gt;&lt;wsp:rsid wsp:val=&quot;0062352F&quot;/&gt;&lt;wsp:rsid wsp:val=&quot;0062685E&quot;/&gt;&lt;wsp:rsid wsp:val=&quot;00642E51&quot;/&gt;&lt;wsp:rsid wsp:val=&quot;006554A1&quot;/&gt;&lt;wsp:rsid wsp:val=&quot;00687C23&quot;/&gt;&lt;wsp:rsid wsp:val=&quot;006B1EE9&quot;/&gt;&lt;wsp:rsid wsp:val=&quot;006B3DC3&quot;/&gt;&lt;wsp:rsid wsp:val=&quot;006C12B8&quot;/&gt;&lt;wsp:rsid wsp:val=&quot;006C6EDB&quot;/&gt;&lt;wsp:rsid wsp:val=&quot;00751018&quot;/&gt;&lt;wsp:rsid wsp:val=&quot;007605E1&quot;/&gt;&lt;wsp:rsid wsp:val=&quot;007D6CE1&quot;/&gt;&lt;wsp:rsid wsp:val=&quot;008404CD&quot;/&gt;&lt;wsp:rsid wsp:val=&quot;008966F5&quot;/&gt;&lt;wsp:rsid wsp:val=&quot;008A340E&quot;/&gt;&lt;wsp:rsid wsp:val=&quot;008D689B&quot;/&gt;&lt;wsp:rsid wsp:val=&quot;008E65C3&quot;/&gt;&lt;wsp:rsid wsp:val=&quot;008F1D3F&quot;/&gt;&lt;wsp:rsid wsp:val=&quot;00903EBB&quot;/&gt;&lt;wsp:rsid wsp:val=&quot;00910C42&quot;/&gt;&lt;wsp:rsid wsp:val=&quot;00925974&quot;/&gt;&lt;wsp:rsid wsp:val=&quot;009273DA&quot;/&gt;&lt;wsp:rsid wsp:val=&quot;009471EC&quot;/&gt;&lt;wsp:rsid wsp:val=&quot;009475C1&quot;/&gt;&lt;wsp:rsid wsp:val=&quot;0097350F&quot;/&gt;&lt;wsp:rsid wsp:val=&quot;009B3D6D&quot;/&gt;&lt;wsp:rsid wsp:val=&quot;009C2E6D&quot;/&gt;&lt;wsp:rsid wsp:val=&quot;009D3539&quot;/&gt;&lt;wsp:rsid wsp:val=&quot;009D3A0D&quot;/&gt;&lt;wsp:rsid wsp:val=&quot;009E0D57&quot;/&gt;&lt;wsp:rsid wsp:val=&quot;00A021A8&quot;/&gt;&lt;wsp:rsid wsp:val=&quot;00A128A1&quot;/&gt;&lt;wsp:rsid wsp:val=&quot;00A226B7&quot;/&gt;&lt;wsp:rsid wsp:val=&quot;00A25D70&quot;/&gt;&lt;wsp:rsid wsp:val=&quot;00A3064E&quot;/&gt;&lt;wsp:rsid wsp:val=&quot;00A34150&quot;/&gt;&lt;wsp:rsid wsp:val=&quot;00A400A1&quot;/&gt;&lt;wsp:rsid wsp:val=&quot;00A51CE6&quot;/&gt;&lt;wsp:rsid wsp:val=&quot;00A6723C&quot;/&gt;&lt;wsp:rsid wsp:val=&quot;00A70068&quot;/&gt;&lt;wsp:rsid wsp:val=&quot;00A916BF&quot;/&gt;&lt;wsp:rsid wsp:val=&quot;00A922A5&quot;/&gt;&lt;wsp:rsid wsp:val=&quot;00A93A67&quot;/&gt;&lt;wsp:rsid wsp:val=&quot;00AB7A37&quot;/&gt;&lt;wsp:rsid wsp:val=&quot;00AC0EE4&quot;/&gt;&lt;wsp:rsid wsp:val=&quot;00AD06C6&quot;/&gt;&lt;wsp:rsid wsp:val=&quot;00AF2735&quot;/&gt;&lt;wsp:rsid wsp:val=&quot;00B20A66&quot;/&gt;&lt;wsp:rsid wsp:val=&quot;00B26960&quot;/&gt;&lt;wsp:rsid wsp:val=&quot;00B477E5&quot;/&gt;&lt;wsp:rsid wsp:val=&quot;00B90164&quot;/&gt;&lt;wsp:rsid wsp:val=&quot;00BB0798&quot;/&gt;&lt;wsp:rsid wsp:val=&quot;00BB49BC&quot;/&gt;&lt;wsp:rsid wsp:val=&quot;00BB4F16&quot;/&gt;&lt;wsp:rsid wsp:val=&quot;00BC6E15&quot;/&gt;&lt;wsp:rsid wsp:val=&quot;00BD6B45&quot;/&gt;&lt;wsp:rsid wsp:val=&quot;00BE0636&quot;/&gt;&lt;wsp:rsid wsp:val=&quot;00BF234C&quot;/&gt;&lt;wsp:rsid wsp:val=&quot;00BF67B6&quot;/&gt;&lt;wsp:rsid wsp:val=&quot;00BF73D0&quot;/&gt;&lt;wsp:rsid wsp:val=&quot;00C21248&quot;/&gt;&lt;wsp:rsid wsp:val=&quot;00C31B7B&quot;/&gt;&lt;wsp:rsid wsp:val=&quot;00C43B46&quot;/&gt;&lt;wsp:rsid wsp:val=&quot;00C52A31&quot;/&gt;&lt;wsp:rsid wsp:val=&quot;00C60128&quot;/&gt;&lt;wsp:rsid wsp:val=&quot;00CB1D25&quot;/&gt;&lt;wsp:rsid wsp:val=&quot;00CB54C0&quot;/&gt;&lt;wsp:rsid wsp:val=&quot;00CF7860&quot;/&gt;&lt;wsp:rsid wsp:val=&quot;00D04114&quot;/&gt;&lt;wsp:rsid wsp:val=&quot;00D07B3D&quot;/&gt;&lt;wsp:rsid wsp:val=&quot;00D1394F&quot;/&gt;&lt;wsp:rsid wsp:val=&quot;00D17FAF&quot;/&gt;&lt;wsp:rsid wsp:val=&quot;00D271BF&quot;/&gt;&lt;wsp:rsid wsp:val=&quot;00D37D9D&quot;/&gt;&lt;wsp:rsid wsp:val=&quot;00D37F97&quot;/&gt;&lt;wsp:rsid wsp:val=&quot;00D54583&quot;/&gt;&lt;wsp:rsid wsp:val=&quot;00D92283&quot;/&gt;&lt;wsp:rsid wsp:val=&quot;00DF664C&quot;/&gt;&lt;wsp:rsid wsp:val=&quot;00E02790&quot;/&gt;&lt;wsp:rsid wsp:val=&quot;00E056F5&quot;/&gt;&lt;wsp:rsid wsp:val=&quot;00E156D0&quot;/&gt;&lt;wsp:rsid wsp:val=&quot;00E23226&quot;/&gt;&lt;wsp:rsid wsp:val=&quot;00E3154E&quot;/&gt;&lt;wsp:rsid wsp:val=&quot;00E60A21&quot;/&gt;&lt;wsp:rsid wsp:val=&quot;00E7110A&quot;/&gt;&lt;wsp:rsid wsp:val=&quot;00E83ED3&quot;/&gt;&lt;wsp:rsid wsp:val=&quot;00EA172E&quot;/&gt;&lt;wsp:rsid wsp:val=&quot;00ED5725&quot;/&gt;&lt;wsp:rsid wsp:val=&quot;00EE4542&quot;/&gt;&lt;wsp:rsid wsp:val=&quot;00F10E92&quot;/&gt;&lt;wsp:rsid wsp:val=&quot;00F17E68&quot;/&gt;&lt;wsp:rsid wsp:val=&quot;00F20013&quot;/&gt;&lt;wsp:rsid wsp:val=&quot;00F21EC6&quot;/&gt;&lt;wsp:rsid wsp:val=&quot;00F42746&quot;/&gt;&lt;wsp:rsid wsp:val=&quot;00F4521D&quot;/&gt;&lt;wsp:rsid wsp:val=&quot;00F527C2&quot;/&gt;&lt;wsp:rsid wsp:val=&quot;00F71A99&quot;/&gt;&lt;wsp:rsid wsp:val=&quot;00FA6482&quot;/&gt;&lt;wsp:rsid wsp:val=&quot;00FA649F&quot;/&gt;&lt;wsp:rsid wsp:val=&quot;00FA7495&quot;/&gt;&lt;wsp:rsid wsp:val=&quot;00FB4384&quot;/&gt;&lt;wsp:rsid wsp:val=&quot;00FD1FC0&quot;/&gt;&lt;wsp:rsid wsp:val=&quot;00FE3D32&quot;/&gt;&lt;wsp:rsid wsp:val=&quot;00FF3B77&quot;/&gt;&lt;/wsp:rsids&gt;&lt;/w:docPr&gt;&lt;w:body&gt;&lt;w:p wsp:rsidR=&quot;00000000&quot; wsp:rsidRDefault=&quot;00120BA9&quot;&gt;&lt;m:oMathPara&gt;&lt;m:oMath&gt;&lt;m:f&gt;&lt;m:fPr&gt;&lt;m:ctrlPr&gt;&lt;w:rPr&gt;&lt;w:rFonts w:ascii=&quot;Cambria Math&quot; w:h-ansi=&quot;Arial&quot; w:cs=&quot;Arial&quot;/&gt;&lt;wx:font wx:val=&quot;Cambria Math&quot;/&gt;&lt;w:i/&gt;&lt;/w:rPr&gt;&lt;/m:ctrlPr&gt;&lt;/m:fPr&gt;&lt;m:num&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I&lt;/m:t&gt;&lt;/m:r&gt;&lt;/m:e&gt;&lt;m:sub&gt;&lt;m:r&gt;&lt;w:rPr&gt;&lt;w:rFonts w:ascii=&quot;Cambria Math&quot; w:h-ansi=&quot;Cambria Math&quot; w:cs=&quot;Arial&quot;/&gt;&lt;wx:font wx:val=&quot;Cambria Math&quot;/&gt;&lt;w:i/&gt;&lt;/w:rPr&gt;&lt;m:t&gt;qCON&lt;/m:t&gt;&lt;/m:r&gt;&lt;/m:sub&gt;&lt;/m:sSub&gt;&lt;/m:num&gt;&lt;m:den&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I&lt;/m:t&gt;&lt;/m:r&gt;&lt;/m:e&gt;&lt;m:sub&gt;&lt;m:r&gt;&lt;w:rPr&gt;&lt;w:rFonts w:ascii=&quot;Cambria Math&quot; w:h-ansi=&quot;Cambria Math&quot; w:cs=&quot;Arial&quot;/&gt;&lt;wx:font wx:val=&quot;Cambria Math&quot;/&gt;&lt;w:i/&gt;&lt;/w:rPr&gt;&lt;m:t&gt;DC&lt;/m:t&gt;&lt;/m:r&gt;&lt;/m:sub&gt;&lt;/m:sSub&gt;&lt;/m:den&gt;&lt;/m:f&gt;&lt;m:r&gt;&lt;w:rPr&gt;&lt;w:rFonts w:ascii=&quot;Cambria Math&quot; w:h-ansi=&quot;Arial&quot; w:cs=&quot;Arial&quot;/&gt;&lt;wx:font wx:val=&quot;Arial&quot;/&gt;&lt;w:i/&gt;&lt;/w:rPr&gt;&lt;m:t&gt;â‰ˆ&lt;/m:t&gt;&lt;/m:r&gt;&lt;m:f&gt;&lt;m:fPr&gt;&lt;m:ctrlPr&gt;&lt;w:rPr&gt;&lt;w:rFonts w:ascii=&quot;Cambria Math&quot; w:h-ansi=&quot;Arial&quot; w:cs=&quot;Arial&quot;/&gt;&lt;wx:font wx:val=&quot;Cambria Math&quot;/&gt;&lt;w:i/&gt;&lt;/w:rPr&gt;&lt;/m:ctrlPr&gt;&lt;/m:fPr&gt;&lt;m:num&gt;&lt;m:r&gt;&lt;w:rPr&gt;&lt;w:rFonts w:ascii=&quot;Cambria Math&quot; w:h-ansi=&quot;Arial&quot; w:cs=&quot;Arial&quot;/&gt;&lt;wx:font wx:val=&quot;Cambria Math&quot;/&gt;&lt;w:i/&gt;&lt;/w:rPr&gt;&lt;m:t&gt;2&lt;/m:t&gt;&lt;/m:r&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V&lt;/m:t&gt;&lt;/m:r&gt;&lt;/m:e&gt;&lt;m:sub&gt;&lt;m:r&gt;&lt;w:rPr&gt;&lt;w:rFonts w:ascii=&quot;Cambria Math&quot; w:h-ansi=&quot;Cambria Math&quot; w:cs=&quot;Arial&quot;/&gt;&lt;wx:font wx:val=&quot;Cambria Math&quot;/&gt;&lt;w:i/&gt;&lt;/w:rPr&gt;&lt;m:t&gt;DC&lt;/m:t&gt;&lt;/m:r&gt;&lt;/m:sub&gt;&lt;/m:sSub&gt;&lt;/m:num&gt;&lt;m:den&gt;&lt;m:r&gt;&lt;w:rPr&gt;&lt;w:rFonts w:ascii=&quot;Cambria Math&quot; w:h-ansi=&quot;Arial&quot; w:cs=&quot;Arial&quot;/&gt;&lt;wx:font wx:val=&quot;Cambria Math&quot;/&gt;&lt;w:i/&gt;&lt;/w:rPr&gt;&lt;m:t&gt;3&lt;/m:t&gt;&lt;/m:r&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V&lt;/m:t&gt;&lt;/m:r&gt;&lt;/m:e&gt;&lt;m:sub&gt;&lt;m:r&gt;&lt;w:rPr&gt;&lt;w:rFonts w:ascii=&quot;Cambria Math&quot; w:h-ansi=&quot;Cambria Math&quot; w:cs=&quot;Arial&quot;/&gt;&lt;wx:font wx:val=&quot;Cambria Math&quot;/&gt;&lt;w:i/&gt;&lt;/w:rPr&gt;&lt;m:t&gt;S&lt;/m:t&gt;&lt;/m:r&gt;&lt;/m:sub&gt;&lt;/m:sSub&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32" o:title="" chromakey="white"/>
          </v:shape>
        </w:pict>
      </w:r>
      <w:r w:rsidRPr="00525731">
        <w:rPr>
          <w:sz w:val="28"/>
          <w:szCs w:val="28"/>
        </w:rPr>
        <w:instrText xml:space="preserve"> </w:instrText>
      </w:r>
      <w:r w:rsidRPr="00525731">
        <w:rPr>
          <w:sz w:val="28"/>
          <w:szCs w:val="28"/>
        </w:rPr>
        <w:fldChar w:fldCharType="separate"/>
      </w:r>
      <w:r w:rsidRPr="00525731">
        <w:rPr>
          <w:position w:val="-17"/>
          <w:sz w:val="28"/>
          <w:szCs w:val="28"/>
        </w:rPr>
        <w:pict>
          <v:shape id="_x0000_i1223" type="#_x0000_t75" style="width:61.25pt;height:2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PT-BR&quot; w:vendorID=&quot;1&quot; w:dllVersion=&quot;513&quot; w:optionSet=&quot;1&quot;/&gt;&lt;w:stylePaneFormatFilter w:val=&quot;3F01&quot;/&gt;&lt;w:defaultTabStop w:val=&quot;709&quot;/&gt;&lt;w:hyphenationZone w:val=&quot;425&quot;/&gt;&lt;w:drawingGridHorizontalSpacing w:val=&quot;12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3154E&quot;/&gt;&lt;wsp:rsid wsp:val=&quot;00012BE1&quot;/&gt;&lt;wsp:rsid wsp:val=&quot;000203D1&quot;/&gt;&lt;wsp:rsid wsp:val=&quot;00026F98&quot;/&gt;&lt;wsp:rsid wsp:val=&quot;00053C77&quot;/&gt;&lt;wsp:rsid wsp:val=&quot;00053D53&quot;/&gt;&lt;wsp:rsid wsp:val=&quot;00064F92&quot;/&gt;&lt;wsp:rsid wsp:val=&quot;00083593&quot;/&gt;&lt;wsp:rsid wsp:val=&quot;000A4B9B&quot;/&gt;&lt;wsp:rsid wsp:val=&quot;000D476C&quot;/&gt;&lt;wsp:rsid wsp:val=&quot;00117671&quot;/&gt;&lt;wsp:rsid wsp:val=&quot;00120384&quot;/&gt;&lt;wsp:rsid wsp:val=&quot;00120BA9&quot;/&gt;&lt;wsp:rsid wsp:val=&quot;00156B95&quot;/&gt;&lt;wsp:rsid wsp:val=&quot;00192AB0&quot;/&gt;&lt;wsp:rsid wsp:val=&quot;001C0465&quot;/&gt;&lt;wsp:rsid wsp:val=&quot;001C189C&quot;/&gt;&lt;wsp:rsid wsp:val=&quot;001C7779&quot;/&gt;&lt;wsp:rsid wsp:val=&quot;00226C11&quot;/&gt;&lt;wsp:rsid wsp:val=&quot;00246A40&quot;/&gt;&lt;wsp:rsid wsp:val=&quot;0026458A&quot;/&gt;&lt;wsp:rsid wsp:val=&quot;00265C3F&quot;/&gt;&lt;wsp:rsid wsp:val=&quot;002851C3&quot;/&gt;&lt;wsp:rsid wsp:val=&quot;00290500&quot;/&gt;&lt;wsp:rsid wsp:val=&quot;00297B81&quot;/&gt;&lt;wsp:rsid wsp:val=&quot;002B60A9&quot;/&gt;&lt;wsp:rsid wsp:val=&quot;002C361E&quot;/&gt;&lt;wsp:rsid wsp:val=&quot;002D3F66&quot;/&gt;&lt;wsp:rsid wsp:val=&quot;002E7A3C&quot;/&gt;&lt;wsp:rsid wsp:val=&quot;00314D93&quot;/&gt;&lt;wsp:rsid wsp:val=&quot;003359C7&quot;/&gt;&lt;wsp:rsid wsp:val=&quot;00346864&quot;/&gt;&lt;wsp:rsid wsp:val=&quot;00354430&quot;/&gt;&lt;wsp:rsid wsp:val=&quot;0036005B&quot;/&gt;&lt;wsp:rsid wsp:val=&quot;0039628F&quot;/&gt;&lt;wsp:rsid wsp:val=&quot;003D605C&quot;/&gt;&lt;wsp:rsid wsp:val=&quot;003F4660&quot;/&gt;&lt;wsp:rsid wsp:val=&quot;003F4EE7&quot;/&gt;&lt;wsp:rsid wsp:val=&quot;00462CBC&quot;/&gt;&lt;wsp:rsid wsp:val=&quot;00467833&quot;/&gt;&lt;wsp:rsid wsp:val=&quot;004868DE&quot;/&gt;&lt;wsp:rsid wsp:val=&quot;00495E8D&quot;/&gt;&lt;wsp:rsid wsp:val=&quot;004C1449&quot;/&gt;&lt;wsp:rsid wsp:val=&quot;004D34A4&quot;/&gt;&lt;wsp:rsid wsp:val=&quot;005011C6&quot;/&gt;&lt;wsp:rsid wsp:val=&quot;00502220&quot;/&gt;&lt;wsp:rsid wsp:val=&quot;00506B4A&quot;/&gt;&lt;wsp:rsid wsp:val=&quot;00511DC9&quot;/&gt;&lt;wsp:rsid wsp:val=&quot;00526022&quot;/&gt;&lt;wsp:rsid wsp:val=&quot;005364A1&quot;/&gt;&lt;wsp:rsid wsp:val=&quot;00572747&quot;/&gt;&lt;wsp:rsid wsp:val=&quot;005B50BA&quot;/&gt;&lt;wsp:rsid wsp:val=&quot;005B546F&quot;/&gt;&lt;wsp:rsid wsp:val=&quot;005D3531&quot;/&gt;&lt;wsp:rsid wsp:val=&quot;005D3E20&quot;/&gt;&lt;wsp:rsid wsp:val=&quot;005E7E0E&quot;/&gt;&lt;wsp:rsid wsp:val=&quot;00606751&quot;/&gt;&lt;wsp:rsid wsp:val=&quot;00613146&quot;/&gt;&lt;wsp:rsid wsp:val=&quot;0062352F&quot;/&gt;&lt;wsp:rsid wsp:val=&quot;0062685E&quot;/&gt;&lt;wsp:rsid wsp:val=&quot;00642E51&quot;/&gt;&lt;wsp:rsid wsp:val=&quot;006554A1&quot;/&gt;&lt;wsp:rsid wsp:val=&quot;00687C23&quot;/&gt;&lt;wsp:rsid wsp:val=&quot;006B1EE9&quot;/&gt;&lt;wsp:rsid wsp:val=&quot;006B3DC3&quot;/&gt;&lt;wsp:rsid wsp:val=&quot;006C12B8&quot;/&gt;&lt;wsp:rsid wsp:val=&quot;006C6EDB&quot;/&gt;&lt;wsp:rsid wsp:val=&quot;00751018&quot;/&gt;&lt;wsp:rsid wsp:val=&quot;007605E1&quot;/&gt;&lt;wsp:rsid wsp:val=&quot;007D6CE1&quot;/&gt;&lt;wsp:rsid wsp:val=&quot;008404CD&quot;/&gt;&lt;wsp:rsid wsp:val=&quot;008966F5&quot;/&gt;&lt;wsp:rsid wsp:val=&quot;008A340E&quot;/&gt;&lt;wsp:rsid wsp:val=&quot;008D689B&quot;/&gt;&lt;wsp:rsid wsp:val=&quot;008E65C3&quot;/&gt;&lt;wsp:rsid wsp:val=&quot;008F1D3F&quot;/&gt;&lt;wsp:rsid wsp:val=&quot;00903EBB&quot;/&gt;&lt;wsp:rsid wsp:val=&quot;00910C42&quot;/&gt;&lt;wsp:rsid wsp:val=&quot;00925974&quot;/&gt;&lt;wsp:rsid wsp:val=&quot;009273DA&quot;/&gt;&lt;wsp:rsid wsp:val=&quot;009471EC&quot;/&gt;&lt;wsp:rsid wsp:val=&quot;009475C1&quot;/&gt;&lt;wsp:rsid wsp:val=&quot;0097350F&quot;/&gt;&lt;wsp:rsid wsp:val=&quot;009B3D6D&quot;/&gt;&lt;wsp:rsid wsp:val=&quot;009C2E6D&quot;/&gt;&lt;wsp:rsid wsp:val=&quot;009D3539&quot;/&gt;&lt;wsp:rsid wsp:val=&quot;009D3A0D&quot;/&gt;&lt;wsp:rsid wsp:val=&quot;009E0D57&quot;/&gt;&lt;wsp:rsid wsp:val=&quot;00A021A8&quot;/&gt;&lt;wsp:rsid wsp:val=&quot;00A128A1&quot;/&gt;&lt;wsp:rsid wsp:val=&quot;00A226B7&quot;/&gt;&lt;wsp:rsid wsp:val=&quot;00A25D70&quot;/&gt;&lt;wsp:rsid wsp:val=&quot;00A3064E&quot;/&gt;&lt;wsp:rsid wsp:val=&quot;00A34150&quot;/&gt;&lt;wsp:rsid wsp:val=&quot;00A400A1&quot;/&gt;&lt;wsp:rsid wsp:val=&quot;00A51CE6&quot;/&gt;&lt;wsp:rsid wsp:val=&quot;00A6723C&quot;/&gt;&lt;wsp:rsid wsp:val=&quot;00A70068&quot;/&gt;&lt;wsp:rsid wsp:val=&quot;00A916BF&quot;/&gt;&lt;wsp:rsid wsp:val=&quot;00A922A5&quot;/&gt;&lt;wsp:rsid wsp:val=&quot;00A93A67&quot;/&gt;&lt;wsp:rsid wsp:val=&quot;00AB7A37&quot;/&gt;&lt;wsp:rsid wsp:val=&quot;00AC0EE4&quot;/&gt;&lt;wsp:rsid wsp:val=&quot;00AD06C6&quot;/&gt;&lt;wsp:rsid wsp:val=&quot;00AF2735&quot;/&gt;&lt;wsp:rsid wsp:val=&quot;00B20A66&quot;/&gt;&lt;wsp:rsid wsp:val=&quot;00B26960&quot;/&gt;&lt;wsp:rsid wsp:val=&quot;00B477E5&quot;/&gt;&lt;wsp:rsid wsp:val=&quot;00B90164&quot;/&gt;&lt;wsp:rsid wsp:val=&quot;00BB0798&quot;/&gt;&lt;wsp:rsid wsp:val=&quot;00BB49BC&quot;/&gt;&lt;wsp:rsid wsp:val=&quot;00BB4F16&quot;/&gt;&lt;wsp:rsid wsp:val=&quot;00BC6E15&quot;/&gt;&lt;wsp:rsid wsp:val=&quot;00BD6B45&quot;/&gt;&lt;wsp:rsid wsp:val=&quot;00BE0636&quot;/&gt;&lt;wsp:rsid wsp:val=&quot;00BF234C&quot;/&gt;&lt;wsp:rsid wsp:val=&quot;00BF67B6&quot;/&gt;&lt;wsp:rsid wsp:val=&quot;00BF73D0&quot;/&gt;&lt;wsp:rsid wsp:val=&quot;00C21248&quot;/&gt;&lt;wsp:rsid wsp:val=&quot;00C31B7B&quot;/&gt;&lt;wsp:rsid wsp:val=&quot;00C43B46&quot;/&gt;&lt;wsp:rsid wsp:val=&quot;00C52A31&quot;/&gt;&lt;wsp:rsid wsp:val=&quot;00C60128&quot;/&gt;&lt;wsp:rsid wsp:val=&quot;00CB1D25&quot;/&gt;&lt;wsp:rsid wsp:val=&quot;00CB54C0&quot;/&gt;&lt;wsp:rsid wsp:val=&quot;00CF7860&quot;/&gt;&lt;wsp:rsid wsp:val=&quot;00D04114&quot;/&gt;&lt;wsp:rsid wsp:val=&quot;00D07B3D&quot;/&gt;&lt;wsp:rsid wsp:val=&quot;00D1394F&quot;/&gt;&lt;wsp:rsid wsp:val=&quot;00D17FAF&quot;/&gt;&lt;wsp:rsid wsp:val=&quot;00D271BF&quot;/&gt;&lt;wsp:rsid wsp:val=&quot;00D37D9D&quot;/&gt;&lt;wsp:rsid wsp:val=&quot;00D37F97&quot;/&gt;&lt;wsp:rsid wsp:val=&quot;00D54583&quot;/&gt;&lt;wsp:rsid wsp:val=&quot;00D92283&quot;/&gt;&lt;wsp:rsid wsp:val=&quot;00DF664C&quot;/&gt;&lt;wsp:rsid wsp:val=&quot;00E02790&quot;/&gt;&lt;wsp:rsid wsp:val=&quot;00E056F5&quot;/&gt;&lt;wsp:rsid wsp:val=&quot;00E156D0&quot;/&gt;&lt;wsp:rsid wsp:val=&quot;00E23226&quot;/&gt;&lt;wsp:rsid wsp:val=&quot;00E3154E&quot;/&gt;&lt;wsp:rsid wsp:val=&quot;00E60A21&quot;/&gt;&lt;wsp:rsid wsp:val=&quot;00E7110A&quot;/&gt;&lt;wsp:rsid wsp:val=&quot;00E83ED3&quot;/&gt;&lt;wsp:rsid wsp:val=&quot;00EA172E&quot;/&gt;&lt;wsp:rsid wsp:val=&quot;00ED5725&quot;/&gt;&lt;wsp:rsid wsp:val=&quot;00EE4542&quot;/&gt;&lt;wsp:rsid wsp:val=&quot;00F10E92&quot;/&gt;&lt;wsp:rsid wsp:val=&quot;00F17E68&quot;/&gt;&lt;wsp:rsid wsp:val=&quot;00F20013&quot;/&gt;&lt;wsp:rsid wsp:val=&quot;00F21EC6&quot;/&gt;&lt;wsp:rsid wsp:val=&quot;00F42746&quot;/&gt;&lt;wsp:rsid wsp:val=&quot;00F4521D&quot;/&gt;&lt;wsp:rsid wsp:val=&quot;00F527C2&quot;/&gt;&lt;wsp:rsid wsp:val=&quot;00F71A99&quot;/&gt;&lt;wsp:rsid wsp:val=&quot;00FA6482&quot;/&gt;&lt;wsp:rsid wsp:val=&quot;00FA649F&quot;/&gt;&lt;wsp:rsid wsp:val=&quot;00FA7495&quot;/&gt;&lt;wsp:rsid wsp:val=&quot;00FB4384&quot;/&gt;&lt;wsp:rsid wsp:val=&quot;00FD1FC0&quot;/&gt;&lt;wsp:rsid wsp:val=&quot;00FE3D32&quot;/&gt;&lt;wsp:rsid wsp:val=&quot;00FF3B77&quot;/&gt;&lt;/wsp:rsids&gt;&lt;/w:docPr&gt;&lt;w:body&gt;&lt;w:p wsp:rsidR=&quot;00000000&quot; wsp:rsidRDefault=&quot;00120BA9&quot;&gt;&lt;m:oMathPara&gt;&lt;m:oMath&gt;&lt;m:f&gt;&lt;m:fPr&gt;&lt;m:ctrlPr&gt;&lt;w:rPr&gt;&lt;w:rFonts w:ascii=&quot;Cambria Math&quot; w:h-ansi=&quot;Arial&quot; w:cs=&quot;Arial&quot;/&gt;&lt;wx:font wx:val=&quot;Cambria Math&quot;/&gt;&lt;w:i/&gt;&lt;/w:rPr&gt;&lt;/m:ctrlPr&gt;&lt;/m:fPr&gt;&lt;m:num&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I&lt;/m:t&gt;&lt;/m:r&gt;&lt;/m:e&gt;&lt;m:sub&gt;&lt;m:r&gt;&lt;w:rPr&gt;&lt;w:rFonts w:ascii=&quot;Cambria Math&quot; w:h-ansi=&quot;Cambria Math&quot; w:cs=&quot;Arial&quot;/&gt;&lt;wx:font wx:val=&quot;Cambria Math&quot;/&gt;&lt;w:i/&gt;&lt;/w:rPr&gt;&lt;m:t&gt;qCON&lt;/m:t&gt;&lt;/m:r&gt;&lt;/m:sub&gt;&lt;/m:sSub&gt;&lt;/m:num&gt;&lt;m:den&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I&lt;/m:t&gt;&lt;/m:r&gt;&lt;/m:e&gt;&lt;m:sub&gt;&lt;m:r&gt;&lt;w:rPr&gt;&lt;w:rFonts w:ascii=&quot;Cambria Math&quot; w:h-ansi=&quot;Cambria Math&quot; w:cs=&quot;Arial&quot;/&gt;&lt;wx:font wx:val=&quot;Cambria Math&quot;/&gt;&lt;w:i/&gt;&lt;/w:rPr&gt;&lt;m:t&gt;DC&lt;/m:t&gt;&lt;/m:r&gt;&lt;/m:sub&gt;&lt;/m:sSub&gt;&lt;/m:den&gt;&lt;/m:f&gt;&lt;m:r&gt;&lt;w:rPr&gt;&lt;w:rFonts w:ascii=&quot;Cambria Math&quot; w:h-ansi=&quot;Arial&quot; w:cs=&quot;Arial&quot;/&gt;&lt;wx:font wx:val=&quot;Arial&quot;/&gt;&lt;w:i/&gt;&lt;/w:rPr&gt;&lt;m:t&gt;â‰ˆ&lt;/m:t&gt;&lt;/m:r&gt;&lt;m:f&gt;&lt;m:fPr&gt;&lt;m:ctrlPr&gt;&lt;w:rPr&gt;&lt;w:rFonts w:ascii=&quot;Cambria Math&quot; w:h-ansi=&quot;Arial&quot; w:cs=&quot;Arial&quot;/&gt;&lt;wx:font wx:val=&quot;Cambria Math&quot;/&gt;&lt;w:i/&gt;&lt;/w:rPr&gt;&lt;/m:ctrlPr&gt;&lt;/m:fPr&gt;&lt;m:num&gt;&lt;m:r&gt;&lt;w:rPr&gt;&lt;w:rFonts w:ascii=&quot;Cambria Math&quot; w:h-ansi=&quot;Arial&quot; w:cs=&quot;Arial&quot;/&gt;&lt;wx:font wx:val=&quot;Cambria Math&quot;/&gt;&lt;w:i/&gt;&lt;/w:rPr&gt;&lt;m:t&gt;2&lt;/m:t&gt;&lt;/m:r&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V&lt;/m:t&gt;&lt;/m:r&gt;&lt;/m:e&gt;&lt;m:sub&gt;&lt;m:r&gt;&lt;w:rPr&gt;&lt;w:rFonts w:ascii=&quot;Cambria Math&quot; w:h-ansi=&quot;Cambria Math&quot; w:cs=&quot;Arial&quot;/&gt;&lt;wx:font wx:val=&quot;Cambria Math&quot;/&gt;&lt;w:i/&gt;&lt;/w:rPr&gt;&lt;m:t&gt;DC&lt;/m:t&gt;&lt;/m:r&gt;&lt;/m:sub&gt;&lt;/m:sSub&gt;&lt;/m:num&gt;&lt;m:den&gt;&lt;m:r&gt;&lt;w:rPr&gt;&lt;w:rFonts w:ascii=&quot;Cambria Math&quot; w:h-ansi=&quot;Arial&quot; w:cs=&quot;Arial&quot;/&gt;&lt;wx:font wx:val=&quot;Cambria Math&quot;/&gt;&lt;w:i/&gt;&lt;/w:rPr&gt;&lt;m:t&gt;3&lt;/m:t&gt;&lt;/m:r&gt;&lt;m:sSub&gt;&lt;m:sSubPr&gt;&lt;m:ctrlPr&gt;&lt;w:rPr&gt;&lt;w:rFonts w:ascii=&quot;Cambria Math&quot; w:h-ansi=&quot;Arial&quot; w:cs=&quot;Arial&quot;/&gt;&lt;wx:font wx:val=&quot;Cambria Math&quot;/&gt;&lt;w:i/&gt;&lt;/w:rPr&gt;&lt;/m:ctrlPr&gt;&lt;/m:sSubPr&gt;&lt;m:e&gt;&lt;m:r&gt;&lt;w:rPr&gt;&lt;w:rFonts w:ascii=&quot;Cambria Math&quot; w:h-ansi=&quot;Cambria Math&quot; w:cs=&quot;Arial&quot;/&gt;&lt;wx:font wx:val=&quot;Cambria Math&quot;/&gt;&lt;w:i/&gt;&lt;/w:rPr&gt;&lt;m:t&gt;V&lt;/m:t&gt;&lt;/m:r&gt;&lt;/m:e&gt;&lt;m:sub&gt;&lt;m:r&gt;&lt;w:rPr&gt;&lt;w:rFonts w:ascii=&quot;Cambria Math&quot; w:h-ansi=&quot;Cambria Math&quot; w:cs=&quot;Arial&quot;/&gt;&lt;wx:font wx:val=&quot;Cambria Math&quot;/&gt;&lt;w:i/&gt;&lt;/w:rPr&gt;&lt;m:t&gt;S&lt;/m:t&gt;&lt;/m:r&gt;&lt;/m:sub&gt;&lt;/m:sSub&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232" o:title="" chromakey="white"/>
          </v:shape>
        </w:pict>
      </w:r>
      <w:r w:rsidRPr="00525731">
        <w:rPr>
          <w:sz w:val="28"/>
          <w:szCs w:val="28"/>
        </w:rPr>
        <w:fldChar w:fldCharType="end"/>
      </w:r>
      <w:r>
        <w:rPr>
          <w:sz w:val="28"/>
          <w:szCs w:val="28"/>
        </w:rPr>
        <w:tab/>
        <w:t xml:space="preserve">    </w:t>
      </w:r>
      <w:r w:rsidRPr="00525731">
        <w:rPr>
          <w:sz w:val="28"/>
          <w:szCs w:val="28"/>
        </w:rPr>
        <w:tab/>
        <w:t xml:space="preserve">          </w:t>
      </w:r>
      <w:r>
        <w:rPr>
          <w:sz w:val="28"/>
          <w:szCs w:val="28"/>
        </w:rPr>
        <w:t xml:space="preserve">     </w:t>
      </w:r>
      <w:r w:rsidRPr="00525731">
        <w:rPr>
          <w:sz w:val="28"/>
          <w:szCs w:val="28"/>
        </w:rPr>
        <w:t xml:space="preserve"> </w:t>
      </w:r>
      <w:r>
        <w:rPr>
          <w:sz w:val="28"/>
          <w:szCs w:val="28"/>
        </w:rPr>
        <w:t xml:space="preserve">         </w:t>
      </w:r>
      <w:r w:rsidR="00E82ACD">
        <w:rPr>
          <w:sz w:val="28"/>
          <w:szCs w:val="28"/>
        </w:rPr>
        <w:t xml:space="preserve">   </w:t>
      </w:r>
      <w:r>
        <w:rPr>
          <w:sz w:val="28"/>
          <w:szCs w:val="28"/>
        </w:rPr>
        <w:t>(4.</w:t>
      </w:r>
      <w:r w:rsidRPr="00525731">
        <w:rPr>
          <w:sz w:val="28"/>
          <w:szCs w:val="28"/>
        </w:rPr>
        <w:t>3</w:t>
      </w:r>
      <w:r>
        <w:rPr>
          <w:sz w:val="28"/>
          <w:szCs w:val="28"/>
        </w:rPr>
        <w:t>)</w:t>
      </w:r>
    </w:p>
    <w:p w:rsidR="00AB2E15" w:rsidRDefault="00AB2E15" w:rsidP="00AB2E15">
      <w:pPr>
        <w:spacing w:line="480" w:lineRule="auto"/>
        <w:ind w:left="1260"/>
        <w:jc w:val="both"/>
        <w:rPr>
          <w:sz w:val="28"/>
          <w:szCs w:val="28"/>
          <w:lang w:val="es-EC"/>
        </w:rPr>
      </w:pPr>
    </w:p>
    <w:p w:rsidR="00AB2E15" w:rsidRPr="00525731" w:rsidRDefault="00AB2E15" w:rsidP="00AB2E15">
      <w:pPr>
        <w:spacing w:line="480" w:lineRule="auto"/>
        <w:ind w:left="1260"/>
        <w:jc w:val="both"/>
        <w:rPr>
          <w:sz w:val="28"/>
          <w:szCs w:val="28"/>
          <w:lang w:val="es-EC"/>
        </w:rPr>
      </w:pPr>
      <w:r w:rsidRPr="00525731">
        <w:rPr>
          <w:sz w:val="28"/>
          <w:szCs w:val="28"/>
          <w:lang w:val="es-EC"/>
        </w:rPr>
        <w:t>Las ecuaciones 4.1 y 4.2 determinan el comportamiento de la planta en función de los parámetros previamente calculados.</w:t>
      </w:r>
    </w:p>
    <w:p w:rsidR="00AB2E15" w:rsidRDefault="00AB2E15" w:rsidP="00AB2E15">
      <w:pPr>
        <w:tabs>
          <w:tab w:val="left" w:pos="1620"/>
        </w:tabs>
        <w:spacing w:line="480" w:lineRule="auto"/>
        <w:jc w:val="center"/>
        <w:rPr>
          <w:position w:val="-10"/>
          <w:sz w:val="28"/>
          <w:szCs w:val="28"/>
        </w:rPr>
      </w:pPr>
      <w:r w:rsidRPr="00525731">
        <w:rPr>
          <w:position w:val="-10"/>
          <w:sz w:val="28"/>
          <w:szCs w:val="28"/>
        </w:rPr>
        <w:object w:dxaOrig="1480" w:dyaOrig="340">
          <v:shape id="_x0000_i1224" type="#_x0000_t75" style="width:74.15pt;height:17.2pt" o:ole="">
            <v:imagedata r:id="rId388" o:title=""/>
          </v:shape>
          <o:OLEObject Type="Embed" ProgID="Equation.3" ShapeID="_x0000_i1224" DrawAspect="Content" ObjectID="_1339589595" r:id="rId389"/>
        </w:object>
      </w:r>
    </w:p>
    <w:p w:rsidR="00AB2E15" w:rsidRDefault="00AB2E15" w:rsidP="00AB2E15">
      <w:pPr>
        <w:tabs>
          <w:tab w:val="left" w:pos="1620"/>
        </w:tabs>
        <w:spacing w:line="480" w:lineRule="auto"/>
        <w:jc w:val="center"/>
        <w:rPr>
          <w:sz w:val="28"/>
          <w:szCs w:val="28"/>
        </w:rPr>
      </w:pPr>
      <w:r w:rsidRPr="00525731">
        <w:rPr>
          <w:position w:val="-10"/>
          <w:sz w:val="28"/>
          <w:szCs w:val="28"/>
        </w:rPr>
        <w:object w:dxaOrig="1320" w:dyaOrig="340">
          <v:shape id="_x0000_i1225" type="#_x0000_t75" style="width:65.55pt;height:17.2pt" o:ole="">
            <v:imagedata r:id="rId390" o:title=""/>
          </v:shape>
          <o:OLEObject Type="Embed" ProgID="Equation.3" ShapeID="_x0000_i1225" DrawAspect="Content" ObjectID="_1339589596" r:id="rId391"/>
        </w:object>
      </w:r>
    </w:p>
    <w:p w:rsidR="00AB2E15" w:rsidRDefault="00AB2E15" w:rsidP="00AB2E15">
      <w:pPr>
        <w:tabs>
          <w:tab w:val="left" w:pos="1620"/>
        </w:tabs>
        <w:spacing w:line="480" w:lineRule="auto"/>
        <w:jc w:val="center"/>
        <w:rPr>
          <w:sz w:val="28"/>
          <w:szCs w:val="28"/>
        </w:rPr>
      </w:pPr>
      <w:r w:rsidRPr="00525731">
        <w:rPr>
          <w:position w:val="-12"/>
          <w:sz w:val="28"/>
          <w:szCs w:val="28"/>
        </w:rPr>
        <w:object w:dxaOrig="1219" w:dyaOrig="360">
          <v:shape id="_x0000_i1226" type="#_x0000_t75" style="width:61.25pt;height:18.25pt" o:ole="">
            <v:imagedata r:id="rId392" o:title=""/>
          </v:shape>
          <o:OLEObject Type="Embed" ProgID="Equation.3" ShapeID="_x0000_i1226" DrawAspect="Content" ObjectID="_1339589597" r:id="rId393"/>
        </w:object>
      </w:r>
    </w:p>
    <w:p w:rsidR="00AB2E15" w:rsidRPr="00155352" w:rsidRDefault="00AB2E15" w:rsidP="00AB2E15">
      <w:pPr>
        <w:tabs>
          <w:tab w:val="left" w:pos="1620"/>
        </w:tabs>
        <w:spacing w:line="480" w:lineRule="auto"/>
        <w:jc w:val="center"/>
        <w:rPr>
          <w:position w:val="-12"/>
          <w:sz w:val="28"/>
          <w:szCs w:val="28"/>
        </w:rPr>
      </w:pPr>
      <w:r w:rsidRPr="00525731">
        <w:rPr>
          <w:position w:val="-12"/>
          <w:sz w:val="28"/>
          <w:szCs w:val="28"/>
        </w:rPr>
        <w:object w:dxaOrig="1359" w:dyaOrig="360">
          <v:shape id="_x0000_i1227" type="#_x0000_t75" style="width:67.7pt;height:18.25pt" o:ole="">
            <v:imagedata r:id="rId394" o:title=""/>
          </v:shape>
          <o:OLEObject Type="Embed" ProgID="Equation.3" ShapeID="_x0000_i1227" DrawAspect="Content" ObjectID="_1339589598" r:id="rId395"/>
        </w:object>
      </w:r>
    </w:p>
    <w:p w:rsidR="00AB2E15" w:rsidRPr="00525731" w:rsidRDefault="00AB2E15" w:rsidP="00AB2E15">
      <w:pPr>
        <w:spacing w:line="480" w:lineRule="auto"/>
        <w:ind w:left="1260"/>
        <w:jc w:val="both"/>
        <w:rPr>
          <w:sz w:val="28"/>
          <w:szCs w:val="28"/>
          <w:lang w:val="es-EC"/>
        </w:rPr>
      </w:pPr>
      <w:r w:rsidRPr="00525731">
        <w:rPr>
          <w:sz w:val="28"/>
          <w:szCs w:val="28"/>
          <w:lang w:val="es-EC"/>
        </w:rPr>
        <w:t>Reemplazando</w:t>
      </w:r>
      <w:r>
        <w:rPr>
          <w:sz w:val="28"/>
          <w:szCs w:val="28"/>
          <w:lang w:val="es-EC"/>
        </w:rPr>
        <w:t xml:space="preserve"> dichos valores </w:t>
      </w:r>
      <w:r w:rsidRPr="00525731">
        <w:rPr>
          <w:sz w:val="28"/>
          <w:szCs w:val="28"/>
          <w:lang w:val="es-EC"/>
        </w:rPr>
        <w:t xml:space="preserve"> tenemos</w:t>
      </w:r>
      <w:r>
        <w:rPr>
          <w:sz w:val="28"/>
          <w:szCs w:val="28"/>
          <w:lang w:val="es-EC"/>
        </w:rPr>
        <w:t xml:space="preserve"> lo siguiente</w:t>
      </w:r>
      <w:r w:rsidRPr="00525731">
        <w:rPr>
          <w:sz w:val="28"/>
          <w:szCs w:val="28"/>
          <w:lang w:val="es-EC"/>
        </w:rPr>
        <w:t>:</w:t>
      </w:r>
    </w:p>
    <w:p w:rsidR="00AB2E15" w:rsidRPr="00CC1FDF" w:rsidRDefault="00AB2E15" w:rsidP="00AB2E15">
      <w:pPr>
        <w:spacing w:line="480" w:lineRule="auto"/>
        <w:ind w:left="1440"/>
        <w:jc w:val="both"/>
        <w:rPr>
          <w:color w:val="FF0000"/>
          <w:sz w:val="28"/>
          <w:szCs w:val="28"/>
        </w:rPr>
      </w:pPr>
      <w:r>
        <w:rPr>
          <w:position w:val="-30"/>
          <w:sz w:val="28"/>
          <w:szCs w:val="28"/>
        </w:rPr>
        <w:t xml:space="preserve">                           </w:t>
      </w:r>
      <w:r w:rsidRPr="00525731">
        <w:rPr>
          <w:position w:val="-30"/>
          <w:sz w:val="28"/>
          <w:szCs w:val="28"/>
        </w:rPr>
        <w:object w:dxaOrig="1800" w:dyaOrig="700">
          <v:shape id="_x0000_i1228" type="#_x0000_t75" style="width:90.25pt;height:35.45pt" o:ole="">
            <v:imagedata r:id="rId396" o:title=""/>
          </v:shape>
          <o:OLEObject Type="Embed" ProgID="Equation.3" ShapeID="_x0000_i1228" DrawAspect="Content" ObjectID="_1339589599" r:id="rId397"/>
        </w:object>
      </w:r>
      <w:r>
        <w:rPr>
          <w:sz w:val="28"/>
          <w:szCs w:val="28"/>
        </w:rPr>
        <w:tab/>
        <w:t xml:space="preserve">    </w:t>
      </w:r>
    </w:p>
    <w:p w:rsidR="00AB2E15" w:rsidRDefault="00AB2E15" w:rsidP="00AB2E15">
      <w:pPr>
        <w:spacing w:line="480" w:lineRule="auto"/>
        <w:ind w:left="1440"/>
        <w:jc w:val="both"/>
        <w:rPr>
          <w:sz w:val="28"/>
          <w:szCs w:val="28"/>
        </w:rPr>
      </w:pPr>
      <w:r>
        <w:rPr>
          <w:position w:val="-32"/>
          <w:sz w:val="28"/>
          <w:szCs w:val="28"/>
        </w:rPr>
        <w:t xml:space="preserve">                           </w:t>
      </w:r>
      <w:r w:rsidRPr="00525731">
        <w:rPr>
          <w:position w:val="-32"/>
          <w:sz w:val="28"/>
          <w:szCs w:val="28"/>
        </w:rPr>
        <w:object w:dxaOrig="1800" w:dyaOrig="740">
          <v:shape id="_x0000_i1229" type="#_x0000_t75" style="width:90.25pt;height:36.55pt" o:ole="">
            <v:imagedata r:id="rId398" o:title=""/>
          </v:shape>
          <o:OLEObject Type="Embed" ProgID="Equation.3" ShapeID="_x0000_i1229" DrawAspect="Content" ObjectID="_1339589600" r:id="rId399"/>
        </w:object>
      </w:r>
      <w:r>
        <w:rPr>
          <w:sz w:val="28"/>
          <w:szCs w:val="28"/>
        </w:rPr>
        <w:tab/>
      </w:r>
      <w:r>
        <w:rPr>
          <w:sz w:val="28"/>
          <w:szCs w:val="28"/>
        </w:rPr>
        <w:tab/>
      </w:r>
      <w:r>
        <w:rPr>
          <w:sz w:val="28"/>
          <w:szCs w:val="28"/>
        </w:rPr>
        <w:tab/>
      </w:r>
      <w:r>
        <w:rPr>
          <w:sz w:val="28"/>
          <w:szCs w:val="28"/>
        </w:rPr>
        <w:tab/>
      </w:r>
    </w:p>
    <w:p w:rsidR="00AB2E15" w:rsidRDefault="00AB2E15" w:rsidP="00AB2E15">
      <w:pPr>
        <w:spacing w:line="480" w:lineRule="auto"/>
        <w:ind w:left="1440"/>
        <w:jc w:val="both"/>
        <w:rPr>
          <w:sz w:val="28"/>
          <w:szCs w:val="28"/>
        </w:rPr>
      </w:pPr>
    </w:p>
    <w:p w:rsidR="00AB2E15" w:rsidRPr="00CB4BAD" w:rsidRDefault="00AB2E15" w:rsidP="00AB2E15">
      <w:pPr>
        <w:spacing w:line="480" w:lineRule="auto"/>
        <w:ind w:left="1440"/>
        <w:jc w:val="both"/>
        <w:rPr>
          <w:sz w:val="28"/>
          <w:szCs w:val="28"/>
          <w:lang w:val="es-EC"/>
        </w:rPr>
      </w:pPr>
      <w:r w:rsidRPr="001217FE">
        <w:rPr>
          <w:sz w:val="28"/>
          <w:szCs w:val="28"/>
          <w:lang w:val="es-EC"/>
        </w:rPr>
        <w:t xml:space="preserve">Con </w:t>
      </w:r>
      <w:smartTag w:uri="urn:schemas-microsoft-com:office:smarttags" w:element="PersonName">
        <w:smartTagPr>
          <w:attr w:name="ProductID" w:val="la Funci￳n"/>
        </w:smartTagPr>
        <w:r w:rsidRPr="001217FE">
          <w:rPr>
            <w:sz w:val="28"/>
            <w:szCs w:val="28"/>
            <w:lang w:val="es-EC"/>
          </w:rPr>
          <w:t>la Función</w:t>
        </w:r>
      </w:smartTag>
      <w:r w:rsidRPr="001217FE">
        <w:rPr>
          <w:sz w:val="28"/>
          <w:szCs w:val="28"/>
          <w:lang w:val="es-EC"/>
        </w:rPr>
        <w:t xml:space="preserve"> de Transf</w:t>
      </w:r>
      <w:r>
        <w:rPr>
          <w:sz w:val="28"/>
          <w:szCs w:val="28"/>
          <w:lang w:val="es-EC"/>
        </w:rPr>
        <w:t>erencia aproximada, se procede</w:t>
      </w:r>
      <w:r w:rsidRPr="001217FE">
        <w:rPr>
          <w:sz w:val="28"/>
          <w:szCs w:val="28"/>
          <w:lang w:val="es-EC"/>
        </w:rPr>
        <w:t xml:space="preserve"> </w:t>
      </w:r>
      <w:r>
        <w:rPr>
          <w:sz w:val="28"/>
          <w:szCs w:val="28"/>
          <w:lang w:val="es-EC"/>
        </w:rPr>
        <w:t>a  utilizar</w:t>
      </w:r>
      <w:r w:rsidRPr="001217FE">
        <w:rPr>
          <w:sz w:val="28"/>
          <w:szCs w:val="28"/>
          <w:lang w:val="es-EC"/>
        </w:rPr>
        <w:t xml:space="preserve"> </w:t>
      </w:r>
      <w:r>
        <w:rPr>
          <w:sz w:val="28"/>
          <w:szCs w:val="28"/>
          <w:lang w:val="es-EC"/>
        </w:rPr>
        <w:t xml:space="preserve"> </w:t>
      </w:r>
      <w:r w:rsidRPr="001217FE">
        <w:rPr>
          <w:sz w:val="28"/>
          <w:szCs w:val="28"/>
          <w:lang w:val="es-EC"/>
        </w:rPr>
        <w:t xml:space="preserve">MATLAB, </w:t>
      </w:r>
      <w:r>
        <w:rPr>
          <w:sz w:val="28"/>
          <w:szCs w:val="28"/>
          <w:lang w:val="es-EC"/>
        </w:rPr>
        <w:t xml:space="preserve">para esto hacemos uso de la herramienta </w:t>
      </w:r>
      <w:r w:rsidRPr="001217FE">
        <w:rPr>
          <w:sz w:val="28"/>
          <w:szCs w:val="28"/>
          <w:lang w:val="es-EC"/>
        </w:rPr>
        <w:t>denominada SISOTOOL, para  obtener de forma automática el cálculo del control de lazo cerrado de la planta.</w:t>
      </w:r>
    </w:p>
    <w:p w:rsidR="00AB2E15" w:rsidRDefault="00AB2E15" w:rsidP="000239C2">
      <w:pPr>
        <w:spacing w:line="480" w:lineRule="auto"/>
        <w:ind w:left="1440"/>
        <w:jc w:val="both"/>
        <w:rPr>
          <w:sz w:val="28"/>
          <w:szCs w:val="28"/>
        </w:rPr>
      </w:pPr>
      <w:r w:rsidRPr="00CC1FDF">
        <w:rPr>
          <w:sz w:val="28"/>
          <w:szCs w:val="28"/>
        </w:rPr>
        <w:t xml:space="preserve">Primero procedemos a crear la función de transferencia llamada </w:t>
      </w:r>
      <w:r w:rsidRPr="00CC1FDF">
        <w:rPr>
          <w:b/>
          <w:i/>
          <w:sz w:val="28"/>
          <w:szCs w:val="28"/>
        </w:rPr>
        <w:t>model</w:t>
      </w:r>
      <w:r w:rsidRPr="00CC1FDF">
        <w:rPr>
          <w:sz w:val="28"/>
          <w:szCs w:val="28"/>
        </w:rPr>
        <w:t>, la cual será la que nos ayudara a determinar los compensadores.</w:t>
      </w:r>
    </w:p>
    <w:p w:rsidR="00AB2E15" w:rsidRPr="00CC1FDF" w:rsidRDefault="00AB2E15" w:rsidP="00AB2E15">
      <w:pPr>
        <w:spacing w:line="480" w:lineRule="auto"/>
        <w:ind w:left="1440"/>
        <w:jc w:val="both"/>
        <w:rPr>
          <w:sz w:val="28"/>
          <w:szCs w:val="28"/>
        </w:rPr>
      </w:pPr>
      <w:r>
        <w:rPr>
          <w:noProof/>
        </w:rPr>
        <w:pict>
          <v:shape id="_x0000_s1247" type="#_x0000_t75" style="position:absolute;left:0;text-align:left;margin-left:71.75pt;margin-top:.3pt;width:342.25pt;height:138.1pt;z-index:-59">
            <v:imagedata r:id="rId400" o:title=""/>
          </v:shape>
        </w:pict>
      </w:r>
    </w:p>
    <w:p w:rsidR="00AB2E15" w:rsidRPr="00CC1FDF" w:rsidRDefault="00AB2E15" w:rsidP="00AB2E15">
      <w:pPr>
        <w:spacing w:line="480" w:lineRule="auto"/>
        <w:jc w:val="both"/>
        <w:rPr>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2445"/>
        </w:tabs>
        <w:spacing w:line="480" w:lineRule="auto"/>
        <w:jc w:val="center"/>
        <w:rPr>
          <w:bCs/>
          <w:sz w:val="28"/>
          <w:szCs w:val="28"/>
        </w:rPr>
      </w:pPr>
    </w:p>
    <w:p w:rsidR="00AB2E15" w:rsidRDefault="00AB2E15" w:rsidP="000239C2">
      <w:pPr>
        <w:tabs>
          <w:tab w:val="left" w:pos="2445"/>
        </w:tabs>
        <w:spacing w:line="480" w:lineRule="auto"/>
        <w:jc w:val="center"/>
        <w:rPr>
          <w:sz w:val="28"/>
          <w:szCs w:val="28"/>
        </w:rPr>
      </w:pPr>
      <w:r>
        <w:rPr>
          <w:bCs/>
          <w:sz w:val="28"/>
          <w:szCs w:val="28"/>
        </w:rPr>
        <w:t xml:space="preserve">                     </w:t>
      </w:r>
      <w:r w:rsidRPr="001D509F">
        <w:rPr>
          <w:bCs/>
          <w:sz w:val="28"/>
          <w:szCs w:val="28"/>
        </w:rPr>
        <w:t>Figu</w:t>
      </w:r>
      <w:r>
        <w:rPr>
          <w:bCs/>
          <w:sz w:val="28"/>
          <w:szCs w:val="28"/>
        </w:rPr>
        <w:t>ra 4.</w:t>
      </w:r>
      <w:r w:rsidR="00B21E51">
        <w:rPr>
          <w:bCs/>
          <w:sz w:val="28"/>
          <w:szCs w:val="28"/>
        </w:rPr>
        <w:t>7</w:t>
      </w:r>
      <w:r>
        <w:rPr>
          <w:bCs/>
          <w:sz w:val="28"/>
          <w:szCs w:val="28"/>
        </w:rPr>
        <w:t xml:space="preserve"> Creación de función de transferencia Model</w:t>
      </w:r>
    </w:p>
    <w:p w:rsidR="00AB2E15" w:rsidRDefault="00AB2E15" w:rsidP="00AB2E15">
      <w:pPr>
        <w:tabs>
          <w:tab w:val="left" w:pos="1260"/>
          <w:tab w:val="left" w:pos="2445"/>
        </w:tabs>
        <w:spacing w:line="480" w:lineRule="auto"/>
        <w:ind w:left="1440"/>
        <w:jc w:val="both"/>
        <w:rPr>
          <w:sz w:val="28"/>
          <w:szCs w:val="28"/>
        </w:rPr>
      </w:pPr>
      <w:r w:rsidRPr="00DA4EA5">
        <w:rPr>
          <w:sz w:val="28"/>
          <w:szCs w:val="28"/>
        </w:rPr>
        <w:lastRenderedPageBreak/>
        <w:t xml:space="preserve">Una vez que se determino la función de transferencia a utilizar se procederá a llamar a </w:t>
      </w:r>
      <w:r w:rsidRPr="00DA4EA5">
        <w:rPr>
          <w:b/>
          <w:i/>
          <w:sz w:val="28"/>
          <w:szCs w:val="28"/>
        </w:rPr>
        <w:t>sisotool</w:t>
      </w:r>
      <w:r w:rsidRPr="00DA4EA5">
        <w:rPr>
          <w:sz w:val="28"/>
          <w:szCs w:val="28"/>
        </w:rPr>
        <w:t>.</w:t>
      </w:r>
    </w:p>
    <w:p w:rsidR="00AB2E15" w:rsidRDefault="00AB2E15" w:rsidP="00AB2E15">
      <w:pPr>
        <w:tabs>
          <w:tab w:val="left" w:pos="1260"/>
          <w:tab w:val="left" w:pos="2445"/>
        </w:tabs>
        <w:spacing w:line="480" w:lineRule="auto"/>
        <w:ind w:left="1440"/>
        <w:jc w:val="both"/>
        <w:rPr>
          <w:b/>
          <w:sz w:val="28"/>
          <w:szCs w:val="28"/>
        </w:rPr>
      </w:pPr>
      <w:r>
        <w:rPr>
          <w:noProof/>
        </w:rPr>
        <w:pict>
          <v:shape id="_x0000_s1248" type="#_x0000_t75" style="position:absolute;left:0;text-align:left;margin-left:1in;margin-top:9.3pt;width:351pt;height:194.8pt;z-index:-58">
            <v:imagedata r:id="rId401" o:title=""/>
          </v:shape>
        </w:pict>
      </w:r>
    </w:p>
    <w:p w:rsidR="00AB2E15" w:rsidRDefault="00AB2E15" w:rsidP="00AB2E15">
      <w:pPr>
        <w:tabs>
          <w:tab w:val="left" w:pos="1260"/>
          <w:tab w:val="left" w:pos="2445"/>
        </w:tabs>
        <w:spacing w:line="480" w:lineRule="auto"/>
        <w:ind w:left="1440"/>
        <w:jc w:val="both"/>
        <w:rPr>
          <w:b/>
          <w:sz w:val="28"/>
          <w:szCs w:val="28"/>
        </w:rPr>
      </w:pPr>
    </w:p>
    <w:p w:rsidR="00AB2E15" w:rsidRDefault="00AB2E15" w:rsidP="00AB2E15">
      <w:pPr>
        <w:tabs>
          <w:tab w:val="left" w:pos="1260"/>
          <w:tab w:val="left" w:pos="2445"/>
        </w:tabs>
        <w:spacing w:line="480" w:lineRule="auto"/>
        <w:ind w:left="1440"/>
        <w:jc w:val="both"/>
        <w:rPr>
          <w:b/>
          <w:sz w:val="28"/>
          <w:szCs w:val="28"/>
        </w:rPr>
      </w:pPr>
    </w:p>
    <w:p w:rsidR="00AB2E15" w:rsidRDefault="00AB2E15" w:rsidP="00AB2E15">
      <w:pPr>
        <w:tabs>
          <w:tab w:val="left" w:pos="1260"/>
          <w:tab w:val="left" w:pos="2445"/>
        </w:tabs>
        <w:spacing w:line="480" w:lineRule="auto"/>
        <w:ind w:left="1440"/>
        <w:jc w:val="both"/>
        <w:rPr>
          <w:b/>
          <w:sz w:val="28"/>
          <w:szCs w:val="28"/>
        </w:rPr>
      </w:pPr>
    </w:p>
    <w:p w:rsidR="00AB2E15" w:rsidRDefault="00AB2E15" w:rsidP="00AB2E15">
      <w:pPr>
        <w:tabs>
          <w:tab w:val="left" w:pos="1260"/>
          <w:tab w:val="left" w:pos="2445"/>
        </w:tabs>
        <w:spacing w:line="480" w:lineRule="auto"/>
        <w:ind w:left="1440"/>
        <w:jc w:val="both"/>
        <w:rPr>
          <w:b/>
          <w:sz w:val="28"/>
          <w:szCs w:val="28"/>
        </w:rPr>
      </w:pPr>
    </w:p>
    <w:p w:rsidR="00AB2E15" w:rsidRDefault="00AB2E15" w:rsidP="00AB2E15">
      <w:pPr>
        <w:tabs>
          <w:tab w:val="left" w:pos="1260"/>
          <w:tab w:val="left" w:pos="2445"/>
        </w:tabs>
        <w:spacing w:line="480" w:lineRule="auto"/>
        <w:ind w:left="1440"/>
        <w:jc w:val="both"/>
        <w:rPr>
          <w:b/>
          <w:sz w:val="28"/>
          <w:szCs w:val="28"/>
        </w:rPr>
      </w:pPr>
    </w:p>
    <w:p w:rsidR="00AB2E15" w:rsidRDefault="00AB2E15" w:rsidP="00AB2E15">
      <w:pPr>
        <w:tabs>
          <w:tab w:val="left" w:pos="2445"/>
        </w:tabs>
        <w:spacing w:line="480" w:lineRule="auto"/>
        <w:jc w:val="center"/>
        <w:rPr>
          <w:bCs/>
          <w:sz w:val="28"/>
          <w:szCs w:val="28"/>
        </w:rPr>
      </w:pPr>
      <w:r>
        <w:rPr>
          <w:noProof/>
        </w:rPr>
        <w:pict>
          <v:shape id="_x0000_s1249" type="#_x0000_t75" style="position:absolute;left:0;text-align:left;margin-left:63pt;margin-top:21.4pt;width:369pt;height:254.8pt;z-index:-57">
            <v:imagedata r:id="rId402" o:title=""/>
          </v:shape>
        </w:pict>
      </w:r>
      <w:r>
        <w:rPr>
          <w:bCs/>
          <w:sz w:val="28"/>
          <w:szCs w:val="28"/>
        </w:rPr>
        <w:t xml:space="preserve">                     </w:t>
      </w:r>
    </w:p>
    <w:p w:rsidR="00AB2E15" w:rsidRDefault="00AB2E15" w:rsidP="00AB2E15">
      <w:pPr>
        <w:tabs>
          <w:tab w:val="left" w:pos="2445"/>
        </w:tabs>
        <w:spacing w:line="480" w:lineRule="auto"/>
        <w:jc w:val="center"/>
        <w:rPr>
          <w:sz w:val="28"/>
          <w:szCs w:val="28"/>
        </w:rPr>
      </w:pPr>
      <w:r>
        <w:rPr>
          <w:bCs/>
          <w:sz w:val="28"/>
          <w:szCs w:val="28"/>
        </w:rPr>
        <w:t xml:space="preserve">                       </w:t>
      </w:r>
    </w:p>
    <w:p w:rsidR="00AB2E15" w:rsidRPr="00DA4EA5" w:rsidRDefault="00AB2E15" w:rsidP="00AB2E15">
      <w:pPr>
        <w:tabs>
          <w:tab w:val="left" w:pos="1260"/>
          <w:tab w:val="left" w:pos="2445"/>
        </w:tabs>
        <w:spacing w:line="480" w:lineRule="auto"/>
        <w:ind w:left="14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jc w:val="both"/>
        <w:rPr>
          <w:bCs/>
          <w:sz w:val="28"/>
          <w:szCs w:val="28"/>
        </w:rPr>
      </w:pPr>
    </w:p>
    <w:p w:rsidR="00AB2E15" w:rsidRDefault="00AB2E15" w:rsidP="00AB2E15">
      <w:pPr>
        <w:tabs>
          <w:tab w:val="left" w:pos="1260"/>
          <w:tab w:val="left" w:pos="2445"/>
        </w:tabs>
        <w:spacing w:line="480" w:lineRule="auto"/>
        <w:ind w:left="540"/>
        <w:jc w:val="both"/>
        <w:rPr>
          <w:b/>
          <w:sz w:val="28"/>
          <w:szCs w:val="28"/>
        </w:rPr>
      </w:pPr>
      <w:r>
        <w:rPr>
          <w:bCs/>
          <w:sz w:val="28"/>
          <w:szCs w:val="28"/>
        </w:rPr>
        <w:t xml:space="preserve">                              </w:t>
      </w:r>
      <w:r w:rsidRPr="001D509F">
        <w:rPr>
          <w:bCs/>
          <w:sz w:val="28"/>
          <w:szCs w:val="28"/>
        </w:rPr>
        <w:t>Figu</w:t>
      </w:r>
      <w:r>
        <w:rPr>
          <w:bCs/>
          <w:sz w:val="28"/>
          <w:szCs w:val="28"/>
        </w:rPr>
        <w:t>ra 4.</w:t>
      </w:r>
      <w:r w:rsidR="00B21E51">
        <w:rPr>
          <w:bCs/>
          <w:sz w:val="28"/>
          <w:szCs w:val="28"/>
        </w:rPr>
        <w:t>8</w:t>
      </w:r>
      <w:r>
        <w:rPr>
          <w:bCs/>
          <w:sz w:val="28"/>
          <w:szCs w:val="28"/>
        </w:rPr>
        <w:t xml:space="preserve"> Llamando a Sisotool</w:t>
      </w:r>
    </w:p>
    <w:p w:rsidR="00AB2E15" w:rsidRDefault="00AB2E15" w:rsidP="00AB2E15">
      <w:pPr>
        <w:tabs>
          <w:tab w:val="left" w:pos="1260"/>
          <w:tab w:val="left" w:pos="2445"/>
        </w:tabs>
        <w:spacing w:line="480" w:lineRule="auto"/>
        <w:jc w:val="both"/>
        <w:rPr>
          <w:b/>
          <w:sz w:val="28"/>
          <w:szCs w:val="28"/>
        </w:rPr>
      </w:pPr>
    </w:p>
    <w:p w:rsidR="00AB2E15" w:rsidRDefault="00AB2E15" w:rsidP="00AB2E15">
      <w:pPr>
        <w:tabs>
          <w:tab w:val="left" w:pos="1260"/>
          <w:tab w:val="left" w:pos="2445"/>
        </w:tabs>
        <w:spacing w:line="480" w:lineRule="auto"/>
        <w:ind w:left="1260"/>
        <w:jc w:val="both"/>
        <w:rPr>
          <w:sz w:val="28"/>
          <w:szCs w:val="28"/>
        </w:rPr>
      </w:pPr>
      <w:r>
        <w:rPr>
          <w:b/>
          <w:noProof/>
          <w:sz w:val="28"/>
          <w:szCs w:val="28"/>
        </w:rPr>
        <w:lastRenderedPageBreak/>
        <w:pict>
          <v:shape id="_x0000_s1250" type="#_x0000_t75" style="position:absolute;left:0;text-align:left;margin-left:81pt;margin-top:90pt;width:333pt;height:239.1pt;z-index:-56">
            <v:imagedata r:id="rId403" o:title=""/>
          </v:shape>
        </w:pict>
      </w:r>
      <w:r w:rsidRPr="00717794">
        <w:rPr>
          <w:sz w:val="28"/>
          <w:szCs w:val="28"/>
        </w:rPr>
        <w:t>Aquí podemos observar que en lazo abierto tenemos un margen de fase de 95.9 grados y una frecuencia de corte de 135 Hz</w:t>
      </w:r>
      <w:r>
        <w:rPr>
          <w:sz w:val="28"/>
          <w:szCs w:val="28"/>
        </w:rPr>
        <w:t>.</w:t>
      </w: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Pr="00717794"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r>
        <w:rPr>
          <w:b/>
          <w:noProof/>
          <w:sz w:val="28"/>
          <w:szCs w:val="28"/>
        </w:rPr>
        <w:pict>
          <v:shape id="_x0000_s1251" type="#_x0000_t75" style="position:absolute;left:0;text-align:left;margin-left:81pt;margin-top:11.05pt;width:333pt;height:245.05pt;z-index:-55">
            <v:imagedata r:id="rId404" o:title=""/>
          </v:shape>
        </w:pict>
      </w: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Cs/>
          <w:sz w:val="28"/>
          <w:szCs w:val="28"/>
        </w:rPr>
      </w:pPr>
      <w:r>
        <w:rPr>
          <w:bCs/>
          <w:sz w:val="28"/>
          <w:szCs w:val="28"/>
        </w:rPr>
        <w:t xml:space="preserve">                             </w:t>
      </w:r>
      <w:r w:rsidRPr="001D509F">
        <w:rPr>
          <w:bCs/>
          <w:sz w:val="28"/>
          <w:szCs w:val="28"/>
        </w:rPr>
        <w:t>Figu</w:t>
      </w:r>
      <w:r>
        <w:rPr>
          <w:bCs/>
          <w:sz w:val="28"/>
          <w:szCs w:val="28"/>
        </w:rPr>
        <w:t>ra 4.</w:t>
      </w:r>
      <w:r w:rsidR="00B21E51">
        <w:rPr>
          <w:bCs/>
          <w:sz w:val="28"/>
          <w:szCs w:val="28"/>
        </w:rPr>
        <w:t>9</w:t>
      </w:r>
      <w:r>
        <w:rPr>
          <w:bCs/>
          <w:sz w:val="28"/>
          <w:szCs w:val="28"/>
        </w:rPr>
        <w:t xml:space="preserve"> Diagramas de Bode y Nyquist</w:t>
      </w:r>
    </w:p>
    <w:p w:rsidR="00AB2E15" w:rsidRPr="00A974D1" w:rsidRDefault="00AB2E15" w:rsidP="00AB2E15">
      <w:pPr>
        <w:spacing w:line="480" w:lineRule="auto"/>
        <w:ind w:left="1260"/>
        <w:jc w:val="both"/>
        <w:rPr>
          <w:sz w:val="28"/>
          <w:szCs w:val="28"/>
        </w:rPr>
      </w:pPr>
      <w:r w:rsidRPr="00A974D1">
        <w:rPr>
          <w:sz w:val="28"/>
          <w:szCs w:val="28"/>
        </w:rPr>
        <w:lastRenderedPageBreak/>
        <w:t xml:space="preserve">En el primer </w:t>
      </w:r>
      <w:r>
        <w:rPr>
          <w:sz w:val="28"/>
          <w:szCs w:val="28"/>
        </w:rPr>
        <w:t>plot</w:t>
      </w:r>
      <w:r w:rsidRPr="00A974D1">
        <w:rPr>
          <w:sz w:val="28"/>
          <w:szCs w:val="28"/>
        </w:rPr>
        <w:t xml:space="preserve"> podemos observar que corresponde a:</w:t>
      </w:r>
    </w:p>
    <w:p w:rsidR="00AB2E15" w:rsidRPr="00A974D1" w:rsidRDefault="00AB2E15" w:rsidP="00AB2E15">
      <w:pPr>
        <w:spacing w:line="480" w:lineRule="auto"/>
        <w:ind w:left="1260"/>
        <w:jc w:val="both"/>
        <w:rPr>
          <w:sz w:val="28"/>
          <w:szCs w:val="28"/>
          <w:lang w:val="en-GB"/>
        </w:rPr>
      </w:pPr>
      <w:r w:rsidRPr="00A974D1">
        <w:rPr>
          <w:sz w:val="28"/>
          <w:szCs w:val="28"/>
          <w:lang w:val="en-GB"/>
        </w:rPr>
        <w:t>Plot types: Step</w:t>
      </w:r>
    </w:p>
    <w:p w:rsidR="00AB2E15" w:rsidRPr="00A974D1" w:rsidRDefault="00AB2E15" w:rsidP="00AB2E15">
      <w:pPr>
        <w:spacing w:line="480" w:lineRule="auto"/>
        <w:ind w:left="1260"/>
        <w:jc w:val="both"/>
        <w:rPr>
          <w:sz w:val="28"/>
          <w:szCs w:val="28"/>
          <w:lang w:val="en-GB"/>
        </w:rPr>
      </w:pPr>
      <w:r w:rsidRPr="00A974D1">
        <w:rPr>
          <w:sz w:val="28"/>
          <w:szCs w:val="28"/>
          <w:lang w:val="en-GB"/>
        </w:rPr>
        <w:t>Systems: Closed-loop r to y</w:t>
      </w:r>
    </w:p>
    <w:p w:rsidR="00AB2E15" w:rsidRPr="00A974D1" w:rsidRDefault="00AB2E15" w:rsidP="00AB2E15">
      <w:pPr>
        <w:spacing w:line="480" w:lineRule="auto"/>
        <w:ind w:left="1260"/>
        <w:jc w:val="both"/>
        <w:rPr>
          <w:sz w:val="28"/>
          <w:szCs w:val="28"/>
        </w:rPr>
      </w:pPr>
      <w:r w:rsidRPr="00A974D1">
        <w:rPr>
          <w:sz w:val="28"/>
          <w:szCs w:val="28"/>
        </w:rPr>
        <w:t>Characteristic: Settling time</w:t>
      </w:r>
    </w:p>
    <w:p w:rsidR="00AB2E15" w:rsidRPr="00A974D1" w:rsidRDefault="00AB2E15" w:rsidP="00AB2E15">
      <w:pPr>
        <w:spacing w:line="480" w:lineRule="auto"/>
        <w:ind w:left="1260"/>
        <w:jc w:val="both"/>
        <w:rPr>
          <w:sz w:val="28"/>
          <w:szCs w:val="28"/>
        </w:rPr>
      </w:pPr>
      <w:r w:rsidRPr="00A974D1">
        <w:rPr>
          <w:sz w:val="28"/>
          <w:szCs w:val="28"/>
        </w:rPr>
        <w:t xml:space="preserve">Mientras que en el segundo </w:t>
      </w:r>
      <w:r>
        <w:rPr>
          <w:sz w:val="28"/>
          <w:szCs w:val="28"/>
        </w:rPr>
        <w:t>plot</w:t>
      </w:r>
      <w:r w:rsidRPr="00A974D1">
        <w:rPr>
          <w:sz w:val="28"/>
          <w:szCs w:val="28"/>
        </w:rPr>
        <w:t xml:space="preserve"> tenemos:</w:t>
      </w:r>
    </w:p>
    <w:p w:rsidR="00AB2E15" w:rsidRPr="00A974D1" w:rsidRDefault="00AB2E15" w:rsidP="00AB2E15">
      <w:pPr>
        <w:spacing w:line="480" w:lineRule="auto"/>
        <w:ind w:left="1260"/>
        <w:jc w:val="both"/>
        <w:rPr>
          <w:sz w:val="28"/>
          <w:szCs w:val="28"/>
          <w:lang w:val="en-GB"/>
        </w:rPr>
      </w:pPr>
      <w:r w:rsidRPr="00A974D1">
        <w:rPr>
          <w:sz w:val="28"/>
          <w:szCs w:val="28"/>
          <w:lang w:val="en-GB"/>
        </w:rPr>
        <w:t>Plot types: Bode</w:t>
      </w:r>
    </w:p>
    <w:p w:rsidR="00AB2E15" w:rsidRPr="00AB2E15" w:rsidRDefault="00AB2E15" w:rsidP="00AB2E15">
      <w:pPr>
        <w:spacing w:line="480" w:lineRule="auto"/>
        <w:ind w:left="1260"/>
        <w:jc w:val="both"/>
        <w:rPr>
          <w:sz w:val="28"/>
          <w:szCs w:val="28"/>
          <w:lang w:val="en-US"/>
        </w:rPr>
      </w:pPr>
      <w:r>
        <w:rPr>
          <w:noProof/>
          <w:sz w:val="28"/>
          <w:szCs w:val="28"/>
        </w:rPr>
        <w:pict>
          <v:shape id="_x0000_s1252" type="#_x0000_t75" style="position:absolute;left:0;text-align:left;margin-left:63pt;margin-top:22.8pt;width:351.3pt;height:337.6pt;z-index:-54">
            <v:imagedata r:id="rId405" o:title=""/>
          </v:shape>
        </w:pict>
      </w:r>
      <w:r w:rsidRPr="00AB2E15">
        <w:rPr>
          <w:sz w:val="28"/>
          <w:szCs w:val="28"/>
          <w:lang w:val="en-US"/>
        </w:rPr>
        <w:t>Systems: Open-loop L</w:t>
      </w:r>
    </w:p>
    <w:p w:rsidR="00AB2E15" w:rsidRPr="00AB2E15" w:rsidRDefault="00AB2E15" w:rsidP="00AB2E15">
      <w:pPr>
        <w:spacing w:line="480" w:lineRule="auto"/>
        <w:ind w:left="1260"/>
        <w:jc w:val="both"/>
        <w:rPr>
          <w:sz w:val="28"/>
          <w:szCs w:val="28"/>
          <w:lang w:val="en-US"/>
        </w:rPr>
      </w:pPr>
    </w:p>
    <w:p w:rsidR="00AB2E15" w:rsidRPr="00AB2E15" w:rsidRDefault="00AB2E15" w:rsidP="00AB2E15">
      <w:pPr>
        <w:tabs>
          <w:tab w:val="left" w:pos="1260"/>
          <w:tab w:val="left" w:pos="2445"/>
        </w:tabs>
        <w:spacing w:line="480" w:lineRule="auto"/>
        <w:ind w:left="540"/>
        <w:jc w:val="both"/>
        <w:rPr>
          <w:bCs/>
          <w:sz w:val="28"/>
          <w:szCs w:val="28"/>
          <w:lang w:val="en-US"/>
        </w:rPr>
      </w:pPr>
    </w:p>
    <w:p w:rsidR="00AB2E15" w:rsidRPr="00AB2E15" w:rsidRDefault="00AB2E15" w:rsidP="00AB2E15">
      <w:pPr>
        <w:tabs>
          <w:tab w:val="left" w:pos="1260"/>
          <w:tab w:val="left" w:pos="2445"/>
        </w:tabs>
        <w:spacing w:line="480" w:lineRule="auto"/>
        <w:ind w:left="540"/>
        <w:jc w:val="both"/>
        <w:rPr>
          <w:b/>
          <w:sz w:val="28"/>
          <w:szCs w:val="28"/>
          <w:lang w:val="en-US"/>
        </w:rPr>
      </w:pPr>
    </w:p>
    <w:p w:rsidR="00AB2E15" w:rsidRPr="00AB2E15" w:rsidRDefault="00AB2E15" w:rsidP="00AB2E15">
      <w:pPr>
        <w:tabs>
          <w:tab w:val="left" w:pos="1260"/>
          <w:tab w:val="left" w:pos="2445"/>
        </w:tabs>
        <w:spacing w:line="480" w:lineRule="auto"/>
        <w:ind w:left="540"/>
        <w:jc w:val="both"/>
        <w:rPr>
          <w:b/>
          <w:sz w:val="28"/>
          <w:szCs w:val="28"/>
          <w:lang w:val="en-US"/>
        </w:rPr>
      </w:pPr>
    </w:p>
    <w:p w:rsidR="00AB2E15" w:rsidRPr="00AB2E15" w:rsidRDefault="00AB2E15" w:rsidP="00AB2E15">
      <w:pPr>
        <w:tabs>
          <w:tab w:val="left" w:pos="1260"/>
          <w:tab w:val="left" w:pos="2445"/>
        </w:tabs>
        <w:spacing w:line="480" w:lineRule="auto"/>
        <w:ind w:left="540"/>
        <w:jc w:val="both"/>
        <w:rPr>
          <w:b/>
          <w:sz w:val="28"/>
          <w:szCs w:val="28"/>
          <w:lang w:val="en-US"/>
        </w:rPr>
      </w:pPr>
    </w:p>
    <w:p w:rsidR="00AB2E15" w:rsidRPr="00AB2E15" w:rsidRDefault="00AB2E15" w:rsidP="00AB2E15">
      <w:pPr>
        <w:tabs>
          <w:tab w:val="left" w:pos="1260"/>
          <w:tab w:val="left" w:pos="2445"/>
        </w:tabs>
        <w:spacing w:line="480" w:lineRule="auto"/>
        <w:ind w:left="540"/>
        <w:jc w:val="both"/>
        <w:rPr>
          <w:b/>
          <w:sz w:val="28"/>
          <w:szCs w:val="28"/>
          <w:lang w:val="en-US"/>
        </w:rPr>
      </w:pPr>
    </w:p>
    <w:p w:rsidR="00AB2E15" w:rsidRPr="00AB2E15" w:rsidRDefault="00AB2E15" w:rsidP="00AB2E15">
      <w:pPr>
        <w:tabs>
          <w:tab w:val="left" w:pos="1260"/>
          <w:tab w:val="left" w:pos="2445"/>
        </w:tabs>
        <w:spacing w:line="480" w:lineRule="auto"/>
        <w:ind w:left="540"/>
        <w:jc w:val="both"/>
        <w:rPr>
          <w:b/>
          <w:sz w:val="28"/>
          <w:szCs w:val="28"/>
          <w:lang w:val="en-US"/>
        </w:rPr>
      </w:pPr>
    </w:p>
    <w:p w:rsidR="00AB2E15" w:rsidRPr="00AB2E15" w:rsidRDefault="00AB2E15" w:rsidP="00AB2E15">
      <w:pPr>
        <w:tabs>
          <w:tab w:val="left" w:pos="1260"/>
          <w:tab w:val="left" w:pos="2445"/>
        </w:tabs>
        <w:spacing w:line="480" w:lineRule="auto"/>
        <w:ind w:left="540"/>
        <w:jc w:val="both"/>
        <w:rPr>
          <w:b/>
          <w:sz w:val="28"/>
          <w:szCs w:val="28"/>
          <w:lang w:val="en-US"/>
        </w:rPr>
      </w:pPr>
    </w:p>
    <w:p w:rsidR="00AB2E15" w:rsidRPr="00AB2E15" w:rsidRDefault="00AB2E15" w:rsidP="00AB2E15">
      <w:pPr>
        <w:tabs>
          <w:tab w:val="left" w:pos="1260"/>
          <w:tab w:val="left" w:pos="2445"/>
        </w:tabs>
        <w:spacing w:line="480" w:lineRule="auto"/>
        <w:ind w:left="540"/>
        <w:jc w:val="both"/>
        <w:rPr>
          <w:b/>
          <w:sz w:val="28"/>
          <w:szCs w:val="28"/>
          <w:lang w:val="en-US"/>
        </w:rPr>
      </w:pPr>
    </w:p>
    <w:p w:rsidR="00AB2E15" w:rsidRPr="00AB2E15" w:rsidRDefault="00AB2E15" w:rsidP="00AB2E15">
      <w:pPr>
        <w:tabs>
          <w:tab w:val="left" w:pos="1260"/>
          <w:tab w:val="left" w:pos="2445"/>
        </w:tabs>
        <w:spacing w:line="480" w:lineRule="auto"/>
        <w:ind w:left="540"/>
        <w:jc w:val="both"/>
        <w:rPr>
          <w:b/>
          <w:sz w:val="28"/>
          <w:szCs w:val="28"/>
          <w:lang w:val="en-US"/>
        </w:rPr>
      </w:pPr>
    </w:p>
    <w:p w:rsidR="00AB2E15" w:rsidRPr="00AB2E15" w:rsidRDefault="00AB2E15" w:rsidP="00AB2E15">
      <w:pPr>
        <w:tabs>
          <w:tab w:val="left" w:pos="1260"/>
          <w:tab w:val="left" w:pos="2445"/>
        </w:tabs>
        <w:spacing w:line="480" w:lineRule="auto"/>
        <w:ind w:left="540"/>
        <w:jc w:val="both"/>
        <w:rPr>
          <w:b/>
          <w:sz w:val="28"/>
          <w:szCs w:val="28"/>
          <w:lang w:val="en-US"/>
        </w:rPr>
      </w:pPr>
    </w:p>
    <w:p w:rsidR="00AB2E15" w:rsidRDefault="00AB2E15" w:rsidP="00AB2E15">
      <w:pPr>
        <w:tabs>
          <w:tab w:val="left" w:pos="1260"/>
          <w:tab w:val="left" w:pos="2445"/>
        </w:tabs>
        <w:spacing w:line="480" w:lineRule="auto"/>
        <w:ind w:left="540"/>
        <w:jc w:val="both"/>
        <w:rPr>
          <w:bCs/>
          <w:sz w:val="28"/>
          <w:szCs w:val="28"/>
        </w:rPr>
      </w:pPr>
      <w:r w:rsidRPr="004C17F2">
        <w:rPr>
          <w:bCs/>
          <w:sz w:val="28"/>
          <w:szCs w:val="28"/>
          <w:lang w:val="en-GB"/>
        </w:rPr>
        <w:t xml:space="preserve">                      </w:t>
      </w:r>
      <w:r w:rsidRPr="001D509F">
        <w:rPr>
          <w:bCs/>
          <w:sz w:val="28"/>
          <w:szCs w:val="28"/>
        </w:rPr>
        <w:t>Figu</w:t>
      </w:r>
      <w:r>
        <w:rPr>
          <w:bCs/>
          <w:sz w:val="28"/>
          <w:szCs w:val="28"/>
        </w:rPr>
        <w:t>ra 4.</w:t>
      </w:r>
      <w:r w:rsidR="00B21E51">
        <w:rPr>
          <w:bCs/>
          <w:sz w:val="28"/>
          <w:szCs w:val="28"/>
        </w:rPr>
        <w:t>10</w:t>
      </w:r>
      <w:r>
        <w:rPr>
          <w:bCs/>
          <w:sz w:val="28"/>
          <w:szCs w:val="28"/>
        </w:rPr>
        <w:t xml:space="preserve"> Step Response y Diagrama de Bode</w:t>
      </w:r>
    </w:p>
    <w:p w:rsidR="00AB2E15" w:rsidRDefault="00AB2E15" w:rsidP="00AB2E15">
      <w:pPr>
        <w:spacing w:line="480" w:lineRule="auto"/>
        <w:ind w:left="1260"/>
        <w:jc w:val="both"/>
      </w:pPr>
      <w:r>
        <w:rPr>
          <w:noProof/>
        </w:rPr>
        <w:lastRenderedPageBreak/>
        <w:pict>
          <v:shape id="_x0000_s1253" type="#_x0000_t75" style="position:absolute;left:0;text-align:left;margin-left:90pt;margin-top:54pt;width:306pt;height:243pt;z-index:-53">
            <v:imagedata r:id="rId406" o:title=""/>
          </v:shape>
        </w:pict>
      </w:r>
      <w:r w:rsidRPr="0005306B">
        <w:rPr>
          <w:sz w:val="28"/>
          <w:szCs w:val="28"/>
        </w:rPr>
        <w:t>A continuación se procede a calcular el compensador respectivo para una frecuencia de corte a 1khz</w:t>
      </w:r>
      <w:r>
        <w:t>.</w:t>
      </w:r>
    </w:p>
    <w:p w:rsidR="00AB2E15" w:rsidRPr="002314B7" w:rsidRDefault="00AB2E15" w:rsidP="00AB2E15">
      <w:pPr>
        <w:spacing w:line="480" w:lineRule="auto"/>
        <w:ind w:left="1260"/>
        <w:jc w:val="both"/>
      </w:pPr>
    </w:p>
    <w:p w:rsidR="00AB2E15" w:rsidRDefault="00AB2E15" w:rsidP="00AB2E15">
      <w:pPr>
        <w:tabs>
          <w:tab w:val="left" w:pos="1260"/>
          <w:tab w:val="left" w:pos="2445"/>
        </w:tabs>
        <w:spacing w:line="480" w:lineRule="auto"/>
        <w:ind w:left="540"/>
        <w:jc w:val="both"/>
        <w:rPr>
          <w:bCs/>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r>
        <w:rPr>
          <w:b/>
          <w:noProof/>
          <w:sz w:val="28"/>
          <w:szCs w:val="28"/>
        </w:rPr>
        <w:pict>
          <v:shape id="_x0000_s1254" type="#_x0000_t75" style="position:absolute;left:0;text-align:left;margin-left:90pt;margin-top:11.8pt;width:306pt;height:270pt;z-index:-52">
            <v:imagedata r:id="rId407" o:title=""/>
          </v:shape>
        </w:pict>
      </w: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Cs/>
          <w:sz w:val="28"/>
          <w:szCs w:val="28"/>
        </w:rPr>
      </w:pPr>
      <w:r>
        <w:rPr>
          <w:bCs/>
          <w:sz w:val="28"/>
          <w:szCs w:val="28"/>
        </w:rPr>
        <w:t xml:space="preserve">              </w:t>
      </w:r>
      <w:r w:rsidRPr="001D509F">
        <w:rPr>
          <w:bCs/>
          <w:sz w:val="28"/>
          <w:szCs w:val="28"/>
        </w:rPr>
        <w:t>Figu</w:t>
      </w:r>
      <w:r>
        <w:rPr>
          <w:bCs/>
          <w:sz w:val="28"/>
          <w:szCs w:val="28"/>
        </w:rPr>
        <w:t>ra 4.1</w:t>
      </w:r>
      <w:r w:rsidR="00B21E51">
        <w:rPr>
          <w:bCs/>
          <w:sz w:val="28"/>
          <w:szCs w:val="28"/>
        </w:rPr>
        <w:t>1</w:t>
      </w:r>
      <w:r w:rsidR="002C6C11">
        <w:rPr>
          <w:bCs/>
          <w:sz w:val="28"/>
          <w:szCs w:val="28"/>
        </w:rPr>
        <w:t xml:space="preserve"> Cá</w:t>
      </w:r>
      <w:r>
        <w:rPr>
          <w:bCs/>
          <w:sz w:val="28"/>
          <w:szCs w:val="28"/>
        </w:rPr>
        <w:t>lculo del Compensador y Diagrama de Bode</w:t>
      </w:r>
    </w:p>
    <w:p w:rsidR="00AB2E15" w:rsidRPr="003B6372" w:rsidRDefault="00AB2E15" w:rsidP="00AB2E15">
      <w:pPr>
        <w:spacing w:line="480" w:lineRule="auto"/>
        <w:ind w:left="1260"/>
        <w:jc w:val="both"/>
        <w:rPr>
          <w:sz w:val="28"/>
          <w:szCs w:val="28"/>
        </w:rPr>
      </w:pPr>
      <w:r w:rsidRPr="003B6372">
        <w:rPr>
          <w:sz w:val="28"/>
          <w:szCs w:val="28"/>
        </w:rPr>
        <w:lastRenderedPageBreak/>
        <w:t xml:space="preserve">En </w:t>
      </w:r>
      <w:r w:rsidR="00C043A1">
        <w:rPr>
          <w:sz w:val="28"/>
          <w:szCs w:val="28"/>
        </w:rPr>
        <w:t>la figura 4.12</w:t>
      </w:r>
      <w:r>
        <w:rPr>
          <w:sz w:val="28"/>
          <w:szCs w:val="28"/>
        </w:rPr>
        <w:t xml:space="preserve"> tenemos que</w:t>
      </w:r>
      <w:r w:rsidRPr="003B6372">
        <w:rPr>
          <w:sz w:val="28"/>
          <w:szCs w:val="28"/>
        </w:rPr>
        <w:t>:</w:t>
      </w:r>
    </w:p>
    <w:p w:rsidR="00AB2E15" w:rsidRPr="003B6372" w:rsidRDefault="00AB2E15" w:rsidP="00AB2E15">
      <w:pPr>
        <w:spacing w:line="480" w:lineRule="auto"/>
        <w:ind w:left="1260"/>
        <w:jc w:val="both"/>
        <w:rPr>
          <w:sz w:val="28"/>
          <w:szCs w:val="28"/>
        </w:rPr>
      </w:pPr>
      <w:r w:rsidRPr="003B6372">
        <w:rPr>
          <w:sz w:val="28"/>
          <w:szCs w:val="28"/>
        </w:rPr>
        <w:t>1.- En el primer grafico observamos el Step Response para el systems Plant G</w:t>
      </w:r>
    </w:p>
    <w:p w:rsidR="00AB2E15" w:rsidRPr="003B6372" w:rsidRDefault="00AB2E15" w:rsidP="00AB2E15">
      <w:pPr>
        <w:spacing w:line="480" w:lineRule="auto"/>
        <w:ind w:left="1260"/>
        <w:jc w:val="both"/>
        <w:rPr>
          <w:sz w:val="28"/>
          <w:szCs w:val="28"/>
        </w:rPr>
      </w:pPr>
      <w:r w:rsidRPr="003B6372">
        <w:rPr>
          <w:sz w:val="28"/>
          <w:szCs w:val="28"/>
        </w:rPr>
        <w:t xml:space="preserve">2.- En el segundo grafico observamos el Bode diagram para un systems </w:t>
      </w:r>
      <w:r>
        <w:rPr>
          <w:sz w:val="28"/>
          <w:szCs w:val="28"/>
        </w:rPr>
        <w:t>Open-L</w:t>
      </w:r>
      <w:r w:rsidRPr="003B6372">
        <w:rPr>
          <w:sz w:val="28"/>
          <w:szCs w:val="28"/>
        </w:rPr>
        <w:t>oop L</w:t>
      </w:r>
    </w:p>
    <w:p w:rsidR="00AB2E15" w:rsidRPr="003B6372" w:rsidRDefault="00AB2E15" w:rsidP="00AB2E15">
      <w:pPr>
        <w:spacing w:line="480" w:lineRule="auto"/>
        <w:ind w:left="1260"/>
        <w:jc w:val="both"/>
        <w:rPr>
          <w:sz w:val="28"/>
          <w:szCs w:val="28"/>
        </w:rPr>
      </w:pPr>
      <w:r>
        <w:rPr>
          <w:noProof/>
        </w:rPr>
        <w:pict>
          <v:shape id="_x0000_s1255" type="#_x0000_t75" style="position:absolute;left:0;text-align:left;margin-left:54pt;margin-top:55pt;width:351pt;height:5in;z-index:-51">
            <v:imagedata r:id="rId408" o:title=""/>
          </v:shape>
        </w:pict>
      </w:r>
      <w:r>
        <w:rPr>
          <w:sz w:val="28"/>
          <w:szCs w:val="28"/>
        </w:rPr>
        <w:t>3.- E</w:t>
      </w:r>
      <w:r w:rsidRPr="003B6372">
        <w:rPr>
          <w:sz w:val="28"/>
          <w:szCs w:val="28"/>
        </w:rPr>
        <w:t>n el tercer grafico observamos el</w:t>
      </w:r>
      <w:r>
        <w:rPr>
          <w:sz w:val="28"/>
          <w:szCs w:val="28"/>
        </w:rPr>
        <w:t xml:space="preserve"> Step Response para un systems Closed-L</w:t>
      </w:r>
      <w:r w:rsidRPr="003B6372">
        <w:rPr>
          <w:sz w:val="28"/>
          <w:szCs w:val="28"/>
        </w:rPr>
        <w:t xml:space="preserve">oop </w:t>
      </w:r>
      <w:r w:rsidRPr="003B6372">
        <w:rPr>
          <w:i/>
          <w:sz w:val="28"/>
          <w:szCs w:val="28"/>
        </w:rPr>
        <w:t>r to y</w:t>
      </w:r>
      <w:r>
        <w:rPr>
          <w:sz w:val="28"/>
          <w:szCs w:val="28"/>
        </w:rPr>
        <w:t xml:space="preserve">   Closed-L</w:t>
      </w:r>
      <w:r w:rsidRPr="003B6372">
        <w:rPr>
          <w:sz w:val="28"/>
          <w:szCs w:val="28"/>
        </w:rPr>
        <w:t xml:space="preserve">oop </w:t>
      </w:r>
      <w:r w:rsidRPr="003B6372">
        <w:rPr>
          <w:i/>
          <w:sz w:val="28"/>
          <w:szCs w:val="28"/>
        </w:rPr>
        <w:t>r to u</w:t>
      </w: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AB2E15" w:rsidRDefault="00AB2E15" w:rsidP="00AB2E15">
      <w:pPr>
        <w:tabs>
          <w:tab w:val="left" w:pos="1260"/>
          <w:tab w:val="left" w:pos="2445"/>
        </w:tabs>
        <w:spacing w:line="480" w:lineRule="auto"/>
        <w:ind w:left="540"/>
        <w:jc w:val="both"/>
        <w:rPr>
          <w:b/>
          <w:sz w:val="28"/>
          <w:szCs w:val="28"/>
        </w:rPr>
      </w:pPr>
    </w:p>
    <w:p w:rsidR="00CD0CCF" w:rsidRPr="00CD0CCF" w:rsidRDefault="00AB2E15" w:rsidP="00CD0CCF">
      <w:pPr>
        <w:tabs>
          <w:tab w:val="left" w:pos="1260"/>
          <w:tab w:val="left" w:pos="2445"/>
        </w:tabs>
        <w:spacing w:line="480" w:lineRule="auto"/>
        <w:ind w:left="540"/>
        <w:jc w:val="both"/>
        <w:rPr>
          <w:bCs/>
          <w:sz w:val="28"/>
          <w:szCs w:val="28"/>
        </w:rPr>
      </w:pPr>
      <w:r>
        <w:rPr>
          <w:bCs/>
          <w:sz w:val="28"/>
          <w:szCs w:val="28"/>
        </w:rPr>
        <w:t xml:space="preserve">               </w:t>
      </w:r>
      <w:r w:rsidRPr="001D509F">
        <w:rPr>
          <w:bCs/>
          <w:sz w:val="28"/>
          <w:szCs w:val="28"/>
        </w:rPr>
        <w:t>Figu</w:t>
      </w:r>
      <w:r>
        <w:rPr>
          <w:bCs/>
          <w:sz w:val="28"/>
          <w:szCs w:val="28"/>
        </w:rPr>
        <w:t>ra 4.1</w:t>
      </w:r>
      <w:r w:rsidR="00B21E51">
        <w:rPr>
          <w:bCs/>
          <w:sz w:val="28"/>
          <w:szCs w:val="28"/>
        </w:rPr>
        <w:t>2</w:t>
      </w:r>
      <w:r>
        <w:rPr>
          <w:bCs/>
          <w:sz w:val="28"/>
          <w:szCs w:val="28"/>
        </w:rPr>
        <w:t xml:space="preserve"> Step Response y Diagrama de Bode</w:t>
      </w:r>
    </w:p>
    <w:p w:rsidR="00AB2E15" w:rsidRDefault="00AB2E15" w:rsidP="00AB2E15">
      <w:pPr>
        <w:tabs>
          <w:tab w:val="left" w:pos="1260"/>
          <w:tab w:val="left" w:pos="2445"/>
        </w:tabs>
        <w:spacing w:line="480" w:lineRule="auto"/>
        <w:ind w:left="540"/>
        <w:jc w:val="both"/>
        <w:rPr>
          <w:b/>
          <w:sz w:val="28"/>
          <w:szCs w:val="28"/>
        </w:rPr>
      </w:pPr>
      <w:r w:rsidRPr="00EA2076">
        <w:rPr>
          <w:b/>
          <w:sz w:val="28"/>
          <w:szCs w:val="28"/>
        </w:rPr>
        <w:lastRenderedPageBreak/>
        <w:t>4.5.</w:t>
      </w:r>
      <w:r>
        <w:rPr>
          <w:b/>
          <w:sz w:val="28"/>
          <w:szCs w:val="28"/>
        </w:rPr>
        <w:t>2</w:t>
      </w:r>
      <w:r w:rsidRPr="00EA2076">
        <w:rPr>
          <w:b/>
          <w:sz w:val="28"/>
          <w:szCs w:val="28"/>
        </w:rPr>
        <w:t xml:space="preserve"> </w:t>
      </w:r>
      <w:r>
        <w:rPr>
          <w:b/>
          <w:sz w:val="28"/>
          <w:szCs w:val="28"/>
        </w:rPr>
        <w:t xml:space="preserve">  Simulaciones de circuito de Control usando Simulink</w:t>
      </w:r>
    </w:p>
    <w:p w:rsidR="00CD0CCF" w:rsidRDefault="00AC6E76" w:rsidP="00CD0CCF">
      <w:pPr>
        <w:spacing w:line="480" w:lineRule="auto"/>
        <w:ind w:left="1260"/>
        <w:jc w:val="both"/>
        <w:rPr>
          <w:sz w:val="28"/>
          <w:szCs w:val="28"/>
        </w:rPr>
      </w:pPr>
      <w:r>
        <w:rPr>
          <w:noProof/>
        </w:rPr>
        <w:pict>
          <v:shape id="_x0000_s1313" type="#_x0000_t75" style="position:absolute;left:0;text-align:left;margin-left:63pt;margin-top:57.8pt;width:342pt;height:459pt;z-index:-12">
            <v:imagedata r:id="rId409" o:title=""/>
          </v:shape>
        </w:pict>
      </w:r>
      <w:r w:rsidR="00AB2E15" w:rsidRPr="000D57B2">
        <w:rPr>
          <w:sz w:val="28"/>
          <w:szCs w:val="28"/>
        </w:rPr>
        <w:t xml:space="preserve">A continuación </w:t>
      </w:r>
      <w:r w:rsidR="00AB2E15">
        <w:rPr>
          <w:sz w:val="28"/>
          <w:szCs w:val="28"/>
        </w:rPr>
        <w:t>tenemos</w:t>
      </w:r>
      <w:r w:rsidR="00AB2E15" w:rsidRPr="000D57B2">
        <w:rPr>
          <w:sz w:val="28"/>
          <w:szCs w:val="28"/>
        </w:rPr>
        <w:t xml:space="preserve"> la simulación de un DSTATCOM</w:t>
      </w:r>
      <w:r w:rsidR="00AB2E15">
        <w:rPr>
          <w:sz w:val="28"/>
          <w:szCs w:val="28"/>
        </w:rPr>
        <w:t>,</w:t>
      </w:r>
      <w:r w:rsidR="00AB2E15" w:rsidRPr="000D57B2">
        <w:rPr>
          <w:sz w:val="28"/>
          <w:szCs w:val="28"/>
        </w:rPr>
        <w:t xml:space="preserve"> </w:t>
      </w:r>
      <w:r w:rsidR="00AB2E15">
        <w:rPr>
          <w:sz w:val="28"/>
          <w:szCs w:val="28"/>
        </w:rPr>
        <w:t>el cual actúa</w:t>
      </w:r>
      <w:r w:rsidR="00AB2E15" w:rsidRPr="000D57B2">
        <w:rPr>
          <w:sz w:val="28"/>
          <w:szCs w:val="28"/>
        </w:rPr>
        <w:t xml:space="preserve"> como corre</w:t>
      </w:r>
      <w:r w:rsidR="00AB2E15">
        <w:rPr>
          <w:sz w:val="28"/>
          <w:szCs w:val="28"/>
        </w:rPr>
        <w:t>ctor de factor de potencia</w:t>
      </w:r>
      <w:r w:rsidR="00CD0CCF">
        <w:rPr>
          <w:sz w:val="28"/>
          <w:szCs w:val="28"/>
        </w:rPr>
        <w:t>.</w:t>
      </w:r>
    </w:p>
    <w:p w:rsidR="00AC6E76" w:rsidRPr="00CD0CCF" w:rsidRDefault="00AC6E76" w:rsidP="00CD0CCF">
      <w:pPr>
        <w:spacing w:line="480" w:lineRule="auto"/>
        <w:ind w:left="1260"/>
        <w:jc w:val="both"/>
        <w:rPr>
          <w:sz w:val="28"/>
          <w:szCs w:val="28"/>
        </w:rPr>
      </w:pPr>
    </w:p>
    <w:p w:rsidR="00CD0CCF" w:rsidRDefault="00CD0CCF"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AC6E76" w:rsidRDefault="00AC6E76" w:rsidP="00AC6E76">
      <w:pPr>
        <w:pStyle w:val="NormalWeb"/>
        <w:spacing w:before="0" w:beforeAutospacing="0" w:after="0" w:afterAutospacing="0" w:line="240" w:lineRule="atLeast"/>
        <w:rPr>
          <w:rFonts w:ascii="Times New Roman" w:hAnsi="Times New Roman" w:cs="Times New Roman"/>
          <w:sz w:val="28"/>
          <w:szCs w:val="28"/>
        </w:rPr>
      </w:pPr>
    </w:p>
    <w:p w:rsidR="00AC6E76" w:rsidRDefault="00AC6E76" w:rsidP="00CD0CCF">
      <w:pPr>
        <w:pStyle w:val="NormalWeb"/>
        <w:spacing w:before="0" w:beforeAutospacing="0" w:after="0" w:afterAutospacing="0" w:line="240" w:lineRule="atLeast"/>
        <w:jc w:val="center"/>
        <w:rPr>
          <w:rFonts w:ascii="Times New Roman" w:hAnsi="Times New Roman" w:cs="Times New Roman"/>
          <w:sz w:val="28"/>
          <w:szCs w:val="28"/>
        </w:rPr>
      </w:pPr>
    </w:p>
    <w:p w:rsidR="00CD0CCF" w:rsidRDefault="00CD0CCF" w:rsidP="00CD0CCF">
      <w:pPr>
        <w:pStyle w:val="NormalWeb"/>
        <w:spacing w:before="0" w:beforeAutospacing="0" w:after="0" w:afterAutospacing="0" w:line="240" w:lineRule="atLeast"/>
        <w:jc w:val="center"/>
        <w:rPr>
          <w:rFonts w:ascii="Times New Roman" w:hAnsi="Times New Roman" w:cs="Times New Roman"/>
          <w:sz w:val="28"/>
          <w:szCs w:val="28"/>
        </w:rPr>
      </w:pPr>
      <w:r>
        <w:rPr>
          <w:rFonts w:ascii="Times New Roman" w:hAnsi="Times New Roman" w:cs="Times New Roman"/>
          <w:sz w:val="28"/>
          <w:szCs w:val="28"/>
        </w:rPr>
        <w:t>Figura 4.1</w:t>
      </w:r>
      <w:r w:rsidR="00B21E51">
        <w:rPr>
          <w:rFonts w:ascii="Times New Roman" w:hAnsi="Times New Roman" w:cs="Times New Roman"/>
          <w:sz w:val="28"/>
          <w:szCs w:val="28"/>
        </w:rPr>
        <w:t>3</w:t>
      </w:r>
      <w:r w:rsidRPr="00162EAC">
        <w:rPr>
          <w:rFonts w:ascii="Times New Roman" w:hAnsi="Times New Roman" w:cs="Times New Roman"/>
          <w:sz w:val="28"/>
          <w:szCs w:val="28"/>
        </w:rPr>
        <w:t xml:space="preserve"> </w:t>
      </w:r>
      <w:r>
        <w:rPr>
          <w:rFonts w:ascii="Times New Roman" w:hAnsi="Times New Roman" w:cs="Times New Roman"/>
          <w:sz w:val="28"/>
          <w:szCs w:val="28"/>
        </w:rPr>
        <w:t>Simulación del DSTATCOM utilizando  SIMULINK</w:t>
      </w:r>
    </w:p>
    <w:p w:rsidR="00AC6E76" w:rsidRDefault="00AC6E76" w:rsidP="00AB2E15">
      <w:pPr>
        <w:tabs>
          <w:tab w:val="left" w:pos="2445"/>
        </w:tabs>
        <w:spacing w:line="480" w:lineRule="auto"/>
        <w:jc w:val="both"/>
        <w:rPr>
          <w:b/>
          <w:sz w:val="28"/>
          <w:szCs w:val="28"/>
        </w:rPr>
      </w:pPr>
    </w:p>
    <w:p w:rsidR="00CD0CCF" w:rsidRDefault="001005C1" w:rsidP="00AB2E15">
      <w:pPr>
        <w:tabs>
          <w:tab w:val="left" w:pos="2445"/>
        </w:tabs>
        <w:spacing w:line="480" w:lineRule="auto"/>
        <w:jc w:val="both"/>
        <w:rPr>
          <w:b/>
          <w:sz w:val="28"/>
          <w:szCs w:val="28"/>
        </w:rPr>
      </w:pPr>
      <w:r>
        <w:rPr>
          <w:b/>
          <w:sz w:val="28"/>
          <w:szCs w:val="28"/>
        </w:rPr>
        <w:lastRenderedPageBreak/>
        <w:t>Carga Delta</w:t>
      </w:r>
    </w:p>
    <w:p w:rsidR="00450C05" w:rsidRPr="004C17F2" w:rsidRDefault="001005C1" w:rsidP="001005C1">
      <w:pPr>
        <w:rPr>
          <w:sz w:val="28"/>
          <w:szCs w:val="28"/>
        </w:rPr>
      </w:pPr>
      <w:r w:rsidRPr="004C17F2">
        <w:rPr>
          <w:sz w:val="28"/>
          <w:szCs w:val="28"/>
        </w:rPr>
        <w:t>L=1.6</w:t>
      </w:r>
      <w:r w:rsidR="001713B6" w:rsidRPr="004C17F2">
        <w:rPr>
          <w:sz w:val="28"/>
          <w:szCs w:val="28"/>
        </w:rPr>
        <w:t xml:space="preserve">mH       R=60 ohms  conexión delta      </w:t>
      </w:r>
      <w:r w:rsidRPr="004C17F2">
        <w:rPr>
          <w:sz w:val="28"/>
          <w:szCs w:val="28"/>
        </w:rPr>
        <w:t xml:space="preserve"> m</w:t>
      </w:r>
      <w:r w:rsidR="00460051" w:rsidRPr="004C17F2">
        <w:rPr>
          <w:sz w:val="28"/>
          <w:szCs w:val="28"/>
          <w:vertAlign w:val="subscript"/>
        </w:rPr>
        <w:t>mod</w:t>
      </w:r>
      <w:r w:rsidRPr="004C17F2">
        <w:rPr>
          <w:sz w:val="28"/>
          <w:szCs w:val="28"/>
        </w:rPr>
        <w:t>=0.83  k=1   m</w:t>
      </w:r>
      <w:r w:rsidR="00460051" w:rsidRPr="004C17F2">
        <w:rPr>
          <w:sz w:val="28"/>
          <w:szCs w:val="28"/>
          <w:vertAlign w:val="subscript"/>
        </w:rPr>
        <w:t>ref</w:t>
      </w:r>
      <w:r w:rsidRPr="004C17F2">
        <w:rPr>
          <w:sz w:val="28"/>
          <w:szCs w:val="28"/>
        </w:rPr>
        <w:t>=0.83</w:t>
      </w:r>
    </w:p>
    <w:p w:rsidR="00450C05" w:rsidRPr="00460051" w:rsidRDefault="00460051" w:rsidP="001005C1">
      <w:r>
        <w:rPr>
          <w:sz w:val="28"/>
          <w:szCs w:val="28"/>
        </w:rPr>
        <w:t xml:space="preserve">                                             </w:t>
      </w:r>
      <w:r w:rsidRPr="00460051">
        <w:rPr>
          <w:sz w:val="28"/>
          <w:szCs w:val="28"/>
        </w:rPr>
        <w:t>m</w:t>
      </w:r>
      <w:r w:rsidRPr="00460051">
        <w:rPr>
          <w:sz w:val="28"/>
          <w:szCs w:val="28"/>
          <w:vertAlign w:val="subscript"/>
        </w:rPr>
        <w:t>mod</w:t>
      </w:r>
      <w:r>
        <w:rPr>
          <w:sz w:val="28"/>
          <w:szCs w:val="28"/>
        </w:rPr>
        <w:t>=k*</w:t>
      </w:r>
      <w:r w:rsidRPr="00460051">
        <w:rPr>
          <w:sz w:val="28"/>
          <w:szCs w:val="28"/>
        </w:rPr>
        <w:t>m</w:t>
      </w:r>
      <w:r w:rsidRPr="00460051">
        <w:rPr>
          <w:sz w:val="28"/>
          <w:szCs w:val="28"/>
          <w:vertAlign w:val="subscript"/>
        </w:rPr>
        <w:t>ref</w:t>
      </w:r>
    </w:p>
    <w:p w:rsidR="00450C05" w:rsidRPr="00460051" w:rsidRDefault="00450C05" w:rsidP="001005C1">
      <w:r>
        <w:rPr>
          <w:noProof/>
        </w:rPr>
        <w:pict>
          <v:shape id="_x0000_s1270" type="#_x0000_t75" style="position:absolute;margin-left:18pt;margin-top:12.2pt;width:362.6pt;height:459pt;z-index:192">
            <v:imagedata r:id="rId410" o:title=""/>
            <w10:wrap type="square"/>
          </v:shape>
        </w:pict>
      </w:r>
    </w:p>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450C05" w:rsidRPr="00460051" w:rsidRDefault="00450C05" w:rsidP="001005C1"/>
    <w:p w:rsidR="00243AF6" w:rsidRDefault="00243AF6" w:rsidP="00243AF6">
      <w:pPr>
        <w:pStyle w:val="NormalWeb"/>
        <w:spacing w:before="0" w:beforeAutospacing="0" w:after="0" w:afterAutospacing="0" w:line="240" w:lineRule="atLeast"/>
        <w:jc w:val="center"/>
        <w:rPr>
          <w:rFonts w:ascii="Times New Roman" w:hAnsi="Times New Roman" w:cs="Times New Roman"/>
          <w:sz w:val="28"/>
          <w:szCs w:val="28"/>
        </w:rPr>
      </w:pPr>
      <w:r>
        <w:rPr>
          <w:rFonts w:ascii="Times New Roman" w:hAnsi="Times New Roman" w:cs="Times New Roman"/>
          <w:sz w:val="28"/>
          <w:szCs w:val="28"/>
        </w:rPr>
        <w:t>Figura 4.1</w:t>
      </w:r>
      <w:r w:rsidR="00B21E51">
        <w:rPr>
          <w:rFonts w:ascii="Times New Roman" w:hAnsi="Times New Roman" w:cs="Times New Roman"/>
          <w:sz w:val="28"/>
          <w:szCs w:val="28"/>
        </w:rPr>
        <w:t>4</w:t>
      </w:r>
      <w:r w:rsidRPr="00162EAC">
        <w:rPr>
          <w:rFonts w:ascii="Times New Roman" w:hAnsi="Times New Roman" w:cs="Times New Roman"/>
          <w:sz w:val="28"/>
          <w:szCs w:val="28"/>
        </w:rPr>
        <w:t xml:space="preserve"> </w:t>
      </w:r>
      <w:r>
        <w:rPr>
          <w:rFonts w:ascii="Times New Roman" w:hAnsi="Times New Roman" w:cs="Times New Roman"/>
          <w:sz w:val="28"/>
          <w:szCs w:val="28"/>
        </w:rPr>
        <w:t>Voltaje ab</w:t>
      </w:r>
      <w:r w:rsidR="00933674">
        <w:rPr>
          <w:rFonts w:ascii="Times New Roman" w:hAnsi="Times New Roman" w:cs="Times New Roman"/>
          <w:sz w:val="28"/>
          <w:szCs w:val="28"/>
        </w:rPr>
        <w:t>, bc, ca</w:t>
      </w:r>
      <w:r>
        <w:rPr>
          <w:rFonts w:ascii="Times New Roman" w:hAnsi="Times New Roman" w:cs="Times New Roman"/>
          <w:sz w:val="28"/>
          <w:szCs w:val="28"/>
        </w:rPr>
        <w:t xml:space="preserve"> del convertidor </w:t>
      </w:r>
      <w:r w:rsidR="00933674">
        <w:rPr>
          <w:rFonts w:ascii="Times New Roman" w:hAnsi="Times New Roman" w:cs="Times New Roman"/>
          <w:sz w:val="28"/>
          <w:szCs w:val="28"/>
        </w:rPr>
        <w:t xml:space="preserve">en </w:t>
      </w:r>
      <w:r>
        <w:rPr>
          <w:rFonts w:ascii="Times New Roman" w:hAnsi="Times New Roman" w:cs="Times New Roman"/>
          <w:sz w:val="28"/>
          <w:szCs w:val="28"/>
        </w:rPr>
        <w:t xml:space="preserve">p.u. </w:t>
      </w:r>
    </w:p>
    <w:p w:rsidR="00450C05" w:rsidRPr="00243AF6" w:rsidRDefault="00450C05" w:rsidP="001005C1"/>
    <w:p w:rsidR="001005C1" w:rsidRPr="004C17F2" w:rsidRDefault="001005C1" w:rsidP="001005C1">
      <w:pPr>
        <w:rPr>
          <w:sz w:val="28"/>
          <w:szCs w:val="28"/>
        </w:rPr>
      </w:pPr>
      <w:r w:rsidRPr="004C17F2">
        <w:rPr>
          <w:sz w:val="28"/>
          <w:szCs w:val="28"/>
        </w:rPr>
        <w:lastRenderedPageBreak/>
        <w:t xml:space="preserve">L=16mH       R=60 ohms  </w:t>
      </w:r>
      <w:r w:rsidR="001713B6" w:rsidRPr="004C17F2">
        <w:rPr>
          <w:sz w:val="28"/>
          <w:szCs w:val="28"/>
        </w:rPr>
        <w:t xml:space="preserve">conexión </w:t>
      </w:r>
      <w:r w:rsidRPr="004C17F2">
        <w:rPr>
          <w:sz w:val="28"/>
          <w:szCs w:val="28"/>
        </w:rPr>
        <w:t>delta      m</w:t>
      </w:r>
      <w:r w:rsidR="00933674" w:rsidRPr="004C17F2">
        <w:rPr>
          <w:sz w:val="28"/>
          <w:szCs w:val="28"/>
          <w:vertAlign w:val="subscript"/>
        </w:rPr>
        <w:t>mod</w:t>
      </w:r>
      <w:r w:rsidRPr="004C17F2">
        <w:rPr>
          <w:sz w:val="28"/>
          <w:szCs w:val="28"/>
        </w:rPr>
        <w:t>=0.83  k=1   m</w:t>
      </w:r>
      <w:r w:rsidR="00933674" w:rsidRPr="004C17F2">
        <w:rPr>
          <w:sz w:val="28"/>
          <w:szCs w:val="28"/>
          <w:vertAlign w:val="subscript"/>
        </w:rPr>
        <w:t>ref</w:t>
      </w:r>
      <w:r w:rsidRPr="004C17F2">
        <w:rPr>
          <w:sz w:val="28"/>
          <w:szCs w:val="28"/>
        </w:rPr>
        <w:t>=0.83</w:t>
      </w:r>
    </w:p>
    <w:p w:rsidR="001005C1" w:rsidRPr="004C17F2" w:rsidRDefault="00450C05" w:rsidP="00AB2E15">
      <w:pPr>
        <w:tabs>
          <w:tab w:val="left" w:pos="2445"/>
        </w:tabs>
        <w:spacing w:line="480" w:lineRule="auto"/>
        <w:jc w:val="both"/>
        <w:rPr>
          <w:b/>
          <w:sz w:val="28"/>
          <w:szCs w:val="28"/>
        </w:rPr>
      </w:pPr>
      <w:r>
        <w:rPr>
          <w:b/>
          <w:noProof/>
          <w:sz w:val="28"/>
          <w:szCs w:val="28"/>
        </w:rPr>
        <w:pict>
          <v:shape id="_x0000_s1271" type="#_x0000_t75" style="position:absolute;left:0;text-align:left;margin-left:18pt;margin-top:22.2pt;width:358.2pt;height:477pt;z-index:193">
            <v:imagedata r:id="rId411" o:title=""/>
            <w10:wrap type="square"/>
          </v:shape>
        </w:pict>
      </w: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CD0CCF" w:rsidRPr="004C17F2" w:rsidRDefault="00CD0CCF" w:rsidP="00AB2E15">
      <w:pPr>
        <w:tabs>
          <w:tab w:val="left" w:pos="2445"/>
        </w:tabs>
        <w:spacing w:line="480" w:lineRule="auto"/>
        <w:jc w:val="both"/>
        <w:rPr>
          <w:b/>
          <w:sz w:val="28"/>
          <w:szCs w:val="28"/>
        </w:rPr>
      </w:pPr>
    </w:p>
    <w:p w:rsidR="00933674" w:rsidRDefault="00933674" w:rsidP="00933674">
      <w:pPr>
        <w:pStyle w:val="NormalWeb"/>
        <w:spacing w:before="0" w:beforeAutospacing="0" w:after="0" w:afterAutospacing="0" w:line="240" w:lineRule="atLeast"/>
        <w:jc w:val="center"/>
        <w:rPr>
          <w:rFonts w:ascii="Times New Roman" w:hAnsi="Times New Roman" w:cs="Times New Roman"/>
          <w:sz w:val="28"/>
          <w:szCs w:val="28"/>
        </w:rPr>
      </w:pPr>
      <w:r>
        <w:rPr>
          <w:rFonts w:ascii="Times New Roman" w:hAnsi="Times New Roman" w:cs="Times New Roman"/>
          <w:sz w:val="28"/>
          <w:szCs w:val="28"/>
        </w:rPr>
        <w:t>Figura 4.1</w:t>
      </w:r>
      <w:r w:rsidR="00B21E51">
        <w:rPr>
          <w:rFonts w:ascii="Times New Roman" w:hAnsi="Times New Roman" w:cs="Times New Roman"/>
          <w:sz w:val="28"/>
          <w:szCs w:val="28"/>
        </w:rPr>
        <w:t>5</w:t>
      </w:r>
      <w:r w:rsidRPr="00162EAC">
        <w:rPr>
          <w:rFonts w:ascii="Times New Roman" w:hAnsi="Times New Roman" w:cs="Times New Roman"/>
          <w:sz w:val="28"/>
          <w:szCs w:val="28"/>
        </w:rPr>
        <w:t xml:space="preserve"> </w:t>
      </w:r>
      <w:r>
        <w:rPr>
          <w:rFonts w:ascii="Times New Roman" w:hAnsi="Times New Roman" w:cs="Times New Roman"/>
          <w:sz w:val="28"/>
          <w:szCs w:val="28"/>
        </w:rPr>
        <w:t xml:space="preserve">Voltaje ab, bc, ca del convertidor en p.u. </w:t>
      </w:r>
    </w:p>
    <w:p w:rsidR="00CD0CCF" w:rsidRPr="00933674" w:rsidRDefault="00CD0CCF" w:rsidP="00AB2E15">
      <w:pPr>
        <w:tabs>
          <w:tab w:val="left" w:pos="2445"/>
        </w:tabs>
        <w:spacing w:line="480" w:lineRule="auto"/>
        <w:jc w:val="both"/>
        <w:rPr>
          <w:b/>
          <w:sz w:val="28"/>
          <w:szCs w:val="28"/>
        </w:rPr>
      </w:pPr>
    </w:p>
    <w:p w:rsidR="00450C05" w:rsidRPr="004C17F2" w:rsidRDefault="00450C05" w:rsidP="00450C05">
      <w:pPr>
        <w:rPr>
          <w:sz w:val="28"/>
          <w:szCs w:val="28"/>
        </w:rPr>
      </w:pPr>
      <w:r>
        <w:rPr>
          <w:b/>
          <w:noProof/>
          <w:sz w:val="28"/>
          <w:szCs w:val="28"/>
        </w:rPr>
        <w:lastRenderedPageBreak/>
        <w:pict>
          <v:shape id="_x0000_s1272" type="#_x0000_t75" style="position:absolute;margin-left:22pt;margin-top:30.8pt;width:364.55pt;height:7in;z-index:194">
            <v:imagedata r:id="rId412" o:title=""/>
            <w10:wrap type="square"/>
          </v:shape>
        </w:pict>
      </w:r>
      <w:r w:rsidRPr="004C17F2">
        <w:rPr>
          <w:sz w:val="28"/>
          <w:szCs w:val="28"/>
        </w:rPr>
        <w:t xml:space="preserve">L=160mH       R=60 ohms  </w:t>
      </w:r>
      <w:r w:rsidR="001713B6" w:rsidRPr="004C17F2">
        <w:rPr>
          <w:sz w:val="28"/>
          <w:szCs w:val="28"/>
        </w:rPr>
        <w:t xml:space="preserve">conexión </w:t>
      </w:r>
      <w:r w:rsidRPr="004C17F2">
        <w:rPr>
          <w:sz w:val="28"/>
          <w:szCs w:val="28"/>
        </w:rPr>
        <w:t>delta       m</w:t>
      </w:r>
      <w:r w:rsidR="00933674" w:rsidRPr="004C17F2">
        <w:rPr>
          <w:sz w:val="28"/>
          <w:szCs w:val="28"/>
          <w:vertAlign w:val="subscript"/>
        </w:rPr>
        <w:t>mod</w:t>
      </w:r>
      <w:r w:rsidR="001713B6" w:rsidRPr="004C17F2">
        <w:rPr>
          <w:sz w:val="28"/>
          <w:szCs w:val="28"/>
        </w:rPr>
        <w:t xml:space="preserve">=0.83  k=1  </w:t>
      </w:r>
      <w:r w:rsidRPr="004C17F2">
        <w:rPr>
          <w:sz w:val="28"/>
          <w:szCs w:val="28"/>
        </w:rPr>
        <w:t>m</w:t>
      </w:r>
      <w:r w:rsidR="00933674" w:rsidRPr="004C17F2">
        <w:rPr>
          <w:sz w:val="28"/>
          <w:szCs w:val="28"/>
          <w:vertAlign w:val="subscript"/>
        </w:rPr>
        <w:t>ref</w:t>
      </w:r>
      <w:r w:rsidRPr="004C17F2">
        <w:rPr>
          <w:sz w:val="28"/>
          <w:szCs w:val="28"/>
        </w:rPr>
        <w:t>=0.83</w:t>
      </w:r>
    </w:p>
    <w:p w:rsidR="00933674" w:rsidRPr="004C17F2" w:rsidRDefault="00933674" w:rsidP="00933674">
      <w:pPr>
        <w:pStyle w:val="NormalWeb"/>
        <w:spacing w:before="0" w:beforeAutospacing="0" w:after="0" w:afterAutospacing="0" w:line="240" w:lineRule="atLeast"/>
        <w:jc w:val="center"/>
        <w:rPr>
          <w:rFonts w:ascii="Times New Roman" w:hAnsi="Times New Roman" w:cs="Times New Roman"/>
          <w:sz w:val="28"/>
          <w:szCs w:val="28"/>
        </w:rPr>
      </w:pPr>
    </w:p>
    <w:p w:rsidR="00933674" w:rsidRDefault="00933674" w:rsidP="00933674">
      <w:pPr>
        <w:pStyle w:val="NormalWeb"/>
        <w:spacing w:before="0" w:beforeAutospacing="0" w:after="0" w:afterAutospacing="0" w:line="240" w:lineRule="atLeast"/>
        <w:jc w:val="center"/>
        <w:rPr>
          <w:rFonts w:ascii="Times New Roman" w:hAnsi="Times New Roman" w:cs="Times New Roman"/>
          <w:sz w:val="28"/>
          <w:szCs w:val="28"/>
        </w:rPr>
      </w:pPr>
      <w:r>
        <w:rPr>
          <w:rFonts w:ascii="Times New Roman" w:hAnsi="Times New Roman" w:cs="Times New Roman"/>
          <w:sz w:val="28"/>
          <w:szCs w:val="28"/>
        </w:rPr>
        <w:t>Figura 4.1</w:t>
      </w:r>
      <w:r w:rsidR="00B21E51">
        <w:rPr>
          <w:rFonts w:ascii="Times New Roman" w:hAnsi="Times New Roman" w:cs="Times New Roman"/>
          <w:sz w:val="28"/>
          <w:szCs w:val="28"/>
        </w:rPr>
        <w:t>6</w:t>
      </w:r>
      <w:r w:rsidRPr="00162EAC">
        <w:rPr>
          <w:rFonts w:ascii="Times New Roman" w:hAnsi="Times New Roman" w:cs="Times New Roman"/>
          <w:sz w:val="28"/>
          <w:szCs w:val="28"/>
        </w:rPr>
        <w:t xml:space="preserve"> </w:t>
      </w:r>
      <w:r>
        <w:rPr>
          <w:rFonts w:ascii="Times New Roman" w:hAnsi="Times New Roman" w:cs="Times New Roman"/>
          <w:sz w:val="28"/>
          <w:szCs w:val="28"/>
        </w:rPr>
        <w:t xml:space="preserve"> Vbc en p.u., Ic del convertidor </w:t>
      </w:r>
    </w:p>
    <w:p w:rsidR="00450C05" w:rsidRPr="00933674" w:rsidRDefault="00933674" w:rsidP="00AB2E15">
      <w:pPr>
        <w:tabs>
          <w:tab w:val="left" w:pos="2445"/>
        </w:tabs>
        <w:spacing w:line="480" w:lineRule="auto"/>
        <w:jc w:val="both"/>
        <w:rPr>
          <w:b/>
          <w:sz w:val="28"/>
          <w:szCs w:val="28"/>
        </w:rPr>
      </w:pPr>
      <w:r>
        <w:rPr>
          <w:b/>
          <w:noProof/>
          <w:sz w:val="28"/>
          <w:szCs w:val="28"/>
        </w:rPr>
        <w:lastRenderedPageBreak/>
        <w:pict>
          <v:shape id="_x0000_s1273" type="#_x0000_t75" style="position:absolute;left:0;text-align:left;margin-left:18pt;margin-top:18pt;width:373.95pt;height:495pt;z-index:195">
            <v:imagedata r:id="rId413" o:title=""/>
            <w10:wrap type="square"/>
          </v:shape>
        </w:pict>
      </w:r>
    </w:p>
    <w:p w:rsidR="00933674" w:rsidRDefault="00933674" w:rsidP="00933674">
      <w:pPr>
        <w:pStyle w:val="NormalWeb"/>
        <w:spacing w:before="0" w:beforeAutospacing="0" w:after="0" w:afterAutospacing="0" w:line="240" w:lineRule="atLeast"/>
        <w:jc w:val="center"/>
        <w:rPr>
          <w:rFonts w:ascii="Times New Roman" w:hAnsi="Times New Roman" w:cs="Times New Roman"/>
          <w:sz w:val="28"/>
          <w:szCs w:val="28"/>
        </w:rPr>
      </w:pPr>
      <w:r>
        <w:rPr>
          <w:rFonts w:ascii="Times New Roman" w:hAnsi="Times New Roman" w:cs="Times New Roman"/>
          <w:sz w:val="28"/>
          <w:szCs w:val="28"/>
        </w:rPr>
        <w:t>Figura 4.1</w:t>
      </w:r>
      <w:r w:rsidR="00B21E51">
        <w:rPr>
          <w:rFonts w:ascii="Times New Roman" w:hAnsi="Times New Roman" w:cs="Times New Roman"/>
          <w:sz w:val="28"/>
          <w:szCs w:val="28"/>
        </w:rPr>
        <w:t>7</w:t>
      </w:r>
      <w:r w:rsidRPr="00162EAC">
        <w:rPr>
          <w:rFonts w:ascii="Times New Roman" w:hAnsi="Times New Roman" w:cs="Times New Roman"/>
          <w:sz w:val="28"/>
          <w:szCs w:val="28"/>
        </w:rPr>
        <w:t xml:space="preserve"> </w:t>
      </w:r>
      <w:r>
        <w:rPr>
          <w:rFonts w:ascii="Times New Roman" w:hAnsi="Times New Roman" w:cs="Times New Roman"/>
          <w:sz w:val="28"/>
          <w:szCs w:val="28"/>
        </w:rPr>
        <w:t xml:space="preserve">Voltaje ab, bc, ca del convertidor </w:t>
      </w:r>
    </w:p>
    <w:p w:rsidR="00450C05" w:rsidRPr="00933674" w:rsidRDefault="00450C05" w:rsidP="00AB2E15">
      <w:pPr>
        <w:tabs>
          <w:tab w:val="left" w:pos="2445"/>
        </w:tabs>
        <w:spacing w:line="480" w:lineRule="auto"/>
        <w:jc w:val="both"/>
        <w:rPr>
          <w:b/>
          <w:sz w:val="28"/>
          <w:szCs w:val="28"/>
        </w:rPr>
      </w:pPr>
    </w:p>
    <w:p w:rsidR="00450C05" w:rsidRPr="00933674" w:rsidRDefault="00450C05" w:rsidP="00AB2E15">
      <w:pPr>
        <w:tabs>
          <w:tab w:val="left" w:pos="2445"/>
        </w:tabs>
        <w:spacing w:line="480" w:lineRule="auto"/>
        <w:jc w:val="both"/>
        <w:rPr>
          <w:b/>
          <w:sz w:val="28"/>
          <w:szCs w:val="28"/>
        </w:rPr>
      </w:pPr>
    </w:p>
    <w:p w:rsidR="005049FD" w:rsidRPr="00933674" w:rsidRDefault="008F635C" w:rsidP="00AB2E15">
      <w:pPr>
        <w:tabs>
          <w:tab w:val="left" w:pos="2445"/>
        </w:tabs>
        <w:spacing w:line="480" w:lineRule="auto"/>
        <w:jc w:val="both"/>
        <w:rPr>
          <w:b/>
          <w:sz w:val="28"/>
          <w:szCs w:val="28"/>
        </w:rPr>
      </w:pPr>
      <w:r>
        <w:rPr>
          <w:b/>
          <w:noProof/>
          <w:sz w:val="28"/>
          <w:szCs w:val="28"/>
        </w:rPr>
        <w:lastRenderedPageBreak/>
        <w:pict>
          <v:shape id="_x0000_s1274" type="#_x0000_t75" style="position:absolute;left:0;text-align:left;margin-left:18pt;margin-top:27pt;width:378pt;height:468pt;z-index:196">
            <v:imagedata r:id="rId414" o:title=""/>
            <w10:wrap type="square"/>
          </v:shape>
        </w:pict>
      </w:r>
    </w:p>
    <w:p w:rsidR="001713B6" w:rsidRDefault="007E47F6" w:rsidP="001713B6">
      <w:pPr>
        <w:pStyle w:val="NormalWeb"/>
        <w:spacing w:before="0" w:beforeAutospacing="0" w:after="0" w:afterAutospacing="0" w:line="240" w:lineRule="atLeast"/>
        <w:jc w:val="center"/>
        <w:rPr>
          <w:rFonts w:ascii="Times New Roman" w:hAnsi="Times New Roman" w:cs="Times New Roman"/>
          <w:sz w:val="28"/>
          <w:szCs w:val="28"/>
        </w:rPr>
      </w:pPr>
      <w:r w:rsidRPr="008F635C">
        <w:rPr>
          <w:rFonts w:ascii="Times New Roman" w:hAnsi="Times New Roman" w:cs="Times New Roman"/>
          <w:sz w:val="28"/>
          <w:szCs w:val="28"/>
        </w:rPr>
        <w:t>Figura 4.1</w:t>
      </w:r>
      <w:r w:rsidR="00B21E51">
        <w:rPr>
          <w:rFonts w:ascii="Times New Roman" w:hAnsi="Times New Roman" w:cs="Times New Roman"/>
          <w:sz w:val="28"/>
          <w:szCs w:val="28"/>
        </w:rPr>
        <w:t>8</w:t>
      </w:r>
      <w:r w:rsidRPr="008F635C">
        <w:rPr>
          <w:rFonts w:ascii="Times New Roman" w:hAnsi="Times New Roman" w:cs="Times New Roman"/>
          <w:sz w:val="28"/>
          <w:szCs w:val="28"/>
        </w:rPr>
        <w:t xml:space="preserve"> Isa, Isb, Isc en p.u, Vab del convertidor </w:t>
      </w:r>
    </w:p>
    <w:p w:rsidR="005049FD" w:rsidRPr="001713B6" w:rsidRDefault="003629AE" w:rsidP="001713B6">
      <w:pPr>
        <w:pStyle w:val="NormalWeb"/>
        <w:spacing w:before="0" w:beforeAutospacing="0" w:after="0" w:afterAutospacing="0" w:line="240" w:lineRule="atLeast"/>
        <w:jc w:val="center"/>
        <w:rPr>
          <w:rFonts w:ascii="Times New Roman" w:hAnsi="Times New Roman" w:cs="Times New Roman"/>
          <w:sz w:val="28"/>
          <w:szCs w:val="28"/>
        </w:rPr>
      </w:pPr>
      <w:r>
        <w:rPr>
          <w:b/>
          <w:noProof/>
          <w:sz w:val="28"/>
          <w:szCs w:val="28"/>
        </w:rPr>
        <w:lastRenderedPageBreak/>
        <w:pict>
          <v:shape id="_x0000_s1275" type="#_x0000_t75" style="position:absolute;left:0;text-align:left;margin-left:9pt;margin-top:27pt;width:378.45pt;height:7in;z-index:197">
            <v:imagedata r:id="rId415" o:title=""/>
            <w10:wrap type="square"/>
          </v:shape>
        </w:pict>
      </w:r>
    </w:p>
    <w:p w:rsidR="008F635C" w:rsidRPr="008F635C" w:rsidRDefault="008F635C" w:rsidP="008F635C">
      <w:pPr>
        <w:pStyle w:val="NormalWeb"/>
        <w:spacing w:before="0" w:beforeAutospacing="0" w:after="0" w:afterAutospacing="0" w:line="240" w:lineRule="atLeast"/>
        <w:jc w:val="center"/>
        <w:rPr>
          <w:rFonts w:ascii="Times New Roman" w:hAnsi="Times New Roman" w:cs="Times New Roman"/>
          <w:sz w:val="28"/>
          <w:szCs w:val="28"/>
        </w:rPr>
      </w:pPr>
      <w:r w:rsidRPr="008F635C">
        <w:rPr>
          <w:rFonts w:ascii="Times New Roman" w:hAnsi="Times New Roman" w:cs="Times New Roman"/>
          <w:sz w:val="28"/>
          <w:szCs w:val="28"/>
        </w:rPr>
        <w:t>Figura 4.1</w:t>
      </w:r>
      <w:r w:rsidR="00B21E51">
        <w:rPr>
          <w:rFonts w:ascii="Times New Roman" w:hAnsi="Times New Roman" w:cs="Times New Roman"/>
          <w:sz w:val="28"/>
          <w:szCs w:val="28"/>
        </w:rPr>
        <w:t>9</w:t>
      </w:r>
      <w:r w:rsidRPr="008F635C">
        <w:rPr>
          <w:rFonts w:ascii="Times New Roman" w:hAnsi="Times New Roman" w:cs="Times New Roman"/>
          <w:sz w:val="28"/>
          <w:szCs w:val="28"/>
        </w:rPr>
        <w:t xml:space="preserve"> </w:t>
      </w:r>
      <w:r w:rsidR="001713B6">
        <w:rPr>
          <w:rFonts w:ascii="Times New Roman" w:hAnsi="Times New Roman" w:cs="Times New Roman"/>
          <w:sz w:val="28"/>
          <w:szCs w:val="28"/>
        </w:rPr>
        <w:t>V_s</w:t>
      </w:r>
      <w:r>
        <w:rPr>
          <w:rFonts w:ascii="Times New Roman" w:hAnsi="Times New Roman" w:cs="Times New Roman"/>
          <w:sz w:val="28"/>
          <w:szCs w:val="28"/>
        </w:rPr>
        <w:t>,</w:t>
      </w:r>
      <w:r w:rsidR="00E403D0">
        <w:rPr>
          <w:rFonts w:ascii="Times New Roman" w:hAnsi="Times New Roman" w:cs="Times New Roman"/>
          <w:sz w:val="28"/>
          <w:szCs w:val="28"/>
        </w:rPr>
        <w:t xml:space="preserve"> </w:t>
      </w:r>
      <w:r>
        <w:rPr>
          <w:rFonts w:ascii="Times New Roman" w:hAnsi="Times New Roman" w:cs="Times New Roman"/>
          <w:sz w:val="28"/>
          <w:szCs w:val="28"/>
        </w:rPr>
        <w:t>Vconv_cca</w:t>
      </w:r>
      <w:r w:rsidRPr="008F635C">
        <w:rPr>
          <w:rFonts w:ascii="Times New Roman" w:hAnsi="Times New Roman" w:cs="Times New Roman"/>
          <w:sz w:val="28"/>
          <w:szCs w:val="28"/>
        </w:rPr>
        <w:t xml:space="preserve"> del convertidor </w:t>
      </w:r>
    </w:p>
    <w:p w:rsidR="00450C05" w:rsidRPr="00933674" w:rsidRDefault="00450C05" w:rsidP="00AB2E15">
      <w:pPr>
        <w:tabs>
          <w:tab w:val="left" w:pos="2445"/>
        </w:tabs>
        <w:spacing w:line="480" w:lineRule="auto"/>
        <w:jc w:val="both"/>
        <w:rPr>
          <w:b/>
          <w:sz w:val="28"/>
          <w:szCs w:val="28"/>
        </w:rPr>
      </w:pPr>
    </w:p>
    <w:p w:rsidR="003629AE" w:rsidRPr="00933674" w:rsidRDefault="003629AE" w:rsidP="00AB2E15">
      <w:pPr>
        <w:tabs>
          <w:tab w:val="left" w:pos="2445"/>
        </w:tabs>
        <w:spacing w:line="480" w:lineRule="auto"/>
        <w:jc w:val="both"/>
        <w:rPr>
          <w:b/>
          <w:sz w:val="28"/>
          <w:szCs w:val="28"/>
        </w:rPr>
      </w:pPr>
    </w:p>
    <w:p w:rsidR="003629AE" w:rsidRPr="00933674" w:rsidRDefault="00737C3B" w:rsidP="00AB2E15">
      <w:pPr>
        <w:tabs>
          <w:tab w:val="left" w:pos="2445"/>
        </w:tabs>
        <w:spacing w:line="480" w:lineRule="auto"/>
        <w:jc w:val="both"/>
        <w:rPr>
          <w:b/>
          <w:sz w:val="28"/>
          <w:szCs w:val="28"/>
        </w:rPr>
      </w:pPr>
      <w:r>
        <w:rPr>
          <w:b/>
          <w:noProof/>
          <w:sz w:val="28"/>
          <w:szCs w:val="28"/>
        </w:rPr>
        <w:lastRenderedPageBreak/>
        <w:pict>
          <v:shape id="_x0000_s1276" type="#_x0000_t75" style="position:absolute;left:0;text-align:left;margin-left:9pt;margin-top:12.8pt;width:396.65pt;height:493.85pt;z-index:198">
            <v:imagedata r:id="rId416" o:title=""/>
            <w10:wrap type="square"/>
          </v:shape>
        </w:pict>
      </w:r>
    </w:p>
    <w:p w:rsidR="001713B6" w:rsidRPr="004C17F2" w:rsidRDefault="00E403D0" w:rsidP="00E403D0">
      <w:pPr>
        <w:pStyle w:val="NormalWeb"/>
        <w:spacing w:before="0" w:beforeAutospacing="0" w:after="0" w:afterAutospacing="0" w:line="240" w:lineRule="atLeast"/>
        <w:jc w:val="center"/>
        <w:rPr>
          <w:rFonts w:ascii="Times New Roman" w:hAnsi="Times New Roman" w:cs="Times New Roman"/>
          <w:sz w:val="28"/>
          <w:szCs w:val="28"/>
        </w:rPr>
      </w:pPr>
      <w:r w:rsidRPr="004C17F2">
        <w:rPr>
          <w:rFonts w:ascii="Times New Roman" w:hAnsi="Times New Roman" w:cs="Times New Roman"/>
          <w:sz w:val="28"/>
          <w:szCs w:val="28"/>
        </w:rPr>
        <w:t>Figura 4.</w:t>
      </w:r>
      <w:r w:rsidR="00B21E51" w:rsidRPr="004C17F2">
        <w:rPr>
          <w:rFonts w:ascii="Times New Roman" w:hAnsi="Times New Roman" w:cs="Times New Roman"/>
          <w:sz w:val="28"/>
          <w:szCs w:val="28"/>
        </w:rPr>
        <w:t>20</w:t>
      </w:r>
      <w:r w:rsidR="001713B6" w:rsidRPr="004C17F2">
        <w:rPr>
          <w:rFonts w:ascii="Times New Roman" w:hAnsi="Times New Roman" w:cs="Times New Roman"/>
          <w:sz w:val="28"/>
          <w:szCs w:val="28"/>
        </w:rPr>
        <w:t xml:space="preserve"> </w:t>
      </w:r>
      <w:r w:rsidR="00AC6E76">
        <w:rPr>
          <w:rFonts w:ascii="Times New Roman" w:hAnsi="Times New Roman" w:cs="Times New Roman"/>
          <w:sz w:val="28"/>
          <w:szCs w:val="28"/>
        </w:rPr>
        <w:t>Potencia SVC, Potencia de carga</w:t>
      </w:r>
      <w:r w:rsidRPr="004C17F2">
        <w:rPr>
          <w:rFonts w:ascii="Times New Roman" w:hAnsi="Times New Roman" w:cs="Times New Roman"/>
          <w:sz w:val="28"/>
          <w:szCs w:val="28"/>
        </w:rPr>
        <w:t xml:space="preserve">, </w:t>
      </w:r>
    </w:p>
    <w:p w:rsidR="00E403D0" w:rsidRPr="004C17F2" w:rsidRDefault="001713B6" w:rsidP="00E403D0">
      <w:pPr>
        <w:pStyle w:val="NormalWeb"/>
        <w:spacing w:before="0" w:beforeAutospacing="0" w:after="0" w:afterAutospacing="0" w:line="240" w:lineRule="atLeast"/>
        <w:jc w:val="center"/>
        <w:rPr>
          <w:rFonts w:ascii="Times New Roman" w:hAnsi="Times New Roman" w:cs="Times New Roman"/>
          <w:sz w:val="28"/>
          <w:szCs w:val="28"/>
        </w:rPr>
      </w:pPr>
      <w:r w:rsidRPr="004C17F2">
        <w:rPr>
          <w:rFonts w:ascii="Times New Roman" w:hAnsi="Times New Roman" w:cs="Times New Roman"/>
          <w:sz w:val="28"/>
          <w:szCs w:val="28"/>
        </w:rPr>
        <w:t xml:space="preserve">        Potencia de fuente</w:t>
      </w:r>
      <w:r w:rsidR="00E403D0" w:rsidRPr="004C17F2">
        <w:rPr>
          <w:rFonts w:ascii="Times New Roman" w:hAnsi="Times New Roman" w:cs="Times New Roman"/>
          <w:sz w:val="28"/>
          <w:szCs w:val="28"/>
        </w:rPr>
        <w:t xml:space="preserve"> </w:t>
      </w:r>
      <w:r w:rsidR="006B40CE" w:rsidRPr="004C17F2">
        <w:rPr>
          <w:rFonts w:ascii="Times New Roman" w:hAnsi="Times New Roman" w:cs="Times New Roman"/>
          <w:sz w:val="28"/>
          <w:szCs w:val="28"/>
        </w:rPr>
        <w:t xml:space="preserve"> (Q y P)</w:t>
      </w:r>
    </w:p>
    <w:p w:rsidR="00450C05" w:rsidRPr="004C17F2" w:rsidRDefault="00450C05" w:rsidP="00AB2E15">
      <w:pPr>
        <w:tabs>
          <w:tab w:val="left" w:pos="2445"/>
        </w:tabs>
        <w:spacing w:line="480" w:lineRule="auto"/>
        <w:jc w:val="both"/>
        <w:rPr>
          <w:b/>
          <w:sz w:val="28"/>
          <w:szCs w:val="28"/>
        </w:rPr>
      </w:pPr>
    </w:p>
    <w:p w:rsidR="00CC68C9" w:rsidRPr="004C17F2" w:rsidRDefault="00CC68C9" w:rsidP="00CC68C9">
      <w:pPr>
        <w:jc w:val="both"/>
        <w:rPr>
          <w:sz w:val="28"/>
          <w:szCs w:val="28"/>
        </w:rPr>
      </w:pPr>
      <w:r w:rsidRPr="004C17F2">
        <w:rPr>
          <w:sz w:val="28"/>
          <w:szCs w:val="28"/>
        </w:rPr>
        <w:lastRenderedPageBreak/>
        <w:t xml:space="preserve">L=160mH     R=60 ohms  </w:t>
      </w:r>
      <w:r w:rsidR="00A351A3" w:rsidRPr="004C17F2">
        <w:rPr>
          <w:sz w:val="28"/>
          <w:szCs w:val="28"/>
        </w:rPr>
        <w:t xml:space="preserve">connexion </w:t>
      </w:r>
      <w:r w:rsidRPr="004C17F2">
        <w:rPr>
          <w:sz w:val="28"/>
          <w:szCs w:val="28"/>
        </w:rPr>
        <w:t>delta</w:t>
      </w:r>
      <w:r w:rsidR="00A351A3" w:rsidRPr="004C17F2">
        <w:rPr>
          <w:sz w:val="28"/>
          <w:szCs w:val="28"/>
        </w:rPr>
        <w:t xml:space="preserve"> </w:t>
      </w:r>
      <w:r w:rsidRPr="004C17F2">
        <w:rPr>
          <w:sz w:val="28"/>
          <w:szCs w:val="28"/>
        </w:rPr>
        <w:t>m</w:t>
      </w:r>
      <w:r w:rsidRPr="004C17F2">
        <w:rPr>
          <w:sz w:val="28"/>
          <w:szCs w:val="28"/>
          <w:vertAlign w:val="subscript"/>
        </w:rPr>
        <w:t>p</w:t>
      </w:r>
      <w:r w:rsidRPr="004C17F2">
        <w:rPr>
          <w:sz w:val="28"/>
          <w:szCs w:val="28"/>
        </w:rPr>
        <w:t>=0.70  k=0.84   m</w:t>
      </w:r>
      <w:r w:rsidRPr="004C17F2">
        <w:rPr>
          <w:sz w:val="28"/>
          <w:szCs w:val="28"/>
          <w:vertAlign w:val="subscript"/>
        </w:rPr>
        <w:t>tablas</w:t>
      </w:r>
      <w:r w:rsidRPr="004C17F2">
        <w:rPr>
          <w:sz w:val="28"/>
          <w:szCs w:val="28"/>
        </w:rPr>
        <w:t>=0.83</w:t>
      </w:r>
    </w:p>
    <w:p w:rsidR="00737C3B" w:rsidRPr="004C17F2" w:rsidRDefault="001713B6" w:rsidP="00AB2E15">
      <w:pPr>
        <w:tabs>
          <w:tab w:val="left" w:pos="2445"/>
        </w:tabs>
        <w:spacing w:line="480" w:lineRule="auto"/>
        <w:jc w:val="both"/>
        <w:rPr>
          <w:b/>
          <w:sz w:val="28"/>
          <w:szCs w:val="28"/>
        </w:rPr>
      </w:pPr>
      <w:r>
        <w:rPr>
          <w:b/>
          <w:noProof/>
          <w:sz w:val="28"/>
          <w:szCs w:val="28"/>
        </w:rPr>
        <w:pict>
          <v:shape id="_x0000_s1277" type="#_x0000_t75" style="position:absolute;left:0;text-align:left;margin-left:25.85pt;margin-top:18.05pt;width:364.05pt;height:484.85pt;z-index:199">
            <v:imagedata r:id="rId417" o:title=""/>
            <w10:wrap type="square"/>
          </v:shape>
        </w:pict>
      </w:r>
    </w:p>
    <w:p w:rsidR="00450C05" w:rsidRPr="001713B6" w:rsidRDefault="001713B6" w:rsidP="001713B6">
      <w:pPr>
        <w:pStyle w:val="NormalWeb"/>
        <w:spacing w:before="0" w:beforeAutospacing="0" w:after="0" w:afterAutospacing="0" w:line="240" w:lineRule="atLeast"/>
        <w:rPr>
          <w:rFonts w:ascii="Times New Roman" w:hAnsi="Times New Roman" w:cs="Times New Roman"/>
          <w:sz w:val="28"/>
          <w:szCs w:val="28"/>
        </w:rPr>
      </w:pPr>
      <w:r w:rsidRPr="004C17F2">
        <w:rPr>
          <w:rFonts w:ascii="Times New Roman" w:eastAsia="Times New Roman" w:hAnsi="Times New Roman" w:cs="Times New Roman"/>
          <w:b/>
          <w:sz w:val="28"/>
          <w:szCs w:val="28"/>
        </w:rPr>
        <w:t xml:space="preserve">                            </w:t>
      </w:r>
      <w:r w:rsidR="00285F1C" w:rsidRPr="008F635C">
        <w:rPr>
          <w:rFonts w:ascii="Times New Roman" w:hAnsi="Times New Roman" w:cs="Times New Roman"/>
          <w:sz w:val="28"/>
          <w:szCs w:val="28"/>
        </w:rPr>
        <w:t>Figura 4.</w:t>
      </w:r>
      <w:r w:rsidR="00285F1C">
        <w:rPr>
          <w:rFonts w:ascii="Times New Roman" w:hAnsi="Times New Roman" w:cs="Times New Roman"/>
          <w:sz w:val="28"/>
          <w:szCs w:val="28"/>
        </w:rPr>
        <w:t>2</w:t>
      </w:r>
      <w:r w:rsidR="00B21E51">
        <w:rPr>
          <w:rFonts w:ascii="Times New Roman" w:hAnsi="Times New Roman" w:cs="Times New Roman"/>
          <w:sz w:val="28"/>
          <w:szCs w:val="28"/>
        </w:rPr>
        <w:t>1</w:t>
      </w:r>
      <w:r w:rsidR="00285F1C" w:rsidRPr="008F635C">
        <w:rPr>
          <w:rFonts w:ascii="Times New Roman" w:hAnsi="Times New Roman" w:cs="Times New Roman"/>
          <w:sz w:val="28"/>
          <w:szCs w:val="28"/>
        </w:rPr>
        <w:t xml:space="preserve"> V</w:t>
      </w:r>
      <w:r w:rsidR="00285F1C">
        <w:rPr>
          <w:rFonts w:ascii="Times New Roman" w:hAnsi="Times New Roman" w:cs="Times New Roman"/>
          <w:sz w:val="28"/>
          <w:szCs w:val="28"/>
        </w:rPr>
        <w:t>bc, Ic</w:t>
      </w:r>
      <w:r>
        <w:rPr>
          <w:rFonts w:ascii="Times New Roman" w:hAnsi="Times New Roman" w:cs="Times New Roman"/>
          <w:sz w:val="28"/>
          <w:szCs w:val="28"/>
        </w:rPr>
        <w:t xml:space="preserve"> del convertidor</w:t>
      </w:r>
    </w:p>
    <w:p w:rsidR="00450C05" w:rsidRPr="00285F1C" w:rsidRDefault="00285F1C" w:rsidP="00AB2E15">
      <w:pPr>
        <w:tabs>
          <w:tab w:val="left" w:pos="2445"/>
        </w:tabs>
        <w:spacing w:line="480" w:lineRule="auto"/>
        <w:jc w:val="both"/>
        <w:rPr>
          <w:b/>
          <w:sz w:val="28"/>
          <w:szCs w:val="28"/>
        </w:rPr>
      </w:pPr>
      <w:r>
        <w:rPr>
          <w:b/>
          <w:noProof/>
          <w:sz w:val="28"/>
          <w:szCs w:val="28"/>
        </w:rPr>
        <w:lastRenderedPageBreak/>
        <w:pict>
          <v:shape id="_x0000_s1279" type="#_x0000_t75" style="position:absolute;left:0;text-align:left;margin-left:18pt;margin-top:18pt;width:378pt;height:538.85pt;z-index:200">
            <v:imagedata r:id="rId418" o:title=""/>
            <w10:wrap type="square"/>
          </v:shape>
        </w:pict>
      </w:r>
    </w:p>
    <w:p w:rsidR="002A5661" w:rsidRPr="002A5661" w:rsidRDefault="00285F1C" w:rsidP="002A5661">
      <w:pPr>
        <w:pStyle w:val="NormalWeb"/>
        <w:spacing w:before="0" w:beforeAutospacing="0" w:after="0" w:afterAutospacing="0" w:line="240" w:lineRule="atLeast"/>
        <w:jc w:val="center"/>
        <w:rPr>
          <w:rFonts w:ascii="Times New Roman" w:hAnsi="Times New Roman" w:cs="Times New Roman"/>
          <w:sz w:val="28"/>
          <w:szCs w:val="28"/>
        </w:rPr>
      </w:pPr>
      <w:r w:rsidRPr="002A5661">
        <w:rPr>
          <w:rFonts w:ascii="Times New Roman" w:hAnsi="Times New Roman" w:cs="Times New Roman"/>
          <w:sz w:val="28"/>
          <w:szCs w:val="28"/>
        </w:rPr>
        <w:t>Figura 4.2</w:t>
      </w:r>
      <w:r w:rsidR="00B21E51">
        <w:rPr>
          <w:rFonts w:ascii="Times New Roman" w:hAnsi="Times New Roman" w:cs="Times New Roman"/>
          <w:sz w:val="28"/>
          <w:szCs w:val="28"/>
        </w:rPr>
        <w:t>2</w:t>
      </w:r>
      <w:r w:rsidRPr="002A5661">
        <w:rPr>
          <w:rFonts w:ascii="Times New Roman" w:hAnsi="Times New Roman" w:cs="Times New Roman"/>
          <w:sz w:val="28"/>
          <w:szCs w:val="28"/>
        </w:rPr>
        <w:t xml:space="preserve"> Isa, Isb, Isc , Vab del convertidor </w:t>
      </w:r>
    </w:p>
    <w:p w:rsidR="00A609D2" w:rsidRPr="00285F1C" w:rsidRDefault="00A609D2" w:rsidP="00AB2E15">
      <w:pPr>
        <w:tabs>
          <w:tab w:val="left" w:pos="2445"/>
        </w:tabs>
        <w:spacing w:line="480" w:lineRule="auto"/>
        <w:jc w:val="both"/>
        <w:rPr>
          <w:b/>
          <w:sz w:val="28"/>
          <w:szCs w:val="28"/>
        </w:rPr>
      </w:pPr>
      <w:r>
        <w:rPr>
          <w:b/>
          <w:noProof/>
          <w:sz w:val="28"/>
          <w:szCs w:val="28"/>
        </w:rPr>
        <w:lastRenderedPageBreak/>
        <w:pict>
          <v:shape id="_x0000_s1280" type="#_x0000_t75" style="position:absolute;left:0;text-align:left;margin-left:9pt;margin-top:18pt;width:378.45pt;height:513pt;z-index:201">
            <v:imagedata r:id="rId419" o:title=""/>
            <w10:wrap type="square"/>
          </v:shape>
        </w:pict>
      </w:r>
    </w:p>
    <w:p w:rsidR="002A5661" w:rsidRPr="004C17F2" w:rsidRDefault="002A5661" w:rsidP="002A5661">
      <w:pPr>
        <w:pStyle w:val="NormalWeb"/>
        <w:spacing w:before="0" w:beforeAutospacing="0" w:after="0" w:afterAutospacing="0" w:line="240" w:lineRule="atLeast"/>
        <w:jc w:val="center"/>
        <w:rPr>
          <w:rFonts w:ascii="Times New Roman" w:hAnsi="Times New Roman" w:cs="Times New Roman"/>
          <w:sz w:val="28"/>
          <w:szCs w:val="28"/>
        </w:rPr>
      </w:pPr>
      <w:r w:rsidRPr="004C17F2">
        <w:rPr>
          <w:rFonts w:ascii="Times New Roman" w:hAnsi="Times New Roman" w:cs="Times New Roman"/>
          <w:sz w:val="28"/>
          <w:szCs w:val="28"/>
        </w:rPr>
        <w:t>Figura 4.2</w:t>
      </w:r>
      <w:r w:rsidR="00B21E51" w:rsidRPr="004C17F2">
        <w:rPr>
          <w:rFonts w:ascii="Times New Roman" w:hAnsi="Times New Roman" w:cs="Times New Roman"/>
          <w:sz w:val="28"/>
          <w:szCs w:val="28"/>
        </w:rPr>
        <w:t>3</w:t>
      </w:r>
      <w:r w:rsidR="001713B6" w:rsidRPr="004C17F2">
        <w:rPr>
          <w:rFonts w:ascii="Times New Roman" w:hAnsi="Times New Roman" w:cs="Times New Roman"/>
          <w:sz w:val="28"/>
          <w:szCs w:val="28"/>
        </w:rPr>
        <w:t xml:space="preserve"> V_s</w:t>
      </w:r>
      <w:r w:rsidRPr="004C17F2">
        <w:rPr>
          <w:rFonts w:ascii="Times New Roman" w:hAnsi="Times New Roman" w:cs="Times New Roman"/>
          <w:sz w:val="28"/>
          <w:szCs w:val="28"/>
        </w:rPr>
        <w:t>, V_conv_cca</w:t>
      </w:r>
    </w:p>
    <w:p w:rsidR="00A42DD6" w:rsidRPr="004C17F2" w:rsidRDefault="00A42DD6" w:rsidP="00AB2E15">
      <w:pPr>
        <w:tabs>
          <w:tab w:val="left" w:pos="2445"/>
        </w:tabs>
        <w:spacing w:line="480" w:lineRule="auto"/>
        <w:jc w:val="both"/>
        <w:rPr>
          <w:b/>
          <w:sz w:val="28"/>
          <w:szCs w:val="28"/>
        </w:rPr>
      </w:pPr>
    </w:p>
    <w:p w:rsidR="00B40D2B" w:rsidRPr="004C17F2" w:rsidRDefault="008C3D68" w:rsidP="00B40D2B">
      <w:pPr>
        <w:tabs>
          <w:tab w:val="left" w:pos="2445"/>
        </w:tabs>
        <w:spacing w:line="240" w:lineRule="atLeast"/>
        <w:jc w:val="center"/>
        <w:rPr>
          <w:sz w:val="28"/>
          <w:szCs w:val="28"/>
        </w:rPr>
      </w:pPr>
      <w:r>
        <w:rPr>
          <w:b/>
          <w:noProof/>
          <w:sz w:val="28"/>
          <w:szCs w:val="28"/>
        </w:rPr>
        <w:lastRenderedPageBreak/>
        <w:pict>
          <v:shape id="_x0000_s1281" type="#_x0000_t75" style="position:absolute;left:0;text-align:left;margin-left:18pt;margin-top:11.15pt;width:374.15pt;height:538.85pt;z-index:202">
            <v:imagedata r:id="rId420" o:title=""/>
            <w10:wrap type="square"/>
          </v:shape>
        </w:pict>
      </w:r>
      <w:r w:rsidR="00B40D2B" w:rsidRPr="004C17F2">
        <w:rPr>
          <w:sz w:val="28"/>
          <w:szCs w:val="28"/>
        </w:rPr>
        <w:t xml:space="preserve">  </w:t>
      </w:r>
    </w:p>
    <w:p w:rsidR="00B40D2B" w:rsidRPr="004C17F2" w:rsidRDefault="002A5661" w:rsidP="00B40D2B">
      <w:pPr>
        <w:tabs>
          <w:tab w:val="left" w:pos="2445"/>
        </w:tabs>
        <w:spacing w:line="240" w:lineRule="atLeast"/>
        <w:jc w:val="center"/>
        <w:rPr>
          <w:sz w:val="28"/>
          <w:szCs w:val="28"/>
        </w:rPr>
      </w:pPr>
      <w:r w:rsidRPr="004C17F2">
        <w:rPr>
          <w:sz w:val="28"/>
          <w:szCs w:val="28"/>
        </w:rPr>
        <w:t>Figura 4.2</w:t>
      </w:r>
      <w:r w:rsidR="00B21E51" w:rsidRPr="004C17F2">
        <w:rPr>
          <w:sz w:val="28"/>
          <w:szCs w:val="28"/>
        </w:rPr>
        <w:t>4</w:t>
      </w:r>
      <w:r w:rsidR="00B40D2B" w:rsidRPr="004C17F2">
        <w:rPr>
          <w:sz w:val="28"/>
          <w:szCs w:val="28"/>
        </w:rPr>
        <w:t xml:space="preserve"> Potencia SVC, Potencia de carga</w:t>
      </w:r>
      <w:r w:rsidRPr="004C17F2">
        <w:rPr>
          <w:sz w:val="28"/>
          <w:szCs w:val="28"/>
        </w:rPr>
        <w:t>,</w:t>
      </w:r>
    </w:p>
    <w:p w:rsidR="002A5661" w:rsidRPr="004C17F2" w:rsidRDefault="00B40D2B" w:rsidP="00B40D2B">
      <w:pPr>
        <w:tabs>
          <w:tab w:val="left" w:pos="2445"/>
        </w:tabs>
        <w:spacing w:line="240" w:lineRule="atLeast"/>
        <w:jc w:val="center"/>
        <w:rPr>
          <w:b/>
          <w:sz w:val="28"/>
          <w:szCs w:val="28"/>
        </w:rPr>
      </w:pPr>
      <w:r w:rsidRPr="004C17F2">
        <w:rPr>
          <w:sz w:val="28"/>
          <w:szCs w:val="28"/>
        </w:rPr>
        <w:t>Potencia de fuente</w:t>
      </w:r>
      <w:r w:rsidR="002A5661" w:rsidRPr="004C17F2">
        <w:rPr>
          <w:sz w:val="28"/>
          <w:szCs w:val="28"/>
        </w:rPr>
        <w:t xml:space="preserve"> </w:t>
      </w:r>
      <w:r w:rsidR="006B40CE" w:rsidRPr="004C17F2">
        <w:rPr>
          <w:sz w:val="28"/>
          <w:szCs w:val="28"/>
        </w:rPr>
        <w:t>(Q y P)</w:t>
      </w:r>
    </w:p>
    <w:p w:rsidR="00F5405C" w:rsidRPr="00E933EB" w:rsidRDefault="00E933EB" w:rsidP="00E933EB">
      <w:pPr>
        <w:tabs>
          <w:tab w:val="left" w:pos="2445"/>
        </w:tabs>
        <w:spacing w:line="480" w:lineRule="auto"/>
        <w:jc w:val="both"/>
        <w:rPr>
          <w:b/>
          <w:sz w:val="28"/>
          <w:szCs w:val="28"/>
        </w:rPr>
      </w:pPr>
      <w:r w:rsidRPr="00E933EB">
        <w:rPr>
          <w:noProof/>
          <w:sz w:val="28"/>
          <w:szCs w:val="28"/>
        </w:rPr>
        <w:lastRenderedPageBreak/>
        <w:pict>
          <v:shape id="_x0000_s1282" type="#_x0000_t75" style="position:absolute;left:0;text-align:left;margin-left:9pt;margin-top:39.8pt;width:385pt;height:486pt;z-index:203">
            <v:imagedata r:id="rId421" o:title=""/>
            <w10:wrap type="square"/>
          </v:shape>
        </w:pict>
      </w:r>
      <w:r w:rsidR="00F5405C" w:rsidRPr="00E933EB">
        <w:rPr>
          <w:sz w:val="28"/>
          <w:szCs w:val="28"/>
        </w:rPr>
        <w:t xml:space="preserve">P y Q sin el SVC con L=160mH       R=60 ohms  </w:t>
      </w:r>
      <w:r w:rsidR="00B40D2B" w:rsidRPr="004C17F2">
        <w:rPr>
          <w:sz w:val="28"/>
          <w:szCs w:val="28"/>
        </w:rPr>
        <w:t>conexión</w:t>
      </w:r>
      <w:r w:rsidR="00B40D2B" w:rsidRPr="00E933EB">
        <w:rPr>
          <w:sz w:val="28"/>
          <w:szCs w:val="28"/>
        </w:rPr>
        <w:t xml:space="preserve"> </w:t>
      </w:r>
      <w:r w:rsidR="00F5405C" w:rsidRPr="00E933EB">
        <w:rPr>
          <w:sz w:val="28"/>
          <w:szCs w:val="28"/>
        </w:rPr>
        <w:t xml:space="preserve">delta       </w:t>
      </w:r>
    </w:p>
    <w:p w:rsidR="00A609D2" w:rsidRDefault="00A609D2" w:rsidP="00AB2E15">
      <w:pPr>
        <w:tabs>
          <w:tab w:val="left" w:pos="2445"/>
        </w:tabs>
        <w:spacing w:line="480" w:lineRule="auto"/>
        <w:jc w:val="both"/>
        <w:rPr>
          <w:b/>
          <w:sz w:val="28"/>
          <w:szCs w:val="28"/>
        </w:rPr>
      </w:pPr>
    </w:p>
    <w:p w:rsidR="00B40D2B" w:rsidRPr="004C17F2" w:rsidRDefault="006B40CE" w:rsidP="006B40CE">
      <w:pPr>
        <w:pStyle w:val="NormalWeb"/>
        <w:spacing w:before="0" w:beforeAutospacing="0" w:after="0" w:afterAutospacing="0" w:line="240" w:lineRule="atLeast"/>
        <w:jc w:val="center"/>
        <w:rPr>
          <w:rFonts w:ascii="Times New Roman" w:hAnsi="Times New Roman" w:cs="Times New Roman"/>
          <w:sz w:val="28"/>
          <w:szCs w:val="28"/>
        </w:rPr>
      </w:pPr>
      <w:r w:rsidRPr="004C17F2">
        <w:rPr>
          <w:rFonts w:ascii="Times New Roman" w:hAnsi="Times New Roman" w:cs="Times New Roman"/>
          <w:sz w:val="28"/>
          <w:szCs w:val="28"/>
        </w:rPr>
        <w:t>Figura 4.2</w:t>
      </w:r>
      <w:r w:rsidR="00B21E51" w:rsidRPr="004C17F2">
        <w:rPr>
          <w:rFonts w:ascii="Times New Roman" w:hAnsi="Times New Roman" w:cs="Times New Roman"/>
          <w:sz w:val="28"/>
          <w:szCs w:val="28"/>
        </w:rPr>
        <w:t>5</w:t>
      </w:r>
      <w:r w:rsidRPr="004C17F2">
        <w:rPr>
          <w:rFonts w:ascii="Times New Roman" w:hAnsi="Times New Roman" w:cs="Times New Roman"/>
          <w:sz w:val="28"/>
          <w:szCs w:val="28"/>
        </w:rPr>
        <w:t xml:space="preserve"> P</w:t>
      </w:r>
      <w:r w:rsidR="00B40D2B" w:rsidRPr="004C17F2">
        <w:rPr>
          <w:rFonts w:ascii="Times New Roman" w:hAnsi="Times New Roman" w:cs="Times New Roman"/>
          <w:sz w:val="28"/>
          <w:szCs w:val="28"/>
        </w:rPr>
        <w:t>otencia SVC, Potencia de  carga</w:t>
      </w:r>
      <w:r w:rsidRPr="004C17F2">
        <w:rPr>
          <w:rFonts w:ascii="Times New Roman" w:hAnsi="Times New Roman" w:cs="Times New Roman"/>
          <w:sz w:val="28"/>
          <w:szCs w:val="28"/>
        </w:rPr>
        <w:t xml:space="preserve">, </w:t>
      </w:r>
    </w:p>
    <w:p w:rsidR="006B40CE" w:rsidRPr="004C17F2" w:rsidRDefault="00A351A3" w:rsidP="006B40CE">
      <w:pPr>
        <w:pStyle w:val="NormalWeb"/>
        <w:spacing w:before="0" w:beforeAutospacing="0" w:after="0" w:afterAutospacing="0" w:line="240" w:lineRule="atLeast"/>
        <w:jc w:val="center"/>
        <w:rPr>
          <w:rFonts w:ascii="Times New Roman" w:hAnsi="Times New Roman" w:cs="Times New Roman"/>
          <w:sz w:val="28"/>
          <w:szCs w:val="28"/>
        </w:rPr>
      </w:pPr>
      <w:r w:rsidRPr="004C17F2">
        <w:rPr>
          <w:rFonts w:ascii="Times New Roman" w:hAnsi="Times New Roman" w:cs="Times New Roman"/>
          <w:sz w:val="28"/>
          <w:szCs w:val="28"/>
        </w:rPr>
        <w:t xml:space="preserve">     </w:t>
      </w:r>
      <w:r w:rsidR="006B40CE" w:rsidRPr="004C17F2">
        <w:rPr>
          <w:rFonts w:ascii="Times New Roman" w:hAnsi="Times New Roman" w:cs="Times New Roman"/>
          <w:sz w:val="28"/>
          <w:szCs w:val="28"/>
        </w:rPr>
        <w:t>P</w:t>
      </w:r>
      <w:r w:rsidR="00B40D2B" w:rsidRPr="004C17F2">
        <w:rPr>
          <w:rFonts w:ascii="Times New Roman" w:hAnsi="Times New Roman" w:cs="Times New Roman"/>
          <w:sz w:val="28"/>
          <w:szCs w:val="28"/>
        </w:rPr>
        <w:t xml:space="preserve">otencia de fuente </w:t>
      </w:r>
      <w:r w:rsidR="006B40CE" w:rsidRPr="004C17F2">
        <w:rPr>
          <w:rFonts w:ascii="Times New Roman" w:hAnsi="Times New Roman" w:cs="Times New Roman"/>
          <w:sz w:val="28"/>
          <w:szCs w:val="28"/>
        </w:rPr>
        <w:t>(Q y P)</w:t>
      </w:r>
    </w:p>
    <w:p w:rsidR="00B40D2B" w:rsidRDefault="00B40D2B"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r>
        <w:rPr>
          <w:b/>
          <w:sz w:val="28"/>
          <w:szCs w:val="28"/>
        </w:rPr>
        <w:lastRenderedPageBreak/>
        <w:t>4.6   Implementación del controlador en el DSP</w:t>
      </w:r>
    </w:p>
    <w:p w:rsidR="00AB2E15" w:rsidRPr="0083235A" w:rsidRDefault="00AB2E15" w:rsidP="00AB2E15">
      <w:pPr>
        <w:tabs>
          <w:tab w:val="left" w:pos="540"/>
        </w:tabs>
        <w:autoSpaceDE w:val="0"/>
        <w:autoSpaceDN w:val="0"/>
        <w:adjustRightInd w:val="0"/>
        <w:spacing w:line="480" w:lineRule="auto"/>
        <w:ind w:left="540"/>
        <w:jc w:val="both"/>
        <w:rPr>
          <w:sz w:val="28"/>
          <w:szCs w:val="28"/>
        </w:rPr>
      </w:pPr>
      <w:r w:rsidRPr="0083235A">
        <w:rPr>
          <w:sz w:val="28"/>
          <w:szCs w:val="28"/>
        </w:rPr>
        <w:t xml:space="preserve">La implementación </w:t>
      </w:r>
      <w:r>
        <w:rPr>
          <w:sz w:val="28"/>
          <w:szCs w:val="28"/>
        </w:rPr>
        <w:t>presentada</w:t>
      </w:r>
      <w:r w:rsidRPr="0083235A">
        <w:rPr>
          <w:sz w:val="28"/>
          <w:szCs w:val="28"/>
        </w:rPr>
        <w:t xml:space="preserve"> </w:t>
      </w:r>
      <w:r>
        <w:rPr>
          <w:sz w:val="28"/>
          <w:szCs w:val="28"/>
        </w:rPr>
        <w:t>es la</w:t>
      </w:r>
      <w:r w:rsidRPr="0083235A">
        <w:rPr>
          <w:sz w:val="28"/>
          <w:szCs w:val="28"/>
        </w:rPr>
        <w:t xml:space="preserve"> que se programó en el DSP para operar </w:t>
      </w:r>
      <w:r>
        <w:rPr>
          <w:sz w:val="28"/>
          <w:szCs w:val="28"/>
        </w:rPr>
        <w:t>el DSTATCOM tanto a manera de  inversor como de  rectificador.</w:t>
      </w:r>
    </w:p>
    <w:p w:rsidR="00AB2E15" w:rsidRPr="0083235A" w:rsidRDefault="00AB2E15" w:rsidP="00AB2E15">
      <w:pPr>
        <w:autoSpaceDE w:val="0"/>
        <w:autoSpaceDN w:val="0"/>
        <w:adjustRightInd w:val="0"/>
        <w:spacing w:line="480" w:lineRule="auto"/>
        <w:ind w:left="540"/>
        <w:jc w:val="both"/>
        <w:rPr>
          <w:sz w:val="28"/>
          <w:szCs w:val="28"/>
        </w:rPr>
      </w:pPr>
      <w:r w:rsidRPr="0083235A">
        <w:rPr>
          <w:sz w:val="28"/>
          <w:szCs w:val="28"/>
        </w:rPr>
        <w:t xml:space="preserve">Se debe tener en cuenta que para completar la implementación física </w:t>
      </w:r>
      <w:r>
        <w:rPr>
          <w:sz w:val="28"/>
          <w:szCs w:val="28"/>
        </w:rPr>
        <w:t xml:space="preserve">disponemos </w:t>
      </w:r>
      <w:r w:rsidRPr="0083235A">
        <w:rPr>
          <w:sz w:val="28"/>
          <w:szCs w:val="28"/>
        </w:rPr>
        <w:t xml:space="preserve">de la interfaz control – fuerza, para la adquisición de </w:t>
      </w:r>
      <w:r>
        <w:rPr>
          <w:sz w:val="28"/>
          <w:szCs w:val="28"/>
        </w:rPr>
        <w:t>señales se usa</w:t>
      </w:r>
      <w:r w:rsidRPr="0083235A">
        <w:rPr>
          <w:sz w:val="28"/>
          <w:szCs w:val="28"/>
        </w:rPr>
        <w:t xml:space="preserve"> un módulo acondicionador de señales, un</w:t>
      </w:r>
      <w:r>
        <w:rPr>
          <w:sz w:val="28"/>
          <w:szCs w:val="28"/>
        </w:rPr>
        <w:t xml:space="preserve"> m</w:t>
      </w:r>
      <w:r w:rsidRPr="0083235A">
        <w:rPr>
          <w:sz w:val="28"/>
          <w:szCs w:val="28"/>
        </w:rPr>
        <w:t xml:space="preserve">ódulo de aislamiento y finalmente el módulo de fuerza; los cuales </w:t>
      </w:r>
      <w:r>
        <w:rPr>
          <w:sz w:val="28"/>
          <w:szCs w:val="28"/>
        </w:rPr>
        <w:t>están descritos en los</w:t>
      </w:r>
      <w:r w:rsidRPr="0083235A">
        <w:rPr>
          <w:sz w:val="28"/>
          <w:szCs w:val="28"/>
        </w:rPr>
        <w:t xml:space="preserve"> a</w:t>
      </w:r>
      <w:r>
        <w:rPr>
          <w:sz w:val="28"/>
          <w:szCs w:val="28"/>
        </w:rPr>
        <w:t>péndices</w:t>
      </w:r>
      <w:r w:rsidRPr="0083235A">
        <w:rPr>
          <w:sz w:val="28"/>
          <w:szCs w:val="28"/>
        </w:rPr>
        <w:t xml:space="preserve"> </w:t>
      </w:r>
      <w:r>
        <w:rPr>
          <w:sz w:val="28"/>
          <w:szCs w:val="28"/>
        </w:rPr>
        <w:t>A y B.</w:t>
      </w:r>
    </w:p>
    <w:p w:rsidR="00AB2E15" w:rsidRDefault="00AB2E15" w:rsidP="00AB2E15">
      <w:pPr>
        <w:tabs>
          <w:tab w:val="left" w:pos="180"/>
          <w:tab w:val="left" w:pos="2445"/>
        </w:tabs>
        <w:spacing w:line="480" w:lineRule="auto"/>
        <w:ind w:left="540"/>
        <w:jc w:val="both"/>
        <w:rPr>
          <w:sz w:val="28"/>
          <w:szCs w:val="28"/>
          <w:lang w:val="es-EC"/>
        </w:rPr>
      </w:pPr>
      <w:r w:rsidRPr="001A07B0">
        <w:rPr>
          <w:sz w:val="28"/>
          <w:szCs w:val="28"/>
          <w:lang w:val="es-EC"/>
        </w:rPr>
        <w:t xml:space="preserve">Los bloques de la librería </w:t>
      </w:r>
      <w:r w:rsidRPr="001A07B0">
        <w:rPr>
          <w:i/>
          <w:sz w:val="28"/>
          <w:szCs w:val="28"/>
          <w:lang w:val="es-EC"/>
        </w:rPr>
        <w:t>Target for TI C2000</w:t>
      </w:r>
      <w:r w:rsidRPr="001A07B0">
        <w:rPr>
          <w:sz w:val="28"/>
          <w:szCs w:val="28"/>
          <w:lang w:val="es-EC"/>
        </w:rPr>
        <w:t xml:space="preserve"> utilizados en la programaci</w:t>
      </w:r>
      <w:r w:rsidR="004B13B6">
        <w:rPr>
          <w:sz w:val="28"/>
          <w:szCs w:val="28"/>
          <w:lang w:val="es-EC"/>
        </w:rPr>
        <w:t>ón se encuentran en la figura 4.2</w:t>
      </w:r>
      <w:r w:rsidR="00B21E51">
        <w:rPr>
          <w:sz w:val="28"/>
          <w:szCs w:val="28"/>
          <w:lang w:val="es-EC"/>
        </w:rPr>
        <w:t>6</w:t>
      </w:r>
      <w:r w:rsidRPr="001A07B0">
        <w:rPr>
          <w:sz w:val="28"/>
          <w:szCs w:val="28"/>
          <w:lang w:val="es-EC"/>
        </w:rPr>
        <w:t>.</w:t>
      </w:r>
    </w:p>
    <w:p w:rsidR="00AB2E15" w:rsidRDefault="00AB2E15" w:rsidP="00AB2E15">
      <w:pPr>
        <w:tabs>
          <w:tab w:val="left" w:pos="180"/>
          <w:tab w:val="left" w:pos="2445"/>
        </w:tabs>
        <w:spacing w:line="480" w:lineRule="auto"/>
        <w:ind w:left="540"/>
        <w:jc w:val="both"/>
        <w:rPr>
          <w:sz w:val="28"/>
          <w:szCs w:val="28"/>
        </w:rPr>
      </w:pPr>
    </w:p>
    <w:p w:rsidR="004B13B6" w:rsidRDefault="004B13B6" w:rsidP="00AB2E15">
      <w:pPr>
        <w:tabs>
          <w:tab w:val="left" w:pos="180"/>
          <w:tab w:val="left" w:pos="2445"/>
        </w:tabs>
        <w:spacing w:line="480" w:lineRule="auto"/>
        <w:ind w:left="540"/>
        <w:jc w:val="both"/>
        <w:rPr>
          <w:sz w:val="28"/>
          <w:szCs w:val="28"/>
        </w:rPr>
      </w:pPr>
    </w:p>
    <w:p w:rsidR="004B13B6" w:rsidRDefault="004B13B6" w:rsidP="00AB2E15">
      <w:pPr>
        <w:tabs>
          <w:tab w:val="left" w:pos="180"/>
          <w:tab w:val="left" w:pos="2445"/>
        </w:tabs>
        <w:spacing w:line="480" w:lineRule="auto"/>
        <w:ind w:left="540"/>
        <w:jc w:val="both"/>
        <w:rPr>
          <w:sz w:val="28"/>
          <w:szCs w:val="28"/>
        </w:rPr>
      </w:pPr>
    </w:p>
    <w:p w:rsidR="004B13B6" w:rsidRDefault="004B13B6" w:rsidP="00AB2E15">
      <w:pPr>
        <w:tabs>
          <w:tab w:val="left" w:pos="180"/>
          <w:tab w:val="left" w:pos="2445"/>
        </w:tabs>
        <w:spacing w:line="480" w:lineRule="auto"/>
        <w:ind w:left="540"/>
        <w:jc w:val="both"/>
        <w:rPr>
          <w:sz w:val="28"/>
          <w:szCs w:val="28"/>
        </w:rPr>
      </w:pPr>
    </w:p>
    <w:p w:rsidR="00AB2E15" w:rsidRPr="001A07B0" w:rsidRDefault="00AB2E15" w:rsidP="00AB2E15">
      <w:pPr>
        <w:tabs>
          <w:tab w:val="left" w:pos="180"/>
          <w:tab w:val="left" w:pos="2445"/>
        </w:tabs>
        <w:spacing w:line="480" w:lineRule="auto"/>
        <w:ind w:left="540"/>
        <w:jc w:val="both"/>
        <w:rPr>
          <w:sz w:val="28"/>
          <w:szCs w:val="28"/>
        </w:rPr>
      </w:pPr>
    </w:p>
    <w:tbl>
      <w:tblPr>
        <w:tblW w:w="7782" w:type="dxa"/>
        <w:tblInd w:w="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36"/>
        <w:gridCol w:w="2506"/>
        <w:gridCol w:w="2540"/>
      </w:tblGrid>
      <w:tr w:rsidR="00AB2E15" w:rsidRPr="008B33AF">
        <w:trPr>
          <w:trHeight w:val="2446"/>
        </w:trPr>
        <w:tc>
          <w:tcPr>
            <w:tcW w:w="2736" w:type="dxa"/>
          </w:tcPr>
          <w:p w:rsidR="00AB2E15" w:rsidRPr="008B33AF" w:rsidRDefault="00AB2E15" w:rsidP="00065247">
            <w:pPr>
              <w:tabs>
                <w:tab w:val="left" w:pos="2445"/>
              </w:tabs>
              <w:spacing w:line="480" w:lineRule="auto"/>
              <w:rPr>
                <w:b/>
                <w:sz w:val="20"/>
                <w:szCs w:val="20"/>
              </w:rPr>
            </w:pPr>
            <w:r>
              <w:object w:dxaOrig="2520" w:dyaOrig="2055">
                <v:shape id="_x0000_i1230" type="#_x0000_t75" style="width:125.75pt;height:103.15pt" o:ole="">
                  <v:imagedata r:id="rId422" o:title=""/>
                </v:shape>
                <o:OLEObject Type="Embed" ProgID="PBrush" ShapeID="_x0000_i1230" DrawAspect="Content" ObjectID="_1339589601" r:id="rId423"/>
              </w:object>
            </w:r>
          </w:p>
        </w:tc>
        <w:tc>
          <w:tcPr>
            <w:tcW w:w="2506" w:type="dxa"/>
          </w:tcPr>
          <w:p w:rsidR="00AB2E15" w:rsidRPr="008B33AF" w:rsidRDefault="00AB2E15" w:rsidP="00065247">
            <w:pPr>
              <w:tabs>
                <w:tab w:val="left" w:pos="2445"/>
              </w:tabs>
              <w:spacing w:line="480" w:lineRule="auto"/>
              <w:rPr>
                <w:b/>
                <w:sz w:val="20"/>
                <w:szCs w:val="20"/>
              </w:rPr>
            </w:pPr>
            <w:r>
              <w:object w:dxaOrig="2385" w:dyaOrig="2130">
                <v:shape id="_x0000_i1231" type="#_x0000_t75" style="width:119.3pt;height:106.4pt" o:ole="">
                  <v:imagedata r:id="rId424" o:title=""/>
                </v:shape>
                <o:OLEObject Type="Embed" ProgID="PBrush" ShapeID="_x0000_i1231" DrawAspect="Content" ObjectID="_1339589602" r:id="rId425"/>
              </w:object>
            </w:r>
          </w:p>
        </w:tc>
        <w:tc>
          <w:tcPr>
            <w:tcW w:w="2540" w:type="dxa"/>
          </w:tcPr>
          <w:p w:rsidR="00AB2E15" w:rsidRPr="008B33AF" w:rsidRDefault="00AB2E15" w:rsidP="00065247">
            <w:pPr>
              <w:tabs>
                <w:tab w:val="left" w:pos="2445"/>
              </w:tabs>
              <w:spacing w:line="480" w:lineRule="auto"/>
              <w:rPr>
                <w:b/>
                <w:sz w:val="20"/>
                <w:szCs w:val="20"/>
              </w:rPr>
            </w:pPr>
            <w:r>
              <w:object w:dxaOrig="2565" w:dyaOrig="1890">
                <v:shape id="_x0000_i1232" type="#_x0000_t75" style="width:116.05pt;height:85.95pt" o:ole="">
                  <v:imagedata r:id="rId426" o:title=""/>
                </v:shape>
                <o:OLEObject Type="Embed" ProgID="PBrush" ShapeID="_x0000_i1232" DrawAspect="Content" ObjectID="_1339589603" r:id="rId427"/>
              </w:object>
            </w:r>
          </w:p>
        </w:tc>
      </w:tr>
      <w:tr w:rsidR="00AB2E15" w:rsidRPr="008B33AF">
        <w:trPr>
          <w:trHeight w:val="2182"/>
        </w:trPr>
        <w:tc>
          <w:tcPr>
            <w:tcW w:w="2736" w:type="dxa"/>
          </w:tcPr>
          <w:p w:rsidR="00AB2E15" w:rsidRPr="008B33AF" w:rsidRDefault="00AB2E15" w:rsidP="00065247">
            <w:pPr>
              <w:tabs>
                <w:tab w:val="left" w:pos="2445"/>
              </w:tabs>
              <w:spacing w:line="480" w:lineRule="auto"/>
              <w:rPr>
                <w:b/>
                <w:sz w:val="20"/>
                <w:szCs w:val="20"/>
              </w:rPr>
            </w:pPr>
            <w:r>
              <w:object w:dxaOrig="2430" w:dyaOrig="2010">
                <v:shape id="_x0000_i1233" type="#_x0000_t75" style="width:121.45pt;height:101pt" o:ole="">
                  <v:imagedata r:id="rId428" o:title=""/>
                </v:shape>
                <o:OLEObject Type="Embed" ProgID="PBrush" ShapeID="_x0000_i1233" DrawAspect="Content" ObjectID="_1339589604" r:id="rId429"/>
              </w:object>
            </w:r>
          </w:p>
        </w:tc>
        <w:tc>
          <w:tcPr>
            <w:tcW w:w="2506" w:type="dxa"/>
          </w:tcPr>
          <w:p w:rsidR="00AB2E15" w:rsidRPr="008B33AF" w:rsidRDefault="00AB2E15" w:rsidP="00065247">
            <w:pPr>
              <w:tabs>
                <w:tab w:val="left" w:pos="2445"/>
              </w:tabs>
              <w:spacing w:line="480" w:lineRule="auto"/>
              <w:rPr>
                <w:b/>
                <w:sz w:val="20"/>
                <w:szCs w:val="20"/>
              </w:rPr>
            </w:pPr>
            <w:r>
              <w:object w:dxaOrig="2205" w:dyaOrig="1830">
                <v:shape id="_x0000_i1234" type="#_x0000_t75" style="width:110.7pt;height:91.35pt" o:ole="">
                  <v:imagedata r:id="rId430" o:title=""/>
                </v:shape>
                <o:OLEObject Type="Embed" ProgID="PBrush" ShapeID="_x0000_i1234" DrawAspect="Content" ObjectID="_1339589605" r:id="rId431"/>
              </w:object>
            </w:r>
          </w:p>
        </w:tc>
        <w:tc>
          <w:tcPr>
            <w:tcW w:w="2540" w:type="dxa"/>
          </w:tcPr>
          <w:p w:rsidR="00AB2E15" w:rsidRPr="008B33AF" w:rsidRDefault="00AB2E15" w:rsidP="00065247">
            <w:pPr>
              <w:tabs>
                <w:tab w:val="left" w:pos="2445"/>
              </w:tabs>
              <w:spacing w:line="480" w:lineRule="auto"/>
              <w:rPr>
                <w:b/>
                <w:sz w:val="20"/>
                <w:szCs w:val="20"/>
              </w:rPr>
            </w:pPr>
            <w:r>
              <w:object w:dxaOrig="2190" w:dyaOrig="2175">
                <v:shape id="_x0000_i1235" type="#_x0000_t75" style="width:109.6pt;height:108.55pt" o:ole="">
                  <v:imagedata r:id="rId432" o:title=""/>
                </v:shape>
                <o:OLEObject Type="Embed" ProgID="PBrush" ShapeID="_x0000_i1235" DrawAspect="Content" ObjectID="_1339589606" r:id="rId433"/>
              </w:object>
            </w:r>
          </w:p>
        </w:tc>
      </w:tr>
      <w:tr w:rsidR="00AB2E15" w:rsidRPr="008B33AF">
        <w:trPr>
          <w:trHeight w:val="2328"/>
        </w:trPr>
        <w:tc>
          <w:tcPr>
            <w:tcW w:w="2736" w:type="dxa"/>
          </w:tcPr>
          <w:p w:rsidR="00AB2E15" w:rsidRPr="008B33AF" w:rsidRDefault="00AB2E15" w:rsidP="00065247">
            <w:pPr>
              <w:tabs>
                <w:tab w:val="left" w:pos="2445"/>
              </w:tabs>
              <w:spacing w:line="480" w:lineRule="auto"/>
              <w:rPr>
                <w:b/>
                <w:sz w:val="20"/>
                <w:szCs w:val="20"/>
              </w:rPr>
            </w:pPr>
            <w:r>
              <w:object w:dxaOrig="2265" w:dyaOrig="2025">
                <v:shape id="_x0000_i1236" type="#_x0000_t75" style="width:112.85pt;height:101pt" o:ole="">
                  <v:imagedata r:id="rId434" o:title=""/>
                </v:shape>
                <o:OLEObject Type="Embed" ProgID="PBrush" ShapeID="_x0000_i1236" DrawAspect="Content" ObjectID="_1339589607" r:id="rId435"/>
              </w:object>
            </w:r>
          </w:p>
        </w:tc>
        <w:tc>
          <w:tcPr>
            <w:tcW w:w="2506" w:type="dxa"/>
          </w:tcPr>
          <w:p w:rsidR="00AB2E15" w:rsidRPr="008B33AF" w:rsidRDefault="00AB2E15" w:rsidP="00065247">
            <w:pPr>
              <w:tabs>
                <w:tab w:val="left" w:pos="2445"/>
              </w:tabs>
              <w:spacing w:line="480" w:lineRule="auto"/>
              <w:rPr>
                <w:b/>
                <w:sz w:val="20"/>
                <w:szCs w:val="20"/>
              </w:rPr>
            </w:pPr>
            <w:r>
              <w:object w:dxaOrig="2130" w:dyaOrig="2550">
                <v:shape id="_x0000_i1237" type="#_x0000_t75" style="width:106.4pt;height:127.9pt" o:ole="">
                  <v:imagedata r:id="rId436" o:title=""/>
                </v:shape>
                <o:OLEObject Type="Embed" ProgID="PBrush" ShapeID="_x0000_i1237" DrawAspect="Content" ObjectID="_1339589608" r:id="rId437"/>
              </w:object>
            </w:r>
          </w:p>
        </w:tc>
        <w:tc>
          <w:tcPr>
            <w:tcW w:w="2540" w:type="dxa"/>
          </w:tcPr>
          <w:p w:rsidR="00AB2E15" w:rsidRPr="008B33AF" w:rsidRDefault="00AB2E15" w:rsidP="00065247">
            <w:pPr>
              <w:tabs>
                <w:tab w:val="left" w:pos="2445"/>
              </w:tabs>
              <w:spacing w:line="480" w:lineRule="auto"/>
              <w:rPr>
                <w:b/>
                <w:sz w:val="20"/>
                <w:szCs w:val="20"/>
              </w:rPr>
            </w:pPr>
            <w:r>
              <w:object w:dxaOrig="2130" w:dyaOrig="2070">
                <v:shape id="_x0000_i1238" type="#_x0000_t75" style="width:106.4pt;height:103.15pt" o:ole="">
                  <v:imagedata r:id="rId438" o:title=""/>
                </v:shape>
                <o:OLEObject Type="Embed" ProgID="PBrush" ShapeID="_x0000_i1238" DrawAspect="Content" ObjectID="_1339589609" r:id="rId439"/>
              </w:object>
            </w:r>
          </w:p>
        </w:tc>
      </w:tr>
      <w:tr w:rsidR="00AB2E15" w:rsidRPr="008B33AF">
        <w:trPr>
          <w:trHeight w:val="2328"/>
        </w:trPr>
        <w:tc>
          <w:tcPr>
            <w:tcW w:w="2736" w:type="dxa"/>
          </w:tcPr>
          <w:p w:rsidR="00AB2E15" w:rsidRPr="008B33AF" w:rsidRDefault="00AB2E15" w:rsidP="00065247">
            <w:pPr>
              <w:tabs>
                <w:tab w:val="left" w:pos="2445"/>
              </w:tabs>
              <w:spacing w:line="480" w:lineRule="auto"/>
              <w:rPr>
                <w:b/>
                <w:sz w:val="20"/>
                <w:szCs w:val="20"/>
              </w:rPr>
            </w:pPr>
            <w:r>
              <w:object w:dxaOrig="2250" w:dyaOrig="2100">
                <v:shape id="_x0000_i1239" type="#_x0000_t75" style="width:112.85pt;height:105.3pt" o:ole="">
                  <v:imagedata r:id="rId440" o:title=""/>
                </v:shape>
                <o:OLEObject Type="Embed" ProgID="PBrush" ShapeID="_x0000_i1239" DrawAspect="Content" ObjectID="_1339589610" r:id="rId441"/>
              </w:object>
            </w:r>
          </w:p>
        </w:tc>
        <w:tc>
          <w:tcPr>
            <w:tcW w:w="2506" w:type="dxa"/>
          </w:tcPr>
          <w:p w:rsidR="00AB2E15" w:rsidRPr="008B33AF" w:rsidRDefault="00AB2E15" w:rsidP="00065247">
            <w:pPr>
              <w:tabs>
                <w:tab w:val="left" w:pos="2445"/>
              </w:tabs>
              <w:spacing w:line="480" w:lineRule="auto"/>
              <w:rPr>
                <w:b/>
                <w:sz w:val="20"/>
                <w:szCs w:val="20"/>
              </w:rPr>
            </w:pPr>
            <w:r>
              <w:object w:dxaOrig="2280" w:dyaOrig="2115">
                <v:shape id="_x0000_i1240" type="#_x0000_t75" style="width:113.9pt;height:105.3pt" o:ole="">
                  <v:imagedata r:id="rId442" o:title=""/>
                </v:shape>
                <o:OLEObject Type="Embed" ProgID="PBrush" ShapeID="_x0000_i1240" DrawAspect="Content" ObjectID="_1339589611" r:id="rId443"/>
              </w:object>
            </w:r>
          </w:p>
        </w:tc>
        <w:tc>
          <w:tcPr>
            <w:tcW w:w="2540" w:type="dxa"/>
          </w:tcPr>
          <w:p w:rsidR="00AB2E15" w:rsidRPr="008B33AF" w:rsidRDefault="00AB2E15" w:rsidP="00065247">
            <w:pPr>
              <w:tabs>
                <w:tab w:val="left" w:pos="2445"/>
              </w:tabs>
              <w:spacing w:line="480" w:lineRule="auto"/>
              <w:rPr>
                <w:b/>
                <w:sz w:val="20"/>
                <w:szCs w:val="20"/>
              </w:rPr>
            </w:pPr>
            <w:r>
              <w:t xml:space="preserve">           </w:t>
            </w:r>
            <w:r>
              <w:object w:dxaOrig="990" w:dyaOrig="1485">
                <v:shape id="_x0000_i1241" type="#_x0000_t75" style="width:61.25pt;height:85.95pt" o:ole="">
                  <v:imagedata r:id="rId444" o:title=""/>
                </v:shape>
                <o:OLEObject Type="Embed" ProgID="PBrush" ShapeID="_x0000_i1241" DrawAspect="Content" ObjectID="_1339589612" r:id="rId445"/>
              </w:object>
            </w:r>
          </w:p>
        </w:tc>
      </w:tr>
    </w:tbl>
    <w:p w:rsidR="00AB2E15" w:rsidRDefault="00AB2E15" w:rsidP="00AB2E15">
      <w:pPr>
        <w:tabs>
          <w:tab w:val="left" w:pos="2445"/>
        </w:tabs>
        <w:spacing w:line="480" w:lineRule="auto"/>
        <w:rPr>
          <w:b/>
          <w:sz w:val="20"/>
          <w:szCs w:val="20"/>
        </w:rPr>
      </w:pPr>
    </w:p>
    <w:p w:rsidR="00AB2E15" w:rsidRDefault="004B13B6" w:rsidP="00AB2E15">
      <w:pPr>
        <w:rPr>
          <w:sz w:val="28"/>
          <w:szCs w:val="28"/>
        </w:rPr>
      </w:pPr>
      <w:r>
        <w:rPr>
          <w:sz w:val="28"/>
          <w:szCs w:val="28"/>
        </w:rPr>
        <w:t xml:space="preserve">               Figura 4.2</w:t>
      </w:r>
      <w:r w:rsidR="00B21E51">
        <w:rPr>
          <w:sz w:val="28"/>
          <w:szCs w:val="28"/>
        </w:rPr>
        <w:t>6</w:t>
      </w:r>
      <w:r w:rsidR="00AB2E15">
        <w:rPr>
          <w:sz w:val="28"/>
          <w:szCs w:val="28"/>
        </w:rPr>
        <w:t xml:space="preserve"> </w:t>
      </w:r>
      <w:r w:rsidR="00AB2E15" w:rsidRPr="006A3EE8">
        <w:rPr>
          <w:sz w:val="28"/>
          <w:szCs w:val="28"/>
        </w:rPr>
        <w:t xml:space="preserve"> Bloques de </w:t>
      </w:r>
      <w:smartTag w:uri="urn:schemas-microsoft-com:office:smarttags" w:element="PersonName">
        <w:smartTagPr>
          <w:attr w:name="ProductID" w:val="la Librer￭a Target"/>
        </w:smartTagPr>
        <w:r w:rsidR="00AB2E15" w:rsidRPr="006A3EE8">
          <w:rPr>
            <w:sz w:val="28"/>
            <w:szCs w:val="28"/>
          </w:rPr>
          <w:t>la Librería Target</w:t>
        </w:r>
      </w:smartTag>
      <w:r w:rsidR="00AB2E15" w:rsidRPr="006A3EE8">
        <w:rPr>
          <w:sz w:val="28"/>
          <w:szCs w:val="28"/>
        </w:rPr>
        <w:t xml:space="preserve"> for TI C2000 </w:t>
      </w:r>
      <w:r w:rsidR="00AB2E15">
        <w:rPr>
          <w:sz w:val="28"/>
          <w:szCs w:val="28"/>
        </w:rPr>
        <w:t xml:space="preserve">      </w:t>
      </w:r>
    </w:p>
    <w:p w:rsidR="00AB2E15" w:rsidRPr="006A3EE8" w:rsidRDefault="00AB2E15" w:rsidP="00AB2E15">
      <w:pPr>
        <w:rPr>
          <w:sz w:val="28"/>
          <w:szCs w:val="28"/>
        </w:rPr>
      </w:pPr>
      <w:r>
        <w:rPr>
          <w:sz w:val="28"/>
          <w:szCs w:val="28"/>
        </w:rPr>
        <w:t xml:space="preserve">                                             </w:t>
      </w:r>
      <w:r w:rsidRPr="006A3EE8">
        <w:rPr>
          <w:sz w:val="28"/>
          <w:szCs w:val="28"/>
        </w:rPr>
        <w:t>Utilizados</w:t>
      </w:r>
      <w:r>
        <w:rPr>
          <w:sz w:val="28"/>
          <w:szCs w:val="28"/>
        </w:rPr>
        <w:t xml:space="preserve">  en la programación</w:t>
      </w:r>
    </w:p>
    <w:p w:rsidR="00AB2E15" w:rsidRPr="003A4E3C" w:rsidRDefault="00AB2E15" w:rsidP="00AB2E15">
      <w:pPr>
        <w:tabs>
          <w:tab w:val="left" w:pos="2445"/>
        </w:tabs>
        <w:spacing w:line="480" w:lineRule="auto"/>
        <w:rPr>
          <w:b/>
          <w:sz w:val="28"/>
          <w:szCs w:val="28"/>
        </w:rPr>
      </w:pPr>
    </w:p>
    <w:p w:rsidR="00AB2E15" w:rsidRDefault="00AB2E15" w:rsidP="00AB2E15">
      <w:pPr>
        <w:tabs>
          <w:tab w:val="left" w:pos="2445"/>
        </w:tabs>
        <w:spacing w:line="480" w:lineRule="auto"/>
        <w:rPr>
          <w:b/>
          <w:sz w:val="20"/>
          <w:szCs w:val="20"/>
        </w:rPr>
      </w:pPr>
    </w:p>
    <w:p w:rsidR="00AB2E15" w:rsidRPr="00B22933" w:rsidRDefault="00AB2E15" w:rsidP="00AB2E15">
      <w:pPr>
        <w:tabs>
          <w:tab w:val="left" w:pos="2445"/>
        </w:tabs>
        <w:spacing w:line="480" w:lineRule="auto"/>
        <w:ind w:left="540"/>
        <w:jc w:val="both"/>
        <w:rPr>
          <w:sz w:val="28"/>
          <w:szCs w:val="28"/>
        </w:rPr>
      </w:pPr>
      <w:r>
        <w:rPr>
          <w:noProof/>
        </w:rPr>
        <w:lastRenderedPageBreak/>
        <w:pict>
          <v:shape id="_x0000_s1237" type="#_x0000_t75" style="position:absolute;left:0;text-align:left;margin-left:9pt;margin-top:63pt;width:414pt;height:138.75pt;z-index:-69">
            <v:imagedata r:id="rId446" o:title=""/>
          </v:shape>
        </w:pict>
      </w:r>
      <w:r w:rsidR="004B13B6">
        <w:rPr>
          <w:sz w:val="28"/>
          <w:szCs w:val="28"/>
        </w:rPr>
        <w:t>En la figura 4.2</w:t>
      </w:r>
      <w:r w:rsidR="00B21E51">
        <w:rPr>
          <w:sz w:val="28"/>
          <w:szCs w:val="28"/>
        </w:rPr>
        <w:t>7</w:t>
      </w:r>
      <w:r w:rsidRPr="00B22933">
        <w:rPr>
          <w:sz w:val="28"/>
          <w:szCs w:val="28"/>
        </w:rPr>
        <w:t xml:space="preserve"> se muestra el programa que se cargará en el DSP para realizar el control del DSTATCOM.</w:t>
      </w:r>
    </w:p>
    <w:p w:rsidR="00AB2E15" w:rsidRDefault="00AB2E15" w:rsidP="00AB2E15">
      <w:pPr>
        <w:tabs>
          <w:tab w:val="left" w:pos="2445"/>
        </w:tabs>
        <w:spacing w:line="480" w:lineRule="auto"/>
        <w:rPr>
          <w:b/>
          <w:sz w:val="20"/>
          <w:szCs w:val="20"/>
        </w:rPr>
      </w:pPr>
    </w:p>
    <w:p w:rsidR="00AB2E15" w:rsidRDefault="00AB2E15" w:rsidP="00AB2E15">
      <w:pPr>
        <w:tabs>
          <w:tab w:val="left" w:pos="2445"/>
        </w:tabs>
        <w:spacing w:line="480" w:lineRule="auto"/>
        <w:rPr>
          <w:b/>
          <w:sz w:val="20"/>
          <w:szCs w:val="20"/>
        </w:rPr>
      </w:pPr>
    </w:p>
    <w:p w:rsidR="00AB2E15" w:rsidRDefault="00AB2E15" w:rsidP="00AB2E15">
      <w:pPr>
        <w:tabs>
          <w:tab w:val="left" w:pos="2445"/>
        </w:tabs>
        <w:spacing w:line="480" w:lineRule="auto"/>
        <w:rPr>
          <w:b/>
          <w:sz w:val="20"/>
          <w:szCs w:val="20"/>
        </w:rPr>
      </w:pPr>
    </w:p>
    <w:p w:rsidR="00AB2E15" w:rsidRDefault="00AB2E15" w:rsidP="00AB2E15">
      <w:pPr>
        <w:tabs>
          <w:tab w:val="left" w:pos="2445"/>
        </w:tabs>
        <w:spacing w:line="480" w:lineRule="auto"/>
        <w:rPr>
          <w:b/>
          <w:sz w:val="20"/>
          <w:szCs w:val="20"/>
        </w:rPr>
      </w:pPr>
    </w:p>
    <w:p w:rsidR="00AB2E15" w:rsidRDefault="00AB2E15" w:rsidP="00AB2E15">
      <w:pPr>
        <w:tabs>
          <w:tab w:val="left" w:pos="2445"/>
        </w:tabs>
        <w:spacing w:line="480" w:lineRule="auto"/>
        <w:rPr>
          <w:b/>
          <w:sz w:val="20"/>
          <w:szCs w:val="20"/>
        </w:rPr>
      </w:pPr>
    </w:p>
    <w:p w:rsidR="00AB2E15" w:rsidRDefault="00AB2E15" w:rsidP="00AB2E15">
      <w:pPr>
        <w:tabs>
          <w:tab w:val="left" w:pos="2445"/>
        </w:tabs>
        <w:spacing w:line="480" w:lineRule="auto"/>
        <w:rPr>
          <w:b/>
          <w:sz w:val="20"/>
          <w:szCs w:val="20"/>
        </w:rPr>
      </w:pPr>
    </w:p>
    <w:p w:rsidR="00AB2E15" w:rsidRPr="00336BBC" w:rsidRDefault="00AB2E15" w:rsidP="00AB2E15">
      <w:pPr>
        <w:tabs>
          <w:tab w:val="left" w:pos="2445"/>
        </w:tabs>
        <w:spacing w:line="480" w:lineRule="auto"/>
        <w:jc w:val="center"/>
        <w:rPr>
          <w:b/>
          <w:sz w:val="28"/>
          <w:szCs w:val="28"/>
        </w:rPr>
      </w:pPr>
      <w:r w:rsidRPr="001D509F">
        <w:rPr>
          <w:bCs/>
          <w:sz w:val="28"/>
          <w:szCs w:val="28"/>
        </w:rPr>
        <w:t>Figu</w:t>
      </w:r>
      <w:r w:rsidR="004B13B6">
        <w:rPr>
          <w:bCs/>
          <w:sz w:val="28"/>
          <w:szCs w:val="28"/>
        </w:rPr>
        <w:t>ra 4.2</w:t>
      </w:r>
      <w:r w:rsidR="00B21E51">
        <w:rPr>
          <w:bCs/>
          <w:sz w:val="28"/>
          <w:szCs w:val="28"/>
        </w:rPr>
        <w:t>7</w:t>
      </w:r>
      <w:r>
        <w:rPr>
          <w:bCs/>
          <w:sz w:val="28"/>
          <w:szCs w:val="28"/>
        </w:rPr>
        <w:t xml:space="preserve"> Programa a cargar en el DSP</w:t>
      </w:r>
    </w:p>
    <w:p w:rsidR="00AB2E15" w:rsidRDefault="00AB2E15" w:rsidP="00AB2E15">
      <w:pPr>
        <w:tabs>
          <w:tab w:val="left" w:pos="2445"/>
        </w:tabs>
        <w:spacing w:line="480" w:lineRule="auto"/>
        <w:ind w:left="540"/>
        <w:rPr>
          <w:b/>
          <w:sz w:val="28"/>
          <w:szCs w:val="28"/>
        </w:rPr>
      </w:pPr>
    </w:p>
    <w:p w:rsidR="00AB2E15" w:rsidRPr="00853CFA" w:rsidRDefault="00AB2E15" w:rsidP="00AB2E15">
      <w:pPr>
        <w:tabs>
          <w:tab w:val="left" w:pos="2445"/>
        </w:tabs>
        <w:spacing w:line="480" w:lineRule="auto"/>
        <w:ind w:left="540"/>
        <w:jc w:val="both"/>
        <w:rPr>
          <w:sz w:val="28"/>
          <w:szCs w:val="28"/>
        </w:rPr>
      </w:pPr>
      <w:r w:rsidRPr="00853CFA">
        <w:rPr>
          <w:sz w:val="28"/>
          <w:szCs w:val="28"/>
        </w:rPr>
        <w:t>A continuación tenemos la descripción de cada uno de los bloques utilizados en el programa de control del DSTATCOM.</w:t>
      </w:r>
    </w:p>
    <w:p w:rsidR="00AB2E15" w:rsidRDefault="00AB2E15" w:rsidP="00AB2E15">
      <w:pPr>
        <w:tabs>
          <w:tab w:val="left" w:pos="2445"/>
        </w:tabs>
        <w:spacing w:line="480" w:lineRule="auto"/>
        <w:ind w:left="540"/>
        <w:rPr>
          <w:sz w:val="28"/>
          <w:szCs w:val="28"/>
        </w:rPr>
      </w:pPr>
      <w:r>
        <w:rPr>
          <w:noProof/>
        </w:rPr>
        <w:pict>
          <v:shape id="_x0000_s1238" type="#_x0000_t75" style="position:absolute;left:0;text-align:left;margin-left:54pt;margin-top:28.85pt;width:369pt;height:134.25pt;z-index:-68">
            <v:imagedata r:id="rId447" o:title=""/>
          </v:shape>
        </w:pict>
      </w:r>
      <w:r>
        <w:rPr>
          <w:sz w:val="28"/>
          <w:szCs w:val="28"/>
        </w:rPr>
        <w:t>1.- Adquisición de señales:</w:t>
      </w:r>
    </w:p>
    <w:p w:rsidR="00AB2E15" w:rsidRDefault="00AB2E15" w:rsidP="00AB2E15">
      <w:pPr>
        <w:tabs>
          <w:tab w:val="left" w:pos="2445"/>
        </w:tabs>
        <w:spacing w:line="480" w:lineRule="auto"/>
        <w:ind w:left="540"/>
        <w:rPr>
          <w:sz w:val="28"/>
          <w:szCs w:val="28"/>
        </w:rPr>
      </w:pPr>
    </w:p>
    <w:p w:rsidR="00AB2E15" w:rsidRDefault="00AB2E15" w:rsidP="00AB2E15">
      <w:pPr>
        <w:tabs>
          <w:tab w:val="left" w:pos="2445"/>
        </w:tabs>
        <w:spacing w:line="480" w:lineRule="auto"/>
        <w:ind w:left="540"/>
        <w:rPr>
          <w:sz w:val="28"/>
          <w:szCs w:val="28"/>
        </w:rPr>
      </w:pPr>
    </w:p>
    <w:p w:rsidR="00AB2E15" w:rsidRPr="00ED0632" w:rsidRDefault="00AB2E15" w:rsidP="00AB2E15">
      <w:pPr>
        <w:tabs>
          <w:tab w:val="left" w:pos="2445"/>
        </w:tabs>
        <w:spacing w:line="480" w:lineRule="auto"/>
        <w:ind w:left="540"/>
        <w:rPr>
          <w:sz w:val="28"/>
          <w:szCs w:val="28"/>
        </w:rPr>
      </w:pPr>
    </w:p>
    <w:p w:rsidR="00AB2E15" w:rsidRDefault="00AB2E15" w:rsidP="00AB2E15">
      <w:pPr>
        <w:tabs>
          <w:tab w:val="left" w:pos="2445"/>
        </w:tabs>
        <w:spacing w:line="480" w:lineRule="auto"/>
        <w:rPr>
          <w:b/>
          <w:sz w:val="20"/>
          <w:szCs w:val="20"/>
        </w:rPr>
      </w:pPr>
    </w:p>
    <w:p w:rsidR="00AB2E15" w:rsidRDefault="00AB2E15" w:rsidP="00AB2E15">
      <w:pPr>
        <w:tabs>
          <w:tab w:val="left" w:pos="2445"/>
        </w:tabs>
        <w:spacing w:line="480" w:lineRule="auto"/>
        <w:rPr>
          <w:b/>
          <w:sz w:val="20"/>
          <w:szCs w:val="20"/>
        </w:rPr>
      </w:pPr>
    </w:p>
    <w:p w:rsidR="00AB2E15" w:rsidRPr="00336BBC" w:rsidRDefault="00FD4CEB" w:rsidP="00AB2E15">
      <w:pPr>
        <w:tabs>
          <w:tab w:val="left" w:pos="2445"/>
        </w:tabs>
        <w:spacing w:line="480" w:lineRule="auto"/>
        <w:jc w:val="center"/>
        <w:rPr>
          <w:b/>
          <w:sz w:val="28"/>
          <w:szCs w:val="28"/>
        </w:rPr>
      </w:pPr>
      <w:r>
        <w:rPr>
          <w:bCs/>
          <w:sz w:val="28"/>
          <w:szCs w:val="28"/>
        </w:rPr>
        <w:t xml:space="preserve">          </w:t>
      </w:r>
      <w:r w:rsidR="00AB2E15" w:rsidRPr="001D509F">
        <w:rPr>
          <w:bCs/>
          <w:sz w:val="28"/>
          <w:szCs w:val="28"/>
        </w:rPr>
        <w:t>Figu</w:t>
      </w:r>
      <w:r w:rsidR="00CB597F">
        <w:rPr>
          <w:bCs/>
          <w:sz w:val="28"/>
          <w:szCs w:val="28"/>
        </w:rPr>
        <w:t>ra 4.2</w:t>
      </w:r>
      <w:r w:rsidR="00B21E51">
        <w:rPr>
          <w:bCs/>
          <w:sz w:val="28"/>
          <w:szCs w:val="28"/>
        </w:rPr>
        <w:t>8</w:t>
      </w:r>
      <w:r w:rsidR="00AB2E15">
        <w:rPr>
          <w:bCs/>
          <w:sz w:val="28"/>
          <w:szCs w:val="28"/>
        </w:rPr>
        <w:t xml:space="preserve"> Entrada de señales</w:t>
      </w:r>
    </w:p>
    <w:p w:rsidR="00FD4CEB" w:rsidRDefault="00FD4CEB" w:rsidP="00AB2E15">
      <w:pPr>
        <w:tabs>
          <w:tab w:val="left" w:pos="2445"/>
        </w:tabs>
        <w:spacing w:line="480" w:lineRule="auto"/>
        <w:ind w:left="540"/>
        <w:jc w:val="both"/>
        <w:rPr>
          <w:sz w:val="28"/>
          <w:szCs w:val="28"/>
        </w:rPr>
      </w:pPr>
    </w:p>
    <w:p w:rsidR="00AB2E15" w:rsidRDefault="00CB597F" w:rsidP="00AB2E15">
      <w:pPr>
        <w:tabs>
          <w:tab w:val="left" w:pos="2445"/>
        </w:tabs>
        <w:spacing w:line="480" w:lineRule="auto"/>
        <w:ind w:left="540"/>
        <w:jc w:val="both"/>
        <w:rPr>
          <w:sz w:val="28"/>
          <w:szCs w:val="28"/>
        </w:rPr>
      </w:pPr>
      <w:r>
        <w:rPr>
          <w:sz w:val="28"/>
          <w:szCs w:val="28"/>
        </w:rPr>
        <w:lastRenderedPageBreak/>
        <w:t>En la figura 4.2</w:t>
      </w:r>
      <w:r w:rsidR="00B21E51">
        <w:rPr>
          <w:sz w:val="28"/>
          <w:szCs w:val="28"/>
        </w:rPr>
        <w:t>8</w:t>
      </w:r>
      <w:r w:rsidR="00AB2E15">
        <w:rPr>
          <w:sz w:val="28"/>
          <w:szCs w:val="28"/>
        </w:rPr>
        <w:t xml:space="preserve"> se pueden observar tres bloques interactuando, ellos son el bloque ADC (convertidor analógico-digital) el cual adquiere las señales trifásicas y las referencias de magnitud y desfase. El segundo bloque corresponde al Float to IQN que se encarga de transformar un tipo de dato Float a una palabra de 32 bits. Por último ten</w:t>
      </w:r>
      <w:r>
        <w:rPr>
          <w:sz w:val="28"/>
          <w:szCs w:val="28"/>
        </w:rPr>
        <w:t>emos el bloque de la figura 4.2</w:t>
      </w:r>
      <w:r w:rsidR="00B21E51">
        <w:rPr>
          <w:sz w:val="28"/>
          <w:szCs w:val="28"/>
        </w:rPr>
        <w:t>9</w:t>
      </w:r>
      <w:r w:rsidR="00AB2E15">
        <w:rPr>
          <w:sz w:val="28"/>
          <w:szCs w:val="28"/>
        </w:rPr>
        <w:t xml:space="preserve"> que es de adecuación de señal y ofrece un nivel entre </w:t>
      </w:r>
      <w:smartTag w:uri="urn:schemas-microsoft-com:office:smarttags" w:element="metricconverter">
        <w:smartTagPr>
          <w:attr w:name="ProductID" w:val="-1 a"/>
        </w:smartTagPr>
        <w:r w:rsidR="00AB2E15">
          <w:rPr>
            <w:sz w:val="28"/>
            <w:szCs w:val="28"/>
          </w:rPr>
          <w:t>-1 a</w:t>
        </w:r>
      </w:smartTag>
      <w:r w:rsidR="00AB2E15">
        <w:rPr>
          <w:sz w:val="28"/>
          <w:szCs w:val="28"/>
        </w:rPr>
        <w:t xml:space="preserve"> 1.</w:t>
      </w:r>
    </w:p>
    <w:p w:rsidR="00AB2E15" w:rsidRPr="00B572FA" w:rsidRDefault="00AB2E15" w:rsidP="00AB2E15">
      <w:pPr>
        <w:tabs>
          <w:tab w:val="left" w:pos="2445"/>
        </w:tabs>
        <w:spacing w:line="480" w:lineRule="auto"/>
        <w:ind w:left="540"/>
        <w:rPr>
          <w:sz w:val="28"/>
          <w:szCs w:val="28"/>
        </w:rPr>
      </w:pPr>
      <w:r>
        <w:rPr>
          <w:noProof/>
        </w:rPr>
        <w:pict>
          <v:shape id="_x0000_s1239" type="#_x0000_t75" style="position:absolute;left:0;text-align:left;margin-left:27pt;margin-top:1pt;width:396pt;height:117.75pt;z-index:-67">
            <v:imagedata r:id="rId448" o:title=""/>
          </v:shape>
        </w:pict>
      </w:r>
    </w:p>
    <w:p w:rsidR="00AB2E15" w:rsidRDefault="00AB2E15" w:rsidP="00AB2E15">
      <w:pPr>
        <w:tabs>
          <w:tab w:val="left" w:pos="2445"/>
        </w:tabs>
        <w:spacing w:line="480" w:lineRule="auto"/>
        <w:rPr>
          <w:b/>
          <w:sz w:val="20"/>
          <w:szCs w:val="20"/>
        </w:rPr>
      </w:pPr>
    </w:p>
    <w:p w:rsidR="00AB2E15" w:rsidRDefault="00AB2E15" w:rsidP="00AB2E15">
      <w:pPr>
        <w:tabs>
          <w:tab w:val="left" w:pos="2445"/>
        </w:tabs>
        <w:spacing w:line="480" w:lineRule="auto"/>
        <w:rPr>
          <w:b/>
          <w:sz w:val="20"/>
          <w:szCs w:val="20"/>
        </w:rPr>
      </w:pPr>
    </w:p>
    <w:p w:rsidR="00AB2E15" w:rsidRDefault="00AB2E15" w:rsidP="00AB2E15">
      <w:pPr>
        <w:tabs>
          <w:tab w:val="left" w:pos="2445"/>
        </w:tabs>
        <w:spacing w:line="480" w:lineRule="auto"/>
        <w:rPr>
          <w:b/>
          <w:sz w:val="20"/>
          <w:szCs w:val="20"/>
        </w:rPr>
      </w:pPr>
    </w:p>
    <w:p w:rsidR="00AB2E15" w:rsidRDefault="00AB2E15" w:rsidP="00AB2E15">
      <w:pPr>
        <w:tabs>
          <w:tab w:val="left" w:pos="2445"/>
        </w:tabs>
        <w:spacing w:line="480" w:lineRule="auto"/>
        <w:rPr>
          <w:b/>
          <w:sz w:val="20"/>
          <w:szCs w:val="20"/>
        </w:rPr>
      </w:pPr>
    </w:p>
    <w:p w:rsidR="00AB2E15" w:rsidRPr="00467365" w:rsidRDefault="00AB2E15" w:rsidP="00AB2E15">
      <w:pPr>
        <w:tabs>
          <w:tab w:val="left" w:pos="2445"/>
        </w:tabs>
        <w:spacing w:line="480" w:lineRule="auto"/>
        <w:jc w:val="center"/>
        <w:rPr>
          <w:b/>
          <w:sz w:val="28"/>
          <w:szCs w:val="28"/>
        </w:rPr>
      </w:pPr>
      <w:r w:rsidRPr="001D509F">
        <w:rPr>
          <w:bCs/>
          <w:sz w:val="28"/>
          <w:szCs w:val="28"/>
        </w:rPr>
        <w:t>Figu</w:t>
      </w:r>
      <w:r w:rsidR="00CB597F">
        <w:rPr>
          <w:bCs/>
          <w:sz w:val="28"/>
          <w:szCs w:val="28"/>
        </w:rPr>
        <w:t>ra 4.2</w:t>
      </w:r>
      <w:r w:rsidR="00B21E51">
        <w:rPr>
          <w:bCs/>
          <w:sz w:val="28"/>
          <w:szCs w:val="28"/>
        </w:rPr>
        <w:t>9</w:t>
      </w:r>
      <w:r>
        <w:rPr>
          <w:bCs/>
          <w:sz w:val="28"/>
          <w:szCs w:val="28"/>
        </w:rPr>
        <w:t xml:space="preserve"> Adecuación de señales</w:t>
      </w:r>
    </w:p>
    <w:p w:rsidR="00AB2E15" w:rsidRDefault="00AB2E15" w:rsidP="00AB2E15">
      <w:pPr>
        <w:jc w:val="center"/>
        <w:rPr>
          <w:b/>
          <w:sz w:val="28"/>
          <w:szCs w:val="28"/>
          <w:u w:val="single"/>
        </w:rPr>
      </w:pPr>
    </w:p>
    <w:p w:rsidR="00AB2E15" w:rsidRPr="00467365" w:rsidRDefault="00AB2E15" w:rsidP="00AB2E15">
      <w:pPr>
        <w:ind w:left="540"/>
        <w:jc w:val="both"/>
        <w:rPr>
          <w:sz w:val="28"/>
          <w:szCs w:val="28"/>
        </w:rPr>
      </w:pPr>
      <w:r>
        <w:rPr>
          <w:sz w:val="28"/>
          <w:szCs w:val="28"/>
        </w:rPr>
        <w:t xml:space="preserve">2.- Corrección de magnitud y desfase: </w:t>
      </w:r>
    </w:p>
    <w:p w:rsidR="00AB2E15" w:rsidRDefault="00AB2E15" w:rsidP="00AB2E15">
      <w:pPr>
        <w:jc w:val="center"/>
        <w:rPr>
          <w:b/>
          <w:sz w:val="28"/>
          <w:szCs w:val="28"/>
          <w:u w:val="single"/>
        </w:rPr>
      </w:pPr>
      <w:r>
        <w:rPr>
          <w:noProof/>
        </w:rPr>
        <w:pict>
          <v:shape id="_x0000_s1240" type="#_x0000_t75" style="position:absolute;left:0;text-align:left;margin-left:9pt;margin-top:8.55pt;width:414pt;height:156pt;z-index:-66">
            <v:imagedata r:id="rId449" o:title=""/>
          </v:shape>
        </w:pict>
      </w: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Pr="00467365" w:rsidRDefault="00AB2E15" w:rsidP="00AB2E15">
      <w:pPr>
        <w:jc w:val="center"/>
        <w:rPr>
          <w:sz w:val="28"/>
          <w:szCs w:val="28"/>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Pr="00336BBC" w:rsidRDefault="00AB2E15" w:rsidP="00AB2E15">
      <w:pPr>
        <w:tabs>
          <w:tab w:val="left" w:pos="2445"/>
        </w:tabs>
        <w:spacing w:line="480" w:lineRule="auto"/>
        <w:jc w:val="center"/>
        <w:rPr>
          <w:b/>
          <w:sz w:val="28"/>
          <w:szCs w:val="28"/>
        </w:rPr>
      </w:pPr>
      <w:r w:rsidRPr="001D509F">
        <w:rPr>
          <w:bCs/>
          <w:sz w:val="28"/>
          <w:szCs w:val="28"/>
        </w:rPr>
        <w:t>Figu</w:t>
      </w:r>
      <w:r w:rsidR="00CB597F">
        <w:rPr>
          <w:bCs/>
          <w:sz w:val="28"/>
          <w:szCs w:val="28"/>
        </w:rPr>
        <w:t>ra 4.</w:t>
      </w:r>
      <w:r w:rsidR="00B21E51">
        <w:rPr>
          <w:bCs/>
          <w:sz w:val="28"/>
          <w:szCs w:val="28"/>
        </w:rPr>
        <w:t>30</w:t>
      </w:r>
      <w:r>
        <w:rPr>
          <w:bCs/>
          <w:sz w:val="28"/>
          <w:szCs w:val="28"/>
        </w:rPr>
        <w:t xml:space="preserve"> Corrección de magnitud y desfase</w:t>
      </w:r>
    </w:p>
    <w:p w:rsidR="00AB2E15" w:rsidRDefault="00AB2E15" w:rsidP="00AB2E15">
      <w:pPr>
        <w:jc w:val="center"/>
        <w:rPr>
          <w:b/>
          <w:sz w:val="28"/>
          <w:szCs w:val="28"/>
          <w:u w:val="single"/>
        </w:rPr>
      </w:pPr>
    </w:p>
    <w:p w:rsidR="00AB2E15" w:rsidRPr="001A45F6" w:rsidRDefault="00AB2E15" w:rsidP="00AB2E15">
      <w:pPr>
        <w:spacing w:line="480" w:lineRule="auto"/>
        <w:ind w:left="540"/>
        <w:jc w:val="both"/>
        <w:rPr>
          <w:sz w:val="28"/>
          <w:szCs w:val="28"/>
          <w:lang w:val="es-EC"/>
        </w:rPr>
      </w:pPr>
      <w:r>
        <w:rPr>
          <w:noProof/>
        </w:rPr>
        <w:pict>
          <v:shape id="_x0000_s1241" type="#_x0000_t75" style="position:absolute;left:0;text-align:left;margin-left:45pt;margin-top:126pt;width:346.5pt;height:132pt;z-index:-65">
            <v:imagedata r:id="rId450" o:title=""/>
          </v:shape>
        </w:pict>
      </w:r>
      <w:r w:rsidRPr="001A45F6">
        <w:rPr>
          <w:sz w:val="28"/>
          <w:szCs w:val="28"/>
          <w:lang w:val="es-EC"/>
        </w:rPr>
        <w:t xml:space="preserve">Este </w:t>
      </w:r>
      <w:r>
        <w:rPr>
          <w:sz w:val="28"/>
          <w:szCs w:val="28"/>
          <w:lang w:val="es-EC"/>
        </w:rPr>
        <w:t>bloque</w:t>
      </w:r>
      <w:r w:rsidRPr="001A45F6">
        <w:rPr>
          <w:sz w:val="28"/>
          <w:szCs w:val="28"/>
          <w:lang w:val="es-EC"/>
        </w:rPr>
        <w:t xml:space="preserve"> permite la regulación por medio de </w:t>
      </w:r>
      <w:r>
        <w:rPr>
          <w:sz w:val="28"/>
          <w:szCs w:val="28"/>
          <w:lang w:val="es-EC"/>
        </w:rPr>
        <w:t xml:space="preserve">dos </w:t>
      </w:r>
      <w:r w:rsidRPr="001A45F6">
        <w:rPr>
          <w:sz w:val="28"/>
          <w:szCs w:val="28"/>
          <w:lang w:val="es-EC"/>
        </w:rPr>
        <w:t>potenciómetro</w:t>
      </w:r>
      <w:r>
        <w:rPr>
          <w:sz w:val="28"/>
          <w:szCs w:val="28"/>
          <w:lang w:val="es-EC"/>
        </w:rPr>
        <w:t>s</w:t>
      </w:r>
      <w:r w:rsidRPr="001A45F6">
        <w:rPr>
          <w:sz w:val="28"/>
          <w:szCs w:val="28"/>
          <w:lang w:val="es-EC"/>
        </w:rPr>
        <w:t xml:space="preserve"> </w:t>
      </w:r>
      <w:r>
        <w:rPr>
          <w:sz w:val="28"/>
          <w:szCs w:val="28"/>
          <w:lang w:val="es-EC"/>
        </w:rPr>
        <w:t xml:space="preserve">uno </w:t>
      </w:r>
      <w:r w:rsidRPr="001A45F6">
        <w:rPr>
          <w:sz w:val="28"/>
          <w:szCs w:val="28"/>
          <w:lang w:val="es-EC"/>
        </w:rPr>
        <w:t xml:space="preserve">del nivel de voltaje y </w:t>
      </w:r>
      <w:r>
        <w:rPr>
          <w:sz w:val="28"/>
          <w:szCs w:val="28"/>
          <w:lang w:val="es-EC"/>
        </w:rPr>
        <w:t xml:space="preserve">otro de </w:t>
      </w:r>
      <w:r w:rsidRPr="001A45F6">
        <w:rPr>
          <w:sz w:val="28"/>
          <w:szCs w:val="28"/>
          <w:lang w:val="es-EC"/>
        </w:rPr>
        <w:t xml:space="preserve">desfase del voltaje del convertidor con respecto a la fuente de alimentación trifásica. Este </w:t>
      </w:r>
      <w:r>
        <w:rPr>
          <w:sz w:val="28"/>
          <w:szCs w:val="28"/>
          <w:lang w:val="es-EC"/>
        </w:rPr>
        <w:t>bloque</w:t>
      </w:r>
      <w:r w:rsidRPr="001A45F6">
        <w:rPr>
          <w:sz w:val="28"/>
          <w:szCs w:val="28"/>
          <w:lang w:val="es-EC"/>
        </w:rPr>
        <w:t xml:space="preserve"> contiene dos subsistemas adicionales que son:</w:t>
      </w:r>
    </w:p>
    <w:p w:rsidR="00AB2E15" w:rsidRPr="001A45F6" w:rsidRDefault="00AB2E15" w:rsidP="00AB2E15">
      <w:pPr>
        <w:ind w:left="540"/>
        <w:jc w:val="both"/>
        <w:rPr>
          <w:sz w:val="28"/>
          <w:szCs w:val="28"/>
          <w:lang w:val="es-EC"/>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Default="00AB2E15" w:rsidP="00AB2E15">
      <w:pPr>
        <w:jc w:val="center"/>
        <w:rPr>
          <w:b/>
          <w:sz w:val="28"/>
          <w:szCs w:val="28"/>
          <w:u w:val="single"/>
        </w:rPr>
      </w:pPr>
    </w:p>
    <w:p w:rsidR="00AB2E15" w:rsidRDefault="00AB2E15" w:rsidP="00AB2E15">
      <w:pPr>
        <w:rPr>
          <w:b/>
          <w:sz w:val="28"/>
          <w:szCs w:val="28"/>
          <w:u w:val="single"/>
          <w:lang w:val="es-ES_tradnl"/>
        </w:rPr>
      </w:pPr>
    </w:p>
    <w:p w:rsidR="00AB2E15" w:rsidRPr="00336BBC" w:rsidRDefault="00AB2E15" w:rsidP="00AB2E15">
      <w:pPr>
        <w:tabs>
          <w:tab w:val="left" w:pos="2445"/>
        </w:tabs>
        <w:spacing w:line="480" w:lineRule="auto"/>
        <w:jc w:val="center"/>
        <w:rPr>
          <w:b/>
          <w:sz w:val="28"/>
          <w:szCs w:val="28"/>
        </w:rPr>
      </w:pPr>
      <w:r w:rsidRPr="001D509F">
        <w:rPr>
          <w:bCs/>
          <w:sz w:val="28"/>
          <w:szCs w:val="28"/>
        </w:rPr>
        <w:t>Figu</w:t>
      </w:r>
      <w:r w:rsidR="00CB597F">
        <w:rPr>
          <w:bCs/>
          <w:sz w:val="28"/>
          <w:szCs w:val="28"/>
        </w:rPr>
        <w:t>ra 4.3</w:t>
      </w:r>
      <w:r w:rsidR="00B21E51">
        <w:rPr>
          <w:bCs/>
          <w:sz w:val="28"/>
          <w:szCs w:val="28"/>
        </w:rPr>
        <w:t>1</w:t>
      </w:r>
      <w:r>
        <w:rPr>
          <w:bCs/>
          <w:sz w:val="28"/>
          <w:szCs w:val="28"/>
        </w:rPr>
        <w:t xml:space="preserve"> Corrección de desfase</w:t>
      </w:r>
    </w:p>
    <w:p w:rsidR="00FD4CEB" w:rsidRDefault="00FD4CEB" w:rsidP="00AB2E15">
      <w:pPr>
        <w:spacing w:line="480" w:lineRule="auto"/>
        <w:ind w:left="539"/>
        <w:jc w:val="both"/>
        <w:rPr>
          <w:sz w:val="28"/>
          <w:szCs w:val="28"/>
        </w:rPr>
      </w:pPr>
    </w:p>
    <w:p w:rsidR="00FD4CEB" w:rsidRDefault="00AB2E15" w:rsidP="00FD4CEB">
      <w:pPr>
        <w:spacing w:line="480" w:lineRule="auto"/>
        <w:ind w:left="539"/>
        <w:jc w:val="both"/>
        <w:rPr>
          <w:sz w:val="28"/>
          <w:szCs w:val="28"/>
        </w:rPr>
      </w:pPr>
      <w:r>
        <w:rPr>
          <w:sz w:val="28"/>
          <w:szCs w:val="28"/>
        </w:rPr>
        <w:t xml:space="preserve">El </w:t>
      </w:r>
      <w:r w:rsidRPr="00304D5D">
        <w:rPr>
          <w:i/>
          <w:sz w:val="28"/>
          <w:szCs w:val="28"/>
        </w:rPr>
        <w:t>subsistema de corrección de desfase</w:t>
      </w:r>
      <w:r w:rsidR="00CB597F">
        <w:rPr>
          <w:sz w:val="28"/>
          <w:szCs w:val="28"/>
        </w:rPr>
        <w:t xml:space="preserve"> se muestra en la figura 4.3</w:t>
      </w:r>
      <w:r w:rsidR="00B21E51">
        <w:rPr>
          <w:sz w:val="28"/>
          <w:szCs w:val="28"/>
        </w:rPr>
        <w:t>1</w:t>
      </w:r>
      <w:r>
        <w:rPr>
          <w:sz w:val="28"/>
          <w:szCs w:val="28"/>
        </w:rPr>
        <w:t xml:space="preserve"> y se puede observar que el desfase será entre -60º y 60º el cual será regulado externamente por medio de un potenciómetro.</w:t>
      </w:r>
    </w:p>
    <w:p w:rsidR="00AB2E15" w:rsidRPr="007C6D5E" w:rsidRDefault="00AB2E15" w:rsidP="00FD4CEB">
      <w:pPr>
        <w:spacing w:line="480" w:lineRule="auto"/>
        <w:ind w:left="539"/>
        <w:jc w:val="both"/>
        <w:rPr>
          <w:sz w:val="28"/>
          <w:szCs w:val="28"/>
        </w:rPr>
      </w:pPr>
      <w:r>
        <w:rPr>
          <w:noProof/>
        </w:rPr>
        <w:pict>
          <v:shape id="_x0000_s1242" type="#_x0000_t75" style="position:absolute;left:0;text-align:left;margin-left:57.75pt;margin-top:7.05pt;width:346.5pt;height:137.25pt;z-index:-64">
            <v:imagedata r:id="rId451" o:title=""/>
          </v:shape>
        </w:pict>
      </w:r>
    </w:p>
    <w:p w:rsidR="00AB2E15" w:rsidRDefault="00AB2E15" w:rsidP="00AB2E15">
      <w:pPr>
        <w:jc w:val="center"/>
        <w:rPr>
          <w:b/>
          <w:sz w:val="28"/>
          <w:szCs w:val="28"/>
          <w:u w:val="single"/>
          <w:lang w:val="es-ES_tradnl"/>
        </w:rPr>
      </w:pPr>
    </w:p>
    <w:p w:rsidR="00AB2E15" w:rsidRPr="00C575FF" w:rsidRDefault="00AB2E15" w:rsidP="00AB2E15">
      <w:pPr>
        <w:ind w:left="540"/>
        <w:jc w:val="both"/>
        <w:rPr>
          <w:sz w:val="28"/>
          <w:szCs w:val="28"/>
          <w:lang w:val="es-ES_tradnl"/>
        </w:rPr>
      </w:pPr>
    </w:p>
    <w:p w:rsidR="00AB2E15" w:rsidRDefault="00AB2E15" w:rsidP="00AB2E15">
      <w:pPr>
        <w:ind w:left="540"/>
        <w:jc w:val="both"/>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Pr="00336BBC" w:rsidRDefault="00AB2E15" w:rsidP="00AB2E15">
      <w:pPr>
        <w:tabs>
          <w:tab w:val="left" w:pos="2445"/>
        </w:tabs>
        <w:spacing w:line="480" w:lineRule="auto"/>
        <w:jc w:val="center"/>
        <w:rPr>
          <w:b/>
          <w:sz w:val="28"/>
          <w:szCs w:val="28"/>
        </w:rPr>
      </w:pPr>
      <w:r w:rsidRPr="001D509F">
        <w:rPr>
          <w:bCs/>
          <w:sz w:val="28"/>
          <w:szCs w:val="28"/>
        </w:rPr>
        <w:t>Figu</w:t>
      </w:r>
      <w:r w:rsidR="00CB597F">
        <w:rPr>
          <w:bCs/>
          <w:sz w:val="28"/>
          <w:szCs w:val="28"/>
        </w:rPr>
        <w:t>ra 4.3</w:t>
      </w:r>
      <w:r w:rsidR="00B21E51">
        <w:rPr>
          <w:bCs/>
          <w:sz w:val="28"/>
          <w:szCs w:val="28"/>
        </w:rPr>
        <w:t>2</w:t>
      </w:r>
      <w:r>
        <w:rPr>
          <w:bCs/>
          <w:sz w:val="28"/>
          <w:szCs w:val="28"/>
        </w:rPr>
        <w:t xml:space="preserve"> Corrección de magnitud</w:t>
      </w:r>
    </w:p>
    <w:p w:rsidR="00AB2E15" w:rsidRDefault="00AB2E15" w:rsidP="00AB2E15">
      <w:pPr>
        <w:jc w:val="center"/>
        <w:rPr>
          <w:b/>
          <w:sz w:val="28"/>
          <w:szCs w:val="28"/>
          <w:u w:val="single"/>
          <w:lang w:val="es-ES_tradnl"/>
        </w:rPr>
      </w:pPr>
    </w:p>
    <w:p w:rsidR="00AB2E15" w:rsidRPr="00304D5D" w:rsidRDefault="00AB2E15" w:rsidP="00AB2E15">
      <w:pPr>
        <w:spacing w:line="480" w:lineRule="auto"/>
        <w:ind w:left="539"/>
        <w:jc w:val="both"/>
        <w:rPr>
          <w:sz w:val="28"/>
          <w:szCs w:val="28"/>
          <w:lang w:val="es-ES_tradnl"/>
        </w:rPr>
      </w:pPr>
      <w:r w:rsidRPr="00304D5D">
        <w:rPr>
          <w:sz w:val="28"/>
          <w:szCs w:val="28"/>
          <w:lang w:val="es-ES_tradnl"/>
        </w:rPr>
        <w:t>Igual que el anterior subsistema este será regulado externamente por un potenciómetro y ofrecerá un nivel entre -0.7 y 0.7</w:t>
      </w: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r>
        <w:rPr>
          <w:sz w:val="28"/>
          <w:szCs w:val="28"/>
          <w:lang w:val="es-ES_tradnl"/>
        </w:rPr>
        <w:t>3.- Bloque ABC-----Alfa-Beta:</w:t>
      </w:r>
    </w:p>
    <w:p w:rsidR="00AB2E15" w:rsidRPr="00304D5D" w:rsidRDefault="00AB2E15" w:rsidP="00AB2E15">
      <w:pPr>
        <w:ind w:left="540"/>
        <w:jc w:val="both"/>
        <w:rPr>
          <w:sz w:val="28"/>
          <w:szCs w:val="28"/>
          <w:lang w:val="es-ES_tradnl"/>
        </w:rPr>
      </w:pPr>
    </w:p>
    <w:p w:rsidR="00AB2E15" w:rsidRPr="00D32735" w:rsidRDefault="00AB2E15" w:rsidP="00AB2E15">
      <w:pPr>
        <w:pStyle w:val="Prrafodelista"/>
        <w:spacing w:line="480" w:lineRule="auto"/>
        <w:ind w:left="540"/>
        <w:jc w:val="both"/>
        <w:rPr>
          <w:sz w:val="28"/>
          <w:szCs w:val="28"/>
          <w:lang w:val="es-EC"/>
        </w:rPr>
      </w:pPr>
      <w:r w:rsidRPr="00D32735">
        <w:rPr>
          <w:sz w:val="28"/>
          <w:szCs w:val="28"/>
          <w:lang w:val="es-EC"/>
        </w:rPr>
        <w:t xml:space="preserve">Este bloque permite </w:t>
      </w:r>
      <w:r>
        <w:rPr>
          <w:sz w:val="28"/>
          <w:szCs w:val="28"/>
          <w:lang w:val="es-EC"/>
        </w:rPr>
        <w:t>utilizar</w:t>
      </w:r>
      <w:r w:rsidRPr="00D32735">
        <w:rPr>
          <w:sz w:val="28"/>
          <w:szCs w:val="28"/>
          <w:lang w:val="es-EC"/>
        </w:rPr>
        <w:t xml:space="preserve"> </w:t>
      </w:r>
      <w:r>
        <w:rPr>
          <w:sz w:val="28"/>
          <w:szCs w:val="28"/>
          <w:lang w:val="es-EC"/>
        </w:rPr>
        <w:t xml:space="preserve">las señales ABC y colocarlas en un </w:t>
      </w:r>
      <w:r w:rsidRPr="00D32735">
        <w:rPr>
          <w:sz w:val="28"/>
          <w:szCs w:val="28"/>
          <w:lang w:val="es-EC"/>
        </w:rPr>
        <w:t xml:space="preserve"> sistema de coordenadas Alfa-Beta, esta conversión se realiza debido a la conveniencia de usar es</w:t>
      </w:r>
      <w:r>
        <w:rPr>
          <w:sz w:val="28"/>
          <w:szCs w:val="28"/>
          <w:lang w:val="es-EC"/>
        </w:rPr>
        <w:t>te sistema de coordenadas para una</w:t>
      </w:r>
      <w:r w:rsidRPr="00D32735">
        <w:rPr>
          <w:sz w:val="28"/>
          <w:szCs w:val="28"/>
          <w:lang w:val="es-EC"/>
        </w:rPr>
        <w:t xml:space="preserve"> mejor </w:t>
      </w:r>
      <w:r>
        <w:rPr>
          <w:sz w:val="28"/>
          <w:szCs w:val="28"/>
          <w:lang w:val="es-EC"/>
        </w:rPr>
        <w:t xml:space="preserve">y adecuada </w:t>
      </w:r>
      <w:r w:rsidRPr="00D32735">
        <w:rPr>
          <w:sz w:val="28"/>
          <w:szCs w:val="28"/>
          <w:lang w:val="es-EC"/>
        </w:rPr>
        <w:t>manipulación d</w:t>
      </w:r>
      <w:r>
        <w:rPr>
          <w:sz w:val="28"/>
          <w:szCs w:val="28"/>
          <w:lang w:val="es-EC"/>
        </w:rPr>
        <w:t>e la magnitud y desfase de las señales</w:t>
      </w:r>
      <w:r w:rsidRPr="00D32735">
        <w:rPr>
          <w:sz w:val="28"/>
          <w:szCs w:val="28"/>
          <w:lang w:val="es-EC"/>
        </w:rPr>
        <w:t xml:space="preserve"> ingresadas</w:t>
      </w:r>
      <w:r>
        <w:rPr>
          <w:sz w:val="28"/>
          <w:szCs w:val="28"/>
          <w:lang w:val="es-EC"/>
        </w:rPr>
        <w:t>.</w:t>
      </w:r>
    </w:p>
    <w:p w:rsidR="00AB2E15" w:rsidRPr="001E5E77" w:rsidRDefault="00AB2E15" w:rsidP="00AB2E15">
      <w:pPr>
        <w:ind w:left="540"/>
        <w:jc w:val="both"/>
        <w:rPr>
          <w:sz w:val="28"/>
          <w:szCs w:val="28"/>
          <w:lang w:val="es-EC"/>
        </w:rPr>
      </w:pPr>
      <w:r>
        <w:rPr>
          <w:noProof/>
        </w:rPr>
        <w:pict>
          <v:shape id="_x0000_s1243" type="#_x0000_t75" style="position:absolute;left:0;text-align:left;margin-left:26.95pt;margin-top:0;width:378.05pt;height:275.3pt;z-index:-63">
            <v:imagedata r:id="rId452" o:title=""/>
          </v:shape>
        </w:pict>
      </w: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Pr="00336BBC" w:rsidRDefault="00AB2E15" w:rsidP="00AB2E15">
      <w:pPr>
        <w:tabs>
          <w:tab w:val="left" w:pos="2445"/>
        </w:tabs>
        <w:spacing w:line="480" w:lineRule="auto"/>
        <w:jc w:val="center"/>
        <w:rPr>
          <w:b/>
          <w:sz w:val="28"/>
          <w:szCs w:val="28"/>
        </w:rPr>
      </w:pPr>
      <w:r w:rsidRPr="001D509F">
        <w:rPr>
          <w:bCs/>
          <w:sz w:val="28"/>
          <w:szCs w:val="28"/>
        </w:rPr>
        <w:t>Figu</w:t>
      </w:r>
      <w:r w:rsidR="00CB597F">
        <w:rPr>
          <w:bCs/>
          <w:sz w:val="28"/>
          <w:szCs w:val="28"/>
        </w:rPr>
        <w:t>ra 4.3</w:t>
      </w:r>
      <w:r w:rsidR="00B21E51">
        <w:rPr>
          <w:bCs/>
          <w:sz w:val="28"/>
          <w:szCs w:val="28"/>
        </w:rPr>
        <w:t>3</w:t>
      </w:r>
      <w:r>
        <w:rPr>
          <w:bCs/>
          <w:sz w:val="28"/>
          <w:szCs w:val="28"/>
        </w:rPr>
        <w:t xml:space="preserve"> ABC-----Alfa,</w:t>
      </w:r>
      <w:r w:rsidR="004B6F3A">
        <w:rPr>
          <w:bCs/>
          <w:sz w:val="28"/>
          <w:szCs w:val="28"/>
        </w:rPr>
        <w:t xml:space="preserve"> </w:t>
      </w:r>
      <w:r>
        <w:rPr>
          <w:bCs/>
          <w:sz w:val="28"/>
          <w:szCs w:val="28"/>
        </w:rPr>
        <w:t>Beta</w:t>
      </w:r>
    </w:p>
    <w:p w:rsidR="00AB2E15" w:rsidRDefault="00AB2E15" w:rsidP="00AB2E15">
      <w:pPr>
        <w:jc w:val="center"/>
        <w:rPr>
          <w:b/>
          <w:sz w:val="28"/>
          <w:szCs w:val="28"/>
          <w:u w:val="single"/>
          <w:lang w:val="es-ES_tradnl"/>
        </w:rPr>
      </w:pPr>
    </w:p>
    <w:p w:rsidR="00AB2E15" w:rsidRDefault="00AB2E15" w:rsidP="00AB2E15">
      <w:pPr>
        <w:ind w:left="540"/>
        <w:jc w:val="both"/>
        <w:rPr>
          <w:sz w:val="28"/>
          <w:szCs w:val="28"/>
          <w:lang w:val="es-ES_tradnl"/>
        </w:rPr>
      </w:pPr>
      <w:r>
        <w:rPr>
          <w:sz w:val="28"/>
          <w:szCs w:val="28"/>
          <w:lang w:val="es-ES_tradnl"/>
        </w:rPr>
        <w:t>4.- Desfase</w:t>
      </w: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r>
        <w:rPr>
          <w:noProof/>
        </w:rPr>
        <w:pict>
          <v:shape id="_x0000_s1244" type="#_x0000_t75" style="position:absolute;left:0;text-align:left;margin-left:26.95pt;margin-top:0;width:387.05pt;height:177pt;z-index:-62">
            <v:imagedata r:id="rId453" o:title=""/>
          </v:shape>
        </w:pict>
      </w: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p>
    <w:p w:rsidR="00AB2E15" w:rsidRPr="00336BBC" w:rsidRDefault="00AB2E15" w:rsidP="00AB2E15">
      <w:pPr>
        <w:tabs>
          <w:tab w:val="left" w:pos="2445"/>
        </w:tabs>
        <w:spacing w:line="480" w:lineRule="auto"/>
        <w:jc w:val="center"/>
        <w:rPr>
          <w:b/>
          <w:sz w:val="28"/>
          <w:szCs w:val="28"/>
        </w:rPr>
      </w:pPr>
      <w:r w:rsidRPr="001D509F">
        <w:rPr>
          <w:bCs/>
          <w:sz w:val="28"/>
          <w:szCs w:val="28"/>
        </w:rPr>
        <w:t>Figu</w:t>
      </w:r>
      <w:r w:rsidR="00CB597F">
        <w:rPr>
          <w:bCs/>
          <w:sz w:val="28"/>
          <w:szCs w:val="28"/>
        </w:rPr>
        <w:t>ra 4.3</w:t>
      </w:r>
      <w:r w:rsidR="00B21E51">
        <w:rPr>
          <w:bCs/>
          <w:sz w:val="28"/>
          <w:szCs w:val="28"/>
        </w:rPr>
        <w:t>4</w:t>
      </w:r>
      <w:r>
        <w:rPr>
          <w:bCs/>
          <w:sz w:val="28"/>
          <w:szCs w:val="28"/>
        </w:rPr>
        <w:t xml:space="preserve"> Matriz de desfasamiento</w:t>
      </w:r>
    </w:p>
    <w:p w:rsidR="00AB2E15" w:rsidRPr="00BF7713" w:rsidRDefault="00AB2E15" w:rsidP="00AB2E15">
      <w:pPr>
        <w:spacing w:line="480" w:lineRule="auto"/>
        <w:ind w:left="540"/>
        <w:jc w:val="both"/>
        <w:rPr>
          <w:sz w:val="28"/>
          <w:szCs w:val="28"/>
        </w:rPr>
      </w:pPr>
      <w:r w:rsidRPr="00BF7713">
        <w:rPr>
          <w:sz w:val="28"/>
          <w:szCs w:val="28"/>
        </w:rPr>
        <w:t xml:space="preserve">Su utilidad consiste en desfasar las señales </w:t>
      </w:r>
      <w:r w:rsidRPr="00BF7713">
        <w:rPr>
          <w:position w:val="-6"/>
          <w:sz w:val="28"/>
          <w:szCs w:val="28"/>
        </w:rPr>
        <w:object w:dxaOrig="240" w:dyaOrig="220">
          <v:shape id="_x0000_i1242" type="#_x0000_t75" style="width:11.8pt;height:10.75pt" o:ole="">
            <v:imagedata r:id="rId454" o:title=""/>
          </v:shape>
          <o:OLEObject Type="Embed" ProgID="Equation.3" ShapeID="_x0000_i1242" DrawAspect="Content" ObjectID="_1339589613" r:id="rId455"/>
        </w:object>
      </w:r>
      <w:r w:rsidRPr="00BF7713">
        <w:rPr>
          <w:sz w:val="28"/>
          <w:szCs w:val="28"/>
        </w:rPr>
        <w:t xml:space="preserve"> y </w:t>
      </w:r>
      <w:r w:rsidRPr="00BF7713">
        <w:rPr>
          <w:position w:val="-10"/>
          <w:sz w:val="28"/>
          <w:szCs w:val="28"/>
        </w:rPr>
        <w:object w:dxaOrig="240" w:dyaOrig="320">
          <v:shape id="_x0000_i1243" type="#_x0000_t75" style="width:11.8pt;height:16.1pt" o:ole="">
            <v:imagedata r:id="rId456" o:title=""/>
          </v:shape>
          <o:OLEObject Type="Embed" ProgID="Equation.3" ShapeID="_x0000_i1243" DrawAspect="Content" ObjectID="_1339589614" r:id="rId457"/>
        </w:object>
      </w:r>
      <w:r w:rsidRPr="00BF7713">
        <w:rPr>
          <w:sz w:val="28"/>
          <w:szCs w:val="28"/>
        </w:rPr>
        <w:t xml:space="preserve"> de acuerdo a lo requerido, y su diseño está dado por las siguientes ecuaciones</w:t>
      </w:r>
    </w:p>
    <w:p w:rsidR="00AB2E15" w:rsidRPr="00BF7713" w:rsidRDefault="00AB2E15" w:rsidP="00AB2E15">
      <w:pPr>
        <w:spacing w:line="480" w:lineRule="auto"/>
        <w:ind w:left="1200"/>
        <w:jc w:val="center"/>
        <w:rPr>
          <w:sz w:val="28"/>
          <w:szCs w:val="28"/>
        </w:rPr>
      </w:pPr>
      <w:r>
        <w:rPr>
          <w:position w:val="-10"/>
          <w:sz w:val="28"/>
          <w:szCs w:val="28"/>
        </w:rPr>
        <w:t xml:space="preserve">     </w:t>
      </w:r>
      <w:r w:rsidRPr="00BF7713">
        <w:rPr>
          <w:position w:val="-10"/>
          <w:sz w:val="28"/>
          <w:szCs w:val="28"/>
        </w:rPr>
        <w:object w:dxaOrig="4180" w:dyaOrig="340">
          <v:shape id="_x0000_i1244" type="#_x0000_t75" style="width:209.55pt;height:17.2pt" o:ole="">
            <v:imagedata r:id="rId458" o:title=""/>
          </v:shape>
          <o:OLEObject Type="Embed" ProgID="Equation.3" ShapeID="_x0000_i1244" DrawAspect="Content" ObjectID="_1339589615" r:id="rId459"/>
        </w:object>
      </w:r>
      <w:r w:rsidRPr="00BF7713">
        <w:rPr>
          <w:sz w:val="28"/>
          <w:szCs w:val="28"/>
        </w:rPr>
        <w:tab/>
      </w:r>
      <w:r>
        <w:rPr>
          <w:sz w:val="28"/>
          <w:szCs w:val="28"/>
        </w:rPr>
        <w:t xml:space="preserve">                (4.4)</w:t>
      </w:r>
    </w:p>
    <w:p w:rsidR="00AB2E15" w:rsidRPr="00BF7713" w:rsidRDefault="00AB2E15" w:rsidP="00AB2E15">
      <w:pPr>
        <w:spacing w:line="480" w:lineRule="auto"/>
        <w:ind w:left="1200"/>
        <w:jc w:val="center"/>
        <w:rPr>
          <w:sz w:val="28"/>
          <w:szCs w:val="28"/>
        </w:rPr>
      </w:pPr>
      <w:r>
        <w:rPr>
          <w:position w:val="-10"/>
          <w:sz w:val="28"/>
          <w:szCs w:val="28"/>
        </w:rPr>
        <w:t xml:space="preserve">    </w:t>
      </w:r>
      <w:r w:rsidRPr="00BF7713">
        <w:rPr>
          <w:position w:val="-10"/>
          <w:sz w:val="28"/>
          <w:szCs w:val="28"/>
        </w:rPr>
        <w:object w:dxaOrig="4160" w:dyaOrig="340">
          <v:shape id="_x0000_i1245" type="#_x0000_t75" style="width:207.4pt;height:17.2pt" o:ole="">
            <v:imagedata r:id="rId460" o:title=""/>
          </v:shape>
          <o:OLEObject Type="Embed" ProgID="Equation.3" ShapeID="_x0000_i1245" DrawAspect="Content" ObjectID="_1339589616" r:id="rId461"/>
        </w:object>
      </w:r>
      <w:r>
        <w:rPr>
          <w:sz w:val="28"/>
          <w:szCs w:val="28"/>
        </w:rPr>
        <w:tab/>
      </w:r>
      <w:r>
        <w:rPr>
          <w:sz w:val="28"/>
          <w:szCs w:val="28"/>
        </w:rPr>
        <w:tab/>
        <w:t xml:space="preserve">                (4.5)</w:t>
      </w:r>
    </w:p>
    <w:p w:rsidR="00AB2E15" w:rsidRDefault="00AB2E15" w:rsidP="00AB2E15">
      <w:pPr>
        <w:spacing w:line="480" w:lineRule="auto"/>
        <w:ind w:left="540"/>
        <w:jc w:val="both"/>
        <w:rPr>
          <w:sz w:val="28"/>
          <w:szCs w:val="28"/>
          <w:lang w:val="es-EC"/>
        </w:rPr>
      </w:pPr>
    </w:p>
    <w:p w:rsidR="00AB2E15" w:rsidRDefault="00AB2E15" w:rsidP="00AB2E15">
      <w:pPr>
        <w:spacing w:line="480" w:lineRule="auto"/>
        <w:ind w:left="540"/>
        <w:jc w:val="both"/>
        <w:rPr>
          <w:sz w:val="28"/>
          <w:szCs w:val="28"/>
          <w:lang w:val="es-EC"/>
        </w:rPr>
      </w:pPr>
      <w:r w:rsidRPr="00C9122A">
        <w:rPr>
          <w:sz w:val="28"/>
          <w:szCs w:val="28"/>
          <w:lang w:val="es-EC"/>
        </w:rPr>
        <w:t>5.- Generador sinusoidal</w:t>
      </w:r>
    </w:p>
    <w:p w:rsidR="00AB2E15" w:rsidRDefault="00AB2E15" w:rsidP="00AB2E15">
      <w:pPr>
        <w:spacing w:line="480" w:lineRule="auto"/>
        <w:ind w:left="540"/>
        <w:jc w:val="both"/>
        <w:rPr>
          <w:sz w:val="28"/>
          <w:szCs w:val="28"/>
          <w:lang w:val="es-EC"/>
        </w:rPr>
      </w:pPr>
      <w:r>
        <w:rPr>
          <w:sz w:val="28"/>
          <w:szCs w:val="28"/>
          <w:lang w:val="es-EC"/>
        </w:rPr>
        <w:t>Mediante un arreglo proporciona las señales ABC para que sean recibidas por el bloque generador de PWM.</w:t>
      </w:r>
    </w:p>
    <w:p w:rsidR="00AB2E15" w:rsidRDefault="00AB2E15" w:rsidP="00AB2E15">
      <w:pPr>
        <w:spacing w:line="480" w:lineRule="auto"/>
        <w:ind w:left="540"/>
        <w:jc w:val="both"/>
        <w:rPr>
          <w:sz w:val="28"/>
          <w:szCs w:val="28"/>
          <w:lang w:val="es-EC"/>
        </w:rPr>
      </w:pPr>
    </w:p>
    <w:p w:rsidR="00AB2E15" w:rsidRDefault="00AB2E15" w:rsidP="00AB2E15">
      <w:pPr>
        <w:spacing w:line="480" w:lineRule="auto"/>
        <w:ind w:left="1200"/>
        <w:jc w:val="both"/>
        <w:rPr>
          <w:sz w:val="28"/>
          <w:szCs w:val="28"/>
          <w:lang w:val="es-EC"/>
        </w:rPr>
      </w:pPr>
    </w:p>
    <w:p w:rsidR="00AB2E15" w:rsidRPr="00C9122A" w:rsidRDefault="00FD4CEB" w:rsidP="00AB2E15">
      <w:pPr>
        <w:spacing w:line="480" w:lineRule="auto"/>
        <w:ind w:left="1200"/>
        <w:jc w:val="both"/>
        <w:rPr>
          <w:sz w:val="28"/>
          <w:szCs w:val="28"/>
          <w:lang w:val="es-EC"/>
        </w:rPr>
      </w:pPr>
      <w:r>
        <w:rPr>
          <w:noProof/>
        </w:rPr>
        <w:lastRenderedPageBreak/>
        <w:pict>
          <v:shape id="_x0000_s1245" type="#_x0000_t75" style="position:absolute;left:0;text-align:left;margin-left:61.35pt;margin-top:-14.75pt;width:325.5pt;height:262.85pt;z-index:-61">
            <v:imagedata r:id="rId462" o:title=""/>
          </v:shape>
        </w:pict>
      </w:r>
    </w:p>
    <w:p w:rsidR="00AB2E15" w:rsidRDefault="00AB2E15" w:rsidP="00AB2E15">
      <w:pPr>
        <w:ind w:left="540"/>
        <w:jc w:val="both"/>
        <w:rPr>
          <w:sz w:val="28"/>
          <w:szCs w:val="28"/>
          <w:lang w:val="es-ES_tradnl"/>
        </w:rPr>
      </w:pPr>
    </w:p>
    <w:p w:rsidR="00AB2E15" w:rsidRPr="004C3902" w:rsidRDefault="00AB2E15" w:rsidP="00AB2E15">
      <w:pPr>
        <w:ind w:left="540"/>
        <w:jc w:val="both"/>
        <w:rPr>
          <w:sz w:val="28"/>
          <w:szCs w:val="28"/>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AB2E15">
      <w:pPr>
        <w:jc w:val="center"/>
        <w:rPr>
          <w:b/>
          <w:sz w:val="28"/>
          <w:szCs w:val="28"/>
          <w:u w:val="single"/>
          <w:lang w:val="es-ES_tradnl"/>
        </w:rPr>
      </w:pPr>
    </w:p>
    <w:p w:rsidR="00AB2E15" w:rsidRDefault="00AB2E15" w:rsidP="00FD4CEB">
      <w:pPr>
        <w:rPr>
          <w:b/>
          <w:sz w:val="28"/>
          <w:szCs w:val="28"/>
          <w:u w:val="single"/>
          <w:lang w:val="es-ES_tradnl"/>
        </w:rPr>
      </w:pPr>
    </w:p>
    <w:p w:rsidR="00AB2E15" w:rsidRPr="00336BBC" w:rsidRDefault="00FD4CEB" w:rsidP="00AB2E15">
      <w:pPr>
        <w:tabs>
          <w:tab w:val="left" w:pos="2445"/>
        </w:tabs>
        <w:spacing w:line="480" w:lineRule="auto"/>
        <w:jc w:val="center"/>
        <w:rPr>
          <w:b/>
          <w:sz w:val="28"/>
          <w:szCs w:val="28"/>
        </w:rPr>
      </w:pPr>
      <w:r>
        <w:rPr>
          <w:bCs/>
          <w:sz w:val="28"/>
          <w:szCs w:val="28"/>
        </w:rPr>
        <w:t xml:space="preserve">            </w:t>
      </w:r>
      <w:r w:rsidR="00AB2E15" w:rsidRPr="001D509F">
        <w:rPr>
          <w:bCs/>
          <w:sz w:val="28"/>
          <w:szCs w:val="28"/>
        </w:rPr>
        <w:t>Figu</w:t>
      </w:r>
      <w:r w:rsidR="00CB597F">
        <w:rPr>
          <w:bCs/>
          <w:sz w:val="28"/>
          <w:szCs w:val="28"/>
        </w:rPr>
        <w:t>ra 4.3</w:t>
      </w:r>
      <w:r w:rsidR="00B21E51">
        <w:rPr>
          <w:bCs/>
          <w:sz w:val="28"/>
          <w:szCs w:val="28"/>
        </w:rPr>
        <w:t>5</w:t>
      </w:r>
      <w:r w:rsidR="00AB2E15">
        <w:rPr>
          <w:bCs/>
          <w:sz w:val="28"/>
          <w:szCs w:val="28"/>
        </w:rPr>
        <w:t xml:space="preserve"> Generador sinusoidal</w:t>
      </w:r>
    </w:p>
    <w:p w:rsidR="00AB2E15" w:rsidRDefault="00AB2E15" w:rsidP="00AB2E15">
      <w:pPr>
        <w:ind w:left="540"/>
        <w:jc w:val="both"/>
        <w:rPr>
          <w:sz w:val="28"/>
          <w:szCs w:val="28"/>
          <w:lang w:val="es-ES_tradnl"/>
        </w:rPr>
      </w:pPr>
    </w:p>
    <w:p w:rsidR="00AB2E15" w:rsidRDefault="00AB2E15" w:rsidP="00AB2E15">
      <w:pPr>
        <w:ind w:left="540"/>
        <w:jc w:val="both"/>
        <w:rPr>
          <w:sz w:val="28"/>
          <w:szCs w:val="28"/>
          <w:lang w:val="es-ES_tradnl"/>
        </w:rPr>
      </w:pPr>
      <w:r w:rsidRPr="00C9122A">
        <w:rPr>
          <w:sz w:val="28"/>
          <w:szCs w:val="28"/>
          <w:lang w:val="es-ES_tradnl"/>
        </w:rPr>
        <w:t xml:space="preserve">6.- </w:t>
      </w:r>
      <w:r>
        <w:rPr>
          <w:sz w:val="28"/>
          <w:szCs w:val="28"/>
          <w:lang w:val="es-ES_tradnl"/>
        </w:rPr>
        <w:t>Generación de PWM</w:t>
      </w:r>
    </w:p>
    <w:p w:rsidR="00AB2E15" w:rsidRDefault="00AB2E15" w:rsidP="00AB2E15">
      <w:pPr>
        <w:ind w:left="540"/>
        <w:jc w:val="both"/>
        <w:rPr>
          <w:sz w:val="28"/>
          <w:szCs w:val="28"/>
          <w:lang w:val="es-ES_tradnl"/>
        </w:rPr>
      </w:pPr>
    </w:p>
    <w:p w:rsidR="00AB2E15" w:rsidRDefault="00FD4CEB" w:rsidP="00AB2E15">
      <w:pPr>
        <w:spacing w:line="480" w:lineRule="auto"/>
        <w:ind w:left="539"/>
        <w:jc w:val="both"/>
        <w:rPr>
          <w:sz w:val="28"/>
          <w:szCs w:val="28"/>
        </w:rPr>
      </w:pPr>
      <w:r>
        <w:rPr>
          <w:noProof/>
        </w:rPr>
        <w:pict>
          <v:shape id="_x0000_s1246" type="#_x0000_t75" style="position:absolute;left:0;text-align:left;margin-left:33pt;margin-top:149.65pt;width:368.75pt;height:98.25pt;z-index:-60">
            <v:imagedata r:id="rId463" o:title=""/>
          </v:shape>
        </w:pict>
      </w:r>
      <w:r w:rsidR="00AB2E15">
        <w:rPr>
          <w:sz w:val="28"/>
          <w:szCs w:val="28"/>
        </w:rPr>
        <w:t xml:space="preserve">Las </w:t>
      </w:r>
      <w:r w:rsidR="00AB2E15" w:rsidRPr="00C9122A">
        <w:rPr>
          <w:sz w:val="28"/>
          <w:szCs w:val="28"/>
        </w:rPr>
        <w:t xml:space="preserve"> señales</w:t>
      </w:r>
      <w:r w:rsidR="00AB2E15">
        <w:rPr>
          <w:sz w:val="28"/>
          <w:szCs w:val="28"/>
        </w:rPr>
        <w:t xml:space="preserve"> ABC obtenidas mediante el generador sinusoidal</w:t>
      </w:r>
      <w:r w:rsidR="00AB2E15" w:rsidRPr="00C9122A">
        <w:rPr>
          <w:sz w:val="28"/>
          <w:szCs w:val="28"/>
        </w:rPr>
        <w:t xml:space="preserve">, pasan de valores en por unidad a valores en porcentaje, </w:t>
      </w:r>
      <w:r w:rsidR="00AB2E15">
        <w:rPr>
          <w:sz w:val="28"/>
          <w:szCs w:val="28"/>
        </w:rPr>
        <w:t>lo cual significa</w:t>
      </w:r>
      <w:r w:rsidR="00AB2E15" w:rsidRPr="00C9122A">
        <w:rPr>
          <w:sz w:val="28"/>
          <w:szCs w:val="28"/>
        </w:rPr>
        <w:t xml:space="preserve"> que las señales ya no van a estar de </w:t>
      </w:r>
      <w:smartTag w:uri="urn:schemas-microsoft-com:office:smarttags" w:element="metricconverter">
        <w:smartTagPr>
          <w:attr w:name="ProductID" w:val="-1 a"/>
        </w:smartTagPr>
        <w:r w:rsidR="00AB2E15" w:rsidRPr="00C9122A">
          <w:rPr>
            <w:sz w:val="28"/>
            <w:szCs w:val="28"/>
          </w:rPr>
          <w:t>-1 a</w:t>
        </w:r>
      </w:smartTag>
      <w:r w:rsidR="00AB2E15" w:rsidRPr="00C9122A">
        <w:rPr>
          <w:sz w:val="28"/>
          <w:szCs w:val="28"/>
        </w:rPr>
        <w:t xml:space="preserve"> 1 sino de </w:t>
      </w:r>
      <w:smartTag w:uri="urn:schemas-microsoft-com:office:smarttags" w:element="metricconverter">
        <w:smartTagPr>
          <w:attr w:name="ProductID" w:val="0 a"/>
        </w:smartTagPr>
        <w:r w:rsidR="00AB2E15" w:rsidRPr="00C9122A">
          <w:rPr>
            <w:sz w:val="28"/>
            <w:szCs w:val="28"/>
          </w:rPr>
          <w:t>0 a</w:t>
        </w:r>
      </w:smartTag>
      <w:r w:rsidR="00AB2E15" w:rsidRPr="00C9122A">
        <w:rPr>
          <w:sz w:val="28"/>
          <w:szCs w:val="28"/>
        </w:rPr>
        <w:t xml:space="preserve"> 100 para que puedan ser ingresadas al modulador PWM que generará los pulsos para el</w:t>
      </w:r>
      <w:r w:rsidR="00AB2E15">
        <w:rPr>
          <w:sz w:val="28"/>
          <w:szCs w:val="28"/>
        </w:rPr>
        <w:t xml:space="preserve"> disparo de los</w:t>
      </w:r>
      <w:r w:rsidR="00AB2E15" w:rsidRPr="00C9122A">
        <w:rPr>
          <w:sz w:val="28"/>
          <w:szCs w:val="28"/>
        </w:rPr>
        <w:t xml:space="preserve"> IGBTs</w:t>
      </w:r>
      <w:r w:rsidR="00AB2E15">
        <w:rPr>
          <w:sz w:val="28"/>
          <w:szCs w:val="28"/>
        </w:rPr>
        <w:t>.</w:t>
      </w:r>
    </w:p>
    <w:p w:rsidR="00AB2E15" w:rsidRDefault="00AB2E15" w:rsidP="00AB2E15">
      <w:pPr>
        <w:spacing w:line="480" w:lineRule="auto"/>
        <w:ind w:left="539"/>
        <w:jc w:val="both"/>
        <w:rPr>
          <w:sz w:val="28"/>
          <w:szCs w:val="28"/>
        </w:rPr>
      </w:pPr>
    </w:p>
    <w:p w:rsidR="00AB2E15" w:rsidRDefault="00AB2E15" w:rsidP="00FD4CEB">
      <w:pPr>
        <w:rPr>
          <w:b/>
          <w:sz w:val="28"/>
          <w:szCs w:val="28"/>
          <w:u w:val="single"/>
          <w:lang w:val="es-ES_tradnl"/>
        </w:rPr>
      </w:pPr>
    </w:p>
    <w:p w:rsidR="00AB2E15" w:rsidRDefault="00AB2E15" w:rsidP="00AB2E15">
      <w:pPr>
        <w:jc w:val="center"/>
        <w:rPr>
          <w:b/>
          <w:sz w:val="28"/>
          <w:szCs w:val="28"/>
          <w:u w:val="single"/>
          <w:lang w:val="es-ES_tradnl"/>
        </w:rPr>
      </w:pPr>
    </w:p>
    <w:p w:rsidR="00FD4CEB" w:rsidRDefault="00FD4CEB" w:rsidP="00AB2E15">
      <w:pPr>
        <w:tabs>
          <w:tab w:val="left" w:pos="2445"/>
        </w:tabs>
        <w:spacing w:line="480" w:lineRule="auto"/>
        <w:jc w:val="center"/>
        <w:rPr>
          <w:bCs/>
          <w:sz w:val="28"/>
          <w:szCs w:val="28"/>
        </w:rPr>
      </w:pPr>
    </w:p>
    <w:p w:rsidR="00C043A1" w:rsidRPr="00C043A1" w:rsidRDefault="00AB2E15" w:rsidP="00C043A1">
      <w:pPr>
        <w:tabs>
          <w:tab w:val="left" w:pos="2445"/>
        </w:tabs>
        <w:spacing w:line="480" w:lineRule="auto"/>
        <w:jc w:val="center"/>
        <w:rPr>
          <w:b/>
          <w:sz w:val="28"/>
          <w:szCs w:val="28"/>
        </w:rPr>
      </w:pPr>
      <w:r w:rsidRPr="001D509F">
        <w:rPr>
          <w:bCs/>
          <w:sz w:val="28"/>
          <w:szCs w:val="28"/>
        </w:rPr>
        <w:t>Figu</w:t>
      </w:r>
      <w:r w:rsidR="00CB597F">
        <w:rPr>
          <w:bCs/>
          <w:sz w:val="28"/>
          <w:szCs w:val="28"/>
        </w:rPr>
        <w:t>ra 4.3</w:t>
      </w:r>
      <w:r w:rsidR="00B21E51">
        <w:rPr>
          <w:bCs/>
          <w:sz w:val="28"/>
          <w:szCs w:val="28"/>
        </w:rPr>
        <w:t>6</w:t>
      </w:r>
      <w:r>
        <w:rPr>
          <w:bCs/>
          <w:sz w:val="28"/>
          <w:szCs w:val="28"/>
        </w:rPr>
        <w:t xml:space="preserve"> Generador PWM</w:t>
      </w:r>
    </w:p>
    <w:p w:rsidR="006712D3" w:rsidRDefault="006712D3" w:rsidP="006712D3">
      <w:pPr>
        <w:pStyle w:val="Ttulo1"/>
        <w:numPr>
          <w:ilvl w:val="0"/>
          <w:numId w:val="0"/>
        </w:numPr>
        <w:jc w:val="center"/>
        <w:rPr>
          <w:rFonts w:ascii="Times New Roman" w:hAnsi="Times New Roman" w:cs="Times New Roman"/>
          <w:b/>
          <w:sz w:val="28"/>
          <w:szCs w:val="28"/>
        </w:rPr>
      </w:pPr>
      <w:r w:rsidRPr="006712D3">
        <w:rPr>
          <w:rFonts w:ascii="Times New Roman" w:hAnsi="Times New Roman" w:cs="Times New Roman"/>
          <w:b/>
          <w:noProof/>
          <w:sz w:val="28"/>
          <w:szCs w:val="28"/>
          <w:lang w:val="es-EC" w:eastAsia="es-EC"/>
        </w:rPr>
        <w:lastRenderedPageBreak/>
        <w:pict>
          <v:rect id="_x0000_s1307" style="position:absolute;left:0;text-align:left;margin-left:390.6pt;margin-top:-82.25pt;width:29pt;height:21.5pt;z-index:219" strokecolor="white"/>
        </w:pict>
      </w:r>
      <w:r w:rsidRPr="006712D3">
        <w:rPr>
          <w:rFonts w:ascii="Times New Roman" w:hAnsi="Times New Roman" w:cs="Times New Roman"/>
          <w:b/>
          <w:sz w:val="28"/>
          <w:szCs w:val="28"/>
        </w:rPr>
        <w:t>CONCLUSIONES</w:t>
      </w:r>
    </w:p>
    <w:p w:rsidR="006712D3" w:rsidRPr="006712D3" w:rsidRDefault="006712D3" w:rsidP="006712D3">
      <w:pPr>
        <w:pStyle w:val="Ttulo1"/>
        <w:numPr>
          <w:ilvl w:val="0"/>
          <w:numId w:val="0"/>
        </w:numPr>
        <w:jc w:val="center"/>
        <w:rPr>
          <w:rFonts w:ascii="Times New Roman" w:hAnsi="Times New Roman" w:cs="Times New Roman"/>
          <w:b/>
          <w:sz w:val="28"/>
          <w:szCs w:val="28"/>
        </w:rPr>
      </w:pPr>
    </w:p>
    <w:p w:rsidR="004539AB" w:rsidRDefault="00855198" w:rsidP="004539AB">
      <w:pPr>
        <w:pStyle w:val="Prrafodelista"/>
        <w:numPr>
          <w:ilvl w:val="0"/>
          <w:numId w:val="43"/>
        </w:numPr>
        <w:spacing w:after="240" w:line="480" w:lineRule="auto"/>
        <w:jc w:val="both"/>
        <w:rPr>
          <w:sz w:val="28"/>
          <w:szCs w:val="28"/>
        </w:rPr>
      </w:pPr>
      <w:r>
        <w:rPr>
          <w:sz w:val="28"/>
          <w:szCs w:val="28"/>
        </w:rPr>
        <w:t>Se logró</w:t>
      </w:r>
      <w:r w:rsidR="00AE0243">
        <w:rPr>
          <w:sz w:val="28"/>
          <w:szCs w:val="28"/>
        </w:rPr>
        <w:t xml:space="preserve"> entender el comportamiento del DSTATCOM como compensador estático, esto permitió diseñar y planificar la implementación de un compensador de potencia reactiva controlado por medio de un DSP.</w:t>
      </w:r>
    </w:p>
    <w:p w:rsidR="004539AB" w:rsidRDefault="00AE0243" w:rsidP="004539AB">
      <w:pPr>
        <w:pStyle w:val="Prrafodelista"/>
        <w:numPr>
          <w:ilvl w:val="0"/>
          <w:numId w:val="43"/>
        </w:numPr>
        <w:spacing w:after="240" w:line="480" w:lineRule="auto"/>
        <w:jc w:val="both"/>
        <w:rPr>
          <w:sz w:val="28"/>
          <w:szCs w:val="28"/>
        </w:rPr>
      </w:pPr>
      <w:r>
        <w:rPr>
          <w:sz w:val="28"/>
          <w:szCs w:val="28"/>
        </w:rPr>
        <w:t xml:space="preserve">En la simulación del control previo al acoplamiento físico, se tomó precauciones para los valores de salida de corriente del convertidor en la sobremodulación.  Se aprendió que en sobremodulación, la corriente de salida del convertidor puede llegar a </w:t>
      </w:r>
      <w:smartTag w:uri="urn:schemas-microsoft-com:office:smarttags" w:element="metricconverter">
        <w:smartTagPr>
          <w:attr w:name="ProductID" w:val="30 A"/>
        </w:smartTagPr>
        <w:r>
          <w:rPr>
            <w:sz w:val="28"/>
            <w:szCs w:val="28"/>
          </w:rPr>
          <w:t>30 A</w:t>
        </w:r>
      </w:smartTag>
      <w:r>
        <w:rPr>
          <w:sz w:val="28"/>
          <w:szCs w:val="28"/>
        </w:rPr>
        <w:t xml:space="preserve">.  Valores muy peligrosos para la implementación física, dada las limitaciones de las protecciones escogidas para el diseño.  </w:t>
      </w:r>
    </w:p>
    <w:p w:rsidR="00AE0243" w:rsidRPr="0050028C" w:rsidRDefault="00AE0243" w:rsidP="004539AB">
      <w:pPr>
        <w:pStyle w:val="Prrafodelista"/>
        <w:numPr>
          <w:ilvl w:val="0"/>
          <w:numId w:val="43"/>
        </w:numPr>
        <w:spacing w:after="240" w:line="480" w:lineRule="auto"/>
        <w:jc w:val="both"/>
        <w:rPr>
          <w:sz w:val="28"/>
          <w:szCs w:val="28"/>
        </w:rPr>
      </w:pPr>
      <w:r w:rsidRPr="00C50B3A">
        <w:rPr>
          <w:sz w:val="28"/>
          <w:szCs w:val="28"/>
        </w:rPr>
        <w:t>El uso  de la programación gráfica por medio de Simulink/MATLAB y “Target for TI C2000”, optimiza la implementación del programa que nos ayuda a controlar la magnitud y fase, con las transformaciones y manipu</w:t>
      </w:r>
      <w:r>
        <w:rPr>
          <w:sz w:val="28"/>
          <w:szCs w:val="28"/>
        </w:rPr>
        <w:t>lación de las señales en el DSP.</w:t>
      </w:r>
    </w:p>
    <w:p w:rsidR="00AE0243" w:rsidRDefault="00AE0243" w:rsidP="004539AB">
      <w:pPr>
        <w:numPr>
          <w:ilvl w:val="0"/>
          <w:numId w:val="43"/>
        </w:numPr>
        <w:spacing w:line="480" w:lineRule="auto"/>
        <w:jc w:val="both"/>
        <w:rPr>
          <w:sz w:val="28"/>
          <w:szCs w:val="28"/>
        </w:rPr>
      </w:pPr>
      <w:r w:rsidRPr="00A4542C">
        <w:rPr>
          <w:sz w:val="28"/>
          <w:szCs w:val="28"/>
        </w:rPr>
        <w:lastRenderedPageBreak/>
        <w:t>De las mediciones de corriente</w:t>
      </w:r>
      <w:r>
        <w:rPr>
          <w:sz w:val="28"/>
          <w:szCs w:val="28"/>
        </w:rPr>
        <w:t>, la expectativa de un comportamiento diferente de las corrientes de la carga, fuente y convertidor se cumplió.  La corriente de la carga es sinusoidal, en concordancia con el voltaje terminal sinusoidal que esta recibe.  Por otro lado las corrientes de la fuente y convertidor presentan distorsión.</w:t>
      </w:r>
    </w:p>
    <w:p w:rsidR="00A351A3" w:rsidRDefault="00A351A3" w:rsidP="00A351A3">
      <w:pPr>
        <w:spacing w:line="240" w:lineRule="atLeast"/>
        <w:ind w:left="1072"/>
        <w:jc w:val="both"/>
        <w:rPr>
          <w:sz w:val="28"/>
          <w:szCs w:val="28"/>
        </w:rPr>
      </w:pPr>
    </w:p>
    <w:p w:rsidR="00AE0243" w:rsidRDefault="00AE0243" w:rsidP="004539AB">
      <w:pPr>
        <w:pStyle w:val="Prrafodelista"/>
        <w:numPr>
          <w:ilvl w:val="0"/>
          <w:numId w:val="43"/>
        </w:numPr>
        <w:spacing w:after="240" w:line="480" w:lineRule="auto"/>
        <w:jc w:val="both"/>
        <w:rPr>
          <w:sz w:val="28"/>
          <w:szCs w:val="28"/>
        </w:rPr>
      </w:pPr>
      <w:r>
        <w:rPr>
          <w:sz w:val="28"/>
          <w:szCs w:val="28"/>
        </w:rPr>
        <w:t xml:space="preserve">Al limitar la corriente de salida del convertidor a </w:t>
      </w:r>
      <w:smartTag w:uri="urn:schemas-microsoft-com:office:smarttags" w:element="metricconverter">
        <w:smartTagPr>
          <w:attr w:name="ProductID" w:val="5 A"/>
        </w:smartTagPr>
        <w:r>
          <w:rPr>
            <w:sz w:val="28"/>
            <w:szCs w:val="28"/>
          </w:rPr>
          <w:t>5 A</w:t>
        </w:r>
      </w:smartTag>
      <w:r>
        <w:rPr>
          <w:sz w:val="28"/>
          <w:szCs w:val="28"/>
        </w:rPr>
        <w:t xml:space="preserve">, la respuesta del convertidor para un índice de modulación </w:t>
      </w:r>
      <w:r w:rsidR="00614049">
        <w:rPr>
          <w:sz w:val="28"/>
          <w:szCs w:val="28"/>
        </w:rPr>
        <w:t>(m) de 0.7</w:t>
      </w:r>
      <w:r>
        <w:rPr>
          <w:sz w:val="28"/>
          <w:szCs w:val="28"/>
        </w:rPr>
        <w:t xml:space="preserve"> presenta una amplitud de </w:t>
      </w:r>
      <w:smartTag w:uri="urn:schemas-microsoft-com:office:smarttags" w:element="metricconverter">
        <w:smartTagPr>
          <w:attr w:name="ProductID" w:val="1.4 A"/>
        </w:smartTagPr>
        <w:r>
          <w:rPr>
            <w:sz w:val="28"/>
            <w:szCs w:val="28"/>
          </w:rPr>
          <w:t>1.4 A</w:t>
        </w:r>
      </w:smartTag>
      <w:r>
        <w:rPr>
          <w:sz w:val="28"/>
          <w:szCs w:val="28"/>
        </w:rPr>
        <w:t>.</w:t>
      </w:r>
    </w:p>
    <w:p w:rsidR="00AE0243" w:rsidRDefault="00AE0243" w:rsidP="00AE0243">
      <w:pPr>
        <w:pStyle w:val="Prrafodelista"/>
        <w:numPr>
          <w:ilvl w:val="0"/>
          <w:numId w:val="43"/>
        </w:numPr>
        <w:spacing w:after="240" w:line="480" w:lineRule="auto"/>
        <w:jc w:val="both"/>
        <w:rPr>
          <w:sz w:val="28"/>
          <w:szCs w:val="28"/>
        </w:rPr>
      </w:pPr>
      <w:r>
        <w:rPr>
          <w:sz w:val="28"/>
          <w:szCs w:val="28"/>
        </w:rPr>
        <w:t>No se esperaba un perfil de onda tan irregular para el índice de modulación anterior. La calibración de los potenciómetros no permitía un rango flexible de variación de voltaje para apreciar el comportamiento de inyección de corrientes reactivas.</w:t>
      </w:r>
    </w:p>
    <w:p w:rsidR="00AE0243" w:rsidRDefault="00AE0243" w:rsidP="00AE0243">
      <w:pPr>
        <w:pStyle w:val="Prrafodelista"/>
        <w:numPr>
          <w:ilvl w:val="0"/>
          <w:numId w:val="43"/>
        </w:numPr>
        <w:spacing w:after="240" w:line="480" w:lineRule="auto"/>
        <w:jc w:val="both"/>
        <w:rPr>
          <w:sz w:val="28"/>
          <w:szCs w:val="28"/>
        </w:rPr>
      </w:pPr>
      <w:r w:rsidRPr="00A4542C">
        <w:rPr>
          <w:sz w:val="28"/>
          <w:szCs w:val="28"/>
        </w:rPr>
        <w:t xml:space="preserve"> </w:t>
      </w:r>
      <w:r>
        <w:rPr>
          <w:sz w:val="28"/>
          <w:szCs w:val="28"/>
        </w:rPr>
        <w:t>El perfil de</w:t>
      </w:r>
      <w:r w:rsidRPr="00A4542C">
        <w:rPr>
          <w:sz w:val="28"/>
          <w:szCs w:val="28"/>
        </w:rPr>
        <w:t xml:space="preserve"> forma de onda </w:t>
      </w:r>
      <w:r>
        <w:rPr>
          <w:sz w:val="28"/>
          <w:szCs w:val="28"/>
        </w:rPr>
        <w:t xml:space="preserve">de la corriente del convertidor es </w:t>
      </w:r>
      <w:r w:rsidRPr="00A4542C">
        <w:rPr>
          <w:sz w:val="28"/>
          <w:szCs w:val="28"/>
        </w:rPr>
        <w:t xml:space="preserve">distorsionado como consecuencia de la componente armónica de la corriente de inyección del compensador.  </w:t>
      </w:r>
    </w:p>
    <w:p w:rsidR="00AE0243" w:rsidRPr="00A4542C" w:rsidRDefault="00AE0243" w:rsidP="00AE0243">
      <w:pPr>
        <w:pStyle w:val="Prrafodelista"/>
        <w:numPr>
          <w:ilvl w:val="0"/>
          <w:numId w:val="43"/>
        </w:numPr>
        <w:spacing w:after="240" w:line="480" w:lineRule="auto"/>
        <w:jc w:val="both"/>
        <w:rPr>
          <w:sz w:val="28"/>
          <w:szCs w:val="28"/>
        </w:rPr>
      </w:pPr>
      <w:r w:rsidRPr="00A4542C">
        <w:rPr>
          <w:sz w:val="28"/>
          <w:szCs w:val="28"/>
        </w:rPr>
        <w:lastRenderedPageBreak/>
        <w:t>Para una amplitud d</w:t>
      </w:r>
      <w:r>
        <w:rPr>
          <w:sz w:val="28"/>
          <w:szCs w:val="28"/>
        </w:rPr>
        <w:t>e</w:t>
      </w:r>
      <w:r w:rsidRPr="00A4542C">
        <w:rPr>
          <w:sz w:val="28"/>
          <w:szCs w:val="28"/>
        </w:rPr>
        <w:t xml:space="preserve"> voltaje de la red alterna de distribución </w:t>
      </w:r>
      <w:r>
        <w:rPr>
          <w:sz w:val="28"/>
          <w:szCs w:val="28"/>
        </w:rPr>
        <w:t>mayor</w:t>
      </w:r>
      <w:r w:rsidRPr="00A4542C">
        <w:rPr>
          <w:sz w:val="28"/>
          <w:szCs w:val="28"/>
        </w:rPr>
        <w:t xml:space="preserve"> a </w:t>
      </w:r>
      <w:r w:rsidR="003577B9" w:rsidRPr="007D55D5">
        <w:rPr>
          <w:position w:val="-24"/>
          <w:sz w:val="28"/>
          <w:szCs w:val="28"/>
        </w:rPr>
        <w:object w:dxaOrig="1380" w:dyaOrig="639">
          <v:shape id="_x0000_i1246" type="#_x0000_t75" style="width:68.8pt;height:32.25pt" o:ole="">
            <v:imagedata r:id="rId464" o:title=""/>
          </v:shape>
          <o:OLEObject Type="Embed" ProgID="Equation.3" ShapeID="_x0000_i1246" DrawAspect="Content" ObjectID="_1339589617" r:id="rId465"/>
        </w:object>
      </w:r>
      <w:r>
        <w:rPr>
          <w:sz w:val="28"/>
          <w:szCs w:val="28"/>
        </w:rPr>
        <w:t>, se entra en sobremodulación</w:t>
      </w:r>
      <w:r w:rsidRPr="00A4542C">
        <w:rPr>
          <w:sz w:val="28"/>
          <w:szCs w:val="28"/>
        </w:rPr>
        <w:t>.</w:t>
      </w:r>
    </w:p>
    <w:p w:rsidR="00AE0243" w:rsidRDefault="00AE0243" w:rsidP="00AE0243">
      <w:pPr>
        <w:pStyle w:val="Prrafodelista"/>
        <w:numPr>
          <w:ilvl w:val="0"/>
          <w:numId w:val="43"/>
        </w:numPr>
        <w:spacing w:after="240" w:line="480" w:lineRule="auto"/>
        <w:jc w:val="both"/>
        <w:rPr>
          <w:sz w:val="28"/>
          <w:szCs w:val="28"/>
        </w:rPr>
      </w:pPr>
      <w:r>
        <w:rPr>
          <w:sz w:val="28"/>
          <w:szCs w:val="28"/>
        </w:rPr>
        <w:t>El factor de potencia intrínseco de la carga de prueba se aproxima a 0.7 antes de la compensación. Luego d</w:t>
      </w:r>
      <w:r w:rsidR="00A351A3">
        <w:rPr>
          <w:sz w:val="28"/>
          <w:szCs w:val="28"/>
        </w:rPr>
        <w:t>e la compensación para un m=0.7</w:t>
      </w:r>
      <w:r>
        <w:rPr>
          <w:sz w:val="28"/>
          <w:szCs w:val="28"/>
        </w:rPr>
        <w:t>,  tal factor de potencia se aproxima a un valor de 0.99.</w:t>
      </w:r>
    </w:p>
    <w:p w:rsidR="00A351A3" w:rsidRDefault="001F57A6" w:rsidP="00A351A3">
      <w:pPr>
        <w:numPr>
          <w:ilvl w:val="0"/>
          <w:numId w:val="43"/>
        </w:numPr>
        <w:spacing w:line="480" w:lineRule="auto"/>
        <w:jc w:val="both"/>
        <w:rPr>
          <w:sz w:val="28"/>
          <w:szCs w:val="28"/>
        </w:rPr>
      </w:pPr>
      <w:r>
        <w:rPr>
          <w:sz w:val="28"/>
          <w:szCs w:val="28"/>
        </w:rPr>
        <w:t xml:space="preserve"> </w:t>
      </w:r>
      <w:r w:rsidR="00A351A3" w:rsidRPr="00F93A89">
        <w:rPr>
          <w:sz w:val="28"/>
          <w:szCs w:val="28"/>
        </w:rPr>
        <w:t>La potencia reactiva</w:t>
      </w:r>
      <w:r w:rsidR="00A351A3">
        <w:rPr>
          <w:sz w:val="28"/>
          <w:szCs w:val="28"/>
        </w:rPr>
        <w:t xml:space="preserve"> suministrada por el DSTATCOM</w:t>
      </w:r>
      <w:r w:rsidR="00A351A3" w:rsidRPr="00F93A89">
        <w:rPr>
          <w:sz w:val="28"/>
          <w:szCs w:val="28"/>
        </w:rPr>
        <w:t xml:space="preserve"> </w:t>
      </w:r>
      <w:r w:rsidR="00A351A3">
        <w:rPr>
          <w:sz w:val="28"/>
          <w:szCs w:val="28"/>
        </w:rPr>
        <w:t xml:space="preserve">compensa </w:t>
      </w:r>
      <w:r w:rsidR="00A351A3" w:rsidRPr="00F93A89">
        <w:rPr>
          <w:sz w:val="28"/>
          <w:szCs w:val="28"/>
        </w:rPr>
        <w:t xml:space="preserve"> a la entregada por la fuente de distribución, obteniendo con ello un incremento de 0.07 kW hasta un valor de 0.16 kW en la potencia activa suministrada por la fuente.</w:t>
      </w:r>
    </w:p>
    <w:p w:rsidR="00A351A3" w:rsidRPr="00A351A3" w:rsidRDefault="00A351A3" w:rsidP="00A351A3">
      <w:pPr>
        <w:spacing w:line="240" w:lineRule="atLeast"/>
        <w:ind w:left="1077"/>
        <w:jc w:val="both"/>
        <w:rPr>
          <w:sz w:val="28"/>
          <w:szCs w:val="28"/>
        </w:rPr>
      </w:pPr>
    </w:p>
    <w:p w:rsidR="00AE0243" w:rsidRPr="00A351A3" w:rsidRDefault="001F57A6" w:rsidP="00A351A3">
      <w:pPr>
        <w:numPr>
          <w:ilvl w:val="0"/>
          <w:numId w:val="43"/>
        </w:numPr>
        <w:spacing w:line="480" w:lineRule="auto"/>
        <w:jc w:val="both"/>
        <w:rPr>
          <w:sz w:val="28"/>
          <w:szCs w:val="28"/>
        </w:rPr>
      </w:pPr>
      <w:r>
        <w:rPr>
          <w:sz w:val="28"/>
          <w:szCs w:val="28"/>
        </w:rPr>
        <w:t xml:space="preserve"> </w:t>
      </w:r>
      <w:r w:rsidR="00AE0243" w:rsidRPr="00A351A3">
        <w:rPr>
          <w:sz w:val="28"/>
          <w:szCs w:val="28"/>
        </w:rPr>
        <w:t>El convertidor implementado genera un THD corriente de 6.1% y THD voltaje de 3.3%</w:t>
      </w:r>
      <w:r w:rsidR="00A351A3">
        <w:rPr>
          <w:sz w:val="28"/>
          <w:szCs w:val="28"/>
        </w:rPr>
        <w:t>, lo que cumple las normas IEEE 519-1992 de control de armónicos, para el control de calidad de la energía.</w:t>
      </w:r>
    </w:p>
    <w:p w:rsidR="004759D9" w:rsidRDefault="004759D9" w:rsidP="006712D3">
      <w:pPr>
        <w:pStyle w:val="Ttulo1"/>
        <w:numPr>
          <w:ilvl w:val="0"/>
          <w:numId w:val="0"/>
        </w:numPr>
        <w:rPr>
          <w:rFonts w:ascii="Times New Roman" w:hAnsi="Times New Roman" w:cs="Times New Roman"/>
        </w:rPr>
      </w:pPr>
    </w:p>
    <w:p w:rsidR="00AE0243" w:rsidRDefault="00AE0243" w:rsidP="006712D3">
      <w:pPr>
        <w:pStyle w:val="Ttulo1"/>
        <w:numPr>
          <w:ilvl w:val="0"/>
          <w:numId w:val="0"/>
        </w:numPr>
        <w:rPr>
          <w:rFonts w:ascii="Times New Roman" w:hAnsi="Times New Roman" w:cs="Times New Roman"/>
        </w:rPr>
      </w:pPr>
    </w:p>
    <w:p w:rsidR="00AE0243" w:rsidRDefault="00AE0243" w:rsidP="006712D3">
      <w:pPr>
        <w:pStyle w:val="Ttulo1"/>
        <w:numPr>
          <w:ilvl w:val="0"/>
          <w:numId w:val="0"/>
        </w:numPr>
        <w:rPr>
          <w:rFonts w:ascii="Times New Roman" w:hAnsi="Times New Roman" w:cs="Times New Roman"/>
        </w:rPr>
      </w:pPr>
    </w:p>
    <w:p w:rsidR="00AE0243" w:rsidRDefault="00AE0243" w:rsidP="006712D3">
      <w:pPr>
        <w:pStyle w:val="Ttulo1"/>
        <w:numPr>
          <w:ilvl w:val="0"/>
          <w:numId w:val="0"/>
        </w:numPr>
        <w:rPr>
          <w:rFonts w:ascii="Times New Roman" w:hAnsi="Times New Roman" w:cs="Times New Roman"/>
        </w:rPr>
      </w:pPr>
    </w:p>
    <w:p w:rsidR="00AE0243" w:rsidRDefault="00AE0243" w:rsidP="006712D3">
      <w:pPr>
        <w:pStyle w:val="Ttulo1"/>
        <w:numPr>
          <w:ilvl w:val="0"/>
          <w:numId w:val="0"/>
        </w:numPr>
        <w:rPr>
          <w:rFonts w:ascii="Times New Roman" w:hAnsi="Times New Roman" w:cs="Times New Roman"/>
        </w:rPr>
      </w:pPr>
    </w:p>
    <w:p w:rsidR="006712D3" w:rsidRDefault="006712D3" w:rsidP="006712D3">
      <w:pPr>
        <w:pStyle w:val="Ttulo1"/>
        <w:numPr>
          <w:ilvl w:val="0"/>
          <w:numId w:val="0"/>
        </w:numPr>
        <w:jc w:val="center"/>
        <w:rPr>
          <w:rFonts w:ascii="Times New Roman" w:hAnsi="Times New Roman" w:cs="Times New Roman"/>
          <w:b/>
          <w:sz w:val="28"/>
          <w:szCs w:val="28"/>
        </w:rPr>
      </w:pPr>
      <w:r w:rsidRPr="006712D3">
        <w:rPr>
          <w:rFonts w:ascii="Times New Roman" w:hAnsi="Times New Roman" w:cs="Times New Roman"/>
          <w:b/>
          <w:sz w:val="28"/>
          <w:szCs w:val="28"/>
        </w:rPr>
        <w:t>RECOMENDACIONES</w:t>
      </w:r>
    </w:p>
    <w:p w:rsidR="006712D3" w:rsidRPr="006712D3" w:rsidRDefault="006712D3" w:rsidP="006712D3">
      <w:pPr>
        <w:pStyle w:val="Ttulo1"/>
        <w:numPr>
          <w:ilvl w:val="0"/>
          <w:numId w:val="0"/>
        </w:numPr>
        <w:jc w:val="center"/>
        <w:rPr>
          <w:rFonts w:ascii="Times New Roman" w:hAnsi="Times New Roman" w:cs="Times New Roman"/>
          <w:b/>
          <w:sz w:val="28"/>
          <w:szCs w:val="28"/>
        </w:rPr>
      </w:pPr>
    </w:p>
    <w:p w:rsidR="006712D3" w:rsidRPr="0028515B" w:rsidRDefault="006712D3" w:rsidP="001F57A6">
      <w:pPr>
        <w:pStyle w:val="Prrafodelista"/>
        <w:numPr>
          <w:ilvl w:val="0"/>
          <w:numId w:val="39"/>
        </w:numPr>
        <w:spacing w:after="240" w:line="360" w:lineRule="auto"/>
        <w:jc w:val="both"/>
        <w:rPr>
          <w:sz w:val="28"/>
          <w:szCs w:val="28"/>
        </w:rPr>
      </w:pPr>
      <w:r w:rsidRPr="0028515B">
        <w:rPr>
          <w:sz w:val="28"/>
          <w:szCs w:val="28"/>
        </w:rPr>
        <w:t xml:space="preserve">Se recomienda </w:t>
      </w:r>
      <w:r>
        <w:rPr>
          <w:sz w:val="28"/>
          <w:szCs w:val="28"/>
        </w:rPr>
        <w:t>realizar</w:t>
      </w:r>
      <w:r w:rsidRPr="0028515B">
        <w:rPr>
          <w:sz w:val="28"/>
          <w:szCs w:val="28"/>
        </w:rPr>
        <w:t xml:space="preserve"> una buena conexión a tierra para evitar ruido e interferencias.</w:t>
      </w:r>
    </w:p>
    <w:p w:rsidR="006712D3" w:rsidRPr="0028515B" w:rsidRDefault="006712D3" w:rsidP="006712D3">
      <w:pPr>
        <w:pStyle w:val="Prrafodelista"/>
        <w:numPr>
          <w:ilvl w:val="0"/>
          <w:numId w:val="39"/>
        </w:numPr>
        <w:spacing w:after="240" w:line="360" w:lineRule="auto"/>
        <w:jc w:val="both"/>
        <w:rPr>
          <w:sz w:val="28"/>
          <w:szCs w:val="28"/>
        </w:rPr>
      </w:pPr>
      <w:r w:rsidRPr="0028515B">
        <w:rPr>
          <w:sz w:val="28"/>
          <w:szCs w:val="28"/>
        </w:rPr>
        <w:t>Evitar programar el DSP con tiempos de muestreo muy pequeños (</w:t>
      </w:r>
      <w:r w:rsidRPr="00125A77">
        <w:rPr>
          <w:sz w:val="28"/>
          <w:szCs w:val="28"/>
        </w:rPr>
        <w:fldChar w:fldCharType="begin"/>
      </w:r>
      <w:r w:rsidRPr="00125A77">
        <w:rPr>
          <w:sz w:val="28"/>
          <w:szCs w:val="28"/>
        </w:rPr>
        <w:instrText xml:space="preserve"> QUOTE </w:instrText>
      </w:r>
      <w:r w:rsidRPr="00125A77">
        <w:rPr>
          <w:position w:val="-39"/>
        </w:rPr>
        <w:pict>
          <v:shape id="_x0000_i1247" type="#_x0000_t75" style="width:61.25pt;height:33.3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3&quot;/&gt;&lt;w:doNotEmbedSystemFonts/&gt;&lt;w:defaultTabStop w:val=&quot;708&quot;/&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F3EF8&quot;/&gt;&lt;wsp:rsid wsp:val=&quot;000F3EF8&quot;/&gt;&lt;wsp:rsid wsp:val=&quot;00125A77&quot;/&gt;&lt;wsp:rsid wsp:val=&quot;0028515B&quot;/&gt;&lt;wsp:rsid wsp:val=&quot;00414294&quot;/&gt;&lt;wsp:rsid wsp:val=&quot;00532D7A&quot;/&gt;&lt;wsp:rsid wsp:val=&quot;00670D1D&quot;/&gt;&lt;wsp:rsid wsp:val=&quot;006C7ACE&quot;/&gt;&lt;wsp:rsid wsp:val=&quot;00830C5E&quot;/&gt;&lt;wsp:rsid wsp:val=&quot;008B7AA2&quot;/&gt;&lt;wsp:rsid wsp:val=&quot;00945C92&quot;/&gt;&lt;wsp:rsid wsp:val=&quot;00A02C7A&quot;/&gt;&lt;wsp:rsid wsp:val=&quot;00A24FB0&quot;/&gt;&lt;wsp:rsid wsp:val=&quot;00A63233&quot;/&gt;&lt;wsp:rsid wsp:val=&quot;00B90B8C&quot;/&gt;&lt;wsp:rsid wsp:val=&quot;00C50B3A&quot;/&gt;&lt;wsp:rsid wsp:val=&quot;00C64F5F&quot;/&gt;&lt;wsp:rsid wsp:val=&quot;00CA4D37&quot;/&gt;&lt;wsp:rsid wsp:val=&quot;00E64B9F&quot;/&gt;&lt;wsp:rsid wsp:val=&quot;00F460BC&quot;/&gt;&lt;/wsp:rsids&gt;&lt;/w:docPr&gt;&lt;w:body&gt;&lt;w:p wsp:rsidR=&quot;00000000&quot; wsp:rsidRDefault=&quot;00F460BC&quot;&gt;&lt;m:oMathPara&gt;&lt;m:oMath&gt;&lt;m:sSub&gt;&lt;m:sSubPr&gt;&lt;m:ctrlPr&gt;&lt;w:rPr&gt;&lt;w:rFonts w:ascii=&quot;Cambria Math&quot; w:h-ansi=&quot;Times New Roman&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rPr&gt;&lt;m:t&gt;T&lt;/m:t&gt;&lt;/m:r&gt;&lt;/m:e&gt;&lt;m:sub&gt;&lt;m:r&gt;&lt;w:rPr&gt;&lt;w:rFonts w:ascii=&quot;Cambria Math&quot; w:h-ansi=&quot;Cambria Math&quot;/&gt;&lt;wx:font wx:val=&quot;Cambria Math&quot;/&gt;&lt;w:i/&gt;&lt;w:sz w:val=&quot;28&quot;/&gt;&lt;w:sz-cs w:val=&quot;28&quot;/&gt;&lt;/w:rPr&gt;&lt;m:t&gt;S&lt;/m:t&gt;&lt;/m:r&gt;&lt;/m:sub&gt;&lt;/m:sSub&gt;&lt;m:r&gt;&lt;w:rPr&gt;&lt;w:rFonts w:ascii=&quot;Cambria Math&quot; w:h-ansi=&quot;Times New Roman&quot;/&gt;&lt;wx:font wx:val=&quot;Cambria Math&quot;/&gt;&lt;w:i/&gt;&lt;w:sz w:val=&quot;28&quot;/&gt;&lt;w:sz-cs w:val=&quot;28&quot;/&gt;&lt;/w:rPr&gt;&lt;m:t&gt;&amp;lt;20&lt;/m:t&gt;&lt;/m:r&gt;&lt;m:r&gt;&lt;w:rPr&gt;&lt;w:rFonts w:ascii=&quot;Cambria Math&quot; w:h-ansi=&quot;Cambria Math&quot;/&gt;&lt;wx:font wx:val=&quot;Cambria Math&quot;/&gt;&lt;w:i/&gt;&lt;w:sz w:val=&quot;28&quot;/&gt;&lt;w:sz-cs w:val=&quot;28&quot;/&gt;&lt;/w:rPr&gt;&lt;m:t&gt;Î¼s&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466" o:title="" chromakey="white"/>
          </v:shape>
        </w:pict>
      </w:r>
      <w:r w:rsidRPr="00125A77">
        <w:rPr>
          <w:sz w:val="28"/>
          <w:szCs w:val="28"/>
        </w:rPr>
        <w:instrText xml:space="preserve"> </w:instrText>
      </w:r>
      <w:r w:rsidRPr="00125A77">
        <w:rPr>
          <w:sz w:val="28"/>
          <w:szCs w:val="28"/>
        </w:rPr>
        <w:fldChar w:fldCharType="separate"/>
      </w:r>
      <w:r w:rsidRPr="00125A77">
        <w:rPr>
          <w:position w:val="-39"/>
        </w:rPr>
        <w:pict>
          <v:shape id="_x0000_i1248" type="#_x0000_t75" style="width:61.25pt;height:33.3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3&quot;/&gt;&lt;w:doNotEmbedSystemFonts/&gt;&lt;w:defaultTabStop w:val=&quot;708&quot;/&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F3EF8&quot;/&gt;&lt;wsp:rsid wsp:val=&quot;000F3EF8&quot;/&gt;&lt;wsp:rsid wsp:val=&quot;00125A77&quot;/&gt;&lt;wsp:rsid wsp:val=&quot;0028515B&quot;/&gt;&lt;wsp:rsid wsp:val=&quot;00414294&quot;/&gt;&lt;wsp:rsid wsp:val=&quot;00532D7A&quot;/&gt;&lt;wsp:rsid wsp:val=&quot;00670D1D&quot;/&gt;&lt;wsp:rsid wsp:val=&quot;006C7ACE&quot;/&gt;&lt;wsp:rsid wsp:val=&quot;00830C5E&quot;/&gt;&lt;wsp:rsid wsp:val=&quot;008B7AA2&quot;/&gt;&lt;wsp:rsid wsp:val=&quot;00945C92&quot;/&gt;&lt;wsp:rsid wsp:val=&quot;00A02C7A&quot;/&gt;&lt;wsp:rsid wsp:val=&quot;00A24FB0&quot;/&gt;&lt;wsp:rsid wsp:val=&quot;00A63233&quot;/&gt;&lt;wsp:rsid wsp:val=&quot;00B90B8C&quot;/&gt;&lt;wsp:rsid wsp:val=&quot;00C50B3A&quot;/&gt;&lt;wsp:rsid wsp:val=&quot;00C64F5F&quot;/&gt;&lt;wsp:rsid wsp:val=&quot;00CA4D37&quot;/&gt;&lt;wsp:rsid wsp:val=&quot;00E64B9F&quot;/&gt;&lt;wsp:rsid wsp:val=&quot;00F460BC&quot;/&gt;&lt;/wsp:rsids&gt;&lt;/w:docPr&gt;&lt;w:body&gt;&lt;w:p wsp:rsidR=&quot;00000000&quot; wsp:rsidRDefault=&quot;00F460BC&quot;&gt;&lt;m:oMathPara&gt;&lt;m:oMath&gt;&lt;m:sSub&gt;&lt;m:sSubPr&gt;&lt;m:ctrlPr&gt;&lt;w:rPr&gt;&lt;w:rFonts w:ascii=&quot;Cambria Math&quot; w:h-ansi=&quot;Times New Roman&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rPr&gt;&lt;m:t&gt;T&lt;/m:t&gt;&lt;/m:r&gt;&lt;/m:e&gt;&lt;m:sub&gt;&lt;m:r&gt;&lt;w:rPr&gt;&lt;w:rFonts w:ascii=&quot;Cambria Math&quot; w:h-ansi=&quot;Cambria Math&quot;/&gt;&lt;wx:font wx:val=&quot;Cambria Math&quot;/&gt;&lt;w:i/&gt;&lt;w:sz w:val=&quot;28&quot;/&gt;&lt;w:sz-cs w:val=&quot;28&quot;/&gt;&lt;/w:rPr&gt;&lt;m:t&gt;S&lt;/m:t&gt;&lt;/m:r&gt;&lt;/m:sub&gt;&lt;/m:sSub&gt;&lt;m:r&gt;&lt;w:rPr&gt;&lt;w:rFonts w:ascii=&quot;Cambria Math&quot; w:h-ansi=&quot;Times New Roman&quot;/&gt;&lt;wx:font wx:val=&quot;Cambria Math&quot;/&gt;&lt;w:i/&gt;&lt;w:sz w:val=&quot;28&quot;/&gt;&lt;w:sz-cs w:val=&quot;28&quot;/&gt;&lt;/w:rPr&gt;&lt;m:t&gt;&amp;lt;20&lt;/m:t&gt;&lt;/m:r&gt;&lt;m:r&gt;&lt;w:rPr&gt;&lt;w:rFonts w:ascii=&quot;Cambria Math&quot; w:h-ansi=&quot;Cambria Math&quot;/&gt;&lt;wx:font wx:val=&quot;Cambria Math&quot;/&gt;&lt;w:i/&gt;&lt;w:sz w:val=&quot;28&quot;/&gt;&lt;w:sz-cs w:val=&quot;28&quot;/&gt;&lt;/w:rPr&gt;&lt;m:t&gt;Î¼s&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466" o:title="" chromakey="white"/>
          </v:shape>
        </w:pict>
      </w:r>
      <w:r w:rsidRPr="00125A77">
        <w:rPr>
          <w:sz w:val="28"/>
          <w:szCs w:val="28"/>
        </w:rPr>
        <w:fldChar w:fldCharType="end"/>
      </w:r>
      <w:r w:rsidRPr="0028515B">
        <w:rPr>
          <w:sz w:val="28"/>
          <w:szCs w:val="28"/>
        </w:rPr>
        <w:t xml:space="preserve">), </w:t>
      </w:r>
      <w:r>
        <w:rPr>
          <w:sz w:val="28"/>
          <w:szCs w:val="28"/>
        </w:rPr>
        <w:t>ya que esto puede</w:t>
      </w:r>
      <w:r w:rsidRPr="0028515B">
        <w:rPr>
          <w:sz w:val="28"/>
          <w:szCs w:val="28"/>
        </w:rPr>
        <w:t xml:space="preserve">  recargar de procesos el núcleo y el ADC del mismo.</w:t>
      </w:r>
    </w:p>
    <w:p w:rsidR="006712D3" w:rsidRDefault="006712D3" w:rsidP="006712D3">
      <w:pPr>
        <w:pStyle w:val="Prrafodelista"/>
        <w:numPr>
          <w:ilvl w:val="0"/>
          <w:numId w:val="39"/>
        </w:numPr>
        <w:spacing w:after="240" w:line="360" w:lineRule="auto"/>
        <w:jc w:val="both"/>
        <w:rPr>
          <w:sz w:val="28"/>
          <w:szCs w:val="28"/>
        </w:rPr>
      </w:pPr>
      <w:r>
        <w:rPr>
          <w:sz w:val="28"/>
          <w:szCs w:val="28"/>
        </w:rPr>
        <w:t>S</w:t>
      </w:r>
      <w:r w:rsidRPr="0028515B">
        <w:rPr>
          <w:sz w:val="28"/>
          <w:szCs w:val="28"/>
        </w:rPr>
        <w:t xml:space="preserve">e recomienda tomar mediciones con un </w:t>
      </w:r>
      <w:r>
        <w:rPr>
          <w:sz w:val="28"/>
          <w:szCs w:val="28"/>
        </w:rPr>
        <w:t>analizador trifásico de energía, p</w:t>
      </w:r>
      <w:r w:rsidRPr="0028515B">
        <w:rPr>
          <w:sz w:val="28"/>
          <w:szCs w:val="28"/>
        </w:rPr>
        <w:t xml:space="preserve">ara </w:t>
      </w:r>
      <w:r>
        <w:rPr>
          <w:sz w:val="28"/>
          <w:szCs w:val="28"/>
        </w:rPr>
        <w:t>tener un</w:t>
      </w:r>
      <w:r w:rsidRPr="0028515B">
        <w:rPr>
          <w:sz w:val="28"/>
          <w:szCs w:val="28"/>
        </w:rPr>
        <w:t xml:space="preserve"> estudio</w:t>
      </w:r>
      <w:r>
        <w:rPr>
          <w:sz w:val="28"/>
          <w:szCs w:val="28"/>
        </w:rPr>
        <w:t xml:space="preserve"> en conjunto </w:t>
      </w:r>
      <w:r w:rsidRPr="0028515B">
        <w:rPr>
          <w:sz w:val="28"/>
          <w:szCs w:val="28"/>
        </w:rPr>
        <w:t xml:space="preserve"> de </w:t>
      </w:r>
      <w:r>
        <w:rPr>
          <w:sz w:val="28"/>
          <w:szCs w:val="28"/>
        </w:rPr>
        <w:t xml:space="preserve">las señales de los voltajes  de los </w:t>
      </w:r>
      <w:r w:rsidRPr="0028515B">
        <w:rPr>
          <w:sz w:val="28"/>
          <w:szCs w:val="28"/>
        </w:rPr>
        <w:t>convertidores trifásicos</w:t>
      </w:r>
      <w:r>
        <w:rPr>
          <w:sz w:val="28"/>
          <w:szCs w:val="28"/>
        </w:rPr>
        <w:t>.</w:t>
      </w:r>
    </w:p>
    <w:p w:rsidR="00700591" w:rsidRPr="0028515B" w:rsidRDefault="00700591" w:rsidP="006712D3">
      <w:pPr>
        <w:pStyle w:val="Prrafodelista"/>
        <w:numPr>
          <w:ilvl w:val="0"/>
          <w:numId w:val="39"/>
        </w:numPr>
        <w:spacing w:after="240" w:line="360" w:lineRule="auto"/>
        <w:jc w:val="both"/>
        <w:rPr>
          <w:sz w:val="28"/>
          <w:szCs w:val="28"/>
        </w:rPr>
      </w:pPr>
      <w:r>
        <w:rPr>
          <w:sz w:val="28"/>
          <w:szCs w:val="28"/>
        </w:rPr>
        <w:t>U</w:t>
      </w:r>
      <w:r w:rsidRPr="00B22937">
        <w:rPr>
          <w:sz w:val="28"/>
          <w:szCs w:val="28"/>
        </w:rPr>
        <w:t>sa</w:t>
      </w:r>
      <w:r>
        <w:rPr>
          <w:sz w:val="28"/>
          <w:szCs w:val="28"/>
        </w:rPr>
        <w:t>r</w:t>
      </w:r>
      <w:r w:rsidRPr="00B22937">
        <w:rPr>
          <w:sz w:val="28"/>
          <w:szCs w:val="28"/>
        </w:rPr>
        <w:t xml:space="preserve"> una batería en nuestro diseño </w:t>
      </w:r>
      <w:r>
        <w:rPr>
          <w:sz w:val="28"/>
          <w:szCs w:val="28"/>
        </w:rPr>
        <w:t xml:space="preserve">en vez de capacitores </w:t>
      </w:r>
      <w:r w:rsidRPr="00B22937">
        <w:rPr>
          <w:sz w:val="28"/>
          <w:szCs w:val="28"/>
        </w:rPr>
        <w:t xml:space="preserve">con el fin de evitar </w:t>
      </w:r>
      <w:r w:rsidR="006140B7" w:rsidRPr="00B22937">
        <w:rPr>
          <w:sz w:val="28"/>
          <w:szCs w:val="28"/>
        </w:rPr>
        <w:t xml:space="preserve"> el colapso de las señales de salida del convertidor por sobremodulación o de posibles daños de elementos del convertidor debido a excesivas corri</w:t>
      </w:r>
      <w:r w:rsidR="00814221">
        <w:rPr>
          <w:sz w:val="28"/>
          <w:szCs w:val="28"/>
        </w:rPr>
        <w:t>entes de salida del convertidor</w:t>
      </w:r>
      <w:r w:rsidRPr="00B22937">
        <w:rPr>
          <w:sz w:val="28"/>
          <w:szCs w:val="28"/>
        </w:rPr>
        <w:t xml:space="preserve"> al mantener fijo el voltaje de la fuente convertidora.</w:t>
      </w:r>
    </w:p>
    <w:p w:rsidR="006712D3" w:rsidRPr="0028515B" w:rsidRDefault="006712D3" w:rsidP="006712D3">
      <w:pPr>
        <w:pStyle w:val="Prrafodelista"/>
        <w:numPr>
          <w:ilvl w:val="0"/>
          <w:numId w:val="39"/>
        </w:numPr>
        <w:spacing w:after="240" w:line="360" w:lineRule="auto"/>
        <w:jc w:val="both"/>
        <w:rPr>
          <w:sz w:val="28"/>
          <w:szCs w:val="28"/>
        </w:rPr>
      </w:pPr>
      <w:r w:rsidRPr="0028515B">
        <w:rPr>
          <w:sz w:val="28"/>
          <w:szCs w:val="28"/>
        </w:rPr>
        <w:t>Si se trabaja con armónicos en la línea y se utilizan transformaciones, se recomienda hacer la medición de las tres fases para hacer los respectivos cálculos.</w:t>
      </w:r>
    </w:p>
    <w:p w:rsidR="006712D3" w:rsidRPr="0028515B" w:rsidRDefault="006712D3" w:rsidP="006712D3">
      <w:pPr>
        <w:pStyle w:val="Prrafodelista"/>
        <w:numPr>
          <w:ilvl w:val="0"/>
          <w:numId w:val="39"/>
        </w:numPr>
        <w:spacing w:after="240" w:line="360" w:lineRule="auto"/>
        <w:jc w:val="both"/>
        <w:rPr>
          <w:sz w:val="28"/>
          <w:szCs w:val="28"/>
        </w:rPr>
      </w:pPr>
      <w:r w:rsidRPr="0028515B">
        <w:rPr>
          <w:sz w:val="28"/>
          <w:szCs w:val="28"/>
        </w:rPr>
        <w:lastRenderedPageBreak/>
        <w:t>Se recomienda operar el equipo en un área ventilada.</w:t>
      </w:r>
    </w:p>
    <w:p w:rsidR="006712D3" w:rsidRPr="0028515B" w:rsidRDefault="006712D3" w:rsidP="006712D3">
      <w:pPr>
        <w:pStyle w:val="Prrafodelista"/>
        <w:numPr>
          <w:ilvl w:val="0"/>
          <w:numId w:val="39"/>
        </w:numPr>
        <w:spacing w:after="240" w:line="360" w:lineRule="auto"/>
        <w:jc w:val="both"/>
        <w:rPr>
          <w:sz w:val="28"/>
          <w:szCs w:val="28"/>
        </w:rPr>
      </w:pPr>
      <w:r w:rsidRPr="0028515B">
        <w:rPr>
          <w:sz w:val="28"/>
          <w:szCs w:val="28"/>
        </w:rPr>
        <w:t>Evite desconectar la tarjeta de control</w:t>
      </w:r>
      <w:r>
        <w:rPr>
          <w:sz w:val="28"/>
          <w:szCs w:val="28"/>
        </w:rPr>
        <w:t xml:space="preserve"> (DSP) con el equipo energizado.</w:t>
      </w:r>
    </w:p>
    <w:p w:rsidR="006712D3" w:rsidRPr="0028515B" w:rsidRDefault="006712D3" w:rsidP="006712D3">
      <w:pPr>
        <w:pStyle w:val="Prrafodelista"/>
        <w:numPr>
          <w:ilvl w:val="0"/>
          <w:numId w:val="39"/>
        </w:numPr>
        <w:spacing w:after="240" w:line="360" w:lineRule="auto"/>
        <w:jc w:val="both"/>
        <w:rPr>
          <w:sz w:val="28"/>
          <w:szCs w:val="28"/>
        </w:rPr>
      </w:pPr>
      <w:r>
        <w:rPr>
          <w:sz w:val="28"/>
          <w:szCs w:val="28"/>
        </w:rPr>
        <w:t xml:space="preserve">Se recomiendan los siguientes pasos para el control mediante el programa del DSP: </w:t>
      </w:r>
      <w:r w:rsidRPr="0028515B">
        <w:rPr>
          <w:sz w:val="28"/>
          <w:szCs w:val="28"/>
        </w:rPr>
        <w:t>encender el DSP primero y luego la interfaz, acondicionamiento y fuerza.</w:t>
      </w:r>
    </w:p>
    <w:p w:rsidR="006712D3" w:rsidRPr="0028515B" w:rsidRDefault="006712D3" w:rsidP="006712D3">
      <w:pPr>
        <w:pStyle w:val="Prrafodelista"/>
        <w:numPr>
          <w:ilvl w:val="0"/>
          <w:numId w:val="39"/>
        </w:numPr>
        <w:spacing w:after="240" w:line="360" w:lineRule="auto"/>
        <w:jc w:val="both"/>
        <w:rPr>
          <w:sz w:val="28"/>
          <w:szCs w:val="28"/>
        </w:rPr>
      </w:pPr>
      <w:r w:rsidRPr="0028515B">
        <w:rPr>
          <w:sz w:val="28"/>
          <w:szCs w:val="28"/>
        </w:rPr>
        <w:t>Se recomienda apagar</w:t>
      </w:r>
      <w:r>
        <w:rPr>
          <w:sz w:val="28"/>
          <w:szCs w:val="28"/>
        </w:rPr>
        <w:t xml:space="preserve"> en la siguiente secuencia: la </w:t>
      </w:r>
      <w:r w:rsidRPr="0028515B">
        <w:rPr>
          <w:sz w:val="28"/>
          <w:szCs w:val="28"/>
        </w:rPr>
        <w:t>fuerza, el acondicionamiento, la interfaz y luego el DSP.</w:t>
      </w:r>
    </w:p>
    <w:p w:rsidR="006712D3" w:rsidRPr="0028515B" w:rsidRDefault="006712D3" w:rsidP="006712D3">
      <w:pPr>
        <w:rPr>
          <w:b/>
          <w:sz w:val="28"/>
          <w:szCs w:val="28"/>
        </w:rPr>
      </w:pPr>
    </w:p>
    <w:p w:rsidR="006712D3" w:rsidRDefault="006712D3" w:rsidP="006712D3">
      <w:pPr>
        <w:pStyle w:val="Ttulo1"/>
        <w:numPr>
          <w:ilvl w:val="0"/>
          <w:numId w:val="0"/>
        </w:numPr>
        <w:rPr>
          <w:rFonts w:ascii="Times New Roman" w:hAnsi="Times New Roman" w:cs="Times New Roman"/>
        </w:rPr>
      </w:pPr>
    </w:p>
    <w:p w:rsidR="006712D3" w:rsidRDefault="006712D3" w:rsidP="006712D3">
      <w:pPr>
        <w:pStyle w:val="Ttulo1"/>
        <w:numPr>
          <w:ilvl w:val="0"/>
          <w:numId w:val="0"/>
        </w:numPr>
        <w:rPr>
          <w:rFonts w:ascii="Times New Roman" w:hAnsi="Times New Roman" w:cs="Times New Roman"/>
        </w:rPr>
      </w:pPr>
    </w:p>
    <w:p w:rsidR="006712D3" w:rsidRDefault="006712D3" w:rsidP="006712D3">
      <w:pPr>
        <w:pStyle w:val="Ttulo1"/>
        <w:numPr>
          <w:ilvl w:val="0"/>
          <w:numId w:val="0"/>
        </w:numPr>
        <w:rPr>
          <w:rFonts w:ascii="Times New Roman" w:hAnsi="Times New Roman" w:cs="Times New Roman"/>
        </w:rPr>
      </w:pPr>
    </w:p>
    <w:p w:rsidR="006712D3" w:rsidRDefault="006712D3" w:rsidP="006712D3">
      <w:pPr>
        <w:pStyle w:val="Ttulo1"/>
        <w:numPr>
          <w:ilvl w:val="0"/>
          <w:numId w:val="0"/>
        </w:numPr>
        <w:rPr>
          <w:rFonts w:ascii="Times New Roman" w:hAnsi="Times New Roman" w:cs="Times New Roman"/>
        </w:rPr>
      </w:pPr>
    </w:p>
    <w:p w:rsidR="006712D3" w:rsidRDefault="006712D3" w:rsidP="006712D3">
      <w:pPr>
        <w:pStyle w:val="Ttulo1"/>
        <w:numPr>
          <w:ilvl w:val="0"/>
          <w:numId w:val="0"/>
        </w:numPr>
        <w:rPr>
          <w:rFonts w:ascii="Times New Roman" w:hAnsi="Times New Roman" w:cs="Times New Roman"/>
        </w:rPr>
      </w:pPr>
    </w:p>
    <w:p w:rsidR="006712D3" w:rsidRDefault="006712D3" w:rsidP="006712D3">
      <w:pPr>
        <w:pStyle w:val="Ttulo1"/>
        <w:numPr>
          <w:ilvl w:val="0"/>
          <w:numId w:val="0"/>
        </w:numPr>
        <w:rPr>
          <w:rFonts w:ascii="Times New Roman" w:hAnsi="Times New Roman" w:cs="Times New Roman"/>
        </w:rPr>
      </w:pPr>
    </w:p>
    <w:p w:rsidR="006712D3" w:rsidRDefault="006712D3" w:rsidP="006712D3">
      <w:pPr>
        <w:pStyle w:val="Ttulo1"/>
        <w:numPr>
          <w:ilvl w:val="0"/>
          <w:numId w:val="0"/>
        </w:numPr>
        <w:rPr>
          <w:rFonts w:ascii="Times New Roman" w:hAnsi="Times New Roman" w:cs="Times New Roman"/>
        </w:rPr>
      </w:pPr>
    </w:p>
    <w:p w:rsidR="00AE0243" w:rsidRDefault="00AE0243" w:rsidP="006712D3">
      <w:pPr>
        <w:pStyle w:val="Ttulo1"/>
        <w:numPr>
          <w:ilvl w:val="0"/>
          <w:numId w:val="0"/>
        </w:numPr>
        <w:rPr>
          <w:rFonts w:ascii="Times New Roman" w:hAnsi="Times New Roman" w:cs="Times New Roman"/>
        </w:rPr>
      </w:pPr>
    </w:p>
    <w:p w:rsidR="00AE0243" w:rsidRDefault="00AE0243" w:rsidP="006712D3">
      <w:pPr>
        <w:pStyle w:val="Ttulo1"/>
        <w:numPr>
          <w:ilvl w:val="0"/>
          <w:numId w:val="0"/>
        </w:numPr>
        <w:rPr>
          <w:rFonts w:ascii="Times New Roman" w:hAnsi="Times New Roman" w:cs="Times New Roman"/>
        </w:rPr>
      </w:pPr>
    </w:p>
    <w:p w:rsidR="00AE0243" w:rsidRDefault="00AE0243" w:rsidP="006712D3">
      <w:pPr>
        <w:pStyle w:val="Ttulo1"/>
        <w:numPr>
          <w:ilvl w:val="0"/>
          <w:numId w:val="0"/>
        </w:numPr>
        <w:rPr>
          <w:rFonts w:ascii="Times New Roman" w:hAnsi="Times New Roman" w:cs="Times New Roman"/>
        </w:rPr>
      </w:pPr>
    </w:p>
    <w:p w:rsidR="00AE0243" w:rsidRDefault="00AE0243" w:rsidP="006712D3">
      <w:pPr>
        <w:pStyle w:val="Ttulo1"/>
        <w:numPr>
          <w:ilvl w:val="0"/>
          <w:numId w:val="0"/>
        </w:numPr>
        <w:rPr>
          <w:rFonts w:ascii="Times New Roman" w:hAnsi="Times New Roman" w:cs="Times New Roman"/>
        </w:rPr>
      </w:pPr>
    </w:p>
    <w:p w:rsidR="00AE0243" w:rsidRDefault="00AE0243" w:rsidP="006712D3">
      <w:pPr>
        <w:pStyle w:val="Ttulo1"/>
        <w:numPr>
          <w:ilvl w:val="0"/>
          <w:numId w:val="0"/>
        </w:numPr>
        <w:rPr>
          <w:rFonts w:ascii="Times New Roman" w:hAnsi="Times New Roman" w:cs="Times New Roman"/>
        </w:rPr>
      </w:pPr>
    </w:p>
    <w:p w:rsidR="006712D3" w:rsidRDefault="006712D3" w:rsidP="006712D3">
      <w:pPr>
        <w:pStyle w:val="Ttulo1"/>
        <w:numPr>
          <w:ilvl w:val="0"/>
          <w:numId w:val="0"/>
        </w:numPr>
        <w:rPr>
          <w:rFonts w:ascii="Times New Roman" w:hAnsi="Times New Roman" w:cs="Times New Roman"/>
        </w:rPr>
      </w:pPr>
    </w:p>
    <w:p w:rsidR="006712D3" w:rsidRDefault="006712D3" w:rsidP="006712D3">
      <w:pPr>
        <w:pStyle w:val="Ttulo1"/>
        <w:numPr>
          <w:ilvl w:val="0"/>
          <w:numId w:val="0"/>
        </w:numPr>
        <w:jc w:val="center"/>
        <w:rPr>
          <w:rFonts w:ascii="Times New Roman" w:hAnsi="Times New Roman" w:cs="Times New Roman"/>
          <w:b/>
        </w:rPr>
      </w:pPr>
      <w:r w:rsidRPr="006712D3">
        <w:rPr>
          <w:rFonts w:ascii="Times New Roman" w:hAnsi="Times New Roman" w:cs="Times New Roman"/>
          <w:b/>
        </w:rPr>
        <w:t xml:space="preserve">PROYECTO FUTURO </w:t>
      </w:r>
    </w:p>
    <w:p w:rsidR="006712D3" w:rsidRPr="006712D3" w:rsidRDefault="006712D3" w:rsidP="006712D3">
      <w:pPr>
        <w:pStyle w:val="Ttulo1"/>
        <w:numPr>
          <w:ilvl w:val="0"/>
          <w:numId w:val="0"/>
        </w:numPr>
        <w:jc w:val="center"/>
        <w:rPr>
          <w:rFonts w:ascii="Times New Roman" w:hAnsi="Times New Roman" w:cs="Times New Roman"/>
          <w:b/>
        </w:rPr>
      </w:pPr>
    </w:p>
    <w:p w:rsidR="006712D3" w:rsidRPr="00E10CCA" w:rsidRDefault="00E10CCA" w:rsidP="006712D3">
      <w:pPr>
        <w:pStyle w:val="Prrafodelista"/>
        <w:numPr>
          <w:ilvl w:val="0"/>
          <w:numId w:val="38"/>
        </w:numPr>
        <w:spacing w:after="240" w:line="480" w:lineRule="auto"/>
        <w:jc w:val="both"/>
        <w:rPr>
          <w:sz w:val="28"/>
          <w:szCs w:val="28"/>
        </w:rPr>
      </w:pPr>
      <w:r>
        <w:rPr>
          <w:sz w:val="28"/>
          <w:szCs w:val="28"/>
        </w:rPr>
        <w:t>Optimizar el funcionamiento</w:t>
      </w:r>
      <w:r w:rsidR="006712D3" w:rsidRPr="00E10CCA">
        <w:rPr>
          <w:sz w:val="28"/>
          <w:szCs w:val="28"/>
        </w:rPr>
        <w:t xml:space="preserve"> </w:t>
      </w:r>
      <w:r>
        <w:rPr>
          <w:sz w:val="28"/>
          <w:szCs w:val="28"/>
        </w:rPr>
        <w:t>del módulo</w:t>
      </w:r>
      <w:r w:rsidR="006712D3" w:rsidRPr="00E10CCA">
        <w:rPr>
          <w:sz w:val="28"/>
          <w:szCs w:val="28"/>
        </w:rPr>
        <w:t xml:space="preserve"> IRAMY20UP60B, con</w:t>
      </w:r>
      <w:r>
        <w:rPr>
          <w:sz w:val="28"/>
          <w:szCs w:val="28"/>
        </w:rPr>
        <w:t xml:space="preserve"> un </w:t>
      </w:r>
      <w:r w:rsidR="006712D3" w:rsidRPr="00E10CCA">
        <w:rPr>
          <w:sz w:val="28"/>
          <w:szCs w:val="28"/>
        </w:rPr>
        <w:t xml:space="preserve"> disipador de mayor capacidad o </w:t>
      </w:r>
      <w:r>
        <w:rPr>
          <w:sz w:val="28"/>
          <w:szCs w:val="28"/>
        </w:rPr>
        <w:t xml:space="preserve">un </w:t>
      </w:r>
      <w:r w:rsidR="006712D3" w:rsidRPr="00E10CCA">
        <w:rPr>
          <w:sz w:val="28"/>
          <w:szCs w:val="28"/>
        </w:rPr>
        <w:t xml:space="preserve">sistema de refrigeración activo, para mejorar </w:t>
      </w:r>
      <w:r>
        <w:rPr>
          <w:sz w:val="28"/>
          <w:szCs w:val="28"/>
        </w:rPr>
        <w:t>su comportamiento</w:t>
      </w:r>
      <w:r w:rsidR="006712D3" w:rsidRPr="00E10CCA">
        <w:rPr>
          <w:sz w:val="28"/>
          <w:szCs w:val="28"/>
        </w:rPr>
        <w:t xml:space="preserve"> a frecuencias </w:t>
      </w:r>
      <w:r>
        <w:rPr>
          <w:sz w:val="28"/>
          <w:szCs w:val="28"/>
        </w:rPr>
        <w:t xml:space="preserve">mayores de </w:t>
      </w:r>
      <w:r w:rsidR="006712D3" w:rsidRPr="00E10CCA">
        <w:rPr>
          <w:sz w:val="28"/>
          <w:szCs w:val="28"/>
        </w:rPr>
        <w:t xml:space="preserve">20 </w:t>
      </w:r>
      <w:r w:rsidRPr="00E10CCA">
        <w:rPr>
          <w:sz w:val="28"/>
          <w:szCs w:val="28"/>
        </w:rPr>
        <w:t>Khz.</w:t>
      </w:r>
      <w:r w:rsidR="006712D3" w:rsidRPr="00E10CCA">
        <w:rPr>
          <w:sz w:val="28"/>
          <w:szCs w:val="28"/>
        </w:rPr>
        <w:t xml:space="preserve"> y con mayores cargas.</w:t>
      </w:r>
    </w:p>
    <w:p w:rsidR="006712D3" w:rsidRPr="00E10CCA" w:rsidRDefault="006712D3" w:rsidP="006712D3">
      <w:pPr>
        <w:pStyle w:val="Prrafodelista"/>
        <w:numPr>
          <w:ilvl w:val="0"/>
          <w:numId w:val="38"/>
        </w:numPr>
        <w:spacing w:after="240" w:line="480" w:lineRule="auto"/>
        <w:jc w:val="both"/>
        <w:rPr>
          <w:sz w:val="28"/>
          <w:szCs w:val="28"/>
        </w:rPr>
      </w:pPr>
      <w:r w:rsidRPr="00E10CCA">
        <w:rPr>
          <w:sz w:val="28"/>
          <w:szCs w:val="28"/>
        </w:rPr>
        <w:t>Aislamiento con polímeros especiales para reducir interferencias electromagnéticas.</w:t>
      </w:r>
    </w:p>
    <w:p w:rsidR="006712D3" w:rsidRDefault="00E10CCA" w:rsidP="006712D3">
      <w:pPr>
        <w:pStyle w:val="Prrafodelista"/>
        <w:numPr>
          <w:ilvl w:val="0"/>
          <w:numId w:val="38"/>
        </w:numPr>
        <w:spacing w:after="240" w:line="480" w:lineRule="auto"/>
        <w:jc w:val="both"/>
        <w:rPr>
          <w:sz w:val="28"/>
          <w:szCs w:val="28"/>
        </w:rPr>
      </w:pPr>
      <w:r>
        <w:rPr>
          <w:sz w:val="28"/>
          <w:szCs w:val="28"/>
        </w:rPr>
        <w:t xml:space="preserve">Implementar </w:t>
      </w:r>
      <w:r w:rsidR="006712D3" w:rsidRPr="00E10CCA">
        <w:rPr>
          <w:sz w:val="28"/>
          <w:szCs w:val="28"/>
        </w:rPr>
        <w:t>el control</w:t>
      </w:r>
      <w:r>
        <w:rPr>
          <w:sz w:val="28"/>
          <w:szCs w:val="28"/>
        </w:rPr>
        <w:t xml:space="preserve"> en cascada</w:t>
      </w:r>
      <w:r w:rsidR="006712D3" w:rsidRPr="00E10CCA">
        <w:rPr>
          <w:sz w:val="28"/>
          <w:szCs w:val="28"/>
        </w:rPr>
        <w:t xml:space="preserve"> </w:t>
      </w:r>
      <w:r>
        <w:rPr>
          <w:sz w:val="28"/>
          <w:szCs w:val="28"/>
        </w:rPr>
        <w:t>con lazo cerrado para ver el comportamiento dinámico del DSTATCOM ante una perturbación de la red.</w:t>
      </w:r>
    </w:p>
    <w:p w:rsidR="00C4238C" w:rsidRDefault="00C4238C" w:rsidP="006712D3">
      <w:pPr>
        <w:pStyle w:val="Prrafodelista"/>
        <w:numPr>
          <w:ilvl w:val="0"/>
          <w:numId w:val="38"/>
        </w:numPr>
        <w:spacing w:after="240" w:line="480" w:lineRule="auto"/>
        <w:jc w:val="both"/>
        <w:rPr>
          <w:sz w:val="28"/>
          <w:szCs w:val="28"/>
        </w:rPr>
      </w:pPr>
      <w:r>
        <w:rPr>
          <w:sz w:val="28"/>
          <w:szCs w:val="28"/>
        </w:rPr>
        <w:t>Desarrollar un laboratorio virtual para realizar estudios de calidad de energía  mediante el uso de los diversos dispositivos implementados en los trabajos de graduación.</w:t>
      </w:r>
    </w:p>
    <w:p w:rsidR="00C4238C" w:rsidRDefault="00C4238C" w:rsidP="00C4238C">
      <w:pPr>
        <w:pStyle w:val="Prrafodelista"/>
        <w:spacing w:after="240" w:line="480" w:lineRule="auto"/>
        <w:ind w:left="360"/>
        <w:jc w:val="both"/>
        <w:rPr>
          <w:sz w:val="28"/>
          <w:szCs w:val="28"/>
        </w:rPr>
      </w:pPr>
      <w:r>
        <w:rPr>
          <w:sz w:val="28"/>
          <w:szCs w:val="28"/>
        </w:rPr>
        <w:t xml:space="preserve"> </w:t>
      </w:r>
    </w:p>
    <w:p w:rsidR="00AE0243" w:rsidRPr="00E10CCA" w:rsidRDefault="00AE0243" w:rsidP="00C4238C">
      <w:pPr>
        <w:pStyle w:val="Prrafodelista"/>
        <w:spacing w:after="240" w:line="480" w:lineRule="auto"/>
        <w:ind w:left="360"/>
        <w:jc w:val="both"/>
        <w:rPr>
          <w:sz w:val="28"/>
          <w:szCs w:val="28"/>
        </w:rPr>
      </w:pPr>
    </w:p>
    <w:p w:rsidR="006712D3" w:rsidRPr="006712D3" w:rsidRDefault="006712D3" w:rsidP="006712D3">
      <w:pPr>
        <w:pStyle w:val="Prrafodelista"/>
        <w:rPr>
          <w:color w:val="FF0000"/>
        </w:rPr>
      </w:pPr>
    </w:p>
    <w:p w:rsidR="006712D3" w:rsidRDefault="006712D3" w:rsidP="00AB2E15">
      <w:pPr>
        <w:jc w:val="center"/>
        <w:rPr>
          <w:b/>
          <w:sz w:val="28"/>
          <w:szCs w:val="28"/>
          <w:u w:val="single"/>
          <w:lang w:val="es-ES_tradnl"/>
        </w:rPr>
      </w:pPr>
    </w:p>
    <w:p w:rsidR="006712D3" w:rsidRDefault="006712D3" w:rsidP="00AB2E15">
      <w:pPr>
        <w:jc w:val="center"/>
        <w:rPr>
          <w:b/>
          <w:sz w:val="28"/>
          <w:szCs w:val="28"/>
          <w:u w:val="single"/>
          <w:lang w:val="es-ES_tradnl"/>
        </w:rPr>
      </w:pPr>
    </w:p>
    <w:p w:rsidR="006712D3" w:rsidRPr="0044248B" w:rsidRDefault="0044248B" w:rsidP="00AB2E15">
      <w:pPr>
        <w:jc w:val="center"/>
        <w:rPr>
          <w:b/>
          <w:sz w:val="28"/>
          <w:szCs w:val="28"/>
          <w:lang w:val="es-ES_tradnl"/>
        </w:rPr>
      </w:pPr>
      <w:r w:rsidRPr="0044248B">
        <w:rPr>
          <w:b/>
          <w:sz w:val="28"/>
          <w:szCs w:val="28"/>
          <w:lang w:val="es-ES_tradnl"/>
        </w:rPr>
        <w:t>BIBLIOGRAFÍA</w:t>
      </w:r>
    </w:p>
    <w:p w:rsidR="0044248B" w:rsidRDefault="0044248B" w:rsidP="00AB2E15">
      <w:pPr>
        <w:jc w:val="center"/>
        <w:rPr>
          <w:b/>
          <w:sz w:val="28"/>
          <w:szCs w:val="28"/>
          <w:u w:val="single"/>
          <w:lang w:val="es-ES_tradnl"/>
        </w:rPr>
      </w:pPr>
    </w:p>
    <w:p w:rsidR="006712D3" w:rsidRDefault="006712D3" w:rsidP="00AB2E15">
      <w:pPr>
        <w:jc w:val="center"/>
        <w:rPr>
          <w:b/>
          <w:sz w:val="28"/>
          <w:szCs w:val="28"/>
          <w:u w:val="single"/>
          <w:lang w:val="es-ES_tradnl"/>
        </w:rPr>
      </w:pPr>
    </w:p>
    <w:p w:rsidR="00BB4630" w:rsidRDefault="0044248B" w:rsidP="007579B9">
      <w:pPr>
        <w:spacing w:line="480" w:lineRule="auto"/>
        <w:jc w:val="both"/>
        <w:rPr>
          <w:color w:val="000000"/>
          <w:sz w:val="28"/>
          <w:szCs w:val="28"/>
        </w:rPr>
      </w:pPr>
      <w:r w:rsidRPr="00117F1D">
        <w:rPr>
          <w:color w:val="000000"/>
          <w:sz w:val="28"/>
          <w:szCs w:val="28"/>
        </w:rPr>
        <w:t>[1</w:t>
      </w:r>
      <w:r>
        <w:rPr>
          <w:color w:val="000000"/>
          <w:sz w:val="28"/>
          <w:szCs w:val="28"/>
        </w:rPr>
        <w:t xml:space="preserve">] </w:t>
      </w:r>
      <w:r w:rsidR="00AB4502">
        <w:rPr>
          <w:color w:val="000000"/>
          <w:sz w:val="28"/>
          <w:szCs w:val="28"/>
        </w:rPr>
        <w:t xml:space="preserve">  </w:t>
      </w:r>
      <w:r w:rsidR="00660868">
        <w:rPr>
          <w:color w:val="000000"/>
          <w:sz w:val="28"/>
          <w:szCs w:val="28"/>
        </w:rPr>
        <w:t>Petit J.F.</w:t>
      </w:r>
      <w:r>
        <w:rPr>
          <w:color w:val="000000"/>
          <w:sz w:val="28"/>
          <w:szCs w:val="28"/>
        </w:rPr>
        <w:t xml:space="preserve">, “Topologías y algoritmos </w:t>
      </w:r>
      <w:r w:rsidR="00BB4630">
        <w:rPr>
          <w:color w:val="000000"/>
          <w:sz w:val="28"/>
          <w:szCs w:val="28"/>
        </w:rPr>
        <w:t>de control para filtros activos</w:t>
      </w:r>
    </w:p>
    <w:p w:rsidR="0044248B" w:rsidRDefault="0044248B" w:rsidP="007579B9">
      <w:pPr>
        <w:spacing w:line="480" w:lineRule="auto"/>
        <w:jc w:val="both"/>
        <w:rPr>
          <w:color w:val="000000"/>
          <w:sz w:val="28"/>
          <w:szCs w:val="28"/>
        </w:rPr>
      </w:pPr>
      <w:r>
        <w:rPr>
          <w:color w:val="000000"/>
          <w:sz w:val="28"/>
          <w:szCs w:val="28"/>
        </w:rPr>
        <w:t>aplicados a la mejora de la calidad de suministro eléctrico”, Anteproyecto de tesis doctoral, Universidad Carlos III de Madrid,  2005.</w:t>
      </w:r>
    </w:p>
    <w:p w:rsidR="0044248B" w:rsidRPr="00B72A25" w:rsidRDefault="0044248B" w:rsidP="0044248B">
      <w:pPr>
        <w:pStyle w:val="NormalWeb"/>
        <w:spacing w:before="0" w:beforeAutospacing="0" w:after="0" w:afterAutospacing="0" w:line="480" w:lineRule="auto"/>
        <w:jc w:val="both"/>
        <w:rPr>
          <w:rFonts w:ascii="Times New Roman" w:eastAsia="Times New Roman" w:hAnsi="Times New Roman" w:cs="Times New Roman"/>
          <w:sz w:val="28"/>
          <w:szCs w:val="28"/>
        </w:rPr>
      </w:pPr>
      <w:r w:rsidRPr="00B72A25">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w:t>
      </w:r>
      <w:r w:rsidR="00660868">
        <w:rPr>
          <w:rFonts w:ascii="Times New Roman" w:eastAsia="Times New Roman" w:hAnsi="Times New Roman" w:cs="Times New Roman"/>
          <w:sz w:val="28"/>
          <w:szCs w:val="28"/>
        </w:rPr>
        <w:t xml:space="preserve">Sarmiento </w:t>
      </w:r>
      <w:r>
        <w:rPr>
          <w:rFonts w:ascii="Times New Roman" w:eastAsia="Times New Roman" w:hAnsi="Times New Roman" w:cs="Times New Roman"/>
          <w:sz w:val="28"/>
          <w:szCs w:val="28"/>
        </w:rPr>
        <w:t>H.</w:t>
      </w:r>
      <w:r w:rsidR="00660868">
        <w:rPr>
          <w:rFonts w:ascii="Times New Roman" w:eastAsia="Times New Roman" w:hAnsi="Times New Roman" w:cs="Times New Roman"/>
          <w:sz w:val="28"/>
          <w:szCs w:val="28"/>
        </w:rPr>
        <w:t>G.</w:t>
      </w:r>
      <w:r>
        <w:rPr>
          <w:rFonts w:ascii="Times New Roman" w:eastAsia="Times New Roman" w:hAnsi="Times New Roman" w:cs="Times New Roman"/>
          <w:sz w:val="28"/>
          <w:szCs w:val="28"/>
        </w:rPr>
        <w:t xml:space="preserve">, “Algunas consideraciones para identificar la aplicación de controladores FACTS en los sistemas de transmisión”, Investigaciones Eléctricas, Cigré-México Bienal, 2001. </w:t>
      </w:r>
    </w:p>
    <w:p w:rsidR="0044248B" w:rsidRDefault="0044248B" w:rsidP="0044248B">
      <w:pPr>
        <w:pStyle w:val="NormalWeb"/>
        <w:spacing w:before="0" w:beforeAutospacing="0" w:after="0" w:afterAutospacing="0" w:line="480" w:lineRule="auto"/>
        <w:jc w:val="both"/>
        <w:rPr>
          <w:rFonts w:ascii="Times New Roman" w:eastAsia="Times New Roman" w:hAnsi="Times New Roman" w:cs="Times New Roman"/>
          <w:sz w:val="28"/>
          <w:szCs w:val="28"/>
        </w:rPr>
      </w:pPr>
      <w:r w:rsidRPr="0079081F">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r w:rsidR="00AB4502">
        <w:rPr>
          <w:rFonts w:ascii="Times New Roman" w:eastAsia="Times New Roman" w:hAnsi="Times New Roman" w:cs="Times New Roman"/>
          <w:sz w:val="28"/>
          <w:szCs w:val="28"/>
        </w:rPr>
        <w:t xml:space="preserve">Dávalos </w:t>
      </w:r>
      <w:r>
        <w:rPr>
          <w:rFonts w:ascii="Times New Roman" w:eastAsia="Times New Roman" w:hAnsi="Times New Roman" w:cs="Times New Roman"/>
          <w:sz w:val="28"/>
          <w:szCs w:val="28"/>
        </w:rPr>
        <w:t xml:space="preserve">R.J., </w:t>
      </w:r>
      <w:r w:rsidR="00AB4502">
        <w:rPr>
          <w:rFonts w:ascii="Times New Roman" w:eastAsia="Times New Roman" w:hAnsi="Times New Roman" w:cs="Times New Roman"/>
          <w:sz w:val="28"/>
          <w:szCs w:val="28"/>
        </w:rPr>
        <w:t xml:space="preserve">Ramírez </w:t>
      </w:r>
      <w:r>
        <w:rPr>
          <w:rFonts w:ascii="Times New Roman" w:eastAsia="Times New Roman" w:hAnsi="Times New Roman" w:cs="Times New Roman"/>
          <w:sz w:val="28"/>
          <w:szCs w:val="28"/>
        </w:rPr>
        <w:t>J.M., “Características Funcionales del STATCOM”, Investigaciones Electricas, Cigré-México Bienal, 2001.</w:t>
      </w:r>
    </w:p>
    <w:p w:rsidR="0044248B" w:rsidRPr="0072255D" w:rsidRDefault="0044248B" w:rsidP="0044248B">
      <w:pPr>
        <w:pStyle w:val="NormalWeb"/>
        <w:spacing w:before="0" w:beforeAutospacing="0" w:after="0" w:afterAutospacing="0" w:line="480" w:lineRule="auto"/>
        <w:jc w:val="both"/>
        <w:rPr>
          <w:rFonts w:ascii="Times New Roman" w:eastAsia="Times New Roman" w:hAnsi="Times New Roman" w:cs="Times New Roman"/>
          <w:sz w:val="28"/>
          <w:szCs w:val="28"/>
          <w:lang w:val="en-GB"/>
        </w:rPr>
      </w:pPr>
      <w:r w:rsidRPr="0072255D">
        <w:rPr>
          <w:rFonts w:ascii="Times New Roman" w:eastAsia="Times New Roman" w:hAnsi="Times New Roman" w:cs="Times New Roman"/>
          <w:sz w:val="28"/>
          <w:szCs w:val="28"/>
          <w:lang w:val="en-GB"/>
        </w:rPr>
        <w:t xml:space="preserve">[4] </w:t>
      </w:r>
      <w:r w:rsidR="00BC5D88">
        <w:rPr>
          <w:rFonts w:ascii="Times New Roman" w:eastAsia="Times New Roman" w:hAnsi="Times New Roman" w:cs="Times New Roman"/>
          <w:sz w:val="28"/>
          <w:szCs w:val="28"/>
          <w:lang w:val="en-GB"/>
        </w:rPr>
        <w:t xml:space="preserve">  </w:t>
      </w:r>
      <w:r w:rsidR="00AB4502">
        <w:rPr>
          <w:rFonts w:ascii="Times New Roman" w:eastAsia="Times New Roman" w:hAnsi="Times New Roman" w:cs="Times New Roman"/>
          <w:sz w:val="28"/>
          <w:szCs w:val="28"/>
          <w:lang w:val="en-GB"/>
        </w:rPr>
        <w:t xml:space="preserve">Freitas </w:t>
      </w:r>
      <w:r>
        <w:rPr>
          <w:rFonts w:ascii="Times New Roman" w:eastAsia="Times New Roman" w:hAnsi="Times New Roman" w:cs="Times New Roman"/>
          <w:sz w:val="28"/>
          <w:szCs w:val="28"/>
          <w:lang w:val="en-GB"/>
        </w:rPr>
        <w:t xml:space="preserve">Walmir, </w:t>
      </w:r>
      <w:r w:rsidR="00AB4502">
        <w:rPr>
          <w:rFonts w:ascii="Times New Roman" w:eastAsia="Times New Roman" w:hAnsi="Times New Roman" w:cs="Times New Roman"/>
          <w:sz w:val="28"/>
          <w:szCs w:val="28"/>
          <w:lang w:val="en-GB"/>
        </w:rPr>
        <w:t xml:space="preserve">Morelato </w:t>
      </w:r>
      <w:r>
        <w:rPr>
          <w:rFonts w:ascii="Times New Roman" w:eastAsia="Times New Roman" w:hAnsi="Times New Roman" w:cs="Times New Roman"/>
          <w:sz w:val="28"/>
          <w:szCs w:val="28"/>
          <w:lang w:val="en-GB"/>
        </w:rPr>
        <w:t xml:space="preserve">Andre, </w:t>
      </w:r>
      <w:r w:rsidR="00AB4502">
        <w:rPr>
          <w:rFonts w:ascii="Times New Roman" w:eastAsia="Times New Roman" w:hAnsi="Times New Roman" w:cs="Times New Roman"/>
          <w:sz w:val="28"/>
          <w:szCs w:val="28"/>
          <w:lang w:val="en-GB"/>
        </w:rPr>
        <w:t>Xu Wilson</w:t>
      </w:r>
      <w:r>
        <w:rPr>
          <w:rFonts w:ascii="Times New Roman" w:eastAsia="Times New Roman" w:hAnsi="Times New Roman" w:cs="Times New Roman"/>
          <w:sz w:val="28"/>
          <w:szCs w:val="28"/>
          <w:lang w:val="en-GB"/>
        </w:rPr>
        <w:t xml:space="preserve">, </w:t>
      </w:r>
      <w:r w:rsidR="00AB4502">
        <w:rPr>
          <w:rFonts w:ascii="Times New Roman" w:eastAsia="Times New Roman" w:hAnsi="Times New Roman" w:cs="Times New Roman"/>
          <w:sz w:val="28"/>
          <w:szCs w:val="28"/>
          <w:lang w:val="en-GB"/>
        </w:rPr>
        <w:t>Sato Fujio</w:t>
      </w:r>
      <w:r>
        <w:rPr>
          <w:rFonts w:ascii="Times New Roman" w:eastAsia="Times New Roman" w:hAnsi="Times New Roman" w:cs="Times New Roman"/>
          <w:sz w:val="28"/>
          <w:szCs w:val="28"/>
          <w:lang w:val="en-GB"/>
        </w:rPr>
        <w:t>, “Impact of AC Generators and DSTATCOM Devices on the Dynamic Performance of Distribution Systems”, IEEE Press, University of Alberta, Edmonton-Canada, iversity of Campinas, Campinas –Brazil, Abril 2005.</w:t>
      </w:r>
    </w:p>
    <w:p w:rsidR="0044248B" w:rsidRPr="0072255D" w:rsidRDefault="0044248B" w:rsidP="0044248B">
      <w:pPr>
        <w:pStyle w:val="NormalWeb"/>
        <w:spacing w:before="0" w:beforeAutospacing="0" w:after="0" w:afterAutospacing="0" w:line="480" w:lineRule="auto"/>
        <w:jc w:val="both"/>
        <w:rPr>
          <w:rFonts w:ascii="Times New Roman" w:eastAsia="Times New Roman" w:hAnsi="Times New Roman" w:cs="Times New Roman"/>
          <w:sz w:val="28"/>
          <w:szCs w:val="28"/>
          <w:lang w:val="en-GB"/>
        </w:rPr>
      </w:pPr>
      <w:r w:rsidRPr="0072255D">
        <w:rPr>
          <w:rFonts w:ascii="Times New Roman" w:eastAsia="Times New Roman" w:hAnsi="Times New Roman" w:cs="Times New Roman"/>
          <w:sz w:val="28"/>
          <w:szCs w:val="28"/>
          <w:lang w:val="en-GB"/>
        </w:rPr>
        <w:t>[</w:t>
      </w:r>
      <w:r>
        <w:rPr>
          <w:rFonts w:ascii="Times New Roman" w:eastAsia="Times New Roman" w:hAnsi="Times New Roman" w:cs="Times New Roman"/>
          <w:sz w:val="28"/>
          <w:szCs w:val="28"/>
          <w:lang w:val="en-GB"/>
        </w:rPr>
        <w:t>5</w:t>
      </w:r>
      <w:r w:rsidR="009860C9" w:rsidRPr="0072255D">
        <w:rPr>
          <w:rFonts w:ascii="Times New Roman" w:eastAsia="Times New Roman" w:hAnsi="Times New Roman" w:cs="Times New Roman"/>
          <w:sz w:val="28"/>
          <w:szCs w:val="28"/>
          <w:lang w:val="en-GB"/>
        </w:rPr>
        <w:t xml:space="preserve">] </w:t>
      </w:r>
      <w:r w:rsidR="009860C9">
        <w:rPr>
          <w:rFonts w:ascii="Times New Roman" w:eastAsia="Times New Roman" w:hAnsi="Times New Roman" w:cs="Times New Roman"/>
          <w:sz w:val="28"/>
          <w:szCs w:val="28"/>
          <w:lang w:val="en-GB"/>
        </w:rPr>
        <w:t xml:space="preserve"> Zhaoning</w:t>
      </w:r>
      <w:r w:rsidR="009860C9" w:rsidRPr="0072255D">
        <w:rPr>
          <w:rFonts w:ascii="Times New Roman" w:eastAsia="Times New Roman" w:hAnsi="Times New Roman" w:cs="Times New Roman"/>
          <w:sz w:val="28"/>
          <w:szCs w:val="28"/>
          <w:lang w:val="en-GB"/>
        </w:rPr>
        <w:t xml:space="preserve"> </w:t>
      </w:r>
      <w:r w:rsidR="00BC5D88" w:rsidRPr="0072255D">
        <w:rPr>
          <w:rFonts w:ascii="Times New Roman" w:eastAsia="Times New Roman" w:hAnsi="Times New Roman" w:cs="Times New Roman"/>
          <w:sz w:val="28"/>
          <w:szCs w:val="28"/>
          <w:lang w:val="en-GB"/>
        </w:rPr>
        <w:t>Yang</w:t>
      </w:r>
      <w:r w:rsidRPr="0072255D">
        <w:rPr>
          <w:rFonts w:ascii="Times New Roman" w:eastAsia="Times New Roman" w:hAnsi="Times New Roman" w:cs="Times New Roman"/>
          <w:sz w:val="28"/>
          <w:szCs w:val="28"/>
          <w:lang w:val="en-GB"/>
        </w:rPr>
        <w:t>, “Digital Controller Design for Cascaded</w:t>
      </w:r>
      <w:r>
        <w:rPr>
          <w:rFonts w:ascii="Times New Roman" w:eastAsia="Times New Roman" w:hAnsi="Times New Roman" w:cs="Times New Roman"/>
          <w:sz w:val="28"/>
          <w:szCs w:val="28"/>
          <w:lang w:val="en-GB"/>
        </w:rPr>
        <w:t xml:space="preserve">-Multilevel-Converter Based STATCOM”, Degree of Master of Science-Electrical Engineering, </w:t>
      </w:r>
      <w:smartTag w:uri="urn:schemas-microsoft-com:office:smarttags" w:element="PlaceName">
        <w:r>
          <w:rPr>
            <w:rFonts w:ascii="Times New Roman" w:eastAsia="Times New Roman" w:hAnsi="Times New Roman" w:cs="Times New Roman"/>
            <w:sz w:val="28"/>
            <w:szCs w:val="28"/>
            <w:lang w:val="en-GB"/>
          </w:rPr>
          <w:t>North Carolina</w:t>
        </w:r>
      </w:smartTag>
      <w:r>
        <w:rPr>
          <w:rFonts w:ascii="Times New Roman" w:eastAsia="Times New Roman" w:hAnsi="Times New Roman" w:cs="Times New Roman"/>
          <w:sz w:val="28"/>
          <w:szCs w:val="28"/>
          <w:lang w:val="en-GB"/>
        </w:rPr>
        <w:t xml:space="preserve"> </w:t>
      </w:r>
      <w:smartTag w:uri="urn:schemas-microsoft-com:office:smarttags" w:element="PlaceType">
        <w:r>
          <w:rPr>
            <w:rFonts w:ascii="Times New Roman" w:eastAsia="Times New Roman" w:hAnsi="Times New Roman" w:cs="Times New Roman"/>
            <w:sz w:val="28"/>
            <w:szCs w:val="28"/>
            <w:lang w:val="en-GB"/>
          </w:rPr>
          <w:t>State</w:t>
        </w:r>
      </w:smartTag>
      <w:r>
        <w:rPr>
          <w:rFonts w:ascii="Times New Roman" w:eastAsia="Times New Roman" w:hAnsi="Times New Roman" w:cs="Times New Roman"/>
          <w:sz w:val="28"/>
          <w:szCs w:val="28"/>
          <w:lang w:val="en-GB"/>
        </w:rPr>
        <w:t xml:space="preserve"> </w:t>
      </w:r>
      <w:smartTag w:uri="urn:schemas-microsoft-com:office:smarttags" w:element="PlaceType">
        <w:r>
          <w:rPr>
            <w:rFonts w:ascii="Times New Roman" w:eastAsia="Times New Roman" w:hAnsi="Times New Roman" w:cs="Times New Roman"/>
            <w:sz w:val="28"/>
            <w:szCs w:val="28"/>
            <w:lang w:val="en-GB"/>
          </w:rPr>
          <w:t>University</w:t>
        </w:r>
      </w:smartTag>
      <w:r>
        <w:rPr>
          <w:rFonts w:ascii="Times New Roman" w:eastAsia="Times New Roman" w:hAnsi="Times New Roman" w:cs="Times New Roman"/>
          <w:sz w:val="28"/>
          <w:szCs w:val="28"/>
          <w:lang w:val="en-GB"/>
        </w:rPr>
        <w:t xml:space="preserve">, </w:t>
      </w:r>
      <w:smartTag w:uri="urn:schemas-microsoft-com:office:smarttags" w:element="place">
        <w:smartTag w:uri="urn:schemas-microsoft-com:office:smarttags" w:element="City">
          <w:r>
            <w:rPr>
              <w:rFonts w:ascii="Times New Roman" w:eastAsia="Times New Roman" w:hAnsi="Times New Roman" w:cs="Times New Roman"/>
              <w:sz w:val="28"/>
              <w:szCs w:val="28"/>
              <w:lang w:val="en-GB"/>
            </w:rPr>
            <w:t>Raleigh</w:t>
          </w:r>
        </w:smartTag>
        <w:r>
          <w:rPr>
            <w:rFonts w:ascii="Times New Roman" w:eastAsia="Times New Roman" w:hAnsi="Times New Roman" w:cs="Times New Roman"/>
            <w:sz w:val="28"/>
            <w:szCs w:val="28"/>
            <w:lang w:val="en-GB"/>
          </w:rPr>
          <w:t xml:space="preserve"> </w:t>
        </w:r>
        <w:smartTag w:uri="urn:schemas-microsoft-com:office:smarttags" w:element="State">
          <w:r>
            <w:rPr>
              <w:rFonts w:ascii="Times New Roman" w:eastAsia="Times New Roman" w:hAnsi="Times New Roman" w:cs="Times New Roman"/>
              <w:sz w:val="28"/>
              <w:szCs w:val="28"/>
              <w:lang w:val="en-GB"/>
            </w:rPr>
            <w:t>NC</w:t>
          </w:r>
        </w:smartTag>
      </w:smartTag>
      <w:r>
        <w:rPr>
          <w:rFonts w:ascii="Times New Roman" w:eastAsia="Times New Roman" w:hAnsi="Times New Roman" w:cs="Times New Roman"/>
          <w:sz w:val="28"/>
          <w:szCs w:val="28"/>
          <w:lang w:val="en-GB"/>
        </w:rPr>
        <w:t>, 2006.</w:t>
      </w:r>
    </w:p>
    <w:p w:rsidR="0044248B" w:rsidRPr="004C17F2" w:rsidRDefault="0044248B" w:rsidP="0044248B">
      <w:pPr>
        <w:pStyle w:val="NormalWeb"/>
        <w:spacing w:before="0" w:beforeAutospacing="0" w:after="0" w:afterAutospacing="0" w:line="480" w:lineRule="auto"/>
        <w:jc w:val="both"/>
        <w:rPr>
          <w:rFonts w:ascii="Times New Roman" w:eastAsia="Times New Roman" w:hAnsi="Times New Roman" w:cs="Times New Roman"/>
          <w:sz w:val="28"/>
          <w:szCs w:val="28"/>
          <w:lang w:val="en-GB"/>
        </w:rPr>
      </w:pPr>
      <w:r w:rsidRPr="004C17F2">
        <w:rPr>
          <w:rFonts w:ascii="Times New Roman" w:eastAsia="Times New Roman" w:hAnsi="Times New Roman" w:cs="Times New Roman"/>
          <w:sz w:val="28"/>
          <w:szCs w:val="28"/>
          <w:lang w:val="en-GB"/>
        </w:rPr>
        <w:lastRenderedPageBreak/>
        <w:t xml:space="preserve">[6] </w:t>
      </w:r>
      <w:r w:rsidR="009860C9">
        <w:rPr>
          <w:rFonts w:ascii="Times New Roman" w:eastAsia="Times New Roman" w:hAnsi="Times New Roman" w:cs="Times New Roman"/>
          <w:sz w:val="28"/>
          <w:szCs w:val="28"/>
          <w:lang w:val="en-GB"/>
        </w:rPr>
        <w:t xml:space="preserve">  </w:t>
      </w:r>
      <w:r w:rsidR="009860C9" w:rsidRPr="004C17F2">
        <w:rPr>
          <w:rFonts w:ascii="Times New Roman" w:eastAsia="Times New Roman" w:hAnsi="Times New Roman" w:cs="Times New Roman"/>
          <w:sz w:val="28"/>
          <w:szCs w:val="28"/>
          <w:lang w:val="en-GB"/>
        </w:rPr>
        <w:t xml:space="preserve">Joshi </w:t>
      </w:r>
      <w:r w:rsidR="009860C9">
        <w:rPr>
          <w:rFonts w:ascii="Times New Roman" w:eastAsia="Times New Roman" w:hAnsi="Times New Roman" w:cs="Times New Roman"/>
          <w:sz w:val="28"/>
          <w:szCs w:val="28"/>
          <w:lang w:val="en-GB"/>
        </w:rPr>
        <w:t>Ketan</w:t>
      </w:r>
      <w:r w:rsidRPr="004C17F2">
        <w:rPr>
          <w:rFonts w:ascii="Times New Roman" w:eastAsia="Times New Roman" w:hAnsi="Times New Roman" w:cs="Times New Roman"/>
          <w:sz w:val="28"/>
          <w:szCs w:val="28"/>
          <w:lang w:val="en-GB"/>
        </w:rPr>
        <w:t xml:space="preserve">, </w:t>
      </w:r>
      <w:r w:rsidR="009860C9" w:rsidRPr="004C17F2">
        <w:rPr>
          <w:rFonts w:ascii="Times New Roman" w:eastAsia="Times New Roman" w:hAnsi="Times New Roman" w:cs="Times New Roman"/>
          <w:sz w:val="28"/>
          <w:szCs w:val="28"/>
          <w:lang w:val="en-GB"/>
        </w:rPr>
        <w:t xml:space="preserve">Gareau </w:t>
      </w:r>
      <w:r w:rsidR="009860C9">
        <w:rPr>
          <w:rFonts w:ascii="Times New Roman" w:eastAsia="Times New Roman" w:hAnsi="Times New Roman" w:cs="Times New Roman"/>
          <w:sz w:val="28"/>
          <w:szCs w:val="28"/>
          <w:lang w:val="en-GB"/>
        </w:rPr>
        <w:t>Jules</w:t>
      </w:r>
      <w:r w:rsidRPr="004C17F2">
        <w:rPr>
          <w:rFonts w:ascii="Times New Roman" w:eastAsia="Times New Roman" w:hAnsi="Times New Roman" w:cs="Times New Roman"/>
          <w:sz w:val="28"/>
          <w:szCs w:val="28"/>
          <w:lang w:val="en-GB"/>
        </w:rPr>
        <w:t xml:space="preserve">, “Design and Implementation f a </w:t>
      </w:r>
      <w:smartTag w:uri="urn:schemas-microsoft-com:office:smarttags" w:element="PlaceName">
        <w:r w:rsidRPr="004C17F2">
          <w:rPr>
            <w:rFonts w:ascii="Times New Roman" w:eastAsia="Times New Roman" w:hAnsi="Times New Roman" w:cs="Times New Roman"/>
            <w:sz w:val="28"/>
            <w:szCs w:val="28"/>
            <w:lang w:val="en-GB"/>
          </w:rPr>
          <w:t>Solid</w:t>
        </w:r>
      </w:smartTag>
      <w:r w:rsidRPr="004C17F2">
        <w:rPr>
          <w:rFonts w:ascii="Times New Roman" w:eastAsia="Times New Roman" w:hAnsi="Times New Roman" w:cs="Times New Roman"/>
          <w:sz w:val="28"/>
          <w:szCs w:val="28"/>
          <w:lang w:val="en-GB"/>
        </w:rPr>
        <w:t xml:space="preserve"> </w:t>
      </w:r>
      <w:smartTag w:uri="urn:schemas-microsoft-com:office:smarttags" w:element="PlaceType">
        <w:r w:rsidRPr="004C17F2">
          <w:rPr>
            <w:rFonts w:ascii="Times New Roman" w:eastAsia="Times New Roman" w:hAnsi="Times New Roman" w:cs="Times New Roman"/>
            <w:sz w:val="28"/>
            <w:szCs w:val="28"/>
            <w:lang w:val="en-GB"/>
          </w:rPr>
          <w:t>State</w:t>
        </w:r>
      </w:smartTag>
      <w:r w:rsidRPr="004C17F2">
        <w:rPr>
          <w:rFonts w:ascii="Times New Roman" w:eastAsia="Times New Roman" w:hAnsi="Times New Roman" w:cs="Times New Roman"/>
          <w:sz w:val="28"/>
          <w:szCs w:val="28"/>
          <w:lang w:val="en-GB"/>
        </w:rPr>
        <w:t xml:space="preserve"> Power Factor Corrector”, Degree of Bachelor of Science-Electrical Engineering, </w:t>
      </w:r>
      <w:smartTag w:uri="urn:schemas-microsoft-com:office:smarttags" w:element="place">
        <w:smartTag w:uri="urn:schemas-microsoft-com:office:smarttags" w:element="PlaceType">
          <w:r w:rsidRPr="004C17F2">
            <w:rPr>
              <w:rFonts w:ascii="Times New Roman" w:eastAsia="Times New Roman" w:hAnsi="Times New Roman" w:cs="Times New Roman"/>
              <w:sz w:val="28"/>
              <w:szCs w:val="28"/>
              <w:lang w:val="en-GB"/>
            </w:rPr>
            <w:t>University</w:t>
          </w:r>
        </w:smartTag>
        <w:r w:rsidRPr="004C17F2">
          <w:rPr>
            <w:rFonts w:ascii="Times New Roman" w:eastAsia="Times New Roman" w:hAnsi="Times New Roman" w:cs="Times New Roman"/>
            <w:sz w:val="28"/>
            <w:szCs w:val="28"/>
            <w:lang w:val="en-GB"/>
          </w:rPr>
          <w:t xml:space="preserve"> of </w:t>
        </w:r>
        <w:smartTag w:uri="urn:schemas-microsoft-com:office:smarttags" w:element="PlaceName">
          <w:r w:rsidRPr="004C17F2">
            <w:rPr>
              <w:rFonts w:ascii="Times New Roman" w:eastAsia="Times New Roman" w:hAnsi="Times New Roman" w:cs="Times New Roman"/>
              <w:sz w:val="28"/>
              <w:szCs w:val="28"/>
              <w:lang w:val="en-GB"/>
            </w:rPr>
            <w:t>Manitota</w:t>
          </w:r>
        </w:smartTag>
      </w:smartTag>
      <w:r w:rsidRPr="004C17F2">
        <w:rPr>
          <w:rFonts w:ascii="Times New Roman" w:eastAsia="Times New Roman" w:hAnsi="Times New Roman" w:cs="Times New Roman"/>
          <w:sz w:val="28"/>
          <w:szCs w:val="28"/>
          <w:lang w:val="en-GB"/>
        </w:rPr>
        <w:t xml:space="preserve">, Spring 2006. </w:t>
      </w:r>
    </w:p>
    <w:p w:rsidR="0044248B" w:rsidRDefault="0044248B" w:rsidP="0044248B">
      <w:pPr>
        <w:pStyle w:val="NormalWeb"/>
        <w:spacing w:before="0" w:beforeAutospacing="0" w:after="0" w:afterAutospacing="0" w:line="480" w:lineRule="auto"/>
        <w:jc w:val="both"/>
        <w:rPr>
          <w:rFonts w:ascii="Times New Roman" w:hAnsi="Times New Roman" w:cs="Times New Roman"/>
          <w:color w:val="000000"/>
          <w:sz w:val="28"/>
          <w:szCs w:val="28"/>
        </w:rPr>
      </w:pPr>
      <w:r w:rsidRPr="00A134F8">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 xml:space="preserve">[7] </w:t>
      </w:r>
      <w:r w:rsidR="000C098C">
        <w:rPr>
          <w:rFonts w:ascii="Times New Roman" w:hAnsi="Times New Roman" w:cs="Times New Roman"/>
          <w:color w:val="000000"/>
          <w:sz w:val="28"/>
          <w:szCs w:val="28"/>
        </w:rPr>
        <w:t xml:space="preserve"> </w:t>
      </w:r>
      <w:r>
        <w:rPr>
          <w:rFonts w:ascii="Times New Roman" w:hAnsi="Times New Roman" w:cs="Times New Roman"/>
          <w:color w:val="000000"/>
          <w:sz w:val="28"/>
          <w:szCs w:val="28"/>
        </w:rPr>
        <w:t>CINVESTAV – I.P.N Unidad Guadalajara Comité Nacional de CIGRÉ – México, “Características funcionales del STATCOM”,  Segundo congreso Bienal, 2001.</w:t>
      </w:r>
    </w:p>
    <w:p w:rsidR="0044248B" w:rsidRPr="00897F6E" w:rsidRDefault="0044248B" w:rsidP="0044248B">
      <w:pPr>
        <w:autoSpaceDE w:val="0"/>
        <w:autoSpaceDN w:val="0"/>
        <w:adjustRightInd w:val="0"/>
        <w:spacing w:line="480" w:lineRule="auto"/>
        <w:jc w:val="both"/>
        <w:rPr>
          <w:sz w:val="28"/>
          <w:szCs w:val="28"/>
        </w:rPr>
      </w:pPr>
      <w:r>
        <w:rPr>
          <w:sz w:val="28"/>
          <w:szCs w:val="28"/>
        </w:rPr>
        <w:t xml:space="preserve">[8] </w:t>
      </w:r>
      <w:r w:rsidR="000C098C">
        <w:rPr>
          <w:sz w:val="28"/>
          <w:szCs w:val="28"/>
        </w:rPr>
        <w:t xml:space="preserve">  </w:t>
      </w:r>
      <w:r w:rsidRPr="002E2A95">
        <w:rPr>
          <w:sz w:val="28"/>
          <w:szCs w:val="28"/>
        </w:rPr>
        <w:t>Mohan N., Undeland T.M., Robbins W.P., “ELECTRONICA DE POTENCIA:</w:t>
      </w:r>
      <w:r>
        <w:rPr>
          <w:sz w:val="28"/>
          <w:szCs w:val="28"/>
        </w:rPr>
        <w:t xml:space="preserve"> </w:t>
      </w:r>
      <w:r w:rsidRPr="002E2A95">
        <w:rPr>
          <w:sz w:val="28"/>
          <w:szCs w:val="28"/>
        </w:rPr>
        <w:t xml:space="preserve">CONVERTIDORES, APLICACIONES Y DISEÑO”, </w:t>
      </w:r>
      <w:r>
        <w:rPr>
          <w:sz w:val="28"/>
          <w:szCs w:val="28"/>
        </w:rPr>
        <w:t>segunda Edición</w:t>
      </w:r>
      <w:r w:rsidRPr="002E2A95">
        <w:rPr>
          <w:sz w:val="28"/>
          <w:szCs w:val="28"/>
        </w:rPr>
        <w:t>, 1995.</w:t>
      </w:r>
    </w:p>
    <w:p w:rsidR="0044248B" w:rsidRDefault="0044248B" w:rsidP="0044248B">
      <w:pPr>
        <w:spacing w:line="480" w:lineRule="auto"/>
        <w:jc w:val="both"/>
        <w:rPr>
          <w:sz w:val="28"/>
          <w:szCs w:val="28"/>
        </w:rPr>
      </w:pPr>
      <w:r>
        <w:rPr>
          <w:sz w:val="28"/>
          <w:szCs w:val="28"/>
        </w:rPr>
        <w:t>[9]</w:t>
      </w:r>
      <w:r w:rsidR="000C098C">
        <w:rPr>
          <w:sz w:val="28"/>
          <w:szCs w:val="28"/>
        </w:rPr>
        <w:t xml:space="preserve">  </w:t>
      </w:r>
      <w:r>
        <w:rPr>
          <w:sz w:val="28"/>
          <w:szCs w:val="28"/>
        </w:rPr>
        <w:t xml:space="preserve"> </w:t>
      </w:r>
      <w:r w:rsidR="009860C9" w:rsidRPr="002E2A95">
        <w:rPr>
          <w:sz w:val="28"/>
          <w:szCs w:val="28"/>
        </w:rPr>
        <w:t>Muhammad H</w:t>
      </w:r>
      <w:r w:rsidR="009860C9">
        <w:rPr>
          <w:sz w:val="28"/>
          <w:szCs w:val="28"/>
        </w:rPr>
        <w:t xml:space="preserve">. </w:t>
      </w:r>
      <w:r w:rsidRPr="002E2A95">
        <w:rPr>
          <w:sz w:val="28"/>
          <w:szCs w:val="28"/>
        </w:rPr>
        <w:t>Rashid</w:t>
      </w:r>
      <w:r>
        <w:rPr>
          <w:sz w:val="28"/>
          <w:szCs w:val="28"/>
        </w:rPr>
        <w:t>, “ELECTRÓNICA DE POTENCIA”, tercera</w:t>
      </w:r>
      <w:r w:rsidRPr="002E2A95">
        <w:rPr>
          <w:sz w:val="28"/>
          <w:szCs w:val="28"/>
        </w:rPr>
        <w:t xml:space="preserve"> Edición,</w:t>
      </w:r>
      <w:r>
        <w:rPr>
          <w:sz w:val="28"/>
          <w:szCs w:val="28"/>
        </w:rPr>
        <w:t xml:space="preserve"> Pearson Education, </w:t>
      </w:r>
      <w:r w:rsidRPr="002E2A95">
        <w:rPr>
          <w:sz w:val="28"/>
          <w:szCs w:val="28"/>
        </w:rPr>
        <w:t>México 2004</w:t>
      </w:r>
      <w:r>
        <w:rPr>
          <w:sz w:val="28"/>
          <w:szCs w:val="28"/>
        </w:rPr>
        <w:t>.</w:t>
      </w:r>
    </w:p>
    <w:p w:rsidR="0044248B" w:rsidRDefault="0044248B" w:rsidP="0044248B">
      <w:pPr>
        <w:autoSpaceDE w:val="0"/>
        <w:autoSpaceDN w:val="0"/>
        <w:adjustRightInd w:val="0"/>
        <w:spacing w:line="480" w:lineRule="auto"/>
        <w:jc w:val="both"/>
        <w:rPr>
          <w:sz w:val="28"/>
          <w:szCs w:val="28"/>
        </w:rPr>
      </w:pPr>
      <w:r>
        <w:rPr>
          <w:sz w:val="28"/>
          <w:szCs w:val="28"/>
        </w:rPr>
        <w:t>[10]</w:t>
      </w:r>
      <w:r w:rsidRPr="002E2A95">
        <w:rPr>
          <w:sz w:val="28"/>
          <w:szCs w:val="28"/>
        </w:rPr>
        <w:t xml:space="preserve"> </w:t>
      </w:r>
      <w:r w:rsidR="000C098C" w:rsidRPr="002E2A95">
        <w:rPr>
          <w:sz w:val="28"/>
          <w:szCs w:val="28"/>
        </w:rPr>
        <w:t>Muhammad H</w:t>
      </w:r>
      <w:r w:rsidR="000C098C">
        <w:rPr>
          <w:sz w:val="28"/>
          <w:szCs w:val="28"/>
        </w:rPr>
        <w:t xml:space="preserve">. </w:t>
      </w:r>
      <w:r w:rsidR="000C098C" w:rsidRPr="002E2A95">
        <w:rPr>
          <w:sz w:val="28"/>
          <w:szCs w:val="28"/>
        </w:rPr>
        <w:t>Rashid</w:t>
      </w:r>
      <w:r w:rsidRPr="002E2A95">
        <w:rPr>
          <w:sz w:val="28"/>
          <w:szCs w:val="28"/>
        </w:rPr>
        <w:t>, “MANUAL DE ELECTRONICA DE POTENCIA”,</w:t>
      </w:r>
      <w:r>
        <w:rPr>
          <w:sz w:val="28"/>
          <w:szCs w:val="28"/>
        </w:rPr>
        <w:t xml:space="preserve"> </w:t>
      </w:r>
      <w:r w:rsidRPr="002E2A95">
        <w:rPr>
          <w:sz w:val="28"/>
          <w:szCs w:val="28"/>
        </w:rPr>
        <w:t>Pensacola Florida, Academic Press, 2001.</w:t>
      </w:r>
    </w:p>
    <w:p w:rsidR="0044248B" w:rsidRDefault="0044248B" w:rsidP="0044248B">
      <w:pPr>
        <w:pStyle w:val="NormalWeb"/>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[11] </w:t>
      </w:r>
      <w:r w:rsidR="000C098C">
        <w:rPr>
          <w:rFonts w:ascii="Times New Roman" w:hAnsi="Times New Roman" w:cs="Times New Roman"/>
          <w:color w:val="000000"/>
          <w:sz w:val="28"/>
          <w:szCs w:val="28"/>
        </w:rPr>
        <w:t xml:space="preserve"> </w:t>
      </w:r>
      <w:r w:rsidR="00C76EEA">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CINVESTAV  Centro de investigación y de estudios avanzados del I.P.N. Unidad Guadalajara, “Compensador estático serie para el mejoramiento de la calidad de energía en redes eléctricas”. </w:t>
      </w:r>
    </w:p>
    <w:p w:rsidR="0044248B" w:rsidRPr="003F0223" w:rsidRDefault="0044248B" w:rsidP="0044248B">
      <w:pPr>
        <w:pStyle w:val="NormalWeb"/>
        <w:spacing w:before="0" w:beforeAutospacing="0" w:after="0" w:afterAutospacing="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lang w:val="es-MX"/>
        </w:rPr>
        <w:t xml:space="preserve">[12] </w:t>
      </w:r>
      <w:r w:rsidR="00C76EEA">
        <w:rPr>
          <w:rFonts w:ascii="Times New Roman" w:hAnsi="Times New Roman" w:cs="Times New Roman"/>
          <w:color w:val="000000"/>
          <w:sz w:val="28"/>
          <w:szCs w:val="28"/>
          <w:lang w:val="es-MX"/>
        </w:rPr>
        <w:t xml:space="preserve">  </w:t>
      </w:r>
      <w:r>
        <w:rPr>
          <w:rFonts w:ascii="Times New Roman" w:hAnsi="Times New Roman" w:cs="Times New Roman"/>
          <w:color w:val="000000"/>
          <w:sz w:val="28"/>
          <w:szCs w:val="28"/>
        </w:rPr>
        <w:t>CINVESTAV  Centro de investigación y de estudios avanzados del I.P.N., “</w:t>
      </w:r>
      <w:r>
        <w:rPr>
          <w:rFonts w:ascii="Times New Roman" w:hAnsi="Times New Roman" w:cs="Times New Roman"/>
          <w:color w:val="000000"/>
          <w:sz w:val="28"/>
          <w:szCs w:val="28"/>
          <w:lang w:val="es-MX"/>
        </w:rPr>
        <w:t xml:space="preserve">Diseño e implementación en laboratorio de un dispositivo </w:t>
      </w:r>
      <w:r>
        <w:rPr>
          <w:rFonts w:ascii="Times New Roman" w:hAnsi="Times New Roman" w:cs="Times New Roman"/>
          <w:color w:val="000000"/>
          <w:sz w:val="28"/>
          <w:szCs w:val="28"/>
          <w:lang w:val="es-MX"/>
        </w:rPr>
        <w:lastRenderedPageBreak/>
        <w:t>TCSC”, Tesis de maestría en ciencias d ingeniería eléctrica, Guadalajara 2001.</w:t>
      </w:r>
    </w:p>
    <w:p w:rsidR="0044248B" w:rsidRDefault="00C76EEA" w:rsidP="0044248B">
      <w:pPr>
        <w:autoSpaceDE w:val="0"/>
        <w:autoSpaceDN w:val="0"/>
        <w:adjustRightInd w:val="0"/>
        <w:spacing w:line="480" w:lineRule="auto"/>
        <w:jc w:val="both"/>
        <w:rPr>
          <w:sz w:val="28"/>
          <w:szCs w:val="28"/>
        </w:rPr>
      </w:pPr>
      <w:r>
        <w:rPr>
          <w:sz w:val="28"/>
          <w:szCs w:val="28"/>
        </w:rPr>
        <w:t xml:space="preserve">[13] </w:t>
      </w:r>
      <w:r w:rsidR="0044248B">
        <w:rPr>
          <w:sz w:val="28"/>
          <w:szCs w:val="28"/>
        </w:rPr>
        <w:t xml:space="preserve">Micrometals, </w:t>
      </w:r>
      <w:r w:rsidR="0044248B" w:rsidRPr="00C437C7">
        <w:rPr>
          <w:sz w:val="28"/>
          <w:szCs w:val="28"/>
        </w:rPr>
        <w:t>“NUCLEOS DE MATERIAL FERROSO PARACONVERSION DE POTENCIA Y APLICACIONES DE FILT</w:t>
      </w:r>
      <w:r w:rsidR="0044248B">
        <w:rPr>
          <w:sz w:val="28"/>
          <w:szCs w:val="28"/>
        </w:rPr>
        <w:t>RO DE LINEA”ARTICULO L, Febrero</w:t>
      </w:r>
      <w:r w:rsidR="0044248B" w:rsidRPr="00C437C7">
        <w:rPr>
          <w:sz w:val="28"/>
          <w:szCs w:val="28"/>
        </w:rPr>
        <w:t xml:space="preserve"> 2007.</w:t>
      </w:r>
    </w:p>
    <w:p w:rsidR="0044248B" w:rsidRDefault="0044248B" w:rsidP="0044248B">
      <w:pPr>
        <w:autoSpaceDE w:val="0"/>
        <w:autoSpaceDN w:val="0"/>
        <w:adjustRightInd w:val="0"/>
        <w:spacing w:line="480" w:lineRule="auto"/>
        <w:jc w:val="both"/>
        <w:rPr>
          <w:sz w:val="28"/>
          <w:szCs w:val="28"/>
        </w:rPr>
      </w:pPr>
      <w:r>
        <w:rPr>
          <w:sz w:val="28"/>
          <w:szCs w:val="28"/>
        </w:rPr>
        <w:t xml:space="preserve">[14] </w:t>
      </w:r>
      <w:r w:rsidR="00C76EEA">
        <w:rPr>
          <w:sz w:val="28"/>
          <w:szCs w:val="28"/>
        </w:rPr>
        <w:t xml:space="preserve">  </w:t>
      </w:r>
      <w:r w:rsidR="00E66B11">
        <w:rPr>
          <w:sz w:val="28"/>
          <w:szCs w:val="28"/>
        </w:rPr>
        <w:t xml:space="preserve">Zúñiga Haro </w:t>
      </w:r>
      <w:r>
        <w:rPr>
          <w:sz w:val="28"/>
          <w:szCs w:val="28"/>
        </w:rPr>
        <w:t>Pável, “Diseño e Implementación en Laboratorio de un Dispositivo TCSC”, Guadalajara-Jalisco, Noviembre 2001.</w:t>
      </w:r>
    </w:p>
    <w:p w:rsidR="0044248B" w:rsidRPr="007579B9" w:rsidRDefault="0044248B" w:rsidP="0044248B">
      <w:pPr>
        <w:pStyle w:val="Prrafodelista"/>
        <w:spacing w:line="480" w:lineRule="auto"/>
        <w:ind w:left="0"/>
        <w:jc w:val="both"/>
        <w:rPr>
          <w:color w:val="0000FF"/>
          <w:sz w:val="28"/>
          <w:szCs w:val="28"/>
        </w:rPr>
      </w:pPr>
      <w:r w:rsidRPr="007579B9">
        <w:rPr>
          <w:sz w:val="28"/>
          <w:szCs w:val="28"/>
        </w:rPr>
        <w:t xml:space="preserve">[15] </w:t>
      </w:r>
      <w:r w:rsidR="00C76EEA">
        <w:rPr>
          <w:sz w:val="28"/>
          <w:szCs w:val="28"/>
        </w:rPr>
        <w:t xml:space="preserve">   </w:t>
      </w:r>
      <w:hyperlink r:id="rId467" w:history="1">
        <w:r w:rsidRPr="007579B9">
          <w:rPr>
            <w:rStyle w:val="Hipervnculo"/>
            <w:sz w:val="28"/>
            <w:szCs w:val="28"/>
          </w:rPr>
          <w:t>http://www.monografias.com/trabajos3/sais/sais.shtml</w:t>
        </w:r>
      </w:hyperlink>
    </w:p>
    <w:p w:rsidR="0044248B" w:rsidRPr="003C5B1E" w:rsidRDefault="0044248B" w:rsidP="0044248B">
      <w:pPr>
        <w:spacing w:line="480" w:lineRule="auto"/>
        <w:ind w:firstLine="426"/>
        <w:jc w:val="both"/>
        <w:rPr>
          <w:sz w:val="28"/>
          <w:szCs w:val="28"/>
        </w:rPr>
      </w:pPr>
      <w:r>
        <w:rPr>
          <w:sz w:val="28"/>
          <w:szCs w:val="28"/>
        </w:rPr>
        <w:t xml:space="preserve">   </w:t>
      </w:r>
      <w:r w:rsidR="00C76EEA">
        <w:rPr>
          <w:sz w:val="28"/>
          <w:szCs w:val="28"/>
        </w:rPr>
        <w:t xml:space="preserve">  </w:t>
      </w:r>
      <w:r w:rsidRPr="003C5B1E">
        <w:rPr>
          <w:sz w:val="28"/>
          <w:szCs w:val="28"/>
        </w:rPr>
        <w:t>Recursos educativos</w:t>
      </w:r>
    </w:p>
    <w:p w:rsidR="0044248B" w:rsidRDefault="0044248B" w:rsidP="00AB2E15">
      <w:pPr>
        <w:jc w:val="center"/>
        <w:rPr>
          <w:b/>
          <w:sz w:val="28"/>
          <w:szCs w:val="28"/>
          <w:u w:val="single"/>
          <w:lang w:val="es-ES_tradnl"/>
        </w:rPr>
      </w:pPr>
    </w:p>
    <w:p w:rsidR="006712D3" w:rsidRDefault="006712D3" w:rsidP="00AB2E15">
      <w:pPr>
        <w:jc w:val="center"/>
        <w:rPr>
          <w:b/>
          <w:sz w:val="28"/>
          <w:szCs w:val="28"/>
          <w:u w:val="single"/>
          <w:lang w:val="es-ES_tradnl"/>
        </w:rPr>
      </w:pPr>
    </w:p>
    <w:p w:rsidR="006712D3" w:rsidRDefault="006712D3"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D941B7" w:rsidRDefault="00D941B7" w:rsidP="00AB2E15">
      <w:pPr>
        <w:jc w:val="center"/>
        <w:rPr>
          <w:b/>
          <w:sz w:val="28"/>
          <w:szCs w:val="28"/>
          <w:u w:val="single"/>
          <w:lang w:val="es-ES_tradnl"/>
        </w:rPr>
      </w:pPr>
    </w:p>
    <w:p w:rsidR="00AB2E15" w:rsidRDefault="00243513" w:rsidP="00AB2E15">
      <w:pPr>
        <w:jc w:val="center"/>
        <w:rPr>
          <w:b/>
          <w:sz w:val="28"/>
          <w:szCs w:val="28"/>
          <w:u w:val="single"/>
          <w:lang w:val="es-ES_tradnl"/>
        </w:rPr>
      </w:pPr>
      <w:r>
        <w:rPr>
          <w:b/>
          <w:sz w:val="28"/>
          <w:szCs w:val="28"/>
          <w:u w:val="single"/>
          <w:lang w:val="es-ES_tradnl"/>
        </w:rPr>
        <w:t>ANEXO</w:t>
      </w:r>
      <w:r w:rsidR="00AB2E15">
        <w:rPr>
          <w:b/>
          <w:sz w:val="28"/>
          <w:szCs w:val="28"/>
          <w:u w:val="single"/>
          <w:lang w:val="es-ES_tradnl"/>
        </w:rPr>
        <w:t xml:space="preserve"> A</w:t>
      </w:r>
    </w:p>
    <w:p w:rsidR="00AB2E15" w:rsidRPr="00F34D8D" w:rsidRDefault="00AB2E15" w:rsidP="00AB2E15">
      <w:pPr>
        <w:jc w:val="center"/>
        <w:rPr>
          <w:b/>
          <w:sz w:val="28"/>
          <w:szCs w:val="28"/>
          <w:u w:val="single"/>
          <w:lang w:val="es-ES_tradnl"/>
        </w:rPr>
      </w:pPr>
    </w:p>
    <w:p w:rsidR="00243513" w:rsidRDefault="00243513" w:rsidP="00AB2E15">
      <w:pPr>
        <w:tabs>
          <w:tab w:val="left" w:pos="2445"/>
        </w:tabs>
        <w:spacing w:line="480" w:lineRule="auto"/>
        <w:jc w:val="center"/>
        <w:rPr>
          <w:b/>
          <w:sz w:val="28"/>
          <w:szCs w:val="28"/>
          <w:u w:val="single"/>
          <w:lang w:val="es-ES_tradnl"/>
        </w:rPr>
      </w:pPr>
      <w:r>
        <w:rPr>
          <w:b/>
          <w:sz w:val="28"/>
          <w:szCs w:val="28"/>
          <w:u w:val="single"/>
          <w:lang w:val="es-ES_tradnl"/>
        </w:rPr>
        <w:t>PLAN DE ACTIVIDADES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81"/>
        <w:gridCol w:w="1150"/>
        <w:gridCol w:w="1012"/>
        <w:gridCol w:w="2772"/>
        <w:gridCol w:w="2821"/>
      </w:tblGrid>
      <w:tr w:rsidR="00381948" w:rsidRPr="00C31F4F">
        <w:tc>
          <w:tcPr>
            <w:tcW w:w="737" w:type="dxa"/>
            <w:shd w:val="clear" w:color="auto" w:fill="FF6600"/>
          </w:tcPr>
          <w:p w:rsidR="00243513" w:rsidRPr="00C31F4F" w:rsidRDefault="00243513" w:rsidP="00254865">
            <w:pPr>
              <w:jc w:val="center"/>
              <w:rPr>
                <w:b/>
                <w:sz w:val="20"/>
                <w:szCs w:val="20"/>
              </w:rPr>
            </w:pPr>
            <w:r w:rsidRPr="00C31F4F">
              <w:rPr>
                <w:b/>
                <w:sz w:val="20"/>
                <w:szCs w:val="20"/>
              </w:rPr>
              <w:t>MES</w:t>
            </w:r>
          </w:p>
        </w:tc>
        <w:tc>
          <w:tcPr>
            <w:tcW w:w="1276" w:type="dxa"/>
            <w:shd w:val="clear" w:color="auto" w:fill="FF6600"/>
            <w:vAlign w:val="center"/>
          </w:tcPr>
          <w:p w:rsidR="00243513" w:rsidRPr="00C31F4F" w:rsidRDefault="00243513" w:rsidP="00254865">
            <w:pPr>
              <w:jc w:val="center"/>
              <w:rPr>
                <w:b/>
                <w:sz w:val="20"/>
                <w:szCs w:val="20"/>
              </w:rPr>
            </w:pPr>
            <w:r w:rsidRPr="00C31F4F">
              <w:rPr>
                <w:b/>
                <w:sz w:val="20"/>
                <w:szCs w:val="20"/>
              </w:rPr>
              <w:t>SEMANA</w:t>
            </w:r>
          </w:p>
        </w:tc>
        <w:tc>
          <w:tcPr>
            <w:tcW w:w="1418" w:type="dxa"/>
            <w:shd w:val="clear" w:color="auto" w:fill="FF6600"/>
            <w:vAlign w:val="center"/>
          </w:tcPr>
          <w:p w:rsidR="00243513" w:rsidRPr="00C31F4F" w:rsidRDefault="00243513" w:rsidP="00254865">
            <w:pPr>
              <w:jc w:val="center"/>
              <w:rPr>
                <w:b/>
                <w:sz w:val="20"/>
                <w:szCs w:val="20"/>
              </w:rPr>
            </w:pPr>
            <w:r w:rsidRPr="00C31F4F">
              <w:rPr>
                <w:b/>
                <w:sz w:val="20"/>
                <w:szCs w:val="20"/>
              </w:rPr>
              <w:t>MES</w:t>
            </w:r>
          </w:p>
        </w:tc>
        <w:tc>
          <w:tcPr>
            <w:tcW w:w="4819" w:type="dxa"/>
            <w:shd w:val="clear" w:color="auto" w:fill="FF6600"/>
          </w:tcPr>
          <w:p w:rsidR="00243513" w:rsidRPr="00C31F4F" w:rsidRDefault="00243513" w:rsidP="00254865">
            <w:pPr>
              <w:jc w:val="center"/>
              <w:rPr>
                <w:b/>
                <w:sz w:val="20"/>
                <w:szCs w:val="20"/>
              </w:rPr>
            </w:pPr>
            <w:r w:rsidRPr="00C31F4F">
              <w:rPr>
                <w:b/>
                <w:sz w:val="20"/>
                <w:szCs w:val="20"/>
              </w:rPr>
              <w:t>ACTIVIDAD</w:t>
            </w:r>
          </w:p>
        </w:tc>
        <w:tc>
          <w:tcPr>
            <w:tcW w:w="4958" w:type="dxa"/>
            <w:shd w:val="clear" w:color="auto" w:fill="FF6600"/>
          </w:tcPr>
          <w:p w:rsidR="00243513" w:rsidRPr="00C31F4F" w:rsidRDefault="00243513" w:rsidP="00254865">
            <w:pPr>
              <w:jc w:val="center"/>
              <w:rPr>
                <w:b/>
                <w:sz w:val="20"/>
                <w:szCs w:val="20"/>
              </w:rPr>
            </w:pPr>
            <w:r w:rsidRPr="00C31F4F">
              <w:rPr>
                <w:b/>
                <w:sz w:val="20"/>
                <w:szCs w:val="20"/>
              </w:rPr>
              <w:t>AVANCE</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1</w:t>
            </w:r>
          </w:p>
        </w:tc>
        <w:tc>
          <w:tcPr>
            <w:tcW w:w="1276" w:type="dxa"/>
            <w:vAlign w:val="center"/>
          </w:tcPr>
          <w:p w:rsidR="00243513" w:rsidRPr="00C31F4F" w:rsidRDefault="00243513" w:rsidP="00254865">
            <w:pPr>
              <w:jc w:val="center"/>
              <w:rPr>
                <w:sz w:val="20"/>
                <w:szCs w:val="20"/>
              </w:rPr>
            </w:pPr>
            <w:r w:rsidRPr="00C31F4F">
              <w:rPr>
                <w:sz w:val="20"/>
                <w:szCs w:val="20"/>
              </w:rPr>
              <w:t>DEL 24 AL 30</w:t>
            </w:r>
          </w:p>
        </w:tc>
        <w:tc>
          <w:tcPr>
            <w:tcW w:w="1418" w:type="dxa"/>
            <w:vAlign w:val="center"/>
          </w:tcPr>
          <w:p w:rsidR="00243513" w:rsidRPr="00C31F4F" w:rsidRDefault="00243513" w:rsidP="00254865">
            <w:pPr>
              <w:jc w:val="center"/>
              <w:rPr>
                <w:sz w:val="20"/>
                <w:szCs w:val="20"/>
              </w:rPr>
            </w:pPr>
            <w:r w:rsidRPr="00C31F4F">
              <w:rPr>
                <w:sz w:val="20"/>
                <w:szCs w:val="20"/>
              </w:rPr>
              <w:t>DIC 2007</w:t>
            </w:r>
          </w:p>
        </w:tc>
        <w:tc>
          <w:tcPr>
            <w:tcW w:w="4819" w:type="dxa"/>
          </w:tcPr>
          <w:p w:rsidR="00243513" w:rsidRPr="00C31F4F" w:rsidRDefault="00243513" w:rsidP="00254865">
            <w:pPr>
              <w:rPr>
                <w:sz w:val="20"/>
                <w:szCs w:val="20"/>
              </w:rPr>
            </w:pPr>
            <w:r w:rsidRPr="00C31F4F">
              <w:rPr>
                <w:sz w:val="20"/>
                <w:szCs w:val="20"/>
              </w:rPr>
              <w:t>- Elaboración del diseño de los circuitos de Interfaz Control-Fuerza</w:t>
            </w:r>
          </w:p>
        </w:tc>
        <w:tc>
          <w:tcPr>
            <w:tcW w:w="4958" w:type="dxa"/>
          </w:tcPr>
          <w:p w:rsidR="00243513" w:rsidRPr="00C31F4F" w:rsidRDefault="00243513" w:rsidP="00254865">
            <w:pPr>
              <w:rPr>
                <w:sz w:val="20"/>
                <w:szCs w:val="20"/>
              </w:rPr>
            </w:pPr>
            <w:r w:rsidRPr="00C31F4F">
              <w:rPr>
                <w:sz w:val="20"/>
                <w:szCs w:val="20"/>
              </w:rPr>
              <w:t>- Se simula los circuitos de medición de voltaje AC del sistema</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2</w:t>
            </w:r>
          </w:p>
        </w:tc>
        <w:tc>
          <w:tcPr>
            <w:tcW w:w="1276" w:type="dxa"/>
            <w:vAlign w:val="center"/>
          </w:tcPr>
          <w:p w:rsidR="00243513" w:rsidRPr="00C31F4F" w:rsidRDefault="00243513" w:rsidP="00254865">
            <w:pPr>
              <w:jc w:val="center"/>
              <w:rPr>
                <w:sz w:val="20"/>
                <w:szCs w:val="20"/>
              </w:rPr>
            </w:pPr>
            <w:r w:rsidRPr="00C31F4F">
              <w:rPr>
                <w:sz w:val="20"/>
                <w:szCs w:val="20"/>
              </w:rPr>
              <w:t>DEL 31 AL 6</w:t>
            </w:r>
          </w:p>
        </w:tc>
        <w:tc>
          <w:tcPr>
            <w:tcW w:w="1418" w:type="dxa"/>
            <w:vAlign w:val="center"/>
          </w:tcPr>
          <w:p w:rsidR="00243513" w:rsidRPr="00C31F4F" w:rsidRDefault="00243513" w:rsidP="00254865">
            <w:pPr>
              <w:jc w:val="center"/>
              <w:rPr>
                <w:sz w:val="20"/>
                <w:szCs w:val="20"/>
              </w:rPr>
            </w:pPr>
            <w:r w:rsidRPr="00C31F4F">
              <w:rPr>
                <w:sz w:val="20"/>
                <w:szCs w:val="20"/>
              </w:rPr>
              <w:t>ENE 2008</w:t>
            </w:r>
          </w:p>
        </w:tc>
        <w:tc>
          <w:tcPr>
            <w:tcW w:w="4819" w:type="dxa"/>
          </w:tcPr>
          <w:p w:rsidR="00243513" w:rsidRPr="00C31F4F" w:rsidRDefault="00243513" w:rsidP="00254865">
            <w:pPr>
              <w:rPr>
                <w:sz w:val="20"/>
                <w:szCs w:val="20"/>
              </w:rPr>
            </w:pPr>
            <w:r w:rsidRPr="00C31F4F">
              <w:rPr>
                <w:sz w:val="20"/>
                <w:szCs w:val="20"/>
              </w:rPr>
              <w:t>- Cotización de elementos y compra de componentes</w:t>
            </w:r>
          </w:p>
        </w:tc>
        <w:tc>
          <w:tcPr>
            <w:tcW w:w="4958" w:type="dxa"/>
          </w:tcPr>
          <w:p w:rsidR="00243513" w:rsidRPr="00C31F4F" w:rsidRDefault="00243513" w:rsidP="00254865">
            <w:pPr>
              <w:rPr>
                <w:sz w:val="20"/>
                <w:szCs w:val="20"/>
              </w:rPr>
            </w:pP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3</w:t>
            </w:r>
          </w:p>
        </w:tc>
        <w:tc>
          <w:tcPr>
            <w:tcW w:w="1276" w:type="dxa"/>
            <w:vAlign w:val="center"/>
          </w:tcPr>
          <w:p w:rsidR="00243513" w:rsidRPr="00C31F4F" w:rsidRDefault="00243513" w:rsidP="00254865">
            <w:pPr>
              <w:jc w:val="center"/>
              <w:rPr>
                <w:sz w:val="20"/>
                <w:szCs w:val="20"/>
              </w:rPr>
            </w:pPr>
            <w:r w:rsidRPr="00C31F4F">
              <w:rPr>
                <w:sz w:val="20"/>
                <w:szCs w:val="20"/>
              </w:rPr>
              <w:t>DEL 7 AL 13</w:t>
            </w:r>
          </w:p>
        </w:tc>
        <w:tc>
          <w:tcPr>
            <w:tcW w:w="1418" w:type="dxa"/>
            <w:vAlign w:val="center"/>
          </w:tcPr>
          <w:p w:rsidR="00243513" w:rsidRPr="00C31F4F" w:rsidRDefault="00243513" w:rsidP="00254865">
            <w:pPr>
              <w:jc w:val="center"/>
              <w:rPr>
                <w:sz w:val="20"/>
                <w:szCs w:val="20"/>
              </w:rPr>
            </w:pPr>
            <w:r w:rsidRPr="00C31F4F">
              <w:rPr>
                <w:sz w:val="20"/>
                <w:szCs w:val="20"/>
              </w:rPr>
              <w:t>ENE 2008</w:t>
            </w:r>
          </w:p>
        </w:tc>
        <w:tc>
          <w:tcPr>
            <w:tcW w:w="4819" w:type="dxa"/>
          </w:tcPr>
          <w:p w:rsidR="00243513" w:rsidRPr="00C31F4F" w:rsidRDefault="00243513" w:rsidP="00254865">
            <w:pPr>
              <w:rPr>
                <w:sz w:val="20"/>
                <w:szCs w:val="20"/>
              </w:rPr>
            </w:pPr>
            <w:r w:rsidRPr="00C31F4F">
              <w:rPr>
                <w:sz w:val="20"/>
                <w:szCs w:val="20"/>
              </w:rPr>
              <w:t>- Fabricación de Circuitos Impresos</w:t>
            </w:r>
          </w:p>
          <w:p w:rsidR="00243513" w:rsidRPr="00C31F4F" w:rsidRDefault="00243513" w:rsidP="00254865">
            <w:pPr>
              <w:rPr>
                <w:sz w:val="20"/>
                <w:szCs w:val="20"/>
              </w:rPr>
            </w:pPr>
            <w:r w:rsidRPr="00C31F4F">
              <w:rPr>
                <w:sz w:val="20"/>
                <w:szCs w:val="20"/>
              </w:rPr>
              <w:t>- Cotización y compra de elementos para banco de pruebas</w:t>
            </w:r>
          </w:p>
        </w:tc>
        <w:tc>
          <w:tcPr>
            <w:tcW w:w="4958" w:type="dxa"/>
          </w:tcPr>
          <w:p w:rsidR="00243513" w:rsidRPr="00C31F4F" w:rsidRDefault="00243513" w:rsidP="00254865">
            <w:pPr>
              <w:rPr>
                <w:sz w:val="20"/>
                <w:szCs w:val="20"/>
              </w:rPr>
            </w:pP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4</w:t>
            </w:r>
          </w:p>
        </w:tc>
        <w:tc>
          <w:tcPr>
            <w:tcW w:w="1276" w:type="dxa"/>
            <w:vAlign w:val="center"/>
          </w:tcPr>
          <w:p w:rsidR="00243513" w:rsidRPr="00C31F4F" w:rsidRDefault="00243513" w:rsidP="00254865">
            <w:pPr>
              <w:jc w:val="center"/>
              <w:rPr>
                <w:sz w:val="20"/>
                <w:szCs w:val="20"/>
              </w:rPr>
            </w:pPr>
            <w:r w:rsidRPr="00C31F4F">
              <w:rPr>
                <w:sz w:val="20"/>
                <w:szCs w:val="20"/>
              </w:rPr>
              <w:t>DEL 14 AL 20</w:t>
            </w:r>
          </w:p>
        </w:tc>
        <w:tc>
          <w:tcPr>
            <w:tcW w:w="1418" w:type="dxa"/>
            <w:vAlign w:val="center"/>
          </w:tcPr>
          <w:p w:rsidR="00243513" w:rsidRPr="00C31F4F" w:rsidRDefault="00243513" w:rsidP="00254865">
            <w:pPr>
              <w:jc w:val="center"/>
              <w:rPr>
                <w:sz w:val="20"/>
                <w:szCs w:val="20"/>
              </w:rPr>
            </w:pPr>
            <w:r w:rsidRPr="00C31F4F">
              <w:rPr>
                <w:sz w:val="20"/>
                <w:szCs w:val="20"/>
              </w:rPr>
              <w:t>ENE 2008</w:t>
            </w:r>
          </w:p>
        </w:tc>
        <w:tc>
          <w:tcPr>
            <w:tcW w:w="4819" w:type="dxa"/>
          </w:tcPr>
          <w:p w:rsidR="00243513" w:rsidRPr="00C31F4F" w:rsidRDefault="00243513" w:rsidP="00254865">
            <w:pPr>
              <w:rPr>
                <w:sz w:val="20"/>
                <w:szCs w:val="20"/>
              </w:rPr>
            </w:pPr>
            <w:r w:rsidRPr="00C31F4F">
              <w:rPr>
                <w:sz w:val="20"/>
                <w:szCs w:val="20"/>
              </w:rPr>
              <w:t>- Ensamble de circuitos impresos</w:t>
            </w:r>
          </w:p>
          <w:p w:rsidR="00243513" w:rsidRPr="00C31F4F" w:rsidRDefault="00243513" w:rsidP="00254865">
            <w:pPr>
              <w:rPr>
                <w:sz w:val="20"/>
                <w:szCs w:val="20"/>
              </w:rPr>
            </w:pPr>
            <w:r w:rsidRPr="00C31F4F">
              <w:rPr>
                <w:sz w:val="20"/>
                <w:szCs w:val="20"/>
              </w:rPr>
              <w:t>- Ensamble de banco de pruebas para convertidor</w:t>
            </w:r>
          </w:p>
        </w:tc>
        <w:tc>
          <w:tcPr>
            <w:tcW w:w="4958" w:type="dxa"/>
          </w:tcPr>
          <w:p w:rsidR="00243513" w:rsidRPr="00C31F4F" w:rsidRDefault="00243513" w:rsidP="00254865">
            <w:pPr>
              <w:rPr>
                <w:sz w:val="20"/>
                <w:szCs w:val="20"/>
              </w:rPr>
            </w:pP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5</w:t>
            </w:r>
          </w:p>
        </w:tc>
        <w:tc>
          <w:tcPr>
            <w:tcW w:w="1276" w:type="dxa"/>
            <w:vAlign w:val="center"/>
          </w:tcPr>
          <w:p w:rsidR="00243513" w:rsidRPr="00C31F4F" w:rsidRDefault="00243513" w:rsidP="00254865">
            <w:pPr>
              <w:jc w:val="center"/>
              <w:rPr>
                <w:sz w:val="20"/>
                <w:szCs w:val="20"/>
              </w:rPr>
            </w:pPr>
            <w:r w:rsidRPr="00C31F4F">
              <w:rPr>
                <w:sz w:val="20"/>
                <w:szCs w:val="20"/>
              </w:rPr>
              <w:t>DEL 21 AL 27</w:t>
            </w:r>
          </w:p>
        </w:tc>
        <w:tc>
          <w:tcPr>
            <w:tcW w:w="1418" w:type="dxa"/>
            <w:vAlign w:val="center"/>
          </w:tcPr>
          <w:p w:rsidR="00243513" w:rsidRPr="00C31F4F" w:rsidRDefault="00243513" w:rsidP="00254865">
            <w:pPr>
              <w:jc w:val="center"/>
              <w:rPr>
                <w:sz w:val="20"/>
                <w:szCs w:val="20"/>
              </w:rPr>
            </w:pPr>
            <w:r w:rsidRPr="00C31F4F">
              <w:rPr>
                <w:sz w:val="20"/>
                <w:szCs w:val="20"/>
              </w:rPr>
              <w:t>ENE 2008</w:t>
            </w:r>
          </w:p>
        </w:tc>
        <w:tc>
          <w:tcPr>
            <w:tcW w:w="4819" w:type="dxa"/>
          </w:tcPr>
          <w:p w:rsidR="00243513" w:rsidRPr="00C31F4F" w:rsidRDefault="00243513" w:rsidP="00254865">
            <w:pPr>
              <w:rPr>
                <w:sz w:val="20"/>
                <w:szCs w:val="20"/>
              </w:rPr>
            </w:pPr>
            <w:r w:rsidRPr="00C31F4F">
              <w:rPr>
                <w:sz w:val="20"/>
                <w:szCs w:val="20"/>
              </w:rPr>
              <w:t>- Escritura y documentación teórica de la tesis</w:t>
            </w:r>
          </w:p>
        </w:tc>
        <w:tc>
          <w:tcPr>
            <w:tcW w:w="4958" w:type="dxa"/>
          </w:tcPr>
          <w:p w:rsidR="00243513" w:rsidRPr="00C31F4F" w:rsidRDefault="00243513" w:rsidP="00254865">
            <w:pPr>
              <w:rPr>
                <w:sz w:val="20"/>
                <w:szCs w:val="20"/>
              </w:rPr>
            </w:pP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6</w:t>
            </w:r>
          </w:p>
        </w:tc>
        <w:tc>
          <w:tcPr>
            <w:tcW w:w="1276" w:type="dxa"/>
            <w:vAlign w:val="center"/>
          </w:tcPr>
          <w:p w:rsidR="00243513" w:rsidRPr="00C31F4F" w:rsidRDefault="00243513" w:rsidP="00254865">
            <w:pPr>
              <w:jc w:val="center"/>
              <w:rPr>
                <w:sz w:val="20"/>
                <w:szCs w:val="20"/>
              </w:rPr>
            </w:pPr>
            <w:r w:rsidRPr="00C31F4F">
              <w:rPr>
                <w:sz w:val="20"/>
                <w:szCs w:val="20"/>
              </w:rPr>
              <w:t>DEL 28 AL 3</w:t>
            </w:r>
          </w:p>
        </w:tc>
        <w:tc>
          <w:tcPr>
            <w:tcW w:w="1418" w:type="dxa"/>
            <w:vAlign w:val="center"/>
          </w:tcPr>
          <w:p w:rsidR="00243513" w:rsidRPr="00C31F4F" w:rsidRDefault="00243513" w:rsidP="00254865">
            <w:pPr>
              <w:jc w:val="center"/>
              <w:rPr>
                <w:sz w:val="20"/>
                <w:szCs w:val="20"/>
              </w:rPr>
            </w:pPr>
            <w:r w:rsidRPr="00C31F4F">
              <w:rPr>
                <w:sz w:val="20"/>
                <w:szCs w:val="20"/>
              </w:rPr>
              <w:t>FEB 2008</w:t>
            </w:r>
          </w:p>
        </w:tc>
        <w:tc>
          <w:tcPr>
            <w:tcW w:w="4819" w:type="dxa"/>
          </w:tcPr>
          <w:p w:rsidR="00243513" w:rsidRPr="00C31F4F" w:rsidRDefault="00243513" w:rsidP="00254865">
            <w:pPr>
              <w:rPr>
                <w:sz w:val="20"/>
                <w:szCs w:val="20"/>
              </w:rPr>
            </w:pPr>
            <w:r w:rsidRPr="00C31F4F">
              <w:rPr>
                <w:sz w:val="20"/>
                <w:szCs w:val="20"/>
              </w:rPr>
              <w:t>- Prueba de los Circuitos impresos</w:t>
            </w:r>
          </w:p>
        </w:tc>
        <w:tc>
          <w:tcPr>
            <w:tcW w:w="4958" w:type="dxa"/>
          </w:tcPr>
          <w:p w:rsidR="00243513" w:rsidRPr="00C31F4F" w:rsidRDefault="00243513" w:rsidP="00254865">
            <w:pPr>
              <w:rPr>
                <w:sz w:val="20"/>
                <w:szCs w:val="20"/>
              </w:rPr>
            </w:pPr>
            <w:r w:rsidRPr="00C31F4F">
              <w:rPr>
                <w:sz w:val="20"/>
                <w:szCs w:val="20"/>
              </w:rPr>
              <w:t>- Las pruebas fueron realizadas utilizando el DSP para generar una señal PWM, y se usaron los bloques de Simulink</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7</w:t>
            </w:r>
          </w:p>
        </w:tc>
        <w:tc>
          <w:tcPr>
            <w:tcW w:w="1276" w:type="dxa"/>
            <w:vAlign w:val="center"/>
          </w:tcPr>
          <w:p w:rsidR="00243513" w:rsidRPr="00C31F4F" w:rsidRDefault="00243513" w:rsidP="00254865">
            <w:pPr>
              <w:jc w:val="center"/>
              <w:rPr>
                <w:sz w:val="20"/>
                <w:szCs w:val="20"/>
              </w:rPr>
            </w:pPr>
            <w:r w:rsidRPr="00C31F4F">
              <w:rPr>
                <w:sz w:val="20"/>
                <w:szCs w:val="20"/>
              </w:rPr>
              <w:t>DEL 4 AL 10</w:t>
            </w:r>
          </w:p>
        </w:tc>
        <w:tc>
          <w:tcPr>
            <w:tcW w:w="1418" w:type="dxa"/>
            <w:vAlign w:val="center"/>
          </w:tcPr>
          <w:p w:rsidR="00243513" w:rsidRPr="00C31F4F" w:rsidRDefault="00243513" w:rsidP="00254865">
            <w:pPr>
              <w:jc w:val="center"/>
              <w:rPr>
                <w:sz w:val="20"/>
                <w:szCs w:val="20"/>
              </w:rPr>
            </w:pPr>
            <w:r w:rsidRPr="00C31F4F">
              <w:rPr>
                <w:sz w:val="20"/>
                <w:szCs w:val="20"/>
              </w:rPr>
              <w:t>FEB 2008</w:t>
            </w:r>
          </w:p>
        </w:tc>
        <w:tc>
          <w:tcPr>
            <w:tcW w:w="4819" w:type="dxa"/>
          </w:tcPr>
          <w:p w:rsidR="00243513" w:rsidRPr="00C31F4F" w:rsidRDefault="00243513" w:rsidP="00254865">
            <w:pPr>
              <w:rPr>
                <w:sz w:val="20"/>
                <w:szCs w:val="20"/>
              </w:rPr>
            </w:pPr>
            <w:r w:rsidRPr="00C31F4F">
              <w:rPr>
                <w:sz w:val="20"/>
                <w:szCs w:val="20"/>
              </w:rPr>
              <w:t>- Calibración de la etapa de adquisición de Señales del Convertidor</w:t>
            </w:r>
          </w:p>
        </w:tc>
        <w:tc>
          <w:tcPr>
            <w:tcW w:w="4958" w:type="dxa"/>
          </w:tcPr>
          <w:p w:rsidR="00243513" w:rsidRPr="00C31F4F" w:rsidRDefault="00243513" w:rsidP="00254865">
            <w:pPr>
              <w:rPr>
                <w:sz w:val="20"/>
                <w:szCs w:val="20"/>
              </w:rPr>
            </w:pPr>
            <w:r w:rsidRPr="00C31F4F">
              <w:rPr>
                <w:sz w:val="20"/>
                <w:szCs w:val="20"/>
              </w:rPr>
              <w:t>- Se realizaron cambios en algunos elementos del diseño original, para ajustar la adquisición de señales con armónicos</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8</w:t>
            </w:r>
          </w:p>
        </w:tc>
        <w:tc>
          <w:tcPr>
            <w:tcW w:w="1276" w:type="dxa"/>
            <w:vAlign w:val="center"/>
          </w:tcPr>
          <w:p w:rsidR="00243513" w:rsidRPr="00C31F4F" w:rsidRDefault="00243513" w:rsidP="00254865">
            <w:pPr>
              <w:jc w:val="center"/>
              <w:rPr>
                <w:sz w:val="20"/>
                <w:szCs w:val="20"/>
              </w:rPr>
            </w:pPr>
            <w:r w:rsidRPr="00C31F4F">
              <w:rPr>
                <w:sz w:val="20"/>
                <w:szCs w:val="20"/>
              </w:rPr>
              <w:t>DEL 11 AL 17</w:t>
            </w:r>
          </w:p>
        </w:tc>
        <w:tc>
          <w:tcPr>
            <w:tcW w:w="1418" w:type="dxa"/>
            <w:vAlign w:val="center"/>
          </w:tcPr>
          <w:p w:rsidR="00243513" w:rsidRPr="00C31F4F" w:rsidRDefault="00243513" w:rsidP="00254865">
            <w:pPr>
              <w:jc w:val="center"/>
              <w:rPr>
                <w:sz w:val="20"/>
                <w:szCs w:val="20"/>
              </w:rPr>
            </w:pPr>
            <w:r w:rsidRPr="00C31F4F">
              <w:rPr>
                <w:sz w:val="20"/>
                <w:szCs w:val="20"/>
              </w:rPr>
              <w:t>FEB 2008</w:t>
            </w:r>
          </w:p>
        </w:tc>
        <w:tc>
          <w:tcPr>
            <w:tcW w:w="4819" w:type="dxa"/>
          </w:tcPr>
          <w:p w:rsidR="00243513" w:rsidRPr="00C31F4F" w:rsidRDefault="00243513" w:rsidP="00254865">
            <w:pPr>
              <w:rPr>
                <w:sz w:val="20"/>
                <w:szCs w:val="20"/>
              </w:rPr>
            </w:pPr>
            <w:r w:rsidRPr="00C31F4F">
              <w:rPr>
                <w:sz w:val="20"/>
                <w:szCs w:val="20"/>
              </w:rPr>
              <w:t>- Pruebas del convertidor Trifásico operando como INVERSOR</w:t>
            </w:r>
          </w:p>
          <w:p w:rsidR="00243513" w:rsidRPr="00C31F4F" w:rsidRDefault="00243513" w:rsidP="00254865">
            <w:pPr>
              <w:rPr>
                <w:sz w:val="20"/>
                <w:szCs w:val="20"/>
              </w:rPr>
            </w:pPr>
            <w:r w:rsidRPr="00C31F4F">
              <w:rPr>
                <w:sz w:val="20"/>
                <w:szCs w:val="20"/>
              </w:rPr>
              <w:t>- Simulación de Bloques del TARGET FOR TI C2000</w:t>
            </w:r>
          </w:p>
        </w:tc>
        <w:tc>
          <w:tcPr>
            <w:tcW w:w="4958" w:type="dxa"/>
          </w:tcPr>
          <w:p w:rsidR="00243513" w:rsidRPr="00C31F4F" w:rsidRDefault="00243513" w:rsidP="00254865">
            <w:pPr>
              <w:rPr>
                <w:sz w:val="20"/>
                <w:szCs w:val="20"/>
              </w:rPr>
            </w:pPr>
            <w:r w:rsidRPr="00C31F4F">
              <w:rPr>
                <w:sz w:val="20"/>
                <w:szCs w:val="20"/>
              </w:rPr>
              <w:t xml:space="preserve">- Para la operación como INVERSOR se usaron </w:t>
            </w:r>
            <w:r w:rsidR="00C31F4F" w:rsidRPr="00C31F4F">
              <w:rPr>
                <w:sz w:val="20"/>
                <w:szCs w:val="20"/>
              </w:rPr>
              <w:t>únicamente</w:t>
            </w:r>
            <w:r w:rsidRPr="00C31F4F">
              <w:rPr>
                <w:sz w:val="20"/>
                <w:szCs w:val="20"/>
              </w:rPr>
              <w:t xml:space="preserve"> bloques básicos de Simulink</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9</w:t>
            </w:r>
          </w:p>
        </w:tc>
        <w:tc>
          <w:tcPr>
            <w:tcW w:w="1276" w:type="dxa"/>
            <w:vAlign w:val="center"/>
          </w:tcPr>
          <w:p w:rsidR="00243513" w:rsidRPr="00C31F4F" w:rsidRDefault="00243513" w:rsidP="00254865">
            <w:pPr>
              <w:jc w:val="center"/>
              <w:rPr>
                <w:sz w:val="20"/>
                <w:szCs w:val="20"/>
              </w:rPr>
            </w:pPr>
            <w:r w:rsidRPr="00C31F4F">
              <w:rPr>
                <w:sz w:val="20"/>
                <w:szCs w:val="20"/>
              </w:rPr>
              <w:t>DEL 18 AL 24</w:t>
            </w:r>
          </w:p>
        </w:tc>
        <w:tc>
          <w:tcPr>
            <w:tcW w:w="1418" w:type="dxa"/>
            <w:vAlign w:val="center"/>
          </w:tcPr>
          <w:p w:rsidR="00243513" w:rsidRPr="00C31F4F" w:rsidRDefault="00243513" w:rsidP="00254865">
            <w:pPr>
              <w:jc w:val="center"/>
              <w:rPr>
                <w:sz w:val="20"/>
                <w:szCs w:val="20"/>
              </w:rPr>
            </w:pPr>
            <w:r w:rsidRPr="00C31F4F">
              <w:rPr>
                <w:sz w:val="20"/>
                <w:szCs w:val="20"/>
              </w:rPr>
              <w:t>FEB 2008</w:t>
            </w:r>
          </w:p>
        </w:tc>
        <w:tc>
          <w:tcPr>
            <w:tcW w:w="4819" w:type="dxa"/>
          </w:tcPr>
          <w:p w:rsidR="00243513" w:rsidRPr="00C31F4F" w:rsidRDefault="00243513" w:rsidP="00254865">
            <w:pPr>
              <w:rPr>
                <w:sz w:val="20"/>
                <w:szCs w:val="20"/>
              </w:rPr>
            </w:pPr>
            <w:r w:rsidRPr="00C31F4F">
              <w:rPr>
                <w:sz w:val="20"/>
                <w:szCs w:val="20"/>
              </w:rPr>
              <w:t>- Diseño de simulaciones, usando Herramienta TARGET FOR TI C2000</w:t>
            </w:r>
          </w:p>
        </w:tc>
        <w:tc>
          <w:tcPr>
            <w:tcW w:w="4958" w:type="dxa"/>
          </w:tcPr>
          <w:p w:rsidR="00243513" w:rsidRPr="00C31F4F" w:rsidRDefault="00243513" w:rsidP="00254865">
            <w:pPr>
              <w:rPr>
                <w:sz w:val="20"/>
                <w:szCs w:val="20"/>
              </w:rPr>
            </w:pPr>
            <w:r w:rsidRPr="00C31F4F">
              <w:rPr>
                <w:sz w:val="20"/>
                <w:szCs w:val="20"/>
              </w:rPr>
              <w:t xml:space="preserve">- Utilización de los Bloques de Operaciones </w:t>
            </w:r>
            <w:r w:rsidR="00C31F4F" w:rsidRPr="00C31F4F">
              <w:rPr>
                <w:sz w:val="20"/>
                <w:szCs w:val="20"/>
              </w:rPr>
              <w:t>Matemáticas</w:t>
            </w:r>
            <w:r w:rsidRPr="00C31F4F">
              <w:rPr>
                <w:sz w:val="20"/>
                <w:szCs w:val="20"/>
              </w:rPr>
              <w:t>, y las herramientas de Transformadas</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10</w:t>
            </w:r>
          </w:p>
        </w:tc>
        <w:tc>
          <w:tcPr>
            <w:tcW w:w="1276" w:type="dxa"/>
            <w:vAlign w:val="center"/>
          </w:tcPr>
          <w:p w:rsidR="00243513" w:rsidRPr="00C31F4F" w:rsidRDefault="00243513" w:rsidP="00254865">
            <w:pPr>
              <w:jc w:val="center"/>
              <w:rPr>
                <w:sz w:val="20"/>
                <w:szCs w:val="20"/>
              </w:rPr>
            </w:pPr>
            <w:r w:rsidRPr="00C31F4F">
              <w:rPr>
                <w:sz w:val="20"/>
                <w:szCs w:val="20"/>
              </w:rPr>
              <w:t>DEL 25 AL 2</w:t>
            </w:r>
          </w:p>
        </w:tc>
        <w:tc>
          <w:tcPr>
            <w:tcW w:w="1418" w:type="dxa"/>
            <w:vAlign w:val="center"/>
          </w:tcPr>
          <w:p w:rsidR="00243513" w:rsidRPr="00C31F4F" w:rsidRDefault="00243513" w:rsidP="00254865">
            <w:pPr>
              <w:jc w:val="center"/>
              <w:rPr>
                <w:sz w:val="20"/>
                <w:szCs w:val="20"/>
              </w:rPr>
            </w:pPr>
            <w:r w:rsidRPr="00C31F4F">
              <w:rPr>
                <w:sz w:val="20"/>
                <w:szCs w:val="20"/>
              </w:rPr>
              <w:t>MAR 2008</w:t>
            </w:r>
          </w:p>
        </w:tc>
        <w:tc>
          <w:tcPr>
            <w:tcW w:w="4819" w:type="dxa"/>
          </w:tcPr>
          <w:p w:rsidR="00243513" w:rsidRPr="00C31F4F" w:rsidRDefault="00243513" w:rsidP="00254865">
            <w:pPr>
              <w:rPr>
                <w:sz w:val="20"/>
                <w:szCs w:val="20"/>
              </w:rPr>
            </w:pPr>
            <w:r w:rsidRPr="00C31F4F">
              <w:rPr>
                <w:sz w:val="20"/>
                <w:szCs w:val="20"/>
              </w:rPr>
              <w:t xml:space="preserve">- Implementación de </w:t>
            </w:r>
            <w:smartTag w:uri="urn:schemas-microsoft-com:office:smarttags" w:element="PersonName">
              <w:smartTagPr>
                <w:attr w:name="ProductID" w:val="la Simulaci￳n"/>
              </w:smartTagPr>
              <w:r w:rsidRPr="00C31F4F">
                <w:rPr>
                  <w:sz w:val="20"/>
                  <w:szCs w:val="20"/>
                </w:rPr>
                <w:t>la Simulación</w:t>
              </w:r>
            </w:smartTag>
            <w:r w:rsidRPr="00C31F4F">
              <w:rPr>
                <w:sz w:val="20"/>
                <w:szCs w:val="20"/>
              </w:rPr>
              <w:t xml:space="preserve"> en el Convertidor Trifásico operando como INVERSOR</w:t>
            </w:r>
          </w:p>
        </w:tc>
        <w:tc>
          <w:tcPr>
            <w:tcW w:w="4958" w:type="dxa"/>
          </w:tcPr>
          <w:p w:rsidR="00243513" w:rsidRPr="00C31F4F" w:rsidRDefault="00243513" w:rsidP="00254865">
            <w:pPr>
              <w:rPr>
                <w:sz w:val="20"/>
                <w:szCs w:val="20"/>
              </w:rPr>
            </w:pPr>
            <w:r w:rsidRPr="00C31F4F">
              <w:rPr>
                <w:sz w:val="20"/>
                <w:szCs w:val="20"/>
              </w:rPr>
              <w:t>- Se controlo la magnitud y el desfase usando el bloque de Transformada de Park</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11</w:t>
            </w:r>
          </w:p>
        </w:tc>
        <w:tc>
          <w:tcPr>
            <w:tcW w:w="1276" w:type="dxa"/>
            <w:vAlign w:val="center"/>
          </w:tcPr>
          <w:p w:rsidR="00243513" w:rsidRPr="00C31F4F" w:rsidRDefault="00243513" w:rsidP="00254865">
            <w:pPr>
              <w:jc w:val="center"/>
              <w:rPr>
                <w:sz w:val="20"/>
                <w:szCs w:val="20"/>
              </w:rPr>
            </w:pPr>
            <w:r w:rsidRPr="00C31F4F">
              <w:rPr>
                <w:sz w:val="20"/>
                <w:szCs w:val="20"/>
              </w:rPr>
              <w:t>DEL 3 AL 9</w:t>
            </w:r>
          </w:p>
        </w:tc>
        <w:tc>
          <w:tcPr>
            <w:tcW w:w="1418" w:type="dxa"/>
            <w:vAlign w:val="center"/>
          </w:tcPr>
          <w:p w:rsidR="00243513" w:rsidRPr="00C31F4F" w:rsidRDefault="00243513" w:rsidP="00254865">
            <w:pPr>
              <w:jc w:val="center"/>
              <w:rPr>
                <w:sz w:val="20"/>
                <w:szCs w:val="20"/>
              </w:rPr>
            </w:pPr>
            <w:r w:rsidRPr="00C31F4F">
              <w:rPr>
                <w:sz w:val="20"/>
                <w:szCs w:val="20"/>
              </w:rPr>
              <w:t>MAR 2008</w:t>
            </w:r>
          </w:p>
        </w:tc>
        <w:tc>
          <w:tcPr>
            <w:tcW w:w="4819" w:type="dxa"/>
          </w:tcPr>
          <w:p w:rsidR="00243513" w:rsidRPr="00C31F4F" w:rsidRDefault="00243513" w:rsidP="00254865">
            <w:pPr>
              <w:rPr>
                <w:sz w:val="20"/>
                <w:szCs w:val="20"/>
              </w:rPr>
            </w:pPr>
            <w:r w:rsidRPr="00C31F4F">
              <w:rPr>
                <w:sz w:val="20"/>
                <w:szCs w:val="20"/>
              </w:rPr>
              <w:t>- Pruebas de la adquisición de datos</w:t>
            </w:r>
          </w:p>
          <w:p w:rsidR="00243513" w:rsidRPr="00C31F4F" w:rsidRDefault="00243513" w:rsidP="00254865">
            <w:pPr>
              <w:rPr>
                <w:sz w:val="20"/>
                <w:szCs w:val="20"/>
              </w:rPr>
            </w:pPr>
            <w:r w:rsidRPr="00C31F4F">
              <w:rPr>
                <w:sz w:val="20"/>
                <w:szCs w:val="20"/>
              </w:rPr>
              <w:t xml:space="preserve">- Prueba del comportamiento </w:t>
            </w:r>
            <w:r w:rsidRPr="00C31F4F">
              <w:rPr>
                <w:sz w:val="20"/>
                <w:szCs w:val="20"/>
              </w:rPr>
              <w:lastRenderedPageBreak/>
              <w:t>de la señal ingresada al DSP</w:t>
            </w:r>
          </w:p>
        </w:tc>
        <w:tc>
          <w:tcPr>
            <w:tcW w:w="4958" w:type="dxa"/>
          </w:tcPr>
          <w:p w:rsidR="00243513" w:rsidRPr="00C31F4F" w:rsidRDefault="00243513" w:rsidP="00254865">
            <w:pPr>
              <w:rPr>
                <w:sz w:val="20"/>
                <w:szCs w:val="20"/>
              </w:rPr>
            </w:pPr>
            <w:r w:rsidRPr="00C31F4F">
              <w:rPr>
                <w:sz w:val="20"/>
                <w:szCs w:val="20"/>
              </w:rPr>
              <w:lastRenderedPageBreak/>
              <w:t>- Se define proceso de calibración de la adquisición de señales</w:t>
            </w:r>
          </w:p>
          <w:p w:rsidR="00243513" w:rsidRPr="00C31F4F" w:rsidRDefault="00243513" w:rsidP="00254865">
            <w:pPr>
              <w:rPr>
                <w:sz w:val="20"/>
                <w:szCs w:val="20"/>
              </w:rPr>
            </w:pP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lastRenderedPageBreak/>
              <w:t>12</w:t>
            </w:r>
          </w:p>
        </w:tc>
        <w:tc>
          <w:tcPr>
            <w:tcW w:w="1276" w:type="dxa"/>
            <w:vAlign w:val="center"/>
          </w:tcPr>
          <w:p w:rsidR="00243513" w:rsidRPr="00C31F4F" w:rsidRDefault="00243513" w:rsidP="00254865">
            <w:pPr>
              <w:jc w:val="center"/>
              <w:rPr>
                <w:sz w:val="20"/>
                <w:szCs w:val="20"/>
              </w:rPr>
            </w:pPr>
            <w:r w:rsidRPr="00C31F4F">
              <w:rPr>
                <w:sz w:val="20"/>
                <w:szCs w:val="20"/>
              </w:rPr>
              <w:t>DEL 10 AL 16</w:t>
            </w:r>
          </w:p>
        </w:tc>
        <w:tc>
          <w:tcPr>
            <w:tcW w:w="1418" w:type="dxa"/>
            <w:vAlign w:val="center"/>
          </w:tcPr>
          <w:p w:rsidR="00243513" w:rsidRPr="00C31F4F" w:rsidRDefault="00243513" w:rsidP="00254865">
            <w:pPr>
              <w:jc w:val="center"/>
              <w:rPr>
                <w:sz w:val="20"/>
                <w:szCs w:val="20"/>
              </w:rPr>
            </w:pPr>
            <w:r w:rsidRPr="00C31F4F">
              <w:rPr>
                <w:sz w:val="20"/>
                <w:szCs w:val="20"/>
              </w:rPr>
              <w:t>MAR 2008</w:t>
            </w:r>
          </w:p>
        </w:tc>
        <w:tc>
          <w:tcPr>
            <w:tcW w:w="4819" w:type="dxa"/>
          </w:tcPr>
          <w:p w:rsidR="00243513" w:rsidRPr="00C31F4F" w:rsidRDefault="00243513" w:rsidP="00254865">
            <w:pPr>
              <w:rPr>
                <w:sz w:val="20"/>
                <w:szCs w:val="20"/>
              </w:rPr>
            </w:pPr>
            <w:r w:rsidRPr="00C31F4F">
              <w:rPr>
                <w:sz w:val="20"/>
                <w:szCs w:val="20"/>
              </w:rPr>
              <w:t>- Diseño de Filtro para atenuación del Ruido</w:t>
            </w:r>
          </w:p>
          <w:p w:rsidR="00243513" w:rsidRPr="00C31F4F" w:rsidRDefault="00243513" w:rsidP="00254865">
            <w:pPr>
              <w:rPr>
                <w:sz w:val="20"/>
                <w:szCs w:val="20"/>
              </w:rPr>
            </w:pPr>
            <w:r w:rsidRPr="00C31F4F">
              <w:rPr>
                <w:sz w:val="20"/>
                <w:szCs w:val="20"/>
              </w:rPr>
              <w:t>- Simulación de Convertidor operando como RECTIFICADOR</w:t>
            </w:r>
          </w:p>
        </w:tc>
        <w:tc>
          <w:tcPr>
            <w:tcW w:w="4958" w:type="dxa"/>
          </w:tcPr>
          <w:p w:rsidR="00243513" w:rsidRPr="00C31F4F" w:rsidRDefault="00243513" w:rsidP="00254865">
            <w:pPr>
              <w:rPr>
                <w:sz w:val="20"/>
                <w:szCs w:val="20"/>
              </w:rPr>
            </w:pPr>
            <w:r w:rsidRPr="00C31F4F">
              <w:rPr>
                <w:sz w:val="20"/>
                <w:szCs w:val="20"/>
              </w:rPr>
              <w:t>- Se observa persistencia de ruido leve en las señales, aceptable</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13</w:t>
            </w:r>
          </w:p>
        </w:tc>
        <w:tc>
          <w:tcPr>
            <w:tcW w:w="1276" w:type="dxa"/>
            <w:vAlign w:val="center"/>
          </w:tcPr>
          <w:p w:rsidR="00243513" w:rsidRPr="00C31F4F" w:rsidRDefault="00DF63ED" w:rsidP="00254865">
            <w:pPr>
              <w:jc w:val="center"/>
              <w:rPr>
                <w:sz w:val="20"/>
                <w:szCs w:val="20"/>
              </w:rPr>
            </w:pPr>
            <w:r>
              <w:rPr>
                <w:sz w:val="20"/>
                <w:szCs w:val="20"/>
              </w:rPr>
              <w:t>DEL 28 AL 4</w:t>
            </w:r>
          </w:p>
        </w:tc>
        <w:tc>
          <w:tcPr>
            <w:tcW w:w="1418" w:type="dxa"/>
            <w:vAlign w:val="center"/>
          </w:tcPr>
          <w:p w:rsidR="00DF63ED" w:rsidRDefault="00DF63ED" w:rsidP="00DF63ED">
            <w:pPr>
              <w:jc w:val="center"/>
              <w:rPr>
                <w:sz w:val="20"/>
                <w:szCs w:val="20"/>
              </w:rPr>
            </w:pPr>
            <w:r>
              <w:rPr>
                <w:sz w:val="20"/>
                <w:szCs w:val="20"/>
              </w:rPr>
              <w:t>MAY</w:t>
            </w:r>
          </w:p>
          <w:p w:rsidR="00243513" w:rsidRPr="00C31F4F" w:rsidRDefault="00DF63ED" w:rsidP="00DF63ED">
            <w:pPr>
              <w:jc w:val="center"/>
              <w:rPr>
                <w:sz w:val="20"/>
                <w:szCs w:val="20"/>
              </w:rPr>
            </w:pPr>
            <w:r>
              <w:rPr>
                <w:sz w:val="20"/>
                <w:szCs w:val="20"/>
              </w:rPr>
              <w:t>2008</w:t>
            </w:r>
          </w:p>
        </w:tc>
        <w:tc>
          <w:tcPr>
            <w:tcW w:w="4819" w:type="dxa"/>
          </w:tcPr>
          <w:p w:rsidR="00243513" w:rsidRPr="00C31F4F" w:rsidRDefault="00243513" w:rsidP="00254865">
            <w:pPr>
              <w:rPr>
                <w:sz w:val="20"/>
                <w:szCs w:val="20"/>
              </w:rPr>
            </w:pPr>
            <w:r w:rsidRPr="00C31F4F">
              <w:rPr>
                <w:sz w:val="20"/>
                <w:szCs w:val="20"/>
              </w:rPr>
              <w:t>- Implementación de RECTIFICADOR</w:t>
            </w:r>
          </w:p>
          <w:p w:rsidR="00243513" w:rsidRPr="00C31F4F" w:rsidRDefault="00243513" w:rsidP="00254865">
            <w:pPr>
              <w:rPr>
                <w:sz w:val="20"/>
                <w:szCs w:val="20"/>
              </w:rPr>
            </w:pPr>
            <w:r w:rsidRPr="00C31F4F">
              <w:rPr>
                <w:sz w:val="20"/>
                <w:szCs w:val="20"/>
              </w:rPr>
              <w:t>- Estudio de causas de inestabilidad del sistema</w:t>
            </w:r>
          </w:p>
        </w:tc>
        <w:tc>
          <w:tcPr>
            <w:tcW w:w="4958" w:type="dxa"/>
          </w:tcPr>
          <w:p w:rsidR="00243513" w:rsidRPr="00C31F4F" w:rsidRDefault="00243513" w:rsidP="00254865">
            <w:pPr>
              <w:rPr>
                <w:sz w:val="20"/>
                <w:szCs w:val="20"/>
              </w:rPr>
            </w:pPr>
            <w:r w:rsidRPr="00C31F4F">
              <w:rPr>
                <w:sz w:val="20"/>
                <w:szCs w:val="20"/>
              </w:rPr>
              <w:t>- Se observan problemas en control de fase, falta de estabilidad</w:t>
            </w:r>
          </w:p>
          <w:p w:rsidR="00243513" w:rsidRPr="00C31F4F" w:rsidRDefault="00243513" w:rsidP="00254865">
            <w:pPr>
              <w:rPr>
                <w:sz w:val="20"/>
                <w:szCs w:val="20"/>
              </w:rPr>
            </w:pP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14</w:t>
            </w:r>
          </w:p>
        </w:tc>
        <w:tc>
          <w:tcPr>
            <w:tcW w:w="1276" w:type="dxa"/>
            <w:vAlign w:val="center"/>
          </w:tcPr>
          <w:p w:rsidR="00243513" w:rsidRPr="00C31F4F" w:rsidRDefault="00381948" w:rsidP="00254865">
            <w:pPr>
              <w:jc w:val="center"/>
              <w:rPr>
                <w:sz w:val="20"/>
                <w:szCs w:val="20"/>
              </w:rPr>
            </w:pPr>
            <w:r>
              <w:rPr>
                <w:sz w:val="20"/>
                <w:szCs w:val="20"/>
              </w:rPr>
              <w:t>DEL 5 AL 11</w:t>
            </w:r>
          </w:p>
        </w:tc>
        <w:tc>
          <w:tcPr>
            <w:tcW w:w="1418" w:type="dxa"/>
            <w:vAlign w:val="center"/>
          </w:tcPr>
          <w:p w:rsidR="00381948" w:rsidRDefault="00381948" w:rsidP="00381948">
            <w:pPr>
              <w:jc w:val="center"/>
              <w:rPr>
                <w:sz w:val="20"/>
                <w:szCs w:val="20"/>
              </w:rPr>
            </w:pPr>
            <w:r>
              <w:rPr>
                <w:sz w:val="20"/>
                <w:szCs w:val="20"/>
              </w:rPr>
              <w:t>MAY</w:t>
            </w:r>
          </w:p>
          <w:p w:rsidR="00243513" w:rsidRPr="00C31F4F" w:rsidRDefault="00381948" w:rsidP="00381948">
            <w:pPr>
              <w:jc w:val="center"/>
              <w:rPr>
                <w:sz w:val="20"/>
                <w:szCs w:val="20"/>
              </w:rPr>
            </w:pPr>
            <w:r>
              <w:rPr>
                <w:sz w:val="20"/>
                <w:szCs w:val="20"/>
              </w:rPr>
              <w:t>2008</w:t>
            </w:r>
          </w:p>
        </w:tc>
        <w:tc>
          <w:tcPr>
            <w:tcW w:w="4819" w:type="dxa"/>
          </w:tcPr>
          <w:p w:rsidR="00243513" w:rsidRPr="00C31F4F" w:rsidRDefault="00243513" w:rsidP="00254865">
            <w:pPr>
              <w:rPr>
                <w:sz w:val="20"/>
                <w:szCs w:val="20"/>
              </w:rPr>
            </w:pPr>
            <w:r w:rsidRPr="00C31F4F">
              <w:rPr>
                <w:sz w:val="20"/>
                <w:szCs w:val="20"/>
              </w:rPr>
              <w:t>- Implementación de soluciones para mejorar estabilidad del sistema</w:t>
            </w:r>
          </w:p>
        </w:tc>
        <w:tc>
          <w:tcPr>
            <w:tcW w:w="4958" w:type="dxa"/>
          </w:tcPr>
          <w:p w:rsidR="00243513" w:rsidRPr="00C31F4F" w:rsidRDefault="00243513" w:rsidP="00254865">
            <w:pPr>
              <w:rPr>
                <w:sz w:val="20"/>
                <w:szCs w:val="20"/>
              </w:rPr>
            </w:pPr>
            <w:r w:rsidRPr="00C31F4F">
              <w:rPr>
                <w:sz w:val="20"/>
                <w:szCs w:val="20"/>
              </w:rPr>
              <w:t>- Se resuelve implementar desfase en marco referencial estacionario de dos ejes, tomando referencia de alimentación de la red</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15</w:t>
            </w:r>
          </w:p>
        </w:tc>
        <w:tc>
          <w:tcPr>
            <w:tcW w:w="1276" w:type="dxa"/>
            <w:vAlign w:val="center"/>
          </w:tcPr>
          <w:p w:rsidR="00243513" w:rsidRPr="00C31F4F" w:rsidRDefault="00381948" w:rsidP="00254865">
            <w:pPr>
              <w:jc w:val="center"/>
              <w:rPr>
                <w:sz w:val="20"/>
                <w:szCs w:val="20"/>
              </w:rPr>
            </w:pPr>
            <w:r>
              <w:rPr>
                <w:sz w:val="20"/>
                <w:szCs w:val="20"/>
              </w:rPr>
              <w:t>DEL 12 AL 18</w:t>
            </w:r>
          </w:p>
        </w:tc>
        <w:tc>
          <w:tcPr>
            <w:tcW w:w="1418" w:type="dxa"/>
            <w:vAlign w:val="center"/>
          </w:tcPr>
          <w:p w:rsidR="00381948" w:rsidRDefault="00381948" w:rsidP="00381948">
            <w:pPr>
              <w:jc w:val="center"/>
              <w:rPr>
                <w:sz w:val="20"/>
                <w:szCs w:val="20"/>
              </w:rPr>
            </w:pPr>
            <w:r>
              <w:rPr>
                <w:sz w:val="20"/>
                <w:szCs w:val="20"/>
              </w:rPr>
              <w:t>MAY</w:t>
            </w:r>
          </w:p>
          <w:p w:rsidR="00243513" w:rsidRPr="00C31F4F" w:rsidRDefault="00381948" w:rsidP="00381948">
            <w:pPr>
              <w:jc w:val="center"/>
              <w:rPr>
                <w:sz w:val="20"/>
                <w:szCs w:val="20"/>
              </w:rPr>
            </w:pPr>
            <w:r>
              <w:rPr>
                <w:sz w:val="20"/>
                <w:szCs w:val="20"/>
              </w:rPr>
              <w:t>2008</w:t>
            </w:r>
          </w:p>
        </w:tc>
        <w:tc>
          <w:tcPr>
            <w:tcW w:w="4819" w:type="dxa"/>
          </w:tcPr>
          <w:p w:rsidR="00243513" w:rsidRPr="00C31F4F" w:rsidRDefault="00243513" w:rsidP="00254865">
            <w:pPr>
              <w:rPr>
                <w:sz w:val="20"/>
                <w:szCs w:val="20"/>
              </w:rPr>
            </w:pPr>
            <w:r w:rsidRPr="00C31F4F">
              <w:rPr>
                <w:sz w:val="20"/>
                <w:szCs w:val="20"/>
              </w:rPr>
              <w:t>- Pruebas de convertidor operando como INVERSOR</w:t>
            </w:r>
          </w:p>
        </w:tc>
        <w:tc>
          <w:tcPr>
            <w:tcW w:w="4958" w:type="dxa"/>
          </w:tcPr>
          <w:p w:rsidR="00243513" w:rsidRPr="00C31F4F" w:rsidRDefault="00243513" w:rsidP="00254865">
            <w:pPr>
              <w:rPr>
                <w:sz w:val="20"/>
                <w:szCs w:val="20"/>
              </w:rPr>
            </w:pPr>
            <w:r w:rsidRPr="00C31F4F">
              <w:rPr>
                <w:sz w:val="20"/>
                <w:szCs w:val="20"/>
              </w:rPr>
              <w:t>- Operación como INVERSOR sin problemas</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16</w:t>
            </w:r>
          </w:p>
        </w:tc>
        <w:tc>
          <w:tcPr>
            <w:tcW w:w="1276" w:type="dxa"/>
            <w:vAlign w:val="center"/>
          </w:tcPr>
          <w:p w:rsidR="00243513" w:rsidRPr="00C31F4F" w:rsidRDefault="00767D71" w:rsidP="00254865">
            <w:pPr>
              <w:jc w:val="center"/>
              <w:rPr>
                <w:sz w:val="20"/>
                <w:szCs w:val="20"/>
              </w:rPr>
            </w:pPr>
            <w:r>
              <w:rPr>
                <w:sz w:val="20"/>
                <w:szCs w:val="20"/>
              </w:rPr>
              <w:t>DEL 1</w:t>
            </w:r>
            <w:r w:rsidR="00381948">
              <w:rPr>
                <w:sz w:val="20"/>
                <w:szCs w:val="20"/>
              </w:rPr>
              <w:t>9</w:t>
            </w:r>
            <w:r>
              <w:rPr>
                <w:sz w:val="20"/>
                <w:szCs w:val="20"/>
              </w:rPr>
              <w:t xml:space="preserve"> AL </w:t>
            </w:r>
            <w:r w:rsidR="00381948">
              <w:rPr>
                <w:sz w:val="20"/>
                <w:szCs w:val="20"/>
              </w:rPr>
              <w:t>25</w:t>
            </w:r>
          </w:p>
        </w:tc>
        <w:tc>
          <w:tcPr>
            <w:tcW w:w="1418" w:type="dxa"/>
            <w:vAlign w:val="center"/>
          </w:tcPr>
          <w:p w:rsidR="00381948" w:rsidRDefault="00381948" w:rsidP="00254865">
            <w:pPr>
              <w:jc w:val="center"/>
              <w:rPr>
                <w:sz w:val="20"/>
                <w:szCs w:val="20"/>
              </w:rPr>
            </w:pPr>
            <w:r>
              <w:rPr>
                <w:sz w:val="20"/>
                <w:szCs w:val="20"/>
              </w:rPr>
              <w:t>MAY</w:t>
            </w:r>
          </w:p>
          <w:p w:rsidR="00243513" w:rsidRPr="00C31F4F" w:rsidRDefault="00767D71" w:rsidP="00254865">
            <w:pPr>
              <w:jc w:val="center"/>
              <w:rPr>
                <w:sz w:val="20"/>
                <w:szCs w:val="20"/>
              </w:rPr>
            </w:pPr>
            <w:r>
              <w:rPr>
                <w:sz w:val="20"/>
                <w:szCs w:val="20"/>
              </w:rPr>
              <w:t>200</w:t>
            </w:r>
            <w:r w:rsidR="00381948">
              <w:rPr>
                <w:sz w:val="20"/>
                <w:szCs w:val="20"/>
              </w:rPr>
              <w:t>8</w:t>
            </w:r>
          </w:p>
        </w:tc>
        <w:tc>
          <w:tcPr>
            <w:tcW w:w="4819" w:type="dxa"/>
          </w:tcPr>
          <w:p w:rsidR="00243513" w:rsidRPr="00C31F4F" w:rsidRDefault="00243513" w:rsidP="00254865">
            <w:pPr>
              <w:rPr>
                <w:sz w:val="20"/>
                <w:szCs w:val="20"/>
              </w:rPr>
            </w:pPr>
            <w:r w:rsidRPr="00C31F4F">
              <w:rPr>
                <w:sz w:val="20"/>
                <w:szCs w:val="20"/>
              </w:rPr>
              <w:t>- Pruebas de convertidor operando como RECTIFICADOR</w:t>
            </w:r>
          </w:p>
        </w:tc>
        <w:tc>
          <w:tcPr>
            <w:tcW w:w="4958" w:type="dxa"/>
          </w:tcPr>
          <w:p w:rsidR="00243513" w:rsidRPr="00C31F4F" w:rsidRDefault="00243513" w:rsidP="00254865">
            <w:pPr>
              <w:rPr>
                <w:sz w:val="20"/>
                <w:szCs w:val="20"/>
              </w:rPr>
            </w:pPr>
            <w:r w:rsidRPr="00C31F4F">
              <w:rPr>
                <w:sz w:val="20"/>
                <w:szCs w:val="20"/>
              </w:rPr>
              <w:t>- Operación como RECTIFICADOR con problemas por Ruido en la señal de la adquirida</w:t>
            </w:r>
          </w:p>
        </w:tc>
      </w:tr>
      <w:tr w:rsidR="00381948" w:rsidRPr="00C31F4F">
        <w:trPr>
          <w:trHeight w:val="892"/>
        </w:trPr>
        <w:tc>
          <w:tcPr>
            <w:tcW w:w="737" w:type="dxa"/>
            <w:tcBorders>
              <w:bottom w:val="single" w:sz="4" w:space="0" w:color="000000"/>
            </w:tcBorders>
            <w:vAlign w:val="center"/>
          </w:tcPr>
          <w:p w:rsidR="00243513" w:rsidRPr="00C31F4F" w:rsidRDefault="00243513" w:rsidP="00254865">
            <w:pPr>
              <w:jc w:val="center"/>
              <w:rPr>
                <w:sz w:val="20"/>
                <w:szCs w:val="20"/>
              </w:rPr>
            </w:pPr>
            <w:r w:rsidRPr="00C31F4F">
              <w:rPr>
                <w:sz w:val="20"/>
                <w:szCs w:val="20"/>
              </w:rPr>
              <w:t>17</w:t>
            </w:r>
          </w:p>
        </w:tc>
        <w:tc>
          <w:tcPr>
            <w:tcW w:w="1276" w:type="dxa"/>
            <w:tcBorders>
              <w:bottom w:val="single" w:sz="4" w:space="0" w:color="000000"/>
            </w:tcBorders>
            <w:vAlign w:val="center"/>
          </w:tcPr>
          <w:p w:rsidR="00243513" w:rsidRPr="00C31F4F" w:rsidRDefault="00767D71" w:rsidP="00254865">
            <w:pPr>
              <w:jc w:val="center"/>
              <w:rPr>
                <w:sz w:val="20"/>
                <w:szCs w:val="20"/>
              </w:rPr>
            </w:pPr>
            <w:r>
              <w:rPr>
                <w:sz w:val="20"/>
                <w:szCs w:val="20"/>
              </w:rPr>
              <w:t>DEL 6 AL 12</w:t>
            </w:r>
          </w:p>
        </w:tc>
        <w:tc>
          <w:tcPr>
            <w:tcW w:w="1418" w:type="dxa"/>
            <w:tcBorders>
              <w:bottom w:val="single" w:sz="4" w:space="0" w:color="000000"/>
            </w:tcBorders>
            <w:vAlign w:val="center"/>
          </w:tcPr>
          <w:p w:rsidR="00243513" w:rsidRPr="00C31F4F" w:rsidRDefault="00767D71" w:rsidP="00254865">
            <w:pPr>
              <w:jc w:val="center"/>
              <w:rPr>
                <w:sz w:val="20"/>
                <w:szCs w:val="20"/>
              </w:rPr>
            </w:pPr>
            <w:r>
              <w:rPr>
                <w:sz w:val="20"/>
                <w:szCs w:val="20"/>
              </w:rPr>
              <w:t>ABR 2009</w:t>
            </w:r>
          </w:p>
        </w:tc>
        <w:tc>
          <w:tcPr>
            <w:tcW w:w="4819" w:type="dxa"/>
            <w:tcBorders>
              <w:bottom w:val="single" w:sz="4" w:space="0" w:color="000000"/>
            </w:tcBorders>
          </w:tcPr>
          <w:p w:rsidR="00243513" w:rsidRPr="00C31F4F" w:rsidRDefault="00243513" w:rsidP="00254865">
            <w:pPr>
              <w:rPr>
                <w:sz w:val="20"/>
                <w:szCs w:val="20"/>
              </w:rPr>
            </w:pPr>
            <w:r w:rsidRPr="00C31F4F">
              <w:rPr>
                <w:sz w:val="20"/>
                <w:szCs w:val="20"/>
              </w:rPr>
              <w:t>- Diseño de un nuevo circuito para adquisición de señales trifásicas</w:t>
            </w:r>
          </w:p>
          <w:p w:rsidR="00243513" w:rsidRPr="00C31F4F" w:rsidRDefault="00243513" w:rsidP="00254865">
            <w:pPr>
              <w:rPr>
                <w:sz w:val="20"/>
                <w:szCs w:val="20"/>
              </w:rPr>
            </w:pPr>
            <w:r w:rsidRPr="00C31F4F">
              <w:rPr>
                <w:sz w:val="20"/>
                <w:szCs w:val="20"/>
              </w:rPr>
              <w:t>- Simulación del nuevo sistema</w:t>
            </w:r>
          </w:p>
        </w:tc>
        <w:tc>
          <w:tcPr>
            <w:tcW w:w="4958" w:type="dxa"/>
            <w:tcBorders>
              <w:bottom w:val="single" w:sz="4" w:space="0" w:color="000000"/>
            </w:tcBorders>
          </w:tcPr>
          <w:p w:rsidR="00243513" w:rsidRPr="00C31F4F" w:rsidRDefault="00243513" w:rsidP="00254865">
            <w:pPr>
              <w:rPr>
                <w:sz w:val="20"/>
                <w:szCs w:val="20"/>
              </w:rPr>
            </w:pPr>
          </w:p>
        </w:tc>
      </w:tr>
      <w:tr w:rsidR="00381948" w:rsidRPr="00C31F4F">
        <w:tc>
          <w:tcPr>
            <w:tcW w:w="737" w:type="dxa"/>
            <w:shd w:val="clear" w:color="auto" w:fill="FF6600"/>
          </w:tcPr>
          <w:p w:rsidR="00243513" w:rsidRPr="00C31F4F" w:rsidRDefault="00243513" w:rsidP="00254865">
            <w:pPr>
              <w:jc w:val="center"/>
              <w:rPr>
                <w:b/>
                <w:sz w:val="20"/>
                <w:szCs w:val="20"/>
              </w:rPr>
            </w:pPr>
            <w:r w:rsidRPr="00C31F4F">
              <w:rPr>
                <w:b/>
                <w:sz w:val="20"/>
                <w:szCs w:val="20"/>
              </w:rPr>
              <w:t>MES</w:t>
            </w:r>
          </w:p>
        </w:tc>
        <w:tc>
          <w:tcPr>
            <w:tcW w:w="1276" w:type="dxa"/>
            <w:shd w:val="clear" w:color="auto" w:fill="FF6600"/>
            <w:vAlign w:val="center"/>
          </w:tcPr>
          <w:p w:rsidR="00243513" w:rsidRPr="00C31F4F" w:rsidRDefault="00243513" w:rsidP="00254865">
            <w:pPr>
              <w:jc w:val="center"/>
              <w:rPr>
                <w:b/>
                <w:sz w:val="20"/>
                <w:szCs w:val="20"/>
              </w:rPr>
            </w:pPr>
            <w:r w:rsidRPr="00C31F4F">
              <w:rPr>
                <w:b/>
                <w:sz w:val="20"/>
                <w:szCs w:val="20"/>
              </w:rPr>
              <w:t>SEMANA</w:t>
            </w:r>
          </w:p>
        </w:tc>
        <w:tc>
          <w:tcPr>
            <w:tcW w:w="1418" w:type="dxa"/>
            <w:shd w:val="clear" w:color="auto" w:fill="FF6600"/>
            <w:vAlign w:val="center"/>
          </w:tcPr>
          <w:p w:rsidR="00243513" w:rsidRPr="00C31F4F" w:rsidRDefault="00243513" w:rsidP="00254865">
            <w:pPr>
              <w:jc w:val="center"/>
              <w:rPr>
                <w:b/>
                <w:sz w:val="20"/>
                <w:szCs w:val="20"/>
              </w:rPr>
            </w:pPr>
            <w:r w:rsidRPr="00C31F4F">
              <w:rPr>
                <w:b/>
                <w:sz w:val="20"/>
                <w:szCs w:val="20"/>
              </w:rPr>
              <w:t>MES</w:t>
            </w:r>
          </w:p>
        </w:tc>
        <w:tc>
          <w:tcPr>
            <w:tcW w:w="4819" w:type="dxa"/>
            <w:shd w:val="clear" w:color="auto" w:fill="FF6600"/>
          </w:tcPr>
          <w:p w:rsidR="00243513" w:rsidRPr="00C31F4F" w:rsidRDefault="00243513" w:rsidP="00254865">
            <w:pPr>
              <w:jc w:val="center"/>
              <w:rPr>
                <w:b/>
                <w:sz w:val="20"/>
                <w:szCs w:val="20"/>
              </w:rPr>
            </w:pPr>
            <w:r w:rsidRPr="00C31F4F">
              <w:rPr>
                <w:b/>
                <w:sz w:val="20"/>
                <w:szCs w:val="20"/>
              </w:rPr>
              <w:t>ACTIVIDAD</w:t>
            </w:r>
          </w:p>
        </w:tc>
        <w:tc>
          <w:tcPr>
            <w:tcW w:w="4958" w:type="dxa"/>
            <w:shd w:val="clear" w:color="auto" w:fill="FF6600"/>
          </w:tcPr>
          <w:p w:rsidR="00243513" w:rsidRPr="00C31F4F" w:rsidRDefault="00243513" w:rsidP="00254865">
            <w:pPr>
              <w:jc w:val="center"/>
              <w:rPr>
                <w:b/>
                <w:sz w:val="20"/>
                <w:szCs w:val="20"/>
              </w:rPr>
            </w:pPr>
            <w:r w:rsidRPr="00C31F4F">
              <w:rPr>
                <w:b/>
                <w:sz w:val="20"/>
                <w:szCs w:val="20"/>
              </w:rPr>
              <w:t>AVANCE</w:t>
            </w:r>
          </w:p>
        </w:tc>
      </w:tr>
      <w:tr w:rsidR="00381948" w:rsidRPr="00C31F4F">
        <w:tc>
          <w:tcPr>
            <w:tcW w:w="737" w:type="dxa"/>
            <w:shd w:val="clear" w:color="auto" w:fill="FFFFFF"/>
            <w:vAlign w:val="center"/>
          </w:tcPr>
          <w:p w:rsidR="00243513" w:rsidRPr="00C31F4F" w:rsidRDefault="00243513" w:rsidP="00254865">
            <w:pPr>
              <w:jc w:val="center"/>
              <w:rPr>
                <w:sz w:val="20"/>
                <w:szCs w:val="20"/>
              </w:rPr>
            </w:pPr>
            <w:r w:rsidRPr="00C31F4F">
              <w:rPr>
                <w:sz w:val="20"/>
                <w:szCs w:val="20"/>
              </w:rPr>
              <w:t>18</w:t>
            </w:r>
          </w:p>
        </w:tc>
        <w:tc>
          <w:tcPr>
            <w:tcW w:w="1276" w:type="dxa"/>
            <w:shd w:val="clear" w:color="auto" w:fill="FFFFFF"/>
            <w:vAlign w:val="center"/>
          </w:tcPr>
          <w:p w:rsidR="00243513" w:rsidRPr="00C31F4F" w:rsidRDefault="00767D71" w:rsidP="00254865">
            <w:pPr>
              <w:jc w:val="center"/>
              <w:rPr>
                <w:sz w:val="20"/>
                <w:szCs w:val="20"/>
              </w:rPr>
            </w:pPr>
            <w:r>
              <w:rPr>
                <w:sz w:val="20"/>
                <w:szCs w:val="20"/>
              </w:rPr>
              <w:t>DEL 13 AL 19</w:t>
            </w:r>
          </w:p>
        </w:tc>
        <w:tc>
          <w:tcPr>
            <w:tcW w:w="1418" w:type="dxa"/>
            <w:shd w:val="clear" w:color="auto" w:fill="FFFFFF"/>
            <w:vAlign w:val="center"/>
          </w:tcPr>
          <w:p w:rsidR="00243513" w:rsidRPr="00C31F4F" w:rsidRDefault="00767D71" w:rsidP="00254865">
            <w:pPr>
              <w:jc w:val="center"/>
              <w:rPr>
                <w:sz w:val="20"/>
                <w:szCs w:val="20"/>
              </w:rPr>
            </w:pPr>
            <w:r>
              <w:rPr>
                <w:sz w:val="20"/>
                <w:szCs w:val="20"/>
              </w:rPr>
              <w:t>ABR 2009</w:t>
            </w:r>
          </w:p>
        </w:tc>
        <w:tc>
          <w:tcPr>
            <w:tcW w:w="4819" w:type="dxa"/>
            <w:shd w:val="clear" w:color="auto" w:fill="FFFFFF"/>
          </w:tcPr>
          <w:p w:rsidR="00243513" w:rsidRPr="00C31F4F" w:rsidRDefault="00243513" w:rsidP="00254865">
            <w:pPr>
              <w:rPr>
                <w:sz w:val="20"/>
                <w:szCs w:val="20"/>
              </w:rPr>
            </w:pPr>
            <w:r w:rsidRPr="00C31F4F">
              <w:rPr>
                <w:sz w:val="20"/>
                <w:szCs w:val="20"/>
              </w:rPr>
              <w:t>- Implementación del nuevo sistema de adquisición de señales.</w:t>
            </w:r>
          </w:p>
          <w:p w:rsidR="00243513" w:rsidRPr="00C31F4F" w:rsidRDefault="00243513" w:rsidP="00254865">
            <w:pPr>
              <w:rPr>
                <w:sz w:val="20"/>
                <w:szCs w:val="20"/>
              </w:rPr>
            </w:pPr>
            <w:r w:rsidRPr="00C31F4F">
              <w:rPr>
                <w:sz w:val="20"/>
                <w:szCs w:val="20"/>
              </w:rPr>
              <w:t>- Montaje de Chasis cerrado de los elementos del filtro de segundo orden.</w:t>
            </w:r>
          </w:p>
        </w:tc>
        <w:tc>
          <w:tcPr>
            <w:tcW w:w="4958" w:type="dxa"/>
            <w:shd w:val="clear" w:color="auto" w:fill="FFFFFF"/>
          </w:tcPr>
          <w:p w:rsidR="00243513" w:rsidRPr="00C31F4F" w:rsidRDefault="00243513" w:rsidP="00254865">
            <w:pPr>
              <w:rPr>
                <w:sz w:val="20"/>
                <w:szCs w:val="20"/>
              </w:rPr>
            </w:pPr>
            <w:r w:rsidRPr="00C31F4F">
              <w:rPr>
                <w:sz w:val="20"/>
                <w:szCs w:val="20"/>
              </w:rPr>
              <w:t>- Se atenuó la cantidad de Ruido en las señales, pero continúan los problemas con los desniveles de señales.</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19</w:t>
            </w:r>
          </w:p>
        </w:tc>
        <w:tc>
          <w:tcPr>
            <w:tcW w:w="1276" w:type="dxa"/>
            <w:vAlign w:val="center"/>
          </w:tcPr>
          <w:p w:rsidR="00243513" w:rsidRPr="00C31F4F" w:rsidRDefault="00767D71" w:rsidP="00254865">
            <w:pPr>
              <w:jc w:val="center"/>
              <w:rPr>
                <w:sz w:val="20"/>
                <w:szCs w:val="20"/>
              </w:rPr>
            </w:pPr>
            <w:r>
              <w:rPr>
                <w:sz w:val="20"/>
                <w:szCs w:val="20"/>
              </w:rPr>
              <w:t>DEL 20 AL 26</w:t>
            </w:r>
          </w:p>
        </w:tc>
        <w:tc>
          <w:tcPr>
            <w:tcW w:w="1418" w:type="dxa"/>
            <w:vAlign w:val="center"/>
          </w:tcPr>
          <w:p w:rsidR="00243513" w:rsidRPr="00C31F4F" w:rsidRDefault="00767D71" w:rsidP="00254865">
            <w:pPr>
              <w:jc w:val="center"/>
              <w:rPr>
                <w:sz w:val="20"/>
                <w:szCs w:val="20"/>
              </w:rPr>
            </w:pPr>
            <w:r w:rsidRPr="00C31F4F">
              <w:rPr>
                <w:sz w:val="20"/>
                <w:szCs w:val="20"/>
              </w:rPr>
              <w:t>ABR 200</w:t>
            </w:r>
            <w:r>
              <w:rPr>
                <w:sz w:val="20"/>
                <w:szCs w:val="20"/>
              </w:rPr>
              <w:t>9</w:t>
            </w:r>
          </w:p>
        </w:tc>
        <w:tc>
          <w:tcPr>
            <w:tcW w:w="4819" w:type="dxa"/>
          </w:tcPr>
          <w:p w:rsidR="00243513" w:rsidRPr="00C31F4F" w:rsidRDefault="00243513" w:rsidP="00254865">
            <w:pPr>
              <w:rPr>
                <w:sz w:val="20"/>
                <w:szCs w:val="20"/>
              </w:rPr>
            </w:pPr>
            <w:r w:rsidRPr="00C31F4F">
              <w:rPr>
                <w:sz w:val="20"/>
                <w:szCs w:val="20"/>
              </w:rPr>
              <w:t>- Pruebas en el convertidor, variando programa del DSP.</w:t>
            </w:r>
          </w:p>
          <w:p w:rsidR="00243513" w:rsidRPr="00C31F4F" w:rsidRDefault="00243513" w:rsidP="00254865">
            <w:pPr>
              <w:rPr>
                <w:sz w:val="20"/>
                <w:szCs w:val="20"/>
              </w:rPr>
            </w:pPr>
            <w:r w:rsidRPr="00C31F4F">
              <w:rPr>
                <w:sz w:val="20"/>
                <w:szCs w:val="20"/>
              </w:rPr>
              <w:t>- Se implemento una ajuste externo del desnivel de la señal</w:t>
            </w:r>
          </w:p>
        </w:tc>
        <w:tc>
          <w:tcPr>
            <w:tcW w:w="4958" w:type="dxa"/>
          </w:tcPr>
          <w:p w:rsidR="00243513" w:rsidRPr="00C31F4F" w:rsidRDefault="00243513" w:rsidP="00254865">
            <w:pPr>
              <w:rPr>
                <w:sz w:val="20"/>
                <w:szCs w:val="20"/>
              </w:rPr>
            </w:pPr>
            <w:r w:rsidRPr="00C31F4F">
              <w:rPr>
                <w:sz w:val="20"/>
                <w:szCs w:val="20"/>
              </w:rPr>
              <w:t>- De acuerdo a una calibración manual, se arreglaba no en su totalidad el desnivel que tiene las señales.</w:t>
            </w:r>
          </w:p>
          <w:p w:rsidR="00243513" w:rsidRPr="00C31F4F" w:rsidRDefault="00243513" w:rsidP="00254865">
            <w:pPr>
              <w:rPr>
                <w:sz w:val="20"/>
                <w:szCs w:val="20"/>
              </w:rPr>
            </w:pPr>
            <w:r w:rsidRPr="00C31F4F">
              <w:rPr>
                <w:sz w:val="20"/>
                <w:szCs w:val="20"/>
              </w:rPr>
              <w:t xml:space="preserve">- Se realizaran pruebas simulando el sistema con estos problemas presentes. </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20</w:t>
            </w:r>
          </w:p>
        </w:tc>
        <w:tc>
          <w:tcPr>
            <w:tcW w:w="1276" w:type="dxa"/>
            <w:vAlign w:val="center"/>
          </w:tcPr>
          <w:p w:rsidR="00243513" w:rsidRPr="00C31F4F" w:rsidRDefault="00FA3A0C" w:rsidP="00254865">
            <w:pPr>
              <w:jc w:val="center"/>
              <w:rPr>
                <w:sz w:val="20"/>
                <w:szCs w:val="20"/>
              </w:rPr>
            </w:pPr>
            <w:r>
              <w:rPr>
                <w:sz w:val="20"/>
                <w:szCs w:val="20"/>
              </w:rPr>
              <w:t>DEL 1 AL 7</w:t>
            </w:r>
          </w:p>
        </w:tc>
        <w:tc>
          <w:tcPr>
            <w:tcW w:w="1418" w:type="dxa"/>
            <w:vAlign w:val="center"/>
          </w:tcPr>
          <w:p w:rsidR="00243513" w:rsidRPr="00C31F4F" w:rsidRDefault="00FA3A0C" w:rsidP="00254865">
            <w:pPr>
              <w:jc w:val="center"/>
              <w:rPr>
                <w:sz w:val="20"/>
                <w:szCs w:val="20"/>
              </w:rPr>
            </w:pPr>
            <w:r>
              <w:rPr>
                <w:sz w:val="20"/>
                <w:szCs w:val="20"/>
              </w:rPr>
              <w:t>JUN 2009</w:t>
            </w:r>
          </w:p>
        </w:tc>
        <w:tc>
          <w:tcPr>
            <w:tcW w:w="4819" w:type="dxa"/>
          </w:tcPr>
          <w:p w:rsidR="00243513" w:rsidRPr="00C31F4F" w:rsidRDefault="00243513" w:rsidP="00254865">
            <w:pPr>
              <w:rPr>
                <w:sz w:val="20"/>
                <w:szCs w:val="20"/>
              </w:rPr>
            </w:pPr>
            <w:r w:rsidRPr="00C31F4F">
              <w:rPr>
                <w:sz w:val="20"/>
                <w:szCs w:val="20"/>
              </w:rPr>
              <w:t>- Prueba de bloques TI C2000 simulando problemas de armónicos y desnivel en señales adquiridas</w:t>
            </w:r>
          </w:p>
        </w:tc>
        <w:tc>
          <w:tcPr>
            <w:tcW w:w="4958" w:type="dxa"/>
          </w:tcPr>
          <w:p w:rsidR="00243513" w:rsidRPr="00C31F4F" w:rsidRDefault="00243513" w:rsidP="00254865">
            <w:pPr>
              <w:rPr>
                <w:sz w:val="20"/>
                <w:szCs w:val="20"/>
              </w:rPr>
            </w:pPr>
            <w:r w:rsidRPr="00C31F4F">
              <w:rPr>
                <w:sz w:val="20"/>
                <w:szCs w:val="20"/>
              </w:rPr>
              <w:t>- Se observa la necesidad de corregir bloque de transformación de Clarke</w:t>
            </w:r>
          </w:p>
          <w:p w:rsidR="00243513" w:rsidRPr="00C31F4F" w:rsidRDefault="00243513" w:rsidP="00254865">
            <w:pPr>
              <w:rPr>
                <w:sz w:val="20"/>
                <w:szCs w:val="20"/>
              </w:rPr>
            </w:pPr>
            <w:r w:rsidRPr="00C31F4F">
              <w:rPr>
                <w:sz w:val="20"/>
                <w:szCs w:val="20"/>
              </w:rPr>
              <w:t>- Se implementa bloque de transformación de Clarke mejorado"</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21</w:t>
            </w:r>
          </w:p>
        </w:tc>
        <w:tc>
          <w:tcPr>
            <w:tcW w:w="1276" w:type="dxa"/>
            <w:vAlign w:val="center"/>
          </w:tcPr>
          <w:p w:rsidR="00243513" w:rsidRPr="00C31F4F" w:rsidRDefault="00FA3A0C" w:rsidP="00254865">
            <w:pPr>
              <w:jc w:val="center"/>
              <w:rPr>
                <w:sz w:val="20"/>
                <w:szCs w:val="20"/>
              </w:rPr>
            </w:pPr>
            <w:r>
              <w:rPr>
                <w:sz w:val="20"/>
                <w:szCs w:val="20"/>
              </w:rPr>
              <w:t>DEL 8 AL 14</w:t>
            </w:r>
          </w:p>
        </w:tc>
        <w:tc>
          <w:tcPr>
            <w:tcW w:w="1418" w:type="dxa"/>
            <w:vAlign w:val="center"/>
          </w:tcPr>
          <w:p w:rsidR="00243513" w:rsidRPr="00C31F4F" w:rsidRDefault="00FA3A0C" w:rsidP="00254865">
            <w:pPr>
              <w:jc w:val="center"/>
              <w:rPr>
                <w:sz w:val="20"/>
                <w:szCs w:val="20"/>
              </w:rPr>
            </w:pPr>
            <w:r>
              <w:rPr>
                <w:sz w:val="20"/>
                <w:szCs w:val="20"/>
              </w:rPr>
              <w:t>JUN 2009</w:t>
            </w:r>
          </w:p>
        </w:tc>
        <w:tc>
          <w:tcPr>
            <w:tcW w:w="4819" w:type="dxa"/>
          </w:tcPr>
          <w:p w:rsidR="00243513" w:rsidRPr="00C31F4F" w:rsidRDefault="00243513" w:rsidP="00254865">
            <w:pPr>
              <w:rPr>
                <w:sz w:val="20"/>
                <w:szCs w:val="20"/>
              </w:rPr>
            </w:pPr>
            <w:r w:rsidRPr="00C31F4F">
              <w:rPr>
                <w:sz w:val="20"/>
                <w:szCs w:val="20"/>
              </w:rPr>
              <w:t>- Pruebas del convertidor, usando el nuevo bloque de trasformada de Clarke</w:t>
            </w:r>
          </w:p>
        </w:tc>
        <w:tc>
          <w:tcPr>
            <w:tcW w:w="4958" w:type="dxa"/>
          </w:tcPr>
          <w:p w:rsidR="00243513" w:rsidRPr="00C31F4F" w:rsidRDefault="00243513" w:rsidP="00254865">
            <w:pPr>
              <w:rPr>
                <w:sz w:val="20"/>
                <w:szCs w:val="20"/>
              </w:rPr>
            </w:pPr>
            <w:r w:rsidRPr="00C31F4F">
              <w:rPr>
                <w:sz w:val="20"/>
                <w:szCs w:val="20"/>
              </w:rPr>
              <w:t>- Desapareció el desnivel de las señales y esta libre de ruido.</w:t>
            </w:r>
          </w:p>
          <w:p w:rsidR="00243513" w:rsidRPr="00C31F4F" w:rsidRDefault="00243513" w:rsidP="00254865">
            <w:pPr>
              <w:rPr>
                <w:sz w:val="20"/>
                <w:szCs w:val="20"/>
              </w:rPr>
            </w:pPr>
            <w:r w:rsidRPr="00C31F4F">
              <w:rPr>
                <w:sz w:val="20"/>
                <w:szCs w:val="20"/>
              </w:rPr>
              <w:t xml:space="preserve">- Se implementaron ajuste de magnitud y desfase para realizar pruebas operando como RECTIFICADOR  </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22</w:t>
            </w:r>
          </w:p>
        </w:tc>
        <w:tc>
          <w:tcPr>
            <w:tcW w:w="1276" w:type="dxa"/>
            <w:vAlign w:val="center"/>
          </w:tcPr>
          <w:p w:rsidR="00243513" w:rsidRPr="00C31F4F" w:rsidRDefault="00FA3A0C" w:rsidP="00254865">
            <w:pPr>
              <w:jc w:val="center"/>
              <w:rPr>
                <w:sz w:val="20"/>
                <w:szCs w:val="20"/>
              </w:rPr>
            </w:pPr>
            <w:r>
              <w:rPr>
                <w:sz w:val="20"/>
                <w:szCs w:val="20"/>
              </w:rPr>
              <w:t>DEL 15</w:t>
            </w:r>
            <w:r w:rsidR="00243513" w:rsidRPr="00C31F4F">
              <w:rPr>
                <w:sz w:val="20"/>
                <w:szCs w:val="20"/>
              </w:rPr>
              <w:t xml:space="preserve"> </w:t>
            </w:r>
            <w:r>
              <w:rPr>
                <w:sz w:val="20"/>
                <w:szCs w:val="20"/>
              </w:rPr>
              <w:lastRenderedPageBreak/>
              <w:t>AL 21</w:t>
            </w:r>
          </w:p>
        </w:tc>
        <w:tc>
          <w:tcPr>
            <w:tcW w:w="1418" w:type="dxa"/>
            <w:vAlign w:val="center"/>
          </w:tcPr>
          <w:p w:rsidR="00FA3A0C" w:rsidRDefault="00FA3A0C" w:rsidP="00254865">
            <w:pPr>
              <w:jc w:val="center"/>
              <w:rPr>
                <w:sz w:val="20"/>
                <w:szCs w:val="20"/>
              </w:rPr>
            </w:pPr>
            <w:r>
              <w:rPr>
                <w:sz w:val="20"/>
                <w:szCs w:val="20"/>
              </w:rPr>
              <w:lastRenderedPageBreak/>
              <w:t>JUNIO</w:t>
            </w:r>
          </w:p>
          <w:p w:rsidR="00243513" w:rsidRPr="00C31F4F" w:rsidRDefault="00FA3A0C" w:rsidP="00254865">
            <w:pPr>
              <w:jc w:val="center"/>
              <w:rPr>
                <w:sz w:val="20"/>
                <w:szCs w:val="20"/>
              </w:rPr>
            </w:pPr>
            <w:r>
              <w:rPr>
                <w:sz w:val="20"/>
                <w:szCs w:val="20"/>
              </w:rPr>
              <w:lastRenderedPageBreak/>
              <w:t>2009</w:t>
            </w:r>
          </w:p>
        </w:tc>
        <w:tc>
          <w:tcPr>
            <w:tcW w:w="4819" w:type="dxa"/>
          </w:tcPr>
          <w:p w:rsidR="00243513" w:rsidRPr="00C31F4F" w:rsidRDefault="00243513" w:rsidP="00254865">
            <w:pPr>
              <w:rPr>
                <w:sz w:val="20"/>
                <w:szCs w:val="20"/>
              </w:rPr>
            </w:pPr>
            <w:r w:rsidRPr="00C31F4F">
              <w:rPr>
                <w:sz w:val="20"/>
                <w:szCs w:val="20"/>
              </w:rPr>
              <w:lastRenderedPageBreak/>
              <w:t xml:space="preserve">- Pruebas del convertidor </w:t>
            </w:r>
            <w:r w:rsidRPr="00C31F4F">
              <w:rPr>
                <w:sz w:val="20"/>
                <w:szCs w:val="20"/>
              </w:rPr>
              <w:lastRenderedPageBreak/>
              <w:t>operando como INVERSOR y RECTIFICADOR</w:t>
            </w:r>
          </w:p>
        </w:tc>
        <w:tc>
          <w:tcPr>
            <w:tcW w:w="4958" w:type="dxa"/>
          </w:tcPr>
          <w:p w:rsidR="00243513" w:rsidRPr="00C31F4F" w:rsidRDefault="00243513" w:rsidP="00254865">
            <w:pPr>
              <w:rPr>
                <w:sz w:val="20"/>
                <w:szCs w:val="20"/>
              </w:rPr>
            </w:pPr>
            <w:r w:rsidRPr="00C31F4F">
              <w:rPr>
                <w:sz w:val="20"/>
                <w:szCs w:val="20"/>
              </w:rPr>
              <w:lastRenderedPageBreak/>
              <w:t xml:space="preserve">- Se obtuvieron muy buenos </w:t>
            </w:r>
            <w:r w:rsidRPr="00C31F4F">
              <w:rPr>
                <w:sz w:val="20"/>
                <w:szCs w:val="20"/>
              </w:rPr>
              <w:lastRenderedPageBreak/>
              <w:t>resultados.</w:t>
            </w: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lastRenderedPageBreak/>
              <w:t>23</w:t>
            </w:r>
          </w:p>
        </w:tc>
        <w:tc>
          <w:tcPr>
            <w:tcW w:w="1276" w:type="dxa"/>
            <w:vAlign w:val="center"/>
          </w:tcPr>
          <w:p w:rsidR="00243513" w:rsidRPr="00C31F4F" w:rsidRDefault="00FA3A0C" w:rsidP="00254865">
            <w:pPr>
              <w:jc w:val="center"/>
              <w:rPr>
                <w:sz w:val="20"/>
                <w:szCs w:val="20"/>
              </w:rPr>
            </w:pPr>
            <w:r>
              <w:rPr>
                <w:sz w:val="20"/>
                <w:szCs w:val="20"/>
              </w:rPr>
              <w:t xml:space="preserve">DEL 22 </w:t>
            </w:r>
            <w:r w:rsidR="00243513" w:rsidRPr="00C31F4F">
              <w:rPr>
                <w:sz w:val="20"/>
                <w:szCs w:val="20"/>
              </w:rPr>
              <w:t xml:space="preserve">AL </w:t>
            </w:r>
            <w:r>
              <w:rPr>
                <w:sz w:val="20"/>
                <w:szCs w:val="20"/>
              </w:rPr>
              <w:t>28</w:t>
            </w:r>
          </w:p>
        </w:tc>
        <w:tc>
          <w:tcPr>
            <w:tcW w:w="1418" w:type="dxa"/>
            <w:vAlign w:val="center"/>
          </w:tcPr>
          <w:p w:rsidR="00243513" w:rsidRPr="00C31F4F" w:rsidRDefault="00FA3A0C" w:rsidP="00254865">
            <w:pPr>
              <w:jc w:val="center"/>
              <w:rPr>
                <w:sz w:val="20"/>
                <w:szCs w:val="20"/>
              </w:rPr>
            </w:pPr>
            <w:r>
              <w:rPr>
                <w:sz w:val="20"/>
                <w:szCs w:val="20"/>
              </w:rPr>
              <w:t>JUN 2009</w:t>
            </w:r>
          </w:p>
        </w:tc>
        <w:tc>
          <w:tcPr>
            <w:tcW w:w="4819" w:type="dxa"/>
          </w:tcPr>
          <w:p w:rsidR="00243513" w:rsidRPr="00C31F4F" w:rsidRDefault="00243513" w:rsidP="00254865">
            <w:pPr>
              <w:rPr>
                <w:sz w:val="20"/>
                <w:szCs w:val="20"/>
              </w:rPr>
            </w:pPr>
            <w:r w:rsidRPr="00C31F4F">
              <w:rPr>
                <w:sz w:val="20"/>
                <w:szCs w:val="20"/>
              </w:rPr>
              <w:t>- Se realizó la calibración de las señales operando como INVERSOR y RECTIFICADOR</w:t>
            </w:r>
          </w:p>
        </w:tc>
        <w:tc>
          <w:tcPr>
            <w:tcW w:w="4958" w:type="dxa"/>
          </w:tcPr>
          <w:p w:rsidR="00243513" w:rsidRPr="00C31F4F" w:rsidRDefault="00243513" w:rsidP="00254865">
            <w:pPr>
              <w:rPr>
                <w:sz w:val="20"/>
                <w:szCs w:val="20"/>
              </w:rPr>
            </w:pP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24</w:t>
            </w:r>
          </w:p>
        </w:tc>
        <w:tc>
          <w:tcPr>
            <w:tcW w:w="1276" w:type="dxa"/>
            <w:vAlign w:val="center"/>
          </w:tcPr>
          <w:p w:rsidR="00243513" w:rsidRPr="00C31F4F" w:rsidRDefault="00FA3A0C" w:rsidP="00254865">
            <w:pPr>
              <w:jc w:val="center"/>
              <w:rPr>
                <w:sz w:val="20"/>
                <w:szCs w:val="20"/>
              </w:rPr>
            </w:pPr>
            <w:r>
              <w:rPr>
                <w:sz w:val="20"/>
                <w:szCs w:val="20"/>
              </w:rPr>
              <w:t>DEL 1 AL 6</w:t>
            </w:r>
          </w:p>
        </w:tc>
        <w:tc>
          <w:tcPr>
            <w:tcW w:w="1418" w:type="dxa"/>
            <w:vAlign w:val="center"/>
          </w:tcPr>
          <w:p w:rsidR="00FA3A0C" w:rsidRDefault="00FA3A0C" w:rsidP="00FA3A0C">
            <w:pPr>
              <w:jc w:val="center"/>
              <w:rPr>
                <w:sz w:val="20"/>
                <w:szCs w:val="20"/>
              </w:rPr>
            </w:pPr>
            <w:r>
              <w:rPr>
                <w:sz w:val="20"/>
                <w:szCs w:val="20"/>
              </w:rPr>
              <w:t>SEP</w:t>
            </w:r>
          </w:p>
          <w:p w:rsidR="00243513" w:rsidRPr="00C31F4F" w:rsidRDefault="00FA3A0C" w:rsidP="00FA3A0C">
            <w:pPr>
              <w:jc w:val="center"/>
              <w:rPr>
                <w:sz w:val="20"/>
                <w:szCs w:val="20"/>
              </w:rPr>
            </w:pPr>
            <w:r>
              <w:rPr>
                <w:sz w:val="20"/>
                <w:szCs w:val="20"/>
              </w:rPr>
              <w:t>2009</w:t>
            </w:r>
          </w:p>
        </w:tc>
        <w:tc>
          <w:tcPr>
            <w:tcW w:w="4819" w:type="dxa"/>
          </w:tcPr>
          <w:p w:rsidR="00243513" w:rsidRPr="00C31F4F" w:rsidRDefault="00243513" w:rsidP="00254865">
            <w:pPr>
              <w:rPr>
                <w:sz w:val="20"/>
                <w:szCs w:val="20"/>
              </w:rPr>
            </w:pPr>
            <w:r w:rsidRPr="00C31F4F">
              <w:rPr>
                <w:sz w:val="20"/>
                <w:szCs w:val="20"/>
              </w:rPr>
              <w:t>-Elaboración y documentación de la Tesis</w:t>
            </w:r>
          </w:p>
        </w:tc>
        <w:tc>
          <w:tcPr>
            <w:tcW w:w="4958" w:type="dxa"/>
          </w:tcPr>
          <w:p w:rsidR="00243513" w:rsidRPr="00C31F4F" w:rsidRDefault="00243513" w:rsidP="00254865">
            <w:pPr>
              <w:rPr>
                <w:sz w:val="20"/>
                <w:szCs w:val="20"/>
              </w:rPr>
            </w:pPr>
          </w:p>
        </w:tc>
      </w:tr>
      <w:tr w:rsidR="00381948" w:rsidRPr="00C31F4F">
        <w:tc>
          <w:tcPr>
            <w:tcW w:w="737" w:type="dxa"/>
            <w:vAlign w:val="center"/>
          </w:tcPr>
          <w:p w:rsidR="00243513" w:rsidRPr="00C31F4F" w:rsidRDefault="00243513" w:rsidP="00254865">
            <w:pPr>
              <w:jc w:val="center"/>
              <w:rPr>
                <w:sz w:val="20"/>
                <w:szCs w:val="20"/>
              </w:rPr>
            </w:pPr>
            <w:r w:rsidRPr="00C31F4F">
              <w:rPr>
                <w:sz w:val="20"/>
                <w:szCs w:val="20"/>
              </w:rPr>
              <w:t>25</w:t>
            </w:r>
          </w:p>
        </w:tc>
        <w:tc>
          <w:tcPr>
            <w:tcW w:w="1276" w:type="dxa"/>
            <w:vAlign w:val="center"/>
          </w:tcPr>
          <w:p w:rsidR="00243513" w:rsidRPr="00C31F4F" w:rsidRDefault="00FA3A0C" w:rsidP="00254865">
            <w:pPr>
              <w:jc w:val="center"/>
              <w:rPr>
                <w:sz w:val="20"/>
                <w:szCs w:val="20"/>
              </w:rPr>
            </w:pPr>
            <w:r>
              <w:rPr>
                <w:sz w:val="20"/>
                <w:szCs w:val="20"/>
              </w:rPr>
              <w:t>DEL 7 AL 113</w:t>
            </w:r>
          </w:p>
        </w:tc>
        <w:tc>
          <w:tcPr>
            <w:tcW w:w="1418" w:type="dxa"/>
            <w:vAlign w:val="center"/>
          </w:tcPr>
          <w:p w:rsidR="00FA3A0C" w:rsidRDefault="00FA3A0C" w:rsidP="00FA3A0C">
            <w:pPr>
              <w:jc w:val="center"/>
              <w:rPr>
                <w:sz w:val="20"/>
                <w:szCs w:val="20"/>
              </w:rPr>
            </w:pPr>
            <w:r>
              <w:rPr>
                <w:sz w:val="20"/>
                <w:szCs w:val="20"/>
              </w:rPr>
              <w:t>SEP</w:t>
            </w:r>
          </w:p>
          <w:p w:rsidR="00243513" w:rsidRPr="00C31F4F" w:rsidRDefault="00FA3A0C" w:rsidP="00FA3A0C">
            <w:pPr>
              <w:jc w:val="center"/>
              <w:rPr>
                <w:sz w:val="20"/>
                <w:szCs w:val="20"/>
              </w:rPr>
            </w:pPr>
            <w:r>
              <w:rPr>
                <w:sz w:val="20"/>
                <w:szCs w:val="20"/>
              </w:rPr>
              <w:t>2009</w:t>
            </w:r>
          </w:p>
        </w:tc>
        <w:tc>
          <w:tcPr>
            <w:tcW w:w="4819" w:type="dxa"/>
          </w:tcPr>
          <w:p w:rsidR="00243513" w:rsidRPr="00C31F4F" w:rsidRDefault="00243513" w:rsidP="00254865">
            <w:pPr>
              <w:rPr>
                <w:sz w:val="20"/>
                <w:szCs w:val="20"/>
              </w:rPr>
            </w:pPr>
            <w:r w:rsidRPr="00C31F4F">
              <w:rPr>
                <w:sz w:val="20"/>
                <w:szCs w:val="20"/>
              </w:rPr>
              <w:t>-Elaboración y documentación de la Tesis</w:t>
            </w:r>
          </w:p>
        </w:tc>
        <w:tc>
          <w:tcPr>
            <w:tcW w:w="4958" w:type="dxa"/>
          </w:tcPr>
          <w:p w:rsidR="00243513" w:rsidRPr="00C31F4F" w:rsidRDefault="00243513" w:rsidP="00254865">
            <w:pPr>
              <w:rPr>
                <w:sz w:val="20"/>
                <w:szCs w:val="20"/>
              </w:rPr>
            </w:pPr>
          </w:p>
        </w:tc>
      </w:tr>
      <w:tr w:rsidR="00381948" w:rsidRPr="00C31F4F">
        <w:tc>
          <w:tcPr>
            <w:tcW w:w="737" w:type="dxa"/>
          </w:tcPr>
          <w:p w:rsidR="00243513" w:rsidRPr="00C31F4F" w:rsidRDefault="00243513" w:rsidP="00254865">
            <w:pPr>
              <w:jc w:val="center"/>
              <w:rPr>
                <w:sz w:val="20"/>
                <w:szCs w:val="20"/>
              </w:rPr>
            </w:pPr>
            <w:r w:rsidRPr="00C31F4F">
              <w:rPr>
                <w:sz w:val="20"/>
                <w:szCs w:val="20"/>
              </w:rPr>
              <w:t>26</w:t>
            </w:r>
          </w:p>
        </w:tc>
        <w:tc>
          <w:tcPr>
            <w:tcW w:w="1276" w:type="dxa"/>
            <w:vAlign w:val="center"/>
          </w:tcPr>
          <w:p w:rsidR="00243513" w:rsidRPr="00C31F4F" w:rsidRDefault="00FA3A0C" w:rsidP="00254865">
            <w:pPr>
              <w:jc w:val="center"/>
              <w:rPr>
                <w:sz w:val="20"/>
                <w:szCs w:val="20"/>
              </w:rPr>
            </w:pPr>
            <w:r>
              <w:rPr>
                <w:sz w:val="20"/>
                <w:szCs w:val="20"/>
              </w:rPr>
              <w:t>DEL 14 AL 20</w:t>
            </w:r>
          </w:p>
        </w:tc>
        <w:tc>
          <w:tcPr>
            <w:tcW w:w="1418" w:type="dxa"/>
            <w:vAlign w:val="center"/>
          </w:tcPr>
          <w:p w:rsidR="00FA3A0C" w:rsidRDefault="00FA3A0C" w:rsidP="00FA3A0C">
            <w:pPr>
              <w:jc w:val="center"/>
              <w:rPr>
                <w:sz w:val="20"/>
                <w:szCs w:val="20"/>
              </w:rPr>
            </w:pPr>
            <w:r>
              <w:rPr>
                <w:sz w:val="20"/>
                <w:szCs w:val="20"/>
              </w:rPr>
              <w:t>SEP</w:t>
            </w:r>
          </w:p>
          <w:p w:rsidR="00243513" w:rsidRPr="00C31F4F" w:rsidRDefault="00FA3A0C" w:rsidP="00FA3A0C">
            <w:pPr>
              <w:jc w:val="center"/>
              <w:rPr>
                <w:sz w:val="20"/>
                <w:szCs w:val="20"/>
              </w:rPr>
            </w:pPr>
            <w:r>
              <w:rPr>
                <w:sz w:val="20"/>
                <w:szCs w:val="20"/>
              </w:rPr>
              <w:t>2009</w:t>
            </w:r>
          </w:p>
        </w:tc>
        <w:tc>
          <w:tcPr>
            <w:tcW w:w="4819" w:type="dxa"/>
          </w:tcPr>
          <w:p w:rsidR="00243513" w:rsidRPr="00C31F4F" w:rsidRDefault="00243513" w:rsidP="00254865">
            <w:pPr>
              <w:rPr>
                <w:sz w:val="20"/>
                <w:szCs w:val="20"/>
              </w:rPr>
            </w:pPr>
            <w:r w:rsidRPr="00C31F4F">
              <w:rPr>
                <w:sz w:val="20"/>
                <w:szCs w:val="20"/>
              </w:rPr>
              <w:t>-Elaboración y documentación de la Tesis</w:t>
            </w:r>
          </w:p>
        </w:tc>
        <w:tc>
          <w:tcPr>
            <w:tcW w:w="4958" w:type="dxa"/>
          </w:tcPr>
          <w:p w:rsidR="00243513" w:rsidRPr="00C31F4F" w:rsidRDefault="00243513" w:rsidP="00254865">
            <w:pPr>
              <w:rPr>
                <w:sz w:val="20"/>
                <w:szCs w:val="20"/>
              </w:rPr>
            </w:pPr>
          </w:p>
        </w:tc>
      </w:tr>
      <w:tr w:rsidR="00381948" w:rsidRPr="00C31F4F">
        <w:tc>
          <w:tcPr>
            <w:tcW w:w="737" w:type="dxa"/>
          </w:tcPr>
          <w:p w:rsidR="00243513" w:rsidRPr="00C31F4F" w:rsidRDefault="00243513" w:rsidP="00254865">
            <w:pPr>
              <w:jc w:val="center"/>
              <w:rPr>
                <w:sz w:val="20"/>
                <w:szCs w:val="20"/>
              </w:rPr>
            </w:pPr>
            <w:r w:rsidRPr="00C31F4F">
              <w:rPr>
                <w:sz w:val="20"/>
                <w:szCs w:val="20"/>
              </w:rPr>
              <w:t>27</w:t>
            </w:r>
          </w:p>
        </w:tc>
        <w:tc>
          <w:tcPr>
            <w:tcW w:w="1276" w:type="dxa"/>
            <w:vAlign w:val="center"/>
          </w:tcPr>
          <w:p w:rsidR="00243513" w:rsidRPr="00C31F4F" w:rsidRDefault="00FA3A0C" w:rsidP="00254865">
            <w:pPr>
              <w:jc w:val="center"/>
              <w:rPr>
                <w:sz w:val="20"/>
                <w:szCs w:val="20"/>
              </w:rPr>
            </w:pPr>
            <w:r>
              <w:rPr>
                <w:sz w:val="20"/>
                <w:szCs w:val="20"/>
              </w:rPr>
              <w:t>DEL 21 AL 27</w:t>
            </w:r>
          </w:p>
        </w:tc>
        <w:tc>
          <w:tcPr>
            <w:tcW w:w="1418" w:type="dxa"/>
            <w:vAlign w:val="center"/>
          </w:tcPr>
          <w:p w:rsidR="00FA3A0C" w:rsidRDefault="00FA3A0C" w:rsidP="00254865">
            <w:pPr>
              <w:jc w:val="center"/>
              <w:rPr>
                <w:sz w:val="20"/>
                <w:szCs w:val="20"/>
              </w:rPr>
            </w:pPr>
            <w:r>
              <w:rPr>
                <w:sz w:val="20"/>
                <w:szCs w:val="20"/>
              </w:rPr>
              <w:t>SEP</w:t>
            </w:r>
          </w:p>
          <w:p w:rsidR="00243513" w:rsidRPr="00C31F4F" w:rsidRDefault="00FA3A0C" w:rsidP="00254865">
            <w:pPr>
              <w:jc w:val="center"/>
              <w:rPr>
                <w:sz w:val="20"/>
                <w:szCs w:val="20"/>
              </w:rPr>
            </w:pPr>
            <w:r>
              <w:rPr>
                <w:sz w:val="20"/>
                <w:szCs w:val="20"/>
              </w:rPr>
              <w:t>2009</w:t>
            </w:r>
          </w:p>
        </w:tc>
        <w:tc>
          <w:tcPr>
            <w:tcW w:w="4819" w:type="dxa"/>
          </w:tcPr>
          <w:p w:rsidR="00243513" w:rsidRPr="00C31F4F" w:rsidRDefault="00243513" w:rsidP="00254865">
            <w:pPr>
              <w:rPr>
                <w:sz w:val="20"/>
                <w:szCs w:val="20"/>
              </w:rPr>
            </w:pPr>
            <w:r w:rsidRPr="00C31F4F">
              <w:rPr>
                <w:sz w:val="20"/>
                <w:szCs w:val="20"/>
              </w:rPr>
              <w:t xml:space="preserve">-Elaboración y documentación de </w:t>
            </w:r>
            <w:smartTag w:uri="urn:schemas-microsoft-com:office:smarttags" w:element="PersonName">
              <w:smartTagPr>
                <w:attr w:name="ProductID" w:val="la Tesis"/>
              </w:smartTagPr>
              <w:r w:rsidRPr="00C31F4F">
                <w:rPr>
                  <w:sz w:val="20"/>
                  <w:szCs w:val="20"/>
                </w:rPr>
                <w:t>la Tesis</w:t>
              </w:r>
            </w:smartTag>
          </w:p>
          <w:p w:rsidR="00243513" w:rsidRPr="00C31F4F" w:rsidRDefault="00243513" w:rsidP="00254865">
            <w:pPr>
              <w:rPr>
                <w:sz w:val="20"/>
                <w:szCs w:val="20"/>
              </w:rPr>
            </w:pPr>
            <w:r w:rsidRPr="00C31F4F">
              <w:rPr>
                <w:sz w:val="20"/>
                <w:szCs w:val="20"/>
              </w:rPr>
              <w:t>- Se soldó las tarjetas y se probó todo el sistema</w:t>
            </w:r>
          </w:p>
        </w:tc>
        <w:tc>
          <w:tcPr>
            <w:tcW w:w="4958" w:type="dxa"/>
          </w:tcPr>
          <w:p w:rsidR="00243513" w:rsidRPr="00C31F4F" w:rsidRDefault="00243513" w:rsidP="00254865">
            <w:pPr>
              <w:rPr>
                <w:sz w:val="20"/>
                <w:szCs w:val="20"/>
              </w:rPr>
            </w:pPr>
            <w:r w:rsidRPr="00C31F4F">
              <w:rPr>
                <w:sz w:val="20"/>
                <w:szCs w:val="20"/>
              </w:rPr>
              <w:t>- Se c</w:t>
            </w:r>
            <w:r w:rsidR="00FA3A0C">
              <w:rPr>
                <w:sz w:val="20"/>
                <w:szCs w:val="20"/>
              </w:rPr>
              <w:t xml:space="preserve">oncluyo con </w:t>
            </w:r>
            <w:r w:rsidRPr="00C31F4F">
              <w:rPr>
                <w:sz w:val="20"/>
                <w:szCs w:val="20"/>
              </w:rPr>
              <w:t xml:space="preserve"> la tesis escrita</w:t>
            </w:r>
          </w:p>
        </w:tc>
      </w:tr>
    </w:tbl>
    <w:p w:rsidR="00243513" w:rsidRDefault="00243513" w:rsidP="00AB2E15">
      <w:pPr>
        <w:tabs>
          <w:tab w:val="left" w:pos="2445"/>
        </w:tabs>
        <w:spacing w:line="480" w:lineRule="auto"/>
        <w:jc w:val="center"/>
        <w:rPr>
          <w:b/>
          <w:sz w:val="28"/>
          <w:szCs w:val="28"/>
          <w:u w:val="single"/>
          <w:lang w:val="es-ES_tradnl"/>
        </w:rPr>
      </w:pPr>
    </w:p>
    <w:p w:rsidR="00243513" w:rsidRDefault="00243513"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Pr="00DA4C6D"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9A0C62" w:rsidRDefault="009A0C62" w:rsidP="00FD4CEB">
      <w:pPr>
        <w:tabs>
          <w:tab w:val="left" w:pos="2445"/>
        </w:tabs>
        <w:spacing w:line="480" w:lineRule="auto"/>
        <w:rPr>
          <w:b/>
          <w:sz w:val="28"/>
          <w:szCs w:val="28"/>
          <w:u w:val="single"/>
          <w:lang w:val="es-ES_tradnl"/>
        </w:rPr>
      </w:pPr>
    </w:p>
    <w:p w:rsidR="00AB2E15" w:rsidRPr="00F34D8D" w:rsidRDefault="005F0D22" w:rsidP="00AB2E15">
      <w:pPr>
        <w:jc w:val="center"/>
        <w:rPr>
          <w:b/>
          <w:sz w:val="28"/>
          <w:szCs w:val="28"/>
          <w:u w:val="single"/>
          <w:lang w:val="es-ES_tradnl"/>
        </w:rPr>
      </w:pPr>
      <w:r>
        <w:rPr>
          <w:b/>
          <w:sz w:val="28"/>
          <w:szCs w:val="28"/>
          <w:u w:val="single"/>
          <w:lang w:val="es-ES_tradnl"/>
        </w:rPr>
        <w:t>ANEXO</w:t>
      </w:r>
      <w:r w:rsidR="00AB2E15">
        <w:rPr>
          <w:b/>
          <w:sz w:val="28"/>
          <w:szCs w:val="28"/>
          <w:u w:val="single"/>
          <w:lang w:val="es-ES_tradnl"/>
        </w:rPr>
        <w:t xml:space="preserve"> B</w:t>
      </w:r>
    </w:p>
    <w:p w:rsidR="00AB2E15" w:rsidRDefault="00AB2E15" w:rsidP="00AB2E15">
      <w:pPr>
        <w:tabs>
          <w:tab w:val="left" w:pos="2445"/>
        </w:tabs>
        <w:spacing w:line="480" w:lineRule="auto"/>
        <w:jc w:val="center"/>
        <w:rPr>
          <w:b/>
          <w:sz w:val="28"/>
          <w:szCs w:val="28"/>
          <w:u w:val="single"/>
          <w:lang w:val="es-ES_tradnl"/>
        </w:rPr>
      </w:pPr>
      <w:r>
        <w:rPr>
          <w:b/>
          <w:sz w:val="28"/>
          <w:szCs w:val="28"/>
          <w:u w:val="single"/>
          <w:lang w:val="es-ES_tradnl"/>
        </w:rPr>
        <w:t>ESQUEMATICOS  DE  LOS  CIRCUITOS</w:t>
      </w:r>
    </w:p>
    <w:p w:rsidR="00AB2E15" w:rsidRPr="002F2DFB" w:rsidRDefault="00AB2E15" w:rsidP="00AB2E15">
      <w:pPr>
        <w:tabs>
          <w:tab w:val="left" w:pos="2445"/>
        </w:tabs>
        <w:spacing w:line="480" w:lineRule="auto"/>
        <w:jc w:val="center"/>
        <w:rPr>
          <w:b/>
          <w:sz w:val="28"/>
          <w:szCs w:val="28"/>
          <w:lang w:val="es-ES_tradnl"/>
        </w:rPr>
      </w:pPr>
      <w:r>
        <w:rPr>
          <w:noProof/>
        </w:rPr>
        <w:pict>
          <v:shape id="_x0000_s1200" type="#_x0000_t75" style="position:absolute;left:0;text-align:left;margin-left:0;margin-top:50.7pt;width:421.5pt;height:261pt;z-index:-105">
            <v:imagedata r:id="rId468" o:title=""/>
          </v:shape>
        </w:pict>
      </w:r>
      <w:r>
        <w:rPr>
          <w:b/>
          <w:sz w:val="28"/>
          <w:szCs w:val="28"/>
          <w:lang w:val="es-ES_tradnl"/>
        </w:rPr>
        <w:t>ESQUEMATICO 1: MÓDULO DE ACONDICIONAMIENTO Y CONTROL</w:t>
      </w: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r>
        <w:rPr>
          <w:noProof/>
        </w:rPr>
        <w:pict>
          <v:shape id="_x0000_s1199" type="#_x0000_t75" style="position:absolute;left:0;text-align:left;margin-left:0;margin-top:21.95pt;width:423pt;height:252pt;z-index:-106">
            <v:imagedata r:id="rId469" o:title=""/>
          </v:shape>
        </w:pict>
      </w: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r>
        <w:rPr>
          <w:noProof/>
        </w:rPr>
        <w:pict>
          <v:shape id="_x0000_s1201" type="#_x0000_t75" style="position:absolute;left:0;text-align:left;margin-left:-9pt;margin-top:9pt;width:423pt;height:252pt;z-index:-104">
            <v:imagedata r:id="rId470" o:title=""/>
          </v:shape>
        </w:pict>
      </w: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r>
        <w:rPr>
          <w:noProof/>
        </w:rPr>
        <w:pict>
          <v:shape id="_x0000_s1202" type="#_x0000_t75" style="position:absolute;left:0;text-align:left;margin-left:-9pt;margin-top:8pt;width:423pt;height:2in;z-index:-103">
            <v:imagedata r:id="rId471" o:title=""/>
          </v:shape>
        </w:pict>
      </w: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r>
        <w:rPr>
          <w:noProof/>
        </w:rPr>
        <w:pict>
          <v:shape id="_x0000_s1203" type="#_x0000_t75" style="position:absolute;left:0;text-align:left;margin-left:18pt;margin-top:4pt;width:387.05pt;height:521.65pt;z-index:-102">
            <v:imagedata r:id="rId472" o:title=""/>
          </v:shape>
        </w:pict>
      </w: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EA7884">
      <w:pPr>
        <w:tabs>
          <w:tab w:val="left" w:pos="2445"/>
        </w:tabs>
        <w:spacing w:line="480" w:lineRule="auto"/>
        <w:rPr>
          <w:b/>
          <w:sz w:val="28"/>
          <w:szCs w:val="28"/>
          <w:lang w:val="es-ES_tradnl"/>
        </w:rPr>
      </w:pPr>
    </w:p>
    <w:p w:rsidR="00AB2E15" w:rsidRDefault="00AB2E15" w:rsidP="00AB2E15">
      <w:pPr>
        <w:tabs>
          <w:tab w:val="left" w:pos="2445"/>
        </w:tabs>
        <w:spacing w:line="480" w:lineRule="auto"/>
        <w:jc w:val="center"/>
        <w:rPr>
          <w:b/>
          <w:sz w:val="28"/>
          <w:szCs w:val="28"/>
          <w:lang w:val="es-ES_tradnl"/>
        </w:rPr>
      </w:pPr>
      <w:r>
        <w:rPr>
          <w:b/>
          <w:sz w:val="28"/>
          <w:szCs w:val="28"/>
          <w:lang w:val="es-ES_tradnl"/>
        </w:rPr>
        <w:t>ESQUEMATICO 2: MÓDULO DE AISLAMIENTO</w:t>
      </w:r>
    </w:p>
    <w:p w:rsidR="00AB2E15" w:rsidRPr="002F2DFB" w:rsidRDefault="00AB2E15" w:rsidP="00AB2E15">
      <w:pPr>
        <w:tabs>
          <w:tab w:val="left" w:pos="2445"/>
        </w:tabs>
        <w:spacing w:line="480" w:lineRule="auto"/>
        <w:jc w:val="center"/>
        <w:rPr>
          <w:b/>
          <w:sz w:val="28"/>
          <w:szCs w:val="28"/>
          <w:lang w:val="es-ES_tradnl"/>
        </w:rPr>
      </w:pPr>
      <w:r>
        <w:rPr>
          <w:noProof/>
        </w:rPr>
        <w:pict>
          <v:shape id="_x0000_s1204" type="#_x0000_t75" style="position:absolute;left:0;text-align:left;margin-left:0;margin-top:3.8pt;width:414pt;height:8in;z-index:-101">
            <v:imagedata r:id="rId473" o:title=""/>
          </v:shape>
        </w:pict>
      </w:r>
    </w:p>
    <w:p w:rsidR="00AB2E15" w:rsidRDefault="00AB2E15" w:rsidP="00EA7884">
      <w:pPr>
        <w:tabs>
          <w:tab w:val="left" w:pos="2445"/>
        </w:tabs>
        <w:spacing w:line="480" w:lineRule="auto"/>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8"/>
          <w:szCs w:val="28"/>
          <w:lang w:val="es-ES_tradnl"/>
        </w:rPr>
      </w:pPr>
      <w:r>
        <w:rPr>
          <w:b/>
          <w:sz w:val="28"/>
          <w:szCs w:val="28"/>
          <w:lang w:val="es-ES_tradnl"/>
        </w:rPr>
        <w:t>ESQUEMATICO 3: MÓDULO DE  FUERZA</w:t>
      </w:r>
    </w:p>
    <w:p w:rsidR="00AB2E15" w:rsidRDefault="00AB2E15" w:rsidP="00AB2E15">
      <w:pPr>
        <w:tabs>
          <w:tab w:val="left" w:pos="2445"/>
        </w:tabs>
        <w:spacing w:line="480" w:lineRule="auto"/>
        <w:jc w:val="center"/>
        <w:rPr>
          <w:b/>
          <w:sz w:val="28"/>
          <w:szCs w:val="28"/>
          <w:lang w:val="es-ES_tradnl"/>
        </w:rPr>
      </w:pPr>
      <w:r>
        <w:rPr>
          <w:noProof/>
        </w:rPr>
        <w:pict>
          <v:shape id="_x0000_s1205" type="#_x0000_t75" style="position:absolute;left:0;text-align:left;margin-left:0;margin-top:24.05pt;width:407.8pt;height:528.75pt;z-index:-100">
            <v:imagedata r:id="rId474" o:title=""/>
          </v:shape>
        </w:pict>
      </w: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9A0C62" w:rsidRDefault="009A0C62" w:rsidP="00AB2E15">
      <w:pPr>
        <w:tabs>
          <w:tab w:val="left" w:pos="2445"/>
        </w:tabs>
        <w:spacing w:line="480" w:lineRule="auto"/>
        <w:jc w:val="center"/>
        <w:rPr>
          <w:b/>
          <w:sz w:val="28"/>
          <w:szCs w:val="28"/>
          <w:lang w:val="es-ES_tradnl"/>
        </w:rPr>
      </w:pPr>
    </w:p>
    <w:p w:rsidR="00AB2E15" w:rsidRDefault="005F0D22" w:rsidP="00AB2E15">
      <w:pPr>
        <w:jc w:val="center"/>
        <w:rPr>
          <w:b/>
          <w:sz w:val="28"/>
          <w:szCs w:val="28"/>
          <w:u w:val="single"/>
          <w:lang w:val="es-ES_tradnl"/>
        </w:rPr>
      </w:pPr>
      <w:r>
        <w:rPr>
          <w:b/>
          <w:sz w:val="28"/>
          <w:szCs w:val="28"/>
          <w:u w:val="single"/>
          <w:lang w:val="es-ES_tradnl"/>
        </w:rPr>
        <w:t>ANEXO</w:t>
      </w:r>
      <w:r w:rsidR="00AB2E15">
        <w:rPr>
          <w:b/>
          <w:sz w:val="28"/>
          <w:szCs w:val="28"/>
          <w:u w:val="single"/>
          <w:lang w:val="es-ES_tradnl"/>
        </w:rPr>
        <w:t xml:space="preserve"> C</w:t>
      </w:r>
    </w:p>
    <w:p w:rsidR="00AB2E15" w:rsidRPr="00F34D8D" w:rsidRDefault="00AB2E15" w:rsidP="00AB2E15">
      <w:pPr>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r>
        <w:rPr>
          <w:b/>
          <w:sz w:val="28"/>
          <w:szCs w:val="28"/>
          <w:u w:val="single"/>
          <w:lang w:val="es-ES_tradnl"/>
        </w:rPr>
        <w:t xml:space="preserve">SIMULACIONES  DE  LOS   CIRCUITOS  ELECTRONICOS </w:t>
      </w:r>
      <w:r w:rsidR="005F0D22">
        <w:rPr>
          <w:b/>
          <w:sz w:val="28"/>
          <w:szCs w:val="28"/>
          <w:u w:val="single"/>
          <w:lang w:val="es-ES_tradnl"/>
        </w:rPr>
        <w:t xml:space="preserve"> MENCIONADOS   EN  EL   ANEXO</w:t>
      </w:r>
      <w:r>
        <w:rPr>
          <w:b/>
          <w:sz w:val="28"/>
          <w:szCs w:val="28"/>
          <w:u w:val="single"/>
          <w:lang w:val="es-ES_tradnl"/>
        </w:rPr>
        <w:t xml:space="preserve">  B</w:t>
      </w:r>
    </w:p>
    <w:p w:rsidR="00AB2E15" w:rsidRDefault="00AB2E15" w:rsidP="00AB2E15">
      <w:pPr>
        <w:tabs>
          <w:tab w:val="left" w:pos="2445"/>
        </w:tabs>
        <w:spacing w:line="480" w:lineRule="auto"/>
        <w:jc w:val="center"/>
        <w:rPr>
          <w:b/>
          <w:sz w:val="28"/>
          <w:szCs w:val="28"/>
          <w:lang w:val="es-ES_tradnl"/>
        </w:rPr>
      </w:pPr>
      <w:r>
        <w:rPr>
          <w:b/>
          <w:sz w:val="28"/>
          <w:szCs w:val="28"/>
          <w:lang w:val="es-ES_tradnl"/>
        </w:rPr>
        <w:t>SIMULACIÓN 1: DIAGRAMA   GENERAL  DEL CIRCUITO  DE  ACONDICIONAMIENTO</w:t>
      </w:r>
    </w:p>
    <w:p w:rsidR="00AB2E15" w:rsidRPr="006E09A8" w:rsidRDefault="00AB2E15" w:rsidP="00AB2E15">
      <w:pPr>
        <w:tabs>
          <w:tab w:val="left" w:pos="2445"/>
        </w:tabs>
        <w:spacing w:line="480" w:lineRule="auto"/>
        <w:jc w:val="center"/>
        <w:rPr>
          <w:b/>
          <w:sz w:val="28"/>
          <w:szCs w:val="28"/>
          <w:lang w:val="es-ES_tradnl"/>
        </w:rPr>
      </w:pPr>
      <w:r>
        <w:rPr>
          <w:noProof/>
        </w:rPr>
        <w:pict>
          <v:shape id="_x0000_s1206" type="#_x0000_t75" style="position:absolute;left:0;text-align:left;margin-left:0;margin-top:.55pt;width:413.25pt;height:349.55pt;z-index:-99">
            <v:imagedata r:id="rId475" o:title=""/>
          </v:shape>
        </w:pict>
      </w: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r>
        <w:rPr>
          <w:b/>
          <w:sz w:val="28"/>
          <w:szCs w:val="28"/>
          <w:lang w:val="es-ES_tradnl"/>
        </w:rPr>
        <w:t>SIMULACIÓN 2: DIAGRAMA     DEL CIRCUITO  ACONDICIONADOR DE   SEÑALES</w:t>
      </w:r>
    </w:p>
    <w:p w:rsidR="00AB2E15" w:rsidRDefault="00AB2E15" w:rsidP="00AB2E15">
      <w:pPr>
        <w:tabs>
          <w:tab w:val="left" w:pos="2445"/>
        </w:tabs>
        <w:spacing w:line="480" w:lineRule="auto"/>
        <w:jc w:val="center"/>
        <w:rPr>
          <w:b/>
          <w:sz w:val="20"/>
          <w:szCs w:val="20"/>
          <w:lang w:val="es-ES_tradnl"/>
        </w:rPr>
      </w:pPr>
      <w:r>
        <w:rPr>
          <w:noProof/>
        </w:rPr>
        <w:pict>
          <v:shape id="_x0000_s1207" type="#_x0000_t75" style="position:absolute;left:0;text-align:left;margin-left:63pt;margin-top:13pt;width:4in;height:468pt;z-index:-98">
            <v:imagedata r:id="rId476" o:title=""/>
          </v:shape>
        </w:pict>
      </w: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Pr="00A3440B" w:rsidRDefault="00AB2E15" w:rsidP="00AB2E15">
      <w:pPr>
        <w:tabs>
          <w:tab w:val="left" w:pos="2445"/>
        </w:tabs>
        <w:spacing w:line="480" w:lineRule="auto"/>
        <w:jc w:val="center"/>
        <w:rPr>
          <w:b/>
          <w:sz w:val="28"/>
          <w:szCs w:val="28"/>
          <w:lang w:val="es-ES_tradnl"/>
        </w:rPr>
      </w:pPr>
      <w:r w:rsidRPr="00A3440B">
        <w:rPr>
          <w:noProof/>
          <w:sz w:val="28"/>
          <w:szCs w:val="28"/>
        </w:rPr>
        <w:lastRenderedPageBreak/>
        <w:pict>
          <v:shape id="_x0000_s1208" type="#_x0000_t75" style="position:absolute;left:0;text-align:left;margin-left:0;margin-top:18pt;width:414pt;height:610.15pt;z-index:-97">
            <v:imagedata r:id="rId477" o:title=""/>
          </v:shape>
        </w:pict>
      </w:r>
      <w:r w:rsidRPr="00A3440B">
        <w:rPr>
          <w:b/>
          <w:sz w:val="28"/>
          <w:szCs w:val="28"/>
          <w:lang w:val="es-ES_tradnl"/>
        </w:rPr>
        <w:t>SEÑALES</w:t>
      </w: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EA7884">
      <w:pPr>
        <w:tabs>
          <w:tab w:val="left" w:pos="2445"/>
        </w:tabs>
        <w:spacing w:line="480" w:lineRule="auto"/>
        <w:rPr>
          <w:b/>
          <w:sz w:val="20"/>
          <w:szCs w:val="20"/>
          <w:lang w:val="es-ES_tradnl"/>
        </w:rPr>
      </w:pPr>
    </w:p>
    <w:p w:rsidR="00AB2E15" w:rsidRDefault="00AB2E15" w:rsidP="00AB2E15">
      <w:pPr>
        <w:tabs>
          <w:tab w:val="left" w:pos="2445"/>
        </w:tabs>
        <w:spacing w:line="480" w:lineRule="auto"/>
        <w:jc w:val="center"/>
        <w:rPr>
          <w:b/>
          <w:sz w:val="28"/>
          <w:szCs w:val="28"/>
          <w:lang w:val="es-ES_tradnl"/>
        </w:rPr>
      </w:pPr>
      <w:r>
        <w:rPr>
          <w:b/>
          <w:sz w:val="28"/>
          <w:szCs w:val="28"/>
          <w:lang w:val="es-ES_tradnl"/>
        </w:rPr>
        <w:lastRenderedPageBreak/>
        <w:t>SIMULACIÓN 3: CIRCUITO  DE  AISLAMIENTO</w:t>
      </w:r>
    </w:p>
    <w:p w:rsidR="00AB2E15" w:rsidRPr="00A3440B" w:rsidRDefault="00AB2E15" w:rsidP="00AB2E15">
      <w:pPr>
        <w:tabs>
          <w:tab w:val="left" w:pos="2445"/>
        </w:tabs>
        <w:spacing w:line="480" w:lineRule="auto"/>
        <w:jc w:val="center"/>
        <w:rPr>
          <w:b/>
          <w:sz w:val="28"/>
          <w:szCs w:val="28"/>
          <w:lang w:val="es-ES_tradnl"/>
        </w:rPr>
      </w:pPr>
      <w:r w:rsidRPr="00A3440B">
        <w:rPr>
          <w:b/>
          <w:sz w:val="28"/>
          <w:szCs w:val="28"/>
          <w:lang w:val="es-ES_tradnl"/>
        </w:rPr>
        <w:t>DIAGRAMA  GENERAL</w:t>
      </w:r>
    </w:p>
    <w:p w:rsidR="00AB2E15" w:rsidRDefault="00AB2E15" w:rsidP="00AB2E15">
      <w:pPr>
        <w:tabs>
          <w:tab w:val="left" w:pos="2445"/>
        </w:tabs>
        <w:spacing w:line="480" w:lineRule="auto"/>
        <w:jc w:val="center"/>
        <w:rPr>
          <w:b/>
          <w:sz w:val="20"/>
          <w:szCs w:val="20"/>
          <w:lang w:val="es-ES_tradnl"/>
        </w:rPr>
      </w:pPr>
      <w:r>
        <w:rPr>
          <w:noProof/>
        </w:rPr>
        <w:pict>
          <v:shape id="_x0000_s1209" type="#_x0000_t75" style="position:absolute;left:0;text-align:left;margin-left:81pt;margin-top:16.6pt;width:252pt;height:513pt;z-index:-96">
            <v:imagedata r:id="rId478" o:title=""/>
          </v:shape>
        </w:pict>
      </w: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r>
        <w:rPr>
          <w:noProof/>
        </w:rPr>
        <w:pict>
          <v:shape id="_x0000_s1210" type="#_x0000_t75" style="position:absolute;left:0;text-align:left;margin-left:-9pt;margin-top:8pt;width:423pt;height:477pt;z-index:-95">
            <v:imagedata r:id="rId479" o:title=""/>
          </v:shape>
        </w:pict>
      </w: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EA7884" w:rsidRDefault="00EA7884" w:rsidP="00AB2E15">
      <w:pPr>
        <w:tabs>
          <w:tab w:val="left" w:pos="2445"/>
        </w:tabs>
        <w:spacing w:line="480" w:lineRule="auto"/>
        <w:jc w:val="center"/>
        <w:rPr>
          <w:b/>
          <w:sz w:val="20"/>
          <w:szCs w:val="20"/>
          <w:lang w:val="es-ES_tradnl"/>
        </w:rPr>
      </w:pPr>
    </w:p>
    <w:p w:rsidR="00AB2E15" w:rsidRPr="00A3440B" w:rsidRDefault="00AB2E15" w:rsidP="00AB2E15">
      <w:pPr>
        <w:tabs>
          <w:tab w:val="left" w:pos="2445"/>
        </w:tabs>
        <w:spacing w:line="480" w:lineRule="auto"/>
        <w:jc w:val="center"/>
        <w:rPr>
          <w:b/>
          <w:sz w:val="28"/>
          <w:szCs w:val="28"/>
          <w:lang w:val="es-ES_tradnl"/>
        </w:rPr>
      </w:pPr>
      <w:r w:rsidRPr="00A3440B">
        <w:rPr>
          <w:b/>
          <w:sz w:val="28"/>
          <w:szCs w:val="28"/>
          <w:lang w:val="es-ES_tradnl"/>
        </w:rPr>
        <w:lastRenderedPageBreak/>
        <w:t>SEÑALES</w:t>
      </w:r>
    </w:p>
    <w:p w:rsidR="00AB2E15" w:rsidRDefault="00AB2E15" w:rsidP="00AB2E15">
      <w:pPr>
        <w:tabs>
          <w:tab w:val="left" w:pos="2445"/>
        </w:tabs>
        <w:spacing w:line="480" w:lineRule="auto"/>
        <w:jc w:val="center"/>
        <w:rPr>
          <w:b/>
          <w:sz w:val="20"/>
          <w:szCs w:val="20"/>
          <w:lang w:val="es-ES_tradnl"/>
        </w:rPr>
      </w:pPr>
      <w:r>
        <w:rPr>
          <w:noProof/>
        </w:rPr>
        <w:pict>
          <v:shape id="_x0000_s1211" type="#_x0000_t75" style="position:absolute;left:0;text-align:left;margin-left:0;margin-top:3.8pt;width:406.35pt;height:567pt;z-index:-94">
            <v:imagedata r:id="rId480" o:title=""/>
          </v:shape>
        </w:pict>
      </w: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AB2E15" w:rsidRDefault="00AB2E15" w:rsidP="00AB2E15">
      <w:pPr>
        <w:tabs>
          <w:tab w:val="left" w:pos="2445"/>
        </w:tabs>
        <w:spacing w:line="480" w:lineRule="auto"/>
        <w:jc w:val="center"/>
        <w:rPr>
          <w:b/>
          <w:sz w:val="20"/>
          <w:szCs w:val="20"/>
          <w:lang w:val="es-ES_tradnl"/>
        </w:rPr>
      </w:pPr>
    </w:p>
    <w:p w:rsidR="00230424" w:rsidRDefault="00230424" w:rsidP="00230424">
      <w:pPr>
        <w:tabs>
          <w:tab w:val="left" w:pos="2445"/>
        </w:tabs>
        <w:spacing w:line="480" w:lineRule="auto"/>
        <w:jc w:val="center"/>
        <w:rPr>
          <w:b/>
          <w:sz w:val="28"/>
          <w:szCs w:val="28"/>
          <w:lang w:val="es-ES_tradnl"/>
        </w:rPr>
      </w:pPr>
      <w:r>
        <w:rPr>
          <w:b/>
          <w:sz w:val="28"/>
          <w:szCs w:val="28"/>
          <w:lang w:val="es-ES_tradnl"/>
        </w:rPr>
        <w:lastRenderedPageBreak/>
        <w:t>S</w:t>
      </w:r>
      <w:r w:rsidR="00D857C0">
        <w:rPr>
          <w:b/>
          <w:sz w:val="28"/>
          <w:szCs w:val="28"/>
          <w:lang w:val="es-ES_tradnl"/>
        </w:rPr>
        <w:t xml:space="preserve">IMULACIÓN 4: </w:t>
      </w:r>
      <w:r>
        <w:rPr>
          <w:b/>
          <w:sz w:val="28"/>
          <w:szCs w:val="28"/>
          <w:lang w:val="es-ES_tradnl"/>
        </w:rPr>
        <w:t xml:space="preserve"> DSTATCOM</w:t>
      </w:r>
    </w:p>
    <w:p w:rsidR="00EC57B2" w:rsidRDefault="004105BA" w:rsidP="004105BA">
      <w:pPr>
        <w:rPr>
          <w:b/>
          <w:sz w:val="28"/>
          <w:szCs w:val="28"/>
          <w:u w:val="single"/>
          <w:lang w:val="es-ES_tradnl"/>
        </w:rPr>
      </w:pPr>
      <w:r>
        <w:rPr>
          <w:noProof/>
        </w:rPr>
        <w:pict>
          <v:shape id="_x0000_s1315" type="#_x0000_t75" style="position:absolute;margin-left:27pt;margin-top:14.3pt;width:366.2pt;height:529.5pt;z-index:-11">
            <v:imagedata r:id="rId481" o:title=""/>
          </v:shape>
        </w:pict>
      </w: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4105BA" w:rsidRDefault="004105BA" w:rsidP="004105BA">
      <w:pPr>
        <w:rPr>
          <w:b/>
          <w:sz w:val="28"/>
          <w:szCs w:val="28"/>
          <w:u w:val="single"/>
          <w:lang w:val="es-ES_tradnl"/>
        </w:rPr>
      </w:pPr>
    </w:p>
    <w:p w:rsidR="00EC57B2" w:rsidRDefault="00EC57B2" w:rsidP="004105BA">
      <w:pPr>
        <w:jc w:val="center"/>
        <w:rPr>
          <w:b/>
          <w:sz w:val="28"/>
          <w:szCs w:val="28"/>
          <w:u w:val="single"/>
          <w:lang w:val="es-ES_tradnl"/>
        </w:rPr>
      </w:pPr>
    </w:p>
    <w:p w:rsidR="00EC57B2" w:rsidRDefault="00EC57B2"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81630B" w:rsidRPr="00D857C0" w:rsidRDefault="00D857C0" w:rsidP="00135FA6">
      <w:pPr>
        <w:jc w:val="center"/>
        <w:rPr>
          <w:b/>
          <w:sz w:val="28"/>
          <w:szCs w:val="28"/>
          <w:lang w:val="es-ES_tradnl"/>
        </w:rPr>
      </w:pPr>
      <w:r w:rsidRPr="00D857C0">
        <w:rPr>
          <w:b/>
          <w:sz w:val="28"/>
          <w:szCs w:val="28"/>
          <w:lang w:val="es-ES_tradnl"/>
        </w:rPr>
        <w:lastRenderedPageBreak/>
        <w:t>ARCHIVO M-F</w:t>
      </w:r>
      <w:r>
        <w:rPr>
          <w:b/>
          <w:sz w:val="28"/>
          <w:szCs w:val="28"/>
          <w:lang w:val="es-ES_tradnl"/>
        </w:rPr>
        <w:t>I</w:t>
      </w:r>
      <w:r w:rsidRPr="00D857C0">
        <w:rPr>
          <w:b/>
          <w:sz w:val="28"/>
          <w:szCs w:val="28"/>
          <w:lang w:val="es-ES_tradnl"/>
        </w:rPr>
        <w:t>LE</w:t>
      </w: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r>
        <w:rPr>
          <w:noProof/>
        </w:rPr>
        <w:pict>
          <v:shape id="_x0000_s1316" type="#_x0000_t75" style="position:absolute;left:0;text-align:left;margin-left:9pt;margin-top:3.8pt;width:407.8pt;height:495pt;z-index:-10">
            <v:imagedata r:id="rId482" o:title=""/>
          </v:shape>
        </w:pict>
      </w: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4105BA" w:rsidRDefault="004105BA"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81630B" w:rsidRDefault="0081630B" w:rsidP="00135FA6">
      <w:pPr>
        <w:jc w:val="center"/>
        <w:rPr>
          <w:b/>
          <w:sz w:val="28"/>
          <w:szCs w:val="28"/>
          <w:u w:val="single"/>
          <w:lang w:val="es-ES_tradnl"/>
        </w:rPr>
      </w:pPr>
    </w:p>
    <w:p w:rsidR="00C678ED" w:rsidRDefault="00C678ED" w:rsidP="00135FA6">
      <w:pPr>
        <w:jc w:val="center"/>
        <w:rPr>
          <w:b/>
          <w:sz w:val="28"/>
          <w:szCs w:val="28"/>
          <w:lang w:val="es-ES_tradnl"/>
        </w:rPr>
      </w:pPr>
    </w:p>
    <w:p w:rsidR="00C678ED" w:rsidRDefault="00C678ED" w:rsidP="00135FA6">
      <w:pPr>
        <w:jc w:val="center"/>
        <w:rPr>
          <w:b/>
          <w:sz w:val="28"/>
          <w:szCs w:val="28"/>
          <w:lang w:val="es-ES_tradnl"/>
        </w:rPr>
      </w:pPr>
    </w:p>
    <w:p w:rsidR="0081630B" w:rsidRPr="00D857C0" w:rsidRDefault="00D857C0" w:rsidP="00135FA6">
      <w:pPr>
        <w:jc w:val="center"/>
        <w:rPr>
          <w:b/>
          <w:sz w:val="28"/>
          <w:szCs w:val="28"/>
          <w:lang w:val="es-ES_tradnl"/>
        </w:rPr>
      </w:pPr>
      <w:r w:rsidRPr="00D857C0">
        <w:rPr>
          <w:b/>
          <w:sz w:val="28"/>
          <w:szCs w:val="28"/>
          <w:lang w:val="es-ES_tradnl"/>
        </w:rPr>
        <w:lastRenderedPageBreak/>
        <w:t>DISEÑO DEL CONTROLADOR EN SISOTOOL</w:t>
      </w:r>
    </w:p>
    <w:p w:rsidR="0081630B" w:rsidRDefault="0081630B" w:rsidP="00D857C0">
      <w:pPr>
        <w:rPr>
          <w:b/>
          <w:sz w:val="28"/>
          <w:szCs w:val="28"/>
          <w:u w:val="single"/>
          <w:lang w:val="es-ES_tradnl"/>
        </w:rPr>
      </w:pPr>
    </w:p>
    <w:p w:rsidR="00D857C0" w:rsidRDefault="00D857C0" w:rsidP="00D857C0">
      <w:pPr>
        <w:rPr>
          <w:b/>
          <w:sz w:val="28"/>
          <w:szCs w:val="28"/>
          <w:u w:val="single"/>
          <w:lang w:val="es-ES_tradnl"/>
        </w:rPr>
      </w:pPr>
    </w:p>
    <w:p w:rsidR="00D857C0" w:rsidRDefault="00D857C0" w:rsidP="006778BE">
      <w:pPr>
        <w:rPr>
          <w:b/>
          <w:sz w:val="28"/>
          <w:szCs w:val="28"/>
          <w:u w:val="single"/>
          <w:lang w:val="es-ES_tradnl"/>
        </w:rPr>
      </w:pPr>
    </w:p>
    <w:p w:rsidR="00D857C0" w:rsidRDefault="00D857C0" w:rsidP="00135FA6">
      <w:pPr>
        <w:jc w:val="center"/>
        <w:rPr>
          <w:b/>
          <w:sz w:val="28"/>
          <w:szCs w:val="28"/>
          <w:u w:val="single"/>
          <w:lang w:val="es-ES_tradnl"/>
        </w:rPr>
      </w:pPr>
    </w:p>
    <w:p w:rsidR="00D857C0" w:rsidRDefault="006778BE" w:rsidP="00135FA6">
      <w:pPr>
        <w:jc w:val="center"/>
        <w:rPr>
          <w:b/>
          <w:sz w:val="28"/>
          <w:szCs w:val="28"/>
          <w:u w:val="single"/>
          <w:lang w:val="es-ES_tradnl"/>
        </w:rPr>
      </w:pPr>
      <w:r>
        <w:rPr>
          <w:noProof/>
        </w:rPr>
        <w:pict>
          <v:shape id="_x0000_s1317" type="#_x0000_t75" style="position:absolute;left:0;text-align:left;margin-left:0;margin-top:15.2pt;width:411pt;height:277.5pt;z-index:-9">
            <v:imagedata r:id="rId483" o:title=""/>
          </v:shape>
        </w:pict>
      </w: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6778BE" w:rsidRDefault="006778BE" w:rsidP="00135FA6">
      <w:pPr>
        <w:jc w:val="center"/>
        <w:rPr>
          <w:b/>
          <w:sz w:val="28"/>
          <w:szCs w:val="28"/>
          <w:u w:val="single"/>
          <w:lang w:val="es-ES_tradnl"/>
        </w:rPr>
      </w:pPr>
    </w:p>
    <w:p w:rsidR="006778BE" w:rsidRDefault="006778BE" w:rsidP="00135FA6">
      <w:pPr>
        <w:jc w:val="center"/>
        <w:rPr>
          <w:b/>
          <w:sz w:val="28"/>
          <w:szCs w:val="28"/>
          <w:u w:val="single"/>
          <w:lang w:val="es-ES_tradnl"/>
        </w:rPr>
      </w:pPr>
    </w:p>
    <w:p w:rsidR="006778BE" w:rsidRDefault="006778BE" w:rsidP="00135FA6">
      <w:pPr>
        <w:jc w:val="center"/>
        <w:rPr>
          <w:b/>
          <w:sz w:val="28"/>
          <w:szCs w:val="28"/>
          <w:u w:val="single"/>
          <w:lang w:val="es-ES_tradnl"/>
        </w:rPr>
      </w:pPr>
    </w:p>
    <w:p w:rsidR="006778BE" w:rsidRDefault="006778BE" w:rsidP="00135FA6">
      <w:pPr>
        <w:jc w:val="center"/>
        <w:rPr>
          <w:b/>
          <w:sz w:val="28"/>
          <w:szCs w:val="28"/>
          <w:u w:val="single"/>
          <w:lang w:val="es-ES_tradnl"/>
        </w:rPr>
      </w:pPr>
    </w:p>
    <w:p w:rsidR="006778BE" w:rsidRDefault="006778BE" w:rsidP="00135FA6">
      <w:pPr>
        <w:jc w:val="center"/>
        <w:rPr>
          <w:b/>
          <w:sz w:val="28"/>
          <w:szCs w:val="28"/>
          <w:u w:val="single"/>
          <w:lang w:val="es-ES_tradnl"/>
        </w:rPr>
      </w:pPr>
    </w:p>
    <w:p w:rsidR="006778BE" w:rsidRDefault="006778BE" w:rsidP="00135FA6">
      <w:pPr>
        <w:jc w:val="center"/>
        <w:rPr>
          <w:b/>
          <w:sz w:val="28"/>
          <w:szCs w:val="28"/>
          <w:u w:val="single"/>
          <w:lang w:val="es-ES_tradnl"/>
        </w:rPr>
      </w:pPr>
    </w:p>
    <w:p w:rsidR="00C678ED" w:rsidRPr="006778BE" w:rsidRDefault="00C678ED" w:rsidP="00135FA6">
      <w:pPr>
        <w:jc w:val="center"/>
        <w:rPr>
          <w:b/>
          <w:sz w:val="28"/>
          <w:szCs w:val="28"/>
          <w:lang w:val="es-ES_tradnl"/>
        </w:rPr>
      </w:pPr>
      <w:r w:rsidRPr="006778BE">
        <w:rPr>
          <w:b/>
          <w:sz w:val="28"/>
          <w:szCs w:val="28"/>
          <w:lang w:val="es-ES_tradnl"/>
        </w:rPr>
        <w:lastRenderedPageBreak/>
        <w:t>CONTROLADOR COMPLETO</w:t>
      </w: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r>
        <w:rPr>
          <w:noProof/>
        </w:rPr>
        <w:pict>
          <v:shape id="_x0000_s1318" type="#_x0000_t75" style="position:absolute;left:0;text-align:left;margin-left:45pt;margin-top:9.5pt;width:322.8pt;height:531.75pt;z-index:-8">
            <v:imagedata r:id="rId484" o:title=""/>
          </v:shape>
        </w:pict>
      </w:r>
    </w:p>
    <w:p w:rsidR="00D857C0" w:rsidRDefault="00D857C0" w:rsidP="00135FA6">
      <w:pPr>
        <w:jc w:val="center"/>
        <w:rPr>
          <w:b/>
          <w:sz w:val="28"/>
          <w:szCs w:val="28"/>
          <w:u w:val="single"/>
          <w:lang w:val="es-ES_tradnl"/>
        </w:rPr>
      </w:pPr>
    </w:p>
    <w:p w:rsidR="00D857C0" w:rsidRDefault="00D857C0"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6778BE" w:rsidRDefault="006778BE" w:rsidP="00135FA6">
      <w:pPr>
        <w:jc w:val="center"/>
        <w:rPr>
          <w:b/>
          <w:sz w:val="28"/>
          <w:szCs w:val="28"/>
          <w:u w:val="single"/>
          <w:lang w:val="es-ES_tradnl"/>
        </w:rPr>
      </w:pPr>
    </w:p>
    <w:p w:rsidR="006778BE" w:rsidRDefault="006778BE" w:rsidP="00135FA6">
      <w:pPr>
        <w:jc w:val="center"/>
        <w:rPr>
          <w:b/>
          <w:sz w:val="28"/>
          <w:szCs w:val="28"/>
          <w:u w:val="single"/>
          <w:lang w:val="es-ES_tradnl"/>
        </w:rPr>
      </w:pPr>
    </w:p>
    <w:p w:rsidR="00827E48" w:rsidRDefault="00827E48" w:rsidP="00827E48">
      <w:pPr>
        <w:rPr>
          <w:b/>
          <w:sz w:val="28"/>
          <w:szCs w:val="28"/>
          <w:u w:val="single"/>
          <w:lang w:val="es-ES_tradnl"/>
        </w:rPr>
      </w:pPr>
    </w:p>
    <w:p w:rsidR="00827E48" w:rsidRDefault="00827E48" w:rsidP="00827E48">
      <w:pPr>
        <w:ind w:left="360"/>
        <w:rPr>
          <w:b/>
          <w:sz w:val="28"/>
          <w:szCs w:val="28"/>
        </w:rPr>
      </w:pPr>
      <w:r w:rsidRPr="00827E48">
        <w:rPr>
          <w:b/>
          <w:sz w:val="28"/>
          <w:szCs w:val="28"/>
        </w:rPr>
        <w:lastRenderedPageBreak/>
        <w:t>FP=0.5 antes corrección</w:t>
      </w:r>
      <w:r>
        <w:rPr>
          <w:b/>
          <w:sz w:val="28"/>
          <w:szCs w:val="28"/>
        </w:rPr>
        <w:t xml:space="preserve">                  </w:t>
      </w:r>
      <w:r w:rsidRPr="00827E48">
        <w:rPr>
          <w:b/>
          <w:sz w:val="28"/>
          <w:szCs w:val="28"/>
        </w:rPr>
        <w:t>FP=0.98 después corrección</w:t>
      </w:r>
    </w:p>
    <w:p w:rsidR="00827E48" w:rsidRPr="00827E48" w:rsidRDefault="00827E48" w:rsidP="00827E48">
      <w:pPr>
        <w:ind w:left="360"/>
        <w:rPr>
          <w:b/>
          <w:sz w:val="28"/>
          <w:szCs w:val="28"/>
        </w:rPr>
      </w:pPr>
      <w:r>
        <w:rPr>
          <w:b/>
          <w:noProof/>
          <w:sz w:val="28"/>
          <w:szCs w:val="28"/>
        </w:rPr>
        <w:pict>
          <v:shape id="_x0000_s1319" type="#_x0000_t75" style="position:absolute;left:0;text-align:left;margin-left:9pt;margin-top:1.9pt;width:387pt;height:290.35pt;z-index:-7" fillcolor="#99f">
            <v:imagedata r:id="rId485" o:title=""/>
            <v:shadow color="#00007d"/>
          </v:shape>
        </w:pict>
      </w:r>
    </w:p>
    <w:p w:rsidR="00827E48" w:rsidRPr="00827E48" w:rsidRDefault="00827E48" w:rsidP="00827E48">
      <w:pPr>
        <w:rPr>
          <w:b/>
          <w:sz w:val="28"/>
          <w:szCs w:val="28"/>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C678ED" w:rsidRDefault="00C678ED"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827E48">
      <w:pPr>
        <w:rPr>
          <w:b/>
          <w:sz w:val="28"/>
          <w:szCs w:val="28"/>
          <w:u w:val="single"/>
          <w:lang w:val="es-ES_tradnl"/>
        </w:rPr>
      </w:pPr>
    </w:p>
    <w:p w:rsidR="00827E48" w:rsidRDefault="00827E48" w:rsidP="00827E48">
      <w:pPr>
        <w:ind w:left="360"/>
        <w:rPr>
          <w:b/>
          <w:sz w:val="28"/>
          <w:szCs w:val="28"/>
        </w:rPr>
      </w:pPr>
      <w:r>
        <w:rPr>
          <w:b/>
          <w:sz w:val="28"/>
          <w:szCs w:val="28"/>
        </w:rPr>
        <w:t>FP=0.69</w:t>
      </w:r>
      <w:r w:rsidRPr="00827E48">
        <w:rPr>
          <w:b/>
          <w:sz w:val="28"/>
          <w:szCs w:val="28"/>
        </w:rPr>
        <w:t xml:space="preserve"> antes corrección</w:t>
      </w:r>
      <w:r>
        <w:rPr>
          <w:b/>
          <w:sz w:val="28"/>
          <w:szCs w:val="28"/>
        </w:rPr>
        <w:t xml:space="preserve">                  </w:t>
      </w:r>
      <w:r w:rsidRPr="00827E48">
        <w:rPr>
          <w:b/>
          <w:sz w:val="28"/>
          <w:szCs w:val="28"/>
        </w:rPr>
        <w:t>FP=0.98 después corrección</w:t>
      </w:r>
    </w:p>
    <w:p w:rsidR="00827E48" w:rsidRDefault="00827E48" w:rsidP="00135FA6">
      <w:pPr>
        <w:jc w:val="center"/>
        <w:rPr>
          <w:b/>
          <w:sz w:val="28"/>
          <w:szCs w:val="28"/>
          <w:u w:val="single"/>
          <w:lang w:val="es-ES_tradnl"/>
        </w:rPr>
      </w:pPr>
      <w:r>
        <w:rPr>
          <w:b/>
          <w:noProof/>
          <w:sz w:val="28"/>
          <w:szCs w:val="28"/>
          <w:u w:val="single"/>
        </w:rPr>
        <w:pict>
          <v:shape id="_x0000_s1320" type="#_x0000_t75" style="position:absolute;left:0;text-align:left;margin-left:9pt;margin-top:3.95pt;width:387pt;height:290.25pt;z-index:-6" fillcolor="#99f">
            <v:imagedata r:id="rId486" o:title=""/>
            <v:shadow color="#00007d"/>
          </v:shape>
        </w:pict>
      </w: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827E48" w:rsidRDefault="00827E48" w:rsidP="00135FA6">
      <w:pPr>
        <w:jc w:val="center"/>
        <w:rPr>
          <w:b/>
          <w:sz w:val="28"/>
          <w:szCs w:val="28"/>
          <w:u w:val="single"/>
          <w:lang w:val="es-ES_tradnl"/>
        </w:rPr>
      </w:pPr>
    </w:p>
    <w:p w:rsidR="003C3097" w:rsidRDefault="003C3097" w:rsidP="003C3097">
      <w:pPr>
        <w:rPr>
          <w:b/>
          <w:sz w:val="28"/>
          <w:szCs w:val="28"/>
          <w:u w:val="single"/>
          <w:lang w:val="es-ES_tradnl"/>
        </w:rPr>
      </w:pPr>
    </w:p>
    <w:p w:rsidR="003C3097" w:rsidRDefault="003C3097" w:rsidP="003C3097">
      <w:pPr>
        <w:jc w:val="center"/>
        <w:rPr>
          <w:b/>
          <w:sz w:val="28"/>
          <w:szCs w:val="28"/>
        </w:rPr>
      </w:pPr>
      <w:r w:rsidRPr="003C3097">
        <w:rPr>
          <w:b/>
          <w:sz w:val="28"/>
          <w:szCs w:val="28"/>
        </w:rPr>
        <w:lastRenderedPageBreak/>
        <w:t>Potencia Activa, Reactiva y Corrientes</w:t>
      </w:r>
    </w:p>
    <w:p w:rsidR="003C3097" w:rsidRPr="003C3097" w:rsidRDefault="003C3097" w:rsidP="003C3097">
      <w:pPr>
        <w:rPr>
          <w:b/>
          <w:sz w:val="28"/>
          <w:szCs w:val="28"/>
        </w:rPr>
      </w:pPr>
      <w:r>
        <w:rPr>
          <w:b/>
          <w:noProof/>
          <w:sz w:val="28"/>
          <w:szCs w:val="28"/>
        </w:rPr>
        <w:pict>
          <v:shape id="_x0000_s1321" type="#_x0000_t75" style="position:absolute;margin-left:0;margin-top:1.9pt;width:414pt;height:297pt;z-index:-5" fillcolor="#99f">
            <v:imagedata r:id="rId487" o:title=""/>
            <v:shadow color="#00007d"/>
          </v:shape>
        </w:pict>
      </w:r>
    </w:p>
    <w:p w:rsidR="00827E48" w:rsidRDefault="00827E48"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3C3097">
      <w:pPr>
        <w:rPr>
          <w:b/>
          <w:sz w:val="28"/>
          <w:szCs w:val="28"/>
          <w:lang w:val="es-ES_tradnl"/>
        </w:rPr>
      </w:pPr>
    </w:p>
    <w:p w:rsidR="003C3097" w:rsidRPr="003C3097" w:rsidRDefault="003C3097" w:rsidP="00135FA6">
      <w:pPr>
        <w:jc w:val="center"/>
        <w:rPr>
          <w:b/>
          <w:sz w:val="28"/>
          <w:szCs w:val="28"/>
          <w:lang w:val="es-ES_tradnl"/>
        </w:rPr>
      </w:pPr>
      <w:r w:rsidRPr="003C3097">
        <w:rPr>
          <w:b/>
          <w:sz w:val="28"/>
          <w:szCs w:val="28"/>
          <w:lang w:val="es-ES_tradnl"/>
        </w:rPr>
        <w:t>V</w:t>
      </w:r>
      <w:r>
        <w:rPr>
          <w:b/>
          <w:sz w:val="28"/>
          <w:szCs w:val="28"/>
          <w:lang w:val="es-ES_tradnl"/>
        </w:rPr>
        <w:t>oltajes</w:t>
      </w:r>
    </w:p>
    <w:p w:rsidR="003C3097" w:rsidRDefault="003C3097" w:rsidP="00135FA6">
      <w:pPr>
        <w:jc w:val="center"/>
        <w:rPr>
          <w:b/>
          <w:sz w:val="28"/>
          <w:szCs w:val="28"/>
          <w:u w:val="single"/>
          <w:lang w:val="es-ES_tradnl"/>
        </w:rPr>
      </w:pPr>
      <w:r>
        <w:rPr>
          <w:b/>
          <w:noProof/>
          <w:sz w:val="28"/>
          <w:szCs w:val="28"/>
          <w:u w:val="single"/>
        </w:rPr>
        <w:pict>
          <v:shape id="_x0000_s1322" type="#_x0000_t75" style="position:absolute;left:0;text-align:left;margin-left:0;margin-top:3.95pt;width:414pt;height:303.8pt;z-index:-4" fillcolor="#99f">
            <v:imagedata r:id="rId488" o:title=""/>
            <v:shadow color="#00007d"/>
          </v:shape>
        </w:pict>
      </w: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3C3097" w:rsidRDefault="003C3097" w:rsidP="00135FA6">
      <w:pPr>
        <w:jc w:val="center"/>
        <w:rPr>
          <w:b/>
          <w:sz w:val="28"/>
          <w:szCs w:val="28"/>
          <w:u w:val="single"/>
          <w:lang w:val="es-ES_tradnl"/>
        </w:rPr>
      </w:pPr>
    </w:p>
    <w:p w:rsidR="00433F94" w:rsidRPr="003C3097" w:rsidRDefault="00433F94" w:rsidP="00433F94">
      <w:pPr>
        <w:jc w:val="center"/>
        <w:rPr>
          <w:b/>
          <w:sz w:val="28"/>
          <w:szCs w:val="28"/>
          <w:lang w:val="es-ES_tradnl"/>
        </w:rPr>
      </w:pPr>
      <w:r w:rsidRPr="003C3097">
        <w:rPr>
          <w:b/>
          <w:sz w:val="28"/>
          <w:szCs w:val="28"/>
          <w:lang w:val="es-ES_tradnl"/>
        </w:rPr>
        <w:lastRenderedPageBreak/>
        <w:t>V</w:t>
      </w:r>
      <w:r>
        <w:rPr>
          <w:b/>
          <w:sz w:val="28"/>
          <w:szCs w:val="28"/>
          <w:lang w:val="es-ES_tradnl"/>
        </w:rPr>
        <w:t>oltajes y corrientes DQ0</w:t>
      </w:r>
    </w:p>
    <w:p w:rsidR="00433F94" w:rsidRDefault="00433F94" w:rsidP="00135FA6">
      <w:pPr>
        <w:jc w:val="center"/>
        <w:rPr>
          <w:b/>
          <w:sz w:val="28"/>
          <w:szCs w:val="28"/>
          <w:u w:val="single"/>
          <w:lang w:val="es-ES_tradnl"/>
        </w:rPr>
      </w:pPr>
    </w:p>
    <w:p w:rsidR="00433F94" w:rsidRPr="003C3097" w:rsidRDefault="00433F94" w:rsidP="00433F94">
      <w:pPr>
        <w:jc w:val="center"/>
        <w:rPr>
          <w:b/>
          <w:sz w:val="28"/>
          <w:szCs w:val="28"/>
          <w:lang w:val="es-ES_tradnl"/>
        </w:rPr>
      </w:pPr>
      <w:r>
        <w:rPr>
          <w:b/>
          <w:noProof/>
          <w:sz w:val="28"/>
          <w:szCs w:val="28"/>
        </w:rPr>
        <w:pict>
          <v:shape id="_x0000_s1323" type="#_x0000_t75" style="position:absolute;left:0;text-align:left;margin-left:3pt;margin-top:3.95pt;width:405pt;height:332.85pt;z-index:-3">
            <v:imagedata r:id="rId489" o:title=""/>
          </v:shape>
        </w:pict>
      </w: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433F94">
      <w:pPr>
        <w:rPr>
          <w:b/>
          <w:sz w:val="28"/>
          <w:szCs w:val="28"/>
          <w:u w:val="single"/>
          <w:lang w:val="es-ES_tradnl"/>
        </w:rPr>
      </w:pPr>
    </w:p>
    <w:p w:rsidR="00433F94" w:rsidRDefault="00433F94" w:rsidP="00433F94">
      <w:pPr>
        <w:rPr>
          <w:b/>
          <w:sz w:val="28"/>
          <w:szCs w:val="28"/>
          <w:u w:val="single"/>
          <w:lang w:val="es-ES_tradnl"/>
        </w:rPr>
      </w:pPr>
    </w:p>
    <w:p w:rsidR="00433F94" w:rsidRDefault="00433F94" w:rsidP="00135FA6">
      <w:pPr>
        <w:jc w:val="center"/>
        <w:rPr>
          <w:b/>
          <w:sz w:val="28"/>
          <w:szCs w:val="28"/>
          <w:u w:val="single"/>
          <w:lang w:val="es-ES_tradnl"/>
        </w:rPr>
      </w:pPr>
    </w:p>
    <w:p w:rsidR="00433F94" w:rsidRDefault="00433F94" w:rsidP="00135FA6">
      <w:pPr>
        <w:jc w:val="center"/>
        <w:rPr>
          <w:b/>
          <w:sz w:val="28"/>
          <w:szCs w:val="28"/>
          <w:u w:val="single"/>
          <w:lang w:val="es-ES_tradnl"/>
        </w:rPr>
      </w:pPr>
    </w:p>
    <w:p w:rsidR="00135FA6" w:rsidRDefault="00135FA6" w:rsidP="00135FA6">
      <w:pPr>
        <w:jc w:val="center"/>
        <w:rPr>
          <w:b/>
          <w:sz w:val="28"/>
          <w:szCs w:val="28"/>
          <w:u w:val="single"/>
          <w:lang w:val="es-ES_tradnl"/>
        </w:rPr>
      </w:pPr>
      <w:r>
        <w:rPr>
          <w:b/>
          <w:sz w:val="28"/>
          <w:szCs w:val="28"/>
          <w:u w:val="single"/>
          <w:lang w:val="es-ES_tradnl"/>
        </w:rPr>
        <w:lastRenderedPageBreak/>
        <w:t>ANEXO D</w:t>
      </w:r>
    </w:p>
    <w:p w:rsidR="00135FA6" w:rsidRPr="00F34D8D" w:rsidRDefault="00135FA6" w:rsidP="00EC57B2">
      <w:pP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r>
        <w:rPr>
          <w:b/>
          <w:sz w:val="28"/>
          <w:szCs w:val="28"/>
          <w:u w:val="single"/>
          <w:lang w:val="es-ES_tradnl"/>
        </w:rPr>
        <w:t xml:space="preserve">HOJAS DE ESPECIFICACIONES  </w:t>
      </w:r>
    </w:p>
    <w:p w:rsidR="00135FA6" w:rsidRDefault="00DB1CE4" w:rsidP="00DB1CE4">
      <w:pPr>
        <w:tabs>
          <w:tab w:val="left" w:pos="2445"/>
        </w:tabs>
        <w:spacing w:line="480" w:lineRule="auto"/>
        <w:jc w:val="both"/>
        <w:rPr>
          <w:b/>
          <w:sz w:val="28"/>
          <w:szCs w:val="28"/>
          <w:u w:val="single"/>
          <w:lang w:val="es-ES_tradnl"/>
        </w:rPr>
      </w:pPr>
      <w:r>
        <w:rPr>
          <w:noProof/>
        </w:rPr>
        <w:pict>
          <v:shape id="_x0000_s1302" type="#_x0000_t75" style="position:absolute;left:0;text-align:left;margin-left:0;margin-top:0;width:411pt;height:519.75pt;z-index:-20">
            <v:imagedata r:id="rId490" o:title=""/>
          </v:shape>
        </w:pict>
      </w:r>
      <w:r>
        <w:rPr>
          <w:b/>
          <w:sz w:val="28"/>
          <w:szCs w:val="28"/>
          <w:u w:val="single"/>
          <w:lang w:val="es-ES_tradnl"/>
        </w:rPr>
        <w:t>MÓDULO DE IGBT</w:t>
      </w:r>
    </w:p>
    <w:p w:rsidR="00DB1CE4" w:rsidRPr="00DB1CE4" w:rsidRDefault="00DB1CE4"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8"/>
          <w:szCs w:val="28"/>
          <w:u w:val="single"/>
          <w:lang w:val="es-ES_tradnl"/>
        </w:rPr>
      </w:pPr>
    </w:p>
    <w:p w:rsidR="0005514A" w:rsidRPr="0005514A" w:rsidRDefault="0005514A" w:rsidP="0005514A">
      <w:pPr>
        <w:tabs>
          <w:tab w:val="left" w:pos="2445"/>
        </w:tabs>
        <w:spacing w:line="480" w:lineRule="auto"/>
        <w:jc w:val="both"/>
        <w:rPr>
          <w:b/>
          <w:sz w:val="28"/>
          <w:szCs w:val="28"/>
          <w:u w:val="single"/>
          <w:lang w:val="es-ES_tradnl"/>
        </w:rPr>
      </w:pPr>
      <w:r>
        <w:rPr>
          <w:noProof/>
        </w:rPr>
        <w:lastRenderedPageBreak/>
        <w:pict>
          <v:shape id="_x0000_s1303" type="#_x0000_t75" style="position:absolute;left:0;text-align:left;margin-left:0;margin-top:0;width:411pt;height:534.75pt;z-index:-19">
            <v:imagedata r:id="rId491" o:title=""/>
          </v:shape>
        </w:pict>
      </w: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05514A" w:rsidRDefault="0005514A" w:rsidP="00135FA6">
      <w:pPr>
        <w:tabs>
          <w:tab w:val="left" w:pos="2445"/>
        </w:tabs>
        <w:spacing w:line="480" w:lineRule="auto"/>
        <w:jc w:val="center"/>
        <w:rPr>
          <w:b/>
          <w:sz w:val="28"/>
          <w:szCs w:val="28"/>
          <w:u w:val="single"/>
          <w:lang w:val="es-ES_tradnl"/>
        </w:rPr>
      </w:pPr>
    </w:p>
    <w:p w:rsidR="00135FA6" w:rsidRDefault="00135FA6"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Pr="0005514A" w:rsidRDefault="0005514A" w:rsidP="00135FA6">
      <w:pPr>
        <w:tabs>
          <w:tab w:val="left" w:pos="2445"/>
        </w:tabs>
        <w:spacing w:line="480" w:lineRule="auto"/>
        <w:jc w:val="center"/>
        <w:rPr>
          <w:b/>
          <w:sz w:val="20"/>
          <w:szCs w:val="20"/>
          <w:lang w:val="es-ES_tradnl"/>
        </w:rPr>
      </w:pPr>
      <w:r>
        <w:rPr>
          <w:noProof/>
        </w:rPr>
        <w:lastRenderedPageBreak/>
        <w:pict>
          <v:shape id="_x0000_s1304" type="#_x0000_t75" style="position:absolute;left:0;text-align:left;margin-left:0;margin-top:0;width:411pt;height:549pt;z-index:-18">
            <v:imagedata r:id="rId492" o:title=""/>
          </v:shape>
        </w:pict>
      </w: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8F7448" w:rsidRDefault="008F7448" w:rsidP="00C24250">
      <w:pPr>
        <w:tabs>
          <w:tab w:val="left" w:pos="2445"/>
        </w:tabs>
        <w:spacing w:line="480" w:lineRule="auto"/>
        <w:jc w:val="both"/>
        <w:rPr>
          <w:b/>
          <w:sz w:val="28"/>
          <w:szCs w:val="28"/>
          <w:u w:val="single"/>
          <w:lang w:val="es-ES_tradnl"/>
        </w:rPr>
      </w:pPr>
    </w:p>
    <w:p w:rsidR="0005514A" w:rsidRPr="0012080A" w:rsidRDefault="0012080A" w:rsidP="00C24250">
      <w:pPr>
        <w:tabs>
          <w:tab w:val="left" w:pos="2445"/>
        </w:tabs>
        <w:spacing w:line="480" w:lineRule="auto"/>
        <w:jc w:val="both"/>
        <w:rPr>
          <w:b/>
          <w:sz w:val="28"/>
          <w:szCs w:val="28"/>
          <w:u w:val="single"/>
          <w:lang w:val="es-ES_tradnl"/>
        </w:rPr>
      </w:pPr>
      <w:r w:rsidRPr="0012080A">
        <w:rPr>
          <w:b/>
          <w:sz w:val="28"/>
          <w:szCs w:val="28"/>
          <w:u w:val="single"/>
          <w:lang w:val="es-ES_tradnl"/>
        </w:rPr>
        <w:lastRenderedPageBreak/>
        <w:t>DSP</w:t>
      </w:r>
    </w:p>
    <w:p w:rsidR="0012080A" w:rsidRPr="0012080A" w:rsidRDefault="0012080A" w:rsidP="00C24250">
      <w:pPr>
        <w:tabs>
          <w:tab w:val="left" w:pos="2445"/>
        </w:tabs>
        <w:spacing w:line="480" w:lineRule="auto"/>
        <w:jc w:val="both"/>
        <w:rPr>
          <w:b/>
          <w:sz w:val="20"/>
          <w:szCs w:val="20"/>
          <w:lang w:val="es-ES_tradnl"/>
        </w:rPr>
      </w:pPr>
      <w:r>
        <w:rPr>
          <w:noProof/>
        </w:rPr>
        <w:pict>
          <v:shape id="_x0000_s1305" type="#_x0000_t75" style="position:absolute;left:0;text-align:left;margin-left:0;margin-top:.55pt;width:410.25pt;height:525.25pt;z-index:-17">
            <v:imagedata r:id="rId493" o:title=""/>
          </v:shape>
        </w:pict>
      </w: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12080A" w:rsidRPr="0012080A" w:rsidRDefault="0012080A" w:rsidP="00135FA6">
      <w:pPr>
        <w:tabs>
          <w:tab w:val="left" w:pos="2445"/>
        </w:tabs>
        <w:spacing w:line="480" w:lineRule="auto"/>
        <w:jc w:val="center"/>
        <w:rPr>
          <w:b/>
          <w:sz w:val="20"/>
          <w:szCs w:val="20"/>
          <w:lang w:val="es-ES_tradnl"/>
        </w:rPr>
      </w:pPr>
      <w:r>
        <w:rPr>
          <w:noProof/>
        </w:rPr>
        <w:lastRenderedPageBreak/>
        <w:pict>
          <v:shape id="_x0000_s1306" type="#_x0000_t75" style="position:absolute;left:0;text-align:left;margin-left:0;margin-top:.55pt;width:411pt;height:503.45pt;z-index:-16">
            <v:imagedata r:id="rId494" o:title=""/>
          </v:shape>
        </w:pict>
      </w:r>
    </w:p>
    <w:p w:rsidR="0005514A" w:rsidRDefault="0005514A" w:rsidP="00135FA6">
      <w:pPr>
        <w:tabs>
          <w:tab w:val="left" w:pos="2445"/>
        </w:tabs>
        <w:spacing w:line="480" w:lineRule="auto"/>
        <w:jc w:val="center"/>
        <w:rPr>
          <w:b/>
          <w:sz w:val="20"/>
          <w:szCs w:val="20"/>
          <w:lang w:val="es-ES_tradnl"/>
        </w:rPr>
      </w:pPr>
    </w:p>
    <w:p w:rsidR="0005514A" w:rsidRDefault="0005514A" w:rsidP="00135FA6">
      <w:pPr>
        <w:tabs>
          <w:tab w:val="left" w:pos="2445"/>
        </w:tabs>
        <w:spacing w:line="480" w:lineRule="auto"/>
        <w:jc w:val="center"/>
        <w:rPr>
          <w:b/>
          <w:sz w:val="20"/>
          <w:szCs w:val="20"/>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12080A" w:rsidRDefault="0012080A" w:rsidP="00AB2E15">
      <w:pPr>
        <w:jc w:val="center"/>
        <w:rPr>
          <w:b/>
          <w:sz w:val="28"/>
          <w:szCs w:val="28"/>
          <w:u w:val="single"/>
          <w:lang w:val="es-ES_tradnl"/>
        </w:rPr>
      </w:pPr>
    </w:p>
    <w:p w:rsidR="00AB2E15" w:rsidRPr="00F34D8D" w:rsidRDefault="00BC5E54" w:rsidP="00AB2E15">
      <w:pPr>
        <w:jc w:val="center"/>
        <w:rPr>
          <w:b/>
          <w:sz w:val="28"/>
          <w:szCs w:val="28"/>
          <w:u w:val="single"/>
          <w:lang w:val="es-ES_tradnl"/>
        </w:rPr>
      </w:pPr>
      <w:r>
        <w:rPr>
          <w:b/>
          <w:sz w:val="28"/>
          <w:szCs w:val="28"/>
          <w:u w:val="single"/>
          <w:lang w:val="es-ES_tradnl"/>
        </w:rPr>
        <w:lastRenderedPageBreak/>
        <w:t>ANEXO E</w:t>
      </w:r>
    </w:p>
    <w:p w:rsidR="00AB2E15" w:rsidRDefault="00AB2E15" w:rsidP="00AB2E15">
      <w:pPr>
        <w:tabs>
          <w:tab w:val="left" w:pos="2445"/>
        </w:tabs>
        <w:spacing w:line="480" w:lineRule="auto"/>
        <w:jc w:val="center"/>
        <w:rPr>
          <w:b/>
          <w:sz w:val="28"/>
          <w:szCs w:val="28"/>
          <w:u w:val="single"/>
          <w:lang w:val="es-ES_tradnl"/>
        </w:rPr>
      </w:pPr>
      <w:r>
        <w:rPr>
          <w:b/>
          <w:sz w:val="28"/>
          <w:szCs w:val="28"/>
          <w:u w:val="single"/>
          <w:lang w:val="es-ES_tradnl"/>
        </w:rPr>
        <w:t xml:space="preserve">IMPRESOS  DE  LAS  TARJETAS  DE LOS  CIRCUITOS </w:t>
      </w:r>
    </w:p>
    <w:p w:rsidR="00AB2E15" w:rsidRDefault="00AB2E15" w:rsidP="00AB2E15">
      <w:pPr>
        <w:tabs>
          <w:tab w:val="left" w:pos="2445"/>
        </w:tabs>
        <w:spacing w:line="480" w:lineRule="auto"/>
        <w:jc w:val="center"/>
        <w:rPr>
          <w:b/>
          <w:sz w:val="28"/>
          <w:szCs w:val="28"/>
          <w:lang w:val="es-ES_tradnl"/>
        </w:rPr>
      </w:pPr>
      <w:r>
        <w:rPr>
          <w:b/>
          <w:sz w:val="28"/>
          <w:szCs w:val="28"/>
          <w:lang w:val="es-ES_tradnl"/>
        </w:rPr>
        <w:t>IMPRESO 1: MÓDULO  DE  ACONDICIONAMIENTO  Y  CONTROL</w:t>
      </w:r>
    </w:p>
    <w:p w:rsidR="00AB2E15" w:rsidRDefault="00AB2E15" w:rsidP="00AB2E15">
      <w:pPr>
        <w:tabs>
          <w:tab w:val="left" w:pos="2445"/>
        </w:tabs>
        <w:spacing w:line="480" w:lineRule="auto"/>
        <w:jc w:val="center"/>
        <w:rPr>
          <w:b/>
          <w:sz w:val="28"/>
          <w:szCs w:val="28"/>
          <w:lang w:val="es-ES_tradnl"/>
        </w:rPr>
      </w:pPr>
      <w:r w:rsidRPr="00C84682">
        <w:rPr>
          <w:b/>
          <w:sz w:val="28"/>
          <w:szCs w:val="28"/>
          <w:lang w:val="es-ES_tradnl"/>
        </w:rPr>
        <w:pict>
          <v:shape id="_x0000_i1249" type="#_x0000_t75" style="width:413.75pt;height:424.5pt">
            <v:imagedata r:id="rId495" o:title=""/>
          </v:shape>
        </w:pict>
      </w: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r>
        <w:rPr>
          <w:b/>
          <w:sz w:val="28"/>
          <w:szCs w:val="28"/>
          <w:lang w:val="es-ES_tradnl"/>
        </w:rPr>
        <w:lastRenderedPageBreak/>
        <w:t>IMPRESO 2: MÓDULO  DE  AISLAMIENTO</w:t>
      </w:r>
    </w:p>
    <w:p w:rsidR="00AB2E15" w:rsidRDefault="00AB2E15" w:rsidP="00AB2E15">
      <w:pPr>
        <w:tabs>
          <w:tab w:val="left" w:pos="2445"/>
        </w:tabs>
        <w:spacing w:line="480" w:lineRule="auto"/>
        <w:jc w:val="center"/>
        <w:rPr>
          <w:b/>
          <w:sz w:val="28"/>
          <w:szCs w:val="28"/>
          <w:lang w:val="es-ES_tradnl"/>
        </w:rPr>
      </w:pPr>
      <w:r w:rsidRPr="00A354F4">
        <w:rPr>
          <w:b/>
          <w:sz w:val="28"/>
          <w:szCs w:val="28"/>
          <w:lang w:val="es-ES_tradnl"/>
        </w:rPr>
        <w:pict>
          <v:shape id="_x0000_i1250" type="#_x0000_t75" style="width:413.75pt;height:426.65pt">
            <v:imagedata r:id="rId496" o:title=""/>
          </v:shape>
        </w:pict>
      </w: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r>
        <w:rPr>
          <w:b/>
          <w:sz w:val="28"/>
          <w:szCs w:val="28"/>
          <w:lang w:val="es-ES_tradnl"/>
        </w:rPr>
        <w:lastRenderedPageBreak/>
        <w:t>IMPRESO 3: MÓDULO  DE  FUERZA</w:t>
      </w:r>
    </w:p>
    <w:p w:rsidR="00AB2E15" w:rsidRDefault="00AB2E15" w:rsidP="00AB2E15">
      <w:pPr>
        <w:tabs>
          <w:tab w:val="left" w:pos="2445"/>
        </w:tabs>
        <w:spacing w:line="480" w:lineRule="auto"/>
        <w:jc w:val="center"/>
        <w:rPr>
          <w:b/>
          <w:sz w:val="28"/>
          <w:szCs w:val="28"/>
          <w:lang w:val="es-ES_tradnl"/>
        </w:rPr>
      </w:pPr>
      <w:r w:rsidRPr="00A354F4">
        <w:rPr>
          <w:b/>
          <w:sz w:val="28"/>
          <w:szCs w:val="28"/>
          <w:lang w:val="es-ES_tradnl"/>
        </w:rPr>
        <w:pict>
          <v:shape id="_x0000_i1251" type="#_x0000_t75" style="width:338.5pt;height:334.2pt">
            <v:imagedata r:id="rId497" o:title=""/>
          </v:shape>
        </w:pict>
      </w: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840B4D" w:rsidP="00AB2E15">
      <w:pPr>
        <w:jc w:val="center"/>
        <w:rPr>
          <w:b/>
          <w:sz w:val="28"/>
          <w:szCs w:val="28"/>
          <w:u w:val="single"/>
          <w:lang w:val="es-ES_tradnl"/>
        </w:rPr>
      </w:pPr>
      <w:r>
        <w:rPr>
          <w:b/>
          <w:sz w:val="28"/>
          <w:szCs w:val="28"/>
          <w:u w:val="single"/>
          <w:lang w:val="es-ES_tradnl"/>
        </w:rPr>
        <w:lastRenderedPageBreak/>
        <w:t>ANEXO F</w:t>
      </w:r>
    </w:p>
    <w:p w:rsidR="00AB2E15" w:rsidRPr="00F34D8D" w:rsidRDefault="00AB2E15" w:rsidP="00AB2E15">
      <w:pPr>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r>
        <w:rPr>
          <w:b/>
          <w:sz w:val="28"/>
          <w:szCs w:val="28"/>
          <w:u w:val="single"/>
          <w:lang w:val="es-ES_tradnl"/>
        </w:rPr>
        <w:t>IMPLEMENTACIÓN  FÍSICA</w:t>
      </w:r>
    </w:p>
    <w:p w:rsidR="00AB2E15" w:rsidRDefault="00AB2E15" w:rsidP="00AB2E15">
      <w:pPr>
        <w:tabs>
          <w:tab w:val="left" w:pos="2445"/>
        </w:tabs>
        <w:spacing w:line="480" w:lineRule="auto"/>
        <w:jc w:val="both"/>
        <w:rPr>
          <w:b/>
          <w:sz w:val="28"/>
          <w:szCs w:val="28"/>
          <w:lang w:val="es-ES_tradnl"/>
        </w:rPr>
      </w:pPr>
      <w:r>
        <w:rPr>
          <w:b/>
          <w:sz w:val="28"/>
          <w:szCs w:val="28"/>
          <w:lang w:val="es-ES_tradnl"/>
        </w:rPr>
        <w:t>MÓDULO  DE  ACONDICIONAMIENTO  Y  CONTROL</w:t>
      </w:r>
    </w:p>
    <w:p w:rsidR="00AB2E15" w:rsidRPr="0011668D" w:rsidRDefault="00AB2E15" w:rsidP="00AB2E15">
      <w:pPr>
        <w:autoSpaceDE w:val="0"/>
        <w:autoSpaceDN w:val="0"/>
        <w:adjustRightInd w:val="0"/>
        <w:spacing w:line="480" w:lineRule="auto"/>
        <w:jc w:val="both"/>
        <w:rPr>
          <w:sz w:val="28"/>
          <w:szCs w:val="28"/>
        </w:rPr>
      </w:pPr>
      <w:r w:rsidRPr="0011668D">
        <w:rPr>
          <w:sz w:val="28"/>
          <w:szCs w:val="28"/>
        </w:rPr>
        <w:t>Este módulo recibe los voltajes trifásicos de los transformadores, los acondiciona para que las señales que llegan al DSP tengan un valor entre 0 y 3 V, esto se logra reduciendo la señal AC por debajo de un valor pico de 1.5 V y añadiendo un valor DC de 1.5 V.</w:t>
      </w:r>
    </w:p>
    <w:p w:rsidR="00AB2E15" w:rsidRPr="0011668D" w:rsidRDefault="00AB2E15" w:rsidP="00AB2E15">
      <w:pPr>
        <w:autoSpaceDE w:val="0"/>
        <w:autoSpaceDN w:val="0"/>
        <w:adjustRightInd w:val="0"/>
        <w:spacing w:line="480" w:lineRule="auto"/>
        <w:jc w:val="both"/>
        <w:rPr>
          <w:sz w:val="28"/>
          <w:szCs w:val="28"/>
        </w:rPr>
      </w:pPr>
      <w:r>
        <w:rPr>
          <w:sz w:val="28"/>
          <w:szCs w:val="28"/>
        </w:rPr>
        <w:t>En este mó</w:t>
      </w:r>
      <w:r w:rsidRPr="0011668D">
        <w:rPr>
          <w:sz w:val="28"/>
          <w:szCs w:val="28"/>
        </w:rPr>
        <w:t xml:space="preserve">dulo también </w:t>
      </w:r>
      <w:r>
        <w:rPr>
          <w:sz w:val="28"/>
          <w:szCs w:val="28"/>
        </w:rPr>
        <w:t>tenemos</w:t>
      </w:r>
      <w:r w:rsidRPr="0011668D">
        <w:rPr>
          <w:sz w:val="28"/>
          <w:szCs w:val="28"/>
        </w:rPr>
        <w:t xml:space="preserve"> los controles de magnitud y fase, cada uno está formado por un potenciómetro y un seguidor de tensión para evitar problemas en la conversión análoga digital.</w:t>
      </w:r>
    </w:p>
    <w:p w:rsidR="00AB2E15" w:rsidRDefault="00AB2E15" w:rsidP="00AB2E15">
      <w:pPr>
        <w:autoSpaceDE w:val="0"/>
        <w:autoSpaceDN w:val="0"/>
        <w:adjustRightInd w:val="0"/>
        <w:spacing w:line="480" w:lineRule="auto"/>
        <w:jc w:val="both"/>
        <w:rPr>
          <w:sz w:val="28"/>
          <w:szCs w:val="28"/>
        </w:rPr>
      </w:pPr>
      <w:r>
        <w:rPr>
          <w:noProof/>
        </w:rPr>
        <w:pict>
          <v:shape id="_x0000_s1212" type="#_x0000_t75" style="position:absolute;left:0;text-align:left;margin-left:63pt;margin-top:63.15pt;width:306pt;height:252pt;z-index:-93">
            <v:imagedata r:id="rId498" o:title=""/>
          </v:shape>
        </w:pict>
      </w:r>
      <w:r>
        <w:rPr>
          <w:sz w:val="28"/>
          <w:szCs w:val="28"/>
        </w:rPr>
        <w:t>La alimentación de este mó</w:t>
      </w:r>
      <w:r w:rsidRPr="0011668D">
        <w:rPr>
          <w:sz w:val="28"/>
          <w:szCs w:val="28"/>
        </w:rPr>
        <w:t>dulo viene únicamente de la fuente de control, 5V, +12V y -12V</w:t>
      </w:r>
    </w:p>
    <w:p w:rsidR="00AB2E15" w:rsidRPr="0011668D" w:rsidRDefault="00AB2E15" w:rsidP="00AB2E15">
      <w:pPr>
        <w:autoSpaceDE w:val="0"/>
        <w:autoSpaceDN w:val="0"/>
        <w:adjustRightInd w:val="0"/>
        <w:spacing w:line="480" w:lineRule="auto"/>
        <w:jc w:val="both"/>
        <w:rPr>
          <w:sz w:val="28"/>
          <w:szCs w:val="28"/>
        </w:rPr>
      </w:pPr>
    </w:p>
    <w:p w:rsidR="00AB2E15" w:rsidRPr="0011668D"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Pr="000D23F4" w:rsidRDefault="00AB2E15" w:rsidP="00AB2E15">
      <w:pPr>
        <w:tabs>
          <w:tab w:val="left" w:pos="2445"/>
        </w:tabs>
        <w:spacing w:line="480" w:lineRule="auto"/>
        <w:jc w:val="both"/>
        <w:rPr>
          <w:b/>
          <w:sz w:val="28"/>
          <w:szCs w:val="28"/>
          <w:lang w:val="es-ES_tradnl"/>
        </w:rPr>
      </w:pPr>
      <w:r>
        <w:rPr>
          <w:b/>
          <w:sz w:val="28"/>
          <w:szCs w:val="28"/>
          <w:lang w:val="es-ES_tradnl"/>
        </w:rPr>
        <w:lastRenderedPageBreak/>
        <w:t>MÓDULO  DE  AISLAMIENTO</w:t>
      </w:r>
    </w:p>
    <w:p w:rsidR="00AB2E15" w:rsidRPr="000D23F4" w:rsidRDefault="00AB2E15" w:rsidP="00AB2E15">
      <w:pPr>
        <w:autoSpaceDE w:val="0"/>
        <w:autoSpaceDN w:val="0"/>
        <w:adjustRightInd w:val="0"/>
        <w:spacing w:line="480" w:lineRule="auto"/>
        <w:jc w:val="both"/>
        <w:rPr>
          <w:sz w:val="28"/>
          <w:szCs w:val="28"/>
        </w:rPr>
      </w:pPr>
      <w:r>
        <w:rPr>
          <w:sz w:val="28"/>
          <w:szCs w:val="28"/>
        </w:rPr>
        <w:t>Este mó</w:t>
      </w:r>
      <w:r w:rsidRPr="000D23F4">
        <w:rPr>
          <w:sz w:val="28"/>
          <w:szCs w:val="28"/>
        </w:rPr>
        <w:t xml:space="preserve">dulo recibe los pulsos de control del DSP, con un nivel de </w:t>
      </w:r>
      <w:smartTag w:uri="urn:schemas-microsoft-com:office:smarttags" w:element="metricconverter">
        <w:smartTagPr>
          <w:attr w:name="ProductID" w:val="0 a"/>
        </w:smartTagPr>
        <w:r w:rsidRPr="000D23F4">
          <w:rPr>
            <w:sz w:val="28"/>
            <w:szCs w:val="28"/>
          </w:rPr>
          <w:t>0 a</w:t>
        </w:r>
      </w:smartTag>
      <w:r w:rsidR="00D204A9">
        <w:rPr>
          <w:sz w:val="28"/>
          <w:szCs w:val="28"/>
        </w:rPr>
        <w:t xml:space="preserve"> 3.3V.</w:t>
      </w:r>
      <w:r>
        <w:rPr>
          <w:sz w:val="28"/>
          <w:szCs w:val="28"/>
        </w:rPr>
        <w:t xml:space="preserve"> </w:t>
      </w:r>
      <w:r w:rsidR="00077323">
        <w:rPr>
          <w:sz w:val="28"/>
          <w:szCs w:val="28"/>
        </w:rPr>
        <w:t>L</w:t>
      </w:r>
      <w:r w:rsidRPr="000D23F4">
        <w:rPr>
          <w:sz w:val="28"/>
          <w:szCs w:val="28"/>
        </w:rPr>
        <w:t xml:space="preserve">a función de aislamiento </w:t>
      </w:r>
      <w:r w:rsidR="00DA7293">
        <w:rPr>
          <w:sz w:val="28"/>
          <w:szCs w:val="28"/>
        </w:rPr>
        <w:t xml:space="preserve">y amplificación, de </w:t>
      </w:r>
      <w:r w:rsidR="00DA7293" w:rsidRPr="000D23F4">
        <w:rPr>
          <w:sz w:val="28"/>
          <w:szCs w:val="28"/>
        </w:rPr>
        <w:t xml:space="preserve">un nivel de </w:t>
      </w:r>
      <w:smartTag w:uri="urn:schemas-microsoft-com:office:smarttags" w:element="metricconverter">
        <w:smartTagPr>
          <w:attr w:name="ProductID" w:val="0 a"/>
        </w:smartTagPr>
        <w:r w:rsidR="00DA7293" w:rsidRPr="000D23F4">
          <w:rPr>
            <w:sz w:val="28"/>
            <w:szCs w:val="28"/>
          </w:rPr>
          <w:t>0 a</w:t>
        </w:r>
      </w:smartTag>
      <w:r w:rsidR="00DA7293">
        <w:rPr>
          <w:sz w:val="28"/>
          <w:szCs w:val="28"/>
        </w:rPr>
        <w:t xml:space="preserve"> 5V </w:t>
      </w:r>
      <w:r w:rsidR="00077323">
        <w:rPr>
          <w:sz w:val="28"/>
          <w:szCs w:val="28"/>
        </w:rPr>
        <w:t xml:space="preserve">se da </w:t>
      </w:r>
      <w:r w:rsidRPr="000D23F4">
        <w:rPr>
          <w:sz w:val="28"/>
          <w:szCs w:val="28"/>
        </w:rPr>
        <w:t>por medio de</w:t>
      </w:r>
      <w:r w:rsidR="00077323">
        <w:rPr>
          <w:sz w:val="28"/>
          <w:szCs w:val="28"/>
        </w:rPr>
        <w:t>l buffer, l</w:t>
      </w:r>
      <w:r w:rsidR="00DA7293">
        <w:rPr>
          <w:sz w:val="28"/>
          <w:szCs w:val="28"/>
        </w:rPr>
        <w:t>uego los</w:t>
      </w:r>
      <w:r w:rsidRPr="000D23F4">
        <w:rPr>
          <w:sz w:val="28"/>
          <w:szCs w:val="28"/>
        </w:rPr>
        <w:t xml:space="preserve"> opto acopladores </w:t>
      </w:r>
      <w:r w:rsidR="00DA7293">
        <w:rPr>
          <w:sz w:val="28"/>
          <w:szCs w:val="28"/>
        </w:rPr>
        <w:t>se encargan de manejar las señales de  disparo de los IGBT.</w:t>
      </w:r>
    </w:p>
    <w:p w:rsidR="00AB2E15" w:rsidRDefault="00DA7293" w:rsidP="00AB2E15">
      <w:pPr>
        <w:autoSpaceDE w:val="0"/>
        <w:autoSpaceDN w:val="0"/>
        <w:adjustRightInd w:val="0"/>
        <w:rPr>
          <w:rFonts w:ascii="Arial" w:hAnsi="Arial" w:cs="Arial"/>
          <w:sz w:val="20"/>
          <w:szCs w:val="20"/>
        </w:rPr>
      </w:pPr>
      <w:r>
        <w:rPr>
          <w:noProof/>
        </w:rPr>
        <w:pict>
          <v:shape id="_x0000_s1213" type="#_x0000_t75" style="position:absolute;margin-left:36pt;margin-top:8.6pt;width:5in;height:351pt;z-index:-92">
            <v:imagedata r:id="rId499" o:title=""/>
          </v:shape>
        </w:pict>
      </w: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DA7293" w:rsidRDefault="00DA7293" w:rsidP="00AB2E15">
      <w:pPr>
        <w:tabs>
          <w:tab w:val="left" w:pos="2445"/>
        </w:tabs>
        <w:spacing w:line="480" w:lineRule="auto"/>
        <w:jc w:val="both"/>
        <w:rPr>
          <w:b/>
          <w:sz w:val="28"/>
          <w:szCs w:val="28"/>
          <w:lang w:val="es-ES_tradnl"/>
        </w:rPr>
      </w:pPr>
    </w:p>
    <w:p w:rsidR="00EA7884" w:rsidRDefault="00EA7884" w:rsidP="00AB2E15">
      <w:pPr>
        <w:tabs>
          <w:tab w:val="left" w:pos="2445"/>
        </w:tabs>
        <w:spacing w:line="480" w:lineRule="auto"/>
        <w:jc w:val="both"/>
        <w:rPr>
          <w:b/>
          <w:sz w:val="28"/>
          <w:szCs w:val="28"/>
          <w:lang w:val="es-ES_tradnl"/>
        </w:rPr>
      </w:pPr>
    </w:p>
    <w:p w:rsidR="00AB2E15" w:rsidRPr="000D23F4" w:rsidRDefault="00AB2E15" w:rsidP="00AB2E15">
      <w:pPr>
        <w:tabs>
          <w:tab w:val="left" w:pos="2445"/>
        </w:tabs>
        <w:spacing w:line="480" w:lineRule="auto"/>
        <w:jc w:val="both"/>
        <w:rPr>
          <w:b/>
          <w:sz w:val="28"/>
          <w:szCs w:val="28"/>
          <w:lang w:val="es-ES_tradnl"/>
        </w:rPr>
      </w:pPr>
      <w:r>
        <w:rPr>
          <w:b/>
          <w:sz w:val="28"/>
          <w:szCs w:val="28"/>
          <w:lang w:val="es-ES_tradnl"/>
        </w:rPr>
        <w:lastRenderedPageBreak/>
        <w:t>MÓDULO  DE  FUERZA</w:t>
      </w:r>
    </w:p>
    <w:p w:rsidR="00AB2E15" w:rsidRPr="000D23F4" w:rsidRDefault="00AB2E15" w:rsidP="00AB2E15">
      <w:pPr>
        <w:autoSpaceDE w:val="0"/>
        <w:autoSpaceDN w:val="0"/>
        <w:adjustRightInd w:val="0"/>
        <w:spacing w:line="480" w:lineRule="auto"/>
        <w:jc w:val="both"/>
        <w:rPr>
          <w:sz w:val="28"/>
          <w:szCs w:val="28"/>
        </w:rPr>
      </w:pPr>
      <w:r>
        <w:rPr>
          <w:sz w:val="28"/>
          <w:szCs w:val="28"/>
        </w:rPr>
        <w:t>En este mó</w:t>
      </w:r>
      <w:r w:rsidRPr="000D23F4">
        <w:rPr>
          <w:sz w:val="28"/>
          <w:szCs w:val="28"/>
        </w:rPr>
        <w:t>dulo reside el circuito integrado híbrido IRAMY20UP60B, aquí se</w:t>
      </w:r>
      <w:r>
        <w:rPr>
          <w:sz w:val="28"/>
          <w:szCs w:val="28"/>
        </w:rPr>
        <w:t xml:space="preserve"> </w:t>
      </w:r>
      <w:r w:rsidRPr="000D23F4">
        <w:rPr>
          <w:sz w:val="28"/>
          <w:szCs w:val="28"/>
        </w:rPr>
        <w:t>realizan las conexiones de fuerza y señales de control.</w:t>
      </w:r>
    </w:p>
    <w:p w:rsidR="00AB2E15" w:rsidRPr="000D23F4" w:rsidRDefault="00AB2E15" w:rsidP="00AB2E15">
      <w:pPr>
        <w:autoSpaceDE w:val="0"/>
        <w:autoSpaceDN w:val="0"/>
        <w:adjustRightInd w:val="0"/>
        <w:spacing w:line="480" w:lineRule="auto"/>
        <w:jc w:val="both"/>
        <w:rPr>
          <w:sz w:val="28"/>
          <w:szCs w:val="28"/>
        </w:rPr>
      </w:pPr>
      <w:r>
        <w:rPr>
          <w:noProof/>
        </w:rPr>
        <w:pict>
          <v:shape id="_x0000_s1214" type="#_x0000_t75" style="position:absolute;left:0;text-align:left;margin-left:90pt;margin-top:29.4pt;width:248.25pt;height:333pt;z-index:-91">
            <v:imagedata r:id="rId500" o:title=""/>
          </v:shape>
        </w:pict>
      </w:r>
      <w:r w:rsidRPr="000D23F4">
        <w:rPr>
          <w:sz w:val="28"/>
          <w:szCs w:val="28"/>
        </w:rPr>
        <w:t>La alimentación viene de la fuente de fuerza, 5V y 17V.</w:t>
      </w: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p>
    <w:p w:rsidR="00AB2E15" w:rsidRPr="0023271B" w:rsidRDefault="00AB2E15" w:rsidP="00AB2E15">
      <w:pPr>
        <w:autoSpaceDE w:val="0"/>
        <w:autoSpaceDN w:val="0"/>
        <w:adjustRightInd w:val="0"/>
        <w:rPr>
          <w:b/>
          <w:sz w:val="28"/>
          <w:szCs w:val="28"/>
        </w:rPr>
      </w:pPr>
      <w:r w:rsidRPr="0023271B">
        <w:rPr>
          <w:b/>
          <w:sz w:val="28"/>
          <w:szCs w:val="28"/>
        </w:rPr>
        <w:lastRenderedPageBreak/>
        <w:t>TRANSFORMADORES</w:t>
      </w:r>
    </w:p>
    <w:p w:rsidR="00AB2E15" w:rsidRDefault="00AB2E15" w:rsidP="00AB2E15">
      <w:pPr>
        <w:autoSpaceDE w:val="0"/>
        <w:autoSpaceDN w:val="0"/>
        <w:adjustRightInd w:val="0"/>
        <w:rPr>
          <w:rFonts w:ascii="Arial" w:hAnsi="Arial" w:cs="Arial"/>
          <w:sz w:val="20"/>
          <w:szCs w:val="20"/>
        </w:rPr>
      </w:pPr>
    </w:p>
    <w:p w:rsidR="00AB2E15" w:rsidRDefault="00AB2E15" w:rsidP="00AB2E15">
      <w:pPr>
        <w:autoSpaceDE w:val="0"/>
        <w:autoSpaceDN w:val="0"/>
        <w:adjustRightInd w:val="0"/>
        <w:rPr>
          <w:rFonts w:ascii="Arial" w:hAnsi="Arial" w:cs="Arial"/>
          <w:sz w:val="20"/>
          <w:szCs w:val="20"/>
        </w:rPr>
      </w:pPr>
      <w:r>
        <w:rPr>
          <w:noProof/>
        </w:rPr>
        <w:pict>
          <v:shape id="_x0000_s1215" type="#_x0000_t75" style="position:absolute;margin-left:9pt;margin-top:1.5pt;width:366.75pt;height:306.75pt;z-index:-90">
            <v:imagedata r:id="rId501" o:title=""/>
          </v:shape>
        </w:pict>
      </w:r>
    </w:p>
    <w:p w:rsidR="00AB2E15" w:rsidRPr="000D23F4" w:rsidRDefault="00AB2E15" w:rsidP="00AB2E15">
      <w:pPr>
        <w:tabs>
          <w:tab w:val="left" w:pos="2445"/>
        </w:tabs>
        <w:spacing w:line="480" w:lineRule="auto"/>
        <w:jc w:val="center"/>
        <w:rPr>
          <w:b/>
          <w:sz w:val="28"/>
          <w:szCs w:val="28"/>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r>
        <w:rPr>
          <w:b/>
          <w:sz w:val="28"/>
          <w:szCs w:val="28"/>
          <w:lang w:val="es-ES_tradnl"/>
        </w:rPr>
        <w:t xml:space="preserve">  </w:t>
      </w: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both"/>
        <w:rPr>
          <w:b/>
          <w:sz w:val="28"/>
          <w:szCs w:val="28"/>
          <w:lang w:val="es-ES_tradnl"/>
        </w:rPr>
      </w:pPr>
      <w:r>
        <w:rPr>
          <w:b/>
          <w:sz w:val="28"/>
          <w:szCs w:val="28"/>
          <w:lang w:val="es-ES_tradnl"/>
        </w:rPr>
        <w:t>FUENTES DE ALIMENTACIÓN</w:t>
      </w:r>
    </w:p>
    <w:p w:rsidR="00AB2E15" w:rsidRPr="0023271B" w:rsidRDefault="001854CE" w:rsidP="00AB2E15">
      <w:pPr>
        <w:autoSpaceDE w:val="0"/>
        <w:autoSpaceDN w:val="0"/>
        <w:adjustRightInd w:val="0"/>
        <w:spacing w:line="480" w:lineRule="auto"/>
        <w:jc w:val="both"/>
        <w:rPr>
          <w:sz w:val="28"/>
          <w:szCs w:val="28"/>
        </w:rPr>
      </w:pPr>
      <w:r>
        <w:rPr>
          <w:sz w:val="28"/>
          <w:szCs w:val="28"/>
        </w:rPr>
        <w:t>Se necesita</w:t>
      </w:r>
      <w:r w:rsidR="00AB2E15">
        <w:rPr>
          <w:sz w:val="28"/>
          <w:szCs w:val="28"/>
        </w:rPr>
        <w:t xml:space="preserve"> de</w:t>
      </w:r>
      <w:r w:rsidR="00AB2E15" w:rsidRPr="0023271B">
        <w:rPr>
          <w:sz w:val="28"/>
          <w:szCs w:val="28"/>
        </w:rPr>
        <w:t xml:space="preserve"> dos fuentes aisladas de computadoras, </w:t>
      </w:r>
      <w:r w:rsidR="00AB2E15">
        <w:rPr>
          <w:sz w:val="28"/>
          <w:szCs w:val="28"/>
        </w:rPr>
        <w:t xml:space="preserve">una de las cuales contribuía en el circuito </w:t>
      </w:r>
      <w:r w:rsidR="00AB2E15" w:rsidRPr="0023271B">
        <w:rPr>
          <w:sz w:val="28"/>
          <w:szCs w:val="28"/>
        </w:rPr>
        <w:t xml:space="preserve">de fuerza y otra </w:t>
      </w:r>
      <w:r w:rsidR="00AB2E15">
        <w:rPr>
          <w:sz w:val="28"/>
          <w:szCs w:val="28"/>
        </w:rPr>
        <w:t xml:space="preserve">en el </w:t>
      </w:r>
      <w:r w:rsidR="00AB2E15" w:rsidRPr="0023271B">
        <w:rPr>
          <w:sz w:val="28"/>
          <w:szCs w:val="28"/>
        </w:rPr>
        <w:t>de control.</w:t>
      </w:r>
    </w:p>
    <w:p w:rsidR="00AB2E15" w:rsidRPr="0023271B" w:rsidRDefault="00AB2E15" w:rsidP="00AB2E15">
      <w:pPr>
        <w:autoSpaceDE w:val="0"/>
        <w:autoSpaceDN w:val="0"/>
        <w:adjustRightInd w:val="0"/>
        <w:spacing w:line="480" w:lineRule="auto"/>
        <w:jc w:val="both"/>
        <w:rPr>
          <w:sz w:val="28"/>
          <w:szCs w:val="28"/>
        </w:rPr>
      </w:pPr>
      <w:r w:rsidRPr="0023271B">
        <w:rPr>
          <w:sz w:val="28"/>
          <w:szCs w:val="28"/>
        </w:rPr>
        <w:t>La fuente de control debe ir correctamente aterrizada. En la fuente de fuerza se le</w:t>
      </w:r>
      <w:r>
        <w:rPr>
          <w:sz w:val="28"/>
          <w:szCs w:val="28"/>
        </w:rPr>
        <w:t xml:space="preserve"> </w:t>
      </w:r>
      <w:r w:rsidRPr="0023271B">
        <w:rPr>
          <w:sz w:val="28"/>
          <w:szCs w:val="28"/>
        </w:rPr>
        <w:t>quitó la tierra, debido a que el sistema de alimentación tiene el neutro aterrizado</w:t>
      </w:r>
      <w:r>
        <w:rPr>
          <w:sz w:val="28"/>
          <w:szCs w:val="28"/>
        </w:rPr>
        <w:t xml:space="preserve"> </w:t>
      </w:r>
      <w:r w:rsidRPr="0023271B">
        <w:rPr>
          <w:sz w:val="28"/>
          <w:szCs w:val="28"/>
        </w:rPr>
        <w:t>y el terminal negativo de la batería está conectado a la tierra de la fuente, se</w:t>
      </w:r>
      <w:r>
        <w:rPr>
          <w:sz w:val="28"/>
          <w:szCs w:val="28"/>
        </w:rPr>
        <w:t xml:space="preserve"> </w:t>
      </w:r>
      <w:r w:rsidRPr="0023271B">
        <w:rPr>
          <w:sz w:val="28"/>
          <w:szCs w:val="28"/>
        </w:rPr>
        <w:t xml:space="preserve">debía evitar tener corrientes parásitas de la </w:t>
      </w:r>
      <w:r w:rsidRPr="0023271B">
        <w:rPr>
          <w:sz w:val="28"/>
          <w:szCs w:val="28"/>
        </w:rPr>
        <w:lastRenderedPageBreak/>
        <w:t>conmutación del convertidor en el</w:t>
      </w:r>
      <w:r>
        <w:rPr>
          <w:sz w:val="28"/>
          <w:szCs w:val="28"/>
        </w:rPr>
        <w:t xml:space="preserve"> </w:t>
      </w:r>
      <w:r w:rsidRPr="0023271B">
        <w:rPr>
          <w:sz w:val="28"/>
          <w:szCs w:val="28"/>
        </w:rPr>
        <w:t>neutro para así tener dos fuentes completamente aisladas.</w:t>
      </w:r>
    </w:p>
    <w:p w:rsidR="00AB2E15" w:rsidRPr="0023271B" w:rsidRDefault="00AB2E15" w:rsidP="00AB2E15">
      <w:pPr>
        <w:autoSpaceDE w:val="0"/>
        <w:autoSpaceDN w:val="0"/>
        <w:adjustRightInd w:val="0"/>
        <w:spacing w:line="480" w:lineRule="auto"/>
        <w:jc w:val="both"/>
        <w:rPr>
          <w:sz w:val="28"/>
          <w:szCs w:val="28"/>
        </w:rPr>
      </w:pPr>
      <w:r w:rsidRPr="0023271B">
        <w:rPr>
          <w:sz w:val="28"/>
          <w:szCs w:val="28"/>
        </w:rPr>
        <w:t>Los voltajes utilizados en la fuente de fuerza son: +5, +17</w:t>
      </w:r>
    </w:p>
    <w:p w:rsidR="00AB2E15" w:rsidRPr="0023271B" w:rsidRDefault="00AB2E15" w:rsidP="00AB2E15">
      <w:pPr>
        <w:autoSpaceDE w:val="0"/>
        <w:autoSpaceDN w:val="0"/>
        <w:adjustRightInd w:val="0"/>
        <w:spacing w:line="480" w:lineRule="auto"/>
        <w:jc w:val="both"/>
        <w:rPr>
          <w:sz w:val="28"/>
          <w:szCs w:val="28"/>
        </w:rPr>
      </w:pPr>
      <w:r>
        <w:rPr>
          <w:noProof/>
        </w:rPr>
        <w:pict>
          <v:shape id="_x0000_s1216" type="#_x0000_t75" style="position:absolute;left:0;text-align:left;margin-left:36pt;margin-top:29.4pt;width:346.5pt;height:256.5pt;z-index:-89">
            <v:imagedata r:id="rId502" o:title=""/>
          </v:shape>
        </w:pict>
      </w:r>
      <w:r w:rsidRPr="0023271B">
        <w:rPr>
          <w:sz w:val="28"/>
          <w:szCs w:val="28"/>
        </w:rPr>
        <w:t>Los voltajes utilizados en la fuente de control son: +5, +12, -12</w:t>
      </w: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r>
        <w:rPr>
          <w:b/>
          <w:sz w:val="28"/>
          <w:szCs w:val="28"/>
        </w:rPr>
        <w:lastRenderedPageBreak/>
        <w:t>BATERÍAS</w:t>
      </w:r>
    </w:p>
    <w:p w:rsidR="00AB2E15" w:rsidRDefault="00FB6C67" w:rsidP="00AB2E15">
      <w:pPr>
        <w:tabs>
          <w:tab w:val="left" w:pos="2445"/>
        </w:tabs>
        <w:spacing w:line="480" w:lineRule="auto"/>
        <w:jc w:val="both"/>
        <w:rPr>
          <w:b/>
          <w:sz w:val="28"/>
          <w:szCs w:val="28"/>
        </w:rPr>
      </w:pPr>
      <w:r>
        <w:rPr>
          <w:noProof/>
        </w:rPr>
        <w:pict>
          <v:shape id="_x0000_s1264" type="#_x0000_t75" style="position:absolute;left:0;text-align:left;margin-left:81pt;margin-top:12.8pt;width:229pt;height:229pt;z-index:-45">
            <v:imagedata r:id="rId503" o:title=""/>
          </v:shape>
        </w:pict>
      </w: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Default="00AB2E15" w:rsidP="00AB2E15">
      <w:pPr>
        <w:tabs>
          <w:tab w:val="left" w:pos="2445"/>
        </w:tabs>
        <w:spacing w:line="480" w:lineRule="auto"/>
        <w:jc w:val="both"/>
        <w:rPr>
          <w:b/>
          <w:sz w:val="28"/>
          <w:szCs w:val="28"/>
        </w:rPr>
      </w:pPr>
    </w:p>
    <w:p w:rsidR="00AB2E15" w:rsidRPr="0023271B" w:rsidRDefault="00AB2E15" w:rsidP="00AB2E15">
      <w:pPr>
        <w:tabs>
          <w:tab w:val="left" w:pos="2445"/>
        </w:tabs>
        <w:spacing w:line="480" w:lineRule="auto"/>
        <w:jc w:val="both"/>
        <w:rPr>
          <w:b/>
          <w:sz w:val="28"/>
          <w:szCs w:val="28"/>
        </w:rPr>
      </w:pPr>
    </w:p>
    <w:p w:rsidR="00FB6C67" w:rsidRDefault="00FB6C67" w:rsidP="00AB2E15">
      <w:pPr>
        <w:tabs>
          <w:tab w:val="left" w:pos="2445"/>
        </w:tabs>
        <w:spacing w:line="480" w:lineRule="auto"/>
        <w:jc w:val="both"/>
        <w:rPr>
          <w:b/>
          <w:sz w:val="28"/>
          <w:szCs w:val="28"/>
          <w:lang w:val="es-ES_tradnl"/>
        </w:rPr>
      </w:pPr>
    </w:p>
    <w:p w:rsidR="00AB2E15" w:rsidRDefault="00C31F4F" w:rsidP="00AB2E15">
      <w:pPr>
        <w:tabs>
          <w:tab w:val="left" w:pos="2445"/>
        </w:tabs>
        <w:spacing w:line="480" w:lineRule="auto"/>
        <w:jc w:val="both"/>
        <w:rPr>
          <w:b/>
          <w:sz w:val="28"/>
          <w:szCs w:val="28"/>
          <w:lang w:val="es-ES_tradnl"/>
        </w:rPr>
      </w:pPr>
      <w:r>
        <w:rPr>
          <w:noProof/>
        </w:rPr>
        <w:pict>
          <v:shape id="_x0000_s1284" type="#_x0000_t75" style="position:absolute;left:0;text-align:left;margin-left:90pt;margin-top:29.05pt;width:239.25pt;height:217.5pt;z-index:-29">
            <v:imagedata r:id="rId504" o:title=""/>
          </v:shape>
        </w:pict>
      </w:r>
      <w:r w:rsidR="00AB2E15">
        <w:rPr>
          <w:b/>
          <w:sz w:val="28"/>
          <w:szCs w:val="28"/>
          <w:lang w:val="es-ES_tradnl"/>
        </w:rPr>
        <w:t>BANCO  DE  INDUCTORES</w:t>
      </w:r>
    </w:p>
    <w:p w:rsidR="00AB2E15" w:rsidRDefault="00AB2E15" w:rsidP="00AB2E15">
      <w:pPr>
        <w:tabs>
          <w:tab w:val="left" w:pos="2445"/>
        </w:tabs>
        <w:spacing w:line="480" w:lineRule="auto"/>
        <w:jc w:val="both"/>
        <w:rPr>
          <w:b/>
          <w:sz w:val="28"/>
          <w:szCs w:val="28"/>
          <w:lang w:val="es-ES_tradnl"/>
        </w:rPr>
      </w:pPr>
    </w:p>
    <w:p w:rsidR="00AB2E15" w:rsidRDefault="00AB2E15" w:rsidP="00AB2E15">
      <w:pPr>
        <w:tabs>
          <w:tab w:val="left" w:pos="2445"/>
        </w:tabs>
        <w:spacing w:line="480" w:lineRule="auto"/>
        <w:jc w:val="both"/>
        <w:rPr>
          <w:b/>
          <w:sz w:val="28"/>
          <w:szCs w:val="28"/>
          <w:lang w:val="es-ES_tradnl"/>
        </w:rPr>
      </w:pPr>
    </w:p>
    <w:p w:rsidR="00AB2E15" w:rsidRDefault="00AB2E15" w:rsidP="00AB2E15">
      <w:pPr>
        <w:tabs>
          <w:tab w:val="left" w:pos="2445"/>
        </w:tabs>
        <w:spacing w:line="480" w:lineRule="auto"/>
        <w:jc w:val="both"/>
        <w:rPr>
          <w:b/>
          <w:sz w:val="28"/>
          <w:szCs w:val="28"/>
          <w:lang w:val="es-ES_tradnl"/>
        </w:rPr>
      </w:pPr>
    </w:p>
    <w:p w:rsidR="00AB2E15" w:rsidRDefault="00AB2E15" w:rsidP="00AB2E15">
      <w:pPr>
        <w:tabs>
          <w:tab w:val="left" w:pos="2445"/>
        </w:tabs>
        <w:spacing w:line="480" w:lineRule="auto"/>
        <w:jc w:val="both"/>
        <w:rPr>
          <w:b/>
          <w:sz w:val="28"/>
          <w:szCs w:val="28"/>
          <w:lang w:val="es-ES_tradnl"/>
        </w:rPr>
      </w:pPr>
    </w:p>
    <w:p w:rsidR="00AB2E15" w:rsidRDefault="00AB2E15" w:rsidP="00AB2E15">
      <w:pPr>
        <w:tabs>
          <w:tab w:val="left" w:pos="2445"/>
        </w:tabs>
        <w:spacing w:line="480" w:lineRule="auto"/>
        <w:jc w:val="both"/>
        <w:rPr>
          <w:b/>
          <w:sz w:val="28"/>
          <w:szCs w:val="28"/>
          <w:lang w:val="es-ES_tradnl"/>
        </w:rPr>
      </w:pPr>
    </w:p>
    <w:p w:rsidR="00AB2E15" w:rsidRDefault="00AB2E15" w:rsidP="00AB2E15">
      <w:pPr>
        <w:tabs>
          <w:tab w:val="left" w:pos="2445"/>
        </w:tabs>
        <w:spacing w:line="480" w:lineRule="auto"/>
        <w:jc w:val="both"/>
        <w:rPr>
          <w:b/>
          <w:sz w:val="28"/>
          <w:szCs w:val="28"/>
          <w:lang w:val="es-ES_tradnl"/>
        </w:rPr>
      </w:pPr>
    </w:p>
    <w:p w:rsidR="00AB2E15" w:rsidRDefault="00AB2E15" w:rsidP="00AB2E15">
      <w:pPr>
        <w:tabs>
          <w:tab w:val="left" w:pos="2445"/>
        </w:tabs>
        <w:spacing w:line="480" w:lineRule="auto"/>
        <w:jc w:val="both"/>
        <w:rPr>
          <w:b/>
          <w:sz w:val="28"/>
          <w:szCs w:val="28"/>
          <w:lang w:val="es-ES_tradnl"/>
        </w:rPr>
      </w:pPr>
    </w:p>
    <w:p w:rsidR="00AB2E15" w:rsidRDefault="00AB2E15" w:rsidP="00AB2E15">
      <w:pPr>
        <w:tabs>
          <w:tab w:val="left" w:pos="2445"/>
        </w:tabs>
        <w:spacing w:line="480" w:lineRule="auto"/>
        <w:jc w:val="both"/>
        <w:rPr>
          <w:b/>
          <w:sz w:val="28"/>
          <w:szCs w:val="28"/>
          <w:lang w:val="es-ES_tradnl"/>
        </w:rPr>
      </w:pPr>
    </w:p>
    <w:p w:rsidR="009B31A7" w:rsidRDefault="009B31A7" w:rsidP="009B31A7">
      <w:pPr>
        <w:tabs>
          <w:tab w:val="left" w:pos="2445"/>
        </w:tabs>
        <w:spacing w:line="480" w:lineRule="auto"/>
        <w:jc w:val="both"/>
        <w:rPr>
          <w:b/>
          <w:sz w:val="28"/>
          <w:szCs w:val="28"/>
          <w:lang w:val="es-ES_tradnl"/>
        </w:rPr>
      </w:pPr>
      <w:r>
        <w:rPr>
          <w:b/>
          <w:sz w:val="28"/>
          <w:szCs w:val="28"/>
          <w:lang w:val="es-ES_tradnl"/>
        </w:rPr>
        <w:lastRenderedPageBreak/>
        <w:t>PROYECTO MONTADO PARA LAS PRUEBAS</w:t>
      </w:r>
    </w:p>
    <w:p w:rsidR="009B31A7" w:rsidRDefault="009B31A7" w:rsidP="009B31A7">
      <w:pPr>
        <w:tabs>
          <w:tab w:val="left" w:pos="2445"/>
        </w:tabs>
        <w:spacing w:line="480" w:lineRule="auto"/>
        <w:jc w:val="both"/>
        <w:rPr>
          <w:b/>
          <w:sz w:val="28"/>
          <w:szCs w:val="28"/>
          <w:lang w:val="es-ES_tradnl"/>
        </w:rPr>
      </w:pPr>
      <w:r>
        <w:rPr>
          <w:noProof/>
        </w:rPr>
        <w:pict>
          <v:shape id="_x0000_s1286" type="#_x0000_t75" style="position:absolute;left:0;text-align:left;margin-left:1in;margin-top:3.8pt;width:297pt;height:220.35pt;z-index:-28">
            <v:imagedata r:id="rId505" o:title=""/>
          </v:shape>
        </w:pict>
      </w:r>
    </w:p>
    <w:p w:rsidR="009B31A7" w:rsidRDefault="009B31A7" w:rsidP="00AB2E15">
      <w:pPr>
        <w:tabs>
          <w:tab w:val="left" w:pos="2445"/>
        </w:tabs>
        <w:spacing w:line="480" w:lineRule="auto"/>
        <w:jc w:val="both"/>
        <w:rPr>
          <w:b/>
          <w:sz w:val="28"/>
          <w:szCs w:val="28"/>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r>
        <w:rPr>
          <w:noProof/>
        </w:rPr>
        <w:pict>
          <v:shape id="_x0000_s1287" type="#_x0000_t75" style="position:absolute;left:0;text-align:left;margin-left:1in;margin-top:7.2pt;width:295.5pt;height:219.75pt;z-index:-27">
            <v:imagedata r:id="rId506" o:title=""/>
          </v:shape>
        </w:pict>
      </w: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9B31A7" w:rsidRDefault="00A359B8" w:rsidP="00AB2E15">
      <w:pPr>
        <w:jc w:val="center"/>
        <w:rPr>
          <w:b/>
          <w:sz w:val="28"/>
          <w:szCs w:val="28"/>
          <w:u w:val="single"/>
          <w:lang w:val="es-ES_tradnl"/>
        </w:rPr>
      </w:pPr>
      <w:r>
        <w:rPr>
          <w:noProof/>
        </w:rPr>
        <w:lastRenderedPageBreak/>
        <w:pict>
          <v:shape id="_x0000_s1288" type="#_x0000_t75" style="position:absolute;left:0;text-align:left;margin-left:63pt;margin-top:0;width:300pt;height:218.25pt;z-index:-26">
            <v:imagedata r:id="rId507" o:title=""/>
          </v:shape>
        </w:pict>
      </w:r>
    </w:p>
    <w:p w:rsidR="009B31A7" w:rsidRDefault="009B31A7"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9B31A7" w:rsidRDefault="009B31A7"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1A3" w:rsidP="00AB2E15">
      <w:pPr>
        <w:jc w:val="center"/>
        <w:rPr>
          <w:b/>
          <w:sz w:val="28"/>
          <w:szCs w:val="28"/>
          <w:u w:val="single"/>
          <w:lang w:val="es-ES_tradnl"/>
        </w:rPr>
      </w:pPr>
      <w:r>
        <w:rPr>
          <w:noProof/>
        </w:rPr>
        <w:pict>
          <v:shape id="_x0000_s1289" type="#_x0000_t75" style="position:absolute;left:0;text-align:left;margin-left:61.5pt;margin-top:10.05pt;width:301.5pt;height:225pt;z-index:-25">
            <v:imagedata r:id="rId508" o:title=""/>
          </v:shape>
        </w:pict>
      </w: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4C2AE6" w:rsidP="00AB2E15">
      <w:pPr>
        <w:jc w:val="center"/>
        <w:rPr>
          <w:b/>
          <w:sz w:val="28"/>
          <w:szCs w:val="28"/>
          <w:u w:val="single"/>
          <w:lang w:val="es-ES_tradnl"/>
        </w:rPr>
      </w:pPr>
      <w:r>
        <w:rPr>
          <w:noProof/>
        </w:rPr>
        <w:lastRenderedPageBreak/>
        <w:pict>
          <v:shape id="_x0000_s1290" type="#_x0000_t75" style="position:absolute;left:0;text-align:left;margin-left:54pt;margin-top:0;width:306pt;height:228pt;z-index:-24">
            <v:imagedata r:id="rId509" o:title=""/>
          </v:shape>
        </w:pict>
      </w: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662024" w:rsidRDefault="00662024" w:rsidP="00AB2E15">
      <w:pPr>
        <w:jc w:val="center"/>
        <w:rPr>
          <w:b/>
          <w:sz w:val="28"/>
          <w:szCs w:val="28"/>
          <w:u w:val="single"/>
          <w:lang w:val="es-ES_tradnl"/>
        </w:rPr>
      </w:pPr>
    </w:p>
    <w:p w:rsidR="00662024" w:rsidRDefault="00662024"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A351A3" w:rsidP="00AB2E15">
      <w:pPr>
        <w:jc w:val="center"/>
        <w:rPr>
          <w:b/>
          <w:sz w:val="28"/>
          <w:szCs w:val="28"/>
          <w:u w:val="single"/>
          <w:lang w:val="es-ES_tradnl"/>
        </w:rPr>
      </w:pPr>
      <w:r>
        <w:rPr>
          <w:noProof/>
        </w:rPr>
        <w:pict>
          <v:shape id="_x0000_s1291" type="#_x0000_t75" style="position:absolute;left:0;text-align:left;margin-left:63pt;margin-top:-.75pt;width:297pt;height:232.95pt;z-index:-23">
            <v:imagedata r:id="rId510" o:title=""/>
          </v:shape>
        </w:pict>
      </w: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4C2AE6" w:rsidRDefault="004C2AE6" w:rsidP="00AB2E15">
      <w:pPr>
        <w:jc w:val="center"/>
        <w:rPr>
          <w:b/>
          <w:sz w:val="28"/>
          <w:szCs w:val="28"/>
          <w:u w:val="single"/>
          <w:lang w:val="es-ES_tradnl"/>
        </w:rPr>
      </w:pPr>
    </w:p>
    <w:p w:rsidR="00A359B8" w:rsidRDefault="00A359B8" w:rsidP="00AB2E15">
      <w:pPr>
        <w:jc w:val="center"/>
        <w:rPr>
          <w:b/>
          <w:sz w:val="28"/>
          <w:szCs w:val="28"/>
          <w:u w:val="single"/>
          <w:lang w:val="es-ES_tradnl"/>
        </w:rPr>
      </w:pPr>
    </w:p>
    <w:p w:rsidR="00AB2E15" w:rsidRDefault="00840B4D" w:rsidP="00AB2E15">
      <w:pPr>
        <w:jc w:val="center"/>
        <w:rPr>
          <w:b/>
          <w:sz w:val="28"/>
          <w:szCs w:val="28"/>
          <w:u w:val="single"/>
          <w:lang w:val="es-ES_tradnl"/>
        </w:rPr>
      </w:pPr>
      <w:r>
        <w:rPr>
          <w:b/>
          <w:sz w:val="28"/>
          <w:szCs w:val="28"/>
          <w:u w:val="single"/>
          <w:lang w:val="es-ES_tradnl"/>
        </w:rPr>
        <w:lastRenderedPageBreak/>
        <w:t>ANEXO G</w:t>
      </w:r>
    </w:p>
    <w:p w:rsidR="00AB2E15" w:rsidRPr="00F34D8D" w:rsidRDefault="00AB2E15" w:rsidP="00AB2E15">
      <w:pPr>
        <w:jc w:val="center"/>
        <w:rPr>
          <w:b/>
          <w:sz w:val="28"/>
          <w:szCs w:val="28"/>
          <w:u w:val="single"/>
          <w:lang w:val="es-ES_tradnl"/>
        </w:rPr>
      </w:pPr>
    </w:p>
    <w:p w:rsidR="00AB2E15" w:rsidRPr="00574C69" w:rsidRDefault="00AB2E15" w:rsidP="00AB2E15">
      <w:pPr>
        <w:tabs>
          <w:tab w:val="left" w:pos="2445"/>
        </w:tabs>
        <w:spacing w:line="480" w:lineRule="auto"/>
        <w:jc w:val="center"/>
        <w:rPr>
          <w:b/>
          <w:sz w:val="28"/>
          <w:szCs w:val="28"/>
          <w:u w:val="single"/>
          <w:lang w:val="es-ES_tradnl"/>
        </w:rPr>
      </w:pPr>
      <w:r>
        <w:rPr>
          <w:b/>
          <w:sz w:val="28"/>
          <w:szCs w:val="28"/>
          <w:u w:val="single"/>
          <w:lang w:val="es-ES_tradnl"/>
        </w:rPr>
        <w:t>FOTOS DE SEÑALES GE</w:t>
      </w:r>
      <w:r w:rsidR="00840B4D">
        <w:rPr>
          <w:b/>
          <w:sz w:val="28"/>
          <w:szCs w:val="28"/>
          <w:u w:val="single"/>
          <w:lang w:val="es-ES_tradnl"/>
        </w:rPr>
        <w:t xml:space="preserve">NERADAS </w:t>
      </w:r>
    </w:p>
    <w:p w:rsidR="00AB2E15" w:rsidRPr="00E50142" w:rsidRDefault="00AB2E15" w:rsidP="00AB2E15">
      <w:pPr>
        <w:tabs>
          <w:tab w:val="left" w:pos="2445"/>
        </w:tabs>
        <w:spacing w:line="480" w:lineRule="auto"/>
        <w:jc w:val="both"/>
        <w:rPr>
          <w:b/>
          <w:sz w:val="28"/>
          <w:szCs w:val="28"/>
          <w:u w:val="single"/>
          <w:lang w:val="es-ES_tradnl"/>
        </w:rPr>
      </w:pPr>
      <w:r w:rsidRPr="00E50142">
        <w:rPr>
          <w:b/>
          <w:sz w:val="28"/>
          <w:szCs w:val="28"/>
          <w:u w:val="single"/>
          <w:lang w:val="es-ES_tradnl"/>
        </w:rPr>
        <w:t>Potencia activa y reactiva</w:t>
      </w:r>
    </w:p>
    <w:p w:rsidR="00AB2E15" w:rsidRDefault="00AB2E15" w:rsidP="00AB2E15">
      <w:pPr>
        <w:tabs>
          <w:tab w:val="left" w:pos="2445"/>
        </w:tabs>
        <w:spacing w:line="480" w:lineRule="auto"/>
        <w:jc w:val="both"/>
        <w:rPr>
          <w:b/>
          <w:sz w:val="28"/>
          <w:szCs w:val="28"/>
          <w:lang w:val="es-ES_tradnl"/>
        </w:rPr>
      </w:pPr>
      <w:r>
        <w:rPr>
          <w:noProof/>
        </w:rPr>
        <w:pict>
          <v:shape id="_x0000_s1219" type="#_x0000_t75" style="position:absolute;left:0;text-align:left;margin-left:1in;margin-top:20.4pt;width:4in;height:205.4pt;z-index:-87">
            <v:imagedata r:id="rId511" o:title=""/>
          </v:shape>
        </w:pict>
      </w:r>
      <w:r>
        <w:rPr>
          <w:b/>
          <w:sz w:val="28"/>
          <w:szCs w:val="28"/>
          <w:lang w:val="es-ES_tradnl"/>
        </w:rPr>
        <w:t>Corriente de la carga</w:t>
      </w:r>
    </w:p>
    <w:p w:rsidR="00AB2E15" w:rsidRDefault="00AB2E15" w:rsidP="00AB2E15">
      <w:pPr>
        <w:tabs>
          <w:tab w:val="left" w:pos="2445"/>
        </w:tabs>
        <w:spacing w:line="480" w:lineRule="auto"/>
        <w:jc w:val="both"/>
        <w:rPr>
          <w:b/>
          <w:sz w:val="28"/>
          <w:szCs w:val="28"/>
          <w:lang w:val="es-ES_tradnl"/>
        </w:rPr>
      </w:pPr>
    </w:p>
    <w:p w:rsidR="00AB2E15" w:rsidRDefault="00AB2E15" w:rsidP="00AB2E15">
      <w:pPr>
        <w:tabs>
          <w:tab w:val="left" w:pos="2445"/>
        </w:tabs>
        <w:spacing w:line="480" w:lineRule="auto"/>
        <w:jc w:val="both"/>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both"/>
        <w:rPr>
          <w:b/>
          <w:sz w:val="28"/>
          <w:szCs w:val="28"/>
          <w:lang w:val="es-ES_tradnl"/>
        </w:rPr>
      </w:pPr>
      <w:r>
        <w:rPr>
          <w:b/>
          <w:sz w:val="28"/>
          <w:szCs w:val="28"/>
          <w:lang w:val="es-ES_tradnl"/>
        </w:rPr>
        <w:t>Corriente del convertidor</w:t>
      </w:r>
    </w:p>
    <w:p w:rsidR="00AB2E15" w:rsidRDefault="00AB2E15" w:rsidP="00AB2E15">
      <w:pPr>
        <w:tabs>
          <w:tab w:val="left" w:pos="2445"/>
        </w:tabs>
        <w:spacing w:line="480" w:lineRule="auto"/>
        <w:jc w:val="both"/>
        <w:rPr>
          <w:b/>
          <w:sz w:val="28"/>
          <w:szCs w:val="28"/>
          <w:lang w:val="es-ES_tradnl"/>
        </w:rPr>
      </w:pPr>
      <w:r>
        <w:rPr>
          <w:noProof/>
        </w:rPr>
        <w:pict>
          <v:shape id="_x0000_s1220" type="#_x0000_t75" style="position:absolute;left:0;text-align:left;margin-left:1in;margin-top:.65pt;width:4in;height:226.95pt;z-index:-86">
            <v:imagedata r:id="rId512" o:title=""/>
          </v:shape>
        </w:pict>
      </w: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AB2E15" w:rsidRDefault="00AB2E15" w:rsidP="00AB2E15">
      <w:pPr>
        <w:tabs>
          <w:tab w:val="left" w:pos="2445"/>
        </w:tabs>
        <w:spacing w:line="480" w:lineRule="auto"/>
        <w:jc w:val="center"/>
        <w:rPr>
          <w:b/>
          <w:sz w:val="28"/>
          <w:szCs w:val="28"/>
          <w:lang w:val="es-ES_tradnl"/>
        </w:rPr>
      </w:pPr>
    </w:p>
    <w:p w:rsidR="00840B4D" w:rsidRDefault="00840B4D" w:rsidP="00AB2E15">
      <w:pPr>
        <w:tabs>
          <w:tab w:val="left" w:pos="2445"/>
        </w:tabs>
        <w:spacing w:line="480" w:lineRule="auto"/>
        <w:jc w:val="both"/>
        <w:rPr>
          <w:b/>
          <w:sz w:val="28"/>
          <w:szCs w:val="28"/>
          <w:lang w:val="es-ES_tradnl"/>
        </w:rPr>
      </w:pPr>
    </w:p>
    <w:p w:rsidR="00AB2E15" w:rsidRDefault="00AB2E15" w:rsidP="00AB2E15">
      <w:pPr>
        <w:tabs>
          <w:tab w:val="left" w:pos="2445"/>
        </w:tabs>
        <w:spacing w:line="480" w:lineRule="auto"/>
        <w:jc w:val="both"/>
        <w:rPr>
          <w:b/>
          <w:sz w:val="28"/>
          <w:szCs w:val="28"/>
          <w:lang w:val="es-ES_tradnl"/>
        </w:rPr>
      </w:pPr>
      <w:r>
        <w:rPr>
          <w:b/>
          <w:sz w:val="28"/>
          <w:szCs w:val="28"/>
          <w:lang w:val="es-ES_tradnl"/>
        </w:rPr>
        <w:lastRenderedPageBreak/>
        <w:t>Corriente de la fuente</w:t>
      </w:r>
    </w:p>
    <w:p w:rsidR="00AB2E15" w:rsidRDefault="00AB2E15" w:rsidP="00AB2E15">
      <w:pPr>
        <w:tabs>
          <w:tab w:val="left" w:pos="2445"/>
        </w:tabs>
        <w:spacing w:line="480" w:lineRule="auto"/>
        <w:jc w:val="both"/>
        <w:rPr>
          <w:b/>
          <w:sz w:val="28"/>
          <w:szCs w:val="28"/>
          <w:lang w:val="es-ES_tradnl"/>
        </w:rPr>
      </w:pPr>
      <w:r>
        <w:rPr>
          <w:noProof/>
        </w:rPr>
        <w:pict>
          <v:shape id="_x0000_s1221" type="#_x0000_t75" style="position:absolute;left:0;text-align:left;margin-left:63pt;margin-top:3.8pt;width:315pt;height:218.35pt;z-index:-85">
            <v:imagedata r:id="rId513" o:title=""/>
          </v:shape>
        </w:pict>
      </w:r>
    </w:p>
    <w:p w:rsidR="00AB2E15" w:rsidRDefault="00AB2E15" w:rsidP="00AB2E15">
      <w:pPr>
        <w:tabs>
          <w:tab w:val="left" w:pos="2445"/>
        </w:tabs>
        <w:spacing w:line="480" w:lineRule="auto"/>
        <w:jc w:val="center"/>
        <w:rPr>
          <w:b/>
          <w:sz w:val="28"/>
          <w:szCs w:val="28"/>
          <w:u w:val="single"/>
          <w:lang w:val="es-ES_tradnl"/>
        </w:rPr>
      </w:pPr>
      <w:r>
        <w:rPr>
          <w:b/>
          <w:sz w:val="28"/>
          <w:szCs w:val="28"/>
          <w:u w:val="single"/>
          <w:lang w:val="es-ES_tradnl"/>
        </w:rPr>
        <w:t xml:space="preserve">  </w:t>
      </w: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Default="00AB2E15" w:rsidP="00AB2E15">
      <w:pPr>
        <w:tabs>
          <w:tab w:val="left" w:pos="2445"/>
        </w:tabs>
        <w:spacing w:line="480" w:lineRule="auto"/>
        <w:jc w:val="center"/>
        <w:rPr>
          <w:b/>
          <w:sz w:val="28"/>
          <w:szCs w:val="28"/>
          <w:u w:val="single"/>
          <w:lang w:val="es-ES_tradnl"/>
        </w:rPr>
      </w:pPr>
    </w:p>
    <w:p w:rsidR="00AB2E15" w:rsidRPr="00574C69" w:rsidRDefault="00AB2E15" w:rsidP="00AB2E15">
      <w:pPr>
        <w:tabs>
          <w:tab w:val="left" w:pos="2445"/>
        </w:tabs>
        <w:spacing w:line="480" w:lineRule="auto"/>
        <w:jc w:val="both"/>
        <w:rPr>
          <w:b/>
          <w:sz w:val="28"/>
          <w:szCs w:val="28"/>
          <w:lang w:val="es-ES_tradnl"/>
        </w:rPr>
      </w:pPr>
      <w:r w:rsidRPr="00574C69">
        <w:rPr>
          <w:b/>
          <w:sz w:val="28"/>
          <w:szCs w:val="28"/>
          <w:lang w:val="es-ES_tradnl"/>
        </w:rPr>
        <w:t>Diagrama fasorial de los voltajes</w:t>
      </w:r>
      <w:r>
        <w:rPr>
          <w:b/>
          <w:sz w:val="28"/>
          <w:szCs w:val="28"/>
          <w:lang w:val="es-ES_tradnl"/>
        </w:rPr>
        <w:t xml:space="preserve"> de línea-neutro </w:t>
      </w:r>
      <w:r w:rsidRPr="003F3667">
        <w:rPr>
          <w:b/>
          <w:sz w:val="28"/>
          <w:szCs w:val="28"/>
          <w:lang w:val="es-ES_tradnl"/>
        </w:rPr>
        <w:t>en la carga</w:t>
      </w:r>
    </w:p>
    <w:p w:rsidR="00AB2E15" w:rsidRDefault="00AB2E15" w:rsidP="00AB2E15">
      <w:pPr>
        <w:tabs>
          <w:tab w:val="left" w:pos="2445"/>
        </w:tabs>
        <w:spacing w:line="480" w:lineRule="auto"/>
        <w:jc w:val="both"/>
        <w:rPr>
          <w:b/>
          <w:sz w:val="20"/>
          <w:szCs w:val="20"/>
          <w:lang w:val="es-ES_tradnl"/>
        </w:rPr>
      </w:pPr>
      <w:r>
        <w:rPr>
          <w:noProof/>
        </w:rPr>
        <w:pict>
          <v:shape id="_x0000_s1222" type="#_x0000_t75" style="position:absolute;left:0;text-align:left;margin-left:63pt;margin-top:11.05pt;width:315pt;height:225pt;z-index:-84">
            <v:imagedata r:id="rId514" o:title=""/>
          </v:shape>
        </w:pic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EA7884" w:rsidRDefault="00EA7884" w:rsidP="00AB2E15">
      <w:pPr>
        <w:tabs>
          <w:tab w:val="left" w:pos="2445"/>
        </w:tabs>
        <w:spacing w:line="480" w:lineRule="auto"/>
        <w:jc w:val="both"/>
        <w:rPr>
          <w:b/>
          <w:sz w:val="28"/>
          <w:szCs w:val="28"/>
          <w:lang w:val="es-ES_tradnl"/>
        </w:rPr>
      </w:pPr>
    </w:p>
    <w:p w:rsidR="00EA7884" w:rsidRDefault="00EA7884" w:rsidP="00AB2E15">
      <w:pPr>
        <w:tabs>
          <w:tab w:val="left" w:pos="2445"/>
        </w:tabs>
        <w:spacing w:line="480" w:lineRule="auto"/>
        <w:jc w:val="both"/>
        <w:rPr>
          <w:b/>
          <w:sz w:val="28"/>
          <w:szCs w:val="28"/>
          <w:lang w:val="es-ES_tradnl"/>
        </w:rPr>
      </w:pPr>
    </w:p>
    <w:p w:rsidR="00AB2E15" w:rsidRPr="009F04DF" w:rsidRDefault="00AB2E15" w:rsidP="00AB2E15">
      <w:pPr>
        <w:tabs>
          <w:tab w:val="left" w:pos="2445"/>
        </w:tabs>
        <w:spacing w:line="480" w:lineRule="auto"/>
        <w:jc w:val="both"/>
        <w:rPr>
          <w:b/>
          <w:sz w:val="28"/>
          <w:szCs w:val="28"/>
          <w:lang w:val="es-ES_tradnl"/>
        </w:rPr>
      </w:pPr>
      <w:r w:rsidRPr="009F04DF">
        <w:rPr>
          <w:b/>
          <w:sz w:val="28"/>
          <w:szCs w:val="28"/>
          <w:lang w:val="es-ES_tradnl"/>
        </w:rPr>
        <w:lastRenderedPageBreak/>
        <w:t>Factor de potencia antes de la compensación</w:t>
      </w:r>
    </w:p>
    <w:p w:rsidR="00AB2E15" w:rsidRPr="009F04DF" w:rsidRDefault="007C08BB" w:rsidP="00AB2E15">
      <w:pPr>
        <w:tabs>
          <w:tab w:val="left" w:pos="2445"/>
        </w:tabs>
        <w:spacing w:line="480" w:lineRule="auto"/>
        <w:jc w:val="both"/>
        <w:rPr>
          <w:b/>
          <w:sz w:val="28"/>
          <w:szCs w:val="28"/>
          <w:lang w:val="es-ES_tradnl"/>
        </w:rPr>
      </w:pPr>
      <w:r>
        <w:rPr>
          <w:noProof/>
        </w:rPr>
        <w:pict>
          <v:shape id="_x0000_s1223" type="#_x0000_t75" style="position:absolute;left:0;text-align:left;margin-left:54pt;margin-top:3.8pt;width:333pt;height:242.45pt;z-index:-83">
            <v:imagedata r:id="rId515" o:title=""/>
          </v:shape>
        </w:pic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Pr="009F04DF" w:rsidRDefault="00AB2E15" w:rsidP="00AB2E15">
      <w:pPr>
        <w:tabs>
          <w:tab w:val="left" w:pos="2445"/>
        </w:tabs>
        <w:spacing w:line="480" w:lineRule="auto"/>
        <w:jc w:val="both"/>
        <w:rPr>
          <w:b/>
          <w:sz w:val="28"/>
          <w:szCs w:val="28"/>
          <w:lang w:val="es-ES_tradnl"/>
        </w:rPr>
      </w:pPr>
      <w:r w:rsidRPr="009F04DF">
        <w:rPr>
          <w:b/>
          <w:sz w:val="28"/>
          <w:szCs w:val="28"/>
          <w:lang w:val="es-ES_tradnl"/>
        </w:rPr>
        <w:t>Factor de potencia luego de la compensación</w: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r>
        <w:rPr>
          <w:noProof/>
        </w:rPr>
        <w:pict>
          <v:shape id="_x0000_s1224" type="#_x0000_t75" style="position:absolute;left:0;text-align:left;margin-left:54pt;margin-top:1.45pt;width:333pt;height:240.5pt;z-index:-82">
            <v:imagedata r:id="rId516" o:title=""/>
          </v:shape>
        </w:pic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Pr="00F362DE" w:rsidRDefault="00AB2E15" w:rsidP="00AB2E15">
      <w:pPr>
        <w:tabs>
          <w:tab w:val="left" w:pos="2445"/>
        </w:tabs>
        <w:spacing w:line="480" w:lineRule="auto"/>
        <w:jc w:val="both"/>
        <w:rPr>
          <w:b/>
          <w:sz w:val="28"/>
          <w:szCs w:val="28"/>
          <w:lang w:val="es-ES_tradnl"/>
        </w:rPr>
      </w:pPr>
      <w:r w:rsidRPr="00F362DE">
        <w:rPr>
          <w:b/>
          <w:sz w:val="28"/>
          <w:szCs w:val="28"/>
          <w:lang w:val="es-ES_tradnl"/>
        </w:rPr>
        <w:lastRenderedPageBreak/>
        <w:t>THD de la corriente de la fuente</w:t>
      </w:r>
    </w:p>
    <w:p w:rsidR="00AB2E15" w:rsidRDefault="00AB2E15" w:rsidP="00AB2E15">
      <w:pPr>
        <w:tabs>
          <w:tab w:val="left" w:pos="2445"/>
        </w:tabs>
        <w:spacing w:line="480" w:lineRule="auto"/>
        <w:jc w:val="both"/>
        <w:rPr>
          <w:b/>
          <w:sz w:val="20"/>
          <w:szCs w:val="20"/>
          <w:lang w:val="es-ES_tradnl"/>
        </w:rPr>
      </w:pPr>
      <w:r>
        <w:rPr>
          <w:noProof/>
        </w:rPr>
        <w:pict>
          <v:shape id="_x0000_s1225" type="#_x0000_t75" style="position:absolute;left:0;text-align:left;margin-left:54pt;margin-top:12.8pt;width:315pt;height:255.7pt;z-index:-81">
            <v:imagedata r:id="rId517" o:title=""/>
          </v:shape>
        </w:pic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Pr="00F362DE" w:rsidRDefault="00AB2E15" w:rsidP="00AB2E15">
      <w:pPr>
        <w:tabs>
          <w:tab w:val="left" w:pos="2445"/>
        </w:tabs>
        <w:spacing w:line="480" w:lineRule="auto"/>
        <w:jc w:val="both"/>
        <w:rPr>
          <w:b/>
          <w:sz w:val="28"/>
          <w:szCs w:val="28"/>
          <w:lang w:val="es-ES_tradnl"/>
        </w:rPr>
      </w:pPr>
      <w:r>
        <w:rPr>
          <w:noProof/>
        </w:rPr>
        <w:pict>
          <v:shape id="_x0000_s1226" type="#_x0000_t75" style="position:absolute;left:0;text-align:left;margin-left:54pt;margin-top:28.85pt;width:306pt;height:229pt;z-index:-80">
            <v:imagedata r:id="rId518" o:title=""/>
          </v:shape>
        </w:pict>
      </w:r>
      <w:r w:rsidRPr="00F362DE">
        <w:rPr>
          <w:b/>
          <w:sz w:val="28"/>
          <w:szCs w:val="28"/>
          <w:lang w:val="es-ES_tradnl"/>
        </w:rPr>
        <w:t>THD de voltaje de la fuente</w: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Pr="00DE0A8E" w:rsidRDefault="00AB2E15" w:rsidP="00AB2E15">
      <w:pPr>
        <w:tabs>
          <w:tab w:val="left" w:pos="2445"/>
        </w:tabs>
        <w:spacing w:line="480" w:lineRule="auto"/>
        <w:jc w:val="both"/>
        <w:rPr>
          <w:b/>
          <w:sz w:val="28"/>
          <w:szCs w:val="28"/>
          <w:lang w:val="es-ES_tradnl"/>
        </w:rPr>
      </w:pPr>
      <w:r>
        <w:rPr>
          <w:noProof/>
        </w:rPr>
        <w:lastRenderedPageBreak/>
        <w:pict>
          <v:shape id="_x0000_s1227" type="#_x0000_t75" style="position:absolute;left:0;text-align:left;margin-left:27pt;margin-top:27pt;width:351pt;height:225.1pt;z-index:-79">
            <v:imagedata r:id="rId519" o:title=""/>
          </v:shape>
        </w:pict>
      </w:r>
      <w:r w:rsidRPr="00DE0A8E">
        <w:rPr>
          <w:b/>
          <w:sz w:val="28"/>
          <w:szCs w:val="28"/>
          <w:lang w:val="es-ES_tradnl"/>
        </w:rPr>
        <w:t>Voltaje en el punto de acoplamiento común PCC</w: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BF5A1E" w:rsidRDefault="00BF5A1E" w:rsidP="00BF5A1E">
      <w:pPr>
        <w:tabs>
          <w:tab w:val="left" w:pos="2445"/>
        </w:tabs>
        <w:spacing w:line="480" w:lineRule="auto"/>
        <w:jc w:val="both"/>
        <w:rPr>
          <w:b/>
          <w:sz w:val="20"/>
          <w:szCs w:val="20"/>
          <w:lang w:val="es-ES_tradnl"/>
        </w:rPr>
      </w:pPr>
    </w:p>
    <w:p w:rsidR="00BF5A1E" w:rsidRPr="00DE0A8E" w:rsidRDefault="00BF5A1E" w:rsidP="00BF5A1E">
      <w:pPr>
        <w:tabs>
          <w:tab w:val="left" w:pos="2445"/>
        </w:tabs>
        <w:spacing w:line="480" w:lineRule="auto"/>
        <w:jc w:val="both"/>
        <w:rPr>
          <w:b/>
          <w:sz w:val="28"/>
          <w:szCs w:val="28"/>
          <w:lang w:val="es-ES_tradnl"/>
        </w:rPr>
      </w:pPr>
      <w:r>
        <w:rPr>
          <w:b/>
          <w:sz w:val="28"/>
          <w:szCs w:val="28"/>
          <w:lang w:val="es-ES_tradnl"/>
        </w:rPr>
        <w:t>Corri</w:t>
      </w:r>
      <w:r w:rsidR="00706A30">
        <w:rPr>
          <w:b/>
          <w:sz w:val="28"/>
          <w:szCs w:val="28"/>
          <w:lang w:val="es-ES_tradnl"/>
        </w:rPr>
        <w:t>e</w:t>
      </w:r>
      <w:r>
        <w:rPr>
          <w:b/>
          <w:sz w:val="28"/>
          <w:szCs w:val="28"/>
          <w:lang w:val="es-ES_tradnl"/>
        </w:rPr>
        <w:t>nte DC baterías</w:t>
      </w:r>
    </w:p>
    <w:p w:rsidR="00BF5A1E" w:rsidRDefault="00BF5A1E" w:rsidP="00AB2E15">
      <w:pPr>
        <w:tabs>
          <w:tab w:val="left" w:pos="2445"/>
        </w:tabs>
        <w:spacing w:line="480" w:lineRule="auto"/>
        <w:jc w:val="both"/>
        <w:rPr>
          <w:b/>
          <w:sz w:val="20"/>
          <w:szCs w:val="20"/>
          <w:lang w:val="es-ES_tradnl"/>
        </w:rPr>
      </w:pPr>
      <w:r>
        <w:rPr>
          <w:noProof/>
        </w:rPr>
        <w:pict>
          <v:shape id="_x0000_s1265" type="#_x0000_t75" style="position:absolute;left:0;text-align:left;margin-left:135pt;margin-top:1.65pt;width:145pt;height:239pt;z-index:-44">
            <v:imagedata r:id="rId520" o:title=""/>
          </v:shape>
        </w:pict>
      </w:r>
    </w:p>
    <w:p w:rsidR="00BF5A1E" w:rsidRDefault="00BF5A1E" w:rsidP="00AB2E15">
      <w:pPr>
        <w:tabs>
          <w:tab w:val="left" w:pos="2445"/>
        </w:tabs>
        <w:spacing w:line="480" w:lineRule="auto"/>
        <w:jc w:val="both"/>
        <w:rPr>
          <w:b/>
          <w:sz w:val="20"/>
          <w:szCs w:val="20"/>
          <w:lang w:val="es-ES_tradnl"/>
        </w:rPr>
      </w:pPr>
    </w:p>
    <w:p w:rsidR="00BF5A1E" w:rsidRDefault="00BF5A1E" w:rsidP="00AB2E15">
      <w:pPr>
        <w:tabs>
          <w:tab w:val="left" w:pos="2445"/>
        </w:tabs>
        <w:spacing w:line="480" w:lineRule="auto"/>
        <w:jc w:val="both"/>
        <w:rPr>
          <w:b/>
          <w:sz w:val="20"/>
          <w:szCs w:val="20"/>
          <w:lang w:val="es-ES_tradnl"/>
        </w:rPr>
      </w:pPr>
    </w:p>
    <w:p w:rsidR="00BF5A1E" w:rsidRDefault="00BF5A1E" w:rsidP="00AB2E15">
      <w:pPr>
        <w:tabs>
          <w:tab w:val="left" w:pos="2445"/>
        </w:tabs>
        <w:spacing w:line="480" w:lineRule="auto"/>
        <w:jc w:val="both"/>
        <w:rPr>
          <w:b/>
          <w:sz w:val="20"/>
          <w:szCs w:val="20"/>
          <w:lang w:val="es-ES_tradnl"/>
        </w:rPr>
      </w:pPr>
    </w:p>
    <w:p w:rsidR="00BF5A1E" w:rsidRDefault="00BF5A1E"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BF5A1E" w:rsidRDefault="00BF5A1E" w:rsidP="00AB2E15">
      <w:pPr>
        <w:tabs>
          <w:tab w:val="left" w:pos="2445"/>
        </w:tabs>
        <w:spacing w:line="480" w:lineRule="auto"/>
        <w:jc w:val="both"/>
        <w:rPr>
          <w:b/>
          <w:sz w:val="28"/>
          <w:szCs w:val="28"/>
          <w:u w:val="single"/>
          <w:lang w:val="es-ES_tradnl"/>
        </w:rPr>
      </w:pPr>
    </w:p>
    <w:p w:rsidR="00BF5A1E" w:rsidRDefault="00BF5A1E" w:rsidP="00AB2E15">
      <w:pPr>
        <w:tabs>
          <w:tab w:val="left" w:pos="2445"/>
        </w:tabs>
        <w:spacing w:line="480" w:lineRule="auto"/>
        <w:jc w:val="both"/>
        <w:rPr>
          <w:b/>
          <w:sz w:val="28"/>
          <w:szCs w:val="28"/>
          <w:u w:val="single"/>
          <w:lang w:val="es-ES_tradnl"/>
        </w:rPr>
      </w:pPr>
    </w:p>
    <w:p w:rsidR="00BF5A1E" w:rsidRDefault="00BF5A1E" w:rsidP="00AB2E15">
      <w:pPr>
        <w:tabs>
          <w:tab w:val="left" w:pos="2445"/>
        </w:tabs>
        <w:spacing w:line="480" w:lineRule="auto"/>
        <w:jc w:val="both"/>
        <w:rPr>
          <w:b/>
          <w:sz w:val="28"/>
          <w:szCs w:val="28"/>
          <w:u w:val="single"/>
          <w:lang w:val="es-ES_tradnl"/>
        </w:rPr>
      </w:pPr>
    </w:p>
    <w:p w:rsidR="00BF5A1E" w:rsidRDefault="00BF5A1E" w:rsidP="00AB2E15">
      <w:pPr>
        <w:tabs>
          <w:tab w:val="left" w:pos="2445"/>
        </w:tabs>
        <w:spacing w:line="480" w:lineRule="auto"/>
        <w:jc w:val="both"/>
        <w:rPr>
          <w:b/>
          <w:sz w:val="28"/>
          <w:szCs w:val="28"/>
          <w:u w:val="single"/>
          <w:lang w:val="es-ES_tradnl"/>
        </w:rPr>
      </w:pPr>
    </w:p>
    <w:p w:rsidR="00BF5A1E" w:rsidRDefault="00BF5A1E" w:rsidP="00AB2E15">
      <w:pPr>
        <w:tabs>
          <w:tab w:val="left" w:pos="2445"/>
        </w:tabs>
        <w:spacing w:line="480" w:lineRule="auto"/>
        <w:jc w:val="both"/>
        <w:rPr>
          <w:b/>
          <w:sz w:val="28"/>
          <w:szCs w:val="28"/>
          <w:u w:val="single"/>
          <w:lang w:val="es-ES_tradnl"/>
        </w:rPr>
      </w:pPr>
    </w:p>
    <w:p w:rsidR="00AB2E15" w:rsidRPr="00E50142" w:rsidRDefault="00AB2E15" w:rsidP="00AB2E15">
      <w:pPr>
        <w:tabs>
          <w:tab w:val="left" w:pos="2445"/>
        </w:tabs>
        <w:spacing w:line="480" w:lineRule="auto"/>
        <w:jc w:val="both"/>
        <w:rPr>
          <w:b/>
          <w:sz w:val="28"/>
          <w:szCs w:val="28"/>
          <w:u w:val="single"/>
          <w:lang w:val="es-ES_tradnl"/>
        </w:rPr>
      </w:pPr>
      <w:r w:rsidRPr="00E50142">
        <w:rPr>
          <w:b/>
          <w:sz w:val="28"/>
          <w:szCs w:val="28"/>
          <w:u w:val="single"/>
          <w:lang w:val="es-ES_tradnl"/>
        </w:rPr>
        <w:lastRenderedPageBreak/>
        <w:t>Potencia reactiva</w:t>
      </w:r>
    </w:p>
    <w:p w:rsidR="00AB2E15" w:rsidRPr="00E50142" w:rsidRDefault="00AB2E15" w:rsidP="00AB2E15">
      <w:pPr>
        <w:tabs>
          <w:tab w:val="left" w:pos="2445"/>
        </w:tabs>
        <w:spacing w:line="480" w:lineRule="auto"/>
        <w:jc w:val="both"/>
        <w:rPr>
          <w:b/>
          <w:sz w:val="28"/>
          <w:szCs w:val="28"/>
          <w:lang w:val="es-ES_tradnl"/>
        </w:rPr>
      </w:pPr>
      <w:r w:rsidRPr="00E50142">
        <w:rPr>
          <w:b/>
          <w:sz w:val="28"/>
          <w:szCs w:val="28"/>
          <w:lang w:val="es-ES_tradnl"/>
        </w:rPr>
        <w:t>Corriente del convertidor</w:t>
      </w:r>
    </w:p>
    <w:p w:rsidR="00AB2E15" w:rsidRDefault="00AB2E15" w:rsidP="00AB2E15">
      <w:pPr>
        <w:tabs>
          <w:tab w:val="left" w:pos="2445"/>
        </w:tabs>
        <w:spacing w:line="480" w:lineRule="auto"/>
        <w:jc w:val="both"/>
        <w:rPr>
          <w:b/>
          <w:sz w:val="20"/>
          <w:szCs w:val="20"/>
          <w:lang w:val="es-ES_tradnl"/>
        </w:rPr>
      </w:pPr>
      <w:r>
        <w:rPr>
          <w:noProof/>
        </w:rPr>
        <w:pict>
          <v:shape id="_x0000_s1228" type="#_x0000_t75" style="position:absolute;left:0;text-align:left;margin-left:27pt;margin-top:5.85pt;width:342pt;height:239.95pt;z-index:-78">
            <v:imagedata r:id="rId521" o:title=""/>
          </v:shape>
        </w:pic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Pr="00E50142" w:rsidRDefault="00AB2E15" w:rsidP="00AB2E15">
      <w:pPr>
        <w:tabs>
          <w:tab w:val="left" w:pos="2445"/>
        </w:tabs>
        <w:spacing w:line="480" w:lineRule="auto"/>
        <w:jc w:val="both"/>
        <w:rPr>
          <w:b/>
          <w:sz w:val="28"/>
          <w:szCs w:val="28"/>
          <w:lang w:val="es-ES_tradnl"/>
        </w:rPr>
      </w:pPr>
      <w:r>
        <w:rPr>
          <w:noProof/>
        </w:rPr>
        <w:pict>
          <v:shape id="_x0000_s1229" type="#_x0000_t75" style="position:absolute;left:0;text-align:left;margin-left:54pt;margin-top:27pt;width:297pt;height:236.2pt;z-index:-77">
            <v:imagedata r:id="rId522" o:title=""/>
          </v:shape>
        </w:pict>
      </w:r>
      <w:r w:rsidRPr="00E50142">
        <w:rPr>
          <w:b/>
          <w:sz w:val="28"/>
          <w:szCs w:val="28"/>
          <w:lang w:val="es-ES_tradnl"/>
        </w:rPr>
        <w:t>Corriente de la carga</w: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Pr="00E50142" w:rsidRDefault="00AB2E15" w:rsidP="00AB2E15">
      <w:pPr>
        <w:tabs>
          <w:tab w:val="left" w:pos="2445"/>
        </w:tabs>
        <w:spacing w:line="480" w:lineRule="auto"/>
        <w:jc w:val="both"/>
        <w:rPr>
          <w:b/>
          <w:sz w:val="28"/>
          <w:szCs w:val="28"/>
          <w:lang w:val="es-ES_tradnl"/>
        </w:rPr>
      </w:pPr>
      <w:r w:rsidRPr="00E50142">
        <w:rPr>
          <w:b/>
          <w:sz w:val="28"/>
          <w:szCs w:val="28"/>
          <w:lang w:val="es-ES_tradnl"/>
        </w:rPr>
        <w:lastRenderedPageBreak/>
        <w:t>Corriente de la fuente</w:t>
      </w:r>
    </w:p>
    <w:p w:rsidR="00AB2E15" w:rsidRDefault="00AB2E15" w:rsidP="00AB2E15">
      <w:pPr>
        <w:tabs>
          <w:tab w:val="left" w:pos="2445"/>
        </w:tabs>
        <w:spacing w:line="480" w:lineRule="auto"/>
        <w:jc w:val="both"/>
        <w:rPr>
          <w:b/>
          <w:sz w:val="20"/>
          <w:szCs w:val="20"/>
          <w:lang w:val="es-ES_tradnl"/>
        </w:rPr>
      </w:pPr>
      <w:r>
        <w:rPr>
          <w:noProof/>
        </w:rPr>
        <w:pict>
          <v:shape id="_x0000_s1230" type="#_x0000_t75" style="position:absolute;left:0;text-align:left;margin-left:54pt;margin-top:15.65pt;width:306pt;height:223.6pt;z-index:-76">
            <v:imagedata r:id="rId523" o:title=""/>
          </v:shape>
        </w:pic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Pr="008A792F" w:rsidRDefault="00AB2E15" w:rsidP="00AB2E15">
      <w:pPr>
        <w:tabs>
          <w:tab w:val="left" w:pos="2445"/>
        </w:tabs>
        <w:spacing w:line="480" w:lineRule="auto"/>
        <w:jc w:val="both"/>
        <w:rPr>
          <w:b/>
          <w:sz w:val="28"/>
          <w:szCs w:val="28"/>
          <w:lang w:val="es-ES_tradnl"/>
        </w:rPr>
      </w:pPr>
      <w:r w:rsidRPr="008A792F">
        <w:rPr>
          <w:b/>
          <w:sz w:val="28"/>
          <w:szCs w:val="28"/>
          <w:lang w:val="es-ES_tradnl"/>
        </w:rPr>
        <w:t>Factor de potencia luego de la compensación</w:t>
      </w:r>
    </w:p>
    <w:p w:rsidR="00AB2E15" w:rsidRDefault="00AB2E15" w:rsidP="00AB2E15">
      <w:pPr>
        <w:tabs>
          <w:tab w:val="left" w:pos="2445"/>
        </w:tabs>
        <w:spacing w:line="480" w:lineRule="auto"/>
        <w:jc w:val="both"/>
        <w:rPr>
          <w:b/>
          <w:sz w:val="20"/>
          <w:szCs w:val="20"/>
          <w:lang w:val="es-ES_tradnl"/>
        </w:rPr>
      </w:pPr>
      <w:r>
        <w:rPr>
          <w:noProof/>
        </w:rPr>
        <w:pict>
          <v:shape id="_x0000_s1231" type="#_x0000_t75" style="position:absolute;left:0;text-align:left;margin-left:27pt;margin-top:3.8pt;width:5in;height:235.85pt;z-index:-75">
            <v:imagedata r:id="rId524" o:title=""/>
          </v:shape>
        </w:pic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E0243" w:rsidRDefault="00AE0243" w:rsidP="00AB2E15">
      <w:pPr>
        <w:tabs>
          <w:tab w:val="left" w:pos="2445"/>
        </w:tabs>
        <w:spacing w:line="480" w:lineRule="auto"/>
        <w:jc w:val="both"/>
        <w:rPr>
          <w:b/>
          <w:sz w:val="28"/>
          <w:szCs w:val="28"/>
          <w:lang w:val="es-ES_tradnl"/>
        </w:rPr>
      </w:pPr>
    </w:p>
    <w:p w:rsidR="00AB2E15" w:rsidRPr="008A792F" w:rsidRDefault="00AB2E15" w:rsidP="00AB2E15">
      <w:pPr>
        <w:tabs>
          <w:tab w:val="left" w:pos="2445"/>
        </w:tabs>
        <w:spacing w:line="480" w:lineRule="auto"/>
        <w:jc w:val="both"/>
        <w:rPr>
          <w:b/>
          <w:sz w:val="28"/>
          <w:szCs w:val="28"/>
          <w:lang w:val="es-ES_tradnl"/>
        </w:rPr>
      </w:pPr>
      <w:r w:rsidRPr="008A792F">
        <w:rPr>
          <w:b/>
          <w:sz w:val="28"/>
          <w:szCs w:val="28"/>
          <w:lang w:val="es-ES_tradnl"/>
        </w:rPr>
        <w:lastRenderedPageBreak/>
        <w:t>THD de corriente en la fuente</w:t>
      </w:r>
      <w:r>
        <w:rPr>
          <w:b/>
          <w:sz w:val="28"/>
          <w:szCs w:val="28"/>
          <w:lang w:val="es-ES_tradnl"/>
        </w:rPr>
        <w:t xml:space="preserve"> en 18.1%</w:t>
      </w:r>
    </w:p>
    <w:p w:rsidR="00AB2E15" w:rsidRDefault="00AB2E15" w:rsidP="00AB2E15">
      <w:pPr>
        <w:tabs>
          <w:tab w:val="left" w:pos="2445"/>
        </w:tabs>
        <w:spacing w:line="480" w:lineRule="auto"/>
        <w:jc w:val="both"/>
        <w:rPr>
          <w:b/>
          <w:sz w:val="20"/>
          <w:szCs w:val="20"/>
          <w:lang w:val="es-ES_tradnl"/>
        </w:rPr>
      </w:pPr>
      <w:r>
        <w:rPr>
          <w:noProof/>
        </w:rPr>
        <w:pict>
          <v:shape id="_x0000_s1232" type="#_x0000_t75" style="position:absolute;left:0;text-align:left;margin-left:27pt;margin-top:8.6pt;width:5in;height:250pt;z-index:-74">
            <v:imagedata r:id="rId525" o:title=""/>
          </v:shape>
        </w:pic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Pr="008A792F" w:rsidRDefault="00AB2E15" w:rsidP="00AB2E15">
      <w:pPr>
        <w:tabs>
          <w:tab w:val="left" w:pos="2445"/>
        </w:tabs>
        <w:spacing w:line="480" w:lineRule="auto"/>
        <w:jc w:val="both"/>
        <w:rPr>
          <w:b/>
          <w:sz w:val="28"/>
          <w:szCs w:val="28"/>
          <w:lang w:val="es-ES_tradnl"/>
        </w:rPr>
      </w:pPr>
      <w:r w:rsidRPr="008A792F">
        <w:rPr>
          <w:b/>
          <w:sz w:val="28"/>
          <w:szCs w:val="28"/>
          <w:lang w:val="es-ES_tradnl"/>
        </w:rPr>
        <w:t xml:space="preserve">THD de </w:t>
      </w:r>
      <w:r>
        <w:rPr>
          <w:b/>
          <w:sz w:val="28"/>
          <w:szCs w:val="28"/>
          <w:lang w:val="es-ES_tradnl"/>
        </w:rPr>
        <w:t>voltaje</w:t>
      </w:r>
      <w:r w:rsidRPr="008A792F">
        <w:rPr>
          <w:b/>
          <w:sz w:val="28"/>
          <w:szCs w:val="28"/>
          <w:lang w:val="es-ES_tradnl"/>
        </w:rPr>
        <w:t xml:space="preserve"> en la fuente</w:t>
      </w:r>
      <w:r>
        <w:rPr>
          <w:b/>
          <w:sz w:val="28"/>
          <w:szCs w:val="28"/>
          <w:lang w:val="es-ES_tradnl"/>
        </w:rPr>
        <w:t xml:space="preserve"> en 3%</w:t>
      </w:r>
    </w:p>
    <w:p w:rsidR="00AB2E15" w:rsidRDefault="00AB2E15" w:rsidP="00AB2E15">
      <w:pPr>
        <w:tabs>
          <w:tab w:val="left" w:pos="2445"/>
        </w:tabs>
        <w:spacing w:line="480" w:lineRule="auto"/>
        <w:jc w:val="both"/>
        <w:rPr>
          <w:b/>
          <w:sz w:val="20"/>
          <w:szCs w:val="20"/>
          <w:lang w:val="es-ES_tradnl"/>
        </w:rPr>
      </w:pPr>
      <w:r>
        <w:rPr>
          <w:noProof/>
        </w:rPr>
        <w:pict>
          <v:shape id="_x0000_s1233" type="#_x0000_t75" style="position:absolute;left:0;text-align:left;margin-left:27pt;margin-top:18pt;width:324pt;height:267.9pt;z-index:-73">
            <v:imagedata r:id="rId526" o:title=""/>
          </v:shape>
        </w:pic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DD6C3A" w:rsidRDefault="00DD6C3A" w:rsidP="00AB2E15">
      <w:pPr>
        <w:tabs>
          <w:tab w:val="left" w:pos="2445"/>
        </w:tabs>
        <w:spacing w:line="480" w:lineRule="auto"/>
        <w:jc w:val="both"/>
        <w:rPr>
          <w:b/>
          <w:sz w:val="20"/>
          <w:szCs w:val="20"/>
          <w:lang w:val="es-ES_tradnl"/>
        </w:rPr>
      </w:pPr>
    </w:p>
    <w:p w:rsidR="007C08BB" w:rsidRDefault="007C08BB" w:rsidP="00AB2E15">
      <w:pPr>
        <w:tabs>
          <w:tab w:val="left" w:pos="2445"/>
        </w:tabs>
        <w:spacing w:line="480" w:lineRule="auto"/>
        <w:jc w:val="both"/>
        <w:rPr>
          <w:b/>
          <w:sz w:val="28"/>
          <w:szCs w:val="28"/>
          <w:lang w:val="es-ES_tradnl"/>
        </w:rPr>
      </w:pPr>
    </w:p>
    <w:p w:rsidR="00AB2E15" w:rsidRPr="008A792F" w:rsidRDefault="00AB2E15" w:rsidP="00AB2E15">
      <w:pPr>
        <w:tabs>
          <w:tab w:val="left" w:pos="2445"/>
        </w:tabs>
        <w:spacing w:line="480" w:lineRule="auto"/>
        <w:jc w:val="both"/>
        <w:rPr>
          <w:b/>
          <w:sz w:val="28"/>
          <w:szCs w:val="28"/>
          <w:lang w:val="es-ES_tradnl"/>
        </w:rPr>
      </w:pPr>
      <w:r w:rsidRPr="008A792F">
        <w:rPr>
          <w:b/>
          <w:sz w:val="28"/>
          <w:szCs w:val="28"/>
          <w:lang w:val="es-ES_tradnl"/>
        </w:rPr>
        <w:lastRenderedPageBreak/>
        <w:t>Voltaje en el punto de acoplamiento común</w:t>
      </w:r>
      <w:r>
        <w:rPr>
          <w:b/>
          <w:sz w:val="28"/>
          <w:szCs w:val="28"/>
          <w:lang w:val="es-ES_tradnl"/>
        </w:rPr>
        <w:t xml:space="preserve"> PCC</w:t>
      </w:r>
    </w:p>
    <w:p w:rsidR="00AB2E15" w:rsidRDefault="00AB2E15" w:rsidP="00AB2E15">
      <w:pPr>
        <w:tabs>
          <w:tab w:val="left" w:pos="2445"/>
        </w:tabs>
        <w:spacing w:line="480" w:lineRule="auto"/>
        <w:jc w:val="both"/>
        <w:rPr>
          <w:b/>
          <w:sz w:val="20"/>
          <w:szCs w:val="20"/>
          <w:lang w:val="es-ES_tradnl"/>
        </w:rPr>
      </w:pPr>
      <w:r>
        <w:rPr>
          <w:noProof/>
        </w:rPr>
        <w:pict>
          <v:shape id="_x0000_s1234" type="#_x0000_t75" style="position:absolute;left:0;text-align:left;margin-left:27pt;margin-top:21.1pt;width:324pt;height:202.65pt;z-index:-72">
            <v:imagedata r:id="rId527" o:title=""/>
          </v:shape>
        </w:pict>
      </w: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Default="00AB2E15" w:rsidP="00AB2E15">
      <w:pPr>
        <w:tabs>
          <w:tab w:val="left" w:pos="2445"/>
        </w:tabs>
        <w:spacing w:line="480" w:lineRule="auto"/>
        <w:jc w:val="both"/>
        <w:rPr>
          <w:b/>
          <w:sz w:val="20"/>
          <w:szCs w:val="20"/>
          <w:lang w:val="es-ES_tradnl"/>
        </w:rPr>
      </w:pPr>
    </w:p>
    <w:p w:rsidR="00AB2E15" w:rsidRPr="00DA4C6D" w:rsidRDefault="00AB2E15" w:rsidP="00AB2E15">
      <w:pPr>
        <w:tabs>
          <w:tab w:val="left" w:pos="2445"/>
        </w:tabs>
        <w:spacing w:line="480" w:lineRule="auto"/>
        <w:jc w:val="both"/>
        <w:rPr>
          <w:b/>
          <w:sz w:val="20"/>
          <w:szCs w:val="20"/>
          <w:lang w:val="es-ES_tradnl"/>
        </w:rPr>
      </w:pPr>
    </w:p>
    <w:p w:rsidR="009F4110" w:rsidRDefault="009F4110" w:rsidP="009F4110">
      <w:pPr>
        <w:pStyle w:val="NormalWeb"/>
        <w:spacing w:before="0" w:beforeAutospacing="0" w:after="0" w:afterAutospacing="0" w:line="480" w:lineRule="auto"/>
        <w:jc w:val="center"/>
        <w:rPr>
          <w:rFonts w:ascii="Times New Roman" w:hAnsi="Times New Roman" w:cs="Times New Roman"/>
          <w:sz w:val="28"/>
          <w:szCs w:val="28"/>
          <w:lang w:val="es-ES_tradnl"/>
        </w:rPr>
      </w:pPr>
    </w:p>
    <w:p w:rsidR="00DD6C3A" w:rsidRDefault="00DD6C3A"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DD6C3A" w:rsidRPr="00DE0A8E" w:rsidRDefault="00DD6C3A" w:rsidP="00DD6C3A">
      <w:pPr>
        <w:tabs>
          <w:tab w:val="left" w:pos="2445"/>
        </w:tabs>
        <w:spacing w:line="480" w:lineRule="auto"/>
        <w:jc w:val="both"/>
        <w:rPr>
          <w:b/>
          <w:sz w:val="28"/>
          <w:szCs w:val="28"/>
          <w:lang w:val="es-ES_tradnl"/>
        </w:rPr>
      </w:pPr>
      <w:r>
        <w:rPr>
          <w:b/>
          <w:sz w:val="28"/>
          <w:szCs w:val="28"/>
          <w:lang w:val="es-ES_tradnl"/>
        </w:rPr>
        <w:t>Corri</w:t>
      </w:r>
      <w:r w:rsidR="00706A30">
        <w:rPr>
          <w:b/>
          <w:sz w:val="28"/>
          <w:szCs w:val="28"/>
          <w:lang w:val="es-ES_tradnl"/>
        </w:rPr>
        <w:t>e</w:t>
      </w:r>
      <w:r>
        <w:rPr>
          <w:b/>
          <w:sz w:val="28"/>
          <w:szCs w:val="28"/>
          <w:lang w:val="es-ES_tradnl"/>
        </w:rPr>
        <w:t>nte DC baterías</w:t>
      </w:r>
    </w:p>
    <w:p w:rsidR="00DD6C3A" w:rsidRDefault="00DD6C3A" w:rsidP="00DD6C3A">
      <w:pPr>
        <w:pStyle w:val="NormalWeb"/>
        <w:spacing w:before="0" w:beforeAutospacing="0" w:after="0" w:afterAutospacing="0" w:line="480" w:lineRule="auto"/>
        <w:jc w:val="both"/>
        <w:rPr>
          <w:rFonts w:ascii="Times New Roman" w:hAnsi="Times New Roman" w:cs="Times New Roman"/>
          <w:sz w:val="28"/>
          <w:szCs w:val="28"/>
          <w:lang w:val="es-ES_tradnl"/>
        </w:rPr>
      </w:pPr>
      <w:r>
        <w:rPr>
          <w:noProof/>
        </w:rPr>
        <w:pict>
          <v:shape id="_x0000_s1267" type="#_x0000_t75" style="position:absolute;left:0;text-align:left;margin-left:2in;margin-top:6.25pt;width:131pt;height:227pt;z-index:-43">
            <v:imagedata r:id="rId528" o:title=""/>
          </v:shape>
        </w:pict>
      </w:r>
    </w:p>
    <w:p w:rsidR="00DD6C3A" w:rsidRDefault="00DD6C3A"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67BB7" w:rsidRDefault="00567BB7"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67BB7" w:rsidRDefault="00567BB7"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67BB7" w:rsidRDefault="00567BB7"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67BB7" w:rsidRDefault="00567BB7"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67BB7" w:rsidRDefault="00567BB7"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67BB7" w:rsidRDefault="00567BB7"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67BB7" w:rsidRDefault="00567BB7"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67BB7" w:rsidRDefault="00567BB7" w:rsidP="00567BB7">
      <w:pPr>
        <w:jc w:val="center"/>
        <w:rPr>
          <w:b/>
          <w:sz w:val="28"/>
          <w:szCs w:val="28"/>
          <w:u w:val="single"/>
          <w:lang w:val="es-ES_tradnl"/>
        </w:rPr>
      </w:pPr>
      <w:r>
        <w:rPr>
          <w:b/>
          <w:sz w:val="28"/>
          <w:szCs w:val="28"/>
          <w:u w:val="single"/>
          <w:lang w:val="es-ES_tradnl"/>
        </w:rPr>
        <w:lastRenderedPageBreak/>
        <w:t>ANEXO H</w:t>
      </w:r>
    </w:p>
    <w:p w:rsidR="00567BB7" w:rsidRPr="00F34D8D" w:rsidRDefault="00567BB7" w:rsidP="00567BB7">
      <w:pPr>
        <w:jc w:val="center"/>
        <w:rPr>
          <w:b/>
          <w:sz w:val="28"/>
          <w:szCs w:val="28"/>
          <w:u w:val="single"/>
          <w:lang w:val="es-ES_tradnl"/>
        </w:rPr>
      </w:pPr>
    </w:p>
    <w:p w:rsidR="00567BB7" w:rsidRPr="00574C69" w:rsidRDefault="00567BB7" w:rsidP="00567BB7">
      <w:pPr>
        <w:tabs>
          <w:tab w:val="left" w:pos="2445"/>
        </w:tabs>
        <w:spacing w:line="480" w:lineRule="auto"/>
        <w:jc w:val="center"/>
        <w:rPr>
          <w:b/>
          <w:sz w:val="28"/>
          <w:szCs w:val="28"/>
          <w:u w:val="single"/>
          <w:lang w:val="es-ES_tradnl"/>
        </w:rPr>
      </w:pPr>
      <w:r>
        <w:rPr>
          <w:b/>
          <w:sz w:val="28"/>
          <w:szCs w:val="28"/>
          <w:u w:val="single"/>
          <w:lang w:val="es-ES_tradnl"/>
        </w:rPr>
        <w:t xml:space="preserve">ANÁLISIS DE COSTOS </w:t>
      </w:r>
    </w:p>
    <w:p w:rsidR="00567BB7" w:rsidRDefault="00567BB7"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CD31F2" w:rsidRDefault="00CD31F2"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tbl>
      <w:tblPr>
        <w:tblW w:w="9340" w:type="dxa"/>
        <w:tblInd w:w="-540" w:type="dxa"/>
        <w:tblCellMar>
          <w:left w:w="70" w:type="dxa"/>
          <w:right w:w="70" w:type="dxa"/>
        </w:tblCellMar>
        <w:tblLook w:val="04A0"/>
      </w:tblPr>
      <w:tblGrid>
        <w:gridCol w:w="660"/>
        <w:gridCol w:w="4640"/>
        <w:gridCol w:w="1200"/>
        <w:gridCol w:w="1200"/>
        <w:gridCol w:w="1640"/>
      </w:tblGrid>
      <w:tr w:rsidR="00CD31F2" w:rsidRPr="00AB713C">
        <w:trPr>
          <w:trHeight w:val="630"/>
        </w:trPr>
        <w:tc>
          <w:tcPr>
            <w:tcW w:w="660" w:type="dxa"/>
            <w:tcBorders>
              <w:top w:val="single" w:sz="8" w:space="0" w:color="auto"/>
              <w:left w:val="single" w:sz="8" w:space="0" w:color="auto"/>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No.</w:t>
            </w:r>
          </w:p>
        </w:tc>
        <w:tc>
          <w:tcPr>
            <w:tcW w:w="464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Elemento</w:t>
            </w:r>
          </w:p>
        </w:tc>
        <w:tc>
          <w:tcPr>
            <w:tcW w:w="120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Cantidad</w:t>
            </w:r>
          </w:p>
        </w:tc>
        <w:tc>
          <w:tcPr>
            <w:tcW w:w="120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Costo Unitario</w:t>
            </w:r>
          </w:p>
        </w:tc>
        <w:tc>
          <w:tcPr>
            <w:tcW w:w="1640" w:type="dxa"/>
            <w:tcBorders>
              <w:top w:val="single" w:sz="8" w:space="0" w:color="auto"/>
              <w:left w:val="nil"/>
              <w:bottom w:val="single" w:sz="4" w:space="0" w:color="auto"/>
              <w:right w:val="single" w:sz="8"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Costo Total</w:t>
            </w:r>
          </w:p>
        </w:tc>
      </w:tr>
      <w:tr w:rsidR="00CD31F2" w:rsidRPr="00AB713C">
        <w:trPr>
          <w:trHeight w:val="315"/>
        </w:trPr>
        <w:tc>
          <w:tcPr>
            <w:tcW w:w="9340" w:type="dxa"/>
            <w:gridSpan w:val="5"/>
            <w:tcBorders>
              <w:top w:val="single" w:sz="4" w:space="0" w:color="auto"/>
              <w:left w:val="single" w:sz="8" w:space="0" w:color="auto"/>
              <w:bottom w:val="single" w:sz="4" w:space="0" w:color="auto"/>
              <w:right w:val="single" w:sz="8" w:space="0" w:color="000000"/>
            </w:tcBorders>
            <w:shd w:val="clear" w:color="000000" w:fill="D7E4BC"/>
            <w:vAlign w:val="bottom"/>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 xml:space="preserve">MODULO DE  ACONDICIONAMIENTO </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1</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Bornera PCB bloque de dos terminales</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3</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0,40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1,20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2</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Capacitor eléctrolítico 10uF - 25V</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0,10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3</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Capacitor eléctrolítico 47uF - 25V</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0,10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4</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Circuito Impreso</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24,56</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24,56</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5</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Conector hembra  2 x 10 pines</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3,00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3,00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6</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Conector macho 2 x 10 pines</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1,20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1,20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7</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Led de 3mm</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0,10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0,20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8</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LM317T (Regulador de voltaje positivo)</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0,90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0,90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9</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LM337T (Regulador de voltaje negativo)</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1,00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1,00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10</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LM741CN (Amplificador  Operacional)</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14</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0,45</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6,30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11</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Potenciómetro de ajuste 100K</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0,20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0,40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12</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Potenciómetro de ajuste 100K - 12 vueltas</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6</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1,81</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10,86</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13</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Potenciómetro de ajuste 250</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0,20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0,40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14</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Resistencia 100K 1/4 W</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0,55</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15</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Resistencia 120 -1/2W</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0,10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16</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Resistencia 56K 1/4 W</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3</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0,15</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17</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Resistencia 68-1/2W</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0,10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18</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Socket DIP 8</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14</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0,15</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2,10</w:t>
            </w:r>
          </w:p>
        </w:tc>
      </w:tr>
      <w:tr w:rsidR="00CD31F2" w:rsidRPr="00AB713C">
        <w:trPr>
          <w:trHeight w:val="330"/>
        </w:trPr>
        <w:tc>
          <w:tcPr>
            <w:tcW w:w="660" w:type="dxa"/>
            <w:tcBorders>
              <w:top w:val="nil"/>
              <w:left w:val="single" w:sz="8" w:space="0" w:color="auto"/>
              <w:bottom w:val="single" w:sz="8"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 </w:t>
            </w:r>
          </w:p>
        </w:tc>
        <w:tc>
          <w:tcPr>
            <w:tcW w:w="4640" w:type="dxa"/>
            <w:tcBorders>
              <w:top w:val="nil"/>
              <w:left w:val="nil"/>
              <w:bottom w:val="single" w:sz="8" w:space="0" w:color="auto"/>
              <w:right w:val="single" w:sz="4" w:space="0" w:color="auto"/>
            </w:tcBorders>
            <w:shd w:val="clear" w:color="auto" w:fill="auto"/>
            <w:vAlign w:val="bottom"/>
          </w:tcPr>
          <w:p w:rsidR="00CD31F2" w:rsidRPr="001355C9" w:rsidRDefault="00CD31F2" w:rsidP="00254865">
            <w:pPr>
              <w:rPr>
                <w:b/>
                <w:bCs/>
                <w:color w:val="000000"/>
              </w:rPr>
            </w:pPr>
            <w:r w:rsidRPr="001355C9">
              <w:rPr>
                <w:b/>
                <w:bCs/>
                <w:color w:val="000000"/>
              </w:rPr>
              <w:t>SUBTOTAL 1</w:t>
            </w:r>
          </w:p>
        </w:tc>
        <w:tc>
          <w:tcPr>
            <w:tcW w:w="1200" w:type="dxa"/>
            <w:tcBorders>
              <w:top w:val="nil"/>
              <w:left w:val="nil"/>
              <w:bottom w:val="single" w:sz="8"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 </w:t>
            </w:r>
          </w:p>
        </w:tc>
        <w:tc>
          <w:tcPr>
            <w:tcW w:w="1200" w:type="dxa"/>
            <w:tcBorders>
              <w:top w:val="nil"/>
              <w:left w:val="nil"/>
              <w:bottom w:val="single" w:sz="8" w:space="0" w:color="auto"/>
              <w:right w:val="single" w:sz="4" w:space="0" w:color="auto"/>
            </w:tcBorders>
            <w:shd w:val="clear" w:color="auto" w:fill="auto"/>
            <w:vAlign w:val="bottom"/>
          </w:tcPr>
          <w:p w:rsidR="00CD31F2" w:rsidRPr="001355C9" w:rsidRDefault="00CD31F2" w:rsidP="00CD31F2">
            <w:pPr>
              <w:jc w:val="center"/>
              <w:rPr>
                <w:color w:val="000000"/>
              </w:rPr>
            </w:pPr>
          </w:p>
        </w:tc>
        <w:tc>
          <w:tcPr>
            <w:tcW w:w="1640" w:type="dxa"/>
            <w:tcBorders>
              <w:top w:val="nil"/>
              <w:left w:val="nil"/>
              <w:bottom w:val="single" w:sz="8"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53,22</w:t>
            </w:r>
          </w:p>
        </w:tc>
      </w:tr>
      <w:tr w:rsidR="00CD31F2" w:rsidRPr="00AB713C">
        <w:trPr>
          <w:trHeight w:val="437"/>
        </w:trPr>
        <w:tc>
          <w:tcPr>
            <w:tcW w:w="660" w:type="dxa"/>
            <w:tcBorders>
              <w:top w:val="nil"/>
              <w:left w:val="nil"/>
              <w:bottom w:val="single" w:sz="8" w:space="0" w:color="auto"/>
              <w:right w:val="nil"/>
            </w:tcBorders>
            <w:shd w:val="clear" w:color="auto" w:fill="auto"/>
            <w:vAlign w:val="bottom"/>
          </w:tcPr>
          <w:p w:rsidR="00CD31F2" w:rsidRDefault="00CD31F2" w:rsidP="00254865">
            <w:pPr>
              <w:rPr>
                <w:rFonts w:ascii="Arial" w:hAnsi="Arial" w:cs="Arial"/>
                <w:color w:val="000000"/>
              </w:rPr>
            </w:pPr>
          </w:p>
          <w:p w:rsidR="00A351A3" w:rsidRDefault="00A351A3" w:rsidP="00254865">
            <w:pPr>
              <w:rPr>
                <w:rFonts w:ascii="Arial" w:hAnsi="Arial" w:cs="Arial"/>
                <w:color w:val="000000"/>
              </w:rPr>
            </w:pPr>
          </w:p>
          <w:p w:rsidR="00A351A3" w:rsidRPr="009F403F" w:rsidRDefault="00A351A3" w:rsidP="00254865">
            <w:pPr>
              <w:rPr>
                <w:rFonts w:ascii="Arial" w:hAnsi="Arial" w:cs="Arial"/>
                <w:color w:val="000000"/>
              </w:rPr>
            </w:pPr>
          </w:p>
        </w:tc>
        <w:tc>
          <w:tcPr>
            <w:tcW w:w="4640" w:type="dxa"/>
            <w:tcBorders>
              <w:top w:val="nil"/>
              <w:left w:val="nil"/>
              <w:bottom w:val="single" w:sz="8" w:space="0" w:color="auto"/>
              <w:right w:val="nil"/>
            </w:tcBorders>
            <w:shd w:val="clear" w:color="auto" w:fill="auto"/>
            <w:vAlign w:val="bottom"/>
          </w:tcPr>
          <w:p w:rsidR="00CD31F2" w:rsidRDefault="00CD31F2" w:rsidP="00254865">
            <w:pPr>
              <w:rPr>
                <w:rFonts w:ascii="Arial" w:hAnsi="Arial" w:cs="Arial"/>
                <w:color w:val="000000"/>
              </w:rPr>
            </w:pPr>
          </w:p>
          <w:p w:rsidR="00A351A3" w:rsidRDefault="00A351A3" w:rsidP="00254865">
            <w:pPr>
              <w:rPr>
                <w:rFonts w:ascii="Arial" w:hAnsi="Arial" w:cs="Arial"/>
                <w:color w:val="000000"/>
              </w:rPr>
            </w:pPr>
          </w:p>
          <w:p w:rsidR="00A351A3" w:rsidRDefault="00A351A3" w:rsidP="00254865">
            <w:pPr>
              <w:rPr>
                <w:rFonts w:ascii="Arial" w:hAnsi="Arial" w:cs="Arial"/>
                <w:color w:val="000000"/>
              </w:rPr>
            </w:pPr>
          </w:p>
          <w:p w:rsidR="00A351A3" w:rsidRDefault="00A351A3" w:rsidP="00254865">
            <w:pPr>
              <w:rPr>
                <w:rFonts w:ascii="Arial" w:hAnsi="Arial" w:cs="Arial"/>
                <w:color w:val="000000"/>
              </w:rPr>
            </w:pPr>
          </w:p>
          <w:p w:rsidR="00A351A3" w:rsidRDefault="00A351A3" w:rsidP="00254865">
            <w:pPr>
              <w:rPr>
                <w:rFonts w:ascii="Arial" w:hAnsi="Arial" w:cs="Arial"/>
                <w:color w:val="000000"/>
              </w:rPr>
            </w:pPr>
          </w:p>
          <w:p w:rsidR="00A351A3" w:rsidRDefault="00A351A3" w:rsidP="00254865">
            <w:pPr>
              <w:rPr>
                <w:rFonts w:ascii="Arial" w:hAnsi="Arial" w:cs="Arial"/>
                <w:color w:val="000000"/>
              </w:rPr>
            </w:pPr>
          </w:p>
          <w:p w:rsidR="003577B9" w:rsidRDefault="003577B9" w:rsidP="00254865">
            <w:pPr>
              <w:rPr>
                <w:rFonts w:ascii="Arial" w:hAnsi="Arial" w:cs="Arial"/>
                <w:color w:val="000000"/>
              </w:rPr>
            </w:pPr>
          </w:p>
          <w:p w:rsidR="00A351A3" w:rsidRPr="009F403F" w:rsidRDefault="00A351A3" w:rsidP="00254865">
            <w:pPr>
              <w:rPr>
                <w:rFonts w:ascii="Arial" w:hAnsi="Arial" w:cs="Arial"/>
                <w:color w:val="000000"/>
              </w:rPr>
            </w:pPr>
          </w:p>
        </w:tc>
        <w:tc>
          <w:tcPr>
            <w:tcW w:w="1200" w:type="dxa"/>
            <w:tcBorders>
              <w:top w:val="nil"/>
              <w:left w:val="nil"/>
              <w:bottom w:val="single" w:sz="8" w:space="0" w:color="auto"/>
              <w:right w:val="nil"/>
            </w:tcBorders>
            <w:shd w:val="clear" w:color="auto" w:fill="auto"/>
            <w:vAlign w:val="bottom"/>
          </w:tcPr>
          <w:p w:rsidR="00CD31F2" w:rsidRDefault="00CD31F2" w:rsidP="00254865">
            <w:pPr>
              <w:rPr>
                <w:rFonts w:ascii="Arial" w:hAnsi="Arial" w:cs="Arial"/>
                <w:color w:val="000000"/>
              </w:rPr>
            </w:pPr>
          </w:p>
          <w:p w:rsidR="00CD31F2" w:rsidRDefault="00CD31F2" w:rsidP="00254865">
            <w:pPr>
              <w:rPr>
                <w:rFonts w:ascii="Arial" w:hAnsi="Arial" w:cs="Arial"/>
                <w:color w:val="000000"/>
              </w:rPr>
            </w:pPr>
          </w:p>
          <w:p w:rsidR="00CD31F2" w:rsidRDefault="00CD31F2" w:rsidP="00254865">
            <w:pPr>
              <w:rPr>
                <w:rFonts w:ascii="Arial" w:hAnsi="Arial" w:cs="Arial"/>
                <w:color w:val="000000"/>
              </w:rPr>
            </w:pPr>
          </w:p>
          <w:p w:rsidR="00CD31F2" w:rsidRDefault="00CD31F2" w:rsidP="00254865">
            <w:pPr>
              <w:rPr>
                <w:rFonts w:ascii="Arial" w:hAnsi="Arial" w:cs="Arial"/>
                <w:color w:val="000000"/>
              </w:rPr>
            </w:pPr>
          </w:p>
          <w:p w:rsidR="00CD31F2" w:rsidRDefault="00CD31F2" w:rsidP="00254865">
            <w:pPr>
              <w:rPr>
                <w:rFonts w:ascii="Arial" w:hAnsi="Arial" w:cs="Arial"/>
                <w:color w:val="000000"/>
              </w:rPr>
            </w:pPr>
          </w:p>
          <w:p w:rsidR="00CD31F2" w:rsidRPr="009F403F" w:rsidRDefault="00CD31F2" w:rsidP="00254865">
            <w:pPr>
              <w:rPr>
                <w:rFonts w:ascii="Arial" w:hAnsi="Arial" w:cs="Arial"/>
                <w:color w:val="000000"/>
              </w:rPr>
            </w:pPr>
          </w:p>
        </w:tc>
        <w:tc>
          <w:tcPr>
            <w:tcW w:w="1200" w:type="dxa"/>
            <w:tcBorders>
              <w:top w:val="nil"/>
              <w:left w:val="nil"/>
              <w:bottom w:val="single" w:sz="8" w:space="0" w:color="auto"/>
              <w:right w:val="nil"/>
            </w:tcBorders>
            <w:shd w:val="clear" w:color="auto" w:fill="auto"/>
            <w:vAlign w:val="bottom"/>
          </w:tcPr>
          <w:p w:rsidR="00CD31F2" w:rsidRPr="009F403F" w:rsidRDefault="00CD31F2" w:rsidP="00254865">
            <w:pPr>
              <w:rPr>
                <w:rFonts w:ascii="Arial" w:hAnsi="Arial" w:cs="Arial"/>
                <w:color w:val="000000"/>
              </w:rPr>
            </w:pPr>
          </w:p>
        </w:tc>
        <w:tc>
          <w:tcPr>
            <w:tcW w:w="1640" w:type="dxa"/>
            <w:tcBorders>
              <w:top w:val="nil"/>
              <w:left w:val="nil"/>
              <w:bottom w:val="single" w:sz="8" w:space="0" w:color="auto"/>
              <w:right w:val="nil"/>
            </w:tcBorders>
            <w:shd w:val="clear" w:color="auto" w:fill="auto"/>
            <w:vAlign w:val="bottom"/>
          </w:tcPr>
          <w:p w:rsidR="00CD31F2" w:rsidRPr="009F403F" w:rsidRDefault="00CD31F2" w:rsidP="00254865">
            <w:pPr>
              <w:rPr>
                <w:rFonts w:ascii="Arial" w:hAnsi="Arial" w:cs="Arial"/>
                <w:color w:val="000000"/>
              </w:rPr>
            </w:pPr>
          </w:p>
        </w:tc>
      </w:tr>
      <w:tr w:rsidR="00CD31F2" w:rsidRPr="00AB713C">
        <w:trPr>
          <w:trHeight w:val="630"/>
        </w:trPr>
        <w:tc>
          <w:tcPr>
            <w:tcW w:w="660" w:type="dxa"/>
            <w:tcBorders>
              <w:top w:val="single" w:sz="8" w:space="0" w:color="auto"/>
              <w:left w:val="single" w:sz="8" w:space="0" w:color="auto"/>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lastRenderedPageBreak/>
              <w:t>No.</w:t>
            </w:r>
          </w:p>
        </w:tc>
        <w:tc>
          <w:tcPr>
            <w:tcW w:w="464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Elemento</w:t>
            </w:r>
          </w:p>
        </w:tc>
        <w:tc>
          <w:tcPr>
            <w:tcW w:w="120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Cantidad</w:t>
            </w:r>
          </w:p>
        </w:tc>
        <w:tc>
          <w:tcPr>
            <w:tcW w:w="120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Costo Unitario</w:t>
            </w:r>
          </w:p>
        </w:tc>
        <w:tc>
          <w:tcPr>
            <w:tcW w:w="1640" w:type="dxa"/>
            <w:tcBorders>
              <w:top w:val="single" w:sz="8" w:space="0" w:color="auto"/>
              <w:left w:val="nil"/>
              <w:bottom w:val="single" w:sz="4" w:space="0" w:color="auto"/>
              <w:right w:val="single" w:sz="8"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Costo Total</w:t>
            </w:r>
          </w:p>
        </w:tc>
      </w:tr>
      <w:tr w:rsidR="00CD31F2" w:rsidRPr="00AB713C">
        <w:trPr>
          <w:trHeight w:val="315"/>
        </w:trPr>
        <w:tc>
          <w:tcPr>
            <w:tcW w:w="9340" w:type="dxa"/>
            <w:gridSpan w:val="5"/>
            <w:tcBorders>
              <w:top w:val="single" w:sz="4" w:space="0" w:color="auto"/>
              <w:left w:val="single" w:sz="8" w:space="0" w:color="auto"/>
              <w:bottom w:val="single" w:sz="4" w:space="0" w:color="auto"/>
              <w:right w:val="single" w:sz="8" w:space="0" w:color="000000"/>
            </w:tcBorders>
            <w:shd w:val="clear" w:color="000000" w:fill="D7E4BC"/>
            <w:vAlign w:val="bottom"/>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 xml:space="preserve"> MODULO DE AISLAMIENTO</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19</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Bornera PCB bloque de  dos terminales</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0,40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0,80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20</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Capacitor cerámico 0.1 uF/50V</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6</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0,10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0,60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21</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Capacitor cerámico 1 nF/50V</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0,10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0,10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22</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Capacitor cerámico 10 nF/50V</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0,10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0,10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23</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Capacitor eléctrolítico 10 uF</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24</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Capacitor eléctrolítico 1uF - 16V</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25</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Circuito Impreso</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24,56</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24,56</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26</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Conector macho 2 x 20 pines</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6,48</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12,96</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27</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Led 3mm</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0,10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0,20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28</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Optoacoplador 2N137</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6</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3,50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21,00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29</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Resistencia  1K -1/4W</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30</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Resistencia 120 - 1/4 W</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6</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0,30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31</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Resistencia 330 - 1/4 W</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32</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Resistencia 390 - 1/4 W</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6</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0,30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33</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SN74HC24ON Buffer octal</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0,54</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0,54</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34</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Socket DIP 20</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0,65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0,65</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35</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Socket DIP 8</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6</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0,15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0,90</w:t>
            </w:r>
          </w:p>
        </w:tc>
      </w:tr>
      <w:tr w:rsidR="00CD31F2" w:rsidRPr="00AB713C">
        <w:trPr>
          <w:trHeight w:val="330"/>
        </w:trPr>
        <w:tc>
          <w:tcPr>
            <w:tcW w:w="660" w:type="dxa"/>
            <w:tcBorders>
              <w:top w:val="nil"/>
              <w:left w:val="single" w:sz="8" w:space="0" w:color="auto"/>
              <w:bottom w:val="single" w:sz="8"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 </w:t>
            </w:r>
          </w:p>
        </w:tc>
        <w:tc>
          <w:tcPr>
            <w:tcW w:w="4640" w:type="dxa"/>
            <w:tcBorders>
              <w:top w:val="nil"/>
              <w:left w:val="nil"/>
              <w:bottom w:val="single" w:sz="8" w:space="0" w:color="auto"/>
              <w:right w:val="single" w:sz="4" w:space="0" w:color="auto"/>
            </w:tcBorders>
            <w:shd w:val="clear" w:color="auto" w:fill="auto"/>
            <w:vAlign w:val="bottom"/>
          </w:tcPr>
          <w:p w:rsidR="00CD31F2" w:rsidRPr="003463B7" w:rsidRDefault="00CD31F2" w:rsidP="00254865">
            <w:pPr>
              <w:rPr>
                <w:b/>
                <w:bCs/>
                <w:color w:val="000000"/>
              </w:rPr>
            </w:pPr>
            <w:r w:rsidRPr="003463B7">
              <w:rPr>
                <w:b/>
                <w:bCs/>
                <w:color w:val="000000"/>
              </w:rPr>
              <w:t>SUBTOTAL 2</w:t>
            </w:r>
          </w:p>
        </w:tc>
        <w:tc>
          <w:tcPr>
            <w:tcW w:w="1200" w:type="dxa"/>
            <w:tcBorders>
              <w:top w:val="nil"/>
              <w:left w:val="nil"/>
              <w:bottom w:val="single" w:sz="8" w:space="0" w:color="auto"/>
              <w:right w:val="single" w:sz="4" w:space="0" w:color="auto"/>
            </w:tcBorders>
            <w:shd w:val="clear" w:color="auto" w:fill="auto"/>
            <w:vAlign w:val="bottom"/>
          </w:tcPr>
          <w:p w:rsidR="00CD31F2" w:rsidRPr="003463B7" w:rsidRDefault="00CD31F2" w:rsidP="00CD31F2">
            <w:pPr>
              <w:jc w:val="center"/>
              <w:rPr>
                <w:color w:val="000000"/>
              </w:rPr>
            </w:pPr>
          </w:p>
        </w:tc>
        <w:tc>
          <w:tcPr>
            <w:tcW w:w="1200" w:type="dxa"/>
            <w:tcBorders>
              <w:top w:val="nil"/>
              <w:left w:val="nil"/>
              <w:bottom w:val="single" w:sz="8" w:space="0" w:color="auto"/>
              <w:right w:val="single" w:sz="4" w:space="0" w:color="auto"/>
            </w:tcBorders>
            <w:shd w:val="clear" w:color="auto" w:fill="auto"/>
            <w:vAlign w:val="bottom"/>
          </w:tcPr>
          <w:p w:rsidR="00CD31F2" w:rsidRPr="003463B7" w:rsidRDefault="00CD31F2" w:rsidP="00CD31F2">
            <w:pPr>
              <w:jc w:val="center"/>
              <w:rPr>
                <w:color w:val="000000"/>
              </w:rPr>
            </w:pPr>
          </w:p>
        </w:tc>
        <w:tc>
          <w:tcPr>
            <w:tcW w:w="1640" w:type="dxa"/>
            <w:tcBorders>
              <w:top w:val="nil"/>
              <w:left w:val="nil"/>
              <w:bottom w:val="single" w:sz="8"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63,21</w:t>
            </w:r>
          </w:p>
        </w:tc>
      </w:tr>
      <w:tr w:rsidR="00CD31F2" w:rsidRPr="00AB713C">
        <w:trPr>
          <w:trHeight w:val="630"/>
        </w:trPr>
        <w:tc>
          <w:tcPr>
            <w:tcW w:w="660" w:type="dxa"/>
            <w:tcBorders>
              <w:top w:val="single" w:sz="8" w:space="0" w:color="auto"/>
              <w:left w:val="single" w:sz="8" w:space="0" w:color="auto"/>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No.</w:t>
            </w:r>
          </w:p>
        </w:tc>
        <w:tc>
          <w:tcPr>
            <w:tcW w:w="464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Elemento</w:t>
            </w:r>
          </w:p>
        </w:tc>
        <w:tc>
          <w:tcPr>
            <w:tcW w:w="120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Cantidad</w:t>
            </w:r>
          </w:p>
        </w:tc>
        <w:tc>
          <w:tcPr>
            <w:tcW w:w="120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Costo Unitario</w:t>
            </w:r>
          </w:p>
        </w:tc>
        <w:tc>
          <w:tcPr>
            <w:tcW w:w="1640" w:type="dxa"/>
            <w:tcBorders>
              <w:top w:val="single" w:sz="8" w:space="0" w:color="auto"/>
              <w:left w:val="nil"/>
              <w:bottom w:val="single" w:sz="4" w:space="0" w:color="auto"/>
              <w:right w:val="single" w:sz="8"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Costo Total</w:t>
            </w:r>
          </w:p>
        </w:tc>
      </w:tr>
      <w:tr w:rsidR="00CD31F2" w:rsidRPr="00AB713C">
        <w:trPr>
          <w:trHeight w:val="315"/>
        </w:trPr>
        <w:tc>
          <w:tcPr>
            <w:tcW w:w="9340" w:type="dxa"/>
            <w:gridSpan w:val="5"/>
            <w:tcBorders>
              <w:top w:val="single" w:sz="4" w:space="0" w:color="auto"/>
              <w:left w:val="single" w:sz="8" w:space="0" w:color="auto"/>
              <w:bottom w:val="single" w:sz="4" w:space="0" w:color="auto"/>
              <w:right w:val="single" w:sz="8" w:space="0" w:color="000000"/>
            </w:tcBorders>
            <w:shd w:val="clear" w:color="000000" w:fill="D7E4BC"/>
            <w:vAlign w:val="bottom"/>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MODULO DE FUERZA</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35</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Bornera PCB bloque de 3 terminales</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0,50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1,00</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36</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Bornera PCB de fuerza 5 terminales</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4,53</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4,53</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37</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Capacitor cerámico 1uF - 250V</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4</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1,00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4,00</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38</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Capacitor electrolítico 100 uF - 250V</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0,70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0,70</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39</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Capacitor electrolítico 100 uF - 25V</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40</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Capacitor electrolítico 22 uF - 250V</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0,25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0,50</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41</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Capacitor electrolítico 3.3 uF - 100V</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3</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0,15</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42</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Circuito Impreso</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24,56</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24,56</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43</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Conector macho 1x3 pines</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6</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1,20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7,20</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44</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Conector macho 2 x 20 pines</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6,48</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6,48</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45</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IRAMY20UP60B Módulo IGBT trifásico</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53,50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53,50</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46</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Led 3mm</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0,10</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0,20</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47</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Resistencia 12K - 1/4 W</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48</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Resistencia 1K - 1/4 W</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r>
      <w:tr w:rsidR="00CD31F2" w:rsidRPr="003463B7">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3463B7" w:rsidRDefault="00CD31F2" w:rsidP="00254865">
            <w:pPr>
              <w:jc w:val="right"/>
              <w:rPr>
                <w:color w:val="000000"/>
              </w:rPr>
            </w:pPr>
            <w:r w:rsidRPr="003463B7">
              <w:rPr>
                <w:color w:val="000000"/>
              </w:rPr>
              <w:t>49</w:t>
            </w:r>
          </w:p>
        </w:tc>
        <w:tc>
          <w:tcPr>
            <w:tcW w:w="4640" w:type="dxa"/>
            <w:tcBorders>
              <w:top w:val="nil"/>
              <w:left w:val="nil"/>
              <w:bottom w:val="single" w:sz="4" w:space="0" w:color="auto"/>
              <w:right w:val="single" w:sz="4" w:space="0" w:color="auto"/>
            </w:tcBorders>
            <w:shd w:val="clear" w:color="auto" w:fill="auto"/>
            <w:vAlign w:val="bottom"/>
          </w:tcPr>
          <w:p w:rsidR="00CD31F2" w:rsidRPr="003463B7" w:rsidRDefault="00CD31F2" w:rsidP="00254865">
            <w:pPr>
              <w:rPr>
                <w:color w:val="000000"/>
              </w:rPr>
            </w:pPr>
            <w:r w:rsidRPr="003463B7">
              <w:rPr>
                <w:color w:val="000000"/>
              </w:rPr>
              <w:t>Resistencia 330- 1/4 W</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3463B7" w:rsidRDefault="00CD31F2" w:rsidP="00CD31F2">
            <w:pPr>
              <w:jc w:val="center"/>
              <w:rPr>
                <w:color w:val="000000"/>
              </w:rPr>
            </w:pPr>
            <w:r w:rsidRPr="003463B7">
              <w:rPr>
                <w:color w:val="000000"/>
              </w:rPr>
              <w:t>$             0,05</w:t>
            </w:r>
          </w:p>
        </w:tc>
      </w:tr>
      <w:tr w:rsidR="00CD31F2" w:rsidRPr="001355C9">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lastRenderedPageBreak/>
              <w:t>50</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Resistencia 47K - 1 W</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0,05</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0,05</w:t>
            </w:r>
          </w:p>
        </w:tc>
      </w:tr>
      <w:tr w:rsidR="00CD31F2" w:rsidRPr="001355C9">
        <w:trPr>
          <w:trHeight w:val="330"/>
        </w:trPr>
        <w:tc>
          <w:tcPr>
            <w:tcW w:w="660" w:type="dxa"/>
            <w:tcBorders>
              <w:top w:val="nil"/>
              <w:left w:val="single" w:sz="8" w:space="0" w:color="auto"/>
              <w:bottom w:val="single" w:sz="8"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 </w:t>
            </w:r>
          </w:p>
        </w:tc>
        <w:tc>
          <w:tcPr>
            <w:tcW w:w="4640" w:type="dxa"/>
            <w:tcBorders>
              <w:top w:val="nil"/>
              <w:left w:val="nil"/>
              <w:bottom w:val="single" w:sz="8" w:space="0" w:color="auto"/>
              <w:right w:val="single" w:sz="4" w:space="0" w:color="auto"/>
            </w:tcBorders>
            <w:shd w:val="clear" w:color="auto" w:fill="auto"/>
            <w:vAlign w:val="bottom"/>
          </w:tcPr>
          <w:p w:rsidR="00CD31F2" w:rsidRPr="001355C9" w:rsidRDefault="00CD31F2" w:rsidP="00254865">
            <w:pPr>
              <w:rPr>
                <w:b/>
                <w:bCs/>
                <w:color w:val="000000"/>
              </w:rPr>
            </w:pPr>
            <w:r w:rsidRPr="001355C9">
              <w:rPr>
                <w:b/>
                <w:bCs/>
                <w:color w:val="000000"/>
              </w:rPr>
              <w:t>SUBTOTAL 3</w:t>
            </w:r>
          </w:p>
        </w:tc>
        <w:tc>
          <w:tcPr>
            <w:tcW w:w="1200" w:type="dxa"/>
            <w:tcBorders>
              <w:top w:val="nil"/>
              <w:left w:val="nil"/>
              <w:bottom w:val="single" w:sz="8" w:space="0" w:color="auto"/>
              <w:right w:val="single" w:sz="4" w:space="0" w:color="auto"/>
            </w:tcBorders>
            <w:shd w:val="clear" w:color="auto" w:fill="auto"/>
            <w:vAlign w:val="bottom"/>
          </w:tcPr>
          <w:p w:rsidR="00CD31F2" w:rsidRPr="001355C9" w:rsidRDefault="00CD31F2" w:rsidP="00CD31F2">
            <w:pPr>
              <w:jc w:val="center"/>
              <w:rPr>
                <w:color w:val="000000"/>
              </w:rPr>
            </w:pP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103,07</w:t>
            </w:r>
          </w:p>
        </w:tc>
      </w:tr>
      <w:tr w:rsidR="00CD31F2" w:rsidRPr="00AB713C">
        <w:trPr>
          <w:trHeight w:val="300"/>
        </w:trPr>
        <w:tc>
          <w:tcPr>
            <w:tcW w:w="660" w:type="dxa"/>
            <w:tcBorders>
              <w:top w:val="nil"/>
              <w:left w:val="nil"/>
              <w:bottom w:val="single" w:sz="8" w:space="0" w:color="auto"/>
              <w:right w:val="nil"/>
            </w:tcBorders>
            <w:shd w:val="clear" w:color="auto" w:fill="auto"/>
            <w:vAlign w:val="bottom"/>
          </w:tcPr>
          <w:p w:rsidR="00CD31F2" w:rsidRPr="009F403F" w:rsidRDefault="00CD31F2" w:rsidP="00254865">
            <w:pPr>
              <w:rPr>
                <w:rFonts w:ascii="Arial" w:hAnsi="Arial" w:cs="Arial"/>
                <w:color w:val="000000"/>
              </w:rPr>
            </w:pPr>
          </w:p>
        </w:tc>
        <w:tc>
          <w:tcPr>
            <w:tcW w:w="4640" w:type="dxa"/>
            <w:tcBorders>
              <w:top w:val="nil"/>
              <w:left w:val="nil"/>
              <w:bottom w:val="single" w:sz="8" w:space="0" w:color="auto"/>
              <w:right w:val="nil"/>
            </w:tcBorders>
            <w:shd w:val="clear" w:color="auto" w:fill="auto"/>
            <w:vAlign w:val="bottom"/>
          </w:tcPr>
          <w:p w:rsidR="00F14218" w:rsidRDefault="00F14218" w:rsidP="00254865">
            <w:pPr>
              <w:rPr>
                <w:rFonts w:ascii="Arial" w:hAnsi="Arial" w:cs="Arial"/>
                <w:color w:val="000000"/>
              </w:rPr>
            </w:pPr>
          </w:p>
          <w:p w:rsidR="00F14218" w:rsidRPr="009F403F" w:rsidRDefault="00F14218" w:rsidP="00254865">
            <w:pPr>
              <w:rPr>
                <w:rFonts w:ascii="Arial" w:hAnsi="Arial" w:cs="Arial"/>
                <w:color w:val="000000"/>
              </w:rPr>
            </w:pPr>
          </w:p>
        </w:tc>
        <w:tc>
          <w:tcPr>
            <w:tcW w:w="1200" w:type="dxa"/>
            <w:tcBorders>
              <w:top w:val="nil"/>
              <w:left w:val="nil"/>
              <w:bottom w:val="single" w:sz="8" w:space="0" w:color="auto"/>
              <w:right w:val="nil"/>
            </w:tcBorders>
            <w:shd w:val="clear" w:color="auto" w:fill="auto"/>
            <w:vAlign w:val="bottom"/>
          </w:tcPr>
          <w:p w:rsidR="00CD31F2" w:rsidRPr="009F403F" w:rsidRDefault="00CD31F2" w:rsidP="00254865">
            <w:pPr>
              <w:rPr>
                <w:rFonts w:ascii="Arial" w:hAnsi="Arial" w:cs="Arial"/>
                <w:color w:val="000000"/>
              </w:rPr>
            </w:pPr>
          </w:p>
        </w:tc>
        <w:tc>
          <w:tcPr>
            <w:tcW w:w="1200" w:type="dxa"/>
            <w:tcBorders>
              <w:top w:val="nil"/>
              <w:left w:val="nil"/>
              <w:bottom w:val="single" w:sz="8" w:space="0" w:color="auto"/>
              <w:right w:val="nil"/>
            </w:tcBorders>
            <w:shd w:val="clear" w:color="auto" w:fill="auto"/>
            <w:vAlign w:val="bottom"/>
          </w:tcPr>
          <w:p w:rsidR="00CD31F2" w:rsidRPr="009F403F" w:rsidRDefault="00CD31F2" w:rsidP="00254865">
            <w:pPr>
              <w:rPr>
                <w:rFonts w:ascii="Arial" w:hAnsi="Arial" w:cs="Arial"/>
                <w:color w:val="000000"/>
              </w:rPr>
            </w:pPr>
          </w:p>
        </w:tc>
        <w:tc>
          <w:tcPr>
            <w:tcW w:w="1640" w:type="dxa"/>
            <w:tcBorders>
              <w:top w:val="nil"/>
              <w:left w:val="nil"/>
              <w:bottom w:val="single" w:sz="8" w:space="0" w:color="auto"/>
              <w:right w:val="nil"/>
            </w:tcBorders>
            <w:shd w:val="clear" w:color="auto" w:fill="auto"/>
            <w:vAlign w:val="bottom"/>
          </w:tcPr>
          <w:p w:rsidR="00CD31F2" w:rsidRPr="009F403F" w:rsidRDefault="00CD31F2" w:rsidP="00254865">
            <w:pPr>
              <w:rPr>
                <w:rFonts w:ascii="Arial" w:hAnsi="Arial" w:cs="Arial"/>
                <w:color w:val="000000"/>
              </w:rPr>
            </w:pPr>
          </w:p>
        </w:tc>
      </w:tr>
      <w:tr w:rsidR="00CD31F2" w:rsidRPr="00AB713C">
        <w:trPr>
          <w:trHeight w:val="630"/>
        </w:trPr>
        <w:tc>
          <w:tcPr>
            <w:tcW w:w="660" w:type="dxa"/>
            <w:tcBorders>
              <w:top w:val="single" w:sz="8" w:space="0" w:color="auto"/>
              <w:left w:val="single" w:sz="8" w:space="0" w:color="auto"/>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No.</w:t>
            </w:r>
          </w:p>
        </w:tc>
        <w:tc>
          <w:tcPr>
            <w:tcW w:w="464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Elemento</w:t>
            </w:r>
          </w:p>
        </w:tc>
        <w:tc>
          <w:tcPr>
            <w:tcW w:w="120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Cantidad</w:t>
            </w:r>
          </w:p>
        </w:tc>
        <w:tc>
          <w:tcPr>
            <w:tcW w:w="1200" w:type="dxa"/>
            <w:tcBorders>
              <w:top w:val="single" w:sz="8" w:space="0" w:color="auto"/>
              <w:left w:val="nil"/>
              <w:bottom w:val="single" w:sz="4" w:space="0" w:color="auto"/>
              <w:right w:val="single" w:sz="4"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Costo Unitario</w:t>
            </w:r>
          </w:p>
        </w:tc>
        <w:tc>
          <w:tcPr>
            <w:tcW w:w="1640" w:type="dxa"/>
            <w:tcBorders>
              <w:top w:val="single" w:sz="8" w:space="0" w:color="auto"/>
              <w:left w:val="nil"/>
              <w:bottom w:val="single" w:sz="4" w:space="0" w:color="auto"/>
              <w:right w:val="single" w:sz="8" w:space="0" w:color="auto"/>
            </w:tcBorders>
            <w:shd w:val="clear" w:color="000000" w:fill="FF6600"/>
            <w:vAlign w:val="center"/>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Costo Total</w:t>
            </w:r>
          </w:p>
        </w:tc>
      </w:tr>
      <w:tr w:rsidR="00CD31F2" w:rsidRPr="00AB713C">
        <w:trPr>
          <w:trHeight w:val="315"/>
        </w:trPr>
        <w:tc>
          <w:tcPr>
            <w:tcW w:w="9340" w:type="dxa"/>
            <w:gridSpan w:val="5"/>
            <w:tcBorders>
              <w:top w:val="single" w:sz="4" w:space="0" w:color="auto"/>
              <w:left w:val="single" w:sz="8" w:space="0" w:color="auto"/>
              <w:bottom w:val="single" w:sz="4" w:space="0" w:color="auto"/>
              <w:right w:val="single" w:sz="8" w:space="0" w:color="000000"/>
            </w:tcBorders>
            <w:shd w:val="clear" w:color="000000" w:fill="D7E4BC"/>
            <w:vAlign w:val="bottom"/>
          </w:tcPr>
          <w:p w:rsidR="00CD31F2" w:rsidRPr="009F403F" w:rsidRDefault="00CD31F2" w:rsidP="00254865">
            <w:pPr>
              <w:jc w:val="center"/>
              <w:rPr>
                <w:rFonts w:ascii="Arial" w:hAnsi="Arial" w:cs="Arial"/>
                <w:b/>
                <w:bCs/>
                <w:color w:val="000000"/>
              </w:rPr>
            </w:pPr>
            <w:r w:rsidRPr="009F403F">
              <w:rPr>
                <w:rFonts w:ascii="Arial" w:hAnsi="Arial" w:cs="Arial"/>
                <w:b/>
                <w:bCs/>
                <w:color w:val="000000"/>
              </w:rPr>
              <w:t>ELEMENTOS VARIOS</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51</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Alambre esmaltado #14 (m)</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25</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0,40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10,00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52</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Bateria 12 V - 7Ah</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8</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27,00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216,00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53</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Bornera  de 12 terminales</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3</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1,50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4,50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54</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Bornera para plug banana</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30</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0,28</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8,40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55</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Breaker 1P-10A</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6,00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6,00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56</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Breaker 3P-10A</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9,00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9,00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57</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Cable #12 (m)</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3</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0,52</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1,57</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58</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Cable #16 (m)</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5</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0,27</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1,35</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59</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Cable #22 (m)</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20</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0,25</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5,00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60</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Caja metálica para filtro LC</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10,00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10,00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62</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Capacitor AC 130uF - 250V</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3</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2,50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7,50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64</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Disipador para módulo IGBT</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5,23</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5,23</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65</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Fuente ATX de 500 W</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2</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35,00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70,00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66</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Fusibles 10x38 6A</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4</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1,00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4,00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67</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kit eZdsp TMS320F2812</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1</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$ 489,00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489,00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68</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Núcleo toroide T520-40 MICROMETALS</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3</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6,00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18,00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69</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Portafusibles 10x38</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4</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7,00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28,00</w:t>
            </w:r>
          </w:p>
        </w:tc>
      </w:tr>
      <w:tr w:rsidR="00CD31F2" w:rsidRPr="00AB713C">
        <w:trPr>
          <w:trHeight w:val="300"/>
        </w:trPr>
        <w:tc>
          <w:tcPr>
            <w:tcW w:w="660" w:type="dxa"/>
            <w:tcBorders>
              <w:top w:val="nil"/>
              <w:left w:val="single" w:sz="8" w:space="0" w:color="auto"/>
              <w:bottom w:val="single" w:sz="4" w:space="0" w:color="auto"/>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70</w:t>
            </w:r>
          </w:p>
        </w:tc>
        <w:tc>
          <w:tcPr>
            <w:tcW w:w="4640" w:type="dxa"/>
            <w:tcBorders>
              <w:top w:val="nil"/>
              <w:left w:val="nil"/>
              <w:bottom w:val="single" w:sz="4"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Terminales de ojo</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30</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0,20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6,00</w:t>
            </w:r>
          </w:p>
        </w:tc>
      </w:tr>
      <w:tr w:rsidR="00CD31F2" w:rsidRPr="00AB713C">
        <w:trPr>
          <w:trHeight w:val="300"/>
        </w:trPr>
        <w:tc>
          <w:tcPr>
            <w:tcW w:w="660" w:type="dxa"/>
            <w:tcBorders>
              <w:top w:val="nil"/>
              <w:left w:val="single" w:sz="8" w:space="0" w:color="auto"/>
              <w:bottom w:val="nil"/>
              <w:right w:val="single" w:sz="4" w:space="0" w:color="auto"/>
            </w:tcBorders>
            <w:shd w:val="clear" w:color="auto" w:fill="auto"/>
            <w:vAlign w:val="bottom"/>
          </w:tcPr>
          <w:p w:rsidR="00CD31F2" w:rsidRPr="001355C9" w:rsidRDefault="00CD31F2" w:rsidP="00254865">
            <w:pPr>
              <w:jc w:val="right"/>
              <w:rPr>
                <w:color w:val="000000"/>
              </w:rPr>
            </w:pPr>
            <w:r w:rsidRPr="001355C9">
              <w:rPr>
                <w:color w:val="000000"/>
              </w:rPr>
              <w:t>71</w:t>
            </w:r>
          </w:p>
        </w:tc>
        <w:tc>
          <w:tcPr>
            <w:tcW w:w="4640" w:type="dxa"/>
            <w:tcBorders>
              <w:top w:val="nil"/>
              <w:left w:val="nil"/>
              <w:bottom w:val="nil"/>
              <w:right w:val="single" w:sz="4" w:space="0" w:color="auto"/>
            </w:tcBorders>
            <w:shd w:val="clear" w:color="auto" w:fill="auto"/>
            <w:vAlign w:val="bottom"/>
          </w:tcPr>
          <w:p w:rsidR="00CD31F2" w:rsidRPr="001355C9" w:rsidRDefault="00CD31F2" w:rsidP="00254865">
            <w:pPr>
              <w:rPr>
                <w:color w:val="000000"/>
              </w:rPr>
            </w:pPr>
            <w:r w:rsidRPr="001355C9">
              <w:rPr>
                <w:color w:val="000000"/>
              </w:rPr>
              <w:t>Transformadores 110 - 6V 500mA</w:t>
            </w:r>
          </w:p>
        </w:tc>
        <w:tc>
          <w:tcPr>
            <w:tcW w:w="1200" w:type="dxa"/>
            <w:tcBorders>
              <w:top w:val="nil"/>
              <w:left w:val="nil"/>
              <w:bottom w:val="nil"/>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3</w:t>
            </w: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r w:rsidRPr="001355C9">
              <w:rPr>
                <w:color w:val="000000"/>
              </w:rPr>
              <w:t>$      2,80</w:t>
            </w: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8,40</w:t>
            </w:r>
          </w:p>
        </w:tc>
      </w:tr>
      <w:tr w:rsidR="00CD31F2" w:rsidRPr="00AB713C">
        <w:trPr>
          <w:trHeight w:val="330"/>
        </w:trPr>
        <w:tc>
          <w:tcPr>
            <w:tcW w:w="660" w:type="dxa"/>
            <w:tcBorders>
              <w:top w:val="single" w:sz="4" w:space="0" w:color="auto"/>
              <w:left w:val="single" w:sz="8" w:space="0" w:color="auto"/>
              <w:bottom w:val="single" w:sz="8" w:space="0" w:color="auto"/>
              <w:right w:val="single" w:sz="4" w:space="0" w:color="auto"/>
            </w:tcBorders>
            <w:shd w:val="clear" w:color="auto" w:fill="auto"/>
            <w:vAlign w:val="bottom"/>
          </w:tcPr>
          <w:p w:rsidR="00CD31F2" w:rsidRPr="001355C9" w:rsidRDefault="00CD31F2" w:rsidP="00254865">
            <w:pPr>
              <w:rPr>
                <w:color w:val="000000"/>
              </w:rPr>
            </w:pPr>
            <w:r w:rsidRPr="001355C9">
              <w:rPr>
                <w:color w:val="000000"/>
              </w:rPr>
              <w:t> </w:t>
            </w:r>
          </w:p>
        </w:tc>
        <w:tc>
          <w:tcPr>
            <w:tcW w:w="4640" w:type="dxa"/>
            <w:tcBorders>
              <w:top w:val="single" w:sz="4" w:space="0" w:color="auto"/>
              <w:left w:val="nil"/>
              <w:bottom w:val="single" w:sz="8" w:space="0" w:color="auto"/>
              <w:right w:val="single" w:sz="4" w:space="0" w:color="auto"/>
            </w:tcBorders>
            <w:shd w:val="clear" w:color="auto" w:fill="auto"/>
            <w:vAlign w:val="bottom"/>
          </w:tcPr>
          <w:p w:rsidR="00CD31F2" w:rsidRPr="001355C9" w:rsidRDefault="00CD31F2" w:rsidP="00254865">
            <w:pPr>
              <w:rPr>
                <w:b/>
                <w:bCs/>
                <w:color w:val="000000"/>
              </w:rPr>
            </w:pPr>
            <w:r w:rsidRPr="001355C9">
              <w:rPr>
                <w:b/>
                <w:bCs/>
                <w:color w:val="000000"/>
              </w:rPr>
              <w:t>SUBTOTAL 4</w:t>
            </w:r>
          </w:p>
        </w:tc>
        <w:tc>
          <w:tcPr>
            <w:tcW w:w="1200" w:type="dxa"/>
            <w:tcBorders>
              <w:top w:val="single" w:sz="4" w:space="0" w:color="auto"/>
              <w:left w:val="nil"/>
              <w:bottom w:val="single" w:sz="8" w:space="0" w:color="auto"/>
              <w:right w:val="single" w:sz="4" w:space="0" w:color="auto"/>
            </w:tcBorders>
            <w:shd w:val="clear" w:color="auto" w:fill="auto"/>
            <w:vAlign w:val="bottom"/>
          </w:tcPr>
          <w:p w:rsidR="00CD31F2" w:rsidRPr="001355C9" w:rsidRDefault="00CD31F2" w:rsidP="00CD31F2">
            <w:pPr>
              <w:jc w:val="center"/>
              <w:rPr>
                <w:color w:val="000000"/>
              </w:rPr>
            </w:pPr>
          </w:p>
        </w:tc>
        <w:tc>
          <w:tcPr>
            <w:tcW w:w="1200" w:type="dxa"/>
            <w:tcBorders>
              <w:top w:val="nil"/>
              <w:left w:val="nil"/>
              <w:bottom w:val="single" w:sz="4" w:space="0" w:color="auto"/>
              <w:right w:val="single" w:sz="4" w:space="0" w:color="auto"/>
            </w:tcBorders>
            <w:shd w:val="clear" w:color="auto" w:fill="auto"/>
            <w:vAlign w:val="bottom"/>
          </w:tcPr>
          <w:p w:rsidR="00CD31F2" w:rsidRPr="001355C9" w:rsidRDefault="00CD31F2" w:rsidP="00CD31F2">
            <w:pPr>
              <w:jc w:val="center"/>
              <w:rPr>
                <w:color w:val="000000"/>
              </w:rPr>
            </w:pPr>
          </w:p>
        </w:tc>
        <w:tc>
          <w:tcPr>
            <w:tcW w:w="1640" w:type="dxa"/>
            <w:tcBorders>
              <w:top w:val="nil"/>
              <w:left w:val="nil"/>
              <w:bottom w:val="single" w:sz="4" w:space="0" w:color="auto"/>
              <w:right w:val="single" w:sz="8" w:space="0" w:color="auto"/>
            </w:tcBorders>
            <w:shd w:val="clear" w:color="auto" w:fill="auto"/>
            <w:vAlign w:val="bottom"/>
          </w:tcPr>
          <w:p w:rsidR="00CD31F2" w:rsidRPr="001355C9" w:rsidRDefault="00CD31F2" w:rsidP="00CD31F2">
            <w:pPr>
              <w:jc w:val="center"/>
              <w:rPr>
                <w:color w:val="000000"/>
              </w:rPr>
            </w:pPr>
            <w:r w:rsidRPr="001355C9">
              <w:rPr>
                <w:color w:val="000000"/>
              </w:rPr>
              <w:t>$         907,95</w:t>
            </w:r>
          </w:p>
        </w:tc>
      </w:tr>
      <w:tr w:rsidR="00CD31F2" w:rsidRPr="00AB713C">
        <w:trPr>
          <w:trHeight w:val="300"/>
        </w:trPr>
        <w:tc>
          <w:tcPr>
            <w:tcW w:w="660" w:type="dxa"/>
            <w:tcBorders>
              <w:top w:val="nil"/>
              <w:left w:val="nil"/>
              <w:bottom w:val="nil"/>
              <w:right w:val="nil"/>
            </w:tcBorders>
            <w:shd w:val="clear" w:color="auto" w:fill="auto"/>
            <w:vAlign w:val="bottom"/>
          </w:tcPr>
          <w:p w:rsidR="00CD31F2" w:rsidRPr="009F403F" w:rsidRDefault="00CD31F2" w:rsidP="00254865">
            <w:pPr>
              <w:rPr>
                <w:rFonts w:ascii="Arial" w:hAnsi="Arial" w:cs="Arial"/>
                <w:color w:val="000000"/>
              </w:rPr>
            </w:pPr>
          </w:p>
        </w:tc>
        <w:tc>
          <w:tcPr>
            <w:tcW w:w="4640" w:type="dxa"/>
            <w:tcBorders>
              <w:top w:val="nil"/>
              <w:left w:val="nil"/>
              <w:bottom w:val="nil"/>
              <w:right w:val="nil"/>
            </w:tcBorders>
            <w:shd w:val="clear" w:color="auto" w:fill="auto"/>
            <w:vAlign w:val="bottom"/>
          </w:tcPr>
          <w:p w:rsidR="00CD31F2" w:rsidRPr="009F403F" w:rsidRDefault="00CD31F2" w:rsidP="00254865">
            <w:pPr>
              <w:rPr>
                <w:rFonts w:ascii="Arial" w:hAnsi="Arial" w:cs="Arial"/>
                <w:color w:val="000000"/>
              </w:rPr>
            </w:pPr>
          </w:p>
        </w:tc>
        <w:tc>
          <w:tcPr>
            <w:tcW w:w="1200" w:type="dxa"/>
            <w:tcBorders>
              <w:top w:val="nil"/>
              <w:left w:val="nil"/>
              <w:bottom w:val="nil"/>
              <w:right w:val="nil"/>
            </w:tcBorders>
            <w:shd w:val="clear" w:color="auto" w:fill="auto"/>
            <w:vAlign w:val="bottom"/>
          </w:tcPr>
          <w:p w:rsidR="00CD31F2" w:rsidRPr="009F403F" w:rsidRDefault="00CD31F2" w:rsidP="00254865">
            <w:pPr>
              <w:rPr>
                <w:rFonts w:ascii="Arial" w:hAnsi="Arial" w:cs="Arial"/>
                <w:color w:val="000000"/>
              </w:rPr>
            </w:pPr>
          </w:p>
        </w:tc>
        <w:tc>
          <w:tcPr>
            <w:tcW w:w="1200" w:type="dxa"/>
            <w:tcBorders>
              <w:top w:val="nil"/>
              <w:left w:val="nil"/>
              <w:bottom w:val="nil"/>
              <w:right w:val="nil"/>
            </w:tcBorders>
            <w:shd w:val="clear" w:color="auto" w:fill="auto"/>
            <w:vAlign w:val="bottom"/>
          </w:tcPr>
          <w:p w:rsidR="00CD31F2" w:rsidRPr="009F403F" w:rsidRDefault="00CD31F2" w:rsidP="00254865">
            <w:pPr>
              <w:rPr>
                <w:rFonts w:ascii="Arial" w:hAnsi="Arial" w:cs="Arial"/>
                <w:color w:val="000000"/>
              </w:rPr>
            </w:pPr>
          </w:p>
        </w:tc>
        <w:tc>
          <w:tcPr>
            <w:tcW w:w="1640" w:type="dxa"/>
            <w:tcBorders>
              <w:top w:val="nil"/>
              <w:left w:val="nil"/>
              <w:bottom w:val="nil"/>
              <w:right w:val="nil"/>
            </w:tcBorders>
            <w:shd w:val="clear" w:color="auto" w:fill="auto"/>
            <w:vAlign w:val="bottom"/>
          </w:tcPr>
          <w:p w:rsidR="00CD31F2" w:rsidRPr="009F403F" w:rsidRDefault="00CD31F2" w:rsidP="00254865">
            <w:pPr>
              <w:rPr>
                <w:rFonts w:ascii="Arial" w:hAnsi="Arial" w:cs="Arial"/>
                <w:color w:val="000000"/>
              </w:rPr>
            </w:pPr>
          </w:p>
        </w:tc>
      </w:tr>
      <w:tr w:rsidR="00CD31F2" w:rsidRPr="00AB713C">
        <w:trPr>
          <w:trHeight w:val="375"/>
        </w:trPr>
        <w:tc>
          <w:tcPr>
            <w:tcW w:w="660" w:type="dxa"/>
            <w:tcBorders>
              <w:top w:val="single" w:sz="8" w:space="0" w:color="auto"/>
              <w:left w:val="single" w:sz="8" w:space="0" w:color="auto"/>
              <w:bottom w:val="single" w:sz="8" w:space="0" w:color="auto"/>
              <w:right w:val="nil"/>
            </w:tcBorders>
            <w:shd w:val="clear" w:color="000000" w:fill="C2D69A"/>
            <w:vAlign w:val="bottom"/>
          </w:tcPr>
          <w:p w:rsidR="00CD31F2" w:rsidRPr="009F403F" w:rsidRDefault="00CD31F2" w:rsidP="00254865">
            <w:pPr>
              <w:rPr>
                <w:rFonts w:ascii="Arial" w:hAnsi="Arial" w:cs="Arial"/>
                <w:color w:val="000000"/>
                <w:sz w:val="28"/>
                <w:szCs w:val="28"/>
              </w:rPr>
            </w:pPr>
            <w:r w:rsidRPr="009F403F">
              <w:rPr>
                <w:rFonts w:ascii="Arial" w:hAnsi="Arial" w:cs="Arial"/>
                <w:color w:val="000000"/>
                <w:sz w:val="28"/>
                <w:szCs w:val="28"/>
              </w:rPr>
              <w:t> </w:t>
            </w:r>
          </w:p>
        </w:tc>
        <w:tc>
          <w:tcPr>
            <w:tcW w:w="4640" w:type="dxa"/>
            <w:tcBorders>
              <w:top w:val="single" w:sz="8" w:space="0" w:color="auto"/>
              <w:left w:val="nil"/>
              <w:bottom w:val="single" w:sz="8" w:space="0" w:color="auto"/>
              <w:right w:val="nil"/>
            </w:tcBorders>
            <w:shd w:val="clear" w:color="000000" w:fill="C2D69A"/>
            <w:vAlign w:val="bottom"/>
          </w:tcPr>
          <w:p w:rsidR="00CD31F2" w:rsidRPr="009F403F" w:rsidRDefault="00CD31F2" w:rsidP="00254865">
            <w:pPr>
              <w:rPr>
                <w:rFonts w:ascii="Arial" w:hAnsi="Arial" w:cs="Arial"/>
                <w:b/>
                <w:bCs/>
                <w:color w:val="000000"/>
                <w:sz w:val="28"/>
                <w:szCs w:val="28"/>
              </w:rPr>
            </w:pPr>
            <w:r w:rsidRPr="009F403F">
              <w:rPr>
                <w:rFonts w:ascii="Arial" w:hAnsi="Arial" w:cs="Arial"/>
                <w:b/>
                <w:bCs/>
                <w:color w:val="000000"/>
                <w:sz w:val="28"/>
                <w:szCs w:val="28"/>
              </w:rPr>
              <w:t>TOTAL (1+2+3+4)</w:t>
            </w:r>
          </w:p>
        </w:tc>
        <w:tc>
          <w:tcPr>
            <w:tcW w:w="1200" w:type="dxa"/>
            <w:tcBorders>
              <w:top w:val="single" w:sz="8" w:space="0" w:color="auto"/>
              <w:left w:val="nil"/>
              <w:bottom w:val="single" w:sz="8" w:space="0" w:color="auto"/>
              <w:right w:val="nil"/>
            </w:tcBorders>
            <w:shd w:val="clear" w:color="000000" w:fill="C2D69A"/>
            <w:vAlign w:val="bottom"/>
          </w:tcPr>
          <w:p w:rsidR="00CD31F2" w:rsidRPr="009F403F" w:rsidRDefault="00CD31F2" w:rsidP="00254865">
            <w:pPr>
              <w:rPr>
                <w:rFonts w:ascii="Arial" w:hAnsi="Arial" w:cs="Arial"/>
                <w:b/>
                <w:bCs/>
                <w:color w:val="000000"/>
                <w:sz w:val="28"/>
                <w:szCs w:val="28"/>
              </w:rPr>
            </w:pPr>
            <w:r w:rsidRPr="009F403F">
              <w:rPr>
                <w:rFonts w:ascii="Arial" w:hAnsi="Arial" w:cs="Arial"/>
                <w:b/>
                <w:bCs/>
                <w:color w:val="000000"/>
                <w:sz w:val="28"/>
                <w:szCs w:val="28"/>
              </w:rPr>
              <w:t> </w:t>
            </w:r>
          </w:p>
        </w:tc>
        <w:tc>
          <w:tcPr>
            <w:tcW w:w="1200" w:type="dxa"/>
            <w:tcBorders>
              <w:top w:val="single" w:sz="8" w:space="0" w:color="auto"/>
              <w:left w:val="nil"/>
              <w:bottom w:val="single" w:sz="8" w:space="0" w:color="auto"/>
              <w:right w:val="nil"/>
            </w:tcBorders>
            <w:shd w:val="clear" w:color="000000" w:fill="C2D69A"/>
            <w:vAlign w:val="bottom"/>
          </w:tcPr>
          <w:p w:rsidR="00CD31F2" w:rsidRPr="009F403F" w:rsidRDefault="00CD31F2" w:rsidP="00254865">
            <w:pPr>
              <w:rPr>
                <w:rFonts w:ascii="Arial" w:hAnsi="Arial" w:cs="Arial"/>
                <w:b/>
                <w:bCs/>
                <w:color w:val="000000"/>
                <w:sz w:val="28"/>
                <w:szCs w:val="28"/>
              </w:rPr>
            </w:pPr>
            <w:r w:rsidRPr="009F403F">
              <w:rPr>
                <w:rFonts w:ascii="Arial" w:hAnsi="Arial" w:cs="Arial"/>
                <w:b/>
                <w:bCs/>
                <w:color w:val="000000"/>
                <w:sz w:val="28"/>
                <w:szCs w:val="28"/>
              </w:rPr>
              <w:t> </w:t>
            </w:r>
          </w:p>
        </w:tc>
        <w:tc>
          <w:tcPr>
            <w:tcW w:w="1640" w:type="dxa"/>
            <w:tcBorders>
              <w:top w:val="single" w:sz="8" w:space="0" w:color="auto"/>
              <w:left w:val="nil"/>
              <w:bottom w:val="single" w:sz="8" w:space="0" w:color="auto"/>
              <w:right w:val="single" w:sz="8" w:space="0" w:color="auto"/>
            </w:tcBorders>
            <w:shd w:val="clear" w:color="000000" w:fill="C2D69A"/>
            <w:vAlign w:val="bottom"/>
          </w:tcPr>
          <w:p w:rsidR="00CD31F2" w:rsidRPr="009F403F" w:rsidRDefault="00CD31F2" w:rsidP="00254865">
            <w:pPr>
              <w:rPr>
                <w:rFonts w:ascii="Arial" w:hAnsi="Arial" w:cs="Arial"/>
                <w:b/>
                <w:bCs/>
                <w:color w:val="000000"/>
                <w:sz w:val="28"/>
                <w:szCs w:val="28"/>
              </w:rPr>
            </w:pPr>
            <w:r w:rsidRPr="009F403F">
              <w:rPr>
                <w:rFonts w:ascii="Arial" w:hAnsi="Arial" w:cs="Arial"/>
                <w:b/>
                <w:bCs/>
                <w:color w:val="000000"/>
                <w:sz w:val="28"/>
                <w:szCs w:val="28"/>
              </w:rPr>
              <w:t xml:space="preserve"> $ 1.127,45 </w:t>
            </w:r>
          </w:p>
        </w:tc>
      </w:tr>
    </w:tbl>
    <w:p w:rsidR="00CD31F2" w:rsidRDefault="00CD31F2"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965D9" w:rsidRDefault="005965D9"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965D9" w:rsidRDefault="005965D9"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A351A3" w:rsidRDefault="00A351A3"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A351A3" w:rsidRDefault="00A351A3"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965D9" w:rsidRDefault="005965D9"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965D9" w:rsidRDefault="005965D9" w:rsidP="005965D9">
      <w:pPr>
        <w:jc w:val="center"/>
        <w:rPr>
          <w:b/>
          <w:sz w:val="28"/>
          <w:szCs w:val="28"/>
          <w:u w:val="single"/>
          <w:lang w:val="es-ES_tradnl"/>
        </w:rPr>
      </w:pPr>
      <w:r>
        <w:rPr>
          <w:b/>
          <w:sz w:val="28"/>
          <w:szCs w:val="28"/>
          <w:u w:val="single"/>
          <w:lang w:val="es-ES_tradnl"/>
        </w:rPr>
        <w:t>ANEXO I</w:t>
      </w:r>
    </w:p>
    <w:p w:rsidR="005965D9" w:rsidRPr="00F34D8D" w:rsidRDefault="005965D9" w:rsidP="005965D9">
      <w:pPr>
        <w:jc w:val="center"/>
        <w:rPr>
          <w:b/>
          <w:sz w:val="28"/>
          <w:szCs w:val="28"/>
          <w:u w:val="single"/>
          <w:lang w:val="es-ES_tradnl"/>
        </w:rPr>
      </w:pPr>
    </w:p>
    <w:p w:rsidR="005965D9" w:rsidRPr="00574C69" w:rsidRDefault="005965D9" w:rsidP="005965D9">
      <w:pPr>
        <w:tabs>
          <w:tab w:val="left" w:pos="2445"/>
        </w:tabs>
        <w:spacing w:line="480" w:lineRule="auto"/>
        <w:jc w:val="center"/>
        <w:rPr>
          <w:b/>
          <w:sz w:val="28"/>
          <w:szCs w:val="28"/>
          <w:u w:val="single"/>
          <w:lang w:val="es-ES_tradnl"/>
        </w:rPr>
      </w:pPr>
      <w:r>
        <w:rPr>
          <w:b/>
          <w:sz w:val="28"/>
          <w:szCs w:val="28"/>
          <w:u w:val="single"/>
          <w:lang w:val="es-ES_tradnl"/>
        </w:rPr>
        <w:t xml:space="preserve">CLASIFICACIÓN DISPOSITIVOS CUPS Y FACTS </w:t>
      </w:r>
    </w:p>
    <w:p w:rsidR="005965D9" w:rsidRDefault="005965D9" w:rsidP="005965D9"/>
    <w:p w:rsidR="005965D9" w:rsidRDefault="005965D9" w:rsidP="005965D9"/>
    <w:p w:rsidR="005965D9" w:rsidRPr="006648D3" w:rsidRDefault="00E53C75" w:rsidP="005965D9">
      <w:pPr>
        <w:rPr>
          <w:sz w:val="28"/>
          <w:szCs w:val="28"/>
        </w:rPr>
      </w:pPr>
      <w:r w:rsidRPr="006648D3">
        <w:rPr>
          <w:sz w:val="28"/>
          <w:szCs w:val="28"/>
        </w:rPr>
        <w:t>Disp</w:t>
      </w:r>
      <w:r w:rsidR="006648D3">
        <w:rPr>
          <w:noProof/>
        </w:rPr>
        <w:pict>
          <v:shape id="_x0000_s1309" type="#_x0000_t75" style="position:absolute;margin-left:36pt;margin-top:37.8pt;width:322pt;height:77pt;z-index:220;mso-position-horizontal-relative:text;mso-position-vertical-relative:text">
            <v:imagedata r:id="rId529" o:title=""/>
            <w10:wrap type="square"/>
          </v:shape>
        </w:pict>
      </w:r>
      <w:r w:rsidRPr="006648D3">
        <w:rPr>
          <w:sz w:val="28"/>
          <w:szCs w:val="28"/>
        </w:rPr>
        <w:t>ositivos de Custom Power (CUPS) y FACTS</w:t>
      </w:r>
    </w:p>
    <w:p w:rsidR="00E53C75" w:rsidRDefault="00E53C75"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E53C75" w:rsidRDefault="00E53C75" w:rsidP="005965D9"/>
    <w:p w:rsidR="005965D9" w:rsidRDefault="005965D9" w:rsidP="005965D9"/>
    <w:p w:rsidR="005965D9" w:rsidRPr="006648D3" w:rsidRDefault="00E53C75" w:rsidP="005965D9">
      <w:pPr>
        <w:rPr>
          <w:sz w:val="28"/>
          <w:szCs w:val="28"/>
        </w:rPr>
      </w:pPr>
      <w:r w:rsidRPr="006648D3">
        <w:rPr>
          <w:sz w:val="28"/>
          <w:szCs w:val="28"/>
        </w:rPr>
        <w:t xml:space="preserve">Distintas Aplicaciones de dispositivos CUPS </w:t>
      </w:r>
    </w:p>
    <w:p w:rsidR="005965D9" w:rsidRDefault="005965D9" w:rsidP="005965D9"/>
    <w:p w:rsidR="005965D9" w:rsidRDefault="00E53C75" w:rsidP="005965D9">
      <w:r>
        <w:rPr>
          <w:noProof/>
        </w:rPr>
        <w:pict>
          <v:shape id="_x0000_s1310" type="#_x0000_t75" style="position:absolute;margin-left:41.7pt;margin-top:11.95pt;width:299pt;height:218pt;z-index:221">
            <v:imagedata r:id="rId530" o:title=""/>
            <w10:wrap type="square"/>
          </v:shape>
        </w:pict>
      </w:r>
    </w:p>
    <w:p w:rsidR="005965D9" w:rsidRDefault="005965D9" w:rsidP="00DD6C3A">
      <w:pPr>
        <w:pStyle w:val="NormalWeb"/>
        <w:spacing w:before="0" w:beforeAutospacing="0" w:after="0" w:afterAutospacing="0" w:line="480" w:lineRule="auto"/>
        <w:jc w:val="both"/>
        <w:rPr>
          <w:rFonts w:ascii="Times New Roman" w:hAnsi="Times New Roman" w:cs="Times New Roman"/>
          <w:sz w:val="28"/>
          <w:szCs w:val="28"/>
          <w:lang w:val="es-ES_tradnl"/>
        </w:rPr>
      </w:pPr>
    </w:p>
    <w:p w:rsidR="005965D9" w:rsidRDefault="00E53C75" w:rsidP="00DD6C3A">
      <w:pPr>
        <w:pStyle w:val="NormalWeb"/>
        <w:spacing w:before="0" w:beforeAutospacing="0" w:after="0" w:afterAutospacing="0" w:line="480" w:lineRule="auto"/>
        <w:jc w:val="both"/>
        <w:rPr>
          <w:rFonts w:ascii="Times New Roman" w:hAnsi="Times New Roman" w:cs="Times New Roman"/>
          <w:sz w:val="28"/>
          <w:szCs w:val="28"/>
          <w:lang w:val="es-ES_tradnl"/>
        </w:rPr>
      </w:pPr>
      <w:r>
        <w:rPr>
          <w:rFonts w:ascii="Times New Roman" w:hAnsi="Times New Roman" w:cs="Times New Roman"/>
          <w:sz w:val="28"/>
          <w:szCs w:val="28"/>
          <w:lang w:val="es-ES_tradnl"/>
        </w:rPr>
        <w:br w:type="page"/>
      </w:r>
    </w:p>
    <w:p w:rsidR="005965D9" w:rsidRDefault="005965D9" w:rsidP="005965D9">
      <w:pPr>
        <w:jc w:val="center"/>
        <w:rPr>
          <w:b/>
          <w:sz w:val="28"/>
          <w:szCs w:val="28"/>
          <w:u w:val="single"/>
          <w:lang w:val="es-ES_tradnl"/>
        </w:rPr>
      </w:pPr>
      <w:r>
        <w:rPr>
          <w:b/>
          <w:sz w:val="28"/>
          <w:szCs w:val="28"/>
          <w:u w:val="single"/>
          <w:lang w:val="es-ES_tradnl"/>
        </w:rPr>
        <w:t>ANEXO J</w:t>
      </w:r>
    </w:p>
    <w:p w:rsidR="005965D9" w:rsidRPr="00F34D8D" w:rsidRDefault="005965D9" w:rsidP="005965D9">
      <w:pPr>
        <w:jc w:val="center"/>
        <w:rPr>
          <w:b/>
          <w:sz w:val="28"/>
          <w:szCs w:val="28"/>
          <w:u w:val="single"/>
          <w:lang w:val="es-ES_tradnl"/>
        </w:rPr>
      </w:pPr>
    </w:p>
    <w:p w:rsidR="005965D9" w:rsidRPr="00574C69" w:rsidRDefault="005965D9" w:rsidP="005965D9">
      <w:pPr>
        <w:tabs>
          <w:tab w:val="left" w:pos="2445"/>
        </w:tabs>
        <w:spacing w:line="480" w:lineRule="auto"/>
        <w:jc w:val="center"/>
        <w:rPr>
          <w:b/>
          <w:sz w:val="28"/>
          <w:szCs w:val="28"/>
          <w:u w:val="single"/>
          <w:lang w:val="es-ES_tradnl"/>
        </w:rPr>
      </w:pPr>
      <w:r>
        <w:rPr>
          <w:b/>
          <w:sz w:val="28"/>
          <w:szCs w:val="28"/>
          <w:u w:val="single"/>
          <w:lang w:val="es-ES_tradnl"/>
        </w:rPr>
        <w:t xml:space="preserve">DSTATCOM: APLICACIÓN MINERA </w:t>
      </w:r>
    </w:p>
    <w:p w:rsidR="005965D9" w:rsidRDefault="005965D9" w:rsidP="005965D9"/>
    <w:p w:rsidR="005965D9" w:rsidRDefault="005965D9" w:rsidP="005965D9"/>
    <w:p w:rsidR="009F57BA" w:rsidRPr="00A35C4B" w:rsidRDefault="009F57BA" w:rsidP="009F57BA">
      <w:pPr>
        <w:spacing w:line="480" w:lineRule="auto"/>
        <w:jc w:val="both"/>
        <w:rPr>
          <w:sz w:val="28"/>
          <w:szCs w:val="28"/>
        </w:rPr>
      </w:pPr>
      <w:r w:rsidRPr="00A35C4B">
        <w:rPr>
          <w:sz w:val="28"/>
          <w:szCs w:val="28"/>
        </w:rPr>
        <w:t xml:space="preserve">En minería cuando </w:t>
      </w:r>
      <w:r w:rsidR="00DD4B3E">
        <w:rPr>
          <w:sz w:val="28"/>
          <w:szCs w:val="28"/>
        </w:rPr>
        <w:t xml:space="preserve">operan grandes cargas dinámicas, </w:t>
      </w:r>
      <w:r w:rsidRPr="00A35C4B">
        <w:rPr>
          <w:sz w:val="28"/>
          <w:szCs w:val="28"/>
        </w:rPr>
        <w:t>requieren de un</w:t>
      </w:r>
      <w:r w:rsidR="00DD4B3E">
        <w:rPr>
          <w:sz w:val="28"/>
          <w:szCs w:val="28"/>
        </w:rPr>
        <w:t>a variante potencia reactiva, que</w:t>
      </w:r>
      <w:r w:rsidRPr="00A35C4B">
        <w:rPr>
          <w:sz w:val="28"/>
          <w:szCs w:val="28"/>
        </w:rPr>
        <w:t xml:space="preserve"> puede afectar seriamente la capacidad y eficiencia de los equipos operados por motores.  L</w:t>
      </w:r>
      <w:r w:rsidR="006648D3">
        <w:rPr>
          <w:sz w:val="28"/>
          <w:szCs w:val="28"/>
        </w:rPr>
        <w:t>os transient</w:t>
      </w:r>
      <w:r w:rsidRPr="00A35C4B">
        <w:rPr>
          <w:sz w:val="28"/>
          <w:szCs w:val="28"/>
        </w:rPr>
        <w:t>es, causados por cargas reactivas, también producen ruidos y alteraciones en la calidad de energía a otros usuarios alimentados por el mismo circuito.  El compensador de Potencia</w:t>
      </w:r>
      <w:r>
        <w:rPr>
          <w:sz w:val="28"/>
          <w:szCs w:val="28"/>
        </w:rPr>
        <w:t xml:space="preserve"> reactiva</w:t>
      </w:r>
      <w:r w:rsidRPr="00A35C4B">
        <w:rPr>
          <w:sz w:val="28"/>
          <w:szCs w:val="28"/>
        </w:rPr>
        <w:t xml:space="preserve"> </w:t>
      </w:r>
      <w:r>
        <w:rPr>
          <w:sz w:val="28"/>
          <w:szCs w:val="28"/>
        </w:rPr>
        <w:t>(DSTATCOM)</w:t>
      </w:r>
      <w:r w:rsidRPr="00A35C4B">
        <w:rPr>
          <w:sz w:val="28"/>
          <w:szCs w:val="28"/>
        </w:rPr>
        <w:t xml:space="preserve"> puede proporcionar en tiempo real correcciones al factor de potencia  compensando por fase la demanda de VAR de cargas dinámicas.  Opera incluso con cargas desbalanceadas por fase.  Compensa demandas reactivas desde los 300 kVAR hasta 25 MVAR en tensiones de 380 V a 38 kV.</w:t>
      </w:r>
      <w:r>
        <w:rPr>
          <w:sz w:val="28"/>
          <w:szCs w:val="28"/>
        </w:rPr>
        <w:t xml:space="preserve"> </w:t>
      </w:r>
    </w:p>
    <w:p w:rsidR="005965D9" w:rsidRDefault="005965D9" w:rsidP="005965D9"/>
    <w:p w:rsidR="005965D9" w:rsidRPr="00715A8D" w:rsidRDefault="00B1122F" w:rsidP="005965D9">
      <w:r>
        <w:rPr>
          <w:noProof/>
        </w:rPr>
        <w:pict>
          <v:shape id="_x0000_s1294" type="#_x0000_t75" style="position:absolute;margin-left:121.35pt;margin-top:3.65pt;width:169.9pt;height:142.35pt;z-index:212">
            <v:imagedata r:id="rId531" o:title=""/>
            <w10:wrap type="square"/>
          </v:shape>
        </w:pict>
      </w:r>
    </w:p>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Pr="00DD4B3E" w:rsidRDefault="009F57BA" w:rsidP="009F57BA">
      <w:pPr>
        <w:spacing w:line="480" w:lineRule="auto"/>
        <w:jc w:val="both"/>
        <w:rPr>
          <w:sz w:val="28"/>
          <w:szCs w:val="28"/>
        </w:rPr>
      </w:pPr>
      <w:r w:rsidRPr="00DD4B3E">
        <w:rPr>
          <w:sz w:val="28"/>
          <w:szCs w:val="28"/>
        </w:rPr>
        <w:lastRenderedPageBreak/>
        <w:t>La operación de una línea de molienda de roca en una Minera de insumos para construcción y agricultur</w:t>
      </w:r>
      <w:r w:rsidR="00EA7FB0">
        <w:rPr>
          <w:sz w:val="28"/>
          <w:szCs w:val="28"/>
        </w:rPr>
        <w:t>a; causa</w:t>
      </w:r>
      <w:r w:rsidRPr="00DD4B3E">
        <w:rPr>
          <w:sz w:val="28"/>
          <w:szCs w:val="28"/>
        </w:rPr>
        <w:t xml:space="preserve"> variaciones de tensión en el alimentador.  El arranque simultá</w:t>
      </w:r>
      <w:r w:rsidR="00EA7FB0">
        <w:rPr>
          <w:sz w:val="28"/>
          <w:szCs w:val="28"/>
        </w:rPr>
        <w:t xml:space="preserve">neo de varios </w:t>
      </w:r>
      <w:r w:rsidRPr="00DD4B3E">
        <w:rPr>
          <w:sz w:val="28"/>
          <w:szCs w:val="28"/>
        </w:rPr>
        <w:t>motores de entre 75 y 250 HP y algunos motores peque</w:t>
      </w:r>
      <w:r w:rsidR="00EA7FB0">
        <w:rPr>
          <w:sz w:val="28"/>
          <w:szCs w:val="28"/>
        </w:rPr>
        <w:t>ños, causa</w:t>
      </w:r>
      <w:r w:rsidRPr="00DD4B3E">
        <w:rPr>
          <w:sz w:val="28"/>
          <w:szCs w:val="28"/>
        </w:rPr>
        <w:t xml:space="preserve"> variaciones de voltaje de entre el 8 y el 12%.</w:t>
      </w:r>
    </w:p>
    <w:p w:rsidR="005965D9" w:rsidRPr="00DD4B3E" w:rsidRDefault="005965D9" w:rsidP="005965D9">
      <w:pPr>
        <w:rPr>
          <w:sz w:val="28"/>
          <w:szCs w:val="28"/>
        </w:rPr>
      </w:pPr>
    </w:p>
    <w:p w:rsidR="00B1122F" w:rsidRPr="00DD4B3E" w:rsidRDefault="009F57BA" w:rsidP="00B1122F">
      <w:pPr>
        <w:spacing w:line="480" w:lineRule="auto"/>
        <w:jc w:val="both"/>
        <w:rPr>
          <w:sz w:val="28"/>
          <w:szCs w:val="28"/>
        </w:rPr>
      </w:pPr>
      <w:r w:rsidRPr="00DD4B3E">
        <w:rPr>
          <w:sz w:val="28"/>
          <w:szCs w:val="28"/>
        </w:rPr>
        <w:t xml:space="preserve">Una solución </w:t>
      </w:r>
      <w:r w:rsidR="00EA7FB0">
        <w:rPr>
          <w:sz w:val="28"/>
          <w:szCs w:val="28"/>
        </w:rPr>
        <w:t xml:space="preserve">está </w:t>
      </w:r>
      <w:r w:rsidRPr="00DD4B3E">
        <w:rPr>
          <w:sz w:val="28"/>
          <w:szCs w:val="28"/>
        </w:rPr>
        <w:t>en instalar una nueva subestación, pero la inversi</w:t>
      </w:r>
      <w:r w:rsidR="00EA7FB0">
        <w:rPr>
          <w:sz w:val="28"/>
          <w:szCs w:val="28"/>
        </w:rPr>
        <w:t>ón es</w:t>
      </w:r>
      <w:r w:rsidRPr="00DD4B3E">
        <w:rPr>
          <w:sz w:val="28"/>
          <w:szCs w:val="28"/>
        </w:rPr>
        <w:t xml:space="preserve"> muy costosa.  </w:t>
      </w:r>
      <w:r w:rsidR="00EA7FB0">
        <w:rPr>
          <w:sz w:val="28"/>
          <w:szCs w:val="28"/>
        </w:rPr>
        <w:t xml:space="preserve">Una alternativa </w:t>
      </w:r>
      <w:r w:rsidRPr="00DD4B3E">
        <w:rPr>
          <w:sz w:val="28"/>
          <w:szCs w:val="28"/>
        </w:rPr>
        <w:t>e</w:t>
      </w:r>
      <w:r w:rsidR="00EA7FB0">
        <w:rPr>
          <w:sz w:val="28"/>
          <w:szCs w:val="28"/>
        </w:rPr>
        <w:t>s</w:t>
      </w:r>
      <w:r w:rsidRPr="00DD4B3E">
        <w:rPr>
          <w:sz w:val="28"/>
          <w:szCs w:val="28"/>
        </w:rPr>
        <w:t xml:space="preserve"> instalar el Sistema Compensador Estático de Distribución </w:t>
      </w:r>
      <w:r w:rsidR="00B1122F" w:rsidRPr="00DD4B3E">
        <w:rPr>
          <w:sz w:val="28"/>
          <w:szCs w:val="28"/>
        </w:rPr>
        <w:t>(DSTATCOM) de 2 MVAR junto con un banco de capacitores de 2 MVAR.  El rango de potencia reactiva controlables es de -2 y +4 MVAR.  Con esto se elimin</w:t>
      </w:r>
      <w:r w:rsidR="00EA7FB0">
        <w:rPr>
          <w:sz w:val="28"/>
          <w:szCs w:val="28"/>
        </w:rPr>
        <w:t>a</w:t>
      </w:r>
      <w:r w:rsidR="00B1122F" w:rsidRPr="00DD4B3E">
        <w:rPr>
          <w:sz w:val="28"/>
          <w:szCs w:val="28"/>
        </w:rPr>
        <w:t xml:space="preserve"> el problema de Flickers causado por variaciones de voltaje.</w:t>
      </w:r>
    </w:p>
    <w:p w:rsidR="005965D9" w:rsidRPr="00DD4B3E" w:rsidRDefault="00EA7FB0" w:rsidP="00B1122F">
      <w:pPr>
        <w:spacing w:line="480" w:lineRule="auto"/>
        <w:jc w:val="both"/>
        <w:rPr>
          <w:sz w:val="28"/>
          <w:szCs w:val="28"/>
        </w:rPr>
      </w:pPr>
      <w:r>
        <w:rPr>
          <w:sz w:val="28"/>
          <w:szCs w:val="28"/>
        </w:rPr>
        <w:t>L</w:t>
      </w:r>
      <w:r w:rsidR="00B1122F" w:rsidRPr="00DD4B3E">
        <w:rPr>
          <w:sz w:val="28"/>
          <w:szCs w:val="28"/>
        </w:rPr>
        <w:t>a planta trabaja a plena capacidad sin importar el momento de arranque de los motores.</w:t>
      </w:r>
      <w:r w:rsidR="009F57BA" w:rsidRPr="00DD4B3E">
        <w:rPr>
          <w:sz w:val="28"/>
          <w:szCs w:val="28"/>
        </w:rPr>
        <w:t xml:space="preserve"> </w:t>
      </w:r>
    </w:p>
    <w:p w:rsidR="005965D9" w:rsidRPr="00715A8D" w:rsidRDefault="00DD4B3E" w:rsidP="005965D9">
      <w:r>
        <w:rPr>
          <w:noProof/>
        </w:rPr>
        <w:pict>
          <v:shape id="_x0000_s1295" type="#_x0000_t75" style="position:absolute;margin-left:135.85pt;margin-top:5.95pt;width:153.75pt;height:169.65pt;z-index:213">
            <v:imagedata r:id="rId532" o:title=""/>
            <w10:wrap type="square"/>
          </v:shape>
        </w:pict>
      </w:r>
    </w:p>
    <w:p w:rsidR="005965D9" w:rsidRDefault="005965D9" w:rsidP="005965D9"/>
    <w:p w:rsidR="005965D9" w:rsidRPr="0096129C"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Default="005965D9" w:rsidP="005965D9"/>
    <w:p w:rsidR="005965D9" w:rsidRPr="00AB2E15" w:rsidRDefault="005965D9" w:rsidP="005965D9">
      <w:pPr>
        <w:pStyle w:val="NormalWeb"/>
        <w:spacing w:before="0" w:beforeAutospacing="0" w:after="0" w:afterAutospacing="0" w:line="480" w:lineRule="auto"/>
        <w:jc w:val="both"/>
        <w:rPr>
          <w:rFonts w:ascii="Times New Roman" w:hAnsi="Times New Roman" w:cs="Times New Roman"/>
          <w:sz w:val="28"/>
          <w:szCs w:val="28"/>
          <w:lang w:val="es-ES_tradnl"/>
        </w:rPr>
      </w:pPr>
    </w:p>
    <w:sectPr w:rsidR="005965D9" w:rsidRPr="00AB2E15" w:rsidSect="009E67A8">
      <w:headerReference w:type="even" r:id="rId533"/>
      <w:headerReference w:type="default" r:id="rId534"/>
      <w:footerReference w:type="even" r:id="rId535"/>
      <w:footerReference w:type="default" r:id="rId536"/>
      <w:pgSz w:w="11906" w:h="16838" w:code="9"/>
      <w:pgMar w:top="2268" w:right="1418" w:bottom="2268" w:left="2268" w:header="709" w:footer="709" w:gutter="0"/>
      <w:pgNumType w:start="4"/>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353EE" w:rsidRDefault="00C353EE">
      <w:r>
        <w:separator/>
      </w:r>
    </w:p>
  </w:endnote>
  <w:endnote w:type="continuationSeparator" w:id="1">
    <w:p w:rsidR="00C353EE" w:rsidRDefault="00C353E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dLib BT">
    <w:altName w:val="Courier New"/>
    <w:charset w:val="00"/>
    <w:family w:val="decorative"/>
    <w:pitch w:val="variable"/>
    <w:sig w:usb0="00000001" w:usb1="00000000" w:usb2="00000000" w:usb3="00000000" w:csb0="0000001B"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TimesNewRomanPSMT">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 w:name="Courier">
    <w:altName w:val="Courier New"/>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5247" w:rsidRDefault="00065247">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065247" w:rsidRDefault="00065247">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5247" w:rsidRDefault="00065247">
    <w:pPr>
      <w:pStyle w:val="Piedepgina"/>
      <w:framePr w:wrap="around" w:vAnchor="text" w:hAnchor="margin" w:xAlign="center" w:y="1"/>
      <w:rPr>
        <w:rStyle w:val="Nmerodepgina"/>
      </w:rPr>
    </w:pPr>
  </w:p>
  <w:p w:rsidR="00065247" w:rsidRDefault="00065247">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353EE" w:rsidRDefault="00C353EE">
      <w:r>
        <w:separator/>
      </w:r>
    </w:p>
  </w:footnote>
  <w:footnote w:type="continuationSeparator" w:id="1">
    <w:p w:rsidR="00C353EE" w:rsidRDefault="00C353E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5247" w:rsidRDefault="00065247" w:rsidP="00065247">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065247" w:rsidRDefault="00065247" w:rsidP="00065247">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5247" w:rsidRDefault="00065247" w:rsidP="00065247">
    <w:pPr>
      <w:pStyle w:val="Encabezado"/>
      <w:framePr w:wrap="around" w:vAnchor="text" w:hAnchor="margin" w:xAlign="right" w:y="1"/>
      <w:rPr>
        <w:rStyle w:val="Nmerodepgina"/>
      </w:rPr>
    </w:pPr>
  </w:p>
  <w:p w:rsidR="00065247" w:rsidRDefault="00065247" w:rsidP="00065247">
    <w:pPr>
      <w:pStyle w:val="Encabezado"/>
      <w:framePr w:wrap="around" w:vAnchor="text" w:hAnchor="margin" w:xAlign="right" w:y="1"/>
      <w:rPr>
        <w:rStyle w:val="Nmerodepgina"/>
      </w:rPr>
    </w:pPr>
  </w:p>
  <w:p w:rsidR="00065247" w:rsidRDefault="00065247" w:rsidP="00065247">
    <w:pPr>
      <w:pStyle w:val="Encabezado"/>
      <w:framePr w:wrap="around" w:vAnchor="text" w:hAnchor="margin" w:xAlign="right" w:y="1"/>
      <w:rPr>
        <w:rStyle w:val="Nmerodepgina"/>
      </w:rPr>
    </w:pPr>
  </w:p>
  <w:p w:rsidR="00065247" w:rsidRDefault="00065247" w:rsidP="00065247">
    <w:pPr>
      <w:pStyle w:val="Encabezado"/>
      <w:framePr w:wrap="around" w:vAnchor="text" w:hAnchor="margin" w:xAlign="right" w:y="1"/>
      <w:jc w:val="right"/>
      <w:rPr>
        <w:rStyle w:val="Nmerodepgina"/>
      </w:rPr>
    </w:pPr>
    <w:r>
      <w:rPr>
        <w:rStyle w:val="Nmerodepgina"/>
      </w:rPr>
      <w:fldChar w:fldCharType="begin"/>
    </w:r>
    <w:r>
      <w:rPr>
        <w:rStyle w:val="Nmerodepgina"/>
      </w:rPr>
      <w:instrText xml:space="preserve">PAGE  </w:instrText>
    </w:r>
    <w:r>
      <w:rPr>
        <w:rStyle w:val="Nmerodepgina"/>
      </w:rPr>
      <w:fldChar w:fldCharType="separate"/>
    </w:r>
    <w:r w:rsidR="001213A2">
      <w:rPr>
        <w:rStyle w:val="Nmerodepgina"/>
        <w:noProof/>
      </w:rPr>
      <w:t>5</w:t>
    </w:r>
    <w:r>
      <w:rPr>
        <w:rStyle w:val="Nmerodepgina"/>
      </w:rPr>
      <w:fldChar w:fldCharType="end"/>
    </w:r>
  </w:p>
  <w:p w:rsidR="00065247" w:rsidRDefault="00065247" w:rsidP="00065247">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F5D13"/>
    <w:multiLevelType w:val="hybridMultilevel"/>
    <w:tmpl w:val="7F0A46D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02CC0B71"/>
    <w:multiLevelType w:val="multilevel"/>
    <w:tmpl w:val="A56472D0"/>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2">
    <w:nsid w:val="08834675"/>
    <w:multiLevelType w:val="multilevel"/>
    <w:tmpl w:val="76F29444"/>
    <w:lvl w:ilvl="0">
      <w:start w:val="2"/>
      <w:numFmt w:val="decimal"/>
      <w:lvlText w:val="%1"/>
      <w:lvlJc w:val="left"/>
      <w:pPr>
        <w:tabs>
          <w:tab w:val="num" w:pos="495"/>
        </w:tabs>
        <w:ind w:left="495" w:hanging="495"/>
      </w:pPr>
      <w:rPr>
        <w:rFonts w:hint="default"/>
      </w:rPr>
    </w:lvl>
    <w:lvl w:ilvl="1">
      <w:start w:val="1"/>
      <w:numFmt w:val="decimal"/>
      <w:lvlText w:val="%1.%2"/>
      <w:lvlJc w:val="left"/>
      <w:pPr>
        <w:tabs>
          <w:tab w:val="num" w:pos="855"/>
        </w:tabs>
        <w:ind w:left="855" w:hanging="495"/>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3">
    <w:nsid w:val="0AA642B4"/>
    <w:multiLevelType w:val="multilevel"/>
    <w:tmpl w:val="A56472D0"/>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4">
    <w:nsid w:val="0D0F2C0F"/>
    <w:multiLevelType w:val="hybridMultilevel"/>
    <w:tmpl w:val="7F4638FA"/>
    <w:lvl w:ilvl="0" w:tplc="0C0A000F">
      <w:start w:val="1"/>
      <w:numFmt w:val="decimal"/>
      <w:lvlText w:val="%1."/>
      <w:lvlJc w:val="left"/>
      <w:pPr>
        <w:tabs>
          <w:tab w:val="num" w:pos="1077"/>
        </w:tabs>
        <w:ind w:left="1077" w:hanging="360"/>
      </w:pPr>
      <w:rPr>
        <w:rFonts w:hint="default"/>
      </w:rPr>
    </w:lvl>
    <w:lvl w:ilvl="1" w:tplc="0C0A0003" w:tentative="1">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5">
    <w:nsid w:val="0EC37656"/>
    <w:multiLevelType w:val="hybridMultilevel"/>
    <w:tmpl w:val="B4F48ED0"/>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11C61237"/>
    <w:multiLevelType w:val="hybridMultilevel"/>
    <w:tmpl w:val="95AA405E"/>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Symbol"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Symbol"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Symbol"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7">
    <w:nsid w:val="1340209E"/>
    <w:multiLevelType w:val="multilevel"/>
    <w:tmpl w:val="0C0A0023"/>
    <w:lvl w:ilvl="0">
      <w:start w:val="1"/>
      <w:numFmt w:val="upperRoman"/>
      <w:pStyle w:val="Ttulo1"/>
      <w:lvlText w:val="Artículo %1."/>
      <w:lvlJc w:val="left"/>
      <w:pPr>
        <w:tabs>
          <w:tab w:val="num" w:pos="1800"/>
        </w:tabs>
        <w:ind w:left="0" w:firstLine="0"/>
      </w:pPr>
    </w:lvl>
    <w:lvl w:ilvl="1">
      <w:start w:val="1"/>
      <w:numFmt w:val="decimalZero"/>
      <w:pStyle w:val="Ttulo2"/>
      <w:isLgl/>
      <w:lvlText w:val="Sección %1.%2"/>
      <w:lvlJc w:val="left"/>
      <w:pPr>
        <w:tabs>
          <w:tab w:val="num" w:pos="1440"/>
        </w:tabs>
        <w:ind w:left="0" w:firstLine="0"/>
      </w:pPr>
    </w:lvl>
    <w:lvl w:ilvl="2">
      <w:start w:val="1"/>
      <w:numFmt w:val="lowerLetter"/>
      <w:pStyle w:val="Ttulo3"/>
      <w:lvlText w:val="(%3)"/>
      <w:lvlJc w:val="left"/>
      <w:pPr>
        <w:tabs>
          <w:tab w:val="num" w:pos="720"/>
        </w:tabs>
        <w:ind w:left="720" w:hanging="432"/>
      </w:pPr>
    </w:lvl>
    <w:lvl w:ilvl="3">
      <w:start w:val="1"/>
      <w:numFmt w:val="lowerRoman"/>
      <w:pStyle w:val="Ttulo4"/>
      <w:lvlText w:val="(%4)"/>
      <w:lvlJc w:val="right"/>
      <w:pPr>
        <w:tabs>
          <w:tab w:val="num" w:pos="864"/>
        </w:tabs>
        <w:ind w:left="864" w:hanging="144"/>
      </w:pPr>
    </w:lvl>
    <w:lvl w:ilvl="4">
      <w:start w:val="1"/>
      <w:numFmt w:val="decimal"/>
      <w:pStyle w:val="Ttulo5"/>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
    <w:nsid w:val="14E60036"/>
    <w:multiLevelType w:val="hybridMultilevel"/>
    <w:tmpl w:val="7714B474"/>
    <w:lvl w:ilvl="0" w:tplc="300A0001">
      <w:start w:val="1"/>
      <w:numFmt w:val="bullet"/>
      <w:lvlText w:val=""/>
      <w:lvlJc w:val="left"/>
      <w:pPr>
        <w:ind w:left="1996" w:hanging="360"/>
      </w:pPr>
      <w:rPr>
        <w:rFonts w:ascii="Symbol" w:hAnsi="Symbol" w:hint="default"/>
      </w:rPr>
    </w:lvl>
    <w:lvl w:ilvl="1" w:tplc="300A0003" w:tentative="1">
      <w:start w:val="1"/>
      <w:numFmt w:val="bullet"/>
      <w:lvlText w:val="o"/>
      <w:lvlJc w:val="left"/>
      <w:pPr>
        <w:ind w:left="2716" w:hanging="360"/>
      </w:pPr>
      <w:rPr>
        <w:rFonts w:ascii="Courier New" w:hAnsi="Courier New" w:cs="Courier New" w:hint="default"/>
      </w:rPr>
    </w:lvl>
    <w:lvl w:ilvl="2" w:tplc="300A0005" w:tentative="1">
      <w:start w:val="1"/>
      <w:numFmt w:val="bullet"/>
      <w:lvlText w:val=""/>
      <w:lvlJc w:val="left"/>
      <w:pPr>
        <w:ind w:left="3436" w:hanging="360"/>
      </w:pPr>
      <w:rPr>
        <w:rFonts w:ascii="Wingdings" w:hAnsi="Wingdings" w:hint="default"/>
      </w:rPr>
    </w:lvl>
    <w:lvl w:ilvl="3" w:tplc="300A0001" w:tentative="1">
      <w:start w:val="1"/>
      <w:numFmt w:val="bullet"/>
      <w:lvlText w:val=""/>
      <w:lvlJc w:val="left"/>
      <w:pPr>
        <w:ind w:left="4156" w:hanging="360"/>
      </w:pPr>
      <w:rPr>
        <w:rFonts w:ascii="Symbol" w:hAnsi="Symbol" w:hint="default"/>
      </w:rPr>
    </w:lvl>
    <w:lvl w:ilvl="4" w:tplc="300A0003" w:tentative="1">
      <w:start w:val="1"/>
      <w:numFmt w:val="bullet"/>
      <w:lvlText w:val="o"/>
      <w:lvlJc w:val="left"/>
      <w:pPr>
        <w:ind w:left="4876" w:hanging="360"/>
      </w:pPr>
      <w:rPr>
        <w:rFonts w:ascii="Courier New" w:hAnsi="Courier New" w:cs="Courier New" w:hint="default"/>
      </w:rPr>
    </w:lvl>
    <w:lvl w:ilvl="5" w:tplc="300A0005" w:tentative="1">
      <w:start w:val="1"/>
      <w:numFmt w:val="bullet"/>
      <w:lvlText w:val=""/>
      <w:lvlJc w:val="left"/>
      <w:pPr>
        <w:ind w:left="5596" w:hanging="360"/>
      </w:pPr>
      <w:rPr>
        <w:rFonts w:ascii="Wingdings" w:hAnsi="Wingdings" w:hint="default"/>
      </w:rPr>
    </w:lvl>
    <w:lvl w:ilvl="6" w:tplc="300A0001" w:tentative="1">
      <w:start w:val="1"/>
      <w:numFmt w:val="bullet"/>
      <w:lvlText w:val=""/>
      <w:lvlJc w:val="left"/>
      <w:pPr>
        <w:ind w:left="6316" w:hanging="360"/>
      </w:pPr>
      <w:rPr>
        <w:rFonts w:ascii="Symbol" w:hAnsi="Symbol" w:hint="default"/>
      </w:rPr>
    </w:lvl>
    <w:lvl w:ilvl="7" w:tplc="300A0003" w:tentative="1">
      <w:start w:val="1"/>
      <w:numFmt w:val="bullet"/>
      <w:lvlText w:val="o"/>
      <w:lvlJc w:val="left"/>
      <w:pPr>
        <w:ind w:left="7036" w:hanging="360"/>
      </w:pPr>
      <w:rPr>
        <w:rFonts w:ascii="Courier New" w:hAnsi="Courier New" w:cs="Courier New" w:hint="default"/>
      </w:rPr>
    </w:lvl>
    <w:lvl w:ilvl="8" w:tplc="300A0005" w:tentative="1">
      <w:start w:val="1"/>
      <w:numFmt w:val="bullet"/>
      <w:lvlText w:val=""/>
      <w:lvlJc w:val="left"/>
      <w:pPr>
        <w:ind w:left="7756" w:hanging="360"/>
      </w:pPr>
      <w:rPr>
        <w:rFonts w:ascii="Wingdings" w:hAnsi="Wingdings" w:hint="default"/>
      </w:rPr>
    </w:lvl>
  </w:abstractNum>
  <w:abstractNum w:abstractNumId="9">
    <w:nsid w:val="17821662"/>
    <w:multiLevelType w:val="multilevel"/>
    <w:tmpl w:val="DF229528"/>
    <w:lvl w:ilvl="0">
      <w:start w:val="2"/>
      <w:numFmt w:val="decimal"/>
      <w:lvlText w:val="%1"/>
      <w:lvlJc w:val="left"/>
      <w:pPr>
        <w:tabs>
          <w:tab w:val="num" w:pos="915"/>
        </w:tabs>
        <w:ind w:left="915" w:hanging="915"/>
      </w:pPr>
      <w:rPr>
        <w:rFonts w:hint="default"/>
      </w:rPr>
    </w:lvl>
    <w:lvl w:ilvl="1">
      <w:start w:val="4"/>
      <w:numFmt w:val="decimal"/>
      <w:lvlText w:val="%1.%2"/>
      <w:lvlJc w:val="left"/>
      <w:pPr>
        <w:tabs>
          <w:tab w:val="num" w:pos="1395"/>
        </w:tabs>
        <w:ind w:left="1395" w:hanging="915"/>
      </w:pPr>
      <w:rPr>
        <w:rFonts w:hint="default"/>
      </w:rPr>
    </w:lvl>
    <w:lvl w:ilvl="2">
      <w:start w:val="1"/>
      <w:numFmt w:val="decimal"/>
      <w:lvlText w:val="%1.%2.%3"/>
      <w:lvlJc w:val="left"/>
      <w:pPr>
        <w:tabs>
          <w:tab w:val="num" w:pos="1875"/>
        </w:tabs>
        <w:ind w:left="1875" w:hanging="915"/>
      </w:pPr>
      <w:rPr>
        <w:rFonts w:hint="default"/>
      </w:rPr>
    </w:lvl>
    <w:lvl w:ilvl="3">
      <w:start w:val="1"/>
      <w:numFmt w:val="decimal"/>
      <w:lvlText w:val="%1.%2.%3.%4"/>
      <w:lvlJc w:val="left"/>
      <w:pPr>
        <w:tabs>
          <w:tab w:val="num" w:pos="2520"/>
        </w:tabs>
        <w:ind w:left="2520" w:hanging="1080"/>
      </w:pPr>
      <w:rPr>
        <w:rFonts w:hint="default"/>
      </w:rPr>
    </w:lvl>
    <w:lvl w:ilvl="4">
      <w:start w:val="1"/>
      <w:numFmt w:val="decimal"/>
      <w:lvlText w:val="%1.%2.%3.%4.%5"/>
      <w:lvlJc w:val="left"/>
      <w:pPr>
        <w:tabs>
          <w:tab w:val="num" w:pos="3000"/>
        </w:tabs>
        <w:ind w:left="3000" w:hanging="1080"/>
      </w:pPr>
      <w:rPr>
        <w:rFonts w:hint="default"/>
      </w:rPr>
    </w:lvl>
    <w:lvl w:ilvl="5">
      <w:start w:val="1"/>
      <w:numFmt w:val="decimal"/>
      <w:lvlText w:val="%1.%2.%3.%4.%5.%6"/>
      <w:lvlJc w:val="left"/>
      <w:pPr>
        <w:tabs>
          <w:tab w:val="num" w:pos="3840"/>
        </w:tabs>
        <w:ind w:left="3840" w:hanging="1440"/>
      </w:pPr>
      <w:rPr>
        <w:rFonts w:hint="default"/>
      </w:rPr>
    </w:lvl>
    <w:lvl w:ilvl="6">
      <w:start w:val="1"/>
      <w:numFmt w:val="decimal"/>
      <w:lvlText w:val="%1.%2.%3.%4.%5.%6.%7"/>
      <w:lvlJc w:val="left"/>
      <w:pPr>
        <w:tabs>
          <w:tab w:val="num" w:pos="4320"/>
        </w:tabs>
        <w:ind w:left="4320" w:hanging="1440"/>
      </w:pPr>
      <w:rPr>
        <w:rFonts w:hint="default"/>
      </w:rPr>
    </w:lvl>
    <w:lvl w:ilvl="7">
      <w:start w:val="1"/>
      <w:numFmt w:val="decimal"/>
      <w:lvlText w:val="%1.%2.%3.%4.%5.%6.%7.%8"/>
      <w:lvlJc w:val="left"/>
      <w:pPr>
        <w:tabs>
          <w:tab w:val="num" w:pos="5160"/>
        </w:tabs>
        <w:ind w:left="5160" w:hanging="1800"/>
      </w:pPr>
      <w:rPr>
        <w:rFonts w:hint="default"/>
      </w:rPr>
    </w:lvl>
    <w:lvl w:ilvl="8">
      <w:start w:val="1"/>
      <w:numFmt w:val="decimal"/>
      <w:lvlText w:val="%1.%2.%3.%4.%5.%6.%7.%8.%9"/>
      <w:lvlJc w:val="left"/>
      <w:pPr>
        <w:tabs>
          <w:tab w:val="num" w:pos="6000"/>
        </w:tabs>
        <w:ind w:left="6000" w:hanging="2160"/>
      </w:pPr>
      <w:rPr>
        <w:rFonts w:hint="default"/>
      </w:rPr>
    </w:lvl>
  </w:abstractNum>
  <w:abstractNum w:abstractNumId="10">
    <w:nsid w:val="19132CD4"/>
    <w:multiLevelType w:val="hybridMultilevel"/>
    <w:tmpl w:val="11BCB07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1BA075B1"/>
    <w:multiLevelType w:val="hybridMultilevel"/>
    <w:tmpl w:val="AD44BE32"/>
    <w:lvl w:ilvl="0" w:tplc="2774E9EE">
      <w:start w:val="1"/>
      <w:numFmt w:val="bullet"/>
      <w:lvlText w:val=""/>
      <w:lvlJc w:val="left"/>
      <w:pPr>
        <w:tabs>
          <w:tab w:val="num" w:pos="720"/>
        </w:tabs>
        <w:ind w:left="720" w:hanging="360"/>
      </w:pPr>
      <w:rPr>
        <w:rFonts w:ascii="Wingdings" w:hAnsi="Wingdings" w:hint="default"/>
      </w:rPr>
    </w:lvl>
    <w:lvl w:ilvl="1" w:tplc="EDA8E6F2" w:tentative="1">
      <w:start w:val="1"/>
      <w:numFmt w:val="bullet"/>
      <w:lvlText w:val=""/>
      <w:lvlJc w:val="left"/>
      <w:pPr>
        <w:tabs>
          <w:tab w:val="num" w:pos="1440"/>
        </w:tabs>
        <w:ind w:left="1440" w:hanging="360"/>
      </w:pPr>
      <w:rPr>
        <w:rFonts w:ascii="Wingdings" w:hAnsi="Wingdings" w:hint="default"/>
      </w:rPr>
    </w:lvl>
    <w:lvl w:ilvl="2" w:tplc="4EDA943E" w:tentative="1">
      <w:start w:val="1"/>
      <w:numFmt w:val="bullet"/>
      <w:lvlText w:val=""/>
      <w:lvlJc w:val="left"/>
      <w:pPr>
        <w:tabs>
          <w:tab w:val="num" w:pos="2160"/>
        </w:tabs>
        <w:ind w:left="2160" w:hanging="360"/>
      </w:pPr>
      <w:rPr>
        <w:rFonts w:ascii="Wingdings" w:hAnsi="Wingdings" w:hint="default"/>
      </w:rPr>
    </w:lvl>
    <w:lvl w:ilvl="3" w:tplc="B1C42E5C" w:tentative="1">
      <w:start w:val="1"/>
      <w:numFmt w:val="bullet"/>
      <w:lvlText w:val=""/>
      <w:lvlJc w:val="left"/>
      <w:pPr>
        <w:tabs>
          <w:tab w:val="num" w:pos="2880"/>
        </w:tabs>
        <w:ind w:left="2880" w:hanging="360"/>
      </w:pPr>
      <w:rPr>
        <w:rFonts w:ascii="Wingdings" w:hAnsi="Wingdings" w:hint="default"/>
      </w:rPr>
    </w:lvl>
    <w:lvl w:ilvl="4" w:tplc="D21624C4" w:tentative="1">
      <w:start w:val="1"/>
      <w:numFmt w:val="bullet"/>
      <w:lvlText w:val=""/>
      <w:lvlJc w:val="left"/>
      <w:pPr>
        <w:tabs>
          <w:tab w:val="num" w:pos="3600"/>
        </w:tabs>
        <w:ind w:left="3600" w:hanging="360"/>
      </w:pPr>
      <w:rPr>
        <w:rFonts w:ascii="Wingdings" w:hAnsi="Wingdings" w:hint="default"/>
      </w:rPr>
    </w:lvl>
    <w:lvl w:ilvl="5" w:tplc="E3283300" w:tentative="1">
      <w:start w:val="1"/>
      <w:numFmt w:val="bullet"/>
      <w:lvlText w:val=""/>
      <w:lvlJc w:val="left"/>
      <w:pPr>
        <w:tabs>
          <w:tab w:val="num" w:pos="4320"/>
        </w:tabs>
        <w:ind w:left="4320" w:hanging="360"/>
      </w:pPr>
      <w:rPr>
        <w:rFonts w:ascii="Wingdings" w:hAnsi="Wingdings" w:hint="default"/>
      </w:rPr>
    </w:lvl>
    <w:lvl w:ilvl="6" w:tplc="F2984E08" w:tentative="1">
      <w:start w:val="1"/>
      <w:numFmt w:val="bullet"/>
      <w:lvlText w:val=""/>
      <w:lvlJc w:val="left"/>
      <w:pPr>
        <w:tabs>
          <w:tab w:val="num" w:pos="5040"/>
        </w:tabs>
        <w:ind w:left="5040" w:hanging="360"/>
      </w:pPr>
      <w:rPr>
        <w:rFonts w:ascii="Wingdings" w:hAnsi="Wingdings" w:hint="default"/>
      </w:rPr>
    </w:lvl>
    <w:lvl w:ilvl="7" w:tplc="182EEB78" w:tentative="1">
      <w:start w:val="1"/>
      <w:numFmt w:val="bullet"/>
      <w:lvlText w:val=""/>
      <w:lvlJc w:val="left"/>
      <w:pPr>
        <w:tabs>
          <w:tab w:val="num" w:pos="5760"/>
        </w:tabs>
        <w:ind w:left="5760" w:hanging="360"/>
      </w:pPr>
      <w:rPr>
        <w:rFonts w:ascii="Wingdings" w:hAnsi="Wingdings" w:hint="default"/>
      </w:rPr>
    </w:lvl>
    <w:lvl w:ilvl="8" w:tplc="E10E8DBE" w:tentative="1">
      <w:start w:val="1"/>
      <w:numFmt w:val="bullet"/>
      <w:lvlText w:val=""/>
      <w:lvlJc w:val="left"/>
      <w:pPr>
        <w:tabs>
          <w:tab w:val="num" w:pos="6480"/>
        </w:tabs>
        <w:ind w:left="6480" w:hanging="360"/>
      </w:pPr>
      <w:rPr>
        <w:rFonts w:ascii="Wingdings" w:hAnsi="Wingdings" w:hint="default"/>
      </w:rPr>
    </w:lvl>
  </w:abstractNum>
  <w:abstractNum w:abstractNumId="12">
    <w:nsid w:val="1CA76D04"/>
    <w:multiLevelType w:val="hybridMultilevel"/>
    <w:tmpl w:val="E26C0BDE"/>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13">
    <w:nsid w:val="1EF01EF4"/>
    <w:multiLevelType w:val="hybridMultilevel"/>
    <w:tmpl w:val="81703494"/>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21D518D1"/>
    <w:multiLevelType w:val="multilevel"/>
    <w:tmpl w:val="A26C7C94"/>
    <w:lvl w:ilvl="0">
      <w:start w:val="2"/>
      <w:numFmt w:val="decimal"/>
      <w:lvlText w:val="%1"/>
      <w:lvlJc w:val="left"/>
      <w:pPr>
        <w:tabs>
          <w:tab w:val="num" w:pos="915"/>
        </w:tabs>
        <w:ind w:left="915" w:hanging="915"/>
      </w:pPr>
      <w:rPr>
        <w:rFonts w:hint="default"/>
      </w:rPr>
    </w:lvl>
    <w:lvl w:ilvl="1">
      <w:start w:val="4"/>
      <w:numFmt w:val="decimal"/>
      <w:lvlText w:val="%1.%2"/>
      <w:lvlJc w:val="left"/>
      <w:pPr>
        <w:tabs>
          <w:tab w:val="num" w:pos="1455"/>
        </w:tabs>
        <w:ind w:left="1455" w:hanging="915"/>
      </w:pPr>
      <w:rPr>
        <w:rFonts w:hint="default"/>
      </w:rPr>
    </w:lvl>
    <w:lvl w:ilvl="2">
      <w:start w:val="1"/>
      <w:numFmt w:val="decimal"/>
      <w:lvlText w:val="%1.%2.%3"/>
      <w:lvlJc w:val="left"/>
      <w:pPr>
        <w:tabs>
          <w:tab w:val="num" w:pos="1995"/>
        </w:tabs>
        <w:ind w:left="1995" w:hanging="915"/>
      </w:pPr>
      <w:rPr>
        <w:rFonts w:hint="default"/>
      </w:rPr>
    </w:lvl>
    <w:lvl w:ilvl="3">
      <w:start w:val="4"/>
      <w:numFmt w:val="decimal"/>
      <w:lvlText w:val="%1.%2.%3.%4"/>
      <w:lvlJc w:val="left"/>
      <w:pPr>
        <w:tabs>
          <w:tab w:val="num" w:pos="2700"/>
        </w:tabs>
        <w:ind w:left="2700" w:hanging="108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4140"/>
        </w:tabs>
        <w:ind w:left="4140" w:hanging="144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580"/>
        </w:tabs>
        <w:ind w:left="5580" w:hanging="1800"/>
      </w:pPr>
      <w:rPr>
        <w:rFonts w:hint="default"/>
      </w:rPr>
    </w:lvl>
    <w:lvl w:ilvl="8">
      <w:start w:val="1"/>
      <w:numFmt w:val="decimal"/>
      <w:lvlText w:val="%1.%2.%3.%4.%5.%6.%7.%8.%9"/>
      <w:lvlJc w:val="left"/>
      <w:pPr>
        <w:tabs>
          <w:tab w:val="num" w:pos="6480"/>
        </w:tabs>
        <w:ind w:left="6480" w:hanging="2160"/>
      </w:pPr>
      <w:rPr>
        <w:rFonts w:hint="default"/>
      </w:rPr>
    </w:lvl>
  </w:abstractNum>
  <w:abstractNum w:abstractNumId="15">
    <w:nsid w:val="25EA3357"/>
    <w:multiLevelType w:val="hybridMultilevel"/>
    <w:tmpl w:val="ABD6D478"/>
    <w:lvl w:ilvl="0" w:tplc="300A0001">
      <w:start w:val="1"/>
      <w:numFmt w:val="bullet"/>
      <w:lvlText w:val=""/>
      <w:lvlJc w:val="left"/>
      <w:pPr>
        <w:ind w:left="2138" w:hanging="360"/>
      </w:pPr>
      <w:rPr>
        <w:rFonts w:ascii="Symbol" w:hAnsi="Symbol" w:hint="default"/>
      </w:rPr>
    </w:lvl>
    <w:lvl w:ilvl="1" w:tplc="300A0003" w:tentative="1">
      <w:start w:val="1"/>
      <w:numFmt w:val="bullet"/>
      <w:lvlText w:val="o"/>
      <w:lvlJc w:val="left"/>
      <w:pPr>
        <w:ind w:left="2858" w:hanging="360"/>
      </w:pPr>
      <w:rPr>
        <w:rFonts w:ascii="Courier New" w:hAnsi="Courier New" w:cs="Courier New" w:hint="default"/>
      </w:rPr>
    </w:lvl>
    <w:lvl w:ilvl="2" w:tplc="300A0005" w:tentative="1">
      <w:start w:val="1"/>
      <w:numFmt w:val="bullet"/>
      <w:lvlText w:val=""/>
      <w:lvlJc w:val="left"/>
      <w:pPr>
        <w:ind w:left="3578" w:hanging="360"/>
      </w:pPr>
      <w:rPr>
        <w:rFonts w:ascii="Wingdings" w:hAnsi="Wingdings" w:hint="default"/>
      </w:rPr>
    </w:lvl>
    <w:lvl w:ilvl="3" w:tplc="300A0001" w:tentative="1">
      <w:start w:val="1"/>
      <w:numFmt w:val="bullet"/>
      <w:lvlText w:val=""/>
      <w:lvlJc w:val="left"/>
      <w:pPr>
        <w:ind w:left="4298" w:hanging="360"/>
      </w:pPr>
      <w:rPr>
        <w:rFonts w:ascii="Symbol" w:hAnsi="Symbol" w:hint="default"/>
      </w:rPr>
    </w:lvl>
    <w:lvl w:ilvl="4" w:tplc="300A0003" w:tentative="1">
      <w:start w:val="1"/>
      <w:numFmt w:val="bullet"/>
      <w:lvlText w:val="o"/>
      <w:lvlJc w:val="left"/>
      <w:pPr>
        <w:ind w:left="5018" w:hanging="360"/>
      </w:pPr>
      <w:rPr>
        <w:rFonts w:ascii="Courier New" w:hAnsi="Courier New" w:cs="Courier New" w:hint="default"/>
      </w:rPr>
    </w:lvl>
    <w:lvl w:ilvl="5" w:tplc="300A0005" w:tentative="1">
      <w:start w:val="1"/>
      <w:numFmt w:val="bullet"/>
      <w:lvlText w:val=""/>
      <w:lvlJc w:val="left"/>
      <w:pPr>
        <w:ind w:left="5738" w:hanging="360"/>
      </w:pPr>
      <w:rPr>
        <w:rFonts w:ascii="Wingdings" w:hAnsi="Wingdings" w:hint="default"/>
      </w:rPr>
    </w:lvl>
    <w:lvl w:ilvl="6" w:tplc="300A0001" w:tentative="1">
      <w:start w:val="1"/>
      <w:numFmt w:val="bullet"/>
      <w:lvlText w:val=""/>
      <w:lvlJc w:val="left"/>
      <w:pPr>
        <w:ind w:left="6458" w:hanging="360"/>
      </w:pPr>
      <w:rPr>
        <w:rFonts w:ascii="Symbol" w:hAnsi="Symbol" w:hint="default"/>
      </w:rPr>
    </w:lvl>
    <w:lvl w:ilvl="7" w:tplc="300A0003" w:tentative="1">
      <w:start w:val="1"/>
      <w:numFmt w:val="bullet"/>
      <w:lvlText w:val="o"/>
      <w:lvlJc w:val="left"/>
      <w:pPr>
        <w:ind w:left="7178" w:hanging="360"/>
      </w:pPr>
      <w:rPr>
        <w:rFonts w:ascii="Courier New" w:hAnsi="Courier New" w:cs="Courier New" w:hint="default"/>
      </w:rPr>
    </w:lvl>
    <w:lvl w:ilvl="8" w:tplc="300A0005" w:tentative="1">
      <w:start w:val="1"/>
      <w:numFmt w:val="bullet"/>
      <w:lvlText w:val=""/>
      <w:lvlJc w:val="left"/>
      <w:pPr>
        <w:ind w:left="7898" w:hanging="360"/>
      </w:pPr>
      <w:rPr>
        <w:rFonts w:ascii="Wingdings" w:hAnsi="Wingdings" w:hint="default"/>
      </w:rPr>
    </w:lvl>
  </w:abstractNum>
  <w:abstractNum w:abstractNumId="16">
    <w:nsid w:val="25EE55E2"/>
    <w:multiLevelType w:val="multilevel"/>
    <w:tmpl w:val="F1969EB4"/>
    <w:lvl w:ilvl="0">
      <w:start w:val="2"/>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7">
    <w:nsid w:val="27D855F2"/>
    <w:multiLevelType w:val="hybridMultilevel"/>
    <w:tmpl w:val="8E389A4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33976A16"/>
    <w:multiLevelType w:val="hybridMultilevel"/>
    <w:tmpl w:val="0576CAF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345E3A33"/>
    <w:multiLevelType w:val="hybridMultilevel"/>
    <w:tmpl w:val="D5E2BF8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359B49B1"/>
    <w:multiLevelType w:val="hybridMultilevel"/>
    <w:tmpl w:val="9668BEE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35EB2CBA"/>
    <w:multiLevelType w:val="hybridMultilevel"/>
    <w:tmpl w:val="7076CEEC"/>
    <w:lvl w:ilvl="0" w:tplc="300A0001">
      <w:start w:val="1"/>
      <w:numFmt w:val="bullet"/>
      <w:lvlText w:val=""/>
      <w:lvlJc w:val="left"/>
      <w:pPr>
        <w:ind w:left="1996" w:hanging="360"/>
      </w:pPr>
      <w:rPr>
        <w:rFonts w:ascii="Symbol" w:hAnsi="Symbol" w:hint="default"/>
      </w:rPr>
    </w:lvl>
    <w:lvl w:ilvl="1" w:tplc="300A0003" w:tentative="1">
      <w:start w:val="1"/>
      <w:numFmt w:val="bullet"/>
      <w:lvlText w:val="o"/>
      <w:lvlJc w:val="left"/>
      <w:pPr>
        <w:ind w:left="2716" w:hanging="360"/>
      </w:pPr>
      <w:rPr>
        <w:rFonts w:ascii="Courier New" w:hAnsi="Courier New" w:cs="Courier New" w:hint="default"/>
      </w:rPr>
    </w:lvl>
    <w:lvl w:ilvl="2" w:tplc="300A0005" w:tentative="1">
      <w:start w:val="1"/>
      <w:numFmt w:val="bullet"/>
      <w:lvlText w:val=""/>
      <w:lvlJc w:val="left"/>
      <w:pPr>
        <w:ind w:left="3436" w:hanging="360"/>
      </w:pPr>
      <w:rPr>
        <w:rFonts w:ascii="Wingdings" w:hAnsi="Wingdings" w:hint="default"/>
      </w:rPr>
    </w:lvl>
    <w:lvl w:ilvl="3" w:tplc="300A0001" w:tentative="1">
      <w:start w:val="1"/>
      <w:numFmt w:val="bullet"/>
      <w:lvlText w:val=""/>
      <w:lvlJc w:val="left"/>
      <w:pPr>
        <w:ind w:left="4156" w:hanging="360"/>
      </w:pPr>
      <w:rPr>
        <w:rFonts w:ascii="Symbol" w:hAnsi="Symbol" w:hint="default"/>
      </w:rPr>
    </w:lvl>
    <w:lvl w:ilvl="4" w:tplc="300A0003" w:tentative="1">
      <w:start w:val="1"/>
      <w:numFmt w:val="bullet"/>
      <w:lvlText w:val="o"/>
      <w:lvlJc w:val="left"/>
      <w:pPr>
        <w:ind w:left="4876" w:hanging="360"/>
      </w:pPr>
      <w:rPr>
        <w:rFonts w:ascii="Courier New" w:hAnsi="Courier New" w:cs="Courier New" w:hint="default"/>
      </w:rPr>
    </w:lvl>
    <w:lvl w:ilvl="5" w:tplc="300A0005" w:tentative="1">
      <w:start w:val="1"/>
      <w:numFmt w:val="bullet"/>
      <w:lvlText w:val=""/>
      <w:lvlJc w:val="left"/>
      <w:pPr>
        <w:ind w:left="5596" w:hanging="360"/>
      </w:pPr>
      <w:rPr>
        <w:rFonts w:ascii="Wingdings" w:hAnsi="Wingdings" w:hint="default"/>
      </w:rPr>
    </w:lvl>
    <w:lvl w:ilvl="6" w:tplc="300A0001" w:tentative="1">
      <w:start w:val="1"/>
      <w:numFmt w:val="bullet"/>
      <w:lvlText w:val=""/>
      <w:lvlJc w:val="left"/>
      <w:pPr>
        <w:ind w:left="6316" w:hanging="360"/>
      </w:pPr>
      <w:rPr>
        <w:rFonts w:ascii="Symbol" w:hAnsi="Symbol" w:hint="default"/>
      </w:rPr>
    </w:lvl>
    <w:lvl w:ilvl="7" w:tplc="300A0003" w:tentative="1">
      <w:start w:val="1"/>
      <w:numFmt w:val="bullet"/>
      <w:lvlText w:val="o"/>
      <w:lvlJc w:val="left"/>
      <w:pPr>
        <w:ind w:left="7036" w:hanging="360"/>
      </w:pPr>
      <w:rPr>
        <w:rFonts w:ascii="Courier New" w:hAnsi="Courier New" w:cs="Courier New" w:hint="default"/>
      </w:rPr>
    </w:lvl>
    <w:lvl w:ilvl="8" w:tplc="300A0005" w:tentative="1">
      <w:start w:val="1"/>
      <w:numFmt w:val="bullet"/>
      <w:lvlText w:val=""/>
      <w:lvlJc w:val="left"/>
      <w:pPr>
        <w:ind w:left="7756" w:hanging="360"/>
      </w:pPr>
      <w:rPr>
        <w:rFonts w:ascii="Wingdings" w:hAnsi="Wingdings" w:hint="default"/>
      </w:rPr>
    </w:lvl>
  </w:abstractNum>
  <w:abstractNum w:abstractNumId="22">
    <w:nsid w:val="365F249B"/>
    <w:multiLevelType w:val="multilevel"/>
    <w:tmpl w:val="0C0A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nsid w:val="37AE5825"/>
    <w:multiLevelType w:val="hybridMultilevel"/>
    <w:tmpl w:val="8FE0E8A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394C68C8"/>
    <w:multiLevelType w:val="hybridMultilevel"/>
    <w:tmpl w:val="8B1C1D5C"/>
    <w:lvl w:ilvl="0" w:tplc="BDD07BB2">
      <w:start w:val="1"/>
      <w:numFmt w:val="decimal"/>
      <w:lvlText w:val="%1."/>
      <w:lvlJc w:val="left"/>
      <w:pPr>
        <w:ind w:left="1077" w:hanging="360"/>
      </w:pPr>
      <w:rPr>
        <w:rFonts w:ascii="Times New Roman" w:eastAsia="Times New Roman" w:hAnsi="Times New Roman" w:cs="Times New Roman"/>
      </w:rPr>
    </w:lvl>
    <w:lvl w:ilvl="1" w:tplc="0C0A0003" w:tentative="1">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25">
    <w:nsid w:val="3AD12CD7"/>
    <w:multiLevelType w:val="hybridMultilevel"/>
    <w:tmpl w:val="C4E2AE8C"/>
    <w:lvl w:ilvl="0" w:tplc="300A0001">
      <w:start w:val="1"/>
      <w:numFmt w:val="bullet"/>
      <w:lvlText w:val=""/>
      <w:lvlJc w:val="left"/>
      <w:pPr>
        <w:ind w:left="1996" w:hanging="360"/>
      </w:pPr>
      <w:rPr>
        <w:rFonts w:ascii="Symbol" w:hAnsi="Symbol" w:hint="default"/>
      </w:rPr>
    </w:lvl>
    <w:lvl w:ilvl="1" w:tplc="300A0003" w:tentative="1">
      <w:start w:val="1"/>
      <w:numFmt w:val="bullet"/>
      <w:lvlText w:val="o"/>
      <w:lvlJc w:val="left"/>
      <w:pPr>
        <w:ind w:left="2716" w:hanging="360"/>
      </w:pPr>
      <w:rPr>
        <w:rFonts w:ascii="Courier New" w:hAnsi="Courier New" w:cs="Courier New" w:hint="default"/>
      </w:rPr>
    </w:lvl>
    <w:lvl w:ilvl="2" w:tplc="300A0005" w:tentative="1">
      <w:start w:val="1"/>
      <w:numFmt w:val="bullet"/>
      <w:lvlText w:val=""/>
      <w:lvlJc w:val="left"/>
      <w:pPr>
        <w:ind w:left="3436" w:hanging="360"/>
      </w:pPr>
      <w:rPr>
        <w:rFonts w:ascii="Wingdings" w:hAnsi="Wingdings" w:hint="default"/>
      </w:rPr>
    </w:lvl>
    <w:lvl w:ilvl="3" w:tplc="300A0001" w:tentative="1">
      <w:start w:val="1"/>
      <w:numFmt w:val="bullet"/>
      <w:lvlText w:val=""/>
      <w:lvlJc w:val="left"/>
      <w:pPr>
        <w:ind w:left="4156" w:hanging="360"/>
      </w:pPr>
      <w:rPr>
        <w:rFonts w:ascii="Symbol" w:hAnsi="Symbol" w:hint="default"/>
      </w:rPr>
    </w:lvl>
    <w:lvl w:ilvl="4" w:tplc="300A0003" w:tentative="1">
      <w:start w:val="1"/>
      <w:numFmt w:val="bullet"/>
      <w:lvlText w:val="o"/>
      <w:lvlJc w:val="left"/>
      <w:pPr>
        <w:ind w:left="4876" w:hanging="360"/>
      </w:pPr>
      <w:rPr>
        <w:rFonts w:ascii="Courier New" w:hAnsi="Courier New" w:cs="Courier New" w:hint="default"/>
      </w:rPr>
    </w:lvl>
    <w:lvl w:ilvl="5" w:tplc="300A0005" w:tentative="1">
      <w:start w:val="1"/>
      <w:numFmt w:val="bullet"/>
      <w:lvlText w:val=""/>
      <w:lvlJc w:val="left"/>
      <w:pPr>
        <w:ind w:left="5596" w:hanging="360"/>
      </w:pPr>
      <w:rPr>
        <w:rFonts w:ascii="Wingdings" w:hAnsi="Wingdings" w:hint="default"/>
      </w:rPr>
    </w:lvl>
    <w:lvl w:ilvl="6" w:tplc="300A0001" w:tentative="1">
      <w:start w:val="1"/>
      <w:numFmt w:val="bullet"/>
      <w:lvlText w:val=""/>
      <w:lvlJc w:val="left"/>
      <w:pPr>
        <w:ind w:left="6316" w:hanging="360"/>
      </w:pPr>
      <w:rPr>
        <w:rFonts w:ascii="Symbol" w:hAnsi="Symbol" w:hint="default"/>
      </w:rPr>
    </w:lvl>
    <w:lvl w:ilvl="7" w:tplc="300A0003" w:tentative="1">
      <w:start w:val="1"/>
      <w:numFmt w:val="bullet"/>
      <w:lvlText w:val="o"/>
      <w:lvlJc w:val="left"/>
      <w:pPr>
        <w:ind w:left="7036" w:hanging="360"/>
      </w:pPr>
      <w:rPr>
        <w:rFonts w:ascii="Courier New" w:hAnsi="Courier New" w:cs="Courier New" w:hint="default"/>
      </w:rPr>
    </w:lvl>
    <w:lvl w:ilvl="8" w:tplc="300A0005" w:tentative="1">
      <w:start w:val="1"/>
      <w:numFmt w:val="bullet"/>
      <w:lvlText w:val=""/>
      <w:lvlJc w:val="left"/>
      <w:pPr>
        <w:ind w:left="7756" w:hanging="360"/>
      </w:pPr>
      <w:rPr>
        <w:rFonts w:ascii="Wingdings" w:hAnsi="Wingdings" w:hint="default"/>
      </w:rPr>
    </w:lvl>
  </w:abstractNum>
  <w:abstractNum w:abstractNumId="26">
    <w:nsid w:val="3C210DE7"/>
    <w:multiLevelType w:val="hybridMultilevel"/>
    <w:tmpl w:val="2BD861A6"/>
    <w:lvl w:ilvl="0" w:tplc="71542BC4">
      <w:numFmt w:val="bullet"/>
      <w:lvlText w:val="∙"/>
      <w:lvlJc w:val="left"/>
      <w:pPr>
        <w:tabs>
          <w:tab w:val="num" w:pos="1905"/>
        </w:tabs>
        <w:ind w:left="1905" w:hanging="465"/>
      </w:pPr>
      <w:rPr>
        <w:rFonts w:ascii="AdLib BT" w:hAnsi="AdLib BT" w:cs="Times New Roman" w:hint="default"/>
        <w:b/>
        <w:color w:val="auto"/>
      </w:rPr>
    </w:lvl>
    <w:lvl w:ilvl="1" w:tplc="080A0003" w:tentative="1">
      <w:start w:val="1"/>
      <w:numFmt w:val="bullet"/>
      <w:lvlText w:val="o"/>
      <w:lvlJc w:val="left"/>
      <w:pPr>
        <w:tabs>
          <w:tab w:val="num" w:pos="2340"/>
        </w:tabs>
        <w:ind w:left="2340" w:hanging="360"/>
      </w:pPr>
      <w:rPr>
        <w:rFonts w:ascii="Courier New" w:hAnsi="Courier New" w:cs="Courier New" w:hint="default"/>
      </w:rPr>
    </w:lvl>
    <w:lvl w:ilvl="2" w:tplc="080A0005" w:tentative="1">
      <w:start w:val="1"/>
      <w:numFmt w:val="bullet"/>
      <w:lvlText w:val=""/>
      <w:lvlJc w:val="left"/>
      <w:pPr>
        <w:tabs>
          <w:tab w:val="num" w:pos="3060"/>
        </w:tabs>
        <w:ind w:left="3060" w:hanging="360"/>
      </w:pPr>
      <w:rPr>
        <w:rFonts w:ascii="Wingdings" w:hAnsi="Wingdings" w:hint="default"/>
      </w:rPr>
    </w:lvl>
    <w:lvl w:ilvl="3" w:tplc="080A0001" w:tentative="1">
      <w:start w:val="1"/>
      <w:numFmt w:val="bullet"/>
      <w:lvlText w:val=""/>
      <w:lvlJc w:val="left"/>
      <w:pPr>
        <w:tabs>
          <w:tab w:val="num" w:pos="3780"/>
        </w:tabs>
        <w:ind w:left="3780" w:hanging="360"/>
      </w:pPr>
      <w:rPr>
        <w:rFonts w:ascii="Symbol" w:hAnsi="Symbol" w:hint="default"/>
      </w:rPr>
    </w:lvl>
    <w:lvl w:ilvl="4" w:tplc="080A0003" w:tentative="1">
      <w:start w:val="1"/>
      <w:numFmt w:val="bullet"/>
      <w:lvlText w:val="o"/>
      <w:lvlJc w:val="left"/>
      <w:pPr>
        <w:tabs>
          <w:tab w:val="num" w:pos="4500"/>
        </w:tabs>
        <w:ind w:left="4500" w:hanging="360"/>
      </w:pPr>
      <w:rPr>
        <w:rFonts w:ascii="Courier New" w:hAnsi="Courier New" w:cs="Courier New" w:hint="default"/>
      </w:rPr>
    </w:lvl>
    <w:lvl w:ilvl="5" w:tplc="080A0005" w:tentative="1">
      <w:start w:val="1"/>
      <w:numFmt w:val="bullet"/>
      <w:lvlText w:val=""/>
      <w:lvlJc w:val="left"/>
      <w:pPr>
        <w:tabs>
          <w:tab w:val="num" w:pos="5220"/>
        </w:tabs>
        <w:ind w:left="5220" w:hanging="360"/>
      </w:pPr>
      <w:rPr>
        <w:rFonts w:ascii="Wingdings" w:hAnsi="Wingdings" w:hint="default"/>
      </w:rPr>
    </w:lvl>
    <w:lvl w:ilvl="6" w:tplc="080A0001" w:tentative="1">
      <w:start w:val="1"/>
      <w:numFmt w:val="bullet"/>
      <w:lvlText w:val=""/>
      <w:lvlJc w:val="left"/>
      <w:pPr>
        <w:tabs>
          <w:tab w:val="num" w:pos="5940"/>
        </w:tabs>
        <w:ind w:left="5940" w:hanging="360"/>
      </w:pPr>
      <w:rPr>
        <w:rFonts w:ascii="Symbol" w:hAnsi="Symbol" w:hint="default"/>
      </w:rPr>
    </w:lvl>
    <w:lvl w:ilvl="7" w:tplc="080A0003" w:tentative="1">
      <w:start w:val="1"/>
      <w:numFmt w:val="bullet"/>
      <w:lvlText w:val="o"/>
      <w:lvlJc w:val="left"/>
      <w:pPr>
        <w:tabs>
          <w:tab w:val="num" w:pos="6660"/>
        </w:tabs>
        <w:ind w:left="6660" w:hanging="360"/>
      </w:pPr>
      <w:rPr>
        <w:rFonts w:ascii="Courier New" w:hAnsi="Courier New" w:cs="Courier New" w:hint="default"/>
      </w:rPr>
    </w:lvl>
    <w:lvl w:ilvl="8" w:tplc="080A0005" w:tentative="1">
      <w:start w:val="1"/>
      <w:numFmt w:val="bullet"/>
      <w:lvlText w:val=""/>
      <w:lvlJc w:val="left"/>
      <w:pPr>
        <w:tabs>
          <w:tab w:val="num" w:pos="7380"/>
        </w:tabs>
        <w:ind w:left="7380" w:hanging="360"/>
      </w:pPr>
      <w:rPr>
        <w:rFonts w:ascii="Wingdings" w:hAnsi="Wingdings" w:hint="default"/>
      </w:rPr>
    </w:lvl>
  </w:abstractNum>
  <w:abstractNum w:abstractNumId="27">
    <w:nsid w:val="3C5F4DCC"/>
    <w:multiLevelType w:val="hybridMultilevel"/>
    <w:tmpl w:val="C2EC6C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nsid w:val="3F1F391B"/>
    <w:multiLevelType w:val="hybridMultilevel"/>
    <w:tmpl w:val="57BAF60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nsid w:val="469D3557"/>
    <w:multiLevelType w:val="hybridMultilevel"/>
    <w:tmpl w:val="F4002736"/>
    <w:lvl w:ilvl="0" w:tplc="300A0001">
      <w:start w:val="1"/>
      <w:numFmt w:val="bullet"/>
      <w:lvlText w:val=""/>
      <w:lvlJc w:val="left"/>
      <w:pPr>
        <w:ind w:left="1350" w:hanging="360"/>
      </w:pPr>
      <w:rPr>
        <w:rFonts w:ascii="Symbol" w:hAnsi="Symbol" w:hint="default"/>
      </w:rPr>
    </w:lvl>
    <w:lvl w:ilvl="1" w:tplc="300A0003" w:tentative="1">
      <w:start w:val="1"/>
      <w:numFmt w:val="bullet"/>
      <w:lvlText w:val="o"/>
      <w:lvlJc w:val="left"/>
      <w:pPr>
        <w:ind w:left="2070" w:hanging="360"/>
      </w:pPr>
      <w:rPr>
        <w:rFonts w:ascii="Courier New" w:hAnsi="Courier New" w:cs="Courier New" w:hint="default"/>
      </w:rPr>
    </w:lvl>
    <w:lvl w:ilvl="2" w:tplc="300A0005" w:tentative="1">
      <w:start w:val="1"/>
      <w:numFmt w:val="bullet"/>
      <w:lvlText w:val=""/>
      <w:lvlJc w:val="left"/>
      <w:pPr>
        <w:ind w:left="2790" w:hanging="360"/>
      </w:pPr>
      <w:rPr>
        <w:rFonts w:ascii="Wingdings" w:hAnsi="Wingdings" w:hint="default"/>
      </w:rPr>
    </w:lvl>
    <w:lvl w:ilvl="3" w:tplc="300A0001" w:tentative="1">
      <w:start w:val="1"/>
      <w:numFmt w:val="bullet"/>
      <w:lvlText w:val=""/>
      <w:lvlJc w:val="left"/>
      <w:pPr>
        <w:ind w:left="3510" w:hanging="360"/>
      </w:pPr>
      <w:rPr>
        <w:rFonts w:ascii="Symbol" w:hAnsi="Symbol" w:hint="default"/>
      </w:rPr>
    </w:lvl>
    <w:lvl w:ilvl="4" w:tplc="300A0003" w:tentative="1">
      <w:start w:val="1"/>
      <w:numFmt w:val="bullet"/>
      <w:lvlText w:val="o"/>
      <w:lvlJc w:val="left"/>
      <w:pPr>
        <w:ind w:left="4230" w:hanging="360"/>
      </w:pPr>
      <w:rPr>
        <w:rFonts w:ascii="Courier New" w:hAnsi="Courier New" w:cs="Courier New" w:hint="default"/>
      </w:rPr>
    </w:lvl>
    <w:lvl w:ilvl="5" w:tplc="300A0005" w:tentative="1">
      <w:start w:val="1"/>
      <w:numFmt w:val="bullet"/>
      <w:lvlText w:val=""/>
      <w:lvlJc w:val="left"/>
      <w:pPr>
        <w:ind w:left="4950" w:hanging="360"/>
      </w:pPr>
      <w:rPr>
        <w:rFonts w:ascii="Wingdings" w:hAnsi="Wingdings" w:hint="default"/>
      </w:rPr>
    </w:lvl>
    <w:lvl w:ilvl="6" w:tplc="300A0001" w:tentative="1">
      <w:start w:val="1"/>
      <w:numFmt w:val="bullet"/>
      <w:lvlText w:val=""/>
      <w:lvlJc w:val="left"/>
      <w:pPr>
        <w:ind w:left="5670" w:hanging="360"/>
      </w:pPr>
      <w:rPr>
        <w:rFonts w:ascii="Symbol" w:hAnsi="Symbol" w:hint="default"/>
      </w:rPr>
    </w:lvl>
    <w:lvl w:ilvl="7" w:tplc="300A0003" w:tentative="1">
      <w:start w:val="1"/>
      <w:numFmt w:val="bullet"/>
      <w:lvlText w:val="o"/>
      <w:lvlJc w:val="left"/>
      <w:pPr>
        <w:ind w:left="6390" w:hanging="360"/>
      </w:pPr>
      <w:rPr>
        <w:rFonts w:ascii="Courier New" w:hAnsi="Courier New" w:cs="Courier New" w:hint="default"/>
      </w:rPr>
    </w:lvl>
    <w:lvl w:ilvl="8" w:tplc="300A0005" w:tentative="1">
      <w:start w:val="1"/>
      <w:numFmt w:val="bullet"/>
      <w:lvlText w:val=""/>
      <w:lvlJc w:val="left"/>
      <w:pPr>
        <w:ind w:left="7110" w:hanging="360"/>
      </w:pPr>
      <w:rPr>
        <w:rFonts w:ascii="Wingdings" w:hAnsi="Wingdings" w:hint="default"/>
      </w:rPr>
    </w:lvl>
  </w:abstractNum>
  <w:abstractNum w:abstractNumId="30">
    <w:nsid w:val="47611AFB"/>
    <w:multiLevelType w:val="hybridMultilevel"/>
    <w:tmpl w:val="A56472D0"/>
    <w:lvl w:ilvl="0" w:tplc="0C0A0001">
      <w:start w:val="1"/>
      <w:numFmt w:val="bullet"/>
      <w:lvlText w:val=""/>
      <w:lvlJc w:val="left"/>
      <w:pPr>
        <w:ind w:left="1077" w:hanging="360"/>
      </w:pPr>
      <w:rPr>
        <w:rFonts w:ascii="Symbol" w:hAnsi="Symbol" w:hint="default"/>
      </w:rPr>
    </w:lvl>
    <w:lvl w:ilvl="1" w:tplc="0C0A0003" w:tentative="1">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31">
    <w:nsid w:val="47EF6688"/>
    <w:multiLevelType w:val="hybridMultilevel"/>
    <w:tmpl w:val="7908951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nsid w:val="50DC4D6B"/>
    <w:multiLevelType w:val="hybridMultilevel"/>
    <w:tmpl w:val="3FFE7476"/>
    <w:lvl w:ilvl="0" w:tplc="080A000D">
      <w:start w:val="1"/>
      <w:numFmt w:val="bullet"/>
      <w:lvlText w:val=""/>
      <w:lvlJc w:val="left"/>
      <w:pPr>
        <w:tabs>
          <w:tab w:val="num" w:pos="720"/>
        </w:tabs>
        <w:ind w:left="720" w:hanging="360"/>
      </w:pPr>
      <w:rPr>
        <w:rFonts w:ascii="Wingdings" w:hAnsi="Wingdings"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33">
    <w:nsid w:val="513226FA"/>
    <w:multiLevelType w:val="multilevel"/>
    <w:tmpl w:val="16FE8F5A"/>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80"/>
        </w:tabs>
        <w:ind w:left="780" w:hanging="360"/>
      </w:pPr>
      <w:rPr>
        <w:rFonts w:hint="default"/>
      </w:rPr>
    </w:lvl>
    <w:lvl w:ilvl="2">
      <w:start w:val="3"/>
      <w:numFmt w:val="decimal"/>
      <w:lvlText w:val="%1.%2.%3"/>
      <w:lvlJc w:val="left"/>
      <w:pPr>
        <w:tabs>
          <w:tab w:val="num" w:pos="1560"/>
        </w:tabs>
        <w:ind w:left="1560" w:hanging="720"/>
      </w:pPr>
      <w:rPr>
        <w:rFonts w:hint="default"/>
      </w:rPr>
    </w:lvl>
    <w:lvl w:ilvl="3">
      <w:start w:val="1"/>
      <w:numFmt w:val="decimal"/>
      <w:lvlText w:val="%1.%2.%3.%4"/>
      <w:lvlJc w:val="left"/>
      <w:pPr>
        <w:tabs>
          <w:tab w:val="num" w:pos="2340"/>
        </w:tabs>
        <w:ind w:left="2340" w:hanging="108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540"/>
        </w:tabs>
        <w:ind w:left="3540" w:hanging="144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740"/>
        </w:tabs>
        <w:ind w:left="4740" w:hanging="1800"/>
      </w:pPr>
      <w:rPr>
        <w:rFonts w:hint="default"/>
      </w:rPr>
    </w:lvl>
    <w:lvl w:ilvl="8">
      <w:start w:val="1"/>
      <w:numFmt w:val="decimal"/>
      <w:lvlText w:val="%1.%2.%3.%4.%5.%6.%7.%8.%9"/>
      <w:lvlJc w:val="left"/>
      <w:pPr>
        <w:tabs>
          <w:tab w:val="num" w:pos="5520"/>
        </w:tabs>
        <w:ind w:left="5520" w:hanging="2160"/>
      </w:pPr>
      <w:rPr>
        <w:rFonts w:hint="default"/>
      </w:rPr>
    </w:lvl>
  </w:abstractNum>
  <w:abstractNum w:abstractNumId="34">
    <w:nsid w:val="53CD1B0D"/>
    <w:multiLevelType w:val="hybridMultilevel"/>
    <w:tmpl w:val="07489E8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nsid w:val="550B4C07"/>
    <w:multiLevelType w:val="hybridMultilevel"/>
    <w:tmpl w:val="CB04E046"/>
    <w:lvl w:ilvl="0" w:tplc="8B10689E">
      <w:start w:val="1"/>
      <w:numFmt w:val="bullet"/>
      <w:lvlText w:val=""/>
      <w:lvlJc w:val="left"/>
      <w:pPr>
        <w:tabs>
          <w:tab w:val="num" w:pos="720"/>
        </w:tabs>
        <w:ind w:left="720" w:hanging="360"/>
      </w:pPr>
      <w:rPr>
        <w:rFonts w:ascii="Wingdings" w:hAnsi="Wingdings" w:hint="default"/>
      </w:rPr>
    </w:lvl>
    <w:lvl w:ilvl="1" w:tplc="E5F694E2" w:tentative="1">
      <w:start w:val="1"/>
      <w:numFmt w:val="bullet"/>
      <w:lvlText w:val=""/>
      <w:lvlJc w:val="left"/>
      <w:pPr>
        <w:tabs>
          <w:tab w:val="num" w:pos="1440"/>
        </w:tabs>
        <w:ind w:left="1440" w:hanging="360"/>
      </w:pPr>
      <w:rPr>
        <w:rFonts w:ascii="Wingdings" w:hAnsi="Wingdings" w:hint="default"/>
      </w:rPr>
    </w:lvl>
    <w:lvl w:ilvl="2" w:tplc="3C62F9CA" w:tentative="1">
      <w:start w:val="1"/>
      <w:numFmt w:val="bullet"/>
      <w:lvlText w:val=""/>
      <w:lvlJc w:val="left"/>
      <w:pPr>
        <w:tabs>
          <w:tab w:val="num" w:pos="2160"/>
        </w:tabs>
        <w:ind w:left="2160" w:hanging="360"/>
      </w:pPr>
      <w:rPr>
        <w:rFonts w:ascii="Wingdings" w:hAnsi="Wingdings" w:hint="default"/>
      </w:rPr>
    </w:lvl>
    <w:lvl w:ilvl="3" w:tplc="5476B426" w:tentative="1">
      <w:start w:val="1"/>
      <w:numFmt w:val="bullet"/>
      <w:lvlText w:val=""/>
      <w:lvlJc w:val="left"/>
      <w:pPr>
        <w:tabs>
          <w:tab w:val="num" w:pos="2880"/>
        </w:tabs>
        <w:ind w:left="2880" w:hanging="360"/>
      </w:pPr>
      <w:rPr>
        <w:rFonts w:ascii="Wingdings" w:hAnsi="Wingdings" w:hint="default"/>
      </w:rPr>
    </w:lvl>
    <w:lvl w:ilvl="4" w:tplc="8DDEF6F4" w:tentative="1">
      <w:start w:val="1"/>
      <w:numFmt w:val="bullet"/>
      <w:lvlText w:val=""/>
      <w:lvlJc w:val="left"/>
      <w:pPr>
        <w:tabs>
          <w:tab w:val="num" w:pos="3600"/>
        </w:tabs>
        <w:ind w:left="3600" w:hanging="360"/>
      </w:pPr>
      <w:rPr>
        <w:rFonts w:ascii="Wingdings" w:hAnsi="Wingdings" w:hint="default"/>
      </w:rPr>
    </w:lvl>
    <w:lvl w:ilvl="5" w:tplc="7CC65730" w:tentative="1">
      <w:start w:val="1"/>
      <w:numFmt w:val="bullet"/>
      <w:lvlText w:val=""/>
      <w:lvlJc w:val="left"/>
      <w:pPr>
        <w:tabs>
          <w:tab w:val="num" w:pos="4320"/>
        </w:tabs>
        <w:ind w:left="4320" w:hanging="360"/>
      </w:pPr>
      <w:rPr>
        <w:rFonts w:ascii="Wingdings" w:hAnsi="Wingdings" w:hint="default"/>
      </w:rPr>
    </w:lvl>
    <w:lvl w:ilvl="6" w:tplc="5776E41E" w:tentative="1">
      <w:start w:val="1"/>
      <w:numFmt w:val="bullet"/>
      <w:lvlText w:val=""/>
      <w:lvlJc w:val="left"/>
      <w:pPr>
        <w:tabs>
          <w:tab w:val="num" w:pos="5040"/>
        </w:tabs>
        <w:ind w:left="5040" w:hanging="360"/>
      </w:pPr>
      <w:rPr>
        <w:rFonts w:ascii="Wingdings" w:hAnsi="Wingdings" w:hint="default"/>
      </w:rPr>
    </w:lvl>
    <w:lvl w:ilvl="7" w:tplc="CF40867C" w:tentative="1">
      <w:start w:val="1"/>
      <w:numFmt w:val="bullet"/>
      <w:lvlText w:val=""/>
      <w:lvlJc w:val="left"/>
      <w:pPr>
        <w:tabs>
          <w:tab w:val="num" w:pos="5760"/>
        </w:tabs>
        <w:ind w:left="5760" w:hanging="360"/>
      </w:pPr>
      <w:rPr>
        <w:rFonts w:ascii="Wingdings" w:hAnsi="Wingdings" w:hint="default"/>
      </w:rPr>
    </w:lvl>
    <w:lvl w:ilvl="8" w:tplc="DE727580" w:tentative="1">
      <w:start w:val="1"/>
      <w:numFmt w:val="bullet"/>
      <w:lvlText w:val=""/>
      <w:lvlJc w:val="left"/>
      <w:pPr>
        <w:tabs>
          <w:tab w:val="num" w:pos="6480"/>
        </w:tabs>
        <w:ind w:left="6480" w:hanging="360"/>
      </w:pPr>
      <w:rPr>
        <w:rFonts w:ascii="Wingdings" w:hAnsi="Wingdings" w:hint="default"/>
      </w:rPr>
    </w:lvl>
  </w:abstractNum>
  <w:abstractNum w:abstractNumId="36">
    <w:nsid w:val="55FC5EBA"/>
    <w:multiLevelType w:val="hybridMultilevel"/>
    <w:tmpl w:val="82766700"/>
    <w:lvl w:ilvl="0" w:tplc="01A6AE06">
      <w:start w:val="1"/>
      <w:numFmt w:val="bullet"/>
      <w:lvlText w:val=""/>
      <w:lvlJc w:val="left"/>
      <w:pPr>
        <w:tabs>
          <w:tab w:val="num" w:pos="720"/>
        </w:tabs>
        <w:ind w:left="720" w:hanging="360"/>
      </w:pPr>
      <w:rPr>
        <w:rFonts w:ascii="Wingdings" w:hAnsi="Wingdings" w:hint="default"/>
      </w:rPr>
    </w:lvl>
    <w:lvl w:ilvl="1" w:tplc="A44A4A7A" w:tentative="1">
      <w:start w:val="1"/>
      <w:numFmt w:val="bullet"/>
      <w:lvlText w:val=""/>
      <w:lvlJc w:val="left"/>
      <w:pPr>
        <w:tabs>
          <w:tab w:val="num" w:pos="1440"/>
        </w:tabs>
        <w:ind w:left="1440" w:hanging="360"/>
      </w:pPr>
      <w:rPr>
        <w:rFonts w:ascii="Wingdings" w:hAnsi="Wingdings" w:hint="default"/>
      </w:rPr>
    </w:lvl>
    <w:lvl w:ilvl="2" w:tplc="A470F9D0" w:tentative="1">
      <w:start w:val="1"/>
      <w:numFmt w:val="bullet"/>
      <w:lvlText w:val=""/>
      <w:lvlJc w:val="left"/>
      <w:pPr>
        <w:tabs>
          <w:tab w:val="num" w:pos="2160"/>
        </w:tabs>
        <w:ind w:left="2160" w:hanging="360"/>
      </w:pPr>
      <w:rPr>
        <w:rFonts w:ascii="Wingdings" w:hAnsi="Wingdings" w:hint="default"/>
      </w:rPr>
    </w:lvl>
    <w:lvl w:ilvl="3" w:tplc="38DCC596" w:tentative="1">
      <w:start w:val="1"/>
      <w:numFmt w:val="bullet"/>
      <w:lvlText w:val=""/>
      <w:lvlJc w:val="left"/>
      <w:pPr>
        <w:tabs>
          <w:tab w:val="num" w:pos="2880"/>
        </w:tabs>
        <w:ind w:left="2880" w:hanging="360"/>
      </w:pPr>
      <w:rPr>
        <w:rFonts w:ascii="Wingdings" w:hAnsi="Wingdings" w:hint="default"/>
      </w:rPr>
    </w:lvl>
    <w:lvl w:ilvl="4" w:tplc="ACD870A2" w:tentative="1">
      <w:start w:val="1"/>
      <w:numFmt w:val="bullet"/>
      <w:lvlText w:val=""/>
      <w:lvlJc w:val="left"/>
      <w:pPr>
        <w:tabs>
          <w:tab w:val="num" w:pos="3600"/>
        </w:tabs>
        <w:ind w:left="3600" w:hanging="360"/>
      </w:pPr>
      <w:rPr>
        <w:rFonts w:ascii="Wingdings" w:hAnsi="Wingdings" w:hint="default"/>
      </w:rPr>
    </w:lvl>
    <w:lvl w:ilvl="5" w:tplc="9586B284" w:tentative="1">
      <w:start w:val="1"/>
      <w:numFmt w:val="bullet"/>
      <w:lvlText w:val=""/>
      <w:lvlJc w:val="left"/>
      <w:pPr>
        <w:tabs>
          <w:tab w:val="num" w:pos="4320"/>
        </w:tabs>
        <w:ind w:left="4320" w:hanging="360"/>
      </w:pPr>
      <w:rPr>
        <w:rFonts w:ascii="Wingdings" w:hAnsi="Wingdings" w:hint="default"/>
      </w:rPr>
    </w:lvl>
    <w:lvl w:ilvl="6" w:tplc="DDB29E6A" w:tentative="1">
      <w:start w:val="1"/>
      <w:numFmt w:val="bullet"/>
      <w:lvlText w:val=""/>
      <w:lvlJc w:val="left"/>
      <w:pPr>
        <w:tabs>
          <w:tab w:val="num" w:pos="5040"/>
        </w:tabs>
        <w:ind w:left="5040" w:hanging="360"/>
      </w:pPr>
      <w:rPr>
        <w:rFonts w:ascii="Wingdings" w:hAnsi="Wingdings" w:hint="default"/>
      </w:rPr>
    </w:lvl>
    <w:lvl w:ilvl="7" w:tplc="DC92779A" w:tentative="1">
      <w:start w:val="1"/>
      <w:numFmt w:val="bullet"/>
      <w:lvlText w:val=""/>
      <w:lvlJc w:val="left"/>
      <w:pPr>
        <w:tabs>
          <w:tab w:val="num" w:pos="5760"/>
        </w:tabs>
        <w:ind w:left="5760" w:hanging="360"/>
      </w:pPr>
      <w:rPr>
        <w:rFonts w:ascii="Wingdings" w:hAnsi="Wingdings" w:hint="default"/>
      </w:rPr>
    </w:lvl>
    <w:lvl w:ilvl="8" w:tplc="CDB676FC" w:tentative="1">
      <w:start w:val="1"/>
      <w:numFmt w:val="bullet"/>
      <w:lvlText w:val=""/>
      <w:lvlJc w:val="left"/>
      <w:pPr>
        <w:tabs>
          <w:tab w:val="num" w:pos="6480"/>
        </w:tabs>
        <w:ind w:left="6480" w:hanging="360"/>
      </w:pPr>
      <w:rPr>
        <w:rFonts w:ascii="Wingdings" w:hAnsi="Wingdings" w:hint="default"/>
      </w:rPr>
    </w:lvl>
  </w:abstractNum>
  <w:abstractNum w:abstractNumId="37">
    <w:nsid w:val="56C75265"/>
    <w:multiLevelType w:val="multilevel"/>
    <w:tmpl w:val="4AA27C42"/>
    <w:lvl w:ilvl="0">
      <w:start w:val="3"/>
      <w:numFmt w:val="decimal"/>
      <w:lvlText w:val="%1"/>
      <w:lvlJc w:val="left"/>
      <w:pPr>
        <w:tabs>
          <w:tab w:val="num" w:pos="570"/>
        </w:tabs>
        <w:ind w:left="570" w:hanging="570"/>
      </w:pPr>
      <w:rPr>
        <w:rFonts w:hint="default"/>
      </w:rPr>
    </w:lvl>
    <w:lvl w:ilvl="1">
      <w:start w:val="1"/>
      <w:numFmt w:val="decimal"/>
      <w:lvlText w:val="%1.%2"/>
      <w:lvlJc w:val="left"/>
      <w:pPr>
        <w:tabs>
          <w:tab w:val="num" w:pos="1110"/>
        </w:tabs>
        <w:ind w:left="1110" w:hanging="570"/>
      </w:pPr>
      <w:rPr>
        <w:rFonts w:hint="default"/>
      </w:rPr>
    </w:lvl>
    <w:lvl w:ilvl="2">
      <w:start w:val="2"/>
      <w:numFmt w:val="decimal"/>
      <w:lvlText w:val="%1.%2.%3"/>
      <w:lvlJc w:val="left"/>
      <w:pPr>
        <w:tabs>
          <w:tab w:val="num" w:pos="1620"/>
        </w:tabs>
        <w:ind w:left="1620" w:hanging="720"/>
      </w:pPr>
      <w:rPr>
        <w:rFonts w:hint="default"/>
      </w:rPr>
    </w:lvl>
    <w:lvl w:ilvl="3">
      <w:start w:val="1"/>
      <w:numFmt w:val="decimal"/>
      <w:lvlText w:val="%1.%2.%3.%4"/>
      <w:lvlJc w:val="left"/>
      <w:pPr>
        <w:tabs>
          <w:tab w:val="num" w:pos="2430"/>
        </w:tabs>
        <w:ind w:left="2430" w:hanging="1080"/>
      </w:pPr>
      <w:rPr>
        <w:rFonts w:hint="default"/>
      </w:rPr>
    </w:lvl>
    <w:lvl w:ilvl="4">
      <w:start w:val="1"/>
      <w:numFmt w:val="decimal"/>
      <w:lvlText w:val="%1.%2.%3.%4.%5"/>
      <w:lvlJc w:val="left"/>
      <w:pPr>
        <w:tabs>
          <w:tab w:val="num" w:pos="2880"/>
        </w:tabs>
        <w:ind w:left="2880" w:hanging="1080"/>
      </w:pPr>
      <w:rPr>
        <w:rFonts w:hint="default"/>
      </w:rPr>
    </w:lvl>
    <w:lvl w:ilvl="5">
      <w:start w:val="1"/>
      <w:numFmt w:val="decimal"/>
      <w:lvlText w:val="%1.%2.%3.%4.%5.%6"/>
      <w:lvlJc w:val="left"/>
      <w:pPr>
        <w:tabs>
          <w:tab w:val="num" w:pos="3690"/>
        </w:tabs>
        <w:ind w:left="3690" w:hanging="1440"/>
      </w:pPr>
      <w:rPr>
        <w:rFonts w:hint="default"/>
      </w:rPr>
    </w:lvl>
    <w:lvl w:ilvl="6">
      <w:start w:val="1"/>
      <w:numFmt w:val="decimal"/>
      <w:lvlText w:val="%1.%2.%3.%4.%5.%6.%7"/>
      <w:lvlJc w:val="left"/>
      <w:pPr>
        <w:tabs>
          <w:tab w:val="num" w:pos="4140"/>
        </w:tabs>
        <w:ind w:left="4140" w:hanging="1440"/>
      </w:pPr>
      <w:rPr>
        <w:rFonts w:hint="default"/>
      </w:rPr>
    </w:lvl>
    <w:lvl w:ilvl="7">
      <w:start w:val="1"/>
      <w:numFmt w:val="decimal"/>
      <w:lvlText w:val="%1.%2.%3.%4.%5.%6.%7.%8"/>
      <w:lvlJc w:val="left"/>
      <w:pPr>
        <w:tabs>
          <w:tab w:val="num" w:pos="4950"/>
        </w:tabs>
        <w:ind w:left="4950" w:hanging="1800"/>
      </w:pPr>
      <w:rPr>
        <w:rFonts w:hint="default"/>
      </w:rPr>
    </w:lvl>
    <w:lvl w:ilvl="8">
      <w:start w:val="1"/>
      <w:numFmt w:val="decimal"/>
      <w:lvlText w:val="%1.%2.%3.%4.%5.%6.%7.%8.%9"/>
      <w:lvlJc w:val="left"/>
      <w:pPr>
        <w:tabs>
          <w:tab w:val="num" w:pos="5760"/>
        </w:tabs>
        <w:ind w:left="5760" w:hanging="2160"/>
      </w:pPr>
      <w:rPr>
        <w:rFonts w:hint="default"/>
      </w:rPr>
    </w:lvl>
  </w:abstractNum>
  <w:abstractNum w:abstractNumId="38">
    <w:nsid w:val="58F33701"/>
    <w:multiLevelType w:val="hybridMultilevel"/>
    <w:tmpl w:val="CC9AD83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nsid w:val="60736856"/>
    <w:multiLevelType w:val="hybridMultilevel"/>
    <w:tmpl w:val="C85E334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nsid w:val="60A13D1A"/>
    <w:multiLevelType w:val="hybridMultilevel"/>
    <w:tmpl w:val="7D42DC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67044C87"/>
    <w:multiLevelType w:val="hybridMultilevel"/>
    <w:tmpl w:val="2618DAD0"/>
    <w:lvl w:ilvl="0" w:tplc="D9427774">
      <w:numFmt w:val="bullet"/>
      <w:lvlText w:val="∙"/>
      <w:lvlJc w:val="left"/>
      <w:pPr>
        <w:tabs>
          <w:tab w:val="num" w:pos="1005"/>
        </w:tabs>
        <w:ind w:left="1005" w:hanging="465"/>
      </w:pPr>
      <w:rPr>
        <w:rFonts w:ascii="AdLib BT" w:hAnsi="AdLib BT" w:cs="Times New Roman" w:hint="default"/>
        <w:b/>
        <w:color w:val="auto"/>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42">
    <w:nsid w:val="706D5AAF"/>
    <w:multiLevelType w:val="multilevel"/>
    <w:tmpl w:val="480C41BA"/>
    <w:lvl w:ilvl="0">
      <w:start w:val="3"/>
      <w:numFmt w:val="decimal"/>
      <w:lvlText w:val="%1"/>
      <w:lvlJc w:val="left"/>
      <w:pPr>
        <w:tabs>
          <w:tab w:val="num" w:pos="990"/>
        </w:tabs>
        <w:ind w:left="990" w:hanging="990"/>
      </w:pPr>
      <w:rPr>
        <w:rFonts w:hint="default"/>
      </w:rPr>
    </w:lvl>
    <w:lvl w:ilvl="1">
      <w:start w:val="3"/>
      <w:numFmt w:val="decimal"/>
      <w:lvlText w:val="%1.%2"/>
      <w:lvlJc w:val="left"/>
      <w:pPr>
        <w:tabs>
          <w:tab w:val="num" w:pos="1530"/>
        </w:tabs>
        <w:ind w:left="1530" w:hanging="990"/>
      </w:pPr>
      <w:rPr>
        <w:rFonts w:hint="default"/>
      </w:rPr>
    </w:lvl>
    <w:lvl w:ilvl="2">
      <w:start w:val="2"/>
      <w:numFmt w:val="decimal"/>
      <w:lvlText w:val="%1.%2.%3"/>
      <w:lvlJc w:val="left"/>
      <w:pPr>
        <w:tabs>
          <w:tab w:val="num" w:pos="2070"/>
        </w:tabs>
        <w:ind w:left="2070" w:hanging="990"/>
      </w:pPr>
      <w:rPr>
        <w:rFonts w:hint="default"/>
      </w:rPr>
    </w:lvl>
    <w:lvl w:ilvl="3">
      <w:start w:val="6"/>
      <w:numFmt w:val="decimal"/>
      <w:lvlText w:val="%1.%2.%3.%4"/>
      <w:lvlJc w:val="left"/>
      <w:pPr>
        <w:tabs>
          <w:tab w:val="num" w:pos="2700"/>
        </w:tabs>
        <w:ind w:left="2700" w:hanging="108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4140"/>
        </w:tabs>
        <w:ind w:left="4140" w:hanging="144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580"/>
        </w:tabs>
        <w:ind w:left="5580" w:hanging="1800"/>
      </w:pPr>
      <w:rPr>
        <w:rFonts w:hint="default"/>
      </w:rPr>
    </w:lvl>
    <w:lvl w:ilvl="8">
      <w:start w:val="1"/>
      <w:numFmt w:val="decimal"/>
      <w:lvlText w:val="%1.%2.%3.%4.%5.%6.%7.%8.%9"/>
      <w:lvlJc w:val="left"/>
      <w:pPr>
        <w:tabs>
          <w:tab w:val="num" w:pos="6480"/>
        </w:tabs>
        <w:ind w:left="6480" w:hanging="2160"/>
      </w:pPr>
      <w:rPr>
        <w:rFonts w:hint="default"/>
      </w:rPr>
    </w:lvl>
  </w:abstractNum>
  <w:abstractNum w:abstractNumId="43">
    <w:nsid w:val="779738FB"/>
    <w:multiLevelType w:val="hybridMultilevel"/>
    <w:tmpl w:val="5DE6C4F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4">
    <w:nsid w:val="78A40B03"/>
    <w:multiLevelType w:val="hybridMultilevel"/>
    <w:tmpl w:val="567651D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5">
    <w:nsid w:val="78BC047A"/>
    <w:multiLevelType w:val="multilevel"/>
    <w:tmpl w:val="EF02E25C"/>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6">
    <w:nsid w:val="79B200A2"/>
    <w:multiLevelType w:val="hybridMultilevel"/>
    <w:tmpl w:val="D228CE0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7">
    <w:nsid w:val="7F1511D1"/>
    <w:multiLevelType w:val="multilevel"/>
    <w:tmpl w:val="85381F96"/>
    <w:lvl w:ilvl="0">
      <w:start w:val="4"/>
      <w:numFmt w:val="decimal"/>
      <w:lvlText w:val="%1"/>
      <w:lvlJc w:val="left"/>
      <w:pPr>
        <w:tabs>
          <w:tab w:val="num" w:pos="780"/>
        </w:tabs>
        <w:ind w:left="780" w:hanging="780"/>
      </w:pPr>
      <w:rPr>
        <w:rFonts w:hint="default"/>
      </w:rPr>
    </w:lvl>
    <w:lvl w:ilvl="1">
      <w:start w:val="1"/>
      <w:numFmt w:val="decimal"/>
      <w:lvlText w:val="%1.%2"/>
      <w:lvlJc w:val="left"/>
      <w:pPr>
        <w:tabs>
          <w:tab w:val="num" w:pos="1230"/>
        </w:tabs>
        <w:ind w:left="1230" w:hanging="780"/>
      </w:pPr>
      <w:rPr>
        <w:rFonts w:hint="default"/>
      </w:rPr>
    </w:lvl>
    <w:lvl w:ilvl="2">
      <w:start w:val="1"/>
      <w:numFmt w:val="decimal"/>
      <w:lvlText w:val="%1.%2.%3"/>
      <w:lvlJc w:val="left"/>
      <w:pPr>
        <w:tabs>
          <w:tab w:val="num" w:pos="1680"/>
        </w:tabs>
        <w:ind w:left="1680" w:hanging="780"/>
      </w:pPr>
      <w:rPr>
        <w:rFonts w:hint="default"/>
      </w:rPr>
    </w:lvl>
    <w:lvl w:ilvl="3">
      <w:start w:val="1"/>
      <w:numFmt w:val="decimal"/>
      <w:lvlText w:val="%1.%2.%3.%4"/>
      <w:lvlJc w:val="left"/>
      <w:pPr>
        <w:tabs>
          <w:tab w:val="num" w:pos="2430"/>
        </w:tabs>
        <w:ind w:left="2430" w:hanging="1080"/>
      </w:pPr>
      <w:rPr>
        <w:rFonts w:hint="default"/>
      </w:rPr>
    </w:lvl>
    <w:lvl w:ilvl="4">
      <w:start w:val="1"/>
      <w:numFmt w:val="decimal"/>
      <w:lvlText w:val="%1.%2.%3.%4.%5"/>
      <w:lvlJc w:val="left"/>
      <w:pPr>
        <w:tabs>
          <w:tab w:val="num" w:pos="2880"/>
        </w:tabs>
        <w:ind w:left="2880" w:hanging="1080"/>
      </w:pPr>
      <w:rPr>
        <w:rFonts w:hint="default"/>
      </w:rPr>
    </w:lvl>
    <w:lvl w:ilvl="5">
      <w:start w:val="1"/>
      <w:numFmt w:val="decimal"/>
      <w:lvlText w:val="%1.%2.%3.%4.%5.%6"/>
      <w:lvlJc w:val="left"/>
      <w:pPr>
        <w:tabs>
          <w:tab w:val="num" w:pos="3690"/>
        </w:tabs>
        <w:ind w:left="3690" w:hanging="1440"/>
      </w:pPr>
      <w:rPr>
        <w:rFonts w:hint="default"/>
      </w:rPr>
    </w:lvl>
    <w:lvl w:ilvl="6">
      <w:start w:val="1"/>
      <w:numFmt w:val="decimal"/>
      <w:lvlText w:val="%1.%2.%3.%4.%5.%6.%7"/>
      <w:lvlJc w:val="left"/>
      <w:pPr>
        <w:tabs>
          <w:tab w:val="num" w:pos="4140"/>
        </w:tabs>
        <w:ind w:left="4140" w:hanging="1440"/>
      </w:pPr>
      <w:rPr>
        <w:rFonts w:hint="default"/>
      </w:rPr>
    </w:lvl>
    <w:lvl w:ilvl="7">
      <w:start w:val="1"/>
      <w:numFmt w:val="decimal"/>
      <w:lvlText w:val="%1.%2.%3.%4.%5.%6.%7.%8"/>
      <w:lvlJc w:val="left"/>
      <w:pPr>
        <w:tabs>
          <w:tab w:val="num" w:pos="4950"/>
        </w:tabs>
        <w:ind w:left="4950" w:hanging="1800"/>
      </w:pPr>
      <w:rPr>
        <w:rFonts w:hint="default"/>
      </w:rPr>
    </w:lvl>
    <w:lvl w:ilvl="8">
      <w:start w:val="1"/>
      <w:numFmt w:val="decimal"/>
      <w:lvlText w:val="%1.%2.%3.%4.%5.%6.%7.%8.%9"/>
      <w:lvlJc w:val="left"/>
      <w:pPr>
        <w:tabs>
          <w:tab w:val="num" w:pos="5760"/>
        </w:tabs>
        <w:ind w:left="5760" w:hanging="2160"/>
      </w:pPr>
      <w:rPr>
        <w:rFonts w:hint="default"/>
      </w:rPr>
    </w:lvl>
  </w:abstractNum>
  <w:num w:numId="1">
    <w:abstractNumId w:val="45"/>
  </w:num>
  <w:num w:numId="2">
    <w:abstractNumId w:val="7"/>
  </w:num>
  <w:num w:numId="3">
    <w:abstractNumId w:val="18"/>
  </w:num>
  <w:num w:numId="4">
    <w:abstractNumId w:val="15"/>
  </w:num>
  <w:num w:numId="5">
    <w:abstractNumId w:val="12"/>
  </w:num>
  <w:num w:numId="6">
    <w:abstractNumId w:val="29"/>
  </w:num>
  <w:num w:numId="7">
    <w:abstractNumId w:val="25"/>
  </w:num>
  <w:num w:numId="8">
    <w:abstractNumId w:val="8"/>
  </w:num>
  <w:num w:numId="9">
    <w:abstractNumId w:val="21"/>
  </w:num>
  <w:num w:numId="10">
    <w:abstractNumId w:val="13"/>
  </w:num>
  <w:num w:numId="11">
    <w:abstractNumId w:val="2"/>
  </w:num>
  <w:num w:numId="12">
    <w:abstractNumId w:val="5"/>
  </w:num>
  <w:num w:numId="13">
    <w:abstractNumId w:val="33"/>
  </w:num>
  <w:num w:numId="14">
    <w:abstractNumId w:val="16"/>
  </w:num>
  <w:num w:numId="15">
    <w:abstractNumId w:val="43"/>
  </w:num>
  <w:num w:numId="16">
    <w:abstractNumId w:val="9"/>
  </w:num>
  <w:num w:numId="17">
    <w:abstractNumId w:val="14"/>
  </w:num>
  <w:num w:numId="18">
    <w:abstractNumId w:val="27"/>
  </w:num>
  <w:num w:numId="19">
    <w:abstractNumId w:val="6"/>
  </w:num>
  <w:num w:numId="20">
    <w:abstractNumId w:val="31"/>
  </w:num>
  <w:num w:numId="21">
    <w:abstractNumId w:val="44"/>
  </w:num>
  <w:num w:numId="22">
    <w:abstractNumId w:val="26"/>
  </w:num>
  <w:num w:numId="23">
    <w:abstractNumId w:val="37"/>
  </w:num>
  <w:num w:numId="24">
    <w:abstractNumId w:val="46"/>
  </w:num>
  <w:num w:numId="25">
    <w:abstractNumId w:val="42"/>
  </w:num>
  <w:num w:numId="26">
    <w:abstractNumId w:val="22"/>
  </w:num>
  <w:num w:numId="27">
    <w:abstractNumId w:val="19"/>
  </w:num>
  <w:num w:numId="28">
    <w:abstractNumId w:val="17"/>
  </w:num>
  <w:num w:numId="29">
    <w:abstractNumId w:val="0"/>
  </w:num>
  <w:num w:numId="30">
    <w:abstractNumId w:val="38"/>
  </w:num>
  <w:num w:numId="31">
    <w:abstractNumId w:val="10"/>
  </w:num>
  <w:num w:numId="32">
    <w:abstractNumId w:val="34"/>
  </w:num>
  <w:num w:numId="33">
    <w:abstractNumId w:val="20"/>
  </w:num>
  <w:num w:numId="34">
    <w:abstractNumId w:val="28"/>
  </w:num>
  <w:num w:numId="35">
    <w:abstractNumId w:val="39"/>
  </w:num>
  <w:num w:numId="36">
    <w:abstractNumId w:val="47"/>
  </w:num>
  <w:num w:numId="37">
    <w:abstractNumId w:val="30"/>
  </w:num>
  <w:num w:numId="38">
    <w:abstractNumId w:val="40"/>
  </w:num>
  <w:num w:numId="39">
    <w:abstractNumId w:val="24"/>
  </w:num>
  <w:num w:numId="40">
    <w:abstractNumId w:val="32"/>
  </w:num>
  <w:num w:numId="41">
    <w:abstractNumId w:val="41"/>
  </w:num>
  <w:num w:numId="42">
    <w:abstractNumId w:val="1"/>
  </w:num>
  <w:num w:numId="43">
    <w:abstractNumId w:val="4"/>
  </w:num>
  <w:num w:numId="44">
    <w:abstractNumId w:val="3"/>
  </w:num>
  <w:num w:numId="45">
    <w:abstractNumId w:val="36"/>
  </w:num>
  <w:num w:numId="46">
    <w:abstractNumId w:val="35"/>
  </w:num>
  <w:num w:numId="47">
    <w:abstractNumId w:val="11"/>
  </w:num>
  <w:num w:numId="48">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oNotTrackMoves/>
  <w:defaultTabStop w:val="708"/>
  <w:hyphenationZone w:val="425"/>
  <w:characterSpacingControl w:val="doNotCompress"/>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2A6884"/>
    <w:rsid w:val="00001769"/>
    <w:rsid w:val="000239C2"/>
    <w:rsid w:val="00042AAD"/>
    <w:rsid w:val="0005514A"/>
    <w:rsid w:val="00061366"/>
    <w:rsid w:val="00063F18"/>
    <w:rsid w:val="00065247"/>
    <w:rsid w:val="00067252"/>
    <w:rsid w:val="00070BB0"/>
    <w:rsid w:val="0007489B"/>
    <w:rsid w:val="000748F1"/>
    <w:rsid w:val="00077323"/>
    <w:rsid w:val="00077F1B"/>
    <w:rsid w:val="00086977"/>
    <w:rsid w:val="00096972"/>
    <w:rsid w:val="00096A3C"/>
    <w:rsid w:val="000A49FC"/>
    <w:rsid w:val="000C098C"/>
    <w:rsid w:val="000C0A16"/>
    <w:rsid w:val="000D0741"/>
    <w:rsid w:val="000D2D96"/>
    <w:rsid w:val="000D37CA"/>
    <w:rsid w:val="000D4DE0"/>
    <w:rsid w:val="000D792C"/>
    <w:rsid w:val="000F33D1"/>
    <w:rsid w:val="000F4903"/>
    <w:rsid w:val="000F5D40"/>
    <w:rsid w:val="001005C1"/>
    <w:rsid w:val="00102956"/>
    <w:rsid w:val="00102F72"/>
    <w:rsid w:val="00112EA1"/>
    <w:rsid w:val="001176E4"/>
    <w:rsid w:val="0012080A"/>
    <w:rsid w:val="001213A2"/>
    <w:rsid w:val="001257B2"/>
    <w:rsid w:val="001346A3"/>
    <w:rsid w:val="001355C9"/>
    <w:rsid w:val="00135FA6"/>
    <w:rsid w:val="00143DDA"/>
    <w:rsid w:val="0014547B"/>
    <w:rsid w:val="00154C4D"/>
    <w:rsid w:val="001713B6"/>
    <w:rsid w:val="001722D2"/>
    <w:rsid w:val="00176441"/>
    <w:rsid w:val="001770E5"/>
    <w:rsid w:val="001854CE"/>
    <w:rsid w:val="00186C8B"/>
    <w:rsid w:val="001903B5"/>
    <w:rsid w:val="00193049"/>
    <w:rsid w:val="001A1386"/>
    <w:rsid w:val="001A28C1"/>
    <w:rsid w:val="001B468A"/>
    <w:rsid w:val="001B6C06"/>
    <w:rsid w:val="001C3476"/>
    <w:rsid w:val="001C7568"/>
    <w:rsid w:val="001E62F7"/>
    <w:rsid w:val="001F57A6"/>
    <w:rsid w:val="001F7454"/>
    <w:rsid w:val="002163C4"/>
    <w:rsid w:val="002167E3"/>
    <w:rsid w:val="0021741E"/>
    <w:rsid w:val="0022534E"/>
    <w:rsid w:val="00230424"/>
    <w:rsid w:val="0023146D"/>
    <w:rsid w:val="0024002E"/>
    <w:rsid w:val="00243513"/>
    <w:rsid w:val="00243AF6"/>
    <w:rsid w:val="00254865"/>
    <w:rsid w:val="0026598D"/>
    <w:rsid w:val="00280335"/>
    <w:rsid w:val="00285F1C"/>
    <w:rsid w:val="002874F0"/>
    <w:rsid w:val="002A5661"/>
    <w:rsid w:val="002A6884"/>
    <w:rsid w:val="002A7093"/>
    <w:rsid w:val="002B05A1"/>
    <w:rsid w:val="002B30CC"/>
    <w:rsid w:val="002B404F"/>
    <w:rsid w:val="002C6C11"/>
    <w:rsid w:val="002D5732"/>
    <w:rsid w:val="002D6262"/>
    <w:rsid w:val="002F15A2"/>
    <w:rsid w:val="002F17EE"/>
    <w:rsid w:val="003002D8"/>
    <w:rsid w:val="00305AE2"/>
    <w:rsid w:val="00310A47"/>
    <w:rsid w:val="00336088"/>
    <w:rsid w:val="00341373"/>
    <w:rsid w:val="00343346"/>
    <w:rsid w:val="003463B7"/>
    <w:rsid w:val="00351B2F"/>
    <w:rsid w:val="00357038"/>
    <w:rsid w:val="003577B9"/>
    <w:rsid w:val="003629AE"/>
    <w:rsid w:val="00362BCD"/>
    <w:rsid w:val="00370934"/>
    <w:rsid w:val="00381948"/>
    <w:rsid w:val="00390705"/>
    <w:rsid w:val="003A0E71"/>
    <w:rsid w:val="003A35B2"/>
    <w:rsid w:val="003A595F"/>
    <w:rsid w:val="003B26BA"/>
    <w:rsid w:val="003C3097"/>
    <w:rsid w:val="003D3CF3"/>
    <w:rsid w:val="003E6D63"/>
    <w:rsid w:val="003E759F"/>
    <w:rsid w:val="003F3667"/>
    <w:rsid w:val="00401799"/>
    <w:rsid w:val="00405360"/>
    <w:rsid w:val="004105BA"/>
    <w:rsid w:val="00412137"/>
    <w:rsid w:val="00413CB9"/>
    <w:rsid w:val="00433F94"/>
    <w:rsid w:val="00436194"/>
    <w:rsid w:val="0044248B"/>
    <w:rsid w:val="00443CBF"/>
    <w:rsid w:val="0044667E"/>
    <w:rsid w:val="00450C05"/>
    <w:rsid w:val="004539AB"/>
    <w:rsid w:val="0045529B"/>
    <w:rsid w:val="00460051"/>
    <w:rsid w:val="004759D9"/>
    <w:rsid w:val="00480C9B"/>
    <w:rsid w:val="00484BA9"/>
    <w:rsid w:val="00485706"/>
    <w:rsid w:val="00492412"/>
    <w:rsid w:val="00495EA3"/>
    <w:rsid w:val="004A5844"/>
    <w:rsid w:val="004B067E"/>
    <w:rsid w:val="004B13B6"/>
    <w:rsid w:val="004B6F3A"/>
    <w:rsid w:val="004C17F2"/>
    <w:rsid w:val="004C2AE6"/>
    <w:rsid w:val="004D475A"/>
    <w:rsid w:val="004D6B2B"/>
    <w:rsid w:val="0050028C"/>
    <w:rsid w:val="005049FD"/>
    <w:rsid w:val="005124EC"/>
    <w:rsid w:val="00522C6E"/>
    <w:rsid w:val="005236A7"/>
    <w:rsid w:val="00524867"/>
    <w:rsid w:val="00525D44"/>
    <w:rsid w:val="005409C1"/>
    <w:rsid w:val="00540B05"/>
    <w:rsid w:val="00540BDE"/>
    <w:rsid w:val="0054201A"/>
    <w:rsid w:val="00546EE5"/>
    <w:rsid w:val="005471C8"/>
    <w:rsid w:val="00553A89"/>
    <w:rsid w:val="005556E8"/>
    <w:rsid w:val="00560D43"/>
    <w:rsid w:val="00567BB7"/>
    <w:rsid w:val="005720C7"/>
    <w:rsid w:val="005965D9"/>
    <w:rsid w:val="005C2011"/>
    <w:rsid w:val="005C6903"/>
    <w:rsid w:val="005E183A"/>
    <w:rsid w:val="005E534C"/>
    <w:rsid w:val="005F0D22"/>
    <w:rsid w:val="006019A5"/>
    <w:rsid w:val="00614004"/>
    <w:rsid w:val="00614049"/>
    <w:rsid w:val="006140B7"/>
    <w:rsid w:val="006166AD"/>
    <w:rsid w:val="00616F5E"/>
    <w:rsid w:val="00630865"/>
    <w:rsid w:val="00656C62"/>
    <w:rsid w:val="00660868"/>
    <w:rsid w:val="00662024"/>
    <w:rsid w:val="00662350"/>
    <w:rsid w:val="006648D3"/>
    <w:rsid w:val="006669A7"/>
    <w:rsid w:val="00670614"/>
    <w:rsid w:val="006712D3"/>
    <w:rsid w:val="00672E7B"/>
    <w:rsid w:val="006766FA"/>
    <w:rsid w:val="006778BE"/>
    <w:rsid w:val="00680A5F"/>
    <w:rsid w:val="006864D3"/>
    <w:rsid w:val="00694968"/>
    <w:rsid w:val="006B40CE"/>
    <w:rsid w:val="006B4157"/>
    <w:rsid w:val="006D1D24"/>
    <w:rsid w:val="006E21FB"/>
    <w:rsid w:val="006E79AE"/>
    <w:rsid w:val="006F04DD"/>
    <w:rsid w:val="006F38F1"/>
    <w:rsid w:val="006F3A6E"/>
    <w:rsid w:val="006F6988"/>
    <w:rsid w:val="00700591"/>
    <w:rsid w:val="00706A30"/>
    <w:rsid w:val="00710E53"/>
    <w:rsid w:val="00716373"/>
    <w:rsid w:val="007356A8"/>
    <w:rsid w:val="00737C3B"/>
    <w:rsid w:val="00740D0E"/>
    <w:rsid w:val="00744F11"/>
    <w:rsid w:val="007579B9"/>
    <w:rsid w:val="00763019"/>
    <w:rsid w:val="00765C03"/>
    <w:rsid w:val="00767C65"/>
    <w:rsid w:val="00767D71"/>
    <w:rsid w:val="0078244D"/>
    <w:rsid w:val="0079169F"/>
    <w:rsid w:val="007923EB"/>
    <w:rsid w:val="007A2A79"/>
    <w:rsid w:val="007A40B0"/>
    <w:rsid w:val="007B0BA8"/>
    <w:rsid w:val="007C08BB"/>
    <w:rsid w:val="007C0F92"/>
    <w:rsid w:val="007C51BF"/>
    <w:rsid w:val="007C525A"/>
    <w:rsid w:val="007E47F6"/>
    <w:rsid w:val="007E53B4"/>
    <w:rsid w:val="007F5FC2"/>
    <w:rsid w:val="007F6067"/>
    <w:rsid w:val="00801B86"/>
    <w:rsid w:val="00802B38"/>
    <w:rsid w:val="008046F1"/>
    <w:rsid w:val="00814221"/>
    <w:rsid w:val="0081630B"/>
    <w:rsid w:val="008250E0"/>
    <w:rsid w:val="00827E48"/>
    <w:rsid w:val="0083293F"/>
    <w:rsid w:val="00836B34"/>
    <w:rsid w:val="00840B4D"/>
    <w:rsid w:val="00840FD8"/>
    <w:rsid w:val="00842C43"/>
    <w:rsid w:val="0085264C"/>
    <w:rsid w:val="00855198"/>
    <w:rsid w:val="00855939"/>
    <w:rsid w:val="008739F8"/>
    <w:rsid w:val="008A31BE"/>
    <w:rsid w:val="008A4E56"/>
    <w:rsid w:val="008B0E5E"/>
    <w:rsid w:val="008C3D68"/>
    <w:rsid w:val="008C7D92"/>
    <w:rsid w:val="008D53A9"/>
    <w:rsid w:val="008E7CEC"/>
    <w:rsid w:val="008F41D8"/>
    <w:rsid w:val="008F4634"/>
    <w:rsid w:val="008F635C"/>
    <w:rsid w:val="008F7448"/>
    <w:rsid w:val="0090522E"/>
    <w:rsid w:val="009170C4"/>
    <w:rsid w:val="0093047B"/>
    <w:rsid w:val="00933674"/>
    <w:rsid w:val="009563B9"/>
    <w:rsid w:val="0096406C"/>
    <w:rsid w:val="00970E10"/>
    <w:rsid w:val="00973137"/>
    <w:rsid w:val="009860C9"/>
    <w:rsid w:val="0099324D"/>
    <w:rsid w:val="009A0C62"/>
    <w:rsid w:val="009B31A7"/>
    <w:rsid w:val="009B394E"/>
    <w:rsid w:val="009C1439"/>
    <w:rsid w:val="009C6274"/>
    <w:rsid w:val="009D42B3"/>
    <w:rsid w:val="009D4792"/>
    <w:rsid w:val="009E67A8"/>
    <w:rsid w:val="009F4110"/>
    <w:rsid w:val="009F57BA"/>
    <w:rsid w:val="00A134F8"/>
    <w:rsid w:val="00A224A0"/>
    <w:rsid w:val="00A331C2"/>
    <w:rsid w:val="00A351A3"/>
    <w:rsid w:val="00A359B8"/>
    <w:rsid w:val="00A40CF8"/>
    <w:rsid w:val="00A42DD6"/>
    <w:rsid w:val="00A47216"/>
    <w:rsid w:val="00A50560"/>
    <w:rsid w:val="00A609D2"/>
    <w:rsid w:val="00A62A79"/>
    <w:rsid w:val="00A73AC3"/>
    <w:rsid w:val="00A74B0D"/>
    <w:rsid w:val="00A8175F"/>
    <w:rsid w:val="00AA0406"/>
    <w:rsid w:val="00AA39B1"/>
    <w:rsid w:val="00AB2E15"/>
    <w:rsid w:val="00AB4502"/>
    <w:rsid w:val="00AC0195"/>
    <w:rsid w:val="00AC6E76"/>
    <w:rsid w:val="00AD3F7D"/>
    <w:rsid w:val="00AE0243"/>
    <w:rsid w:val="00AF487B"/>
    <w:rsid w:val="00AF5E36"/>
    <w:rsid w:val="00B0688C"/>
    <w:rsid w:val="00B1122F"/>
    <w:rsid w:val="00B12858"/>
    <w:rsid w:val="00B14279"/>
    <w:rsid w:val="00B15EB3"/>
    <w:rsid w:val="00B21E51"/>
    <w:rsid w:val="00B22937"/>
    <w:rsid w:val="00B24950"/>
    <w:rsid w:val="00B24A3C"/>
    <w:rsid w:val="00B40D2B"/>
    <w:rsid w:val="00B42958"/>
    <w:rsid w:val="00B52D15"/>
    <w:rsid w:val="00B536AE"/>
    <w:rsid w:val="00B729BF"/>
    <w:rsid w:val="00B84E21"/>
    <w:rsid w:val="00B86897"/>
    <w:rsid w:val="00B86A01"/>
    <w:rsid w:val="00B97751"/>
    <w:rsid w:val="00B97CAB"/>
    <w:rsid w:val="00BA1B83"/>
    <w:rsid w:val="00BA5F11"/>
    <w:rsid w:val="00BB4630"/>
    <w:rsid w:val="00BB7B9A"/>
    <w:rsid w:val="00BC5D88"/>
    <w:rsid w:val="00BC5E54"/>
    <w:rsid w:val="00BD5BC1"/>
    <w:rsid w:val="00BD636C"/>
    <w:rsid w:val="00BE18D3"/>
    <w:rsid w:val="00BF1284"/>
    <w:rsid w:val="00BF408B"/>
    <w:rsid w:val="00BF5A1E"/>
    <w:rsid w:val="00C043A1"/>
    <w:rsid w:val="00C17514"/>
    <w:rsid w:val="00C24250"/>
    <w:rsid w:val="00C2696B"/>
    <w:rsid w:val="00C31A46"/>
    <w:rsid w:val="00C31F4F"/>
    <w:rsid w:val="00C353EE"/>
    <w:rsid w:val="00C40D4F"/>
    <w:rsid w:val="00C413C9"/>
    <w:rsid w:val="00C4238C"/>
    <w:rsid w:val="00C51A0D"/>
    <w:rsid w:val="00C52D53"/>
    <w:rsid w:val="00C678ED"/>
    <w:rsid w:val="00C7072B"/>
    <w:rsid w:val="00C70770"/>
    <w:rsid w:val="00C76EEA"/>
    <w:rsid w:val="00C83B18"/>
    <w:rsid w:val="00C83FED"/>
    <w:rsid w:val="00C8462B"/>
    <w:rsid w:val="00C91D46"/>
    <w:rsid w:val="00CB4E3A"/>
    <w:rsid w:val="00CB51EA"/>
    <w:rsid w:val="00CB597F"/>
    <w:rsid w:val="00CC68C9"/>
    <w:rsid w:val="00CD0506"/>
    <w:rsid w:val="00CD0CCF"/>
    <w:rsid w:val="00CD31F2"/>
    <w:rsid w:val="00CD6384"/>
    <w:rsid w:val="00CE4021"/>
    <w:rsid w:val="00D12AF8"/>
    <w:rsid w:val="00D14600"/>
    <w:rsid w:val="00D204A9"/>
    <w:rsid w:val="00D27AD2"/>
    <w:rsid w:val="00D31D17"/>
    <w:rsid w:val="00D31D3D"/>
    <w:rsid w:val="00D36088"/>
    <w:rsid w:val="00D50006"/>
    <w:rsid w:val="00D53550"/>
    <w:rsid w:val="00D569C0"/>
    <w:rsid w:val="00D57621"/>
    <w:rsid w:val="00D62040"/>
    <w:rsid w:val="00D65EE3"/>
    <w:rsid w:val="00D71408"/>
    <w:rsid w:val="00D72F9D"/>
    <w:rsid w:val="00D857C0"/>
    <w:rsid w:val="00D941B7"/>
    <w:rsid w:val="00DA18CF"/>
    <w:rsid w:val="00DA3FDC"/>
    <w:rsid w:val="00DA5EEB"/>
    <w:rsid w:val="00DA7293"/>
    <w:rsid w:val="00DB1CE4"/>
    <w:rsid w:val="00DD4B3E"/>
    <w:rsid w:val="00DD6C3A"/>
    <w:rsid w:val="00DE5987"/>
    <w:rsid w:val="00DF25EE"/>
    <w:rsid w:val="00DF63ED"/>
    <w:rsid w:val="00E10CCA"/>
    <w:rsid w:val="00E10DCA"/>
    <w:rsid w:val="00E15717"/>
    <w:rsid w:val="00E16A67"/>
    <w:rsid w:val="00E24248"/>
    <w:rsid w:val="00E27348"/>
    <w:rsid w:val="00E2794B"/>
    <w:rsid w:val="00E403D0"/>
    <w:rsid w:val="00E53C75"/>
    <w:rsid w:val="00E66B11"/>
    <w:rsid w:val="00E67387"/>
    <w:rsid w:val="00E716A0"/>
    <w:rsid w:val="00E748A4"/>
    <w:rsid w:val="00E76233"/>
    <w:rsid w:val="00E82ACD"/>
    <w:rsid w:val="00E933EB"/>
    <w:rsid w:val="00EA1F58"/>
    <w:rsid w:val="00EA7884"/>
    <w:rsid w:val="00EA7FB0"/>
    <w:rsid w:val="00EB3E7D"/>
    <w:rsid w:val="00EC57B2"/>
    <w:rsid w:val="00EF3DB4"/>
    <w:rsid w:val="00F10F9C"/>
    <w:rsid w:val="00F127D1"/>
    <w:rsid w:val="00F14218"/>
    <w:rsid w:val="00F205C9"/>
    <w:rsid w:val="00F220A8"/>
    <w:rsid w:val="00F46F04"/>
    <w:rsid w:val="00F473AE"/>
    <w:rsid w:val="00F5405C"/>
    <w:rsid w:val="00F6320A"/>
    <w:rsid w:val="00F7248E"/>
    <w:rsid w:val="00F724F0"/>
    <w:rsid w:val="00F76DA4"/>
    <w:rsid w:val="00F80A9B"/>
    <w:rsid w:val="00F846C2"/>
    <w:rsid w:val="00F87958"/>
    <w:rsid w:val="00F95816"/>
    <w:rsid w:val="00FA3A0C"/>
    <w:rsid w:val="00FB6C67"/>
    <w:rsid w:val="00FC1D8B"/>
    <w:rsid w:val="00FC2922"/>
    <w:rsid w:val="00FC3169"/>
    <w:rsid w:val="00FD4CEB"/>
    <w:rsid w:val="00FE357F"/>
    <w:rsid w:val="00FE67D9"/>
    <w:rsid w:val="00FF7D9F"/>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martTagType w:namespaceuri="urn:schemas-microsoft-com:office:smarttags" w:name="place"/>
  <w:smartTagType w:namespaceuri="urn:schemas-microsoft-com:office:smarttags" w:name="City"/>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6884"/>
    <w:rPr>
      <w:rFonts w:ascii="Times New Roman" w:eastAsia="Times New Roman" w:hAnsi="Times New Roman"/>
      <w:sz w:val="24"/>
      <w:szCs w:val="24"/>
    </w:rPr>
  </w:style>
  <w:style w:type="paragraph" w:styleId="Ttulo1">
    <w:name w:val="heading 1"/>
    <w:basedOn w:val="Normal"/>
    <w:link w:val="Ttulo1Car"/>
    <w:qFormat/>
    <w:rsid w:val="002A6884"/>
    <w:pPr>
      <w:numPr>
        <w:numId w:val="2"/>
      </w:numPr>
      <w:spacing w:before="100" w:beforeAutospacing="1" w:after="100" w:afterAutospacing="1" w:line="210" w:lineRule="atLeast"/>
      <w:outlineLvl w:val="0"/>
    </w:pPr>
    <w:rPr>
      <w:rFonts w:ascii="Verdana" w:eastAsia="Arial Unicode MS" w:hAnsi="Verdana" w:cs="Arial Unicode MS"/>
      <w:color w:val="000000"/>
      <w:kern w:val="36"/>
      <w:sz w:val="26"/>
      <w:szCs w:val="26"/>
    </w:rPr>
  </w:style>
  <w:style w:type="paragraph" w:styleId="Ttulo2">
    <w:name w:val="heading 2"/>
    <w:basedOn w:val="Normal"/>
    <w:next w:val="Normal"/>
    <w:link w:val="Ttulo2Car"/>
    <w:qFormat/>
    <w:rsid w:val="002A6884"/>
    <w:pPr>
      <w:keepNext/>
      <w:numPr>
        <w:ilvl w:val="1"/>
        <w:numId w:val="2"/>
      </w:numPr>
      <w:tabs>
        <w:tab w:val="left" w:pos="2445"/>
      </w:tabs>
      <w:jc w:val="center"/>
      <w:outlineLvl w:val="1"/>
    </w:pPr>
    <w:rPr>
      <w:b/>
      <w:bCs/>
      <w:color w:val="003366"/>
      <w:sz w:val="28"/>
      <w:szCs w:val="17"/>
      <w:u w:val="single"/>
    </w:rPr>
  </w:style>
  <w:style w:type="paragraph" w:styleId="Ttulo3">
    <w:name w:val="heading 3"/>
    <w:basedOn w:val="Normal"/>
    <w:next w:val="Normal"/>
    <w:link w:val="Ttulo3Car"/>
    <w:qFormat/>
    <w:rsid w:val="002A6884"/>
    <w:pPr>
      <w:keepNext/>
      <w:numPr>
        <w:ilvl w:val="2"/>
        <w:numId w:val="2"/>
      </w:numPr>
      <w:tabs>
        <w:tab w:val="left" w:pos="2445"/>
      </w:tabs>
      <w:jc w:val="center"/>
      <w:outlineLvl w:val="2"/>
    </w:pPr>
    <w:rPr>
      <w:b/>
      <w:sz w:val="28"/>
      <w:szCs w:val="28"/>
    </w:rPr>
  </w:style>
  <w:style w:type="paragraph" w:styleId="Ttulo4">
    <w:name w:val="heading 4"/>
    <w:basedOn w:val="Normal"/>
    <w:next w:val="Normal"/>
    <w:link w:val="Ttulo4Car"/>
    <w:qFormat/>
    <w:rsid w:val="002A6884"/>
    <w:pPr>
      <w:keepNext/>
      <w:numPr>
        <w:ilvl w:val="3"/>
        <w:numId w:val="2"/>
      </w:numPr>
      <w:outlineLvl w:val="3"/>
    </w:pPr>
    <w:rPr>
      <w:b/>
      <w:bCs/>
      <w:sz w:val="28"/>
    </w:rPr>
  </w:style>
  <w:style w:type="paragraph" w:styleId="Ttulo5">
    <w:name w:val="heading 5"/>
    <w:basedOn w:val="Normal"/>
    <w:next w:val="Normal"/>
    <w:link w:val="Ttulo5Car"/>
    <w:qFormat/>
    <w:rsid w:val="002A6884"/>
    <w:pPr>
      <w:keepNext/>
      <w:numPr>
        <w:ilvl w:val="4"/>
        <w:numId w:val="2"/>
      </w:numPr>
      <w:outlineLvl w:val="4"/>
    </w:pPr>
    <w:rPr>
      <w:rFonts w:eastAsia="Arial Unicode MS"/>
      <w:b/>
      <w:color w:val="000000"/>
      <w:sz w:val="28"/>
      <w:szCs w:val="28"/>
    </w:rPr>
  </w:style>
  <w:style w:type="paragraph" w:styleId="Ttulo6">
    <w:name w:val="heading 6"/>
    <w:basedOn w:val="Normal"/>
    <w:next w:val="Normal"/>
    <w:link w:val="Ttulo6Car"/>
    <w:qFormat/>
    <w:rsid w:val="00343346"/>
    <w:pPr>
      <w:keepNext/>
      <w:tabs>
        <w:tab w:val="left" w:pos="2445"/>
      </w:tabs>
      <w:spacing w:line="480" w:lineRule="auto"/>
      <w:jc w:val="both"/>
      <w:outlineLvl w:val="5"/>
    </w:pPr>
    <w:rPr>
      <w:rFonts w:eastAsia="Arial Unicode MS"/>
      <w:bCs/>
      <w:i/>
      <w:sz w:val="28"/>
    </w:rPr>
  </w:style>
  <w:style w:type="paragraph" w:styleId="Ttulo7">
    <w:name w:val="heading 7"/>
    <w:basedOn w:val="Normal"/>
    <w:next w:val="Normal"/>
    <w:link w:val="Ttulo7Car"/>
    <w:qFormat/>
    <w:rsid w:val="002A6884"/>
    <w:pPr>
      <w:keepNext/>
      <w:tabs>
        <w:tab w:val="left" w:pos="2445"/>
      </w:tabs>
      <w:spacing w:line="480" w:lineRule="auto"/>
      <w:jc w:val="center"/>
      <w:outlineLvl w:val="6"/>
    </w:pPr>
    <w:rPr>
      <w:b/>
      <w:bCs/>
      <w:sz w:val="32"/>
      <w:szCs w:val="17"/>
      <w:u w:val="singl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semiHidden/>
    <w:unhideWhenUsed/>
  </w:style>
  <w:style w:type="character" w:customStyle="1" w:styleId="Ttulo1Car">
    <w:name w:val="Título 1 Car"/>
    <w:basedOn w:val="Fuentedeprrafopredeter"/>
    <w:link w:val="Ttulo1"/>
    <w:rsid w:val="002A6884"/>
    <w:rPr>
      <w:rFonts w:ascii="Verdana" w:eastAsia="Arial Unicode MS" w:hAnsi="Verdana" w:cs="Arial Unicode MS"/>
      <w:color w:val="000000"/>
      <w:kern w:val="36"/>
      <w:sz w:val="26"/>
      <w:szCs w:val="26"/>
    </w:rPr>
  </w:style>
  <w:style w:type="character" w:customStyle="1" w:styleId="Ttulo2Car">
    <w:name w:val="Título 2 Car"/>
    <w:basedOn w:val="Fuentedeprrafopredeter"/>
    <w:link w:val="Ttulo2"/>
    <w:rsid w:val="002A6884"/>
    <w:rPr>
      <w:rFonts w:ascii="Times New Roman" w:eastAsia="Times New Roman" w:hAnsi="Times New Roman"/>
      <w:b/>
      <w:bCs/>
      <w:color w:val="003366"/>
      <w:sz w:val="28"/>
      <w:szCs w:val="17"/>
      <w:u w:val="single"/>
    </w:rPr>
  </w:style>
  <w:style w:type="character" w:customStyle="1" w:styleId="Ttulo3Car">
    <w:name w:val="Título 3 Car"/>
    <w:basedOn w:val="Fuentedeprrafopredeter"/>
    <w:link w:val="Ttulo3"/>
    <w:rsid w:val="002A6884"/>
    <w:rPr>
      <w:rFonts w:ascii="Times New Roman" w:eastAsia="Times New Roman" w:hAnsi="Times New Roman"/>
      <w:b/>
      <w:sz w:val="28"/>
      <w:szCs w:val="28"/>
    </w:rPr>
  </w:style>
  <w:style w:type="character" w:customStyle="1" w:styleId="Ttulo4Car">
    <w:name w:val="Título 4 Car"/>
    <w:basedOn w:val="Fuentedeprrafopredeter"/>
    <w:link w:val="Ttulo4"/>
    <w:rsid w:val="002A6884"/>
    <w:rPr>
      <w:rFonts w:ascii="Times New Roman" w:eastAsia="Times New Roman" w:hAnsi="Times New Roman"/>
      <w:b/>
      <w:bCs/>
      <w:sz w:val="28"/>
      <w:szCs w:val="24"/>
    </w:rPr>
  </w:style>
  <w:style w:type="character" w:customStyle="1" w:styleId="Ttulo5Car">
    <w:name w:val="Título 5 Car"/>
    <w:basedOn w:val="Fuentedeprrafopredeter"/>
    <w:link w:val="Ttulo5"/>
    <w:rsid w:val="002A6884"/>
    <w:rPr>
      <w:rFonts w:ascii="Times New Roman" w:eastAsia="Arial Unicode MS" w:hAnsi="Times New Roman"/>
      <w:b/>
      <w:color w:val="000000"/>
      <w:sz w:val="28"/>
      <w:szCs w:val="28"/>
    </w:rPr>
  </w:style>
  <w:style w:type="character" w:customStyle="1" w:styleId="Ttulo7Car">
    <w:name w:val="Título 7 Car"/>
    <w:basedOn w:val="Fuentedeprrafopredeter"/>
    <w:link w:val="Ttulo7"/>
    <w:rsid w:val="002A6884"/>
    <w:rPr>
      <w:rFonts w:ascii="Times New Roman" w:eastAsia="Times New Roman" w:hAnsi="Times New Roman" w:cs="Times New Roman"/>
      <w:b/>
      <w:bCs/>
      <w:sz w:val="32"/>
      <w:szCs w:val="17"/>
      <w:u w:val="single"/>
      <w:lang w:eastAsia="es-ES"/>
    </w:rPr>
  </w:style>
  <w:style w:type="character" w:styleId="Nmerodepgina">
    <w:name w:val="page number"/>
    <w:basedOn w:val="Fuentedeprrafopredeter"/>
    <w:rsid w:val="002A6884"/>
  </w:style>
  <w:style w:type="paragraph" w:styleId="Piedepgina">
    <w:name w:val="footer"/>
    <w:basedOn w:val="Normal"/>
    <w:link w:val="PiedepginaCar"/>
    <w:rsid w:val="002A6884"/>
    <w:pPr>
      <w:tabs>
        <w:tab w:val="center" w:pos="4252"/>
        <w:tab w:val="right" w:pos="8504"/>
      </w:tabs>
    </w:pPr>
  </w:style>
  <w:style w:type="character" w:customStyle="1" w:styleId="PiedepginaCar">
    <w:name w:val="Pie de página Car"/>
    <w:basedOn w:val="Fuentedeprrafopredeter"/>
    <w:link w:val="Piedepgina"/>
    <w:rsid w:val="002A6884"/>
    <w:rPr>
      <w:rFonts w:ascii="Times New Roman" w:eastAsia="Times New Roman" w:hAnsi="Times New Roman" w:cs="Times New Roman"/>
      <w:sz w:val="24"/>
      <w:szCs w:val="24"/>
      <w:lang w:eastAsia="es-ES"/>
    </w:rPr>
  </w:style>
  <w:style w:type="paragraph" w:styleId="Encabezado">
    <w:name w:val="header"/>
    <w:basedOn w:val="Normal"/>
    <w:link w:val="EncabezadoCar"/>
    <w:rsid w:val="002A6884"/>
    <w:pPr>
      <w:tabs>
        <w:tab w:val="center" w:pos="4252"/>
        <w:tab w:val="right" w:pos="8504"/>
      </w:tabs>
    </w:pPr>
  </w:style>
  <w:style w:type="character" w:customStyle="1" w:styleId="EncabezadoCar">
    <w:name w:val="Encabezado Car"/>
    <w:basedOn w:val="Fuentedeprrafopredeter"/>
    <w:link w:val="Encabezado"/>
    <w:uiPriority w:val="99"/>
    <w:rsid w:val="002A6884"/>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rsid w:val="002A6884"/>
    <w:pPr>
      <w:spacing w:after="120" w:line="480" w:lineRule="auto"/>
      <w:ind w:left="283"/>
    </w:pPr>
  </w:style>
  <w:style w:type="character" w:customStyle="1" w:styleId="Sangra2detindependienteCar">
    <w:name w:val="Sangría 2 de t. independiente Car"/>
    <w:basedOn w:val="Fuentedeprrafopredeter"/>
    <w:link w:val="Sangra2detindependiente"/>
    <w:rsid w:val="002A6884"/>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2A6884"/>
    <w:rPr>
      <w:rFonts w:ascii="Tahoma" w:hAnsi="Tahoma" w:cs="Tahoma"/>
      <w:sz w:val="16"/>
      <w:szCs w:val="16"/>
    </w:rPr>
  </w:style>
  <w:style w:type="character" w:customStyle="1" w:styleId="TextodegloboCar">
    <w:name w:val="Texto de globo Car"/>
    <w:basedOn w:val="Fuentedeprrafopredeter"/>
    <w:link w:val="Textodeglobo"/>
    <w:uiPriority w:val="99"/>
    <w:semiHidden/>
    <w:rsid w:val="002A6884"/>
    <w:rPr>
      <w:rFonts w:ascii="Tahoma" w:eastAsia="Times New Roman" w:hAnsi="Tahoma" w:cs="Tahoma"/>
      <w:sz w:val="16"/>
      <w:szCs w:val="16"/>
      <w:lang w:eastAsia="es-ES"/>
    </w:rPr>
  </w:style>
  <w:style w:type="paragraph" w:styleId="Textoindependiente">
    <w:name w:val="Body Text"/>
    <w:basedOn w:val="Normal"/>
    <w:link w:val="TextoindependienteCar"/>
    <w:rsid w:val="002A6884"/>
    <w:pPr>
      <w:spacing w:after="120"/>
    </w:pPr>
  </w:style>
  <w:style w:type="character" w:customStyle="1" w:styleId="TextoindependienteCar">
    <w:name w:val="Texto independiente Car"/>
    <w:basedOn w:val="Fuentedeprrafopredeter"/>
    <w:link w:val="Textoindependiente"/>
    <w:rsid w:val="002A6884"/>
    <w:rPr>
      <w:rFonts w:ascii="Times New Roman" w:eastAsia="Times New Roman" w:hAnsi="Times New Roman" w:cs="Times New Roman"/>
      <w:sz w:val="24"/>
      <w:szCs w:val="24"/>
      <w:lang w:eastAsia="es-ES"/>
    </w:rPr>
  </w:style>
  <w:style w:type="character" w:customStyle="1" w:styleId="Ttulo6Car">
    <w:name w:val="Título 6 Car"/>
    <w:basedOn w:val="Fuentedeprrafopredeter"/>
    <w:link w:val="Ttulo6"/>
    <w:rsid w:val="00343346"/>
    <w:rPr>
      <w:rFonts w:ascii="Times New Roman" w:eastAsia="Arial Unicode MS" w:hAnsi="Times New Roman"/>
      <w:bCs/>
      <w:i/>
      <w:sz w:val="28"/>
      <w:szCs w:val="24"/>
    </w:rPr>
  </w:style>
  <w:style w:type="paragraph" w:styleId="NormalWeb">
    <w:name w:val="Normal (Web)"/>
    <w:basedOn w:val="Normal"/>
    <w:rsid w:val="00343346"/>
    <w:pPr>
      <w:spacing w:before="100" w:beforeAutospacing="1" w:after="100" w:afterAutospacing="1"/>
    </w:pPr>
    <w:rPr>
      <w:rFonts w:ascii="Arial Unicode MS" w:eastAsia="Arial Unicode MS" w:hAnsi="Arial Unicode MS" w:cs="Arial Unicode MS"/>
    </w:rPr>
  </w:style>
  <w:style w:type="character" w:customStyle="1" w:styleId="bodymedium">
    <w:name w:val="bodymedium"/>
    <w:basedOn w:val="Fuentedeprrafopredeter"/>
    <w:rsid w:val="00343346"/>
  </w:style>
  <w:style w:type="paragraph" w:styleId="Ttulo">
    <w:name w:val="Title"/>
    <w:basedOn w:val="Normal"/>
    <w:link w:val="TtuloCar"/>
    <w:qFormat/>
    <w:rsid w:val="00343346"/>
    <w:pPr>
      <w:tabs>
        <w:tab w:val="left" w:pos="2445"/>
      </w:tabs>
      <w:jc w:val="center"/>
    </w:pPr>
    <w:rPr>
      <w:b/>
      <w:bCs/>
      <w:sz w:val="32"/>
      <w:szCs w:val="17"/>
    </w:rPr>
  </w:style>
  <w:style w:type="character" w:customStyle="1" w:styleId="TtuloCar">
    <w:name w:val="Título Car"/>
    <w:basedOn w:val="Fuentedeprrafopredeter"/>
    <w:link w:val="Ttulo"/>
    <w:rsid w:val="00343346"/>
    <w:rPr>
      <w:rFonts w:ascii="Times New Roman" w:eastAsia="Times New Roman" w:hAnsi="Times New Roman"/>
      <w:b/>
      <w:bCs/>
      <w:sz w:val="32"/>
      <w:szCs w:val="17"/>
    </w:rPr>
  </w:style>
  <w:style w:type="paragraph" w:styleId="Sangradetextonormal">
    <w:name w:val="Body Text Indent"/>
    <w:basedOn w:val="Normal"/>
    <w:link w:val="SangradetextonormalCar"/>
    <w:rsid w:val="00343346"/>
    <w:pPr>
      <w:ind w:left="510"/>
    </w:pPr>
    <w:rPr>
      <w:rFonts w:eastAsia="Arial Unicode MS"/>
      <w:b/>
      <w:color w:val="000000"/>
      <w:sz w:val="28"/>
      <w:szCs w:val="28"/>
    </w:rPr>
  </w:style>
  <w:style w:type="character" w:customStyle="1" w:styleId="SangradetextonormalCar">
    <w:name w:val="Sangría de texto normal Car"/>
    <w:basedOn w:val="Fuentedeprrafopredeter"/>
    <w:link w:val="Sangradetextonormal"/>
    <w:rsid w:val="00343346"/>
    <w:rPr>
      <w:rFonts w:ascii="Times New Roman" w:eastAsia="Arial Unicode MS" w:hAnsi="Times New Roman"/>
      <w:b/>
      <w:color w:val="000000"/>
      <w:sz w:val="28"/>
      <w:szCs w:val="28"/>
    </w:rPr>
  </w:style>
  <w:style w:type="paragraph" w:styleId="Epgrafe">
    <w:name w:val="caption"/>
    <w:basedOn w:val="Normal"/>
    <w:next w:val="Normal"/>
    <w:qFormat/>
    <w:rsid w:val="00343346"/>
    <w:pPr>
      <w:ind w:left="510"/>
    </w:pPr>
    <w:rPr>
      <w:rFonts w:eastAsia="Arial Unicode MS"/>
      <w:b/>
      <w:color w:val="000000"/>
      <w:sz w:val="28"/>
      <w:szCs w:val="28"/>
    </w:rPr>
  </w:style>
  <w:style w:type="paragraph" w:styleId="Textoindependiente2">
    <w:name w:val="Body Text 2"/>
    <w:basedOn w:val="Normal"/>
    <w:link w:val="Textoindependiente2Car"/>
    <w:rsid w:val="00343346"/>
    <w:pPr>
      <w:spacing w:line="480" w:lineRule="auto"/>
      <w:jc w:val="both"/>
    </w:pPr>
    <w:rPr>
      <w:rFonts w:eastAsia="Arial Unicode MS"/>
      <w:bCs/>
      <w:sz w:val="28"/>
    </w:rPr>
  </w:style>
  <w:style w:type="character" w:customStyle="1" w:styleId="Textoindependiente2Car">
    <w:name w:val="Texto independiente 2 Car"/>
    <w:basedOn w:val="Fuentedeprrafopredeter"/>
    <w:link w:val="Textoindependiente2"/>
    <w:rsid w:val="00343346"/>
    <w:rPr>
      <w:rFonts w:ascii="Times New Roman" w:eastAsia="Arial Unicode MS" w:hAnsi="Times New Roman"/>
      <w:bCs/>
      <w:sz w:val="28"/>
      <w:szCs w:val="24"/>
    </w:rPr>
  </w:style>
  <w:style w:type="paragraph" w:styleId="Sangra3detindependiente">
    <w:name w:val="Body Text Indent 3"/>
    <w:basedOn w:val="Normal"/>
    <w:link w:val="Sangra3detindependienteCar"/>
    <w:rsid w:val="00343346"/>
    <w:pPr>
      <w:tabs>
        <w:tab w:val="left" w:pos="2445"/>
      </w:tabs>
      <w:spacing w:line="480" w:lineRule="auto"/>
      <w:ind w:left="360"/>
      <w:jc w:val="both"/>
    </w:pPr>
    <w:rPr>
      <w:sz w:val="28"/>
      <w:szCs w:val="28"/>
    </w:rPr>
  </w:style>
  <w:style w:type="character" w:customStyle="1" w:styleId="Sangra3detindependienteCar">
    <w:name w:val="Sangría 3 de t. independiente Car"/>
    <w:basedOn w:val="Fuentedeprrafopredeter"/>
    <w:link w:val="Sangra3detindependiente"/>
    <w:rsid w:val="00343346"/>
    <w:rPr>
      <w:rFonts w:ascii="Times New Roman" w:eastAsia="Times New Roman" w:hAnsi="Times New Roman"/>
      <w:sz w:val="28"/>
      <w:szCs w:val="28"/>
    </w:rPr>
  </w:style>
  <w:style w:type="paragraph" w:styleId="Textoindependiente3">
    <w:name w:val="Body Text 3"/>
    <w:basedOn w:val="Normal"/>
    <w:link w:val="Textoindependiente3Car"/>
    <w:rsid w:val="00343346"/>
    <w:pPr>
      <w:tabs>
        <w:tab w:val="left" w:pos="2445"/>
      </w:tabs>
      <w:spacing w:line="480" w:lineRule="auto"/>
      <w:jc w:val="both"/>
    </w:pPr>
    <w:rPr>
      <w:rFonts w:eastAsia="Arial Unicode MS"/>
      <w:bCs/>
    </w:rPr>
  </w:style>
  <w:style w:type="character" w:customStyle="1" w:styleId="Textoindependiente3Car">
    <w:name w:val="Texto independiente 3 Car"/>
    <w:basedOn w:val="Fuentedeprrafopredeter"/>
    <w:link w:val="Textoindependiente3"/>
    <w:rsid w:val="00343346"/>
    <w:rPr>
      <w:rFonts w:ascii="Times New Roman" w:eastAsia="Arial Unicode MS" w:hAnsi="Times New Roman"/>
      <w:bCs/>
      <w:sz w:val="24"/>
      <w:szCs w:val="24"/>
    </w:rPr>
  </w:style>
  <w:style w:type="table" w:styleId="Tablaconcuadrcula">
    <w:name w:val="Table Grid"/>
    <w:basedOn w:val="Tablanormal"/>
    <w:rsid w:val="0034334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medium1">
    <w:name w:val="bodymedium1"/>
    <w:basedOn w:val="Fuentedeprrafopredeter"/>
    <w:rsid w:val="00AB2E15"/>
    <w:rPr>
      <w:rFonts w:ascii="Verdana" w:hAnsi="Verdana" w:hint="default"/>
      <w:b w:val="0"/>
      <w:bCs w:val="0"/>
      <w:i w:val="0"/>
      <w:iCs w:val="0"/>
      <w:color w:val="000000"/>
      <w:spacing w:val="210"/>
      <w:sz w:val="17"/>
      <w:szCs w:val="17"/>
    </w:rPr>
  </w:style>
  <w:style w:type="character" w:styleId="nfasis">
    <w:name w:val="Emphasis"/>
    <w:basedOn w:val="Fuentedeprrafopredeter"/>
    <w:qFormat/>
    <w:rsid w:val="00AB2E15"/>
    <w:rPr>
      <w:i/>
      <w:iCs/>
    </w:rPr>
  </w:style>
  <w:style w:type="character" w:customStyle="1" w:styleId="bodysmall1">
    <w:name w:val="bodysmall1"/>
    <w:basedOn w:val="Fuentedeprrafopredeter"/>
    <w:rsid w:val="00AB2E15"/>
    <w:rPr>
      <w:rFonts w:ascii="Verdana" w:hAnsi="Verdana" w:hint="default"/>
      <w:b w:val="0"/>
      <w:bCs w:val="0"/>
      <w:i w:val="0"/>
      <w:iCs w:val="0"/>
      <w:strike w:val="0"/>
      <w:dstrike w:val="0"/>
      <w:color w:val="000000"/>
      <w:spacing w:val="180"/>
      <w:sz w:val="15"/>
      <w:szCs w:val="15"/>
      <w:u w:val="none"/>
      <w:effect w:val="none"/>
    </w:rPr>
  </w:style>
  <w:style w:type="paragraph" w:styleId="Textodebloque">
    <w:name w:val="Block Text"/>
    <w:basedOn w:val="Normal"/>
    <w:rsid w:val="00AB2E15"/>
    <w:pPr>
      <w:spacing w:before="100" w:beforeAutospacing="1" w:after="100" w:afterAutospacing="1"/>
      <w:ind w:left="720" w:right="720"/>
    </w:pPr>
    <w:rPr>
      <w:b/>
      <w:sz w:val="28"/>
      <w:szCs w:val="28"/>
    </w:rPr>
  </w:style>
  <w:style w:type="character" w:styleId="Textoennegrita">
    <w:name w:val="Strong"/>
    <w:basedOn w:val="Fuentedeprrafopredeter"/>
    <w:qFormat/>
    <w:rsid w:val="00AB2E15"/>
    <w:rPr>
      <w:b/>
      <w:bCs/>
    </w:rPr>
  </w:style>
  <w:style w:type="character" w:styleId="Hipervnculo">
    <w:name w:val="Hyperlink"/>
    <w:basedOn w:val="Fuentedeprrafopredeter"/>
    <w:rsid w:val="00AB2E15"/>
    <w:rPr>
      <w:color w:val="0248B0"/>
      <w:u w:val="single"/>
    </w:rPr>
  </w:style>
  <w:style w:type="character" w:styleId="Hipervnculovisitado">
    <w:name w:val="FollowedHyperlink"/>
    <w:basedOn w:val="Fuentedeprrafopredeter"/>
    <w:rsid w:val="00AB2E15"/>
    <w:rPr>
      <w:color w:val="800080"/>
      <w:u w:val="single"/>
    </w:rPr>
  </w:style>
  <w:style w:type="numbering" w:styleId="1ai">
    <w:name w:val="Outline List 1"/>
    <w:basedOn w:val="Sinlista"/>
    <w:rsid w:val="00AB2E15"/>
    <w:pPr>
      <w:numPr>
        <w:numId w:val="26"/>
      </w:numPr>
    </w:pPr>
  </w:style>
  <w:style w:type="paragraph" w:customStyle="1" w:styleId="font0">
    <w:name w:val="font0"/>
    <w:basedOn w:val="Normal"/>
    <w:rsid w:val="00AB2E15"/>
    <w:pPr>
      <w:spacing w:before="100" w:beforeAutospacing="1" w:after="100" w:afterAutospacing="1"/>
    </w:pPr>
    <w:rPr>
      <w:rFonts w:ascii="Arial" w:hAnsi="Arial" w:cs="Arial"/>
      <w:sz w:val="20"/>
      <w:szCs w:val="20"/>
    </w:rPr>
  </w:style>
  <w:style w:type="paragraph" w:customStyle="1" w:styleId="xl24">
    <w:name w:val="xl24"/>
    <w:basedOn w:val="Normal"/>
    <w:rsid w:val="00AB2E15"/>
    <w:pPr>
      <w:spacing w:before="100" w:beforeAutospacing="1" w:after="100" w:afterAutospacing="1"/>
    </w:pPr>
  </w:style>
  <w:style w:type="paragraph" w:customStyle="1" w:styleId="xl25">
    <w:name w:val="xl25"/>
    <w:basedOn w:val="Normal"/>
    <w:rsid w:val="00AB2E15"/>
    <w:pPr>
      <w:spacing w:before="100" w:beforeAutospacing="1" w:after="100" w:afterAutospacing="1"/>
    </w:pPr>
    <w:rPr>
      <w:rFonts w:ascii="Arial" w:hAnsi="Arial" w:cs="Arial"/>
      <w:b/>
      <w:bCs/>
    </w:rPr>
  </w:style>
  <w:style w:type="paragraph" w:customStyle="1" w:styleId="xl26">
    <w:name w:val="xl26"/>
    <w:basedOn w:val="Normal"/>
    <w:rsid w:val="00AB2E15"/>
    <w:pPr>
      <w:pBdr>
        <w:top w:val="single" w:sz="4" w:space="0" w:color="auto"/>
        <w:left w:val="single" w:sz="4" w:space="0" w:color="auto"/>
        <w:right w:val="single" w:sz="4" w:space="0" w:color="auto"/>
      </w:pBdr>
      <w:spacing w:before="100" w:beforeAutospacing="1" w:after="100" w:afterAutospacing="1"/>
    </w:pPr>
    <w:rPr>
      <w:rFonts w:ascii="Arial" w:hAnsi="Arial" w:cs="Arial"/>
      <w:b/>
      <w:bCs/>
    </w:rPr>
  </w:style>
  <w:style w:type="paragraph" w:customStyle="1" w:styleId="xl27">
    <w:name w:val="xl27"/>
    <w:basedOn w:val="Normal"/>
    <w:rsid w:val="00AB2E15"/>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8">
    <w:name w:val="xl28"/>
    <w:basedOn w:val="Normal"/>
    <w:rsid w:val="00AB2E15"/>
    <w:pPr>
      <w:pBdr>
        <w:left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Normal"/>
    <w:rsid w:val="00AB2E1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Normal"/>
    <w:rsid w:val="00AB2E1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31">
    <w:name w:val="xl31"/>
    <w:basedOn w:val="Normal"/>
    <w:rsid w:val="00AB2E1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2">
    <w:name w:val="xl32"/>
    <w:basedOn w:val="Normal"/>
    <w:rsid w:val="00AB2E15"/>
    <w:pPr>
      <w:spacing w:before="100" w:beforeAutospacing="1" w:after="100" w:afterAutospacing="1"/>
      <w:jc w:val="center"/>
    </w:pPr>
    <w:rPr>
      <w:rFonts w:ascii="Arial" w:hAnsi="Arial" w:cs="Arial"/>
      <w:b/>
      <w:bCs/>
    </w:rPr>
  </w:style>
  <w:style w:type="paragraph" w:customStyle="1" w:styleId="xl33">
    <w:name w:val="xl33"/>
    <w:basedOn w:val="Normal"/>
    <w:rsid w:val="00AB2E15"/>
    <w:pPr>
      <w:pBdr>
        <w:top w:val="single" w:sz="4" w:space="0" w:color="auto"/>
        <w:left w:val="single" w:sz="4" w:space="0" w:color="auto"/>
        <w:bottom w:val="single" w:sz="4" w:space="0" w:color="auto"/>
      </w:pBdr>
      <w:spacing w:before="100" w:beforeAutospacing="1" w:after="100" w:afterAutospacing="1"/>
    </w:pPr>
    <w:rPr>
      <w:rFonts w:ascii="Arial" w:hAnsi="Arial" w:cs="Arial"/>
      <w:b/>
      <w:bCs/>
    </w:rPr>
  </w:style>
  <w:style w:type="paragraph" w:customStyle="1" w:styleId="xl34">
    <w:name w:val="xl34"/>
    <w:basedOn w:val="Normal"/>
    <w:rsid w:val="00AB2E15"/>
    <w:pPr>
      <w:pBdr>
        <w:left w:val="single" w:sz="4" w:space="0" w:color="auto"/>
        <w:bottom w:val="single" w:sz="4" w:space="0" w:color="auto"/>
        <w:right w:val="single" w:sz="4" w:space="0" w:color="auto"/>
      </w:pBdr>
      <w:spacing w:before="100" w:beforeAutospacing="1" w:after="100" w:afterAutospacing="1"/>
    </w:pPr>
  </w:style>
  <w:style w:type="paragraph" w:customStyle="1" w:styleId="xl35">
    <w:name w:val="xl35"/>
    <w:basedOn w:val="Normal"/>
    <w:rsid w:val="00AB2E15"/>
    <w:pPr>
      <w:pBdr>
        <w:top w:val="single" w:sz="4" w:space="0" w:color="auto"/>
        <w:bottom w:val="single" w:sz="4" w:space="0" w:color="auto"/>
      </w:pBdr>
      <w:spacing w:before="100" w:beforeAutospacing="1" w:after="100" w:afterAutospacing="1"/>
    </w:pPr>
  </w:style>
  <w:style w:type="paragraph" w:styleId="Textonotapie">
    <w:name w:val="footnote text"/>
    <w:basedOn w:val="Normal"/>
    <w:link w:val="TextonotapieCar"/>
    <w:semiHidden/>
    <w:rsid w:val="00AB2E15"/>
    <w:rPr>
      <w:sz w:val="20"/>
      <w:szCs w:val="20"/>
    </w:rPr>
  </w:style>
  <w:style w:type="character" w:customStyle="1" w:styleId="TextonotapieCar">
    <w:name w:val="Texto nota pie Car"/>
    <w:basedOn w:val="Fuentedeprrafopredeter"/>
    <w:link w:val="Textonotapie"/>
    <w:semiHidden/>
    <w:rsid w:val="00AB2E15"/>
    <w:rPr>
      <w:rFonts w:ascii="Times New Roman" w:eastAsia="Times New Roman" w:hAnsi="Times New Roman"/>
    </w:rPr>
  </w:style>
  <w:style w:type="character" w:styleId="Refdenotaalpie">
    <w:name w:val="footnote reference"/>
    <w:basedOn w:val="Fuentedeprrafopredeter"/>
    <w:semiHidden/>
    <w:rsid w:val="00AB2E15"/>
    <w:rPr>
      <w:vertAlign w:val="superscript"/>
    </w:rPr>
  </w:style>
  <w:style w:type="paragraph" w:styleId="Prrafodelista">
    <w:name w:val="List Paragraph"/>
    <w:basedOn w:val="Normal"/>
    <w:qFormat/>
    <w:rsid w:val="00AB2E15"/>
    <w:pPr>
      <w:ind w:left="708"/>
    </w:pPr>
  </w:style>
</w:styles>
</file>

<file path=word/webSettings.xml><?xml version="1.0" encoding="utf-8"?>
<w:webSettings xmlns:r="http://schemas.openxmlformats.org/officeDocument/2006/relationships" xmlns:w="http://schemas.openxmlformats.org/wordprocessingml/2006/main">
  <w:divs>
    <w:div w:id="754285279">
      <w:bodyDiv w:val="1"/>
      <w:marLeft w:val="0"/>
      <w:marRight w:val="0"/>
      <w:marTop w:val="0"/>
      <w:marBottom w:val="0"/>
      <w:divBdr>
        <w:top w:val="none" w:sz="0" w:space="0" w:color="auto"/>
        <w:left w:val="none" w:sz="0" w:space="0" w:color="auto"/>
        <w:bottom w:val="none" w:sz="0" w:space="0" w:color="auto"/>
        <w:right w:val="none" w:sz="0" w:space="0" w:color="auto"/>
      </w:divBdr>
      <w:divsChild>
        <w:div w:id="430781902">
          <w:marLeft w:val="0"/>
          <w:marRight w:val="0"/>
          <w:marTop w:val="0"/>
          <w:marBottom w:val="0"/>
          <w:divBdr>
            <w:top w:val="none" w:sz="0" w:space="0" w:color="auto"/>
            <w:left w:val="none" w:sz="0" w:space="0" w:color="auto"/>
            <w:bottom w:val="none" w:sz="0" w:space="0" w:color="auto"/>
            <w:right w:val="none" w:sz="0" w:space="0" w:color="auto"/>
          </w:divBdr>
        </w:div>
      </w:divsChild>
    </w:div>
    <w:div w:id="884676638">
      <w:bodyDiv w:val="1"/>
      <w:marLeft w:val="0"/>
      <w:marRight w:val="0"/>
      <w:marTop w:val="0"/>
      <w:marBottom w:val="0"/>
      <w:divBdr>
        <w:top w:val="none" w:sz="0" w:space="0" w:color="auto"/>
        <w:left w:val="none" w:sz="0" w:space="0" w:color="auto"/>
        <w:bottom w:val="none" w:sz="0" w:space="0" w:color="auto"/>
        <w:right w:val="none" w:sz="0" w:space="0" w:color="auto"/>
      </w:divBdr>
      <w:divsChild>
        <w:div w:id="675499365">
          <w:marLeft w:val="0"/>
          <w:marRight w:val="0"/>
          <w:marTop w:val="0"/>
          <w:marBottom w:val="0"/>
          <w:divBdr>
            <w:top w:val="none" w:sz="0" w:space="0" w:color="auto"/>
            <w:left w:val="none" w:sz="0" w:space="0" w:color="auto"/>
            <w:bottom w:val="none" w:sz="0" w:space="0" w:color="auto"/>
            <w:right w:val="none" w:sz="0" w:space="0" w:color="auto"/>
          </w:divBdr>
        </w:div>
      </w:divsChild>
    </w:div>
    <w:div w:id="953247220">
      <w:bodyDiv w:val="1"/>
      <w:marLeft w:val="0"/>
      <w:marRight w:val="0"/>
      <w:marTop w:val="0"/>
      <w:marBottom w:val="0"/>
      <w:divBdr>
        <w:top w:val="none" w:sz="0" w:space="0" w:color="auto"/>
        <w:left w:val="none" w:sz="0" w:space="0" w:color="auto"/>
        <w:bottom w:val="none" w:sz="0" w:space="0" w:color="auto"/>
        <w:right w:val="none" w:sz="0" w:space="0" w:color="auto"/>
      </w:divBdr>
      <w:divsChild>
        <w:div w:id="179899311">
          <w:marLeft w:val="0"/>
          <w:marRight w:val="0"/>
          <w:marTop w:val="0"/>
          <w:marBottom w:val="0"/>
          <w:divBdr>
            <w:top w:val="none" w:sz="0" w:space="0" w:color="auto"/>
            <w:left w:val="none" w:sz="0" w:space="0" w:color="auto"/>
            <w:bottom w:val="none" w:sz="0" w:space="0" w:color="auto"/>
            <w:right w:val="none" w:sz="0" w:space="0" w:color="auto"/>
          </w:divBdr>
          <w:divsChild>
            <w:div w:id="44099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5.wmf"/><Relationship Id="rId299" Type="http://schemas.openxmlformats.org/officeDocument/2006/relationships/oleObject" Target="embeddings/oleObject102.bin"/><Relationship Id="rId21" Type="http://schemas.openxmlformats.org/officeDocument/2006/relationships/image" Target="media/image13.png"/><Relationship Id="rId63" Type="http://schemas.openxmlformats.org/officeDocument/2006/relationships/oleObject" Target="embeddings/oleObject16.bin"/><Relationship Id="rId159" Type="http://schemas.openxmlformats.org/officeDocument/2006/relationships/image" Target="media/image97.png"/><Relationship Id="rId324" Type="http://schemas.openxmlformats.org/officeDocument/2006/relationships/oleObject" Target="embeddings/oleObject115.bin"/><Relationship Id="rId366" Type="http://schemas.openxmlformats.org/officeDocument/2006/relationships/image" Target="media/image229.png"/><Relationship Id="rId531" Type="http://schemas.openxmlformats.org/officeDocument/2006/relationships/image" Target="media/image366.emf"/><Relationship Id="rId170" Type="http://schemas.openxmlformats.org/officeDocument/2006/relationships/oleObject" Target="embeddings/oleObject64.bin"/><Relationship Id="rId226" Type="http://schemas.openxmlformats.org/officeDocument/2006/relationships/image" Target="media/image151.png"/><Relationship Id="rId433" Type="http://schemas.openxmlformats.org/officeDocument/2006/relationships/oleObject" Target="embeddings/oleObject147.bin"/><Relationship Id="rId268" Type="http://schemas.openxmlformats.org/officeDocument/2006/relationships/image" Target="media/image177.wmf"/><Relationship Id="rId475" Type="http://schemas.openxmlformats.org/officeDocument/2006/relationships/image" Target="media/image310.png"/><Relationship Id="rId32" Type="http://schemas.openxmlformats.org/officeDocument/2006/relationships/image" Target="media/image22.png"/><Relationship Id="rId74" Type="http://schemas.openxmlformats.org/officeDocument/2006/relationships/image" Target="media/image49.png"/><Relationship Id="rId128" Type="http://schemas.openxmlformats.org/officeDocument/2006/relationships/oleObject" Target="embeddings/oleObject42.bin"/><Relationship Id="rId335" Type="http://schemas.openxmlformats.org/officeDocument/2006/relationships/oleObject" Target="embeddings/oleObject120.bin"/><Relationship Id="rId377" Type="http://schemas.openxmlformats.org/officeDocument/2006/relationships/oleObject" Target="embeddings/oleObject132.bin"/><Relationship Id="rId500" Type="http://schemas.openxmlformats.org/officeDocument/2006/relationships/image" Target="media/image335.png"/><Relationship Id="rId5" Type="http://schemas.openxmlformats.org/officeDocument/2006/relationships/footnotes" Target="footnotes.xml"/><Relationship Id="rId181" Type="http://schemas.openxmlformats.org/officeDocument/2006/relationships/image" Target="media/image108.png"/><Relationship Id="rId237" Type="http://schemas.openxmlformats.org/officeDocument/2006/relationships/oleObject" Target="embeddings/oleObject71.bin"/><Relationship Id="rId402" Type="http://schemas.openxmlformats.org/officeDocument/2006/relationships/image" Target="media/image255.png"/><Relationship Id="rId279" Type="http://schemas.openxmlformats.org/officeDocument/2006/relationships/oleObject" Target="embeddings/oleObject91.bin"/><Relationship Id="rId444" Type="http://schemas.openxmlformats.org/officeDocument/2006/relationships/image" Target="media/image286.png"/><Relationship Id="rId486" Type="http://schemas.openxmlformats.org/officeDocument/2006/relationships/image" Target="media/image321.png"/><Relationship Id="rId43" Type="http://schemas.openxmlformats.org/officeDocument/2006/relationships/oleObject" Target="embeddings/oleObject5.bin"/><Relationship Id="rId139" Type="http://schemas.openxmlformats.org/officeDocument/2006/relationships/image" Target="media/image88.wmf"/><Relationship Id="rId290" Type="http://schemas.openxmlformats.org/officeDocument/2006/relationships/oleObject" Target="embeddings/oleObject96.bin"/><Relationship Id="rId304" Type="http://schemas.openxmlformats.org/officeDocument/2006/relationships/image" Target="media/image193.png"/><Relationship Id="rId346" Type="http://schemas.openxmlformats.org/officeDocument/2006/relationships/oleObject" Target="embeddings/oleObject125.bin"/><Relationship Id="rId388" Type="http://schemas.openxmlformats.org/officeDocument/2006/relationships/image" Target="media/image247.wmf"/><Relationship Id="rId511" Type="http://schemas.openxmlformats.org/officeDocument/2006/relationships/image" Target="media/image346.png"/><Relationship Id="rId85" Type="http://schemas.openxmlformats.org/officeDocument/2006/relationships/image" Target="media/image60.wmf"/><Relationship Id="rId150" Type="http://schemas.openxmlformats.org/officeDocument/2006/relationships/oleObject" Target="embeddings/oleObject51.bin"/><Relationship Id="rId192" Type="http://schemas.openxmlformats.org/officeDocument/2006/relationships/oleObject" Target="embeddings/oleObject69.bin"/><Relationship Id="rId206" Type="http://schemas.openxmlformats.org/officeDocument/2006/relationships/image" Target="media/image131.png"/><Relationship Id="rId413" Type="http://schemas.openxmlformats.org/officeDocument/2006/relationships/image" Target="media/image266.png"/><Relationship Id="rId248" Type="http://schemas.openxmlformats.org/officeDocument/2006/relationships/oleObject" Target="embeddings/oleObject76.bin"/><Relationship Id="rId455" Type="http://schemas.openxmlformats.org/officeDocument/2006/relationships/oleObject" Target="embeddings/oleObject154.bin"/><Relationship Id="rId497" Type="http://schemas.openxmlformats.org/officeDocument/2006/relationships/image" Target="media/image332.png"/><Relationship Id="rId12" Type="http://schemas.openxmlformats.org/officeDocument/2006/relationships/image" Target="media/image6.png"/><Relationship Id="rId108" Type="http://schemas.openxmlformats.org/officeDocument/2006/relationships/oleObject" Target="embeddings/oleObject32.bin"/><Relationship Id="rId315" Type="http://schemas.openxmlformats.org/officeDocument/2006/relationships/image" Target="media/image198.png"/><Relationship Id="rId357" Type="http://schemas.openxmlformats.org/officeDocument/2006/relationships/image" Target="media/image221.wmf"/><Relationship Id="rId522" Type="http://schemas.openxmlformats.org/officeDocument/2006/relationships/image" Target="media/image357.png"/><Relationship Id="rId54" Type="http://schemas.openxmlformats.org/officeDocument/2006/relationships/oleObject" Target="embeddings/oleObject12.bin"/><Relationship Id="rId96" Type="http://schemas.openxmlformats.org/officeDocument/2006/relationships/oleObject" Target="embeddings/oleObject26.bin"/><Relationship Id="rId161" Type="http://schemas.openxmlformats.org/officeDocument/2006/relationships/oleObject" Target="embeddings/oleObject57.bin"/><Relationship Id="rId217" Type="http://schemas.openxmlformats.org/officeDocument/2006/relationships/image" Target="media/image142.png"/><Relationship Id="rId399" Type="http://schemas.openxmlformats.org/officeDocument/2006/relationships/oleObject" Target="embeddings/oleObject141.bin"/><Relationship Id="rId259" Type="http://schemas.openxmlformats.org/officeDocument/2006/relationships/oleObject" Target="embeddings/oleObject81.bin"/><Relationship Id="rId424" Type="http://schemas.openxmlformats.org/officeDocument/2006/relationships/image" Target="media/image276.png"/><Relationship Id="rId466" Type="http://schemas.openxmlformats.org/officeDocument/2006/relationships/image" Target="media/image302.png"/><Relationship Id="rId23" Type="http://schemas.openxmlformats.org/officeDocument/2006/relationships/image" Target="media/image15.png"/><Relationship Id="rId119" Type="http://schemas.openxmlformats.org/officeDocument/2006/relationships/image" Target="media/image76.wmf"/><Relationship Id="rId270" Type="http://schemas.openxmlformats.org/officeDocument/2006/relationships/image" Target="media/image178.wmf"/><Relationship Id="rId326" Type="http://schemas.openxmlformats.org/officeDocument/2006/relationships/oleObject" Target="embeddings/oleObject116.bin"/><Relationship Id="rId533" Type="http://schemas.openxmlformats.org/officeDocument/2006/relationships/header" Target="header1.xml"/><Relationship Id="rId65" Type="http://schemas.openxmlformats.org/officeDocument/2006/relationships/oleObject" Target="embeddings/oleObject17.bin"/><Relationship Id="rId130" Type="http://schemas.openxmlformats.org/officeDocument/2006/relationships/oleObject" Target="embeddings/oleObject43.bin"/><Relationship Id="rId368" Type="http://schemas.openxmlformats.org/officeDocument/2006/relationships/image" Target="media/image231.png"/><Relationship Id="rId172" Type="http://schemas.openxmlformats.org/officeDocument/2006/relationships/oleObject" Target="embeddings/oleObject65.bin"/><Relationship Id="rId228" Type="http://schemas.openxmlformats.org/officeDocument/2006/relationships/image" Target="media/image153.png"/><Relationship Id="rId435" Type="http://schemas.openxmlformats.org/officeDocument/2006/relationships/oleObject" Target="embeddings/oleObject148.bin"/><Relationship Id="rId477" Type="http://schemas.openxmlformats.org/officeDocument/2006/relationships/image" Target="media/image312.png"/><Relationship Id="rId281" Type="http://schemas.openxmlformats.org/officeDocument/2006/relationships/oleObject" Target="embeddings/oleObject92.bin"/><Relationship Id="rId337" Type="http://schemas.openxmlformats.org/officeDocument/2006/relationships/oleObject" Target="embeddings/oleObject121.bin"/><Relationship Id="rId502" Type="http://schemas.openxmlformats.org/officeDocument/2006/relationships/image" Target="media/image337.png"/><Relationship Id="rId34" Type="http://schemas.openxmlformats.org/officeDocument/2006/relationships/image" Target="media/image24.png"/><Relationship Id="rId76" Type="http://schemas.openxmlformats.org/officeDocument/2006/relationships/image" Target="media/image51.emf"/><Relationship Id="rId141" Type="http://schemas.openxmlformats.org/officeDocument/2006/relationships/image" Target="media/image89.wmf"/><Relationship Id="rId379" Type="http://schemas.openxmlformats.org/officeDocument/2006/relationships/oleObject" Target="embeddings/oleObject133.bin"/><Relationship Id="rId7" Type="http://schemas.openxmlformats.org/officeDocument/2006/relationships/image" Target="media/image1.png"/><Relationship Id="rId183" Type="http://schemas.openxmlformats.org/officeDocument/2006/relationships/image" Target="media/image110.wmf"/><Relationship Id="rId239" Type="http://schemas.openxmlformats.org/officeDocument/2006/relationships/oleObject" Target="embeddings/oleObject72.bin"/><Relationship Id="rId390" Type="http://schemas.openxmlformats.org/officeDocument/2006/relationships/image" Target="media/image248.wmf"/><Relationship Id="rId404" Type="http://schemas.openxmlformats.org/officeDocument/2006/relationships/image" Target="media/image257.png"/><Relationship Id="rId446" Type="http://schemas.openxmlformats.org/officeDocument/2006/relationships/image" Target="media/image287.png"/><Relationship Id="rId250" Type="http://schemas.openxmlformats.org/officeDocument/2006/relationships/oleObject" Target="embeddings/oleObject77.bin"/><Relationship Id="rId292" Type="http://schemas.openxmlformats.org/officeDocument/2006/relationships/image" Target="media/image189.wmf"/><Relationship Id="rId306" Type="http://schemas.openxmlformats.org/officeDocument/2006/relationships/oleObject" Target="embeddings/oleObject107.bin"/><Relationship Id="rId488" Type="http://schemas.openxmlformats.org/officeDocument/2006/relationships/image" Target="media/image323.png"/><Relationship Id="rId45" Type="http://schemas.openxmlformats.org/officeDocument/2006/relationships/oleObject" Target="embeddings/oleObject6.bin"/><Relationship Id="rId87" Type="http://schemas.openxmlformats.org/officeDocument/2006/relationships/image" Target="media/image61.wmf"/><Relationship Id="rId110" Type="http://schemas.openxmlformats.org/officeDocument/2006/relationships/oleObject" Target="embeddings/oleObject33.bin"/><Relationship Id="rId348" Type="http://schemas.openxmlformats.org/officeDocument/2006/relationships/oleObject" Target="embeddings/oleObject126.bin"/><Relationship Id="rId513" Type="http://schemas.openxmlformats.org/officeDocument/2006/relationships/image" Target="media/image348.png"/><Relationship Id="rId152" Type="http://schemas.openxmlformats.org/officeDocument/2006/relationships/oleObject" Target="embeddings/oleObject52.bin"/><Relationship Id="rId194" Type="http://schemas.openxmlformats.org/officeDocument/2006/relationships/image" Target="media/image119.png"/><Relationship Id="rId208" Type="http://schemas.openxmlformats.org/officeDocument/2006/relationships/image" Target="media/image133.png"/><Relationship Id="rId415" Type="http://schemas.openxmlformats.org/officeDocument/2006/relationships/image" Target="media/image268.png"/><Relationship Id="rId457" Type="http://schemas.openxmlformats.org/officeDocument/2006/relationships/oleObject" Target="embeddings/oleObject155.bin"/><Relationship Id="rId261" Type="http://schemas.openxmlformats.org/officeDocument/2006/relationships/oleObject" Target="embeddings/oleObject82.bin"/><Relationship Id="rId499" Type="http://schemas.openxmlformats.org/officeDocument/2006/relationships/image" Target="media/image334.png"/><Relationship Id="rId14" Type="http://schemas.openxmlformats.org/officeDocument/2006/relationships/image" Target="media/image7.png"/><Relationship Id="rId56" Type="http://schemas.openxmlformats.org/officeDocument/2006/relationships/oleObject" Target="embeddings/oleObject14.bin"/><Relationship Id="rId317" Type="http://schemas.openxmlformats.org/officeDocument/2006/relationships/oleObject" Target="embeddings/oleObject112.bin"/><Relationship Id="rId359" Type="http://schemas.openxmlformats.org/officeDocument/2006/relationships/image" Target="media/image222.png"/><Relationship Id="rId524" Type="http://schemas.openxmlformats.org/officeDocument/2006/relationships/image" Target="media/image359.png"/><Relationship Id="rId98" Type="http://schemas.openxmlformats.org/officeDocument/2006/relationships/oleObject" Target="embeddings/oleObject27.bin"/><Relationship Id="rId121" Type="http://schemas.openxmlformats.org/officeDocument/2006/relationships/image" Target="media/image77.wmf"/><Relationship Id="rId163" Type="http://schemas.openxmlformats.org/officeDocument/2006/relationships/oleObject" Target="embeddings/oleObject58.bin"/><Relationship Id="rId219" Type="http://schemas.openxmlformats.org/officeDocument/2006/relationships/image" Target="media/image144.png"/><Relationship Id="rId370" Type="http://schemas.openxmlformats.org/officeDocument/2006/relationships/image" Target="media/image233.png"/><Relationship Id="rId426" Type="http://schemas.openxmlformats.org/officeDocument/2006/relationships/image" Target="media/image277.png"/><Relationship Id="rId230" Type="http://schemas.openxmlformats.org/officeDocument/2006/relationships/image" Target="media/image155.png"/><Relationship Id="rId468" Type="http://schemas.openxmlformats.org/officeDocument/2006/relationships/image" Target="media/image303.png"/><Relationship Id="rId25" Type="http://schemas.openxmlformats.org/officeDocument/2006/relationships/image" Target="media/image17.png"/><Relationship Id="rId46" Type="http://schemas.openxmlformats.org/officeDocument/2006/relationships/image" Target="media/image34.png"/><Relationship Id="rId67" Type="http://schemas.openxmlformats.org/officeDocument/2006/relationships/image" Target="media/image43.wmf"/><Relationship Id="rId272" Type="http://schemas.openxmlformats.org/officeDocument/2006/relationships/image" Target="media/image179.wmf"/><Relationship Id="rId293" Type="http://schemas.openxmlformats.org/officeDocument/2006/relationships/oleObject" Target="embeddings/oleObject98.bin"/><Relationship Id="rId307" Type="http://schemas.openxmlformats.org/officeDocument/2006/relationships/oleObject" Target="embeddings/oleObject108.bin"/><Relationship Id="rId328" Type="http://schemas.openxmlformats.org/officeDocument/2006/relationships/oleObject" Target="embeddings/oleObject117.bin"/><Relationship Id="rId349" Type="http://schemas.openxmlformats.org/officeDocument/2006/relationships/image" Target="media/image217.wmf"/><Relationship Id="rId514" Type="http://schemas.openxmlformats.org/officeDocument/2006/relationships/image" Target="media/image349.png"/><Relationship Id="rId535" Type="http://schemas.openxmlformats.org/officeDocument/2006/relationships/footer" Target="footer1.xml"/><Relationship Id="rId88" Type="http://schemas.openxmlformats.org/officeDocument/2006/relationships/oleObject" Target="embeddings/oleObject21.bin"/><Relationship Id="rId111" Type="http://schemas.openxmlformats.org/officeDocument/2006/relationships/image" Target="media/image72.wmf"/><Relationship Id="rId132" Type="http://schemas.openxmlformats.org/officeDocument/2006/relationships/oleObject" Target="embeddings/oleObject44.bin"/><Relationship Id="rId153" Type="http://schemas.openxmlformats.org/officeDocument/2006/relationships/image" Target="media/image95.wmf"/><Relationship Id="rId174" Type="http://schemas.openxmlformats.org/officeDocument/2006/relationships/oleObject" Target="embeddings/oleObject66.bin"/><Relationship Id="rId195" Type="http://schemas.openxmlformats.org/officeDocument/2006/relationships/image" Target="media/image120.png"/><Relationship Id="rId209" Type="http://schemas.openxmlformats.org/officeDocument/2006/relationships/image" Target="media/image134.png"/><Relationship Id="rId360" Type="http://schemas.openxmlformats.org/officeDocument/2006/relationships/image" Target="media/image223.png"/><Relationship Id="rId381" Type="http://schemas.openxmlformats.org/officeDocument/2006/relationships/oleObject" Target="embeddings/oleObject134.bin"/><Relationship Id="rId416" Type="http://schemas.openxmlformats.org/officeDocument/2006/relationships/image" Target="media/image269.png"/><Relationship Id="rId220" Type="http://schemas.openxmlformats.org/officeDocument/2006/relationships/image" Target="media/image145.png"/><Relationship Id="rId241" Type="http://schemas.openxmlformats.org/officeDocument/2006/relationships/image" Target="media/image163.wmf"/><Relationship Id="rId437" Type="http://schemas.openxmlformats.org/officeDocument/2006/relationships/oleObject" Target="embeddings/oleObject149.bin"/><Relationship Id="rId458" Type="http://schemas.openxmlformats.org/officeDocument/2006/relationships/image" Target="media/image297.wmf"/><Relationship Id="rId479" Type="http://schemas.openxmlformats.org/officeDocument/2006/relationships/image" Target="media/image314.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37.png"/><Relationship Id="rId262" Type="http://schemas.openxmlformats.org/officeDocument/2006/relationships/image" Target="media/image174.wmf"/><Relationship Id="rId283" Type="http://schemas.openxmlformats.org/officeDocument/2006/relationships/image" Target="media/image185.wmf"/><Relationship Id="rId318" Type="http://schemas.openxmlformats.org/officeDocument/2006/relationships/image" Target="media/image200.wmf"/><Relationship Id="rId339" Type="http://schemas.openxmlformats.org/officeDocument/2006/relationships/oleObject" Target="embeddings/oleObject122.bin"/><Relationship Id="rId490" Type="http://schemas.openxmlformats.org/officeDocument/2006/relationships/image" Target="media/image325.emf"/><Relationship Id="rId504" Type="http://schemas.openxmlformats.org/officeDocument/2006/relationships/image" Target="media/image339.png"/><Relationship Id="rId525" Type="http://schemas.openxmlformats.org/officeDocument/2006/relationships/image" Target="media/image360.png"/><Relationship Id="rId78" Type="http://schemas.openxmlformats.org/officeDocument/2006/relationships/image" Target="media/image53.png"/><Relationship Id="rId99" Type="http://schemas.openxmlformats.org/officeDocument/2006/relationships/image" Target="media/image66.wmf"/><Relationship Id="rId101" Type="http://schemas.openxmlformats.org/officeDocument/2006/relationships/image" Target="media/image67.wmf"/><Relationship Id="rId122" Type="http://schemas.openxmlformats.org/officeDocument/2006/relationships/oleObject" Target="embeddings/oleObject39.bin"/><Relationship Id="rId143" Type="http://schemas.openxmlformats.org/officeDocument/2006/relationships/image" Target="media/image90.wmf"/><Relationship Id="rId164" Type="http://schemas.openxmlformats.org/officeDocument/2006/relationships/oleObject" Target="embeddings/oleObject59.bin"/><Relationship Id="rId185" Type="http://schemas.openxmlformats.org/officeDocument/2006/relationships/image" Target="media/image111.png"/><Relationship Id="rId350" Type="http://schemas.openxmlformats.org/officeDocument/2006/relationships/oleObject" Target="embeddings/oleObject127.bin"/><Relationship Id="rId371" Type="http://schemas.openxmlformats.org/officeDocument/2006/relationships/image" Target="media/image234.png"/><Relationship Id="rId406" Type="http://schemas.openxmlformats.org/officeDocument/2006/relationships/image" Target="media/image259.png"/><Relationship Id="rId9" Type="http://schemas.openxmlformats.org/officeDocument/2006/relationships/image" Target="media/image3.jpeg"/><Relationship Id="rId210" Type="http://schemas.openxmlformats.org/officeDocument/2006/relationships/image" Target="media/image135.png"/><Relationship Id="rId392" Type="http://schemas.openxmlformats.org/officeDocument/2006/relationships/image" Target="media/image249.wmf"/><Relationship Id="rId427" Type="http://schemas.openxmlformats.org/officeDocument/2006/relationships/oleObject" Target="embeddings/oleObject144.bin"/><Relationship Id="rId448" Type="http://schemas.openxmlformats.org/officeDocument/2006/relationships/image" Target="media/image289.png"/><Relationship Id="rId469" Type="http://schemas.openxmlformats.org/officeDocument/2006/relationships/image" Target="media/image304.png"/><Relationship Id="rId26" Type="http://schemas.openxmlformats.org/officeDocument/2006/relationships/image" Target="media/image18.wmf"/><Relationship Id="rId231" Type="http://schemas.openxmlformats.org/officeDocument/2006/relationships/image" Target="media/image156.png"/><Relationship Id="rId252" Type="http://schemas.openxmlformats.org/officeDocument/2006/relationships/oleObject" Target="embeddings/oleObject78.bin"/><Relationship Id="rId273" Type="http://schemas.openxmlformats.org/officeDocument/2006/relationships/oleObject" Target="embeddings/oleObject88.bin"/><Relationship Id="rId294" Type="http://schemas.openxmlformats.org/officeDocument/2006/relationships/oleObject" Target="embeddings/oleObject99.bin"/><Relationship Id="rId308" Type="http://schemas.openxmlformats.org/officeDocument/2006/relationships/image" Target="media/image194.png"/><Relationship Id="rId329" Type="http://schemas.openxmlformats.org/officeDocument/2006/relationships/image" Target="media/image206.png"/><Relationship Id="rId480" Type="http://schemas.openxmlformats.org/officeDocument/2006/relationships/image" Target="media/image315.png"/><Relationship Id="rId515" Type="http://schemas.openxmlformats.org/officeDocument/2006/relationships/image" Target="media/image350.png"/><Relationship Id="rId536" Type="http://schemas.openxmlformats.org/officeDocument/2006/relationships/footer" Target="footer2.xml"/><Relationship Id="rId47" Type="http://schemas.openxmlformats.org/officeDocument/2006/relationships/oleObject" Target="embeddings/oleObject7.bin"/><Relationship Id="rId68" Type="http://schemas.openxmlformats.org/officeDocument/2006/relationships/oleObject" Target="embeddings/oleObject19.bin"/><Relationship Id="rId89" Type="http://schemas.openxmlformats.org/officeDocument/2006/relationships/image" Target="media/image62.wmf"/><Relationship Id="rId112" Type="http://schemas.openxmlformats.org/officeDocument/2006/relationships/oleObject" Target="embeddings/oleObject34.bin"/><Relationship Id="rId133" Type="http://schemas.openxmlformats.org/officeDocument/2006/relationships/image" Target="media/image83.png"/><Relationship Id="rId154" Type="http://schemas.openxmlformats.org/officeDocument/2006/relationships/oleObject" Target="embeddings/oleObject53.bin"/><Relationship Id="rId175" Type="http://schemas.openxmlformats.org/officeDocument/2006/relationships/oleObject" Target="embeddings/oleObject67.bin"/><Relationship Id="rId340" Type="http://schemas.openxmlformats.org/officeDocument/2006/relationships/image" Target="media/image212.png"/><Relationship Id="rId361" Type="http://schemas.openxmlformats.org/officeDocument/2006/relationships/image" Target="media/image224.png"/><Relationship Id="rId196" Type="http://schemas.openxmlformats.org/officeDocument/2006/relationships/image" Target="media/image121.png"/><Relationship Id="rId200" Type="http://schemas.openxmlformats.org/officeDocument/2006/relationships/image" Target="media/image125.png"/><Relationship Id="rId382" Type="http://schemas.openxmlformats.org/officeDocument/2006/relationships/image" Target="media/image242.wmf"/><Relationship Id="rId417" Type="http://schemas.openxmlformats.org/officeDocument/2006/relationships/image" Target="media/image270.png"/><Relationship Id="rId438" Type="http://schemas.openxmlformats.org/officeDocument/2006/relationships/image" Target="media/image283.png"/><Relationship Id="rId459" Type="http://schemas.openxmlformats.org/officeDocument/2006/relationships/oleObject" Target="embeddings/oleObject156.bin"/><Relationship Id="rId16" Type="http://schemas.openxmlformats.org/officeDocument/2006/relationships/image" Target="media/image9.png"/><Relationship Id="rId221" Type="http://schemas.openxmlformats.org/officeDocument/2006/relationships/image" Target="media/image146.png"/><Relationship Id="rId242" Type="http://schemas.openxmlformats.org/officeDocument/2006/relationships/oleObject" Target="embeddings/oleObject73.bin"/><Relationship Id="rId263" Type="http://schemas.openxmlformats.org/officeDocument/2006/relationships/oleObject" Target="embeddings/oleObject83.bin"/><Relationship Id="rId284" Type="http://schemas.openxmlformats.org/officeDocument/2006/relationships/oleObject" Target="embeddings/oleObject93.bin"/><Relationship Id="rId319" Type="http://schemas.openxmlformats.org/officeDocument/2006/relationships/oleObject" Target="embeddings/oleObject113.bin"/><Relationship Id="rId470" Type="http://schemas.openxmlformats.org/officeDocument/2006/relationships/image" Target="media/image305.png"/><Relationship Id="rId491" Type="http://schemas.openxmlformats.org/officeDocument/2006/relationships/image" Target="media/image326.emf"/><Relationship Id="rId505" Type="http://schemas.openxmlformats.org/officeDocument/2006/relationships/image" Target="media/image340.png"/><Relationship Id="rId526" Type="http://schemas.openxmlformats.org/officeDocument/2006/relationships/image" Target="media/image361.png"/><Relationship Id="rId37" Type="http://schemas.openxmlformats.org/officeDocument/2006/relationships/image" Target="media/image27.png"/><Relationship Id="rId58" Type="http://schemas.openxmlformats.org/officeDocument/2006/relationships/image" Target="media/image38.png"/><Relationship Id="rId79" Type="http://schemas.openxmlformats.org/officeDocument/2006/relationships/image" Target="media/image54.png"/><Relationship Id="rId102" Type="http://schemas.openxmlformats.org/officeDocument/2006/relationships/oleObject" Target="embeddings/oleObject29.bin"/><Relationship Id="rId123" Type="http://schemas.openxmlformats.org/officeDocument/2006/relationships/image" Target="media/image78.wmf"/><Relationship Id="rId144" Type="http://schemas.openxmlformats.org/officeDocument/2006/relationships/oleObject" Target="embeddings/oleObject48.bin"/><Relationship Id="rId330" Type="http://schemas.openxmlformats.org/officeDocument/2006/relationships/image" Target="media/image207.wmf"/><Relationship Id="rId90" Type="http://schemas.openxmlformats.org/officeDocument/2006/relationships/oleObject" Target="embeddings/oleObject22.bin"/><Relationship Id="rId165" Type="http://schemas.openxmlformats.org/officeDocument/2006/relationships/oleObject" Target="embeddings/oleObject60.bin"/><Relationship Id="rId186" Type="http://schemas.openxmlformats.org/officeDocument/2006/relationships/image" Target="media/image112.wmf"/><Relationship Id="rId351" Type="http://schemas.openxmlformats.org/officeDocument/2006/relationships/image" Target="media/image218.wmf"/><Relationship Id="rId372" Type="http://schemas.openxmlformats.org/officeDocument/2006/relationships/image" Target="media/image235.png"/><Relationship Id="rId393" Type="http://schemas.openxmlformats.org/officeDocument/2006/relationships/oleObject" Target="embeddings/oleObject138.bin"/><Relationship Id="rId407" Type="http://schemas.openxmlformats.org/officeDocument/2006/relationships/image" Target="media/image260.png"/><Relationship Id="rId428" Type="http://schemas.openxmlformats.org/officeDocument/2006/relationships/image" Target="media/image278.png"/><Relationship Id="rId449" Type="http://schemas.openxmlformats.org/officeDocument/2006/relationships/image" Target="media/image290.png"/><Relationship Id="rId211" Type="http://schemas.openxmlformats.org/officeDocument/2006/relationships/image" Target="media/image136.png"/><Relationship Id="rId232" Type="http://schemas.openxmlformats.org/officeDocument/2006/relationships/image" Target="media/image157.png"/><Relationship Id="rId253" Type="http://schemas.openxmlformats.org/officeDocument/2006/relationships/image" Target="media/image169.png"/><Relationship Id="rId274" Type="http://schemas.openxmlformats.org/officeDocument/2006/relationships/image" Target="media/image180.wmf"/><Relationship Id="rId295" Type="http://schemas.openxmlformats.org/officeDocument/2006/relationships/oleObject" Target="embeddings/oleObject100.bin"/><Relationship Id="rId309" Type="http://schemas.openxmlformats.org/officeDocument/2006/relationships/image" Target="media/image195.wmf"/><Relationship Id="rId460" Type="http://schemas.openxmlformats.org/officeDocument/2006/relationships/image" Target="media/image298.wmf"/><Relationship Id="rId481" Type="http://schemas.openxmlformats.org/officeDocument/2006/relationships/image" Target="media/image316.png"/><Relationship Id="rId516" Type="http://schemas.openxmlformats.org/officeDocument/2006/relationships/image" Target="media/image351.png"/><Relationship Id="rId27" Type="http://schemas.openxmlformats.org/officeDocument/2006/relationships/oleObject" Target="embeddings/oleObject3.bin"/><Relationship Id="rId48" Type="http://schemas.openxmlformats.org/officeDocument/2006/relationships/oleObject" Target="embeddings/oleObject8.bin"/><Relationship Id="rId69" Type="http://schemas.openxmlformats.org/officeDocument/2006/relationships/image" Target="media/image44.png"/><Relationship Id="rId113" Type="http://schemas.openxmlformats.org/officeDocument/2006/relationships/image" Target="media/image73.wmf"/><Relationship Id="rId134" Type="http://schemas.openxmlformats.org/officeDocument/2006/relationships/image" Target="media/image84.png"/><Relationship Id="rId320" Type="http://schemas.openxmlformats.org/officeDocument/2006/relationships/image" Target="media/image201.png"/><Relationship Id="rId537" Type="http://schemas.openxmlformats.org/officeDocument/2006/relationships/fontTable" Target="fontTable.xml"/><Relationship Id="rId80" Type="http://schemas.openxmlformats.org/officeDocument/2006/relationships/image" Target="media/image55.wmf"/><Relationship Id="rId155" Type="http://schemas.openxmlformats.org/officeDocument/2006/relationships/oleObject" Target="embeddings/oleObject54.bin"/><Relationship Id="rId176" Type="http://schemas.openxmlformats.org/officeDocument/2006/relationships/image" Target="media/image103.png"/><Relationship Id="rId197" Type="http://schemas.openxmlformats.org/officeDocument/2006/relationships/image" Target="media/image122.png"/><Relationship Id="rId341" Type="http://schemas.openxmlformats.org/officeDocument/2006/relationships/image" Target="media/image213.wmf"/><Relationship Id="rId362" Type="http://schemas.openxmlformats.org/officeDocument/2006/relationships/image" Target="media/image225.png"/><Relationship Id="rId383" Type="http://schemas.openxmlformats.org/officeDocument/2006/relationships/oleObject" Target="embeddings/oleObject135.bin"/><Relationship Id="rId418" Type="http://schemas.openxmlformats.org/officeDocument/2006/relationships/image" Target="media/image271.png"/><Relationship Id="rId439" Type="http://schemas.openxmlformats.org/officeDocument/2006/relationships/oleObject" Target="embeddings/oleObject150.bin"/><Relationship Id="rId201" Type="http://schemas.openxmlformats.org/officeDocument/2006/relationships/image" Target="media/image126.png"/><Relationship Id="rId222" Type="http://schemas.openxmlformats.org/officeDocument/2006/relationships/image" Target="media/image147.png"/><Relationship Id="rId243" Type="http://schemas.openxmlformats.org/officeDocument/2006/relationships/image" Target="media/image164.wmf"/><Relationship Id="rId264" Type="http://schemas.openxmlformats.org/officeDocument/2006/relationships/image" Target="media/image175.wmf"/><Relationship Id="rId285" Type="http://schemas.openxmlformats.org/officeDocument/2006/relationships/image" Target="media/image186.wmf"/><Relationship Id="rId450" Type="http://schemas.openxmlformats.org/officeDocument/2006/relationships/image" Target="media/image291.png"/><Relationship Id="rId471" Type="http://schemas.openxmlformats.org/officeDocument/2006/relationships/image" Target="media/image306.png"/><Relationship Id="rId506" Type="http://schemas.openxmlformats.org/officeDocument/2006/relationships/image" Target="media/image341.png"/><Relationship Id="rId17" Type="http://schemas.openxmlformats.org/officeDocument/2006/relationships/oleObject" Target="embeddings/oleObject2.bin"/><Relationship Id="rId38" Type="http://schemas.openxmlformats.org/officeDocument/2006/relationships/image" Target="media/image28.png"/><Relationship Id="rId59" Type="http://schemas.openxmlformats.org/officeDocument/2006/relationships/image" Target="media/image39.png"/><Relationship Id="rId103" Type="http://schemas.openxmlformats.org/officeDocument/2006/relationships/image" Target="media/image68.wmf"/><Relationship Id="rId124" Type="http://schemas.openxmlformats.org/officeDocument/2006/relationships/oleObject" Target="embeddings/oleObject40.bin"/><Relationship Id="rId310" Type="http://schemas.openxmlformats.org/officeDocument/2006/relationships/oleObject" Target="embeddings/oleObject109.bin"/><Relationship Id="rId492" Type="http://schemas.openxmlformats.org/officeDocument/2006/relationships/image" Target="media/image327.emf"/><Relationship Id="rId527" Type="http://schemas.openxmlformats.org/officeDocument/2006/relationships/image" Target="media/image362.png"/><Relationship Id="rId70" Type="http://schemas.openxmlformats.org/officeDocument/2006/relationships/image" Target="media/image45.emf"/><Relationship Id="rId91" Type="http://schemas.openxmlformats.org/officeDocument/2006/relationships/oleObject" Target="embeddings/oleObject23.bin"/><Relationship Id="rId145" Type="http://schemas.openxmlformats.org/officeDocument/2006/relationships/image" Target="media/image91.wmf"/><Relationship Id="rId166" Type="http://schemas.openxmlformats.org/officeDocument/2006/relationships/oleObject" Target="embeddings/oleObject61.bin"/><Relationship Id="rId187" Type="http://schemas.openxmlformats.org/officeDocument/2006/relationships/image" Target="media/image113.wmf"/><Relationship Id="rId331" Type="http://schemas.openxmlformats.org/officeDocument/2006/relationships/oleObject" Target="embeddings/oleObject118.bin"/><Relationship Id="rId352" Type="http://schemas.openxmlformats.org/officeDocument/2006/relationships/oleObject" Target="embeddings/oleObject128.bin"/><Relationship Id="rId373" Type="http://schemas.openxmlformats.org/officeDocument/2006/relationships/image" Target="media/image236.png"/><Relationship Id="rId394" Type="http://schemas.openxmlformats.org/officeDocument/2006/relationships/image" Target="media/image250.wmf"/><Relationship Id="rId408" Type="http://schemas.openxmlformats.org/officeDocument/2006/relationships/image" Target="media/image261.png"/><Relationship Id="rId429" Type="http://schemas.openxmlformats.org/officeDocument/2006/relationships/oleObject" Target="embeddings/oleObject145.bin"/><Relationship Id="rId1" Type="http://schemas.openxmlformats.org/officeDocument/2006/relationships/numbering" Target="numbering.xml"/><Relationship Id="rId212" Type="http://schemas.openxmlformats.org/officeDocument/2006/relationships/image" Target="media/image137.png"/><Relationship Id="rId233" Type="http://schemas.openxmlformats.org/officeDocument/2006/relationships/image" Target="media/image158.png"/><Relationship Id="rId254" Type="http://schemas.openxmlformats.org/officeDocument/2006/relationships/image" Target="media/image170.wmf"/><Relationship Id="rId440" Type="http://schemas.openxmlformats.org/officeDocument/2006/relationships/image" Target="media/image284.png"/><Relationship Id="rId28" Type="http://schemas.openxmlformats.org/officeDocument/2006/relationships/image" Target="media/image19.wmf"/><Relationship Id="rId49" Type="http://schemas.openxmlformats.org/officeDocument/2006/relationships/oleObject" Target="embeddings/oleObject9.bin"/><Relationship Id="rId114" Type="http://schemas.openxmlformats.org/officeDocument/2006/relationships/oleObject" Target="embeddings/oleObject35.bin"/><Relationship Id="rId275" Type="http://schemas.openxmlformats.org/officeDocument/2006/relationships/oleObject" Target="embeddings/oleObject89.bin"/><Relationship Id="rId296" Type="http://schemas.openxmlformats.org/officeDocument/2006/relationships/image" Target="media/image190.wmf"/><Relationship Id="rId300" Type="http://schemas.openxmlformats.org/officeDocument/2006/relationships/oleObject" Target="embeddings/oleObject103.bin"/><Relationship Id="rId461" Type="http://schemas.openxmlformats.org/officeDocument/2006/relationships/oleObject" Target="embeddings/oleObject157.bin"/><Relationship Id="rId482" Type="http://schemas.openxmlformats.org/officeDocument/2006/relationships/image" Target="media/image317.png"/><Relationship Id="rId517" Type="http://schemas.openxmlformats.org/officeDocument/2006/relationships/image" Target="media/image352.png"/><Relationship Id="rId538" Type="http://schemas.openxmlformats.org/officeDocument/2006/relationships/theme" Target="theme/theme1.xml"/><Relationship Id="rId60" Type="http://schemas.openxmlformats.org/officeDocument/2006/relationships/image" Target="media/image40.wmf"/><Relationship Id="rId81" Type="http://schemas.openxmlformats.org/officeDocument/2006/relationships/image" Target="media/image56.png"/><Relationship Id="rId135" Type="http://schemas.openxmlformats.org/officeDocument/2006/relationships/image" Target="media/image85.png"/><Relationship Id="rId156" Type="http://schemas.openxmlformats.org/officeDocument/2006/relationships/image" Target="media/image96.wmf"/><Relationship Id="rId177" Type="http://schemas.openxmlformats.org/officeDocument/2006/relationships/image" Target="media/image104.png"/><Relationship Id="rId198" Type="http://schemas.openxmlformats.org/officeDocument/2006/relationships/image" Target="media/image123.png"/><Relationship Id="rId321" Type="http://schemas.openxmlformats.org/officeDocument/2006/relationships/image" Target="media/image202.wmf"/><Relationship Id="rId342" Type="http://schemas.openxmlformats.org/officeDocument/2006/relationships/oleObject" Target="embeddings/oleObject123.bin"/><Relationship Id="rId363" Type="http://schemas.openxmlformats.org/officeDocument/2006/relationships/image" Target="media/image226.png"/><Relationship Id="rId384" Type="http://schemas.openxmlformats.org/officeDocument/2006/relationships/image" Target="media/image243.png"/><Relationship Id="rId419" Type="http://schemas.openxmlformats.org/officeDocument/2006/relationships/image" Target="media/image272.png"/><Relationship Id="rId202" Type="http://schemas.openxmlformats.org/officeDocument/2006/relationships/image" Target="media/image127.png"/><Relationship Id="rId223" Type="http://schemas.openxmlformats.org/officeDocument/2006/relationships/image" Target="media/image148.png"/><Relationship Id="rId244" Type="http://schemas.openxmlformats.org/officeDocument/2006/relationships/oleObject" Target="embeddings/oleObject74.bin"/><Relationship Id="rId430" Type="http://schemas.openxmlformats.org/officeDocument/2006/relationships/image" Target="media/image279.png"/><Relationship Id="rId18" Type="http://schemas.openxmlformats.org/officeDocument/2006/relationships/image" Target="media/image10.png"/><Relationship Id="rId39" Type="http://schemas.openxmlformats.org/officeDocument/2006/relationships/image" Target="media/image29.png"/><Relationship Id="rId265" Type="http://schemas.openxmlformats.org/officeDocument/2006/relationships/oleObject" Target="embeddings/oleObject84.bin"/><Relationship Id="rId286" Type="http://schemas.openxmlformats.org/officeDocument/2006/relationships/oleObject" Target="embeddings/oleObject94.bin"/><Relationship Id="rId451" Type="http://schemas.openxmlformats.org/officeDocument/2006/relationships/image" Target="media/image292.png"/><Relationship Id="rId472" Type="http://schemas.openxmlformats.org/officeDocument/2006/relationships/image" Target="media/image307.png"/><Relationship Id="rId493" Type="http://schemas.openxmlformats.org/officeDocument/2006/relationships/image" Target="media/image328.emf"/><Relationship Id="rId507" Type="http://schemas.openxmlformats.org/officeDocument/2006/relationships/image" Target="media/image342.png"/><Relationship Id="rId528" Type="http://schemas.openxmlformats.org/officeDocument/2006/relationships/image" Target="media/image363.png"/><Relationship Id="rId50" Type="http://schemas.openxmlformats.org/officeDocument/2006/relationships/oleObject" Target="embeddings/oleObject10.bin"/><Relationship Id="rId104" Type="http://schemas.openxmlformats.org/officeDocument/2006/relationships/oleObject" Target="embeddings/oleObject30.bin"/><Relationship Id="rId125" Type="http://schemas.openxmlformats.org/officeDocument/2006/relationships/image" Target="media/image79.wmf"/><Relationship Id="rId146" Type="http://schemas.openxmlformats.org/officeDocument/2006/relationships/oleObject" Target="embeddings/oleObject49.bin"/><Relationship Id="rId167" Type="http://schemas.openxmlformats.org/officeDocument/2006/relationships/oleObject" Target="embeddings/oleObject62.bin"/><Relationship Id="rId188" Type="http://schemas.openxmlformats.org/officeDocument/2006/relationships/image" Target="media/image114.png"/><Relationship Id="rId311" Type="http://schemas.openxmlformats.org/officeDocument/2006/relationships/image" Target="media/image196.wmf"/><Relationship Id="rId332" Type="http://schemas.openxmlformats.org/officeDocument/2006/relationships/image" Target="media/image208.wmf"/><Relationship Id="rId353" Type="http://schemas.openxmlformats.org/officeDocument/2006/relationships/image" Target="media/image219.wmf"/><Relationship Id="rId374" Type="http://schemas.openxmlformats.org/officeDocument/2006/relationships/image" Target="media/image237.png"/><Relationship Id="rId395" Type="http://schemas.openxmlformats.org/officeDocument/2006/relationships/oleObject" Target="embeddings/oleObject139.bin"/><Relationship Id="rId409" Type="http://schemas.openxmlformats.org/officeDocument/2006/relationships/image" Target="media/image262.png"/><Relationship Id="rId71" Type="http://schemas.openxmlformats.org/officeDocument/2006/relationships/image" Target="media/image46.emf"/><Relationship Id="rId92" Type="http://schemas.openxmlformats.org/officeDocument/2006/relationships/image" Target="media/image63.wmf"/><Relationship Id="rId213" Type="http://schemas.openxmlformats.org/officeDocument/2006/relationships/image" Target="media/image138.png"/><Relationship Id="rId234" Type="http://schemas.openxmlformats.org/officeDocument/2006/relationships/image" Target="media/image159.wmf"/><Relationship Id="rId420" Type="http://schemas.openxmlformats.org/officeDocument/2006/relationships/image" Target="media/image273.png"/><Relationship Id="rId2" Type="http://schemas.openxmlformats.org/officeDocument/2006/relationships/styles" Target="styles.xml"/><Relationship Id="rId29" Type="http://schemas.openxmlformats.org/officeDocument/2006/relationships/oleObject" Target="embeddings/oleObject4.bin"/><Relationship Id="rId255" Type="http://schemas.openxmlformats.org/officeDocument/2006/relationships/oleObject" Target="embeddings/oleObject79.bin"/><Relationship Id="rId276" Type="http://schemas.openxmlformats.org/officeDocument/2006/relationships/image" Target="media/image181.wmf"/><Relationship Id="rId297" Type="http://schemas.openxmlformats.org/officeDocument/2006/relationships/oleObject" Target="embeddings/oleObject101.bin"/><Relationship Id="rId441" Type="http://schemas.openxmlformats.org/officeDocument/2006/relationships/oleObject" Target="embeddings/oleObject151.bin"/><Relationship Id="rId462" Type="http://schemas.openxmlformats.org/officeDocument/2006/relationships/image" Target="media/image299.png"/><Relationship Id="rId483" Type="http://schemas.openxmlformats.org/officeDocument/2006/relationships/image" Target="media/image318.png"/><Relationship Id="rId518" Type="http://schemas.openxmlformats.org/officeDocument/2006/relationships/image" Target="media/image353.png"/><Relationship Id="rId40" Type="http://schemas.openxmlformats.org/officeDocument/2006/relationships/image" Target="media/image30.png"/><Relationship Id="rId115" Type="http://schemas.openxmlformats.org/officeDocument/2006/relationships/image" Target="media/image74.wmf"/><Relationship Id="rId136" Type="http://schemas.openxmlformats.org/officeDocument/2006/relationships/image" Target="media/image86.png"/><Relationship Id="rId157" Type="http://schemas.openxmlformats.org/officeDocument/2006/relationships/oleObject" Target="embeddings/oleObject55.bin"/><Relationship Id="rId178" Type="http://schemas.openxmlformats.org/officeDocument/2006/relationships/image" Target="media/image105.png"/><Relationship Id="rId301" Type="http://schemas.openxmlformats.org/officeDocument/2006/relationships/oleObject" Target="embeddings/oleObject104.bin"/><Relationship Id="rId322" Type="http://schemas.openxmlformats.org/officeDocument/2006/relationships/oleObject" Target="embeddings/oleObject114.bin"/><Relationship Id="rId343" Type="http://schemas.openxmlformats.org/officeDocument/2006/relationships/image" Target="media/image214.wmf"/><Relationship Id="rId364" Type="http://schemas.openxmlformats.org/officeDocument/2006/relationships/image" Target="media/image227.png"/><Relationship Id="rId61" Type="http://schemas.openxmlformats.org/officeDocument/2006/relationships/oleObject" Target="embeddings/oleObject15.bin"/><Relationship Id="rId82" Type="http://schemas.openxmlformats.org/officeDocument/2006/relationships/image" Target="media/image57.png"/><Relationship Id="rId199" Type="http://schemas.openxmlformats.org/officeDocument/2006/relationships/image" Target="media/image124.png"/><Relationship Id="rId203" Type="http://schemas.openxmlformats.org/officeDocument/2006/relationships/image" Target="media/image128.png"/><Relationship Id="rId385" Type="http://schemas.openxmlformats.org/officeDocument/2006/relationships/image" Target="media/image244.png"/><Relationship Id="rId19" Type="http://schemas.openxmlformats.org/officeDocument/2006/relationships/image" Target="media/image11.jpeg"/><Relationship Id="rId224" Type="http://schemas.openxmlformats.org/officeDocument/2006/relationships/image" Target="media/image149.png"/><Relationship Id="rId245" Type="http://schemas.openxmlformats.org/officeDocument/2006/relationships/image" Target="media/image165.wmf"/><Relationship Id="rId266" Type="http://schemas.openxmlformats.org/officeDocument/2006/relationships/image" Target="media/image176.wmf"/><Relationship Id="rId287" Type="http://schemas.openxmlformats.org/officeDocument/2006/relationships/image" Target="media/image187.wmf"/><Relationship Id="rId410" Type="http://schemas.openxmlformats.org/officeDocument/2006/relationships/image" Target="media/image263.png"/><Relationship Id="rId431" Type="http://schemas.openxmlformats.org/officeDocument/2006/relationships/oleObject" Target="embeddings/oleObject146.bin"/><Relationship Id="rId452" Type="http://schemas.openxmlformats.org/officeDocument/2006/relationships/image" Target="media/image293.png"/><Relationship Id="rId473" Type="http://schemas.openxmlformats.org/officeDocument/2006/relationships/image" Target="media/image308.png"/><Relationship Id="rId494" Type="http://schemas.openxmlformats.org/officeDocument/2006/relationships/image" Target="media/image329.emf"/><Relationship Id="rId508" Type="http://schemas.openxmlformats.org/officeDocument/2006/relationships/image" Target="media/image343.png"/><Relationship Id="rId529" Type="http://schemas.openxmlformats.org/officeDocument/2006/relationships/image" Target="media/image364.png"/><Relationship Id="rId30" Type="http://schemas.openxmlformats.org/officeDocument/2006/relationships/image" Target="media/image20.png"/><Relationship Id="rId105" Type="http://schemas.openxmlformats.org/officeDocument/2006/relationships/image" Target="media/image69.wmf"/><Relationship Id="rId126" Type="http://schemas.openxmlformats.org/officeDocument/2006/relationships/oleObject" Target="embeddings/oleObject41.bin"/><Relationship Id="rId147" Type="http://schemas.openxmlformats.org/officeDocument/2006/relationships/image" Target="media/image92.wmf"/><Relationship Id="rId168" Type="http://schemas.openxmlformats.org/officeDocument/2006/relationships/image" Target="media/image100.wmf"/><Relationship Id="rId312" Type="http://schemas.openxmlformats.org/officeDocument/2006/relationships/oleObject" Target="embeddings/oleObject110.bin"/><Relationship Id="rId333" Type="http://schemas.openxmlformats.org/officeDocument/2006/relationships/oleObject" Target="embeddings/oleObject119.bin"/><Relationship Id="rId354" Type="http://schemas.openxmlformats.org/officeDocument/2006/relationships/oleObject" Target="embeddings/oleObject129.bin"/><Relationship Id="rId51" Type="http://schemas.openxmlformats.org/officeDocument/2006/relationships/image" Target="media/image35.wmf"/><Relationship Id="rId72" Type="http://schemas.openxmlformats.org/officeDocument/2006/relationships/image" Target="media/image47.emf"/><Relationship Id="rId93" Type="http://schemas.openxmlformats.org/officeDocument/2006/relationships/oleObject" Target="embeddings/oleObject24.bin"/><Relationship Id="rId189" Type="http://schemas.openxmlformats.org/officeDocument/2006/relationships/image" Target="media/image115.png"/><Relationship Id="rId375" Type="http://schemas.openxmlformats.org/officeDocument/2006/relationships/image" Target="media/image238.png"/><Relationship Id="rId396" Type="http://schemas.openxmlformats.org/officeDocument/2006/relationships/image" Target="media/image251.wmf"/><Relationship Id="rId3" Type="http://schemas.openxmlformats.org/officeDocument/2006/relationships/settings" Target="settings.xml"/><Relationship Id="rId214" Type="http://schemas.openxmlformats.org/officeDocument/2006/relationships/image" Target="media/image139.png"/><Relationship Id="rId235" Type="http://schemas.openxmlformats.org/officeDocument/2006/relationships/oleObject" Target="embeddings/oleObject70.bin"/><Relationship Id="rId256" Type="http://schemas.openxmlformats.org/officeDocument/2006/relationships/image" Target="media/image171.wmf"/><Relationship Id="rId277" Type="http://schemas.openxmlformats.org/officeDocument/2006/relationships/oleObject" Target="embeddings/oleObject90.bin"/><Relationship Id="rId298" Type="http://schemas.openxmlformats.org/officeDocument/2006/relationships/image" Target="media/image191.wmf"/><Relationship Id="rId400" Type="http://schemas.openxmlformats.org/officeDocument/2006/relationships/image" Target="media/image253.png"/><Relationship Id="rId421" Type="http://schemas.openxmlformats.org/officeDocument/2006/relationships/image" Target="media/image274.png"/><Relationship Id="rId442" Type="http://schemas.openxmlformats.org/officeDocument/2006/relationships/image" Target="media/image285.png"/><Relationship Id="rId463" Type="http://schemas.openxmlformats.org/officeDocument/2006/relationships/image" Target="media/image300.png"/><Relationship Id="rId484" Type="http://schemas.openxmlformats.org/officeDocument/2006/relationships/image" Target="media/image319.png"/><Relationship Id="rId519" Type="http://schemas.openxmlformats.org/officeDocument/2006/relationships/image" Target="media/image354.png"/><Relationship Id="rId116" Type="http://schemas.openxmlformats.org/officeDocument/2006/relationships/oleObject" Target="embeddings/oleObject36.bin"/><Relationship Id="rId137" Type="http://schemas.openxmlformats.org/officeDocument/2006/relationships/image" Target="media/image87.wmf"/><Relationship Id="rId158" Type="http://schemas.openxmlformats.org/officeDocument/2006/relationships/oleObject" Target="embeddings/oleObject56.bin"/><Relationship Id="rId302" Type="http://schemas.openxmlformats.org/officeDocument/2006/relationships/oleObject" Target="embeddings/oleObject105.bin"/><Relationship Id="rId323" Type="http://schemas.openxmlformats.org/officeDocument/2006/relationships/image" Target="media/image203.wmf"/><Relationship Id="rId344" Type="http://schemas.openxmlformats.org/officeDocument/2006/relationships/oleObject" Target="embeddings/oleObject124.bin"/><Relationship Id="rId530" Type="http://schemas.openxmlformats.org/officeDocument/2006/relationships/image" Target="media/image365.png"/><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41.wmf"/><Relationship Id="rId83" Type="http://schemas.openxmlformats.org/officeDocument/2006/relationships/image" Target="media/image58.emf"/><Relationship Id="rId179" Type="http://schemas.openxmlformats.org/officeDocument/2006/relationships/image" Target="media/image106.png"/><Relationship Id="rId365" Type="http://schemas.openxmlformats.org/officeDocument/2006/relationships/image" Target="media/image228.png"/><Relationship Id="rId386" Type="http://schemas.openxmlformats.org/officeDocument/2006/relationships/image" Target="media/image245.png"/><Relationship Id="rId190" Type="http://schemas.openxmlformats.org/officeDocument/2006/relationships/image" Target="media/image116.png"/><Relationship Id="rId204" Type="http://schemas.openxmlformats.org/officeDocument/2006/relationships/image" Target="media/image129.png"/><Relationship Id="rId225" Type="http://schemas.openxmlformats.org/officeDocument/2006/relationships/image" Target="media/image150.png"/><Relationship Id="rId246" Type="http://schemas.openxmlformats.org/officeDocument/2006/relationships/oleObject" Target="embeddings/oleObject75.bin"/><Relationship Id="rId267" Type="http://schemas.openxmlformats.org/officeDocument/2006/relationships/oleObject" Target="embeddings/oleObject85.bin"/><Relationship Id="rId288" Type="http://schemas.openxmlformats.org/officeDocument/2006/relationships/oleObject" Target="embeddings/oleObject95.bin"/><Relationship Id="rId411" Type="http://schemas.openxmlformats.org/officeDocument/2006/relationships/image" Target="media/image264.png"/><Relationship Id="rId432" Type="http://schemas.openxmlformats.org/officeDocument/2006/relationships/image" Target="media/image280.png"/><Relationship Id="rId453" Type="http://schemas.openxmlformats.org/officeDocument/2006/relationships/image" Target="media/image294.png"/><Relationship Id="rId474" Type="http://schemas.openxmlformats.org/officeDocument/2006/relationships/image" Target="media/image309.png"/><Relationship Id="rId509" Type="http://schemas.openxmlformats.org/officeDocument/2006/relationships/image" Target="media/image344.png"/><Relationship Id="rId106" Type="http://schemas.openxmlformats.org/officeDocument/2006/relationships/oleObject" Target="embeddings/oleObject31.bin"/><Relationship Id="rId127" Type="http://schemas.openxmlformats.org/officeDocument/2006/relationships/image" Target="media/image80.wmf"/><Relationship Id="rId313" Type="http://schemas.openxmlformats.org/officeDocument/2006/relationships/image" Target="media/image197.wmf"/><Relationship Id="rId495" Type="http://schemas.openxmlformats.org/officeDocument/2006/relationships/image" Target="media/image330.png"/><Relationship Id="rId10" Type="http://schemas.openxmlformats.org/officeDocument/2006/relationships/image" Target="media/image4.jpeg"/><Relationship Id="rId31" Type="http://schemas.openxmlformats.org/officeDocument/2006/relationships/image" Target="media/image21.png"/><Relationship Id="rId52" Type="http://schemas.openxmlformats.org/officeDocument/2006/relationships/oleObject" Target="embeddings/oleObject11.bin"/><Relationship Id="rId73" Type="http://schemas.openxmlformats.org/officeDocument/2006/relationships/image" Target="media/image48.png"/><Relationship Id="rId94" Type="http://schemas.openxmlformats.org/officeDocument/2006/relationships/oleObject" Target="embeddings/oleObject25.bin"/><Relationship Id="rId148" Type="http://schemas.openxmlformats.org/officeDocument/2006/relationships/oleObject" Target="embeddings/oleObject50.bin"/><Relationship Id="rId169" Type="http://schemas.openxmlformats.org/officeDocument/2006/relationships/oleObject" Target="embeddings/oleObject63.bin"/><Relationship Id="rId334" Type="http://schemas.openxmlformats.org/officeDocument/2006/relationships/image" Target="media/image209.png"/><Relationship Id="rId355" Type="http://schemas.openxmlformats.org/officeDocument/2006/relationships/image" Target="media/image220.wmf"/><Relationship Id="rId376" Type="http://schemas.openxmlformats.org/officeDocument/2006/relationships/image" Target="media/image239.wmf"/><Relationship Id="rId397" Type="http://schemas.openxmlformats.org/officeDocument/2006/relationships/oleObject" Target="embeddings/oleObject140.bin"/><Relationship Id="rId520" Type="http://schemas.openxmlformats.org/officeDocument/2006/relationships/image" Target="media/image355.png"/><Relationship Id="rId4" Type="http://schemas.openxmlformats.org/officeDocument/2006/relationships/webSettings" Target="webSettings.xml"/><Relationship Id="rId180" Type="http://schemas.openxmlformats.org/officeDocument/2006/relationships/image" Target="media/image107.wmf"/><Relationship Id="rId215" Type="http://schemas.openxmlformats.org/officeDocument/2006/relationships/image" Target="media/image140.png"/><Relationship Id="rId236" Type="http://schemas.openxmlformats.org/officeDocument/2006/relationships/image" Target="media/image160.wmf"/><Relationship Id="rId257" Type="http://schemas.openxmlformats.org/officeDocument/2006/relationships/oleObject" Target="embeddings/oleObject80.bin"/><Relationship Id="rId278" Type="http://schemas.openxmlformats.org/officeDocument/2006/relationships/image" Target="media/image182.wmf"/><Relationship Id="rId401" Type="http://schemas.openxmlformats.org/officeDocument/2006/relationships/image" Target="media/image254.png"/><Relationship Id="rId422" Type="http://schemas.openxmlformats.org/officeDocument/2006/relationships/image" Target="media/image275.png"/><Relationship Id="rId443" Type="http://schemas.openxmlformats.org/officeDocument/2006/relationships/oleObject" Target="embeddings/oleObject152.bin"/><Relationship Id="rId464" Type="http://schemas.openxmlformats.org/officeDocument/2006/relationships/image" Target="media/image301.wmf"/><Relationship Id="rId303" Type="http://schemas.openxmlformats.org/officeDocument/2006/relationships/image" Target="media/image192.png"/><Relationship Id="rId485" Type="http://schemas.openxmlformats.org/officeDocument/2006/relationships/image" Target="media/image320.png"/><Relationship Id="rId42" Type="http://schemas.openxmlformats.org/officeDocument/2006/relationships/image" Target="media/image32.wmf"/><Relationship Id="rId84" Type="http://schemas.openxmlformats.org/officeDocument/2006/relationships/image" Target="media/image59.emf"/><Relationship Id="rId138" Type="http://schemas.openxmlformats.org/officeDocument/2006/relationships/oleObject" Target="embeddings/oleObject45.bin"/><Relationship Id="rId345" Type="http://schemas.openxmlformats.org/officeDocument/2006/relationships/image" Target="media/image215.wmf"/><Relationship Id="rId387" Type="http://schemas.openxmlformats.org/officeDocument/2006/relationships/image" Target="media/image246.png"/><Relationship Id="rId510" Type="http://schemas.openxmlformats.org/officeDocument/2006/relationships/image" Target="media/image345.png"/><Relationship Id="rId191" Type="http://schemas.openxmlformats.org/officeDocument/2006/relationships/image" Target="media/image117.wmf"/><Relationship Id="rId205" Type="http://schemas.openxmlformats.org/officeDocument/2006/relationships/image" Target="media/image130.png"/><Relationship Id="rId247" Type="http://schemas.openxmlformats.org/officeDocument/2006/relationships/image" Target="media/image166.wmf"/><Relationship Id="rId412" Type="http://schemas.openxmlformats.org/officeDocument/2006/relationships/image" Target="media/image265.png"/><Relationship Id="rId107" Type="http://schemas.openxmlformats.org/officeDocument/2006/relationships/image" Target="media/image70.wmf"/><Relationship Id="rId289" Type="http://schemas.openxmlformats.org/officeDocument/2006/relationships/image" Target="media/image188.wmf"/><Relationship Id="rId454" Type="http://schemas.openxmlformats.org/officeDocument/2006/relationships/image" Target="media/image295.wmf"/><Relationship Id="rId496" Type="http://schemas.openxmlformats.org/officeDocument/2006/relationships/image" Target="media/image331.png"/><Relationship Id="rId11" Type="http://schemas.openxmlformats.org/officeDocument/2006/relationships/image" Target="media/image5.png"/><Relationship Id="rId53" Type="http://schemas.openxmlformats.org/officeDocument/2006/relationships/image" Target="media/image36.wmf"/><Relationship Id="rId149" Type="http://schemas.openxmlformats.org/officeDocument/2006/relationships/image" Target="media/image93.wmf"/><Relationship Id="rId314" Type="http://schemas.openxmlformats.org/officeDocument/2006/relationships/oleObject" Target="embeddings/oleObject111.bin"/><Relationship Id="rId356" Type="http://schemas.openxmlformats.org/officeDocument/2006/relationships/oleObject" Target="embeddings/oleObject130.bin"/><Relationship Id="rId398" Type="http://schemas.openxmlformats.org/officeDocument/2006/relationships/image" Target="media/image252.wmf"/><Relationship Id="rId521" Type="http://schemas.openxmlformats.org/officeDocument/2006/relationships/image" Target="media/image356.png"/><Relationship Id="rId95" Type="http://schemas.openxmlformats.org/officeDocument/2006/relationships/image" Target="media/image64.wmf"/><Relationship Id="rId160" Type="http://schemas.openxmlformats.org/officeDocument/2006/relationships/image" Target="media/image98.wmf"/><Relationship Id="rId216" Type="http://schemas.openxmlformats.org/officeDocument/2006/relationships/image" Target="media/image141.png"/><Relationship Id="rId423" Type="http://schemas.openxmlformats.org/officeDocument/2006/relationships/oleObject" Target="embeddings/oleObject142.bin"/><Relationship Id="rId258" Type="http://schemas.openxmlformats.org/officeDocument/2006/relationships/image" Target="media/image172.wmf"/><Relationship Id="rId465" Type="http://schemas.openxmlformats.org/officeDocument/2006/relationships/oleObject" Target="embeddings/oleObject158.bin"/><Relationship Id="rId22" Type="http://schemas.openxmlformats.org/officeDocument/2006/relationships/image" Target="media/image14.png"/><Relationship Id="rId64" Type="http://schemas.openxmlformats.org/officeDocument/2006/relationships/image" Target="media/image42.wmf"/><Relationship Id="rId118" Type="http://schemas.openxmlformats.org/officeDocument/2006/relationships/oleObject" Target="embeddings/oleObject37.bin"/><Relationship Id="rId325" Type="http://schemas.openxmlformats.org/officeDocument/2006/relationships/image" Target="media/image204.wmf"/><Relationship Id="rId367" Type="http://schemas.openxmlformats.org/officeDocument/2006/relationships/image" Target="media/image230.png"/><Relationship Id="rId532" Type="http://schemas.openxmlformats.org/officeDocument/2006/relationships/image" Target="media/image367.emf"/><Relationship Id="rId171" Type="http://schemas.openxmlformats.org/officeDocument/2006/relationships/image" Target="media/image101.wmf"/><Relationship Id="rId227" Type="http://schemas.openxmlformats.org/officeDocument/2006/relationships/image" Target="media/image152.png"/><Relationship Id="rId269" Type="http://schemas.openxmlformats.org/officeDocument/2006/relationships/oleObject" Target="embeddings/oleObject86.bin"/><Relationship Id="rId434" Type="http://schemas.openxmlformats.org/officeDocument/2006/relationships/image" Target="media/image281.png"/><Relationship Id="rId476" Type="http://schemas.openxmlformats.org/officeDocument/2006/relationships/image" Target="media/image311.png"/><Relationship Id="rId33" Type="http://schemas.openxmlformats.org/officeDocument/2006/relationships/image" Target="media/image23.png"/><Relationship Id="rId129" Type="http://schemas.openxmlformats.org/officeDocument/2006/relationships/image" Target="media/image81.wmf"/><Relationship Id="rId280" Type="http://schemas.openxmlformats.org/officeDocument/2006/relationships/image" Target="media/image183.wmf"/><Relationship Id="rId336" Type="http://schemas.openxmlformats.org/officeDocument/2006/relationships/image" Target="media/image210.wmf"/><Relationship Id="rId501" Type="http://schemas.openxmlformats.org/officeDocument/2006/relationships/image" Target="media/image336.png"/><Relationship Id="rId75" Type="http://schemas.openxmlformats.org/officeDocument/2006/relationships/image" Target="media/image50.emf"/><Relationship Id="rId140" Type="http://schemas.openxmlformats.org/officeDocument/2006/relationships/oleObject" Target="embeddings/oleObject46.bin"/><Relationship Id="rId182" Type="http://schemas.openxmlformats.org/officeDocument/2006/relationships/image" Target="media/image109.png"/><Relationship Id="rId378" Type="http://schemas.openxmlformats.org/officeDocument/2006/relationships/image" Target="media/image240.wmf"/><Relationship Id="rId403" Type="http://schemas.openxmlformats.org/officeDocument/2006/relationships/image" Target="media/image256.png"/><Relationship Id="rId6" Type="http://schemas.openxmlformats.org/officeDocument/2006/relationships/endnotes" Target="endnotes.xml"/><Relationship Id="rId238" Type="http://schemas.openxmlformats.org/officeDocument/2006/relationships/image" Target="media/image161.wmf"/><Relationship Id="rId445" Type="http://schemas.openxmlformats.org/officeDocument/2006/relationships/oleObject" Target="embeddings/oleObject153.bin"/><Relationship Id="rId487" Type="http://schemas.openxmlformats.org/officeDocument/2006/relationships/image" Target="media/image322.png"/><Relationship Id="rId291" Type="http://schemas.openxmlformats.org/officeDocument/2006/relationships/oleObject" Target="embeddings/oleObject97.bin"/><Relationship Id="rId305" Type="http://schemas.openxmlformats.org/officeDocument/2006/relationships/oleObject" Target="embeddings/oleObject106.bin"/><Relationship Id="rId347" Type="http://schemas.openxmlformats.org/officeDocument/2006/relationships/image" Target="media/image216.wmf"/><Relationship Id="rId512" Type="http://schemas.openxmlformats.org/officeDocument/2006/relationships/image" Target="media/image347.png"/><Relationship Id="rId44" Type="http://schemas.openxmlformats.org/officeDocument/2006/relationships/image" Target="media/image33.wmf"/><Relationship Id="rId86" Type="http://schemas.openxmlformats.org/officeDocument/2006/relationships/oleObject" Target="embeddings/oleObject20.bin"/><Relationship Id="rId151" Type="http://schemas.openxmlformats.org/officeDocument/2006/relationships/image" Target="media/image94.wmf"/><Relationship Id="rId389" Type="http://schemas.openxmlformats.org/officeDocument/2006/relationships/oleObject" Target="embeddings/oleObject136.bin"/><Relationship Id="rId193" Type="http://schemas.openxmlformats.org/officeDocument/2006/relationships/image" Target="media/image118.png"/><Relationship Id="rId207" Type="http://schemas.openxmlformats.org/officeDocument/2006/relationships/image" Target="media/image132.png"/><Relationship Id="rId249" Type="http://schemas.openxmlformats.org/officeDocument/2006/relationships/image" Target="media/image167.wmf"/><Relationship Id="rId414" Type="http://schemas.openxmlformats.org/officeDocument/2006/relationships/image" Target="media/image267.png"/><Relationship Id="rId456" Type="http://schemas.openxmlformats.org/officeDocument/2006/relationships/image" Target="media/image296.wmf"/><Relationship Id="rId498" Type="http://schemas.openxmlformats.org/officeDocument/2006/relationships/image" Target="media/image333.png"/><Relationship Id="rId13" Type="http://schemas.openxmlformats.org/officeDocument/2006/relationships/oleObject" Target="embeddings/oleObject1.bin"/><Relationship Id="rId109" Type="http://schemas.openxmlformats.org/officeDocument/2006/relationships/image" Target="media/image71.wmf"/><Relationship Id="rId260" Type="http://schemas.openxmlformats.org/officeDocument/2006/relationships/image" Target="media/image173.wmf"/><Relationship Id="rId316" Type="http://schemas.openxmlformats.org/officeDocument/2006/relationships/image" Target="media/image199.wmf"/><Relationship Id="rId523" Type="http://schemas.openxmlformats.org/officeDocument/2006/relationships/image" Target="media/image358.png"/><Relationship Id="rId55" Type="http://schemas.openxmlformats.org/officeDocument/2006/relationships/oleObject" Target="embeddings/oleObject13.bin"/><Relationship Id="rId97" Type="http://schemas.openxmlformats.org/officeDocument/2006/relationships/image" Target="media/image65.wmf"/><Relationship Id="rId120" Type="http://schemas.openxmlformats.org/officeDocument/2006/relationships/oleObject" Target="embeddings/oleObject38.bin"/><Relationship Id="rId358" Type="http://schemas.openxmlformats.org/officeDocument/2006/relationships/oleObject" Target="embeddings/oleObject131.bin"/><Relationship Id="rId162" Type="http://schemas.openxmlformats.org/officeDocument/2006/relationships/image" Target="media/image99.wmf"/><Relationship Id="rId218" Type="http://schemas.openxmlformats.org/officeDocument/2006/relationships/image" Target="media/image143.png"/><Relationship Id="rId425" Type="http://schemas.openxmlformats.org/officeDocument/2006/relationships/oleObject" Target="embeddings/oleObject143.bin"/><Relationship Id="rId467" Type="http://schemas.openxmlformats.org/officeDocument/2006/relationships/hyperlink" Target="http://www.monografias.com/trabajos3/sais/sais.shtml" TargetMode="External"/><Relationship Id="rId271" Type="http://schemas.openxmlformats.org/officeDocument/2006/relationships/oleObject" Target="embeddings/oleObject87.bin"/><Relationship Id="rId24" Type="http://schemas.openxmlformats.org/officeDocument/2006/relationships/image" Target="media/image16.png"/><Relationship Id="rId66" Type="http://schemas.openxmlformats.org/officeDocument/2006/relationships/oleObject" Target="embeddings/oleObject18.bin"/><Relationship Id="rId131" Type="http://schemas.openxmlformats.org/officeDocument/2006/relationships/image" Target="media/image82.wmf"/><Relationship Id="rId327" Type="http://schemas.openxmlformats.org/officeDocument/2006/relationships/image" Target="media/image205.wmf"/><Relationship Id="rId369" Type="http://schemas.openxmlformats.org/officeDocument/2006/relationships/image" Target="media/image232.png"/><Relationship Id="rId534" Type="http://schemas.openxmlformats.org/officeDocument/2006/relationships/header" Target="header2.xml"/><Relationship Id="rId173" Type="http://schemas.openxmlformats.org/officeDocument/2006/relationships/image" Target="media/image102.wmf"/><Relationship Id="rId229" Type="http://schemas.openxmlformats.org/officeDocument/2006/relationships/image" Target="media/image154.png"/><Relationship Id="rId380" Type="http://schemas.openxmlformats.org/officeDocument/2006/relationships/image" Target="media/image241.wmf"/><Relationship Id="rId436" Type="http://schemas.openxmlformats.org/officeDocument/2006/relationships/image" Target="media/image282.png"/><Relationship Id="rId240" Type="http://schemas.openxmlformats.org/officeDocument/2006/relationships/image" Target="media/image162.png"/><Relationship Id="rId478" Type="http://schemas.openxmlformats.org/officeDocument/2006/relationships/image" Target="media/image313.png"/><Relationship Id="rId35" Type="http://schemas.openxmlformats.org/officeDocument/2006/relationships/image" Target="media/image25.png"/><Relationship Id="rId77" Type="http://schemas.openxmlformats.org/officeDocument/2006/relationships/image" Target="media/image52.png"/><Relationship Id="rId100" Type="http://schemas.openxmlformats.org/officeDocument/2006/relationships/oleObject" Target="embeddings/oleObject28.bin"/><Relationship Id="rId282" Type="http://schemas.openxmlformats.org/officeDocument/2006/relationships/image" Target="media/image184.png"/><Relationship Id="rId338" Type="http://schemas.openxmlformats.org/officeDocument/2006/relationships/image" Target="media/image211.wmf"/><Relationship Id="rId503" Type="http://schemas.openxmlformats.org/officeDocument/2006/relationships/image" Target="media/image338.png"/><Relationship Id="rId8" Type="http://schemas.openxmlformats.org/officeDocument/2006/relationships/image" Target="media/image2.png"/><Relationship Id="rId142" Type="http://schemas.openxmlformats.org/officeDocument/2006/relationships/oleObject" Target="embeddings/oleObject47.bin"/><Relationship Id="rId184" Type="http://schemas.openxmlformats.org/officeDocument/2006/relationships/oleObject" Target="embeddings/oleObject68.bin"/><Relationship Id="rId391" Type="http://schemas.openxmlformats.org/officeDocument/2006/relationships/oleObject" Target="embeddings/oleObject137.bin"/><Relationship Id="rId405" Type="http://schemas.openxmlformats.org/officeDocument/2006/relationships/image" Target="media/image258.png"/><Relationship Id="rId447" Type="http://schemas.openxmlformats.org/officeDocument/2006/relationships/image" Target="media/image288.png"/><Relationship Id="rId251" Type="http://schemas.openxmlformats.org/officeDocument/2006/relationships/image" Target="media/image168.wmf"/><Relationship Id="rId489" Type="http://schemas.openxmlformats.org/officeDocument/2006/relationships/image" Target="media/image3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285</Pages>
  <Words>25015</Words>
  <Characters>137587</Characters>
  <Application>Microsoft Office Word</Application>
  <DocSecurity>0</DocSecurity>
  <Lines>1146</Lines>
  <Paragraphs>324</Paragraphs>
  <ScaleCrop>false</ScaleCrop>
  <HeadingPairs>
    <vt:vector size="2" baseType="variant">
      <vt:variant>
        <vt:lpstr>Título</vt:lpstr>
      </vt:variant>
      <vt:variant>
        <vt:i4>1</vt:i4>
      </vt:variant>
    </vt:vector>
  </HeadingPairs>
  <TitlesOfParts>
    <vt:vector size="1" baseType="lpstr">
      <vt:lpstr>CAPITULO 1</vt:lpstr>
    </vt:vector>
  </TitlesOfParts>
  <Company>Personal</Company>
  <LinksUpToDate>false</LinksUpToDate>
  <CharactersWithSpaces>162278</CharactersWithSpaces>
  <SharedDoc>false</SharedDoc>
  <HLinks>
    <vt:vector size="6" baseType="variant">
      <vt:variant>
        <vt:i4>6160462</vt:i4>
      </vt:variant>
      <vt:variant>
        <vt:i4>516</vt:i4>
      </vt:variant>
      <vt:variant>
        <vt:i4>0</vt:i4>
      </vt:variant>
      <vt:variant>
        <vt:i4>5</vt:i4>
      </vt:variant>
      <vt:variant>
        <vt:lpwstr>http://www.monografias.com/trabajos3/sais/sais.shtml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CAPITULO 1</dc:title>
  <dc:subject/>
  <dc:creator>Carlos Freire</dc:creator>
  <cp:keywords/>
  <dc:description/>
  <cp:lastModifiedBy>LABFIEC</cp:lastModifiedBy>
  <cp:revision>2</cp:revision>
  <dcterms:created xsi:type="dcterms:W3CDTF">2010-07-02T20:25:00Z</dcterms:created>
  <dcterms:modified xsi:type="dcterms:W3CDTF">2010-07-02T20:25:00Z</dcterms:modified>
</cp:coreProperties>
</file>