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1C8" w:rsidRDefault="00B371C8" w:rsidP="00B371C8">
      <w:pPr>
        <w:jc w:val="center"/>
        <w:rPr>
          <w:rFonts w:ascii="Arial" w:hAnsi="Arial" w:cs="Arial"/>
          <w:b/>
          <w:sz w:val="32"/>
          <w:szCs w:val="32"/>
          <w:lang w:val="es-EC"/>
        </w:rPr>
      </w:pPr>
      <w:r>
        <w:rPr>
          <w:rFonts w:ascii="Arial" w:hAnsi="Arial" w:cs="Arial"/>
          <w:b/>
          <w:sz w:val="32"/>
          <w:szCs w:val="32"/>
          <w:lang w:val="es-EC"/>
        </w:rPr>
        <w:t>ESCUELA SUPERIOR POLITÉCNICA DEL LITORAL</w:t>
      </w: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r>
        <w:rPr>
          <w:rFonts w:ascii="Arial" w:hAnsi="Arial" w:cs="Arial"/>
          <w:b/>
          <w:sz w:val="32"/>
          <w:szCs w:val="32"/>
          <w:lang w:val="es-EC"/>
        </w:rPr>
        <w:t xml:space="preserve">Facultad de Ingeniería en Mecánica y Ciencias de la </w:t>
      </w:r>
    </w:p>
    <w:p w:rsidR="00B371C8" w:rsidRDefault="00B371C8" w:rsidP="00B371C8">
      <w:pPr>
        <w:jc w:val="center"/>
        <w:rPr>
          <w:rFonts w:ascii="Arial" w:hAnsi="Arial" w:cs="Arial"/>
          <w:b/>
          <w:sz w:val="32"/>
          <w:szCs w:val="32"/>
          <w:lang w:val="es-EC"/>
        </w:rPr>
      </w:pPr>
      <w:r>
        <w:rPr>
          <w:rFonts w:ascii="Arial" w:hAnsi="Arial" w:cs="Arial"/>
          <w:b/>
          <w:sz w:val="32"/>
          <w:szCs w:val="32"/>
          <w:lang w:val="es-EC"/>
        </w:rPr>
        <w:t>Producción</w:t>
      </w: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Pr="00B96ED3" w:rsidRDefault="00B371C8" w:rsidP="00B371C8">
      <w:pPr>
        <w:jc w:val="center"/>
        <w:rPr>
          <w:rFonts w:ascii="Arial" w:hAnsi="Arial" w:cs="Arial"/>
          <w:sz w:val="28"/>
          <w:szCs w:val="28"/>
          <w:lang w:val="es-EC"/>
        </w:rPr>
      </w:pPr>
      <w:r w:rsidRPr="00B96ED3">
        <w:rPr>
          <w:rFonts w:ascii="Arial" w:hAnsi="Arial" w:cs="Arial"/>
          <w:sz w:val="28"/>
          <w:szCs w:val="28"/>
          <w:lang w:val="es-EC"/>
        </w:rPr>
        <w:t>“</w:t>
      </w:r>
      <w:r w:rsidRPr="005C60A7">
        <w:rPr>
          <w:rFonts w:ascii="Arial" w:hAnsi="Arial" w:cs="Arial"/>
          <w:b/>
          <w:sz w:val="28"/>
          <w:szCs w:val="28"/>
        </w:rPr>
        <w:t xml:space="preserve">Evaluación  de dos niveles  de reemplazo de  ingredientes         en dietas  tradicionales  por Forraje Hidropónico de </w:t>
      </w:r>
      <w:r>
        <w:rPr>
          <w:rFonts w:ascii="Arial" w:hAnsi="Arial" w:cs="Arial"/>
          <w:b/>
          <w:sz w:val="28"/>
          <w:szCs w:val="28"/>
        </w:rPr>
        <w:t xml:space="preserve">           Maíz </w:t>
      </w:r>
      <w:r w:rsidRPr="005C60A7">
        <w:rPr>
          <w:rFonts w:ascii="Arial" w:hAnsi="Arial" w:cs="Arial"/>
          <w:b/>
          <w:sz w:val="28"/>
          <w:szCs w:val="28"/>
        </w:rPr>
        <w:t>(</w:t>
      </w:r>
      <w:r w:rsidRPr="005C60A7">
        <w:rPr>
          <w:rFonts w:ascii="Arial" w:hAnsi="Arial" w:cs="Arial"/>
          <w:b/>
          <w:i/>
          <w:sz w:val="28"/>
          <w:szCs w:val="28"/>
        </w:rPr>
        <w:t xml:space="preserve">Zea mays </w:t>
      </w:r>
      <w:r w:rsidRPr="005C60A7">
        <w:rPr>
          <w:rFonts w:ascii="Arial" w:hAnsi="Arial" w:cs="Arial"/>
          <w:b/>
          <w:sz w:val="28"/>
          <w:szCs w:val="28"/>
        </w:rPr>
        <w:t>L) para cerdos confinados en la fase de crecimiento y acabado.</w:t>
      </w:r>
      <w:r w:rsidRPr="005C60A7">
        <w:rPr>
          <w:rFonts w:ascii="Arial" w:hAnsi="Arial" w:cs="Arial"/>
          <w:b/>
          <w:sz w:val="28"/>
          <w:szCs w:val="28"/>
          <w:lang w:val="es-EC"/>
        </w:rPr>
        <w:t>”</w:t>
      </w:r>
    </w:p>
    <w:p w:rsidR="00B371C8" w:rsidRPr="00B96ED3" w:rsidRDefault="00B371C8" w:rsidP="00B371C8">
      <w:pPr>
        <w:jc w:val="center"/>
        <w:rPr>
          <w:rFonts w:ascii="Arial" w:hAnsi="Arial" w:cs="Arial"/>
          <w:sz w:val="28"/>
          <w:szCs w:val="28"/>
          <w:lang w:val="es-EC"/>
        </w:rPr>
      </w:pPr>
    </w:p>
    <w:p w:rsidR="00B371C8" w:rsidRDefault="00B371C8" w:rsidP="00B371C8">
      <w:pPr>
        <w:jc w:val="center"/>
        <w:rPr>
          <w:rFonts w:ascii="Arial" w:hAnsi="Arial" w:cs="Arial"/>
          <w:b/>
          <w:sz w:val="28"/>
          <w:szCs w:val="28"/>
          <w:lang w:val="es-EC"/>
        </w:rPr>
      </w:pPr>
    </w:p>
    <w:p w:rsidR="00B371C8" w:rsidRDefault="00B371C8" w:rsidP="00B371C8">
      <w:pPr>
        <w:jc w:val="center"/>
        <w:rPr>
          <w:rFonts w:ascii="Arial" w:hAnsi="Arial" w:cs="Arial"/>
          <w:b/>
          <w:sz w:val="28"/>
          <w:szCs w:val="28"/>
          <w:lang w:val="es-EC"/>
        </w:rPr>
      </w:pPr>
    </w:p>
    <w:p w:rsidR="00B371C8" w:rsidRDefault="00B371C8" w:rsidP="00B371C8">
      <w:pPr>
        <w:jc w:val="center"/>
        <w:rPr>
          <w:rFonts w:ascii="Arial" w:hAnsi="Arial" w:cs="Arial"/>
          <w:b/>
          <w:sz w:val="32"/>
          <w:szCs w:val="32"/>
          <w:lang w:val="es-EC"/>
        </w:rPr>
      </w:pPr>
      <w:r>
        <w:rPr>
          <w:rFonts w:ascii="Arial" w:hAnsi="Arial" w:cs="Arial"/>
          <w:b/>
          <w:sz w:val="32"/>
          <w:szCs w:val="32"/>
          <w:lang w:val="es-EC"/>
        </w:rPr>
        <w:t>TESIS DE GRADO</w:t>
      </w: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Pr="00B96ED3" w:rsidRDefault="00B371C8" w:rsidP="00B371C8">
      <w:pPr>
        <w:jc w:val="center"/>
        <w:rPr>
          <w:rFonts w:ascii="Arial" w:hAnsi="Arial" w:cs="Arial"/>
          <w:sz w:val="32"/>
          <w:szCs w:val="32"/>
          <w:lang w:val="es-EC"/>
        </w:rPr>
      </w:pPr>
      <w:r w:rsidRPr="00B96ED3">
        <w:rPr>
          <w:rFonts w:ascii="Arial" w:hAnsi="Arial" w:cs="Arial"/>
          <w:sz w:val="32"/>
          <w:szCs w:val="32"/>
          <w:lang w:val="es-EC"/>
        </w:rPr>
        <w:t>Previo a la obtención del Título de:</w:t>
      </w: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r>
        <w:rPr>
          <w:rFonts w:ascii="Arial" w:hAnsi="Arial" w:cs="Arial"/>
          <w:b/>
          <w:sz w:val="32"/>
          <w:szCs w:val="32"/>
          <w:lang w:val="es-EC"/>
        </w:rPr>
        <w:t>INGENIERA AGROPECUARIA</w:t>
      </w: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Pr="00B96ED3" w:rsidRDefault="00B371C8" w:rsidP="00B371C8">
      <w:pPr>
        <w:jc w:val="center"/>
        <w:rPr>
          <w:rFonts w:ascii="Arial" w:hAnsi="Arial" w:cs="Arial"/>
          <w:sz w:val="32"/>
          <w:szCs w:val="32"/>
          <w:lang w:val="es-EC"/>
        </w:rPr>
      </w:pPr>
      <w:r w:rsidRPr="00B96ED3">
        <w:rPr>
          <w:rFonts w:ascii="Arial" w:hAnsi="Arial" w:cs="Arial"/>
          <w:sz w:val="32"/>
          <w:szCs w:val="32"/>
          <w:lang w:val="es-EC"/>
        </w:rPr>
        <w:t>Presentada por:</w:t>
      </w:r>
    </w:p>
    <w:p w:rsidR="00B371C8" w:rsidRPr="00B96ED3" w:rsidRDefault="00B371C8" w:rsidP="00B371C8">
      <w:pPr>
        <w:jc w:val="center"/>
        <w:rPr>
          <w:rFonts w:ascii="Arial" w:hAnsi="Arial" w:cs="Arial"/>
          <w:sz w:val="32"/>
          <w:szCs w:val="32"/>
          <w:lang w:val="es-EC"/>
        </w:rPr>
      </w:pPr>
    </w:p>
    <w:p w:rsidR="00B371C8" w:rsidRPr="00B96ED3" w:rsidRDefault="00B371C8" w:rsidP="00B371C8">
      <w:pPr>
        <w:jc w:val="center"/>
        <w:rPr>
          <w:rFonts w:ascii="Arial" w:hAnsi="Arial" w:cs="Arial"/>
          <w:sz w:val="32"/>
          <w:szCs w:val="32"/>
          <w:lang w:val="es-EC"/>
        </w:rPr>
      </w:pPr>
    </w:p>
    <w:p w:rsidR="00B371C8" w:rsidRPr="00B96ED3" w:rsidRDefault="00B371C8" w:rsidP="00B371C8">
      <w:pPr>
        <w:jc w:val="center"/>
        <w:rPr>
          <w:rFonts w:ascii="Arial" w:hAnsi="Arial" w:cs="Arial"/>
          <w:sz w:val="32"/>
          <w:szCs w:val="32"/>
          <w:lang w:val="es-EC"/>
        </w:rPr>
      </w:pPr>
      <w:r w:rsidRPr="00B96ED3">
        <w:rPr>
          <w:rFonts w:ascii="Arial" w:hAnsi="Arial" w:cs="Arial"/>
          <w:sz w:val="32"/>
          <w:szCs w:val="32"/>
          <w:lang w:val="es-EC"/>
        </w:rPr>
        <w:t>Nadia Antonia Romero Padilla</w:t>
      </w:r>
    </w:p>
    <w:p w:rsidR="00B371C8" w:rsidRPr="00B96ED3" w:rsidRDefault="00B371C8" w:rsidP="00B371C8">
      <w:pPr>
        <w:jc w:val="center"/>
        <w:rPr>
          <w:rFonts w:ascii="Arial" w:hAnsi="Arial" w:cs="Arial"/>
          <w:sz w:val="32"/>
          <w:szCs w:val="32"/>
          <w:lang w:val="es-EC"/>
        </w:rPr>
      </w:pPr>
    </w:p>
    <w:p w:rsidR="00B371C8" w:rsidRPr="00B96ED3" w:rsidRDefault="00B371C8" w:rsidP="00B371C8">
      <w:pPr>
        <w:jc w:val="center"/>
        <w:rPr>
          <w:rFonts w:ascii="Arial" w:hAnsi="Arial" w:cs="Arial"/>
          <w:sz w:val="32"/>
          <w:szCs w:val="32"/>
          <w:lang w:val="es-EC"/>
        </w:rPr>
      </w:pPr>
    </w:p>
    <w:p w:rsidR="00B371C8" w:rsidRPr="00B96ED3" w:rsidRDefault="00B371C8" w:rsidP="00B371C8">
      <w:pPr>
        <w:jc w:val="center"/>
        <w:rPr>
          <w:rFonts w:ascii="Arial" w:hAnsi="Arial" w:cs="Arial"/>
          <w:sz w:val="32"/>
          <w:szCs w:val="32"/>
          <w:lang w:val="es-EC"/>
        </w:rPr>
      </w:pPr>
      <w:r w:rsidRPr="00B96ED3">
        <w:rPr>
          <w:rFonts w:ascii="Arial" w:hAnsi="Arial" w:cs="Arial"/>
          <w:sz w:val="32"/>
          <w:szCs w:val="32"/>
          <w:lang w:val="es-EC"/>
        </w:rPr>
        <w:t>GUAYAQUIL – ECUADOR</w:t>
      </w:r>
    </w:p>
    <w:p w:rsidR="00B371C8" w:rsidRPr="00B96ED3" w:rsidRDefault="00B371C8" w:rsidP="00B371C8">
      <w:pPr>
        <w:jc w:val="center"/>
        <w:rPr>
          <w:rFonts w:ascii="Arial" w:hAnsi="Arial" w:cs="Arial"/>
          <w:sz w:val="32"/>
          <w:szCs w:val="32"/>
          <w:lang w:val="es-EC"/>
        </w:rPr>
      </w:pPr>
    </w:p>
    <w:p w:rsidR="00B371C8" w:rsidRPr="00B96ED3" w:rsidRDefault="00B371C8" w:rsidP="00B371C8">
      <w:pPr>
        <w:jc w:val="center"/>
        <w:rPr>
          <w:rFonts w:ascii="Arial" w:hAnsi="Arial" w:cs="Arial"/>
          <w:sz w:val="32"/>
          <w:szCs w:val="32"/>
          <w:lang w:val="es-EC"/>
        </w:rPr>
      </w:pPr>
    </w:p>
    <w:p w:rsidR="00B371C8" w:rsidRPr="00B96ED3" w:rsidRDefault="00B371C8" w:rsidP="00B371C8">
      <w:pPr>
        <w:jc w:val="center"/>
        <w:rPr>
          <w:rFonts w:ascii="Arial" w:hAnsi="Arial" w:cs="Arial"/>
          <w:sz w:val="32"/>
          <w:szCs w:val="32"/>
          <w:lang w:val="es-EC"/>
        </w:rPr>
      </w:pPr>
      <w:r w:rsidRPr="00B96ED3">
        <w:rPr>
          <w:rFonts w:ascii="Arial" w:hAnsi="Arial" w:cs="Arial"/>
          <w:sz w:val="32"/>
          <w:szCs w:val="32"/>
          <w:lang w:val="es-EC"/>
        </w:rPr>
        <w:t>AÑO: 2009</w:t>
      </w:r>
    </w:p>
    <w:p w:rsidR="00B371C8" w:rsidRPr="00B96ED3" w:rsidRDefault="00B371C8" w:rsidP="00B371C8">
      <w:pPr>
        <w:jc w:val="center"/>
        <w:rPr>
          <w:rFonts w:ascii="Arial" w:hAnsi="Arial" w:cs="Arial"/>
          <w:sz w:val="32"/>
          <w:szCs w:val="32"/>
          <w:lang w:val="es-EC"/>
        </w:rPr>
      </w:pPr>
    </w:p>
    <w:p w:rsidR="00B371C8" w:rsidRPr="008D2528" w:rsidRDefault="00B371C8" w:rsidP="00B371C8">
      <w:pPr>
        <w:jc w:val="center"/>
        <w:rPr>
          <w:rFonts w:ascii="Arial" w:hAnsi="Arial" w:cs="Arial"/>
          <w:b/>
          <w:sz w:val="32"/>
          <w:szCs w:val="32"/>
          <w:lang w:val="es-EC"/>
        </w:rPr>
      </w:pPr>
    </w:p>
    <w:p w:rsidR="00B371C8" w:rsidRDefault="00B371C8" w:rsidP="00B371C8">
      <w:pPr>
        <w:spacing w:line="480" w:lineRule="auto"/>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Default="00B371C8" w:rsidP="00B371C8">
      <w:pPr>
        <w:rPr>
          <w:rFonts w:ascii="Arial" w:hAnsi="Arial" w:cs="Arial"/>
          <w:sz w:val="32"/>
          <w:szCs w:val="32"/>
          <w:lang w:val="es-EC"/>
        </w:rPr>
      </w:pPr>
    </w:p>
    <w:p w:rsidR="00B371C8" w:rsidRPr="00F27D75" w:rsidRDefault="00B371C8" w:rsidP="00B371C8">
      <w:pPr>
        <w:jc w:val="center"/>
        <w:rPr>
          <w:rFonts w:ascii="Arial" w:hAnsi="Arial" w:cs="Arial"/>
          <w:b/>
          <w:sz w:val="32"/>
          <w:szCs w:val="32"/>
          <w:lang w:val="es-EC"/>
        </w:rPr>
      </w:pPr>
      <w:r w:rsidRPr="00F27D75">
        <w:rPr>
          <w:rFonts w:ascii="Arial" w:hAnsi="Arial" w:cs="Arial"/>
          <w:b/>
          <w:sz w:val="32"/>
          <w:szCs w:val="32"/>
          <w:lang w:val="es-EC"/>
        </w:rPr>
        <w:t>A G R A D E C I M I E N T O</w:t>
      </w:r>
    </w:p>
    <w:p w:rsidR="00B371C8" w:rsidRPr="00F27D75"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sectPr w:rsidR="00B371C8" w:rsidSect="00B371C8">
          <w:pgSz w:w="11906" w:h="16838" w:code="9"/>
          <w:pgMar w:top="2268" w:right="1361" w:bottom="2268" w:left="2268" w:header="709" w:footer="709" w:gutter="0"/>
          <w:cols w:space="708"/>
          <w:docGrid w:linePitch="360"/>
        </w:sect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sectPr w:rsidR="00B371C8" w:rsidSect="00B371C8">
          <w:type w:val="continuous"/>
          <w:pgSz w:w="11906" w:h="16838" w:code="9"/>
          <w:pgMar w:top="2268" w:right="1361" w:bottom="2268" w:left="2268" w:header="709" w:footer="709" w:gutter="0"/>
          <w:cols w:num="2" w:space="708" w:equalWidth="0">
            <w:col w:w="3784" w:space="708"/>
            <w:col w:w="3784"/>
          </w:cols>
          <w:docGrid w:linePitch="360"/>
        </w:sect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jc w:val="both"/>
        <w:rPr>
          <w:rFonts w:ascii="Arial" w:hAnsi="Arial" w:cs="Arial"/>
          <w:sz w:val="32"/>
          <w:szCs w:val="32"/>
          <w:lang w:val="es-EC"/>
        </w:rPr>
      </w:pPr>
    </w:p>
    <w:p w:rsidR="00B371C8" w:rsidRDefault="00B371C8" w:rsidP="00B371C8">
      <w:pPr>
        <w:spacing w:line="480" w:lineRule="auto"/>
        <w:jc w:val="both"/>
        <w:rPr>
          <w:rFonts w:ascii="Arial" w:hAnsi="Arial" w:cs="Arial"/>
          <w:sz w:val="32"/>
          <w:szCs w:val="32"/>
          <w:lang w:val="es-EC"/>
        </w:rPr>
      </w:pPr>
      <w:r>
        <w:rPr>
          <w:rFonts w:ascii="Arial" w:hAnsi="Arial" w:cs="Arial"/>
          <w:sz w:val="32"/>
          <w:szCs w:val="32"/>
          <w:lang w:val="es-EC"/>
        </w:rPr>
        <w:t>A Dios sin el nada seria posible, a mis padres por su ayuda constante, y al Dr. Johns Rodríguez Director de Tesis por su invaluable ayuda en la finalización de esta investigación.</w:t>
      </w:r>
    </w:p>
    <w:p w:rsidR="00B371C8" w:rsidRDefault="00B371C8" w:rsidP="00B371C8">
      <w:pPr>
        <w:jc w:val="both"/>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sectPr w:rsidR="00B371C8" w:rsidSect="00B371C8">
          <w:type w:val="continuous"/>
          <w:pgSz w:w="11906" w:h="16838" w:code="9"/>
          <w:pgMar w:top="2268" w:right="1361" w:bottom="2268" w:left="2268" w:header="709" w:footer="709" w:gutter="0"/>
          <w:cols w:num="2" w:space="708" w:equalWidth="0">
            <w:col w:w="3784" w:space="708"/>
            <w:col w:w="3784"/>
          </w:cols>
          <w:docGrid w:linePitch="360"/>
        </w:sect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Pr="00F27D75" w:rsidRDefault="00B371C8" w:rsidP="00B371C8">
      <w:pPr>
        <w:jc w:val="center"/>
        <w:rPr>
          <w:rFonts w:ascii="Arial" w:hAnsi="Arial" w:cs="Arial"/>
          <w:b/>
          <w:sz w:val="32"/>
          <w:szCs w:val="32"/>
          <w:lang w:val="es-EC"/>
        </w:rPr>
      </w:pPr>
      <w:r w:rsidRPr="00F27D75">
        <w:rPr>
          <w:rFonts w:ascii="Arial" w:hAnsi="Arial" w:cs="Arial"/>
          <w:b/>
          <w:sz w:val="32"/>
          <w:szCs w:val="32"/>
          <w:lang w:val="es-EC"/>
        </w:rPr>
        <w:t>D E D I C A T O R I A</w:t>
      </w:r>
    </w:p>
    <w:p w:rsidR="00B371C8" w:rsidRPr="00F27D75"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sectPr w:rsidR="00B371C8" w:rsidSect="00B371C8">
          <w:type w:val="continuous"/>
          <w:pgSz w:w="11906" w:h="16838" w:code="9"/>
          <w:pgMar w:top="2268" w:right="1361" w:bottom="2268" w:left="2268" w:header="709" w:footer="709" w:gutter="0"/>
          <w:cols w:space="708"/>
          <w:docGrid w:linePitch="360"/>
        </w:sectPr>
      </w:pPr>
    </w:p>
    <w:p w:rsidR="00B371C8" w:rsidRDefault="00B371C8" w:rsidP="00B371C8">
      <w:pPr>
        <w:spacing w:line="480" w:lineRule="auto"/>
        <w:jc w:val="center"/>
        <w:rPr>
          <w:rFonts w:ascii="Arial" w:hAnsi="Arial" w:cs="Arial"/>
          <w:sz w:val="32"/>
          <w:szCs w:val="32"/>
          <w:lang w:val="es-EC"/>
        </w:rPr>
      </w:pPr>
    </w:p>
    <w:p w:rsidR="00B371C8" w:rsidRDefault="00B371C8" w:rsidP="00B371C8">
      <w:pPr>
        <w:spacing w:line="480" w:lineRule="auto"/>
        <w:jc w:val="center"/>
        <w:rPr>
          <w:rFonts w:ascii="Arial" w:hAnsi="Arial" w:cs="Arial"/>
          <w:sz w:val="32"/>
          <w:szCs w:val="32"/>
          <w:lang w:val="es-EC"/>
        </w:rPr>
      </w:pPr>
    </w:p>
    <w:p w:rsidR="00B371C8" w:rsidRDefault="00B371C8" w:rsidP="00B371C8">
      <w:pPr>
        <w:spacing w:line="480" w:lineRule="auto"/>
        <w:jc w:val="center"/>
        <w:rPr>
          <w:rFonts w:ascii="Arial" w:hAnsi="Arial" w:cs="Arial"/>
          <w:sz w:val="32"/>
          <w:szCs w:val="32"/>
          <w:lang w:val="es-EC"/>
        </w:rPr>
      </w:pPr>
      <w:r>
        <w:rPr>
          <w:rFonts w:ascii="Arial" w:hAnsi="Arial" w:cs="Arial"/>
          <w:sz w:val="32"/>
          <w:szCs w:val="32"/>
          <w:lang w:val="es-EC"/>
        </w:rPr>
        <w:t xml:space="preserve">                                                       A MIS PADRES</w:t>
      </w:r>
    </w:p>
    <w:p w:rsidR="00B371C8" w:rsidRDefault="00B371C8" w:rsidP="00B371C8">
      <w:pPr>
        <w:spacing w:line="480" w:lineRule="auto"/>
        <w:jc w:val="center"/>
        <w:rPr>
          <w:rFonts w:ascii="Arial" w:hAnsi="Arial" w:cs="Arial"/>
          <w:sz w:val="32"/>
          <w:szCs w:val="32"/>
          <w:lang w:val="es-EC"/>
        </w:rPr>
      </w:pPr>
      <w:r>
        <w:rPr>
          <w:rFonts w:ascii="Arial" w:hAnsi="Arial" w:cs="Arial"/>
          <w:sz w:val="32"/>
          <w:szCs w:val="32"/>
          <w:lang w:val="es-EC"/>
        </w:rPr>
        <w:t xml:space="preserve">                                                             A MIS HERMANOS</w:t>
      </w:r>
    </w:p>
    <w:p w:rsidR="00B371C8" w:rsidRDefault="00B371C8" w:rsidP="00B371C8">
      <w:pPr>
        <w:spacing w:line="480" w:lineRule="auto"/>
        <w:jc w:val="center"/>
        <w:rPr>
          <w:rFonts w:ascii="Arial" w:hAnsi="Arial" w:cs="Arial"/>
          <w:sz w:val="32"/>
          <w:szCs w:val="32"/>
          <w:lang w:val="es-EC"/>
        </w:rPr>
      </w:pPr>
    </w:p>
    <w:p w:rsidR="00B371C8" w:rsidRDefault="00B371C8" w:rsidP="00B371C8">
      <w:pPr>
        <w:spacing w:line="480" w:lineRule="auto"/>
        <w:jc w:val="center"/>
        <w:rPr>
          <w:rFonts w:ascii="Arial" w:hAnsi="Arial" w:cs="Arial"/>
          <w:sz w:val="32"/>
          <w:szCs w:val="32"/>
          <w:lang w:val="es-EC"/>
        </w:rPr>
      </w:pPr>
    </w:p>
    <w:p w:rsidR="00B371C8" w:rsidRDefault="00B371C8" w:rsidP="00B371C8">
      <w:pPr>
        <w:spacing w:line="480" w:lineRule="auto"/>
        <w:jc w:val="center"/>
        <w:rPr>
          <w:rFonts w:ascii="Arial" w:hAnsi="Arial" w:cs="Arial"/>
          <w:sz w:val="32"/>
          <w:szCs w:val="32"/>
          <w:lang w:val="es-EC"/>
        </w:rPr>
      </w:pPr>
    </w:p>
    <w:p w:rsidR="00B371C8" w:rsidRDefault="00B371C8" w:rsidP="00B371C8">
      <w:pPr>
        <w:spacing w:line="480" w:lineRule="auto"/>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Default="00B371C8" w:rsidP="00B371C8">
      <w:pPr>
        <w:jc w:val="center"/>
        <w:rPr>
          <w:rFonts w:ascii="Arial" w:hAnsi="Arial" w:cs="Arial"/>
          <w:b/>
          <w:sz w:val="32"/>
          <w:szCs w:val="32"/>
          <w:lang w:val="es-EC"/>
        </w:rPr>
      </w:pPr>
    </w:p>
    <w:p w:rsidR="00B371C8" w:rsidRPr="00976072" w:rsidRDefault="00B371C8" w:rsidP="00B371C8">
      <w:pPr>
        <w:jc w:val="center"/>
        <w:rPr>
          <w:rFonts w:ascii="Arial" w:hAnsi="Arial" w:cs="Arial"/>
          <w:b/>
          <w:sz w:val="32"/>
          <w:szCs w:val="32"/>
          <w:lang w:val="es-EC"/>
        </w:rPr>
      </w:pPr>
      <w:r w:rsidRPr="00976072">
        <w:rPr>
          <w:rFonts w:ascii="Arial" w:hAnsi="Arial" w:cs="Arial"/>
          <w:b/>
          <w:sz w:val="32"/>
          <w:szCs w:val="32"/>
          <w:lang w:val="es-EC"/>
        </w:rPr>
        <w:t>TRIBUNAL  DE  GRADUACIÓN</w:t>
      </w: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rPr>
          <w:rFonts w:ascii="Arial" w:hAnsi="Arial" w:cs="Arial"/>
          <w:sz w:val="32"/>
          <w:szCs w:val="32"/>
          <w:lang w:val="es-EC"/>
        </w:rPr>
      </w:pPr>
    </w:p>
    <w:p w:rsidR="00B371C8" w:rsidRDefault="00B371C8" w:rsidP="00B371C8">
      <w:pPr>
        <w:tabs>
          <w:tab w:val="left" w:pos="6120"/>
        </w:tabs>
        <w:rPr>
          <w:rFonts w:ascii="Arial" w:hAnsi="Arial" w:cs="Arial"/>
          <w:sz w:val="32"/>
          <w:szCs w:val="32"/>
          <w:lang w:val="es-EC"/>
        </w:rPr>
      </w:pPr>
      <w:r>
        <w:rPr>
          <w:rFonts w:ascii="Arial" w:hAnsi="Arial" w:cs="Arial"/>
          <w:sz w:val="32"/>
          <w:szCs w:val="32"/>
          <w:lang w:val="es-EC"/>
        </w:rPr>
        <w:t>__________________                       _________________</w:t>
      </w:r>
    </w:p>
    <w:p w:rsidR="00B371C8" w:rsidRDefault="00B371C8" w:rsidP="00B371C8">
      <w:pPr>
        <w:rPr>
          <w:rFonts w:ascii="Arial" w:hAnsi="Arial" w:cs="Arial"/>
          <w:sz w:val="32"/>
          <w:szCs w:val="32"/>
          <w:lang w:val="es-EC"/>
        </w:rPr>
      </w:pPr>
    </w:p>
    <w:p w:rsidR="00B371C8" w:rsidRPr="0052637C" w:rsidRDefault="00B371C8" w:rsidP="00B371C8">
      <w:pPr>
        <w:tabs>
          <w:tab w:val="left" w:pos="6060"/>
        </w:tabs>
        <w:rPr>
          <w:rFonts w:ascii="Arial" w:hAnsi="Arial" w:cs="Arial"/>
          <w:lang w:val="es-EC"/>
        </w:rPr>
      </w:pPr>
      <w:r>
        <w:rPr>
          <w:rFonts w:ascii="Arial" w:hAnsi="Arial" w:cs="Arial"/>
          <w:lang w:val="es-EC"/>
        </w:rPr>
        <w:t xml:space="preserve">     </w:t>
      </w:r>
      <w:r w:rsidRPr="0052637C">
        <w:rPr>
          <w:rFonts w:ascii="Arial" w:hAnsi="Arial" w:cs="Arial"/>
          <w:lang w:val="es-EC"/>
        </w:rPr>
        <w:t>Dr. Paúl</w:t>
      </w:r>
      <w:r>
        <w:rPr>
          <w:rFonts w:ascii="Arial" w:hAnsi="Arial" w:cs="Arial"/>
          <w:lang w:val="es-EC"/>
        </w:rPr>
        <w:t xml:space="preserve"> Herrera S.                                                Dr. Johns Rodríguez A.</w:t>
      </w:r>
    </w:p>
    <w:p w:rsidR="00B371C8" w:rsidRDefault="00B371C8" w:rsidP="00B371C8">
      <w:pPr>
        <w:tabs>
          <w:tab w:val="left" w:pos="6060"/>
        </w:tabs>
        <w:ind w:left="360"/>
        <w:rPr>
          <w:rFonts w:ascii="Arial" w:hAnsi="Arial" w:cs="Arial"/>
          <w:lang w:val="es-EC"/>
        </w:rPr>
      </w:pPr>
      <w:r w:rsidRPr="0052637C">
        <w:rPr>
          <w:rFonts w:ascii="Arial" w:hAnsi="Arial" w:cs="Arial"/>
          <w:lang w:val="es-EC"/>
        </w:rPr>
        <w:t>DELEGADO DEL</w:t>
      </w:r>
      <w:r>
        <w:rPr>
          <w:rFonts w:ascii="Arial" w:hAnsi="Arial" w:cs="Arial"/>
          <w:lang w:val="es-EC"/>
        </w:rPr>
        <w:t xml:space="preserve"> </w:t>
      </w:r>
      <w:r w:rsidRPr="0052637C">
        <w:rPr>
          <w:rFonts w:ascii="Arial" w:hAnsi="Arial" w:cs="Arial"/>
          <w:lang w:val="es-EC"/>
        </w:rPr>
        <w:t>DECANO</w:t>
      </w:r>
      <w:r>
        <w:rPr>
          <w:rFonts w:ascii="Arial" w:hAnsi="Arial" w:cs="Arial"/>
          <w:lang w:val="es-EC"/>
        </w:rPr>
        <w:t xml:space="preserve">                                  DIRECTOR DE TESIS                                                              DE </w:t>
      </w:r>
      <w:smartTag w:uri="urn:schemas-microsoft-com:office:smarttags" w:element="PersonName">
        <w:smartTagPr>
          <w:attr w:name="ProductID" w:val="LA FIMCP"/>
        </w:smartTagPr>
        <w:r>
          <w:rPr>
            <w:rFonts w:ascii="Arial" w:hAnsi="Arial" w:cs="Arial"/>
            <w:lang w:val="es-EC"/>
          </w:rPr>
          <w:t>LA FIMCP</w:t>
        </w:r>
      </w:smartTag>
    </w:p>
    <w:p w:rsidR="00B371C8" w:rsidRPr="0052637C" w:rsidRDefault="00B371C8" w:rsidP="00B371C8">
      <w:pPr>
        <w:tabs>
          <w:tab w:val="left" w:pos="6060"/>
        </w:tabs>
        <w:ind w:left="360"/>
        <w:rPr>
          <w:rFonts w:ascii="Arial" w:hAnsi="Arial" w:cs="Arial"/>
          <w:lang w:val="es-EC"/>
        </w:rPr>
      </w:pPr>
      <w:r>
        <w:rPr>
          <w:rFonts w:ascii="Arial" w:hAnsi="Arial" w:cs="Arial"/>
          <w:lang w:val="es-EC"/>
        </w:rPr>
        <w:t>VOCAL - PRESIDENTE</w:t>
      </w:r>
    </w:p>
    <w:p w:rsidR="00B371C8" w:rsidRPr="0052637C" w:rsidRDefault="00B371C8" w:rsidP="00B371C8">
      <w:pPr>
        <w:rPr>
          <w:rFonts w:ascii="Arial" w:hAnsi="Arial" w:cs="Arial"/>
          <w:lang w:val="es-EC"/>
        </w:rPr>
      </w:pPr>
    </w:p>
    <w:p w:rsidR="00B371C8" w:rsidRDefault="00B371C8" w:rsidP="00B371C8">
      <w:pPr>
        <w:rPr>
          <w:rFonts w:ascii="Arial" w:hAnsi="Arial" w:cs="Arial"/>
          <w:sz w:val="32"/>
          <w:szCs w:val="32"/>
          <w:lang w:val="es-EC"/>
        </w:rPr>
      </w:pPr>
    </w:p>
    <w:p w:rsidR="00B371C8" w:rsidRPr="0052637C" w:rsidRDefault="00B371C8" w:rsidP="00B371C8">
      <w:pPr>
        <w:rPr>
          <w:rFonts w:ascii="Arial" w:hAnsi="Arial" w:cs="Arial"/>
          <w:sz w:val="32"/>
          <w:szCs w:val="32"/>
          <w:lang w:val="es-EC"/>
        </w:rPr>
      </w:pPr>
    </w:p>
    <w:p w:rsidR="00B371C8" w:rsidRPr="0052637C" w:rsidRDefault="00B371C8" w:rsidP="00B371C8">
      <w:pPr>
        <w:rPr>
          <w:rFonts w:ascii="Arial" w:hAnsi="Arial" w:cs="Arial"/>
          <w:sz w:val="32"/>
          <w:szCs w:val="32"/>
          <w:lang w:val="es-EC"/>
        </w:rPr>
      </w:pPr>
    </w:p>
    <w:p w:rsidR="00B371C8" w:rsidRPr="0052637C" w:rsidRDefault="00B371C8" w:rsidP="00B371C8">
      <w:pPr>
        <w:rPr>
          <w:rFonts w:ascii="Arial" w:hAnsi="Arial" w:cs="Arial"/>
          <w:sz w:val="32"/>
          <w:szCs w:val="32"/>
          <w:lang w:val="es-EC"/>
        </w:rPr>
      </w:pPr>
    </w:p>
    <w:p w:rsidR="00B371C8" w:rsidRPr="0052637C" w:rsidRDefault="00B371C8" w:rsidP="00B371C8">
      <w:pPr>
        <w:rPr>
          <w:rFonts w:ascii="Arial" w:hAnsi="Arial" w:cs="Arial"/>
          <w:sz w:val="32"/>
          <w:szCs w:val="32"/>
          <w:lang w:val="es-EC"/>
        </w:rPr>
      </w:pPr>
    </w:p>
    <w:p w:rsidR="00B371C8" w:rsidRDefault="00B371C8" w:rsidP="00B371C8">
      <w:pPr>
        <w:rPr>
          <w:rFonts w:ascii="Arial" w:hAnsi="Arial" w:cs="Arial"/>
          <w:sz w:val="32"/>
          <w:szCs w:val="32"/>
          <w:lang w:val="es-EC"/>
        </w:rPr>
      </w:pPr>
    </w:p>
    <w:p w:rsidR="00B371C8" w:rsidRPr="0052637C" w:rsidRDefault="00B371C8" w:rsidP="00B371C8">
      <w:pPr>
        <w:rPr>
          <w:rFonts w:ascii="Arial" w:hAnsi="Arial" w:cs="Arial"/>
          <w:sz w:val="32"/>
          <w:szCs w:val="32"/>
          <w:lang w:val="es-EC"/>
        </w:rPr>
      </w:pPr>
    </w:p>
    <w:p w:rsidR="00B371C8" w:rsidRPr="0052637C" w:rsidRDefault="00B371C8" w:rsidP="00B371C8">
      <w:pPr>
        <w:jc w:val="center"/>
        <w:rPr>
          <w:rFonts w:ascii="Arial" w:hAnsi="Arial" w:cs="Arial"/>
          <w:sz w:val="32"/>
          <w:szCs w:val="32"/>
          <w:lang w:val="es-EC"/>
        </w:rPr>
      </w:pPr>
      <w:r>
        <w:rPr>
          <w:rFonts w:ascii="Arial" w:hAnsi="Arial" w:cs="Arial"/>
          <w:sz w:val="32"/>
          <w:szCs w:val="32"/>
          <w:lang w:val="es-EC"/>
        </w:rPr>
        <w:t>___________________</w:t>
      </w:r>
    </w:p>
    <w:p w:rsidR="00B371C8" w:rsidRDefault="00B371C8" w:rsidP="00B371C8">
      <w:pPr>
        <w:jc w:val="center"/>
        <w:rPr>
          <w:rFonts w:ascii="Arial" w:hAnsi="Arial" w:cs="Arial"/>
          <w:lang w:val="es-EC"/>
        </w:rPr>
      </w:pPr>
    </w:p>
    <w:p w:rsidR="00B371C8" w:rsidRDefault="00B371C8" w:rsidP="00B371C8">
      <w:pPr>
        <w:jc w:val="center"/>
        <w:rPr>
          <w:rFonts w:ascii="Arial" w:hAnsi="Arial" w:cs="Arial"/>
          <w:lang w:val="es-EC"/>
        </w:rPr>
      </w:pPr>
      <w:r w:rsidRPr="0052637C">
        <w:rPr>
          <w:rFonts w:ascii="Arial" w:hAnsi="Arial" w:cs="Arial"/>
          <w:lang w:val="es-EC"/>
        </w:rPr>
        <w:t>Ing</w:t>
      </w:r>
      <w:r>
        <w:rPr>
          <w:rFonts w:ascii="Arial" w:hAnsi="Arial" w:cs="Arial"/>
          <w:lang w:val="es-EC"/>
        </w:rPr>
        <w:t>.</w:t>
      </w:r>
      <w:r w:rsidRPr="0052637C">
        <w:rPr>
          <w:rFonts w:ascii="Arial" w:hAnsi="Arial" w:cs="Arial"/>
          <w:lang w:val="es-EC"/>
        </w:rPr>
        <w:t xml:space="preserve"> </w:t>
      </w:r>
      <w:r>
        <w:rPr>
          <w:rFonts w:ascii="Arial" w:hAnsi="Arial" w:cs="Arial"/>
          <w:lang w:val="es-EC"/>
        </w:rPr>
        <w:t>Manuel Donoso B.</w:t>
      </w:r>
    </w:p>
    <w:p w:rsidR="00B371C8" w:rsidRDefault="00B371C8" w:rsidP="00B371C8">
      <w:pPr>
        <w:jc w:val="center"/>
        <w:rPr>
          <w:rFonts w:ascii="Arial" w:hAnsi="Arial" w:cs="Arial"/>
          <w:lang w:val="es-EC"/>
        </w:rPr>
      </w:pPr>
      <w:r>
        <w:rPr>
          <w:rFonts w:ascii="Arial" w:hAnsi="Arial" w:cs="Arial"/>
          <w:lang w:val="es-EC"/>
        </w:rPr>
        <w:t>VOCAL</w:t>
      </w: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jc w:val="center"/>
        <w:rPr>
          <w:rFonts w:ascii="Arial" w:hAnsi="Arial" w:cs="Arial"/>
          <w:sz w:val="32"/>
          <w:szCs w:val="32"/>
          <w:lang w:val="es-EC"/>
        </w:rPr>
      </w:pPr>
    </w:p>
    <w:p w:rsidR="00B371C8" w:rsidRDefault="00B371C8" w:rsidP="00B371C8">
      <w:pPr>
        <w:rPr>
          <w:rFonts w:ascii="Arial" w:hAnsi="Arial" w:cs="Arial"/>
          <w:lang w:val="es-EC"/>
        </w:rPr>
      </w:pPr>
    </w:p>
    <w:p w:rsidR="00B371C8" w:rsidRDefault="00B371C8" w:rsidP="00B371C8">
      <w:pPr>
        <w:rPr>
          <w:rFonts w:ascii="Arial" w:hAnsi="Arial" w:cs="Arial"/>
          <w:lang w:val="es-EC"/>
        </w:rPr>
      </w:pPr>
    </w:p>
    <w:p w:rsidR="00B371C8" w:rsidRDefault="00B371C8" w:rsidP="00B371C8">
      <w:pPr>
        <w:rPr>
          <w:rFonts w:ascii="Arial" w:hAnsi="Arial" w:cs="Arial"/>
          <w:lang w:val="es-EC"/>
        </w:rPr>
      </w:pPr>
    </w:p>
    <w:p w:rsidR="00B371C8" w:rsidRDefault="00B371C8" w:rsidP="00B371C8">
      <w:pPr>
        <w:rPr>
          <w:rFonts w:ascii="Arial" w:hAnsi="Arial" w:cs="Arial"/>
          <w:lang w:val="es-EC"/>
        </w:rPr>
      </w:pPr>
    </w:p>
    <w:p w:rsidR="00B371C8" w:rsidRDefault="00B371C8" w:rsidP="00B371C8">
      <w:pPr>
        <w:rPr>
          <w:rFonts w:ascii="Arial" w:hAnsi="Arial" w:cs="Arial"/>
          <w:lang w:val="es-EC"/>
        </w:rPr>
      </w:pPr>
    </w:p>
    <w:p w:rsidR="00B371C8" w:rsidRDefault="00B371C8" w:rsidP="00B371C8">
      <w:pPr>
        <w:rPr>
          <w:rFonts w:ascii="Arial" w:hAnsi="Arial" w:cs="Arial"/>
          <w:lang w:val="es-EC"/>
        </w:rPr>
      </w:pPr>
    </w:p>
    <w:p w:rsidR="00B371C8" w:rsidRDefault="00B371C8" w:rsidP="00B371C8">
      <w:pPr>
        <w:rPr>
          <w:rFonts w:ascii="Arial" w:hAnsi="Arial" w:cs="Arial"/>
          <w:lang w:val="es-EC"/>
        </w:rPr>
      </w:pPr>
    </w:p>
    <w:p w:rsidR="00B371C8" w:rsidRPr="00F27D75" w:rsidRDefault="00B371C8" w:rsidP="00B371C8">
      <w:pPr>
        <w:spacing w:line="480" w:lineRule="auto"/>
        <w:jc w:val="center"/>
        <w:rPr>
          <w:rFonts w:ascii="Arial" w:hAnsi="Arial" w:cs="Arial"/>
          <w:b/>
          <w:sz w:val="32"/>
          <w:szCs w:val="32"/>
          <w:lang w:val="es-EC"/>
        </w:rPr>
      </w:pPr>
      <w:r w:rsidRPr="00F27D75">
        <w:rPr>
          <w:rFonts w:ascii="Arial" w:hAnsi="Arial" w:cs="Arial"/>
          <w:b/>
          <w:sz w:val="32"/>
          <w:szCs w:val="32"/>
          <w:lang w:val="es-EC"/>
        </w:rPr>
        <w:t>DECLARACIÓN EXPRESA</w:t>
      </w:r>
    </w:p>
    <w:p w:rsidR="00B371C8" w:rsidRDefault="00B371C8" w:rsidP="00B371C8">
      <w:pPr>
        <w:spacing w:line="480" w:lineRule="auto"/>
        <w:jc w:val="center"/>
        <w:rPr>
          <w:rFonts w:ascii="Arial" w:hAnsi="Arial" w:cs="Arial"/>
          <w:sz w:val="32"/>
          <w:szCs w:val="32"/>
          <w:lang w:val="es-EC"/>
        </w:rPr>
      </w:pPr>
    </w:p>
    <w:p w:rsidR="00B371C8" w:rsidRDefault="00B371C8" w:rsidP="00B371C8">
      <w:pPr>
        <w:spacing w:line="480" w:lineRule="auto"/>
        <w:jc w:val="both"/>
        <w:rPr>
          <w:rFonts w:ascii="Arial" w:hAnsi="Arial" w:cs="Arial"/>
          <w:sz w:val="32"/>
          <w:szCs w:val="32"/>
          <w:lang w:val="es-EC"/>
        </w:rPr>
      </w:pPr>
      <w:r>
        <w:rPr>
          <w:rFonts w:ascii="Arial" w:hAnsi="Arial" w:cs="Arial"/>
          <w:sz w:val="32"/>
          <w:szCs w:val="32"/>
          <w:lang w:val="es-EC"/>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Pr>
            <w:rFonts w:ascii="Arial" w:hAnsi="Arial" w:cs="Arial"/>
            <w:sz w:val="32"/>
            <w:szCs w:val="32"/>
            <w:lang w:val="es-EC"/>
          </w:rPr>
          <w:t>la ESCUELA SUPERIOR</w:t>
        </w:r>
      </w:smartTag>
      <w:r>
        <w:rPr>
          <w:rFonts w:ascii="Arial" w:hAnsi="Arial" w:cs="Arial"/>
          <w:sz w:val="32"/>
          <w:szCs w:val="32"/>
          <w:lang w:val="es-EC"/>
        </w:rPr>
        <w:t xml:space="preserve"> POLITÉCNICA DEL LITORAL”.</w:t>
      </w:r>
    </w:p>
    <w:p w:rsidR="00B371C8" w:rsidRDefault="00B371C8" w:rsidP="00B371C8">
      <w:pPr>
        <w:spacing w:line="480" w:lineRule="auto"/>
        <w:jc w:val="both"/>
        <w:rPr>
          <w:rFonts w:ascii="Arial" w:hAnsi="Arial" w:cs="Arial"/>
          <w:sz w:val="32"/>
          <w:szCs w:val="32"/>
          <w:lang w:val="es-EC"/>
        </w:rPr>
      </w:pPr>
    </w:p>
    <w:p w:rsidR="00B371C8" w:rsidRDefault="00B371C8" w:rsidP="00B371C8">
      <w:pPr>
        <w:spacing w:line="480" w:lineRule="auto"/>
        <w:jc w:val="both"/>
        <w:rPr>
          <w:rFonts w:ascii="Arial" w:hAnsi="Arial" w:cs="Arial"/>
          <w:sz w:val="32"/>
          <w:szCs w:val="32"/>
          <w:lang w:val="es-EC"/>
        </w:rPr>
      </w:pPr>
    </w:p>
    <w:p w:rsidR="00B371C8" w:rsidRDefault="00B371C8" w:rsidP="00B371C8">
      <w:pPr>
        <w:spacing w:line="480" w:lineRule="auto"/>
        <w:jc w:val="both"/>
        <w:rPr>
          <w:rFonts w:ascii="Arial" w:hAnsi="Arial" w:cs="Arial"/>
          <w:sz w:val="32"/>
          <w:szCs w:val="32"/>
          <w:lang w:val="es-EC"/>
        </w:rPr>
      </w:pPr>
      <w:r>
        <w:rPr>
          <w:rFonts w:ascii="Arial" w:hAnsi="Arial" w:cs="Arial"/>
          <w:sz w:val="32"/>
          <w:szCs w:val="32"/>
          <w:lang w:val="es-EC"/>
        </w:rPr>
        <w:t xml:space="preserve">(Reglamento de Graduación de </w:t>
      </w:r>
      <w:smartTag w:uri="urn:schemas-microsoft-com:office:smarttags" w:element="PersonName">
        <w:smartTagPr>
          <w:attr w:name="ProductID" w:val="la ESPOL"/>
        </w:smartTagPr>
        <w:r>
          <w:rPr>
            <w:rFonts w:ascii="Arial" w:hAnsi="Arial" w:cs="Arial"/>
            <w:sz w:val="32"/>
            <w:szCs w:val="32"/>
            <w:lang w:val="es-EC"/>
          </w:rPr>
          <w:t>la ESPOL</w:t>
        </w:r>
      </w:smartTag>
      <w:r>
        <w:rPr>
          <w:rFonts w:ascii="Arial" w:hAnsi="Arial" w:cs="Arial"/>
          <w:sz w:val="32"/>
          <w:szCs w:val="32"/>
          <w:lang w:val="es-EC"/>
        </w:rPr>
        <w:t>).</w:t>
      </w:r>
    </w:p>
    <w:p w:rsidR="00B371C8" w:rsidRDefault="00B371C8" w:rsidP="00B371C8">
      <w:pPr>
        <w:spacing w:line="480" w:lineRule="auto"/>
        <w:jc w:val="both"/>
        <w:rPr>
          <w:rFonts w:ascii="Arial" w:hAnsi="Arial" w:cs="Arial"/>
          <w:sz w:val="32"/>
          <w:szCs w:val="32"/>
          <w:lang w:val="es-EC"/>
        </w:rPr>
      </w:pPr>
    </w:p>
    <w:p w:rsidR="00B371C8" w:rsidRDefault="00B371C8" w:rsidP="00B371C8">
      <w:pPr>
        <w:spacing w:line="480" w:lineRule="auto"/>
        <w:jc w:val="both"/>
        <w:rPr>
          <w:rFonts w:ascii="Arial" w:hAnsi="Arial" w:cs="Arial"/>
          <w:sz w:val="32"/>
          <w:szCs w:val="32"/>
          <w:lang w:val="es-EC"/>
        </w:rPr>
      </w:pPr>
    </w:p>
    <w:p w:rsidR="00B371C8" w:rsidRPr="003F2C3B" w:rsidRDefault="00B371C8" w:rsidP="00B371C8">
      <w:pPr>
        <w:spacing w:line="480" w:lineRule="auto"/>
        <w:jc w:val="right"/>
        <w:rPr>
          <w:rFonts w:ascii="Arial" w:hAnsi="Arial" w:cs="Arial"/>
          <w:lang w:val="es-EC"/>
        </w:rPr>
      </w:pPr>
      <w:r>
        <w:rPr>
          <w:rFonts w:ascii="Arial" w:hAnsi="Arial" w:cs="Arial"/>
          <w:lang w:val="es-EC"/>
        </w:rPr>
        <w:t>____</w:t>
      </w:r>
      <w:r w:rsidRPr="003F2C3B">
        <w:rPr>
          <w:rFonts w:ascii="Arial" w:hAnsi="Arial" w:cs="Arial"/>
          <w:lang w:val="es-EC"/>
        </w:rPr>
        <w:t>__________________________</w:t>
      </w:r>
    </w:p>
    <w:p w:rsidR="00B371C8" w:rsidRPr="003F2C3B" w:rsidRDefault="00B371C8" w:rsidP="00B371C8">
      <w:pPr>
        <w:spacing w:line="480" w:lineRule="auto"/>
        <w:ind w:left="4248"/>
        <w:jc w:val="center"/>
        <w:rPr>
          <w:rFonts w:ascii="Arial" w:hAnsi="Arial" w:cs="Arial"/>
          <w:lang w:val="es-EC"/>
        </w:rPr>
      </w:pPr>
      <w:r>
        <w:rPr>
          <w:rFonts w:ascii="Arial" w:hAnsi="Arial" w:cs="Arial"/>
          <w:lang w:val="es-EC"/>
        </w:rPr>
        <w:t>Nadia Antonia Romero Padilla</w:t>
      </w:r>
      <w:r w:rsidRPr="003F2C3B">
        <w:rPr>
          <w:rFonts w:ascii="Arial" w:hAnsi="Arial" w:cs="Arial"/>
          <w:lang w:val="es-EC"/>
        </w:rPr>
        <w:t xml:space="preserve"> </w:t>
      </w:r>
    </w:p>
    <w:p w:rsidR="00B371C8" w:rsidRDefault="00B371C8" w:rsidP="00B371C8">
      <w:pPr>
        <w:rPr>
          <w:rFonts w:ascii="Arial" w:hAnsi="Arial" w:cs="Arial"/>
          <w:lang w:val="es-EC"/>
        </w:rPr>
      </w:pPr>
    </w:p>
    <w:p w:rsidR="002506F8" w:rsidRDefault="002506F8" w:rsidP="00B371C8">
      <w:pPr>
        <w:rPr>
          <w:rFonts w:ascii="Arial" w:hAnsi="Arial" w:cs="Arial"/>
          <w:lang w:val="es-EC"/>
        </w:rPr>
      </w:pPr>
    </w:p>
    <w:p w:rsidR="002506F8" w:rsidRDefault="002506F8" w:rsidP="002506F8">
      <w:pPr>
        <w:spacing w:after="100" w:afterAutospacing="1" w:line="480" w:lineRule="auto"/>
        <w:jc w:val="center"/>
        <w:rPr>
          <w:rFonts w:ascii="Arial" w:hAnsi="Arial" w:cs="Arial"/>
          <w:b/>
        </w:rPr>
      </w:pPr>
    </w:p>
    <w:p w:rsidR="002506F8" w:rsidRPr="00964DB1" w:rsidRDefault="002506F8" w:rsidP="002506F8">
      <w:pPr>
        <w:spacing w:after="100" w:afterAutospacing="1" w:line="480" w:lineRule="auto"/>
        <w:jc w:val="center"/>
        <w:rPr>
          <w:rFonts w:ascii="Arial" w:hAnsi="Arial" w:cs="Arial"/>
          <w:b/>
        </w:rPr>
      </w:pPr>
      <w:r w:rsidRPr="00964DB1">
        <w:rPr>
          <w:rFonts w:ascii="Arial" w:hAnsi="Arial" w:cs="Arial"/>
          <w:b/>
        </w:rPr>
        <w:t>RESUMEN</w:t>
      </w:r>
    </w:p>
    <w:p w:rsidR="002506F8" w:rsidRDefault="002506F8" w:rsidP="002506F8">
      <w:pPr>
        <w:spacing w:after="100" w:afterAutospacing="1" w:line="480" w:lineRule="auto"/>
        <w:jc w:val="both"/>
        <w:rPr>
          <w:rFonts w:ascii="Arial" w:hAnsi="Arial" w:cs="Arial"/>
        </w:rPr>
      </w:pPr>
      <w:r>
        <w:rPr>
          <w:rFonts w:ascii="Arial" w:hAnsi="Arial" w:cs="Arial"/>
        </w:rPr>
        <w:t xml:space="preserve">El presente trabajo de investigación se realizó en el Programa de Porcinos de </w:t>
      </w:r>
      <w:smartTag w:uri="urn:schemas-microsoft-com:office:smarttags" w:element="PersonName">
        <w:smartTagPr>
          <w:attr w:name="ProductID" w:val="la Estaci￳n Experimental"/>
        </w:smartTagPr>
        <w:r>
          <w:rPr>
            <w:rFonts w:ascii="Arial" w:hAnsi="Arial" w:cs="Arial"/>
          </w:rPr>
          <w:t>la Estación Experimental</w:t>
        </w:r>
      </w:smartTag>
      <w:r>
        <w:rPr>
          <w:rFonts w:ascii="Arial" w:hAnsi="Arial" w:cs="Arial"/>
        </w:rPr>
        <w:t xml:space="preserve"> “Boliche” del Instituto Nacional de investigaciones Agropecuarias (INIAP), localizado </w:t>
      </w:r>
      <w:r w:rsidRPr="00F8582D">
        <w:rPr>
          <w:rFonts w:ascii="Arial" w:hAnsi="Arial" w:cs="Arial"/>
        </w:rPr>
        <w:t>a 2º15´15´´ de latitud sur y 73º38´4´´ de latitud occidental en el Km. 26 al este de Guayaquil vía Duran-Tambo, parroquia</w:t>
      </w:r>
      <w:r>
        <w:rPr>
          <w:rFonts w:ascii="Arial" w:hAnsi="Arial" w:cs="Arial"/>
        </w:rPr>
        <w:t xml:space="preserve"> Virgen de Fátima</w:t>
      </w:r>
      <w:r w:rsidRPr="00F8582D">
        <w:rPr>
          <w:rFonts w:ascii="Arial" w:hAnsi="Arial" w:cs="Arial"/>
        </w:rPr>
        <w:t xml:space="preserve">, cantón Yaguachi, provincia del Guayas, </w:t>
      </w:r>
      <w:r>
        <w:rPr>
          <w:rFonts w:ascii="Arial" w:hAnsi="Arial" w:cs="Arial"/>
        </w:rPr>
        <w:t xml:space="preserve">                </w:t>
      </w:r>
      <w:r w:rsidRPr="00F8582D">
        <w:rPr>
          <w:rFonts w:ascii="Arial" w:hAnsi="Arial" w:cs="Arial"/>
        </w:rPr>
        <w:t>a 17msnm, con un</w:t>
      </w:r>
      <w:r>
        <w:rPr>
          <w:rFonts w:ascii="Arial" w:hAnsi="Arial" w:cs="Arial"/>
        </w:rPr>
        <w:t xml:space="preserve">a pluviosidad promedio anual de </w:t>
      </w:r>
      <w:smartTag w:uri="urn:schemas-microsoft-com:office:smarttags" w:element="metricconverter">
        <w:smartTagPr>
          <w:attr w:name="ProductID" w:val="1025 mm"/>
        </w:smartTagPr>
        <w:r w:rsidRPr="00F8582D">
          <w:rPr>
            <w:rFonts w:ascii="Arial" w:hAnsi="Arial" w:cs="Arial"/>
          </w:rPr>
          <w:t>1025 mm</w:t>
        </w:r>
      </w:smartTag>
      <w:r w:rsidRPr="00F8582D">
        <w:rPr>
          <w:rFonts w:ascii="Arial" w:hAnsi="Arial" w:cs="Arial"/>
        </w:rPr>
        <w:t xml:space="preserve">, </w:t>
      </w:r>
      <w:smartTag w:uri="urn:schemas-microsoft-com:office:smarttags" w:element="metricconverter">
        <w:smartTagPr>
          <w:attr w:name="ProductID" w:val="24 ﾺC"/>
        </w:smartTagPr>
        <w:r w:rsidRPr="00F8582D">
          <w:rPr>
            <w:rFonts w:ascii="Arial" w:hAnsi="Arial" w:cs="Arial"/>
          </w:rPr>
          <w:t>24 ºC</w:t>
        </w:r>
      </w:smartTag>
      <w:r w:rsidRPr="00F8582D">
        <w:rPr>
          <w:rFonts w:ascii="Arial" w:hAnsi="Arial" w:cs="Arial"/>
        </w:rPr>
        <w:t xml:space="preserve"> </w:t>
      </w:r>
      <w:r>
        <w:rPr>
          <w:rFonts w:ascii="Arial" w:hAnsi="Arial" w:cs="Arial"/>
        </w:rPr>
        <w:t xml:space="preserve">               </w:t>
      </w:r>
      <w:r w:rsidRPr="00F8582D">
        <w:rPr>
          <w:rFonts w:ascii="Arial" w:hAnsi="Arial" w:cs="Arial"/>
        </w:rPr>
        <w:t>de temperatura media anual y 83 % de humedad relativa.</w:t>
      </w:r>
      <w:r>
        <w:rPr>
          <w:rFonts w:ascii="Arial" w:hAnsi="Arial" w:cs="Arial"/>
        </w:rPr>
        <w:t xml:space="preserve"> </w:t>
      </w:r>
    </w:p>
    <w:p w:rsidR="002506F8" w:rsidRDefault="002506F8" w:rsidP="002506F8">
      <w:pPr>
        <w:spacing w:after="100" w:afterAutospacing="1" w:line="480" w:lineRule="auto"/>
        <w:jc w:val="both"/>
        <w:rPr>
          <w:rFonts w:ascii="Arial" w:hAnsi="Arial" w:cs="Arial"/>
        </w:rPr>
      </w:pPr>
      <w:r>
        <w:rPr>
          <w:rFonts w:ascii="Arial" w:hAnsi="Arial" w:cs="Arial"/>
        </w:rPr>
        <w:t>Los objetivos de esta investigación fueron: General: evaluar dos niveles de reemplazo de ingredientes en dietas tradicionales por Forraje Hidropónico de Maíz para cerdos confinados en la fase de crecimiento y acabado. Específicos: Evaluar los parámetros productivos</w:t>
      </w:r>
      <w:r w:rsidRPr="002A4A08">
        <w:rPr>
          <w:rFonts w:ascii="Arial" w:hAnsi="Arial" w:cs="Arial"/>
        </w:rPr>
        <w:t xml:space="preserve"> </w:t>
      </w:r>
      <w:r>
        <w:rPr>
          <w:rFonts w:ascii="Arial" w:hAnsi="Arial" w:cs="Arial"/>
        </w:rPr>
        <w:t xml:space="preserve">y calidad nutricional del  </w:t>
      </w:r>
      <w:r w:rsidRPr="004C1858">
        <w:rPr>
          <w:rFonts w:ascii="Arial" w:hAnsi="Arial" w:cs="Arial"/>
        </w:rPr>
        <w:t>Forraje Hidropónico de Maíz</w:t>
      </w:r>
      <w:r>
        <w:rPr>
          <w:rFonts w:ascii="Arial" w:hAnsi="Arial" w:cs="Arial"/>
        </w:rPr>
        <w:t xml:space="preserve"> en dietas tradicionales para cerdos confinados </w:t>
      </w:r>
      <w:r w:rsidRPr="004C1858">
        <w:rPr>
          <w:rFonts w:ascii="Arial" w:hAnsi="Arial" w:cs="Arial"/>
        </w:rPr>
        <w:t>en la fase de crecimiento y acabado</w:t>
      </w:r>
      <w:r>
        <w:rPr>
          <w:rFonts w:ascii="Arial" w:hAnsi="Arial" w:cs="Arial"/>
        </w:rPr>
        <w:t>, analizar en términos económicos la utilización de Forraje Hidropónico de Maíz en la fase de crecimiento y acabado para cerdos confinados.</w:t>
      </w:r>
    </w:p>
    <w:p w:rsidR="002506F8" w:rsidRDefault="002506F8" w:rsidP="002506F8">
      <w:pPr>
        <w:spacing w:after="100" w:afterAutospacing="1" w:line="480" w:lineRule="auto"/>
        <w:jc w:val="both"/>
        <w:rPr>
          <w:rFonts w:ascii="Arial" w:hAnsi="Arial" w:cs="Arial"/>
        </w:rPr>
      </w:pPr>
      <w:r>
        <w:rPr>
          <w:rFonts w:ascii="Arial" w:hAnsi="Arial" w:cs="Arial"/>
        </w:rPr>
        <w:t>Se utilizó dietas balanceadas al 16</w:t>
      </w:r>
      <w:r w:rsidRPr="00B12537">
        <w:rPr>
          <w:rFonts w:ascii="Arial" w:hAnsi="Arial" w:cs="Arial"/>
        </w:rPr>
        <w:t xml:space="preserve"> % de proteína cruda para </w:t>
      </w:r>
      <w:r>
        <w:rPr>
          <w:rFonts w:ascii="Arial" w:hAnsi="Arial" w:cs="Arial"/>
        </w:rPr>
        <w:t>el testigo, y al 18% de proteína cruda para los dos tratamientos con Forraje Hidropónico de maíz.</w:t>
      </w: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r>
        <w:rPr>
          <w:rFonts w:ascii="Arial" w:hAnsi="Arial" w:cs="Arial"/>
        </w:rPr>
        <w:t xml:space="preserve">El suministro de forraje hidropónico de maíz y agua  </w:t>
      </w:r>
      <w:r w:rsidRPr="00B12537">
        <w:rPr>
          <w:rFonts w:ascii="Arial" w:hAnsi="Arial" w:cs="Arial"/>
        </w:rPr>
        <w:t xml:space="preserve">fue a voluntad </w:t>
      </w:r>
      <w:r>
        <w:rPr>
          <w:rFonts w:ascii="Arial" w:hAnsi="Arial" w:cs="Arial"/>
        </w:rPr>
        <w:t xml:space="preserve">en las respectivas dietas. Se aplicó un diseño de Bloques Completamente al azar con tres tratamientos y cinco repeticiones formando 15 unidades experimentales </w:t>
      </w:r>
      <w:r w:rsidRPr="00A16C38">
        <w:rPr>
          <w:rFonts w:ascii="Arial" w:hAnsi="Arial" w:cs="Arial"/>
        </w:rPr>
        <w:t>Para la separación de medias se utilizó la prue</w:t>
      </w:r>
      <w:r>
        <w:rPr>
          <w:rFonts w:ascii="Arial" w:hAnsi="Arial" w:cs="Arial"/>
        </w:rPr>
        <w:t>ba de Rangos múltiples de Tukey</w:t>
      </w:r>
      <w:r w:rsidRPr="00A16C38">
        <w:rPr>
          <w:rFonts w:ascii="Arial" w:hAnsi="Arial" w:cs="Arial"/>
        </w:rPr>
        <w:t xml:space="preserve"> al 5% de probabilidad (P ≤ 0.05)</w:t>
      </w:r>
      <w:r>
        <w:rPr>
          <w:rFonts w:ascii="Arial" w:hAnsi="Arial" w:cs="Arial"/>
        </w:rPr>
        <w:t xml:space="preserve">  y l</w:t>
      </w:r>
      <w:r w:rsidRPr="00A16C38">
        <w:rPr>
          <w:rFonts w:ascii="Arial" w:hAnsi="Arial" w:cs="Arial"/>
        </w:rPr>
        <w:t>os análisis estadísticos fueron realizados utilizando</w:t>
      </w:r>
      <w:r>
        <w:rPr>
          <w:rFonts w:ascii="Arial" w:hAnsi="Arial" w:cs="Arial"/>
        </w:rPr>
        <w:t xml:space="preserve"> el programa INFOSTAT</w:t>
      </w:r>
      <w:r w:rsidRPr="00A16C38">
        <w:rPr>
          <w:rFonts w:ascii="Arial" w:hAnsi="Arial" w:cs="Arial"/>
        </w:rPr>
        <w:t>.</w:t>
      </w:r>
    </w:p>
    <w:p w:rsidR="002506F8" w:rsidRDefault="002506F8" w:rsidP="002506F8">
      <w:pPr>
        <w:spacing w:after="100" w:afterAutospacing="1" w:line="480" w:lineRule="auto"/>
        <w:jc w:val="both"/>
        <w:rPr>
          <w:rFonts w:ascii="Arial" w:hAnsi="Arial" w:cs="Arial"/>
        </w:rPr>
      </w:pPr>
      <w:r>
        <w:rPr>
          <w:rFonts w:ascii="Arial" w:hAnsi="Arial" w:cs="Arial"/>
        </w:rPr>
        <w:t xml:space="preserve">Los tratamientos para la  fase de crecimiento y acabado  fueron los siguientes: T1 con </w:t>
      </w:r>
      <w:r w:rsidRPr="004C1858">
        <w:rPr>
          <w:rFonts w:ascii="Arial" w:hAnsi="Arial" w:cs="Arial"/>
        </w:rPr>
        <w:t xml:space="preserve">Dieta al 16% Proteína cruda, 100% balanceado. </w:t>
      </w:r>
      <w:r>
        <w:rPr>
          <w:rFonts w:ascii="Arial" w:hAnsi="Arial" w:cs="Arial"/>
        </w:rPr>
        <w:t>(</w:t>
      </w:r>
      <w:r w:rsidRPr="004C1858">
        <w:rPr>
          <w:rFonts w:ascii="Arial" w:hAnsi="Arial" w:cs="Arial"/>
        </w:rPr>
        <w:t>Testigo</w:t>
      </w:r>
      <w:r>
        <w:rPr>
          <w:rFonts w:ascii="Arial" w:hAnsi="Arial" w:cs="Arial"/>
        </w:rPr>
        <w:t xml:space="preserve">), T2 con </w:t>
      </w:r>
      <w:r w:rsidRPr="004C1858">
        <w:rPr>
          <w:rFonts w:ascii="Arial" w:hAnsi="Arial" w:cs="Arial"/>
        </w:rPr>
        <w:t xml:space="preserve">70 % </w:t>
      </w:r>
      <w:r>
        <w:rPr>
          <w:rFonts w:ascii="Arial" w:hAnsi="Arial" w:cs="Arial"/>
        </w:rPr>
        <w:t xml:space="preserve">del requerimiento diario </w:t>
      </w:r>
      <w:r w:rsidRPr="004C1858">
        <w:rPr>
          <w:rFonts w:ascii="Arial" w:hAnsi="Arial" w:cs="Arial"/>
        </w:rPr>
        <w:t xml:space="preserve">de dieta balanceada al 18% Proteína cruda + 30% </w:t>
      </w:r>
      <w:r>
        <w:rPr>
          <w:rFonts w:ascii="Arial" w:hAnsi="Arial" w:cs="Arial"/>
        </w:rPr>
        <w:t>Forraje Hidropónico de m</w:t>
      </w:r>
      <w:r w:rsidRPr="004C1858">
        <w:rPr>
          <w:rFonts w:ascii="Arial" w:hAnsi="Arial" w:cs="Arial"/>
        </w:rPr>
        <w:t>aíz</w:t>
      </w:r>
      <w:r>
        <w:rPr>
          <w:rFonts w:ascii="Arial" w:hAnsi="Arial" w:cs="Arial"/>
        </w:rPr>
        <w:t xml:space="preserve">, y T3 con </w:t>
      </w:r>
      <w:r w:rsidRPr="004C1858">
        <w:rPr>
          <w:rFonts w:ascii="Arial" w:hAnsi="Arial" w:cs="Arial"/>
        </w:rPr>
        <w:t xml:space="preserve">60% </w:t>
      </w:r>
      <w:r>
        <w:rPr>
          <w:rFonts w:ascii="Arial" w:hAnsi="Arial" w:cs="Arial"/>
        </w:rPr>
        <w:t xml:space="preserve">del requerimiento diario </w:t>
      </w:r>
      <w:r w:rsidRPr="004C1858">
        <w:rPr>
          <w:rFonts w:ascii="Arial" w:hAnsi="Arial" w:cs="Arial"/>
        </w:rPr>
        <w:t>de dieta al</w:t>
      </w:r>
      <w:r>
        <w:rPr>
          <w:rFonts w:ascii="Arial" w:hAnsi="Arial" w:cs="Arial"/>
        </w:rPr>
        <w:t xml:space="preserve"> 18% Proteína cruda + </w:t>
      </w:r>
      <w:r w:rsidRPr="004C1858">
        <w:rPr>
          <w:rFonts w:ascii="Arial" w:hAnsi="Arial" w:cs="Arial"/>
        </w:rPr>
        <w:t xml:space="preserve">40% Forraje Hidropónico de </w:t>
      </w:r>
      <w:r>
        <w:rPr>
          <w:rFonts w:ascii="Arial" w:hAnsi="Arial" w:cs="Arial"/>
        </w:rPr>
        <w:t>m</w:t>
      </w:r>
      <w:r w:rsidRPr="004C1858">
        <w:rPr>
          <w:rFonts w:ascii="Arial" w:hAnsi="Arial" w:cs="Arial"/>
        </w:rPr>
        <w:t>aíz</w:t>
      </w:r>
      <w:r>
        <w:rPr>
          <w:rFonts w:ascii="Arial" w:hAnsi="Arial" w:cs="Arial"/>
        </w:rPr>
        <w:t xml:space="preserve">.                         </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 xml:space="preserve">Se utilizaron 15 cerdos híbridos Yorkshire- Duroc de </w:t>
      </w:r>
      <w:smartTag w:uri="urn:schemas-microsoft-com:office:smarttags" w:element="metricconverter">
        <w:smartTagPr>
          <w:attr w:name="ProductID" w:val="35 Kg"/>
        </w:smartTagPr>
        <w:r>
          <w:rPr>
            <w:rFonts w:ascii="Arial" w:hAnsi="Arial" w:cs="Arial"/>
          </w:rPr>
          <w:t>35 Kg</w:t>
        </w:r>
      </w:smartTag>
      <w:r>
        <w:rPr>
          <w:rFonts w:ascii="Arial" w:hAnsi="Arial" w:cs="Arial"/>
        </w:rPr>
        <w:t xml:space="preserve"> de peso promedio por tratamiento. Al finalizar la fase de crecimiento a los 22 días los resultados obtenidos permiten obtener las siguientes observaciones:</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lastRenderedPageBreak/>
        <w:t xml:space="preserve">Durante la fase de crecimiento, el peso promedio semanal, registro diferencias estadísticas no significativas, siendo el tratamiento 2 (30% de Forraje Hidropónico de Maíz)  con mayor peso corporal con </w:t>
      </w:r>
      <w:smartTag w:uri="urn:schemas-microsoft-com:office:smarttags" w:element="metricconverter">
        <w:smartTagPr>
          <w:attr w:name="ProductID" w:val="51.2 Kg"/>
        </w:smartTagPr>
        <w:r>
          <w:rPr>
            <w:rFonts w:ascii="Arial" w:hAnsi="Arial" w:cs="Arial"/>
          </w:rPr>
          <w:t>51.2 Kg</w:t>
        </w:r>
      </w:smartTag>
      <w:r>
        <w:rPr>
          <w:rFonts w:ascii="Arial" w:hAnsi="Arial" w:cs="Arial"/>
        </w:rPr>
        <w:t>.</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 xml:space="preserve">El aumento promedio diario durante la fase de crecimiento, registro diferencias estadísticas no significativas, siendo el tratamiento 2 (30% de Forraje Hidropónico de Maíz)  con mayor aumento de peso con </w:t>
      </w:r>
      <w:smartTag w:uri="urn:schemas-microsoft-com:office:smarttags" w:element="metricconverter">
        <w:smartTagPr>
          <w:attr w:name="ProductID" w:val="0.780 Kg"/>
        </w:smartTagPr>
        <w:r>
          <w:rPr>
            <w:rFonts w:ascii="Arial" w:hAnsi="Arial" w:cs="Arial"/>
          </w:rPr>
          <w:t>0.780 Kg</w:t>
        </w:r>
      </w:smartTag>
      <w:r>
        <w:rPr>
          <w:rFonts w:ascii="Arial" w:hAnsi="Arial" w:cs="Arial"/>
        </w:rPr>
        <w:t>.</w:t>
      </w: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 xml:space="preserve">El consumo promedio diario de alimento durante la fase de crecimiento registró diferencias estadística significativas, reportando el mayor consumo el tratamientos 2 con </w:t>
      </w:r>
      <w:smartTag w:uri="urn:schemas-microsoft-com:office:smarttags" w:element="metricconverter">
        <w:smartTagPr>
          <w:attr w:name="ProductID" w:val="1.65 Kg"/>
        </w:smartTagPr>
        <w:r>
          <w:rPr>
            <w:rFonts w:ascii="Arial" w:hAnsi="Arial" w:cs="Arial"/>
          </w:rPr>
          <w:t>1.65 Kg</w:t>
        </w:r>
      </w:smartTag>
      <w:r>
        <w:rPr>
          <w:rFonts w:ascii="Arial" w:hAnsi="Arial" w:cs="Arial"/>
        </w:rPr>
        <w:t>.</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 xml:space="preserve">La conversión alimenticia durante la fase de crecimiento registró diferencias estadísticas no significativas, siendo la menor conversión el tratamiento 2  (30% de Forraje Hidropónico de Maíz) con </w:t>
      </w:r>
      <w:smartTag w:uri="urn:schemas-microsoft-com:office:smarttags" w:element="metricconverter">
        <w:smartTagPr>
          <w:attr w:name="ProductID" w:val="2.11 Kg"/>
        </w:smartTagPr>
        <w:r>
          <w:rPr>
            <w:rFonts w:ascii="Arial" w:hAnsi="Arial" w:cs="Arial"/>
          </w:rPr>
          <w:t>2.11 Kg</w:t>
        </w:r>
      </w:smartTag>
      <w:r>
        <w:rPr>
          <w:rFonts w:ascii="Arial" w:hAnsi="Arial" w:cs="Arial"/>
        </w:rPr>
        <w:t>.</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Al finalizar la fase de acabado a los 39 días los resultados obtenidos permiten realizar las siguientes observaciones:</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 xml:space="preserve">Durante la fase de acabado, el peso promedio semanal, registró diferencias estadísticas altamente significativas, registrando el mayor peso corporal el tratamiento 3 con </w:t>
      </w:r>
      <w:smartTag w:uri="urn:schemas-microsoft-com:office:smarttags" w:element="metricconverter">
        <w:smartTagPr>
          <w:attr w:name="ProductID" w:val="85.6 Kg"/>
        </w:smartTagPr>
        <w:r>
          <w:rPr>
            <w:rFonts w:ascii="Arial" w:hAnsi="Arial" w:cs="Arial"/>
          </w:rPr>
          <w:t>85.6 Kg</w:t>
        </w:r>
      </w:smartTag>
      <w:r>
        <w:rPr>
          <w:rFonts w:ascii="Arial" w:hAnsi="Arial" w:cs="Arial"/>
        </w:rPr>
        <w:t>.</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lastRenderedPageBreak/>
        <w:t xml:space="preserve">El aumento promedio diario durante la fase de acabado, registró diferencias estadísticas altamente significativas, registrando el mayor incremento el tratamiento 2 (30% de Forraje Hidropónico de Maíz) con  </w:t>
      </w:r>
      <w:smartTag w:uri="urn:schemas-microsoft-com:office:smarttags" w:element="metricconverter">
        <w:smartTagPr>
          <w:attr w:name="ProductID" w:val="0.988 Kg"/>
        </w:smartTagPr>
        <w:r>
          <w:rPr>
            <w:rFonts w:ascii="Arial" w:hAnsi="Arial" w:cs="Arial"/>
          </w:rPr>
          <w:t>0.988 Kg</w:t>
        </w:r>
      </w:smartTag>
      <w:r>
        <w:rPr>
          <w:rFonts w:ascii="Arial" w:hAnsi="Arial" w:cs="Arial"/>
        </w:rPr>
        <w:t>.</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 xml:space="preserve">El consumo promedio diario de alimento durante la fase de acabado, registró diferencias estadística altamente significativas, reportando el mayor consumo el tratamiento 1 con </w:t>
      </w:r>
      <w:smartTag w:uri="urn:schemas-microsoft-com:office:smarttags" w:element="metricconverter">
        <w:smartTagPr>
          <w:attr w:name="ProductID" w:val="2.20 Kg"/>
        </w:smartTagPr>
        <w:r>
          <w:rPr>
            <w:rFonts w:ascii="Arial" w:hAnsi="Arial" w:cs="Arial"/>
          </w:rPr>
          <w:t>2.20 Kg</w:t>
        </w:r>
      </w:smartTag>
      <w:r>
        <w:rPr>
          <w:rFonts w:ascii="Arial" w:hAnsi="Arial" w:cs="Arial"/>
        </w:rPr>
        <w:t>.</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El consumo de FDA y FDN del forraje Hidropónico de Maíz para el tratamiento 2 fue de 13.50 y 26.74 y el tratamiento 3 fue de 16.24 y 32.17.</w:t>
      </w:r>
    </w:p>
    <w:p w:rsidR="002506F8" w:rsidRDefault="002506F8" w:rsidP="002506F8">
      <w:pPr>
        <w:tabs>
          <w:tab w:val="left" w:pos="1220"/>
        </w:tabs>
        <w:autoSpaceDE w:val="0"/>
        <w:autoSpaceDN w:val="0"/>
        <w:adjustRightInd w:val="0"/>
        <w:spacing w:after="100" w:afterAutospacing="1" w:line="480" w:lineRule="auto"/>
        <w:jc w:val="both"/>
        <w:rPr>
          <w:rFonts w:ascii="Arial" w:hAnsi="Arial" w:cs="Arial"/>
        </w:rPr>
      </w:pPr>
      <w:r>
        <w:rPr>
          <w:rFonts w:ascii="Arial" w:hAnsi="Arial" w:cs="Arial"/>
        </w:rPr>
        <w:tab/>
      </w: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 xml:space="preserve">La conversión alimenticia durante la fase de acabado registró diferencias estadísticas  altamente significativas, reportando la menor conversión el tratamiento 3 (40% de Forraje Hidropónico de Maíz) con </w:t>
      </w:r>
      <w:smartTag w:uri="urn:schemas-microsoft-com:office:smarttags" w:element="metricconverter">
        <w:smartTagPr>
          <w:attr w:name="ProductID" w:val="2.16 Kg"/>
        </w:smartTagPr>
        <w:r>
          <w:rPr>
            <w:rFonts w:ascii="Arial" w:hAnsi="Arial" w:cs="Arial"/>
          </w:rPr>
          <w:t>2.16 Kg</w:t>
        </w:r>
      </w:smartTag>
      <w:r>
        <w:rPr>
          <w:rFonts w:ascii="Arial" w:hAnsi="Arial" w:cs="Arial"/>
        </w:rPr>
        <w:t>.</w:t>
      </w:r>
    </w:p>
    <w:p w:rsidR="002506F8" w:rsidRDefault="002506F8" w:rsidP="002506F8">
      <w:pPr>
        <w:autoSpaceDE w:val="0"/>
        <w:autoSpaceDN w:val="0"/>
        <w:adjustRightInd w:val="0"/>
        <w:spacing w:after="100" w:afterAutospacing="1" w:line="480" w:lineRule="auto"/>
        <w:jc w:val="both"/>
        <w:rPr>
          <w:rFonts w:ascii="Arial" w:hAnsi="Arial" w:cs="Arial"/>
        </w:rPr>
      </w:pPr>
      <w:r>
        <w:rPr>
          <w:rFonts w:ascii="Arial" w:hAnsi="Arial" w:cs="Arial"/>
        </w:rPr>
        <w:t>De acuerdo al análisis económico realizado y a las condiciones experimentales, la dieta que mayor utilidad neta produjo fue la que contenía 40% de Forraje Hidropónico de Maíz.</w:t>
      </w: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Pr="007307E8" w:rsidRDefault="002506F8" w:rsidP="002506F8">
      <w:pPr>
        <w:spacing w:before="100" w:beforeAutospacing="1" w:after="100" w:afterAutospacing="1" w:line="480" w:lineRule="auto"/>
        <w:jc w:val="center"/>
        <w:rPr>
          <w:rFonts w:ascii="Arial" w:hAnsi="Arial" w:cs="Arial"/>
          <w:b/>
          <w:sz w:val="32"/>
          <w:szCs w:val="32"/>
        </w:rPr>
      </w:pPr>
      <w:r w:rsidRPr="007307E8">
        <w:rPr>
          <w:rFonts w:ascii="Arial" w:hAnsi="Arial" w:cs="Arial"/>
          <w:b/>
          <w:sz w:val="32"/>
          <w:szCs w:val="32"/>
        </w:rPr>
        <w:lastRenderedPageBreak/>
        <w:t>ÍNDICE GENERAL</w:t>
      </w:r>
    </w:p>
    <w:p w:rsidR="002506F8" w:rsidRDefault="002506F8" w:rsidP="002506F8">
      <w:pPr>
        <w:spacing w:before="100" w:beforeAutospacing="1" w:after="100" w:afterAutospacing="1" w:line="480" w:lineRule="auto"/>
        <w:jc w:val="right"/>
        <w:rPr>
          <w:rFonts w:ascii="Arial" w:hAnsi="Arial" w:cs="Arial"/>
        </w:rPr>
      </w:pPr>
      <w:r>
        <w:rPr>
          <w:rFonts w:ascii="Arial" w:hAnsi="Arial" w:cs="Arial"/>
        </w:rPr>
        <w:t>Pág.</w:t>
      </w:r>
    </w:p>
    <w:p w:rsidR="002506F8" w:rsidRDefault="002506F8" w:rsidP="002506F8">
      <w:pPr>
        <w:spacing w:line="480" w:lineRule="auto"/>
        <w:rPr>
          <w:rFonts w:ascii="Arial" w:hAnsi="Arial" w:cs="Arial"/>
        </w:rPr>
      </w:pPr>
      <w:r w:rsidRPr="007307E8">
        <w:rPr>
          <w:rFonts w:ascii="Arial" w:hAnsi="Arial" w:cs="Arial"/>
        </w:rPr>
        <w:t>RESUMEN</w:t>
      </w:r>
      <w:r>
        <w:rPr>
          <w:rFonts w:ascii="Arial" w:hAnsi="Arial" w:cs="Arial"/>
        </w:rPr>
        <w:t>……………………………………………………………………………I</w:t>
      </w:r>
    </w:p>
    <w:p w:rsidR="002506F8" w:rsidRDefault="002506F8" w:rsidP="002506F8">
      <w:pPr>
        <w:spacing w:line="480" w:lineRule="auto"/>
        <w:rPr>
          <w:rFonts w:ascii="Arial" w:hAnsi="Arial" w:cs="Arial"/>
        </w:rPr>
      </w:pPr>
      <w:r>
        <w:rPr>
          <w:rFonts w:ascii="Arial" w:hAnsi="Arial" w:cs="Arial"/>
        </w:rPr>
        <w:t>ÍNDICE GENERAL…………………………………………………………………III</w:t>
      </w:r>
    </w:p>
    <w:p w:rsidR="002506F8" w:rsidRDefault="002506F8" w:rsidP="002506F8">
      <w:pPr>
        <w:spacing w:line="480" w:lineRule="auto"/>
        <w:rPr>
          <w:rFonts w:ascii="Arial" w:hAnsi="Arial" w:cs="Arial"/>
        </w:rPr>
      </w:pPr>
      <w:r>
        <w:rPr>
          <w:rFonts w:ascii="Arial" w:hAnsi="Arial" w:cs="Arial"/>
        </w:rPr>
        <w:t>ABREVIATURAS……..………………………………………………………...…VII</w:t>
      </w:r>
    </w:p>
    <w:p w:rsidR="002506F8" w:rsidRDefault="002506F8" w:rsidP="002506F8">
      <w:pPr>
        <w:spacing w:line="480" w:lineRule="auto"/>
        <w:rPr>
          <w:rFonts w:ascii="Arial" w:hAnsi="Arial" w:cs="Arial"/>
        </w:rPr>
      </w:pPr>
      <w:r>
        <w:rPr>
          <w:rFonts w:ascii="Arial" w:hAnsi="Arial" w:cs="Arial"/>
        </w:rPr>
        <w:t>SIMBOLOGÍA……………………………………………………………………..VIII</w:t>
      </w:r>
    </w:p>
    <w:p w:rsidR="002506F8" w:rsidRDefault="002506F8" w:rsidP="002506F8">
      <w:pPr>
        <w:spacing w:line="480" w:lineRule="auto"/>
        <w:rPr>
          <w:rFonts w:ascii="Arial" w:hAnsi="Arial" w:cs="Arial"/>
        </w:rPr>
      </w:pPr>
      <w:r>
        <w:rPr>
          <w:rFonts w:ascii="Arial" w:hAnsi="Arial" w:cs="Arial"/>
        </w:rPr>
        <w:t>ÍNDICE DE TABLAS……………………………………………………………….IX</w:t>
      </w:r>
    </w:p>
    <w:p w:rsidR="002506F8" w:rsidRDefault="002506F8" w:rsidP="002506F8">
      <w:pPr>
        <w:spacing w:line="480" w:lineRule="auto"/>
        <w:rPr>
          <w:rFonts w:ascii="Arial" w:hAnsi="Arial" w:cs="Arial"/>
        </w:rPr>
      </w:pPr>
      <w:r>
        <w:rPr>
          <w:rFonts w:ascii="Arial" w:hAnsi="Arial" w:cs="Arial"/>
        </w:rPr>
        <w:t>ÍNDICE DE FIGURAS………………………………………………………….…..X</w:t>
      </w:r>
    </w:p>
    <w:p w:rsidR="002506F8" w:rsidRDefault="002506F8" w:rsidP="002506F8">
      <w:pPr>
        <w:spacing w:line="480" w:lineRule="auto"/>
        <w:rPr>
          <w:rFonts w:ascii="Arial" w:hAnsi="Arial" w:cs="Arial"/>
        </w:rPr>
      </w:pPr>
      <w:r>
        <w:rPr>
          <w:rFonts w:ascii="Arial" w:hAnsi="Arial" w:cs="Arial"/>
        </w:rPr>
        <w:t>INTRODUCCIÓN……………………………………………………………………1</w:t>
      </w:r>
    </w:p>
    <w:p w:rsidR="002506F8" w:rsidRDefault="002506F8" w:rsidP="002506F8">
      <w:pPr>
        <w:spacing w:line="480" w:lineRule="auto"/>
        <w:jc w:val="both"/>
        <w:rPr>
          <w:rFonts w:ascii="Arial" w:hAnsi="Arial" w:cs="Arial"/>
        </w:rPr>
      </w:pPr>
    </w:p>
    <w:p w:rsidR="002506F8" w:rsidRPr="00F04DD8" w:rsidRDefault="002506F8" w:rsidP="002506F8">
      <w:pPr>
        <w:spacing w:before="100" w:beforeAutospacing="1" w:after="100" w:afterAutospacing="1" w:line="480" w:lineRule="auto"/>
        <w:rPr>
          <w:rFonts w:ascii="Arial" w:hAnsi="Arial" w:cs="Arial"/>
        </w:rPr>
      </w:pPr>
      <w:r w:rsidRPr="00F04DD8">
        <w:rPr>
          <w:rFonts w:ascii="Arial" w:hAnsi="Arial" w:cs="Arial"/>
        </w:rPr>
        <w:t>CAPITULO 1</w:t>
      </w:r>
    </w:p>
    <w:p w:rsidR="002506F8" w:rsidRPr="00F04DD8" w:rsidRDefault="002506F8" w:rsidP="002506F8">
      <w:pPr>
        <w:numPr>
          <w:ilvl w:val="0"/>
          <w:numId w:val="1"/>
        </w:numPr>
        <w:spacing w:before="100" w:beforeAutospacing="1" w:after="100" w:afterAutospacing="1" w:line="480" w:lineRule="auto"/>
        <w:ind w:left="714" w:hanging="357"/>
        <w:rPr>
          <w:rFonts w:ascii="Arial" w:hAnsi="Arial" w:cs="Arial"/>
        </w:rPr>
      </w:pPr>
      <w:r w:rsidRPr="00F04DD8">
        <w:rPr>
          <w:rFonts w:ascii="Arial" w:hAnsi="Arial" w:cs="Arial"/>
        </w:rPr>
        <w:t>GENERALIDADES</w:t>
      </w:r>
      <w:r>
        <w:rPr>
          <w:rFonts w:ascii="Arial" w:hAnsi="Arial" w:cs="Arial"/>
        </w:rPr>
        <w:t>…………………………………………………………4</w:t>
      </w:r>
    </w:p>
    <w:p w:rsidR="002506F8" w:rsidRPr="00F04DD8" w:rsidRDefault="002506F8" w:rsidP="002506F8">
      <w:pPr>
        <w:numPr>
          <w:ilvl w:val="1"/>
          <w:numId w:val="2"/>
        </w:numPr>
        <w:spacing w:before="100" w:beforeAutospacing="1" w:after="100" w:afterAutospacing="1" w:line="480" w:lineRule="auto"/>
        <w:ind w:left="1100" w:hanging="391"/>
        <w:rPr>
          <w:rFonts w:ascii="Arial" w:hAnsi="Arial" w:cs="Arial"/>
        </w:rPr>
      </w:pPr>
      <w:r w:rsidRPr="00F04DD8">
        <w:rPr>
          <w:rFonts w:ascii="Arial" w:hAnsi="Arial" w:cs="Arial"/>
        </w:rPr>
        <w:t>Planteamiento del problema</w:t>
      </w:r>
      <w:r>
        <w:rPr>
          <w:rFonts w:ascii="Arial" w:hAnsi="Arial" w:cs="Arial"/>
        </w:rPr>
        <w:t>…………………………………………  4</w:t>
      </w:r>
    </w:p>
    <w:p w:rsidR="002506F8" w:rsidRPr="00F04DD8" w:rsidRDefault="002506F8" w:rsidP="002506F8">
      <w:pPr>
        <w:numPr>
          <w:ilvl w:val="1"/>
          <w:numId w:val="2"/>
        </w:numPr>
        <w:spacing w:before="100" w:beforeAutospacing="1" w:after="100" w:afterAutospacing="1" w:line="480" w:lineRule="auto"/>
        <w:ind w:left="1100" w:hanging="391"/>
        <w:rPr>
          <w:rFonts w:ascii="Arial" w:hAnsi="Arial" w:cs="Arial"/>
        </w:rPr>
      </w:pPr>
      <w:r w:rsidRPr="00F04DD8">
        <w:rPr>
          <w:rFonts w:ascii="Arial" w:hAnsi="Arial" w:cs="Arial"/>
        </w:rPr>
        <w:t>Objetivos</w:t>
      </w:r>
      <w:r>
        <w:rPr>
          <w:rFonts w:ascii="Arial" w:hAnsi="Arial" w:cs="Arial"/>
        </w:rPr>
        <w:t>……………………………………………………………….  5</w:t>
      </w:r>
    </w:p>
    <w:p w:rsidR="002506F8" w:rsidRPr="00F04DD8" w:rsidRDefault="002506F8" w:rsidP="002506F8">
      <w:pPr>
        <w:numPr>
          <w:ilvl w:val="2"/>
          <w:numId w:val="2"/>
        </w:numPr>
        <w:spacing w:before="100" w:beforeAutospacing="1" w:after="100" w:afterAutospacing="1" w:line="480" w:lineRule="auto"/>
        <w:ind w:left="2160"/>
        <w:rPr>
          <w:rFonts w:ascii="Arial" w:hAnsi="Arial" w:cs="Arial"/>
        </w:rPr>
      </w:pPr>
      <w:r w:rsidRPr="00F04DD8">
        <w:rPr>
          <w:rFonts w:ascii="Arial" w:hAnsi="Arial" w:cs="Arial"/>
        </w:rPr>
        <w:t>Objetivo general</w:t>
      </w:r>
      <w:r>
        <w:rPr>
          <w:rFonts w:ascii="Arial" w:hAnsi="Arial" w:cs="Arial"/>
        </w:rPr>
        <w:t>…………………………………………… 5</w:t>
      </w:r>
    </w:p>
    <w:p w:rsidR="002506F8" w:rsidRPr="00F04DD8" w:rsidRDefault="002506F8" w:rsidP="002506F8">
      <w:pPr>
        <w:numPr>
          <w:ilvl w:val="2"/>
          <w:numId w:val="2"/>
        </w:numPr>
        <w:spacing w:before="100" w:beforeAutospacing="1" w:after="100" w:afterAutospacing="1" w:line="480" w:lineRule="auto"/>
        <w:ind w:left="2160"/>
        <w:rPr>
          <w:rFonts w:ascii="Arial" w:hAnsi="Arial" w:cs="Arial"/>
        </w:rPr>
      </w:pPr>
      <w:r w:rsidRPr="00F04DD8">
        <w:rPr>
          <w:rFonts w:ascii="Arial" w:hAnsi="Arial" w:cs="Arial"/>
        </w:rPr>
        <w:t>Objetivos específicos</w:t>
      </w:r>
      <w:r>
        <w:rPr>
          <w:rFonts w:ascii="Arial" w:hAnsi="Arial" w:cs="Arial"/>
        </w:rPr>
        <w:t>………………………………………5</w:t>
      </w:r>
    </w:p>
    <w:p w:rsidR="002506F8" w:rsidRPr="00F04DD8" w:rsidRDefault="002506F8" w:rsidP="002506F8">
      <w:pPr>
        <w:numPr>
          <w:ilvl w:val="1"/>
          <w:numId w:val="2"/>
        </w:numPr>
        <w:spacing w:before="100" w:beforeAutospacing="1" w:after="100" w:afterAutospacing="1" w:line="480" w:lineRule="auto"/>
        <w:ind w:left="1100" w:hanging="391"/>
        <w:rPr>
          <w:rFonts w:ascii="Arial" w:hAnsi="Arial" w:cs="Arial"/>
        </w:rPr>
      </w:pPr>
      <w:r w:rsidRPr="00F04DD8">
        <w:rPr>
          <w:rFonts w:ascii="Arial" w:hAnsi="Arial" w:cs="Arial"/>
        </w:rPr>
        <w:t xml:space="preserve">Estructura de la tesis </w:t>
      </w:r>
      <w:r>
        <w:rPr>
          <w:rFonts w:ascii="Arial" w:hAnsi="Arial" w:cs="Arial"/>
        </w:rPr>
        <w:t>………………………………………………….6</w:t>
      </w:r>
      <w:r w:rsidRPr="00F04DD8">
        <w:rPr>
          <w:rFonts w:ascii="Arial" w:hAnsi="Arial" w:cs="Arial"/>
        </w:rPr>
        <w:t xml:space="preserve"> </w:t>
      </w:r>
    </w:p>
    <w:p w:rsidR="002506F8" w:rsidRPr="00F04DD8" w:rsidRDefault="002506F8" w:rsidP="002506F8">
      <w:pPr>
        <w:spacing w:before="100" w:beforeAutospacing="1" w:after="100" w:afterAutospacing="1" w:line="480" w:lineRule="auto"/>
        <w:rPr>
          <w:rFonts w:ascii="Arial" w:hAnsi="Arial" w:cs="Arial"/>
        </w:rPr>
      </w:pPr>
    </w:p>
    <w:p w:rsidR="002506F8" w:rsidRPr="00F04DD8" w:rsidRDefault="002506F8" w:rsidP="002506F8">
      <w:pPr>
        <w:spacing w:before="100" w:beforeAutospacing="1" w:after="100" w:afterAutospacing="1" w:line="480" w:lineRule="auto"/>
        <w:rPr>
          <w:rFonts w:ascii="Arial" w:hAnsi="Arial" w:cs="Arial"/>
        </w:rPr>
      </w:pPr>
    </w:p>
    <w:p w:rsidR="002506F8" w:rsidRPr="00F04DD8" w:rsidRDefault="002506F8" w:rsidP="002506F8">
      <w:pPr>
        <w:spacing w:before="100" w:beforeAutospacing="1" w:after="100" w:afterAutospacing="1" w:line="480" w:lineRule="auto"/>
        <w:rPr>
          <w:rFonts w:ascii="Arial" w:hAnsi="Arial" w:cs="Arial"/>
        </w:rPr>
      </w:pPr>
      <w:r w:rsidRPr="00F04DD8">
        <w:rPr>
          <w:rFonts w:ascii="Arial" w:hAnsi="Arial" w:cs="Arial"/>
        </w:rPr>
        <w:t>CAPITULO 2</w:t>
      </w:r>
    </w:p>
    <w:p w:rsidR="002506F8" w:rsidRPr="00F04DD8" w:rsidRDefault="002506F8" w:rsidP="002506F8">
      <w:pPr>
        <w:numPr>
          <w:ilvl w:val="0"/>
          <w:numId w:val="1"/>
        </w:numPr>
        <w:spacing w:before="100" w:beforeAutospacing="1" w:after="100" w:afterAutospacing="1" w:line="480" w:lineRule="auto"/>
        <w:ind w:left="714" w:hanging="357"/>
        <w:rPr>
          <w:rFonts w:ascii="Arial" w:hAnsi="Arial" w:cs="Arial"/>
        </w:rPr>
      </w:pPr>
      <w:r w:rsidRPr="00F04DD8">
        <w:rPr>
          <w:rFonts w:ascii="Arial" w:hAnsi="Arial" w:cs="Arial"/>
        </w:rPr>
        <w:t>FORRAJE VERDE HIDROPÓNICO</w:t>
      </w:r>
      <w:r>
        <w:rPr>
          <w:rFonts w:ascii="Arial" w:hAnsi="Arial" w:cs="Arial"/>
        </w:rPr>
        <w:t>……………………………………. 8</w:t>
      </w:r>
    </w:p>
    <w:p w:rsidR="002506F8" w:rsidRPr="00F04DD8" w:rsidRDefault="002506F8" w:rsidP="002506F8">
      <w:pPr>
        <w:numPr>
          <w:ilvl w:val="1"/>
          <w:numId w:val="3"/>
        </w:numPr>
        <w:spacing w:before="100" w:beforeAutospacing="1" w:after="100" w:afterAutospacing="1" w:line="480" w:lineRule="auto"/>
        <w:rPr>
          <w:rFonts w:ascii="Arial" w:hAnsi="Arial" w:cs="Arial"/>
        </w:rPr>
      </w:pPr>
      <w:r w:rsidRPr="00F04DD8">
        <w:rPr>
          <w:rFonts w:ascii="Arial" w:hAnsi="Arial" w:cs="Arial"/>
        </w:rPr>
        <w:t xml:space="preserve"> Evolución del  Forraje Verde Hidropónico</w:t>
      </w:r>
      <w:r>
        <w:rPr>
          <w:rFonts w:ascii="Arial" w:hAnsi="Arial" w:cs="Arial"/>
        </w:rPr>
        <w:t>…………………………. 9</w:t>
      </w:r>
    </w:p>
    <w:p w:rsidR="002506F8" w:rsidRPr="00F04DD8" w:rsidRDefault="002506F8" w:rsidP="002506F8">
      <w:pPr>
        <w:numPr>
          <w:ilvl w:val="1"/>
          <w:numId w:val="3"/>
        </w:numPr>
        <w:tabs>
          <w:tab w:val="clear" w:pos="1068"/>
        </w:tabs>
        <w:spacing w:before="100" w:beforeAutospacing="1" w:after="100" w:afterAutospacing="1" w:line="480" w:lineRule="auto"/>
        <w:rPr>
          <w:rFonts w:ascii="Arial" w:hAnsi="Arial" w:cs="Arial"/>
        </w:rPr>
      </w:pPr>
      <w:r w:rsidRPr="00F04DD8">
        <w:rPr>
          <w:rFonts w:ascii="Arial" w:hAnsi="Arial" w:cs="Arial"/>
        </w:rPr>
        <w:t xml:space="preserve"> Características del Forraje Verde Hidropónico</w:t>
      </w:r>
      <w:r>
        <w:rPr>
          <w:rFonts w:ascii="Arial" w:hAnsi="Arial" w:cs="Arial"/>
        </w:rPr>
        <w:t>…………………….9</w:t>
      </w:r>
    </w:p>
    <w:p w:rsidR="002506F8" w:rsidRPr="00F04DD8" w:rsidRDefault="002506F8" w:rsidP="002506F8">
      <w:pPr>
        <w:numPr>
          <w:ilvl w:val="1"/>
          <w:numId w:val="3"/>
        </w:numPr>
        <w:spacing w:before="100" w:beforeAutospacing="1" w:after="100" w:afterAutospacing="1" w:line="480" w:lineRule="auto"/>
        <w:rPr>
          <w:rFonts w:ascii="Arial" w:hAnsi="Arial" w:cs="Arial"/>
        </w:rPr>
      </w:pPr>
      <w:r w:rsidRPr="00F04DD8">
        <w:rPr>
          <w:rFonts w:ascii="Arial" w:hAnsi="Arial" w:cs="Arial"/>
        </w:rPr>
        <w:t xml:space="preserve"> Semillas requeridas en la obtención  de Forraje Verde    Hidropónico</w:t>
      </w:r>
      <w:r>
        <w:rPr>
          <w:rFonts w:ascii="Arial" w:hAnsi="Arial" w:cs="Arial"/>
        </w:rPr>
        <w:t>…………………………………………………………….10</w:t>
      </w:r>
    </w:p>
    <w:p w:rsidR="002506F8" w:rsidRPr="00F04DD8" w:rsidRDefault="002506F8" w:rsidP="002506F8">
      <w:pPr>
        <w:numPr>
          <w:ilvl w:val="1"/>
          <w:numId w:val="3"/>
        </w:numPr>
        <w:spacing w:before="100" w:beforeAutospacing="1" w:after="100" w:afterAutospacing="1" w:line="480" w:lineRule="auto"/>
        <w:ind w:left="1100" w:hanging="391"/>
        <w:rPr>
          <w:rFonts w:ascii="Arial" w:hAnsi="Arial" w:cs="Arial"/>
        </w:rPr>
      </w:pPr>
      <w:r w:rsidRPr="00F04DD8">
        <w:rPr>
          <w:rFonts w:ascii="Arial" w:hAnsi="Arial" w:cs="Arial"/>
        </w:rPr>
        <w:t xml:space="preserve"> Metodología de producción de Forraje Verde Hidropónico</w:t>
      </w:r>
      <w:r>
        <w:rPr>
          <w:rFonts w:ascii="Arial" w:hAnsi="Arial" w:cs="Arial"/>
        </w:rPr>
        <w:t>………11</w:t>
      </w:r>
    </w:p>
    <w:p w:rsidR="002506F8" w:rsidRPr="00F04DD8" w:rsidRDefault="002506F8" w:rsidP="002506F8">
      <w:pPr>
        <w:spacing w:before="100" w:beforeAutospacing="1" w:after="100" w:afterAutospacing="1" w:line="480" w:lineRule="auto"/>
        <w:rPr>
          <w:rFonts w:ascii="Arial" w:hAnsi="Arial" w:cs="Arial"/>
        </w:rPr>
      </w:pPr>
    </w:p>
    <w:p w:rsidR="002506F8" w:rsidRPr="00F04DD8" w:rsidRDefault="002506F8" w:rsidP="002506F8">
      <w:pPr>
        <w:spacing w:before="100" w:beforeAutospacing="1" w:after="100" w:afterAutospacing="1" w:line="480" w:lineRule="auto"/>
        <w:rPr>
          <w:rFonts w:ascii="Arial" w:hAnsi="Arial" w:cs="Arial"/>
        </w:rPr>
      </w:pPr>
      <w:r w:rsidRPr="00F04DD8">
        <w:rPr>
          <w:rFonts w:ascii="Arial" w:hAnsi="Arial" w:cs="Arial"/>
        </w:rPr>
        <w:t xml:space="preserve">  CAPITULO 3</w:t>
      </w:r>
    </w:p>
    <w:p w:rsidR="002506F8" w:rsidRPr="00F04DD8" w:rsidRDefault="002506F8" w:rsidP="002506F8">
      <w:pPr>
        <w:numPr>
          <w:ilvl w:val="0"/>
          <w:numId w:val="1"/>
        </w:numPr>
        <w:tabs>
          <w:tab w:val="clear" w:pos="720"/>
        </w:tabs>
        <w:spacing w:before="100" w:beforeAutospacing="1" w:after="100" w:afterAutospacing="1" w:line="480" w:lineRule="auto"/>
        <w:rPr>
          <w:rFonts w:ascii="Arial" w:hAnsi="Arial" w:cs="Arial"/>
        </w:rPr>
      </w:pPr>
      <w:r w:rsidRPr="00F04DD8">
        <w:rPr>
          <w:rFonts w:ascii="Arial" w:hAnsi="Arial" w:cs="Arial"/>
        </w:rPr>
        <w:t>SEMILLA DE MAIZ</w:t>
      </w:r>
      <w:r>
        <w:rPr>
          <w:rFonts w:ascii="Arial" w:hAnsi="Arial" w:cs="Arial"/>
        </w:rPr>
        <w:t>………………………………………………………. 13</w:t>
      </w:r>
    </w:p>
    <w:p w:rsidR="002506F8" w:rsidRPr="00F04DD8" w:rsidRDefault="002506F8" w:rsidP="002506F8">
      <w:pPr>
        <w:numPr>
          <w:ilvl w:val="1"/>
          <w:numId w:val="4"/>
        </w:numPr>
        <w:spacing w:before="100" w:beforeAutospacing="1" w:after="100" w:afterAutospacing="1" w:line="480" w:lineRule="auto"/>
        <w:rPr>
          <w:rFonts w:ascii="Arial" w:hAnsi="Arial" w:cs="Arial"/>
        </w:rPr>
      </w:pPr>
      <w:r w:rsidRPr="00F04DD8">
        <w:rPr>
          <w:rFonts w:ascii="Arial" w:hAnsi="Arial" w:cs="Arial"/>
        </w:rPr>
        <w:t>Descripción de la semilla</w:t>
      </w:r>
      <w:r>
        <w:rPr>
          <w:rFonts w:ascii="Arial" w:hAnsi="Arial" w:cs="Arial"/>
        </w:rPr>
        <w:t>………………………………………….. 13</w:t>
      </w:r>
    </w:p>
    <w:p w:rsidR="002506F8" w:rsidRPr="00F04DD8" w:rsidRDefault="002506F8" w:rsidP="002506F8">
      <w:pPr>
        <w:numPr>
          <w:ilvl w:val="1"/>
          <w:numId w:val="4"/>
        </w:numPr>
        <w:spacing w:before="100" w:beforeAutospacing="1" w:after="100" w:afterAutospacing="1" w:line="480" w:lineRule="auto"/>
        <w:rPr>
          <w:rFonts w:ascii="Arial" w:hAnsi="Arial" w:cs="Arial"/>
        </w:rPr>
      </w:pPr>
      <w:r w:rsidRPr="00F04DD8">
        <w:rPr>
          <w:rFonts w:ascii="Arial" w:hAnsi="Arial" w:cs="Arial"/>
        </w:rPr>
        <w:t>Características de semilla de alta calidad</w:t>
      </w:r>
      <w:r>
        <w:rPr>
          <w:rFonts w:ascii="Arial" w:hAnsi="Arial" w:cs="Arial"/>
        </w:rPr>
        <w:t>………………………...15</w:t>
      </w:r>
    </w:p>
    <w:p w:rsidR="002506F8" w:rsidRPr="00F04DD8" w:rsidRDefault="002506F8" w:rsidP="002506F8">
      <w:pPr>
        <w:numPr>
          <w:ilvl w:val="2"/>
          <w:numId w:val="4"/>
        </w:numPr>
        <w:spacing w:before="100" w:beforeAutospacing="1" w:after="100" w:afterAutospacing="1" w:line="480" w:lineRule="auto"/>
        <w:rPr>
          <w:rFonts w:ascii="Arial" w:hAnsi="Arial" w:cs="Arial"/>
        </w:rPr>
      </w:pPr>
      <w:r w:rsidRPr="00F04DD8">
        <w:rPr>
          <w:rFonts w:ascii="Arial" w:hAnsi="Arial" w:cs="Arial"/>
        </w:rPr>
        <w:t>Germinación</w:t>
      </w:r>
      <w:r>
        <w:rPr>
          <w:rFonts w:ascii="Arial" w:hAnsi="Arial" w:cs="Arial"/>
        </w:rPr>
        <w:t>…………………………………………….  16</w:t>
      </w:r>
    </w:p>
    <w:p w:rsidR="002506F8" w:rsidRPr="00F04DD8" w:rsidRDefault="002506F8" w:rsidP="002506F8">
      <w:pPr>
        <w:numPr>
          <w:ilvl w:val="2"/>
          <w:numId w:val="4"/>
        </w:numPr>
        <w:spacing w:before="100" w:beforeAutospacing="1" w:after="100" w:afterAutospacing="1" w:line="480" w:lineRule="auto"/>
        <w:rPr>
          <w:rFonts w:ascii="Arial" w:hAnsi="Arial" w:cs="Arial"/>
        </w:rPr>
      </w:pPr>
      <w:r w:rsidRPr="00F04DD8">
        <w:rPr>
          <w:rFonts w:ascii="Arial" w:hAnsi="Arial" w:cs="Arial"/>
        </w:rPr>
        <w:t>Vigor</w:t>
      </w:r>
      <w:r>
        <w:rPr>
          <w:rFonts w:ascii="Arial" w:hAnsi="Arial" w:cs="Arial"/>
        </w:rPr>
        <w:t>……………………………………………………… 17</w:t>
      </w:r>
    </w:p>
    <w:p w:rsidR="002506F8" w:rsidRPr="00F04DD8" w:rsidRDefault="002506F8" w:rsidP="002506F8">
      <w:pPr>
        <w:numPr>
          <w:ilvl w:val="2"/>
          <w:numId w:val="4"/>
        </w:numPr>
        <w:spacing w:before="100" w:beforeAutospacing="1" w:after="100" w:afterAutospacing="1" w:line="480" w:lineRule="auto"/>
        <w:rPr>
          <w:rFonts w:ascii="Arial" w:hAnsi="Arial" w:cs="Arial"/>
        </w:rPr>
      </w:pPr>
      <w:r w:rsidRPr="00F04DD8">
        <w:rPr>
          <w:rFonts w:ascii="Arial" w:hAnsi="Arial" w:cs="Arial"/>
        </w:rPr>
        <w:t xml:space="preserve"> Pureza varietal</w:t>
      </w:r>
      <w:r>
        <w:rPr>
          <w:rFonts w:ascii="Arial" w:hAnsi="Arial" w:cs="Arial"/>
        </w:rPr>
        <w:t>…………………………………………. 17</w:t>
      </w:r>
    </w:p>
    <w:p w:rsidR="002506F8" w:rsidRPr="00F04DD8" w:rsidRDefault="002506F8" w:rsidP="002506F8">
      <w:pPr>
        <w:numPr>
          <w:ilvl w:val="2"/>
          <w:numId w:val="4"/>
        </w:numPr>
        <w:spacing w:before="100" w:beforeAutospacing="1" w:after="100" w:afterAutospacing="1" w:line="480" w:lineRule="auto"/>
        <w:rPr>
          <w:rFonts w:ascii="Arial" w:hAnsi="Arial" w:cs="Arial"/>
        </w:rPr>
      </w:pPr>
      <w:r>
        <w:rPr>
          <w:rFonts w:ascii="Arial" w:hAnsi="Arial" w:cs="Arial"/>
        </w:rPr>
        <w:t xml:space="preserve"> Pureza física………………………………………….    18</w:t>
      </w:r>
    </w:p>
    <w:p w:rsidR="002506F8" w:rsidRPr="00F04DD8" w:rsidRDefault="002506F8" w:rsidP="002506F8">
      <w:pPr>
        <w:numPr>
          <w:ilvl w:val="1"/>
          <w:numId w:val="4"/>
        </w:numPr>
        <w:spacing w:before="100" w:beforeAutospacing="1" w:after="100" w:afterAutospacing="1" w:line="480" w:lineRule="auto"/>
        <w:rPr>
          <w:rFonts w:ascii="Arial" w:hAnsi="Arial" w:cs="Arial"/>
        </w:rPr>
      </w:pPr>
      <w:r w:rsidRPr="00F04DD8">
        <w:rPr>
          <w:rFonts w:ascii="Arial" w:hAnsi="Arial" w:cs="Arial"/>
        </w:rPr>
        <w:t xml:space="preserve"> Uso de semillas certificadas</w:t>
      </w:r>
      <w:r>
        <w:rPr>
          <w:rFonts w:ascii="Arial" w:hAnsi="Arial" w:cs="Arial"/>
        </w:rPr>
        <w:t>……………………………………..   18</w:t>
      </w:r>
    </w:p>
    <w:p w:rsidR="002506F8" w:rsidRPr="00F04DD8" w:rsidRDefault="002506F8" w:rsidP="002506F8">
      <w:pPr>
        <w:numPr>
          <w:ilvl w:val="1"/>
          <w:numId w:val="4"/>
        </w:numPr>
        <w:spacing w:before="100" w:beforeAutospacing="1" w:after="100" w:afterAutospacing="1" w:line="480" w:lineRule="auto"/>
        <w:rPr>
          <w:rFonts w:ascii="Arial" w:hAnsi="Arial" w:cs="Arial"/>
        </w:rPr>
      </w:pPr>
      <w:r w:rsidRPr="00F04DD8">
        <w:rPr>
          <w:rFonts w:ascii="Arial" w:hAnsi="Arial" w:cs="Arial"/>
        </w:rPr>
        <w:t xml:space="preserve">  Importancia de los híbridos</w:t>
      </w:r>
      <w:r>
        <w:rPr>
          <w:rFonts w:ascii="Arial" w:hAnsi="Arial" w:cs="Arial"/>
        </w:rPr>
        <w:t>……………………………………….20</w:t>
      </w:r>
    </w:p>
    <w:p w:rsidR="002506F8" w:rsidRPr="00F04DD8" w:rsidRDefault="002506F8" w:rsidP="002506F8">
      <w:pPr>
        <w:numPr>
          <w:ilvl w:val="1"/>
          <w:numId w:val="4"/>
        </w:numPr>
        <w:spacing w:before="100" w:beforeAutospacing="1" w:after="100" w:afterAutospacing="1" w:line="480" w:lineRule="auto"/>
        <w:rPr>
          <w:rFonts w:ascii="Arial" w:hAnsi="Arial" w:cs="Arial"/>
        </w:rPr>
      </w:pPr>
      <w:r w:rsidRPr="00F04DD8">
        <w:rPr>
          <w:rFonts w:ascii="Arial" w:hAnsi="Arial" w:cs="Arial"/>
        </w:rPr>
        <w:lastRenderedPageBreak/>
        <w:t xml:space="preserve">  Limpieza y tratamiento de la semilla para la producción   de Forraje Hidropónico de maíz</w:t>
      </w:r>
      <w:r>
        <w:rPr>
          <w:rFonts w:ascii="Arial" w:hAnsi="Arial" w:cs="Arial"/>
        </w:rPr>
        <w:t>……………………………...………..23</w:t>
      </w:r>
    </w:p>
    <w:p w:rsidR="002506F8" w:rsidRPr="00F04DD8" w:rsidRDefault="002506F8" w:rsidP="002506F8">
      <w:pPr>
        <w:numPr>
          <w:ilvl w:val="2"/>
          <w:numId w:val="4"/>
        </w:numPr>
        <w:spacing w:before="100" w:beforeAutospacing="1" w:after="100" w:afterAutospacing="1" w:line="480" w:lineRule="auto"/>
        <w:rPr>
          <w:rFonts w:ascii="Arial" w:hAnsi="Arial" w:cs="Arial"/>
        </w:rPr>
      </w:pPr>
      <w:r w:rsidRPr="00F04DD8">
        <w:rPr>
          <w:rFonts w:ascii="Arial" w:hAnsi="Arial" w:cs="Arial"/>
        </w:rPr>
        <w:t xml:space="preserve"> Lavado</w:t>
      </w:r>
      <w:r>
        <w:rPr>
          <w:rFonts w:ascii="Arial" w:hAnsi="Arial" w:cs="Arial"/>
        </w:rPr>
        <w:t>…………………………………………………...23</w:t>
      </w:r>
    </w:p>
    <w:p w:rsidR="002506F8" w:rsidRPr="00F04DD8" w:rsidRDefault="002506F8" w:rsidP="002506F8">
      <w:pPr>
        <w:numPr>
          <w:ilvl w:val="2"/>
          <w:numId w:val="4"/>
        </w:numPr>
        <w:spacing w:before="100" w:beforeAutospacing="1" w:after="100" w:afterAutospacing="1" w:line="480" w:lineRule="auto"/>
        <w:rPr>
          <w:rFonts w:ascii="Arial" w:hAnsi="Arial" w:cs="Arial"/>
        </w:rPr>
      </w:pPr>
      <w:r w:rsidRPr="00F04DD8">
        <w:rPr>
          <w:rFonts w:ascii="Arial" w:hAnsi="Arial" w:cs="Arial"/>
        </w:rPr>
        <w:t>Desinfección</w:t>
      </w:r>
      <w:r>
        <w:rPr>
          <w:rFonts w:ascii="Arial" w:hAnsi="Arial" w:cs="Arial"/>
        </w:rPr>
        <w:t>……………………………………………..23</w:t>
      </w:r>
    </w:p>
    <w:p w:rsidR="002506F8" w:rsidRPr="00F04DD8" w:rsidRDefault="002506F8" w:rsidP="002506F8">
      <w:pPr>
        <w:numPr>
          <w:ilvl w:val="2"/>
          <w:numId w:val="4"/>
        </w:numPr>
        <w:spacing w:before="100" w:beforeAutospacing="1" w:after="100" w:afterAutospacing="1" w:line="480" w:lineRule="auto"/>
        <w:rPr>
          <w:rFonts w:ascii="Arial" w:hAnsi="Arial" w:cs="Arial"/>
        </w:rPr>
      </w:pPr>
      <w:r w:rsidRPr="00F04DD8">
        <w:rPr>
          <w:rFonts w:ascii="Arial" w:hAnsi="Arial" w:cs="Arial"/>
        </w:rPr>
        <w:t xml:space="preserve"> Remojo</w:t>
      </w:r>
      <w:r>
        <w:rPr>
          <w:rFonts w:ascii="Arial" w:hAnsi="Arial" w:cs="Arial"/>
        </w:rPr>
        <w:t>…………………………………………………..24</w:t>
      </w:r>
    </w:p>
    <w:p w:rsidR="002506F8" w:rsidRPr="00F04DD8" w:rsidRDefault="002506F8" w:rsidP="002506F8">
      <w:pPr>
        <w:numPr>
          <w:ilvl w:val="1"/>
          <w:numId w:val="4"/>
        </w:numPr>
        <w:spacing w:before="100" w:beforeAutospacing="1" w:after="100" w:afterAutospacing="1" w:line="480" w:lineRule="auto"/>
        <w:rPr>
          <w:rFonts w:ascii="Arial" w:hAnsi="Arial" w:cs="Arial"/>
        </w:rPr>
      </w:pPr>
      <w:r w:rsidRPr="00F04DD8">
        <w:rPr>
          <w:rFonts w:ascii="Arial" w:hAnsi="Arial" w:cs="Arial"/>
        </w:rPr>
        <w:t xml:space="preserve"> Germinación</w:t>
      </w:r>
      <w:r>
        <w:rPr>
          <w:rFonts w:ascii="Arial" w:hAnsi="Arial" w:cs="Arial"/>
        </w:rPr>
        <w:t>………………………………………………………....24</w:t>
      </w:r>
    </w:p>
    <w:p w:rsidR="002506F8" w:rsidRPr="00F04DD8" w:rsidRDefault="002506F8" w:rsidP="002506F8">
      <w:pPr>
        <w:numPr>
          <w:ilvl w:val="1"/>
          <w:numId w:val="4"/>
        </w:numPr>
        <w:spacing w:before="100" w:beforeAutospacing="1" w:after="100" w:afterAutospacing="1" w:line="480" w:lineRule="auto"/>
        <w:rPr>
          <w:rFonts w:ascii="Arial" w:hAnsi="Arial" w:cs="Arial"/>
        </w:rPr>
      </w:pPr>
      <w:r w:rsidRPr="00F04DD8">
        <w:rPr>
          <w:rFonts w:ascii="Arial" w:hAnsi="Arial" w:cs="Arial"/>
        </w:rPr>
        <w:t xml:space="preserve"> Instalación</w:t>
      </w:r>
      <w:r>
        <w:rPr>
          <w:rFonts w:ascii="Arial" w:hAnsi="Arial" w:cs="Arial"/>
        </w:rPr>
        <w:t>…………………………………………………………..24</w:t>
      </w:r>
    </w:p>
    <w:p w:rsidR="002506F8" w:rsidRPr="00F04DD8" w:rsidRDefault="002506F8" w:rsidP="002506F8">
      <w:pPr>
        <w:numPr>
          <w:ilvl w:val="2"/>
          <w:numId w:val="4"/>
        </w:numPr>
        <w:spacing w:before="100" w:beforeAutospacing="1" w:after="100" w:afterAutospacing="1" w:line="480" w:lineRule="auto"/>
        <w:rPr>
          <w:rFonts w:ascii="Arial" w:hAnsi="Arial" w:cs="Arial"/>
        </w:rPr>
      </w:pPr>
      <w:r w:rsidRPr="00F04DD8">
        <w:rPr>
          <w:rFonts w:ascii="Arial" w:hAnsi="Arial" w:cs="Arial"/>
        </w:rPr>
        <w:t>Desinfección de la instalación</w:t>
      </w:r>
      <w:r>
        <w:rPr>
          <w:rFonts w:ascii="Arial" w:hAnsi="Arial" w:cs="Arial"/>
        </w:rPr>
        <w:t>………………………....25</w:t>
      </w:r>
    </w:p>
    <w:p w:rsidR="002506F8" w:rsidRPr="00F04DD8" w:rsidRDefault="002506F8" w:rsidP="002506F8">
      <w:pPr>
        <w:numPr>
          <w:ilvl w:val="1"/>
          <w:numId w:val="4"/>
        </w:numPr>
        <w:spacing w:before="100" w:beforeAutospacing="1" w:after="100" w:afterAutospacing="1" w:line="480" w:lineRule="auto"/>
        <w:rPr>
          <w:rFonts w:ascii="Arial" w:hAnsi="Arial" w:cs="Arial"/>
        </w:rPr>
      </w:pPr>
      <w:r w:rsidRPr="00F04DD8">
        <w:rPr>
          <w:rFonts w:ascii="Arial" w:hAnsi="Arial" w:cs="Arial"/>
        </w:rPr>
        <w:t xml:space="preserve"> Densidad de siembra</w:t>
      </w:r>
      <w:r>
        <w:rPr>
          <w:rFonts w:ascii="Arial" w:hAnsi="Arial" w:cs="Arial"/>
        </w:rPr>
        <w:t>………………………………………………25</w:t>
      </w:r>
    </w:p>
    <w:p w:rsidR="002506F8" w:rsidRPr="00F04DD8" w:rsidRDefault="002506F8" w:rsidP="002506F8">
      <w:pPr>
        <w:numPr>
          <w:ilvl w:val="1"/>
          <w:numId w:val="4"/>
        </w:numPr>
        <w:spacing w:before="100" w:beforeAutospacing="1" w:after="100" w:afterAutospacing="1" w:line="480" w:lineRule="auto"/>
        <w:rPr>
          <w:rFonts w:ascii="Arial" w:hAnsi="Arial" w:cs="Arial"/>
        </w:rPr>
      </w:pPr>
      <w:r w:rsidRPr="00F04DD8">
        <w:rPr>
          <w:rFonts w:ascii="Arial" w:hAnsi="Arial" w:cs="Arial"/>
        </w:rPr>
        <w:t xml:space="preserve"> Factores que influyen en la producción de Forraje Hidropónico de maíz</w:t>
      </w:r>
      <w:r>
        <w:rPr>
          <w:rFonts w:ascii="Arial" w:hAnsi="Arial" w:cs="Arial"/>
        </w:rPr>
        <w:t>……………………………………………………………….26</w:t>
      </w:r>
    </w:p>
    <w:p w:rsidR="002506F8" w:rsidRPr="00F04DD8" w:rsidRDefault="002506F8" w:rsidP="002506F8">
      <w:pPr>
        <w:spacing w:line="480" w:lineRule="auto"/>
        <w:ind w:left="1980"/>
        <w:rPr>
          <w:rFonts w:ascii="Arial" w:hAnsi="Arial" w:cs="Arial"/>
        </w:rPr>
      </w:pPr>
      <w:r w:rsidRPr="00F04DD8">
        <w:rPr>
          <w:rFonts w:ascii="Arial" w:hAnsi="Arial" w:cs="Arial"/>
        </w:rPr>
        <w:t>3.9.1 Luz</w:t>
      </w:r>
      <w:r>
        <w:rPr>
          <w:rFonts w:ascii="Arial" w:hAnsi="Arial" w:cs="Arial"/>
        </w:rPr>
        <w:t>……………………………………………………...26</w:t>
      </w:r>
    </w:p>
    <w:p w:rsidR="002506F8" w:rsidRPr="00F04DD8" w:rsidRDefault="002506F8" w:rsidP="002506F8">
      <w:pPr>
        <w:spacing w:line="480" w:lineRule="auto"/>
        <w:ind w:firstLine="1800"/>
        <w:rPr>
          <w:rFonts w:ascii="Arial" w:hAnsi="Arial" w:cs="Arial"/>
        </w:rPr>
      </w:pPr>
      <w:r w:rsidRPr="00F04DD8">
        <w:rPr>
          <w:rFonts w:ascii="Arial" w:hAnsi="Arial" w:cs="Arial"/>
        </w:rPr>
        <w:t xml:space="preserve">   3.9.2. Temperatura</w:t>
      </w:r>
      <w:r>
        <w:rPr>
          <w:rFonts w:ascii="Arial" w:hAnsi="Arial" w:cs="Arial"/>
        </w:rPr>
        <w:t>……………………………………….... 27</w:t>
      </w:r>
    </w:p>
    <w:p w:rsidR="002506F8" w:rsidRPr="00F04DD8" w:rsidRDefault="002506F8" w:rsidP="002506F8">
      <w:pPr>
        <w:spacing w:line="480" w:lineRule="auto"/>
        <w:rPr>
          <w:rFonts w:ascii="Arial" w:hAnsi="Arial" w:cs="Arial"/>
        </w:rPr>
      </w:pPr>
      <w:r w:rsidRPr="00F04DD8">
        <w:rPr>
          <w:rFonts w:ascii="Arial" w:hAnsi="Arial" w:cs="Arial"/>
        </w:rPr>
        <w:t xml:space="preserve">                               3.9.3   Humedad</w:t>
      </w:r>
      <w:r>
        <w:rPr>
          <w:rFonts w:ascii="Arial" w:hAnsi="Arial" w:cs="Arial"/>
        </w:rPr>
        <w:t>……………………………………………27</w:t>
      </w:r>
    </w:p>
    <w:p w:rsidR="002506F8" w:rsidRPr="00F04DD8" w:rsidRDefault="002506F8" w:rsidP="002506F8">
      <w:pPr>
        <w:spacing w:line="480" w:lineRule="auto"/>
        <w:ind w:left="2160" w:hanging="1260"/>
        <w:rPr>
          <w:rFonts w:ascii="Arial" w:hAnsi="Arial" w:cs="Arial"/>
        </w:rPr>
      </w:pPr>
      <w:r w:rsidRPr="00F04DD8">
        <w:rPr>
          <w:rFonts w:ascii="Arial" w:hAnsi="Arial" w:cs="Arial"/>
        </w:rPr>
        <w:t>3.10  Riego</w:t>
      </w:r>
      <w:r>
        <w:rPr>
          <w:rFonts w:ascii="Arial" w:hAnsi="Arial" w:cs="Arial"/>
        </w:rPr>
        <w:t>…………………………………………………………….....27</w:t>
      </w:r>
    </w:p>
    <w:p w:rsidR="002506F8" w:rsidRPr="00F04DD8" w:rsidRDefault="002506F8" w:rsidP="002506F8">
      <w:pPr>
        <w:spacing w:line="480" w:lineRule="auto"/>
        <w:ind w:left="2160" w:hanging="720"/>
        <w:rPr>
          <w:rFonts w:ascii="Arial" w:hAnsi="Arial" w:cs="Arial"/>
        </w:rPr>
      </w:pPr>
      <w:r w:rsidRPr="00F04DD8">
        <w:rPr>
          <w:rFonts w:ascii="Arial" w:hAnsi="Arial" w:cs="Arial"/>
        </w:rPr>
        <w:t xml:space="preserve">        3.10.1 Solución nutritiva</w:t>
      </w:r>
      <w:r>
        <w:rPr>
          <w:rFonts w:ascii="Arial" w:hAnsi="Arial" w:cs="Arial"/>
        </w:rPr>
        <w:t>………………………………….....27</w:t>
      </w:r>
    </w:p>
    <w:p w:rsidR="002506F8" w:rsidRPr="00F04DD8" w:rsidRDefault="002506F8" w:rsidP="002506F8">
      <w:pPr>
        <w:spacing w:line="480" w:lineRule="auto"/>
        <w:ind w:firstLine="2700"/>
        <w:rPr>
          <w:rFonts w:ascii="Arial" w:hAnsi="Arial" w:cs="Arial"/>
        </w:rPr>
      </w:pPr>
      <w:r w:rsidRPr="00F04DD8">
        <w:rPr>
          <w:rFonts w:ascii="Arial" w:hAnsi="Arial" w:cs="Arial"/>
        </w:rPr>
        <w:t xml:space="preserve"> 3.10.1.1 Solución Hidropónica </w:t>
      </w:r>
      <w:smartTag w:uri="urn:schemas-microsoft-com:office:smarttags" w:element="PersonName">
        <w:smartTagPr>
          <w:attr w:name="ProductID" w:val="La Molina"/>
        </w:smartTagPr>
        <w:r w:rsidRPr="00F04DD8">
          <w:rPr>
            <w:rFonts w:ascii="Arial" w:hAnsi="Arial" w:cs="Arial"/>
          </w:rPr>
          <w:t>La Molina</w:t>
        </w:r>
      </w:smartTag>
      <w:r>
        <w:rPr>
          <w:rFonts w:ascii="Arial" w:hAnsi="Arial" w:cs="Arial"/>
        </w:rPr>
        <w:t>……….. 29</w:t>
      </w:r>
    </w:p>
    <w:p w:rsidR="002506F8" w:rsidRDefault="002506F8" w:rsidP="002506F8">
      <w:pPr>
        <w:spacing w:line="480" w:lineRule="auto"/>
        <w:rPr>
          <w:rFonts w:ascii="Arial" w:hAnsi="Arial" w:cs="Arial"/>
        </w:rPr>
      </w:pPr>
    </w:p>
    <w:p w:rsidR="002506F8" w:rsidRDefault="002506F8" w:rsidP="002506F8">
      <w:pPr>
        <w:spacing w:line="480" w:lineRule="auto"/>
        <w:rPr>
          <w:rFonts w:ascii="Arial" w:hAnsi="Arial" w:cs="Arial"/>
        </w:rPr>
      </w:pPr>
    </w:p>
    <w:p w:rsidR="002506F8" w:rsidRDefault="002506F8" w:rsidP="002506F8">
      <w:pPr>
        <w:spacing w:line="480" w:lineRule="auto"/>
        <w:rPr>
          <w:rFonts w:ascii="Arial" w:hAnsi="Arial" w:cs="Arial"/>
        </w:rPr>
      </w:pPr>
    </w:p>
    <w:p w:rsidR="002506F8" w:rsidRDefault="002506F8" w:rsidP="002506F8">
      <w:pPr>
        <w:spacing w:line="480" w:lineRule="auto"/>
        <w:rPr>
          <w:rFonts w:ascii="Arial" w:hAnsi="Arial" w:cs="Arial"/>
        </w:rPr>
      </w:pPr>
    </w:p>
    <w:p w:rsidR="002506F8" w:rsidRPr="00F04DD8" w:rsidRDefault="002506F8" w:rsidP="002506F8">
      <w:pPr>
        <w:spacing w:line="480" w:lineRule="auto"/>
        <w:rPr>
          <w:rFonts w:ascii="Arial" w:hAnsi="Arial" w:cs="Arial"/>
        </w:rPr>
      </w:pPr>
    </w:p>
    <w:p w:rsidR="002506F8" w:rsidRDefault="002506F8" w:rsidP="002506F8">
      <w:pPr>
        <w:spacing w:line="480" w:lineRule="auto"/>
        <w:ind w:left="360" w:firstLine="180"/>
        <w:rPr>
          <w:rFonts w:ascii="Arial" w:hAnsi="Arial" w:cs="Arial"/>
        </w:rPr>
      </w:pPr>
      <w:r w:rsidRPr="00F04DD8">
        <w:rPr>
          <w:rFonts w:ascii="Arial" w:hAnsi="Arial" w:cs="Arial"/>
        </w:rPr>
        <w:lastRenderedPageBreak/>
        <w:t>CAPITULO 4</w:t>
      </w:r>
    </w:p>
    <w:p w:rsidR="002506F8" w:rsidRPr="00F04DD8" w:rsidRDefault="002506F8" w:rsidP="002506F8">
      <w:pPr>
        <w:spacing w:line="480" w:lineRule="auto"/>
        <w:ind w:left="360" w:firstLine="180"/>
        <w:rPr>
          <w:rFonts w:ascii="Arial" w:hAnsi="Arial" w:cs="Arial"/>
        </w:rPr>
      </w:pPr>
    </w:p>
    <w:p w:rsidR="002506F8" w:rsidRPr="00F04DD8" w:rsidRDefault="002506F8" w:rsidP="002506F8">
      <w:pPr>
        <w:numPr>
          <w:ilvl w:val="0"/>
          <w:numId w:val="1"/>
        </w:numPr>
        <w:spacing w:line="480" w:lineRule="auto"/>
        <w:rPr>
          <w:rFonts w:ascii="Arial" w:hAnsi="Arial" w:cs="Arial"/>
        </w:rPr>
      </w:pPr>
      <w:r w:rsidRPr="00F04DD8">
        <w:rPr>
          <w:rFonts w:ascii="Arial" w:hAnsi="Arial" w:cs="Arial"/>
        </w:rPr>
        <w:t>Sistema  digestivo del cerdo</w:t>
      </w:r>
      <w:r>
        <w:rPr>
          <w:rFonts w:ascii="Arial" w:hAnsi="Arial" w:cs="Arial"/>
        </w:rPr>
        <w:t>……………………………………………..31</w:t>
      </w:r>
    </w:p>
    <w:p w:rsidR="002506F8" w:rsidRPr="00F04DD8" w:rsidRDefault="002506F8" w:rsidP="002506F8">
      <w:pPr>
        <w:spacing w:line="480" w:lineRule="auto"/>
        <w:ind w:left="1080" w:hanging="180"/>
        <w:rPr>
          <w:rFonts w:ascii="Arial" w:hAnsi="Arial" w:cs="Arial"/>
        </w:rPr>
      </w:pPr>
      <w:r w:rsidRPr="00F04DD8">
        <w:rPr>
          <w:rFonts w:ascii="Arial" w:hAnsi="Arial" w:cs="Arial"/>
        </w:rPr>
        <w:t>4.1 Constitución de los alimentos</w:t>
      </w:r>
      <w:r>
        <w:rPr>
          <w:rFonts w:ascii="Arial" w:hAnsi="Arial" w:cs="Arial"/>
        </w:rPr>
        <w:t>………………………………….…..31</w:t>
      </w:r>
    </w:p>
    <w:p w:rsidR="002506F8" w:rsidRPr="00F04DD8" w:rsidRDefault="002506F8" w:rsidP="002506F8">
      <w:pPr>
        <w:spacing w:line="480" w:lineRule="auto"/>
        <w:ind w:left="1080" w:hanging="180"/>
        <w:rPr>
          <w:rFonts w:ascii="Arial" w:hAnsi="Arial" w:cs="Arial"/>
        </w:rPr>
      </w:pPr>
      <w:r w:rsidRPr="00F04DD8">
        <w:rPr>
          <w:rFonts w:ascii="Arial" w:hAnsi="Arial" w:cs="Arial"/>
        </w:rPr>
        <w:t>4.2 Composición y características de los carbohidratos</w:t>
      </w:r>
      <w:r>
        <w:rPr>
          <w:rFonts w:ascii="Arial" w:hAnsi="Arial" w:cs="Arial"/>
        </w:rPr>
        <w:t>………........33</w:t>
      </w:r>
    </w:p>
    <w:p w:rsidR="002506F8" w:rsidRPr="00F04DD8" w:rsidRDefault="002506F8" w:rsidP="002506F8">
      <w:pPr>
        <w:spacing w:line="480" w:lineRule="auto"/>
        <w:ind w:left="2160" w:hanging="540"/>
        <w:rPr>
          <w:rFonts w:ascii="Arial" w:hAnsi="Arial" w:cs="Arial"/>
        </w:rPr>
      </w:pPr>
      <w:r w:rsidRPr="00F04DD8">
        <w:rPr>
          <w:rFonts w:ascii="Arial" w:hAnsi="Arial" w:cs="Arial"/>
        </w:rPr>
        <w:t>4.2.1  Almidón</w:t>
      </w:r>
      <w:r>
        <w:rPr>
          <w:rFonts w:ascii="Arial" w:hAnsi="Arial" w:cs="Arial"/>
        </w:rPr>
        <w:t>……………………………………………………34</w:t>
      </w:r>
    </w:p>
    <w:p w:rsidR="002506F8" w:rsidRPr="00F04DD8" w:rsidRDefault="002506F8" w:rsidP="002506F8">
      <w:pPr>
        <w:spacing w:line="480" w:lineRule="auto"/>
        <w:ind w:left="2160" w:hanging="540"/>
        <w:rPr>
          <w:rFonts w:ascii="Arial" w:hAnsi="Arial" w:cs="Arial"/>
        </w:rPr>
      </w:pPr>
      <w:r w:rsidRPr="00F04DD8">
        <w:rPr>
          <w:rFonts w:ascii="Arial" w:hAnsi="Arial" w:cs="Arial"/>
        </w:rPr>
        <w:t>4.2.2. Polisacáridos no amiláceos (PNA)</w:t>
      </w:r>
      <w:r>
        <w:rPr>
          <w:rFonts w:ascii="Arial" w:hAnsi="Arial" w:cs="Arial"/>
        </w:rPr>
        <w:t>……………………  35</w:t>
      </w:r>
    </w:p>
    <w:p w:rsidR="002506F8" w:rsidRPr="00F04DD8" w:rsidRDefault="002506F8" w:rsidP="002506F8">
      <w:pPr>
        <w:spacing w:line="480" w:lineRule="auto"/>
        <w:ind w:left="1980" w:firstLine="360"/>
        <w:rPr>
          <w:rFonts w:ascii="Arial" w:hAnsi="Arial" w:cs="Arial"/>
        </w:rPr>
      </w:pPr>
      <w:r w:rsidRPr="00F04DD8">
        <w:rPr>
          <w:rFonts w:ascii="Arial" w:hAnsi="Arial" w:cs="Arial"/>
        </w:rPr>
        <w:t>4.2.2.1 Celulosa</w:t>
      </w:r>
      <w:r>
        <w:rPr>
          <w:rFonts w:ascii="Arial" w:hAnsi="Arial" w:cs="Arial"/>
        </w:rPr>
        <w:t>………………………………………….36</w:t>
      </w:r>
    </w:p>
    <w:p w:rsidR="002506F8" w:rsidRPr="00F04DD8" w:rsidRDefault="002506F8" w:rsidP="002506F8">
      <w:pPr>
        <w:spacing w:line="480" w:lineRule="auto"/>
        <w:rPr>
          <w:rFonts w:ascii="Arial" w:hAnsi="Arial" w:cs="Arial"/>
        </w:rPr>
      </w:pPr>
      <w:r w:rsidRPr="00F04DD8">
        <w:rPr>
          <w:rFonts w:ascii="Arial" w:hAnsi="Arial" w:cs="Arial"/>
        </w:rPr>
        <w:t xml:space="preserve">                                    4.2.2.2 Hemicelulosa</w:t>
      </w:r>
      <w:r>
        <w:rPr>
          <w:rFonts w:ascii="Arial" w:hAnsi="Arial" w:cs="Arial"/>
        </w:rPr>
        <w:t>……………………………….…..37</w:t>
      </w:r>
    </w:p>
    <w:p w:rsidR="002506F8" w:rsidRPr="00F04DD8" w:rsidRDefault="002506F8" w:rsidP="002506F8">
      <w:pPr>
        <w:spacing w:line="480" w:lineRule="auto"/>
        <w:rPr>
          <w:rFonts w:ascii="Arial" w:hAnsi="Arial" w:cs="Arial"/>
        </w:rPr>
      </w:pPr>
      <w:r w:rsidRPr="00F04DD8">
        <w:rPr>
          <w:rFonts w:ascii="Arial" w:hAnsi="Arial" w:cs="Arial"/>
        </w:rPr>
        <w:t xml:space="preserve">                                    4.2.2.3 Pectina</w:t>
      </w:r>
      <w:r>
        <w:rPr>
          <w:rFonts w:ascii="Arial" w:hAnsi="Arial" w:cs="Arial"/>
        </w:rPr>
        <w:t>…………………………………………..37</w:t>
      </w:r>
    </w:p>
    <w:p w:rsidR="002506F8" w:rsidRPr="00F04DD8" w:rsidRDefault="002506F8" w:rsidP="002506F8">
      <w:pPr>
        <w:spacing w:line="480" w:lineRule="auto"/>
        <w:ind w:left="2160" w:hanging="1260"/>
        <w:rPr>
          <w:rFonts w:ascii="Arial" w:hAnsi="Arial" w:cs="Arial"/>
        </w:rPr>
      </w:pPr>
      <w:r w:rsidRPr="00F04DD8">
        <w:rPr>
          <w:rFonts w:ascii="Arial" w:hAnsi="Arial" w:cs="Arial"/>
        </w:rPr>
        <w:t>4.3 Digestión en el estomago simple</w:t>
      </w:r>
      <w:r>
        <w:rPr>
          <w:rFonts w:ascii="Arial" w:hAnsi="Arial" w:cs="Arial"/>
        </w:rPr>
        <w:t>………………………………….38</w:t>
      </w:r>
    </w:p>
    <w:p w:rsidR="002506F8" w:rsidRPr="00F04DD8" w:rsidRDefault="002506F8" w:rsidP="002506F8">
      <w:pPr>
        <w:spacing w:line="480" w:lineRule="auto"/>
        <w:ind w:left="2160" w:hanging="1260"/>
        <w:rPr>
          <w:rFonts w:ascii="Arial" w:hAnsi="Arial" w:cs="Arial"/>
        </w:rPr>
      </w:pPr>
      <w:r w:rsidRPr="00F04DD8">
        <w:rPr>
          <w:rFonts w:ascii="Arial" w:hAnsi="Arial" w:cs="Arial"/>
        </w:rPr>
        <w:t>4.4 Digestión en el intestino delgado</w:t>
      </w:r>
      <w:r>
        <w:rPr>
          <w:rFonts w:ascii="Arial" w:hAnsi="Arial" w:cs="Arial"/>
        </w:rPr>
        <w:t>………………………………….39</w:t>
      </w:r>
    </w:p>
    <w:p w:rsidR="002506F8" w:rsidRPr="00F04DD8" w:rsidRDefault="002506F8" w:rsidP="002506F8">
      <w:pPr>
        <w:spacing w:line="480" w:lineRule="auto"/>
        <w:ind w:left="2160" w:hanging="1260"/>
        <w:rPr>
          <w:rFonts w:ascii="Arial" w:hAnsi="Arial" w:cs="Arial"/>
        </w:rPr>
      </w:pPr>
      <w:r w:rsidRPr="00F04DD8">
        <w:rPr>
          <w:rFonts w:ascii="Arial" w:hAnsi="Arial" w:cs="Arial"/>
        </w:rPr>
        <w:t>4.5 Digestión en el intestino grueso</w:t>
      </w:r>
      <w:r>
        <w:rPr>
          <w:rFonts w:ascii="Arial" w:hAnsi="Arial" w:cs="Arial"/>
        </w:rPr>
        <w:t>……………………………………41</w:t>
      </w:r>
    </w:p>
    <w:p w:rsidR="002506F8" w:rsidRPr="00F04DD8" w:rsidRDefault="002506F8" w:rsidP="002506F8">
      <w:pPr>
        <w:spacing w:line="480" w:lineRule="auto"/>
        <w:ind w:left="2160" w:hanging="540"/>
        <w:rPr>
          <w:rFonts w:ascii="Arial" w:hAnsi="Arial" w:cs="Arial"/>
        </w:rPr>
      </w:pPr>
      <w:r w:rsidRPr="00F04DD8">
        <w:rPr>
          <w:rFonts w:ascii="Arial" w:hAnsi="Arial" w:cs="Arial"/>
        </w:rPr>
        <w:t xml:space="preserve">        4.5.1 Población microbiana</w:t>
      </w:r>
      <w:r>
        <w:rPr>
          <w:rFonts w:ascii="Arial" w:hAnsi="Arial" w:cs="Arial"/>
        </w:rPr>
        <w:t>……………………………….42</w:t>
      </w:r>
    </w:p>
    <w:p w:rsidR="002506F8" w:rsidRPr="00F04DD8" w:rsidRDefault="002506F8" w:rsidP="002506F8">
      <w:pPr>
        <w:spacing w:line="480" w:lineRule="auto"/>
        <w:ind w:left="1260" w:firstLine="900"/>
        <w:rPr>
          <w:rFonts w:ascii="Arial" w:hAnsi="Arial" w:cs="Arial"/>
        </w:rPr>
      </w:pPr>
      <w:r w:rsidRPr="00F04DD8">
        <w:rPr>
          <w:rFonts w:ascii="Arial" w:hAnsi="Arial" w:cs="Arial"/>
        </w:rPr>
        <w:t>4.5.2  Sustratos fermentados</w:t>
      </w:r>
      <w:r>
        <w:rPr>
          <w:rFonts w:ascii="Arial" w:hAnsi="Arial" w:cs="Arial"/>
        </w:rPr>
        <w:t>…………………...………..43</w:t>
      </w:r>
    </w:p>
    <w:p w:rsidR="002506F8" w:rsidRPr="00F04DD8" w:rsidRDefault="002506F8" w:rsidP="002506F8">
      <w:pPr>
        <w:spacing w:line="480" w:lineRule="auto"/>
        <w:ind w:left="2160" w:hanging="1260"/>
        <w:rPr>
          <w:rFonts w:ascii="Arial" w:hAnsi="Arial" w:cs="Arial"/>
        </w:rPr>
      </w:pPr>
      <w:r w:rsidRPr="00F04DD8">
        <w:rPr>
          <w:rFonts w:ascii="Arial" w:hAnsi="Arial" w:cs="Arial"/>
        </w:rPr>
        <w:t xml:space="preserve">                    4.5.3   Proteína microbiana</w:t>
      </w:r>
      <w:r>
        <w:rPr>
          <w:rFonts w:ascii="Arial" w:hAnsi="Arial" w:cs="Arial"/>
        </w:rPr>
        <w:t>………………………………46</w:t>
      </w:r>
    </w:p>
    <w:p w:rsidR="002506F8" w:rsidRPr="00F04DD8" w:rsidRDefault="002506F8" w:rsidP="002506F8">
      <w:pPr>
        <w:spacing w:line="480" w:lineRule="auto"/>
        <w:ind w:left="1260" w:hanging="360"/>
        <w:rPr>
          <w:rFonts w:ascii="Arial" w:hAnsi="Arial" w:cs="Arial"/>
        </w:rPr>
      </w:pPr>
      <w:r w:rsidRPr="00F04DD8">
        <w:rPr>
          <w:rFonts w:ascii="Arial" w:hAnsi="Arial" w:cs="Arial"/>
        </w:rPr>
        <w:t>4.6 Uso de Forraje Hidropónico de maíz en la alimentación de cerdos</w:t>
      </w:r>
      <w:r>
        <w:rPr>
          <w:rFonts w:ascii="Arial" w:hAnsi="Arial" w:cs="Arial"/>
        </w:rPr>
        <w:t>…………………………………………………………………47</w:t>
      </w:r>
    </w:p>
    <w:p w:rsidR="002506F8" w:rsidRPr="00F04DD8" w:rsidRDefault="002506F8" w:rsidP="002506F8">
      <w:pPr>
        <w:spacing w:line="480" w:lineRule="auto"/>
        <w:ind w:left="2160" w:hanging="720"/>
        <w:rPr>
          <w:rFonts w:ascii="Arial" w:hAnsi="Arial" w:cs="Arial"/>
        </w:rPr>
      </w:pPr>
      <w:r w:rsidRPr="00F04DD8">
        <w:rPr>
          <w:rFonts w:ascii="Arial" w:hAnsi="Arial" w:cs="Arial"/>
        </w:rPr>
        <w:t xml:space="preserve">           4.6.1 Digestibilidad de Forraje Hidropónico de maíz</w:t>
      </w:r>
      <w:r>
        <w:rPr>
          <w:rFonts w:ascii="Arial" w:hAnsi="Arial" w:cs="Arial"/>
        </w:rPr>
        <w:t>…  48</w:t>
      </w:r>
    </w:p>
    <w:p w:rsidR="002506F8" w:rsidRPr="00F04DD8" w:rsidRDefault="002506F8" w:rsidP="002506F8">
      <w:pPr>
        <w:spacing w:line="480" w:lineRule="auto"/>
        <w:ind w:left="2160" w:firstLine="360"/>
        <w:rPr>
          <w:rFonts w:ascii="Arial" w:hAnsi="Arial" w:cs="Arial"/>
        </w:rPr>
      </w:pPr>
      <w:r w:rsidRPr="00F04DD8">
        <w:rPr>
          <w:rFonts w:ascii="Arial" w:hAnsi="Arial" w:cs="Arial"/>
        </w:rPr>
        <w:t xml:space="preserve">    4.6.1.1 Método de Van Soest</w:t>
      </w:r>
      <w:r>
        <w:rPr>
          <w:rFonts w:ascii="Arial" w:hAnsi="Arial" w:cs="Arial"/>
        </w:rPr>
        <w:t>……………………  49</w:t>
      </w:r>
    </w:p>
    <w:p w:rsidR="002506F8" w:rsidRDefault="002506F8" w:rsidP="002506F8">
      <w:pPr>
        <w:spacing w:line="480" w:lineRule="auto"/>
        <w:ind w:left="2160" w:firstLine="360"/>
        <w:rPr>
          <w:rFonts w:ascii="Arial" w:hAnsi="Arial" w:cs="Arial"/>
        </w:rPr>
      </w:pPr>
    </w:p>
    <w:p w:rsidR="002506F8" w:rsidRDefault="002506F8" w:rsidP="002506F8">
      <w:pPr>
        <w:spacing w:line="480" w:lineRule="auto"/>
        <w:ind w:left="2160" w:firstLine="360"/>
        <w:rPr>
          <w:rFonts w:ascii="Arial" w:hAnsi="Arial" w:cs="Arial"/>
        </w:rPr>
      </w:pPr>
    </w:p>
    <w:p w:rsidR="002506F8" w:rsidRPr="00F04DD8" w:rsidRDefault="002506F8" w:rsidP="002506F8">
      <w:pPr>
        <w:spacing w:line="480" w:lineRule="auto"/>
        <w:ind w:left="2160" w:firstLine="360"/>
        <w:rPr>
          <w:rFonts w:ascii="Arial" w:hAnsi="Arial" w:cs="Arial"/>
        </w:rPr>
      </w:pPr>
    </w:p>
    <w:p w:rsidR="002506F8" w:rsidRDefault="002506F8" w:rsidP="002506F8">
      <w:pPr>
        <w:spacing w:line="480" w:lineRule="auto"/>
        <w:rPr>
          <w:rFonts w:ascii="Arial" w:hAnsi="Arial" w:cs="Arial"/>
        </w:rPr>
      </w:pPr>
      <w:r w:rsidRPr="00F04DD8">
        <w:rPr>
          <w:rFonts w:ascii="Arial" w:hAnsi="Arial" w:cs="Arial"/>
        </w:rPr>
        <w:t>CAPITULO 5</w:t>
      </w:r>
    </w:p>
    <w:p w:rsidR="002506F8" w:rsidRPr="00F04DD8" w:rsidRDefault="002506F8" w:rsidP="002506F8">
      <w:pPr>
        <w:spacing w:line="480" w:lineRule="auto"/>
        <w:rPr>
          <w:rFonts w:ascii="Arial" w:hAnsi="Arial" w:cs="Arial"/>
        </w:rPr>
      </w:pPr>
    </w:p>
    <w:p w:rsidR="002506F8" w:rsidRPr="00F04DD8" w:rsidRDefault="002506F8" w:rsidP="002506F8">
      <w:pPr>
        <w:spacing w:line="480" w:lineRule="auto"/>
        <w:ind w:left="360"/>
        <w:rPr>
          <w:rFonts w:ascii="Arial" w:hAnsi="Arial" w:cs="Arial"/>
        </w:rPr>
      </w:pPr>
      <w:r w:rsidRPr="00F04DD8">
        <w:rPr>
          <w:rFonts w:ascii="Arial" w:hAnsi="Arial" w:cs="Arial"/>
        </w:rPr>
        <w:t>MATERIALES Y METODOS</w:t>
      </w:r>
      <w:r>
        <w:rPr>
          <w:rFonts w:ascii="Arial" w:hAnsi="Arial" w:cs="Arial"/>
        </w:rPr>
        <w:t>…………………………………………………51</w:t>
      </w:r>
    </w:p>
    <w:p w:rsidR="002506F8" w:rsidRPr="00F04DD8" w:rsidRDefault="002506F8" w:rsidP="002506F8">
      <w:pPr>
        <w:spacing w:line="480" w:lineRule="auto"/>
        <w:ind w:left="708"/>
        <w:rPr>
          <w:rFonts w:ascii="Arial" w:hAnsi="Arial" w:cs="Arial"/>
        </w:rPr>
      </w:pPr>
      <w:r w:rsidRPr="00F04DD8">
        <w:rPr>
          <w:rFonts w:ascii="Arial" w:hAnsi="Arial" w:cs="Arial"/>
        </w:rPr>
        <w:t>5.1 Ubicación del experimento</w:t>
      </w:r>
      <w:r>
        <w:rPr>
          <w:rFonts w:ascii="Arial" w:hAnsi="Arial" w:cs="Arial"/>
        </w:rPr>
        <w:t>…………………………………………..51</w:t>
      </w:r>
    </w:p>
    <w:p w:rsidR="002506F8" w:rsidRPr="00F04DD8" w:rsidRDefault="002506F8" w:rsidP="002506F8">
      <w:pPr>
        <w:spacing w:line="480" w:lineRule="auto"/>
        <w:ind w:left="708"/>
        <w:rPr>
          <w:rFonts w:ascii="Arial" w:hAnsi="Arial" w:cs="Arial"/>
        </w:rPr>
      </w:pPr>
      <w:r w:rsidRPr="00F04DD8">
        <w:rPr>
          <w:rFonts w:ascii="Arial" w:hAnsi="Arial" w:cs="Arial"/>
        </w:rPr>
        <w:t xml:space="preserve"> 5.2 Materiales y equipos</w:t>
      </w:r>
      <w:r>
        <w:rPr>
          <w:rFonts w:ascii="Arial" w:hAnsi="Arial" w:cs="Arial"/>
        </w:rPr>
        <w:t>…………………………………………………52</w:t>
      </w:r>
    </w:p>
    <w:p w:rsidR="002506F8" w:rsidRPr="00F04DD8" w:rsidRDefault="002506F8" w:rsidP="002506F8">
      <w:pPr>
        <w:spacing w:line="480" w:lineRule="auto"/>
        <w:ind w:left="708"/>
        <w:rPr>
          <w:rFonts w:ascii="Arial" w:hAnsi="Arial" w:cs="Arial"/>
        </w:rPr>
      </w:pPr>
      <w:r>
        <w:rPr>
          <w:rFonts w:ascii="Arial" w:hAnsi="Arial" w:cs="Arial"/>
        </w:rPr>
        <w:t>5.3 Metodología……………………………………………………………53</w:t>
      </w:r>
    </w:p>
    <w:p w:rsidR="002506F8" w:rsidRPr="00F04DD8" w:rsidRDefault="002506F8" w:rsidP="002506F8">
      <w:pPr>
        <w:spacing w:line="480" w:lineRule="auto"/>
        <w:ind w:left="708"/>
        <w:rPr>
          <w:rFonts w:ascii="Arial" w:hAnsi="Arial" w:cs="Arial"/>
        </w:rPr>
      </w:pPr>
      <w:r w:rsidRPr="00F04DD8">
        <w:rPr>
          <w:rFonts w:ascii="Arial" w:hAnsi="Arial" w:cs="Arial"/>
        </w:rPr>
        <w:t>5.3.1 Composición de las dietas utilizadas en las fases de  crecimiento y acabado</w:t>
      </w:r>
      <w:r>
        <w:rPr>
          <w:rFonts w:ascii="Arial" w:hAnsi="Arial" w:cs="Arial"/>
        </w:rPr>
        <w:t>…………………………………………………………………..53</w:t>
      </w:r>
    </w:p>
    <w:p w:rsidR="002506F8" w:rsidRPr="00F04DD8" w:rsidRDefault="002506F8" w:rsidP="002506F8">
      <w:pPr>
        <w:spacing w:line="480" w:lineRule="auto"/>
        <w:ind w:left="1440" w:hanging="360"/>
        <w:rPr>
          <w:rFonts w:ascii="Arial" w:hAnsi="Arial" w:cs="Arial"/>
        </w:rPr>
      </w:pPr>
      <w:r w:rsidRPr="00F04DD8">
        <w:rPr>
          <w:rFonts w:ascii="Arial" w:hAnsi="Arial" w:cs="Arial"/>
        </w:rPr>
        <w:t>5.3.2 Tabla de reemplazo de ingredientes por Forraje Hidropónico de maíz</w:t>
      </w:r>
      <w:r>
        <w:rPr>
          <w:rFonts w:ascii="Arial" w:hAnsi="Arial" w:cs="Arial"/>
        </w:rPr>
        <w:t>……………………………………………………………..56</w:t>
      </w:r>
    </w:p>
    <w:p w:rsidR="002506F8" w:rsidRPr="00F04DD8" w:rsidRDefault="002506F8" w:rsidP="002506F8">
      <w:pPr>
        <w:spacing w:line="480" w:lineRule="auto"/>
        <w:ind w:left="1440" w:hanging="360"/>
        <w:rPr>
          <w:rFonts w:ascii="Arial" w:hAnsi="Arial" w:cs="Arial"/>
        </w:rPr>
      </w:pPr>
      <w:r w:rsidRPr="00F04DD8">
        <w:rPr>
          <w:rFonts w:ascii="Arial" w:hAnsi="Arial" w:cs="Arial"/>
        </w:rPr>
        <w:t xml:space="preserve">5.3.3  Modo de preparación de </w:t>
      </w:r>
      <w:smartTag w:uri="urn:schemas-microsoft-com:office:smarttags" w:element="PersonName">
        <w:smartTagPr>
          <w:attr w:name="ProductID" w:val="la Soluci￳n Hidrop￳nica"/>
        </w:smartTagPr>
        <w:r w:rsidRPr="00F04DD8">
          <w:rPr>
            <w:rFonts w:ascii="Arial" w:hAnsi="Arial" w:cs="Arial"/>
          </w:rPr>
          <w:t>la Solución Hidropónica</w:t>
        </w:r>
      </w:smartTag>
      <w:r w:rsidRPr="00F04DD8">
        <w:rPr>
          <w:rFonts w:ascii="Arial" w:hAnsi="Arial" w:cs="Arial"/>
        </w:rPr>
        <w:t xml:space="preserve">   </w:t>
      </w:r>
      <w:r>
        <w:rPr>
          <w:rFonts w:ascii="Arial" w:hAnsi="Arial" w:cs="Arial"/>
        </w:rPr>
        <w:t xml:space="preserve">             </w:t>
      </w:r>
      <w:r w:rsidRPr="00F04DD8">
        <w:rPr>
          <w:rFonts w:ascii="Arial" w:hAnsi="Arial" w:cs="Arial"/>
        </w:rPr>
        <w:t xml:space="preserve">   “</w:t>
      </w:r>
      <w:smartTag w:uri="urn:schemas-microsoft-com:office:smarttags" w:element="PersonName">
        <w:smartTagPr>
          <w:attr w:name="ProductID" w:val="La Molina"/>
        </w:smartTagPr>
        <w:r w:rsidRPr="00F04DD8">
          <w:rPr>
            <w:rFonts w:ascii="Arial" w:hAnsi="Arial" w:cs="Arial"/>
          </w:rPr>
          <w:t>La Molina</w:t>
        </w:r>
      </w:smartTag>
      <w:r w:rsidRPr="00F04DD8">
        <w:rPr>
          <w:rFonts w:ascii="Arial" w:hAnsi="Arial" w:cs="Arial"/>
        </w:rPr>
        <w:t>”</w:t>
      </w:r>
      <w:r>
        <w:rPr>
          <w:rFonts w:ascii="Arial" w:hAnsi="Arial" w:cs="Arial"/>
        </w:rPr>
        <w:t>………………………………………………………….58</w:t>
      </w:r>
    </w:p>
    <w:p w:rsidR="002506F8" w:rsidRPr="00F04DD8" w:rsidRDefault="002506F8" w:rsidP="002506F8">
      <w:pPr>
        <w:spacing w:line="480" w:lineRule="auto"/>
        <w:ind w:left="2160" w:hanging="360"/>
        <w:rPr>
          <w:rFonts w:ascii="Arial" w:hAnsi="Arial" w:cs="Arial"/>
        </w:rPr>
      </w:pPr>
      <w:r w:rsidRPr="00F04DD8">
        <w:rPr>
          <w:rFonts w:ascii="Arial" w:hAnsi="Arial" w:cs="Arial"/>
        </w:rPr>
        <w:t>5.3.3.1 Solución Concentrada A</w:t>
      </w:r>
      <w:r>
        <w:rPr>
          <w:rFonts w:ascii="Arial" w:hAnsi="Arial" w:cs="Arial"/>
        </w:rPr>
        <w:t>………………………..……59</w:t>
      </w:r>
    </w:p>
    <w:p w:rsidR="002506F8" w:rsidRPr="00F04DD8" w:rsidRDefault="002506F8" w:rsidP="002506F8">
      <w:pPr>
        <w:spacing w:line="480" w:lineRule="auto"/>
        <w:ind w:left="2160" w:hanging="360"/>
        <w:rPr>
          <w:rFonts w:ascii="Arial" w:hAnsi="Arial" w:cs="Arial"/>
        </w:rPr>
      </w:pPr>
      <w:r w:rsidRPr="00F04DD8">
        <w:rPr>
          <w:rFonts w:ascii="Arial" w:hAnsi="Arial" w:cs="Arial"/>
        </w:rPr>
        <w:t>5.3.3.2 Solución Concentrada B</w:t>
      </w:r>
      <w:r>
        <w:rPr>
          <w:rFonts w:ascii="Arial" w:hAnsi="Arial" w:cs="Arial"/>
        </w:rPr>
        <w:t>……………………….…….61</w:t>
      </w:r>
    </w:p>
    <w:p w:rsidR="002506F8" w:rsidRPr="00F04DD8" w:rsidRDefault="002506F8" w:rsidP="002506F8">
      <w:pPr>
        <w:spacing w:line="480" w:lineRule="auto"/>
        <w:ind w:left="2160" w:hanging="360"/>
        <w:rPr>
          <w:rFonts w:ascii="Arial" w:hAnsi="Arial" w:cs="Arial"/>
        </w:rPr>
      </w:pPr>
      <w:r w:rsidRPr="00F04DD8">
        <w:rPr>
          <w:rFonts w:ascii="Arial" w:hAnsi="Arial" w:cs="Arial"/>
        </w:rPr>
        <w:t>5.3.3.3 Aplicación de la solución nutritiva</w:t>
      </w:r>
      <w:r>
        <w:rPr>
          <w:rFonts w:ascii="Arial" w:hAnsi="Arial" w:cs="Arial"/>
        </w:rPr>
        <w:t>………………..…62</w:t>
      </w:r>
    </w:p>
    <w:p w:rsidR="002506F8" w:rsidRPr="00F04DD8" w:rsidRDefault="002506F8" w:rsidP="002506F8">
      <w:pPr>
        <w:spacing w:line="480" w:lineRule="auto"/>
        <w:ind w:left="708" w:hanging="360"/>
        <w:rPr>
          <w:rFonts w:ascii="Arial" w:hAnsi="Arial" w:cs="Arial"/>
        </w:rPr>
      </w:pPr>
      <w:r w:rsidRPr="00F04DD8">
        <w:rPr>
          <w:rFonts w:ascii="Arial" w:hAnsi="Arial" w:cs="Arial"/>
        </w:rPr>
        <w:tab/>
        <w:t>5.3.4 Diseño experimental</w:t>
      </w:r>
      <w:r>
        <w:rPr>
          <w:rFonts w:ascii="Arial" w:hAnsi="Arial" w:cs="Arial"/>
        </w:rPr>
        <w:t>……………………………………………..…63</w:t>
      </w:r>
    </w:p>
    <w:p w:rsidR="002506F8" w:rsidRPr="00F04DD8" w:rsidRDefault="002506F8" w:rsidP="002506F8">
      <w:pPr>
        <w:spacing w:line="480" w:lineRule="auto"/>
        <w:ind w:left="1440" w:hanging="360"/>
        <w:rPr>
          <w:rFonts w:ascii="Arial" w:hAnsi="Arial" w:cs="Arial"/>
        </w:rPr>
      </w:pPr>
      <w:r w:rsidRPr="00F04DD8">
        <w:rPr>
          <w:rFonts w:ascii="Arial" w:hAnsi="Arial" w:cs="Arial"/>
        </w:rPr>
        <w:t>5.3.5 Análisis estadístico y prueba de comparación de medias</w:t>
      </w:r>
      <w:r>
        <w:rPr>
          <w:rFonts w:ascii="Arial" w:hAnsi="Arial" w:cs="Arial"/>
        </w:rPr>
        <w:t>….64</w:t>
      </w:r>
    </w:p>
    <w:p w:rsidR="002506F8" w:rsidRPr="00F04DD8" w:rsidRDefault="002506F8" w:rsidP="002506F8">
      <w:pPr>
        <w:spacing w:line="480" w:lineRule="auto"/>
        <w:ind w:left="709" w:hanging="360"/>
        <w:rPr>
          <w:rFonts w:ascii="Arial" w:hAnsi="Arial" w:cs="Arial"/>
        </w:rPr>
      </w:pPr>
      <w:r w:rsidRPr="00F04DD8">
        <w:rPr>
          <w:rFonts w:ascii="Arial" w:hAnsi="Arial" w:cs="Arial"/>
        </w:rPr>
        <w:t xml:space="preserve">5.4 Parámetros a evaluar </w:t>
      </w:r>
      <w:r>
        <w:rPr>
          <w:rFonts w:ascii="Arial" w:hAnsi="Arial" w:cs="Arial"/>
        </w:rPr>
        <w:t>…………………………………………………….65</w:t>
      </w:r>
    </w:p>
    <w:p w:rsidR="002506F8" w:rsidRPr="00F04DD8" w:rsidRDefault="002506F8" w:rsidP="002506F8">
      <w:pPr>
        <w:suppressAutoHyphens/>
        <w:ind w:hanging="360"/>
      </w:pPr>
      <w:r w:rsidRPr="00F04DD8">
        <w:rPr>
          <w:rFonts w:ascii="Arial" w:hAnsi="Arial" w:cs="Arial"/>
        </w:rPr>
        <w:t xml:space="preserve">                             5.4.1. Peso individual y por grupo al iniciar el ensayo</w:t>
      </w:r>
      <w:r>
        <w:t>………..65</w:t>
      </w:r>
    </w:p>
    <w:p w:rsidR="002506F8" w:rsidRPr="00F04DD8" w:rsidRDefault="002506F8" w:rsidP="002506F8">
      <w:pPr>
        <w:suppressAutoHyphens/>
        <w:ind w:hanging="360"/>
      </w:pPr>
    </w:p>
    <w:p w:rsidR="002506F8" w:rsidRDefault="002506F8" w:rsidP="002506F8">
      <w:pPr>
        <w:spacing w:line="480" w:lineRule="auto"/>
        <w:ind w:left="1979" w:hanging="360"/>
        <w:rPr>
          <w:rFonts w:ascii="Arial" w:hAnsi="Arial" w:cs="Arial"/>
        </w:rPr>
      </w:pPr>
      <w:r w:rsidRPr="00F04DD8">
        <w:rPr>
          <w:rFonts w:ascii="Arial" w:hAnsi="Arial" w:cs="Arial"/>
        </w:rPr>
        <w:t>5.4.2. Peso individual y por grupo semanal</w:t>
      </w:r>
      <w:r>
        <w:rPr>
          <w:rFonts w:ascii="Arial" w:hAnsi="Arial" w:cs="Arial"/>
        </w:rPr>
        <w:t>…………………. 65</w:t>
      </w:r>
    </w:p>
    <w:p w:rsidR="002506F8" w:rsidRPr="00F04DD8" w:rsidRDefault="002506F8" w:rsidP="002506F8">
      <w:pPr>
        <w:spacing w:line="480" w:lineRule="auto"/>
        <w:ind w:left="1979" w:hanging="360"/>
        <w:rPr>
          <w:rFonts w:ascii="Arial" w:hAnsi="Arial" w:cs="Arial"/>
        </w:rPr>
      </w:pPr>
    </w:p>
    <w:p w:rsidR="002506F8" w:rsidRPr="00F04DD8" w:rsidRDefault="002506F8" w:rsidP="002506F8">
      <w:pPr>
        <w:spacing w:line="480" w:lineRule="auto"/>
        <w:ind w:left="1979" w:hanging="360"/>
        <w:rPr>
          <w:rFonts w:ascii="Arial" w:hAnsi="Arial" w:cs="Arial"/>
        </w:rPr>
      </w:pPr>
      <w:r w:rsidRPr="00F04DD8">
        <w:rPr>
          <w:rFonts w:ascii="Arial" w:hAnsi="Arial" w:cs="Arial"/>
        </w:rPr>
        <w:lastRenderedPageBreak/>
        <w:t>5.4.3. Consumo semanal  de forraje hidropónico</w:t>
      </w:r>
    </w:p>
    <w:p w:rsidR="002506F8" w:rsidRPr="00F04DD8" w:rsidRDefault="002506F8" w:rsidP="002506F8">
      <w:pPr>
        <w:spacing w:line="480" w:lineRule="auto"/>
        <w:ind w:left="1620" w:hanging="360"/>
        <w:rPr>
          <w:rFonts w:ascii="Arial" w:hAnsi="Arial" w:cs="Arial"/>
        </w:rPr>
      </w:pPr>
      <w:r w:rsidRPr="00F04DD8">
        <w:rPr>
          <w:rFonts w:ascii="Arial" w:hAnsi="Arial" w:cs="Arial"/>
        </w:rPr>
        <w:t xml:space="preserve"> </w:t>
      </w:r>
      <w:r>
        <w:rPr>
          <w:rFonts w:ascii="Arial" w:hAnsi="Arial" w:cs="Arial"/>
        </w:rPr>
        <w:t xml:space="preserve">     </w:t>
      </w:r>
      <w:r w:rsidRPr="00F04DD8">
        <w:rPr>
          <w:rFonts w:ascii="Arial" w:hAnsi="Arial" w:cs="Arial"/>
        </w:rPr>
        <w:t>de maíz y balanceado po</w:t>
      </w:r>
      <w:r>
        <w:rPr>
          <w:rFonts w:ascii="Arial" w:hAnsi="Arial" w:cs="Arial"/>
        </w:rPr>
        <w:t xml:space="preserve">r tratamiento en base a materia </w:t>
      </w:r>
      <w:r w:rsidRPr="00F04DD8">
        <w:rPr>
          <w:rFonts w:ascii="Arial" w:hAnsi="Arial" w:cs="Arial"/>
        </w:rPr>
        <w:t>fresca y seca</w:t>
      </w:r>
      <w:r>
        <w:rPr>
          <w:rFonts w:ascii="Arial" w:hAnsi="Arial" w:cs="Arial"/>
        </w:rPr>
        <w:t>……………………………………………………..65</w:t>
      </w:r>
    </w:p>
    <w:p w:rsidR="002506F8" w:rsidRPr="00F04DD8" w:rsidRDefault="002506F8" w:rsidP="002506F8">
      <w:pPr>
        <w:spacing w:line="480" w:lineRule="auto"/>
        <w:ind w:left="1979" w:hanging="360"/>
        <w:rPr>
          <w:rFonts w:ascii="Arial" w:hAnsi="Arial" w:cs="Arial"/>
        </w:rPr>
      </w:pPr>
      <w:r w:rsidRPr="00F04DD8">
        <w:rPr>
          <w:rFonts w:ascii="Arial" w:hAnsi="Arial" w:cs="Arial"/>
        </w:rPr>
        <w:t>5.4.4  Aumento de peso promedio diario</w:t>
      </w:r>
      <w:r>
        <w:rPr>
          <w:rFonts w:ascii="Arial" w:hAnsi="Arial" w:cs="Arial"/>
        </w:rPr>
        <w:t>…………………...…66</w:t>
      </w:r>
    </w:p>
    <w:p w:rsidR="002506F8" w:rsidRPr="00F04DD8" w:rsidRDefault="002506F8" w:rsidP="002506F8">
      <w:pPr>
        <w:spacing w:line="480" w:lineRule="auto"/>
        <w:ind w:left="1979" w:hanging="360"/>
        <w:rPr>
          <w:rFonts w:ascii="Arial" w:hAnsi="Arial" w:cs="Arial"/>
        </w:rPr>
      </w:pPr>
      <w:r w:rsidRPr="00F04DD8">
        <w:rPr>
          <w:rFonts w:ascii="Arial" w:hAnsi="Arial" w:cs="Arial"/>
        </w:rPr>
        <w:t xml:space="preserve"> 5.4.5.  Conversión alimenticia</w:t>
      </w:r>
      <w:r>
        <w:rPr>
          <w:rFonts w:ascii="Arial" w:hAnsi="Arial" w:cs="Arial"/>
        </w:rPr>
        <w:t>…………………………………66</w:t>
      </w:r>
    </w:p>
    <w:p w:rsidR="002506F8" w:rsidRPr="00F04DD8" w:rsidRDefault="002506F8" w:rsidP="002506F8">
      <w:pPr>
        <w:spacing w:line="480" w:lineRule="auto"/>
        <w:ind w:left="1979"/>
        <w:rPr>
          <w:rFonts w:ascii="Arial" w:hAnsi="Arial" w:cs="Arial"/>
        </w:rPr>
      </w:pPr>
      <w:r w:rsidRPr="00F04DD8">
        <w:rPr>
          <w:rFonts w:ascii="Arial" w:hAnsi="Arial" w:cs="Arial"/>
        </w:rPr>
        <w:t>5.4.6 Costos de las dietas</w:t>
      </w:r>
      <w:r>
        <w:rPr>
          <w:rFonts w:ascii="Arial" w:hAnsi="Arial" w:cs="Arial"/>
        </w:rPr>
        <w:t>……………………..……………66</w:t>
      </w:r>
    </w:p>
    <w:p w:rsidR="002506F8" w:rsidRPr="00F04DD8" w:rsidRDefault="002506F8" w:rsidP="002506F8">
      <w:pPr>
        <w:spacing w:line="480" w:lineRule="auto"/>
        <w:ind w:left="1979"/>
        <w:rPr>
          <w:rFonts w:ascii="Arial" w:hAnsi="Arial" w:cs="Arial"/>
        </w:rPr>
      </w:pPr>
      <w:r w:rsidRPr="00F04DD8">
        <w:rPr>
          <w:rFonts w:ascii="Arial" w:hAnsi="Arial" w:cs="Arial"/>
        </w:rPr>
        <w:t>5.4.7 Costo diario de alimento y Forraje hidropónico de maíz por tratamiento</w:t>
      </w:r>
      <w:r>
        <w:rPr>
          <w:rFonts w:ascii="Arial" w:hAnsi="Arial" w:cs="Arial"/>
        </w:rPr>
        <w:t>………………………………………...67</w:t>
      </w:r>
    </w:p>
    <w:p w:rsidR="002506F8" w:rsidRPr="00F04DD8" w:rsidRDefault="002506F8" w:rsidP="002506F8">
      <w:pPr>
        <w:spacing w:line="480" w:lineRule="auto"/>
        <w:ind w:left="1979"/>
        <w:rPr>
          <w:rFonts w:ascii="Arial" w:hAnsi="Arial" w:cs="Arial"/>
        </w:rPr>
      </w:pPr>
      <w:r w:rsidRPr="00F04DD8">
        <w:rPr>
          <w:rFonts w:ascii="Arial" w:hAnsi="Arial" w:cs="Arial"/>
        </w:rPr>
        <w:t>5.4.8 Costo total de alimento y Forraje hidropónico de maíz por tratamiento</w:t>
      </w:r>
      <w:r>
        <w:rPr>
          <w:rFonts w:ascii="Arial" w:hAnsi="Arial" w:cs="Arial"/>
        </w:rPr>
        <w:t>……………………………………………….67</w:t>
      </w:r>
    </w:p>
    <w:p w:rsidR="002506F8" w:rsidRPr="00F04DD8" w:rsidRDefault="002506F8" w:rsidP="002506F8">
      <w:pPr>
        <w:spacing w:line="480" w:lineRule="auto"/>
        <w:ind w:left="1979"/>
        <w:rPr>
          <w:rFonts w:ascii="Arial" w:hAnsi="Arial" w:cs="Arial"/>
        </w:rPr>
      </w:pPr>
      <w:r w:rsidRPr="00F04DD8">
        <w:rPr>
          <w:rFonts w:ascii="Arial" w:hAnsi="Arial" w:cs="Arial"/>
        </w:rPr>
        <w:t>5.4.9 Costo por kilogramo de peso vivo producido por tratamiento</w:t>
      </w:r>
      <w:r>
        <w:rPr>
          <w:rFonts w:ascii="Arial" w:hAnsi="Arial" w:cs="Arial"/>
        </w:rPr>
        <w:t>…………………………………………………...67</w:t>
      </w:r>
    </w:p>
    <w:p w:rsidR="002506F8" w:rsidRDefault="002506F8" w:rsidP="002506F8">
      <w:pPr>
        <w:spacing w:line="480" w:lineRule="auto"/>
        <w:ind w:left="1979"/>
        <w:rPr>
          <w:rFonts w:ascii="Arial" w:hAnsi="Arial" w:cs="Arial"/>
        </w:rPr>
      </w:pPr>
      <w:r w:rsidRPr="00F04DD8">
        <w:rPr>
          <w:rFonts w:ascii="Arial" w:hAnsi="Arial" w:cs="Arial"/>
        </w:rPr>
        <w:t>5.4.10 Costo por Kilogramo de Forraje Hidropónico de  maíz en base a materia fresca y seca</w:t>
      </w:r>
      <w:r>
        <w:rPr>
          <w:rFonts w:ascii="Arial" w:hAnsi="Arial" w:cs="Arial"/>
        </w:rPr>
        <w:t>………………..…...67</w:t>
      </w:r>
    </w:p>
    <w:p w:rsidR="002506F8" w:rsidRPr="00F04DD8" w:rsidRDefault="002506F8" w:rsidP="002506F8">
      <w:pPr>
        <w:spacing w:line="480" w:lineRule="auto"/>
        <w:ind w:left="1979"/>
        <w:rPr>
          <w:rFonts w:ascii="Arial" w:hAnsi="Arial" w:cs="Arial"/>
        </w:rPr>
      </w:pPr>
    </w:p>
    <w:p w:rsidR="002506F8" w:rsidRDefault="002506F8" w:rsidP="002506F8">
      <w:pPr>
        <w:spacing w:line="480" w:lineRule="auto"/>
        <w:ind w:firstLine="708"/>
        <w:rPr>
          <w:rFonts w:ascii="Arial" w:hAnsi="Arial" w:cs="Arial"/>
        </w:rPr>
      </w:pPr>
      <w:r w:rsidRPr="00F04DD8">
        <w:rPr>
          <w:rFonts w:ascii="Arial" w:hAnsi="Arial" w:cs="Arial"/>
        </w:rPr>
        <w:t xml:space="preserve">  5.5 Análisis económico. </w:t>
      </w:r>
    </w:p>
    <w:p w:rsidR="002506F8" w:rsidRPr="00F04DD8" w:rsidRDefault="002506F8" w:rsidP="002506F8">
      <w:pPr>
        <w:spacing w:line="480" w:lineRule="auto"/>
        <w:ind w:firstLine="708"/>
        <w:rPr>
          <w:rFonts w:ascii="Arial" w:hAnsi="Arial" w:cs="Arial"/>
        </w:rPr>
      </w:pPr>
    </w:p>
    <w:p w:rsidR="002506F8" w:rsidRPr="00F04DD8" w:rsidRDefault="002506F8" w:rsidP="002506F8">
      <w:pPr>
        <w:spacing w:line="480" w:lineRule="auto"/>
        <w:ind w:left="708" w:firstLine="708"/>
        <w:rPr>
          <w:rFonts w:ascii="Arial" w:hAnsi="Arial" w:cs="Arial"/>
        </w:rPr>
      </w:pPr>
      <w:r w:rsidRPr="00F04DD8">
        <w:rPr>
          <w:rFonts w:ascii="Arial" w:hAnsi="Arial" w:cs="Arial"/>
        </w:rPr>
        <w:tab/>
        <w:t xml:space="preserve">  5.5.1 Presupuesto Parcial</w:t>
      </w:r>
      <w:r>
        <w:rPr>
          <w:rFonts w:ascii="Arial" w:hAnsi="Arial" w:cs="Arial"/>
        </w:rPr>
        <w:t>………………………….……68</w:t>
      </w:r>
    </w:p>
    <w:p w:rsidR="002506F8" w:rsidRPr="00F04DD8" w:rsidRDefault="002506F8" w:rsidP="002506F8">
      <w:pPr>
        <w:spacing w:line="480" w:lineRule="auto"/>
        <w:ind w:left="708" w:firstLine="708"/>
        <w:rPr>
          <w:rFonts w:ascii="Arial" w:hAnsi="Arial" w:cs="Arial"/>
        </w:rPr>
      </w:pPr>
      <w:r w:rsidRPr="00F04DD8">
        <w:rPr>
          <w:rFonts w:ascii="Arial" w:hAnsi="Arial" w:cs="Arial"/>
        </w:rPr>
        <w:tab/>
        <w:t xml:space="preserve">  5.5.2 Análisis de dominancia</w:t>
      </w:r>
      <w:r>
        <w:rPr>
          <w:rFonts w:ascii="Arial" w:hAnsi="Arial" w:cs="Arial"/>
        </w:rPr>
        <w:t>……………………………68</w:t>
      </w:r>
    </w:p>
    <w:p w:rsidR="002506F8" w:rsidRDefault="002506F8" w:rsidP="002506F8">
      <w:pPr>
        <w:spacing w:after="100" w:afterAutospacing="1" w:line="480" w:lineRule="auto"/>
        <w:ind w:left="709" w:firstLine="709"/>
        <w:rPr>
          <w:rFonts w:ascii="Arial" w:hAnsi="Arial" w:cs="Arial"/>
        </w:rPr>
      </w:pPr>
      <w:r w:rsidRPr="00F04DD8">
        <w:rPr>
          <w:rFonts w:ascii="Arial" w:hAnsi="Arial" w:cs="Arial"/>
        </w:rPr>
        <w:t xml:space="preserve">            5.5.3 Tasa de retorno marginal</w:t>
      </w:r>
      <w:r>
        <w:rPr>
          <w:rFonts w:ascii="Arial" w:hAnsi="Arial" w:cs="Arial"/>
        </w:rPr>
        <w:t>………………………….68</w:t>
      </w:r>
    </w:p>
    <w:p w:rsidR="002506F8" w:rsidRPr="00F04DD8" w:rsidRDefault="002506F8" w:rsidP="002506F8">
      <w:pPr>
        <w:spacing w:after="100" w:afterAutospacing="1" w:line="480" w:lineRule="auto"/>
        <w:ind w:left="709" w:firstLine="709"/>
        <w:rPr>
          <w:rFonts w:ascii="Arial" w:hAnsi="Arial" w:cs="Arial"/>
        </w:rPr>
      </w:pPr>
    </w:p>
    <w:p w:rsidR="002506F8" w:rsidRPr="00F04DD8" w:rsidRDefault="002506F8" w:rsidP="002506F8">
      <w:pPr>
        <w:spacing w:line="480" w:lineRule="auto"/>
        <w:rPr>
          <w:rFonts w:ascii="Arial" w:hAnsi="Arial" w:cs="Arial"/>
        </w:rPr>
      </w:pPr>
      <w:r w:rsidRPr="00F04DD8">
        <w:rPr>
          <w:rFonts w:ascii="Arial" w:hAnsi="Arial" w:cs="Arial"/>
        </w:rPr>
        <w:lastRenderedPageBreak/>
        <w:t>CAPITULO 6</w:t>
      </w:r>
    </w:p>
    <w:p w:rsidR="002506F8" w:rsidRPr="00F04DD8" w:rsidRDefault="002506F8" w:rsidP="002506F8">
      <w:pPr>
        <w:spacing w:line="480" w:lineRule="auto"/>
        <w:ind w:left="360"/>
        <w:rPr>
          <w:rFonts w:ascii="Arial" w:hAnsi="Arial" w:cs="Arial"/>
        </w:rPr>
      </w:pPr>
      <w:r w:rsidRPr="00F04DD8">
        <w:rPr>
          <w:rFonts w:ascii="Arial" w:hAnsi="Arial" w:cs="Arial"/>
        </w:rPr>
        <w:t xml:space="preserve">   RESULTADOS Y DISCUSION</w:t>
      </w:r>
      <w:r>
        <w:rPr>
          <w:rFonts w:ascii="Arial" w:hAnsi="Arial" w:cs="Arial"/>
        </w:rPr>
        <w:t>………………………………………….…69</w:t>
      </w:r>
    </w:p>
    <w:p w:rsidR="002506F8" w:rsidRPr="00F04DD8" w:rsidRDefault="002506F8" w:rsidP="002506F8">
      <w:pPr>
        <w:spacing w:line="480" w:lineRule="auto"/>
        <w:ind w:left="1979" w:hanging="899"/>
        <w:rPr>
          <w:rFonts w:ascii="Arial" w:hAnsi="Arial" w:cs="Arial"/>
        </w:rPr>
      </w:pPr>
      <w:r w:rsidRPr="00F04DD8">
        <w:rPr>
          <w:rFonts w:ascii="Arial" w:hAnsi="Arial" w:cs="Arial"/>
        </w:rPr>
        <w:t>6.1 Peso individual y por grupo semanal</w:t>
      </w:r>
      <w:r>
        <w:rPr>
          <w:rFonts w:ascii="Arial" w:hAnsi="Arial" w:cs="Arial"/>
        </w:rPr>
        <w:t>……………………………69</w:t>
      </w:r>
    </w:p>
    <w:p w:rsidR="002506F8" w:rsidRPr="00F04DD8" w:rsidRDefault="002506F8" w:rsidP="002506F8">
      <w:pPr>
        <w:spacing w:line="480" w:lineRule="auto"/>
        <w:ind w:left="1080"/>
        <w:rPr>
          <w:rFonts w:ascii="Arial" w:hAnsi="Arial" w:cs="Arial"/>
        </w:rPr>
      </w:pPr>
      <w:r w:rsidRPr="00F04DD8">
        <w:rPr>
          <w:rFonts w:ascii="Arial" w:hAnsi="Arial" w:cs="Arial"/>
        </w:rPr>
        <w:t>6.2 Consumo semanal  de forraje hidropónico</w:t>
      </w:r>
      <w:r>
        <w:rPr>
          <w:rFonts w:ascii="Arial" w:hAnsi="Arial" w:cs="Arial"/>
        </w:rPr>
        <w:t xml:space="preserve"> de maíz  y </w:t>
      </w:r>
      <w:r w:rsidRPr="00F04DD8">
        <w:rPr>
          <w:rFonts w:ascii="Arial" w:hAnsi="Arial" w:cs="Arial"/>
        </w:rPr>
        <w:t>balanceado por tratamiento en base a materia fresca</w:t>
      </w:r>
      <w:r>
        <w:rPr>
          <w:rFonts w:ascii="Arial" w:hAnsi="Arial" w:cs="Arial"/>
        </w:rPr>
        <w:t xml:space="preserve"> y </w:t>
      </w:r>
      <w:r w:rsidRPr="00F04DD8">
        <w:rPr>
          <w:rFonts w:ascii="Arial" w:hAnsi="Arial" w:cs="Arial"/>
        </w:rPr>
        <w:t>seca</w:t>
      </w:r>
      <w:r>
        <w:rPr>
          <w:rFonts w:ascii="Arial" w:hAnsi="Arial" w:cs="Arial"/>
        </w:rPr>
        <w:t>………………………………………………………………..……78</w:t>
      </w:r>
    </w:p>
    <w:p w:rsidR="002506F8" w:rsidRPr="00F04DD8" w:rsidRDefault="002506F8" w:rsidP="002506F8">
      <w:pPr>
        <w:spacing w:line="480" w:lineRule="auto"/>
        <w:rPr>
          <w:rFonts w:ascii="Arial" w:hAnsi="Arial" w:cs="Arial"/>
        </w:rPr>
      </w:pPr>
      <w:r w:rsidRPr="00F04DD8">
        <w:rPr>
          <w:rFonts w:ascii="Arial" w:hAnsi="Arial" w:cs="Arial"/>
        </w:rPr>
        <w:t xml:space="preserve">                 6.3  Aumento de peso promedio diario</w:t>
      </w:r>
      <w:r>
        <w:rPr>
          <w:rFonts w:ascii="Arial" w:hAnsi="Arial" w:cs="Arial"/>
        </w:rPr>
        <w:t>……………………………..92</w:t>
      </w:r>
    </w:p>
    <w:p w:rsidR="002506F8" w:rsidRPr="00F04DD8" w:rsidRDefault="002506F8" w:rsidP="002506F8">
      <w:pPr>
        <w:spacing w:line="480" w:lineRule="auto"/>
        <w:rPr>
          <w:rFonts w:ascii="Arial" w:hAnsi="Arial" w:cs="Arial"/>
        </w:rPr>
      </w:pPr>
      <w:r w:rsidRPr="00F04DD8">
        <w:rPr>
          <w:rFonts w:ascii="Arial" w:hAnsi="Arial" w:cs="Arial"/>
        </w:rPr>
        <w:t xml:space="preserve">                 6.4  Conversión alimenticia</w:t>
      </w:r>
      <w:r>
        <w:rPr>
          <w:rFonts w:ascii="Arial" w:hAnsi="Arial" w:cs="Arial"/>
        </w:rPr>
        <w:t>………………………………..……..….99</w:t>
      </w:r>
    </w:p>
    <w:p w:rsidR="002506F8" w:rsidRPr="00F04DD8" w:rsidRDefault="002506F8" w:rsidP="002506F8">
      <w:pPr>
        <w:spacing w:line="480" w:lineRule="auto"/>
        <w:rPr>
          <w:rFonts w:ascii="Arial" w:hAnsi="Arial" w:cs="Arial"/>
        </w:rPr>
      </w:pPr>
      <w:r w:rsidRPr="00F04DD8">
        <w:rPr>
          <w:rFonts w:ascii="Arial" w:hAnsi="Arial" w:cs="Arial"/>
        </w:rPr>
        <w:t xml:space="preserve">                 6.5  Costos de las dietas</w:t>
      </w:r>
      <w:r>
        <w:rPr>
          <w:rFonts w:ascii="Arial" w:hAnsi="Arial" w:cs="Arial"/>
        </w:rPr>
        <w:t>……………………………………………105</w:t>
      </w:r>
    </w:p>
    <w:p w:rsidR="002506F8" w:rsidRPr="00F04DD8" w:rsidRDefault="002506F8" w:rsidP="002506F8">
      <w:pPr>
        <w:spacing w:line="480" w:lineRule="auto"/>
        <w:rPr>
          <w:rFonts w:ascii="Arial" w:hAnsi="Arial" w:cs="Arial"/>
        </w:rPr>
      </w:pPr>
      <w:r w:rsidRPr="00F04DD8">
        <w:rPr>
          <w:rFonts w:ascii="Arial" w:hAnsi="Arial" w:cs="Arial"/>
        </w:rPr>
        <w:t xml:space="preserve">          </w:t>
      </w:r>
      <w:r>
        <w:rPr>
          <w:rFonts w:ascii="Arial" w:hAnsi="Arial" w:cs="Arial"/>
        </w:rPr>
        <w:t xml:space="preserve">       6.6  Análisis económico………………………………………….....108</w:t>
      </w:r>
    </w:p>
    <w:p w:rsidR="002506F8" w:rsidRPr="00F04DD8" w:rsidRDefault="002506F8" w:rsidP="002506F8">
      <w:pPr>
        <w:spacing w:line="480" w:lineRule="auto"/>
        <w:ind w:left="708" w:firstLine="708"/>
        <w:rPr>
          <w:rFonts w:ascii="Arial" w:hAnsi="Arial" w:cs="Arial"/>
        </w:rPr>
      </w:pPr>
      <w:r w:rsidRPr="00F04DD8">
        <w:rPr>
          <w:rFonts w:ascii="Arial" w:hAnsi="Arial" w:cs="Arial"/>
        </w:rPr>
        <w:tab/>
        <w:t xml:space="preserve">  6.6.1 Presupuesto Parcial</w:t>
      </w:r>
      <w:r>
        <w:rPr>
          <w:rFonts w:ascii="Arial" w:hAnsi="Arial" w:cs="Arial"/>
        </w:rPr>
        <w:t>………………………...……108</w:t>
      </w:r>
    </w:p>
    <w:p w:rsidR="002506F8" w:rsidRPr="00F04DD8" w:rsidRDefault="002506F8" w:rsidP="002506F8">
      <w:pPr>
        <w:spacing w:line="480" w:lineRule="auto"/>
        <w:ind w:left="708" w:firstLine="708"/>
        <w:rPr>
          <w:rFonts w:ascii="Arial" w:hAnsi="Arial" w:cs="Arial"/>
        </w:rPr>
      </w:pPr>
      <w:r w:rsidRPr="00F04DD8">
        <w:rPr>
          <w:rFonts w:ascii="Arial" w:hAnsi="Arial" w:cs="Arial"/>
        </w:rPr>
        <w:tab/>
        <w:t xml:space="preserve">  6.6.2 Análisis de dominancia</w:t>
      </w:r>
      <w:r>
        <w:rPr>
          <w:rFonts w:ascii="Arial" w:hAnsi="Arial" w:cs="Arial"/>
        </w:rPr>
        <w:t>…………………...……...109</w:t>
      </w:r>
    </w:p>
    <w:p w:rsidR="002506F8" w:rsidRPr="00F04DD8" w:rsidRDefault="002506F8" w:rsidP="002506F8">
      <w:pPr>
        <w:spacing w:line="480" w:lineRule="auto"/>
        <w:ind w:left="1545"/>
        <w:rPr>
          <w:rFonts w:ascii="Arial" w:hAnsi="Arial" w:cs="Arial"/>
        </w:rPr>
      </w:pPr>
      <w:r w:rsidRPr="00F04DD8">
        <w:rPr>
          <w:rFonts w:ascii="Arial" w:hAnsi="Arial" w:cs="Arial"/>
        </w:rPr>
        <w:t xml:space="preserve">            6.6.3 Tasa de retorno marginal</w:t>
      </w:r>
      <w:r>
        <w:rPr>
          <w:rFonts w:ascii="Arial" w:hAnsi="Arial" w:cs="Arial"/>
        </w:rPr>
        <w:t>……………………….110</w:t>
      </w:r>
    </w:p>
    <w:p w:rsidR="002506F8" w:rsidRPr="00F04DD8" w:rsidRDefault="002506F8" w:rsidP="002506F8">
      <w:pPr>
        <w:spacing w:line="480" w:lineRule="auto"/>
        <w:rPr>
          <w:rFonts w:ascii="Arial" w:hAnsi="Arial" w:cs="Arial"/>
        </w:rPr>
      </w:pPr>
      <w:r w:rsidRPr="00F04DD8">
        <w:rPr>
          <w:rFonts w:ascii="Arial" w:hAnsi="Arial" w:cs="Arial"/>
        </w:rPr>
        <w:t>CAPITULO 7</w:t>
      </w:r>
    </w:p>
    <w:p w:rsidR="002506F8" w:rsidRPr="00F04DD8" w:rsidRDefault="002506F8" w:rsidP="002506F8">
      <w:pPr>
        <w:spacing w:line="480" w:lineRule="auto"/>
        <w:ind w:left="360"/>
        <w:rPr>
          <w:rFonts w:ascii="Arial" w:hAnsi="Arial" w:cs="Arial"/>
        </w:rPr>
      </w:pPr>
      <w:r w:rsidRPr="00F04DD8">
        <w:rPr>
          <w:rFonts w:ascii="Arial" w:hAnsi="Arial" w:cs="Arial"/>
        </w:rPr>
        <w:t xml:space="preserve">   </w:t>
      </w:r>
      <w:r>
        <w:rPr>
          <w:rFonts w:ascii="Arial" w:hAnsi="Arial" w:cs="Arial"/>
        </w:rPr>
        <w:t>CONCLUSIONES Y RECOMENDACIÓNES………………………….111</w:t>
      </w:r>
    </w:p>
    <w:p w:rsidR="002506F8" w:rsidRPr="00F04DD8" w:rsidRDefault="002506F8" w:rsidP="002506F8">
      <w:pPr>
        <w:spacing w:line="480" w:lineRule="auto"/>
        <w:rPr>
          <w:rFonts w:ascii="Arial" w:hAnsi="Arial" w:cs="Arial"/>
        </w:rPr>
      </w:pPr>
    </w:p>
    <w:p w:rsidR="002506F8" w:rsidRPr="00F04DD8" w:rsidRDefault="002506F8" w:rsidP="002506F8">
      <w:pPr>
        <w:spacing w:line="480" w:lineRule="auto"/>
        <w:rPr>
          <w:rFonts w:ascii="Arial" w:hAnsi="Arial" w:cs="Arial"/>
        </w:rPr>
      </w:pPr>
      <w:r w:rsidRPr="00F04DD8">
        <w:rPr>
          <w:rFonts w:ascii="Arial" w:hAnsi="Arial" w:cs="Arial"/>
        </w:rPr>
        <w:t>ANEXOS</w:t>
      </w:r>
    </w:p>
    <w:p w:rsidR="002506F8" w:rsidRPr="00F04DD8" w:rsidRDefault="002506F8" w:rsidP="002506F8">
      <w:pPr>
        <w:spacing w:line="480" w:lineRule="auto"/>
        <w:rPr>
          <w:rFonts w:ascii="Arial" w:hAnsi="Arial" w:cs="Arial"/>
        </w:rPr>
      </w:pPr>
      <w:r w:rsidRPr="00F04DD8">
        <w:rPr>
          <w:rFonts w:ascii="Arial" w:hAnsi="Arial" w:cs="Arial"/>
        </w:rPr>
        <w:t>BIBLIOGRAFIA</w:t>
      </w:r>
    </w:p>
    <w:p w:rsidR="002506F8" w:rsidRPr="00F04DD8" w:rsidRDefault="002506F8" w:rsidP="002506F8">
      <w:pPr>
        <w:spacing w:after="100" w:afterAutospacing="1" w:line="480" w:lineRule="auto"/>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Pr="003E35BB" w:rsidRDefault="002506F8" w:rsidP="002506F8">
      <w:pPr>
        <w:rPr>
          <w:rFonts w:ascii="Arial" w:hAnsi="Arial" w:cs="Arial"/>
        </w:rPr>
      </w:pPr>
    </w:p>
    <w:p w:rsidR="002506F8" w:rsidRDefault="002506F8" w:rsidP="002506F8">
      <w:pPr>
        <w:jc w:val="center"/>
        <w:rPr>
          <w:rFonts w:ascii="Arial" w:hAnsi="Arial" w:cs="Arial"/>
          <w:b/>
          <w:sz w:val="32"/>
          <w:szCs w:val="32"/>
        </w:rPr>
      </w:pPr>
    </w:p>
    <w:p w:rsidR="002506F8" w:rsidRDefault="002506F8" w:rsidP="002506F8">
      <w:pPr>
        <w:jc w:val="center"/>
        <w:rPr>
          <w:rFonts w:ascii="Arial" w:hAnsi="Arial" w:cs="Arial"/>
          <w:b/>
          <w:sz w:val="32"/>
          <w:szCs w:val="32"/>
        </w:rPr>
      </w:pPr>
      <w:r>
        <w:rPr>
          <w:rFonts w:ascii="Arial" w:hAnsi="Arial" w:cs="Arial"/>
          <w:b/>
          <w:sz w:val="32"/>
          <w:szCs w:val="32"/>
        </w:rPr>
        <w:t>ABREVIATURAS</w:t>
      </w: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tabs>
          <w:tab w:val="left" w:pos="1620"/>
        </w:tabs>
        <w:ind w:left="1800" w:hanging="1800"/>
        <w:rPr>
          <w:rFonts w:ascii="Arial" w:hAnsi="Arial" w:cs="Arial"/>
        </w:rPr>
      </w:pPr>
      <w:r>
        <w:rPr>
          <w:rFonts w:ascii="Arial" w:hAnsi="Arial" w:cs="Arial"/>
        </w:rPr>
        <w:t>F.H.M</w:t>
      </w:r>
      <w:r>
        <w:rPr>
          <w:rFonts w:ascii="Arial" w:hAnsi="Arial" w:cs="Arial"/>
        </w:rPr>
        <w:tab/>
        <w:t xml:space="preserve">   Forraje Hidropónico de Maíz.</w:t>
      </w:r>
    </w:p>
    <w:p w:rsidR="002506F8" w:rsidRDefault="002506F8" w:rsidP="002506F8">
      <w:pPr>
        <w:tabs>
          <w:tab w:val="left" w:pos="1620"/>
        </w:tabs>
        <w:ind w:left="1800" w:hanging="1800"/>
        <w:rPr>
          <w:rFonts w:ascii="Arial" w:hAnsi="Arial" w:cs="Arial"/>
        </w:rPr>
      </w:pPr>
      <w:r>
        <w:rPr>
          <w:rFonts w:ascii="Arial" w:hAnsi="Arial" w:cs="Arial"/>
        </w:rPr>
        <w:t>mm/año              milímetro por año.</w:t>
      </w:r>
    </w:p>
    <w:p w:rsidR="002506F8" w:rsidRDefault="002506F8" w:rsidP="002506F8">
      <w:pPr>
        <w:tabs>
          <w:tab w:val="left" w:pos="1620"/>
        </w:tabs>
        <w:ind w:left="1800" w:hanging="1800"/>
        <w:rPr>
          <w:rFonts w:ascii="Arial" w:hAnsi="Arial" w:cs="Arial"/>
        </w:rPr>
      </w:pPr>
      <w:r>
        <w:rPr>
          <w:rFonts w:ascii="Arial" w:hAnsi="Arial" w:cs="Arial"/>
        </w:rPr>
        <w:t>m.s.n.m</w:t>
      </w:r>
      <w:r>
        <w:rPr>
          <w:rFonts w:ascii="Arial" w:hAnsi="Arial" w:cs="Arial"/>
        </w:rPr>
        <w:tab/>
        <w:t xml:space="preserve">   metro sobre el nivel del mar.</w:t>
      </w:r>
    </w:p>
    <w:p w:rsidR="002506F8" w:rsidRDefault="002506F8" w:rsidP="002506F8">
      <w:pPr>
        <w:tabs>
          <w:tab w:val="left" w:pos="1620"/>
        </w:tabs>
        <w:ind w:left="1800" w:hanging="1800"/>
        <w:rPr>
          <w:rFonts w:ascii="Arial" w:hAnsi="Arial" w:cs="Arial"/>
        </w:rPr>
      </w:pPr>
      <w:r>
        <w:rPr>
          <w:rFonts w:ascii="Arial" w:hAnsi="Arial" w:cs="Arial"/>
        </w:rPr>
        <w:t>˚C</w:t>
      </w:r>
      <w:r>
        <w:rPr>
          <w:rFonts w:ascii="Arial" w:hAnsi="Arial" w:cs="Arial"/>
        </w:rPr>
        <w:tab/>
        <w:t xml:space="preserve">   grado centígrado.</w:t>
      </w:r>
    </w:p>
    <w:p w:rsidR="002506F8" w:rsidRDefault="002506F8" w:rsidP="002506F8">
      <w:pPr>
        <w:tabs>
          <w:tab w:val="left" w:pos="1620"/>
        </w:tabs>
        <w:ind w:left="1800" w:hanging="1800"/>
        <w:rPr>
          <w:rFonts w:ascii="Arial" w:hAnsi="Arial" w:cs="Arial"/>
        </w:rPr>
      </w:pPr>
      <w:r>
        <w:rPr>
          <w:rFonts w:ascii="Arial" w:hAnsi="Arial" w:cs="Arial"/>
        </w:rPr>
        <w:t xml:space="preserve">has </w:t>
      </w:r>
      <w:r>
        <w:rPr>
          <w:rFonts w:ascii="Arial" w:hAnsi="Arial" w:cs="Arial"/>
        </w:rPr>
        <w:tab/>
        <w:t xml:space="preserve">    hectareas</w:t>
      </w:r>
    </w:p>
    <w:p w:rsidR="002506F8" w:rsidRDefault="002506F8" w:rsidP="002506F8">
      <w:pPr>
        <w:tabs>
          <w:tab w:val="left" w:pos="1620"/>
        </w:tabs>
        <w:ind w:left="1800" w:hanging="1800"/>
        <w:rPr>
          <w:rFonts w:ascii="Arial" w:hAnsi="Arial" w:cs="Arial"/>
        </w:rPr>
      </w:pPr>
      <w:r>
        <w:rPr>
          <w:rFonts w:ascii="Arial" w:hAnsi="Arial" w:cs="Arial"/>
        </w:rPr>
        <w:t>D.B.C.A               Diseño de bloques completos al azar.</w:t>
      </w:r>
    </w:p>
    <w:p w:rsidR="002506F8" w:rsidRDefault="002506F8" w:rsidP="002506F8">
      <w:pPr>
        <w:tabs>
          <w:tab w:val="left" w:pos="1620"/>
        </w:tabs>
        <w:ind w:left="1800" w:hanging="1800"/>
        <w:rPr>
          <w:rFonts w:ascii="Arial" w:hAnsi="Arial" w:cs="Arial"/>
        </w:rPr>
      </w:pPr>
      <w:r>
        <w:rPr>
          <w:rFonts w:ascii="Arial" w:hAnsi="Arial" w:cs="Arial"/>
        </w:rPr>
        <w:t>C.V                     Coeficiente de variación.</w:t>
      </w:r>
    </w:p>
    <w:p w:rsidR="002506F8" w:rsidRDefault="002506F8" w:rsidP="002506F8">
      <w:pPr>
        <w:tabs>
          <w:tab w:val="left" w:pos="1620"/>
        </w:tabs>
        <w:ind w:left="1800" w:hanging="1800"/>
        <w:rPr>
          <w:rFonts w:ascii="Arial" w:hAnsi="Arial" w:cs="Arial"/>
        </w:rPr>
      </w:pPr>
      <w:r>
        <w:rPr>
          <w:rFonts w:ascii="Arial" w:hAnsi="Arial" w:cs="Arial"/>
        </w:rPr>
        <w:t>Em ( Kcal/Kg)     Energía metabolizable Kilocalorías por  kilogramos.</w:t>
      </w:r>
    </w:p>
    <w:p w:rsidR="002506F8" w:rsidRDefault="002506F8" w:rsidP="002506F8">
      <w:pPr>
        <w:tabs>
          <w:tab w:val="left" w:pos="1620"/>
        </w:tabs>
        <w:ind w:left="1800" w:hanging="1800"/>
        <w:rPr>
          <w:rFonts w:ascii="Arial" w:hAnsi="Arial" w:cs="Arial"/>
        </w:rPr>
      </w:pPr>
      <w:r>
        <w:rPr>
          <w:rFonts w:ascii="Arial" w:hAnsi="Arial" w:cs="Arial"/>
        </w:rPr>
        <w:t>kg                        kilogramo.</w:t>
      </w:r>
    </w:p>
    <w:p w:rsidR="002506F8" w:rsidRDefault="002506F8" w:rsidP="002506F8">
      <w:pPr>
        <w:tabs>
          <w:tab w:val="left" w:pos="1620"/>
        </w:tabs>
        <w:ind w:left="1800" w:hanging="1800"/>
        <w:rPr>
          <w:rFonts w:ascii="Arial" w:hAnsi="Arial" w:cs="Arial"/>
        </w:rPr>
      </w:pPr>
      <w:r>
        <w:rPr>
          <w:rFonts w:ascii="Arial" w:hAnsi="Arial" w:cs="Arial"/>
        </w:rPr>
        <w:t>gr                        gramo.</w:t>
      </w:r>
    </w:p>
    <w:p w:rsidR="002506F8" w:rsidRDefault="002506F8" w:rsidP="002506F8">
      <w:pPr>
        <w:tabs>
          <w:tab w:val="left" w:pos="1620"/>
        </w:tabs>
        <w:ind w:left="1800" w:hanging="1800"/>
        <w:rPr>
          <w:rFonts w:ascii="Arial" w:hAnsi="Arial" w:cs="Arial"/>
        </w:rPr>
      </w:pPr>
      <w:r>
        <w:rPr>
          <w:rFonts w:ascii="Arial" w:hAnsi="Arial" w:cs="Arial"/>
        </w:rPr>
        <w:t>PC                       Proteína cruda.</w:t>
      </w:r>
    </w:p>
    <w:p w:rsidR="002506F8" w:rsidRDefault="002506F8" w:rsidP="002506F8">
      <w:pPr>
        <w:tabs>
          <w:tab w:val="left" w:pos="1620"/>
        </w:tabs>
        <w:ind w:left="1800" w:hanging="1800"/>
        <w:rPr>
          <w:rFonts w:ascii="Arial" w:hAnsi="Arial" w:cs="Arial"/>
        </w:rPr>
      </w:pPr>
      <w:r>
        <w:rPr>
          <w:rFonts w:ascii="Arial" w:hAnsi="Arial" w:cs="Arial"/>
        </w:rPr>
        <w:t>F.D.A                  Fibra detergente acida.</w:t>
      </w:r>
    </w:p>
    <w:p w:rsidR="002506F8" w:rsidRDefault="002506F8" w:rsidP="002506F8">
      <w:pPr>
        <w:tabs>
          <w:tab w:val="left" w:pos="1620"/>
        </w:tabs>
        <w:ind w:left="1800" w:hanging="1800"/>
        <w:rPr>
          <w:rFonts w:ascii="Arial" w:hAnsi="Arial" w:cs="Arial"/>
        </w:rPr>
      </w:pPr>
      <w:r>
        <w:rPr>
          <w:rFonts w:ascii="Arial" w:hAnsi="Arial" w:cs="Arial"/>
        </w:rPr>
        <w:t>F.D.N                  Fibra detergente neutra.</w:t>
      </w:r>
    </w:p>
    <w:p w:rsidR="002506F8" w:rsidRDefault="002506F8" w:rsidP="002506F8">
      <w:pPr>
        <w:tabs>
          <w:tab w:val="left" w:pos="1620"/>
        </w:tabs>
        <w:ind w:left="1800" w:hanging="1800"/>
        <w:rPr>
          <w:rFonts w:ascii="Arial" w:hAnsi="Arial" w:cs="Arial"/>
        </w:rPr>
      </w:pPr>
      <w:r>
        <w:rPr>
          <w:rFonts w:ascii="Arial" w:hAnsi="Arial" w:cs="Arial"/>
        </w:rPr>
        <w:t>M.S                     Materia seca.</w:t>
      </w:r>
    </w:p>
    <w:p w:rsidR="002506F8" w:rsidRDefault="002506F8" w:rsidP="002506F8">
      <w:pPr>
        <w:tabs>
          <w:tab w:val="left" w:pos="1620"/>
        </w:tabs>
        <w:ind w:left="1800" w:hanging="1800"/>
        <w:rPr>
          <w:rFonts w:ascii="Arial" w:hAnsi="Arial" w:cs="Arial"/>
        </w:rPr>
      </w:pPr>
      <w:r>
        <w:rPr>
          <w:rFonts w:ascii="Arial" w:hAnsi="Arial" w:cs="Arial"/>
        </w:rPr>
        <w:t>Ad livintum</w:t>
      </w:r>
      <w:r>
        <w:rPr>
          <w:rFonts w:ascii="Arial" w:hAnsi="Arial" w:cs="Arial"/>
        </w:rPr>
        <w:tab/>
        <w:t xml:space="preserve">   a voluntad.</w:t>
      </w:r>
    </w:p>
    <w:p w:rsidR="002506F8" w:rsidRDefault="002506F8" w:rsidP="002506F8">
      <w:pPr>
        <w:tabs>
          <w:tab w:val="left" w:pos="1620"/>
        </w:tabs>
        <w:ind w:left="1800" w:hanging="1800"/>
        <w:rPr>
          <w:rFonts w:ascii="Arial" w:hAnsi="Arial" w:cs="Arial"/>
        </w:rPr>
      </w:pPr>
      <w:r>
        <w:rPr>
          <w:rFonts w:ascii="Arial" w:hAnsi="Arial" w:cs="Arial"/>
        </w:rPr>
        <w:t>CIMMYT</w:t>
      </w:r>
      <w:r>
        <w:rPr>
          <w:rFonts w:ascii="Arial" w:hAnsi="Arial" w:cs="Arial"/>
        </w:rPr>
        <w:tab/>
        <w:t xml:space="preserve">   Centro Internacional de Mejoramiento de Maíz y Trigo.</w:t>
      </w:r>
    </w:p>
    <w:p w:rsidR="002506F8" w:rsidRDefault="002506F8" w:rsidP="002506F8">
      <w:pPr>
        <w:tabs>
          <w:tab w:val="left" w:pos="1620"/>
        </w:tabs>
        <w:ind w:left="1800" w:hanging="1800"/>
        <w:rPr>
          <w:rFonts w:ascii="Arial" w:hAnsi="Arial" w:cs="Arial"/>
        </w:rPr>
      </w:pPr>
      <w:r>
        <w:rPr>
          <w:rFonts w:ascii="Arial" w:hAnsi="Arial" w:cs="Arial"/>
        </w:rPr>
        <w:t xml:space="preserve">T.M.R                  Tasa marginal de retorno. </w:t>
      </w:r>
    </w:p>
    <w:p w:rsidR="002506F8" w:rsidRDefault="002506F8" w:rsidP="002506F8">
      <w:pPr>
        <w:tabs>
          <w:tab w:val="left" w:pos="1620"/>
        </w:tabs>
        <w:ind w:left="1800" w:hanging="1800"/>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Pr="003E35BB" w:rsidRDefault="002506F8" w:rsidP="002506F8">
      <w:pPr>
        <w:rPr>
          <w:rFonts w:ascii="Arial" w:hAnsi="Arial" w:cs="Arial"/>
        </w:rPr>
      </w:pPr>
    </w:p>
    <w:p w:rsidR="002506F8" w:rsidRDefault="002506F8" w:rsidP="002506F8">
      <w:pPr>
        <w:jc w:val="center"/>
        <w:rPr>
          <w:rFonts w:ascii="Arial" w:hAnsi="Arial" w:cs="Arial"/>
          <w:b/>
          <w:sz w:val="32"/>
          <w:szCs w:val="32"/>
        </w:rPr>
      </w:pPr>
      <w:r>
        <w:rPr>
          <w:rFonts w:ascii="Arial" w:hAnsi="Arial" w:cs="Arial"/>
          <w:b/>
          <w:sz w:val="32"/>
          <w:szCs w:val="32"/>
        </w:rPr>
        <w:t>SIMBOLOGÍA</w:t>
      </w: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tabs>
          <w:tab w:val="left" w:pos="1620"/>
        </w:tabs>
        <w:rPr>
          <w:rFonts w:ascii="Arial" w:hAnsi="Arial" w:cs="Arial"/>
        </w:rPr>
      </w:pPr>
      <w:r>
        <w:rPr>
          <w:rFonts w:ascii="Arial" w:hAnsi="Arial" w:cs="Arial"/>
        </w:rPr>
        <w:t>&gt;</w:t>
      </w:r>
      <w:r>
        <w:rPr>
          <w:rFonts w:ascii="Arial" w:hAnsi="Arial" w:cs="Arial"/>
        </w:rPr>
        <w:tab/>
        <w:t>mayor que</w:t>
      </w:r>
    </w:p>
    <w:p w:rsidR="002506F8" w:rsidRDefault="002506F8" w:rsidP="002506F8">
      <w:pPr>
        <w:tabs>
          <w:tab w:val="left" w:pos="1620"/>
        </w:tabs>
        <w:rPr>
          <w:rFonts w:ascii="Arial" w:hAnsi="Arial" w:cs="Arial"/>
        </w:rPr>
      </w:pPr>
      <w:r>
        <w:rPr>
          <w:rFonts w:ascii="Arial" w:hAnsi="Arial" w:cs="Arial"/>
        </w:rPr>
        <w:t>%                      porcentaje</w:t>
      </w: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rPr>
          <w:rFonts w:ascii="Arial" w:hAnsi="Arial" w:cs="Arial"/>
        </w:rPr>
      </w:pPr>
    </w:p>
    <w:p w:rsidR="002506F8" w:rsidRPr="003E35BB" w:rsidRDefault="002506F8" w:rsidP="002506F8">
      <w:pPr>
        <w:rPr>
          <w:rFonts w:ascii="Arial" w:hAnsi="Arial" w:cs="Arial"/>
        </w:rPr>
      </w:pPr>
    </w:p>
    <w:p w:rsidR="002506F8" w:rsidRDefault="002506F8" w:rsidP="002506F8">
      <w:pPr>
        <w:jc w:val="center"/>
        <w:rPr>
          <w:rFonts w:ascii="Arial" w:hAnsi="Arial" w:cs="Arial"/>
          <w:b/>
          <w:sz w:val="32"/>
          <w:szCs w:val="32"/>
        </w:rPr>
      </w:pPr>
      <w:r>
        <w:rPr>
          <w:rFonts w:ascii="Arial" w:hAnsi="Arial" w:cs="Arial"/>
          <w:b/>
          <w:sz w:val="32"/>
          <w:szCs w:val="32"/>
        </w:rPr>
        <w:lastRenderedPageBreak/>
        <w:t xml:space="preserve">ÍNDICE DE TABLAS </w:t>
      </w: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jc w:val="right"/>
        <w:rPr>
          <w:rFonts w:ascii="Arial" w:hAnsi="Arial" w:cs="Arial"/>
        </w:rPr>
      </w:pPr>
      <w:r>
        <w:rPr>
          <w:rFonts w:ascii="Arial" w:hAnsi="Arial" w:cs="Arial"/>
        </w:rPr>
        <w:t>Pág.</w:t>
      </w:r>
    </w:p>
    <w:p w:rsidR="002506F8" w:rsidRDefault="002506F8" w:rsidP="002506F8">
      <w:pPr>
        <w:tabs>
          <w:tab w:val="left" w:pos="1080"/>
        </w:tabs>
        <w:rPr>
          <w:rFonts w:ascii="Arial" w:hAnsi="Arial" w:cs="Arial"/>
        </w:rPr>
      </w:pPr>
      <w:r>
        <w:rPr>
          <w:rFonts w:ascii="Arial" w:hAnsi="Arial" w:cs="Arial"/>
        </w:rPr>
        <w:t>T</w:t>
      </w:r>
      <w:r w:rsidRPr="00D56A6A">
        <w:rPr>
          <w:rFonts w:ascii="Arial" w:hAnsi="Arial" w:cs="Arial"/>
        </w:rPr>
        <w:t xml:space="preserve">abla 1 </w:t>
      </w:r>
      <w:r>
        <w:rPr>
          <w:rFonts w:ascii="Arial" w:hAnsi="Arial" w:cs="Arial"/>
        </w:rPr>
        <w:tab/>
      </w:r>
      <w:r w:rsidRPr="00232F00">
        <w:rPr>
          <w:rFonts w:ascii="Arial" w:hAnsi="Arial" w:cs="Arial"/>
        </w:rPr>
        <w:t>Relación porcentual de producción de semilla de maíz: hibrido</w:t>
      </w:r>
    </w:p>
    <w:p w:rsidR="002506F8" w:rsidRPr="00D56A6A" w:rsidRDefault="002506F8" w:rsidP="002506F8">
      <w:pPr>
        <w:tabs>
          <w:tab w:val="left" w:pos="1080"/>
        </w:tabs>
        <w:ind w:left="1080"/>
        <w:rPr>
          <w:rFonts w:ascii="Arial" w:hAnsi="Arial" w:cs="Arial"/>
        </w:rPr>
      </w:pPr>
      <w:r w:rsidRPr="00232F00">
        <w:rPr>
          <w:rFonts w:ascii="Arial" w:hAnsi="Arial" w:cs="Arial"/>
        </w:rPr>
        <w:t xml:space="preserve"> y varietal (años 1998 al 2003).…………………………………</w:t>
      </w:r>
      <w:r>
        <w:rPr>
          <w:rFonts w:ascii="Arial" w:hAnsi="Arial" w:cs="Arial"/>
        </w:rPr>
        <w:t>…...</w:t>
      </w:r>
      <w:r w:rsidRPr="00232F00">
        <w:rPr>
          <w:rFonts w:ascii="Arial" w:hAnsi="Arial" w:cs="Arial"/>
        </w:rPr>
        <w:t>.</w:t>
      </w:r>
      <w:r>
        <w:rPr>
          <w:rFonts w:ascii="Arial" w:hAnsi="Arial" w:cs="Arial"/>
        </w:rPr>
        <w:t>19</w:t>
      </w:r>
    </w:p>
    <w:p w:rsidR="002506F8" w:rsidRPr="00D56A6A" w:rsidRDefault="002506F8" w:rsidP="002506F8">
      <w:pPr>
        <w:pStyle w:val="Prrafodelista"/>
        <w:tabs>
          <w:tab w:val="left" w:pos="1080"/>
        </w:tabs>
        <w:ind w:left="0"/>
        <w:jc w:val="left"/>
        <w:rPr>
          <w:rFonts w:ascii="Arial" w:hAnsi="Arial" w:cs="Arial"/>
          <w:sz w:val="24"/>
          <w:szCs w:val="24"/>
          <w:lang w:val="es-ES"/>
        </w:rPr>
      </w:pPr>
      <w:r>
        <w:rPr>
          <w:rFonts w:ascii="Arial" w:hAnsi="Arial" w:cs="Arial"/>
          <w:sz w:val="24"/>
          <w:szCs w:val="24"/>
          <w:lang w:val="es-ES"/>
        </w:rPr>
        <w:t>T</w:t>
      </w:r>
      <w:r w:rsidRPr="00D56A6A">
        <w:rPr>
          <w:rFonts w:ascii="Arial" w:hAnsi="Arial" w:cs="Arial"/>
          <w:sz w:val="24"/>
          <w:szCs w:val="24"/>
          <w:lang w:val="es-ES"/>
        </w:rPr>
        <w:t xml:space="preserve">abla 2 </w:t>
      </w:r>
      <w:r>
        <w:rPr>
          <w:rFonts w:ascii="Arial" w:hAnsi="Arial" w:cs="Arial"/>
          <w:sz w:val="24"/>
          <w:szCs w:val="24"/>
          <w:lang w:val="es-ES"/>
        </w:rPr>
        <w:tab/>
      </w:r>
      <w:r w:rsidRPr="006A611B">
        <w:rPr>
          <w:rFonts w:ascii="Arial" w:hAnsi="Arial" w:cs="Arial"/>
          <w:sz w:val="24"/>
          <w:szCs w:val="24"/>
        </w:rPr>
        <w:t>Precios promedios de la semi</w:t>
      </w:r>
      <w:r>
        <w:rPr>
          <w:rFonts w:ascii="Arial" w:hAnsi="Arial" w:cs="Arial"/>
          <w:sz w:val="24"/>
          <w:szCs w:val="24"/>
        </w:rPr>
        <w:t>lla de maíz hibrida por material</w:t>
      </w:r>
      <w:r>
        <w:rPr>
          <w:rFonts w:ascii="Arial" w:hAnsi="Arial" w:cs="Arial"/>
          <w:sz w:val="24"/>
          <w:szCs w:val="24"/>
          <w:lang w:val="es-ES"/>
        </w:rPr>
        <w:t>…...22</w:t>
      </w:r>
    </w:p>
    <w:p w:rsidR="002506F8" w:rsidRPr="00D56A6A" w:rsidRDefault="002506F8" w:rsidP="002506F8">
      <w:pPr>
        <w:tabs>
          <w:tab w:val="left" w:pos="1080"/>
        </w:tabs>
        <w:autoSpaceDE w:val="0"/>
        <w:autoSpaceDN w:val="0"/>
        <w:adjustRightInd w:val="0"/>
        <w:rPr>
          <w:rFonts w:ascii="Arial" w:hAnsi="Arial" w:cs="Arial"/>
        </w:rPr>
      </w:pPr>
      <w:r>
        <w:rPr>
          <w:rFonts w:ascii="Arial" w:hAnsi="Arial" w:cs="Arial"/>
        </w:rPr>
        <w:t xml:space="preserve">Tabla 3 </w:t>
      </w:r>
      <w:r w:rsidRPr="006A611B">
        <w:rPr>
          <w:rFonts w:ascii="Arial" w:hAnsi="Arial" w:cs="Arial"/>
        </w:rPr>
        <w:tab/>
      </w:r>
      <w:r w:rsidRPr="006A611B">
        <w:rPr>
          <w:rFonts w:ascii="Arial" w:hAnsi="Arial" w:cs="Arial"/>
          <w:bCs/>
        </w:rPr>
        <w:t>Dieta al 16% Proteína Cruda</w:t>
      </w:r>
      <w:r>
        <w:rPr>
          <w:rFonts w:ascii="Arial" w:hAnsi="Arial" w:cs="Arial"/>
        </w:rPr>
        <w:t>…………………………………………54</w:t>
      </w:r>
    </w:p>
    <w:p w:rsidR="002506F8" w:rsidRPr="00D56A6A" w:rsidRDefault="002506F8" w:rsidP="002506F8">
      <w:pPr>
        <w:tabs>
          <w:tab w:val="left" w:pos="1080"/>
        </w:tabs>
        <w:autoSpaceDE w:val="0"/>
        <w:autoSpaceDN w:val="0"/>
        <w:adjustRightInd w:val="0"/>
        <w:rPr>
          <w:rFonts w:ascii="Arial" w:hAnsi="Arial" w:cs="Arial"/>
        </w:rPr>
      </w:pPr>
      <w:r>
        <w:rPr>
          <w:rFonts w:ascii="Arial" w:hAnsi="Arial" w:cs="Arial"/>
        </w:rPr>
        <w:t xml:space="preserve">Tabla 4 </w:t>
      </w:r>
      <w:r>
        <w:rPr>
          <w:rFonts w:ascii="Arial" w:hAnsi="Arial" w:cs="Arial"/>
        </w:rPr>
        <w:tab/>
      </w:r>
      <w:r w:rsidRPr="006A611B">
        <w:rPr>
          <w:rFonts w:ascii="Arial" w:hAnsi="Arial" w:cs="Arial"/>
          <w:bCs/>
        </w:rPr>
        <w:t>Dieta al 18% Proteína Cruda</w:t>
      </w:r>
      <w:r>
        <w:rPr>
          <w:rFonts w:ascii="Arial" w:hAnsi="Arial" w:cs="Arial"/>
          <w:b/>
          <w:bCs/>
        </w:rPr>
        <w:t xml:space="preserve"> </w:t>
      </w:r>
      <w:r>
        <w:rPr>
          <w:rFonts w:ascii="Arial" w:hAnsi="Arial" w:cs="Arial"/>
        </w:rPr>
        <w:t>……………………………..………….55</w:t>
      </w:r>
    </w:p>
    <w:p w:rsidR="002506F8" w:rsidRPr="006A611B" w:rsidRDefault="002506F8" w:rsidP="002506F8">
      <w:pPr>
        <w:ind w:left="1080" w:hanging="1080"/>
        <w:jc w:val="both"/>
        <w:rPr>
          <w:rFonts w:ascii="Arial" w:hAnsi="Arial" w:cs="Arial"/>
          <w:bCs/>
        </w:rPr>
      </w:pPr>
      <w:r>
        <w:rPr>
          <w:rFonts w:ascii="Arial" w:hAnsi="Arial" w:cs="Arial"/>
        </w:rPr>
        <w:t xml:space="preserve">Tabla 5   </w:t>
      </w:r>
      <w:r w:rsidRPr="006A611B">
        <w:rPr>
          <w:rFonts w:ascii="Arial" w:hAnsi="Arial" w:cs="Arial"/>
          <w:bCs/>
        </w:rPr>
        <w:t xml:space="preserve">Composición de </w:t>
      </w:r>
      <w:smartTag w:uri="urn:schemas-microsoft-com:office:smarttags" w:element="PersonName">
        <w:smartTagPr>
          <w:attr w:name="ProductID" w:val="la Premezcla"/>
        </w:smartTagPr>
        <w:r w:rsidRPr="006A611B">
          <w:rPr>
            <w:rFonts w:ascii="Arial" w:hAnsi="Arial" w:cs="Arial"/>
            <w:bCs/>
          </w:rPr>
          <w:t>la Premezcla</w:t>
        </w:r>
      </w:smartTag>
      <w:r w:rsidRPr="006A611B">
        <w:rPr>
          <w:rFonts w:ascii="Arial" w:hAnsi="Arial" w:cs="Arial"/>
          <w:bCs/>
        </w:rPr>
        <w:t xml:space="preserve"> en las dietas utilizadas en las </w:t>
      </w:r>
      <w:r>
        <w:rPr>
          <w:rFonts w:ascii="Arial" w:hAnsi="Arial" w:cs="Arial"/>
          <w:bCs/>
        </w:rPr>
        <w:t xml:space="preserve">fases de </w:t>
      </w:r>
      <w:r w:rsidRPr="006A611B">
        <w:rPr>
          <w:rFonts w:ascii="Arial" w:hAnsi="Arial" w:cs="Arial"/>
          <w:bCs/>
        </w:rPr>
        <w:t>crecimiento y acabado.</w:t>
      </w:r>
      <w:r>
        <w:rPr>
          <w:rFonts w:ascii="Arial" w:hAnsi="Arial" w:cs="Arial"/>
        </w:rPr>
        <w:t>………………………………………....…56</w:t>
      </w:r>
    </w:p>
    <w:p w:rsidR="002506F8" w:rsidRPr="00D56A6A" w:rsidRDefault="002506F8" w:rsidP="002506F8">
      <w:pPr>
        <w:tabs>
          <w:tab w:val="left" w:pos="1080"/>
        </w:tabs>
        <w:autoSpaceDE w:val="0"/>
        <w:autoSpaceDN w:val="0"/>
        <w:adjustRightInd w:val="0"/>
        <w:ind w:left="1080" w:hanging="1080"/>
        <w:rPr>
          <w:rFonts w:ascii="Arial" w:hAnsi="Arial" w:cs="Arial"/>
        </w:rPr>
      </w:pPr>
      <w:r>
        <w:rPr>
          <w:rFonts w:ascii="Arial" w:hAnsi="Arial" w:cs="Arial"/>
        </w:rPr>
        <w:t xml:space="preserve">Tabla 6 </w:t>
      </w:r>
      <w:r>
        <w:rPr>
          <w:rFonts w:ascii="Arial" w:hAnsi="Arial" w:cs="Arial"/>
        </w:rPr>
        <w:tab/>
      </w:r>
      <w:r w:rsidRPr="00FB2370">
        <w:rPr>
          <w:rFonts w:ascii="Arial" w:hAnsi="Arial" w:cs="Arial"/>
        </w:rPr>
        <w:t>Suministro de balanceado mas 30% de Forraje Hidropónico de maíz durante 9 semanas de duración de la investigación</w:t>
      </w:r>
      <w:r>
        <w:rPr>
          <w:rFonts w:ascii="Arial" w:hAnsi="Arial" w:cs="Arial"/>
        </w:rPr>
        <w:t>……......57</w:t>
      </w:r>
    </w:p>
    <w:p w:rsidR="002506F8" w:rsidRPr="00D56A6A" w:rsidRDefault="002506F8" w:rsidP="002506F8">
      <w:pPr>
        <w:tabs>
          <w:tab w:val="left" w:pos="1080"/>
        </w:tabs>
        <w:autoSpaceDE w:val="0"/>
        <w:autoSpaceDN w:val="0"/>
        <w:adjustRightInd w:val="0"/>
        <w:ind w:left="1080" w:hanging="1080"/>
        <w:rPr>
          <w:rFonts w:ascii="Arial" w:hAnsi="Arial" w:cs="Arial"/>
        </w:rPr>
      </w:pPr>
      <w:r w:rsidRPr="00D56A6A">
        <w:rPr>
          <w:rFonts w:ascii="Arial" w:hAnsi="Arial" w:cs="Arial"/>
        </w:rPr>
        <w:t>T</w:t>
      </w:r>
      <w:r>
        <w:rPr>
          <w:rFonts w:ascii="Arial" w:hAnsi="Arial" w:cs="Arial"/>
        </w:rPr>
        <w:t xml:space="preserve">abla 7 </w:t>
      </w:r>
      <w:r>
        <w:rPr>
          <w:rFonts w:ascii="Arial" w:hAnsi="Arial" w:cs="Arial"/>
        </w:rPr>
        <w:tab/>
        <w:t>Suministro de balanceado mas 4</w:t>
      </w:r>
      <w:r w:rsidRPr="00FB2370">
        <w:rPr>
          <w:rFonts w:ascii="Arial" w:hAnsi="Arial" w:cs="Arial"/>
        </w:rPr>
        <w:t>0% de Forraje Hidropónico de maíz durante 9 semanas de duración de la investigación</w:t>
      </w:r>
      <w:r>
        <w:rPr>
          <w:rFonts w:ascii="Arial" w:hAnsi="Arial" w:cs="Arial"/>
        </w:rPr>
        <w:t>……......58</w:t>
      </w:r>
    </w:p>
    <w:p w:rsidR="002506F8" w:rsidRPr="00D56A6A" w:rsidRDefault="002506F8" w:rsidP="002506F8">
      <w:pPr>
        <w:tabs>
          <w:tab w:val="left" w:pos="1080"/>
        </w:tabs>
        <w:autoSpaceDE w:val="0"/>
        <w:autoSpaceDN w:val="0"/>
        <w:adjustRightInd w:val="0"/>
        <w:rPr>
          <w:rFonts w:ascii="Arial" w:hAnsi="Arial" w:cs="Arial"/>
        </w:rPr>
      </w:pPr>
      <w:r>
        <w:rPr>
          <w:rFonts w:ascii="Arial" w:hAnsi="Arial" w:cs="Arial"/>
        </w:rPr>
        <w:t xml:space="preserve">Tabla 8 </w:t>
      </w:r>
      <w:r>
        <w:rPr>
          <w:rFonts w:ascii="Arial" w:hAnsi="Arial" w:cs="Arial"/>
        </w:rPr>
        <w:tab/>
        <w:t>Solución concentrada A………………………………………………59</w:t>
      </w:r>
    </w:p>
    <w:p w:rsidR="002506F8" w:rsidRPr="00D56A6A" w:rsidRDefault="002506F8" w:rsidP="002506F8">
      <w:pPr>
        <w:tabs>
          <w:tab w:val="left" w:pos="1080"/>
        </w:tabs>
        <w:autoSpaceDE w:val="0"/>
        <w:autoSpaceDN w:val="0"/>
        <w:adjustRightInd w:val="0"/>
        <w:rPr>
          <w:rFonts w:ascii="Arial" w:hAnsi="Arial" w:cs="Arial"/>
        </w:rPr>
      </w:pPr>
      <w:r>
        <w:rPr>
          <w:rFonts w:ascii="Arial" w:hAnsi="Arial" w:cs="Arial"/>
        </w:rPr>
        <w:t>T</w:t>
      </w:r>
      <w:r w:rsidRPr="00D56A6A">
        <w:rPr>
          <w:rFonts w:ascii="Arial" w:hAnsi="Arial" w:cs="Arial"/>
        </w:rPr>
        <w:t xml:space="preserve">abla 9 </w:t>
      </w:r>
      <w:r>
        <w:rPr>
          <w:rFonts w:ascii="Arial" w:hAnsi="Arial" w:cs="Arial"/>
        </w:rPr>
        <w:tab/>
        <w:t>Solución concentrada B………………………………………………59</w:t>
      </w:r>
    </w:p>
    <w:p w:rsidR="002506F8" w:rsidRPr="00D56A6A" w:rsidRDefault="002506F8" w:rsidP="002506F8">
      <w:pPr>
        <w:tabs>
          <w:tab w:val="left" w:pos="1080"/>
        </w:tabs>
        <w:autoSpaceDE w:val="0"/>
        <w:autoSpaceDN w:val="0"/>
        <w:adjustRightInd w:val="0"/>
        <w:ind w:left="1080" w:hanging="1080"/>
        <w:rPr>
          <w:rFonts w:ascii="Arial" w:hAnsi="Arial" w:cs="Arial"/>
        </w:rPr>
      </w:pPr>
      <w:r>
        <w:rPr>
          <w:rFonts w:ascii="Arial" w:hAnsi="Arial" w:cs="Arial"/>
        </w:rPr>
        <w:t>T</w:t>
      </w:r>
      <w:r w:rsidRPr="00D56A6A">
        <w:rPr>
          <w:rFonts w:ascii="Arial" w:hAnsi="Arial" w:cs="Arial"/>
        </w:rPr>
        <w:t xml:space="preserve">abla 10 </w:t>
      </w:r>
      <w:r>
        <w:rPr>
          <w:rFonts w:ascii="Arial" w:hAnsi="Arial" w:cs="Arial"/>
        </w:rPr>
        <w:tab/>
        <w:t>Solución micronutrientes…………………………….…………..…...59</w:t>
      </w:r>
    </w:p>
    <w:p w:rsidR="002506F8" w:rsidRPr="00D56A6A" w:rsidRDefault="002506F8" w:rsidP="002506F8">
      <w:pPr>
        <w:tabs>
          <w:tab w:val="left" w:pos="1080"/>
        </w:tabs>
        <w:autoSpaceDE w:val="0"/>
        <w:autoSpaceDN w:val="0"/>
        <w:adjustRightInd w:val="0"/>
        <w:rPr>
          <w:rFonts w:ascii="Arial" w:hAnsi="Arial" w:cs="Arial"/>
        </w:rPr>
      </w:pPr>
      <w:r>
        <w:rPr>
          <w:rFonts w:ascii="Arial" w:hAnsi="Arial" w:cs="Arial"/>
        </w:rPr>
        <w:t xml:space="preserve">Tabla 11 </w:t>
      </w:r>
      <w:r>
        <w:rPr>
          <w:rFonts w:ascii="Arial" w:hAnsi="Arial" w:cs="Arial"/>
        </w:rPr>
        <w:tab/>
        <w:t xml:space="preserve"> Esquema de análisis de varianza……………….……….………….65</w:t>
      </w:r>
    </w:p>
    <w:p w:rsidR="002506F8" w:rsidRDefault="002506F8" w:rsidP="002506F8">
      <w:pPr>
        <w:tabs>
          <w:tab w:val="left" w:pos="1080"/>
        </w:tabs>
        <w:autoSpaceDE w:val="0"/>
        <w:autoSpaceDN w:val="0"/>
        <w:adjustRightInd w:val="0"/>
        <w:rPr>
          <w:rFonts w:ascii="Arial" w:hAnsi="Arial" w:cs="Arial"/>
        </w:rPr>
      </w:pPr>
      <w:r>
        <w:rPr>
          <w:rFonts w:ascii="Arial" w:hAnsi="Arial" w:cs="Arial"/>
        </w:rPr>
        <w:t>T</w:t>
      </w:r>
      <w:r w:rsidRPr="00D56A6A">
        <w:rPr>
          <w:rFonts w:ascii="Arial" w:hAnsi="Arial" w:cs="Arial"/>
        </w:rPr>
        <w:t>abla 12</w:t>
      </w:r>
      <w:r>
        <w:rPr>
          <w:rFonts w:ascii="Arial" w:hAnsi="Arial" w:cs="Arial"/>
        </w:rPr>
        <w:t xml:space="preserve"> </w:t>
      </w:r>
      <w:r>
        <w:rPr>
          <w:rFonts w:ascii="Arial" w:hAnsi="Arial" w:cs="Arial"/>
        </w:rPr>
        <w:tab/>
        <w:t xml:space="preserve"> Peso individual semanal  fase de crecimiento…………………..…71</w:t>
      </w:r>
    </w:p>
    <w:p w:rsidR="002506F8" w:rsidRDefault="002506F8" w:rsidP="002506F8">
      <w:pPr>
        <w:tabs>
          <w:tab w:val="left" w:pos="1080"/>
        </w:tabs>
        <w:autoSpaceDE w:val="0"/>
        <w:autoSpaceDN w:val="0"/>
        <w:adjustRightInd w:val="0"/>
        <w:rPr>
          <w:rFonts w:ascii="Arial" w:hAnsi="Arial" w:cs="Arial"/>
        </w:rPr>
      </w:pPr>
      <w:r>
        <w:rPr>
          <w:rFonts w:ascii="Arial" w:hAnsi="Arial" w:cs="Arial"/>
        </w:rPr>
        <w:t>Tabla 13   Peso individual semanal fase de acabado…………………....…...72</w:t>
      </w:r>
    </w:p>
    <w:p w:rsidR="002506F8" w:rsidRDefault="002506F8" w:rsidP="002506F8">
      <w:pPr>
        <w:tabs>
          <w:tab w:val="left" w:pos="1080"/>
        </w:tabs>
        <w:autoSpaceDE w:val="0"/>
        <w:autoSpaceDN w:val="0"/>
        <w:adjustRightInd w:val="0"/>
        <w:rPr>
          <w:rFonts w:ascii="Arial" w:hAnsi="Arial" w:cs="Arial"/>
        </w:rPr>
      </w:pPr>
      <w:r>
        <w:rPr>
          <w:rFonts w:ascii="Arial" w:hAnsi="Arial" w:cs="Arial"/>
        </w:rPr>
        <w:t>Tabla 14   Peso promedio semanal fase de crecimiento…………………..…73</w:t>
      </w:r>
    </w:p>
    <w:p w:rsidR="002506F8" w:rsidRDefault="002506F8" w:rsidP="002506F8">
      <w:pPr>
        <w:tabs>
          <w:tab w:val="left" w:pos="1080"/>
        </w:tabs>
        <w:autoSpaceDE w:val="0"/>
        <w:autoSpaceDN w:val="0"/>
        <w:adjustRightInd w:val="0"/>
        <w:rPr>
          <w:rFonts w:ascii="Arial" w:hAnsi="Arial" w:cs="Arial"/>
        </w:rPr>
      </w:pPr>
      <w:r>
        <w:rPr>
          <w:rFonts w:ascii="Arial" w:hAnsi="Arial" w:cs="Arial"/>
        </w:rPr>
        <w:t>Tabla 15   Peso promedio semanal fase de acabado……………………...…75</w:t>
      </w:r>
    </w:p>
    <w:p w:rsidR="002506F8" w:rsidRDefault="002506F8" w:rsidP="002506F8">
      <w:pPr>
        <w:rPr>
          <w:rFonts w:ascii="Arial" w:hAnsi="Arial" w:cs="Arial"/>
          <w:lang w:val="es-MX" w:eastAsia="es-MX"/>
        </w:rPr>
      </w:pPr>
      <w:r>
        <w:rPr>
          <w:rFonts w:ascii="Arial" w:hAnsi="Arial" w:cs="Arial"/>
        </w:rPr>
        <w:t xml:space="preserve">Tabla 16   </w:t>
      </w:r>
      <w:r w:rsidRPr="00041872">
        <w:rPr>
          <w:rFonts w:ascii="Arial" w:hAnsi="Arial" w:cs="Arial"/>
          <w:lang w:val="es-MX" w:eastAsia="es-MX"/>
        </w:rPr>
        <w:t xml:space="preserve">Resultados del experimento. Fase Crecimiento (35 – </w:t>
      </w:r>
      <w:smartTag w:uri="urn:schemas-microsoft-com:office:smarttags" w:element="metricconverter">
        <w:smartTagPr>
          <w:attr w:name="ProductID" w:val="50 Kg"/>
        </w:smartTagPr>
        <w:r w:rsidRPr="00041872">
          <w:rPr>
            <w:rFonts w:ascii="Arial" w:hAnsi="Arial" w:cs="Arial"/>
            <w:lang w:val="es-MX" w:eastAsia="es-MX"/>
          </w:rPr>
          <w:t>50 Kg</w:t>
        </w:r>
      </w:smartTag>
      <w:r w:rsidRPr="00041872">
        <w:rPr>
          <w:rFonts w:ascii="Arial" w:hAnsi="Arial" w:cs="Arial"/>
          <w:lang w:val="es-MX" w:eastAsia="es-MX"/>
        </w:rPr>
        <w:t>)</w:t>
      </w:r>
      <w:r>
        <w:rPr>
          <w:rFonts w:ascii="Arial" w:hAnsi="Arial" w:cs="Arial"/>
          <w:lang w:val="es-MX" w:eastAsia="es-MX"/>
        </w:rPr>
        <w:t>…...77</w:t>
      </w:r>
    </w:p>
    <w:p w:rsidR="002506F8" w:rsidRDefault="002506F8" w:rsidP="002506F8">
      <w:pPr>
        <w:rPr>
          <w:rFonts w:ascii="Arial" w:hAnsi="Arial" w:cs="Arial"/>
          <w:lang w:val="es-MX" w:eastAsia="es-MX"/>
        </w:rPr>
      </w:pPr>
      <w:r>
        <w:rPr>
          <w:rFonts w:ascii="Arial" w:hAnsi="Arial" w:cs="Arial"/>
        </w:rPr>
        <w:t xml:space="preserve">Tabla 17   </w:t>
      </w:r>
      <w:r w:rsidRPr="00041872">
        <w:rPr>
          <w:rFonts w:ascii="Arial" w:hAnsi="Arial" w:cs="Arial"/>
          <w:lang w:val="es-MX" w:eastAsia="es-MX"/>
        </w:rPr>
        <w:t xml:space="preserve">Resultados del experimento. Fase </w:t>
      </w:r>
      <w:r>
        <w:rPr>
          <w:rFonts w:ascii="Arial" w:hAnsi="Arial" w:cs="Arial"/>
          <w:lang w:val="es-MX" w:eastAsia="es-MX"/>
        </w:rPr>
        <w:t xml:space="preserve"> Acabad</w:t>
      </w:r>
      <w:r w:rsidRPr="00041872">
        <w:rPr>
          <w:rFonts w:ascii="Arial" w:hAnsi="Arial" w:cs="Arial"/>
          <w:lang w:val="es-MX" w:eastAsia="es-MX"/>
        </w:rPr>
        <w:t xml:space="preserve">o </w:t>
      </w:r>
      <w:r>
        <w:rPr>
          <w:rFonts w:ascii="Arial" w:hAnsi="Arial" w:cs="Arial"/>
          <w:lang w:val="es-MX" w:eastAsia="es-MX"/>
        </w:rPr>
        <w:t xml:space="preserve">    (50</w:t>
      </w:r>
      <w:r w:rsidRPr="00041872">
        <w:rPr>
          <w:rFonts w:ascii="Arial" w:hAnsi="Arial" w:cs="Arial"/>
          <w:lang w:val="es-MX" w:eastAsia="es-MX"/>
        </w:rPr>
        <w:t xml:space="preserve"> – </w:t>
      </w:r>
      <w:r>
        <w:rPr>
          <w:rFonts w:ascii="Arial" w:hAnsi="Arial" w:cs="Arial"/>
          <w:lang w:val="es-MX" w:eastAsia="es-MX"/>
        </w:rPr>
        <w:t>85</w:t>
      </w:r>
      <w:r w:rsidRPr="00041872">
        <w:rPr>
          <w:rFonts w:ascii="Arial" w:hAnsi="Arial" w:cs="Arial"/>
          <w:lang w:val="es-MX" w:eastAsia="es-MX"/>
        </w:rPr>
        <w:t>Kg)</w:t>
      </w:r>
      <w:r>
        <w:rPr>
          <w:rFonts w:ascii="Arial" w:hAnsi="Arial" w:cs="Arial"/>
          <w:lang w:val="es-MX" w:eastAsia="es-MX"/>
        </w:rPr>
        <w:t>…....78</w:t>
      </w:r>
    </w:p>
    <w:p w:rsidR="002506F8" w:rsidRDefault="002506F8" w:rsidP="002506F8">
      <w:pPr>
        <w:ind w:left="1080" w:hanging="1080"/>
        <w:rPr>
          <w:rFonts w:ascii="Arial" w:hAnsi="Arial" w:cs="Arial"/>
          <w:lang w:val="es-MX" w:eastAsia="es-MX"/>
        </w:rPr>
      </w:pPr>
      <w:r>
        <w:rPr>
          <w:rFonts w:ascii="Arial" w:hAnsi="Arial" w:cs="Arial"/>
          <w:lang w:val="es-MX" w:eastAsia="es-MX"/>
        </w:rPr>
        <w:t>Tabla 18   Consumo semanal en base a materia fresca de F.H.M mas       balanceado fase de crecimiento……………………………………..81</w:t>
      </w:r>
    </w:p>
    <w:p w:rsidR="002506F8" w:rsidRDefault="002506F8" w:rsidP="002506F8">
      <w:pPr>
        <w:ind w:left="1080" w:hanging="1080"/>
        <w:rPr>
          <w:rFonts w:ascii="Arial" w:hAnsi="Arial" w:cs="Arial"/>
          <w:lang w:val="es-MX" w:eastAsia="es-MX"/>
        </w:rPr>
      </w:pPr>
      <w:r>
        <w:rPr>
          <w:rFonts w:ascii="Arial" w:hAnsi="Arial" w:cs="Arial"/>
          <w:lang w:val="es-MX" w:eastAsia="es-MX"/>
        </w:rPr>
        <w:t>Tabla 19   Consumo semanal en base a materia fresca de F.H.M mas balanceado fase de acabado……………….…………………….….82</w:t>
      </w:r>
    </w:p>
    <w:p w:rsidR="002506F8" w:rsidRDefault="002506F8" w:rsidP="002506F8">
      <w:pPr>
        <w:ind w:left="1080" w:hanging="1080"/>
        <w:rPr>
          <w:rFonts w:ascii="Arial" w:hAnsi="Arial" w:cs="Arial"/>
          <w:lang w:val="es-MX" w:eastAsia="es-MX"/>
        </w:rPr>
      </w:pPr>
      <w:r>
        <w:rPr>
          <w:rFonts w:ascii="Arial" w:hAnsi="Arial" w:cs="Arial"/>
          <w:lang w:val="es-MX" w:eastAsia="es-MX"/>
        </w:rPr>
        <w:t>Tabla 20   Consumo semanal en base a materia seca de F.H.M mas balanceado fase de crecimiento……………….………...……….….84</w:t>
      </w:r>
    </w:p>
    <w:p w:rsidR="002506F8" w:rsidRDefault="002506F8" w:rsidP="002506F8">
      <w:pPr>
        <w:ind w:left="1080" w:hanging="1080"/>
        <w:rPr>
          <w:rFonts w:ascii="Arial" w:hAnsi="Arial" w:cs="Arial"/>
          <w:lang w:val="es-MX" w:eastAsia="es-MX"/>
        </w:rPr>
      </w:pPr>
      <w:r>
        <w:rPr>
          <w:rFonts w:ascii="Arial" w:hAnsi="Arial" w:cs="Arial"/>
          <w:lang w:val="es-MX" w:eastAsia="es-MX"/>
        </w:rPr>
        <w:t>Tabla 21   Consumo semanal en base a materia seca de F.H.M mas balanceado fase de acabado……………….…….……...……….….85</w:t>
      </w:r>
    </w:p>
    <w:p w:rsidR="002506F8" w:rsidRDefault="002506F8" w:rsidP="002506F8">
      <w:pPr>
        <w:ind w:left="1080" w:hanging="1080"/>
        <w:rPr>
          <w:rFonts w:ascii="Arial" w:hAnsi="Arial" w:cs="Arial"/>
          <w:lang w:val="es-MX" w:eastAsia="es-MX"/>
        </w:rPr>
      </w:pPr>
      <w:r>
        <w:rPr>
          <w:rFonts w:ascii="Arial" w:hAnsi="Arial" w:cs="Arial"/>
          <w:lang w:val="es-MX" w:eastAsia="es-MX"/>
        </w:rPr>
        <w:t>Tabla 22   Consumo promedio diaria fase de crecimiento……………………87</w:t>
      </w:r>
    </w:p>
    <w:p w:rsidR="002506F8" w:rsidRDefault="002506F8" w:rsidP="002506F8">
      <w:pPr>
        <w:ind w:left="1080" w:hanging="1080"/>
        <w:rPr>
          <w:rFonts w:ascii="Arial" w:hAnsi="Arial" w:cs="Arial"/>
          <w:lang w:val="es-MX" w:eastAsia="es-MX"/>
        </w:rPr>
      </w:pPr>
      <w:r>
        <w:rPr>
          <w:rFonts w:ascii="Arial" w:hAnsi="Arial" w:cs="Arial"/>
          <w:lang w:val="es-MX" w:eastAsia="es-MX"/>
        </w:rPr>
        <w:t>Tabla 23   Consumo promedio diaria fase de acabado……………….………90</w:t>
      </w:r>
    </w:p>
    <w:p w:rsidR="002506F8" w:rsidRDefault="002506F8" w:rsidP="002506F8">
      <w:pPr>
        <w:ind w:left="1080" w:hanging="1080"/>
        <w:rPr>
          <w:rFonts w:ascii="Arial" w:hAnsi="Arial" w:cs="Arial"/>
          <w:lang w:val="es-MX" w:eastAsia="es-MX"/>
        </w:rPr>
      </w:pPr>
      <w:r>
        <w:rPr>
          <w:rFonts w:ascii="Arial" w:hAnsi="Arial" w:cs="Arial"/>
          <w:lang w:val="es-MX" w:eastAsia="es-MX"/>
        </w:rPr>
        <w:t xml:space="preserve">Tabla 24   </w:t>
      </w:r>
      <w:r w:rsidRPr="00C930F9">
        <w:rPr>
          <w:rFonts w:ascii="Arial" w:hAnsi="Arial" w:cs="Arial"/>
          <w:lang w:val="es-MX" w:eastAsia="es-MX"/>
        </w:rPr>
        <w:t>Consumo de FDA y FDN del forraje hidropónico de Maíz y   caña de azúcar en la fase de crecimiento y acabado</w:t>
      </w:r>
      <w:r>
        <w:rPr>
          <w:rFonts w:ascii="Arial" w:hAnsi="Arial" w:cs="Arial"/>
          <w:lang w:val="es-MX" w:eastAsia="es-MX"/>
        </w:rPr>
        <w:t>…………………..  94</w:t>
      </w:r>
    </w:p>
    <w:p w:rsidR="002506F8" w:rsidRDefault="002506F8" w:rsidP="002506F8">
      <w:pPr>
        <w:ind w:left="1080" w:hanging="1080"/>
        <w:rPr>
          <w:rFonts w:ascii="Arial" w:hAnsi="Arial" w:cs="Arial"/>
          <w:lang w:val="es-MX" w:eastAsia="es-MX"/>
        </w:rPr>
      </w:pPr>
      <w:r>
        <w:rPr>
          <w:rFonts w:ascii="Arial" w:hAnsi="Arial" w:cs="Arial"/>
          <w:lang w:val="es-MX" w:eastAsia="es-MX"/>
        </w:rPr>
        <w:t>Tabla 25   Aumento promedio diario fase de crecimiento…………………….96</w:t>
      </w:r>
    </w:p>
    <w:p w:rsidR="002506F8" w:rsidRDefault="002506F8" w:rsidP="002506F8">
      <w:pPr>
        <w:ind w:left="1080" w:hanging="1080"/>
        <w:rPr>
          <w:rFonts w:ascii="Arial" w:hAnsi="Arial" w:cs="Arial"/>
          <w:lang w:val="es-MX" w:eastAsia="es-MX"/>
        </w:rPr>
      </w:pPr>
      <w:r>
        <w:rPr>
          <w:rFonts w:ascii="Arial" w:hAnsi="Arial" w:cs="Arial"/>
          <w:lang w:val="es-MX" w:eastAsia="es-MX"/>
        </w:rPr>
        <w:t>Tabla 26   Aumento promedio diario fase de acabado……………………....100</w:t>
      </w:r>
    </w:p>
    <w:p w:rsidR="002506F8" w:rsidRDefault="002506F8" w:rsidP="002506F8">
      <w:pPr>
        <w:ind w:left="1080" w:hanging="1080"/>
        <w:rPr>
          <w:rFonts w:ascii="Arial" w:hAnsi="Arial" w:cs="Arial"/>
          <w:lang w:val="es-MX" w:eastAsia="es-MX"/>
        </w:rPr>
      </w:pPr>
      <w:r>
        <w:rPr>
          <w:rFonts w:ascii="Arial" w:hAnsi="Arial" w:cs="Arial"/>
          <w:lang w:val="es-MX" w:eastAsia="es-MX"/>
        </w:rPr>
        <w:t>Tabla 27   Conversión alimenticia Fase de crecimiento…………………......103</w:t>
      </w:r>
    </w:p>
    <w:p w:rsidR="002506F8" w:rsidRDefault="002506F8" w:rsidP="002506F8">
      <w:pPr>
        <w:ind w:left="1080" w:hanging="1080"/>
        <w:rPr>
          <w:rFonts w:ascii="Arial" w:hAnsi="Arial" w:cs="Arial"/>
          <w:lang w:val="es-MX" w:eastAsia="es-MX"/>
        </w:rPr>
      </w:pPr>
      <w:r>
        <w:rPr>
          <w:rFonts w:ascii="Arial" w:hAnsi="Arial" w:cs="Arial"/>
          <w:lang w:val="es-MX" w:eastAsia="es-MX"/>
        </w:rPr>
        <w:t>Tabla 28   Conversión alimenticia Fase de acabado…………………..........106</w:t>
      </w:r>
    </w:p>
    <w:p w:rsidR="002506F8" w:rsidRDefault="002506F8" w:rsidP="002506F8">
      <w:pPr>
        <w:ind w:left="1080" w:hanging="1080"/>
        <w:rPr>
          <w:rFonts w:ascii="Arial" w:hAnsi="Arial" w:cs="Arial"/>
          <w:bCs/>
        </w:rPr>
      </w:pPr>
      <w:r>
        <w:rPr>
          <w:rFonts w:ascii="Arial" w:hAnsi="Arial" w:cs="Arial"/>
          <w:lang w:val="es-MX" w:eastAsia="es-MX"/>
        </w:rPr>
        <w:t xml:space="preserve">Tabla 29    </w:t>
      </w:r>
      <w:r w:rsidRPr="00C930F9">
        <w:rPr>
          <w:rFonts w:ascii="Arial" w:hAnsi="Arial" w:cs="Arial"/>
          <w:bCs/>
        </w:rPr>
        <w:t>Análisis del presupuesto parcial Fase de acabado</w:t>
      </w:r>
      <w:r>
        <w:rPr>
          <w:rFonts w:ascii="Arial" w:hAnsi="Arial" w:cs="Arial"/>
          <w:bCs/>
        </w:rPr>
        <w:t>……………..113</w:t>
      </w:r>
    </w:p>
    <w:p w:rsidR="002506F8" w:rsidRDefault="002506F8" w:rsidP="002506F8">
      <w:pPr>
        <w:ind w:left="1080" w:hanging="1080"/>
        <w:rPr>
          <w:rFonts w:ascii="Arial" w:hAnsi="Arial" w:cs="Arial"/>
          <w:bCs/>
        </w:rPr>
      </w:pPr>
      <w:r>
        <w:rPr>
          <w:rFonts w:ascii="Arial" w:hAnsi="Arial" w:cs="Arial"/>
          <w:bCs/>
        </w:rPr>
        <w:t xml:space="preserve">Tabla 30    </w:t>
      </w:r>
      <w:r w:rsidRPr="00C930F9">
        <w:rPr>
          <w:rFonts w:ascii="Arial" w:hAnsi="Arial" w:cs="Arial"/>
          <w:bCs/>
        </w:rPr>
        <w:t>Análisis  de dominancia  de  costo  de  alimentación</w:t>
      </w:r>
      <w:r>
        <w:rPr>
          <w:rFonts w:ascii="Arial" w:hAnsi="Arial" w:cs="Arial"/>
          <w:bCs/>
        </w:rPr>
        <w:t>…………...114</w:t>
      </w:r>
    </w:p>
    <w:p w:rsidR="002506F8" w:rsidRDefault="002506F8" w:rsidP="002506F8">
      <w:pPr>
        <w:ind w:left="1080" w:hanging="1080"/>
        <w:rPr>
          <w:rFonts w:ascii="Arial" w:hAnsi="Arial" w:cs="Arial"/>
          <w:bCs/>
        </w:rPr>
      </w:pPr>
    </w:p>
    <w:p w:rsidR="002506F8" w:rsidRDefault="002506F8" w:rsidP="002506F8">
      <w:pPr>
        <w:ind w:left="1080" w:hanging="1080"/>
        <w:rPr>
          <w:rFonts w:ascii="Arial" w:hAnsi="Arial" w:cs="Arial"/>
          <w:lang w:val="es-MX" w:eastAsia="es-MX"/>
        </w:rPr>
      </w:pPr>
      <w:r w:rsidRPr="00EC671C">
        <w:rPr>
          <w:rFonts w:ascii="Arial" w:hAnsi="Arial" w:cs="Arial"/>
          <w:b/>
          <w:bCs/>
        </w:rPr>
        <w:lastRenderedPageBreak/>
        <w:t xml:space="preserve">  </w:t>
      </w:r>
    </w:p>
    <w:p w:rsidR="002506F8" w:rsidRDefault="002506F8" w:rsidP="002506F8">
      <w:pPr>
        <w:ind w:left="1080" w:hanging="1080"/>
        <w:rPr>
          <w:rFonts w:ascii="Arial" w:hAnsi="Arial" w:cs="Arial"/>
          <w:lang w:val="es-MX" w:eastAsia="es-MX"/>
        </w:rPr>
      </w:pPr>
    </w:p>
    <w:p w:rsidR="002506F8" w:rsidRDefault="002506F8" w:rsidP="002506F8">
      <w:pPr>
        <w:ind w:left="1080" w:hanging="1080"/>
        <w:rPr>
          <w:rFonts w:ascii="Arial" w:hAnsi="Arial" w:cs="Arial"/>
          <w:lang w:val="es-MX" w:eastAsia="es-MX"/>
        </w:rPr>
      </w:pPr>
    </w:p>
    <w:p w:rsidR="002506F8" w:rsidRDefault="002506F8" w:rsidP="002506F8">
      <w:pPr>
        <w:ind w:left="1080" w:hanging="1080"/>
        <w:rPr>
          <w:rFonts w:ascii="Arial" w:hAnsi="Arial" w:cs="Arial"/>
          <w:lang w:val="es-MX" w:eastAsia="es-MX"/>
        </w:rPr>
      </w:pPr>
    </w:p>
    <w:p w:rsidR="002506F8" w:rsidRPr="00A42D2B" w:rsidRDefault="002506F8" w:rsidP="002506F8">
      <w:pPr>
        <w:ind w:left="1080" w:hanging="1080"/>
        <w:rPr>
          <w:rFonts w:ascii="Arial" w:hAnsi="Arial" w:cs="Arial"/>
          <w:lang w:val="es-MX" w:eastAsia="es-MX"/>
        </w:rPr>
      </w:pPr>
    </w:p>
    <w:p w:rsidR="002506F8" w:rsidRDefault="002506F8" w:rsidP="002506F8">
      <w:pPr>
        <w:rPr>
          <w:rFonts w:ascii="Arial" w:hAnsi="Arial" w:cs="Arial"/>
        </w:rPr>
      </w:pPr>
    </w:p>
    <w:p w:rsidR="002506F8" w:rsidRDefault="002506F8" w:rsidP="002506F8">
      <w:pPr>
        <w:rPr>
          <w:rFonts w:ascii="Arial" w:hAnsi="Arial" w:cs="Arial"/>
        </w:rPr>
      </w:pPr>
    </w:p>
    <w:p w:rsidR="002506F8" w:rsidRPr="003E35BB" w:rsidRDefault="002506F8" w:rsidP="002506F8">
      <w:pPr>
        <w:rPr>
          <w:rFonts w:ascii="Arial" w:hAnsi="Arial" w:cs="Arial"/>
        </w:rPr>
      </w:pPr>
    </w:p>
    <w:p w:rsidR="002506F8" w:rsidRDefault="002506F8" w:rsidP="002506F8">
      <w:pPr>
        <w:jc w:val="center"/>
        <w:rPr>
          <w:rFonts w:ascii="Arial" w:hAnsi="Arial" w:cs="Arial"/>
          <w:b/>
          <w:sz w:val="32"/>
          <w:szCs w:val="32"/>
        </w:rPr>
      </w:pPr>
      <w:r>
        <w:rPr>
          <w:rFonts w:ascii="Arial" w:hAnsi="Arial" w:cs="Arial"/>
          <w:b/>
          <w:sz w:val="32"/>
          <w:szCs w:val="32"/>
        </w:rPr>
        <w:t xml:space="preserve">ÍNDICE DE FIGURAS </w:t>
      </w: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jc w:val="right"/>
        <w:rPr>
          <w:rFonts w:ascii="Arial" w:hAnsi="Arial" w:cs="Arial"/>
        </w:rPr>
      </w:pPr>
      <w:r>
        <w:rPr>
          <w:rFonts w:ascii="Arial" w:hAnsi="Arial" w:cs="Arial"/>
        </w:rPr>
        <w:t>Pág.</w:t>
      </w:r>
    </w:p>
    <w:p w:rsidR="002506F8" w:rsidRDefault="002506F8" w:rsidP="002506F8">
      <w:pPr>
        <w:tabs>
          <w:tab w:val="left" w:pos="1620"/>
        </w:tabs>
        <w:rPr>
          <w:rFonts w:ascii="Arial" w:hAnsi="Arial" w:cs="Arial"/>
        </w:rPr>
      </w:pPr>
      <w:r>
        <w:rPr>
          <w:rFonts w:ascii="Arial" w:hAnsi="Arial" w:cs="Arial"/>
        </w:rPr>
        <w:t xml:space="preserve">Figura 6.1 </w:t>
      </w:r>
      <w:r>
        <w:rPr>
          <w:rFonts w:ascii="Arial" w:hAnsi="Arial" w:cs="Arial"/>
        </w:rPr>
        <w:tab/>
      </w:r>
      <w:r w:rsidRPr="009855C5">
        <w:rPr>
          <w:rFonts w:ascii="Arial" w:hAnsi="Arial" w:cs="Arial"/>
          <w:lang w:val="es-MX"/>
        </w:rPr>
        <w:t xml:space="preserve">Peso </w:t>
      </w:r>
      <w:r>
        <w:rPr>
          <w:rFonts w:ascii="Arial" w:hAnsi="Arial" w:cs="Arial"/>
          <w:lang w:val="es-MX"/>
        </w:rPr>
        <w:t>promedio semanal………………………………………..76</w:t>
      </w:r>
    </w:p>
    <w:p w:rsidR="002506F8" w:rsidRDefault="002506F8" w:rsidP="002506F8">
      <w:pPr>
        <w:tabs>
          <w:tab w:val="left" w:pos="1620"/>
        </w:tabs>
        <w:rPr>
          <w:rFonts w:ascii="Arial" w:hAnsi="Arial" w:cs="Arial"/>
        </w:rPr>
      </w:pPr>
      <w:r>
        <w:rPr>
          <w:rFonts w:ascii="Arial" w:hAnsi="Arial" w:cs="Arial"/>
        </w:rPr>
        <w:t xml:space="preserve">Figura 6.2 </w:t>
      </w:r>
      <w:r>
        <w:rPr>
          <w:rFonts w:ascii="Arial" w:hAnsi="Arial" w:cs="Arial"/>
        </w:rPr>
        <w:tab/>
        <w:t>Consumo en base a materia fresca……………………….......83</w:t>
      </w:r>
    </w:p>
    <w:p w:rsidR="002506F8" w:rsidRDefault="002506F8" w:rsidP="002506F8">
      <w:pPr>
        <w:tabs>
          <w:tab w:val="left" w:pos="1620"/>
        </w:tabs>
        <w:rPr>
          <w:rFonts w:ascii="Arial" w:hAnsi="Arial" w:cs="Arial"/>
        </w:rPr>
      </w:pPr>
      <w:r>
        <w:rPr>
          <w:rFonts w:ascii="Arial" w:hAnsi="Arial" w:cs="Arial"/>
        </w:rPr>
        <w:t xml:space="preserve">Figura 6.3 </w:t>
      </w:r>
      <w:r>
        <w:rPr>
          <w:rFonts w:ascii="Arial" w:hAnsi="Arial" w:cs="Arial"/>
        </w:rPr>
        <w:tab/>
        <w:t>Consumo en base a materia seca …………………….………86</w:t>
      </w:r>
    </w:p>
    <w:p w:rsidR="002506F8" w:rsidRDefault="002506F8" w:rsidP="002506F8">
      <w:pPr>
        <w:tabs>
          <w:tab w:val="left" w:pos="1620"/>
        </w:tabs>
        <w:rPr>
          <w:rFonts w:ascii="Arial" w:hAnsi="Arial" w:cs="Arial"/>
        </w:rPr>
      </w:pPr>
      <w:r>
        <w:rPr>
          <w:rFonts w:ascii="Arial" w:hAnsi="Arial" w:cs="Arial"/>
        </w:rPr>
        <w:t xml:space="preserve">Figura 6.4 </w:t>
      </w:r>
      <w:r>
        <w:rPr>
          <w:rFonts w:ascii="Arial" w:hAnsi="Arial" w:cs="Arial"/>
        </w:rPr>
        <w:tab/>
        <w:t>Consumo promedio diario fase de crecimiento……...……….89</w:t>
      </w:r>
    </w:p>
    <w:p w:rsidR="002506F8" w:rsidRDefault="002506F8" w:rsidP="002506F8">
      <w:pPr>
        <w:tabs>
          <w:tab w:val="left" w:pos="1620"/>
        </w:tabs>
        <w:rPr>
          <w:rFonts w:ascii="Arial" w:hAnsi="Arial" w:cs="Arial"/>
        </w:rPr>
      </w:pPr>
      <w:r>
        <w:rPr>
          <w:rFonts w:ascii="Arial" w:hAnsi="Arial" w:cs="Arial"/>
        </w:rPr>
        <w:t>Figura 6.5</w:t>
      </w:r>
      <w:r>
        <w:rPr>
          <w:rFonts w:ascii="Arial" w:hAnsi="Arial" w:cs="Arial"/>
        </w:rPr>
        <w:tab/>
        <w:t>Consumo promedio diario fase de acabado……………...…..91</w:t>
      </w:r>
    </w:p>
    <w:p w:rsidR="002506F8" w:rsidRDefault="002506F8" w:rsidP="002506F8">
      <w:pPr>
        <w:tabs>
          <w:tab w:val="left" w:pos="1620"/>
        </w:tabs>
        <w:rPr>
          <w:rFonts w:ascii="Arial" w:hAnsi="Arial" w:cs="Arial"/>
        </w:rPr>
      </w:pPr>
      <w:r>
        <w:rPr>
          <w:rFonts w:ascii="Arial" w:hAnsi="Arial" w:cs="Arial"/>
        </w:rPr>
        <w:t>Figura 6.6</w:t>
      </w:r>
      <w:r>
        <w:rPr>
          <w:rFonts w:ascii="Arial" w:hAnsi="Arial" w:cs="Arial"/>
        </w:rPr>
        <w:tab/>
        <w:t>Consumo promedio diario durante el ensayo……….……..…92</w:t>
      </w:r>
    </w:p>
    <w:p w:rsidR="002506F8" w:rsidRDefault="002506F8" w:rsidP="002506F8">
      <w:pPr>
        <w:tabs>
          <w:tab w:val="left" w:pos="1620"/>
        </w:tabs>
        <w:rPr>
          <w:rFonts w:ascii="Arial" w:hAnsi="Arial" w:cs="Arial"/>
        </w:rPr>
      </w:pPr>
      <w:r>
        <w:rPr>
          <w:rFonts w:ascii="Arial" w:hAnsi="Arial" w:cs="Arial"/>
        </w:rPr>
        <w:t xml:space="preserve">Figura 6.7         Aumento promedio diario fase de crecimiento……………....98 </w:t>
      </w:r>
    </w:p>
    <w:p w:rsidR="002506F8" w:rsidRDefault="002506F8" w:rsidP="002506F8">
      <w:pPr>
        <w:tabs>
          <w:tab w:val="left" w:pos="1620"/>
        </w:tabs>
        <w:rPr>
          <w:rFonts w:ascii="Arial" w:hAnsi="Arial" w:cs="Arial"/>
        </w:rPr>
      </w:pPr>
      <w:r>
        <w:rPr>
          <w:rFonts w:ascii="Arial" w:hAnsi="Arial" w:cs="Arial"/>
        </w:rPr>
        <w:t xml:space="preserve">Figura 6.8         Aumento promedio diario fase de  acabado………………..101 </w:t>
      </w:r>
    </w:p>
    <w:p w:rsidR="002506F8" w:rsidRDefault="002506F8" w:rsidP="002506F8">
      <w:pPr>
        <w:tabs>
          <w:tab w:val="left" w:pos="1620"/>
        </w:tabs>
        <w:rPr>
          <w:rFonts w:ascii="Arial" w:hAnsi="Arial" w:cs="Arial"/>
        </w:rPr>
      </w:pPr>
      <w:r>
        <w:rPr>
          <w:rFonts w:ascii="Arial" w:hAnsi="Arial" w:cs="Arial"/>
        </w:rPr>
        <w:t>Figura 6.9         Aumento promedio diario durante el ensayo…………...…..102</w:t>
      </w:r>
    </w:p>
    <w:p w:rsidR="002506F8" w:rsidRDefault="002506F8" w:rsidP="002506F8">
      <w:pPr>
        <w:tabs>
          <w:tab w:val="left" w:pos="1620"/>
        </w:tabs>
        <w:rPr>
          <w:rFonts w:ascii="Arial" w:hAnsi="Arial" w:cs="Arial"/>
        </w:rPr>
      </w:pPr>
      <w:r>
        <w:rPr>
          <w:rFonts w:ascii="Arial" w:hAnsi="Arial" w:cs="Arial"/>
        </w:rPr>
        <w:t>Figura 6.10       Conversión alimenticia fase de crecimiento………..………104</w:t>
      </w:r>
    </w:p>
    <w:p w:rsidR="002506F8" w:rsidRDefault="002506F8" w:rsidP="002506F8">
      <w:pPr>
        <w:tabs>
          <w:tab w:val="left" w:pos="1620"/>
        </w:tabs>
        <w:rPr>
          <w:rFonts w:ascii="Arial" w:hAnsi="Arial" w:cs="Arial"/>
        </w:rPr>
      </w:pPr>
      <w:r>
        <w:rPr>
          <w:rFonts w:ascii="Arial" w:hAnsi="Arial" w:cs="Arial"/>
        </w:rPr>
        <w:t>Figura 6.11       Conversión alimenticia fase de acabado……..…………….107</w:t>
      </w:r>
    </w:p>
    <w:p w:rsidR="002506F8" w:rsidRDefault="002506F8" w:rsidP="002506F8">
      <w:pPr>
        <w:tabs>
          <w:tab w:val="left" w:pos="1620"/>
        </w:tabs>
        <w:rPr>
          <w:rFonts w:ascii="Arial" w:hAnsi="Arial" w:cs="Arial"/>
        </w:rPr>
      </w:pPr>
      <w:r>
        <w:rPr>
          <w:rFonts w:ascii="Arial" w:hAnsi="Arial" w:cs="Arial"/>
        </w:rPr>
        <w:t>Figura 6.12       Conversión alimenticia durante el ensayo……..…..…….…107</w:t>
      </w:r>
    </w:p>
    <w:p w:rsidR="002506F8" w:rsidRDefault="002506F8" w:rsidP="002506F8">
      <w:pPr>
        <w:tabs>
          <w:tab w:val="left" w:pos="1620"/>
        </w:tabs>
        <w:rPr>
          <w:rFonts w:ascii="Arial" w:hAnsi="Arial" w:cs="Arial"/>
        </w:rPr>
      </w:pPr>
      <w:r>
        <w:rPr>
          <w:rFonts w:ascii="Arial" w:hAnsi="Arial" w:cs="Arial"/>
        </w:rPr>
        <w:t>Figura 6.13       Costo diario de alimento Fase de crecimiento…….…….…109</w:t>
      </w:r>
    </w:p>
    <w:p w:rsidR="002506F8" w:rsidRDefault="002506F8" w:rsidP="002506F8">
      <w:pPr>
        <w:tabs>
          <w:tab w:val="left" w:pos="1620"/>
        </w:tabs>
        <w:rPr>
          <w:rFonts w:ascii="Arial" w:hAnsi="Arial" w:cs="Arial"/>
        </w:rPr>
      </w:pPr>
      <w:r>
        <w:rPr>
          <w:rFonts w:ascii="Arial" w:hAnsi="Arial" w:cs="Arial"/>
        </w:rPr>
        <w:t>Figura 6.14       Costo diario de alimento Fase de acabado………..…….…109</w:t>
      </w: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Default="002506F8" w:rsidP="002506F8">
      <w:pPr>
        <w:tabs>
          <w:tab w:val="left" w:pos="1620"/>
        </w:tabs>
        <w:rPr>
          <w:rFonts w:ascii="Arial" w:hAnsi="Arial" w:cs="Arial"/>
        </w:rPr>
      </w:pPr>
    </w:p>
    <w:p w:rsidR="002506F8" w:rsidRPr="00320AC1" w:rsidRDefault="002506F8" w:rsidP="002506F8">
      <w:pPr>
        <w:tabs>
          <w:tab w:val="left" w:pos="1620"/>
        </w:tabs>
        <w:rPr>
          <w:rFonts w:ascii="Arial" w:hAnsi="Arial" w:cs="Arial"/>
        </w:rPr>
      </w:pPr>
    </w:p>
    <w:p w:rsidR="002506F8" w:rsidRDefault="002506F8" w:rsidP="002506F8"/>
    <w:p w:rsidR="002506F8"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spacing w:after="100" w:afterAutospacing="1" w:line="480" w:lineRule="auto"/>
        <w:jc w:val="center"/>
        <w:rPr>
          <w:rFonts w:ascii="Arial" w:hAnsi="Arial" w:cs="Arial"/>
          <w:b/>
          <w:sz w:val="32"/>
          <w:szCs w:val="32"/>
        </w:rPr>
      </w:pPr>
    </w:p>
    <w:p w:rsidR="002506F8" w:rsidRPr="006A1347" w:rsidRDefault="002506F8" w:rsidP="002506F8">
      <w:pPr>
        <w:tabs>
          <w:tab w:val="center" w:pos="4252"/>
        </w:tabs>
        <w:spacing w:after="100" w:afterAutospacing="1" w:line="480" w:lineRule="auto"/>
        <w:rPr>
          <w:rFonts w:ascii="Arial" w:hAnsi="Arial" w:cs="Arial"/>
          <w:b/>
          <w:sz w:val="32"/>
          <w:szCs w:val="32"/>
        </w:rPr>
      </w:pPr>
      <w:r>
        <w:rPr>
          <w:rFonts w:ascii="Arial" w:hAnsi="Arial" w:cs="Arial"/>
          <w:b/>
          <w:sz w:val="32"/>
          <w:szCs w:val="32"/>
        </w:rPr>
        <w:tab/>
      </w:r>
      <w:r w:rsidRPr="00DA4A52">
        <w:rPr>
          <w:rFonts w:ascii="Arial" w:hAnsi="Arial" w:cs="Arial"/>
          <w:b/>
          <w:sz w:val="32"/>
          <w:szCs w:val="32"/>
        </w:rPr>
        <w:t>INTRODUCCIÓN</w:t>
      </w:r>
    </w:p>
    <w:p w:rsidR="002506F8" w:rsidRDefault="002506F8" w:rsidP="002506F8">
      <w:pPr>
        <w:spacing w:after="100" w:afterAutospacing="1" w:line="480" w:lineRule="auto"/>
        <w:jc w:val="both"/>
        <w:rPr>
          <w:rFonts w:ascii="Arial" w:hAnsi="Arial" w:cs="Arial"/>
        </w:rPr>
      </w:pPr>
      <w:r w:rsidRPr="008D1862">
        <w:rPr>
          <w:rFonts w:ascii="Arial" w:hAnsi="Arial" w:cs="Arial"/>
          <w:color w:val="000000"/>
        </w:rPr>
        <w:t>El cerdo se encuentra entre los animales más eficientes para producir carne, su gran precocidad y prolificidad, corto ciclo productivo</w:t>
      </w:r>
      <w:r>
        <w:rPr>
          <w:rFonts w:ascii="Arial" w:hAnsi="Arial" w:cs="Arial"/>
          <w:color w:val="000000"/>
        </w:rPr>
        <w:t>,</w:t>
      </w:r>
      <w:r w:rsidRPr="008D1862">
        <w:rPr>
          <w:rFonts w:ascii="Arial" w:hAnsi="Arial" w:cs="Arial"/>
          <w:color w:val="000000"/>
        </w:rPr>
        <w:t xml:space="preserve"> gran capacidad transformadora de nutrientes,</w:t>
      </w:r>
      <w:r>
        <w:rPr>
          <w:rFonts w:ascii="Arial" w:hAnsi="Arial" w:cs="Arial"/>
          <w:color w:val="000000"/>
        </w:rPr>
        <w:t xml:space="preserve"> y fácil adaptación a diferentes esquemas de manejo y alimentación lo hacen una buena alternativa para su explotación.</w:t>
      </w:r>
    </w:p>
    <w:p w:rsidR="002506F8" w:rsidRDefault="002506F8" w:rsidP="002506F8">
      <w:pPr>
        <w:spacing w:after="100" w:afterAutospacing="1" w:line="480" w:lineRule="auto"/>
        <w:jc w:val="both"/>
        <w:rPr>
          <w:rFonts w:ascii="Arial" w:hAnsi="Arial" w:cs="Arial"/>
          <w:color w:val="000000"/>
        </w:rPr>
      </w:pPr>
      <w:r>
        <w:rPr>
          <w:rFonts w:ascii="Arial" w:hAnsi="Arial" w:cs="Arial"/>
        </w:rPr>
        <w:t>L</w:t>
      </w:r>
      <w:r w:rsidRPr="003D3C8A">
        <w:rPr>
          <w:rFonts w:ascii="Arial" w:hAnsi="Arial" w:cs="Arial"/>
        </w:rPr>
        <w:t xml:space="preserve">a tendencia mundial es dirigida al incremento del consumo de carne </w:t>
      </w:r>
      <w:r>
        <w:rPr>
          <w:rFonts w:ascii="Arial" w:hAnsi="Arial" w:cs="Arial"/>
        </w:rPr>
        <w:t>de cerdo debido a su valor nutritivo</w:t>
      </w:r>
      <w:r w:rsidRPr="008D1862">
        <w:rPr>
          <w:rFonts w:ascii="Arial" w:hAnsi="Arial" w:cs="Arial"/>
          <w:color w:val="000000"/>
        </w:rPr>
        <w:t xml:space="preserve"> </w:t>
      </w:r>
      <w:r>
        <w:rPr>
          <w:rFonts w:ascii="Arial" w:hAnsi="Arial" w:cs="Arial"/>
          <w:color w:val="000000"/>
        </w:rPr>
        <w:t xml:space="preserve">rico en proteína lo cual </w:t>
      </w:r>
      <w:r w:rsidRPr="008D1862">
        <w:rPr>
          <w:rFonts w:ascii="Arial" w:hAnsi="Arial" w:cs="Arial"/>
          <w:color w:val="000000"/>
        </w:rPr>
        <w:t>contribuye a mejorar la calidad de vida humana desde el punto de vista de los rendimientos físicos e intelectuales</w:t>
      </w:r>
      <w:r>
        <w:rPr>
          <w:rFonts w:ascii="Arial" w:hAnsi="Arial" w:cs="Arial"/>
          <w:color w:val="000000"/>
        </w:rPr>
        <w:t xml:space="preserve">, </w:t>
      </w:r>
      <w:r w:rsidRPr="008D1862">
        <w:rPr>
          <w:rFonts w:ascii="Arial" w:hAnsi="Arial" w:cs="Arial"/>
          <w:color w:val="000000"/>
        </w:rPr>
        <w:t xml:space="preserve">esta carne es tan sana como las demás, y </w:t>
      </w:r>
      <w:r>
        <w:rPr>
          <w:rFonts w:ascii="Arial" w:hAnsi="Arial" w:cs="Arial"/>
          <w:color w:val="000000"/>
        </w:rPr>
        <w:t>casi el 50% de su grasa son ácidos grasos monoinsaturados del tipo acido graso oleico característico del aceite de oliva.</w:t>
      </w:r>
    </w:p>
    <w:p w:rsidR="002506F8" w:rsidRDefault="002506F8" w:rsidP="002506F8">
      <w:pPr>
        <w:spacing w:after="100" w:afterAutospacing="1" w:line="480" w:lineRule="auto"/>
        <w:jc w:val="both"/>
        <w:rPr>
          <w:rStyle w:val="style141"/>
          <w:rFonts w:ascii="Arial" w:hAnsi="Arial" w:cs="Arial"/>
          <w:color w:val="333333"/>
        </w:rPr>
      </w:pPr>
      <w:r w:rsidRPr="00CA5129">
        <w:rPr>
          <w:rFonts w:ascii="Arial" w:hAnsi="Arial" w:cs="Arial"/>
        </w:rPr>
        <w:t xml:space="preserve">La actividad pecuaria mundial se ha visto influenciada particularmente </w:t>
      </w:r>
      <w:r>
        <w:rPr>
          <w:rFonts w:ascii="Arial" w:hAnsi="Arial" w:cs="Arial"/>
        </w:rPr>
        <w:t xml:space="preserve">por fenómenos de índole sanitario como es el </w:t>
      </w:r>
      <w:r w:rsidRPr="00CA5129">
        <w:rPr>
          <w:rFonts w:ascii="Arial" w:hAnsi="Arial" w:cs="Arial"/>
        </w:rPr>
        <w:t xml:space="preserve">caso de la carne de ave (gripe aviar) y vacuna (vacas locas),  </w:t>
      </w:r>
      <w:r>
        <w:rPr>
          <w:rFonts w:ascii="Arial" w:hAnsi="Arial" w:cs="Arial"/>
          <w:color w:val="000000"/>
        </w:rPr>
        <w:t>e</w:t>
      </w:r>
      <w:r w:rsidRPr="00CA5129">
        <w:rPr>
          <w:rFonts w:ascii="Arial" w:hAnsi="Arial" w:cs="Arial"/>
          <w:color w:val="000000"/>
        </w:rPr>
        <w:t xml:space="preserve">stas enfermedades han </w:t>
      </w:r>
      <w:r>
        <w:rPr>
          <w:rFonts w:ascii="Arial" w:hAnsi="Arial" w:cs="Arial"/>
          <w:color w:val="000000"/>
        </w:rPr>
        <w:t xml:space="preserve">afectado </w:t>
      </w:r>
      <w:r w:rsidRPr="00CA5129">
        <w:rPr>
          <w:rFonts w:ascii="Arial" w:hAnsi="Arial" w:cs="Arial"/>
          <w:color w:val="000000"/>
        </w:rPr>
        <w:t>el comercio exterior y el consumo de las carnes rojas</w:t>
      </w:r>
      <w:r>
        <w:rPr>
          <w:rFonts w:ascii="Arial" w:hAnsi="Arial" w:cs="Arial"/>
          <w:color w:val="000000"/>
        </w:rPr>
        <w:t xml:space="preserve"> y</w:t>
      </w:r>
      <w:r w:rsidRPr="00CA5129">
        <w:rPr>
          <w:rFonts w:ascii="Arial" w:hAnsi="Arial" w:cs="Arial"/>
          <w:color w:val="000000"/>
        </w:rPr>
        <w:t xml:space="preserve"> blancas</w:t>
      </w:r>
      <w:r w:rsidRPr="00384457">
        <w:rPr>
          <w:rFonts w:ascii="Arial" w:hAnsi="Arial" w:cs="Arial"/>
          <w:color w:val="000000"/>
        </w:rPr>
        <w:t>, y</w:t>
      </w:r>
      <w:r>
        <w:rPr>
          <w:rFonts w:ascii="Arial" w:hAnsi="Arial" w:cs="Arial"/>
          <w:color w:val="006699"/>
        </w:rPr>
        <w:t xml:space="preserve"> </w:t>
      </w:r>
      <w:r w:rsidRPr="00CA5129">
        <w:rPr>
          <w:rFonts w:ascii="Arial" w:hAnsi="Arial" w:cs="Arial"/>
        </w:rPr>
        <w:t>han promovido un crecimiento en la producción mundial de carne de cerdo, que en el año 2004 correspondió a 2.4%, un poco más de 100 millones de toneladas.</w:t>
      </w:r>
      <w:r w:rsidRPr="00CA5129">
        <w:rPr>
          <w:rStyle w:val="style141"/>
          <w:rFonts w:ascii="Arial" w:hAnsi="Arial" w:cs="Arial"/>
          <w:color w:val="333333"/>
        </w:rPr>
        <w:t xml:space="preserve"> </w:t>
      </w:r>
      <w:r>
        <w:rPr>
          <w:rStyle w:val="style141"/>
          <w:rFonts w:ascii="Arial" w:hAnsi="Arial" w:cs="Arial"/>
          <w:color w:val="333333"/>
        </w:rPr>
        <w:t>(ASPE 2004).</w:t>
      </w:r>
    </w:p>
    <w:p w:rsidR="002506F8" w:rsidRDefault="002506F8" w:rsidP="002506F8">
      <w:pPr>
        <w:spacing w:after="100" w:afterAutospacing="1" w:line="480" w:lineRule="auto"/>
        <w:jc w:val="both"/>
        <w:rPr>
          <w:rStyle w:val="style141"/>
          <w:rFonts w:ascii="Arial" w:hAnsi="Arial" w:cs="Arial"/>
          <w:color w:val="333333"/>
        </w:rPr>
      </w:pPr>
    </w:p>
    <w:p w:rsidR="002506F8" w:rsidRDefault="002506F8" w:rsidP="002506F8">
      <w:pPr>
        <w:spacing w:after="100" w:afterAutospacing="1" w:line="480" w:lineRule="auto"/>
        <w:jc w:val="both"/>
        <w:rPr>
          <w:rStyle w:val="style141"/>
          <w:rFonts w:ascii="Arial" w:hAnsi="Arial" w:cs="Arial"/>
          <w:color w:val="333333"/>
        </w:rPr>
      </w:pPr>
    </w:p>
    <w:p w:rsidR="002506F8" w:rsidRDefault="002506F8" w:rsidP="002506F8">
      <w:pPr>
        <w:spacing w:after="100" w:afterAutospacing="1" w:line="480" w:lineRule="auto"/>
        <w:jc w:val="both"/>
        <w:rPr>
          <w:rFonts w:ascii="Arial" w:hAnsi="Arial" w:cs="Arial"/>
          <w:color w:val="000000"/>
        </w:rPr>
      </w:pPr>
    </w:p>
    <w:p w:rsidR="002506F8" w:rsidRDefault="002506F8" w:rsidP="002506F8">
      <w:pPr>
        <w:spacing w:after="100" w:afterAutospacing="1" w:line="480" w:lineRule="auto"/>
        <w:jc w:val="both"/>
        <w:rPr>
          <w:rFonts w:ascii="Arial" w:hAnsi="Arial" w:cs="Arial"/>
          <w:color w:val="000000"/>
        </w:rPr>
      </w:pPr>
    </w:p>
    <w:p w:rsidR="002506F8" w:rsidRPr="007666B6" w:rsidRDefault="002506F8" w:rsidP="002506F8">
      <w:pPr>
        <w:spacing w:after="100" w:afterAutospacing="1" w:line="480" w:lineRule="auto"/>
        <w:jc w:val="both"/>
        <w:rPr>
          <w:rStyle w:val="style141"/>
          <w:rFonts w:ascii="Arial" w:hAnsi="Arial" w:cs="Arial"/>
          <w:color w:val="000000"/>
        </w:rPr>
      </w:pPr>
      <w:r>
        <w:rPr>
          <w:rFonts w:ascii="Arial" w:hAnsi="Arial" w:cs="Arial"/>
          <w:color w:val="000000"/>
        </w:rPr>
        <w:t>El sector porcino ecuatoriano produjo 95 000 toneladas de carne en el 2007;</w:t>
      </w:r>
      <w:r w:rsidRPr="008E41B2">
        <w:rPr>
          <w:rFonts w:ascii="Arial" w:hAnsi="Arial" w:cs="Arial"/>
          <w:color w:val="000000"/>
        </w:rPr>
        <w:t xml:space="preserve"> </w:t>
      </w:r>
      <w:r>
        <w:rPr>
          <w:rFonts w:ascii="Arial" w:hAnsi="Arial" w:cs="Arial"/>
          <w:color w:val="000000"/>
        </w:rPr>
        <w:t xml:space="preserve">un 5,5% más que el año 2006, y el  consumo de carne de cerdo per cápita subió de </w:t>
      </w:r>
      <w:smartTag w:uri="urn:schemas-microsoft-com:office:smarttags" w:element="metricconverter">
        <w:smartTagPr>
          <w:attr w:name="ProductID" w:val="7,2 kilogramos"/>
        </w:smartTagPr>
        <w:r>
          <w:rPr>
            <w:rFonts w:ascii="Arial" w:hAnsi="Arial" w:cs="Arial"/>
            <w:color w:val="000000"/>
          </w:rPr>
          <w:t>7,2 kilogramos</w:t>
        </w:r>
      </w:smartTag>
      <w:r>
        <w:rPr>
          <w:rFonts w:ascii="Arial" w:hAnsi="Arial" w:cs="Arial"/>
          <w:color w:val="000000"/>
        </w:rPr>
        <w:t xml:space="preserve"> en el 2006  a 8  kilogramos por persona en  el 2007. </w:t>
      </w:r>
    </w:p>
    <w:p w:rsidR="002506F8" w:rsidRDefault="002506F8" w:rsidP="002506F8">
      <w:pPr>
        <w:spacing w:after="100" w:afterAutospacing="1" w:line="480" w:lineRule="auto"/>
        <w:jc w:val="both"/>
        <w:rPr>
          <w:rFonts w:ascii="Arial" w:hAnsi="Arial" w:cs="Arial"/>
          <w:color w:val="000000"/>
        </w:rPr>
      </w:pPr>
      <w:r>
        <w:rPr>
          <w:rFonts w:ascii="Arial" w:hAnsi="Arial" w:cs="Arial"/>
        </w:rPr>
        <w:t xml:space="preserve">En el costo de producción de la explotación  de cerdos la alimentación representa cerca del 70% de su costo total, </w:t>
      </w:r>
      <w:r w:rsidRPr="00E015CF">
        <w:rPr>
          <w:rFonts w:ascii="Arial" w:hAnsi="Arial" w:cs="Arial"/>
          <w:color w:val="000000"/>
        </w:rPr>
        <w:t xml:space="preserve">en este </w:t>
      </w:r>
      <w:r w:rsidRPr="007C3AB7">
        <w:rPr>
          <w:rFonts w:ascii="Arial" w:hAnsi="Arial" w:cs="Arial"/>
          <w:color w:val="000000"/>
        </w:rPr>
        <w:t>rubro</w:t>
      </w:r>
      <w:r>
        <w:rPr>
          <w:rFonts w:ascii="Arial" w:hAnsi="Arial" w:cs="Arial"/>
          <w:color w:val="000000"/>
        </w:rPr>
        <w:t xml:space="preserve"> es</w:t>
      </w:r>
      <w:r w:rsidRPr="007C3AB7">
        <w:rPr>
          <w:rFonts w:ascii="Arial" w:hAnsi="Arial" w:cs="Arial"/>
          <w:color w:val="000000"/>
        </w:rPr>
        <w:t xml:space="preserve"> donde debemos centrar nuestra atención para ser más competitivos,</w:t>
      </w:r>
      <w:r>
        <w:rPr>
          <w:rFonts w:ascii="Arial" w:hAnsi="Arial" w:cs="Arial"/>
          <w:color w:val="000000"/>
        </w:rPr>
        <w:t xml:space="preserve"> e investigar el uso </w:t>
      </w:r>
      <w:r w:rsidRPr="007C3AB7">
        <w:rPr>
          <w:rFonts w:ascii="Arial" w:hAnsi="Arial" w:cs="Arial"/>
          <w:color w:val="000000"/>
        </w:rPr>
        <w:t>de ingredientes no tradicionales</w:t>
      </w:r>
      <w:r>
        <w:rPr>
          <w:rFonts w:ascii="Arial" w:hAnsi="Arial" w:cs="Arial"/>
          <w:color w:val="000000"/>
        </w:rPr>
        <w:t xml:space="preserve"> (subproducto de destilería del grano de maíz, Forraje Hidropónico de Maíz) para </w:t>
      </w:r>
      <w:r w:rsidRPr="007C3AB7">
        <w:rPr>
          <w:rFonts w:ascii="Arial" w:hAnsi="Arial" w:cs="Arial"/>
          <w:color w:val="000000"/>
        </w:rPr>
        <w:t xml:space="preserve"> incorporar a los programas de alime</w:t>
      </w:r>
      <w:r>
        <w:rPr>
          <w:rFonts w:ascii="Arial" w:hAnsi="Arial" w:cs="Arial"/>
          <w:color w:val="000000"/>
        </w:rPr>
        <w:t>ntación de la industria porcina.</w:t>
      </w:r>
    </w:p>
    <w:p w:rsidR="002506F8" w:rsidRDefault="002506F8" w:rsidP="002506F8">
      <w:pPr>
        <w:spacing w:after="100" w:afterAutospacing="1" w:line="480" w:lineRule="auto"/>
        <w:jc w:val="both"/>
        <w:rPr>
          <w:rFonts w:ascii="Arial" w:hAnsi="Arial" w:cs="Arial"/>
        </w:rPr>
      </w:pPr>
      <w:r>
        <w:rPr>
          <w:rFonts w:ascii="Arial" w:hAnsi="Arial" w:cs="Arial"/>
        </w:rPr>
        <w:t>Los cultivos y forraje hidropónicos son</w:t>
      </w:r>
      <w:r w:rsidRPr="002C0088">
        <w:rPr>
          <w:rFonts w:ascii="Arial" w:hAnsi="Arial" w:cs="Arial"/>
        </w:rPr>
        <w:t xml:space="preserve"> considerado</w:t>
      </w:r>
      <w:r>
        <w:rPr>
          <w:rFonts w:ascii="Arial" w:hAnsi="Arial" w:cs="Arial"/>
        </w:rPr>
        <w:t>s</w:t>
      </w:r>
      <w:r w:rsidRPr="002C0088">
        <w:rPr>
          <w:rFonts w:ascii="Arial" w:hAnsi="Arial" w:cs="Arial"/>
        </w:rPr>
        <w:t xml:space="preserve"> como un nuevo concepto de producción, permite producir plantas sin emplear el uso del suelo solo a base de agua y solución nutritiva</w:t>
      </w:r>
      <w:r>
        <w:rPr>
          <w:rFonts w:ascii="Arial" w:hAnsi="Arial" w:cs="Arial"/>
        </w:rPr>
        <w:t xml:space="preserve"> y </w:t>
      </w:r>
      <w:r w:rsidRPr="002C0088">
        <w:rPr>
          <w:rFonts w:ascii="Arial" w:hAnsi="Arial" w:cs="Arial"/>
        </w:rPr>
        <w:t>no se requiere de grandes extensiones, ni periodos largos</w:t>
      </w:r>
      <w:r>
        <w:rPr>
          <w:rFonts w:ascii="Arial" w:hAnsi="Arial" w:cs="Arial"/>
        </w:rPr>
        <w:t xml:space="preserve"> de producción.</w:t>
      </w:r>
    </w:p>
    <w:p w:rsidR="002506F8" w:rsidRPr="00062378" w:rsidRDefault="002506F8" w:rsidP="002506F8">
      <w:pPr>
        <w:spacing w:after="100" w:afterAutospacing="1" w:line="480" w:lineRule="auto"/>
        <w:jc w:val="both"/>
        <w:rPr>
          <w:rFonts w:ascii="Arial" w:hAnsi="Arial" w:cs="Arial"/>
        </w:rPr>
      </w:pPr>
      <w:r>
        <w:rPr>
          <w:rFonts w:ascii="Arial" w:hAnsi="Arial" w:cs="Arial"/>
        </w:rPr>
        <w:t xml:space="preserve">Resulta una buena opción la implementación de un sistema de producción de Forraje Hidropónico de Maíz en la alimentación de cerdos como ingrediente </w:t>
      </w:r>
      <w:r>
        <w:rPr>
          <w:rFonts w:ascii="Arial" w:hAnsi="Arial" w:cs="Arial"/>
        </w:rPr>
        <w:lastRenderedPageBreak/>
        <w:t>no tradicional por su calidad nutricional, buena digestibilidad y muy apto para su consumo.</w:t>
      </w: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color w:val="000000"/>
          <w:lang w:val="es-ES_tradnl"/>
        </w:rPr>
      </w:pPr>
      <w:r>
        <w:rPr>
          <w:rFonts w:ascii="Arial" w:hAnsi="Arial" w:cs="Arial"/>
        </w:rPr>
        <w:t xml:space="preserve">En los últimos quince años, el área mundial destinada a la producción hidropónica se ha incrementado considerablemente. </w:t>
      </w:r>
      <w:r>
        <w:rPr>
          <w:rFonts w:ascii="Arial" w:hAnsi="Arial" w:cs="Arial"/>
          <w:color w:val="000000"/>
          <w:lang w:val="es-ES_tradnl"/>
        </w:rPr>
        <w:t>En Europa poseen niveles mas sofisticados en producción, Holanda tiene diez</w:t>
      </w:r>
      <w:r w:rsidRPr="001B13A0">
        <w:rPr>
          <w:rFonts w:ascii="Arial" w:hAnsi="Arial" w:cs="Arial"/>
          <w:color w:val="000000"/>
          <w:lang w:val="es-ES_tradnl"/>
        </w:rPr>
        <w:t xml:space="preserve"> mil hectáreas de cultivo hidropónico, seguido de España</w:t>
      </w:r>
      <w:r>
        <w:rPr>
          <w:rFonts w:ascii="Arial" w:hAnsi="Arial" w:cs="Arial"/>
          <w:color w:val="000000"/>
          <w:lang w:val="es-ES_tradnl"/>
        </w:rPr>
        <w:t xml:space="preserve"> y Francia</w:t>
      </w:r>
      <w:r w:rsidRPr="001B13A0">
        <w:rPr>
          <w:rFonts w:ascii="Arial" w:hAnsi="Arial" w:cs="Arial"/>
          <w:color w:val="000000"/>
          <w:lang w:val="es-ES_tradnl"/>
        </w:rPr>
        <w:t>; que de sus 35 mil hectáreas de invernaderos, 40 por ciento son de cultivo hidropónico</w:t>
      </w:r>
      <w:r>
        <w:rPr>
          <w:rFonts w:ascii="Arial" w:hAnsi="Arial" w:cs="Arial"/>
          <w:color w:val="000000"/>
          <w:lang w:val="es-ES_tradnl"/>
        </w:rPr>
        <w:t>.</w:t>
      </w:r>
    </w:p>
    <w:p w:rsidR="002506F8" w:rsidRDefault="002506F8" w:rsidP="002506F8">
      <w:pPr>
        <w:spacing w:after="100" w:afterAutospacing="1" w:line="480" w:lineRule="auto"/>
        <w:jc w:val="both"/>
        <w:rPr>
          <w:rFonts w:ascii="Arial" w:hAnsi="Arial" w:cs="Arial"/>
        </w:rPr>
      </w:pPr>
      <w:r>
        <w:rPr>
          <w:rFonts w:ascii="Arial" w:hAnsi="Arial" w:cs="Arial"/>
        </w:rPr>
        <w:t xml:space="preserve">En Latinoamérica se destacan en producción de hidropónicos Brasil, Argentina, Perú y México, siembran cultivos hidropónicos a gran escala y realizan cursos sobre hidroponía anualmente para capacitar a los productores y conocer las bondades de este producto. </w:t>
      </w:r>
    </w:p>
    <w:p w:rsidR="002506F8" w:rsidRDefault="002506F8" w:rsidP="002506F8">
      <w:pPr>
        <w:spacing w:after="100" w:afterAutospacing="1" w:line="480" w:lineRule="auto"/>
        <w:jc w:val="both"/>
        <w:rPr>
          <w:rFonts w:ascii="Arial" w:hAnsi="Arial" w:cs="Arial"/>
        </w:rPr>
      </w:pPr>
      <w:r>
        <w:rPr>
          <w:rFonts w:ascii="Arial" w:hAnsi="Arial" w:cs="Arial"/>
        </w:rPr>
        <w:t>En Ecuador se encuentra en ejecución un proyecto del Instituto Nacional de Investigaciones Agropecuarias Estación Boliche sobre hidroponía en hortalizas en la península de Santa Elena con el fin de dar nuevas alternativas a los productores y contribuir con una buena alimentación en las zonas marginales.</w:t>
      </w: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rPr>
          <w:rFonts w:ascii="Arial" w:hAnsi="Arial" w:cs="Arial"/>
        </w:rPr>
      </w:pPr>
    </w:p>
    <w:p w:rsidR="002506F8" w:rsidRDefault="002506F8" w:rsidP="002506F8">
      <w:pPr>
        <w:spacing w:after="100" w:afterAutospacing="1" w:line="480" w:lineRule="auto"/>
        <w:rPr>
          <w:rFonts w:ascii="Arial" w:hAnsi="Arial" w:cs="Arial"/>
          <w:b/>
          <w:sz w:val="48"/>
          <w:szCs w:val="48"/>
        </w:rPr>
      </w:pPr>
    </w:p>
    <w:p w:rsidR="002506F8" w:rsidRPr="005631B8" w:rsidRDefault="002506F8" w:rsidP="002506F8">
      <w:pPr>
        <w:rPr>
          <w:rFonts w:ascii="Arial" w:hAnsi="Arial" w:cs="Arial"/>
        </w:rPr>
      </w:pPr>
    </w:p>
    <w:p w:rsidR="002506F8" w:rsidRPr="00427E16" w:rsidRDefault="002506F8" w:rsidP="002506F8">
      <w:pPr>
        <w:spacing w:after="100" w:afterAutospacing="1" w:line="480" w:lineRule="auto"/>
        <w:rPr>
          <w:rFonts w:ascii="Arial" w:hAnsi="Arial" w:cs="Arial"/>
          <w:b/>
          <w:sz w:val="48"/>
          <w:szCs w:val="48"/>
        </w:rPr>
      </w:pPr>
      <w:r>
        <w:rPr>
          <w:rFonts w:ascii="Arial" w:hAnsi="Arial" w:cs="Arial"/>
          <w:b/>
          <w:sz w:val="48"/>
          <w:szCs w:val="48"/>
        </w:rPr>
        <w:t>CAPÍ</w:t>
      </w:r>
      <w:r w:rsidRPr="00427E16">
        <w:rPr>
          <w:rFonts w:ascii="Arial" w:hAnsi="Arial" w:cs="Arial"/>
          <w:b/>
          <w:sz w:val="48"/>
          <w:szCs w:val="48"/>
        </w:rPr>
        <w:t>TULO 1</w:t>
      </w:r>
    </w:p>
    <w:p w:rsidR="002506F8" w:rsidRDefault="002506F8" w:rsidP="002506F8">
      <w:pPr>
        <w:pStyle w:val="Prrafodelista"/>
        <w:numPr>
          <w:ilvl w:val="0"/>
          <w:numId w:val="5"/>
        </w:numPr>
        <w:spacing w:before="100" w:beforeAutospacing="1" w:after="100" w:afterAutospacing="1"/>
        <w:ind w:left="714" w:hanging="357"/>
        <w:jc w:val="left"/>
        <w:rPr>
          <w:rFonts w:ascii="Arial" w:hAnsi="Arial" w:cs="Arial"/>
          <w:b/>
          <w:sz w:val="32"/>
          <w:szCs w:val="32"/>
          <w:lang w:val="es-ES"/>
        </w:rPr>
      </w:pPr>
      <w:r w:rsidRPr="00DF2797">
        <w:rPr>
          <w:rFonts w:ascii="Arial" w:hAnsi="Arial" w:cs="Arial"/>
          <w:b/>
          <w:sz w:val="32"/>
          <w:szCs w:val="32"/>
          <w:lang w:val="es-ES"/>
        </w:rPr>
        <w:t>GENERALIDADES</w:t>
      </w:r>
    </w:p>
    <w:p w:rsidR="002506F8" w:rsidRPr="00970A37" w:rsidRDefault="002506F8" w:rsidP="002506F8">
      <w:pPr>
        <w:pStyle w:val="Prrafodelista"/>
        <w:spacing w:before="100" w:beforeAutospacing="1" w:after="100" w:afterAutospacing="1"/>
        <w:ind w:left="357"/>
        <w:jc w:val="left"/>
        <w:rPr>
          <w:rFonts w:ascii="Arial" w:hAnsi="Arial" w:cs="Arial"/>
          <w:b/>
          <w:sz w:val="24"/>
          <w:szCs w:val="24"/>
          <w:lang w:val="es-ES"/>
        </w:rPr>
      </w:pPr>
    </w:p>
    <w:p w:rsidR="002506F8" w:rsidRPr="00970A37" w:rsidRDefault="002506F8" w:rsidP="002506F8">
      <w:pPr>
        <w:pStyle w:val="Prrafodelista"/>
        <w:spacing w:before="100" w:beforeAutospacing="1" w:after="100" w:afterAutospacing="1"/>
        <w:ind w:left="357"/>
        <w:jc w:val="left"/>
        <w:rPr>
          <w:rFonts w:ascii="Arial" w:hAnsi="Arial" w:cs="Arial"/>
          <w:b/>
          <w:sz w:val="24"/>
          <w:szCs w:val="24"/>
          <w:lang w:val="es-ES"/>
        </w:rPr>
      </w:pPr>
    </w:p>
    <w:p w:rsidR="002506F8" w:rsidRPr="00BC5BEF" w:rsidRDefault="002506F8" w:rsidP="002506F8">
      <w:pPr>
        <w:pStyle w:val="Prrafodelista"/>
        <w:numPr>
          <w:ilvl w:val="1"/>
          <w:numId w:val="6"/>
        </w:numPr>
        <w:spacing w:after="100" w:afterAutospacing="1" w:line="480" w:lineRule="auto"/>
        <w:ind w:left="1111" w:hanging="391"/>
        <w:jc w:val="left"/>
        <w:rPr>
          <w:rFonts w:ascii="Arial" w:hAnsi="Arial" w:cs="Arial"/>
          <w:b/>
          <w:sz w:val="24"/>
          <w:szCs w:val="24"/>
          <w:lang w:val="es-ES"/>
        </w:rPr>
      </w:pPr>
      <w:r w:rsidRPr="00BC5BEF">
        <w:rPr>
          <w:rFonts w:ascii="Arial" w:hAnsi="Arial" w:cs="Arial"/>
          <w:b/>
          <w:sz w:val="24"/>
          <w:szCs w:val="24"/>
          <w:lang w:val="es-ES"/>
        </w:rPr>
        <w:t>Planteamiento del problema</w:t>
      </w:r>
    </w:p>
    <w:p w:rsidR="002506F8" w:rsidRDefault="002506F8" w:rsidP="002506F8">
      <w:pPr>
        <w:autoSpaceDE w:val="0"/>
        <w:autoSpaceDN w:val="0"/>
        <w:adjustRightInd w:val="0"/>
        <w:spacing w:after="100" w:afterAutospacing="1" w:line="480" w:lineRule="auto"/>
        <w:ind w:left="1077"/>
        <w:jc w:val="both"/>
        <w:rPr>
          <w:rFonts w:ascii="Arial" w:hAnsi="Arial" w:cs="Arial"/>
        </w:rPr>
      </w:pPr>
      <w:r>
        <w:rPr>
          <w:rFonts w:ascii="Arial" w:hAnsi="Arial" w:cs="Arial"/>
        </w:rPr>
        <w:t xml:space="preserve">Debido a los </w:t>
      </w:r>
      <w:r w:rsidRPr="00F02C83">
        <w:rPr>
          <w:rFonts w:ascii="Arial" w:hAnsi="Arial" w:cs="Arial"/>
        </w:rPr>
        <w:t>costos de alimentación que representan cerca del 70% en la industria porcina se requiere investigar sobre el uso de ingredientes no tradicionales, donde resulte una buena alternativa durante periodos de altos costos de ingredientes alimenticios.</w:t>
      </w:r>
    </w:p>
    <w:p w:rsidR="002506F8" w:rsidRPr="00D80275" w:rsidRDefault="002506F8" w:rsidP="002506F8">
      <w:pPr>
        <w:autoSpaceDE w:val="0"/>
        <w:autoSpaceDN w:val="0"/>
        <w:adjustRightInd w:val="0"/>
        <w:spacing w:after="100" w:afterAutospacing="1" w:line="480" w:lineRule="auto"/>
        <w:ind w:left="1077"/>
        <w:jc w:val="both"/>
        <w:rPr>
          <w:rFonts w:ascii="Arial" w:hAnsi="Arial" w:cs="Arial"/>
        </w:rPr>
      </w:pPr>
      <w:r w:rsidRPr="00F02C83">
        <w:rPr>
          <w:rFonts w:ascii="Arial" w:hAnsi="Arial" w:cs="Arial"/>
        </w:rPr>
        <w:t xml:space="preserve">Frente a estas circunstancias, surge como una alternativa válida la implementación de un sistema de producción de Forraje  Hidropónico de Maíz para la alimentación de cerdos como ingrediente no tradicional por su calidad nutricional, buena digestibilidad y muy apto para su consumo. </w:t>
      </w:r>
    </w:p>
    <w:p w:rsidR="002506F8" w:rsidRPr="00D80275" w:rsidRDefault="002506F8" w:rsidP="002506F8"/>
    <w:p w:rsidR="002506F8" w:rsidRDefault="002506F8" w:rsidP="002506F8">
      <w:pPr>
        <w:rPr>
          <w:rFonts w:ascii="Arial" w:hAnsi="Arial" w:cs="Arial"/>
        </w:rPr>
      </w:pPr>
    </w:p>
    <w:p w:rsidR="002506F8" w:rsidRDefault="002506F8" w:rsidP="002506F8">
      <w:pPr>
        <w:rPr>
          <w:rFonts w:ascii="Arial" w:hAnsi="Arial" w:cs="Arial"/>
        </w:rPr>
      </w:pPr>
    </w:p>
    <w:p w:rsidR="002506F8" w:rsidRPr="005631B8" w:rsidRDefault="002506F8" w:rsidP="002506F8">
      <w:pPr>
        <w:rPr>
          <w:rFonts w:ascii="Arial" w:hAnsi="Arial" w:cs="Arial"/>
        </w:rPr>
      </w:pPr>
    </w:p>
    <w:p w:rsidR="002506F8" w:rsidRPr="005631B8" w:rsidRDefault="002506F8" w:rsidP="002506F8">
      <w:pPr>
        <w:rPr>
          <w:rFonts w:ascii="Arial" w:hAnsi="Arial" w:cs="Arial"/>
        </w:rPr>
      </w:pPr>
    </w:p>
    <w:p w:rsidR="002506F8" w:rsidRPr="00D83862"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pStyle w:val="Prrafodelista"/>
        <w:numPr>
          <w:ilvl w:val="1"/>
          <w:numId w:val="6"/>
        </w:numPr>
        <w:spacing w:before="100" w:beforeAutospacing="1" w:after="100" w:afterAutospacing="1" w:line="480" w:lineRule="auto"/>
        <w:ind w:left="1111" w:hanging="391"/>
        <w:jc w:val="left"/>
        <w:rPr>
          <w:rFonts w:ascii="Arial" w:hAnsi="Arial" w:cs="Arial"/>
          <w:b/>
          <w:sz w:val="24"/>
          <w:szCs w:val="24"/>
          <w:lang w:val="es-ES"/>
        </w:rPr>
      </w:pPr>
      <w:r w:rsidRPr="000D259C">
        <w:rPr>
          <w:rFonts w:ascii="Arial" w:hAnsi="Arial" w:cs="Arial"/>
          <w:b/>
          <w:sz w:val="24"/>
          <w:szCs w:val="24"/>
          <w:lang w:val="es-ES"/>
        </w:rPr>
        <w:lastRenderedPageBreak/>
        <w:t>Objetivos</w:t>
      </w:r>
    </w:p>
    <w:p w:rsidR="002506F8" w:rsidRDefault="002506F8" w:rsidP="002506F8">
      <w:pPr>
        <w:pStyle w:val="Prrafodelista"/>
        <w:spacing w:before="100" w:beforeAutospacing="1" w:after="100" w:afterAutospacing="1"/>
        <w:jc w:val="left"/>
        <w:rPr>
          <w:rFonts w:ascii="Arial" w:hAnsi="Arial" w:cs="Arial"/>
          <w:b/>
          <w:sz w:val="24"/>
          <w:szCs w:val="24"/>
          <w:lang w:val="es-ES"/>
        </w:rPr>
      </w:pPr>
    </w:p>
    <w:p w:rsidR="002506F8" w:rsidRDefault="002506F8" w:rsidP="002506F8">
      <w:pPr>
        <w:pStyle w:val="Prrafodelista"/>
        <w:numPr>
          <w:ilvl w:val="2"/>
          <w:numId w:val="6"/>
        </w:numPr>
        <w:spacing w:before="100" w:beforeAutospacing="1" w:after="100" w:afterAutospacing="1" w:line="480" w:lineRule="auto"/>
        <w:jc w:val="left"/>
        <w:rPr>
          <w:rFonts w:ascii="Arial" w:hAnsi="Arial" w:cs="Arial"/>
          <w:b/>
          <w:sz w:val="24"/>
          <w:szCs w:val="24"/>
          <w:lang w:val="es-ES"/>
        </w:rPr>
      </w:pPr>
      <w:r w:rsidRPr="000D259C">
        <w:rPr>
          <w:rFonts w:ascii="Arial" w:hAnsi="Arial" w:cs="Arial"/>
          <w:b/>
          <w:sz w:val="24"/>
          <w:szCs w:val="24"/>
          <w:lang w:val="es-ES"/>
        </w:rPr>
        <w:t>Objetivo general</w:t>
      </w:r>
    </w:p>
    <w:p w:rsidR="002506F8" w:rsidRDefault="002506F8" w:rsidP="002506F8">
      <w:pPr>
        <w:numPr>
          <w:ilvl w:val="3"/>
          <w:numId w:val="8"/>
        </w:numPr>
        <w:tabs>
          <w:tab w:val="clear" w:pos="2520"/>
          <w:tab w:val="num" w:pos="2880"/>
        </w:tabs>
        <w:spacing w:before="100" w:beforeAutospacing="1" w:after="100" w:afterAutospacing="1" w:line="480" w:lineRule="auto"/>
        <w:ind w:left="2880" w:hanging="540"/>
        <w:jc w:val="both"/>
        <w:rPr>
          <w:rFonts w:ascii="Arial" w:hAnsi="Arial" w:cs="Arial"/>
        </w:rPr>
      </w:pPr>
      <w:r w:rsidRPr="00EF6BF7">
        <w:rPr>
          <w:rFonts w:ascii="Arial" w:hAnsi="Arial" w:cs="Arial"/>
        </w:rPr>
        <w:t>Evaluar</w:t>
      </w:r>
      <w:r>
        <w:rPr>
          <w:rFonts w:ascii="Arial" w:hAnsi="Arial" w:cs="Arial"/>
        </w:rPr>
        <w:t xml:space="preserve"> dos niveles de reemplazo  de ingredientes </w:t>
      </w:r>
      <w:r w:rsidRPr="004C1858">
        <w:rPr>
          <w:rFonts w:ascii="Arial" w:hAnsi="Arial" w:cs="Arial"/>
        </w:rPr>
        <w:t>en d</w:t>
      </w:r>
      <w:r>
        <w:rPr>
          <w:rFonts w:ascii="Arial" w:hAnsi="Arial" w:cs="Arial"/>
        </w:rPr>
        <w:t>ietas tradicionales</w:t>
      </w:r>
      <w:r w:rsidRPr="003B6A7A">
        <w:rPr>
          <w:rFonts w:ascii="Arial" w:hAnsi="Arial" w:cs="Arial"/>
        </w:rPr>
        <w:t xml:space="preserve"> </w:t>
      </w:r>
      <w:r>
        <w:rPr>
          <w:rFonts w:ascii="Arial" w:hAnsi="Arial" w:cs="Arial"/>
        </w:rPr>
        <w:t xml:space="preserve">por </w:t>
      </w:r>
      <w:r w:rsidRPr="004C1858">
        <w:rPr>
          <w:rFonts w:ascii="Arial" w:hAnsi="Arial" w:cs="Arial"/>
        </w:rPr>
        <w:t xml:space="preserve"> Forraje Hidropónico de Maíz</w:t>
      </w:r>
      <w:r>
        <w:rPr>
          <w:rFonts w:ascii="Arial" w:hAnsi="Arial" w:cs="Arial"/>
        </w:rPr>
        <w:t xml:space="preserve"> para cerdos </w:t>
      </w:r>
      <w:r w:rsidRPr="004C1858">
        <w:rPr>
          <w:rFonts w:ascii="Arial" w:hAnsi="Arial" w:cs="Arial"/>
        </w:rPr>
        <w:t>confinados en la fase de crecimiento y acabado</w:t>
      </w:r>
      <w:r w:rsidRPr="00EF6BF7">
        <w:rPr>
          <w:rFonts w:ascii="Arial" w:hAnsi="Arial" w:cs="Arial"/>
        </w:rPr>
        <w:t>.</w:t>
      </w:r>
    </w:p>
    <w:p w:rsidR="002506F8" w:rsidRPr="000D259C" w:rsidRDefault="002506F8" w:rsidP="002506F8">
      <w:pPr>
        <w:pStyle w:val="Prrafodelista"/>
        <w:numPr>
          <w:ilvl w:val="2"/>
          <w:numId w:val="6"/>
        </w:numPr>
        <w:spacing w:before="100" w:beforeAutospacing="1" w:after="100" w:afterAutospacing="1" w:line="480" w:lineRule="auto"/>
        <w:jc w:val="left"/>
        <w:rPr>
          <w:rFonts w:ascii="Arial" w:hAnsi="Arial" w:cs="Arial"/>
          <w:b/>
          <w:sz w:val="24"/>
          <w:szCs w:val="24"/>
        </w:rPr>
      </w:pPr>
      <w:r w:rsidRPr="000D259C">
        <w:rPr>
          <w:rFonts w:ascii="Arial" w:hAnsi="Arial" w:cs="Arial"/>
          <w:b/>
          <w:sz w:val="24"/>
          <w:szCs w:val="24"/>
        </w:rPr>
        <w:t>Objetivos específicos</w:t>
      </w:r>
      <w:r>
        <w:rPr>
          <w:rFonts w:ascii="Arial" w:hAnsi="Arial" w:cs="Arial"/>
          <w:b/>
          <w:sz w:val="24"/>
          <w:szCs w:val="24"/>
        </w:rPr>
        <w:t>.</w:t>
      </w:r>
    </w:p>
    <w:p w:rsidR="002506F8" w:rsidRDefault="002506F8" w:rsidP="002506F8">
      <w:pPr>
        <w:numPr>
          <w:ilvl w:val="3"/>
          <w:numId w:val="7"/>
        </w:numPr>
        <w:tabs>
          <w:tab w:val="clear" w:pos="5004"/>
          <w:tab w:val="num" w:pos="2880"/>
        </w:tabs>
        <w:spacing w:before="100" w:beforeAutospacing="1" w:after="100" w:afterAutospacing="1" w:line="480" w:lineRule="auto"/>
        <w:ind w:left="2874" w:hanging="357"/>
        <w:jc w:val="both"/>
        <w:rPr>
          <w:rFonts w:ascii="Arial" w:hAnsi="Arial" w:cs="Arial"/>
        </w:rPr>
      </w:pPr>
      <w:r>
        <w:rPr>
          <w:rFonts w:ascii="Arial" w:hAnsi="Arial" w:cs="Arial"/>
        </w:rPr>
        <w:t xml:space="preserve">Evaluar los parámetros productivos y calidad nutricional del  </w:t>
      </w:r>
      <w:r w:rsidRPr="004C1858">
        <w:rPr>
          <w:rFonts w:ascii="Arial" w:hAnsi="Arial" w:cs="Arial"/>
        </w:rPr>
        <w:t>Forraje Hidropónico de Maíz</w:t>
      </w:r>
      <w:r>
        <w:rPr>
          <w:rFonts w:ascii="Arial" w:hAnsi="Arial" w:cs="Arial"/>
        </w:rPr>
        <w:t xml:space="preserve"> en dietas tradicionales para cerdos confinados </w:t>
      </w:r>
      <w:r w:rsidRPr="004C1858">
        <w:rPr>
          <w:rFonts w:ascii="Arial" w:hAnsi="Arial" w:cs="Arial"/>
        </w:rPr>
        <w:t>en la fase de crecimiento y acabado</w:t>
      </w:r>
      <w:r>
        <w:rPr>
          <w:rFonts w:ascii="Arial" w:hAnsi="Arial" w:cs="Arial"/>
        </w:rPr>
        <w:t>.</w:t>
      </w:r>
    </w:p>
    <w:p w:rsidR="002506F8" w:rsidRPr="00902D31" w:rsidRDefault="002506F8" w:rsidP="002506F8">
      <w:pPr>
        <w:numPr>
          <w:ilvl w:val="3"/>
          <w:numId w:val="7"/>
        </w:numPr>
        <w:tabs>
          <w:tab w:val="clear" w:pos="5004"/>
        </w:tabs>
        <w:spacing w:before="100" w:beforeAutospacing="1" w:after="100" w:afterAutospacing="1" w:line="480" w:lineRule="auto"/>
        <w:ind w:left="2874" w:hanging="357"/>
        <w:jc w:val="both"/>
        <w:rPr>
          <w:rFonts w:ascii="Arial" w:hAnsi="Arial" w:cs="Arial"/>
        </w:rPr>
      </w:pPr>
      <w:r w:rsidRPr="00C64001">
        <w:rPr>
          <w:rFonts w:ascii="Arial" w:hAnsi="Arial" w:cs="Arial"/>
        </w:rPr>
        <w:t>Analizar</w:t>
      </w:r>
      <w:r>
        <w:rPr>
          <w:rFonts w:ascii="Arial" w:hAnsi="Arial" w:cs="Arial"/>
        </w:rPr>
        <w:t xml:space="preserve"> en términos económicos la utilización de Forraje Hidropónico de maíz en</w:t>
      </w:r>
      <w:r w:rsidRPr="004C1858">
        <w:rPr>
          <w:rFonts w:ascii="Arial" w:hAnsi="Arial" w:cs="Arial"/>
        </w:rPr>
        <w:t xml:space="preserve"> la fase de crecimiento y acabado</w:t>
      </w:r>
      <w:r>
        <w:rPr>
          <w:rFonts w:ascii="Arial" w:hAnsi="Arial" w:cs="Arial"/>
        </w:rPr>
        <w:t xml:space="preserve"> para cerdos confinados.</w:t>
      </w:r>
    </w:p>
    <w:p w:rsidR="002506F8" w:rsidRDefault="002506F8" w:rsidP="002506F8">
      <w:pPr>
        <w:spacing w:before="100" w:beforeAutospacing="1" w:after="100" w:afterAutospacing="1" w:line="480" w:lineRule="auto"/>
        <w:jc w:val="both"/>
        <w:rPr>
          <w:rFonts w:ascii="Arial" w:hAnsi="Arial" w:cs="Arial"/>
        </w:rPr>
      </w:pPr>
    </w:p>
    <w:p w:rsidR="002506F8" w:rsidRDefault="002506F8" w:rsidP="002506F8">
      <w:pPr>
        <w:spacing w:before="100" w:beforeAutospacing="1" w:after="100" w:afterAutospacing="1" w:line="480" w:lineRule="auto"/>
        <w:jc w:val="both"/>
        <w:rPr>
          <w:rFonts w:ascii="Arial" w:hAnsi="Arial" w:cs="Arial"/>
        </w:rPr>
      </w:pPr>
    </w:p>
    <w:p w:rsidR="002506F8" w:rsidRDefault="002506F8" w:rsidP="002506F8">
      <w:pPr>
        <w:spacing w:before="100" w:beforeAutospacing="1" w:after="100" w:afterAutospacing="1" w:line="480" w:lineRule="auto"/>
        <w:jc w:val="both"/>
        <w:rPr>
          <w:rFonts w:ascii="Arial" w:hAnsi="Arial" w:cs="Arial"/>
        </w:rPr>
      </w:pPr>
    </w:p>
    <w:p w:rsidR="002506F8" w:rsidRDefault="002506F8" w:rsidP="002506F8">
      <w:pPr>
        <w:spacing w:before="100" w:beforeAutospacing="1" w:after="100" w:afterAutospacing="1" w:line="480" w:lineRule="auto"/>
        <w:jc w:val="both"/>
        <w:rPr>
          <w:rFonts w:ascii="Arial" w:hAnsi="Arial" w:cs="Arial"/>
        </w:rPr>
      </w:pPr>
    </w:p>
    <w:p w:rsidR="002506F8" w:rsidRDefault="002506F8" w:rsidP="002506F8">
      <w:pPr>
        <w:numPr>
          <w:ilvl w:val="1"/>
          <w:numId w:val="6"/>
        </w:numPr>
        <w:spacing w:after="100" w:afterAutospacing="1" w:line="480" w:lineRule="auto"/>
        <w:ind w:left="1111" w:hanging="391"/>
        <w:rPr>
          <w:rFonts w:ascii="Arial" w:hAnsi="Arial" w:cs="Arial"/>
          <w:b/>
        </w:rPr>
      </w:pPr>
      <w:r>
        <w:rPr>
          <w:rFonts w:ascii="Arial" w:hAnsi="Arial" w:cs="Arial"/>
          <w:b/>
        </w:rPr>
        <w:lastRenderedPageBreak/>
        <w:t xml:space="preserve"> </w:t>
      </w:r>
      <w:r w:rsidRPr="000D259C">
        <w:rPr>
          <w:rFonts w:ascii="Arial" w:hAnsi="Arial" w:cs="Arial"/>
          <w:b/>
        </w:rPr>
        <w:t>Estructura de la tesis</w:t>
      </w:r>
    </w:p>
    <w:p w:rsidR="002506F8" w:rsidRDefault="002506F8" w:rsidP="002506F8">
      <w:pPr>
        <w:spacing w:after="100" w:afterAutospacing="1" w:line="480" w:lineRule="auto"/>
        <w:ind w:left="1111"/>
        <w:jc w:val="both"/>
        <w:rPr>
          <w:rFonts w:ascii="Arial" w:hAnsi="Arial" w:cs="Arial"/>
        </w:rPr>
      </w:pPr>
      <w:r>
        <w:rPr>
          <w:rFonts w:ascii="Arial" w:hAnsi="Arial" w:cs="Arial"/>
        </w:rPr>
        <w:t>El capítulo uno contiene el planteamiento del problema, el objetivo general, los objetivos específicos,  y la estructura de la tesis.</w:t>
      </w:r>
    </w:p>
    <w:p w:rsidR="002506F8" w:rsidRDefault="002506F8" w:rsidP="002506F8">
      <w:pPr>
        <w:spacing w:before="100" w:beforeAutospacing="1" w:after="100" w:afterAutospacing="1" w:line="480" w:lineRule="auto"/>
        <w:ind w:left="1111"/>
        <w:jc w:val="both"/>
        <w:rPr>
          <w:rFonts w:ascii="Arial" w:hAnsi="Arial" w:cs="Arial"/>
        </w:rPr>
      </w:pPr>
      <w:r>
        <w:rPr>
          <w:rFonts w:ascii="Arial" w:hAnsi="Arial" w:cs="Arial"/>
        </w:rPr>
        <w:t>El capítulo dos trata sobre la descripción del Forraje Hidropónico de maíz, características, semillas utilizadas, metodología de producción de Forraje Hidropónico de maíz.</w:t>
      </w:r>
    </w:p>
    <w:p w:rsidR="002506F8" w:rsidRDefault="002506F8" w:rsidP="002506F8">
      <w:pPr>
        <w:spacing w:before="100" w:beforeAutospacing="1" w:after="100" w:afterAutospacing="1" w:line="480" w:lineRule="auto"/>
        <w:ind w:left="1111"/>
        <w:jc w:val="both"/>
        <w:rPr>
          <w:rFonts w:ascii="Arial" w:hAnsi="Arial" w:cs="Arial"/>
        </w:rPr>
      </w:pPr>
      <w:r>
        <w:rPr>
          <w:rFonts w:ascii="Arial" w:hAnsi="Arial" w:cs="Arial"/>
        </w:rPr>
        <w:t>En el capítulo tres describe las características de la semilla  de alta calidad, uso de semillas certificadas, importancia de los híbridos,  producción de Forraje Hidropónico de maíz.</w:t>
      </w:r>
    </w:p>
    <w:p w:rsidR="002506F8" w:rsidRDefault="002506F8" w:rsidP="002506F8">
      <w:pPr>
        <w:spacing w:before="100" w:beforeAutospacing="1" w:after="100" w:afterAutospacing="1" w:line="480" w:lineRule="auto"/>
        <w:ind w:left="1111"/>
        <w:jc w:val="both"/>
        <w:rPr>
          <w:rFonts w:ascii="Arial" w:hAnsi="Arial" w:cs="Arial"/>
        </w:rPr>
      </w:pPr>
      <w:r>
        <w:rPr>
          <w:rFonts w:ascii="Arial" w:hAnsi="Arial" w:cs="Arial"/>
        </w:rPr>
        <w:t xml:space="preserve"> El capítulo cuatro trata sobre el sistema digestivo del cerdo, composición y características de los carbohidratos, digestión en el estomago simple, en el intestino delgado, y en el intestino grueso, uso de Forraje Hidropónico de maíz en la alimentación de cerdos.</w:t>
      </w:r>
    </w:p>
    <w:p w:rsidR="002506F8" w:rsidRDefault="002506F8" w:rsidP="002506F8">
      <w:pPr>
        <w:spacing w:before="100" w:beforeAutospacing="1" w:after="100" w:afterAutospacing="1" w:line="480" w:lineRule="auto"/>
        <w:ind w:left="1056"/>
        <w:jc w:val="both"/>
        <w:rPr>
          <w:rFonts w:ascii="Arial" w:hAnsi="Arial" w:cs="Arial"/>
        </w:rPr>
      </w:pPr>
      <w:r>
        <w:rPr>
          <w:rFonts w:ascii="Arial" w:hAnsi="Arial" w:cs="Arial"/>
        </w:rPr>
        <w:t>El capítulo cinco contiene la ubicación del experimento, los materiales y métodos de la tesis, el diseño experimental aplicado, los parámetros a evaluar y el análisis económico.</w:t>
      </w:r>
    </w:p>
    <w:p w:rsidR="002506F8" w:rsidRDefault="002506F8" w:rsidP="002506F8">
      <w:pPr>
        <w:spacing w:before="100" w:beforeAutospacing="1" w:after="100" w:afterAutospacing="1" w:line="480" w:lineRule="auto"/>
        <w:ind w:left="1056"/>
        <w:jc w:val="both"/>
        <w:rPr>
          <w:rFonts w:ascii="Arial" w:hAnsi="Arial" w:cs="Arial"/>
        </w:rPr>
      </w:pPr>
    </w:p>
    <w:p w:rsidR="002506F8" w:rsidRDefault="002506F8" w:rsidP="002506F8">
      <w:pPr>
        <w:spacing w:before="100" w:beforeAutospacing="1" w:after="100" w:afterAutospacing="1" w:line="480" w:lineRule="auto"/>
        <w:ind w:left="1056"/>
        <w:jc w:val="both"/>
        <w:rPr>
          <w:rFonts w:ascii="Arial" w:hAnsi="Arial" w:cs="Arial"/>
        </w:rPr>
      </w:pPr>
    </w:p>
    <w:p w:rsidR="002506F8" w:rsidRDefault="002506F8" w:rsidP="002506F8">
      <w:pPr>
        <w:spacing w:after="100" w:afterAutospacing="1" w:line="480" w:lineRule="auto"/>
        <w:ind w:left="1077"/>
        <w:jc w:val="both"/>
        <w:rPr>
          <w:rFonts w:ascii="Arial" w:hAnsi="Arial" w:cs="Arial"/>
        </w:rPr>
      </w:pPr>
      <w:r>
        <w:rPr>
          <w:rFonts w:ascii="Arial" w:hAnsi="Arial" w:cs="Arial"/>
        </w:rPr>
        <w:lastRenderedPageBreak/>
        <w:t>El capítulo seis muestra los resultados del análisis estadístico del peso promedio semanal, ganancia de peso semanal, consumo promedio de alimento diario, conversión alimenticia, análisis económico y la discusión de resultados.</w:t>
      </w:r>
    </w:p>
    <w:p w:rsidR="002506F8" w:rsidRDefault="002506F8" w:rsidP="002506F8">
      <w:pPr>
        <w:spacing w:line="480" w:lineRule="auto"/>
        <w:ind w:left="1077"/>
        <w:jc w:val="both"/>
        <w:rPr>
          <w:rFonts w:ascii="Arial" w:hAnsi="Arial" w:cs="Arial"/>
        </w:rPr>
      </w:pPr>
      <w:r>
        <w:rPr>
          <w:rFonts w:ascii="Arial" w:hAnsi="Arial" w:cs="Arial"/>
        </w:rPr>
        <w:t xml:space="preserve">El capitulo siete contiene las conclusiones y las recomendaciones de la investigación. </w:t>
      </w:r>
    </w:p>
    <w:p w:rsidR="002506F8" w:rsidRPr="00591863" w:rsidRDefault="002506F8" w:rsidP="002506F8"/>
    <w:p w:rsidR="002506F8" w:rsidRPr="00484D70" w:rsidRDefault="002506F8" w:rsidP="002506F8"/>
    <w:p w:rsidR="002506F8" w:rsidRDefault="002506F8" w:rsidP="002506F8"/>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Default="002506F8" w:rsidP="002506F8">
      <w:pPr>
        <w:rPr>
          <w:rFonts w:ascii="Arial" w:hAnsi="Arial" w:cs="Arial"/>
        </w:rPr>
      </w:pPr>
    </w:p>
    <w:p w:rsidR="002506F8" w:rsidRPr="005631B8" w:rsidRDefault="002506F8" w:rsidP="002506F8">
      <w:pPr>
        <w:rPr>
          <w:rFonts w:ascii="Arial" w:hAnsi="Arial" w:cs="Arial"/>
        </w:rPr>
      </w:pPr>
    </w:p>
    <w:p w:rsidR="002506F8" w:rsidRPr="005631B8" w:rsidRDefault="002506F8" w:rsidP="002506F8">
      <w:pPr>
        <w:rPr>
          <w:rFonts w:ascii="Arial" w:hAnsi="Arial" w:cs="Arial"/>
        </w:rPr>
      </w:pPr>
    </w:p>
    <w:p w:rsidR="002506F8" w:rsidRPr="00427E16" w:rsidRDefault="002506F8" w:rsidP="002506F8">
      <w:pPr>
        <w:spacing w:after="100" w:afterAutospacing="1" w:line="480" w:lineRule="auto"/>
        <w:rPr>
          <w:rFonts w:ascii="Arial" w:hAnsi="Arial" w:cs="Arial"/>
          <w:b/>
          <w:sz w:val="48"/>
          <w:szCs w:val="48"/>
        </w:rPr>
      </w:pPr>
      <w:r>
        <w:rPr>
          <w:rFonts w:ascii="Arial" w:hAnsi="Arial" w:cs="Arial"/>
          <w:b/>
          <w:sz w:val="48"/>
          <w:szCs w:val="48"/>
        </w:rPr>
        <w:t>CAPÍTULO 2</w:t>
      </w:r>
    </w:p>
    <w:p w:rsidR="002506F8" w:rsidRPr="000E656A" w:rsidRDefault="002506F8" w:rsidP="002506F8">
      <w:pPr>
        <w:spacing w:line="480" w:lineRule="auto"/>
        <w:rPr>
          <w:rFonts w:ascii="Arial" w:hAnsi="Arial" w:cs="Arial"/>
          <w:b/>
          <w:bCs/>
          <w:sz w:val="32"/>
          <w:szCs w:val="32"/>
        </w:rPr>
      </w:pPr>
      <w:r w:rsidRPr="000E656A">
        <w:rPr>
          <w:rFonts w:ascii="Arial" w:hAnsi="Arial" w:cs="Arial"/>
          <w:b/>
          <w:sz w:val="32"/>
          <w:szCs w:val="32"/>
        </w:rPr>
        <w:t>2. FORRAJE VERDE HIDROPONICO</w:t>
      </w:r>
    </w:p>
    <w:p w:rsidR="002506F8" w:rsidRPr="00BC5BEF" w:rsidRDefault="002506F8" w:rsidP="002506F8">
      <w:pPr>
        <w:pStyle w:val="Prrafodelista"/>
        <w:spacing w:after="100" w:afterAutospacing="1" w:line="480" w:lineRule="auto"/>
        <w:jc w:val="left"/>
        <w:rPr>
          <w:rFonts w:ascii="Arial" w:hAnsi="Arial" w:cs="Arial"/>
          <w:b/>
          <w:sz w:val="24"/>
          <w:szCs w:val="24"/>
          <w:lang w:val="es-ES"/>
        </w:rPr>
      </w:pPr>
      <w:r>
        <w:rPr>
          <w:rFonts w:ascii="Arial" w:hAnsi="Arial" w:cs="Arial"/>
          <w:b/>
          <w:sz w:val="24"/>
          <w:szCs w:val="24"/>
          <w:lang w:val="es-ES"/>
        </w:rPr>
        <w:t>2.1.</w:t>
      </w:r>
      <w:r w:rsidRPr="00F60161">
        <w:rPr>
          <w:rFonts w:ascii="Arial" w:hAnsi="Arial" w:cs="Arial"/>
          <w:sz w:val="24"/>
          <w:szCs w:val="24"/>
          <w:lang w:val="es-ES"/>
        </w:rPr>
        <w:t xml:space="preserve"> </w:t>
      </w:r>
      <w:r w:rsidRPr="00F60161">
        <w:rPr>
          <w:rFonts w:ascii="Arial" w:hAnsi="Arial" w:cs="Arial"/>
          <w:b/>
          <w:sz w:val="24"/>
          <w:szCs w:val="24"/>
          <w:lang w:val="es-ES"/>
        </w:rPr>
        <w:t>Evolución de</w:t>
      </w:r>
      <w:r>
        <w:rPr>
          <w:rFonts w:ascii="Arial" w:hAnsi="Arial" w:cs="Arial"/>
          <w:b/>
          <w:sz w:val="24"/>
          <w:szCs w:val="24"/>
          <w:lang w:val="es-ES"/>
        </w:rPr>
        <w:t>l</w:t>
      </w:r>
      <w:r w:rsidRPr="00F60161">
        <w:rPr>
          <w:rFonts w:ascii="Arial" w:hAnsi="Arial" w:cs="Arial"/>
          <w:b/>
          <w:sz w:val="24"/>
          <w:szCs w:val="24"/>
          <w:lang w:val="es-ES"/>
        </w:rPr>
        <w:t xml:space="preserve"> Forraje</w:t>
      </w:r>
      <w:r>
        <w:rPr>
          <w:rFonts w:ascii="Arial" w:hAnsi="Arial" w:cs="Arial"/>
          <w:b/>
          <w:sz w:val="24"/>
          <w:szCs w:val="24"/>
          <w:lang w:val="es-ES"/>
        </w:rPr>
        <w:t xml:space="preserve"> Verde</w:t>
      </w:r>
      <w:r w:rsidRPr="00F60161">
        <w:rPr>
          <w:rFonts w:ascii="Arial" w:hAnsi="Arial" w:cs="Arial"/>
          <w:b/>
          <w:sz w:val="24"/>
          <w:szCs w:val="24"/>
          <w:lang w:val="es-ES"/>
        </w:rPr>
        <w:t xml:space="preserve"> Hidropónico</w:t>
      </w:r>
      <w:r>
        <w:rPr>
          <w:rFonts w:ascii="Arial" w:hAnsi="Arial" w:cs="Arial"/>
          <w:b/>
          <w:sz w:val="24"/>
          <w:szCs w:val="24"/>
          <w:lang w:val="es-ES"/>
        </w:rPr>
        <w:t>.</w:t>
      </w:r>
    </w:p>
    <w:p w:rsidR="002506F8" w:rsidRDefault="002506F8" w:rsidP="002506F8">
      <w:pPr>
        <w:autoSpaceDE w:val="0"/>
        <w:autoSpaceDN w:val="0"/>
        <w:adjustRightInd w:val="0"/>
        <w:spacing w:after="100" w:afterAutospacing="1" w:line="480" w:lineRule="auto"/>
        <w:ind w:left="1077"/>
        <w:jc w:val="both"/>
        <w:rPr>
          <w:rFonts w:ascii="Arial" w:hAnsi="Arial" w:cs="Arial"/>
        </w:rPr>
      </w:pPr>
      <w:r>
        <w:rPr>
          <w:rFonts w:ascii="Arial" w:hAnsi="Arial" w:cs="Arial"/>
        </w:rPr>
        <w:t>Se remonta al siglo XVII cuando el famoso científico Irlandés Robert Boyle (1627 – 1691) realizo los primeros experimentos de cultivos en agua. Pocos años después, el ingles John Wordward hizo crecer menta en agua, su desarrollo se alcanzo durante la segunda Guerra Mundial, especialmente por la resistencia de los ejércitos  occidentales a consumir vegetales cultivados en suelos abonados con excrementos humanos.</w:t>
      </w:r>
    </w:p>
    <w:p w:rsidR="002506F8" w:rsidRDefault="002506F8" w:rsidP="002506F8">
      <w:pPr>
        <w:autoSpaceDE w:val="0"/>
        <w:autoSpaceDN w:val="0"/>
        <w:adjustRightInd w:val="0"/>
        <w:spacing w:after="100" w:afterAutospacing="1" w:line="480" w:lineRule="auto"/>
        <w:ind w:left="1077"/>
        <w:jc w:val="both"/>
        <w:rPr>
          <w:rFonts w:ascii="Arial" w:hAnsi="Arial" w:cs="Arial"/>
        </w:rPr>
      </w:pPr>
      <w:r>
        <w:rPr>
          <w:rFonts w:ascii="Arial" w:hAnsi="Arial" w:cs="Arial"/>
        </w:rPr>
        <w:t>Asimismo el empleo de la hidroponía es prácticamente insustituible en regiones muy frías o desérticas, existen establecimientos  para la producción comercial de hortalizas y frutas en Alaska, Groenlandia, Liberia, Israel, etc. (1)</w:t>
      </w:r>
    </w:p>
    <w:p w:rsidR="002506F8" w:rsidRDefault="002506F8" w:rsidP="002506F8">
      <w:pPr>
        <w:autoSpaceDE w:val="0"/>
        <w:autoSpaceDN w:val="0"/>
        <w:adjustRightInd w:val="0"/>
        <w:spacing w:after="100" w:afterAutospacing="1" w:line="480" w:lineRule="auto"/>
        <w:ind w:left="1077"/>
        <w:jc w:val="both"/>
        <w:rPr>
          <w:rFonts w:ascii="Arial" w:hAnsi="Arial" w:cs="Arial"/>
        </w:rPr>
      </w:pPr>
    </w:p>
    <w:p w:rsidR="002506F8" w:rsidRDefault="002506F8" w:rsidP="002506F8">
      <w:pPr>
        <w:pStyle w:val="Prrafodelista"/>
        <w:spacing w:before="100" w:beforeAutospacing="1" w:after="100" w:afterAutospacing="1" w:line="480" w:lineRule="auto"/>
        <w:jc w:val="left"/>
        <w:rPr>
          <w:rFonts w:ascii="Arial" w:hAnsi="Arial" w:cs="Arial"/>
          <w:b/>
          <w:sz w:val="24"/>
          <w:szCs w:val="24"/>
          <w:lang w:val="es-ES"/>
        </w:rPr>
      </w:pPr>
      <w:r>
        <w:rPr>
          <w:rFonts w:ascii="Arial" w:hAnsi="Arial" w:cs="Arial"/>
          <w:b/>
          <w:sz w:val="24"/>
          <w:szCs w:val="24"/>
          <w:lang w:val="es-ES"/>
        </w:rPr>
        <w:lastRenderedPageBreak/>
        <w:t>2.2  Características del Forraje Verde Hidropónico.</w:t>
      </w:r>
    </w:p>
    <w:p w:rsidR="002506F8" w:rsidRDefault="002506F8" w:rsidP="002506F8">
      <w:pPr>
        <w:tabs>
          <w:tab w:val="left" w:pos="1080"/>
        </w:tabs>
        <w:spacing w:after="100" w:afterAutospacing="1" w:line="480" w:lineRule="auto"/>
        <w:ind w:left="1080"/>
        <w:jc w:val="both"/>
        <w:rPr>
          <w:rFonts w:ascii="Arial" w:hAnsi="Arial" w:cs="Arial"/>
        </w:rPr>
      </w:pPr>
      <w:r>
        <w:rPr>
          <w:rFonts w:ascii="Arial" w:hAnsi="Arial" w:cs="Arial"/>
        </w:rPr>
        <w:t xml:space="preserve">El Forraje Verde Hidropónico es el resultado del proceso de germinación de semillas como cebada, trigo, avena, maíz, sorgo que han crecido por un periodo de 7 días logrando alcanzar una altura de </w:t>
      </w:r>
      <w:smartTag w:uri="urn:schemas-microsoft-com:office:smarttags" w:element="metricconverter">
        <w:smartTagPr>
          <w:attr w:name="ProductID" w:val="20 a"/>
        </w:smartTagPr>
        <w:r>
          <w:rPr>
            <w:rFonts w:ascii="Arial" w:hAnsi="Arial" w:cs="Arial"/>
          </w:rPr>
          <w:t>20 a</w:t>
        </w:r>
      </w:smartTag>
      <w:r>
        <w:rPr>
          <w:rFonts w:ascii="Arial" w:hAnsi="Arial" w:cs="Arial"/>
        </w:rPr>
        <w:t xml:space="preserve"> </w:t>
      </w:r>
      <w:smartTag w:uri="urn:schemas-microsoft-com:office:smarttags" w:element="metricconverter">
        <w:smartTagPr>
          <w:attr w:name="ProductID" w:val="25 cm"/>
        </w:smartTagPr>
        <w:r>
          <w:rPr>
            <w:rFonts w:ascii="Arial" w:hAnsi="Arial" w:cs="Arial"/>
          </w:rPr>
          <w:t>25 cm</w:t>
        </w:r>
      </w:smartTag>
      <w:r>
        <w:rPr>
          <w:rFonts w:ascii="Arial" w:hAnsi="Arial" w:cs="Arial"/>
        </w:rPr>
        <w:t>. Esto en función de condiciones ambientales controladas tales como: luz, temperatura y humedad.</w:t>
      </w:r>
    </w:p>
    <w:p w:rsidR="002506F8" w:rsidRDefault="002506F8" w:rsidP="002506F8">
      <w:pPr>
        <w:tabs>
          <w:tab w:val="left" w:pos="1080"/>
        </w:tabs>
        <w:spacing w:after="100" w:afterAutospacing="1" w:line="480" w:lineRule="auto"/>
        <w:ind w:left="1080"/>
        <w:jc w:val="both"/>
        <w:rPr>
          <w:rFonts w:ascii="Arial" w:hAnsi="Arial" w:cs="Arial"/>
        </w:rPr>
      </w:pPr>
      <w:r>
        <w:rPr>
          <w:rFonts w:ascii="Arial" w:hAnsi="Arial" w:cs="Arial"/>
        </w:rPr>
        <w:t>Este método se practica sin suelo, lo que permite producir, a partir de la germinación de las semillas, una  masa forrajera de alto valor nutritivo, consumible al 100% y con una buena digestibilidad.</w:t>
      </w:r>
    </w:p>
    <w:p w:rsidR="002506F8" w:rsidRDefault="002506F8" w:rsidP="002506F8">
      <w:pPr>
        <w:tabs>
          <w:tab w:val="left" w:pos="1080"/>
        </w:tabs>
        <w:spacing w:after="100" w:afterAutospacing="1" w:line="480" w:lineRule="auto"/>
        <w:ind w:left="1080"/>
        <w:jc w:val="both"/>
        <w:rPr>
          <w:rFonts w:ascii="Arial" w:hAnsi="Arial" w:cs="Arial"/>
        </w:rPr>
      </w:pPr>
      <w:r>
        <w:rPr>
          <w:rFonts w:ascii="Arial" w:hAnsi="Arial" w:cs="Arial"/>
        </w:rPr>
        <w:t>De este modo se consume la totalidad de la planta, incluida las raíces que forman una capa gruesa en el fondo de la bandeja. (2).</w:t>
      </w:r>
    </w:p>
    <w:p w:rsidR="002506F8" w:rsidRDefault="002506F8" w:rsidP="002506F8">
      <w:pPr>
        <w:spacing w:after="100" w:afterAutospacing="1" w:line="480" w:lineRule="auto"/>
        <w:ind w:left="720"/>
        <w:jc w:val="both"/>
        <w:rPr>
          <w:rFonts w:ascii="Arial" w:hAnsi="Arial" w:cs="Arial"/>
          <w:b/>
        </w:rPr>
      </w:pPr>
      <w:r>
        <w:rPr>
          <w:rFonts w:ascii="Arial" w:hAnsi="Arial" w:cs="Arial"/>
          <w:b/>
        </w:rPr>
        <w:t xml:space="preserve">2.3 </w:t>
      </w:r>
      <w:r w:rsidRPr="004C0627">
        <w:rPr>
          <w:rFonts w:ascii="Arial" w:hAnsi="Arial" w:cs="Arial"/>
          <w:b/>
        </w:rPr>
        <w:t xml:space="preserve">Semillas </w:t>
      </w:r>
      <w:r>
        <w:rPr>
          <w:rFonts w:ascii="Arial" w:hAnsi="Arial" w:cs="Arial"/>
          <w:b/>
        </w:rPr>
        <w:t xml:space="preserve">requeridas en la obtención de </w:t>
      </w:r>
      <w:r w:rsidRPr="004C0627">
        <w:rPr>
          <w:rFonts w:ascii="Arial" w:hAnsi="Arial" w:cs="Arial"/>
          <w:b/>
        </w:rPr>
        <w:t xml:space="preserve">Forraje Verde </w:t>
      </w:r>
      <w:r>
        <w:rPr>
          <w:rFonts w:ascii="Arial" w:hAnsi="Arial" w:cs="Arial"/>
          <w:b/>
        </w:rPr>
        <w:t xml:space="preserve">       </w:t>
      </w:r>
      <w:r w:rsidRPr="004C0627">
        <w:rPr>
          <w:rFonts w:ascii="Arial" w:hAnsi="Arial" w:cs="Arial"/>
          <w:b/>
        </w:rPr>
        <w:t>Hidropónico</w:t>
      </w:r>
      <w:r>
        <w:rPr>
          <w:rFonts w:ascii="Arial" w:hAnsi="Arial" w:cs="Arial"/>
          <w:b/>
        </w:rPr>
        <w:t>.</w:t>
      </w:r>
    </w:p>
    <w:p w:rsidR="002506F8" w:rsidRDefault="002506F8" w:rsidP="002506F8">
      <w:pPr>
        <w:spacing w:after="100" w:afterAutospacing="1" w:line="480" w:lineRule="auto"/>
        <w:ind w:left="1080"/>
        <w:jc w:val="both"/>
        <w:rPr>
          <w:rFonts w:ascii="Arial" w:hAnsi="Arial" w:cs="Arial"/>
        </w:rPr>
      </w:pPr>
      <w:r>
        <w:rPr>
          <w:rFonts w:ascii="Arial" w:hAnsi="Arial" w:cs="Arial"/>
          <w:bCs/>
        </w:rPr>
        <w:t>La semilla</w:t>
      </w:r>
      <w:r w:rsidRPr="00A5270B">
        <w:rPr>
          <w:rFonts w:ascii="Arial" w:hAnsi="Arial" w:cs="Arial"/>
          <w:bCs/>
        </w:rPr>
        <w:t xml:space="preserve"> a utilizar </w:t>
      </w:r>
      <w:r>
        <w:rPr>
          <w:rFonts w:ascii="Arial" w:hAnsi="Arial" w:cs="Arial"/>
          <w:bCs/>
        </w:rPr>
        <w:t>es el punto primordial</w:t>
      </w:r>
      <w:r w:rsidRPr="00A5270B">
        <w:rPr>
          <w:rFonts w:ascii="Arial" w:hAnsi="Arial" w:cs="Arial"/>
          <w:bCs/>
        </w:rPr>
        <w:t xml:space="preserve"> de</w:t>
      </w:r>
      <w:r w:rsidRPr="00A5270B">
        <w:rPr>
          <w:rFonts w:ascii="Arial" w:hAnsi="Arial" w:cs="Arial"/>
        </w:rPr>
        <w:t xml:space="preserve"> </w:t>
      </w:r>
      <w:r>
        <w:rPr>
          <w:rFonts w:ascii="Arial" w:hAnsi="Arial" w:cs="Arial"/>
          <w:bCs/>
        </w:rPr>
        <w:t>este sistema</w:t>
      </w:r>
      <w:r w:rsidRPr="00A5270B">
        <w:rPr>
          <w:rFonts w:ascii="Arial" w:hAnsi="Arial" w:cs="Arial"/>
        </w:rPr>
        <w:t xml:space="preserve">. No sólo es importante como elemento productivo sino también, por su incidencia como se podrá ver luego, </w:t>
      </w:r>
      <w:r>
        <w:rPr>
          <w:rFonts w:ascii="Arial" w:hAnsi="Arial" w:cs="Arial"/>
          <w:bCs/>
        </w:rPr>
        <w:t>es el costo de la semilla</w:t>
      </w:r>
      <w:r w:rsidRPr="00A5270B">
        <w:rPr>
          <w:rFonts w:ascii="Arial" w:hAnsi="Arial" w:cs="Arial"/>
          <w:bCs/>
        </w:rPr>
        <w:t xml:space="preserve"> el que controla el costo final del producto</w:t>
      </w:r>
      <w:r w:rsidRPr="00A5270B">
        <w:rPr>
          <w:rFonts w:ascii="Arial" w:hAnsi="Arial" w:cs="Arial"/>
        </w:rPr>
        <w:t>.</w:t>
      </w:r>
    </w:p>
    <w:p w:rsidR="002506F8" w:rsidRDefault="002506F8" w:rsidP="002506F8">
      <w:pPr>
        <w:spacing w:after="100" w:afterAutospacing="1" w:line="480" w:lineRule="auto"/>
        <w:ind w:left="1080"/>
        <w:jc w:val="both"/>
        <w:rPr>
          <w:rFonts w:ascii="Arial" w:hAnsi="Arial" w:cs="Arial"/>
        </w:rPr>
      </w:pPr>
    </w:p>
    <w:p w:rsidR="002506F8" w:rsidRPr="00A5270B" w:rsidRDefault="002506F8" w:rsidP="002506F8">
      <w:pPr>
        <w:spacing w:after="100" w:afterAutospacing="1" w:line="480" w:lineRule="auto"/>
        <w:ind w:left="1080"/>
        <w:jc w:val="both"/>
        <w:rPr>
          <w:rFonts w:ascii="Arial" w:hAnsi="Arial" w:cs="Arial"/>
        </w:rPr>
      </w:pPr>
    </w:p>
    <w:p w:rsidR="002506F8" w:rsidRDefault="002506F8" w:rsidP="002506F8">
      <w:pPr>
        <w:spacing w:after="100" w:afterAutospacing="1" w:line="480" w:lineRule="auto"/>
        <w:ind w:left="1080"/>
        <w:jc w:val="both"/>
        <w:rPr>
          <w:rFonts w:ascii="Arial" w:hAnsi="Arial" w:cs="Arial"/>
        </w:rPr>
      </w:pPr>
      <w:r>
        <w:rPr>
          <w:rFonts w:ascii="Arial" w:hAnsi="Arial" w:cs="Arial"/>
        </w:rPr>
        <w:lastRenderedPageBreak/>
        <w:t>Esencialmente las semillas</w:t>
      </w:r>
      <w:r w:rsidRPr="00A5270B">
        <w:rPr>
          <w:rFonts w:ascii="Arial" w:hAnsi="Arial" w:cs="Arial"/>
        </w:rPr>
        <w:t xml:space="preserve"> que se usan</w:t>
      </w:r>
      <w:r>
        <w:rPr>
          <w:rFonts w:ascii="Arial" w:hAnsi="Arial" w:cs="Arial"/>
        </w:rPr>
        <w:t xml:space="preserve"> para producir forraje son: </w:t>
      </w:r>
      <w:r w:rsidRPr="00A5270B">
        <w:rPr>
          <w:rFonts w:ascii="Arial" w:hAnsi="Arial" w:cs="Arial"/>
          <w:bCs/>
        </w:rPr>
        <w:t>trigo</w:t>
      </w:r>
      <w:r w:rsidRPr="00A5270B">
        <w:rPr>
          <w:rFonts w:ascii="Arial" w:hAnsi="Arial" w:cs="Arial"/>
        </w:rPr>
        <w:t xml:space="preserve">, </w:t>
      </w:r>
      <w:r w:rsidRPr="00A5270B">
        <w:rPr>
          <w:rFonts w:ascii="Arial" w:hAnsi="Arial" w:cs="Arial"/>
          <w:bCs/>
        </w:rPr>
        <w:t>avena</w:t>
      </w:r>
      <w:r w:rsidRPr="00A5270B">
        <w:rPr>
          <w:rFonts w:ascii="Arial" w:hAnsi="Arial" w:cs="Arial"/>
        </w:rPr>
        <w:t>,</w:t>
      </w:r>
      <w:r w:rsidRPr="00A5270B">
        <w:rPr>
          <w:rFonts w:ascii="Arial" w:hAnsi="Arial" w:cs="Arial"/>
          <w:bCs/>
        </w:rPr>
        <w:t xml:space="preserve"> cebada</w:t>
      </w:r>
      <w:r w:rsidRPr="00A5270B">
        <w:rPr>
          <w:rFonts w:ascii="Arial" w:hAnsi="Arial" w:cs="Arial"/>
        </w:rPr>
        <w:t xml:space="preserve">, </w:t>
      </w:r>
      <w:r w:rsidRPr="00A5270B">
        <w:rPr>
          <w:rFonts w:ascii="Arial" w:hAnsi="Arial" w:cs="Arial"/>
          <w:bCs/>
        </w:rPr>
        <w:t>centeno</w:t>
      </w:r>
      <w:r w:rsidRPr="00A5270B">
        <w:rPr>
          <w:rFonts w:ascii="Arial" w:hAnsi="Arial" w:cs="Arial"/>
        </w:rPr>
        <w:t xml:space="preserve">, </w:t>
      </w:r>
      <w:r w:rsidRPr="00A5270B">
        <w:rPr>
          <w:rFonts w:ascii="Arial" w:hAnsi="Arial" w:cs="Arial"/>
          <w:bCs/>
        </w:rPr>
        <w:t xml:space="preserve">maíz </w:t>
      </w:r>
      <w:r w:rsidRPr="00A5270B">
        <w:rPr>
          <w:rFonts w:ascii="Arial" w:hAnsi="Arial" w:cs="Arial"/>
        </w:rPr>
        <w:t xml:space="preserve">y </w:t>
      </w:r>
      <w:r w:rsidRPr="00A5270B">
        <w:rPr>
          <w:rFonts w:ascii="Arial" w:hAnsi="Arial" w:cs="Arial"/>
          <w:bCs/>
        </w:rPr>
        <w:t>sorgo</w:t>
      </w:r>
      <w:r w:rsidRPr="00A5270B">
        <w:rPr>
          <w:rFonts w:ascii="Arial" w:hAnsi="Arial" w:cs="Arial"/>
        </w:rPr>
        <w:t>.</w:t>
      </w:r>
      <w:r>
        <w:rPr>
          <w:rFonts w:ascii="Arial" w:hAnsi="Arial" w:cs="Arial"/>
        </w:rPr>
        <w:t xml:space="preserve"> (3)</w:t>
      </w:r>
    </w:p>
    <w:p w:rsidR="002506F8" w:rsidRDefault="002506F8" w:rsidP="002506F8">
      <w:pPr>
        <w:spacing w:after="100" w:afterAutospacing="1" w:line="480" w:lineRule="auto"/>
        <w:ind w:left="1080"/>
        <w:jc w:val="both"/>
        <w:rPr>
          <w:rFonts w:ascii="Arial" w:hAnsi="Arial" w:cs="Arial"/>
        </w:rPr>
      </w:pPr>
      <w:r w:rsidRPr="00A5270B">
        <w:rPr>
          <w:rFonts w:ascii="Arial" w:hAnsi="Arial" w:cs="Arial"/>
        </w:rPr>
        <w:t xml:space="preserve">Fundamentalmente </w:t>
      </w:r>
      <w:r>
        <w:rPr>
          <w:rFonts w:ascii="Arial" w:hAnsi="Arial" w:cs="Arial"/>
          <w:bCs/>
        </w:rPr>
        <w:t>el tipo de semilla seleccionada, cualquier variedad</w:t>
      </w:r>
      <w:r w:rsidRPr="00A5270B">
        <w:rPr>
          <w:rFonts w:ascii="Arial" w:hAnsi="Arial" w:cs="Arial"/>
          <w:bCs/>
        </w:rPr>
        <w:t>, debe</w:t>
      </w:r>
      <w:r w:rsidRPr="00A5270B">
        <w:rPr>
          <w:rFonts w:ascii="Arial" w:hAnsi="Arial" w:cs="Arial"/>
        </w:rPr>
        <w:t xml:space="preserve"> </w:t>
      </w:r>
      <w:r w:rsidRPr="00A5270B">
        <w:rPr>
          <w:rFonts w:ascii="Arial" w:hAnsi="Arial" w:cs="Arial"/>
          <w:bCs/>
        </w:rPr>
        <w:t xml:space="preserve">ser de buena calidad, </w:t>
      </w:r>
      <w:r w:rsidRPr="00A5270B">
        <w:rPr>
          <w:rFonts w:ascii="Arial" w:hAnsi="Arial" w:cs="Arial"/>
        </w:rPr>
        <w:t>ent</w:t>
      </w:r>
      <w:r>
        <w:rPr>
          <w:rFonts w:ascii="Arial" w:hAnsi="Arial" w:cs="Arial"/>
        </w:rPr>
        <w:t>endiéndose así  aquellas semillas</w:t>
      </w:r>
      <w:r w:rsidRPr="00A5270B">
        <w:rPr>
          <w:rFonts w:ascii="Arial" w:hAnsi="Arial" w:cs="Arial"/>
        </w:rPr>
        <w:t xml:space="preserve"> que tengan principalmente las </w:t>
      </w:r>
      <w:r>
        <w:rPr>
          <w:rFonts w:ascii="Arial" w:hAnsi="Arial" w:cs="Arial"/>
        </w:rPr>
        <w:t>siguientes cinco</w:t>
      </w:r>
      <w:r w:rsidRPr="00A5270B">
        <w:rPr>
          <w:rFonts w:ascii="Arial" w:hAnsi="Arial" w:cs="Arial"/>
        </w:rPr>
        <w:t xml:space="preserve"> características:</w:t>
      </w:r>
    </w:p>
    <w:p w:rsidR="002506F8" w:rsidRDefault="002506F8" w:rsidP="002506F8">
      <w:pPr>
        <w:numPr>
          <w:ilvl w:val="0"/>
          <w:numId w:val="9"/>
        </w:numPr>
        <w:spacing w:after="100" w:afterAutospacing="1" w:line="480" w:lineRule="auto"/>
        <w:jc w:val="both"/>
        <w:rPr>
          <w:rFonts w:ascii="Arial" w:hAnsi="Arial" w:cs="Arial"/>
        </w:rPr>
      </w:pPr>
      <w:r w:rsidRPr="009D79F5">
        <w:rPr>
          <w:rFonts w:ascii="Arial" w:hAnsi="Arial" w:cs="Arial"/>
        </w:rPr>
        <w:t xml:space="preserve">La semilla a utilizar se encuentre recién cosechada, fresca, </w:t>
      </w:r>
      <w:r>
        <w:rPr>
          <w:rFonts w:ascii="Arial" w:hAnsi="Arial" w:cs="Arial"/>
        </w:rPr>
        <w:t xml:space="preserve">sana con un poder germinativo no menor al 90%  y  </w:t>
      </w:r>
      <w:r w:rsidRPr="009D79F5">
        <w:rPr>
          <w:rFonts w:ascii="Arial" w:hAnsi="Arial" w:cs="Arial"/>
        </w:rPr>
        <w:t>posea únicamente granos enteros</w:t>
      </w:r>
      <w:r>
        <w:rPr>
          <w:rFonts w:ascii="Arial" w:hAnsi="Arial" w:cs="Arial"/>
        </w:rPr>
        <w:t>. (3).</w:t>
      </w:r>
    </w:p>
    <w:p w:rsidR="002506F8" w:rsidRPr="00152E57" w:rsidRDefault="002506F8" w:rsidP="002506F8">
      <w:pPr>
        <w:numPr>
          <w:ilvl w:val="0"/>
          <w:numId w:val="9"/>
        </w:numPr>
        <w:spacing w:after="100" w:afterAutospacing="1" w:line="480" w:lineRule="auto"/>
        <w:jc w:val="both"/>
        <w:rPr>
          <w:rFonts w:ascii="Arial" w:hAnsi="Arial" w:cs="Arial"/>
        </w:rPr>
      </w:pPr>
      <w:r w:rsidRPr="00152E57">
        <w:rPr>
          <w:rFonts w:ascii="Arial" w:hAnsi="Arial" w:cs="Arial"/>
          <w:bCs/>
        </w:rPr>
        <w:t>No hayan sido dañados en su manipuleo</w:t>
      </w:r>
      <w:r>
        <w:rPr>
          <w:rFonts w:ascii="Arial" w:hAnsi="Arial" w:cs="Arial"/>
        </w:rPr>
        <w:t xml:space="preserve">, con las rupturas </w:t>
      </w:r>
      <w:r w:rsidRPr="00152E57">
        <w:rPr>
          <w:rFonts w:ascii="Arial" w:hAnsi="Arial" w:cs="Arial"/>
        </w:rPr>
        <w:t>permiten la libertad del almidón y la propagación de enfermedades</w:t>
      </w:r>
      <w:r>
        <w:rPr>
          <w:rFonts w:ascii="Arial" w:hAnsi="Arial" w:cs="Arial"/>
        </w:rPr>
        <w:t xml:space="preserve"> (3).</w:t>
      </w:r>
    </w:p>
    <w:p w:rsidR="002506F8" w:rsidRDefault="002506F8" w:rsidP="002506F8">
      <w:pPr>
        <w:numPr>
          <w:ilvl w:val="0"/>
          <w:numId w:val="9"/>
        </w:numPr>
        <w:spacing w:after="100" w:afterAutospacing="1" w:line="480" w:lineRule="auto"/>
        <w:jc w:val="both"/>
        <w:rPr>
          <w:rFonts w:ascii="Arial" w:hAnsi="Arial" w:cs="Arial"/>
        </w:rPr>
      </w:pPr>
      <w:r>
        <w:rPr>
          <w:rFonts w:ascii="Arial" w:hAnsi="Arial" w:cs="Arial"/>
        </w:rPr>
        <w:t>N</w:t>
      </w:r>
      <w:r w:rsidRPr="00A5270B">
        <w:rPr>
          <w:rFonts w:ascii="Arial" w:hAnsi="Arial" w:cs="Arial"/>
          <w:bCs/>
        </w:rPr>
        <w:t>o hayan sido sobrecalentados durante el secado</w:t>
      </w:r>
      <w:r>
        <w:rPr>
          <w:rFonts w:ascii="Arial" w:hAnsi="Arial" w:cs="Arial"/>
        </w:rPr>
        <w:t>, provocando</w:t>
      </w:r>
      <w:r w:rsidRPr="00A5270B">
        <w:rPr>
          <w:rFonts w:ascii="Arial" w:hAnsi="Arial" w:cs="Arial"/>
        </w:rPr>
        <w:t xml:space="preserve"> </w:t>
      </w:r>
      <w:r>
        <w:rPr>
          <w:rFonts w:ascii="Arial" w:hAnsi="Arial" w:cs="Arial"/>
        </w:rPr>
        <w:t xml:space="preserve"> la </w:t>
      </w:r>
      <w:r w:rsidRPr="00A5270B">
        <w:rPr>
          <w:rFonts w:ascii="Arial" w:hAnsi="Arial" w:cs="Arial"/>
        </w:rPr>
        <w:t xml:space="preserve">reducción </w:t>
      </w:r>
      <w:r>
        <w:rPr>
          <w:rFonts w:ascii="Arial" w:hAnsi="Arial" w:cs="Arial"/>
        </w:rPr>
        <w:t>del poder germinativo.(3)</w:t>
      </w:r>
    </w:p>
    <w:p w:rsidR="002506F8" w:rsidRDefault="002506F8" w:rsidP="002506F8">
      <w:pPr>
        <w:numPr>
          <w:ilvl w:val="0"/>
          <w:numId w:val="9"/>
        </w:numPr>
        <w:spacing w:after="100" w:afterAutospacing="1" w:line="480" w:lineRule="auto"/>
        <w:jc w:val="both"/>
        <w:rPr>
          <w:rFonts w:ascii="Arial" w:hAnsi="Arial" w:cs="Arial"/>
        </w:rPr>
      </w:pPr>
      <w:r>
        <w:rPr>
          <w:rFonts w:ascii="Arial" w:hAnsi="Arial" w:cs="Arial"/>
          <w:bCs/>
        </w:rPr>
        <w:t>S</w:t>
      </w:r>
      <w:r w:rsidRPr="009D79F5">
        <w:rPr>
          <w:rFonts w:ascii="Arial" w:hAnsi="Arial" w:cs="Arial"/>
          <w:bCs/>
        </w:rPr>
        <w:t>e encuentren limpios de polvos</w:t>
      </w:r>
      <w:r w:rsidRPr="009D79F5">
        <w:rPr>
          <w:rFonts w:ascii="Arial" w:hAnsi="Arial" w:cs="Arial"/>
        </w:rPr>
        <w:t>, que son portadores de levaduras, bacterias, hongos y otros microorganismos.</w:t>
      </w:r>
      <w:r>
        <w:rPr>
          <w:rFonts w:ascii="Arial" w:hAnsi="Arial" w:cs="Arial"/>
        </w:rPr>
        <w:t>(3)</w:t>
      </w:r>
    </w:p>
    <w:p w:rsidR="002506F8" w:rsidRDefault="002506F8" w:rsidP="002506F8">
      <w:pPr>
        <w:numPr>
          <w:ilvl w:val="0"/>
          <w:numId w:val="9"/>
        </w:numPr>
        <w:spacing w:after="100" w:afterAutospacing="1" w:line="480" w:lineRule="auto"/>
        <w:jc w:val="both"/>
        <w:rPr>
          <w:rFonts w:ascii="Arial" w:hAnsi="Arial" w:cs="Arial"/>
        </w:rPr>
      </w:pPr>
      <w:r>
        <w:rPr>
          <w:rFonts w:ascii="Arial" w:hAnsi="Arial" w:cs="Arial"/>
        </w:rPr>
        <w:t>No hayan sido previamente tratadas con algún compuesto químico contra plagas (plaguicidas o fungicidas), ya que puede ser toxico para el consumo de los cerdos en investigación</w:t>
      </w:r>
      <w:r w:rsidRPr="009D79F5">
        <w:rPr>
          <w:rFonts w:ascii="Arial" w:hAnsi="Arial" w:cs="Arial"/>
        </w:rPr>
        <w:t>.</w:t>
      </w:r>
      <w:r>
        <w:rPr>
          <w:rFonts w:ascii="Arial" w:hAnsi="Arial" w:cs="Arial"/>
        </w:rPr>
        <w:t>(3)</w:t>
      </w:r>
    </w:p>
    <w:p w:rsidR="002506F8" w:rsidRPr="009D79F5" w:rsidRDefault="002506F8" w:rsidP="002506F8">
      <w:pPr>
        <w:spacing w:after="100" w:afterAutospacing="1" w:line="480" w:lineRule="auto"/>
        <w:jc w:val="both"/>
        <w:rPr>
          <w:rFonts w:ascii="Arial" w:hAnsi="Arial" w:cs="Arial"/>
        </w:rPr>
      </w:pPr>
    </w:p>
    <w:p w:rsidR="002506F8" w:rsidRPr="00F60161" w:rsidRDefault="002506F8" w:rsidP="002506F8">
      <w:pPr>
        <w:spacing w:after="100" w:afterAutospacing="1" w:line="480" w:lineRule="auto"/>
        <w:ind w:left="720"/>
        <w:rPr>
          <w:rFonts w:ascii="Arial" w:hAnsi="Arial" w:cs="Arial"/>
          <w:b/>
        </w:rPr>
      </w:pPr>
      <w:r>
        <w:rPr>
          <w:rFonts w:ascii="Arial" w:hAnsi="Arial" w:cs="Arial"/>
          <w:b/>
        </w:rPr>
        <w:lastRenderedPageBreak/>
        <w:t xml:space="preserve"> 2.4  </w:t>
      </w:r>
      <w:r w:rsidRPr="00F60161">
        <w:rPr>
          <w:rFonts w:ascii="Arial" w:hAnsi="Arial" w:cs="Arial"/>
          <w:b/>
        </w:rPr>
        <w:t>Metodología de producción</w:t>
      </w:r>
      <w:r>
        <w:rPr>
          <w:rFonts w:ascii="Arial" w:hAnsi="Arial" w:cs="Arial"/>
          <w:b/>
        </w:rPr>
        <w:t xml:space="preserve"> de Forraje Verde Hidropónico.</w:t>
      </w:r>
    </w:p>
    <w:p w:rsidR="002506F8" w:rsidRDefault="002506F8" w:rsidP="002506F8">
      <w:pPr>
        <w:spacing w:after="100" w:afterAutospacing="1" w:line="480" w:lineRule="auto"/>
        <w:ind w:left="1080"/>
        <w:jc w:val="both"/>
        <w:rPr>
          <w:rFonts w:ascii="Arial" w:hAnsi="Arial" w:cs="Arial"/>
        </w:rPr>
      </w:pPr>
      <w:r>
        <w:rPr>
          <w:rFonts w:ascii="Arial" w:hAnsi="Arial" w:cs="Arial"/>
        </w:rPr>
        <w:t>La producción de Forraje Verde Hidropónico solo podrá tener éxito en un ambiente controlado, cuanto mejor sea la higiene y los controles mejores serán los resultados que se obtengan.</w:t>
      </w:r>
    </w:p>
    <w:p w:rsidR="002506F8" w:rsidRDefault="002506F8" w:rsidP="002506F8">
      <w:pPr>
        <w:spacing w:after="100" w:afterAutospacing="1" w:line="480" w:lineRule="auto"/>
        <w:ind w:left="1080"/>
        <w:jc w:val="both"/>
        <w:rPr>
          <w:rFonts w:ascii="Arial" w:hAnsi="Arial" w:cs="Arial"/>
        </w:rPr>
      </w:pPr>
      <w:r>
        <w:rPr>
          <w:rFonts w:ascii="Arial" w:hAnsi="Arial" w:cs="Arial"/>
        </w:rPr>
        <w:t xml:space="preserve">La temperatura, ambiente, luz, humedad, riego, tienen importancia fundamental </w:t>
      </w:r>
      <w:r w:rsidRPr="0066706E">
        <w:rPr>
          <w:rFonts w:ascii="Arial" w:hAnsi="Arial" w:cs="Arial"/>
        </w:rPr>
        <w:t>para obtener el rendimiento adec</w:t>
      </w:r>
      <w:r>
        <w:rPr>
          <w:rFonts w:ascii="Arial" w:hAnsi="Arial" w:cs="Arial"/>
        </w:rPr>
        <w:t>uado y la calidad óptima del forraje</w:t>
      </w:r>
      <w:r w:rsidRPr="0066706E">
        <w:rPr>
          <w:rFonts w:ascii="Arial" w:hAnsi="Arial" w:cs="Arial"/>
        </w:rPr>
        <w:t xml:space="preserve"> producido. </w:t>
      </w:r>
    </w:p>
    <w:p w:rsidR="002506F8" w:rsidRDefault="002506F8" w:rsidP="002506F8">
      <w:pPr>
        <w:spacing w:after="100" w:afterAutospacing="1" w:line="480" w:lineRule="auto"/>
        <w:ind w:left="1080"/>
        <w:jc w:val="both"/>
        <w:rPr>
          <w:rFonts w:ascii="Arial" w:hAnsi="Arial" w:cs="Arial"/>
        </w:rPr>
      </w:pPr>
      <w:r w:rsidRPr="0066706E">
        <w:rPr>
          <w:rFonts w:ascii="Arial" w:hAnsi="Arial" w:cs="Arial"/>
        </w:rPr>
        <w:t xml:space="preserve">A este panorama también hay que añadir </w:t>
      </w:r>
      <w:r w:rsidRPr="0066706E">
        <w:rPr>
          <w:rFonts w:ascii="Arial" w:hAnsi="Arial" w:cs="Arial"/>
          <w:bCs/>
        </w:rPr>
        <w:t>la calidad de semilla, la</w:t>
      </w:r>
      <w:r w:rsidRPr="0066706E">
        <w:rPr>
          <w:rFonts w:ascii="Arial" w:hAnsi="Arial" w:cs="Arial"/>
        </w:rPr>
        <w:t xml:space="preserve"> cual se requiere sea limpia, sana, se encuentre entera, y tenga un poder germinativo mínimo del 90%.</w:t>
      </w:r>
      <w:r>
        <w:rPr>
          <w:rFonts w:ascii="Arial" w:hAnsi="Arial" w:cs="Arial"/>
        </w:rPr>
        <w:t xml:space="preserve"> </w:t>
      </w:r>
    </w:p>
    <w:p w:rsidR="002506F8" w:rsidRDefault="002506F8" w:rsidP="002506F8">
      <w:pPr>
        <w:spacing w:after="100" w:afterAutospacing="1" w:line="480" w:lineRule="auto"/>
        <w:ind w:left="1080"/>
        <w:jc w:val="both"/>
        <w:rPr>
          <w:rFonts w:ascii="Arial" w:hAnsi="Arial" w:cs="Arial"/>
        </w:rPr>
      </w:pPr>
      <w:r>
        <w:rPr>
          <w:rFonts w:ascii="Arial" w:hAnsi="Arial" w:cs="Arial"/>
        </w:rPr>
        <w:t xml:space="preserve">El Forraje Verde Hidropónico puede ser producido </w:t>
      </w:r>
      <w:r w:rsidRPr="00275875">
        <w:rPr>
          <w:rFonts w:ascii="Arial" w:hAnsi="Arial" w:cs="Arial"/>
        </w:rPr>
        <w:t xml:space="preserve">en algún cuarto o galpón en </w:t>
      </w:r>
      <w:r>
        <w:rPr>
          <w:rFonts w:ascii="Arial" w:hAnsi="Arial" w:cs="Arial"/>
        </w:rPr>
        <w:t>desuso, e incluso en un sótano, s</w:t>
      </w:r>
      <w:r w:rsidRPr="00275875">
        <w:rPr>
          <w:rFonts w:ascii="Arial" w:hAnsi="Arial" w:cs="Arial"/>
        </w:rPr>
        <w:t xml:space="preserve">iempre </w:t>
      </w:r>
      <w:r>
        <w:rPr>
          <w:rFonts w:ascii="Arial" w:hAnsi="Arial" w:cs="Arial"/>
        </w:rPr>
        <w:t xml:space="preserve">manteniendo </w:t>
      </w:r>
      <w:r w:rsidRPr="00275875">
        <w:rPr>
          <w:rFonts w:ascii="Arial" w:hAnsi="Arial" w:cs="Arial"/>
        </w:rPr>
        <w:t>las condicio</w:t>
      </w:r>
      <w:r>
        <w:rPr>
          <w:rFonts w:ascii="Arial" w:hAnsi="Arial" w:cs="Arial"/>
        </w:rPr>
        <w:t>nes de higiene y control al máximo nivel para evitar la contaminación del forraje.</w:t>
      </w:r>
    </w:p>
    <w:p w:rsidR="002506F8" w:rsidRDefault="002506F8" w:rsidP="002506F8">
      <w:pPr>
        <w:spacing w:after="100" w:afterAutospacing="1" w:line="480" w:lineRule="auto"/>
        <w:ind w:left="1080"/>
        <w:jc w:val="both"/>
        <w:rPr>
          <w:rFonts w:ascii="Arial" w:hAnsi="Arial" w:cs="Arial"/>
        </w:rPr>
      </w:pPr>
      <w:r>
        <w:rPr>
          <w:rFonts w:ascii="Arial" w:hAnsi="Arial" w:cs="Arial"/>
        </w:rPr>
        <w:t xml:space="preserve"> L</w:t>
      </w:r>
      <w:r w:rsidRPr="00275875">
        <w:rPr>
          <w:rFonts w:ascii="Arial" w:hAnsi="Arial" w:cs="Arial"/>
        </w:rPr>
        <w:t>as posibilidades económico-productivas y el ingenio del interesado son un factor fund</w:t>
      </w:r>
      <w:r>
        <w:rPr>
          <w:rFonts w:ascii="Arial" w:hAnsi="Arial" w:cs="Arial"/>
        </w:rPr>
        <w:t>amental en la producción de forraje hidropónico</w:t>
      </w:r>
      <w:r w:rsidRPr="00275875">
        <w:rPr>
          <w:rFonts w:ascii="Arial" w:hAnsi="Arial" w:cs="Arial"/>
        </w:rPr>
        <w:t xml:space="preserve"> ya que los métodos pueden</w:t>
      </w:r>
      <w:r>
        <w:rPr>
          <w:rFonts w:ascii="Arial" w:hAnsi="Arial" w:cs="Arial"/>
        </w:rPr>
        <w:t xml:space="preserve"> </w:t>
      </w:r>
      <w:r w:rsidRPr="00275875">
        <w:rPr>
          <w:rFonts w:ascii="Arial" w:hAnsi="Arial" w:cs="Arial"/>
        </w:rPr>
        <w:t xml:space="preserve">variar desde las técnicas rudimentarias y precarias mas diversas hasta sofisticados </w:t>
      </w:r>
      <w:r>
        <w:rPr>
          <w:rFonts w:ascii="Arial" w:hAnsi="Arial" w:cs="Arial"/>
        </w:rPr>
        <w:t xml:space="preserve"> de producción como los invernaderos en Europa es muy utilizado </w:t>
      </w:r>
      <w:r>
        <w:rPr>
          <w:rFonts w:ascii="Arial" w:hAnsi="Arial" w:cs="Arial"/>
        </w:rPr>
        <w:lastRenderedPageBreak/>
        <w:t>entre los países que se destacan son: Holanda, España, Francia, Australia.(3)</w:t>
      </w:r>
    </w:p>
    <w:p w:rsidR="002506F8" w:rsidRPr="00090F51" w:rsidRDefault="002506F8" w:rsidP="002506F8">
      <w:pPr>
        <w:spacing w:after="100" w:afterAutospacing="1" w:line="480" w:lineRule="auto"/>
        <w:ind w:left="1080"/>
        <w:jc w:val="both"/>
        <w:rPr>
          <w:rFonts w:ascii="Arial" w:hAnsi="Arial" w:cs="Arial"/>
        </w:rPr>
      </w:pPr>
    </w:p>
    <w:p w:rsidR="002506F8" w:rsidRDefault="002506F8" w:rsidP="002506F8">
      <w:pPr>
        <w:spacing w:after="100" w:afterAutospacing="1" w:line="480" w:lineRule="auto"/>
        <w:ind w:left="1080"/>
        <w:jc w:val="both"/>
        <w:rPr>
          <w:rFonts w:ascii="Arial" w:hAnsi="Arial" w:cs="Arial"/>
        </w:rPr>
      </w:pPr>
    </w:p>
    <w:p w:rsidR="002506F8" w:rsidRDefault="002506F8" w:rsidP="002506F8">
      <w:pPr>
        <w:spacing w:after="100" w:afterAutospacing="1" w:line="480" w:lineRule="auto"/>
        <w:ind w:left="1080"/>
        <w:jc w:val="both"/>
        <w:rPr>
          <w:rFonts w:ascii="Arial" w:hAnsi="Arial" w:cs="Arial"/>
        </w:rPr>
      </w:pPr>
    </w:p>
    <w:p w:rsidR="002506F8" w:rsidRDefault="002506F8" w:rsidP="002506F8">
      <w:pPr>
        <w:spacing w:after="100" w:afterAutospacing="1" w:line="480" w:lineRule="auto"/>
        <w:ind w:left="1080"/>
        <w:jc w:val="both"/>
        <w:rPr>
          <w:rFonts w:ascii="Arial" w:hAnsi="Arial" w:cs="Arial"/>
        </w:rPr>
      </w:pPr>
    </w:p>
    <w:p w:rsidR="002506F8" w:rsidRPr="00275875" w:rsidRDefault="002506F8" w:rsidP="002506F8">
      <w:pPr>
        <w:spacing w:after="100" w:afterAutospacing="1" w:line="480" w:lineRule="auto"/>
        <w:ind w:left="1111"/>
        <w:jc w:val="both"/>
        <w:rPr>
          <w:rFonts w:ascii="Arial" w:hAnsi="Arial" w:cs="Arial"/>
        </w:rPr>
      </w:pPr>
    </w:p>
    <w:p w:rsidR="002506F8" w:rsidRPr="00484D70" w:rsidRDefault="002506F8" w:rsidP="002506F8"/>
    <w:p w:rsidR="002506F8" w:rsidRDefault="002506F8" w:rsidP="002506F8"/>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ind w:left="708"/>
        <w:rPr>
          <w:rFonts w:ascii="Arial" w:hAnsi="Arial" w:cs="Arial"/>
        </w:rPr>
      </w:pPr>
    </w:p>
    <w:p w:rsidR="002506F8" w:rsidRDefault="002506F8" w:rsidP="002506F8">
      <w:pPr>
        <w:ind w:left="708"/>
        <w:rPr>
          <w:rFonts w:ascii="Arial" w:hAnsi="Arial" w:cs="Arial"/>
        </w:rPr>
      </w:pPr>
    </w:p>
    <w:p w:rsidR="002506F8" w:rsidRDefault="002506F8" w:rsidP="002506F8">
      <w:pPr>
        <w:ind w:left="708"/>
        <w:rPr>
          <w:rFonts w:ascii="Arial" w:hAnsi="Arial" w:cs="Arial"/>
        </w:rPr>
      </w:pPr>
    </w:p>
    <w:p w:rsidR="002506F8" w:rsidRDefault="002506F8" w:rsidP="002506F8">
      <w:pPr>
        <w:ind w:left="708"/>
        <w:rPr>
          <w:rFonts w:ascii="Arial" w:hAnsi="Arial" w:cs="Arial"/>
        </w:rPr>
      </w:pPr>
    </w:p>
    <w:p w:rsidR="002506F8" w:rsidRDefault="002506F8" w:rsidP="002506F8">
      <w:pPr>
        <w:ind w:left="708"/>
        <w:rPr>
          <w:rFonts w:ascii="Arial" w:hAnsi="Arial" w:cs="Arial"/>
        </w:rPr>
      </w:pPr>
    </w:p>
    <w:p w:rsidR="002506F8" w:rsidRDefault="002506F8" w:rsidP="002506F8">
      <w:pPr>
        <w:ind w:left="708"/>
        <w:rPr>
          <w:rFonts w:ascii="Arial" w:hAnsi="Arial" w:cs="Arial"/>
        </w:rPr>
      </w:pPr>
    </w:p>
    <w:p w:rsidR="002506F8" w:rsidRDefault="002506F8" w:rsidP="002506F8">
      <w:pPr>
        <w:ind w:left="708"/>
        <w:rPr>
          <w:rFonts w:ascii="Arial" w:hAnsi="Arial" w:cs="Arial"/>
        </w:rPr>
      </w:pPr>
    </w:p>
    <w:p w:rsidR="002506F8" w:rsidRPr="000036E8" w:rsidRDefault="002506F8" w:rsidP="002506F8">
      <w:pPr>
        <w:spacing w:after="100" w:afterAutospacing="1" w:line="480" w:lineRule="auto"/>
        <w:rPr>
          <w:rFonts w:ascii="Arial" w:hAnsi="Arial" w:cs="Arial"/>
          <w:b/>
          <w:sz w:val="48"/>
          <w:szCs w:val="48"/>
        </w:rPr>
      </w:pPr>
      <w:r>
        <w:rPr>
          <w:rFonts w:ascii="Arial" w:hAnsi="Arial" w:cs="Arial"/>
          <w:b/>
          <w:sz w:val="48"/>
          <w:szCs w:val="48"/>
        </w:rPr>
        <w:t>CAPÍTULO 3</w:t>
      </w:r>
    </w:p>
    <w:p w:rsidR="002506F8" w:rsidRDefault="002506F8" w:rsidP="002506F8">
      <w:pPr>
        <w:numPr>
          <w:ilvl w:val="0"/>
          <w:numId w:val="10"/>
        </w:numPr>
        <w:spacing w:before="100" w:beforeAutospacing="1" w:after="100" w:afterAutospacing="1" w:line="480" w:lineRule="auto"/>
        <w:rPr>
          <w:rFonts w:ascii="Arial" w:hAnsi="Arial" w:cs="Arial"/>
          <w:b/>
          <w:sz w:val="32"/>
          <w:szCs w:val="32"/>
        </w:rPr>
      </w:pPr>
      <w:r>
        <w:rPr>
          <w:rFonts w:ascii="Arial" w:hAnsi="Arial" w:cs="Arial"/>
          <w:b/>
          <w:sz w:val="32"/>
          <w:szCs w:val="32"/>
        </w:rPr>
        <w:t>SEMILLA DE MAIZ.</w:t>
      </w:r>
    </w:p>
    <w:p w:rsidR="002506F8" w:rsidRDefault="002506F8" w:rsidP="002506F8">
      <w:pPr>
        <w:spacing w:before="100" w:beforeAutospacing="1" w:after="100" w:afterAutospacing="1" w:line="480" w:lineRule="auto"/>
        <w:ind w:left="720"/>
        <w:rPr>
          <w:rFonts w:ascii="Arial" w:hAnsi="Arial" w:cs="Arial"/>
          <w:b/>
        </w:rPr>
      </w:pPr>
      <w:r>
        <w:rPr>
          <w:rFonts w:ascii="Arial" w:hAnsi="Arial" w:cs="Arial"/>
          <w:b/>
        </w:rPr>
        <w:t>3.1 Descripción de la semilla.</w:t>
      </w:r>
    </w:p>
    <w:p w:rsidR="002506F8" w:rsidRDefault="002506F8" w:rsidP="002506F8">
      <w:pPr>
        <w:spacing w:before="100" w:beforeAutospacing="1" w:after="100" w:afterAutospacing="1" w:line="480" w:lineRule="auto"/>
        <w:ind w:left="1080"/>
        <w:jc w:val="both"/>
        <w:rPr>
          <w:rFonts w:ascii="Arial" w:hAnsi="Arial" w:cs="Arial"/>
          <w:color w:val="000000"/>
        </w:rPr>
      </w:pPr>
      <w:r w:rsidRPr="004423E4">
        <w:rPr>
          <w:rFonts w:ascii="Arial" w:hAnsi="Arial" w:cs="Arial"/>
          <w:b/>
        </w:rPr>
        <w:t xml:space="preserve"> </w:t>
      </w:r>
      <w:r>
        <w:rPr>
          <w:rFonts w:ascii="Arial" w:hAnsi="Arial" w:cs="Arial"/>
          <w:color w:val="000000"/>
        </w:rPr>
        <w:t xml:space="preserve">La semilla de maíz esta compuesto por tres partes principales: la cubierta de la semilla o pericarpio, el endospermo amiláceo y el embrión </w:t>
      </w:r>
      <w:r w:rsidRPr="00516A06">
        <w:rPr>
          <w:rFonts w:ascii="Arial" w:hAnsi="Arial" w:cs="Arial"/>
          <w:color w:val="000000"/>
        </w:rPr>
        <w:t>en el cuál s</w:t>
      </w:r>
      <w:r>
        <w:rPr>
          <w:rFonts w:ascii="Arial" w:hAnsi="Arial" w:cs="Arial"/>
          <w:color w:val="000000"/>
        </w:rPr>
        <w:t xml:space="preserve">e guarda una vida pero que está latente </w:t>
      </w:r>
      <w:r w:rsidRPr="00516A06">
        <w:rPr>
          <w:rFonts w:ascii="Arial" w:hAnsi="Arial" w:cs="Arial"/>
          <w:color w:val="000000"/>
        </w:rPr>
        <w:t>esperando las condiciones  adecuadas para su desarrollo</w:t>
      </w:r>
      <w:r>
        <w:rPr>
          <w:rFonts w:ascii="Arial" w:hAnsi="Arial" w:cs="Arial"/>
          <w:color w:val="000000"/>
        </w:rPr>
        <w:t xml:space="preserve">. </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t>Cada una de las tres partes de la semilla cumple una función definida. El pericarpio protege la semilla, impidiendo la entrada de hongos o bacterias que podrían invadir la semilla.</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t xml:space="preserve"> Si el pericarpio resulta dañado, tal vez la germinación de la semilla se torne más lenta, pues los organismos patógenos pueden invadir la semilla en germinación y utilizar las reservas almacenadas. Por esto una semilla sana resulta importante para el vigor de las plántulas.</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lastRenderedPageBreak/>
        <w:t xml:space="preserve">El endospermo es la principal reserva energética del grano, la función principal del endosperma consiste en proporcionar alimento energético a la planta joven y sus hojas puedan elaborar sustancias energéticos (carbohidratos) en cantidad suficiente para satisfacer los requerimientos de la vida y el crecimiento, en el endospermo del maíz, las proteínas conforman una matriz cornea, cuyo interior se hallan los gránulos de almidón. </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t xml:space="preserve">El embrión esta formado por dos partes principales: el eje embrionario o planta nueva, y el cotiledón, que constituye una gran reserva de alimentos para la plántula en crecimiento.  </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t xml:space="preserve">El eje embrionario es una plúmula (parte foliar), esbozo embrionario de cinco a seis hojas, y una radicula. Por lo tanto, en la semilla en reposo se encuentran ya formadas las partes que habrán de convertirse en una nueva plántula, y la naturaleza de esta aparece ya determinada en gran medida en la semilla totalmente desarrollada del cultivo anterior. </w:t>
      </w: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Pr="00516A06"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lastRenderedPageBreak/>
        <w:t xml:space="preserve">El cotiledón contiene un alto porcentaje de aceite </w:t>
      </w:r>
      <w:smartTag w:uri="urn:schemas-microsoft-com:office:smarttags" w:element="metricconverter">
        <w:smartTagPr>
          <w:attr w:name="ProductID" w:val="35 a"/>
        </w:smartTagPr>
        <w:r>
          <w:rPr>
            <w:rFonts w:ascii="Arial" w:hAnsi="Arial" w:cs="Arial"/>
            <w:color w:val="000000"/>
          </w:rPr>
          <w:t>35 a</w:t>
        </w:r>
      </w:smartTag>
      <w:r>
        <w:rPr>
          <w:rFonts w:ascii="Arial" w:hAnsi="Arial" w:cs="Arial"/>
          <w:color w:val="000000"/>
        </w:rPr>
        <w:t xml:space="preserve"> 40% y gran cantidad de sustancias activas e importantes en las etapas iniciales de la germinación y el crecimiento (18). </w:t>
      </w:r>
    </w:p>
    <w:p w:rsidR="002506F8" w:rsidRPr="00A32E06" w:rsidRDefault="002506F8" w:rsidP="002506F8">
      <w:pPr>
        <w:spacing w:before="100" w:beforeAutospacing="1" w:after="100" w:afterAutospacing="1" w:line="480" w:lineRule="auto"/>
        <w:ind w:left="720"/>
        <w:jc w:val="both"/>
        <w:rPr>
          <w:rFonts w:ascii="Arial" w:hAnsi="Arial" w:cs="Arial"/>
          <w:b/>
        </w:rPr>
      </w:pPr>
      <w:r>
        <w:rPr>
          <w:rFonts w:ascii="Arial" w:hAnsi="Arial" w:cs="Arial"/>
          <w:b/>
        </w:rPr>
        <w:t>3.2 Características de semilla de alta calidad.</w:t>
      </w:r>
    </w:p>
    <w:p w:rsidR="002506F8" w:rsidRDefault="002506F8" w:rsidP="002506F8">
      <w:pPr>
        <w:spacing w:before="100" w:beforeAutospacing="1" w:after="100" w:afterAutospacing="1" w:line="480" w:lineRule="auto"/>
        <w:ind w:left="1077"/>
        <w:jc w:val="both"/>
        <w:rPr>
          <w:rFonts w:ascii="Arial" w:hAnsi="Arial" w:cs="Arial"/>
          <w:color w:val="000000"/>
        </w:rPr>
      </w:pPr>
      <w:r w:rsidRPr="00A32E06">
        <w:rPr>
          <w:rFonts w:ascii="Arial" w:hAnsi="Arial" w:cs="Arial"/>
          <w:color w:val="000000"/>
        </w:rPr>
        <w:t>En todo cultivo es imprescindible tener en cuenta la calidad de la semilla para el éxito del mismo</w:t>
      </w:r>
      <w:r>
        <w:rPr>
          <w:rFonts w:ascii="Arial" w:hAnsi="Arial" w:cs="Arial"/>
          <w:color w:val="000000"/>
        </w:rPr>
        <w:t>, d</w:t>
      </w:r>
      <w:r w:rsidRPr="00A32E06">
        <w:rPr>
          <w:rFonts w:ascii="Arial" w:hAnsi="Arial" w:cs="Arial"/>
          <w:color w:val="000000"/>
        </w:rPr>
        <w:t xml:space="preserve">esde un punto de vista sustentable, es imposible obtener una buena cosecha si no se parte de una semilla de calidad. </w:t>
      </w:r>
    </w:p>
    <w:p w:rsidR="002506F8" w:rsidRDefault="002506F8" w:rsidP="002506F8">
      <w:pPr>
        <w:spacing w:before="100" w:beforeAutospacing="1" w:after="100" w:afterAutospacing="1" w:line="480" w:lineRule="auto"/>
        <w:ind w:left="1077"/>
        <w:jc w:val="both"/>
        <w:rPr>
          <w:rStyle w:val="Normallatinarial12Car"/>
        </w:rPr>
      </w:pPr>
      <w:r w:rsidRPr="00A32E06">
        <w:rPr>
          <w:rFonts w:ascii="Arial" w:hAnsi="Arial" w:cs="Arial"/>
          <w:color w:val="000000"/>
        </w:rPr>
        <w:t xml:space="preserve">La semilla es el material de partida para la producción y es condición indispensable que tenga una buena respuesta bajo las condiciones de siembra y que produzca una plántula vigorosa a los fines </w:t>
      </w:r>
      <w:r w:rsidRPr="00867789">
        <w:rPr>
          <w:rStyle w:val="Normallatinarial12Car"/>
        </w:rPr>
        <w:t xml:space="preserve">de alcanzar el máximo rendimiento (4). </w:t>
      </w:r>
    </w:p>
    <w:p w:rsidR="002506F8" w:rsidRDefault="002506F8" w:rsidP="002506F8">
      <w:pPr>
        <w:spacing w:before="100" w:beforeAutospacing="1" w:after="100" w:afterAutospacing="1" w:line="480" w:lineRule="auto"/>
        <w:ind w:left="1077"/>
        <w:jc w:val="both"/>
        <w:rPr>
          <w:rFonts w:ascii="Arial" w:hAnsi="Arial" w:cs="Arial"/>
          <w:color w:val="000000"/>
        </w:rPr>
      </w:pPr>
      <w:r w:rsidRPr="00867789">
        <w:rPr>
          <w:rStyle w:val="Normallatinarial12Car"/>
        </w:rPr>
        <w:t>Entre las características que se</w:t>
      </w:r>
      <w:r>
        <w:rPr>
          <w:rFonts w:ascii="Arial" w:hAnsi="Arial" w:cs="Arial"/>
          <w:color w:val="000000"/>
        </w:rPr>
        <w:t xml:space="preserve"> deben resaltar de una buena semilla son: </w:t>
      </w:r>
    </w:p>
    <w:p w:rsidR="002506F8" w:rsidRDefault="002506F8" w:rsidP="002506F8">
      <w:pPr>
        <w:spacing w:before="100" w:beforeAutospacing="1" w:after="100" w:afterAutospacing="1" w:line="480" w:lineRule="auto"/>
        <w:ind w:left="1077"/>
        <w:jc w:val="both"/>
        <w:rPr>
          <w:rFonts w:ascii="Arial" w:hAnsi="Arial" w:cs="Arial"/>
          <w:color w:val="000000"/>
        </w:rPr>
      </w:pPr>
    </w:p>
    <w:p w:rsidR="002506F8" w:rsidRDefault="002506F8" w:rsidP="002506F8">
      <w:pPr>
        <w:spacing w:before="100" w:beforeAutospacing="1" w:after="100" w:afterAutospacing="1" w:line="480" w:lineRule="auto"/>
        <w:ind w:left="1077"/>
        <w:jc w:val="both"/>
        <w:rPr>
          <w:rFonts w:ascii="Arial" w:hAnsi="Arial" w:cs="Arial"/>
          <w:color w:val="000000"/>
        </w:rPr>
      </w:pPr>
    </w:p>
    <w:p w:rsidR="002506F8" w:rsidRDefault="002506F8" w:rsidP="002506F8">
      <w:pPr>
        <w:spacing w:before="100" w:beforeAutospacing="1" w:after="100" w:afterAutospacing="1" w:line="480" w:lineRule="auto"/>
        <w:ind w:left="1077"/>
        <w:jc w:val="both"/>
        <w:rPr>
          <w:rFonts w:ascii="Arial" w:hAnsi="Arial" w:cs="Arial"/>
          <w:color w:val="000000"/>
        </w:rPr>
      </w:pPr>
    </w:p>
    <w:p w:rsidR="002506F8" w:rsidRDefault="002506F8" w:rsidP="002506F8">
      <w:pPr>
        <w:spacing w:before="100" w:beforeAutospacing="1" w:after="100" w:afterAutospacing="1" w:line="480" w:lineRule="auto"/>
        <w:jc w:val="both"/>
        <w:rPr>
          <w:rFonts w:ascii="Arial" w:hAnsi="Arial" w:cs="Arial"/>
          <w:color w:val="000000"/>
        </w:rPr>
      </w:pPr>
    </w:p>
    <w:p w:rsidR="002506F8" w:rsidRDefault="002506F8" w:rsidP="002506F8">
      <w:pPr>
        <w:pStyle w:val="Prrafodelista"/>
        <w:numPr>
          <w:ilvl w:val="2"/>
          <w:numId w:val="12"/>
        </w:numPr>
        <w:spacing w:after="100" w:afterAutospacing="1" w:line="480" w:lineRule="auto"/>
        <w:jc w:val="both"/>
        <w:rPr>
          <w:rFonts w:ascii="Arial" w:hAnsi="Arial" w:cs="Arial"/>
          <w:b/>
          <w:sz w:val="24"/>
          <w:szCs w:val="24"/>
          <w:lang w:val="es-ES"/>
        </w:rPr>
      </w:pPr>
      <w:r>
        <w:rPr>
          <w:rFonts w:ascii="Arial" w:hAnsi="Arial" w:cs="Arial"/>
          <w:b/>
          <w:sz w:val="24"/>
          <w:szCs w:val="24"/>
          <w:lang w:val="es-ES"/>
        </w:rPr>
        <w:lastRenderedPageBreak/>
        <w:t xml:space="preserve"> Germinación.</w:t>
      </w:r>
    </w:p>
    <w:p w:rsidR="002506F8" w:rsidRDefault="002506F8" w:rsidP="002506F8">
      <w:pPr>
        <w:pStyle w:val="Prrafodelista"/>
        <w:spacing w:after="100" w:afterAutospacing="1" w:line="480" w:lineRule="auto"/>
        <w:ind w:left="1440"/>
        <w:jc w:val="both"/>
        <w:rPr>
          <w:rFonts w:ascii="Arial" w:hAnsi="Arial" w:cs="Arial"/>
          <w:b/>
          <w:sz w:val="24"/>
          <w:szCs w:val="24"/>
          <w:lang w:val="es-ES"/>
        </w:rPr>
      </w:pPr>
    </w:p>
    <w:p w:rsidR="002506F8" w:rsidRPr="00957140" w:rsidRDefault="002506F8" w:rsidP="002506F8">
      <w:pPr>
        <w:pStyle w:val="Prrafodelista"/>
        <w:spacing w:after="100" w:afterAutospacing="1" w:line="480" w:lineRule="auto"/>
        <w:ind w:left="2340"/>
        <w:jc w:val="both"/>
        <w:rPr>
          <w:rFonts w:ascii="Arial" w:hAnsi="Arial" w:cs="Arial"/>
          <w:b/>
          <w:sz w:val="24"/>
          <w:szCs w:val="24"/>
          <w:lang w:val="es-ES"/>
        </w:rPr>
      </w:pPr>
      <w:r w:rsidRPr="00957140">
        <w:rPr>
          <w:rFonts w:ascii="Arial" w:hAnsi="Arial" w:cs="Arial"/>
          <w:sz w:val="24"/>
          <w:szCs w:val="24"/>
        </w:rPr>
        <w:t>Es el proceso fisiológico mediante el cual emergen y se desarrollan a partir del embrión aquellas estructuras esenciales, para la formación de una planta normal bajo condiciones favorables.</w:t>
      </w:r>
    </w:p>
    <w:p w:rsidR="002506F8" w:rsidRDefault="002506F8" w:rsidP="002506F8">
      <w:pPr>
        <w:tabs>
          <w:tab w:val="left" w:pos="2160"/>
        </w:tabs>
        <w:spacing w:before="100" w:beforeAutospacing="1" w:after="100" w:afterAutospacing="1" w:line="480" w:lineRule="auto"/>
        <w:ind w:left="2340"/>
        <w:jc w:val="both"/>
        <w:rPr>
          <w:rFonts w:ascii="Arial" w:hAnsi="Arial" w:cs="Arial"/>
          <w:color w:val="000000"/>
        </w:rPr>
      </w:pPr>
      <w:r>
        <w:rPr>
          <w:rFonts w:ascii="Arial" w:hAnsi="Arial" w:cs="Arial"/>
          <w:color w:val="000000"/>
        </w:rPr>
        <w:t>Cuando las condiciones son favorables,</w:t>
      </w:r>
      <w:r w:rsidRPr="00792614">
        <w:rPr>
          <w:rFonts w:ascii="Arial" w:hAnsi="Arial" w:cs="Arial"/>
          <w:color w:val="000000"/>
        </w:rPr>
        <w:t xml:space="preserve"> </w:t>
      </w:r>
      <w:r>
        <w:rPr>
          <w:rFonts w:ascii="Arial" w:hAnsi="Arial" w:cs="Arial"/>
          <w:color w:val="000000"/>
        </w:rPr>
        <w:t>temperatura, humedad, luz, oxígeno, son factores que favorecen el proceso de germinación.</w:t>
      </w:r>
    </w:p>
    <w:p w:rsidR="002506F8" w:rsidRDefault="002506F8" w:rsidP="002506F8">
      <w:pPr>
        <w:tabs>
          <w:tab w:val="left" w:pos="2160"/>
        </w:tabs>
        <w:spacing w:before="100" w:beforeAutospacing="1" w:after="100" w:afterAutospacing="1" w:line="480" w:lineRule="auto"/>
        <w:ind w:left="2340"/>
        <w:jc w:val="both"/>
        <w:rPr>
          <w:rFonts w:ascii="Arial" w:hAnsi="Arial" w:cs="Arial"/>
          <w:color w:val="000000"/>
        </w:rPr>
      </w:pPr>
      <w:r>
        <w:rPr>
          <w:rFonts w:ascii="Arial" w:hAnsi="Arial" w:cs="Arial"/>
          <w:color w:val="000000"/>
        </w:rPr>
        <w:t xml:space="preserve">Durante las primeras etapas, la semilla se hincha y aumenta de tamaño a medida que absorbe agua. Luego segregan enzimas, cambian los almidones a azúcares. Estos se disuelven fácilmente y son usados por las plantas como fuente de alimento. </w:t>
      </w:r>
    </w:p>
    <w:p w:rsidR="002506F8" w:rsidRDefault="002506F8" w:rsidP="002506F8">
      <w:pPr>
        <w:tabs>
          <w:tab w:val="left" w:pos="2160"/>
        </w:tabs>
        <w:spacing w:before="100" w:beforeAutospacing="1" w:after="100" w:afterAutospacing="1" w:line="480" w:lineRule="auto"/>
        <w:ind w:left="2340"/>
        <w:jc w:val="both"/>
        <w:rPr>
          <w:rFonts w:ascii="Arial" w:hAnsi="Arial" w:cs="Arial"/>
        </w:rPr>
      </w:pPr>
      <w:r>
        <w:rPr>
          <w:rFonts w:ascii="Arial" w:hAnsi="Arial" w:cs="Arial"/>
          <w:color w:val="000000"/>
        </w:rPr>
        <w:t xml:space="preserve">Un exceso de humedad puede impedir o reducir la germinación debido a la falta de aire, el cual es expulsado a medida que se acumula la humedad, el aire contiene oxígeno necesario para la germinación. </w:t>
      </w:r>
      <w:r>
        <w:rPr>
          <w:rFonts w:ascii="Arial" w:hAnsi="Arial" w:cs="Arial"/>
        </w:rPr>
        <w:t xml:space="preserve"> (19)</w:t>
      </w:r>
    </w:p>
    <w:p w:rsidR="002506F8" w:rsidRPr="000978CD" w:rsidRDefault="002506F8" w:rsidP="002506F8">
      <w:pPr>
        <w:tabs>
          <w:tab w:val="left" w:pos="2160"/>
        </w:tabs>
        <w:spacing w:before="100" w:beforeAutospacing="1" w:after="100" w:afterAutospacing="1" w:line="480" w:lineRule="auto"/>
        <w:ind w:left="2340"/>
        <w:jc w:val="both"/>
        <w:rPr>
          <w:rFonts w:ascii="Arial" w:hAnsi="Arial" w:cs="Arial"/>
        </w:rPr>
      </w:pPr>
    </w:p>
    <w:p w:rsidR="002506F8" w:rsidRDefault="002506F8" w:rsidP="002506F8">
      <w:pPr>
        <w:spacing w:before="100" w:beforeAutospacing="1" w:after="100" w:afterAutospacing="1" w:line="480" w:lineRule="auto"/>
        <w:ind w:left="2340" w:hanging="900"/>
        <w:jc w:val="both"/>
        <w:rPr>
          <w:rFonts w:ascii="Arial" w:hAnsi="Arial" w:cs="Arial"/>
          <w:b/>
        </w:rPr>
      </w:pPr>
      <w:r>
        <w:rPr>
          <w:rFonts w:ascii="Arial" w:hAnsi="Arial" w:cs="Arial"/>
          <w:b/>
        </w:rPr>
        <w:lastRenderedPageBreak/>
        <w:t>3.2.2  Vigor</w:t>
      </w:r>
      <w:r w:rsidRPr="00226C63">
        <w:rPr>
          <w:rFonts w:ascii="Arial" w:hAnsi="Arial" w:cs="Arial"/>
          <w:b/>
        </w:rPr>
        <w:t>.</w:t>
      </w:r>
    </w:p>
    <w:p w:rsidR="002506F8" w:rsidRDefault="002506F8" w:rsidP="002506F8">
      <w:pPr>
        <w:spacing w:before="100" w:beforeAutospacing="1" w:after="100" w:afterAutospacing="1" w:line="480" w:lineRule="auto"/>
        <w:ind w:left="2340" w:hanging="180"/>
        <w:jc w:val="both"/>
        <w:rPr>
          <w:rFonts w:ascii="Arial" w:hAnsi="Arial" w:cs="Arial"/>
        </w:rPr>
      </w:pPr>
      <w:r>
        <w:rPr>
          <w:rFonts w:ascii="Arial" w:hAnsi="Arial" w:cs="Arial"/>
        </w:rPr>
        <w:t xml:space="preserve">   E</w:t>
      </w:r>
      <w:r w:rsidRPr="00957140">
        <w:rPr>
          <w:rFonts w:ascii="Arial" w:hAnsi="Arial" w:cs="Arial"/>
        </w:rPr>
        <w:t>s el potencial biológico de la semilla que favorece un establecimiento rápido y uniforme</w:t>
      </w:r>
      <w:r>
        <w:rPr>
          <w:rFonts w:ascii="Arial" w:hAnsi="Arial" w:cs="Arial"/>
        </w:rPr>
        <w:t xml:space="preserve">, por lo que </w:t>
      </w:r>
      <w:r>
        <w:rPr>
          <w:rFonts w:ascii="Arial" w:hAnsi="Arial" w:cs="Arial"/>
          <w:color w:val="000000"/>
        </w:rPr>
        <w:t xml:space="preserve">debe </w:t>
      </w:r>
      <w:r w:rsidRPr="00226C63">
        <w:rPr>
          <w:rFonts w:ascii="Arial" w:hAnsi="Arial" w:cs="Arial"/>
          <w:color w:val="000000"/>
        </w:rPr>
        <w:t>germinar y desarrollar una plántula normal en situaciones de siembra desfavorables.</w:t>
      </w:r>
      <w:r w:rsidRPr="00226C63">
        <w:rPr>
          <w:rFonts w:ascii="Arial" w:hAnsi="Arial" w:cs="Arial"/>
        </w:rPr>
        <w:t xml:space="preserve"> </w:t>
      </w:r>
      <w:r>
        <w:rPr>
          <w:rFonts w:ascii="Arial" w:hAnsi="Arial" w:cs="Arial"/>
        </w:rPr>
        <w:t>(4).</w:t>
      </w:r>
    </w:p>
    <w:p w:rsidR="002506F8" w:rsidRDefault="002506F8" w:rsidP="002506F8">
      <w:pPr>
        <w:spacing w:before="100" w:beforeAutospacing="1" w:after="100" w:afterAutospacing="1" w:line="480" w:lineRule="auto"/>
        <w:ind w:left="2340" w:hanging="900"/>
        <w:jc w:val="both"/>
        <w:rPr>
          <w:rFonts w:ascii="Arial" w:hAnsi="Arial" w:cs="Arial"/>
        </w:rPr>
      </w:pPr>
      <w:r>
        <w:rPr>
          <w:rFonts w:ascii="Arial" w:hAnsi="Arial" w:cs="Arial"/>
          <w:b/>
        </w:rPr>
        <w:t xml:space="preserve">3.2.3  </w:t>
      </w:r>
      <w:r w:rsidRPr="00226C63">
        <w:rPr>
          <w:rFonts w:ascii="Arial" w:hAnsi="Arial" w:cs="Arial"/>
          <w:b/>
        </w:rPr>
        <w:t xml:space="preserve"> </w:t>
      </w:r>
      <w:r>
        <w:rPr>
          <w:rFonts w:ascii="Arial" w:hAnsi="Arial" w:cs="Arial"/>
          <w:b/>
        </w:rPr>
        <w:t>Pureza varietal</w:t>
      </w:r>
      <w:r>
        <w:rPr>
          <w:rFonts w:ascii="Arial" w:hAnsi="Arial" w:cs="Arial"/>
        </w:rPr>
        <w:t>.</w:t>
      </w:r>
    </w:p>
    <w:p w:rsidR="002506F8" w:rsidRDefault="002506F8" w:rsidP="002506F8">
      <w:pPr>
        <w:spacing w:before="100" w:beforeAutospacing="1" w:after="100" w:afterAutospacing="1" w:line="480" w:lineRule="auto"/>
        <w:ind w:left="2160"/>
        <w:jc w:val="both"/>
        <w:rPr>
          <w:rFonts w:ascii="Arial" w:hAnsi="Arial" w:cs="Arial"/>
          <w:lang w:val="es-MX"/>
        </w:rPr>
      </w:pPr>
      <w:r w:rsidRPr="00957140">
        <w:rPr>
          <w:rFonts w:ascii="Arial" w:hAnsi="Arial" w:cs="Arial"/>
          <w:color w:val="000000"/>
        </w:rPr>
        <w:t xml:space="preserve"> </w:t>
      </w:r>
      <w:r w:rsidRPr="00957140">
        <w:rPr>
          <w:rFonts w:ascii="Arial" w:hAnsi="Arial" w:cs="Arial"/>
          <w:lang w:val="es-MX"/>
        </w:rPr>
        <w:t>Se entiende como valor genético el cúmulo de información determinada por e</w:t>
      </w:r>
      <w:r>
        <w:rPr>
          <w:rFonts w:ascii="Arial" w:hAnsi="Arial" w:cs="Arial"/>
          <w:lang w:val="es-MX"/>
        </w:rPr>
        <w:t xml:space="preserve">l genotipo de una variedad que </w:t>
      </w:r>
      <w:r w:rsidRPr="00957140">
        <w:rPr>
          <w:rFonts w:ascii="Arial" w:hAnsi="Arial" w:cs="Arial"/>
          <w:lang w:val="es-MX"/>
        </w:rPr>
        <w:t>define entre múltiples características: la resistencia o tolerancia a plagas, adaptación a ambientes específicos, potencial de rendimiento, hábito de crecimiento, ciclo vegetativo, calidad industrial,  entre otras. Mientras tanto, el concepto de calidad varietal se aplica al “porcentaje de pureza varietal” o sea el porcentaje de semilla que corresponde a la variedad en particular</w:t>
      </w:r>
      <w:r>
        <w:rPr>
          <w:rFonts w:ascii="Arial" w:hAnsi="Arial" w:cs="Arial"/>
          <w:lang w:val="es-MX"/>
        </w:rPr>
        <w:t>.</w:t>
      </w:r>
      <w:r w:rsidRPr="00957140">
        <w:rPr>
          <w:rFonts w:ascii="Arial" w:hAnsi="Arial" w:cs="Arial"/>
          <w:lang w:val="es-MX"/>
        </w:rPr>
        <w:t xml:space="preserve"> (20)</w:t>
      </w:r>
      <w:r>
        <w:rPr>
          <w:rFonts w:ascii="Arial" w:hAnsi="Arial" w:cs="Arial"/>
          <w:lang w:val="es-MX"/>
        </w:rPr>
        <w:t>.</w:t>
      </w:r>
    </w:p>
    <w:p w:rsidR="002506F8" w:rsidRDefault="002506F8" w:rsidP="002506F8">
      <w:pPr>
        <w:spacing w:before="100" w:beforeAutospacing="1" w:after="100" w:afterAutospacing="1" w:line="480" w:lineRule="auto"/>
        <w:ind w:left="2160"/>
        <w:jc w:val="both"/>
        <w:rPr>
          <w:rFonts w:ascii="Arial" w:hAnsi="Arial" w:cs="Arial"/>
          <w:lang w:val="es-MX"/>
        </w:rPr>
      </w:pPr>
    </w:p>
    <w:p w:rsidR="002506F8" w:rsidRDefault="002506F8" w:rsidP="002506F8">
      <w:pPr>
        <w:spacing w:before="100" w:beforeAutospacing="1" w:after="100" w:afterAutospacing="1" w:line="480" w:lineRule="auto"/>
        <w:ind w:left="2160"/>
        <w:jc w:val="both"/>
        <w:rPr>
          <w:rFonts w:ascii="Arial" w:hAnsi="Arial" w:cs="Arial"/>
          <w:lang w:val="es-MX"/>
        </w:rPr>
      </w:pPr>
    </w:p>
    <w:p w:rsidR="002506F8" w:rsidRDefault="002506F8" w:rsidP="002506F8">
      <w:pPr>
        <w:spacing w:before="100" w:beforeAutospacing="1" w:after="100" w:afterAutospacing="1" w:line="480" w:lineRule="auto"/>
        <w:ind w:left="2160"/>
        <w:jc w:val="both"/>
        <w:rPr>
          <w:rFonts w:ascii="Arial" w:hAnsi="Arial" w:cs="Arial"/>
          <w:lang w:val="es-MX"/>
        </w:rPr>
      </w:pPr>
    </w:p>
    <w:p w:rsidR="002506F8" w:rsidRPr="00957140" w:rsidRDefault="002506F8" w:rsidP="002506F8">
      <w:pPr>
        <w:spacing w:before="100" w:beforeAutospacing="1" w:after="100" w:afterAutospacing="1" w:line="480" w:lineRule="auto"/>
        <w:ind w:left="2160"/>
        <w:jc w:val="both"/>
        <w:rPr>
          <w:rFonts w:ascii="Arial" w:hAnsi="Arial" w:cs="Arial"/>
          <w:lang w:val="es-MX"/>
        </w:rPr>
      </w:pPr>
    </w:p>
    <w:p w:rsidR="002506F8" w:rsidRDefault="002506F8" w:rsidP="002506F8">
      <w:pPr>
        <w:spacing w:before="100" w:beforeAutospacing="1" w:after="100" w:afterAutospacing="1" w:line="480" w:lineRule="auto"/>
        <w:ind w:left="2340" w:hanging="900"/>
        <w:jc w:val="both"/>
        <w:rPr>
          <w:rFonts w:ascii="Arial" w:hAnsi="Arial" w:cs="Arial"/>
        </w:rPr>
      </w:pPr>
      <w:r>
        <w:rPr>
          <w:rFonts w:ascii="Arial" w:hAnsi="Arial" w:cs="Arial"/>
          <w:b/>
        </w:rPr>
        <w:lastRenderedPageBreak/>
        <w:t xml:space="preserve">3.2.4  </w:t>
      </w:r>
      <w:r w:rsidRPr="00226C63">
        <w:rPr>
          <w:rFonts w:ascii="Arial" w:hAnsi="Arial" w:cs="Arial"/>
          <w:b/>
        </w:rPr>
        <w:t xml:space="preserve"> </w:t>
      </w:r>
      <w:r>
        <w:rPr>
          <w:rFonts w:ascii="Arial" w:hAnsi="Arial" w:cs="Arial"/>
          <w:b/>
        </w:rPr>
        <w:t>Pureza física</w:t>
      </w:r>
      <w:r>
        <w:rPr>
          <w:rFonts w:ascii="Arial" w:hAnsi="Arial" w:cs="Arial"/>
        </w:rPr>
        <w:t>.</w:t>
      </w:r>
    </w:p>
    <w:p w:rsidR="002506F8" w:rsidRPr="00226C63" w:rsidRDefault="002506F8" w:rsidP="002506F8">
      <w:pPr>
        <w:spacing w:before="100" w:beforeAutospacing="1" w:after="100" w:afterAutospacing="1" w:line="480" w:lineRule="auto"/>
        <w:ind w:left="2340"/>
        <w:jc w:val="both"/>
        <w:rPr>
          <w:rFonts w:ascii="Arial" w:hAnsi="Arial" w:cs="Arial"/>
        </w:rPr>
      </w:pPr>
      <w:r w:rsidRPr="00C43E35">
        <w:rPr>
          <w:rFonts w:ascii="Arial" w:hAnsi="Arial" w:cs="Arial"/>
          <w:color w:val="000000"/>
        </w:rPr>
        <w:t>Las semillas deben estar libres de materias extrañas como palillos o tierra</w:t>
      </w:r>
      <w:r>
        <w:rPr>
          <w:rFonts w:ascii="Arial" w:hAnsi="Arial" w:cs="Arial"/>
          <w:color w:val="000000"/>
        </w:rPr>
        <w:t xml:space="preserve"> </w:t>
      </w:r>
      <w:r>
        <w:rPr>
          <w:rFonts w:ascii="Arial" w:hAnsi="Arial" w:cs="Arial"/>
        </w:rPr>
        <w:t xml:space="preserve">(impurezas). (20) </w:t>
      </w:r>
    </w:p>
    <w:p w:rsidR="002506F8" w:rsidRDefault="002506F8" w:rsidP="002506F8">
      <w:pPr>
        <w:spacing w:before="100" w:beforeAutospacing="1" w:after="100" w:afterAutospacing="1" w:line="480" w:lineRule="auto"/>
        <w:ind w:left="1080" w:hanging="360"/>
        <w:jc w:val="both"/>
        <w:rPr>
          <w:rFonts w:ascii="Arial" w:hAnsi="Arial" w:cs="Arial"/>
          <w:b/>
        </w:rPr>
      </w:pPr>
      <w:r>
        <w:rPr>
          <w:rFonts w:ascii="Arial" w:hAnsi="Arial" w:cs="Arial"/>
          <w:b/>
        </w:rPr>
        <w:t>3.3   Uso de semillas certificadas.</w:t>
      </w:r>
    </w:p>
    <w:p w:rsidR="002506F8" w:rsidRDefault="002506F8" w:rsidP="002506F8">
      <w:pPr>
        <w:spacing w:before="100" w:beforeAutospacing="1" w:after="100" w:afterAutospacing="1" w:line="480" w:lineRule="auto"/>
        <w:ind w:left="1080"/>
        <w:jc w:val="both"/>
        <w:rPr>
          <w:rFonts w:ascii="Arial" w:hAnsi="Arial" w:cs="Arial"/>
        </w:rPr>
      </w:pPr>
      <w:r>
        <w:rPr>
          <w:rFonts w:ascii="Arial" w:hAnsi="Arial" w:cs="Arial"/>
        </w:rPr>
        <w:t xml:space="preserve">La semilla es la base del desarrollo agrícola de un </w:t>
      </w:r>
      <w:r w:rsidRPr="007A5E90">
        <w:rPr>
          <w:rFonts w:ascii="Arial" w:hAnsi="Arial" w:cs="Arial"/>
        </w:rPr>
        <w:t>país por lo cual</w:t>
      </w:r>
      <w:r>
        <w:rPr>
          <w:rFonts w:ascii="Arial" w:hAnsi="Arial" w:cs="Arial"/>
          <w:b/>
        </w:rPr>
        <w:t xml:space="preserve"> </w:t>
      </w:r>
      <w:r w:rsidRPr="004423E4">
        <w:rPr>
          <w:rFonts w:ascii="Arial" w:hAnsi="Arial" w:cs="Arial"/>
        </w:rPr>
        <w:t xml:space="preserve"> </w:t>
      </w:r>
      <w:r>
        <w:rPr>
          <w:rFonts w:ascii="Arial" w:hAnsi="Arial" w:cs="Arial"/>
        </w:rPr>
        <w:t xml:space="preserve">es </w:t>
      </w:r>
      <w:r w:rsidRPr="004423E4">
        <w:rPr>
          <w:rFonts w:ascii="Arial" w:hAnsi="Arial" w:cs="Arial"/>
        </w:rPr>
        <w:t>imprescindible que el sector agrícola este consciente de lo importante que es para su actividad sembrar semillas certificadas con lo que asegura los siguientes beneficios:</w:t>
      </w:r>
    </w:p>
    <w:p w:rsidR="002506F8" w:rsidRDefault="002506F8" w:rsidP="002506F8">
      <w:pPr>
        <w:numPr>
          <w:ilvl w:val="0"/>
          <w:numId w:val="11"/>
        </w:numPr>
        <w:spacing w:before="100" w:beforeAutospacing="1" w:after="100" w:afterAutospacing="1" w:line="480" w:lineRule="auto"/>
        <w:jc w:val="both"/>
        <w:rPr>
          <w:rFonts w:ascii="Arial" w:hAnsi="Arial" w:cs="Arial"/>
        </w:rPr>
      </w:pPr>
      <w:r>
        <w:rPr>
          <w:rFonts w:ascii="Arial" w:hAnsi="Arial" w:cs="Arial"/>
        </w:rPr>
        <w:t>Tener uniformidad en la germinación y desarrollo inicial de las plantas.</w:t>
      </w:r>
    </w:p>
    <w:p w:rsidR="002506F8" w:rsidRDefault="002506F8" w:rsidP="002506F8">
      <w:pPr>
        <w:numPr>
          <w:ilvl w:val="0"/>
          <w:numId w:val="11"/>
        </w:numPr>
        <w:spacing w:before="100" w:beforeAutospacing="1" w:after="100" w:afterAutospacing="1" w:line="480" w:lineRule="auto"/>
        <w:jc w:val="both"/>
        <w:rPr>
          <w:rFonts w:ascii="Arial" w:hAnsi="Arial" w:cs="Arial"/>
        </w:rPr>
      </w:pPr>
      <w:r>
        <w:rPr>
          <w:rFonts w:ascii="Arial" w:hAnsi="Arial" w:cs="Arial"/>
        </w:rPr>
        <w:t>Obtener altos rendimientos.</w:t>
      </w:r>
    </w:p>
    <w:p w:rsidR="002506F8" w:rsidRDefault="002506F8" w:rsidP="002506F8">
      <w:pPr>
        <w:spacing w:before="100" w:beforeAutospacing="1" w:after="100" w:afterAutospacing="1" w:line="480" w:lineRule="auto"/>
        <w:ind w:left="1080" w:hanging="1080"/>
        <w:jc w:val="both"/>
        <w:rPr>
          <w:rFonts w:ascii="Arial" w:hAnsi="Arial" w:cs="Arial"/>
        </w:rPr>
      </w:pPr>
      <w:r>
        <w:rPr>
          <w:rFonts w:ascii="Arial" w:hAnsi="Arial" w:cs="Arial"/>
        </w:rPr>
        <w:t xml:space="preserve">                 En el Ecuador, el cambio de variedades a híbridos ha sido progresivo, según datos estadísticos, se sabe que desde el año 1998 hasta el 2003, la demanda de variedades ha ido decreciendo posiblemente por el mayor aprendizaje  del agricultor sobre los beneficios del uso de semilla certificada.</w:t>
      </w:r>
    </w:p>
    <w:p w:rsidR="002506F8" w:rsidRDefault="002506F8" w:rsidP="002506F8">
      <w:pPr>
        <w:spacing w:before="100" w:beforeAutospacing="1" w:after="100" w:afterAutospacing="1" w:line="480" w:lineRule="auto"/>
        <w:ind w:left="1080" w:hanging="1080"/>
        <w:jc w:val="both"/>
        <w:rPr>
          <w:rFonts w:ascii="Arial" w:hAnsi="Arial" w:cs="Arial"/>
        </w:rPr>
      </w:pPr>
    </w:p>
    <w:p w:rsidR="002506F8" w:rsidRDefault="002506F8" w:rsidP="002506F8">
      <w:pPr>
        <w:spacing w:before="100" w:beforeAutospacing="1" w:after="100" w:afterAutospacing="1" w:line="480" w:lineRule="auto"/>
        <w:ind w:left="1080" w:hanging="1080"/>
        <w:jc w:val="both"/>
        <w:rPr>
          <w:rFonts w:ascii="Arial" w:hAnsi="Arial" w:cs="Arial"/>
        </w:rPr>
      </w:pPr>
    </w:p>
    <w:p w:rsidR="002506F8" w:rsidRDefault="002506F8" w:rsidP="002506F8">
      <w:pPr>
        <w:spacing w:before="100" w:beforeAutospacing="1" w:after="100" w:afterAutospacing="1" w:line="480" w:lineRule="auto"/>
        <w:ind w:left="1080" w:hanging="1080"/>
        <w:jc w:val="both"/>
        <w:rPr>
          <w:rFonts w:ascii="Arial" w:hAnsi="Arial" w:cs="Arial"/>
          <w:b/>
        </w:rPr>
      </w:pPr>
      <w:r>
        <w:rPr>
          <w:rFonts w:ascii="Arial" w:hAnsi="Arial" w:cs="Arial"/>
        </w:rPr>
        <w:lastRenderedPageBreak/>
        <w:t xml:space="preserve">                 De esta manera, en el año 2003 se registra como el que menos volumen de variedad se produjo en un 7,1% frente al año 1999 que fue el m</w:t>
      </w:r>
      <w:r w:rsidRPr="003A30D1">
        <w:rPr>
          <w:rFonts w:ascii="Arial" w:hAnsi="Arial" w:cs="Arial"/>
        </w:rPr>
        <w:t>á</w:t>
      </w:r>
      <w:r>
        <w:rPr>
          <w:rFonts w:ascii="Arial" w:hAnsi="Arial" w:cs="Arial"/>
        </w:rPr>
        <w:t xml:space="preserve">s alto con un 20,1%.  A continuación se detalla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1</w:t>
      </w:r>
      <w:r w:rsidRPr="007A5E90">
        <w:rPr>
          <w:rFonts w:ascii="Arial" w:hAnsi="Arial" w:cs="Arial"/>
          <w:b/>
        </w:rPr>
        <w:t>.</w:t>
      </w:r>
      <w:r>
        <w:rPr>
          <w:rFonts w:ascii="Arial" w:hAnsi="Arial" w:cs="Arial"/>
          <w:b/>
        </w:rPr>
        <w:t xml:space="preserve"> </w:t>
      </w:r>
    </w:p>
    <w:p w:rsidR="002506F8" w:rsidRDefault="002506F8" w:rsidP="002506F8">
      <w:pPr>
        <w:spacing w:before="100" w:beforeAutospacing="1" w:after="100" w:afterAutospacing="1" w:line="480" w:lineRule="auto"/>
        <w:jc w:val="both"/>
        <w:rPr>
          <w:rFonts w:ascii="Arial" w:hAnsi="Arial" w:cs="Arial"/>
          <w:b/>
        </w:rPr>
      </w:pPr>
    </w:p>
    <w:p w:rsidR="002506F8" w:rsidRPr="004419D2" w:rsidRDefault="002506F8" w:rsidP="002506F8">
      <w:pPr>
        <w:tabs>
          <w:tab w:val="left" w:pos="4600"/>
        </w:tabs>
        <w:spacing w:before="100" w:beforeAutospacing="1" w:after="100" w:afterAutospacing="1" w:line="480" w:lineRule="auto"/>
        <w:ind w:left="1080" w:hanging="1080"/>
        <w:jc w:val="both"/>
        <w:rPr>
          <w:rFonts w:ascii="Arial" w:hAnsi="Arial" w:cs="Arial"/>
          <w:b/>
        </w:rPr>
      </w:pPr>
      <w:r>
        <w:rPr>
          <w:rFonts w:ascii="Arial" w:hAnsi="Arial" w:cs="Arial"/>
        </w:rPr>
        <w:tab/>
      </w:r>
      <w:r>
        <w:rPr>
          <w:rFonts w:ascii="Arial" w:hAnsi="Arial" w:cs="Arial"/>
        </w:rPr>
        <w:tab/>
      </w:r>
      <w:r>
        <w:rPr>
          <w:rFonts w:ascii="Arial" w:hAnsi="Arial" w:cs="Arial"/>
          <w:b/>
        </w:rPr>
        <w:t>Tabla 1</w:t>
      </w:r>
    </w:p>
    <w:p w:rsidR="002506F8" w:rsidRPr="007A5E90" w:rsidRDefault="002506F8" w:rsidP="002506F8">
      <w:pPr>
        <w:spacing w:before="100" w:beforeAutospacing="1" w:after="100" w:afterAutospacing="1" w:line="480" w:lineRule="auto"/>
        <w:ind w:left="1080" w:hanging="1080"/>
        <w:jc w:val="both"/>
        <w:rPr>
          <w:rFonts w:ascii="Arial" w:hAnsi="Arial" w:cs="Arial"/>
          <w:b/>
        </w:rPr>
      </w:pPr>
      <w:r>
        <w:rPr>
          <w:rFonts w:ascii="Arial" w:hAnsi="Arial" w:cs="Arial"/>
        </w:rPr>
        <w:t xml:space="preserve">                </w:t>
      </w:r>
      <w:r w:rsidRPr="007A5E90">
        <w:rPr>
          <w:rFonts w:ascii="Arial" w:hAnsi="Arial" w:cs="Arial"/>
          <w:b/>
        </w:rPr>
        <w:t>Relación porcentual de p</w:t>
      </w:r>
      <w:r>
        <w:rPr>
          <w:rFonts w:ascii="Arial" w:hAnsi="Arial" w:cs="Arial"/>
          <w:b/>
        </w:rPr>
        <w:t>roducción de semilla de maíz: h</w:t>
      </w:r>
      <w:r w:rsidRPr="007A5E90">
        <w:rPr>
          <w:rFonts w:ascii="Arial" w:hAnsi="Arial" w:cs="Arial"/>
          <w:b/>
        </w:rPr>
        <w:t>íb</w:t>
      </w:r>
      <w:r>
        <w:rPr>
          <w:rFonts w:ascii="Arial" w:hAnsi="Arial" w:cs="Arial"/>
          <w:b/>
        </w:rPr>
        <w:t>rido y variedad</w:t>
      </w:r>
      <w:r w:rsidRPr="007A5E90">
        <w:rPr>
          <w:rFonts w:ascii="Arial" w:hAnsi="Arial" w:cs="Arial"/>
          <w:b/>
        </w:rPr>
        <w:t xml:space="preserve"> (años 1998 al 2003)</w:t>
      </w:r>
      <w:r>
        <w:rPr>
          <w:rFonts w:ascii="Arial" w:hAnsi="Arial" w:cs="Arial"/>
          <w:b/>
        </w:rPr>
        <w:t>.</w:t>
      </w:r>
    </w:p>
    <w:tbl>
      <w:tblPr>
        <w:tblW w:w="7200" w:type="dxa"/>
        <w:tblInd w:w="1188" w:type="dxa"/>
        <w:tblBorders>
          <w:top w:val="single" w:sz="12" w:space="0" w:color="008000"/>
          <w:bottom w:val="single" w:sz="12" w:space="0" w:color="008000"/>
        </w:tblBorders>
        <w:tblLook w:val="01A0"/>
      </w:tblPr>
      <w:tblGrid>
        <w:gridCol w:w="2160"/>
        <w:gridCol w:w="2340"/>
        <w:gridCol w:w="2700"/>
      </w:tblGrid>
      <w:tr w:rsidR="002506F8" w:rsidRPr="002506F8" w:rsidTr="002506F8">
        <w:tc>
          <w:tcPr>
            <w:tcW w:w="2160" w:type="dxa"/>
            <w:tcBorders>
              <w:top w:val="single" w:sz="4" w:space="0" w:color="auto"/>
              <w:bottom w:val="single" w:sz="4" w:space="0" w:color="auto"/>
            </w:tcBorders>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b/>
              </w:rPr>
            </w:pPr>
            <w:r w:rsidRPr="002506F8">
              <w:rPr>
                <w:rFonts w:ascii="Arial" w:hAnsi="Arial" w:cs="Arial"/>
                <w:b/>
              </w:rPr>
              <w:t>Año</w:t>
            </w:r>
          </w:p>
        </w:tc>
        <w:tc>
          <w:tcPr>
            <w:tcW w:w="2340" w:type="dxa"/>
            <w:tcBorders>
              <w:top w:val="single" w:sz="4" w:space="0" w:color="auto"/>
              <w:bottom w:val="single" w:sz="4" w:space="0" w:color="auto"/>
            </w:tcBorders>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b/>
              </w:rPr>
            </w:pPr>
            <w:r w:rsidRPr="002506F8">
              <w:rPr>
                <w:rFonts w:ascii="Arial" w:hAnsi="Arial" w:cs="Arial"/>
                <w:b/>
              </w:rPr>
              <w:t>Hibrido</w:t>
            </w:r>
          </w:p>
        </w:tc>
        <w:tc>
          <w:tcPr>
            <w:tcW w:w="2700" w:type="dxa"/>
            <w:tcBorders>
              <w:top w:val="single" w:sz="4" w:space="0" w:color="auto"/>
              <w:bottom w:val="single" w:sz="4" w:space="0" w:color="auto"/>
            </w:tcBorders>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b/>
              </w:rPr>
            </w:pPr>
            <w:r w:rsidRPr="002506F8">
              <w:rPr>
                <w:rFonts w:ascii="Arial" w:hAnsi="Arial" w:cs="Arial"/>
                <w:b/>
              </w:rPr>
              <w:t>Variedad</w:t>
            </w:r>
          </w:p>
        </w:tc>
      </w:tr>
      <w:tr w:rsidR="002506F8" w:rsidRPr="002506F8" w:rsidTr="002506F8">
        <w:tc>
          <w:tcPr>
            <w:tcW w:w="2160" w:type="dxa"/>
            <w:tcBorders>
              <w:top w:val="single" w:sz="4" w:space="0" w:color="auto"/>
            </w:tcBorders>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1998</w:t>
            </w:r>
          </w:p>
        </w:tc>
        <w:tc>
          <w:tcPr>
            <w:tcW w:w="2340" w:type="dxa"/>
            <w:tcBorders>
              <w:top w:val="single" w:sz="4" w:space="0" w:color="auto"/>
            </w:tcBorders>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88,8</w:t>
            </w:r>
          </w:p>
        </w:tc>
        <w:tc>
          <w:tcPr>
            <w:tcW w:w="2700" w:type="dxa"/>
            <w:tcBorders>
              <w:top w:val="single" w:sz="4" w:space="0" w:color="auto"/>
            </w:tcBorders>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11,20</w:t>
            </w:r>
          </w:p>
        </w:tc>
      </w:tr>
      <w:tr w:rsidR="002506F8" w:rsidRPr="002506F8" w:rsidTr="002506F8">
        <w:tc>
          <w:tcPr>
            <w:tcW w:w="216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1999</w:t>
            </w:r>
          </w:p>
        </w:tc>
        <w:tc>
          <w:tcPr>
            <w:tcW w:w="234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79,9</w:t>
            </w:r>
          </w:p>
        </w:tc>
        <w:tc>
          <w:tcPr>
            <w:tcW w:w="270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20,10</w:t>
            </w:r>
          </w:p>
        </w:tc>
      </w:tr>
      <w:tr w:rsidR="002506F8" w:rsidRPr="002506F8" w:rsidTr="002506F8">
        <w:tc>
          <w:tcPr>
            <w:tcW w:w="216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2000</w:t>
            </w:r>
          </w:p>
        </w:tc>
        <w:tc>
          <w:tcPr>
            <w:tcW w:w="234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89,6</w:t>
            </w:r>
          </w:p>
        </w:tc>
        <w:tc>
          <w:tcPr>
            <w:tcW w:w="270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10,40</w:t>
            </w:r>
          </w:p>
        </w:tc>
      </w:tr>
      <w:tr w:rsidR="002506F8" w:rsidRPr="002506F8" w:rsidTr="002506F8">
        <w:tc>
          <w:tcPr>
            <w:tcW w:w="216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2001</w:t>
            </w:r>
          </w:p>
        </w:tc>
        <w:tc>
          <w:tcPr>
            <w:tcW w:w="234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87,5</w:t>
            </w:r>
          </w:p>
        </w:tc>
        <w:tc>
          <w:tcPr>
            <w:tcW w:w="270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12,50</w:t>
            </w:r>
          </w:p>
        </w:tc>
      </w:tr>
      <w:tr w:rsidR="002506F8" w:rsidRPr="002506F8" w:rsidTr="002506F8">
        <w:tc>
          <w:tcPr>
            <w:tcW w:w="216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2002</w:t>
            </w:r>
          </w:p>
        </w:tc>
        <w:tc>
          <w:tcPr>
            <w:tcW w:w="234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91</w:t>
            </w:r>
          </w:p>
        </w:tc>
        <w:tc>
          <w:tcPr>
            <w:tcW w:w="2700" w:type="dxa"/>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9,00</w:t>
            </w:r>
          </w:p>
        </w:tc>
      </w:tr>
      <w:tr w:rsidR="002506F8" w:rsidRPr="002506F8" w:rsidTr="002506F8">
        <w:tc>
          <w:tcPr>
            <w:tcW w:w="2160" w:type="dxa"/>
            <w:tcBorders>
              <w:bottom w:val="single" w:sz="4" w:space="0" w:color="auto"/>
            </w:tcBorders>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2003</w:t>
            </w:r>
          </w:p>
        </w:tc>
        <w:tc>
          <w:tcPr>
            <w:tcW w:w="2340" w:type="dxa"/>
            <w:tcBorders>
              <w:bottom w:val="single" w:sz="4" w:space="0" w:color="auto"/>
            </w:tcBorders>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92,9</w:t>
            </w:r>
          </w:p>
        </w:tc>
        <w:tc>
          <w:tcPr>
            <w:tcW w:w="2700" w:type="dxa"/>
            <w:tcBorders>
              <w:bottom w:val="single" w:sz="4" w:space="0" w:color="auto"/>
            </w:tcBorders>
            <w:shd w:val="clear" w:color="auto" w:fill="auto"/>
          </w:tcPr>
          <w:p w:rsidR="002506F8" w:rsidRPr="002506F8" w:rsidRDefault="002506F8" w:rsidP="002506F8">
            <w:pPr>
              <w:spacing w:before="100" w:beforeAutospacing="1" w:after="100" w:afterAutospacing="1" w:line="480" w:lineRule="auto"/>
              <w:ind w:left="1080" w:hanging="1080"/>
              <w:rPr>
                <w:rFonts w:ascii="Arial" w:hAnsi="Arial" w:cs="Arial"/>
              </w:rPr>
            </w:pPr>
            <w:r w:rsidRPr="002506F8">
              <w:rPr>
                <w:rFonts w:ascii="Arial" w:hAnsi="Arial" w:cs="Arial"/>
              </w:rPr>
              <w:t>7,10</w:t>
            </w:r>
          </w:p>
        </w:tc>
      </w:tr>
    </w:tbl>
    <w:p w:rsidR="002506F8" w:rsidRPr="00867789" w:rsidRDefault="002506F8" w:rsidP="002506F8">
      <w:pPr>
        <w:spacing w:after="100" w:afterAutospacing="1" w:line="480" w:lineRule="auto"/>
        <w:ind w:left="1080" w:hanging="1080"/>
        <w:rPr>
          <w:rFonts w:ascii="Arial" w:hAnsi="Arial" w:cs="Arial"/>
        </w:rPr>
      </w:pPr>
      <w:r>
        <w:rPr>
          <w:rFonts w:ascii="Arial" w:hAnsi="Arial" w:cs="Arial"/>
        </w:rPr>
        <w:t xml:space="preserve">              </w:t>
      </w:r>
      <w:r>
        <w:rPr>
          <w:b/>
        </w:rPr>
        <w:t xml:space="preserve"> </w:t>
      </w:r>
      <w:r w:rsidRPr="00EA24B3">
        <w:rPr>
          <w:b/>
        </w:rPr>
        <w:t xml:space="preserve">  </w:t>
      </w:r>
      <w:r w:rsidRPr="009E0E43">
        <w:rPr>
          <w:rFonts w:ascii="Arial" w:hAnsi="Arial" w:cs="Arial"/>
        </w:rPr>
        <w:t>Fuente: El cultivo del maíz en el Ecuador. 2003</w:t>
      </w:r>
      <w:r>
        <w:rPr>
          <w:rFonts w:ascii="Arial" w:hAnsi="Arial" w:cs="Arial"/>
        </w:rPr>
        <w:t>.</w:t>
      </w:r>
    </w:p>
    <w:p w:rsidR="002506F8" w:rsidRDefault="002506F8" w:rsidP="002506F8">
      <w:pPr>
        <w:spacing w:before="100" w:beforeAutospacing="1" w:after="100" w:afterAutospacing="1" w:line="480" w:lineRule="auto"/>
        <w:ind w:left="900" w:hanging="900"/>
        <w:jc w:val="both"/>
        <w:rPr>
          <w:rFonts w:ascii="Arial" w:hAnsi="Arial" w:cs="Arial"/>
        </w:rPr>
      </w:pPr>
      <w:r>
        <w:rPr>
          <w:rFonts w:ascii="Arial" w:hAnsi="Arial" w:cs="Arial"/>
        </w:rPr>
        <w:t xml:space="preserve">              </w:t>
      </w:r>
    </w:p>
    <w:p w:rsidR="002506F8" w:rsidRDefault="002506F8" w:rsidP="002506F8">
      <w:pPr>
        <w:spacing w:before="100" w:beforeAutospacing="1" w:after="100" w:afterAutospacing="1" w:line="480" w:lineRule="auto"/>
        <w:ind w:left="900" w:hanging="900"/>
        <w:jc w:val="both"/>
        <w:rPr>
          <w:rFonts w:ascii="Arial" w:hAnsi="Arial" w:cs="Arial"/>
        </w:rPr>
      </w:pPr>
    </w:p>
    <w:p w:rsidR="002506F8" w:rsidRDefault="002506F8" w:rsidP="002506F8">
      <w:pPr>
        <w:spacing w:before="100" w:beforeAutospacing="1" w:after="100" w:afterAutospacing="1" w:line="480" w:lineRule="auto"/>
        <w:ind w:left="900" w:hanging="900"/>
        <w:jc w:val="both"/>
        <w:rPr>
          <w:rFonts w:ascii="Arial" w:hAnsi="Arial" w:cs="Arial"/>
        </w:rPr>
      </w:pPr>
    </w:p>
    <w:p w:rsidR="002506F8" w:rsidRPr="004423E4" w:rsidRDefault="002506F8" w:rsidP="002506F8">
      <w:pPr>
        <w:spacing w:before="100" w:beforeAutospacing="1" w:after="100" w:afterAutospacing="1" w:line="480" w:lineRule="auto"/>
        <w:ind w:left="900" w:hanging="900"/>
        <w:jc w:val="both"/>
        <w:rPr>
          <w:rFonts w:ascii="Arial" w:hAnsi="Arial" w:cs="Arial"/>
        </w:rPr>
      </w:pPr>
      <w:r>
        <w:rPr>
          <w:rFonts w:ascii="Arial" w:hAnsi="Arial" w:cs="Arial"/>
        </w:rPr>
        <w:lastRenderedPageBreak/>
        <w:t xml:space="preserve">              En el país mas del 95% de la semilla que se produce corresponde a maíz amarillo; mientras que, el cinco restante corresponde a maíz blanco, la mayor demanda del maíz amarillo es para la industria de alimentos balanceados que se calcula el 90 – 95 % va para este mercado. El restante cinco es utilizado como semilla, consumo fresco y humano.</w:t>
      </w:r>
    </w:p>
    <w:p w:rsidR="002506F8" w:rsidRDefault="002506F8" w:rsidP="002506F8">
      <w:pPr>
        <w:spacing w:before="100" w:beforeAutospacing="1" w:after="100" w:afterAutospacing="1" w:line="480" w:lineRule="auto"/>
        <w:ind w:left="1080" w:hanging="360"/>
        <w:jc w:val="both"/>
        <w:rPr>
          <w:rFonts w:ascii="Arial" w:hAnsi="Arial" w:cs="Arial"/>
          <w:b/>
        </w:rPr>
      </w:pPr>
      <w:r>
        <w:rPr>
          <w:rFonts w:ascii="Arial" w:hAnsi="Arial" w:cs="Arial"/>
          <w:b/>
        </w:rPr>
        <w:t>3.4   Importancia de los híbridos.</w:t>
      </w:r>
    </w:p>
    <w:p w:rsidR="002506F8" w:rsidRDefault="002506F8" w:rsidP="002506F8">
      <w:pPr>
        <w:spacing w:before="100" w:beforeAutospacing="1" w:after="100" w:afterAutospacing="1" w:line="480" w:lineRule="auto"/>
        <w:ind w:left="1080"/>
        <w:jc w:val="both"/>
        <w:rPr>
          <w:rFonts w:ascii="Arial" w:hAnsi="Arial" w:cs="Arial"/>
        </w:rPr>
      </w:pPr>
      <w:r>
        <w:rPr>
          <w:rFonts w:ascii="Arial" w:hAnsi="Arial" w:cs="Arial"/>
          <w:b/>
        </w:rPr>
        <w:t xml:space="preserve"> </w:t>
      </w:r>
      <w:r w:rsidRPr="002D5297">
        <w:rPr>
          <w:rFonts w:ascii="Arial" w:hAnsi="Arial" w:cs="Arial"/>
        </w:rPr>
        <w:t>Provienen del cruzamiento de parentales por lo ta</w:t>
      </w:r>
      <w:r>
        <w:rPr>
          <w:rFonts w:ascii="Arial" w:hAnsi="Arial" w:cs="Arial"/>
        </w:rPr>
        <w:t xml:space="preserve">nto poseen potencial de rendimiento, mejor calidad de grano, resistencia a plagas y enfermedades </w:t>
      </w:r>
      <w:r w:rsidRPr="002D5297">
        <w:rPr>
          <w:rFonts w:ascii="Arial" w:hAnsi="Arial" w:cs="Arial"/>
        </w:rPr>
        <w:t xml:space="preserve">se lo expresa en una sola generación. </w:t>
      </w:r>
    </w:p>
    <w:p w:rsidR="002506F8" w:rsidRDefault="002506F8" w:rsidP="002506F8">
      <w:pPr>
        <w:spacing w:before="100" w:beforeAutospacing="1" w:after="100" w:afterAutospacing="1" w:line="480" w:lineRule="auto"/>
        <w:ind w:left="1080"/>
        <w:jc w:val="both"/>
        <w:rPr>
          <w:rFonts w:ascii="Arial" w:hAnsi="Arial" w:cs="Arial"/>
        </w:rPr>
      </w:pPr>
      <w:r w:rsidRPr="002D5297">
        <w:rPr>
          <w:rFonts w:ascii="Arial" w:hAnsi="Arial" w:cs="Arial"/>
        </w:rPr>
        <w:t>Por lo que se</w:t>
      </w:r>
      <w:r>
        <w:rPr>
          <w:rFonts w:ascii="Arial" w:hAnsi="Arial" w:cs="Arial"/>
        </w:rPr>
        <w:t xml:space="preserve"> recomienda evitar la resiembra y se usan especialmente en ambientes con abundancia de agua o bien irrigados.</w:t>
      </w:r>
    </w:p>
    <w:p w:rsidR="002506F8" w:rsidRDefault="002506F8" w:rsidP="002506F8">
      <w:pPr>
        <w:spacing w:before="100" w:beforeAutospacing="1" w:after="100" w:afterAutospacing="1" w:line="480" w:lineRule="auto"/>
        <w:ind w:left="1080"/>
        <w:jc w:val="both"/>
        <w:rPr>
          <w:rFonts w:ascii="Arial" w:hAnsi="Arial" w:cs="Arial"/>
        </w:rPr>
      </w:pPr>
      <w:r>
        <w:rPr>
          <w:rFonts w:ascii="Arial" w:hAnsi="Arial" w:cs="Arial"/>
        </w:rPr>
        <w:t>El desarrollo del maíz híbrido es indudablemente una de las m</w:t>
      </w:r>
      <w:r w:rsidRPr="002962DF">
        <w:rPr>
          <w:rFonts w:ascii="Arial" w:hAnsi="Arial" w:cs="Arial"/>
        </w:rPr>
        <w:t>á</w:t>
      </w:r>
      <w:r>
        <w:rPr>
          <w:rFonts w:ascii="Arial" w:hAnsi="Arial" w:cs="Arial"/>
        </w:rPr>
        <w:t>s refinadas y productivas innovaciones en el ámbito del fitomejoramiento, esto ha dado lugar a que el maíz haya sido el principal cultivo alimenticio a ser sometido a transformaciones tecnológicas en su cultivo y en su productividad, rápida y ampliamente difundidas; ha sido también un catalizador para la revolución agrícola en otros cultivos. (17)</w:t>
      </w:r>
    </w:p>
    <w:p w:rsidR="002506F8" w:rsidRDefault="002506F8" w:rsidP="002506F8">
      <w:pPr>
        <w:spacing w:before="100" w:beforeAutospacing="1" w:after="100" w:afterAutospacing="1" w:line="480" w:lineRule="auto"/>
        <w:ind w:left="1080"/>
        <w:jc w:val="both"/>
        <w:rPr>
          <w:rFonts w:ascii="Arial" w:hAnsi="Arial" w:cs="Arial"/>
        </w:rPr>
      </w:pPr>
      <w:r>
        <w:rPr>
          <w:rFonts w:ascii="Arial" w:hAnsi="Arial" w:cs="Arial"/>
        </w:rPr>
        <w:lastRenderedPageBreak/>
        <w:t xml:space="preserve">Al principio, la introducción de híbridos fue lenta, pero con el apoyo de los programas de gobierno por ejemplo PROTECA, PROMSA, las actividades de transferencia de tecnología de la empresa privada y el establecimiento de parcelas demostrativas, se fomento el uso de semilla de híbridos y  certificada. </w:t>
      </w:r>
    </w:p>
    <w:p w:rsidR="002506F8" w:rsidRDefault="002506F8" w:rsidP="002506F8">
      <w:pPr>
        <w:spacing w:before="100" w:beforeAutospacing="1" w:after="100" w:afterAutospacing="1" w:line="480" w:lineRule="auto"/>
        <w:ind w:left="1080"/>
        <w:jc w:val="both"/>
        <w:rPr>
          <w:rFonts w:ascii="Arial" w:hAnsi="Arial" w:cs="Arial"/>
        </w:rPr>
      </w:pPr>
      <w:r>
        <w:rPr>
          <w:rFonts w:ascii="Arial" w:hAnsi="Arial" w:cs="Arial"/>
        </w:rPr>
        <w:t xml:space="preserve">A continuación hicieron su ingreso al mercado nacional las compañías transnacionales Pioner, Zeneca, Dow Agrosciences, Monsanto, Syngenta, etc., las mismas que en función del tiempo han contribuido con el mayor numero de híbridos que se expende en el mercado y también INIAP sacó sus híbridos. (19) </w:t>
      </w:r>
    </w:p>
    <w:p w:rsidR="002506F8" w:rsidRDefault="002506F8" w:rsidP="002506F8">
      <w:pPr>
        <w:spacing w:before="100" w:beforeAutospacing="1" w:after="100" w:afterAutospacing="1" w:line="480" w:lineRule="auto"/>
        <w:ind w:left="1080"/>
        <w:jc w:val="both"/>
        <w:rPr>
          <w:rFonts w:ascii="Arial" w:hAnsi="Arial" w:cs="Arial"/>
        </w:rPr>
      </w:pPr>
      <w:r>
        <w:rPr>
          <w:rFonts w:ascii="Arial" w:hAnsi="Arial" w:cs="Arial"/>
        </w:rPr>
        <w:t>Según reportes históricos, desde el año 1998 los materiales de maíz que mas se ha multiplicado y por ende comercializado son los de INIAP entre los cuales destaca H – 551; Híbrido caracterizado por su rusticidad, adaptación y pocas exigencias en cuanto manejo y además, atractivo costo de $1,40 por kilogramo de semilla.(19)</w:t>
      </w: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jc w:val="both"/>
        <w:rPr>
          <w:rFonts w:ascii="Arial" w:hAnsi="Arial" w:cs="Arial"/>
        </w:rPr>
      </w:pPr>
      <w:r>
        <w:rPr>
          <w:rFonts w:ascii="Arial" w:hAnsi="Arial" w:cs="Arial"/>
        </w:rPr>
        <w:lastRenderedPageBreak/>
        <w:t>Los precios promedios que se manejan para los diferentes materiales se indican en la tabla 2.</w:t>
      </w: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rPr>
          <w:rFonts w:ascii="Arial" w:hAnsi="Arial" w:cs="Arial"/>
          <w:b/>
        </w:rPr>
      </w:pPr>
      <w:r>
        <w:rPr>
          <w:rFonts w:ascii="Arial" w:hAnsi="Arial" w:cs="Arial"/>
          <w:b/>
        </w:rPr>
        <w:t>Tabla 2</w:t>
      </w:r>
    </w:p>
    <w:p w:rsidR="002506F8" w:rsidRDefault="002506F8" w:rsidP="002506F8">
      <w:pPr>
        <w:spacing w:before="100" w:beforeAutospacing="1" w:after="100" w:afterAutospacing="1" w:line="480" w:lineRule="auto"/>
        <w:ind w:left="1080"/>
        <w:jc w:val="both"/>
        <w:rPr>
          <w:rFonts w:ascii="Arial" w:hAnsi="Arial" w:cs="Arial"/>
          <w:b/>
        </w:rPr>
      </w:pPr>
      <w:r w:rsidRPr="00EA24B3">
        <w:rPr>
          <w:rFonts w:ascii="Arial" w:hAnsi="Arial" w:cs="Arial"/>
          <w:b/>
        </w:rPr>
        <w:t>Precios promedios de la semilla de maíz hibrida por material</w:t>
      </w:r>
      <w:r>
        <w:rPr>
          <w:rFonts w:ascii="Arial" w:hAnsi="Arial" w:cs="Arial"/>
          <w:b/>
        </w:rPr>
        <w:t>.</w:t>
      </w:r>
    </w:p>
    <w:tbl>
      <w:tblPr>
        <w:tblW w:w="7380" w:type="dxa"/>
        <w:tblInd w:w="1188" w:type="dxa"/>
        <w:tblBorders>
          <w:top w:val="single" w:sz="12" w:space="0" w:color="008000"/>
          <w:bottom w:val="single" w:sz="12" w:space="0" w:color="008000"/>
        </w:tblBorders>
        <w:tblLook w:val="01A0"/>
      </w:tblPr>
      <w:tblGrid>
        <w:gridCol w:w="2805"/>
        <w:gridCol w:w="1875"/>
        <w:gridCol w:w="2700"/>
      </w:tblGrid>
      <w:tr w:rsidR="002506F8" w:rsidRPr="002506F8" w:rsidTr="002506F8">
        <w:tc>
          <w:tcPr>
            <w:tcW w:w="2805" w:type="dxa"/>
            <w:tcBorders>
              <w:top w:val="single" w:sz="4" w:space="0" w:color="auto"/>
              <w:bottom w:val="single" w:sz="4" w:space="0" w:color="auto"/>
            </w:tcBorders>
            <w:shd w:val="clear" w:color="auto" w:fill="auto"/>
          </w:tcPr>
          <w:p w:rsidR="002506F8" w:rsidRPr="002506F8" w:rsidRDefault="002506F8" w:rsidP="002506F8">
            <w:pPr>
              <w:spacing w:before="100" w:beforeAutospacing="1" w:after="100" w:afterAutospacing="1" w:line="480" w:lineRule="auto"/>
              <w:rPr>
                <w:rFonts w:ascii="Arial" w:hAnsi="Arial" w:cs="Arial"/>
                <w:b/>
              </w:rPr>
            </w:pPr>
            <w:r w:rsidRPr="002506F8">
              <w:rPr>
                <w:rFonts w:ascii="Arial" w:hAnsi="Arial" w:cs="Arial"/>
                <w:b/>
              </w:rPr>
              <w:t>Hibrido</w:t>
            </w:r>
          </w:p>
        </w:tc>
        <w:tc>
          <w:tcPr>
            <w:tcW w:w="1875" w:type="dxa"/>
            <w:tcBorders>
              <w:top w:val="single" w:sz="4" w:space="0" w:color="auto"/>
              <w:bottom w:val="single" w:sz="4" w:space="0" w:color="auto"/>
            </w:tcBorders>
            <w:shd w:val="clear" w:color="auto" w:fill="auto"/>
          </w:tcPr>
          <w:p w:rsidR="002506F8" w:rsidRPr="002506F8" w:rsidRDefault="002506F8" w:rsidP="002506F8">
            <w:pPr>
              <w:spacing w:before="100" w:beforeAutospacing="1" w:after="100" w:afterAutospacing="1" w:line="480" w:lineRule="auto"/>
              <w:rPr>
                <w:rFonts w:ascii="Arial" w:hAnsi="Arial" w:cs="Arial"/>
                <w:b/>
              </w:rPr>
            </w:pPr>
            <w:r w:rsidRPr="002506F8">
              <w:rPr>
                <w:rFonts w:ascii="Arial" w:hAnsi="Arial" w:cs="Arial"/>
                <w:b/>
              </w:rPr>
              <w:t>Kg/ dólares</w:t>
            </w:r>
          </w:p>
        </w:tc>
        <w:tc>
          <w:tcPr>
            <w:tcW w:w="2700" w:type="dxa"/>
            <w:tcBorders>
              <w:top w:val="single" w:sz="4" w:space="0" w:color="auto"/>
              <w:bottom w:val="single" w:sz="4" w:space="0" w:color="auto"/>
            </w:tcBorders>
            <w:shd w:val="clear" w:color="auto" w:fill="auto"/>
          </w:tcPr>
          <w:p w:rsidR="002506F8" w:rsidRPr="002506F8" w:rsidRDefault="002506F8" w:rsidP="002506F8">
            <w:pPr>
              <w:spacing w:before="100" w:beforeAutospacing="1" w:after="100" w:afterAutospacing="1" w:line="480" w:lineRule="auto"/>
              <w:rPr>
                <w:rFonts w:ascii="Arial" w:hAnsi="Arial" w:cs="Arial"/>
                <w:b/>
              </w:rPr>
            </w:pPr>
            <w:r w:rsidRPr="002506F8">
              <w:rPr>
                <w:rFonts w:ascii="Arial" w:hAnsi="Arial" w:cs="Arial"/>
                <w:b/>
              </w:rPr>
              <w:t>Total Kg/ dólares</w:t>
            </w:r>
          </w:p>
        </w:tc>
      </w:tr>
      <w:tr w:rsidR="002506F8" w:rsidRPr="002506F8" w:rsidTr="002506F8">
        <w:tc>
          <w:tcPr>
            <w:tcW w:w="2805" w:type="dxa"/>
            <w:tcBorders>
              <w:top w:val="single" w:sz="4" w:space="0" w:color="auto"/>
            </w:tcBorders>
            <w:shd w:val="clear" w:color="auto" w:fill="auto"/>
          </w:tcPr>
          <w:p w:rsidR="002506F8" w:rsidRPr="002506F8" w:rsidRDefault="002506F8" w:rsidP="002506F8">
            <w:pPr>
              <w:spacing w:before="100" w:beforeAutospacing="1" w:after="100" w:afterAutospacing="1" w:line="480" w:lineRule="auto"/>
              <w:rPr>
                <w:rFonts w:ascii="Arial" w:hAnsi="Arial" w:cs="Arial"/>
              </w:rPr>
            </w:pPr>
            <w:r w:rsidRPr="002506F8">
              <w:rPr>
                <w:rFonts w:ascii="Arial" w:hAnsi="Arial" w:cs="Arial"/>
              </w:rPr>
              <w:t>INIAP H 551</w:t>
            </w:r>
          </w:p>
        </w:tc>
        <w:tc>
          <w:tcPr>
            <w:tcW w:w="1875" w:type="dxa"/>
            <w:tcBorders>
              <w:top w:val="single" w:sz="4" w:space="0" w:color="auto"/>
            </w:tcBorders>
            <w:shd w:val="clear" w:color="auto" w:fill="auto"/>
          </w:tcPr>
          <w:p w:rsidR="002506F8" w:rsidRPr="002506F8" w:rsidRDefault="002506F8" w:rsidP="002506F8">
            <w:pPr>
              <w:spacing w:before="100" w:beforeAutospacing="1" w:after="100" w:afterAutospacing="1" w:line="480" w:lineRule="auto"/>
              <w:rPr>
                <w:rFonts w:ascii="Arial" w:hAnsi="Arial" w:cs="Arial"/>
              </w:rPr>
            </w:pPr>
            <w:r w:rsidRPr="002506F8">
              <w:rPr>
                <w:rFonts w:ascii="Arial" w:hAnsi="Arial" w:cs="Arial"/>
              </w:rPr>
              <w:t>1,40</w:t>
            </w:r>
          </w:p>
        </w:tc>
        <w:tc>
          <w:tcPr>
            <w:tcW w:w="2700" w:type="dxa"/>
            <w:tcBorders>
              <w:top w:val="single" w:sz="4" w:space="0" w:color="auto"/>
            </w:tcBorders>
            <w:shd w:val="clear" w:color="auto" w:fill="auto"/>
          </w:tcPr>
          <w:p w:rsidR="002506F8" w:rsidRPr="002506F8" w:rsidRDefault="002506F8" w:rsidP="002506F8">
            <w:pPr>
              <w:spacing w:before="100" w:beforeAutospacing="1" w:after="100" w:afterAutospacing="1" w:line="480" w:lineRule="auto"/>
              <w:rPr>
                <w:rFonts w:ascii="Arial" w:hAnsi="Arial" w:cs="Arial"/>
              </w:rPr>
            </w:pPr>
            <w:smartTag w:uri="urn:schemas-microsoft-com:office:smarttags" w:element="metricconverter">
              <w:smartTagPr>
                <w:attr w:name="ProductID" w:val="45 Kg"/>
              </w:smartTagPr>
              <w:r w:rsidRPr="002506F8">
                <w:rPr>
                  <w:rFonts w:ascii="Arial" w:hAnsi="Arial" w:cs="Arial"/>
                </w:rPr>
                <w:t>45 Kg</w:t>
              </w:r>
            </w:smartTag>
            <w:r w:rsidRPr="002506F8">
              <w:rPr>
                <w:rFonts w:ascii="Arial" w:hAnsi="Arial" w:cs="Arial"/>
              </w:rPr>
              <w:t xml:space="preserve"> =  $63</w:t>
            </w:r>
          </w:p>
        </w:tc>
      </w:tr>
      <w:tr w:rsidR="002506F8" w:rsidRPr="002506F8" w:rsidTr="002506F8">
        <w:tc>
          <w:tcPr>
            <w:tcW w:w="2805" w:type="dxa"/>
            <w:shd w:val="clear" w:color="auto" w:fill="auto"/>
          </w:tcPr>
          <w:p w:rsidR="002506F8" w:rsidRPr="002506F8" w:rsidRDefault="002506F8" w:rsidP="002506F8">
            <w:pPr>
              <w:spacing w:before="100" w:beforeAutospacing="1" w:after="100" w:afterAutospacing="1" w:line="480" w:lineRule="auto"/>
              <w:rPr>
                <w:rFonts w:ascii="Arial" w:hAnsi="Arial" w:cs="Arial"/>
              </w:rPr>
            </w:pPr>
            <w:r w:rsidRPr="002506F8">
              <w:rPr>
                <w:rFonts w:ascii="Arial" w:hAnsi="Arial" w:cs="Arial"/>
              </w:rPr>
              <w:t xml:space="preserve">Trueno </w:t>
            </w:r>
          </w:p>
        </w:tc>
        <w:tc>
          <w:tcPr>
            <w:tcW w:w="1875" w:type="dxa"/>
            <w:shd w:val="clear" w:color="auto" w:fill="auto"/>
          </w:tcPr>
          <w:p w:rsidR="002506F8" w:rsidRPr="002506F8" w:rsidRDefault="002506F8" w:rsidP="002506F8">
            <w:pPr>
              <w:spacing w:before="100" w:beforeAutospacing="1" w:after="100" w:afterAutospacing="1" w:line="480" w:lineRule="auto"/>
              <w:rPr>
                <w:rFonts w:ascii="Arial" w:hAnsi="Arial" w:cs="Arial"/>
              </w:rPr>
            </w:pPr>
            <w:r w:rsidRPr="002506F8">
              <w:rPr>
                <w:rFonts w:ascii="Arial" w:hAnsi="Arial" w:cs="Arial"/>
              </w:rPr>
              <w:t>1,60</w:t>
            </w:r>
          </w:p>
        </w:tc>
        <w:tc>
          <w:tcPr>
            <w:tcW w:w="2700" w:type="dxa"/>
            <w:shd w:val="clear" w:color="auto" w:fill="auto"/>
          </w:tcPr>
          <w:p w:rsidR="002506F8" w:rsidRPr="002506F8" w:rsidRDefault="002506F8" w:rsidP="002506F8">
            <w:pPr>
              <w:spacing w:before="100" w:beforeAutospacing="1" w:after="100" w:afterAutospacing="1" w:line="480" w:lineRule="auto"/>
              <w:jc w:val="both"/>
              <w:rPr>
                <w:rFonts w:ascii="Arial" w:hAnsi="Arial" w:cs="Arial"/>
              </w:rPr>
            </w:pPr>
            <w:r w:rsidRPr="002506F8">
              <w:rPr>
                <w:rFonts w:ascii="Arial" w:hAnsi="Arial" w:cs="Arial"/>
                <w:b/>
              </w:rPr>
              <w:t xml:space="preserve">         </w:t>
            </w:r>
            <w:smartTag w:uri="urn:schemas-microsoft-com:office:smarttags" w:element="metricconverter">
              <w:smartTagPr>
                <w:attr w:name="ProductID" w:val="15 Kg"/>
              </w:smartTagPr>
              <w:r w:rsidRPr="002506F8">
                <w:rPr>
                  <w:rFonts w:ascii="Arial" w:hAnsi="Arial" w:cs="Arial"/>
                </w:rPr>
                <w:t>15 Kg</w:t>
              </w:r>
            </w:smartTag>
            <w:r w:rsidRPr="002506F8">
              <w:rPr>
                <w:rFonts w:ascii="Arial" w:hAnsi="Arial" w:cs="Arial"/>
              </w:rPr>
              <w:t xml:space="preserve"> = $24</w:t>
            </w:r>
          </w:p>
        </w:tc>
      </w:tr>
      <w:tr w:rsidR="002506F8" w:rsidRPr="002506F8" w:rsidTr="002506F8">
        <w:tc>
          <w:tcPr>
            <w:tcW w:w="2805" w:type="dxa"/>
            <w:shd w:val="clear" w:color="auto" w:fill="auto"/>
          </w:tcPr>
          <w:p w:rsidR="002506F8" w:rsidRPr="002506F8" w:rsidRDefault="002506F8" w:rsidP="002506F8">
            <w:pPr>
              <w:spacing w:before="100" w:beforeAutospacing="1" w:after="100" w:afterAutospacing="1" w:line="480" w:lineRule="auto"/>
              <w:rPr>
                <w:rFonts w:ascii="Arial" w:hAnsi="Arial" w:cs="Arial"/>
              </w:rPr>
            </w:pPr>
            <w:r w:rsidRPr="002506F8">
              <w:rPr>
                <w:rFonts w:ascii="Arial" w:hAnsi="Arial" w:cs="Arial"/>
              </w:rPr>
              <w:t>Pacific 9205</w:t>
            </w:r>
          </w:p>
        </w:tc>
        <w:tc>
          <w:tcPr>
            <w:tcW w:w="1875" w:type="dxa"/>
            <w:shd w:val="clear" w:color="auto" w:fill="auto"/>
          </w:tcPr>
          <w:p w:rsidR="002506F8" w:rsidRPr="002506F8" w:rsidRDefault="002506F8" w:rsidP="002506F8">
            <w:pPr>
              <w:spacing w:before="100" w:beforeAutospacing="1" w:after="100" w:afterAutospacing="1" w:line="480" w:lineRule="auto"/>
              <w:rPr>
                <w:rFonts w:ascii="Arial" w:hAnsi="Arial" w:cs="Arial"/>
              </w:rPr>
            </w:pPr>
            <w:r w:rsidRPr="002506F8">
              <w:rPr>
                <w:rFonts w:ascii="Arial" w:hAnsi="Arial" w:cs="Arial"/>
              </w:rPr>
              <w:t>1,60</w:t>
            </w:r>
          </w:p>
        </w:tc>
        <w:tc>
          <w:tcPr>
            <w:tcW w:w="2700" w:type="dxa"/>
            <w:shd w:val="clear" w:color="auto" w:fill="auto"/>
          </w:tcPr>
          <w:p w:rsidR="002506F8" w:rsidRPr="002506F8" w:rsidRDefault="002506F8" w:rsidP="002506F8">
            <w:pPr>
              <w:spacing w:before="100" w:beforeAutospacing="1" w:after="100" w:afterAutospacing="1" w:line="480" w:lineRule="auto"/>
              <w:rPr>
                <w:rFonts w:ascii="Arial" w:hAnsi="Arial" w:cs="Arial"/>
              </w:rPr>
            </w:pPr>
            <w:smartTag w:uri="urn:schemas-microsoft-com:office:smarttags" w:element="metricconverter">
              <w:smartTagPr>
                <w:attr w:name="ProductID" w:val="15 Kg"/>
              </w:smartTagPr>
              <w:r w:rsidRPr="002506F8">
                <w:rPr>
                  <w:rFonts w:ascii="Arial" w:hAnsi="Arial" w:cs="Arial"/>
                </w:rPr>
                <w:t>15 Kg</w:t>
              </w:r>
            </w:smartTag>
            <w:r w:rsidRPr="002506F8">
              <w:rPr>
                <w:rFonts w:ascii="Arial" w:hAnsi="Arial" w:cs="Arial"/>
              </w:rPr>
              <w:t xml:space="preserve"> = $24</w:t>
            </w:r>
          </w:p>
        </w:tc>
      </w:tr>
      <w:tr w:rsidR="002506F8" w:rsidRPr="002506F8" w:rsidTr="002506F8">
        <w:tc>
          <w:tcPr>
            <w:tcW w:w="2805" w:type="dxa"/>
            <w:tcBorders>
              <w:bottom w:val="single" w:sz="4" w:space="0" w:color="auto"/>
            </w:tcBorders>
            <w:shd w:val="clear" w:color="auto" w:fill="auto"/>
          </w:tcPr>
          <w:p w:rsidR="002506F8" w:rsidRPr="002506F8" w:rsidRDefault="002506F8" w:rsidP="002506F8">
            <w:pPr>
              <w:spacing w:before="100" w:beforeAutospacing="1" w:after="100" w:afterAutospacing="1" w:line="480" w:lineRule="auto"/>
              <w:rPr>
                <w:rFonts w:ascii="Arial" w:hAnsi="Arial" w:cs="Arial"/>
              </w:rPr>
            </w:pPr>
            <w:r w:rsidRPr="002506F8">
              <w:rPr>
                <w:rFonts w:ascii="Arial" w:hAnsi="Arial" w:cs="Arial"/>
              </w:rPr>
              <w:t>Brasilia 8501</w:t>
            </w:r>
          </w:p>
        </w:tc>
        <w:tc>
          <w:tcPr>
            <w:tcW w:w="1875" w:type="dxa"/>
            <w:tcBorders>
              <w:bottom w:val="single" w:sz="4" w:space="0" w:color="auto"/>
            </w:tcBorders>
            <w:shd w:val="clear" w:color="auto" w:fill="auto"/>
          </w:tcPr>
          <w:p w:rsidR="002506F8" w:rsidRPr="002506F8" w:rsidRDefault="002506F8" w:rsidP="002506F8">
            <w:pPr>
              <w:spacing w:before="100" w:beforeAutospacing="1" w:after="100" w:afterAutospacing="1" w:line="480" w:lineRule="auto"/>
              <w:rPr>
                <w:rFonts w:ascii="Arial" w:hAnsi="Arial" w:cs="Arial"/>
              </w:rPr>
            </w:pPr>
            <w:r w:rsidRPr="002506F8">
              <w:rPr>
                <w:rFonts w:ascii="Arial" w:hAnsi="Arial" w:cs="Arial"/>
              </w:rPr>
              <w:t>2,80</w:t>
            </w:r>
          </w:p>
        </w:tc>
        <w:tc>
          <w:tcPr>
            <w:tcW w:w="2700" w:type="dxa"/>
            <w:tcBorders>
              <w:bottom w:val="single" w:sz="4" w:space="0" w:color="auto"/>
            </w:tcBorders>
            <w:shd w:val="clear" w:color="auto" w:fill="auto"/>
          </w:tcPr>
          <w:p w:rsidR="002506F8" w:rsidRPr="002506F8" w:rsidRDefault="002506F8" w:rsidP="002506F8">
            <w:pPr>
              <w:spacing w:before="100" w:beforeAutospacing="1" w:after="100" w:afterAutospacing="1" w:line="480" w:lineRule="auto"/>
              <w:rPr>
                <w:rFonts w:ascii="Arial" w:hAnsi="Arial" w:cs="Arial"/>
              </w:rPr>
            </w:pPr>
            <w:smartTag w:uri="urn:schemas-microsoft-com:office:smarttags" w:element="metricconverter">
              <w:smartTagPr>
                <w:attr w:name="ProductID" w:val="15 Kg"/>
              </w:smartTagPr>
              <w:r w:rsidRPr="002506F8">
                <w:rPr>
                  <w:rFonts w:ascii="Arial" w:hAnsi="Arial" w:cs="Arial"/>
                </w:rPr>
                <w:t>15 Kg</w:t>
              </w:r>
            </w:smartTag>
            <w:r w:rsidRPr="002506F8">
              <w:rPr>
                <w:rFonts w:ascii="Arial" w:hAnsi="Arial" w:cs="Arial"/>
              </w:rPr>
              <w:t xml:space="preserve"> = $42</w:t>
            </w:r>
          </w:p>
        </w:tc>
      </w:tr>
    </w:tbl>
    <w:p w:rsidR="002506F8" w:rsidRPr="009E0E43" w:rsidRDefault="002506F8" w:rsidP="002506F8">
      <w:pPr>
        <w:spacing w:after="100" w:afterAutospacing="1" w:line="480" w:lineRule="auto"/>
        <w:rPr>
          <w:rFonts w:ascii="Arial" w:hAnsi="Arial" w:cs="Arial"/>
        </w:rPr>
      </w:pPr>
      <w:r w:rsidRPr="00EA24B3">
        <w:rPr>
          <w:b/>
        </w:rPr>
        <w:t xml:space="preserve">                  </w:t>
      </w:r>
      <w:r w:rsidRPr="009E0E43">
        <w:rPr>
          <w:rFonts w:ascii="Arial" w:hAnsi="Arial" w:cs="Arial"/>
        </w:rPr>
        <w:t>Fuente: Romero N. 2009</w:t>
      </w: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jc w:val="both"/>
        <w:rPr>
          <w:rFonts w:ascii="Arial" w:hAnsi="Arial" w:cs="Arial"/>
        </w:rPr>
      </w:pPr>
    </w:p>
    <w:p w:rsidR="002506F8" w:rsidRPr="000978CD"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77" w:hanging="357"/>
        <w:jc w:val="both"/>
        <w:rPr>
          <w:rFonts w:ascii="Arial" w:hAnsi="Arial" w:cs="Arial"/>
          <w:b/>
        </w:rPr>
      </w:pPr>
      <w:r>
        <w:rPr>
          <w:rFonts w:ascii="Arial" w:hAnsi="Arial" w:cs="Arial"/>
          <w:b/>
        </w:rPr>
        <w:lastRenderedPageBreak/>
        <w:t>3.5</w:t>
      </w:r>
      <w:r w:rsidRPr="00A32E06">
        <w:rPr>
          <w:rFonts w:ascii="Arial" w:hAnsi="Arial" w:cs="Arial"/>
          <w:b/>
        </w:rPr>
        <w:t xml:space="preserve">  Limpieza y tratamiento de la semilla para la producción de Forraje Hidropónico de maíz.</w:t>
      </w:r>
    </w:p>
    <w:p w:rsidR="002506F8" w:rsidRPr="00176722" w:rsidRDefault="002506F8" w:rsidP="002506F8">
      <w:pPr>
        <w:pStyle w:val="Prrafodelista"/>
        <w:spacing w:after="100" w:afterAutospacing="1" w:line="480" w:lineRule="auto"/>
        <w:ind w:left="2340" w:hanging="900"/>
        <w:jc w:val="left"/>
        <w:rPr>
          <w:rFonts w:ascii="Arial" w:hAnsi="Arial" w:cs="Arial"/>
          <w:b/>
          <w:sz w:val="24"/>
          <w:szCs w:val="24"/>
          <w:lang w:val="es-ES"/>
        </w:rPr>
      </w:pPr>
      <w:r w:rsidRPr="00176722">
        <w:rPr>
          <w:rFonts w:ascii="Arial" w:hAnsi="Arial" w:cs="Arial"/>
          <w:b/>
          <w:sz w:val="24"/>
          <w:szCs w:val="24"/>
          <w:lang w:val="es-ES"/>
        </w:rPr>
        <w:t>3.5.1  Lavado.</w:t>
      </w:r>
    </w:p>
    <w:p w:rsidR="002506F8" w:rsidRDefault="002506F8" w:rsidP="002506F8">
      <w:pPr>
        <w:spacing w:before="100" w:beforeAutospacing="1" w:after="100" w:afterAutospacing="1" w:line="480" w:lineRule="auto"/>
        <w:ind w:left="2340"/>
        <w:jc w:val="both"/>
        <w:rPr>
          <w:rFonts w:ascii="Arial" w:hAnsi="Arial" w:cs="Arial"/>
        </w:rPr>
      </w:pPr>
      <w:r>
        <w:rPr>
          <w:rFonts w:ascii="Arial" w:hAnsi="Arial" w:cs="Arial"/>
        </w:rPr>
        <w:t>Las semillas suelen presentar impurezas lo cual pueden alterar el normal crecimiento de los germinados, por lo tanto un buen lavado previo elimina al máximo los polvos superficiales que existen en la semilla que se va a utilizar para el efecto. (3)</w:t>
      </w:r>
    </w:p>
    <w:p w:rsidR="002506F8" w:rsidRDefault="002506F8" w:rsidP="002506F8">
      <w:pPr>
        <w:spacing w:after="100" w:afterAutospacing="1" w:line="480" w:lineRule="auto"/>
        <w:ind w:left="2340" w:hanging="900"/>
        <w:jc w:val="both"/>
        <w:rPr>
          <w:rFonts w:ascii="Arial" w:hAnsi="Arial" w:cs="Arial"/>
          <w:b/>
        </w:rPr>
      </w:pPr>
      <w:r>
        <w:rPr>
          <w:rFonts w:ascii="Arial" w:hAnsi="Arial" w:cs="Arial"/>
        </w:rPr>
        <w:t xml:space="preserve">  </w:t>
      </w:r>
      <w:r>
        <w:rPr>
          <w:rFonts w:ascii="Arial" w:hAnsi="Arial" w:cs="Arial"/>
          <w:b/>
        </w:rPr>
        <w:t>3.5.2 Desinfección.</w:t>
      </w:r>
    </w:p>
    <w:p w:rsidR="002506F8" w:rsidRDefault="002506F8" w:rsidP="002506F8">
      <w:pPr>
        <w:spacing w:after="100" w:afterAutospacing="1" w:line="480" w:lineRule="auto"/>
        <w:ind w:left="2340" w:firstLine="3"/>
        <w:jc w:val="both"/>
        <w:rPr>
          <w:rFonts w:ascii="Arial" w:hAnsi="Arial" w:cs="Arial"/>
        </w:rPr>
      </w:pPr>
      <w:r>
        <w:rPr>
          <w:rFonts w:ascii="Arial" w:hAnsi="Arial" w:cs="Arial"/>
        </w:rPr>
        <w:t>Consiste en remojar las semillas en una solución de lejía al 1% (10 ml de lejía por cada litro de agua) durante 15 o 30 minutos dependiendo de la semilla, con esto se eliminan esporas de hongos y se debilita la cubierta de la semilla acelerando la germinación. (3)</w:t>
      </w:r>
    </w:p>
    <w:p w:rsidR="002506F8" w:rsidRDefault="002506F8" w:rsidP="002506F8">
      <w:pPr>
        <w:spacing w:after="100" w:afterAutospacing="1" w:line="480" w:lineRule="auto"/>
        <w:ind w:left="2340" w:firstLine="3"/>
        <w:jc w:val="both"/>
        <w:rPr>
          <w:rFonts w:ascii="Arial" w:hAnsi="Arial" w:cs="Arial"/>
        </w:rPr>
      </w:pPr>
    </w:p>
    <w:p w:rsidR="002506F8" w:rsidRDefault="002506F8" w:rsidP="002506F8">
      <w:pPr>
        <w:spacing w:after="100" w:afterAutospacing="1" w:line="480" w:lineRule="auto"/>
        <w:ind w:left="2340" w:firstLine="3"/>
        <w:jc w:val="both"/>
        <w:rPr>
          <w:rFonts w:ascii="Arial" w:hAnsi="Arial" w:cs="Arial"/>
        </w:rPr>
      </w:pPr>
    </w:p>
    <w:p w:rsidR="002506F8" w:rsidRDefault="002506F8" w:rsidP="002506F8">
      <w:pPr>
        <w:spacing w:after="100" w:afterAutospacing="1" w:line="480" w:lineRule="auto"/>
        <w:ind w:left="2340" w:firstLine="3"/>
        <w:jc w:val="both"/>
        <w:rPr>
          <w:rFonts w:ascii="Arial" w:hAnsi="Arial" w:cs="Arial"/>
        </w:rPr>
      </w:pPr>
    </w:p>
    <w:p w:rsidR="002506F8" w:rsidRPr="00C60B6B" w:rsidRDefault="002506F8" w:rsidP="002506F8">
      <w:pPr>
        <w:spacing w:after="100" w:afterAutospacing="1" w:line="480" w:lineRule="auto"/>
        <w:ind w:left="2340" w:firstLine="3"/>
        <w:jc w:val="both"/>
        <w:rPr>
          <w:rFonts w:ascii="Arial" w:hAnsi="Arial" w:cs="Arial"/>
        </w:rPr>
      </w:pPr>
    </w:p>
    <w:p w:rsidR="002506F8" w:rsidRDefault="002506F8" w:rsidP="002506F8">
      <w:pPr>
        <w:ind w:left="1077" w:firstLine="363"/>
        <w:jc w:val="both"/>
        <w:rPr>
          <w:rFonts w:ascii="Arial" w:hAnsi="Arial" w:cs="Arial"/>
          <w:b/>
        </w:rPr>
      </w:pPr>
      <w:r>
        <w:rPr>
          <w:rFonts w:ascii="Arial" w:hAnsi="Arial" w:cs="Arial"/>
          <w:b/>
        </w:rPr>
        <w:lastRenderedPageBreak/>
        <w:t xml:space="preserve"> 3.5.3 Remojo.</w:t>
      </w:r>
    </w:p>
    <w:p w:rsidR="002506F8" w:rsidRDefault="002506F8" w:rsidP="002506F8">
      <w:pPr>
        <w:ind w:left="1080"/>
        <w:jc w:val="both"/>
        <w:rPr>
          <w:rFonts w:ascii="Arial" w:hAnsi="Arial" w:cs="Arial"/>
          <w:b/>
        </w:rPr>
      </w:pPr>
    </w:p>
    <w:p w:rsidR="002506F8" w:rsidRDefault="002506F8" w:rsidP="002506F8">
      <w:pPr>
        <w:ind w:left="1080"/>
        <w:jc w:val="both"/>
        <w:rPr>
          <w:rFonts w:ascii="Arial" w:hAnsi="Arial" w:cs="Arial"/>
        </w:rPr>
      </w:pPr>
    </w:p>
    <w:p w:rsidR="002506F8" w:rsidRDefault="002506F8" w:rsidP="002506F8">
      <w:pPr>
        <w:spacing w:after="100" w:afterAutospacing="1" w:line="480" w:lineRule="auto"/>
        <w:ind w:left="2340"/>
        <w:jc w:val="both"/>
        <w:rPr>
          <w:rFonts w:ascii="Arial" w:hAnsi="Arial" w:cs="Arial"/>
        </w:rPr>
      </w:pPr>
      <w:r>
        <w:rPr>
          <w:rFonts w:ascii="Arial" w:hAnsi="Arial" w:cs="Arial"/>
        </w:rPr>
        <w:t>Las semillas se colocan  bien cubiertas con agua por 24 horas cumplido ese lapso se escurre el agua, terminada esta jornada el proceso de pregerminación ha finalizado. (3).</w:t>
      </w:r>
    </w:p>
    <w:p w:rsidR="002506F8" w:rsidRPr="0079358F" w:rsidRDefault="002506F8" w:rsidP="002506F8">
      <w:pPr>
        <w:spacing w:after="100" w:afterAutospacing="1" w:line="480" w:lineRule="auto"/>
        <w:ind w:left="1080" w:hanging="360"/>
        <w:jc w:val="both"/>
        <w:rPr>
          <w:rFonts w:ascii="Arial" w:hAnsi="Arial" w:cs="Arial"/>
          <w:b/>
        </w:rPr>
      </w:pPr>
      <w:r>
        <w:rPr>
          <w:rFonts w:ascii="Arial" w:hAnsi="Arial" w:cs="Arial"/>
          <w:b/>
        </w:rPr>
        <w:t>3.6</w:t>
      </w:r>
      <w:r w:rsidRPr="0079358F">
        <w:rPr>
          <w:rFonts w:ascii="Arial" w:hAnsi="Arial" w:cs="Arial"/>
          <w:b/>
        </w:rPr>
        <w:t xml:space="preserve"> Germinación.</w:t>
      </w:r>
    </w:p>
    <w:p w:rsidR="002506F8" w:rsidRDefault="002506F8" w:rsidP="002506F8">
      <w:pPr>
        <w:spacing w:after="100" w:afterAutospacing="1" w:line="480" w:lineRule="auto"/>
        <w:ind w:left="1080"/>
        <w:jc w:val="both"/>
        <w:rPr>
          <w:rFonts w:ascii="Arial" w:hAnsi="Arial" w:cs="Arial"/>
        </w:rPr>
      </w:pPr>
      <w:r>
        <w:rPr>
          <w:rFonts w:ascii="Arial" w:hAnsi="Arial" w:cs="Arial"/>
        </w:rPr>
        <w:t>Cumplida la primera etapa de retirar el agua, para que la germinación comience  se colocan las semillas en baldes cubiertas con un  plástico por 48 horas cabe recalcar que aquí principia la germinación y por consiguiente existe una liberación de calor considerable en el grano para estimular el crecimiento del     embrión (5).</w:t>
      </w:r>
    </w:p>
    <w:p w:rsidR="002506F8" w:rsidRDefault="002506F8" w:rsidP="002506F8">
      <w:pPr>
        <w:spacing w:before="100" w:beforeAutospacing="1" w:after="100" w:afterAutospacing="1" w:line="480" w:lineRule="auto"/>
        <w:ind w:left="1080" w:hanging="360"/>
        <w:jc w:val="both"/>
        <w:rPr>
          <w:rFonts w:ascii="Arial" w:hAnsi="Arial" w:cs="Arial"/>
          <w:b/>
        </w:rPr>
      </w:pPr>
      <w:r>
        <w:rPr>
          <w:rFonts w:ascii="Arial" w:hAnsi="Arial" w:cs="Arial"/>
          <w:b/>
        </w:rPr>
        <w:t>3.7</w:t>
      </w:r>
      <w:r w:rsidRPr="00F42867">
        <w:rPr>
          <w:rFonts w:ascii="Arial" w:hAnsi="Arial" w:cs="Arial"/>
          <w:b/>
        </w:rPr>
        <w:t xml:space="preserve"> Instalación. </w:t>
      </w:r>
    </w:p>
    <w:p w:rsidR="002506F8" w:rsidRDefault="002506F8" w:rsidP="002506F8">
      <w:pPr>
        <w:spacing w:before="100" w:beforeAutospacing="1" w:after="100" w:afterAutospacing="1" w:line="480" w:lineRule="auto"/>
        <w:ind w:left="1080"/>
        <w:jc w:val="both"/>
        <w:rPr>
          <w:rFonts w:ascii="Arial" w:hAnsi="Arial" w:cs="Arial"/>
        </w:rPr>
      </w:pPr>
      <w:r w:rsidRPr="00E609BC">
        <w:rPr>
          <w:rFonts w:ascii="Arial" w:hAnsi="Arial" w:cs="Arial"/>
        </w:rPr>
        <w:t>La producción de Forraje Hidropónico de maíz puede realizarse</w:t>
      </w:r>
      <w:r>
        <w:rPr>
          <w:rFonts w:ascii="Arial" w:hAnsi="Arial" w:cs="Arial"/>
        </w:rPr>
        <w:t xml:space="preserve"> en cualquier lugar ya sea </w:t>
      </w:r>
      <w:r w:rsidRPr="00275875">
        <w:rPr>
          <w:rFonts w:ascii="Arial" w:hAnsi="Arial" w:cs="Arial"/>
        </w:rPr>
        <w:t xml:space="preserve">en algún cuarto o galpón en </w:t>
      </w:r>
      <w:r>
        <w:rPr>
          <w:rFonts w:ascii="Arial" w:hAnsi="Arial" w:cs="Arial"/>
        </w:rPr>
        <w:t>desuso, e incluso en un sótano, s</w:t>
      </w:r>
      <w:r w:rsidRPr="00275875">
        <w:rPr>
          <w:rFonts w:ascii="Arial" w:hAnsi="Arial" w:cs="Arial"/>
        </w:rPr>
        <w:t xml:space="preserve">iempre </w:t>
      </w:r>
      <w:r>
        <w:rPr>
          <w:rFonts w:ascii="Arial" w:hAnsi="Arial" w:cs="Arial"/>
        </w:rPr>
        <w:t xml:space="preserve">manteniendo </w:t>
      </w:r>
      <w:r w:rsidRPr="00275875">
        <w:rPr>
          <w:rFonts w:ascii="Arial" w:hAnsi="Arial" w:cs="Arial"/>
        </w:rPr>
        <w:t>las condicio</w:t>
      </w:r>
      <w:r>
        <w:rPr>
          <w:rFonts w:ascii="Arial" w:hAnsi="Arial" w:cs="Arial"/>
        </w:rPr>
        <w:t>nes de higiene y control al máximo nivel.</w:t>
      </w:r>
    </w:p>
    <w:p w:rsidR="002506F8" w:rsidRDefault="002506F8" w:rsidP="002506F8">
      <w:pPr>
        <w:spacing w:before="100" w:beforeAutospacing="1" w:after="100" w:afterAutospacing="1" w:line="480" w:lineRule="auto"/>
        <w:ind w:left="1080"/>
        <w:jc w:val="both"/>
        <w:rPr>
          <w:rFonts w:ascii="Arial" w:hAnsi="Arial" w:cs="Arial"/>
        </w:rPr>
      </w:pPr>
    </w:p>
    <w:p w:rsidR="002506F8" w:rsidRDefault="002506F8" w:rsidP="002506F8">
      <w:pPr>
        <w:spacing w:before="100" w:beforeAutospacing="1" w:after="100" w:afterAutospacing="1" w:line="480" w:lineRule="auto"/>
        <w:ind w:left="1080"/>
        <w:jc w:val="both"/>
        <w:rPr>
          <w:rFonts w:ascii="Arial" w:hAnsi="Arial" w:cs="Arial"/>
          <w:b/>
        </w:rPr>
      </w:pPr>
      <w:r>
        <w:rPr>
          <w:rFonts w:ascii="Arial" w:hAnsi="Arial" w:cs="Arial"/>
        </w:rPr>
        <w:lastRenderedPageBreak/>
        <w:t xml:space="preserve">El </w:t>
      </w:r>
      <w:r w:rsidRPr="00E609BC">
        <w:rPr>
          <w:rFonts w:ascii="Arial" w:hAnsi="Arial" w:cs="Arial"/>
        </w:rPr>
        <w:t xml:space="preserve"> tamaño y las dimensiones varían de acuerdo al alimento requerido y al número de animales que se desea alimentar</w:t>
      </w:r>
      <w:r w:rsidRPr="009B0832">
        <w:rPr>
          <w:rFonts w:ascii="Arial" w:hAnsi="Arial" w:cs="Arial"/>
        </w:rPr>
        <w:t>. (5)</w:t>
      </w:r>
    </w:p>
    <w:p w:rsidR="002506F8" w:rsidRDefault="002506F8" w:rsidP="002506F8">
      <w:pPr>
        <w:spacing w:before="100" w:beforeAutospacing="1" w:after="100" w:afterAutospacing="1" w:line="480" w:lineRule="auto"/>
        <w:ind w:left="2340" w:hanging="900"/>
        <w:jc w:val="both"/>
        <w:rPr>
          <w:rFonts w:ascii="Arial" w:hAnsi="Arial" w:cs="Arial"/>
          <w:b/>
        </w:rPr>
      </w:pPr>
      <w:r>
        <w:rPr>
          <w:rFonts w:ascii="Arial" w:hAnsi="Arial" w:cs="Arial"/>
          <w:b/>
        </w:rPr>
        <w:t>3.7.1 Desinfección de la instalación.</w:t>
      </w:r>
    </w:p>
    <w:p w:rsidR="002506F8" w:rsidRPr="00A45CBC" w:rsidRDefault="002506F8" w:rsidP="002506F8">
      <w:pPr>
        <w:spacing w:before="100" w:beforeAutospacing="1" w:after="100" w:afterAutospacing="1" w:line="480" w:lineRule="auto"/>
        <w:ind w:left="2340"/>
        <w:jc w:val="both"/>
        <w:rPr>
          <w:rFonts w:ascii="Arial" w:hAnsi="Arial" w:cs="Arial"/>
        </w:rPr>
      </w:pPr>
      <w:r w:rsidRPr="00E609BC">
        <w:rPr>
          <w:rFonts w:ascii="Arial" w:hAnsi="Arial" w:cs="Arial"/>
        </w:rPr>
        <w:t xml:space="preserve">Todo el sistema exige </w:t>
      </w:r>
      <w:r>
        <w:rPr>
          <w:rFonts w:ascii="Arial" w:hAnsi="Arial" w:cs="Arial"/>
        </w:rPr>
        <w:t>medidas de limpieza,</w:t>
      </w:r>
      <w:r w:rsidRPr="00E609BC">
        <w:rPr>
          <w:rFonts w:ascii="Arial" w:hAnsi="Arial" w:cs="Arial"/>
        </w:rPr>
        <w:t xml:space="preserve"> se puede recomendar el hipoclorito de sodio (lavandina), a una concentración tal que p</w:t>
      </w:r>
      <w:r>
        <w:rPr>
          <w:rFonts w:ascii="Arial" w:hAnsi="Arial" w:cs="Arial"/>
        </w:rPr>
        <w:t xml:space="preserve">roduzca un 0,1% de cloro activo </w:t>
      </w:r>
      <w:r w:rsidRPr="00E609BC">
        <w:rPr>
          <w:rFonts w:ascii="Arial" w:hAnsi="Arial" w:cs="Arial"/>
        </w:rPr>
        <w:t>para evitar los crecimientos fúngicos  y bacterianos</w:t>
      </w:r>
      <w:r>
        <w:rPr>
          <w:rFonts w:ascii="Arial" w:hAnsi="Arial" w:cs="Arial"/>
        </w:rPr>
        <w:t>. (3)</w:t>
      </w:r>
    </w:p>
    <w:p w:rsidR="002506F8" w:rsidRDefault="002506F8" w:rsidP="002506F8">
      <w:pPr>
        <w:autoSpaceDE w:val="0"/>
        <w:autoSpaceDN w:val="0"/>
        <w:adjustRightInd w:val="0"/>
        <w:spacing w:before="100" w:beforeAutospacing="1" w:after="100" w:afterAutospacing="1" w:line="480" w:lineRule="auto"/>
        <w:ind w:left="720"/>
        <w:jc w:val="both"/>
        <w:rPr>
          <w:rFonts w:ascii="Arial" w:hAnsi="Arial" w:cs="Arial"/>
        </w:rPr>
      </w:pPr>
      <w:r>
        <w:rPr>
          <w:rFonts w:ascii="Arial" w:hAnsi="Arial" w:cs="Arial"/>
          <w:b/>
        </w:rPr>
        <w:t xml:space="preserve">3.8  </w:t>
      </w:r>
      <w:r w:rsidRPr="0096385F">
        <w:rPr>
          <w:rFonts w:ascii="Arial" w:hAnsi="Arial" w:cs="Arial"/>
          <w:b/>
        </w:rPr>
        <w:t>Densidad de siembra.</w:t>
      </w:r>
      <w:r>
        <w:rPr>
          <w:rFonts w:ascii="Arial" w:hAnsi="Arial" w:cs="Arial"/>
        </w:rPr>
        <w:t xml:space="preserve"> </w:t>
      </w:r>
    </w:p>
    <w:p w:rsidR="002506F8" w:rsidRDefault="002506F8" w:rsidP="002506F8">
      <w:pPr>
        <w:autoSpaceDE w:val="0"/>
        <w:autoSpaceDN w:val="0"/>
        <w:adjustRightInd w:val="0"/>
        <w:spacing w:before="100" w:beforeAutospacing="1" w:after="100" w:afterAutospacing="1" w:line="480" w:lineRule="auto"/>
        <w:ind w:left="1080"/>
        <w:jc w:val="both"/>
        <w:rPr>
          <w:rFonts w:ascii="Arial" w:hAnsi="Arial" w:cs="Arial"/>
        </w:rPr>
      </w:pPr>
      <w:r>
        <w:rPr>
          <w:rFonts w:ascii="Arial" w:hAnsi="Arial" w:cs="Arial"/>
        </w:rPr>
        <w:t xml:space="preserve">La densidad de la siembra por bandeja plástico de 0,30 x </w:t>
      </w:r>
      <w:smartTag w:uri="urn:schemas-microsoft-com:office:smarttags" w:element="metricconverter">
        <w:smartTagPr>
          <w:attr w:name="ProductID" w:val="0,40 m"/>
        </w:smartTagPr>
        <w:r>
          <w:rPr>
            <w:rFonts w:ascii="Arial" w:hAnsi="Arial" w:cs="Arial"/>
          </w:rPr>
          <w:t>0,40 m</w:t>
        </w:r>
      </w:smartTag>
      <w:r>
        <w:rPr>
          <w:rFonts w:ascii="Arial" w:hAnsi="Arial" w:cs="Arial"/>
        </w:rPr>
        <w:t xml:space="preserve"> es de </w:t>
      </w:r>
      <w:smartTag w:uri="urn:schemas-microsoft-com:office:smarttags" w:element="metricconverter">
        <w:smartTagPr>
          <w:attr w:name="ProductID" w:val="0,5 Kg"/>
        </w:smartTagPr>
        <w:r>
          <w:rPr>
            <w:rFonts w:ascii="Arial" w:hAnsi="Arial" w:cs="Arial"/>
          </w:rPr>
          <w:t>0,5 Kg</w:t>
        </w:r>
      </w:smartTag>
      <w:r>
        <w:rPr>
          <w:rFonts w:ascii="Arial" w:hAnsi="Arial" w:cs="Arial"/>
        </w:rPr>
        <w:t xml:space="preserve">., la relación de siembra es de aproximadamente </w:t>
      </w:r>
      <w:smartTag w:uri="urn:schemas-microsoft-com:office:smarttags" w:element="metricconverter">
        <w:smartTagPr>
          <w:attr w:name="ProductID" w:val="3 Kg"/>
        </w:smartTagPr>
        <w:r>
          <w:rPr>
            <w:rFonts w:ascii="Arial" w:hAnsi="Arial" w:cs="Arial"/>
          </w:rPr>
          <w:t>3 Kg</w:t>
        </w:r>
      </w:smartTag>
      <w:r>
        <w:rPr>
          <w:rFonts w:ascii="Arial" w:hAnsi="Arial" w:cs="Arial"/>
        </w:rPr>
        <w:t xml:space="preserve">. de </w:t>
      </w:r>
      <w:r w:rsidRPr="002962DF">
        <w:rPr>
          <w:rFonts w:ascii="Arial" w:hAnsi="Arial" w:cs="Arial"/>
        </w:rPr>
        <w:t>grano seco/ m².</w:t>
      </w:r>
    </w:p>
    <w:p w:rsidR="002506F8" w:rsidRDefault="002506F8" w:rsidP="002506F8">
      <w:pPr>
        <w:autoSpaceDE w:val="0"/>
        <w:autoSpaceDN w:val="0"/>
        <w:adjustRightInd w:val="0"/>
        <w:spacing w:before="100" w:beforeAutospacing="1" w:after="100" w:afterAutospacing="1" w:line="480" w:lineRule="auto"/>
        <w:ind w:left="1080"/>
        <w:jc w:val="both"/>
        <w:rPr>
          <w:rFonts w:ascii="Arial" w:hAnsi="Arial" w:cs="Arial"/>
        </w:rPr>
      </w:pPr>
      <w:r w:rsidRPr="00FD7C90">
        <w:rPr>
          <w:rFonts w:ascii="Arial" w:hAnsi="Arial" w:cs="Arial"/>
        </w:rPr>
        <w:t xml:space="preserve">Dado que el grano proveniente del proceso previo de remojado ha adquirido durante el mismo un 30% de agua, esta relación de </w:t>
      </w:r>
      <w:r w:rsidRPr="002962DF">
        <w:rPr>
          <w:rFonts w:ascii="Arial" w:hAnsi="Arial" w:cs="Arial"/>
        </w:rPr>
        <w:t>siembra es de 3.9 / m²</w:t>
      </w:r>
      <w:r w:rsidRPr="00FD7C90">
        <w:rPr>
          <w:rFonts w:ascii="Arial" w:hAnsi="Arial" w:cs="Arial"/>
        </w:rPr>
        <w:t xml:space="preserve"> si se habla de grano remojado en lugar de grano seco.</w:t>
      </w:r>
      <w:r>
        <w:rPr>
          <w:rFonts w:ascii="Arial" w:hAnsi="Arial" w:cs="Arial"/>
        </w:rPr>
        <w:t xml:space="preserve"> (3).</w:t>
      </w:r>
    </w:p>
    <w:p w:rsidR="002506F8" w:rsidRDefault="002506F8" w:rsidP="002506F8">
      <w:pPr>
        <w:autoSpaceDE w:val="0"/>
        <w:autoSpaceDN w:val="0"/>
        <w:adjustRightInd w:val="0"/>
        <w:spacing w:before="100" w:beforeAutospacing="1" w:after="100" w:afterAutospacing="1" w:line="480" w:lineRule="auto"/>
        <w:ind w:left="108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1080"/>
        <w:jc w:val="both"/>
        <w:rPr>
          <w:rFonts w:ascii="Arial" w:hAnsi="Arial" w:cs="Arial"/>
        </w:rPr>
      </w:pPr>
    </w:p>
    <w:p w:rsidR="002506F8" w:rsidRPr="00E95441" w:rsidRDefault="002506F8" w:rsidP="002506F8">
      <w:pPr>
        <w:autoSpaceDE w:val="0"/>
        <w:autoSpaceDN w:val="0"/>
        <w:adjustRightInd w:val="0"/>
        <w:spacing w:before="100" w:beforeAutospacing="1" w:after="100" w:afterAutospacing="1" w:line="480" w:lineRule="auto"/>
        <w:ind w:left="1080"/>
        <w:jc w:val="both"/>
        <w:rPr>
          <w:rFonts w:ascii="Arial" w:hAnsi="Arial" w:cs="Arial"/>
        </w:rPr>
      </w:pPr>
    </w:p>
    <w:p w:rsidR="002506F8" w:rsidRDefault="002506F8" w:rsidP="002506F8">
      <w:pPr>
        <w:spacing w:after="100" w:afterAutospacing="1" w:line="480" w:lineRule="auto"/>
        <w:ind w:left="1080" w:hanging="360"/>
        <w:jc w:val="both"/>
        <w:rPr>
          <w:rFonts w:ascii="Arial" w:hAnsi="Arial" w:cs="Arial"/>
          <w:b/>
        </w:rPr>
      </w:pPr>
      <w:r>
        <w:rPr>
          <w:rFonts w:ascii="Arial" w:hAnsi="Arial" w:cs="Arial"/>
          <w:b/>
        </w:rPr>
        <w:lastRenderedPageBreak/>
        <w:t>3.9</w:t>
      </w:r>
      <w:r w:rsidRPr="008E4D7E">
        <w:rPr>
          <w:rFonts w:ascii="Arial" w:hAnsi="Arial" w:cs="Arial"/>
          <w:b/>
        </w:rPr>
        <w:t xml:space="preserve"> Factores que influyen en la producción de Forraje Hidropónico de maíz.</w:t>
      </w:r>
    </w:p>
    <w:p w:rsidR="002506F8" w:rsidRDefault="002506F8" w:rsidP="002506F8">
      <w:pPr>
        <w:spacing w:after="100" w:afterAutospacing="1" w:line="480" w:lineRule="auto"/>
        <w:ind w:left="1080" w:firstLine="360"/>
        <w:jc w:val="both"/>
        <w:rPr>
          <w:rFonts w:ascii="Arial" w:hAnsi="Arial" w:cs="Arial"/>
          <w:b/>
        </w:rPr>
      </w:pPr>
      <w:r>
        <w:rPr>
          <w:rFonts w:ascii="Arial" w:hAnsi="Arial" w:cs="Arial"/>
          <w:b/>
        </w:rPr>
        <w:t>3.9.1 Luz.</w:t>
      </w:r>
    </w:p>
    <w:p w:rsidR="002506F8" w:rsidRPr="00464FDF" w:rsidRDefault="002506F8" w:rsidP="002506F8">
      <w:pPr>
        <w:spacing w:after="100" w:afterAutospacing="1" w:line="480" w:lineRule="auto"/>
        <w:ind w:left="2340"/>
        <w:jc w:val="both"/>
        <w:rPr>
          <w:rFonts w:ascii="Arial" w:hAnsi="Arial" w:cs="Arial"/>
        </w:rPr>
      </w:pPr>
      <w:r w:rsidRPr="00464FDF">
        <w:rPr>
          <w:rFonts w:ascii="Arial" w:hAnsi="Arial" w:cs="Arial"/>
        </w:rPr>
        <w:t>Para producir Forraje Hid</w:t>
      </w:r>
      <w:r>
        <w:rPr>
          <w:rFonts w:ascii="Arial" w:hAnsi="Arial" w:cs="Arial"/>
        </w:rPr>
        <w:t>ropónico de maíz en forma ópt</w:t>
      </w:r>
      <w:r w:rsidRPr="00464FDF">
        <w:rPr>
          <w:rFonts w:ascii="Arial" w:hAnsi="Arial" w:cs="Arial"/>
        </w:rPr>
        <w:t>ima, es necesario que durante los primeros tres días, las bandejas permanezcan en un ambiente de poca luminosidad para favorecer el crecimiento del brote y de las raíces, a partir del cuarto día hasta la cosecha es necesario un ambiente con buena luminosidad y que la distribución de la luz sea homogénea sobre las bandejas.</w:t>
      </w:r>
    </w:p>
    <w:p w:rsidR="002506F8" w:rsidRDefault="002506F8" w:rsidP="002506F8">
      <w:pPr>
        <w:spacing w:after="100" w:afterAutospacing="1" w:line="480" w:lineRule="auto"/>
        <w:ind w:left="2340"/>
        <w:jc w:val="both"/>
        <w:rPr>
          <w:rFonts w:ascii="Arial" w:hAnsi="Arial" w:cs="Arial"/>
        </w:rPr>
      </w:pPr>
      <w:r w:rsidRPr="00464FDF">
        <w:rPr>
          <w:rFonts w:ascii="Arial" w:hAnsi="Arial" w:cs="Arial"/>
        </w:rPr>
        <w:t xml:space="preserve">Si el ambiente es muy cerrado se puede recurrir al uso de luz artificial (fluorescente), iluminado las bandejas por un máximo de </w:t>
      </w:r>
      <w:smartTag w:uri="urn:schemas-microsoft-com:office:smarttags" w:element="metricconverter">
        <w:smartTagPr>
          <w:attr w:name="ProductID" w:val="12 a"/>
        </w:smartTagPr>
        <w:r w:rsidRPr="00464FDF">
          <w:rPr>
            <w:rFonts w:ascii="Arial" w:hAnsi="Arial" w:cs="Arial"/>
          </w:rPr>
          <w:t>12 a</w:t>
        </w:r>
      </w:smartTag>
      <w:r w:rsidRPr="00464FDF">
        <w:rPr>
          <w:rFonts w:ascii="Arial" w:hAnsi="Arial" w:cs="Arial"/>
        </w:rPr>
        <w:t xml:space="preserve"> 15 horas, no se debe exponer las bandejas directamente al sol.</w:t>
      </w:r>
      <w:r>
        <w:rPr>
          <w:rFonts w:ascii="Arial" w:hAnsi="Arial" w:cs="Arial"/>
        </w:rPr>
        <w:t xml:space="preserve"> (5)</w:t>
      </w:r>
    </w:p>
    <w:p w:rsidR="002506F8" w:rsidRDefault="002506F8" w:rsidP="002506F8">
      <w:pPr>
        <w:spacing w:after="100" w:afterAutospacing="1" w:line="480" w:lineRule="auto"/>
        <w:ind w:left="2340"/>
        <w:jc w:val="both"/>
        <w:rPr>
          <w:rFonts w:ascii="Arial" w:hAnsi="Arial" w:cs="Arial"/>
        </w:rPr>
      </w:pPr>
    </w:p>
    <w:p w:rsidR="002506F8" w:rsidRDefault="002506F8" w:rsidP="002506F8">
      <w:pPr>
        <w:spacing w:after="100" w:afterAutospacing="1" w:line="480" w:lineRule="auto"/>
        <w:ind w:left="2340"/>
        <w:jc w:val="both"/>
        <w:rPr>
          <w:rFonts w:ascii="Arial" w:hAnsi="Arial" w:cs="Arial"/>
        </w:rPr>
      </w:pPr>
    </w:p>
    <w:p w:rsidR="002506F8" w:rsidRDefault="002506F8" w:rsidP="002506F8">
      <w:pPr>
        <w:spacing w:after="100" w:afterAutospacing="1" w:line="480" w:lineRule="auto"/>
        <w:ind w:left="2340"/>
        <w:jc w:val="both"/>
        <w:rPr>
          <w:rFonts w:ascii="Arial" w:hAnsi="Arial" w:cs="Arial"/>
        </w:rPr>
      </w:pPr>
    </w:p>
    <w:p w:rsidR="002506F8" w:rsidRDefault="002506F8" w:rsidP="002506F8">
      <w:pPr>
        <w:spacing w:after="100" w:afterAutospacing="1" w:line="480" w:lineRule="auto"/>
        <w:ind w:left="2340"/>
        <w:jc w:val="both"/>
        <w:rPr>
          <w:rFonts w:ascii="Arial" w:hAnsi="Arial" w:cs="Arial"/>
        </w:rPr>
      </w:pPr>
    </w:p>
    <w:p w:rsidR="002506F8" w:rsidRDefault="002506F8" w:rsidP="002506F8">
      <w:pPr>
        <w:spacing w:after="100" w:afterAutospacing="1" w:line="480" w:lineRule="auto"/>
        <w:ind w:left="1080" w:firstLine="360"/>
        <w:jc w:val="both"/>
        <w:rPr>
          <w:rFonts w:ascii="Arial" w:hAnsi="Arial" w:cs="Arial"/>
          <w:b/>
        </w:rPr>
      </w:pPr>
      <w:r>
        <w:rPr>
          <w:rFonts w:ascii="Arial" w:hAnsi="Arial" w:cs="Arial"/>
          <w:b/>
        </w:rPr>
        <w:lastRenderedPageBreak/>
        <w:t>3.9</w:t>
      </w:r>
      <w:r w:rsidRPr="00464FDF">
        <w:rPr>
          <w:rFonts w:ascii="Arial" w:hAnsi="Arial" w:cs="Arial"/>
          <w:b/>
        </w:rPr>
        <w:t>.2  Temperatura.</w:t>
      </w:r>
    </w:p>
    <w:p w:rsidR="002506F8" w:rsidRDefault="002506F8" w:rsidP="002506F8">
      <w:pPr>
        <w:spacing w:after="100" w:afterAutospacing="1" w:line="480" w:lineRule="auto"/>
        <w:ind w:left="2340"/>
        <w:jc w:val="both"/>
        <w:rPr>
          <w:rFonts w:ascii="Arial" w:hAnsi="Arial" w:cs="Arial"/>
        </w:rPr>
      </w:pPr>
      <w:r w:rsidRPr="00464FDF">
        <w:rPr>
          <w:rFonts w:ascii="Arial" w:hAnsi="Arial" w:cs="Arial"/>
        </w:rPr>
        <w:t xml:space="preserve">Para tener una óptima producción de Forraje Hidropónico de maíz, la temperatura debe estar entre los </w:t>
      </w:r>
      <w:smartTag w:uri="urn:schemas-microsoft-com:office:smarttags" w:element="metricconverter">
        <w:smartTagPr>
          <w:attr w:name="ProductID" w:val="22 ﾺC"/>
        </w:smartTagPr>
        <w:r w:rsidRPr="00464FDF">
          <w:rPr>
            <w:rFonts w:ascii="Arial" w:hAnsi="Arial" w:cs="Arial"/>
          </w:rPr>
          <w:t>22 ºC</w:t>
        </w:r>
      </w:smartTag>
      <w:r w:rsidRPr="00464FDF">
        <w:rPr>
          <w:rFonts w:ascii="Arial" w:hAnsi="Arial" w:cs="Arial"/>
        </w:rPr>
        <w:t xml:space="preserve"> A </w:t>
      </w:r>
      <w:smartTag w:uri="urn:schemas-microsoft-com:office:smarttags" w:element="metricconverter">
        <w:smartTagPr>
          <w:attr w:name="ProductID" w:val="25 ﾺC"/>
        </w:smartTagPr>
        <w:r w:rsidRPr="00464FDF">
          <w:rPr>
            <w:rFonts w:ascii="Arial" w:hAnsi="Arial" w:cs="Arial"/>
          </w:rPr>
          <w:t>25 ºC</w:t>
        </w:r>
      </w:smartTag>
      <w:r>
        <w:rPr>
          <w:rFonts w:ascii="Arial" w:hAnsi="Arial" w:cs="Arial"/>
        </w:rPr>
        <w:t xml:space="preserve"> .(5)</w:t>
      </w:r>
    </w:p>
    <w:p w:rsidR="002506F8" w:rsidRPr="00F42867" w:rsidRDefault="002506F8" w:rsidP="002506F8">
      <w:pPr>
        <w:spacing w:after="100" w:afterAutospacing="1" w:line="480" w:lineRule="auto"/>
        <w:ind w:left="1080" w:firstLine="360"/>
        <w:jc w:val="both"/>
        <w:rPr>
          <w:rFonts w:ascii="Arial" w:hAnsi="Arial" w:cs="Arial"/>
          <w:b/>
        </w:rPr>
      </w:pPr>
      <w:r>
        <w:rPr>
          <w:rFonts w:ascii="Arial" w:hAnsi="Arial" w:cs="Arial"/>
          <w:b/>
        </w:rPr>
        <w:t>3.9</w:t>
      </w:r>
      <w:r w:rsidRPr="00F42867">
        <w:rPr>
          <w:rFonts w:ascii="Arial" w:hAnsi="Arial" w:cs="Arial"/>
          <w:b/>
        </w:rPr>
        <w:t>.3 Humedad.</w:t>
      </w:r>
    </w:p>
    <w:p w:rsidR="002506F8" w:rsidRPr="00F42867" w:rsidRDefault="002506F8" w:rsidP="002506F8">
      <w:pPr>
        <w:spacing w:after="100" w:afterAutospacing="1" w:line="480" w:lineRule="auto"/>
        <w:ind w:left="2340"/>
        <w:jc w:val="both"/>
        <w:rPr>
          <w:rFonts w:ascii="Arial" w:hAnsi="Arial" w:cs="Arial"/>
        </w:rPr>
      </w:pPr>
      <w:r>
        <w:rPr>
          <w:rFonts w:ascii="Arial" w:hAnsi="Arial" w:cs="Arial"/>
        </w:rPr>
        <w:t xml:space="preserve">Es otro factor muy importante, debiendo obtener una humedad relativa de </w:t>
      </w:r>
      <w:smartTag w:uri="urn:schemas-microsoft-com:office:smarttags" w:element="metricconverter">
        <w:smartTagPr>
          <w:attr w:name="ProductID" w:val="65 a"/>
        </w:smartTagPr>
        <w:r>
          <w:rPr>
            <w:rFonts w:ascii="Arial" w:hAnsi="Arial" w:cs="Arial"/>
          </w:rPr>
          <w:t>65 a</w:t>
        </w:r>
      </w:smartTag>
      <w:r>
        <w:rPr>
          <w:rFonts w:ascii="Arial" w:hAnsi="Arial" w:cs="Arial"/>
        </w:rPr>
        <w:t xml:space="preserve"> 80%.(5)</w:t>
      </w:r>
    </w:p>
    <w:p w:rsidR="002506F8" w:rsidRDefault="002506F8" w:rsidP="002506F8">
      <w:pPr>
        <w:autoSpaceDE w:val="0"/>
        <w:autoSpaceDN w:val="0"/>
        <w:adjustRightInd w:val="0"/>
        <w:spacing w:before="100" w:beforeAutospacing="1" w:after="100" w:afterAutospacing="1" w:line="480" w:lineRule="auto"/>
        <w:ind w:left="1080" w:hanging="360"/>
        <w:jc w:val="both"/>
        <w:rPr>
          <w:rFonts w:ascii="Arial" w:hAnsi="Arial" w:cs="Arial"/>
          <w:b/>
        </w:rPr>
      </w:pPr>
      <w:r>
        <w:rPr>
          <w:rFonts w:ascii="Arial" w:hAnsi="Arial" w:cs="Arial"/>
          <w:b/>
        </w:rPr>
        <w:t>3.10. Riego</w:t>
      </w:r>
    </w:p>
    <w:p w:rsidR="002506F8" w:rsidRDefault="002506F8" w:rsidP="002506F8">
      <w:pPr>
        <w:autoSpaceDE w:val="0"/>
        <w:autoSpaceDN w:val="0"/>
        <w:adjustRightInd w:val="0"/>
        <w:spacing w:before="100" w:beforeAutospacing="1" w:after="100" w:afterAutospacing="1" w:line="480" w:lineRule="auto"/>
        <w:ind w:left="1080" w:firstLine="360"/>
        <w:jc w:val="both"/>
        <w:rPr>
          <w:rFonts w:ascii="Arial" w:hAnsi="Arial" w:cs="Arial"/>
          <w:b/>
        </w:rPr>
      </w:pPr>
      <w:r>
        <w:rPr>
          <w:rFonts w:ascii="Arial" w:hAnsi="Arial" w:cs="Arial"/>
          <w:b/>
        </w:rPr>
        <w:t>3.10.1 Solución nutritiva.</w:t>
      </w: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r w:rsidRPr="006857BB">
        <w:rPr>
          <w:rFonts w:ascii="Arial" w:hAnsi="Arial" w:cs="Arial"/>
        </w:rPr>
        <w:t>La solución nutritiva es el agua con los nutrientes minerales esenciales disuelto en ella, los que se añaden a través de sales o fertilizantes comerciales, en cantidades y proporciones adecuadas, de manera que cubran las necesidades de las plantas y desarrollo.</w:t>
      </w: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r>
        <w:rPr>
          <w:rFonts w:ascii="Arial" w:hAnsi="Arial" w:cs="Arial"/>
        </w:rPr>
        <w:lastRenderedPageBreak/>
        <w:t>Existe un gran número de soluciones nutritivas para distintos cultivos, y mucha con los requerimientos de un buen numero de plantas.</w:t>
      </w: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r>
        <w:rPr>
          <w:rFonts w:ascii="Arial" w:hAnsi="Arial" w:cs="Arial"/>
        </w:rPr>
        <w:t>No existe una solución nutritiva óptima para todos los cultivos debido a que no todos los cultivos tienen las mismas exigencias nutricionales.</w:t>
      </w: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r>
        <w:rPr>
          <w:rFonts w:ascii="Arial" w:hAnsi="Arial" w:cs="Arial"/>
        </w:rPr>
        <w:t xml:space="preserve">Son 13 nutrientes minerales esenciales que toda solución nutritiva debe proporcionar a las plantas: nitrógeno, fósforo, potasio, calcio, magnesio, azufre, cloro, hierro, manganeso, boro, cobre, zinc, y molibdeno. </w:t>
      </w: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r>
        <w:rPr>
          <w:rFonts w:ascii="Arial" w:hAnsi="Arial" w:cs="Arial"/>
        </w:rPr>
        <w:t>Cada uno de los nutrientes minerales debe estar dentro de un rango óptimo en la solución nutritiva para lograr una nutrición balanceada de las plantas y así obtener mayores rendimientos. (6)</w:t>
      </w: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p>
    <w:p w:rsidR="002506F8" w:rsidRPr="000978CD" w:rsidRDefault="002506F8" w:rsidP="002506F8">
      <w:pPr>
        <w:autoSpaceDE w:val="0"/>
        <w:autoSpaceDN w:val="0"/>
        <w:adjustRightInd w:val="0"/>
        <w:spacing w:before="100" w:beforeAutospacing="1" w:after="100" w:afterAutospacing="1" w:line="480" w:lineRule="auto"/>
        <w:ind w:left="234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1080" w:firstLine="900"/>
        <w:jc w:val="both"/>
        <w:rPr>
          <w:rFonts w:ascii="Arial" w:hAnsi="Arial" w:cs="Arial"/>
          <w:b/>
        </w:rPr>
      </w:pPr>
      <w:r>
        <w:rPr>
          <w:rFonts w:ascii="Arial" w:hAnsi="Arial" w:cs="Arial"/>
          <w:b/>
        </w:rPr>
        <w:lastRenderedPageBreak/>
        <w:t xml:space="preserve">3.10.1.1 Solución Hidropónica </w:t>
      </w:r>
      <w:smartTag w:uri="urn:schemas-microsoft-com:office:smarttags" w:element="PersonName">
        <w:smartTagPr>
          <w:attr w:name="ProductID" w:val="La Molina."/>
        </w:smartTagPr>
        <w:r>
          <w:rPr>
            <w:rFonts w:ascii="Arial" w:hAnsi="Arial" w:cs="Arial"/>
            <w:b/>
          </w:rPr>
          <w:t>La Molina.</w:t>
        </w:r>
      </w:smartTag>
    </w:p>
    <w:p w:rsidR="002506F8" w:rsidRDefault="002506F8" w:rsidP="002506F8">
      <w:pPr>
        <w:autoSpaceDE w:val="0"/>
        <w:autoSpaceDN w:val="0"/>
        <w:adjustRightInd w:val="0"/>
        <w:spacing w:before="100" w:beforeAutospacing="1" w:after="100" w:afterAutospacing="1" w:line="480" w:lineRule="auto"/>
        <w:ind w:left="2880"/>
        <w:jc w:val="both"/>
        <w:rPr>
          <w:rStyle w:val="Hipervnculo"/>
          <w:rFonts w:ascii="Arial" w:hAnsi="Arial" w:cs="Arial"/>
          <w:color w:val="000000"/>
        </w:rPr>
      </w:pPr>
      <w:r w:rsidRPr="002749D9">
        <w:rPr>
          <w:rStyle w:val="Hipervnculo"/>
          <w:rFonts w:ascii="Arial" w:hAnsi="Arial" w:cs="Arial"/>
          <w:color w:val="000000"/>
        </w:rPr>
        <w:t>Un aspecto muy importante para lograr una producción óptima en cualquier sistema hidropónico es ser capaz de proporcionar a las plantas la combinación precisa de nutrientes que necesitan.</w:t>
      </w:r>
      <w:r>
        <w:rPr>
          <w:rStyle w:val="Hipervnculo"/>
          <w:rFonts w:ascii="Arial" w:hAnsi="Arial" w:cs="Arial"/>
          <w:color w:val="000000"/>
        </w:rPr>
        <w:t xml:space="preserve"> </w:t>
      </w:r>
      <w:r w:rsidRPr="002749D9">
        <w:rPr>
          <w:rStyle w:val="Hipervnculo"/>
          <w:rFonts w:ascii="Arial" w:hAnsi="Arial" w:cs="Arial"/>
          <w:color w:val="000000"/>
        </w:rPr>
        <w:t>La principal causa para que ocurra una situación no óptima en un sistema hidropónico es una solución nutritiva totalmente desbalanceada.</w:t>
      </w:r>
      <w:r>
        <w:rPr>
          <w:rStyle w:val="Hipervnculo"/>
          <w:rFonts w:ascii="Arial" w:hAnsi="Arial" w:cs="Arial"/>
          <w:b/>
        </w:rPr>
        <w:t xml:space="preserve"> </w:t>
      </w:r>
      <w:r w:rsidRPr="002749D9">
        <w:rPr>
          <w:rStyle w:val="Hipervnculo"/>
          <w:rFonts w:ascii="Arial" w:hAnsi="Arial" w:cs="Arial"/>
          <w:color w:val="000000"/>
        </w:rPr>
        <w:t>La nutrición solo es un factor entre varios factores que afecta el crecimiento de las plantas.</w:t>
      </w:r>
    </w:p>
    <w:p w:rsidR="002506F8" w:rsidRDefault="002506F8" w:rsidP="002506F8">
      <w:pPr>
        <w:autoSpaceDE w:val="0"/>
        <w:autoSpaceDN w:val="0"/>
        <w:adjustRightInd w:val="0"/>
        <w:spacing w:before="100" w:beforeAutospacing="1" w:after="100" w:afterAutospacing="1" w:line="480" w:lineRule="auto"/>
        <w:ind w:left="2880"/>
        <w:jc w:val="both"/>
        <w:rPr>
          <w:rStyle w:val="Hipervnculo"/>
          <w:rFonts w:ascii="Arial" w:hAnsi="Arial" w:cs="Arial"/>
          <w:color w:val="000000"/>
        </w:rPr>
      </w:pPr>
      <w:r w:rsidRPr="002749D9">
        <w:rPr>
          <w:rStyle w:val="Hipervnculo"/>
          <w:rFonts w:ascii="Arial" w:hAnsi="Arial" w:cs="Arial"/>
          <w:color w:val="000000"/>
        </w:rPr>
        <w:t xml:space="preserve">La solución hidropónica </w:t>
      </w:r>
      <w:smartTag w:uri="urn:schemas-microsoft-com:office:smarttags" w:element="PersonName">
        <w:smartTagPr>
          <w:attr w:name="ProductID" w:val="La Molina"/>
        </w:smartTagPr>
        <w:r w:rsidRPr="002749D9">
          <w:rPr>
            <w:rStyle w:val="Hipervnculo"/>
            <w:rFonts w:ascii="Arial" w:hAnsi="Arial" w:cs="Arial"/>
            <w:color w:val="000000"/>
          </w:rPr>
          <w:t>La Molina</w:t>
        </w:r>
      </w:smartTag>
      <w:r>
        <w:rPr>
          <w:rStyle w:val="Hipervnculo"/>
          <w:rFonts w:ascii="Arial" w:hAnsi="Arial" w:cs="Arial"/>
          <w:color w:val="000000"/>
        </w:rPr>
        <w:t xml:space="preserve"> fue obtenida luego de varios años de investigación en el Laboratorio de Fisiología Vegetal de </w:t>
      </w:r>
      <w:smartTag w:uri="urn:schemas-microsoft-com:office:smarttags" w:element="PersonName">
        <w:smartTagPr>
          <w:attr w:name="ProductID" w:val="la Universidad Nacional"/>
        </w:smartTagPr>
        <w:smartTag w:uri="urn:schemas-microsoft-com:office:smarttags" w:element="PersonName">
          <w:smartTagPr>
            <w:attr w:name="ProductID" w:val="la Universidad"/>
          </w:smartTagPr>
          <w:r>
            <w:rPr>
              <w:rStyle w:val="Hipervnculo"/>
              <w:rFonts w:ascii="Arial" w:hAnsi="Arial" w:cs="Arial"/>
              <w:color w:val="000000"/>
            </w:rPr>
            <w:t>la Universidad</w:t>
          </w:r>
        </w:smartTag>
        <w:r>
          <w:rPr>
            <w:rStyle w:val="Hipervnculo"/>
            <w:rFonts w:ascii="Arial" w:hAnsi="Arial" w:cs="Arial"/>
            <w:color w:val="000000"/>
          </w:rPr>
          <w:t xml:space="preserve"> Nacional</w:t>
        </w:r>
      </w:smartTag>
      <w:r>
        <w:rPr>
          <w:rStyle w:val="Hipervnculo"/>
          <w:rFonts w:ascii="Arial" w:hAnsi="Arial" w:cs="Arial"/>
          <w:color w:val="000000"/>
        </w:rPr>
        <w:t xml:space="preserve"> Agraria </w:t>
      </w:r>
      <w:smartTag w:uri="urn:schemas-microsoft-com:office:smarttags" w:element="PersonName">
        <w:smartTagPr>
          <w:attr w:name="ProductID" w:val="La Molina"/>
        </w:smartTagPr>
        <w:r>
          <w:rPr>
            <w:rStyle w:val="Hipervnculo"/>
            <w:rFonts w:ascii="Arial" w:hAnsi="Arial" w:cs="Arial"/>
            <w:color w:val="000000"/>
          </w:rPr>
          <w:t>La Molina</w:t>
        </w:r>
      </w:smartTag>
      <w:r>
        <w:rPr>
          <w:rStyle w:val="Hipervnculo"/>
          <w:rFonts w:ascii="Arial" w:hAnsi="Arial" w:cs="Arial"/>
          <w:color w:val="000000"/>
        </w:rPr>
        <w:t xml:space="preserve">          (Lima – Perú).</w:t>
      </w:r>
    </w:p>
    <w:p w:rsidR="002506F8" w:rsidRDefault="002506F8" w:rsidP="002506F8">
      <w:pPr>
        <w:autoSpaceDE w:val="0"/>
        <w:autoSpaceDN w:val="0"/>
        <w:adjustRightInd w:val="0"/>
        <w:spacing w:before="100" w:beforeAutospacing="1" w:after="100" w:afterAutospacing="1" w:line="480" w:lineRule="auto"/>
        <w:ind w:left="2880"/>
        <w:jc w:val="both"/>
        <w:rPr>
          <w:rStyle w:val="Hipervnculo"/>
          <w:rFonts w:ascii="Arial" w:hAnsi="Arial" w:cs="Arial"/>
          <w:color w:val="000000"/>
        </w:rPr>
      </w:pPr>
      <w:r>
        <w:rPr>
          <w:rStyle w:val="Hipervnculo"/>
          <w:rFonts w:ascii="Arial" w:hAnsi="Arial" w:cs="Arial"/>
          <w:color w:val="000000"/>
        </w:rPr>
        <w:t xml:space="preserve"> Con el propósito de difundir la hidroponía, se eligieron para su preparación, fertilizantes que se pueden conseguir en las diferentes regiones del Perú.</w:t>
      </w:r>
    </w:p>
    <w:p w:rsidR="002506F8" w:rsidRDefault="002506F8" w:rsidP="002506F8">
      <w:pPr>
        <w:autoSpaceDE w:val="0"/>
        <w:autoSpaceDN w:val="0"/>
        <w:adjustRightInd w:val="0"/>
        <w:spacing w:before="100" w:beforeAutospacing="1" w:after="100" w:afterAutospacing="1" w:line="480" w:lineRule="auto"/>
        <w:ind w:left="2880"/>
        <w:jc w:val="both"/>
        <w:rPr>
          <w:rFonts w:ascii="Arial" w:hAnsi="Arial" w:cs="Arial"/>
        </w:rPr>
      </w:pPr>
      <w:r w:rsidRPr="002749D9">
        <w:rPr>
          <w:rStyle w:val="Hipervnculo"/>
          <w:rFonts w:ascii="Arial" w:hAnsi="Arial" w:cs="Arial"/>
          <w:color w:val="000000"/>
        </w:rPr>
        <w:lastRenderedPageBreak/>
        <w:t xml:space="preserve">La solución hidropónica </w:t>
      </w:r>
      <w:smartTag w:uri="urn:schemas-microsoft-com:office:smarttags" w:element="PersonName">
        <w:smartTagPr>
          <w:attr w:name="ProductID" w:val="La Molina"/>
        </w:smartTagPr>
        <w:r w:rsidRPr="002749D9">
          <w:rPr>
            <w:rStyle w:val="Hipervnculo"/>
            <w:rFonts w:ascii="Arial" w:hAnsi="Arial" w:cs="Arial"/>
            <w:color w:val="000000"/>
          </w:rPr>
          <w:t>La Molina</w:t>
        </w:r>
      </w:smartTag>
      <w:r w:rsidRPr="002749D9">
        <w:rPr>
          <w:rStyle w:val="Hipervnculo"/>
          <w:rFonts w:ascii="Arial" w:hAnsi="Arial" w:cs="Arial"/>
          <w:color w:val="000000"/>
        </w:rPr>
        <w:t xml:space="preserve"> consta de dos soluciones concentradas denominadas A y B, respectivamente. La solución concentrada A contiene N, P, K y Ca, y la solución concentrada B aporta Mg , S , Cl , Fe , Mn, B, Zn, Cu, y Mo. </w:t>
      </w:r>
      <w:r>
        <w:rPr>
          <w:rFonts w:ascii="Arial" w:hAnsi="Arial" w:cs="Arial"/>
        </w:rPr>
        <w:t>(6)</w:t>
      </w: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Pr="00817ADB" w:rsidRDefault="002506F8" w:rsidP="002506F8">
      <w:pPr>
        <w:spacing w:after="100" w:afterAutospacing="1" w:line="480" w:lineRule="auto"/>
        <w:jc w:val="both"/>
        <w:rPr>
          <w:rFonts w:ascii="Arial" w:hAnsi="Arial" w:cs="Arial"/>
        </w:rPr>
      </w:pPr>
    </w:p>
    <w:p w:rsidR="002506F8" w:rsidRDefault="002506F8" w:rsidP="002506F8">
      <w:pPr>
        <w:spacing w:after="100" w:afterAutospacing="1" w:line="480" w:lineRule="auto"/>
        <w:jc w:val="both"/>
        <w:rPr>
          <w:rFonts w:ascii="Arial" w:hAnsi="Arial" w:cs="Arial"/>
        </w:rPr>
      </w:pPr>
    </w:p>
    <w:p w:rsidR="002506F8" w:rsidRDefault="002506F8" w:rsidP="002506F8">
      <w:pPr>
        <w:ind w:left="708"/>
        <w:rPr>
          <w:rFonts w:ascii="Arial" w:hAnsi="Arial" w:cs="Arial"/>
        </w:rPr>
      </w:pPr>
    </w:p>
    <w:p w:rsidR="002506F8" w:rsidRPr="000036E8" w:rsidRDefault="002506F8" w:rsidP="002506F8">
      <w:pPr>
        <w:spacing w:after="100" w:afterAutospacing="1" w:line="480" w:lineRule="auto"/>
        <w:rPr>
          <w:rFonts w:ascii="Arial" w:hAnsi="Arial" w:cs="Arial"/>
          <w:b/>
          <w:sz w:val="48"/>
          <w:szCs w:val="48"/>
        </w:rPr>
      </w:pPr>
      <w:r>
        <w:rPr>
          <w:rFonts w:ascii="Arial" w:hAnsi="Arial" w:cs="Arial"/>
          <w:b/>
          <w:sz w:val="48"/>
          <w:szCs w:val="48"/>
        </w:rPr>
        <w:t>CAPÍTULO 4</w:t>
      </w:r>
    </w:p>
    <w:p w:rsidR="002506F8" w:rsidRDefault="002506F8" w:rsidP="002506F8">
      <w:pPr>
        <w:spacing w:before="100" w:beforeAutospacing="1" w:after="100" w:afterAutospacing="1" w:line="480" w:lineRule="auto"/>
        <w:ind w:left="720" w:hanging="540"/>
        <w:rPr>
          <w:rFonts w:ascii="Arial" w:hAnsi="Arial" w:cs="Arial"/>
          <w:b/>
          <w:sz w:val="32"/>
          <w:szCs w:val="32"/>
        </w:rPr>
      </w:pPr>
      <w:r>
        <w:rPr>
          <w:rFonts w:ascii="Arial" w:hAnsi="Arial" w:cs="Arial"/>
          <w:b/>
          <w:sz w:val="32"/>
          <w:szCs w:val="32"/>
        </w:rPr>
        <w:t xml:space="preserve">   4 SISTEMA DIGESTIVO DEL CERDO</w:t>
      </w:r>
      <w:r w:rsidRPr="00406A73">
        <w:rPr>
          <w:rFonts w:ascii="Arial" w:hAnsi="Arial" w:cs="Arial"/>
          <w:b/>
          <w:sz w:val="32"/>
          <w:szCs w:val="32"/>
        </w:rPr>
        <w:t>.</w:t>
      </w:r>
    </w:p>
    <w:p w:rsidR="002506F8" w:rsidRDefault="002506F8" w:rsidP="002506F8">
      <w:pPr>
        <w:spacing w:before="100" w:beforeAutospacing="1" w:after="100" w:afterAutospacing="1" w:line="480" w:lineRule="auto"/>
        <w:ind w:left="720"/>
        <w:rPr>
          <w:rFonts w:ascii="Arial" w:hAnsi="Arial" w:cs="Arial"/>
          <w:b/>
        </w:rPr>
      </w:pPr>
      <w:r>
        <w:rPr>
          <w:rFonts w:ascii="Arial" w:hAnsi="Arial" w:cs="Arial"/>
          <w:b/>
        </w:rPr>
        <w:t>4.1 Constitución de los alimentos.</w:t>
      </w:r>
    </w:p>
    <w:p w:rsidR="002506F8" w:rsidRDefault="002506F8" w:rsidP="002506F8">
      <w:pPr>
        <w:spacing w:before="100" w:beforeAutospacing="1" w:after="100" w:afterAutospacing="1" w:line="480" w:lineRule="auto"/>
        <w:ind w:left="1080"/>
        <w:jc w:val="both"/>
        <w:rPr>
          <w:rFonts w:ascii="Arial" w:hAnsi="Arial" w:cs="Arial"/>
          <w:b/>
        </w:rPr>
      </w:pPr>
      <w:r>
        <w:rPr>
          <w:rFonts w:ascii="Arial" w:hAnsi="Arial" w:cs="Arial"/>
          <w:color w:val="000000"/>
        </w:rPr>
        <w:t xml:space="preserve">Los </w:t>
      </w:r>
      <w:r w:rsidRPr="00323B55">
        <w:rPr>
          <w:rFonts w:ascii="Arial" w:hAnsi="Arial" w:cs="Arial"/>
          <w:color w:val="000000"/>
        </w:rPr>
        <w:t xml:space="preserve">alimentos </w:t>
      </w:r>
      <w:r>
        <w:rPr>
          <w:rFonts w:ascii="Arial" w:hAnsi="Arial" w:cs="Arial"/>
          <w:color w:val="000000"/>
        </w:rPr>
        <w:t xml:space="preserve">son </w:t>
      </w:r>
      <w:r w:rsidRPr="00323B55">
        <w:rPr>
          <w:rFonts w:ascii="Arial" w:hAnsi="Arial" w:cs="Arial"/>
          <w:color w:val="000000"/>
        </w:rPr>
        <w:t>toda sustancia que se utilice para reparar o reponer las pérdidas que tiene el organismo y que genera la necesaria energía para la conservación</w:t>
      </w:r>
      <w:r>
        <w:rPr>
          <w:rFonts w:ascii="Arial" w:hAnsi="Arial" w:cs="Arial"/>
          <w:color w:val="000000"/>
        </w:rPr>
        <w:t xml:space="preserve"> de la vida. Están compuestos de agua, proteínas, vitaminas, materias grasas, hidratos de carbono o carbohidratos; celulosa fibra y sales minerales, lo cual ser</w:t>
      </w:r>
      <w:r w:rsidRPr="00323B55">
        <w:rPr>
          <w:rFonts w:ascii="Arial" w:hAnsi="Arial" w:cs="Arial"/>
          <w:color w:val="000000"/>
        </w:rPr>
        <w:t>ía impo</w:t>
      </w:r>
      <w:r>
        <w:rPr>
          <w:rFonts w:ascii="Arial" w:hAnsi="Arial" w:cs="Arial"/>
          <w:color w:val="000000"/>
        </w:rPr>
        <w:t>sible la vida del animal sin el aporte de los nutrientes necesarios</w:t>
      </w:r>
      <w:r w:rsidRPr="00323B55">
        <w:rPr>
          <w:rFonts w:ascii="Arial" w:hAnsi="Arial" w:cs="Arial"/>
          <w:color w:val="000000"/>
        </w:rPr>
        <w:t xml:space="preserve"> para fomentar el desarrollo y crecimiento. </w:t>
      </w:r>
    </w:p>
    <w:p w:rsidR="002506F8" w:rsidRDefault="002506F8" w:rsidP="002506F8">
      <w:pPr>
        <w:spacing w:before="100" w:beforeAutospacing="1" w:after="100" w:afterAutospacing="1" w:line="480" w:lineRule="auto"/>
        <w:ind w:left="1077"/>
        <w:jc w:val="both"/>
        <w:rPr>
          <w:rFonts w:ascii="Arial" w:hAnsi="Arial" w:cs="Arial"/>
          <w:color w:val="000000"/>
        </w:rPr>
      </w:pPr>
      <w:r>
        <w:rPr>
          <w:rFonts w:ascii="Arial" w:hAnsi="Arial" w:cs="Arial"/>
          <w:color w:val="000000"/>
        </w:rPr>
        <w:t xml:space="preserve">Los alimentos que consumen los cerdos contienen agua en cantidades variables, </w:t>
      </w:r>
      <w:r w:rsidRPr="00E81D39">
        <w:rPr>
          <w:rFonts w:ascii="Arial" w:hAnsi="Arial" w:cs="Arial"/>
          <w:color w:val="000000"/>
        </w:rPr>
        <w:t>la proporción de agua en los alimentos es como sigue: en los forrajes verdes</w:t>
      </w:r>
      <w:r>
        <w:rPr>
          <w:rFonts w:ascii="Arial" w:hAnsi="Arial" w:cs="Arial"/>
          <w:color w:val="000000"/>
        </w:rPr>
        <w:t xml:space="preserve"> de </w:t>
      </w:r>
      <w:smartTag w:uri="urn:schemas-microsoft-com:office:smarttags" w:element="metricconverter">
        <w:smartTagPr>
          <w:attr w:name="ProductID" w:val="60 a"/>
        </w:smartTagPr>
        <w:r>
          <w:rPr>
            <w:rFonts w:ascii="Arial" w:hAnsi="Arial" w:cs="Arial"/>
            <w:color w:val="000000"/>
          </w:rPr>
          <w:t>60 a</w:t>
        </w:r>
      </w:smartTag>
      <w:r>
        <w:rPr>
          <w:rFonts w:ascii="Arial" w:hAnsi="Arial" w:cs="Arial"/>
          <w:color w:val="000000"/>
        </w:rPr>
        <w:t xml:space="preserve"> 80%; en la alfalfa seca, henos y pajas de </w:t>
      </w:r>
      <w:smartTag w:uri="urn:schemas-microsoft-com:office:smarttags" w:element="metricconverter">
        <w:smartTagPr>
          <w:attr w:name="ProductID" w:val="15 a"/>
        </w:smartTagPr>
        <w:r>
          <w:rPr>
            <w:rFonts w:ascii="Arial" w:hAnsi="Arial" w:cs="Arial"/>
            <w:color w:val="000000"/>
          </w:rPr>
          <w:t>15 a</w:t>
        </w:r>
      </w:smartTag>
      <w:r>
        <w:rPr>
          <w:rFonts w:ascii="Arial" w:hAnsi="Arial" w:cs="Arial"/>
          <w:color w:val="000000"/>
        </w:rPr>
        <w:t xml:space="preserve"> 17%; en las harinas de </w:t>
      </w:r>
      <w:smartTag w:uri="urn:schemas-microsoft-com:office:smarttags" w:element="metricconverter">
        <w:smartTagPr>
          <w:attr w:name="ProductID" w:val="10 a"/>
        </w:smartTagPr>
        <w:r>
          <w:rPr>
            <w:rFonts w:ascii="Arial" w:hAnsi="Arial" w:cs="Arial"/>
            <w:color w:val="000000"/>
          </w:rPr>
          <w:t>10 a</w:t>
        </w:r>
      </w:smartTag>
      <w:r>
        <w:rPr>
          <w:rFonts w:ascii="Arial" w:hAnsi="Arial" w:cs="Arial"/>
          <w:color w:val="000000"/>
        </w:rPr>
        <w:t xml:space="preserve"> 12%, </w:t>
      </w:r>
    </w:p>
    <w:p w:rsidR="002506F8" w:rsidRDefault="002506F8" w:rsidP="002506F8">
      <w:pPr>
        <w:spacing w:before="100" w:beforeAutospacing="1" w:after="100" w:afterAutospacing="1" w:line="480" w:lineRule="auto"/>
        <w:ind w:left="1077"/>
        <w:jc w:val="both"/>
        <w:rPr>
          <w:rFonts w:ascii="Arial" w:hAnsi="Arial" w:cs="Arial"/>
          <w:color w:val="000000"/>
        </w:rPr>
      </w:pPr>
      <w:r>
        <w:rPr>
          <w:rFonts w:ascii="Arial" w:hAnsi="Arial" w:cs="Arial"/>
          <w:color w:val="000000"/>
        </w:rPr>
        <w:lastRenderedPageBreak/>
        <w:t>en la yuca 13%, banano de rechazo un 15%, en los granos y semillas secas del 13 al 15%.</w:t>
      </w:r>
    </w:p>
    <w:p w:rsidR="002506F8" w:rsidRDefault="002506F8" w:rsidP="002506F8">
      <w:pPr>
        <w:spacing w:before="100" w:beforeAutospacing="1" w:after="100" w:afterAutospacing="1" w:line="480" w:lineRule="auto"/>
        <w:ind w:left="1077"/>
        <w:jc w:val="both"/>
        <w:rPr>
          <w:rFonts w:ascii="Arial" w:hAnsi="Arial" w:cs="Arial"/>
          <w:color w:val="000000"/>
        </w:rPr>
      </w:pPr>
      <w:r>
        <w:rPr>
          <w:rFonts w:ascii="Arial" w:hAnsi="Arial" w:cs="Arial"/>
          <w:color w:val="000000"/>
        </w:rPr>
        <w:t xml:space="preserve">“Materia Seca” es la parte sólida de los alimentos y las raciones alimenticias se calculan por la cantidad de materia seca que contengan los alimentos y no por el peso natural de ellos, así es que </w:t>
      </w:r>
      <w:smartTag w:uri="urn:schemas-microsoft-com:office:smarttags" w:element="metricconverter">
        <w:smartTagPr>
          <w:attr w:name="ProductID" w:val="100 Kilogramos"/>
        </w:smartTagPr>
        <w:r>
          <w:rPr>
            <w:rFonts w:ascii="Arial" w:hAnsi="Arial" w:cs="Arial"/>
            <w:color w:val="000000"/>
          </w:rPr>
          <w:t>100 Kilogramos</w:t>
        </w:r>
      </w:smartTag>
      <w:r>
        <w:rPr>
          <w:rFonts w:ascii="Arial" w:hAnsi="Arial" w:cs="Arial"/>
          <w:color w:val="000000"/>
        </w:rPr>
        <w:t xml:space="preserve"> de forraje verde contienen mas o menos </w:t>
      </w:r>
      <w:smartTag w:uri="urn:schemas-microsoft-com:office:smarttags" w:element="metricconverter">
        <w:smartTagPr>
          <w:attr w:name="ProductID" w:val="20 Kilogramos"/>
        </w:smartTagPr>
        <w:r>
          <w:rPr>
            <w:rFonts w:ascii="Arial" w:hAnsi="Arial" w:cs="Arial"/>
            <w:color w:val="000000"/>
          </w:rPr>
          <w:t>20 Kilogramos</w:t>
        </w:r>
      </w:smartTag>
      <w:r>
        <w:rPr>
          <w:rFonts w:ascii="Arial" w:hAnsi="Arial" w:cs="Arial"/>
          <w:color w:val="000000"/>
        </w:rPr>
        <w:t xml:space="preserve"> de materia seca, esta materia seca esta formada por materia nitrogenada, materia grasa, materia hidrocarbonada, celulosa, etc., llamándose estas sustancias principios o elementos nutritivos y por la sustancias aminoácidos, vitaminas y minerales.</w:t>
      </w:r>
    </w:p>
    <w:p w:rsidR="002506F8" w:rsidRDefault="002506F8" w:rsidP="002506F8">
      <w:pPr>
        <w:spacing w:before="100" w:beforeAutospacing="1" w:after="100" w:afterAutospacing="1" w:line="480" w:lineRule="auto"/>
        <w:ind w:left="1077"/>
        <w:jc w:val="both"/>
        <w:rPr>
          <w:rFonts w:ascii="Arial" w:hAnsi="Arial" w:cs="Arial"/>
          <w:color w:val="000000"/>
        </w:rPr>
      </w:pPr>
      <w:r>
        <w:rPr>
          <w:rFonts w:ascii="Arial" w:hAnsi="Arial" w:cs="Arial"/>
          <w:color w:val="000000"/>
        </w:rPr>
        <w:t>Proteína, o materia nitrogenada es un complejo orgánico que contiene nitrógeno combinado con carbono, hidrogeno y oxigeno en varias proporciones; encontrándose también a veces en ella hierro, azufre, yodo y fósforo. Las proteínas de origen animal como la harina de pescado, hueso, sangre son las más valiosas para la alimentación de los cerdos por el aporte importante de aminoácidos esenciales.</w:t>
      </w:r>
    </w:p>
    <w:p w:rsidR="002506F8" w:rsidRDefault="002506F8" w:rsidP="002506F8">
      <w:pPr>
        <w:spacing w:before="100" w:beforeAutospacing="1" w:after="100" w:afterAutospacing="1" w:line="480" w:lineRule="auto"/>
        <w:ind w:left="1077"/>
        <w:jc w:val="both"/>
        <w:rPr>
          <w:rFonts w:ascii="Arial" w:hAnsi="Arial" w:cs="Arial"/>
          <w:color w:val="000000"/>
        </w:rPr>
      </w:pPr>
    </w:p>
    <w:p w:rsidR="002506F8" w:rsidRDefault="002506F8" w:rsidP="002506F8">
      <w:pPr>
        <w:spacing w:before="100" w:beforeAutospacing="1" w:after="100" w:afterAutospacing="1" w:line="480" w:lineRule="auto"/>
        <w:ind w:left="1077"/>
        <w:jc w:val="both"/>
        <w:rPr>
          <w:rFonts w:ascii="Arial" w:hAnsi="Arial" w:cs="Arial"/>
          <w:color w:val="000000"/>
        </w:rPr>
      </w:pPr>
    </w:p>
    <w:p w:rsidR="002506F8" w:rsidRDefault="002506F8" w:rsidP="002506F8">
      <w:pPr>
        <w:spacing w:before="100" w:beforeAutospacing="1" w:after="100" w:afterAutospacing="1" w:line="480" w:lineRule="auto"/>
        <w:ind w:left="1077"/>
        <w:jc w:val="both"/>
        <w:rPr>
          <w:rFonts w:ascii="Arial" w:hAnsi="Arial" w:cs="Arial"/>
          <w:color w:val="000000"/>
        </w:rPr>
      </w:pPr>
    </w:p>
    <w:p w:rsidR="002506F8" w:rsidRDefault="002506F8" w:rsidP="002506F8">
      <w:pPr>
        <w:spacing w:before="100" w:beforeAutospacing="1" w:after="100" w:afterAutospacing="1" w:line="480" w:lineRule="auto"/>
        <w:ind w:left="1077"/>
        <w:jc w:val="both"/>
        <w:rPr>
          <w:rFonts w:ascii="Arial" w:hAnsi="Arial" w:cs="Arial"/>
          <w:color w:val="000000"/>
        </w:rPr>
      </w:pPr>
      <w:r>
        <w:rPr>
          <w:rFonts w:ascii="Arial" w:hAnsi="Arial" w:cs="Arial"/>
          <w:color w:val="000000"/>
        </w:rPr>
        <w:lastRenderedPageBreak/>
        <w:t>Los alimentos vegetales contienen sustancias minerales  como por ejemplo: forrajes verdes 1.5%; pajas 5%; heno 6%; granos de leguminosas y cereales 2%; tortas oleaginosas 7%; harina de huesos es rica en carbonato y fosfato tricalcico contiene 55%; las materias minerales en la leche son el 8%.(7)</w:t>
      </w:r>
    </w:p>
    <w:p w:rsidR="002506F8" w:rsidRDefault="002506F8" w:rsidP="002506F8">
      <w:pPr>
        <w:spacing w:before="100" w:beforeAutospacing="1" w:after="100" w:afterAutospacing="1" w:line="480" w:lineRule="auto"/>
        <w:ind w:left="1077" w:hanging="357"/>
        <w:jc w:val="both"/>
        <w:rPr>
          <w:rFonts w:ascii="Arial" w:hAnsi="Arial" w:cs="Arial"/>
          <w:b/>
          <w:color w:val="000000"/>
        </w:rPr>
      </w:pPr>
      <w:r>
        <w:rPr>
          <w:rFonts w:ascii="Arial" w:hAnsi="Arial" w:cs="Arial"/>
          <w:b/>
          <w:color w:val="000000"/>
        </w:rPr>
        <w:t>4.2</w:t>
      </w:r>
      <w:r w:rsidRPr="005C265F">
        <w:rPr>
          <w:rFonts w:ascii="Arial" w:hAnsi="Arial" w:cs="Arial"/>
          <w:b/>
          <w:color w:val="000000"/>
        </w:rPr>
        <w:t xml:space="preserve"> Composición y características de los carbohidratos.</w:t>
      </w:r>
    </w:p>
    <w:p w:rsidR="002506F8" w:rsidRDefault="002506F8" w:rsidP="002506F8">
      <w:pPr>
        <w:spacing w:before="100" w:beforeAutospacing="1" w:after="100" w:afterAutospacing="1" w:line="480" w:lineRule="auto"/>
        <w:ind w:left="1080"/>
        <w:jc w:val="both"/>
        <w:rPr>
          <w:rFonts w:ascii="Arial" w:hAnsi="Arial" w:cs="Arial"/>
          <w:color w:val="000000"/>
        </w:rPr>
      </w:pPr>
      <w:r w:rsidRPr="005C265F">
        <w:rPr>
          <w:rFonts w:ascii="Arial" w:hAnsi="Arial" w:cs="Arial"/>
          <w:color w:val="000000"/>
        </w:rPr>
        <w:t xml:space="preserve">Los hidratos de carbono </w:t>
      </w:r>
      <w:r>
        <w:rPr>
          <w:rFonts w:ascii="Arial" w:hAnsi="Arial" w:cs="Arial"/>
          <w:color w:val="000000"/>
        </w:rPr>
        <w:t>consisten en estructuras heterogéneas de composición variable, están constituidos por una amplia variedad de moléculas, desde los azúcares libres de bajo peso molecular hasta los polisacáridos de estructura mas compleja.</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t>Son los componentes mayoritarios de las principales materias primas utilizadas en la alimentación del ganado porcino. Su contenido en la mayor parte de los casos superior al 60% de la materia seca y por lo tanto constituye su principal fuente energética, sin embargo la cantidad varia entre ingredientes, siendo los cereales y sus subproductos los que contienen una mayor proporción, sobre un 80% de materia seca, mientras que los ingredientes considerados como concentrados proteicos, leguminosas y sus tortas de extracción, contienen alrededor de un 40%.</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lastRenderedPageBreak/>
        <w:t>Los hidratos de carbono están constituidos por azucares de bajo peso molecular, pectinas, celulosas, hemicelulosas (polisacáridos no amiláceos), y almidón. Los diferentes ingredientes utilizados más comúnmente en la alimentación porcina incluyen diferentes proporciones de estas estructuras. En general se considera que los cereales contienen principalmente almidón mientras que las leguminosas presentan proporción de azúcares de bajo peso molecular y polisacáridos no amiláceos. (16)</w:t>
      </w:r>
    </w:p>
    <w:p w:rsidR="002506F8" w:rsidRDefault="002506F8" w:rsidP="002506F8">
      <w:pPr>
        <w:spacing w:before="100" w:beforeAutospacing="1" w:after="100" w:afterAutospacing="1" w:line="480" w:lineRule="auto"/>
        <w:ind w:left="1080" w:firstLine="360"/>
        <w:jc w:val="both"/>
        <w:rPr>
          <w:rFonts w:ascii="Arial" w:hAnsi="Arial" w:cs="Arial"/>
          <w:b/>
          <w:color w:val="000000"/>
        </w:rPr>
      </w:pPr>
      <w:r w:rsidRPr="00EB4559">
        <w:rPr>
          <w:rFonts w:ascii="Arial" w:hAnsi="Arial" w:cs="Arial"/>
          <w:b/>
          <w:color w:val="000000"/>
        </w:rPr>
        <w:t>4.2.1 Almidón.</w:t>
      </w:r>
    </w:p>
    <w:p w:rsidR="002506F8" w:rsidRDefault="002506F8" w:rsidP="002506F8">
      <w:pPr>
        <w:spacing w:before="100" w:beforeAutospacing="1" w:after="100" w:afterAutospacing="1" w:line="480" w:lineRule="auto"/>
        <w:ind w:left="2160"/>
        <w:jc w:val="both"/>
        <w:rPr>
          <w:rFonts w:ascii="Arial" w:hAnsi="Arial" w:cs="Arial"/>
          <w:color w:val="000000"/>
        </w:rPr>
      </w:pPr>
      <w:r w:rsidRPr="00EB4559">
        <w:rPr>
          <w:rFonts w:ascii="Arial" w:hAnsi="Arial" w:cs="Arial"/>
          <w:color w:val="000000"/>
        </w:rPr>
        <w:t>El almidón</w:t>
      </w:r>
      <w:r>
        <w:rPr>
          <w:rFonts w:ascii="Arial" w:hAnsi="Arial" w:cs="Arial"/>
          <w:color w:val="000000"/>
        </w:rPr>
        <w:t xml:space="preserve"> es un polímero de composición molecular simple, constituido por un solo monómero, </w:t>
      </w:r>
      <w:smartTag w:uri="urn:schemas-microsoft-com:office:smarttags" w:element="PersonName">
        <w:smartTagPr>
          <w:attr w:name="ProductID" w:val="la                   D"/>
        </w:smartTagPr>
        <w:r>
          <w:rPr>
            <w:rFonts w:ascii="Arial" w:hAnsi="Arial" w:cs="Arial"/>
            <w:color w:val="000000"/>
          </w:rPr>
          <w:t>la                   D</w:t>
        </w:r>
      </w:smartTag>
      <w:r>
        <w:rPr>
          <w:rFonts w:ascii="Arial" w:hAnsi="Arial" w:cs="Arial"/>
          <w:color w:val="000000"/>
        </w:rPr>
        <w:t xml:space="preserve"> - glucosa. Es el polisacárido de reserva más importante de los vegetales, y es especialmente importante en el caso de los cereales, en los cuales llega a representar el 70 – 80 % materia seca de su composición. </w:t>
      </w:r>
    </w:p>
    <w:p w:rsidR="002506F8"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t>Su digestión en el intestino delgado de los monosacáridos se produce mediante la actividad de la amilasa de la secreción pancreática. Sin embargo, no todo el almidón es digerido y absorbido en forma de glucosa en el intestino delgado.</w:t>
      </w:r>
    </w:p>
    <w:p w:rsidR="002506F8"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lastRenderedPageBreak/>
        <w:t xml:space="preserve"> Parte del mismo llega al intestino grueso donde puede ser fermentado y utilizado por la microflora. A esta porción no digestible se le ha atribuido el nombre de “almidón resistente”,  definido como el total del almidón y productos de su degradación no absorbidos en el intestino delgado de individuos sanos, y catalogado por varios autores como una nueva categoría de fibra dietética. (16)</w:t>
      </w:r>
    </w:p>
    <w:p w:rsidR="002506F8" w:rsidRDefault="002506F8" w:rsidP="002506F8">
      <w:pPr>
        <w:spacing w:before="100" w:beforeAutospacing="1" w:after="100" w:afterAutospacing="1" w:line="480" w:lineRule="auto"/>
        <w:ind w:left="2160" w:hanging="720"/>
        <w:jc w:val="both"/>
        <w:rPr>
          <w:rFonts w:ascii="Arial" w:hAnsi="Arial" w:cs="Arial"/>
          <w:b/>
          <w:color w:val="000000"/>
        </w:rPr>
      </w:pPr>
      <w:r>
        <w:rPr>
          <w:rFonts w:ascii="Arial" w:hAnsi="Arial" w:cs="Arial"/>
          <w:b/>
          <w:color w:val="000000"/>
        </w:rPr>
        <w:t xml:space="preserve">4.2.2 </w:t>
      </w:r>
      <w:r w:rsidRPr="007351C3">
        <w:rPr>
          <w:rFonts w:ascii="Arial" w:hAnsi="Arial" w:cs="Arial"/>
          <w:b/>
          <w:color w:val="000000"/>
        </w:rPr>
        <w:t>Polisacáridos no amiláceos</w:t>
      </w:r>
      <w:r>
        <w:rPr>
          <w:rFonts w:ascii="Arial" w:hAnsi="Arial" w:cs="Arial"/>
          <w:b/>
          <w:color w:val="000000"/>
        </w:rPr>
        <w:t xml:space="preserve"> (PNA)</w:t>
      </w:r>
    </w:p>
    <w:p w:rsidR="002506F8" w:rsidRDefault="002506F8" w:rsidP="002506F8">
      <w:pPr>
        <w:spacing w:before="100" w:beforeAutospacing="1" w:after="100" w:afterAutospacing="1" w:line="480" w:lineRule="auto"/>
        <w:ind w:left="2160"/>
        <w:jc w:val="both"/>
        <w:rPr>
          <w:rFonts w:ascii="Arial" w:hAnsi="Arial" w:cs="Arial"/>
          <w:color w:val="000000"/>
        </w:rPr>
      </w:pPr>
      <w:r w:rsidRPr="007351C3">
        <w:rPr>
          <w:rFonts w:ascii="Arial" w:hAnsi="Arial" w:cs="Arial"/>
          <w:color w:val="000000"/>
        </w:rPr>
        <w:t>Incluyen una amplia variedad de moléculas y a su vez su composición y contenido es altamente variable entre especies vegetales. Los PNA</w:t>
      </w:r>
      <w:r>
        <w:rPr>
          <w:rFonts w:ascii="Arial" w:hAnsi="Arial" w:cs="Arial"/>
          <w:b/>
          <w:color w:val="000000"/>
        </w:rPr>
        <w:t xml:space="preserve"> </w:t>
      </w:r>
      <w:r w:rsidRPr="007351C3">
        <w:rPr>
          <w:rFonts w:ascii="Arial" w:hAnsi="Arial" w:cs="Arial"/>
          <w:color w:val="000000"/>
        </w:rPr>
        <w:t xml:space="preserve">junto a la  </w:t>
      </w:r>
      <w:r>
        <w:rPr>
          <w:rFonts w:ascii="Arial" w:hAnsi="Arial" w:cs="Arial"/>
          <w:color w:val="000000"/>
        </w:rPr>
        <w:t>lignina fueron definidos como fibra dietética, representando mayoritariamente los polisacáridos estructurales de la pared celular. La pared celular en las células vegetales es una estructura bifásica, en la que microfibrillas de celulosa forman un esqueleto rígido, que esta incluido en una matriz gelatinosa y amorfa compuesta por PNA no celulósico y por glucoproteinas. (16)</w:t>
      </w:r>
    </w:p>
    <w:p w:rsidR="002506F8" w:rsidRDefault="002506F8" w:rsidP="002506F8">
      <w:pPr>
        <w:spacing w:before="100" w:beforeAutospacing="1" w:after="100" w:afterAutospacing="1" w:line="480" w:lineRule="auto"/>
        <w:ind w:left="2160"/>
        <w:jc w:val="both"/>
        <w:rPr>
          <w:rFonts w:ascii="Arial" w:hAnsi="Arial" w:cs="Arial"/>
          <w:color w:val="000000"/>
        </w:rPr>
      </w:pPr>
    </w:p>
    <w:p w:rsidR="002506F8" w:rsidRDefault="002506F8" w:rsidP="002506F8">
      <w:pPr>
        <w:spacing w:before="100" w:beforeAutospacing="1" w:after="100" w:afterAutospacing="1" w:line="480" w:lineRule="auto"/>
        <w:ind w:left="2160" w:hanging="180"/>
        <w:jc w:val="both"/>
        <w:rPr>
          <w:rFonts w:ascii="Arial" w:hAnsi="Arial" w:cs="Arial"/>
          <w:b/>
        </w:rPr>
      </w:pPr>
      <w:r w:rsidRPr="00A23CAE">
        <w:rPr>
          <w:rFonts w:ascii="Arial" w:hAnsi="Arial" w:cs="Arial"/>
          <w:b/>
          <w:color w:val="000000"/>
        </w:rPr>
        <w:lastRenderedPageBreak/>
        <w:t xml:space="preserve">4.2.2.1 </w:t>
      </w:r>
      <w:r w:rsidRPr="00A23CAE">
        <w:rPr>
          <w:rFonts w:ascii="Arial" w:hAnsi="Arial" w:cs="Arial"/>
          <w:b/>
        </w:rPr>
        <w:t>Celulosa</w:t>
      </w:r>
    </w:p>
    <w:p w:rsidR="002506F8" w:rsidRDefault="002506F8" w:rsidP="002506F8">
      <w:pPr>
        <w:spacing w:before="100" w:beforeAutospacing="1" w:after="100" w:afterAutospacing="1" w:line="480" w:lineRule="auto"/>
        <w:ind w:left="2880"/>
        <w:jc w:val="both"/>
        <w:rPr>
          <w:rFonts w:ascii="Arial" w:hAnsi="Arial" w:cs="Arial"/>
          <w:color w:val="000000"/>
        </w:rPr>
      </w:pPr>
      <w:r w:rsidRPr="00A23CAE">
        <w:rPr>
          <w:rFonts w:ascii="Arial" w:hAnsi="Arial" w:cs="Arial"/>
          <w:color w:val="000000"/>
        </w:rPr>
        <w:t xml:space="preserve">Es un </w:t>
      </w:r>
      <w:r>
        <w:rPr>
          <w:rFonts w:ascii="Arial" w:hAnsi="Arial" w:cs="Arial"/>
          <w:color w:val="000000"/>
        </w:rPr>
        <w:t xml:space="preserve">polisacárido lineal formado por unidades de glucosa. La formación de enlaces de hidrógeno entre diferentes cadenas generan agregados de cadenas que le confiere rigidez, resistencia a la degradación biológica, baja solubilidad en agua y resistencia a la hidrólisis acida. </w:t>
      </w:r>
    </w:p>
    <w:p w:rsidR="002506F8" w:rsidRDefault="002506F8" w:rsidP="002506F8">
      <w:pPr>
        <w:spacing w:before="100" w:beforeAutospacing="1" w:after="100" w:afterAutospacing="1" w:line="480" w:lineRule="auto"/>
        <w:ind w:left="2880"/>
        <w:jc w:val="both"/>
        <w:rPr>
          <w:rFonts w:ascii="Arial" w:hAnsi="Arial" w:cs="Arial"/>
          <w:color w:val="000000"/>
        </w:rPr>
      </w:pPr>
      <w:r>
        <w:rPr>
          <w:rFonts w:ascii="Arial" w:hAnsi="Arial" w:cs="Arial"/>
          <w:color w:val="000000"/>
        </w:rPr>
        <w:t>A medida que la planta envejece, la lignina se va extendiendo fijando las moléculas de celulosa. Por todos estos motivos la celulosa no es digerida en absoluto por las enzimas del tracto intestinal de los animales monogastricos, y su fermentación es limitada. (16)</w:t>
      </w:r>
    </w:p>
    <w:p w:rsidR="002506F8" w:rsidRDefault="002506F8" w:rsidP="002506F8">
      <w:pPr>
        <w:spacing w:before="100" w:beforeAutospacing="1" w:after="100" w:afterAutospacing="1" w:line="480" w:lineRule="auto"/>
        <w:ind w:left="2880"/>
        <w:jc w:val="both"/>
        <w:rPr>
          <w:rFonts w:ascii="Arial" w:hAnsi="Arial" w:cs="Arial"/>
          <w:color w:val="000000"/>
        </w:rPr>
      </w:pPr>
    </w:p>
    <w:p w:rsidR="002506F8" w:rsidRDefault="002506F8" w:rsidP="002506F8">
      <w:pPr>
        <w:spacing w:before="100" w:beforeAutospacing="1" w:after="100" w:afterAutospacing="1" w:line="480" w:lineRule="auto"/>
        <w:ind w:left="2880"/>
        <w:jc w:val="both"/>
        <w:rPr>
          <w:rFonts w:ascii="Arial" w:hAnsi="Arial" w:cs="Arial"/>
          <w:color w:val="000000"/>
        </w:rPr>
      </w:pPr>
    </w:p>
    <w:p w:rsidR="002506F8" w:rsidRDefault="002506F8" w:rsidP="002506F8">
      <w:pPr>
        <w:spacing w:before="100" w:beforeAutospacing="1" w:after="100" w:afterAutospacing="1" w:line="480" w:lineRule="auto"/>
        <w:ind w:left="2880"/>
        <w:jc w:val="both"/>
        <w:rPr>
          <w:rFonts w:ascii="Arial" w:hAnsi="Arial" w:cs="Arial"/>
          <w:color w:val="000000"/>
        </w:rPr>
      </w:pPr>
    </w:p>
    <w:p w:rsidR="002506F8" w:rsidRDefault="002506F8" w:rsidP="002506F8">
      <w:pPr>
        <w:spacing w:before="100" w:beforeAutospacing="1" w:after="100" w:afterAutospacing="1" w:line="480" w:lineRule="auto"/>
        <w:ind w:left="2880"/>
        <w:jc w:val="both"/>
        <w:rPr>
          <w:rFonts w:ascii="Arial" w:hAnsi="Arial" w:cs="Arial"/>
          <w:color w:val="000000"/>
        </w:rPr>
      </w:pPr>
    </w:p>
    <w:p w:rsidR="002506F8" w:rsidRDefault="002506F8" w:rsidP="002506F8">
      <w:pPr>
        <w:spacing w:before="100" w:beforeAutospacing="1" w:after="100" w:afterAutospacing="1" w:line="480" w:lineRule="auto"/>
        <w:ind w:left="2880"/>
        <w:jc w:val="both"/>
        <w:rPr>
          <w:rFonts w:ascii="Arial" w:hAnsi="Arial" w:cs="Arial"/>
          <w:color w:val="000000"/>
        </w:rPr>
      </w:pPr>
    </w:p>
    <w:p w:rsidR="002506F8" w:rsidRDefault="002506F8" w:rsidP="002506F8">
      <w:pPr>
        <w:spacing w:before="100" w:beforeAutospacing="1" w:after="100" w:afterAutospacing="1" w:line="480" w:lineRule="auto"/>
        <w:ind w:left="2880"/>
        <w:jc w:val="both"/>
        <w:rPr>
          <w:rFonts w:ascii="Arial" w:hAnsi="Arial" w:cs="Arial"/>
          <w:color w:val="000000"/>
        </w:rPr>
      </w:pPr>
    </w:p>
    <w:p w:rsidR="002506F8" w:rsidRDefault="002506F8" w:rsidP="002506F8">
      <w:pPr>
        <w:spacing w:before="100" w:beforeAutospacing="1" w:after="100" w:afterAutospacing="1" w:line="480" w:lineRule="auto"/>
        <w:ind w:left="2880" w:hanging="900"/>
        <w:jc w:val="both"/>
        <w:rPr>
          <w:rFonts w:ascii="Arial" w:hAnsi="Arial" w:cs="Arial"/>
          <w:b/>
          <w:color w:val="000000"/>
        </w:rPr>
      </w:pPr>
      <w:r w:rsidRPr="00767685">
        <w:rPr>
          <w:rFonts w:ascii="Arial" w:hAnsi="Arial" w:cs="Arial"/>
          <w:b/>
          <w:color w:val="000000"/>
        </w:rPr>
        <w:t>4.2.2.2 Hemicelulosa</w:t>
      </w:r>
    </w:p>
    <w:p w:rsidR="002506F8" w:rsidRDefault="002506F8" w:rsidP="002506F8">
      <w:pPr>
        <w:spacing w:before="100" w:beforeAutospacing="1" w:after="100" w:afterAutospacing="1" w:line="480" w:lineRule="auto"/>
        <w:ind w:left="2880"/>
        <w:jc w:val="both"/>
        <w:rPr>
          <w:rFonts w:ascii="Arial" w:hAnsi="Arial" w:cs="Arial"/>
          <w:color w:val="000000"/>
        </w:rPr>
      </w:pPr>
      <w:r w:rsidRPr="00B21B66">
        <w:rPr>
          <w:rFonts w:ascii="Arial" w:hAnsi="Arial" w:cs="Arial"/>
          <w:color w:val="000000"/>
        </w:rPr>
        <w:t>F</w:t>
      </w:r>
      <w:r>
        <w:rPr>
          <w:rFonts w:ascii="Arial" w:hAnsi="Arial" w:cs="Arial"/>
          <w:color w:val="000000"/>
        </w:rPr>
        <w:t>ormada por cadenas lineales o ramificadas de xilosa, glucosa, arabinosa, galactosa y manosa. Tiene un peso molecular muy inferior a la celulosa, y puede ser soluble o insoluble en agua. Tampoco se digiere enzimaticamente en intestino delgado, aunque es fermentada en mayor medida que la celulosa en el intestino grueso. (16)</w:t>
      </w:r>
    </w:p>
    <w:p w:rsidR="002506F8" w:rsidRDefault="002506F8" w:rsidP="002506F8">
      <w:pPr>
        <w:spacing w:before="100" w:beforeAutospacing="1" w:after="100" w:afterAutospacing="1" w:line="480" w:lineRule="auto"/>
        <w:ind w:left="2880" w:hanging="900"/>
        <w:jc w:val="both"/>
        <w:rPr>
          <w:rFonts w:ascii="Arial" w:hAnsi="Arial" w:cs="Arial"/>
          <w:b/>
          <w:color w:val="000000"/>
        </w:rPr>
      </w:pPr>
      <w:r w:rsidRPr="00B21B66">
        <w:rPr>
          <w:rFonts w:ascii="Arial" w:hAnsi="Arial" w:cs="Arial"/>
          <w:b/>
          <w:color w:val="000000"/>
        </w:rPr>
        <w:t>4.2.2.3 Pectina</w:t>
      </w:r>
    </w:p>
    <w:p w:rsidR="002506F8" w:rsidRDefault="002506F8" w:rsidP="002506F8">
      <w:pPr>
        <w:spacing w:before="100" w:beforeAutospacing="1" w:after="100" w:afterAutospacing="1" w:line="480" w:lineRule="auto"/>
        <w:ind w:left="2880"/>
        <w:jc w:val="both"/>
        <w:rPr>
          <w:rFonts w:ascii="Arial" w:hAnsi="Arial" w:cs="Arial"/>
          <w:color w:val="000000"/>
        </w:rPr>
      </w:pPr>
      <w:r w:rsidRPr="00B21B66">
        <w:rPr>
          <w:rFonts w:ascii="Arial" w:hAnsi="Arial" w:cs="Arial"/>
          <w:color w:val="000000"/>
        </w:rPr>
        <w:t>Polisacárido</w:t>
      </w:r>
      <w:r>
        <w:rPr>
          <w:rFonts w:ascii="Arial" w:hAnsi="Arial" w:cs="Arial"/>
          <w:color w:val="000000"/>
        </w:rPr>
        <w:t xml:space="preserve"> soluble formado por una cadena lineal de moléculas de acido galacturonico, en la cual distintas proporciones de los grupos acido se encuentran como metil esteres. Otros azucares se encuentran ligados como cadenas laterales. (16)</w:t>
      </w:r>
    </w:p>
    <w:p w:rsidR="002506F8" w:rsidRDefault="002506F8" w:rsidP="002506F8">
      <w:pPr>
        <w:spacing w:before="100" w:beforeAutospacing="1" w:after="100" w:afterAutospacing="1" w:line="480" w:lineRule="auto"/>
        <w:ind w:left="2880"/>
        <w:jc w:val="both"/>
        <w:rPr>
          <w:rFonts w:ascii="Arial" w:hAnsi="Arial" w:cs="Arial"/>
          <w:color w:val="000000"/>
        </w:rPr>
      </w:pPr>
    </w:p>
    <w:p w:rsidR="002506F8" w:rsidRDefault="002506F8" w:rsidP="002506F8">
      <w:pPr>
        <w:spacing w:before="100" w:beforeAutospacing="1" w:after="100" w:afterAutospacing="1" w:line="480" w:lineRule="auto"/>
        <w:ind w:left="2880"/>
        <w:jc w:val="both"/>
        <w:rPr>
          <w:rFonts w:ascii="Arial" w:hAnsi="Arial" w:cs="Arial"/>
          <w:color w:val="000000"/>
        </w:rPr>
      </w:pPr>
    </w:p>
    <w:p w:rsidR="002506F8" w:rsidRPr="00DA57F6" w:rsidRDefault="002506F8" w:rsidP="002506F8">
      <w:pPr>
        <w:spacing w:before="100" w:beforeAutospacing="1" w:after="100" w:afterAutospacing="1" w:line="480" w:lineRule="auto"/>
        <w:ind w:left="2880"/>
        <w:jc w:val="both"/>
        <w:rPr>
          <w:rFonts w:ascii="Arial" w:hAnsi="Arial" w:cs="Arial"/>
          <w:color w:val="000000"/>
        </w:rPr>
      </w:pPr>
    </w:p>
    <w:p w:rsidR="002506F8" w:rsidRDefault="002506F8" w:rsidP="002506F8">
      <w:pPr>
        <w:spacing w:before="100" w:beforeAutospacing="1" w:after="100" w:afterAutospacing="1" w:line="480" w:lineRule="auto"/>
        <w:ind w:left="720"/>
        <w:jc w:val="both"/>
        <w:rPr>
          <w:rFonts w:ascii="Arial" w:hAnsi="Arial" w:cs="Arial"/>
          <w:b/>
          <w:color w:val="000000"/>
        </w:rPr>
      </w:pPr>
      <w:r>
        <w:rPr>
          <w:rFonts w:ascii="Arial" w:hAnsi="Arial" w:cs="Arial"/>
          <w:b/>
          <w:color w:val="000000"/>
        </w:rPr>
        <w:lastRenderedPageBreak/>
        <w:t>4.3</w:t>
      </w:r>
      <w:r w:rsidRPr="000618B6">
        <w:rPr>
          <w:rFonts w:ascii="Arial" w:hAnsi="Arial" w:cs="Arial"/>
          <w:b/>
          <w:color w:val="000000"/>
        </w:rPr>
        <w:t xml:space="preserve"> Digestión en el estomago simple.</w:t>
      </w:r>
    </w:p>
    <w:p w:rsidR="002506F8" w:rsidRDefault="002506F8" w:rsidP="002506F8">
      <w:pPr>
        <w:pStyle w:val="NormalWeb"/>
        <w:spacing w:after="240" w:afterAutospacing="0" w:line="480" w:lineRule="auto"/>
        <w:ind w:left="1080"/>
        <w:jc w:val="both"/>
        <w:rPr>
          <w:rFonts w:ascii="Arial" w:hAnsi="Arial" w:cs="Arial"/>
          <w:color w:val="000000"/>
        </w:rPr>
      </w:pPr>
      <w:r w:rsidRPr="000618B6">
        <w:rPr>
          <w:rFonts w:ascii="Arial" w:hAnsi="Arial" w:cs="Arial"/>
          <w:lang w:val="es-ES_tradnl"/>
        </w:rPr>
        <w:t>Después que el alimento es deglutido, éste es recibido por el estómago, donde se somete a diversos factores que colectivamente constituyen la digestión gástrica. El estómago de los monogastricos es relativamente simple, constando sólo de un compartimiento.</w:t>
      </w:r>
      <w:r w:rsidRPr="000618B6">
        <w:rPr>
          <w:rFonts w:ascii="Arial" w:hAnsi="Arial" w:cs="Arial"/>
          <w:color w:val="000000"/>
        </w:rPr>
        <w:t xml:space="preserve"> </w:t>
      </w:r>
    </w:p>
    <w:p w:rsidR="002506F8" w:rsidRPr="00860A29" w:rsidRDefault="002506F8" w:rsidP="002506F8">
      <w:pPr>
        <w:pStyle w:val="NormalWeb"/>
        <w:spacing w:after="240" w:afterAutospacing="0" w:line="480" w:lineRule="auto"/>
        <w:ind w:left="1080"/>
        <w:jc w:val="both"/>
        <w:rPr>
          <w:rFonts w:ascii="Arial" w:hAnsi="Arial" w:cs="Arial"/>
          <w:color w:val="000000"/>
        </w:rPr>
      </w:pPr>
      <w:r w:rsidRPr="000618B6">
        <w:rPr>
          <w:rFonts w:ascii="Arial" w:hAnsi="Arial" w:cs="Arial"/>
          <w:color w:val="000000"/>
        </w:rPr>
        <w:t xml:space="preserve">La </w:t>
      </w:r>
      <w:r w:rsidRPr="00860A29">
        <w:rPr>
          <w:rFonts w:ascii="Arial" w:hAnsi="Arial" w:cs="Arial"/>
          <w:color w:val="000000"/>
        </w:rPr>
        <w:t>digestión se efectúa por una serie de operaciones cuyo fin consiste en separar de los alimentos las partes que no convienen al organismo y trabajar las demás de manera que puedan ser absorbidas para pasar al sistema linfático y a la sangre.</w:t>
      </w:r>
    </w:p>
    <w:p w:rsidR="002506F8" w:rsidRPr="00860A29" w:rsidRDefault="002506F8" w:rsidP="002506F8">
      <w:pPr>
        <w:spacing w:before="100" w:beforeAutospacing="1" w:after="100" w:afterAutospacing="1" w:line="480" w:lineRule="auto"/>
        <w:ind w:left="1080"/>
        <w:jc w:val="both"/>
        <w:rPr>
          <w:rFonts w:ascii="Arial" w:hAnsi="Arial" w:cs="Arial"/>
          <w:color w:val="000000"/>
        </w:rPr>
      </w:pPr>
      <w:r w:rsidRPr="00860A29">
        <w:rPr>
          <w:rFonts w:ascii="Arial" w:hAnsi="Arial" w:cs="Arial"/>
        </w:rPr>
        <w:t>Todos los alimentos que el cerdo ingiere son transformados total o parcialmente en el tubo digestivo; el alimento que ha pasado a la sangre desde el tubo digestivo tiene distintas finalidades, como la de integrar la materia viva, generar calor y eliminar por medio de la orina y aire los elementos residuales de las reacciones que se han verificado en el organismo; otra parte de la ración alimenticia es desechada al exterior en forma de excremento o de heces fecales.</w:t>
      </w:r>
    </w:p>
    <w:p w:rsidR="002506F8" w:rsidRDefault="002506F8" w:rsidP="002506F8">
      <w:pPr>
        <w:pStyle w:val="NormalWeb"/>
        <w:spacing w:after="240" w:afterAutospacing="0" w:line="480" w:lineRule="auto"/>
        <w:ind w:left="1080"/>
        <w:jc w:val="both"/>
        <w:rPr>
          <w:rFonts w:ascii="Arial" w:hAnsi="Arial" w:cs="Arial"/>
          <w:color w:val="000000"/>
        </w:rPr>
      </w:pPr>
      <w:r w:rsidRPr="00860A29">
        <w:rPr>
          <w:rFonts w:ascii="Arial" w:hAnsi="Arial" w:cs="Arial"/>
          <w:color w:val="000000"/>
        </w:rPr>
        <w:t>Estas funciones digestivas del cerdo se ejecutan en el tubo digestivo, conducto que empieza en la boca y termina en</w:t>
      </w:r>
      <w:r w:rsidRPr="000618B6">
        <w:rPr>
          <w:rFonts w:ascii="Arial" w:hAnsi="Arial" w:cs="Arial"/>
          <w:color w:val="000000"/>
        </w:rPr>
        <w:t xml:space="preserve"> el ano. Este conjunto de los órganos que contribuyen a dichas funciones </w:t>
      </w:r>
      <w:r w:rsidRPr="000618B6">
        <w:rPr>
          <w:rFonts w:ascii="Arial" w:hAnsi="Arial" w:cs="Arial"/>
          <w:color w:val="000000"/>
        </w:rPr>
        <w:lastRenderedPageBreak/>
        <w:t>se llama aparato digestivo. Durante el proceso de digestión el estomago hace movimientos circulares y oscilatorios para que se mezclen perfectamente los alimentos con el jugo gástrico; una vez terminada la digestión, pasa al intestino la papilla resultante.</w:t>
      </w:r>
      <w:r>
        <w:rPr>
          <w:rFonts w:ascii="Arial" w:hAnsi="Arial" w:cs="Arial"/>
          <w:color w:val="000000"/>
        </w:rPr>
        <w:t xml:space="preserve"> (16)</w:t>
      </w:r>
    </w:p>
    <w:p w:rsidR="002506F8" w:rsidRPr="00A33240" w:rsidRDefault="002506F8" w:rsidP="002506F8">
      <w:pPr>
        <w:pStyle w:val="NormalWeb"/>
        <w:spacing w:after="240" w:afterAutospacing="0" w:line="480" w:lineRule="auto"/>
        <w:ind w:left="1080"/>
        <w:jc w:val="both"/>
        <w:rPr>
          <w:rFonts w:ascii="Arial" w:hAnsi="Arial" w:cs="Arial"/>
          <w:color w:val="000000"/>
        </w:rPr>
      </w:pPr>
    </w:p>
    <w:p w:rsidR="002506F8" w:rsidRPr="00427081" w:rsidRDefault="002506F8" w:rsidP="002506F8">
      <w:pPr>
        <w:spacing w:before="100" w:beforeAutospacing="1" w:after="100" w:afterAutospacing="1" w:line="480" w:lineRule="auto"/>
        <w:ind w:left="1080" w:hanging="360"/>
        <w:jc w:val="both"/>
        <w:rPr>
          <w:rFonts w:ascii="Arial" w:hAnsi="Arial" w:cs="Arial"/>
          <w:b/>
          <w:color w:val="000000"/>
        </w:rPr>
      </w:pPr>
      <w:r>
        <w:rPr>
          <w:rFonts w:ascii="Arial" w:hAnsi="Arial" w:cs="Arial"/>
          <w:b/>
          <w:color w:val="000000"/>
        </w:rPr>
        <w:t>4.4</w:t>
      </w:r>
      <w:r w:rsidRPr="00427081">
        <w:rPr>
          <w:rFonts w:ascii="Arial" w:hAnsi="Arial" w:cs="Arial"/>
          <w:b/>
          <w:color w:val="000000"/>
        </w:rPr>
        <w:t xml:space="preserve"> Digestión</w:t>
      </w:r>
      <w:r>
        <w:rPr>
          <w:rFonts w:ascii="Arial" w:hAnsi="Arial" w:cs="Arial"/>
          <w:b/>
          <w:color w:val="000000"/>
        </w:rPr>
        <w:t xml:space="preserve"> en el intestino delgado</w:t>
      </w:r>
    </w:p>
    <w:p w:rsidR="002506F8" w:rsidRDefault="002506F8" w:rsidP="002506F8">
      <w:pPr>
        <w:spacing w:before="100" w:beforeAutospacing="1" w:after="100" w:afterAutospacing="1" w:line="480" w:lineRule="auto"/>
        <w:ind w:left="1080"/>
        <w:jc w:val="both"/>
        <w:rPr>
          <w:rFonts w:ascii="Arial" w:hAnsi="Arial" w:cs="Arial"/>
          <w:color w:val="000000"/>
        </w:rPr>
      </w:pPr>
      <w:r w:rsidRPr="000618B6">
        <w:rPr>
          <w:rFonts w:ascii="Arial" w:hAnsi="Arial" w:cs="Arial"/>
          <w:color w:val="000000"/>
        </w:rPr>
        <w:t xml:space="preserve">En el intestino delgado tiene efecto la absorción, </w:t>
      </w:r>
      <w:r>
        <w:rPr>
          <w:rFonts w:ascii="Arial" w:hAnsi="Arial" w:cs="Arial"/>
          <w:color w:val="000000"/>
        </w:rPr>
        <w:t xml:space="preserve">y </w:t>
      </w:r>
      <w:r w:rsidRPr="000618B6">
        <w:rPr>
          <w:rFonts w:ascii="Arial" w:hAnsi="Arial" w:cs="Arial"/>
          <w:color w:val="000000"/>
        </w:rPr>
        <w:t>un fenómeno físico-químico, que consiste en efectuar el paso de ciertas materias contenidas en el tubo digestivo, a través de los capilares sanguíneos y de los vasos quilíferos</w:t>
      </w:r>
      <w:r>
        <w:rPr>
          <w:rFonts w:ascii="Arial" w:hAnsi="Arial" w:cs="Arial"/>
          <w:color w:val="000000"/>
        </w:rPr>
        <w:t>. Es capaz de absorción toda la mucosa digestiva.</w:t>
      </w:r>
      <w:r w:rsidRPr="000618B6">
        <w:rPr>
          <w:rFonts w:ascii="Arial" w:hAnsi="Arial" w:cs="Arial"/>
          <w:b/>
          <w:color w:val="000000"/>
        </w:rPr>
        <w:t xml:space="preserve"> </w:t>
      </w:r>
      <w:r w:rsidRPr="00FF6DB8">
        <w:rPr>
          <w:rFonts w:ascii="Arial" w:hAnsi="Arial" w:cs="Arial"/>
          <w:color w:val="000000"/>
        </w:rPr>
        <w:t>(7).</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t xml:space="preserve">En el tracto digestivo del cerdo no existen enzimas propias capaces de digerir la fracción de pectina, celulosa, hemicelulosa (polisacáridos). Sin embargo, se estima que una proporción considerable de los polisacáridos ingeridos, en algunos casos superior a los dos terceras partes, desaparecen en el intestino delgado. Se trata por lo tanto de una digestión microbiana, producida por la fibra bacteriana presente en el estomago y en el intestino delgado, fundamentalmente en el ileon, sin embargo, esta digestión no afecta a todas las estructuras de polisacáridos por </w:t>
      </w:r>
      <w:r>
        <w:rPr>
          <w:rFonts w:ascii="Arial" w:hAnsi="Arial" w:cs="Arial"/>
          <w:color w:val="000000"/>
        </w:rPr>
        <w:lastRenderedPageBreak/>
        <w:t>igual. Fadel (1989) observo que el 40% de los polisacáridos no celulósicos desaparecían antes de alcanzar el ciego, mientras que la celulosa no era digerida en absoluto hasta alcanzar este punto.</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t>Similares resultados obtuvieron Glits (1998), si bien el porcentaje de polisacáridos no celulósicos degradados hasta ileon fue variable y dependiente de la fuente de carbohidratos en la dieta. Knudsen y Canibe (2000) atribuyeron esta variabilidad a la solubilidad de cada fracción de polisacáridos. En el mismo sentido Vervaeke (1991) observo que la glucosa asociada a la fracción soluble de polisacáridos era el componente mas degradado. Debido al flujo tubular del intestino anterior, la digestión de la fibra en este tramo digestivo dependerá del tiempo de la digesta, y de las características y la cantidad de los polisacáridos en la dieta. Aun así experimentalmente se ha establecido que no más del 6% de la energía neta del alimento puede perderse por fermentación microbiana en el intestino delgado (16).</w:t>
      </w: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Default="002506F8" w:rsidP="002506F8">
      <w:pPr>
        <w:tabs>
          <w:tab w:val="left" w:pos="720"/>
        </w:tabs>
        <w:spacing w:before="100" w:beforeAutospacing="1" w:after="100" w:afterAutospacing="1" w:line="480" w:lineRule="auto"/>
        <w:ind w:left="720"/>
        <w:jc w:val="both"/>
        <w:rPr>
          <w:rFonts w:ascii="Arial" w:hAnsi="Arial" w:cs="Arial"/>
          <w:color w:val="000000"/>
        </w:rPr>
      </w:pPr>
      <w:r>
        <w:rPr>
          <w:rFonts w:ascii="Arial" w:hAnsi="Arial" w:cs="Arial"/>
          <w:b/>
          <w:color w:val="000000"/>
        </w:rPr>
        <w:lastRenderedPageBreak/>
        <w:t>4.5</w:t>
      </w:r>
      <w:r w:rsidRPr="001C5038">
        <w:rPr>
          <w:rFonts w:ascii="Arial" w:hAnsi="Arial" w:cs="Arial"/>
          <w:b/>
          <w:color w:val="000000"/>
        </w:rPr>
        <w:t xml:space="preserve"> Digestión en el intestino grueso</w:t>
      </w:r>
      <w:r>
        <w:rPr>
          <w:rFonts w:ascii="Arial" w:hAnsi="Arial" w:cs="Arial"/>
          <w:color w:val="000000"/>
        </w:rPr>
        <w:t>.</w:t>
      </w:r>
    </w:p>
    <w:p w:rsidR="002506F8" w:rsidRDefault="002506F8" w:rsidP="002506F8">
      <w:pPr>
        <w:spacing w:before="100" w:beforeAutospacing="1" w:after="100" w:afterAutospacing="1" w:line="480" w:lineRule="auto"/>
        <w:ind w:left="1080"/>
        <w:jc w:val="both"/>
        <w:rPr>
          <w:rFonts w:ascii="Arial" w:hAnsi="Arial" w:cs="Arial"/>
          <w:color w:val="000000"/>
        </w:rPr>
      </w:pPr>
      <w:r w:rsidRPr="005A77F8">
        <w:rPr>
          <w:rFonts w:ascii="Arial" w:hAnsi="Arial" w:cs="Arial"/>
          <w:color w:val="000000"/>
        </w:rPr>
        <w:t>Una microflora activa esta presente a lo largo de todo</w:t>
      </w:r>
      <w:r>
        <w:rPr>
          <w:rFonts w:ascii="Arial" w:hAnsi="Arial" w:cs="Arial"/>
          <w:color w:val="000000"/>
        </w:rPr>
        <w:t xml:space="preserve"> el tracto digestivo del cerdo desde los primeros días de vida, siendo cuantitativamente importante en la porción distal del intestino delgado y en todo el intestino grueso.  A lo largo del estomago y del intestino delgado se producen simultáneamente ambos tipos de digestión enzimática, la endógena, que es predominante, y la microbiana. Sin embargo, en el tramo distal del intestino delgado la cantidad de amilasa endógena presente disminuye drásticamente, mientras que la actividad enzimática microbiana se incrementa, incluidas proteasas bacterianas que hidrolizaran la amilasa pancreática en ciego y colon. </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t>El recorrido lento del intestino grueso (20 – 40 h), respecto al del estomago e intestino delgado (2- 16 h), favorecerán el crecimiento bacteriano. La fermentación de polisacáridos de estructura compleja es un proceso relativamente lento (Van Soest), por lo que solo podrá tener lugar en esta porción del tracto digestivo. (16).</w:t>
      </w: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Pr="00FF6DB8" w:rsidRDefault="002506F8" w:rsidP="002506F8">
      <w:pPr>
        <w:spacing w:before="100" w:beforeAutospacing="1" w:after="100" w:afterAutospacing="1" w:line="480" w:lineRule="auto"/>
        <w:ind w:left="1080"/>
        <w:jc w:val="both"/>
        <w:rPr>
          <w:rFonts w:ascii="Arial" w:hAnsi="Arial" w:cs="Arial"/>
          <w:color w:val="000000"/>
        </w:rPr>
      </w:pPr>
    </w:p>
    <w:p w:rsidR="002506F8" w:rsidRDefault="002506F8" w:rsidP="002506F8">
      <w:pPr>
        <w:spacing w:before="100" w:beforeAutospacing="1" w:after="100" w:afterAutospacing="1" w:line="480" w:lineRule="auto"/>
        <w:ind w:left="720" w:firstLine="720"/>
        <w:jc w:val="both"/>
        <w:rPr>
          <w:rFonts w:ascii="Arial" w:hAnsi="Arial" w:cs="Arial"/>
          <w:b/>
          <w:color w:val="000000"/>
        </w:rPr>
      </w:pPr>
      <w:r>
        <w:rPr>
          <w:rFonts w:ascii="Arial" w:hAnsi="Arial" w:cs="Arial"/>
          <w:b/>
          <w:color w:val="000000"/>
        </w:rPr>
        <w:lastRenderedPageBreak/>
        <w:t>4.5.1 Población microbiana.</w:t>
      </w:r>
    </w:p>
    <w:p w:rsidR="002506F8" w:rsidRDefault="002506F8" w:rsidP="002506F8">
      <w:pPr>
        <w:spacing w:before="100" w:beforeAutospacing="1" w:after="100" w:afterAutospacing="1" w:line="480" w:lineRule="auto"/>
        <w:ind w:left="2340"/>
        <w:jc w:val="both"/>
        <w:rPr>
          <w:rFonts w:ascii="Arial" w:hAnsi="Arial" w:cs="Arial"/>
          <w:color w:val="000000"/>
        </w:rPr>
      </w:pPr>
      <w:r w:rsidRPr="006E3519">
        <w:rPr>
          <w:rFonts w:ascii="Arial" w:hAnsi="Arial" w:cs="Arial"/>
          <w:color w:val="000000"/>
        </w:rPr>
        <w:t>El tracto digestivo del cerdo, a diferencia de otros monog</w:t>
      </w:r>
      <w:r>
        <w:rPr>
          <w:rFonts w:ascii="Arial" w:hAnsi="Arial" w:cs="Arial"/>
          <w:color w:val="000000"/>
        </w:rPr>
        <w:t>a</w:t>
      </w:r>
      <w:r w:rsidRPr="006E3519">
        <w:rPr>
          <w:rFonts w:ascii="Arial" w:hAnsi="Arial" w:cs="Arial"/>
          <w:color w:val="000000"/>
        </w:rPr>
        <w:t xml:space="preserve">stricos, </w:t>
      </w:r>
      <w:r>
        <w:rPr>
          <w:rFonts w:ascii="Arial" w:hAnsi="Arial" w:cs="Arial"/>
          <w:color w:val="000000"/>
        </w:rPr>
        <w:t xml:space="preserve"> presenta una microflora bacteriana en porciones proximales, como en el estomago o en el ileon. Sin embargo, en el resto del intestino delgado la población microbiana presente en condiciones normales es prácticamente nula, debido a que la velocidad de recorrido de la digesta es demasiado alta. En el intestino grueso, la microflora presente esta formada por más de 500 especies distintas de bacterias, mayoritariamente anaeróbicas estrictas gram negativas.</w:t>
      </w:r>
    </w:p>
    <w:p w:rsidR="002506F8" w:rsidRDefault="002506F8" w:rsidP="002506F8">
      <w:pPr>
        <w:spacing w:before="100" w:beforeAutospacing="1" w:after="100" w:afterAutospacing="1" w:line="480" w:lineRule="auto"/>
        <w:ind w:left="2340"/>
        <w:jc w:val="both"/>
        <w:rPr>
          <w:rFonts w:ascii="Arial" w:hAnsi="Arial" w:cs="Arial"/>
          <w:color w:val="000000"/>
        </w:rPr>
      </w:pPr>
      <w:r>
        <w:rPr>
          <w:rFonts w:ascii="Arial" w:hAnsi="Arial" w:cs="Arial"/>
          <w:color w:val="000000"/>
        </w:rPr>
        <w:t>Los principales mecanismos de control cuantitativo de la microflora son el tipo y la cantidad de substrato, y las condiciones ambientales de la digesta. Entre ellas, las más importantes son el pH y la concentración de amoniaco, pero también el proceso de mezcla y la velocidad de recorrido de la digesta. Sin embargo, se considera que la composición de substrato es el principal factor determinante de la composición de la población microbiana del tracto digestivo. (16)</w:t>
      </w:r>
    </w:p>
    <w:p w:rsidR="002506F8" w:rsidRDefault="002506F8" w:rsidP="002506F8">
      <w:pPr>
        <w:spacing w:before="100" w:beforeAutospacing="1" w:after="100" w:afterAutospacing="1" w:line="480" w:lineRule="auto"/>
        <w:ind w:left="2340" w:hanging="900"/>
        <w:jc w:val="both"/>
        <w:rPr>
          <w:rFonts w:ascii="Arial" w:hAnsi="Arial" w:cs="Arial"/>
          <w:b/>
          <w:color w:val="000000"/>
        </w:rPr>
      </w:pPr>
      <w:r>
        <w:rPr>
          <w:rFonts w:ascii="Arial" w:hAnsi="Arial" w:cs="Arial"/>
          <w:b/>
          <w:color w:val="000000"/>
        </w:rPr>
        <w:lastRenderedPageBreak/>
        <w:t xml:space="preserve">4.5.2 </w:t>
      </w:r>
      <w:r w:rsidRPr="004446EF">
        <w:rPr>
          <w:rFonts w:ascii="Arial" w:hAnsi="Arial" w:cs="Arial"/>
          <w:b/>
          <w:color w:val="000000"/>
        </w:rPr>
        <w:t xml:space="preserve"> Substratos fermentados.</w:t>
      </w:r>
    </w:p>
    <w:p w:rsidR="002506F8" w:rsidRDefault="002506F8" w:rsidP="002506F8">
      <w:pPr>
        <w:spacing w:before="100" w:beforeAutospacing="1" w:after="100" w:afterAutospacing="1" w:line="480" w:lineRule="auto"/>
        <w:ind w:left="2160"/>
        <w:jc w:val="both"/>
        <w:rPr>
          <w:rFonts w:ascii="Arial" w:hAnsi="Arial" w:cs="Arial"/>
          <w:color w:val="000000"/>
        </w:rPr>
      </w:pPr>
      <w:r w:rsidRPr="004446EF">
        <w:rPr>
          <w:rFonts w:ascii="Arial" w:hAnsi="Arial" w:cs="Arial"/>
          <w:color w:val="000000"/>
        </w:rPr>
        <w:t>El substrat</w:t>
      </w:r>
      <w:r>
        <w:rPr>
          <w:rFonts w:ascii="Arial" w:hAnsi="Arial" w:cs="Arial"/>
          <w:color w:val="000000"/>
        </w:rPr>
        <w:t>o mayoritariamente utilizado por</w:t>
      </w:r>
      <w:r w:rsidRPr="004446EF">
        <w:rPr>
          <w:rFonts w:ascii="Arial" w:hAnsi="Arial" w:cs="Arial"/>
          <w:color w:val="000000"/>
        </w:rPr>
        <w:t xml:space="preserve"> la microflora intestinal proviene del alimento, en concreto los carbohidratos</w:t>
      </w:r>
      <w:r>
        <w:rPr>
          <w:rFonts w:ascii="Arial" w:hAnsi="Arial" w:cs="Arial"/>
          <w:color w:val="000000"/>
        </w:rPr>
        <w:t>, a pesar de que secreciones endógenas y células de descamación del epitelio intestinal, así como proteínas endógenas, y las sales biliares, también pueden ser utilizados por diferentes especies bacterianas.</w:t>
      </w:r>
    </w:p>
    <w:p w:rsidR="002506F8" w:rsidRPr="00EE5823"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t>Todos los carbohidratos que escapen a la digestión en el intestino delgado, son susceptibles de ser fermentados por la flora del tracto digestivo posterior. La mayor parte de los carbohidratos que alcanzan el intestino grueso del cerdo son fermentados, y se estima que en heces tan solo aparecen alrededor del 15% de los polisacáridos ingeridos, la principal zona de fermentación de los carbohidratos se concentra en los tramos mas proximales del intestino grueso, donde se degradan mas del 90% de todos los polisacáridos fermentados.</w:t>
      </w:r>
    </w:p>
    <w:p w:rsidR="002506F8" w:rsidRDefault="002506F8" w:rsidP="002506F8">
      <w:pPr>
        <w:spacing w:before="100" w:beforeAutospacing="1" w:after="100" w:afterAutospacing="1" w:line="480" w:lineRule="auto"/>
        <w:ind w:left="2160"/>
        <w:jc w:val="both"/>
        <w:rPr>
          <w:rFonts w:ascii="Arial" w:hAnsi="Arial" w:cs="Arial"/>
          <w:color w:val="000000"/>
        </w:rPr>
      </w:pPr>
    </w:p>
    <w:p w:rsidR="002506F8" w:rsidRDefault="002506F8" w:rsidP="002506F8">
      <w:pPr>
        <w:spacing w:before="100" w:beforeAutospacing="1" w:after="100" w:afterAutospacing="1" w:line="480" w:lineRule="auto"/>
        <w:ind w:left="2160"/>
        <w:jc w:val="both"/>
        <w:rPr>
          <w:rFonts w:ascii="Arial" w:hAnsi="Arial" w:cs="Arial"/>
          <w:color w:val="000000"/>
        </w:rPr>
      </w:pPr>
    </w:p>
    <w:p w:rsidR="002506F8"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lastRenderedPageBreak/>
        <w:t>Los carbohidratos son más susceptibles de ser fermentados cuanto mas accesibles resulten a la flora microbiana. De esta manera, la solubilidad en agua de los carbohidratos y el tamaño de partícula de la digesta condicionaran su fermentabilidad, siendo superior en los carbohidratos solubles que en los insolubles y en partículas finas que en gruesas.</w:t>
      </w:r>
    </w:p>
    <w:p w:rsidR="002506F8"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t>Los carbohidratos de estructura más simple y de mayor solubilidad (almidón, pectinas) son los primeros en ser degradados por fermentación y desaparecen prácticamente en su totalidad, mientras que los más insolubles de estructura más compleja (hemicelulosa y celulosa) no se digieren totalmente y aparecen en cantidades variables en las heces.</w:t>
      </w:r>
    </w:p>
    <w:p w:rsidR="002506F8"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t xml:space="preserve">La </w:t>
      </w:r>
      <w:r w:rsidRPr="00860A29">
        <w:rPr>
          <w:rFonts w:ascii="Arial" w:hAnsi="Arial" w:cs="Arial"/>
          <w:color w:val="000000"/>
        </w:rPr>
        <w:t xml:space="preserve">celulosa </w:t>
      </w:r>
      <w:r>
        <w:rPr>
          <w:rFonts w:ascii="Arial" w:hAnsi="Arial" w:cs="Arial"/>
          <w:color w:val="000000"/>
        </w:rPr>
        <w:t xml:space="preserve">es la fracción menos digestible, ya que es una estructura compleja, insoluble, que se organiza formando el esqueleto principal de la pared celular. Su digestión en el intestino delgado es prácticamente inapreciable, mientras que en intestino grueso es la fracción más resistente  a su degradación. Por otra parte, el porcentaje de degradación de la celulosa estará </w:t>
      </w:r>
      <w:r>
        <w:rPr>
          <w:rFonts w:ascii="Arial" w:hAnsi="Arial" w:cs="Arial"/>
          <w:color w:val="000000"/>
        </w:rPr>
        <w:lastRenderedPageBreak/>
        <w:t>condicionado pro su grado de lignificacion. A medida que el vegetal envejece, la lignina se va depositando entre las cadenas de celulosa, haciendo a estas prácticamente inaccesibles por las enzimas.</w:t>
      </w:r>
    </w:p>
    <w:p w:rsidR="002506F8"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t>Otro factor que puede influir sobre la degradabilidad de los polisacáridos es la cantidad de fibra del alimento. Altas cantidades de fibra conllevara una peor digestión de todos los nutrientes dieteticos, debido por un lado a la mayor velocidad de recorrido de la digesta, y además la elevada proporción de pared celular dificultara el acceso de las enzimas a los nutrientes. Sin embargo a medio plazo la proporción de fibra degradada se incrementa al aumentar la cantidad de polisacáridos en la dieta, posiblemente debido a la respuesta anatómica que promueve el tracto digestivo, aumentando tanto su tamaño como su peso para incrementar el tiempo de permanencia de la digesta.(.16)</w:t>
      </w:r>
    </w:p>
    <w:p w:rsidR="002506F8" w:rsidRDefault="002506F8" w:rsidP="002506F8">
      <w:pPr>
        <w:spacing w:before="100" w:beforeAutospacing="1" w:after="100" w:afterAutospacing="1" w:line="480" w:lineRule="auto"/>
        <w:ind w:left="2160"/>
        <w:jc w:val="both"/>
        <w:rPr>
          <w:rFonts w:ascii="Arial" w:hAnsi="Arial" w:cs="Arial"/>
          <w:color w:val="000000"/>
        </w:rPr>
      </w:pPr>
    </w:p>
    <w:p w:rsidR="002506F8" w:rsidRDefault="002506F8" w:rsidP="002506F8">
      <w:pPr>
        <w:spacing w:before="100" w:beforeAutospacing="1" w:after="100" w:afterAutospacing="1" w:line="480" w:lineRule="auto"/>
        <w:ind w:left="2160"/>
        <w:jc w:val="both"/>
        <w:rPr>
          <w:rFonts w:ascii="Arial" w:hAnsi="Arial" w:cs="Arial"/>
          <w:color w:val="000000"/>
        </w:rPr>
      </w:pPr>
    </w:p>
    <w:p w:rsidR="002506F8" w:rsidRDefault="002506F8" w:rsidP="002506F8">
      <w:pPr>
        <w:spacing w:before="100" w:beforeAutospacing="1" w:after="100" w:afterAutospacing="1" w:line="480" w:lineRule="auto"/>
        <w:ind w:left="2160"/>
        <w:jc w:val="both"/>
        <w:rPr>
          <w:rFonts w:ascii="Arial" w:hAnsi="Arial" w:cs="Arial"/>
          <w:color w:val="000000"/>
        </w:rPr>
      </w:pPr>
    </w:p>
    <w:p w:rsidR="002506F8" w:rsidRDefault="002506F8" w:rsidP="002506F8">
      <w:pPr>
        <w:spacing w:before="100" w:beforeAutospacing="1" w:after="100" w:afterAutospacing="1" w:line="480" w:lineRule="auto"/>
        <w:ind w:left="2160" w:hanging="720"/>
        <w:jc w:val="both"/>
        <w:rPr>
          <w:rFonts w:ascii="Arial" w:hAnsi="Arial" w:cs="Arial"/>
          <w:b/>
          <w:color w:val="000000"/>
        </w:rPr>
      </w:pPr>
      <w:r w:rsidRPr="002A2E49">
        <w:rPr>
          <w:rFonts w:ascii="Arial" w:hAnsi="Arial" w:cs="Arial"/>
          <w:b/>
          <w:color w:val="000000"/>
        </w:rPr>
        <w:lastRenderedPageBreak/>
        <w:t>4.5.3 Proteína microbiana</w:t>
      </w:r>
    </w:p>
    <w:p w:rsidR="002506F8"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t xml:space="preserve">La fermentación microbiana de los carbohidratos proporciona como productos resultantes mayoritarios los ácidos grasos de cadena corta o ácidos grasos volátiles (AGV), mayoritariamente acético, propionico y butírico. </w:t>
      </w:r>
    </w:p>
    <w:p w:rsidR="002506F8"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t xml:space="preserve">En el intestino delgado el acido láctico es el principal producto de la fermentación, mientras que en el grueso lo son los ácidos grasos volátiles (AGV). En concreto a medida que la digesta avanza a través del colon, van desapareciendo progresivamente los carbohidratos, que se convierten en un factor limitante del crecimiento bacteriano, desviando la fermentación a la proteína. La mayor fermentación de proteína dará lugar a un aumento progresivo de la concentración de AGV ramificados, alcanzando un máximo en el compartimiento rectal, que no suele ser superior al 5% de total de AGV. </w:t>
      </w:r>
    </w:p>
    <w:p w:rsidR="002506F8" w:rsidRDefault="002506F8" w:rsidP="002506F8">
      <w:pPr>
        <w:spacing w:before="100" w:beforeAutospacing="1" w:after="100" w:afterAutospacing="1" w:line="480" w:lineRule="auto"/>
        <w:ind w:left="2160"/>
        <w:jc w:val="both"/>
        <w:rPr>
          <w:rFonts w:ascii="Arial" w:hAnsi="Arial" w:cs="Arial"/>
          <w:color w:val="000000"/>
        </w:rPr>
      </w:pPr>
    </w:p>
    <w:p w:rsidR="002506F8" w:rsidRDefault="002506F8" w:rsidP="002506F8">
      <w:pPr>
        <w:spacing w:before="100" w:beforeAutospacing="1" w:after="100" w:afterAutospacing="1" w:line="480" w:lineRule="auto"/>
        <w:ind w:left="2160"/>
        <w:jc w:val="both"/>
        <w:rPr>
          <w:rFonts w:ascii="Arial" w:hAnsi="Arial" w:cs="Arial"/>
          <w:color w:val="000000"/>
        </w:rPr>
      </w:pPr>
    </w:p>
    <w:p w:rsidR="002506F8" w:rsidRDefault="002506F8" w:rsidP="002506F8">
      <w:pPr>
        <w:spacing w:before="100" w:beforeAutospacing="1" w:after="100" w:afterAutospacing="1" w:line="480" w:lineRule="auto"/>
        <w:ind w:left="2160"/>
        <w:jc w:val="both"/>
        <w:rPr>
          <w:rFonts w:ascii="Arial" w:hAnsi="Arial" w:cs="Arial"/>
          <w:color w:val="000000"/>
        </w:rPr>
      </w:pPr>
    </w:p>
    <w:p w:rsidR="002506F8" w:rsidRDefault="002506F8" w:rsidP="002506F8">
      <w:pPr>
        <w:spacing w:before="100" w:beforeAutospacing="1" w:after="100" w:afterAutospacing="1" w:line="480" w:lineRule="auto"/>
        <w:ind w:left="2160"/>
        <w:jc w:val="both"/>
        <w:rPr>
          <w:rFonts w:ascii="Arial" w:hAnsi="Arial" w:cs="Arial"/>
          <w:color w:val="000000"/>
        </w:rPr>
      </w:pPr>
      <w:r>
        <w:rPr>
          <w:rFonts w:ascii="Arial" w:hAnsi="Arial" w:cs="Arial"/>
          <w:color w:val="000000"/>
        </w:rPr>
        <w:lastRenderedPageBreak/>
        <w:t>Otros de los productos de fermentación de las proteínas (amoniaco, aminas, fenoles), pueden tener efectos negativos sobre la salud de las células epiteliales o sobre la calidad bromatológica de la canal y de la carne. (16).</w:t>
      </w:r>
    </w:p>
    <w:p w:rsidR="002506F8" w:rsidRDefault="002506F8" w:rsidP="002506F8">
      <w:pPr>
        <w:spacing w:before="100" w:beforeAutospacing="1" w:after="100" w:afterAutospacing="1" w:line="480" w:lineRule="auto"/>
        <w:ind w:left="720"/>
        <w:jc w:val="both"/>
        <w:rPr>
          <w:rFonts w:ascii="Arial" w:hAnsi="Arial" w:cs="Arial"/>
          <w:b/>
        </w:rPr>
      </w:pPr>
      <w:r>
        <w:rPr>
          <w:rFonts w:ascii="Arial" w:hAnsi="Arial" w:cs="Arial"/>
          <w:b/>
        </w:rPr>
        <w:t xml:space="preserve">4.6 Uso de Forraje Hidropónico de maíz en la alimentación en cerdos. </w:t>
      </w:r>
    </w:p>
    <w:p w:rsidR="002506F8" w:rsidRDefault="002506F8" w:rsidP="002506F8">
      <w:pPr>
        <w:spacing w:before="100" w:beforeAutospacing="1" w:after="100" w:afterAutospacing="1" w:line="480" w:lineRule="auto"/>
        <w:ind w:left="1080"/>
        <w:jc w:val="both"/>
        <w:rPr>
          <w:rFonts w:ascii="Arial" w:hAnsi="Arial" w:cs="Arial"/>
          <w:color w:val="000000"/>
        </w:rPr>
      </w:pPr>
      <w:r>
        <w:rPr>
          <w:rFonts w:ascii="Arial" w:hAnsi="Arial" w:cs="Arial"/>
          <w:color w:val="000000"/>
        </w:rPr>
        <w:t>Son elementos acuosos que contienen del 70 al 90%, se recomienda en la alimentación de las hembras de cría y los cerdos jóvenes; estos forrajes verdes son muy apetecidos por el cerdo y forman raciones nutritivas y digestibles que contienen sustancias minerales y proteínas; aun cuando el cerdo no es herbívoro y no disponga de un aparato digestivo adaptado a la alimentación exclusiva de forraje verde; es muy conveniente proporcionárselos cuando son tiernos porque es la época en que son mas ricos en proteínas y sustancias digestivas, también los forrajes tiernos contienen mas cantidad de calcio, fósforo y especialmente vitamina A.(7).</w:t>
      </w: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Default="002506F8" w:rsidP="002506F8">
      <w:pPr>
        <w:spacing w:before="100" w:beforeAutospacing="1" w:after="100" w:afterAutospacing="1" w:line="480" w:lineRule="auto"/>
        <w:ind w:left="1080"/>
        <w:jc w:val="both"/>
        <w:rPr>
          <w:rFonts w:ascii="Arial" w:hAnsi="Arial" w:cs="Arial"/>
          <w:color w:val="000000"/>
        </w:rPr>
      </w:pPr>
    </w:p>
    <w:p w:rsidR="002506F8" w:rsidRPr="00E81325" w:rsidRDefault="002506F8" w:rsidP="002506F8">
      <w:pPr>
        <w:spacing w:before="100" w:beforeAutospacing="1" w:after="100" w:afterAutospacing="1" w:line="480" w:lineRule="auto"/>
        <w:ind w:left="1080"/>
        <w:jc w:val="both"/>
        <w:rPr>
          <w:rFonts w:ascii="Arial" w:hAnsi="Arial" w:cs="Arial"/>
          <w:color w:val="000000"/>
        </w:rPr>
      </w:pPr>
    </w:p>
    <w:p w:rsidR="002506F8" w:rsidRDefault="002506F8" w:rsidP="002506F8">
      <w:pPr>
        <w:spacing w:before="100" w:beforeAutospacing="1" w:after="100" w:afterAutospacing="1" w:line="480" w:lineRule="auto"/>
        <w:ind w:left="1080" w:firstLine="360"/>
        <w:jc w:val="both"/>
        <w:rPr>
          <w:rFonts w:ascii="Arial" w:hAnsi="Arial" w:cs="Arial"/>
          <w:b/>
          <w:color w:val="000000"/>
        </w:rPr>
      </w:pPr>
      <w:r>
        <w:rPr>
          <w:rFonts w:ascii="Arial" w:hAnsi="Arial" w:cs="Arial"/>
          <w:b/>
          <w:color w:val="000000"/>
        </w:rPr>
        <w:lastRenderedPageBreak/>
        <w:t xml:space="preserve"> 4.6.1 Digestibilidad de Forraje Hidropónico de maíz.</w:t>
      </w:r>
    </w:p>
    <w:p w:rsidR="002506F8" w:rsidRPr="005A0209" w:rsidRDefault="002506F8" w:rsidP="002506F8">
      <w:pPr>
        <w:spacing w:before="100" w:beforeAutospacing="1" w:after="100" w:afterAutospacing="1" w:line="480" w:lineRule="auto"/>
        <w:ind w:left="2160"/>
        <w:jc w:val="both"/>
        <w:rPr>
          <w:rFonts w:ascii="Arial" w:hAnsi="Arial" w:cs="Arial"/>
        </w:rPr>
      </w:pPr>
      <w:r w:rsidRPr="005A0209">
        <w:rPr>
          <w:rFonts w:ascii="Arial" w:hAnsi="Arial" w:cs="Arial"/>
        </w:rPr>
        <w:t>La digestibilidad de un alimento depende, por un lado, de la composición química del mismo y, por otro, del desarrollo fisiológico del animal. En lo que respecta al forraje verde, a medida que madura, va perdiendo su calidad debido a que aumenta su contenido porcentual de fibra (lignina, hemicelulosa y celulosa), elemento de baja digestibilidad para los cerdos.</w:t>
      </w:r>
      <w:r>
        <w:rPr>
          <w:rFonts w:ascii="Arial" w:hAnsi="Arial" w:cs="Arial"/>
        </w:rPr>
        <w:t>(13).</w:t>
      </w:r>
    </w:p>
    <w:p w:rsidR="002506F8" w:rsidRPr="005A0209" w:rsidRDefault="002506F8" w:rsidP="002506F8">
      <w:pPr>
        <w:spacing w:before="100" w:beforeAutospacing="1" w:after="100" w:afterAutospacing="1" w:line="480" w:lineRule="auto"/>
        <w:ind w:left="2160"/>
        <w:jc w:val="both"/>
        <w:rPr>
          <w:rFonts w:ascii="Arial" w:hAnsi="Arial" w:cs="Arial"/>
        </w:rPr>
      </w:pPr>
      <w:r w:rsidRPr="005A0209">
        <w:rPr>
          <w:rFonts w:ascii="Arial" w:hAnsi="Arial" w:cs="Arial"/>
        </w:rPr>
        <w:t>La fibra es una entidad heterogénea formada por varios componentes químicos de composición conocida, pero cuya estructura tridimensional es variable y poco conocida. Desde el punto de vista químico, la fibra se compone de celulosa, hemicelulosa y lignina. A efectos prácticos, se utiliza para la predicción de la calidad de los forrajes, la ingestión de la materia seca, la digestibilidad y el valor ener</w:t>
      </w:r>
      <w:r>
        <w:rPr>
          <w:rFonts w:ascii="Arial" w:hAnsi="Arial" w:cs="Arial"/>
        </w:rPr>
        <w:t>gético de los alimentos</w:t>
      </w:r>
      <w:r w:rsidRPr="005A0209">
        <w:rPr>
          <w:rFonts w:ascii="Arial" w:hAnsi="Arial" w:cs="Arial"/>
        </w:rPr>
        <w:t xml:space="preserve">. Entre los alimentos que más varía la digestibilidad están los forrajes </w:t>
      </w:r>
      <w:r>
        <w:rPr>
          <w:rFonts w:ascii="Arial" w:hAnsi="Arial" w:cs="Arial"/>
        </w:rPr>
        <w:t>y su</w:t>
      </w:r>
      <w:r w:rsidRPr="005A0209">
        <w:rPr>
          <w:rFonts w:ascii="Arial" w:hAnsi="Arial" w:cs="Arial"/>
        </w:rPr>
        <w:t xml:space="preserve"> estado de madurez; a medida que aumenta la madurez de la planta, disminuye su contenido de proteína y de azúcares, y se eleva el de fibra, principalmente celulosa y lignina.</w:t>
      </w:r>
      <w:r>
        <w:rPr>
          <w:rFonts w:ascii="Arial" w:hAnsi="Arial" w:cs="Arial"/>
        </w:rPr>
        <w:t xml:space="preserve"> (14).</w:t>
      </w:r>
    </w:p>
    <w:p w:rsidR="002506F8" w:rsidRDefault="002506F8" w:rsidP="002506F8">
      <w:pPr>
        <w:spacing w:before="100" w:beforeAutospacing="1" w:after="100" w:afterAutospacing="1" w:line="480" w:lineRule="auto"/>
        <w:ind w:left="2160"/>
        <w:jc w:val="both"/>
        <w:rPr>
          <w:rFonts w:ascii="Arial" w:hAnsi="Arial" w:cs="Arial"/>
          <w:color w:val="000000"/>
        </w:rPr>
      </w:pPr>
      <w:r w:rsidRPr="005A0209">
        <w:rPr>
          <w:rFonts w:ascii="Arial" w:hAnsi="Arial" w:cs="Arial"/>
          <w:color w:val="000000"/>
        </w:rPr>
        <w:lastRenderedPageBreak/>
        <w:t>El cerdo posee una baja capacidad de digerir la fracción fibra, al no sintetizar las enzimas correspondientes. De este modo, la digestión de la fibra se realiza en el ciego y colon, a través de un proceso de fermentación e hidrólisis por parte de la microflora allí alojada</w:t>
      </w:r>
      <w:r>
        <w:rPr>
          <w:rFonts w:ascii="Arial" w:hAnsi="Arial" w:cs="Arial"/>
          <w:color w:val="000000"/>
        </w:rPr>
        <w:t xml:space="preserve"> como se explica detalladamente en digestión en el intestino grueso. (13).</w:t>
      </w:r>
    </w:p>
    <w:p w:rsidR="002506F8" w:rsidRDefault="002506F8" w:rsidP="002506F8">
      <w:pPr>
        <w:spacing w:before="100" w:beforeAutospacing="1" w:after="100" w:afterAutospacing="1" w:line="480" w:lineRule="auto"/>
        <w:ind w:left="2160" w:hanging="360"/>
        <w:jc w:val="both"/>
        <w:rPr>
          <w:rFonts w:ascii="Arial" w:hAnsi="Arial" w:cs="Arial"/>
          <w:b/>
          <w:color w:val="000000"/>
        </w:rPr>
      </w:pPr>
      <w:r>
        <w:rPr>
          <w:rFonts w:ascii="Arial" w:hAnsi="Arial" w:cs="Arial"/>
          <w:b/>
          <w:color w:val="000000"/>
        </w:rPr>
        <w:t>4.6</w:t>
      </w:r>
      <w:r w:rsidRPr="005A0209">
        <w:rPr>
          <w:rFonts w:ascii="Arial" w:hAnsi="Arial" w:cs="Arial"/>
          <w:b/>
          <w:color w:val="000000"/>
        </w:rPr>
        <w:t>.1.1 Método de Van Soest.</w:t>
      </w:r>
    </w:p>
    <w:p w:rsidR="002506F8" w:rsidRDefault="002506F8" w:rsidP="002506F8">
      <w:pPr>
        <w:spacing w:before="100" w:beforeAutospacing="1" w:after="100" w:afterAutospacing="1" w:line="480" w:lineRule="auto"/>
        <w:ind w:left="2880"/>
        <w:jc w:val="both"/>
        <w:rPr>
          <w:rFonts w:ascii="Arial" w:hAnsi="Arial" w:cs="Arial"/>
        </w:rPr>
      </w:pPr>
      <w:r w:rsidRPr="005A0209">
        <w:rPr>
          <w:rFonts w:ascii="Arial" w:hAnsi="Arial" w:cs="Arial"/>
        </w:rPr>
        <w:t>Es de importancia evaluar el</w:t>
      </w:r>
      <w:r w:rsidRPr="005A0209">
        <w:rPr>
          <w:rFonts w:ascii="Arial" w:hAnsi="Arial" w:cs="Arial"/>
          <w:color w:val="000000"/>
        </w:rPr>
        <w:t xml:space="preserve"> </w:t>
      </w:r>
      <w:r w:rsidRPr="005A0209">
        <w:rPr>
          <w:rFonts w:ascii="Arial" w:hAnsi="Arial" w:cs="Arial"/>
        </w:rPr>
        <w:t>forraje hidropónico para conocer las fracciones de</w:t>
      </w:r>
      <w:r w:rsidRPr="005A0209">
        <w:rPr>
          <w:rFonts w:ascii="Arial" w:hAnsi="Arial" w:cs="Arial"/>
          <w:color w:val="000000"/>
        </w:rPr>
        <w:t xml:space="preserve"> </w:t>
      </w:r>
      <w:r w:rsidRPr="005A0209">
        <w:rPr>
          <w:rFonts w:ascii="Arial" w:hAnsi="Arial" w:cs="Arial"/>
        </w:rPr>
        <w:t xml:space="preserve">fibra por el método de Van Soest </w:t>
      </w:r>
      <w:r w:rsidRPr="005A0209">
        <w:rPr>
          <w:rFonts w:ascii="Arial" w:hAnsi="Arial" w:cs="Arial"/>
          <w:i/>
          <w:iCs/>
        </w:rPr>
        <w:t>et al</w:t>
      </w:r>
      <w:r>
        <w:rPr>
          <w:rFonts w:ascii="Arial" w:hAnsi="Arial" w:cs="Arial"/>
        </w:rPr>
        <w:t xml:space="preserve">, los cuales </w:t>
      </w:r>
      <w:r w:rsidRPr="005A0209">
        <w:rPr>
          <w:rFonts w:ascii="Arial" w:hAnsi="Arial" w:cs="Arial"/>
        </w:rPr>
        <w:t>idearon una técnica para dividir los carbohidratos de</w:t>
      </w:r>
      <w:r w:rsidRPr="005A0209">
        <w:rPr>
          <w:rFonts w:ascii="Arial" w:hAnsi="Arial" w:cs="Arial"/>
          <w:color w:val="000000"/>
        </w:rPr>
        <w:t xml:space="preserve"> </w:t>
      </w:r>
      <w:r w:rsidRPr="005A0209">
        <w:rPr>
          <w:rFonts w:ascii="Arial" w:hAnsi="Arial" w:cs="Arial"/>
        </w:rPr>
        <w:t>los alimentos en fracciones relacionadas con su</w:t>
      </w:r>
      <w:r w:rsidRPr="005A0209">
        <w:rPr>
          <w:rFonts w:ascii="Arial" w:hAnsi="Arial" w:cs="Arial"/>
          <w:color w:val="000000"/>
        </w:rPr>
        <w:t xml:space="preserve"> </w:t>
      </w:r>
      <w:r w:rsidRPr="005A0209">
        <w:rPr>
          <w:rFonts w:ascii="Arial" w:hAnsi="Arial" w:cs="Arial"/>
        </w:rPr>
        <w:t>disponibilidad nutricional.</w:t>
      </w:r>
    </w:p>
    <w:p w:rsidR="002506F8" w:rsidRDefault="002506F8" w:rsidP="002506F8">
      <w:pPr>
        <w:spacing w:before="100" w:beforeAutospacing="1" w:after="100" w:afterAutospacing="1" w:line="480" w:lineRule="auto"/>
        <w:ind w:left="2880"/>
        <w:jc w:val="both"/>
        <w:rPr>
          <w:rFonts w:ascii="Arial" w:hAnsi="Arial" w:cs="Arial"/>
        </w:rPr>
      </w:pPr>
      <w:r w:rsidRPr="005A0209">
        <w:rPr>
          <w:rFonts w:ascii="Arial" w:hAnsi="Arial" w:cs="Arial"/>
        </w:rPr>
        <w:t xml:space="preserve"> </w:t>
      </w:r>
      <w:r w:rsidRPr="009E7516">
        <w:rPr>
          <w:rFonts w:ascii="Arial" w:hAnsi="Arial" w:cs="Arial"/>
        </w:rPr>
        <w:t>Primeramente se rompen</w:t>
      </w:r>
      <w:r w:rsidRPr="009E7516">
        <w:rPr>
          <w:rFonts w:ascii="Arial" w:hAnsi="Arial" w:cs="Arial"/>
          <w:color w:val="000000"/>
        </w:rPr>
        <w:t xml:space="preserve"> </w:t>
      </w:r>
      <w:r w:rsidRPr="009E7516">
        <w:rPr>
          <w:rFonts w:ascii="Arial" w:hAnsi="Arial" w:cs="Arial"/>
        </w:rPr>
        <w:t>las paredes celulares por medio de un tratamiento con</w:t>
      </w:r>
      <w:r w:rsidRPr="009E7516">
        <w:rPr>
          <w:rFonts w:ascii="Arial" w:hAnsi="Arial" w:cs="Arial"/>
          <w:color w:val="000000"/>
        </w:rPr>
        <w:t xml:space="preserve"> </w:t>
      </w:r>
      <w:r w:rsidRPr="009E7516">
        <w:rPr>
          <w:rFonts w:ascii="Arial" w:hAnsi="Arial" w:cs="Arial"/>
        </w:rPr>
        <w:t>una solución neutra de detergente, para quedar como</w:t>
      </w:r>
      <w:r w:rsidRPr="009E7516">
        <w:rPr>
          <w:rFonts w:ascii="Arial" w:hAnsi="Arial" w:cs="Arial"/>
          <w:color w:val="000000"/>
        </w:rPr>
        <w:t xml:space="preserve"> </w:t>
      </w:r>
      <w:r w:rsidRPr="009E7516">
        <w:rPr>
          <w:rFonts w:ascii="Arial" w:hAnsi="Arial" w:cs="Arial"/>
        </w:rPr>
        <w:t xml:space="preserve">remanente la llamada fibra detergente neutra (FDN); </w:t>
      </w:r>
      <w:r>
        <w:rPr>
          <w:rFonts w:ascii="Arial" w:hAnsi="Arial" w:cs="Arial"/>
        </w:rPr>
        <w:t xml:space="preserve">Químicamente, </w:t>
      </w:r>
      <w:r w:rsidRPr="009E7516">
        <w:rPr>
          <w:rFonts w:ascii="Arial" w:hAnsi="Arial" w:cs="Arial"/>
        </w:rPr>
        <w:t xml:space="preserve">FDN esta conformada principalmente por celulosa, hemicelulosa y lignina pero además presenta cantidades </w:t>
      </w:r>
      <w:r w:rsidRPr="009E7516">
        <w:rPr>
          <w:rFonts w:ascii="Arial" w:hAnsi="Arial" w:cs="Arial"/>
        </w:rPr>
        <w:lastRenderedPageBreak/>
        <w:t>variables de proteínas, pectinas y cenizas ligadas a esta fibra (Mertens, 1996).</w:t>
      </w:r>
    </w:p>
    <w:p w:rsidR="002506F8" w:rsidRPr="009E7516" w:rsidRDefault="002506F8" w:rsidP="002506F8">
      <w:pPr>
        <w:spacing w:before="100" w:beforeAutospacing="1" w:after="100" w:afterAutospacing="1" w:line="480" w:lineRule="auto"/>
        <w:ind w:left="2880"/>
        <w:jc w:val="both"/>
        <w:rPr>
          <w:rFonts w:ascii="Arial" w:hAnsi="Arial" w:cs="Arial"/>
        </w:rPr>
      </w:pPr>
      <w:r>
        <w:rPr>
          <w:rFonts w:ascii="Arial" w:hAnsi="Arial" w:cs="Arial"/>
        </w:rPr>
        <w:t>L</w:t>
      </w:r>
      <w:r w:rsidRPr="009E7516">
        <w:rPr>
          <w:rFonts w:ascii="Arial" w:hAnsi="Arial" w:cs="Arial"/>
        </w:rPr>
        <w:t>a hemicelulosa se digiere en</w:t>
      </w:r>
      <w:r w:rsidRPr="009E7516">
        <w:rPr>
          <w:rFonts w:ascii="Arial" w:hAnsi="Arial" w:cs="Arial"/>
          <w:color w:val="000000"/>
        </w:rPr>
        <w:t xml:space="preserve"> </w:t>
      </w:r>
      <w:r w:rsidRPr="009E7516">
        <w:rPr>
          <w:rFonts w:ascii="Arial" w:hAnsi="Arial" w:cs="Arial"/>
        </w:rPr>
        <w:t>una solución ácido</w:t>
      </w:r>
      <w:r w:rsidRPr="005A0209">
        <w:rPr>
          <w:rFonts w:ascii="Arial" w:hAnsi="Arial" w:cs="Arial"/>
        </w:rPr>
        <w:t xml:space="preserve"> detergente, al residuo se le llama</w:t>
      </w:r>
      <w:r w:rsidRPr="005A0209">
        <w:rPr>
          <w:rFonts w:ascii="Arial" w:hAnsi="Arial" w:cs="Arial"/>
          <w:color w:val="000000"/>
        </w:rPr>
        <w:t xml:space="preserve"> </w:t>
      </w:r>
      <w:r w:rsidRPr="005A0209">
        <w:rPr>
          <w:rFonts w:ascii="Arial" w:hAnsi="Arial" w:cs="Arial"/>
        </w:rPr>
        <w:t>fibra detergente ácida (FDA</w:t>
      </w:r>
      <w:r w:rsidRPr="009E7516">
        <w:rPr>
          <w:rFonts w:ascii="Arial" w:hAnsi="Arial" w:cs="Arial"/>
        </w:rPr>
        <w:t xml:space="preserve">) A diferencia de </w:t>
      </w:r>
      <w:r>
        <w:rPr>
          <w:rFonts w:ascii="Arial" w:hAnsi="Arial" w:cs="Arial"/>
        </w:rPr>
        <w:t>FDN, el</w:t>
      </w:r>
      <w:r w:rsidRPr="009E7516">
        <w:rPr>
          <w:rFonts w:ascii="Arial" w:hAnsi="Arial" w:cs="Arial"/>
        </w:rPr>
        <w:t xml:space="preserve"> FDA está compuesta por celulosa y la mayor parte de la lignina y presentan contenidos variables de pectina, hemicelulosa, cenizas y proteínas asociadas a esta fracción de la fibra (Mertens, 1996).;</w:t>
      </w:r>
      <w:r w:rsidRPr="005A0209">
        <w:rPr>
          <w:rFonts w:ascii="Arial" w:hAnsi="Arial" w:cs="Arial"/>
        </w:rPr>
        <w:t xml:space="preserve"> a continuación esta se</w:t>
      </w:r>
      <w:r w:rsidRPr="005A0209">
        <w:rPr>
          <w:rFonts w:ascii="Arial" w:hAnsi="Arial" w:cs="Arial"/>
          <w:color w:val="000000"/>
        </w:rPr>
        <w:t xml:space="preserve"> </w:t>
      </w:r>
      <w:r w:rsidRPr="005A0209">
        <w:rPr>
          <w:rFonts w:ascii="Arial" w:hAnsi="Arial" w:cs="Arial"/>
        </w:rPr>
        <w:t>somete a un tratamiento con una solución fuertemente</w:t>
      </w:r>
      <w:r w:rsidRPr="005A0209">
        <w:rPr>
          <w:rFonts w:ascii="Arial" w:hAnsi="Arial" w:cs="Arial"/>
          <w:color w:val="000000"/>
        </w:rPr>
        <w:t xml:space="preserve"> </w:t>
      </w:r>
      <w:r w:rsidRPr="005A0209">
        <w:rPr>
          <w:rFonts w:ascii="Arial" w:hAnsi="Arial" w:cs="Arial"/>
        </w:rPr>
        <w:t>oxidant</w:t>
      </w:r>
      <w:r>
        <w:rPr>
          <w:rFonts w:ascii="Arial" w:hAnsi="Arial" w:cs="Arial"/>
        </w:rPr>
        <w:t>e de permanganato de potasio (KM</w:t>
      </w:r>
      <w:r w:rsidRPr="005A0209">
        <w:rPr>
          <w:rFonts w:ascii="Arial" w:hAnsi="Arial" w:cs="Arial"/>
        </w:rPr>
        <w:t>no4), que</w:t>
      </w:r>
      <w:r w:rsidRPr="005A0209">
        <w:rPr>
          <w:rFonts w:ascii="Arial" w:hAnsi="Arial" w:cs="Arial"/>
          <w:color w:val="000000"/>
        </w:rPr>
        <w:t xml:space="preserve"> </w:t>
      </w:r>
      <w:r w:rsidRPr="005A0209">
        <w:rPr>
          <w:rFonts w:ascii="Arial" w:hAnsi="Arial" w:cs="Arial"/>
        </w:rPr>
        <w:t>disuelve a la lignina y se obtiene entonces la celulosa</w:t>
      </w:r>
      <w:r w:rsidRPr="005A0209">
        <w:rPr>
          <w:rFonts w:ascii="Arial" w:hAnsi="Arial" w:cs="Arial"/>
          <w:color w:val="000000"/>
        </w:rPr>
        <w:t xml:space="preserve"> </w:t>
      </w:r>
      <w:r w:rsidRPr="005A0209">
        <w:rPr>
          <w:rFonts w:ascii="Arial" w:hAnsi="Arial" w:cs="Arial"/>
        </w:rPr>
        <w:t>como remanente, la cual se estima por incineración.</w:t>
      </w:r>
      <w:r>
        <w:rPr>
          <w:rFonts w:ascii="Arial" w:hAnsi="Arial" w:cs="Arial"/>
        </w:rPr>
        <w:t>(15).</w:t>
      </w:r>
    </w:p>
    <w:p w:rsidR="002506F8" w:rsidRPr="005A0209" w:rsidRDefault="002506F8" w:rsidP="002506F8">
      <w:pPr>
        <w:spacing w:before="100" w:beforeAutospacing="1" w:after="100" w:afterAutospacing="1" w:line="480" w:lineRule="auto"/>
        <w:ind w:left="2880"/>
        <w:jc w:val="both"/>
        <w:rPr>
          <w:rFonts w:ascii="Arial" w:hAnsi="Arial" w:cs="Arial"/>
          <w:b/>
          <w:color w:val="000000"/>
        </w:rPr>
      </w:pPr>
    </w:p>
    <w:p w:rsidR="002506F8" w:rsidRPr="000618B6" w:rsidRDefault="002506F8" w:rsidP="002506F8">
      <w:pPr>
        <w:spacing w:before="100" w:beforeAutospacing="1" w:after="100" w:afterAutospacing="1" w:line="480" w:lineRule="auto"/>
        <w:ind w:left="2340"/>
        <w:jc w:val="both"/>
        <w:rPr>
          <w:rFonts w:ascii="Arial" w:hAnsi="Arial" w:cs="Arial"/>
          <w:b/>
          <w:color w:val="000000"/>
        </w:rPr>
      </w:pPr>
    </w:p>
    <w:p w:rsidR="002506F8" w:rsidRDefault="002506F8" w:rsidP="002506F8">
      <w:pPr>
        <w:spacing w:before="100" w:beforeAutospacing="1" w:after="100" w:afterAutospacing="1" w:line="480" w:lineRule="auto"/>
        <w:ind w:left="2880"/>
        <w:jc w:val="both"/>
        <w:rPr>
          <w:rFonts w:ascii="Arial" w:hAnsi="Arial" w:cs="Arial"/>
          <w:color w:val="000000"/>
        </w:rPr>
      </w:pPr>
    </w:p>
    <w:p w:rsidR="002506F8" w:rsidRDefault="002506F8" w:rsidP="002506F8">
      <w:pPr>
        <w:tabs>
          <w:tab w:val="left" w:pos="2720"/>
        </w:tabs>
        <w:spacing w:before="100" w:beforeAutospacing="1" w:after="100" w:afterAutospacing="1" w:line="480" w:lineRule="auto"/>
        <w:jc w:val="both"/>
        <w:rPr>
          <w:rFonts w:ascii="Arial" w:hAnsi="Arial" w:cs="Arial"/>
          <w:color w:val="000000"/>
        </w:rPr>
      </w:pPr>
    </w:p>
    <w:p w:rsidR="002506F8" w:rsidRDefault="002506F8" w:rsidP="002506F8">
      <w:pPr>
        <w:autoSpaceDE w:val="0"/>
        <w:autoSpaceDN w:val="0"/>
        <w:adjustRightInd w:val="0"/>
        <w:jc w:val="both"/>
        <w:rPr>
          <w:rFonts w:ascii="Arial" w:hAnsi="Arial" w:cs="Arial"/>
        </w:rPr>
      </w:pPr>
    </w:p>
    <w:p w:rsidR="002506F8" w:rsidRDefault="002506F8" w:rsidP="002506F8">
      <w:pPr>
        <w:autoSpaceDE w:val="0"/>
        <w:autoSpaceDN w:val="0"/>
        <w:adjustRightInd w:val="0"/>
        <w:jc w:val="both"/>
        <w:rPr>
          <w:rFonts w:ascii="Arial" w:hAnsi="Arial" w:cs="Arial"/>
        </w:rPr>
      </w:pPr>
    </w:p>
    <w:p w:rsidR="002506F8" w:rsidRDefault="002506F8" w:rsidP="002506F8">
      <w:pPr>
        <w:autoSpaceDE w:val="0"/>
        <w:autoSpaceDN w:val="0"/>
        <w:adjustRightInd w:val="0"/>
        <w:jc w:val="both"/>
        <w:rPr>
          <w:rFonts w:ascii="Arial" w:hAnsi="Arial" w:cs="Arial"/>
        </w:rPr>
      </w:pPr>
    </w:p>
    <w:p w:rsidR="002506F8" w:rsidRDefault="002506F8" w:rsidP="002506F8">
      <w:pPr>
        <w:autoSpaceDE w:val="0"/>
        <w:autoSpaceDN w:val="0"/>
        <w:adjustRightInd w:val="0"/>
        <w:jc w:val="both"/>
        <w:rPr>
          <w:rFonts w:ascii="Arial" w:hAnsi="Arial" w:cs="Arial"/>
        </w:rPr>
      </w:pPr>
    </w:p>
    <w:p w:rsidR="002506F8" w:rsidRDefault="002506F8" w:rsidP="002506F8">
      <w:pPr>
        <w:autoSpaceDE w:val="0"/>
        <w:autoSpaceDN w:val="0"/>
        <w:adjustRightInd w:val="0"/>
        <w:jc w:val="both"/>
        <w:rPr>
          <w:rFonts w:ascii="Arial" w:hAnsi="Arial" w:cs="Arial"/>
        </w:rPr>
      </w:pPr>
    </w:p>
    <w:p w:rsidR="002506F8" w:rsidRDefault="002506F8" w:rsidP="002506F8">
      <w:pPr>
        <w:autoSpaceDE w:val="0"/>
        <w:autoSpaceDN w:val="0"/>
        <w:adjustRightInd w:val="0"/>
        <w:jc w:val="both"/>
        <w:rPr>
          <w:rFonts w:ascii="Arial" w:hAnsi="Arial" w:cs="Arial"/>
        </w:rPr>
      </w:pPr>
    </w:p>
    <w:p w:rsidR="002506F8" w:rsidRDefault="002506F8" w:rsidP="002506F8">
      <w:pPr>
        <w:autoSpaceDE w:val="0"/>
        <w:autoSpaceDN w:val="0"/>
        <w:adjustRightInd w:val="0"/>
        <w:jc w:val="both"/>
        <w:rPr>
          <w:rFonts w:ascii="Arial" w:hAnsi="Arial" w:cs="Arial"/>
        </w:rPr>
      </w:pPr>
    </w:p>
    <w:p w:rsidR="002506F8" w:rsidRPr="00470C67" w:rsidRDefault="002506F8" w:rsidP="002506F8">
      <w:pPr>
        <w:autoSpaceDE w:val="0"/>
        <w:autoSpaceDN w:val="0"/>
        <w:adjustRightInd w:val="0"/>
        <w:spacing w:after="100" w:afterAutospacing="1" w:line="480" w:lineRule="auto"/>
        <w:rPr>
          <w:rFonts w:ascii="Arial" w:hAnsi="Arial" w:cs="Arial"/>
          <w:b/>
          <w:sz w:val="48"/>
          <w:szCs w:val="48"/>
        </w:rPr>
      </w:pPr>
      <w:r>
        <w:rPr>
          <w:rFonts w:ascii="Arial" w:hAnsi="Arial" w:cs="Arial"/>
          <w:b/>
          <w:sz w:val="48"/>
          <w:szCs w:val="48"/>
        </w:rPr>
        <w:t>CAPÍ</w:t>
      </w:r>
      <w:r w:rsidRPr="00470C67">
        <w:rPr>
          <w:rFonts w:ascii="Arial" w:hAnsi="Arial" w:cs="Arial"/>
          <w:b/>
          <w:sz w:val="48"/>
          <w:szCs w:val="48"/>
        </w:rPr>
        <w:t>TULO 5</w:t>
      </w:r>
    </w:p>
    <w:p w:rsidR="002506F8" w:rsidRPr="00470C67" w:rsidRDefault="002506F8" w:rsidP="002506F8">
      <w:pPr>
        <w:numPr>
          <w:ilvl w:val="0"/>
          <w:numId w:val="13"/>
        </w:numPr>
        <w:autoSpaceDE w:val="0"/>
        <w:autoSpaceDN w:val="0"/>
        <w:adjustRightInd w:val="0"/>
        <w:spacing w:before="100" w:beforeAutospacing="1" w:after="100" w:afterAutospacing="1" w:line="480" w:lineRule="auto"/>
        <w:rPr>
          <w:rFonts w:ascii="Arial" w:hAnsi="Arial" w:cs="Arial"/>
          <w:b/>
          <w:sz w:val="32"/>
          <w:szCs w:val="32"/>
        </w:rPr>
      </w:pPr>
      <w:r>
        <w:rPr>
          <w:rFonts w:ascii="Arial" w:hAnsi="Arial" w:cs="Arial"/>
          <w:b/>
          <w:sz w:val="32"/>
          <w:szCs w:val="32"/>
        </w:rPr>
        <w:t>MATERIALES Y MÉ</w:t>
      </w:r>
      <w:r w:rsidRPr="00470C67">
        <w:rPr>
          <w:rFonts w:ascii="Arial" w:hAnsi="Arial" w:cs="Arial"/>
          <w:b/>
          <w:sz w:val="32"/>
          <w:szCs w:val="32"/>
        </w:rPr>
        <w:t>TODOS</w:t>
      </w:r>
    </w:p>
    <w:p w:rsidR="002506F8" w:rsidRPr="00470C67" w:rsidRDefault="002506F8" w:rsidP="002506F8">
      <w:pPr>
        <w:autoSpaceDE w:val="0"/>
        <w:autoSpaceDN w:val="0"/>
        <w:adjustRightInd w:val="0"/>
        <w:spacing w:after="100" w:afterAutospacing="1" w:line="480" w:lineRule="auto"/>
        <w:ind w:left="709"/>
        <w:rPr>
          <w:rFonts w:ascii="Arial" w:hAnsi="Arial" w:cs="Arial"/>
          <w:b/>
        </w:rPr>
      </w:pPr>
      <w:r w:rsidRPr="00470C67">
        <w:rPr>
          <w:rFonts w:ascii="Arial" w:hAnsi="Arial" w:cs="Arial"/>
          <w:b/>
        </w:rPr>
        <w:t>5.1 Ubicación del experimento</w:t>
      </w:r>
      <w:r>
        <w:rPr>
          <w:rFonts w:ascii="Arial" w:hAnsi="Arial" w:cs="Arial"/>
          <w:b/>
        </w:rPr>
        <w:t>.</w:t>
      </w:r>
    </w:p>
    <w:p w:rsidR="002506F8" w:rsidRDefault="002506F8" w:rsidP="002506F8">
      <w:pPr>
        <w:spacing w:line="480" w:lineRule="auto"/>
        <w:ind w:left="1077"/>
        <w:jc w:val="both"/>
        <w:rPr>
          <w:rFonts w:ascii="Arial" w:hAnsi="Arial" w:cs="Arial"/>
        </w:rPr>
      </w:pPr>
      <w:r w:rsidRPr="00F8582D">
        <w:rPr>
          <w:rFonts w:ascii="Arial" w:hAnsi="Arial" w:cs="Arial"/>
        </w:rPr>
        <w:t xml:space="preserve">La presente investigación se llevó a cabo en el Programa de Porcinos de </w:t>
      </w:r>
      <w:smartTag w:uri="urn:schemas-microsoft-com:office:smarttags" w:element="PersonName">
        <w:smartTagPr>
          <w:attr w:name="ProductID" w:val="la Estaci￳n Experimental"/>
        </w:smartTagPr>
        <w:r w:rsidRPr="00F8582D">
          <w:rPr>
            <w:rFonts w:ascii="Arial" w:hAnsi="Arial" w:cs="Arial"/>
          </w:rPr>
          <w:t>la Estación Experimental</w:t>
        </w:r>
      </w:smartTag>
      <w:r w:rsidRPr="00F8582D">
        <w:rPr>
          <w:rFonts w:ascii="Arial" w:hAnsi="Arial" w:cs="Arial"/>
        </w:rPr>
        <w:t xml:space="preserve"> Boliche del Instituto Nacional Autónomo de Investigaciones Agropecuarias (INIAP), </w:t>
      </w:r>
      <w:r>
        <w:rPr>
          <w:rFonts w:ascii="Arial" w:hAnsi="Arial" w:cs="Arial"/>
        </w:rPr>
        <w:t xml:space="preserve">que </w:t>
      </w:r>
      <w:r w:rsidRPr="00F8582D">
        <w:rPr>
          <w:rFonts w:ascii="Arial" w:hAnsi="Arial" w:cs="Arial"/>
        </w:rPr>
        <w:t>se  encuentra ubicado a 2º15´15´´ de latitud sur y 73º38´4´´ de latitud occidental en el Km. 26 al este de Guayaquil vía Duran-Tambo, parroquia</w:t>
      </w:r>
      <w:r>
        <w:rPr>
          <w:rFonts w:ascii="Arial" w:hAnsi="Arial" w:cs="Arial"/>
        </w:rPr>
        <w:t xml:space="preserve"> Virgen de Fátima</w:t>
      </w:r>
      <w:r w:rsidRPr="00F8582D">
        <w:rPr>
          <w:rFonts w:ascii="Arial" w:hAnsi="Arial" w:cs="Arial"/>
        </w:rPr>
        <w:t xml:space="preserve">, cantón Yaguachi, provincia del Guayas, a 17msnm, con una pluviosidad promedio anual de </w:t>
      </w:r>
      <w:r>
        <w:rPr>
          <w:rFonts w:ascii="Arial" w:hAnsi="Arial" w:cs="Arial"/>
        </w:rPr>
        <w:t xml:space="preserve">     </w:t>
      </w:r>
      <w:smartTag w:uri="urn:schemas-microsoft-com:office:smarttags" w:element="metricconverter">
        <w:smartTagPr>
          <w:attr w:name="ProductID" w:val="1025 mm"/>
        </w:smartTagPr>
        <w:r w:rsidRPr="00F8582D">
          <w:rPr>
            <w:rFonts w:ascii="Arial" w:hAnsi="Arial" w:cs="Arial"/>
          </w:rPr>
          <w:t>1025 mm</w:t>
        </w:r>
      </w:smartTag>
      <w:r w:rsidRPr="00F8582D">
        <w:rPr>
          <w:rFonts w:ascii="Arial" w:hAnsi="Arial" w:cs="Arial"/>
        </w:rPr>
        <w:t xml:space="preserve">, </w:t>
      </w:r>
      <w:smartTag w:uri="urn:schemas-microsoft-com:office:smarttags" w:element="metricconverter">
        <w:smartTagPr>
          <w:attr w:name="ProductID" w:val="24 ﾺC"/>
        </w:smartTagPr>
        <w:r w:rsidRPr="00F8582D">
          <w:rPr>
            <w:rFonts w:ascii="Arial" w:hAnsi="Arial" w:cs="Arial"/>
          </w:rPr>
          <w:t>24 ºC</w:t>
        </w:r>
      </w:smartTag>
      <w:r w:rsidRPr="00F8582D">
        <w:rPr>
          <w:rFonts w:ascii="Arial" w:hAnsi="Arial" w:cs="Arial"/>
        </w:rPr>
        <w:t xml:space="preserve"> de temperatura media anual y 83 % de humedad relativa.</w:t>
      </w:r>
    </w:p>
    <w:p w:rsidR="002506F8" w:rsidRDefault="002506F8" w:rsidP="002506F8">
      <w:pPr>
        <w:spacing w:line="480" w:lineRule="auto"/>
        <w:ind w:left="1077"/>
        <w:jc w:val="both"/>
        <w:rPr>
          <w:rFonts w:ascii="Arial" w:hAnsi="Arial" w:cs="Arial"/>
        </w:rPr>
      </w:pPr>
    </w:p>
    <w:p w:rsidR="002506F8" w:rsidRDefault="002506F8" w:rsidP="002506F8">
      <w:pPr>
        <w:spacing w:line="480" w:lineRule="auto"/>
        <w:ind w:left="1077"/>
        <w:jc w:val="both"/>
        <w:rPr>
          <w:rFonts w:ascii="Arial" w:hAnsi="Arial" w:cs="Arial"/>
        </w:rPr>
      </w:pPr>
    </w:p>
    <w:p w:rsidR="002506F8" w:rsidRDefault="002506F8" w:rsidP="002506F8">
      <w:pPr>
        <w:spacing w:line="480" w:lineRule="auto"/>
        <w:ind w:left="1077"/>
        <w:jc w:val="both"/>
        <w:rPr>
          <w:rFonts w:ascii="Arial" w:hAnsi="Arial" w:cs="Arial"/>
        </w:rPr>
      </w:pPr>
    </w:p>
    <w:p w:rsidR="002506F8" w:rsidRDefault="002506F8" w:rsidP="002506F8">
      <w:pPr>
        <w:spacing w:line="480" w:lineRule="auto"/>
        <w:ind w:left="1077"/>
        <w:jc w:val="both"/>
        <w:rPr>
          <w:rFonts w:ascii="Arial" w:hAnsi="Arial" w:cs="Arial"/>
        </w:rPr>
      </w:pPr>
    </w:p>
    <w:p w:rsidR="002506F8" w:rsidRDefault="002506F8" w:rsidP="002506F8">
      <w:pPr>
        <w:spacing w:line="480" w:lineRule="auto"/>
        <w:ind w:left="1080"/>
        <w:jc w:val="both"/>
        <w:rPr>
          <w:rFonts w:ascii="Arial" w:hAnsi="Arial" w:cs="Arial"/>
        </w:rPr>
      </w:pPr>
      <w:r w:rsidRPr="001D2ABD">
        <w:rPr>
          <w:rFonts w:ascii="Arial" w:hAnsi="Arial" w:cs="Arial"/>
        </w:rPr>
        <w:lastRenderedPageBreak/>
        <w:t>Los datos fueron analizados en la etapa de crecimiento y acabado. Se consideró</w:t>
      </w:r>
      <w:r>
        <w:rPr>
          <w:rFonts w:ascii="Arial" w:hAnsi="Arial" w:cs="Arial"/>
        </w:rPr>
        <w:t xml:space="preserve"> 22</w:t>
      </w:r>
      <w:r w:rsidRPr="001D2ABD">
        <w:rPr>
          <w:rFonts w:ascii="Arial" w:hAnsi="Arial" w:cs="Arial"/>
        </w:rPr>
        <w:t xml:space="preserve"> días pa</w:t>
      </w:r>
      <w:r>
        <w:rPr>
          <w:rFonts w:ascii="Arial" w:hAnsi="Arial" w:cs="Arial"/>
        </w:rPr>
        <w:t>ra el periodo de crecimiento, 39</w:t>
      </w:r>
      <w:r w:rsidRPr="001D2ABD">
        <w:rPr>
          <w:rFonts w:ascii="Arial" w:hAnsi="Arial" w:cs="Arial"/>
        </w:rPr>
        <w:t xml:space="preserve"> días para el periodo de acabado, comp</w:t>
      </w:r>
      <w:r>
        <w:rPr>
          <w:rFonts w:ascii="Arial" w:hAnsi="Arial" w:cs="Arial"/>
        </w:rPr>
        <w:t>rendiendo un periodo total de 61</w:t>
      </w:r>
      <w:r w:rsidRPr="001D2ABD">
        <w:rPr>
          <w:rFonts w:ascii="Arial" w:hAnsi="Arial" w:cs="Arial"/>
        </w:rPr>
        <w:t xml:space="preserve"> días de ensayo</w:t>
      </w:r>
      <w:r w:rsidRPr="00125B2E">
        <w:rPr>
          <w:rFonts w:ascii="Arial" w:hAnsi="Arial" w:cs="Arial"/>
        </w:rPr>
        <w:t>.</w:t>
      </w:r>
      <w:r>
        <w:rPr>
          <w:rFonts w:ascii="Arial" w:hAnsi="Arial" w:cs="Arial"/>
        </w:rPr>
        <w:t xml:space="preserve"> (8)</w:t>
      </w:r>
    </w:p>
    <w:p w:rsidR="002506F8" w:rsidRPr="0085444A" w:rsidRDefault="002506F8" w:rsidP="002506F8">
      <w:pPr>
        <w:spacing w:line="480" w:lineRule="auto"/>
        <w:ind w:left="1080"/>
        <w:jc w:val="both"/>
        <w:rPr>
          <w:rFonts w:ascii="Arial" w:hAnsi="Arial" w:cs="Arial"/>
        </w:rPr>
      </w:pPr>
    </w:p>
    <w:p w:rsidR="002506F8" w:rsidRPr="00470C67" w:rsidRDefault="002506F8" w:rsidP="002506F8">
      <w:pPr>
        <w:autoSpaceDE w:val="0"/>
        <w:autoSpaceDN w:val="0"/>
        <w:adjustRightInd w:val="0"/>
        <w:spacing w:after="100" w:afterAutospacing="1" w:line="480" w:lineRule="auto"/>
        <w:jc w:val="both"/>
        <w:rPr>
          <w:rFonts w:ascii="Arial" w:hAnsi="Arial" w:cs="Arial"/>
          <w:b/>
        </w:rPr>
      </w:pPr>
      <w:r>
        <w:rPr>
          <w:rFonts w:ascii="Arial" w:hAnsi="Arial" w:cs="Arial"/>
        </w:rPr>
        <w:tab/>
      </w:r>
      <w:r>
        <w:rPr>
          <w:rFonts w:ascii="Arial" w:hAnsi="Arial" w:cs="Arial"/>
          <w:b/>
        </w:rPr>
        <w:t>5.2 Materiales y e</w:t>
      </w:r>
      <w:r w:rsidRPr="00470C67">
        <w:rPr>
          <w:rFonts w:ascii="Arial" w:hAnsi="Arial" w:cs="Arial"/>
          <w:b/>
        </w:rPr>
        <w:t>quipos</w:t>
      </w:r>
    </w:p>
    <w:p w:rsidR="002506F8" w:rsidRDefault="002506F8" w:rsidP="002506F8">
      <w:pPr>
        <w:autoSpaceDE w:val="0"/>
        <w:autoSpaceDN w:val="0"/>
        <w:adjustRightInd w:val="0"/>
        <w:spacing w:after="100" w:afterAutospacing="1" w:line="480" w:lineRule="auto"/>
        <w:ind w:left="1077"/>
        <w:jc w:val="both"/>
        <w:rPr>
          <w:rFonts w:ascii="Arial" w:hAnsi="Arial" w:cs="Arial"/>
        </w:rPr>
      </w:pPr>
      <w:r>
        <w:rPr>
          <w:rFonts w:ascii="Arial" w:hAnsi="Arial" w:cs="Arial"/>
        </w:rPr>
        <w:t>Para el desarrollo de la investigación se utilizaron los siguientes materiales:</w:t>
      </w:r>
    </w:p>
    <w:p w:rsidR="002506F8" w:rsidRDefault="002506F8" w:rsidP="002506F8">
      <w:pPr>
        <w:numPr>
          <w:ilvl w:val="0"/>
          <w:numId w:val="14"/>
        </w:numPr>
        <w:tabs>
          <w:tab w:val="clear" w:pos="1080"/>
          <w:tab w:val="num" w:pos="1440"/>
        </w:tabs>
        <w:autoSpaceDE w:val="0"/>
        <w:autoSpaceDN w:val="0"/>
        <w:adjustRightInd w:val="0"/>
        <w:spacing w:after="100" w:afterAutospacing="1" w:line="480" w:lineRule="auto"/>
        <w:ind w:left="1440"/>
        <w:jc w:val="both"/>
        <w:rPr>
          <w:rFonts w:ascii="Arial" w:hAnsi="Arial" w:cs="Arial"/>
        </w:rPr>
      </w:pPr>
      <w:r>
        <w:rPr>
          <w:rFonts w:ascii="Arial" w:hAnsi="Arial" w:cs="Arial"/>
        </w:rPr>
        <w:t>Dieta 1: 16% Proteína cruda, 100% balanceado.                             (0% Forraje Hidropónico de Maíz).</w:t>
      </w:r>
    </w:p>
    <w:p w:rsidR="002506F8" w:rsidRDefault="002506F8" w:rsidP="002506F8">
      <w:pPr>
        <w:numPr>
          <w:ilvl w:val="0"/>
          <w:numId w:val="14"/>
        </w:numPr>
        <w:tabs>
          <w:tab w:val="clear" w:pos="1080"/>
          <w:tab w:val="num" w:pos="1440"/>
        </w:tabs>
        <w:autoSpaceDE w:val="0"/>
        <w:autoSpaceDN w:val="0"/>
        <w:adjustRightInd w:val="0"/>
        <w:spacing w:after="100" w:afterAutospacing="1" w:line="480" w:lineRule="auto"/>
        <w:ind w:left="1440"/>
        <w:jc w:val="both"/>
        <w:rPr>
          <w:rFonts w:ascii="Arial" w:hAnsi="Arial" w:cs="Arial"/>
        </w:rPr>
      </w:pPr>
      <w:r>
        <w:rPr>
          <w:rFonts w:ascii="Arial" w:hAnsi="Arial" w:cs="Arial"/>
        </w:rPr>
        <w:t>Dieta 2: 70% del requerimiento diario de dieta balanceada al 18% Proteína cruda + 30% Forraje Hidropónico de maíz diario.</w:t>
      </w:r>
    </w:p>
    <w:p w:rsidR="002506F8" w:rsidRDefault="002506F8" w:rsidP="002506F8">
      <w:pPr>
        <w:numPr>
          <w:ilvl w:val="0"/>
          <w:numId w:val="14"/>
        </w:numPr>
        <w:tabs>
          <w:tab w:val="clear" w:pos="1080"/>
          <w:tab w:val="num" w:pos="1440"/>
        </w:tabs>
        <w:autoSpaceDE w:val="0"/>
        <w:autoSpaceDN w:val="0"/>
        <w:adjustRightInd w:val="0"/>
        <w:spacing w:after="100" w:afterAutospacing="1" w:line="480" w:lineRule="auto"/>
        <w:ind w:left="1440"/>
        <w:jc w:val="both"/>
        <w:rPr>
          <w:rFonts w:ascii="Arial" w:hAnsi="Arial" w:cs="Arial"/>
        </w:rPr>
      </w:pPr>
      <w:r>
        <w:rPr>
          <w:rFonts w:ascii="Arial" w:hAnsi="Arial" w:cs="Arial"/>
        </w:rPr>
        <w:t>Dieta 3: 60% del requerimiento diario de dieta balanceada al 18% Proteína cruda + 40% Forraje Hidropónico de maíz diario.</w:t>
      </w:r>
    </w:p>
    <w:p w:rsidR="002506F8" w:rsidRPr="007A210F" w:rsidRDefault="002506F8" w:rsidP="002506F8">
      <w:pPr>
        <w:numPr>
          <w:ilvl w:val="0"/>
          <w:numId w:val="14"/>
        </w:numPr>
        <w:tabs>
          <w:tab w:val="clear" w:pos="1080"/>
          <w:tab w:val="num" w:pos="1440"/>
        </w:tabs>
        <w:spacing w:line="480" w:lineRule="auto"/>
        <w:ind w:left="1440"/>
        <w:jc w:val="both"/>
        <w:rPr>
          <w:rFonts w:ascii="Arial" w:hAnsi="Arial" w:cs="Arial"/>
        </w:rPr>
      </w:pPr>
      <w:r>
        <w:rPr>
          <w:rFonts w:ascii="Arial" w:hAnsi="Arial" w:cs="Arial"/>
        </w:rPr>
        <w:t>15</w:t>
      </w:r>
      <w:r w:rsidRPr="007A210F">
        <w:rPr>
          <w:rFonts w:ascii="Arial" w:hAnsi="Arial" w:cs="Arial"/>
        </w:rPr>
        <w:t xml:space="preserve"> Cerdos híbridos Yorkshire</w:t>
      </w:r>
      <w:r>
        <w:rPr>
          <w:rFonts w:ascii="Arial" w:hAnsi="Arial" w:cs="Arial"/>
        </w:rPr>
        <w:t xml:space="preserve"> – Duroc.</w:t>
      </w:r>
    </w:p>
    <w:p w:rsidR="002506F8" w:rsidRDefault="002506F8" w:rsidP="002506F8">
      <w:pPr>
        <w:numPr>
          <w:ilvl w:val="0"/>
          <w:numId w:val="14"/>
        </w:numPr>
        <w:tabs>
          <w:tab w:val="clear" w:pos="1080"/>
          <w:tab w:val="num" w:pos="1440"/>
        </w:tabs>
        <w:spacing w:line="480" w:lineRule="auto"/>
        <w:ind w:left="1440"/>
        <w:jc w:val="both"/>
        <w:rPr>
          <w:rFonts w:ascii="Arial" w:hAnsi="Arial" w:cs="Arial"/>
        </w:rPr>
      </w:pPr>
      <w:r>
        <w:rPr>
          <w:rFonts w:ascii="Arial" w:hAnsi="Arial" w:cs="Arial"/>
        </w:rPr>
        <w:t xml:space="preserve">3 corrales de </w:t>
      </w:r>
      <w:smartTag w:uri="urn:schemas-microsoft-com:office:smarttags" w:element="metricconverter">
        <w:smartTagPr>
          <w:attr w:name="ProductID" w:val="10 m²"/>
        </w:smartTagPr>
        <w:r>
          <w:rPr>
            <w:rFonts w:ascii="Arial" w:hAnsi="Arial" w:cs="Arial"/>
          </w:rPr>
          <w:t>10</w:t>
        </w:r>
        <w:r w:rsidRPr="007A210F">
          <w:rPr>
            <w:rFonts w:ascii="Arial" w:hAnsi="Arial" w:cs="Arial"/>
          </w:rPr>
          <w:t xml:space="preserve"> m²</w:t>
        </w:r>
      </w:smartTag>
      <w:r w:rsidRPr="007A210F">
        <w:rPr>
          <w:rFonts w:ascii="Arial" w:hAnsi="Arial" w:cs="Arial"/>
        </w:rPr>
        <w:t xml:space="preserve"> equi</w:t>
      </w:r>
      <w:r>
        <w:rPr>
          <w:rFonts w:ascii="Arial" w:hAnsi="Arial" w:cs="Arial"/>
        </w:rPr>
        <w:t>pados con comederos y bebedores</w:t>
      </w:r>
      <w:r w:rsidRPr="007A210F">
        <w:rPr>
          <w:rFonts w:ascii="Arial" w:hAnsi="Arial" w:cs="Arial"/>
        </w:rPr>
        <w:t>.</w:t>
      </w:r>
    </w:p>
    <w:p w:rsidR="002506F8" w:rsidRDefault="002506F8" w:rsidP="002506F8">
      <w:pPr>
        <w:numPr>
          <w:ilvl w:val="0"/>
          <w:numId w:val="14"/>
        </w:numPr>
        <w:tabs>
          <w:tab w:val="clear" w:pos="1080"/>
          <w:tab w:val="num" w:pos="1440"/>
        </w:tabs>
        <w:spacing w:line="480" w:lineRule="auto"/>
        <w:ind w:left="1440"/>
        <w:jc w:val="both"/>
        <w:rPr>
          <w:rFonts w:ascii="Arial" w:hAnsi="Arial" w:cs="Arial"/>
        </w:rPr>
      </w:pPr>
      <w:r>
        <w:rPr>
          <w:rFonts w:ascii="Arial" w:hAnsi="Arial" w:cs="Arial"/>
        </w:rPr>
        <w:t>Semilla  de maíz comercial.</w:t>
      </w:r>
    </w:p>
    <w:p w:rsidR="002506F8" w:rsidRPr="007A210F" w:rsidRDefault="002506F8" w:rsidP="002506F8">
      <w:pPr>
        <w:numPr>
          <w:ilvl w:val="0"/>
          <w:numId w:val="14"/>
        </w:numPr>
        <w:tabs>
          <w:tab w:val="clear" w:pos="1080"/>
          <w:tab w:val="num" w:pos="1440"/>
        </w:tabs>
        <w:spacing w:line="480" w:lineRule="auto"/>
        <w:ind w:left="1440"/>
        <w:jc w:val="both"/>
        <w:rPr>
          <w:rFonts w:ascii="Arial" w:hAnsi="Arial" w:cs="Arial"/>
        </w:rPr>
      </w:pPr>
      <w:r>
        <w:rPr>
          <w:rFonts w:ascii="Arial" w:hAnsi="Arial" w:cs="Arial"/>
        </w:rPr>
        <w:t xml:space="preserve">Área de la siembra de Forraje hidropónico de Maíz (galpón) </w:t>
      </w:r>
    </w:p>
    <w:p w:rsidR="002506F8" w:rsidRPr="007A210F" w:rsidRDefault="002506F8" w:rsidP="002506F8">
      <w:pPr>
        <w:numPr>
          <w:ilvl w:val="0"/>
          <w:numId w:val="14"/>
        </w:numPr>
        <w:tabs>
          <w:tab w:val="clear" w:pos="1080"/>
          <w:tab w:val="num" w:pos="1440"/>
        </w:tabs>
        <w:spacing w:line="480" w:lineRule="auto"/>
        <w:ind w:left="1440"/>
        <w:jc w:val="both"/>
        <w:rPr>
          <w:rFonts w:ascii="Arial" w:hAnsi="Arial" w:cs="Arial"/>
        </w:rPr>
      </w:pPr>
      <w:r w:rsidRPr="007A210F">
        <w:rPr>
          <w:rFonts w:ascii="Arial" w:hAnsi="Arial" w:cs="Arial"/>
        </w:rPr>
        <w:t xml:space="preserve">Báscula con capacidad de </w:t>
      </w:r>
      <w:smartTag w:uri="urn:schemas-microsoft-com:office:smarttags" w:element="metricconverter">
        <w:smartTagPr>
          <w:attr w:name="ProductID" w:val="1000 kg"/>
        </w:smartTagPr>
        <w:r w:rsidRPr="007A210F">
          <w:rPr>
            <w:rFonts w:ascii="Arial" w:hAnsi="Arial" w:cs="Arial"/>
          </w:rPr>
          <w:t>1000 kg</w:t>
        </w:r>
      </w:smartTag>
      <w:r w:rsidRPr="007A210F">
        <w:rPr>
          <w:rFonts w:ascii="Arial" w:hAnsi="Arial" w:cs="Arial"/>
        </w:rPr>
        <w:t>.</w:t>
      </w:r>
    </w:p>
    <w:p w:rsidR="002506F8" w:rsidRDefault="002506F8" w:rsidP="002506F8">
      <w:pPr>
        <w:numPr>
          <w:ilvl w:val="0"/>
          <w:numId w:val="14"/>
        </w:numPr>
        <w:tabs>
          <w:tab w:val="clear" w:pos="1080"/>
          <w:tab w:val="num" w:pos="1440"/>
        </w:tabs>
        <w:spacing w:line="480" w:lineRule="auto"/>
        <w:ind w:left="1440"/>
        <w:jc w:val="both"/>
        <w:rPr>
          <w:rFonts w:ascii="Arial" w:hAnsi="Arial" w:cs="Arial"/>
        </w:rPr>
      </w:pPr>
      <w:r w:rsidRPr="007A210F">
        <w:rPr>
          <w:rFonts w:ascii="Arial" w:hAnsi="Arial" w:cs="Arial"/>
        </w:rPr>
        <w:t xml:space="preserve">Báscula con capacidad de </w:t>
      </w:r>
      <w:smartTag w:uri="urn:schemas-microsoft-com:office:smarttags" w:element="metricconverter">
        <w:smartTagPr>
          <w:attr w:name="ProductID" w:val="90 kg"/>
        </w:smartTagPr>
        <w:r w:rsidRPr="007A210F">
          <w:rPr>
            <w:rFonts w:ascii="Arial" w:hAnsi="Arial" w:cs="Arial"/>
          </w:rPr>
          <w:t>90 kg</w:t>
        </w:r>
      </w:smartTag>
      <w:r w:rsidRPr="007A210F">
        <w:rPr>
          <w:rFonts w:ascii="Arial" w:hAnsi="Arial" w:cs="Arial"/>
        </w:rPr>
        <w:t xml:space="preserve">. </w:t>
      </w:r>
    </w:p>
    <w:p w:rsidR="002506F8" w:rsidRPr="007A210F" w:rsidRDefault="002506F8" w:rsidP="002506F8">
      <w:pPr>
        <w:spacing w:line="480" w:lineRule="auto"/>
        <w:ind w:left="1080"/>
        <w:jc w:val="both"/>
        <w:rPr>
          <w:rFonts w:ascii="Arial" w:hAnsi="Arial" w:cs="Arial"/>
        </w:rPr>
      </w:pPr>
    </w:p>
    <w:p w:rsidR="002506F8" w:rsidRPr="007A210F" w:rsidRDefault="002506F8" w:rsidP="002506F8">
      <w:pPr>
        <w:numPr>
          <w:ilvl w:val="0"/>
          <w:numId w:val="14"/>
        </w:numPr>
        <w:tabs>
          <w:tab w:val="clear" w:pos="1080"/>
          <w:tab w:val="num" w:pos="1440"/>
        </w:tabs>
        <w:spacing w:line="480" w:lineRule="auto"/>
        <w:ind w:left="1440"/>
        <w:jc w:val="both"/>
        <w:rPr>
          <w:rFonts w:ascii="Arial" w:hAnsi="Arial" w:cs="Arial"/>
        </w:rPr>
      </w:pPr>
      <w:r w:rsidRPr="007A210F">
        <w:rPr>
          <w:rFonts w:ascii="Arial" w:hAnsi="Arial" w:cs="Arial"/>
        </w:rPr>
        <w:lastRenderedPageBreak/>
        <w:t xml:space="preserve">Báscula con capacidad de 500 gr. </w:t>
      </w:r>
    </w:p>
    <w:p w:rsidR="002506F8" w:rsidRPr="0085444A" w:rsidRDefault="002506F8" w:rsidP="002506F8">
      <w:pPr>
        <w:numPr>
          <w:ilvl w:val="0"/>
          <w:numId w:val="14"/>
        </w:numPr>
        <w:tabs>
          <w:tab w:val="clear" w:pos="1080"/>
          <w:tab w:val="num" w:pos="1440"/>
        </w:tabs>
        <w:spacing w:line="480" w:lineRule="auto"/>
        <w:ind w:left="1440"/>
        <w:jc w:val="both"/>
        <w:rPr>
          <w:rFonts w:ascii="Arial" w:hAnsi="Arial" w:cs="Arial"/>
        </w:rPr>
      </w:pPr>
      <w:r>
        <w:rPr>
          <w:rFonts w:ascii="Arial" w:hAnsi="Arial" w:cs="Arial"/>
        </w:rPr>
        <w:t xml:space="preserve"> </w:t>
      </w:r>
      <w:r w:rsidRPr="0085444A">
        <w:rPr>
          <w:rFonts w:ascii="Arial" w:hAnsi="Arial" w:cs="Arial"/>
        </w:rPr>
        <w:t>Bandejas de plástico</w:t>
      </w:r>
      <w:r>
        <w:rPr>
          <w:rFonts w:ascii="Arial" w:hAnsi="Arial" w:cs="Arial"/>
        </w:rPr>
        <w:t xml:space="preserve"> (30 x </w:t>
      </w:r>
      <w:smartTag w:uri="urn:schemas-microsoft-com:office:smarttags" w:element="metricconverter">
        <w:smartTagPr>
          <w:attr w:name="ProductID" w:val="40 cm"/>
        </w:smartTagPr>
        <w:r>
          <w:rPr>
            <w:rFonts w:ascii="Arial" w:hAnsi="Arial" w:cs="Arial"/>
          </w:rPr>
          <w:t>40 cm</w:t>
        </w:r>
      </w:smartTag>
      <w:r>
        <w:rPr>
          <w:rFonts w:ascii="Arial" w:hAnsi="Arial" w:cs="Arial"/>
        </w:rPr>
        <w:t>).</w:t>
      </w:r>
    </w:p>
    <w:p w:rsidR="002506F8" w:rsidRDefault="002506F8" w:rsidP="002506F8">
      <w:pPr>
        <w:numPr>
          <w:ilvl w:val="0"/>
          <w:numId w:val="14"/>
        </w:numPr>
        <w:tabs>
          <w:tab w:val="clear" w:pos="1080"/>
          <w:tab w:val="num" w:pos="1440"/>
        </w:tabs>
        <w:spacing w:line="480" w:lineRule="auto"/>
        <w:ind w:left="1440"/>
        <w:jc w:val="both"/>
        <w:rPr>
          <w:rFonts w:ascii="Arial" w:hAnsi="Arial" w:cs="Arial"/>
        </w:rPr>
      </w:pPr>
      <w:r w:rsidRPr="0085444A">
        <w:rPr>
          <w:rFonts w:ascii="Arial" w:hAnsi="Arial" w:cs="Arial"/>
        </w:rPr>
        <w:t xml:space="preserve">1 Bomba de mochila CP3 (Capacidad </w:t>
      </w:r>
      <w:smartTag w:uri="urn:schemas-microsoft-com:office:smarttags" w:element="metricconverter">
        <w:smartTagPr>
          <w:attr w:name="ProductID" w:val="20 litros"/>
        </w:smartTagPr>
        <w:r w:rsidRPr="0085444A">
          <w:rPr>
            <w:rFonts w:ascii="Arial" w:hAnsi="Arial" w:cs="Arial"/>
          </w:rPr>
          <w:t>20 litros</w:t>
        </w:r>
      </w:smartTag>
      <w:r w:rsidRPr="0085444A">
        <w:rPr>
          <w:rFonts w:ascii="Arial" w:hAnsi="Arial" w:cs="Arial"/>
        </w:rPr>
        <w:t>).</w:t>
      </w:r>
    </w:p>
    <w:p w:rsidR="002506F8" w:rsidRPr="0085444A" w:rsidRDefault="002506F8" w:rsidP="002506F8">
      <w:pPr>
        <w:numPr>
          <w:ilvl w:val="0"/>
          <w:numId w:val="14"/>
        </w:numPr>
        <w:tabs>
          <w:tab w:val="clear" w:pos="1080"/>
          <w:tab w:val="num" w:pos="1440"/>
        </w:tabs>
        <w:spacing w:line="480" w:lineRule="auto"/>
        <w:ind w:left="1440"/>
        <w:jc w:val="both"/>
        <w:rPr>
          <w:rFonts w:ascii="Arial" w:hAnsi="Arial" w:cs="Arial"/>
        </w:rPr>
      </w:pPr>
      <w:r>
        <w:rPr>
          <w:rFonts w:ascii="Arial" w:hAnsi="Arial" w:cs="Arial"/>
        </w:rPr>
        <w:t xml:space="preserve">1 Bomba pequeña (Capacidad </w:t>
      </w:r>
      <w:smartTag w:uri="urn:schemas-microsoft-com:office:smarttags" w:element="metricconverter">
        <w:smartTagPr>
          <w:attr w:name="ProductID" w:val="1.5 litros"/>
        </w:smartTagPr>
        <w:r>
          <w:rPr>
            <w:rFonts w:ascii="Arial" w:hAnsi="Arial" w:cs="Arial"/>
          </w:rPr>
          <w:t>1.5 litros</w:t>
        </w:r>
      </w:smartTag>
      <w:r>
        <w:rPr>
          <w:rFonts w:ascii="Arial" w:hAnsi="Arial" w:cs="Arial"/>
        </w:rPr>
        <w:t>).</w:t>
      </w:r>
    </w:p>
    <w:p w:rsidR="002506F8" w:rsidRPr="0085444A" w:rsidRDefault="002506F8" w:rsidP="002506F8">
      <w:pPr>
        <w:numPr>
          <w:ilvl w:val="0"/>
          <w:numId w:val="14"/>
        </w:numPr>
        <w:tabs>
          <w:tab w:val="clear" w:pos="1080"/>
          <w:tab w:val="num" w:pos="1440"/>
        </w:tabs>
        <w:spacing w:line="480" w:lineRule="auto"/>
        <w:ind w:left="1440"/>
        <w:jc w:val="both"/>
        <w:rPr>
          <w:rFonts w:ascii="Arial" w:hAnsi="Arial" w:cs="Arial"/>
        </w:rPr>
      </w:pPr>
      <w:r w:rsidRPr="0085444A">
        <w:rPr>
          <w:rFonts w:ascii="Arial" w:hAnsi="Arial" w:cs="Arial"/>
        </w:rPr>
        <w:t>Registro de campo.</w:t>
      </w:r>
    </w:p>
    <w:p w:rsidR="002506F8" w:rsidRDefault="002506F8" w:rsidP="002506F8">
      <w:pPr>
        <w:numPr>
          <w:ilvl w:val="0"/>
          <w:numId w:val="14"/>
        </w:numPr>
        <w:tabs>
          <w:tab w:val="clear" w:pos="1080"/>
          <w:tab w:val="num" w:pos="1440"/>
        </w:tabs>
        <w:spacing w:line="480" w:lineRule="auto"/>
        <w:ind w:left="1440"/>
        <w:jc w:val="both"/>
        <w:rPr>
          <w:rFonts w:ascii="Arial" w:hAnsi="Arial" w:cs="Arial"/>
        </w:rPr>
      </w:pPr>
      <w:r w:rsidRPr="0085444A">
        <w:rPr>
          <w:rFonts w:ascii="Arial" w:hAnsi="Arial" w:cs="Arial"/>
        </w:rPr>
        <w:t>Solución</w:t>
      </w:r>
      <w:r>
        <w:rPr>
          <w:rFonts w:ascii="Arial" w:hAnsi="Arial" w:cs="Arial"/>
        </w:rPr>
        <w:t xml:space="preserve"> hidropónica  </w:t>
      </w:r>
      <w:smartTag w:uri="urn:schemas-microsoft-com:office:smarttags" w:element="PersonName">
        <w:smartTagPr>
          <w:attr w:name="ProductID" w:val="La Molina."/>
        </w:smartTagPr>
        <w:r>
          <w:rPr>
            <w:rFonts w:ascii="Arial" w:hAnsi="Arial" w:cs="Arial"/>
          </w:rPr>
          <w:t>La Molina.</w:t>
        </w:r>
      </w:smartTag>
    </w:p>
    <w:p w:rsidR="002506F8" w:rsidRDefault="002506F8" w:rsidP="002506F8">
      <w:pPr>
        <w:numPr>
          <w:ilvl w:val="0"/>
          <w:numId w:val="14"/>
        </w:numPr>
        <w:tabs>
          <w:tab w:val="clear" w:pos="1080"/>
          <w:tab w:val="num" w:pos="1440"/>
        </w:tabs>
        <w:spacing w:line="480" w:lineRule="auto"/>
        <w:ind w:left="1440"/>
        <w:jc w:val="both"/>
        <w:rPr>
          <w:rFonts w:ascii="Arial" w:hAnsi="Arial" w:cs="Arial"/>
        </w:rPr>
      </w:pPr>
      <w:r>
        <w:rPr>
          <w:rFonts w:ascii="Arial" w:hAnsi="Arial" w:cs="Arial"/>
        </w:rPr>
        <w:t>Baldes de plástico.</w:t>
      </w:r>
    </w:p>
    <w:p w:rsidR="002506F8" w:rsidRPr="0085444A" w:rsidRDefault="002506F8" w:rsidP="002506F8">
      <w:pPr>
        <w:numPr>
          <w:ilvl w:val="0"/>
          <w:numId w:val="14"/>
        </w:numPr>
        <w:tabs>
          <w:tab w:val="clear" w:pos="1080"/>
          <w:tab w:val="num" w:pos="1440"/>
        </w:tabs>
        <w:spacing w:line="480" w:lineRule="auto"/>
        <w:ind w:left="1440"/>
        <w:jc w:val="both"/>
        <w:rPr>
          <w:rFonts w:ascii="Arial" w:hAnsi="Arial" w:cs="Arial"/>
        </w:rPr>
      </w:pPr>
      <w:r>
        <w:rPr>
          <w:rFonts w:ascii="Arial" w:hAnsi="Arial" w:cs="Arial"/>
        </w:rPr>
        <w:t>Plástico negro.</w:t>
      </w:r>
    </w:p>
    <w:p w:rsidR="002506F8" w:rsidRDefault="002506F8" w:rsidP="002506F8">
      <w:pPr>
        <w:numPr>
          <w:ilvl w:val="0"/>
          <w:numId w:val="14"/>
        </w:numPr>
        <w:tabs>
          <w:tab w:val="left" w:pos="1080"/>
          <w:tab w:val="num" w:pos="1440"/>
        </w:tabs>
        <w:spacing w:line="480" w:lineRule="auto"/>
        <w:ind w:left="1440"/>
        <w:jc w:val="both"/>
        <w:rPr>
          <w:rFonts w:ascii="Arial" w:hAnsi="Arial" w:cs="Arial"/>
        </w:rPr>
      </w:pPr>
      <w:r w:rsidRPr="0085444A">
        <w:rPr>
          <w:rFonts w:ascii="Arial" w:hAnsi="Arial" w:cs="Arial"/>
        </w:rPr>
        <w:t>Insumos veterinarios de uso regular.</w:t>
      </w:r>
    </w:p>
    <w:p w:rsidR="002506F8" w:rsidRDefault="002506F8" w:rsidP="002506F8">
      <w:pPr>
        <w:numPr>
          <w:ilvl w:val="0"/>
          <w:numId w:val="14"/>
        </w:numPr>
        <w:tabs>
          <w:tab w:val="left" w:pos="1080"/>
          <w:tab w:val="num" w:pos="1440"/>
        </w:tabs>
        <w:spacing w:line="480" w:lineRule="auto"/>
        <w:ind w:left="1440"/>
        <w:jc w:val="both"/>
        <w:rPr>
          <w:rFonts w:ascii="Arial" w:hAnsi="Arial" w:cs="Arial"/>
        </w:rPr>
      </w:pPr>
      <w:r>
        <w:rPr>
          <w:rFonts w:ascii="Arial" w:hAnsi="Arial" w:cs="Arial"/>
        </w:rPr>
        <w:t>Mezcladora de alimentos.</w:t>
      </w:r>
    </w:p>
    <w:p w:rsidR="002506F8" w:rsidRPr="0085444A" w:rsidRDefault="002506F8" w:rsidP="002506F8">
      <w:pPr>
        <w:numPr>
          <w:ilvl w:val="0"/>
          <w:numId w:val="14"/>
        </w:numPr>
        <w:tabs>
          <w:tab w:val="left" w:pos="1080"/>
          <w:tab w:val="num" w:pos="1440"/>
        </w:tabs>
        <w:spacing w:line="480" w:lineRule="auto"/>
        <w:ind w:left="1440"/>
        <w:jc w:val="both"/>
        <w:rPr>
          <w:rFonts w:ascii="Arial" w:hAnsi="Arial" w:cs="Arial"/>
        </w:rPr>
      </w:pPr>
      <w:r>
        <w:rPr>
          <w:rFonts w:ascii="Arial" w:hAnsi="Arial" w:cs="Arial"/>
        </w:rPr>
        <w:t>Molino de granos.</w:t>
      </w:r>
    </w:p>
    <w:p w:rsidR="002506F8" w:rsidRDefault="002506F8" w:rsidP="002506F8">
      <w:pPr>
        <w:numPr>
          <w:ilvl w:val="0"/>
          <w:numId w:val="14"/>
        </w:numPr>
        <w:tabs>
          <w:tab w:val="left" w:pos="1080"/>
          <w:tab w:val="num" w:pos="1440"/>
        </w:tabs>
        <w:spacing w:line="480" w:lineRule="auto"/>
        <w:ind w:left="1440"/>
        <w:jc w:val="both"/>
        <w:rPr>
          <w:rFonts w:ascii="Arial" w:hAnsi="Arial" w:cs="Arial"/>
        </w:rPr>
      </w:pPr>
      <w:r w:rsidRPr="0085444A">
        <w:rPr>
          <w:rFonts w:ascii="Arial" w:hAnsi="Arial" w:cs="Arial"/>
        </w:rPr>
        <w:t>Cámara fotográfica.</w:t>
      </w:r>
    </w:p>
    <w:p w:rsidR="002506F8" w:rsidRPr="00777637" w:rsidRDefault="002506F8" w:rsidP="002506F8">
      <w:pPr>
        <w:tabs>
          <w:tab w:val="left" w:pos="1080"/>
        </w:tabs>
        <w:spacing w:line="480" w:lineRule="auto"/>
        <w:ind w:left="1080"/>
        <w:jc w:val="both"/>
        <w:rPr>
          <w:rFonts w:ascii="Arial" w:hAnsi="Arial" w:cs="Arial"/>
        </w:rPr>
      </w:pPr>
    </w:p>
    <w:p w:rsidR="002506F8" w:rsidRPr="00470C67" w:rsidRDefault="002506F8" w:rsidP="002506F8">
      <w:pPr>
        <w:autoSpaceDE w:val="0"/>
        <w:autoSpaceDN w:val="0"/>
        <w:adjustRightInd w:val="0"/>
        <w:spacing w:after="100" w:afterAutospacing="1" w:line="480" w:lineRule="auto"/>
        <w:ind w:left="709"/>
        <w:rPr>
          <w:rFonts w:ascii="Arial" w:hAnsi="Arial" w:cs="Arial"/>
          <w:b/>
        </w:rPr>
      </w:pPr>
      <w:r w:rsidRPr="00470C67">
        <w:rPr>
          <w:rFonts w:ascii="Arial" w:hAnsi="Arial" w:cs="Arial"/>
          <w:b/>
        </w:rPr>
        <w:t>5.3 Metodología</w:t>
      </w:r>
    </w:p>
    <w:p w:rsidR="002506F8" w:rsidRDefault="002506F8" w:rsidP="002506F8">
      <w:pPr>
        <w:autoSpaceDE w:val="0"/>
        <w:autoSpaceDN w:val="0"/>
        <w:adjustRightInd w:val="0"/>
        <w:spacing w:after="100" w:afterAutospacing="1" w:line="480" w:lineRule="auto"/>
        <w:ind w:left="1077"/>
        <w:rPr>
          <w:rFonts w:ascii="Arial" w:hAnsi="Arial" w:cs="Arial"/>
        </w:rPr>
      </w:pPr>
      <w:r w:rsidRPr="00470C67">
        <w:rPr>
          <w:rFonts w:ascii="Arial" w:hAnsi="Arial" w:cs="Arial"/>
          <w:b/>
        </w:rPr>
        <w:t>5.3.1</w:t>
      </w:r>
      <w:r>
        <w:rPr>
          <w:rFonts w:ascii="Arial" w:hAnsi="Arial" w:cs="Arial"/>
          <w:b/>
        </w:rPr>
        <w:t xml:space="preserve"> </w:t>
      </w:r>
      <w:r w:rsidRPr="0085444A">
        <w:rPr>
          <w:rFonts w:ascii="Arial" w:hAnsi="Arial" w:cs="Arial"/>
          <w:b/>
        </w:rPr>
        <w:t>Composición de las dietas utilizadas en las fases de  crecimiento y acabado</w:t>
      </w:r>
      <w:r>
        <w:rPr>
          <w:rFonts w:ascii="Arial" w:hAnsi="Arial" w:cs="Arial"/>
        </w:rPr>
        <w:t>.</w:t>
      </w:r>
    </w:p>
    <w:p w:rsidR="002506F8" w:rsidRDefault="002506F8" w:rsidP="002506F8">
      <w:pPr>
        <w:tabs>
          <w:tab w:val="left" w:pos="1980"/>
        </w:tabs>
        <w:spacing w:line="480" w:lineRule="auto"/>
        <w:ind w:left="1980"/>
        <w:jc w:val="both"/>
        <w:rPr>
          <w:rFonts w:ascii="Arial" w:hAnsi="Arial" w:cs="Arial"/>
        </w:rPr>
      </w:pPr>
      <w:r w:rsidRPr="00B12537">
        <w:rPr>
          <w:rFonts w:ascii="Arial" w:hAnsi="Arial" w:cs="Arial"/>
        </w:rPr>
        <w:t>Durante el experimento se em</w:t>
      </w:r>
      <w:r>
        <w:rPr>
          <w:rFonts w:ascii="Arial" w:hAnsi="Arial" w:cs="Arial"/>
        </w:rPr>
        <w:t>plearon dietas balanceadas al 16</w:t>
      </w:r>
      <w:r w:rsidRPr="00B12537">
        <w:rPr>
          <w:rFonts w:ascii="Arial" w:hAnsi="Arial" w:cs="Arial"/>
        </w:rPr>
        <w:t xml:space="preserve"> % de proteína cruda para </w:t>
      </w:r>
      <w:r>
        <w:rPr>
          <w:rFonts w:ascii="Arial" w:hAnsi="Arial" w:cs="Arial"/>
        </w:rPr>
        <w:t>el testigo, y al 18% de proteína cruda para los dos tratamientos con Forraje Hidropónico de maíz.</w:t>
      </w:r>
      <w:r w:rsidRPr="00B12537">
        <w:rPr>
          <w:rFonts w:ascii="Arial" w:hAnsi="Arial" w:cs="Arial"/>
        </w:rPr>
        <w:t xml:space="preserve"> La cantidad de </w:t>
      </w:r>
      <w:r>
        <w:rPr>
          <w:rFonts w:ascii="Arial" w:hAnsi="Arial" w:cs="Arial"/>
        </w:rPr>
        <w:t xml:space="preserve">forraje hidropónico de maíz </w:t>
      </w:r>
      <w:r w:rsidRPr="00B12537">
        <w:rPr>
          <w:rFonts w:ascii="Arial" w:hAnsi="Arial" w:cs="Arial"/>
        </w:rPr>
        <w:t xml:space="preserve">fue a voluntad de dos a tres veces al día. </w:t>
      </w:r>
    </w:p>
    <w:p w:rsidR="002506F8" w:rsidRPr="004F0AB6" w:rsidRDefault="002506F8" w:rsidP="002506F8">
      <w:pPr>
        <w:tabs>
          <w:tab w:val="left" w:pos="1980"/>
        </w:tabs>
        <w:spacing w:line="480" w:lineRule="auto"/>
        <w:ind w:left="1980"/>
        <w:jc w:val="both"/>
        <w:rPr>
          <w:rFonts w:ascii="Arial" w:hAnsi="Arial" w:cs="Arial"/>
          <w:b/>
        </w:rPr>
      </w:pPr>
      <w:r w:rsidRPr="00B12537">
        <w:rPr>
          <w:rFonts w:ascii="Arial" w:hAnsi="Arial" w:cs="Arial"/>
        </w:rPr>
        <w:lastRenderedPageBreak/>
        <w:t xml:space="preserve">Se recogieron muestras </w:t>
      </w:r>
      <w:r>
        <w:rPr>
          <w:rFonts w:ascii="Arial" w:hAnsi="Arial" w:cs="Arial"/>
        </w:rPr>
        <w:t xml:space="preserve">de Forraje Hidropónico de maíz </w:t>
      </w:r>
      <w:r w:rsidRPr="00B12537">
        <w:rPr>
          <w:rFonts w:ascii="Arial" w:hAnsi="Arial" w:cs="Arial"/>
        </w:rPr>
        <w:t>y fueron enviadas al laboratorio, para su respectivo análisis</w:t>
      </w:r>
      <w:r>
        <w:rPr>
          <w:rFonts w:ascii="Arial" w:hAnsi="Arial" w:cs="Arial"/>
        </w:rPr>
        <w:t xml:space="preserve"> bromatológico</w:t>
      </w:r>
      <w:r w:rsidRPr="00B12537">
        <w:rPr>
          <w:rFonts w:ascii="Arial" w:hAnsi="Arial" w:cs="Arial"/>
        </w:rPr>
        <w:t xml:space="preserve">. </w:t>
      </w:r>
      <w:r>
        <w:rPr>
          <w:rFonts w:ascii="Arial" w:hAnsi="Arial" w:cs="Arial"/>
        </w:rPr>
        <w:t>Ver Anexos.</w:t>
      </w:r>
    </w:p>
    <w:p w:rsidR="002506F8" w:rsidRDefault="002506F8" w:rsidP="002506F8">
      <w:pPr>
        <w:tabs>
          <w:tab w:val="left" w:pos="1980"/>
        </w:tabs>
        <w:spacing w:line="480" w:lineRule="auto"/>
        <w:ind w:left="1980"/>
        <w:jc w:val="both"/>
        <w:rPr>
          <w:rFonts w:ascii="Arial" w:hAnsi="Arial" w:cs="Arial"/>
        </w:rPr>
      </w:pPr>
      <w:r w:rsidRPr="00B12537">
        <w:rPr>
          <w:rFonts w:ascii="Arial" w:hAnsi="Arial" w:cs="Arial"/>
        </w:rPr>
        <w:t>La composición de la</w:t>
      </w:r>
      <w:r>
        <w:rPr>
          <w:rFonts w:ascii="Arial" w:hAnsi="Arial" w:cs="Arial"/>
        </w:rPr>
        <w:t>s dietas se indica en las tablas 3,4.5.</w:t>
      </w:r>
    </w:p>
    <w:p w:rsidR="002506F8" w:rsidRPr="00B12537" w:rsidRDefault="002506F8" w:rsidP="002506F8">
      <w:pPr>
        <w:tabs>
          <w:tab w:val="left" w:pos="1980"/>
        </w:tabs>
        <w:spacing w:line="480" w:lineRule="auto"/>
        <w:ind w:left="1980"/>
        <w:jc w:val="both"/>
        <w:rPr>
          <w:rFonts w:ascii="Arial" w:hAnsi="Arial" w:cs="Arial"/>
        </w:rPr>
      </w:pPr>
      <w:r>
        <w:rPr>
          <w:rFonts w:ascii="Arial" w:hAnsi="Arial" w:cs="Arial"/>
        </w:rPr>
        <w:t>La primera dieta al 16% P.C para el tratamiento 1 (testigo), y la segunda dieta al 18% PC para los tratamientos 2 y 3.</w:t>
      </w:r>
    </w:p>
    <w:p w:rsidR="002506F8" w:rsidRDefault="002506F8" w:rsidP="002506F8">
      <w:pPr>
        <w:tabs>
          <w:tab w:val="left" w:pos="1980"/>
        </w:tabs>
        <w:spacing w:line="480" w:lineRule="auto"/>
        <w:ind w:left="1980"/>
        <w:jc w:val="both"/>
        <w:rPr>
          <w:rFonts w:ascii="Arial" w:hAnsi="Arial" w:cs="Arial"/>
        </w:rPr>
      </w:pPr>
    </w:p>
    <w:p w:rsidR="002506F8" w:rsidRPr="00953FA6" w:rsidRDefault="002506F8" w:rsidP="002506F8">
      <w:pPr>
        <w:tabs>
          <w:tab w:val="left" w:pos="1980"/>
        </w:tabs>
        <w:spacing w:line="480" w:lineRule="auto"/>
        <w:ind w:left="1980"/>
        <w:rPr>
          <w:rFonts w:ascii="Arial" w:hAnsi="Arial" w:cs="Arial"/>
          <w:b/>
        </w:rPr>
      </w:pPr>
      <w:r>
        <w:rPr>
          <w:rFonts w:ascii="Arial" w:hAnsi="Arial" w:cs="Arial"/>
          <w:b/>
        </w:rPr>
        <w:t>TABLA 3</w:t>
      </w:r>
    </w:p>
    <w:tbl>
      <w:tblPr>
        <w:tblW w:w="6300" w:type="dxa"/>
        <w:tblInd w:w="2088" w:type="dxa"/>
        <w:tblBorders>
          <w:top w:val="single" w:sz="12" w:space="0" w:color="008000"/>
          <w:bottom w:val="single" w:sz="12" w:space="0" w:color="008000"/>
        </w:tblBorders>
        <w:tblLook w:val="01E0"/>
      </w:tblPr>
      <w:tblGrid>
        <w:gridCol w:w="2659"/>
        <w:gridCol w:w="3641"/>
      </w:tblGrid>
      <w:tr w:rsidR="002506F8" w:rsidRPr="002506F8" w:rsidTr="002506F8">
        <w:tc>
          <w:tcPr>
            <w:tcW w:w="6300" w:type="dxa"/>
            <w:gridSpan w:val="2"/>
            <w:shd w:val="clear" w:color="auto" w:fill="auto"/>
          </w:tcPr>
          <w:p w:rsidR="002506F8" w:rsidRPr="002506F8" w:rsidRDefault="002506F8" w:rsidP="002506F8">
            <w:pPr>
              <w:spacing w:line="480" w:lineRule="auto"/>
              <w:jc w:val="center"/>
              <w:rPr>
                <w:rFonts w:ascii="Arial" w:hAnsi="Arial" w:cs="Arial"/>
                <w:b/>
                <w:bCs/>
                <w:color w:val="000000"/>
              </w:rPr>
            </w:pPr>
            <w:r w:rsidRPr="002506F8">
              <w:rPr>
                <w:rFonts w:ascii="Arial" w:hAnsi="Arial" w:cs="Arial"/>
                <w:b/>
                <w:bCs/>
                <w:color w:val="000000"/>
              </w:rPr>
              <w:t xml:space="preserve">Dieta al 16% Proteína Cruda </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
                <w:bCs/>
                <w:color w:val="000000"/>
              </w:rPr>
            </w:pPr>
            <w:r w:rsidRPr="002506F8">
              <w:rPr>
                <w:rFonts w:ascii="Arial" w:hAnsi="Arial" w:cs="Arial"/>
                <w:b/>
                <w:bCs/>
                <w:color w:val="000000"/>
              </w:rPr>
              <w:t>Ingredientes</w:t>
            </w:r>
          </w:p>
        </w:tc>
        <w:tc>
          <w:tcPr>
            <w:tcW w:w="3641" w:type="dxa"/>
            <w:shd w:val="clear" w:color="auto" w:fill="auto"/>
          </w:tcPr>
          <w:p w:rsidR="002506F8" w:rsidRPr="002506F8" w:rsidRDefault="002506F8" w:rsidP="002506F8">
            <w:pPr>
              <w:spacing w:line="480" w:lineRule="auto"/>
              <w:jc w:val="center"/>
              <w:rPr>
                <w:rFonts w:ascii="Arial" w:hAnsi="Arial" w:cs="Arial"/>
                <w:b/>
                <w:bCs/>
                <w:color w:val="000000"/>
              </w:rPr>
            </w:pPr>
            <w:r w:rsidRPr="002506F8">
              <w:rPr>
                <w:rFonts w:ascii="Arial" w:hAnsi="Arial" w:cs="Arial"/>
                <w:b/>
                <w:bCs/>
                <w:color w:val="000000"/>
              </w:rPr>
              <w:t>Kilogramos</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Maíz </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40,00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Polvillo de arroz</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45,25</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Harina de sangre</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4,00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Torta de soya</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6,25</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Phosbit</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2,00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Sal Yodada</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0,50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Premezcla</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2,00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Total (Kilos)</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100,00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Costo/ 100 Kilos $</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0,38</w:t>
            </w:r>
          </w:p>
        </w:tc>
      </w:tr>
    </w:tbl>
    <w:p w:rsidR="002506F8" w:rsidRPr="00D55D03" w:rsidRDefault="002506F8" w:rsidP="002506F8">
      <w:pPr>
        <w:tabs>
          <w:tab w:val="left" w:pos="1980"/>
        </w:tabs>
        <w:spacing w:line="480" w:lineRule="auto"/>
        <w:ind w:left="1980"/>
        <w:jc w:val="both"/>
        <w:rPr>
          <w:rFonts w:ascii="Arial" w:hAnsi="Arial" w:cs="Arial"/>
        </w:rPr>
      </w:pPr>
      <w:r>
        <w:rPr>
          <w:rFonts w:ascii="Arial" w:hAnsi="Arial" w:cs="Arial"/>
        </w:rPr>
        <w:t xml:space="preserve">Elaborado por </w:t>
      </w:r>
      <w:r w:rsidRPr="00D55D03">
        <w:rPr>
          <w:rFonts w:ascii="Arial" w:hAnsi="Arial" w:cs="Arial"/>
        </w:rPr>
        <w:t>Romero N. 2009</w:t>
      </w:r>
    </w:p>
    <w:p w:rsidR="002506F8" w:rsidRDefault="002506F8" w:rsidP="002506F8">
      <w:pPr>
        <w:tabs>
          <w:tab w:val="left" w:pos="1980"/>
        </w:tabs>
        <w:spacing w:line="480" w:lineRule="auto"/>
        <w:jc w:val="both"/>
        <w:rPr>
          <w:rFonts w:ascii="Arial" w:hAnsi="Arial" w:cs="Arial"/>
        </w:rPr>
      </w:pPr>
    </w:p>
    <w:p w:rsidR="002506F8" w:rsidRDefault="002506F8" w:rsidP="002506F8">
      <w:pPr>
        <w:tabs>
          <w:tab w:val="left" w:pos="1980"/>
        </w:tabs>
        <w:spacing w:line="480" w:lineRule="auto"/>
        <w:ind w:left="1980"/>
        <w:jc w:val="both"/>
        <w:rPr>
          <w:rFonts w:ascii="Arial" w:hAnsi="Arial" w:cs="Arial"/>
        </w:rPr>
      </w:pPr>
    </w:p>
    <w:p w:rsidR="002506F8" w:rsidRPr="00953FA6" w:rsidRDefault="002506F8" w:rsidP="002506F8">
      <w:pPr>
        <w:tabs>
          <w:tab w:val="left" w:pos="1980"/>
        </w:tabs>
        <w:spacing w:line="480" w:lineRule="auto"/>
        <w:ind w:left="1980"/>
        <w:jc w:val="both"/>
        <w:rPr>
          <w:rFonts w:ascii="Arial" w:hAnsi="Arial" w:cs="Arial"/>
          <w:b/>
        </w:rPr>
      </w:pPr>
      <w:r>
        <w:rPr>
          <w:rFonts w:ascii="Arial" w:hAnsi="Arial" w:cs="Arial"/>
          <w:b/>
        </w:rPr>
        <w:lastRenderedPageBreak/>
        <w:t xml:space="preserve">                       TABLA 4</w:t>
      </w:r>
    </w:p>
    <w:tbl>
      <w:tblPr>
        <w:tblW w:w="6840" w:type="dxa"/>
        <w:tblInd w:w="1368" w:type="dxa"/>
        <w:tblBorders>
          <w:top w:val="single" w:sz="12" w:space="0" w:color="008000"/>
          <w:bottom w:val="single" w:sz="12" w:space="0" w:color="008000"/>
        </w:tblBorders>
        <w:tblLook w:val="01E0"/>
      </w:tblPr>
      <w:tblGrid>
        <w:gridCol w:w="2659"/>
        <w:gridCol w:w="4181"/>
      </w:tblGrid>
      <w:tr w:rsidR="002506F8" w:rsidRPr="002506F8" w:rsidTr="002506F8">
        <w:tc>
          <w:tcPr>
            <w:tcW w:w="6840" w:type="dxa"/>
            <w:gridSpan w:val="2"/>
            <w:shd w:val="clear" w:color="auto" w:fill="auto"/>
          </w:tcPr>
          <w:p w:rsidR="002506F8" w:rsidRPr="002506F8" w:rsidRDefault="002506F8" w:rsidP="002506F8">
            <w:pPr>
              <w:spacing w:line="480" w:lineRule="auto"/>
              <w:jc w:val="center"/>
              <w:rPr>
                <w:rFonts w:ascii="Arial" w:hAnsi="Arial" w:cs="Arial"/>
                <w:b/>
                <w:bCs/>
                <w:color w:val="000000"/>
              </w:rPr>
            </w:pPr>
            <w:r w:rsidRPr="002506F8">
              <w:rPr>
                <w:rFonts w:ascii="Arial" w:hAnsi="Arial" w:cs="Arial"/>
                <w:b/>
                <w:bCs/>
                <w:color w:val="000000"/>
              </w:rPr>
              <w:t xml:space="preserve">Dieta al 18% Proteína Cruda </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
                <w:bCs/>
                <w:color w:val="000000"/>
              </w:rPr>
            </w:pPr>
            <w:r w:rsidRPr="002506F8">
              <w:rPr>
                <w:rFonts w:ascii="Arial" w:hAnsi="Arial" w:cs="Arial"/>
                <w:b/>
                <w:bCs/>
                <w:color w:val="000000"/>
              </w:rPr>
              <w:t>Ingredientes</w:t>
            </w:r>
          </w:p>
        </w:tc>
        <w:tc>
          <w:tcPr>
            <w:tcW w:w="4181" w:type="dxa"/>
            <w:shd w:val="clear" w:color="auto" w:fill="auto"/>
          </w:tcPr>
          <w:p w:rsidR="002506F8" w:rsidRPr="002506F8" w:rsidRDefault="002506F8" w:rsidP="002506F8">
            <w:pPr>
              <w:spacing w:line="480" w:lineRule="auto"/>
              <w:jc w:val="center"/>
              <w:rPr>
                <w:rFonts w:ascii="Arial" w:hAnsi="Arial" w:cs="Arial"/>
                <w:b/>
                <w:bCs/>
                <w:color w:val="000000"/>
              </w:rPr>
            </w:pPr>
            <w:r w:rsidRPr="002506F8">
              <w:rPr>
                <w:rFonts w:ascii="Arial" w:hAnsi="Arial" w:cs="Arial"/>
                <w:b/>
                <w:bCs/>
                <w:color w:val="000000"/>
              </w:rPr>
              <w:t>Kilogramos</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Maíz </w:t>
            </w:r>
          </w:p>
        </w:tc>
        <w:tc>
          <w:tcPr>
            <w:tcW w:w="418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39,50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Polvillo de arroz</w:t>
            </w:r>
          </w:p>
        </w:tc>
        <w:tc>
          <w:tcPr>
            <w:tcW w:w="418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40,00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Harina de pescado</w:t>
            </w:r>
          </w:p>
        </w:tc>
        <w:tc>
          <w:tcPr>
            <w:tcW w:w="418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5,00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Torta de soya</w:t>
            </w:r>
          </w:p>
        </w:tc>
        <w:tc>
          <w:tcPr>
            <w:tcW w:w="418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12,00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Phosbit</w:t>
            </w:r>
          </w:p>
        </w:tc>
        <w:tc>
          <w:tcPr>
            <w:tcW w:w="418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2,00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Sal Yodada</w:t>
            </w:r>
          </w:p>
        </w:tc>
        <w:tc>
          <w:tcPr>
            <w:tcW w:w="418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0,50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Premezcla</w:t>
            </w:r>
          </w:p>
        </w:tc>
        <w:tc>
          <w:tcPr>
            <w:tcW w:w="418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1,00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 xml:space="preserve">   Total (Kilos)</w:t>
            </w:r>
          </w:p>
        </w:tc>
        <w:tc>
          <w:tcPr>
            <w:tcW w:w="418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100,00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Costo/ 100 Kilos $</w:t>
            </w:r>
          </w:p>
        </w:tc>
        <w:tc>
          <w:tcPr>
            <w:tcW w:w="418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0,36</w:t>
            </w:r>
          </w:p>
        </w:tc>
      </w:tr>
    </w:tbl>
    <w:p w:rsidR="002506F8" w:rsidRPr="00BB5474" w:rsidRDefault="002506F8" w:rsidP="002506F8">
      <w:pPr>
        <w:tabs>
          <w:tab w:val="left" w:pos="1980"/>
        </w:tabs>
        <w:spacing w:line="480" w:lineRule="auto"/>
        <w:jc w:val="both"/>
        <w:rPr>
          <w:rFonts w:ascii="Arial" w:hAnsi="Arial" w:cs="Arial"/>
        </w:rPr>
      </w:pPr>
      <w:r w:rsidRPr="00BB5474">
        <w:rPr>
          <w:rFonts w:ascii="Arial" w:hAnsi="Arial" w:cs="Arial"/>
        </w:rPr>
        <w:t xml:space="preserve">                   Elaborado por Romero N. 2009</w:t>
      </w:r>
    </w:p>
    <w:p w:rsidR="002506F8" w:rsidRPr="004F0AB6" w:rsidRDefault="002506F8" w:rsidP="002506F8">
      <w:pPr>
        <w:tabs>
          <w:tab w:val="left" w:pos="1980"/>
        </w:tabs>
        <w:spacing w:line="480" w:lineRule="auto"/>
        <w:jc w:val="both"/>
        <w:rPr>
          <w:rFonts w:ascii="Arial" w:hAnsi="Arial" w:cs="Arial"/>
        </w:rPr>
      </w:pPr>
    </w:p>
    <w:p w:rsidR="002506F8" w:rsidRDefault="002506F8" w:rsidP="002506F8">
      <w:pPr>
        <w:autoSpaceDE w:val="0"/>
        <w:autoSpaceDN w:val="0"/>
        <w:adjustRightInd w:val="0"/>
        <w:spacing w:after="100" w:afterAutospacing="1" w:line="480" w:lineRule="auto"/>
        <w:ind w:left="1260"/>
        <w:jc w:val="both"/>
        <w:rPr>
          <w:rFonts w:ascii="Arial" w:hAnsi="Arial" w:cs="Arial"/>
        </w:rPr>
      </w:pPr>
      <w:r w:rsidRPr="00953FA6">
        <w:rPr>
          <w:rFonts w:ascii="Arial" w:hAnsi="Arial" w:cs="Arial"/>
        </w:rPr>
        <w:t>La premezcla de vitamina</w:t>
      </w:r>
      <w:r>
        <w:rPr>
          <w:rFonts w:ascii="Arial" w:hAnsi="Arial" w:cs="Arial"/>
        </w:rPr>
        <w:t xml:space="preserve">s, minerales y antibióticos fue </w:t>
      </w:r>
      <w:r w:rsidRPr="00953FA6">
        <w:rPr>
          <w:rFonts w:ascii="Arial" w:hAnsi="Arial" w:cs="Arial"/>
        </w:rPr>
        <w:t xml:space="preserve">preparada para satisfacer las necesidades y requerimientos de los animales durante la fase de crecimiento y acabado. Su composición se indica en la tabla </w:t>
      </w:r>
      <w:r>
        <w:rPr>
          <w:rFonts w:ascii="Arial" w:hAnsi="Arial" w:cs="Arial"/>
        </w:rPr>
        <w:t>5.</w:t>
      </w:r>
    </w:p>
    <w:p w:rsidR="002506F8" w:rsidRDefault="002506F8" w:rsidP="002506F8">
      <w:pPr>
        <w:autoSpaceDE w:val="0"/>
        <w:autoSpaceDN w:val="0"/>
        <w:adjustRightInd w:val="0"/>
        <w:spacing w:after="100" w:afterAutospacing="1" w:line="480" w:lineRule="auto"/>
        <w:ind w:left="1800"/>
        <w:rPr>
          <w:rFonts w:ascii="Arial" w:hAnsi="Arial" w:cs="Arial"/>
        </w:rPr>
      </w:pPr>
    </w:p>
    <w:p w:rsidR="002506F8" w:rsidRDefault="002506F8" w:rsidP="002506F8">
      <w:pPr>
        <w:autoSpaceDE w:val="0"/>
        <w:autoSpaceDN w:val="0"/>
        <w:adjustRightInd w:val="0"/>
        <w:spacing w:after="100" w:afterAutospacing="1" w:line="480" w:lineRule="auto"/>
        <w:ind w:left="1800"/>
        <w:rPr>
          <w:rFonts w:ascii="Arial" w:hAnsi="Arial" w:cs="Arial"/>
        </w:rPr>
      </w:pPr>
    </w:p>
    <w:p w:rsidR="002506F8" w:rsidRPr="00953FA6" w:rsidRDefault="002506F8" w:rsidP="002506F8">
      <w:pPr>
        <w:autoSpaceDE w:val="0"/>
        <w:autoSpaceDN w:val="0"/>
        <w:adjustRightInd w:val="0"/>
        <w:spacing w:after="100" w:afterAutospacing="1" w:line="480" w:lineRule="auto"/>
        <w:ind w:left="1800"/>
        <w:rPr>
          <w:rFonts w:ascii="Arial" w:hAnsi="Arial" w:cs="Arial"/>
        </w:rPr>
      </w:pPr>
    </w:p>
    <w:p w:rsidR="002506F8" w:rsidRDefault="002506F8" w:rsidP="002506F8">
      <w:pPr>
        <w:spacing w:line="480" w:lineRule="auto"/>
        <w:ind w:left="1080"/>
        <w:rPr>
          <w:rFonts w:ascii="Arial" w:hAnsi="Arial" w:cs="Arial"/>
          <w:b/>
        </w:rPr>
      </w:pPr>
      <w:r>
        <w:rPr>
          <w:rFonts w:ascii="Arial" w:hAnsi="Arial" w:cs="Arial"/>
          <w:b/>
        </w:rPr>
        <w:lastRenderedPageBreak/>
        <w:t>TABLA 5</w:t>
      </w:r>
    </w:p>
    <w:p w:rsidR="002506F8" w:rsidRPr="00953FA6" w:rsidRDefault="002506F8" w:rsidP="002506F8">
      <w:pPr>
        <w:spacing w:line="480" w:lineRule="auto"/>
        <w:ind w:left="1080"/>
        <w:rPr>
          <w:rFonts w:ascii="Arial" w:hAnsi="Arial" w:cs="Arial"/>
          <w:b/>
        </w:rPr>
      </w:pPr>
    </w:p>
    <w:p w:rsidR="002506F8" w:rsidRDefault="002506F8" w:rsidP="002506F8">
      <w:pPr>
        <w:spacing w:line="480" w:lineRule="auto"/>
        <w:ind w:left="1800"/>
        <w:jc w:val="both"/>
        <w:rPr>
          <w:rFonts w:ascii="Arial" w:hAnsi="Arial" w:cs="Arial"/>
          <w:b/>
          <w:bCs/>
        </w:rPr>
      </w:pPr>
      <w:r w:rsidRPr="00953FA6">
        <w:rPr>
          <w:rFonts w:ascii="Arial" w:hAnsi="Arial" w:cs="Arial"/>
          <w:b/>
          <w:bCs/>
        </w:rPr>
        <w:t xml:space="preserve">Composición de </w:t>
      </w:r>
      <w:smartTag w:uri="urn:schemas-microsoft-com:office:smarttags" w:element="PersonName">
        <w:smartTagPr>
          <w:attr w:name="ProductID" w:val="la Premezcla"/>
        </w:smartTagPr>
        <w:r w:rsidRPr="00953FA6">
          <w:rPr>
            <w:rFonts w:ascii="Arial" w:hAnsi="Arial" w:cs="Arial"/>
            <w:b/>
            <w:bCs/>
          </w:rPr>
          <w:t>la Premezcla</w:t>
        </w:r>
      </w:smartTag>
      <w:r w:rsidRPr="00953FA6">
        <w:rPr>
          <w:rFonts w:ascii="Arial" w:hAnsi="Arial" w:cs="Arial"/>
          <w:b/>
          <w:bCs/>
        </w:rPr>
        <w:t xml:space="preserve"> en las</w:t>
      </w:r>
      <w:r>
        <w:rPr>
          <w:rFonts w:ascii="Arial" w:hAnsi="Arial" w:cs="Arial"/>
          <w:b/>
          <w:bCs/>
        </w:rPr>
        <w:t xml:space="preserve"> dietas utilizadas en </w:t>
      </w:r>
      <w:r w:rsidRPr="00953FA6">
        <w:rPr>
          <w:rFonts w:ascii="Arial" w:hAnsi="Arial" w:cs="Arial"/>
          <w:b/>
          <w:bCs/>
        </w:rPr>
        <w:t>las fases de crecimiento y acabado.</w:t>
      </w:r>
    </w:p>
    <w:p w:rsidR="002506F8" w:rsidRDefault="002506F8" w:rsidP="002506F8">
      <w:pPr>
        <w:spacing w:line="480" w:lineRule="auto"/>
        <w:ind w:left="1800"/>
        <w:jc w:val="both"/>
        <w:rPr>
          <w:rFonts w:ascii="Arial" w:hAnsi="Arial" w:cs="Arial"/>
          <w:b/>
          <w:bCs/>
        </w:rPr>
      </w:pPr>
    </w:p>
    <w:tbl>
      <w:tblPr>
        <w:tblW w:w="6300" w:type="dxa"/>
        <w:tblInd w:w="1908" w:type="dxa"/>
        <w:tblBorders>
          <w:top w:val="single" w:sz="12" w:space="0" w:color="008000"/>
          <w:bottom w:val="single" w:sz="12" w:space="0" w:color="008000"/>
        </w:tblBorders>
        <w:tblLook w:val="01E0"/>
      </w:tblPr>
      <w:tblGrid>
        <w:gridCol w:w="2659"/>
        <w:gridCol w:w="3641"/>
      </w:tblGrid>
      <w:tr w:rsidR="002506F8" w:rsidRPr="002506F8" w:rsidTr="002506F8">
        <w:tc>
          <w:tcPr>
            <w:tcW w:w="6300" w:type="dxa"/>
            <w:gridSpan w:val="2"/>
            <w:tcBorders>
              <w:top w:val="single" w:sz="12" w:space="0" w:color="008000"/>
            </w:tcBorders>
            <w:shd w:val="clear" w:color="auto" w:fill="auto"/>
          </w:tcPr>
          <w:p w:rsidR="002506F8" w:rsidRPr="002506F8" w:rsidRDefault="002506F8" w:rsidP="002506F8">
            <w:pPr>
              <w:spacing w:line="480" w:lineRule="auto"/>
              <w:ind w:left="-648" w:firstLine="648"/>
              <w:jc w:val="both"/>
              <w:rPr>
                <w:rFonts w:ascii="Arial" w:hAnsi="Arial" w:cs="Arial"/>
                <w:b/>
                <w:bCs/>
                <w:color w:val="000000"/>
              </w:rPr>
            </w:pPr>
            <w:r w:rsidRPr="002506F8">
              <w:rPr>
                <w:rFonts w:ascii="Arial" w:hAnsi="Arial" w:cs="Arial"/>
                <w:b/>
                <w:bCs/>
                <w:color w:val="000000"/>
              </w:rPr>
              <w:t xml:space="preserve">                                Premezcla</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
                <w:bCs/>
                <w:color w:val="000000"/>
              </w:rPr>
            </w:pPr>
            <w:r w:rsidRPr="002506F8">
              <w:rPr>
                <w:rFonts w:ascii="Arial" w:hAnsi="Arial" w:cs="Arial"/>
                <w:b/>
                <w:bCs/>
                <w:color w:val="000000"/>
              </w:rPr>
              <w:t>Ingredientes</w:t>
            </w:r>
          </w:p>
        </w:tc>
        <w:tc>
          <w:tcPr>
            <w:tcW w:w="3641" w:type="dxa"/>
            <w:shd w:val="clear" w:color="auto" w:fill="auto"/>
          </w:tcPr>
          <w:p w:rsidR="002506F8" w:rsidRPr="002506F8" w:rsidRDefault="002506F8" w:rsidP="002506F8">
            <w:pPr>
              <w:spacing w:line="480" w:lineRule="auto"/>
              <w:jc w:val="center"/>
              <w:rPr>
                <w:rFonts w:ascii="Arial" w:hAnsi="Arial" w:cs="Arial"/>
                <w:b/>
                <w:bCs/>
                <w:color w:val="000000"/>
              </w:rPr>
            </w:pPr>
            <w:r w:rsidRPr="002506F8">
              <w:rPr>
                <w:rFonts w:ascii="Arial" w:hAnsi="Arial" w:cs="Arial"/>
                <w:b/>
                <w:bCs/>
                <w:color w:val="000000"/>
              </w:rPr>
              <w:t>gramos</w:t>
            </w:r>
          </w:p>
        </w:tc>
      </w:tr>
      <w:tr w:rsidR="002506F8" w:rsidRPr="002506F8" w:rsidTr="002506F8">
        <w:tc>
          <w:tcPr>
            <w:tcW w:w="2659" w:type="dxa"/>
            <w:shd w:val="clear" w:color="auto" w:fill="auto"/>
          </w:tcPr>
          <w:p w:rsidR="002506F8" w:rsidRPr="002506F8" w:rsidRDefault="002506F8" w:rsidP="002506F8">
            <w:pPr>
              <w:spacing w:line="480" w:lineRule="auto"/>
              <w:jc w:val="both"/>
              <w:rPr>
                <w:rFonts w:ascii="Arial" w:hAnsi="Arial" w:cs="Arial"/>
                <w:bCs/>
                <w:color w:val="000000"/>
              </w:rPr>
            </w:pPr>
            <w:r w:rsidRPr="002506F8">
              <w:rPr>
                <w:rFonts w:ascii="Arial" w:hAnsi="Arial" w:cs="Arial"/>
                <w:bCs/>
                <w:color w:val="000000"/>
              </w:rPr>
              <w:t xml:space="preserve">          Loasfat</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200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color w:val="000000"/>
              </w:rPr>
              <w:t>Flavomycin</w:t>
            </w:r>
            <w:r w:rsidRPr="002506F8">
              <w:rPr>
                <w:rFonts w:ascii="Arial" w:hAnsi="Arial" w:cs="Arial"/>
                <w:bCs/>
                <w:color w:val="000000"/>
              </w:rPr>
              <w:t xml:space="preserve">  </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50</w:t>
            </w:r>
          </w:p>
        </w:tc>
      </w:tr>
      <w:tr w:rsidR="002506F8" w:rsidRPr="002506F8" w:rsidTr="002506F8">
        <w:tc>
          <w:tcPr>
            <w:tcW w:w="2659"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Maíz molido</w:t>
            </w:r>
          </w:p>
        </w:tc>
        <w:tc>
          <w:tcPr>
            <w:tcW w:w="3641" w:type="dxa"/>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750</w:t>
            </w:r>
          </w:p>
        </w:tc>
      </w:tr>
      <w:tr w:rsidR="002506F8" w:rsidRPr="002506F8" w:rsidTr="002506F8">
        <w:tc>
          <w:tcPr>
            <w:tcW w:w="2659" w:type="dxa"/>
            <w:tcBorders>
              <w:bottom w:val="single" w:sz="12" w:space="0" w:color="008000"/>
            </w:tcBorders>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Total gr.</w:t>
            </w:r>
          </w:p>
        </w:tc>
        <w:tc>
          <w:tcPr>
            <w:tcW w:w="3641" w:type="dxa"/>
            <w:tcBorders>
              <w:bottom w:val="single" w:sz="12" w:space="0" w:color="008000"/>
            </w:tcBorders>
            <w:shd w:val="clear" w:color="auto" w:fill="auto"/>
          </w:tcPr>
          <w:p w:rsidR="002506F8" w:rsidRPr="002506F8" w:rsidRDefault="002506F8" w:rsidP="002506F8">
            <w:pPr>
              <w:spacing w:line="480" w:lineRule="auto"/>
              <w:jc w:val="center"/>
              <w:rPr>
                <w:rFonts w:ascii="Arial" w:hAnsi="Arial" w:cs="Arial"/>
                <w:bCs/>
                <w:color w:val="000000"/>
              </w:rPr>
            </w:pPr>
            <w:r w:rsidRPr="002506F8">
              <w:rPr>
                <w:rFonts w:ascii="Arial" w:hAnsi="Arial" w:cs="Arial"/>
                <w:bCs/>
                <w:color w:val="000000"/>
              </w:rPr>
              <w:t>1000</w:t>
            </w:r>
          </w:p>
        </w:tc>
      </w:tr>
    </w:tbl>
    <w:p w:rsidR="002506F8" w:rsidRDefault="002506F8" w:rsidP="002506F8">
      <w:pPr>
        <w:tabs>
          <w:tab w:val="left" w:pos="1980"/>
        </w:tabs>
        <w:spacing w:line="480" w:lineRule="auto"/>
        <w:jc w:val="both"/>
        <w:rPr>
          <w:rFonts w:ascii="Arial" w:hAnsi="Arial" w:cs="Arial"/>
        </w:rPr>
      </w:pPr>
      <w:r>
        <w:rPr>
          <w:rFonts w:ascii="Arial" w:hAnsi="Arial" w:cs="Arial"/>
          <w:b/>
        </w:rPr>
        <w:t xml:space="preserve">                           </w:t>
      </w:r>
      <w:r>
        <w:rPr>
          <w:rFonts w:ascii="Arial" w:hAnsi="Arial" w:cs="Arial"/>
        </w:rPr>
        <w:t xml:space="preserve">Elaborado por </w:t>
      </w:r>
      <w:r w:rsidRPr="00D55D03">
        <w:rPr>
          <w:rFonts w:ascii="Arial" w:hAnsi="Arial" w:cs="Arial"/>
        </w:rPr>
        <w:t>Romero N. 2009</w:t>
      </w:r>
    </w:p>
    <w:p w:rsidR="002506F8" w:rsidRPr="004F0AB6" w:rsidRDefault="002506F8" w:rsidP="002506F8">
      <w:pPr>
        <w:tabs>
          <w:tab w:val="left" w:pos="1980"/>
        </w:tabs>
        <w:spacing w:line="480" w:lineRule="auto"/>
        <w:jc w:val="both"/>
        <w:rPr>
          <w:rFonts w:ascii="Arial" w:hAnsi="Arial" w:cs="Arial"/>
        </w:rPr>
      </w:pPr>
    </w:p>
    <w:p w:rsidR="002506F8" w:rsidRDefault="002506F8" w:rsidP="002506F8">
      <w:pPr>
        <w:autoSpaceDE w:val="0"/>
        <w:autoSpaceDN w:val="0"/>
        <w:adjustRightInd w:val="0"/>
        <w:spacing w:after="100" w:afterAutospacing="1" w:line="480" w:lineRule="auto"/>
        <w:ind w:left="1800" w:right="-363" w:hanging="723"/>
        <w:rPr>
          <w:rFonts w:ascii="Arial" w:hAnsi="Arial" w:cs="Arial"/>
          <w:b/>
        </w:rPr>
      </w:pPr>
      <w:r>
        <w:rPr>
          <w:rFonts w:ascii="Arial" w:hAnsi="Arial" w:cs="Arial"/>
          <w:b/>
        </w:rPr>
        <w:t xml:space="preserve">5.3.2 </w:t>
      </w:r>
      <w:r w:rsidRPr="00B17E93">
        <w:rPr>
          <w:rFonts w:ascii="Arial" w:hAnsi="Arial" w:cs="Arial"/>
          <w:b/>
        </w:rPr>
        <w:t>Tabla</w:t>
      </w:r>
      <w:r>
        <w:rPr>
          <w:rFonts w:ascii="Arial" w:hAnsi="Arial" w:cs="Arial"/>
          <w:b/>
        </w:rPr>
        <w:t>s</w:t>
      </w:r>
      <w:r w:rsidRPr="00B17E93">
        <w:rPr>
          <w:rFonts w:ascii="Arial" w:hAnsi="Arial" w:cs="Arial"/>
          <w:b/>
        </w:rPr>
        <w:t xml:space="preserve"> de reemplazo de ingredientes por Forraje Hidropónico de maíz.</w:t>
      </w:r>
    </w:p>
    <w:p w:rsidR="002506F8" w:rsidRDefault="002506F8" w:rsidP="002506F8">
      <w:pPr>
        <w:tabs>
          <w:tab w:val="left" w:pos="1980"/>
        </w:tabs>
        <w:spacing w:line="480" w:lineRule="auto"/>
        <w:jc w:val="both"/>
        <w:rPr>
          <w:rFonts w:ascii="Arial" w:hAnsi="Arial" w:cs="Arial"/>
        </w:rPr>
      </w:pPr>
      <w:r>
        <w:rPr>
          <w:rFonts w:ascii="Arial" w:hAnsi="Arial" w:cs="Arial"/>
        </w:rPr>
        <w:t xml:space="preserve">                          Se indica en las tablas 6 y 7. (8)</w:t>
      </w:r>
    </w:p>
    <w:p w:rsidR="002506F8" w:rsidRDefault="002506F8" w:rsidP="002506F8">
      <w:pPr>
        <w:tabs>
          <w:tab w:val="left" w:pos="1980"/>
        </w:tabs>
        <w:spacing w:line="480" w:lineRule="auto"/>
        <w:jc w:val="both"/>
        <w:rPr>
          <w:rFonts w:ascii="Arial" w:hAnsi="Arial" w:cs="Arial"/>
        </w:rPr>
      </w:pPr>
    </w:p>
    <w:p w:rsidR="002506F8" w:rsidRDefault="002506F8" w:rsidP="002506F8">
      <w:pPr>
        <w:tabs>
          <w:tab w:val="left" w:pos="1980"/>
        </w:tabs>
        <w:spacing w:line="480" w:lineRule="auto"/>
        <w:jc w:val="both"/>
        <w:rPr>
          <w:rFonts w:ascii="Arial" w:hAnsi="Arial" w:cs="Arial"/>
        </w:rPr>
      </w:pPr>
    </w:p>
    <w:p w:rsidR="002506F8" w:rsidRDefault="002506F8" w:rsidP="002506F8">
      <w:pPr>
        <w:tabs>
          <w:tab w:val="left" w:pos="1980"/>
        </w:tabs>
        <w:spacing w:line="480" w:lineRule="auto"/>
        <w:jc w:val="both"/>
        <w:rPr>
          <w:rFonts w:ascii="Arial" w:hAnsi="Arial" w:cs="Arial"/>
        </w:rPr>
      </w:pPr>
    </w:p>
    <w:p w:rsidR="002506F8" w:rsidRDefault="002506F8" w:rsidP="002506F8">
      <w:pPr>
        <w:tabs>
          <w:tab w:val="left" w:pos="1980"/>
        </w:tabs>
        <w:spacing w:line="480" w:lineRule="auto"/>
        <w:jc w:val="both"/>
        <w:rPr>
          <w:rFonts w:ascii="Arial" w:hAnsi="Arial" w:cs="Arial"/>
        </w:rPr>
      </w:pPr>
    </w:p>
    <w:p w:rsidR="002506F8" w:rsidRDefault="002506F8" w:rsidP="002506F8">
      <w:pPr>
        <w:tabs>
          <w:tab w:val="left" w:pos="1980"/>
        </w:tabs>
        <w:spacing w:line="480" w:lineRule="auto"/>
        <w:jc w:val="both"/>
        <w:rPr>
          <w:rFonts w:ascii="Arial" w:hAnsi="Arial" w:cs="Arial"/>
        </w:rPr>
      </w:pPr>
    </w:p>
    <w:p w:rsidR="002506F8" w:rsidRDefault="002506F8" w:rsidP="002506F8">
      <w:pPr>
        <w:tabs>
          <w:tab w:val="left" w:pos="1980"/>
        </w:tabs>
        <w:spacing w:line="480" w:lineRule="auto"/>
        <w:jc w:val="both"/>
        <w:rPr>
          <w:rFonts w:ascii="Arial" w:hAnsi="Arial" w:cs="Arial"/>
        </w:rPr>
      </w:pPr>
    </w:p>
    <w:p w:rsidR="002506F8" w:rsidRPr="00D55D03" w:rsidRDefault="002506F8" w:rsidP="002506F8">
      <w:pPr>
        <w:tabs>
          <w:tab w:val="left" w:pos="3200"/>
        </w:tabs>
        <w:rPr>
          <w:rFonts w:ascii="Arial" w:hAnsi="Arial" w:cs="Arial"/>
          <w:b/>
        </w:rPr>
      </w:pPr>
      <w:r>
        <w:rPr>
          <w:rFonts w:ascii="Arial" w:hAnsi="Arial" w:cs="Arial"/>
          <w:b/>
        </w:rPr>
        <w:lastRenderedPageBreak/>
        <w:t xml:space="preserve">                   </w:t>
      </w:r>
      <w:r w:rsidRPr="00D55D03">
        <w:rPr>
          <w:rFonts w:ascii="Arial" w:hAnsi="Arial" w:cs="Arial"/>
          <w:b/>
        </w:rPr>
        <w:t>Tabla 6</w:t>
      </w:r>
    </w:p>
    <w:p w:rsidR="002506F8" w:rsidRPr="00D55D03" w:rsidRDefault="002506F8" w:rsidP="002506F8">
      <w:pPr>
        <w:tabs>
          <w:tab w:val="left" w:pos="1980"/>
        </w:tabs>
        <w:spacing w:line="480" w:lineRule="auto"/>
        <w:jc w:val="both"/>
        <w:rPr>
          <w:rFonts w:ascii="Arial" w:hAnsi="Arial" w:cs="Arial"/>
        </w:rPr>
      </w:pPr>
    </w:p>
    <w:p w:rsidR="002506F8" w:rsidRPr="00D55D03" w:rsidRDefault="002506F8" w:rsidP="002506F8">
      <w:pPr>
        <w:tabs>
          <w:tab w:val="left" w:pos="2680"/>
        </w:tabs>
        <w:spacing w:line="480" w:lineRule="auto"/>
        <w:ind w:left="1800"/>
        <w:jc w:val="both"/>
        <w:rPr>
          <w:rFonts w:ascii="Arial" w:hAnsi="Arial" w:cs="Arial"/>
          <w:b/>
        </w:rPr>
      </w:pPr>
      <w:r w:rsidRPr="00D55D03">
        <w:rPr>
          <w:rFonts w:ascii="Arial" w:hAnsi="Arial" w:cs="Arial"/>
          <w:b/>
        </w:rPr>
        <w:t>Suministro de balanceado mas 30% de Forraje Hidropónico de maíz (F.H.M) durante 9 semanas de duración de la investigación.</w:t>
      </w:r>
    </w:p>
    <w:p w:rsidR="002506F8" w:rsidRPr="00D55D03" w:rsidRDefault="002506F8" w:rsidP="002506F8">
      <w:pPr>
        <w:tabs>
          <w:tab w:val="left" w:pos="2680"/>
        </w:tabs>
        <w:jc w:val="both"/>
        <w:rPr>
          <w:rFonts w:ascii="Arial" w:hAnsi="Arial" w:cs="Arial"/>
          <w:b/>
        </w:rPr>
      </w:pPr>
    </w:p>
    <w:p w:rsidR="002506F8" w:rsidRPr="00D55D03" w:rsidRDefault="002506F8" w:rsidP="002506F8">
      <w:pPr>
        <w:tabs>
          <w:tab w:val="left" w:pos="2680"/>
        </w:tabs>
        <w:rPr>
          <w:b/>
        </w:rPr>
      </w:pPr>
    </w:p>
    <w:tbl>
      <w:tblPr>
        <w:tblW w:w="6480" w:type="dxa"/>
        <w:tblInd w:w="1836" w:type="dxa"/>
        <w:tblBorders>
          <w:top w:val="single" w:sz="12" w:space="0" w:color="008000"/>
          <w:bottom w:val="single" w:sz="12" w:space="0" w:color="008000"/>
        </w:tblBorders>
        <w:tblLook w:val="01E0"/>
      </w:tblPr>
      <w:tblGrid>
        <w:gridCol w:w="2231"/>
        <w:gridCol w:w="4249"/>
      </w:tblGrid>
      <w:tr w:rsidR="002506F8" w:rsidRPr="00D55D03" w:rsidTr="002506F8">
        <w:tc>
          <w:tcPr>
            <w:tcW w:w="6480"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b/>
                <w:color w:val="000000"/>
              </w:rPr>
              <w:t>Dietas Experimentales del Ensayo ( 9 semanas).</w:t>
            </w:r>
          </w:p>
        </w:tc>
      </w:tr>
      <w:tr w:rsidR="002506F8" w:rsidRPr="00D55D03" w:rsidTr="002506F8">
        <w:tc>
          <w:tcPr>
            <w:tcW w:w="6480"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b/>
                <w:color w:val="000000"/>
              </w:rPr>
              <w:t>Tratamiento 2</w:t>
            </w:r>
            <w:r w:rsidRPr="002506F8">
              <w:rPr>
                <w:rFonts w:ascii="Arial" w:hAnsi="Arial" w:cs="Arial"/>
                <w:color w:val="000000"/>
              </w:rPr>
              <w:t xml:space="preserve">:          </w:t>
            </w:r>
            <w:r w:rsidRPr="002506F8">
              <w:rPr>
                <w:rFonts w:ascii="Arial" w:hAnsi="Arial" w:cs="Arial"/>
                <w:b/>
                <w:color w:val="000000"/>
              </w:rPr>
              <w:t>18 % Proteína cruda + 30% F.H.M</w:t>
            </w:r>
            <w:r w:rsidRPr="002506F8">
              <w:rPr>
                <w:rFonts w:ascii="Arial" w:hAnsi="Arial" w:cs="Arial"/>
                <w:color w:val="000000"/>
              </w:rPr>
              <w:t>.</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 xml:space="preserve">1 semana </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1.456 Kg"/>
              </w:smartTagPr>
              <w:r w:rsidRPr="002506F8">
                <w:rPr>
                  <w:rFonts w:ascii="Arial" w:hAnsi="Arial" w:cs="Arial"/>
                  <w:color w:val="000000"/>
                  <w:lang w:val="en-US"/>
                </w:rPr>
                <w:t>1.456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GB"/>
              </w:rPr>
            </w:pPr>
            <w:r w:rsidRPr="002506F8">
              <w:rPr>
                <w:rFonts w:ascii="Arial" w:hAnsi="Arial" w:cs="Arial"/>
                <w:color w:val="000000"/>
                <w:lang w:val="en-GB"/>
              </w:rPr>
              <w:t>2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1.491 Kg"/>
              </w:smartTagPr>
              <w:r w:rsidRPr="002506F8">
                <w:rPr>
                  <w:rFonts w:ascii="Arial" w:hAnsi="Arial" w:cs="Arial"/>
                  <w:color w:val="000000"/>
                  <w:lang w:val="en-US"/>
                </w:rPr>
                <w:t>1.491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GB"/>
              </w:rPr>
            </w:pPr>
            <w:r w:rsidRPr="002506F8">
              <w:rPr>
                <w:rFonts w:ascii="Arial" w:hAnsi="Arial" w:cs="Arial"/>
                <w:color w:val="000000"/>
                <w:lang w:val="en-GB"/>
              </w:rPr>
              <w:t>3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2.037 Kg"/>
              </w:smartTagPr>
              <w:r w:rsidRPr="002506F8">
                <w:rPr>
                  <w:rFonts w:ascii="Arial" w:hAnsi="Arial" w:cs="Arial"/>
                  <w:color w:val="000000"/>
                  <w:lang w:val="en-US"/>
                </w:rPr>
                <w:t>2.037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4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2.373 Kg"/>
              </w:smartTagPr>
              <w:r w:rsidRPr="002506F8">
                <w:rPr>
                  <w:rFonts w:ascii="Arial" w:hAnsi="Arial" w:cs="Arial"/>
                  <w:color w:val="000000"/>
                  <w:lang w:val="en-US"/>
                </w:rPr>
                <w:t>2.373 Kg</w:t>
              </w:r>
            </w:smartTag>
            <w:r w:rsidRPr="002506F8">
              <w:rPr>
                <w:rFonts w:ascii="Arial" w:hAnsi="Arial" w:cs="Arial"/>
                <w:color w:val="000000"/>
                <w:lang w:val="en-US"/>
              </w:rPr>
              <w:t xml:space="preserve"> + F.H.H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 xml:space="preserve">5 semana </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2.583 Kg"/>
              </w:smartTagPr>
              <w:r w:rsidRPr="002506F8">
                <w:rPr>
                  <w:rFonts w:ascii="Arial" w:hAnsi="Arial" w:cs="Arial"/>
                  <w:color w:val="000000"/>
                  <w:lang w:val="en-US"/>
                </w:rPr>
                <w:t>2.583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6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2.583 Kg"/>
              </w:smartTagPr>
              <w:r w:rsidRPr="002506F8">
                <w:rPr>
                  <w:rFonts w:ascii="Arial" w:hAnsi="Arial" w:cs="Arial"/>
                  <w:color w:val="000000"/>
                  <w:lang w:val="en-US"/>
                </w:rPr>
                <w:t>2.583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7 semana</w:t>
            </w:r>
          </w:p>
        </w:tc>
        <w:tc>
          <w:tcPr>
            <w:tcW w:w="4249"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2.583.Kg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8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2.688 Kg"/>
              </w:smartTagPr>
              <w:r w:rsidRPr="002506F8">
                <w:rPr>
                  <w:rFonts w:ascii="Arial" w:hAnsi="Arial" w:cs="Arial"/>
                  <w:color w:val="000000"/>
                  <w:lang w:val="en-US"/>
                </w:rPr>
                <w:t>2.688 Kg</w:t>
              </w:r>
            </w:smartTag>
            <w:r w:rsidRPr="002506F8">
              <w:rPr>
                <w:rFonts w:ascii="Arial" w:hAnsi="Arial" w:cs="Arial"/>
                <w:color w:val="000000"/>
                <w:lang w:val="en-US"/>
              </w:rPr>
              <w:t xml:space="preserve"> + F.V.H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9 semana</w:t>
            </w:r>
          </w:p>
        </w:tc>
        <w:tc>
          <w:tcPr>
            <w:tcW w:w="4249" w:type="dxa"/>
            <w:shd w:val="clear" w:color="auto" w:fill="auto"/>
          </w:tcPr>
          <w:p w:rsidR="002506F8" w:rsidRPr="002506F8" w:rsidRDefault="002506F8" w:rsidP="002506F8">
            <w:pPr>
              <w:jc w:val="center"/>
              <w:rPr>
                <w:rFonts w:ascii="Arial" w:hAnsi="Arial" w:cs="Arial"/>
                <w:color w:val="000000"/>
                <w:lang w:val="en-GB"/>
              </w:rPr>
            </w:pPr>
            <w:smartTag w:uri="urn:schemas-microsoft-com:office:smarttags" w:element="metricconverter">
              <w:smartTagPr>
                <w:attr w:name="ProductID" w:val="2.688 Kg"/>
              </w:smartTagPr>
              <w:r w:rsidRPr="002506F8">
                <w:rPr>
                  <w:rFonts w:ascii="Arial" w:hAnsi="Arial" w:cs="Arial"/>
                  <w:color w:val="000000"/>
                  <w:lang w:val="en-GB"/>
                </w:rPr>
                <w:t>2.688 Kg</w:t>
              </w:r>
            </w:smartTag>
            <w:r w:rsidRPr="002506F8">
              <w:rPr>
                <w:rFonts w:ascii="Arial" w:hAnsi="Arial" w:cs="Arial"/>
                <w:color w:val="000000"/>
                <w:lang w:val="en-GB"/>
              </w:rPr>
              <w:t xml:space="preserve"> + F.H.M ad – livintum.</w:t>
            </w:r>
          </w:p>
        </w:tc>
      </w:tr>
    </w:tbl>
    <w:p w:rsidR="002506F8" w:rsidRPr="004F0AB6" w:rsidRDefault="002506F8" w:rsidP="002506F8">
      <w:pPr>
        <w:spacing w:after="100" w:afterAutospacing="1" w:line="480" w:lineRule="auto"/>
        <w:rPr>
          <w:rFonts w:ascii="Arial" w:hAnsi="Arial" w:cs="Arial"/>
          <w:color w:val="0000FF"/>
          <w:u w:val="single"/>
        </w:rPr>
      </w:pPr>
      <w:r w:rsidRPr="00BA31D8">
        <w:rPr>
          <w:b/>
          <w:lang w:val="en-GB"/>
        </w:rPr>
        <w:t xml:space="preserve">                             </w:t>
      </w:r>
      <w:r w:rsidRPr="00D55D03">
        <w:rPr>
          <w:rFonts w:ascii="Arial" w:hAnsi="Arial" w:cs="Arial"/>
        </w:rPr>
        <w:t>Fuente: García W. 2005</w:t>
      </w:r>
    </w:p>
    <w:p w:rsidR="002506F8" w:rsidRDefault="002506F8" w:rsidP="002506F8">
      <w:pPr>
        <w:tabs>
          <w:tab w:val="left" w:pos="2680"/>
        </w:tabs>
        <w:ind w:left="1800"/>
        <w:jc w:val="both"/>
        <w:rPr>
          <w:rFonts w:ascii="Arial" w:hAnsi="Arial" w:cs="Arial"/>
          <w:b/>
        </w:rPr>
      </w:pPr>
    </w:p>
    <w:p w:rsidR="002506F8" w:rsidRPr="00D55D03" w:rsidRDefault="002506F8" w:rsidP="002506F8">
      <w:pPr>
        <w:tabs>
          <w:tab w:val="left" w:pos="2680"/>
        </w:tabs>
        <w:rPr>
          <w:rFonts w:ascii="Arial" w:hAnsi="Arial" w:cs="Arial"/>
          <w:b/>
        </w:rPr>
      </w:pPr>
      <w:r>
        <w:rPr>
          <w:rFonts w:ascii="Arial" w:hAnsi="Arial" w:cs="Arial"/>
          <w:b/>
        </w:rPr>
        <w:t xml:space="preserve">                          </w:t>
      </w:r>
      <w:r w:rsidRPr="00D55D03">
        <w:rPr>
          <w:rFonts w:ascii="Arial" w:hAnsi="Arial" w:cs="Arial"/>
          <w:b/>
        </w:rPr>
        <w:t>Tabla 7</w:t>
      </w:r>
    </w:p>
    <w:p w:rsidR="002506F8" w:rsidRPr="00D55D03" w:rsidRDefault="002506F8" w:rsidP="002506F8">
      <w:pPr>
        <w:tabs>
          <w:tab w:val="left" w:pos="2680"/>
        </w:tabs>
        <w:ind w:left="1800"/>
        <w:jc w:val="both"/>
        <w:rPr>
          <w:rFonts w:ascii="Arial" w:hAnsi="Arial" w:cs="Arial"/>
          <w:b/>
        </w:rPr>
      </w:pPr>
    </w:p>
    <w:p w:rsidR="002506F8" w:rsidRPr="00D55D03" w:rsidRDefault="002506F8" w:rsidP="002506F8">
      <w:pPr>
        <w:tabs>
          <w:tab w:val="left" w:pos="2680"/>
        </w:tabs>
        <w:ind w:left="1800"/>
        <w:jc w:val="both"/>
        <w:rPr>
          <w:rFonts w:ascii="Arial" w:hAnsi="Arial" w:cs="Arial"/>
          <w:b/>
        </w:rPr>
      </w:pPr>
    </w:p>
    <w:p w:rsidR="002506F8" w:rsidRPr="00D55D03" w:rsidRDefault="002506F8" w:rsidP="002506F8">
      <w:pPr>
        <w:tabs>
          <w:tab w:val="left" w:pos="2680"/>
        </w:tabs>
        <w:ind w:left="1800"/>
        <w:jc w:val="both"/>
        <w:rPr>
          <w:rFonts w:ascii="Arial" w:hAnsi="Arial" w:cs="Arial"/>
          <w:b/>
        </w:rPr>
      </w:pPr>
      <w:r w:rsidRPr="00D55D03">
        <w:rPr>
          <w:rFonts w:ascii="Arial" w:hAnsi="Arial" w:cs="Arial"/>
          <w:b/>
        </w:rPr>
        <w:t>Suministro de balanceado mas 40% de Forraje Hidropónico de maíz (F.H.M) durante 9 semanas de duración de la investigación.</w:t>
      </w:r>
    </w:p>
    <w:p w:rsidR="002506F8" w:rsidRPr="00D55D03" w:rsidRDefault="002506F8" w:rsidP="002506F8">
      <w:pPr>
        <w:tabs>
          <w:tab w:val="left" w:pos="2680"/>
        </w:tabs>
      </w:pPr>
      <w:r w:rsidRPr="00D55D03">
        <w:tab/>
      </w:r>
    </w:p>
    <w:p w:rsidR="002506F8" w:rsidRPr="00D55D03" w:rsidRDefault="002506F8" w:rsidP="002506F8">
      <w:pPr>
        <w:tabs>
          <w:tab w:val="left" w:pos="2680"/>
        </w:tabs>
        <w:rPr>
          <w:rFonts w:ascii="Arial" w:hAnsi="Arial" w:cs="Arial"/>
        </w:rPr>
      </w:pPr>
      <w:r w:rsidRPr="00D55D03">
        <w:rPr>
          <w:rFonts w:ascii="Arial" w:hAnsi="Arial" w:cs="Arial"/>
          <w:b/>
        </w:rPr>
        <w:t xml:space="preserve">          </w:t>
      </w:r>
    </w:p>
    <w:tbl>
      <w:tblPr>
        <w:tblW w:w="6480" w:type="dxa"/>
        <w:tblInd w:w="1908" w:type="dxa"/>
        <w:tblBorders>
          <w:top w:val="single" w:sz="12" w:space="0" w:color="008000"/>
          <w:bottom w:val="single" w:sz="12" w:space="0" w:color="008000"/>
        </w:tblBorders>
        <w:tblLook w:val="01E0"/>
      </w:tblPr>
      <w:tblGrid>
        <w:gridCol w:w="2231"/>
        <w:gridCol w:w="4249"/>
      </w:tblGrid>
      <w:tr w:rsidR="002506F8" w:rsidRPr="002506F8" w:rsidTr="002506F8">
        <w:tc>
          <w:tcPr>
            <w:tcW w:w="6480"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b/>
                <w:color w:val="000000"/>
              </w:rPr>
              <w:t>Dietas Experimentales del Ensayo (9 semanas).</w:t>
            </w:r>
          </w:p>
        </w:tc>
      </w:tr>
      <w:tr w:rsidR="002506F8" w:rsidRPr="002506F8" w:rsidTr="002506F8">
        <w:tc>
          <w:tcPr>
            <w:tcW w:w="6480"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b/>
                <w:color w:val="000000"/>
              </w:rPr>
              <w:t>Tratamiento 3</w:t>
            </w:r>
            <w:r w:rsidRPr="002506F8">
              <w:rPr>
                <w:rFonts w:ascii="Arial" w:hAnsi="Arial" w:cs="Arial"/>
                <w:color w:val="000000"/>
              </w:rPr>
              <w:t xml:space="preserve">:          </w:t>
            </w:r>
            <w:r w:rsidRPr="002506F8">
              <w:rPr>
                <w:rFonts w:ascii="Arial" w:hAnsi="Arial" w:cs="Arial"/>
                <w:b/>
                <w:color w:val="000000"/>
              </w:rPr>
              <w:t>18 % Proteína cruda + 40% F.H.M</w:t>
            </w:r>
            <w:r w:rsidRPr="002506F8">
              <w:rPr>
                <w:rFonts w:ascii="Arial" w:hAnsi="Arial" w:cs="Arial"/>
                <w:color w:val="000000"/>
              </w:rPr>
              <w:t>.</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 xml:space="preserve">1 semana </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1.248 Kg"/>
              </w:smartTagPr>
              <w:r w:rsidRPr="002506F8">
                <w:rPr>
                  <w:rFonts w:ascii="Arial" w:hAnsi="Arial" w:cs="Arial"/>
                  <w:color w:val="000000"/>
                  <w:lang w:val="en-US"/>
                </w:rPr>
                <w:t>1.248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GB"/>
              </w:rPr>
            </w:pPr>
            <w:r w:rsidRPr="002506F8">
              <w:rPr>
                <w:rFonts w:ascii="Arial" w:hAnsi="Arial" w:cs="Arial"/>
                <w:color w:val="000000"/>
                <w:lang w:val="en-GB"/>
              </w:rPr>
              <w:t>2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1.278 Kg"/>
              </w:smartTagPr>
              <w:r w:rsidRPr="002506F8">
                <w:rPr>
                  <w:rFonts w:ascii="Arial" w:hAnsi="Arial" w:cs="Arial"/>
                  <w:color w:val="000000"/>
                  <w:lang w:val="en-US"/>
                </w:rPr>
                <w:t>1.278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GB"/>
              </w:rPr>
            </w:pPr>
            <w:r w:rsidRPr="002506F8">
              <w:rPr>
                <w:rFonts w:ascii="Arial" w:hAnsi="Arial" w:cs="Arial"/>
                <w:color w:val="000000"/>
                <w:lang w:val="en-GB"/>
              </w:rPr>
              <w:t>3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1.746 Kg"/>
              </w:smartTagPr>
              <w:r w:rsidRPr="002506F8">
                <w:rPr>
                  <w:rFonts w:ascii="Arial" w:hAnsi="Arial" w:cs="Arial"/>
                  <w:color w:val="000000"/>
                  <w:lang w:val="en-US"/>
                </w:rPr>
                <w:t>1.746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4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2.034 Kg"/>
              </w:smartTagPr>
              <w:r w:rsidRPr="002506F8">
                <w:rPr>
                  <w:rFonts w:ascii="Arial" w:hAnsi="Arial" w:cs="Arial"/>
                  <w:color w:val="000000"/>
                  <w:lang w:val="en-US"/>
                </w:rPr>
                <w:t>2.034 Kg</w:t>
              </w:r>
            </w:smartTag>
            <w:r w:rsidRPr="002506F8">
              <w:rPr>
                <w:rFonts w:ascii="Arial" w:hAnsi="Arial" w:cs="Arial"/>
                <w:color w:val="000000"/>
                <w:lang w:val="en-US"/>
              </w:rPr>
              <w:t xml:space="preserve"> + F.H.H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 xml:space="preserve">5 semana </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2.214 Kg"/>
              </w:smartTagPr>
              <w:r w:rsidRPr="002506F8">
                <w:rPr>
                  <w:rFonts w:ascii="Arial" w:hAnsi="Arial" w:cs="Arial"/>
                  <w:color w:val="000000"/>
                  <w:lang w:val="en-US"/>
                </w:rPr>
                <w:t>2.214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6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2.214 Kg"/>
              </w:smartTagPr>
              <w:r w:rsidRPr="002506F8">
                <w:rPr>
                  <w:rFonts w:ascii="Arial" w:hAnsi="Arial" w:cs="Arial"/>
                  <w:color w:val="000000"/>
                  <w:lang w:val="en-US"/>
                </w:rPr>
                <w:t>2.214 Kg</w:t>
              </w:r>
            </w:smartTag>
            <w:r w:rsidRPr="002506F8">
              <w:rPr>
                <w:rFonts w:ascii="Arial" w:hAnsi="Arial" w:cs="Arial"/>
                <w:color w:val="000000"/>
                <w:lang w:val="en-US"/>
              </w:rPr>
              <w:t xml:space="preserve">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7 semana</w:t>
            </w:r>
          </w:p>
        </w:tc>
        <w:tc>
          <w:tcPr>
            <w:tcW w:w="4249"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2.214.Kg + F.H.M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t>8 semana</w:t>
            </w:r>
          </w:p>
        </w:tc>
        <w:tc>
          <w:tcPr>
            <w:tcW w:w="4249" w:type="dxa"/>
            <w:shd w:val="clear" w:color="auto" w:fill="auto"/>
          </w:tcPr>
          <w:p w:rsidR="002506F8" w:rsidRPr="002506F8" w:rsidRDefault="002506F8" w:rsidP="002506F8">
            <w:pPr>
              <w:jc w:val="center"/>
              <w:rPr>
                <w:rFonts w:ascii="Arial" w:hAnsi="Arial" w:cs="Arial"/>
                <w:color w:val="000000"/>
                <w:lang w:val="en-US"/>
              </w:rPr>
            </w:pPr>
            <w:smartTag w:uri="urn:schemas-microsoft-com:office:smarttags" w:element="metricconverter">
              <w:smartTagPr>
                <w:attr w:name="ProductID" w:val="2.304 Kg"/>
              </w:smartTagPr>
              <w:r w:rsidRPr="002506F8">
                <w:rPr>
                  <w:rFonts w:ascii="Arial" w:hAnsi="Arial" w:cs="Arial"/>
                  <w:color w:val="000000"/>
                  <w:lang w:val="en-US"/>
                </w:rPr>
                <w:t>2.304 Kg</w:t>
              </w:r>
            </w:smartTag>
            <w:r w:rsidRPr="002506F8">
              <w:rPr>
                <w:rFonts w:ascii="Arial" w:hAnsi="Arial" w:cs="Arial"/>
                <w:color w:val="000000"/>
                <w:lang w:val="en-US"/>
              </w:rPr>
              <w:t xml:space="preserve"> + F.V.H ad – livintum.</w:t>
            </w:r>
          </w:p>
        </w:tc>
      </w:tr>
      <w:tr w:rsidR="002506F8" w:rsidRPr="002506F8" w:rsidTr="002506F8">
        <w:tc>
          <w:tcPr>
            <w:tcW w:w="2231" w:type="dxa"/>
            <w:shd w:val="clear" w:color="auto" w:fill="auto"/>
          </w:tcPr>
          <w:p w:rsidR="002506F8" w:rsidRPr="002506F8" w:rsidRDefault="002506F8" w:rsidP="002506F8">
            <w:pPr>
              <w:jc w:val="center"/>
              <w:rPr>
                <w:rFonts w:ascii="Arial" w:hAnsi="Arial" w:cs="Arial"/>
                <w:color w:val="000000"/>
                <w:lang w:val="en-US"/>
              </w:rPr>
            </w:pPr>
            <w:r w:rsidRPr="002506F8">
              <w:rPr>
                <w:rFonts w:ascii="Arial" w:hAnsi="Arial" w:cs="Arial"/>
                <w:color w:val="000000"/>
                <w:lang w:val="en-US"/>
              </w:rPr>
              <w:lastRenderedPageBreak/>
              <w:t>9 semana</w:t>
            </w:r>
          </w:p>
        </w:tc>
        <w:tc>
          <w:tcPr>
            <w:tcW w:w="4249" w:type="dxa"/>
            <w:shd w:val="clear" w:color="auto" w:fill="auto"/>
          </w:tcPr>
          <w:p w:rsidR="002506F8" w:rsidRPr="002506F8" w:rsidRDefault="002506F8" w:rsidP="002506F8">
            <w:pPr>
              <w:jc w:val="center"/>
              <w:rPr>
                <w:rFonts w:ascii="Arial" w:hAnsi="Arial" w:cs="Arial"/>
                <w:color w:val="000000"/>
                <w:lang w:val="en-GB"/>
              </w:rPr>
            </w:pPr>
            <w:smartTag w:uri="urn:schemas-microsoft-com:office:smarttags" w:element="metricconverter">
              <w:smartTagPr>
                <w:attr w:name="ProductID" w:val="2.304 Kg"/>
              </w:smartTagPr>
              <w:r w:rsidRPr="002506F8">
                <w:rPr>
                  <w:rFonts w:ascii="Arial" w:hAnsi="Arial" w:cs="Arial"/>
                  <w:color w:val="000000"/>
                  <w:lang w:val="en-GB"/>
                </w:rPr>
                <w:t>2.304 Kg</w:t>
              </w:r>
            </w:smartTag>
            <w:r w:rsidRPr="002506F8">
              <w:rPr>
                <w:rFonts w:ascii="Arial" w:hAnsi="Arial" w:cs="Arial"/>
                <w:color w:val="000000"/>
                <w:lang w:val="en-GB"/>
              </w:rPr>
              <w:t xml:space="preserve"> + F.H.M ad – livintum.</w:t>
            </w:r>
          </w:p>
        </w:tc>
      </w:tr>
    </w:tbl>
    <w:p w:rsidR="002506F8" w:rsidRPr="004F0AB6" w:rsidRDefault="002506F8" w:rsidP="002506F8">
      <w:pPr>
        <w:spacing w:after="100" w:afterAutospacing="1" w:line="480" w:lineRule="auto"/>
        <w:rPr>
          <w:rFonts w:ascii="Arial" w:hAnsi="Arial" w:cs="Arial"/>
          <w:color w:val="0000FF"/>
          <w:u w:val="single"/>
        </w:rPr>
      </w:pPr>
      <w:r w:rsidRPr="00BA31D8">
        <w:rPr>
          <w:rFonts w:ascii="Arial" w:hAnsi="Arial" w:cs="Arial"/>
          <w:lang w:val="en-GB"/>
        </w:rPr>
        <w:t xml:space="preserve">                             </w:t>
      </w:r>
      <w:r w:rsidRPr="00D55D03">
        <w:rPr>
          <w:rFonts w:ascii="Arial" w:hAnsi="Arial" w:cs="Arial"/>
        </w:rPr>
        <w:t>Fuente: García W, 2005</w:t>
      </w:r>
    </w:p>
    <w:p w:rsidR="002506F8" w:rsidRDefault="002506F8" w:rsidP="002506F8">
      <w:pPr>
        <w:spacing w:line="480" w:lineRule="auto"/>
        <w:ind w:left="1620" w:hanging="540"/>
        <w:rPr>
          <w:rFonts w:ascii="Arial" w:hAnsi="Arial" w:cs="Arial"/>
        </w:rPr>
      </w:pPr>
      <w:r>
        <w:rPr>
          <w:rFonts w:ascii="Arial" w:hAnsi="Arial" w:cs="Arial"/>
          <w:b/>
        </w:rPr>
        <w:t xml:space="preserve">5.3.3 </w:t>
      </w:r>
      <w:r w:rsidRPr="00822789">
        <w:rPr>
          <w:rFonts w:ascii="Arial" w:hAnsi="Arial" w:cs="Arial"/>
          <w:b/>
        </w:rPr>
        <w:t xml:space="preserve">Modo de preparación de </w:t>
      </w:r>
      <w:smartTag w:uri="urn:schemas-microsoft-com:office:smarttags" w:element="PersonName">
        <w:smartTagPr>
          <w:attr w:name="ProductID" w:val="la Soluci￳n Hidrop￳nica"/>
        </w:smartTagPr>
        <w:r w:rsidRPr="00822789">
          <w:rPr>
            <w:rFonts w:ascii="Arial" w:hAnsi="Arial" w:cs="Arial"/>
            <w:b/>
          </w:rPr>
          <w:t>la Solución Hidropónica</w:t>
        </w:r>
      </w:smartTag>
      <w:r>
        <w:rPr>
          <w:rFonts w:ascii="Arial" w:hAnsi="Arial" w:cs="Arial"/>
          <w:b/>
        </w:rPr>
        <w:t xml:space="preserve">               “</w:t>
      </w:r>
      <w:smartTag w:uri="urn:schemas-microsoft-com:office:smarttags" w:element="PersonName">
        <w:smartTagPr>
          <w:attr w:name="ProductID" w:val="La Molina"/>
        </w:smartTagPr>
        <w:r w:rsidRPr="00822789">
          <w:rPr>
            <w:rFonts w:ascii="Arial" w:hAnsi="Arial" w:cs="Arial"/>
            <w:b/>
          </w:rPr>
          <w:t>La Molina</w:t>
        </w:r>
      </w:smartTag>
      <w:r>
        <w:rPr>
          <w:rFonts w:ascii="Arial" w:hAnsi="Arial" w:cs="Arial"/>
          <w:b/>
        </w:rPr>
        <w:t>”</w:t>
      </w:r>
      <w:r>
        <w:rPr>
          <w:rFonts w:ascii="Arial" w:hAnsi="Arial" w:cs="Arial"/>
        </w:rPr>
        <w:t>.</w:t>
      </w:r>
    </w:p>
    <w:p w:rsidR="002506F8" w:rsidRPr="00BA31D8" w:rsidRDefault="002506F8" w:rsidP="002506F8">
      <w:pPr>
        <w:spacing w:before="100" w:after="100" w:line="480" w:lineRule="auto"/>
        <w:ind w:left="1980"/>
        <w:jc w:val="both"/>
        <w:rPr>
          <w:rFonts w:ascii="Arial" w:hAnsi="Arial" w:cs="Arial"/>
        </w:rPr>
      </w:pPr>
      <w:r w:rsidRPr="00BA31D8">
        <w:rPr>
          <w:rStyle w:val="Hipervnculo"/>
          <w:rFonts w:ascii="Arial" w:hAnsi="Arial" w:cs="Arial"/>
          <w:bCs/>
          <w:color w:val="000000"/>
          <w:u w:val="none"/>
        </w:rPr>
        <w:t>A continuación se dan los pesos de los fertilizantes necesarios en las tablas 8, 9, 10 para preparar ambas soluciones concentradas</w:t>
      </w:r>
      <w:r w:rsidRPr="00BA31D8">
        <w:rPr>
          <w:rFonts w:ascii="Arial" w:hAnsi="Arial" w:cs="Arial"/>
        </w:rPr>
        <w:t xml:space="preserve">: </w:t>
      </w:r>
    </w:p>
    <w:p w:rsidR="002506F8" w:rsidRPr="00720A8F" w:rsidRDefault="002506F8" w:rsidP="002506F8">
      <w:pPr>
        <w:tabs>
          <w:tab w:val="left" w:pos="3740"/>
        </w:tabs>
        <w:spacing w:before="100" w:after="100" w:line="480" w:lineRule="auto"/>
        <w:ind w:left="1080"/>
        <w:jc w:val="both"/>
        <w:rPr>
          <w:rFonts w:ascii="Arial" w:hAnsi="Arial" w:cs="Arial"/>
          <w:b/>
        </w:rPr>
      </w:pPr>
      <w:r>
        <w:rPr>
          <w:rFonts w:ascii="Arial" w:hAnsi="Arial" w:cs="Arial"/>
        </w:rPr>
        <w:tab/>
      </w:r>
      <w:r>
        <w:rPr>
          <w:rFonts w:ascii="Arial" w:hAnsi="Arial" w:cs="Arial"/>
          <w:b/>
        </w:rPr>
        <w:t>TABLA 8</w:t>
      </w:r>
    </w:p>
    <w:p w:rsidR="002506F8" w:rsidRDefault="002506F8" w:rsidP="002506F8">
      <w:pPr>
        <w:pStyle w:val="Textoindependiente"/>
        <w:jc w:val="center"/>
        <w:rPr>
          <w:rFonts w:ascii="Arial" w:hAnsi="Arial" w:cs="Arial"/>
          <w:b/>
        </w:rPr>
      </w:pPr>
      <w:r w:rsidRPr="003E7AA1">
        <w:rPr>
          <w:rFonts w:ascii="Arial" w:hAnsi="Arial" w:cs="Arial"/>
          <w:b/>
        </w:rPr>
        <w:t>SOLUCIÓN CONCENTRADA A</w:t>
      </w:r>
    </w:p>
    <w:p w:rsidR="002506F8" w:rsidRPr="003E7AA1" w:rsidRDefault="002506F8" w:rsidP="002506F8">
      <w:pPr>
        <w:pStyle w:val="Textoindependiente"/>
        <w:jc w:val="center"/>
        <w:rPr>
          <w:rStyle w:val="Hipervnculo"/>
          <w:rFonts w:ascii="Arial" w:hAnsi="Arial" w:cs="Arial"/>
          <w:b/>
        </w:rPr>
      </w:pPr>
    </w:p>
    <w:p w:rsidR="002506F8" w:rsidRPr="00BA31D8" w:rsidRDefault="002506F8" w:rsidP="002506F8">
      <w:pPr>
        <w:tabs>
          <w:tab w:val="left" w:pos="1180"/>
        </w:tabs>
        <w:jc w:val="both"/>
        <w:rPr>
          <w:rStyle w:val="Hipervnculo"/>
          <w:rFonts w:ascii="Arial" w:hAnsi="Arial" w:cs="Arial"/>
          <w:bCs/>
          <w:color w:val="000000"/>
          <w:u w:val="none"/>
        </w:rPr>
      </w:pPr>
      <w:r w:rsidRPr="00BA31D8">
        <w:rPr>
          <w:rStyle w:val="Hipervnculo"/>
          <w:rFonts w:ascii="Arial" w:hAnsi="Arial" w:cs="Arial"/>
          <w:bCs/>
          <w:color w:val="000000"/>
          <w:u w:val="none"/>
        </w:rPr>
        <w:t xml:space="preserve">                  (Cantidad de fertilizantes para </w:t>
      </w:r>
      <w:smartTag w:uri="urn:schemas-microsoft-com:office:smarttags" w:element="metricconverter">
        <w:smartTagPr>
          <w:attr w:name="ProductID" w:val="5 litros"/>
        </w:smartTagPr>
        <w:r w:rsidRPr="00BA31D8">
          <w:rPr>
            <w:rStyle w:val="Hipervnculo"/>
            <w:rFonts w:ascii="Arial" w:hAnsi="Arial" w:cs="Arial"/>
            <w:bCs/>
            <w:color w:val="000000"/>
            <w:u w:val="none"/>
          </w:rPr>
          <w:t>5 litros</w:t>
        </w:r>
      </w:smartTag>
      <w:r w:rsidRPr="00BA31D8">
        <w:rPr>
          <w:rStyle w:val="Hipervnculo"/>
          <w:rFonts w:ascii="Arial" w:hAnsi="Arial" w:cs="Arial"/>
          <w:bCs/>
          <w:color w:val="000000"/>
          <w:u w:val="none"/>
        </w:rPr>
        <w:t xml:space="preserve"> de agua, volumen final)</w:t>
      </w:r>
    </w:p>
    <w:tbl>
      <w:tblPr>
        <w:tblW w:w="6865" w:type="dxa"/>
        <w:tblInd w:w="1188" w:type="dxa"/>
        <w:tblBorders>
          <w:top w:val="single" w:sz="12" w:space="0" w:color="008000"/>
          <w:bottom w:val="single" w:sz="12" w:space="0" w:color="008000"/>
        </w:tblBorders>
        <w:tblLook w:val="01E0"/>
      </w:tblPr>
      <w:tblGrid>
        <w:gridCol w:w="2839"/>
        <w:gridCol w:w="1843"/>
        <w:gridCol w:w="2183"/>
      </w:tblGrid>
      <w:tr w:rsidR="002506F8" w:rsidRPr="002506F8" w:rsidTr="002506F8">
        <w:tc>
          <w:tcPr>
            <w:tcW w:w="2839" w:type="dxa"/>
            <w:shd w:val="clear" w:color="auto" w:fill="auto"/>
          </w:tcPr>
          <w:p w:rsidR="002506F8" w:rsidRPr="002506F8" w:rsidRDefault="002506F8" w:rsidP="00F67509">
            <w:pPr>
              <w:pStyle w:val="Ttulo1"/>
              <w:rPr>
                <w:rFonts w:ascii="Arial" w:hAnsi="Arial" w:cs="Arial"/>
                <w:bCs w:val="0"/>
                <w:color w:val="000000"/>
              </w:rPr>
            </w:pPr>
            <w:r w:rsidRPr="002506F8">
              <w:rPr>
                <w:rFonts w:ascii="Arial" w:hAnsi="Arial" w:cs="Arial"/>
                <w:bCs w:val="0"/>
                <w:color w:val="000000"/>
              </w:rPr>
              <w:t>Insumo</w:t>
            </w:r>
          </w:p>
        </w:tc>
        <w:tc>
          <w:tcPr>
            <w:tcW w:w="1843"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unidad</w:t>
            </w:r>
          </w:p>
        </w:tc>
        <w:tc>
          <w:tcPr>
            <w:tcW w:w="2183"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cantidad</w:t>
            </w:r>
          </w:p>
        </w:tc>
      </w:tr>
      <w:tr w:rsidR="002506F8" w:rsidTr="002506F8">
        <w:tc>
          <w:tcPr>
            <w:tcW w:w="2839"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Nitrato de Potasio</w:t>
            </w:r>
          </w:p>
        </w:tc>
        <w:tc>
          <w:tcPr>
            <w:tcW w:w="1843"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gramos</w:t>
            </w:r>
          </w:p>
        </w:tc>
        <w:tc>
          <w:tcPr>
            <w:tcW w:w="2183" w:type="dxa"/>
            <w:shd w:val="clear" w:color="auto" w:fill="auto"/>
          </w:tcPr>
          <w:p w:rsidR="002506F8" w:rsidRPr="002506F8" w:rsidRDefault="002506F8" w:rsidP="002506F8">
            <w:pPr>
              <w:jc w:val="right"/>
              <w:rPr>
                <w:rFonts w:ascii="Arial" w:hAnsi="Arial" w:cs="Arial"/>
                <w:color w:val="000000"/>
              </w:rPr>
            </w:pPr>
            <w:r w:rsidRPr="002506F8">
              <w:rPr>
                <w:rFonts w:ascii="Arial" w:hAnsi="Arial" w:cs="Arial"/>
                <w:color w:val="000000"/>
              </w:rPr>
              <w:t>550</w:t>
            </w:r>
          </w:p>
        </w:tc>
      </w:tr>
      <w:tr w:rsidR="002506F8" w:rsidTr="002506F8">
        <w:tc>
          <w:tcPr>
            <w:tcW w:w="2839"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Nitrato de amonio</w:t>
            </w:r>
          </w:p>
        </w:tc>
        <w:tc>
          <w:tcPr>
            <w:tcW w:w="1843"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gramos</w:t>
            </w:r>
          </w:p>
        </w:tc>
        <w:tc>
          <w:tcPr>
            <w:tcW w:w="2183" w:type="dxa"/>
            <w:shd w:val="clear" w:color="auto" w:fill="auto"/>
          </w:tcPr>
          <w:p w:rsidR="002506F8" w:rsidRPr="002506F8" w:rsidRDefault="002506F8" w:rsidP="002506F8">
            <w:pPr>
              <w:jc w:val="right"/>
              <w:rPr>
                <w:rFonts w:ascii="Arial" w:hAnsi="Arial" w:cs="Arial"/>
                <w:color w:val="000000"/>
              </w:rPr>
            </w:pPr>
            <w:r w:rsidRPr="002506F8">
              <w:rPr>
                <w:rFonts w:ascii="Arial" w:hAnsi="Arial" w:cs="Arial"/>
                <w:color w:val="000000"/>
              </w:rPr>
              <w:t>350</w:t>
            </w:r>
          </w:p>
        </w:tc>
      </w:tr>
      <w:tr w:rsidR="002506F8" w:rsidTr="002506F8">
        <w:tc>
          <w:tcPr>
            <w:tcW w:w="2839"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Superfosfato triple de calcio</w:t>
            </w:r>
          </w:p>
        </w:tc>
        <w:tc>
          <w:tcPr>
            <w:tcW w:w="1843"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gramos</w:t>
            </w:r>
          </w:p>
        </w:tc>
        <w:tc>
          <w:tcPr>
            <w:tcW w:w="2183" w:type="dxa"/>
            <w:shd w:val="clear" w:color="auto" w:fill="auto"/>
          </w:tcPr>
          <w:p w:rsidR="002506F8" w:rsidRPr="002506F8" w:rsidRDefault="002506F8" w:rsidP="002506F8">
            <w:pPr>
              <w:jc w:val="right"/>
              <w:rPr>
                <w:rFonts w:ascii="Arial" w:hAnsi="Arial" w:cs="Arial"/>
                <w:color w:val="000000"/>
              </w:rPr>
            </w:pPr>
            <w:r w:rsidRPr="002506F8">
              <w:rPr>
                <w:rFonts w:ascii="Arial" w:hAnsi="Arial" w:cs="Arial"/>
                <w:color w:val="000000"/>
              </w:rPr>
              <w:t>180</w:t>
            </w:r>
          </w:p>
        </w:tc>
      </w:tr>
    </w:tbl>
    <w:p w:rsidR="002506F8" w:rsidRPr="00D656DC" w:rsidRDefault="002506F8" w:rsidP="002506F8">
      <w:pPr>
        <w:spacing w:after="100" w:afterAutospacing="1" w:line="480" w:lineRule="auto"/>
        <w:ind w:left="1077"/>
        <w:rPr>
          <w:rStyle w:val="Hipervnculo"/>
          <w:rFonts w:ascii="Arial" w:hAnsi="Arial" w:cs="Arial"/>
        </w:rPr>
      </w:pPr>
      <w:r w:rsidRPr="00CB5F4F">
        <w:rPr>
          <w:rFonts w:ascii="Arial" w:hAnsi="Arial" w:cs="Arial"/>
        </w:rPr>
        <w:t xml:space="preserve">Fuente: Manual de Solución Hidropónica </w:t>
      </w:r>
      <w:smartTag w:uri="urn:schemas-microsoft-com:office:smarttags" w:element="PersonName">
        <w:smartTagPr>
          <w:attr w:name="ProductID" w:val="La Molina"/>
        </w:smartTagPr>
        <w:r w:rsidRPr="00CB5F4F">
          <w:rPr>
            <w:rFonts w:ascii="Arial" w:hAnsi="Arial" w:cs="Arial"/>
          </w:rPr>
          <w:t>La Molina</w:t>
        </w:r>
      </w:smartTag>
      <w:r>
        <w:rPr>
          <w:rFonts w:ascii="Arial" w:hAnsi="Arial" w:cs="Arial"/>
        </w:rPr>
        <w:t xml:space="preserve"> 2006.</w:t>
      </w:r>
    </w:p>
    <w:p w:rsidR="002506F8" w:rsidRPr="00720A8F" w:rsidRDefault="002506F8" w:rsidP="002506F8">
      <w:pPr>
        <w:tabs>
          <w:tab w:val="left" w:pos="3740"/>
        </w:tabs>
        <w:spacing w:before="100" w:after="100" w:line="480" w:lineRule="auto"/>
        <w:ind w:left="1080"/>
        <w:jc w:val="both"/>
        <w:rPr>
          <w:rStyle w:val="Hipervnculo"/>
          <w:rFonts w:ascii="Arial" w:hAnsi="Arial" w:cs="Arial"/>
          <w:b/>
        </w:rPr>
      </w:pPr>
      <w:r>
        <w:rPr>
          <w:rFonts w:ascii="Arial" w:hAnsi="Arial" w:cs="Arial"/>
          <w:b/>
        </w:rPr>
        <w:t xml:space="preserve">                                        </w:t>
      </w:r>
      <w:r w:rsidRPr="00720A8F">
        <w:rPr>
          <w:rFonts w:ascii="Arial" w:hAnsi="Arial" w:cs="Arial"/>
          <w:b/>
        </w:rPr>
        <w:t xml:space="preserve">TABLA </w:t>
      </w:r>
      <w:r>
        <w:rPr>
          <w:rFonts w:ascii="Arial" w:hAnsi="Arial" w:cs="Arial"/>
          <w:b/>
        </w:rPr>
        <w:t>9</w:t>
      </w:r>
    </w:p>
    <w:p w:rsidR="002506F8" w:rsidRDefault="002506F8" w:rsidP="002506F8">
      <w:pPr>
        <w:pStyle w:val="Textoindependiente"/>
        <w:jc w:val="center"/>
        <w:rPr>
          <w:rFonts w:ascii="Arial" w:hAnsi="Arial" w:cs="Arial"/>
          <w:b/>
        </w:rPr>
      </w:pPr>
      <w:r w:rsidRPr="003E7AA1">
        <w:rPr>
          <w:rFonts w:ascii="Arial" w:hAnsi="Arial" w:cs="Arial"/>
          <w:b/>
        </w:rPr>
        <w:t>SOLUCIÓN CONCENTRADA B</w:t>
      </w:r>
    </w:p>
    <w:p w:rsidR="002506F8" w:rsidRPr="003E7AA1" w:rsidRDefault="002506F8" w:rsidP="002506F8">
      <w:pPr>
        <w:pStyle w:val="Textoindependiente"/>
        <w:jc w:val="center"/>
        <w:rPr>
          <w:rFonts w:ascii="Arial" w:hAnsi="Arial" w:cs="Arial"/>
          <w:b/>
        </w:rPr>
      </w:pPr>
    </w:p>
    <w:p w:rsidR="002506F8" w:rsidRPr="00BA31D8" w:rsidRDefault="002506F8" w:rsidP="002506F8">
      <w:pPr>
        <w:tabs>
          <w:tab w:val="left" w:pos="1180"/>
        </w:tabs>
        <w:jc w:val="both"/>
        <w:rPr>
          <w:rStyle w:val="Hipervnculo"/>
          <w:rFonts w:ascii="Arial" w:hAnsi="Arial" w:cs="Arial"/>
          <w:bCs/>
          <w:color w:val="000000"/>
          <w:u w:val="none"/>
        </w:rPr>
      </w:pPr>
      <w:r w:rsidRPr="00BA31D8">
        <w:rPr>
          <w:rStyle w:val="Hipervnculo"/>
          <w:rFonts w:ascii="Arial" w:hAnsi="Arial" w:cs="Arial"/>
          <w:bCs/>
          <w:color w:val="000000"/>
          <w:u w:val="none"/>
        </w:rPr>
        <w:t xml:space="preserve">                  (Cantidad de fertilizantes para </w:t>
      </w:r>
      <w:smartTag w:uri="urn:schemas-microsoft-com:office:smarttags" w:element="metricconverter">
        <w:smartTagPr>
          <w:attr w:name="ProductID" w:val="2 litros"/>
        </w:smartTagPr>
        <w:r w:rsidRPr="00BA31D8">
          <w:rPr>
            <w:rStyle w:val="Hipervnculo"/>
            <w:rFonts w:ascii="Arial" w:hAnsi="Arial" w:cs="Arial"/>
            <w:bCs/>
            <w:color w:val="000000"/>
            <w:u w:val="none"/>
          </w:rPr>
          <w:t>2 litros</w:t>
        </w:r>
      </w:smartTag>
      <w:r w:rsidRPr="00BA31D8">
        <w:rPr>
          <w:rStyle w:val="Hipervnculo"/>
          <w:rFonts w:ascii="Arial" w:hAnsi="Arial" w:cs="Arial"/>
          <w:bCs/>
          <w:color w:val="000000"/>
          <w:u w:val="none"/>
        </w:rPr>
        <w:t xml:space="preserve"> de agua, volumen final)</w:t>
      </w:r>
    </w:p>
    <w:tbl>
      <w:tblPr>
        <w:tblW w:w="6865" w:type="dxa"/>
        <w:tblInd w:w="1188" w:type="dxa"/>
        <w:tblBorders>
          <w:top w:val="single" w:sz="12" w:space="0" w:color="008000"/>
          <w:bottom w:val="single" w:sz="12" w:space="0" w:color="008000"/>
        </w:tblBorders>
        <w:tblLook w:val="01E0"/>
      </w:tblPr>
      <w:tblGrid>
        <w:gridCol w:w="2666"/>
        <w:gridCol w:w="1977"/>
        <w:gridCol w:w="2222"/>
      </w:tblGrid>
      <w:tr w:rsidR="002506F8" w:rsidRPr="002506F8" w:rsidTr="002506F8">
        <w:tc>
          <w:tcPr>
            <w:tcW w:w="2666" w:type="dxa"/>
            <w:shd w:val="clear" w:color="auto" w:fill="auto"/>
          </w:tcPr>
          <w:p w:rsidR="002506F8" w:rsidRPr="002506F8" w:rsidRDefault="002506F8" w:rsidP="00F67509">
            <w:pPr>
              <w:pStyle w:val="Ttulo1"/>
              <w:rPr>
                <w:rFonts w:ascii="Arial" w:hAnsi="Arial" w:cs="Arial"/>
                <w:bCs w:val="0"/>
                <w:color w:val="000000"/>
              </w:rPr>
            </w:pPr>
            <w:r w:rsidRPr="002506F8">
              <w:rPr>
                <w:rFonts w:ascii="Arial" w:hAnsi="Arial" w:cs="Arial"/>
                <w:bCs w:val="0"/>
                <w:color w:val="000000"/>
              </w:rPr>
              <w:t>Insumo</w:t>
            </w:r>
          </w:p>
        </w:tc>
        <w:tc>
          <w:tcPr>
            <w:tcW w:w="1977" w:type="dxa"/>
            <w:shd w:val="clear" w:color="auto" w:fill="auto"/>
          </w:tcPr>
          <w:p w:rsidR="002506F8" w:rsidRPr="002506F8" w:rsidRDefault="002506F8" w:rsidP="002506F8">
            <w:pPr>
              <w:ind w:left="-108" w:firstLine="108"/>
              <w:jc w:val="center"/>
              <w:rPr>
                <w:rFonts w:ascii="Arial" w:hAnsi="Arial" w:cs="Arial"/>
                <w:b/>
                <w:color w:val="000000"/>
              </w:rPr>
            </w:pPr>
            <w:r w:rsidRPr="002506F8">
              <w:rPr>
                <w:rFonts w:ascii="Arial" w:hAnsi="Arial" w:cs="Arial"/>
                <w:b/>
                <w:color w:val="000000"/>
              </w:rPr>
              <w:t>Unidad</w:t>
            </w:r>
          </w:p>
        </w:tc>
        <w:tc>
          <w:tcPr>
            <w:tcW w:w="2222"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cantidad</w:t>
            </w:r>
          </w:p>
        </w:tc>
      </w:tr>
      <w:tr w:rsidR="002506F8" w:rsidTr="002506F8">
        <w:tc>
          <w:tcPr>
            <w:tcW w:w="2666"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Sulfato de magnesio</w:t>
            </w:r>
          </w:p>
        </w:tc>
        <w:tc>
          <w:tcPr>
            <w:tcW w:w="1977"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Gramos</w:t>
            </w:r>
          </w:p>
        </w:tc>
        <w:tc>
          <w:tcPr>
            <w:tcW w:w="2222" w:type="dxa"/>
            <w:shd w:val="clear" w:color="auto" w:fill="auto"/>
          </w:tcPr>
          <w:p w:rsidR="002506F8" w:rsidRPr="002506F8" w:rsidRDefault="002506F8" w:rsidP="002506F8">
            <w:pPr>
              <w:jc w:val="right"/>
              <w:rPr>
                <w:rFonts w:ascii="Arial" w:hAnsi="Arial" w:cs="Arial"/>
                <w:color w:val="000000"/>
              </w:rPr>
            </w:pPr>
            <w:r w:rsidRPr="002506F8">
              <w:rPr>
                <w:rFonts w:ascii="Arial" w:hAnsi="Arial" w:cs="Arial"/>
                <w:color w:val="000000"/>
              </w:rPr>
              <w:t>220</w:t>
            </w:r>
          </w:p>
        </w:tc>
      </w:tr>
      <w:tr w:rsidR="002506F8" w:rsidTr="002506F8">
        <w:tc>
          <w:tcPr>
            <w:tcW w:w="2666"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Quelato de hierro</w:t>
            </w:r>
          </w:p>
        </w:tc>
        <w:tc>
          <w:tcPr>
            <w:tcW w:w="1977"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Gramos</w:t>
            </w:r>
          </w:p>
        </w:tc>
        <w:tc>
          <w:tcPr>
            <w:tcW w:w="2222" w:type="dxa"/>
            <w:shd w:val="clear" w:color="auto" w:fill="auto"/>
          </w:tcPr>
          <w:p w:rsidR="002506F8" w:rsidRPr="002506F8" w:rsidRDefault="002506F8" w:rsidP="002506F8">
            <w:pPr>
              <w:jc w:val="right"/>
              <w:rPr>
                <w:rFonts w:ascii="Arial" w:hAnsi="Arial" w:cs="Arial"/>
                <w:color w:val="000000"/>
              </w:rPr>
            </w:pPr>
            <w:r w:rsidRPr="002506F8">
              <w:rPr>
                <w:rFonts w:ascii="Arial" w:hAnsi="Arial" w:cs="Arial"/>
                <w:color w:val="000000"/>
              </w:rPr>
              <w:t>17</w:t>
            </w:r>
          </w:p>
        </w:tc>
      </w:tr>
      <w:tr w:rsidR="002506F8" w:rsidTr="002506F8">
        <w:tc>
          <w:tcPr>
            <w:tcW w:w="2666"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Sulfato de manganeso</w:t>
            </w:r>
          </w:p>
        </w:tc>
        <w:tc>
          <w:tcPr>
            <w:tcW w:w="1977"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Gramos</w:t>
            </w:r>
          </w:p>
        </w:tc>
        <w:tc>
          <w:tcPr>
            <w:tcW w:w="2222" w:type="dxa"/>
            <w:shd w:val="clear" w:color="auto" w:fill="auto"/>
          </w:tcPr>
          <w:p w:rsidR="002506F8" w:rsidRPr="002506F8" w:rsidRDefault="002506F8" w:rsidP="002506F8">
            <w:pPr>
              <w:jc w:val="right"/>
              <w:rPr>
                <w:rFonts w:ascii="Arial" w:hAnsi="Arial" w:cs="Arial"/>
                <w:color w:val="000000"/>
              </w:rPr>
            </w:pPr>
            <w:r w:rsidRPr="002506F8">
              <w:rPr>
                <w:rFonts w:ascii="Arial" w:hAnsi="Arial" w:cs="Arial"/>
                <w:color w:val="000000"/>
              </w:rPr>
              <w:t>50</w:t>
            </w:r>
          </w:p>
        </w:tc>
      </w:tr>
    </w:tbl>
    <w:p w:rsidR="002506F8" w:rsidRDefault="002506F8" w:rsidP="002506F8">
      <w:pPr>
        <w:spacing w:after="100" w:afterAutospacing="1" w:line="480" w:lineRule="auto"/>
        <w:ind w:left="1077"/>
        <w:rPr>
          <w:rFonts w:ascii="Arial" w:hAnsi="Arial" w:cs="Arial"/>
        </w:rPr>
      </w:pPr>
      <w:r>
        <w:rPr>
          <w:rFonts w:ascii="Arial" w:hAnsi="Arial" w:cs="Arial"/>
        </w:rPr>
        <w:t>(Fuente:</w:t>
      </w:r>
      <w:r w:rsidRPr="00CB5F4F">
        <w:rPr>
          <w:rFonts w:ascii="Arial" w:hAnsi="Arial" w:cs="Arial"/>
        </w:rPr>
        <w:t xml:space="preserve"> Manual de Solución Hidropónica </w:t>
      </w:r>
      <w:smartTag w:uri="urn:schemas-microsoft-com:office:smarttags" w:element="PersonName">
        <w:smartTagPr>
          <w:attr w:name="ProductID" w:val="La Molina"/>
        </w:smartTagPr>
        <w:r w:rsidRPr="00CB5F4F">
          <w:rPr>
            <w:rFonts w:ascii="Arial" w:hAnsi="Arial" w:cs="Arial"/>
          </w:rPr>
          <w:t>La Molina</w:t>
        </w:r>
      </w:smartTag>
      <w:r w:rsidRPr="00CB5F4F">
        <w:rPr>
          <w:rFonts w:ascii="Arial" w:hAnsi="Arial" w:cs="Arial"/>
        </w:rPr>
        <w:t xml:space="preserve"> 2006</w:t>
      </w:r>
      <w:r>
        <w:rPr>
          <w:rFonts w:ascii="Arial" w:hAnsi="Arial" w:cs="Arial"/>
        </w:rPr>
        <w:t>.)</w:t>
      </w:r>
    </w:p>
    <w:p w:rsidR="002506F8" w:rsidRDefault="002506F8" w:rsidP="002506F8">
      <w:pPr>
        <w:spacing w:after="100" w:afterAutospacing="1" w:line="480" w:lineRule="auto"/>
        <w:ind w:left="1077"/>
        <w:rPr>
          <w:rFonts w:ascii="Arial" w:hAnsi="Arial" w:cs="Arial"/>
        </w:rPr>
      </w:pPr>
    </w:p>
    <w:p w:rsidR="002506F8" w:rsidRDefault="002506F8" w:rsidP="002506F8">
      <w:pPr>
        <w:spacing w:after="100" w:afterAutospacing="1" w:line="480" w:lineRule="auto"/>
        <w:ind w:left="1077"/>
        <w:rPr>
          <w:rFonts w:ascii="Arial" w:hAnsi="Arial" w:cs="Arial"/>
        </w:rPr>
      </w:pPr>
    </w:p>
    <w:p w:rsidR="002506F8" w:rsidRPr="00CA39C7" w:rsidRDefault="002506F8" w:rsidP="002506F8">
      <w:pPr>
        <w:spacing w:after="100" w:afterAutospacing="1" w:line="480" w:lineRule="auto"/>
        <w:ind w:left="1077"/>
        <w:rPr>
          <w:rFonts w:ascii="Arial" w:hAnsi="Arial" w:cs="Arial"/>
        </w:rPr>
      </w:pPr>
    </w:p>
    <w:p w:rsidR="002506F8" w:rsidRPr="00720A8F" w:rsidRDefault="002506F8" w:rsidP="002506F8">
      <w:pPr>
        <w:tabs>
          <w:tab w:val="left" w:pos="3740"/>
        </w:tabs>
        <w:spacing w:before="100" w:after="100" w:line="480" w:lineRule="auto"/>
        <w:ind w:left="1080"/>
        <w:jc w:val="both"/>
        <w:rPr>
          <w:rFonts w:ascii="Arial" w:hAnsi="Arial" w:cs="Arial"/>
          <w:b/>
        </w:rPr>
      </w:pPr>
      <w:r>
        <w:rPr>
          <w:rFonts w:ascii="Arial" w:hAnsi="Arial" w:cs="Arial"/>
          <w:b/>
        </w:rPr>
        <w:t xml:space="preserve">                                        </w:t>
      </w:r>
      <w:r w:rsidRPr="00720A8F">
        <w:rPr>
          <w:rFonts w:ascii="Arial" w:hAnsi="Arial" w:cs="Arial"/>
          <w:b/>
        </w:rPr>
        <w:t xml:space="preserve">TABLA </w:t>
      </w:r>
      <w:r>
        <w:rPr>
          <w:rFonts w:ascii="Arial" w:hAnsi="Arial" w:cs="Arial"/>
          <w:b/>
        </w:rPr>
        <w:t>10</w:t>
      </w:r>
    </w:p>
    <w:p w:rsidR="002506F8" w:rsidRPr="003E7AA1" w:rsidRDefault="002506F8" w:rsidP="002506F8">
      <w:pPr>
        <w:pStyle w:val="Ttulo1"/>
        <w:rPr>
          <w:rFonts w:ascii="Arial" w:hAnsi="Arial" w:cs="Arial"/>
        </w:rPr>
      </w:pPr>
      <w:r w:rsidRPr="003E7AA1">
        <w:rPr>
          <w:rFonts w:ascii="Arial" w:hAnsi="Arial" w:cs="Arial"/>
        </w:rPr>
        <w:t>SOLUCIÓN MICRO NUTRIENTES</w:t>
      </w:r>
    </w:p>
    <w:p w:rsidR="002506F8" w:rsidRPr="003E7AA1" w:rsidRDefault="002506F8" w:rsidP="002506F8">
      <w:pPr>
        <w:rPr>
          <w:rFonts w:ascii="Arial" w:hAnsi="Arial" w:cs="Arial"/>
        </w:rPr>
      </w:pPr>
    </w:p>
    <w:p w:rsidR="002506F8" w:rsidRPr="00BA31D8" w:rsidRDefault="002506F8" w:rsidP="002506F8">
      <w:pPr>
        <w:tabs>
          <w:tab w:val="left" w:pos="1180"/>
        </w:tabs>
        <w:jc w:val="both"/>
        <w:rPr>
          <w:rFonts w:ascii="Arial" w:hAnsi="Arial" w:cs="Arial"/>
          <w:bCs/>
          <w:color w:val="000000"/>
        </w:rPr>
      </w:pPr>
      <w:r w:rsidRPr="00BA31D8">
        <w:rPr>
          <w:rStyle w:val="Hipervnculo"/>
          <w:rFonts w:ascii="Arial" w:hAnsi="Arial" w:cs="Arial"/>
          <w:bCs/>
          <w:color w:val="000000"/>
          <w:u w:val="none"/>
        </w:rPr>
        <w:t xml:space="preserve">                  (Pesar por separado cada uno de los siguientes fertilizantes)</w:t>
      </w:r>
    </w:p>
    <w:tbl>
      <w:tblPr>
        <w:tblW w:w="6865" w:type="dxa"/>
        <w:tblInd w:w="1188" w:type="dxa"/>
        <w:tblBorders>
          <w:top w:val="single" w:sz="12" w:space="0" w:color="008000"/>
          <w:bottom w:val="single" w:sz="12" w:space="0" w:color="008000"/>
        </w:tblBorders>
        <w:tblLook w:val="01E0"/>
      </w:tblPr>
      <w:tblGrid>
        <w:gridCol w:w="2590"/>
        <w:gridCol w:w="2115"/>
        <w:gridCol w:w="2160"/>
      </w:tblGrid>
      <w:tr w:rsidR="002506F8" w:rsidRPr="002506F8" w:rsidTr="002506F8">
        <w:tc>
          <w:tcPr>
            <w:tcW w:w="2590" w:type="dxa"/>
            <w:shd w:val="clear" w:color="auto" w:fill="auto"/>
          </w:tcPr>
          <w:p w:rsidR="002506F8" w:rsidRPr="002506F8" w:rsidRDefault="002506F8" w:rsidP="00F67509">
            <w:pPr>
              <w:pStyle w:val="Ttulo1"/>
              <w:rPr>
                <w:rFonts w:ascii="Arial" w:hAnsi="Arial" w:cs="Arial"/>
                <w:bCs w:val="0"/>
                <w:color w:val="000000"/>
              </w:rPr>
            </w:pPr>
            <w:r w:rsidRPr="002506F8">
              <w:rPr>
                <w:rFonts w:ascii="Arial" w:hAnsi="Arial" w:cs="Arial"/>
                <w:bCs w:val="0"/>
                <w:color w:val="000000"/>
              </w:rPr>
              <w:t>Insumo</w:t>
            </w:r>
          </w:p>
        </w:tc>
        <w:tc>
          <w:tcPr>
            <w:tcW w:w="2115" w:type="dxa"/>
            <w:shd w:val="clear" w:color="auto" w:fill="auto"/>
          </w:tcPr>
          <w:p w:rsidR="002506F8" w:rsidRPr="002506F8" w:rsidRDefault="002506F8" w:rsidP="002506F8">
            <w:pPr>
              <w:ind w:firstLine="108"/>
              <w:jc w:val="center"/>
              <w:rPr>
                <w:rFonts w:ascii="Arial" w:hAnsi="Arial" w:cs="Arial"/>
                <w:b/>
                <w:color w:val="000000"/>
              </w:rPr>
            </w:pPr>
            <w:r w:rsidRPr="002506F8">
              <w:rPr>
                <w:rFonts w:ascii="Arial" w:hAnsi="Arial" w:cs="Arial"/>
                <w:b/>
                <w:color w:val="000000"/>
              </w:rPr>
              <w:t>Unidad</w:t>
            </w:r>
          </w:p>
        </w:tc>
        <w:tc>
          <w:tcPr>
            <w:tcW w:w="2160"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cantidad</w:t>
            </w:r>
          </w:p>
        </w:tc>
      </w:tr>
      <w:tr w:rsidR="002506F8" w:rsidRPr="002506F8" w:rsidTr="002506F8">
        <w:tc>
          <w:tcPr>
            <w:tcW w:w="2590" w:type="dxa"/>
            <w:shd w:val="clear" w:color="auto" w:fill="auto"/>
          </w:tcPr>
          <w:p w:rsidR="002506F8" w:rsidRPr="002506F8" w:rsidRDefault="002506F8" w:rsidP="002506F8">
            <w:pPr>
              <w:pStyle w:val="Ttulo1"/>
              <w:jc w:val="left"/>
              <w:rPr>
                <w:rFonts w:ascii="Arial" w:hAnsi="Arial" w:cs="Arial"/>
                <w:b w:val="0"/>
                <w:color w:val="000000"/>
              </w:rPr>
            </w:pPr>
            <w:r w:rsidRPr="002506F8">
              <w:rPr>
                <w:rFonts w:ascii="Arial" w:hAnsi="Arial" w:cs="Arial"/>
                <w:b w:val="0"/>
                <w:color w:val="000000"/>
              </w:rPr>
              <w:t xml:space="preserve"> Ácido Bórico</w:t>
            </w:r>
          </w:p>
        </w:tc>
        <w:tc>
          <w:tcPr>
            <w:tcW w:w="2115" w:type="dxa"/>
            <w:shd w:val="clear" w:color="auto" w:fill="auto"/>
          </w:tcPr>
          <w:p w:rsidR="002506F8" w:rsidRPr="002506F8" w:rsidRDefault="002506F8" w:rsidP="002506F8">
            <w:pPr>
              <w:ind w:firstLine="108"/>
              <w:jc w:val="center"/>
              <w:rPr>
                <w:rFonts w:ascii="Arial" w:hAnsi="Arial" w:cs="Arial"/>
                <w:bCs/>
                <w:color w:val="000000"/>
              </w:rPr>
            </w:pPr>
            <w:r w:rsidRPr="002506F8">
              <w:rPr>
                <w:rFonts w:ascii="Arial" w:hAnsi="Arial" w:cs="Arial"/>
                <w:bCs/>
                <w:color w:val="000000"/>
              </w:rPr>
              <w:t>Gramos</w:t>
            </w:r>
          </w:p>
        </w:tc>
        <w:tc>
          <w:tcPr>
            <w:tcW w:w="2160" w:type="dxa"/>
            <w:shd w:val="clear" w:color="auto" w:fill="auto"/>
          </w:tcPr>
          <w:p w:rsidR="002506F8" w:rsidRPr="002506F8" w:rsidRDefault="002506F8" w:rsidP="002506F8">
            <w:pPr>
              <w:jc w:val="right"/>
              <w:rPr>
                <w:rFonts w:ascii="Arial" w:hAnsi="Arial" w:cs="Arial"/>
                <w:bCs/>
                <w:color w:val="000000"/>
              </w:rPr>
            </w:pPr>
            <w:r w:rsidRPr="002506F8">
              <w:rPr>
                <w:rFonts w:ascii="Arial" w:hAnsi="Arial" w:cs="Arial"/>
                <w:bCs/>
                <w:color w:val="000000"/>
              </w:rPr>
              <w:t>3</w:t>
            </w:r>
          </w:p>
        </w:tc>
      </w:tr>
      <w:tr w:rsidR="002506F8" w:rsidRPr="002506F8" w:rsidTr="002506F8">
        <w:tc>
          <w:tcPr>
            <w:tcW w:w="2590" w:type="dxa"/>
            <w:shd w:val="clear" w:color="auto" w:fill="auto"/>
          </w:tcPr>
          <w:p w:rsidR="002506F8" w:rsidRPr="002506F8" w:rsidRDefault="002506F8" w:rsidP="002506F8">
            <w:pPr>
              <w:jc w:val="both"/>
              <w:rPr>
                <w:rFonts w:ascii="Arial" w:hAnsi="Arial" w:cs="Arial"/>
                <w:color w:val="000000"/>
              </w:rPr>
            </w:pPr>
            <w:r w:rsidRPr="002506F8">
              <w:rPr>
                <w:rFonts w:ascii="Arial" w:hAnsi="Arial" w:cs="Arial"/>
                <w:color w:val="000000"/>
              </w:rPr>
              <w:t>Sulfato de Zinc</w:t>
            </w:r>
          </w:p>
        </w:tc>
        <w:tc>
          <w:tcPr>
            <w:tcW w:w="2115"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Gramos</w:t>
            </w:r>
          </w:p>
        </w:tc>
        <w:tc>
          <w:tcPr>
            <w:tcW w:w="2160" w:type="dxa"/>
            <w:shd w:val="clear" w:color="auto" w:fill="auto"/>
          </w:tcPr>
          <w:p w:rsidR="002506F8" w:rsidRPr="002506F8" w:rsidRDefault="002506F8" w:rsidP="002506F8">
            <w:pPr>
              <w:jc w:val="right"/>
              <w:rPr>
                <w:rFonts w:ascii="Arial" w:hAnsi="Arial" w:cs="Arial"/>
                <w:color w:val="000000"/>
              </w:rPr>
            </w:pPr>
            <w:r w:rsidRPr="002506F8">
              <w:rPr>
                <w:rFonts w:ascii="Arial" w:hAnsi="Arial" w:cs="Arial"/>
                <w:color w:val="000000"/>
              </w:rPr>
              <w:t>1,7</w:t>
            </w:r>
          </w:p>
        </w:tc>
      </w:tr>
      <w:tr w:rsidR="002506F8" w:rsidRPr="002506F8" w:rsidTr="002506F8">
        <w:tc>
          <w:tcPr>
            <w:tcW w:w="2590" w:type="dxa"/>
            <w:shd w:val="clear" w:color="auto" w:fill="auto"/>
          </w:tcPr>
          <w:p w:rsidR="002506F8" w:rsidRPr="002506F8" w:rsidRDefault="002506F8" w:rsidP="002506F8">
            <w:pPr>
              <w:jc w:val="both"/>
              <w:rPr>
                <w:rFonts w:ascii="Arial" w:hAnsi="Arial" w:cs="Arial"/>
                <w:color w:val="000000"/>
              </w:rPr>
            </w:pPr>
            <w:r w:rsidRPr="002506F8">
              <w:rPr>
                <w:rFonts w:ascii="Arial" w:hAnsi="Arial" w:cs="Arial"/>
                <w:color w:val="000000"/>
              </w:rPr>
              <w:t>Sulfato de cobre</w:t>
            </w:r>
          </w:p>
        </w:tc>
        <w:tc>
          <w:tcPr>
            <w:tcW w:w="2115"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Gramos</w:t>
            </w:r>
          </w:p>
        </w:tc>
        <w:tc>
          <w:tcPr>
            <w:tcW w:w="2160" w:type="dxa"/>
            <w:shd w:val="clear" w:color="auto" w:fill="auto"/>
          </w:tcPr>
          <w:p w:rsidR="002506F8" w:rsidRPr="002506F8" w:rsidRDefault="002506F8" w:rsidP="002506F8">
            <w:pPr>
              <w:jc w:val="right"/>
              <w:rPr>
                <w:rFonts w:ascii="Arial" w:hAnsi="Arial" w:cs="Arial"/>
                <w:color w:val="000000"/>
              </w:rPr>
            </w:pPr>
            <w:r w:rsidRPr="002506F8">
              <w:rPr>
                <w:rFonts w:ascii="Arial" w:hAnsi="Arial" w:cs="Arial"/>
                <w:color w:val="000000"/>
              </w:rPr>
              <w:t>1</w:t>
            </w:r>
          </w:p>
        </w:tc>
      </w:tr>
      <w:tr w:rsidR="002506F8" w:rsidRPr="002506F8" w:rsidTr="002506F8">
        <w:tc>
          <w:tcPr>
            <w:tcW w:w="2590" w:type="dxa"/>
            <w:shd w:val="clear" w:color="auto" w:fill="auto"/>
          </w:tcPr>
          <w:p w:rsidR="002506F8" w:rsidRPr="002506F8" w:rsidRDefault="002506F8" w:rsidP="002506F8">
            <w:pPr>
              <w:jc w:val="both"/>
              <w:rPr>
                <w:rFonts w:ascii="Arial" w:hAnsi="Arial" w:cs="Arial"/>
                <w:color w:val="000000"/>
              </w:rPr>
            </w:pPr>
            <w:r w:rsidRPr="002506F8">
              <w:rPr>
                <w:rFonts w:ascii="Arial" w:hAnsi="Arial" w:cs="Arial"/>
                <w:color w:val="000000"/>
              </w:rPr>
              <w:t>Molibdato de amonio</w:t>
            </w:r>
          </w:p>
        </w:tc>
        <w:tc>
          <w:tcPr>
            <w:tcW w:w="2115"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Gramos</w:t>
            </w:r>
          </w:p>
        </w:tc>
        <w:tc>
          <w:tcPr>
            <w:tcW w:w="2160" w:type="dxa"/>
            <w:shd w:val="clear" w:color="auto" w:fill="auto"/>
          </w:tcPr>
          <w:p w:rsidR="002506F8" w:rsidRPr="002506F8" w:rsidRDefault="002506F8" w:rsidP="002506F8">
            <w:pPr>
              <w:jc w:val="right"/>
              <w:rPr>
                <w:rFonts w:ascii="Arial" w:hAnsi="Arial" w:cs="Arial"/>
                <w:color w:val="000000"/>
              </w:rPr>
            </w:pPr>
            <w:r w:rsidRPr="002506F8">
              <w:rPr>
                <w:rFonts w:ascii="Arial" w:hAnsi="Arial" w:cs="Arial"/>
                <w:color w:val="000000"/>
              </w:rPr>
              <w:t>0,2</w:t>
            </w:r>
          </w:p>
        </w:tc>
      </w:tr>
    </w:tbl>
    <w:p w:rsidR="002506F8" w:rsidRDefault="002506F8" w:rsidP="002506F8">
      <w:pPr>
        <w:spacing w:after="100" w:afterAutospacing="1" w:line="480" w:lineRule="auto"/>
        <w:ind w:left="1077"/>
        <w:rPr>
          <w:rFonts w:ascii="Arial" w:hAnsi="Arial" w:cs="Arial"/>
        </w:rPr>
      </w:pPr>
      <w:r>
        <w:rPr>
          <w:rFonts w:ascii="Arial" w:hAnsi="Arial" w:cs="Arial"/>
        </w:rPr>
        <w:t>(Fuente:</w:t>
      </w:r>
      <w:r w:rsidRPr="00CB5F4F">
        <w:rPr>
          <w:rFonts w:ascii="Arial" w:hAnsi="Arial" w:cs="Arial"/>
        </w:rPr>
        <w:t xml:space="preserve"> Manual de Solución Hidropónica </w:t>
      </w:r>
      <w:smartTag w:uri="urn:schemas-microsoft-com:office:smarttags" w:element="PersonName">
        <w:smartTagPr>
          <w:attr w:name="ProductID" w:val="La Molina"/>
        </w:smartTagPr>
        <w:r w:rsidRPr="00CB5F4F">
          <w:rPr>
            <w:rFonts w:ascii="Arial" w:hAnsi="Arial" w:cs="Arial"/>
          </w:rPr>
          <w:t>La Molina</w:t>
        </w:r>
      </w:smartTag>
      <w:r w:rsidRPr="00CB5F4F">
        <w:rPr>
          <w:rFonts w:ascii="Arial" w:hAnsi="Arial" w:cs="Arial"/>
        </w:rPr>
        <w:t xml:space="preserve"> 2006</w:t>
      </w:r>
      <w:r>
        <w:rPr>
          <w:rFonts w:ascii="Arial" w:hAnsi="Arial" w:cs="Arial"/>
        </w:rPr>
        <w:t>)</w:t>
      </w:r>
    </w:p>
    <w:p w:rsidR="002506F8" w:rsidRPr="00776B76" w:rsidRDefault="002506F8" w:rsidP="002506F8">
      <w:pPr>
        <w:spacing w:before="100" w:after="100" w:line="480" w:lineRule="auto"/>
        <w:ind w:left="2340" w:hanging="360"/>
        <w:jc w:val="both"/>
        <w:rPr>
          <w:rStyle w:val="Hipervnculo"/>
          <w:rFonts w:ascii="Arial" w:hAnsi="Arial" w:cs="Arial"/>
          <w:b/>
          <w:bCs/>
          <w:color w:val="000000"/>
        </w:rPr>
      </w:pPr>
      <w:r>
        <w:rPr>
          <w:rFonts w:ascii="Arial" w:hAnsi="Arial" w:cs="Arial"/>
          <w:b/>
          <w:bCs/>
        </w:rPr>
        <w:t xml:space="preserve">5.3.3.1 </w:t>
      </w:r>
      <w:r w:rsidRPr="00776B76">
        <w:rPr>
          <w:rFonts w:ascii="Arial" w:hAnsi="Arial" w:cs="Arial"/>
          <w:b/>
          <w:bCs/>
        </w:rPr>
        <w:t>Solución Concentrada A</w:t>
      </w:r>
      <w:r>
        <w:rPr>
          <w:rStyle w:val="Hipervnculo"/>
          <w:rFonts w:ascii="Arial" w:hAnsi="Arial" w:cs="Arial"/>
          <w:b/>
          <w:bCs/>
          <w:color w:val="000000"/>
        </w:rPr>
        <w:t>.</w:t>
      </w:r>
    </w:p>
    <w:p w:rsidR="002506F8" w:rsidRPr="00776B76" w:rsidRDefault="002506F8" w:rsidP="002506F8">
      <w:pPr>
        <w:numPr>
          <w:ilvl w:val="0"/>
          <w:numId w:val="16"/>
        </w:numPr>
        <w:tabs>
          <w:tab w:val="clear" w:pos="1800"/>
        </w:tabs>
        <w:spacing w:before="100" w:after="100" w:line="480" w:lineRule="auto"/>
        <w:ind w:left="2880" w:firstLine="0"/>
        <w:jc w:val="both"/>
        <w:rPr>
          <w:rFonts w:ascii="Arial" w:hAnsi="Arial" w:cs="Arial"/>
        </w:rPr>
      </w:pPr>
      <w:r>
        <w:rPr>
          <w:rFonts w:ascii="Arial" w:hAnsi="Arial" w:cs="Arial"/>
          <w:lang w:eastAsia="ar-SA"/>
        </w:rPr>
        <w:t>Colocar</w:t>
      </w:r>
      <w:r w:rsidRPr="00776B76">
        <w:rPr>
          <w:rFonts w:ascii="Arial" w:hAnsi="Arial" w:cs="Arial"/>
          <w:lang w:eastAsia="ar-SA"/>
        </w:rPr>
        <w:t xml:space="preserve"> el nitrato de potasio en </w:t>
      </w:r>
      <w:smartTag w:uri="urn:schemas-microsoft-com:office:smarttags" w:element="metricconverter">
        <w:smartTagPr>
          <w:attr w:name="ProductID" w:val="3 litros"/>
        </w:smartTagPr>
        <w:r w:rsidRPr="00776B76">
          <w:rPr>
            <w:rFonts w:ascii="Arial" w:hAnsi="Arial" w:cs="Arial"/>
            <w:lang w:eastAsia="ar-SA"/>
          </w:rPr>
          <w:t>3 litros</w:t>
        </w:r>
      </w:smartTag>
      <w:r w:rsidRPr="00776B76">
        <w:rPr>
          <w:rFonts w:ascii="Arial" w:hAnsi="Arial" w:cs="Arial"/>
          <w:lang w:eastAsia="ar-SA"/>
        </w:rPr>
        <w:t xml:space="preserve"> de agua, agitar hasta disolver totalmente.</w:t>
      </w:r>
    </w:p>
    <w:p w:rsidR="002506F8" w:rsidRPr="00776B76" w:rsidRDefault="002506F8" w:rsidP="002506F8">
      <w:pPr>
        <w:numPr>
          <w:ilvl w:val="0"/>
          <w:numId w:val="16"/>
        </w:numPr>
        <w:tabs>
          <w:tab w:val="clear" w:pos="1800"/>
        </w:tabs>
        <w:spacing w:before="100" w:after="100" w:line="480" w:lineRule="auto"/>
        <w:ind w:left="2880" w:firstLine="0"/>
        <w:jc w:val="both"/>
        <w:rPr>
          <w:rFonts w:ascii="Arial" w:hAnsi="Arial" w:cs="Arial"/>
        </w:rPr>
      </w:pPr>
      <w:r w:rsidRPr="00776B76">
        <w:rPr>
          <w:rFonts w:ascii="Arial" w:hAnsi="Arial" w:cs="Arial"/>
          <w:lang w:eastAsia="ar-SA"/>
        </w:rPr>
        <w:t>Añadir el nitrato de amonio sobre el nitrato de potasio disuelto, agitar bien la solución hasta su completa disolución.</w:t>
      </w:r>
    </w:p>
    <w:p w:rsidR="002506F8" w:rsidRPr="00776B76" w:rsidRDefault="002506F8" w:rsidP="002506F8">
      <w:pPr>
        <w:numPr>
          <w:ilvl w:val="0"/>
          <w:numId w:val="16"/>
        </w:numPr>
        <w:tabs>
          <w:tab w:val="clear" w:pos="1800"/>
        </w:tabs>
        <w:spacing w:before="100" w:after="100" w:line="480" w:lineRule="auto"/>
        <w:ind w:left="2880" w:firstLine="0"/>
        <w:jc w:val="both"/>
        <w:rPr>
          <w:rFonts w:ascii="Arial" w:hAnsi="Arial" w:cs="Arial"/>
        </w:rPr>
      </w:pPr>
      <w:r w:rsidRPr="00776B76">
        <w:rPr>
          <w:rFonts w:ascii="Arial" w:hAnsi="Arial" w:cs="Arial"/>
          <w:lang w:eastAsia="ar-SA"/>
        </w:rPr>
        <w:t xml:space="preserve">En otro recipiente remojar el superfosfato triple en </w:t>
      </w:r>
      <w:smartTag w:uri="urn:schemas-microsoft-com:office:smarttags" w:element="metricconverter">
        <w:smartTagPr>
          <w:attr w:name="ProductID" w:val="0,2 litros"/>
        </w:smartTagPr>
        <w:r w:rsidRPr="00776B76">
          <w:rPr>
            <w:rFonts w:ascii="Arial" w:hAnsi="Arial" w:cs="Arial"/>
            <w:lang w:eastAsia="ar-SA"/>
          </w:rPr>
          <w:t>0,2 litros</w:t>
        </w:r>
      </w:smartTag>
      <w:r w:rsidRPr="00776B76">
        <w:rPr>
          <w:rFonts w:ascii="Arial" w:hAnsi="Arial" w:cs="Arial"/>
          <w:lang w:eastAsia="ar-SA"/>
        </w:rPr>
        <w:t xml:space="preserve"> de agua durante 1 hora.</w:t>
      </w:r>
    </w:p>
    <w:p w:rsidR="002506F8" w:rsidRDefault="002506F8" w:rsidP="002506F8">
      <w:pPr>
        <w:numPr>
          <w:ilvl w:val="0"/>
          <w:numId w:val="16"/>
        </w:numPr>
        <w:spacing w:before="100" w:after="100" w:line="480" w:lineRule="auto"/>
        <w:ind w:left="2880" w:firstLine="0"/>
        <w:jc w:val="both"/>
        <w:rPr>
          <w:rFonts w:ascii="Arial" w:hAnsi="Arial" w:cs="Arial"/>
        </w:rPr>
      </w:pPr>
      <w:r>
        <w:rPr>
          <w:rFonts w:ascii="Arial" w:hAnsi="Arial" w:cs="Arial"/>
          <w:lang w:eastAsia="ar-SA"/>
        </w:rPr>
        <w:t xml:space="preserve">Colocar </w:t>
      </w:r>
      <w:r w:rsidRPr="00776B76">
        <w:rPr>
          <w:rFonts w:ascii="Arial" w:hAnsi="Arial" w:cs="Arial"/>
          <w:lang w:eastAsia="ar-SA"/>
        </w:rPr>
        <w:t>el superfosfato triple remojado en un mortero y con la ayuda de un mazo ablandar y deshacer el superfosfato triple agitando continuamente.</w:t>
      </w:r>
    </w:p>
    <w:p w:rsidR="002506F8" w:rsidRPr="00776B76" w:rsidRDefault="002506F8" w:rsidP="002506F8">
      <w:pPr>
        <w:spacing w:before="100" w:after="100" w:line="480" w:lineRule="auto"/>
        <w:jc w:val="both"/>
        <w:rPr>
          <w:rFonts w:ascii="Arial" w:hAnsi="Arial" w:cs="Arial"/>
        </w:rPr>
      </w:pPr>
    </w:p>
    <w:p w:rsidR="002506F8" w:rsidRPr="00776B76" w:rsidRDefault="002506F8" w:rsidP="002506F8">
      <w:pPr>
        <w:numPr>
          <w:ilvl w:val="0"/>
          <w:numId w:val="16"/>
        </w:numPr>
        <w:tabs>
          <w:tab w:val="clear" w:pos="1800"/>
        </w:tabs>
        <w:spacing w:before="100" w:after="100" w:line="480" w:lineRule="auto"/>
        <w:ind w:left="2880" w:firstLine="0"/>
        <w:jc w:val="both"/>
        <w:rPr>
          <w:rFonts w:ascii="Arial" w:hAnsi="Arial" w:cs="Arial"/>
        </w:rPr>
      </w:pPr>
      <w:r w:rsidRPr="00776B76">
        <w:rPr>
          <w:rFonts w:ascii="Arial" w:hAnsi="Arial" w:cs="Arial"/>
          <w:lang w:eastAsia="ar-SA"/>
        </w:rPr>
        <w:t>Agitar bien el superfosfato triple y verter el sobrenadante sobre la solución de nitrato de potasio y nitrato de amonio, lavar varias veces con agua el superfosfato triple que queda en el recipiente.</w:t>
      </w:r>
      <w:r>
        <w:rPr>
          <w:rFonts w:ascii="Arial" w:hAnsi="Arial" w:cs="Arial"/>
          <w:lang w:eastAsia="ar-SA"/>
        </w:rPr>
        <w:t xml:space="preserve"> </w:t>
      </w:r>
      <w:r w:rsidRPr="00776B76">
        <w:rPr>
          <w:rFonts w:ascii="Arial" w:hAnsi="Arial" w:cs="Arial"/>
          <w:lang w:eastAsia="ar-SA"/>
        </w:rPr>
        <w:t xml:space="preserve">El lavado se vierte nuevamente sobre la solución de nitrato de potasio y nitrato de amonio. Luego de varios lavados </w:t>
      </w:r>
      <w:r w:rsidRPr="00776B76">
        <w:rPr>
          <w:rFonts w:ascii="Arial" w:hAnsi="Arial" w:cs="Arial"/>
          <w:bCs/>
        </w:rPr>
        <w:t>(</w:t>
      </w:r>
      <w:smartTag w:uri="urn:schemas-microsoft-com:office:smarttags" w:element="metricconverter">
        <w:smartTagPr>
          <w:attr w:name="ProductID" w:val="4 a"/>
        </w:smartTagPr>
        <w:r w:rsidRPr="00776B76">
          <w:rPr>
            <w:rFonts w:ascii="Arial" w:hAnsi="Arial" w:cs="Arial"/>
            <w:bCs/>
          </w:rPr>
          <w:t>4 a</w:t>
        </w:r>
      </w:smartTag>
      <w:r w:rsidRPr="00776B76">
        <w:rPr>
          <w:rFonts w:ascii="Arial" w:hAnsi="Arial" w:cs="Arial"/>
          <w:bCs/>
        </w:rPr>
        <w:t xml:space="preserve"> 5 veces con muy poca agua), eliminar la arenilla que queda en el fondo del recipiente.</w:t>
      </w:r>
    </w:p>
    <w:p w:rsidR="002506F8" w:rsidRPr="00776B76" w:rsidRDefault="002506F8" w:rsidP="002506F8">
      <w:pPr>
        <w:numPr>
          <w:ilvl w:val="0"/>
          <w:numId w:val="16"/>
        </w:numPr>
        <w:tabs>
          <w:tab w:val="clear" w:pos="1800"/>
        </w:tabs>
        <w:spacing w:before="100" w:after="100" w:line="480" w:lineRule="auto"/>
        <w:ind w:left="2880" w:firstLine="0"/>
        <w:jc w:val="both"/>
        <w:rPr>
          <w:rFonts w:ascii="Arial" w:hAnsi="Arial" w:cs="Arial"/>
        </w:rPr>
      </w:pPr>
      <w:r w:rsidRPr="00776B76">
        <w:rPr>
          <w:rFonts w:ascii="Arial" w:hAnsi="Arial" w:cs="Arial"/>
        </w:rPr>
        <w:t>Agregar agua hasta completar un volumen de CINCO (5,0) litros de   solución concentrada A (Volumen Final).</w:t>
      </w:r>
    </w:p>
    <w:p w:rsidR="002506F8" w:rsidRDefault="002506F8" w:rsidP="002506F8">
      <w:pPr>
        <w:numPr>
          <w:ilvl w:val="0"/>
          <w:numId w:val="16"/>
        </w:numPr>
        <w:tabs>
          <w:tab w:val="clear" w:pos="1800"/>
        </w:tabs>
        <w:spacing w:before="100" w:after="100" w:line="480" w:lineRule="auto"/>
        <w:ind w:left="2880" w:firstLine="0"/>
        <w:jc w:val="both"/>
        <w:rPr>
          <w:rFonts w:ascii="Arial" w:hAnsi="Arial" w:cs="Arial"/>
        </w:rPr>
      </w:pPr>
      <w:r w:rsidRPr="00776B76">
        <w:rPr>
          <w:rFonts w:ascii="Arial" w:hAnsi="Arial" w:cs="Arial"/>
        </w:rPr>
        <w:t>Almacenar la solución concentrada A, en un envase limpio y en un lugar fresco.</w:t>
      </w: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Pr="00F13235" w:rsidRDefault="002506F8" w:rsidP="002506F8">
      <w:pPr>
        <w:spacing w:before="100" w:after="100" w:line="480" w:lineRule="auto"/>
        <w:ind w:left="1080" w:firstLine="900"/>
        <w:jc w:val="both"/>
        <w:rPr>
          <w:rStyle w:val="Hipervnculo"/>
          <w:rFonts w:ascii="Arial" w:hAnsi="Arial" w:cs="Arial"/>
          <w:b/>
          <w:bCs/>
          <w:color w:val="000000"/>
        </w:rPr>
      </w:pPr>
      <w:r>
        <w:rPr>
          <w:rFonts w:ascii="Arial" w:hAnsi="Arial" w:cs="Arial"/>
          <w:b/>
        </w:rPr>
        <w:t xml:space="preserve">5.3.3.2  </w:t>
      </w:r>
      <w:r w:rsidRPr="00F13235">
        <w:rPr>
          <w:rFonts w:ascii="Arial" w:hAnsi="Arial" w:cs="Arial"/>
          <w:b/>
        </w:rPr>
        <w:t>Solución Concentrada B</w:t>
      </w:r>
      <w:r w:rsidRPr="00CE1DF3">
        <w:rPr>
          <w:rStyle w:val="Hipervnculo"/>
          <w:rFonts w:ascii="Arial" w:hAnsi="Arial" w:cs="Arial"/>
          <w:b/>
          <w:bCs/>
          <w:color w:val="000000"/>
          <w:u w:val="none"/>
        </w:rPr>
        <w:t>:</w:t>
      </w:r>
    </w:p>
    <w:p w:rsidR="002506F8" w:rsidRPr="00F13235" w:rsidRDefault="002506F8" w:rsidP="002506F8">
      <w:pPr>
        <w:numPr>
          <w:ilvl w:val="0"/>
          <w:numId w:val="17"/>
        </w:numPr>
        <w:tabs>
          <w:tab w:val="clear" w:pos="1800"/>
          <w:tab w:val="num" w:pos="2700"/>
        </w:tabs>
        <w:spacing w:before="100" w:after="100" w:line="480" w:lineRule="auto"/>
        <w:ind w:left="2880" w:firstLine="0"/>
        <w:jc w:val="both"/>
        <w:rPr>
          <w:rFonts w:ascii="Arial" w:hAnsi="Arial" w:cs="Arial"/>
        </w:rPr>
      </w:pPr>
      <w:r w:rsidRPr="00F13235">
        <w:rPr>
          <w:rFonts w:ascii="Arial" w:hAnsi="Arial" w:cs="Arial"/>
        </w:rPr>
        <w:t>En un litro de agua agregar el sulfato de magnesio y agitar hasta que los cristal</w:t>
      </w:r>
      <w:r>
        <w:rPr>
          <w:rFonts w:ascii="Arial" w:hAnsi="Arial" w:cs="Arial"/>
        </w:rPr>
        <w:t>es se hayan disuelto totalmente y agregar el sulfato de manganeso.</w:t>
      </w:r>
    </w:p>
    <w:p w:rsidR="002506F8" w:rsidRPr="00F13235" w:rsidRDefault="002506F8" w:rsidP="002506F8">
      <w:pPr>
        <w:numPr>
          <w:ilvl w:val="0"/>
          <w:numId w:val="17"/>
        </w:numPr>
        <w:tabs>
          <w:tab w:val="clear" w:pos="1800"/>
          <w:tab w:val="num" w:pos="2700"/>
        </w:tabs>
        <w:spacing w:before="100" w:after="100" w:line="480" w:lineRule="auto"/>
        <w:ind w:left="2880" w:firstLine="0"/>
        <w:jc w:val="both"/>
        <w:rPr>
          <w:rFonts w:ascii="Arial" w:hAnsi="Arial" w:cs="Arial"/>
        </w:rPr>
      </w:pPr>
      <w:r w:rsidRPr="00F13235">
        <w:rPr>
          <w:rFonts w:ascii="Arial" w:hAnsi="Arial" w:cs="Arial"/>
        </w:rPr>
        <w:t xml:space="preserve">Agregar </w:t>
      </w:r>
      <w:smartTag w:uri="urn:schemas-microsoft-com:office:smarttags" w:element="metricconverter">
        <w:smartTagPr>
          <w:attr w:name="ProductID" w:val="0,4 L"/>
        </w:smartTagPr>
        <w:r w:rsidRPr="00F13235">
          <w:rPr>
            <w:rFonts w:ascii="Arial" w:hAnsi="Arial" w:cs="Arial"/>
          </w:rPr>
          <w:t>0,4 L</w:t>
        </w:r>
      </w:smartTag>
      <w:r w:rsidRPr="00F13235">
        <w:rPr>
          <w:rFonts w:ascii="Arial" w:hAnsi="Arial" w:cs="Arial"/>
        </w:rPr>
        <w:t xml:space="preserve"> o 400 ml de la solución de micronutrientes y agitar.</w:t>
      </w:r>
    </w:p>
    <w:p w:rsidR="002506F8" w:rsidRPr="00F13235" w:rsidRDefault="002506F8" w:rsidP="002506F8">
      <w:pPr>
        <w:numPr>
          <w:ilvl w:val="0"/>
          <w:numId w:val="17"/>
        </w:numPr>
        <w:tabs>
          <w:tab w:val="clear" w:pos="1800"/>
          <w:tab w:val="num" w:pos="2700"/>
        </w:tabs>
        <w:spacing w:before="100" w:after="100" w:line="480" w:lineRule="auto"/>
        <w:ind w:left="2880" w:firstLine="0"/>
        <w:jc w:val="both"/>
        <w:rPr>
          <w:rFonts w:ascii="Arial" w:hAnsi="Arial" w:cs="Arial"/>
        </w:rPr>
      </w:pPr>
      <w:r w:rsidRPr="00F13235">
        <w:rPr>
          <w:rFonts w:ascii="Arial" w:hAnsi="Arial" w:cs="Arial"/>
        </w:rPr>
        <w:t>Agregar el quelato de hierro y remover hasta disolverlo totalmente.</w:t>
      </w:r>
    </w:p>
    <w:p w:rsidR="002506F8" w:rsidRPr="00F13235" w:rsidRDefault="002506F8" w:rsidP="002506F8">
      <w:pPr>
        <w:numPr>
          <w:ilvl w:val="0"/>
          <w:numId w:val="17"/>
        </w:numPr>
        <w:tabs>
          <w:tab w:val="clear" w:pos="1800"/>
          <w:tab w:val="num" w:pos="2700"/>
        </w:tabs>
        <w:spacing w:before="100" w:after="100" w:line="480" w:lineRule="auto"/>
        <w:ind w:left="2880" w:firstLine="0"/>
        <w:jc w:val="both"/>
        <w:rPr>
          <w:rFonts w:ascii="Arial" w:hAnsi="Arial" w:cs="Arial"/>
        </w:rPr>
      </w:pPr>
      <w:r w:rsidRPr="00F13235">
        <w:rPr>
          <w:rFonts w:ascii="Arial" w:hAnsi="Arial" w:cs="Arial"/>
        </w:rPr>
        <w:t>Agregar agua hasta completar un volumen de DOS (2,0) litros de solución concentrada B (Volumen Final).</w:t>
      </w:r>
    </w:p>
    <w:p w:rsidR="002506F8" w:rsidRDefault="002506F8" w:rsidP="002506F8">
      <w:pPr>
        <w:numPr>
          <w:ilvl w:val="0"/>
          <w:numId w:val="17"/>
        </w:numPr>
        <w:tabs>
          <w:tab w:val="clear" w:pos="1800"/>
          <w:tab w:val="num" w:pos="2700"/>
        </w:tabs>
        <w:spacing w:before="100" w:after="100" w:line="480" w:lineRule="auto"/>
        <w:ind w:left="2880" w:firstLine="0"/>
        <w:jc w:val="both"/>
        <w:rPr>
          <w:rFonts w:ascii="Arial" w:hAnsi="Arial" w:cs="Arial"/>
        </w:rPr>
      </w:pPr>
      <w:r w:rsidRPr="00F13235">
        <w:rPr>
          <w:rFonts w:ascii="Arial" w:hAnsi="Arial" w:cs="Arial"/>
        </w:rPr>
        <w:t>Almacenar la solución concentrada B. Para mayor duración, guardar en un envase oscuro y en lugar fresco.</w:t>
      </w: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Default="002506F8" w:rsidP="002506F8">
      <w:pPr>
        <w:spacing w:before="100" w:after="100" w:line="480" w:lineRule="auto"/>
        <w:jc w:val="both"/>
        <w:rPr>
          <w:rFonts w:ascii="Arial" w:hAnsi="Arial" w:cs="Arial"/>
        </w:rPr>
      </w:pPr>
    </w:p>
    <w:p w:rsidR="002506F8" w:rsidRPr="00F13235" w:rsidRDefault="002506F8" w:rsidP="002506F8">
      <w:pPr>
        <w:spacing w:before="100" w:after="100" w:line="480" w:lineRule="auto"/>
        <w:jc w:val="both"/>
        <w:rPr>
          <w:rFonts w:ascii="Arial" w:hAnsi="Arial" w:cs="Arial"/>
        </w:rPr>
      </w:pPr>
    </w:p>
    <w:p w:rsidR="002506F8" w:rsidRDefault="002506F8" w:rsidP="002506F8">
      <w:pPr>
        <w:pStyle w:val="NormalWeb"/>
        <w:suppressAutoHyphens/>
        <w:spacing w:before="0" w:beforeAutospacing="0" w:after="0" w:afterAutospacing="0"/>
        <w:ind w:left="360"/>
        <w:rPr>
          <w:b/>
          <w:bCs/>
          <w:color w:val="000000"/>
        </w:rPr>
      </w:pPr>
    </w:p>
    <w:p w:rsidR="002506F8" w:rsidRDefault="002506F8" w:rsidP="002506F8">
      <w:pPr>
        <w:spacing w:before="100" w:after="100" w:line="480" w:lineRule="auto"/>
        <w:ind w:left="1080" w:firstLine="900"/>
        <w:jc w:val="both"/>
        <w:rPr>
          <w:rFonts w:ascii="Arial" w:hAnsi="Arial" w:cs="Arial"/>
          <w:b/>
        </w:rPr>
      </w:pPr>
      <w:r>
        <w:rPr>
          <w:rFonts w:ascii="Arial" w:hAnsi="Arial" w:cs="Arial"/>
          <w:b/>
        </w:rPr>
        <w:t xml:space="preserve">5.3.3.3 </w:t>
      </w:r>
      <w:r w:rsidRPr="00525730">
        <w:rPr>
          <w:rFonts w:ascii="Arial" w:hAnsi="Arial" w:cs="Arial"/>
          <w:b/>
        </w:rPr>
        <w:t xml:space="preserve"> Aplicación de la solución nutritiva. </w:t>
      </w:r>
    </w:p>
    <w:p w:rsidR="002506F8" w:rsidRPr="00525730" w:rsidRDefault="002506F8" w:rsidP="002506F8">
      <w:pPr>
        <w:spacing w:before="100" w:after="100" w:line="480" w:lineRule="auto"/>
        <w:ind w:left="2880"/>
        <w:jc w:val="both"/>
        <w:rPr>
          <w:rStyle w:val="Hipervnculo"/>
          <w:rFonts w:ascii="Arial" w:hAnsi="Arial" w:cs="Arial"/>
          <w:b/>
        </w:rPr>
      </w:pPr>
      <w:r w:rsidRPr="00525730">
        <w:rPr>
          <w:rFonts w:ascii="Arial" w:hAnsi="Arial" w:cs="Arial"/>
        </w:rPr>
        <w:t>Desde el primero hasta aproximadamente el tercer día las semillas se riegan con</w:t>
      </w:r>
      <w:r>
        <w:rPr>
          <w:rFonts w:ascii="Arial" w:hAnsi="Arial" w:cs="Arial"/>
        </w:rPr>
        <w:t xml:space="preserve"> agua;  periodo durante el cual</w:t>
      </w:r>
      <w:r w:rsidRPr="00525730">
        <w:rPr>
          <w:rFonts w:ascii="Arial" w:hAnsi="Arial" w:cs="Arial"/>
        </w:rPr>
        <w:t xml:space="preserve"> la semilla se alimenta de las sustancias nutritivas que se encuentran dentro del endospermo.</w:t>
      </w:r>
    </w:p>
    <w:p w:rsidR="002506F8" w:rsidRPr="00BA31D8" w:rsidRDefault="002506F8" w:rsidP="002506F8">
      <w:pPr>
        <w:spacing w:before="100" w:after="100" w:line="480" w:lineRule="auto"/>
        <w:ind w:left="2880"/>
        <w:jc w:val="both"/>
        <w:rPr>
          <w:rStyle w:val="Hipervnculo"/>
          <w:rFonts w:ascii="Arial" w:hAnsi="Arial" w:cs="Arial"/>
          <w:b/>
          <w:u w:val="none"/>
        </w:rPr>
      </w:pPr>
      <w:r w:rsidRPr="00BA31D8">
        <w:rPr>
          <w:rStyle w:val="Hipervnculo"/>
          <w:rFonts w:ascii="Arial" w:hAnsi="Arial" w:cs="Arial"/>
          <w:bCs/>
          <w:color w:val="000000"/>
          <w:u w:val="none"/>
        </w:rPr>
        <w:t xml:space="preserve">A partir del cuarto día la plántula fotosintetiza y requiere condiciones adecuadas para su desarrollo, en el caso del Forraje Hidropónico se agrega la solución nutritiva hasta el séptimo día que se cosecha. </w:t>
      </w:r>
    </w:p>
    <w:p w:rsidR="002506F8" w:rsidRPr="00BA31D8" w:rsidRDefault="002506F8" w:rsidP="002506F8">
      <w:pPr>
        <w:spacing w:before="100" w:after="100" w:line="480" w:lineRule="auto"/>
        <w:ind w:left="2880"/>
        <w:jc w:val="both"/>
        <w:rPr>
          <w:rStyle w:val="Hipervnculo"/>
          <w:rFonts w:ascii="Arial" w:hAnsi="Arial" w:cs="Arial"/>
          <w:bCs/>
          <w:color w:val="000000"/>
          <w:u w:val="none"/>
        </w:rPr>
      </w:pPr>
      <w:r w:rsidRPr="00BA31D8">
        <w:rPr>
          <w:rStyle w:val="Hipervnculo"/>
          <w:rFonts w:ascii="Arial" w:hAnsi="Arial" w:cs="Arial"/>
          <w:bCs/>
          <w:color w:val="000000"/>
          <w:u w:val="none"/>
        </w:rPr>
        <w:t xml:space="preserve">El Forraje Hidropónico obtiene una altura promedio de </w:t>
      </w:r>
      <w:smartTag w:uri="urn:schemas-microsoft-com:office:smarttags" w:element="metricconverter">
        <w:smartTagPr>
          <w:attr w:name="ProductID" w:val="20 a"/>
        </w:smartTagPr>
        <w:r w:rsidRPr="00BA31D8">
          <w:rPr>
            <w:rStyle w:val="Hipervnculo"/>
            <w:rFonts w:ascii="Arial" w:hAnsi="Arial" w:cs="Arial"/>
            <w:bCs/>
            <w:color w:val="000000"/>
            <w:u w:val="none"/>
          </w:rPr>
          <w:t>20 a</w:t>
        </w:r>
      </w:smartTag>
      <w:r w:rsidRPr="00BA31D8">
        <w:rPr>
          <w:rStyle w:val="Hipervnculo"/>
          <w:rFonts w:ascii="Arial" w:hAnsi="Arial" w:cs="Arial"/>
          <w:bCs/>
          <w:color w:val="000000"/>
          <w:u w:val="none"/>
        </w:rPr>
        <w:t xml:space="preserve"> </w:t>
      </w:r>
      <w:smartTag w:uri="urn:schemas-microsoft-com:office:smarttags" w:element="metricconverter">
        <w:smartTagPr>
          <w:attr w:name="ProductID" w:val="25 cm"/>
        </w:smartTagPr>
        <w:r w:rsidRPr="00BA31D8">
          <w:rPr>
            <w:rStyle w:val="Hipervnculo"/>
            <w:rFonts w:ascii="Arial" w:hAnsi="Arial" w:cs="Arial"/>
            <w:bCs/>
            <w:color w:val="000000"/>
            <w:u w:val="none"/>
          </w:rPr>
          <w:t>25 cm</w:t>
        </w:r>
      </w:smartTag>
      <w:r w:rsidRPr="00BA31D8">
        <w:rPr>
          <w:rStyle w:val="Hipervnculo"/>
          <w:rFonts w:ascii="Arial" w:hAnsi="Arial" w:cs="Arial"/>
          <w:bCs/>
          <w:color w:val="000000"/>
          <w:u w:val="none"/>
        </w:rPr>
        <w:t xml:space="preserve">., con una conversión mínima esperada en rendimiento de </w:t>
      </w:r>
      <w:smartTag w:uri="urn:schemas-microsoft-com:office:smarttags" w:element="metricconverter">
        <w:smartTagPr>
          <w:attr w:name="ProductID" w:val="1 a"/>
        </w:smartTagPr>
        <w:r w:rsidRPr="00BA31D8">
          <w:rPr>
            <w:rStyle w:val="Hipervnculo"/>
            <w:rFonts w:ascii="Arial" w:hAnsi="Arial" w:cs="Arial"/>
            <w:bCs/>
            <w:color w:val="000000"/>
            <w:u w:val="none"/>
          </w:rPr>
          <w:t>1 a</w:t>
        </w:r>
      </w:smartTag>
      <w:r w:rsidRPr="00BA31D8">
        <w:rPr>
          <w:rStyle w:val="Hipervnculo"/>
          <w:rFonts w:ascii="Arial" w:hAnsi="Arial" w:cs="Arial"/>
          <w:bCs/>
          <w:color w:val="000000"/>
          <w:u w:val="none"/>
        </w:rPr>
        <w:t xml:space="preserve"> 5 es decir por 1 kilo de semilla se obtiene </w:t>
      </w:r>
      <w:smartTag w:uri="urn:schemas-microsoft-com:office:smarttags" w:element="metricconverter">
        <w:smartTagPr>
          <w:attr w:name="ProductID" w:val="5 Kg"/>
        </w:smartTagPr>
        <w:r w:rsidRPr="00BA31D8">
          <w:rPr>
            <w:rStyle w:val="Hipervnculo"/>
            <w:rFonts w:ascii="Arial" w:hAnsi="Arial" w:cs="Arial"/>
            <w:bCs/>
            <w:color w:val="000000"/>
            <w:u w:val="none"/>
          </w:rPr>
          <w:t>5 Kg</w:t>
        </w:r>
      </w:smartTag>
      <w:r w:rsidRPr="00BA31D8">
        <w:rPr>
          <w:rStyle w:val="Hipervnculo"/>
          <w:rFonts w:ascii="Arial" w:hAnsi="Arial" w:cs="Arial"/>
          <w:bCs/>
          <w:color w:val="000000"/>
          <w:u w:val="none"/>
        </w:rPr>
        <w:t>. de Forraje Hidropónico de Maíz. (6)</w:t>
      </w:r>
    </w:p>
    <w:p w:rsidR="002506F8" w:rsidRDefault="002506F8" w:rsidP="002506F8">
      <w:pPr>
        <w:spacing w:before="100" w:after="100" w:line="480" w:lineRule="auto"/>
        <w:ind w:left="2880"/>
        <w:jc w:val="both"/>
        <w:rPr>
          <w:rFonts w:ascii="Arial" w:hAnsi="Arial" w:cs="Arial"/>
          <w:bCs/>
          <w:color w:val="000000"/>
        </w:rPr>
      </w:pPr>
    </w:p>
    <w:p w:rsidR="002506F8" w:rsidRDefault="002506F8" w:rsidP="002506F8">
      <w:pPr>
        <w:spacing w:before="100" w:after="100" w:line="480" w:lineRule="auto"/>
        <w:ind w:left="2880"/>
        <w:jc w:val="both"/>
        <w:rPr>
          <w:rFonts w:ascii="Arial" w:hAnsi="Arial" w:cs="Arial"/>
          <w:bCs/>
          <w:color w:val="000000"/>
        </w:rPr>
      </w:pPr>
    </w:p>
    <w:p w:rsidR="002506F8" w:rsidRDefault="002506F8" w:rsidP="002506F8">
      <w:pPr>
        <w:spacing w:before="100" w:after="100" w:line="480" w:lineRule="auto"/>
        <w:ind w:left="2880"/>
        <w:jc w:val="both"/>
        <w:rPr>
          <w:rFonts w:ascii="Arial" w:hAnsi="Arial" w:cs="Arial"/>
          <w:bCs/>
          <w:color w:val="000000"/>
        </w:rPr>
      </w:pPr>
    </w:p>
    <w:p w:rsidR="002506F8" w:rsidRPr="00310D2E" w:rsidRDefault="002506F8" w:rsidP="002506F8">
      <w:pPr>
        <w:spacing w:before="100" w:after="100" w:line="480" w:lineRule="auto"/>
        <w:jc w:val="both"/>
        <w:rPr>
          <w:rFonts w:ascii="Arial" w:hAnsi="Arial" w:cs="Arial"/>
          <w:bCs/>
          <w:color w:val="000000"/>
        </w:rPr>
      </w:pPr>
    </w:p>
    <w:p w:rsidR="002506F8" w:rsidRPr="00470C67" w:rsidRDefault="002506F8" w:rsidP="002506F8">
      <w:pPr>
        <w:autoSpaceDE w:val="0"/>
        <w:autoSpaceDN w:val="0"/>
        <w:adjustRightInd w:val="0"/>
        <w:spacing w:after="100" w:afterAutospacing="1" w:line="480" w:lineRule="auto"/>
        <w:ind w:left="1077"/>
        <w:rPr>
          <w:rFonts w:ascii="Arial" w:hAnsi="Arial" w:cs="Arial"/>
          <w:b/>
        </w:rPr>
      </w:pPr>
      <w:r>
        <w:rPr>
          <w:rFonts w:ascii="Arial" w:hAnsi="Arial" w:cs="Arial"/>
          <w:b/>
        </w:rPr>
        <w:t xml:space="preserve">5.3.4 </w:t>
      </w:r>
      <w:r w:rsidRPr="00470C67">
        <w:rPr>
          <w:rFonts w:ascii="Arial" w:hAnsi="Arial" w:cs="Arial"/>
          <w:b/>
        </w:rPr>
        <w:t xml:space="preserve"> Diseño Experimental</w:t>
      </w:r>
    </w:p>
    <w:p w:rsidR="002506F8" w:rsidRDefault="002506F8" w:rsidP="002506F8">
      <w:pPr>
        <w:autoSpaceDE w:val="0"/>
        <w:autoSpaceDN w:val="0"/>
        <w:adjustRightInd w:val="0"/>
        <w:spacing w:after="100" w:afterAutospacing="1" w:line="480" w:lineRule="auto"/>
        <w:ind w:left="1979"/>
        <w:jc w:val="both"/>
        <w:rPr>
          <w:rFonts w:ascii="Arial" w:hAnsi="Arial" w:cs="Arial"/>
        </w:rPr>
      </w:pPr>
      <w:r>
        <w:rPr>
          <w:rFonts w:ascii="Arial" w:hAnsi="Arial" w:cs="Arial"/>
        </w:rPr>
        <w:t>En la investigación se utilizó un Diseño de Bloques Completamente al Azar DBCA 3*5</w:t>
      </w:r>
      <w:r w:rsidRPr="00B71243">
        <w:rPr>
          <w:rFonts w:ascii="Arial" w:hAnsi="Arial" w:cs="Arial"/>
        </w:rPr>
        <w:t>, es decir,</w:t>
      </w:r>
      <w:r>
        <w:rPr>
          <w:rFonts w:ascii="Arial" w:hAnsi="Arial" w:cs="Arial"/>
        </w:rPr>
        <w:t xml:space="preserve"> 3 tratamientos (T) con 5 repeticiones (R) formando de esta manera 15 unidades experimentales (UE). </w:t>
      </w:r>
    </w:p>
    <w:p w:rsidR="002506F8" w:rsidRDefault="002506F8" w:rsidP="002506F8">
      <w:pPr>
        <w:autoSpaceDE w:val="0"/>
        <w:autoSpaceDN w:val="0"/>
        <w:adjustRightInd w:val="0"/>
        <w:spacing w:after="100" w:afterAutospacing="1" w:line="480" w:lineRule="auto"/>
        <w:ind w:left="1979"/>
        <w:jc w:val="both"/>
        <w:rPr>
          <w:rFonts w:ascii="Arial" w:hAnsi="Arial" w:cs="Arial"/>
        </w:rPr>
      </w:pPr>
      <w:r>
        <w:rPr>
          <w:rFonts w:ascii="Arial" w:hAnsi="Arial" w:cs="Arial"/>
        </w:rPr>
        <w:t>Los tratamientos para la  fase de crecimiento y acabado  fueron los siguientes:</w:t>
      </w:r>
    </w:p>
    <w:p w:rsidR="002506F8" w:rsidRDefault="002506F8" w:rsidP="002506F8">
      <w:pPr>
        <w:autoSpaceDE w:val="0"/>
        <w:autoSpaceDN w:val="0"/>
        <w:adjustRightInd w:val="0"/>
        <w:spacing w:after="100" w:afterAutospacing="1" w:line="480" w:lineRule="auto"/>
        <w:ind w:left="1979"/>
        <w:jc w:val="both"/>
        <w:rPr>
          <w:rFonts w:ascii="Arial" w:hAnsi="Arial" w:cs="Arial"/>
        </w:rPr>
      </w:pPr>
      <w:r>
        <w:rPr>
          <w:rFonts w:ascii="Arial" w:hAnsi="Arial" w:cs="Arial"/>
        </w:rPr>
        <w:t xml:space="preserve">T1 =  </w:t>
      </w:r>
      <w:r w:rsidRPr="004C1858">
        <w:rPr>
          <w:rFonts w:ascii="Arial" w:hAnsi="Arial" w:cs="Arial"/>
        </w:rPr>
        <w:t xml:space="preserve">Dieta al 16% Proteína cruda, 100% balanceado. </w:t>
      </w:r>
      <w:r>
        <w:rPr>
          <w:rFonts w:ascii="Arial" w:hAnsi="Arial" w:cs="Arial"/>
        </w:rPr>
        <w:t xml:space="preserve"> (0% Forraje Hidropónico de maíz).</w:t>
      </w:r>
    </w:p>
    <w:p w:rsidR="002506F8" w:rsidRDefault="002506F8" w:rsidP="002506F8">
      <w:pPr>
        <w:autoSpaceDE w:val="0"/>
        <w:autoSpaceDN w:val="0"/>
        <w:adjustRightInd w:val="0"/>
        <w:spacing w:after="100" w:afterAutospacing="1" w:line="480" w:lineRule="auto"/>
        <w:ind w:left="1979"/>
        <w:jc w:val="both"/>
        <w:rPr>
          <w:rFonts w:ascii="Arial" w:hAnsi="Arial" w:cs="Arial"/>
        </w:rPr>
      </w:pPr>
      <w:r>
        <w:rPr>
          <w:rFonts w:ascii="Arial" w:hAnsi="Arial" w:cs="Arial"/>
        </w:rPr>
        <w:t xml:space="preserve">T2 = </w:t>
      </w:r>
      <w:r w:rsidRPr="004C1858">
        <w:rPr>
          <w:rFonts w:ascii="Arial" w:hAnsi="Arial" w:cs="Arial"/>
        </w:rPr>
        <w:t xml:space="preserve">70 % </w:t>
      </w:r>
      <w:r>
        <w:rPr>
          <w:rFonts w:ascii="Arial" w:hAnsi="Arial" w:cs="Arial"/>
        </w:rPr>
        <w:t xml:space="preserve">del requerimiento diario </w:t>
      </w:r>
      <w:r w:rsidRPr="004C1858">
        <w:rPr>
          <w:rFonts w:ascii="Arial" w:hAnsi="Arial" w:cs="Arial"/>
        </w:rPr>
        <w:t xml:space="preserve">de dieta balanceada al 18% Proteína cruda + 30% </w:t>
      </w:r>
      <w:r>
        <w:rPr>
          <w:rFonts w:ascii="Arial" w:hAnsi="Arial" w:cs="Arial"/>
        </w:rPr>
        <w:t>Forraje Hidropónico de m</w:t>
      </w:r>
      <w:r w:rsidRPr="004C1858">
        <w:rPr>
          <w:rFonts w:ascii="Arial" w:hAnsi="Arial" w:cs="Arial"/>
        </w:rPr>
        <w:t>aíz</w:t>
      </w:r>
      <w:r>
        <w:rPr>
          <w:rFonts w:ascii="Arial" w:hAnsi="Arial" w:cs="Arial"/>
        </w:rPr>
        <w:t>.</w:t>
      </w:r>
    </w:p>
    <w:p w:rsidR="002506F8" w:rsidRDefault="002506F8" w:rsidP="002506F8">
      <w:pPr>
        <w:autoSpaceDE w:val="0"/>
        <w:autoSpaceDN w:val="0"/>
        <w:adjustRightInd w:val="0"/>
        <w:spacing w:after="100" w:afterAutospacing="1" w:line="480" w:lineRule="auto"/>
        <w:ind w:left="1979"/>
        <w:jc w:val="both"/>
        <w:rPr>
          <w:rFonts w:ascii="Arial" w:hAnsi="Arial" w:cs="Arial"/>
        </w:rPr>
      </w:pPr>
      <w:r>
        <w:rPr>
          <w:rFonts w:ascii="Arial" w:hAnsi="Arial" w:cs="Arial"/>
        </w:rPr>
        <w:t xml:space="preserve">T3 = </w:t>
      </w:r>
      <w:r w:rsidRPr="004C1858">
        <w:rPr>
          <w:rFonts w:ascii="Arial" w:hAnsi="Arial" w:cs="Arial"/>
        </w:rPr>
        <w:t xml:space="preserve">60% </w:t>
      </w:r>
      <w:r>
        <w:rPr>
          <w:rFonts w:ascii="Arial" w:hAnsi="Arial" w:cs="Arial"/>
        </w:rPr>
        <w:t xml:space="preserve">del requerimiento diario </w:t>
      </w:r>
      <w:r w:rsidRPr="004C1858">
        <w:rPr>
          <w:rFonts w:ascii="Arial" w:hAnsi="Arial" w:cs="Arial"/>
        </w:rPr>
        <w:t xml:space="preserve">de dieta al 18% Proteína cruda +  40% Forraje Hidropónico de </w:t>
      </w:r>
      <w:r>
        <w:rPr>
          <w:rFonts w:ascii="Arial" w:hAnsi="Arial" w:cs="Arial"/>
        </w:rPr>
        <w:t>m</w:t>
      </w:r>
      <w:r w:rsidRPr="004C1858">
        <w:rPr>
          <w:rFonts w:ascii="Arial" w:hAnsi="Arial" w:cs="Arial"/>
        </w:rPr>
        <w:t>aíz</w:t>
      </w:r>
      <w:r>
        <w:rPr>
          <w:rFonts w:ascii="Arial" w:hAnsi="Arial" w:cs="Arial"/>
        </w:rPr>
        <w:t>.</w:t>
      </w:r>
    </w:p>
    <w:p w:rsidR="002506F8" w:rsidRDefault="002506F8" w:rsidP="002506F8">
      <w:pPr>
        <w:autoSpaceDE w:val="0"/>
        <w:autoSpaceDN w:val="0"/>
        <w:adjustRightInd w:val="0"/>
        <w:spacing w:after="100" w:afterAutospacing="1" w:line="480" w:lineRule="auto"/>
        <w:ind w:left="1979"/>
        <w:jc w:val="both"/>
        <w:rPr>
          <w:rFonts w:ascii="Arial" w:hAnsi="Arial" w:cs="Arial"/>
        </w:rPr>
      </w:pP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autoSpaceDE w:val="0"/>
        <w:autoSpaceDN w:val="0"/>
        <w:adjustRightInd w:val="0"/>
        <w:spacing w:after="100" w:afterAutospacing="1" w:line="480" w:lineRule="auto"/>
        <w:jc w:val="both"/>
        <w:rPr>
          <w:rFonts w:ascii="Arial" w:hAnsi="Arial" w:cs="Arial"/>
        </w:rPr>
      </w:pPr>
    </w:p>
    <w:p w:rsidR="002506F8" w:rsidRPr="000311C9" w:rsidRDefault="002506F8" w:rsidP="002506F8">
      <w:pPr>
        <w:autoSpaceDE w:val="0"/>
        <w:autoSpaceDN w:val="0"/>
        <w:adjustRightInd w:val="0"/>
        <w:spacing w:after="100" w:afterAutospacing="1" w:line="480" w:lineRule="auto"/>
        <w:jc w:val="both"/>
        <w:rPr>
          <w:rFonts w:ascii="Arial" w:hAnsi="Arial" w:cs="Arial"/>
        </w:rPr>
      </w:pPr>
    </w:p>
    <w:p w:rsidR="002506F8" w:rsidRDefault="002506F8" w:rsidP="002506F8">
      <w:pPr>
        <w:autoSpaceDE w:val="0"/>
        <w:autoSpaceDN w:val="0"/>
        <w:adjustRightInd w:val="0"/>
        <w:spacing w:after="100" w:afterAutospacing="1" w:line="480" w:lineRule="auto"/>
        <w:ind w:left="1979"/>
        <w:jc w:val="both"/>
        <w:rPr>
          <w:rFonts w:ascii="Arial" w:hAnsi="Arial" w:cs="Arial"/>
        </w:rPr>
      </w:pPr>
      <w:r>
        <w:rPr>
          <w:rFonts w:ascii="Arial" w:hAnsi="Arial" w:cs="Arial"/>
        </w:rPr>
        <w:t xml:space="preserve">El análisis de varianza va </w:t>
      </w:r>
      <w:r w:rsidRPr="008E0367">
        <w:rPr>
          <w:rFonts w:ascii="Arial" w:hAnsi="Arial" w:cs="Arial"/>
        </w:rPr>
        <w:t>de acuerdo al es</w:t>
      </w:r>
      <w:r>
        <w:rPr>
          <w:rFonts w:ascii="Arial" w:hAnsi="Arial" w:cs="Arial"/>
        </w:rPr>
        <w:t>quema presentado en la tabla 11.</w:t>
      </w:r>
    </w:p>
    <w:p w:rsidR="002506F8" w:rsidRPr="00EE00BE" w:rsidRDefault="002506F8" w:rsidP="002506F8">
      <w:pPr>
        <w:tabs>
          <w:tab w:val="left" w:pos="4220"/>
        </w:tabs>
        <w:autoSpaceDE w:val="0"/>
        <w:autoSpaceDN w:val="0"/>
        <w:adjustRightInd w:val="0"/>
        <w:spacing w:after="100" w:afterAutospacing="1" w:line="480" w:lineRule="auto"/>
        <w:ind w:left="1979"/>
        <w:rPr>
          <w:rFonts w:ascii="Arial" w:hAnsi="Arial" w:cs="Arial"/>
          <w:b/>
        </w:rPr>
      </w:pPr>
      <w:r w:rsidRPr="00EE00BE">
        <w:rPr>
          <w:rFonts w:ascii="Arial" w:hAnsi="Arial" w:cs="Arial"/>
          <w:b/>
        </w:rPr>
        <w:t xml:space="preserve">TABLA </w:t>
      </w:r>
      <w:r>
        <w:rPr>
          <w:rFonts w:ascii="Arial" w:hAnsi="Arial" w:cs="Arial"/>
          <w:b/>
        </w:rPr>
        <w:t>11</w:t>
      </w:r>
    </w:p>
    <w:p w:rsidR="002506F8" w:rsidRPr="00EE00BE" w:rsidRDefault="002506F8" w:rsidP="002506F8">
      <w:pPr>
        <w:tabs>
          <w:tab w:val="left" w:pos="1740"/>
          <w:tab w:val="center" w:pos="4273"/>
        </w:tabs>
        <w:spacing w:line="480" w:lineRule="auto"/>
        <w:ind w:firstLine="708"/>
        <w:outlineLvl w:val="0"/>
        <w:rPr>
          <w:rFonts w:ascii="Arial" w:hAnsi="Arial" w:cs="Arial"/>
          <w:b/>
        </w:rPr>
      </w:pPr>
      <w:r>
        <w:rPr>
          <w:rFonts w:ascii="Arial" w:hAnsi="Arial" w:cs="Arial"/>
          <w:b/>
        </w:rPr>
        <w:t xml:space="preserve">                   </w:t>
      </w:r>
      <w:r w:rsidRPr="00EE00BE">
        <w:rPr>
          <w:rFonts w:ascii="Arial" w:hAnsi="Arial" w:cs="Arial"/>
          <w:b/>
        </w:rPr>
        <w:t>Esquema de análisis de varianza (ADEVA)</w:t>
      </w:r>
    </w:p>
    <w:tbl>
      <w:tblPr>
        <w:tblW w:w="6271" w:type="dxa"/>
        <w:tblInd w:w="2088" w:type="dxa"/>
        <w:tblBorders>
          <w:top w:val="single" w:sz="12" w:space="0" w:color="008000"/>
          <w:bottom w:val="single" w:sz="12" w:space="0" w:color="008000"/>
        </w:tblBorders>
        <w:tblLook w:val="01E0"/>
      </w:tblPr>
      <w:tblGrid>
        <w:gridCol w:w="3420"/>
        <w:gridCol w:w="2851"/>
      </w:tblGrid>
      <w:tr w:rsidR="002506F8" w:rsidRPr="002506F8" w:rsidTr="002506F8">
        <w:tc>
          <w:tcPr>
            <w:tcW w:w="3420"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Fuentes de Variación</w:t>
            </w:r>
          </w:p>
        </w:tc>
        <w:tc>
          <w:tcPr>
            <w:tcW w:w="2851"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ab/>
              <w:t>G de L</w:t>
            </w:r>
          </w:p>
        </w:tc>
      </w:tr>
      <w:tr w:rsidR="002506F8" w:rsidRPr="002506F8" w:rsidTr="002506F8">
        <w:tc>
          <w:tcPr>
            <w:tcW w:w="3420"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Total</w:t>
            </w:r>
          </w:p>
        </w:tc>
        <w:tc>
          <w:tcPr>
            <w:tcW w:w="2851"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(3 * 5) - 1 = 14</w:t>
            </w:r>
          </w:p>
        </w:tc>
      </w:tr>
      <w:tr w:rsidR="002506F8" w:rsidRPr="002506F8" w:rsidTr="002506F8">
        <w:tc>
          <w:tcPr>
            <w:tcW w:w="3420"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Tratamiento</w:t>
            </w:r>
          </w:p>
        </w:tc>
        <w:tc>
          <w:tcPr>
            <w:tcW w:w="2851"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(3 – 1 ) = 2</w:t>
            </w:r>
          </w:p>
        </w:tc>
      </w:tr>
      <w:tr w:rsidR="002506F8" w:rsidRPr="002506F8" w:rsidTr="002506F8">
        <w:tc>
          <w:tcPr>
            <w:tcW w:w="3420"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Repeticiones</w:t>
            </w:r>
          </w:p>
        </w:tc>
        <w:tc>
          <w:tcPr>
            <w:tcW w:w="2851"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(5 – 1) =  4</w:t>
            </w:r>
          </w:p>
        </w:tc>
      </w:tr>
      <w:tr w:rsidR="002506F8" w:rsidRPr="002506F8" w:rsidTr="002506F8">
        <w:tc>
          <w:tcPr>
            <w:tcW w:w="3420"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Error Experimental</w:t>
            </w:r>
          </w:p>
        </w:tc>
        <w:tc>
          <w:tcPr>
            <w:tcW w:w="2851"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T ( r – 1) = 12</w:t>
            </w:r>
          </w:p>
        </w:tc>
      </w:tr>
    </w:tbl>
    <w:p w:rsidR="002506F8" w:rsidRDefault="002506F8" w:rsidP="002506F8">
      <w:pPr>
        <w:tabs>
          <w:tab w:val="left" w:pos="2080"/>
        </w:tabs>
        <w:autoSpaceDE w:val="0"/>
        <w:autoSpaceDN w:val="0"/>
        <w:adjustRightInd w:val="0"/>
        <w:spacing w:after="100" w:afterAutospacing="1" w:line="480" w:lineRule="auto"/>
        <w:jc w:val="both"/>
        <w:rPr>
          <w:rFonts w:ascii="Arial" w:hAnsi="Arial" w:cs="Arial"/>
        </w:rPr>
      </w:pPr>
      <w:r>
        <w:rPr>
          <w:rFonts w:ascii="Arial" w:hAnsi="Arial" w:cs="Arial"/>
        </w:rPr>
        <w:t xml:space="preserve">                             Elaborado por Romero N. 2009</w:t>
      </w:r>
    </w:p>
    <w:p w:rsidR="002506F8" w:rsidRDefault="002506F8" w:rsidP="002506F8">
      <w:pPr>
        <w:tabs>
          <w:tab w:val="left" w:pos="2080"/>
        </w:tabs>
        <w:autoSpaceDE w:val="0"/>
        <w:autoSpaceDN w:val="0"/>
        <w:adjustRightInd w:val="0"/>
        <w:spacing w:after="100" w:afterAutospacing="1" w:line="480" w:lineRule="auto"/>
        <w:jc w:val="both"/>
        <w:rPr>
          <w:rFonts w:ascii="Arial" w:hAnsi="Arial" w:cs="Arial"/>
        </w:rPr>
      </w:pPr>
    </w:p>
    <w:p w:rsidR="002506F8" w:rsidRDefault="002506F8" w:rsidP="002506F8">
      <w:pPr>
        <w:numPr>
          <w:ilvl w:val="2"/>
          <w:numId w:val="13"/>
        </w:numPr>
        <w:tabs>
          <w:tab w:val="left" w:pos="1440"/>
          <w:tab w:val="left" w:pos="1980"/>
        </w:tabs>
        <w:autoSpaceDE w:val="0"/>
        <w:autoSpaceDN w:val="0"/>
        <w:adjustRightInd w:val="0"/>
        <w:spacing w:after="100" w:afterAutospacing="1" w:line="480" w:lineRule="auto"/>
        <w:jc w:val="both"/>
        <w:rPr>
          <w:rFonts w:ascii="Arial" w:hAnsi="Arial" w:cs="Arial"/>
          <w:b/>
        </w:rPr>
      </w:pPr>
      <w:r>
        <w:rPr>
          <w:rFonts w:ascii="Arial" w:hAnsi="Arial" w:cs="Arial"/>
          <w:b/>
        </w:rPr>
        <w:t xml:space="preserve"> </w:t>
      </w:r>
      <w:r w:rsidRPr="00EE00BE">
        <w:rPr>
          <w:rFonts w:ascii="Arial" w:hAnsi="Arial" w:cs="Arial"/>
          <w:b/>
        </w:rPr>
        <w:t>Análisis estadístico y prueba de comparación de medias.</w:t>
      </w:r>
    </w:p>
    <w:p w:rsidR="002506F8" w:rsidRDefault="002506F8" w:rsidP="002506F8">
      <w:pPr>
        <w:tabs>
          <w:tab w:val="left" w:pos="1980"/>
        </w:tabs>
        <w:autoSpaceDE w:val="0"/>
        <w:autoSpaceDN w:val="0"/>
        <w:adjustRightInd w:val="0"/>
        <w:spacing w:after="100" w:afterAutospacing="1" w:line="480" w:lineRule="auto"/>
        <w:ind w:left="1980"/>
        <w:jc w:val="both"/>
        <w:rPr>
          <w:rFonts w:ascii="Arial" w:hAnsi="Arial" w:cs="Arial"/>
        </w:rPr>
      </w:pPr>
      <w:r>
        <w:rPr>
          <w:rFonts w:ascii="Arial" w:hAnsi="Arial" w:cs="Arial"/>
        </w:rPr>
        <w:t>Los datos obtenidos s</w:t>
      </w:r>
      <w:r w:rsidRPr="00A16C38">
        <w:rPr>
          <w:rFonts w:ascii="Arial" w:hAnsi="Arial" w:cs="Arial"/>
        </w:rPr>
        <w:t>ometidos a un análisis de variancia de acuerdo al diseño propuesto. Para la separación de medias se utilizó la prue</w:t>
      </w:r>
      <w:r>
        <w:rPr>
          <w:rFonts w:ascii="Arial" w:hAnsi="Arial" w:cs="Arial"/>
        </w:rPr>
        <w:t>ba de Rangos múltiples de Tukey</w:t>
      </w:r>
      <w:r w:rsidRPr="00A16C38">
        <w:rPr>
          <w:rFonts w:ascii="Arial" w:hAnsi="Arial" w:cs="Arial"/>
        </w:rPr>
        <w:t xml:space="preserve"> al 5% de probabilidad (P ≤ 0.05)</w:t>
      </w:r>
      <w:r>
        <w:rPr>
          <w:rFonts w:ascii="Arial" w:hAnsi="Arial" w:cs="Arial"/>
        </w:rPr>
        <w:t xml:space="preserve">   para ver cual tratamiento fue el mejor (9). </w:t>
      </w:r>
      <w:r w:rsidRPr="00A16C38">
        <w:rPr>
          <w:rFonts w:ascii="Arial" w:hAnsi="Arial" w:cs="Arial"/>
        </w:rPr>
        <w:t>Los análisis estadísticos fueron realizados utilizando</w:t>
      </w:r>
      <w:r>
        <w:rPr>
          <w:rFonts w:ascii="Arial" w:hAnsi="Arial" w:cs="Arial"/>
        </w:rPr>
        <w:t xml:space="preserve"> el programa INFOSTAT</w:t>
      </w:r>
      <w:r w:rsidRPr="00A16C38">
        <w:rPr>
          <w:rFonts w:ascii="Arial" w:hAnsi="Arial" w:cs="Arial"/>
        </w:rPr>
        <w:t>.</w:t>
      </w:r>
    </w:p>
    <w:p w:rsidR="002506F8" w:rsidRDefault="002506F8" w:rsidP="002506F8">
      <w:pPr>
        <w:tabs>
          <w:tab w:val="left" w:pos="1980"/>
        </w:tabs>
        <w:autoSpaceDE w:val="0"/>
        <w:autoSpaceDN w:val="0"/>
        <w:adjustRightInd w:val="0"/>
        <w:spacing w:after="100" w:afterAutospacing="1" w:line="480" w:lineRule="auto"/>
        <w:jc w:val="both"/>
        <w:rPr>
          <w:rFonts w:ascii="Arial" w:hAnsi="Arial" w:cs="Arial"/>
        </w:rPr>
      </w:pPr>
    </w:p>
    <w:p w:rsidR="002506F8" w:rsidRPr="00A16C38" w:rsidRDefault="002506F8" w:rsidP="002506F8">
      <w:pPr>
        <w:tabs>
          <w:tab w:val="left" w:pos="1980"/>
        </w:tabs>
        <w:autoSpaceDE w:val="0"/>
        <w:autoSpaceDN w:val="0"/>
        <w:adjustRightInd w:val="0"/>
        <w:spacing w:after="100" w:afterAutospacing="1" w:line="480" w:lineRule="auto"/>
        <w:jc w:val="both"/>
        <w:rPr>
          <w:rFonts w:ascii="Arial" w:hAnsi="Arial" w:cs="Arial"/>
          <w:b/>
        </w:rPr>
      </w:pPr>
    </w:p>
    <w:p w:rsidR="002506F8" w:rsidRPr="00C33ACC" w:rsidRDefault="002506F8" w:rsidP="002506F8">
      <w:pPr>
        <w:numPr>
          <w:ilvl w:val="1"/>
          <w:numId w:val="13"/>
        </w:numPr>
        <w:tabs>
          <w:tab w:val="num" w:pos="1440"/>
        </w:tabs>
        <w:autoSpaceDE w:val="0"/>
        <w:autoSpaceDN w:val="0"/>
        <w:adjustRightInd w:val="0"/>
        <w:ind w:left="720"/>
        <w:rPr>
          <w:rFonts w:ascii="Arial" w:hAnsi="Arial" w:cs="Arial"/>
          <w:b/>
        </w:rPr>
      </w:pPr>
      <w:r w:rsidRPr="00C33ACC">
        <w:rPr>
          <w:rFonts w:ascii="Arial" w:hAnsi="Arial" w:cs="Arial"/>
          <w:b/>
        </w:rPr>
        <w:lastRenderedPageBreak/>
        <w:t>Parámetros a evaluar</w:t>
      </w:r>
    </w:p>
    <w:p w:rsidR="002506F8" w:rsidRDefault="002506F8" w:rsidP="002506F8">
      <w:pPr>
        <w:autoSpaceDE w:val="0"/>
        <w:autoSpaceDN w:val="0"/>
        <w:adjustRightInd w:val="0"/>
        <w:ind w:left="1440"/>
        <w:rPr>
          <w:rFonts w:ascii="Arial" w:hAnsi="Arial" w:cs="Arial"/>
        </w:rPr>
      </w:pPr>
    </w:p>
    <w:p w:rsidR="002506F8" w:rsidRDefault="002506F8" w:rsidP="002506F8">
      <w:pPr>
        <w:autoSpaceDE w:val="0"/>
        <w:autoSpaceDN w:val="0"/>
        <w:adjustRightInd w:val="0"/>
        <w:ind w:left="1440"/>
        <w:rPr>
          <w:rFonts w:ascii="Arial" w:hAnsi="Arial" w:cs="Arial"/>
        </w:rPr>
      </w:pPr>
    </w:p>
    <w:p w:rsidR="002506F8" w:rsidRPr="00C33ACC" w:rsidRDefault="002506F8" w:rsidP="002506F8">
      <w:pPr>
        <w:autoSpaceDE w:val="0"/>
        <w:autoSpaceDN w:val="0"/>
        <w:adjustRightInd w:val="0"/>
        <w:spacing w:after="100" w:afterAutospacing="1" w:line="480" w:lineRule="auto"/>
        <w:ind w:left="1080"/>
        <w:rPr>
          <w:rFonts w:ascii="Arial" w:hAnsi="Arial" w:cs="Arial"/>
          <w:b/>
        </w:rPr>
      </w:pPr>
      <w:r>
        <w:rPr>
          <w:rFonts w:ascii="Arial" w:hAnsi="Arial" w:cs="Arial"/>
          <w:b/>
        </w:rPr>
        <w:t>5</w:t>
      </w:r>
      <w:r w:rsidRPr="00C33ACC">
        <w:rPr>
          <w:rFonts w:ascii="Arial" w:hAnsi="Arial" w:cs="Arial"/>
          <w:b/>
        </w:rPr>
        <w:t>.4.1</w:t>
      </w:r>
      <w:r>
        <w:rPr>
          <w:rFonts w:ascii="Arial" w:hAnsi="Arial" w:cs="Arial"/>
          <w:b/>
        </w:rPr>
        <w:t xml:space="preserve"> </w:t>
      </w:r>
      <w:r w:rsidRPr="00C33ACC">
        <w:rPr>
          <w:rFonts w:ascii="Arial" w:hAnsi="Arial" w:cs="Arial"/>
          <w:b/>
        </w:rPr>
        <w:t>Peso</w:t>
      </w:r>
      <w:r>
        <w:rPr>
          <w:rFonts w:ascii="Arial" w:hAnsi="Arial" w:cs="Arial"/>
          <w:b/>
        </w:rPr>
        <w:t xml:space="preserve"> </w:t>
      </w:r>
      <w:r w:rsidRPr="00DD40ED">
        <w:rPr>
          <w:rFonts w:ascii="Arial" w:hAnsi="Arial" w:cs="Arial"/>
          <w:b/>
        </w:rPr>
        <w:t>individual y por grupo al iniciar el ensayo.</w:t>
      </w:r>
    </w:p>
    <w:p w:rsidR="002506F8" w:rsidRDefault="002506F8" w:rsidP="002506F8">
      <w:pPr>
        <w:autoSpaceDE w:val="0"/>
        <w:autoSpaceDN w:val="0"/>
        <w:adjustRightInd w:val="0"/>
        <w:spacing w:after="100" w:afterAutospacing="1" w:line="480" w:lineRule="auto"/>
        <w:ind w:left="1980"/>
        <w:jc w:val="both"/>
        <w:rPr>
          <w:rFonts w:ascii="Arial" w:hAnsi="Arial" w:cs="Arial"/>
        </w:rPr>
      </w:pPr>
      <w:r>
        <w:rPr>
          <w:rFonts w:ascii="Arial" w:hAnsi="Arial" w:cs="Arial"/>
        </w:rPr>
        <w:t>Se traslada cada cerdo hasta la báscula y se  toma el peso inicial (35Kg), además se toma el peso por grupo, que es la sumatoria  de peso de los cerdos de cada tratamiento al inicio del experimento.</w:t>
      </w:r>
    </w:p>
    <w:p w:rsidR="002506F8" w:rsidRDefault="002506F8" w:rsidP="002506F8">
      <w:pPr>
        <w:autoSpaceDE w:val="0"/>
        <w:autoSpaceDN w:val="0"/>
        <w:adjustRightInd w:val="0"/>
        <w:spacing w:after="100" w:afterAutospacing="1" w:line="480" w:lineRule="auto"/>
        <w:ind w:left="1080"/>
        <w:jc w:val="both"/>
        <w:rPr>
          <w:rFonts w:ascii="Arial" w:hAnsi="Arial" w:cs="Arial"/>
          <w:b/>
        </w:rPr>
      </w:pPr>
      <w:r>
        <w:rPr>
          <w:rFonts w:ascii="Arial" w:hAnsi="Arial" w:cs="Arial"/>
          <w:b/>
        </w:rPr>
        <w:t xml:space="preserve">5.4.2 </w:t>
      </w:r>
      <w:r w:rsidRPr="00100E15">
        <w:rPr>
          <w:rFonts w:ascii="Arial" w:hAnsi="Arial" w:cs="Arial"/>
          <w:b/>
        </w:rPr>
        <w:t xml:space="preserve"> </w:t>
      </w:r>
      <w:r w:rsidRPr="00DD40ED">
        <w:rPr>
          <w:rFonts w:ascii="Arial" w:hAnsi="Arial" w:cs="Arial"/>
          <w:b/>
        </w:rPr>
        <w:t>Peso individual y por grupo semanal.</w:t>
      </w:r>
    </w:p>
    <w:p w:rsidR="002506F8" w:rsidRDefault="002506F8" w:rsidP="002506F8">
      <w:pPr>
        <w:autoSpaceDE w:val="0"/>
        <w:autoSpaceDN w:val="0"/>
        <w:adjustRightInd w:val="0"/>
        <w:spacing w:after="100" w:afterAutospacing="1" w:line="480" w:lineRule="auto"/>
        <w:ind w:left="1980"/>
        <w:jc w:val="both"/>
        <w:rPr>
          <w:rFonts w:ascii="Arial" w:hAnsi="Arial" w:cs="Arial"/>
        </w:rPr>
      </w:pPr>
      <w:r>
        <w:rPr>
          <w:rFonts w:ascii="Arial" w:hAnsi="Arial" w:cs="Arial"/>
        </w:rPr>
        <w:t xml:space="preserve">Se toma el peso individual y total por grupo cada 7 días hasta el final del experimento (85Kg). </w:t>
      </w:r>
    </w:p>
    <w:p w:rsidR="002506F8" w:rsidRDefault="002506F8" w:rsidP="002506F8">
      <w:pPr>
        <w:autoSpaceDE w:val="0"/>
        <w:autoSpaceDN w:val="0"/>
        <w:adjustRightInd w:val="0"/>
        <w:spacing w:after="100" w:afterAutospacing="1" w:line="480" w:lineRule="auto"/>
        <w:ind w:left="1080"/>
        <w:jc w:val="both"/>
        <w:rPr>
          <w:rFonts w:ascii="Arial" w:hAnsi="Arial" w:cs="Arial"/>
        </w:rPr>
      </w:pPr>
      <w:r w:rsidRPr="00DD40ED">
        <w:rPr>
          <w:rFonts w:ascii="Arial" w:hAnsi="Arial" w:cs="Arial"/>
          <w:b/>
        </w:rPr>
        <w:t>5.4.3 Consumo semanal  de forraje hidropónico de maíz y balanceado por tratamiento en base a materia fresca y seca</w:t>
      </w:r>
      <w:r>
        <w:rPr>
          <w:rFonts w:ascii="Arial" w:hAnsi="Arial" w:cs="Arial"/>
        </w:rPr>
        <w:t>.</w:t>
      </w:r>
    </w:p>
    <w:p w:rsidR="002506F8" w:rsidRDefault="002506F8" w:rsidP="002506F8">
      <w:pPr>
        <w:autoSpaceDE w:val="0"/>
        <w:autoSpaceDN w:val="0"/>
        <w:adjustRightInd w:val="0"/>
        <w:spacing w:after="100" w:afterAutospacing="1" w:line="480" w:lineRule="auto"/>
        <w:ind w:left="2160"/>
        <w:jc w:val="both"/>
        <w:rPr>
          <w:rFonts w:ascii="Arial" w:hAnsi="Arial" w:cs="Arial"/>
        </w:rPr>
      </w:pPr>
      <w:r>
        <w:rPr>
          <w:rFonts w:ascii="Arial" w:hAnsi="Arial" w:cs="Arial"/>
        </w:rPr>
        <w:t>Es la sumatoria de la cantidad de balanceado y de forraje hidropónico de maíz tal como ofrecido y asimilado que consumen los cerdos de cada tratamiento en la semana.</w:t>
      </w:r>
    </w:p>
    <w:p w:rsidR="002506F8" w:rsidRDefault="002506F8" w:rsidP="002506F8">
      <w:pPr>
        <w:spacing w:line="480" w:lineRule="auto"/>
        <w:ind w:left="2160"/>
        <w:jc w:val="both"/>
        <w:rPr>
          <w:rFonts w:ascii="Arial" w:hAnsi="Arial" w:cs="Arial"/>
        </w:rPr>
      </w:pPr>
      <w:r w:rsidRPr="000624EC">
        <w:rPr>
          <w:rFonts w:ascii="Arial" w:hAnsi="Arial" w:cs="Arial"/>
        </w:rPr>
        <w:t>.</w:t>
      </w:r>
    </w:p>
    <w:p w:rsidR="002506F8" w:rsidRDefault="002506F8" w:rsidP="002506F8">
      <w:pPr>
        <w:spacing w:line="480" w:lineRule="auto"/>
        <w:ind w:left="2160"/>
        <w:jc w:val="both"/>
        <w:rPr>
          <w:rFonts w:ascii="Arial" w:hAnsi="Arial" w:cs="Arial"/>
        </w:rPr>
      </w:pPr>
    </w:p>
    <w:p w:rsidR="002506F8" w:rsidRDefault="002506F8" w:rsidP="002506F8">
      <w:pPr>
        <w:spacing w:line="480" w:lineRule="auto"/>
        <w:ind w:left="2160"/>
        <w:jc w:val="both"/>
        <w:rPr>
          <w:rFonts w:ascii="Arial" w:hAnsi="Arial" w:cs="Arial"/>
        </w:rPr>
      </w:pPr>
      <w:r>
        <w:rPr>
          <w:rFonts w:ascii="Arial" w:hAnsi="Arial" w:cs="Arial"/>
        </w:rPr>
        <w:lastRenderedPageBreak/>
        <w:t>Para calcular el consumo promedio diario se obtiene al dividir el consumo total para el número de días del animal.</w:t>
      </w:r>
    </w:p>
    <w:p w:rsidR="002506F8" w:rsidRPr="00BF2AD5" w:rsidRDefault="002506F8" w:rsidP="002506F8">
      <w:pPr>
        <w:spacing w:line="480" w:lineRule="auto"/>
        <w:ind w:left="2160"/>
        <w:jc w:val="both"/>
        <w:rPr>
          <w:rFonts w:ascii="Arial" w:hAnsi="Arial" w:cs="Arial"/>
        </w:rPr>
      </w:pPr>
    </w:p>
    <w:p w:rsidR="002506F8" w:rsidRDefault="002506F8" w:rsidP="002506F8">
      <w:pPr>
        <w:autoSpaceDE w:val="0"/>
        <w:autoSpaceDN w:val="0"/>
        <w:adjustRightInd w:val="0"/>
        <w:spacing w:after="100" w:afterAutospacing="1" w:line="480" w:lineRule="auto"/>
        <w:ind w:left="2160"/>
        <w:jc w:val="both"/>
        <w:rPr>
          <w:rFonts w:ascii="Arial" w:hAnsi="Arial" w:cs="Arial"/>
        </w:rPr>
      </w:pPr>
      <w:r>
        <w:rPr>
          <w:rFonts w:ascii="Arial" w:hAnsi="Arial" w:cs="Arial"/>
        </w:rPr>
        <w:t>Para determinar el consumo de FDA y FDN se multiplica el consumo promedio diario del forraje hidropónico de maíz con el resultado del análisis bromatológico del FDA y FDN.</w:t>
      </w:r>
    </w:p>
    <w:p w:rsidR="002506F8" w:rsidRPr="009F5668" w:rsidRDefault="002506F8" w:rsidP="002506F8">
      <w:pPr>
        <w:autoSpaceDE w:val="0"/>
        <w:autoSpaceDN w:val="0"/>
        <w:adjustRightInd w:val="0"/>
        <w:spacing w:after="100" w:afterAutospacing="1" w:line="480" w:lineRule="auto"/>
        <w:ind w:left="1080"/>
        <w:jc w:val="both"/>
        <w:rPr>
          <w:rFonts w:ascii="Arial" w:hAnsi="Arial" w:cs="Arial"/>
          <w:b/>
        </w:rPr>
      </w:pPr>
      <w:r w:rsidRPr="009F5668">
        <w:rPr>
          <w:rFonts w:ascii="Arial" w:hAnsi="Arial" w:cs="Arial"/>
          <w:b/>
        </w:rPr>
        <w:t xml:space="preserve">5.4.4 </w:t>
      </w:r>
      <w:r>
        <w:rPr>
          <w:rFonts w:ascii="Arial" w:hAnsi="Arial" w:cs="Arial"/>
          <w:b/>
        </w:rPr>
        <w:t xml:space="preserve"> </w:t>
      </w:r>
      <w:r w:rsidRPr="009F5668">
        <w:rPr>
          <w:rFonts w:ascii="Arial" w:hAnsi="Arial" w:cs="Arial"/>
          <w:b/>
        </w:rPr>
        <w:t>Aumento de peso promedio diario.</w:t>
      </w:r>
    </w:p>
    <w:p w:rsidR="002506F8" w:rsidRPr="000311C9" w:rsidRDefault="002506F8" w:rsidP="002506F8">
      <w:pPr>
        <w:autoSpaceDE w:val="0"/>
        <w:autoSpaceDN w:val="0"/>
        <w:adjustRightInd w:val="0"/>
        <w:spacing w:after="100" w:afterAutospacing="1" w:line="480" w:lineRule="auto"/>
        <w:ind w:left="1980"/>
        <w:jc w:val="both"/>
        <w:rPr>
          <w:rFonts w:ascii="Arial" w:hAnsi="Arial" w:cs="Arial"/>
        </w:rPr>
      </w:pPr>
      <w:r>
        <w:rPr>
          <w:rFonts w:ascii="Arial" w:hAnsi="Arial" w:cs="Arial"/>
        </w:rPr>
        <w:t xml:space="preserve">Se obtiene al dividir el aumento promedio, para el número de días del animal. </w:t>
      </w:r>
    </w:p>
    <w:p w:rsidR="002506F8" w:rsidRPr="00100E15" w:rsidRDefault="002506F8" w:rsidP="002506F8">
      <w:pPr>
        <w:autoSpaceDE w:val="0"/>
        <w:autoSpaceDN w:val="0"/>
        <w:adjustRightInd w:val="0"/>
        <w:spacing w:after="100" w:afterAutospacing="1" w:line="480" w:lineRule="auto"/>
        <w:ind w:left="1080"/>
        <w:jc w:val="both"/>
        <w:rPr>
          <w:rFonts w:ascii="Arial" w:hAnsi="Arial" w:cs="Arial"/>
          <w:b/>
        </w:rPr>
      </w:pPr>
      <w:r>
        <w:rPr>
          <w:rFonts w:ascii="Arial" w:hAnsi="Arial" w:cs="Arial"/>
          <w:b/>
        </w:rPr>
        <w:t xml:space="preserve">5.4.5  </w:t>
      </w:r>
      <w:r w:rsidRPr="009F5668">
        <w:rPr>
          <w:rFonts w:ascii="Arial" w:hAnsi="Arial" w:cs="Arial"/>
          <w:b/>
        </w:rPr>
        <w:t>Conversión alimenticia.</w:t>
      </w:r>
    </w:p>
    <w:p w:rsidR="002506F8" w:rsidRPr="002B0617"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t xml:space="preserve">Se obtiene al dividir el consumo promedio diario, para el aumento promedio diario. </w:t>
      </w:r>
    </w:p>
    <w:p w:rsidR="002506F8" w:rsidRDefault="002506F8" w:rsidP="002506F8">
      <w:pPr>
        <w:autoSpaceDE w:val="0"/>
        <w:autoSpaceDN w:val="0"/>
        <w:adjustRightInd w:val="0"/>
        <w:spacing w:line="480" w:lineRule="auto"/>
        <w:ind w:left="1080"/>
        <w:jc w:val="both"/>
        <w:rPr>
          <w:rFonts w:ascii="Arial" w:hAnsi="Arial" w:cs="Arial"/>
          <w:b/>
        </w:rPr>
      </w:pPr>
      <w:r>
        <w:rPr>
          <w:rFonts w:ascii="Arial" w:hAnsi="Arial" w:cs="Arial"/>
          <w:b/>
        </w:rPr>
        <w:t xml:space="preserve">  5.4.6   </w:t>
      </w:r>
      <w:r w:rsidRPr="00657CC5">
        <w:rPr>
          <w:rFonts w:ascii="Arial" w:hAnsi="Arial" w:cs="Arial"/>
          <w:b/>
        </w:rPr>
        <w:t>Costos de las dietas.</w:t>
      </w:r>
    </w:p>
    <w:p w:rsidR="002506F8" w:rsidRDefault="002506F8" w:rsidP="002506F8">
      <w:pPr>
        <w:autoSpaceDE w:val="0"/>
        <w:autoSpaceDN w:val="0"/>
        <w:adjustRightInd w:val="0"/>
        <w:spacing w:line="480" w:lineRule="auto"/>
        <w:ind w:left="1980"/>
        <w:jc w:val="both"/>
        <w:rPr>
          <w:rFonts w:ascii="Arial" w:hAnsi="Arial" w:cs="Arial"/>
        </w:rPr>
      </w:pPr>
      <w:r w:rsidRPr="00657CC5">
        <w:rPr>
          <w:rFonts w:ascii="Arial" w:hAnsi="Arial" w:cs="Arial"/>
        </w:rPr>
        <w:t>Es el resultado de sumar todos los costos de los ingredientes que componen una dieta.</w:t>
      </w:r>
      <w:r>
        <w:rPr>
          <w:rFonts w:ascii="Arial" w:hAnsi="Arial" w:cs="Arial"/>
        </w:rPr>
        <w:t xml:space="preserve"> </w:t>
      </w:r>
    </w:p>
    <w:p w:rsidR="002506F8" w:rsidRDefault="002506F8" w:rsidP="002506F8">
      <w:pPr>
        <w:autoSpaceDE w:val="0"/>
        <w:autoSpaceDN w:val="0"/>
        <w:adjustRightInd w:val="0"/>
        <w:spacing w:line="480" w:lineRule="auto"/>
        <w:ind w:left="1980"/>
        <w:jc w:val="both"/>
        <w:rPr>
          <w:rFonts w:ascii="Arial" w:hAnsi="Arial" w:cs="Arial"/>
        </w:rPr>
      </w:pPr>
    </w:p>
    <w:p w:rsidR="002506F8" w:rsidRDefault="002506F8" w:rsidP="002506F8">
      <w:pPr>
        <w:autoSpaceDE w:val="0"/>
        <w:autoSpaceDN w:val="0"/>
        <w:adjustRightInd w:val="0"/>
        <w:spacing w:line="480" w:lineRule="auto"/>
        <w:jc w:val="both"/>
        <w:rPr>
          <w:rFonts w:ascii="Arial" w:hAnsi="Arial" w:cs="Arial"/>
        </w:rPr>
      </w:pPr>
    </w:p>
    <w:p w:rsidR="002506F8" w:rsidRPr="00D17C6E" w:rsidRDefault="002506F8" w:rsidP="002506F8">
      <w:pPr>
        <w:spacing w:line="480" w:lineRule="auto"/>
        <w:ind w:left="1080"/>
        <w:rPr>
          <w:rFonts w:ascii="Arial" w:hAnsi="Arial" w:cs="Arial"/>
          <w:b/>
        </w:rPr>
      </w:pPr>
      <w:r>
        <w:rPr>
          <w:rFonts w:ascii="Arial" w:hAnsi="Arial" w:cs="Arial"/>
        </w:rPr>
        <w:lastRenderedPageBreak/>
        <w:t xml:space="preserve"> </w:t>
      </w:r>
      <w:r>
        <w:rPr>
          <w:rFonts w:ascii="Arial" w:hAnsi="Arial" w:cs="Arial"/>
          <w:b/>
        </w:rPr>
        <w:t>5.4.7</w:t>
      </w:r>
      <w:r w:rsidRPr="00D17C6E">
        <w:rPr>
          <w:rFonts w:ascii="Arial" w:hAnsi="Arial" w:cs="Arial"/>
          <w:b/>
        </w:rPr>
        <w:t xml:space="preserve">   Costo diario de aliment</w:t>
      </w:r>
      <w:r>
        <w:rPr>
          <w:rFonts w:ascii="Arial" w:hAnsi="Arial" w:cs="Arial"/>
          <w:b/>
        </w:rPr>
        <w:t>o y Forraje hidropónico de maíz por tratamiento.</w:t>
      </w:r>
    </w:p>
    <w:p w:rsidR="002506F8" w:rsidRDefault="002506F8" w:rsidP="002506F8">
      <w:pPr>
        <w:autoSpaceDE w:val="0"/>
        <w:autoSpaceDN w:val="0"/>
        <w:adjustRightInd w:val="0"/>
        <w:spacing w:line="480" w:lineRule="auto"/>
        <w:ind w:left="1980"/>
        <w:jc w:val="both"/>
        <w:rPr>
          <w:rFonts w:ascii="Arial" w:hAnsi="Arial" w:cs="Arial"/>
        </w:rPr>
      </w:pPr>
      <w:r>
        <w:rPr>
          <w:rFonts w:ascii="Arial" w:hAnsi="Arial" w:cs="Arial"/>
        </w:rPr>
        <w:t xml:space="preserve"> Se obtiene al multiplicar la media del consumo promedio diario de alimento mas F.H.M, por el valor de kilo de dieta y por el número de animales de cada tratamiento.</w:t>
      </w:r>
    </w:p>
    <w:p w:rsidR="002506F8" w:rsidRDefault="002506F8" w:rsidP="002506F8">
      <w:pPr>
        <w:autoSpaceDE w:val="0"/>
        <w:autoSpaceDN w:val="0"/>
        <w:adjustRightInd w:val="0"/>
        <w:spacing w:line="480" w:lineRule="auto"/>
        <w:ind w:left="1980"/>
        <w:jc w:val="both"/>
        <w:rPr>
          <w:rFonts w:ascii="Arial" w:hAnsi="Arial" w:cs="Arial"/>
        </w:rPr>
      </w:pPr>
    </w:p>
    <w:p w:rsidR="002506F8" w:rsidRPr="00D17C6E" w:rsidRDefault="002506F8" w:rsidP="002506F8">
      <w:pPr>
        <w:spacing w:line="480" w:lineRule="auto"/>
        <w:ind w:left="1080"/>
        <w:rPr>
          <w:rFonts w:ascii="Arial" w:hAnsi="Arial" w:cs="Arial"/>
          <w:b/>
        </w:rPr>
      </w:pPr>
      <w:r w:rsidRPr="00D17C6E">
        <w:rPr>
          <w:rFonts w:ascii="Arial" w:hAnsi="Arial" w:cs="Arial"/>
          <w:b/>
        </w:rPr>
        <w:t xml:space="preserve">   5.4.8 Costo total de aliment</w:t>
      </w:r>
      <w:r>
        <w:rPr>
          <w:rFonts w:ascii="Arial" w:hAnsi="Arial" w:cs="Arial"/>
          <w:b/>
        </w:rPr>
        <w:t>o y Forraje hidropónico de maíz por tratamiento.</w:t>
      </w:r>
    </w:p>
    <w:p w:rsidR="002506F8" w:rsidRDefault="002506F8" w:rsidP="002506F8">
      <w:pPr>
        <w:autoSpaceDE w:val="0"/>
        <w:autoSpaceDN w:val="0"/>
        <w:adjustRightInd w:val="0"/>
        <w:spacing w:line="480" w:lineRule="auto"/>
        <w:ind w:left="1980"/>
        <w:jc w:val="both"/>
        <w:rPr>
          <w:rFonts w:ascii="Arial" w:hAnsi="Arial" w:cs="Arial"/>
        </w:rPr>
      </w:pPr>
      <w:r>
        <w:rPr>
          <w:rFonts w:ascii="Arial" w:hAnsi="Arial" w:cs="Arial"/>
        </w:rPr>
        <w:t>Es el resultado de multiplicar el costo de las dietas, por el consumo promedio diario de alimento y F.H.M.</w:t>
      </w:r>
    </w:p>
    <w:p w:rsidR="002506F8" w:rsidRDefault="002506F8" w:rsidP="002506F8">
      <w:pPr>
        <w:autoSpaceDE w:val="0"/>
        <w:autoSpaceDN w:val="0"/>
        <w:adjustRightInd w:val="0"/>
        <w:spacing w:line="480" w:lineRule="auto"/>
        <w:ind w:left="1980"/>
        <w:jc w:val="both"/>
        <w:rPr>
          <w:rFonts w:ascii="Arial" w:hAnsi="Arial" w:cs="Arial"/>
        </w:rPr>
      </w:pPr>
    </w:p>
    <w:p w:rsidR="002506F8" w:rsidRDefault="002506F8" w:rsidP="002506F8">
      <w:pPr>
        <w:autoSpaceDE w:val="0"/>
        <w:autoSpaceDN w:val="0"/>
        <w:adjustRightInd w:val="0"/>
        <w:spacing w:line="480" w:lineRule="auto"/>
        <w:ind w:left="1260"/>
        <w:jc w:val="both"/>
        <w:rPr>
          <w:rFonts w:ascii="Arial" w:hAnsi="Arial" w:cs="Arial"/>
          <w:b/>
        </w:rPr>
      </w:pPr>
      <w:r w:rsidRPr="00D17C6E">
        <w:rPr>
          <w:rFonts w:ascii="Arial" w:hAnsi="Arial" w:cs="Arial"/>
          <w:b/>
        </w:rPr>
        <w:t>5.4.9 Costo por kilo</w:t>
      </w:r>
      <w:r>
        <w:rPr>
          <w:rFonts w:ascii="Arial" w:hAnsi="Arial" w:cs="Arial"/>
          <w:b/>
        </w:rPr>
        <w:t>gramo de peso vivo producido por tratamiento.</w:t>
      </w:r>
    </w:p>
    <w:p w:rsidR="002506F8" w:rsidRDefault="002506F8" w:rsidP="002506F8">
      <w:pPr>
        <w:autoSpaceDE w:val="0"/>
        <w:autoSpaceDN w:val="0"/>
        <w:adjustRightInd w:val="0"/>
        <w:spacing w:line="480" w:lineRule="auto"/>
        <w:ind w:left="1980"/>
        <w:jc w:val="both"/>
        <w:rPr>
          <w:rFonts w:ascii="Arial" w:hAnsi="Arial" w:cs="Arial"/>
        </w:rPr>
      </w:pPr>
      <w:r w:rsidRPr="00D17C6E">
        <w:rPr>
          <w:rFonts w:ascii="Arial" w:hAnsi="Arial" w:cs="Arial"/>
        </w:rPr>
        <w:t>Se lo obtiene multiplicando el valor del kilo de dieta, por el promedio de la conversión alimenticia.</w:t>
      </w:r>
      <w:r>
        <w:rPr>
          <w:rFonts w:ascii="Arial" w:hAnsi="Arial" w:cs="Arial"/>
        </w:rPr>
        <w:t xml:space="preserve"> </w:t>
      </w:r>
    </w:p>
    <w:p w:rsidR="002506F8" w:rsidRDefault="002506F8" w:rsidP="002506F8">
      <w:pPr>
        <w:autoSpaceDE w:val="0"/>
        <w:autoSpaceDN w:val="0"/>
        <w:adjustRightInd w:val="0"/>
        <w:spacing w:line="480" w:lineRule="auto"/>
        <w:ind w:left="1980"/>
        <w:jc w:val="both"/>
        <w:rPr>
          <w:rFonts w:ascii="Arial" w:hAnsi="Arial" w:cs="Arial"/>
        </w:rPr>
      </w:pPr>
    </w:p>
    <w:p w:rsidR="002506F8" w:rsidRDefault="002506F8" w:rsidP="002506F8">
      <w:pPr>
        <w:autoSpaceDE w:val="0"/>
        <w:autoSpaceDN w:val="0"/>
        <w:adjustRightInd w:val="0"/>
        <w:spacing w:line="480" w:lineRule="auto"/>
        <w:ind w:left="1260"/>
        <w:jc w:val="both"/>
        <w:rPr>
          <w:rFonts w:ascii="Arial" w:hAnsi="Arial" w:cs="Arial"/>
          <w:b/>
        </w:rPr>
      </w:pPr>
      <w:r w:rsidRPr="005F3966">
        <w:rPr>
          <w:rFonts w:ascii="Arial" w:hAnsi="Arial" w:cs="Arial"/>
          <w:b/>
        </w:rPr>
        <w:t xml:space="preserve">5.4.10 Costo por Kilogramo de Forraje </w:t>
      </w:r>
      <w:r>
        <w:rPr>
          <w:rFonts w:ascii="Arial" w:hAnsi="Arial" w:cs="Arial"/>
          <w:b/>
        </w:rPr>
        <w:t>Hidropónico de                                     maíz en base a materia fresca y seca</w:t>
      </w:r>
    </w:p>
    <w:p w:rsidR="002506F8" w:rsidRDefault="002506F8" w:rsidP="002506F8">
      <w:pPr>
        <w:autoSpaceDE w:val="0"/>
        <w:autoSpaceDN w:val="0"/>
        <w:adjustRightInd w:val="0"/>
        <w:spacing w:line="480" w:lineRule="auto"/>
        <w:ind w:left="1800"/>
        <w:jc w:val="both"/>
        <w:rPr>
          <w:rFonts w:ascii="Arial" w:hAnsi="Arial" w:cs="Arial"/>
        </w:rPr>
      </w:pPr>
      <w:r w:rsidRPr="005F3966">
        <w:rPr>
          <w:rFonts w:ascii="Arial" w:hAnsi="Arial" w:cs="Arial"/>
        </w:rPr>
        <w:t>Es el resultado de calcular el costo por Kilogramo de Forraje Hidropónico de Maíz tal como ofrecido</w:t>
      </w:r>
      <w:r>
        <w:rPr>
          <w:rFonts w:ascii="Arial" w:hAnsi="Arial" w:cs="Arial"/>
        </w:rPr>
        <w:t xml:space="preserve"> y asimilado.</w:t>
      </w:r>
    </w:p>
    <w:p w:rsidR="002506F8" w:rsidRDefault="002506F8" w:rsidP="002506F8">
      <w:pPr>
        <w:autoSpaceDE w:val="0"/>
        <w:autoSpaceDN w:val="0"/>
        <w:adjustRightInd w:val="0"/>
        <w:spacing w:line="480" w:lineRule="auto"/>
        <w:ind w:left="1800"/>
        <w:jc w:val="both"/>
        <w:rPr>
          <w:rFonts w:ascii="Arial" w:hAnsi="Arial" w:cs="Arial"/>
        </w:rPr>
      </w:pPr>
    </w:p>
    <w:p w:rsidR="002506F8" w:rsidRPr="005F3966" w:rsidRDefault="002506F8" w:rsidP="002506F8">
      <w:pPr>
        <w:autoSpaceDE w:val="0"/>
        <w:autoSpaceDN w:val="0"/>
        <w:adjustRightInd w:val="0"/>
        <w:spacing w:line="480" w:lineRule="auto"/>
        <w:jc w:val="both"/>
        <w:rPr>
          <w:rFonts w:ascii="Arial" w:hAnsi="Arial" w:cs="Arial"/>
        </w:rPr>
      </w:pPr>
    </w:p>
    <w:p w:rsidR="002506F8" w:rsidRDefault="002506F8" w:rsidP="002506F8">
      <w:pPr>
        <w:autoSpaceDE w:val="0"/>
        <w:autoSpaceDN w:val="0"/>
        <w:adjustRightInd w:val="0"/>
        <w:spacing w:line="480" w:lineRule="auto"/>
        <w:ind w:left="720"/>
        <w:jc w:val="both"/>
        <w:rPr>
          <w:rFonts w:ascii="Arial" w:hAnsi="Arial" w:cs="Arial"/>
          <w:b/>
        </w:rPr>
      </w:pPr>
      <w:r>
        <w:rPr>
          <w:rFonts w:ascii="Arial" w:hAnsi="Arial" w:cs="Arial"/>
          <w:b/>
        </w:rPr>
        <w:lastRenderedPageBreak/>
        <w:t>5.5 Análisis económico</w:t>
      </w:r>
    </w:p>
    <w:p w:rsidR="002506F8" w:rsidRDefault="002506F8" w:rsidP="002506F8">
      <w:pPr>
        <w:autoSpaceDE w:val="0"/>
        <w:autoSpaceDN w:val="0"/>
        <w:adjustRightInd w:val="0"/>
        <w:spacing w:line="480" w:lineRule="auto"/>
        <w:ind w:left="720"/>
        <w:jc w:val="both"/>
        <w:rPr>
          <w:rFonts w:ascii="Arial" w:hAnsi="Arial" w:cs="Arial"/>
          <w:b/>
        </w:rPr>
      </w:pPr>
    </w:p>
    <w:p w:rsidR="002506F8" w:rsidRDefault="002506F8" w:rsidP="002506F8">
      <w:pPr>
        <w:autoSpaceDE w:val="0"/>
        <w:autoSpaceDN w:val="0"/>
        <w:adjustRightInd w:val="0"/>
        <w:spacing w:line="480" w:lineRule="auto"/>
        <w:ind w:left="1080"/>
        <w:jc w:val="both"/>
        <w:rPr>
          <w:rFonts w:ascii="Arial" w:hAnsi="Arial" w:cs="Arial"/>
          <w:b/>
        </w:rPr>
      </w:pPr>
      <w:r>
        <w:rPr>
          <w:rFonts w:ascii="Arial" w:hAnsi="Arial" w:cs="Arial"/>
          <w:b/>
        </w:rPr>
        <w:t xml:space="preserve">5.5.1 </w:t>
      </w:r>
      <w:r w:rsidRPr="002C0B67">
        <w:rPr>
          <w:rFonts w:ascii="Arial" w:hAnsi="Arial" w:cs="Arial"/>
          <w:b/>
        </w:rPr>
        <w:t>Presupuesto parcial</w:t>
      </w:r>
    </w:p>
    <w:p w:rsidR="002506F8" w:rsidRPr="002C0B67" w:rsidRDefault="002506F8" w:rsidP="002506F8">
      <w:pPr>
        <w:autoSpaceDE w:val="0"/>
        <w:autoSpaceDN w:val="0"/>
        <w:adjustRightInd w:val="0"/>
        <w:spacing w:line="480" w:lineRule="auto"/>
        <w:ind w:left="1080"/>
        <w:jc w:val="both"/>
        <w:rPr>
          <w:rFonts w:ascii="Arial" w:hAnsi="Arial" w:cs="Arial"/>
          <w:b/>
        </w:rPr>
      </w:pPr>
    </w:p>
    <w:p w:rsidR="002506F8" w:rsidRPr="00922E55" w:rsidRDefault="002506F8" w:rsidP="002506F8">
      <w:pPr>
        <w:tabs>
          <w:tab w:val="left" w:pos="1800"/>
          <w:tab w:val="left" w:pos="1980"/>
        </w:tabs>
        <w:spacing w:line="480" w:lineRule="auto"/>
        <w:ind w:left="1800"/>
        <w:jc w:val="both"/>
        <w:rPr>
          <w:rFonts w:ascii="Arial" w:hAnsi="Arial" w:cs="Arial"/>
        </w:rPr>
      </w:pPr>
      <w:r w:rsidRPr="00922E55">
        <w:rPr>
          <w:rFonts w:ascii="Arial" w:hAnsi="Arial" w:cs="Arial"/>
        </w:rPr>
        <w:t>Se estimó el beneficio neto de los tratamientos, el mismo que se obtuvo restando del beneficio bruto los costos que varían.</w:t>
      </w:r>
      <w:r>
        <w:rPr>
          <w:rFonts w:ascii="Arial" w:hAnsi="Arial" w:cs="Arial"/>
        </w:rPr>
        <w:t xml:space="preserve"> </w:t>
      </w:r>
    </w:p>
    <w:p w:rsidR="002506F8" w:rsidRDefault="002506F8" w:rsidP="002506F8">
      <w:pPr>
        <w:autoSpaceDE w:val="0"/>
        <w:autoSpaceDN w:val="0"/>
        <w:adjustRightInd w:val="0"/>
        <w:spacing w:before="100" w:beforeAutospacing="1" w:after="100" w:afterAutospacing="1" w:line="480" w:lineRule="auto"/>
        <w:ind w:left="1080"/>
        <w:jc w:val="both"/>
        <w:rPr>
          <w:rFonts w:ascii="Arial" w:hAnsi="Arial" w:cs="Arial"/>
          <w:b/>
        </w:rPr>
      </w:pPr>
      <w:r>
        <w:rPr>
          <w:rFonts w:ascii="Arial" w:hAnsi="Arial" w:cs="Arial"/>
          <w:b/>
        </w:rPr>
        <w:t>5.5.2 Análisis de dominancia</w:t>
      </w:r>
    </w:p>
    <w:p w:rsidR="002506F8" w:rsidRDefault="002506F8" w:rsidP="002506F8">
      <w:pPr>
        <w:spacing w:line="480" w:lineRule="auto"/>
        <w:ind w:left="1800"/>
        <w:jc w:val="both"/>
        <w:rPr>
          <w:rFonts w:ascii="Arial" w:hAnsi="Arial" w:cs="Arial"/>
        </w:rPr>
      </w:pPr>
      <w:r w:rsidRPr="009C7B91">
        <w:rPr>
          <w:rFonts w:ascii="Arial" w:hAnsi="Arial" w:cs="Arial"/>
        </w:rPr>
        <w:t>Se ordenaron los tratamientos de menor a mayor costo variables con su respectivo beneficio neto para determinar que tratamientos son dominados.</w:t>
      </w:r>
    </w:p>
    <w:p w:rsidR="002506F8" w:rsidRDefault="002506F8" w:rsidP="002506F8">
      <w:pPr>
        <w:spacing w:line="480" w:lineRule="auto"/>
        <w:ind w:left="1800"/>
        <w:jc w:val="both"/>
        <w:rPr>
          <w:rFonts w:ascii="Arial" w:hAnsi="Arial" w:cs="Arial"/>
        </w:rPr>
      </w:pPr>
      <w:r w:rsidRPr="009C7B91">
        <w:rPr>
          <w:rFonts w:ascii="Arial" w:hAnsi="Arial" w:cs="Arial"/>
        </w:rPr>
        <w:t>Un tratamiento es dominado por otro cuando su beneficio neto es igual o menor que el anterior y su costo que varia correspondiente es mayor.</w:t>
      </w:r>
      <w:r>
        <w:rPr>
          <w:rFonts w:ascii="Arial" w:hAnsi="Arial" w:cs="Arial"/>
        </w:rPr>
        <w:t xml:space="preserve"> </w:t>
      </w:r>
    </w:p>
    <w:p w:rsidR="002506F8" w:rsidRPr="00CD6B4E" w:rsidRDefault="002506F8" w:rsidP="002506F8">
      <w:pPr>
        <w:spacing w:line="480" w:lineRule="auto"/>
        <w:ind w:left="1800"/>
        <w:jc w:val="both"/>
        <w:rPr>
          <w:rFonts w:ascii="Arial" w:hAnsi="Arial" w:cs="Arial"/>
        </w:rPr>
      </w:pPr>
    </w:p>
    <w:p w:rsidR="002506F8" w:rsidRDefault="002506F8" w:rsidP="002506F8">
      <w:pPr>
        <w:numPr>
          <w:ilvl w:val="2"/>
          <w:numId w:val="15"/>
        </w:numPr>
        <w:autoSpaceDE w:val="0"/>
        <w:autoSpaceDN w:val="0"/>
        <w:adjustRightInd w:val="0"/>
        <w:jc w:val="both"/>
        <w:rPr>
          <w:rFonts w:ascii="Arial" w:hAnsi="Arial" w:cs="Arial"/>
          <w:b/>
        </w:rPr>
      </w:pPr>
      <w:r>
        <w:rPr>
          <w:rFonts w:ascii="Arial" w:hAnsi="Arial" w:cs="Arial"/>
          <w:b/>
        </w:rPr>
        <w:t>Tasa de retorno marginal</w:t>
      </w:r>
    </w:p>
    <w:p w:rsidR="002506F8" w:rsidRDefault="002506F8" w:rsidP="002506F8">
      <w:pPr>
        <w:autoSpaceDE w:val="0"/>
        <w:autoSpaceDN w:val="0"/>
        <w:adjustRightInd w:val="0"/>
        <w:ind w:left="1080"/>
        <w:jc w:val="both"/>
        <w:rPr>
          <w:rFonts w:ascii="Arial" w:hAnsi="Arial" w:cs="Arial"/>
          <w:b/>
        </w:rPr>
      </w:pPr>
    </w:p>
    <w:p w:rsidR="002506F8"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sidRPr="009C7B91">
        <w:rPr>
          <w:rFonts w:ascii="Arial" w:hAnsi="Arial" w:cs="Arial"/>
        </w:rPr>
        <w:t>Se midió la magnitud del incremento marginal del beneficio neto de los tratamientos dominantes en relación a los demás y la rentabilidad asociada al inc</w:t>
      </w:r>
      <w:r>
        <w:rPr>
          <w:rFonts w:ascii="Arial" w:hAnsi="Arial" w:cs="Arial"/>
        </w:rPr>
        <w:t>remento del costo marginal.</w:t>
      </w:r>
    </w:p>
    <w:p w:rsidR="002506F8" w:rsidRDefault="002506F8" w:rsidP="002506F8">
      <w:pPr>
        <w:tabs>
          <w:tab w:val="left" w:pos="2720"/>
        </w:tabs>
        <w:spacing w:before="100" w:beforeAutospacing="1" w:after="100" w:afterAutospacing="1" w:line="480" w:lineRule="auto"/>
        <w:jc w:val="both"/>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sz w:val="48"/>
          <w:szCs w:val="48"/>
        </w:rPr>
      </w:pPr>
    </w:p>
    <w:p w:rsidR="002506F8" w:rsidRPr="0087084A" w:rsidRDefault="002506F8" w:rsidP="002506F8">
      <w:pPr>
        <w:autoSpaceDE w:val="0"/>
        <w:autoSpaceDN w:val="0"/>
        <w:adjustRightInd w:val="0"/>
        <w:spacing w:before="100" w:beforeAutospacing="1" w:after="100" w:afterAutospacing="1" w:line="480" w:lineRule="auto"/>
        <w:rPr>
          <w:rFonts w:ascii="Arial" w:hAnsi="Arial" w:cs="Arial"/>
          <w:b/>
        </w:rPr>
      </w:pPr>
      <w:r>
        <w:rPr>
          <w:rFonts w:ascii="Arial" w:hAnsi="Arial" w:cs="Arial"/>
          <w:b/>
          <w:sz w:val="48"/>
          <w:szCs w:val="48"/>
        </w:rPr>
        <w:t>CAPÍ</w:t>
      </w:r>
      <w:r w:rsidRPr="00470C67">
        <w:rPr>
          <w:rFonts w:ascii="Arial" w:hAnsi="Arial" w:cs="Arial"/>
          <w:b/>
          <w:sz w:val="48"/>
          <w:szCs w:val="48"/>
        </w:rPr>
        <w:t>TULO</w:t>
      </w:r>
      <w:r>
        <w:rPr>
          <w:rFonts w:ascii="Arial" w:hAnsi="Arial" w:cs="Arial"/>
          <w:b/>
          <w:sz w:val="48"/>
          <w:szCs w:val="48"/>
        </w:rPr>
        <w:t xml:space="preserve"> 6</w:t>
      </w:r>
    </w:p>
    <w:p w:rsidR="002506F8" w:rsidRDefault="002506F8" w:rsidP="002506F8">
      <w:pPr>
        <w:numPr>
          <w:ilvl w:val="0"/>
          <w:numId w:val="18"/>
        </w:numPr>
        <w:autoSpaceDE w:val="0"/>
        <w:autoSpaceDN w:val="0"/>
        <w:adjustRightInd w:val="0"/>
        <w:spacing w:before="100" w:beforeAutospacing="1" w:after="100" w:afterAutospacing="1" w:line="480" w:lineRule="auto"/>
        <w:ind w:left="714" w:hanging="357"/>
        <w:rPr>
          <w:rFonts w:ascii="Arial" w:hAnsi="Arial" w:cs="Arial"/>
          <w:b/>
          <w:sz w:val="32"/>
          <w:szCs w:val="32"/>
        </w:rPr>
      </w:pPr>
      <w:r>
        <w:rPr>
          <w:rFonts w:ascii="Arial" w:hAnsi="Arial" w:cs="Arial"/>
          <w:b/>
          <w:sz w:val="32"/>
          <w:szCs w:val="32"/>
        </w:rPr>
        <w:t>RESULTADOS Y DISCUSIÓ</w:t>
      </w:r>
      <w:r w:rsidRPr="00E07403">
        <w:rPr>
          <w:rFonts w:ascii="Arial" w:hAnsi="Arial" w:cs="Arial"/>
          <w:b/>
          <w:sz w:val="32"/>
          <w:szCs w:val="32"/>
        </w:rPr>
        <w:t>N</w:t>
      </w:r>
    </w:p>
    <w:p w:rsidR="002506F8" w:rsidRDefault="002506F8" w:rsidP="002506F8">
      <w:pPr>
        <w:autoSpaceDE w:val="0"/>
        <w:autoSpaceDN w:val="0"/>
        <w:adjustRightInd w:val="0"/>
        <w:spacing w:before="100" w:beforeAutospacing="1" w:after="100" w:afterAutospacing="1" w:line="480" w:lineRule="auto"/>
        <w:ind w:left="708"/>
        <w:rPr>
          <w:rFonts w:ascii="Arial" w:hAnsi="Arial" w:cs="Arial"/>
          <w:b/>
        </w:rPr>
      </w:pPr>
      <w:r>
        <w:rPr>
          <w:rFonts w:ascii="Arial" w:hAnsi="Arial" w:cs="Arial"/>
          <w:b/>
        </w:rPr>
        <w:t>6.1 Peso individual y  por grupo semanal.</w:t>
      </w:r>
    </w:p>
    <w:p w:rsidR="002506F8" w:rsidRPr="003E45AD" w:rsidRDefault="002506F8" w:rsidP="002506F8">
      <w:pPr>
        <w:autoSpaceDE w:val="0"/>
        <w:autoSpaceDN w:val="0"/>
        <w:adjustRightInd w:val="0"/>
        <w:spacing w:before="100" w:beforeAutospacing="1" w:after="100" w:afterAutospacing="1" w:line="480" w:lineRule="auto"/>
        <w:ind w:left="2160" w:hanging="900"/>
        <w:jc w:val="both"/>
        <w:rPr>
          <w:rFonts w:ascii="Arial" w:hAnsi="Arial" w:cs="Arial"/>
          <w:b/>
          <w:lang w:eastAsia="es-MX"/>
        </w:rPr>
      </w:pPr>
      <w:r w:rsidRPr="003E45AD">
        <w:rPr>
          <w:rFonts w:ascii="Arial" w:hAnsi="Arial" w:cs="Arial"/>
          <w:b/>
          <w:lang w:eastAsia="es-MX"/>
        </w:rPr>
        <w:t xml:space="preserve"> </w:t>
      </w:r>
      <w:r>
        <w:rPr>
          <w:rFonts w:ascii="Arial" w:hAnsi="Arial" w:cs="Arial"/>
          <w:b/>
          <w:lang w:eastAsia="es-MX"/>
        </w:rPr>
        <w:t xml:space="preserve">6.1.1 </w:t>
      </w:r>
      <w:r w:rsidRPr="003E45AD">
        <w:rPr>
          <w:rFonts w:ascii="Arial" w:hAnsi="Arial" w:cs="Arial"/>
          <w:b/>
          <w:lang w:eastAsia="es-MX"/>
        </w:rPr>
        <w:t>Peso individual</w:t>
      </w:r>
      <w:r>
        <w:rPr>
          <w:rFonts w:ascii="Arial" w:hAnsi="Arial" w:cs="Arial"/>
          <w:b/>
          <w:lang w:eastAsia="es-MX"/>
        </w:rPr>
        <w:t xml:space="preserve"> semanal </w:t>
      </w:r>
      <w:r w:rsidRPr="003E45AD">
        <w:rPr>
          <w:rFonts w:ascii="Arial" w:hAnsi="Arial" w:cs="Arial"/>
          <w:b/>
          <w:lang w:eastAsia="es-MX"/>
        </w:rPr>
        <w:t xml:space="preserve"> Fase de crecimiento.</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lang w:eastAsia="es-MX"/>
        </w:rPr>
        <w:t xml:space="preserve">En el </w:t>
      </w:r>
      <w:r>
        <w:rPr>
          <w:rFonts w:ascii="Arial" w:hAnsi="Arial" w:cs="Arial"/>
          <w:lang w:val="es-MX" w:eastAsia="es-MX"/>
        </w:rPr>
        <w:t xml:space="preserve">peso individual </w:t>
      </w:r>
      <w:r>
        <w:rPr>
          <w:rFonts w:ascii="Arial" w:hAnsi="Arial" w:cs="Arial"/>
        </w:rPr>
        <w:t xml:space="preserve">no hubo diferencias significativas  entre las medias de los tratamientos evaluados en la </w:t>
      </w:r>
      <w:r w:rsidRPr="0065184B">
        <w:rPr>
          <w:rFonts w:ascii="Arial" w:hAnsi="Arial" w:cs="Arial"/>
          <w:lang w:val="es-MX" w:eastAsia="es-MX"/>
        </w:rPr>
        <w:t>fase de crecimiento</w:t>
      </w:r>
      <w:r>
        <w:rPr>
          <w:rFonts w:ascii="Arial" w:hAnsi="Arial" w:cs="Arial"/>
          <w:lang w:val="es-MX" w:eastAsia="es-MX"/>
        </w:rPr>
        <w:t xml:space="preserve"> según el ADEVA</w:t>
      </w:r>
      <w:r w:rsidRPr="0065184B">
        <w:rPr>
          <w:rFonts w:ascii="Arial" w:hAnsi="Arial" w:cs="Arial"/>
          <w:lang w:val="es-MX" w:eastAsia="es-MX"/>
        </w:rPr>
        <w:t>,</w:t>
      </w:r>
      <w:r>
        <w:rPr>
          <w:rFonts w:ascii="Arial" w:hAnsi="Arial" w:cs="Arial"/>
        </w:rPr>
        <w:t xml:space="preserve"> por lo tanto se acepta la hipótesis nula de que todos los tratamientos son iguales entre si, y se rechaza la hipótesis alternativa de que al menos un tratamiento es diferente. (Ver tabla 12).</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Pr="005C4BA5"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Pr="002D101D" w:rsidRDefault="002506F8" w:rsidP="002506F8">
      <w:pPr>
        <w:tabs>
          <w:tab w:val="left" w:pos="3240"/>
        </w:tabs>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 xml:space="preserve">     </w:t>
      </w:r>
      <w:r w:rsidRPr="002D101D">
        <w:rPr>
          <w:rFonts w:ascii="Arial" w:hAnsi="Arial" w:cs="Arial"/>
          <w:b/>
        </w:rPr>
        <w:t>TABLA 1</w:t>
      </w:r>
      <w:r>
        <w:rPr>
          <w:rFonts w:ascii="Arial" w:hAnsi="Arial" w:cs="Arial"/>
          <w:b/>
        </w:rPr>
        <w:t>2</w:t>
      </w:r>
    </w:p>
    <w:p w:rsidR="002506F8" w:rsidRPr="002D101D" w:rsidRDefault="002506F8" w:rsidP="002506F8">
      <w:pPr>
        <w:autoSpaceDE w:val="0"/>
        <w:autoSpaceDN w:val="0"/>
        <w:adjustRightInd w:val="0"/>
        <w:spacing w:before="100" w:beforeAutospacing="1" w:after="100" w:afterAutospacing="1" w:line="480" w:lineRule="auto"/>
        <w:ind w:left="1620"/>
        <w:jc w:val="both"/>
        <w:rPr>
          <w:rFonts w:ascii="Arial" w:hAnsi="Arial" w:cs="Arial"/>
          <w:b/>
        </w:rPr>
      </w:pPr>
      <w:r w:rsidRPr="002D101D">
        <w:rPr>
          <w:rFonts w:ascii="Arial" w:hAnsi="Arial" w:cs="Arial"/>
          <w:b/>
        </w:rPr>
        <w:lastRenderedPageBreak/>
        <w:t>PESO INDIVIDUAL SEMANA</w:t>
      </w:r>
      <w:r>
        <w:rPr>
          <w:rFonts w:ascii="Arial" w:hAnsi="Arial" w:cs="Arial"/>
          <w:b/>
        </w:rPr>
        <w:t>L FASE DE CRECIMIENTO (Kg).</w:t>
      </w:r>
    </w:p>
    <w:tbl>
      <w:tblPr>
        <w:tblW w:w="6780" w:type="dxa"/>
        <w:tblInd w:w="1510" w:type="dxa"/>
        <w:tblCellMar>
          <w:left w:w="70" w:type="dxa"/>
          <w:right w:w="70" w:type="dxa"/>
        </w:tblCellMar>
        <w:tblLook w:val="0000"/>
      </w:tblPr>
      <w:tblGrid>
        <w:gridCol w:w="1752"/>
        <w:gridCol w:w="1082"/>
        <w:gridCol w:w="1262"/>
        <w:gridCol w:w="1262"/>
        <w:gridCol w:w="1422"/>
      </w:tblGrid>
      <w:tr w:rsidR="002506F8" w:rsidRPr="002D101D" w:rsidTr="00F67509">
        <w:trPr>
          <w:trHeight w:val="317"/>
        </w:trPr>
        <w:tc>
          <w:tcPr>
            <w:tcW w:w="1752" w:type="dxa"/>
            <w:tcBorders>
              <w:top w:val="nil"/>
              <w:left w:val="nil"/>
              <w:bottom w:val="single" w:sz="4" w:space="0" w:color="auto"/>
              <w:right w:val="nil"/>
            </w:tcBorders>
            <w:shd w:val="clear" w:color="auto" w:fill="auto"/>
            <w:noWrap/>
            <w:vAlign w:val="bottom"/>
          </w:tcPr>
          <w:p w:rsidR="002506F8" w:rsidRPr="002D101D" w:rsidRDefault="002506F8" w:rsidP="00F67509">
            <w:pPr>
              <w:rPr>
                <w:rFonts w:ascii="Arial" w:hAnsi="Arial" w:cs="Arial"/>
              </w:rPr>
            </w:pP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D101D" w:rsidRDefault="002506F8" w:rsidP="00F67509">
            <w:pPr>
              <w:rPr>
                <w:rFonts w:ascii="Arial" w:hAnsi="Arial" w:cs="Arial"/>
                <w:b/>
              </w:rPr>
            </w:pPr>
            <w:r w:rsidRPr="002D101D">
              <w:rPr>
                <w:rFonts w:ascii="Arial" w:hAnsi="Arial" w:cs="Arial"/>
                <w:b/>
              </w:rPr>
              <w:t>T1</w:t>
            </w:r>
          </w:p>
        </w:tc>
        <w:tc>
          <w:tcPr>
            <w:tcW w:w="1262" w:type="dxa"/>
            <w:tcBorders>
              <w:top w:val="single" w:sz="4" w:space="0" w:color="auto"/>
              <w:left w:val="nil"/>
              <w:bottom w:val="single" w:sz="4" w:space="0" w:color="auto"/>
              <w:right w:val="single" w:sz="4" w:space="0" w:color="auto"/>
            </w:tcBorders>
            <w:shd w:val="clear" w:color="auto" w:fill="auto"/>
            <w:noWrap/>
            <w:vAlign w:val="bottom"/>
          </w:tcPr>
          <w:p w:rsidR="002506F8" w:rsidRPr="002D101D" w:rsidRDefault="002506F8" w:rsidP="00F67509">
            <w:pPr>
              <w:rPr>
                <w:rFonts w:ascii="Arial" w:hAnsi="Arial" w:cs="Arial"/>
                <w:b/>
              </w:rPr>
            </w:pPr>
            <w:r w:rsidRPr="002D101D">
              <w:rPr>
                <w:rFonts w:ascii="Arial" w:hAnsi="Arial" w:cs="Arial"/>
                <w:b/>
              </w:rPr>
              <w:t>T2</w:t>
            </w:r>
          </w:p>
        </w:tc>
        <w:tc>
          <w:tcPr>
            <w:tcW w:w="1262" w:type="dxa"/>
            <w:tcBorders>
              <w:top w:val="single" w:sz="4" w:space="0" w:color="auto"/>
              <w:left w:val="nil"/>
              <w:bottom w:val="single" w:sz="4" w:space="0" w:color="auto"/>
              <w:right w:val="single" w:sz="4" w:space="0" w:color="auto"/>
            </w:tcBorders>
            <w:shd w:val="clear" w:color="auto" w:fill="auto"/>
            <w:noWrap/>
            <w:vAlign w:val="bottom"/>
          </w:tcPr>
          <w:p w:rsidR="002506F8" w:rsidRPr="002D101D" w:rsidRDefault="002506F8" w:rsidP="00F67509">
            <w:pPr>
              <w:rPr>
                <w:rFonts w:ascii="Arial" w:hAnsi="Arial" w:cs="Arial"/>
                <w:b/>
              </w:rPr>
            </w:pPr>
            <w:r w:rsidRPr="002D101D">
              <w:rPr>
                <w:rFonts w:ascii="Arial" w:hAnsi="Arial" w:cs="Arial"/>
                <w:b/>
              </w:rPr>
              <w:t>T3</w:t>
            </w:r>
          </w:p>
        </w:tc>
        <w:tc>
          <w:tcPr>
            <w:tcW w:w="1422" w:type="dxa"/>
            <w:tcBorders>
              <w:top w:val="single" w:sz="4" w:space="0" w:color="auto"/>
              <w:left w:val="nil"/>
              <w:bottom w:val="single" w:sz="4" w:space="0" w:color="auto"/>
              <w:right w:val="single" w:sz="4" w:space="0" w:color="auto"/>
            </w:tcBorders>
          </w:tcPr>
          <w:p w:rsidR="002506F8" w:rsidRPr="002D101D" w:rsidRDefault="002506F8" w:rsidP="00F67509">
            <w:pPr>
              <w:jc w:val="both"/>
              <w:rPr>
                <w:rFonts w:ascii="Arial" w:hAnsi="Arial" w:cs="Arial"/>
                <w:b/>
              </w:rPr>
            </w:pPr>
          </w:p>
          <w:p w:rsidR="002506F8" w:rsidRPr="002D101D" w:rsidRDefault="002506F8" w:rsidP="00F67509">
            <w:pPr>
              <w:jc w:val="both"/>
              <w:rPr>
                <w:rFonts w:ascii="Arial" w:hAnsi="Arial" w:cs="Arial"/>
                <w:b/>
              </w:rPr>
            </w:pPr>
            <w:r>
              <w:rPr>
                <w:rFonts w:ascii="Arial" w:hAnsi="Arial" w:cs="Arial"/>
                <w:b/>
              </w:rPr>
              <w:t>Promedio semanal</w:t>
            </w:r>
          </w:p>
        </w:tc>
      </w:tr>
      <w:tr w:rsidR="002506F8" w:rsidRPr="002D101D" w:rsidTr="00F67509">
        <w:trPr>
          <w:trHeight w:val="398"/>
        </w:trPr>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D101D" w:rsidRDefault="002506F8" w:rsidP="00F67509">
            <w:pPr>
              <w:rPr>
                <w:rFonts w:ascii="Arial" w:hAnsi="Arial" w:cs="Arial"/>
                <w:b/>
              </w:rPr>
            </w:pPr>
            <w:r>
              <w:rPr>
                <w:rFonts w:ascii="Arial" w:hAnsi="Arial" w:cs="Arial"/>
                <w:b/>
              </w:rPr>
              <w:t>Semana 1</w:t>
            </w:r>
          </w:p>
        </w:tc>
        <w:tc>
          <w:tcPr>
            <w:tcW w:w="108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smartTag w:uri="urn:schemas-microsoft-com:office:smarttags" w:element="metricconverter">
              <w:smartTagPr>
                <w:attr w:name="ProductID" w:val="40.9 A"/>
              </w:smartTagPr>
              <w:r>
                <w:rPr>
                  <w:rFonts w:ascii="Arial" w:hAnsi="Arial" w:cs="Arial"/>
                </w:rPr>
                <w:t>40.9 A</w:t>
              </w:r>
            </w:smartTag>
          </w:p>
        </w:tc>
        <w:tc>
          <w:tcPr>
            <w:tcW w:w="126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smartTag w:uri="urn:schemas-microsoft-com:office:smarttags" w:element="metricconverter">
              <w:smartTagPr>
                <w:attr w:name="ProductID" w:val="38.8 A"/>
              </w:smartTagPr>
              <w:r>
                <w:rPr>
                  <w:rFonts w:ascii="Arial" w:hAnsi="Arial" w:cs="Arial"/>
                </w:rPr>
                <w:t>38.8 A</w:t>
              </w:r>
            </w:smartTag>
          </w:p>
        </w:tc>
        <w:tc>
          <w:tcPr>
            <w:tcW w:w="126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smartTag w:uri="urn:schemas-microsoft-com:office:smarttags" w:element="metricconverter">
              <w:smartTagPr>
                <w:attr w:name="ProductID" w:val="37.5 A"/>
              </w:smartTagPr>
              <w:r>
                <w:rPr>
                  <w:rFonts w:ascii="Arial" w:hAnsi="Arial" w:cs="Arial"/>
                </w:rPr>
                <w:t>37.5 A</w:t>
              </w:r>
            </w:smartTag>
          </w:p>
        </w:tc>
        <w:tc>
          <w:tcPr>
            <w:tcW w:w="1422" w:type="dxa"/>
            <w:tcBorders>
              <w:top w:val="nil"/>
              <w:left w:val="nil"/>
              <w:bottom w:val="nil"/>
              <w:right w:val="nil"/>
            </w:tcBorders>
          </w:tcPr>
          <w:p w:rsidR="002506F8" w:rsidRDefault="002506F8" w:rsidP="00F67509">
            <w:pPr>
              <w:rPr>
                <w:rFonts w:ascii="Arial" w:hAnsi="Arial" w:cs="Arial"/>
              </w:rPr>
            </w:pPr>
          </w:p>
          <w:p w:rsidR="002506F8" w:rsidRPr="002D101D" w:rsidRDefault="002506F8" w:rsidP="00F67509">
            <w:pPr>
              <w:rPr>
                <w:rFonts w:ascii="Arial" w:hAnsi="Arial" w:cs="Arial"/>
              </w:rPr>
            </w:pPr>
            <w:smartTag w:uri="urn:schemas-microsoft-com:office:smarttags" w:element="metricconverter">
              <w:smartTagPr>
                <w:attr w:name="ProductID" w:val="39.10 A"/>
              </w:smartTagPr>
              <w:r>
                <w:rPr>
                  <w:rFonts w:ascii="Arial" w:hAnsi="Arial" w:cs="Arial"/>
                </w:rPr>
                <w:t>39.10 A</w:t>
              </w:r>
            </w:smartTag>
          </w:p>
        </w:tc>
      </w:tr>
      <w:tr w:rsidR="002506F8" w:rsidRPr="002D101D" w:rsidTr="00F67509">
        <w:trPr>
          <w:trHeight w:val="477"/>
        </w:trPr>
        <w:tc>
          <w:tcPr>
            <w:tcW w:w="1752" w:type="dxa"/>
            <w:tcBorders>
              <w:top w:val="nil"/>
              <w:left w:val="single" w:sz="4" w:space="0" w:color="auto"/>
              <w:bottom w:val="single" w:sz="4" w:space="0" w:color="auto"/>
              <w:right w:val="single" w:sz="4" w:space="0" w:color="auto"/>
            </w:tcBorders>
            <w:shd w:val="clear" w:color="auto" w:fill="auto"/>
            <w:noWrap/>
            <w:vAlign w:val="bottom"/>
          </w:tcPr>
          <w:p w:rsidR="002506F8" w:rsidRPr="002D101D" w:rsidRDefault="002506F8" w:rsidP="00F67509">
            <w:pPr>
              <w:rPr>
                <w:rFonts w:ascii="Arial" w:hAnsi="Arial" w:cs="Arial"/>
                <w:b/>
              </w:rPr>
            </w:pPr>
            <w:r>
              <w:rPr>
                <w:rFonts w:ascii="Arial" w:hAnsi="Arial" w:cs="Arial"/>
                <w:b/>
              </w:rPr>
              <w:t>Semana 2</w:t>
            </w:r>
          </w:p>
        </w:tc>
        <w:tc>
          <w:tcPr>
            <w:tcW w:w="108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smartTag w:uri="urn:schemas-microsoft-com:office:smarttags" w:element="metricconverter">
              <w:smartTagPr>
                <w:attr w:name="ProductID" w:val="44.1 A"/>
              </w:smartTagPr>
              <w:r>
                <w:rPr>
                  <w:rFonts w:ascii="Arial" w:hAnsi="Arial" w:cs="Arial"/>
                </w:rPr>
                <w:t>44.1 A</w:t>
              </w:r>
            </w:smartTag>
          </w:p>
        </w:tc>
        <w:tc>
          <w:tcPr>
            <w:tcW w:w="126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smartTag w:uri="urn:schemas-microsoft-com:office:smarttags" w:element="metricconverter">
              <w:smartTagPr>
                <w:attr w:name="ProductID" w:val="43.4 A"/>
              </w:smartTagPr>
              <w:r>
                <w:rPr>
                  <w:rFonts w:ascii="Arial" w:hAnsi="Arial" w:cs="Arial"/>
                </w:rPr>
                <w:t>43.4 A</w:t>
              </w:r>
            </w:smartTag>
          </w:p>
        </w:tc>
        <w:tc>
          <w:tcPr>
            <w:tcW w:w="126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smartTag w:uri="urn:schemas-microsoft-com:office:smarttags" w:element="metricconverter">
              <w:smartTagPr>
                <w:attr w:name="ProductID" w:val="40.6 A"/>
              </w:smartTagPr>
              <w:r>
                <w:rPr>
                  <w:rFonts w:ascii="Arial" w:hAnsi="Arial" w:cs="Arial"/>
                </w:rPr>
                <w:t>40.6 A</w:t>
              </w:r>
            </w:smartTag>
          </w:p>
        </w:tc>
        <w:tc>
          <w:tcPr>
            <w:tcW w:w="1422" w:type="dxa"/>
            <w:tcBorders>
              <w:top w:val="nil"/>
              <w:left w:val="nil"/>
              <w:bottom w:val="nil"/>
              <w:right w:val="nil"/>
            </w:tcBorders>
          </w:tcPr>
          <w:p w:rsidR="002506F8" w:rsidRDefault="002506F8" w:rsidP="00F67509">
            <w:pPr>
              <w:rPr>
                <w:rFonts w:ascii="Arial" w:hAnsi="Arial" w:cs="Arial"/>
              </w:rPr>
            </w:pPr>
          </w:p>
          <w:p w:rsidR="002506F8" w:rsidRPr="002D101D" w:rsidRDefault="002506F8" w:rsidP="00F67509">
            <w:pPr>
              <w:rPr>
                <w:rFonts w:ascii="Arial" w:hAnsi="Arial" w:cs="Arial"/>
              </w:rPr>
            </w:pPr>
            <w:smartTag w:uri="urn:schemas-microsoft-com:office:smarttags" w:element="metricconverter">
              <w:smartTagPr>
                <w:attr w:name="ProductID" w:val="42.70 A"/>
              </w:smartTagPr>
              <w:r>
                <w:rPr>
                  <w:rFonts w:ascii="Arial" w:hAnsi="Arial" w:cs="Arial"/>
                </w:rPr>
                <w:t>42.70 A</w:t>
              </w:r>
            </w:smartTag>
          </w:p>
        </w:tc>
      </w:tr>
      <w:tr w:rsidR="002506F8" w:rsidRPr="002D101D" w:rsidTr="00F67509">
        <w:trPr>
          <w:trHeight w:val="392"/>
        </w:trPr>
        <w:tc>
          <w:tcPr>
            <w:tcW w:w="1752" w:type="dxa"/>
            <w:tcBorders>
              <w:top w:val="nil"/>
              <w:left w:val="single" w:sz="4" w:space="0" w:color="auto"/>
              <w:bottom w:val="single" w:sz="4" w:space="0" w:color="auto"/>
              <w:right w:val="single" w:sz="4" w:space="0" w:color="auto"/>
            </w:tcBorders>
            <w:shd w:val="clear" w:color="auto" w:fill="auto"/>
            <w:noWrap/>
            <w:vAlign w:val="bottom"/>
          </w:tcPr>
          <w:p w:rsidR="002506F8" w:rsidRPr="002D101D" w:rsidRDefault="002506F8" w:rsidP="00F67509">
            <w:pPr>
              <w:rPr>
                <w:rFonts w:ascii="Arial" w:hAnsi="Arial" w:cs="Arial"/>
                <w:b/>
              </w:rPr>
            </w:pPr>
            <w:r>
              <w:rPr>
                <w:rFonts w:ascii="Arial" w:hAnsi="Arial" w:cs="Arial"/>
                <w:b/>
              </w:rPr>
              <w:t>Semana 3</w:t>
            </w:r>
          </w:p>
        </w:tc>
        <w:tc>
          <w:tcPr>
            <w:tcW w:w="108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r>
              <w:rPr>
                <w:rFonts w:ascii="Arial" w:hAnsi="Arial" w:cs="Arial"/>
              </w:rPr>
              <w:t>48.2 B</w:t>
            </w:r>
          </w:p>
        </w:tc>
        <w:tc>
          <w:tcPr>
            <w:tcW w:w="126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r>
              <w:rPr>
                <w:rFonts w:ascii="Arial" w:hAnsi="Arial" w:cs="Arial"/>
              </w:rPr>
              <w:t>51.2 B</w:t>
            </w:r>
          </w:p>
        </w:tc>
        <w:tc>
          <w:tcPr>
            <w:tcW w:w="126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r>
              <w:rPr>
                <w:rFonts w:ascii="Arial" w:hAnsi="Arial" w:cs="Arial"/>
              </w:rPr>
              <w:t>47.3 B</w:t>
            </w:r>
          </w:p>
        </w:tc>
        <w:tc>
          <w:tcPr>
            <w:tcW w:w="1422" w:type="dxa"/>
            <w:tcBorders>
              <w:top w:val="nil"/>
              <w:left w:val="nil"/>
              <w:bottom w:val="nil"/>
              <w:right w:val="nil"/>
            </w:tcBorders>
          </w:tcPr>
          <w:p w:rsidR="002506F8" w:rsidRDefault="002506F8" w:rsidP="00F67509">
            <w:pPr>
              <w:rPr>
                <w:rFonts w:ascii="Arial" w:hAnsi="Arial" w:cs="Arial"/>
              </w:rPr>
            </w:pPr>
          </w:p>
          <w:p w:rsidR="002506F8" w:rsidRPr="002D101D" w:rsidRDefault="002506F8" w:rsidP="00F67509">
            <w:pPr>
              <w:rPr>
                <w:rFonts w:ascii="Arial" w:hAnsi="Arial" w:cs="Arial"/>
              </w:rPr>
            </w:pPr>
            <w:r>
              <w:rPr>
                <w:rFonts w:ascii="Arial" w:hAnsi="Arial" w:cs="Arial"/>
              </w:rPr>
              <w:t>48.90 B</w:t>
            </w:r>
          </w:p>
        </w:tc>
      </w:tr>
      <w:tr w:rsidR="002506F8" w:rsidRPr="002D101D" w:rsidTr="00F67509">
        <w:trPr>
          <w:trHeight w:val="689"/>
        </w:trPr>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D101D" w:rsidRDefault="002506F8" w:rsidP="00F67509">
            <w:pPr>
              <w:rPr>
                <w:rFonts w:ascii="Arial" w:hAnsi="Arial" w:cs="Arial"/>
                <w:b/>
              </w:rPr>
            </w:pPr>
            <w:r>
              <w:rPr>
                <w:rFonts w:ascii="Arial" w:hAnsi="Arial" w:cs="Arial"/>
                <w:b/>
              </w:rPr>
              <w:t>Promedio peso individual.</w:t>
            </w:r>
          </w:p>
        </w:tc>
        <w:tc>
          <w:tcPr>
            <w:tcW w:w="108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smartTag w:uri="urn:schemas-microsoft-com:office:smarttags" w:element="metricconverter">
              <w:smartTagPr>
                <w:attr w:name="ProductID" w:val="44.40 A"/>
              </w:smartTagPr>
              <w:r>
                <w:rPr>
                  <w:rFonts w:ascii="Arial" w:hAnsi="Arial" w:cs="Arial"/>
                </w:rPr>
                <w:t>44.40</w:t>
              </w:r>
              <w:r w:rsidRPr="002D101D">
                <w:rPr>
                  <w:rFonts w:ascii="Arial" w:hAnsi="Arial" w:cs="Arial"/>
                </w:rPr>
                <w:t xml:space="preserve"> A</w:t>
              </w:r>
            </w:smartTag>
          </w:p>
        </w:tc>
        <w:tc>
          <w:tcPr>
            <w:tcW w:w="126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smartTag w:uri="urn:schemas-microsoft-com:office:smarttags" w:element="metricconverter">
              <w:smartTagPr>
                <w:attr w:name="ProductID" w:val="44.47 A"/>
              </w:smartTagPr>
              <w:r>
                <w:rPr>
                  <w:rFonts w:ascii="Arial" w:hAnsi="Arial" w:cs="Arial"/>
                </w:rPr>
                <w:t>44.47</w:t>
              </w:r>
              <w:r w:rsidRPr="002D101D">
                <w:rPr>
                  <w:rFonts w:ascii="Arial" w:hAnsi="Arial" w:cs="Arial"/>
                </w:rPr>
                <w:t xml:space="preserve"> A</w:t>
              </w:r>
            </w:smartTag>
          </w:p>
        </w:tc>
        <w:tc>
          <w:tcPr>
            <w:tcW w:w="1262" w:type="dxa"/>
            <w:tcBorders>
              <w:top w:val="nil"/>
              <w:left w:val="nil"/>
              <w:bottom w:val="nil"/>
              <w:right w:val="nil"/>
            </w:tcBorders>
            <w:shd w:val="clear" w:color="auto" w:fill="auto"/>
            <w:noWrap/>
            <w:vAlign w:val="bottom"/>
          </w:tcPr>
          <w:p w:rsidR="002506F8" w:rsidRPr="002D101D" w:rsidRDefault="002506F8" w:rsidP="00F67509">
            <w:pPr>
              <w:rPr>
                <w:rFonts w:ascii="Arial" w:hAnsi="Arial" w:cs="Arial"/>
              </w:rPr>
            </w:pPr>
            <w:smartTag w:uri="urn:schemas-microsoft-com:office:smarttags" w:element="metricconverter">
              <w:smartTagPr>
                <w:attr w:name="ProductID" w:val="41.83 A"/>
              </w:smartTagPr>
              <w:r>
                <w:rPr>
                  <w:rFonts w:ascii="Arial" w:hAnsi="Arial" w:cs="Arial"/>
                </w:rPr>
                <w:t>41.83</w:t>
              </w:r>
              <w:r w:rsidRPr="002D101D">
                <w:rPr>
                  <w:rFonts w:ascii="Arial" w:hAnsi="Arial" w:cs="Arial"/>
                </w:rPr>
                <w:t xml:space="preserve"> A</w:t>
              </w:r>
            </w:smartTag>
          </w:p>
        </w:tc>
        <w:tc>
          <w:tcPr>
            <w:tcW w:w="1422" w:type="dxa"/>
            <w:tcBorders>
              <w:top w:val="nil"/>
              <w:left w:val="nil"/>
              <w:bottom w:val="nil"/>
              <w:right w:val="nil"/>
            </w:tcBorders>
          </w:tcPr>
          <w:p w:rsidR="002506F8" w:rsidRDefault="002506F8" w:rsidP="00F67509">
            <w:pPr>
              <w:rPr>
                <w:rFonts w:ascii="Arial" w:hAnsi="Arial" w:cs="Arial"/>
              </w:rPr>
            </w:pPr>
          </w:p>
          <w:p w:rsidR="002506F8" w:rsidRPr="002D101D" w:rsidRDefault="002506F8" w:rsidP="00F67509">
            <w:pPr>
              <w:rPr>
                <w:rFonts w:ascii="Arial" w:hAnsi="Arial" w:cs="Arial"/>
              </w:rPr>
            </w:pPr>
            <w:r w:rsidRPr="002D101D">
              <w:rPr>
                <w:rFonts w:ascii="Arial" w:hAnsi="Arial" w:cs="Arial"/>
              </w:rPr>
              <w:t>-</w:t>
            </w:r>
          </w:p>
        </w:tc>
      </w:tr>
    </w:tbl>
    <w:p w:rsidR="002506F8" w:rsidRPr="00CC508A" w:rsidRDefault="002506F8" w:rsidP="002506F8">
      <w:pPr>
        <w:autoSpaceDE w:val="0"/>
        <w:autoSpaceDN w:val="0"/>
        <w:adjustRightInd w:val="0"/>
        <w:spacing w:before="100" w:beforeAutospacing="1" w:after="100" w:afterAutospacing="1" w:line="480" w:lineRule="auto"/>
        <w:ind w:left="1440"/>
        <w:jc w:val="both"/>
        <w:rPr>
          <w:rFonts w:ascii="Arial" w:hAnsi="Arial" w:cs="Arial"/>
        </w:rPr>
      </w:pPr>
      <w:r w:rsidRPr="002D101D">
        <w:rPr>
          <w:rFonts w:ascii="Arial" w:hAnsi="Arial" w:cs="Arial"/>
        </w:rPr>
        <w:t>Medias que comparten letras iguales no existen diferencias significativas  entre si según la prueba de Tukey (p = 0.05).</w:t>
      </w:r>
    </w:p>
    <w:p w:rsidR="002506F8" w:rsidRPr="0065184B" w:rsidRDefault="002506F8" w:rsidP="002506F8">
      <w:pPr>
        <w:autoSpaceDE w:val="0"/>
        <w:autoSpaceDN w:val="0"/>
        <w:adjustRightInd w:val="0"/>
        <w:spacing w:before="100" w:beforeAutospacing="1" w:after="100" w:afterAutospacing="1" w:line="480" w:lineRule="auto"/>
        <w:ind w:left="1080" w:firstLine="180"/>
        <w:jc w:val="both"/>
        <w:rPr>
          <w:rFonts w:ascii="Arial" w:hAnsi="Arial" w:cs="Arial"/>
          <w:b/>
          <w:lang w:eastAsia="es-MX"/>
        </w:rPr>
      </w:pPr>
      <w:r>
        <w:rPr>
          <w:rFonts w:ascii="Arial" w:hAnsi="Arial" w:cs="Arial"/>
          <w:b/>
          <w:lang w:eastAsia="es-MX"/>
        </w:rPr>
        <w:t>6.1.2</w:t>
      </w:r>
      <w:r w:rsidRPr="003E45AD">
        <w:rPr>
          <w:rFonts w:ascii="Arial" w:hAnsi="Arial" w:cs="Arial"/>
          <w:b/>
          <w:lang w:eastAsia="es-MX"/>
        </w:rPr>
        <w:t xml:space="preserve"> Pe</w:t>
      </w:r>
      <w:r>
        <w:rPr>
          <w:rFonts w:ascii="Arial" w:hAnsi="Arial" w:cs="Arial"/>
          <w:b/>
          <w:lang w:eastAsia="es-MX"/>
        </w:rPr>
        <w:t>so individual  semanal Fase de acabad</w:t>
      </w:r>
      <w:r w:rsidRPr="003E45AD">
        <w:rPr>
          <w:rFonts w:ascii="Arial" w:hAnsi="Arial" w:cs="Arial"/>
          <w:b/>
          <w:lang w:eastAsia="es-MX"/>
        </w:rPr>
        <w:t>o</w:t>
      </w:r>
      <w:r>
        <w:rPr>
          <w:rFonts w:ascii="Arial" w:hAnsi="Arial" w:cs="Arial"/>
          <w:b/>
          <w:lang w:eastAsia="es-MX"/>
        </w:rPr>
        <w:t>.</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t xml:space="preserve">En el Peso individual si hubo diferencias significativas entre las medias de los tratamientos en la </w:t>
      </w:r>
      <w:r w:rsidRPr="0065184B">
        <w:rPr>
          <w:rFonts w:ascii="Arial" w:hAnsi="Arial" w:cs="Arial"/>
        </w:rPr>
        <w:t>fase de acabado</w:t>
      </w:r>
      <w:r>
        <w:rPr>
          <w:rFonts w:ascii="Arial" w:hAnsi="Arial" w:cs="Arial"/>
        </w:rPr>
        <w:t xml:space="preserve"> </w:t>
      </w:r>
      <w:r>
        <w:rPr>
          <w:rFonts w:ascii="Arial" w:hAnsi="Arial" w:cs="Arial"/>
          <w:lang w:val="es-MX" w:eastAsia="es-MX"/>
        </w:rPr>
        <w:t>según el ADEVA;</w:t>
      </w:r>
      <w:r>
        <w:rPr>
          <w:rFonts w:ascii="Arial" w:hAnsi="Arial" w:cs="Arial"/>
        </w:rPr>
        <w:t xml:space="preserve"> por lo que se acepta la hipótesis alternativa de que al menos un tratamiento es diferente y se rechaza la hipótesis nula.</w:t>
      </w:r>
    </w:p>
    <w:p w:rsidR="002506F8"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lastRenderedPageBreak/>
        <w:t xml:space="preserve">Con la prueba de Tukey al 5% de probabilidad existieron dos rangos de significancias; en el primer rango se ubico el tratamiento 1, pero el tratamiento 2 resulto ser mejor en peso individual el cual obtuvo un segundo rango, seguido del tratamiento 3 que fueron semejantes en significancia. El coeficiente de variación encontrado fue de 9,94.       (Ver tabla 13). </w:t>
      </w:r>
    </w:p>
    <w:p w:rsidR="002506F8" w:rsidRPr="008F6D70" w:rsidRDefault="002506F8" w:rsidP="002506F8">
      <w:pPr>
        <w:autoSpaceDE w:val="0"/>
        <w:autoSpaceDN w:val="0"/>
        <w:adjustRightInd w:val="0"/>
        <w:spacing w:before="100" w:beforeAutospacing="1" w:after="100" w:afterAutospacing="1" w:line="480" w:lineRule="auto"/>
        <w:ind w:left="1080"/>
        <w:rPr>
          <w:rFonts w:ascii="Arial" w:hAnsi="Arial" w:cs="Arial"/>
          <w:b/>
        </w:rPr>
      </w:pPr>
      <w:r w:rsidRPr="008F6D70">
        <w:rPr>
          <w:rFonts w:ascii="Arial" w:hAnsi="Arial" w:cs="Arial"/>
          <w:b/>
        </w:rPr>
        <w:t>TABL</w:t>
      </w:r>
      <w:r>
        <w:rPr>
          <w:rFonts w:ascii="Arial" w:hAnsi="Arial" w:cs="Arial"/>
          <w:b/>
        </w:rPr>
        <w:t>A 13</w:t>
      </w:r>
    </w:p>
    <w:p w:rsidR="002506F8" w:rsidRPr="008F6D70" w:rsidRDefault="002506F8" w:rsidP="002506F8">
      <w:pPr>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 xml:space="preserve">       </w:t>
      </w:r>
      <w:r w:rsidRPr="008F6D70">
        <w:rPr>
          <w:rFonts w:ascii="Arial" w:hAnsi="Arial" w:cs="Arial"/>
          <w:b/>
        </w:rPr>
        <w:t>PESO IND</w:t>
      </w:r>
      <w:r>
        <w:rPr>
          <w:rFonts w:ascii="Arial" w:hAnsi="Arial" w:cs="Arial"/>
          <w:b/>
        </w:rPr>
        <w:t>IVIDUAL SEMANAL FASE DE ACABADO (Kg).</w:t>
      </w:r>
    </w:p>
    <w:tbl>
      <w:tblPr>
        <w:tblW w:w="6873" w:type="dxa"/>
        <w:tblInd w:w="1918" w:type="dxa"/>
        <w:tblLayout w:type="fixed"/>
        <w:tblCellMar>
          <w:left w:w="70" w:type="dxa"/>
          <w:right w:w="70" w:type="dxa"/>
        </w:tblCellMar>
        <w:tblLook w:val="0000"/>
      </w:tblPr>
      <w:tblGrid>
        <w:gridCol w:w="1752"/>
        <w:gridCol w:w="1173"/>
        <w:gridCol w:w="1256"/>
        <w:gridCol w:w="1256"/>
        <w:gridCol w:w="1436"/>
      </w:tblGrid>
      <w:tr w:rsidR="002506F8" w:rsidRPr="008F6D70" w:rsidTr="00F67509">
        <w:trPr>
          <w:trHeight w:val="435"/>
        </w:trPr>
        <w:tc>
          <w:tcPr>
            <w:tcW w:w="1752" w:type="dxa"/>
            <w:tcBorders>
              <w:top w:val="nil"/>
              <w:left w:val="nil"/>
              <w:bottom w:val="nil"/>
              <w:right w:val="nil"/>
            </w:tcBorders>
            <w:shd w:val="clear" w:color="auto" w:fill="auto"/>
            <w:noWrap/>
            <w:vAlign w:val="bottom"/>
          </w:tcPr>
          <w:p w:rsidR="002506F8" w:rsidRPr="008F6D70" w:rsidRDefault="002506F8" w:rsidP="00F67509">
            <w:pPr>
              <w:ind w:left="499" w:hanging="499"/>
              <w:rPr>
                <w:rFonts w:ascii="Arial" w:hAnsi="Arial" w:cs="Arial"/>
              </w:rPr>
            </w:pP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8F6D70" w:rsidRDefault="002506F8" w:rsidP="00F67509">
            <w:pPr>
              <w:rPr>
                <w:rFonts w:ascii="Arial" w:hAnsi="Arial" w:cs="Arial"/>
                <w:b/>
              </w:rPr>
            </w:pPr>
            <w:r w:rsidRPr="008F6D70">
              <w:rPr>
                <w:rFonts w:ascii="Arial" w:hAnsi="Arial" w:cs="Arial"/>
                <w:b/>
              </w:rPr>
              <w:t>T1</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2506F8" w:rsidRPr="008F6D70" w:rsidRDefault="002506F8" w:rsidP="00F67509">
            <w:pPr>
              <w:rPr>
                <w:rFonts w:ascii="Arial" w:hAnsi="Arial" w:cs="Arial"/>
                <w:b/>
              </w:rPr>
            </w:pPr>
            <w:r w:rsidRPr="008F6D70">
              <w:rPr>
                <w:rFonts w:ascii="Arial" w:hAnsi="Arial" w:cs="Arial"/>
                <w:b/>
              </w:rPr>
              <w:t>T2</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2506F8" w:rsidRPr="008F6D70" w:rsidRDefault="002506F8" w:rsidP="00F67509">
            <w:pPr>
              <w:rPr>
                <w:rFonts w:ascii="Arial" w:hAnsi="Arial" w:cs="Arial"/>
                <w:b/>
              </w:rPr>
            </w:pPr>
            <w:r w:rsidRPr="008F6D70">
              <w:rPr>
                <w:rFonts w:ascii="Arial" w:hAnsi="Arial" w:cs="Arial"/>
                <w:b/>
              </w:rPr>
              <w:t>T3</w:t>
            </w:r>
          </w:p>
        </w:tc>
        <w:tc>
          <w:tcPr>
            <w:tcW w:w="1436" w:type="dxa"/>
            <w:tcBorders>
              <w:top w:val="single" w:sz="4" w:space="0" w:color="auto"/>
              <w:left w:val="nil"/>
              <w:bottom w:val="single" w:sz="4" w:space="0" w:color="auto"/>
              <w:right w:val="single" w:sz="4" w:space="0" w:color="auto"/>
            </w:tcBorders>
          </w:tcPr>
          <w:p w:rsidR="002506F8" w:rsidRPr="008F6D70" w:rsidRDefault="002506F8" w:rsidP="00F67509">
            <w:pPr>
              <w:jc w:val="both"/>
              <w:rPr>
                <w:rFonts w:ascii="Arial" w:hAnsi="Arial" w:cs="Arial"/>
                <w:b/>
              </w:rPr>
            </w:pPr>
          </w:p>
          <w:p w:rsidR="002506F8" w:rsidRPr="008F6D70" w:rsidRDefault="002506F8" w:rsidP="00F67509">
            <w:pPr>
              <w:rPr>
                <w:rFonts w:ascii="Arial" w:hAnsi="Arial" w:cs="Arial"/>
                <w:b/>
              </w:rPr>
            </w:pPr>
            <w:r>
              <w:rPr>
                <w:rFonts w:ascii="Arial" w:hAnsi="Arial" w:cs="Arial"/>
                <w:b/>
              </w:rPr>
              <w:t>Promedio  semanal</w:t>
            </w:r>
          </w:p>
        </w:tc>
      </w:tr>
      <w:tr w:rsidR="002506F8" w:rsidRPr="008F6D70" w:rsidTr="00F67509">
        <w:trPr>
          <w:trHeight w:val="255"/>
        </w:trPr>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8F6D70" w:rsidRDefault="002506F8" w:rsidP="00F67509">
            <w:pPr>
              <w:rPr>
                <w:rFonts w:ascii="Arial" w:hAnsi="Arial" w:cs="Arial"/>
                <w:b/>
              </w:rPr>
            </w:pPr>
            <w:r w:rsidRPr="008F6D70">
              <w:rPr>
                <w:rFonts w:ascii="Arial" w:hAnsi="Arial" w:cs="Arial"/>
                <w:b/>
              </w:rPr>
              <w:t>Semana 4</w:t>
            </w:r>
          </w:p>
        </w:tc>
        <w:tc>
          <w:tcPr>
            <w:tcW w:w="1173"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56.2  A</w:t>
            </w:r>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smartTag w:uri="urn:schemas-microsoft-com:office:smarttags" w:element="metricconverter">
              <w:smartTagPr>
                <w:attr w:name="ProductID" w:val="59.7 A"/>
              </w:smartTagPr>
              <w:r w:rsidRPr="008F6D70">
                <w:rPr>
                  <w:rFonts w:ascii="Arial" w:hAnsi="Arial" w:cs="Arial"/>
                </w:rPr>
                <w:t>59.7 A</w:t>
              </w:r>
            </w:smartTag>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smartTag w:uri="urn:schemas-microsoft-com:office:smarttags" w:element="metricconverter">
              <w:smartTagPr>
                <w:attr w:name="ProductID" w:val="54.8 A"/>
              </w:smartTagPr>
              <w:r w:rsidRPr="008F6D70">
                <w:rPr>
                  <w:rFonts w:ascii="Arial" w:hAnsi="Arial" w:cs="Arial"/>
                </w:rPr>
                <w:t>54.8 A</w:t>
              </w:r>
            </w:smartTag>
          </w:p>
        </w:tc>
        <w:tc>
          <w:tcPr>
            <w:tcW w:w="1436" w:type="dxa"/>
            <w:tcBorders>
              <w:top w:val="nil"/>
              <w:left w:val="nil"/>
              <w:bottom w:val="nil"/>
              <w:right w:val="nil"/>
            </w:tcBorders>
          </w:tcPr>
          <w:p w:rsidR="002506F8" w:rsidRDefault="002506F8" w:rsidP="00F67509">
            <w:pPr>
              <w:rPr>
                <w:rFonts w:ascii="Arial" w:hAnsi="Arial" w:cs="Arial"/>
              </w:rPr>
            </w:pPr>
          </w:p>
          <w:p w:rsidR="002506F8" w:rsidRPr="008F6D70" w:rsidRDefault="002506F8" w:rsidP="00F67509">
            <w:pPr>
              <w:rPr>
                <w:rFonts w:ascii="Arial" w:hAnsi="Arial" w:cs="Arial"/>
              </w:rPr>
            </w:pPr>
            <w:smartTag w:uri="urn:schemas-microsoft-com:office:smarttags" w:element="metricconverter">
              <w:smartTagPr>
                <w:attr w:name="ProductID" w:val="56.9 A"/>
              </w:smartTagPr>
              <w:r w:rsidRPr="008F6D70">
                <w:rPr>
                  <w:rFonts w:ascii="Arial" w:hAnsi="Arial" w:cs="Arial"/>
                </w:rPr>
                <w:t>56.9 A</w:t>
              </w:r>
            </w:smartTag>
          </w:p>
        </w:tc>
      </w:tr>
      <w:tr w:rsidR="002506F8" w:rsidRPr="008F6D70" w:rsidTr="00F67509">
        <w:trPr>
          <w:trHeight w:val="275"/>
        </w:trPr>
        <w:tc>
          <w:tcPr>
            <w:tcW w:w="1752" w:type="dxa"/>
            <w:tcBorders>
              <w:top w:val="nil"/>
              <w:left w:val="single" w:sz="4" w:space="0" w:color="auto"/>
              <w:bottom w:val="single" w:sz="4" w:space="0" w:color="auto"/>
              <w:right w:val="single" w:sz="4" w:space="0" w:color="auto"/>
            </w:tcBorders>
            <w:shd w:val="clear" w:color="auto" w:fill="auto"/>
            <w:noWrap/>
            <w:vAlign w:val="bottom"/>
          </w:tcPr>
          <w:p w:rsidR="002506F8" w:rsidRPr="008F6D70" w:rsidRDefault="002506F8" w:rsidP="00F67509">
            <w:pPr>
              <w:rPr>
                <w:rFonts w:ascii="Arial" w:hAnsi="Arial" w:cs="Arial"/>
                <w:b/>
              </w:rPr>
            </w:pPr>
            <w:r w:rsidRPr="008F6D70">
              <w:rPr>
                <w:rFonts w:ascii="Arial" w:hAnsi="Arial" w:cs="Arial"/>
                <w:b/>
              </w:rPr>
              <w:t>Semana 5</w:t>
            </w:r>
          </w:p>
        </w:tc>
        <w:tc>
          <w:tcPr>
            <w:tcW w:w="1173"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62.8  AB</w:t>
            </w:r>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66.8 AB</w:t>
            </w:r>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61.4 AB</w:t>
            </w:r>
          </w:p>
        </w:tc>
        <w:tc>
          <w:tcPr>
            <w:tcW w:w="1436" w:type="dxa"/>
            <w:tcBorders>
              <w:top w:val="nil"/>
              <w:left w:val="nil"/>
              <w:bottom w:val="nil"/>
              <w:right w:val="nil"/>
            </w:tcBorders>
          </w:tcPr>
          <w:p w:rsidR="002506F8" w:rsidRDefault="002506F8" w:rsidP="00F67509">
            <w:pPr>
              <w:rPr>
                <w:rFonts w:ascii="Arial" w:hAnsi="Arial" w:cs="Arial"/>
              </w:rPr>
            </w:pPr>
          </w:p>
          <w:p w:rsidR="002506F8" w:rsidRPr="008F6D70" w:rsidRDefault="002506F8" w:rsidP="00F67509">
            <w:pPr>
              <w:rPr>
                <w:rFonts w:ascii="Arial" w:hAnsi="Arial" w:cs="Arial"/>
              </w:rPr>
            </w:pPr>
            <w:r w:rsidRPr="008F6D70">
              <w:rPr>
                <w:rFonts w:ascii="Arial" w:hAnsi="Arial" w:cs="Arial"/>
              </w:rPr>
              <w:t>63.7 AB</w:t>
            </w:r>
          </w:p>
        </w:tc>
      </w:tr>
      <w:tr w:rsidR="002506F8" w:rsidRPr="008F6D70" w:rsidTr="00F67509">
        <w:trPr>
          <w:trHeight w:val="272"/>
        </w:trPr>
        <w:tc>
          <w:tcPr>
            <w:tcW w:w="1752" w:type="dxa"/>
            <w:tcBorders>
              <w:top w:val="nil"/>
              <w:left w:val="single" w:sz="4" w:space="0" w:color="auto"/>
              <w:bottom w:val="single" w:sz="4" w:space="0" w:color="auto"/>
              <w:right w:val="single" w:sz="4" w:space="0" w:color="auto"/>
            </w:tcBorders>
            <w:shd w:val="clear" w:color="auto" w:fill="auto"/>
            <w:noWrap/>
            <w:vAlign w:val="bottom"/>
          </w:tcPr>
          <w:p w:rsidR="002506F8" w:rsidRPr="008F6D70" w:rsidRDefault="002506F8" w:rsidP="00F67509">
            <w:pPr>
              <w:rPr>
                <w:rFonts w:ascii="Arial" w:hAnsi="Arial" w:cs="Arial"/>
                <w:b/>
              </w:rPr>
            </w:pPr>
            <w:r w:rsidRPr="008F6D70">
              <w:rPr>
                <w:rFonts w:ascii="Arial" w:hAnsi="Arial" w:cs="Arial"/>
                <w:b/>
              </w:rPr>
              <w:t>Semana 6</w:t>
            </w:r>
          </w:p>
        </w:tc>
        <w:tc>
          <w:tcPr>
            <w:tcW w:w="1173"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67.8 B</w:t>
            </w:r>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74.5 B</w:t>
            </w:r>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70.0 B</w:t>
            </w:r>
          </w:p>
        </w:tc>
        <w:tc>
          <w:tcPr>
            <w:tcW w:w="1436" w:type="dxa"/>
            <w:tcBorders>
              <w:top w:val="nil"/>
              <w:left w:val="nil"/>
              <w:bottom w:val="nil"/>
              <w:right w:val="nil"/>
            </w:tcBorders>
          </w:tcPr>
          <w:p w:rsidR="002506F8" w:rsidRDefault="002506F8" w:rsidP="00F67509">
            <w:pPr>
              <w:rPr>
                <w:rFonts w:ascii="Arial" w:hAnsi="Arial" w:cs="Arial"/>
              </w:rPr>
            </w:pPr>
          </w:p>
          <w:p w:rsidR="002506F8" w:rsidRPr="008F6D70" w:rsidRDefault="002506F8" w:rsidP="00F67509">
            <w:pPr>
              <w:rPr>
                <w:rFonts w:ascii="Arial" w:hAnsi="Arial" w:cs="Arial"/>
              </w:rPr>
            </w:pPr>
            <w:r w:rsidRPr="008F6D70">
              <w:rPr>
                <w:rFonts w:ascii="Arial" w:hAnsi="Arial" w:cs="Arial"/>
              </w:rPr>
              <w:t>70.7 B</w:t>
            </w:r>
          </w:p>
        </w:tc>
      </w:tr>
      <w:tr w:rsidR="002506F8" w:rsidRPr="008F6D70" w:rsidTr="00F67509">
        <w:trPr>
          <w:trHeight w:val="281"/>
        </w:trPr>
        <w:tc>
          <w:tcPr>
            <w:tcW w:w="1752" w:type="dxa"/>
            <w:tcBorders>
              <w:top w:val="nil"/>
              <w:left w:val="single" w:sz="4" w:space="0" w:color="auto"/>
              <w:bottom w:val="single" w:sz="4" w:space="0" w:color="auto"/>
              <w:right w:val="single" w:sz="4" w:space="0" w:color="auto"/>
            </w:tcBorders>
            <w:shd w:val="clear" w:color="auto" w:fill="auto"/>
            <w:noWrap/>
            <w:vAlign w:val="bottom"/>
          </w:tcPr>
          <w:p w:rsidR="002506F8" w:rsidRPr="008F6D70" w:rsidRDefault="002506F8" w:rsidP="00F67509">
            <w:pPr>
              <w:rPr>
                <w:rFonts w:ascii="Arial" w:hAnsi="Arial" w:cs="Arial"/>
                <w:b/>
              </w:rPr>
            </w:pPr>
            <w:r w:rsidRPr="008F6D70">
              <w:rPr>
                <w:rFonts w:ascii="Arial" w:hAnsi="Arial" w:cs="Arial"/>
                <w:b/>
              </w:rPr>
              <w:t>Semana 7</w:t>
            </w:r>
          </w:p>
        </w:tc>
        <w:tc>
          <w:tcPr>
            <w:tcW w:w="1173"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smartTag w:uri="urn:schemas-microsoft-com:office:smarttags" w:element="metricconverter">
              <w:smartTagPr>
                <w:attr w:name="ProductID" w:val="75.9 C"/>
              </w:smartTagPr>
              <w:r w:rsidRPr="008F6D70">
                <w:rPr>
                  <w:rFonts w:ascii="Arial" w:hAnsi="Arial" w:cs="Arial"/>
                </w:rPr>
                <w:t>75.9 C</w:t>
              </w:r>
            </w:smartTag>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82.8  C</w:t>
            </w:r>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smartTag w:uri="urn:schemas-microsoft-com:office:smarttags" w:element="metricconverter">
              <w:smartTagPr>
                <w:attr w:name="ProductID" w:val="76.2 C"/>
              </w:smartTagPr>
              <w:r w:rsidRPr="008F6D70">
                <w:rPr>
                  <w:rFonts w:ascii="Arial" w:hAnsi="Arial" w:cs="Arial"/>
                </w:rPr>
                <w:t>76.2 C</w:t>
              </w:r>
            </w:smartTag>
          </w:p>
        </w:tc>
        <w:tc>
          <w:tcPr>
            <w:tcW w:w="1436" w:type="dxa"/>
            <w:tcBorders>
              <w:top w:val="nil"/>
              <w:left w:val="nil"/>
              <w:bottom w:val="nil"/>
              <w:right w:val="nil"/>
            </w:tcBorders>
          </w:tcPr>
          <w:p w:rsidR="002506F8" w:rsidRDefault="002506F8" w:rsidP="00F67509">
            <w:pPr>
              <w:rPr>
                <w:rFonts w:ascii="Arial" w:hAnsi="Arial" w:cs="Arial"/>
              </w:rPr>
            </w:pPr>
          </w:p>
          <w:p w:rsidR="002506F8" w:rsidRPr="008F6D70" w:rsidRDefault="002506F8" w:rsidP="00F67509">
            <w:pPr>
              <w:rPr>
                <w:rFonts w:ascii="Arial" w:hAnsi="Arial" w:cs="Arial"/>
              </w:rPr>
            </w:pPr>
            <w:smartTag w:uri="urn:schemas-microsoft-com:office:smarttags" w:element="metricconverter">
              <w:smartTagPr>
                <w:attr w:name="ProductID" w:val="78.3 C"/>
              </w:smartTagPr>
              <w:r w:rsidRPr="008F6D70">
                <w:rPr>
                  <w:rFonts w:ascii="Arial" w:hAnsi="Arial" w:cs="Arial"/>
                </w:rPr>
                <w:t>78.3 C</w:t>
              </w:r>
            </w:smartTag>
          </w:p>
        </w:tc>
      </w:tr>
      <w:tr w:rsidR="002506F8" w:rsidRPr="008F6D70" w:rsidTr="00F67509">
        <w:trPr>
          <w:trHeight w:val="281"/>
        </w:trPr>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8F6D70" w:rsidRDefault="002506F8" w:rsidP="00F67509">
            <w:pPr>
              <w:rPr>
                <w:rFonts w:ascii="Arial" w:hAnsi="Arial" w:cs="Arial"/>
                <w:b/>
              </w:rPr>
            </w:pPr>
            <w:r w:rsidRPr="008F6D70">
              <w:rPr>
                <w:rFonts w:ascii="Arial" w:hAnsi="Arial" w:cs="Arial"/>
                <w:b/>
              </w:rPr>
              <w:t>Semana 8</w:t>
            </w:r>
          </w:p>
        </w:tc>
        <w:tc>
          <w:tcPr>
            <w:tcW w:w="1173"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smartTag w:uri="urn:schemas-microsoft-com:office:smarttags" w:element="metricconverter">
              <w:smartTagPr>
                <w:attr w:name="ProductID" w:val="80.8 C"/>
              </w:smartTagPr>
              <w:r w:rsidRPr="008F6D70">
                <w:rPr>
                  <w:rFonts w:ascii="Arial" w:hAnsi="Arial" w:cs="Arial"/>
                </w:rPr>
                <w:t>80.8 C</w:t>
              </w:r>
            </w:smartTag>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smartTag w:uri="urn:schemas-microsoft-com:office:smarttags" w:element="metricconverter">
              <w:smartTagPr>
                <w:attr w:name="ProductID" w:val="85.2 C"/>
              </w:smartTagPr>
              <w:r w:rsidRPr="008F6D70">
                <w:rPr>
                  <w:rFonts w:ascii="Arial" w:hAnsi="Arial" w:cs="Arial"/>
                </w:rPr>
                <w:t>85.2 C</w:t>
              </w:r>
            </w:smartTag>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smartTag w:uri="urn:schemas-microsoft-com:office:smarttags" w:element="metricconverter">
              <w:smartTagPr>
                <w:attr w:name="ProductID" w:val="83.4 C"/>
              </w:smartTagPr>
              <w:r w:rsidRPr="008F6D70">
                <w:rPr>
                  <w:rFonts w:ascii="Arial" w:hAnsi="Arial" w:cs="Arial"/>
                </w:rPr>
                <w:t>83.4 C</w:t>
              </w:r>
            </w:smartTag>
          </w:p>
        </w:tc>
        <w:tc>
          <w:tcPr>
            <w:tcW w:w="1436" w:type="dxa"/>
            <w:tcBorders>
              <w:top w:val="nil"/>
              <w:left w:val="nil"/>
              <w:bottom w:val="nil"/>
              <w:right w:val="nil"/>
            </w:tcBorders>
          </w:tcPr>
          <w:p w:rsidR="002506F8" w:rsidRDefault="002506F8" w:rsidP="00F67509">
            <w:pPr>
              <w:rPr>
                <w:rFonts w:ascii="Arial" w:hAnsi="Arial" w:cs="Arial"/>
              </w:rPr>
            </w:pPr>
          </w:p>
          <w:p w:rsidR="002506F8" w:rsidRPr="008F6D70" w:rsidRDefault="002506F8" w:rsidP="00F67509">
            <w:pPr>
              <w:rPr>
                <w:rFonts w:ascii="Arial" w:hAnsi="Arial" w:cs="Arial"/>
              </w:rPr>
            </w:pPr>
            <w:smartTag w:uri="urn:schemas-microsoft-com:office:smarttags" w:element="metricconverter">
              <w:smartTagPr>
                <w:attr w:name="ProductID" w:val="83.2 C"/>
              </w:smartTagPr>
              <w:r w:rsidRPr="008F6D70">
                <w:rPr>
                  <w:rFonts w:ascii="Arial" w:hAnsi="Arial" w:cs="Arial"/>
                </w:rPr>
                <w:t>83.2 C</w:t>
              </w:r>
            </w:smartTag>
          </w:p>
        </w:tc>
      </w:tr>
      <w:tr w:rsidR="002506F8" w:rsidRPr="008F6D70" w:rsidTr="00F67509">
        <w:trPr>
          <w:trHeight w:val="135"/>
        </w:trPr>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8F6D70" w:rsidRDefault="002506F8" w:rsidP="00F67509">
            <w:pPr>
              <w:rPr>
                <w:rFonts w:ascii="Arial" w:hAnsi="Arial" w:cs="Arial"/>
                <w:b/>
              </w:rPr>
            </w:pPr>
            <w:r>
              <w:rPr>
                <w:rFonts w:ascii="Arial" w:hAnsi="Arial" w:cs="Arial"/>
                <w:b/>
              </w:rPr>
              <w:t>Promedio peso individual</w:t>
            </w:r>
          </w:p>
        </w:tc>
        <w:tc>
          <w:tcPr>
            <w:tcW w:w="1173"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smartTag w:uri="urn:schemas-microsoft-com:office:smarttags" w:element="metricconverter">
              <w:smartTagPr>
                <w:attr w:name="ProductID" w:val="68.68 A"/>
              </w:smartTagPr>
              <w:r w:rsidRPr="008F6D70">
                <w:rPr>
                  <w:rFonts w:ascii="Arial" w:hAnsi="Arial" w:cs="Arial"/>
                </w:rPr>
                <w:t>68.68 A</w:t>
              </w:r>
            </w:smartTag>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73.82 B</w:t>
            </w:r>
          </w:p>
        </w:tc>
        <w:tc>
          <w:tcPr>
            <w:tcW w:w="1256" w:type="dxa"/>
            <w:tcBorders>
              <w:top w:val="nil"/>
              <w:left w:val="nil"/>
              <w:bottom w:val="nil"/>
              <w:right w:val="nil"/>
            </w:tcBorders>
            <w:shd w:val="clear" w:color="auto" w:fill="auto"/>
            <w:noWrap/>
            <w:vAlign w:val="bottom"/>
          </w:tcPr>
          <w:p w:rsidR="002506F8" w:rsidRPr="008F6D70" w:rsidRDefault="002506F8" w:rsidP="00F67509">
            <w:pPr>
              <w:rPr>
                <w:rFonts w:ascii="Arial" w:hAnsi="Arial" w:cs="Arial"/>
              </w:rPr>
            </w:pPr>
            <w:r w:rsidRPr="008F6D70">
              <w:rPr>
                <w:rFonts w:ascii="Arial" w:hAnsi="Arial" w:cs="Arial"/>
              </w:rPr>
              <w:t>69.16 AB</w:t>
            </w:r>
          </w:p>
        </w:tc>
        <w:tc>
          <w:tcPr>
            <w:tcW w:w="1436" w:type="dxa"/>
            <w:tcBorders>
              <w:top w:val="nil"/>
              <w:left w:val="nil"/>
              <w:bottom w:val="nil"/>
              <w:right w:val="nil"/>
            </w:tcBorders>
          </w:tcPr>
          <w:p w:rsidR="002506F8" w:rsidRDefault="002506F8" w:rsidP="00F67509">
            <w:pPr>
              <w:jc w:val="both"/>
              <w:rPr>
                <w:rFonts w:ascii="Arial" w:hAnsi="Arial" w:cs="Arial"/>
              </w:rPr>
            </w:pPr>
            <w:r>
              <w:rPr>
                <w:rFonts w:ascii="Arial" w:hAnsi="Arial" w:cs="Arial"/>
              </w:rPr>
              <w:t xml:space="preserve"> </w:t>
            </w:r>
          </w:p>
          <w:p w:rsidR="002506F8" w:rsidRPr="008F6D70" w:rsidRDefault="002506F8" w:rsidP="00F67509">
            <w:pPr>
              <w:rPr>
                <w:rFonts w:ascii="Arial" w:hAnsi="Arial" w:cs="Arial"/>
              </w:rPr>
            </w:pPr>
            <w:r w:rsidRPr="008F6D70">
              <w:rPr>
                <w:rFonts w:ascii="Arial" w:hAnsi="Arial" w:cs="Arial"/>
              </w:rPr>
              <w:t>-</w:t>
            </w:r>
          </w:p>
        </w:tc>
      </w:tr>
    </w:tbl>
    <w:p w:rsidR="002506F8" w:rsidRDefault="002506F8" w:rsidP="002506F8">
      <w:pPr>
        <w:autoSpaceDE w:val="0"/>
        <w:autoSpaceDN w:val="0"/>
        <w:adjustRightInd w:val="0"/>
        <w:spacing w:before="100" w:beforeAutospacing="1" w:after="100" w:afterAutospacing="1" w:line="480" w:lineRule="auto"/>
        <w:ind w:left="1800" w:right="-81" w:hanging="540"/>
        <w:jc w:val="both"/>
        <w:rPr>
          <w:rFonts w:ascii="Arial" w:hAnsi="Arial" w:cs="Arial"/>
        </w:rPr>
      </w:pPr>
      <w:r w:rsidRPr="008F6D70">
        <w:rPr>
          <w:rFonts w:ascii="Arial" w:hAnsi="Arial" w:cs="Arial"/>
        </w:rPr>
        <w:t xml:space="preserve">         Medias que comparten letras iguales no existen diferencias significativas  entre si según la prueba de Tukey (p = 0.05).</w:t>
      </w:r>
    </w:p>
    <w:p w:rsidR="002506F8" w:rsidRDefault="002506F8" w:rsidP="002506F8">
      <w:pPr>
        <w:autoSpaceDE w:val="0"/>
        <w:autoSpaceDN w:val="0"/>
        <w:adjustRightInd w:val="0"/>
        <w:spacing w:before="100" w:beforeAutospacing="1" w:after="100" w:afterAutospacing="1" w:line="480" w:lineRule="auto"/>
        <w:ind w:right="-81"/>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right="-81"/>
        <w:jc w:val="both"/>
        <w:rPr>
          <w:rFonts w:ascii="Arial" w:hAnsi="Arial" w:cs="Arial"/>
        </w:rPr>
      </w:pPr>
    </w:p>
    <w:p w:rsidR="002506F8" w:rsidRPr="000C0CE0" w:rsidRDefault="002506F8" w:rsidP="002506F8">
      <w:pPr>
        <w:autoSpaceDE w:val="0"/>
        <w:autoSpaceDN w:val="0"/>
        <w:adjustRightInd w:val="0"/>
        <w:spacing w:before="100" w:beforeAutospacing="1" w:after="100" w:afterAutospacing="1" w:line="480" w:lineRule="auto"/>
        <w:ind w:left="1080" w:firstLine="180"/>
        <w:jc w:val="both"/>
        <w:rPr>
          <w:rFonts w:ascii="Arial" w:hAnsi="Arial" w:cs="Arial"/>
          <w:b/>
          <w:lang w:eastAsia="es-MX"/>
        </w:rPr>
      </w:pPr>
      <w:r>
        <w:rPr>
          <w:rFonts w:ascii="Arial" w:hAnsi="Arial" w:cs="Arial"/>
          <w:b/>
          <w:lang w:eastAsia="es-MX"/>
        </w:rPr>
        <w:t>6.1.3</w:t>
      </w:r>
      <w:r w:rsidRPr="003E45AD">
        <w:rPr>
          <w:rFonts w:ascii="Arial" w:hAnsi="Arial" w:cs="Arial"/>
          <w:b/>
          <w:lang w:eastAsia="es-MX"/>
        </w:rPr>
        <w:t xml:space="preserve"> Pe</w:t>
      </w:r>
      <w:r>
        <w:rPr>
          <w:rFonts w:ascii="Arial" w:hAnsi="Arial" w:cs="Arial"/>
          <w:b/>
          <w:lang w:eastAsia="es-MX"/>
        </w:rPr>
        <w:t>so  promedio semanal Fase de crecimiento.</w:t>
      </w:r>
    </w:p>
    <w:p w:rsidR="002506F8" w:rsidRPr="004662AA"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t>En el p</w:t>
      </w:r>
      <w:r w:rsidRPr="005D1238">
        <w:rPr>
          <w:rFonts w:ascii="Arial" w:hAnsi="Arial" w:cs="Arial"/>
        </w:rPr>
        <w:t xml:space="preserve">eso </w:t>
      </w:r>
      <w:r>
        <w:rPr>
          <w:rFonts w:ascii="Arial" w:hAnsi="Arial" w:cs="Arial"/>
        </w:rPr>
        <w:t xml:space="preserve">promedio no hubo diferencias significativas entre las medias de los tratamientos analizados en </w:t>
      </w:r>
      <w:r w:rsidRPr="005D1238">
        <w:rPr>
          <w:rFonts w:ascii="Arial" w:hAnsi="Arial" w:cs="Arial"/>
        </w:rPr>
        <w:t>la fase de crecimiento</w:t>
      </w:r>
      <w:r w:rsidRPr="007C3A66">
        <w:rPr>
          <w:rFonts w:ascii="Arial" w:hAnsi="Arial" w:cs="Arial"/>
          <w:lang w:val="es-MX" w:eastAsia="es-MX"/>
        </w:rPr>
        <w:t xml:space="preserve"> </w:t>
      </w:r>
      <w:r>
        <w:rPr>
          <w:rFonts w:ascii="Arial" w:hAnsi="Arial" w:cs="Arial"/>
          <w:lang w:val="es-MX" w:eastAsia="es-MX"/>
        </w:rPr>
        <w:t xml:space="preserve">según el ADEVA, </w:t>
      </w:r>
      <w:r>
        <w:rPr>
          <w:rFonts w:ascii="Arial" w:hAnsi="Arial" w:cs="Arial"/>
        </w:rPr>
        <w:t>por lo que se acepta la hipótesis nula que todos los tratamientos son iguales y se rechaza la hipótesis alternativa de que al menos un tratamiento es diferente. (Ver tabla 14).</w:t>
      </w:r>
    </w:p>
    <w:p w:rsidR="002506F8" w:rsidRPr="00246861" w:rsidRDefault="002506F8" w:rsidP="002506F8">
      <w:pPr>
        <w:autoSpaceDE w:val="0"/>
        <w:autoSpaceDN w:val="0"/>
        <w:adjustRightInd w:val="0"/>
        <w:spacing w:before="100" w:beforeAutospacing="1" w:after="100" w:afterAutospacing="1" w:line="480" w:lineRule="auto"/>
        <w:rPr>
          <w:rFonts w:ascii="Arial" w:hAnsi="Arial" w:cs="Arial"/>
          <w:b/>
        </w:rPr>
      </w:pPr>
      <w:r>
        <w:rPr>
          <w:rFonts w:ascii="Arial" w:hAnsi="Arial" w:cs="Arial"/>
          <w:b/>
        </w:rPr>
        <w:t xml:space="preserve">           TABLA 14</w:t>
      </w:r>
    </w:p>
    <w:p w:rsidR="002506F8" w:rsidRPr="00246861" w:rsidRDefault="002506F8" w:rsidP="002506F8">
      <w:pPr>
        <w:autoSpaceDE w:val="0"/>
        <w:autoSpaceDN w:val="0"/>
        <w:adjustRightInd w:val="0"/>
        <w:spacing w:before="100" w:beforeAutospacing="1" w:after="100" w:afterAutospacing="1" w:line="480" w:lineRule="auto"/>
        <w:ind w:left="900" w:hanging="900"/>
        <w:rPr>
          <w:rFonts w:ascii="Arial" w:hAnsi="Arial" w:cs="Arial"/>
          <w:b/>
        </w:rPr>
      </w:pPr>
      <w:r>
        <w:rPr>
          <w:rFonts w:ascii="Arial" w:hAnsi="Arial" w:cs="Arial"/>
          <w:b/>
        </w:rPr>
        <w:t xml:space="preserve">                           </w:t>
      </w:r>
      <w:r w:rsidRPr="00246861">
        <w:rPr>
          <w:rFonts w:ascii="Arial" w:hAnsi="Arial" w:cs="Arial"/>
          <w:b/>
        </w:rPr>
        <w:t xml:space="preserve">PESO </w:t>
      </w:r>
      <w:r>
        <w:rPr>
          <w:rFonts w:ascii="Arial" w:hAnsi="Arial" w:cs="Arial"/>
          <w:b/>
        </w:rPr>
        <w:t xml:space="preserve">PROMEDIO </w:t>
      </w:r>
      <w:r w:rsidRPr="00246861">
        <w:rPr>
          <w:rFonts w:ascii="Arial" w:hAnsi="Arial" w:cs="Arial"/>
          <w:b/>
        </w:rPr>
        <w:t>SEMANAL FASE DE CRECIMIENTO (Kg).</w:t>
      </w:r>
    </w:p>
    <w:tbl>
      <w:tblPr>
        <w:tblW w:w="6515" w:type="dxa"/>
        <w:tblInd w:w="1980" w:type="dxa"/>
        <w:tblCellMar>
          <w:left w:w="70" w:type="dxa"/>
          <w:right w:w="70" w:type="dxa"/>
        </w:tblCellMar>
        <w:tblLook w:val="0000"/>
      </w:tblPr>
      <w:tblGrid>
        <w:gridCol w:w="1330"/>
        <w:gridCol w:w="1260"/>
        <w:gridCol w:w="1440"/>
        <w:gridCol w:w="1260"/>
        <w:gridCol w:w="1247"/>
      </w:tblGrid>
      <w:tr w:rsidR="002506F8" w:rsidRPr="00246861" w:rsidTr="00F67509">
        <w:trPr>
          <w:trHeight w:val="586"/>
        </w:trPr>
        <w:tc>
          <w:tcPr>
            <w:tcW w:w="1330" w:type="dxa"/>
            <w:tcBorders>
              <w:top w:val="nil"/>
              <w:left w:val="nil"/>
              <w:bottom w:val="single" w:sz="4" w:space="0" w:color="auto"/>
              <w:right w:val="nil"/>
            </w:tcBorders>
            <w:shd w:val="clear" w:color="auto" w:fill="auto"/>
            <w:noWrap/>
            <w:vAlign w:val="bottom"/>
          </w:tcPr>
          <w:p w:rsidR="002506F8" w:rsidRPr="00246861" w:rsidRDefault="002506F8" w:rsidP="00F67509">
            <w:pPr>
              <w:ind w:left="-1038" w:firstLine="1721"/>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46861" w:rsidRDefault="002506F8" w:rsidP="00F67509">
            <w:pPr>
              <w:ind w:firstLine="110"/>
              <w:rPr>
                <w:rFonts w:ascii="Arial" w:hAnsi="Arial" w:cs="Arial"/>
                <w:b/>
              </w:rPr>
            </w:pPr>
            <w:r w:rsidRPr="00246861">
              <w:rPr>
                <w:rFonts w:ascii="Arial" w:hAnsi="Arial" w:cs="Arial"/>
                <w:b/>
              </w:rPr>
              <w:t>T1</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2506F8" w:rsidRPr="00246861" w:rsidRDefault="002506F8" w:rsidP="00F67509">
            <w:pPr>
              <w:rPr>
                <w:rFonts w:ascii="Arial" w:hAnsi="Arial" w:cs="Arial"/>
                <w:b/>
              </w:rPr>
            </w:pPr>
            <w:r w:rsidRPr="00246861">
              <w:rPr>
                <w:rFonts w:ascii="Arial" w:hAnsi="Arial" w:cs="Arial"/>
                <w:b/>
              </w:rPr>
              <w:t>T2</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2506F8" w:rsidRPr="00246861" w:rsidRDefault="002506F8" w:rsidP="00F67509">
            <w:pPr>
              <w:rPr>
                <w:rFonts w:ascii="Arial" w:hAnsi="Arial" w:cs="Arial"/>
                <w:b/>
              </w:rPr>
            </w:pPr>
            <w:r w:rsidRPr="00246861">
              <w:rPr>
                <w:rFonts w:ascii="Arial" w:hAnsi="Arial" w:cs="Arial"/>
                <w:b/>
              </w:rPr>
              <w:t>T3</w:t>
            </w:r>
          </w:p>
        </w:tc>
        <w:tc>
          <w:tcPr>
            <w:tcW w:w="1225" w:type="dxa"/>
            <w:tcBorders>
              <w:top w:val="single" w:sz="4" w:space="0" w:color="auto"/>
              <w:left w:val="nil"/>
              <w:bottom w:val="single" w:sz="4" w:space="0" w:color="auto"/>
              <w:right w:val="single" w:sz="4" w:space="0" w:color="auto"/>
            </w:tcBorders>
          </w:tcPr>
          <w:p w:rsidR="002506F8" w:rsidRDefault="002506F8" w:rsidP="00F67509">
            <w:pPr>
              <w:jc w:val="both"/>
              <w:rPr>
                <w:rFonts w:ascii="Arial" w:hAnsi="Arial" w:cs="Arial"/>
                <w:b/>
              </w:rPr>
            </w:pPr>
          </w:p>
          <w:p w:rsidR="002506F8" w:rsidRDefault="002506F8" w:rsidP="00F67509">
            <w:pPr>
              <w:jc w:val="both"/>
              <w:rPr>
                <w:rFonts w:ascii="Arial" w:hAnsi="Arial" w:cs="Arial"/>
                <w:b/>
              </w:rPr>
            </w:pPr>
            <w:r>
              <w:rPr>
                <w:rFonts w:ascii="Arial" w:hAnsi="Arial" w:cs="Arial"/>
                <w:b/>
              </w:rPr>
              <w:t>Promedio</w:t>
            </w:r>
          </w:p>
          <w:p w:rsidR="002506F8" w:rsidRPr="00246861" w:rsidRDefault="002506F8" w:rsidP="00F67509">
            <w:pPr>
              <w:jc w:val="both"/>
              <w:rPr>
                <w:rFonts w:ascii="Arial" w:hAnsi="Arial" w:cs="Arial"/>
                <w:b/>
              </w:rPr>
            </w:pPr>
            <w:r>
              <w:rPr>
                <w:rFonts w:ascii="Arial" w:hAnsi="Arial" w:cs="Arial"/>
                <w:b/>
              </w:rPr>
              <w:t>semanal</w:t>
            </w:r>
          </w:p>
        </w:tc>
      </w:tr>
      <w:tr w:rsidR="002506F8" w:rsidRPr="00246861" w:rsidTr="00F67509">
        <w:trPr>
          <w:trHeight w:val="370"/>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46861" w:rsidRDefault="002506F8" w:rsidP="00F67509">
            <w:pPr>
              <w:rPr>
                <w:rFonts w:ascii="Arial" w:hAnsi="Arial" w:cs="Arial"/>
                <w:b/>
              </w:rPr>
            </w:pPr>
            <w:r>
              <w:rPr>
                <w:rFonts w:ascii="Arial" w:hAnsi="Arial" w:cs="Arial"/>
                <w:b/>
              </w:rPr>
              <w:t>Semana 1</w:t>
            </w:r>
          </w:p>
        </w:tc>
        <w:tc>
          <w:tcPr>
            <w:tcW w:w="126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smartTag w:uri="urn:schemas-microsoft-com:office:smarttags" w:element="metricconverter">
              <w:smartTagPr>
                <w:attr w:name="ProductID" w:val="40.9 A"/>
              </w:smartTagPr>
              <w:r>
                <w:rPr>
                  <w:rFonts w:ascii="Arial" w:hAnsi="Arial" w:cs="Arial"/>
                </w:rPr>
                <w:t>40.9 A</w:t>
              </w:r>
            </w:smartTag>
          </w:p>
        </w:tc>
        <w:tc>
          <w:tcPr>
            <w:tcW w:w="144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r>
              <w:rPr>
                <w:rFonts w:ascii="Arial" w:hAnsi="Arial" w:cs="Arial"/>
              </w:rPr>
              <w:t xml:space="preserve"> </w:t>
            </w:r>
            <w:smartTag w:uri="urn:schemas-microsoft-com:office:smarttags" w:element="metricconverter">
              <w:smartTagPr>
                <w:attr w:name="ProductID" w:val="38.8 A"/>
              </w:smartTagPr>
              <w:r>
                <w:rPr>
                  <w:rFonts w:ascii="Arial" w:hAnsi="Arial" w:cs="Arial"/>
                </w:rPr>
                <w:t>38.8 A</w:t>
              </w:r>
            </w:smartTag>
          </w:p>
        </w:tc>
        <w:tc>
          <w:tcPr>
            <w:tcW w:w="126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smartTag w:uri="urn:schemas-microsoft-com:office:smarttags" w:element="metricconverter">
              <w:smartTagPr>
                <w:attr w:name="ProductID" w:val="37.5 A"/>
              </w:smartTagPr>
              <w:r>
                <w:rPr>
                  <w:rFonts w:ascii="Arial" w:hAnsi="Arial" w:cs="Arial"/>
                </w:rPr>
                <w:t>37.5 A</w:t>
              </w:r>
            </w:smartTag>
          </w:p>
        </w:tc>
        <w:tc>
          <w:tcPr>
            <w:tcW w:w="1225" w:type="dxa"/>
            <w:tcBorders>
              <w:top w:val="nil"/>
              <w:left w:val="nil"/>
              <w:bottom w:val="nil"/>
              <w:right w:val="nil"/>
            </w:tcBorders>
          </w:tcPr>
          <w:p w:rsidR="002506F8" w:rsidRDefault="002506F8" w:rsidP="00F67509">
            <w:pPr>
              <w:rPr>
                <w:rFonts w:ascii="Arial" w:hAnsi="Arial" w:cs="Arial"/>
              </w:rPr>
            </w:pPr>
          </w:p>
          <w:p w:rsidR="002506F8" w:rsidRPr="00246861" w:rsidRDefault="002506F8" w:rsidP="00F67509">
            <w:pPr>
              <w:rPr>
                <w:rFonts w:ascii="Arial" w:hAnsi="Arial" w:cs="Arial"/>
              </w:rPr>
            </w:pPr>
            <w:smartTag w:uri="urn:schemas-microsoft-com:office:smarttags" w:element="metricconverter">
              <w:smartTagPr>
                <w:attr w:name="ProductID" w:val="39.10 A"/>
              </w:smartTagPr>
              <w:r>
                <w:rPr>
                  <w:rFonts w:ascii="Arial" w:hAnsi="Arial" w:cs="Arial"/>
                </w:rPr>
                <w:t>39.10 A</w:t>
              </w:r>
            </w:smartTag>
          </w:p>
        </w:tc>
      </w:tr>
      <w:tr w:rsidR="002506F8" w:rsidRPr="00246861" w:rsidTr="00F67509">
        <w:trPr>
          <w:trHeight w:val="364"/>
        </w:trPr>
        <w:tc>
          <w:tcPr>
            <w:tcW w:w="1330" w:type="dxa"/>
            <w:tcBorders>
              <w:top w:val="nil"/>
              <w:left w:val="single" w:sz="4" w:space="0" w:color="auto"/>
              <w:bottom w:val="single" w:sz="4" w:space="0" w:color="auto"/>
              <w:right w:val="single" w:sz="4" w:space="0" w:color="auto"/>
            </w:tcBorders>
            <w:shd w:val="clear" w:color="auto" w:fill="auto"/>
            <w:noWrap/>
            <w:vAlign w:val="bottom"/>
          </w:tcPr>
          <w:p w:rsidR="002506F8" w:rsidRPr="00246861" w:rsidRDefault="002506F8" w:rsidP="00F67509">
            <w:pPr>
              <w:rPr>
                <w:rFonts w:ascii="Arial" w:hAnsi="Arial" w:cs="Arial"/>
                <w:b/>
              </w:rPr>
            </w:pPr>
            <w:r>
              <w:rPr>
                <w:rFonts w:ascii="Arial" w:hAnsi="Arial" w:cs="Arial"/>
                <w:b/>
              </w:rPr>
              <w:t>Semana 2</w:t>
            </w:r>
          </w:p>
        </w:tc>
        <w:tc>
          <w:tcPr>
            <w:tcW w:w="126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smartTag w:uri="urn:schemas-microsoft-com:office:smarttags" w:element="metricconverter">
              <w:smartTagPr>
                <w:attr w:name="ProductID" w:val="44.1 A"/>
              </w:smartTagPr>
              <w:r>
                <w:rPr>
                  <w:rFonts w:ascii="Arial" w:hAnsi="Arial" w:cs="Arial"/>
                </w:rPr>
                <w:t>44.1 A</w:t>
              </w:r>
            </w:smartTag>
          </w:p>
        </w:tc>
        <w:tc>
          <w:tcPr>
            <w:tcW w:w="144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r>
              <w:rPr>
                <w:rFonts w:ascii="Arial" w:hAnsi="Arial" w:cs="Arial"/>
              </w:rPr>
              <w:t xml:space="preserve"> </w:t>
            </w:r>
            <w:smartTag w:uri="urn:schemas-microsoft-com:office:smarttags" w:element="metricconverter">
              <w:smartTagPr>
                <w:attr w:name="ProductID" w:val="43.4 A"/>
              </w:smartTagPr>
              <w:r>
                <w:rPr>
                  <w:rFonts w:ascii="Arial" w:hAnsi="Arial" w:cs="Arial"/>
                </w:rPr>
                <w:t>43.4 A</w:t>
              </w:r>
            </w:smartTag>
          </w:p>
        </w:tc>
        <w:tc>
          <w:tcPr>
            <w:tcW w:w="126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smartTag w:uri="urn:schemas-microsoft-com:office:smarttags" w:element="metricconverter">
              <w:smartTagPr>
                <w:attr w:name="ProductID" w:val="40.6 A"/>
              </w:smartTagPr>
              <w:r>
                <w:rPr>
                  <w:rFonts w:ascii="Arial" w:hAnsi="Arial" w:cs="Arial"/>
                </w:rPr>
                <w:t>40.6 A</w:t>
              </w:r>
            </w:smartTag>
          </w:p>
        </w:tc>
        <w:tc>
          <w:tcPr>
            <w:tcW w:w="1225" w:type="dxa"/>
            <w:tcBorders>
              <w:top w:val="nil"/>
              <w:left w:val="nil"/>
              <w:bottom w:val="nil"/>
              <w:right w:val="nil"/>
            </w:tcBorders>
          </w:tcPr>
          <w:p w:rsidR="002506F8" w:rsidRDefault="002506F8" w:rsidP="00F67509">
            <w:pPr>
              <w:rPr>
                <w:rFonts w:ascii="Arial" w:hAnsi="Arial" w:cs="Arial"/>
              </w:rPr>
            </w:pPr>
          </w:p>
          <w:p w:rsidR="002506F8" w:rsidRPr="00246861" w:rsidRDefault="002506F8" w:rsidP="00F67509">
            <w:pPr>
              <w:rPr>
                <w:rFonts w:ascii="Arial" w:hAnsi="Arial" w:cs="Arial"/>
              </w:rPr>
            </w:pPr>
            <w:smartTag w:uri="urn:schemas-microsoft-com:office:smarttags" w:element="metricconverter">
              <w:smartTagPr>
                <w:attr w:name="ProductID" w:val="42.70 A"/>
              </w:smartTagPr>
              <w:r>
                <w:rPr>
                  <w:rFonts w:ascii="Arial" w:hAnsi="Arial" w:cs="Arial"/>
                </w:rPr>
                <w:t>42.70 A</w:t>
              </w:r>
            </w:smartTag>
          </w:p>
        </w:tc>
      </w:tr>
      <w:tr w:rsidR="002506F8" w:rsidRPr="00246861" w:rsidTr="00F67509">
        <w:trPr>
          <w:trHeight w:val="377"/>
        </w:trPr>
        <w:tc>
          <w:tcPr>
            <w:tcW w:w="1330" w:type="dxa"/>
            <w:tcBorders>
              <w:top w:val="nil"/>
              <w:left w:val="single" w:sz="4" w:space="0" w:color="auto"/>
              <w:bottom w:val="single" w:sz="4" w:space="0" w:color="auto"/>
              <w:right w:val="single" w:sz="4" w:space="0" w:color="auto"/>
            </w:tcBorders>
            <w:shd w:val="clear" w:color="auto" w:fill="auto"/>
            <w:noWrap/>
            <w:vAlign w:val="bottom"/>
          </w:tcPr>
          <w:p w:rsidR="002506F8" w:rsidRPr="00246861" w:rsidRDefault="002506F8" w:rsidP="00F67509">
            <w:pPr>
              <w:rPr>
                <w:rFonts w:ascii="Arial" w:hAnsi="Arial" w:cs="Arial"/>
                <w:b/>
              </w:rPr>
            </w:pPr>
            <w:r>
              <w:rPr>
                <w:rFonts w:ascii="Arial" w:hAnsi="Arial" w:cs="Arial"/>
                <w:b/>
              </w:rPr>
              <w:t>Semana 3</w:t>
            </w:r>
          </w:p>
        </w:tc>
        <w:tc>
          <w:tcPr>
            <w:tcW w:w="126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r>
              <w:rPr>
                <w:rFonts w:ascii="Arial" w:hAnsi="Arial" w:cs="Arial"/>
              </w:rPr>
              <w:t xml:space="preserve"> 48.2 B</w:t>
            </w:r>
          </w:p>
        </w:tc>
        <w:tc>
          <w:tcPr>
            <w:tcW w:w="144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r>
              <w:rPr>
                <w:rFonts w:ascii="Arial" w:hAnsi="Arial" w:cs="Arial"/>
              </w:rPr>
              <w:t xml:space="preserve">  51.2  B</w:t>
            </w:r>
          </w:p>
        </w:tc>
        <w:tc>
          <w:tcPr>
            <w:tcW w:w="126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r>
              <w:rPr>
                <w:rFonts w:ascii="Arial" w:hAnsi="Arial" w:cs="Arial"/>
              </w:rPr>
              <w:t>47.3 B</w:t>
            </w:r>
          </w:p>
        </w:tc>
        <w:tc>
          <w:tcPr>
            <w:tcW w:w="1225" w:type="dxa"/>
            <w:tcBorders>
              <w:top w:val="nil"/>
              <w:left w:val="nil"/>
              <w:bottom w:val="nil"/>
              <w:right w:val="nil"/>
            </w:tcBorders>
          </w:tcPr>
          <w:p w:rsidR="002506F8" w:rsidRDefault="002506F8" w:rsidP="00F67509">
            <w:pPr>
              <w:rPr>
                <w:rFonts w:ascii="Arial" w:hAnsi="Arial" w:cs="Arial"/>
              </w:rPr>
            </w:pPr>
          </w:p>
          <w:p w:rsidR="002506F8" w:rsidRPr="00246861" w:rsidRDefault="002506F8" w:rsidP="00F67509">
            <w:pPr>
              <w:rPr>
                <w:rFonts w:ascii="Arial" w:hAnsi="Arial" w:cs="Arial"/>
              </w:rPr>
            </w:pPr>
            <w:r>
              <w:rPr>
                <w:rFonts w:ascii="Arial" w:hAnsi="Arial" w:cs="Arial"/>
              </w:rPr>
              <w:t>48.90 B</w:t>
            </w:r>
          </w:p>
        </w:tc>
      </w:tr>
      <w:tr w:rsidR="002506F8" w:rsidRPr="00246861" w:rsidTr="00F67509">
        <w:trPr>
          <w:trHeight w:val="377"/>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46861" w:rsidRDefault="002506F8" w:rsidP="00F67509">
            <w:pPr>
              <w:rPr>
                <w:rFonts w:ascii="Arial" w:hAnsi="Arial" w:cs="Arial"/>
                <w:b/>
              </w:rPr>
            </w:pPr>
            <w:r>
              <w:rPr>
                <w:rFonts w:ascii="Arial" w:hAnsi="Arial" w:cs="Arial"/>
                <w:b/>
              </w:rPr>
              <w:t>Promedio peso</w:t>
            </w:r>
          </w:p>
        </w:tc>
        <w:tc>
          <w:tcPr>
            <w:tcW w:w="126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smartTag w:uri="urn:schemas-microsoft-com:office:smarttags" w:element="metricconverter">
              <w:smartTagPr>
                <w:attr w:name="ProductID" w:val="44.40 A"/>
              </w:smartTagPr>
              <w:r w:rsidRPr="00246861">
                <w:rPr>
                  <w:rFonts w:ascii="Arial" w:hAnsi="Arial" w:cs="Arial"/>
                </w:rPr>
                <w:t>44.40 A</w:t>
              </w:r>
            </w:smartTag>
          </w:p>
        </w:tc>
        <w:tc>
          <w:tcPr>
            <w:tcW w:w="144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smartTag w:uri="urn:schemas-microsoft-com:office:smarttags" w:element="metricconverter">
              <w:smartTagPr>
                <w:attr w:name="ProductID" w:val="44.47 A"/>
              </w:smartTagPr>
              <w:r w:rsidRPr="00246861">
                <w:rPr>
                  <w:rFonts w:ascii="Arial" w:hAnsi="Arial" w:cs="Arial"/>
                </w:rPr>
                <w:t>44.47 A</w:t>
              </w:r>
            </w:smartTag>
          </w:p>
        </w:tc>
        <w:tc>
          <w:tcPr>
            <w:tcW w:w="1260" w:type="dxa"/>
            <w:tcBorders>
              <w:top w:val="nil"/>
              <w:left w:val="nil"/>
              <w:bottom w:val="nil"/>
              <w:right w:val="nil"/>
            </w:tcBorders>
            <w:shd w:val="clear" w:color="auto" w:fill="auto"/>
            <w:noWrap/>
            <w:vAlign w:val="bottom"/>
          </w:tcPr>
          <w:p w:rsidR="002506F8" w:rsidRPr="00246861" w:rsidRDefault="002506F8" w:rsidP="00F67509">
            <w:pPr>
              <w:rPr>
                <w:rFonts w:ascii="Arial" w:hAnsi="Arial" w:cs="Arial"/>
              </w:rPr>
            </w:pPr>
            <w:smartTag w:uri="urn:schemas-microsoft-com:office:smarttags" w:element="metricconverter">
              <w:smartTagPr>
                <w:attr w:name="ProductID" w:val="41.80 A"/>
              </w:smartTagPr>
              <w:r w:rsidRPr="00246861">
                <w:rPr>
                  <w:rFonts w:ascii="Arial" w:hAnsi="Arial" w:cs="Arial"/>
                </w:rPr>
                <w:t>41.80 A</w:t>
              </w:r>
            </w:smartTag>
          </w:p>
        </w:tc>
        <w:tc>
          <w:tcPr>
            <w:tcW w:w="1225" w:type="dxa"/>
            <w:tcBorders>
              <w:top w:val="nil"/>
              <w:left w:val="nil"/>
              <w:bottom w:val="nil"/>
              <w:right w:val="nil"/>
            </w:tcBorders>
          </w:tcPr>
          <w:p w:rsidR="002506F8" w:rsidRPr="00246861" w:rsidRDefault="002506F8" w:rsidP="00F67509">
            <w:pPr>
              <w:rPr>
                <w:rFonts w:ascii="Arial" w:hAnsi="Arial" w:cs="Arial"/>
              </w:rPr>
            </w:pPr>
          </w:p>
        </w:tc>
      </w:tr>
    </w:tbl>
    <w:p w:rsidR="002506F8" w:rsidRDefault="002506F8" w:rsidP="002506F8">
      <w:pPr>
        <w:autoSpaceDE w:val="0"/>
        <w:autoSpaceDN w:val="0"/>
        <w:adjustRightInd w:val="0"/>
        <w:spacing w:before="100" w:beforeAutospacing="1" w:after="100" w:afterAutospacing="1" w:line="480" w:lineRule="auto"/>
        <w:ind w:left="1800"/>
        <w:jc w:val="both"/>
        <w:rPr>
          <w:rFonts w:ascii="Arial" w:hAnsi="Arial" w:cs="Arial"/>
          <w:b/>
        </w:rPr>
      </w:pPr>
      <w:r w:rsidRPr="00246861">
        <w:rPr>
          <w:rFonts w:ascii="Arial" w:hAnsi="Arial" w:cs="Arial"/>
        </w:rPr>
        <w:t>Medias que comparten letras iguales no existen diferencias significativas  entre si según la prueba de Tukey (p = 0.05).</w:t>
      </w:r>
      <w:r>
        <w:rPr>
          <w:rFonts w:ascii="Arial" w:hAnsi="Arial" w:cs="Arial"/>
          <w:b/>
        </w:rPr>
        <w:t xml:space="preserve">          </w:t>
      </w:r>
    </w:p>
    <w:p w:rsidR="002506F8" w:rsidRDefault="002506F8" w:rsidP="002506F8">
      <w:pPr>
        <w:autoSpaceDE w:val="0"/>
        <w:autoSpaceDN w:val="0"/>
        <w:adjustRightInd w:val="0"/>
        <w:spacing w:before="100" w:beforeAutospacing="1" w:after="100" w:afterAutospacing="1" w:line="480" w:lineRule="auto"/>
        <w:ind w:left="1800"/>
        <w:jc w:val="both"/>
        <w:rPr>
          <w:rFonts w:ascii="Arial" w:hAnsi="Arial" w:cs="Arial"/>
          <w:b/>
        </w:rPr>
      </w:pPr>
    </w:p>
    <w:p w:rsidR="002506F8" w:rsidRPr="00DF7CC5" w:rsidRDefault="002506F8" w:rsidP="002506F8">
      <w:pPr>
        <w:autoSpaceDE w:val="0"/>
        <w:autoSpaceDN w:val="0"/>
        <w:adjustRightInd w:val="0"/>
        <w:spacing w:before="100" w:beforeAutospacing="1" w:after="100" w:afterAutospacing="1" w:line="480" w:lineRule="auto"/>
        <w:jc w:val="both"/>
        <w:rPr>
          <w:rFonts w:ascii="Arial" w:hAnsi="Arial" w:cs="Arial"/>
          <w:b/>
        </w:rPr>
      </w:pPr>
    </w:p>
    <w:p w:rsidR="002506F8" w:rsidRPr="00287408" w:rsidRDefault="002506F8" w:rsidP="002506F8">
      <w:pPr>
        <w:autoSpaceDE w:val="0"/>
        <w:autoSpaceDN w:val="0"/>
        <w:adjustRightInd w:val="0"/>
        <w:spacing w:before="100" w:beforeAutospacing="1" w:after="100" w:afterAutospacing="1" w:line="480" w:lineRule="auto"/>
        <w:ind w:left="1080" w:firstLine="180"/>
        <w:jc w:val="both"/>
        <w:rPr>
          <w:rFonts w:ascii="Arial" w:hAnsi="Arial" w:cs="Arial"/>
          <w:b/>
          <w:lang w:eastAsia="es-MX"/>
        </w:rPr>
      </w:pPr>
      <w:r>
        <w:rPr>
          <w:rFonts w:ascii="Arial" w:hAnsi="Arial" w:cs="Arial"/>
          <w:b/>
          <w:lang w:eastAsia="es-MX"/>
        </w:rPr>
        <w:t>6.1.4</w:t>
      </w:r>
      <w:r w:rsidRPr="003E45AD">
        <w:rPr>
          <w:rFonts w:ascii="Arial" w:hAnsi="Arial" w:cs="Arial"/>
          <w:b/>
          <w:lang w:eastAsia="es-MX"/>
        </w:rPr>
        <w:t xml:space="preserve"> Pe</w:t>
      </w:r>
      <w:r>
        <w:rPr>
          <w:rFonts w:ascii="Arial" w:hAnsi="Arial" w:cs="Arial"/>
          <w:b/>
          <w:lang w:eastAsia="es-MX"/>
        </w:rPr>
        <w:t>so promedio semanal Fase de acabado.</w:t>
      </w:r>
    </w:p>
    <w:p w:rsidR="002506F8" w:rsidRPr="00883AB1"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t>Según el ADEVA hubo diferencias altamente significativas entre las medias de los tratamientos analizados en la fase de acabado</w:t>
      </w:r>
      <w:r>
        <w:rPr>
          <w:rFonts w:ascii="Arial" w:hAnsi="Arial" w:cs="Arial"/>
          <w:lang w:val="es-MX" w:eastAsia="es-MX"/>
        </w:rPr>
        <w:t>,</w:t>
      </w:r>
      <w:r w:rsidRPr="002154ED">
        <w:rPr>
          <w:rFonts w:ascii="Arial" w:hAnsi="Arial" w:cs="Arial"/>
        </w:rPr>
        <w:t xml:space="preserve"> </w:t>
      </w:r>
      <w:r>
        <w:rPr>
          <w:rFonts w:ascii="Arial" w:hAnsi="Arial" w:cs="Arial"/>
        </w:rPr>
        <w:t>por lo que se rechaza la hipótesis nula y se acepta la hipótesis alternativa de que al menos un tratamiento es diferente. Con la prueba de Tukey  al 5%  de probabilidad existieron dos rangos de significancia; en el primer rango se ubicaron los tratamientos 1 y 3 que fueron semejantes estadísticamente, y el tratamiento 2 obtuvo  un  segundo  rango.  Con un CV de  9,94.         (Ver tabla 15).</w:t>
      </w:r>
    </w:p>
    <w:p w:rsidR="002506F8" w:rsidRDefault="002506F8" w:rsidP="002506F8">
      <w:pPr>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TABLA 15</w:t>
      </w:r>
    </w:p>
    <w:p w:rsidR="002506F8" w:rsidRPr="003C7ED7" w:rsidRDefault="002506F8" w:rsidP="002506F8">
      <w:pPr>
        <w:autoSpaceDE w:val="0"/>
        <w:autoSpaceDN w:val="0"/>
        <w:adjustRightInd w:val="0"/>
        <w:spacing w:before="100" w:beforeAutospacing="1" w:after="100" w:afterAutospacing="1" w:line="480" w:lineRule="auto"/>
        <w:ind w:left="1080"/>
        <w:rPr>
          <w:rFonts w:ascii="Arial" w:hAnsi="Arial" w:cs="Arial"/>
          <w:b/>
        </w:rPr>
      </w:pPr>
      <w:r w:rsidRPr="003C7ED7">
        <w:rPr>
          <w:rFonts w:ascii="Arial" w:hAnsi="Arial" w:cs="Arial"/>
          <w:b/>
        </w:rPr>
        <w:t xml:space="preserve">   PESO</w:t>
      </w:r>
      <w:r>
        <w:rPr>
          <w:rFonts w:ascii="Arial" w:hAnsi="Arial" w:cs="Arial"/>
          <w:b/>
        </w:rPr>
        <w:t xml:space="preserve"> PROMEDIO </w:t>
      </w:r>
      <w:r w:rsidRPr="003C7ED7">
        <w:rPr>
          <w:rFonts w:ascii="Arial" w:hAnsi="Arial" w:cs="Arial"/>
          <w:b/>
        </w:rPr>
        <w:t xml:space="preserve"> SEMANAL FASE DE ACABADO (Kg).</w:t>
      </w:r>
    </w:p>
    <w:tbl>
      <w:tblPr>
        <w:tblW w:w="6572" w:type="dxa"/>
        <w:tblInd w:w="1800" w:type="dxa"/>
        <w:tblLayout w:type="fixed"/>
        <w:tblCellMar>
          <w:left w:w="70" w:type="dxa"/>
          <w:right w:w="70" w:type="dxa"/>
        </w:tblCellMar>
        <w:tblLook w:val="0000"/>
      </w:tblPr>
      <w:tblGrid>
        <w:gridCol w:w="1550"/>
        <w:gridCol w:w="1191"/>
        <w:gridCol w:w="1358"/>
        <w:gridCol w:w="1200"/>
        <w:gridCol w:w="1273"/>
      </w:tblGrid>
      <w:tr w:rsidR="002506F8" w:rsidRPr="003C7ED7" w:rsidTr="00F67509">
        <w:trPr>
          <w:trHeight w:val="487"/>
        </w:trPr>
        <w:tc>
          <w:tcPr>
            <w:tcW w:w="1550"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3C7ED7" w:rsidRDefault="002506F8" w:rsidP="00F67509">
            <w:pPr>
              <w:rPr>
                <w:rFonts w:ascii="Arial" w:hAnsi="Arial" w:cs="Arial"/>
                <w:b/>
              </w:rPr>
            </w:pPr>
            <w:r w:rsidRPr="003C7ED7">
              <w:rPr>
                <w:rFonts w:ascii="Arial" w:hAnsi="Arial" w:cs="Arial"/>
                <w:b/>
              </w:rPr>
              <w:t>T1</w:t>
            </w:r>
          </w:p>
        </w:tc>
        <w:tc>
          <w:tcPr>
            <w:tcW w:w="1358" w:type="dxa"/>
            <w:tcBorders>
              <w:top w:val="single" w:sz="4" w:space="0" w:color="auto"/>
              <w:left w:val="nil"/>
              <w:bottom w:val="single" w:sz="4" w:space="0" w:color="auto"/>
              <w:right w:val="single" w:sz="4" w:space="0" w:color="auto"/>
            </w:tcBorders>
            <w:shd w:val="clear" w:color="auto" w:fill="auto"/>
            <w:noWrap/>
            <w:vAlign w:val="bottom"/>
          </w:tcPr>
          <w:p w:rsidR="002506F8" w:rsidRPr="003C7ED7" w:rsidRDefault="002506F8" w:rsidP="00F67509">
            <w:pPr>
              <w:rPr>
                <w:rFonts w:ascii="Arial" w:hAnsi="Arial" w:cs="Arial"/>
                <w:b/>
              </w:rPr>
            </w:pPr>
            <w:r w:rsidRPr="003C7ED7">
              <w:rPr>
                <w:rFonts w:ascii="Arial" w:hAnsi="Arial" w:cs="Arial"/>
                <w:b/>
              </w:rPr>
              <w:t>T2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506F8" w:rsidRPr="003C7ED7" w:rsidRDefault="002506F8" w:rsidP="00F67509">
            <w:pPr>
              <w:rPr>
                <w:rFonts w:ascii="Arial" w:hAnsi="Arial" w:cs="Arial"/>
                <w:b/>
              </w:rPr>
            </w:pPr>
            <w:r w:rsidRPr="003C7ED7">
              <w:rPr>
                <w:rFonts w:ascii="Arial" w:hAnsi="Arial" w:cs="Arial"/>
                <w:b/>
              </w:rPr>
              <w:t>T3</w:t>
            </w:r>
          </w:p>
        </w:tc>
        <w:tc>
          <w:tcPr>
            <w:tcW w:w="1273" w:type="dxa"/>
            <w:tcBorders>
              <w:top w:val="single" w:sz="4" w:space="0" w:color="auto"/>
              <w:left w:val="nil"/>
              <w:bottom w:val="single" w:sz="4" w:space="0" w:color="auto"/>
              <w:right w:val="single" w:sz="4" w:space="0" w:color="auto"/>
            </w:tcBorders>
          </w:tcPr>
          <w:p w:rsidR="002506F8" w:rsidRPr="003C7ED7" w:rsidRDefault="002506F8" w:rsidP="00F67509">
            <w:pPr>
              <w:jc w:val="both"/>
              <w:rPr>
                <w:rFonts w:ascii="Arial" w:hAnsi="Arial" w:cs="Arial"/>
                <w:b/>
              </w:rPr>
            </w:pPr>
          </w:p>
          <w:p w:rsidR="002506F8" w:rsidRPr="003C7ED7" w:rsidRDefault="002506F8" w:rsidP="00F67509">
            <w:pPr>
              <w:jc w:val="both"/>
              <w:rPr>
                <w:rFonts w:ascii="Arial" w:hAnsi="Arial" w:cs="Arial"/>
                <w:b/>
              </w:rPr>
            </w:pPr>
            <w:r>
              <w:rPr>
                <w:rFonts w:ascii="Arial" w:hAnsi="Arial" w:cs="Arial"/>
                <w:b/>
              </w:rPr>
              <w:t>Promedio semanal</w:t>
            </w:r>
          </w:p>
        </w:tc>
      </w:tr>
      <w:tr w:rsidR="002506F8" w:rsidRPr="003C7ED7" w:rsidTr="00F67509">
        <w:trPr>
          <w:trHeight w:val="197"/>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3C7ED7" w:rsidRDefault="002506F8" w:rsidP="00F67509">
            <w:pPr>
              <w:rPr>
                <w:rFonts w:ascii="Arial" w:hAnsi="Arial" w:cs="Arial"/>
                <w:b/>
              </w:rPr>
            </w:pPr>
            <w:r w:rsidRPr="003C7ED7">
              <w:rPr>
                <w:rFonts w:ascii="Arial" w:hAnsi="Arial" w:cs="Arial"/>
                <w:b/>
              </w:rPr>
              <w:t>Semana 4</w:t>
            </w:r>
          </w:p>
        </w:tc>
        <w:tc>
          <w:tcPr>
            <w:tcW w:w="1191"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56.2  A</w:t>
            </w:r>
          </w:p>
        </w:tc>
        <w:tc>
          <w:tcPr>
            <w:tcW w:w="1358"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 xml:space="preserve">  </w:t>
            </w:r>
            <w:smartTag w:uri="urn:schemas-microsoft-com:office:smarttags" w:element="metricconverter">
              <w:smartTagPr>
                <w:attr w:name="ProductID" w:val="59.7 A"/>
              </w:smartTagPr>
              <w:r w:rsidRPr="003C7ED7">
                <w:rPr>
                  <w:rFonts w:ascii="Arial" w:hAnsi="Arial" w:cs="Arial"/>
                </w:rPr>
                <w:t>59.7 A</w:t>
              </w:r>
            </w:smartTag>
          </w:p>
        </w:tc>
        <w:tc>
          <w:tcPr>
            <w:tcW w:w="1200"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smartTag w:uri="urn:schemas-microsoft-com:office:smarttags" w:element="metricconverter">
              <w:smartTagPr>
                <w:attr w:name="ProductID" w:val="54.8 A"/>
              </w:smartTagPr>
              <w:r w:rsidRPr="003C7ED7">
                <w:rPr>
                  <w:rFonts w:ascii="Arial" w:hAnsi="Arial" w:cs="Arial"/>
                </w:rPr>
                <w:t>54.8 A</w:t>
              </w:r>
            </w:smartTag>
          </w:p>
        </w:tc>
        <w:tc>
          <w:tcPr>
            <w:tcW w:w="1273" w:type="dxa"/>
            <w:tcBorders>
              <w:top w:val="nil"/>
              <w:left w:val="nil"/>
              <w:bottom w:val="nil"/>
              <w:right w:val="nil"/>
            </w:tcBorders>
          </w:tcPr>
          <w:p w:rsidR="002506F8" w:rsidRPr="003C7ED7" w:rsidRDefault="002506F8" w:rsidP="00F67509">
            <w:pPr>
              <w:rPr>
                <w:rFonts w:ascii="Arial" w:hAnsi="Arial" w:cs="Arial"/>
              </w:rPr>
            </w:pPr>
          </w:p>
          <w:p w:rsidR="002506F8" w:rsidRPr="003C7ED7" w:rsidRDefault="002506F8" w:rsidP="00F67509">
            <w:pPr>
              <w:rPr>
                <w:rFonts w:ascii="Arial" w:hAnsi="Arial" w:cs="Arial"/>
              </w:rPr>
            </w:pPr>
            <w:smartTag w:uri="urn:schemas-microsoft-com:office:smarttags" w:element="metricconverter">
              <w:smartTagPr>
                <w:attr w:name="ProductID" w:val="56.9 A"/>
              </w:smartTagPr>
              <w:r w:rsidRPr="003C7ED7">
                <w:rPr>
                  <w:rFonts w:ascii="Arial" w:hAnsi="Arial" w:cs="Arial"/>
                </w:rPr>
                <w:t>56.9 A</w:t>
              </w:r>
            </w:smartTag>
          </w:p>
        </w:tc>
      </w:tr>
      <w:tr w:rsidR="002506F8" w:rsidRPr="003C7ED7" w:rsidTr="00F67509">
        <w:trPr>
          <w:trHeight w:val="181"/>
        </w:trPr>
        <w:tc>
          <w:tcPr>
            <w:tcW w:w="1550" w:type="dxa"/>
            <w:tcBorders>
              <w:top w:val="nil"/>
              <w:left w:val="single" w:sz="4" w:space="0" w:color="auto"/>
              <w:bottom w:val="single" w:sz="4" w:space="0" w:color="auto"/>
              <w:right w:val="single" w:sz="4" w:space="0" w:color="auto"/>
            </w:tcBorders>
            <w:shd w:val="clear" w:color="auto" w:fill="auto"/>
            <w:noWrap/>
            <w:vAlign w:val="bottom"/>
          </w:tcPr>
          <w:p w:rsidR="002506F8" w:rsidRPr="003C7ED7" w:rsidRDefault="002506F8" w:rsidP="00F67509">
            <w:pPr>
              <w:rPr>
                <w:rFonts w:ascii="Arial" w:hAnsi="Arial" w:cs="Arial"/>
                <w:b/>
              </w:rPr>
            </w:pPr>
            <w:r w:rsidRPr="003C7ED7">
              <w:rPr>
                <w:rFonts w:ascii="Arial" w:hAnsi="Arial" w:cs="Arial"/>
                <w:b/>
              </w:rPr>
              <w:t>Semana 5</w:t>
            </w:r>
          </w:p>
        </w:tc>
        <w:tc>
          <w:tcPr>
            <w:tcW w:w="1191"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62.8  B</w:t>
            </w:r>
          </w:p>
        </w:tc>
        <w:tc>
          <w:tcPr>
            <w:tcW w:w="1358"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 xml:space="preserve">  66.8 B</w:t>
            </w:r>
          </w:p>
        </w:tc>
        <w:tc>
          <w:tcPr>
            <w:tcW w:w="1200"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61.4 B</w:t>
            </w:r>
          </w:p>
        </w:tc>
        <w:tc>
          <w:tcPr>
            <w:tcW w:w="1273" w:type="dxa"/>
            <w:tcBorders>
              <w:top w:val="nil"/>
              <w:left w:val="nil"/>
              <w:bottom w:val="nil"/>
              <w:right w:val="nil"/>
            </w:tcBorders>
          </w:tcPr>
          <w:p w:rsidR="002506F8" w:rsidRPr="003C7ED7" w:rsidRDefault="002506F8" w:rsidP="00F67509">
            <w:pPr>
              <w:rPr>
                <w:rFonts w:ascii="Arial" w:hAnsi="Arial" w:cs="Arial"/>
              </w:rPr>
            </w:pPr>
          </w:p>
          <w:p w:rsidR="002506F8" w:rsidRPr="003C7ED7" w:rsidRDefault="002506F8" w:rsidP="00F67509">
            <w:pPr>
              <w:rPr>
                <w:rFonts w:ascii="Arial" w:hAnsi="Arial" w:cs="Arial"/>
              </w:rPr>
            </w:pPr>
            <w:r w:rsidRPr="003C7ED7">
              <w:rPr>
                <w:rFonts w:ascii="Arial" w:hAnsi="Arial" w:cs="Arial"/>
              </w:rPr>
              <w:t>63.7 B</w:t>
            </w:r>
          </w:p>
        </w:tc>
      </w:tr>
      <w:tr w:rsidR="002506F8" w:rsidRPr="003C7ED7" w:rsidTr="00F67509">
        <w:trPr>
          <w:trHeight w:val="177"/>
        </w:trPr>
        <w:tc>
          <w:tcPr>
            <w:tcW w:w="1550" w:type="dxa"/>
            <w:tcBorders>
              <w:top w:val="nil"/>
              <w:left w:val="single" w:sz="4" w:space="0" w:color="auto"/>
              <w:bottom w:val="single" w:sz="4" w:space="0" w:color="auto"/>
              <w:right w:val="single" w:sz="4" w:space="0" w:color="auto"/>
            </w:tcBorders>
            <w:shd w:val="clear" w:color="auto" w:fill="auto"/>
            <w:noWrap/>
            <w:vAlign w:val="bottom"/>
          </w:tcPr>
          <w:p w:rsidR="002506F8" w:rsidRPr="003C7ED7" w:rsidRDefault="002506F8" w:rsidP="00F67509">
            <w:pPr>
              <w:rPr>
                <w:rFonts w:ascii="Arial" w:hAnsi="Arial" w:cs="Arial"/>
                <w:b/>
              </w:rPr>
            </w:pPr>
            <w:r w:rsidRPr="003C7ED7">
              <w:rPr>
                <w:rFonts w:ascii="Arial" w:hAnsi="Arial" w:cs="Arial"/>
                <w:b/>
              </w:rPr>
              <w:t>Semana 6</w:t>
            </w:r>
          </w:p>
        </w:tc>
        <w:tc>
          <w:tcPr>
            <w:tcW w:w="1191"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 xml:space="preserve"> </w:t>
            </w:r>
            <w:smartTag w:uri="urn:schemas-microsoft-com:office:smarttags" w:element="metricconverter">
              <w:smartTagPr>
                <w:attr w:name="ProductID" w:val="67.8 C"/>
              </w:smartTagPr>
              <w:r w:rsidRPr="003C7ED7">
                <w:rPr>
                  <w:rFonts w:ascii="Arial" w:hAnsi="Arial" w:cs="Arial"/>
                </w:rPr>
                <w:t>67.8 C</w:t>
              </w:r>
            </w:smartTag>
          </w:p>
        </w:tc>
        <w:tc>
          <w:tcPr>
            <w:tcW w:w="1358"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 xml:space="preserve">   </w:t>
            </w:r>
            <w:smartTag w:uri="urn:schemas-microsoft-com:office:smarttags" w:element="metricconverter">
              <w:smartTagPr>
                <w:attr w:name="ProductID" w:val="74.5 C"/>
              </w:smartTagPr>
              <w:r w:rsidRPr="003C7ED7">
                <w:rPr>
                  <w:rFonts w:ascii="Arial" w:hAnsi="Arial" w:cs="Arial"/>
                </w:rPr>
                <w:t>74.5 C</w:t>
              </w:r>
            </w:smartTag>
          </w:p>
        </w:tc>
        <w:tc>
          <w:tcPr>
            <w:tcW w:w="1200" w:type="dxa"/>
            <w:tcBorders>
              <w:top w:val="nil"/>
              <w:left w:val="nil"/>
              <w:bottom w:val="nil"/>
              <w:right w:val="nil"/>
            </w:tcBorders>
            <w:shd w:val="clear" w:color="auto" w:fill="auto"/>
            <w:noWrap/>
            <w:vAlign w:val="bottom"/>
          </w:tcPr>
          <w:p w:rsidR="002506F8" w:rsidRPr="003C7ED7" w:rsidRDefault="002506F8" w:rsidP="00F67509">
            <w:pPr>
              <w:jc w:val="both"/>
              <w:rPr>
                <w:rFonts w:ascii="Arial" w:hAnsi="Arial" w:cs="Arial"/>
              </w:rPr>
            </w:pPr>
            <w:r w:rsidRPr="003C7ED7">
              <w:rPr>
                <w:rFonts w:ascii="Arial" w:hAnsi="Arial" w:cs="Arial"/>
              </w:rPr>
              <w:t xml:space="preserve">    </w:t>
            </w:r>
            <w:smartTag w:uri="urn:schemas-microsoft-com:office:smarttags" w:element="metricconverter">
              <w:smartTagPr>
                <w:attr w:name="ProductID" w:val="70.0 C"/>
              </w:smartTagPr>
              <w:r w:rsidRPr="003C7ED7">
                <w:rPr>
                  <w:rFonts w:ascii="Arial" w:hAnsi="Arial" w:cs="Arial"/>
                </w:rPr>
                <w:t>70.0 C</w:t>
              </w:r>
            </w:smartTag>
          </w:p>
        </w:tc>
        <w:tc>
          <w:tcPr>
            <w:tcW w:w="1273" w:type="dxa"/>
            <w:tcBorders>
              <w:top w:val="nil"/>
              <w:left w:val="nil"/>
              <w:bottom w:val="nil"/>
              <w:right w:val="nil"/>
            </w:tcBorders>
          </w:tcPr>
          <w:p w:rsidR="002506F8" w:rsidRPr="003C7ED7" w:rsidRDefault="002506F8" w:rsidP="00F67509">
            <w:pPr>
              <w:rPr>
                <w:rFonts w:ascii="Arial" w:hAnsi="Arial" w:cs="Arial"/>
              </w:rPr>
            </w:pPr>
          </w:p>
          <w:p w:rsidR="002506F8" w:rsidRPr="003C7ED7" w:rsidRDefault="002506F8" w:rsidP="00F67509">
            <w:pPr>
              <w:rPr>
                <w:rFonts w:ascii="Arial" w:hAnsi="Arial" w:cs="Arial"/>
              </w:rPr>
            </w:pPr>
            <w:smartTag w:uri="urn:schemas-microsoft-com:office:smarttags" w:element="metricconverter">
              <w:smartTagPr>
                <w:attr w:name="ProductID" w:val="70.7 C"/>
              </w:smartTagPr>
              <w:r w:rsidRPr="003C7ED7">
                <w:rPr>
                  <w:rFonts w:ascii="Arial" w:hAnsi="Arial" w:cs="Arial"/>
                </w:rPr>
                <w:lastRenderedPageBreak/>
                <w:t>70.7 C</w:t>
              </w:r>
            </w:smartTag>
          </w:p>
        </w:tc>
      </w:tr>
      <w:tr w:rsidR="002506F8" w:rsidRPr="003C7ED7" w:rsidTr="00F67509">
        <w:trPr>
          <w:trHeight w:val="184"/>
        </w:trPr>
        <w:tc>
          <w:tcPr>
            <w:tcW w:w="1550" w:type="dxa"/>
            <w:tcBorders>
              <w:top w:val="nil"/>
              <w:left w:val="single" w:sz="4" w:space="0" w:color="auto"/>
              <w:bottom w:val="single" w:sz="4" w:space="0" w:color="auto"/>
              <w:right w:val="single" w:sz="4" w:space="0" w:color="auto"/>
            </w:tcBorders>
            <w:shd w:val="clear" w:color="auto" w:fill="auto"/>
            <w:noWrap/>
            <w:vAlign w:val="bottom"/>
          </w:tcPr>
          <w:p w:rsidR="002506F8" w:rsidRPr="003C7ED7" w:rsidRDefault="002506F8" w:rsidP="00F67509">
            <w:pPr>
              <w:rPr>
                <w:rFonts w:ascii="Arial" w:hAnsi="Arial" w:cs="Arial"/>
                <w:b/>
              </w:rPr>
            </w:pPr>
            <w:r w:rsidRPr="003C7ED7">
              <w:rPr>
                <w:rFonts w:ascii="Arial" w:hAnsi="Arial" w:cs="Arial"/>
                <w:b/>
              </w:rPr>
              <w:lastRenderedPageBreak/>
              <w:t>Semana 7</w:t>
            </w:r>
          </w:p>
        </w:tc>
        <w:tc>
          <w:tcPr>
            <w:tcW w:w="1191" w:type="dxa"/>
            <w:tcBorders>
              <w:top w:val="nil"/>
              <w:left w:val="nil"/>
              <w:bottom w:val="nil"/>
              <w:right w:val="nil"/>
            </w:tcBorders>
            <w:shd w:val="clear" w:color="auto" w:fill="auto"/>
            <w:noWrap/>
            <w:vAlign w:val="bottom"/>
          </w:tcPr>
          <w:p w:rsidR="002506F8" w:rsidRPr="003C7ED7" w:rsidRDefault="002506F8" w:rsidP="00F67509">
            <w:pPr>
              <w:jc w:val="both"/>
              <w:rPr>
                <w:rFonts w:ascii="Arial" w:hAnsi="Arial" w:cs="Arial"/>
              </w:rPr>
            </w:pPr>
            <w:r w:rsidRPr="003C7ED7">
              <w:rPr>
                <w:rFonts w:ascii="Arial" w:hAnsi="Arial" w:cs="Arial"/>
              </w:rPr>
              <w:t xml:space="preserve">    75.9 D</w:t>
            </w:r>
          </w:p>
        </w:tc>
        <w:tc>
          <w:tcPr>
            <w:tcW w:w="1358"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 xml:space="preserve">    82.8  D</w:t>
            </w:r>
          </w:p>
        </w:tc>
        <w:tc>
          <w:tcPr>
            <w:tcW w:w="1200"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 xml:space="preserve"> 76.2 D</w:t>
            </w:r>
          </w:p>
        </w:tc>
        <w:tc>
          <w:tcPr>
            <w:tcW w:w="1273" w:type="dxa"/>
            <w:tcBorders>
              <w:top w:val="nil"/>
              <w:left w:val="nil"/>
              <w:bottom w:val="nil"/>
              <w:right w:val="nil"/>
            </w:tcBorders>
          </w:tcPr>
          <w:p w:rsidR="002506F8" w:rsidRPr="003C7ED7" w:rsidRDefault="002506F8" w:rsidP="00F67509">
            <w:pPr>
              <w:rPr>
                <w:rFonts w:ascii="Arial" w:hAnsi="Arial" w:cs="Arial"/>
              </w:rPr>
            </w:pPr>
          </w:p>
          <w:p w:rsidR="002506F8" w:rsidRPr="003C7ED7" w:rsidRDefault="002506F8" w:rsidP="00F67509">
            <w:pPr>
              <w:rPr>
                <w:rFonts w:ascii="Arial" w:hAnsi="Arial" w:cs="Arial"/>
              </w:rPr>
            </w:pPr>
            <w:r w:rsidRPr="003C7ED7">
              <w:rPr>
                <w:rFonts w:ascii="Arial" w:hAnsi="Arial" w:cs="Arial"/>
              </w:rPr>
              <w:t>78.3 D</w:t>
            </w:r>
          </w:p>
        </w:tc>
      </w:tr>
      <w:tr w:rsidR="002506F8" w:rsidRPr="003C7ED7" w:rsidTr="00F67509">
        <w:trPr>
          <w:trHeight w:val="369"/>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3C7ED7" w:rsidRDefault="002506F8" w:rsidP="00F67509">
            <w:pPr>
              <w:rPr>
                <w:rFonts w:ascii="Arial" w:hAnsi="Arial" w:cs="Arial"/>
                <w:b/>
              </w:rPr>
            </w:pPr>
            <w:r w:rsidRPr="003C7ED7">
              <w:rPr>
                <w:rFonts w:ascii="Arial" w:hAnsi="Arial" w:cs="Arial"/>
                <w:b/>
              </w:rPr>
              <w:t>Semana 8</w:t>
            </w:r>
          </w:p>
        </w:tc>
        <w:tc>
          <w:tcPr>
            <w:tcW w:w="1191"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80.8 E</w:t>
            </w:r>
          </w:p>
        </w:tc>
        <w:tc>
          <w:tcPr>
            <w:tcW w:w="1358"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 xml:space="preserve">   85.2 E</w:t>
            </w:r>
          </w:p>
        </w:tc>
        <w:tc>
          <w:tcPr>
            <w:tcW w:w="1200"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83.4 E</w:t>
            </w:r>
          </w:p>
        </w:tc>
        <w:tc>
          <w:tcPr>
            <w:tcW w:w="1273" w:type="dxa"/>
            <w:tcBorders>
              <w:top w:val="nil"/>
              <w:left w:val="nil"/>
              <w:bottom w:val="nil"/>
              <w:right w:val="nil"/>
            </w:tcBorders>
          </w:tcPr>
          <w:p w:rsidR="002506F8" w:rsidRPr="003C7ED7" w:rsidRDefault="002506F8" w:rsidP="00F67509">
            <w:pPr>
              <w:rPr>
                <w:rFonts w:ascii="Arial" w:hAnsi="Arial" w:cs="Arial"/>
              </w:rPr>
            </w:pPr>
          </w:p>
          <w:p w:rsidR="002506F8" w:rsidRPr="003C7ED7" w:rsidRDefault="002506F8" w:rsidP="00F67509">
            <w:pPr>
              <w:rPr>
                <w:rFonts w:ascii="Arial" w:hAnsi="Arial" w:cs="Arial"/>
              </w:rPr>
            </w:pPr>
            <w:r w:rsidRPr="003C7ED7">
              <w:rPr>
                <w:rFonts w:ascii="Arial" w:hAnsi="Arial" w:cs="Arial"/>
              </w:rPr>
              <w:t>83.2 E</w:t>
            </w:r>
          </w:p>
        </w:tc>
      </w:tr>
      <w:tr w:rsidR="002506F8" w:rsidRPr="003C7ED7" w:rsidTr="00F67509">
        <w:trPr>
          <w:trHeight w:val="184"/>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Default="002506F8" w:rsidP="00F67509">
            <w:pPr>
              <w:rPr>
                <w:rFonts w:ascii="Arial" w:hAnsi="Arial" w:cs="Arial"/>
                <w:b/>
              </w:rPr>
            </w:pPr>
            <w:r>
              <w:rPr>
                <w:rFonts w:ascii="Arial" w:hAnsi="Arial" w:cs="Arial"/>
                <w:b/>
              </w:rPr>
              <w:t>Promedio</w:t>
            </w:r>
          </w:p>
          <w:p w:rsidR="002506F8" w:rsidRPr="003C7ED7" w:rsidRDefault="002506F8" w:rsidP="00F67509">
            <w:pPr>
              <w:rPr>
                <w:rFonts w:ascii="Arial" w:hAnsi="Arial" w:cs="Arial"/>
                <w:b/>
              </w:rPr>
            </w:pPr>
            <w:r>
              <w:rPr>
                <w:rFonts w:ascii="Arial" w:hAnsi="Arial" w:cs="Arial"/>
                <w:b/>
              </w:rPr>
              <w:t>peso</w:t>
            </w:r>
          </w:p>
        </w:tc>
        <w:tc>
          <w:tcPr>
            <w:tcW w:w="1191" w:type="dxa"/>
            <w:tcBorders>
              <w:top w:val="nil"/>
              <w:left w:val="nil"/>
              <w:bottom w:val="nil"/>
              <w:right w:val="nil"/>
            </w:tcBorders>
            <w:shd w:val="clear" w:color="auto" w:fill="auto"/>
            <w:noWrap/>
            <w:vAlign w:val="bottom"/>
          </w:tcPr>
          <w:p w:rsidR="002506F8" w:rsidRPr="003C7ED7" w:rsidRDefault="002506F8" w:rsidP="00F67509">
            <w:pPr>
              <w:jc w:val="both"/>
              <w:rPr>
                <w:rFonts w:ascii="Arial" w:hAnsi="Arial" w:cs="Arial"/>
              </w:rPr>
            </w:pPr>
            <w:r w:rsidRPr="003C7ED7">
              <w:rPr>
                <w:rFonts w:ascii="Arial" w:hAnsi="Arial" w:cs="Arial"/>
              </w:rPr>
              <w:t xml:space="preserve">    </w:t>
            </w:r>
            <w:smartTag w:uri="urn:schemas-microsoft-com:office:smarttags" w:element="metricconverter">
              <w:smartTagPr>
                <w:attr w:name="ProductID" w:val="68.70 A"/>
              </w:smartTagPr>
              <w:r w:rsidRPr="003C7ED7">
                <w:rPr>
                  <w:rFonts w:ascii="Arial" w:hAnsi="Arial" w:cs="Arial"/>
                </w:rPr>
                <w:t>68.70 A</w:t>
              </w:r>
            </w:smartTag>
          </w:p>
        </w:tc>
        <w:tc>
          <w:tcPr>
            <w:tcW w:w="1358"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 xml:space="preserve">      73.80 B</w:t>
            </w:r>
          </w:p>
        </w:tc>
        <w:tc>
          <w:tcPr>
            <w:tcW w:w="1200" w:type="dxa"/>
            <w:tcBorders>
              <w:top w:val="nil"/>
              <w:left w:val="nil"/>
              <w:bottom w:val="nil"/>
              <w:right w:val="nil"/>
            </w:tcBorders>
            <w:shd w:val="clear" w:color="auto" w:fill="auto"/>
            <w:noWrap/>
            <w:vAlign w:val="bottom"/>
          </w:tcPr>
          <w:p w:rsidR="002506F8" w:rsidRPr="003C7ED7" w:rsidRDefault="002506F8" w:rsidP="00F67509">
            <w:pPr>
              <w:rPr>
                <w:rFonts w:ascii="Arial" w:hAnsi="Arial" w:cs="Arial"/>
              </w:rPr>
            </w:pPr>
            <w:r w:rsidRPr="003C7ED7">
              <w:rPr>
                <w:rFonts w:ascii="Arial" w:hAnsi="Arial" w:cs="Arial"/>
              </w:rPr>
              <w:t xml:space="preserve">  </w:t>
            </w:r>
            <w:smartTag w:uri="urn:schemas-microsoft-com:office:smarttags" w:element="metricconverter">
              <w:smartTagPr>
                <w:attr w:name="ProductID" w:val="69.16 A"/>
              </w:smartTagPr>
              <w:r w:rsidRPr="003C7ED7">
                <w:rPr>
                  <w:rFonts w:ascii="Arial" w:hAnsi="Arial" w:cs="Arial"/>
                </w:rPr>
                <w:t>69.16 A</w:t>
              </w:r>
            </w:smartTag>
          </w:p>
        </w:tc>
        <w:tc>
          <w:tcPr>
            <w:tcW w:w="1273" w:type="dxa"/>
            <w:tcBorders>
              <w:top w:val="nil"/>
              <w:left w:val="nil"/>
              <w:bottom w:val="nil"/>
              <w:right w:val="nil"/>
            </w:tcBorders>
          </w:tcPr>
          <w:p w:rsidR="002506F8" w:rsidRPr="003C7ED7" w:rsidRDefault="002506F8" w:rsidP="00F67509">
            <w:pPr>
              <w:rPr>
                <w:rFonts w:ascii="Arial" w:hAnsi="Arial" w:cs="Arial"/>
              </w:rPr>
            </w:pPr>
          </w:p>
          <w:p w:rsidR="002506F8" w:rsidRPr="003C7ED7" w:rsidRDefault="002506F8" w:rsidP="00F67509">
            <w:pPr>
              <w:rPr>
                <w:rFonts w:ascii="Arial" w:hAnsi="Arial" w:cs="Arial"/>
              </w:rPr>
            </w:pPr>
            <w:r w:rsidRPr="003C7ED7">
              <w:rPr>
                <w:rFonts w:ascii="Arial" w:hAnsi="Arial" w:cs="Arial"/>
              </w:rPr>
              <w:t>-</w:t>
            </w:r>
          </w:p>
        </w:tc>
      </w:tr>
    </w:tbl>
    <w:p w:rsidR="002506F8" w:rsidRPr="003C7ED7"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A13AA7" w:rsidP="002506F8">
      <w:pPr>
        <w:tabs>
          <w:tab w:val="left" w:pos="8739"/>
        </w:tabs>
        <w:autoSpaceDE w:val="0"/>
        <w:autoSpaceDN w:val="0"/>
        <w:adjustRightInd w:val="0"/>
        <w:spacing w:before="100" w:beforeAutospacing="1" w:after="100" w:afterAutospacing="1" w:line="480" w:lineRule="auto"/>
        <w:ind w:left="1980"/>
        <w:rPr>
          <w:rFonts w:ascii="Arial" w:hAnsi="Arial" w:cs="Arial"/>
        </w:rPr>
      </w:pPr>
      <w:r>
        <w:rPr>
          <w:noProof/>
        </w:rPr>
        <w:drawing>
          <wp:inline distT="0" distB="0" distL="0" distR="0">
            <wp:extent cx="4000500" cy="228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000500" cy="2286000"/>
                    </a:xfrm>
                    <a:prstGeom prst="rect">
                      <a:avLst/>
                    </a:prstGeom>
                    <a:noFill/>
                    <a:ln w="9525">
                      <a:noFill/>
                      <a:miter lim="800000"/>
                      <a:headEnd/>
                      <a:tailEnd/>
                    </a:ln>
                  </pic:spPr>
                </pic:pic>
              </a:graphicData>
            </a:graphic>
          </wp:inline>
        </w:drawing>
      </w:r>
    </w:p>
    <w:p w:rsidR="002506F8" w:rsidRPr="005D645B" w:rsidRDefault="002506F8" w:rsidP="002506F8">
      <w:pPr>
        <w:tabs>
          <w:tab w:val="left" w:pos="8739"/>
        </w:tabs>
        <w:autoSpaceDE w:val="0"/>
        <w:autoSpaceDN w:val="0"/>
        <w:adjustRightInd w:val="0"/>
        <w:spacing w:before="100" w:beforeAutospacing="1" w:after="100" w:afterAutospacing="1" w:line="480" w:lineRule="auto"/>
        <w:ind w:left="1980"/>
        <w:jc w:val="both"/>
        <w:rPr>
          <w:rFonts w:ascii="Arial" w:hAnsi="Arial" w:cs="Arial"/>
        </w:rPr>
      </w:pPr>
      <w:r w:rsidRPr="005D645B">
        <w:rPr>
          <w:rFonts w:ascii="Arial" w:hAnsi="Arial" w:cs="Arial"/>
        </w:rPr>
        <w:t xml:space="preserve">FIGURA 6.1. </w:t>
      </w:r>
      <w:r w:rsidRPr="005D645B">
        <w:rPr>
          <w:rFonts w:ascii="Arial" w:hAnsi="Arial" w:cs="Arial"/>
          <w:lang w:val="es-MX"/>
        </w:rPr>
        <w:t>Peso promedio semanal por tratamiento durante el periodo de ensayo. INIAP E.E BOLICHE (2008).</w:t>
      </w:r>
    </w:p>
    <w:p w:rsidR="002506F8" w:rsidRDefault="002506F8" w:rsidP="002506F8">
      <w:pPr>
        <w:spacing w:line="480" w:lineRule="auto"/>
        <w:ind w:left="2160"/>
        <w:jc w:val="both"/>
        <w:rPr>
          <w:rFonts w:ascii="Arial" w:hAnsi="Arial" w:cs="Arial"/>
          <w:lang w:val="es-MX" w:eastAsia="es-MX"/>
        </w:rPr>
      </w:pPr>
      <w:r>
        <w:rPr>
          <w:rFonts w:ascii="Arial" w:hAnsi="Arial" w:cs="Arial"/>
          <w:lang w:val="es-MX" w:eastAsia="es-MX"/>
        </w:rPr>
        <w:t>En la figura 6.1</w:t>
      </w:r>
      <w:r w:rsidRPr="00171053">
        <w:rPr>
          <w:rFonts w:ascii="Arial" w:hAnsi="Arial" w:cs="Arial"/>
          <w:lang w:val="es-MX" w:eastAsia="es-MX"/>
        </w:rPr>
        <w:t xml:space="preserve"> se observa </w:t>
      </w:r>
      <w:r>
        <w:rPr>
          <w:rFonts w:ascii="Arial" w:hAnsi="Arial" w:cs="Arial"/>
          <w:lang w:val="es-MX" w:eastAsia="es-MX"/>
        </w:rPr>
        <w:t xml:space="preserve">la tendencia del cambio corporal de los 3 tratamientos a partir de la tercera semana; la cual incrementa su valor durante el periodo de investigación, </w:t>
      </w:r>
      <w:r w:rsidRPr="009C1C9F">
        <w:rPr>
          <w:rFonts w:ascii="Arial" w:hAnsi="Arial" w:cs="Arial"/>
          <w:lang w:val="es-MX" w:eastAsia="es-MX"/>
        </w:rPr>
        <w:t>tendencia que se ajusta al comportamiento de la curva de crecimiento de t</w:t>
      </w:r>
      <w:r>
        <w:rPr>
          <w:rFonts w:ascii="Arial" w:hAnsi="Arial" w:cs="Arial"/>
          <w:lang w:val="es-MX" w:eastAsia="es-MX"/>
        </w:rPr>
        <w:t>ejido muscular según Church D.C y Pond W.G (22).</w:t>
      </w:r>
    </w:p>
    <w:p w:rsidR="002506F8" w:rsidRDefault="002506F8" w:rsidP="002506F8">
      <w:pPr>
        <w:spacing w:line="480" w:lineRule="auto"/>
        <w:ind w:left="2160"/>
        <w:jc w:val="both"/>
        <w:rPr>
          <w:rFonts w:ascii="Arial" w:hAnsi="Arial" w:cs="Arial"/>
          <w:lang w:val="es-MX" w:eastAsia="es-MX"/>
        </w:rPr>
      </w:pPr>
      <w:r>
        <w:rPr>
          <w:rFonts w:ascii="Arial" w:hAnsi="Arial" w:cs="Arial"/>
          <w:lang w:val="es-MX" w:eastAsia="es-MX"/>
        </w:rPr>
        <w:lastRenderedPageBreak/>
        <w:t>En</w:t>
      </w:r>
      <w:r w:rsidRPr="00171053">
        <w:rPr>
          <w:rFonts w:ascii="Arial" w:hAnsi="Arial" w:cs="Arial"/>
          <w:lang w:val="es-MX" w:eastAsia="es-MX"/>
        </w:rPr>
        <w:t xml:space="preserve"> las 9 semanas </w:t>
      </w:r>
      <w:r>
        <w:rPr>
          <w:rFonts w:ascii="Arial" w:hAnsi="Arial" w:cs="Arial"/>
          <w:lang w:val="es-MX" w:eastAsia="es-MX"/>
        </w:rPr>
        <w:t>de estudio, el tratamiento 2 llego</w:t>
      </w:r>
      <w:r w:rsidRPr="00171053">
        <w:rPr>
          <w:rFonts w:ascii="Arial" w:hAnsi="Arial" w:cs="Arial"/>
          <w:lang w:val="es-MX" w:eastAsia="es-MX"/>
        </w:rPr>
        <w:t xml:space="preserve"> al peso promedio de 85Kg, mientras que </w:t>
      </w:r>
      <w:r>
        <w:rPr>
          <w:rFonts w:ascii="Arial" w:hAnsi="Arial" w:cs="Arial"/>
          <w:lang w:val="es-MX" w:eastAsia="es-MX"/>
        </w:rPr>
        <w:t>los tratamientos 1 y 3 presentaron curvas similares y finalizaron</w:t>
      </w:r>
      <w:r w:rsidRPr="00171053">
        <w:rPr>
          <w:rFonts w:ascii="Arial" w:hAnsi="Arial" w:cs="Arial"/>
          <w:lang w:val="es-MX" w:eastAsia="es-MX"/>
        </w:rPr>
        <w:t xml:space="preserve"> a las 10 semanas</w:t>
      </w:r>
      <w:r>
        <w:rPr>
          <w:rFonts w:ascii="Arial" w:hAnsi="Arial" w:cs="Arial"/>
          <w:lang w:val="es-MX" w:eastAsia="es-MX"/>
        </w:rPr>
        <w:t xml:space="preserve"> de estudio. </w:t>
      </w:r>
    </w:p>
    <w:p w:rsidR="002506F8" w:rsidRPr="00DF7CC5" w:rsidRDefault="002506F8" w:rsidP="002506F8">
      <w:pPr>
        <w:spacing w:line="480" w:lineRule="auto"/>
        <w:ind w:left="1260"/>
        <w:jc w:val="both"/>
        <w:rPr>
          <w:rFonts w:ascii="Arial" w:hAnsi="Arial" w:cs="Arial"/>
          <w:lang w:val="es-MX" w:eastAsia="es-MX"/>
        </w:rPr>
      </w:pPr>
      <w:r>
        <w:rPr>
          <w:rFonts w:ascii="Arial" w:hAnsi="Arial" w:cs="Arial"/>
          <w:lang w:val="es-MX" w:eastAsia="es-MX"/>
        </w:rPr>
        <w:t>En las tablas 16 y 17 los resultados del experimento para la fase de crecimiento y acabado.</w:t>
      </w:r>
      <w:r>
        <w:rPr>
          <w:rFonts w:ascii="Arial" w:hAnsi="Arial" w:cs="Arial"/>
          <w:b/>
          <w:lang w:val="es-MX" w:eastAsia="es-MX"/>
        </w:rPr>
        <w:t xml:space="preserve">         </w:t>
      </w:r>
    </w:p>
    <w:p w:rsidR="002506F8" w:rsidRDefault="002506F8" w:rsidP="002506F8">
      <w:pPr>
        <w:tabs>
          <w:tab w:val="left" w:pos="1440"/>
        </w:tabs>
        <w:autoSpaceDE w:val="0"/>
        <w:autoSpaceDN w:val="0"/>
        <w:adjustRightInd w:val="0"/>
        <w:spacing w:before="100" w:beforeAutospacing="1" w:after="100" w:afterAutospacing="1" w:line="480" w:lineRule="auto"/>
        <w:ind w:left="1080"/>
        <w:jc w:val="both"/>
        <w:rPr>
          <w:rFonts w:ascii="Arial" w:hAnsi="Arial" w:cs="Arial"/>
          <w:b/>
          <w:lang w:val="es-MX" w:eastAsia="es-MX"/>
        </w:rPr>
      </w:pPr>
    </w:p>
    <w:p w:rsidR="002506F8" w:rsidRPr="008C1695" w:rsidRDefault="002506F8" w:rsidP="002506F8">
      <w:pPr>
        <w:autoSpaceDE w:val="0"/>
        <w:autoSpaceDN w:val="0"/>
        <w:adjustRightInd w:val="0"/>
        <w:spacing w:before="100" w:beforeAutospacing="1" w:after="100" w:afterAutospacing="1" w:line="480" w:lineRule="auto"/>
        <w:ind w:left="1080" w:hanging="360"/>
        <w:rPr>
          <w:rFonts w:ascii="Arial" w:hAnsi="Arial" w:cs="Arial"/>
          <w:b/>
        </w:rPr>
      </w:pPr>
      <w:r>
        <w:rPr>
          <w:rFonts w:ascii="Arial" w:hAnsi="Arial" w:cs="Arial"/>
          <w:b/>
          <w:lang w:val="es-MX" w:eastAsia="es-MX"/>
        </w:rPr>
        <w:t xml:space="preserve">        TABLA 16</w:t>
      </w:r>
    </w:p>
    <w:p w:rsidR="002506F8" w:rsidRPr="008C1695" w:rsidRDefault="002506F8" w:rsidP="002506F8">
      <w:pPr>
        <w:rPr>
          <w:rFonts w:ascii="Arial" w:hAnsi="Arial" w:cs="Arial"/>
          <w:b/>
        </w:rPr>
      </w:pPr>
    </w:p>
    <w:p w:rsidR="002506F8" w:rsidRPr="008C1695" w:rsidRDefault="002506F8" w:rsidP="002506F8">
      <w:pPr>
        <w:spacing w:line="480" w:lineRule="auto"/>
        <w:rPr>
          <w:rFonts w:ascii="Arial" w:hAnsi="Arial" w:cs="Arial"/>
          <w:b/>
          <w:lang w:val="es-MX" w:eastAsia="es-MX"/>
        </w:rPr>
      </w:pPr>
      <w:r>
        <w:rPr>
          <w:rFonts w:ascii="Arial" w:hAnsi="Arial" w:cs="Arial"/>
          <w:b/>
          <w:lang w:val="es-MX" w:eastAsia="es-MX"/>
        </w:rPr>
        <w:t xml:space="preserve">               Resultados del experimento. </w:t>
      </w:r>
      <w:r w:rsidRPr="008C1695">
        <w:rPr>
          <w:rFonts w:ascii="Arial" w:hAnsi="Arial" w:cs="Arial"/>
          <w:b/>
          <w:lang w:val="es-MX" w:eastAsia="es-MX"/>
        </w:rPr>
        <w:t>Fase</w:t>
      </w:r>
      <w:r>
        <w:rPr>
          <w:rFonts w:ascii="Arial" w:hAnsi="Arial" w:cs="Arial"/>
          <w:b/>
          <w:lang w:val="es-MX" w:eastAsia="es-MX"/>
        </w:rPr>
        <w:t xml:space="preserve"> Crecimiento (35 </w:t>
      </w:r>
      <w:r w:rsidRPr="008C1695">
        <w:rPr>
          <w:rFonts w:ascii="Arial" w:hAnsi="Arial" w:cs="Arial"/>
          <w:b/>
          <w:lang w:val="es-MX" w:eastAsia="es-MX"/>
        </w:rPr>
        <w:t>–</w:t>
      </w:r>
      <w:r>
        <w:rPr>
          <w:rFonts w:ascii="Arial" w:hAnsi="Arial" w:cs="Arial"/>
          <w:b/>
          <w:lang w:val="es-MX" w:eastAsia="es-MX"/>
        </w:rPr>
        <w:t xml:space="preserve"> </w:t>
      </w:r>
      <w:smartTag w:uri="urn:schemas-microsoft-com:office:smarttags" w:element="metricconverter">
        <w:smartTagPr>
          <w:attr w:name="ProductID" w:val="50 Kg"/>
        </w:smartTagPr>
        <w:r w:rsidRPr="008C1695">
          <w:rPr>
            <w:rFonts w:ascii="Arial" w:hAnsi="Arial" w:cs="Arial"/>
            <w:b/>
            <w:lang w:val="es-MX" w:eastAsia="es-MX"/>
          </w:rPr>
          <w:t>50 Kg</w:t>
        </w:r>
      </w:smartTag>
      <w:r w:rsidRPr="008C1695">
        <w:rPr>
          <w:rFonts w:ascii="Arial" w:hAnsi="Arial" w:cs="Arial"/>
          <w:b/>
          <w:lang w:val="es-MX" w:eastAsia="es-MX"/>
        </w:rPr>
        <w:t>.)</w:t>
      </w:r>
    </w:p>
    <w:p w:rsidR="002506F8" w:rsidRPr="00F63723" w:rsidRDefault="002506F8" w:rsidP="002506F8">
      <w:pPr>
        <w:rPr>
          <w:rFonts w:ascii="Arial" w:hAnsi="Arial" w:cs="Arial"/>
        </w:rPr>
      </w:pPr>
    </w:p>
    <w:tbl>
      <w:tblPr>
        <w:tblW w:w="7560" w:type="dxa"/>
        <w:tblInd w:w="1080" w:type="dxa"/>
        <w:tblCellMar>
          <w:left w:w="70" w:type="dxa"/>
          <w:right w:w="70" w:type="dxa"/>
        </w:tblCellMar>
        <w:tblLook w:val="0000"/>
      </w:tblPr>
      <w:tblGrid>
        <w:gridCol w:w="3780"/>
        <w:gridCol w:w="1260"/>
        <w:gridCol w:w="1332"/>
        <w:gridCol w:w="1188"/>
      </w:tblGrid>
      <w:tr w:rsidR="002506F8" w:rsidRPr="008C1695" w:rsidTr="00F67509">
        <w:trPr>
          <w:trHeight w:val="255"/>
        </w:trPr>
        <w:tc>
          <w:tcPr>
            <w:tcW w:w="3780" w:type="dxa"/>
            <w:vMerge w:val="restart"/>
            <w:tcBorders>
              <w:top w:val="single" w:sz="8" w:space="0" w:color="auto"/>
              <w:left w:val="nil"/>
              <w:bottom w:val="single" w:sz="8" w:space="0" w:color="000000"/>
              <w:right w:val="nil"/>
            </w:tcBorders>
            <w:shd w:val="clear" w:color="auto" w:fill="auto"/>
            <w:vAlign w:val="center"/>
          </w:tcPr>
          <w:p w:rsidR="002506F8" w:rsidRPr="008C1695" w:rsidRDefault="002506F8" w:rsidP="00F67509">
            <w:pPr>
              <w:spacing w:line="480" w:lineRule="auto"/>
              <w:rPr>
                <w:rFonts w:ascii="Arial" w:hAnsi="Arial" w:cs="Arial"/>
                <w:b/>
                <w:bCs/>
              </w:rPr>
            </w:pPr>
            <w:r w:rsidRPr="008C1695">
              <w:rPr>
                <w:rFonts w:ascii="Arial" w:hAnsi="Arial" w:cs="Arial"/>
                <w:b/>
                <w:bCs/>
              </w:rPr>
              <w:t>Criterios</w:t>
            </w:r>
          </w:p>
        </w:tc>
        <w:tc>
          <w:tcPr>
            <w:tcW w:w="3780" w:type="dxa"/>
            <w:gridSpan w:val="3"/>
            <w:tcBorders>
              <w:top w:val="single" w:sz="8" w:space="0" w:color="auto"/>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b/>
                <w:bCs/>
              </w:rPr>
            </w:pPr>
            <w:r w:rsidRPr="008C1695">
              <w:rPr>
                <w:rFonts w:ascii="Arial" w:hAnsi="Arial" w:cs="Arial"/>
                <w:b/>
                <w:bCs/>
              </w:rPr>
              <w:t>Tratamientos</w:t>
            </w:r>
          </w:p>
        </w:tc>
      </w:tr>
      <w:tr w:rsidR="002506F8" w:rsidRPr="008C1695" w:rsidTr="00F67509">
        <w:trPr>
          <w:trHeight w:val="270"/>
        </w:trPr>
        <w:tc>
          <w:tcPr>
            <w:tcW w:w="3780" w:type="dxa"/>
            <w:vMerge/>
            <w:tcBorders>
              <w:top w:val="nil"/>
              <w:left w:val="nil"/>
              <w:bottom w:val="single" w:sz="8" w:space="0" w:color="000000"/>
              <w:right w:val="nil"/>
            </w:tcBorders>
            <w:vAlign w:val="center"/>
          </w:tcPr>
          <w:p w:rsidR="002506F8" w:rsidRPr="008C1695" w:rsidRDefault="002506F8" w:rsidP="00F67509">
            <w:pPr>
              <w:spacing w:line="480" w:lineRule="auto"/>
              <w:rPr>
                <w:rFonts w:ascii="Arial" w:hAnsi="Arial" w:cs="Arial"/>
                <w:b/>
                <w:bCs/>
              </w:rPr>
            </w:pPr>
          </w:p>
        </w:tc>
        <w:tc>
          <w:tcPr>
            <w:tcW w:w="1260"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b/>
                <w:bCs/>
              </w:rPr>
            </w:pPr>
            <w:r w:rsidRPr="008C1695">
              <w:rPr>
                <w:rFonts w:ascii="Arial" w:hAnsi="Arial" w:cs="Arial"/>
                <w:b/>
                <w:bCs/>
              </w:rPr>
              <w:t>0% Testigo</w:t>
            </w:r>
          </w:p>
        </w:tc>
        <w:tc>
          <w:tcPr>
            <w:tcW w:w="1332"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b/>
                <w:bCs/>
              </w:rPr>
            </w:pPr>
            <w:r w:rsidRPr="008C1695">
              <w:rPr>
                <w:rFonts w:ascii="Arial" w:hAnsi="Arial" w:cs="Arial"/>
                <w:b/>
                <w:bCs/>
              </w:rPr>
              <w:t>30% F.H.M</w:t>
            </w:r>
          </w:p>
        </w:tc>
        <w:tc>
          <w:tcPr>
            <w:tcW w:w="1188"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b/>
                <w:bCs/>
              </w:rPr>
            </w:pPr>
            <w:r w:rsidRPr="008C1695">
              <w:rPr>
                <w:rFonts w:ascii="Arial" w:hAnsi="Arial" w:cs="Arial"/>
                <w:b/>
                <w:bCs/>
              </w:rPr>
              <w:t>40 % F.H.M</w:t>
            </w:r>
          </w:p>
        </w:tc>
      </w:tr>
      <w:tr w:rsidR="002506F8" w:rsidRPr="008C1695" w:rsidTr="00F67509">
        <w:trPr>
          <w:trHeight w:val="255"/>
        </w:trPr>
        <w:tc>
          <w:tcPr>
            <w:tcW w:w="378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1) </w:t>
            </w:r>
            <w:r w:rsidRPr="008C1695">
              <w:rPr>
                <w:rFonts w:ascii="Arial" w:hAnsi="Arial" w:cs="Arial"/>
              </w:rPr>
              <w:t>Número de Cerdos</w:t>
            </w:r>
          </w:p>
        </w:tc>
        <w:tc>
          <w:tcPr>
            <w:tcW w:w="126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w:t>
            </w:r>
          </w:p>
        </w:tc>
        <w:tc>
          <w:tcPr>
            <w:tcW w:w="1188"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w:t>
            </w:r>
          </w:p>
        </w:tc>
      </w:tr>
      <w:tr w:rsidR="002506F8" w:rsidRPr="008C1695" w:rsidTr="00F67509">
        <w:trPr>
          <w:trHeight w:val="255"/>
        </w:trPr>
        <w:tc>
          <w:tcPr>
            <w:tcW w:w="378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2) </w:t>
            </w:r>
            <w:r w:rsidRPr="008C1695">
              <w:rPr>
                <w:rFonts w:ascii="Arial" w:hAnsi="Arial" w:cs="Arial"/>
              </w:rPr>
              <w:t>Duración experimento en días</w:t>
            </w:r>
          </w:p>
        </w:tc>
        <w:tc>
          <w:tcPr>
            <w:tcW w:w="126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22</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22</w:t>
            </w:r>
          </w:p>
        </w:tc>
        <w:tc>
          <w:tcPr>
            <w:tcW w:w="1188"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22</w:t>
            </w:r>
          </w:p>
        </w:tc>
      </w:tr>
      <w:tr w:rsidR="002506F8" w:rsidRPr="008C1695" w:rsidTr="00F67509">
        <w:trPr>
          <w:trHeight w:val="255"/>
        </w:trPr>
        <w:tc>
          <w:tcPr>
            <w:tcW w:w="378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3) </w:t>
            </w:r>
            <w:r w:rsidRPr="008C1695">
              <w:rPr>
                <w:rFonts w:ascii="Arial" w:hAnsi="Arial" w:cs="Arial"/>
              </w:rPr>
              <w:t>Peso promedio inicial Kg.</w:t>
            </w:r>
          </w:p>
        </w:tc>
        <w:tc>
          <w:tcPr>
            <w:tcW w:w="126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36.6</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34.8</w:t>
            </w:r>
          </w:p>
        </w:tc>
        <w:tc>
          <w:tcPr>
            <w:tcW w:w="1188"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33.6</w:t>
            </w:r>
          </w:p>
        </w:tc>
      </w:tr>
      <w:tr w:rsidR="002506F8" w:rsidRPr="008C1695" w:rsidTr="00F67509">
        <w:trPr>
          <w:trHeight w:val="255"/>
        </w:trPr>
        <w:tc>
          <w:tcPr>
            <w:tcW w:w="378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4) </w:t>
            </w:r>
            <w:r w:rsidRPr="008C1695">
              <w:rPr>
                <w:rFonts w:ascii="Arial" w:hAnsi="Arial" w:cs="Arial"/>
              </w:rPr>
              <w:t>Peso promedio final Kg.</w:t>
            </w:r>
          </w:p>
        </w:tc>
        <w:tc>
          <w:tcPr>
            <w:tcW w:w="126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48.2</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51.2</w:t>
            </w:r>
          </w:p>
        </w:tc>
        <w:tc>
          <w:tcPr>
            <w:tcW w:w="1188"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47.3</w:t>
            </w:r>
          </w:p>
        </w:tc>
      </w:tr>
      <w:tr w:rsidR="002506F8" w:rsidRPr="008C1695" w:rsidTr="00F67509">
        <w:trPr>
          <w:trHeight w:val="255"/>
        </w:trPr>
        <w:tc>
          <w:tcPr>
            <w:tcW w:w="378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5) </w:t>
            </w:r>
            <w:r w:rsidRPr="008C1695">
              <w:rPr>
                <w:rFonts w:ascii="Arial" w:hAnsi="Arial" w:cs="Arial"/>
              </w:rPr>
              <w:t>Aumento promedio diario Kg.</w:t>
            </w:r>
          </w:p>
        </w:tc>
        <w:tc>
          <w:tcPr>
            <w:tcW w:w="126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0.552</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0.780</w:t>
            </w:r>
          </w:p>
        </w:tc>
        <w:tc>
          <w:tcPr>
            <w:tcW w:w="1188"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0.652</w:t>
            </w:r>
          </w:p>
        </w:tc>
      </w:tr>
      <w:tr w:rsidR="002506F8" w:rsidRPr="008C1695" w:rsidTr="00F67509">
        <w:trPr>
          <w:trHeight w:val="255"/>
        </w:trPr>
        <w:tc>
          <w:tcPr>
            <w:tcW w:w="378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6) </w:t>
            </w:r>
            <w:r w:rsidRPr="008C1695">
              <w:rPr>
                <w:rFonts w:ascii="Arial" w:hAnsi="Arial" w:cs="Arial"/>
              </w:rPr>
              <w:t>Consumo promedio diario Kg.</w:t>
            </w:r>
          </w:p>
        </w:tc>
        <w:tc>
          <w:tcPr>
            <w:tcW w:w="126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1.54</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1.65</w:t>
            </w:r>
          </w:p>
        </w:tc>
        <w:tc>
          <w:tcPr>
            <w:tcW w:w="1188"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1.44</w:t>
            </w:r>
          </w:p>
        </w:tc>
      </w:tr>
      <w:tr w:rsidR="002506F8" w:rsidRPr="008C1695" w:rsidTr="00F67509">
        <w:trPr>
          <w:trHeight w:val="255"/>
        </w:trPr>
        <w:tc>
          <w:tcPr>
            <w:tcW w:w="378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7) </w:t>
            </w:r>
            <w:r w:rsidRPr="008C1695">
              <w:rPr>
                <w:rFonts w:ascii="Arial" w:hAnsi="Arial" w:cs="Arial"/>
              </w:rPr>
              <w:t>Conversión alimenticia</w:t>
            </w:r>
          </w:p>
        </w:tc>
        <w:tc>
          <w:tcPr>
            <w:tcW w:w="126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2.78</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2.11</w:t>
            </w:r>
          </w:p>
        </w:tc>
        <w:tc>
          <w:tcPr>
            <w:tcW w:w="1188"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2.20</w:t>
            </w:r>
          </w:p>
        </w:tc>
      </w:tr>
      <w:tr w:rsidR="002506F8" w:rsidRPr="008C1695" w:rsidTr="00F67509">
        <w:trPr>
          <w:trHeight w:val="255"/>
        </w:trPr>
        <w:tc>
          <w:tcPr>
            <w:tcW w:w="378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lastRenderedPageBreak/>
              <w:t xml:space="preserve">8) </w:t>
            </w:r>
            <w:r w:rsidRPr="008C1695">
              <w:rPr>
                <w:rFonts w:ascii="Arial" w:hAnsi="Arial" w:cs="Arial"/>
              </w:rPr>
              <w:t>Costo por Kg. de dieta $</w:t>
            </w:r>
          </w:p>
        </w:tc>
        <w:tc>
          <w:tcPr>
            <w:tcW w:w="126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0.38</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 0.26</w:t>
            </w:r>
          </w:p>
        </w:tc>
        <w:tc>
          <w:tcPr>
            <w:tcW w:w="1188"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Pr>
                <w:rFonts w:ascii="Arial" w:hAnsi="Arial" w:cs="Arial"/>
              </w:rPr>
              <w:t xml:space="preserve"> 0.23</w:t>
            </w:r>
            <w:r w:rsidRPr="008C1695">
              <w:rPr>
                <w:rFonts w:ascii="Arial" w:hAnsi="Arial" w:cs="Arial"/>
              </w:rPr>
              <w:t> </w:t>
            </w:r>
          </w:p>
        </w:tc>
      </w:tr>
      <w:tr w:rsidR="002506F8" w:rsidRPr="008C1695" w:rsidTr="00F67509">
        <w:trPr>
          <w:trHeight w:val="270"/>
        </w:trPr>
        <w:tc>
          <w:tcPr>
            <w:tcW w:w="3780" w:type="dxa"/>
            <w:tcBorders>
              <w:top w:val="nil"/>
              <w:left w:val="nil"/>
              <w:bottom w:val="single" w:sz="8" w:space="0" w:color="auto"/>
              <w:right w:val="nil"/>
            </w:tcBorders>
            <w:shd w:val="clear" w:color="auto" w:fill="auto"/>
            <w:noWrap/>
            <w:vAlign w:val="bottom"/>
          </w:tcPr>
          <w:p w:rsidR="002506F8" w:rsidRDefault="002506F8" w:rsidP="00F67509">
            <w:pPr>
              <w:spacing w:line="480" w:lineRule="auto"/>
              <w:jc w:val="both"/>
              <w:rPr>
                <w:rFonts w:ascii="Arial" w:hAnsi="Arial" w:cs="Arial"/>
              </w:rPr>
            </w:pPr>
            <w:r>
              <w:rPr>
                <w:rFonts w:ascii="Arial" w:hAnsi="Arial" w:cs="Arial"/>
              </w:rPr>
              <w:t xml:space="preserve">9) </w:t>
            </w:r>
            <w:r w:rsidRPr="008C1695">
              <w:rPr>
                <w:rFonts w:ascii="Arial" w:hAnsi="Arial" w:cs="Arial"/>
              </w:rPr>
              <w:t>Costo diario del alimento $</w:t>
            </w:r>
          </w:p>
          <w:p w:rsidR="002506F8" w:rsidRPr="008C1695" w:rsidRDefault="002506F8" w:rsidP="00F67509">
            <w:pPr>
              <w:spacing w:line="480" w:lineRule="auto"/>
              <w:jc w:val="both"/>
              <w:rPr>
                <w:rFonts w:ascii="Arial" w:hAnsi="Arial" w:cs="Arial"/>
              </w:rPr>
            </w:pPr>
            <w:r>
              <w:rPr>
                <w:rFonts w:ascii="Arial" w:hAnsi="Arial" w:cs="Arial"/>
              </w:rPr>
              <w:t xml:space="preserve"> = (1X6X8).</w:t>
            </w:r>
          </w:p>
        </w:tc>
        <w:tc>
          <w:tcPr>
            <w:tcW w:w="1260"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2.92</w:t>
            </w:r>
          </w:p>
        </w:tc>
        <w:tc>
          <w:tcPr>
            <w:tcW w:w="1332"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2.14</w:t>
            </w:r>
          </w:p>
        </w:tc>
        <w:tc>
          <w:tcPr>
            <w:tcW w:w="1188"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      1.65</w:t>
            </w:r>
          </w:p>
        </w:tc>
      </w:tr>
    </w:tbl>
    <w:p w:rsidR="002506F8" w:rsidRPr="00A23261"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Pr="004929F3" w:rsidRDefault="002506F8" w:rsidP="002506F8">
      <w:pPr>
        <w:autoSpaceDE w:val="0"/>
        <w:autoSpaceDN w:val="0"/>
        <w:adjustRightInd w:val="0"/>
        <w:spacing w:before="100" w:beforeAutospacing="1" w:after="100" w:afterAutospacing="1" w:line="480" w:lineRule="auto"/>
        <w:ind w:left="1080" w:hanging="360"/>
        <w:rPr>
          <w:rFonts w:ascii="Arial" w:hAnsi="Arial" w:cs="Arial"/>
          <w:b/>
        </w:rPr>
      </w:pPr>
      <w:r>
        <w:rPr>
          <w:rFonts w:ascii="Arial" w:hAnsi="Arial" w:cs="Arial"/>
          <w:b/>
          <w:lang w:val="es-MX" w:eastAsia="es-MX"/>
        </w:rPr>
        <w:t>TABLA 17</w:t>
      </w:r>
    </w:p>
    <w:p w:rsidR="002506F8" w:rsidRPr="004929F3" w:rsidRDefault="002506F8" w:rsidP="002506F8">
      <w:pPr>
        <w:rPr>
          <w:rFonts w:ascii="Arial" w:hAnsi="Arial" w:cs="Arial"/>
          <w:b/>
        </w:rPr>
      </w:pPr>
    </w:p>
    <w:p w:rsidR="002506F8" w:rsidRPr="00E60E9C" w:rsidRDefault="002506F8" w:rsidP="002506F8">
      <w:pPr>
        <w:spacing w:line="480" w:lineRule="auto"/>
        <w:rPr>
          <w:rFonts w:ascii="Arial" w:hAnsi="Arial" w:cs="Arial"/>
          <w:b/>
          <w:lang w:val="es-MX" w:eastAsia="es-MX"/>
        </w:rPr>
      </w:pPr>
      <w:r>
        <w:rPr>
          <w:rFonts w:ascii="Arial" w:hAnsi="Arial" w:cs="Arial"/>
          <w:b/>
          <w:lang w:val="es-MX" w:eastAsia="es-MX"/>
        </w:rPr>
        <w:t xml:space="preserve">         </w:t>
      </w:r>
      <w:r w:rsidRPr="004929F3">
        <w:rPr>
          <w:rFonts w:ascii="Arial" w:hAnsi="Arial" w:cs="Arial"/>
          <w:b/>
          <w:lang w:val="es-MX" w:eastAsia="es-MX"/>
        </w:rPr>
        <w:t>Resultados</w:t>
      </w:r>
      <w:r>
        <w:rPr>
          <w:rFonts w:ascii="Arial" w:hAnsi="Arial" w:cs="Arial"/>
          <w:b/>
          <w:lang w:val="es-MX" w:eastAsia="es-MX"/>
        </w:rPr>
        <w:t xml:space="preserve">  </w:t>
      </w:r>
      <w:r w:rsidRPr="004929F3">
        <w:rPr>
          <w:rFonts w:ascii="Arial" w:hAnsi="Arial" w:cs="Arial"/>
          <w:b/>
          <w:lang w:val="es-MX" w:eastAsia="es-MX"/>
        </w:rPr>
        <w:t>del ex</w:t>
      </w:r>
      <w:r>
        <w:rPr>
          <w:rFonts w:ascii="Arial" w:hAnsi="Arial" w:cs="Arial"/>
          <w:b/>
          <w:lang w:val="es-MX" w:eastAsia="es-MX"/>
        </w:rPr>
        <w:t xml:space="preserve">perimento, fase </w:t>
      </w:r>
      <w:r w:rsidRPr="004929F3">
        <w:rPr>
          <w:rFonts w:ascii="Arial" w:hAnsi="Arial" w:cs="Arial"/>
          <w:b/>
          <w:lang w:val="es-MX" w:eastAsia="es-MX"/>
        </w:rPr>
        <w:t>acabado</w:t>
      </w:r>
      <w:r>
        <w:rPr>
          <w:rFonts w:ascii="Arial" w:hAnsi="Arial" w:cs="Arial"/>
          <w:b/>
          <w:lang w:val="es-MX" w:eastAsia="es-MX"/>
        </w:rPr>
        <w:t xml:space="preserve"> (50 – </w:t>
      </w:r>
      <w:smartTag w:uri="urn:schemas-microsoft-com:office:smarttags" w:element="metricconverter">
        <w:smartTagPr>
          <w:attr w:name="ProductID" w:val="85 Kg"/>
        </w:smartTagPr>
        <w:r>
          <w:rPr>
            <w:rFonts w:ascii="Arial" w:hAnsi="Arial" w:cs="Arial"/>
            <w:b/>
            <w:lang w:val="es-MX" w:eastAsia="es-MX"/>
          </w:rPr>
          <w:t>85 Kg</w:t>
        </w:r>
      </w:smartTag>
      <w:r>
        <w:rPr>
          <w:rFonts w:ascii="Arial" w:hAnsi="Arial" w:cs="Arial"/>
          <w:b/>
          <w:lang w:val="es-MX" w:eastAsia="es-MX"/>
        </w:rPr>
        <w:t>.)</w:t>
      </w:r>
    </w:p>
    <w:p w:rsidR="002506F8" w:rsidRPr="00060DF7" w:rsidRDefault="002506F8" w:rsidP="002506F8">
      <w:pPr>
        <w:rPr>
          <w:rFonts w:ascii="Arial" w:hAnsi="Arial" w:cs="Arial"/>
        </w:rPr>
      </w:pPr>
    </w:p>
    <w:tbl>
      <w:tblPr>
        <w:tblW w:w="7692" w:type="dxa"/>
        <w:tblInd w:w="970" w:type="dxa"/>
        <w:tblCellMar>
          <w:left w:w="70" w:type="dxa"/>
          <w:right w:w="70" w:type="dxa"/>
        </w:tblCellMar>
        <w:tblLook w:val="0000"/>
      </w:tblPr>
      <w:tblGrid>
        <w:gridCol w:w="3600"/>
        <w:gridCol w:w="1440"/>
        <w:gridCol w:w="1332"/>
        <w:gridCol w:w="1320"/>
      </w:tblGrid>
      <w:tr w:rsidR="002506F8" w:rsidRPr="008C1695" w:rsidTr="00F67509">
        <w:trPr>
          <w:trHeight w:val="255"/>
        </w:trPr>
        <w:tc>
          <w:tcPr>
            <w:tcW w:w="3600" w:type="dxa"/>
            <w:vMerge w:val="restart"/>
            <w:tcBorders>
              <w:top w:val="single" w:sz="8" w:space="0" w:color="auto"/>
              <w:left w:val="nil"/>
              <w:bottom w:val="single" w:sz="8" w:space="0" w:color="000000"/>
              <w:right w:val="nil"/>
            </w:tcBorders>
            <w:shd w:val="clear" w:color="auto" w:fill="auto"/>
            <w:vAlign w:val="center"/>
          </w:tcPr>
          <w:p w:rsidR="002506F8" w:rsidRPr="008C1695" w:rsidRDefault="002506F8" w:rsidP="00F67509">
            <w:pPr>
              <w:spacing w:line="480" w:lineRule="auto"/>
              <w:rPr>
                <w:rFonts w:ascii="Arial" w:hAnsi="Arial" w:cs="Arial"/>
                <w:b/>
                <w:bCs/>
              </w:rPr>
            </w:pPr>
            <w:r w:rsidRPr="008C1695">
              <w:rPr>
                <w:rFonts w:ascii="Arial" w:hAnsi="Arial" w:cs="Arial"/>
                <w:b/>
                <w:bCs/>
              </w:rPr>
              <w:t>Criterios</w:t>
            </w:r>
          </w:p>
        </w:tc>
        <w:tc>
          <w:tcPr>
            <w:tcW w:w="4092" w:type="dxa"/>
            <w:gridSpan w:val="3"/>
            <w:tcBorders>
              <w:top w:val="single" w:sz="8" w:space="0" w:color="auto"/>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b/>
                <w:bCs/>
              </w:rPr>
            </w:pPr>
            <w:r w:rsidRPr="008C1695">
              <w:rPr>
                <w:rFonts w:ascii="Arial" w:hAnsi="Arial" w:cs="Arial"/>
                <w:b/>
                <w:bCs/>
              </w:rPr>
              <w:t>Tratamientos</w:t>
            </w:r>
          </w:p>
        </w:tc>
      </w:tr>
      <w:tr w:rsidR="002506F8" w:rsidRPr="008C1695" w:rsidTr="00F67509">
        <w:trPr>
          <w:trHeight w:val="270"/>
        </w:trPr>
        <w:tc>
          <w:tcPr>
            <w:tcW w:w="3600" w:type="dxa"/>
            <w:vMerge/>
            <w:tcBorders>
              <w:top w:val="nil"/>
              <w:left w:val="nil"/>
              <w:bottom w:val="single" w:sz="8" w:space="0" w:color="000000"/>
              <w:right w:val="nil"/>
            </w:tcBorders>
            <w:vAlign w:val="center"/>
          </w:tcPr>
          <w:p w:rsidR="002506F8" w:rsidRPr="008C1695" w:rsidRDefault="002506F8" w:rsidP="00F67509">
            <w:pPr>
              <w:spacing w:line="480" w:lineRule="auto"/>
              <w:rPr>
                <w:rFonts w:ascii="Arial" w:hAnsi="Arial" w:cs="Arial"/>
                <w:b/>
                <w:bCs/>
              </w:rPr>
            </w:pPr>
          </w:p>
        </w:tc>
        <w:tc>
          <w:tcPr>
            <w:tcW w:w="1440"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b/>
                <w:bCs/>
              </w:rPr>
            </w:pPr>
            <w:r w:rsidRPr="008C1695">
              <w:rPr>
                <w:rFonts w:ascii="Arial" w:hAnsi="Arial" w:cs="Arial"/>
                <w:b/>
                <w:bCs/>
              </w:rPr>
              <w:t>0% Testigo</w:t>
            </w:r>
          </w:p>
        </w:tc>
        <w:tc>
          <w:tcPr>
            <w:tcW w:w="1332"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b/>
                <w:bCs/>
              </w:rPr>
            </w:pPr>
            <w:r w:rsidRPr="008C1695">
              <w:rPr>
                <w:rFonts w:ascii="Arial" w:hAnsi="Arial" w:cs="Arial"/>
                <w:b/>
                <w:bCs/>
              </w:rPr>
              <w:t>30% F.H.M</w:t>
            </w:r>
          </w:p>
        </w:tc>
        <w:tc>
          <w:tcPr>
            <w:tcW w:w="1320"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b/>
                <w:bCs/>
              </w:rPr>
            </w:pPr>
            <w:r w:rsidRPr="008C1695">
              <w:rPr>
                <w:rFonts w:ascii="Arial" w:hAnsi="Arial" w:cs="Arial"/>
                <w:b/>
                <w:bCs/>
              </w:rPr>
              <w:t>40 % F.H.M</w:t>
            </w:r>
          </w:p>
        </w:tc>
      </w:tr>
      <w:tr w:rsidR="002506F8" w:rsidRPr="008C1695" w:rsidTr="00F67509">
        <w:trPr>
          <w:trHeight w:val="255"/>
        </w:trPr>
        <w:tc>
          <w:tcPr>
            <w:tcW w:w="360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1) </w:t>
            </w:r>
            <w:r w:rsidRPr="008C1695">
              <w:rPr>
                <w:rFonts w:ascii="Arial" w:hAnsi="Arial" w:cs="Arial"/>
              </w:rPr>
              <w:t>Número de Cerdos</w:t>
            </w:r>
          </w:p>
        </w:tc>
        <w:tc>
          <w:tcPr>
            <w:tcW w:w="144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w:t>
            </w:r>
          </w:p>
        </w:tc>
        <w:tc>
          <w:tcPr>
            <w:tcW w:w="132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w:t>
            </w:r>
          </w:p>
        </w:tc>
      </w:tr>
      <w:tr w:rsidR="002506F8" w:rsidRPr="008C1695" w:rsidTr="00F67509">
        <w:trPr>
          <w:trHeight w:val="255"/>
        </w:trPr>
        <w:tc>
          <w:tcPr>
            <w:tcW w:w="360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2)</w:t>
            </w:r>
            <w:r w:rsidRPr="008C1695">
              <w:rPr>
                <w:rFonts w:ascii="Arial" w:hAnsi="Arial" w:cs="Arial"/>
              </w:rPr>
              <w:t>Duración experimento en días</w:t>
            </w:r>
          </w:p>
        </w:tc>
        <w:tc>
          <w:tcPr>
            <w:tcW w:w="144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39</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30</w:t>
            </w:r>
          </w:p>
        </w:tc>
        <w:tc>
          <w:tcPr>
            <w:tcW w:w="132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37</w:t>
            </w:r>
          </w:p>
        </w:tc>
      </w:tr>
      <w:tr w:rsidR="002506F8" w:rsidRPr="008C1695" w:rsidTr="00F67509">
        <w:trPr>
          <w:trHeight w:val="255"/>
        </w:trPr>
        <w:tc>
          <w:tcPr>
            <w:tcW w:w="360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3) </w:t>
            </w:r>
            <w:r w:rsidRPr="008C1695">
              <w:rPr>
                <w:rFonts w:ascii="Arial" w:hAnsi="Arial" w:cs="Arial"/>
              </w:rPr>
              <w:t>Peso promedio inicial Kg.</w:t>
            </w:r>
          </w:p>
        </w:tc>
        <w:tc>
          <w:tcPr>
            <w:tcW w:w="144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56.2</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59.7</w:t>
            </w:r>
          </w:p>
        </w:tc>
        <w:tc>
          <w:tcPr>
            <w:tcW w:w="132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54.8</w:t>
            </w:r>
          </w:p>
        </w:tc>
      </w:tr>
      <w:tr w:rsidR="002506F8" w:rsidRPr="008C1695" w:rsidTr="00F67509">
        <w:trPr>
          <w:trHeight w:val="255"/>
        </w:trPr>
        <w:tc>
          <w:tcPr>
            <w:tcW w:w="360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4) </w:t>
            </w:r>
            <w:r w:rsidRPr="008C1695">
              <w:rPr>
                <w:rFonts w:ascii="Arial" w:hAnsi="Arial" w:cs="Arial"/>
              </w:rPr>
              <w:t>Peso promedio final Kg.</w:t>
            </w:r>
          </w:p>
        </w:tc>
        <w:tc>
          <w:tcPr>
            <w:tcW w:w="144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85</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85.2</w:t>
            </w:r>
          </w:p>
        </w:tc>
        <w:tc>
          <w:tcPr>
            <w:tcW w:w="132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85.6</w:t>
            </w:r>
          </w:p>
        </w:tc>
      </w:tr>
      <w:tr w:rsidR="002506F8" w:rsidRPr="008C1695" w:rsidTr="00F67509">
        <w:trPr>
          <w:trHeight w:val="255"/>
        </w:trPr>
        <w:tc>
          <w:tcPr>
            <w:tcW w:w="360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5) </w:t>
            </w:r>
            <w:r w:rsidRPr="008C1695">
              <w:rPr>
                <w:rFonts w:ascii="Arial" w:hAnsi="Arial" w:cs="Arial"/>
              </w:rPr>
              <w:t>Aumento promedio diario Kg.</w:t>
            </w:r>
          </w:p>
        </w:tc>
        <w:tc>
          <w:tcPr>
            <w:tcW w:w="144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0.806</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0.988</w:t>
            </w:r>
          </w:p>
        </w:tc>
        <w:tc>
          <w:tcPr>
            <w:tcW w:w="132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0.896</w:t>
            </w:r>
          </w:p>
        </w:tc>
      </w:tr>
      <w:tr w:rsidR="002506F8" w:rsidRPr="008C1695" w:rsidTr="00F67509">
        <w:trPr>
          <w:trHeight w:val="255"/>
        </w:trPr>
        <w:tc>
          <w:tcPr>
            <w:tcW w:w="360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6) </w:t>
            </w:r>
            <w:r w:rsidRPr="008C1695">
              <w:rPr>
                <w:rFonts w:ascii="Arial" w:hAnsi="Arial" w:cs="Arial"/>
              </w:rPr>
              <w:t>Consumo promedio diario Kg.</w:t>
            </w:r>
          </w:p>
        </w:tc>
        <w:tc>
          <w:tcPr>
            <w:tcW w:w="144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2.20</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2.15</w:t>
            </w:r>
          </w:p>
        </w:tc>
        <w:tc>
          <w:tcPr>
            <w:tcW w:w="132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1.94</w:t>
            </w:r>
          </w:p>
        </w:tc>
      </w:tr>
      <w:tr w:rsidR="002506F8" w:rsidRPr="008C1695" w:rsidTr="00F67509">
        <w:trPr>
          <w:trHeight w:val="255"/>
        </w:trPr>
        <w:tc>
          <w:tcPr>
            <w:tcW w:w="360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7) </w:t>
            </w:r>
            <w:r w:rsidRPr="008C1695">
              <w:rPr>
                <w:rFonts w:ascii="Arial" w:hAnsi="Arial" w:cs="Arial"/>
              </w:rPr>
              <w:t>Conversión alimenticia</w:t>
            </w:r>
          </w:p>
        </w:tc>
        <w:tc>
          <w:tcPr>
            <w:tcW w:w="144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2.72</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2.17</w:t>
            </w:r>
          </w:p>
        </w:tc>
        <w:tc>
          <w:tcPr>
            <w:tcW w:w="132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2.16</w:t>
            </w:r>
          </w:p>
        </w:tc>
      </w:tr>
      <w:tr w:rsidR="002506F8" w:rsidRPr="008C1695" w:rsidTr="00F67509">
        <w:trPr>
          <w:trHeight w:val="255"/>
        </w:trPr>
        <w:tc>
          <w:tcPr>
            <w:tcW w:w="3600" w:type="dxa"/>
            <w:tcBorders>
              <w:top w:val="nil"/>
              <w:left w:val="nil"/>
              <w:bottom w:val="nil"/>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8) </w:t>
            </w:r>
            <w:r w:rsidRPr="008C1695">
              <w:rPr>
                <w:rFonts w:ascii="Arial" w:hAnsi="Arial" w:cs="Arial"/>
              </w:rPr>
              <w:t>Costo por Kg. de dieta $</w:t>
            </w:r>
          </w:p>
        </w:tc>
        <w:tc>
          <w:tcPr>
            <w:tcW w:w="144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0.38</w:t>
            </w:r>
          </w:p>
        </w:tc>
        <w:tc>
          <w:tcPr>
            <w:tcW w:w="1332"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 0.26</w:t>
            </w:r>
          </w:p>
        </w:tc>
        <w:tc>
          <w:tcPr>
            <w:tcW w:w="1320" w:type="dxa"/>
            <w:tcBorders>
              <w:top w:val="nil"/>
              <w:left w:val="nil"/>
              <w:bottom w:val="nil"/>
              <w:right w:val="nil"/>
            </w:tcBorders>
            <w:shd w:val="clear" w:color="auto" w:fill="auto"/>
            <w:noWrap/>
            <w:vAlign w:val="bottom"/>
          </w:tcPr>
          <w:p w:rsidR="002506F8" w:rsidRPr="008C1695" w:rsidRDefault="002506F8" w:rsidP="00F67509">
            <w:pPr>
              <w:spacing w:line="480" w:lineRule="auto"/>
              <w:rPr>
                <w:rFonts w:ascii="Arial" w:hAnsi="Arial" w:cs="Arial"/>
              </w:rPr>
            </w:pPr>
            <w:r>
              <w:rPr>
                <w:rFonts w:ascii="Arial" w:hAnsi="Arial" w:cs="Arial"/>
              </w:rPr>
              <w:t>0.23</w:t>
            </w:r>
          </w:p>
        </w:tc>
      </w:tr>
      <w:tr w:rsidR="002506F8" w:rsidRPr="008C1695" w:rsidTr="00F67509">
        <w:trPr>
          <w:trHeight w:val="270"/>
        </w:trPr>
        <w:tc>
          <w:tcPr>
            <w:tcW w:w="3600" w:type="dxa"/>
            <w:tcBorders>
              <w:top w:val="nil"/>
              <w:left w:val="nil"/>
              <w:bottom w:val="single" w:sz="8" w:space="0" w:color="auto"/>
              <w:right w:val="nil"/>
            </w:tcBorders>
            <w:shd w:val="clear" w:color="auto" w:fill="auto"/>
            <w:noWrap/>
            <w:vAlign w:val="bottom"/>
          </w:tcPr>
          <w:p w:rsidR="002506F8" w:rsidRDefault="002506F8" w:rsidP="00F67509">
            <w:pPr>
              <w:spacing w:line="480" w:lineRule="auto"/>
              <w:jc w:val="both"/>
              <w:rPr>
                <w:rFonts w:ascii="Arial" w:hAnsi="Arial" w:cs="Arial"/>
              </w:rPr>
            </w:pPr>
            <w:r>
              <w:rPr>
                <w:rFonts w:ascii="Arial" w:hAnsi="Arial" w:cs="Arial"/>
              </w:rPr>
              <w:t xml:space="preserve">9) </w:t>
            </w:r>
            <w:r w:rsidRPr="008C1695">
              <w:rPr>
                <w:rFonts w:ascii="Arial" w:hAnsi="Arial" w:cs="Arial"/>
              </w:rPr>
              <w:t>Costo diario del alimento $</w:t>
            </w:r>
          </w:p>
          <w:p w:rsidR="002506F8" w:rsidRPr="008C1695" w:rsidRDefault="002506F8" w:rsidP="00F67509">
            <w:pPr>
              <w:spacing w:line="480" w:lineRule="auto"/>
              <w:jc w:val="both"/>
              <w:rPr>
                <w:rFonts w:ascii="Arial" w:hAnsi="Arial" w:cs="Arial"/>
              </w:rPr>
            </w:pPr>
            <w:r>
              <w:rPr>
                <w:rFonts w:ascii="Arial" w:hAnsi="Arial" w:cs="Arial"/>
              </w:rPr>
              <w:t>= (1X6X8).</w:t>
            </w:r>
          </w:p>
        </w:tc>
        <w:tc>
          <w:tcPr>
            <w:tcW w:w="1440"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4.18</w:t>
            </w:r>
          </w:p>
        </w:tc>
        <w:tc>
          <w:tcPr>
            <w:tcW w:w="1332"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rPr>
                <w:rFonts w:ascii="Arial" w:hAnsi="Arial" w:cs="Arial"/>
              </w:rPr>
            </w:pPr>
            <w:r w:rsidRPr="008C1695">
              <w:rPr>
                <w:rFonts w:ascii="Arial" w:hAnsi="Arial" w:cs="Arial"/>
              </w:rPr>
              <w:t>2.79</w:t>
            </w:r>
          </w:p>
        </w:tc>
        <w:tc>
          <w:tcPr>
            <w:tcW w:w="1320" w:type="dxa"/>
            <w:tcBorders>
              <w:top w:val="nil"/>
              <w:left w:val="nil"/>
              <w:bottom w:val="single" w:sz="8" w:space="0" w:color="auto"/>
              <w:right w:val="nil"/>
            </w:tcBorders>
            <w:shd w:val="clear" w:color="auto" w:fill="auto"/>
            <w:noWrap/>
            <w:vAlign w:val="bottom"/>
          </w:tcPr>
          <w:p w:rsidR="002506F8" w:rsidRPr="008C1695" w:rsidRDefault="002506F8" w:rsidP="00F67509">
            <w:pPr>
              <w:spacing w:line="480" w:lineRule="auto"/>
              <w:jc w:val="both"/>
              <w:rPr>
                <w:rFonts w:ascii="Arial" w:hAnsi="Arial" w:cs="Arial"/>
              </w:rPr>
            </w:pPr>
            <w:r>
              <w:rPr>
                <w:rFonts w:ascii="Arial" w:hAnsi="Arial" w:cs="Arial"/>
              </w:rPr>
              <w:t xml:space="preserve">      2.23</w:t>
            </w:r>
          </w:p>
        </w:tc>
      </w:tr>
    </w:tbl>
    <w:p w:rsidR="002506F8" w:rsidRDefault="002506F8" w:rsidP="002506F8">
      <w:pPr>
        <w:spacing w:line="480" w:lineRule="auto"/>
        <w:jc w:val="both"/>
        <w:rPr>
          <w:rFonts w:ascii="Arial" w:hAnsi="Arial" w:cs="Arial"/>
          <w:lang w:eastAsia="es-MX"/>
        </w:rPr>
      </w:pPr>
    </w:p>
    <w:p w:rsidR="002506F8" w:rsidRDefault="002506F8" w:rsidP="002506F8">
      <w:pPr>
        <w:spacing w:line="480" w:lineRule="auto"/>
        <w:jc w:val="both"/>
        <w:rPr>
          <w:rFonts w:ascii="Arial" w:hAnsi="Arial" w:cs="Arial"/>
          <w:lang w:eastAsia="es-MX"/>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lang w:eastAsia="es-MX"/>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lang w:eastAsia="es-MX"/>
        </w:rPr>
      </w:pP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lang w:val="es-MX" w:eastAsia="es-MX"/>
        </w:rPr>
      </w:pPr>
      <w:r>
        <w:rPr>
          <w:rFonts w:ascii="Arial" w:hAnsi="Arial" w:cs="Arial"/>
          <w:b/>
          <w:lang w:eastAsia="es-MX"/>
        </w:rPr>
        <w:t xml:space="preserve">Duración del experimento: </w:t>
      </w:r>
      <w:r>
        <w:rPr>
          <w:rFonts w:ascii="Arial" w:hAnsi="Arial" w:cs="Arial"/>
          <w:lang w:val="es-MX" w:eastAsia="es-MX"/>
        </w:rPr>
        <w:t xml:space="preserve">Se inicio la investigación con un peso de </w:t>
      </w:r>
      <w:smartTag w:uri="urn:schemas-microsoft-com:office:smarttags" w:element="metricconverter">
        <w:smartTagPr>
          <w:attr w:name="ProductID" w:val="35 Kg"/>
        </w:smartTagPr>
        <w:r>
          <w:rPr>
            <w:rFonts w:ascii="Arial" w:hAnsi="Arial" w:cs="Arial"/>
            <w:lang w:val="es-MX" w:eastAsia="es-MX"/>
          </w:rPr>
          <w:t>35 Kg</w:t>
        </w:r>
      </w:smartTag>
      <w:r>
        <w:rPr>
          <w:rFonts w:ascii="Arial" w:hAnsi="Arial" w:cs="Arial"/>
          <w:lang w:val="es-MX" w:eastAsia="es-MX"/>
        </w:rPr>
        <w:t>, l</w:t>
      </w:r>
      <w:r w:rsidRPr="006B40F0">
        <w:rPr>
          <w:rFonts w:ascii="Arial" w:hAnsi="Arial" w:cs="Arial"/>
          <w:lang w:val="es-MX" w:eastAsia="es-MX"/>
        </w:rPr>
        <w:t xml:space="preserve">os animales pertenecientes al tratamiento </w:t>
      </w:r>
      <w:r>
        <w:rPr>
          <w:rFonts w:ascii="Arial" w:hAnsi="Arial" w:cs="Arial"/>
          <w:lang w:val="es-MX" w:eastAsia="es-MX"/>
        </w:rPr>
        <w:t>2</w:t>
      </w:r>
      <w:r w:rsidRPr="006B40F0">
        <w:rPr>
          <w:rFonts w:ascii="Arial" w:hAnsi="Arial" w:cs="Arial"/>
          <w:lang w:val="es-MX" w:eastAsia="es-MX"/>
        </w:rPr>
        <w:t xml:space="preserve"> </w:t>
      </w:r>
      <w:r>
        <w:rPr>
          <w:rFonts w:ascii="Arial" w:hAnsi="Arial" w:cs="Arial"/>
          <w:lang w:val="es-MX" w:eastAsia="es-MX"/>
        </w:rPr>
        <w:t xml:space="preserve">(30% de Forraje hidropónico de maíz) </w:t>
      </w:r>
      <w:r w:rsidRPr="006B40F0">
        <w:rPr>
          <w:rFonts w:ascii="Arial" w:hAnsi="Arial" w:cs="Arial"/>
          <w:lang w:val="es-MX" w:eastAsia="es-MX"/>
        </w:rPr>
        <w:t>alcanzar</w:t>
      </w:r>
      <w:r>
        <w:rPr>
          <w:rFonts w:ascii="Arial" w:hAnsi="Arial" w:cs="Arial"/>
          <w:lang w:val="es-MX" w:eastAsia="es-MX"/>
        </w:rPr>
        <w:t xml:space="preserve">on el peso promedio previsto de </w:t>
      </w:r>
      <w:smartTag w:uri="urn:schemas-microsoft-com:office:smarttags" w:element="metricconverter">
        <w:smartTagPr>
          <w:attr w:name="ProductID" w:val="85 Kg"/>
        </w:smartTagPr>
        <w:r>
          <w:rPr>
            <w:rFonts w:ascii="Arial" w:hAnsi="Arial" w:cs="Arial"/>
            <w:lang w:val="es-MX" w:eastAsia="es-MX"/>
          </w:rPr>
          <w:t>85 kg</w:t>
        </w:r>
      </w:smartTag>
      <w:r w:rsidRPr="006B40F0">
        <w:rPr>
          <w:rFonts w:ascii="Arial" w:hAnsi="Arial" w:cs="Arial"/>
          <w:lang w:val="es-MX" w:eastAsia="es-MX"/>
        </w:rPr>
        <w:t>,</w:t>
      </w:r>
      <w:r>
        <w:rPr>
          <w:rFonts w:ascii="Arial" w:hAnsi="Arial" w:cs="Arial"/>
          <w:lang w:val="es-MX" w:eastAsia="es-MX"/>
        </w:rPr>
        <w:t xml:space="preserve"> en menos</w:t>
      </w:r>
      <w:r w:rsidRPr="006B40F0">
        <w:rPr>
          <w:rFonts w:ascii="Arial" w:hAnsi="Arial" w:cs="Arial"/>
          <w:lang w:val="es-MX" w:eastAsia="es-MX"/>
        </w:rPr>
        <w:t xml:space="preserve"> tiempo</w:t>
      </w:r>
      <w:r>
        <w:rPr>
          <w:rFonts w:ascii="Arial" w:hAnsi="Arial" w:cs="Arial"/>
          <w:lang w:val="es-MX" w:eastAsia="es-MX"/>
        </w:rPr>
        <w:t xml:space="preserve"> 52</w:t>
      </w:r>
      <w:r w:rsidRPr="006B40F0">
        <w:rPr>
          <w:rFonts w:ascii="Arial" w:hAnsi="Arial" w:cs="Arial"/>
          <w:lang w:val="es-MX" w:eastAsia="es-MX"/>
        </w:rPr>
        <w:t xml:space="preserve"> días</w:t>
      </w:r>
      <w:r>
        <w:rPr>
          <w:rFonts w:ascii="Arial" w:hAnsi="Arial" w:cs="Arial"/>
          <w:lang w:val="es-MX" w:eastAsia="es-MX"/>
        </w:rPr>
        <w:t>,</w:t>
      </w:r>
      <w:r w:rsidRPr="006B40F0">
        <w:rPr>
          <w:rFonts w:ascii="Arial" w:hAnsi="Arial" w:cs="Arial"/>
          <w:lang w:val="es-MX" w:eastAsia="es-MX"/>
        </w:rPr>
        <w:t xml:space="preserve"> seguidos por </w:t>
      </w:r>
      <w:r>
        <w:rPr>
          <w:rFonts w:ascii="Arial" w:hAnsi="Arial" w:cs="Arial"/>
          <w:lang w:val="es-MX" w:eastAsia="es-MX"/>
        </w:rPr>
        <w:t xml:space="preserve">el </w:t>
      </w:r>
      <w:r w:rsidRPr="006B40F0">
        <w:rPr>
          <w:rFonts w:ascii="Arial" w:hAnsi="Arial" w:cs="Arial"/>
          <w:lang w:val="es-MX" w:eastAsia="es-MX"/>
        </w:rPr>
        <w:t xml:space="preserve">tratamiento </w:t>
      </w:r>
      <w:r>
        <w:rPr>
          <w:rFonts w:ascii="Arial" w:hAnsi="Arial" w:cs="Arial"/>
          <w:lang w:val="es-MX" w:eastAsia="es-MX"/>
        </w:rPr>
        <w:t>3 (40% de Forraje hidropónico de maíz) en 59</w:t>
      </w:r>
      <w:r w:rsidRPr="006B40F0">
        <w:rPr>
          <w:rFonts w:ascii="Arial" w:hAnsi="Arial" w:cs="Arial"/>
          <w:lang w:val="es-MX" w:eastAsia="es-MX"/>
        </w:rPr>
        <w:t xml:space="preserve"> días,</w:t>
      </w:r>
      <w:r>
        <w:rPr>
          <w:rFonts w:ascii="Arial" w:hAnsi="Arial" w:cs="Arial"/>
          <w:lang w:val="es-MX" w:eastAsia="es-MX"/>
        </w:rPr>
        <w:t xml:space="preserve"> </w:t>
      </w:r>
      <w:r w:rsidRPr="006B40F0">
        <w:rPr>
          <w:rFonts w:ascii="Arial" w:hAnsi="Arial" w:cs="Arial"/>
          <w:lang w:val="es-MX" w:eastAsia="es-MX"/>
        </w:rPr>
        <w:t>y finalm</w:t>
      </w:r>
      <w:r>
        <w:rPr>
          <w:rFonts w:ascii="Arial" w:hAnsi="Arial" w:cs="Arial"/>
          <w:lang w:val="es-MX" w:eastAsia="es-MX"/>
        </w:rPr>
        <w:t>ente el tratamiento 1</w:t>
      </w:r>
      <w:r w:rsidRPr="006B40F0">
        <w:rPr>
          <w:rFonts w:ascii="Arial" w:hAnsi="Arial" w:cs="Arial"/>
          <w:lang w:val="es-MX" w:eastAsia="es-MX"/>
        </w:rPr>
        <w:t xml:space="preserve"> </w:t>
      </w:r>
      <w:r>
        <w:rPr>
          <w:rFonts w:ascii="Arial" w:hAnsi="Arial" w:cs="Arial"/>
          <w:lang w:val="es-MX" w:eastAsia="es-MX"/>
        </w:rPr>
        <w:t>(testigo) en 61 días.</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lang w:val="es-MX" w:eastAsia="es-MX"/>
        </w:rPr>
        <w:t xml:space="preserve">García (2005), bajo las mismas condiciones y etapas fisiológicas reemplazo gandul como fuente de proteína reporto un peso promedio de </w:t>
      </w:r>
      <w:smartTag w:uri="urn:schemas-microsoft-com:office:smarttags" w:element="metricconverter">
        <w:smartTagPr>
          <w:attr w:name="ProductID" w:val="85 Kg"/>
        </w:smartTagPr>
        <w:r>
          <w:rPr>
            <w:rFonts w:ascii="Arial" w:hAnsi="Arial" w:cs="Arial"/>
            <w:lang w:val="es-MX" w:eastAsia="es-MX"/>
          </w:rPr>
          <w:t>85 Kg</w:t>
        </w:r>
      </w:smartTag>
      <w:r>
        <w:rPr>
          <w:rFonts w:ascii="Arial" w:hAnsi="Arial" w:cs="Arial"/>
          <w:lang w:val="es-MX" w:eastAsia="es-MX"/>
        </w:rPr>
        <w:t>. en 56 días</w:t>
      </w:r>
      <w:r>
        <w:rPr>
          <w:rFonts w:ascii="Arial" w:hAnsi="Arial" w:cs="Arial"/>
        </w:rPr>
        <w:t xml:space="preserve"> y se encuentra entre los niveles de duración de los tratamiento evaluados con Forraje Hidropónico de maíz.</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Pr="00AC2D9D"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Default="002506F8" w:rsidP="002506F8">
      <w:pPr>
        <w:autoSpaceDE w:val="0"/>
        <w:autoSpaceDN w:val="0"/>
        <w:adjustRightInd w:val="0"/>
        <w:rPr>
          <w:rFonts w:ascii="Arial" w:hAnsi="Arial" w:cs="Arial"/>
          <w:sz w:val="18"/>
          <w:szCs w:val="18"/>
        </w:rPr>
      </w:pPr>
      <w:r>
        <w:rPr>
          <w:rFonts w:ascii="Arial" w:hAnsi="Arial" w:cs="Arial"/>
          <w:sz w:val="18"/>
          <w:szCs w:val="18"/>
        </w:rPr>
        <w:tab/>
      </w:r>
    </w:p>
    <w:p w:rsidR="002506F8" w:rsidRDefault="002506F8" w:rsidP="002506F8">
      <w:pPr>
        <w:numPr>
          <w:ilvl w:val="1"/>
          <w:numId w:val="19"/>
        </w:numPr>
        <w:spacing w:line="480" w:lineRule="auto"/>
        <w:rPr>
          <w:rFonts w:ascii="Arial" w:hAnsi="Arial" w:cs="Arial"/>
        </w:rPr>
      </w:pPr>
      <w:r>
        <w:rPr>
          <w:rFonts w:ascii="Arial" w:hAnsi="Arial" w:cs="Arial"/>
          <w:b/>
        </w:rPr>
        <w:t xml:space="preserve"> </w:t>
      </w:r>
      <w:r w:rsidRPr="00D44E15">
        <w:rPr>
          <w:rFonts w:ascii="Arial" w:hAnsi="Arial" w:cs="Arial"/>
          <w:b/>
        </w:rPr>
        <w:t xml:space="preserve">Consumo semanal  de forraje hidropónico </w:t>
      </w:r>
      <w:r>
        <w:rPr>
          <w:rFonts w:ascii="Arial" w:hAnsi="Arial" w:cs="Arial"/>
          <w:b/>
        </w:rPr>
        <w:t xml:space="preserve">de maíz y </w:t>
      </w:r>
      <w:r w:rsidRPr="00D44E15">
        <w:rPr>
          <w:rFonts w:ascii="Arial" w:hAnsi="Arial" w:cs="Arial"/>
          <w:b/>
        </w:rPr>
        <w:t>balanceado por tratamiento en base a materia fresca y seca</w:t>
      </w:r>
      <w:r w:rsidRPr="00CE7E49">
        <w:rPr>
          <w:rFonts w:ascii="Arial" w:hAnsi="Arial" w:cs="Arial"/>
        </w:rPr>
        <w:t>.</w:t>
      </w:r>
    </w:p>
    <w:p w:rsidR="002506F8" w:rsidRDefault="002506F8" w:rsidP="002506F8">
      <w:pPr>
        <w:autoSpaceDE w:val="0"/>
        <w:autoSpaceDN w:val="0"/>
        <w:adjustRightInd w:val="0"/>
        <w:spacing w:before="100" w:beforeAutospacing="1" w:after="100" w:afterAutospacing="1" w:line="480" w:lineRule="auto"/>
        <w:ind w:left="1440"/>
        <w:jc w:val="both"/>
        <w:rPr>
          <w:rFonts w:ascii="Arial" w:hAnsi="Arial" w:cs="Arial"/>
          <w:b/>
          <w:lang w:eastAsia="es-MX"/>
        </w:rPr>
      </w:pPr>
      <w:r>
        <w:rPr>
          <w:rFonts w:ascii="Arial" w:hAnsi="Arial" w:cs="Arial"/>
          <w:b/>
          <w:lang w:eastAsia="es-MX"/>
        </w:rPr>
        <w:t>6.2.1</w:t>
      </w:r>
      <w:r w:rsidRPr="003E45AD">
        <w:rPr>
          <w:rFonts w:ascii="Arial" w:hAnsi="Arial" w:cs="Arial"/>
          <w:b/>
          <w:lang w:eastAsia="es-MX"/>
        </w:rPr>
        <w:t xml:space="preserve"> </w:t>
      </w:r>
      <w:r>
        <w:rPr>
          <w:rFonts w:ascii="Arial" w:hAnsi="Arial" w:cs="Arial"/>
          <w:b/>
          <w:lang w:eastAsia="es-MX"/>
        </w:rPr>
        <w:t>Consumo semanal en  base a materia fresca de forraje hidropónico de maíz y balanceado en la fase de crecimiento.</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b/>
          <w:lang w:eastAsia="es-MX"/>
        </w:rPr>
      </w:pPr>
      <w:r>
        <w:rPr>
          <w:rFonts w:ascii="Arial" w:hAnsi="Arial" w:cs="Arial"/>
        </w:rPr>
        <w:t xml:space="preserve">En el </w:t>
      </w:r>
      <w:r w:rsidRPr="00CC07C9">
        <w:rPr>
          <w:rFonts w:ascii="Arial" w:hAnsi="Arial" w:cs="Arial"/>
        </w:rPr>
        <w:t>consumo semanal de alimento en base a materia fresca e</w:t>
      </w:r>
      <w:r>
        <w:rPr>
          <w:rFonts w:ascii="Arial" w:hAnsi="Arial" w:cs="Arial"/>
        </w:rPr>
        <w:t xml:space="preserve">n la fase de crecimiento hubo </w:t>
      </w:r>
      <w:r w:rsidRPr="001333E4">
        <w:rPr>
          <w:rFonts w:ascii="Arial" w:hAnsi="Arial" w:cs="Arial"/>
        </w:rPr>
        <w:t xml:space="preserve">diferencias significativas </w:t>
      </w:r>
      <w:r>
        <w:rPr>
          <w:rFonts w:ascii="Arial" w:hAnsi="Arial" w:cs="Arial"/>
        </w:rPr>
        <w:t>entre las medias de los tratamientos analizados según el ADEVA, por lo que se rechaza la hipótesis nula y se acepta la hipótesis alternativa de que al menos un tratamiento es diferente.</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t xml:space="preserve">Con la prueba de Tukey al 5% de probabilidad existieron dos rangos de significancia; en el primer rango se ubico el tratamiento 1, seguido del tratamiento 3 que fueron semejantes estadísticamente; pero el tratamiento 2 obtuvo </w:t>
      </w:r>
      <w:r>
        <w:rPr>
          <w:rFonts w:ascii="Arial" w:hAnsi="Arial" w:cs="Arial"/>
        </w:rPr>
        <w:lastRenderedPageBreak/>
        <w:t>un mayor consumo en base a materia fresca el cual obtuvo un segundo rango. Con un CV de 8,26.</w:t>
      </w:r>
      <w:r w:rsidRPr="00B65152">
        <w:rPr>
          <w:rFonts w:ascii="Arial" w:hAnsi="Arial" w:cs="Arial"/>
          <w:b/>
        </w:rPr>
        <w:t xml:space="preserve"> </w:t>
      </w:r>
      <w:r>
        <w:rPr>
          <w:rFonts w:ascii="Arial" w:hAnsi="Arial" w:cs="Arial"/>
          <w:b/>
        </w:rPr>
        <w:t xml:space="preserve"> </w:t>
      </w:r>
      <w:r>
        <w:rPr>
          <w:rFonts w:ascii="Arial" w:hAnsi="Arial" w:cs="Arial"/>
        </w:rPr>
        <w:t>(Ver tabla 18).</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Pr="00AC2D9D"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Pr="00115A3D" w:rsidRDefault="002506F8" w:rsidP="002506F8">
      <w:pPr>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TABLA 18</w:t>
      </w:r>
    </w:p>
    <w:p w:rsidR="002506F8" w:rsidRPr="00115A3D" w:rsidRDefault="002506F8" w:rsidP="002506F8">
      <w:pPr>
        <w:autoSpaceDE w:val="0"/>
        <w:autoSpaceDN w:val="0"/>
        <w:adjustRightInd w:val="0"/>
        <w:spacing w:before="100" w:beforeAutospacing="1" w:after="100" w:afterAutospacing="1" w:line="480" w:lineRule="auto"/>
        <w:ind w:left="1440"/>
        <w:jc w:val="both"/>
        <w:rPr>
          <w:rFonts w:ascii="Arial" w:hAnsi="Arial" w:cs="Arial"/>
          <w:b/>
        </w:rPr>
      </w:pPr>
      <w:r>
        <w:rPr>
          <w:rFonts w:ascii="Arial" w:hAnsi="Arial" w:cs="Arial"/>
          <w:b/>
        </w:rPr>
        <w:t xml:space="preserve">CONSUMO SEMANAL </w:t>
      </w:r>
      <w:r w:rsidRPr="00115A3D">
        <w:rPr>
          <w:rFonts w:ascii="Arial" w:hAnsi="Arial" w:cs="Arial"/>
          <w:b/>
        </w:rPr>
        <w:t xml:space="preserve">EN BASE A MATERIA FRESCA </w:t>
      </w:r>
      <w:r>
        <w:rPr>
          <w:rFonts w:ascii="Arial" w:hAnsi="Arial" w:cs="Arial"/>
          <w:b/>
        </w:rPr>
        <w:t xml:space="preserve">DE F.H.M Y BALANCEADO </w:t>
      </w:r>
      <w:r w:rsidRPr="00115A3D">
        <w:rPr>
          <w:rFonts w:ascii="Arial" w:hAnsi="Arial" w:cs="Arial"/>
          <w:b/>
        </w:rPr>
        <w:t xml:space="preserve">EN </w:t>
      </w:r>
      <w:smartTag w:uri="urn:schemas-microsoft-com:office:smarttags" w:element="PersonName">
        <w:smartTagPr>
          <w:attr w:name="ProductID" w:val="LA FASE DE"/>
        </w:smartTagPr>
        <w:r w:rsidRPr="00115A3D">
          <w:rPr>
            <w:rFonts w:ascii="Arial" w:hAnsi="Arial" w:cs="Arial"/>
            <w:b/>
          </w:rPr>
          <w:t>LA FASE DE</w:t>
        </w:r>
      </w:smartTag>
      <w:r>
        <w:rPr>
          <w:rFonts w:ascii="Arial" w:hAnsi="Arial" w:cs="Arial"/>
          <w:b/>
        </w:rPr>
        <w:t xml:space="preserve"> CRECIMIENTO (Kg).</w:t>
      </w:r>
    </w:p>
    <w:tbl>
      <w:tblPr>
        <w:tblW w:w="6616" w:type="dxa"/>
        <w:tblInd w:w="1510" w:type="dxa"/>
        <w:tblCellMar>
          <w:left w:w="70" w:type="dxa"/>
          <w:right w:w="70" w:type="dxa"/>
        </w:tblCellMar>
        <w:tblLook w:val="0000"/>
      </w:tblPr>
      <w:tblGrid>
        <w:gridCol w:w="2160"/>
        <w:gridCol w:w="900"/>
        <w:gridCol w:w="994"/>
        <w:gridCol w:w="1111"/>
        <w:gridCol w:w="1451"/>
      </w:tblGrid>
      <w:tr w:rsidR="002506F8" w:rsidRPr="00115A3D" w:rsidTr="00F67509">
        <w:trPr>
          <w:trHeight w:val="548"/>
        </w:trPr>
        <w:tc>
          <w:tcPr>
            <w:tcW w:w="2160"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T1</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T2</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T3</w:t>
            </w:r>
          </w:p>
        </w:tc>
        <w:tc>
          <w:tcPr>
            <w:tcW w:w="1451" w:type="dxa"/>
            <w:tcBorders>
              <w:top w:val="single" w:sz="4" w:space="0" w:color="auto"/>
              <w:left w:val="nil"/>
              <w:bottom w:val="single" w:sz="4" w:space="0" w:color="auto"/>
              <w:right w:val="single" w:sz="4" w:space="0" w:color="auto"/>
            </w:tcBorders>
          </w:tcPr>
          <w:p w:rsidR="002506F8" w:rsidRPr="00115A3D" w:rsidRDefault="002506F8" w:rsidP="00F67509">
            <w:pPr>
              <w:jc w:val="both"/>
              <w:rPr>
                <w:rFonts w:ascii="Arial" w:hAnsi="Arial" w:cs="Arial"/>
                <w:b/>
              </w:rPr>
            </w:pPr>
          </w:p>
          <w:p w:rsidR="002506F8" w:rsidRPr="00115A3D" w:rsidRDefault="002506F8" w:rsidP="00F67509">
            <w:pPr>
              <w:jc w:val="both"/>
              <w:rPr>
                <w:rFonts w:ascii="Arial" w:hAnsi="Arial" w:cs="Arial"/>
                <w:b/>
              </w:rPr>
            </w:pPr>
            <w:r>
              <w:rPr>
                <w:rFonts w:ascii="Arial" w:hAnsi="Arial" w:cs="Arial"/>
                <w:b/>
              </w:rPr>
              <w:t>Promedio semanal</w:t>
            </w:r>
          </w:p>
        </w:tc>
      </w:tr>
      <w:tr w:rsidR="002506F8" w:rsidRPr="00115A3D" w:rsidTr="00F67509">
        <w:trPr>
          <w:trHeight w:val="37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Semana 1</w:t>
            </w:r>
          </w:p>
        </w:tc>
        <w:tc>
          <w:tcPr>
            <w:tcW w:w="900"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62 A"/>
              </w:smartTagPr>
              <w:r w:rsidRPr="00115A3D">
                <w:rPr>
                  <w:rFonts w:ascii="Arial" w:hAnsi="Arial" w:cs="Arial"/>
                </w:rPr>
                <w:t>62 A</w:t>
              </w:r>
            </w:smartTag>
          </w:p>
        </w:tc>
        <w:tc>
          <w:tcPr>
            <w:tcW w:w="994"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72.26 A"/>
              </w:smartTagPr>
              <w:r w:rsidRPr="00115A3D">
                <w:rPr>
                  <w:rFonts w:ascii="Arial" w:hAnsi="Arial" w:cs="Arial"/>
                </w:rPr>
                <w:t>72.26 A</w:t>
              </w:r>
            </w:smartTag>
          </w:p>
        </w:tc>
        <w:tc>
          <w:tcPr>
            <w:tcW w:w="1111"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62.48 A"/>
              </w:smartTagPr>
              <w:r w:rsidRPr="00115A3D">
                <w:rPr>
                  <w:rFonts w:ascii="Arial" w:hAnsi="Arial" w:cs="Arial"/>
                </w:rPr>
                <w:t>62.48 A</w:t>
              </w:r>
            </w:smartTag>
          </w:p>
        </w:tc>
        <w:tc>
          <w:tcPr>
            <w:tcW w:w="1451" w:type="dxa"/>
            <w:tcBorders>
              <w:top w:val="nil"/>
              <w:left w:val="nil"/>
              <w:bottom w:val="nil"/>
              <w:right w:val="nil"/>
            </w:tcBorders>
          </w:tcPr>
          <w:p w:rsidR="002506F8" w:rsidRPr="00115A3D" w:rsidRDefault="002506F8" w:rsidP="00F67509">
            <w:pPr>
              <w:rPr>
                <w:rFonts w:ascii="Arial" w:hAnsi="Arial" w:cs="Arial"/>
              </w:rPr>
            </w:pPr>
          </w:p>
          <w:p w:rsidR="002506F8" w:rsidRPr="00115A3D" w:rsidRDefault="002506F8" w:rsidP="00F67509">
            <w:pPr>
              <w:rPr>
                <w:rFonts w:ascii="Arial" w:hAnsi="Arial" w:cs="Arial"/>
              </w:rPr>
            </w:pPr>
            <w:smartTag w:uri="urn:schemas-microsoft-com:office:smarttags" w:element="metricconverter">
              <w:smartTagPr>
                <w:attr w:name="ProductID" w:val="65.58 A"/>
              </w:smartTagPr>
              <w:r w:rsidRPr="00115A3D">
                <w:rPr>
                  <w:rFonts w:ascii="Arial" w:hAnsi="Arial" w:cs="Arial"/>
                </w:rPr>
                <w:t>65.58 A</w:t>
              </w:r>
            </w:smartTag>
          </w:p>
        </w:tc>
      </w:tr>
      <w:tr w:rsidR="002506F8" w:rsidRPr="00115A3D" w:rsidTr="00F67509">
        <w:trPr>
          <w:trHeight w:val="347"/>
        </w:trPr>
        <w:tc>
          <w:tcPr>
            <w:tcW w:w="2160" w:type="dxa"/>
            <w:tcBorders>
              <w:top w:val="nil"/>
              <w:left w:val="single" w:sz="4" w:space="0" w:color="auto"/>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Semana 2</w:t>
            </w:r>
          </w:p>
        </w:tc>
        <w:tc>
          <w:tcPr>
            <w:tcW w:w="900"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58 A"/>
              </w:smartTagPr>
              <w:r w:rsidRPr="00115A3D">
                <w:rPr>
                  <w:rFonts w:ascii="Arial" w:hAnsi="Arial" w:cs="Arial"/>
                </w:rPr>
                <w:t>58 A</w:t>
              </w:r>
            </w:smartTag>
          </w:p>
        </w:tc>
        <w:tc>
          <w:tcPr>
            <w:tcW w:w="994"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76.05 A"/>
              </w:smartTagPr>
              <w:r w:rsidRPr="00115A3D">
                <w:rPr>
                  <w:rFonts w:ascii="Arial" w:hAnsi="Arial" w:cs="Arial"/>
                </w:rPr>
                <w:t>76.05 A</w:t>
              </w:r>
            </w:smartTag>
          </w:p>
        </w:tc>
        <w:tc>
          <w:tcPr>
            <w:tcW w:w="1111"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68.03 A"/>
              </w:smartTagPr>
              <w:r w:rsidRPr="00115A3D">
                <w:rPr>
                  <w:rFonts w:ascii="Arial" w:hAnsi="Arial" w:cs="Arial"/>
                </w:rPr>
                <w:t>68.03 A</w:t>
              </w:r>
            </w:smartTag>
          </w:p>
        </w:tc>
        <w:tc>
          <w:tcPr>
            <w:tcW w:w="1451" w:type="dxa"/>
            <w:tcBorders>
              <w:top w:val="nil"/>
              <w:left w:val="nil"/>
              <w:bottom w:val="nil"/>
              <w:right w:val="nil"/>
            </w:tcBorders>
          </w:tcPr>
          <w:p w:rsidR="002506F8" w:rsidRPr="00115A3D" w:rsidRDefault="002506F8" w:rsidP="00F67509">
            <w:pPr>
              <w:rPr>
                <w:rFonts w:ascii="Arial" w:hAnsi="Arial" w:cs="Arial"/>
              </w:rPr>
            </w:pPr>
          </w:p>
          <w:p w:rsidR="002506F8" w:rsidRPr="00115A3D" w:rsidRDefault="002506F8" w:rsidP="00F67509">
            <w:pPr>
              <w:rPr>
                <w:rFonts w:ascii="Arial" w:hAnsi="Arial" w:cs="Arial"/>
              </w:rPr>
            </w:pPr>
            <w:r w:rsidRPr="00115A3D">
              <w:rPr>
                <w:rFonts w:ascii="Arial" w:hAnsi="Arial" w:cs="Arial"/>
              </w:rPr>
              <w:t>67.36  A</w:t>
            </w:r>
          </w:p>
        </w:tc>
      </w:tr>
      <w:tr w:rsidR="002506F8" w:rsidRPr="00115A3D" w:rsidTr="00F67509">
        <w:trPr>
          <w:trHeight w:val="342"/>
        </w:trPr>
        <w:tc>
          <w:tcPr>
            <w:tcW w:w="2160" w:type="dxa"/>
            <w:tcBorders>
              <w:top w:val="nil"/>
              <w:left w:val="single" w:sz="4" w:space="0" w:color="auto"/>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Semana 3</w:t>
            </w:r>
          </w:p>
        </w:tc>
        <w:tc>
          <w:tcPr>
            <w:tcW w:w="900"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64 A"/>
              </w:smartTagPr>
              <w:r>
                <w:rPr>
                  <w:rFonts w:ascii="Arial" w:hAnsi="Arial" w:cs="Arial"/>
                </w:rPr>
                <w:t>64 A</w:t>
              </w:r>
            </w:smartTag>
          </w:p>
        </w:tc>
        <w:tc>
          <w:tcPr>
            <w:tcW w:w="994"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94.6 A"/>
              </w:smartTagPr>
              <w:r>
                <w:rPr>
                  <w:rFonts w:ascii="Arial" w:hAnsi="Arial" w:cs="Arial"/>
                </w:rPr>
                <w:t>94.6 A</w:t>
              </w:r>
            </w:smartTag>
          </w:p>
        </w:tc>
        <w:tc>
          <w:tcPr>
            <w:tcW w:w="1111"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84.65 A"/>
              </w:smartTagPr>
              <w:r>
                <w:rPr>
                  <w:rFonts w:ascii="Arial" w:hAnsi="Arial" w:cs="Arial"/>
                </w:rPr>
                <w:t>84.65 A</w:t>
              </w:r>
            </w:smartTag>
          </w:p>
        </w:tc>
        <w:tc>
          <w:tcPr>
            <w:tcW w:w="1451" w:type="dxa"/>
            <w:tcBorders>
              <w:top w:val="nil"/>
              <w:left w:val="nil"/>
              <w:bottom w:val="nil"/>
              <w:right w:val="nil"/>
            </w:tcBorders>
          </w:tcPr>
          <w:p w:rsidR="002506F8" w:rsidRDefault="002506F8" w:rsidP="00F67509">
            <w:pPr>
              <w:rPr>
                <w:rFonts w:ascii="Arial" w:hAnsi="Arial" w:cs="Arial"/>
              </w:rPr>
            </w:pPr>
          </w:p>
          <w:p w:rsidR="002506F8" w:rsidRPr="00115A3D" w:rsidRDefault="002506F8" w:rsidP="00F67509">
            <w:pPr>
              <w:rPr>
                <w:rFonts w:ascii="Arial" w:hAnsi="Arial" w:cs="Arial"/>
              </w:rPr>
            </w:pPr>
            <w:r>
              <w:rPr>
                <w:rFonts w:ascii="Arial" w:hAnsi="Arial" w:cs="Arial"/>
              </w:rPr>
              <w:t>81.08  A</w:t>
            </w:r>
          </w:p>
        </w:tc>
      </w:tr>
      <w:tr w:rsidR="002506F8" w:rsidRPr="00115A3D" w:rsidTr="00F67509">
        <w:trPr>
          <w:trHeight w:val="352"/>
        </w:trPr>
        <w:tc>
          <w:tcPr>
            <w:tcW w:w="2160" w:type="dxa"/>
            <w:tcBorders>
              <w:top w:val="nil"/>
              <w:left w:val="single" w:sz="4" w:space="0" w:color="auto"/>
              <w:bottom w:val="single" w:sz="4" w:space="0" w:color="auto"/>
              <w:right w:val="single" w:sz="4" w:space="0" w:color="auto"/>
            </w:tcBorders>
            <w:shd w:val="clear" w:color="auto" w:fill="auto"/>
            <w:noWrap/>
            <w:vAlign w:val="bottom"/>
          </w:tcPr>
          <w:p w:rsidR="002506F8" w:rsidRDefault="002506F8" w:rsidP="00F67509">
            <w:pPr>
              <w:rPr>
                <w:rFonts w:ascii="Arial" w:hAnsi="Arial" w:cs="Arial"/>
                <w:b/>
              </w:rPr>
            </w:pPr>
            <w:r>
              <w:rPr>
                <w:rFonts w:ascii="Arial" w:hAnsi="Arial" w:cs="Arial"/>
                <w:b/>
              </w:rPr>
              <w:t xml:space="preserve">Promedio </w:t>
            </w:r>
          </w:p>
          <w:p w:rsidR="002506F8" w:rsidRPr="00115A3D" w:rsidRDefault="002506F8" w:rsidP="00F67509">
            <w:pPr>
              <w:rPr>
                <w:rFonts w:ascii="Arial" w:hAnsi="Arial" w:cs="Arial"/>
                <w:b/>
              </w:rPr>
            </w:pPr>
            <w:r>
              <w:rPr>
                <w:rFonts w:ascii="Arial" w:hAnsi="Arial" w:cs="Arial"/>
                <w:b/>
              </w:rPr>
              <w:t>materia fresca</w:t>
            </w:r>
          </w:p>
        </w:tc>
        <w:tc>
          <w:tcPr>
            <w:tcW w:w="900"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61.33 A"/>
              </w:smartTagPr>
              <w:r w:rsidRPr="00115A3D">
                <w:rPr>
                  <w:rFonts w:ascii="Arial" w:hAnsi="Arial" w:cs="Arial"/>
                </w:rPr>
                <w:t>61.33 A</w:t>
              </w:r>
            </w:smartTag>
          </w:p>
        </w:tc>
        <w:tc>
          <w:tcPr>
            <w:tcW w:w="994"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r w:rsidRPr="00115A3D">
              <w:rPr>
                <w:rFonts w:ascii="Arial" w:hAnsi="Arial" w:cs="Arial"/>
              </w:rPr>
              <w:t>80.97 B</w:t>
            </w:r>
          </w:p>
        </w:tc>
        <w:tc>
          <w:tcPr>
            <w:tcW w:w="1111"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r w:rsidRPr="00115A3D">
              <w:rPr>
                <w:rFonts w:ascii="Arial" w:hAnsi="Arial" w:cs="Arial"/>
              </w:rPr>
              <w:t>71.72 AB</w:t>
            </w:r>
          </w:p>
        </w:tc>
        <w:tc>
          <w:tcPr>
            <w:tcW w:w="1451" w:type="dxa"/>
            <w:tcBorders>
              <w:top w:val="nil"/>
              <w:left w:val="nil"/>
              <w:bottom w:val="nil"/>
              <w:right w:val="nil"/>
            </w:tcBorders>
          </w:tcPr>
          <w:p w:rsidR="002506F8" w:rsidRDefault="002506F8" w:rsidP="00F67509">
            <w:pPr>
              <w:rPr>
                <w:rFonts w:ascii="Arial" w:hAnsi="Arial" w:cs="Arial"/>
              </w:rPr>
            </w:pPr>
          </w:p>
          <w:p w:rsidR="002506F8" w:rsidRPr="00115A3D" w:rsidRDefault="002506F8" w:rsidP="00F67509">
            <w:pPr>
              <w:rPr>
                <w:rFonts w:ascii="Arial" w:hAnsi="Arial" w:cs="Arial"/>
              </w:rPr>
            </w:pPr>
            <w:r w:rsidRPr="00115A3D">
              <w:rPr>
                <w:rFonts w:ascii="Arial" w:hAnsi="Arial" w:cs="Arial"/>
              </w:rPr>
              <w:t>-</w:t>
            </w:r>
          </w:p>
        </w:tc>
      </w:tr>
    </w:tbl>
    <w:p w:rsidR="002506F8" w:rsidRPr="00B30B46" w:rsidRDefault="002506F8" w:rsidP="002506F8">
      <w:pPr>
        <w:autoSpaceDE w:val="0"/>
        <w:autoSpaceDN w:val="0"/>
        <w:adjustRightInd w:val="0"/>
        <w:spacing w:before="100" w:beforeAutospacing="1" w:after="100" w:afterAutospacing="1" w:line="480" w:lineRule="auto"/>
        <w:ind w:left="1440"/>
        <w:jc w:val="both"/>
        <w:rPr>
          <w:rFonts w:ascii="Arial" w:hAnsi="Arial" w:cs="Arial"/>
        </w:rPr>
      </w:pPr>
      <w:r w:rsidRPr="00115A3D">
        <w:rPr>
          <w:rFonts w:ascii="Arial" w:hAnsi="Arial" w:cs="Arial"/>
        </w:rPr>
        <w:t xml:space="preserve"> Medias que comparten letras iguales no existen diferencias  significativas  entre si según la prueba de Tukey (p = 0.05).</w:t>
      </w:r>
    </w:p>
    <w:p w:rsidR="002506F8" w:rsidRDefault="002506F8" w:rsidP="002506F8">
      <w:pPr>
        <w:autoSpaceDE w:val="0"/>
        <w:autoSpaceDN w:val="0"/>
        <w:adjustRightInd w:val="0"/>
        <w:spacing w:before="100" w:beforeAutospacing="1" w:after="100" w:afterAutospacing="1" w:line="480" w:lineRule="auto"/>
        <w:ind w:left="1440"/>
        <w:jc w:val="both"/>
        <w:rPr>
          <w:rFonts w:ascii="Arial" w:hAnsi="Arial" w:cs="Arial"/>
          <w:b/>
          <w:lang w:eastAsia="es-MX"/>
        </w:rPr>
      </w:pPr>
      <w:r>
        <w:rPr>
          <w:rFonts w:ascii="Arial" w:hAnsi="Arial" w:cs="Arial"/>
          <w:b/>
          <w:lang w:eastAsia="es-MX"/>
        </w:rPr>
        <w:t>6.2.2</w:t>
      </w:r>
      <w:r w:rsidRPr="003E45AD">
        <w:rPr>
          <w:rFonts w:ascii="Arial" w:hAnsi="Arial" w:cs="Arial"/>
          <w:b/>
          <w:lang w:eastAsia="es-MX"/>
        </w:rPr>
        <w:t xml:space="preserve"> </w:t>
      </w:r>
      <w:r>
        <w:rPr>
          <w:rFonts w:ascii="Arial" w:hAnsi="Arial" w:cs="Arial"/>
          <w:b/>
          <w:lang w:eastAsia="es-MX"/>
        </w:rPr>
        <w:t>Consumo semanal en  base a materia fresca de forraje hidropónico de maíz y balanceado en la fase de acabado.</w:t>
      </w:r>
    </w:p>
    <w:p w:rsidR="002506F8" w:rsidRPr="009A4B49"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lastRenderedPageBreak/>
        <w:t>N</w:t>
      </w:r>
      <w:r w:rsidRPr="003F01C4">
        <w:rPr>
          <w:rFonts w:ascii="Arial" w:hAnsi="Arial" w:cs="Arial"/>
        </w:rPr>
        <w:t>o hubo diferencia</w:t>
      </w:r>
      <w:r>
        <w:rPr>
          <w:rFonts w:ascii="Arial" w:hAnsi="Arial" w:cs="Arial"/>
        </w:rPr>
        <w:t xml:space="preserve"> significativas entre la</w:t>
      </w:r>
      <w:r w:rsidRPr="003F01C4">
        <w:rPr>
          <w:rFonts w:ascii="Arial" w:hAnsi="Arial" w:cs="Arial"/>
        </w:rPr>
        <w:t xml:space="preserve">s </w:t>
      </w:r>
      <w:r>
        <w:rPr>
          <w:rFonts w:ascii="Arial" w:hAnsi="Arial" w:cs="Arial"/>
        </w:rPr>
        <w:t xml:space="preserve">medias de los </w:t>
      </w:r>
      <w:r w:rsidRPr="003F01C4">
        <w:rPr>
          <w:rFonts w:ascii="Arial" w:hAnsi="Arial" w:cs="Arial"/>
        </w:rPr>
        <w:t>tratamientos evaluados</w:t>
      </w:r>
      <w:r>
        <w:rPr>
          <w:rFonts w:ascii="Arial" w:hAnsi="Arial" w:cs="Arial"/>
        </w:rPr>
        <w:t xml:space="preserve"> </w:t>
      </w:r>
      <w:r>
        <w:rPr>
          <w:rFonts w:ascii="Arial" w:hAnsi="Arial" w:cs="Arial"/>
          <w:lang w:val="es-MX" w:eastAsia="es-MX"/>
        </w:rPr>
        <w:t>según el ADEVA,</w:t>
      </w:r>
      <w:r w:rsidRPr="003F01C4">
        <w:rPr>
          <w:rFonts w:ascii="Arial" w:hAnsi="Arial" w:cs="Arial"/>
        </w:rPr>
        <w:t xml:space="preserve"> por lo tanto se acepta la hipótesis nula de que todos los tratamientos son iguales entre si, y se rechaza la hipótesis alternativa de que al me</w:t>
      </w:r>
      <w:r>
        <w:rPr>
          <w:rFonts w:ascii="Arial" w:hAnsi="Arial" w:cs="Arial"/>
        </w:rPr>
        <w:t>nos un tratamiento es diferente. (Ver Tabla 19)</w:t>
      </w:r>
      <w:r>
        <w:rPr>
          <w:rFonts w:ascii="Arial" w:hAnsi="Arial" w:cs="Arial"/>
          <w:b/>
        </w:rPr>
        <w:t xml:space="preserve"> </w:t>
      </w: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rPr>
      </w:pPr>
    </w:p>
    <w:p w:rsidR="002506F8" w:rsidRPr="00B30B46" w:rsidRDefault="002506F8" w:rsidP="002506F8">
      <w:pPr>
        <w:autoSpaceDE w:val="0"/>
        <w:autoSpaceDN w:val="0"/>
        <w:adjustRightInd w:val="0"/>
        <w:spacing w:before="100" w:beforeAutospacing="1" w:after="100" w:afterAutospacing="1" w:line="480" w:lineRule="auto"/>
        <w:ind w:left="2160" w:hanging="1080"/>
        <w:rPr>
          <w:rFonts w:ascii="Arial" w:hAnsi="Arial" w:cs="Arial"/>
          <w:b/>
        </w:rPr>
      </w:pPr>
      <w:r>
        <w:rPr>
          <w:rFonts w:ascii="Arial" w:hAnsi="Arial" w:cs="Arial"/>
          <w:b/>
        </w:rPr>
        <w:t>TABLA 19</w:t>
      </w:r>
    </w:p>
    <w:p w:rsidR="002506F8" w:rsidRDefault="002506F8" w:rsidP="002506F8">
      <w:pPr>
        <w:autoSpaceDE w:val="0"/>
        <w:autoSpaceDN w:val="0"/>
        <w:adjustRightInd w:val="0"/>
        <w:spacing w:before="100" w:beforeAutospacing="1" w:after="100" w:afterAutospacing="1" w:line="480" w:lineRule="auto"/>
        <w:ind w:left="1440"/>
        <w:jc w:val="both"/>
        <w:rPr>
          <w:rFonts w:ascii="Arial" w:hAnsi="Arial" w:cs="Arial"/>
          <w:b/>
        </w:rPr>
      </w:pPr>
      <w:r>
        <w:rPr>
          <w:rFonts w:ascii="Arial" w:hAnsi="Arial" w:cs="Arial"/>
          <w:b/>
        </w:rPr>
        <w:t xml:space="preserve">CONSUMO SEMANAL </w:t>
      </w:r>
      <w:r w:rsidRPr="00B30B46">
        <w:rPr>
          <w:rFonts w:ascii="Arial" w:hAnsi="Arial" w:cs="Arial"/>
          <w:b/>
        </w:rPr>
        <w:t xml:space="preserve">EN BASE A MATERIA FRESCA </w:t>
      </w:r>
      <w:r>
        <w:rPr>
          <w:rFonts w:ascii="Arial" w:hAnsi="Arial" w:cs="Arial"/>
          <w:b/>
        </w:rPr>
        <w:t xml:space="preserve">DE F.H.M Y BALANCEADO EN </w:t>
      </w:r>
      <w:smartTag w:uri="urn:schemas-microsoft-com:office:smarttags" w:element="PersonName">
        <w:smartTagPr>
          <w:attr w:name="ProductID" w:val="LA FASE DE"/>
        </w:smartTagPr>
        <w:r>
          <w:rPr>
            <w:rFonts w:ascii="Arial" w:hAnsi="Arial" w:cs="Arial"/>
            <w:b/>
          </w:rPr>
          <w:t xml:space="preserve">LA </w:t>
        </w:r>
        <w:r w:rsidRPr="00B30B46">
          <w:rPr>
            <w:rFonts w:ascii="Arial" w:hAnsi="Arial" w:cs="Arial"/>
            <w:b/>
          </w:rPr>
          <w:t>FASE DE</w:t>
        </w:r>
      </w:smartTag>
      <w:r w:rsidRPr="00B30B46">
        <w:rPr>
          <w:rFonts w:ascii="Arial" w:hAnsi="Arial" w:cs="Arial"/>
          <w:b/>
        </w:rPr>
        <w:t xml:space="preserve"> ACABADO</w:t>
      </w:r>
      <w:r>
        <w:rPr>
          <w:rFonts w:ascii="Arial" w:hAnsi="Arial" w:cs="Arial"/>
          <w:b/>
        </w:rPr>
        <w:t xml:space="preserve"> (Kg).</w:t>
      </w:r>
    </w:p>
    <w:tbl>
      <w:tblPr>
        <w:tblW w:w="6796" w:type="dxa"/>
        <w:tblInd w:w="1510" w:type="dxa"/>
        <w:tblLayout w:type="fixed"/>
        <w:tblCellMar>
          <w:left w:w="70" w:type="dxa"/>
          <w:right w:w="70" w:type="dxa"/>
        </w:tblCellMar>
        <w:tblLook w:val="0000"/>
      </w:tblPr>
      <w:tblGrid>
        <w:gridCol w:w="1800"/>
        <w:gridCol w:w="1297"/>
        <w:gridCol w:w="1329"/>
        <w:gridCol w:w="1110"/>
        <w:gridCol w:w="1260"/>
      </w:tblGrid>
      <w:tr w:rsidR="002506F8" w:rsidRPr="000B5C99" w:rsidTr="00F67509">
        <w:trPr>
          <w:trHeight w:val="553"/>
        </w:trPr>
        <w:tc>
          <w:tcPr>
            <w:tcW w:w="1800"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0B5C99" w:rsidRDefault="002506F8" w:rsidP="00F67509">
            <w:pPr>
              <w:rPr>
                <w:rFonts w:ascii="Arial" w:hAnsi="Arial" w:cs="Arial"/>
                <w:b/>
              </w:rPr>
            </w:pPr>
            <w:r w:rsidRPr="000B5C99">
              <w:rPr>
                <w:rFonts w:ascii="Arial" w:hAnsi="Arial" w:cs="Arial"/>
                <w:b/>
              </w:rPr>
              <w:t>T1</w:t>
            </w:r>
          </w:p>
        </w:tc>
        <w:tc>
          <w:tcPr>
            <w:tcW w:w="1329" w:type="dxa"/>
            <w:tcBorders>
              <w:top w:val="single" w:sz="4" w:space="0" w:color="auto"/>
              <w:left w:val="nil"/>
              <w:bottom w:val="single" w:sz="4" w:space="0" w:color="auto"/>
              <w:right w:val="single" w:sz="4" w:space="0" w:color="auto"/>
            </w:tcBorders>
            <w:shd w:val="clear" w:color="auto" w:fill="auto"/>
            <w:noWrap/>
            <w:vAlign w:val="bottom"/>
          </w:tcPr>
          <w:p w:rsidR="002506F8" w:rsidRPr="000B5C99" w:rsidRDefault="002506F8" w:rsidP="00F67509">
            <w:pPr>
              <w:rPr>
                <w:rFonts w:ascii="Arial" w:hAnsi="Arial" w:cs="Arial"/>
                <w:b/>
              </w:rPr>
            </w:pPr>
            <w:r w:rsidRPr="000B5C99">
              <w:rPr>
                <w:rFonts w:ascii="Arial" w:hAnsi="Arial" w:cs="Arial"/>
                <w:b/>
              </w:rPr>
              <w:t>T2</w:t>
            </w:r>
          </w:p>
        </w:tc>
        <w:tc>
          <w:tcPr>
            <w:tcW w:w="1110" w:type="dxa"/>
            <w:tcBorders>
              <w:top w:val="single" w:sz="4" w:space="0" w:color="auto"/>
              <w:left w:val="nil"/>
              <w:bottom w:val="single" w:sz="4" w:space="0" w:color="auto"/>
              <w:right w:val="single" w:sz="4" w:space="0" w:color="auto"/>
            </w:tcBorders>
            <w:shd w:val="clear" w:color="auto" w:fill="auto"/>
            <w:noWrap/>
            <w:vAlign w:val="bottom"/>
          </w:tcPr>
          <w:p w:rsidR="002506F8" w:rsidRPr="000B5C99" w:rsidRDefault="002506F8" w:rsidP="00F67509">
            <w:pPr>
              <w:rPr>
                <w:rFonts w:ascii="Arial" w:hAnsi="Arial" w:cs="Arial"/>
                <w:b/>
              </w:rPr>
            </w:pPr>
            <w:r w:rsidRPr="000B5C99">
              <w:rPr>
                <w:rFonts w:ascii="Arial" w:hAnsi="Arial" w:cs="Arial"/>
                <w:b/>
              </w:rPr>
              <w:t>T3</w:t>
            </w:r>
          </w:p>
        </w:tc>
        <w:tc>
          <w:tcPr>
            <w:tcW w:w="1260" w:type="dxa"/>
            <w:tcBorders>
              <w:top w:val="single" w:sz="4" w:space="0" w:color="auto"/>
              <w:left w:val="nil"/>
              <w:bottom w:val="single" w:sz="4" w:space="0" w:color="auto"/>
              <w:right w:val="single" w:sz="4" w:space="0" w:color="auto"/>
            </w:tcBorders>
          </w:tcPr>
          <w:p w:rsidR="002506F8" w:rsidRPr="000B5C99" w:rsidRDefault="002506F8" w:rsidP="00F67509">
            <w:pPr>
              <w:rPr>
                <w:rFonts w:ascii="Arial" w:hAnsi="Arial" w:cs="Arial"/>
                <w:b/>
              </w:rPr>
            </w:pPr>
          </w:p>
          <w:p w:rsidR="002506F8" w:rsidRPr="000B5C99" w:rsidRDefault="002506F8" w:rsidP="00F67509">
            <w:pPr>
              <w:rPr>
                <w:rFonts w:ascii="Arial" w:hAnsi="Arial" w:cs="Arial"/>
                <w:b/>
              </w:rPr>
            </w:pPr>
            <w:r>
              <w:rPr>
                <w:rFonts w:ascii="Arial" w:hAnsi="Arial" w:cs="Arial"/>
                <w:b/>
              </w:rPr>
              <w:t>Promedio semanal.</w:t>
            </w:r>
          </w:p>
        </w:tc>
      </w:tr>
      <w:tr w:rsidR="002506F8" w:rsidRPr="000B5C99" w:rsidTr="00F67509">
        <w:trPr>
          <w:trHeight w:val="381"/>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0B5C99" w:rsidRDefault="002506F8" w:rsidP="00F67509">
            <w:pPr>
              <w:rPr>
                <w:rFonts w:ascii="Arial" w:hAnsi="Arial" w:cs="Arial"/>
                <w:b/>
              </w:rPr>
            </w:pPr>
            <w:r w:rsidRPr="000B5C99">
              <w:rPr>
                <w:rFonts w:ascii="Arial" w:hAnsi="Arial" w:cs="Arial"/>
                <w:b/>
              </w:rPr>
              <w:t>Semana 4</w:t>
            </w:r>
          </w:p>
        </w:tc>
        <w:tc>
          <w:tcPr>
            <w:tcW w:w="1297"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r>
              <w:rPr>
                <w:rFonts w:ascii="Arial" w:hAnsi="Arial" w:cs="Arial"/>
              </w:rPr>
              <w:t>77</w:t>
            </w:r>
            <w:r w:rsidRPr="000B5C99">
              <w:rPr>
                <w:rFonts w:ascii="Arial" w:hAnsi="Arial" w:cs="Arial"/>
              </w:rPr>
              <w:t xml:space="preserve">  A</w:t>
            </w:r>
          </w:p>
        </w:tc>
        <w:tc>
          <w:tcPr>
            <w:tcW w:w="1329"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10.5 A"/>
              </w:smartTagPr>
              <w:r>
                <w:rPr>
                  <w:rFonts w:ascii="Arial" w:hAnsi="Arial" w:cs="Arial"/>
                </w:rPr>
                <w:t xml:space="preserve">110.5 </w:t>
              </w:r>
              <w:r w:rsidRPr="000B5C99">
                <w:rPr>
                  <w:rFonts w:ascii="Arial" w:hAnsi="Arial" w:cs="Arial"/>
                </w:rPr>
                <w:t>A</w:t>
              </w:r>
            </w:smartTag>
          </w:p>
        </w:tc>
        <w:tc>
          <w:tcPr>
            <w:tcW w:w="1110"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99.65 A"/>
              </w:smartTagPr>
              <w:r>
                <w:rPr>
                  <w:rFonts w:ascii="Arial" w:hAnsi="Arial" w:cs="Arial"/>
                </w:rPr>
                <w:t>99.65</w:t>
              </w:r>
              <w:r w:rsidRPr="000B5C99">
                <w:rPr>
                  <w:rFonts w:ascii="Arial" w:hAnsi="Arial" w:cs="Arial"/>
                </w:rPr>
                <w:t xml:space="preserve"> A</w:t>
              </w:r>
            </w:smartTag>
          </w:p>
        </w:tc>
        <w:tc>
          <w:tcPr>
            <w:tcW w:w="1260" w:type="dxa"/>
            <w:tcBorders>
              <w:top w:val="nil"/>
              <w:left w:val="nil"/>
              <w:bottom w:val="nil"/>
              <w:right w:val="nil"/>
            </w:tcBorders>
          </w:tcPr>
          <w:p w:rsidR="002506F8" w:rsidRDefault="002506F8" w:rsidP="00F67509">
            <w:pPr>
              <w:rPr>
                <w:rFonts w:ascii="Arial" w:hAnsi="Arial" w:cs="Arial"/>
              </w:rPr>
            </w:pPr>
          </w:p>
          <w:p w:rsidR="002506F8" w:rsidRPr="000B5C99" w:rsidRDefault="002506F8" w:rsidP="00F67509">
            <w:pPr>
              <w:rPr>
                <w:rFonts w:ascii="Arial" w:hAnsi="Arial" w:cs="Arial"/>
              </w:rPr>
            </w:pPr>
            <w:smartTag w:uri="urn:schemas-microsoft-com:office:smarttags" w:element="metricconverter">
              <w:smartTagPr>
                <w:attr w:name="ProductID" w:val="92.8 A"/>
              </w:smartTagPr>
              <w:r>
                <w:rPr>
                  <w:rFonts w:ascii="Arial" w:hAnsi="Arial" w:cs="Arial"/>
                </w:rPr>
                <w:t>92.8</w:t>
              </w:r>
              <w:r w:rsidRPr="000B5C99">
                <w:rPr>
                  <w:rFonts w:ascii="Arial" w:hAnsi="Arial" w:cs="Arial"/>
                </w:rPr>
                <w:t xml:space="preserve"> A</w:t>
              </w:r>
            </w:smartTag>
          </w:p>
        </w:tc>
      </w:tr>
      <w:tr w:rsidR="002506F8" w:rsidRPr="000B5C99" w:rsidTr="00F67509">
        <w:trPr>
          <w:trHeight w:val="350"/>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506F8" w:rsidRPr="000B5C99" w:rsidRDefault="002506F8" w:rsidP="00F67509">
            <w:pPr>
              <w:rPr>
                <w:rFonts w:ascii="Arial" w:hAnsi="Arial" w:cs="Arial"/>
                <w:b/>
              </w:rPr>
            </w:pPr>
            <w:r w:rsidRPr="000B5C99">
              <w:rPr>
                <w:rFonts w:ascii="Arial" w:hAnsi="Arial" w:cs="Arial"/>
                <w:b/>
              </w:rPr>
              <w:t>Semana 5</w:t>
            </w:r>
          </w:p>
        </w:tc>
        <w:tc>
          <w:tcPr>
            <w:tcW w:w="1297"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r>
              <w:rPr>
                <w:rFonts w:ascii="Arial" w:hAnsi="Arial" w:cs="Arial"/>
              </w:rPr>
              <w:t>85  A</w:t>
            </w:r>
          </w:p>
        </w:tc>
        <w:tc>
          <w:tcPr>
            <w:tcW w:w="1329"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18.7 A"/>
              </w:smartTagPr>
              <w:r>
                <w:rPr>
                  <w:rFonts w:ascii="Arial" w:hAnsi="Arial" w:cs="Arial"/>
                </w:rPr>
                <w:t>118.7 A</w:t>
              </w:r>
            </w:smartTag>
          </w:p>
        </w:tc>
        <w:tc>
          <w:tcPr>
            <w:tcW w:w="1110"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08.8 A"/>
              </w:smartTagPr>
              <w:r>
                <w:rPr>
                  <w:rFonts w:ascii="Arial" w:hAnsi="Arial" w:cs="Arial"/>
                </w:rPr>
                <w:t>108.8</w:t>
              </w:r>
              <w:r w:rsidRPr="000B5C99">
                <w:rPr>
                  <w:rFonts w:ascii="Arial" w:hAnsi="Arial" w:cs="Arial"/>
                </w:rPr>
                <w:t xml:space="preserve"> </w:t>
              </w:r>
              <w:r>
                <w:rPr>
                  <w:rFonts w:ascii="Arial" w:hAnsi="Arial" w:cs="Arial"/>
                </w:rPr>
                <w:t>A</w:t>
              </w:r>
            </w:smartTag>
          </w:p>
        </w:tc>
        <w:tc>
          <w:tcPr>
            <w:tcW w:w="1260" w:type="dxa"/>
            <w:tcBorders>
              <w:top w:val="nil"/>
              <w:left w:val="nil"/>
              <w:bottom w:val="nil"/>
              <w:right w:val="nil"/>
            </w:tcBorders>
          </w:tcPr>
          <w:p w:rsidR="002506F8" w:rsidRDefault="002506F8" w:rsidP="00F67509">
            <w:pPr>
              <w:rPr>
                <w:rFonts w:ascii="Arial" w:hAnsi="Arial" w:cs="Arial"/>
              </w:rPr>
            </w:pPr>
          </w:p>
          <w:p w:rsidR="002506F8" w:rsidRPr="000B5C99" w:rsidRDefault="002506F8" w:rsidP="00F67509">
            <w:pPr>
              <w:rPr>
                <w:rFonts w:ascii="Arial" w:hAnsi="Arial" w:cs="Arial"/>
              </w:rPr>
            </w:pPr>
            <w:smartTag w:uri="urn:schemas-microsoft-com:office:smarttags" w:element="metricconverter">
              <w:smartTagPr>
                <w:attr w:name="ProductID" w:val="95.72 A"/>
              </w:smartTagPr>
              <w:r>
                <w:rPr>
                  <w:rFonts w:ascii="Arial" w:hAnsi="Arial" w:cs="Arial"/>
                </w:rPr>
                <w:t>95.72 A</w:t>
              </w:r>
            </w:smartTag>
          </w:p>
        </w:tc>
      </w:tr>
      <w:tr w:rsidR="002506F8" w:rsidRPr="000B5C99" w:rsidTr="00F67509">
        <w:trPr>
          <w:trHeight w:val="345"/>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506F8" w:rsidRPr="000B5C99" w:rsidRDefault="002506F8" w:rsidP="00F67509">
            <w:pPr>
              <w:rPr>
                <w:rFonts w:ascii="Arial" w:hAnsi="Arial" w:cs="Arial"/>
                <w:b/>
              </w:rPr>
            </w:pPr>
            <w:r w:rsidRPr="000B5C99">
              <w:rPr>
                <w:rFonts w:ascii="Arial" w:hAnsi="Arial" w:cs="Arial"/>
                <w:b/>
              </w:rPr>
              <w:t>Semana 6</w:t>
            </w:r>
          </w:p>
        </w:tc>
        <w:tc>
          <w:tcPr>
            <w:tcW w:w="1297"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93 A"/>
              </w:smartTagPr>
              <w:r>
                <w:rPr>
                  <w:rFonts w:ascii="Arial" w:hAnsi="Arial" w:cs="Arial"/>
                </w:rPr>
                <w:t>93 A</w:t>
              </w:r>
            </w:smartTag>
          </w:p>
        </w:tc>
        <w:tc>
          <w:tcPr>
            <w:tcW w:w="1329"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15.5 A"/>
              </w:smartTagPr>
              <w:r>
                <w:rPr>
                  <w:rFonts w:ascii="Arial" w:hAnsi="Arial" w:cs="Arial"/>
                </w:rPr>
                <w:t>115.5 A</w:t>
              </w:r>
            </w:smartTag>
          </w:p>
        </w:tc>
        <w:tc>
          <w:tcPr>
            <w:tcW w:w="1110"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03.7 A"/>
              </w:smartTagPr>
              <w:r>
                <w:rPr>
                  <w:rFonts w:ascii="Arial" w:hAnsi="Arial" w:cs="Arial"/>
                </w:rPr>
                <w:t>103.7 A</w:t>
              </w:r>
            </w:smartTag>
          </w:p>
        </w:tc>
        <w:tc>
          <w:tcPr>
            <w:tcW w:w="1260" w:type="dxa"/>
            <w:tcBorders>
              <w:top w:val="nil"/>
              <w:left w:val="nil"/>
              <w:bottom w:val="nil"/>
              <w:right w:val="nil"/>
            </w:tcBorders>
          </w:tcPr>
          <w:p w:rsidR="002506F8" w:rsidRDefault="002506F8" w:rsidP="00F67509">
            <w:pPr>
              <w:rPr>
                <w:rFonts w:ascii="Arial" w:hAnsi="Arial" w:cs="Arial"/>
              </w:rPr>
            </w:pPr>
          </w:p>
          <w:p w:rsidR="002506F8" w:rsidRPr="000B5C99" w:rsidRDefault="002506F8" w:rsidP="00F67509">
            <w:pPr>
              <w:rPr>
                <w:rFonts w:ascii="Arial" w:hAnsi="Arial" w:cs="Arial"/>
              </w:rPr>
            </w:pPr>
            <w:smartTag w:uri="urn:schemas-microsoft-com:office:smarttags" w:element="metricconverter">
              <w:smartTagPr>
                <w:attr w:name="ProductID" w:val="104.07 A"/>
              </w:smartTagPr>
              <w:r>
                <w:rPr>
                  <w:rFonts w:ascii="Arial" w:hAnsi="Arial" w:cs="Arial"/>
                </w:rPr>
                <w:t>104.07 A</w:t>
              </w:r>
            </w:smartTag>
          </w:p>
        </w:tc>
      </w:tr>
      <w:tr w:rsidR="002506F8" w:rsidRPr="000B5C99" w:rsidTr="00F67509">
        <w:trPr>
          <w:trHeight w:val="356"/>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506F8" w:rsidRPr="000B5C99" w:rsidRDefault="002506F8" w:rsidP="00F67509">
            <w:pPr>
              <w:rPr>
                <w:rFonts w:ascii="Arial" w:hAnsi="Arial" w:cs="Arial"/>
                <w:b/>
              </w:rPr>
            </w:pPr>
            <w:r w:rsidRPr="000B5C99">
              <w:rPr>
                <w:rFonts w:ascii="Arial" w:hAnsi="Arial" w:cs="Arial"/>
                <w:b/>
              </w:rPr>
              <w:t>Semana 7</w:t>
            </w:r>
          </w:p>
        </w:tc>
        <w:tc>
          <w:tcPr>
            <w:tcW w:w="1297"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08 A"/>
              </w:smartTagPr>
              <w:r>
                <w:rPr>
                  <w:rFonts w:ascii="Arial" w:hAnsi="Arial" w:cs="Arial"/>
                </w:rPr>
                <w:t>108 A</w:t>
              </w:r>
            </w:smartTag>
          </w:p>
        </w:tc>
        <w:tc>
          <w:tcPr>
            <w:tcW w:w="1329"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r>
              <w:rPr>
                <w:rFonts w:ascii="Arial" w:hAnsi="Arial" w:cs="Arial"/>
              </w:rPr>
              <w:t>111.9  A</w:t>
            </w:r>
          </w:p>
        </w:tc>
        <w:tc>
          <w:tcPr>
            <w:tcW w:w="1110"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01.2 A"/>
              </w:smartTagPr>
              <w:r>
                <w:rPr>
                  <w:rFonts w:ascii="Arial" w:hAnsi="Arial" w:cs="Arial"/>
                </w:rPr>
                <w:t>101.2 A</w:t>
              </w:r>
            </w:smartTag>
          </w:p>
        </w:tc>
        <w:tc>
          <w:tcPr>
            <w:tcW w:w="1260" w:type="dxa"/>
            <w:tcBorders>
              <w:top w:val="nil"/>
              <w:left w:val="nil"/>
              <w:bottom w:val="nil"/>
              <w:right w:val="nil"/>
            </w:tcBorders>
          </w:tcPr>
          <w:p w:rsidR="002506F8" w:rsidRDefault="002506F8" w:rsidP="00F67509">
            <w:pPr>
              <w:rPr>
                <w:rFonts w:ascii="Arial" w:hAnsi="Arial" w:cs="Arial"/>
              </w:rPr>
            </w:pPr>
          </w:p>
          <w:p w:rsidR="002506F8" w:rsidRPr="000B5C99" w:rsidRDefault="002506F8" w:rsidP="00F67509">
            <w:pPr>
              <w:rPr>
                <w:rFonts w:ascii="Arial" w:hAnsi="Arial" w:cs="Arial"/>
              </w:rPr>
            </w:pPr>
            <w:smartTag w:uri="urn:schemas-microsoft-com:office:smarttags" w:element="metricconverter">
              <w:smartTagPr>
                <w:attr w:name="ProductID" w:val="104.17 A"/>
              </w:smartTagPr>
              <w:r>
                <w:rPr>
                  <w:rFonts w:ascii="Arial" w:hAnsi="Arial" w:cs="Arial"/>
                </w:rPr>
                <w:t>104.17 A</w:t>
              </w:r>
            </w:smartTag>
          </w:p>
        </w:tc>
      </w:tr>
      <w:tr w:rsidR="002506F8" w:rsidRPr="000B5C99" w:rsidTr="00F67509">
        <w:trPr>
          <w:trHeight w:val="356"/>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0B5C99" w:rsidRDefault="002506F8" w:rsidP="00F67509">
            <w:pPr>
              <w:rPr>
                <w:rFonts w:ascii="Arial" w:hAnsi="Arial" w:cs="Arial"/>
                <w:b/>
              </w:rPr>
            </w:pPr>
            <w:r w:rsidRPr="000B5C99">
              <w:rPr>
                <w:rFonts w:ascii="Arial" w:hAnsi="Arial" w:cs="Arial"/>
                <w:b/>
              </w:rPr>
              <w:t>Semana 8</w:t>
            </w:r>
          </w:p>
        </w:tc>
        <w:tc>
          <w:tcPr>
            <w:tcW w:w="1297"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26 A"/>
              </w:smartTagPr>
              <w:r>
                <w:rPr>
                  <w:rFonts w:ascii="Arial" w:hAnsi="Arial" w:cs="Arial"/>
                </w:rPr>
                <w:t>126 A</w:t>
              </w:r>
            </w:smartTag>
          </w:p>
        </w:tc>
        <w:tc>
          <w:tcPr>
            <w:tcW w:w="1329"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39.7 A"/>
              </w:smartTagPr>
              <w:r>
                <w:rPr>
                  <w:rFonts w:ascii="Arial" w:hAnsi="Arial" w:cs="Arial"/>
                </w:rPr>
                <w:t>39.7 A</w:t>
              </w:r>
            </w:smartTag>
          </w:p>
        </w:tc>
        <w:tc>
          <w:tcPr>
            <w:tcW w:w="1110"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12.7 A"/>
              </w:smartTagPr>
              <w:r>
                <w:rPr>
                  <w:rFonts w:ascii="Arial" w:hAnsi="Arial" w:cs="Arial"/>
                </w:rPr>
                <w:t>112.7 A</w:t>
              </w:r>
            </w:smartTag>
          </w:p>
        </w:tc>
        <w:tc>
          <w:tcPr>
            <w:tcW w:w="1260" w:type="dxa"/>
            <w:tcBorders>
              <w:top w:val="nil"/>
              <w:left w:val="nil"/>
              <w:bottom w:val="nil"/>
              <w:right w:val="nil"/>
            </w:tcBorders>
          </w:tcPr>
          <w:p w:rsidR="002506F8" w:rsidRDefault="002506F8" w:rsidP="00F67509">
            <w:pPr>
              <w:rPr>
                <w:rFonts w:ascii="Arial" w:hAnsi="Arial" w:cs="Arial"/>
              </w:rPr>
            </w:pPr>
          </w:p>
          <w:p w:rsidR="002506F8" w:rsidRPr="000B5C99" w:rsidRDefault="002506F8" w:rsidP="00F67509">
            <w:pPr>
              <w:rPr>
                <w:rFonts w:ascii="Arial" w:hAnsi="Arial" w:cs="Arial"/>
              </w:rPr>
            </w:pPr>
            <w:smartTag w:uri="urn:schemas-microsoft-com:office:smarttags" w:element="metricconverter">
              <w:smartTagPr>
                <w:attr w:name="ProductID" w:val="107.03 A"/>
              </w:smartTagPr>
              <w:r>
                <w:rPr>
                  <w:rFonts w:ascii="Arial" w:hAnsi="Arial" w:cs="Arial"/>
                </w:rPr>
                <w:t>107.03 A</w:t>
              </w:r>
            </w:smartTag>
          </w:p>
        </w:tc>
      </w:tr>
      <w:tr w:rsidR="002506F8" w:rsidRPr="000B5C99" w:rsidTr="00F67509">
        <w:trPr>
          <w:trHeight w:val="356"/>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0B5C99" w:rsidRDefault="002506F8" w:rsidP="00F67509">
            <w:pPr>
              <w:rPr>
                <w:rFonts w:ascii="Arial" w:hAnsi="Arial" w:cs="Arial"/>
                <w:b/>
              </w:rPr>
            </w:pPr>
            <w:r>
              <w:rPr>
                <w:rFonts w:ascii="Arial" w:hAnsi="Arial" w:cs="Arial"/>
                <w:b/>
              </w:rPr>
              <w:t>Promedio materia fresca.</w:t>
            </w:r>
          </w:p>
        </w:tc>
        <w:tc>
          <w:tcPr>
            <w:tcW w:w="1297"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97.80 A"/>
              </w:smartTagPr>
              <w:r>
                <w:rPr>
                  <w:rFonts w:ascii="Arial" w:hAnsi="Arial" w:cs="Arial"/>
                </w:rPr>
                <w:t xml:space="preserve">97.80 </w:t>
              </w:r>
              <w:r w:rsidRPr="000B5C99">
                <w:rPr>
                  <w:rFonts w:ascii="Arial" w:hAnsi="Arial" w:cs="Arial"/>
                </w:rPr>
                <w:t>A</w:t>
              </w:r>
            </w:smartTag>
          </w:p>
        </w:tc>
        <w:tc>
          <w:tcPr>
            <w:tcW w:w="1329"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99.26 A"/>
              </w:smartTagPr>
              <w:r>
                <w:rPr>
                  <w:rFonts w:ascii="Arial" w:hAnsi="Arial" w:cs="Arial"/>
                </w:rPr>
                <w:t>99.26 A</w:t>
              </w:r>
            </w:smartTag>
          </w:p>
        </w:tc>
        <w:tc>
          <w:tcPr>
            <w:tcW w:w="1110" w:type="dxa"/>
            <w:tcBorders>
              <w:top w:val="nil"/>
              <w:left w:val="nil"/>
              <w:bottom w:val="nil"/>
              <w:right w:val="nil"/>
            </w:tcBorders>
            <w:shd w:val="clear" w:color="auto" w:fill="auto"/>
            <w:noWrap/>
            <w:vAlign w:val="bottom"/>
          </w:tcPr>
          <w:p w:rsidR="002506F8" w:rsidRPr="000B5C99" w:rsidRDefault="002506F8" w:rsidP="00F67509">
            <w:pPr>
              <w:rPr>
                <w:rFonts w:ascii="Arial" w:hAnsi="Arial" w:cs="Arial"/>
              </w:rPr>
            </w:pPr>
            <w:smartTag w:uri="urn:schemas-microsoft-com:office:smarttags" w:element="metricconverter">
              <w:smartTagPr>
                <w:attr w:name="ProductID" w:val="105.21 A"/>
              </w:smartTagPr>
              <w:r>
                <w:rPr>
                  <w:rFonts w:ascii="Arial" w:hAnsi="Arial" w:cs="Arial"/>
                </w:rPr>
                <w:t>105.21</w:t>
              </w:r>
              <w:r w:rsidRPr="000B5C99">
                <w:rPr>
                  <w:rFonts w:ascii="Arial" w:hAnsi="Arial" w:cs="Arial"/>
                </w:rPr>
                <w:t xml:space="preserve"> A</w:t>
              </w:r>
            </w:smartTag>
          </w:p>
        </w:tc>
        <w:tc>
          <w:tcPr>
            <w:tcW w:w="1260" w:type="dxa"/>
            <w:tcBorders>
              <w:top w:val="nil"/>
              <w:left w:val="nil"/>
              <w:bottom w:val="nil"/>
              <w:right w:val="nil"/>
            </w:tcBorders>
          </w:tcPr>
          <w:p w:rsidR="002506F8" w:rsidRDefault="002506F8" w:rsidP="00F67509">
            <w:pPr>
              <w:rPr>
                <w:rFonts w:ascii="Arial" w:hAnsi="Arial" w:cs="Arial"/>
              </w:rPr>
            </w:pPr>
            <w:r>
              <w:rPr>
                <w:rFonts w:ascii="Arial" w:hAnsi="Arial" w:cs="Arial"/>
              </w:rPr>
              <w:t xml:space="preserve">      </w:t>
            </w:r>
          </w:p>
          <w:p w:rsidR="002506F8" w:rsidRPr="000B5C99" w:rsidRDefault="002506F8" w:rsidP="00F67509">
            <w:pPr>
              <w:rPr>
                <w:rFonts w:ascii="Arial" w:hAnsi="Arial" w:cs="Arial"/>
              </w:rPr>
            </w:pPr>
            <w:r>
              <w:rPr>
                <w:rFonts w:ascii="Arial" w:hAnsi="Arial" w:cs="Arial"/>
              </w:rPr>
              <w:t xml:space="preserve">      </w:t>
            </w:r>
            <w:r w:rsidRPr="000B5C99">
              <w:rPr>
                <w:rFonts w:ascii="Arial" w:hAnsi="Arial" w:cs="Arial"/>
              </w:rPr>
              <w:t>-</w:t>
            </w:r>
          </w:p>
        </w:tc>
      </w:tr>
    </w:tbl>
    <w:p w:rsidR="002506F8" w:rsidRPr="009A4B49" w:rsidRDefault="002506F8" w:rsidP="002506F8">
      <w:pPr>
        <w:autoSpaceDE w:val="0"/>
        <w:autoSpaceDN w:val="0"/>
        <w:adjustRightInd w:val="0"/>
        <w:spacing w:before="100" w:beforeAutospacing="1" w:after="100" w:afterAutospacing="1" w:line="480" w:lineRule="auto"/>
        <w:ind w:left="1440" w:hanging="360"/>
        <w:rPr>
          <w:rFonts w:ascii="Arial" w:hAnsi="Arial" w:cs="Arial"/>
        </w:rPr>
      </w:pPr>
      <w:r>
        <w:rPr>
          <w:rFonts w:ascii="Arial" w:hAnsi="Arial" w:cs="Arial"/>
        </w:rPr>
        <w:lastRenderedPageBreak/>
        <w:t xml:space="preserve">       </w:t>
      </w:r>
      <w:r w:rsidRPr="000B5C99">
        <w:rPr>
          <w:rFonts w:ascii="Arial" w:hAnsi="Arial" w:cs="Arial"/>
        </w:rPr>
        <w:t>Medias que comparten letras</w:t>
      </w:r>
      <w:r>
        <w:rPr>
          <w:rFonts w:ascii="Arial" w:hAnsi="Arial" w:cs="Arial"/>
        </w:rPr>
        <w:t xml:space="preserve"> iguales no existen diferencias significativas </w:t>
      </w:r>
      <w:r w:rsidRPr="000B5C99">
        <w:rPr>
          <w:rFonts w:ascii="Arial" w:hAnsi="Arial" w:cs="Arial"/>
        </w:rPr>
        <w:t>entre si según la prueba de Tukey (p = 0.05).</w:t>
      </w:r>
    </w:p>
    <w:p w:rsidR="002506F8" w:rsidRDefault="00A13AA7" w:rsidP="002506F8">
      <w:pPr>
        <w:autoSpaceDE w:val="0"/>
        <w:autoSpaceDN w:val="0"/>
        <w:adjustRightInd w:val="0"/>
        <w:spacing w:before="100" w:beforeAutospacing="1" w:after="100" w:afterAutospacing="1" w:line="480" w:lineRule="auto"/>
        <w:ind w:left="1260" w:firstLine="180"/>
      </w:pPr>
      <w:r>
        <w:rPr>
          <w:noProof/>
        </w:rPr>
        <w:drawing>
          <wp:inline distT="0" distB="0" distL="0" distR="0">
            <wp:extent cx="4394200" cy="2197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394200" cy="21971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440"/>
        <w:jc w:val="both"/>
        <w:rPr>
          <w:rFonts w:ascii="Arial" w:hAnsi="Arial" w:cs="Arial"/>
          <w:lang w:val="es-MX"/>
        </w:rPr>
      </w:pPr>
      <w:r>
        <w:rPr>
          <w:rFonts w:ascii="Arial" w:hAnsi="Arial" w:cs="Arial"/>
          <w:b/>
        </w:rPr>
        <w:t xml:space="preserve"> </w:t>
      </w:r>
      <w:r w:rsidRPr="005D645B">
        <w:rPr>
          <w:rFonts w:ascii="Arial" w:hAnsi="Arial" w:cs="Arial"/>
        </w:rPr>
        <w:t>FIGURA 6.2. Consumo en base a materia fresca</w:t>
      </w:r>
      <w:r w:rsidRPr="005D645B">
        <w:rPr>
          <w:rFonts w:ascii="Arial" w:hAnsi="Arial" w:cs="Arial"/>
          <w:lang w:val="es-MX"/>
        </w:rPr>
        <w:t xml:space="preserve"> por tratamiento durante el ensayo. INIAP E.E BOLICHE (2008).</w:t>
      </w:r>
    </w:p>
    <w:p w:rsidR="002506F8" w:rsidRDefault="002506F8" w:rsidP="002506F8">
      <w:pPr>
        <w:spacing w:line="480" w:lineRule="auto"/>
        <w:ind w:left="1980"/>
        <w:jc w:val="both"/>
        <w:rPr>
          <w:rFonts w:ascii="Arial" w:hAnsi="Arial" w:cs="Arial"/>
          <w:lang w:val="es-MX" w:eastAsia="es-MX"/>
        </w:rPr>
      </w:pPr>
      <w:r w:rsidRPr="00661077">
        <w:rPr>
          <w:rFonts w:ascii="Arial" w:hAnsi="Arial" w:cs="Arial"/>
          <w:lang w:val="es-MX" w:eastAsia="es-MX"/>
        </w:rPr>
        <w:t xml:space="preserve">En </w:t>
      </w:r>
      <w:r>
        <w:rPr>
          <w:rFonts w:ascii="Arial" w:hAnsi="Arial" w:cs="Arial"/>
          <w:lang w:val="es-MX" w:eastAsia="es-MX"/>
        </w:rPr>
        <w:t>la figura 6.2</w:t>
      </w:r>
      <w:r w:rsidRPr="00661077">
        <w:rPr>
          <w:rFonts w:ascii="Arial" w:hAnsi="Arial" w:cs="Arial"/>
          <w:lang w:val="es-MX" w:eastAsia="es-MX"/>
        </w:rPr>
        <w:t xml:space="preserve"> se observa que el tratamiento 2</w:t>
      </w:r>
      <w:r>
        <w:rPr>
          <w:rFonts w:ascii="Arial" w:hAnsi="Arial" w:cs="Arial"/>
          <w:lang w:val="es-MX" w:eastAsia="es-MX"/>
        </w:rPr>
        <w:t xml:space="preserve"> tuvo un</w:t>
      </w:r>
      <w:r w:rsidRPr="00661077">
        <w:rPr>
          <w:rFonts w:ascii="Arial" w:hAnsi="Arial" w:cs="Arial"/>
          <w:lang w:val="es-MX" w:eastAsia="es-MX"/>
        </w:rPr>
        <w:t xml:space="preserve"> mayor </w:t>
      </w:r>
      <w:r>
        <w:rPr>
          <w:rFonts w:ascii="Arial" w:hAnsi="Arial" w:cs="Arial"/>
          <w:lang w:val="es-MX" w:eastAsia="es-MX"/>
        </w:rPr>
        <w:t xml:space="preserve">consumo en materia fresca </w:t>
      </w:r>
      <w:r w:rsidRPr="00661077">
        <w:rPr>
          <w:rFonts w:ascii="Arial" w:hAnsi="Arial" w:cs="Arial"/>
          <w:lang w:val="es-MX" w:eastAsia="es-MX"/>
        </w:rPr>
        <w:t>manteniendo dicha tendencia</w:t>
      </w:r>
      <w:r>
        <w:rPr>
          <w:rFonts w:ascii="Arial" w:hAnsi="Arial" w:cs="Arial"/>
          <w:lang w:val="es-MX" w:eastAsia="es-MX"/>
        </w:rPr>
        <w:t xml:space="preserve"> creciente a partir de la segunda semana y finalizando una semana antes que los tratamientos 1 y 3 que obtuvieron menos consumo </w:t>
      </w:r>
      <w:r w:rsidRPr="00661077">
        <w:rPr>
          <w:rFonts w:ascii="Arial" w:hAnsi="Arial" w:cs="Arial"/>
          <w:lang w:val="es-MX" w:eastAsia="es-MX"/>
        </w:rPr>
        <w:t>hasta el final del ensayo.</w:t>
      </w:r>
      <w:r>
        <w:rPr>
          <w:rFonts w:ascii="Arial" w:hAnsi="Arial" w:cs="Arial"/>
          <w:lang w:val="es-MX" w:eastAsia="es-MX"/>
        </w:rPr>
        <w:t xml:space="preserve"> </w:t>
      </w:r>
    </w:p>
    <w:p w:rsidR="002506F8" w:rsidRDefault="002506F8" w:rsidP="002506F8">
      <w:pPr>
        <w:spacing w:line="480" w:lineRule="auto"/>
        <w:ind w:left="1980"/>
        <w:jc w:val="both"/>
        <w:rPr>
          <w:rFonts w:ascii="Arial" w:hAnsi="Arial" w:cs="Arial"/>
          <w:lang w:val="es-MX" w:eastAsia="es-MX"/>
        </w:rPr>
      </w:pPr>
    </w:p>
    <w:p w:rsidR="002506F8" w:rsidRPr="008D0D16" w:rsidRDefault="002506F8" w:rsidP="002506F8">
      <w:pPr>
        <w:spacing w:line="480" w:lineRule="auto"/>
        <w:ind w:left="1980"/>
        <w:jc w:val="both"/>
        <w:rPr>
          <w:rFonts w:ascii="Arial" w:hAnsi="Arial" w:cs="Arial"/>
          <w:lang w:val="es-MX" w:eastAsia="es-MX"/>
        </w:rPr>
      </w:pPr>
      <w:r>
        <w:rPr>
          <w:rFonts w:ascii="Arial" w:hAnsi="Arial" w:cs="Arial"/>
          <w:lang w:val="es-MX" w:eastAsia="es-MX"/>
        </w:rPr>
        <w:t xml:space="preserve">Según Sánchez (1998) manifiesta mayores consumos con forraje hidropónico de maíz en sus investigaciones debido </w:t>
      </w:r>
      <w:r w:rsidRPr="008D0D16">
        <w:rPr>
          <w:rFonts w:ascii="Arial" w:hAnsi="Arial" w:cs="Arial"/>
          <w:lang w:val="es-MX" w:eastAsia="es-MX"/>
        </w:rPr>
        <w:t>a la gran palatabilidad</w:t>
      </w:r>
      <w:r>
        <w:rPr>
          <w:rFonts w:ascii="Arial" w:hAnsi="Arial" w:cs="Arial"/>
          <w:lang w:val="es-MX" w:eastAsia="es-MX"/>
        </w:rPr>
        <w:t>, su</w:t>
      </w:r>
      <w:r w:rsidRPr="008D0D16">
        <w:rPr>
          <w:rFonts w:ascii="Arial" w:hAnsi="Arial" w:cs="Arial"/>
          <w:lang w:val="es-MX" w:eastAsia="es-MX"/>
        </w:rPr>
        <w:t xml:space="preserve"> aspecto, color, sabor, y textura lo hac</w:t>
      </w:r>
      <w:r>
        <w:rPr>
          <w:rFonts w:ascii="Arial" w:hAnsi="Arial" w:cs="Arial"/>
          <w:lang w:val="es-MX" w:eastAsia="es-MX"/>
        </w:rPr>
        <w:t xml:space="preserve">en sumamente apetecido, y se consume  la planta </w:t>
      </w:r>
      <w:r>
        <w:rPr>
          <w:rFonts w:ascii="Arial" w:hAnsi="Arial" w:cs="Arial"/>
          <w:lang w:val="es-MX" w:eastAsia="es-MX"/>
        </w:rPr>
        <w:lastRenderedPageBreak/>
        <w:t xml:space="preserve">en forma integra </w:t>
      </w:r>
      <w:r w:rsidRPr="008D0D16">
        <w:rPr>
          <w:rFonts w:ascii="Arial" w:hAnsi="Arial" w:cs="Arial"/>
        </w:rPr>
        <w:t>a la vez que aumenta la asimilación de otros alimentos</w:t>
      </w:r>
      <w:r>
        <w:rPr>
          <w:rFonts w:ascii="Arial" w:hAnsi="Arial" w:cs="Arial"/>
        </w:rPr>
        <w:t>.</w:t>
      </w:r>
    </w:p>
    <w:p w:rsidR="002506F8" w:rsidRDefault="002506F8" w:rsidP="002506F8">
      <w:pPr>
        <w:autoSpaceDE w:val="0"/>
        <w:autoSpaceDN w:val="0"/>
        <w:adjustRightInd w:val="0"/>
        <w:spacing w:before="100" w:beforeAutospacing="1" w:after="100" w:afterAutospacing="1" w:line="480" w:lineRule="auto"/>
        <w:ind w:left="1440"/>
        <w:jc w:val="both"/>
        <w:rPr>
          <w:rFonts w:ascii="Arial" w:hAnsi="Arial" w:cs="Arial"/>
          <w:b/>
          <w:lang w:eastAsia="es-MX"/>
        </w:rPr>
      </w:pPr>
      <w:r>
        <w:rPr>
          <w:rFonts w:ascii="Arial" w:hAnsi="Arial" w:cs="Arial"/>
          <w:b/>
          <w:lang w:eastAsia="es-MX"/>
        </w:rPr>
        <w:t>6.2.3</w:t>
      </w:r>
      <w:r w:rsidRPr="003E45AD">
        <w:rPr>
          <w:rFonts w:ascii="Arial" w:hAnsi="Arial" w:cs="Arial"/>
          <w:b/>
          <w:lang w:eastAsia="es-MX"/>
        </w:rPr>
        <w:t xml:space="preserve"> </w:t>
      </w:r>
      <w:r>
        <w:rPr>
          <w:rFonts w:ascii="Arial" w:hAnsi="Arial" w:cs="Arial"/>
          <w:b/>
          <w:lang w:eastAsia="es-MX"/>
        </w:rPr>
        <w:t>Consumo semanal en  base a materia seca del forraje hidropónico de maíz y balanceado en la fase de crecimiento.</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r>
        <w:rPr>
          <w:rFonts w:ascii="Arial" w:hAnsi="Arial" w:cs="Arial"/>
        </w:rPr>
        <w:t>Según el ADEVA no hubo diferencias significativas entre las medias de los tratamientos evaluados</w:t>
      </w:r>
      <w:r>
        <w:rPr>
          <w:rFonts w:ascii="Arial" w:hAnsi="Arial" w:cs="Arial"/>
          <w:lang w:val="es-MX" w:eastAsia="es-MX"/>
        </w:rPr>
        <w:t xml:space="preserve">, </w:t>
      </w:r>
      <w:r>
        <w:rPr>
          <w:rFonts w:ascii="Arial" w:hAnsi="Arial" w:cs="Arial"/>
        </w:rPr>
        <w:t>por lo tanto se acepta la hipótesis nula de que todos los tratamientos son iguales entre si, y se rechaza la hipótesis alternativa de que al menos un tratamiento es diferente.               (Ver tabla 20).</w:t>
      </w:r>
    </w:p>
    <w:p w:rsidR="002506F8" w:rsidRPr="00115A3D" w:rsidRDefault="002506F8" w:rsidP="002506F8">
      <w:pPr>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TABLA 20</w:t>
      </w:r>
    </w:p>
    <w:p w:rsidR="002506F8" w:rsidRPr="00115A3D" w:rsidRDefault="002506F8" w:rsidP="002506F8">
      <w:pPr>
        <w:autoSpaceDE w:val="0"/>
        <w:autoSpaceDN w:val="0"/>
        <w:adjustRightInd w:val="0"/>
        <w:spacing w:before="100" w:beforeAutospacing="1" w:after="100" w:afterAutospacing="1" w:line="480" w:lineRule="auto"/>
        <w:ind w:left="1440" w:hanging="1440"/>
        <w:jc w:val="both"/>
        <w:rPr>
          <w:rFonts w:ascii="Arial" w:hAnsi="Arial" w:cs="Arial"/>
          <w:b/>
        </w:rPr>
      </w:pPr>
      <w:r>
        <w:rPr>
          <w:rFonts w:ascii="Arial" w:hAnsi="Arial" w:cs="Arial"/>
          <w:b/>
        </w:rPr>
        <w:t xml:space="preserve">                         CONSUMO SEMANAL EN BASE A MATERIA SE</w:t>
      </w:r>
      <w:r w:rsidRPr="00115A3D">
        <w:rPr>
          <w:rFonts w:ascii="Arial" w:hAnsi="Arial" w:cs="Arial"/>
          <w:b/>
        </w:rPr>
        <w:t xml:space="preserve">CA </w:t>
      </w:r>
      <w:r>
        <w:rPr>
          <w:rFonts w:ascii="Arial" w:hAnsi="Arial" w:cs="Arial"/>
          <w:b/>
        </w:rPr>
        <w:t xml:space="preserve">DE F.H.M Y </w:t>
      </w:r>
      <w:r w:rsidRPr="00115A3D">
        <w:rPr>
          <w:rFonts w:ascii="Arial" w:hAnsi="Arial" w:cs="Arial"/>
          <w:b/>
        </w:rPr>
        <w:t>BALANCEADO</w:t>
      </w:r>
      <w:r>
        <w:rPr>
          <w:rFonts w:ascii="Arial" w:hAnsi="Arial" w:cs="Arial"/>
          <w:b/>
        </w:rPr>
        <w:t xml:space="preserve"> </w:t>
      </w:r>
      <w:r w:rsidRPr="00115A3D">
        <w:rPr>
          <w:rFonts w:ascii="Arial" w:hAnsi="Arial" w:cs="Arial"/>
          <w:b/>
        </w:rPr>
        <w:t xml:space="preserve">EN </w:t>
      </w:r>
      <w:smartTag w:uri="urn:schemas-microsoft-com:office:smarttags" w:element="PersonName">
        <w:smartTagPr>
          <w:attr w:name="ProductID" w:val="LA FASE DE"/>
        </w:smartTagPr>
        <w:r w:rsidRPr="00115A3D">
          <w:rPr>
            <w:rFonts w:ascii="Arial" w:hAnsi="Arial" w:cs="Arial"/>
            <w:b/>
          </w:rPr>
          <w:t>LA FASE DE</w:t>
        </w:r>
      </w:smartTag>
      <w:r>
        <w:rPr>
          <w:rFonts w:ascii="Arial" w:hAnsi="Arial" w:cs="Arial"/>
          <w:b/>
        </w:rPr>
        <w:t xml:space="preserve"> CRECIMIENTO (Kg).</w:t>
      </w:r>
    </w:p>
    <w:tbl>
      <w:tblPr>
        <w:tblW w:w="6840" w:type="dxa"/>
        <w:tblInd w:w="1510" w:type="dxa"/>
        <w:tblCellMar>
          <w:left w:w="70" w:type="dxa"/>
          <w:right w:w="70" w:type="dxa"/>
        </w:tblCellMar>
        <w:tblLook w:val="0000"/>
      </w:tblPr>
      <w:tblGrid>
        <w:gridCol w:w="1620"/>
        <w:gridCol w:w="1297"/>
        <w:gridCol w:w="1403"/>
        <w:gridCol w:w="1307"/>
        <w:gridCol w:w="1247"/>
      </w:tblGrid>
      <w:tr w:rsidR="002506F8" w:rsidRPr="00115A3D" w:rsidTr="00F67509">
        <w:trPr>
          <w:trHeight w:val="553"/>
        </w:trPr>
        <w:tc>
          <w:tcPr>
            <w:tcW w:w="1620"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T1</w:t>
            </w:r>
          </w:p>
        </w:tc>
        <w:tc>
          <w:tcPr>
            <w:tcW w:w="1403" w:type="dxa"/>
            <w:tcBorders>
              <w:top w:val="single" w:sz="4" w:space="0" w:color="auto"/>
              <w:left w:val="nil"/>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T2</w:t>
            </w:r>
          </w:p>
        </w:tc>
        <w:tc>
          <w:tcPr>
            <w:tcW w:w="1307" w:type="dxa"/>
            <w:tcBorders>
              <w:top w:val="single" w:sz="4" w:space="0" w:color="auto"/>
              <w:left w:val="nil"/>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T3</w:t>
            </w:r>
          </w:p>
        </w:tc>
        <w:tc>
          <w:tcPr>
            <w:tcW w:w="1213" w:type="dxa"/>
            <w:tcBorders>
              <w:top w:val="single" w:sz="4" w:space="0" w:color="auto"/>
              <w:left w:val="nil"/>
              <w:bottom w:val="single" w:sz="4" w:space="0" w:color="auto"/>
              <w:right w:val="single" w:sz="4" w:space="0" w:color="auto"/>
            </w:tcBorders>
          </w:tcPr>
          <w:p w:rsidR="002506F8" w:rsidRPr="00115A3D" w:rsidRDefault="002506F8" w:rsidP="00F67509">
            <w:pPr>
              <w:jc w:val="both"/>
              <w:rPr>
                <w:rFonts w:ascii="Arial" w:hAnsi="Arial" w:cs="Arial"/>
                <w:b/>
              </w:rPr>
            </w:pPr>
          </w:p>
          <w:p w:rsidR="002506F8" w:rsidRPr="00115A3D" w:rsidRDefault="002506F8" w:rsidP="00F67509">
            <w:pPr>
              <w:jc w:val="both"/>
              <w:rPr>
                <w:rFonts w:ascii="Arial" w:hAnsi="Arial" w:cs="Arial"/>
                <w:b/>
              </w:rPr>
            </w:pPr>
            <w:r>
              <w:rPr>
                <w:rFonts w:ascii="Arial" w:hAnsi="Arial" w:cs="Arial"/>
                <w:b/>
              </w:rPr>
              <w:t>Promedio semanal</w:t>
            </w:r>
          </w:p>
        </w:tc>
      </w:tr>
      <w:tr w:rsidR="002506F8" w:rsidRPr="00115A3D" w:rsidTr="00F67509">
        <w:trPr>
          <w:trHeight w:val="381"/>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Semana 1</w:t>
            </w:r>
          </w:p>
        </w:tc>
        <w:tc>
          <w:tcPr>
            <w:tcW w:w="1297"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54.56 A"/>
              </w:smartTagPr>
              <w:r>
                <w:rPr>
                  <w:rFonts w:ascii="Arial" w:hAnsi="Arial" w:cs="Arial"/>
                </w:rPr>
                <w:t>54.56</w:t>
              </w:r>
              <w:r w:rsidRPr="00115A3D">
                <w:rPr>
                  <w:rFonts w:ascii="Arial" w:hAnsi="Arial" w:cs="Arial"/>
                </w:rPr>
                <w:t xml:space="preserve"> A</w:t>
              </w:r>
            </w:smartTag>
          </w:p>
        </w:tc>
        <w:tc>
          <w:tcPr>
            <w:tcW w:w="1403"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51.23 A"/>
              </w:smartTagPr>
              <w:r>
                <w:rPr>
                  <w:rFonts w:ascii="Arial" w:hAnsi="Arial" w:cs="Arial"/>
                </w:rPr>
                <w:t>51.23</w:t>
              </w:r>
              <w:r w:rsidRPr="00115A3D">
                <w:rPr>
                  <w:rFonts w:ascii="Arial" w:hAnsi="Arial" w:cs="Arial"/>
                </w:rPr>
                <w:t xml:space="preserve"> A</w:t>
              </w:r>
            </w:smartTag>
          </w:p>
        </w:tc>
        <w:tc>
          <w:tcPr>
            <w:tcW w:w="1307"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44.07 A"/>
              </w:smartTagPr>
              <w:r>
                <w:rPr>
                  <w:rFonts w:ascii="Arial" w:hAnsi="Arial" w:cs="Arial"/>
                </w:rPr>
                <w:t>44.07</w:t>
              </w:r>
              <w:r w:rsidRPr="00115A3D">
                <w:rPr>
                  <w:rFonts w:ascii="Arial" w:hAnsi="Arial" w:cs="Arial"/>
                </w:rPr>
                <w:t xml:space="preserve"> A</w:t>
              </w:r>
            </w:smartTag>
          </w:p>
        </w:tc>
        <w:tc>
          <w:tcPr>
            <w:tcW w:w="1213" w:type="dxa"/>
            <w:tcBorders>
              <w:top w:val="nil"/>
              <w:left w:val="nil"/>
              <w:bottom w:val="nil"/>
              <w:right w:val="nil"/>
            </w:tcBorders>
          </w:tcPr>
          <w:p w:rsidR="002506F8" w:rsidRPr="00115A3D" w:rsidRDefault="002506F8" w:rsidP="00F67509">
            <w:pPr>
              <w:rPr>
                <w:rFonts w:ascii="Arial" w:hAnsi="Arial" w:cs="Arial"/>
              </w:rPr>
            </w:pPr>
          </w:p>
          <w:p w:rsidR="002506F8" w:rsidRPr="00115A3D" w:rsidRDefault="002506F8" w:rsidP="00F67509">
            <w:pPr>
              <w:rPr>
                <w:rFonts w:ascii="Arial" w:hAnsi="Arial" w:cs="Arial"/>
              </w:rPr>
            </w:pPr>
            <w:smartTag w:uri="urn:schemas-microsoft-com:office:smarttags" w:element="metricconverter">
              <w:smartTagPr>
                <w:attr w:name="ProductID" w:val="49.95 A"/>
              </w:smartTagPr>
              <w:r>
                <w:rPr>
                  <w:rFonts w:ascii="Arial" w:hAnsi="Arial" w:cs="Arial"/>
                </w:rPr>
                <w:t>49.95</w:t>
              </w:r>
              <w:r w:rsidRPr="00115A3D">
                <w:rPr>
                  <w:rFonts w:ascii="Arial" w:hAnsi="Arial" w:cs="Arial"/>
                </w:rPr>
                <w:t xml:space="preserve"> A</w:t>
              </w:r>
            </w:smartTag>
          </w:p>
        </w:tc>
      </w:tr>
      <w:tr w:rsidR="002506F8" w:rsidRPr="00115A3D" w:rsidTr="00F67509">
        <w:trPr>
          <w:trHeight w:val="350"/>
        </w:trPr>
        <w:tc>
          <w:tcPr>
            <w:tcW w:w="1620" w:type="dxa"/>
            <w:tcBorders>
              <w:top w:val="nil"/>
              <w:left w:val="single" w:sz="4" w:space="0" w:color="auto"/>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Semana 2</w:t>
            </w:r>
          </w:p>
        </w:tc>
        <w:tc>
          <w:tcPr>
            <w:tcW w:w="1297"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51.04 A"/>
              </w:smartTagPr>
              <w:r>
                <w:rPr>
                  <w:rFonts w:ascii="Arial" w:hAnsi="Arial" w:cs="Arial"/>
                </w:rPr>
                <w:t>51.04</w:t>
              </w:r>
              <w:r w:rsidRPr="00115A3D">
                <w:rPr>
                  <w:rFonts w:ascii="Arial" w:hAnsi="Arial" w:cs="Arial"/>
                </w:rPr>
                <w:t xml:space="preserve"> A</w:t>
              </w:r>
            </w:smartTag>
          </w:p>
        </w:tc>
        <w:tc>
          <w:tcPr>
            <w:tcW w:w="1403"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53.06 A"/>
              </w:smartTagPr>
              <w:r>
                <w:rPr>
                  <w:rFonts w:ascii="Arial" w:hAnsi="Arial" w:cs="Arial"/>
                </w:rPr>
                <w:t>53.06</w:t>
              </w:r>
              <w:r w:rsidRPr="00115A3D">
                <w:rPr>
                  <w:rFonts w:ascii="Arial" w:hAnsi="Arial" w:cs="Arial"/>
                </w:rPr>
                <w:t xml:space="preserve"> A</w:t>
              </w:r>
            </w:smartTag>
          </w:p>
        </w:tc>
        <w:tc>
          <w:tcPr>
            <w:tcW w:w="1307"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46.35 A"/>
              </w:smartTagPr>
              <w:r>
                <w:rPr>
                  <w:rFonts w:ascii="Arial" w:hAnsi="Arial" w:cs="Arial"/>
                </w:rPr>
                <w:t>46.35</w:t>
              </w:r>
              <w:r w:rsidRPr="00115A3D">
                <w:rPr>
                  <w:rFonts w:ascii="Arial" w:hAnsi="Arial" w:cs="Arial"/>
                </w:rPr>
                <w:t xml:space="preserve"> A</w:t>
              </w:r>
            </w:smartTag>
          </w:p>
        </w:tc>
        <w:tc>
          <w:tcPr>
            <w:tcW w:w="1213" w:type="dxa"/>
            <w:tcBorders>
              <w:top w:val="nil"/>
              <w:left w:val="nil"/>
              <w:bottom w:val="nil"/>
              <w:right w:val="nil"/>
            </w:tcBorders>
          </w:tcPr>
          <w:p w:rsidR="002506F8" w:rsidRPr="00115A3D" w:rsidRDefault="002506F8" w:rsidP="00F67509">
            <w:pPr>
              <w:rPr>
                <w:rFonts w:ascii="Arial" w:hAnsi="Arial" w:cs="Arial"/>
              </w:rPr>
            </w:pPr>
          </w:p>
          <w:p w:rsidR="002506F8" w:rsidRPr="00115A3D" w:rsidRDefault="002506F8" w:rsidP="00F67509">
            <w:pPr>
              <w:rPr>
                <w:rFonts w:ascii="Arial" w:hAnsi="Arial" w:cs="Arial"/>
              </w:rPr>
            </w:pPr>
            <w:smartTag w:uri="urn:schemas-microsoft-com:office:smarttags" w:element="metricconverter">
              <w:smartTagPr>
                <w:attr w:name="ProductID" w:val="50.15 A"/>
              </w:smartTagPr>
              <w:r>
                <w:rPr>
                  <w:rFonts w:ascii="Arial" w:hAnsi="Arial" w:cs="Arial"/>
                </w:rPr>
                <w:t>50.15</w:t>
              </w:r>
              <w:r w:rsidRPr="00115A3D">
                <w:rPr>
                  <w:rFonts w:ascii="Arial" w:hAnsi="Arial" w:cs="Arial"/>
                </w:rPr>
                <w:t xml:space="preserve"> A</w:t>
              </w:r>
            </w:smartTag>
          </w:p>
        </w:tc>
      </w:tr>
      <w:tr w:rsidR="002506F8" w:rsidRPr="00115A3D" w:rsidTr="00F67509">
        <w:trPr>
          <w:trHeight w:val="345"/>
        </w:trPr>
        <w:tc>
          <w:tcPr>
            <w:tcW w:w="1620" w:type="dxa"/>
            <w:tcBorders>
              <w:top w:val="nil"/>
              <w:left w:val="single" w:sz="4" w:space="0" w:color="auto"/>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sidRPr="00115A3D">
              <w:rPr>
                <w:rFonts w:ascii="Arial" w:hAnsi="Arial" w:cs="Arial"/>
                <w:b/>
              </w:rPr>
              <w:t>Semana 3</w:t>
            </w:r>
          </w:p>
        </w:tc>
        <w:tc>
          <w:tcPr>
            <w:tcW w:w="1297"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56.32 A"/>
              </w:smartTagPr>
              <w:r>
                <w:rPr>
                  <w:rFonts w:ascii="Arial" w:hAnsi="Arial" w:cs="Arial"/>
                </w:rPr>
                <w:t>56.32 A</w:t>
              </w:r>
            </w:smartTag>
          </w:p>
        </w:tc>
        <w:tc>
          <w:tcPr>
            <w:tcW w:w="1403"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69.79 A"/>
              </w:smartTagPr>
              <w:r>
                <w:rPr>
                  <w:rFonts w:ascii="Arial" w:hAnsi="Arial" w:cs="Arial"/>
                </w:rPr>
                <w:t>69.79 A</w:t>
              </w:r>
            </w:smartTag>
          </w:p>
        </w:tc>
        <w:tc>
          <w:tcPr>
            <w:tcW w:w="1307"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60.92 A"/>
              </w:smartTagPr>
              <w:r>
                <w:rPr>
                  <w:rFonts w:ascii="Arial" w:hAnsi="Arial" w:cs="Arial"/>
                </w:rPr>
                <w:t>60.92 A</w:t>
              </w:r>
            </w:smartTag>
          </w:p>
        </w:tc>
        <w:tc>
          <w:tcPr>
            <w:tcW w:w="1213" w:type="dxa"/>
            <w:tcBorders>
              <w:top w:val="nil"/>
              <w:left w:val="nil"/>
              <w:bottom w:val="nil"/>
              <w:right w:val="nil"/>
            </w:tcBorders>
          </w:tcPr>
          <w:p w:rsidR="002506F8" w:rsidRDefault="002506F8" w:rsidP="00F67509">
            <w:pPr>
              <w:rPr>
                <w:rFonts w:ascii="Arial" w:hAnsi="Arial" w:cs="Arial"/>
              </w:rPr>
            </w:pPr>
          </w:p>
          <w:p w:rsidR="002506F8" w:rsidRPr="00115A3D" w:rsidRDefault="002506F8" w:rsidP="00F67509">
            <w:pPr>
              <w:rPr>
                <w:rFonts w:ascii="Arial" w:hAnsi="Arial" w:cs="Arial"/>
              </w:rPr>
            </w:pPr>
            <w:r>
              <w:rPr>
                <w:rFonts w:ascii="Arial" w:hAnsi="Arial" w:cs="Arial"/>
              </w:rPr>
              <w:t>62.34  A</w:t>
            </w:r>
          </w:p>
        </w:tc>
      </w:tr>
      <w:tr w:rsidR="002506F8" w:rsidRPr="00115A3D" w:rsidTr="00F67509">
        <w:trPr>
          <w:trHeight w:val="356"/>
        </w:trPr>
        <w:tc>
          <w:tcPr>
            <w:tcW w:w="1620" w:type="dxa"/>
            <w:tcBorders>
              <w:top w:val="nil"/>
              <w:left w:val="single" w:sz="4" w:space="0" w:color="auto"/>
              <w:bottom w:val="single" w:sz="4" w:space="0" w:color="auto"/>
              <w:right w:val="single" w:sz="4" w:space="0" w:color="auto"/>
            </w:tcBorders>
            <w:shd w:val="clear" w:color="auto" w:fill="auto"/>
            <w:noWrap/>
            <w:vAlign w:val="bottom"/>
          </w:tcPr>
          <w:p w:rsidR="002506F8" w:rsidRPr="00115A3D" w:rsidRDefault="002506F8" w:rsidP="00F67509">
            <w:pPr>
              <w:rPr>
                <w:rFonts w:ascii="Arial" w:hAnsi="Arial" w:cs="Arial"/>
                <w:b/>
              </w:rPr>
            </w:pPr>
            <w:r>
              <w:rPr>
                <w:rFonts w:ascii="Arial" w:hAnsi="Arial" w:cs="Arial"/>
                <w:b/>
              </w:rPr>
              <w:lastRenderedPageBreak/>
              <w:t>Promedio materia seca</w:t>
            </w:r>
          </w:p>
        </w:tc>
        <w:tc>
          <w:tcPr>
            <w:tcW w:w="1297"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53.97 A"/>
              </w:smartTagPr>
              <w:r>
                <w:rPr>
                  <w:rFonts w:ascii="Arial" w:hAnsi="Arial" w:cs="Arial"/>
                </w:rPr>
                <w:t>53.97</w:t>
              </w:r>
              <w:r w:rsidRPr="00115A3D">
                <w:rPr>
                  <w:rFonts w:ascii="Arial" w:hAnsi="Arial" w:cs="Arial"/>
                </w:rPr>
                <w:t xml:space="preserve"> A</w:t>
              </w:r>
            </w:smartTag>
          </w:p>
        </w:tc>
        <w:tc>
          <w:tcPr>
            <w:tcW w:w="1403"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58.03 A"/>
              </w:smartTagPr>
              <w:r>
                <w:rPr>
                  <w:rFonts w:ascii="Arial" w:hAnsi="Arial" w:cs="Arial"/>
                </w:rPr>
                <w:t>58.03 A</w:t>
              </w:r>
            </w:smartTag>
          </w:p>
        </w:tc>
        <w:tc>
          <w:tcPr>
            <w:tcW w:w="1307" w:type="dxa"/>
            <w:tcBorders>
              <w:top w:val="nil"/>
              <w:left w:val="nil"/>
              <w:bottom w:val="nil"/>
              <w:right w:val="nil"/>
            </w:tcBorders>
            <w:shd w:val="clear" w:color="auto" w:fill="auto"/>
            <w:noWrap/>
            <w:vAlign w:val="bottom"/>
          </w:tcPr>
          <w:p w:rsidR="002506F8" w:rsidRPr="00115A3D" w:rsidRDefault="002506F8" w:rsidP="00F67509">
            <w:pPr>
              <w:rPr>
                <w:rFonts w:ascii="Arial" w:hAnsi="Arial" w:cs="Arial"/>
              </w:rPr>
            </w:pPr>
            <w:smartTag w:uri="urn:schemas-microsoft-com:office:smarttags" w:element="metricconverter">
              <w:smartTagPr>
                <w:attr w:name="ProductID" w:val="50.45 A"/>
              </w:smartTagPr>
              <w:r>
                <w:rPr>
                  <w:rFonts w:ascii="Arial" w:hAnsi="Arial" w:cs="Arial"/>
                </w:rPr>
                <w:t>50.45 A</w:t>
              </w:r>
            </w:smartTag>
          </w:p>
        </w:tc>
        <w:tc>
          <w:tcPr>
            <w:tcW w:w="1213" w:type="dxa"/>
            <w:tcBorders>
              <w:top w:val="nil"/>
              <w:left w:val="nil"/>
              <w:bottom w:val="nil"/>
              <w:right w:val="nil"/>
            </w:tcBorders>
          </w:tcPr>
          <w:p w:rsidR="002506F8" w:rsidRDefault="002506F8" w:rsidP="00F67509">
            <w:pPr>
              <w:rPr>
                <w:rFonts w:ascii="Arial" w:hAnsi="Arial" w:cs="Arial"/>
              </w:rPr>
            </w:pPr>
          </w:p>
          <w:p w:rsidR="002506F8" w:rsidRPr="00115A3D" w:rsidRDefault="002506F8" w:rsidP="00F67509">
            <w:pPr>
              <w:rPr>
                <w:rFonts w:ascii="Arial" w:hAnsi="Arial" w:cs="Arial"/>
              </w:rPr>
            </w:pPr>
            <w:r w:rsidRPr="00115A3D">
              <w:rPr>
                <w:rFonts w:ascii="Arial" w:hAnsi="Arial" w:cs="Arial"/>
              </w:rPr>
              <w:t>-</w:t>
            </w:r>
          </w:p>
        </w:tc>
      </w:tr>
    </w:tbl>
    <w:p w:rsidR="002506F8" w:rsidRDefault="002506F8" w:rsidP="002506F8">
      <w:pPr>
        <w:tabs>
          <w:tab w:val="left" w:pos="1440"/>
        </w:tabs>
        <w:autoSpaceDE w:val="0"/>
        <w:autoSpaceDN w:val="0"/>
        <w:adjustRightInd w:val="0"/>
        <w:spacing w:before="100" w:beforeAutospacing="1" w:after="100" w:afterAutospacing="1" w:line="480" w:lineRule="auto"/>
        <w:ind w:left="1440"/>
        <w:jc w:val="both"/>
        <w:rPr>
          <w:rFonts w:ascii="Arial" w:hAnsi="Arial" w:cs="Arial"/>
        </w:rPr>
      </w:pPr>
      <w:r w:rsidRPr="00115A3D">
        <w:rPr>
          <w:rFonts w:ascii="Arial" w:hAnsi="Arial" w:cs="Arial"/>
        </w:rPr>
        <w:t xml:space="preserve"> Medias que comparten letras iguales no existen diferencias  significativas  entre si según la prueba de Tukey (p = 0.05).</w:t>
      </w:r>
    </w:p>
    <w:p w:rsidR="002506F8" w:rsidRPr="00D8481D" w:rsidRDefault="002506F8" w:rsidP="002506F8">
      <w:pPr>
        <w:tabs>
          <w:tab w:val="left" w:pos="1440"/>
        </w:tabs>
        <w:autoSpaceDE w:val="0"/>
        <w:autoSpaceDN w:val="0"/>
        <w:adjustRightInd w:val="0"/>
        <w:spacing w:before="100" w:beforeAutospacing="1" w:after="100" w:afterAutospacing="1" w:line="480" w:lineRule="auto"/>
        <w:ind w:left="144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1440"/>
        <w:jc w:val="both"/>
        <w:rPr>
          <w:rFonts w:ascii="Arial" w:hAnsi="Arial" w:cs="Arial"/>
          <w:b/>
          <w:lang w:eastAsia="es-MX"/>
        </w:rPr>
      </w:pPr>
      <w:r>
        <w:rPr>
          <w:rFonts w:ascii="Arial" w:hAnsi="Arial" w:cs="Arial"/>
          <w:b/>
          <w:lang w:eastAsia="es-MX"/>
        </w:rPr>
        <w:t>6.2.4</w:t>
      </w:r>
      <w:r w:rsidRPr="003E45AD">
        <w:rPr>
          <w:rFonts w:ascii="Arial" w:hAnsi="Arial" w:cs="Arial"/>
          <w:b/>
          <w:lang w:eastAsia="es-MX"/>
        </w:rPr>
        <w:t xml:space="preserve"> </w:t>
      </w:r>
      <w:r>
        <w:rPr>
          <w:rFonts w:ascii="Arial" w:hAnsi="Arial" w:cs="Arial"/>
          <w:b/>
          <w:lang w:eastAsia="es-MX"/>
        </w:rPr>
        <w:t>Consumo semanal en  base a materia seca del forraje hidropónico de maíz y balanceado en la fase de acabado.</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t>Según el ADEVA no hubo diferencias significativas entre las medias de los tratamientos evaluados</w:t>
      </w:r>
      <w:r>
        <w:rPr>
          <w:rFonts w:ascii="Arial" w:hAnsi="Arial" w:cs="Arial"/>
          <w:lang w:val="es-MX" w:eastAsia="es-MX"/>
        </w:rPr>
        <w:t xml:space="preserve">, </w:t>
      </w:r>
      <w:r>
        <w:rPr>
          <w:rFonts w:ascii="Arial" w:hAnsi="Arial" w:cs="Arial"/>
        </w:rPr>
        <w:t>y se acepta la hipótesis nula de que todos los tratamientos son iguales entre si. (Ver tabla 21).</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p>
    <w:p w:rsidR="002506F8" w:rsidRPr="009051B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Pr="003D537B" w:rsidRDefault="002506F8" w:rsidP="002506F8">
      <w:pPr>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TABLA 21</w:t>
      </w:r>
    </w:p>
    <w:p w:rsidR="002506F8" w:rsidRPr="003D537B" w:rsidRDefault="002506F8" w:rsidP="002506F8">
      <w:pPr>
        <w:autoSpaceDE w:val="0"/>
        <w:autoSpaceDN w:val="0"/>
        <w:adjustRightInd w:val="0"/>
        <w:spacing w:before="100" w:beforeAutospacing="1" w:after="100" w:afterAutospacing="1" w:line="480" w:lineRule="auto"/>
        <w:ind w:left="1440"/>
        <w:jc w:val="both"/>
        <w:rPr>
          <w:rFonts w:ascii="Arial" w:hAnsi="Arial" w:cs="Arial"/>
          <w:b/>
        </w:rPr>
      </w:pPr>
      <w:r w:rsidRPr="003D537B">
        <w:rPr>
          <w:rFonts w:ascii="Arial" w:hAnsi="Arial" w:cs="Arial"/>
          <w:b/>
        </w:rPr>
        <w:t xml:space="preserve">CONSUMO </w:t>
      </w:r>
      <w:r>
        <w:rPr>
          <w:rFonts w:ascii="Arial" w:hAnsi="Arial" w:cs="Arial"/>
          <w:b/>
        </w:rPr>
        <w:t xml:space="preserve">SEMANAL </w:t>
      </w:r>
      <w:r w:rsidRPr="003D537B">
        <w:rPr>
          <w:rFonts w:ascii="Arial" w:hAnsi="Arial" w:cs="Arial"/>
          <w:b/>
        </w:rPr>
        <w:t>EN</w:t>
      </w:r>
      <w:r>
        <w:rPr>
          <w:rFonts w:ascii="Arial" w:hAnsi="Arial" w:cs="Arial"/>
          <w:b/>
        </w:rPr>
        <w:t xml:space="preserve"> BASE A MATERIA SECA DE F.H.M Y</w:t>
      </w:r>
      <w:r w:rsidRPr="003D537B">
        <w:rPr>
          <w:rFonts w:ascii="Arial" w:hAnsi="Arial" w:cs="Arial"/>
          <w:b/>
        </w:rPr>
        <w:t xml:space="preserve"> BALANCEADO SUMINISTRADO EN </w:t>
      </w:r>
      <w:smartTag w:uri="urn:schemas-microsoft-com:office:smarttags" w:element="PersonName">
        <w:smartTagPr>
          <w:attr w:name="ProductID" w:val="LA FASE DE"/>
        </w:smartTagPr>
        <w:r w:rsidRPr="003D537B">
          <w:rPr>
            <w:rFonts w:ascii="Arial" w:hAnsi="Arial" w:cs="Arial"/>
            <w:b/>
          </w:rPr>
          <w:t>LA FASE DE</w:t>
        </w:r>
      </w:smartTag>
      <w:r>
        <w:rPr>
          <w:rFonts w:ascii="Arial" w:hAnsi="Arial" w:cs="Arial"/>
          <w:b/>
        </w:rPr>
        <w:t xml:space="preserve"> ACABADO (Kg).</w:t>
      </w:r>
    </w:p>
    <w:tbl>
      <w:tblPr>
        <w:tblW w:w="6548" w:type="dxa"/>
        <w:tblInd w:w="1510" w:type="dxa"/>
        <w:tblLayout w:type="fixed"/>
        <w:tblCellMar>
          <w:left w:w="70" w:type="dxa"/>
          <w:right w:w="70" w:type="dxa"/>
        </w:tblCellMar>
        <w:tblLook w:val="0000"/>
      </w:tblPr>
      <w:tblGrid>
        <w:gridCol w:w="1551"/>
        <w:gridCol w:w="1123"/>
        <w:gridCol w:w="1123"/>
        <w:gridCol w:w="1310"/>
        <w:gridCol w:w="1441"/>
      </w:tblGrid>
      <w:tr w:rsidR="002506F8" w:rsidRPr="003D537B" w:rsidTr="00F67509">
        <w:trPr>
          <w:trHeight w:val="563"/>
        </w:trPr>
        <w:tc>
          <w:tcPr>
            <w:tcW w:w="1551"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3D537B" w:rsidRDefault="002506F8" w:rsidP="00F67509">
            <w:pPr>
              <w:rPr>
                <w:rFonts w:ascii="Arial" w:hAnsi="Arial" w:cs="Arial"/>
                <w:b/>
              </w:rPr>
            </w:pPr>
            <w:r w:rsidRPr="003D537B">
              <w:rPr>
                <w:rFonts w:ascii="Arial" w:hAnsi="Arial" w:cs="Arial"/>
                <w:b/>
              </w:rPr>
              <w:t>T1</w:t>
            </w:r>
          </w:p>
        </w:tc>
        <w:tc>
          <w:tcPr>
            <w:tcW w:w="1123" w:type="dxa"/>
            <w:tcBorders>
              <w:top w:val="single" w:sz="4" w:space="0" w:color="auto"/>
              <w:left w:val="nil"/>
              <w:bottom w:val="single" w:sz="4" w:space="0" w:color="auto"/>
              <w:right w:val="single" w:sz="4" w:space="0" w:color="auto"/>
            </w:tcBorders>
            <w:shd w:val="clear" w:color="auto" w:fill="auto"/>
            <w:noWrap/>
            <w:vAlign w:val="bottom"/>
          </w:tcPr>
          <w:p w:rsidR="002506F8" w:rsidRPr="003D537B" w:rsidRDefault="002506F8" w:rsidP="00F67509">
            <w:pPr>
              <w:rPr>
                <w:rFonts w:ascii="Arial" w:hAnsi="Arial" w:cs="Arial"/>
                <w:b/>
              </w:rPr>
            </w:pPr>
            <w:r w:rsidRPr="003D537B">
              <w:rPr>
                <w:rFonts w:ascii="Arial" w:hAnsi="Arial" w:cs="Arial"/>
                <w:b/>
              </w:rPr>
              <w:t>T2</w:t>
            </w:r>
          </w:p>
        </w:tc>
        <w:tc>
          <w:tcPr>
            <w:tcW w:w="1310" w:type="dxa"/>
            <w:tcBorders>
              <w:top w:val="single" w:sz="4" w:space="0" w:color="auto"/>
              <w:left w:val="nil"/>
              <w:bottom w:val="single" w:sz="4" w:space="0" w:color="auto"/>
              <w:right w:val="single" w:sz="4" w:space="0" w:color="auto"/>
            </w:tcBorders>
            <w:shd w:val="clear" w:color="auto" w:fill="auto"/>
            <w:noWrap/>
            <w:vAlign w:val="bottom"/>
          </w:tcPr>
          <w:p w:rsidR="002506F8" w:rsidRPr="003D537B" w:rsidRDefault="002506F8" w:rsidP="00F67509">
            <w:pPr>
              <w:rPr>
                <w:rFonts w:ascii="Arial" w:hAnsi="Arial" w:cs="Arial"/>
                <w:b/>
              </w:rPr>
            </w:pPr>
            <w:r w:rsidRPr="003D537B">
              <w:rPr>
                <w:rFonts w:ascii="Arial" w:hAnsi="Arial" w:cs="Arial"/>
                <w:b/>
              </w:rPr>
              <w:t>T3</w:t>
            </w:r>
          </w:p>
        </w:tc>
        <w:tc>
          <w:tcPr>
            <w:tcW w:w="1441" w:type="dxa"/>
            <w:tcBorders>
              <w:top w:val="single" w:sz="4" w:space="0" w:color="auto"/>
              <w:left w:val="nil"/>
              <w:bottom w:val="single" w:sz="4" w:space="0" w:color="auto"/>
              <w:right w:val="single" w:sz="4" w:space="0" w:color="auto"/>
            </w:tcBorders>
          </w:tcPr>
          <w:p w:rsidR="002506F8" w:rsidRPr="003D537B" w:rsidRDefault="002506F8" w:rsidP="00F67509">
            <w:pPr>
              <w:rPr>
                <w:rFonts w:ascii="Arial" w:hAnsi="Arial" w:cs="Arial"/>
                <w:b/>
              </w:rPr>
            </w:pPr>
          </w:p>
          <w:p w:rsidR="002506F8" w:rsidRPr="003D537B" w:rsidRDefault="002506F8" w:rsidP="00F67509">
            <w:pPr>
              <w:rPr>
                <w:rFonts w:ascii="Arial" w:hAnsi="Arial" w:cs="Arial"/>
                <w:b/>
              </w:rPr>
            </w:pPr>
            <w:r>
              <w:rPr>
                <w:rFonts w:ascii="Arial" w:hAnsi="Arial" w:cs="Arial"/>
                <w:b/>
              </w:rPr>
              <w:t>Promedio semanal</w:t>
            </w:r>
          </w:p>
        </w:tc>
      </w:tr>
      <w:tr w:rsidR="002506F8" w:rsidRPr="003D537B" w:rsidTr="00F67509">
        <w:trPr>
          <w:trHeight w:val="388"/>
        </w:trPr>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3D537B" w:rsidRDefault="002506F8" w:rsidP="00F67509">
            <w:pPr>
              <w:rPr>
                <w:rFonts w:ascii="Arial" w:hAnsi="Arial" w:cs="Arial"/>
                <w:b/>
              </w:rPr>
            </w:pPr>
            <w:r w:rsidRPr="003D537B">
              <w:rPr>
                <w:rFonts w:ascii="Arial" w:hAnsi="Arial" w:cs="Arial"/>
                <w:b/>
              </w:rPr>
              <w:lastRenderedPageBreak/>
              <w:t>Semana 4</w:t>
            </w:r>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r w:rsidRPr="003D537B">
              <w:rPr>
                <w:rFonts w:ascii="Arial" w:hAnsi="Arial" w:cs="Arial"/>
              </w:rPr>
              <w:t>67.76  A</w:t>
            </w:r>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81.87 A"/>
              </w:smartTagPr>
              <w:r w:rsidRPr="003D537B">
                <w:rPr>
                  <w:rFonts w:ascii="Arial" w:hAnsi="Arial" w:cs="Arial"/>
                </w:rPr>
                <w:t>81.87 A</w:t>
              </w:r>
            </w:smartTag>
          </w:p>
        </w:tc>
        <w:tc>
          <w:tcPr>
            <w:tcW w:w="1310"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71.51 A"/>
              </w:smartTagPr>
              <w:r w:rsidRPr="003D537B">
                <w:rPr>
                  <w:rFonts w:ascii="Arial" w:hAnsi="Arial" w:cs="Arial"/>
                </w:rPr>
                <w:t>71.51 A</w:t>
              </w:r>
            </w:smartTag>
          </w:p>
        </w:tc>
        <w:tc>
          <w:tcPr>
            <w:tcW w:w="1441" w:type="dxa"/>
            <w:tcBorders>
              <w:top w:val="nil"/>
              <w:left w:val="nil"/>
              <w:bottom w:val="nil"/>
              <w:right w:val="nil"/>
            </w:tcBorders>
          </w:tcPr>
          <w:p w:rsidR="002506F8" w:rsidRDefault="002506F8" w:rsidP="00F67509">
            <w:pPr>
              <w:rPr>
                <w:rFonts w:ascii="Arial" w:hAnsi="Arial" w:cs="Arial"/>
              </w:rPr>
            </w:pPr>
          </w:p>
          <w:p w:rsidR="002506F8" w:rsidRPr="003D537B" w:rsidRDefault="002506F8" w:rsidP="00F67509">
            <w:pPr>
              <w:rPr>
                <w:rFonts w:ascii="Arial" w:hAnsi="Arial" w:cs="Arial"/>
              </w:rPr>
            </w:pPr>
            <w:smartTag w:uri="urn:schemas-microsoft-com:office:smarttags" w:element="metricconverter">
              <w:smartTagPr>
                <w:attr w:name="ProductID" w:val="73.71 A"/>
              </w:smartTagPr>
              <w:r w:rsidRPr="003D537B">
                <w:rPr>
                  <w:rFonts w:ascii="Arial" w:hAnsi="Arial" w:cs="Arial"/>
                </w:rPr>
                <w:t>73.71 A</w:t>
              </w:r>
            </w:smartTag>
          </w:p>
        </w:tc>
      </w:tr>
      <w:tr w:rsidR="002506F8" w:rsidRPr="003D537B" w:rsidTr="00F67509">
        <w:trPr>
          <w:trHeight w:val="356"/>
        </w:trPr>
        <w:tc>
          <w:tcPr>
            <w:tcW w:w="1551" w:type="dxa"/>
            <w:tcBorders>
              <w:top w:val="nil"/>
              <w:left w:val="single" w:sz="4" w:space="0" w:color="auto"/>
              <w:bottom w:val="single" w:sz="4" w:space="0" w:color="auto"/>
              <w:right w:val="single" w:sz="4" w:space="0" w:color="auto"/>
            </w:tcBorders>
            <w:shd w:val="clear" w:color="auto" w:fill="auto"/>
            <w:noWrap/>
            <w:vAlign w:val="bottom"/>
          </w:tcPr>
          <w:p w:rsidR="002506F8" w:rsidRPr="003D537B" w:rsidRDefault="002506F8" w:rsidP="00F67509">
            <w:pPr>
              <w:rPr>
                <w:rFonts w:ascii="Arial" w:hAnsi="Arial" w:cs="Arial"/>
                <w:b/>
              </w:rPr>
            </w:pPr>
            <w:r w:rsidRPr="003D537B">
              <w:rPr>
                <w:rFonts w:ascii="Arial" w:hAnsi="Arial" w:cs="Arial"/>
                <w:b/>
              </w:rPr>
              <w:t>Semana 5</w:t>
            </w:r>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74.80 A"/>
              </w:smartTagPr>
              <w:r w:rsidRPr="003D537B">
                <w:rPr>
                  <w:rFonts w:ascii="Arial" w:hAnsi="Arial" w:cs="Arial"/>
                </w:rPr>
                <w:t>74.80 A</w:t>
              </w:r>
            </w:smartTag>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88.39 A"/>
              </w:smartTagPr>
              <w:r w:rsidRPr="003D537B">
                <w:rPr>
                  <w:rFonts w:ascii="Arial" w:hAnsi="Arial" w:cs="Arial"/>
                </w:rPr>
                <w:t>88.39 A</w:t>
              </w:r>
            </w:smartTag>
          </w:p>
        </w:tc>
        <w:tc>
          <w:tcPr>
            <w:tcW w:w="1310"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77.3 A"/>
              </w:smartTagPr>
              <w:r w:rsidRPr="003D537B">
                <w:rPr>
                  <w:rFonts w:ascii="Arial" w:hAnsi="Arial" w:cs="Arial"/>
                </w:rPr>
                <w:t>77.3 A</w:t>
              </w:r>
            </w:smartTag>
          </w:p>
        </w:tc>
        <w:tc>
          <w:tcPr>
            <w:tcW w:w="1441" w:type="dxa"/>
            <w:tcBorders>
              <w:top w:val="nil"/>
              <w:left w:val="nil"/>
              <w:bottom w:val="nil"/>
              <w:right w:val="nil"/>
            </w:tcBorders>
          </w:tcPr>
          <w:p w:rsidR="002506F8" w:rsidRDefault="002506F8" w:rsidP="00F67509">
            <w:pPr>
              <w:rPr>
                <w:rFonts w:ascii="Arial" w:hAnsi="Arial" w:cs="Arial"/>
              </w:rPr>
            </w:pPr>
          </w:p>
          <w:p w:rsidR="002506F8" w:rsidRPr="003D537B" w:rsidRDefault="002506F8" w:rsidP="00F67509">
            <w:pPr>
              <w:rPr>
                <w:rFonts w:ascii="Arial" w:hAnsi="Arial" w:cs="Arial"/>
              </w:rPr>
            </w:pPr>
            <w:smartTag w:uri="urn:schemas-microsoft-com:office:smarttags" w:element="metricconverter">
              <w:smartTagPr>
                <w:attr w:name="ProductID" w:val="80.16 A"/>
              </w:smartTagPr>
              <w:r w:rsidRPr="003D537B">
                <w:rPr>
                  <w:rFonts w:ascii="Arial" w:hAnsi="Arial" w:cs="Arial"/>
                </w:rPr>
                <w:t>80.16 A</w:t>
              </w:r>
            </w:smartTag>
          </w:p>
        </w:tc>
      </w:tr>
      <w:tr w:rsidR="002506F8" w:rsidRPr="003D537B" w:rsidTr="00F67509">
        <w:trPr>
          <w:trHeight w:val="351"/>
        </w:trPr>
        <w:tc>
          <w:tcPr>
            <w:tcW w:w="1551" w:type="dxa"/>
            <w:tcBorders>
              <w:top w:val="nil"/>
              <w:left w:val="single" w:sz="4" w:space="0" w:color="auto"/>
              <w:bottom w:val="single" w:sz="4" w:space="0" w:color="auto"/>
              <w:right w:val="single" w:sz="4" w:space="0" w:color="auto"/>
            </w:tcBorders>
            <w:shd w:val="clear" w:color="auto" w:fill="auto"/>
            <w:noWrap/>
            <w:vAlign w:val="bottom"/>
          </w:tcPr>
          <w:p w:rsidR="002506F8" w:rsidRPr="003D537B" w:rsidRDefault="002506F8" w:rsidP="00F67509">
            <w:pPr>
              <w:rPr>
                <w:rFonts w:ascii="Arial" w:hAnsi="Arial" w:cs="Arial"/>
                <w:b/>
              </w:rPr>
            </w:pPr>
            <w:r w:rsidRPr="003D537B">
              <w:rPr>
                <w:rFonts w:ascii="Arial" w:hAnsi="Arial" w:cs="Arial"/>
                <w:b/>
              </w:rPr>
              <w:t>Semana 6</w:t>
            </w:r>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81.84 A"/>
              </w:smartTagPr>
              <w:r w:rsidRPr="003D537B">
                <w:rPr>
                  <w:rFonts w:ascii="Arial" w:hAnsi="Arial" w:cs="Arial"/>
                </w:rPr>
                <w:t>81.84 A</w:t>
              </w:r>
            </w:smartTag>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87.43 A"/>
              </w:smartTagPr>
              <w:r w:rsidRPr="003D537B">
                <w:rPr>
                  <w:rFonts w:ascii="Arial" w:hAnsi="Arial" w:cs="Arial"/>
                </w:rPr>
                <w:t>87.43 A</w:t>
              </w:r>
            </w:smartTag>
          </w:p>
        </w:tc>
        <w:tc>
          <w:tcPr>
            <w:tcW w:w="1310"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75.77 A"/>
              </w:smartTagPr>
              <w:r w:rsidRPr="003D537B">
                <w:rPr>
                  <w:rFonts w:ascii="Arial" w:hAnsi="Arial" w:cs="Arial"/>
                </w:rPr>
                <w:t>75.77 A</w:t>
              </w:r>
            </w:smartTag>
          </w:p>
        </w:tc>
        <w:tc>
          <w:tcPr>
            <w:tcW w:w="1441" w:type="dxa"/>
            <w:tcBorders>
              <w:top w:val="nil"/>
              <w:left w:val="nil"/>
              <w:bottom w:val="nil"/>
              <w:right w:val="nil"/>
            </w:tcBorders>
          </w:tcPr>
          <w:p w:rsidR="002506F8" w:rsidRDefault="002506F8" w:rsidP="00F67509">
            <w:pPr>
              <w:rPr>
                <w:rFonts w:ascii="Arial" w:hAnsi="Arial" w:cs="Arial"/>
              </w:rPr>
            </w:pPr>
          </w:p>
          <w:p w:rsidR="002506F8" w:rsidRPr="003D537B" w:rsidRDefault="002506F8" w:rsidP="00F67509">
            <w:pPr>
              <w:rPr>
                <w:rFonts w:ascii="Arial" w:hAnsi="Arial" w:cs="Arial"/>
              </w:rPr>
            </w:pPr>
            <w:smartTag w:uri="urn:schemas-microsoft-com:office:smarttags" w:element="metricconverter">
              <w:smartTagPr>
                <w:attr w:name="ProductID" w:val="81.68 A"/>
              </w:smartTagPr>
              <w:r w:rsidRPr="003D537B">
                <w:rPr>
                  <w:rFonts w:ascii="Arial" w:hAnsi="Arial" w:cs="Arial"/>
                </w:rPr>
                <w:t>81.68 A</w:t>
              </w:r>
            </w:smartTag>
          </w:p>
        </w:tc>
      </w:tr>
      <w:tr w:rsidR="002506F8" w:rsidRPr="003D537B" w:rsidTr="00F67509">
        <w:trPr>
          <w:trHeight w:val="362"/>
        </w:trPr>
        <w:tc>
          <w:tcPr>
            <w:tcW w:w="1551" w:type="dxa"/>
            <w:tcBorders>
              <w:top w:val="nil"/>
              <w:left w:val="single" w:sz="4" w:space="0" w:color="auto"/>
              <w:bottom w:val="single" w:sz="4" w:space="0" w:color="auto"/>
              <w:right w:val="single" w:sz="4" w:space="0" w:color="auto"/>
            </w:tcBorders>
            <w:shd w:val="clear" w:color="auto" w:fill="auto"/>
            <w:noWrap/>
            <w:vAlign w:val="bottom"/>
          </w:tcPr>
          <w:p w:rsidR="002506F8" w:rsidRPr="003D537B" w:rsidRDefault="002506F8" w:rsidP="00F67509">
            <w:pPr>
              <w:rPr>
                <w:rFonts w:ascii="Arial" w:hAnsi="Arial" w:cs="Arial"/>
                <w:b/>
              </w:rPr>
            </w:pPr>
            <w:r w:rsidRPr="003D537B">
              <w:rPr>
                <w:rFonts w:ascii="Arial" w:hAnsi="Arial" w:cs="Arial"/>
                <w:b/>
              </w:rPr>
              <w:t>Semana 7</w:t>
            </w:r>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95.04 A"/>
              </w:smartTagPr>
              <w:r w:rsidRPr="003D537B">
                <w:rPr>
                  <w:rFonts w:ascii="Arial" w:hAnsi="Arial" w:cs="Arial"/>
                </w:rPr>
                <w:t>95.04 A</w:t>
              </w:r>
            </w:smartTag>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87.51 A"/>
              </w:smartTagPr>
              <w:r w:rsidRPr="003D537B">
                <w:rPr>
                  <w:rFonts w:ascii="Arial" w:hAnsi="Arial" w:cs="Arial"/>
                </w:rPr>
                <w:t>87.51 A</w:t>
              </w:r>
            </w:smartTag>
          </w:p>
        </w:tc>
        <w:tc>
          <w:tcPr>
            <w:tcW w:w="1310"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76.18 A"/>
              </w:smartTagPr>
              <w:r w:rsidRPr="003D537B">
                <w:rPr>
                  <w:rFonts w:ascii="Arial" w:hAnsi="Arial" w:cs="Arial"/>
                </w:rPr>
                <w:t>76.18 A</w:t>
              </w:r>
            </w:smartTag>
          </w:p>
        </w:tc>
        <w:tc>
          <w:tcPr>
            <w:tcW w:w="1441" w:type="dxa"/>
            <w:tcBorders>
              <w:top w:val="nil"/>
              <w:left w:val="nil"/>
              <w:bottom w:val="nil"/>
              <w:right w:val="nil"/>
            </w:tcBorders>
          </w:tcPr>
          <w:p w:rsidR="002506F8" w:rsidRDefault="002506F8" w:rsidP="00F67509">
            <w:pPr>
              <w:rPr>
                <w:rFonts w:ascii="Arial" w:hAnsi="Arial" w:cs="Arial"/>
              </w:rPr>
            </w:pPr>
          </w:p>
          <w:p w:rsidR="002506F8" w:rsidRPr="003D537B" w:rsidRDefault="002506F8" w:rsidP="00F67509">
            <w:pPr>
              <w:rPr>
                <w:rFonts w:ascii="Arial" w:hAnsi="Arial" w:cs="Arial"/>
              </w:rPr>
            </w:pPr>
            <w:smartTag w:uri="urn:schemas-microsoft-com:office:smarttags" w:element="metricconverter">
              <w:smartTagPr>
                <w:attr w:name="ProductID" w:val="86.24 A"/>
              </w:smartTagPr>
              <w:r w:rsidRPr="003D537B">
                <w:rPr>
                  <w:rFonts w:ascii="Arial" w:hAnsi="Arial" w:cs="Arial"/>
                </w:rPr>
                <w:t>86.24 A</w:t>
              </w:r>
            </w:smartTag>
          </w:p>
        </w:tc>
      </w:tr>
      <w:tr w:rsidR="002506F8" w:rsidRPr="003D537B" w:rsidTr="00F67509">
        <w:trPr>
          <w:trHeight w:val="362"/>
        </w:trPr>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3D537B" w:rsidRDefault="002506F8" w:rsidP="00F67509">
            <w:pPr>
              <w:rPr>
                <w:rFonts w:ascii="Arial" w:hAnsi="Arial" w:cs="Arial"/>
                <w:b/>
              </w:rPr>
            </w:pPr>
            <w:r w:rsidRPr="003D537B">
              <w:rPr>
                <w:rFonts w:ascii="Arial" w:hAnsi="Arial" w:cs="Arial"/>
                <w:b/>
              </w:rPr>
              <w:t>Semana 8</w:t>
            </w:r>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110.88 A"/>
              </w:smartTagPr>
              <w:r w:rsidRPr="003D537B">
                <w:rPr>
                  <w:rFonts w:ascii="Arial" w:hAnsi="Arial" w:cs="Arial"/>
                </w:rPr>
                <w:t>110.88 A</w:t>
              </w:r>
            </w:smartTag>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r w:rsidRPr="003D537B">
              <w:rPr>
                <w:rFonts w:ascii="Arial" w:hAnsi="Arial" w:cs="Arial"/>
              </w:rPr>
              <w:t>31.05A</w:t>
            </w:r>
          </w:p>
        </w:tc>
        <w:tc>
          <w:tcPr>
            <w:tcW w:w="1310"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82.53 A"/>
              </w:smartTagPr>
              <w:r w:rsidRPr="003D537B">
                <w:rPr>
                  <w:rFonts w:ascii="Arial" w:hAnsi="Arial" w:cs="Arial"/>
                </w:rPr>
                <w:t>82.53 A</w:t>
              </w:r>
            </w:smartTag>
          </w:p>
        </w:tc>
        <w:tc>
          <w:tcPr>
            <w:tcW w:w="1441" w:type="dxa"/>
            <w:tcBorders>
              <w:top w:val="nil"/>
              <w:left w:val="nil"/>
              <w:bottom w:val="nil"/>
              <w:right w:val="nil"/>
            </w:tcBorders>
          </w:tcPr>
          <w:p w:rsidR="002506F8" w:rsidRDefault="002506F8" w:rsidP="00F67509">
            <w:pPr>
              <w:rPr>
                <w:rFonts w:ascii="Arial" w:hAnsi="Arial" w:cs="Arial"/>
              </w:rPr>
            </w:pPr>
          </w:p>
          <w:p w:rsidR="002506F8" w:rsidRPr="003D537B" w:rsidRDefault="002506F8" w:rsidP="00F67509">
            <w:pPr>
              <w:rPr>
                <w:rFonts w:ascii="Arial" w:hAnsi="Arial" w:cs="Arial"/>
              </w:rPr>
            </w:pPr>
            <w:smartTag w:uri="urn:schemas-microsoft-com:office:smarttags" w:element="metricconverter">
              <w:smartTagPr>
                <w:attr w:name="ProductID" w:val="74.82 A"/>
              </w:smartTagPr>
              <w:r w:rsidRPr="003D537B">
                <w:rPr>
                  <w:rFonts w:ascii="Arial" w:hAnsi="Arial" w:cs="Arial"/>
                </w:rPr>
                <w:t>74.82 A</w:t>
              </w:r>
            </w:smartTag>
          </w:p>
        </w:tc>
      </w:tr>
      <w:tr w:rsidR="002506F8" w:rsidRPr="003D537B" w:rsidTr="00F67509">
        <w:trPr>
          <w:trHeight w:val="362"/>
        </w:trPr>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3D537B" w:rsidRDefault="002506F8" w:rsidP="00F67509">
            <w:pPr>
              <w:rPr>
                <w:rFonts w:ascii="Arial" w:hAnsi="Arial" w:cs="Arial"/>
                <w:b/>
              </w:rPr>
            </w:pPr>
            <w:r>
              <w:rPr>
                <w:rFonts w:ascii="Arial" w:hAnsi="Arial" w:cs="Arial"/>
                <w:b/>
              </w:rPr>
              <w:t>Promedio materia seca</w:t>
            </w:r>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86.06 A"/>
              </w:smartTagPr>
              <w:r w:rsidRPr="003D537B">
                <w:rPr>
                  <w:rFonts w:ascii="Arial" w:hAnsi="Arial" w:cs="Arial"/>
                </w:rPr>
                <w:t>86.06 A</w:t>
              </w:r>
            </w:smartTag>
          </w:p>
        </w:tc>
        <w:tc>
          <w:tcPr>
            <w:tcW w:w="1123"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75.25 A"/>
              </w:smartTagPr>
              <w:r w:rsidRPr="003D537B">
                <w:rPr>
                  <w:rFonts w:ascii="Arial" w:hAnsi="Arial" w:cs="Arial"/>
                </w:rPr>
                <w:t>75.25 A</w:t>
              </w:r>
            </w:smartTag>
          </w:p>
        </w:tc>
        <w:tc>
          <w:tcPr>
            <w:tcW w:w="1310" w:type="dxa"/>
            <w:tcBorders>
              <w:top w:val="nil"/>
              <w:left w:val="nil"/>
              <w:bottom w:val="nil"/>
              <w:right w:val="nil"/>
            </w:tcBorders>
            <w:shd w:val="clear" w:color="auto" w:fill="auto"/>
            <w:noWrap/>
            <w:vAlign w:val="bottom"/>
          </w:tcPr>
          <w:p w:rsidR="002506F8" w:rsidRPr="003D537B" w:rsidRDefault="002506F8" w:rsidP="00F67509">
            <w:pPr>
              <w:rPr>
                <w:rFonts w:ascii="Arial" w:hAnsi="Arial" w:cs="Arial"/>
              </w:rPr>
            </w:pPr>
            <w:smartTag w:uri="urn:schemas-microsoft-com:office:smarttags" w:element="metricconverter">
              <w:smartTagPr>
                <w:attr w:name="ProductID" w:val="76.66 A"/>
              </w:smartTagPr>
              <w:r w:rsidRPr="003D537B">
                <w:rPr>
                  <w:rFonts w:ascii="Arial" w:hAnsi="Arial" w:cs="Arial"/>
                </w:rPr>
                <w:t>76.66 A</w:t>
              </w:r>
            </w:smartTag>
          </w:p>
        </w:tc>
        <w:tc>
          <w:tcPr>
            <w:tcW w:w="1441" w:type="dxa"/>
            <w:tcBorders>
              <w:top w:val="nil"/>
              <w:left w:val="nil"/>
              <w:bottom w:val="nil"/>
              <w:right w:val="nil"/>
            </w:tcBorders>
          </w:tcPr>
          <w:p w:rsidR="002506F8" w:rsidRDefault="002506F8" w:rsidP="00F67509">
            <w:pPr>
              <w:rPr>
                <w:rFonts w:ascii="Arial" w:hAnsi="Arial" w:cs="Arial"/>
              </w:rPr>
            </w:pPr>
          </w:p>
          <w:p w:rsidR="002506F8" w:rsidRPr="003D537B" w:rsidRDefault="002506F8" w:rsidP="00F67509">
            <w:pPr>
              <w:rPr>
                <w:rFonts w:ascii="Arial" w:hAnsi="Arial" w:cs="Arial"/>
              </w:rPr>
            </w:pPr>
            <w:r w:rsidRPr="003D537B">
              <w:rPr>
                <w:rFonts w:ascii="Arial" w:hAnsi="Arial" w:cs="Arial"/>
              </w:rPr>
              <w:t>-</w:t>
            </w:r>
          </w:p>
        </w:tc>
      </w:tr>
    </w:tbl>
    <w:p w:rsidR="002506F8" w:rsidRPr="005B1DD3" w:rsidRDefault="002506F8" w:rsidP="002506F8">
      <w:pPr>
        <w:autoSpaceDE w:val="0"/>
        <w:autoSpaceDN w:val="0"/>
        <w:adjustRightInd w:val="0"/>
        <w:spacing w:before="100" w:beforeAutospacing="1" w:after="100" w:afterAutospacing="1" w:line="480" w:lineRule="auto"/>
        <w:ind w:left="1440"/>
        <w:rPr>
          <w:rFonts w:ascii="Arial" w:hAnsi="Arial" w:cs="Arial"/>
        </w:rPr>
      </w:pPr>
      <w:r w:rsidRPr="003D537B">
        <w:rPr>
          <w:rFonts w:ascii="Arial" w:hAnsi="Arial" w:cs="Arial"/>
        </w:rPr>
        <w:t>Medias que comparten letras iguales no existen diferencias significativas  entre si según la prueba de Tukey (p = 0.05).</w:t>
      </w:r>
    </w:p>
    <w:p w:rsidR="002506F8" w:rsidRPr="0002738A" w:rsidRDefault="00A13AA7" w:rsidP="002506F8">
      <w:pPr>
        <w:autoSpaceDE w:val="0"/>
        <w:autoSpaceDN w:val="0"/>
        <w:adjustRightInd w:val="0"/>
        <w:spacing w:before="100" w:beforeAutospacing="1" w:after="100" w:afterAutospacing="1" w:line="480" w:lineRule="auto"/>
        <w:ind w:left="1260"/>
        <w:rPr>
          <w:rFonts w:ascii="Arial" w:hAnsi="Arial" w:cs="Arial"/>
        </w:rPr>
      </w:pPr>
      <w:r>
        <w:rPr>
          <w:noProof/>
        </w:rPr>
        <w:drawing>
          <wp:inline distT="0" distB="0" distL="0" distR="0">
            <wp:extent cx="4267200" cy="2197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267200" cy="21971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440"/>
        <w:jc w:val="both"/>
        <w:rPr>
          <w:rFonts w:ascii="Arial" w:hAnsi="Arial" w:cs="Arial"/>
          <w:lang w:val="es-MX"/>
        </w:rPr>
      </w:pPr>
      <w:r w:rsidRPr="005D645B">
        <w:rPr>
          <w:rFonts w:ascii="Arial" w:hAnsi="Arial" w:cs="Arial"/>
        </w:rPr>
        <w:t>FIGURA 6.3. Consumo en base a materia seca</w:t>
      </w:r>
      <w:r w:rsidRPr="005D645B">
        <w:rPr>
          <w:rFonts w:ascii="Arial" w:hAnsi="Arial" w:cs="Arial"/>
          <w:lang w:val="es-MX"/>
        </w:rPr>
        <w:t xml:space="preserve"> por tratamiento durante el periodo de ensayo. INIAP E.E BOLICHE (2008).</w:t>
      </w:r>
    </w:p>
    <w:p w:rsidR="002506F8" w:rsidRDefault="002506F8" w:rsidP="002506F8">
      <w:pPr>
        <w:spacing w:line="480" w:lineRule="auto"/>
        <w:ind w:left="1980"/>
        <w:jc w:val="both"/>
        <w:rPr>
          <w:rFonts w:ascii="Arial" w:hAnsi="Arial" w:cs="Arial"/>
          <w:lang w:val="es-MX" w:eastAsia="es-MX"/>
        </w:rPr>
      </w:pPr>
      <w:r>
        <w:rPr>
          <w:rFonts w:ascii="Arial" w:hAnsi="Arial" w:cs="Arial"/>
          <w:lang w:val="es-MX" w:eastAsia="es-MX"/>
        </w:rPr>
        <w:t>En la figura 6.3</w:t>
      </w:r>
      <w:r w:rsidRPr="00661077">
        <w:rPr>
          <w:rFonts w:ascii="Arial" w:hAnsi="Arial" w:cs="Arial"/>
          <w:lang w:val="es-MX" w:eastAsia="es-MX"/>
        </w:rPr>
        <w:t xml:space="preserve"> se observa que el tratamiento </w:t>
      </w:r>
      <w:r>
        <w:rPr>
          <w:rFonts w:ascii="Arial" w:hAnsi="Arial" w:cs="Arial"/>
          <w:lang w:val="es-MX" w:eastAsia="es-MX"/>
        </w:rPr>
        <w:t xml:space="preserve">3 obtuvo un menor consumo en materia seca en las 9 semanas de estudio, seguido del tratamiento 1 que a partir de la </w:t>
      </w:r>
      <w:r>
        <w:rPr>
          <w:rFonts w:ascii="Arial" w:hAnsi="Arial" w:cs="Arial"/>
          <w:lang w:val="es-MX" w:eastAsia="es-MX"/>
        </w:rPr>
        <w:lastRenderedPageBreak/>
        <w:t>semana 5 tiene un repunte en consumo hasta el final de la investigación, y finalmente el tratamiento 2 obtuvo un mayor consumo pero finalizando una semana antes que los tratamientos 1 y 3</w:t>
      </w:r>
      <w:r w:rsidRPr="00661077">
        <w:rPr>
          <w:rFonts w:ascii="Arial" w:hAnsi="Arial" w:cs="Arial"/>
          <w:lang w:val="es-MX" w:eastAsia="es-MX"/>
        </w:rPr>
        <w:t>.</w:t>
      </w:r>
    </w:p>
    <w:p w:rsidR="002506F8" w:rsidRDefault="002506F8" w:rsidP="002506F8">
      <w:pPr>
        <w:autoSpaceDE w:val="0"/>
        <w:autoSpaceDN w:val="0"/>
        <w:adjustRightInd w:val="0"/>
        <w:spacing w:before="100" w:beforeAutospacing="1" w:after="100" w:afterAutospacing="1" w:line="480" w:lineRule="auto"/>
        <w:ind w:left="1080" w:firstLine="180"/>
        <w:jc w:val="both"/>
        <w:rPr>
          <w:rFonts w:ascii="Arial" w:hAnsi="Arial" w:cs="Arial"/>
          <w:b/>
          <w:lang w:eastAsia="es-MX"/>
        </w:rPr>
      </w:pPr>
      <w:r>
        <w:rPr>
          <w:rFonts w:ascii="Arial" w:hAnsi="Arial" w:cs="Arial"/>
          <w:b/>
          <w:lang w:eastAsia="es-MX"/>
        </w:rPr>
        <w:t>6.2.5 Consumo promedio diario Fase de crecimiento.</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lang w:val="es-MX" w:eastAsia="es-MX"/>
        </w:rPr>
      </w:pPr>
      <w:r>
        <w:rPr>
          <w:rFonts w:ascii="Arial" w:hAnsi="Arial" w:cs="Arial"/>
          <w:lang w:val="es-MX" w:eastAsia="es-MX"/>
        </w:rPr>
        <w:t xml:space="preserve">Según el ADEVA hubo </w:t>
      </w:r>
      <w:r w:rsidRPr="007F1D7C">
        <w:rPr>
          <w:rFonts w:ascii="Arial" w:hAnsi="Arial" w:cs="Arial"/>
          <w:lang w:val="es-MX" w:eastAsia="es-MX"/>
        </w:rPr>
        <w:t>diferencias significativas entre</w:t>
      </w:r>
      <w:r>
        <w:rPr>
          <w:rFonts w:ascii="Arial" w:hAnsi="Arial" w:cs="Arial"/>
          <w:lang w:val="es-MX" w:eastAsia="es-MX"/>
        </w:rPr>
        <w:t xml:space="preserve"> las medias de los </w:t>
      </w:r>
      <w:r w:rsidRPr="007F1D7C">
        <w:rPr>
          <w:rFonts w:ascii="Arial" w:hAnsi="Arial" w:cs="Arial"/>
          <w:lang w:val="es-MX" w:eastAsia="es-MX"/>
        </w:rPr>
        <w:t>tratamientos</w:t>
      </w:r>
      <w:r>
        <w:rPr>
          <w:rFonts w:ascii="Arial" w:hAnsi="Arial" w:cs="Arial"/>
          <w:lang w:val="es-MX" w:eastAsia="es-MX"/>
        </w:rPr>
        <w:t xml:space="preserve"> evaluados, </w:t>
      </w:r>
      <w:r>
        <w:rPr>
          <w:rFonts w:ascii="Arial" w:hAnsi="Arial" w:cs="Arial"/>
        </w:rPr>
        <w:t>se acepta la hipótesis alternativa de que al menos un tratamiento es diferente.</w:t>
      </w:r>
      <w:r>
        <w:rPr>
          <w:rFonts w:ascii="Arial" w:hAnsi="Arial" w:cs="Arial"/>
          <w:b/>
          <w:lang w:eastAsia="es-MX"/>
        </w:rPr>
        <w:t xml:space="preserve"> </w:t>
      </w:r>
      <w:r>
        <w:rPr>
          <w:rFonts w:ascii="Arial" w:hAnsi="Arial" w:cs="Arial"/>
          <w:lang w:val="es-MX" w:eastAsia="es-MX"/>
        </w:rPr>
        <w:t xml:space="preserve">Con la prueba de Tukey al 5% de probabilidad, </w:t>
      </w:r>
      <w:r>
        <w:rPr>
          <w:rFonts w:ascii="Arial" w:hAnsi="Arial" w:cs="Arial"/>
        </w:rPr>
        <w:t>existieron dos rangos de significancias; en el primer rango se ubico el tratamiento 3; y los tratamientos 1 y 2 que fueron semejantes estadísticamente obtuvieron un segundo rango</w:t>
      </w:r>
      <w:r>
        <w:rPr>
          <w:rFonts w:ascii="Arial" w:hAnsi="Arial" w:cs="Arial"/>
          <w:lang w:val="es-MX" w:eastAsia="es-MX"/>
        </w:rPr>
        <w:t>. El coeficiente de variación fue de 3.99%.(Ver tabla 22).</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lang w:val="es-MX" w:eastAsia="es-MX"/>
        </w:rPr>
      </w:pP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lang w:val="es-MX" w:eastAsia="es-MX"/>
        </w:rPr>
      </w:pPr>
    </w:p>
    <w:p w:rsidR="002506F8" w:rsidRPr="005A2E1D" w:rsidRDefault="002506F8" w:rsidP="002506F8">
      <w:pPr>
        <w:autoSpaceDE w:val="0"/>
        <w:autoSpaceDN w:val="0"/>
        <w:adjustRightInd w:val="0"/>
        <w:spacing w:before="100" w:beforeAutospacing="1" w:after="100" w:afterAutospacing="1" w:line="480" w:lineRule="auto"/>
        <w:ind w:left="2160"/>
        <w:jc w:val="both"/>
        <w:rPr>
          <w:rFonts w:ascii="Arial" w:hAnsi="Arial" w:cs="Arial"/>
          <w:b/>
          <w:lang w:eastAsia="es-MX"/>
        </w:rPr>
      </w:pPr>
    </w:p>
    <w:p w:rsidR="002506F8" w:rsidRPr="0022431A" w:rsidRDefault="002506F8" w:rsidP="002506F8">
      <w:pPr>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 xml:space="preserve">       TABLA 22</w:t>
      </w:r>
    </w:p>
    <w:p w:rsidR="002506F8" w:rsidRPr="0022431A" w:rsidRDefault="002506F8" w:rsidP="002506F8">
      <w:pPr>
        <w:autoSpaceDE w:val="0"/>
        <w:autoSpaceDN w:val="0"/>
        <w:adjustRightInd w:val="0"/>
        <w:spacing w:before="100" w:beforeAutospacing="1" w:after="100" w:afterAutospacing="1" w:line="480" w:lineRule="auto"/>
        <w:rPr>
          <w:rFonts w:ascii="Arial" w:hAnsi="Arial" w:cs="Arial"/>
          <w:b/>
        </w:rPr>
      </w:pPr>
      <w:r w:rsidRPr="0022431A">
        <w:rPr>
          <w:rFonts w:ascii="Arial" w:hAnsi="Arial" w:cs="Arial"/>
          <w:b/>
        </w:rPr>
        <w:lastRenderedPageBreak/>
        <w:t xml:space="preserve">          </w:t>
      </w:r>
      <w:r>
        <w:rPr>
          <w:rFonts w:ascii="Arial" w:hAnsi="Arial" w:cs="Arial"/>
          <w:b/>
        </w:rPr>
        <w:t xml:space="preserve">                   </w:t>
      </w:r>
      <w:r w:rsidRPr="0022431A">
        <w:rPr>
          <w:rFonts w:ascii="Arial" w:hAnsi="Arial" w:cs="Arial"/>
          <w:b/>
        </w:rPr>
        <w:t>CONSUMO PROM</w:t>
      </w:r>
      <w:r>
        <w:rPr>
          <w:rFonts w:ascii="Arial" w:hAnsi="Arial" w:cs="Arial"/>
          <w:b/>
        </w:rPr>
        <w:t>EDIO DIARIO FASE DE CRECIMIENTO (Kg).</w:t>
      </w:r>
    </w:p>
    <w:tbl>
      <w:tblPr>
        <w:tblW w:w="6702" w:type="dxa"/>
        <w:tblInd w:w="1878" w:type="dxa"/>
        <w:tblCellMar>
          <w:left w:w="70" w:type="dxa"/>
          <w:right w:w="70" w:type="dxa"/>
        </w:tblCellMar>
        <w:tblLook w:val="0000"/>
      </w:tblPr>
      <w:tblGrid>
        <w:gridCol w:w="1459"/>
        <w:gridCol w:w="1297"/>
        <w:gridCol w:w="1479"/>
        <w:gridCol w:w="977"/>
        <w:gridCol w:w="1490"/>
      </w:tblGrid>
      <w:tr w:rsidR="002506F8" w:rsidRPr="0022431A" w:rsidTr="00F67509">
        <w:trPr>
          <w:trHeight w:val="553"/>
        </w:trPr>
        <w:tc>
          <w:tcPr>
            <w:tcW w:w="145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T1</w:t>
            </w:r>
          </w:p>
        </w:tc>
        <w:tc>
          <w:tcPr>
            <w:tcW w:w="1479" w:type="dxa"/>
            <w:tcBorders>
              <w:top w:val="single" w:sz="4" w:space="0" w:color="auto"/>
              <w:left w:val="nil"/>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T2</w:t>
            </w:r>
          </w:p>
        </w:tc>
        <w:tc>
          <w:tcPr>
            <w:tcW w:w="977" w:type="dxa"/>
            <w:tcBorders>
              <w:top w:val="single" w:sz="4" w:space="0" w:color="auto"/>
              <w:left w:val="nil"/>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T3</w:t>
            </w:r>
          </w:p>
        </w:tc>
        <w:tc>
          <w:tcPr>
            <w:tcW w:w="1490" w:type="dxa"/>
            <w:tcBorders>
              <w:top w:val="single" w:sz="4" w:space="0" w:color="auto"/>
              <w:left w:val="nil"/>
              <w:bottom w:val="single" w:sz="4" w:space="0" w:color="auto"/>
              <w:right w:val="single" w:sz="4" w:space="0" w:color="auto"/>
            </w:tcBorders>
          </w:tcPr>
          <w:p w:rsidR="002506F8" w:rsidRPr="0022431A" w:rsidRDefault="002506F8" w:rsidP="00F67509">
            <w:pPr>
              <w:jc w:val="both"/>
              <w:rPr>
                <w:rFonts w:ascii="Arial" w:hAnsi="Arial" w:cs="Arial"/>
                <w:b/>
              </w:rPr>
            </w:pPr>
          </w:p>
          <w:p w:rsidR="002506F8" w:rsidRPr="0022431A" w:rsidRDefault="002506F8" w:rsidP="00F67509">
            <w:pPr>
              <w:jc w:val="both"/>
              <w:rPr>
                <w:rFonts w:ascii="Arial" w:hAnsi="Arial" w:cs="Arial"/>
                <w:b/>
              </w:rPr>
            </w:pPr>
            <w:r>
              <w:rPr>
                <w:rFonts w:ascii="Arial" w:hAnsi="Arial" w:cs="Arial"/>
                <w:b/>
              </w:rPr>
              <w:t>Promedio semanal.</w:t>
            </w:r>
          </w:p>
        </w:tc>
      </w:tr>
      <w:tr w:rsidR="002506F8" w:rsidRPr="0022431A" w:rsidTr="00F67509">
        <w:trPr>
          <w:trHeight w:val="381"/>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Semana 1</w:t>
            </w:r>
          </w:p>
        </w:tc>
        <w:tc>
          <w:tcPr>
            <w:tcW w:w="1297"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sidRPr="0022431A">
              <w:rPr>
                <w:rFonts w:ascii="Arial" w:hAnsi="Arial" w:cs="Arial"/>
              </w:rPr>
              <w:t>1.55  A</w:t>
            </w:r>
          </w:p>
        </w:tc>
        <w:tc>
          <w:tcPr>
            <w:tcW w:w="147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sidRPr="0022431A">
              <w:rPr>
                <w:rFonts w:ascii="Arial" w:hAnsi="Arial" w:cs="Arial"/>
              </w:rPr>
              <w:t>1.46  A</w:t>
            </w:r>
          </w:p>
        </w:tc>
        <w:tc>
          <w:tcPr>
            <w:tcW w:w="977"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1.25 A"/>
              </w:smartTagPr>
              <w:r w:rsidRPr="0022431A">
                <w:rPr>
                  <w:rFonts w:ascii="Arial" w:hAnsi="Arial" w:cs="Arial"/>
                </w:rPr>
                <w:t>1.25 A</w:t>
              </w:r>
            </w:smartTag>
          </w:p>
        </w:tc>
        <w:tc>
          <w:tcPr>
            <w:tcW w:w="1490"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smartTag w:uri="urn:schemas-microsoft-com:office:smarttags" w:element="metricconverter">
              <w:smartTagPr>
                <w:attr w:name="ProductID" w:val="1.42 A"/>
              </w:smartTagPr>
              <w:r w:rsidRPr="0022431A">
                <w:rPr>
                  <w:rFonts w:ascii="Arial" w:hAnsi="Arial" w:cs="Arial"/>
                </w:rPr>
                <w:t>1.42 A</w:t>
              </w:r>
            </w:smartTag>
          </w:p>
        </w:tc>
      </w:tr>
      <w:tr w:rsidR="002506F8" w:rsidRPr="0022431A" w:rsidTr="00F67509">
        <w:trPr>
          <w:trHeight w:val="350"/>
        </w:trPr>
        <w:tc>
          <w:tcPr>
            <w:tcW w:w="1459" w:type="dxa"/>
            <w:tcBorders>
              <w:top w:val="nil"/>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Semana 2</w:t>
            </w:r>
          </w:p>
        </w:tc>
        <w:tc>
          <w:tcPr>
            <w:tcW w:w="1297"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sidRPr="0022431A">
              <w:rPr>
                <w:rFonts w:ascii="Arial" w:hAnsi="Arial" w:cs="Arial"/>
              </w:rPr>
              <w:t>1.50  A</w:t>
            </w:r>
          </w:p>
        </w:tc>
        <w:tc>
          <w:tcPr>
            <w:tcW w:w="147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1.48 A"/>
              </w:smartTagPr>
              <w:r w:rsidRPr="0022431A">
                <w:rPr>
                  <w:rFonts w:ascii="Arial" w:hAnsi="Arial" w:cs="Arial"/>
                </w:rPr>
                <w:t>1.48 A</w:t>
              </w:r>
            </w:smartTag>
          </w:p>
        </w:tc>
        <w:tc>
          <w:tcPr>
            <w:tcW w:w="977"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sidRPr="0022431A">
              <w:rPr>
                <w:rFonts w:ascii="Arial" w:hAnsi="Arial" w:cs="Arial"/>
              </w:rPr>
              <w:t>1.29  A</w:t>
            </w:r>
          </w:p>
        </w:tc>
        <w:tc>
          <w:tcPr>
            <w:tcW w:w="1490"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smartTag w:uri="urn:schemas-microsoft-com:office:smarttags" w:element="metricconverter">
              <w:smartTagPr>
                <w:attr w:name="ProductID" w:val="1.42 A"/>
              </w:smartTagPr>
              <w:r w:rsidRPr="0022431A">
                <w:rPr>
                  <w:rFonts w:ascii="Arial" w:hAnsi="Arial" w:cs="Arial"/>
                </w:rPr>
                <w:t>1.42 A</w:t>
              </w:r>
            </w:smartTag>
          </w:p>
        </w:tc>
      </w:tr>
      <w:tr w:rsidR="002506F8" w:rsidRPr="0022431A" w:rsidTr="00F67509">
        <w:trPr>
          <w:trHeight w:val="345"/>
        </w:trPr>
        <w:tc>
          <w:tcPr>
            <w:tcW w:w="1459" w:type="dxa"/>
            <w:tcBorders>
              <w:top w:val="nil"/>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Semana 3</w:t>
            </w:r>
          </w:p>
        </w:tc>
        <w:tc>
          <w:tcPr>
            <w:tcW w:w="1297"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sidRPr="0022431A">
              <w:rPr>
                <w:rFonts w:ascii="Arial" w:hAnsi="Arial" w:cs="Arial"/>
              </w:rPr>
              <w:t>1.54  A</w:t>
            </w:r>
          </w:p>
        </w:tc>
        <w:tc>
          <w:tcPr>
            <w:tcW w:w="147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1.65 A"/>
              </w:smartTagPr>
              <w:r w:rsidRPr="0022431A">
                <w:rPr>
                  <w:rFonts w:ascii="Arial" w:hAnsi="Arial" w:cs="Arial"/>
                </w:rPr>
                <w:t>1.65 A</w:t>
              </w:r>
            </w:smartTag>
          </w:p>
        </w:tc>
        <w:tc>
          <w:tcPr>
            <w:tcW w:w="977"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1.44 A"/>
              </w:smartTagPr>
              <w:r w:rsidRPr="0022431A">
                <w:rPr>
                  <w:rFonts w:ascii="Arial" w:hAnsi="Arial" w:cs="Arial"/>
                </w:rPr>
                <w:t>1.44 A</w:t>
              </w:r>
            </w:smartTag>
          </w:p>
        </w:tc>
        <w:tc>
          <w:tcPr>
            <w:tcW w:w="1490"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smartTag w:uri="urn:schemas-microsoft-com:office:smarttags" w:element="metricconverter">
              <w:smartTagPr>
                <w:attr w:name="ProductID" w:val="1.54 A"/>
              </w:smartTagPr>
              <w:r w:rsidRPr="0022431A">
                <w:rPr>
                  <w:rFonts w:ascii="Arial" w:hAnsi="Arial" w:cs="Arial"/>
                </w:rPr>
                <w:t>1.54 A</w:t>
              </w:r>
            </w:smartTag>
          </w:p>
        </w:tc>
      </w:tr>
      <w:tr w:rsidR="002506F8" w:rsidRPr="0022431A" w:rsidTr="00F67509">
        <w:trPr>
          <w:trHeight w:val="356"/>
        </w:trPr>
        <w:tc>
          <w:tcPr>
            <w:tcW w:w="1459" w:type="dxa"/>
            <w:tcBorders>
              <w:top w:val="nil"/>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Pr>
                <w:rFonts w:ascii="Arial" w:hAnsi="Arial" w:cs="Arial"/>
                <w:b/>
              </w:rPr>
              <w:t>Promedio consumo</w:t>
            </w:r>
          </w:p>
        </w:tc>
        <w:tc>
          <w:tcPr>
            <w:tcW w:w="1297"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sidRPr="0022431A">
              <w:rPr>
                <w:rFonts w:ascii="Arial" w:hAnsi="Arial" w:cs="Arial"/>
              </w:rPr>
              <w:t>1.53  B</w:t>
            </w:r>
          </w:p>
        </w:tc>
        <w:tc>
          <w:tcPr>
            <w:tcW w:w="147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sidRPr="0022431A">
              <w:rPr>
                <w:rFonts w:ascii="Arial" w:hAnsi="Arial" w:cs="Arial"/>
              </w:rPr>
              <w:t>1.53 B</w:t>
            </w:r>
          </w:p>
        </w:tc>
        <w:tc>
          <w:tcPr>
            <w:tcW w:w="977"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1.33 A"/>
              </w:smartTagPr>
              <w:r w:rsidRPr="0022431A">
                <w:rPr>
                  <w:rFonts w:ascii="Arial" w:hAnsi="Arial" w:cs="Arial"/>
                </w:rPr>
                <w:t>1.33 A</w:t>
              </w:r>
            </w:smartTag>
          </w:p>
        </w:tc>
        <w:tc>
          <w:tcPr>
            <w:tcW w:w="1490" w:type="dxa"/>
            <w:tcBorders>
              <w:top w:val="nil"/>
              <w:left w:val="nil"/>
              <w:bottom w:val="nil"/>
              <w:right w:val="nil"/>
            </w:tcBorders>
          </w:tcPr>
          <w:p w:rsidR="002506F8" w:rsidRPr="0022431A" w:rsidRDefault="002506F8" w:rsidP="00F67509">
            <w:pPr>
              <w:rPr>
                <w:rFonts w:ascii="Arial" w:hAnsi="Arial" w:cs="Arial"/>
              </w:rPr>
            </w:pPr>
            <w:r w:rsidRPr="0022431A">
              <w:rPr>
                <w:rFonts w:ascii="Arial" w:hAnsi="Arial" w:cs="Arial"/>
              </w:rPr>
              <w:t>-</w:t>
            </w:r>
          </w:p>
        </w:tc>
      </w:tr>
    </w:tbl>
    <w:p w:rsidR="002506F8" w:rsidRPr="00B367F2" w:rsidRDefault="002506F8" w:rsidP="002506F8">
      <w:pPr>
        <w:autoSpaceDE w:val="0"/>
        <w:autoSpaceDN w:val="0"/>
        <w:adjustRightInd w:val="0"/>
        <w:spacing w:before="100" w:beforeAutospacing="1" w:after="100" w:afterAutospacing="1" w:line="480" w:lineRule="auto"/>
        <w:ind w:left="1800"/>
        <w:jc w:val="both"/>
        <w:rPr>
          <w:rFonts w:ascii="Arial" w:hAnsi="Arial" w:cs="Arial"/>
          <w:b/>
        </w:rPr>
      </w:pPr>
      <w:r w:rsidRPr="0022431A">
        <w:rPr>
          <w:rFonts w:ascii="Arial" w:hAnsi="Arial" w:cs="Arial"/>
        </w:rPr>
        <w:t>Medias que comparten letras iguales no existen diferencias significativas  entre si según la prueba de Tukey (p = 0.05).</w:t>
      </w:r>
      <w:r w:rsidRPr="006A4B60">
        <w:rPr>
          <w:rFonts w:ascii="Arial" w:hAnsi="Arial" w:cs="Arial"/>
          <w:b/>
        </w:rPr>
        <w:t xml:space="preserve"> </w:t>
      </w:r>
      <w:r>
        <w:rPr>
          <w:rFonts w:ascii="Arial" w:hAnsi="Arial" w:cs="Arial"/>
          <w:b/>
        </w:rPr>
        <w:t xml:space="preserve">     </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t xml:space="preserve">Alvarado y López (23) en la que reemplazaron caña de azúcar como fuente energética en </w:t>
      </w:r>
      <w:smartTag w:uri="urn:schemas-microsoft-com:office:smarttags" w:element="PersonName">
        <w:smartTagPr>
          <w:attr w:name="ProductID" w:val="la Fase"/>
        </w:smartTagPr>
        <w:r>
          <w:rPr>
            <w:rFonts w:ascii="Arial" w:hAnsi="Arial" w:cs="Arial"/>
          </w:rPr>
          <w:t>la Fase</w:t>
        </w:r>
      </w:smartTag>
      <w:r>
        <w:rPr>
          <w:rFonts w:ascii="Arial" w:hAnsi="Arial" w:cs="Arial"/>
        </w:rPr>
        <w:t xml:space="preserve"> de Crecimiento presentaron un consumo promedio de </w:t>
      </w:r>
      <w:smartTag w:uri="urn:schemas-microsoft-com:office:smarttags" w:element="metricconverter">
        <w:smartTagPr>
          <w:attr w:name="ProductID" w:val="1.19 Kg"/>
        </w:smartTagPr>
        <w:r>
          <w:rPr>
            <w:rFonts w:ascii="Arial" w:hAnsi="Arial" w:cs="Arial"/>
          </w:rPr>
          <w:t>1.19 Kg</w:t>
        </w:r>
      </w:smartTag>
      <w:r>
        <w:rPr>
          <w:rFonts w:ascii="Arial" w:hAnsi="Arial" w:cs="Arial"/>
        </w:rPr>
        <w:t xml:space="preserve"> inferior a los tratamientos evaluados con Forraje </w:t>
      </w:r>
      <w:r w:rsidRPr="009028D4">
        <w:rPr>
          <w:rFonts w:ascii="Arial" w:hAnsi="Arial" w:cs="Arial"/>
        </w:rPr>
        <w:t>Hidropónico de Maíz</w:t>
      </w:r>
      <w:r>
        <w:rPr>
          <w:rFonts w:ascii="Arial" w:hAnsi="Arial" w:cs="Arial"/>
        </w:rPr>
        <w:t>.</w:t>
      </w:r>
      <w:r w:rsidRPr="009028D4">
        <w:rPr>
          <w:rFonts w:ascii="Arial" w:hAnsi="Arial" w:cs="Arial"/>
        </w:rPr>
        <w:t xml:space="preserve"> </w:t>
      </w:r>
    </w:p>
    <w:p w:rsidR="002506F8" w:rsidRPr="006A213C"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t xml:space="preserve">Como lo describe Morales (1998) </w:t>
      </w:r>
      <w:r w:rsidRPr="009028D4">
        <w:rPr>
          <w:rFonts w:ascii="Arial" w:hAnsi="Arial" w:cs="Arial"/>
        </w:rPr>
        <w:t>se debe a que</w:t>
      </w:r>
      <w:r>
        <w:rPr>
          <w:rFonts w:ascii="Arial" w:hAnsi="Arial" w:cs="Arial"/>
        </w:rPr>
        <w:t xml:space="preserve"> el hidropónico</w:t>
      </w:r>
      <w:r w:rsidRPr="009028D4">
        <w:rPr>
          <w:rFonts w:ascii="Arial" w:hAnsi="Arial" w:cs="Arial"/>
        </w:rPr>
        <w:t xml:space="preserve"> es un forraje de alta calidad superior a otros forrajes, </w:t>
      </w:r>
      <w:r>
        <w:rPr>
          <w:rFonts w:ascii="Arial" w:hAnsi="Arial" w:cs="Arial"/>
        </w:rPr>
        <w:t xml:space="preserve">posee </w:t>
      </w:r>
      <w:r w:rsidRPr="009028D4">
        <w:rPr>
          <w:rFonts w:ascii="Arial" w:hAnsi="Arial" w:cs="Arial"/>
        </w:rPr>
        <w:t>una digestibilidad de 80% y enzimas que lo</w:t>
      </w:r>
      <w:r>
        <w:rPr>
          <w:rFonts w:ascii="Arial" w:hAnsi="Arial" w:cs="Arial"/>
        </w:rPr>
        <w:t xml:space="preserve"> hacen doblemente aprovechable para asimilarlo </w:t>
      </w:r>
      <w:r w:rsidRPr="009028D4">
        <w:rPr>
          <w:rFonts w:ascii="Arial" w:hAnsi="Arial" w:cs="Arial"/>
        </w:rPr>
        <w:t>en el tracto digestivo del animal.</w:t>
      </w:r>
    </w:p>
    <w:p w:rsidR="002506F8" w:rsidRDefault="002506F8" w:rsidP="002506F8">
      <w:pPr>
        <w:spacing w:line="480" w:lineRule="auto"/>
        <w:ind w:left="1980"/>
        <w:jc w:val="both"/>
        <w:rPr>
          <w:rFonts w:ascii="Arial" w:hAnsi="Arial" w:cs="Arial"/>
          <w:lang w:val="es-MX" w:eastAsia="es-MX"/>
        </w:rPr>
      </w:pPr>
      <w:r>
        <w:rPr>
          <w:rFonts w:ascii="Arial" w:hAnsi="Arial" w:cs="Arial"/>
        </w:rPr>
        <w:lastRenderedPageBreak/>
        <w:t xml:space="preserve">Los resultados del experimento en la fase de crecimiento, el tratamiento 3 registro menor consumo promedio diario con </w:t>
      </w:r>
      <w:smartTag w:uri="urn:schemas-microsoft-com:office:smarttags" w:element="metricconverter">
        <w:smartTagPr>
          <w:attr w:name="ProductID" w:val="1.44 Kg"/>
        </w:smartTagPr>
        <w:r>
          <w:rPr>
            <w:rFonts w:ascii="Arial" w:hAnsi="Arial" w:cs="Arial"/>
          </w:rPr>
          <w:t>1.44 Kg</w:t>
        </w:r>
      </w:smartTag>
      <w:r>
        <w:rPr>
          <w:rFonts w:ascii="Arial" w:hAnsi="Arial" w:cs="Arial"/>
        </w:rPr>
        <w:t xml:space="preserve">. seguido por el tratamiento 1 con </w:t>
      </w:r>
      <w:smartTag w:uri="urn:schemas-microsoft-com:office:smarttags" w:element="metricconverter">
        <w:smartTagPr>
          <w:attr w:name="ProductID" w:val="1.54 Kg"/>
        </w:smartTagPr>
        <w:r>
          <w:rPr>
            <w:rFonts w:ascii="Arial" w:hAnsi="Arial" w:cs="Arial"/>
          </w:rPr>
          <w:t>1.54 Kg</w:t>
        </w:r>
      </w:smartTag>
      <w:r>
        <w:rPr>
          <w:rFonts w:ascii="Arial" w:hAnsi="Arial" w:cs="Arial"/>
        </w:rPr>
        <w:t xml:space="preserve">. y finalmente el tratamiento 2 con 1.65.Kg. </w:t>
      </w:r>
      <w:r>
        <w:rPr>
          <w:rFonts w:ascii="Arial" w:hAnsi="Arial" w:cs="Arial"/>
          <w:lang w:val="es-MX" w:eastAsia="es-MX"/>
        </w:rPr>
        <w:t>(ver figura 6.4).</w:t>
      </w:r>
    </w:p>
    <w:p w:rsidR="002506F8" w:rsidRDefault="00A13AA7" w:rsidP="002506F8">
      <w:pPr>
        <w:spacing w:line="480" w:lineRule="auto"/>
        <w:ind w:left="1800"/>
        <w:jc w:val="both"/>
        <w:rPr>
          <w:rFonts w:ascii="Arial" w:hAnsi="Arial" w:cs="Arial"/>
          <w:lang w:val="es-MX" w:eastAsia="es-MX"/>
        </w:rPr>
      </w:pPr>
      <w:r>
        <w:rPr>
          <w:noProof/>
        </w:rPr>
        <w:drawing>
          <wp:inline distT="0" distB="0" distL="0" distR="0">
            <wp:extent cx="4178300" cy="2616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178300" cy="2616200"/>
                    </a:xfrm>
                    <a:prstGeom prst="rect">
                      <a:avLst/>
                    </a:prstGeom>
                    <a:noFill/>
                    <a:ln w="9525">
                      <a:noFill/>
                      <a:miter lim="800000"/>
                      <a:headEnd/>
                      <a:tailEnd/>
                    </a:ln>
                  </pic:spPr>
                </pic:pic>
              </a:graphicData>
            </a:graphic>
          </wp:inline>
        </w:drawing>
      </w:r>
    </w:p>
    <w:p w:rsidR="002506F8" w:rsidRPr="005D645B" w:rsidRDefault="002506F8" w:rsidP="002506F8">
      <w:pPr>
        <w:tabs>
          <w:tab w:val="left" w:pos="1080"/>
        </w:tabs>
        <w:autoSpaceDE w:val="0"/>
        <w:autoSpaceDN w:val="0"/>
        <w:adjustRightInd w:val="0"/>
        <w:spacing w:before="100" w:beforeAutospacing="1" w:after="100" w:afterAutospacing="1" w:line="480" w:lineRule="auto"/>
        <w:ind w:left="1620"/>
        <w:jc w:val="both"/>
        <w:rPr>
          <w:rFonts w:ascii="Arial" w:hAnsi="Arial" w:cs="Arial"/>
          <w:lang w:val="es-MX"/>
        </w:rPr>
      </w:pPr>
      <w:r w:rsidRPr="005D645B">
        <w:rPr>
          <w:rFonts w:ascii="Arial" w:hAnsi="Arial" w:cs="Arial"/>
        </w:rPr>
        <w:t xml:space="preserve">Figura 6.4: Consumo promedio diario en Kg fase de crecimiento </w:t>
      </w:r>
      <w:r w:rsidRPr="005D645B">
        <w:rPr>
          <w:rFonts w:ascii="Arial" w:hAnsi="Arial" w:cs="Arial"/>
          <w:lang w:val="es-MX"/>
        </w:rPr>
        <w:t>durante el periodo de ensayo. INIAP E.E BOLICHE (2008).</w:t>
      </w:r>
    </w:p>
    <w:p w:rsidR="002506F8" w:rsidRDefault="002506F8" w:rsidP="002506F8">
      <w:pPr>
        <w:spacing w:line="480" w:lineRule="auto"/>
        <w:ind w:left="1800"/>
        <w:jc w:val="both"/>
        <w:rPr>
          <w:rFonts w:ascii="Arial" w:hAnsi="Arial" w:cs="Arial"/>
          <w:lang w:val="es-MX" w:eastAsia="es-MX"/>
        </w:rPr>
      </w:pPr>
    </w:p>
    <w:p w:rsidR="002506F8" w:rsidRDefault="002506F8" w:rsidP="002506F8">
      <w:pPr>
        <w:spacing w:line="480" w:lineRule="auto"/>
        <w:ind w:left="1980"/>
        <w:jc w:val="both"/>
        <w:rPr>
          <w:rFonts w:ascii="Arial" w:hAnsi="Arial" w:cs="Arial"/>
        </w:rPr>
      </w:pPr>
      <w:r>
        <w:rPr>
          <w:rFonts w:ascii="Arial" w:hAnsi="Arial" w:cs="Arial"/>
        </w:rPr>
        <w:t xml:space="preserve">Alvarado y López (2005) en la etapa de crecimiento donde reemplazaron caña de azúcar como fuente energética  reportaron un consumo promedio diario de </w:t>
      </w:r>
      <w:smartTag w:uri="urn:schemas-microsoft-com:office:smarttags" w:element="metricconverter">
        <w:smartTagPr>
          <w:attr w:name="ProductID" w:val="1,35 Kg"/>
        </w:smartTagPr>
        <w:r>
          <w:rPr>
            <w:rFonts w:ascii="Arial" w:hAnsi="Arial" w:cs="Arial"/>
          </w:rPr>
          <w:t>1,35 Kg</w:t>
        </w:r>
      </w:smartTag>
      <w:r>
        <w:rPr>
          <w:rFonts w:ascii="Arial" w:hAnsi="Arial" w:cs="Arial"/>
        </w:rPr>
        <w:t xml:space="preserve"> inferior a los tratamientos que fueron suministrados con Forraje hidropónico de maíz.</w:t>
      </w:r>
    </w:p>
    <w:p w:rsidR="002506F8" w:rsidRPr="003A4BFF" w:rsidRDefault="002506F8" w:rsidP="002506F8">
      <w:pPr>
        <w:spacing w:line="480" w:lineRule="auto"/>
        <w:jc w:val="both"/>
        <w:rPr>
          <w:rFonts w:ascii="Arial" w:hAnsi="Arial" w:cs="Arial"/>
        </w:rPr>
      </w:pPr>
    </w:p>
    <w:p w:rsidR="002506F8" w:rsidRPr="006A4B60" w:rsidRDefault="002506F8" w:rsidP="002506F8">
      <w:pPr>
        <w:autoSpaceDE w:val="0"/>
        <w:autoSpaceDN w:val="0"/>
        <w:adjustRightInd w:val="0"/>
        <w:spacing w:before="100" w:beforeAutospacing="1" w:after="100" w:afterAutospacing="1" w:line="480" w:lineRule="auto"/>
        <w:ind w:left="1080" w:firstLine="180"/>
        <w:jc w:val="both"/>
        <w:rPr>
          <w:rFonts w:ascii="Arial" w:hAnsi="Arial" w:cs="Arial"/>
          <w:b/>
          <w:lang w:eastAsia="es-MX"/>
        </w:rPr>
      </w:pPr>
      <w:r>
        <w:rPr>
          <w:rFonts w:ascii="Arial" w:hAnsi="Arial" w:cs="Arial"/>
          <w:b/>
          <w:lang w:eastAsia="es-MX"/>
        </w:rPr>
        <w:t>6.2.6 Consumo promedio diario Fase de acabado.</w:t>
      </w:r>
    </w:p>
    <w:p w:rsidR="002506F8" w:rsidRPr="00F60712"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r>
        <w:rPr>
          <w:rFonts w:ascii="Arial" w:hAnsi="Arial" w:cs="Arial"/>
          <w:lang w:val="es-MX" w:eastAsia="es-MX"/>
        </w:rPr>
        <w:t xml:space="preserve">Según el ADEVA hubo </w:t>
      </w:r>
      <w:r w:rsidRPr="007F1D7C">
        <w:rPr>
          <w:rFonts w:ascii="Arial" w:hAnsi="Arial" w:cs="Arial"/>
          <w:lang w:val="es-MX" w:eastAsia="es-MX"/>
        </w:rPr>
        <w:t xml:space="preserve">diferencias </w:t>
      </w:r>
      <w:r>
        <w:rPr>
          <w:rFonts w:ascii="Arial" w:hAnsi="Arial" w:cs="Arial"/>
          <w:lang w:val="es-MX" w:eastAsia="es-MX"/>
        </w:rPr>
        <w:t xml:space="preserve">altamente </w:t>
      </w:r>
      <w:r w:rsidRPr="007F1D7C">
        <w:rPr>
          <w:rFonts w:ascii="Arial" w:hAnsi="Arial" w:cs="Arial"/>
          <w:lang w:val="es-MX" w:eastAsia="es-MX"/>
        </w:rPr>
        <w:t xml:space="preserve">significativas entre </w:t>
      </w:r>
      <w:r>
        <w:rPr>
          <w:rFonts w:ascii="Arial" w:hAnsi="Arial" w:cs="Arial"/>
          <w:lang w:val="es-MX" w:eastAsia="es-MX"/>
        </w:rPr>
        <w:t xml:space="preserve">las medias de los </w:t>
      </w:r>
      <w:r w:rsidRPr="007F1D7C">
        <w:rPr>
          <w:rFonts w:ascii="Arial" w:hAnsi="Arial" w:cs="Arial"/>
          <w:lang w:val="es-MX" w:eastAsia="es-MX"/>
        </w:rPr>
        <w:t xml:space="preserve">tratamientos </w:t>
      </w:r>
      <w:r>
        <w:rPr>
          <w:rFonts w:ascii="Arial" w:hAnsi="Arial" w:cs="Arial"/>
          <w:lang w:val="es-MX" w:eastAsia="es-MX"/>
        </w:rPr>
        <w:t>evaluados,</w:t>
      </w:r>
      <w:r>
        <w:rPr>
          <w:rFonts w:ascii="Arial" w:hAnsi="Arial" w:cs="Arial"/>
        </w:rPr>
        <w:t xml:space="preserve"> se acepta la hipótesis alternativa de que al menos un tratamiento es diferente.</w:t>
      </w:r>
      <w:r>
        <w:rPr>
          <w:rFonts w:ascii="Arial" w:hAnsi="Arial" w:cs="Arial"/>
          <w:lang w:val="es-MX" w:eastAsia="es-MX"/>
        </w:rPr>
        <w:t xml:space="preserve">Con la prueba de </w:t>
      </w:r>
      <w:r w:rsidRPr="007F1D7C">
        <w:rPr>
          <w:rFonts w:ascii="Arial" w:hAnsi="Arial" w:cs="Arial"/>
          <w:lang w:val="es-MX" w:eastAsia="es-MX"/>
        </w:rPr>
        <w:t>Tukey al 5% d</w:t>
      </w:r>
      <w:r>
        <w:rPr>
          <w:rFonts w:ascii="Arial" w:hAnsi="Arial" w:cs="Arial"/>
          <w:lang w:val="es-MX" w:eastAsia="es-MX"/>
        </w:rPr>
        <w:t xml:space="preserve">e probabilidad, </w:t>
      </w:r>
      <w:r>
        <w:rPr>
          <w:rFonts w:ascii="Arial" w:hAnsi="Arial" w:cs="Arial"/>
        </w:rPr>
        <w:t>existieron tres rangos de significancias; primer rango el tratamiento 3; segundo rango el tratamiento 1; y tratamiento 2 en un tercer rango</w:t>
      </w:r>
      <w:r w:rsidRPr="007F1D7C">
        <w:rPr>
          <w:rFonts w:ascii="Arial" w:hAnsi="Arial" w:cs="Arial"/>
          <w:lang w:val="es-MX" w:eastAsia="es-MX"/>
        </w:rPr>
        <w:t xml:space="preserve">. </w:t>
      </w:r>
      <w:r>
        <w:rPr>
          <w:rFonts w:ascii="Arial" w:hAnsi="Arial" w:cs="Arial"/>
          <w:lang w:val="es-MX" w:eastAsia="es-MX"/>
        </w:rPr>
        <w:t>Con un C.V de 2.39</w:t>
      </w:r>
      <w:r w:rsidRPr="007F1D7C">
        <w:rPr>
          <w:rFonts w:ascii="Arial" w:hAnsi="Arial" w:cs="Arial"/>
          <w:lang w:val="es-MX" w:eastAsia="es-MX"/>
        </w:rPr>
        <w:t xml:space="preserve">%. </w:t>
      </w:r>
      <w:r>
        <w:rPr>
          <w:rFonts w:ascii="Arial" w:hAnsi="Arial" w:cs="Arial"/>
          <w:lang w:val="es-MX" w:eastAsia="es-MX"/>
        </w:rPr>
        <w:t>(Ver tabla 23).</w:t>
      </w:r>
    </w:p>
    <w:p w:rsidR="002506F8" w:rsidRPr="006A4B60" w:rsidRDefault="002506F8" w:rsidP="002506F8">
      <w:pPr>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 xml:space="preserve">              TABLA 23</w:t>
      </w:r>
    </w:p>
    <w:p w:rsidR="002506F8" w:rsidRPr="006A4B60" w:rsidRDefault="002506F8" w:rsidP="002506F8">
      <w:pPr>
        <w:autoSpaceDE w:val="0"/>
        <w:autoSpaceDN w:val="0"/>
        <w:adjustRightInd w:val="0"/>
        <w:spacing w:before="100" w:beforeAutospacing="1" w:after="100" w:afterAutospacing="1" w:line="480" w:lineRule="auto"/>
        <w:rPr>
          <w:rFonts w:ascii="Arial" w:hAnsi="Arial" w:cs="Arial"/>
          <w:b/>
        </w:rPr>
      </w:pPr>
      <w:r w:rsidRPr="006A4B60">
        <w:rPr>
          <w:rFonts w:ascii="Arial" w:hAnsi="Arial" w:cs="Arial"/>
          <w:b/>
        </w:rPr>
        <w:t xml:space="preserve">          </w:t>
      </w:r>
      <w:r>
        <w:rPr>
          <w:rFonts w:ascii="Arial" w:hAnsi="Arial" w:cs="Arial"/>
          <w:b/>
        </w:rPr>
        <w:t xml:space="preserve">                           </w:t>
      </w:r>
      <w:r w:rsidRPr="006A4B60">
        <w:rPr>
          <w:rFonts w:ascii="Arial" w:hAnsi="Arial" w:cs="Arial"/>
          <w:b/>
        </w:rPr>
        <w:t xml:space="preserve">CONSUMO </w:t>
      </w:r>
      <w:r>
        <w:rPr>
          <w:rFonts w:ascii="Arial" w:hAnsi="Arial" w:cs="Arial"/>
          <w:b/>
        </w:rPr>
        <w:t>PROMEDIO DIARIO FASE DE ACABADO (Kg).</w:t>
      </w:r>
    </w:p>
    <w:tbl>
      <w:tblPr>
        <w:tblW w:w="6773" w:type="dxa"/>
        <w:tblInd w:w="1690" w:type="dxa"/>
        <w:tblCellMar>
          <w:left w:w="70" w:type="dxa"/>
          <w:right w:w="70" w:type="dxa"/>
        </w:tblCellMar>
        <w:tblLook w:val="0000"/>
      </w:tblPr>
      <w:tblGrid>
        <w:gridCol w:w="1620"/>
        <w:gridCol w:w="1247"/>
        <w:gridCol w:w="1421"/>
        <w:gridCol w:w="1256"/>
        <w:gridCol w:w="1247"/>
      </w:tblGrid>
      <w:tr w:rsidR="002506F8" w:rsidRPr="005A535E" w:rsidTr="00F67509">
        <w:trPr>
          <w:trHeight w:val="506"/>
        </w:trPr>
        <w:tc>
          <w:tcPr>
            <w:tcW w:w="1620"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5A535E" w:rsidRDefault="002506F8" w:rsidP="00F67509">
            <w:pPr>
              <w:rPr>
                <w:rFonts w:ascii="Arial" w:hAnsi="Arial" w:cs="Arial"/>
                <w:b/>
              </w:rPr>
            </w:pPr>
            <w:r w:rsidRPr="005A535E">
              <w:rPr>
                <w:rFonts w:ascii="Arial" w:hAnsi="Arial" w:cs="Arial"/>
                <w:b/>
              </w:rPr>
              <w:t>T1</w:t>
            </w:r>
          </w:p>
        </w:tc>
        <w:tc>
          <w:tcPr>
            <w:tcW w:w="1421" w:type="dxa"/>
            <w:tcBorders>
              <w:top w:val="single" w:sz="4" w:space="0" w:color="auto"/>
              <w:left w:val="nil"/>
              <w:bottom w:val="single" w:sz="4" w:space="0" w:color="auto"/>
              <w:right w:val="single" w:sz="4" w:space="0" w:color="auto"/>
            </w:tcBorders>
            <w:shd w:val="clear" w:color="auto" w:fill="auto"/>
            <w:noWrap/>
            <w:vAlign w:val="bottom"/>
          </w:tcPr>
          <w:p w:rsidR="002506F8" w:rsidRPr="005A535E" w:rsidRDefault="002506F8" w:rsidP="00F67509">
            <w:pPr>
              <w:rPr>
                <w:rFonts w:ascii="Arial" w:hAnsi="Arial" w:cs="Arial"/>
                <w:b/>
              </w:rPr>
            </w:pPr>
            <w:r w:rsidRPr="005A535E">
              <w:rPr>
                <w:rFonts w:ascii="Arial" w:hAnsi="Arial" w:cs="Arial"/>
                <w:b/>
              </w:rPr>
              <w:t>T2</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2506F8" w:rsidRPr="005A535E" w:rsidRDefault="002506F8" w:rsidP="00F67509">
            <w:pPr>
              <w:rPr>
                <w:rFonts w:ascii="Arial" w:hAnsi="Arial" w:cs="Arial"/>
                <w:b/>
              </w:rPr>
            </w:pPr>
            <w:r w:rsidRPr="005A535E">
              <w:rPr>
                <w:rFonts w:ascii="Arial" w:hAnsi="Arial" w:cs="Arial"/>
                <w:b/>
              </w:rPr>
              <w:t>T3</w:t>
            </w:r>
          </w:p>
        </w:tc>
        <w:tc>
          <w:tcPr>
            <w:tcW w:w="1229" w:type="dxa"/>
            <w:tcBorders>
              <w:top w:val="single" w:sz="4" w:space="0" w:color="auto"/>
              <w:left w:val="nil"/>
              <w:bottom w:val="single" w:sz="4" w:space="0" w:color="auto"/>
              <w:right w:val="single" w:sz="4" w:space="0" w:color="auto"/>
            </w:tcBorders>
          </w:tcPr>
          <w:p w:rsidR="002506F8" w:rsidRPr="005A535E" w:rsidRDefault="002506F8" w:rsidP="00F67509">
            <w:pPr>
              <w:jc w:val="both"/>
              <w:rPr>
                <w:rFonts w:ascii="Arial" w:hAnsi="Arial" w:cs="Arial"/>
                <w:b/>
              </w:rPr>
            </w:pPr>
          </w:p>
          <w:p w:rsidR="002506F8" w:rsidRPr="005A535E" w:rsidRDefault="002506F8" w:rsidP="00F67509">
            <w:pPr>
              <w:jc w:val="both"/>
              <w:rPr>
                <w:rFonts w:ascii="Arial" w:hAnsi="Arial" w:cs="Arial"/>
                <w:b/>
              </w:rPr>
            </w:pPr>
            <w:r>
              <w:rPr>
                <w:rFonts w:ascii="Arial" w:hAnsi="Arial" w:cs="Arial"/>
                <w:b/>
              </w:rPr>
              <w:t>Promedio semanal.</w:t>
            </w:r>
          </w:p>
        </w:tc>
      </w:tr>
      <w:tr w:rsidR="002506F8" w:rsidRPr="005A535E" w:rsidTr="00F67509">
        <w:trPr>
          <w:trHeight w:val="381"/>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5A535E" w:rsidRDefault="002506F8" w:rsidP="00F67509">
            <w:pPr>
              <w:rPr>
                <w:rFonts w:ascii="Arial" w:hAnsi="Arial" w:cs="Arial"/>
                <w:b/>
              </w:rPr>
            </w:pPr>
            <w:r w:rsidRPr="005A535E">
              <w:rPr>
                <w:rFonts w:ascii="Arial" w:hAnsi="Arial" w:cs="Arial"/>
                <w:b/>
              </w:rPr>
              <w:t>Semana 4</w:t>
            </w:r>
          </w:p>
        </w:tc>
        <w:tc>
          <w:tcPr>
            <w:tcW w:w="1247"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1.64   A</w:t>
            </w:r>
          </w:p>
        </w:tc>
        <w:tc>
          <w:tcPr>
            <w:tcW w:w="1421"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1.82  A</w:t>
            </w:r>
          </w:p>
        </w:tc>
        <w:tc>
          <w:tcPr>
            <w:tcW w:w="1256"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smartTag w:uri="urn:schemas-microsoft-com:office:smarttags" w:element="metricconverter">
              <w:smartTagPr>
                <w:attr w:name="ProductID" w:val="1.59 A"/>
              </w:smartTagPr>
              <w:r w:rsidRPr="005A535E">
                <w:rPr>
                  <w:rFonts w:ascii="Arial" w:hAnsi="Arial" w:cs="Arial"/>
                </w:rPr>
                <w:t>1.59 A</w:t>
              </w:r>
            </w:smartTag>
          </w:p>
        </w:tc>
        <w:tc>
          <w:tcPr>
            <w:tcW w:w="1229" w:type="dxa"/>
            <w:tcBorders>
              <w:top w:val="nil"/>
              <w:left w:val="nil"/>
              <w:bottom w:val="nil"/>
              <w:right w:val="nil"/>
            </w:tcBorders>
          </w:tcPr>
          <w:p w:rsidR="002506F8" w:rsidRDefault="002506F8" w:rsidP="00F67509">
            <w:pPr>
              <w:rPr>
                <w:rFonts w:ascii="Arial" w:hAnsi="Arial" w:cs="Arial"/>
              </w:rPr>
            </w:pPr>
          </w:p>
          <w:p w:rsidR="002506F8" w:rsidRPr="005A535E" w:rsidRDefault="002506F8" w:rsidP="00F67509">
            <w:pPr>
              <w:rPr>
                <w:rFonts w:ascii="Arial" w:hAnsi="Arial" w:cs="Arial"/>
              </w:rPr>
            </w:pPr>
            <w:smartTag w:uri="urn:schemas-microsoft-com:office:smarttags" w:element="metricconverter">
              <w:smartTagPr>
                <w:attr w:name="ProductID" w:val="1.68 A"/>
              </w:smartTagPr>
              <w:r w:rsidRPr="005A535E">
                <w:rPr>
                  <w:rFonts w:ascii="Arial" w:hAnsi="Arial" w:cs="Arial"/>
                </w:rPr>
                <w:t>1.68 A</w:t>
              </w:r>
            </w:smartTag>
          </w:p>
        </w:tc>
      </w:tr>
      <w:tr w:rsidR="002506F8" w:rsidRPr="005A535E" w:rsidTr="00F67509">
        <w:trPr>
          <w:trHeight w:val="350"/>
        </w:trPr>
        <w:tc>
          <w:tcPr>
            <w:tcW w:w="1620" w:type="dxa"/>
            <w:tcBorders>
              <w:top w:val="nil"/>
              <w:left w:val="single" w:sz="4" w:space="0" w:color="auto"/>
              <w:bottom w:val="single" w:sz="4" w:space="0" w:color="auto"/>
              <w:right w:val="single" w:sz="4" w:space="0" w:color="auto"/>
            </w:tcBorders>
            <w:shd w:val="clear" w:color="auto" w:fill="auto"/>
            <w:noWrap/>
            <w:vAlign w:val="bottom"/>
          </w:tcPr>
          <w:p w:rsidR="002506F8" w:rsidRPr="005A535E" w:rsidRDefault="002506F8" w:rsidP="00F67509">
            <w:pPr>
              <w:rPr>
                <w:rFonts w:ascii="Arial" w:hAnsi="Arial" w:cs="Arial"/>
                <w:b/>
              </w:rPr>
            </w:pPr>
            <w:r w:rsidRPr="005A535E">
              <w:rPr>
                <w:rFonts w:ascii="Arial" w:hAnsi="Arial" w:cs="Arial"/>
                <w:b/>
              </w:rPr>
              <w:t>Semana 5</w:t>
            </w:r>
          </w:p>
        </w:tc>
        <w:tc>
          <w:tcPr>
            <w:tcW w:w="1247"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1.73 AB</w:t>
            </w:r>
          </w:p>
        </w:tc>
        <w:tc>
          <w:tcPr>
            <w:tcW w:w="1421"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1.96 AB</w:t>
            </w:r>
          </w:p>
        </w:tc>
        <w:tc>
          <w:tcPr>
            <w:tcW w:w="1256"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1.71 AB</w:t>
            </w:r>
          </w:p>
        </w:tc>
        <w:tc>
          <w:tcPr>
            <w:tcW w:w="1229" w:type="dxa"/>
            <w:tcBorders>
              <w:top w:val="nil"/>
              <w:left w:val="nil"/>
              <w:bottom w:val="nil"/>
              <w:right w:val="nil"/>
            </w:tcBorders>
          </w:tcPr>
          <w:p w:rsidR="002506F8" w:rsidRDefault="002506F8" w:rsidP="00F67509">
            <w:pPr>
              <w:rPr>
                <w:rFonts w:ascii="Arial" w:hAnsi="Arial" w:cs="Arial"/>
              </w:rPr>
            </w:pPr>
          </w:p>
          <w:p w:rsidR="002506F8" w:rsidRPr="005A535E" w:rsidRDefault="002506F8" w:rsidP="00F67509">
            <w:pPr>
              <w:rPr>
                <w:rFonts w:ascii="Arial" w:hAnsi="Arial" w:cs="Arial"/>
              </w:rPr>
            </w:pPr>
            <w:r w:rsidRPr="005A535E">
              <w:rPr>
                <w:rFonts w:ascii="Arial" w:hAnsi="Arial" w:cs="Arial"/>
              </w:rPr>
              <w:t>1.80  AB</w:t>
            </w:r>
          </w:p>
        </w:tc>
      </w:tr>
      <w:tr w:rsidR="002506F8" w:rsidRPr="005A535E" w:rsidTr="00F67509">
        <w:trPr>
          <w:trHeight w:val="345"/>
        </w:trPr>
        <w:tc>
          <w:tcPr>
            <w:tcW w:w="1620" w:type="dxa"/>
            <w:tcBorders>
              <w:top w:val="nil"/>
              <w:left w:val="single" w:sz="4" w:space="0" w:color="auto"/>
              <w:bottom w:val="single" w:sz="4" w:space="0" w:color="auto"/>
              <w:right w:val="single" w:sz="4" w:space="0" w:color="auto"/>
            </w:tcBorders>
            <w:shd w:val="clear" w:color="auto" w:fill="auto"/>
            <w:noWrap/>
            <w:vAlign w:val="bottom"/>
          </w:tcPr>
          <w:p w:rsidR="002506F8" w:rsidRPr="005A535E" w:rsidRDefault="002506F8" w:rsidP="00F67509">
            <w:pPr>
              <w:rPr>
                <w:rFonts w:ascii="Arial" w:hAnsi="Arial" w:cs="Arial"/>
                <w:b/>
              </w:rPr>
            </w:pPr>
            <w:r w:rsidRPr="005A535E">
              <w:rPr>
                <w:rFonts w:ascii="Arial" w:hAnsi="Arial" w:cs="Arial"/>
                <w:b/>
              </w:rPr>
              <w:t>Semana 6</w:t>
            </w:r>
          </w:p>
        </w:tc>
        <w:tc>
          <w:tcPr>
            <w:tcW w:w="1247"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1.83 BC</w:t>
            </w:r>
          </w:p>
        </w:tc>
        <w:tc>
          <w:tcPr>
            <w:tcW w:w="1421"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2.05  BC</w:t>
            </w:r>
          </w:p>
        </w:tc>
        <w:tc>
          <w:tcPr>
            <w:tcW w:w="1256"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1.79 BC</w:t>
            </w:r>
          </w:p>
        </w:tc>
        <w:tc>
          <w:tcPr>
            <w:tcW w:w="1229" w:type="dxa"/>
            <w:tcBorders>
              <w:top w:val="nil"/>
              <w:left w:val="nil"/>
              <w:bottom w:val="nil"/>
              <w:right w:val="nil"/>
            </w:tcBorders>
          </w:tcPr>
          <w:p w:rsidR="002506F8" w:rsidRDefault="002506F8" w:rsidP="00F67509">
            <w:pPr>
              <w:rPr>
                <w:rFonts w:ascii="Arial" w:hAnsi="Arial" w:cs="Arial"/>
              </w:rPr>
            </w:pPr>
          </w:p>
          <w:p w:rsidR="002506F8" w:rsidRPr="005A535E" w:rsidRDefault="002506F8" w:rsidP="00F67509">
            <w:pPr>
              <w:rPr>
                <w:rFonts w:ascii="Arial" w:hAnsi="Arial" w:cs="Arial"/>
              </w:rPr>
            </w:pPr>
            <w:r w:rsidRPr="005A535E">
              <w:rPr>
                <w:rFonts w:ascii="Arial" w:hAnsi="Arial" w:cs="Arial"/>
              </w:rPr>
              <w:t>1.89 BC</w:t>
            </w:r>
          </w:p>
        </w:tc>
      </w:tr>
      <w:tr w:rsidR="002506F8" w:rsidRPr="005A535E" w:rsidTr="00F67509">
        <w:trPr>
          <w:trHeight w:val="356"/>
        </w:trPr>
        <w:tc>
          <w:tcPr>
            <w:tcW w:w="1620" w:type="dxa"/>
            <w:tcBorders>
              <w:top w:val="nil"/>
              <w:left w:val="single" w:sz="4" w:space="0" w:color="auto"/>
              <w:bottom w:val="single" w:sz="4" w:space="0" w:color="auto"/>
              <w:right w:val="single" w:sz="4" w:space="0" w:color="auto"/>
            </w:tcBorders>
            <w:shd w:val="clear" w:color="auto" w:fill="auto"/>
            <w:noWrap/>
            <w:vAlign w:val="bottom"/>
          </w:tcPr>
          <w:p w:rsidR="002506F8" w:rsidRPr="005A535E" w:rsidRDefault="002506F8" w:rsidP="00F67509">
            <w:pPr>
              <w:rPr>
                <w:rFonts w:ascii="Arial" w:hAnsi="Arial" w:cs="Arial"/>
                <w:b/>
              </w:rPr>
            </w:pPr>
            <w:r w:rsidRPr="005A535E">
              <w:rPr>
                <w:rFonts w:ascii="Arial" w:hAnsi="Arial" w:cs="Arial"/>
                <w:b/>
              </w:rPr>
              <w:t>Semana 7</w:t>
            </w:r>
          </w:p>
        </w:tc>
        <w:tc>
          <w:tcPr>
            <w:tcW w:w="1247"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1.96 CD</w:t>
            </w:r>
          </w:p>
        </w:tc>
        <w:tc>
          <w:tcPr>
            <w:tcW w:w="1421"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2.11 CD</w:t>
            </w:r>
          </w:p>
        </w:tc>
        <w:tc>
          <w:tcPr>
            <w:tcW w:w="1256"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1.84 CD</w:t>
            </w:r>
          </w:p>
        </w:tc>
        <w:tc>
          <w:tcPr>
            <w:tcW w:w="1229" w:type="dxa"/>
            <w:tcBorders>
              <w:top w:val="nil"/>
              <w:left w:val="nil"/>
              <w:bottom w:val="nil"/>
              <w:right w:val="nil"/>
            </w:tcBorders>
          </w:tcPr>
          <w:p w:rsidR="002506F8" w:rsidRDefault="002506F8" w:rsidP="00F67509">
            <w:pPr>
              <w:rPr>
                <w:rFonts w:ascii="Arial" w:hAnsi="Arial" w:cs="Arial"/>
              </w:rPr>
            </w:pPr>
          </w:p>
          <w:p w:rsidR="002506F8" w:rsidRPr="005A535E" w:rsidRDefault="002506F8" w:rsidP="00F67509">
            <w:pPr>
              <w:rPr>
                <w:rFonts w:ascii="Arial" w:hAnsi="Arial" w:cs="Arial"/>
              </w:rPr>
            </w:pPr>
            <w:r w:rsidRPr="005A535E">
              <w:rPr>
                <w:rFonts w:ascii="Arial" w:hAnsi="Arial" w:cs="Arial"/>
              </w:rPr>
              <w:t>1.97 CD</w:t>
            </w:r>
          </w:p>
        </w:tc>
      </w:tr>
      <w:tr w:rsidR="002506F8" w:rsidRPr="005A535E" w:rsidTr="00F67509">
        <w:trPr>
          <w:trHeight w:val="356"/>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5A535E" w:rsidRDefault="002506F8" w:rsidP="00F67509">
            <w:pPr>
              <w:rPr>
                <w:rFonts w:ascii="Arial" w:hAnsi="Arial" w:cs="Arial"/>
                <w:b/>
              </w:rPr>
            </w:pPr>
            <w:r w:rsidRPr="005A535E">
              <w:rPr>
                <w:rFonts w:ascii="Arial" w:hAnsi="Arial" w:cs="Arial"/>
                <w:b/>
              </w:rPr>
              <w:t>Semana 8</w:t>
            </w:r>
          </w:p>
        </w:tc>
        <w:tc>
          <w:tcPr>
            <w:tcW w:w="1247"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2.11 D</w:t>
            </w:r>
          </w:p>
        </w:tc>
        <w:tc>
          <w:tcPr>
            <w:tcW w:w="1421"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2.15 D</w:t>
            </w:r>
          </w:p>
        </w:tc>
        <w:tc>
          <w:tcPr>
            <w:tcW w:w="1256"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1.90 D</w:t>
            </w:r>
          </w:p>
        </w:tc>
        <w:tc>
          <w:tcPr>
            <w:tcW w:w="1229" w:type="dxa"/>
            <w:tcBorders>
              <w:top w:val="nil"/>
              <w:left w:val="nil"/>
              <w:bottom w:val="nil"/>
              <w:right w:val="nil"/>
            </w:tcBorders>
          </w:tcPr>
          <w:p w:rsidR="002506F8" w:rsidRDefault="002506F8" w:rsidP="00F67509">
            <w:pPr>
              <w:rPr>
                <w:rFonts w:ascii="Arial" w:hAnsi="Arial" w:cs="Arial"/>
              </w:rPr>
            </w:pPr>
          </w:p>
          <w:p w:rsidR="002506F8" w:rsidRPr="005A535E" w:rsidRDefault="002506F8" w:rsidP="00F67509">
            <w:pPr>
              <w:rPr>
                <w:rFonts w:ascii="Arial" w:hAnsi="Arial" w:cs="Arial"/>
              </w:rPr>
            </w:pPr>
            <w:r w:rsidRPr="005A535E">
              <w:rPr>
                <w:rFonts w:ascii="Arial" w:hAnsi="Arial" w:cs="Arial"/>
              </w:rPr>
              <w:t>2.05 D</w:t>
            </w:r>
          </w:p>
        </w:tc>
      </w:tr>
      <w:tr w:rsidR="002506F8" w:rsidRPr="005A535E" w:rsidTr="00F67509">
        <w:trPr>
          <w:trHeight w:val="356"/>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5A535E" w:rsidRDefault="002506F8" w:rsidP="00F67509">
            <w:pPr>
              <w:rPr>
                <w:rFonts w:ascii="Arial" w:hAnsi="Arial" w:cs="Arial"/>
                <w:b/>
              </w:rPr>
            </w:pPr>
            <w:r>
              <w:rPr>
                <w:rFonts w:ascii="Arial" w:hAnsi="Arial" w:cs="Arial"/>
                <w:b/>
              </w:rPr>
              <w:lastRenderedPageBreak/>
              <w:t>Promedio consumo.</w:t>
            </w:r>
          </w:p>
        </w:tc>
        <w:tc>
          <w:tcPr>
            <w:tcW w:w="1247"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r w:rsidRPr="005A535E">
              <w:rPr>
                <w:rFonts w:ascii="Arial" w:hAnsi="Arial" w:cs="Arial"/>
              </w:rPr>
              <w:t>1.85  B</w:t>
            </w:r>
          </w:p>
        </w:tc>
        <w:tc>
          <w:tcPr>
            <w:tcW w:w="1421"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smartTag w:uri="urn:schemas-microsoft-com:office:smarttags" w:element="metricconverter">
              <w:smartTagPr>
                <w:attr w:name="ProductID" w:val="2.02 C"/>
              </w:smartTagPr>
              <w:r w:rsidRPr="005A535E">
                <w:rPr>
                  <w:rFonts w:ascii="Arial" w:hAnsi="Arial" w:cs="Arial"/>
                </w:rPr>
                <w:t>2.02 C</w:t>
              </w:r>
            </w:smartTag>
          </w:p>
        </w:tc>
        <w:tc>
          <w:tcPr>
            <w:tcW w:w="1256" w:type="dxa"/>
            <w:tcBorders>
              <w:top w:val="nil"/>
              <w:left w:val="nil"/>
              <w:bottom w:val="nil"/>
              <w:right w:val="nil"/>
            </w:tcBorders>
            <w:shd w:val="clear" w:color="auto" w:fill="auto"/>
            <w:noWrap/>
            <w:vAlign w:val="bottom"/>
          </w:tcPr>
          <w:p w:rsidR="002506F8" w:rsidRPr="005A535E" w:rsidRDefault="002506F8" w:rsidP="00F67509">
            <w:pPr>
              <w:rPr>
                <w:rFonts w:ascii="Arial" w:hAnsi="Arial" w:cs="Arial"/>
              </w:rPr>
            </w:pPr>
            <w:smartTag w:uri="urn:schemas-microsoft-com:office:smarttags" w:element="metricconverter">
              <w:smartTagPr>
                <w:attr w:name="ProductID" w:val="1.77 A"/>
              </w:smartTagPr>
              <w:r w:rsidRPr="005A535E">
                <w:rPr>
                  <w:rFonts w:ascii="Arial" w:hAnsi="Arial" w:cs="Arial"/>
                </w:rPr>
                <w:t>1.77 A</w:t>
              </w:r>
            </w:smartTag>
          </w:p>
        </w:tc>
        <w:tc>
          <w:tcPr>
            <w:tcW w:w="1229" w:type="dxa"/>
            <w:tcBorders>
              <w:top w:val="nil"/>
              <w:left w:val="nil"/>
              <w:bottom w:val="nil"/>
              <w:right w:val="nil"/>
            </w:tcBorders>
          </w:tcPr>
          <w:p w:rsidR="002506F8" w:rsidRDefault="002506F8" w:rsidP="00F67509">
            <w:pPr>
              <w:rPr>
                <w:rFonts w:ascii="Arial" w:hAnsi="Arial" w:cs="Arial"/>
              </w:rPr>
            </w:pPr>
          </w:p>
          <w:p w:rsidR="002506F8" w:rsidRPr="005A535E" w:rsidRDefault="002506F8" w:rsidP="00F67509">
            <w:pPr>
              <w:rPr>
                <w:rFonts w:ascii="Arial" w:hAnsi="Arial" w:cs="Arial"/>
              </w:rPr>
            </w:pPr>
            <w:r w:rsidRPr="005A535E">
              <w:rPr>
                <w:rFonts w:ascii="Arial" w:hAnsi="Arial" w:cs="Arial"/>
              </w:rPr>
              <w:t>-</w:t>
            </w:r>
          </w:p>
        </w:tc>
      </w:tr>
    </w:tbl>
    <w:p w:rsidR="002506F8" w:rsidRDefault="002506F8" w:rsidP="002506F8">
      <w:pPr>
        <w:autoSpaceDE w:val="0"/>
        <w:autoSpaceDN w:val="0"/>
        <w:adjustRightInd w:val="0"/>
        <w:spacing w:before="100" w:beforeAutospacing="1" w:after="100" w:afterAutospacing="1" w:line="480" w:lineRule="auto"/>
        <w:ind w:left="1620"/>
        <w:jc w:val="both"/>
        <w:rPr>
          <w:rFonts w:ascii="Arial" w:hAnsi="Arial" w:cs="Arial"/>
        </w:rPr>
      </w:pPr>
      <w:r w:rsidRPr="005A535E">
        <w:rPr>
          <w:rFonts w:ascii="Arial" w:hAnsi="Arial" w:cs="Arial"/>
        </w:rPr>
        <w:t xml:space="preserve"> Medias que comparten letras iguales no existen diferencias significativas  entre si según la prueba de Tukey (p = 0.05).</w:t>
      </w:r>
    </w:p>
    <w:p w:rsidR="002506F8" w:rsidRPr="00181929" w:rsidRDefault="002506F8" w:rsidP="002506F8">
      <w:pPr>
        <w:autoSpaceDE w:val="0"/>
        <w:autoSpaceDN w:val="0"/>
        <w:adjustRightInd w:val="0"/>
        <w:spacing w:before="100" w:beforeAutospacing="1" w:after="100" w:afterAutospacing="1" w:line="480" w:lineRule="auto"/>
        <w:ind w:left="1980"/>
        <w:jc w:val="both"/>
        <w:rPr>
          <w:rFonts w:ascii="Arial" w:hAnsi="Arial" w:cs="Arial"/>
        </w:rPr>
      </w:pPr>
      <w:r>
        <w:rPr>
          <w:rFonts w:ascii="Arial" w:hAnsi="Arial" w:cs="Arial"/>
        </w:rPr>
        <w:t xml:space="preserve">Alvarado y López (2005), reemplazaron caña de azúcar como fuente energética en </w:t>
      </w:r>
      <w:smartTag w:uri="urn:schemas-microsoft-com:office:smarttags" w:element="PersonName">
        <w:smartTagPr>
          <w:attr w:name="ProductID" w:val="la Fase"/>
        </w:smartTagPr>
        <w:r>
          <w:rPr>
            <w:rFonts w:ascii="Arial" w:hAnsi="Arial" w:cs="Arial"/>
          </w:rPr>
          <w:t>la Fase</w:t>
        </w:r>
      </w:smartTag>
      <w:r>
        <w:rPr>
          <w:rFonts w:ascii="Arial" w:hAnsi="Arial" w:cs="Arial"/>
        </w:rPr>
        <w:t xml:space="preserve"> de Acabado presentaron un consumo promedio de </w:t>
      </w:r>
      <w:smartTag w:uri="urn:schemas-microsoft-com:office:smarttags" w:element="metricconverter">
        <w:smartTagPr>
          <w:attr w:name="ProductID" w:val="1.65 Kg"/>
        </w:smartTagPr>
        <w:r>
          <w:rPr>
            <w:rFonts w:ascii="Arial" w:hAnsi="Arial" w:cs="Arial"/>
          </w:rPr>
          <w:t>1.65 Kg</w:t>
        </w:r>
      </w:smartTag>
      <w:r>
        <w:rPr>
          <w:rFonts w:ascii="Arial" w:hAnsi="Arial" w:cs="Arial"/>
        </w:rPr>
        <w:t xml:space="preserve">, resulto inferior a los consumos de las dietas evaluadas con Forraje </w:t>
      </w:r>
      <w:r w:rsidRPr="009028D4">
        <w:rPr>
          <w:rFonts w:ascii="Arial" w:hAnsi="Arial" w:cs="Arial"/>
        </w:rPr>
        <w:t>Hidropónico de Maíz</w:t>
      </w:r>
      <w:r>
        <w:rPr>
          <w:rFonts w:ascii="Arial" w:hAnsi="Arial" w:cs="Arial"/>
        </w:rPr>
        <w:t xml:space="preserve">. </w:t>
      </w:r>
    </w:p>
    <w:p w:rsidR="002506F8" w:rsidRDefault="002506F8" w:rsidP="002506F8">
      <w:pPr>
        <w:autoSpaceDE w:val="0"/>
        <w:autoSpaceDN w:val="0"/>
        <w:adjustRightInd w:val="0"/>
        <w:spacing w:before="100" w:beforeAutospacing="1" w:after="100" w:afterAutospacing="1" w:line="480" w:lineRule="auto"/>
        <w:ind w:left="1980"/>
        <w:jc w:val="both"/>
        <w:rPr>
          <w:rFonts w:ascii="Arial" w:hAnsi="Arial" w:cs="Arial"/>
          <w:lang w:val="es-MX" w:eastAsia="es-MX"/>
        </w:rPr>
      </w:pPr>
      <w:r>
        <w:rPr>
          <w:rFonts w:ascii="Arial" w:hAnsi="Arial" w:cs="Arial"/>
        </w:rPr>
        <w:t xml:space="preserve">Los resultados del experimento en la fase </w:t>
      </w:r>
      <w:r>
        <w:rPr>
          <w:rFonts w:ascii="Arial" w:hAnsi="Arial" w:cs="Arial"/>
          <w:lang w:val="es-MX" w:eastAsia="es-MX"/>
        </w:rPr>
        <w:t xml:space="preserve">de Acabado, el tratamiento 3 consumió menor cantidad de alimento     </w:t>
      </w:r>
      <w:smartTag w:uri="urn:schemas-microsoft-com:office:smarttags" w:element="metricconverter">
        <w:smartTagPr>
          <w:attr w:name="ProductID" w:val="1.94 Kg"/>
        </w:smartTagPr>
        <w:r>
          <w:rPr>
            <w:rFonts w:ascii="Arial" w:hAnsi="Arial" w:cs="Arial"/>
            <w:lang w:val="es-MX" w:eastAsia="es-MX"/>
          </w:rPr>
          <w:t>1</w:t>
        </w:r>
        <w:r w:rsidRPr="006B40F0">
          <w:rPr>
            <w:rFonts w:ascii="Arial" w:hAnsi="Arial" w:cs="Arial"/>
            <w:lang w:val="es-MX" w:eastAsia="es-MX"/>
          </w:rPr>
          <w:t>.</w:t>
        </w:r>
        <w:r>
          <w:rPr>
            <w:rFonts w:ascii="Arial" w:hAnsi="Arial" w:cs="Arial"/>
            <w:lang w:val="es-MX" w:eastAsia="es-MX"/>
          </w:rPr>
          <w:t>94 Kg</w:t>
        </w:r>
      </w:smartTag>
      <w:r w:rsidRPr="006B40F0">
        <w:rPr>
          <w:rFonts w:ascii="Arial" w:hAnsi="Arial" w:cs="Arial"/>
          <w:lang w:val="es-MX" w:eastAsia="es-MX"/>
        </w:rPr>
        <w:t>,</w:t>
      </w:r>
      <w:r>
        <w:rPr>
          <w:rFonts w:ascii="Arial" w:hAnsi="Arial" w:cs="Arial"/>
          <w:lang w:val="es-MX" w:eastAsia="es-MX"/>
        </w:rPr>
        <w:t xml:space="preserve"> seguido del tratamiento 2 </w:t>
      </w:r>
      <w:r w:rsidRPr="006B40F0">
        <w:rPr>
          <w:rFonts w:ascii="Arial" w:hAnsi="Arial" w:cs="Arial"/>
          <w:lang w:val="es-MX" w:eastAsia="es-MX"/>
        </w:rPr>
        <w:t xml:space="preserve">con </w:t>
      </w:r>
      <w:smartTag w:uri="urn:schemas-microsoft-com:office:smarttags" w:element="metricconverter">
        <w:smartTagPr>
          <w:attr w:name="ProductID" w:val="2.15 Kg"/>
        </w:smartTagPr>
        <w:r w:rsidRPr="006B40F0">
          <w:rPr>
            <w:rFonts w:ascii="Arial" w:hAnsi="Arial" w:cs="Arial"/>
            <w:lang w:val="es-MX" w:eastAsia="es-MX"/>
          </w:rPr>
          <w:t>2.</w:t>
        </w:r>
        <w:r>
          <w:rPr>
            <w:rFonts w:ascii="Arial" w:hAnsi="Arial" w:cs="Arial"/>
            <w:lang w:val="es-MX" w:eastAsia="es-MX"/>
          </w:rPr>
          <w:t xml:space="preserve">15 </w:t>
        </w:r>
        <w:r w:rsidRPr="006B40F0">
          <w:rPr>
            <w:rFonts w:ascii="Arial" w:hAnsi="Arial" w:cs="Arial"/>
            <w:lang w:val="es-MX" w:eastAsia="es-MX"/>
          </w:rPr>
          <w:t>Kg</w:t>
        </w:r>
      </w:smartTag>
      <w:r w:rsidRPr="006B40F0">
        <w:rPr>
          <w:rFonts w:ascii="Arial" w:hAnsi="Arial" w:cs="Arial"/>
          <w:lang w:val="es-MX" w:eastAsia="es-MX"/>
        </w:rPr>
        <w:t xml:space="preserve">. y </w:t>
      </w:r>
      <w:r>
        <w:rPr>
          <w:rFonts w:ascii="Arial" w:hAnsi="Arial" w:cs="Arial"/>
          <w:lang w:val="es-MX" w:eastAsia="es-MX"/>
        </w:rPr>
        <w:t xml:space="preserve">el tratamiento1 con </w:t>
      </w:r>
      <w:smartTag w:uri="urn:schemas-microsoft-com:office:smarttags" w:element="metricconverter">
        <w:smartTagPr>
          <w:attr w:name="ProductID" w:val="2.20 Kg"/>
        </w:smartTagPr>
        <w:r w:rsidRPr="006B40F0">
          <w:rPr>
            <w:rFonts w:ascii="Arial" w:hAnsi="Arial" w:cs="Arial"/>
            <w:lang w:val="es-MX" w:eastAsia="es-MX"/>
          </w:rPr>
          <w:t>2.</w:t>
        </w:r>
        <w:r>
          <w:rPr>
            <w:rFonts w:ascii="Arial" w:hAnsi="Arial" w:cs="Arial"/>
            <w:lang w:val="es-MX" w:eastAsia="es-MX"/>
          </w:rPr>
          <w:t xml:space="preserve">20 </w:t>
        </w:r>
        <w:r w:rsidRPr="006B40F0">
          <w:rPr>
            <w:rFonts w:ascii="Arial" w:hAnsi="Arial" w:cs="Arial"/>
            <w:lang w:val="es-MX" w:eastAsia="es-MX"/>
          </w:rPr>
          <w:t>Kg</w:t>
        </w:r>
      </w:smartTag>
      <w:r>
        <w:rPr>
          <w:rFonts w:ascii="Arial" w:hAnsi="Arial" w:cs="Arial"/>
          <w:lang w:val="es-MX" w:eastAsia="es-MX"/>
        </w:rPr>
        <w:t>. (Ver figura 6.5).</w:t>
      </w:r>
    </w:p>
    <w:p w:rsidR="002506F8" w:rsidRPr="00C06A71" w:rsidRDefault="00A13AA7" w:rsidP="002506F8">
      <w:pPr>
        <w:spacing w:line="480" w:lineRule="auto"/>
        <w:ind w:left="1800" w:right="999"/>
        <w:jc w:val="both"/>
        <w:rPr>
          <w:rFonts w:ascii="Arial" w:hAnsi="Arial" w:cs="Arial"/>
          <w:lang w:val="es-MX" w:eastAsia="es-MX"/>
        </w:rPr>
      </w:pPr>
      <w:r>
        <w:rPr>
          <w:noProof/>
        </w:rPr>
        <w:drawing>
          <wp:inline distT="0" distB="0" distL="0" distR="0">
            <wp:extent cx="4343400" cy="2374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343400" cy="23749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800"/>
        <w:jc w:val="both"/>
        <w:rPr>
          <w:rFonts w:ascii="Arial" w:hAnsi="Arial" w:cs="Arial"/>
          <w:lang w:val="es-MX"/>
        </w:rPr>
      </w:pPr>
      <w:r w:rsidRPr="005D645B">
        <w:rPr>
          <w:rFonts w:ascii="Arial" w:hAnsi="Arial" w:cs="Arial"/>
        </w:rPr>
        <w:lastRenderedPageBreak/>
        <w:t xml:space="preserve">FIGURA 6.5: Consumo promedio diario  en Kg fase de acabado </w:t>
      </w:r>
      <w:r w:rsidRPr="005D645B">
        <w:rPr>
          <w:rFonts w:ascii="Arial" w:hAnsi="Arial" w:cs="Arial"/>
          <w:lang w:val="es-MX"/>
        </w:rPr>
        <w:t>durante el periodo de ensayo. INIAP E.E BOLICHE (2008).</w:t>
      </w:r>
    </w:p>
    <w:p w:rsidR="002506F8" w:rsidRDefault="002506F8" w:rsidP="002506F8">
      <w:pPr>
        <w:spacing w:line="480" w:lineRule="auto"/>
        <w:ind w:left="1980"/>
        <w:jc w:val="both"/>
        <w:rPr>
          <w:rFonts w:ascii="Arial" w:hAnsi="Arial" w:cs="Arial"/>
        </w:rPr>
      </w:pPr>
    </w:p>
    <w:p w:rsidR="002506F8" w:rsidRDefault="002506F8" w:rsidP="002506F8">
      <w:pPr>
        <w:spacing w:line="480" w:lineRule="auto"/>
        <w:ind w:left="1980"/>
        <w:jc w:val="both"/>
        <w:rPr>
          <w:rFonts w:ascii="Arial" w:hAnsi="Arial" w:cs="Arial"/>
        </w:rPr>
      </w:pPr>
    </w:p>
    <w:p w:rsidR="002506F8" w:rsidRDefault="002506F8" w:rsidP="002506F8">
      <w:pPr>
        <w:spacing w:line="480" w:lineRule="auto"/>
        <w:ind w:left="1980"/>
        <w:jc w:val="both"/>
        <w:rPr>
          <w:rFonts w:ascii="Arial" w:hAnsi="Arial" w:cs="Arial"/>
        </w:rPr>
      </w:pPr>
      <w:r>
        <w:rPr>
          <w:rFonts w:ascii="Arial" w:hAnsi="Arial" w:cs="Arial"/>
        </w:rPr>
        <w:t xml:space="preserve">Alvarado y López (2005) en la fase de acabado reemplazaron caña de azúcar como fuente energética reportaron un consumo promedio diario de </w:t>
      </w:r>
      <w:smartTag w:uri="urn:schemas-microsoft-com:office:smarttags" w:element="metricconverter">
        <w:smartTagPr>
          <w:attr w:name="ProductID" w:val="1,72 Kg"/>
        </w:smartTagPr>
        <w:r>
          <w:rPr>
            <w:rFonts w:ascii="Arial" w:hAnsi="Arial" w:cs="Arial"/>
          </w:rPr>
          <w:t>1,72 Kg</w:t>
        </w:r>
      </w:smartTag>
      <w:r>
        <w:rPr>
          <w:rFonts w:ascii="Arial" w:hAnsi="Arial" w:cs="Arial"/>
        </w:rPr>
        <w:t>, inferior a los tratamientos que fueron suministrados con Forraje hidropónico de maíz.</w:t>
      </w:r>
    </w:p>
    <w:p w:rsidR="002506F8" w:rsidRPr="00B15553" w:rsidRDefault="002506F8" w:rsidP="002506F8">
      <w:pPr>
        <w:spacing w:line="480" w:lineRule="auto"/>
        <w:ind w:left="1800"/>
        <w:jc w:val="both"/>
        <w:rPr>
          <w:rFonts w:ascii="Arial" w:hAnsi="Arial" w:cs="Arial"/>
        </w:rPr>
      </w:pPr>
    </w:p>
    <w:p w:rsidR="002506F8" w:rsidRPr="005C3BA8" w:rsidRDefault="00A13AA7" w:rsidP="002506F8">
      <w:pPr>
        <w:spacing w:line="480" w:lineRule="auto"/>
        <w:ind w:left="1440"/>
        <w:rPr>
          <w:rFonts w:ascii="Arial" w:hAnsi="Arial" w:cs="Arial"/>
          <w:lang w:val="es-MX" w:eastAsia="es-MX"/>
        </w:rPr>
      </w:pPr>
      <w:r>
        <w:rPr>
          <w:noProof/>
        </w:rPr>
        <w:drawing>
          <wp:inline distT="0" distB="0" distL="0" distR="0">
            <wp:extent cx="3886200" cy="2197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886200" cy="21971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sidRPr="005D645B">
        <w:rPr>
          <w:rFonts w:ascii="Arial" w:hAnsi="Arial" w:cs="Arial"/>
        </w:rPr>
        <w:t xml:space="preserve">FIGURA 6.6 Consumo promedio diario </w:t>
      </w:r>
      <w:r w:rsidRPr="005D645B">
        <w:rPr>
          <w:rFonts w:ascii="Arial" w:hAnsi="Arial" w:cs="Arial"/>
          <w:lang w:val="es-MX"/>
        </w:rPr>
        <w:t>por tratamiento durante el periodo de ensayo. INIAP E.E BOLICHE (2008).</w:t>
      </w:r>
    </w:p>
    <w:p w:rsidR="002506F8" w:rsidRPr="00AA4ED2" w:rsidRDefault="002506F8" w:rsidP="002506F8">
      <w:pPr>
        <w:spacing w:line="480" w:lineRule="auto"/>
        <w:ind w:left="1800"/>
        <w:jc w:val="both"/>
        <w:rPr>
          <w:rFonts w:ascii="Arial" w:hAnsi="Arial" w:cs="Arial"/>
          <w:lang w:val="es-MX" w:eastAsia="es-MX"/>
        </w:rPr>
      </w:pPr>
      <w:r w:rsidRPr="00661077">
        <w:rPr>
          <w:rFonts w:ascii="Arial" w:hAnsi="Arial" w:cs="Arial"/>
          <w:lang w:val="es-MX" w:eastAsia="es-MX"/>
        </w:rPr>
        <w:lastRenderedPageBreak/>
        <w:t xml:space="preserve">En </w:t>
      </w:r>
      <w:r>
        <w:rPr>
          <w:rFonts w:ascii="Arial" w:hAnsi="Arial" w:cs="Arial"/>
          <w:lang w:val="es-MX" w:eastAsia="es-MX"/>
        </w:rPr>
        <w:t>la figura 6.6</w:t>
      </w:r>
      <w:r w:rsidRPr="00661077">
        <w:rPr>
          <w:rFonts w:ascii="Arial" w:hAnsi="Arial" w:cs="Arial"/>
          <w:lang w:val="es-MX" w:eastAsia="es-MX"/>
        </w:rPr>
        <w:t xml:space="preserve"> se observa que el tratamiento </w:t>
      </w:r>
      <w:r>
        <w:rPr>
          <w:rFonts w:ascii="Arial" w:hAnsi="Arial" w:cs="Arial"/>
          <w:lang w:val="es-MX" w:eastAsia="es-MX"/>
        </w:rPr>
        <w:t>3 obtuvo menos consumo promedio diario de alimento en las 9 semanas de investigación, seguido del tratamiento 1 que a partir de la semana 6 obtuvo un ligero repunte en consumo, y finalmente el tratamiento 2 obtuvo un mayor consumo  pero finalizando una semana antes que los tratamientos      1  y 3</w:t>
      </w:r>
      <w:r w:rsidRPr="00661077">
        <w:rPr>
          <w:rFonts w:ascii="Arial" w:hAnsi="Arial" w:cs="Arial"/>
          <w:lang w:val="es-MX" w:eastAsia="es-MX"/>
        </w:rPr>
        <w:t>.</w:t>
      </w:r>
    </w:p>
    <w:p w:rsidR="002506F8" w:rsidRPr="00BC3C31" w:rsidRDefault="002506F8" w:rsidP="002506F8">
      <w:pPr>
        <w:ind w:left="1620" w:hanging="360"/>
        <w:rPr>
          <w:rFonts w:ascii="Arial" w:hAnsi="Arial" w:cs="Arial"/>
          <w:b/>
        </w:rPr>
      </w:pPr>
    </w:p>
    <w:p w:rsidR="002506F8" w:rsidRPr="00BC3C31" w:rsidRDefault="002506F8" w:rsidP="002506F8">
      <w:pPr>
        <w:spacing w:line="480" w:lineRule="auto"/>
        <w:ind w:left="1440"/>
        <w:jc w:val="both"/>
        <w:rPr>
          <w:rFonts w:ascii="Arial" w:hAnsi="Arial" w:cs="Arial"/>
          <w:b/>
        </w:rPr>
      </w:pPr>
      <w:r w:rsidRPr="00BC3C31">
        <w:rPr>
          <w:rFonts w:ascii="Arial" w:hAnsi="Arial" w:cs="Arial"/>
          <w:b/>
        </w:rPr>
        <w:t>6.2.7 Consumo de Fibra Detergente Acida (FDA) y Fibra Detergente Neutra (FDN) del forraje hidropónico de maíz durante la experimentación.</w:t>
      </w:r>
    </w:p>
    <w:p w:rsidR="002506F8" w:rsidRPr="000624EC" w:rsidRDefault="002506F8" w:rsidP="002506F8">
      <w:pPr>
        <w:spacing w:line="480" w:lineRule="auto"/>
        <w:ind w:left="2160"/>
        <w:jc w:val="both"/>
        <w:rPr>
          <w:rFonts w:ascii="Arial" w:hAnsi="Arial" w:cs="Arial"/>
        </w:rPr>
      </w:pPr>
    </w:p>
    <w:p w:rsidR="002506F8" w:rsidRDefault="002506F8" w:rsidP="002506F8">
      <w:pPr>
        <w:spacing w:line="480" w:lineRule="auto"/>
        <w:ind w:left="1980"/>
        <w:jc w:val="both"/>
        <w:rPr>
          <w:rFonts w:ascii="Arial" w:hAnsi="Arial" w:cs="Arial"/>
        </w:rPr>
      </w:pPr>
      <w:r>
        <w:rPr>
          <w:rFonts w:ascii="Arial" w:hAnsi="Arial" w:cs="Arial"/>
        </w:rPr>
        <w:t>Los consumos de FDA y FDN, se determinaron en la presente investigación a partir del análisis bromatológico realizado en el Centro Nacional de Investigaciones agropecuarias (Ceniap) en Venezuela utilizando el F.H.M en alimentación de toretes. (Ver anexos).</w:t>
      </w:r>
    </w:p>
    <w:p w:rsidR="002506F8" w:rsidRPr="00B51F29" w:rsidRDefault="002506F8" w:rsidP="002506F8">
      <w:pPr>
        <w:spacing w:line="480" w:lineRule="auto"/>
        <w:ind w:left="1980"/>
        <w:jc w:val="both"/>
        <w:rPr>
          <w:rFonts w:ascii="Arial" w:hAnsi="Arial" w:cs="Arial"/>
        </w:rPr>
      </w:pPr>
      <w:r>
        <w:rPr>
          <w:rFonts w:ascii="Arial" w:hAnsi="Arial" w:cs="Arial"/>
          <w:lang w:val="es-MX" w:eastAsia="es-MX"/>
        </w:rPr>
        <w:t xml:space="preserve">     </w:t>
      </w:r>
    </w:p>
    <w:p w:rsidR="002506F8" w:rsidRPr="001F3D56" w:rsidRDefault="002506F8" w:rsidP="002506F8">
      <w:pPr>
        <w:spacing w:line="480" w:lineRule="auto"/>
        <w:ind w:left="1980"/>
        <w:jc w:val="both"/>
        <w:rPr>
          <w:rFonts w:ascii="Arial" w:hAnsi="Arial" w:cs="Arial"/>
        </w:rPr>
      </w:pPr>
      <w:r>
        <w:rPr>
          <w:rFonts w:ascii="Arial" w:hAnsi="Arial" w:cs="Arial"/>
          <w:lang w:eastAsia="es-MX"/>
        </w:rPr>
        <w:t>E</w:t>
      </w:r>
      <w:r>
        <w:rPr>
          <w:rFonts w:ascii="Arial" w:hAnsi="Arial" w:cs="Arial"/>
          <w:lang w:val="es-MX" w:eastAsia="es-MX"/>
        </w:rPr>
        <w:t xml:space="preserve">l tratamiento 2 con suministro del 30 % de Forraje Hidropónico de maíz registro un consumo de </w:t>
      </w:r>
      <w:smartTag w:uri="urn:schemas-microsoft-com:office:smarttags" w:element="metricconverter">
        <w:smartTagPr>
          <w:attr w:name="ProductID" w:val="13.50 Kg"/>
        </w:smartTagPr>
        <w:r>
          <w:rPr>
            <w:rFonts w:ascii="Arial" w:hAnsi="Arial" w:cs="Arial"/>
            <w:lang w:val="es-MX" w:eastAsia="es-MX"/>
          </w:rPr>
          <w:t>13.50 Kg</w:t>
        </w:r>
      </w:smartTag>
      <w:r>
        <w:rPr>
          <w:rFonts w:ascii="Arial" w:hAnsi="Arial" w:cs="Arial"/>
          <w:lang w:val="es-MX" w:eastAsia="es-MX"/>
        </w:rPr>
        <w:t xml:space="preserve"> de FDA y </w:t>
      </w:r>
      <w:smartTag w:uri="urn:schemas-microsoft-com:office:smarttags" w:element="metricconverter">
        <w:smartTagPr>
          <w:attr w:name="ProductID" w:val="26.74 Kg"/>
        </w:smartTagPr>
        <w:r>
          <w:rPr>
            <w:rFonts w:ascii="Arial" w:hAnsi="Arial" w:cs="Arial"/>
            <w:lang w:val="es-MX" w:eastAsia="es-MX"/>
          </w:rPr>
          <w:t>26.74 Kg</w:t>
        </w:r>
      </w:smartTag>
      <w:r>
        <w:rPr>
          <w:rFonts w:ascii="Arial" w:hAnsi="Arial" w:cs="Arial"/>
          <w:lang w:val="es-MX" w:eastAsia="es-MX"/>
        </w:rPr>
        <w:t xml:space="preserve"> de FDN, El tratamiento 3 con suministro del 40 % de Forraje Hidropónico de maíz registro un consumo de </w:t>
      </w:r>
      <w:smartTag w:uri="urn:schemas-microsoft-com:office:smarttags" w:element="metricconverter">
        <w:smartTagPr>
          <w:attr w:name="ProductID" w:val="16.24 Kg"/>
        </w:smartTagPr>
        <w:r>
          <w:rPr>
            <w:rFonts w:ascii="Arial" w:hAnsi="Arial" w:cs="Arial"/>
            <w:lang w:val="es-MX" w:eastAsia="es-MX"/>
          </w:rPr>
          <w:t>16.24 Kg</w:t>
        </w:r>
      </w:smartTag>
      <w:r>
        <w:rPr>
          <w:rFonts w:ascii="Arial" w:hAnsi="Arial" w:cs="Arial"/>
          <w:lang w:val="es-MX" w:eastAsia="es-MX"/>
        </w:rPr>
        <w:t xml:space="preserve">  de FDA y </w:t>
      </w:r>
      <w:smartTag w:uri="urn:schemas-microsoft-com:office:smarttags" w:element="metricconverter">
        <w:smartTagPr>
          <w:attr w:name="ProductID" w:val="32.17 Kg"/>
        </w:smartTagPr>
        <w:r>
          <w:rPr>
            <w:rFonts w:ascii="Arial" w:hAnsi="Arial" w:cs="Arial"/>
            <w:lang w:val="es-MX" w:eastAsia="es-MX"/>
          </w:rPr>
          <w:t>32.17 Kg</w:t>
        </w:r>
      </w:smartTag>
      <w:r>
        <w:rPr>
          <w:rFonts w:ascii="Arial" w:hAnsi="Arial" w:cs="Arial"/>
          <w:lang w:val="es-MX" w:eastAsia="es-MX"/>
        </w:rPr>
        <w:t xml:space="preserve"> de FDN.</w:t>
      </w: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1980"/>
        <w:jc w:val="both"/>
        <w:rPr>
          <w:rFonts w:ascii="Arial" w:hAnsi="Arial" w:cs="Arial"/>
          <w:lang w:val="es-MX" w:eastAsia="es-MX"/>
        </w:rPr>
      </w:pPr>
      <w:r>
        <w:rPr>
          <w:rFonts w:ascii="Arial" w:hAnsi="Arial" w:cs="Arial"/>
          <w:lang w:val="es-MX" w:eastAsia="es-MX"/>
        </w:rPr>
        <w:t xml:space="preserve">Alvarado y López (2005); reemplazaron caña de azúcar como fuente energética en dietas al 25, 30 y 35% registraron consumos de 14.10, 17.26, </w:t>
      </w:r>
      <w:smartTag w:uri="urn:schemas-microsoft-com:office:smarttags" w:element="metricconverter">
        <w:smartTagPr>
          <w:attr w:name="ProductID" w:val="18.02 Kg"/>
        </w:smartTagPr>
        <w:r>
          <w:rPr>
            <w:rFonts w:ascii="Arial" w:hAnsi="Arial" w:cs="Arial"/>
            <w:lang w:val="es-MX" w:eastAsia="es-MX"/>
          </w:rPr>
          <w:t>18.02 Kg</w:t>
        </w:r>
      </w:smartTag>
      <w:r>
        <w:rPr>
          <w:rFonts w:ascii="Arial" w:hAnsi="Arial" w:cs="Arial"/>
          <w:lang w:val="es-MX" w:eastAsia="es-MX"/>
        </w:rPr>
        <w:t xml:space="preserve">  de FDA y 19.70, 24.14, y 25.22Kg de FDN respectivamente.        (Ver tabla 24).</w:t>
      </w:r>
    </w:p>
    <w:p w:rsidR="002506F8" w:rsidRDefault="002506F8" w:rsidP="002506F8">
      <w:pPr>
        <w:spacing w:line="480" w:lineRule="auto"/>
        <w:ind w:left="1980"/>
        <w:jc w:val="both"/>
        <w:rPr>
          <w:rFonts w:ascii="Arial" w:hAnsi="Arial" w:cs="Arial"/>
          <w:lang w:val="es-MX" w:eastAsia="es-MX"/>
        </w:rPr>
      </w:pPr>
    </w:p>
    <w:p w:rsidR="002506F8" w:rsidRPr="00D12430" w:rsidRDefault="002506F8" w:rsidP="002506F8">
      <w:pPr>
        <w:spacing w:line="480" w:lineRule="auto"/>
        <w:ind w:left="2160"/>
        <w:jc w:val="both"/>
        <w:rPr>
          <w:rFonts w:ascii="Arial" w:hAnsi="Arial" w:cs="Arial"/>
          <w:b/>
          <w:lang w:val="es-MX" w:eastAsia="es-MX"/>
        </w:rPr>
      </w:pPr>
      <w:r>
        <w:rPr>
          <w:rFonts w:ascii="Arial" w:hAnsi="Arial" w:cs="Arial"/>
          <w:b/>
          <w:lang w:val="es-MX" w:eastAsia="es-MX"/>
        </w:rPr>
        <w:t xml:space="preserve">                                Tabla 24</w:t>
      </w:r>
    </w:p>
    <w:p w:rsidR="002506F8" w:rsidRDefault="002506F8" w:rsidP="002506F8">
      <w:pPr>
        <w:spacing w:line="480" w:lineRule="auto"/>
        <w:ind w:left="1080" w:firstLine="540"/>
        <w:rPr>
          <w:rFonts w:ascii="Arial" w:hAnsi="Arial" w:cs="Arial"/>
          <w:lang w:val="es-MX" w:eastAsia="es-MX"/>
        </w:rPr>
      </w:pPr>
      <w:r>
        <w:rPr>
          <w:rFonts w:ascii="Arial" w:hAnsi="Arial" w:cs="Arial"/>
          <w:b/>
          <w:lang w:val="es-MX" w:eastAsia="es-MX"/>
        </w:rPr>
        <w:t xml:space="preserve"> </w:t>
      </w:r>
      <w:r w:rsidRPr="00D12430">
        <w:rPr>
          <w:rFonts w:ascii="Arial" w:hAnsi="Arial" w:cs="Arial"/>
          <w:b/>
          <w:lang w:val="es-MX" w:eastAsia="es-MX"/>
        </w:rPr>
        <w:t>Consumo de FDA y FDN de</w:t>
      </w:r>
      <w:r>
        <w:rPr>
          <w:rFonts w:ascii="Arial" w:hAnsi="Arial" w:cs="Arial"/>
          <w:b/>
          <w:lang w:val="es-MX" w:eastAsia="es-MX"/>
        </w:rPr>
        <w:t xml:space="preserve">l forraje hidropónico de Maíz y </w:t>
      </w:r>
      <w:r w:rsidRPr="00D12430">
        <w:rPr>
          <w:rFonts w:ascii="Arial" w:hAnsi="Arial" w:cs="Arial"/>
          <w:b/>
          <w:lang w:val="es-MX" w:eastAsia="es-MX"/>
        </w:rPr>
        <w:t>caña de azúcar en la fase de crecimiento y acabado</w:t>
      </w:r>
      <w:r>
        <w:rPr>
          <w:rFonts w:ascii="Arial" w:hAnsi="Arial" w:cs="Arial"/>
          <w:lang w:val="es-MX" w:eastAsia="es-MX"/>
        </w:rPr>
        <w:t>.</w:t>
      </w:r>
    </w:p>
    <w:tbl>
      <w:tblPr>
        <w:tblpPr w:leftFromText="141" w:rightFromText="141" w:vertAnchor="text" w:horzAnchor="page" w:tblpX="3997" w:tblpY="230"/>
        <w:tblW w:w="6768" w:type="dxa"/>
        <w:tblBorders>
          <w:top w:val="single" w:sz="12" w:space="0" w:color="008000"/>
          <w:bottom w:val="single" w:sz="12" w:space="0" w:color="008000"/>
        </w:tblBorders>
        <w:tblLook w:val="01E0"/>
      </w:tblPr>
      <w:tblGrid>
        <w:gridCol w:w="569"/>
        <w:gridCol w:w="30"/>
        <w:gridCol w:w="1580"/>
        <w:gridCol w:w="2414"/>
        <w:gridCol w:w="79"/>
        <w:gridCol w:w="2096"/>
      </w:tblGrid>
      <w:tr w:rsidR="002506F8" w:rsidRPr="002506F8" w:rsidTr="002506F8">
        <w:trPr>
          <w:trHeight w:val="921"/>
        </w:trPr>
        <w:tc>
          <w:tcPr>
            <w:tcW w:w="6768" w:type="dxa"/>
            <w:gridSpan w:val="6"/>
            <w:shd w:val="clear" w:color="auto" w:fill="auto"/>
          </w:tcPr>
          <w:p w:rsidR="002506F8" w:rsidRPr="002506F8" w:rsidRDefault="002506F8" w:rsidP="002506F8">
            <w:pPr>
              <w:jc w:val="both"/>
              <w:rPr>
                <w:rFonts w:ascii="Arial" w:hAnsi="Arial" w:cs="Arial"/>
                <w:b/>
                <w:bCs/>
                <w:color w:val="000000"/>
              </w:rPr>
            </w:pPr>
          </w:p>
          <w:p w:rsidR="002506F8" w:rsidRPr="002506F8" w:rsidRDefault="002506F8" w:rsidP="002506F8">
            <w:pPr>
              <w:jc w:val="both"/>
              <w:rPr>
                <w:rFonts w:ascii="Arial" w:hAnsi="Arial" w:cs="Arial"/>
                <w:b/>
                <w:color w:val="000000"/>
              </w:rPr>
            </w:pPr>
            <w:r w:rsidRPr="002506F8">
              <w:rPr>
                <w:rFonts w:ascii="Arial" w:hAnsi="Arial" w:cs="Arial"/>
                <w:b/>
                <w:bCs/>
                <w:color w:val="000000"/>
              </w:rPr>
              <w:t>Consumo de FDA y FDN  del Forraje Hidropónico de Maíz Fase de crecimiento y acabado (Kg).</w:t>
            </w:r>
          </w:p>
        </w:tc>
      </w:tr>
      <w:tr w:rsidR="002506F8" w:rsidRPr="002506F8" w:rsidTr="002506F8">
        <w:trPr>
          <w:trHeight w:val="514"/>
        </w:trPr>
        <w:tc>
          <w:tcPr>
            <w:tcW w:w="599" w:type="dxa"/>
            <w:gridSpan w:val="2"/>
            <w:shd w:val="clear" w:color="auto" w:fill="auto"/>
          </w:tcPr>
          <w:p w:rsidR="002506F8" w:rsidRPr="002506F8" w:rsidRDefault="002506F8" w:rsidP="002506F8">
            <w:pPr>
              <w:jc w:val="center"/>
              <w:rPr>
                <w:rFonts w:ascii="Arial" w:hAnsi="Arial" w:cs="Arial"/>
                <w:b/>
                <w:color w:val="000000"/>
              </w:rPr>
            </w:pPr>
          </w:p>
        </w:tc>
        <w:tc>
          <w:tcPr>
            <w:tcW w:w="1580"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Consumo</w:t>
            </w:r>
          </w:p>
          <w:p w:rsidR="002506F8" w:rsidRPr="002506F8" w:rsidRDefault="002506F8" w:rsidP="002506F8">
            <w:pPr>
              <w:jc w:val="center"/>
              <w:rPr>
                <w:rFonts w:ascii="Arial" w:hAnsi="Arial" w:cs="Arial"/>
                <w:b/>
                <w:color w:val="000000"/>
              </w:rPr>
            </w:pPr>
            <w:r w:rsidRPr="002506F8">
              <w:rPr>
                <w:rFonts w:ascii="Arial" w:hAnsi="Arial" w:cs="Arial"/>
                <w:b/>
                <w:color w:val="000000"/>
              </w:rPr>
              <w:t xml:space="preserve"> promedio</w:t>
            </w:r>
          </w:p>
        </w:tc>
        <w:tc>
          <w:tcPr>
            <w:tcW w:w="2493" w:type="dxa"/>
            <w:gridSpan w:val="2"/>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 xml:space="preserve">FDA consumido </w:t>
            </w:r>
          </w:p>
        </w:tc>
        <w:tc>
          <w:tcPr>
            <w:tcW w:w="2096"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FDN consumido</w:t>
            </w:r>
          </w:p>
        </w:tc>
      </w:tr>
      <w:tr w:rsidR="002506F8" w:rsidRPr="002506F8" w:rsidTr="002506F8">
        <w:trPr>
          <w:trHeight w:val="474"/>
        </w:trPr>
        <w:tc>
          <w:tcPr>
            <w:tcW w:w="599" w:type="dxa"/>
            <w:gridSpan w:val="2"/>
            <w:shd w:val="clear" w:color="auto" w:fill="auto"/>
          </w:tcPr>
          <w:p w:rsidR="002506F8" w:rsidRPr="002506F8" w:rsidRDefault="002506F8" w:rsidP="002506F8">
            <w:pPr>
              <w:jc w:val="center"/>
              <w:rPr>
                <w:rFonts w:ascii="Arial" w:hAnsi="Arial" w:cs="Arial"/>
                <w:b/>
                <w:color w:val="000000"/>
              </w:rPr>
            </w:pPr>
            <w:r w:rsidRPr="002506F8">
              <w:rPr>
                <w:rFonts w:ascii="Arial" w:hAnsi="Arial" w:cs="Arial"/>
                <w:color w:val="000000"/>
              </w:rPr>
              <w:t>T2</w:t>
            </w:r>
          </w:p>
        </w:tc>
        <w:tc>
          <w:tcPr>
            <w:tcW w:w="1580"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0.645</w:t>
            </w:r>
          </w:p>
        </w:tc>
        <w:tc>
          <w:tcPr>
            <w:tcW w:w="2493"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13.50</w:t>
            </w:r>
          </w:p>
        </w:tc>
        <w:tc>
          <w:tcPr>
            <w:tcW w:w="2096"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26.74</w:t>
            </w:r>
          </w:p>
        </w:tc>
      </w:tr>
      <w:tr w:rsidR="002506F8" w:rsidRPr="002506F8" w:rsidTr="002506F8">
        <w:trPr>
          <w:trHeight w:val="514"/>
        </w:trPr>
        <w:tc>
          <w:tcPr>
            <w:tcW w:w="599" w:type="dxa"/>
            <w:gridSpan w:val="2"/>
            <w:tcBorders>
              <w:bottom w:val="single" w:sz="4" w:space="0" w:color="auto"/>
            </w:tcBorders>
            <w:shd w:val="clear" w:color="auto" w:fill="auto"/>
          </w:tcPr>
          <w:p w:rsidR="002506F8" w:rsidRPr="002506F8" w:rsidRDefault="002506F8" w:rsidP="002506F8">
            <w:pPr>
              <w:jc w:val="center"/>
              <w:rPr>
                <w:rFonts w:ascii="Arial" w:hAnsi="Arial" w:cs="Arial"/>
                <w:b/>
                <w:color w:val="000000"/>
              </w:rPr>
            </w:pPr>
            <w:r w:rsidRPr="002506F8">
              <w:rPr>
                <w:rFonts w:ascii="Arial" w:hAnsi="Arial" w:cs="Arial"/>
                <w:color w:val="000000"/>
              </w:rPr>
              <w:t>T3</w:t>
            </w:r>
          </w:p>
        </w:tc>
        <w:tc>
          <w:tcPr>
            <w:tcW w:w="1580" w:type="dxa"/>
            <w:tcBorders>
              <w:bottom w:val="single" w:sz="4" w:space="0" w:color="auto"/>
            </w:tcBorders>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0.776</w:t>
            </w:r>
          </w:p>
        </w:tc>
        <w:tc>
          <w:tcPr>
            <w:tcW w:w="2493" w:type="dxa"/>
            <w:gridSpan w:val="2"/>
            <w:tcBorders>
              <w:bottom w:val="single" w:sz="4" w:space="0" w:color="auto"/>
            </w:tcBorders>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16.24</w:t>
            </w:r>
          </w:p>
        </w:tc>
        <w:tc>
          <w:tcPr>
            <w:tcW w:w="2096" w:type="dxa"/>
            <w:tcBorders>
              <w:bottom w:val="single" w:sz="4" w:space="0" w:color="auto"/>
            </w:tcBorders>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32.17</w:t>
            </w:r>
          </w:p>
        </w:tc>
      </w:tr>
      <w:tr w:rsidR="002506F8" w:rsidRPr="002506F8" w:rsidTr="002506F8">
        <w:trPr>
          <w:trHeight w:val="755"/>
        </w:trPr>
        <w:tc>
          <w:tcPr>
            <w:tcW w:w="6768" w:type="dxa"/>
            <w:gridSpan w:val="6"/>
            <w:tcBorders>
              <w:top w:val="single" w:sz="4" w:space="0" w:color="auto"/>
              <w:bottom w:val="single" w:sz="4" w:space="0" w:color="auto"/>
            </w:tcBorders>
            <w:shd w:val="clear" w:color="auto" w:fill="auto"/>
          </w:tcPr>
          <w:p w:rsidR="002506F8" w:rsidRPr="002506F8" w:rsidRDefault="002506F8" w:rsidP="002506F8">
            <w:pPr>
              <w:jc w:val="both"/>
              <w:rPr>
                <w:rFonts w:ascii="Arial" w:hAnsi="Arial" w:cs="Arial"/>
                <w:b/>
                <w:bCs/>
                <w:color w:val="000000"/>
              </w:rPr>
            </w:pPr>
          </w:p>
          <w:p w:rsidR="002506F8" w:rsidRPr="002506F8" w:rsidRDefault="002506F8" w:rsidP="002506F8">
            <w:pPr>
              <w:jc w:val="both"/>
              <w:rPr>
                <w:rFonts w:ascii="Arial" w:hAnsi="Arial" w:cs="Arial"/>
                <w:b/>
                <w:bCs/>
                <w:color w:val="000000"/>
              </w:rPr>
            </w:pPr>
            <w:r w:rsidRPr="002506F8">
              <w:rPr>
                <w:rFonts w:ascii="Arial" w:hAnsi="Arial" w:cs="Arial"/>
                <w:b/>
                <w:bCs/>
                <w:color w:val="000000"/>
              </w:rPr>
              <w:t>Consumo de FDA y FDN de caña de azúcar Fase de crecimiento   y  acabado (Kg).</w:t>
            </w:r>
          </w:p>
          <w:p w:rsidR="002506F8" w:rsidRPr="002506F8" w:rsidRDefault="002506F8" w:rsidP="002506F8">
            <w:pPr>
              <w:jc w:val="both"/>
              <w:rPr>
                <w:rFonts w:ascii="Arial" w:hAnsi="Arial" w:cs="Arial"/>
                <w:b/>
                <w:color w:val="000000"/>
              </w:rPr>
            </w:pPr>
          </w:p>
        </w:tc>
      </w:tr>
      <w:tr w:rsidR="002506F8" w:rsidRPr="002506F8" w:rsidTr="002506F8">
        <w:trPr>
          <w:trHeight w:val="514"/>
        </w:trPr>
        <w:tc>
          <w:tcPr>
            <w:tcW w:w="569" w:type="dxa"/>
            <w:tcBorders>
              <w:top w:val="single" w:sz="4" w:space="0" w:color="auto"/>
            </w:tcBorders>
            <w:shd w:val="clear" w:color="auto" w:fill="auto"/>
          </w:tcPr>
          <w:p w:rsidR="002506F8" w:rsidRPr="002506F8" w:rsidRDefault="002506F8" w:rsidP="002506F8">
            <w:pPr>
              <w:jc w:val="both"/>
              <w:rPr>
                <w:rFonts w:ascii="Arial" w:hAnsi="Arial" w:cs="Arial"/>
                <w:b/>
                <w:color w:val="000000"/>
              </w:rPr>
            </w:pPr>
          </w:p>
        </w:tc>
        <w:tc>
          <w:tcPr>
            <w:tcW w:w="1610" w:type="dxa"/>
            <w:gridSpan w:val="2"/>
            <w:tcBorders>
              <w:top w:val="single" w:sz="4" w:space="0" w:color="auto"/>
            </w:tcBorders>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 xml:space="preserve">Consumo </w:t>
            </w:r>
          </w:p>
          <w:p w:rsidR="002506F8" w:rsidRPr="002506F8" w:rsidRDefault="002506F8" w:rsidP="002506F8">
            <w:pPr>
              <w:jc w:val="center"/>
              <w:rPr>
                <w:rFonts w:ascii="Arial" w:hAnsi="Arial" w:cs="Arial"/>
                <w:b/>
                <w:color w:val="000000"/>
              </w:rPr>
            </w:pPr>
            <w:r w:rsidRPr="002506F8">
              <w:rPr>
                <w:rFonts w:ascii="Arial" w:hAnsi="Arial" w:cs="Arial"/>
                <w:b/>
                <w:color w:val="000000"/>
              </w:rPr>
              <w:t>promedio</w:t>
            </w:r>
          </w:p>
        </w:tc>
        <w:tc>
          <w:tcPr>
            <w:tcW w:w="2414" w:type="dxa"/>
            <w:tcBorders>
              <w:top w:val="single" w:sz="4" w:space="0" w:color="auto"/>
            </w:tcBorders>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 xml:space="preserve">FDA consumido </w:t>
            </w:r>
          </w:p>
        </w:tc>
        <w:tc>
          <w:tcPr>
            <w:tcW w:w="2175" w:type="dxa"/>
            <w:gridSpan w:val="2"/>
            <w:tcBorders>
              <w:top w:val="single" w:sz="4" w:space="0" w:color="auto"/>
            </w:tcBorders>
            <w:shd w:val="clear" w:color="auto" w:fill="auto"/>
          </w:tcPr>
          <w:p w:rsidR="002506F8" w:rsidRPr="002506F8" w:rsidRDefault="002506F8" w:rsidP="002506F8">
            <w:pPr>
              <w:jc w:val="center"/>
              <w:rPr>
                <w:rFonts w:ascii="Arial" w:hAnsi="Arial" w:cs="Arial"/>
                <w:b/>
                <w:color w:val="000000"/>
              </w:rPr>
            </w:pPr>
            <w:r w:rsidRPr="002506F8">
              <w:rPr>
                <w:rFonts w:ascii="Arial" w:hAnsi="Arial" w:cs="Arial"/>
                <w:b/>
                <w:color w:val="000000"/>
              </w:rPr>
              <w:t xml:space="preserve">FDN consumido </w:t>
            </w:r>
          </w:p>
        </w:tc>
      </w:tr>
      <w:tr w:rsidR="002506F8" w:rsidRPr="002506F8" w:rsidTr="002506F8">
        <w:trPr>
          <w:trHeight w:val="514"/>
        </w:trPr>
        <w:tc>
          <w:tcPr>
            <w:tcW w:w="569"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color w:val="000000"/>
              </w:rPr>
              <w:t>T2</w:t>
            </w:r>
          </w:p>
        </w:tc>
        <w:tc>
          <w:tcPr>
            <w:tcW w:w="1610"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0.421</w:t>
            </w:r>
          </w:p>
        </w:tc>
        <w:tc>
          <w:tcPr>
            <w:tcW w:w="2414"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14.10</w:t>
            </w:r>
          </w:p>
        </w:tc>
        <w:tc>
          <w:tcPr>
            <w:tcW w:w="2175"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19.70</w:t>
            </w:r>
          </w:p>
        </w:tc>
      </w:tr>
      <w:tr w:rsidR="002506F8" w:rsidRPr="002506F8" w:rsidTr="002506F8">
        <w:trPr>
          <w:trHeight w:val="514"/>
        </w:trPr>
        <w:tc>
          <w:tcPr>
            <w:tcW w:w="569" w:type="dxa"/>
            <w:shd w:val="clear" w:color="auto" w:fill="auto"/>
          </w:tcPr>
          <w:p w:rsidR="002506F8" w:rsidRPr="002506F8" w:rsidRDefault="002506F8" w:rsidP="002506F8">
            <w:pPr>
              <w:jc w:val="center"/>
              <w:rPr>
                <w:rFonts w:ascii="Arial" w:hAnsi="Arial" w:cs="Arial"/>
                <w:b/>
                <w:color w:val="000000"/>
              </w:rPr>
            </w:pPr>
            <w:r w:rsidRPr="002506F8">
              <w:rPr>
                <w:rFonts w:ascii="Arial" w:hAnsi="Arial" w:cs="Arial"/>
                <w:color w:val="000000"/>
              </w:rPr>
              <w:t>T3</w:t>
            </w:r>
          </w:p>
        </w:tc>
        <w:tc>
          <w:tcPr>
            <w:tcW w:w="1610"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0.776</w:t>
            </w:r>
          </w:p>
        </w:tc>
        <w:tc>
          <w:tcPr>
            <w:tcW w:w="2414"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17.26</w:t>
            </w:r>
          </w:p>
        </w:tc>
        <w:tc>
          <w:tcPr>
            <w:tcW w:w="2175"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24.14</w:t>
            </w:r>
          </w:p>
        </w:tc>
      </w:tr>
      <w:tr w:rsidR="002506F8" w:rsidRPr="002506F8" w:rsidTr="002506F8">
        <w:trPr>
          <w:trHeight w:val="514"/>
        </w:trPr>
        <w:tc>
          <w:tcPr>
            <w:tcW w:w="569"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T4</w:t>
            </w:r>
          </w:p>
        </w:tc>
        <w:tc>
          <w:tcPr>
            <w:tcW w:w="1610"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0.539</w:t>
            </w:r>
          </w:p>
        </w:tc>
        <w:tc>
          <w:tcPr>
            <w:tcW w:w="2414" w:type="dxa"/>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18.02</w:t>
            </w:r>
          </w:p>
        </w:tc>
        <w:tc>
          <w:tcPr>
            <w:tcW w:w="2175" w:type="dxa"/>
            <w:gridSpan w:val="2"/>
            <w:shd w:val="clear" w:color="auto" w:fill="auto"/>
          </w:tcPr>
          <w:p w:rsidR="002506F8" w:rsidRPr="002506F8" w:rsidRDefault="002506F8" w:rsidP="002506F8">
            <w:pPr>
              <w:jc w:val="center"/>
              <w:rPr>
                <w:rFonts w:ascii="Arial" w:hAnsi="Arial" w:cs="Arial"/>
                <w:color w:val="000000"/>
              </w:rPr>
            </w:pPr>
            <w:r w:rsidRPr="002506F8">
              <w:rPr>
                <w:rFonts w:ascii="Arial" w:hAnsi="Arial" w:cs="Arial"/>
                <w:color w:val="000000"/>
              </w:rPr>
              <w:t>25.22</w:t>
            </w:r>
          </w:p>
        </w:tc>
      </w:tr>
    </w:tbl>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jc w:val="both"/>
        <w:rPr>
          <w:rFonts w:ascii="Arial" w:hAnsi="Arial" w:cs="Arial"/>
          <w:lang w:val="es-MX" w:eastAsia="es-MX"/>
        </w:rPr>
      </w:pPr>
      <w:r>
        <w:rPr>
          <w:rFonts w:ascii="Arial" w:hAnsi="Arial" w:cs="Arial"/>
          <w:lang w:val="es-MX" w:eastAsia="es-MX"/>
        </w:rPr>
        <w:t xml:space="preserve">                          Elaborado por Romero N 2009</w:t>
      </w:r>
    </w:p>
    <w:p w:rsidR="002506F8" w:rsidRDefault="002506F8" w:rsidP="002506F8">
      <w:pPr>
        <w:spacing w:line="480" w:lineRule="auto"/>
        <w:ind w:left="1800"/>
        <w:jc w:val="both"/>
        <w:rPr>
          <w:rFonts w:ascii="Arial" w:hAnsi="Arial" w:cs="Arial"/>
          <w:lang w:val="es-MX" w:eastAsia="es-MX"/>
        </w:rPr>
      </w:pPr>
      <w:r>
        <w:rPr>
          <w:rFonts w:ascii="Arial" w:hAnsi="Arial" w:cs="Arial"/>
          <w:lang w:val="es-MX" w:eastAsia="es-MX"/>
        </w:rPr>
        <w:lastRenderedPageBreak/>
        <w:t xml:space="preserve">El consumo de </w:t>
      </w:r>
      <w:smartTag w:uri="urn:schemas-microsoft-com:office:smarttags" w:element="metricconverter">
        <w:smartTagPr>
          <w:attr w:name="ProductID" w:val="18.02 Kg"/>
        </w:smartTagPr>
        <w:r>
          <w:rPr>
            <w:rFonts w:ascii="Arial" w:hAnsi="Arial" w:cs="Arial"/>
            <w:lang w:val="es-MX" w:eastAsia="es-MX"/>
          </w:rPr>
          <w:t>18.02 Kg</w:t>
        </w:r>
      </w:smartTag>
      <w:r>
        <w:rPr>
          <w:rFonts w:ascii="Arial" w:hAnsi="Arial" w:cs="Arial"/>
          <w:lang w:val="es-MX" w:eastAsia="es-MX"/>
        </w:rPr>
        <w:t xml:space="preserve"> de FDA y </w:t>
      </w:r>
      <w:smartTag w:uri="urn:schemas-microsoft-com:office:smarttags" w:element="metricconverter">
        <w:smartTagPr>
          <w:attr w:name="ProductID" w:val="25.22 Kg"/>
        </w:smartTagPr>
        <w:r>
          <w:rPr>
            <w:rFonts w:ascii="Arial" w:hAnsi="Arial" w:cs="Arial"/>
            <w:lang w:val="es-MX" w:eastAsia="es-MX"/>
          </w:rPr>
          <w:t>25.22 Kg</w:t>
        </w:r>
      </w:smartTag>
      <w:r>
        <w:rPr>
          <w:rFonts w:ascii="Arial" w:hAnsi="Arial" w:cs="Arial"/>
          <w:lang w:val="es-MX" w:eastAsia="es-MX"/>
        </w:rPr>
        <w:t xml:space="preserve"> de FDN al 35% de caña de azúcar es similar con los niveles del 30 y 40% del Forraje Hidropónico de Maíz, con una tendencia que el FDA de los tratamientos con Forraje Hidropónico de Maíz son hacia la baja comparada con la caña de azúcar, lo que indica mejor calidad del forraje, mayor digestibilidad de FDA por parte del animal.</w:t>
      </w:r>
    </w:p>
    <w:p w:rsidR="002506F8" w:rsidRDefault="002506F8" w:rsidP="002506F8">
      <w:pPr>
        <w:spacing w:line="480" w:lineRule="auto"/>
        <w:ind w:left="1800"/>
        <w:jc w:val="both"/>
        <w:rPr>
          <w:rFonts w:ascii="Arial" w:hAnsi="Arial" w:cs="Arial"/>
          <w:lang w:val="es-MX" w:eastAsia="es-MX"/>
        </w:rPr>
      </w:pPr>
      <w:r>
        <w:rPr>
          <w:rFonts w:ascii="Arial" w:hAnsi="Arial" w:cs="Arial"/>
          <w:lang w:val="es-MX" w:eastAsia="es-MX"/>
        </w:rPr>
        <w:t>El FDN de los tratamientos suministrados con Forraje Hidropónico de Maíz son relativamente mayores en comparación con la caña de azúcar. A pesar de registrarse esa tendencia se atribuye a la temprana edad de la celulosa presente en los forrajes no afecto los parámetros productivos.</w:t>
      </w:r>
    </w:p>
    <w:p w:rsidR="002506F8" w:rsidRPr="004B19BD" w:rsidRDefault="002506F8" w:rsidP="002506F8">
      <w:pPr>
        <w:spacing w:line="480" w:lineRule="auto"/>
        <w:jc w:val="both"/>
        <w:rPr>
          <w:rFonts w:ascii="Arial" w:hAnsi="Arial" w:cs="Arial"/>
          <w:lang w:val="es-MX" w:eastAsia="es-MX"/>
        </w:rPr>
      </w:pPr>
    </w:p>
    <w:p w:rsidR="002506F8" w:rsidRPr="00C10C76" w:rsidRDefault="002506F8" w:rsidP="002506F8">
      <w:pPr>
        <w:numPr>
          <w:ilvl w:val="1"/>
          <w:numId w:val="19"/>
        </w:numPr>
        <w:spacing w:line="480" w:lineRule="auto"/>
        <w:rPr>
          <w:rFonts w:ascii="Arial" w:hAnsi="Arial" w:cs="Arial"/>
          <w:b/>
        </w:rPr>
      </w:pPr>
      <w:r>
        <w:rPr>
          <w:rFonts w:ascii="Arial" w:hAnsi="Arial" w:cs="Arial"/>
          <w:b/>
        </w:rPr>
        <w:t xml:space="preserve"> Aumento de peso promedio diario.</w:t>
      </w:r>
    </w:p>
    <w:p w:rsidR="002506F8" w:rsidRPr="008C0892" w:rsidRDefault="002506F8" w:rsidP="002506F8">
      <w:pPr>
        <w:autoSpaceDE w:val="0"/>
        <w:autoSpaceDN w:val="0"/>
        <w:adjustRightInd w:val="0"/>
        <w:spacing w:before="100" w:beforeAutospacing="1" w:after="100" w:afterAutospacing="1" w:line="480" w:lineRule="auto"/>
        <w:ind w:left="1080" w:firstLine="180"/>
        <w:jc w:val="both"/>
        <w:rPr>
          <w:rFonts w:ascii="Arial" w:hAnsi="Arial" w:cs="Arial"/>
          <w:b/>
          <w:lang w:eastAsia="es-MX"/>
        </w:rPr>
      </w:pPr>
      <w:r>
        <w:rPr>
          <w:rFonts w:ascii="Arial" w:hAnsi="Arial" w:cs="Arial"/>
          <w:b/>
          <w:lang w:eastAsia="es-MX"/>
        </w:rPr>
        <w:t>6.3.1</w:t>
      </w:r>
      <w:r w:rsidRPr="004662AA">
        <w:rPr>
          <w:rFonts w:ascii="Arial" w:hAnsi="Arial" w:cs="Arial"/>
          <w:b/>
        </w:rPr>
        <w:t xml:space="preserve"> </w:t>
      </w:r>
      <w:r>
        <w:rPr>
          <w:rFonts w:ascii="Arial" w:hAnsi="Arial" w:cs="Arial"/>
          <w:b/>
        </w:rPr>
        <w:t>Aumento de peso promedio diario</w:t>
      </w:r>
      <w:r>
        <w:rPr>
          <w:rFonts w:ascii="Arial" w:hAnsi="Arial" w:cs="Arial"/>
          <w:b/>
          <w:lang w:eastAsia="es-MX"/>
        </w:rPr>
        <w:t xml:space="preserve"> Fase de crecimiento.</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r>
        <w:rPr>
          <w:rFonts w:ascii="Arial" w:hAnsi="Arial" w:cs="Arial"/>
        </w:rPr>
        <w:t xml:space="preserve">Según el ADEVA no hubo diferencias significativas entre las medias de los tratamientos evaluados en la fase de crecimiento, por lo tanto se acepta la hipótesis nula de que todos los tratamientos son iguales entre si, y se </w:t>
      </w:r>
      <w:r>
        <w:rPr>
          <w:rFonts w:ascii="Arial" w:hAnsi="Arial" w:cs="Arial"/>
        </w:rPr>
        <w:lastRenderedPageBreak/>
        <w:t>rechaza la hipótesis alternativa de que al menos un tratamiento es diferente. (Ver tabla 25).</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Pr="00CC466C" w:rsidRDefault="002506F8" w:rsidP="002506F8">
      <w:pPr>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 xml:space="preserve">                 TABLA 25</w:t>
      </w:r>
    </w:p>
    <w:p w:rsidR="002506F8" w:rsidRDefault="002506F8" w:rsidP="002506F8">
      <w:pPr>
        <w:autoSpaceDE w:val="0"/>
        <w:autoSpaceDN w:val="0"/>
        <w:adjustRightInd w:val="0"/>
        <w:spacing w:before="100" w:beforeAutospacing="1" w:after="100" w:afterAutospacing="1" w:line="480" w:lineRule="auto"/>
        <w:ind w:left="900" w:hanging="180"/>
        <w:rPr>
          <w:rFonts w:ascii="Arial" w:hAnsi="Arial" w:cs="Arial"/>
          <w:b/>
        </w:rPr>
      </w:pPr>
      <w:r>
        <w:rPr>
          <w:rFonts w:ascii="Arial" w:hAnsi="Arial" w:cs="Arial"/>
          <w:b/>
        </w:rPr>
        <w:t xml:space="preserve">               </w:t>
      </w:r>
      <w:r w:rsidRPr="00CC466C">
        <w:rPr>
          <w:rFonts w:ascii="Arial" w:hAnsi="Arial" w:cs="Arial"/>
          <w:b/>
        </w:rPr>
        <w:t>AUMENTO PROMEDIO DIARIO FASE DE CRECIMIENTO.</w:t>
      </w:r>
    </w:p>
    <w:tbl>
      <w:tblPr>
        <w:tblW w:w="6860" w:type="dxa"/>
        <w:tblInd w:w="1870" w:type="dxa"/>
        <w:tblCellMar>
          <w:left w:w="70" w:type="dxa"/>
          <w:right w:w="70" w:type="dxa"/>
        </w:tblCellMar>
        <w:tblLook w:val="0000"/>
      </w:tblPr>
      <w:tblGrid>
        <w:gridCol w:w="1800"/>
        <w:gridCol w:w="1080"/>
        <w:gridCol w:w="1479"/>
        <w:gridCol w:w="1184"/>
        <w:gridCol w:w="1317"/>
      </w:tblGrid>
      <w:tr w:rsidR="002506F8" w:rsidRPr="0022431A" w:rsidTr="00F67509">
        <w:trPr>
          <w:trHeight w:val="553"/>
        </w:trPr>
        <w:tc>
          <w:tcPr>
            <w:tcW w:w="1800"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T1</w:t>
            </w:r>
          </w:p>
        </w:tc>
        <w:tc>
          <w:tcPr>
            <w:tcW w:w="1479" w:type="dxa"/>
            <w:tcBorders>
              <w:top w:val="single" w:sz="4" w:space="0" w:color="auto"/>
              <w:left w:val="nil"/>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T2</w:t>
            </w:r>
          </w:p>
        </w:tc>
        <w:tc>
          <w:tcPr>
            <w:tcW w:w="1184" w:type="dxa"/>
            <w:tcBorders>
              <w:top w:val="single" w:sz="4" w:space="0" w:color="auto"/>
              <w:left w:val="nil"/>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T3</w:t>
            </w:r>
          </w:p>
        </w:tc>
        <w:tc>
          <w:tcPr>
            <w:tcW w:w="1317" w:type="dxa"/>
            <w:tcBorders>
              <w:top w:val="single" w:sz="4" w:space="0" w:color="auto"/>
              <w:left w:val="nil"/>
              <w:bottom w:val="single" w:sz="4" w:space="0" w:color="auto"/>
              <w:right w:val="single" w:sz="4" w:space="0" w:color="auto"/>
            </w:tcBorders>
          </w:tcPr>
          <w:p w:rsidR="002506F8" w:rsidRPr="0022431A" w:rsidRDefault="002506F8" w:rsidP="00F67509">
            <w:pPr>
              <w:jc w:val="both"/>
              <w:rPr>
                <w:rFonts w:ascii="Arial" w:hAnsi="Arial" w:cs="Arial"/>
                <w:b/>
              </w:rPr>
            </w:pPr>
          </w:p>
          <w:p w:rsidR="002506F8" w:rsidRPr="0022431A" w:rsidRDefault="002506F8" w:rsidP="00F67509">
            <w:pPr>
              <w:jc w:val="both"/>
              <w:rPr>
                <w:rFonts w:ascii="Arial" w:hAnsi="Arial" w:cs="Arial"/>
                <w:b/>
              </w:rPr>
            </w:pPr>
            <w:r>
              <w:rPr>
                <w:rFonts w:ascii="Arial" w:hAnsi="Arial" w:cs="Arial"/>
                <w:b/>
              </w:rPr>
              <w:t>Promedio semanal.</w:t>
            </w:r>
          </w:p>
        </w:tc>
      </w:tr>
      <w:tr w:rsidR="002506F8" w:rsidRPr="0022431A" w:rsidTr="00F67509">
        <w:trPr>
          <w:trHeight w:val="381"/>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Semana 1</w:t>
            </w:r>
          </w:p>
        </w:tc>
        <w:tc>
          <w:tcPr>
            <w:tcW w:w="1080"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0.614</w:t>
            </w:r>
            <w:r w:rsidRPr="0022431A">
              <w:rPr>
                <w:rFonts w:ascii="Arial" w:hAnsi="Arial" w:cs="Arial"/>
              </w:rPr>
              <w:t xml:space="preserve">  A</w:t>
            </w:r>
          </w:p>
        </w:tc>
        <w:tc>
          <w:tcPr>
            <w:tcW w:w="147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0.571</w:t>
            </w:r>
            <w:r w:rsidRPr="0022431A">
              <w:rPr>
                <w:rFonts w:ascii="Arial" w:hAnsi="Arial" w:cs="Arial"/>
              </w:rPr>
              <w:t xml:space="preserve">  A</w:t>
            </w:r>
          </w:p>
        </w:tc>
        <w:tc>
          <w:tcPr>
            <w:tcW w:w="1184"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0.571 A"/>
              </w:smartTagPr>
              <w:r>
                <w:rPr>
                  <w:rFonts w:ascii="Arial" w:hAnsi="Arial" w:cs="Arial"/>
                </w:rPr>
                <w:t>0.571</w:t>
              </w:r>
              <w:r w:rsidRPr="0022431A">
                <w:rPr>
                  <w:rFonts w:ascii="Arial" w:hAnsi="Arial" w:cs="Arial"/>
                </w:rPr>
                <w:t xml:space="preserve"> A</w:t>
              </w:r>
            </w:smartTag>
          </w:p>
        </w:tc>
        <w:tc>
          <w:tcPr>
            <w:tcW w:w="1317"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smartTag w:uri="urn:schemas-microsoft-com:office:smarttags" w:element="metricconverter">
              <w:smartTagPr>
                <w:attr w:name="ProductID" w:val="0.585 A"/>
              </w:smartTagPr>
              <w:r>
                <w:rPr>
                  <w:rFonts w:ascii="Arial" w:hAnsi="Arial" w:cs="Arial"/>
                </w:rPr>
                <w:t>0.585</w:t>
              </w:r>
              <w:r w:rsidRPr="0022431A">
                <w:rPr>
                  <w:rFonts w:ascii="Arial" w:hAnsi="Arial" w:cs="Arial"/>
                </w:rPr>
                <w:t xml:space="preserve"> A</w:t>
              </w:r>
            </w:smartTag>
          </w:p>
        </w:tc>
      </w:tr>
      <w:tr w:rsidR="002506F8" w:rsidRPr="0022431A" w:rsidTr="00F67509">
        <w:trPr>
          <w:trHeight w:val="350"/>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Semana 2</w:t>
            </w:r>
          </w:p>
        </w:tc>
        <w:tc>
          <w:tcPr>
            <w:tcW w:w="1080"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0.535</w:t>
            </w:r>
            <w:r w:rsidRPr="0022431A">
              <w:rPr>
                <w:rFonts w:ascii="Arial" w:hAnsi="Arial" w:cs="Arial"/>
              </w:rPr>
              <w:t xml:space="preserve">  A</w:t>
            </w:r>
          </w:p>
        </w:tc>
        <w:tc>
          <w:tcPr>
            <w:tcW w:w="147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0.614 A"/>
              </w:smartTagPr>
              <w:r>
                <w:rPr>
                  <w:rFonts w:ascii="Arial" w:hAnsi="Arial" w:cs="Arial"/>
                </w:rPr>
                <w:t>0.614</w:t>
              </w:r>
              <w:r w:rsidRPr="0022431A">
                <w:rPr>
                  <w:rFonts w:ascii="Arial" w:hAnsi="Arial" w:cs="Arial"/>
                </w:rPr>
                <w:t xml:space="preserve"> A</w:t>
              </w:r>
            </w:smartTag>
          </w:p>
        </w:tc>
        <w:tc>
          <w:tcPr>
            <w:tcW w:w="1184"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0.500</w:t>
            </w:r>
            <w:r w:rsidRPr="0022431A">
              <w:rPr>
                <w:rFonts w:ascii="Arial" w:hAnsi="Arial" w:cs="Arial"/>
              </w:rPr>
              <w:t xml:space="preserve">  A</w:t>
            </w:r>
          </w:p>
        </w:tc>
        <w:tc>
          <w:tcPr>
            <w:tcW w:w="1317"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smartTag w:uri="urn:schemas-microsoft-com:office:smarttags" w:element="metricconverter">
              <w:smartTagPr>
                <w:attr w:name="ProductID" w:val="0.549 A"/>
              </w:smartTagPr>
              <w:r>
                <w:rPr>
                  <w:rFonts w:ascii="Arial" w:hAnsi="Arial" w:cs="Arial"/>
                </w:rPr>
                <w:t>0.549</w:t>
              </w:r>
              <w:r w:rsidRPr="0022431A">
                <w:rPr>
                  <w:rFonts w:ascii="Arial" w:hAnsi="Arial" w:cs="Arial"/>
                </w:rPr>
                <w:t xml:space="preserve"> A</w:t>
              </w:r>
            </w:smartTag>
          </w:p>
        </w:tc>
      </w:tr>
      <w:tr w:rsidR="002506F8" w:rsidRPr="0022431A" w:rsidTr="00F67509">
        <w:trPr>
          <w:trHeight w:val="345"/>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Semana 3</w:t>
            </w:r>
          </w:p>
        </w:tc>
        <w:tc>
          <w:tcPr>
            <w:tcW w:w="1080"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0.552 A"/>
              </w:smartTagPr>
              <w:r>
                <w:rPr>
                  <w:rFonts w:ascii="Arial" w:hAnsi="Arial" w:cs="Arial"/>
                </w:rPr>
                <w:t>0.552</w:t>
              </w:r>
              <w:r w:rsidRPr="0022431A">
                <w:rPr>
                  <w:rFonts w:ascii="Arial" w:hAnsi="Arial" w:cs="Arial"/>
                </w:rPr>
                <w:t xml:space="preserve"> A</w:t>
              </w:r>
            </w:smartTag>
          </w:p>
        </w:tc>
        <w:tc>
          <w:tcPr>
            <w:tcW w:w="147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0.780 A"/>
              </w:smartTagPr>
              <w:r>
                <w:rPr>
                  <w:rFonts w:ascii="Arial" w:hAnsi="Arial" w:cs="Arial"/>
                </w:rPr>
                <w:t xml:space="preserve">0.780 </w:t>
              </w:r>
              <w:r w:rsidRPr="0022431A">
                <w:rPr>
                  <w:rFonts w:ascii="Arial" w:hAnsi="Arial" w:cs="Arial"/>
                </w:rPr>
                <w:t>A</w:t>
              </w:r>
            </w:smartTag>
          </w:p>
        </w:tc>
        <w:tc>
          <w:tcPr>
            <w:tcW w:w="1184"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0.652 A"/>
              </w:smartTagPr>
              <w:r>
                <w:rPr>
                  <w:rFonts w:ascii="Arial" w:hAnsi="Arial" w:cs="Arial"/>
                </w:rPr>
                <w:t xml:space="preserve">0.652 </w:t>
              </w:r>
              <w:r w:rsidRPr="0022431A">
                <w:rPr>
                  <w:rFonts w:ascii="Arial" w:hAnsi="Arial" w:cs="Arial"/>
                </w:rPr>
                <w:t>A</w:t>
              </w:r>
            </w:smartTag>
          </w:p>
        </w:tc>
        <w:tc>
          <w:tcPr>
            <w:tcW w:w="1317"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smartTag w:uri="urn:schemas-microsoft-com:office:smarttags" w:element="metricconverter">
              <w:smartTagPr>
                <w:attr w:name="ProductID" w:val="0.661 A"/>
              </w:smartTagPr>
              <w:r>
                <w:rPr>
                  <w:rFonts w:ascii="Arial" w:hAnsi="Arial" w:cs="Arial"/>
                </w:rPr>
                <w:t xml:space="preserve">0.661 </w:t>
              </w:r>
              <w:r w:rsidRPr="0022431A">
                <w:rPr>
                  <w:rFonts w:ascii="Arial" w:hAnsi="Arial" w:cs="Arial"/>
                </w:rPr>
                <w:t>A</w:t>
              </w:r>
            </w:smartTag>
          </w:p>
        </w:tc>
      </w:tr>
      <w:tr w:rsidR="002506F8" w:rsidRPr="0022431A" w:rsidTr="00F67509">
        <w:trPr>
          <w:trHeight w:val="356"/>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Pr>
                <w:rFonts w:ascii="Arial" w:hAnsi="Arial" w:cs="Arial"/>
                <w:b/>
              </w:rPr>
              <w:t>Promedio aumento diario</w:t>
            </w:r>
          </w:p>
        </w:tc>
        <w:tc>
          <w:tcPr>
            <w:tcW w:w="1080"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0.567  A</w:t>
            </w:r>
          </w:p>
        </w:tc>
        <w:tc>
          <w:tcPr>
            <w:tcW w:w="147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0.655 A"/>
              </w:smartTagPr>
              <w:r>
                <w:rPr>
                  <w:rFonts w:ascii="Arial" w:hAnsi="Arial" w:cs="Arial"/>
                </w:rPr>
                <w:t>0.655 A</w:t>
              </w:r>
            </w:smartTag>
          </w:p>
        </w:tc>
        <w:tc>
          <w:tcPr>
            <w:tcW w:w="1184"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0.574 A"/>
              </w:smartTagPr>
              <w:r>
                <w:rPr>
                  <w:rFonts w:ascii="Arial" w:hAnsi="Arial" w:cs="Arial"/>
                </w:rPr>
                <w:t>0.574</w:t>
              </w:r>
              <w:r w:rsidRPr="0022431A">
                <w:rPr>
                  <w:rFonts w:ascii="Arial" w:hAnsi="Arial" w:cs="Arial"/>
                </w:rPr>
                <w:t xml:space="preserve"> A</w:t>
              </w:r>
            </w:smartTag>
          </w:p>
        </w:tc>
        <w:tc>
          <w:tcPr>
            <w:tcW w:w="1317"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r w:rsidRPr="0022431A">
              <w:rPr>
                <w:rFonts w:ascii="Arial" w:hAnsi="Arial" w:cs="Arial"/>
              </w:rPr>
              <w:t>-</w:t>
            </w:r>
          </w:p>
        </w:tc>
      </w:tr>
    </w:tbl>
    <w:p w:rsidR="002506F8" w:rsidRPr="00CC466C"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sidRPr="0022431A">
        <w:rPr>
          <w:rFonts w:ascii="Arial" w:hAnsi="Arial" w:cs="Arial"/>
        </w:rPr>
        <w:t>Medias que comparten letras iguales no existen diferencias significativas  entre si según la prueba de Tukey (p = 0.05).</w:t>
      </w:r>
    </w:p>
    <w:p w:rsidR="002506F8" w:rsidRDefault="002506F8" w:rsidP="002506F8">
      <w:pPr>
        <w:spacing w:line="480" w:lineRule="auto"/>
        <w:ind w:left="1980"/>
        <w:jc w:val="both"/>
        <w:rPr>
          <w:rFonts w:ascii="Arial" w:hAnsi="Arial" w:cs="Arial"/>
          <w:lang w:val="es-MX" w:eastAsia="es-MX"/>
        </w:rPr>
      </w:pPr>
      <w:r w:rsidRPr="00FC7677">
        <w:rPr>
          <w:rFonts w:ascii="Arial" w:hAnsi="Arial" w:cs="Arial"/>
        </w:rPr>
        <w:t>A</w:t>
      </w:r>
      <w:r>
        <w:rPr>
          <w:rFonts w:ascii="Arial" w:hAnsi="Arial" w:cs="Arial"/>
        </w:rPr>
        <w:t xml:space="preserve"> pesar de no haber diferencias estadísticas entre los tratamientos, numéricamente el que obtuvo mejor aumento </w:t>
      </w:r>
      <w:r>
        <w:rPr>
          <w:rFonts w:ascii="Arial" w:hAnsi="Arial" w:cs="Arial"/>
        </w:rPr>
        <w:lastRenderedPageBreak/>
        <w:t xml:space="preserve">promedio diario fue el tratamiento </w:t>
      </w:r>
      <w:r>
        <w:rPr>
          <w:rFonts w:ascii="Arial" w:hAnsi="Arial" w:cs="Arial"/>
          <w:lang w:val="es-MX" w:eastAsia="es-MX"/>
        </w:rPr>
        <w:t xml:space="preserve">2 con </w:t>
      </w:r>
      <w:smartTag w:uri="urn:schemas-microsoft-com:office:smarttags" w:element="metricconverter">
        <w:smartTagPr>
          <w:attr w:name="ProductID" w:val="0.655 Kg"/>
        </w:smartTagPr>
        <w:r>
          <w:rPr>
            <w:rFonts w:ascii="Arial" w:hAnsi="Arial" w:cs="Arial"/>
            <w:lang w:val="es-MX" w:eastAsia="es-MX"/>
          </w:rPr>
          <w:t>0.655 Kg</w:t>
        </w:r>
      </w:smartTag>
      <w:r>
        <w:rPr>
          <w:rFonts w:ascii="Arial" w:hAnsi="Arial" w:cs="Arial"/>
          <w:lang w:val="es-MX" w:eastAsia="es-MX"/>
        </w:rPr>
        <w:t>. s</w:t>
      </w:r>
      <w:r w:rsidRPr="001171C8">
        <w:rPr>
          <w:rFonts w:ascii="Arial" w:hAnsi="Arial" w:cs="Arial"/>
          <w:lang w:val="es-MX" w:eastAsia="es-MX"/>
        </w:rPr>
        <w:t>eguido por el trata</w:t>
      </w:r>
      <w:r>
        <w:rPr>
          <w:rFonts w:ascii="Arial" w:hAnsi="Arial" w:cs="Arial"/>
          <w:lang w:val="es-MX" w:eastAsia="es-MX"/>
        </w:rPr>
        <w:t xml:space="preserve">miento 3 con </w:t>
      </w:r>
      <w:smartTag w:uri="urn:schemas-microsoft-com:office:smarttags" w:element="metricconverter">
        <w:smartTagPr>
          <w:attr w:name="ProductID" w:val="0.574 Kg"/>
        </w:smartTagPr>
        <w:r>
          <w:rPr>
            <w:rFonts w:ascii="Arial" w:hAnsi="Arial" w:cs="Arial"/>
            <w:lang w:val="es-MX" w:eastAsia="es-MX"/>
          </w:rPr>
          <w:t>0.574 Kg</w:t>
        </w:r>
      </w:smartTag>
      <w:r w:rsidRPr="001171C8">
        <w:rPr>
          <w:rFonts w:ascii="Arial" w:hAnsi="Arial" w:cs="Arial"/>
          <w:lang w:val="es-MX" w:eastAsia="es-MX"/>
        </w:rPr>
        <w:t xml:space="preserve">. </w:t>
      </w:r>
      <w:r>
        <w:rPr>
          <w:rFonts w:ascii="Arial" w:hAnsi="Arial" w:cs="Arial"/>
          <w:lang w:val="es-MX" w:eastAsia="es-MX"/>
        </w:rPr>
        <w:t>y finalmente el tratamiento 1</w:t>
      </w:r>
      <w:r w:rsidRPr="001171C8">
        <w:rPr>
          <w:rFonts w:ascii="Arial" w:hAnsi="Arial" w:cs="Arial"/>
          <w:lang w:val="es-MX" w:eastAsia="es-MX"/>
        </w:rPr>
        <w:t xml:space="preserve"> </w:t>
      </w:r>
      <w:r>
        <w:rPr>
          <w:rFonts w:ascii="Arial" w:hAnsi="Arial" w:cs="Arial"/>
          <w:lang w:val="es-MX" w:eastAsia="es-MX"/>
        </w:rPr>
        <w:t xml:space="preserve">con   </w:t>
      </w:r>
      <w:smartTag w:uri="urn:schemas-microsoft-com:office:smarttags" w:element="metricconverter">
        <w:smartTagPr>
          <w:attr w:name="ProductID" w:val="0.567 Kg"/>
        </w:smartTagPr>
        <w:r>
          <w:rPr>
            <w:rFonts w:ascii="Arial" w:hAnsi="Arial" w:cs="Arial"/>
            <w:lang w:val="es-MX" w:eastAsia="es-MX"/>
          </w:rPr>
          <w:t>0.567 Kg</w:t>
        </w:r>
      </w:smartTag>
      <w:r>
        <w:rPr>
          <w:rFonts w:ascii="Arial" w:hAnsi="Arial" w:cs="Arial"/>
          <w:lang w:val="es-MX" w:eastAsia="es-MX"/>
        </w:rPr>
        <w:t>.</w:t>
      </w:r>
    </w:p>
    <w:p w:rsidR="002506F8" w:rsidRDefault="002506F8" w:rsidP="002506F8">
      <w:pPr>
        <w:spacing w:line="480" w:lineRule="auto"/>
        <w:ind w:left="1980"/>
        <w:jc w:val="both"/>
        <w:rPr>
          <w:rFonts w:ascii="Arial" w:hAnsi="Arial" w:cs="Arial"/>
          <w:lang w:val="es-MX" w:eastAsia="es-MX"/>
        </w:rPr>
      </w:pPr>
    </w:p>
    <w:p w:rsidR="002506F8" w:rsidRDefault="002506F8" w:rsidP="002506F8">
      <w:pPr>
        <w:spacing w:line="480" w:lineRule="auto"/>
        <w:ind w:left="1980"/>
        <w:jc w:val="both"/>
        <w:rPr>
          <w:rFonts w:ascii="Arial" w:hAnsi="Arial" w:cs="Arial"/>
          <w:lang w:val="es-MX" w:eastAsia="es-MX"/>
        </w:rPr>
      </w:pPr>
      <w:r>
        <w:rPr>
          <w:rFonts w:ascii="Arial" w:hAnsi="Arial" w:cs="Arial"/>
          <w:lang w:val="es-MX" w:eastAsia="es-MX"/>
        </w:rPr>
        <w:t>Alvarado y López (2005) bajo las mismas condiciones reemplazaron caña de azúcar como fuente energética presentaron su mejor aumento promedio diario de peso de 0,520Kg resulto inferior a los aumentos diarios suministrados con forraje hidropónico de maíz.</w:t>
      </w:r>
    </w:p>
    <w:p w:rsidR="002506F8" w:rsidRPr="00841267" w:rsidRDefault="002506F8" w:rsidP="002506F8">
      <w:pPr>
        <w:spacing w:line="480" w:lineRule="auto"/>
        <w:ind w:left="1980"/>
        <w:jc w:val="both"/>
        <w:rPr>
          <w:rFonts w:ascii="Arial" w:hAnsi="Arial" w:cs="Arial"/>
          <w:lang w:val="es-MX" w:eastAsia="es-MX"/>
        </w:rPr>
      </w:pPr>
    </w:p>
    <w:p w:rsidR="002506F8" w:rsidRDefault="002506F8" w:rsidP="002506F8">
      <w:pPr>
        <w:spacing w:line="480" w:lineRule="auto"/>
        <w:ind w:left="1980"/>
        <w:jc w:val="both"/>
        <w:rPr>
          <w:rFonts w:ascii="Arial" w:hAnsi="Arial" w:cs="Arial"/>
          <w:lang w:val="es-MX" w:eastAsia="es-MX"/>
        </w:rPr>
      </w:pPr>
      <w:r>
        <w:rPr>
          <w:rFonts w:ascii="Arial" w:hAnsi="Arial" w:cs="Arial"/>
          <w:lang w:val="es-MX" w:eastAsia="es-MX"/>
        </w:rPr>
        <w:t>L</w:t>
      </w:r>
      <w:r w:rsidRPr="002E0F38">
        <w:rPr>
          <w:rFonts w:ascii="Arial" w:hAnsi="Arial" w:cs="Arial"/>
          <w:lang w:val="es-MX" w:eastAsia="es-MX"/>
        </w:rPr>
        <w:t xml:space="preserve">os resultados del experimento en la </w:t>
      </w:r>
      <w:r>
        <w:rPr>
          <w:rFonts w:ascii="Arial" w:hAnsi="Arial" w:cs="Arial"/>
          <w:lang w:val="es-MX" w:eastAsia="es-MX"/>
        </w:rPr>
        <w:t>f</w:t>
      </w:r>
      <w:r w:rsidRPr="002E0F38">
        <w:rPr>
          <w:rFonts w:ascii="Arial" w:hAnsi="Arial" w:cs="Arial"/>
          <w:lang w:val="es-MX" w:eastAsia="es-MX"/>
        </w:rPr>
        <w:t xml:space="preserve">ase de crecimiento el tratamiento 2 registró numéricamente un mayor aumento diario de peso de </w:t>
      </w:r>
      <w:smartTag w:uri="urn:schemas-microsoft-com:office:smarttags" w:element="metricconverter">
        <w:smartTagPr>
          <w:attr w:name="ProductID" w:val="0.780 Kg"/>
        </w:smartTagPr>
        <w:r w:rsidRPr="002E0F38">
          <w:rPr>
            <w:rFonts w:ascii="Arial" w:hAnsi="Arial" w:cs="Arial"/>
            <w:lang w:val="es-MX" w:eastAsia="es-MX"/>
          </w:rPr>
          <w:t>0.780 kg</w:t>
        </w:r>
      </w:smartTag>
      <w:r w:rsidRPr="002E0F38">
        <w:rPr>
          <w:rFonts w:ascii="Arial" w:hAnsi="Arial" w:cs="Arial"/>
          <w:lang w:val="es-MX" w:eastAsia="es-MX"/>
        </w:rPr>
        <w:t xml:space="preserve">., seguido por el tratamiento 3 con </w:t>
      </w:r>
      <w:smartTag w:uri="urn:schemas-microsoft-com:office:smarttags" w:element="metricconverter">
        <w:smartTagPr>
          <w:attr w:name="ProductID" w:val="0.652 Kg"/>
        </w:smartTagPr>
        <w:r w:rsidRPr="002E0F38">
          <w:rPr>
            <w:rFonts w:ascii="Arial" w:hAnsi="Arial" w:cs="Arial"/>
            <w:lang w:val="es-MX" w:eastAsia="es-MX"/>
          </w:rPr>
          <w:t>0.652 Kg</w:t>
        </w:r>
      </w:smartTag>
      <w:r w:rsidRPr="002E0F38">
        <w:rPr>
          <w:rFonts w:ascii="Arial" w:hAnsi="Arial" w:cs="Arial"/>
          <w:lang w:val="es-MX" w:eastAsia="es-MX"/>
        </w:rPr>
        <w:t xml:space="preserve">. y finalmente el tratamiento 1 con </w:t>
      </w:r>
      <w:smartTag w:uri="urn:schemas-microsoft-com:office:smarttags" w:element="metricconverter">
        <w:smartTagPr>
          <w:attr w:name="ProductID" w:val="0.552 Kg"/>
        </w:smartTagPr>
        <w:r w:rsidRPr="002E0F38">
          <w:rPr>
            <w:rFonts w:ascii="Arial" w:hAnsi="Arial" w:cs="Arial"/>
            <w:lang w:val="es-MX" w:eastAsia="es-MX"/>
          </w:rPr>
          <w:t>0.552 Kg</w:t>
        </w:r>
      </w:smartTag>
      <w:r w:rsidRPr="002E0F38">
        <w:rPr>
          <w:rFonts w:ascii="Arial" w:hAnsi="Arial" w:cs="Arial"/>
          <w:lang w:val="es-MX" w:eastAsia="es-MX"/>
        </w:rPr>
        <w:t>. diarios respectivamente.</w:t>
      </w:r>
      <w:r>
        <w:rPr>
          <w:rFonts w:ascii="Arial" w:hAnsi="Arial" w:cs="Arial"/>
          <w:lang w:val="es-MX" w:eastAsia="es-MX"/>
        </w:rPr>
        <w:t xml:space="preserve"> (ver figura 6.</w:t>
      </w:r>
      <w:r w:rsidRPr="002E0F38">
        <w:rPr>
          <w:rFonts w:ascii="Arial" w:hAnsi="Arial" w:cs="Arial"/>
          <w:lang w:val="es-MX" w:eastAsia="es-MX"/>
        </w:rPr>
        <w:t>7)</w:t>
      </w:r>
      <w:r>
        <w:rPr>
          <w:rFonts w:ascii="Arial" w:hAnsi="Arial" w:cs="Arial"/>
          <w:lang w:val="es-MX" w:eastAsia="es-MX"/>
        </w:rPr>
        <w:t>.</w:t>
      </w:r>
    </w:p>
    <w:p w:rsidR="002506F8" w:rsidRPr="004662AA" w:rsidRDefault="00A13AA7" w:rsidP="002506F8">
      <w:pPr>
        <w:spacing w:line="480" w:lineRule="auto"/>
        <w:ind w:left="1800"/>
      </w:pPr>
      <w:r>
        <w:rPr>
          <w:noProof/>
        </w:rPr>
        <w:drawing>
          <wp:inline distT="0" distB="0" distL="0" distR="0">
            <wp:extent cx="3606800" cy="223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606800" cy="22352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800"/>
        <w:jc w:val="both"/>
        <w:rPr>
          <w:rFonts w:ascii="Arial" w:hAnsi="Arial" w:cs="Arial"/>
          <w:lang w:val="es-MX"/>
        </w:rPr>
      </w:pPr>
      <w:r w:rsidRPr="005D645B">
        <w:rPr>
          <w:rFonts w:ascii="Arial" w:hAnsi="Arial" w:cs="Arial"/>
        </w:rPr>
        <w:lastRenderedPageBreak/>
        <w:t xml:space="preserve">FIGURA 6.7: Aumento promedio diario en Kg fase de crecimiento </w:t>
      </w:r>
      <w:r w:rsidRPr="005D645B">
        <w:rPr>
          <w:rFonts w:ascii="Arial" w:hAnsi="Arial" w:cs="Arial"/>
          <w:lang w:val="es-MX"/>
        </w:rPr>
        <w:t>durante el periodo de ensayo. INIAP E.E BOLICHE (2008).</w:t>
      </w:r>
    </w:p>
    <w:p w:rsidR="002506F8" w:rsidRDefault="002506F8" w:rsidP="002506F8">
      <w:pPr>
        <w:spacing w:line="480" w:lineRule="auto"/>
        <w:ind w:left="2160"/>
        <w:jc w:val="both"/>
        <w:rPr>
          <w:rFonts w:ascii="Arial" w:hAnsi="Arial" w:cs="Arial"/>
          <w:lang w:val="es-MX" w:eastAsia="es-MX"/>
        </w:rPr>
      </w:pPr>
      <w:r w:rsidRPr="002200C8">
        <w:rPr>
          <w:rFonts w:ascii="Arial" w:hAnsi="Arial" w:cs="Arial"/>
          <w:lang w:val="es-MX" w:eastAsia="es-MX"/>
        </w:rPr>
        <w:t xml:space="preserve">Según </w:t>
      </w:r>
      <w:r>
        <w:rPr>
          <w:rFonts w:ascii="Arial" w:hAnsi="Arial" w:cs="Arial"/>
          <w:lang w:val="es-MX" w:eastAsia="es-MX"/>
        </w:rPr>
        <w:t xml:space="preserve">Church D.C y Pond W.G (2003)  las ganancias de pesos esperadas entre los </w:t>
      </w:r>
      <w:smartTag w:uri="urn:schemas-microsoft-com:office:smarttags" w:element="metricconverter">
        <w:smartTagPr>
          <w:attr w:name="ProductID" w:val="20 a"/>
        </w:smartTagPr>
        <w:r>
          <w:rPr>
            <w:rFonts w:ascii="Arial" w:hAnsi="Arial" w:cs="Arial"/>
            <w:lang w:val="es-MX" w:eastAsia="es-MX"/>
          </w:rPr>
          <w:t>20 a</w:t>
        </w:r>
      </w:smartTag>
      <w:r>
        <w:rPr>
          <w:rFonts w:ascii="Arial" w:hAnsi="Arial" w:cs="Arial"/>
          <w:lang w:val="es-MX" w:eastAsia="es-MX"/>
        </w:rPr>
        <w:t xml:space="preserve"> </w:t>
      </w:r>
      <w:smartTag w:uri="urn:schemas-microsoft-com:office:smarttags" w:element="metricconverter">
        <w:smartTagPr>
          <w:attr w:name="ProductID" w:val="50 Kg"/>
        </w:smartTagPr>
        <w:r>
          <w:rPr>
            <w:rFonts w:ascii="Arial" w:hAnsi="Arial" w:cs="Arial"/>
            <w:lang w:val="es-MX" w:eastAsia="es-MX"/>
          </w:rPr>
          <w:t>50 Kg</w:t>
        </w:r>
      </w:smartTag>
      <w:r>
        <w:rPr>
          <w:rFonts w:ascii="Arial" w:hAnsi="Arial" w:cs="Arial"/>
          <w:lang w:val="es-MX" w:eastAsia="es-MX"/>
        </w:rPr>
        <w:t xml:space="preserve">. son de </w:t>
      </w:r>
      <w:smartTag w:uri="urn:schemas-microsoft-com:office:smarttags" w:element="metricconverter">
        <w:smartTagPr>
          <w:attr w:name="ProductID" w:val="0.700 Kg"/>
        </w:smartTagPr>
        <w:r>
          <w:rPr>
            <w:rFonts w:ascii="Arial" w:hAnsi="Arial" w:cs="Arial"/>
            <w:lang w:val="es-MX" w:eastAsia="es-MX"/>
          </w:rPr>
          <w:t>0.700 Kg</w:t>
        </w:r>
      </w:smartTag>
      <w:r>
        <w:rPr>
          <w:rFonts w:ascii="Arial" w:hAnsi="Arial" w:cs="Arial"/>
          <w:lang w:val="es-MX" w:eastAsia="es-MX"/>
        </w:rPr>
        <w:t>./día, el tratamiento 2 supera la ganancia sugerida por los autores.</w:t>
      </w:r>
    </w:p>
    <w:p w:rsidR="002506F8" w:rsidRDefault="002506F8" w:rsidP="002506F8">
      <w:pPr>
        <w:spacing w:line="480" w:lineRule="auto"/>
        <w:ind w:left="2160"/>
        <w:jc w:val="both"/>
        <w:rPr>
          <w:rFonts w:ascii="Arial" w:hAnsi="Arial" w:cs="Arial"/>
          <w:lang w:val="es-MX" w:eastAsia="es-MX"/>
        </w:rPr>
      </w:pPr>
    </w:p>
    <w:p w:rsidR="002506F8" w:rsidRDefault="002506F8" w:rsidP="002506F8">
      <w:pPr>
        <w:spacing w:line="480" w:lineRule="auto"/>
        <w:ind w:left="2160"/>
        <w:jc w:val="both"/>
        <w:rPr>
          <w:rFonts w:ascii="Arial" w:hAnsi="Arial" w:cs="Arial"/>
          <w:lang w:val="es-MX" w:eastAsia="es-MX"/>
        </w:rPr>
      </w:pPr>
    </w:p>
    <w:p w:rsidR="002506F8" w:rsidRPr="00F40F72" w:rsidRDefault="002506F8" w:rsidP="002506F8">
      <w:pPr>
        <w:spacing w:line="480" w:lineRule="auto"/>
        <w:ind w:left="2160"/>
        <w:jc w:val="both"/>
        <w:rPr>
          <w:rFonts w:ascii="Arial" w:hAnsi="Arial" w:cs="Arial"/>
          <w:lang w:val="es-MX" w:eastAsia="es-MX"/>
        </w:rPr>
      </w:pPr>
      <w:r>
        <w:rPr>
          <w:rFonts w:ascii="Arial" w:hAnsi="Arial" w:cs="Arial"/>
          <w:lang w:val="es-MX" w:eastAsia="es-MX"/>
        </w:rPr>
        <w:t xml:space="preserve">Alvarado y López (2005)  en caña de azúcar como fuente de energía en aumento promedio diario obtuvieron   </w:t>
      </w:r>
      <w:smartTag w:uri="urn:schemas-microsoft-com:office:smarttags" w:element="metricconverter">
        <w:smartTagPr>
          <w:attr w:name="ProductID" w:val="0.620 Kg"/>
        </w:smartTagPr>
        <w:r>
          <w:rPr>
            <w:rFonts w:ascii="Arial" w:hAnsi="Arial" w:cs="Arial"/>
            <w:lang w:val="es-MX" w:eastAsia="es-MX"/>
          </w:rPr>
          <w:t>0.620 Kg</w:t>
        </w:r>
      </w:smartTag>
      <w:r>
        <w:rPr>
          <w:rFonts w:ascii="Arial" w:hAnsi="Arial" w:cs="Arial"/>
          <w:lang w:val="es-MX" w:eastAsia="es-MX"/>
        </w:rPr>
        <w:t xml:space="preserve"> resulto inferior a los tratamientos 2 y 3 suministrados con Forraje Hidropónico de Maíz.</w:t>
      </w:r>
    </w:p>
    <w:p w:rsidR="002506F8" w:rsidRPr="001A399E" w:rsidRDefault="002506F8" w:rsidP="002506F8">
      <w:pPr>
        <w:numPr>
          <w:ilvl w:val="2"/>
          <w:numId w:val="22"/>
        </w:numPr>
        <w:autoSpaceDE w:val="0"/>
        <w:autoSpaceDN w:val="0"/>
        <w:adjustRightInd w:val="0"/>
        <w:spacing w:before="100" w:beforeAutospacing="1" w:after="100" w:afterAutospacing="1" w:line="480" w:lineRule="auto"/>
        <w:jc w:val="both"/>
        <w:rPr>
          <w:rFonts w:ascii="Arial" w:hAnsi="Arial" w:cs="Arial"/>
          <w:b/>
          <w:lang w:eastAsia="es-MX"/>
        </w:rPr>
      </w:pPr>
      <w:r>
        <w:rPr>
          <w:rFonts w:ascii="Arial" w:hAnsi="Arial" w:cs="Arial"/>
          <w:b/>
        </w:rPr>
        <w:t>Aumento de peso promedio diario</w:t>
      </w:r>
      <w:r>
        <w:rPr>
          <w:rFonts w:ascii="Arial" w:hAnsi="Arial" w:cs="Arial"/>
          <w:b/>
          <w:lang w:eastAsia="es-MX"/>
        </w:rPr>
        <w:t xml:space="preserve"> Fase de acabado.</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r>
        <w:rPr>
          <w:rFonts w:ascii="Arial" w:hAnsi="Arial" w:cs="Arial"/>
        </w:rPr>
        <w:t xml:space="preserve">Según el ADEVA </w:t>
      </w:r>
      <w:r w:rsidRPr="00FC7362">
        <w:rPr>
          <w:rFonts w:ascii="Arial" w:hAnsi="Arial" w:cs="Arial"/>
        </w:rPr>
        <w:t>hubo</w:t>
      </w:r>
      <w:r>
        <w:rPr>
          <w:rFonts w:ascii="Arial" w:hAnsi="Arial" w:cs="Arial"/>
        </w:rPr>
        <w:t xml:space="preserve">  diferencias  altamente  significativas entre las medias de los tratamientos evaluados, por lo que se rechaza la hipótesis nula y se acepta la hipótesis alternativa de que al menos un tratamiento es diferente.</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lang w:val="es-MX" w:eastAsia="es-MX"/>
        </w:rPr>
      </w:pPr>
      <w:r>
        <w:rPr>
          <w:rFonts w:ascii="Arial" w:hAnsi="Arial" w:cs="Arial"/>
          <w:lang w:val="es-MX" w:eastAsia="es-MX"/>
        </w:rPr>
        <w:lastRenderedPageBreak/>
        <w:t xml:space="preserve">Con la </w:t>
      </w:r>
      <w:r w:rsidRPr="007F1D7C">
        <w:rPr>
          <w:rFonts w:ascii="Arial" w:hAnsi="Arial" w:cs="Arial"/>
          <w:lang w:val="es-MX" w:eastAsia="es-MX"/>
        </w:rPr>
        <w:t>prueba de Tukey al 5% d</w:t>
      </w:r>
      <w:r>
        <w:rPr>
          <w:rFonts w:ascii="Arial" w:hAnsi="Arial" w:cs="Arial"/>
          <w:lang w:val="es-MX" w:eastAsia="es-MX"/>
        </w:rPr>
        <w:t xml:space="preserve">e probabilidad, </w:t>
      </w:r>
      <w:r>
        <w:rPr>
          <w:rFonts w:ascii="Arial" w:hAnsi="Arial" w:cs="Arial"/>
        </w:rPr>
        <w:t>existieron tres rangos de significancias; en el primer rango se ubico el tratamiento 1; en el segundo rango el tratamiento 3; y el tratamiento 2 se ubico en un tercer rango</w:t>
      </w:r>
      <w:r w:rsidRPr="007F1D7C">
        <w:rPr>
          <w:rFonts w:ascii="Arial" w:hAnsi="Arial" w:cs="Arial"/>
          <w:lang w:val="es-MX" w:eastAsia="es-MX"/>
        </w:rPr>
        <w:t xml:space="preserve">. </w:t>
      </w:r>
      <w:r>
        <w:rPr>
          <w:rFonts w:ascii="Arial" w:hAnsi="Arial" w:cs="Arial"/>
        </w:rPr>
        <w:t>El CV resulto ser de 1,97.</w:t>
      </w:r>
      <w:r>
        <w:rPr>
          <w:rFonts w:ascii="Arial" w:hAnsi="Arial" w:cs="Arial"/>
          <w:lang w:val="es-MX" w:eastAsia="es-MX"/>
        </w:rPr>
        <w:t xml:space="preserve"> (Ver tabla 26).</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lang w:val="es-MX" w:eastAsia="es-MX"/>
        </w:rPr>
      </w:pP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lang w:val="es-MX" w:eastAsia="es-MX"/>
        </w:rPr>
      </w:pP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lang w:val="es-MX" w:eastAsia="es-MX"/>
        </w:rPr>
      </w:pPr>
    </w:p>
    <w:p w:rsidR="002506F8" w:rsidRPr="00F40F72" w:rsidRDefault="002506F8" w:rsidP="002506F8">
      <w:pPr>
        <w:autoSpaceDE w:val="0"/>
        <w:autoSpaceDN w:val="0"/>
        <w:adjustRightInd w:val="0"/>
        <w:spacing w:before="100" w:beforeAutospacing="1" w:after="100" w:afterAutospacing="1" w:line="480" w:lineRule="auto"/>
        <w:ind w:left="2160"/>
        <w:jc w:val="both"/>
        <w:rPr>
          <w:rFonts w:ascii="Arial" w:hAnsi="Arial" w:cs="Arial"/>
          <w:lang w:val="es-MX" w:eastAsia="es-MX"/>
        </w:rPr>
      </w:pPr>
    </w:p>
    <w:p w:rsidR="002506F8" w:rsidRPr="008147DF" w:rsidRDefault="002506F8" w:rsidP="002506F8">
      <w:pPr>
        <w:autoSpaceDE w:val="0"/>
        <w:autoSpaceDN w:val="0"/>
        <w:adjustRightInd w:val="0"/>
        <w:spacing w:before="100" w:beforeAutospacing="1" w:after="100" w:afterAutospacing="1" w:line="480" w:lineRule="auto"/>
        <w:ind w:left="1080"/>
        <w:rPr>
          <w:rFonts w:ascii="Arial" w:hAnsi="Arial" w:cs="Arial"/>
          <w:b/>
        </w:rPr>
      </w:pPr>
      <w:r>
        <w:rPr>
          <w:rFonts w:ascii="Arial" w:hAnsi="Arial" w:cs="Arial"/>
          <w:b/>
        </w:rPr>
        <w:t xml:space="preserve">              TABLA 26</w:t>
      </w:r>
    </w:p>
    <w:p w:rsidR="002506F8" w:rsidRDefault="002506F8" w:rsidP="002506F8">
      <w:pPr>
        <w:autoSpaceDE w:val="0"/>
        <w:autoSpaceDN w:val="0"/>
        <w:adjustRightInd w:val="0"/>
        <w:spacing w:before="100" w:beforeAutospacing="1" w:after="100" w:afterAutospacing="1" w:line="480" w:lineRule="auto"/>
        <w:rPr>
          <w:rFonts w:ascii="Arial" w:hAnsi="Arial" w:cs="Arial"/>
          <w:b/>
        </w:rPr>
      </w:pPr>
      <w:r>
        <w:rPr>
          <w:rFonts w:ascii="Arial" w:hAnsi="Arial" w:cs="Arial"/>
          <w:b/>
        </w:rPr>
        <w:t xml:space="preserve">                              </w:t>
      </w:r>
      <w:r w:rsidRPr="008147DF">
        <w:rPr>
          <w:rFonts w:ascii="Arial" w:hAnsi="Arial" w:cs="Arial"/>
          <w:b/>
        </w:rPr>
        <w:t>AUMENTO PROMEDIO DIARIO FASE DE ACABADO.</w:t>
      </w:r>
    </w:p>
    <w:tbl>
      <w:tblPr>
        <w:tblW w:w="7032" w:type="dxa"/>
        <w:tblInd w:w="1898" w:type="dxa"/>
        <w:tblCellMar>
          <w:left w:w="70" w:type="dxa"/>
          <w:right w:w="70" w:type="dxa"/>
        </w:tblCellMar>
        <w:tblLook w:val="0000"/>
      </w:tblPr>
      <w:tblGrid>
        <w:gridCol w:w="1459"/>
        <w:gridCol w:w="1297"/>
        <w:gridCol w:w="1479"/>
        <w:gridCol w:w="1307"/>
        <w:gridCol w:w="1490"/>
      </w:tblGrid>
      <w:tr w:rsidR="002506F8" w:rsidRPr="00637819" w:rsidTr="00F67509">
        <w:trPr>
          <w:trHeight w:val="553"/>
        </w:trPr>
        <w:tc>
          <w:tcPr>
            <w:tcW w:w="1459"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637819" w:rsidRDefault="002506F8" w:rsidP="00F67509">
            <w:pPr>
              <w:rPr>
                <w:rFonts w:ascii="Arial" w:hAnsi="Arial" w:cs="Arial"/>
                <w:b/>
              </w:rPr>
            </w:pPr>
            <w:r w:rsidRPr="00637819">
              <w:rPr>
                <w:rFonts w:ascii="Arial" w:hAnsi="Arial" w:cs="Arial"/>
                <w:b/>
              </w:rPr>
              <w:t>T1</w:t>
            </w:r>
          </w:p>
        </w:tc>
        <w:tc>
          <w:tcPr>
            <w:tcW w:w="1479" w:type="dxa"/>
            <w:tcBorders>
              <w:top w:val="single" w:sz="4" w:space="0" w:color="auto"/>
              <w:left w:val="nil"/>
              <w:bottom w:val="single" w:sz="4" w:space="0" w:color="auto"/>
              <w:right w:val="single" w:sz="4" w:space="0" w:color="auto"/>
            </w:tcBorders>
            <w:shd w:val="clear" w:color="auto" w:fill="auto"/>
            <w:noWrap/>
            <w:vAlign w:val="bottom"/>
          </w:tcPr>
          <w:p w:rsidR="002506F8" w:rsidRPr="00637819" w:rsidRDefault="002506F8" w:rsidP="00F67509">
            <w:pPr>
              <w:rPr>
                <w:rFonts w:ascii="Arial" w:hAnsi="Arial" w:cs="Arial"/>
                <w:b/>
              </w:rPr>
            </w:pPr>
            <w:r w:rsidRPr="00637819">
              <w:rPr>
                <w:rFonts w:ascii="Arial" w:hAnsi="Arial" w:cs="Arial"/>
                <w:b/>
              </w:rPr>
              <w:t>T2</w:t>
            </w:r>
          </w:p>
        </w:tc>
        <w:tc>
          <w:tcPr>
            <w:tcW w:w="1307" w:type="dxa"/>
            <w:tcBorders>
              <w:top w:val="single" w:sz="4" w:space="0" w:color="auto"/>
              <w:left w:val="nil"/>
              <w:bottom w:val="single" w:sz="4" w:space="0" w:color="auto"/>
              <w:right w:val="single" w:sz="4" w:space="0" w:color="auto"/>
            </w:tcBorders>
            <w:shd w:val="clear" w:color="auto" w:fill="auto"/>
            <w:noWrap/>
            <w:vAlign w:val="bottom"/>
          </w:tcPr>
          <w:p w:rsidR="002506F8" w:rsidRPr="00637819" w:rsidRDefault="002506F8" w:rsidP="00F67509">
            <w:pPr>
              <w:rPr>
                <w:rFonts w:ascii="Arial" w:hAnsi="Arial" w:cs="Arial"/>
                <w:b/>
              </w:rPr>
            </w:pPr>
            <w:r w:rsidRPr="00637819">
              <w:rPr>
                <w:rFonts w:ascii="Arial" w:hAnsi="Arial" w:cs="Arial"/>
                <w:b/>
              </w:rPr>
              <w:t>T3</w:t>
            </w:r>
          </w:p>
        </w:tc>
        <w:tc>
          <w:tcPr>
            <w:tcW w:w="1490" w:type="dxa"/>
            <w:tcBorders>
              <w:top w:val="single" w:sz="4" w:space="0" w:color="auto"/>
              <w:left w:val="nil"/>
              <w:bottom w:val="single" w:sz="4" w:space="0" w:color="auto"/>
              <w:right w:val="single" w:sz="4" w:space="0" w:color="auto"/>
            </w:tcBorders>
          </w:tcPr>
          <w:p w:rsidR="002506F8" w:rsidRPr="00637819" w:rsidRDefault="002506F8" w:rsidP="00F67509">
            <w:pPr>
              <w:rPr>
                <w:rFonts w:ascii="Arial" w:hAnsi="Arial" w:cs="Arial"/>
                <w:b/>
              </w:rPr>
            </w:pPr>
          </w:p>
          <w:p w:rsidR="002506F8" w:rsidRPr="00637819" w:rsidRDefault="002506F8" w:rsidP="00F67509">
            <w:pPr>
              <w:rPr>
                <w:rFonts w:ascii="Arial" w:hAnsi="Arial" w:cs="Arial"/>
                <w:b/>
              </w:rPr>
            </w:pPr>
            <w:r>
              <w:rPr>
                <w:rFonts w:ascii="Arial" w:hAnsi="Arial" w:cs="Arial"/>
                <w:b/>
              </w:rPr>
              <w:t>Promedio semanal.</w:t>
            </w:r>
          </w:p>
        </w:tc>
      </w:tr>
      <w:tr w:rsidR="002506F8" w:rsidRPr="00637819" w:rsidTr="00F67509">
        <w:trPr>
          <w:trHeight w:val="381"/>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637819" w:rsidRDefault="002506F8" w:rsidP="00F67509">
            <w:pPr>
              <w:rPr>
                <w:rFonts w:ascii="Arial" w:hAnsi="Arial" w:cs="Arial"/>
                <w:b/>
              </w:rPr>
            </w:pPr>
            <w:r w:rsidRPr="00637819">
              <w:rPr>
                <w:rFonts w:ascii="Arial" w:hAnsi="Arial" w:cs="Arial"/>
                <w:b/>
              </w:rPr>
              <w:t>Semana 4</w:t>
            </w:r>
          </w:p>
        </w:tc>
        <w:tc>
          <w:tcPr>
            <w:tcW w:w="129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0.700  A</w:t>
            </w:r>
          </w:p>
        </w:tc>
        <w:tc>
          <w:tcPr>
            <w:tcW w:w="1479"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smartTag w:uri="urn:schemas-microsoft-com:office:smarttags" w:element="metricconverter">
              <w:smartTagPr>
                <w:attr w:name="ProductID" w:val="0.889 A"/>
              </w:smartTagPr>
              <w:r w:rsidRPr="00637819">
                <w:rPr>
                  <w:rFonts w:ascii="Arial" w:hAnsi="Arial" w:cs="Arial"/>
                </w:rPr>
                <w:t>0.889 A</w:t>
              </w:r>
            </w:smartTag>
          </w:p>
        </w:tc>
        <w:tc>
          <w:tcPr>
            <w:tcW w:w="130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smartTag w:uri="urn:schemas-microsoft-com:office:smarttags" w:element="metricconverter">
              <w:smartTagPr>
                <w:attr w:name="ProductID" w:val="0.757 A"/>
              </w:smartTagPr>
              <w:r w:rsidRPr="00637819">
                <w:rPr>
                  <w:rFonts w:ascii="Arial" w:hAnsi="Arial" w:cs="Arial"/>
                </w:rPr>
                <w:t>0.757 A</w:t>
              </w:r>
            </w:smartTag>
          </w:p>
        </w:tc>
        <w:tc>
          <w:tcPr>
            <w:tcW w:w="1490" w:type="dxa"/>
            <w:tcBorders>
              <w:top w:val="nil"/>
              <w:left w:val="nil"/>
              <w:bottom w:val="nil"/>
              <w:right w:val="nil"/>
            </w:tcBorders>
          </w:tcPr>
          <w:p w:rsidR="002506F8" w:rsidRDefault="002506F8" w:rsidP="00F67509">
            <w:pPr>
              <w:rPr>
                <w:rFonts w:ascii="Arial" w:hAnsi="Arial" w:cs="Arial"/>
              </w:rPr>
            </w:pPr>
          </w:p>
          <w:p w:rsidR="002506F8" w:rsidRPr="00637819" w:rsidRDefault="002506F8" w:rsidP="00F67509">
            <w:pPr>
              <w:rPr>
                <w:rFonts w:ascii="Arial" w:hAnsi="Arial" w:cs="Arial"/>
              </w:rPr>
            </w:pPr>
            <w:smartTag w:uri="urn:schemas-microsoft-com:office:smarttags" w:element="metricconverter">
              <w:smartTagPr>
                <w:attr w:name="ProductID" w:val="0.782 A"/>
              </w:smartTagPr>
              <w:r w:rsidRPr="00637819">
                <w:rPr>
                  <w:rFonts w:ascii="Arial" w:hAnsi="Arial" w:cs="Arial"/>
                </w:rPr>
                <w:t>0.782 A</w:t>
              </w:r>
            </w:smartTag>
          </w:p>
        </w:tc>
      </w:tr>
      <w:tr w:rsidR="002506F8" w:rsidRPr="00637819" w:rsidTr="00F67509">
        <w:trPr>
          <w:trHeight w:val="350"/>
        </w:trPr>
        <w:tc>
          <w:tcPr>
            <w:tcW w:w="1459" w:type="dxa"/>
            <w:tcBorders>
              <w:top w:val="nil"/>
              <w:left w:val="single" w:sz="4" w:space="0" w:color="auto"/>
              <w:bottom w:val="single" w:sz="4" w:space="0" w:color="auto"/>
              <w:right w:val="single" w:sz="4" w:space="0" w:color="auto"/>
            </w:tcBorders>
            <w:shd w:val="clear" w:color="auto" w:fill="auto"/>
            <w:noWrap/>
            <w:vAlign w:val="bottom"/>
          </w:tcPr>
          <w:p w:rsidR="002506F8" w:rsidRPr="00637819" w:rsidRDefault="002506F8" w:rsidP="00F67509">
            <w:pPr>
              <w:rPr>
                <w:rFonts w:ascii="Arial" w:hAnsi="Arial" w:cs="Arial"/>
                <w:b/>
              </w:rPr>
            </w:pPr>
            <w:r w:rsidRPr="00637819">
              <w:rPr>
                <w:rFonts w:ascii="Arial" w:hAnsi="Arial" w:cs="Arial"/>
                <w:b/>
              </w:rPr>
              <w:t>Semana 5</w:t>
            </w:r>
          </w:p>
        </w:tc>
        <w:tc>
          <w:tcPr>
            <w:tcW w:w="129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0.748 AB</w:t>
            </w:r>
          </w:p>
        </w:tc>
        <w:tc>
          <w:tcPr>
            <w:tcW w:w="1479"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0.914 AB</w:t>
            </w:r>
          </w:p>
        </w:tc>
        <w:tc>
          <w:tcPr>
            <w:tcW w:w="130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0.794 AB</w:t>
            </w:r>
          </w:p>
        </w:tc>
        <w:tc>
          <w:tcPr>
            <w:tcW w:w="1490" w:type="dxa"/>
            <w:tcBorders>
              <w:top w:val="nil"/>
              <w:left w:val="nil"/>
              <w:bottom w:val="nil"/>
              <w:right w:val="nil"/>
            </w:tcBorders>
          </w:tcPr>
          <w:p w:rsidR="002506F8" w:rsidRDefault="002506F8" w:rsidP="00F67509">
            <w:pPr>
              <w:rPr>
                <w:rFonts w:ascii="Arial" w:hAnsi="Arial" w:cs="Arial"/>
              </w:rPr>
            </w:pPr>
          </w:p>
          <w:p w:rsidR="002506F8" w:rsidRPr="00637819" w:rsidRDefault="002506F8" w:rsidP="00F67509">
            <w:pPr>
              <w:rPr>
                <w:rFonts w:ascii="Arial" w:hAnsi="Arial" w:cs="Arial"/>
              </w:rPr>
            </w:pPr>
            <w:r w:rsidRPr="00637819">
              <w:rPr>
                <w:rFonts w:ascii="Arial" w:hAnsi="Arial" w:cs="Arial"/>
              </w:rPr>
              <w:t>0.818 AB</w:t>
            </w:r>
          </w:p>
        </w:tc>
      </w:tr>
      <w:tr w:rsidR="002506F8" w:rsidRPr="00637819" w:rsidTr="00F67509">
        <w:trPr>
          <w:trHeight w:val="345"/>
        </w:trPr>
        <w:tc>
          <w:tcPr>
            <w:tcW w:w="1459" w:type="dxa"/>
            <w:tcBorders>
              <w:top w:val="nil"/>
              <w:left w:val="single" w:sz="4" w:space="0" w:color="auto"/>
              <w:bottom w:val="single" w:sz="4" w:space="0" w:color="auto"/>
              <w:right w:val="single" w:sz="4" w:space="0" w:color="auto"/>
            </w:tcBorders>
            <w:shd w:val="clear" w:color="auto" w:fill="auto"/>
            <w:noWrap/>
            <w:vAlign w:val="bottom"/>
          </w:tcPr>
          <w:p w:rsidR="002506F8" w:rsidRPr="00637819" w:rsidRDefault="002506F8" w:rsidP="00F67509">
            <w:pPr>
              <w:rPr>
                <w:rFonts w:ascii="Arial" w:hAnsi="Arial" w:cs="Arial"/>
                <w:b/>
              </w:rPr>
            </w:pPr>
            <w:r w:rsidRPr="00637819">
              <w:rPr>
                <w:rFonts w:ascii="Arial" w:hAnsi="Arial" w:cs="Arial"/>
                <w:b/>
              </w:rPr>
              <w:t>Semana 6</w:t>
            </w:r>
          </w:p>
        </w:tc>
        <w:tc>
          <w:tcPr>
            <w:tcW w:w="129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0.742 BC</w:t>
            </w:r>
          </w:p>
        </w:tc>
        <w:tc>
          <w:tcPr>
            <w:tcW w:w="1479"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0.947 BC</w:t>
            </w:r>
          </w:p>
        </w:tc>
        <w:tc>
          <w:tcPr>
            <w:tcW w:w="130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0.866 BC</w:t>
            </w:r>
          </w:p>
        </w:tc>
        <w:tc>
          <w:tcPr>
            <w:tcW w:w="1490" w:type="dxa"/>
            <w:tcBorders>
              <w:top w:val="nil"/>
              <w:left w:val="nil"/>
              <w:bottom w:val="nil"/>
              <w:right w:val="nil"/>
            </w:tcBorders>
          </w:tcPr>
          <w:p w:rsidR="002506F8" w:rsidRDefault="002506F8" w:rsidP="00F67509">
            <w:pPr>
              <w:rPr>
                <w:rFonts w:ascii="Arial" w:hAnsi="Arial" w:cs="Arial"/>
              </w:rPr>
            </w:pPr>
          </w:p>
          <w:p w:rsidR="002506F8" w:rsidRPr="00637819" w:rsidRDefault="002506F8" w:rsidP="00F67509">
            <w:pPr>
              <w:rPr>
                <w:rFonts w:ascii="Arial" w:hAnsi="Arial" w:cs="Arial"/>
              </w:rPr>
            </w:pPr>
            <w:r w:rsidRPr="00637819">
              <w:rPr>
                <w:rFonts w:ascii="Arial" w:hAnsi="Arial" w:cs="Arial"/>
              </w:rPr>
              <w:t>0.851 BC</w:t>
            </w:r>
          </w:p>
        </w:tc>
      </w:tr>
      <w:tr w:rsidR="002506F8" w:rsidRPr="00637819" w:rsidTr="00F67509">
        <w:trPr>
          <w:trHeight w:val="356"/>
        </w:trPr>
        <w:tc>
          <w:tcPr>
            <w:tcW w:w="1459" w:type="dxa"/>
            <w:tcBorders>
              <w:top w:val="nil"/>
              <w:left w:val="single" w:sz="4" w:space="0" w:color="auto"/>
              <w:bottom w:val="single" w:sz="4" w:space="0" w:color="auto"/>
              <w:right w:val="single" w:sz="4" w:space="0" w:color="auto"/>
            </w:tcBorders>
            <w:shd w:val="clear" w:color="auto" w:fill="auto"/>
            <w:noWrap/>
            <w:vAlign w:val="bottom"/>
          </w:tcPr>
          <w:p w:rsidR="002506F8" w:rsidRPr="00637819" w:rsidRDefault="002506F8" w:rsidP="00F67509">
            <w:pPr>
              <w:rPr>
                <w:rFonts w:ascii="Arial" w:hAnsi="Arial" w:cs="Arial"/>
                <w:b/>
              </w:rPr>
            </w:pPr>
            <w:r w:rsidRPr="00637819">
              <w:rPr>
                <w:rFonts w:ascii="Arial" w:hAnsi="Arial" w:cs="Arial"/>
                <w:b/>
              </w:rPr>
              <w:t>Semana 7</w:t>
            </w:r>
          </w:p>
        </w:tc>
        <w:tc>
          <w:tcPr>
            <w:tcW w:w="129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smartTag w:uri="urn:schemas-microsoft-com:office:smarttags" w:element="metricconverter">
              <w:smartTagPr>
                <w:attr w:name="ProductID" w:val="0.800 C"/>
              </w:smartTagPr>
              <w:r w:rsidRPr="00637819">
                <w:rPr>
                  <w:rFonts w:ascii="Arial" w:hAnsi="Arial" w:cs="Arial"/>
                </w:rPr>
                <w:t>0.800 C</w:t>
              </w:r>
            </w:smartTag>
          </w:p>
        </w:tc>
        <w:tc>
          <w:tcPr>
            <w:tcW w:w="1479"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0.979  C</w:t>
            </w:r>
          </w:p>
        </w:tc>
        <w:tc>
          <w:tcPr>
            <w:tcW w:w="130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smartTag w:uri="urn:schemas-microsoft-com:office:smarttags" w:element="metricconverter">
              <w:smartTagPr>
                <w:attr w:name="ProductID" w:val="0.869 C"/>
              </w:smartTagPr>
              <w:r w:rsidRPr="00637819">
                <w:rPr>
                  <w:rFonts w:ascii="Arial" w:hAnsi="Arial" w:cs="Arial"/>
                </w:rPr>
                <w:t>0.869 C</w:t>
              </w:r>
            </w:smartTag>
          </w:p>
        </w:tc>
        <w:tc>
          <w:tcPr>
            <w:tcW w:w="1490" w:type="dxa"/>
            <w:tcBorders>
              <w:top w:val="nil"/>
              <w:left w:val="nil"/>
              <w:bottom w:val="nil"/>
              <w:right w:val="nil"/>
            </w:tcBorders>
          </w:tcPr>
          <w:p w:rsidR="002506F8" w:rsidRDefault="002506F8" w:rsidP="00F67509">
            <w:pPr>
              <w:rPr>
                <w:rFonts w:ascii="Arial" w:hAnsi="Arial" w:cs="Arial"/>
              </w:rPr>
            </w:pPr>
          </w:p>
          <w:p w:rsidR="002506F8" w:rsidRPr="00637819" w:rsidRDefault="002506F8" w:rsidP="00F67509">
            <w:pPr>
              <w:rPr>
                <w:rFonts w:ascii="Arial" w:hAnsi="Arial" w:cs="Arial"/>
              </w:rPr>
            </w:pPr>
            <w:smartTag w:uri="urn:schemas-microsoft-com:office:smarttags" w:element="metricconverter">
              <w:smartTagPr>
                <w:attr w:name="ProductID" w:val="0.882 C"/>
              </w:smartTagPr>
              <w:r w:rsidRPr="00637819">
                <w:rPr>
                  <w:rFonts w:ascii="Arial" w:hAnsi="Arial" w:cs="Arial"/>
                </w:rPr>
                <w:t>0.882 C</w:t>
              </w:r>
            </w:smartTag>
          </w:p>
        </w:tc>
      </w:tr>
      <w:tr w:rsidR="002506F8" w:rsidRPr="00637819" w:rsidTr="00F67509">
        <w:trPr>
          <w:trHeight w:val="356"/>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637819" w:rsidRDefault="002506F8" w:rsidP="00F67509">
            <w:pPr>
              <w:rPr>
                <w:rFonts w:ascii="Arial" w:hAnsi="Arial" w:cs="Arial"/>
                <w:b/>
              </w:rPr>
            </w:pPr>
            <w:r w:rsidRPr="00637819">
              <w:rPr>
                <w:rFonts w:ascii="Arial" w:hAnsi="Arial" w:cs="Arial"/>
                <w:b/>
              </w:rPr>
              <w:t>Semana 8</w:t>
            </w:r>
          </w:p>
        </w:tc>
        <w:tc>
          <w:tcPr>
            <w:tcW w:w="129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smartTag w:uri="urn:schemas-microsoft-com:office:smarttags" w:element="metricconverter">
              <w:smartTagPr>
                <w:attr w:name="ProductID" w:val="0.789 C"/>
              </w:smartTagPr>
              <w:r w:rsidRPr="00637819">
                <w:rPr>
                  <w:rFonts w:ascii="Arial" w:hAnsi="Arial" w:cs="Arial"/>
                </w:rPr>
                <w:t>0.789 C</w:t>
              </w:r>
            </w:smartTag>
          </w:p>
        </w:tc>
        <w:tc>
          <w:tcPr>
            <w:tcW w:w="1479"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smartTag w:uri="urn:schemas-microsoft-com:office:smarttags" w:element="metricconverter">
              <w:smartTagPr>
                <w:attr w:name="ProductID" w:val="0.988 C"/>
              </w:smartTagPr>
              <w:r w:rsidRPr="00637819">
                <w:rPr>
                  <w:rFonts w:ascii="Arial" w:hAnsi="Arial" w:cs="Arial"/>
                </w:rPr>
                <w:t>0.988 C</w:t>
              </w:r>
            </w:smartTag>
          </w:p>
        </w:tc>
        <w:tc>
          <w:tcPr>
            <w:tcW w:w="130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smartTag w:uri="urn:schemas-microsoft-com:office:smarttags" w:element="metricconverter">
              <w:smartTagPr>
                <w:attr w:name="ProductID" w:val="0.889 C"/>
              </w:smartTagPr>
              <w:r w:rsidRPr="00637819">
                <w:rPr>
                  <w:rFonts w:ascii="Arial" w:hAnsi="Arial" w:cs="Arial"/>
                </w:rPr>
                <w:t>0.889 C</w:t>
              </w:r>
            </w:smartTag>
          </w:p>
        </w:tc>
        <w:tc>
          <w:tcPr>
            <w:tcW w:w="1490" w:type="dxa"/>
            <w:tcBorders>
              <w:top w:val="nil"/>
              <w:left w:val="nil"/>
              <w:bottom w:val="nil"/>
              <w:right w:val="nil"/>
            </w:tcBorders>
          </w:tcPr>
          <w:p w:rsidR="002506F8" w:rsidRDefault="002506F8" w:rsidP="00F67509">
            <w:pPr>
              <w:rPr>
                <w:rFonts w:ascii="Arial" w:hAnsi="Arial" w:cs="Arial"/>
              </w:rPr>
            </w:pPr>
          </w:p>
          <w:p w:rsidR="002506F8" w:rsidRPr="00637819" w:rsidRDefault="002506F8" w:rsidP="00F67509">
            <w:pPr>
              <w:rPr>
                <w:rFonts w:ascii="Arial" w:hAnsi="Arial" w:cs="Arial"/>
              </w:rPr>
            </w:pPr>
            <w:smartTag w:uri="urn:schemas-microsoft-com:office:smarttags" w:element="metricconverter">
              <w:smartTagPr>
                <w:attr w:name="ProductID" w:val="0.888 C"/>
              </w:smartTagPr>
              <w:r w:rsidRPr="00637819">
                <w:rPr>
                  <w:rFonts w:ascii="Arial" w:hAnsi="Arial" w:cs="Arial"/>
                </w:rPr>
                <w:t>0.888 C</w:t>
              </w:r>
            </w:smartTag>
          </w:p>
        </w:tc>
      </w:tr>
      <w:tr w:rsidR="002506F8" w:rsidRPr="00637819" w:rsidTr="00F67509">
        <w:trPr>
          <w:trHeight w:val="356"/>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637819" w:rsidRDefault="002506F8" w:rsidP="00F67509">
            <w:pPr>
              <w:rPr>
                <w:rFonts w:ascii="Arial" w:hAnsi="Arial" w:cs="Arial"/>
                <w:b/>
              </w:rPr>
            </w:pPr>
            <w:r>
              <w:rPr>
                <w:rFonts w:ascii="Arial" w:hAnsi="Arial" w:cs="Arial"/>
                <w:b/>
              </w:rPr>
              <w:t>Promedio aumento</w:t>
            </w:r>
          </w:p>
        </w:tc>
        <w:tc>
          <w:tcPr>
            <w:tcW w:w="129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0.755  A</w:t>
            </w:r>
          </w:p>
        </w:tc>
        <w:tc>
          <w:tcPr>
            <w:tcW w:w="1479"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smartTag w:uri="urn:schemas-microsoft-com:office:smarttags" w:element="metricconverter">
              <w:smartTagPr>
                <w:attr w:name="ProductID" w:val="0.943 C"/>
              </w:smartTagPr>
              <w:r w:rsidRPr="00637819">
                <w:rPr>
                  <w:rFonts w:ascii="Arial" w:hAnsi="Arial" w:cs="Arial"/>
                </w:rPr>
                <w:t>0.943 C</w:t>
              </w:r>
            </w:smartTag>
          </w:p>
        </w:tc>
        <w:tc>
          <w:tcPr>
            <w:tcW w:w="1307" w:type="dxa"/>
            <w:tcBorders>
              <w:top w:val="nil"/>
              <w:left w:val="nil"/>
              <w:bottom w:val="nil"/>
              <w:right w:val="nil"/>
            </w:tcBorders>
            <w:shd w:val="clear" w:color="auto" w:fill="auto"/>
            <w:noWrap/>
            <w:vAlign w:val="bottom"/>
          </w:tcPr>
          <w:p w:rsidR="002506F8" w:rsidRPr="00637819" w:rsidRDefault="002506F8" w:rsidP="00F67509">
            <w:pPr>
              <w:rPr>
                <w:rFonts w:ascii="Arial" w:hAnsi="Arial" w:cs="Arial"/>
              </w:rPr>
            </w:pPr>
            <w:r w:rsidRPr="00637819">
              <w:rPr>
                <w:rFonts w:ascii="Arial" w:hAnsi="Arial" w:cs="Arial"/>
              </w:rPr>
              <w:t>0.835 B</w:t>
            </w:r>
          </w:p>
        </w:tc>
        <w:tc>
          <w:tcPr>
            <w:tcW w:w="1490" w:type="dxa"/>
            <w:tcBorders>
              <w:top w:val="nil"/>
              <w:left w:val="nil"/>
              <w:bottom w:val="nil"/>
              <w:right w:val="nil"/>
            </w:tcBorders>
          </w:tcPr>
          <w:p w:rsidR="002506F8" w:rsidRDefault="002506F8" w:rsidP="00F67509">
            <w:pPr>
              <w:rPr>
                <w:rFonts w:ascii="Arial" w:hAnsi="Arial" w:cs="Arial"/>
              </w:rPr>
            </w:pPr>
          </w:p>
          <w:p w:rsidR="002506F8" w:rsidRPr="00637819" w:rsidRDefault="002506F8" w:rsidP="00F67509">
            <w:pPr>
              <w:rPr>
                <w:rFonts w:ascii="Arial" w:hAnsi="Arial" w:cs="Arial"/>
              </w:rPr>
            </w:pPr>
            <w:r w:rsidRPr="00637819">
              <w:rPr>
                <w:rFonts w:ascii="Arial" w:hAnsi="Arial" w:cs="Arial"/>
              </w:rPr>
              <w:t>-</w:t>
            </w:r>
          </w:p>
        </w:tc>
      </w:tr>
    </w:tbl>
    <w:p w:rsidR="002506F8" w:rsidRDefault="002506F8" w:rsidP="002506F8">
      <w:pPr>
        <w:tabs>
          <w:tab w:val="left" w:pos="1800"/>
          <w:tab w:val="left" w:pos="2160"/>
        </w:tabs>
        <w:autoSpaceDE w:val="0"/>
        <w:autoSpaceDN w:val="0"/>
        <w:adjustRightInd w:val="0"/>
        <w:spacing w:before="100" w:beforeAutospacing="1" w:after="100" w:afterAutospacing="1" w:line="480" w:lineRule="auto"/>
        <w:ind w:left="1800"/>
        <w:jc w:val="both"/>
        <w:rPr>
          <w:rFonts w:ascii="Arial" w:hAnsi="Arial" w:cs="Arial"/>
        </w:rPr>
      </w:pPr>
      <w:r w:rsidRPr="00637819">
        <w:rPr>
          <w:rFonts w:ascii="Arial" w:hAnsi="Arial" w:cs="Arial"/>
        </w:rPr>
        <w:lastRenderedPageBreak/>
        <w:t>Medias que comparten letras iguales no exis</w:t>
      </w:r>
      <w:r>
        <w:rPr>
          <w:rFonts w:ascii="Arial" w:hAnsi="Arial" w:cs="Arial"/>
        </w:rPr>
        <w:t xml:space="preserve">ten diferencias significativas </w:t>
      </w:r>
      <w:r w:rsidRPr="00637819">
        <w:rPr>
          <w:rFonts w:ascii="Arial" w:hAnsi="Arial" w:cs="Arial"/>
        </w:rPr>
        <w:t>entre si según la prueba de Tukey (p = 0.05).</w:t>
      </w:r>
    </w:p>
    <w:p w:rsidR="002506F8" w:rsidRDefault="002506F8" w:rsidP="002506F8">
      <w:pPr>
        <w:spacing w:line="480" w:lineRule="auto"/>
        <w:ind w:left="1980"/>
        <w:jc w:val="both"/>
        <w:rPr>
          <w:rFonts w:ascii="Arial" w:hAnsi="Arial" w:cs="Arial"/>
          <w:lang w:val="es-MX" w:eastAsia="es-MX"/>
        </w:rPr>
      </w:pPr>
      <w:r>
        <w:rPr>
          <w:rFonts w:ascii="Arial" w:hAnsi="Arial" w:cs="Arial"/>
          <w:lang w:val="es-MX" w:eastAsia="es-MX"/>
        </w:rPr>
        <w:t xml:space="preserve">Alvarado y López (2005), bajo las mismas condiciones y etapas fisiológicas, reemplazaron caña de azúcar como alternativa de energía obtuvieron una ganancia de peso de </w:t>
      </w:r>
      <w:smartTag w:uri="urn:schemas-microsoft-com:office:smarttags" w:element="metricconverter">
        <w:smartTagPr>
          <w:attr w:name="ProductID" w:val="0.650 Kg"/>
        </w:smartTagPr>
        <w:r>
          <w:rPr>
            <w:rFonts w:ascii="Arial" w:hAnsi="Arial" w:cs="Arial"/>
            <w:lang w:val="es-MX" w:eastAsia="es-MX"/>
          </w:rPr>
          <w:t>0.650 Kg</w:t>
        </w:r>
      </w:smartTag>
      <w:r>
        <w:rPr>
          <w:rFonts w:ascii="Arial" w:hAnsi="Arial" w:cs="Arial"/>
          <w:lang w:val="es-MX" w:eastAsia="es-MX"/>
        </w:rPr>
        <w:t>, resulto inferior a los tratamientos 2 y 3 suministrados con forraje hidropónico de maíz.</w:t>
      </w:r>
    </w:p>
    <w:p w:rsidR="002506F8" w:rsidRPr="00E10035" w:rsidRDefault="002506F8" w:rsidP="002506F8">
      <w:pPr>
        <w:spacing w:line="480" w:lineRule="auto"/>
        <w:jc w:val="both"/>
        <w:rPr>
          <w:rFonts w:ascii="Arial" w:hAnsi="Arial" w:cs="Arial"/>
          <w:lang w:val="es-MX" w:eastAsia="es-MX"/>
        </w:rPr>
      </w:pPr>
    </w:p>
    <w:p w:rsidR="002506F8" w:rsidRPr="004662AA" w:rsidRDefault="00A13AA7" w:rsidP="002506F8">
      <w:pPr>
        <w:autoSpaceDE w:val="0"/>
        <w:autoSpaceDN w:val="0"/>
        <w:adjustRightInd w:val="0"/>
        <w:spacing w:before="100" w:beforeAutospacing="1" w:after="100" w:afterAutospacing="1" w:line="480" w:lineRule="auto"/>
        <w:ind w:left="3600" w:hanging="1980"/>
      </w:pPr>
      <w:r>
        <w:rPr>
          <w:noProof/>
        </w:rPr>
        <w:drawing>
          <wp:inline distT="0" distB="0" distL="0" distR="0">
            <wp:extent cx="3606800" cy="2082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606800" cy="20828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800"/>
        <w:jc w:val="both"/>
        <w:rPr>
          <w:rFonts w:ascii="Arial" w:hAnsi="Arial" w:cs="Arial"/>
          <w:lang w:val="es-MX"/>
        </w:rPr>
      </w:pPr>
      <w:r w:rsidRPr="005D645B">
        <w:rPr>
          <w:rFonts w:ascii="Arial" w:hAnsi="Arial" w:cs="Arial"/>
        </w:rPr>
        <w:t>FIGURA 6.8. Aumento promedio diario en Kg</w:t>
      </w:r>
      <w:r w:rsidRPr="005D645B">
        <w:rPr>
          <w:rFonts w:ascii="Arial" w:hAnsi="Arial" w:cs="Arial"/>
          <w:lang w:val="es-MX"/>
        </w:rPr>
        <w:t xml:space="preserve"> fase de acabado INIAP E.E BOLICHE (2008).</w:t>
      </w:r>
    </w:p>
    <w:p w:rsidR="002506F8" w:rsidRDefault="002506F8" w:rsidP="002506F8">
      <w:pPr>
        <w:spacing w:line="480" w:lineRule="auto"/>
        <w:ind w:left="1980"/>
        <w:jc w:val="both"/>
        <w:rPr>
          <w:rFonts w:ascii="Arial" w:hAnsi="Arial" w:cs="Arial"/>
          <w:lang w:val="es-MX" w:eastAsia="es-MX"/>
        </w:rPr>
      </w:pPr>
      <w:r>
        <w:rPr>
          <w:rFonts w:ascii="Arial" w:hAnsi="Arial" w:cs="Arial"/>
          <w:lang w:val="es-MX" w:eastAsia="es-MX"/>
        </w:rPr>
        <w:t xml:space="preserve">Los resultados experimentales en </w:t>
      </w:r>
      <w:smartTag w:uri="urn:schemas-microsoft-com:office:smarttags" w:element="PersonName">
        <w:smartTagPr>
          <w:attr w:name="ProductID" w:val="la Fase"/>
        </w:smartTagPr>
        <w:r>
          <w:rPr>
            <w:rFonts w:ascii="Arial" w:hAnsi="Arial" w:cs="Arial"/>
            <w:lang w:val="es-MX" w:eastAsia="es-MX"/>
          </w:rPr>
          <w:t>la Fase</w:t>
        </w:r>
      </w:smartTag>
      <w:r>
        <w:rPr>
          <w:rFonts w:ascii="Arial" w:hAnsi="Arial" w:cs="Arial"/>
          <w:lang w:val="es-MX" w:eastAsia="es-MX"/>
        </w:rPr>
        <w:t xml:space="preserve"> de Acabado, </w:t>
      </w:r>
      <w:r w:rsidRPr="006B40F0">
        <w:rPr>
          <w:rFonts w:ascii="Arial" w:hAnsi="Arial" w:cs="Arial"/>
          <w:lang w:val="es-MX" w:eastAsia="es-MX"/>
        </w:rPr>
        <w:t xml:space="preserve">el tratamiento </w:t>
      </w:r>
      <w:r>
        <w:rPr>
          <w:rFonts w:ascii="Arial" w:hAnsi="Arial" w:cs="Arial"/>
          <w:lang w:val="es-MX" w:eastAsia="es-MX"/>
        </w:rPr>
        <w:t xml:space="preserve">2 </w:t>
      </w:r>
      <w:r w:rsidRPr="006B40F0">
        <w:rPr>
          <w:rFonts w:ascii="Arial" w:hAnsi="Arial" w:cs="Arial"/>
          <w:lang w:val="es-MX" w:eastAsia="es-MX"/>
        </w:rPr>
        <w:t>registró numéricamente un mayor aumento diario de peso de</w:t>
      </w:r>
      <w:r>
        <w:rPr>
          <w:rFonts w:ascii="Arial" w:hAnsi="Arial" w:cs="Arial"/>
          <w:lang w:val="es-MX" w:eastAsia="es-MX"/>
        </w:rPr>
        <w:t xml:space="preserve"> </w:t>
      </w:r>
      <w:smartTag w:uri="urn:schemas-microsoft-com:office:smarttags" w:element="metricconverter">
        <w:smartTagPr>
          <w:attr w:name="ProductID" w:val="0.988 Kg"/>
        </w:smartTagPr>
        <w:r>
          <w:rPr>
            <w:rFonts w:ascii="Arial" w:hAnsi="Arial" w:cs="Arial"/>
            <w:lang w:val="es-MX" w:eastAsia="es-MX"/>
          </w:rPr>
          <w:t>0.988 Kg</w:t>
        </w:r>
      </w:smartTag>
      <w:r w:rsidRPr="006B40F0">
        <w:rPr>
          <w:rFonts w:ascii="Arial" w:hAnsi="Arial" w:cs="Arial"/>
          <w:lang w:val="es-MX" w:eastAsia="es-MX"/>
        </w:rPr>
        <w:t>, seguido por el trata</w:t>
      </w:r>
      <w:r>
        <w:rPr>
          <w:rFonts w:ascii="Arial" w:hAnsi="Arial" w:cs="Arial"/>
          <w:lang w:val="es-MX" w:eastAsia="es-MX"/>
        </w:rPr>
        <w:t>miento 3</w:t>
      </w:r>
      <w:r w:rsidRPr="006B40F0">
        <w:rPr>
          <w:rFonts w:ascii="Arial" w:hAnsi="Arial" w:cs="Arial"/>
          <w:lang w:val="es-MX" w:eastAsia="es-MX"/>
        </w:rPr>
        <w:t xml:space="preserve"> </w:t>
      </w:r>
      <w:r>
        <w:rPr>
          <w:rFonts w:ascii="Arial" w:hAnsi="Arial" w:cs="Arial"/>
          <w:lang w:val="es-MX" w:eastAsia="es-MX"/>
        </w:rPr>
        <w:lastRenderedPageBreak/>
        <w:t xml:space="preserve">con </w:t>
      </w:r>
      <w:smartTag w:uri="urn:schemas-microsoft-com:office:smarttags" w:element="metricconverter">
        <w:smartTagPr>
          <w:attr w:name="ProductID" w:val="0.896 Kg"/>
        </w:smartTagPr>
        <w:r>
          <w:rPr>
            <w:rFonts w:ascii="Arial" w:hAnsi="Arial" w:cs="Arial"/>
            <w:lang w:val="es-MX" w:eastAsia="es-MX"/>
          </w:rPr>
          <w:t>0.896 Kg</w:t>
        </w:r>
      </w:smartTag>
      <w:r w:rsidRPr="006B40F0">
        <w:rPr>
          <w:rFonts w:ascii="Arial" w:hAnsi="Arial" w:cs="Arial"/>
          <w:lang w:val="es-MX" w:eastAsia="es-MX"/>
        </w:rPr>
        <w:t xml:space="preserve">. y finalmente </w:t>
      </w:r>
      <w:r>
        <w:rPr>
          <w:rFonts w:ascii="Arial" w:hAnsi="Arial" w:cs="Arial"/>
          <w:lang w:val="es-MX" w:eastAsia="es-MX"/>
        </w:rPr>
        <w:t>el tratamiento</w:t>
      </w:r>
      <w:r w:rsidRPr="006B40F0">
        <w:rPr>
          <w:rFonts w:ascii="Arial" w:hAnsi="Arial" w:cs="Arial"/>
          <w:lang w:val="es-MX" w:eastAsia="es-MX"/>
        </w:rPr>
        <w:t xml:space="preserve"> </w:t>
      </w:r>
      <w:r>
        <w:rPr>
          <w:rFonts w:ascii="Arial" w:hAnsi="Arial" w:cs="Arial"/>
          <w:lang w:val="es-MX" w:eastAsia="es-MX"/>
        </w:rPr>
        <w:t xml:space="preserve">1 con </w:t>
      </w:r>
      <w:smartTag w:uri="urn:schemas-microsoft-com:office:smarttags" w:element="metricconverter">
        <w:smartTagPr>
          <w:attr w:name="ProductID" w:val="0.806 Kg"/>
        </w:smartTagPr>
        <w:r>
          <w:rPr>
            <w:rFonts w:ascii="Arial" w:hAnsi="Arial" w:cs="Arial"/>
            <w:lang w:val="es-MX" w:eastAsia="es-MX"/>
          </w:rPr>
          <w:t>0.806 Kg</w:t>
        </w:r>
      </w:smartTag>
      <w:r w:rsidRPr="006B40F0">
        <w:rPr>
          <w:rFonts w:ascii="Arial" w:hAnsi="Arial" w:cs="Arial"/>
          <w:lang w:val="es-MX" w:eastAsia="es-MX"/>
        </w:rPr>
        <w:t>. diarios respectivamente.</w:t>
      </w:r>
      <w:r>
        <w:rPr>
          <w:rFonts w:ascii="Arial" w:hAnsi="Arial" w:cs="Arial"/>
          <w:lang w:val="es-MX" w:eastAsia="es-MX"/>
        </w:rPr>
        <w:t xml:space="preserve"> (Ver figura 6.8)</w:t>
      </w:r>
    </w:p>
    <w:p w:rsidR="002506F8" w:rsidRDefault="002506F8" w:rsidP="002506F8">
      <w:pPr>
        <w:spacing w:line="480" w:lineRule="auto"/>
        <w:ind w:left="1980"/>
        <w:jc w:val="both"/>
        <w:rPr>
          <w:rFonts w:ascii="Arial" w:hAnsi="Arial" w:cs="Arial"/>
          <w:lang w:val="es-MX" w:eastAsia="es-MX"/>
        </w:rPr>
      </w:pPr>
    </w:p>
    <w:p w:rsidR="002506F8" w:rsidRDefault="002506F8" w:rsidP="002506F8">
      <w:pPr>
        <w:spacing w:line="480" w:lineRule="auto"/>
        <w:ind w:left="1980"/>
        <w:jc w:val="both"/>
        <w:rPr>
          <w:rFonts w:ascii="Arial" w:hAnsi="Arial" w:cs="Arial"/>
          <w:lang w:val="es-MX" w:eastAsia="es-MX"/>
        </w:rPr>
      </w:pPr>
      <w:r w:rsidRPr="002200C8">
        <w:rPr>
          <w:rFonts w:ascii="Arial" w:hAnsi="Arial" w:cs="Arial"/>
          <w:lang w:val="es-MX" w:eastAsia="es-MX"/>
        </w:rPr>
        <w:t xml:space="preserve">Según </w:t>
      </w:r>
      <w:r>
        <w:rPr>
          <w:rFonts w:ascii="Arial" w:hAnsi="Arial" w:cs="Arial"/>
          <w:lang w:val="es-MX" w:eastAsia="es-MX"/>
        </w:rPr>
        <w:t xml:space="preserve">Church D.C y Pond W.G (2003) las ganancias de pesos esperadas entre los </w:t>
      </w:r>
      <w:smartTag w:uri="urn:schemas-microsoft-com:office:smarttags" w:element="metricconverter">
        <w:smartTagPr>
          <w:attr w:name="ProductID" w:val="50 a"/>
        </w:smartTagPr>
        <w:r>
          <w:rPr>
            <w:rFonts w:ascii="Arial" w:hAnsi="Arial" w:cs="Arial"/>
            <w:lang w:val="es-MX" w:eastAsia="es-MX"/>
          </w:rPr>
          <w:t>50 a</w:t>
        </w:r>
      </w:smartTag>
      <w:r>
        <w:rPr>
          <w:rFonts w:ascii="Arial" w:hAnsi="Arial" w:cs="Arial"/>
          <w:lang w:val="es-MX" w:eastAsia="es-MX"/>
        </w:rPr>
        <w:t xml:space="preserve"> </w:t>
      </w:r>
      <w:smartTag w:uri="urn:schemas-microsoft-com:office:smarttags" w:element="metricconverter">
        <w:smartTagPr>
          <w:attr w:name="ProductID" w:val="100 Kg"/>
        </w:smartTagPr>
        <w:r>
          <w:rPr>
            <w:rFonts w:ascii="Arial" w:hAnsi="Arial" w:cs="Arial"/>
            <w:lang w:val="es-MX" w:eastAsia="es-MX"/>
          </w:rPr>
          <w:t>100 Kg</w:t>
        </w:r>
      </w:smartTag>
      <w:r>
        <w:rPr>
          <w:rFonts w:ascii="Arial" w:hAnsi="Arial" w:cs="Arial"/>
          <w:lang w:val="es-MX" w:eastAsia="es-MX"/>
        </w:rPr>
        <w:t xml:space="preserve">. son de          </w:t>
      </w:r>
      <w:smartTag w:uri="urn:schemas-microsoft-com:office:smarttags" w:element="metricconverter">
        <w:smartTagPr>
          <w:attr w:name="ProductID" w:val="0.820 Kg"/>
        </w:smartTagPr>
        <w:r>
          <w:rPr>
            <w:rFonts w:ascii="Arial" w:hAnsi="Arial" w:cs="Arial"/>
            <w:lang w:val="es-MX" w:eastAsia="es-MX"/>
          </w:rPr>
          <w:t>0.820 Kg</w:t>
        </w:r>
      </w:smartTag>
      <w:r>
        <w:rPr>
          <w:rFonts w:ascii="Arial" w:hAnsi="Arial" w:cs="Arial"/>
          <w:lang w:val="es-MX" w:eastAsia="es-MX"/>
        </w:rPr>
        <w:t>./día, los tratamientos 2 y 3 superan las ganancias sugeridas por los autores.</w:t>
      </w:r>
    </w:p>
    <w:p w:rsidR="002506F8" w:rsidRDefault="002506F8" w:rsidP="002506F8">
      <w:pPr>
        <w:spacing w:line="480" w:lineRule="auto"/>
        <w:ind w:left="1800"/>
        <w:jc w:val="both"/>
        <w:rPr>
          <w:rFonts w:ascii="Arial" w:hAnsi="Arial" w:cs="Arial"/>
          <w:lang w:val="es-MX" w:eastAsia="es-MX"/>
        </w:rPr>
      </w:pPr>
    </w:p>
    <w:p w:rsidR="002506F8" w:rsidRDefault="002506F8" w:rsidP="002506F8">
      <w:pPr>
        <w:spacing w:line="480" w:lineRule="auto"/>
        <w:ind w:left="1800"/>
        <w:jc w:val="both"/>
        <w:rPr>
          <w:rFonts w:ascii="Arial" w:hAnsi="Arial" w:cs="Arial"/>
          <w:lang w:val="es-MX" w:eastAsia="es-MX"/>
        </w:rPr>
      </w:pPr>
    </w:p>
    <w:p w:rsidR="002506F8" w:rsidRDefault="002506F8" w:rsidP="002506F8">
      <w:pPr>
        <w:spacing w:line="480" w:lineRule="auto"/>
        <w:ind w:left="1980"/>
        <w:jc w:val="both"/>
        <w:rPr>
          <w:rFonts w:ascii="Arial" w:hAnsi="Arial" w:cs="Arial"/>
          <w:lang w:val="es-MX" w:eastAsia="es-MX"/>
        </w:rPr>
      </w:pPr>
      <w:r>
        <w:rPr>
          <w:rFonts w:ascii="Arial" w:hAnsi="Arial" w:cs="Arial"/>
          <w:lang w:val="es-MX" w:eastAsia="es-MX"/>
        </w:rPr>
        <w:t xml:space="preserve">Alvarado y López (2005) en caña de azúcar como fuente de energía en aumento promedio diario obtuvieron     </w:t>
      </w:r>
      <w:smartTag w:uri="urn:schemas-microsoft-com:office:smarttags" w:element="metricconverter">
        <w:smartTagPr>
          <w:attr w:name="ProductID" w:val="0,702 Kg"/>
        </w:smartTagPr>
        <w:r>
          <w:rPr>
            <w:rFonts w:ascii="Arial" w:hAnsi="Arial" w:cs="Arial"/>
            <w:lang w:val="es-MX" w:eastAsia="es-MX"/>
          </w:rPr>
          <w:t>0,702 Kg</w:t>
        </w:r>
      </w:smartTag>
      <w:r>
        <w:rPr>
          <w:rFonts w:ascii="Arial" w:hAnsi="Arial" w:cs="Arial"/>
          <w:lang w:val="es-MX" w:eastAsia="es-MX"/>
        </w:rPr>
        <w:t xml:space="preserve"> resulto inferior a los tratamientos 2 y 3 suministrados con Forraje Hidropónico de Maíz.</w:t>
      </w:r>
    </w:p>
    <w:p w:rsidR="002506F8" w:rsidRPr="00637819" w:rsidRDefault="002506F8" w:rsidP="002506F8">
      <w:pPr>
        <w:spacing w:line="480" w:lineRule="auto"/>
        <w:ind w:left="1980"/>
        <w:jc w:val="both"/>
        <w:rPr>
          <w:rFonts w:ascii="Arial" w:hAnsi="Arial" w:cs="Arial"/>
          <w:lang w:val="es-MX" w:eastAsia="es-MX"/>
        </w:rPr>
      </w:pPr>
    </w:p>
    <w:p w:rsidR="002506F8" w:rsidRPr="004C2618" w:rsidRDefault="00A13AA7" w:rsidP="002506F8">
      <w:pPr>
        <w:autoSpaceDE w:val="0"/>
        <w:autoSpaceDN w:val="0"/>
        <w:adjustRightInd w:val="0"/>
        <w:spacing w:before="100" w:beforeAutospacing="1" w:after="100" w:afterAutospacing="1" w:line="480" w:lineRule="auto"/>
        <w:ind w:left="1080"/>
      </w:pPr>
      <w:r>
        <w:rPr>
          <w:noProof/>
        </w:rPr>
        <w:drawing>
          <wp:inline distT="0" distB="0" distL="0" distR="0">
            <wp:extent cx="3606800" cy="2400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606800" cy="24003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sidRPr="005D645B">
        <w:rPr>
          <w:rFonts w:ascii="Arial" w:hAnsi="Arial" w:cs="Arial"/>
        </w:rPr>
        <w:lastRenderedPageBreak/>
        <w:t xml:space="preserve">FIGURA 6.9 Aumento promedio diario </w:t>
      </w:r>
      <w:r w:rsidRPr="005D645B">
        <w:rPr>
          <w:rFonts w:ascii="Arial" w:hAnsi="Arial" w:cs="Arial"/>
          <w:lang w:val="es-MX"/>
        </w:rPr>
        <w:t>por tratamiento durante el periodo de ensayo. INIAP E.E BOLICHE (2008).</w:t>
      </w:r>
    </w:p>
    <w:p w:rsidR="002506F8" w:rsidRDefault="002506F8" w:rsidP="002506F8">
      <w:pPr>
        <w:spacing w:line="480" w:lineRule="auto"/>
        <w:ind w:left="1980"/>
        <w:jc w:val="both"/>
        <w:rPr>
          <w:rFonts w:ascii="Arial" w:hAnsi="Arial" w:cs="Arial"/>
          <w:lang w:val="es-MX" w:eastAsia="es-MX"/>
        </w:rPr>
      </w:pPr>
      <w:r>
        <w:rPr>
          <w:rFonts w:ascii="Arial" w:hAnsi="Arial" w:cs="Arial"/>
          <w:lang w:val="es-MX" w:eastAsia="es-MX"/>
        </w:rPr>
        <w:t>En la figura 6.9</w:t>
      </w:r>
      <w:r w:rsidRPr="00661077">
        <w:rPr>
          <w:rFonts w:ascii="Arial" w:hAnsi="Arial" w:cs="Arial"/>
          <w:lang w:val="es-MX" w:eastAsia="es-MX"/>
        </w:rPr>
        <w:t xml:space="preserve"> se observa que el tratamiento 2</w:t>
      </w:r>
      <w:r>
        <w:rPr>
          <w:rFonts w:ascii="Arial" w:hAnsi="Arial" w:cs="Arial"/>
          <w:lang w:val="es-MX" w:eastAsia="es-MX"/>
        </w:rPr>
        <w:t xml:space="preserve"> obtuvo un</w:t>
      </w:r>
      <w:r w:rsidRPr="00661077">
        <w:rPr>
          <w:rFonts w:ascii="Arial" w:hAnsi="Arial" w:cs="Arial"/>
          <w:lang w:val="es-MX" w:eastAsia="es-MX"/>
        </w:rPr>
        <w:t xml:space="preserve"> mayor aumento promedio diario de peso manteniendo dicha tendencia hasta el final de la investigación, además se observa que el tratamientos tres </w:t>
      </w:r>
      <w:r>
        <w:rPr>
          <w:rFonts w:ascii="Arial" w:hAnsi="Arial" w:cs="Arial"/>
          <w:lang w:val="es-MX" w:eastAsia="es-MX"/>
        </w:rPr>
        <w:t>ob</w:t>
      </w:r>
      <w:r w:rsidRPr="00661077">
        <w:rPr>
          <w:rFonts w:ascii="Arial" w:hAnsi="Arial" w:cs="Arial"/>
          <w:lang w:val="es-MX" w:eastAsia="es-MX"/>
        </w:rPr>
        <w:t>tuvo un mejor aumento promedio diario que el tratamiento 1 hasta el final del ensayo.</w:t>
      </w:r>
    </w:p>
    <w:p w:rsidR="002506F8" w:rsidRDefault="002506F8" w:rsidP="002506F8">
      <w:pPr>
        <w:spacing w:line="480" w:lineRule="auto"/>
        <w:ind w:left="1980"/>
        <w:jc w:val="both"/>
        <w:rPr>
          <w:rFonts w:ascii="Arial" w:hAnsi="Arial" w:cs="Arial"/>
          <w:lang w:val="es-MX" w:eastAsia="es-MX"/>
        </w:rPr>
      </w:pPr>
    </w:p>
    <w:p w:rsidR="002506F8" w:rsidRPr="00661077" w:rsidRDefault="002506F8" w:rsidP="002506F8">
      <w:pPr>
        <w:spacing w:line="480" w:lineRule="auto"/>
        <w:ind w:left="1980"/>
        <w:jc w:val="both"/>
        <w:rPr>
          <w:rFonts w:ascii="Arial" w:hAnsi="Arial" w:cs="Arial"/>
          <w:lang w:val="es-MX" w:eastAsia="es-MX"/>
        </w:rPr>
      </w:pPr>
    </w:p>
    <w:p w:rsidR="002506F8" w:rsidRDefault="002506F8" w:rsidP="002506F8">
      <w:pPr>
        <w:numPr>
          <w:ilvl w:val="1"/>
          <w:numId w:val="19"/>
        </w:numPr>
        <w:spacing w:line="480" w:lineRule="auto"/>
        <w:rPr>
          <w:rFonts w:ascii="Arial" w:hAnsi="Arial" w:cs="Arial"/>
          <w:b/>
        </w:rPr>
      </w:pPr>
      <w:r w:rsidRPr="00D44E15">
        <w:rPr>
          <w:rFonts w:ascii="Arial" w:hAnsi="Arial" w:cs="Arial"/>
          <w:b/>
        </w:rPr>
        <w:t>Conversión alimenticia.</w:t>
      </w:r>
    </w:p>
    <w:p w:rsidR="002506F8" w:rsidRDefault="002506F8" w:rsidP="002506F8">
      <w:pPr>
        <w:autoSpaceDE w:val="0"/>
        <w:autoSpaceDN w:val="0"/>
        <w:adjustRightInd w:val="0"/>
        <w:spacing w:before="100" w:beforeAutospacing="1" w:after="100" w:afterAutospacing="1" w:line="480" w:lineRule="auto"/>
        <w:ind w:left="1080" w:firstLine="180"/>
        <w:jc w:val="both"/>
        <w:rPr>
          <w:rFonts w:ascii="Arial" w:hAnsi="Arial" w:cs="Arial"/>
          <w:b/>
          <w:lang w:eastAsia="es-MX"/>
        </w:rPr>
      </w:pPr>
      <w:r>
        <w:rPr>
          <w:rFonts w:ascii="Arial" w:hAnsi="Arial" w:cs="Arial"/>
          <w:b/>
          <w:lang w:eastAsia="es-MX"/>
        </w:rPr>
        <w:t>6.4.1  Conversión alimenticia Fase de crecimiento.</w:t>
      </w:r>
    </w:p>
    <w:p w:rsidR="002506F8"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sidRPr="002A59F5">
        <w:rPr>
          <w:rFonts w:ascii="Arial" w:hAnsi="Arial" w:cs="Arial"/>
        </w:rPr>
        <w:t xml:space="preserve">Según el ADEVA </w:t>
      </w:r>
      <w:r>
        <w:rPr>
          <w:rFonts w:ascii="Arial" w:hAnsi="Arial" w:cs="Arial"/>
        </w:rPr>
        <w:t xml:space="preserve">no hubo diferencia significativa entre los tratamientos evaluados en la </w:t>
      </w:r>
      <w:r w:rsidRPr="005A535E">
        <w:rPr>
          <w:rFonts w:ascii="Arial" w:hAnsi="Arial" w:cs="Arial"/>
        </w:rPr>
        <w:t>fase de crecimiento</w:t>
      </w:r>
      <w:r>
        <w:rPr>
          <w:rFonts w:ascii="Arial" w:hAnsi="Arial" w:cs="Arial"/>
        </w:rPr>
        <w:t xml:space="preserve"> por lo tanto se acepta la hipótesis nula de que todos los tratamientos son iguales entre si, y se rechaza la hipótesis alternativa de que al menos un tratamiento es diferente.  (Ver tabla 27).</w:t>
      </w:r>
    </w:p>
    <w:p w:rsidR="002506F8" w:rsidRPr="008B21DA" w:rsidRDefault="002506F8" w:rsidP="002506F8">
      <w:pPr>
        <w:autoSpaceDE w:val="0"/>
        <w:autoSpaceDN w:val="0"/>
        <w:adjustRightInd w:val="0"/>
        <w:spacing w:before="100" w:beforeAutospacing="1" w:after="100" w:afterAutospacing="1" w:line="480" w:lineRule="auto"/>
        <w:ind w:left="1080"/>
        <w:rPr>
          <w:rFonts w:ascii="Arial" w:hAnsi="Arial" w:cs="Arial"/>
          <w:b/>
        </w:rPr>
      </w:pPr>
      <w:r w:rsidRPr="008B21DA">
        <w:rPr>
          <w:rFonts w:ascii="Arial" w:hAnsi="Arial" w:cs="Arial"/>
          <w:b/>
        </w:rPr>
        <w:t xml:space="preserve">              </w:t>
      </w:r>
      <w:r>
        <w:rPr>
          <w:rFonts w:ascii="Arial" w:hAnsi="Arial" w:cs="Arial"/>
          <w:b/>
        </w:rPr>
        <w:t>TABLA 27</w:t>
      </w:r>
    </w:p>
    <w:p w:rsidR="002506F8" w:rsidRPr="006A0A2F" w:rsidRDefault="002506F8" w:rsidP="002506F8">
      <w:pPr>
        <w:autoSpaceDE w:val="0"/>
        <w:autoSpaceDN w:val="0"/>
        <w:adjustRightInd w:val="0"/>
        <w:spacing w:before="100" w:beforeAutospacing="1" w:after="100" w:afterAutospacing="1" w:line="480" w:lineRule="auto"/>
        <w:rPr>
          <w:rFonts w:ascii="Arial" w:hAnsi="Arial" w:cs="Arial"/>
          <w:b/>
        </w:rPr>
      </w:pPr>
      <w:r w:rsidRPr="008B21DA">
        <w:rPr>
          <w:rFonts w:ascii="Arial" w:hAnsi="Arial" w:cs="Arial"/>
          <w:b/>
        </w:rPr>
        <w:t xml:space="preserve">                      CONVE</w:t>
      </w:r>
      <w:r>
        <w:rPr>
          <w:rFonts w:ascii="Arial" w:hAnsi="Arial" w:cs="Arial"/>
          <w:b/>
        </w:rPr>
        <w:t>RSION ALIMENTICIA FASE DE CRECIMIENT</w:t>
      </w:r>
      <w:r w:rsidRPr="008B21DA">
        <w:rPr>
          <w:rFonts w:ascii="Arial" w:hAnsi="Arial" w:cs="Arial"/>
          <w:b/>
        </w:rPr>
        <w:t>O.</w:t>
      </w:r>
    </w:p>
    <w:tbl>
      <w:tblPr>
        <w:tblW w:w="6832" w:type="dxa"/>
        <w:tblInd w:w="1878" w:type="dxa"/>
        <w:tblCellMar>
          <w:left w:w="70" w:type="dxa"/>
          <w:right w:w="70" w:type="dxa"/>
        </w:tblCellMar>
        <w:tblLook w:val="0000"/>
      </w:tblPr>
      <w:tblGrid>
        <w:gridCol w:w="1584"/>
        <w:gridCol w:w="1408"/>
        <w:gridCol w:w="1299"/>
        <w:gridCol w:w="1173"/>
        <w:gridCol w:w="1368"/>
      </w:tblGrid>
      <w:tr w:rsidR="002506F8" w:rsidRPr="0022431A" w:rsidTr="00F67509">
        <w:trPr>
          <w:trHeight w:val="547"/>
        </w:trPr>
        <w:tc>
          <w:tcPr>
            <w:tcW w:w="1584"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T1</w:t>
            </w:r>
          </w:p>
        </w:tc>
        <w:tc>
          <w:tcPr>
            <w:tcW w:w="1299" w:type="dxa"/>
            <w:tcBorders>
              <w:top w:val="single" w:sz="4" w:space="0" w:color="auto"/>
              <w:left w:val="nil"/>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T2</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T3</w:t>
            </w:r>
          </w:p>
        </w:tc>
        <w:tc>
          <w:tcPr>
            <w:tcW w:w="1368" w:type="dxa"/>
            <w:tcBorders>
              <w:top w:val="single" w:sz="4" w:space="0" w:color="auto"/>
              <w:left w:val="nil"/>
              <w:bottom w:val="single" w:sz="4" w:space="0" w:color="auto"/>
              <w:right w:val="single" w:sz="4" w:space="0" w:color="auto"/>
            </w:tcBorders>
          </w:tcPr>
          <w:p w:rsidR="002506F8" w:rsidRPr="0022431A" w:rsidRDefault="002506F8" w:rsidP="00F67509">
            <w:pPr>
              <w:jc w:val="both"/>
              <w:rPr>
                <w:rFonts w:ascii="Arial" w:hAnsi="Arial" w:cs="Arial"/>
                <w:b/>
              </w:rPr>
            </w:pPr>
            <w:r>
              <w:rPr>
                <w:rFonts w:ascii="Arial" w:hAnsi="Arial" w:cs="Arial"/>
                <w:b/>
              </w:rPr>
              <w:t>Promedio semanal.</w:t>
            </w:r>
          </w:p>
        </w:tc>
      </w:tr>
      <w:tr w:rsidR="002506F8" w:rsidRPr="0022431A" w:rsidTr="00F67509">
        <w:trPr>
          <w:trHeight w:val="377"/>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Semana 1</w:t>
            </w:r>
          </w:p>
        </w:tc>
        <w:tc>
          <w:tcPr>
            <w:tcW w:w="1408"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2.52</w:t>
            </w:r>
            <w:r w:rsidRPr="0022431A">
              <w:rPr>
                <w:rFonts w:ascii="Arial" w:hAnsi="Arial" w:cs="Arial"/>
              </w:rPr>
              <w:t xml:space="preserve">  A</w:t>
            </w:r>
          </w:p>
        </w:tc>
        <w:tc>
          <w:tcPr>
            <w:tcW w:w="129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2.56</w:t>
            </w:r>
            <w:r w:rsidRPr="0022431A">
              <w:rPr>
                <w:rFonts w:ascii="Arial" w:hAnsi="Arial" w:cs="Arial"/>
              </w:rPr>
              <w:t xml:space="preserve">  A</w:t>
            </w:r>
          </w:p>
        </w:tc>
        <w:tc>
          <w:tcPr>
            <w:tcW w:w="1173"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2.18 A"/>
              </w:smartTagPr>
              <w:r>
                <w:rPr>
                  <w:rFonts w:ascii="Arial" w:hAnsi="Arial" w:cs="Arial"/>
                </w:rPr>
                <w:t>2.18</w:t>
              </w:r>
              <w:r w:rsidRPr="0022431A">
                <w:rPr>
                  <w:rFonts w:ascii="Arial" w:hAnsi="Arial" w:cs="Arial"/>
                </w:rPr>
                <w:t xml:space="preserve"> A</w:t>
              </w:r>
            </w:smartTag>
          </w:p>
        </w:tc>
        <w:tc>
          <w:tcPr>
            <w:tcW w:w="1368"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smartTag w:uri="urn:schemas-microsoft-com:office:smarttags" w:element="metricconverter">
              <w:smartTagPr>
                <w:attr w:name="ProductID" w:val="2.42 A"/>
              </w:smartTagPr>
              <w:r>
                <w:rPr>
                  <w:rFonts w:ascii="Arial" w:hAnsi="Arial" w:cs="Arial"/>
                </w:rPr>
                <w:t>2.42</w:t>
              </w:r>
              <w:r w:rsidRPr="0022431A">
                <w:rPr>
                  <w:rFonts w:ascii="Arial" w:hAnsi="Arial" w:cs="Arial"/>
                </w:rPr>
                <w:t xml:space="preserve"> A</w:t>
              </w:r>
            </w:smartTag>
          </w:p>
        </w:tc>
      </w:tr>
      <w:tr w:rsidR="002506F8" w:rsidRPr="0022431A" w:rsidTr="00F67509">
        <w:trPr>
          <w:trHeight w:val="346"/>
        </w:trPr>
        <w:tc>
          <w:tcPr>
            <w:tcW w:w="1584" w:type="dxa"/>
            <w:tcBorders>
              <w:top w:val="nil"/>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Semana 2</w:t>
            </w:r>
          </w:p>
        </w:tc>
        <w:tc>
          <w:tcPr>
            <w:tcW w:w="1408"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2.80</w:t>
            </w:r>
            <w:r w:rsidRPr="0022431A">
              <w:rPr>
                <w:rFonts w:ascii="Arial" w:hAnsi="Arial" w:cs="Arial"/>
              </w:rPr>
              <w:t xml:space="preserve">  A</w:t>
            </w:r>
          </w:p>
        </w:tc>
        <w:tc>
          <w:tcPr>
            <w:tcW w:w="129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2.41 A"/>
              </w:smartTagPr>
              <w:r>
                <w:rPr>
                  <w:rFonts w:ascii="Arial" w:hAnsi="Arial" w:cs="Arial"/>
                </w:rPr>
                <w:t>2.41</w:t>
              </w:r>
              <w:r w:rsidRPr="0022431A">
                <w:rPr>
                  <w:rFonts w:ascii="Arial" w:hAnsi="Arial" w:cs="Arial"/>
                </w:rPr>
                <w:t xml:space="preserve"> A</w:t>
              </w:r>
            </w:smartTag>
          </w:p>
        </w:tc>
        <w:tc>
          <w:tcPr>
            <w:tcW w:w="1173"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2.58</w:t>
            </w:r>
            <w:r w:rsidRPr="0022431A">
              <w:rPr>
                <w:rFonts w:ascii="Arial" w:hAnsi="Arial" w:cs="Arial"/>
              </w:rPr>
              <w:t xml:space="preserve">  A</w:t>
            </w:r>
          </w:p>
        </w:tc>
        <w:tc>
          <w:tcPr>
            <w:tcW w:w="1368"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smartTag w:uri="urn:schemas-microsoft-com:office:smarttags" w:element="metricconverter">
              <w:smartTagPr>
                <w:attr w:name="ProductID" w:val="2.59 A"/>
              </w:smartTagPr>
              <w:r>
                <w:rPr>
                  <w:rFonts w:ascii="Arial" w:hAnsi="Arial" w:cs="Arial"/>
                </w:rPr>
                <w:t xml:space="preserve">2.59 </w:t>
              </w:r>
              <w:r w:rsidRPr="0022431A">
                <w:rPr>
                  <w:rFonts w:ascii="Arial" w:hAnsi="Arial" w:cs="Arial"/>
                </w:rPr>
                <w:t>A</w:t>
              </w:r>
            </w:smartTag>
          </w:p>
        </w:tc>
      </w:tr>
      <w:tr w:rsidR="002506F8" w:rsidRPr="0022431A" w:rsidTr="00F67509">
        <w:trPr>
          <w:trHeight w:val="341"/>
        </w:trPr>
        <w:tc>
          <w:tcPr>
            <w:tcW w:w="1584" w:type="dxa"/>
            <w:tcBorders>
              <w:top w:val="nil"/>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sidRPr="0022431A">
              <w:rPr>
                <w:rFonts w:ascii="Arial" w:hAnsi="Arial" w:cs="Arial"/>
                <w:b/>
              </w:rPr>
              <w:t>Semana 3</w:t>
            </w:r>
          </w:p>
        </w:tc>
        <w:tc>
          <w:tcPr>
            <w:tcW w:w="1408"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2.78 A"/>
              </w:smartTagPr>
              <w:r>
                <w:rPr>
                  <w:rFonts w:ascii="Arial" w:hAnsi="Arial" w:cs="Arial"/>
                </w:rPr>
                <w:t>2.78</w:t>
              </w:r>
              <w:r w:rsidRPr="0022431A">
                <w:rPr>
                  <w:rFonts w:ascii="Arial" w:hAnsi="Arial" w:cs="Arial"/>
                </w:rPr>
                <w:t xml:space="preserve"> A</w:t>
              </w:r>
            </w:smartTag>
          </w:p>
        </w:tc>
        <w:tc>
          <w:tcPr>
            <w:tcW w:w="129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2.11 A"/>
              </w:smartTagPr>
              <w:r>
                <w:rPr>
                  <w:rFonts w:ascii="Arial" w:hAnsi="Arial" w:cs="Arial"/>
                </w:rPr>
                <w:t xml:space="preserve">2.11 </w:t>
              </w:r>
              <w:r w:rsidRPr="0022431A">
                <w:rPr>
                  <w:rFonts w:ascii="Arial" w:hAnsi="Arial" w:cs="Arial"/>
                </w:rPr>
                <w:t>A</w:t>
              </w:r>
            </w:smartTag>
          </w:p>
        </w:tc>
        <w:tc>
          <w:tcPr>
            <w:tcW w:w="1173"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2.20 A"/>
              </w:smartTagPr>
              <w:r>
                <w:rPr>
                  <w:rFonts w:ascii="Arial" w:hAnsi="Arial" w:cs="Arial"/>
                </w:rPr>
                <w:t xml:space="preserve">2.20 </w:t>
              </w:r>
              <w:r w:rsidRPr="0022431A">
                <w:rPr>
                  <w:rFonts w:ascii="Arial" w:hAnsi="Arial" w:cs="Arial"/>
                </w:rPr>
                <w:t>A</w:t>
              </w:r>
            </w:smartTag>
          </w:p>
        </w:tc>
        <w:tc>
          <w:tcPr>
            <w:tcW w:w="1368" w:type="dxa"/>
            <w:tcBorders>
              <w:top w:val="nil"/>
              <w:left w:val="nil"/>
              <w:bottom w:val="nil"/>
              <w:right w:val="nil"/>
            </w:tcBorders>
          </w:tcPr>
          <w:p w:rsidR="002506F8" w:rsidRDefault="002506F8" w:rsidP="00F67509">
            <w:pPr>
              <w:rPr>
                <w:rFonts w:ascii="Arial" w:hAnsi="Arial" w:cs="Arial"/>
              </w:rPr>
            </w:pPr>
          </w:p>
          <w:p w:rsidR="002506F8" w:rsidRPr="0022431A" w:rsidRDefault="002506F8" w:rsidP="00F67509">
            <w:pPr>
              <w:rPr>
                <w:rFonts w:ascii="Arial" w:hAnsi="Arial" w:cs="Arial"/>
              </w:rPr>
            </w:pPr>
            <w:smartTag w:uri="urn:schemas-microsoft-com:office:smarttags" w:element="metricconverter">
              <w:smartTagPr>
                <w:attr w:name="ProductID" w:val="2.36 A"/>
              </w:smartTagPr>
              <w:r>
                <w:rPr>
                  <w:rFonts w:ascii="Arial" w:hAnsi="Arial" w:cs="Arial"/>
                </w:rPr>
                <w:t xml:space="preserve">2.36 </w:t>
              </w:r>
              <w:r w:rsidRPr="0022431A">
                <w:rPr>
                  <w:rFonts w:ascii="Arial" w:hAnsi="Arial" w:cs="Arial"/>
                </w:rPr>
                <w:t>A</w:t>
              </w:r>
            </w:smartTag>
          </w:p>
        </w:tc>
      </w:tr>
      <w:tr w:rsidR="002506F8" w:rsidRPr="0022431A" w:rsidTr="00F67509">
        <w:trPr>
          <w:trHeight w:val="352"/>
        </w:trPr>
        <w:tc>
          <w:tcPr>
            <w:tcW w:w="1584" w:type="dxa"/>
            <w:tcBorders>
              <w:top w:val="nil"/>
              <w:left w:val="single" w:sz="4" w:space="0" w:color="auto"/>
              <w:bottom w:val="single" w:sz="4" w:space="0" w:color="auto"/>
              <w:right w:val="single" w:sz="4" w:space="0" w:color="auto"/>
            </w:tcBorders>
            <w:shd w:val="clear" w:color="auto" w:fill="auto"/>
            <w:noWrap/>
            <w:vAlign w:val="bottom"/>
          </w:tcPr>
          <w:p w:rsidR="002506F8" w:rsidRPr="0022431A" w:rsidRDefault="002506F8" w:rsidP="00F67509">
            <w:pPr>
              <w:rPr>
                <w:rFonts w:ascii="Arial" w:hAnsi="Arial" w:cs="Arial"/>
                <w:b/>
              </w:rPr>
            </w:pPr>
            <w:r>
              <w:rPr>
                <w:rFonts w:ascii="Arial" w:hAnsi="Arial" w:cs="Arial"/>
                <w:b/>
              </w:rPr>
              <w:t>Promedio conversión</w:t>
            </w:r>
          </w:p>
        </w:tc>
        <w:tc>
          <w:tcPr>
            <w:tcW w:w="1408"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r>
              <w:rPr>
                <w:rFonts w:ascii="Arial" w:hAnsi="Arial" w:cs="Arial"/>
              </w:rPr>
              <w:t>2.70  A</w:t>
            </w:r>
          </w:p>
        </w:tc>
        <w:tc>
          <w:tcPr>
            <w:tcW w:w="1299"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2.32 A"/>
              </w:smartTagPr>
              <w:r>
                <w:rPr>
                  <w:rFonts w:ascii="Arial" w:hAnsi="Arial" w:cs="Arial"/>
                </w:rPr>
                <w:t>2.32 A</w:t>
              </w:r>
            </w:smartTag>
          </w:p>
        </w:tc>
        <w:tc>
          <w:tcPr>
            <w:tcW w:w="1173" w:type="dxa"/>
            <w:tcBorders>
              <w:top w:val="nil"/>
              <w:left w:val="nil"/>
              <w:bottom w:val="nil"/>
              <w:right w:val="nil"/>
            </w:tcBorders>
            <w:shd w:val="clear" w:color="auto" w:fill="auto"/>
            <w:noWrap/>
            <w:vAlign w:val="bottom"/>
          </w:tcPr>
          <w:p w:rsidR="002506F8" w:rsidRPr="0022431A" w:rsidRDefault="002506F8" w:rsidP="00F67509">
            <w:pPr>
              <w:rPr>
                <w:rFonts w:ascii="Arial" w:hAnsi="Arial" w:cs="Arial"/>
              </w:rPr>
            </w:pPr>
            <w:smartTag w:uri="urn:schemas-microsoft-com:office:smarttags" w:element="metricconverter">
              <w:smartTagPr>
                <w:attr w:name="ProductID" w:val="2.36 A"/>
              </w:smartTagPr>
              <w:r>
                <w:rPr>
                  <w:rFonts w:ascii="Arial" w:hAnsi="Arial" w:cs="Arial"/>
                </w:rPr>
                <w:t>2.36</w:t>
              </w:r>
              <w:r w:rsidRPr="0022431A">
                <w:rPr>
                  <w:rFonts w:ascii="Arial" w:hAnsi="Arial" w:cs="Arial"/>
                </w:rPr>
                <w:t xml:space="preserve"> A</w:t>
              </w:r>
            </w:smartTag>
          </w:p>
        </w:tc>
        <w:tc>
          <w:tcPr>
            <w:tcW w:w="1368" w:type="dxa"/>
            <w:tcBorders>
              <w:top w:val="nil"/>
              <w:left w:val="nil"/>
              <w:bottom w:val="nil"/>
              <w:right w:val="nil"/>
            </w:tcBorders>
          </w:tcPr>
          <w:p w:rsidR="002506F8" w:rsidRPr="0022431A" w:rsidRDefault="002506F8" w:rsidP="00F67509">
            <w:pPr>
              <w:rPr>
                <w:rFonts w:ascii="Arial" w:hAnsi="Arial" w:cs="Arial"/>
              </w:rPr>
            </w:pPr>
            <w:r w:rsidRPr="0022431A">
              <w:rPr>
                <w:rFonts w:ascii="Arial" w:hAnsi="Arial" w:cs="Arial"/>
              </w:rPr>
              <w:t>-</w:t>
            </w:r>
          </w:p>
        </w:tc>
      </w:tr>
    </w:tbl>
    <w:p w:rsidR="002506F8"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sidRPr="0022431A">
        <w:rPr>
          <w:rFonts w:ascii="Arial" w:hAnsi="Arial" w:cs="Arial"/>
        </w:rPr>
        <w:t>Medias que comparten letras iguales no existen diferencias significativas  entre si según la prueba de Tukey (p = 0.05).</w:t>
      </w:r>
    </w:p>
    <w:p w:rsidR="002506F8" w:rsidRPr="009A1081"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sidRPr="009D27D4">
        <w:rPr>
          <w:rFonts w:ascii="Arial" w:hAnsi="Arial" w:cs="Arial"/>
        </w:rPr>
        <w:t>A pesar de no haber diferencias</w:t>
      </w:r>
      <w:r>
        <w:rPr>
          <w:rFonts w:ascii="Arial" w:hAnsi="Arial" w:cs="Arial"/>
        </w:rPr>
        <w:t xml:space="preserve"> estadísticas, los tratamientos 2 y 3 obtuvieron mejores conversiones, seguidos del tratamiento 1.</w:t>
      </w:r>
    </w:p>
    <w:p w:rsidR="002506F8" w:rsidRDefault="002506F8" w:rsidP="002506F8">
      <w:pPr>
        <w:autoSpaceDE w:val="0"/>
        <w:autoSpaceDN w:val="0"/>
        <w:adjustRightInd w:val="0"/>
        <w:spacing w:before="100" w:beforeAutospacing="1" w:after="100" w:afterAutospacing="1" w:line="480" w:lineRule="auto"/>
        <w:ind w:left="1800"/>
        <w:jc w:val="both"/>
        <w:rPr>
          <w:rFonts w:ascii="Arial" w:hAnsi="Arial" w:cs="Arial"/>
          <w:lang w:val="es-MX" w:eastAsia="es-MX"/>
        </w:rPr>
      </w:pPr>
      <w:r>
        <w:rPr>
          <w:rFonts w:ascii="Arial" w:hAnsi="Arial" w:cs="Arial"/>
          <w:lang w:val="es-MX" w:eastAsia="es-MX"/>
        </w:rPr>
        <w:t>Alvarado y López (2005)</w:t>
      </w:r>
      <w:r w:rsidRPr="006900ED">
        <w:rPr>
          <w:rFonts w:ascii="Arial" w:hAnsi="Arial" w:cs="Arial"/>
          <w:lang w:val="es-MX" w:eastAsia="es-MX"/>
        </w:rPr>
        <w:t xml:space="preserve"> </w:t>
      </w:r>
      <w:r>
        <w:rPr>
          <w:rFonts w:ascii="Arial" w:hAnsi="Arial" w:cs="Arial"/>
          <w:lang w:val="es-MX" w:eastAsia="es-MX"/>
        </w:rPr>
        <w:t xml:space="preserve">en la que reemplazaron caña de azúcar como alternativa de energía en la fase de crecimiento obtuvieron conversiones alimenticias de </w:t>
      </w:r>
      <w:smartTag w:uri="urn:schemas-microsoft-com:office:smarttags" w:element="metricconverter">
        <w:smartTagPr>
          <w:attr w:name="ProductID" w:val="2.28 Kg"/>
        </w:smartTagPr>
        <w:r>
          <w:rPr>
            <w:rFonts w:ascii="Arial" w:hAnsi="Arial" w:cs="Arial"/>
            <w:lang w:val="es-MX" w:eastAsia="es-MX"/>
          </w:rPr>
          <w:t>2.28 Kg</w:t>
        </w:r>
      </w:smartTag>
      <w:r>
        <w:rPr>
          <w:rFonts w:ascii="Arial" w:hAnsi="Arial" w:cs="Arial"/>
          <w:lang w:val="es-MX" w:eastAsia="es-MX"/>
        </w:rPr>
        <w:t xml:space="preserve"> resulto relativamente inferior a los  tratamientos 2 y 3 suministrados con forraje hidropónico de maíz.</w:t>
      </w:r>
    </w:p>
    <w:p w:rsidR="002506F8" w:rsidRPr="00A513AF"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Pr>
          <w:rFonts w:ascii="Arial" w:hAnsi="Arial" w:cs="Arial"/>
          <w:lang w:val="es-MX"/>
        </w:rPr>
        <w:t>L</w:t>
      </w:r>
      <w:r>
        <w:rPr>
          <w:rFonts w:ascii="Arial" w:hAnsi="Arial" w:cs="Arial"/>
        </w:rPr>
        <w:t xml:space="preserve">os resultados de </w:t>
      </w:r>
      <w:smartTag w:uri="urn:schemas-microsoft-com:office:smarttags" w:element="PersonName">
        <w:smartTagPr>
          <w:attr w:name="ProductID" w:val="la  Fase"/>
        </w:smartTagPr>
        <w:r>
          <w:rPr>
            <w:rFonts w:ascii="Arial" w:hAnsi="Arial" w:cs="Arial"/>
          </w:rPr>
          <w:t>la  Fase</w:t>
        </w:r>
      </w:smartTag>
      <w:r>
        <w:rPr>
          <w:rFonts w:ascii="Arial" w:hAnsi="Arial" w:cs="Arial"/>
        </w:rPr>
        <w:t xml:space="preserve"> de Acabado el tratamiento 3 posee la menor conversión con </w:t>
      </w:r>
      <w:smartTag w:uri="urn:schemas-microsoft-com:office:smarttags" w:element="metricconverter">
        <w:smartTagPr>
          <w:attr w:name="ProductID" w:val="2,11 Kg"/>
        </w:smartTagPr>
        <w:r>
          <w:rPr>
            <w:rFonts w:ascii="Arial" w:hAnsi="Arial" w:cs="Arial"/>
          </w:rPr>
          <w:t>2,11 Kg</w:t>
        </w:r>
      </w:smartTag>
      <w:r>
        <w:rPr>
          <w:rFonts w:ascii="Arial" w:hAnsi="Arial" w:cs="Arial"/>
        </w:rPr>
        <w:t xml:space="preserve">, seguido del tratamiento 2 con </w:t>
      </w:r>
      <w:smartTag w:uri="urn:schemas-microsoft-com:office:smarttags" w:element="metricconverter">
        <w:smartTagPr>
          <w:attr w:name="ProductID" w:val="2,2 Kg"/>
        </w:smartTagPr>
        <w:r>
          <w:rPr>
            <w:rFonts w:ascii="Arial" w:hAnsi="Arial" w:cs="Arial"/>
          </w:rPr>
          <w:t>2,2 Kg</w:t>
        </w:r>
      </w:smartTag>
      <w:r>
        <w:rPr>
          <w:rFonts w:ascii="Arial" w:hAnsi="Arial" w:cs="Arial"/>
        </w:rPr>
        <w:t xml:space="preserve"> y finalmente el tratamiento 1 con </w:t>
      </w:r>
      <w:smartTag w:uri="urn:schemas-microsoft-com:office:smarttags" w:element="metricconverter">
        <w:smartTagPr>
          <w:attr w:name="ProductID" w:val="2,78 Kg"/>
        </w:smartTagPr>
        <w:r>
          <w:rPr>
            <w:rFonts w:ascii="Arial" w:hAnsi="Arial" w:cs="Arial"/>
          </w:rPr>
          <w:t>2,78 Kg</w:t>
        </w:r>
      </w:smartTag>
      <w:r>
        <w:rPr>
          <w:rFonts w:ascii="Arial" w:hAnsi="Arial" w:cs="Arial"/>
        </w:rPr>
        <w:t>. (ver figura 6.10).</w:t>
      </w:r>
    </w:p>
    <w:p w:rsidR="002506F8" w:rsidRPr="006900ED" w:rsidRDefault="00A13AA7" w:rsidP="002506F8">
      <w:pPr>
        <w:autoSpaceDE w:val="0"/>
        <w:autoSpaceDN w:val="0"/>
        <w:adjustRightInd w:val="0"/>
        <w:spacing w:before="100" w:beforeAutospacing="1" w:after="100" w:afterAutospacing="1" w:line="480" w:lineRule="auto"/>
        <w:ind w:left="1440"/>
        <w:rPr>
          <w:rFonts w:ascii="Arial" w:hAnsi="Arial" w:cs="Arial"/>
        </w:rPr>
      </w:pPr>
      <w:r>
        <w:rPr>
          <w:noProof/>
        </w:rPr>
        <w:lastRenderedPageBreak/>
        <w:drawing>
          <wp:inline distT="0" distB="0" distL="0" distR="0">
            <wp:extent cx="3949700" cy="218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949700" cy="21844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800"/>
        <w:jc w:val="both"/>
        <w:rPr>
          <w:rFonts w:ascii="Arial" w:hAnsi="Arial" w:cs="Arial"/>
          <w:lang w:val="es-MX"/>
        </w:rPr>
      </w:pPr>
      <w:r w:rsidRPr="005D645B">
        <w:rPr>
          <w:rFonts w:ascii="Arial" w:hAnsi="Arial" w:cs="Arial"/>
        </w:rPr>
        <w:t xml:space="preserve">FIGURA 6.10: Conversión alimenticia en Kg fase de crecimiento </w:t>
      </w:r>
      <w:r w:rsidRPr="005D645B">
        <w:rPr>
          <w:rFonts w:ascii="Arial" w:hAnsi="Arial" w:cs="Arial"/>
          <w:lang w:val="es-MX"/>
        </w:rPr>
        <w:t>durante el periodo de ensayo. INIAP E.E BOLICHE (2008).</w:t>
      </w:r>
    </w:p>
    <w:p w:rsidR="002506F8" w:rsidRPr="001A4A22"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Pr>
          <w:rFonts w:ascii="Arial" w:hAnsi="Arial" w:cs="Arial"/>
        </w:rPr>
        <w:t xml:space="preserve">Según Alvarado y López (2005) en la fase de crecimiento reemplazaron caña de azúcar como fuente energética reportaron una conversión de </w:t>
      </w:r>
      <w:smartTag w:uri="urn:schemas-microsoft-com:office:smarttags" w:element="metricconverter">
        <w:smartTagPr>
          <w:attr w:name="ProductID" w:val="2,16 Kg"/>
        </w:smartTagPr>
        <w:r>
          <w:rPr>
            <w:rFonts w:ascii="Arial" w:hAnsi="Arial" w:cs="Arial"/>
          </w:rPr>
          <w:t>2,16 Kg</w:t>
        </w:r>
      </w:smartTag>
      <w:r>
        <w:rPr>
          <w:rFonts w:ascii="Arial" w:hAnsi="Arial" w:cs="Arial"/>
        </w:rPr>
        <w:t xml:space="preserve"> superior al tratamiento 2 suministrado con Forraje hidropónico de Maíz.</w:t>
      </w:r>
    </w:p>
    <w:p w:rsidR="002506F8" w:rsidRDefault="002506F8" w:rsidP="002506F8">
      <w:pPr>
        <w:numPr>
          <w:ilvl w:val="2"/>
          <w:numId w:val="20"/>
        </w:numPr>
        <w:autoSpaceDE w:val="0"/>
        <w:autoSpaceDN w:val="0"/>
        <w:adjustRightInd w:val="0"/>
        <w:spacing w:before="100" w:beforeAutospacing="1" w:after="100" w:afterAutospacing="1" w:line="480" w:lineRule="auto"/>
        <w:jc w:val="both"/>
        <w:rPr>
          <w:rFonts w:ascii="Arial" w:hAnsi="Arial" w:cs="Arial"/>
        </w:rPr>
      </w:pPr>
      <w:r>
        <w:rPr>
          <w:rFonts w:ascii="Arial" w:hAnsi="Arial" w:cs="Arial"/>
          <w:b/>
          <w:lang w:eastAsia="es-MX"/>
        </w:rPr>
        <w:t>Conversión alimenticia Fase de acabado.</w:t>
      </w:r>
    </w:p>
    <w:p w:rsidR="002506F8" w:rsidRPr="006900ED"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Pr>
          <w:rFonts w:ascii="Arial" w:hAnsi="Arial" w:cs="Arial"/>
        </w:rPr>
        <w:t xml:space="preserve">En la </w:t>
      </w:r>
      <w:r w:rsidRPr="00A513AF">
        <w:rPr>
          <w:rFonts w:ascii="Arial" w:hAnsi="Arial" w:cs="Arial"/>
        </w:rPr>
        <w:t>fase de acabado</w:t>
      </w:r>
      <w:r>
        <w:rPr>
          <w:rFonts w:ascii="Arial" w:hAnsi="Arial" w:cs="Arial"/>
        </w:rPr>
        <w:t xml:space="preserve"> hubo diferencias altamente significativas entre las medias de los tratamientos evaluados según el ADEVA, por lo que aceptamos la hipótesis alternativa al menos un tratamiento es diferente.</w:t>
      </w:r>
    </w:p>
    <w:p w:rsidR="002506F8"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Pr>
          <w:rFonts w:ascii="Arial" w:hAnsi="Arial" w:cs="Arial"/>
        </w:rPr>
        <w:lastRenderedPageBreak/>
        <w:t>Con la prueba de Tukey al 5%  de probabilidad, existieron dos rangos de significancias; en el primer rango se ubicaron los tratamientos 2 y 3 los cuales fueron semejantes estadísticamente; y el tratamiento 1 obtuvo un segundo rango</w:t>
      </w:r>
      <w:r w:rsidRPr="007F1D7C">
        <w:rPr>
          <w:rFonts w:ascii="Arial" w:hAnsi="Arial" w:cs="Arial"/>
          <w:lang w:val="es-MX" w:eastAsia="es-MX"/>
        </w:rPr>
        <w:t>.</w:t>
      </w:r>
      <w:r>
        <w:rPr>
          <w:rFonts w:ascii="Arial" w:hAnsi="Arial" w:cs="Arial"/>
        </w:rPr>
        <w:t xml:space="preserve"> El  CV resulto   ser  de  3,62. (Ver tabla 28).</w:t>
      </w: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Pr="00FC0749"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Pr="008B21DA" w:rsidRDefault="002506F8" w:rsidP="002506F8">
      <w:pPr>
        <w:autoSpaceDE w:val="0"/>
        <w:autoSpaceDN w:val="0"/>
        <w:adjustRightInd w:val="0"/>
        <w:spacing w:before="100" w:beforeAutospacing="1" w:after="100" w:afterAutospacing="1" w:line="480" w:lineRule="auto"/>
        <w:ind w:left="1080"/>
        <w:rPr>
          <w:rFonts w:ascii="Arial" w:hAnsi="Arial" w:cs="Arial"/>
          <w:b/>
        </w:rPr>
      </w:pPr>
      <w:r w:rsidRPr="008B21DA">
        <w:rPr>
          <w:rFonts w:ascii="Arial" w:hAnsi="Arial" w:cs="Arial"/>
          <w:b/>
        </w:rPr>
        <w:t xml:space="preserve">             </w:t>
      </w:r>
      <w:r>
        <w:rPr>
          <w:rFonts w:ascii="Arial" w:hAnsi="Arial" w:cs="Arial"/>
          <w:b/>
        </w:rPr>
        <w:t xml:space="preserve">   </w:t>
      </w:r>
      <w:r w:rsidRPr="008B21DA">
        <w:rPr>
          <w:rFonts w:ascii="Arial" w:hAnsi="Arial" w:cs="Arial"/>
          <w:b/>
        </w:rPr>
        <w:t xml:space="preserve"> </w:t>
      </w:r>
      <w:r>
        <w:rPr>
          <w:rFonts w:ascii="Arial" w:hAnsi="Arial" w:cs="Arial"/>
          <w:b/>
        </w:rPr>
        <w:t>TABLA 28</w:t>
      </w:r>
    </w:p>
    <w:p w:rsidR="002506F8" w:rsidRDefault="002506F8" w:rsidP="002506F8">
      <w:pPr>
        <w:autoSpaceDE w:val="0"/>
        <w:autoSpaceDN w:val="0"/>
        <w:adjustRightInd w:val="0"/>
        <w:spacing w:before="100" w:beforeAutospacing="1" w:after="100" w:afterAutospacing="1" w:line="480" w:lineRule="auto"/>
        <w:rPr>
          <w:rFonts w:ascii="Arial" w:hAnsi="Arial" w:cs="Arial"/>
          <w:b/>
        </w:rPr>
      </w:pPr>
      <w:r w:rsidRPr="008B21DA">
        <w:rPr>
          <w:rFonts w:ascii="Arial" w:hAnsi="Arial" w:cs="Arial"/>
          <w:b/>
        </w:rPr>
        <w:t xml:space="preserve">                    </w:t>
      </w:r>
      <w:r>
        <w:rPr>
          <w:rFonts w:ascii="Arial" w:hAnsi="Arial" w:cs="Arial"/>
          <w:b/>
        </w:rPr>
        <w:t xml:space="preserve">             </w:t>
      </w:r>
      <w:r w:rsidRPr="008B21DA">
        <w:rPr>
          <w:rFonts w:ascii="Arial" w:hAnsi="Arial" w:cs="Arial"/>
          <w:b/>
        </w:rPr>
        <w:t xml:space="preserve"> CONVERSION ALIMENTICIA FASE DE ACABADO.</w:t>
      </w:r>
    </w:p>
    <w:tbl>
      <w:tblPr>
        <w:tblW w:w="6697" w:type="dxa"/>
        <w:tblInd w:w="1690" w:type="dxa"/>
        <w:tblCellMar>
          <w:left w:w="70" w:type="dxa"/>
          <w:right w:w="70" w:type="dxa"/>
        </w:tblCellMar>
        <w:tblLook w:val="0000"/>
      </w:tblPr>
      <w:tblGrid>
        <w:gridCol w:w="1446"/>
        <w:gridCol w:w="1285"/>
        <w:gridCol w:w="1465"/>
        <w:gridCol w:w="1295"/>
        <w:gridCol w:w="1236"/>
      </w:tblGrid>
      <w:tr w:rsidR="002506F8" w:rsidRPr="007E720F" w:rsidTr="00F67509">
        <w:trPr>
          <w:trHeight w:val="553"/>
        </w:trPr>
        <w:tc>
          <w:tcPr>
            <w:tcW w:w="1459"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7E720F" w:rsidRDefault="002506F8" w:rsidP="00F67509">
            <w:pPr>
              <w:rPr>
                <w:rFonts w:ascii="Arial" w:hAnsi="Arial" w:cs="Arial"/>
                <w:b/>
              </w:rPr>
            </w:pPr>
            <w:r w:rsidRPr="007E720F">
              <w:rPr>
                <w:rFonts w:ascii="Arial" w:hAnsi="Arial" w:cs="Arial"/>
                <w:b/>
              </w:rPr>
              <w:t>T1</w:t>
            </w:r>
          </w:p>
        </w:tc>
        <w:tc>
          <w:tcPr>
            <w:tcW w:w="1479" w:type="dxa"/>
            <w:tcBorders>
              <w:top w:val="single" w:sz="4" w:space="0" w:color="auto"/>
              <w:left w:val="nil"/>
              <w:bottom w:val="single" w:sz="4" w:space="0" w:color="auto"/>
              <w:right w:val="single" w:sz="4" w:space="0" w:color="auto"/>
            </w:tcBorders>
            <w:shd w:val="clear" w:color="auto" w:fill="auto"/>
            <w:noWrap/>
            <w:vAlign w:val="bottom"/>
          </w:tcPr>
          <w:p w:rsidR="002506F8" w:rsidRPr="007E720F" w:rsidRDefault="002506F8" w:rsidP="00F67509">
            <w:pPr>
              <w:rPr>
                <w:rFonts w:ascii="Arial" w:hAnsi="Arial" w:cs="Arial"/>
                <w:b/>
              </w:rPr>
            </w:pPr>
            <w:r w:rsidRPr="007E720F">
              <w:rPr>
                <w:rFonts w:ascii="Arial" w:hAnsi="Arial" w:cs="Arial"/>
                <w:b/>
              </w:rPr>
              <w:t>T2</w:t>
            </w:r>
          </w:p>
        </w:tc>
        <w:tc>
          <w:tcPr>
            <w:tcW w:w="1307" w:type="dxa"/>
            <w:tcBorders>
              <w:top w:val="single" w:sz="4" w:space="0" w:color="auto"/>
              <w:left w:val="nil"/>
              <w:bottom w:val="single" w:sz="4" w:space="0" w:color="auto"/>
              <w:right w:val="single" w:sz="4" w:space="0" w:color="auto"/>
            </w:tcBorders>
            <w:shd w:val="clear" w:color="auto" w:fill="auto"/>
            <w:noWrap/>
            <w:vAlign w:val="bottom"/>
          </w:tcPr>
          <w:p w:rsidR="002506F8" w:rsidRPr="007E720F" w:rsidRDefault="002506F8" w:rsidP="00F67509">
            <w:pPr>
              <w:rPr>
                <w:rFonts w:ascii="Arial" w:hAnsi="Arial" w:cs="Arial"/>
                <w:b/>
              </w:rPr>
            </w:pPr>
            <w:r w:rsidRPr="007E720F">
              <w:rPr>
                <w:rFonts w:ascii="Arial" w:hAnsi="Arial" w:cs="Arial"/>
                <w:b/>
              </w:rPr>
              <w:t>T3</w:t>
            </w:r>
          </w:p>
        </w:tc>
        <w:tc>
          <w:tcPr>
            <w:tcW w:w="1155" w:type="dxa"/>
            <w:tcBorders>
              <w:top w:val="single" w:sz="4" w:space="0" w:color="auto"/>
              <w:left w:val="nil"/>
              <w:bottom w:val="single" w:sz="4" w:space="0" w:color="auto"/>
              <w:right w:val="single" w:sz="4" w:space="0" w:color="auto"/>
            </w:tcBorders>
          </w:tcPr>
          <w:p w:rsidR="002506F8" w:rsidRPr="007E720F" w:rsidRDefault="002506F8" w:rsidP="00F67509">
            <w:pPr>
              <w:jc w:val="both"/>
              <w:rPr>
                <w:rFonts w:ascii="Arial" w:hAnsi="Arial" w:cs="Arial"/>
                <w:b/>
              </w:rPr>
            </w:pPr>
          </w:p>
          <w:p w:rsidR="002506F8" w:rsidRPr="007E720F" w:rsidRDefault="002506F8" w:rsidP="00F67509">
            <w:pPr>
              <w:jc w:val="both"/>
              <w:rPr>
                <w:rFonts w:ascii="Arial" w:hAnsi="Arial" w:cs="Arial"/>
                <w:b/>
              </w:rPr>
            </w:pPr>
            <w:r>
              <w:rPr>
                <w:rFonts w:ascii="Arial" w:hAnsi="Arial" w:cs="Arial"/>
                <w:b/>
              </w:rPr>
              <w:t>Promedio semanal.</w:t>
            </w:r>
          </w:p>
        </w:tc>
      </w:tr>
      <w:tr w:rsidR="002506F8" w:rsidRPr="007E720F" w:rsidTr="00F67509">
        <w:trPr>
          <w:trHeight w:val="381"/>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7E720F" w:rsidRDefault="002506F8" w:rsidP="00F67509">
            <w:pPr>
              <w:rPr>
                <w:rFonts w:ascii="Arial" w:hAnsi="Arial" w:cs="Arial"/>
                <w:b/>
              </w:rPr>
            </w:pPr>
            <w:r w:rsidRPr="007E720F">
              <w:rPr>
                <w:rFonts w:ascii="Arial" w:hAnsi="Arial" w:cs="Arial"/>
                <w:b/>
              </w:rPr>
              <w:t>Semana 4</w:t>
            </w:r>
          </w:p>
        </w:tc>
        <w:tc>
          <w:tcPr>
            <w:tcW w:w="129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r w:rsidRPr="007E720F">
              <w:rPr>
                <w:rFonts w:ascii="Arial" w:hAnsi="Arial" w:cs="Arial"/>
              </w:rPr>
              <w:t>2.34   A</w:t>
            </w:r>
          </w:p>
        </w:tc>
        <w:tc>
          <w:tcPr>
            <w:tcW w:w="1479"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r w:rsidRPr="007E720F">
              <w:rPr>
                <w:rFonts w:ascii="Arial" w:hAnsi="Arial" w:cs="Arial"/>
              </w:rPr>
              <w:t>2.04  A</w:t>
            </w:r>
          </w:p>
        </w:tc>
        <w:tc>
          <w:tcPr>
            <w:tcW w:w="130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0 A"/>
              </w:smartTagPr>
              <w:r w:rsidRPr="007E720F">
                <w:rPr>
                  <w:rFonts w:ascii="Arial" w:hAnsi="Arial" w:cs="Arial"/>
                </w:rPr>
                <w:t>2.10 A</w:t>
              </w:r>
            </w:smartTag>
          </w:p>
        </w:tc>
        <w:tc>
          <w:tcPr>
            <w:tcW w:w="1155" w:type="dxa"/>
            <w:tcBorders>
              <w:top w:val="nil"/>
              <w:left w:val="nil"/>
              <w:bottom w:val="nil"/>
              <w:right w:val="nil"/>
            </w:tcBorders>
          </w:tcPr>
          <w:p w:rsidR="002506F8" w:rsidRDefault="002506F8" w:rsidP="00F67509">
            <w:pPr>
              <w:rPr>
                <w:rFonts w:ascii="Arial" w:hAnsi="Arial" w:cs="Arial"/>
              </w:rPr>
            </w:pPr>
          </w:p>
          <w:p w:rsidR="002506F8" w:rsidRPr="007E720F" w:rsidRDefault="002506F8" w:rsidP="00F67509">
            <w:pPr>
              <w:rPr>
                <w:rFonts w:ascii="Arial" w:hAnsi="Arial" w:cs="Arial"/>
              </w:rPr>
            </w:pPr>
            <w:smartTag w:uri="urn:schemas-microsoft-com:office:smarttags" w:element="metricconverter">
              <w:smartTagPr>
                <w:attr w:name="ProductID" w:val="2.16 A"/>
              </w:smartTagPr>
              <w:r w:rsidRPr="007E720F">
                <w:rPr>
                  <w:rFonts w:ascii="Arial" w:hAnsi="Arial" w:cs="Arial"/>
                </w:rPr>
                <w:t>2.16 A</w:t>
              </w:r>
            </w:smartTag>
          </w:p>
        </w:tc>
      </w:tr>
      <w:tr w:rsidR="002506F8" w:rsidRPr="007E720F" w:rsidTr="00F67509">
        <w:trPr>
          <w:trHeight w:val="350"/>
        </w:trPr>
        <w:tc>
          <w:tcPr>
            <w:tcW w:w="1459" w:type="dxa"/>
            <w:tcBorders>
              <w:top w:val="nil"/>
              <w:left w:val="single" w:sz="4" w:space="0" w:color="auto"/>
              <w:bottom w:val="single" w:sz="4" w:space="0" w:color="auto"/>
              <w:right w:val="single" w:sz="4" w:space="0" w:color="auto"/>
            </w:tcBorders>
            <w:shd w:val="clear" w:color="auto" w:fill="auto"/>
            <w:noWrap/>
            <w:vAlign w:val="bottom"/>
          </w:tcPr>
          <w:p w:rsidR="002506F8" w:rsidRPr="007E720F" w:rsidRDefault="002506F8" w:rsidP="00F67509">
            <w:pPr>
              <w:rPr>
                <w:rFonts w:ascii="Arial" w:hAnsi="Arial" w:cs="Arial"/>
                <w:b/>
              </w:rPr>
            </w:pPr>
            <w:r w:rsidRPr="007E720F">
              <w:rPr>
                <w:rFonts w:ascii="Arial" w:hAnsi="Arial" w:cs="Arial"/>
                <w:b/>
              </w:rPr>
              <w:t>Semana 5</w:t>
            </w:r>
          </w:p>
        </w:tc>
        <w:tc>
          <w:tcPr>
            <w:tcW w:w="129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31 A"/>
              </w:smartTagPr>
              <w:r w:rsidRPr="007E720F">
                <w:rPr>
                  <w:rFonts w:ascii="Arial" w:hAnsi="Arial" w:cs="Arial"/>
                </w:rPr>
                <w:t>2.31 A</w:t>
              </w:r>
            </w:smartTag>
          </w:p>
        </w:tc>
        <w:tc>
          <w:tcPr>
            <w:tcW w:w="1479"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4 A"/>
              </w:smartTagPr>
              <w:r w:rsidRPr="007E720F">
                <w:rPr>
                  <w:rFonts w:ascii="Arial" w:hAnsi="Arial" w:cs="Arial"/>
                </w:rPr>
                <w:t>2.14 A</w:t>
              </w:r>
            </w:smartTag>
          </w:p>
        </w:tc>
        <w:tc>
          <w:tcPr>
            <w:tcW w:w="130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5 A"/>
              </w:smartTagPr>
              <w:r w:rsidRPr="007E720F">
                <w:rPr>
                  <w:rFonts w:ascii="Arial" w:hAnsi="Arial" w:cs="Arial"/>
                </w:rPr>
                <w:t>2.15 A</w:t>
              </w:r>
            </w:smartTag>
          </w:p>
        </w:tc>
        <w:tc>
          <w:tcPr>
            <w:tcW w:w="1155" w:type="dxa"/>
            <w:tcBorders>
              <w:top w:val="nil"/>
              <w:left w:val="nil"/>
              <w:bottom w:val="nil"/>
              <w:right w:val="nil"/>
            </w:tcBorders>
          </w:tcPr>
          <w:p w:rsidR="002506F8" w:rsidRDefault="002506F8" w:rsidP="00F67509">
            <w:pPr>
              <w:rPr>
                <w:rFonts w:ascii="Arial" w:hAnsi="Arial" w:cs="Arial"/>
              </w:rPr>
            </w:pPr>
          </w:p>
          <w:p w:rsidR="002506F8" w:rsidRPr="007E720F" w:rsidRDefault="002506F8" w:rsidP="00F67509">
            <w:pPr>
              <w:rPr>
                <w:rFonts w:ascii="Arial" w:hAnsi="Arial" w:cs="Arial"/>
              </w:rPr>
            </w:pPr>
            <w:r w:rsidRPr="007E720F">
              <w:rPr>
                <w:rFonts w:ascii="Arial" w:hAnsi="Arial" w:cs="Arial"/>
              </w:rPr>
              <w:t>2.20  A</w:t>
            </w:r>
          </w:p>
        </w:tc>
      </w:tr>
      <w:tr w:rsidR="002506F8" w:rsidRPr="007E720F" w:rsidTr="00F67509">
        <w:trPr>
          <w:trHeight w:val="345"/>
        </w:trPr>
        <w:tc>
          <w:tcPr>
            <w:tcW w:w="1459" w:type="dxa"/>
            <w:tcBorders>
              <w:top w:val="nil"/>
              <w:left w:val="single" w:sz="4" w:space="0" w:color="auto"/>
              <w:bottom w:val="single" w:sz="4" w:space="0" w:color="auto"/>
              <w:right w:val="single" w:sz="4" w:space="0" w:color="auto"/>
            </w:tcBorders>
            <w:shd w:val="clear" w:color="auto" w:fill="auto"/>
            <w:noWrap/>
            <w:vAlign w:val="bottom"/>
          </w:tcPr>
          <w:p w:rsidR="002506F8" w:rsidRPr="007E720F" w:rsidRDefault="002506F8" w:rsidP="00F67509">
            <w:pPr>
              <w:rPr>
                <w:rFonts w:ascii="Arial" w:hAnsi="Arial" w:cs="Arial"/>
                <w:b/>
              </w:rPr>
            </w:pPr>
            <w:r w:rsidRPr="007E720F">
              <w:rPr>
                <w:rFonts w:ascii="Arial" w:hAnsi="Arial" w:cs="Arial"/>
                <w:b/>
              </w:rPr>
              <w:t>Semana 6</w:t>
            </w:r>
          </w:p>
        </w:tc>
        <w:tc>
          <w:tcPr>
            <w:tcW w:w="129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46 A"/>
              </w:smartTagPr>
              <w:r w:rsidRPr="007E720F">
                <w:rPr>
                  <w:rFonts w:ascii="Arial" w:hAnsi="Arial" w:cs="Arial"/>
                </w:rPr>
                <w:t>2.46 A</w:t>
              </w:r>
            </w:smartTag>
          </w:p>
        </w:tc>
        <w:tc>
          <w:tcPr>
            <w:tcW w:w="1479"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6 A"/>
              </w:smartTagPr>
              <w:r w:rsidRPr="007E720F">
                <w:rPr>
                  <w:rFonts w:ascii="Arial" w:hAnsi="Arial" w:cs="Arial"/>
                </w:rPr>
                <w:t>2.16 A</w:t>
              </w:r>
            </w:smartTag>
          </w:p>
        </w:tc>
        <w:tc>
          <w:tcPr>
            <w:tcW w:w="130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06 A"/>
              </w:smartTagPr>
              <w:r w:rsidRPr="007E720F">
                <w:rPr>
                  <w:rFonts w:ascii="Arial" w:hAnsi="Arial" w:cs="Arial"/>
                </w:rPr>
                <w:t>2.06 A</w:t>
              </w:r>
            </w:smartTag>
          </w:p>
        </w:tc>
        <w:tc>
          <w:tcPr>
            <w:tcW w:w="1155" w:type="dxa"/>
            <w:tcBorders>
              <w:top w:val="nil"/>
              <w:left w:val="nil"/>
              <w:bottom w:val="nil"/>
              <w:right w:val="nil"/>
            </w:tcBorders>
          </w:tcPr>
          <w:p w:rsidR="002506F8" w:rsidRDefault="002506F8" w:rsidP="00F67509">
            <w:pPr>
              <w:rPr>
                <w:rFonts w:ascii="Arial" w:hAnsi="Arial" w:cs="Arial"/>
              </w:rPr>
            </w:pPr>
          </w:p>
          <w:p w:rsidR="002506F8" w:rsidRPr="007E720F" w:rsidRDefault="002506F8" w:rsidP="00F67509">
            <w:pPr>
              <w:rPr>
                <w:rFonts w:ascii="Arial" w:hAnsi="Arial" w:cs="Arial"/>
              </w:rPr>
            </w:pPr>
            <w:smartTag w:uri="urn:schemas-microsoft-com:office:smarttags" w:element="metricconverter">
              <w:smartTagPr>
                <w:attr w:name="ProductID" w:val="2.23 A"/>
              </w:smartTagPr>
              <w:r w:rsidRPr="007E720F">
                <w:rPr>
                  <w:rFonts w:ascii="Arial" w:hAnsi="Arial" w:cs="Arial"/>
                </w:rPr>
                <w:t>2.23 A</w:t>
              </w:r>
            </w:smartTag>
          </w:p>
        </w:tc>
      </w:tr>
      <w:tr w:rsidR="002506F8" w:rsidRPr="007E720F" w:rsidTr="00F67509">
        <w:trPr>
          <w:trHeight w:val="356"/>
        </w:trPr>
        <w:tc>
          <w:tcPr>
            <w:tcW w:w="1459" w:type="dxa"/>
            <w:tcBorders>
              <w:top w:val="nil"/>
              <w:left w:val="single" w:sz="4" w:space="0" w:color="auto"/>
              <w:bottom w:val="single" w:sz="4" w:space="0" w:color="auto"/>
              <w:right w:val="single" w:sz="4" w:space="0" w:color="auto"/>
            </w:tcBorders>
            <w:shd w:val="clear" w:color="auto" w:fill="auto"/>
            <w:noWrap/>
            <w:vAlign w:val="bottom"/>
          </w:tcPr>
          <w:p w:rsidR="002506F8" w:rsidRPr="007E720F" w:rsidRDefault="002506F8" w:rsidP="00F67509">
            <w:pPr>
              <w:rPr>
                <w:rFonts w:ascii="Arial" w:hAnsi="Arial" w:cs="Arial"/>
                <w:b/>
              </w:rPr>
            </w:pPr>
            <w:r w:rsidRPr="007E720F">
              <w:rPr>
                <w:rFonts w:ascii="Arial" w:hAnsi="Arial" w:cs="Arial"/>
                <w:b/>
              </w:rPr>
              <w:t>Semana 7</w:t>
            </w:r>
          </w:p>
        </w:tc>
        <w:tc>
          <w:tcPr>
            <w:tcW w:w="129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45 A"/>
              </w:smartTagPr>
              <w:r w:rsidRPr="007E720F">
                <w:rPr>
                  <w:rFonts w:ascii="Arial" w:hAnsi="Arial" w:cs="Arial"/>
                </w:rPr>
                <w:t>2.45 A</w:t>
              </w:r>
            </w:smartTag>
          </w:p>
        </w:tc>
        <w:tc>
          <w:tcPr>
            <w:tcW w:w="1479"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5 A"/>
              </w:smartTagPr>
              <w:r w:rsidRPr="007E720F">
                <w:rPr>
                  <w:rFonts w:ascii="Arial" w:hAnsi="Arial" w:cs="Arial"/>
                </w:rPr>
                <w:t>2.15 A</w:t>
              </w:r>
            </w:smartTag>
          </w:p>
        </w:tc>
        <w:tc>
          <w:tcPr>
            <w:tcW w:w="130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1 A"/>
              </w:smartTagPr>
              <w:r w:rsidRPr="007E720F">
                <w:rPr>
                  <w:rFonts w:ascii="Arial" w:hAnsi="Arial" w:cs="Arial"/>
                </w:rPr>
                <w:t>2.11 A</w:t>
              </w:r>
            </w:smartTag>
          </w:p>
        </w:tc>
        <w:tc>
          <w:tcPr>
            <w:tcW w:w="1155" w:type="dxa"/>
            <w:tcBorders>
              <w:top w:val="nil"/>
              <w:left w:val="nil"/>
              <w:bottom w:val="nil"/>
              <w:right w:val="nil"/>
            </w:tcBorders>
          </w:tcPr>
          <w:p w:rsidR="002506F8" w:rsidRDefault="002506F8" w:rsidP="00F67509">
            <w:pPr>
              <w:rPr>
                <w:rFonts w:ascii="Arial" w:hAnsi="Arial" w:cs="Arial"/>
              </w:rPr>
            </w:pPr>
          </w:p>
          <w:p w:rsidR="002506F8" w:rsidRPr="007E720F" w:rsidRDefault="002506F8" w:rsidP="00F67509">
            <w:pPr>
              <w:rPr>
                <w:rFonts w:ascii="Arial" w:hAnsi="Arial" w:cs="Arial"/>
              </w:rPr>
            </w:pPr>
            <w:smartTag w:uri="urn:schemas-microsoft-com:office:smarttags" w:element="metricconverter">
              <w:smartTagPr>
                <w:attr w:name="ProductID" w:val="2.24 A"/>
              </w:smartTagPr>
              <w:r w:rsidRPr="007E720F">
                <w:rPr>
                  <w:rFonts w:ascii="Arial" w:hAnsi="Arial" w:cs="Arial"/>
                </w:rPr>
                <w:t>2.24 A</w:t>
              </w:r>
            </w:smartTag>
          </w:p>
        </w:tc>
      </w:tr>
      <w:tr w:rsidR="002506F8" w:rsidRPr="007E720F" w:rsidTr="00F67509">
        <w:trPr>
          <w:trHeight w:val="356"/>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7E720F" w:rsidRDefault="002506F8" w:rsidP="00F67509">
            <w:pPr>
              <w:rPr>
                <w:rFonts w:ascii="Arial" w:hAnsi="Arial" w:cs="Arial"/>
                <w:b/>
              </w:rPr>
            </w:pPr>
            <w:r w:rsidRPr="007E720F">
              <w:rPr>
                <w:rFonts w:ascii="Arial" w:hAnsi="Arial" w:cs="Arial"/>
                <w:b/>
              </w:rPr>
              <w:t>Semana 8</w:t>
            </w:r>
          </w:p>
        </w:tc>
        <w:tc>
          <w:tcPr>
            <w:tcW w:w="129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67 A"/>
              </w:smartTagPr>
              <w:r w:rsidRPr="007E720F">
                <w:rPr>
                  <w:rFonts w:ascii="Arial" w:hAnsi="Arial" w:cs="Arial"/>
                </w:rPr>
                <w:t>2.67 A</w:t>
              </w:r>
            </w:smartTag>
          </w:p>
        </w:tc>
        <w:tc>
          <w:tcPr>
            <w:tcW w:w="1479"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7 A"/>
              </w:smartTagPr>
              <w:r w:rsidRPr="007E720F">
                <w:rPr>
                  <w:rFonts w:ascii="Arial" w:hAnsi="Arial" w:cs="Arial"/>
                </w:rPr>
                <w:t>2.17 A</w:t>
              </w:r>
            </w:smartTag>
          </w:p>
        </w:tc>
        <w:tc>
          <w:tcPr>
            <w:tcW w:w="130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3 A"/>
              </w:smartTagPr>
              <w:r w:rsidRPr="007E720F">
                <w:rPr>
                  <w:rFonts w:ascii="Arial" w:hAnsi="Arial" w:cs="Arial"/>
                </w:rPr>
                <w:t>2.13 A</w:t>
              </w:r>
            </w:smartTag>
          </w:p>
        </w:tc>
        <w:tc>
          <w:tcPr>
            <w:tcW w:w="1155" w:type="dxa"/>
            <w:tcBorders>
              <w:top w:val="nil"/>
              <w:left w:val="nil"/>
              <w:bottom w:val="nil"/>
              <w:right w:val="nil"/>
            </w:tcBorders>
          </w:tcPr>
          <w:p w:rsidR="002506F8" w:rsidRDefault="002506F8" w:rsidP="00F67509">
            <w:pPr>
              <w:rPr>
                <w:rFonts w:ascii="Arial" w:hAnsi="Arial" w:cs="Arial"/>
              </w:rPr>
            </w:pPr>
          </w:p>
          <w:p w:rsidR="002506F8" w:rsidRPr="007E720F" w:rsidRDefault="002506F8" w:rsidP="00F67509">
            <w:pPr>
              <w:rPr>
                <w:rFonts w:ascii="Arial" w:hAnsi="Arial" w:cs="Arial"/>
              </w:rPr>
            </w:pPr>
            <w:smartTag w:uri="urn:schemas-microsoft-com:office:smarttags" w:element="metricconverter">
              <w:smartTagPr>
                <w:attr w:name="ProductID" w:val="2.32 A"/>
              </w:smartTagPr>
              <w:r w:rsidRPr="007E720F">
                <w:rPr>
                  <w:rFonts w:ascii="Arial" w:hAnsi="Arial" w:cs="Arial"/>
                </w:rPr>
                <w:t>2.32 A</w:t>
              </w:r>
            </w:smartTag>
          </w:p>
        </w:tc>
      </w:tr>
      <w:tr w:rsidR="002506F8" w:rsidRPr="007E720F" w:rsidTr="00F67509">
        <w:trPr>
          <w:trHeight w:val="356"/>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6F8" w:rsidRPr="007E720F" w:rsidRDefault="002506F8" w:rsidP="00F67509">
            <w:pPr>
              <w:rPr>
                <w:rFonts w:ascii="Arial" w:hAnsi="Arial" w:cs="Arial"/>
                <w:b/>
              </w:rPr>
            </w:pPr>
            <w:r>
              <w:rPr>
                <w:rFonts w:ascii="Arial" w:hAnsi="Arial" w:cs="Arial"/>
                <w:b/>
              </w:rPr>
              <w:lastRenderedPageBreak/>
              <w:t>Promedio conversión</w:t>
            </w:r>
          </w:p>
        </w:tc>
        <w:tc>
          <w:tcPr>
            <w:tcW w:w="129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r w:rsidRPr="007E720F">
              <w:rPr>
                <w:rFonts w:ascii="Arial" w:hAnsi="Arial" w:cs="Arial"/>
              </w:rPr>
              <w:t>2.45  B</w:t>
            </w:r>
          </w:p>
        </w:tc>
        <w:tc>
          <w:tcPr>
            <w:tcW w:w="1479"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3 A"/>
              </w:smartTagPr>
              <w:r w:rsidRPr="007E720F">
                <w:rPr>
                  <w:rFonts w:ascii="Arial" w:hAnsi="Arial" w:cs="Arial"/>
                </w:rPr>
                <w:t>2.13 A</w:t>
              </w:r>
            </w:smartTag>
          </w:p>
        </w:tc>
        <w:tc>
          <w:tcPr>
            <w:tcW w:w="1307" w:type="dxa"/>
            <w:tcBorders>
              <w:top w:val="nil"/>
              <w:left w:val="nil"/>
              <w:bottom w:val="nil"/>
              <w:right w:val="nil"/>
            </w:tcBorders>
            <w:shd w:val="clear" w:color="auto" w:fill="auto"/>
            <w:noWrap/>
            <w:vAlign w:val="bottom"/>
          </w:tcPr>
          <w:p w:rsidR="002506F8" w:rsidRPr="007E720F" w:rsidRDefault="002506F8" w:rsidP="00F67509">
            <w:pPr>
              <w:rPr>
                <w:rFonts w:ascii="Arial" w:hAnsi="Arial" w:cs="Arial"/>
              </w:rPr>
            </w:pPr>
            <w:smartTag w:uri="urn:schemas-microsoft-com:office:smarttags" w:element="metricconverter">
              <w:smartTagPr>
                <w:attr w:name="ProductID" w:val="2.11 A"/>
              </w:smartTagPr>
              <w:r w:rsidRPr="007E720F">
                <w:rPr>
                  <w:rFonts w:ascii="Arial" w:hAnsi="Arial" w:cs="Arial"/>
                </w:rPr>
                <w:t>2.11 A</w:t>
              </w:r>
            </w:smartTag>
          </w:p>
        </w:tc>
        <w:tc>
          <w:tcPr>
            <w:tcW w:w="1155" w:type="dxa"/>
            <w:tcBorders>
              <w:top w:val="nil"/>
              <w:left w:val="nil"/>
              <w:bottom w:val="nil"/>
              <w:right w:val="nil"/>
            </w:tcBorders>
          </w:tcPr>
          <w:p w:rsidR="002506F8" w:rsidRPr="007E720F" w:rsidRDefault="002506F8" w:rsidP="00F67509">
            <w:pPr>
              <w:rPr>
                <w:rFonts w:ascii="Arial" w:hAnsi="Arial" w:cs="Arial"/>
              </w:rPr>
            </w:pPr>
            <w:r w:rsidRPr="007E720F">
              <w:rPr>
                <w:rFonts w:ascii="Arial" w:hAnsi="Arial" w:cs="Arial"/>
              </w:rPr>
              <w:t>-</w:t>
            </w:r>
          </w:p>
        </w:tc>
      </w:tr>
    </w:tbl>
    <w:p w:rsidR="002506F8" w:rsidRPr="001A4A22" w:rsidRDefault="002506F8" w:rsidP="002506F8">
      <w:pPr>
        <w:autoSpaceDE w:val="0"/>
        <w:autoSpaceDN w:val="0"/>
        <w:adjustRightInd w:val="0"/>
        <w:spacing w:before="100" w:beforeAutospacing="1" w:after="100" w:afterAutospacing="1" w:line="480" w:lineRule="auto"/>
        <w:ind w:left="1620" w:hanging="540"/>
        <w:jc w:val="both"/>
        <w:rPr>
          <w:rFonts w:ascii="Arial" w:hAnsi="Arial" w:cs="Arial"/>
        </w:rPr>
      </w:pPr>
      <w:r w:rsidRPr="007E720F">
        <w:rPr>
          <w:rFonts w:ascii="Arial" w:hAnsi="Arial" w:cs="Arial"/>
        </w:rPr>
        <w:t xml:space="preserve">        </w:t>
      </w:r>
      <w:r>
        <w:rPr>
          <w:rFonts w:ascii="Arial" w:hAnsi="Arial" w:cs="Arial"/>
        </w:rPr>
        <w:t xml:space="preserve"> </w:t>
      </w:r>
      <w:r w:rsidRPr="007E720F">
        <w:rPr>
          <w:rFonts w:ascii="Arial" w:hAnsi="Arial" w:cs="Arial"/>
        </w:rPr>
        <w:t xml:space="preserve"> Medias que comparten letras iguales no existen diferencias significativas  entre si según la prueba de Tukey (p = 0.05).</w:t>
      </w:r>
    </w:p>
    <w:p w:rsidR="002506F8" w:rsidRDefault="002506F8" w:rsidP="002506F8">
      <w:pPr>
        <w:spacing w:line="480" w:lineRule="auto"/>
        <w:ind w:left="1800"/>
        <w:jc w:val="both"/>
        <w:rPr>
          <w:rFonts w:ascii="Arial" w:hAnsi="Arial" w:cs="Arial"/>
          <w:lang w:val="es-MX" w:eastAsia="es-MX"/>
        </w:rPr>
      </w:pPr>
      <w:r>
        <w:rPr>
          <w:rFonts w:ascii="Arial" w:hAnsi="Arial" w:cs="Arial"/>
          <w:lang w:eastAsia="es-MX"/>
        </w:rPr>
        <w:t>Los</w:t>
      </w:r>
      <w:r>
        <w:rPr>
          <w:rFonts w:ascii="Arial" w:hAnsi="Arial" w:cs="Arial"/>
          <w:lang w:val="es-MX" w:eastAsia="es-MX"/>
        </w:rPr>
        <w:t xml:space="preserve"> resultados de la fase de acabado, el </w:t>
      </w:r>
      <w:r w:rsidRPr="00C1203D">
        <w:rPr>
          <w:rFonts w:ascii="Arial" w:hAnsi="Arial" w:cs="Arial"/>
          <w:lang w:val="es-MX" w:eastAsia="es-MX"/>
        </w:rPr>
        <w:t>tra</w:t>
      </w:r>
      <w:r>
        <w:rPr>
          <w:rFonts w:ascii="Arial" w:hAnsi="Arial" w:cs="Arial"/>
          <w:lang w:val="es-MX" w:eastAsia="es-MX"/>
        </w:rPr>
        <w:t xml:space="preserve">tamiento 2 y 3 reportaron las mejores conversiones alimenticias con un valor de </w:t>
      </w:r>
      <w:smartTag w:uri="urn:schemas-microsoft-com:office:smarttags" w:element="metricconverter">
        <w:smartTagPr>
          <w:attr w:name="ProductID" w:val="2.17 Kg"/>
        </w:smartTagPr>
        <w:r>
          <w:rPr>
            <w:rFonts w:ascii="Arial" w:hAnsi="Arial" w:cs="Arial"/>
            <w:lang w:val="es-MX" w:eastAsia="es-MX"/>
          </w:rPr>
          <w:t>2.17 Kg</w:t>
        </w:r>
      </w:smartTag>
      <w:r>
        <w:rPr>
          <w:rFonts w:ascii="Arial" w:hAnsi="Arial" w:cs="Arial"/>
          <w:lang w:val="es-MX" w:eastAsia="es-MX"/>
        </w:rPr>
        <w:t xml:space="preserve"> y </w:t>
      </w:r>
      <w:smartTag w:uri="urn:schemas-microsoft-com:office:smarttags" w:element="metricconverter">
        <w:smartTagPr>
          <w:attr w:name="ProductID" w:val="2.16 Kg"/>
        </w:smartTagPr>
        <w:r>
          <w:rPr>
            <w:rFonts w:ascii="Arial" w:hAnsi="Arial" w:cs="Arial"/>
            <w:lang w:val="es-MX" w:eastAsia="es-MX"/>
          </w:rPr>
          <w:t>2.16 Kg</w:t>
        </w:r>
      </w:smartTag>
      <w:r>
        <w:rPr>
          <w:rFonts w:ascii="Arial" w:hAnsi="Arial" w:cs="Arial"/>
          <w:lang w:val="es-MX" w:eastAsia="es-MX"/>
        </w:rPr>
        <w:t xml:space="preserve">. obtuvieron un mejor rendimiento que lo sugerido por  Church D.C y Pond W.G (2003) de </w:t>
      </w:r>
      <w:smartTag w:uri="urn:schemas-microsoft-com:office:smarttags" w:element="metricconverter">
        <w:smartTagPr>
          <w:attr w:name="ProductID" w:val="3,79 Kg"/>
        </w:smartTagPr>
        <w:r>
          <w:rPr>
            <w:rFonts w:ascii="Arial" w:hAnsi="Arial" w:cs="Arial"/>
            <w:lang w:val="es-MX" w:eastAsia="es-MX"/>
          </w:rPr>
          <w:t>3,79 Kg</w:t>
        </w:r>
      </w:smartTag>
      <w:r>
        <w:rPr>
          <w:rFonts w:ascii="Arial" w:hAnsi="Arial" w:cs="Arial"/>
          <w:lang w:val="es-MX" w:eastAsia="es-MX"/>
        </w:rPr>
        <w:t>. Y de los resultados obtenidos por Alvarado y López  (2005) de 2,19; esto se debió a que los dos tratamientos obtuvieron mejores rendimientos en aumento de peso y un consumo de alimento prudente, lo que hace una conversión eficiente. (Ver figura 6.11).</w:t>
      </w:r>
    </w:p>
    <w:p w:rsidR="002506F8" w:rsidRDefault="00A13AA7" w:rsidP="002506F8">
      <w:pPr>
        <w:spacing w:line="480" w:lineRule="auto"/>
        <w:ind w:left="1800"/>
        <w:jc w:val="both"/>
        <w:rPr>
          <w:rFonts w:ascii="Arial" w:hAnsi="Arial" w:cs="Arial"/>
          <w:lang w:val="es-MX" w:eastAsia="es-MX"/>
        </w:rPr>
      </w:pPr>
      <w:r>
        <w:rPr>
          <w:noProof/>
        </w:rPr>
        <w:drawing>
          <wp:inline distT="0" distB="0" distL="0" distR="0">
            <wp:extent cx="4241800" cy="2400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241800" cy="24003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sidRPr="005D645B">
        <w:rPr>
          <w:rFonts w:ascii="Arial" w:hAnsi="Arial" w:cs="Arial"/>
        </w:rPr>
        <w:lastRenderedPageBreak/>
        <w:t xml:space="preserve">FIGURA 6.11 Conversión alimenticia en Kg fase de acabado </w:t>
      </w:r>
      <w:r w:rsidRPr="005D645B">
        <w:rPr>
          <w:rFonts w:ascii="Arial" w:hAnsi="Arial" w:cs="Arial"/>
          <w:lang w:val="es-MX"/>
        </w:rPr>
        <w:t>durante el periodo de ensayo. INIAP E.E BOLICHE (2008).</w:t>
      </w:r>
    </w:p>
    <w:p w:rsidR="002506F8" w:rsidRDefault="00A13AA7" w:rsidP="002506F8">
      <w:pPr>
        <w:autoSpaceDE w:val="0"/>
        <w:autoSpaceDN w:val="0"/>
        <w:adjustRightInd w:val="0"/>
        <w:spacing w:before="100" w:beforeAutospacing="1" w:after="100" w:afterAutospacing="1" w:line="480" w:lineRule="auto"/>
        <w:ind w:left="1800" w:right="177"/>
        <w:rPr>
          <w:rFonts w:ascii="Arial" w:hAnsi="Arial" w:cs="Arial"/>
          <w:b/>
        </w:rPr>
      </w:pPr>
      <w:r>
        <w:rPr>
          <w:noProof/>
        </w:rPr>
        <w:drawing>
          <wp:inline distT="0" distB="0" distL="0" distR="0">
            <wp:extent cx="4419600" cy="2413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419600" cy="24130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800"/>
        <w:jc w:val="both"/>
        <w:rPr>
          <w:rFonts w:ascii="Arial" w:hAnsi="Arial" w:cs="Arial"/>
        </w:rPr>
      </w:pPr>
      <w:r w:rsidRPr="005D645B">
        <w:rPr>
          <w:rFonts w:ascii="Arial" w:hAnsi="Arial" w:cs="Arial"/>
        </w:rPr>
        <w:t xml:space="preserve">FIGURA 6.12: Conversión alimenticia </w:t>
      </w:r>
      <w:r w:rsidRPr="005D645B">
        <w:rPr>
          <w:rFonts w:ascii="Arial" w:hAnsi="Arial" w:cs="Arial"/>
          <w:lang w:val="es-MX"/>
        </w:rPr>
        <w:t>por tratamiento durante el periodo de ensayo. INIAP E.E BOLICHE (2008).</w:t>
      </w:r>
    </w:p>
    <w:p w:rsidR="002506F8" w:rsidRDefault="002506F8" w:rsidP="002506F8">
      <w:pPr>
        <w:spacing w:line="480" w:lineRule="auto"/>
        <w:ind w:left="1800"/>
        <w:jc w:val="both"/>
        <w:rPr>
          <w:rFonts w:ascii="Arial" w:hAnsi="Arial" w:cs="Arial"/>
        </w:rPr>
      </w:pPr>
    </w:p>
    <w:p w:rsidR="002506F8" w:rsidRPr="003551C9" w:rsidRDefault="002506F8" w:rsidP="002506F8">
      <w:pPr>
        <w:spacing w:line="480" w:lineRule="auto"/>
        <w:ind w:left="1620"/>
        <w:jc w:val="both"/>
        <w:rPr>
          <w:rFonts w:ascii="Arial" w:hAnsi="Arial" w:cs="Arial"/>
        </w:rPr>
      </w:pPr>
      <w:r>
        <w:rPr>
          <w:rFonts w:ascii="Arial" w:hAnsi="Arial" w:cs="Arial"/>
        </w:rPr>
        <w:t>En la figura 6.12</w:t>
      </w:r>
      <w:r w:rsidRPr="00E814B3">
        <w:rPr>
          <w:rFonts w:ascii="Arial" w:hAnsi="Arial" w:cs="Arial"/>
        </w:rPr>
        <w:t xml:space="preserve"> se observa que los tratamientos 2 y 3 </w:t>
      </w:r>
      <w:r>
        <w:rPr>
          <w:rFonts w:ascii="Arial" w:hAnsi="Arial" w:cs="Arial"/>
        </w:rPr>
        <w:t xml:space="preserve">obtuvieron menor conversión alimenticia, lo cual indica consumo prudente de alimento mayor ganancia de peso (mejor eficiencia); </w:t>
      </w:r>
      <w:r w:rsidRPr="00E814B3">
        <w:rPr>
          <w:rFonts w:ascii="Arial" w:hAnsi="Arial" w:cs="Arial"/>
        </w:rPr>
        <w:t>mientras que el tratamiento 1 presento la mayor conversión alimenticia dur</w:t>
      </w:r>
      <w:r>
        <w:rPr>
          <w:rFonts w:ascii="Arial" w:hAnsi="Arial" w:cs="Arial"/>
        </w:rPr>
        <w:t>ante todo el periodo de ensayo.</w:t>
      </w:r>
    </w:p>
    <w:p w:rsidR="002506F8" w:rsidRDefault="002506F8" w:rsidP="002506F8">
      <w:pPr>
        <w:autoSpaceDE w:val="0"/>
        <w:autoSpaceDN w:val="0"/>
        <w:adjustRightInd w:val="0"/>
        <w:spacing w:before="100" w:beforeAutospacing="1" w:after="100" w:afterAutospacing="1" w:line="480" w:lineRule="auto"/>
        <w:ind w:left="1620"/>
        <w:jc w:val="both"/>
        <w:rPr>
          <w:rFonts w:ascii="Arial" w:hAnsi="Arial" w:cs="Arial"/>
          <w:lang w:val="es-MX"/>
        </w:rPr>
      </w:pPr>
      <w:r w:rsidRPr="00C01A04">
        <w:rPr>
          <w:rFonts w:ascii="Arial" w:hAnsi="Arial" w:cs="Arial"/>
          <w:lang w:val="es-MX"/>
        </w:rPr>
        <w:t xml:space="preserve">El consumo de cantidad de proteína diaria </w:t>
      </w:r>
      <w:r>
        <w:rPr>
          <w:rFonts w:ascii="Arial" w:hAnsi="Arial" w:cs="Arial"/>
          <w:lang w:val="es-MX"/>
        </w:rPr>
        <w:t xml:space="preserve">fue de 0.245, 0.287, 0.249 Kg/día de los tratamientos 1,2,3 respectivamente </w:t>
      </w:r>
      <w:r>
        <w:rPr>
          <w:rFonts w:ascii="Arial" w:hAnsi="Arial" w:cs="Arial"/>
          <w:lang w:val="es-MX"/>
        </w:rPr>
        <w:lastRenderedPageBreak/>
        <w:t xml:space="preserve">en la fase de crecimiento;  muestran que el tratamiento 2 satisface las necesidades proteicas del animal, según lo citado por </w:t>
      </w:r>
      <w:r>
        <w:rPr>
          <w:rFonts w:ascii="Arial" w:hAnsi="Arial" w:cs="Arial"/>
          <w:lang w:val="es-MX" w:eastAsia="es-MX"/>
        </w:rPr>
        <w:t xml:space="preserve">Church D.C y Pond W.G </w:t>
      </w:r>
      <w:r>
        <w:rPr>
          <w:rFonts w:ascii="Arial" w:hAnsi="Arial" w:cs="Arial"/>
          <w:lang w:val="es-MX"/>
        </w:rPr>
        <w:t xml:space="preserve">(2003) que reportan consumos de </w:t>
      </w:r>
      <w:smartTag w:uri="urn:schemas-microsoft-com:office:smarttags" w:element="metricconverter">
        <w:smartTagPr>
          <w:attr w:name="ProductID" w:val="0.285 Kg"/>
        </w:smartTagPr>
        <w:r>
          <w:rPr>
            <w:rFonts w:ascii="Arial" w:hAnsi="Arial" w:cs="Arial"/>
            <w:lang w:val="es-MX"/>
          </w:rPr>
          <w:t>0.285 Kg</w:t>
        </w:r>
      </w:smartTag>
      <w:r>
        <w:rPr>
          <w:rFonts w:ascii="Arial" w:hAnsi="Arial" w:cs="Arial"/>
          <w:lang w:val="es-MX"/>
        </w:rPr>
        <w:t>./día de proteína.</w:t>
      </w:r>
    </w:p>
    <w:p w:rsidR="002506F8" w:rsidRDefault="002506F8" w:rsidP="002506F8">
      <w:pPr>
        <w:autoSpaceDE w:val="0"/>
        <w:autoSpaceDN w:val="0"/>
        <w:adjustRightInd w:val="0"/>
        <w:spacing w:before="100" w:beforeAutospacing="1" w:after="100" w:afterAutospacing="1" w:line="480" w:lineRule="auto"/>
        <w:ind w:left="1620"/>
        <w:jc w:val="both"/>
        <w:rPr>
          <w:rFonts w:ascii="Arial" w:hAnsi="Arial" w:cs="Arial"/>
          <w:lang w:val="es-MX"/>
        </w:rPr>
      </w:pPr>
      <w:r>
        <w:rPr>
          <w:rFonts w:ascii="Arial" w:hAnsi="Arial" w:cs="Arial"/>
          <w:lang w:val="es-MX"/>
        </w:rPr>
        <w:t xml:space="preserve">En la fase de acabado el consumo de proteína diaria fue de 0.419, 0.455, 0.411 Kg/día de los tratamientos 1, 2, 3 respectivamente satisfacen las necesidades proteicas del animal, además fueron superiores a los consumos reportados por  </w:t>
      </w:r>
      <w:r>
        <w:rPr>
          <w:rFonts w:ascii="Arial" w:hAnsi="Arial" w:cs="Arial"/>
          <w:lang w:val="es-MX" w:eastAsia="es-MX"/>
        </w:rPr>
        <w:t xml:space="preserve">Church D.C y Pond W.G </w:t>
      </w:r>
      <w:r>
        <w:rPr>
          <w:rFonts w:ascii="Arial" w:hAnsi="Arial" w:cs="Arial"/>
          <w:lang w:val="es-MX"/>
        </w:rPr>
        <w:t xml:space="preserve">(2003) y García (2005) en la que muestran consumos de 404 Kg/día. Y  </w:t>
      </w:r>
      <w:smartTag w:uri="urn:schemas-microsoft-com:office:smarttags" w:element="metricconverter">
        <w:smartTagPr>
          <w:attr w:name="ProductID" w:val="0,409 Kg"/>
        </w:smartTagPr>
        <w:r>
          <w:rPr>
            <w:rFonts w:ascii="Arial" w:hAnsi="Arial" w:cs="Arial"/>
            <w:lang w:val="es-MX"/>
          </w:rPr>
          <w:t>0,409 Kg</w:t>
        </w:r>
      </w:smartTag>
      <w:r>
        <w:rPr>
          <w:rFonts w:ascii="Arial" w:hAnsi="Arial" w:cs="Arial"/>
          <w:lang w:val="es-MX"/>
        </w:rPr>
        <w:t>./día respectivamente.</w:t>
      </w:r>
    </w:p>
    <w:p w:rsidR="002506F8" w:rsidRDefault="002506F8" w:rsidP="002506F8">
      <w:pPr>
        <w:autoSpaceDE w:val="0"/>
        <w:autoSpaceDN w:val="0"/>
        <w:adjustRightInd w:val="0"/>
        <w:spacing w:before="100" w:beforeAutospacing="1" w:after="100" w:afterAutospacing="1" w:line="480" w:lineRule="auto"/>
        <w:ind w:left="1620"/>
        <w:jc w:val="both"/>
        <w:rPr>
          <w:rFonts w:ascii="Arial" w:hAnsi="Arial" w:cs="Arial"/>
          <w:lang w:val="es-MX"/>
        </w:rPr>
      </w:pPr>
    </w:p>
    <w:p w:rsidR="002506F8" w:rsidRDefault="002506F8" w:rsidP="002506F8">
      <w:pPr>
        <w:autoSpaceDE w:val="0"/>
        <w:autoSpaceDN w:val="0"/>
        <w:adjustRightInd w:val="0"/>
        <w:spacing w:before="100" w:beforeAutospacing="1" w:after="100" w:afterAutospacing="1" w:line="480" w:lineRule="auto"/>
        <w:ind w:left="1620"/>
        <w:jc w:val="both"/>
        <w:rPr>
          <w:rFonts w:ascii="Arial" w:hAnsi="Arial" w:cs="Arial"/>
          <w:lang w:val="es-MX"/>
        </w:rPr>
      </w:pPr>
      <w:r>
        <w:rPr>
          <w:rFonts w:ascii="Arial" w:hAnsi="Arial" w:cs="Arial"/>
          <w:lang w:val="es-MX"/>
        </w:rPr>
        <w:t>En las condiciones que se realizo la investigación se reporto los consumos de cantidad de energía metabolizable diaria de 7154.62, 6952.47, y 6281.05 Kcal/Kg de los tratamientos 1,2, 3.</w:t>
      </w:r>
    </w:p>
    <w:p w:rsidR="002506F8" w:rsidRPr="00FB6D97" w:rsidRDefault="002506F8" w:rsidP="002506F8">
      <w:pPr>
        <w:autoSpaceDE w:val="0"/>
        <w:autoSpaceDN w:val="0"/>
        <w:adjustRightInd w:val="0"/>
        <w:spacing w:before="100" w:beforeAutospacing="1" w:after="100" w:afterAutospacing="1" w:line="480" w:lineRule="auto"/>
        <w:ind w:left="1620"/>
        <w:jc w:val="both"/>
        <w:rPr>
          <w:rFonts w:ascii="Arial" w:hAnsi="Arial" w:cs="Arial"/>
          <w:lang w:val="es-MX"/>
        </w:rPr>
      </w:pPr>
      <w:r>
        <w:rPr>
          <w:rFonts w:ascii="Arial" w:hAnsi="Arial" w:cs="Arial"/>
          <w:lang w:val="es-MX"/>
        </w:rPr>
        <w:t xml:space="preserve">Alvarado y López (2005) en caña de azúcar reportaron consumos de energía metobolizable diaria de 6055.82, 5343.9, 5422.36, 4825.28 Kcal/Kg, de  los T1 (testigo), T2 (25% de caña de azúcar), T3 (30% de caña de azúcar), T4 </w:t>
      </w:r>
      <w:r>
        <w:rPr>
          <w:rFonts w:ascii="Arial" w:hAnsi="Arial" w:cs="Arial"/>
          <w:lang w:val="es-MX"/>
        </w:rPr>
        <w:lastRenderedPageBreak/>
        <w:t xml:space="preserve">(35% de caña de azúcar).Comparando  estos resultados con los niveles de energía que se obtuvieron  de los tratamientos con Forraje Hidropónico de Maíz son menores, debido al mayor consumo diario del forraje y por </w:t>
      </w:r>
      <w:r w:rsidRPr="00EF440A">
        <w:rPr>
          <w:rFonts w:ascii="Arial" w:hAnsi="Arial" w:cs="Arial"/>
          <w:lang w:val="es-MX" w:eastAsia="es-MX"/>
        </w:rPr>
        <w:t>su</w:t>
      </w:r>
      <w:r>
        <w:rPr>
          <w:rFonts w:ascii="Arial" w:hAnsi="Arial" w:cs="Arial"/>
        </w:rPr>
        <w:t xml:space="preserve"> buena digestibilidad, calidad nutricional; como lo describe Sánchez (1998); quien señala mayor ganancia de peso en cerdos alimentados con forraje hidropónico “ad libitum”</w:t>
      </w:r>
      <w:r>
        <w:rPr>
          <w:rFonts w:ascii="Arial" w:hAnsi="Arial" w:cs="Arial"/>
          <w:lang w:val="es-MX" w:eastAsia="es-MX"/>
        </w:rPr>
        <w:t>.</w:t>
      </w:r>
    </w:p>
    <w:p w:rsidR="002506F8" w:rsidRDefault="002506F8" w:rsidP="002506F8">
      <w:pPr>
        <w:numPr>
          <w:ilvl w:val="1"/>
          <w:numId w:val="19"/>
        </w:numPr>
        <w:spacing w:line="480" w:lineRule="auto"/>
        <w:jc w:val="both"/>
        <w:rPr>
          <w:rFonts w:ascii="Arial" w:hAnsi="Arial" w:cs="Arial"/>
          <w:b/>
        </w:rPr>
      </w:pPr>
      <w:r>
        <w:rPr>
          <w:rFonts w:ascii="Arial" w:hAnsi="Arial" w:cs="Arial"/>
          <w:b/>
        </w:rPr>
        <w:t xml:space="preserve"> </w:t>
      </w:r>
      <w:r w:rsidRPr="00F00FF8">
        <w:rPr>
          <w:rFonts w:ascii="Arial" w:hAnsi="Arial" w:cs="Arial"/>
          <w:b/>
        </w:rPr>
        <w:t>Costos de las dietas</w:t>
      </w:r>
      <w:r>
        <w:rPr>
          <w:rFonts w:ascii="Arial" w:hAnsi="Arial" w:cs="Arial"/>
          <w:b/>
        </w:rPr>
        <w:t>.</w:t>
      </w:r>
    </w:p>
    <w:p w:rsidR="002506F8" w:rsidRDefault="002506F8" w:rsidP="002506F8">
      <w:pPr>
        <w:spacing w:line="480" w:lineRule="auto"/>
        <w:ind w:left="720"/>
        <w:jc w:val="both"/>
        <w:rPr>
          <w:rFonts w:ascii="Arial" w:hAnsi="Arial" w:cs="Arial"/>
          <w:b/>
        </w:rPr>
      </w:pPr>
    </w:p>
    <w:p w:rsidR="002506F8" w:rsidRDefault="002506F8" w:rsidP="002506F8">
      <w:pPr>
        <w:spacing w:line="480" w:lineRule="auto"/>
        <w:ind w:left="1260"/>
        <w:jc w:val="both"/>
        <w:rPr>
          <w:rFonts w:ascii="Arial" w:hAnsi="Arial" w:cs="Arial"/>
        </w:rPr>
      </w:pPr>
      <w:r w:rsidRPr="00502922">
        <w:rPr>
          <w:rFonts w:ascii="Arial" w:hAnsi="Arial" w:cs="Arial"/>
        </w:rPr>
        <w:t xml:space="preserve"> El costo por kilogramo de alimento en </w:t>
      </w:r>
      <w:r>
        <w:rPr>
          <w:rFonts w:ascii="Arial" w:hAnsi="Arial" w:cs="Arial"/>
        </w:rPr>
        <w:t>el tratamiento 1 (</w:t>
      </w:r>
      <w:r w:rsidRPr="00502922">
        <w:rPr>
          <w:rFonts w:ascii="Arial" w:hAnsi="Arial" w:cs="Arial"/>
        </w:rPr>
        <w:t>testigo</w:t>
      </w:r>
      <w:r>
        <w:rPr>
          <w:rFonts w:ascii="Arial" w:hAnsi="Arial" w:cs="Arial"/>
        </w:rPr>
        <w:t>)</w:t>
      </w:r>
      <w:r w:rsidRPr="00502922">
        <w:rPr>
          <w:rFonts w:ascii="Arial" w:hAnsi="Arial" w:cs="Arial"/>
        </w:rPr>
        <w:t xml:space="preserve"> fue de  $0.38 ctvs, y de los tratamientos 2 y 3 con forraje hidropónico de maíz fueron de $0.26</w:t>
      </w:r>
      <w:r>
        <w:rPr>
          <w:rFonts w:ascii="Arial" w:hAnsi="Arial" w:cs="Arial"/>
        </w:rPr>
        <w:t xml:space="preserve"> y $0,23</w:t>
      </w:r>
      <w:r w:rsidRPr="00502922">
        <w:rPr>
          <w:rFonts w:ascii="Arial" w:hAnsi="Arial" w:cs="Arial"/>
        </w:rPr>
        <w:t xml:space="preserve"> ctvs respectivamente.</w:t>
      </w:r>
    </w:p>
    <w:p w:rsidR="002506F8" w:rsidRDefault="002506F8" w:rsidP="002506F8">
      <w:pPr>
        <w:spacing w:line="480" w:lineRule="auto"/>
        <w:ind w:left="1260"/>
        <w:jc w:val="both"/>
        <w:rPr>
          <w:rFonts w:ascii="Arial" w:hAnsi="Arial" w:cs="Arial"/>
        </w:rPr>
      </w:pPr>
      <w:r w:rsidRPr="00502922">
        <w:rPr>
          <w:rFonts w:ascii="Arial" w:hAnsi="Arial" w:cs="Arial"/>
        </w:rPr>
        <w:t xml:space="preserve">Cabe </w:t>
      </w:r>
      <w:r>
        <w:rPr>
          <w:rFonts w:ascii="Arial" w:hAnsi="Arial" w:cs="Arial"/>
        </w:rPr>
        <w:t>indicar</w:t>
      </w:r>
      <w:r w:rsidRPr="00502922">
        <w:rPr>
          <w:rFonts w:ascii="Arial" w:hAnsi="Arial" w:cs="Arial"/>
        </w:rPr>
        <w:t>, que el forraje hidropónico de maíz</w:t>
      </w:r>
      <w:r>
        <w:rPr>
          <w:rFonts w:ascii="Arial" w:hAnsi="Arial" w:cs="Arial"/>
        </w:rPr>
        <w:t xml:space="preserve">  como componente de la dieta</w:t>
      </w:r>
      <w:r w:rsidRPr="00502922">
        <w:rPr>
          <w:rFonts w:ascii="Arial" w:hAnsi="Arial" w:cs="Arial"/>
        </w:rPr>
        <w:t xml:space="preserve">, presento un costo de insumo de $0,06 ctvs, el mismo que es relativamente bajo en comparación </w:t>
      </w:r>
      <w:r>
        <w:rPr>
          <w:rFonts w:ascii="Arial" w:hAnsi="Arial" w:cs="Arial"/>
        </w:rPr>
        <w:t>con otras materias primas que se incorporan en los programas de alimentación porcina.</w:t>
      </w:r>
    </w:p>
    <w:p w:rsidR="002506F8" w:rsidRDefault="002506F8" w:rsidP="002506F8">
      <w:pPr>
        <w:spacing w:line="480" w:lineRule="auto"/>
        <w:ind w:left="1260"/>
        <w:jc w:val="both"/>
        <w:rPr>
          <w:rFonts w:ascii="Arial" w:hAnsi="Arial" w:cs="Arial"/>
        </w:rPr>
      </w:pPr>
    </w:p>
    <w:p w:rsidR="002506F8" w:rsidRPr="002F23FB" w:rsidRDefault="002506F8" w:rsidP="002506F8">
      <w:pPr>
        <w:spacing w:line="480" w:lineRule="auto"/>
        <w:ind w:left="1260"/>
        <w:jc w:val="both"/>
        <w:rPr>
          <w:rFonts w:ascii="Arial" w:hAnsi="Arial" w:cs="Arial"/>
        </w:rPr>
      </w:pPr>
      <w:r>
        <w:rPr>
          <w:rFonts w:ascii="Arial" w:hAnsi="Arial" w:cs="Arial"/>
        </w:rPr>
        <w:t xml:space="preserve">Con respecto al costo diario de alimento el tratamiento testigo tuvo un mayor costo de alimentación durante la fase de crecimiento con $2.92 en comparación a los tratamientos 2, y 3 </w:t>
      </w:r>
      <w:r>
        <w:rPr>
          <w:rFonts w:ascii="Arial" w:hAnsi="Arial" w:cs="Arial"/>
        </w:rPr>
        <w:lastRenderedPageBreak/>
        <w:t>que resultaron ser  más económico con  $2.14 y $1.65.</w:t>
      </w:r>
      <w:r>
        <w:rPr>
          <w:rFonts w:ascii="Arial" w:hAnsi="Arial" w:cs="Arial"/>
          <w:lang w:val="es-MX" w:eastAsia="es-MX"/>
        </w:rPr>
        <w:t xml:space="preserve">           (Ver figura 6.13).</w:t>
      </w:r>
    </w:p>
    <w:p w:rsidR="002506F8" w:rsidRPr="00694666" w:rsidRDefault="00A13AA7" w:rsidP="002506F8">
      <w:pPr>
        <w:autoSpaceDE w:val="0"/>
        <w:autoSpaceDN w:val="0"/>
        <w:adjustRightInd w:val="0"/>
        <w:spacing w:before="100" w:beforeAutospacing="1" w:after="100" w:afterAutospacing="1" w:line="480" w:lineRule="auto"/>
        <w:ind w:left="1800" w:hanging="360"/>
      </w:pPr>
      <w:r>
        <w:rPr>
          <w:noProof/>
        </w:rPr>
        <w:drawing>
          <wp:inline distT="0" distB="0" distL="0" distR="0">
            <wp:extent cx="3873500" cy="2184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873500" cy="21844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440"/>
        <w:jc w:val="both"/>
        <w:rPr>
          <w:rFonts w:ascii="Arial" w:hAnsi="Arial" w:cs="Arial"/>
        </w:rPr>
      </w:pPr>
      <w:r w:rsidRPr="005D645B">
        <w:rPr>
          <w:rFonts w:ascii="Arial" w:hAnsi="Arial" w:cs="Arial"/>
        </w:rPr>
        <w:t xml:space="preserve">FIGURA 6.13. Costo diario de alimento </w:t>
      </w:r>
      <w:r w:rsidRPr="005D645B">
        <w:rPr>
          <w:rFonts w:ascii="Arial" w:hAnsi="Arial" w:cs="Arial"/>
          <w:lang w:val="es-MX"/>
        </w:rPr>
        <w:t>durante el periodo de ensayo. INIAP E.E BOLICHE (2008)</w:t>
      </w:r>
    </w:p>
    <w:p w:rsidR="002506F8" w:rsidRPr="002F23FB" w:rsidRDefault="002506F8" w:rsidP="002506F8">
      <w:pPr>
        <w:spacing w:line="480" w:lineRule="auto"/>
        <w:ind w:left="1260"/>
        <w:jc w:val="both"/>
        <w:rPr>
          <w:rFonts w:ascii="Arial" w:hAnsi="Arial" w:cs="Arial"/>
        </w:rPr>
      </w:pPr>
      <w:r>
        <w:rPr>
          <w:rFonts w:ascii="Arial" w:hAnsi="Arial" w:cs="Arial"/>
        </w:rPr>
        <w:t>Durante la fase de acabado el tratamiento que resulto menos económico fue tratamiento testigo con $4,18, mientras el más rentable resulto el tratamiento 3 con  $2.23.</w:t>
      </w:r>
      <w:r w:rsidRPr="006B40F0">
        <w:rPr>
          <w:rFonts w:ascii="Arial" w:hAnsi="Arial" w:cs="Arial"/>
          <w:lang w:val="es-MX" w:eastAsia="es-MX"/>
        </w:rPr>
        <w:t xml:space="preserve"> (</w:t>
      </w:r>
      <w:r>
        <w:rPr>
          <w:rFonts w:ascii="Arial" w:hAnsi="Arial" w:cs="Arial"/>
          <w:lang w:val="es-MX" w:eastAsia="es-MX"/>
        </w:rPr>
        <w:t>Ver figura 6.14).</w:t>
      </w:r>
    </w:p>
    <w:p w:rsidR="002506F8" w:rsidRPr="00F52153" w:rsidRDefault="00A13AA7" w:rsidP="002506F8">
      <w:pPr>
        <w:autoSpaceDE w:val="0"/>
        <w:autoSpaceDN w:val="0"/>
        <w:adjustRightInd w:val="0"/>
        <w:spacing w:before="100" w:beforeAutospacing="1" w:after="100" w:afterAutospacing="1" w:line="480" w:lineRule="auto"/>
        <w:ind w:left="1800" w:hanging="360"/>
        <w:rPr>
          <w:rFonts w:ascii="Arial" w:hAnsi="Arial" w:cs="Arial"/>
          <w:b/>
          <w:lang w:val="es-MX"/>
        </w:rPr>
      </w:pPr>
      <w:r>
        <w:rPr>
          <w:noProof/>
        </w:rPr>
        <w:drawing>
          <wp:inline distT="0" distB="0" distL="0" distR="0">
            <wp:extent cx="3822700" cy="1968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822700" cy="1968500"/>
                    </a:xfrm>
                    <a:prstGeom prst="rect">
                      <a:avLst/>
                    </a:prstGeom>
                    <a:noFill/>
                    <a:ln w="9525">
                      <a:noFill/>
                      <a:miter lim="800000"/>
                      <a:headEnd/>
                      <a:tailEnd/>
                    </a:ln>
                  </pic:spPr>
                </pic:pic>
              </a:graphicData>
            </a:graphic>
          </wp:inline>
        </w:drawing>
      </w:r>
    </w:p>
    <w:p w:rsidR="002506F8" w:rsidRPr="005D645B" w:rsidRDefault="002506F8" w:rsidP="002506F8">
      <w:pPr>
        <w:autoSpaceDE w:val="0"/>
        <w:autoSpaceDN w:val="0"/>
        <w:adjustRightInd w:val="0"/>
        <w:spacing w:before="100" w:beforeAutospacing="1" w:after="100" w:afterAutospacing="1" w:line="480" w:lineRule="auto"/>
        <w:ind w:left="1440"/>
        <w:jc w:val="both"/>
        <w:rPr>
          <w:rFonts w:ascii="Arial" w:hAnsi="Arial" w:cs="Arial"/>
          <w:lang w:val="es-MX"/>
        </w:rPr>
      </w:pPr>
      <w:r w:rsidRPr="005D645B">
        <w:rPr>
          <w:rFonts w:ascii="Arial" w:hAnsi="Arial" w:cs="Arial"/>
        </w:rPr>
        <w:lastRenderedPageBreak/>
        <w:t xml:space="preserve">FIGURA 6.14: Costo diario de alimento </w:t>
      </w:r>
      <w:r w:rsidRPr="005D645B">
        <w:rPr>
          <w:rFonts w:ascii="Arial" w:hAnsi="Arial" w:cs="Arial"/>
          <w:lang w:val="es-MX"/>
        </w:rPr>
        <w:t>durante el periodo de ensayo. INIAP E.E BOLICHE (2008).</w:t>
      </w:r>
    </w:p>
    <w:p w:rsidR="002506F8" w:rsidRDefault="002506F8" w:rsidP="002506F8">
      <w:pPr>
        <w:spacing w:line="480" w:lineRule="auto"/>
        <w:ind w:left="1260"/>
        <w:jc w:val="both"/>
        <w:rPr>
          <w:rFonts w:ascii="Arial" w:hAnsi="Arial" w:cs="Arial"/>
        </w:rPr>
      </w:pPr>
      <w:r>
        <w:rPr>
          <w:rFonts w:ascii="Arial" w:hAnsi="Arial" w:cs="Arial"/>
        </w:rPr>
        <w:t>En costo total del alimento el tratamiento 1 resulto ser de $251.18, en comparación con los tratamientos 2 y 3 suministrados con forraje hidropónico de maíz  con $143,06 y $129.49 respectivamente.</w:t>
      </w:r>
    </w:p>
    <w:p w:rsidR="002506F8" w:rsidRDefault="002506F8" w:rsidP="002506F8">
      <w:pPr>
        <w:spacing w:line="480" w:lineRule="auto"/>
        <w:ind w:left="1260"/>
        <w:jc w:val="both"/>
        <w:rPr>
          <w:rFonts w:ascii="Arial" w:hAnsi="Arial" w:cs="Arial"/>
        </w:rPr>
      </w:pPr>
    </w:p>
    <w:p w:rsidR="002506F8" w:rsidRDefault="002506F8" w:rsidP="002506F8">
      <w:pPr>
        <w:spacing w:line="480" w:lineRule="auto"/>
        <w:ind w:left="1260"/>
        <w:jc w:val="both"/>
        <w:rPr>
          <w:rFonts w:ascii="Arial" w:hAnsi="Arial" w:cs="Arial"/>
        </w:rPr>
      </w:pPr>
    </w:p>
    <w:p w:rsidR="002506F8" w:rsidRDefault="002506F8" w:rsidP="002506F8">
      <w:pPr>
        <w:spacing w:line="480" w:lineRule="auto"/>
        <w:ind w:left="1260"/>
        <w:jc w:val="both"/>
        <w:rPr>
          <w:rFonts w:ascii="Arial" w:hAnsi="Arial" w:cs="Arial"/>
        </w:rPr>
      </w:pPr>
    </w:p>
    <w:p w:rsidR="002506F8" w:rsidRDefault="002506F8" w:rsidP="002506F8">
      <w:pPr>
        <w:spacing w:line="480" w:lineRule="auto"/>
        <w:ind w:left="1260"/>
        <w:jc w:val="both"/>
        <w:rPr>
          <w:rFonts w:ascii="Arial" w:hAnsi="Arial" w:cs="Arial"/>
        </w:rPr>
      </w:pPr>
    </w:p>
    <w:p w:rsidR="002506F8" w:rsidRDefault="002506F8" w:rsidP="002506F8">
      <w:pPr>
        <w:spacing w:line="480" w:lineRule="auto"/>
        <w:ind w:left="1260"/>
        <w:jc w:val="both"/>
        <w:rPr>
          <w:rFonts w:ascii="Arial" w:hAnsi="Arial" w:cs="Arial"/>
        </w:rPr>
      </w:pPr>
    </w:p>
    <w:p w:rsidR="002506F8" w:rsidRPr="00102AE6" w:rsidRDefault="002506F8" w:rsidP="002506F8">
      <w:pPr>
        <w:spacing w:line="480" w:lineRule="auto"/>
        <w:jc w:val="both"/>
        <w:rPr>
          <w:rFonts w:ascii="Arial" w:hAnsi="Arial" w:cs="Arial"/>
          <w:b/>
        </w:rPr>
      </w:pPr>
    </w:p>
    <w:p w:rsidR="002506F8" w:rsidRDefault="002506F8" w:rsidP="002506F8">
      <w:pPr>
        <w:numPr>
          <w:ilvl w:val="1"/>
          <w:numId w:val="19"/>
        </w:numPr>
        <w:spacing w:line="480" w:lineRule="auto"/>
        <w:jc w:val="both"/>
        <w:rPr>
          <w:rFonts w:ascii="Arial" w:hAnsi="Arial" w:cs="Arial"/>
          <w:b/>
        </w:rPr>
      </w:pPr>
      <w:r>
        <w:rPr>
          <w:rFonts w:ascii="Arial" w:hAnsi="Arial" w:cs="Arial"/>
          <w:b/>
        </w:rPr>
        <w:t xml:space="preserve"> </w:t>
      </w:r>
      <w:r w:rsidRPr="00102AE6">
        <w:rPr>
          <w:rFonts w:ascii="Arial" w:hAnsi="Arial" w:cs="Arial"/>
          <w:b/>
        </w:rPr>
        <w:t>Análisis económico</w:t>
      </w:r>
      <w:r>
        <w:rPr>
          <w:rFonts w:ascii="Arial" w:hAnsi="Arial" w:cs="Arial"/>
          <w:b/>
        </w:rPr>
        <w:t>.</w:t>
      </w:r>
    </w:p>
    <w:p w:rsidR="002506F8" w:rsidRDefault="002506F8" w:rsidP="002506F8">
      <w:pPr>
        <w:spacing w:line="480" w:lineRule="auto"/>
        <w:ind w:left="720"/>
        <w:jc w:val="both"/>
        <w:rPr>
          <w:rFonts w:ascii="Arial" w:hAnsi="Arial" w:cs="Arial"/>
          <w:b/>
        </w:rPr>
      </w:pPr>
    </w:p>
    <w:p w:rsidR="002506F8" w:rsidRPr="004B3BE8" w:rsidRDefault="002506F8" w:rsidP="002506F8">
      <w:pPr>
        <w:numPr>
          <w:ilvl w:val="2"/>
          <w:numId w:val="19"/>
        </w:numPr>
        <w:spacing w:line="480" w:lineRule="auto"/>
        <w:jc w:val="both"/>
        <w:rPr>
          <w:rFonts w:ascii="Arial" w:hAnsi="Arial" w:cs="Arial"/>
          <w:b/>
        </w:rPr>
      </w:pPr>
      <w:r>
        <w:rPr>
          <w:rFonts w:ascii="Arial" w:hAnsi="Arial" w:cs="Arial"/>
          <w:b/>
        </w:rPr>
        <w:t>Presupuesto Parcial.</w:t>
      </w:r>
    </w:p>
    <w:p w:rsidR="002506F8" w:rsidRDefault="002506F8" w:rsidP="002506F8">
      <w:pPr>
        <w:autoSpaceDE w:val="0"/>
        <w:autoSpaceDN w:val="0"/>
        <w:adjustRightInd w:val="0"/>
        <w:spacing w:before="100" w:beforeAutospacing="1" w:after="100" w:afterAutospacing="1" w:line="480" w:lineRule="auto"/>
        <w:ind w:left="1800"/>
        <w:jc w:val="both"/>
        <w:rPr>
          <w:rFonts w:ascii="Arial" w:hAnsi="Arial" w:cs="Arial"/>
          <w:lang w:val="es-MX" w:eastAsia="es-MX"/>
        </w:rPr>
      </w:pPr>
      <w:r w:rsidRPr="00423CE1">
        <w:rPr>
          <w:rFonts w:ascii="Arial" w:hAnsi="Arial" w:cs="Arial"/>
          <w:lang w:val="es-MX" w:eastAsia="es-MX"/>
        </w:rPr>
        <w:t>Según el presupuesto parcial, el tratamiento 1 r</w:t>
      </w:r>
      <w:r>
        <w:rPr>
          <w:rFonts w:ascii="Arial" w:hAnsi="Arial" w:cs="Arial"/>
          <w:lang w:val="es-MX" w:eastAsia="es-MX"/>
        </w:rPr>
        <w:t xml:space="preserve">eporto el mayor costo que varia y menor beneficio neto, sin embargo </w:t>
      </w:r>
      <w:r w:rsidRPr="00423CE1">
        <w:rPr>
          <w:rFonts w:ascii="Arial" w:hAnsi="Arial" w:cs="Arial"/>
          <w:lang w:val="es-MX" w:eastAsia="es-MX"/>
        </w:rPr>
        <w:t>el tratamiento 3 demostró un mayor beneficio neto superando a los tratamientos 1 y 2.</w:t>
      </w:r>
      <w:r>
        <w:rPr>
          <w:rFonts w:ascii="Arial" w:hAnsi="Arial" w:cs="Arial"/>
          <w:lang w:val="es-MX" w:eastAsia="es-MX"/>
        </w:rPr>
        <w:t xml:space="preserve"> (Ver tabla 29).</w:t>
      </w:r>
    </w:p>
    <w:p w:rsidR="002506F8" w:rsidRPr="00D020B8" w:rsidRDefault="002506F8" w:rsidP="002506F8">
      <w:pPr>
        <w:autoSpaceDE w:val="0"/>
        <w:autoSpaceDN w:val="0"/>
        <w:adjustRightInd w:val="0"/>
        <w:spacing w:before="100" w:beforeAutospacing="1" w:after="100" w:afterAutospacing="1" w:line="480" w:lineRule="auto"/>
        <w:ind w:left="1800"/>
        <w:rPr>
          <w:rFonts w:ascii="Arial" w:hAnsi="Arial" w:cs="Arial"/>
          <w:b/>
          <w:lang w:val="es-MX" w:eastAsia="es-MX"/>
        </w:rPr>
      </w:pPr>
      <w:r>
        <w:rPr>
          <w:rFonts w:ascii="Arial" w:hAnsi="Arial" w:cs="Arial"/>
          <w:b/>
          <w:lang w:val="es-MX" w:eastAsia="es-MX"/>
        </w:rPr>
        <w:t>Tabla 29</w:t>
      </w:r>
    </w:p>
    <w:p w:rsidR="002506F8" w:rsidRPr="00D020B8" w:rsidRDefault="002506F8" w:rsidP="002506F8">
      <w:pPr>
        <w:spacing w:line="360" w:lineRule="auto"/>
        <w:ind w:left="720"/>
        <w:rPr>
          <w:rFonts w:ascii="Arial" w:hAnsi="Arial" w:cs="Arial"/>
          <w:b/>
          <w:bCs/>
        </w:rPr>
      </w:pPr>
      <w:r>
        <w:rPr>
          <w:rFonts w:ascii="Arial" w:hAnsi="Arial" w:cs="Arial"/>
          <w:b/>
          <w:bCs/>
        </w:rPr>
        <w:lastRenderedPageBreak/>
        <w:t xml:space="preserve">                      </w:t>
      </w:r>
      <w:r w:rsidRPr="00C75AE4">
        <w:rPr>
          <w:rFonts w:ascii="Arial" w:hAnsi="Arial" w:cs="Arial"/>
          <w:b/>
          <w:bCs/>
        </w:rPr>
        <w:t>Análisis del presupuesto parcial</w:t>
      </w:r>
      <w:r>
        <w:rPr>
          <w:rFonts w:ascii="Arial" w:hAnsi="Arial" w:cs="Arial"/>
          <w:b/>
          <w:bCs/>
        </w:rPr>
        <w:t>.</w:t>
      </w:r>
    </w:p>
    <w:p w:rsidR="002506F8" w:rsidRDefault="002506F8" w:rsidP="002506F8">
      <w:pPr>
        <w:spacing w:line="360" w:lineRule="auto"/>
        <w:rPr>
          <w:rFonts w:ascii="Arial" w:hAnsi="Arial" w:cs="Arial"/>
          <w:b/>
        </w:rPr>
      </w:pPr>
    </w:p>
    <w:p w:rsidR="002506F8" w:rsidRPr="00C75AE4" w:rsidRDefault="002506F8" w:rsidP="002506F8">
      <w:pPr>
        <w:spacing w:line="360" w:lineRule="auto"/>
        <w:rPr>
          <w:rFonts w:ascii="Arial" w:hAnsi="Arial" w:cs="Arial"/>
          <w:b/>
        </w:rPr>
      </w:pPr>
    </w:p>
    <w:tbl>
      <w:tblPr>
        <w:tblpPr w:leftFromText="141" w:rightFromText="141" w:vertAnchor="text" w:horzAnchor="margin" w:tblpXSpec="right" w:tblpY="68"/>
        <w:tblW w:w="6912" w:type="dxa"/>
        <w:tblLayout w:type="fixed"/>
        <w:tblCellMar>
          <w:left w:w="70" w:type="dxa"/>
          <w:right w:w="70" w:type="dxa"/>
        </w:tblCellMar>
        <w:tblLook w:val="0000"/>
      </w:tblPr>
      <w:tblGrid>
        <w:gridCol w:w="4042"/>
        <w:gridCol w:w="902"/>
        <w:gridCol w:w="1066"/>
        <w:gridCol w:w="884"/>
        <w:gridCol w:w="18"/>
      </w:tblGrid>
      <w:tr w:rsidR="002506F8" w:rsidRPr="00C75AE4" w:rsidTr="00F67509">
        <w:trPr>
          <w:gridAfter w:val="1"/>
          <w:wAfter w:w="18" w:type="dxa"/>
          <w:trHeight w:val="263"/>
        </w:trPr>
        <w:tc>
          <w:tcPr>
            <w:tcW w:w="4042" w:type="dxa"/>
            <w:vMerge w:val="restart"/>
            <w:tcBorders>
              <w:top w:val="single" w:sz="8" w:space="0" w:color="auto"/>
              <w:left w:val="nil"/>
              <w:bottom w:val="single" w:sz="8" w:space="0" w:color="000000"/>
              <w:right w:val="nil"/>
            </w:tcBorders>
            <w:shd w:val="clear" w:color="auto" w:fill="auto"/>
            <w:vAlign w:val="center"/>
          </w:tcPr>
          <w:p w:rsidR="002506F8" w:rsidRPr="00C75AE4" w:rsidRDefault="002506F8" w:rsidP="00F67509">
            <w:pPr>
              <w:rPr>
                <w:rFonts w:ascii="Arial" w:hAnsi="Arial" w:cs="Arial"/>
                <w:b/>
                <w:bCs/>
              </w:rPr>
            </w:pPr>
            <w:r w:rsidRPr="00C75AE4">
              <w:rPr>
                <w:rFonts w:ascii="Arial" w:hAnsi="Arial" w:cs="Arial"/>
                <w:b/>
                <w:bCs/>
              </w:rPr>
              <w:t>Parámetros</w:t>
            </w:r>
          </w:p>
        </w:tc>
        <w:tc>
          <w:tcPr>
            <w:tcW w:w="2852" w:type="dxa"/>
            <w:gridSpan w:val="3"/>
            <w:tcBorders>
              <w:top w:val="single" w:sz="8" w:space="0" w:color="auto"/>
              <w:left w:val="nil"/>
              <w:bottom w:val="nil"/>
              <w:right w:val="nil"/>
            </w:tcBorders>
            <w:shd w:val="clear" w:color="auto" w:fill="auto"/>
            <w:vAlign w:val="center"/>
          </w:tcPr>
          <w:p w:rsidR="002506F8" w:rsidRPr="00C75AE4" w:rsidRDefault="002506F8" w:rsidP="00F67509">
            <w:pPr>
              <w:rPr>
                <w:rFonts w:ascii="Arial" w:hAnsi="Arial" w:cs="Arial"/>
                <w:b/>
                <w:bCs/>
              </w:rPr>
            </w:pPr>
            <w:r w:rsidRPr="00C75AE4">
              <w:rPr>
                <w:rFonts w:ascii="Arial" w:hAnsi="Arial" w:cs="Arial"/>
                <w:b/>
                <w:bCs/>
              </w:rPr>
              <w:t>Dietas Experimentales</w:t>
            </w:r>
          </w:p>
        </w:tc>
      </w:tr>
      <w:tr w:rsidR="002506F8" w:rsidRPr="00C75AE4" w:rsidTr="00F67509">
        <w:trPr>
          <w:trHeight w:val="263"/>
        </w:trPr>
        <w:tc>
          <w:tcPr>
            <w:tcW w:w="4042" w:type="dxa"/>
            <w:vMerge/>
            <w:tcBorders>
              <w:top w:val="nil"/>
              <w:left w:val="nil"/>
              <w:bottom w:val="single" w:sz="8" w:space="0" w:color="000000"/>
              <w:right w:val="nil"/>
            </w:tcBorders>
            <w:vAlign w:val="center"/>
          </w:tcPr>
          <w:p w:rsidR="002506F8" w:rsidRPr="00C75AE4" w:rsidRDefault="002506F8" w:rsidP="00F67509">
            <w:pPr>
              <w:rPr>
                <w:rFonts w:ascii="Arial" w:hAnsi="Arial" w:cs="Arial"/>
                <w:b/>
                <w:bCs/>
              </w:rPr>
            </w:pPr>
          </w:p>
        </w:tc>
        <w:tc>
          <w:tcPr>
            <w:tcW w:w="902" w:type="dxa"/>
            <w:tcBorders>
              <w:top w:val="nil"/>
              <w:left w:val="nil"/>
              <w:bottom w:val="single" w:sz="8" w:space="0" w:color="auto"/>
              <w:right w:val="nil"/>
            </w:tcBorders>
            <w:shd w:val="clear" w:color="auto" w:fill="auto"/>
          </w:tcPr>
          <w:p w:rsidR="002506F8" w:rsidRPr="00C75AE4" w:rsidRDefault="002506F8" w:rsidP="00F67509">
            <w:pPr>
              <w:rPr>
                <w:rFonts w:ascii="Arial" w:hAnsi="Arial" w:cs="Arial"/>
                <w:b/>
                <w:bCs/>
              </w:rPr>
            </w:pPr>
            <w:r w:rsidRPr="00C75AE4">
              <w:rPr>
                <w:rFonts w:ascii="Arial" w:hAnsi="Arial" w:cs="Arial"/>
                <w:b/>
                <w:bCs/>
              </w:rPr>
              <w:t>0%</w:t>
            </w:r>
          </w:p>
        </w:tc>
        <w:tc>
          <w:tcPr>
            <w:tcW w:w="1066" w:type="dxa"/>
            <w:tcBorders>
              <w:top w:val="nil"/>
              <w:left w:val="nil"/>
              <w:bottom w:val="single" w:sz="8" w:space="0" w:color="auto"/>
              <w:right w:val="nil"/>
            </w:tcBorders>
            <w:shd w:val="clear" w:color="auto" w:fill="auto"/>
          </w:tcPr>
          <w:p w:rsidR="002506F8" w:rsidRPr="00C75AE4" w:rsidRDefault="002506F8" w:rsidP="00F67509">
            <w:pPr>
              <w:rPr>
                <w:rFonts w:ascii="Arial" w:hAnsi="Arial" w:cs="Arial"/>
                <w:b/>
                <w:bCs/>
              </w:rPr>
            </w:pPr>
            <w:r>
              <w:rPr>
                <w:rFonts w:ascii="Arial" w:hAnsi="Arial" w:cs="Arial"/>
                <w:b/>
                <w:bCs/>
              </w:rPr>
              <w:t>30</w:t>
            </w:r>
            <w:r w:rsidRPr="00C75AE4">
              <w:rPr>
                <w:rFonts w:ascii="Arial" w:hAnsi="Arial" w:cs="Arial"/>
                <w:b/>
                <w:bCs/>
              </w:rPr>
              <w:t>%</w:t>
            </w:r>
          </w:p>
        </w:tc>
        <w:tc>
          <w:tcPr>
            <w:tcW w:w="902" w:type="dxa"/>
            <w:gridSpan w:val="2"/>
            <w:tcBorders>
              <w:top w:val="nil"/>
              <w:left w:val="nil"/>
              <w:bottom w:val="single" w:sz="8" w:space="0" w:color="auto"/>
              <w:right w:val="nil"/>
            </w:tcBorders>
            <w:shd w:val="clear" w:color="auto" w:fill="auto"/>
          </w:tcPr>
          <w:p w:rsidR="002506F8" w:rsidRPr="00C75AE4" w:rsidRDefault="002506F8" w:rsidP="00F67509">
            <w:pPr>
              <w:rPr>
                <w:rFonts w:ascii="Arial" w:hAnsi="Arial" w:cs="Arial"/>
                <w:b/>
                <w:bCs/>
              </w:rPr>
            </w:pPr>
            <w:r>
              <w:rPr>
                <w:rFonts w:ascii="Arial" w:hAnsi="Arial" w:cs="Arial"/>
                <w:b/>
                <w:bCs/>
              </w:rPr>
              <w:t>40</w:t>
            </w:r>
            <w:r w:rsidRPr="00C75AE4">
              <w:rPr>
                <w:rFonts w:ascii="Arial" w:hAnsi="Arial" w:cs="Arial"/>
                <w:b/>
                <w:bCs/>
              </w:rPr>
              <w:t>%</w:t>
            </w:r>
          </w:p>
        </w:tc>
      </w:tr>
      <w:tr w:rsidR="002506F8" w:rsidRPr="00C75AE4" w:rsidTr="00F67509">
        <w:trPr>
          <w:trHeight w:val="263"/>
        </w:trPr>
        <w:tc>
          <w:tcPr>
            <w:tcW w:w="4042"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b/>
                <w:bCs/>
              </w:rPr>
            </w:pPr>
            <w:r w:rsidRPr="00C75AE4">
              <w:rPr>
                <w:rFonts w:ascii="Arial" w:hAnsi="Arial" w:cs="Arial"/>
                <w:b/>
                <w:bCs/>
              </w:rPr>
              <w:t>Rendimiento</w:t>
            </w:r>
          </w:p>
        </w:tc>
        <w:tc>
          <w:tcPr>
            <w:tcW w:w="902"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 </w:t>
            </w:r>
          </w:p>
        </w:tc>
        <w:tc>
          <w:tcPr>
            <w:tcW w:w="1066"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 </w:t>
            </w:r>
          </w:p>
        </w:tc>
        <w:tc>
          <w:tcPr>
            <w:tcW w:w="902" w:type="dxa"/>
            <w:gridSpan w:val="2"/>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 </w:t>
            </w:r>
          </w:p>
        </w:tc>
      </w:tr>
      <w:tr w:rsidR="002506F8" w:rsidRPr="00C75AE4" w:rsidTr="00F67509">
        <w:trPr>
          <w:trHeight w:val="263"/>
        </w:trPr>
        <w:tc>
          <w:tcPr>
            <w:tcW w:w="4042" w:type="dxa"/>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1. Peso</w:t>
            </w:r>
            <w:r w:rsidRPr="00C75AE4">
              <w:rPr>
                <w:rFonts w:ascii="Arial" w:hAnsi="Arial" w:cs="Arial"/>
              </w:rPr>
              <w:t xml:space="preserve"> camada, kg </w:t>
            </w:r>
          </w:p>
        </w:tc>
        <w:tc>
          <w:tcPr>
            <w:tcW w:w="902" w:type="dxa"/>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242</w:t>
            </w:r>
          </w:p>
        </w:tc>
        <w:tc>
          <w:tcPr>
            <w:tcW w:w="1066" w:type="dxa"/>
            <w:tcBorders>
              <w:top w:val="nil"/>
              <w:left w:val="nil"/>
              <w:bottom w:val="nil"/>
              <w:right w:val="nil"/>
            </w:tcBorders>
            <w:shd w:val="clear" w:color="auto" w:fill="auto"/>
          </w:tcPr>
          <w:p w:rsidR="002506F8" w:rsidRPr="00C75AE4" w:rsidRDefault="002506F8" w:rsidP="00F67509">
            <w:pPr>
              <w:spacing w:line="480" w:lineRule="auto"/>
              <w:jc w:val="both"/>
              <w:rPr>
                <w:rFonts w:ascii="Arial" w:hAnsi="Arial" w:cs="Arial"/>
              </w:rPr>
            </w:pPr>
            <w:r>
              <w:rPr>
                <w:rFonts w:ascii="Arial" w:hAnsi="Arial" w:cs="Arial"/>
              </w:rPr>
              <w:t xml:space="preserve">     252</w:t>
            </w:r>
          </w:p>
        </w:tc>
        <w:tc>
          <w:tcPr>
            <w:tcW w:w="902" w:type="dxa"/>
            <w:gridSpan w:val="2"/>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260</w:t>
            </w:r>
          </w:p>
        </w:tc>
      </w:tr>
      <w:tr w:rsidR="002506F8" w:rsidRPr="00C75AE4" w:rsidTr="00F67509">
        <w:trPr>
          <w:trHeight w:val="263"/>
        </w:trPr>
        <w:tc>
          <w:tcPr>
            <w:tcW w:w="4042" w:type="dxa"/>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2. Precio/kg/$</w:t>
            </w:r>
          </w:p>
        </w:tc>
        <w:tc>
          <w:tcPr>
            <w:tcW w:w="902" w:type="dxa"/>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2.35</w:t>
            </w:r>
          </w:p>
        </w:tc>
        <w:tc>
          <w:tcPr>
            <w:tcW w:w="1066" w:type="dxa"/>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2.35</w:t>
            </w:r>
          </w:p>
        </w:tc>
        <w:tc>
          <w:tcPr>
            <w:tcW w:w="902" w:type="dxa"/>
            <w:gridSpan w:val="2"/>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2.35</w:t>
            </w:r>
          </w:p>
        </w:tc>
      </w:tr>
      <w:tr w:rsidR="002506F8" w:rsidRPr="00C75AE4" w:rsidTr="00F67509">
        <w:trPr>
          <w:trHeight w:val="263"/>
        </w:trPr>
        <w:tc>
          <w:tcPr>
            <w:tcW w:w="4042"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3. Beneficio bruto, $ (1x2)</w:t>
            </w:r>
          </w:p>
        </w:tc>
        <w:tc>
          <w:tcPr>
            <w:tcW w:w="902" w:type="dxa"/>
            <w:tcBorders>
              <w:top w:val="nil"/>
              <w:left w:val="nil"/>
              <w:bottom w:val="single" w:sz="8" w:space="0" w:color="auto"/>
              <w:right w:val="nil"/>
            </w:tcBorders>
            <w:shd w:val="clear" w:color="auto" w:fill="auto"/>
          </w:tcPr>
          <w:p w:rsidR="002506F8" w:rsidRPr="00C75AE4" w:rsidRDefault="002506F8" w:rsidP="00F67509">
            <w:pPr>
              <w:spacing w:line="480" w:lineRule="auto"/>
              <w:jc w:val="both"/>
              <w:rPr>
                <w:rFonts w:ascii="Arial" w:hAnsi="Arial" w:cs="Arial"/>
              </w:rPr>
            </w:pPr>
            <w:r>
              <w:rPr>
                <w:rFonts w:ascii="Arial" w:hAnsi="Arial" w:cs="Arial"/>
              </w:rPr>
              <w:t xml:space="preserve">  568.7</w:t>
            </w:r>
          </w:p>
        </w:tc>
        <w:tc>
          <w:tcPr>
            <w:tcW w:w="1066"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592.2</w:t>
            </w:r>
          </w:p>
        </w:tc>
        <w:tc>
          <w:tcPr>
            <w:tcW w:w="902" w:type="dxa"/>
            <w:gridSpan w:val="2"/>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611</w:t>
            </w:r>
          </w:p>
        </w:tc>
      </w:tr>
      <w:tr w:rsidR="002506F8" w:rsidRPr="00C75AE4" w:rsidTr="00F67509">
        <w:trPr>
          <w:trHeight w:val="263"/>
        </w:trPr>
        <w:tc>
          <w:tcPr>
            <w:tcW w:w="4042"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b/>
                <w:bCs/>
              </w:rPr>
            </w:pPr>
            <w:r w:rsidRPr="00C75AE4">
              <w:rPr>
                <w:rFonts w:ascii="Arial" w:hAnsi="Arial" w:cs="Arial"/>
                <w:b/>
                <w:bCs/>
              </w:rPr>
              <w:t>Costos que varían</w:t>
            </w:r>
          </w:p>
        </w:tc>
        <w:tc>
          <w:tcPr>
            <w:tcW w:w="902"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 </w:t>
            </w:r>
          </w:p>
        </w:tc>
        <w:tc>
          <w:tcPr>
            <w:tcW w:w="1066"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 </w:t>
            </w:r>
          </w:p>
        </w:tc>
        <w:tc>
          <w:tcPr>
            <w:tcW w:w="902" w:type="dxa"/>
            <w:gridSpan w:val="2"/>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 </w:t>
            </w:r>
          </w:p>
        </w:tc>
      </w:tr>
      <w:tr w:rsidR="002506F8" w:rsidRPr="00C75AE4" w:rsidTr="00F67509">
        <w:trPr>
          <w:trHeight w:val="263"/>
        </w:trPr>
        <w:tc>
          <w:tcPr>
            <w:tcW w:w="4042" w:type="dxa"/>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4. Costo total del alimento, $</w:t>
            </w:r>
          </w:p>
        </w:tc>
        <w:tc>
          <w:tcPr>
            <w:tcW w:w="902" w:type="dxa"/>
            <w:tcBorders>
              <w:top w:val="nil"/>
              <w:left w:val="nil"/>
              <w:bottom w:val="nil"/>
              <w:right w:val="nil"/>
            </w:tcBorders>
            <w:shd w:val="clear" w:color="auto" w:fill="auto"/>
            <w:noWrap/>
            <w:vAlign w:val="bottom"/>
          </w:tcPr>
          <w:p w:rsidR="002506F8" w:rsidRPr="00C75AE4" w:rsidRDefault="002506F8" w:rsidP="00F67509">
            <w:pPr>
              <w:spacing w:line="480" w:lineRule="auto"/>
              <w:jc w:val="both"/>
              <w:rPr>
                <w:rFonts w:ascii="Arial" w:hAnsi="Arial" w:cs="Arial"/>
              </w:rPr>
            </w:pPr>
            <w:r>
              <w:rPr>
                <w:rFonts w:ascii="Arial" w:hAnsi="Arial" w:cs="Arial"/>
              </w:rPr>
              <w:t>251.18</w:t>
            </w:r>
          </w:p>
        </w:tc>
        <w:tc>
          <w:tcPr>
            <w:tcW w:w="1066" w:type="dxa"/>
            <w:tcBorders>
              <w:top w:val="nil"/>
              <w:left w:val="nil"/>
              <w:bottom w:val="nil"/>
              <w:right w:val="nil"/>
            </w:tcBorders>
            <w:shd w:val="clear" w:color="auto" w:fill="auto"/>
            <w:noWrap/>
            <w:vAlign w:val="bottom"/>
          </w:tcPr>
          <w:p w:rsidR="002506F8" w:rsidRPr="00C75AE4" w:rsidRDefault="002506F8" w:rsidP="00F67509">
            <w:pPr>
              <w:spacing w:line="480" w:lineRule="auto"/>
              <w:jc w:val="both"/>
              <w:rPr>
                <w:rFonts w:ascii="Arial" w:hAnsi="Arial" w:cs="Arial"/>
              </w:rPr>
            </w:pPr>
            <w:r>
              <w:rPr>
                <w:rFonts w:ascii="Arial" w:hAnsi="Arial" w:cs="Arial"/>
              </w:rPr>
              <w:t>143.06</w:t>
            </w:r>
          </w:p>
        </w:tc>
        <w:tc>
          <w:tcPr>
            <w:tcW w:w="902" w:type="dxa"/>
            <w:gridSpan w:val="2"/>
            <w:tcBorders>
              <w:top w:val="nil"/>
              <w:left w:val="nil"/>
              <w:bottom w:val="nil"/>
              <w:right w:val="nil"/>
            </w:tcBorders>
            <w:shd w:val="clear" w:color="auto" w:fill="auto"/>
            <w:noWrap/>
            <w:vAlign w:val="bottom"/>
          </w:tcPr>
          <w:p w:rsidR="002506F8" w:rsidRPr="00C75AE4" w:rsidRDefault="002506F8" w:rsidP="00F67509">
            <w:pPr>
              <w:spacing w:line="480" w:lineRule="auto"/>
              <w:jc w:val="both"/>
              <w:rPr>
                <w:rFonts w:ascii="Arial" w:hAnsi="Arial" w:cs="Arial"/>
              </w:rPr>
            </w:pPr>
            <w:r>
              <w:rPr>
                <w:rFonts w:ascii="Arial" w:hAnsi="Arial" w:cs="Arial"/>
              </w:rPr>
              <w:t>129.49</w:t>
            </w:r>
          </w:p>
        </w:tc>
      </w:tr>
      <w:tr w:rsidR="002506F8" w:rsidRPr="00C75AE4" w:rsidTr="00F67509">
        <w:trPr>
          <w:trHeight w:val="263"/>
        </w:trPr>
        <w:tc>
          <w:tcPr>
            <w:tcW w:w="4042" w:type="dxa"/>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5. Costos varios</w:t>
            </w:r>
          </w:p>
        </w:tc>
        <w:tc>
          <w:tcPr>
            <w:tcW w:w="902" w:type="dxa"/>
            <w:tcBorders>
              <w:top w:val="nil"/>
              <w:left w:val="nil"/>
              <w:bottom w:val="nil"/>
              <w:right w:val="nil"/>
            </w:tcBorders>
            <w:shd w:val="clear" w:color="auto" w:fill="auto"/>
          </w:tcPr>
          <w:p w:rsidR="002506F8" w:rsidRPr="00C75AE4" w:rsidRDefault="002506F8" w:rsidP="00F67509">
            <w:pPr>
              <w:spacing w:line="480" w:lineRule="auto"/>
              <w:jc w:val="both"/>
              <w:rPr>
                <w:rFonts w:ascii="Arial" w:hAnsi="Arial" w:cs="Arial"/>
              </w:rPr>
            </w:pPr>
            <w:r>
              <w:rPr>
                <w:rFonts w:ascii="Arial" w:hAnsi="Arial" w:cs="Arial"/>
              </w:rPr>
              <w:t>10</w:t>
            </w:r>
          </w:p>
        </w:tc>
        <w:tc>
          <w:tcPr>
            <w:tcW w:w="1066" w:type="dxa"/>
            <w:tcBorders>
              <w:top w:val="nil"/>
              <w:left w:val="nil"/>
              <w:bottom w:val="nil"/>
              <w:right w:val="nil"/>
            </w:tcBorders>
            <w:shd w:val="clear" w:color="auto" w:fill="auto"/>
          </w:tcPr>
          <w:p w:rsidR="002506F8" w:rsidRPr="00C75AE4" w:rsidRDefault="002506F8" w:rsidP="00F67509">
            <w:pPr>
              <w:spacing w:line="480" w:lineRule="auto"/>
              <w:jc w:val="both"/>
              <w:rPr>
                <w:rFonts w:ascii="Arial" w:hAnsi="Arial" w:cs="Arial"/>
              </w:rPr>
            </w:pPr>
            <w:r>
              <w:rPr>
                <w:rFonts w:ascii="Arial" w:hAnsi="Arial" w:cs="Arial"/>
              </w:rPr>
              <w:t>10</w:t>
            </w:r>
          </w:p>
        </w:tc>
        <w:tc>
          <w:tcPr>
            <w:tcW w:w="902" w:type="dxa"/>
            <w:gridSpan w:val="2"/>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10</w:t>
            </w:r>
          </w:p>
        </w:tc>
      </w:tr>
      <w:tr w:rsidR="002506F8" w:rsidRPr="00C75AE4" w:rsidTr="00F67509">
        <w:trPr>
          <w:trHeight w:val="263"/>
        </w:trPr>
        <w:tc>
          <w:tcPr>
            <w:tcW w:w="4042" w:type="dxa"/>
            <w:tcBorders>
              <w:top w:val="nil"/>
              <w:left w:val="nil"/>
              <w:bottom w:val="nil"/>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6. Total costos que varían, $ (4+5)</w:t>
            </w:r>
          </w:p>
        </w:tc>
        <w:tc>
          <w:tcPr>
            <w:tcW w:w="902" w:type="dxa"/>
            <w:tcBorders>
              <w:top w:val="nil"/>
              <w:left w:val="nil"/>
              <w:bottom w:val="nil"/>
              <w:right w:val="nil"/>
            </w:tcBorders>
            <w:shd w:val="clear" w:color="auto" w:fill="auto"/>
          </w:tcPr>
          <w:p w:rsidR="002506F8" w:rsidRPr="00C75AE4" w:rsidRDefault="002506F8" w:rsidP="00F67509">
            <w:pPr>
              <w:spacing w:line="480" w:lineRule="auto"/>
              <w:jc w:val="both"/>
              <w:rPr>
                <w:rFonts w:ascii="Arial" w:hAnsi="Arial" w:cs="Arial"/>
              </w:rPr>
            </w:pPr>
            <w:r>
              <w:rPr>
                <w:rFonts w:ascii="Arial" w:hAnsi="Arial" w:cs="Arial"/>
              </w:rPr>
              <w:t>261.18</w:t>
            </w:r>
          </w:p>
        </w:tc>
        <w:tc>
          <w:tcPr>
            <w:tcW w:w="1066" w:type="dxa"/>
            <w:tcBorders>
              <w:top w:val="nil"/>
              <w:left w:val="nil"/>
              <w:bottom w:val="nil"/>
              <w:right w:val="nil"/>
            </w:tcBorders>
            <w:shd w:val="clear" w:color="auto" w:fill="auto"/>
          </w:tcPr>
          <w:p w:rsidR="002506F8" w:rsidRPr="00C75AE4" w:rsidRDefault="002506F8" w:rsidP="00F67509">
            <w:pPr>
              <w:spacing w:line="480" w:lineRule="auto"/>
              <w:jc w:val="both"/>
              <w:rPr>
                <w:rFonts w:ascii="Arial" w:hAnsi="Arial" w:cs="Arial"/>
              </w:rPr>
            </w:pPr>
            <w:r>
              <w:rPr>
                <w:rFonts w:ascii="Arial" w:hAnsi="Arial" w:cs="Arial"/>
              </w:rPr>
              <w:t>153.06</w:t>
            </w:r>
          </w:p>
        </w:tc>
        <w:tc>
          <w:tcPr>
            <w:tcW w:w="902" w:type="dxa"/>
            <w:gridSpan w:val="2"/>
            <w:tcBorders>
              <w:top w:val="nil"/>
              <w:left w:val="nil"/>
              <w:bottom w:val="nil"/>
              <w:right w:val="nil"/>
            </w:tcBorders>
            <w:shd w:val="clear" w:color="auto" w:fill="auto"/>
          </w:tcPr>
          <w:p w:rsidR="002506F8" w:rsidRPr="00C75AE4" w:rsidRDefault="002506F8" w:rsidP="00F67509">
            <w:pPr>
              <w:spacing w:line="480" w:lineRule="auto"/>
              <w:jc w:val="both"/>
              <w:rPr>
                <w:rFonts w:ascii="Arial" w:hAnsi="Arial" w:cs="Arial"/>
              </w:rPr>
            </w:pPr>
            <w:r>
              <w:rPr>
                <w:rFonts w:ascii="Arial" w:hAnsi="Arial" w:cs="Arial"/>
              </w:rPr>
              <w:t>139.49</w:t>
            </w:r>
          </w:p>
        </w:tc>
      </w:tr>
      <w:tr w:rsidR="002506F8" w:rsidRPr="00C75AE4" w:rsidTr="00F67509">
        <w:trPr>
          <w:trHeight w:val="263"/>
        </w:trPr>
        <w:tc>
          <w:tcPr>
            <w:tcW w:w="4042"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sidRPr="00C75AE4">
              <w:rPr>
                <w:rFonts w:ascii="Arial" w:hAnsi="Arial" w:cs="Arial"/>
              </w:rPr>
              <w:t>7. Beneficio neto, $ (3-6)</w:t>
            </w:r>
          </w:p>
        </w:tc>
        <w:tc>
          <w:tcPr>
            <w:tcW w:w="902" w:type="dxa"/>
            <w:tcBorders>
              <w:top w:val="nil"/>
              <w:left w:val="nil"/>
              <w:bottom w:val="single" w:sz="8" w:space="0" w:color="auto"/>
              <w:right w:val="nil"/>
            </w:tcBorders>
            <w:shd w:val="clear" w:color="auto" w:fill="auto"/>
          </w:tcPr>
          <w:p w:rsidR="002506F8" w:rsidRPr="00C75AE4" w:rsidRDefault="002506F8" w:rsidP="00F67509">
            <w:pPr>
              <w:spacing w:line="480" w:lineRule="auto"/>
              <w:rPr>
                <w:rFonts w:ascii="Arial" w:hAnsi="Arial" w:cs="Arial"/>
              </w:rPr>
            </w:pPr>
            <w:r>
              <w:rPr>
                <w:rFonts w:ascii="Arial" w:hAnsi="Arial" w:cs="Arial"/>
              </w:rPr>
              <w:t>307.52</w:t>
            </w:r>
          </w:p>
        </w:tc>
        <w:tc>
          <w:tcPr>
            <w:tcW w:w="1066" w:type="dxa"/>
            <w:tcBorders>
              <w:top w:val="nil"/>
              <w:left w:val="nil"/>
              <w:bottom w:val="single" w:sz="8" w:space="0" w:color="auto"/>
              <w:right w:val="nil"/>
            </w:tcBorders>
            <w:shd w:val="clear" w:color="auto" w:fill="auto"/>
          </w:tcPr>
          <w:p w:rsidR="002506F8" w:rsidRPr="00C75AE4" w:rsidRDefault="002506F8" w:rsidP="00F67509">
            <w:pPr>
              <w:spacing w:line="480" w:lineRule="auto"/>
              <w:jc w:val="both"/>
              <w:rPr>
                <w:rFonts w:ascii="Arial" w:hAnsi="Arial" w:cs="Arial"/>
              </w:rPr>
            </w:pPr>
            <w:r>
              <w:rPr>
                <w:rFonts w:ascii="Arial" w:hAnsi="Arial" w:cs="Arial"/>
              </w:rPr>
              <w:t xml:space="preserve"> 439.14</w:t>
            </w:r>
          </w:p>
        </w:tc>
        <w:tc>
          <w:tcPr>
            <w:tcW w:w="902" w:type="dxa"/>
            <w:gridSpan w:val="2"/>
            <w:tcBorders>
              <w:top w:val="nil"/>
              <w:left w:val="nil"/>
              <w:bottom w:val="single" w:sz="8" w:space="0" w:color="auto"/>
              <w:right w:val="nil"/>
            </w:tcBorders>
            <w:shd w:val="clear" w:color="auto" w:fill="auto"/>
          </w:tcPr>
          <w:p w:rsidR="002506F8" w:rsidRPr="00C75AE4" w:rsidRDefault="002506F8" w:rsidP="00F67509">
            <w:pPr>
              <w:spacing w:line="480" w:lineRule="auto"/>
              <w:jc w:val="both"/>
              <w:rPr>
                <w:rFonts w:ascii="Arial" w:hAnsi="Arial" w:cs="Arial"/>
              </w:rPr>
            </w:pPr>
            <w:r>
              <w:rPr>
                <w:rFonts w:ascii="Arial" w:hAnsi="Arial" w:cs="Arial"/>
              </w:rPr>
              <w:t>471.51</w:t>
            </w:r>
          </w:p>
        </w:tc>
      </w:tr>
    </w:tbl>
    <w:p w:rsidR="002506F8" w:rsidRPr="00C75AE4" w:rsidRDefault="002506F8" w:rsidP="002506F8">
      <w:pPr>
        <w:spacing w:line="360" w:lineRule="auto"/>
        <w:jc w:val="both"/>
        <w:rPr>
          <w:rFonts w:ascii="Arial" w:hAnsi="Arial" w:cs="Arial"/>
        </w:rPr>
      </w:pPr>
    </w:p>
    <w:p w:rsidR="002506F8" w:rsidRPr="00C75AE4" w:rsidRDefault="002506F8" w:rsidP="002506F8">
      <w:pPr>
        <w:spacing w:line="360" w:lineRule="auto"/>
        <w:ind w:left="720"/>
        <w:jc w:val="both"/>
        <w:rPr>
          <w:rFonts w:ascii="Arial" w:hAnsi="Arial" w:cs="Arial"/>
        </w:rPr>
      </w:pPr>
    </w:p>
    <w:p w:rsidR="002506F8" w:rsidRPr="00C75AE4" w:rsidRDefault="002506F8" w:rsidP="002506F8">
      <w:pPr>
        <w:spacing w:line="360" w:lineRule="auto"/>
        <w:ind w:left="720"/>
        <w:jc w:val="both"/>
        <w:rPr>
          <w:rFonts w:ascii="Arial" w:hAnsi="Arial" w:cs="Arial"/>
        </w:rPr>
      </w:pPr>
    </w:p>
    <w:p w:rsidR="002506F8" w:rsidRPr="00C75AE4" w:rsidRDefault="002506F8" w:rsidP="002506F8">
      <w:pPr>
        <w:spacing w:line="360" w:lineRule="auto"/>
        <w:ind w:left="720"/>
        <w:jc w:val="both"/>
        <w:rPr>
          <w:rFonts w:ascii="Arial" w:hAnsi="Arial" w:cs="Arial"/>
        </w:rPr>
      </w:pPr>
    </w:p>
    <w:p w:rsidR="002506F8" w:rsidRPr="00C75AE4" w:rsidRDefault="002506F8" w:rsidP="002506F8">
      <w:pPr>
        <w:spacing w:line="360" w:lineRule="auto"/>
        <w:ind w:left="720"/>
        <w:jc w:val="both"/>
        <w:rPr>
          <w:rFonts w:ascii="Arial" w:hAnsi="Arial" w:cs="Arial"/>
        </w:rPr>
      </w:pPr>
    </w:p>
    <w:p w:rsidR="002506F8" w:rsidRPr="00C75AE4" w:rsidRDefault="002506F8" w:rsidP="002506F8">
      <w:pPr>
        <w:spacing w:line="360" w:lineRule="auto"/>
        <w:ind w:left="720"/>
        <w:jc w:val="both"/>
        <w:rPr>
          <w:rFonts w:ascii="Arial" w:hAnsi="Arial" w:cs="Arial"/>
        </w:rPr>
      </w:pPr>
    </w:p>
    <w:p w:rsidR="002506F8" w:rsidRPr="00C75AE4" w:rsidRDefault="002506F8" w:rsidP="002506F8">
      <w:pPr>
        <w:spacing w:line="360" w:lineRule="auto"/>
        <w:ind w:left="720"/>
        <w:jc w:val="both"/>
        <w:rPr>
          <w:rFonts w:ascii="Arial" w:hAnsi="Arial" w:cs="Arial"/>
        </w:rPr>
      </w:pPr>
    </w:p>
    <w:p w:rsidR="002506F8" w:rsidRPr="00C75AE4" w:rsidRDefault="002506F8" w:rsidP="002506F8">
      <w:pPr>
        <w:spacing w:line="360" w:lineRule="auto"/>
        <w:ind w:left="72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lang w:val="es-MX" w:eastAsia="es-MX"/>
        </w:rPr>
      </w:pPr>
    </w:p>
    <w:p w:rsidR="002506F8" w:rsidRDefault="002506F8" w:rsidP="002506F8">
      <w:pPr>
        <w:spacing w:line="480" w:lineRule="auto"/>
        <w:ind w:left="1440"/>
        <w:jc w:val="both"/>
        <w:rPr>
          <w:rFonts w:ascii="Arial" w:hAnsi="Arial" w:cs="Arial"/>
          <w:b/>
        </w:rPr>
      </w:pPr>
    </w:p>
    <w:p w:rsidR="002506F8" w:rsidRDefault="002506F8" w:rsidP="002506F8">
      <w:pPr>
        <w:spacing w:line="480" w:lineRule="auto"/>
        <w:jc w:val="both"/>
        <w:rPr>
          <w:rFonts w:ascii="Arial" w:hAnsi="Arial" w:cs="Arial"/>
          <w:b/>
        </w:rPr>
      </w:pPr>
    </w:p>
    <w:p w:rsidR="002506F8" w:rsidRDefault="002506F8" w:rsidP="002506F8">
      <w:pPr>
        <w:numPr>
          <w:ilvl w:val="2"/>
          <w:numId w:val="19"/>
        </w:numPr>
        <w:spacing w:line="480" w:lineRule="auto"/>
        <w:jc w:val="both"/>
        <w:rPr>
          <w:rFonts w:ascii="Arial" w:hAnsi="Arial" w:cs="Arial"/>
          <w:b/>
        </w:rPr>
      </w:pPr>
      <w:r>
        <w:rPr>
          <w:rFonts w:ascii="Arial" w:hAnsi="Arial" w:cs="Arial"/>
          <w:b/>
        </w:rPr>
        <w:t>Análisis de Dominancia.</w:t>
      </w:r>
    </w:p>
    <w:p w:rsidR="002506F8" w:rsidRDefault="002506F8" w:rsidP="002506F8">
      <w:pPr>
        <w:spacing w:line="480" w:lineRule="auto"/>
        <w:ind w:left="1440"/>
        <w:jc w:val="both"/>
        <w:rPr>
          <w:rFonts w:ascii="Arial" w:hAnsi="Arial" w:cs="Arial"/>
          <w:b/>
        </w:rPr>
      </w:pPr>
    </w:p>
    <w:p w:rsidR="002506F8" w:rsidRDefault="002506F8" w:rsidP="002506F8">
      <w:pPr>
        <w:spacing w:line="480" w:lineRule="auto"/>
        <w:ind w:left="1800"/>
        <w:jc w:val="both"/>
        <w:rPr>
          <w:rFonts w:ascii="Arial" w:hAnsi="Arial" w:cs="Arial"/>
        </w:rPr>
      </w:pPr>
      <w:r w:rsidRPr="00215E80">
        <w:rPr>
          <w:rFonts w:ascii="Arial" w:hAnsi="Arial" w:cs="Arial"/>
        </w:rPr>
        <w:t>En el a</w:t>
      </w:r>
      <w:r>
        <w:rPr>
          <w:rFonts w:ascii="Arial" w:hAnsi="Arial" w:cs="Arial"/>
        </w:rPr>
        <w:t xml:space="preserve">nálisis de dominancia </w:t>
      </w:r>
      <w:r w:rsidRPr="00215E80">
        <w:rPr>
          <w:rFonts w:ascii="Arial" w:hAnsi="Arial" w:cs="Arial"/>
        </w:rPr>
        <w:t xml:space="preserve">demostró que </w:t>
      </w:r>
      <w:r>
        <w:rPr>
          <w:rFonts w:ascii="Arial" w:hAnsi="Arial" w:cs="Arial"/>
        </w:rPr>
        <w:t xml:space="preserve">los tratamientos 1 y 2 </w:t>
      </w:r>
      <w:r w:rsidRPr="00215E80">
        <w:rPr>
          <w:rFonts w:ascii="Arial" w:hAnsi="Arial" w:cs="Arial"/>
        </w:rPr>
        <w:t>fueron</w:t>
      </w:r>
      <w:r>
        <w:rPr>
          <w:rFonts w:ascii="Arial" w:hAnsi="Arial" w:cs="Arial"/>
        </w:rPr>
        <w:t xml:space="preserve"> dominados por el tratamiento 3 ya que obtuvo </w:t>
      </w:r>
      <w:r w:rsidRPr="00215E80">
        <w:rPr>
          <w:rFonts w:ascii="Arial" w:hAnsi="Arial" w:cs="Arial"/>
        </w:rPr>
        <w:t>la mejor relación en cuanto a beneficio neto versus costos que varían</w:t>
      </w:r>
      <w:r>
        <w:rPr>
          <w:rFonts w:ascii="Arial" w:hAnsi="Arial" w:cs="Arial"/>
        </w:rPr>
        <w:t>.  (Ver Tabla 30).</w:t>
      </w:r>
    </w:p>
    <w:p w:rsidR="002506F8" w:rsidRPr="003308E4" w:rsidRDefault="002506F8" w:rsidP="002506F8">
      <w:pPr>
        <w:spacing w:line="480" w:lineRule="auto"/>
        <w:jc w:val="both"/>
        <w:rPr>
          <w:rFonts w:ascii="Arial" w:hAnsi="Arial" w:cs="Arial"/>
        </w:rPr>
      </w:pPr>
    </w:p>
    <w:p w:rsidR="002506F8" w:rsidRPr="00EC671C" w:rsidRDefault="002506F8" w:rsidP="002506F8">
      <w:pPr>
        <w:autoSpaceDE w:val="0"/>
        <w:autoSpaceDN w:val="0"/>
        <w:adjustRightInd w:val="0"/>
        <w:spacing w:before="100" w:beforeAutospacing="1" w:after="100" w:afterAutospacing="1" w:line="480" w:lineRule="auto"/>
        <w:rPr>
          <w:rFonts w:ascii="Arial" w:hAnsi="Arial" w:cs="Arial"/>
          <w:b/>
          <w:lang w:eastAsia="es-MX"/>
        </w:rPr>
      </w:pPr>
      <w:r>
        <w:rPr>
          <w:rFonts w:ascii="Arial" w:hAnsi="Arial" w:cs="Arial"/>
          <w:b/>
          <w:lang w:eastAsia="es-MX"/>
        </w:rPr>
        <w:t xml:space="preserve">                                Tabla 30</w:t>
      </w:r>
    </w:p>
    <w:p w:rsidR="002506F8" w:rsidRPr="00EC671C" w:rsidRDefault="002506F8" w:rsidP="002506F8">
      <w:pPr>
        <w:spacing w:line="360" w:lineRule="auto"/>
        <w:ind w:left="720"/>
        <w:rPr>
          <w:rFonts w:ascii="Arial" w:hAnsi="Arial" w:cs="Arial"/>
        </w:rPr>
      </w:pPr>
      <w:r>
        <w:rPr>
          <w:rFonts w:ascii="Arial" w:hAnsi="Arial" w:cs="Arial"/>
          <w:b/>
          <w:bCs/>
        </w:rPr>
        <w:lastRenderedPageBreak/>
        <w:t xml:space="preserve">                      </w:t>
      </w:r>
      <w:r w:rsidRPr="00EC671C">
        <w:rPr>
          <w:rFonts w:ascii="Arial" w:hAnsi="Arial" w:cs="Arial"/>
          <w:b/>
          <w:bCs/>
        </w:rPr>
        <w:t>Análisis  de dominancia  de  costo  de  alimentación  ($).</w:t>
      </w:r>
    </w:p>
    <w:p w:rsidR="002506F8" w:rsidRDefault="002506F8" w:rsidP="002506F8">
      <w:pPr>
        <w:spacing w:line="360" w:lineRule="auto"/>
        <w:ind w:left="720"/>
        <w:rPr>
          <w:rFonts w:ascii="Arial" w:hAnsi="Arial" w:cs="Arial"/>
        </w:rPr>
      </w:pPr>
    </w:p>
    <w:tbl>
      <w:tblPr>
        <w:tblW w:w="7740" w:type="dxa"/>
        <w:tblInd w:w="1080" w:type="dxa"/>
        <w:tblCellMar>
          <w:left w:w="70" w:type="dxa"/>
          <w:right w:w="70" w:type="dxa"/>
        </w:tblCellMar>
        <w:tblLook w:val="0000"/>
      </w:tblPr>
      <w:tblGrid>
        <w:gridCol w:w="1514"/>
        <w:gridCol w:w="2520"/>
        <w:gridCol w:w="2160"/>
        <w:gridCol w:w="1620"/>
      </w:tblGrid>
      <w:tr w:rsidR="002506F8" w:rsidTr="00F67509">
        <w:trPr>
          <w:trHeight w:val="255"/>
        </w:trPr>
        <w:tc>
          <w:tcPr>
            <w:tcW w:w="1440" w:type="dxa"/>
            <w:tcBorders>
              <w:top w:val="single" w:sz="8" w:space="0" w:color="auto"/>
              <w:left w:val="nil"/>
              <w:bottom w:val="single" w:sz="8" w:space="0" w:color="auto"/>
              <w:right w:val="nil"/>
            </w:tcBorders>
            <w:shd w:val="clear" w:color="auto" w:fill="auto"/>
            <w:vAlign w:val="center"/>
          </w:tcPr>
          <w:p w:rsidR="002506F8" w:rsidRPr="002F4AE9" w:rsidRDefault="002506F8" w:rsidP="00F67509">
            <w:pPr>
              <w:spacing w:line="480" w:lineRule="auto"/>
              <w:rPr>
                <w:rFonts w:ascii="Arial" w:hAnsi="Arial" w:cs="Arial"/>
                <w:b/>
                <w:bCs/>
              </w:rPr>
            </w:pPr>
            <w:r>
              <w:rPr>
                <w:rFonts w:ascii="Arial" w:hAnsi="Arial" w:cs="Arial"/>
                <w:b/>
                <w:bCs/>
              </w:rPr>
              <w:t>Tratamiento</w:t>
            </w:r>
          </w:p>
        </w:tc>
        <w:tc>
          <w:tcPr>
            <w:tcW w:w="2520" w:type="dxa"/>
            <w:tcBorders>
              <w:top w:val="single" w:sz="8" w:space="0" w:color="auto"/>
              <w:left w:val="nil"/>
              <w:bottom w:val="single" w:sz="8" w:space="0" w:color="auto"/>
              <w:right w:val="nil"/>
            </w:tcBorders>
            <w:shd w:val="clear" w:color="auto" w:fill="auto"/>
            <w:vAlign w:val="center"/>
          </w:tcPr>
          <w:p w:rsidR="002506F8" w:rsidRPr="002F4AE9" w:rsidRDefault="002506F8" w:rsidP="00F67509">
            <w:pPr>
              <w:spacing w:line="480" w:lineRule="auto"/>
              <w:rPr>
                <w:rFonts w:ascii="Arial" w:hAnsi="Arial" w:cs="Arial"/>
                <w:b/>
                <w:bCs/>
              </w:rPr>
            </w:pPr>
            <w:r w:rsidRPr="002F4AE9">
              <w:rPr>
                <w:rFonts w:ascii="Arial" w:hAnsi="Arial" w:cs="Arial"/>
                <w:b/>
                <w:bCs/>
              </w:rPr>
              <w:t>Costos que varían ($)</w:t>
            </w:r>
          </w:p>
        </w:tc>
        <w:tc>
          <w:tcPr>
            <w:tcW w:w="2160" w:type="dxa"/>
            <w:tcBorders>
              <w:top w:val="single" w:sz="8" w:space="0" w:color="auto"/>
              <w:left w:val="nil"/>
              <w:bottom w:val="single" w:sz="8" w:space="0" w:color="auto"/>
              <w:right w:val="nil"/>
            </w:tcBorders>
            <w:shd w:val="clear" w:color="auto" w:fill="auto"/>
            <w:vAlign w:val="center"/>
          </w:tcPr>
          <w:p w:rsidR="002506F8" w:rsidRPr="002F4AE9" w:rsidRDefault="002506F8" w:rsidP="00F67509">
            <w:pPr>
              <w:spacing w:line="480" w:lineRule="auto"/>
              <w:rPr>
                <w:rFonts w:ascii="Arial" w:hAnsi="Arial" w:cs="Arial"/>
                <w:b/>
                <w:bCs/>
              </w:rPr>
            </w:pPr>
            <w:r w:rsidRPr="002F4AE9">
              <w:rPr>
                <w:rFonts w:ascii="Arial" w:hAnsi="Arial" w:cs="Arial"/>
                <w:b/>
                <w:bCs/>
              </w:rPr>
              <w:t>Beneficio neto ($)</w:t>
            </w:r>
          </w:p>
        </w:tc>
        <w:tc>
          <w:tcPr>
            <w:tcW w:w="1620" w:type="dxa"/>
            <w:tcBorders>
              <w:top w:val="single" w:sz="8" w:space="0" w:color="auto"/>
              <w:left w:val="nil"/>
              <w:bottom w:val="single" w:sz="8" w:space="0" w:color="auto"/>
              <w:right w:val="nil"/>
            </w:tcBorders>
            <w:shd w:val="clear" w:color="auto" w:fill="auto"/>
            <w:vAlign w:val="center"/>
          </w:tcPr>
          <w:p w:rsidR="002506F8" w:rsidRPr="002F4AE9" w:rsidRDefault="002506F8" w:rsidP="00F67509">
            <w:pPr>
              <w:spacing w:line="480" w:lineRule="auto"/>
              <w:rPr>
                <w:rFonts w:ascii="Arial" w:hAnsi="Arial" w:cs="Arial"/>
                <w:b/>
                <w:bCs/>
              </w:rPr>
            </w:pPr>
            <w:r w:rsidRPr="002F4AE9">
              <w:rPr>
                <w:rFonts w:ascii="Arial" w:hAnsi="Arial" w:cs="Arial"/>
                <w:b/>
                <w:bCs/>
              </w:rPr>
              <w:t>Dominancia</w:t>
            </w:r>
          </w:p>
        </w:tc>
      </w:tr>
      <w:tr w:rsidR="002506F8" w:rsidTr="00F67509">
        <w:trPr>
          <w:trHeight w:val="255"/>
        </w:trPr>
        <w:tc>
          <w:tcPr>
            <w:tcW w:w="1440" w:type="dxa"/>
            <w:tcBorders>
              <w:top w:val="nil"/>
              <w:left w:val="nil"/>
              <w:bottom w:val="nil"/>
              <w:right w:val="nil"/>
            </w:tcBorders>
            <w:shd w:val="clear" w:color="auto" w:fill="auto"/>
            <w:noWrap/>
            <w:vAlign w:val="bottom"/>
          </w:tcPr>
          <w:p w:rsidR="002506F8" w:rsidRPr="002F4AE9" w:rsidRDefault="002506F8" w:rsidP="00F67509">
            <w:pPr>
              <w:spacing w:line="480" w:lineRule="auto"/>
              <w:ind w:left="-430" w:firstLine="430"/>
              <w:rPr>
                <w:rFonts w:ascii="Arial" w:hAnsi="Arial" w:cs="Arial"/>
              </w:rPr>
            </w:pPr>
            <w:r>
              <w:rPr>
                <w:rFonts w:ascii="Arial" w:hAnsi="Arial" w:cs="Arial"/>
              </w:rPr>
              <w:t>T3</w:t>
            </w:r>
          </w:p>
        </w:tc>
        <w:tc>
          <w:tcPr>
            <w:tcW w:w="2520" w:type="dxa"/>
            <w:tcBorders>
              <w:top w:val="nil"/>
              <w:left w:val="nil"/>
              <w:bottom w:val="nil"/>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139,49</w:t>
            </w:r>
          </w:p>
        </w:tc>
        <w:tc>
          <w:tcPr>
            <w:tcW w:w="2160" w:type="dxa"/>
            <w:tcBorders>
              <w:top w:val="nil"/>
              <w:left w:val="nil"/>
              <w:bottom w:val="nil"/>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471,51</w:t>
            </w:r>
          </w:p>
        </w:tc>
        <w:tc>
          <w:tcPr>
            <w:tcW w:w="1620" w:type="dxa"/>
            <w:tcBorders>
              <w:top w:val="nil"/>
              <w:left w:val="nil"/>
              <w:bottom w:val="nil"/>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No d</w:t>
            </w:r>
            <w:r w:rsidRPr="002F4AE9">
              <w:rPr>
                <w:rFonts w:ascii="Arial" w:hAnsi="Arial" w:cs="Arial"/>
              </w:rPr>
              <w:t>ominado</w:t>
            </w:r>
          </w:p>
        </w:tc>
      </w:tr>
      <w:tr w:rsidR="002506F8" w:rsidTr="00F67509">
        <w:trPr>
          <w:trHeight w:val="255"/>
        </w:trPr>
        <w:tc>
          <w:tcPr>
            <w:tcW w:w="1440" w:type="dxa"/>
            <w:tcBorders>
              <w:top w:val="nil"/>
              <w:left w:val="nil"/>
              <w:bottom w:val="nil"/>
              <w:right w:val="nil"/>
            </w:tcBorders>
            <w:shd w:val="clear" w:color="auto" w:fill="auto"/>
          </w:tcPr>
          <w:p w:rsidR="002506F8" w:rsidRPr="002F4AE9" w:rsidRDefault="002506F8" w:rsidP="00F67509">
            <w:pPr>
              <w:spacing w:line="480" w:lineRule="auto"/>
              <w:rPr>
                <w:rFonts w:ascii="Arial" w:hAnsi="Arial" w:cs="Arial"/>
              </w:rPr>
            </w:pPr>
            <w:r>
              <w:rPr>
                <w:rFonts w:ascii="Arial" w:hAnsi="Arial" w:cs="Arial"/>
              </w:rPr>
              <w:t>T2</w:t>
            </w:r>
          </w:p>
        </w:tc>
        <w:tc>
          <w:tcPr>
            <w:tcW w:w="2520" w:type="dxa"/>
            <w:tcBorders>
              <w:top w:val="nil"/>
              <w:left w:val="nil"/>
              <w:bottom w:val="nil"/>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153,06</w:t>
            </w:r>
          </w:p>
        </w:tc>
        <w:tc>
          <w:tcPr>
            <w:tcW w:w="2160" w:type="dxa"/>
            <w:tcBorders>
              <w:top w:val="nil"/>
              <w:left w:val="nil"/>
              <w:bottom w:val="nil"/>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439,14</w:t>
            </w:r>
          </w:p>
        </w:tc>
        <w:tc>
          <w:tcPr>
            <w:tcW w:w="1620" w:type="dxa"/>
            <w:tcBorders>
              <w:top w:val="nil"/>
              <w:left w:val="nil"/>
              <w:bottom w:val="nil"/>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d</w:t>
            </w:r>
            <w:r w:rsidRPr="002F4AE9">
              <w:rPr>
                <w:rFonts w:ascii="Arial" w:hAnsi="Arial" w:cs="Arial"/>
              </w:rPr>
              <w:t>ominado</w:t>
            </w:r>
          </w:p>
        </w:tc>
      </w:tr>
      <w:tr w:rsidR="002506F8" w:rsidTr="00F67509">
        <w:trPr>
          <w:trHeight w:val="255"/>
        </w:trPr>
        <w:tc>
          <w:tcPr>
            <w:tcW w:w="1440" w:type="dxa"/>
            <w:tcBorders>
              <w:top w:val="nil"/>
              <w:left w:val="nil"/>
              <w:bottom w:val="single" w:sz="4" w:space="0" w:color="auto"/>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T1</w:t>
            </w:r>
          </w:p>
        </w:tc>
        <w:tc>
          <w:tcPr>
            <w:tcW w:w="2520" w:type="dxa"/>
            <w:tcBorders>
              <w:top w:val="nil"/>
              <w:left w:val="nil"/>
              <w:bottom w:val="single" w:sz="4" w:space="0" w:color="auto"/>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261,18</w:t>
            </w:r>
          </w:p>
        </w:tc>
        <w:tc>
          <w:tcPr>
            <w:tcW w:w="2160" w:type="dxa"/>
            <w:tcBorders>
              <w:top w:val="nil"/>
              <w:left w:val="nil"/>
              <w:bottom w:val="single" w:sz="4" w:space="0" w:color="auto"/>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307,52</w:t>
            </w:r>
          </w:p>
        </w:tc>
        <w:tc>
          <w:tcPr>
            <w:tcW w:w="1620" w:type="dxa"/>
            <w:tcBorders>
              <w:top w:val="nil"/>
              <w:left w:val="nil"/>
              <w:bottom w:val="single" w:sz="4" w:space="0" w:color="auto"/>
              <w:right w:val="nil"/>
            </w:tcBorders>
            <w:shd w:val="clear" w:color="auto" w:fill="auto"/>
            <w:noWrap/>
            <w:vAlign w:val="bottom"/>
          </w:tcPr>
          <w:p w:rsidR="002506F8" w:rsidRPr="002F4AE9" w:rsidRDefault="002506F8" w:rsidP="00F67509">
            <w:pPr>
              <w:spacing w:line="480" w:lineRule="auto"/>
              <w:rPr>
                <w:rFonts w:ascii="Arial" w:hAnsi="Arial" w:cs="Arial"/>
              </w:rPr>
            </w:pPr>
            <w:r>
              <w:rPr>
                <w:rFonts w:ascii="Arial" w:hAnsi="Arial" w:cs="Arial"/>
              </w:rPr>
              <w:t xml:space="preserve">  D</w:t>
            </w:r>
            <w:r w:rsidRPr="002F4AE9">
              <w:rPr>
                <w:rFonts w:ascii="Arial" w:hAnsi="Arial" w:cs="Arial"/>
              </w:rPr>
              <w:t>ominado</w:t>
            </w:r>
          </w:p>
        </w:tc>
      </w:tr>
    </w:tbl>
    <w:p w:rsidR="002506F8" w:rsidRDefault="002506F8" w:rsidP="002506F8">
      <w:pPr>
        <w:autoSpaceDE w:val="0"/>
        <w:autoSpaceDN w:val="0"/>
        <w:adjustRightInd w:val="0"/>
        <w:spacing w:before="100" w:beforeAutospacing="1" w:after="100" w:afterAutospacing="1" w:line="480" w:lineRule="auto"/>
        <w:jc w:val="both"/>
        <w:rPr>
          <w:rFonts w:ascii="Arial" w:hAnsi="Arial" w:cs="Arial"/>
          <w:b/>
          <w:lang w:val="es-MX" w:eastAsia="es-MX"/>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lang w:val="es-MX" w:eastAsia="es-MX"/>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lang w:val="es-MX" w:eastAsia="es-MX"/>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lang w:val="es-MX" w:eastAsia="es-MX"/>
        </w:rPr>
      </w:pPr>
    </w:p>
    <w:p w:rsidR="002506F8" w:rsidRPr="008A5799" w:rsidRDefault="002506F8" w:rsidP="002506F8">
      <w:pPr>
        <w:autoSpaceDE w:val="0"/>
        <w:autoSpaceDN w:val="0"/>
        <w:adjustRightInd w:val="0"/>
        <w:spacing w:before="100" w:beforeAutospacing="1" w:after="100" w:afterAutospacing="1" w:line="480" w:lineRule="auto"/>
        <w:jc w:val="both"/>
        <w:rPr>
          <w:rFonts w:ascii="Arial" w:hAnsi="Arial" w:cs="Arial"/>
          <w:b/>
          <w:lang w:val="es-MX" w:eastAsia="es-MX"/>
        </w:rPr>
      </w:pPr>
    </w:p>
    <w:p w:rsidR="002506F8" w:rsidRDefault="002506F8" w:rsidP="002506F8">
      <w:pPr>
        <w:numPr>
          <w:ilvl w:val="2"/>
          <w:numId w:val="19"/>
        </w:numPr>
        <w:autoSpaceDE w:val="0"/>
        <w:autoSpaceDN w:val="0"/>
        <w:adjustRightInd w:val="0"/>
        <w:spacing w:before="100" w:beforeAutospacing="1" w:after="100" w:afterAutospacing="1" w:line="480" w:lineRule="auto"/>
        <w:jc w:val="both"/>
        <w:rPr>
          <w:rFonts w:ascii="Arial" w:hAnsi="Arial" w:cs="Arial"/>
          <w:b/>
        </w:rPr>
      </w:pPr>
      <w:r w:rsidRPr="008A5799">
        <w:rPr>
          <w:rFonts w:ascii="Arial" w:hAnsi="Arial" w:cs="Arial"/>
          <w:b/>
        </w:rPr>
        <w:t>Tasa de retorno marginal</w:t>
      </w:r>
      <w:r>
        <w:rPr>
          <w:rFonts w:ascii="Arial" w:hAnsi="Arial" w:cs="Arial"/>
          <w:b/>
        </w:rPr>
        <w:t>.</w:t>
      </w:r>
    </w:p>
    <w:p w:rsidR="002506F8" w:rsidRDefault="002506F8" w:rsidP="002506F8">
      <w:pPr>
        <w:autoSpaceDE w:val="0"/>
        <w:autoSpaceDN w:val="0"/>
        <w:adjustRightInd w:val="0"/>
        <w:spacing w:before="100" w:beforeAutospacing="1" w:after="100" w:afterAutospacing="1" w:line="480" w:lineRule="auto"/>
        <w:ind w:left="2160"/>
        <w:jc w:val="both"/>
        <w:rPr>
          <w:rFonts w:ascii="Arial" w:hAnsi="Arial" w:cs="Arial"/>
        </w:rPr>
      </w:pPr>
      <w:r>
        <w:rPr>
          <w:rFonts w:ascii="Arial" w:hAnsi="Arial" w:cs="Arial"/>
        </w:rPr>
        <w:t>En el análisis de dominancia descarta T1 y T2 por sus bajos beneficios netos d</w:t>
      </w:r>
      <w:r w:rsidRPr="00D31CBC">
        <w:rPr>
          <w:rFonts w:ascii="Arial" w:hAnsi="Arial" w:cs="Arial"/>
        </w:rPr>
        <w:t>ebido a que solo existió un tratamiento NO DOMINADO</w:t>
      </w:r>
      <w:r>
        <w:rPr>
          <w:rFonts w:ascii="Arial" w:hAnsi="Arial" w:cs="Arial"/>
        </w:rPr>
        <w:t xml:space="preserve"> T3</w:t>
      </w:r>
      <w:r w:rsidRPr="00D31CBC">
        <w:rPr>
          <w:rFonts w:ascii="Arial" w:hAnsi="Arial" w:cs="Arial"/>
        </w:rPr>
        <w:t xml:space="preserve"> no pudo ser superado en términos de beneficio n</w:t>
      </w:r>
      <w:r>
        <w:rPr>
          <w:rFonts w:ascii="Arial" w:hAnsi="Arial" w:cs="Arial"/>
        </w:rPr>
        <w:t xml:space="preserve">eto parcial y costos que varían, </w:t>
      </w:r>
      <w:r w:rsidRPr="00D31CBC">
        <w:rPr>
          <w:rFonts w:ascii="Arial" w:hAnsi="Arial" w:cs="Arial"/>
        </w:rPr>
        <w:t xml:space="preserve">no se pudo realizar el respectivo análisis marginal, razón </w:t>
      </w:r>
      <w:r w:rsidRPr="00D31CBC">
        <w:rPr>
          <w:rFonts w:ascii="Arial" w:hAnsi="Arial" w:cs="Arial"/>
        </w:rPr>
        <w:lastRenderedPageBreak/>
        <w:t xml:space="preserve">que justifica los hechos, debido a que este se basa en una comparación de tasas marginales y al no existir otro tratamiento NO DOMINADO </w:t>
      </w:r>
      <w:r>
        <w:rPr>
          <w:rFonts w:ascii="Arial" w:hAnsi="Arial" w:cs="Arial"/>
        </w:rPr>
        <w:t>para realizar dicha comparación, su aplicación fue limitada.</w:t>
      </w:r>
    </w:p>
    <w:p w:rsidR="002506F8" w:rsidRPr="0088295C" w:rsidRDefault="002506F8" w:rsidP="002506F8">
      <w:pPr>
        <w:autoSpaceDE w:val="0"/>
        <w:autoSpaceDN w:val="0"/>
        <w:adjustRightInd w:val="0"/>
        <w:spacing w:before="100" w:beforeAutospacing="1" w:after="100" w:afterAutospacing="1" w:line="480" w:lineRule="auto"/>
        <w:ind w:left="1622"/>
        <w:jc w:val="both"/>
        <w:rPr>
          <w:rFonts w:ascii="Arial" w:hAnsi="Arial" w:cs="Arial"/>
        </w:rPr>
      </w:pPr>
      <w:r w:rsidRPr="00D31CBC">
        <w:rPr>
          <w:rFonts w:ascii="Arial" w:hAnsi="Arial" w:cs="Arial"/>
        </w:rPr>
        <w:t xml:space="preserve">     </w:t>
      </w:r>
    </w:p>
    <w:p w:rsidR="002506F8" w:rsidRPr="00532ADA" w:rsidRDefault="002506F8" w:rsidP="002506F8">
      <w:pPr>
        <w:autoSpaceDE w:val="0"/>
        <w:autoSpaceDN w:val="0"/>
        <w:adjustRightInd w:val="0"/>
        <w:spacing w:before="100" w:beforeAutospacing="1" w:after="100" w:afterAutospacing="1" w:line="480" w:lineRule="auto"/>
        <w:ind w:left="2160"/>
        <w:jc w:val="both"/>
        <w:rPr>
          <w:rFonts w:ascii="Arial" w:hAnsi="Arial" w:cs="Arial"/>
          <w:lang w:eastAsia="es-MX"/>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b/>
          <w:lang w:val="es-MX" w:eastAsia="es-MX"/>
        </w:rPr>
      </w:pPr>
    </w:p>
    <w:p w:rsidR="002506F8" w:rsidRDefault="002506F8" w:rsidP="002506F8">
      <w:pPr>
        <w:spacing w:line="480" w:lineRule="auto"/>
        <w:ind w:left="902"/>
        <w:jc w:val="both"/>
        <w:rPr>
          <w:rFonts w:ascii="Arial" w:hAnsi="Arial" w:cs="Arial"/>
        </w:rPr>
      </w:pPr>
    </w:p>
    <w:p w:rsidR="002506F8" w:rsidRDefault="002506F8" w:rsidP="002506F8">
      <w:pPr>
        <w:spacing w:line="480" w:lineRule="auto"/>
        <w:ind w:left="902"/>
        <w:jc w:val="both"/>
        <w:rPr>
          <w:rFonts w:ascii="Arial" w:hAnsi="Arial" w:cs="Arial"/>
        </w:rPr>
      </w:pPr>
    </w:p>
    <w:p w:rsidR="002506F8" w:rsidRDefault="002506F8" w:rsidP="002506F8">
      <w:pPr>
        <w:spacing w:line="480" w:lineRule="auto"/>
        <w:ind w:left="902"/>
        <w:rPr>
          <w:rFonts w:ascii="Arial" w:hAnsi="Arial" w:cs="Arial"/>
          <w:lang w:val="es-MX" w:eastAsia="es-MX"/>
        </w:rPr>
      </w:pPr>
      <w:r w:rsidRPr="001171C8">
        <w:rPr>
          <w:rFonts w:ascii="Arial" w:hAnsi="Arial" w:cs="Arial"/>
        </w:rPr>
        <w:t xml:space="preserve"> </w:t>
      </w: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spacing w:line="480" w:lineRule="auto"/>
        <w:ind w:left="902"/>
        <w:jc w:val="both"/>
        <w:rPr>
          <w:rFonts w:ascii="Arial" w:hAnsi="Arial" w:cs="Arial"/>
          <w:b/>
          <w:u w:val="single"/>
          <w:lang w:val="es-MX" w:eastAsia="es-MX"/>
        </w:rPr>
      </w:pPr>
    </w:p>
    <w:p w:rsidR="002506F8" w:rsidRDefault="002506F8" w:rsidP="002506F8">
      <w:pPr>
        <w:autoSpaceDE w:val="0"/>
        <w:autoSpaceDN w:val="0"/>
        <w:adjustRightInd w:val="0"/>
        <w:rPr>
          <w:rFonts w:ascii="Arial" w:hAnsi="Arial" w:cs="Arial"/>
          <w:b/>
        </w:rPr>
      </w:pPr>
    </w:p>
    <w:p w:rsidR="002506F8" w:rsidRDefault="002506F8" w:rsidP="002506F8">
      <w:pPr>
        <w:autoSpaceDE w:val="0"/>
        <w:autoSpaceDN w:val="0"/>
        <w:adjustRightInd w:val="0"/>
        <w:rPr>
          <w:rFonts w:ascii="Arial" w:hAnsi="Arial" w:cs="Arial"/>
          <w:b/>
        </w:rPr>
      </w:pPr>
    </w:p>
    <w:p w:rsidR="002506F8" w:rsidRDefault="002506F8" w:rsidP="002506F8">
      <w:pPr>
        <w:autoSpaceDE w:val="0"/>
        <w:autoSpaceDN w:val="0"/>
        <w:adjustRightInd w:val="0"/>
        <w:rPr>
          <w:rFonts w:ascii="Arial" w:hAnsi="Arial" w:cs="Arial"/>
          <w:b/>
        </w:rPr>
      </w:pPr>
    </w:p>
    <w:p w:rsidR="002506F8" w:rsidRDefault="002506F8" w:rsidP="002506F8">
      <w:pPr>
        <w:autoSpaceDE w:val="0"/>
        <w:autoSpaceDN w:val="0"/>
        <w:adjustRightInd w:val="0"/>
        <w:rPr>
          <w:rFonts w:ascii="Arial" w:hAnsi="Arial" w:cs="Arial"/>
          <w:b/>
        </w:rPr>
      </w:pPr>
    </w:p>
    <w:p w:rsidR="002506F8" w:rsidRDefault="002506F8" w:rsidP="002506F8">
      <w:pPr>
        <w:autoSpaceDE w:val="0"/>
        <w:autoSpaceDN w:val="0"/>
        <w:adjustRightInd w:val="0"/>
        <w:rPr>
          <w:rFonts w:ascii="Arial" w:hAnsi="Arial" w:cs="Arial"/>
          <w:b/>
        </w:rPr>
      </w:pPr>
    </w:p>
    <w:p w:rsidR="002506F8" w:rsidRDefault="002506F8" w:rsidP="002506F8">
      <w:pPr>
        <w:autoSpaceDE w:val="0"/>
        <w:autoSpaceDN w:val="0"/>
        <w:adjustRightInd w:val="0"/>
        <w:rPr>
          <w:rFonts w:ascii="Arial" w:hAnsi="Arial" w:cs="Arial"/>
          <w:b/>
        </w:rPr>
      </w:pPr>
    </w:p>
    <w:p w:rsidR="002506F8" w:rsidRDefault="002506F8" w:rsidP="002506F8">
      <w:pPr>
        <w:autoSpaceDE w:val="0"/>
        <w:autoSpaceDN w:val="0"/>
        <w:adjustRightInd w:val="0"/>
        <w:rPr>
          <w:rFonts w:ascii="Arial" w:hAnsi="Arial" w:cs="Arial"/>
          <w:b/>
        </w:rPr>
      </w:pPr>
    </w:p>
    <w:p w:rsidR="002506F8" w:rsidRDefault="002506F8" w:rsidP="002506F8">
      <w:pPr>
        <w:autoSpaceDE w:val="0"/>
        <w:autoSpaceDN w:val="0"/>
        <w:adjustRightInd w:val="0"/>
        <w:rPr>
          <w:rFonts w:ascii="Arial" w:hAnsi="Arial" w:cs="Arial"/>
          <w:b/>
        </w:rPr>
      </w:pPr>
    </w:p>
    <w:p w:rsidR="002506F8" w:rsidRPr="002B4FAA" w:rsidRDefault="002506F8" w:rsidP="002506F8">
      <w:pPr>
        <w:autoSpaceDE w:val="0"/>
        <w:autoSpaceDN w:val="0"/>
        <w:adjustRightInd w:val="0"/>
        <w:spacing w:before="100" w:beforeAutospacing="1" w:after="100" w:afterAutospacing="1" w:line="480" w:lineRule="auto"/>
        <w:rPr>
          <w:rFonts w:ascii="Arial" w:hAnsi="Arial" w:cs="Arial"/>
          <w:b/>
          <w:sz w:val="48"/>
          <w:szCs w:val="48"/>
        </w:rPr>
      </w:pPr>
      <w:r w:rsidRPr="002B4FAA">
        <w:rPr>
          <w:rFonts w:ascii="Arial" w:hAnsi="Arial" w:cs="Arial"/>
          <w:b/>
          <w:sz w:val="48"/>
          <w:szCs w:val="48"/>
        </w:rPr>
        <w:t>CAPÍTULO 7</w:t>
      </w:r>
    </w:p>
    <w:p w:rsidR="002506F8" w:rsidRPr="002B4FAA" w:rsidRDefault="002506F8" w:rsidP="002506F8">
      <w:pPr>
        <w:autoSpaceDE w:val="0"/>
        <w:autoSpaceDN w:val="0"/>
        <w:adjustRightInd w:val="0"/>
        <w:spacing w:before="100" w:beforeAutospacing="1" w:after="100" w:afterAutospacing="1" w:line="480" w:lineRule="auto"/>
        <w:rPr>
          <w:rFonts w:ascii="Arial" w:hAnsi="Arial" w:cs="Arial"/>
          <w:b/>
          <w:sz w:val="32"/>
          <w:szCs w:val="32"/>
        </w:rPr>
      </w:pPr>
      <w:r w:rsidRPr="002B4FAA">
        <w:rPr>
          <w:rFonts w:ascii="Arial" w:hAnsi="Arial" w:cs="Arial"/>
          <w:b/>
          <w:sz w:val="32"/>
          <w:szCs w:val="32"/>
        </w:rPr>
        <w:t>7. CONCLUSIONES Y RECOMENDACIONES</w:t>
      </w: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r>
        <w:rPr>
          <w:rFonts w:ascii="Arial" w:hAnsi="Arial" w:cs="Arial"/>
        </w:rPr>
        <w:t xml:space="preserve">       A partir de los resultados obtenidos se concluye lo siguiente:</w:t>
      </w:r>
    </w:p>
    <w:p w:rsidR="002506F8" w:rsidRDefault="002506F8" w:rsidP="002506F8">
      <w:pPr>
        <w:numPr>
          <w:ilvl w:val="0"/>
          <w:numId w:val="24"/>
        </w:numPr>
        <w:autoSpaceDE w:val="0"/>
        <w:autoSpaceDN w:val="0"/>
        <w:adjustRightInd w:val="0"/>
        <w:spacing w:before="100" w:beforeAutospacing="1" w:after="100" w:afterAutospacing="1" w:line="480" w:lineRule="auto"/>
        <w:ind w:left="896" w:hanging="357"/>
        <w:contextualSpacing/>
        <w:jc w:val="both"/>
        <w:rPr>
          <w:rFonts w:ascii="Arial" w:hAnsi="Arial" w:cs="Arial"/>
        </w:rPr>
      </w:pPr>
      <w:r>
        <w:rPr>
          <w:rFonts w:ascii="Arial" w:hAnsi="Arial" w:cs="Arial"/>
        </w:rPr>
        <w:t>No hubo rechazo por parte de los cerdos al utilizar 30 y 40% de Forraje Hidropónico de Maíz en dietas durante la fase de crecimiento y acabado.</w:t>
      </w:r>
    </w:p>
    <w:p w:rsidR="002506F8" w:rsidRPr="00652D29" w:rsidRDefault="002506F8" w:rsidP="002506F8">
      <w:pPr>
        <w:autoSpaceDE w:val="0"/>
        <w:autoSpaceDN w:val="0"/>
        <w:adjustRightInd w:val="0"/>
        <w:spacing w:before="100" w:beforeAutospacing="1" w:after="100" w:afterAutospacing="1" w:line="480" w:lineRule="auto"/>
        <w:ind w:left="539"/>
        <w:contextualSpacing/>
        <w:jc w:val="both"/>
        <w:rPr>
          <w:rFonts w:ascii="Arial" w:hAnsi="Arial" w:cs="Arial"/>
        </w:rPr>
      </w:pPr>
    </w:p>
    <w:p w:rsidR="002506F8" w:rsidRDefault="002506F8" w:rsidP="002506F8">
      <w:pPr>
        <w:numPr>
          <w:ilvl w:val="0"/>
          <w:numId w:val="24"/>
        </w:numPr>
        <w:autoSpaceDE w:val="0"/>
        <w:autoSpaceDN w:val="0"/>
        <w:adjustRightInd w:val="0"/>
        <w:spacing w:before="100" w:beforeAutospacing="1" w:after="100" w:afterAutospacing="1" w:line="480" w:lineRule="auto"/>
        <w:ind w:left="896" w:hanging="357"/>
        <w:contextualSpacing/>
        <w:jc w:val="both"/>
        <w:rPr>
          <w:rFonts w:ascii="Arial" w:hAnsi="Arial" w:cs="Arial"/>
        </w:rPr>
      </w:pPr>
      <w:r>
        <w:rPr>
          <w:rFonts w:ascii="Arial" w:hAnsi="Arial" w:cs="Arial"/>
        </w:rPr>
        <w:t xml:space="preserve">Los niveles del 30 y 40% de Forraje Hidropónico de Maíz utilizados en dietas para cerdos en las fases de crecimiento y acabado no afectaron los parámetros productivos en las condiciones que se </w:t>
      </w:r>
      <w:r w:rsidRPr="00125D7E">
        <w:rPr>
          <w:rFonts w:ascii="Arial" w:hAnsi="Arial" w:cs="Arial"/>
        </w:rPr>
        <w:t>realizó</w:t>
      </w:r>
      <w:r w:rsidRPr="00125D7E">
        <w:rPr>
          <w:rFonts w:ascii="Arial" w:hAnsi="Arial" w:cs="Arial"/>
          <w:b/>
        </w:rPr>
        <w:t xml:space="preserve"> </w:t>
      </w:r>
      <w:r>
        <w:rPr>
          <w:rFonts w:ascii="Arial" w:hAnsi="Arial" w:cs="Arial"/>
        </w:rPr>
        <w:t>el experimento.</w:t>
      </w:r>
    </w:p>
    <w:p w:rsidR="002506F8" w:rsidRPr="00652D29" w:rsidRDefault="002506F8" w:rsidP="002506F8">
      <w:pPr>
        <w:autoSpaceDE w:val="0"/>
        <w:autoSpaceDN w:val="0"/>
        <w:adjustRightInd w:val="0"/>
        <w:spacing w:before="100" w:beforeAutospacing="1" w:after="100" w:afterAutospacing="1" w:line="480" w:lineRule="auto"/>
        <w:contextualSpacing/>
        <w:jc w:val="both"/>
        <w:rPr>
          <w:rFonts w:ascii="Arial" w:hAnsi="Arial" w:cs="Arial"/>
        </w:rPr>
      </w:pPr>
    </w:p>
    <w:p w:rsidR="002506F8" w:rsidRDefault="002506F8" w:rsidP="002506F8">
      <w:pPr>
        <w:numPr>
          <w:ilvl w:val="0"/>
          <w:numId w:val="24"/>
        </w:numPr>
        <w:autoSpaceDE w:val="0"/>
        <w:autoSpaceDN w:val="0"/>
        <w:adjustRightInd w:val="0"/>
        <w:spacing w:before="100" w:beforeAutospacing="1" w:after="100" w:afterAutospacing="1" w:line="480" w:lineRule="auto"/>
        <w:ind w:left="896" w:hanging="357"/>
        <w:jc w:val="both"/>
        <w:rPr>
          <w:rFonts w:ascii="Arial" w:hAnsi="Arial" w:cs="Arial"/>
        </w:rPr>
      </w:pPr>
      <w:r>
        <w:rPr>
          <w:rFonts w:ascii="Arial" w:hAnsi="Arial" w:cs="Arial"/>
        </w:rPr>
        <w:t xml:space="preserve">El rendimiento del peso corporal durante la fase de crecimiento fue mayor en los cerdos del tratamiento con  30% de Forraje Hidropónico de Maíz, seguido del tratamiento con 0% de Forraje </w:t>
      </w:r>
      <w:r>
        <w:rPr>
          <w:rFonts w:ascii="Arial" w:hAnsi="Arial" w:cs="Arial"/>
        </w:rPr>
        <w:lastRenderedPageBreak/>
        <w:t>Hidropónico de maíz, y en la fase de acabado fue</w:t>
      </w:r>
      <w:r w:rsidRPr="00F23EF3">
        <w:rPr>
          <w:rFonts w:ascii="Arial" w:hAnsi="Arial" w:cs="Arial"/>
        </w:rPr>
        <w:t xml:space="preserve"> </w:t>
      </w:r>
      <w:r>
        <w:rPr>
          <w:rFonts w:ascii="Arial" w:hAnsi="Arial" w:cs="Arial"/>
        </w:rPr>
        <w:t>mayor el tratamiento con 40% de Forraje Hidropónico de Maíz, seguido del tratamiento con 30% de Forraje Hidropónico de Maíz.</w:t>
      </w: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numPr>
          <w:ilvl w:val="0"/>
          <w:numId w:val="24"/>
        </w:numPr>
        <w:autoSpaceDE w:val="0"/>
        <w:autoSpaceDN w:val="0"/>
        <w:adjustRightInd w:val="0"/>
        <w:spacing w:before="100" w:beforeAutospacing="1" w:after="100" w:afterAutospacing="1" w:line="480" w:lineRule="auto"/>
        <w:ind w:left="900" w:hanging="357"/>
        <w:contextualSpacing/>
        <w:jc w:val="both"/>
        <w:rPr>
          <w:rFonts w:ascii="Arial" w:hAnsi="Arial" w:cs="Arial"/>
        </w:rPr>
      </w:pPr>
      <w:r>
        <w:rPr>
          <w:rFonts w:ascii="Arial" w:hAnsi="Arial" w:cs="Arial"/>
        </w:rPr>
        <w:t>La mayor ganancia de peso durante la fase de crecimiento y acabado la registro el tratamiento con 30 % de Forraje Hidropónico de Maíz seguido del tratamiento con 40% de Forraje Hidropónico de Maíz.</w:t>
      </w:r>
    </w:p>
    <w:p w:rsidR="002506F8" w:rsidRPr="00652D29" w:rsidRDefault="002506F8" w:rsidP="002506F8">
      <w:pPr>
        <w:autoSpaceDE w:val="0"/>
        <w:autoSpaceDN w:val="0"/>
        <w:adjustRightInd w:val="0"/>
        <w:spacing w:before="100" w:beforeAutospacing="1" w:after="100" w:afterAutospacing="1" w:line="480" w:lineRule="auto"/>
        <w:ind w:left="900"/>
        <w:contextualSpacing/>
        <w:jc w:val="both"/>
        <w:rPr>
          <w:rFonts w:ascii="Arial" w:hAnsi="Arial" w:cs="Arial"/>
        </w:rPr>
      </w:pPr>
    </w:p>
    <w:p w:rsidR="002506F8" w:rsidRDefault="002506F8" w:rsidP="002506F8">
      <w:pPr>
        <w:numPr>
          <w:ilvl w:val="0"/>
          <w:numId w:val="24"/>
        </w:numPr>
        <w:autoSpaceDE w:val="0"/>
        <w:autoSpaceDN w:val="0"/>
        <w:adjustRightInd w:val="0"/>
        <w:spacing w:before="100" w:beforeAutospacing="1" w:after="100" w:afterAutospacing="1" w:line="480" w:lineRule="auto"/>
        <w:ind w:left="900" w:hanging="357"/>
        <w:contextualSpacing/>
        <w:jc w:val="both"/>
        <w:rPr>
          <w:rFonts w:ascii="Arial" w:hAnsi="Arial" w:cs="Arial"/>
        </w:rPr>
      </w:pPr>
      <w:r>
        <w:rPr>
          <w:rFonts w:ascii="Arial" w:hAnsi="Arial" w:cs="Arial"/>
        </w:rPr>
        <w:t>El consumo de alimento en base a materia seca                       (balanceado + F.H.M) durante la fase de crecimiento fue mayor en los cerdos del tratamiento con  30% de Forraje Hidropónico de Maíz, y en la fase de acabado el tratamiento con 0% de Forraje Hidropónico de Maíz.</w:t>
      </w:r>
    </w:p>
    <w:p w:rsidR="002506F8" w:rsidRPr="00652D29" w:rsidRDefault="002506F8" w:rsidP="002506F8">
      <w:pPr>
        <w:autoSpaceDE w:val="0"/>
        <w:autoSpaceDN w:val="0"/>
        <w:adjustRightInd w:val="0"/>
        <w:spacing w:before="100" w:beforeAutospacing="1" w:after="100" w:afterAutospacing="1" w:line="480" w:lineRule="auto"/>
        <w:contextualSpacing/>
        <w:jc w:val="both"/>
        <w:rPr>
          <w:rFonts w:ascii="Arial" w:hAnsi="Arial" w:cs="Arial"/>
        </w:rPr>
      </w:pPr>
    </w:p>
    <w:p w:rsidR="002506F8" w:rsidRDefault="002506F8" w:rsidP="002506F8">
      <w:pPr>
        <w:numPr>
          <w:ilvl w:val="0"/>
          <w:numId w:val="24"/>
        </w:numPr>
        <w:autoSpaceDE w:val="0"/>
        <w:autoSpaceDN w:val="0"/>
        <w:adjustRightInd w:val="0"/>
        <w:spacing w:before="100" w:beforeAutospacing="1" w:after="100" w:afterAutospacing="1" w:line="480" w:lineRule="auto"/>
        <w:ind w:left="900" w:hanging="357"/>
        <w:contextualSpacing/>
        <w:jc w:val="both"/>
        <w:rPr>
          <w:rFonts w:ascii="Arial" w:hAnsi="Arial" w:cs="Arial"/>
        </w:rPr>
      </w:pPr>
      <w:r>
        <w:rPr>
          <w:rFonts w:ascii="Arial" w:hAnsi="Arial" w:cs="Arial"/>
        </w:rPr>
        <w:t>La mejor conversión alimenticia durante la fase de crecimiento la registraron los cerdos del tratamiento con  30% de Forraje Hidropónico de Maíz, y en la fase de acabado fue más eficiente el tratamiento con  40% de Forraje Hidropónico de Maíz.</w:t>
      </w:r>
    </w:p>
    <w:p w:rsidR="002506F8" w:rsidRPr="00652D29" w:rsidRDefault="002506F8" w:rsidP="002506F8">
      <w:pPr>
        <w:autoSpaceDE w:val="0"/>
        <w:autoSpaceDN w:val="0"/>
        <w:adjustRightInd w:val="0"/>
        <w:spacing w:before="100" w:beforeAutospacing="1" w:after="100" w:afterAutospacing="1" w:line="480" w:lineRule="auto"/>
        <w:contextualSpacing/>
        <w:jc w:val="both"/>
        <w:rPr>
          <w:rFonts w:ascii="Arial" w:hAnsi="Arial" w:cs="Arial"/>
        </w:rPr>
      </w:pPr>
    </w:p>
    <w:p w:rsidR="002506F8" w:rsidRDefault="002506F8" w:rsidP="002506F8">
      <w:pPr>
        <w:numPr>
          <w:ilvl w:val="0"/>
          <w:numId w:val="24"/>
        </w:numPr>
        <w:autoSpaceDE w:val="0"/>
        <w:autoSpaceDN w:val="0"/>
        <w:adjustRightInd w:val="0"/>
        <w:spacing w:before="100" w:beforeAutospacing="1" w:after="100" w:afterAutospacing="1" w:line="480" w:lineRule="auto"/>
        <w:ind w:left="1080" w:hanging="357"/>
        <w:contextualSpacing/>
        <w:jc w:val="both"/>
        <w:rPr>
          <w:rFonts w:ascii="Arial" w:hAnsi="Arial" w:cs="Arial"/>
        </w:rPr>
      </w:pPr>
      <w:r>
        <w:rPr>
          <w:rFonts w:ascii="Arial" w:hAnsi="Arial" w:cs="Arial"/>
        </w:rPr>
        <w:lastRenderedPageBreak/>
        <w:t>Los tratamientos con 30 y 40% de Forraje Hidropónico de Maíz presentaron balances económicos favorables, el que presento mejor beneficio neto fue el tratamiento con 40% de forraje hidropónico de Maíz.</w:t>
      </w: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720"/>
        <w:jc w:val="both"/>
        <w:rPr>
          <w:rFonts w:ascii="Arial" w:hAnsi="Arial" w:cs="Arial"/>
        </w:rPr>
      </w:pPr>
      <w:r>
        <w:rPr>
          <w:rFonts w:ascii="Arial" w:hAnsi="Arial" w:cs="Arial"/>
        </w:rPr>
        <w:t xml:space="preserve">     Con los resultados obtenidos se recomienda lo siguiente:</w:t>
      </w:r>
    </w:p>
    <w:p w:rsidR="002506F8" w:rsidRDefault="002506F8" w:rsidP="002506F8">
      <w:pPr>
        <w:numPr>
          <w:ilvl w:val="0"/>
          <w:numId w:val="23"/>
        </w:numPr>
        <w:autoSpaceDE w:val="0"/>
        <w:autoSpaceDN w:val="0"/>
        <w:adjustRightInd w:val="0"/>
        <w:spacing w:before="100" w:beforeAutospacing="1" w:after="100" w:afterAutospacing="1" w:line="480" w:lineRule="auto"/>
        <w:ind w:left="1077" w:hanging="357"/>
        <w:contextualSpacing/>
        <w:jc w:val="both"/>
        <w:rPr>
          <w:rFonts w:ascii="Arial" w:hAnsi="Arial" w:cs="Arial"/>
        </w:rPr>
      </w:pPr>
      <w:r>
        <w:rPr>
          <w:rFonts w:ascii="Arial" w:hAnsi="Arial" w:cs="Arial"/>
        </w:rPr>
        <w:t>En las condiciones que se realizo la investigación se recomienda el uso del Forraje hidropónico de Maíz en la alimentación de cerdos a un nivel del 40% por su rendimiento económico.</w:t>
      </w:r>
    </w:p>
    <w:p w:rsidR="002506F8" w:rsidRDefault="002506F8" w:rsidP="002506F8">
      <w:pPr>
        <w:autoSpaceDE w:val="0"/>
        <w:autoSpaceDN w:val="0"/>
        <w:adjustRightInd w:val="0"/>
        <w:spacing w:before="100" w:beforeAutospacing="1" w:after="100" w:afterAutospacing="1" w:line="480" w:lineRule="auto"/>
        <w:ind w:left="1077"/>
        <w:contextualSpacing/>
        <w:jc w:val="both"/>
        <w:rPr>
          <w:rFonts w:ascii="Arial" w:hAnsi="Arial" w:cs="Arial"/>
        </w:rPr>
      </w:pPr>
    </w:p>
    <w:p w:rsidR="002506F8" w:rsidRDefault="002506F8" w:rsidP="002506F8">
      <w:pPr>
        <w:numPr>
          <w:ilvl w:val="0"/>
          <w:numId w:val="23"/>
        </w:numPr>
        <w:autoSpaceDE w:val="0"/>
        <w:autoSpaceDN w:val="0"/>
        <w:adjustRightInd w:val="0"/>
        <w:spacing w:before="100" w:beforeAutospacing="1" w:after="100" w:afterAutospacing="1" w:line="480" w:lineRule="auto"/>
        <w:ind w:left="1077" w:hanging="357"/>
        <w:contextualSpacing/>
        <w:jc w:val="both"/>
        <w:rPr>
          <w:rFonts w:ascii="Arial" w:hAnsi="Arial" w:cs="Arial"/>
        </w:rPr>
      </w:pPr>
      <w:r>
        <w:rPr>
          <w:rFonts w:ascii="Arial" w:hAnsi="Arial" w:cs="Arial"/>
        </w:rPr>
        <w:t>Investigar el empleo de Forraje Hidropónico de Maíz en diferentes condiciones ecológicas y en gestación, lactancia de cerdos con el objetivo de determinar los niveles más adecuados y económicos en la alimentación porcina.</w:t>
      </w:r>
    </w:p>
    <w:p w:rsidR="002506F8" w:rsidRDefault="002506F8" w:rsidP="002506F8">
      <w:pPr>
        <w:autoSpaceDE w:val="0"/>
        <w:autoSpaceDN w:val="0"/>
        <w:adjustRightInd w:val="0"/>
        <w:spacing w:before="100" w:beforeAutospacing="1" w:after="100" w:afterAutospacing="1" w:line="480" w:lineRule="auto"/>
        <w:ind w:left="3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3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360"/>
        <w:jc w:val="both"/>
        <w:rPr>
          <w:rFonts w:ascii="Arial" w:hAnsi="Arial" w:cs="Arial"/>
        </w:rPr>
      </w:pPr>
    </w:p>
    <w:p w:rsidR="002506F8" w:rsidRDefault="002506F8" w:rsidP="002506F8"/>
    <w:p w:rsidR="002506F8" w:rsidRPr="00711A35" w:rsidRDefault="002506F8" w:rsidP="002506F8"/>
    <w:p w:rsidR="002506F8" w:rsidRPr="00711A35" w:rsidRDefault="002506F8" w:rsidP="002506F8"/>
    <w:p w:rsidR="002506F8" w:rsidRDefault="002506F8" w:rsidP="002506F8"/>
    <w:p w:rsidR="002506F8" w:rsidRDefault="002506F8" w:rsidP="002506F8"/>
    <w:p w:rsidR="002506F8" w:rsidRPr="007B45C3" w:rsidRDefault="002506F8" w:rsidP="002506F8">
      <w:pPr>
        <w:autoSpaceDE w:val="0"/>
        <w:autoSpaceDN w:val="0"/>
        <w:adjustRightInd w:val="0"/>
        <w:rPr>
          <w:rFonts w:ascii="Arial" w:hAnsi="Arial" w:cs="Arial"/>
          <w:b/>
          <w:sz w:val="32"/>
          <w:szCs w:val="32"/>
        </w:rPr>
      </w:pPr>
      <w:r w:rsidRPr="007B45C3">
        <w:rPr>
          <w:rFonts w:ascii="Arial" w:hAnsi="Arial" w:cs="Arial"/>
          <w:b/>
          <w:sz w:val="32"/>
          <w:szCs w:val="32"/>
        </w:rPr>
        <w:t>BIBLIOGRAFÍA</w:t>
      </w:r>
    </w:p>
    <w:p w:rsidR="002506F8" w:rsidRPr="002E3BC1" w:rsidRDefault="002506F8" w:rsidP="002506F8">
      <w:pPr>
        <w:autoSpaceDE w:val="0"/>
        <w:autoSpaceDN w:val="0"/>
        <w:adjustRightInd w:val="0"/>
        <w:rPr>
          <w:rFonts w:ascii="Arial" w:hAnsi="Arial" w:cs="Arial"/>
          <w:b/>
        </w:rPr>
      </w:pPr>
    </w:p>
    <w:p w:rsidR="002506F8" w:rsidRPr="00606C8C" w:rsidRDefault="002506F8" w:rsidP="002506F8">
      <w:pPr>
        <w:autoSpaceDE w:val="0"/>
        <w:autoSpaceDN w:val="0"/>
        <w:adjustRightInd w:val="0"/>
        <w:rPr>
          <w:rFonts w:ascii="Arial" w:hAnsi="Arial" w:cs="Arial"/>
        </w:rPr>
      </w:pPr>
    </w:p>
    <w:p w:rsidR="002506F8" w:rsidRDefault="002506F8" w:rsidP="002506F8">
      <w:pPr>
        <w:numPr>
          <w:ilvl w:val="0"/>
          <w:numId w:val="25"/>
        </w:numPr>
        <w:spacing w:before="100" w:beforeAutospacing="1" w:line="480" w:lineRule="auto"/>
        <w:rPr>
          <w:rFonts w:ascii="Arial" w:hAnsi="Arial" w:cs="Arial"/>
        </w:rPr>
      </w:pPr>
      <w:r w:rsidRPr="00711A35">
        <w:rPr>
          <w:rFonts w:ascii="Arial" w:hAnsi="Arial" w:cs="Arial"/>
        </w:rPr>
        <w:t xml:space="preserve"> </w:t>
      </w:r>
      <w:r w:rsidRPr="001D15A8">
        <w:rPr>
          <w:rFonts w:ascii="Arial" w:hAnsi="Arial" w:cs="Arial"/>
        </w:rPr>
        <w:t>Izquierdo, J.</w:t>
      </w:r>
      <w:r w:rsidRPr="001D15A8">
        <w:t xml:space="preserve"> </w:t>
      </w:r>
      <w:r w:rsidRPr="001D15A8">
        <w:rPr>
          <w:rFonts w:ascii="Arial" w:hAnsi="Arial" w:cs="Arial"/>
        </w:rPr>
        <w:t>El</w:t>
      </w:r>
      <w:r w:rsidRPr="00C2003A">
        <w:rPr>
          <w:rFonts w:ascii="Arial" w:hAnsi="Arial" w:cs="Arial"/>
        </w:rPr>
        <w:t xml:space="preserve"> forraje verde hidropónico (FVH) como tecnología apta para pequeños productores agropecuarios</w:t>
      </w:r>
      <w:r>
        <w:t xml:space="preserve">, </w:t>
      </w:r>
      <w:r>
        <w:rPr>
          <w:rFonts w:ascii="Arial" w:hAnsi="Arial" w:cs="Arial"/>
        </w:rPr>
        <w:t>P</w:t>
      </w:r>
      <w:r w:rsidRPr="00C2003A">
        <w:rPr>
          <w:rFonts w:ascii="Arial" w:hAnsi="Arial" w:cs="Arial"/>
        </w:rPr>
        <w:t xml:space="preserve">ublicado por </w:t>
      </w:r>
      <w:smartTag w:uri="urn:schemas-microsoft-com:office:smarttags" w:element="PersonName">
        <w:smartTagPr>
          <w:attr w:name="ProductID" w:val="la FAO"/>
        </w:smartTagPr>
        <w:r w:rsidRPr="00C2003A">
          <w:rPr>
            <w:rFonts w:ascii="Arial" w:hAnsi="Arial" w:cs="Arial"/>
          </w:rPr>
          <w:t>la FAO</w:t>
        </w:r>
      </w:smartTag>
      <w:r w:rsidRPr="00C2003A">
        <w:rPr>
          <w:rFonts w:ascii="Arial" w:hAnsi="Arial" w:cs="Arial"/>
        </w:rPr>
        <w:t xml:space="preserve"> 2002</w:t>
      </w:r>
    </w:p>
    <w:p w:rsidR="002506F8" w:rsidRDefault="002506F8" w:rsidP="002506F8">
      <w:pPr>
        <w:autoSpaceDE w:val="0"/>
        <w:autoSpaceDN w:val="0"/>
        <w:adjustRightInd w:val="0"/>
        <w:spacing w:before="100" w:beforeAutospacing="1" w:after="100" w:afterAutospacing="1" w:line="480" w:lineRule="auto"/>
        <w:ind w:left="720" w:hanging="360"/>
        <w:rPr>
          <w:rFonts w:ascii="Arial" w:hAnsi="Arial" w:cs="Arial"/>
        </w:rPr>
      </w:pPr>
      <w:r>
        <w:rPr>
          <w:rFonts w:ascii="Arial" w:hAnsi="Arial" w:cs="Arial"/>
        </w:rPr>
        <w:t>2</w:t>
      </w:r>
      <w:r w:rsidRPr="001D15A8">
        <w:rPr>
          <w:rFonts w:ascii="Arial" w:hAnsi="Arial" w:cs="Arial"/>
        </w:rPr>
        <w:t>.  Botero, R Producción</w:t>
      </w:r>
      <w:r>
        <w:rPr>
          <w:rFonts w:ascii="Arial" w:hAnsi="Arial" w:cs="Arial"/>
        </w:rPr>
        <w:t xml:space="preserve"> y utilización de forrajes hidropónicos para la alimentación de rumiantes. Publicación de </w:t>
      </w:r>
      <w:smartTag w:uri="urn:schemas-microsoft-com:office:smarttags" w:element="PersonName">
        <w:smartTagPr>
          <w:attr w:name="ProductID" w:val="la Universidad EARTH"/>
        </w:smartTagP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EARTH</w:t>
        </w:r>
      </w:smartTag>
      <w:r>
        <w:rPr>
          <w:rFonts w:ascii="Arial" w:hAnsi="Arial" w:cs="Arial"/>
        </w:rPr>
        <w:t xml:space="preserve"> 2007</w:t>
      </w:r>
      <w:r w:rsidRPr="00606C8C">
        <w:rPr>
          <w:rFonts w:ascii="Arial" w:hAnsi="Arial" w:cs="Arial"/>
        </w:rPr>
        <w:t>.</w:t>
      </w:r>
    </w:p>
    <w:p w:rsidR="002506F8" w:rsidRDefault="002506F8" w:rsidP="002506F8">
      <w:pPr>
        <w:autoSpaceDE w:val="0"/>
        <w:autoSpaceDN w:val="0"/>
        <w:adjustRightInd w:val="0"/>
        <w:spacing w:before="100" w:beforeAutospacing="1" w:after="100" w:afterAutospacing="1" w:line="480" w:lineRule="auto"/>
        <w:ind w:left="720" w:hanging="360"/>
        <w:rPr>
          <w:rFonts w:ascii="Arial" w:hAnsi="Arial" w:cs="Arial"/>
        </w:rPr>
      </w:pPr>
      <w:r>
        <w:rPr>
          <w:rFonts w:ascii="Arial" w:hAnsi="Arial" w:cs="Arial"/>
        </w:rPr>
        <w:t xml:space="preserve">3.  </w:t>
      </w:r>
      <w:r w:rsidRPr="001D15A8">
        <w:rPr>
          <w:rFonts w:ascii="Arial" w:hAnsi="Arial" w:cs="Arial"/>
        </w:rPr>
        <w:t>Arano, C.</w:t>
      </w:r>
      <w:r w:rsidRPr="00606C8C">
        <w:rPr>
          <w:rFonts w:ascii="Arial" w:hAnsi="Arial" w:cs="Arial"/>
        </w:rPr>
        <w:t xml:space="preserve"> </w:t>
      </w:r>
      <w:r>
        <w:rPr>
          <w:rFonts w:ascii="Arial" w:hAnsi="Arial" w:cs="Arial"/>
        </w:rPr>
        <w:t>El abc del Forraje Verde Hidropónico. Editado por el propio autor. Buenos Aires – Argentina, 1998. Pág. 23 -64.</w:t>
      </w:r>
    </w:p>
    <w:p w:rsidR="002506F8" w:rsidRPr="00035779" w:rsidRDefault="002506F8" w:rsidP="002506F8">
      <w:pPr>
        <w:numPr>
          <w:ilvl w:val="0"/>
          <w:numId w:val="26"/>
        </w:numPr>
        <w:autoSpaceDE w:val="0"/>
        <w:autoSpaceDN w:val="0"/>
        <w:adjustRightInd w:val="0"/>
        <w:spacing w:before="100" w:beforeAutospacing="1" w:after="100" w:afterAutospacing="1" w:line="480" w:lineRule="auto"/>
        <w:rPr>
          <w:rFonts w:ascii="Arial" w:hAnsi="Arial" w:cs="Arial"/>
        </w:rPr>
      </w:pPr>
      <w:r w:rsidRPr="001D15A8">
        <w:rPr>
          <w:rFonts w:ascii="Arial" w:hAnsi="Arial" w:cs="Arial"/>
        </w:rPr>
        <w:t>Lovey, R.</w:t>
      </w:r>
      <w:r w:rsidRPr="00035779">
        <w:rPr>
          <w:rFonts w:ascii="Arial" w:hAnsi="Arial" w:cs="Arial"/>
        </w:rPr>
        <w:t xml:space="preserve"> Características de una buena semilla</w:t>
      </w:r>
      <w:r w:rsidRPr="00035779">
        <w:rPr>
          <w:rFonts w:ascii="Arial" w:hAnsi="Arial" w:cs="Arial"/>
          <w:b/>
        </w:rPr>
        <w:t>,</w:t>
      </w:r>
      <w:r w:rsidRPr="003B437E">
        <w:rPr>
          <w:rFonts w:ascii="Arial" w:hAnsi="Arial" w:cs="Arial"/>
        </w:rPr>
        <w:t xml:space="preserve"> 200</w:t>
      </w:r>
      <w:r>
        <w:rPr>
          <w:rFonts w:ascii="Arial" w:hAnsi="Arial" w:cs="Arial"/>
        </w:rPr>
        <w:t>8</w:t>
      </w:r>
      <w:r w:rsidRPr="00035779">
        <w:rPr>
          <w:rFonts w:ascii="Arial" w:hAnsi="Arial" w:cs="Arial"/>
          <w:b/>
        </w:rPr>
        <w:t xml:space="preserve"> </w:t>
      </w:r>
      <w:r w:rsidRPr="00035779">
        <w:rPr>
          <w:rFonts w:ascii="Arial" w:hAnsi="Arial" w:cs="Arial"/>
        </w:rPr>
        <w:t>disponible en</w:t>
      </w:r>
      <w:r>
        <w:rPr>
          <w:rFonts w:ascii="Arial" w:hAnsi="Arial" w:cs="Arial"/>
        </w:rPr>
        <w:t>:</w:t>
      </w:r>
      <w:r w:rsidRPr="00035779">
        <w:rPr>
          <w:rFonts w:ascii="Arial" w:hAnsi="Arial" w:cs="Arial"/>
        </w:rPr>
        <w:t xml:space="preserve"> </w:t>
      </w:r>
      <w:hyperlink r:id="rId19" w:history="1">
        <w:r w:rsidRPr="00035779">
          <w:rPr>
            <w:rStyle w:val="Hipervnculo"/>
            <w:rFonts w:ascii="Arial" w:hAnsi="Arial" w:cs="Arial"/>
          </w:rPr>
          <w:t>http://</w:t>
        </w:r>
      </w:hyperlink>
      <w:r w:rsidRPr="00035779">
        <w:rPr>
          <w:rFonts w:ascii="Arial" w:hAnsi="Arial" w:cs="Arial"/>
        </w:rPr>
        <w:t xml:space="preserve"> www.semilla.cyta.com.ar/buena semilla/buenasemilla.htm</w:t>
      </w:r>
      <w:r>
        <w:rPr>
          <w:rFonts w:ascii="Arial" w:hAnsi="Arial" w:cs="Arial"/>
        </w:rPr>
        <w:t>.</w:t>
      </w:r>
    </w:p>
    <w:p w:rsidR="002506F8" w:rsidRPr="00711A35" w:rsidRDefault="002506F8" w:rsidP="002506F8">
      <w:pPr>
        <w:spacing w:before="100" w:beforeAutospacing="1" w:after="100" w:afterAutospacing="1" w:line="480" w:lineRule="auto"/>
        <w:ind w:left="720" w:hanging="360"/>
        <w:rPr>
          <w:rFonts w:ascii="Arial" w:hAnsi="Arial" w:cs="Arial"/>
        </w:rPr>
      </w:pPr>
      <w:r>
        <w:rPr>
          <w:rFonts w:ascii="Arial" w:hAnsi="Arial" w:cs="Arial"/>
        </w:rPr>
        <w:t xml:space="preserve">5.  </w:t>
      </w:r>
      <w:r w:rsidRPr="001D15A8">
        <w:rPr>
          <w:rFonts w:ascii="Arial" w:hAnsi="Arial" w:cs="Arial"/>
        </w:rPr>
        <w:t xml:space="preserve">Chang </w:t>
      </w:r>
      <w:smartTag w:uri="urn:schemas-microsoft-com:office:smarttags" w:element="PersonName">
        <w:smartTagPr>
          <w:attr w:name="ProductID" w:val="La Rosa"/>
        </w:smartTagPr>
        <w:r w:rsidRPr="001D15A8">
          <w:rPr>
            <w:rFonts w:ascii="Arial" w:hAnsi="Arial" w:cs="Arial"/>
          </w:rPr>
          <w:t>La Rosa</w:t>
        </w:r>
      </w:smartTag>
      <w:r w:rsidRPr="001D15A8">
        <w:rPr>
          <w:rFonts w:ascii="Arial" w:hAnsi="Arial" w:cs="Arial"/>
        </w:rPr>
        <w:t>, M .Producción</w:t>
      </w:r>
      <w:r>
        <w:rPr>
          <w:rFonts w:ascii="Arial" w:hAnsi="Arial" w:cs="Arial"/>
        </w:rPr>
        <w:t xml:space="preserve"> de forraje hidropónico y germinado Publicación de </w:t>
      </w:r>
      <w:smartTag w:uri="urn:schemas-microsoft-com:office:smarttags" w:element="PersonName">
        <w:smartTagPr>
          <w:attr w:name="ProductID" w:val="la Universidad Nacional"/>
        </w:smartTagPr>
        <w:r>
          <w:rPr>
            <w:rFonts w:ascii="Arial" w:hAnsi="Arial" w:cs="Arial"/>
          </w:rPr>
          <w:t>la Universidad Nacional</w:t>
        </w:r>
      </w:smartTag>
      <w:r>
        <w:rPr>
          <w:rFonts w:ascii="Arial" w:hAnsi="Arial" w:cs="Arial"/>
        </w:rPr>
        <w:t xml:space="preserve"> Agraria </w:t>
      </w:r>
      <w:smartTag w:uri="urn:schemas-microsoft-com:office:smarttags" w:element="PersonName">
        <w:smartTagPr>
          <w:attr w:name="ProductID" w:val="La Molina  Per￺."/>
        </w:smartTagPr>
        <w:r>
          <w:rPr>
            <w:rFonts w:ascii="Arial" w:hAnsi="Arial" w:cs="Arial"/>
          </w:rPr>
          <w:t>La Molina  Perú.</w:t>
        </w:r>
      </w:smartTag>
      <w:r>
        <w:rPr>
          <w:rFonts w:ascii="Arial" w:hAnsi="Arial" w:cs="Arial"/>
        </w:rPr>
        <w:t xml:space="preserve"> 2006.</w:t>
      </w:r>
      <w:r w:rsidRPr="003B437E">
        <w:rPr>
          <w:rFonts w:ascii="Arial" w:hAnsi="Arial" w:cs="Arial"/>
        </w:rPr>
        <w:t xml:space="preserve"> </w:t>
      </w:r>
      <w:r>
        <w:rPr>
          <w:rFonts w:ascii="Arial" w:hAnsi="Arial" w:cs="Arial"/>
        </w:rPr>
        <w:t>Pág. 59-63</w:t>
      </w:r>
    </w:p>
    <w:p w:rsidR="002506F8" w:rsidRDefault="002506F8" w:rsidP="002506F8">
      <w:pPr>
        <w:autoSpaceDE w:val="0"/>
        <w:autoSpaceDN w:val="0"/>
        <w:adjustRightInd w:val="0"/>
        <w:spacing w:before="100" w:beforeAutospacing="1" w:after="100" w:afterAutospacing="1" w:line="480" w:lineRule="auto"/>
        <w:ind w:left="720" w:hanging="360"/>
        <w:jc w:val="both"/>
        <w:rPr>
          <w:rFonts w:ascii="Arial" w:hAnsi="Arial" w:cs="Arial"/>
        </w:rPr>
      </w:pPr>
      <w:r>
        <w:rPr>
          <w:rFonts w:ascii="Arial" w:hAnsi="Arial" w:cs="Arial"/>
        </w:rPr>
        <w:t xml:space="preserve">6. </w:t>
      </w:r>
      <w:r w:rsidRPr="001D15A8">
        <w:rPr>
          <w:rFonts w:ascii="Arial" w:hAnsi="Arial" w:cs="Arial"/>
        </w:rPr>
        <w:t xml:space="preserve">Rodríguez, D.Chang </w:t>
      </w:r>
      <w:smartTag w:uri="urn:schemas-microsoft-com:office:smarttags" w:element="PersonName">
        <w:smartTagPr>
          <w:attr w:name="ProductID" w:val="La Rosa"/>
        </w:smartTagPr>
        <w:r w:rsidRPr="001D15A8">
          <w:rPr>
            <w:rFonts w:ascii="Arial" w:hAnsi="Arial" w:cs="Arial"/>
          </w:rPr>
          <w:t>La Rosa</w:t>
        </w:r>
      </w:smartTag>
      <w:r>
        <w:rPr>
          <w:rFonts w:ascii="Arial" w:hAnsi="Arial" w:cs="Arial"/>
        </w:rPr>
        <w:t>, M .Nutrición Mineral y Soluciones Nutritivas. Manual Práctico de Hidroponía .2006 Pág. 76-99</w:t>
      </w:r>
    </w:p>
    <w:p w:rsidR="002506F8" w:rsidRDefault="002506F8" w:rsidP="002506F8">
      <w:pPr>
        <w:autoSpaceDE w:val="0"/>
        <w:autoSpaceDN w:val="0"/>
        <w:adjustRightInd w:val="0"/>
        <w:spacing w:before="100" w:beforeAutospacing="1" w:after="100" w:afterAutospacing="1" w:line="480" w:lineRule="auto"/>
        <w:ind w:left="720" w:hanging="360"/>
        <w:jc w:val="both"/>
        <w:rPr>
          <w:rFonts w:ascii="Arial" w:hAnsi="Arial" w:cs="Arial"/>
        </w:rPr>
      </w:pPr>
      <w:r>
        <w:rPr>
          <w:rFonts w:ascii="Arial" w:hAnsi="Arial" w:cs="Arial"/>
        </w:rPr>
        <w:t>7</w:t>
      </w:r>
      <w:r w:rsidRPr="003B437E">
        <w:rPr>
          <w:rFonts w:ascii="Arial" w:hAnsi="Arial" w:cs="Arial"/>
          <w:b/>
        </w:rPr>
        <w:t xml:space="preserve">.   </w:t>
      </w:r>
      <w:r w:rsidRPr="001D15A8">
        <w:rPr>
          <w:rFonts w:ascii="Arial" w:hAnsi="Arial" w:cs="Arial"/>
        </w:rPr>
        <w:t>Escamilla, L</w:t>
      </w:r>
      <w:r>
        <w:rPr>
          <w:rFonts w:ascii="Arial" w:hAnsi="Arial" w:cs="Arial"/>
        </w:rPr>
        <w:t xml:space="preserve"> El cerdo, su cría y explotación.</w:t>
      </w:r>
    </w:p>
    <w:p w:rsidR="002506F8" w:rsidRDefault="002506F8" w:rsidP="002506F8">
      <w:pPr>
        <w:autoSpaceDE w:val="0"/>
        <w:autoSpaceDN w:val="0"/>
        <w:adjustRightInd w:val="0"/>
        <w:spacing w:before="100" w:beforeAutospacing="1" w:after="100" w:afterAutospacing="1" w:line="480" w:lineRule="auto"/>
        <w:ind w:left="720" w:hanging="3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720" w:hanging="3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720" w:hanging="360"/>
        <w:jc w:val="both"/>
        <w:rPr>
          <w:rFonts w:ascii="Arial" w:hAnsi="Arial" w:cs="Arial"/>
        </w:rPr>
      </w:pPr>
      <w:r>
        <w:rPr>
          <w:rFonts w:ascii="Arial" w:hAnsi="Arial" w:cs="Arial"/>
        </w:rPr>
        <w:t xml:space="preserve">8  </w:t>
      </w:r>
      <w:r w:rsidRPr="001D15A8">
        <w:rPr>
          <w:rFonts w:ascii="Arial" w:hAnsi="Arial" w:cs="Arial"/>
        </w:rPr>
        <w:t>García. W</w:t>
      </w:r>
      <w:r w:rsidRPr="00606C8C">
        <w:rPr>
          <w:rFonts w:ascii="Arial" w:hAnsi="Arial" w:cs="Arial"/>
        </w:rPr>
        <w:t xml:space="preserve">. Evaluación de </w:t>
      </w:r>
      <w:r>
        <w:rPr>
          <w:rFonts w:ascii="Arial" w:hAnsi="Arial" w:cs="Arial"/>
        </w:rPr>
        <w:t>tres niveles de Harina de Gandul (Cajanus Cajan) como alternativa de proteína en dietas en la fase de crecimiento y acabado de cerdos confinados.</w:t>
      </w:r>
      <w:r w:rsidRPr="00F5262A">
        <w:rPr>
          <w:rFonts w:ascii="Arial" w:hAnsi="Arial" w:cs="Arial"/>
        </w:rPr>
        <w:t xml:space="preserve"> </w:t>
      </w:r>
      <w:r>
        <w:rPr>
          <w:rFonts w:ascii="Arial" w:hAnsi="Arial" w:cs="Arial"/>
        </w:rPr>
        <w:t xml:space="preserve">(Tesis, Facultad de ingeniería en Mecánica y Ciencias de </w:t>
      </w:r>
      <w:smartTag w:uri="urn:schemas-microsoft-com:office:smarttags" w:element="PersonName">
        <w:smartTagPr>
          <w:attr w:name="ProductID" w:val="la Producci￳n"/>
        </w:smartTagPr>
        <w:r>
          <w:rPr>
            <w:rFonts w:ascii="Arial" w:hAnsi="Arial" w:cs="Arial"/>
          </w:rPr>
          <w:t>la Producción</w:t>
        </w:r>
      </w:smartTag>
      <w:r>
        <w:rPr>
          <w:rFonts w:ascii="Arial" w:hAnsi="Arial" w:cs="Arial"/>
        </w:rPr>
        <w:t>, Escuela Superior Politécnica del Litoral</w:t>
      </w:r>
      <w:r w:rsidRPr="00606C8C">
        <w:rPr>
          <w:rFonts w:ascii="Arial" w:hAnsi="Arial" w:cs="Arial"/>
        </w:rPr>
        <w:t>.</w:t>
      </w:r>
      <w:r w:rsidRPr="00CC2C16">
        <w:rPr>
          <w:rFonts w:ascii="Arial" w:hAnsi="Arial" w:cs="Arial"/>
        </w:rPr>
        <w:t xml:space="preserve"> </w:t>
      </w:r>
      <w:r>
        <w:rPr>
          <w:rFonts w:ascii="Arial" w:hAnsi="Arial" w:cs="Arial"/>
        </w:rPr>
        <w:t>2005).</w:t>
      </w:r>
    </w:p>
    <w:p w:rsidR="002506F8" w:rsidRDefault="002506F8" w:rsidP="002506F8">
      <w:pPr>
        <w:autoSpaceDE w:val="0"/>
        <w:autoSpaceDN w:val="0"/>
        <w:adjustRightInd w:val="0"/>
        <w:spacing w:before="100" w:beforeAutospacing="1" w:after="100" w:afterAutospacing="1" w:line="480" w:lineRule="auto"/>
        <w:ind w:left="720" w:hanging="360"/>
        <w:jc w:val="both"/>
        <w:rPr>
          <w:rFonts w:ascii="Arial" w:hAnsi="Arial" w:cs="Arial"/>
        </w:rPr>
      </w:pPr>
      <w:r>
        <w:rPr>
          <w:rFonts w:ascii="Arial" w:hAnsi="Arial" w:cs="Arial"/>
        </w:rPr>
        <w:t xml:space="preserve">9    </w:t>
      </w:r>
      <w:r w:rsidRPr="001D15A8">
        <w:rPr>
          <w:rFonts w:ascii="Arial" w:hAnsi="Arial" w:cs="Arial"/>
        </w:rPr>
        <w:t>Silva, E.</w:t>
      </w:r>
      <w:r w:rsidRPr="00606C8C">
        <w:rPr>
          <w:rFonts w:ascii="Arial" w:hAnsi="Arial" w:cs="Arial"/>
        </w:rPr>
        <w:t xml:space="preserve"> Diseños Experimentales. Ecuador.</w:t>
      </w:r>
      <w:r w:rsidRPr="00CC2C16">
        <w:rPr>
          <w:rFonts w:ascii="Arial" w:hAnsi="Arial" w:cs="Arial"/>
        </w:rPr>
        <w:t xml:space="preserve"> </w:t>
      </w:r>
      <w:r w:rsidRPr="00606C8C">
        <w:rPr>
          <w:rFonts w:ascii="Arial" w:hAnsi="Arial" w:cs="Arial"/>
        </w:rPr>
        <w:t>2006</w:t>
      </w:r>
      <w:r>
        <w:rPr>
          <w:rFonts w:ascii="Arial" w:hAnsi="Arial" w:cs="Arial"/>
        </w:rPr>
        <w:t>.</w:t>
      </w:r>
    </w:p>
    <w:p w:rsidR="002506F8" w:rsidRDefault="002506F8" w:rsidP="002506F8">
      <w:pPr>
        <w:autoSpaceDE w:val="0"/>
        <w:autoSpaceDN w:val="0"/>
        <w:adjustRightInd w:val="0"/>
        <w:spacing w:before="100" w:beforeAutospacing="1" w:after="100" w:afterAutospacing="1" w:line="480" w:lineRule="auto"/>
        <w:ind w:left="720" w:hanging="360"/>
        <w:jc w:val="both"/>
        <w:rPr>
          <w:rFonts w:ascii="Arial" w:hAnsi="Arial" w:cs="Arial"/>
        </w:rPr>
      </w:pPr>
      <w:r>
        <w:rPr>
          <w:rFonts w:ascii="Arial" w:hAnsi="Arial" w:cs="Arial"/>
        </w:rPr>
        <w:t xml:space="preserve">10 </w:t>
      </w:r>
      <w:r w:rsidRPr="001D15A8">
        <w:rPr>
          <w:rFonts w:ascii="Arial" w:hAnsi="Arial" w:cs="Arial"/>
        </w:rPr>
        <w:t>CIMMYT.</w:t>
      </w:r>
      <w:r>
        <w:rPr>
          <w:rFonts w:ascii="Arial" w:hAnsi="Arial" w:cs="Arial"/>
        </w:rPr>
        <w:t xml:space="preserve"> La formulación de recomendaciones a partir de datos agronómicos: Un manual metodológico </w:t>
      </w:r>
      <w:r w:rsidRPr="00606C8C">
        <w:rPr>
          <w:rFonts w:ascii="Arial" w:hAnsi="Arial" w:cs="Arial"/>
        </w:rPr>
        <w:t xml:space="preserve">de evaluación económica. </w:t>
      </w:r>
      <w:r>
        <w:rPr>
          <w:rFonts w:ascii="Arial" w:hAnsi="Arial" w:cs="Arial"/>
        </w:rPr>
        <w:t>Edición revisada. México D.F. México.</w:t>
      </w:r>
      <w:r w:rsidRPr="00CC2C16">
        <w:rPr>
          <w:rFonts w:ascii="Arial" w:hAnsi="Arial" w:cs="Arial"/>
        </w:rPr>
        <w:t xml:space="preserve"> </w:t>
      </w:r>
      <w:r>
        <w:rPr>
          <w:rFonts w:ascii="Arial" w:hAnsi="Arial" w:cs="Arial"/>
        </w:rPr>
        <w:t>1988</w:t>
      </w:r>
    </w:p>
    <w:p w:rsidR="002506F8" w:rsidRDefault="002506F8" w:rsidP="002506F8">
      <w:pPr>
        <w:autoSpaceDE w:val="0"/>
        <w:autoSpaceDN w:val="0"/>
        <w:adjustRightInd w:val="0"/>
        <w:spacing w:before="100" w:beforeAutospacing="1" w:after="100" w:afterAutospacing="1" w:line="480" w:lineRule="auto"/>
        <w:ind w:left="720" w:hanging="360"/>
        <w:jc w:val="both"/>
        <w:rPr>
          <w:rFonts w:ascii="Arial" w:hAnsi="Arial" w:cs="Arial"/>
        </w:rPr>
      </w:pPr>
      <w:r>
        <w:rPr>
          <w:rFonts w:ascii="Arial" w:hAnsi="Arial" w:cs="Arial"/>
        </w:rPr>
        <w:t xml:space="preserve">11 </w:t>
      </w:r>
      <w:r w:rsidRPr="001D15A8">
        <w:rPr>
          <w:rFonts w:ascii="Arial" w:hAnsi="Arial" w:cs="Arial"/>
        </w:rPr>
        <w:t>Álava. E</w:t>
      </w:r>
      <w:r w:rsidRPr="00606C8C">
        <w:rPr>
          <w:rFonts w:ascii="Arial" w:hAnsi="Arial" w:cs="Arial"/>
        </w:rPr>
        <w:t>.</w:t>
      </w:r>
      <w:r>
        <w:rPr>
          <w:rFonts w:ascii="Arial" w:hAnsi="Arial" w:cs="Arial"/>
        </w:rPr>
        <w:t>. “</w:t>
      </w:r>
      <w:r w:rsidRPr="00606C8C">
        <w:rPr>
          <w:rFonts w:ascii="Arial" w:hAnsi="Arial" w:cs="Arial"/>
        </w:rPr>
        <w:t xml:space="preserve">Evaluación de </w:t>
      </w:r>
      <w:r>
        <w:rPr>
          <w:rFonts w:ascii="Arial" w:hAnsi="Arial" w:cs="Arial"/>
        </w:rPr>
        <w:t>tres niveles de palmiste en reemplazo de las fuentes tradicionales de energía en dietas de crecimiento y acabado en cerdos” ( Tesis, Facultad de ingeniería en Mecánica y Ciencias de la producción , Escuela Superior Politécnica del Litoral</w:t>
      </w:r>
      <w:r w:rsidRPr="00606C8C">
        <w:rPr>
          <w:rFonts w:ascii="Arial" w:hAnsi="Arial" w:cs="Arial"/>
        </w:rPr>
        <w:t>.</w:t>
      </w:r>
      <w:r w:rsidRPr="00CC2C16">
        <w:rPr>
          <w:rFonts w:ascii="Arial" w:hAnsi="Arial" w:cs="Arial"/>
        </w:rPr>
        <w:t xml:space="preserve"> </w:t>
      </w:r>
      <w:r>
        <w:rPr>
          <w:rFonts w:ascii="Arial" w:hAnsi="Arial" w:cs="Arial"/>
        </w:rPr>
        <w:t>2006 ).</w:t>
      </w:r>
    </w:p>
    <w:p w:rsidR="002506F8" w:rsidRPr="00DB665C" w:rsidRDefault="002506F8" w:rsidP="002506F8">
      <w:pPr>
        <w:autoSpaceDE w:val="0"/>
        <w:autoSpaceDN w:val="0"/>
        <w:adjustRightInd w:val="0"/>
        <w:spacing w:before="100" w:beforeAutospacing="1" w:after="100" w:afterAutospacing="1" w:line="480" w:lineRule="auto"/>
        <w:ind w:left="720" w:hanging="360"/>
        <w:rPr>
          <w:rFonts w:ascii="Arial" w:hAnsi="Arial" w:cs="Arial"/>
          <w:color w:val="000000"/>
        </w:rPr>
      </w:pPr>
      <w:r>
        <w:rPr>
          <w:rFonts w:ascii="Arial" w:hAnsi="Arial" w:cs="Arial"/>
        </w:rPr>
        <w:t xml:space="preserve">12  </w:t>
      </w:r>
      <w:r w:rsidRPr="005E0C6F">
        <w:rPr>
          <w:rFonts w:ascii="Arial" w:hAnsi="Arial" w:cs="Arial"/>
        </w:rPr>
        <w:t>El sector porcino en el Ecuador</w:t>
      </w:r>
      <w:r w:rsidRPr="00035779">
        <w:rPr>
          <w:rFonts w:ascii="Arial" w:hAnsi="Arial" w:cs="Arial"/>
          <w:b/>
        </w:rPr>
        <w:t>,</w:t>
      </w:r>
      <w:r w:rsidRPr="003B437E">
        <w:rPr>
          <w:rFonts w:ascii="Arial" w:hAnsi="Arial" w:cs="Arial"/>
        </w:rPr>
        <w:t xml:space="preserve"> 200</w:t>
      </w:r>
      <w:r>
        <w:rPr>
          <w:rFonts w:ascii="Arial" w:hAnsi="Arial" w:cs="Arial"/>
        </w:rPr>
        <w:t>8</w:t>
      </w:r>
      <w:r w:rsidRPr="00035779">
        <w:rPr>
          <w:rFonts w:ascii="Arial" w:hAnsi="Arial" w:cs="Arial"/>
          <w:b/>
        </w:rPr>
        <w:t xml:space="preserve"> </w:t>
      </w:r>
      <w:r w:rsidRPr="00035779">
        <w:rPr>
          <w:rFonts w:ascii="Arial" w:hAnsi="Arial" w:cs="Arial"/>
        </w:rPr>
        <w:t>disponible en</w:t>
      </w:r>
      <w:r>
        <w:rPr>
          <w:rFonts w:ascii="Arial" w:hAnsi="Arial" w:cs="Arial"/>
        </w:rPr>
        <w:t>:</w:t>
      </w:r>
      <w:r w:rsidRPr="00035779">
        <w:rPr>
          <w:rFonts w:ascii="Arial" w:hAnsi="Arial" w:cs="Arial"/>
        </w:rPr>
        <w:t xml:space="preserve"> </w:t>
      </w:r>
      <w:hyperlink r:id="rId20" w:history="1">
        <w:r w:rsidRPr="00035779">
          <w:rPr>
            <w:rStyle w:val="Hipervnculo"/>
            <w:rFonts w:ascii="Arial" w:hAnsi="Arial" w:cs="Arial"/>
          </w:rPr>
          <w:t>http://</w:t>
        </w:r>
      </w:hyperlink>
      <w:r w:rsidRPr="00035779">
        <w:rPr>
          <w:rFonts w:ascii="Arial" w:hAnsi="Arial" w:cs="Arial"/>
        </w:rPr>
        <w:t xml:space="preserve"> </w:t>
      </w:r>
      <w:hyperlink r:id="rId21" w:history="1">
        <w:r w:rsidRPr="00DB665C">
          <w:rPr>
            <w:rStyle w:val="Hipervnculo"/>
            <w:rFonts w:ascii="Arial" w:hAnsi="Arial" w:cs="Arial"/>
            <w:color w:val="000000"/>
          </w:rPr>
          <w:t>www.aspe.org.ec/porcinos/porcinos/index/html</w:t>
        </w:r>
      </w:hyperlink>
      <w:r w:rsidRPr="00DB665C">
        <w:rPr>
          <w:rFonts w:ascii="Arial" w:hAnsi="Arial" w:cs="Arial"/>
          <w:color w:val="000000"/>
        </w:rPr>
        <w:t>.</w:t>
      </w:r>
    </w:p>
    <w:p w:rsidR="002506F8" w:rsidRPr="00DB665C" w:rsidRDefault="002506F8" w:rsidP="002506F8">
      <w:pPr>
        <w:pStyle w:val="NormalWeb"/>
        <w:spacing w:line="480" w:lineRule="auto"/>
        <w:ind w:left="720" w:hanging="720"/>
        <w:rPr>
          <w:rFonts w:ascii="Arial" w:hAnsi="Arial" w:cs="Arial"/>
          <w:color w:val="316262"/>
        </w:rPr>
      </w:pPr>
      <w:r>
        <w:rPr>
          <w:rFonts w:ascii="Arial" w:hAnsi="Arial" w:cs="Arial"/>
        </w:rPr>
        <w:lastRenderedPageBreak/>
        <w:t xml:space="preserve">      13</w:t>
      </w:r>
      <w:r>
        <w:rPr>
          <w:rFonts w:ascii="Arial" w:hAnsi="Arial" w:cs="Arial"/>
          <w:b/>
        </w:rPr>
        <w:t xml:space="preserve"> </w:t>
      </w:r>
      <w:r w:rsidRPr="001D15A8">
        <w:rPr>
          <w:rFonts w:ascii="Arial" w:hAnsi="Arial" w:cs="Arial"/>
        </w:rPr>
        <w:t>Caminotti C</w:t>
      </w:r>
      <w:r w:rsidRPr="00DB665C">
        <w:rPr>
          <w:rFonts w:ascii="Arial" w:hAnsi="Arial" w:cs="Arial"/>
          <w:b/>
        </w:rPr>
        <w:t xml:space="preserve">. </w:t>
      </w:r>
      <w:r w:rsidRPr="00DB665C">
        <w:rPr>
          <w:rFonts w:ascii="Arial" w:hAnsi="Arial" w:cs="Arial"/>
          <w:color w:val="000000"/>
        </w:rPr>
        <w:t>Uso del forraje verde como complemento de la ración concentrada, 2008 disponible en: http:// www.sian.info.ve/porcinos/eventos/fericerdo/caminotti.htm</w:t>
      </w:r>
    </w:p>
    <w:p w:rsidR="002506F8" w:rsidRDefault="002506F8" w:rsidP="002506F8">
      <w:pPr>
        <w:pStyle w:val="NormalWeb"/>
        <w:spacing w:line="480" w:lineRule="auto"/>
        <w:ind w:left="720" w:hanging="720"/>
        <w:rPr>
          <w:rFonts w:ascii="Arial" w:hAnsi="Arial" w:cs="Arial"/>
          <w:bCs/>
          <w:color w:val="000000"/>
        </w:rPr>
      </w:pPr>
      <w:r>
        <w:rPr>
          <w:rFonts w:ascii="Arial" w:hAnsi="Arial" w:cs="Arial"/>
        </w:rPr>
        <w:t xml:space="preserve">      </w:t>
      </w:r>
      <w:r w:rsidRPr="001D15A8">
        <w:rPr>
          <w:rFonts w:ascii="Arial" w:hAnsi="Arial" w:cs="Arial"/>
        </w:rPr>
        <w:t>14  Faner C</w:t>
      </w:r>
      <w:r>
        <w:rPr>
          <w:rFonts w:ascii="Arial" w:hAnsi="Arial" w:cs="Arial"/>
        </w:rPr>
        <w:t xml:space="preserve">. </w:t>
      </w:r>
      <w:r>
        <w:rPr>
          <w:rFonts w:ascii="Arial" w:hAnsi="Arial" w:cs="Arial"/>
          <w:bCs/>
          <w:color w:val="000000"/>
        </w:rPr>
        <w:t>L</w:t>
      </w:r>
      <w:r w:rsidRPr="00DB665C">
        <w:rPr>
          <w:rFonts w:ascii="Arial" w:hAnsi="Arial" w:cs="Arial"/>
          <w:bCs/>
          <w:color w:val="000000"/>
        </w:rPr>
        <w:t>a pastura de alfalfa como fuente de alimentación para cerdos en crecimiento y finalización</w:t>
      </w:r>
      <w:r>
        <w:rPr>
          <w:rFonts w:ascii="Arial" w:hAnsi="Arial" w:cs="Arial"/>
          <w:bCs/>
          <w:color w:val="000000"/>
        </w:rPr>
        <w:t>, 2008 disponible en: http://</w:t>
      </w:r>
      <w:r w:rsidRPr="00DB665C">
        <w:t xml:space="preserve"> </w:t>
      </w:r>
      <w:hyperlink r:id="rId22" w:history="1">
        <w:r w:rsidRPr="009B22F6">
          <w:rPr>
            <w:rStyle w:val="Hipervnculo"/>
            <w:rFonts w:ascii="Arial" w:hAnsi="Arial" w:cs="Arial"/>
            <w:bCs/>
            <w:color w:val="000000"/>
          </w:rPr>
          <w:t>www.sian.info.ve/porcinos/publicaciones/gidesporc/seminario/faner.htm</w:t>
        </w:r>
      </w:hyperlink>
    </w:p>
    <w:p w:rsidR="002506F8" w:rsidRDefault="002506F8" w:rsidP="002506F8">
      <w:pPr>
        <w:autoSpaceDE w:val="0"/>
        <w:autoSpaceDN w:val="0"/>
        <w:adjustRightInd w:val="0"/>
        <w:spacing w:line="480" w:lineRule="auto"/>
        <w:ind w:left="720" w:hanging="720"/>
        <w:rPr>
          <w:rFonts w:ascii="Arial" w:hAnsi="Arial" w:cs="Arial"/>
        </w:rPr>
      </w:pPr>
      <w:r>
        <w:rPr>
          <w:rFonts w:ascii="Arial" w:hAnsi="Arial" w:cs="Arial"/>
        </w:rPr>
        <w:t xml:space="preserve">       </w:t>
      </w:r>
      <w:r w:rsidRPr="00AB14B2">
        <w:rPr>
          <w:rFonts w:ascii="Arial" w:hAnsi="Arial" w:cs="Arial"/>
        </w:rPr>
        <w:t>15</w:t>
      </w:r>
      <w:r>
        <w:rPr>
          <w:rFonts w:ascii="Arial" w:hAnsi="Arial" w:cs="Arial"/>
        </w:rPr>
        <w:t xml:space="preserve"> </w:t>
      </w:r>
      <w:r w:rsidRPr="00AB14B2">
        <w:rPr>
          <w:rFonts w:ascii="Arial" w:hAnsi="Arial" w:cs="Arial"/>
        </w:rPr>
        <w:t xml:space="preserve"> </w:t>
      </w:r>
      <w:r w:rsidRPr="001D15A8">
        <w:rPr>
          <w:rFonts w:ascii="Arial" w:hAnsi="Arial" w:cs="Arial"/>
        </w:rPr>
        <w:t>Estupiñan K</w:t>
      </w:r>
      <w:r w:rsidRPr="00AB14B2">
        <w:rPr>
          <w:rFonts w:ascii="Arial" w:hAnsi="Arial" w:cs="Arial"/>
        </w:rPr>
        <w:t>.</w:t>
      </w:r>
      <w:r w:rsidRPr="00AB14B2">
        <w:rPr>
          <w:rFonts w:ascii="Arial" w:hAnsi="Arial" w:cs="Arial"/>
          <w:color w:val="000000"/>
        </w:rPr>
        <w:t xml:space="preserve"> </w:t>
      </w:r>
      <w:r w:rsidRPr="00AB14B2">
        <w:rPr>
          <w:rFonts w:ascii="Arial" w:hAnsi="Arial" w:cs="Arial"/>
        </w:rPr>
        <w:t xml:space="preserve">Digestibilidad de los Componentes de </w:t>
      </w:r>
      <w:smartTag w:uri="urn:schemas-microsoft-com:office:smarttags" w:element="PersonName">
        <w:smartTagPr>
          <w:attr w:name="ProductID" w:val="la Pared Celular"/>
        </w:smartTagPr>
        <w:r w:rsidRPr="00AB14B2">
          <w:rPr>
            <w:rFonts w:ascii="Arial" w:hAnsi="Arial" w:cs="Arial"/>
          </w:rPr>
          <w:t>la Pared Celular</w:t>
        </w:r>
      </w:smartTag>
      <w:r w:rsidRPr="00AB14B2">
        <w:rPr>
          <w:rFonts w:ascii="Arial" w:hAnsi="Arial" w:cs="Arial"/>
        </w:rPr>
        <w:t xml:space="preserve"> del Forraje de </w:t>
      </w:r>
      <w:r w:rsidRPr="00AB14B2">
        <w:rPr>
          <w:rFonts w:ascii="Arial" w:hAnsi="Arial" w:cs="Arial"/>
          <w:i/>
          <w:iCs/>
        </w:rPr>
        <w:t xml:space="preserve">Canavalia ensiformis </w:t>
      </w:r>
      <w:r>
        <w:rPr>
          <w:rFonts w:ascii="Arial" w:hAnsi="Arial" w:cs="Arial"/>
        </w:rPr>
        <w:t xml:space="preserve">(L) DC </w:t>
      </w:r>
      <w:r w:rsidRPr="00AB14B2">
        <w:rPr>
          <w:rFonts w:ascii="Arial" w:hAnsi="Arial" w:cs="Arial"/>
        </w:rPr>
        <w:t>en Diferentes Edades de Corte</w:t>
      </w:r>
      <w:r>
        <w:rPr>
          <w:rFonts w:ascii="Arial" w:hAnsi="Arial" w:cs="Arial"/>
        </w:rPr>
        <w:t>.</w:t>
      </w:r>
      <w:r w:rsidRPr="009B22F6">
        <w:rPr>
          <w:rFonts w:ascii="TimesNewRomanPSMT" w:hAnsi="TimesNewRomanPSMT" w:cs="TimesNewRomanPSMT"/>
          <w:sz w:val="18"/>
          <w:szCs w:val="18"/>
        </w:rPr>
        <w:t xml:space="preserve"> </w:t>
      </w:r>
      <w:r w:rsidRPr="009B22F6">
        <w:rPr>
          <w:rFonts w:ascii="Arial" w:hAnsi="Arial" w:cs="Arial"/>
        </w:rPr>
        <w:t>2007</w:t>
      </w:r>
      <w:r>
        <w:rPr>
          <w:rFonts w:ascii="TimesNewRomanPSMT" w:hAnsi="TimesNewRomanPSMT" w:cs="TimesNewRomanPSMT"/>
          <w:sz w:val="18"/>
          <w:szCs w:val="18"/>
        </w:rPr>
        <w:t xml:space="preserve">, </w:t>
      </w:r>
      <w:r>
        <w:rPr>
          <w:rFonts w:ascii="Arial" w:hAnsi="Arial" w:cs="Arial"/>
        </w:rPr>
        <w:t xml:space="preserve">Pág. </w:t>
      </w:r>
      <w:r w:rsidRPr="009B22F6">
        <w:rPr>
          <w:rFonts w:ascii="Arial" w:hAnsi="Arial" w:cs="Arial"/>
        </w:rPr>
        <w:t>223-228</w:t>
      </w:r>
      <w:r>
        <w:rPr>
          <w:rFonts w:ascii="Arial" w:hAnsi="Arial" w:cs="Arial"/>
        </w:rPr>
        <w:t>.</w:t>
      </w:r>
    </w:p>
    <w:p w:rsidR="002506F8" w:rsidRPr="00A436F9" w:rsidRDefault="002506F8" w:rsidP="002506F8">
      <w:pPr>
        <w:autoSpaceDE w:val="0"/>
        <w:autoSpaceDN w:val="0"/>
        <w:adjustRightInd w:val="0"/>
        <w:spacing w:line="480" w:lineRule="auto"/>
        <w:ind w:left="720" w:hanging="720"/>
        <w:rPr>
          <w:rFonts w:ascii="Arial" w:hAnsi="Arial" w:cs="Arial"/>
        </w:rPr>
      </w:pPr>
    </w:p>
    <w:p w:rsidR="002506F8" w:rsidRPr="00A436F9" w:rsidRDefault="002506F8" w:rsidP="002506F8">
      <w:pPr>
        <w:numPr>
          <w:ilvl w:val="0"/>
          <w:numId w:val="27"/>
        </w:numPr>
        <w:autoSpaceDE w:val="0"/>
        <w:autoSpaceDN w:val="0"/>
        <w:adjustRightInd w:val="0"/>
        <w:spacing w:line="480" w:lineRule="auto"/>
        <w:rPr>
          <w:rFonts w:ascii="Arial" w:hAnsi="Arial" w:cs="Arial"/>
          <w:bCs/>
        </w:rPr>
      </w:pPr>
      <w:r w:rsidRPr="001D15A8">
        <w:rPr>
          <w:rFonts w:ascii="Arial" w:hAnsi="Arial" w:cs="Arial"/>
          <w:bCs/>
        </w:rPr>
        <w:t>Morales J..</w:t>
      </w:r>
      <w:r w:rsidRPr="00FE0375">
        <w:rPr>
          <w:rFonts w:ascii="Arial" w:hAnsi="Arial" w:cs="Arial"/>
          <w:bCs/>
        </w:rPr>
        <w:t xml:space="preserve"> </w:t>
      </w:r>
      <w:r>
        <w:rPr>
          <w:rFonts w:ascii="Arial" w:hAnsi="Arial" w:cs="Arial"/>
          <w:bCs/>
        </w:rPr>
        <w:t>“</w:t>
      </w:r>
      <w:r w:rsidRPr="00FE0375">
        <w:rPr>
          <w:rFonts w:ascii="Arial" w:hAnsi="Arial" w:cs="Arial"/>
          <w:bCs/>
        </w:rPr>
        <w:t>Efecto de la fermentación microbiana en el intestino grueso sobre la digestión, absorción, y utilización de nutrientes: comparación entre el cerdo Landrace y el Ibérico</w:t>
      </w:r>
      <w:r>
        <w:rPr>
          <w:rFonts w:ascii="Arial" w:hAnsi="Arial" w:cs="Arial"/>
          <w:bCs/>
        </w:rPr>
        <w:t xml:space="preserve">”. </w:t>
      </w:r>
      <w:r w:rsidRPr="00FE0375">
        <w:rPr>
          <w:rFonts w:ascii="Arial" w:hAnsi="Arial" w:cs="Arial"/>
          <w:bCs/>
        </w:rPr>
        <w:t>Tesis doctoral</w:t>
      </w:r>
      <w:r>
        <w:rPr>
          <w:rFonts w:ascii="Arial" w:hAnsi="Arial" w:cs="Arial"/>
          <w:bCs/>
        </w:rPr>
        <w:t xml:space="preserve"> 2002. Disponible en </w:t>
      </w:r>
      <w:hyperlink r:id="rId23" w:history="1">
        <w:r w:rsidRPr="00071635">
          <w:rPr>
            <w:rStyle w:val="Hipervnculo"/>
            <w:rFonts w:ascii="Arial" w:hAnsi="Arial" w:cs="Arial"/>
            <w:bCs/>
            <w:color w:val="000000"/>
          </w:rPr>
          <w:t>http://www.tesisenxarxa.net/TESIS_UAB/AVAILABLE/TDX-0621104-185815//jmp1de1.pdf</w:t>
        </w:r>
      </w:hyperlink>
    </w:p>
    <w:p w:rsidR="002506F8" w:rsidRDefault="002506F8" w:rsidP="002506F8">
      <w:pPr>
        <w:autoSpaceDE w:val="0"/>
        <w:autoSpaceDN w:val="0"/>
        <w:adjustRightInd w:val="0"/>
        <w:spacing w:line="480" w:lineRule="auto"/>
        <w:ind w:left="315"/>
        <w:rPr>
          <w:rFonts w:ascii="Arial" w:hAnsi="Arial" w:cs="Arial"/>
          <w:bCs/>
        </w:rPr>
      </w:pPr>
    </w:p>
    <w:p w:rsidR="002506F8" w:rsidRDefault="002506F8" w:rsidP="002506F8">
      <w:pPr>
        <w:numPr>
          <w:ilvl w:val="0"/>
          <w:numId w:val="27"/>
        </w:numPr>
        <w:autoSpaceDE w:val="0"/>
        <w:autoSpaceDN w:val="0"/>
        <w:adjustRightInd w:val="0"/>
        <w:spacing w:line="480" w:lineRule="auto"/>
        <w:rPr>
          <w:rFonts w:ascii="Arial" w:hAnsi="Arial" w:cs="Arial"/>
          <w:bCs/>
        </w:rPr>
      </w:pPr>
      <w:r>
        <w:rPr>
          <w:rFonts w:ascii="Arial" w:hAnsi="Arial" w:cs="Arial"/>
          <w:bCs/>
        </w:rPr>
        <w:t xml:space="preserve"> </w:t>
      </w:r>
      <w:r w:rsidRPr="001D15A8">
        <w:rPr>
          <w:rFonts w:ascii="Arial" w:hAnsi="Arial" w:cs="Arial"/>
          <w:bCs/>
        </w:rPr>
        <w:t>Paliwal R</w:t>
      </w:r>
      <w:r>
        <w:rPr>
          <w:rFonts w:ascii="Arial" w:hAnsi="Arial" w:cs="Arial"/>
          <w:bCs/>
        </w:rPr>
        <w:t>. El maíz en los trópicos, mejoramiento y producción Colección FAO: Producción y protección vegetal N 28 Roma 2001. Pág. 323- 340.</w:t>
      </w:r>
    </w:p>
    <w:p w:rsidR="002506F8" w:rsidRDefault="002506F8" w:rsidP="002506F8">
      <w:pPr>
        <w:autoSpaceDE w:val="0"/>
        <w:autoSpaceDN w:val="0"/>
        <w:adjustRightInd w:val="0"/>
        <w:spacing w:line="480" w:lineRule="auto"/>
        <w:rPr>
          <w:rFonts w:ascii="Arial" w:hAnsi="Arial" w:cs="Arial"/>
          <w:bCs/>
        </w:rPr>
      </w:pPr>
    </w:p>
    <w:p w:rsidR="002506F8" w:rsidRDefault="002506F8" w:rsidP="002506F8">
      <w:pPr>
        <w:numPr>
          <w:ilvl w:val="0"/>
          <w:numId w:val="27"/>
        </w:numPr>
        <w:autoSpaceDE w:val="0"/>
        <w:autoSpaceDN w:val="0"/>
        <w:adjustRightInd w:val="0"/>
        <w:spacing w:line="480" w:lineRule="auto"/>
        <w:rPr>
          <w:rFonts w:ascii="Arial" w:hAnsi="Arial" w:cs="Arial"/>
          <w:bCs/>
        </w:rPr>
      </w:pPr>
      <w:r>
        <w:rPr>
          <w:rFonts w:ascii="Arial" w:hAnsi="Arial" w:cs="Arial"/>
          <w:bCs/>
        </w:rPr>
        <w:t xml:space="preserve"> </w:t>
      </w:r>
      <w:r w:rsidRPr="001D15A8">
        <w:rPr>
          <w:rFonts w:ascii="Arial" w:hAnsi="Arial" w:cs="Arial"/>
          <w:bCs/>
        </w:rPr>
        <w:t>Aldrich S .</w:t>
      </w:r>
      <w:r>
        <w:rPr>
          <w:rFonts w:ascii="Arial" w:hAnsi="Arial" w:cs="Arial"/>
          <w:bCs/>
        </w:rPr>
        <w:t>Producción moderna del maíz. Primera edición 1998 Pág.      1 – 14.</w:t>
      </w:r>
    </w:p>
    <w:p w:rsidR="002506F8" w:rsidRDefault="002506F8" w:rsidP="002506F8">
      <w:pPr>
        <w:autoSpaceDE w:val="0"/>
        <w:autoSpaceDN w:val="0"/>
        <w:adjustRightInd w:val="0"/>
        <w:spacing w:line="480" w:lineRule="auto"/>
        <w:rPr>
          <w:rFonts w:ascii="Arial" w:hAnsi="Arial" w:cs="Arial"/>
          <w:bCs/>
        </w:rPr>
      </w:pPr>
    </w:p>
    <w:p w:rsidR="002506F8" w:rsidRDefault="002506F8" w:rsidP="002506F8">
      <w:pPr>
        <w:numPr>
          <w:ilvl w:val="0"/>
          <w:numId w:val="27"/>
        </w:numPr>
        <w:autoSpaceDE w:val="0"/>
        <w:autoSpaceDN w:val="0"/>
        <w:adjustRightInd w:val="0"/>
        <w:spacing w:line="480" w:lineRule="auto"/>
        <w:rPr>
          <w:rFonts w:ascii="Arial" w:hAnsi="Arial" w:cs="Arial"/>
          <w:bCs/>
        </w:rPr>
      </w:pPr>
      <w:r w:rsidRPr="001D15A8">
        <w:rPr>
          <w:rFonts w:ascii="Arial" w:hAnsi="Arial" w:cs="Arial"/>
          <w:bCs/>
        </w:rPr>
        <w:t>Calero E.</w:t>
      </w:r>
      <w:r>
        <w:rPr>
          <w:rFonts w:ascii="Arial" w:hAnsi="Arial" w:cs="Arial"/>
          <w:bCs/>
        </w:rPr>
        <w:t xml:space="preserve"> El cultivo del maíz en el Ecuador. Año 2006.</w:t>
      </w:r>
    </w:p>
    <w:p w:rsidR="002506F8" w:rsidRDefault="002506F8" w:rsidP="002506F8">
      <w:pPr>
        <w:autoSpaceDE w:val="0"/>
        <w:autoSpaceDN w:val="0"/>
        <w:adjustRightInd w:val="0"/>
        <w:spacing w:line="480" w:lineRule="auto"/>
        <w:rPr>
          <w:rFonts w:ascii="Arial" w:hAnsi="Arial" w:cs="Arial"/>
          <w:bCs/>
        </w:rPr>
      </w:pPr>
    </w:p>
    <w:p w:rsidR="002506F8" w:rsidRDefault="002506F8" w:rsidP="002506F8">
      <w:pPr>
        <w:numPr>
          <w:ilvl w:val="0"/>
          <w:numId w:val="27"/>
        </w:numPr>
        <w:autoSpaceDE w:val="0"/>
        <w:autoSpaceDN w:val="0"/>
        <w:adjustRightInd w:val="0"/>
        <w:spacing w:line="480" w:lineRule="auto"/>
        <w:rPr>
          <w:rFonts w:ascii="Arial" w:hAnsi="Arial" w:cs="Arial"/>
          <w:bCs/>
        </w:rPr>
      </w:pPr>
      <w:r>
        <w:rPr>
          <w:rFonts w:ascii="Arial" w:hAnsi="Arial" w:cs="Arial"/>
          <w:bCs/>
        </w:rPr>
        <w:t xml:space="preserve">La importancia del insumo de semilla de buena calidad disponible en: </w:t>
      </w:r>
      <w:hyperlink r:id="rId24" w:history="1">
        <w:r w:rsidRPr="006E67E5">
          <w:rPr>
            <w:rStyle w:val="Hipervnculo"/>
            <w:rFonts w:ascii="Arial" w:hAnsi="Arial" w:cs="Arial"/>
            <w:bCs/>
          </w:rPr>
          <w:t>http://www.ofinase.go.cr/publicaciones/CALIDAD.doc</w:t>
        </w:r>
      </w:hyperlink>
    </w:p>
    <w:p w:rsidR="002506F8" w:rsidRDefault="002506F8" w:rsidP="002506F8">
      <w:pPr>
        <w:autoSpaceDE w:val="0"/>
        <w:autoSpaceDN w:val="0"/>
        <w:adjustRightInd w:val="0"/>
        <w:spacing w:line="480" w:lineRule="auto"/>
        <w:rPr>
          <w:rFonts w:ascii="Arial" w:hAnsi="Arial" w:cs="Arial"/>
          <w:bCs/>
        </w:rPr>
      </w:pPr>
    </w:p>
    <w:p w:rsidR="002506F8" w:rsidRDefault="002506F8" w:rsidP="002506F8">
      <w:pPr>
        <w:numPr>
          <w:ilvl w:val="0"/>
          <w:numId w:val="27"/>
        </w:numPr>
        <w:autoSpaceDE w:val="0"/>
        <w:autoSpaceDN w:val="0"/>
        <w:adjustRightInd w:val="0"/>
        <w:spacing w:line="480" w:lineRule="auto"/>
        <w:rPr>
          <w:rFonts w:ascii="Arial" w:hAnsi="Arial" w:cs="Arial"/>
          <w:bCs/>
        </w:rPr>
      </w:pPr>
      <w:r>
        <w:rPr>
          <w:rFonts w:ascii="Arial" w:hAnsi="Arial" w:cs="Arial"/>
          <w:bCs/>
        </w:rPr>
        <w:t xml:space="preserve"> Beneficio nutricionales de la carne de cerdo disponible en: </w:t>
      </w:r>
      <w:r w:rsidRPr="001D15A8">
        <w:rPr>
          <w:rFonts w:ascii="Arial" w:hAnsi="Arial" w:cs="Arial"/>
          <w:bCs/>
        </w:rPr>
        <w:t>http://www.pronaca.com/site/principal.jsp?arb=367&amp;arb_hijo=377</w:t>
      </w:r>
    </w:p>
    <w:p w:rsidR="002506F8" w:rsidRDefault="002506F8" w:rsidP="002506F8">
      <w:pPr>
        <w:autoSpaceDE w:val="0"/>
        <w:autoSpaceDN w:val="0"/>
        <w:adjustRightInd w:val="0"/>
        <w:spacing w:line="480" w:lineRule="auto"/>
        <w:rPr>
          <w:rFonts w:ascii="Arial" w:hAnsi="Arial" w:cs="Arial"/>
          <w:bCs/>
        </w:rPr>
      </w:pPr>
    </w:p>
    <w:p w:rsidR="002506F8" w:rsidRDefault="002506F8" w:rsidP="002506F8">
      <w:pPr>
        <w:autoSpaceDE w:val="0"/>
        <w:autoSpaceDN w:val="0"/>
        <w:adjustRightInd w:val="0"/>
        <w:spacing w:line="480" w:lineRule="auto"/>
        <w:rPr>
          <w:rFonts w:ascii="Arial" w:hAnsi="Arial" w:cs="Arial"/>
          <w:bCs/>
        </w:rPr>
      </w:pPr>
    </w:p>
    <w:p w:rsidR="002506F8" w:rsidRDefault="002506F8" w:rsidP="002506F8">
      <w:pPr>
        <w:numPr>
          <w:ilvl w:val="0"/>
          <w:numId w:val="27"/>
        </w:numPr>
        <w:autoSpaceDE w:val="0"/>
        <w:autoSpaceDN w:val="0"/>
        <w:adjustRightInd w:val="0"/>
        <w:spacing w:line="480" w:lineRule="auto"/>
        <w:rPr>
          <w:rFonts w:ascii="Arial" w:hAnsi="Arial" w:cs="Arial"/>
          <w:bCs/>
        </w:rPr>
      </w:pPr>
      <w:r w:rsidRPr="001D15A8">
        <w:rPr>
          <w:rFonts w:ascii="Arial" w:hAnsi="Arial" w:cs="Arial"/>
          <w:bCs/>
        </w:rPr>
        <w:t>CHURCH D.C Y POND</w:t>
      </w:r>
      <w:r>
        <w:rPr>
          <w:rFonts w:ascii="Arial" w:hAnsi="Arial" w:cs="Arial"/>
          <w:bCs/>
        </w:rPr>
        <w:t xml:space="preserve"> W.G (2003), Fundamentos de Nutrición y Alimentación de animales, tercera edición, Ed limusa S.A México.</w:t>
      </w:r>
    </w:p>
    <w:p w:rsidR="002506F8" w:rsidRDefault="002506F8" w:rsidP="002506F8">
      <w:pPr>
        <w:autoSpaceDE w:val="0"/>
        <w:autoSpaceDN w:val="0"/>
        <w:adjustRightInd w:val="0"/>
        <w:spacing w:line="480" w:lineRule="auto"/>
        <w:rPr>
          <w:rFonts w:ascii="Arial" w:hAnsi="Arial" w:cs="Arial"/>
          <w:bCs/>
        </w:rPr>
      </w:pPr>
    </w:p>
    <w:p w:rsidR="002506F8" w:rsidRDefault="002506F8" w:rsidP="002506F8">
      <w:pPr>
        <w:numPr>
          <w:ilvl w:val="0"/>
          <w:numId w:val="27"/>
        </w:numPr>
        <w:autoSpaceDE w:val="0"/>
        <w:autoSpaceDN w:val="0"/>
        <w:adjustRightInd w:val="0"/>
        <w:spacing w:line="480" w:lineRule="auto"/>
        <w:rPr>
          <w:rFonts w:ascii="Arial" w:hAnsi="Arial" w:cs="Arial"/>
          <w:bCs/>
        </w:rPr>
      </w:pPr>
      <w:r>
        <w:rPr>
          <w:rFonts w:ascii="Arial" w:hAnsi="Arial" w:cs="Arial"/>
          <w:b/>
          <w:bCs/>
        </w:rPr>
        <w:t xml:space="preserve"> </w:t>
      </w:r>
      <w:r w:rsidRPr="001D15A8">
        <w:rPr>
          <w:rFonts w:ascii="Arial" w:hAnsi="Arial" w:cs="Arial"/>
          <w:bCs/>
        </w:rPr>
        <w:t>Alvarado H, López</w:t>
      </w:r>
      <w:r>
        <w:rPr>
          <w:rFonts w:ascii="Arial" w:hAnsi="Arial" w:cs="Arial"/>
          <w:b/>
          <w:bCs/>
        </w:rPr>
        <w:t xml:space="preserve"> </w:t>
      </w:r>
      <w:r w:rsidRPr="00C44FA1">
        <w:rPr>
          <w:rFonts w:ascii="Arial" w:hAnsi="Arial" w:cs="Arial"/>
          <w:bCs/>
        </w:rPr>
        <w:t>N</w:t>
      </w:r>
      <w:r>
        <w:rPr>
          <w:rFonts w:ascii="Arial" w:hAnsi="Arial" w:cs="Arial"/>
          <w:b/>
          <w:bCs/>
        </w:rPr>
        <w:t>. “</w:t>
      </w:r>
      <w:r w:rsidRPr="00C44FA1">
        <w:rPr>
          <w:rFonts w:ascii="Arial" w:hAnsi="Arial" w:cs="Arial"/>
          <w:bCs/>
        </w:rPr>
        <w:t>Evaluación de tres niveles de Caña de azúcar (Saccharum officionarum L” fraccionada en dietas para cerdos confinados en las fases de crecimiento y acabado” (Tesis facultad de Ciencias Agropecuarias, Universidad técnica de Babahoyo.2005).</w:t>
      </w:r>
    </w:p>
    <w:p w:rsidR="002506F8" w:rsidRDefault="002506F8" w:rsidP="002506F8">
      <w:pPr>
        <w:autoSpaceDE w:val="0"/>
        <w:autoSpaceDN w:val="0"/>
        <w:adjustRightInd w:val="0"/>
        <w:spacing w:line="480" w:lineRule="auto"/>
        <w:rPr>
          <w:rFonts w:ascii="Arial" w:hAnsi="Arial" w:cs="Arial"/>
          <w:bCs/>
        </w:rPr>
      </w:pPr>
    </w:p>
    <w:p w:rsidR="002506F8" w:rsidRDefault="002506F8" w:rsidP="002506F8">
      <w:pPr>
        <w:numPr>
          <w:ilvl w:val="0"/>
          <w:numId w:val="27"/>
        </w:numPr>
        <w:autoSpaceDE w:val="0"/>
        <w:autoSpaceDN w:val="0"/>
        <w:adjustRightInd w:val="0"/>
        <w:spacing w:line="480" w:lineRule="auto"/>
        <w:rPr>
          <w:rFonts w:ascii="Arial" w:hAnsi="Arial" w:cs="Arial"/>
          <w:bCs/>
        </w:rPr>
      </w:pPr>
      <w:r w:rsidRPr="001D15A8">
        <w:rPr>
          <w:rFonts w:ascii="Arial" w:hAnsi="Arial" w:cs="Arial"/>
          <w:bCs/>
        </w:rPr>
        <w:t>Vernet E. Manual</w:t>
      </w:r>
      <w:r w:rsidRPr="005D23A2">
        <w:rPr>
          <w:rFonts w:ascii="Arial" w:hAnsi="Arial" w:cs="Arial"/>
          <w:bCs/>
        </w:rPr>
        <w:t xml:space="preserve"> de Consulta para Feedlot. 2006</w:t>
      </w:r>
    </w:p>
    <w:p w:rsidR="002506F8" w:rsidRDefault="002506F8" w:rsidP="002506F8">
      <w:pPr>
        <w:autoSpaceDE w:val="0"/>
        <w:autoSpaceDN w:val="0"/>
        <w:adjustRightInd w:val="0"/>
        <w:spacing w:line="480" w:lineRule="auto"/>
        <w:rPr>
          <w:rFonts w:ascii="Arial" w:hAnsi="Arial" w:cs="Arial"/>
          <w:bCs/>
        </w:rPr>
      </w:pPr>
    </w:p>
    <w:p w:rsidR="002506F8" w:rsidRDefault="002506F8" w:rsidP="002506F8">
      <w:pPr>
        <w:numPr>
          <w:ilvl w:val="0"/>
          <w:numId w:val="27"/>
        </w:numPr>
        <w:tabs>
          <w:tab w:val="clear" w:pos="675"/>
        </w:tabs>
        <w:autoSpaceDE w:val="0"/>
        <w:autoSpaceDN w:val="0"/>
        <w:adjustRightInd w:val="0"/>
        <w:spacing w:line="480" w:lineRule="auto"/>
        <w:ind w:left="720"/>
        <w:rPr>
          <w:rFonts w:ascii="Arial" w:hAnsi="Arial" w:cs="Arial"/>
          <w:bCs/>
        </w:rPr>
      </w:pPr>
      <w:r>
        <w:rPr>
          <w:rFonts w:ascii="Arial" w:hAnsi="Arial" w:cs="Arial"/>
          <w:bCs/>
        </w:rPr>
        <w:t xml:space="preserve"> </w:t>
      </w:r>
      <w:r w:rsidRPr="001D15A8">
        <w:rPr>
          <w:rFonts w:ascii="Arial" w:hAnsi="Arial" w:cs="Arial"/>
          <w:bCs/>
        </w:rPr>
        <w:t>Caraballido C</w:t>
      </w:r>
      <w:r>
        <w:rPr>
          <w:rFonts w:ascii="Arial" w:hAnsi="Arial" w:cs="Arial"/>
          <w:bCs/>
        </w:rPr>
        <w:t xml:space="preserve"> Dietas para vacas lecheras. Disponible en: </w:t>
      </w:r>
      <w:r w:rsidRPr="00FB3ABB">
        <w:rPr>
          <w:rFonts w:ascii="Arial" w:hAnsi="Arial" w:cs="Arial"/>
          <w:bCs/>
        </w:rPr>
        <w:t>http://www.engormix.com/s_forums_view.asp?valor=2651</w:t>
      </w:r>
    </w:p>
    <w:p w:rsidR="002506F8" w:rsidRDefault="002506F8" w:rsidP="002506F8">
      <w:pPr>
        <w:autoSpaceDE w:val="0"/>
        <w:autoSpaceDN w:val="0"/>
        <w:adjustRightInd w:val="0"/>
        <w:spacing w:line="480" w:lineRule="auto"/>
        <w:ind w:left="360"/>
        <w:rPr>
          <w:rFonts w:ascii="Arial" w:hAnsi="Arial" w:cs="Arial"/>
          <w:bCs/>
        </w:rPr>
      </w:pPr>
    </w:p>
    <w:p w:rsidR="002506F8" w:rsidRDefault="002506F8" w:rsidP="002506F8">
      <w:pPr>
        <w:numPr>
          <w:ilvl w:val="0"/>
          <w:numId w:val="27"/>
        </w:numPr>
        <w:tabs>
          <w:tab w:val="clear" w:pos="675"/>
        </w:tabs>
        <w:autoSpaceDE w:val="0"/>
        <w:autoSpaceDN w:val="0"/>
        <w:adjustRightInd w:val="0"/>
        <w:spacing w:line="480" w:lineRule="auto"/>
        <w:ind w:left="720"/>
        <w:rPr>
          <w:rFonts w:ascii="Arial" w:hAnsi="Arial" w:cs="Arial"/>
          <w:bCs/>
        </w:rPr>
      </w:pPr>
      <w:r w:rsidRPr="001D15A8">
        <w:rPr>
          <w:rFonts w:ascii="Arial" w:hAnsi="Arial" w:cs="Arial"/>
          <w:b/>
          <w:bCs/>
        </w:rPr>
        <w:t xml:space="preserve"> </w:t>
      </w:r>
      <w:r w:rsidRPr="001D15A8">
        <w:rPr>
          <w:rFonts w:ascii="Arial" w:hAnsi="Arial" w:cs="Arial"/>
          <w:bCs/>
        </w:rPr>
        <w:t>Espinoza F</w:t>
      </w:r>
      <w:r>
        <w:rPr>
          <w:rFonts w:ascii="Arial" w:hAnsi="Arial" w:cs="Arial"/>
          <w:bCs/>
        </w:rPr>
        <w:t>, Argenti P, Urdaneta G. Uso de forraje de maíz (Zea mays) en la alimentación de toretes.</w:t>
      </w:r>
      <w:r w:rsidRPr="00FB3ABB">
        <w:rPr>
          <w:rFonts w:ascii="Arial" w:hAnsi="Arial" w:cs="Arial"/>
          <w:bCs/>
        </w:rPr>
        <w:t xml:space="preserve"> </w:t>
      </w:r>
      <w:r>
        <w:rPr>
          <w:rFonts w:ascii="Arial" w:hAnsi="Arial" w:cs="Arial"/>
          <w:bCs/>
        </w:rPr>
        <w:t xml:space="preserve">disponible en: </w:t>
      </w:r>
      <w:hyperlink r:id="rId25" w:history="1">
        <w:r w:rsidRPr="00FB3ABB">
          <w:rPr>
            <w:rStyle w:val="Hipervnculo"/>
            <w:rFonts w:ascii="Arial" w:hAnsi="Arial" w:cs="Arial"/>
            <w:bCs/>
          </w:rPr>
          <w:t>http://www.ceniap.gov.ve/pbd/RevistasCientificas/ZootecniaTropical/zt2204/arti/espinoza_f.htm</w:t>
        </w:r>
      </w:hyperlink>
      <w:r w:rsidRPr="00FB3ABB">
        <w:rPr>
          <w:rFonts w:ascii="Arial" w:hAnsi="Arial" w:cs="Arial"/>
          <w:bCs/>
        </w:rPr>
        <w:t>.</w:t>
      </w:r>
    </w:p>
    <w:p w:rsidR="002506F8" w:rsidRPr="00FE0375" w:rsidRDefault="002506F8" w:rsidP="002506F8">
      <w:pPr>
        <w:autoSpaceDE w:val="0"/>
        <w:autoSpaceDN w:val="0"/>
        <w:adjustRightInd w:val="0"/>
        <w:spacing w:line="480" w:lineRule="auto"/>
        <w:ind w:left="360"/>
        <w:rPr>
          <w:rFonts w:ascii="Arial" w:hAnsi="Arial" w:cs="Arial"/>
          <w:bCs/>
        </w:rPr>
      </w:pPr>
    </w:p>
    <w:p w:rsidR="002506F8" w:rsidRPr="00FE0375" w:rsidRDefault="002506F8" w:rsidP="002506F8">
      <w:pPr>
        <w:autoSpaceDE w:val="0"/>
        <w:autoSpaceDN w:val="0"/>
        <w:adjustRightInd w:val="0"/>
        <w:spacing w:before="100" w:beforeAutospacing="1" w:after="100" w:afterAutospacing="1" w:line="480" w:lineRule="auto"/>
        <w:ind w:left="720" w:hanging="360"/>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720" w:hanging="360"/>
        <w:jc w:val="both"/>
        <w:rPr>
          <w:rFonts w:ascii="Arial" w:hAnsi="Arial" w:cs="Arial"/>
        </w:rPr>
      </w:pPr>
    </w:p>
    <w:p w:rsidR="002506F8" w:rsidRPr="00711A35" w:rsidRDefault="002506F8" w:rsidP="002506F8"/>
    <w:p w:rsidR="002506F8" w:rsidRDefault="002506F8" w:rsidP="002506F8">
      <w:pPr>
        <w:autoSpaceDE w:val="0"/>
        <w:autoSpaceDN w:val="0"/>
        <w:adjustRightInd w:val="0"/>
        <w:spacing w:before="100" w:beforeAutospacing="1" w:after="100" w:afterAutospacing="1" w:line="480" w:lineRule="auto"/>
        <w:ind w:left="3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3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3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3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360"/>
        <w:jc w:val="both"/>
        <w:rPr>
          <w:rFonts w:ascii="Arial" w:hAnsi="Arial" w:cs="Arial"/>
        </w:rPr>
      </w:pPr>
    </w:p>
    <w:p w:rsidR="002506F8" w:rsidRDefault="002506F8" w:rsidP="002506F8">
      <w:pPr>
        <w:autoSpaceDE w:val="0"/>
        <w:autoSpaceDN w:val="0"/>
        <w:adjustRightInd w:val="0"/>
        <w:spacing w:before="100" w:beforeAutospacing="1" w:after="100" w:afterAutospacing="1" w:line="480" w:lineRule="auto"/>
        <w:ind w:left="360"/>
        <w:jc w:val="both"/>
        <w:rPr>
          <w:rFonts w:ascii="Arial" w:hAnsi="Arial" w:cs="Arial"/>
        </w:rPr>
      </w:pPr>
    </w:p>
    <w:p w:rsidR="002506F8" w:rsidRDefault="00F67509" w:rsidP="002506F8">
      <w:pPr>
        <w:autoSpaceDE w:val="0"/>
        <w:autoSpaceDN w:val="0"/>
        <w:adjustRightInd w:val="0"/>
        <w:spacing w:before="100" w:beforeAutospacing="1" w:after="100" w:afterAutospacing="1" w:line="480" w:lineRule="auto"/>
        <w:ind w:left="360"/>
        <w:jc w:val="both"/>
        <w:rPr>
          <w:rFonts w:ascii="Arial" w:hAnsi="Arial" w:cs="Arial"/>
        </w:rPr>
      </w:pPr>
      <w:r>
        <w:rPr>
          <w:rFonts w:ascii="Arial" w:hAnsi="Arial" w:cs="Arial"/>
        </w:rPr>
        <w:lastRenderedPageBreak/>
        <w:t>ANEXOS FOTOS</w:t>
      </w:r>
    </w:p>
    <w:p w:rsidR="00F67509" w:rsidRDefault="00F67509" w:rsidP="00F67509">
      <w:pPr>
        <w:spacing w:line="360" w:lineRule="auto"/>
        <w:jc w:val="both"/>
        <w:rPr>
          <w:rFonts w:ascii="Arial" w:hAnsi="Arial" w:cs="Arial"/>
          <w:sz w:val="28"/>
          <w:szCs w:val="28"/>
        </w:rPr>
      </w:pPr>
      <w:r w:rsidRPr="00627F2D">
        <w:rPr>
          <w:rFonts w:ascii="Arial" w:hAnsi="Arial" w:cs="Arial"/>
          <w:b/>
          <w:sz w:val="28"/>
          <w:szCs w:val="28"/>
        </w:rPr>
        <w:t>Grafico 1:</w:t>
      </w:r>
      <w:r w:rsidRPr="00627F2D">
        <w:rPr>
          <w:rFonts w:ascii="Arial" w:hAnsi="Arial" w:cs="Arial"/>
          <w:sz w:val="28"/>
          <w:szCs w:val="28"/>
        </w:rPr>
        <w:t xml:space="preserve"> </w:t>
      </w:r>
      <w:r>
        <w:rPr>
          <w:rFonts w:ascii="Arial" w:hAnsi="Arial" w:cs="Arial"/>
          <w:sz w:val="28"/>
          <w:szCs w:val="28"/>
        </w:rPr>
        <w:t>Peso Corporal de cerdos confinados con las dietas experimentales en la fase de crecimiento y acabado. E.E Boliche 2008.</w:t>
      </w:r>
    </w:p>
    <w:p w:rsidR="00F67509" w:rsidRDefault="00F67509" w:rsidP="00F67509">
      <w:pPr>
        <w:spacing w:line="360" w:lineRule="auto"/>
        <w:jc w:val="both"/>
        <w:rPr>
          <w:rFonts w:ascii="Arial" w:hAnsi="Arial" w:cs="Arial"/>
          <w:sz w:val="28"/>
          <w:szCs w:val="28"/>
        </w:rPr>
      </w:pPr>
    </w:p>
    <w:p w:rsidR="00F67509" w:rsidRPr="00627F2D" w:rsidRDefault="00F67509" w:rsidP="00F67509">
      <w:pPr>
        <w:jc w:val="center"/>
        <w:rPr>
          <w:rFonts w:ascii="Arial" w:hAnsi="Arial" w:cs="Arial"/>
          <w:sz w:val="28"/>
          <w:szCs w:val="28"/>
        </w:rPr>
      </w:pPr>
      <w:r>
        <w:rPr>
          <w:rFonts w:ascii="Arial" w:hAnsi="Arial" w:cs="Arial"/>
          <w:sz w:val="28"/>
          <w:szCs w:val="28"/>
        </w:rPr>
        <w:t>Inicio experimento (</w:t>
      </w:r>
      <w:smartTag w:uri="urn:schemas-microsoft-com:office:smarttags" w:element="metricconverter">
        <w:smartTagPr>
          <w:attr w:name="ProductID" w:val="35 Kg"/>
        </w:smartTagPr>
        <w:r>
          <w:rPr>
            <w:rFonts w:ascii="Arial" w:hAnsi="Arial" w:cs="Arial"/>
            <w:sz w:val="28"/>
            <w:szCs w:val="28"/>
          </w:rPr>
          <w:t>35 Kg</w:t>
        </w:r>
      </w:smartTag>
      <w:r>
        <w:rPr>
          <w:rFonts w:ascii="Arial" w:hAnsi="Arial" w:cs="Arial"/>
          <w:sz w:val="28"/>
          <w:szCs w:val="28"/>
        </w:rPr>
        <w:t>)</w:t>
      </w:r>
    </w:p>
    <w:p w:rsidR="00F67509" w:rsidRPr="00627F2D" w:rsidRDefault="00F67509" w:rsidP="00F67509">
      <w:pPr>
        <w:tabs>
          <w:tab w:val="left" w:pos="2340"/>
        </w:tabs>
        <w:rPr>
          <w:rFonts w:ascii="Arial" w:hAnsi="Arial" w:cs="Arial"/>
        </w:rPr>
      </w:pPr>
      <w:r>
        <w:rPr>
          <w:rFonts w:ascii="Arial" w:hAnsi="Arial" w:cs="Arial"/>
          <w:sz w:val="28"/>
          <w:szCs w:val="28"/>
        </w:rPr>
        <w:tab/>
      </w:r>
    </w:p>
    <w:p w:rsidR="00F67509" w:rsidRPr="00627F2D" w:rsidRDefault="00A13AA7" w:rsidP="00F67509">
      <w:pPr>
        <w:tabs>
          <w:tab w:val="left" w:pos="1420"/>
        </w:tabs>
        <w:jc w:val="center"/>
        <w:rPr>
          <w:rFonts w:ascii="Arial" w:hAnsi="Arial" w:cs="Arial"/>
          <w:sz w:val="28"/>
          <w:szCs w:val="28"/>
        </w:rPr>
      </w:pPr>
      <w:r>
        <w:rPr>
          <w:noProof/>
        </w:rPr>
        <w:drawing>
          <wp:inline distT="0" distB="0" distL="0" distR="0">
            <wp:extent cx="2971800" cy="2146300"/>
            <wp:effectExtent l="19050" t="0" r="0" b="0"/>
            <wp:docPr id="15" name="Imagen 15" descr="DSC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705"/>
                    <pic:cNvPicPr>
                      <a:picLocks noChangeAspect="1" noChangeArrowheads="1"/>
                    </pic:cNvPicPr>
                  </pic:nvPicPr>
                  <pic:blipFill>
                    <a:blip r:embed="rId26" cstate="print"/>
                    <a:srcRect/>
                    <a:stretch>
                      <a:fillRect/>
                    </a:stretch>
                  </pic:blipFill>
                  <pic:spPr bwMode="auto">
                    <a:xfrm>
                      <a:off x="0" y="0"/>
                      <a:ext cx="2971800" cy="2146300"/>
                    </a:xfrm>
                    <a:prstGeom prst="rect">
                      <a:avLst/>
                    </a:prstGeom>
                    <a:noFill/>
                    <a:ln w="9525">
                      <a:noFill/>
                      <a:miter lim="800000"/>
                      <a:headEnd/>
                      <a:tailEnd/>
                    </a:ln>
                  </pic:spPr>
                </pic:pic>
              </a:graphicData>
            </a:graphic>
          </wp:inline>
        </w:drawing>
      </w:r>
    </w:p>
    <w:p w:rsidR="00F67509" w:rsidRDefault="00F67509" w:rsidP="00F67509">
      <w:pPr>
        <w:rPr>
          <w:rFonts w:ascii="Arial" w:hAnsi="Arial" w:cs="Arial"/>
          <w:sz w:val="28"/>
          <w:szCs w:val="28"/>
        </w:rPr>
      </w:pPr>
    </w:p>
    <w:p w:rsidR="00F67509" w:rsidRDefault="00F67509" w:rsidP="00F67509">
      <w:pPr>
        <w:rPr>
          <w:rFonts w:ascii="Arial" w:hAnsi="Arial" w:cs="Arial"/>
          <w:sz w:val="28"/>
          <w:szCs w:val="28"/>
        </w:rPr>
      </w:pPr>
    </w:p>
    <w:p w:rsidR="00F67509" w:rsidRDefault="00F67509" w:rsidP="00F67509">
      <w:pPr>
        <w:rPr>
          <w:rFonts w:ascii="Arial" w:hAnsi="Arial" w:cs="Arial"/>
          <w:sz w:val="28"/>
          <w:szCs w:val="28"/>
        </w:rPr>
      </w:pPr>
    </w:p>
    <w:p w:rsidR="00F67509" w:rsidRPr="00627F2D" w:rsidRDefault="00F67509" w:rsidP="00F67509">
      <w:pPr>
        <w:rPr>
          <w:rFonts w:ascii="Arial" w:hAnsi="Arial" w:cs="Arial"/>
          <w:sz w:val="28"/>
          <w:szCs w:val="28"/>
        </w:rPr>
      </w:pPr>
    </w:p>
    <w:p w:rsidR="00F67509" w:rsidRDefault="00F67509" w:rsidP="00F67509">
      <w:pPr>
        <w:rPr>
          <w:rFonts w:ascii="Arial" w:hAnsi="Arial" w:cs="Arial"/>
          <w:sz w:val="28"/>
          <w:szCs w:val="28"/>
        </w:rPr>
      </w:pPr>
    </w:p>
    <w:p w:rsidR="00F67509" w:rsidRPr="00627F2D" w:rsidRDefault="00F67509" w:rsidP="00F67509">
      <w:pPr>
        <w:jc w:val="center"/>
        <w:rPr>
          <w:rFonts w:ascii="Arial" w:hAnsi="Arial" w:cs="Arial"/>
          <w:sz w:val="28"/>
          <w:szCs w:val="28"/>
        </w:rPr>
      </w:pPr>
      <w:r>
        <w:rPr>
          <w:rFonts w:ascii="Arial" w:hAnsi="Arial" w:cs="Arial"/>
          <w:sz w:val="28"/>
          <w:szCs w:val="28"/>
        </w:rPr>
        <w:tab/>
        <w:t>Final experimento (</w:t>
      </w:r>
      <w:smartTag w:uri="urn:schemas-microsoft-com:office:smarttags" w:element="metricconverter">
        <w:smartTagPr>
          <w:attr w:name="ProductID" w:val="85 Kg"/>
        </w:smartTagPr>
        <w:r>
          <w:rPr>
            <w:rFonts w:ascii="Arial" w:hAnsi="Arial" w:cs="Arial"/>
            <w:sz w:val="28"/>
            <w:szCs w:val="28"/>
          </w:rPr>
          <w:t>85 Kg</w:t>
        </w:r>
      </w:smartTag>
      <w:r>
        <w:rPr>
          <w:rFonts w:ascii="Arial" w:hAnsi="Arial" w:cs="Arial"/>
          <w:sz w:val="28"/>
          <w:szCs w:val="28"/>
        </w:rPr>
        <w:t>)</w:t>
      </w:r>
    </w:p>
    <w:p w:rsidR="00F67509" w:rsidRPr="00627F2D" w:rsidRDefault="00F67509" w:rsidP="00F67509">
      <w:pPr>
        <w:rPr>
          <w:rFonts w:ascii="Arial" w:hAnsi="Arial" w:cs="Arial"/>
          <w:sz w:val="28"/>
          <w:szCs w:val="28"/>
        </w:rPr>
      </w:pPr>
    </w:p>
    <w:p w:rsidR="00F67509" w:rsidRPr="00627F2D" w:rsidRDefault="00F67509" w:rsidP="00F67509">
      <w:pPr>
        <w:rPr>
          <w:rFonts w:ascii="Arial" w:hAnsi="Arial" w:cs="Arial"/>
          <w:sz w:val="28"/>
          <w:szCs w:val="28"/>
        </w:rPr>
      </w:pPr>
    </w:p>
    <w:p w:rsidR="00F67509" w:rsidRDefault="00A13AA7" w:rsidP="00F67509">
      <w:pPr>
        <w:tabs>
          <w:tab w:val="left" w:pos="2980"/>
        </w:tabs>
        <w:jc w:val="center"/>
        <w:rPr>
          <w:rFonts w:ascii="Arial" w:hAnsi="Arial" w:cs="Arial"/>
          <w:sz w:val="28"/>
          <w:szCs w:val="28"/>
        </w:rPr>
      </w:pPr>
      <w:r>
        <w:rPr>
          <w:noProof/>
        </w:rPr>
        <w:lastRenderedPageBreak/>
        <w:drawing>
          <wp:inline distT="0" distB="0" distL="0" distR="0">
            <wp:extent cx="3009900" cy="2159000"/>
            <wp:effectExtent l="19050" t="0" r="0" b="0"/>
            <wp:docPr id="16" name="Imagen 16" descr="DSC0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525"/>
                    <pic:cNvPicPr>
                      <a:picLocks noChangeAspect="1" noChangeArrowheads="1"/>
                    </pic:cNvPicPr>
                  </pic:nvPicPr>
                  <pic:blipFill>
                    <a:blip r:embed="rId27" cstate="print"/>
                    <a:srcRect/>
                    <a:stretch>
                      <a:fillRect/>
                    </a:stretch>
                  </pic:blipFill>
                  <pic:spPr bwMode="auto">
                    <a:xfrm>
                      <a:off x="0" y="0"/>
                      <a:ext cx="3009900" cy="2159000"/>
                    </a:xfrm>
                    <a:prstGeom prst="rect">
                      <a:avLst/>
                    </a:prstGeom>
                    <a:noFill/>
                    <a:ln w="9525">
                      <a:noFill/>
                      <a:miter lim="800000"/>
                      <a:headEnd/>
                      <a:tailEnd/>
                    </a:ln>
                  </pic:spPr>
                </pic:pic>
              </a:graphicData>
            </a:graphic>
          </wp:inline>
        </w:drawing>
      </w:r>
    </w:p>
    <w:p w:rsidR="00F67509" w:rsidRPr="00627F2D" w:rsidRDefault="00F67509" w:rsidP="00F67509">
      <w:pPr>
        <w:rPr>
          <w:rFonts w:ascii="Arial" w:hAnsi="Arial" w:cs="Arial"/>
          <w:sz w:val="28"/>
          <w:szCs w:val="28"/>
        </w:rPr>
      </w:pPr>
    </w:p>
    <w:p w:rsidR="00F67509" w:rsidRPr="00627F2D" w:rsidRDefault="00F67509" w:rsidP="00F67509">
      <w:pPr>
        <w:rPr>
          <w:rFonts w:ascii="Arial" w:hAnsi="Arial" w:cs="Arial"/>
          <w:sz w:val="28"/>
          <w:szCs w:val="28"/>
        </w:rPr>
      </w:pPr>
    </w:p>
    <w:p w:rsidR="00F67509" w:rsidRPr="00627F2D" w:rsidRDefault="00F67509" w:rsidP="00F67509">
      <w:pPr>
        <w:rPr>
          <w:rFonts w:ascii="Arial" w:hAnsi="Arial" w:cs="Arial"/>
          <w:sz w:val="28"/>
          <w:szCs w:val="28"/>
        </w:rPr>
      </w:pPr>
    </w:p>
    <w:p w:rsidR="00F67509" w:rsidRPr="00627F2D" w:rsidRDefault="00F67509" w:rsidP="00F67509">
      <w:pPr>
        <w:rPr>
          <w:rFonts w:ascii="Arial" w:hAnsi="Arial" w:cs="Arial"/>
          <w:sz w:val="28"/>
          <w:szCs w:val="28"/>
        </w:rPr>
      </w:pPr>
    </w:p>
    <w:p w:rsidR="00F67509" w:rsidRPr="00627F2D" w:rsidRDefault="00F67509" w:rsidP="00F67509">
      <w:pPr>
        <w:rPr>
          <w:rFonts w:ascii="Arial" w:hAnsi="Arial" w:cs="Arial"/>
          <w:sz w:val="28"/>
          <w:szCs w:val="28"/>
        </w:rPr>
      </w:pPr>
    </w:p>
    <w:p w:rsidR="00F67509" w:rsidRDefault="00F67509" w:rsidP="00F67509">
      <w:pPr>
        <w:tabs>
          <w:tab w:val="left" w:pos="2820"/>
        </w:tabs>
        <w:rPr>
          <w:rFonts w:ascii="Arial" w:hAnsi="Arial" w:cs="Arial"/>
          <w:sz w:val="28"/>
          <w:szCs w:val="28"/>
        </w:rPr>
      </w:pPr>
      <w:r>
        <w:rPr>
          <w:rFonts w:ascii="Arial" w:hAnsi="Arial" w:cs="Arial"/>
          <w:sz w:val="28"/>
          <w:szCs w:val="28"/>
        </w:rPr>
        <w:tab/>
      </w:r>
    </w:p>
    <w:p w:rsidR="00F67509" w:rsidRDefault="00F67509" w:rsidP="00F67509">
      <w:pPr>
        <w:tabs>
          <w:tab w:val="left" w:pos="2820"/>
        </w:tabs>
        <w:spacing w:line="360" w:lineRule="auto"/>
        <w:rPr>
          <w:rFonts w:ascii="Arial" w:hAnsi="Arial" w:cs="Arial"/>
          <w:sz w:val="28"/>
          <w:szCs w:val="28"/>
        </w:rPr>
      </w:pPr>
      <w:r w:rsidRPr="002622E7">
        <w:rPr>
          <w:rFonts w:ascii="Arial" w:hAnsi="Arial" w:cs="Arial"/>
          <w:b/>
          <w:sz w:val="28"/>
          <w:szCs w:val="28"/>
        </w:rPr>
        <w:t>Grafico 2:</w:t>
      </w:r>
      <w:r>
        <w:rPr>
          <w:rFonts w:ascii="Arial" w:hAnsi="Arial" w:cs="Arial"/>
          <w:sz w:val="28"/>
          <w:szCs w:val="28"/>
        </w:rPr>
        <w:t xml:space="preserve"> Producción de Forraje Hidropónico de Maíz para la alimentación de cerdos confinados en la fase de crecimiento y acabado E.E Boliche 2008. </w:t>
      </w:r>
    </w:p>
    <w:p w:rsidR="00F67509" w:rsidRDefault="00F67509" w:rsidP="00F67509">
      <w:pPr>
        <w:tabs>
          <w:tab w:val="left" w:pos="2540"/>
        </w:tabs>
        <w:rPr>
          <w:rFonts w:ascii="Arial" w:hAnsi="Arial" w:cs="Arial"/>
          <w:sz w:val="28"/>
          <w:szCs w:val="28"/>
        </w:rPr>
      </w:pPr>
    </w:p>
    <w:p w:rsidR="00F67509" w:rsidRPr="002622E7" w:rsidRDefault="00F67509" w:rsidP="00F67509">
      <w:pPr>
        <w:tabs>
          <w:tab w:val="left" w:pos="3440"/>
        </w:tabs>
        <w:rPr>
          <w:rFonts w:ascii="Arial" w:hAnsi="Arial" w:cs="Arial"/>
          <w:sz w:val="28"/>
          <w:szCs w:val="28"/>
        </w:rPr>
      </w:pPr>
      <w:r>
        <w:rPr>
          <w:rFonts w:ascii="Arial" w:hAnsi="Arial" w:cs="Arial"/>
          <w:sz w:val="28"/>
          <w:szCs w:val="28"/>
        </w:rPr>
        <w:t>1) Remojo de semillas en baldes.</w:t>
      </w:r>
      <w:r>
        <w:rPr>
          <w:rFonts w:ascii="Arial" w:hAnsi="Arial" w:cs="Arial"/>
          <w:sz w:val="28"/>
          <w:szCs w:val="28"/>
        </w:rPr>
        <w:tab/>
        <w:t xml:space="preserve">   2) baldes cubiertos con plástico. </w:t>
      </w:r>
    </w:p>
    <w:p w:rsidR="00F67509" w:rsidRDefault="00A13AA7" w:rsidP="00F67509">
      <w:pPr>
        <w:rPr>
          <w:rFonts w:ascii="Arial" w:hAnsi="Arial" w:cs="Arial"/>
          <w:sz w:val="28"/>
          <w:szCs w:val="28"/>
        </w:rPr>
      </w:pPr>
      <w:r>
        <w:rPr>
          <w:noProof/>
        </w:rPr>
        <w:drawing>
          <wp:anchor distT="0" distB="0" distL="114300" distR="114300" simplePos="0" relativeHeight="251656704" behindDoc="0" locked="0" layoutInCell="1" allowOverlap="1">
            <wp:simplePos x="0" y="0"/>
            <wp:positionH relativeFrom="column">
              <wp:align>left</wp:align>
            </wp:positionH>
            <wp:positionV relativeFrom="paragraph">
              <wp:posOffset>207010</wp:posOffset>
            </wp:positionV>
            <wp:extent cx="2742565" cy="1943100"/>
            <wp:effectExtent l="19050" t="0" r="635" b="0"/>
            <wp:wrapSquare wrapText="right"/>
            <wp:docPr id="27" name="Imagen 12" descr="F:\fvh a mitad\DSC0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F:\fvh a mitad\DSC02989.JPG"/>
                    <pic:cNvPicPr>
                      <a:picLocks noChangeAspect="1" noChangeArrowheads="1"/>
                    </pic:cNvPicPr>
                  </pic:nvPicPr>
                  <pic:blipFill>
                    <a:blip r:embed="rId28" cstate="print"/>
                    <a:srcRect/>
                    <a:stretch>
                      <a:fillRect/>
                    </a:stretch>
                  </pic:blipFill>
                  <pic:spPr bwMode="auto">
                    <a:xfrm>
                      <a:off x="0" y="0"/>
                      <a:ext cx="2742565" cy="1943100"/>
                    </a:xfrm>
                    <a:prstGeom prst="rect">
                      <a:avLst/>
                    </a:prstGeom>
                    <a:noFill/>
                    <a:ln w="9525">
                      <a:noFill/>
                      <a:miter lim="800000"/>
                      <a:headEnd/>
                      <a:tailEnd/>
                    </a:ln>
                  </pic:spPr>
                </pic:pic>
              </a:graphicData>
            </a:graphic>
          </wp:anchor>
        </w:drawing>
      </w:r>
    </w:p>
    <w:p w:rsidR="00F67509" w:rsidRPr="002622E7" w:rsidRDefault="00A13AA7" w:rsidP="00F67509">
      <w:pPr>
        <w:tabs>
          <w:tab w:val="left" w:pos="0"/>
        </w:tabs>
        <w:rPr>
          <w:rFonts w:ascii="Arial" w:hAnsi="Arial" w:cs="Arial"/>
          <w:sz w:val="28"/>
          <w:szCs w:val="28"/>
        </w:rPr>
      </w:pPr>
      <w:r>
        <w:rPr>
          <w:noProof/>
        </w:rPr>
        <w:drawing>
          <wp:inline distT="0" distB="0" distL="0" distR="0">
            <wp:extent cx="2857500" cy="1968500"/>
            <wp:effectExtent l="19050" t="0" r="0" b="0"/>
            <wp:docPr id="17" name="Imagen 1" descr="F:\fvh a mitad\fvh new\DSC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fvh a mitad\fvh new\DSC00519.JPG"/>
                    <pic:cNvPicPr>
                      <a:picLocks noChangeAspect="1" noChangeArrowheads="1"/>
                    </pic:cNvPicPr>
                  </pic:nvPicPr>
                  <pic:blipFill>
                    <a:blip r:embed="rId29" cstate="print"/>
                    <a:srcRect/>
                    <a:stretch>
                      <a:fillRect/>
                    </a:stretch>
                  </pic:blipFill>
                  <pic:spPr bwMode="auto">
                    <a:xfrm>
                      <a:off x="0" y="0"/>
                      <a:ext cx="2857500" cy="1968500"/>
                    </a:xfrm>
                    <a:prstGeom prst="rect">
                      <a:avLst/>
                    </a:prstGeom>
                    <a:noFill/>
                    <a:ln w="9525">
                      <a:noFill/>
                      <a:miter lim="800000"/>
                      <a:headEnd/>
                      <a:tailEnd/>
                    </a:ln>
                  </pic:spPr>
                </pic:pic>
              </a:graphicData>
            </a:graphic>
          </wp:inline>
        </w:drawing>
      </w:r>
    </w:p>
    <w:p w:rsidR="00F67509" w:rsidRDefault="00F67509" w:rsidP="00F67509">
      <w:pPr>
        <w:tabs>
          <w:tab w:val="left" w:pos="5600"/>
        </w:tabs>
        <w:rPr>
          <w:rFonts w:ascii="Arial" w:hAnsi="Arial" w:cs="Arial"/>
          <w:sz w:val="28"/>
          <w:szCs w:val="28"/>
        </w:rPr>
      </w:pPr>
    </w:p>
    <w:p w:rsidR="00F67509" w:rsidRPr="002622E7" w:rsidRDefault="00F67509" w:rsidP="00F67509">
      <w:pPr>
        <w:tabs>
          <w:tab w:val="left" w:pos="5600"/>
        </w:tabs>
        <w:rPr>
          <w:rFonts w:ascii="Arial" w:hAnsi="Arial" w:cs="Arial"/>
          <w:sz w:val="28"/>
          <w:szCs w:val="28"/>
        </w:rPr>
      </w:pPr>
      <w:r>
        <w:rPr>
          <w:rFonts w:ascii="Arial" w:hAnsi="Arial" w:cs="Arial"/>
          <w:sz w:val="28"/>
          <w:szCs w:val="28"/>
        </w:rPr>
        <w:t>3) Siembra en bandejas                      4)Riego con solución nutritiva.</w:t>
      </w:r>
    </w:p>
    <w:p w:rsidR="00F67509" w:rsidRPr="002622E7" w:rsidRDefault="00F67509" w:rsidP="00F67509">
      <w:pPr>
        <w:rPr>
          <w:rFonts w:ascii="Arial" w:hAnsi="Arial" w:cs="Arial"/>
          <w:sz w:val="28"/>
          <w:szCs w:val="28"/>
        </w:rPr>
      </w:pPr>
    </w:p>
    <w:p w:rsidR="00F67509" w:rsidRDefault="00A13AA7" w:rsidP="00F67509">
      <w:pPr>
        <w:tabs>
          <w:tab w:val="left" w:pos="3000"/>
        </w:tabs>
        <w:jc w:val="center"/>
        <w:rPr>
          <w:rFonts w:ascii="Arial" w:hAnsi="Arial" w:cs="Arial"/>
          <w:sz w:val="28"/>
          <w:szCs w:val="28"/>
        </w:rPr>
      </w:pPr>
      <w:r>
        <w:rPr>
          <w:noProof/>
        </w:rPr>
        <w:drawing>
          <wp:inline distT="0" distB="0" distL="0" distR="0">
            <wp:extent cx="2857500" cy="1968500"/>
            <wp:effectExtent l="19050" t="0" r="0" b="0"/>
            <wp:docPr id="18" name="Imagen 14" descr="F:\fvh a mitad\DSC0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F:\fvh a mitad\DSC02992.JPG"/>
                    <pic:cNvPicPr>
                      <a:picLocks noChangeAspect="1" noChangeArrowheads="1"/>
                    </pic:cNvPicPr>
                  </pic:nvPicPr>
                  <pic:blipFill>
                    <a:blip r:embed="rId30" cstate="print"/>
                    <a:srcRect/>
                    <a:stretch>
                      <a:fillRect/>
                    </a:stretch>
                  </pic:blipFill>
                  <pic:spPr bwMode="auto">
                    <a:xfrm>
                      <a:off x="0" y="0"/>
                      <a:ext cx="2857500" cy="1968500"/>
                    </a:xfrm>
                    <a:prstGeom prst="rect">
                      <a:avLst/>
                    </a:prstGeom>
                    <a:noFill/>
                    <a:ln w="9525">
                      <a:noFill/>
                      <a:miter lim="800000"/>
                      <a:headEnd/>
                      <a:tailEnd/>
                    </a:ln>
                  </pic:spPr>
                </pic:pic>
              </a:graphicData>
            </a:graphic>
          </wp:inline>
        </w:drawing>
      </w:r>
      <w:r>
        <w:rPr>
          <w:noProof/>
        </w:rPr>
        <w:drawing>
          <wp:anchor distT="0" distB="0" distL="114300" distR="114300" simplePos="0" relativeHeight="251657728" behindDoc="0" locked="0" layoutInCell="1" allowOverlap="1">
            <wp:simplePos x="0" y="0"/>
            <wp:positionH relativeFrom="column">
              <wp:align>left</wp:align>
            </wp:positionH>
            <wp:positionV relativeFrom="paragraph">
              <wp:posOffset>6350</wp:posOffset>
            </wp:positionV>
            <wp:extent cx="2743200" cy="1943100"/>
            <wp:effectExtent l="19050" t="0" r="0" b="0"/>
            <wp:wrapSquare wrapText="right"/>
            <wp:docPr id="26" name="Imagen 7" descr="F:\fvh a mitad\DSC0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fvh a mitad\DSC02965.JPG"/>
                    <pic:cNvPicPr>
                      <a:picLocks noChangeAspect="1" noChangeArrowheads="1"/>
                    </pic:cNvPicPr>
                  </pic:nvPicPr>
                  <pic:blipFill>
                    <a:blip r:embed="rId31" cstate="print"/>
                    <a:srcRect/>
                    <a:stretch>
                      <a:fillRect/>
                    </a:stretch>
                  </pic:blipFill>
                  <pic:spPr bwMode="auto">
                    <a:xfrm>
                      <a:off x="0" y="0"/>
                      <a:ext cx="2743200" cy="1943100"/>
                    </a:xfrm>
                    <a:prstGeom prst="rect">
                      <a:avLst/>
                    </a:prstGeom>
                    <a:noFill/>
                    <a:ln w="9525">
                      <a:noFill/>
                      <a:miter lim="800000"/>
                      <a:headEnd/>
                      <a:tailEnd/>
                    </a:ln>
                  </pic:spPr>
                </pic:pic>
              </a:graphicData>
            </a:graphic>
          </wp:anchor>
        </w:drawing>
      </w:r>
      <w:r w:rsidR="00F67509">
        <w:rPr>
          <w:rFonts w:ascii="Arial" w:hAnsi="Arial" w:cs="Arial"/>
          <w:sz w:val="28"/>
          <w:szCs w:val="28"/>
        </w:rPr>
        <w:br w:type="textWrapping" w:clear="all"/>
        <w:t>5) Cosecha de Forraje Hidropónico de maíz.</w:t>
      </w:r>
    </w:p>
    <w:p w:rsidR="00F67509" w:rsidRPr="00E050C0" w:rsidRDefault="00F67509" w:rsidP="00F67509">
      <w:pPr>
        <w:tabs>
          <w:tab w:val="left" w:pos="3000"/>
        </w:tabs>
        <w:jc w:val="center"/>
        <w:rPr>
          <w:rFonts w:ascii="Arial" w:hAnsi="Arial" w:cs="Arial"/>
          <w:sz w:val="28"/>
          <w:szCs w:val="28"/>
        </w:rPr>
      </w:pPr>
    </w:p>
    <w:p w:rsidR="00F67509" w:rsidRDefault="00A13AA7" w:rsidP="00F67509">
      <w:pPr>
        <w:jc w:val="center"/>
        <w:rPr>
          <w:noProof/>
          <w:lang w:eastAsia="es-CO"/>
        </w:rPr>
      </w:pPr>
      <w:r>
        <w:rPr>
          <w:noProof/>
        </w:rPr>
        <w:drawing>
          <wp:inline distT="0" distB="0" distL="0" distR="0">
            <wp:extent cx="2971800" cy="2006600"/>
            <wp:effectExtent l="19050" t="0" r="0" b="0"/>
            <wp:docPr id="19" name="Imagen 8" descr="F:\fvh a mitad\DSC0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fvh a mitad\DSC02963.JPG"/>
                    <pic:cNvPicPr>
                      <a:picLocks noChangeAspect="1" noChangeArrowheads="1"/>
                    </pic:cNvPicPr>
                  </pic:nvPicPr>
                  <pic:blipFill>
                    <a:blip r:embed="rId32" cstate="print"/>
                    <a:srcRect/>
                    <a:stretch>
                      <a:fillRect/>
                    </a:stretch>
                  </pic:blipFill>
                  <pic:spPr bwMode="auto">
                    <a:xfrm>
                      <a:off x="0" y="0"/>
                      <a:ext cx="2971800" cy="2006600"/>
                    </a:xfrm>
                    <a:prstGeom prst="rect">
                      <a:avLst/>
                    </a:prstGeom>
                    <a:noFill/>
                    <a:ln w="9525">
                      <a:noFill/>
                      <a:miter lim="800000"/>
                      <a:headEnd/>
                      <a:tailEnd/>
                    </a:ln>
                  </pic:spPr>
                </pic:pic>
              </a:graphicData>
            </a:graphic>
          </wp:inline>
        </w:drawing>
      </w:r>
    </w:p>
    <w:p w:rsidR="00F67509" w:rsidRDefault="00F67509" w:rsidP="00F67509">
      <w:pPr>
        <w:jc w:val="center"/>
        <w:rPr>
          <w:noProof/>
          <w:lang w:eastAsia="es-CO"/>
        </w:rPr>
      </w:pPr>
    </w:p>
    <w:p w:rsidR="00F67509" w:rsidRDefault="00F67509" w:rsidP="00F67509">
      <w:pPr>
        <w:spacing w:line="360" w:lineRule="auto"/>
        <w:rPr>
          <w:rFonts w:ascii="Arial" w:hAnsi="Arial" w:cs="Arial"/>
          <w:sz w:val="28"/>
          <w:szCs w:val="28"/>
        </w:rPr>
      </w:pPr>
      <w:r w:rsidRPr="00920DB6">
        <w:rPr>
          <w:rFonts w:ascii="Arial" w:hAnsi="Arial" w:cs="Arial"/>
          <w:b/>
          <w:sz w:val="28"/>
          <w:szCs w:val="28"/>
        </w:rPr>
        <w:t>Grafico 3:</w:t>
      </w:r>
      <w:r>
        <w:rPr>
          <w:rFonts w:ascii="Arial" w:hAnsi="Arial" w:cs="Arial"/>
          <w:sz w:val="28"/>
          <w:szCs w:val="28"/>
        </w:rPr>
        <w:t xml:space="preserve"> Consumo de las dietas experimentales en la fase de crecimiento y acabado de cerdos confinados. E.E Boliche 2008.</w:t>
      </w:r>
    </w:p>
    <w:p w:rsidR="00F67509" w:rsidRDefault="00F67509" w:rsidP="00F67509">
      <w:pPr>
        <w:spacing w:line="360" w:lineRule="auto"/>
        <w:rPr>
          <w:rFonts w:ascii="Arial" w:hAnsi="Arial" w:cs="Arial"/>
          <w:sz w:val="28"/>
          <w:szCs w:val="28"/>
        </w:rPr>
      </w:pPr>
    </w:p>
    <w:p w:rsidR="00F67509" w:rsidRPr="00591B51" w:rsidRDefault="00F67509" w:rsidP="00F67509">
      <w:pPr>
        <w:tabs>
          <w:tab w:val="left" w:pos="3300"/>
        </w:tabs>
        <w:spacing w:line="360" w:lineRule="auto"/>
        <w:jc w:val="center"/>
        <w:rPr>
          <w:rFonts w:ascii="Arial" w:hAnsi="Arial" w:cs="Arial"/>
        </w:rPr>
      </w:pPr>
      <w:r w:rsidRPr="00920DB6">
        <w:rPr>
          <w:rFonts w:ascii="Arial" w:hAnsi="Arial" w:cs="Arial"/>
        </w:rPr>
        <w:t>Trat</w:t>
      </w:r>
      <w:r>
        <w:rPr>
          <w:rFonts w:ascii="Arial" w:hAnsi="Arial" w:cs="Arial"/>
        </w:rPr>
        <w:t>amiento 1 (0% de F.H.M)</w:t>
      </w:r>
    </w:p>
    <w:p w:rsidR="00F67509" w:rsidRDefault="00A13AA7" w:rsidP="00F67509">
      <w:pPr>
        <w:jc w:val="center"/>
        <w:rPr>
          <w:noProof/>
          <w:lang w:eastAsia="es-CO"/>
        </w:rPr>
      </w:pPr>
      <w:r>
        <w:rPr>
          <w:noProof/>
        </w:rPr>
        <w:lastRenderedPageBreak/>
        <w:drawing>
          <wp:inline distT="0" distB="0" distL="0" distR="0">
            <wp:extent cx="2844800" cy="1905000"/>
            <wp:effectExtent l="19050" t="0" r="0" b="0"/>
            <wp:docPr id="20" name="Imagen 1" descr="F:\F.V.H\DSC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F.V.H\DSC03112.JPG"/>
                    <pic:cNvPicPr>
                      <a:picLocks noChangeAspect="1" noChangeArrowheads="1"/>
                    </pic:cNvPicPr>
                  </pic:nvPicPr>
                  <pic:blipFill>
                    <a:blip r:embed="rId33" cstate="print"/>
                    <a:srcRect/>
                    <a:stretch>
                      <a:fillRect/>
                    </a:stretch>
                  </pic:blipFill>
                  <pic:spPr bwMode="auto">
                    <a:xfrm>
                      <a:off x="0" y="0"/>
                      <a:ext cx="2844800" cy="1905000"/>
                    </a:xfrm>
                    <a:prstGeom prst="rect">
                      <a:avLst/>
                    </a:prstGeom>
                    <a:noFill/>
                    <a:ln w="9525">
                      <a:noFill/>
                      <a:miter lim="800000"/>
                      <a:headEnd/>
                      <a:tailEnd/>
                    </a:ln>
                  </pic:spPr>
                </pic:pic>
              </a:graphicData>
            </a:graphic>
          </wp:inline>
        </w:drawing>
      </w:r>
    </w:p>
    <w:p w:rsidR="00F67509" w:rsidRDefault="00F67509" w:rsidP="00F67509">
      <w:pPr>
        <w:rPr>
          <w:rFonts w:ascii="Arial" w:hAnsi="Arial" w:cs="Arial"/>
          <w:sz w:val="28"/>
          <w:szCs w:val="28"/>
        </w:rPr>
      </w:pPr>
    </w:p>
    <w:p w:rsidR="00F67509" w:rsidRPr="00920DB6" w:rsidRDefault="00F67509" w:rsidP="00F67509">
      <w:pPr>
        <w:rPr>
          <w:rFonts w:ascii="Arial" w:hAnsi="Arial" w:cs="Arial"/>
          <w:sz w:val="28"/>
          <w:szCs w:val="28"/>
        </w:rPr>
      </w:pPr>
    </w:p>
    <w:p w:rsidR="00F67509" w:rsidRDefault="00F67509" w:rsidP="00F67509">
      <w:pPr>
        <w:tabs>
          <w:tab w:val="left" w:pos="3300"/>
        </w:tabs>
        <w:spacing w:line="360" w:lineRule="auto"/>
        <w:jc w:val="center"/>
        <w:rPr>
          <w:rFonts w:ascii="Arial" w:hAnsi="Arial" w:cs="Arial"/>
        </w:rPr>
      </w:pPr>
      <w:r w:rsidRPr="00920DB6">
        <w:rPr>
          <w:rFonts w:ascii="Arial" w:hAnsi="Arial" w:cs="Arial"/>
        </w:rPr>
        <w:t>Trat</w:t>
      </w:r>
      <w:r>
        <w:rPr>
          <w:rFonts w:ascii="Arial" w:hAnsi="Arial" w:cs="Arial"/>
        </w:rPr>
        <w:t>amiento 2 (70% Balanceado+ 30% de F.H.M)</w:t>
      </w:r>
    </w:p>
    <w:p w:rsidR="00F67509" w:rsidRPr="00920DB6" w:rsidRDefault="00A13AA7" w:rsidP="00F67509">
      <w:pPr>
        <w:tabs>
          <w:tab w:val="left" w:pos="3300"/>
        </w:tabs>
        <w:spacing w:line="360" w:lineRule="auto"/>
        <w:jc w:val="center"/>
        <w:rPr>
          <w:rFonts w:ascii="Arial" w:hAnsi="Arial" w:cs="Arial"/>
        </w:rPr>
      </w:pPr>
      <w:r>
        <w:rPr>
          <w:noProof/>
        </w:rPr>
        <w:drawing>
          <wp:anchor distT="0" distB="0" distL="114300" distR="114300" simplePos="0" relativeHeight="251658752" behindDoc="0" locked="0" layoutInCell="1" allowOverlap="1">
            <wp:simplePos x="0" y="0"/>
            <wp:positionH relativeFrom="column">
              <wp:posOffset>2857500</wp:posOffset>
            </wp:positionH>
            <wp:positionV relativeFrom="paragraph">
              <wp:posOffset>243840</wp:posOffset>
            </wp:positionV>
            <wp:extent cx="2844800" cy="2091690"/>
            <wp:effectExtent l="19050" t="0" r="0" b="0"/>
            <wp:wrapSquare wrapText="left"/>
            <wp:docPr id="25" name="Imagen 3" descr="F:\F.V.H\DSC0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F.V.H\DSC03138.JPG"/>
                    <pic:cNvPicPr>
                      <a:picLocks noChangeAspect="1" noChangeArrowheads="1"/>
                    </pic:cNvPicPr>
                  </pic:nvPicPr>
                  <pic:blipFill>
                    <a:blip r:embed="rId34" cstate="print"/>
                    <a:srcRect/>
                    <a:stretch>
                      <a:fillRect/>
                    </a:stretch>
                  </pic:blipFill>
                  <pic:spPr bwMode="auto">
                    <a:xfrm>
                      <a:off x="0" y="0"/>
                      <a:ext cx="2844800" cy="2091690"/>
                    </a:xfrm>
                    <a:prstGeom prst="rect">
                      <a:avLst/>
                    </a:prstGeom>
                    <a:noFill/>
                    <a:ln w="9525">
                      <a:noFill/>
                      <a:miter lim="800000"/>
                      <a:headEnd/>
                      <a:tailEnd/>
                    </a:ln>
                  </pic:spPr>
                </pic:pic>
              </a:graphicData>
            </a:graphic>
          </wp:anchor>
        </w:drawing>
      </w:r>
    </w:p>
    <w:p w:rsidR="00F67509" w:rsidRDefault="00A13AA7" w:rsidP="00F67509">
      <w:pPr>
        <w:tabs>
          <w:tab w:val="left" w:pos="3140"/>
        </w:tabs>
        <w:rPr>
          <w:rFonts w:ascii="Arial" w:hAnsi="Arial" w:cs="Arial"/>
          <w:sz w:val="28"/>
          <w:szCs w:val="28"/>
        </w:rPr>
      </w:pPr>
      <w:r>
        <w:rPr>
          <w:noProof/>
        </w:rPr>
        <w:drawing>
          <wp:inline distT="0" distB="0" distL="0" distR="0">
            <wp:extent cx="2628900" cy="2044700"/>
            <wp:effectExtent l="19050" t="0" r="0" b="0"/>
            <wp:docPr id="21" name="Imagen 2" descr="F:\F.V.H\DSC0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F.V.H\DSC03122.JPG"/>
                    <pic:cNvPicPr>
                      <a:picLocks noChangeAspect="1" noChangeArrowheads="1"/>
                    </pic:cNvPicPr>
                  </pic:nvPicPr>
                  <pic:blipFill>
                    <a:blip r:embed="rId35" cstate="print"/>
                    <a:srcRect/>
                    <a:stretch>
                      <a:fillRect/>
                    </a:stretch>
                  </pic:blipFill>
                  <pic:spPr bwMode="auto">
                    <a:xfrm>
                      <a:off x="0" y="0"/>
                      <a:ext cx="2628900" cy="2044700"/>
                    </a:xfrm>
                    <a:prstGeom prst="rect">
                      <a:avLst/>
                    </a:prstGeom>
                    <a:noFill/>
                    <a:ln w="9525">
                      <a:noFill/>
                      <a:miter lim="800000"/>
                      <a:headEnd/>
                      <a:tailEnd/>
                    </a:ln>
                  </pic:spPr>
                </pic:pic>
              </a:graphicData>
            </a:graphic>
          </wp:inline>
        </w:drawing>
      </w:r>
    </w:p>
    <w:p w:rsidR="00F67509" w:rsidRDefault="00F67509" w:rsidP="00F67509">
      <w:pPr>
        <w:rPr>
          <w:rFonts w:ascii="Arial" w:hAnsi="Arial" w:cs="Arial"/>
          <w:sz w:val="28"/>
          <w:szCs w:val="28"/>
        </w:rPr>
      </w:pPr>
      <w:r>
        <w:rPr>
          <w:rFonts w:ascii="Arial" w:hAnsi="Arial" w:cs="Arial"/>
          <w:sz w:val="28"/>
          <w:szCs w:val="28"/>
        </w:rPr>
        <w:tab/>
      </w:r>
    </w:p>
    <w:p w:rsidR="00F67509" w:rsidRPr="00920DB6" w:rsidRDefault="00F67509" w:rsidP="00F67509">
      <w:pPr>
        <w:rPr>
          <w:rFonts w:ascii="Arial" w:hAnsi="Arial" w:cs="Arial"/>
          <w:sz w:val="28"/>
          <w:szCs w:val="28"/>
        </w:rPr>
      </w:pPr>
    </w:p>
    <w:p w:rsidR="00F67509" w:rsidRPr="00591B51" w:rsidRDefault="00F67509" w:rsidP="00F67509">
      <w:pPr>
        <w:tabs>
          <w:tab w:val="left" w:pos="3300"/>
        </w:tabs>
        <w:spacing w:line="360" w:lineRule="auto"/>
        <w:jc w:val="center"/>
        <w:rPr>
          <w:rFonts w:ascii="Arial" w:hAnsi="Arial" w:cs="Arial"/>
        </w:rPr>
      </w:pPr>
      <w:r w:rsidRPr="00920DB6">
        <w:rPr>
          <w:rFonts w:ascii="Arial" w:hAnsi="Arial" w:cs="Arial"/>
        </w:rPr>
        <w:t>Trat</w:t>
      </w:r>
      <w:r>
        <w:rPr>
          <w:rFonts w:ascii="Arial" w:hAnsi="Arial" w:cs="Arial"/>
        </w:rPr>
        <w:t>amiento 3 (60% Balanceado+ 40% de F.H.M)</w:t>
      </w:r>
    </w:p>
    <w:p w:rsidR="00F67509" w:rsidRDefault="00A13AA7" w:rsidP="00F67509">
      <w:pPr>
        <w:tabs>
          <w:tab w:val="left" w:pos="180"/>
        </w:tabs>
        <w:jc w:val="center"/>
        <w:rPr>
          <w:noProof/>
          <w:lang w:eastAsia="es-CO"/>
        </w:rPr>
      </w:pPr>
      <w:r>
        <w:rPr>
          <w:noProof/>
        </w:rPr>
        <w:drawing>
          <wp:inline distT="0" distB="0" distL="0" distR="0">
            <wp:extent cx="2857500" cy="1854200"/>
            <wp:effectExtent l="19050" t="0" r="0" b="0"/>
            <wp:docPr id="22" name="Imagen 13" descr="F:\fvh a mitad\DSC0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F:\fvh a mitad\DSC02999.JPG"/>
                    <pic:cNvPicPr>
                      <a:picLocks noChangeAspect="1" noChangeArrowheads="1"/>
                    </pic:cNvPicPr>
                  </pic:nvPicPr>
                  <pic:blipFill>
                    <a:blip r:embed="rId36" cstate="print"/>
                    <a:srcRect/>
                    <a:stretch>
                      <a:fillRect/>
                    </a:stretch>
                  </pic:blipFill>
                  <pic:spPr bwMode="auto">
                    <a:xfrm>
                      <a:off x="0" y="0"/>
                      <a:ext cx="2857500" cy="1854200"/>
                    </a:xfrm>
                    <a:prstGeom prst="rect">
                      <a:avLst/>
                    </a:prstGeom>
                    <a:noFill/>
                    <a:ln w="9525">
                      <a:noFill/>
                      <a:miter lim="800000"/>
                      <a:headEnd/>
                      <a:tailEnd/>
                    </a:ln>
                  </pic:spPr>
                </pic:pic>
              </a:graphicData>
            </a:graphic>
          </wp:inline>
        </w:drawing>
      </w:r>
    </w:p>
    <w:p w:rsidR="00F67509" w:rsidRDefault="00F67509" w:rsidP="00F67509">
      <w:pPr>
        <w:spacing w:line="360" w:lineRule="auto"/>
        <w:jc w:val="both"/>
        <w:rPr>
          <w:rFonts w:ascii="Arial" w:hAnsi="Arial" w:cs="Arial"/>
          <w:sz w:val="28"/>
          <w:szCs w:val="28"/>
        </w:rPr>
      </w:pPr>
      <w:r>
        <w:rPr>
          <w:rFonts w:ascii="Arial" w:hAnsi="Arial" w:cs="Arial"/>
          <w:b/>
          <w:sz w:val="28"/>
          <w:szCs w:val="28"/>
        </w:rPr>
        <w:lastRenderedPageBreak/>
        <w:t>Grafico 4</w:t>
      </w:r>
      <w:r w:rsidRPr="00920DB6">
        <w:rPr>
          <w:rFonts w:ascii="Arial" w:hAnsi="Arial" w:cs="Arial"/>
          <w:b/>
          <w:sz w:val="28"/>
          <w:szCs w:val="28"/>
        </w:rPr>
        <w:t>:</w:t>
      </w:r>
      <w:r>
        <w:rPr>
          <w:rFonts w:ascii="Arial" w:hAnsi="Arial" w:cs="Arial"/>
          <w:sz w:val="28"/>
          <w:szCs w:val="28"/>
        </w:rPr>
        <w:t xml:space="preserve"> Pesaje de los cerdos alimentados con las dietas experimentales en la fase de crecimiento y acabado de cerdos confinados. E.E Boliche 2008.</w:t>
      </w:r>
    </w:p>
    <w:p w:rsidR="00F67509" w:rsidRDefault="00F67509" w:rsidP="00F67509">
      <w:pPr>
        <w:tabs>
          <w:tab w:val="left" w:pos="180"/>
        </w:tabs>
        <w:jc w:val="center"/>
        <w:rPr>
          <w:rFonts w:ascii="Arial" w:hAnsi="Arial" w:cs="Arial"/>
          <w:sz w:val="28"/>
          <w:szCs w:val="28"/>
        </w:rPr>
      </w:pPr>
    </w:p>
    <w:p w:rsidR="00F67509" w:rsidRPr="0059527A" w:rsidRDefault="00F67509" w:rsidP="00F67509">
      <w:pPr>
        <w:rPr>
          <w:rFonts w:ascii="Arial" w:hAnsi="Arial" w:cs="Arial"/>
          <w:sz w:val="28"/>
          <w:szCs w:val="28"/>
        </w:rPr>
      </w:pPr>
    </w:p>
    <w:p w:rsidR="00F67509" w:rsidRPr="0059527A" w:rsidRDefault="00F67509" w:rsidP="00F67509">
      <w:pPr>
        <w:jc w:val="center"/>
        <w:rPr>
          <w:rFonts w:ascii="Arial" w:hAnsi="Arial" w:cs="Arial"/>
          <w:sz w:val="28"/>
          <w:szCs w:val="28"/>
        </w:rPr>
      </w:pPr>
      <w:r>
        <w:rPr>
          <w:rFonts w:ascii="Arial" w:hAnsi="Arial" w:cs="Arial"/>
          <w:sz w:val="28"/>
          <w:szCs w:val="28"/>
        </w:rPr>
        <w:t xml:space="preserve">     Bascula de </w:t>
      </w:r>
      <w:smartTag w:uri="urn:schemas-microsoft-com:office:smarttags" w:element="metricconverter">
        <w:smartTagPr>
          <w:attr w:name="ProductID" w:val="1000 kg"/>
        </w:smartTagPr>
        <w:r>
          <w:rPr>
            <w:rFonts w:ascii="Arial" w:hAnsi="Arial" w:cs="Arial"/>
            <w:sz w:val="28"/>
            <w:szCs w:val="28"/>
          </w:rPr>
          <w:t>1000 Kg</w:t>
        </w:r>
      </w:smartTag>
      <w:r>
        <w:rPr>
          <w:rFonts w:ascii="Arial" w:hAnsi="Arial" w:cs="Arial"/>
          <w:sz w:val="28"/>
          <w:szCs w:val="28"/>
        </w:rPr>
        <w:t>.</w:t>
      </w:r>
    </w:p>
    <w:p w:rsidR="00F67509" w:rsidRDefault="00F67509" w:rsidP="00F67509">
      <w:pPr>
        <w:rPr>
          <w:rFonts w:ascii="Arial" w:hAnsi="Arial" w:cs="Arial"/>
          <w:sz w:val="28"/>
          <w:szCs w:val="28"/>
        </w:rPr>
      </w:pPr>
    </w:p>
    <w:p w:rsidR="00F67509" w:rsidRDefault="00F67509" w:rsidP="00F67509">
      <w:pPr>
        <w:tabs>
          <w:tab w:val="left" w:pos="1980"/>
        </w:tabs>
        <w:rPr>
          <w:rFonts w:ascii="Arial" w:hAnsi="Arial" w:cs="Arial"/>
          <w:sz w:val="28"/>
          <w:szCs w:val="28"/>
        </w:rPr>
      </w:pPr>
      <w:r>
        <w:rPr>
          <w:rFonts w:ascii="Arial" w:hAnsi="Arial" w:cs="Arial"/>
          <w:sz w:val="28"/>
          <w:szCs w:val="28"/>
        </w:rPr>
        <w:tab/>
      </w:r>
      <w:r w:rsidR="00A13AA7">
        <w:rPr>
          <w:noProof/>
        </w:rPr>
        <w:drawing>
          <wp:inline distT="0" distB="0" distL="0" distR="0">
            <wp:extent cx="3086100" cy="2260600"/>
            <wp:effectExtent l="19050" t="0" r="0" b="0"/>
            <wp:docPr id="23" name="Imagen 4" descr="F:\fvh a mitad\fvh new\DSC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fvh a mitad\fvh new\DSC00521.JPG"/>
                    <pic:cNvPicPr>
                      <a:picLocks noChangeAspect="1" noChangeArrowheads="1"/>
                    </pic:cNvPicPr>
                  </pic:nvPicPr>
                  <pic:blipFill>
                    <a:blip r:embed="rId37" cstate="print"/>
                    <a:srcRect/>
                    <a:stretch>
                      <a:fillRect/>
                    </a:stretch>
                  </pic:blipFill>
                  <pic:spPr bwMode="auto">
                    <a:xfrm>
                      <a:off x="0" y="0"/>
                      <a:ext cx="3086100" cy="2260600"/>
                    </a:xfrm>
                    <a:prstGeom prst="rect">
                      <a:avLst/>
                    </a:prstGeom>
                    <a:noFill/>
                    <a:ln w="9525">
                      <a:noFill/>
                      <a:miter lim="800000"/>
                      <a:headEnd/>
                      <a:tailEnd/>
                    </a:ln>
                  </pic:spPr>
                </pic:pic>
              </a:graphicData>
            </a:graphic>
          </wp:inline>
        </w:drawing>
      </w:r>
    </w:p>
    <w:p w:rsidR="00F67509" w:rsidRPr="0094077D" w:rsidRDefault="00F67509" w:rsidP="00F67509">
      <w:pPr>
        <w:rPr>
          <w:rFonts w:ascii="Arial" w:hAnsi="Arial" w:cs="Arial"/>
          <w:sz w:val="28"/>
          <w:szCs w:val="28"/>
        </w:rPr>
      </w:pPr>
    </w:p>
    <w:p w:rsidR="00F67509" w:rsidRDefault="00F67509" w:rsidP="00F67509">
      <w:pPr>
        <w:rPr>
          <w:rFonts w:ascii="Arial" w:hAnsi="Arial" w:cs="Arial"/>
          <w:sz w:val="28"/>
          <w:szCs w:val="28"/>
        </w:rPr>
      </w:pPr>
    </w:p>
    <w:p w:rsidR="00F67509" w:rsidRDefault="00F67509" w:rsidP="00F67509">
      <w:pPr>
        <w:tabs>
          <w:tab w:val="left" w:pos="3220"/>
        </w:tabs>
        <w:rPr>
          <w:rFonts w:ascii="Arial" w:hAnsi="Arial" w:cs="Arial"/>
          <w:sz w:val="28"/>
          <w:szCs w:val="28"/>
        </w:rPr>
      </w:pPr>
      <w:r>
        <w:rPr>
          <w:rFonts w:ascii="Arial" w:hAnsi="Arial" w:cs="Arial"/>
          <w:sz w:val="28"/>
          <w:szCs w:val="28"/>
        </w:rPr>
        <w:tab/>
      </w:r>
    </w:p>
    <w:p w:rsidR="00F67509" w:rsidRDefault="00F67509" w:rsidP="00F67509">
      <w:pPr>
        <w:tabs>
          <w:tab w:val="left" w:pos="3220"/>
        </w:tabs>
        <w:jc w:val="center"/>
        <w:rPr>
          <w:rFonts w:ascii="Arial" w:hAnsi="Arial" w:cs="Arial"/>
          <w:sz w:val="28"/>
          <w:szCs w:val="28"/>
        </w:rPr>
      </w:pPr>
      <w:r>
        <w:rPr>
          <w:rFonts w:ascii="Arial" w:hAnsi="Arial" w:cs="Arial"/>
          <w:sz w:val="28"/>
          <w:szCs w:val="28"/>
        </w:rPr>
        <w:t>Toma de peso</w:t>
      </w:r>
    </w:p>
    <w:p w:rsidR="00F67509" w:rsidRPr="0094077D" w:rsidRDefault="00F67509" w:rsidP="00F67509">
      <w:pPr>
        <w:rPr>
          <w:rFonts w:ascii="Arial" w:hAnsi="Arial" w:cs="Arial"/>
          <w:sz w:val="28"/>
          <w:szCs w:val="28"/>
        </w:rPr>
      </w:pPr>
    </w:p>
    <w:p w:rsidR="00F67509" w:rsidRPr="0094077D" w:rsidRDefault="00F67509" w:rsidP="00F67509">
      <w:pPr>
        <w:rPr>
          <w:rFonts w:ascii="Arial" w:hAnsi="Arial" w:cs="Arial"/>
          <w:sz w:val="28"/>
          <w:szCs w:val="28"/>
        </w:rPr>
      </w:pPr>
    </w:p>
    <w:p w:rsidR="002506F8" w:rsidRPr="00F67509" w:rsidRDefault="00F67509" w:rsidP="00F67509">
      <w:pPr>
        <w:tabs>
          <w:tab w:val="left" w:pos="3000"/>
        </w:tabs>
        <w:jc w:val="center"/>
        <w:rPr>
          <w:rFonts w:ascii="Arial" w:hAnsi="Arial" w:cs="Arial"/>
          <w:sz w:val="28"/>
          <w:szCs w:val="28"/>
        </w:rPr>
      </w:pPr>
      <w:r>
        <w:rPr>
          <w:noProof/>
          <w:lang w:eastAsia="es-CO"/>
        </w:rPr>
        <w:t xml:space="preserve">        </w:t>
      </w:r>
      <w:r w:rsidR="00A13AA7">
        <w:rPr>
          <w:noProof/>
        </w:rPr>
        <w:drawing>
          <wp:inline distT="0" distB="0" distL="0" distR="0">
            <wp:extent cx="3175000" cy="2324100"/>
            <wp:effectExtent l="19050" t="0" r="6350" b="0"/>
            <wp:docPr id="24" name="Imagen 6" descr="F:\fvh a mitad\fvh new\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F:\fvh a mitad\fvh new\DSC00528.JPG"/>
                    <pic:cNvPicPr>
                      <a:picLocks noChangeAspect="1" noChangeArrowheads="1"/>
                    </pic:cNvPicPr>
                  </pic:nvPicPr>
                  <pic:blipFill>
                    <a:blip r:embed="rId38" cstate="print"/>
                    <a:srcRect/>
                    <a:stretch>
                      <a:fillRect/>
                    </a:stretch>
                  </pic:blipFill>
                  <pic:spPr bwMode="auto">
                    <a:xfrm>
                      <a:off x="0" y="0"/>
                      <a:ext cx="3175000" cy="2324100"/>
                    </a:xfrm>
                    <a:prstGeom prst="rect">
                      <a:avLst/>
                    </a:prstGeom>
                    <a:noFill/>
                    <a:ln w="9525">
                      <a:noFill/>
                      <a:miter lim="800000"/>
                      <a:headEnd/>
                      <a:tailEnd/>
                    </a:ln>
                  </pic:spPr>
                </pic:pic>
              </a:graphicData>
            </a:graphic>
          </wp:inline>
        </w:drawing>
      </w:r>
    </w:p>
    <w:p w:rsidR="002506F8" w:rsidRPr="002506F8" w:rsidRDefault="002506F8" w:rsidP="00B371C8">
      <w:pPr>
        <w:rPr>
          <w:rFonts w:ascii="Arial" w:hAnsi="Arial" w:cs="Arial"/>
        </w:rPr>
        <w:sectPr w:rsidR="002506F8" w:rsidRPr="002506F8" w:rsidSect="00B371C8">
          <w:type w:val="continuous"/>
          <w:pgSz w:w="11906" w:h="16838" w:code="9"/>
          <w:pgMar w:top="2268" w:right="1361" w:bottom="2268" w:left="2268" w:header="709" w:footer="709" w:gutter="0"/>
          <w:cols w:space="708"/>
          <w:docGrid w:linePitch="360"/>
        </w:sectPr>
      </w:pPr>
    </w:p>
    <w:p w:rsidR="009B1232" w:rsidRDefault="009B1232"/>
    <w:sectPr w:rsidR="009B123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F5ACC"/>
    <w:multiLevelType w:val="multilevel"/>
    <w:tmpl w:val="6A140C48"/>
    <w:lvl w:ilvl="0">
      <w:start w:val="6"/>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
    <w:nsid w:val="09EB1E39"/>
    <w:multiLevelType w:val="hybridMultilevel"/>
    <w:tmpl w:val="9EC2F7A4"/>
    <w:lvl w:ilvl="0" w:tplc="16DA1456">
      <w:start w:val="3"/>
      <w:numFmt w:val="decimal"/>
      <w:lvlText w:val="%1."/>
      <w:lvlJc w:val="left"/>
      <w:pPr>
        <w:tabs>
          <w:tab w:val="num" w:pos="720"/>
        </w:tabs>
        <w:ind w:left="720" w:hanging="360"/>
      </w:pPr>
      <w:rPr>
        <w:rFonts w:hint="default"/>
        <w:b/>
      </w:rPr>
    </w:lvl>
    <w:lvl w:ilvl="1" w:tplc="ADB47D52">
      <w:numFmt w:val="none"/>
      <w:lvlText w:val=""/>
      <w:lvlJc w:val="left"/>
      <w:pPr>
        <w:tabs>
          <w:tab w:val="num" w:pos="360"/>
        </w:tabs>
      </w:pPr>
    </w:lvl>
    <w:lvl w:ilvl="2" w:tplc="10EED168">
      <w:numFmt w:val="none"/>
      <w:lvlText w:val=""/>
      <w:lvlJc w:val="left"/>
      <w:pPr>
        <w:tabs>
          <w:tab w:val="num" w:pos="360"/>
        </w:tabs>
      </w:pPr>
    </w:lvl>
    <w:lvl w:ilvl="3" w:tplc="075CC510">
      <w:numFmt w:val="none"/>
      <w:lvlText w:val=""/>
      <w:lvlJc w:val="left"/>
      <w:pPr>
        <w:tabs>
          <w:tab w:val="num" w:pos="360"/>
        </w:tabs>
      </w:pPr>
    </w:lvl>
    <w:lvl w:ilvl="4" w:tplc="907C7A46">
      <w:numFmt w:val="none"/>
      <w:lvlText w:val=""/>
      <w:lvlJc w:val="left"/>
      <w:pPr>
        <w:tabs>
          <w:tab w:val="num" w:pos="360"/>
        </w:tabs>
      </w:pPr>
    </w:lvl>
    <w:lvl w:ilvl="5" w:tplc="55225DBA">
      <w:numFmt w:val="none"/>
      <w:lvlText w:val=""/>
      <w:lvlJc w:val="left"/>
      <w:pPr>
        <w:tabs>
          <w:tab w:val="num" w:pos="360"/>
        </w:tabs>
      </w:pPr>
    </w:lvl>
    <w:lvl w:ilvl="6" w:tplc="07606740">
      <w:numFmt w:val="none"/>
      <w:lvlText w:val=""/>
      <w:lvlJc w:val="left"/>
      <w:pPr>
        <w:tabs>
          <w:tab w:val="num" w:pos="360"/>
        </w:tabs>
      </w:pPr>
    </w:lvl>
    <w:lvl w:ilvl="7" w:tplc="61B02A48">
      <w:numFmt w:val="none"/>
      <w:lvlText w:val=""/>
      <w:lvlJc w:val="left"/>
      <w:pPr>
        <w:tabs>
          <w:tab w:val="num" w:pos="360"/>
        </w:tabs>
      </w:pPr>
    </w:lvl>
    <w:lvl w:ilvl="8" w:tplc="91947B68">
      <w:numFmt w:val="none"/>
      <w:lvlText w:val=""/>
      <w:lvlJc w:val="left"/>
      <w:pPr>
        <w:tabs>
          <w:tab w:val="num" w:pos="360"/>
        </w:tabs>
      </w:pPr>
    </w:lvl>
  </w:abstractNum>
  <w:abstractNum w:abstractNumId="2">
    <w:nsid w:val="0C763380"/>
    <w:multiLevelType w:val="hybridMultilevel"/>
    <w:tmpl w:val="9A507D9E"/>
    <w:lvl w:ilvl="0" w:tplc="7B98E368">
      <w:start w:val="3"/>
      <w:numFmt w:val="bullet"/>
      <w:lvlText w:val="-"/>
      <w:lvlJc w:val="left"/>
      <w:pPr>
        <w:tabs>
          <w:tab w:val="num" w:pos="1410"/>
        </w:tabs>
        <w:ind w:left="1410" w:hanging="360"/>
      </w:pPr>
      <w:rPr>
        <w:rFonts w:ascii="Arial" w:eastAsia="Calibri" w:hAnsi="Arial" w:cs="Arial" w:hint="default"/>
      </w:rPr>
    </w:lvl>
    <w:lvl w:ilvl="1" w:tplc="0C0A0003" w:tentative="1">
      <w:start w:val="1"/>
      <w:numFmt w:val="bullet"/>
      <w:lvlText w:val="o"/>
      <w:lvlJc w:val="left"/>
      <w:pPr>
        <w:tabs>
          <w:tab w:val="num" w:pos="2130"/>
        </w:tabs>
        <w:ind w:left="2130" w:hanging="360"/>
      </w:pPr>
      <w:rPr>
        <w:rFonts w:ascii="Courier New" w:hAnsi="Courier New" w:cs="Courier New" w:hint="default"/>
      </w:rPr>
    </w:lvl>
    <w:lvl w:ilvl="2" w:tplc="0C0A0005" w:tentative="1">
      <w:start w:val="1"/>
      <w:numFmt w:val="bullet"/>
      <w:lvlText w:val=""/>
      <w:lvlJc w:val="left"/>
      <w:pPr>
        <w:tabs>
          <w:tab w:val="num" w:pos="2850"/>
        </w:tabs>
        <w:ind w:left="2850" w:hanging="360"/>
      </w:pPr>
      <w:rPr>
        <w:rFonts w:ascii="Wingdings" w:hAnsi="Wingdings" w:hint="default"/>
      </w:rPr>
    </w:lvl>
    <w:lvl w:ilvl="3" w:tplc="0C0A0001" w:tentative="1">
      <w:start w:val="1"/>
      <w:numFmt w:val="bullet"/>
      <w:lvlText w:val=""/>
      <w:lvlJc w:val="left"/>
      <w:pPr>
        <w:tabs>
          <w:tab w:val="num" w:pos="3570"/>
        </w:tabs>
        <w:ind w:left="3570" w:hanging="360"/>
      </w:pPr>
      <w:rPr>
        <w:rFonts w:ascii="Symbol" w:hAnsi="Symbol" w:hint="default"/>
      </w:rPr>
    </w:lvl>
    <w:lvl w:ilvl="4" w:tplc="0C0A0003" w:tentative="1">
      <w:start w:val="1"/>
      <w:numFmt w:val="bullet"/>
      <w:lvlText w:val="o"/>
      <w:lvlJc w:val="left"/>
      <w:pPr>
        <w:tabs>
          <w:tab w:val="num" w:pos="4290"/>
        </w:tabs>
        <w:ind w:left="4290" w:hanging="360"/>
      </w:pPr>
      <w:rPr>
        <w:rFonts w:ascii="Courier New" w:hAnsi="Courier New" w:cs="Courier New" w:hint="default"/>
      </w:rPr>
    </w:lvl>
    <w:lvl w:ilvl="5" w:tplc="0C0A0005" w:tentative="1">
      <w:start w:val="1"/>
      <w:numFmt w:val="bullet"/>
      <w:lvlText w:val=""/>
      <w:lvlJc w:val="left"/>
      <w:pPr>
        <w:tabs>
          <w:tab w:val="num" w:pos="5010"/>
        </w:tabs>
        <w:ind w:left="5010" w:hanging="360"/>
      </w:pPr>
      <w:rPr>
        <w:rFonts w:ascii="Wingdings" w:hAnsi="Wingdings" w:hint="default"/>
      </w:rPr>
    </w:lvl>
    <w:lvl w:ilvl="6" w:tplc="0C0A0001" w:tentative="1">
      <w:start w:val="1"/>
      <w:numFmt w:val="bullet"/>
      <w:lvlText w:val=""/>
      <w:lvlJc w:val="left"/>
      <w:pPr>
        <w:tabs>
          <w:tab w:val="num" w:pos="5730"/>
        </w:tabs>
        <w:ind w:left="5730" w:hanging="360"/>
      </w:pPr>
      <w:rPr>
        <w:rFonts w:ascii="Symbol" w:hAnsi="Symbol" w:hint="default"/>
      </w:rPr>
    </w:lvl>
    <w:lvl w:ilvl="7" w:tplc="0C0A0003" w:tentative="1">
      <w:start w:val="1"/>
      <w:numFmt w:val="bullet"/>
      <w:lvlText w:val="o"/>
      <w:lvlJc w:val="left"/>
      <w:pPr>
        <w:tabs>
          <w:tab w:val="num" w:pos="6450"/>
        </w:tabs>
        <w:ind w:left="6450" w:hanging="360"/>
      </w:pPr>
      <w:rPr>
        <w:rFonts w:ascii="Courier New" w:hAnsi="Courier New" w:cs="Courier New" w:hint="default"/>
      </w:rPr>
    </w:lvl>
    <w:lvl w:ilvl="8" w:tplc="0C0A0005" w:tentative="1">
      <w:start w:val="1"/>
      <w:numFmt w:val="bullet"/>
      <w:lvlText w:val=""/>
      <w:lvlJc w:val="left"/>
      <w:pPr>
        <w:tabs>
          <w:tab w:val="num" w:pos="7170"/>
        </w:tabs>
        <w:ind w:left="7170" w:hanging="360"/>
      </w:pPr>
      <w:rPr>
        <w:rFonts w:ascii="Wingdings" w:hAnsi="Wingdings" w:hint="default"/>
      </w:rPr>
    </w:lvl>
  </w:abstractNum>
  <w:abstractNum w:abstractNumId="3">
    <w:nsid w:val="10C04127"/>
    <w:multiLevelType w:val="multilevel"/>
    <w:tmpl w:val="7CB246AE"/>
    <w:lvl w:ilvl="0">
      <w:start w:val="5"/>
      <w:numFmt w:val="decimal"/>
      <w:lvlText w:val="%1"/>
      <w:lvlJc w:val="left"/>
      <w:pPr>
        <w:tabs>
          <w:tab w:val="num" w:pos="525"/>
        </w:tabs>
        <w:ind w:left="525" w:hanging="525"/>
      </w:pPr>
      <w:rPr>
        <w:rFonts w:hint="default"/>
      </w:rPr>
    </w:lvl>
    <w:lvl w:ilvl="1">
      <w:start w:val="5"/>
      <w:numFmt w:val="decimal"/>
      <w:lvlText w:val="%1.%2"/>
      <w:lvlJc w:val="left"/>
      <w:pPr>
        <w:tabs>
          <w:tab w:val="num" w:pos="1065"/>
        </w:tabs>
        <w:ind w:left="1065" w:hanging="525"/>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4">
    <w:nsid w:val="15645B79"/>
    <w:multiLevelType w:val="multilevel"/>
    <w:tmpl w:val="1AEAF87E"/>
    <w:lvl w:ilvl="0">
      <w:start w:val="1"/>
      <w:numFmt w:val="decimal"/>
      <w:lvlText w:val="%1"/>
      <w:lvlJc w:val="left"/>
      <w:pPr>
        <w:ind w:left="390" w:hanging="390"/>
      </w:pPr>
      <w:rPr>
        <w:rFonts w:hint="default"/>
      </w:rPr>
    </w:lvl>
    <w:lvl w:ilvl="1">
      <w:start w:val="1"/>
      <w:numFmt w:val="decimal"/>
      <w:lvlText w:val="%1.%2"/>
      <w:lvlJc w:val="left"/>
      <w:pPr>
        <w:ind w:left="129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CFC1581"/>
    <w:multiLevelType w:val="hybridMultilevel"/>
    <w:tmpl w:val="5418796A"/>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1E57A1E"/>
    <w:multiLevelType w:val="hybridMultilevel"/>
    <w:tmpl w:val="DAD82988"/>
    <w:lvl w:ilvl="0" w:tplc="413C0E04">
      <w:start w:val="1"/>
      <w:numFmt w:val="none"/>
      <w:lvlText w:val="6."/>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28B64FC"/>
    <w:multiLevelType w:val="multilevel"/>
    <w:tmpl w:val="BA9C7CCA"/>
    <w:lvl w:ilvl="0">
      <w:start w:val="6"/>
      <w:numFmt w:val="decimal"/>
      <w:lvlText w:val="%1"/>
      <w:lvlJc w:val="left"/>
      <w:pPr>
        <w:tabs>
          <w:tab w:val="num" w:pos="645"/>
        </w:tabs>
        <w:ind w:left="645" w:hanging="645"/>
      </w:pPr>
      <w:rPr>
        <w:rFonts w:hint="default"/>
        <w:b/>
      </w:rPr>
    </w:lvl>
    <w:lvl w:ilvl="1">
      <w:start w:val="4"/>
      <w:numFmt w:val="decimal"/>
      <w:lvlText w:val="%1.%2"/>
      <w:lvlJc w:val="left"/>
      <w:pPr>
        <w:tabs>
          <w:tab w:val="num" w:pos="1365"/>
        </w:tabs>
        <w:ind w:left="1365" w:hanging="645"/>
      </w:pPr>
      <w:rPr>
        <w:rFonts w:hint="default"/>
        <w:b/>
      </w:rPr>
    </w:lvl>
    <w:lvl w:ilvl="2">
      <w:start w:val="2"/>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8">
    <w:nsid w:val="2EE259BF"/>
    <w:multiLevelType w:val="hybridMultilevel"/>
    <w:tmpl w:val="4D24C2D2"/>
    <w:lvl w:ilvl="0" w:tplc="81925712">
      <w:start w:val="5"/>
      <w:numFmt w:val="decimal"/>
      <w:lvlText w:val="%1."/>
      <w:lvlJc w:val="left"/>
      <w:pPr>
        <w:tabs>
          <w:tab w:val="num" w:pos="720"/>
        </w:tabs>
        <w:ind w:left="720" w:hanging="360"/>
      </w:pPr>
      <w:rPr>
        <w:rFonts w:hint="default"/>
      </w:rPr>
    </w:lvl>
    <w:lvl w:ilvl="1" w:tplc="DBEC6D7E">
      <w:numFmt w:val="none"/>
      <w:lvlText w:val=""/>
      <w:lvlJc w:val="left"/>
      <w:pPr>
        <w:tabs>
          <w:tab w:val="num" w:pos="360"/>
        </w:tabs>
      </w:pPr>
    </w:lvl>
    <w:lvl w:ilvl="2" w:tplc="F8B281DA">
      <w:numFmt w:val="none"/>
      <w:lvlText w:val=""/>
      <w:lvlJc w:val="left"/>
      <w:pPr>
        <w:tabs>
          <w:tab w:val="num" w:pos="360"/>
        </w:tabs>
      </w:pPr>
    </w:lvl>
    <w:lvl w:ilvl="3" w:tplc="0AF00EEA">
      <w:numFmt w:val="none"/>
      <w:lvlText w:val=""/>
      <w:lvlJc w:val="left"/>
      <w:pPr>
        <w:tabs>
          <w:tab w:val="num" w:pos="360"/>
        </w:tabs>
      </w:pPr>
    </w:lvl>
    <w:lvl w:ilvl="4" w:tplc="69F65A70">
      <w:numFmt w:val="none"/>
      <w:lvlText w:val=""/>
      <w:lvlJc w:val="left"/>
      <w:pPr>
        <w:tabs>
          <w:tab w:val="num" w:pos="360"/>
        </w:tabs>
      </w:pPr>
    </w:lvl>
    <w:lvl w:ilvl="5" w:tplc="174E924C">
      <w:numFmt w:val="none"/>
      <w:lvlText w:val=""/>
      <w:lvlJc w:val="left"/>
      <w:pPr>
        <w:tabs>
          <w:tab w:val="num" w:pos="360"/>
        </w:tabs>
      </w:pPr>
    </w:lvl>
    <w:lvl w:ilvl="6" w:tplc="DFCC3198">
      <w:numFmt w:val="none"/>
      <w:lvlText w:val=""/>
      <w:lvlJc w:val="left"/>
      <w:pPr>
        <w:tabs>
          <w:tab w:val="num" w:pos="360"/>
        </w:tabs>
      </w:pPr>
    </w:lvl>
    <w:lvl w:ilvl="7" w:tplc="11A42D84">
      <w:numFmt w:val="none"/>
      <w:lvlText w:val=""/>
      <w:lvlJc w:val="left"/>
      <w:pPr>
        <w:tabs>
          <w:tab w:val="num" w:pos="360"/>
        </w:tabs>
      </w:pPr>
    </w:lvl>
    <w:lvl w:ilvl="8" w:tplc="91F86586">
      <w:numFmt w:val="none"/>
      <w:lvlText w:val=""/>
      <w:lvlJc w:val="left"/>
      <w:pPr>
        <w:tabs>
          <w:tab w:val="num" w:pos="360"/>
        </w:tabs>
      </w:pPr>
    </w:lvl>
  </w:abstractNum>
  <w:abstractNum w:abstractNumId="9">
    <w:nsid w:val="34A3128F"/>
    <w:multiLevelType w:val="multilevel"/>
    <w:tmpl w:val="3BBE5CC6"/>
    <w:lvl w:ilvl="0">
      <w:start w:val="6"/>
      <w:numFmt w:val="decimal"/>
      <w:lvlText w:val="%1"/>
      <w:lvlJc w:val="left"/>
      <w:pPr>
        <w:tabs>
          <w:tab w:val="num" w:pos="645"/>
        </w:tabs>
        <w:ind w:left="645" w:hanging="645"/>
      </w:pPr>
      <w:rPr>
        <w:rFonts w:hint="default"/>
      </w:rPr>
    </w:lvl>
    <w:lvl w:ilvl="1">
      <w:start w:val="3"/>
      <w:numFmt w:val="decimal"/>
      <w:lvlText w:val="%1.%2"/>
      <w:lvlJc w:val="left"/>
      <w:pPr>
        <w:tabs>
          <w:tab w:val="num" w:pos="1275"/>
        </w:tabs>
        <w:ind w:left="1275" w:hanging="645"/>
      </w:pPr>
      <w:rPr>
        <w:rFonts w:hint="default"/>
      </w:rPr>
    </w:lvl>
    <w:lvl w:ilvl="2">
      <w:start w:val="2"/>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0">
    <w:nsid w:val="355E1076"/>
    <w:multiLevelType w:val="multilevel"/>
    <w:tmpl w:val="6A140C48"/>
    <w:lvl w:ilvl="0">
      <w:start w:val="6"/>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1">
    <w:nsid w:val="36076685"/>
    <w:multiLevelType w:val="hybridMultilevel"/>
    <w:tmpl w:val="0114DDA2"/>
    <w:lvl w:ilvl="0" w:tplc="42062FD2">
      <w:start w:val="1"/>
      <w:numFmt w:val="decimal"/>
      <w:lvlText w:val="%1."/>
      <w:lvlJc w:val="left"/>
      <w:pPr>
        <w:tabs>
          <w:tab w:val="num" w:pos="1080"/>
        </w:tabs>
        <w:ind w:left="1080" w:hanging="360"/>
      </w:pPr>
      <w:rPr>
        <w:rFonts w:ascii="Arial" w:eastAsia="Calibri" w:hAnsi="Arial" w:cs="Arial"/>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3A7C6D23"/>
    <w:multiLevelType w:val="hybridMultilevel"/>
    <w:tmpl w:val="E73A3EB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B1D145D"/>
    <w:multiLevelType w:val="multilevel"/>
    <w:tmpl w:val="CDC6C82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14">
    <w:nsid w:val="43EA249A"/>
    <w:multiLevelType w:val="hybridMultilevel"/>
    <w:tmpl w:val="A2F63B2C"/>
    <w:lvl w:ilvl="0" w:tplc="A7BE97B6">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5">
    <w:nsid w:val="45E36370"/>
    <w:multiLevelType w:val="hybridMultilevel"/>
    <w:tmpl w:val="B46E8432"/>
    <w:lvl w:ilvl="0" w:tplc="5AEA604E">
      <w:start w:val="1"/>
      <w:numFmt w:val="bullet"/>
      <w:lvlText w:val="o"/>
      <w:lvlJc w:val="left"/>
      <w:pPr>
        <w:tabs>
          <w:tab w:val="num" w:pos="5004"/>
        </w:tabs>
        <w:ind w:left="5004" w:hanging="360"/>
      </w:pPr>
      <w:rPr>
        <w:rFonts w:ascii="Courier New" w:hAnsi="Courier New" w:hint="default"/>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16">
    <w:nsid w:val="4F011DA9"/>
    <w:multiLevelType w:val="multilevel"/>
    <w:tmpl w:val="0344C08A"/>
    <w:lvl w:ilvl="0">
      <w:start w:val="1"/>
      <w:numFmt w:val="decimal"/>
      <w:lvlText w:val="%1"/>
      <w:lvlJc w:val="left"/>
      <w:pPr>
        <w:tabs>
          <w:tab w:val="num" w:pos="750"/>
        </w:tabs>
        <w:ind w:left="750" w:hanging="390"/>
      </w:pPr>
      <w:rPr>
        <w:rFonts w:hint="default"/>
      </w:rPr>
    </w:lvl>
    <w:lvl w:ilvl="1">
      <w:start w:val="1"/>
      <w:numFmt w:val="decimal"/>
      <w:lvlText w:val="%1.%2"/>
      <w:lvlJc w:val="left"/>
      <w:pPr>
        <w:tabs>
          <w:tab w:val="num" w:pos="1098"/>
        </w:tabs>
        <w:ind w:left="1098" w:hanging="39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7">
    <w:nsid w:val="4FEB3277"/>
    <w:multiLevelType w:val="hybridMultilevel"/>
    <w:tmpl w:val="6D06161A"/>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8">
    <w:nsid w:val="536B08CE"/>
    <w:multiLevelType w:val="hybridMultilevel"/>
    <w:tmpl w:val="9C644416"/>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67102A4"/>
    <w:multiLevelType w:val="multilevel"/>
    <w:tmpl w:val="FFBA42E2"/>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1245"/>
        </w:tabs>
        <w:ind w:left="1245" w:hanging="52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605566B0"/>
    <w:multiLevelType w:val="hybridMultilevel"/>
    <w:tmpl w:val="57105532"/>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1">
    <w:nsid w:val="6546066A"/>
    <w:multiLevelType w:val="multilevel"/>
    <w:tmpl w:val="80B895BC"/>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nsid w:val="673C3C3B"/>
    <w:multiLevelType w:val="hybridMultilevel"/>
    <w:tmpl w:val="C34811E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8D5E47"/>
    <w:multiLevelType w:val="multilevel"/>
    <w:tmpl w:val="573E6F7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4">
    <w:nsid w:val="697F7A92"/>
    <w:multiLevelType w:val="hybridMultilevel"/>
    <w:tmpl w:val="7B5CEFE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6ACF566C"/>
    <w:multiLevelType w:val="hybridMultilevel"/>
    <w:tmpl w:val="6A4A0E68"/>
    <w:lvl w:ilvl="0" w:tplc="0C0A000F">
      <w:start w:val="1"/>
      <w:numFmt w:val="decimal"/>
      <w:lvlText w:val="%1."/>
      <w:lvlJc w:val="left"/>
      <w:pPr>
        <w:tabs>
          <w:tab w:val="num" w:pos="1070"/>
        </w:tabs>
        <w:ind w:left="1070" w:hanging="360"/>
      </w:pPr>
    </w:lvl>
    <w:lvl w:ilvl="1" w:tplc="0C0A0019">
      <w:start w:val="1"/>
      <w:numFmt w:val="lowerLetter"/>
      <w:lvlText w:val="%2."/>
      <w:lvlJc w:val="left"/>
      <w:pPr>
        <w:tabs>
          <w:tab w:val="num" w:pos="1790"/>
        </w:tabs>
        <w:ind w:left="1790" w:hanging="360"/>
      </w:pPr>
    </w:lvl>
    <w:lvl w:ilvl="2" w:tplc="0C0A001B">
      <w:start w:val="1"/>
      <w:numFmt w:val="lowerRoman"/>
      <w:lvlText w:val="%3."/>
      <w:lvlJc w:val="right"/>
      <w:pPr>
        <w:tabs>
          <w:tab w:val="num" w:pos="2510"/>
        </w:tabs>
        <w:ind w:left="2510" w:hanging="180"/>
      </w:pPr>
    </w:lvl>
    <w:lvl w:ilvl="3" w:tplc="0C0A000F">
      <w:start w:val="1"/>
      <w:numFmt w:val="decimal"/>
      <w:lvlText w:val="%4."/>
      <w:lvlJc w:val="left"/>
      <w:pPr>
        <w:tabs>
          <w:tab w:val="num" w:pos="3230"/>
        </w:tabs>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26">
    <w:nsid w:val="6E810EDD"/>
    <w:multiLevelType w:val="hybridMultilevel"/>
    <w:tmpl w:val="392A4F4A"/>
    <w:lvl w:ilvl="0" w:tplc="2946E7C4">
      <w:start w:val="16"/>
      <w:numFmt w:val="decimal"/>
      <w:lvlText w:val="%1"/>
      <w:lvlJc w:val="left"/>
      <w:pPr>
        <w:tabs>
          <w:tab w:val="num" w:pos="675"/>
        </w:tabs>
        <w:ind w:left="675" w:hanging="360"/>
      </w:pPr>
      <w:rPr>
        <w:rFonts w:hint="default"/>
        <w:b w:val="0"/>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num w:numId="1">
    <w:abstractNumId w:val="12"/>
  </w:num>
  <w:num w:numId="2">
    <w:abstractNumId w:val="16"/>
  </w:num>
  <w:num w:numId="3">
    <w:abstractNumId w:val="23"/>
  </w:num>
  <w:num w:numId="4">
    <w:abstractNumId w:val="13"/>
  </w:num>
  <w:num w:numId="5">
    <w:abstractNumId w:val="5"/>
  </w:num>
  <w:num w:numId="6">
    <w:abstractNumId w:val="4"/>
  </w:num>
  <w:num w:numId="7">
    <w:abstractNumId w:val="15"/>
  </w:num>
  <w:num w:numId="8">
    <w:abstractNumId w:val="21"/>
  </w:num>
  <w:num w:numId="9">
    <w:abstractNumId w:val="14"/>
  </w:num>
  <w:num w:numId="10">
    <w:abstractNumId w:val="1"/>
  </w:num>
  <w:num w:numId="11">
    <w:abstractNumId w:val="2"/>
  </w:num>
  <w:num w:numId="12">
    <w:abstractNumId w:val="19"/>
  </w:num>
  <w:num w:numId="13">
    <w:abstractNumId w:val="8"/>
  </w:num>
  <w:num w:numId="14">
    <w:abstractNumId w:val="24"/>
  </w:num>
  <w:num w:numId="15">
    <w:abstractNumId w:val="3"/>
  </w:num>
  <w:num w:numId="16">
    <w:abstractNumId w:val="17"/>
  </w:num>
  <w:num w:numId="17">
    <w:abstractNumId w:val="20"/>
  </w:num>
  <w:num w:numId="18">
    <w:abstractNumId w:val="6"/>
  </w:num>
  <w:num w:numId="19">
    <w:abstractNumId w:val="10"/>
  </w:num>
  <w:num w:numId="20">
    <w:abstractNumId w:val="7"/>
  </w:num>
  <w:num w:numId="21">
    <w:abstractNumId w:val="0"/>
  </w:num>
  <w:num w:numId="22">
    <w:abstractNumId w:val="9"/>
  </w:num>
  <w:num w:numId="23">
    <w:abstractNumId w:val="11"/>
  </w:num>
  <w:num w:numId="24">
    <w:abstractNumId w:val="25"/>
  </w:num>
  <w:num w:numId="25">
    <w:abstractNumId w:val="22"/>
  </w:num>
  <w:num w:numId="26">
    <w:abstractNumId w:val="18"/>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stylePaneFormatFilter w:val="3F01"/>
  <w:defaultTabStop w:val="708"/>
  <w:hyphenationZone w:val="425"/>
  <w:characterSpacingControl w:val="doNotCompress"/>
  <w:compat/>
  <w:rsids>
    <w:rsidRoot w:val="00B371C8"/>
    <w:rsid w:val="002506F8"/>
    <w:rsid w:val="009B1232"/>
    <w:rsid w:val="00A13AA7"/>
    <w:rsid w:val="00B371C8"/>
    <w:rsid w:val="00F6750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1C8"/>
    <w:rPr>
      <w:sz w:val="24"/>
      <w:szCs w:val="24"/>
    </w:rPr>
  </w:style>
  <w:style w:type="paragraph" w:styleId="Ttulo1">
    <w:name w:val="heading 1"/>
    <w:basedOn w:val="Normal"/>
    <w:next w:val="Normal"/>
    <w:link w:val="Ttulo1Car"/>
    <w:qFormat/>
    <w:rsid w:val="002506F8"/>
    <w:pPr>
      <w:keepNext/>
      <w:suppressAutoHyphens/>
      <w:jc w:val="center"/>
      <w:outlineLvl w:val="0"/>
    </w:pPr>
    <w:rPr>
      <w:b/>
      <w:bCs/>
      <w:lang w:eastAsia="ar-SA"/>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bsica1">
    <w:name w:val="Table Simple 1"/>
    <w:basedOn w:val="Tablanormal"/>
    <w:rsid w:val="009B1232"/>
    <w:pPr>
      <w:jc w:val="center"/>
    </w:pPr>
    <w:rPr>
      <w:color w:val="00000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Prrafodelista">
    <w:name w:val="List Paragraph"/>
    <w:basedOn w:val="Normal"/>
    <w:qFormat/>
    <w:rsid w:val="002506F8"/>
    <w:pPr>
      <w:ind w:left="720"/>
      <w:contextualSpacing/>
      <w:jc w:val="center"/>
    </w:pPr>
    <w:rPr>
      <w:rFonts w:ascii="Calibri" w:eastAsia="Calibri" w:hAnsi="Calibri"/>
      <w:sz w:val="22"/>
      <w:szCs w:val="22"/>
      <w:lang w:val="es-EC" w:eastAsia="en-US"/>
    </w:rPr>
  </w:style>
  <w:style w:type="character" w:customStyle="1" w:styleId="style141">
    <w:name w:val="style141"/>
    <w:basedOn w:val="Fuentedeprrafopredeter"/>
    <w:rsid w:val="002506F8"/>
    <w:rPr>
      <w:sz w:val="24"/>
      <w:szCs w:val="24"/>
    </w:rPr>
  </w:style>
  <w:style w:type="character" w:styleId="Hipervnculo">
    <w:name w:val="Hyperlink"/>
    <w:basedOn w:val="Fuentedeprrafopredeter"/>
    <w:rsid w:val="002506F8"/>
    <w:rPr>
      <w:color w:val="0000FF"/>
      <w:u w:val="single"/>
    </w:rPr>
  </w:style>
  <w:style w:type="paragraph" w:customStyle="1" w:styleId="Normallatinarial12">
    <w:name w:val="Normal + (latin arial 12"/>
    <w:basedOn w:val="Normal"/>
    <w:link w:val="Normallatinarial12Car"/>
    <w:rsid w:val="002506F8"/>
    <w:pPr>
      <w:spacing w:before="100" w:beforeAutospacing="1" w:after="100" w:afterAutospacing="1" w:line="480" w:lineRule="auto"/>
      <w:ind w:left="1077"/>
      <w:jc w:val="both"/>
    </w:pPr>
    <w:rPr>
      <w:rFonts w:ascii="Arial" w:eastAsia="Calibri" w:hAnsi="Arial" w:cs="Arial"/>
      <w:color w:val="000000"/>
      <w:lang w:val="es-EC" w:eastAsia="en-US"/>
    </w:rPr>
  </w:style>
  <w:style w:type="character" w:customStyle="1" w:styleId="Normallatinarial12Car">
    <w:name w:val="Normal + (latin arial 12 Car"/>
    <w:basedOn w:val="Fuentedeprrafopredeter"/>
    <w:link w:val="Normallatinarial12"/>
    <w:rsid w:val="002506F8"/>
    <w:rPr>
      <w:rFonts w:ascii="Arial" w:eastAsia="Calibri" w:hAnsi="Arial" w:cs="Arial"/>
      <w:color w:val="000000"/>
      <w:sz w:val="24"/>
      <w:szCs w:val="24"/>
      <w:lang w:val="es-EC" w:eastAsia="en-US"/>
    </w:rPr>
  </w:style>
  <w:style w:type="paragraph" w:styleId="NormalWeb">
    <w:name w:val="Normal (Web)"/>
    <w:basedOn w:val="Normal"/>
    <w:rsid w:val="002506F8"/>
    <w:pPr>
      <w:spacing w:before="100" w:beforeAutospacing="1" w:after="100" w:afterAutospacing="1"/>
    </w:pPr>
  </w:style>
  <w:style w:type="character" w:customStyle="1" w:styleId="Ttulo1Car">
    <w:name w:val="Título 1 Car"/>
    <w:basedOn w:val="Fuentedeprrafopredeter"/>
    <w:link w:val="Ttulo1"/>
    <w:rsid w:val="002506F8"/>
    <w:rPr>
      <w:b/>
      <w:bCs/>
      <w:sz w:val="24"/>
      <w:szCs w:val="24"/>
      <w:lang w:eastAsia="ar-SA"/>
    </w:rPr>
  </w:style>
  <w:style w:type="paragraph" w:styleId="Textoindependiente">
    <w:name w:val="Body Text"/>
    <w:basedOn w:val="Normal"/>
    <w:link w:val="TextoindependienteCar"/>
    <w:rsid w:val="002506F8"/>
    <w:pPr>
      <w:suppressAutoHyphens/>
      <w:jc w:val="both"/>
    </w:pPr>
    <w:rPr>
      <w:bCs/>
      <w:color w:val="000000"/>
      <w:lang w:eastAsia="ar-SA"/>
    </w:rPr>
  </w:style>
  <w:style w:type="character" w:customStyle="1" w:styleId="TextoindependienteCar">
    <w:name w:val="Texto independiente Car"/>
    <w:basedOn w:val="Fuentedeprrafopredeter"/>
    <w:link w:val="Textoindependiente"/>
    <w:rsid w:val="002506F8"/>
    <w:rPr>
      <w:bCs/>
      <w:color w:val="000000"/>
      <w:sz w:val="24"/>
      <w:szCs w:val="24"/>
      <w:lang w:eastAsia="ar-SA"/>
    </w:rPr>
  </w:style>
  <w:style w:type="paragraph" w:styleId="Piedepgina">
    <w:name w:val="footer"/>
    <w:basedOn w:val="Normal"/>
    <w:link w:val="PiedepginaCar"/>
    <w:rsid w:val="002506F8"/>
    <w:pPr>
      <w:tabs>
        <w:tab w:val="center" w:pos="4252"/>
        <w:tab w:val="right" w:pos="8504"/>
      </w:tabs>
      <w:jc w:val="center"/>
    </w:pPr>
    <w:rPr>
      <w:rFonts w:ascii="Calibri" w:eastAsia="Calibri" w:hAnsi="Calibri"/>
      <w:sz w:val="22"/>
      <w:szCs w:val="22"/>
      <w:lang w:val="es-EC" w:eastAsia="en-US"/>
    </w:rPr>
  </w:style>
  <w:style w:type="character" w:customStyle="1" w:styleId="PiedepginaCar">
    <w:name w:val="Pie de página Car"/>
    <w:basedOn w:val="Fuentedeprrafopredeter"/>
    <w:link w:val="Piedepgina"/>
    <w:rsid w:val="002506F8"/>
    <w:rPr>
      <w:rFonts w:ascii="Calibri" w:eastAsia="Calibri" w:hAnsi="Calibri"/>
      <w:sz w:val="22"/>
      <w:szCs w:val="22"/>
      <w:lang w:val="es-EC" w:eastAsia="en-US"/>
    </w:rPr>
  </w:style>
  <w:style w:type="character" w:styleId="Nmerodepgina">
    <w:name w:val="page number"/>
    <w:basedOn w:val="Fuentedeprrafopredeter"/>
    <w:rsid w:val="002506F8"/>
  </w:style>
  <w:style w:type="table" w:styleId="Tablaconcuadrcula">
    <w:name w:val="Table Grid"/>
    <w:basedOn w:val="Tablanormal"/>
    <w:rsid w:val="002506F8"/>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2506F8"/>
    <w:pPr>
      <w:tabs>
        <w:tab w:val="center" w:pos="4252"/>
        <w:tab w:val="right" w:pos="8504"/>
      </w:tabs>
      <w:jc w:val="center"/>
    </w:pPr>
    <w:rPr>
      <w:rFonts w:ascii="Calibri" w:eastAsia="Calibri" w:hAnsi="Calibri"/>
      <w:sz w:val="22"/>
      <w:szCs w:val="22"/>
      <w:lang w:val="es-EC" w:eastAsia="en-US"/>
    </w:rPr>
  </w:style>
  <w:style w:type="character" w:customStyle="1" w:styleId="EncabezadoCar">
    <w:name w:val="Encabezado Car"/>
    <w:basedOn w:val="Fuentedeprrafopredeter"/>
    <w:link w:val="Encabezado"/>
    <w:rsid w:val="002506F8"/>
    <w:rPr>
      <w:rFonts w:ascii="Calibri" w:eastAsia="Calibri" w:hAnsi="Calibri"/>
      <w:sz w:val="22"/>
      <w:szCs w:val="22"/>
      <w:lang w:val="es-EC"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aspe.org.ec/porcinos/porcinos/index/html" TargetMode="External"/><Relationship Id="rId34" Type="http://schemas.openxmlformats.org/officeDocument/2006/relationships/image" Target="media/image23.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hyperlink" Target="http://www.ceniap.gov.ve/pbd/RevistasCientificas/ZootecniaTropical/zt2204/arti/espinoza_f.htm" TargetMode="External"/><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hyperlink" Target="http://www.sica.gov.ec/cadenas/carne/docs/panorama.htm"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www.ofinase.go.cr/publicaciones/CALIDAD.doc"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hyperlink" Target="http://www.tesisenxarxa.net/TESIS_UAB/AVAILABLE/TDX-0621104-185815//jmp1de1.pdf"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6.emf"/><Relationship Id="rId19" Type="http://schemas.openxmlformats.org/officeDocument/2006/relationships/hyperlink" Target="http://www.sica.gov.ec/cadenas/carne/docs/panorama.htm"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hyperlink" Target="http://www.sian.info.ve/porcinos/publicaciones/gidesporc/seminario/faner.htm"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16709</Words>
  <Characters>91901</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NOLIMITSERVICE</Company>
  <LinksUpToDate>false</LinksUpToDate>
  <CharactersWithSpaces>108394</CharactersWithSpaces>
  <SharedDoc>false</SharedDoc>
  <HLinks>
    <vt:vector size="42" baseType="variant">
      <vt:variant>
        <vt:i4>7405588</vt:i4>
      </vt:variant>
      <vt:variant>
        <vt:i4>18</vt:i4>
      </vt:variant>
      <vt:variant>
        <vt:i4>0</vt:i4>
      </vt:variant>
      <vt:variant>
        <vt:i4>5</vt:i4>
      </vt:variant>
      <vt:variant>
        <vt:lpwstr>http://www.ceniap.gov.ve/pbd/RevistasCientificas/ZootecniaTropical/zt2204/arti/espinoza_f.htm</vt:lpwstr>
      </vt:variant>
      <vt:variant>
        <vt:lpwstr/>
      </vt:variant>
      <vt:variant>
        <vt:i4>7602226</vt:i4>
      </vt:variant>
      <vt:variant>
        <vt:i4>15</vt:i4>
      </vt:variant>
      <vt:variant>
        <vt:i4>0</vt:i4>
      </vt:variant>
      <vt:variant>
        <vt:i4>5</vt:i4>
      </vt:variant>
      <vt:variant>
        <vt:lpwstr>http://www.ofinase.go.cr/publicaciones/CALIDAD.doc</vt:lpwstr>
      </vt:variant>
      <vt:variant>
        <vt:lpwstr/>
      </vt:variant>
      <vt:variant>
        <vt:i4>5636206</vt:i4>
      </vt:variant>
      <vt:variant>
        <vt:i4>12</vt:i4>
      </vt:variant>
      <vt:variant>
        <vt:i4>0</vt:i4>
      </vt:variant>
      <vt:variant>
        <vt:i4>5</vt:i4>
      </vt:variant>
      <vt:variant>
        <vt:lpwstr>http://www.tesisenxarxa.net/TESIS_UAB/AVAILABLE/TDX-0621104-185815//jmp1de1.pdf</vt:lpwstr>
      </vt:variant>
      <vt:variant>
        <vt:lpwstr/>
      </vt:variant>
      <vt:variant>
        <vt:i4>6160464</vt:i4>
      </vt:variant>
      <vt:variant>
        <vt:i4>9</vt:i4>
      </vt:variant>
      <vt:variant>
        <vt:i4>0</vt:i4>
      </vt:variant>
      <vt:variant>
        <vt:i4>5</vt:i4>
      </vt:variant>
      <vt:variant>
        <vt:lpwstr>http://www.sian.info.ve/porcinos/publicaciones/gidesporc/seminario/faner.htm</vt:lpwstr>
      </vt:variant>
      <vt:variant>
        <vt:lpwstr/>
      </vt:variant>
      <vt:variant>
        <vt:i4>6357102</vt:i4>
      </vt:variant>
      <vt:variant>
        <vt:i4>6</vt:i4>
      </vt:variant>
      <vt:variant>
        <vt:i4>0</vt:i4>
      </vt:variant>
      <vt:variant>
        <vt:i4>5</vt:i4>
      </vt:variant>
      <vt:variant>
        <vt:lpwstr>http://www.aspe.org.ec/porcinos/porcinos/index/html</vt:lpwstr>
      </vt:variant>
      <vt:variant>
        <vt:lpwstr/>
      </vt:variant>
      <vt:variant>
        <vt:i4>7995438</vt:i4>
      </vt:variant>
      <vt:variant>
        <vt:i4>3</vt:i4>
      </vt:variant>
      <vt:variant>
        <vt:i4>0</vt:i4>
      </vt:variant>
      <vt:variant>
        <vt:i4>5</vt:i4>
      </vt:variant>
      <vt:variant>
        <vt:lpwstr>http://www.sica.gov.ec/cadenas/carne/docs/panorama.htm</vt:lpwstr>
      </vt:variant>
      <vt:variant>
        <vt:lpwstr/>
      </vt:variant>
      <vt:variant>
        <vt:i4>7995438</vt:i4>
      </vt:variant>
      <vt:variant>
        <vt:i4>0</vt:i4>
      </vt:variant>
      <vt:variant>
        <vt:i4>0</vt:i4>
      </vt:variant>
      <vt:variant>
        <vt:i4>5</vt:i4>
      </vt:variant>
      <vt:variant>
        <vt:lpwstr>http://www.sica.gov.ec/cadenas/carne/docs/panorama.htm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MARCELO</dc:creator>
  <cp:keywords/>
  <dc:description/>
  <cp:lastModifiedBy>biblio2</cp:lastModifiedBy>
  <cp:revision>2</cp:revision>
  <dcterms:created xsi:type="dcterms:W3CDTF">2010-08-16T16:04:00Z</dcterms:created>
  <dcterms:modified xsi:type="dcterms:W3CDTF">2010-08-16T16:04:00Z</dcterms:modified>
</cp:coreProperties>
</file>