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BB" w:rsidRDefault="003C2922" w:rsidP="00B26EBB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5080</wp:posOffset>
            </wp:positionV>
            <wp:extent cx="828675" cy="8286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-80645</wp:posOffset>
            </wp:positionV>
            <wp:extent cx="914400" cy="990600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3C5" w:rsidRPr="00F963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25pt;margin-top:4.9pt;width:307.5pt;height:62.25pt;z-index:251660288;mso-position-horizontal-relative:text;mso-position-vertical-relative:text;mso-width-relative:margin;mso-height-relative:margin" filled="f" stroked="f">
            <v:textbox>
              <w:txbxContent>
                <w:p w:rsidR="00B26EBB" w:rsidRPr="00717D67" w:rsidRDefault="00B26EBB" w:rsidP="00B26EBB">
                  <w:pPr>
                    <w:jc w:val="center"/>
                    <w:rPr>
                      <w:b/>
                    </w:rPr>
                  </w:pPr>
                  <w:r w:rsidRPr="00717D67">
                    <w:rPr>
                      <w:b/>
                    </w:rPr>
                    <w:t>Escuela Superior Politécnica del Litoral</w:t>
                  </w:r>
                </w:p>
                <w:p w:rsidR="00B26EBB" w:rsidRPr="00717D67" w:rsidRDefault="003C2922" w:rsidP="00B2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Facultad de Ingeniería en Mecánica y Ciencias de la Producción</w:t>
                  </w:r>
                </w:p>
                <w:p w:rsidR="00B26EBB" w:rsidRPr="00717D67" w:rsidRDefault="00DB5F0D" w:rsidP="00B2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Segunda</w:t>
                  </w:r>
                  <w:r w:rsidR="00B26EBB" w:rsidRPr="00717D67">
                    <w:rPr>
                      <w:b/>
                    </w:rPr>
                    <w:t xml:space="preserve"> Evaluación de </w:t>
                  </w:r>
                  <w:r w:rsidR="003C2922">
                    <w:rPr>
                      <w:b/>
                    </w:rPr>
                    <w:t>Investigación de Operaciones II</w:t>
                  </w:r>
                </w:p>
                <w:p w:rsidR="00B26EBB" w:rsidRDefault="00B26EBB" w:rsidP="00B26EBB">
                  <w:pPr>
                    <w:jc w:val="center"/>
                  </w:pPr>
                </w:p>
                <w:p w:rsidR="00B26EBB" w:rsidRDefault="00B26EBB"/>
              </w:txbxContent>
            </v:textbox>
          </v:shape>
        </w:pict>
      </w: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/>
    <w:p w:rsidR="00520AE5" w:rsidRDefault="00520AE5" w:rsidP="00717D67">
      <w:pPr>
        <w:rPr>
          <w:b/>
        </w:rPr>
      </w:pPr>
      <w:r>
        <w:rPr>
          <w:b/>
        </w:rPr>
        <w:t>Prof.: Erwin Delgado Bravo</w:t>
      </w:r>
    </w:p>
    <w:p w:rsidR="00520AE5" w:rsidRDefault="00520AE5" w:rsidP="00717D67">
      <w:pPr>
        <w:rPr>
          <w:b/>
        </w:rPr>
      </w:pPr>
    </w:p>
    <w:p w:rsidR="00717D67" w:rsidRPr="00717D67" w:rsidRDefault="00717D67" w:rsidP="00717D67">
      <w:pPr>
        <w:rPr>
          <w:b/>
        </w:rPr>
      </w:pPr>
      <w:r w:rsidRPr="00717D67">
        <w:rPr>
          <w:b/>
        </w:rPr>
        <w:t>Nombres:………………………………………………. Firma:…………………………  0</w:t>
      </w:r>
      <w:r w:rsidR="00DB5F0D">
        <w:rPr>
          <w:b/>
        </w:rPr>
        <w:t>2</w:t>
      </w:r>
      <w:r w:rsidRPr="00717D67">
        <w:rPr>
          <w:b/>
        </w:rPr>
        <w:t xml:space="preserve"> de </w:t>
      </w:r>
      <w:r w:rsidR="00DB5F0D">
        <w:rPr>
          <w:b/>
        </w:rPr>
        <w:t>septiembre</w:t>
      </w:r>
      <w:r w:rsidRPr="00717D67">
        <w:rPr>
          <w:b/>
        </w:rPr>
        <w:t xml:space="preserve"> de 2010</w:t>
      </w:r>
    </w:p>
    <w:p w:rsidR="00B26EBB" w:rsidRDefault="00B26EBB"/>
    <w:p w:rsidR="005B4CCC" w:rsidRDefault="005B4CCC">
      <w:pPr>
        <w:rPr>
          <w:rStyle w:val="longtext1"/>
          <w:rFonts w:ascii="Arial" w:hAnsi="Arial" w:cs="Arial"/>
          <w:color w:val="000000"/>
          <w:shd w:val="clear" w:color="auto" w:fill="FFFFFF"/>
        </w:rPr>
      </w:pPr>
    </w:p>
    <w:p w:rsidR="005B4CCC" w:rsidRDefault="005B4CCC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Tema 1</w:t>
      </w:r>
      <w:r w:rsidR="00164DC4"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15 %</w:t>
      </w:r>
      <w:r w:rsidR="00164DC4"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C26B9B" w:rsidRDefault="008515B3" w:rsidP="00C26B9B">
      <w:pPr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Un promedio de 40 automóviles por hora (tiempos entre llegadas tienen una</w:t>
      </w:r>
      <w:r w:rsidR="007468D9"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distribución exponencial) se ven tentados a utilizar el servicio de compras en</w:t>
      </w:r>
      <w:r w:rsidR="007468D9"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automóvil  de un restaurante de la ciudad. El espacio disponible del sistema es</w:t>
      </w:r>
      <w:r w:rsidR="007468D9"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de 4 vehículos incluyendo  el punto de servicio. Si un cliente llega cuando</w:t>
      </w:r>
      <w:r w:rsidR="007468D9"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existe en el sistema 4 vehículos, entonces se irá a un restaurante cercano. Se</w:t>
      </w:r>
      <w:r w:rsidR="007468D9"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tarda una media de 4 minutos (distribución exponencial) para atender un</w:t>
      </w:r>
      <w:r w:rsidR="007468D9"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3A3F04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pedido. Determine:</w:t>
      </w:r>
    </w:p>
    <w:p w:rsidR="00C26B9B" w:rsidRPr="00C26B9B" w:rsidRDefault="008515B3" w:rsidP="00C26B9B">
      <w:pPr>
        <w:pStyle w:val="Prrafodelista"/>
        <w:numPr>
          <w:ilvl w:val="0"/>
          <w:numId w:val="10"/>
        </w:numPr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C26B9B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El número promedio de vehículos esperando a ser atendido</w:t>
      </w:r>
      <w:r w:rsidR="00C26B9B" w:rsidRPr="00C26B9B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C26B9B" w:rsidRPr="00C26B9B" w:rsidRDefault="00C26B9B" w:rsidP="00C26B9B">
      <w:pPr>
        <w:pStyle w:val="Prrafodelista"/>
        <w:numPr>
          <w:ilvl w:val="0"/>
          <w:numId w:val="10"/>
        </w:numPr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C26B9B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</w:t>
      </w:r>
      <w:r w:rsidR="008515B3" w:rsidRPr="00C26B9B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n promedio, la cantidad de autos, que se sirven por hora.</w:t>
      </w:r>
    </w:p>
    <w:p w:rsidR="008515B3" w:rsidRPr="00C26B9B" w:rsidRDefault="007468D9" w:rsidP="00C26B9B">
      <w:pPr>
        <w:pStyle w:val="Prrafodelista"/>
        <w:numPr>
          <w:ilvl w:val="0"/>
          <w:numId w:val="10"/>
        </w:numPr>
        <w:jc w:val="both"/>
        <w:textAlignment w:val="top"/>
        <w:rPr>
          <w:rFonts w:ascii="Times New Roman" w:eastAsia="Times New Roman" w:hAnsi="Times New Roman" w:cs="Times New Roman"/>
          <w:color w:val="888888"/>
          <w:sz w:val="20"/>
          <w:szCs w:val="20"/>
          <w:lang w:val="es-EC"/>
        </w:rPr>
      </w:pPr>
      <w:r w:rsidRPr="00C26B9B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El tiempo promedio de espera en la cola.</w:t>
      </w: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515B3" w:rsidRPr="007468D9" w:rsidRDefault="008515B3" w:rsidP="007468D9">
      <w:pPr>
        <w:textAlignment w:val="top"/>
        <w:rPr>
          <w:rFonts w:ascii="Arial" w:eastAsia="Times New Roman" w:hAnsi="Arial" w:cs="Arial"/>
          <w:vanish/>
          <w:color w:val="1111CC"/>
          <w:sz w:val="20"/>
          <w:szCs w:val="20"/>
          <w:lang w:val="es-EC"/>
        </w:rPr>
      </w:pPr>
      <w:r w:rsidRPr="007468D9">
        <w:rPr>
          <w:rFonts w:ascii="Arial" w:eastAsia="Times New Roman" w:hAnsi="Arial" w:cs="Arial"/>
          <w:vanish/>
          <w:color w:val="1111CC"/>
          <w:sz w:val="20"/>
          <w:lang w:val="es-EC"/>
        </w:rPr>
        <w:lastRenderedPageBreak/>
        <w:t>Escuchar</w:t>
      </w:r>
    </w:p>
    <w:p w:rsidR="008515B3" w:rsidRPr="007468D9" w:rsidRDefault="008515B3" w:rsidP="007468D9">
      <w:pPr>
        <w:textAlignment w:val="top"/>
        <w:rPr>
          <w:rFonts w:ascii="Arial" w:eastAsia="Times New Roman" w:hAnsi="Arial" w:cs="Arial"/>
          <w:vanish/>
          <w:color w:val="1111CC"/>
          <w:sz w:val="20"/>
          <w:szCs w:val="20"/>
          <w:lang w:val="es-EC"/>
        </w:rPr>
      </w:pPr>
      <w:r w:rsidRPr="007468D9">
        <w:rPr>
          <w:rFonts w:ascii="Arial" w:eastAsia="Times New Roman" w:hAnsi="Arial" w:cs="Arial"/>
          <w:vanish/>
          <w:color w:val="1111CC"/>
          <w:sz w:val="20"/>
          <w:lang w:val="es-EC"/>
        </w:rPr>
        <w:t>Leer fonéticamente</w:t>
      </w:r>
    </w:p>
    <w:p w:rsidR="008515B3" w:rsidRPr="008515B3" w:rsidRDefault="008515B3" w:rsidP="007468D9">
      <w:pPr>
        <w:spacing w:line="324" w:lineRule="atLeast"/>
        <w:ind w:left="45"/>
        <w:textAlignment w:val="top"/>
        <w:rPr>
          <w:rFonts w:ascii="Lucida Sans Unicode" w:eastAsia="Times New Roman" w:hAnsi="Lucida Sans Unicode" w:cs="Lucida Sans Unicode"/>
          <w:vanish/>
          <w:color w:val="777777"/>
          <w:sz w:val="20"/>
          <w:szCs w:val="20"/>
          <w:lang w:val="es-EC"/>
        </w:rPr>
      </w:pPr>
    </w:p>
    <w:p w:rsidR="008515B3" w:rsidRPr="007468D9" w:rsidRDefault="008515B3" w:rsidP="007468D9">
      <w:pPr>
        <w:spacing w:after="150" w:line="240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20"/>
          <w:szCs w:val="20"/>
          <w:lang w:val="es-EC"/>
        </w:rPr>
      </w:pPr>
      <w:r w:rsidRPr="007468D9">
        <w:rPr>
          <w:rFonts w:ascii="Arial" w:eastAsia="Times New Roman" w:hAnsi="Arial" w:cs="Arial"/>
          <w:vanish/>
          <w:color w:val="888888"/>
          <w:sz w:val="20"/>
          <w:szCs w:val="20"/>
          <w:lang w:val="es-EC"/>
        </w:rPr>
        <w:t xml:space="preserve">Diccionario - </w:t>
      </w:r>
      <w:hyperlink r:id="rId7" w:history="1">
        <w:r w:rsidRPr="007468D9">
          <w:rPr>
            <w:rFonts w:ascii="Arial" w:eastAsia="Times New Roman" w:hAnsi="Arial" w:cs="Arial"/>
            <w:vanish/>
            <w:color w:val="4272DB"/>
            <w:sz w:val="20"/>
            <w:szCs w:val="20"/>
            <w:lang w:val="es-EC"/>
          </w:rPr>
          <w:t>Ver diccionario detallado</w:t>
        </w:r>
      </w:hyperlink>
    </w:p>
    <w:p w:rsidR="0028357A" w:rsidRDefault="0028357A" w:rsidP="0028357A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Tema </w:t>
      </w:r>
      <w:r w:rsidR="00025E2C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(40 %</w:t>
      </w: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puntos)</w:t>
      </w:r>
    </w:p>
    <w:p w:rsidR="00466EED" w:rsidRPr="00C26B9B" w:rsidRDefault="00466EED" w:rsidP="00466EED">
      <w:p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 xml:space="preserve">Una empresa repartidora de encomiendas 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 xml:space="preserve">tiene 5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carros en su flota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Cualquier vehículo de esta flota 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descompone y requiere servicio una vez cada 30 días. El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taller de mantenimiento de la empresa tiene dos trabajadores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cada uno de los cuales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 toma 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promedio de 3 días para reparar un automóvil.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tiempos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que un vehículo se avería 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los tiempos de reparación son exponenciales.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Determine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26B9B" w:rsidRPr="00C26B9B" w:rsidRDefault="00C26B9B" w:rsidP="00C26B9B">
      <w:pPr>
        <w:pStyle w:val="Prrafodelista"/>
        <w:numPr>
          <w:ilvl w:val="0"/>
          <w:numId w:val="9"/>
        </w:num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diagrama de estado de este modelo.</w:t>
      </w:r>
    </w:p>
    <w:p w:rsidR="00C26B9B" w:rsidRPr="00C26B9B" w:rsidRDefault="00C26B9B" w:rsidP="00C26B9B">
      <w:pPr>
        <w:pStyle w:val="Prrafodelista"/>
        <w:numPr>
          <w:ilvl w:val="0"/>
          <w:numId w:val="9"/>
        </w:num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Las probabilidades de estado estable.</w:t>
      </w:r>
    </w:p>
    <w:p w:rsidR="00466EED" w:rsidRPr="00C26B9B" w:rsidRDefault="00466EED" w:rsidP="00C26B9B">
      <w:pPr>
        <w:pStyle w:val="Prrafodelista"/>
        <w:numPr>
          <w:ilvl w:val="0"/>
          <w:numId w:val="9"/>
        </w:num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número medio de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vehículos averiados. </w:t>
      </w:r>
    </w:p>
    <w:p w:rsidR="00466EED" w:rsidRPr="00C26B9B" w:rsidRDefault="00466EED" w:rsidP="00C26B9B">
      <w:pPr>
        <w:pStyle w:val="Prrafodelista"/>
        <w:numPr>
          <w:ilvl w:val="0"/>
          <w:numId w:val="9"/>
        </w:num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</w:rPr>
      </w:pP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t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 xml:space="preserve">iempo medio 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inactividad de un vehículo</w:t>
      </w:r>
      <w:r w:rsidR="00025E2C" w:rsidRPr="00C26B9B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0D6" w:rsidRDefault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6BA1" w:rsidRDefault="00AE6BA1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Tema </w:t>
      </w:r>
      <w:r w:rsidR="00816F0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7D708C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%)</w:t>
      </w:r>
    </w:p>
    <w:p w:rsidR="00AE6BA1" w:rsidRPr="00AE6BA1" w:rsidRDefault="00AE6BA1" w:rsidP="00816F07">
      <w:pPr>
        <w:jc w:val="both"/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demanda diaria de un artículo durante un solo periodo se presenta en forma instantánea al iniciar ese periodo. La función de distribución de probabilidad de la demanda es uniforme, entre 0 y 10 unidades. El costo unitario de almacenamiento del artículo durante el periodo es de $0,50, y el costo de penalización por carencia del mismo es de $4,50. El costo unitario de compra es de $0,50. Se incurre en un costo fijo de $5 cada vez que se coloca un pedido. Determinar la política óptima de inventario para ese producto.</w:t>
      </w:r>
    </w:p>
    <w:p w:rsidR="00AE6BA1" w:rsidRDefault="00AE6BA1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50D6" w:rsidRDefault="00AC50D6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Tema </w:t>
      </w:r>
      <w: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20 %</w:t>
      </w: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8C462D" w:rsidRPr="001630BC" w:rsidRDefault="006F60A2" w:rsidP="001630BC">
      <w:p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BC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 xml:space="preserve">Una empresa puede producir 100 computadoras por día. </w:t>
      </w:r>
      <w:r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costo de preparación para la producción es de $1000. El costo de mantener un equipo en inventario durante un año es de $ 300. La demanda de los clientes es de 2000 computadoras al mes</w:t>
      </w:r>
      <w:r w:rsidR="008220F0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30BC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C462D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Considere </w:t>
      </w:r>
      <w:r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1 mes = 30 días).</w:t>
      </w:r>
      <w:r w:rsidR="008C462D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Determine:</w:t>
      </w:r>
    </w:p>
    <w:p w:rsidR="008C462D" w:rsidRPr="00D50A6D" w:rsidRDefault="008C462D" w:rsidP="00D50A6D">
      <w:pPr>
        <w:pStyle w:val="Prrafodelista"/>
        <w:numPr>
          <w:ilvl w:val="0"/>
          <w:numId w:val="5"/>
        </w:num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</w:rPr>
      </w:pPr>
      <w:r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E</w:t>
      </w:r>
      <w:r w:rsidR="006F60A2"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l tamaño óptimo de producción</w:t>
      </w:r>
      <w:r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0A2" w:rsidRPr="00D50A6D" w:rsidRDefault="008220F0" w:rsidP="00D50A6D">
      <w:pPr>
        <w:pStyle w:val="Prrafodelista"/>
        <w:numPr>
          <w:ilvl w:val="0"/>
          <w:numId w:val="5"/>
        </w:numPr>
        <w:jc w:val="both"/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 número de veces en que se debe producir </w:t>
      </w:r>
      <w:r w:rsidR="006F60A2"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cada año</w:t>
      </w:r>
    </w:p>
    <w:p w:rsid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0A6D" w:rsidRP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50A6D" w:rsidRPr="00D50A6D" w:rsidSect="0032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3160"/>
    <w:multiLevelType w:val="hybridMultilevel"/>
    <w:tmpl w:val="E9621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660A"/>
    <w:multiLevelType w:val="hybridMultilevel"/>
    <w:tmpl w:val="CB2C0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1C9F"/>
    <w:multiLevelType w:val="hybridMultilevel"/>
    <w:tmpl w:val="5C50E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9470B"/>
    <w:multiLevelType w:val="hybridMultilevel"/>
    <w:tmpl w:val="75D29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B766A"/>
    <w:multiLevelType w:val="hybridMultilevel"/>
    <w:tmpl w:val="3F061A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E294C"/>
    <w:multiLevelType w:val="hybridMultilevel"/>
    <w:tmpl w:val="2A08D1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E3802"/>
    <w:multiLevelType w:val="hybridMultilevel"/>
    <w:tmpl w:val="E4C60E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D0756"/>
    <w:multiLevelType w:val="hybridMultilevel"/>
    <w:tmpl w:val="4398B0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C13"/>
    <w:multiLevelType w:val="hybridMultilevel"/>
    <w:tmpl w:val="AC0CCB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B69DA"/>
    <w:multiLevelType w:val="hybridMultilevel"/>
    <w:tmpl w:val="3712F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973"/>
    <w:rsid w:val="00017FA7"/>
    <w:rsid w:val="00025E2C"/>
    <w:rsid w:val="00042EB3"/>
    <w:rsid w:val="00087C31"/>
    <w:rsid w:val="000A404E"/>
    <w:rsid w:val="0010232B"/>
    <w:rsid w:val="00157347"/>
    <w:rsid w:val="001630BC"/>
    <w:rsid w:val="001641DF"/>
    <w:rsid w:val="00164DC4"/>
    <w:rsid w:val="001872A6"/>
    <w:rsid w:val="00216C10"/>
    <w:rsid w:val="0025741E"/>
    <w:rsid w:val="0027692B"/>
    <w:rsid w:val="0028357A"/>
    <w:rsid w:val="00302699"/>
    <w:rsid w:val="00320F07"/>
    <w:rsid w:val="0032628E"/>
    <w:rsid w:val="003955BC"/>
    <w:rsid w:val="003A3F04"/>
    <w:rsid w:val="003C2922"/>
    <w:rsid w:val="003D0963"/>
    <w:rsid w:val="003D5973"/>
    <w:rsid w:val="00432C66"/>
    <w:rsid w:val="00452A20"/>
    <w:rsid w:val="00466EED"/>
    <w:rsid w:val="0049723F"/>
    <w:rsid w:val="00520AE5"/>
    <w:rsid w:val="005B4CCC"/>
    <w:rsid w:val="005E288D"/>
    <w:rsid w:val="005F17F7"/>
    <w:rsid w:val="00601E84"/>
    <w:rsid w:val="006834A7"/>
    <w:rsid w:val="006F60A2"/>
    <w:rsid w:val="00717D67"/>
    <w:rsid w:val="00717DF1"/>
    <w:rsid w:val="007418CD"/>
    <w:rsid w:val="007468D9"/>
    <w:rsid w:val="00755266"/>
    <w:rsid w:val="007D708C"/>
    <w:rsid w:val="008121D0"/>
    <w:rsid w:val="00816F07"/>
    <w:rsid w:val="008220F0"/>
    <w:rsid w:val="008515B3"/>
    <w:rsid w:val="008535C9"/>
    <w:rsid w:val="00862839"/>
    <w:rsid w:val="008C462D"/>
    <w:rsid w:val="00912793"/>
    <w:rsid w:val="00926139"/>
    <w:rsid w:val="0093728E"/>
    <w:rsid w:val="009C3A41"/>
    <w:rsid w:val="00A27AE1"/>
    <w:rsid w:val="00A47D2A"/>
    <w:rsid w:val="00A604B6"/>
    <w:rsid w:val="00A62CCD"/>
    <w:rsid w:val="00A962BC"/>
    <w:rsid w:val="00AC50D6"/>
    <w:rsid w:val="00AE6BA1"/>
    <w:rsid w:val="00AF0C26"/>
    <w:rsid w:val="00B256D1"/>
    <w:rsid w:val="00B26EBB"/>
    <w:rsid w:val="00B9209B"/>
    <w:rsid w:val="00C26B9B"/>
    <w:rsid w:val="00C617CA"/>
    <w:rsid w:val="00C84917"/>
    <w:rsid w:val="00CB78B0"/>
    <w:rsid w:val="00D50A6D"/>
    <w:rsid w:val="00DB5F0D"/>
    <w:rsid w:val="00DF6D20"/>
    <w:rsid w:val="00E5730B"/>
    <w:rsid w:val="00EC10F5"/>
    <w:rsid w:val="00EC49BB"/>
    <w:rsid w:val="00F65A3B"/>
    <w:rsid w:val="00F963C5"/>
    <w:rsid w:val="00FA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C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C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7D67"/>
    <w:pPr>
      <w:ind w:left="720"/>
      <w:contextualSpacing/>
    </w:pPr>
  </w:style>
  <w:style w:type="character" w:customStyle="1" w:styleId="longtext1">
    <w:name w:val="long_text1"/>
    <w:basedOn w:val="Fuentedeprrafopredeter"/>
    <w:rsid w:val="00912793"/>
    <w:rPr>
      <w:sz w:val="20"/>
      <w:szCs w:val="20"/>
    </w:rPr>
  </w:style>
  <w:style w:type="table" w:styleId="Tablaconcuadrcula">
    <w:name w:val="Table Grid"/>
    <w:basedOn w:val="Tablanormal"/>
    <w:uiPriority w:val="59"/>
    <w:rsid w:val="00926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Fuentedeprrafopredeter"/>
    <w:rsid w:val="006F60A2"/>
  </w:style>
  <w:style w:type="character" w:customStyle="1" w:styleId="gt-icon-text1">
    <w:name w:val="gt-icon-text1"/>
    <w:basedOn w:val="Fuentedeprrafopredeter"/>
    <w:rsid w:val="00851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1170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33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92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41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2623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.ec/dictionary?source=translation&amp;hl=es&amp;q=A%20hot%20dog%20vendor%20at%20Wrigley%20Field%20sells%20hot%20dogs%20for&amp;langpair=en|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Maridueña</dc:creator>
  <cp:keywords/>
  <dc:description/>
  <cp:lastModifiedBy>Erwin Delgado </cp:lastModifiedBy>
  <cp:revision>30</cp:revision>
  <cp:lastPrinted>2010-07-08T03:29:00Z</cp:lastPrinted>
  <dcterms:created xsi:type="dcterms:W3CDTF">2010-07-04T17:16:00Z</dcterms:created>
  <dcterms:modified xsi:type="dcterms:W3CDTF">2010-09-01T23:31:00Z</dcterms:modified>
</cp:coreProperties>
</file>