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245"/>
        <w:gridCol w:w="6240"/>
      </w:tblGrid>
      <w:tr w:rsidR="00FB4A0E" w:rsidRPr="00FB4A0E" w:rsidTr="00FB4A0E">
        <w:trPr>
          <w:tblCellSpacing w:w="0" w:type="dxa"/>
        </w:trPr>
        <w:tc>
          <w:tcPr>
            <w:tcW w:w="7485" w:type="dxa"/>
            <w:gridSpan w:val="2"/>
            <w:hideMark/>
          </w:tcPr>
          <w:p w:rsidR="00FB4A0E" w:rsidRPr="00FB4A0E" w:rsidRDefault="00FB4A0E" w:rsidP="00FB4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B4A0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s-ES"/>
              </w:rPr>
              <w:t>Resoluciones #171 - #199</w:t>
            </w:r>
          </w:p>
        </w:tc>
      </w:tr>
      <w:tr w:rsidR="00FB4A0E" w:rsidRPr="00FB4A0E" w:rsidTr="00FB4A0E">
        <w:trPr>
          <w:tblCellSpacing w:w="0" w:type="dxa"/>
        </w:trPr>
        <w:tc>
          <w:tcPr>
            <w:tcW w:w="1245" w:type="dxa"/>
            <w:hideMark/>
          </w:tcPr>
          <w:p w:rsidR="00FB4A0E" w:rsidRPr="00FB4A0E" w:rsidRDefault="00FB4A0E" w:rsidP="00FB4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6240" w:type="dxa"/>
            <w:hideMark/>
          </w:tcPr>
          <w:p w:rsidR="00FB4A0E" w:rsidRPr="00FB4A0E" w:rsidRDefault="00FB4A0E" w:rsidP="00FB4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1" name="Imagen 1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B4A0E" w:rsidRPr="00FB4A0E" w:rsidRDefault="00FB4A0E" w:rsidP="00FB4A0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"/>
        </w:rPr>
      </w:pPr>
    </w:p>
    <w:tbl>
      <w:tblPr>
        <w:tblW w:w="852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3"/>
        <w:gridCol w:w="1815"/>
        <w:gridCol w:w="6675"/>
        <w:gridCol w:w="17"/>
      </w:tblGrid>
      <w:tr w:rsidR="00FB4A0E" w:rsidRPr="00FB4A0E" w:rsidTr="00FB4A0E">
        <w:trPr>
          <w:trHeight w:val="15"/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FB4A0E" w:rsidRPr="00FB4A0E" w:rsidRDefault="00FB4A0E" w:rsidP="00FB4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2" name="Imagen 2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  <w:shd w:val="clear" w:color="auto" w:fill="000033"/>
            <w:hideMark/>
          </w:tcPr>
          <w:p w:rsidR="00FB4A0E" w:rsidRPr="00FB4A0E" w:rsidRDefault="00FB4A0E" w:rsidP="00FB4A0E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3" name="Imagen 3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0" w:type="dxa"/>
            <w:shd w:val="clear" w:color="auto" w:fill="000033"/>
            <w:hideMark/>
          </w:tcPr>
          <w:p w:rsidR="00FB4A0E" w:rsidRPr="00FB4A0E" w:rsidRDefault="00FB4A0E" w:rsidP="00FB4A0E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4" name="Imagen 4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" w:type="dxa"/>
            <w:shd w:val="clear" w:color="auto" w:fill="000033"/>
            <w:hideMark/>
          </w:tcPr>
          <w:p w:rsidR="00FB4A0E" w:rsidRPr="00FB4A0E" w:rsidRDefault="00FB4A0E" w:rsidP="00FB4A0E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5" name="Imagen 5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4A0E" w:rsidRPr="00FB4A0E" w:rsidTr="00FB4A0E">
        <w:trPr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FB4A0E" w:rsidRPr="00FB4A0E" w:rsidRDefault="00FB4A0E" w:rsidP="00FB4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6" name="Imagen 6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0" w:type="dxa"/>
            <w:gridSpan w:val="2"/>
            <w:hideMark/>
          </w:tcPr>
          <w:tbl>
            <w:tblPr>
              <w:tblW w:w="8490" w:type="dxa"/>
              <w:tblCellSpacing w:w="22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490"/>
            </w:tblGrid>
            <w:tr w:rsidR="00FB4A0E" w:rsidRPr="00FB4A0E">
              <w:trPr>
                <w:tblCellSpacing w:w="22" w:type="dxa"/>
              </w:trPr>
              <w:tc>
                <w:tcPr>
                  <w:tcW w:w="8145" w:type="dxa"/>
                  <w:hideMark/>
                </w:tcPr>
                <w:p w:rsidR="00FB4A0E" w:rsidRPr="00FB4A0E" w:rsidRDefault="00FB4A0E" w:rsidP="00FB4A0E">
                  <w:pPr>
                    <w:spacing w:after="0" w:line="240" w:lineRule="auto"/>
                    <w:ind w:left="14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FB4A0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83.06.172.EXONERAR DEL PAGO DE MATRICULAS A LOS ESTUDIANTES DE NACIONALIDAD GUATEMALTECA</w:t>
                  </w:r>
                  <w:r w:rsidRPr="00FB4A0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FB4A0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SEÑORES MARLON CONTRERAS FERNANDEZ, ALVARO DE JESUS REYES GARCIA Y RENE SOLORZA-</w:t>
                  </w:r>
                  <w:r w:rsidRPr="00FB4A0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FB4A0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NO MONTERROSO. ADEMAS SE LOS EXONERA DEL EXAMEN DE INGRESO.SINEMBARGO,EL DEPAR--</w:t>
                  </w:r>
                  <w:r w:rsidRPr="00FB4A0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FB4A0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TAMENTO DE ING.GEOLOGICA DEBERA DISEÑAR UN EXAMEN EVALUATIVO,PARA DETECTAR LAS</w:t>
                  </w:r>
                  <w:r w:rsidRPr="00FB4A0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FB4A0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AREAS QUE REQUIEREN REFUERZO Y AYUDAR EN LA DETERMINACION DE LA CARGA ACADEMICA</w:t>
                  </w:r>
                  <w:r w:rsidRPr="00FB4A0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FB4A0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DE CADA ESTUDIANTE EN EL PRIMER TERMINO DE ESTUDIOS EN LA ESPOL.EN LO DEMAS, DICHOS</w:t>
                  </w:r>
                  <w:r w:rsidRPr="00FB4A0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FB4A0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ESTUDIANTES QUEDAN SOMETIDOS A LOS ESTATUTOS Y REGLAMENTOS DE LA ESPOL EN CALI-</w:t>
                  </w:r>
                  <w:r w:rsidRPr="00FB4A0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FB4A0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DAD DE ESTUDIANTES EXTRANJEROS.</w:t>
                  </w:r>
                  <w:r w:rsidRPr="00FB4A0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FB4A0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SE INCORPORA A LA RESOLUCION LO RELATIVO A LA NECESIDAD DE ELABORAR UN REGLAMENTO</w:t>
                  </w:r>
                  <w:r w:rsidRPr="00FB4A0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FB4A0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PARA FUTUROS CASOS DE ESTUDIANTES EXTRANJEROS QUE VIENEN A REALIZAR ESTUDIOS AL</w:t>
                  </w:r>
                  <w:r w:rsidRPr="00FB4A0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FB4A0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AMPARO DE CONVENIOS INTERNACIONALES SUSCRITOS POR LA INSTITUCION.</w:t>
                  </w:r>
                  <w:r w:rsidRPr="00FB4A0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FB4A0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83.06.173.SUSCRIPCION DEL CONVENIO ENTRE ESPOL E INECEL PARA EL ESTUDIO DE LA PLANIFICACION</w:t>
                  </w:r>
                  <w:r w:rsidRPr="00FB4A0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FB4A0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DE LA EXPANSION DEL SISTEMA ELECTRICO DE GUAYAQUIL.</w:t>
                  </w:r>
                  <w:r w:rsidRPr="00FB4A0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FB4A0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83.06.174.AUTORIZAR AL RECTOR VIAJE WASHINGTON FIRMAR CONTRATO PRESTAMO Nº 710-SF-EC, POR</w:t>
                  </w:r>
                  <w:r w:rsidRPr="00FB4A0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FB4A0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LA SUMA DE 30 MILLONES 400 MIL DOLARES ENTRE EL BANCO INTERAMERICANO DE DESARRO-</w:t>
                  </w:r>
                  <w:r w:rsidRPr="00FB4A0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FB4A0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LLO (BID) Y LA ESPOL ACTO DEBERA CUMPLIRSE HASTA EL 20 DE JUNIO EN CURSO.</w:t>
                  </w:r>
                  <w:r w:rsidRPr="00FB4A0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FB4A0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83.06.175.RATIFICAR PRIORIDADES EN BECAS PROPUESTAS POR EL RECTOR A LA COMISION FULBRIGHT</w:t>
                  </w:r>
                  <w:r w:rsidRPr="00FB4A0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FB4A0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EN EL DOCUMENTO DENOMINADO “PRIORIDADES DE DESARROLLO DOCENTE”</w:t>
                  </w:r>
                  <w:r w:rsidRPr="00FB4A0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FB4A0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83.06.176.DESIGNAR ING.GEORGE ASPIAZU MIEMBRO JUNTA DIRECTIVA DE LA UNIDAD EJECUTORA DEL </w:t>
                  </w:r>
                  <w:r w:rsidRPr="00FB4A0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FB4A0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PROYECTO BID/ESPOL II EN REPRESENTACION DE LOS DEPARTAMENTOS; Y, AL ING.GUILLERMO </w:t>
                  </w:r>
                  <w:r w:rsidRPr="00FB4A0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FB4A0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ROMERO EN REPRESENTACION DE LOS INSTITUTOS.</w:t>
                  </w:r>
                  <w:r w:rsidRPr="00FB4A0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FB4A0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83.06.177.INTEGRAR EL COMITE DE LICITACIONES DE LA UNIDAD EJECUTORA DEL PROYECTO BID/ESPOL II</w:t>
                  </w:r>
                  <w:r w:rsidRPr="00FB4A0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FB4A0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CON ING.ANTONIO VITERI COMO PROFESOR MIEMBRO DEL CONSEJO POLITECNICO, Y AL ING.HER-</w:t>
                  </w:r>
                  <w:r w:rsidRPr="00FB4A0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FB4A0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NAN GUTIERREZ; Y, A LA SRTA.ZOILA TINOCO, EN REPRESENTACION DEL SECTOR ESTUDIANTIL.</w:t>
                  </w:r>
                  <w:r w:rsidRPr="00FB4A0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FB4A0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83.06.178.ACEPTAR INFORME SOBRE CREACION DEL CENTRO DE ESTUDIOS E INVESTIGACION HIDRAULICA Y</w:t>
                  </w:r>
                  <w:r w:rsidRPr="00FB4A0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FB4A0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DE UNA ESCUELA SUPERIOR DE ESPECIALIZACION EN MANEJO DE LOS RECURSOS HIDRICOS</w:t>
                  </w:r>
                  <w:r w:rsidRPr="00FB4A0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FB4A0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DE LA ESPOL.</w:t>
                  </w:r>
                  <w:r w:rsidRPr="00FB4A0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FB4A0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83.06.179.AGREGAR UN MIEMBRO MAS AL CONSEJO DE INVESTIGACION,REFORMANDOSE EL ART.6,QUE</w:t>
                  </w:r>
                  <w:r w:rsidRPr="00FB4A0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FB4A0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DIRA: “UN ESTUDIANTE MIEMBRO DEL CONSEJO POLITECNICO”.</w:t>
                  </w:r>
                  <w:r w:rsidRPr="00FB4A0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FB4A0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83.06.180.APROBAR LOS </w:t>
                  </w:r>
                  <w:hyperlink r:id="rId5" w:anchor="art7" w:history="1">
                    <w:r w:rsidRPr="00FB4A0E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>ARTICULOS 7 Y 8</w:t>
                    </w:r>
                  </w:hyperlink>
                  <w:r w:rsidRPr="00FB4A0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DEL REGLAMENTO GENERAL DE LA INVESTIGACION QUE SE RE-</w:t>
                  </w:r>
                  <w:r w:rsidRPr="00FB4A0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FB4A0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FIEREN A LAS FUNCIONES DEL CONSEJO DE INVESTIGACION Y A LAS FUNCIONES DEL COORDINA-</w:t>
                  </w:r>
                  <w:r w:rsidRPr="00FB4A0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FB4A0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DOR DEL CENTRO DE INVESTIGACION CIENTIFICA Y TECNOLOGICA.</w:t>
                  </w:r>
                  <w:r w:rsidRPr="00FB4A0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FB4A0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83.06.181.DESIGNAR ING.MARIANO MONTAÑO,ING.CARLOS JORDAN E </w:t>
                  </w:r>
                  <w:r w:rsidRPr="00FB4A0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lastRenderedPageBreak/>
                    <w:t xml:space="preserve">ING.EDGAR ARELLANO MIEMBROS </w:t>
                  </w:r>
                  <w:r w:rsidRPr="00FB4A0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FB4A0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DEL CONSEJO DE INVESTIGACION.</w:t>
                  </w:r>
                  <w:r w:rsidRPr="00FB4A0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FB4A0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83.06.182.RATIFICAR LA DESIGNACION DEL DR.ALFREDO BARRIGA RIVERA, COMO COORDINADOR DEL CEN-</w:t>
                  </w:r>
                  <w:r w:rsidRPr="00FB4A0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FB4A0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TRO DE INVESTIGACION CIENTIFICA Y TECNOLOGICA DE LA ESPOL.</w:t>
                  </w:r>
                  <w:r w:rsidRPr="00FB4A0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FB4A0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83.06.183.DESIGNAR ALSR.BRYANT SOTO COMO REPRESENTANTE ESTUDIANTIL ANTE EL CONSEJO DE IN-</w:t>
                  </w:r>
                  <w:r w:rsidRPr="00FB4A0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FB4A0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VESTIGACION.</w:t>
                  </w:r>
                  <w:r w:rsidRPr="00FB4A0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FB4A0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83.06.184.ACEPTAR LA RENUNCIA DEL ECON.JUAN FRANCISCO ARMENDARIZ SAQUICELA DEL CARGO DE </w:t>
                  </w:r>
                  <w:r w:rsidRPr="00FB4A0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FB4A0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DIRECTOR FINANCIERO.</w:t>
                  </w:r>
                  <w:r w:rsidRPr="00FB4A0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FB4A0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83.06.185.AUTORIZAR CONTRATACION PROVISIONAL DEL ECON.CARLOS ENRIQUE ECHEVERRIA DIAZ</w:t>
                  </w:r>
                  <w:r w:rsidRPr="00FB4A0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FB4A0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83.06.186.RATIFICAR DESIGNACIONES ING.JUAN DEL POZO LEMOS, COMO COORDINADOR DE LA OFICINA DE</w:t>
                  </w:r>
                  <w:r w:rsidRPr="00FB4A0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FB4A0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RELACIONES EXTERNAS; Y, DEL MS.ABEL ALBAN JARAMILLO, COMO DIRECTOR ADMINISTRATI</w:t>
                  </w:r>
                  <w:r w:rsidRPr="00FB4A0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FB4A0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VO,EN REEMPLAZO ING.KLEBER MALAVE Y GALO BETANCOURT CUYAS RENUNCIAS SE ACEPTAN.</w:t>
                  </w:r>
                  <w:r w:rsidRPr="00FB4A0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FB4A0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83.06.187.APROBAR ACTAS SESIONES DIAS 31 DE MAYO Y 7 DE JUNIO DE 1983.</w:t>
                  </w:r>
                  <w:r w:rsidRPr="00FB4A0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FB4A0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83.06.188.RESPECTO JORNADA UNICA, SE RESPETARA LOS HORARIOS ESTABLECIDOS EN LAS DIFERENTES</w:t>
                  </w:r>
                  <w:r w:rsidRPr="00FB4A0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FB4A0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UNIDADES ACADEMICAS O ADMINISTRATIVAS, ANTES DE LA RESOLUCION DEL 31 DE MAYO.83</w:t>
                  </w:r>
                  <w:r w:rsidRPr="00FB4A0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FB4A0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83.06.189.EXAMINADA LA MINUTA DEL CONTRATO DE PRESTAMO ENTRE EL BEDE Y LA ESPOL,SE RECO-</w:t>
                  </w:r>
                  <w:r w:rsidRPr="00FB4A0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FB4A0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MIENDA :</w:t>
                  </w:r>
                  <w:r w:rsidRPr="00FB4A0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FB4A0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A. EN LAS PARTES CORRESPONDIENTES SE ESPECIFIQUE COMO PROYECTO DE EDUCACION</w:t>
                  </w:r>
                  <w:r w:rsidRPr="00FB4A0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FB4A0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TECNICA SUPERIOR II, Y, NO COMO PROGRAMA.</w:t>
                  </w:r>
                  <w:r w:rsidRPr="00FB4A0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FB4A0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B.EN LA CLAUSULA VIGESIMA SEGUNDA SE ELIMINE EL LITERAL e) POR SER REPETITIVO.</w:t>
                  </w:r>
                  <w:r w:rsidRPr="00FB4A0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FB4A0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83.06.190.EXAMINADA LA MINUTA DEL CONTRATO DE PRESTAMO ENTRE EL ESTADO ECUATORIANO Y EL</w:t>
                  </w:r>
                  <w:r w:rsidRPr="00FB4A0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FB4A0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BEDE,EL CONSEJO POLITECNICO CONSIDERA LAS SIGUIENTES RAZONES:</w:t>
                  </w:r>
                  <w:r w:rsidRPr="00FB4A0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FB4A0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A.LA INSTITUCION EMPRENDIO EL PLAN DE DESARROLLO FISICO Y ACADEMICO A IMPLAN-</w:t>
                  </w:r>
                  <w:r w:rsidRPr="00FB4A0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FB4A0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TARSE EN EL CAMPUS POLITECNICO DE LA PROSPERINA.</w:t>
                  </w:r>
                  <w:r w:rsidRPr="00FB4A0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FB4A0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B.LA ESPOL PLANTEO,GESTIONO Y OBTUVO UN CREDITO EN EL BID PARA LA EJECUCION DE </w:t>
                  </w:r>
                  <w:r w:rsidRPr="00FB4A0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FB4A0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DICHO PLAN DE DESARROLLO.</w:t>
                  </w:r>
                  <w:r w:rsidRPr="00FB4A0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FB4A0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C.DICHO CREDITO MATERIALIZADO EN EL CONTRATO DE PRESTAMO Nº 710-SF-EC POR </w:t>
                  </w:r>
                  <w:r w:rsidRPr="00FB4A0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FB4A0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30.4 MILLONES DE DOLARES,FORZOSAMENTE CONTEMPLA LA CONTRAPARTE NACIONAL</w:t>
                  </w:r>
                  <w:r w:rsidRPr="00FB4A0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FB4A0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QUE ES DE 7.6 MILLONES DE DOLARES EN SU EQUIVALENTE EN SUCRES</w:t>
                  </w:r>
                  <w:r w:rsidRPr="00FB4A0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FB4A0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D.EL CREDITO DEL BEDE AL GOBIERNO ES PRECISAMENTE PARA ATENDER LA CONTRAPAR-</w:t>
                  </w:r>
                  <w:r w:rsidRPr="00FB4A0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FB4A0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TIDA NACIONAL A DICHO CONTRATO, Y,</w:t>
                  </w:r>
                  <w:r w:rsidRPr="00FB4A0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FB4A0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E.LA INSTITUCION ES LA UNICA BENEFICIARIA DEL PRESTAMO GOBIERNO/BEDE Y EN DICHO</w:t>
                  </w:r>
                  <w:r w:rsidRPr="00FB4A0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FB4A0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CONTRATO LA ESPOL SOLAMENTE INTERVIENE COMO ORGANISMO RESPONSABLE DE LA </w:t>
                  </w:r>
                  <w:r w:rsidRPr="00FB4A0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FB4A0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EJECUCION DEL PROYECTO,POR LO QUE NO GENERA OBLIGACION ECONOMICA DE LA ES-</w:t>
                  </w:r>
                  <w:r w:rsidRPr="00FB4A0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FB4A0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CUELA EN FAVOR DE TERCEROS.</w:t>
                  </w:r>
                  <w:r w:rsidRPr="00FB4A0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FB4A0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BAJO TALES CONSIDERACIONES,EL CONSEJO POLITECNICO RESUELVE: APROBAR LA MINUTA</w:t>
                  </w:r>
                  <w:r w:rsidRPr="00FB4A0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FB4A0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CORRESPONDIENTE DEL CONTRATO DE PRESTAMO Y AUTORIZAR AL </w:t>
                  </w:r>
                  <w:r w:rsidRPr="00FB4A0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lastRenderedPageBreak/>
                    <w:t>RECTOR FIRMAR DICHA ES-</w:t>
                  </w:r>
                  <w:r w:rsidRPr="00FB4A0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FB4A0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CRITURA POR LA QUE EL BANCO DE DESARROLLO DEL ECUADOR (BEDE) PRESTA AL GOBIERNO </w:t>
                  </w:r>
                  <w:r w:rsidRPr="00FB4A0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FB4A0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DEL ECUADOR LA SUMA DE 337´680.000,oo SUCRES QUE CORRESPONDEN PARCIALMENTE A LA</w:t>
                  </w:r>
                  <w:r w:rsidRPr="00FB4A0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FB4A0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CONTRAPARTIDA NACIONAL PARA EL PROYECTO DE EDUCACION TECNICA SUPERIOR II.</w:t>
                  </w:r>
                  <w:r w:rsidRPr="00FB4A0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FB4A0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83.06.191.DESIGNAR AL ING.GEORGE PIGEON COMO PROFESOR HONORARIO EN EL DEPARTAMENTO DE GEO-</w:t>
                  </w:r>
                  <w:r w:rsidRPr="00FB4A0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FB4A0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LOGIA.</w:t>
                  </w:r>
                  <w:r w:rsidRPr="00FB4A0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FB4A0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83.06.192.POSTERGAR LA APROBACION DE LAS NORMAS BASICAS DE FUNCIONAMIENTO DE LA ESCUELA DE</w:t>
                  </w:r>
                  <w:r w:rsidRPr="00FB4A0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FB4A0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ARQUEOLOGIA, ASI COMO LOS REGLAMENTOS DE ESTUDIOS Y DE EXAMENES Y CALIFICACIONES.</w:t>
                  </w:r>
                  <w:r w:rsidRPr="00FB4A0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FB4A0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83.06.193.APROBAR EL </w:t>
                  </w:r>
                  <w:hyperlink r:id="rId6" w:anchor="cuatro" w:history="1">
                    <w:r w:rsidRPr="00FB4A0E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>CAPITULO VI</w:t>
                    </w:r>
                  </w:hyperlink>
                  <w:r w:rsidRPr="00FB4A0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DEL REGLAMENTO GENERAL DE INVESTIGACION</w:t>
                  </w:r>
                  <w:r w:rsidRPr="00FB4A0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FB4A0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83.06.194.AUTORIZAR QUE SECRETARIA GENERAL CONTRATE SECRETARIA TAQUIMECANOGRAFA QUE AC-</w:t>
                  </w:r>
                  <w:r w:rsidRPr="00FB4A0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FB4A0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TUE EN LAS SESIONES DEL CONSEJO POLITECNICO Y LAS COMISIONES PERMANENTES CON LA FI-</w:t>
                  </w:r>
                  <w:r w:rsidRPr="00FB4A0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FB4A0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NALIDAD QUE SE ELABORE UN ACTA QUE REFLEJE TODO LO TRATADO EN LA SESION.ELSECRETA-</w:t>
                  </w:r>
                  <w:r w:rsidRPr="00FB4A0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FB4A0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RIO DEBERA RESUMIR DICHA ACTA Y PRESENTARA PARA APROBACION DEL CONSEJO.ADEMAS,</w:t>
                  </w:r>
                  <w:r w:rsidRPr="00FB4A0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FB4A0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DEBERAN GRABARSE LAS SESIONES QUE ESTE CONSEJO Y EL RECTOR CONSIDEREN NECESARIAS. </w:t>
                  </w:r>
                  <w:r w:rsidRPr="00FB4A0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FB4A0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83.06.195.DOCUMENTACION RELATIVA A LAS NORMAS BASICAS DE LA ESCUELA DE ARQUEOLOGIA REGRE-</w:t>
                  </w:r>
                  <w:r w:rsidRPr="00FB4A0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FB4A0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SE A LA COMISION ACADEMICA A FIN DE QUE AMPLIE EL ESTUDIO.</w:t>
                  </w:r>
                  <w:r w:rsidRPr="00FB4A0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FB4A0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83.06.196.DESIGNAR AL DR.VICENTE RIOFRIO A ING.ADOLFO SALCEDO MIEMBROS DEL COMITE DIRECTIVO</w:t>
                  </w:r>
                  <w:r w:rsidRPr="00FB4A0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FB4A0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DE LA OFICINA DE EDUCACION CONTINUA.</w:t>
                  </w:r>
                  <w:r w:rsidRPr="00FB4A0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FB4A0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83.06.197.REFORMAR EL</w:t>
                  </w:r>
                  <w:hyperlink r:id="rId7" w:anchor="art7" w:history="1">
                    <w:r w:rsidRPr="00FB4A0E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 xml:space="preserve"> ART.7 </w:t>
                    </w:r>
                  </w:hyperlink>
                  <w:r w:rsidRPr="00FB4A0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DEL REGLAMENTO DE BECAS PARA AYUDANTIAS ACADEMICAS</w:t>
                  </w:r>
                  <w:r w:rsidRPr="00FB4A0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FB4A0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83.06.198.AGREGAR UN ARTICULO DESPUES DEL </w:t>
                  </w:r>
                  <w:hyperlink r:id="rId8" w:anchor="art7" w:history="1">
                    <w:r w:rsidRPr="00FB4A0E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>ART.7</w:t>
                    </w:r>
                  </w:hyperlink>
                  <w:r w:rsidRPr="00FB4A0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DEL REGLAMENTO DE BECAS PARA AYUDANTES</w:t>
                  </w:r>
                  <w:r w:rsidRPr="00FB4A0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FB4A0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ACADEMICOS.</w:t>
                  </w:r>
                  <w:r w:rsidRPr="00FB4A0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FB4A0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83.06.199.COMISION ACADEMICA PREPARE INFORME SOBRE CREACION AYUDANTIAS ACADEMICAS AD-</w:t>
                  </w:r>
                  <w:r w:rsidRPr="00FB4A0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FB4A0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HONOREM.</w:t>
                  </w:r>
                  <w:r w:rsidRPr="00FB4A0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 xml:space="preserve"> </w:t>
                  </w:r>
                </w:p>
              </w:tc>
            </w:tr>
          </w:tbl>
          <w:p w:rsidR="00FB4A0E" w:rsidRPr="00FB4A0E" w:rsidRDefault="00FB4A0E" w:rsidP="00FB4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hideMark/>
          </w:tcPr>
          <w:p w:rsidR="00FB4A0E" w:rsidRPr="00FB4A0E" w:rsidRDefault="00FB4A0E" w:rsidP="00FB4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</w:tbl>
    <w:p w:rsidR="00FB4A0E" w:rsidRDefault="00FB4A0E"/>
    <w:sectPr w:rsidR="00FB4A0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FB4A0E"/>
    <w:rsid w:val="00FB4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FB4A0E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B4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4A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7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soluciones.espol.edu.ec/Reglamen.nsf/0e42bd246b15d458052563c1007db7ec/32105275c34931c5052563cf005f59d5?OpenDocumen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resoluciones.espol.edu.ec/Reglamen.nsf/0e42bd246b15d458052563c1007db7ec/32105275c34931c5052563cf005f59d5?OpenDocumen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esoluciones.espol.edu.ec/Reglamen.nsf/0e42bd246b15d458052563c1007db7ec/6966625252dc1733052563c60078fb4a?OpenDocument" TargetMode="External"/><Relationship Id="rId5" Type="http://schemas.openxmlformats.org/officeDocument/2006/relationships/hyperlink" Target="http://www.resoluciones.espol.edu.ec/Reglamen.nsf/0e42bd246b15d458052563c1007db7ec/6966625252dc1733052563c60078fb4a?OpenDocument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gi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1093</Words>
  <Characters>6014</Characters>
  <Application>Microsoft Office Word</Application>
  <DocSecurity>0</DocSecurity>
  <Lines>50</Lines>
  <Paragraphs>14</Paragraphs>
  <ScaleCrop>false</ScaleCrop>
  <Company>ESPOL</Company>
  <LinksUpToDate>false</LinksUpToDate>
  <CharactersWithSpaces>7093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erjaeche</dc:creator>
  <cp:keywords/>
  <dc:description/>
  <cp:lastModifiedBy>erjaeche</cp:lastModifiedBy>
  <cp:revision>1</cp:revision>
  <dcterms:created xsi:type="dcterms:W3CDTF">2010-11-08T16:16:00Z</dcterms:created>
  <dcterms:modified xsi:type="dcterms:W3CDTF">2010-11-08T16:19:00Z</dcterms:modified>
</cp:coreProperties>
</file>