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B629D" w:rsidRPr="00DB629D" w:rsidTr="00DB629D">
        <w:trPr>
          <w:tblCellSpacing w:w="0" w:type="dxa"/>
        </w:trPr>
        <w:tc>
          <w:tcPr>
            <w:tcW w:w="7485" w:type="dxa"/>
            <w:gridSpan w:val="2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629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#073 - #079</w:t>
            </w:r>
          </w:p>
        </w:tc>
      </w:tr>
      <w:tr w:rsidR="00DB629D" w:rsidRPr="00DB629D" w:rsidTr="00DB629D">
        <w:trPr>
          <w:tblCellSpacing w:w="0" w:type="dxa"/>
        </w:trPr>
        <w:tc>
          <w:tcPr>
            <w:tcW w:w="1245" w:type="dxa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9D" w:rsidRPr="00DB629D" w:rsidRDefault="00DB629D" w:rsidP="00DB62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B629D" w:rsidRPr="00DB629D" w:rsidTr="00DB629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B629D" w:rsidRPr="00DB629D" w:rsidRDefault="00DB629D" w:rsidP="00DB62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B629D" w:rsidRPr="00DB629D" w:rsidRDefault="00DB629D" w:rsidP="00DB62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B629D" w:rsidRPr="00DB629D" w:rsidRDefault="00DB629D" w:rsidP="00DB629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29D" w:rsidRPr="00DB629D" w:rsidTr="00DB629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B629D" w:rsidRPr="00DB629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B629D" w:rsidRPr="00DB629D" w:rsidRDefault="00DB629D" w:rsidP="00DB629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02-04-073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9 de ABRIL de 2002.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02-04-074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ACADÉMICA en la sesión del 11 de ABRIL de 2002.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02-04-075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ADMINISTRATIVO-FINANCIERA en la sesión realizada el 11 de ABRIL de 2002.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02-04-076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APROBAR, en SEGUNDA DISCUSIÓN, los Capítulos VIII, IX, X, XI, XII, XIII, XIV, XV, XVI y XVIII del PROYECTO de REFORMAS al ESTATUTO de la ESPOL, para ADECUARLO a la NUEVA LEY de EDUCACIÓN SUPERIOR: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02-04-077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DOCUMENTO titulado "UNA POLÍTICA PARA FACILITAR LA CREACIÓN CONTÍNUA DE NUEVAS EMPRESAS DE LA ÉPOCA" ó "UNA POLÍTICA PARA EL EMPRENDIMIENTO".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02-04-078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a la M.B.A. MARIELA REYES LÓPEZ como SUBDIRECTORA del INSTITUTO de TECNOLOGÍAS.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B62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02-04-079</w:t>
                  </w:r>
                  <w:r w:rsidRPr="00DB629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CONTENIDO del OFICIO No. 134-CONESUP-P, dirigido por el PRESIDENTE del CONSEJO NACIONAL de EDUCACIÓN SUPERIOR al CONTRALOR GENERAL del ESTADO, sobre los PROBLEMAS que afectan a la UNIVERSIDAD TÉCNICA del NORTE y a la UNIVERSIDAD TÉCNICA de BABAHOYO.</w:t>
                  </w:r>
                </w:p>
              </w:tc>
            </w:tr>
          </w:tbl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B629D" w:rsidRPr="00DB629D" w:rsidRDefault="00DB629D" w:rsidP="00D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B629D" w:rsidRDefault="00DB629D"/>
    <w:sectPr w:rsidR="00DB6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29D"/>
    <w:rsid w:val="00DB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>ESPOL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2010-12-09T14:51:00Z</dcterms:modified>
</cp:coreProperties>
</file>