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7615A" w:rsidRPr="0097615A" w:rsidTr="0097615A">
        <w:trPr>
          <w:tblCellSpacing w:w="0" w:type="dxa"/>
        </w:trPr>
        <w:tc>
          <w:tcPr>
            <w:tcW w:w="7485" w:type="dxa"/>
            <w:gridSpan w:val="2"/>
            <w:hideMark/>
          </w:tcPr>
          <w:p w:rsidR="0097615A" w:rsidRPr="0097615A" w:rsidRDefault="0097615A" w:rsidP="0097615A">
            <w:pPr>
              <w:spacing w:after="0" w:line="240" w:lineRule="auto"/>
              <w:rPr>
                <w:rFonts w:ascii="Times New Roman" w:eastAsia="Times New Roman" w:hAnsi="Times New Roman" w:cs="Times New Roman"/>
                <w:sz w:val="24"/>
                <w:szCs w:val="24"/>
                <w:lang w:eastAsia="es-ES"/>
              </w:rPr>
            </w:pPr>
            <w:r w:rsidRPr="0097615A">
              <w:rPr>
                <w:rFonts w:ascii="Verdana" w:eastAsia="Times New Roman" w:hAnsi="Verdana" w:cs="Times New Roman"/>
                <w:b/>
                <w:bCs/>
                <w:sz w:val="20"/>
                <w:szCs w:val="20"/>
                <w:lang w:eastAsia="es-ES"/>
              </w:rPr>
              <w:t>Resoluciones #231 - #244</w:t>
            </w:r>
          </w:p>
        </w:tc>
      </w:tr>
      <w:tr w:rsidR="0097615A" w:rsidRPr="0097615A" w:rsidTr="0097615A">
        <w:trPr>
          <w:tblCellSpacing w:w="0" w:type="dxa"/>
        </w:trPr>
        <w:tc>
          <w:tcPr>
            <w:tcW w:w="1245" w:type="dxa"/>
            <w:hideMark/>
          </w:tcPr>
          <w:p w:rsidR="0097615A" w:rsidRPr="0097615A" w:rsidRDefault="0097615A" w:rsidP="0097615A">
            <w:pPr>
              <w:spacing w:after="0" w:line="240" w:lineRule="auto"/>
              <w:rPr>
                <w:rFonts w:ascii="Times New Roman" w:eastAsia="Times New Roman" w:hAnsi="Times New Roman" w:cs="Times New Roman"/>
                <w:sz w:val="24"/>
                <w:szCs w:val="24"/>
                <w:lang w:eastAsia="es-ES"/>
              </w:rPr>
            </w:pPr>
          </w:p>
        </w:tc>
        <w:tc>
          <w:tcPr>
            <w:tcW w:w="6240" w:type="dxa"/>
            <w:hideMark/>
          </w:tcPr>
          <w:p w:rsidR="0097615A" w:rsidRPr="0097615A" w:rsidRDefault="0097615A" w:rsidP="0097615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7615A" w:rsidRPr="0097615A" w:rsidRDefault="0097615A" w:rsidP="0097615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7615A" w:rsidRPr="0097615A" w:rsidTr="0097615A">
        <w:trPr>
          <w:trHeight w:val="15"/>
          <w:tblCellSpacing w:w="0" w:type="dxa"/>
        </w:trPr>
        <w:tc>
          <w:tcPr>
            <w:tcW w:w="15" w:type="dxa"/>
            <w:shd w:val="clear" w:color="auto" w:fill="000033"/>
            <w:hideMark/>
          </w:tcPr>
          <w:p w:rsidR="0097615A" w:rsidRPr="0097615A" w:rsidRDefault="0097615A" w:rsidP="0097615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7615A" w:rsidRPr="0097615A" w:rsidRDefault="0097615A" w:rsidP="0097615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7615A" w:rsidRPr="0097615A" w:rsidRDefault="0097615A" w:rsidP="0097615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7615A" w:rsidRPr="0097615A" w:rsidRDefault="0097615A" w:rsidP="0097615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7615A" w:rsidRPr="0097615A" w:rsidTr="0097615A">
        <w:trPr>
          <w:tblCellSpacing w:w="0" w:type="dxa"/>
        </w:trPr>
        <w:tc>
          <w:tcPr>
            <w:tcW w:w="15" w:type="dxa"/>
            <w:shd w:val="clear" w:color="auto" w:fill="000033"/>
            <w:hideMark/>
          </w:tcPr>
          <w:p w:rsidR="0097615A" w:rsidRPr="0097615A" w:rsidRDefault="0097615A" w:rsidP="0097615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7615A" w:rsidRPr="0097615A">
              <w:trPr>
                <w:tblCellSpacing w:w="22" w:type="dxa"/>
              </w:trPr>
              <w:tc>
                <w:tcPr>
                  <w:tcW w:w="8145" w:type="dxa"/>
                  <w:hideMark/>
                </w:tcPr>
                <w:p w:rsidR="0097615A" w:rsidRPr="0097615A" w:rsidRDefault="0097615A" w:rsidP="0097615A">
                  <w:pPr>
                    <w:spacing w:after="0" w:line="240" w:lineRule="auto"/>
                    <w:jc w:val="center"/>
                    <w:rPr>
                      <w:rFonts w:ascii="Times New Roman" w:eastAsia="Times New Roman" w:hAnsi="Times New Roman" w:cs="Times New Roman"/>
                      <w:sz w:val="24"/>
                      <w:szCs w:val="24"/>
                      <w:lang w:eastAsia="es-ES"/>
                    </w:rPr>
                  </w:pPr>
                  <w:r w:rsidRPr="0097615A">
                    <w:rPr>
                      <w:rFonts w:ascii="Times New Roman" w:eastAsia="Times New Roman" w:hAnsi="Times New Roman" w:cs="Times New Roman"/>
                      <w:b/>
                      <w:bCs/>
                      <w:sz w:val="27"/>
                      <w:szCs w:val="27"/>
                      <w:lang w:eastAsia="es-ES"/>
                    </w:rPr>
                    <w:t>RESOLUCIONES ADOPTADAS POR EL CONSEJO POLITÉCNICO, EN SESIÓN EFECTUADA EL DÍA JUEVES 26 DE AGOSTO DE 2004</w:t>
                  </w:r>
                </w:p>
                <w:p w:rsidR="0097615A" w:rsidRPr="0097615A" w:rsidRDefault="0097615A" w:rsidP="0097615A">
                  <w:pPr>
                    <w:spacing w:after="0" w:line="240" w:lineRule="auto"/>
                    <w:rPr>
                      <w:rFonts w:ascii="Times New Roman" w:eastAsia="Times New Roman" w:hAnsi="Times New Roman" w:cs="Times New Roman"/>
                      <w:sz w:val="24"/>
                      <w:szCs w:val="24"/>
                      <w:lang w:eastAsia="es-ES"/>
                    </w:rPr>
                  </w:pP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04-08-231</w:t>
                  </w:r>
                  <w:r w:rsidRPr="0097615A">
                    <w:rPr>
                      <w:rFonts w:ascii="Times New Roman" w:eastAsia="Times New Roman" w:hAnsi="Times New Roman" w:cs="Times New Roman"/>
                      <w:b/>
                      <w:bCs/>
                      <w:sz w:val="27"/>
                      <w:szCs w:val="27"/>
                      <w:lang w:eastAsia="es-ES"/>
                    </w:rPr>
                    <w:t>.-</w:t>
                  </w:r>
                  <w:r w:rsidRPr="0097615A">
                    <w:rPr>
                      <w:rFonts w:ascii="Times New Roman" w:eastAsia="Times New Roman" w:hAnsi="Times New Roman" w:cs="Times New Roman"/>
                      <w:sz w:val="27"/>
                      <w:szCs w:val="27"/>
                      <w:lang w:eastAsia="es-ES"/>
                    </w:rPr>
                    <w:t xml:space="preserve"> APROBAR el ACTA de la sesión celebrada por el CONSEJO POLITÉCNICO el día 16 de AGOSTO de 2004.</w:t>
                  </w:r>
                  <w:r w:rsidRPr="0097615A">
                    <w:rPr>
                      <w:rFonts w:ascii="Verdana" w:eastAsia="Times New Roman" w:hAnsi="Verdana" w:cs="Times New Roman"/>
                      <w:sz w:val="20"/>
                      <w:szCs w:val="20"/>
                      <w:lang w:eastAsia="es-ES"/>
                    </w:rPr>
                    <w:t xml:space="preserve"> </w:t>
                  </w:r>
                </w:p>
                <w:p w:rsidR="0097615A" w:rsidRPr="0097615A" w:rsidRDefault="0097615A" w:rsidP="0097615A">
                  <w:pPr>
                    <w:spacing w:after="0" w:line="240" w:lineRule="auto"/>
                    <w:ind w:left="2160"/>
                    <w:rPr>
                      <w:rFonts w:ascii="Times New Roman" w:eastAsia="Times New Roman" w:hAnsi="Times New Roman" w:cs="Times New Roman"/>
                      <w:sz w:val="24"/>
                      <w:szCs w:val="24"/>
                      <w:lang w:eastAsia="es-ES"/>
                    </w:rPr>
                  </w:pPr>
                  <w:r w:rsidRPr="0097615A">
                    <w:rPr>
                      <w:rFonts w:ascii="Times New Roman" w:eastAsia="Times New Roman" w:hAnsi="Times New Roman" w:cs="Times New Roman"/>
                      <w:b/>
                      <w:bCs/>
                      <w:sz w:val="27"/>
                      <w:szCs w:val="27"/>
                      <w:u w:val="single"/>
                      <w:lang w:eastAsia="es-ES"/>
                    </w:rPr>
                    <w:t>04-08-232</w:t>
                  </w:r>
                  <w:r w:rsidRPr="0097615A">
                    <w:rPr>
                      <w:rFonts w:ascii="Times New Roman" w:eastAsia="Times New Roman" w:hAnsi="Times New Roman" w:cs="Times New Roman"/>
                      <w:sz w:val="27"/>
                      <w:szCs w:val="27"/>
                      <w:lang w:eastAsia="es-ES"/>
                    </w:rPr>
                    <w:t>.- CONOCER y APROBAR las RESOLUCIONES adoptadas por la COMISIÓN ACADÉMICA en sesión realizada el día 24 de AGOSTO de 2004.</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04-08-233</w:t>
                  </w:r>
                  <w:r w:rsidRPr="0097615A">
                    <w:rPr>
                      <w:rFonts w:ascii="Times New Roman" w:eastAsia="Times New Roman" w:hAnsi="Times New Roman" w:cs="Times New Roman"/>
                      <w:sz w:val="27"/>
                      <w:szCs w:val="27"/>
                      <w:lang w:eastAsia="es-ES"/>
                    </w:rPr>
                    <w:t>.- CONOCER el INFORME del RECTOR de la Institución en relación a las actividades institucionales cumplidas en la última semana y que están referidas a:</w:t>
                  </w:r>
                </w:p>
                <w:p w:rsidR="0097615A" w:rsidRPr="0097615A" w:rsidRDefault="0097615A" w:rsidP="0097615A">
                  <w:pPr>
                    <w:spacing w:after="0" w:line="240" w:lineRule="auto"/>
                    <w:ind w:left="2880"/>
                    <w:rPr>
                      <w:rFonts w:ascii="Times New Roman" w:eastAsia="Times New Roman" w:hAnsi="Times New Roman" w:cs="Times New Roman"/>
                      <w:sz w:val="24"/>
                      <w:szCs w:val="24"/>
                      <w:lang w:eastAsia="es-ES"/>
                    </w:rPr>
                  </w:pPr>
                  <w:r w:rsidRPr="0097615A">
                    <w:rPr>
                      <w:rFonts w:ascii="Times New Roman" w:eastAsia="Times New Roman" w:hAnsi="Times New Roman" w:cs="Times New Roman"/>
                      <w:sz w:val="27"/>
                      <w:szCs w:val="27"/>
                      <w:lang w:eastAsia="es-ES"/>
                    </w:rPr>
                    <w:t>a. La inauguración de la primera estación de gas para uso vehicular, la misma que se efectuará a las 11h00 del sábado 28 del presente mes en la localidad de Ancón, a la que invita a los miembros del Consejo Politécnico.</w:t>
                  </w:r>
                </w:p>
                <w:p w:rsidR="0097615A" w:rsidRPr="0097615A" w:rsidRDefault="0097615A" w:rsidP="0097615A">
                  <w:pPr>
                    <w:spacing w:after="0" w:line="240" w:lineRule="auto"/>
                    <w:ind w:left="2880"/>
                    <w:rPr>
                      <w:rFonts w:ascii="Times New Roman" w:eastAsia="Times New Roman" w:hAnsi="Times New Roman" w:cs="Times New Roman"/>
                      <w:sz w:val="24"/>
                      <w:szCs w:val="24"/>
                      <w:lang w:eastAsia="es-ES"/>
                    </w:rPr>
                  </w:pPr>
                  <w:r w:rsidRPr="0097615A">
                    <w:rPr>
                      <w:rFonts w:ascii="Times New Roman" w:eastAsia="Times New Roman" w:hAnsi="Times New Roman" w:cs="Times New Roman"/>
                      <w:sz w:val="27"/>
                      <w:szCs w:val="27"/>
                      <w:lang w:eastAsia="es-ES"/>
                    </w:rPr>
                    <w:t>b. Lo relativo a los oficios circulares enviados en los últimos días a los directivos de las Unidades Académicas para que se inicie el proceso para la concesión de Reconocimientos Institucionales reglamentados y para el otorgamiento de la presea al Mérito Institucional, instituida el año 2003 y para cuya concesión el Consejo Politécnico aprobó los Lineamientos del caso.</w:t>
                  </w:r>
                </w:p>
                <w:p w:rsidR="0097615A" w:rsidRPr="0097615A" w:rsidRDefault="0097615A" w:rsidP="0097615A">
                  <w:pPr>
                    <w:spacing w:after="0" w:line="240" w:lineRule="auto"/>
                    <w:ind w:left="2160"/>
                    <w:rPr>
                      <w:rFonts w:ascii="Times New Roman" w:eastAsia="Times New Roman" w:hAnsi="Times New Roman" w:cs="Times New Roman"/>
                      <w:sz w:val="24"/>
                      <w:szCs w:val="24"/>
                      <w:lang w:eastAsia="es-ES"/>
                    </w:rPr>
                  </w:pP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sz w:val="27"/>
                      <w:szCs w:val="27"/>
                      <w:lang w:eastAsia="es-ES"/>
                    </w:rPr>
                    <w:t>c. La realización del Taller de Evaluación del Plan Estratégico 2002-2007 que se realizará el viernes 27 en Las Peñas y para lo cual ha invitado a los responsables involucrados que asistan con la información necesaria atinente al cumplimiento de las tareas asignadas.</w:t>
                  </w:r>
                </w:p>
                <w:p w:rsidR="0097615A" w:rsidRPr="0097615A" w:rsidRDefault="0097615A" w:rsidP="0097615A">
                  <w:pPr>
                    <w:spacing w:after="0" w:line="240" w:lineRule="auto"/>
                    <w:ind w:left="5040"/>
                    <w:rPr>
                      <w:rFonts w:ascii="Times New Roman" w:eastAsia="Times New Roman" w:hAnsi="Times New Roman" w:cs="Times New Roman"/>
                      <w:sz w:val="24"/>
                      <w:szCs w:val="24"/>
                      <w:lang w:eastAsia="es-ES"/>
                    </w:rPr>
                  </w:pPr>
                  <w:r w:rsidRPr="0097615A">
                    <w:rPr>
                      <w:rFonts w:ascii="Times New Roman" w:eastAsia="Times New Roman" w:hAnsi="Times New Roman" w:cs="Times New Roman"/>
                      <w:sz w:val="27"/>
                      <w:szCs w:val="27"/>
                      <w:lang w:eastAsia="es-ES"/>
                    </w:rPr>
                    <w:t>d. Señala que ya recibió la invitación formal del CONAM para participar en el Proyecto para el Almacenamiento de Gas, proyecto que se acoge a la Ley de Modernización bajo la consideración de ser un proyecto de iniciativa privada. El plazo para presentar la oferta al CONAM vence entre el 7 y 10 de septiembre.</w:t>
                  </w:r>
                </w:p>
                <w:p w:rsidR="0097615A" w:rsidRPr="0097615A" w:rsidRDefault="0097615A" w:rsidP="0097615A">
                  <w:pPr>
                    <w:spacing w:after="0" w:line="240" w:lineRule="auto"/>
                    <w:ind w:left="2160"/>
                    <w:rPr>
                      <w:rFonts w:ascii="Times New Roman" w:eastAsia="Times New Roman" w:hAnsi="Times New Roman" w:cs="Times New Roman"/>
                      <w:sz w:val="24"/>
                      <w:szCs w:val="24"/>
                      <w:lang w:eastAsia="es-ES"/>
                    </w:rPr>
                  </w:pP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lastRenderedPageBreak/>
                    <w:t>04-08-234</w:t>
                  </w:r>
                  <w:r w:rsidRPr="0097615A">
                    <w:rPr>
                      <w:rFonts w:ascii="Times New Roman" w:eastAsia="Times New Roman" w:hAnsi="Times New Roman" w:cs="Times New Roman"/>
                      <w:sz w:val="27"/>
                      <w:szCs w:val="27"/>
                      <w:lang w:eastAsia="es-ES"/>
                    </w:rPr>
                    <w:t xml:space="preserve">.- CONOCER el INFORME sobre el FONDO PATRIMONIAL de la ESPOL, correspondiente al período que va de JUNIO de 2003 a JULIO de 2004, presentado por el Comité Fiduciario de la ESPOL. </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04-08-235</w:t>
                  </w:r>
                  <w:r w:rsidRPr="0097615A">
                    <w:rPr>
                      <w:rFonts w:ascii="Times New Roman" w:eastAsia="Times New Roman" w:hAnsi="Times New Roman" w:cs="Times New Roman"/>
                      <w:sz w:val="27"/>
                      <w:szCs w:val="27"/>
                      <w:lang w:eastAsia="es-ES"/>
                    </w:rPr>
                    <w:t>.- AUTORIZAR al RECTOR de la Institución a que suscriba el CONVENIO de COMODATO con el MINISTERIO de ENERGÍA y MINAS para el uso, por parte de la ESPOL y del prenombrado</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sz w:val="20"/>
                      <w:szCs w:val="20"/>
                      <w:lang w:eastAsia="es-ES"/>
                    </w:rPr>
                    <w:t xml:space="preserve">Resoluciones C.P. 26 agosto/04 2. </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sz w:val="27"/>
                      <w:szCs w:val="27"/>
                      <w:lang w:eastAsia="es-ES"/>
                    </w:rPr>
                    <w:t>Ministerio a la realización de eventos y talleres, de la vivienda Nº 394 ubicada en el denominado Barrio Inglés de la localidad de SAN JOSE de ANCÓN.</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04-08-236</w:t>
                  </w:r>
                  <w:r w:rsidRPr="0097615A">
                    <w:rPr>
                      <w:rFonts w:ascii="Times New Roman" w:eastAsia="Times New Roman" w:hAnsi="Times New Roman" w:cs="Times New Roman"/>
                      <w:sz w:val="27"/>
                      <w:szCs w:val="27"/>
                      <w:lang w:eastAsia="es-ES"/>
                    </w:rPr>
                    <w:t xml:space="preserve">.- REFORMAR el Art. 13 del REGLAMENTO de GRADUACIÓN e INCORPORACIÓN de PREGRADO de la ESPOL, en el sentido de que los TÍTULOS para TECNOLOGÍAS serán SUSCRITOS por el RECTOR y el DIRECTOR del INSTITUTO de TECNOLOGÍAS, excluyéndose al Coordinador del Programa respectivo. </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04-08-237</w:t>
                  </w:r>
                  <w:r w:rsidRPr="0097615A">
                    <w:rPr>
                      <w:rFonts w:ascii="Times New Roman" w:eastAsia="Times New Roman" w:hAnsi="Times New Roman" w:cs="Times New Roman"/>
                      <w:sz w:val="27"/>
                      <w:szCs w:val="27"/>
                      <w:lang w:eastAsia="es-ES"/>
                    </w:rPr>
                    <w:t xml:space="preserve">.- CONOCER y ACOGER las conclusiones de los INFORMES presentados por el FISCAL y el Jefe de ASESORÍA JURÍDICA, en el sentido de que, en el tiempo de docencia que se exige como REQUISITO para el EJERCICIO de la FUNCIÓN en los CONSEJOS DIRECTIVOS, se contará el TIEMPO que haya LABORADO como PROFESOR CONTRATADO en la ESPOL, sin consideración a su categoría. </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04-08-238</w:t>
                  </w:r>
                  <w:r w:rsidRPr="0097615A">
                    <w:rPr>
                      <w:rFonts w:ascii="Times New Roman" w:eastAsia="Times New Roman" w:hAnsi="Times New Roman" w:cs="Times New Roman"/>
                      <w:sz w:val="27"/>
                      <w:szCs w:val="27"/>
                      <w:lang w:eastAsia="es-ES"/>
                    </w:rPr>
                    <w:t>.- En relación a la RESOLUCIÓN CAc-2004-155, tomada por la COMISIÓN ACADÉMICA, en la que ha pedido del CONSEJO DIRECTIVO de la Facultad de INGENIERÍA en ELECTRICIDAD y COMPUTACIÓN, dispone que las Oficinas de RELACIONES EXTERNAS y ASESORÍA JURÍDICA, tomen las acciones legales que correspondan por INCUMPLIMIENTO del COMPROMISO de BECA en que ha incurrido el Ing. LUIS TORRES PINOS, el Consejo Politécnico resuelve:</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sz w:val="27"/>
                      <w:szCs w:val="27"/>
                      <w:lang w:eastAsia="es-ES"/>
                    </w:rPr>
                    <w:t xml:space="preserve">a. Que el Ing. LUIS TORRES PINOS NO HA CUMPLIDO con sus obligaciones establecidas en los literales d), e), f) y g) de la Cláusula Quinta del </w:t>
                  </w:r>
                  <w:r w:rsidRPr="0097615A">
                    <w:rPr>
                      <w:rFonts w:ascii="Times New Roman" w:eastAsia="Times New Roman" w:hAnsi="Times New Roman" w:cs="Times New Roman"/>
                      <w:sz w:val="27"/>
                      <w:szCs w:val="27"/>
                      <w:lang w:eastAsia="es-ES"/>
                    </w:rPr>
                    <w:lastRenderedPageBreak/>
                    <w:t>CONTRATO de BECA, por lo que procede a declarar TERMINADO dicho Contrato, de conformidad con las Cláusulas Octava, literal a) y Décima;</w:t>
                  </w:r>
                  <w:r w:rsidRPr="0097615A">
                    <w:rPr>
                      <w:rFonts w:ascii="Verdana" w:eastAsia="Times New Roman" w:hAnsi="Verdana" w:cs="Times New Roman"/>
                      <w:sz w:val="20"/>
                      <w:szCs w:val="20"/>
                      <w:lang w:eastAsia="es-ES"/>
                    </w:rPr>
                    <w:t xml:space="preserve"> </w:t>
                  </w:r>
                </w:p>
                <w:p w:rsidR="0097615A" w:rsidRPr="0097615A" w:rsidRDefault="0097615A" w:rsidP="0097615A">
                  <w:pPr>
                    <w:spacing w:after="0" w:line="240" w:lineRule="auto"/>
                    <w:ind w:left="2880"/>
                    <w:rPr>
                      <w:rFonts w:ascii="Times New Roman" w:eastAsia="Times New Roman" w:hAnsi="Times New Roman" w:cs="Times New Roman"/>
                      <w:sz w:val="24"/>
                      <w:szCs w:val="24"/>
                      <w:lang w:eastAsia="es-ES"/>
                    </w:rPr>
                  </w:pPr>
                  <w:r w:rsidRPr="0097615A">
                    <w:rPr>
                      <w:rFonts w:ascii="Times New Roman" w:eastAsia="Times New Roman" w:hAnsi="Times New Roman" w:cs="Times New Roman"/>
                      <w:sz w:val="27"/>
                      <w:szCs w:val="27"/>
                      <w:lang w:eastAsia="es-ES"/>
                    </w:rPr>
                    <w:t>b. Que la Oficina de ASESORIA JURÍDICA proceda a INCOAR en forma inmediata el PROCEDIMIENTO COACTIVO contra el Ing. LUIS TORRES PINOS y la garante señora Janet Hidrovo Martínez, para la RESTITUCIÓN del VALOR RECIBIDO por el en concepto del Contrato de Beca y de los dos Ademdum, con indemnización de daños y perjuicios, más los intereses convencionales y de mora y las costas procesales; y,</w:t>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sz w:val="27"/>
                      <w:szCs w:val="27"/>
                      <w:lang w:eastAsia="es-ES"/>
                    </w:rPr>
                    <w:t xml:space="preserve">c. Que la autoridad competente proceda a INICIAR la INFORMACION SUMARIA contra el Ing. LUIS TORRES PINOS por encontrarse INCURSO en la INFRACCIÓN contemplada en el Art. 4, literal d) del Reglamento de la Actividad Disciplinaria, por cuanto se trata de un hecho distinto al incumplimiento del Contrato de Beca. </w:t>
                  </w:r>
                </w:p>
                <w:p w:rsidR="0097615A" w:rsidRPr="0097615A" w:rsidRDefault="0097615A" w:rsidP="0097615A">
                  <w:pPr>
                    <w:spacing w:after="0" w:line="240" w:lineRule="auto"/>
                    <w:ind w:left="2160"/>
                    <w:rPr>
                      <w:rFonts w:ascii="Times New Roman" w:eastAsia="Times New Roman" w:hAnsi="Times New Roman" w:cs="Times New Roman"/>
                      <w:sz w:val="24"/>
                      <w:szCs w:val="24"/>
                      <w:lang w:eastAsia="es-ES"/>
                    </w:rPr>
                  </w:pPr>
                  <w:r w:rsidRPr="0097615A">
                    <w:rPr>
                      <w:rFonts w:ascii="Times New Roman" w:eastAsia="Times New Roman" w:hAnsi="Times New Roman" w:cs="Times New Roman"/>
                      <w:sz w:val="20"/>
                      <w:szCs w:val="20"/>
                      <w:lang w:eastAsia="es-ES"/>
                    </w:rPr>
                    <w:t>Resoluciones C.P. 26 agosto/04 3.</w:t>
                  </w:r>
                  <w:r w:rsidRPr="0097615A">
                    <w:rPr>
                      <w:rFonts w:ascii="Times New Roman" w:eastAsia="Times New Roman" w:hAnsi="Times New Roman" w:cs="Times New Roman"/>
                      <w:sz w:val="27"/>
                      <w:szCs w:val="27"/>
                      <w:lang w:eastAsia="es-ES"/>
                    </w:rPr>
                    <w:t xml:space="preserve"> </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04-08-239</w:t>
                  </w:r>
                  <w:r w:rsidRPr="0097615A">
                    <w:rPr>
                      <w:rFonts w:ascii="Times New Roman" w:eastAsia="Times New Roman" w:hAnsi="Times New Roman" w:cs="Times New Roman"/>
                      <w:sz w:val="27"/>
                      <w:szCs w:val="27"/>
                      <w:lang w:eastAsia="es-ES"/>
                    </w:rPr>
                    <w:t>.- CONOCER la RECLAMACIÓN elevada por tres estudiantes sobre el PROCESO ELECTORAL cumplido en la FACULTAD de INGENIERÍA en MECÁNICA y CIENCIAS de la PRODUCCIÓN (FIMCP), respecto a la cual se resuelve:</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sz w:val="27"/>
                      <w:szCs w:val="27"/>
                      <w:lang w:eastAsia="es-ES"/>
                    </w:rPr>
                    <w:t>ACOGER el INFORME presentado, sobre este caso, por el Jefe de ASESORÍA JURÍDICA, en el sentido de que la REELECCIÓN del señor VÍCTOR FRANCISCO ARGOTI DOYLET, NO ES VÁLIDA, debiendo llenarse su falta como representante en la forma establecida en los artículos 14 y 20 del Reglamento de Elección de Representantes Estudiantiles de Facultades e Institutos.</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04-08-240</w:t>
                  </w:r>
                  <w:r w:rsidRPr="0097615A">
                    <w:rPr>
                      <w:rFonts w:ascii="Times New Roman" w:eastAsia="Times New Roman" w:hAnsi="Times New Roman" w:cs="Times New Roman"/>
                      <w:sz w:val="27"/>
                      <w:szCs w:val="27"/>
                      <w:lang w:eastAsia="es-ES"/>
                    </w:rPr>
                    <w:t xml:space="preserve">.- CONOCER los RESULTADOS de las ELECCIONES de REPRESENTANTES ESTUDIANTILES, de las Facultades de INGENIERÍA en CIENCIAS de la TIERRA; INGENIERÍA en ELECTRICIDAD y COMPUTACIÓN; y, de INGENIERÍA MARÍTIMA y CIENCIAS DEL MAR; del INSTITUTO de CIENCIAS BÁSICAS y del INSTITUTO de TECNOLOGÍAS. </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lastRenderedPageBreak/>
                    <w:t>04-08-241</w:t>
                  </w:r>
                  <w:r w:rsidRPr="0097615A">
                    <w:rPr>
                      <w:rFonts w:ascii="Times New Roman" w:eastAsia="Times New Roman" w:hAnsi="Times New Roman" w:cs="Times New Roman"/>
                      <w:sz w:val="27"/>
                      <w:szCs w:val="27"/>
                      <w:lang w:eastAsia="es-ES"/>
                    </w:rPr>
                    <w:t>.- CONOCER y APROBAR las RESOLUCIONES tomadas por el CONSEJO de POSTGRADO en las sesiones realizadas en los días 26 de MARZO y 20 de AGOSTO de 2004, a las que se incluirán las observaciones formuladas en el curso de la presente sesión.</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04-08-242</w:t>
                  </w:r>
                  <w:r w:rsidRPr="0097615A">
                    <w:rPr>
                      <w:rFonts w:ascii="Times New Roman" w:eastAsia="Times New Roman" w:hAnsi="Times New Roman" w:cs="Times New Roman"/>
                      <w:sz w:val="27"/>
                      <w:szCs w:val="27"/>
                      <w:lang w:eastAsia="es-ES"/>
                    </w:rPr>
                    <w:t>.- CONOCER la solicitud del VICERRECTOR GENERAL de la Institución y APROBAR la propuesta del nuevo ORGANIGRAMA de ESPOL en que se ELIMINA el Comité de Calidad y sus FUNCIONES ASIGNARLAS al CONSEJO POLITÉCNICO y la COMISIÓN de EVALUACIÓN INTERNA.</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04-08-243</w:t>
                  </w:r>
                  <w:r w:rsidRPr="0097615A">
                    <w:rPr>
                      <w:rFonts w:ascii="Times New Roman" w:eastAsia="Times New Roman" w:hAnsi="Times New Roman" w:cs="Times New Roman"/>
                      <w:sz w:val="27"/>
                      <w:szCs w:val="27"/>
                      <w:lang w:eastAsia="es-ES"/>
                    </w:rPr>
                    <w:t>.- CONOCER el INFORME del Ing. OMAR MALUK SALEM, sobre las ACTIVIDADES realizadas en su viaje a Canadá y Estados Unidos, del 18 al 24 de julio de 2004.</w:t>
                  </w:r>
                  <w:r w:rsidRPr="0097615A">
                    <w:rPr>
                      <w:rFonts w:ascii="Verdana" w:eastAsia="Times New Roman" w:hAnsi="Verdana" w:cs="Times New Roman"/>
                      <w:sz w:val="20"/>
                      <w:szCs w:val="20"/>
                      <w:lang w:eastAsia="es-ES"/>
                    </w:rPr>
                    <w:br/>
                  </w:r>
                  <w:r w:rsidRPr="0097615A">
                    <w:rPr>
                      <w:rFonts w:ascii="Verdana" w:eastAsia="Times New Roman" w:hAnsi="Verdana" w:cs="Times New Roman"/>
                      <w:sz w:val="20"/>
                      <w:szCs w:val="20"/>
                      <w:lang w:eastAsia="es-ES"/>
                    </w:rPr>
                    <w:br/>
                  </w:r>
                  <w:r w:rsidRPr="0097615A">
                    <w:rPr>
                      <w:rFonts w:ascii="Times New Roman" w:eastAsia="Times New Roman" w:hAnsi="Times New Roman" w:cs="Times New Roman"/>
                      <w:b/>
                      <w:bCs/>
                      <w:sz w:val="27"/>
                      <w:szCs w:val="27"/>
                      <w:u w:val="single"/>
                      <w:lang w:eastAsia="es-ES"/>
                    </w:rPr>
                    <w:t>04-08-244</w:t>
                  </w:r>
                  <w:r w:rsidRPr="0097615A">
                    <w:rPr>
                      <w:rFonts w:ascii="Times New Roman" w:eastAsia="Times New Roman" w:hAnsi="Times New Roman" w:cs="Times New Roman"/>
                      <w:sz w:val="27"/>
                      <w:szCs w:val="27"/>
                      <w:lang w:eastAsia="es-ES"/>
                    </w:rPr>
                    <w:t>.- CONOCER el INFORME de la Dra. SARA WONG CHANG, del ESPAE, sobre las ACTIVIDADES realizadas en el GTAP de la Universidad de Purdue, Indiana, USA.</w:t>
                  </w:r>
                </w:p>
              </w:tc>
            </w:tr>
          </w:tbl>
          <w:p w:rsidR="0097615A" w:rsidRPr="0097615A" w:rsidRDefault="0097615A" w:rsidP="0097615A">
            <w:pPr>
              <w:spacing w:after="0" w:line="240" w:lineRule="auto"/>
              <w:rPr>
                <w:rFonts w:ascii="Times New Roman" w:eastAsia="Times New Roman" w:hAnsi="Times New Roman" w:cs="Times New Roman"/>
                <w:sz w:val="24"/>
                <w:szCs w:val="24"/>
                <w:lang w:eastAsia="es-ES"/>
              </w:rPr>
            </w:pPr>
          </w:p>
        </w:tc>
        <w:tc>
          <w:tcPr>
            <w:tcW w:w="0" w:type="auto"/>
            <w:hideMark/>
          </w:tcPr>
          <w:p w:rsidR="0097615A" w:rsidRPr="0097615A" w:rsidRDefault="0097615A" w:rsidP="0097615A">
            <w:pPr>
              <w:spacing w:after="0" w:line="240" w:lineRule="auto"/>
              <w:rPr>
                <w:rFonts w:ascii="Times New Roman" w:eastAsia="Times New Roman" w:hAnsi="Times New Roman" w:cs="Times New Roman"/>
                <w:sz w:val="20"/>
                <w:szCs w:val="20"/>
                <w:lang w:eastAsia="es-ES"/>
              </w:rPr>
            </w:pPr>
          </w:p>
        </w:tc>
      </w:tr>
    </w:tbl>
    <w:p w:rsidR="0097615A" w:rsidRDefault="0097615A"/>
    <w:sectPr w:rsidR="009761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615A"/>
    <w:rsid w:val="009761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61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0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5132</Characters>
  <Application>Microsoft Office Word</Application>
  <DocSecurity>0</DocSecurity>
  <Lines>42</Lines>
  <Paragraphs>12</Paragraphs>
  <ScaleCrop>false</ScaleCrop>
  <Company>ESPOL</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2011-01-24T15:10:00Z</dcterms:created>
  <dcterms:modified xsi:type="dcterms:W3CDTF">2011-01-24T15:49:00Z</dcterms:modified>
</cp:coreProperties>
</file>