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C" w:rsidRDefault="001A05BC" w:rsidP="00D4774F">
      <w:pPr>
        <w:rPr>
          <w:rFonts w:ascii="Arial" w:hAnsi="Arial" w:cs="Arial"/>
          <w:b/>
          <w:sz w:val="24"/>
          <w:szCs w:val="24"/>
          <w:u w:val="single"/>
        </w:rPr>
      </w:pPr>
      <w:r w:rsidRPr="001A05BC">
        <w:rPr>
          <w:rFonts w:ascii="Arial" w:hAnsi="Arial" w:cs="Arial"/>
          <w:b/>
          <w:sz w:val="24"/>
          <w:szCs w:val="24"/>
          <w:u w:val="single"/>
        </w:rPr>
        <w:t>EXAMEN DEL II PARCIAL, CORRESPONDIENTE A SOCIOECONOMÍA</w:t>
      </w:r>
    </w:p>
    <w:p w:rsidR="001A05BC" w:rsidRPr="001A05BC" w:rsidRDefault="001A05BC" w:rsidP="00D47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cuatro preguntas y c</w:t>
      </w:r>
      <w:r w:rsidRPr="001A05BC">
        <w:rPr>
          <w:rFonts w:ascii="Arial" w:hAnsi="Arial" w:cs="Arial"/>
          <w:sz w:val="24"/>
          <w:szCs w:val="24"/>
        </w:rPr>
        <w:t>ada pregunta está valorada en 25 puntos.</w:t>
      </w:r>
    </w:p>
    <w:p w:rsidR="00D4774F" w:rsidRDefault="00D4774F" w:rsidP="00D47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Compare, los tres modelos de desarrollo que se han aplicado en América Latina, desde la segunda mitad del siglo XX hasta la actualidad, en al menos cinco aspectos.</w:t>
      </w:r>
    </w:p>
    <w:p w:rsidR="00D4774F" w:rsidRDefault="00D4774F" w:rsidP="00D47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Explique en qué consiste el libre comercio, y con base en </w:t>
      </w:r>
      <w:r w:rsidR="001A05BC">
        <w:rPr>
          <w:rFonts w:ascii="Arial" w:hAnsi="Arial" w:cs="Arial"/>
          <w:sz w:val="24"/>
          <w:szCs w:val="24"/>
        </w:rPr>
        <w:t>las principales</w:t>
      </w:r>
      <w:r>
        <w:rPr>
          <w:rFonts w:ascii="Arial" w:hAnsi="Arial" w:cs="Arial"/>
          <w:sz w:val="24"/>
          <w:szCs w:val="24"/>
        </w:rPr>
        <w:t xml:space="preserve"> características argumente si en Ecuador existe o no libre comercio.</w:t>
      </w:r>
    </w:p>
    <w:p w:rsidR="00D4774F" w:rsidRDefault="00D4774F" w:rsidP="00D47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Evalúe si Ecuador merece estar o no en el segmento de advertencia en la Escala de Estados Fallidos del Fondo para la Paz, correspondiente a 2010, con base en los parámetros establecidos por la organización.</w:t>
      </w:r>
    </w:p>
    <w:p w:rsidR="00AD0D73" w:rsidRDefault="00D4774F" w:rsidP="00D4774F">
      <w:r>
        <w:rPr>
          <w:rFonts w:ascii="Arial" w:hAnsi="Arial" w:cs="Arial"/>
          <w:sz w:val="24"/>
          <w:szCs w:val="24"/>
        </w:rPr>
        <w:t>4.- Si usted tuviera el poder de decisión, impulsaría el desarrollo de tecnología en Ecuador, ¿por qué?</w:t>
      </w:r>
      <w:r w:rsidR="001A05BC">
        <w:rPr>
          <w:rFonts w:ascii="Arial" w:hAnsi="Arial" w:cs="Arial"/>
          <w:sz w:val="24"/>
          <w:szCs w:val="24"/>
        </w:rPr>
        <w:t>, y ¿de qué maneras?</w:t>
      </w:r>
    </w:p>
    <w:sectPr w:rsidR="00AD0D73" w:rsidSect="00164F24">
      <w:pgSz w:w="12240" w:h="15840" w:code="1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4774F"/>
    <w:rsid w:val="00164F24"/>
    <w:rsid w:val="001A05BC"/>
    <w:rsid w:val="00AD0D73"/>
    <w:rsid w:val="00D0000A"/>
    <w:rsid w:val="00D42CCC"/>
    <w:rsid w:val="00D4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Company>Personal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Carvajal</dc:creator>
  <cp:lastModifiedBy>Maritza Carvajal</cp:lastModifiedBy>
  <cp:revision>2</cp:revision>
  <dcterms:created xsi:type="dcterms:W3CDTF">2011-02-02T00:38:00Z</dcterms:created>
  <dcterms:modified xsi:type="dcterms:W3CDTF">2011-02-02T20:04:00Z</dcterms:modified>
</cp:coreProperties>
</file>