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3" w:rsidRPr="0058394D" w:rsidRDefault="00872543" w:rsidP="00872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872543" w:rsidRPr="0058394D" w:rsidRDefault="00872543" w:rsidP="00872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872543" w:rsidRPr="0058394D" w:rsidRDefault="00872543" w:rsidP="00872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TERCERA EVALUACIÓN DE ECOLOGÍA Y EDUCACIÓN AMBIENTAL</w:t>
      </w:r>
    </w:p>
    <w:p w:rsidR="00872543" w:rsidRPr="0058394D" w:rsidRDefault="00872543" w:rsidP="00872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II SEMESTRE 2010</w:t>
      </w:r>
    </w:p>
    <w:p w:rsidR="00872543" w:rsidRPr="0058394D" w:rsidRDefault="00872543" w:rsidP="00872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NOMBRE:</w:t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</w:p>
    <w:p w:rsidR="00872543" w:rsidRPr="0058394D" w:rsidRDefault="00872543" w:rsidP="008725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94D">
        <w:rPr>
          <w:rFonts w:ascii="Times New Roman" w:hAnsi="Times New Roman" w:cs="Times New Roman"/>
          <w:sz w:val="24"/>
          <w:szCs w:val="24"/>
        </w:rPr>
        <w:t>PARALELO:</w:t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</w:r>
      <w:r w:rsidRPr="0058394D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872543" w:rsidRPr="0058394D" w:rsidRDefault="00872543" w:rsidP="00872543">
      <w:pPr>
        <w:ind w:right="-1701"/>
      </w:pPr>
      <w:r w:rsidRPr="0058394D">
        <w:t xml:space="preserve">PROFESORA: </w:t>
      </w:r>
      <w:proofErr w:type="spellStart"/>
      <w:r w:rsidRPr="0058394D">
        <w:t>M.Sc.</w:t>
      </w:r>
      <w:proofErr w:type="spellEnd"/>
      <w:r w:rsidRPr="0058394D">
        <w:t xml:space="preserve">  EMA MORENO DE MEDINA</w:t>
      </w:r>
    </w:p>
    <w:p w:rsidR="00872543" w:rsidRPr="0058394D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 xml:space="preserve"> (10 puntos) Uno de los factores químicos de los componentes abióticos es:</w:t>
      </w:r>
    </w:p>
    <w:p w:rsidR="00872543" w:rsidRPr="00131522" w:rsidRDefault="00872543" w:rsidP="00872543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>Cantidad de material sólido suspendido en el agua.</w:t>
      </w:r>
    </w:p>
    <w:p w:rsidR="00872543" w:rsidRPr="00131522" w:rsidRDefault="00872543" w:rsidP="00872543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>Luz solar y sombra</w:t>
      </w:r>
    </w:p>
    <w:p w:rsidR="00872543" w:rsidRPr="00131522" w:rsidRDefault="00872543" w:rsidP="00872543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>Nivel de oxígeno disuelto (para los acuáticos)</w:t>
      </w:r>
    </w:p>
    <w:p w:rsidR="00872543" w:rsidRPr="00131522" w:rsidRDefault="00872543" w:rsidP="00872543">
      <w:pPr>
        <w:pStyle w:val="Prrafodelista"/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>Viento</w:t>
      </w: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>(10 puntos)  Las aguas residuales son las :</w:t>
      </w:r>
    </w:p>
    <w:p w:rsidR="00872543" w:rsidRPr="00131522" w:rsidRDefault="00872543" w:rsidP="00872543">
      <w:pPr>
        <w:pStyle w:val="Prrafodelista"/>
        <w:numPr>
          <w:ilvl w:val="1"/>
          <w:numId w:val="2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Aguas que caen en los bosques.</w:t>
      </w:r>
    </w:p>
    <w:p w:rsidR="00872543" w:rsidRPr="00131522" w:rsidRDefault="00872543" w:rsidP="00872543">
      <w:pPr>
        <w:pStyle w:val="Prrafodelista"/>
        <w:numPr>
          <w:ilvl w:val="1"/>
          <w:numId w:val="2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Aguas que vienen de los nevados y desembocan en los ríos.</w:t>
      </w:r>
    </w:p>
    <w:p w:rsidR="00872543" w:rsidRPr="00131522" w:rsidRDefault="00872543" w:rsidP="00872543">
      <w:pPr>
        <w:pStyle w:val="Prrafodelista"/>
        <w:numPr>
          <w:ilvl w:val="1"/>
          <w:numId w:val="2"/>
        </w:numPr>
        <w:tabs>
          <w:tab w:val="left" w:pos="993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Aguas usadas y los sólidos que por uno u otro medio se introducen en las cloacas y son transportados mediante el sistema de alcantarillado.</w:t>
      </w: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(10 puntos) El sistema de abastecimiento de agua potable incluye :</w:t>
      </w:r>
    </w:p>
    <w:p w:rsidR="00872543" w:rsidRPr="00131522" w:rsidRDefault="00872543" w:rsidP="0087254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Obras y trabajos para la captación del agua pero no la distribución hasta los domicilios</w:t>
      </w:r>
    </w:p>
    <w:p w:rsidR="00872543" w:rsidRPr="00131522" w:rsidRDefault="00872543" w:rsidP="0087254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Obras para captación del agua así como la distribución hasta los domicilios</w:t>
      </w:r>
    </w:p>
    <w:p w:rsidR="00872543" w:rsidRPr="00131522" w:rsidRDefault="00872543" w:rsidP="0087254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Distribución del agua hasta los domicilios pero no las obras para captación.</w:t>
      </w: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(10 puntos) ¿Qué es la entropía? Con  un ejemplo explique el cambio de entropía. </w:t>
      </w: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>(10 puntos) Según la segunda ley de la degradación de la energía, ¿por qué nunca podemos reciclar energía de alta calidad?</w:t>
      </w: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730671" w:rsidRDefault="00730671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730671" w:rsidRDefault="00730671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730671" w:rsidRDefault="00730671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730671" w:rsidRDefault="00730671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(10 puntos) Escoja la opción incorrecta:  </w:t>
      </w:r>
    </w:p>
    <w:p w:rsidR="00872543" w:rsidRPr="00131522" w:rsidRDefault="00872543" w:rsidP="00872543">
      <w:pPr>
        <w:pStyle w:val="Prrafodelista"/>
        <w:numPr>
          <w:ilvl w:val="2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En la naturaleza no existe ninguna otra sustancia con la capacidad de almacenar gran cantidad de energía como el agua.</w:t>
      </w:r>
    </w:p>
    <w:p w:rsidR="00872543" w:rsidRPr="00131522" w:rsidRDefault="00872543" w:rsidP="00872543">
      <w:pPr>
        <w:pStyle w:val="Prrafodelista"/>
        <w:numPr>
          <w:ilvl w:val="2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El agua es una mezcla de moléculas e iones.</w:t>
      </w:r>
    </w:p>
    <w:p w:rsidR="00872543" w:rsidRPr="00131522" w:rsidRDefault="00872543" w:rsidP="00872543">
      <w:pPr>
        <w:pStyle w:val="Prrafodelista"/>
        <w:numPr>
          <w:ilvl w:val="2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El agua de las nubes y las gotas de lluvia se encuentran en equilibrio con el CO</w:t>
      </w:r>
      <w:r w:rsidRPr="001315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1522">
        <w:rPr>
          <w:rFonts w:ascii="Times New Roman" w:hAnsi="Times New Roman" w:cs="Times New Roman"/>
          <w:sz w:val="24"/>
          <w:szCs w:val="24"/>
        </w:rPr>
        <w:t>, esta es la propiedad de ionización.</w:t>
      </w:r>
    </w:p>
    <w:p w:rsidR="00872543" w:rsidRPr="00131522" w:rsidRDefault="00872543" w:rsidP="00872543">
      <w:pPr>
        <w:pStyle w:val="Prrafodelista"/>
        <w:numPr>
          <w:ilvl w:val="2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Debido a que el agua disuelve multitud de sustancias, el único lugar donde podemos encontrarla pura es al inicio del ciclo hidrológico, en estado de vapor.</w:t>
      </w:r>
    </w:p>
    <w:p w:rsidR="00872543" w:rsidRPr="00131522" w:rsidRDefault="00872543" w:rsidP="00872543">
      <w:pPr>
        <w:pStyle w:val="Prrafodelista"/>
        <w:ind w:left="851"/>
        <w:rPr>
          <w:rFonts w:ascii="Times New Roman" w:hAnsi="Times New Roman" w:cs="Times New Roman"/>
          <w:sz w:val="24"/>
          <w:szCs w:val="24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(10 puntos) Escriba las  etapas que corresponden al ciclo del Nitrógeno:</w:t>
      </w:r>
    </w:p>
    <w:p w:rsidR="00872543" w:rsidRDefault="00872543" w:rsidP="00872543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72543" w:rsidRDefault="00872543" w:rsidP="00872543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72543" w:rsidRDefault="00872543" w:rsidP="00872543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72543" w:rsidRPr="00131522" w:rsidRDefault="00872543" w:rsidP="00872543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  <w:lang w:eastAsia="es-ES_tradnl"/>
        </w:rPr>
        <w:t xml:space="preserve"> (10 puntos) Los </w:t>
      </w:r>
      <w:proofErr w:type="spellStart"/>
      <w:r w:rsidRPr="00131522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Pr="00131522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872543" w:rsidRPr="00131522" w:rsidRDefault="00872543" w:rsidP="00872543">
      <w:pPr>
        <w:pStyle w:val="Prrafodelista"/>
        <w:numPr>
          <w:ilvl w:val="0"/>
          <w:numId w:val="6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Organismos que se alimentan de materia orgánica muerta.</w:t>
      </w:r>
    </w:p>
    <w:p w:rsidR="00872543" w:rsidRPr="00131522" w:rsidRDefault="00872543" w:rsidP="00872543">
      <w:pPr>
        <w:pStyle w:val="Prrafodelista"/>
        <w:numPr>
          <w:ilvl w:val="0"/>
          <w:numId w:val="6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Organismo que ingieren materia fecal.</w:t>
      </w:r>
    </w:p>
    <w:p w:rsidR="00872543" w:rsidRPr="00131522" w:rsidRDefault="00872543" w:rsidP="00872543">
      <w:pPr>
        <w:pStyle w:val="Prrafodelista"/>
        <w:numPr>
          <w:ilvl w:val="0"/>
          <w:numId w:val="6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Organismos que consumen otros organismos.</w:t>
      </w:r>
    </w:p>
    <w:p w:rsidR="00872543" w:rsidRPr="00131522" w:rsidRDefault="00872543" w:rsidP="008725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(10 puntos)  Los niveles de organización de la materia son: </w:t>
      </w:r>
      <w:proofErr w:type="spellStart"/>
      <w:r w:rsidRPr="00131522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131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522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1315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1522">
        <w:rPr>
          <w:rFonts w:ascii="Times New Roman" w:hAnsi="Times New Roman" w:cs="Times New Roman"/>
          <w:sz w:val="24"/>
          <w:szCs w:val="24"/>
        </w:rPr>
        <w:t>supermacromundo</w:t>
      </w:r>
      <w:proofErr w:type="spellEnd"/>
      <w:r w:rsidRPr="00131522">
        <w:rPr>
          <w:rFonts w:ascii="Times New Roman" w:hAnsi="Times New Roman" w:cs="Times New Roman"/>
          <w:sz w:val="24"/>
          <w:szCs w:val="24"/>
        </w:rPr>
        <w:t>.</w:t>
      </w:r>
    </w:p>
    <w:p w:rsidR="00872543" w:rsidRPr="00131522" w:rsidRDefault="00872543" w:rsidP="00872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A continuación subraye los que corresponden al  </w:t>
      </w:r>
      <w:proofErr w:type="spellStart"/>
      <w:r w:rsidRPr="00131522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131522">
        <w:rPr>
          <w:rFonts w:ascii="Times New Roman" w:hAnsi="Times New Roman" w:cs="Times New Roman"/>
          <w:sz w:val="24"/>
          <w:szCs w:val="24"/>
        </w:rPr>
        <w:t>:</w:t>
      </w:r>
    </w:p>
    <w:p w:rsidR="00872543" w:rsidRPr="00941BAD" w:rsidRDefault="00872543" w:rsidP="00872543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1BAD">
        <w:rPr>
          <w:rFonts w:ascii="Times New Roman" w:hAnsi="Times New Roman" w:cs="Times New Roman"/>
          <w:sz w:val="24"/>
          <w:szCs w:val="24"/>
        </w:rPr>
        <w:t>atomos</w:t>
      </w:r>
      <w:proofErr w:type="spellEnd"/>
      <w:proofErr w:type="gramEnd"/>
      <w:r w:rsidRPr="00941BA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1BAD">
        <w:rPr>
          <w:rFonts w:ascii="Times New Roman" w:hAnsi="Times New Roman" w:cs="Times New Roman"/>
          <w:sz w:val="24"/>
          <w:szCs w:val="24"/>
        </w:rPr>
        <w:t>ecosfera</w:t>
      </w:r>
      <w:proofErr w:type="spellEnd"/>
      <w:r w:rsidRPr="00941BAD">
        <w:rPr>
          <w:rFonts w:ascii="Times New Roman" w:hAnsi="Times New Roman" w:cs="Times New Roman"/>
          <w:sz w:val="24"/>
          <w:szCs w:val="24"/>
        </w:rPr>
        <w:t xml:space="preserve">, órganos, sistema de órganos,  células, organismos, tejidos, poblaciones, comunidades, moléculas, ecosistemas, tierra, planetas, partículas subatómicas, sistemas solares, galaxias, universo, protoplasma. </w:t>
      </w:r>
    </w:p>
    <w:p w:rsidR="00872543" w:rsidRPr="00131522" w:rsidRDefault="00872543" w:rsidP="00872543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872543" w:rsidRPr="00131522" w:rsidRDefault="00872543" w:rsidP="00872543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s-ES_tradnl"/>
        </w:rPr>
      </w:pPr>
      <w:r w:rsidRPr="00131522">
        <w:rPr>
          <w:rFonts w:ascii="Times New Roman" w:hAnsi="Times New Roman" w:cs="Times New Roman"/>
          <w:sz w:val="24"/>
          <w:szCs w:val="24"/>
        </w:rPr>
        <w:t xml:space="preserve"> (10 puntos) La Luz solar es la:</w:t>
      </w:r>
    </w:p>
    <w:p w:rsidR="00872543" w:rsidRPr="00131522" w:rsidRDefault="00872543" w:rsidP="0087254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72543" w:rsidRPr="00131522" w:rsidRDefault="00872543" w:rsidP="00872543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muy nubosas.</w:t>
      </w:r>
    </w:p>
    <w:p w:rsidR="00872543" w:rsidRPr="00131522" w:rsidRDefault="00872543" w:rsidP="00872543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poco nubosas.</w:t>
      </w:r>
    </w:p>
    <w:p w:rsidR="00872543" w:rsidRPr="00131522" w:rsidRDefault="00872543" w:rsidP="00872543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Energía de alta densidad que solo se puede aprovechar en el día en zonas poco nubosas.</w:t>
      </w:r>
    </w:p>
    <w:p w:rsidR="00872543" w:rsidRDefault="00872543" w:rsidP="00872543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522">
        <w:rPr>
          <w:rFonts w:ascii="Times New Roman" w:hAnsi="Times New Roman" w:cs="Times New Roman"/>
          <w:sz w:val="24"/>
          <w:szCs w:val="24"/>
        </w:rPr>
        <w:t>Energía de alta densidad  que solo se puede aprovechar en el día y en zonas con excesiva nubosidad.</w:t>
      </w:r>
    </w:p>
    <w:p w:rsidR="00872543" w:rsidRDefault="00872543" w:rsidP="00872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543" w:rsidRDefault="00872543" w:rsidP="00872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1F" w:rsidRDefault="00A5321F"/>
    <w:sectPr w:rsidR="00A5321F" w:rsidSect="0087254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B4B"/>
    <w:multiLevelType w:val="hybridMultilevel"/>
    <w:tmpl w:val="C5061596"/>
    <w:lvl w:ilvl="0" w:tplc="311A2E7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6" w:hanging="360"/>
      </w:pPr>
    </w:lvl>
    <w:lvl w:ilvl="2" w:tplc="300A001B" w:tentative="1">
      <w:start w:val="1"/>
      <w:numFmt w:val="lowerRoman"/>
      <w:lvlText w:val="%3."/>
      <w:lvlJc w:val="right"/>
      <w:pPr>
        <w:ind w:left="2366" w:hanging="180"/>
      </w:pPr>
    </w:lvl>
    <w:lvl w:ilvl="3" w:tplc="300A000F" w:tentative="1">
      <w:start w:val="1"/>
      <w:numFmt w:val="decimal"/>
      <w:lvlText w:val="%4."/>
      <w:lvlJc w:val="left"/>
      <w:pPr>
        <w:ind w:left="3086" w:hanging="360"/>
      </w:pPr>
    </w:lvl>
    <w:lvl w:ilvl="4" w:tplc="300A0019" w:tentative="1">
      <w:start w:val="1"/>
      <w:numFmt w:val="lowerLetter"/>
      <w:lvlText w:val="%5."/>
      <w:lvlJc w:val="left"/>
      <w:pPr>
        <w:ind w:left="3806" w:hanging="360"/>
      </w:pPr>
    </w:lvl>
    <w:lvl w:ilvl="5" w:tplc="300A001B" w:tentative="1">
      <w:start w:val="1"/>
      <w:numFmt w:val="lowerRoman"/>
      <w:lvlText w:val="%6."/>
      <w:lvlJc w:val="right"/>
      <w:pPr>
        <w:ind w:left="4526" w:hanging="180"/>
      </w:pPr>
    </w:lvl>
    <w:lvl w:ilvl="6" w:tplc="300A000F" w:tentative="1">
      <w:start w:val="1"/>
      <w:numFmt w:val="decimal"/>
      <w:lvlText w:val="%7."/>
      <w:lvlJc w:val="left"/>
      <w:pPr>
        <w:ind w:left="5246" w:hanging="360"/>
      </w:pPr>
    </w:lvl>
    <w:lvl w:ilvl="7" w:tplc="300A0019" w:tentative="1">
      <w:start w:val="1"/>
      <w:numFmt w:val="lowerLetter"/>
      <w:lvlText w:val="%8."/>
      <w:lvlJc w:val="left"/>
      <w:pPr>
        <w:ind w:left="5966" w:hanging="360"/>
      </w:pPr>
    </w:lvl>
    <w:lvl w:ilvl="8" w:tplc="30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857C3"/>
    <w:multiLevelType w:val="hybridMultilevel"/>
    <w:tmpl w:val="467A06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731D"/>
    <w:multiLevelType w:val="hybridMultilevel"/>
    <w:tmpl w:val="5AFCE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7324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65BD"/>
    <w:multiLevelType w:val="multilevel"/>
    <w:tmpl w:val="CDF4A4DC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0DB3052"/>
    <w:multiLevelType w:val="hybridMultilevel"/>
    <w:tmpl w:val="0BC6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4B8B"/>
    <w:multiLevelType w:val="hybridMultilevel"/>
    <w:tmpl w:val="81F40216"/>
    <w:lvl w:ilvl="0" w:tplc="4D54240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543"/>
    <w:rsid w:val="00730671"/>
    <w:rsid w:val="00872543"/>
    <w:rsid w:val="00A5321F"/>
    <w:rsid w:val="00BA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B2588F8-D530-49AC-9780-2FF20CF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2</cp:revision>
  <dcterms:created xsi:type="dcterms:W3CDTF">2011-02-18T00:46:00Z</dcterms:created>
  <dcterms:modified xsi:type="dcterms:W3CDTF">2011-02-18T00:50:00Z</dcterms:modified>
</cp:coreProperties>
</file>