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ESCUELA SUPERIOR POLITECNICA DEL LITORAL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FACULTAD DE MECANICA Y CIENCIAS DE LA PRODUCCION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INGENIERIA ECONOMICA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EXAMEN DE MEJORAMIENTO</w:t>
      </w: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Prof. Ma. Elena Murrieta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C"/>
        </w:rPr>
      </w:pPr>
      <w:proofErr w:type="spellStart"/>
      <w:r w:rsidRPr="008F6078">
        <w:rPr>
          <w:rFonts w:ascii="Times New Roman" w:hAnsi="Times New Roman" w:cs="Times New Roman"/>
          <w:b/>
          <w:lang w:val="es-EC"/>
        </w:rPr>
        <w:t>Sep</w:t>
      </w:r>
      <w:proofErr w:type="spellEnd"/>
      <w:r w:rsidRPr="008F6078">
        <w:rPr>
          <w:rFonts w:ascii="Times New Roman" w:hAnsi="Times New Roman" w:cs="Times New Roman"/>
          <w:b/>
          <w:lang w:val="es-EC"/>
        </w:rPr>
        <w:t>, 2011</w:t>
      </w: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675DD6" w:rsidRPr="008F6078" w:rsidRDefault="008F6078" w:rsidP="008F6078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C"/>
        </w:rPr>
      </w:pP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Se invierten $500 en una máquina cuya vida útil es de seis años y tiene un valor de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salvamento de $50 al final de los seis años. Se deprecia por línea recta. Se espera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que proporcione ingresos antes de depreciación, intereses e impuestos de $170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anuales en dinero del año cero. Para realizar la inversión se pide un préstamo por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$200, que se liquidará en un solo pago al final del sexto año que incluye capital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y todos los intereses acumulados. Por el préstamo se está cobrando una tasa de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interés de 32% anual, la cual ya incluye inflación. Se pagan impuestos a una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tasa de 50%. La TMAR de la empresa es de 10% sin considerar la inflación. Los</w:t>
      </w:r>
      <w:r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bookmarkStart w:id="0" w:name="_GoBack"/>
      <w:bookmarkEnd w:id="0"/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pronósticos de la empresa indican que la inflación será de 25% al final del primer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año, de 28% al final del segundo año y de 30% en cada uno de los años 3, 4, 5 Y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6. Determínese el VPN de la inversión considerando inflación, financiamiento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 xml:space="preserve"> </w:t>
      </w:r>
      <w:r w:rsidRPr="008F6078">
        <w:rPr>
          <w:rFonts w:ascii="Times New Roman" w:hAnsi="Times New Roman" w:cs="Times New Roman"/>
          <w:b/>
          <w:sz w:val="21"/>
          <w:szCs w:val="21"/>
          <w:lang w:val="es-EC"/>
        </w:rPr>
        <w:t>y TMAR mixta.</w:t>
      </w:r>
    </w:p>
    <w:sectPr w:rsidR="00675DD6" w:rsidRPr="008F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8"/>
    <w:rsid w:val="00675DD6"/>
    <w:rsid w:val="008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1</cp:revision>
  <dcterms:created xsi:type="dcterms:W3CDTF">2011-09-13T16:00:00Z</dcterms:created>
  <dcterms:modified xsi:type="dcterms:W3CDTF">2011-09-13T16:04:00Z</dcterms:modified>
</cp:coreProperties>
</file>