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87" w:rsidRDefault="00A72E87" w:rsidP="00E45632">
      <w:pPr>
        <w:rPr>
          <w:rFonts w:ascii="Arial" w:hAnsi="Arial" w:cs="Arial"/>
          <w:b/>
          <w:sz w:val="24"/>
          <w:szCs w:val="24"/>
        </w:rPr>
      </w:pPr>
    </w:p>
    <w:p w:rsidR="00DC015C" w:rsidRPr="008648E4" w:rsidRDefault="00DC015C" w:rsidP="00DC015C">
      <w:pPr>
        <w:rPr>
          <w:rFonts w:ascii="Arial" w:hAnsi="Arial" w:cs="Arial"/>
          <w:b/>
          <w:sz w:val="36"/>
          <w:szCs w:val="36"/>
        </w:rPr>
      </w:pPr>
    </w:p>
    <w:p w:rsidR="00DC015C" w:rsidRPr="008648E4" w:rsidRDefault="00DC015C" w:rsidP="00DC015C">
      <w:pPr>
        <w:jc w:val="center"/>
        <w:rPr>
          <w:rFonts w:ascii="Arial" w:hAnsi="Arial" w:cs="Arial"/>
          <w:b/>
          <w:sz w:val="36"/>
          <w:szCs w:val="36"/>
        </w:rPr>
      </w:pPr>
      <w:r w:rsidRPr="008648E4">
        <w:rPr>
          <w:rFonts w:ascii="Arial" w:hAnsi="Arial" w:cs="Arial"/>
          <w:b/>
          <w:sz w:val="36"/>
          <w:szCs w:val="36"/>
        </w:rPr>
        <w:t>MANUAL DE USUARIO</w:t>
      </w:r>
    </w:p>
    <w:p w:rsidR="00DC015C" w:rsidRPr="00391ED3" w:rsidRDefault="00DC015C" w:rsidP="00DC015C">
      <w:pPr>
        <w:jc w:val="center"/>
        <w:rPr>
          <w:rFonts w:ascii="Arial" w:hAnsi="Arial" w:cs="Arial"/>
          <w:b/>
          <w:sz w:val="28"/>
          <w:szCs w:val="28"/>
        </w:rPr>
      </w:pPr>
    </w:p>
    <w:p w:rsidR="00DC015C" w:rsidRPr="00236B8E" w:rsidRDefault="00DC015C" w:rsidP="00DC015C">
      <w:pPr>
        <w:spacing w:after="0" w:line="48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Pasos </w:t>
      </w:r>
      <w:r w:rsidRPr="00236B8E">
        <w:rPr>
          <w:rFonts w:ascii="Arial" w:hAnsi="Arial" w:cs="Arial"/>
          <w:b/>
          <w:bCs/>
          <w:sz w:val="24"/>
          <w:szCs w:val="24"/>
          <w:u w:val="single"/>
        </w:rPr>
        <w:t>para el funcionamiento del Colorímetro</w:t>
      </w:r>
    </w:p>
    <w:p w:rsidR="00DC015C" w:rsidRDefault="00DC015C" w:rsidP="00DC015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36B8E">
        <w:rPr>
          <w:rFonts w:ascii="Arial" w:hAnsi="Arial" w:cs="Arial"/>
          <w:sz w:val="24"/>
          <w:szCs w:val="24"/>
        </w:rPr>
        <w:t xml:space="preserve">1.- </w:t>
      </w:r>
      <w:r w:rsidR="00B32BC4">
        <w:rPr>
          <w:rFonts w:ascii="Arial" w:hAnsi="Arial" w:cs="Arial"/>
          <w:sz w:val="24"/>
          <w:szCs w:val="24"/>
        </w:rPr>
        <w:t xml:space="preserve">Encender el equipo con el adaptador respectivo y luego después mover el </w:t>
      </w:r>
      <w:proofErr w:type="spellStart"/>
      <w:r w:rsidR="00B32BC4">
        <w:rPr>
          <w:rFonts w:ascii="Arial" w:hAnsi="Arial" w:cs="Arial"/>
          <w:sz w:val="24"/>
          <w:szCs w:val="24"/>
        </w:rPr>
        <w:t>switch</w:t>
      </w:r>
      <w:proofErr w:type="spellEnd"/>
      <w:r w:rsidR="00B32BC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2BC4">
        <w:rPr>
          <w:rFonts w:ascii="Arial" w:hAnsi="Arial" w:cs="Arial"/>
          <w:sz w:val="24"/>
          <w:szCs w:val="24"/>
        </w:rPr>
        <w:t>Reset</w:t>
      </w:r>
      <w:proofErr w:type="spellEnd"/>
      <w:r w:rsidR="00B32BC4">
        <w:rPr>
          <w:rFonts w:ascii="Arial" w:hAnsi="Arial" w:cs="Arial"/>
          <w:sz w:val="24"/>
          <w:szCs w:val="24"/>
        </w:rPr>
        <w:t xml:space="preserve"> para inicializar el dispositivo.</w:t>
      </w:r>
    </w:p>
    <w:p w:rsidR="009B1447" w:rsidRPr="009B1447" w:rsidRDefault="009B1447" w:rsidP="009B1447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3175</wp:posOffset>
            </wp:positionV>
            <wp:extent cx="1971675" cy="3286125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15C" w:rsidRDefault="00DC015C" w:rsidP="00DC015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C015C" w:rsidRDefault="00DC015C" w:rsidP="00DC015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B1447" w:rsidRDefault="009B1447" w:rsidP="00DC015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B1447" w:rsidRDefault="009B1447" w:rsidP="00DC015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B1447" w:rsidRDefault="009B1447" w:rsidP="00DC015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B1447" w:rsidRDefault="009B1447" w:rsidP="00DC015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B1447" w:rsidRDefault="009B1447" w:rsidP="00DC015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B1447" w:rsidRDefault="009B1447" w:rsidP="00DC015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D75FA" w:rsidRDefault="00DD75FA" w:rsidP="00DD75FA">
      <w:pPr>
        <w:pStyle w:val="Ttulo7"/>
        <w:jc w:val="center"/>
        <w:rPr>
          <w:rFonts w:ascii="Arial" w:hAnsi="Arial" w:cs="Arial"/>
        </w:rPr>
      </w:pPr>
      <w:bookmarkStart w:id="0" w:name="_Toc200450424"/>
      <w:r>
        <w:rPr>
          <w:rFonts w:ascii="Arial" w:hAnsi="Arial" w:cs="Arial"/>
          <w:b/>
        </w:rPr>
        <w:t>Dibujo I</w:t>
      </w:r>
      <w:r w:rsidRPr="00B7671C">
        <w:rPr>
          <w:rFonts w:ascii="Arial" w:hAnsi="Arial" w:cs="Arial"/>
          <w:b/>
        </w:rPr>
        <w:t xml:space="preserve">. </w:t>
      </w:r>
      <w:bookmarkEnd w:id="0"/>
      <w:r>
        <w:rPr>
          <w:rFonts w:ascii="Arial" w:hAnsi="Arial" w:cs="Arial"/>
        </w:rPr>
        <w:t>Colorímetro</w:t>
      </w:r>
    </w:p>
    <w:p w:rsidR="009B1447" w:rsidRDefault="009B1447" w:rsidP="00DC015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C015C" w:rsidRDefault="00DC015C" w:rsidP="00DC015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36B8E">
        <w:rPr>
          <w:rFonts w:ascii="Arial" w:hAnsi="Arial" w:cs="Arial"/>
          <w:sz w:val="24"/>
          <w:szCs w:val="24"/>
        </w:rPr>
        <w:t>2.- Esperar alrededor de 3 segundos para el inicio del dispositivo, el cual en su display mostrará el siguiente mensaje</w:t>
      </w:r>
      <w:r>
        <w:rPr>
          <w:rFonts w:ascii="Arial" w:hAnsi="Arial" w:cs="Arial"/>
          <w:sz w:val="24"/>
          <w:szCs w:val="24"/>
        </w:rPr>
        <w:t>.</w:t>
      </w:r>
    </w:p>
    <w:p w:rsidR="00DC015C" w:rsidRDefault="00DC015C" w:rsidP="00DC015C">
      <w:pPr>
        <w:pStyle w:val="Ttulo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113030</wp:posOffset>
            </wp:positionV>
            <wp:extent cx="1704975" cy="504825"/>
            <wp:effectExtent l="19050" t="0" r="9525" b="0"/>
            <wp:wrapTopAndBottom/>
            <wp:docPr id="1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Dibujo </w:t>
      </w:r>
      <w:r w:rsidR="00DD75FA">
        <w:rPr>
          <w:rFonts w:ascii="Arial" w:hAnsi="Arial" w:cs="Arial"/>
          <w:b/>
        </w:rPr>
        <w:t>II</w:t>
      </w:r>
      <w:r w:rsidRPr="00B7671C">
        <w:rPr>
          <w:rFonts w:ascii="Arial" w:hAnsi="Arial" w:cs="Arial"/>
          <w:b/>
        </w:rPr>
        <w:t>.</w:t>
      </w:r>
      <w:r w:rsidR="00DD75FA">
        <w:rPr>
          <w:rFonts w:ascii="Arial" w:hAnsi="Arial" w:cs="Arial"/>
          <w:b/>
        </w:rPr>
        <w:t xml:space="preserve"> </w:t>
      </w:r>
      <w:r w:rsidR="00DD75FA" w:rsidRPr="00DD75FA">
        <w:rPr>
          <w:rFonts w:ascii="Arial" w:hAnsi="Arial" w:cs="Arial"/>
        </w:rPr>
        <w:t>Mensaje de bienvenida.</w:t>
      </w:r>
      <w:r w:rsidRPr="00B7671C">
        <w:rPr>
          <w:rFonts w:ascii="Arial" w:hAnsi="Arial" w:cs="Arial"/>
          <w:b/>
        </w:rPr>
        <w:t xml:space="preserve"> </w:t>
      </w:r>
    </w:p>
    <w:p w:rsidR="00DD75FA" w:rsidRDefault="00DD75FA" w:rsidP="00DC015C">
      <w:pPr>
        <w:pStyle w:val="Ttulo7"/>
        <w:spacing w:before="0" w:after="0" w:line="480" w:lineRule="auto"/>
        <w:rPr>
          <w:rFonts w:ascii="Arial" w:hAnsi="Arial" w:cs="Arial"/>
        </w:rPr>
      </w:pPr>
    </w:p>
    <w:p w:rsidR="00DD75FA" w:rsidRDefault="00DD75FA" w:rsidP="00DC015C">
      <w:pPr>
        <w:pStyle w:val="Ttulo7"/>
        <w:spacing w:before="0" w:after="0" w:line="480" w:lineRule="auto"/>
        <w:rPr>
          <w:rFonts w:ascii="Arial" w:hAnsi="Arial" w:cs="Arial"/>
        </w:rPr>
      </w:pPr>
    </w:p>
    <w:p w:rsidR="00DC015C" w:rsidRPr="00DD75FA" w:rsidRDefault="00DC015C" w:rsidP="00DD75FA">
      <w:pPr>
        <w:pStyle w:val="Ttulo7"/>
        <w:spacing w:before="0" w:after="0" w:line="480" w:lineRule="auto"/>
      </w:pPr>
      <w:r w:rsidRPr="00236B8E">
        <w:rPr>
          <w:rFonts w:ascii="Arial" w:hAnsi="Arial" w:cs="Arial"/>
        </w:rPr>
        <w:lastRenderedPageBreak/>
        <w:t>3.- El siguiente paso es coloca</w:t>
      </w:r>
      <w:r w:rsidR="00B32BC4">
        <w:rPr>
          <w:rFonts w:ascii="Arial" w:hAnsi="Arial" w:cs="Arial"/>
        </w:rPr>
        <w:t>r la muestra de manera correcta.</w:t>
      </w:r>
      <w:r w:rsidRPr="00236B8E">
        <w:rPr>
          <w:rFonts w:ascii="Arial" w:hAnsi="Arial" w:cs="Arial"/>
        </w:rPr>
        <w:t xml:space="preserve"> </w:t>
      </w:r>
    </w:p>
    <w:p w:rsidR="00DC015C" w:rsidRPr="00236B8E" w:rsidRDefault="00B32BC4" w:rsidP="00DC015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C015C" w:rsidRPr="00236B8E">
        <w:rPr>
          <w:rFonts w:ascii="Arial" w:hAnsi="Arial" w:cs="Arial"/>
          <w:sz w:val="24"/>
          <w:szCs w:val="24"/>
        </w:rPr>
        <w:t>.-Automáticamente saldrá un mensaje en el display indicando que filtro van a usar.</w:t>
      </w:r>
    </w:p>
    <w:p w:rsidR="00DC015C" w:rsidRDefault="00DC015C" w:rsidP="00DC015C">
      <w:pPr>
        <w:pStyle w:val="Ttulo7"/>
        <w:jc w:val="center"/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86995</wp:posOffset>
            </wp:positionV>
            <wp:extent cx="1704975" cy="685800"/>
            <wp:effectExtent l="19050" t="0" r="9525" b="0"/>
            <wp:wrapTopAndBottom/>
            <wp:docPr id="1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3CC">
        <w:rPr>
          <w:rFonts w:ascii="Arial" w:hAnsi="Arial" w:cs="Arial"/>
          <w:b/>
        </w:rPr>
        <w:t xml:space="preserve">Dibujo </w:t>
      </w:r>
      <w:r w:rsidR="00DD75FA">
        <w:rPr>
          <w:rFonts w:ascii="Arial" w:hAnsi="Arial" w:cs="Arial"/>
          <w:b/>
        </w:rPr>
        <w:t>III</w:t>
      </w:r>
      <w:r w:rsidRPr="00DD75FA">
        <w:rPr>
          <w:rFonts w:ascii="Arial" w:hAnsi="Arial" w:cs="Arial"/>
        </w:rPr>
        <w:t>.</w:t>
      </w:r>
      <w:r w:rsidR="00DD75FA" w:rsidRPr="00DD75FA">
        <w:rPr>
          <w:rFonts w:ascii="Arial" w:hAnsi="Arial" w:cs="Arial"/>
        </w:rPr>
        <w:t xml:space="preserve"> Mensaje de ingreso de filtro</w:t>
      </w:r>
      <w:r w:rsidR="00DD75FA">
        <w:rPr>
          <w:rFonts w:ascii="Arial" w:hAnsi="Arial" w:cs="Arial"/>
          <w:b/>
        </w:rPr>
        <w:t>.</w:t>
      </w:r>
    </w:p>
    <w:p w:rsidR="00DC015C" w:rsidRDefault="00DC015C" w:rsidP="00DC015C">
      <w:pPr>
        <w:rPr>
          <w:rFonts w:ascii="Arial" w:hAnsi="Arial" w:cs="Arial"/>
          <w:sz w:val="24"/>
          <w:szCs w:val="24"/>
        </w:rPr>
      </w:pPr>
    </w:p>
    <w:p w:rsidR="00DC015C" w:rsidRDefault="00B32BC4" w:rsidP="00DC015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C015C" w:rsidRPr="00236B8E">
        <w:rPr>
          <w:rFonts w:ascii="Arial" w:hAnsi="Arial" w:cs="Arial"/>
          <w:sz w:val="24"/>
          <w:szCs w:val="24"/>
        </w:rPr>
        <w:t>.- En ese instante se tiene que seleccionar el tipo de filtro que se va a utilizar para realizar el análisis, hay 3 filtros que al presionar su botón encenderá un led indicando el filtro escogido.</w:t>
      </w:r>
    </w:p>
    <w:p w:rsidR="00DD75FA" w:rsidRDefault="00DD75FA" w:rsidP="00DC015C">
      <w:pPr>
        <w:pStyle w:val="Ttulo7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695325" cy="752475"/>
            <wp:effectExtent l="19050" t="0" r="952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5C" w:rsidRDefault="00E333CC" w:rsidP="00DC015C">
      <w:pPr>
        <w:pStyle w:val="Ttulo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Dibujo </w:t>
      </w:r>
      <w:r w:rsidR="00DD75FA">
        <w:rPr>
          <w:rFonts w:ascii="Arial" w:hAnsi="Arial" w:cs="Arial"/>
          <w:b/>
        </w:rPr>
        <w:t>IV</w:t>
      </w:r>
      <w:r w:rsidR="00DC015C">
        <w:rPr>
          <w:rFonts w:ascii="Arial" w:hAnsi="Arial" w:cs="Arial"/>
          <w:b/>
        </w:rPr>
        <w:t>.</w:t>
      </w:r>
      <w:r w:rsidR="00DD75FA">
        <w:rPr>
          <w:rFonts w:ascii="Arial" w:hAnsi="Arial" w:cs="Arial"/>
          <w:b/>
        </w:rPr>
        <w:t xml:space="preserve"> </w:t>
      </w:r>
      <w:r w:rsidR="00DD75FA" w:rsidRPr="00DD75FA">
        <w:rPr>
          <w:rFonts w:ascii="Arial" w:hAnsi="Arial" w:cs="Arial"/>
        </w:rPr>
        <w:t>Pulsantes e indicadores.</w:t>
      </w:r>
    </w:p>
    <w:p w:rsidR="00DC015C" w:rsidRPr="00236B8E" w:rsidRDefault="00DC015C" w:rsidP="00DC015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DC015C" w:rsidRDefault="00DD75FA" w:rsidP="00DC015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841375</wp:posOffset>
            </wp:positionV>
            <wp:extent cx="1704975" cy="685800"/>
            <wp:effectExtent l="19050" t="0" r="9525" b="0"/>
            <wp:wrapTopAndBottom/>
            <wp:docPr id="1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BC4">
        <w:rPr>
          <w:rFonts w:ascii="Arial" w:hAnsi="Arial" w:cs="Arial"/>
          <w:sz w:val="24"/>
          <w:szCs w:val="24"/>
        </w:rPr>
        <w:t>6</w:t>
      </w:r>
      <w:r w:rsidR="00DC015C" w:rsidRPr="00236B8E">
        <w:rPr>
          <w:rFonts w:ascii="Arial" w:hAnsi="Arial" w:cs="Arial"/>
          <w:sz w:val="24"/>
          <w:szCs w:val="24"/>
        </w:rPr>
        <w:t>.- Una vez seleccionado el filtro, aparecerá un mensaje indicando que resultado desea visualizar.</w:t>
      </w:r>
    </w:p>
    <w:p w:rsidR="00DC015C" w:rsidRPr="00DD75FA" w:rsidRDefault="00E333CC" w:rsidP="00DD75FA">
      <w:pPr>
        <w:pStyle w:val="Ttulo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Dibujo V</w:t>
      </w:r>
      <w:r w:rsidR="00DD75FA">
        <w:rPr>
          <w:rFonts w:ascii="Arial" w:hAnsi="Arial" w:cs="Arial"/>
          <w:b/>
        </w:rPr>
        <w:t xml:space="preserve">I.  </w:t>
      </w:r>
      <w:r w:rsidR="00DD75FA" w:rsidRPr="00DD75FA">
        <w:rPr>
          <w:rFonts w:ascii="Arial" w:hAnsi="Arial" w:cs="Arial"/>
        </w:rPr>
        <w:t>Mensaje para elección de medida.</w:t>
      </w:r>
    </w:p>
    <w:p w:rsidR="00DD75FA" w:rsidRPr="00DD75FA" w:rsidRDefault="00DD75FA" w:rsidP="00DD75FA">
      <w:pPr>
        <w:rPr>
          <w:lang w:eastAsia="es-ES"/>
        </w:rPr>
      </w:pPr>
    </w:p>
    <w:p w:rsidR="00DC015C" w:rsidRDefault="00B32BC4" w:rsidP="00DC015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C015C" w:rsidRPr="00236B8E">
        <w:rPr>
          <w:rFonts w:ascii="Arial" w:hAnsi="Arial" w:cs="Arial"/>
          <w:sz w:val="24"/>
          <w:szCs w:val="24"/>
        </w:rPr>
        <w:t>.- En ese instante hay que elegir que vamos a visualizar si es Absorbancia o Transmitancia, en el panel de selección podemos elegir cualquiera de las opciones.</w:t>
      </w:r>
      <w:r w:rsidR="00DC015C">
        <w:rPr>
          <w:rFonts w:ascii="Arial" w:hAnsi="Arial" w:cs="Arial"/>
          <w:sz w:val="24"/>
          <w:szCs w:val="24"/>
        </w:rPr>
        <w:t xml:space="preserve"> </w:t>
      </w:r>
    </w:p>
    <w:p w:rsidR="00DC015C" w:rsidRDefault="00E45632" w:rsidP="00B32BC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605155</wp:posOffset>
            </wp:positionV>
            <wp:extent cx="504825" cy="619125"/>
            <wp:effectExtent l="19050" t="0" r="9525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15C" w:rsidRPr="00236B8E">
        <w:rPr>
          <w:rFonts w:ascii="Arial" w:hAnsi="Arial" w:cs="Arial"/>
          <w:sz w:val="24"/>
          <w:szCs w:val="24"/>
        </w:rPr>
        <w:t>Se elije esa opción presionando el botón y automáticamente se encenderá el led correspondiente a esa opción.</w:t>
      </w:r>
    </w:p>
    <w:p w:rsidR="00DC015C" w:rsidRDefault="00DC015C" w:rsidP="00DC015C">
      <w:pPr>
        <w:rPr>
          <w:rFonts w:ascii="Arial" w:hAnsi="Arial" w:cs="Arial"/>
          <w:sz w:val="24"/>
          <w:szCs w:val="24"/>
        </w:rPr>
      </w:pPr>
    </w:p>
    <w:p w:rsidR="00E45632" w:rsidRDefault="00E45632" w:rsidP="00DC015C">
      <w:pPr>
        <w:pStyle w:val="Ttulo7"/>
        <w:jc w:val="center"/>
        <w:rPr>
          <w:rFonts w:ascii="Arial" w:hAnsi="Arial" w:cs="Arial"/>
          <w:b/>
        </w:rPr>
      </w:pPr>
    </w:p>
    <w:p w:rsidR="00DC015C" w:rsidRDefault="00E45632" w:rsidP="00DC015C">
      <w:pPr>
        <w:pStyle w:val="Ttulo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Dibujo VII</w:t>
      </w:r>
      <w:r w:rsidR="00DC01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E45632">
        <w:rPr>
          <w:rFonts w:ascii="Arial" w:hAnsi="Arial" w:cs="Arial"/>
        </w:rPr>
        <w:t>Indicadore</w:t>
      </w:r>
      <w:r>
        <w:rPr>
          <w:rFonts w:ascii="Arial" w:hAnsi="Arial" w:cs="Arial"/>
        </w:rPr>
        <w:t>s</w:t>
      </w:r>
      <w:r w:rsidRPr="00E45632">
        <w:rPr>
          <w:rFonts w:ascii="Arial" w:hAnsi="Arial" w:cs="Arial"/>
        </w:rPr>
        <w:t xml:space="preserve"> de absorbancia/transmitancia.</w:t>
      </w:r>
    </w:p>
    <w:p w:rsidR="00DC015C" w:rsidRDefault="00DC015C" w:rsidP="00DC015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DC015C" w:rsidRPr="00236B8E" w:rsidRDefault="00B32BC4" w:rsidP="00DC015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C015C" w:rsidRPr="00236B8E">
        <w:rPr>
          <w:rFonts w:ascii="Arial" w:hAnsi="Arial" w:cs="Arial"/>
          <w:sz w:val="24"/>
          <w:szCs w:val="24"/>
        </w:rPr>
        <w:t>.- Una vez seleccionado una de las opciones en la pantalla aparecerá el procesamiento del colorímetro.</w:t>
      </w:r>
    </w:p>
    <w:p w:rsidR="002A08A2" w:rsidRDefault="002A08A2" w:rsidP="00DC015C">
      <w:pPr>
        <w:pStyle w:val="Ttulo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60960</wp:posOffset>
            </wp:positionV>
            <wp:extent cx="1704975" cy="685800"/>
            <wp:effectExtent l="19050" t="0" r="9525" b="0"/>
            <wp:wrapNone/>
            <wp:docPr id="2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8A2" w:rsidRDefault="002A08A2" w:rsidP="00DC015C">
      <w:pPr>
        <w:pStyle w:val="Ttulo7"/>
        <w:jc w:val="center"/>
        <w:rPr>
          <w:rFonts w:ascii="Arial" w:hAnsi="Arial" w:cs="Arial"/>
          <w:b/>
        </w:rPr>
      </w:pPr>
    </w:p>
    <w:p w:rsidR="00DC015C" w:rsidRDefault="00E333CC" w:rsidP="00DC015C">
      <w:pPr>
        <w:pStyle w:val="Ttulo7"/>
        <w:jc w:val="center"/>
      </w:pPr>
      <w:r>
        <w:rPr>
          <w:rFonts w:ascii="Arial" w:hAnsi="Arial" w:cs="Arial"/>
          <w:b/>
        </w:rPr>
        <w:t xml:space="preserve">Dibujo </w:t>
      </w:r>
      <w:r w:rsidR="002A08A2">
        <w:rPr>
          <w:rFonts w:ascii="Arial" w:hAnsi="Arial" w:cs="Arial"/>
          <w:b/>
        </w:rPr>
        <w:t>VIII</w:t>
      </w:r>
      <w:r w:rsidR="00DC015C">
        <w:rPr>
          <w:rFonts w:ascii="Arial" w:hAnsi="Arial" w:cs="Arial"/>
          <w:b/>
        </w:rPr>
        <w:t>.</w:t>
      </w:r>
      <w:r w:rsidR="002A08A2">
        <w:rPr>
          <w:rFonts w:ascii="Arial" w:hAnsi="Arial" w:cs="Arial"/>
          <w:b/>
        </w:rPr>
        <w:t xml:space="preserve"> </w:t>
      </w:r>
      <w:proofErr w:type="spellStart"/>
      <w:r w:rsidR="002A08A2" w:rsidRPr="002A08A2">
        <w:rPr>
          <w:rFonts w:ascii="Arial" w:hAnsi="Arial" w:cs="Arial"/>
        </w:rPr>
        <w:t>Display</w:t>
      </w:r>
      <w:proofErr w:type="spellEnd"/>
      <w:r w:rsidR="002A08A2" w:rsidRPr="002A08A2">
        <w:rPr>
          <w:rFonts w:ascii="Arial" w:hAnsi="Arial" w:cs="Arial"/>
        </w:rPr>
        <w:t xml:space="preserve"> calculando el resultado final</w:t>
      </w:r>
      <w:r w:rsidR="002A08A2">
        <w:rPr>
          <w:rFonts w:ascii="Arial" w:hAnsi="Arial" w:cs="Arial"/>
          <w:b/>
        </w:rPr>
        <w:t>.</w:t>
      </w:r>
    </w:p>
    <w:p w:rsidR="00DC015C" w:rsidRPr="00236B8E" w:rsidRDefault="00DC015C" w:rsidP="00DC015C">
      <w:pPr>
        <w:rPr>
          <w:rFonts w:ascii="Arial" w:hAnsi="Arial" w:cs="Arial"/>
          <w:sz w:val="24"/>
          <w:szCs w:val="24"/>
        </w:rPr>
      </w:pPr>
    </w:p>
    <w:p w:rsidR="00671D2C" w:rsidRDefault="00B32BC4" w:rsidP="00DC015C">
      <w:pPr>
        <w:spacing w:after="0" w:line="480" w:lineRule="auto"/>
        <w:jc w:val="both"/>
      </w:pPr>
      <w:r>
        <w:rPr>
          <w:rFonts w:ascii="Arial" w:hAnsi="Arial" w:cs="Arial"/>
          <w:sz w:val="24"/>
          <w:szCs w:val="24"/>
        </w:rPr>
        <w:t>9</w:t>
      </w:r>
      <w:r w:rsidR="00DC015C" w:rsidRPr="00236B8E">
        <w:rPr>
          <w:rFonts w:ascii="Arial" w:hAnsi="Arial" w:cs="Arial"/>
          <w:sz w:val="24"/>
          <w:szCs w:val="24"/>
        </w:rPr>
        <w:t>.- Una vez terminado el procesamiento saldrá en pantalla el resultado de la medición.</w:t>
      </w:r>
    </w:p>
    <w:sectPr w:rsidR="00671D2C" w:rsidSect="00CF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15C"/>
    <w:rsid w:val="000F26DA"/>
    <w:rsid w:val="002A08A2"/>
    <w:rsid w:val="002F17D1"/>
    <w:rsid w:val="00537F68"/>
    <w:rsid w:val="00710C11"/>
    <w:rsid w:val="00806A5E"/>
    <w:rsid w:val="008648E4"/>
    <w:rsid w:val="0091156E"/>
    <w:rsid w:val="009B1447"/>
    <w:rsid w:val="00A72E87"/>
    <w:rsid w:val="00B32BC4"/>
    <w:rsid w:val="00C83801"/>
    <w:rsid w:val="00C9650C"/>
    <w:rsid w:val="00CF1E82"/>
    <w:rsid w:val="00D5689C"/>
    <w:rsid w:val="00D960CC"/>
    <w:rsid w:val="00DC015C"/>
    <w:rsid w:val="00DD75FA"/>
    <w:rsid w:val="00E333CC"/>
    <w:rsid w:val="00E4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5C"/>
    <w:pPr>
      <w:spacing w:line="276" w:lineRule="auto"/>
    </w:pPr>
  </w:style>
  <w:style w:type="paragraph" w:styleId="Ttulo7">
    <w:name w:val="heading 7"/>
    <w:basedOn w:val="Normal"/>
    <w:next w:val="Normal"/>
    <w:link w:val="Ttulo7Car"/>
    <w:qFormat/>
    <w:rsid w:val="00DC015C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DC01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USER</cp:lastModifiedBy>
  <cp:revision>8</cp:revision>
  <dcterms:created xsi:type="dcterms:W3CDTF">2011-07-31T20:54:00Z</dcterms:created>
  <dcterms:modified xsi:type="dcterms:W3CDTF">2011-08-03T20:58:00Z</dcterms:modified>
</cp:coreProperties>
</file>