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Default Extension="emf" ContentType="image/x-emf"/>
  <Override PartName="/word/footer7.xml" ContentType="application/vnd.openxmlformats-officedocument.wordprocessingml.footer+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word/header7.xml" ContentType="application/vnd.openxmlformats-officedocument.wordprocessingml.header+xml"/>
  <Override PartName="/word/footer14.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36BD7" w:rsidRPr="00DE279C" w:rsidRDefault="00C36BD7" w:rsidP="00C36BD7">
      <w:pPr>
        <w:ind w:left="4255" w:hanging="4255"/>
        <w:jc w:val="center"/>
        <w:rPr>
          <w:rFonts w:ascii="Arial" w:hAnsi="Arial" w:cs="Arial"/>
          <w:b/>
          <w:sz w:val="34"/>
          <w:szCs w:val="34"/>
        </w:rPr>
      </w:pPr>
      <w:bookmarkStart w:id="0" w:name="_Toc51059006"/>
      <w:bookmarkStart w:id="1" w:name="_Toc51059184"/>
      <w:bookmarkStart w:id="2" w:name="_Toc51217142"/>
      <w:bookmarkStart w:id="3" w:name="_Toc51297593"/>
      <w:bookmarkStart w:id="4" w:name="_Toc51591719"/>
      <w:bookmarkStart w:id="5" w:name="_Toc51678880"/>
      <w:bookmarkStart w:id="6" w:name="_Toc54881266"/>
      <w:bookmarkStart w:id="7" w:name="_Toc54881485"/>
      <w:bookmarkStart w:id="8" w:name="_Toc54881777"/>
      <w:bookmarkStart w:id="9" w:name="_Toc54882388"/>
      <w:bookmarkStart w:id="10" w:name="_Toc54897209"/>
      <w:bookmarkStart w:id="11" w:name="_Toc54972166"/>
      <w:bookmarkStart w:id="12" w:name="_Toc55821640"/>
      <w:bookmarkStart w:id="13" w:name="_Toc63007135"/>
      <w:bookmarkStart w:id="14" w:name="_Toc63007372"/>
      <w:bookmarkStart w:id="15" w:name="_Toc63667975"/>
      <w:r w:rsidRPr="00DE279C">
        <w:rPr>
          <w:rFonts w:ascii="Arial" w:hAnsi="Arial" w:cs="Arial"/>
          <w:noProof/>
        </w:rPr>
        <w:drawing>
          <wp:inline distT="0" distB="0" distL="0" distR="0">
            <wp:extent cx="1240155" cy="1231265"/>
            <wp:effectExtent l="19050" t="0" r="0" b="0"/>
            <wp:docPr id="11" name="Imagen 1" descr="LogoEspol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Espol02"/>
                    <pic:cNvPicPr>
                      <a:picLocks noChangeAspect="1" noChangeArrowheads="1"/>
                    </pic:cNvPicPr>
                  </pic:nvPicPr>
                  <pic:blipFill>
                    <a:blip r:embed="rId8" cstate="print"/>
                    <a:srcRect/>
                    <a:stretch>
                      <a:fillRect/>
                    </a:stretch>
                  </pic:blipFill>
                  <pic:spPr bwMode="auto">
                    <a:xfrm>
                      <a:off x="0" y="0"/>
                      <a:ext cx="1240155" cy="1231265"/>
                    </a:xfrm>
                    <a:prstGeom prst="rect">
                      <a:avLst/>
                    </a:prstGeom>
                    <a:noFill/>
                    <a:ln w="9525">
                      <a:noFill/>
                      <a:miter lim="800000"/>
                      <a:headEnd/>
                      <a:tailEnd/>
                    </a:ln>
                  </pic:spPr>
                </pic:pic>
              </a:graphicData>
            </a:graphic>
          </wp:inline>
        </w:drawing>
      </w:r>
    </w:p>
    <w:p w:rsidR="00C36BD7" w:rsidRPr="00DE279C" w:rsidRDefault="00C36BD7" w:rsidP="004D1EDD">
      <w:pPr>
        <w:spacing w:after="0" w:line="240" w:lineRule="auto"/>
        <w:ind w:left="3404" w:hanging="3404"/>
        <w:jc w:val="center"/>
        <w:outlineLvl w:val="0"/>
        <w:rPr>
          <w:rFonts w:ascii="Arial" w:hAnsi="Arial" w:cs="Arial"/>
          <w:b/>
          <w:sz w:val="34"/>
          <w:szCs w:val="34"/>
        </w:rPr>
      </w:pPr>
      <w:bookmarkStart w:id="16" w:name="_Toc289206274"/>
      <w:r w:rsidRPr="00DE279C">
        <w:rPr>
          <w:rFonts w:ascii="Arial" w:hAnsi="Arial" w:cs="Arial"/>
          <w:b/>
          <w:sz w:val="34"/>
          <w:szCs w:val="34"/>
        </w:rPr>
        <w:t>ESCUELA SUPERIOR POLITÉCNICA DEL</w:t>
      </w:r>
      <w:bookmarkStart w:id="17" w:name="_Toc40876457"/>
      <w:r w:rsidRPr="00DE279C">
        <w:rPr>
          <w:rFonts w:ascii="Arial" w:hAnsi="Arial" w:cs="Arial"/>
          <w:b/>
          <w:sz w:val="34"/>
          <w:szCs w:val="34"/>
        </w:rPr>
        <w:t xml:space="preserve"> LITORAL</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p w:rsidR="00C36BD7" w:rsidRPr="00DE279C" w:rsidRDefault="00C36BD7" w:rsidP="00F55248">
      <w:pPr>
        <w:spacing w:after="0" w:line="240" w:lineRule="auto"/>
        <w:ind w:left="3540" w:hanging="3540"/>
        <w:jc w:val="center"/>
        <w:outlineLvl w:val="0"/>
        <w:rPr>
          <w:rFonts w:ascii="Arial" w:hAnsi="Arial" w:cs="Arial"/>
          <w:b/>
          <w:sz w:val="32"/>
          <w:szCs w:val="32"/>
        </w:rPr>
      </w:pPr>
    </w:p>
    <w:p w:rsidR="004D1EDD" w:rsidRPr="00DE279C" w:rsidRDefault="004D1EDD" w:rsidP="004D1EDD">
      <w:pPr>
        <w:spacing w:after="0" w:line="240" w:lineRule="auto"/>
        <w:ind w:left="3404" w:hanging="3404"/>
        <w:jc w:val="center"/>
        <w:outlineLvl w:val="0"/>
        <w:rPr>
          <w:rFonts w:ascii="Arial" w:hAnsi="Arial" w:cs="Arial"/>
          <w:b/>
          <w:sz w:val="32"/>
          <w:szCs w:val="32"/>
        </w:rPr>
      </w:pPr>
    </w:p>
    <w:p w:rsidR="00C36BD7" w:rsidRPr="00DE279C" w:rsidRDefault="00C36BD7" w:rsidP="004D1EDD">
      <w:pPr>
        <w:spacing w:after="0" w:line="240" w:lineRule="auto"/>
        <w:jc w:val="center"/>
        <w:rPr>
          <w:rFonts w:ascii="Arial" w:hAnsi="Arial" w:cs="Arial"/>
          <w:b/>
          <w:bCs/>
          <w:sz w:val="32"/>
          <w:szCs w:val="32"/>
        </w:rPr>
      </w:pPr>
      <w:r w:rsidRPr="00DE279C">
        <w:rPr>
          <w:rFonts w:ascii="Arial" w:hAnsi="Arial" w:cs="Arial"/>
          <w:b/>
          <w:bCs/>
          <w:sz w:val="32"/>
          <w:szCs w:val="32"/>
        </w:rPr>
        <w:t>Facultad de Ingeniería en Electricidad y Computación</w:t>
      </w:r>
    </w:p>
    <w:p w:rsidR="00C36BD7" w:rsidRPr="00DE279C" w:rsidRDefault="00C36BD7" w:rsidP="004D1EDD">
      <w:pPr>
        <w:spacing w:after="0" w:line="240" w:lineRule="auto"/>
        <w:jc w:val="center"/>
        <w:rPr>
          <w:rFonts w:ascii="Arial" w:hAnsi="Arial" w:cs="Arial"/>
          <w:b/>
          <w:sz w:val="32"/>
          <w:szCs w:val="32"/>
        </w:rPr>
      </w:pPr>
    </w:p>
    <w:p w:rsidR="004D1EDD" w:rsidRPr="00DE279C" w:rsidRDefault="004D1EDD" w:rsidP="004D1EDD">
      <w:pPr>
        <w:spacing w:after="0" w:line="240" w:lineRule="auto"/>
        <w:jc w:val="center"/>
        <w:rPr>
          <w:rFonts w:ascii="Arial" w:hAnsi="Arial" w:cs="Arial"/>
          <w:b/>
          <w:sz w:val="32"/>
          <w:szCs w:val="32"/>
        </w:rPr>
      </w:pPr>
    </w:p>
    <w:p w:rsidR="00C36BD7" w:rsidRPr="00DE279C" w:rsidRDefault="00C36BD7" w:rsidP="004D1EDD">
      <w:pPr>
        <w:spacing w:after="0" w:line="240" w:lineRule="auto"/>
        <w:ind w:right="49"/>
        <w:jc w:val="center"/>
        <w:rPr>
          <w:rFonts w:ascii="Arial" w:hAnsi="Arial" w:cs="Arial"/>
          <w:sz w:val="24"/>
          <w:szCs w:val="24"/>
        </w:rPr>
      </w:pPr>
      <w:r w:rsidRPr="00DE279C">
        <w:rPr>
          <w:rFonts w:ascii="Arial" w:hAnsi="Arial" w:cs="Arial"/>
          <w:sz w:val="24"/>
          <w:szCs w:val="24"/>
        </w:rPr>
        <w:t>“</w:t>
      </w:r>
      <w:r w:rsidR="008A180A" w:rsidRPr="00DE279C">
        <w:rPr>
          <w:rFonts w:ascii="Arial" w:hAnsi="Arial" w:cs="Arial"/>
          <w:sz w:val="24"/>
          <w:szCs w:val="24"/>
        </w:rPr>
        <w:t xml:space="preserve">REDISEÑO Y CONSTRUCCION DEL SISTEMA ELÉCTRICO Y ELECTRÓNICO DE CONTROL DE </w:t>
      </w:r>
      <w:r w:rsidR="00DE0911">
        <w:rPr>
          <w:rFonts w:ascii="Arial" w:hAnsi="Arial" w:cs="Arial"/>
          <w:sz w:val="24"/>
          <w:szCs w:val="24"/>
        </w:rPr>
        <w:t>UNIDADES EDUCATIVAS, TIPO MAWDSL</w:t>
      </w:r>
      <w:r w:rsidR="008A180A" w:rsidRPr="00DE279C">
        <w:rPr>
          <w:rFonts w:ascii="Arial" w:hAnsi="Arial" w:cs="Arial"/>
          <w:sz w:val="24"/>
          <w:szCs w:val="24"/>
        </w:rPr>
        <w:t>EY’S, PARA EL ESTUDIO DE CONVERTIDORES AC/DC, AC/AC Y CONTROL DE MOTORES DC Y AC</w:t>
      </w:r>
      <w:r w:rsidRPr="00DE279C">
        <w:rPr>
          <w:rFonts w:ascii="Arial" w:hAnsi="Arial" w:cs="Arial"/>
          <w:sz w:val="24"/>
          <w:szCs w:val="24"/>
        </w:rPr>
        <w:t>”</w:t>
      </w:r>
    </w:p>
    <w:p w:rsidR="00F5527B" w:rsidRPr="00DE279C" w:rsidRDefault="00F5527B" w:rsidP="004D1EDD">
      <w:pPr>
        <w:spacing w:after="0" w:line="240" w:lineRule="auto"/>
        <w:ind w:right="49"/>
        <w:jc w:val="center"/>
        <w:rPr>
          <w:rFonts w:ascii="Arial" w:hAnsi="Arial" w:cs="Arial"/>
          <w:sz w:val="24"/>
          <w:szCs w:val="24"/>
        </w:rPr>
      </w:pPr>
    </w:p>
    <w:p w:rsidR="004D1EDD" w:rsidRPr="00DE279C" w:rsidRDefault="004D1EDD" w:rsidP="004D1EDD">
      <w:pPr>
        <w:spacing w:after="0" w:line="240" w:lineRule="auto"/>
        <w:ind w:right="49"/>
        <w:jc w:val="center"/>
        <w:rPr>
          <w:rFonts w:ascii="Arial" w:hAnsi="Arial" w:cs="Arial"/>
          <w:sz w:val="24"/>
          <w:szCs w:val="24"/>
        </w:rPr>
      </w:pPr>
    </w:p>
    <w:p w:rsidR="00C36BD7" w:rsidRPr="00DE279C" w:rsidRDefault="00112075" w:rsidP="004D1EDD">
      <w:pPr>
        <w:spacing w:after="0" w:line="240" w:lineRule="auto"/>
        <w:jc w:val="center"/>
        <w:outlineLvl w:val="0"/>
        <w:rPr>
          <w:rFonts w:ascii="Arial" w:hAnsi="Arial" w:cs="Arial"/>
          <w:b/>
          <w:bCs/>
          <w:sz w:val="32"/>
          <w:szCs w:val="32"/>
        </w:rPr>
      </w:pPr>
      <w:bookmarkStart w:id="18" w:name="_Toc289206275"/>
      <w:r>
        <w:rPr>
          <w:rFonts w:ascii="Arial" w:hAnsi="Arial" w:cs="Arial"/>
          <w:b/>
          <w:bCs/>
          <w:sz w:val="32"/>
          <w:szCs w:val="32"/>
        </w:rPr>
        <w:t xml:space="preserve">INFORME DE </w:t>
      </w:r>
      <w:r w:rsidR="00C36BD7" w:rsidRPr="00DE279C">
        <w:rPr>
          <w:rFonts w:ascii="Arial" w:hAnsi="Arial" w:cs="Arial"/>
          <w:b/>
          <w:bCs/>
          <w:sz w:val="32"/>
          <w:szCs w:val="32"/>
        </w:rPr>
        <w:t>PROYECTO DE GRADUACIÓN</w:t>
      </w:r>
      <w:bookmarkEnd w:id="18"/>
    </w:p>
    <w:p w:rsidR="004D1EDD" w:rsidRPr="00DE279C" w:rsidRDefault="004D1EDD" w:rsidP="004D1EDD">
      <w:pPr>
        <w:spacing w:after="0" w:line="240" w:lineRule="auto"/>
        <w:jc w:val="center"/>
        <w:outlineLvl w:val="0"/>
        <w:rPr>
          <w:rFonts w:ascii="Arial" w:hAnsi="Arial" w:cs="Arial"/>
          <w:bCs/>
          <w:sz w:val="28"/>
          <w:szCs w:val="28"/>
        </w:rPr>
      </w:pPr>
      <w:bookmarkStart w:id="19" w:name="_Toc289206276"/>
    </w:p>
    <w:p w:rsidR="00C36BD7" w:rsidRPr="00DE279C" w:rsidRDefault="00C36BD7" w:rsidP="004D1EDD">
      <w:pPr>
        <w:spacing w:after="0" w:line="240" w:lineRule="auto"/>
        <w:jc w:val="center"/>
        <w:outlineLvl w:val="0"/>
        <w:rPr>
          <w:rFonts w:ascii="Arial" w:hAnsi="Arial" w:cs="Arial"/>
          <w:bCs/>
          <w:sz w:val="28"/>
          <w:szCs w:val="28"/>
        </w:rPr>
      </w:pPr>
      <w:r w:rsidRPr="00DE279C">
        <w:rPr>
          <w:rFonts w:ascii="Arial" w:hAnsi="Arial" w:cs="Arial"/>
          <w:bCs/>
          <w:sz w:val="28"/>
          <w:szCs w:val="28"/>
        </w:rPr>
        <w:t>Previa a la obtención del título de:</w:t>
      </w:r>
      <w:bookmarkEnd w:id="19"/>
    </w:p>
    <w:p w:rsidR="004D1EDD" w:rsidRPr="00DE279C" w:rsidRDefault="004D1EDD" w:rsidP="004D1EDD">
      <w:pPr>
        <w:spacing w:after="0" w:line="240" w:lineRule="auto"/>
        <w:jc w:val="center"/>
        <w:outlineLvl w:val="0"/>
        <w:rPr>
          <w:rFonts w:ascii="Arial" w:hAnsi="Arial" w:cs="Arial"/>
          <w:bCs/>
          <w:sz w:val="28"/>
          <w:szCs w:val="28"/>
        </w:rPr>
      </w:pPr>
    </w:p>
    <w:p w:rsidR="00C36BD7" w:rsidRPr="00DE279C" w:rsidRDefault="00C36BD7" w:rsidP="004D1EDD">
      <w:pPr>
        <w:spacing w:after="0" w:line="240" w:lineRule="auto"/>
        <w:jc w:val="center"/>
        <w:rPr>
          <w:rFonts w:ascii="Arial" w:hAnsi="Arial" w:cs="Arial"/>
          <w:b/>
          <w:bCs/>
          <w:sz w:val="32"/>
          <w:szCs w:val="32"/>
        </w:rPr>
      </w:pPr>
      <w:r w:rsidRPr="00DE279C">
        <w:rPr>
          <w:rFonts w:ascii="Arial" w:hAnsi="Arial" w:cs="Arial"/>
          <w:b/>
          <w:bCs/>
          <w:sz w:val="32"/>
          <w:szCs w:val="32"/>
        </w:rPr>
        <w:t xml:space="preserve"> INGENIERO EN </w:t>
      </w:r>
      <w:bookmarkStart w:id="20" w:name="_Toc40876459"/>
      <w:r w:rsidR="00F5527B" w:rsidRPr="00DE279C">
        <w:rPr>
          <w:rFonts w:ascii="Arial" w:hAnsi="Arial" w:cs="Arial"/>
          <w:b/>
          <w:bCs/>
          <w:sz w:val="32"/>
          <w:szCs w:val="32"/>
        </w:rPr>
        <w:t>ELECTRICIDAD</w:t>
      </w:r>
      <w:r w:rsidRPr="00DE279C">
        <w:rPr>
          <w:rFonts w:ascii="Arial" w:hAnsi="Arial" w:cs="Arial"/>
          <w:b/>
          <w:bCs/>
          <w:sz w:val="32"/>
          <w:szCs w:val="32"/>
        </w:rPr>
        <w:t xml:space="preserve"> ESPECIALIZACIÓN </w:t>
      </w:r>
      <w:bookmarkEnd w:id="20"/>
      <w:r w:rsidR="00F5527B" w:rsidRPr="00DE279C">
        <w:rPr>
          <w:rFonts w:ascii="Arial" w:hAnsi="Arial" w:cs="Arial"/>
          <w:b/>
          <w:bCs/>
          <w:sz w:val="32"/>
          <w:szCs w:val="32"/>
        </w:rPr>
        <w:t>ELECTRÓNICA Y AUTOMATIZACIÓN INDUSTRIAL</w:t>
      </w:r>
    </w:p>
    <w:p w:rsidR="004D1EDD" w:rsidRPr="00DE279C" w:rsidRDefault="004D1EDD" w:rsidP="004D1EDD">
      <w:pPr>
        <w:spacing w:after="0" w:line="240" w:lineRule="auto"/>
        <w:jc w:val="center"/>
        <w:rPr>
          <w:rFonts w:ascii="Arial" w:hAnsi="Arial" w:cs="Arial"/>
          <w:b/>
          <w:bCs/>
          <w:sz w:val="32"/>
          <w:szCs w:val="32"/>
        </w:rPr>
      </w:pPr>
    </w:p>
    <w:p w:rsidR="004D1EDD" w:rsidRPr="00DE279C" w:rsidRDefault="004D1EDD" w:rsidP="004D1EDD">
      <w:pPr>
        <w:spacing w:after="0" w:line="240" w:lineRule="auto"/>
        <w:jc w:val="center"/>
        <w:rPr>
          <w:rFonts w:ascii="Arial" w:hAnsi="Arial" w:cs="Arial"/>
          <w:b/>
          <w:bCs/>
          <w:sz w:val="32"/>
          <w:szCs w:val="32"/>
        </w:rPr>
      </w:pPr>
    </w:p>
    <w:p w:rsidR="00C36BD7" w:rsidRPr="00DE279C" w:rsidRDefault="00C36BD7" w:rsidP="004D1EDD">
      <w:pPr>
        <w:spacing w:after="0" w:line="240" w:lineRule="auto"/>
        <w:jc w:val="center"/>
        <w:outlineLvl w:val="0"/>
        <w:rPr>
          <w:rFonts w:ascii="Arial" w:hAnsi="Arial" w:cs="Arial"/>
          <w:b/>
          <w:bCs/>
          <w:sz w:val="32"/>
          <w:szCs w:val="32"/>
        </w:rPr>
      </w:pPr>
      <w:bookmarkStart w:id="21" w:name="_Toc289206277"/>
      <w:r w:rsidRPr="00DE279C">
        <w:rPr>
          <w:rFonts w:ascii="Arial" w:hAnsi="Arial" w:cs="Arial"/>
          <w:b/>
          <w:bCs/>
          <w:sz w:val="32"/>
          <w:szCs w:val="32"/>
        </w:rPr>
        <w:t>Presentada por:</w:t>
      </w:r>
      <w:bookmarkEnd w:id="21"/>
    </w:p>
    <w:p w:rsidR="00B533FD" w:rsidRPr="00DE279C" w:rsidRDefault="00B533FD" w:rsidP="004D1EDD">
      <w:pPr>
        <w:spacing w:after="0" w:line="240" w:lineRule="auto"/>
        <w:jc w:val="center"/>
        <w:outlineLvl w:val="0"/>
        <w:rPr>
          <w:rFonts w:ascii="Arial" w:hAnsi="Arial" w:cs="Arial"/>
          <w:b/>
          <w:bCs/>
          <w:sz w:val="32"/>
          <w:szCs w:val="32"/>
        </w:rPr>
      </w:pPr>
    </w:p>
    <w:p w:rsidR="00C36BD7" w:rsidRPr="00DE279C" w:rsidRDefault="00F5527B" w:rsidP="004D1EDD">
      <w:pPr>
        <w:spacing w:after="0" w:line="240" w:lineRule="auto"/>
        <w:jc w:val="center"/>
        <w:outlineLvl w:val="0"/>
        <w:rPr>
          <w:rFonts w:ascii="Arial" w:hAnsi="Arial" w:cs="Arial"/>
          <w:bCs/>
          <w:sz w:val="32"/>
          <w:szCs w:val="32"/>
        </w:rPr>
      </w:pPr>
      <w:r w:rsidRPr="00DE279C">
        <w:rPr>
          <w:rFonts w:ascii="Arial" w:hAnsi="Arial" w:cs="Arial"/>
          <w:bCs/>
          <w:sz w:val="32"/>
          <w:szCs w:val="32"/>
        </w:rPr>
        <w:t>Harol Leiston Espinoza Bravo</w:t>
      </w:r>
    </w:p>
    <w:p w:rsidR="00F5527B" w:rsidRPr="00DE279C" w:rsidRDefault="00F5527B" w:rsidP="004D1EDD">
      <w:pPr>
        <w:spacing w:after="0" w:line="240" w:lineRule="auto"/>
        <w:jc w:val="center"/>
        <w:outlineLvl w:val="0"/>
        <w:rPr>
          <w:rFonts w:ascii="Arial" w:hAnsi="Arial" w:cs="Arial"/>
          <w:bCs/>
          <w:sz w:val="32"/>
          <w:szCs w:val="32"/>
        </w:rPr>
      </w:pPr>
      <w:r w:rsidRPr="00DE279C">
        <w:rPr>
          <w:rFonts w:ascii="Arial" w:hAnsi="Arial" w:cs="Arial"/>
          <w:bCs/>
          <w:sz w:val="32"/>
          <w:szCs w:val="32"/>
        </w:rPr>
        <w:t>Richard Michael Sánchez Rosado</w:t>
      </w:r>
    </w:p>
    <w:p w:rsidR="00F5527B" w:rsidRPr="00DE279C" w:rsidRDefault="00F5527B" w:rsidP="004D1EDD">
      <w:pPr>
        <w:spacing w:after="0" w:line="240" w:lineRule="auto"/>
        <w:jc w:val="center"/>
        <w:outlineLvl w:val="0"/>
        <w:rPr>
          <w:rFonts w:ascii="Arial" w:hAnsi="Arial" w:cs="Arial"/>
          <w:bCs/>
          <w:sz w:val="32"/>
          <w:szCs w:val="32"/>
        </w:rPr>
      </w:pPr>
    </w:p>
    <w:p w:rsidR="004D1EDD" w:rsidRDefault="004D1EDD" w:rsidP="004D1EDD">
      <w:pPr>
        <w:spacing w:after="0" w:line="240" w:lineRule="auto"/>
        <w:jc w:val="center"/>
        <w:outlineLvl w:val="0"/>
        <w:rPr>
          <w:rFonts w:ascii="Arial" w:hAnsi="Arial" w:cs="Arial"/>
          <w:b/>
          <w:bCs/>
          <w:sz w:val="32"/>
          <w:szCs w:val="32"/>
        </w:rPr>
      </w:pPr>
      <w:bookmarkStart w:id="22" w:name="_Toc289206279"/>
      <w:r w:rsidRPr="00DE279C">
        <w:rPr>
          <w:rFonts w:ascii="Arial" w:hAnsi="Arial" w:cs="Arial"/>
          <w:b/>
          <w:bCs/>
          <w:sz w:val="32"/>
          <w:szCs w:val="32"/>
        </w:rPr>
        <w:t>GUAYAQUIL – ECUADOR</w:t>
      </w:r>
      <w:bookmarkEnd w:id="22"/>
    </w:p>
    <w:p w:rsidR="004D6D38" w:rsidRPr="00DE279C" w:rsidRDefault="004D6D38" w:rsidP="004D1EDD">
      <w:pPr>
        <w:spacing w:after="0" w:line="240" w:lineRule="auto"/>
        <w:jc w:val="center"/>
        <w:outlineLvl w:val="0"/>
        <w:rPr>
          <w:rFonts w:ascii="Arial" w:hAnsi="Arial" w:cs="Arial"/>
          <w:b/>
          <w:bCs/>
          <w:sz w:val="32"/>
          <w:szCs w:val="32"/>
        </w:rPr>
      </w:pPr>
    </w:p>
    <w:p w:rsidR="004D1EDD" w:rsidRPr="00DE279C" w:rsidRDefault="004D1EDD" w:rsidP="004D1EDD">
      <w:pPr>
        <w:pStyle w:val="TITULO1INICIAL"/>
        <w:rPr>
          <w:rFonts w:cs="Arial"/>
          <w:bCs/>
          <w:sz w:val="32"/>
          <w:szCs w:val="32"/>
        </w:rPr>
        <w:sectPr w:rsidR="004D1EDD" w:rsidRPr="00DE279C" w:rsidSect="00B65894">
          <w:footerReference w:type="default" r:id="rId9"/>
          <w:pgSz w:w="11907" w:h="16840" w:code="9"/>
          <w:pgMar w:top="2268" w:right="1361" w:bottom="2268" w:left="2268" w:header="709" w:footer="709" w:gutter="0"/>
          <w:cols w:space="708"/>
          <w:docGrid w:linePitch="360"/>
        </w:sectPr>
      </w:pPr>
      <w:r w:rsidRPr="00DE279C">
        <w:rPr>
          <w:rFonts w:cs="Arial"/>
          <w:bCs/>
          <w:sz w:val="32"/>
          <w:szCs w:val="32"/>
        </w:rPr>
        <w:t>AÑo 2011</w:t>
      </w:r>
    </w:p>
    <w:p w:rsidR="00C36BD7" w:rsidRDefault="00C36BD7" w:rsidP="00C36BD7">
      <w:pPr>
        <w:spacing w:line="240" w:lineRule="auto"/>
        <w:rPr>
          <w:rFonts w:ascii="Arial" w:hAnsi="Arial" w:cs="Arial"/>
          <w:b/>
          <w:sz w:val="32"/>
          <w:szCs w:val="32"/>
        </w:rPr>
      </w:pPr>
      <w:r w:rsidRPr="00DE279C">
        <w:rPr>
          <w:rFonts w:ascii="Arial" w:hAnsi="Arial" w:cs="Arial"/>
          <w:b/>
          <w:sz w:val="32"/>
          <w:szCs w:val="32"/>
        </w:rPr>
        <w:lastRenderedPageBreak/>
        <w:t>AGRADECIMIENTO</w:t>
      </w:r>
    </w:p>
    <w:p w:rsidR="000554C7" w:rsidRDefault="000554C7" w:rsidP="000554C7">
      <w:pPr>
        <w:spacing w:after="0" w:line="240" w:lineRule="auto"/>
        <w:rPr>
          <w:rFonts w:ascii="Arial" w:hAnsi="Arial" w:cs="Arial"/>
          <w:b/>
          <w:sz w:val="32"/>
          <w:szCs w:val="32"/>
        </w:rPr>
      </w:pPr>
    </w:p>
    <w:p w:rsidR="000554C7" w:rsidRDefault="000554C7" w:rsidP="000554C7">
      <w:pPr>
        <w:spacing w:after="0" w:line="240" w:lineRule="auto"/>
        <w:rPr>
          <w:rFonts w:ascii="Arial" w:hAnsi="Arial" w:cs="Arial"/>
          <w:b/>
          <w:sz w:val="32"/>
          <w:szCs w:val="32"/>
        </w:rPr>
      </w:pPr>
    </w:p>
    <w:p w:rsidR="000554C7" w:rsidRDefault="000554C7" w:rsidP="000554C7">
      <w:pPr>
        <w:spacing w:after="0" w:line="240" w:lineRule="auto"/>
        <w:rPr>
          <w:rFonts w:ascii="Arial" w:hAnsi="Arial" w:cs="Arial"/>
          <w:b/>
          <w:sz w:val="32"/>
          <w:szCs w:val="32"/>
        </w:rPr>
      </w:pPr>
    </w:p>
    <w:p w:rsidR="000554C7" w:rsidRPr="00DE279C" w:rsidRDefault="000554C7" w:rsidP="000554C7">
      <w:pPr>
        <w:spacing w:after="0" w:line="240" w:lineRule="auto"/>
        <w:rPr>
          <w:rFonts w:ascii="Arial" w:hAnsi="Arial" w:cs="Arial"/>
          <w:b/>
          <w:sz w:val="32"/>
          <w:szCs w:val="32"/>
        </w:rPr>
      </w:pPr>
    </w:p>
    <w:p w:rsidR="00275300" w:rsidRPr="00275300" w:rsidRDefault="00275300" w:rsidP="000554C7">
      <w:pPr>
        <w:spacing w:after="0" w:line="480" w:lineRule="auto"/>
        <w:jc w:val="right"/>
        <w:rPr>
          <w:rFonts w:ascii="Arial" w:eastAsia="Times New Roman" w:hAnsi="Arial" w:cs="Arial"/>
          <w:sz w:val="24"/>
          <w:szCs w:val="24"/>
          <w:lang w:eastAsia="es-ES"/>
        </w:rPr>
      </w:pPr>
      <w:r w:rsidRPr="00275300">
        <w:rPr>
          <w:rFonts w:ascii="Arial" w:eastAsia="Times New Roman" w:hAnsi="Arial" w:cs="Arial"/>
          <w:sz w:val="24"/>
          <w:szCs w:val="24"/>
          <w:lang w:eastAsia="es-ES"/>
        </w:rPr>
        <w:t>Gracias a Dios.</w:t>
      </w:r>
    </w:p>
    <w:p w:rsidR="000554C7" w:rsidRDefault="00275300" w:rsidP="000554C7">
      <w:pPr>
        <w:spacing w:after="0" w:line="480" w:lineRule="auto"/>
        <w:jc w:val="right"/>
        <w:rPr>
          <w:rFonts w:ascii="Arial" w:eastAsia="Times New Roman" w:hAnsi="Arial" w:cs="Arial"/>
          <w:sz w:val="24"/>
          <w:szCs w:val="24"/>
          <w:lang w:eastAsia="es-ES"/>
        </w:rPr>
      </w:pPr>
      <w:r w:rsidRPr="00275300">
        <w:rPr>
          <w:rFonts w:ascii="Arial" w:eastAsia="Times New Roman" w:hAnsi="Arial" w:cs="Arial"/>
          <w:sz w:val="24"/>
          <w:szCs w:val="24"/>
          <w:lang w:eastAsia="es-ES"/>
        </w:rPr>
        <w:t>A mis padres, </w:t>
      </w:r>
      <w:r>
        <w:rPr>
          <w:rFonts w:ascii="Arial" w:eastAsia="Times New Roman" w:hAnsi="Arial" w:cs="Arial"/>
          <w:sz w:val="24"/>
          <w:szCs w:val="24"/>
          <w:lang w:eastAsia="es-ES"/>
        </w:rPr>
        <w:t>Néstor Espinoza</w:t>
      </w:r>
      <w:r w:rsidRPr="00275300">
        <w:rPr>
          <w:rFonts w:ascii="Arial" w:eastAsia="Times New Roman" w:hAnsi="Arial" w:cs="Arial"/>
          <w:sz w:val="24"/>
          <w:szCs w:val="24"/>
          <w:lang w:eastAsia="es-ES"/>
        </w:rPr>
        <w:t> y </w:t>
      </w:r>
      <w:r>
        <w:rPr>
          <w:rFonts w:ascii="Arial" w:eastAsia="Times New Roman" w:hAnsi="Arial" w:cs="Arial"/>
          <w:sz w:val="24"/>
          <w:szCs w:val="24"/>
          <w:lang w:eastAsia="es-ES"/>
        </w:rPr>
        <w:t>Raquel Bravo</w:t>
      </w:r>
      <w:r w:rsidRPr="00275300">
        <w:rPr>
          <w:rFonts w:ascii="Arial" w:eastAsia="Times New Roman" w:hAnsi="Arial" w:cs="Arial"/>
          <w:sz w:val="24"/>
          <w:szCs w:val="24"/>
          <w:lang w:eastAsia="es-ES"/>
        </w:rPr>
        <w:t xml:space="preserve">, </w:t>
      </w:r>
    </w:p>
    <w:p w:rsidR="000554C7" w:rsidRDefault="00275300" w:rsidP="000554C7">
      <w:pPr>
        <w:spacing w:after="0" w:line="480" w:lineRule="auto"/>
        <w:jc w:val="right"/>
        <w:rPr>
          <w:rFonts w:ascii="Arial" w:eastAsia="Times New Roman" w:hAnsi="Arial" w:cs="Arial"/>
          <w:sz w:val="24"/>
          <w:szCs w:val="24"/>
          <w:lang w:eastAsia="es-ES"/>
        </w:rPr>
      </w:pPr>
      <w:r w:rsidRPr="00275300">
        <w:rPr>
          <w:rFonts w:ascii="Arial" w:eastAsia="Times New Roman" w:hAnsi="Arial" w:cs="Arial"/>
          <w:sz w:val="24"/>
          <w:szCs w:val="24"/>
          <w:lang w:eastAsia="es-ES"/>
        </w:rPr>
        <w:t>que me han dado su apoyo incondicional y</w:t>
      </w:r>
    </w:p>
    <w:p w:rsidR="00275300" w:rsidRPr="00275300" w:rsidRDefault="00275300" w:rsidP="000554C7">
      <w:pPr>
        <w:spacing w:after="0" w:line="480" w:lineRule="auto"/>
        <w:jc w:val="right"/>
        <w:rPr>
          <w:rFonts w:ascii="Arial" w:eastAsia="Times New Roman" w:hAnsi="Arial" w:cs="Arial"/>
          <w:sz w:val="24"/>
          <w:szCs w:val="24"/>
          <w:lang w:eastAsia="es-ES"/>
        </w:rPr>
      </w:pPr>
      <w:r w:rsidRPr="00275300">
        <w:rPr>
          <w:rFonts w:ascii="Arial" w:eastAsia="Times New Roman" w:hAnsi="Arial" w:cs="Arial"/>
          <w:sz w:val="24"/>
          <w:szCs w:val="24"/>
          <w:lang w:eastAsia="es-ES"/>
        </w:rPr>
        <w:t xml:space="preserve"> a quienes debo este triunfo profesional.</w:t>
      </w:r>
    </w:p>
    <w:p w:rsidR="00B25CA9" w:rsidRDefault="00354FEC" w:rsidP="00B25CA9">
      <w:pPr>
        <w:spacing w:after="0" w:line="480" w:lineRule="auto"/>
        <w:jc w:val="right"/>
        <w:rPr>
          <w:rFonts w:ascii="Arial" w:eastAsia="Times New Roman" w:hAnsi="Arial" w:cs="Arial"/>
          <w:sz w:val="24"/>
          <w:szCs w:val="24"/>
          <w:lang w:eastAsia="es-ES"/>
        </w:rPr>
      </w:pPr>
      <w:r>
        <w:rPr>
          <w:rFonts w:ascii="Arial" w:eastAsia="Times New Roman" w:hAnsi="Arial" w:cs="Arial"/>
          <w:sz w:val="24"/>
          <w:szCs w:val="24"/>
          <w:lang w:eastAsia="es-ES"/>
        </w:rPr>
        <w:t xml:space="preserve">Al </w:t>
      </w:r>
      <w:r w:rsidR="00275300" w:rsidRPr="00275300">
        <w:rPr>
          <w:rFonts w:ascii="Arial" w:eastAsia="Times New Roman" w:hAnsi="Arial" w:cs="Arial"/>
          <w:sz w:val="24"/>
          <w:szCs w:val="24"/>
          <w:lang w:eastAsia="es-ES"/>
        </w:rPr>
        <w:t>Ing</w:t>
      </w:r>
      <w:r w:rsidR="00B25CA9">
        <w:rPr>
          <w:rFonts w:ascii="Arial" w:eastAsia="Times New Roman" w:hAnsi="Arial" w:cs="Arial"/>
          <w:sz w:val="24"/>
          <w:szCs w:val="24"/>
          <w:lang w:eastAsia="es-ES"/>
        </w:rPr>
        <w:t>.</w:t>
      </w:r>
      <w:r w:rsidR="00275300" w:rsidRPr="00275300">
        <w:rPr>
          <w:rFonts w:ascii="Arial" w:eastAsia="Times New Roman" w:hAnsi="Arial" w:cs="Arial"/>
          <w:sz w:val="24"/>
          <w:szCs w:val="24"/>
          <w:lang w:eastAsia="es-ES"/>
        </w:rPr>
        <w:t xml:space="preserve"> </w:t>
      </w:r>
      <w:r w:rsidR="00275300">
        <w:rPr>
          <w:rFonts w:ascii="Arial" w:eastAsia="Times New Roman" w:hAnsi="Arial" w:cs="Arial"/>
          <w:sz w:val="24"/>
          <w:szCs w:val="24"/>
          <w:lang w:eastAsia="es-ES"/>
        </w:rPr>
        <w:t>Alberto Larco</w:t>
      </w:r>
      <w:r w:rsidR="00275300" w:rsidRPr="00275300">
        <w:rPr>
          <w:rFonts w:ascii="Arial" w:eastAsia="Times New Roman" w:hAnsi="Arial" w:cs="Arial"/>
          <w:sz w:val="24"/>
          <w:szCs w:val="24"/>
          <w:lang w:eastAsia="es-ES"/>
        </w:rPr>
        <w:t xml:space="preserve"> por</w:t>
      </w:r>
      <w:r w:rsidR="00704DE7">
        <w:rPr>
          <w:rFonts w:ascii="Arial" w:eastAsia="Times New Roman" w:hAnsi="Arial" w:cs="Arial"/>
          <w:sz w:val="24"/>
          <w:szCs w:val="24"/>
          <w:lang w:eastAsia="es-ES"/>
        </w:rPr>
        <w:t xml:space="preserve"> su confianza </w:t>
      </w:r>
    </w:p>
    <w:p w:rsidR="00275300" w:rsidRPr="00275300" w:rsidRDefault="00704DE7" w:rsidP="00B25CA9">
      <w:pPr>
        <w:spacing w:after="0" w:line="480" w:lineRule="auto"/>
        <w:jc w:val="right"/>
        <w:rPr>
          <w:rFonts w:ascii="Arial" w:eastAsia="Times New Roman" w:hAnsi="Arial" w:cs="Arial"/>
          <w:sz w:val="24"/>
          <w:szCs w:val="24"/>
          <w:lang w:eastAsia="es-ES"/>
        </w:rPr>
      </w:pPr>
      <w:r>
        <w:rPr>
          <w:rFonts w:ascii="Arial" w:eastAsia="Times New Roman" w:hAnsi="Arial" w:cs="Arial"/>
          <w:sz w:val="24"/>
          <w:szCs w:val="24"/>
          <w:lang w:eastAsia="es-ES"/>
        </w:rPr>
        <w:t>y apoyo en nuestro</w:t>
      </w:r>
      <w:r w:rsidR="00275300" w:rsidRPr="00275300">
        <w:rPr>
          <w:rFonts w:ascii="Arial" w:eastAsia="Times New Roman" w:hAnsi="Arial" w:cs="Arial"/>
          <w:sz w:val="24"/>
          <w:szCs w:val="24"/>
          <w:lang w:eastAsia="es-ES"/>
        </w:rPr>
        <w:t xml:space="preserve"> </w:t>
      </w:r>
      <w:r w:rsidR="00E31E45">
        <w:rPr>
          <w:rFonts w:ascii="Arial" w:eastAsia="Times New Roman" w:hAnsi="Arial" w:cs="Arial"/>
          <w:sz w:val="24"/>
          <w:szCs w:val="24"/>
          <w:lang w:eastAsia="es-ES"/>
        </w:rPr>
        <w:t>proyecto</w:t>
      </w:r>
      <w:r w:rsidR="00275300" w:rsidRPr="00275300">
        <w:rPr>
          <w:rFonts w:ascii="Arial" w:eastAsia="Times New Roman" w:hAnsi="Arial" w:cs="Arial"/>
          <w:sz w:val="24"/>
          <w:szCs w:val="24"/>
          <w:lang w:eastAsia="es-ES"/>
        </w:rPr>
        <w:t>.</w:t>
      </w:r>
    </w:p>
    <w:p w:rsidR="00C36BD7" w:rsidRPr="00DE279C" w:rsidRDefault="00C36BD7" w:rsidP="00C36BD7">
      <w:pPr>
        <w:spacing w:line="240" w:lineRule="auto"/>
        <w:rPr>
          <w:rFonts w:ascii="Arial" w:hAnsi="Arial" w:cs="Arial"/>
          <w:sz w:val="28"/>
          <w:szCs w:val="28"/>
        </w:rPr>
      </w:pPr>
    </w:p>
    <w:p w:rsidR="00C36BD7" w:rsidRPr="00DE279C" w:rsidRDefault="00C36BD7" w:rsidP="00C36BD7">
      <w:pPr>
        <w:spacing w:line="240" w:lineRule="auto"/>
        <w:rPr>
          <w:rFonts w:ascii="Arial" w:hAnsi="Arial" w:cs="Arial"/>
          <w:sz w:val="28"/>
          <w:szCs w:val="28"/>
        </w:rPr>
      </w:pPr>
    </w:p>
    <w:p w:rsidR="00C36BD7" w:rsidRPr="00DE279C" w:rsidRDefault="00C36BD7" w:rsidP="00C36BD7">
      <w:pPr>
        <w:spacing w:line="240" w:lineRule="auto"/>
        <w:rPr>
          <w:rFonts w:ascii="Arial" w:hAnsi="Arial" w:cs="Arial"/>
          <w:sz w:val="28"/>
          <w:szCs w:val="28"/>
        </w:rPr>
      </w:pPr>
    </w:p>
    <w:p w:rsidR="00C36BD7" w:rsidRDefault="00C36BD7" w:rsidP="00C36BD7">
      <w:pPr>
        <w:spacing w:line="240" w:lineRule="auto"/>
        <w:rPr>
          <w:rFonts w:ascii="Arial" w:hAnsi="Arial" w:cs="Arial"/>
          <w:sz w:val="28"/>
          <w:szCs w:val="28"/>
        </w:rPr>
      </w:pPr>
      <w:r w:rsidRPr="00DE279C">
        <w:rPr>
          <w:rFonts w:ascii="Arial" w:hAnsi="Arial" w:cs="Arial"/>
          <w:sz w:val="28"/>
          <w:szCs w:val="28"/>
        </w:rPr>
        <w:tab/>
      </w:r>
      <w:r w:rsidRPr="00DE279C">
        <w:rPr>
          <w:rFonts w:ascii="Arial" w:hAnsi="Arial" w:cs="Arial"/>
          <w:sz w:val="28"/>
          <w:szCs w:val="28"/>
        </w:rPr>
        <w:tab/>
      </w:r>
      <w:r w:rsidRPr="00DE279C">
        <w:rPr>
          <w:rFonts w:ascii="Arial" w:hAnsi="Arial" w:cs="Arial"/>
          <w:sz w:val="28"/>
          <w:szCs w:val="28"/>
        </w:rPr>
        <w:tab/>
      </w:r>
      <w:r w:rsidRPr="00DE279C">
        <w:rPr>
          <w:rFonts w:ascii="Arial" w:hAnsi="Arial" w:cs="Arial"/>
          <w:sz w:val="28"/>
          <w:szCs w:val="28"/>
        </w:rPr>
        <w:tab/>
      </w:r>
      <w:r w:rsidRPr="00DE279C">
        <w:rPr>
          <w:rFonts w:ascii="Arial" w:hAnsi="Arial" w:cs="Arial"/>
          <w:sz w:val="28"/>
          <w:szCs w:val="28"/>
        </w:rPr>
        <w:tab/>
      </w:r>
      <w:r w:rsidRPr="00DE279C">
        <w:rPr>
          <w:rFonts w:ascii="Arial" w:hAnsi="Arial" w:cs="Arial"/>
          <w:sz w:val="28"/>
          <w:szCs w:val="28"/>
        </w:rPr>
        <w:tab/>
      </w:r>
      <w:r w:rsidRPr="00DE279C">
        <w:rPr>
          <w:rFonts w:ascii="Arial" w:hAnsi="Arial" w:cs="Arial"/>
          <w:sz w:val="28"/>
          <w:szCs w:val="28"/>
        </w:rPr>
        <w:tab/>
      </w:r>
      <w:r w:rsidRPr="00DE279C">
        <w:rPr>
          <w:rFonts w:ascii="Arial" w:hAnsi="Arial" w:cs="Arial"/>
          <w:sz w:val="28"/>
          <w:szCs w:val="28"/>
        </w:rPr>
        <w:tab/>
      </w:r>
    </w:p>
    <w:p w:rsidR="00725A7A" w:rsidRDefault="00725A7A" w:rsidP="00C36BD7">
      <w:pPr>
        <w:spacing w:line="240" w:lineRule="auto"/>
        <w:rPr>
          <w:rFonts w:ascii="Arial" w:hAnsi="Arial" w:cs="Arial"/>
          <w:sz w:val="28"/>
          <w:szCs w:val="28"/>
        </w:rPr>
      </w:pPr>
    </w:p>
    <w:p w:rsidR="00D42B85" w:rsidRPr="00D42B85" w:rsidRDefault="00D42B85" w:rsidP="00D42B85">
      <w:pPr>
        <w:spacing w:after="0" w:line="480" w:lineRule="auto"/>
        <w:jc w:val="right"/>
        <w:rPr>
          <w:rFonts w:ascii="Arial" w:eastAsia="Times New Roman" w:hAnsi="Arial" w:cs="Arial"/>
          <w:sz w:val="24"/>
          <w:szCs w:val="24"/>
          <w:lang w:eastAsia="es-ES"/>
        </w:rPr>
      </w:pPr>
      <w:r w:rsidRPr="00D42B85">
        <w:rPr>
          <w:rFonts w:ascii="Arial" w:eastAsia="Times New Roman" w:hAnsi="Arial" w:cs="Arial"/>
          <w:sz w:val="24"/>
          <w:szCs w:val="24"/>
          <w:lang w:eastAsia="es-ES"/>
        </w:rPr>
        <w:t>Gracias primeramente a Dios.</w:t>
      </w:r>
    </w:p>
    <w:p w:rsidR="00D42B85" w:rsidRPr="00D42B85" w:rsidRDefault="00D42B85" w:rsidP="00D42B85">
      <w:pPr>
        <w:spacing w:after="0" w:line="480" w:lineRule="auto"/>
        <w:jc w:val="right"/>
        <w:rPr>
          <w:rFonts w:ascii="Arial" w:eastAsia="Times New Roman" w:hAnsi="Arial" w:cs="Arial"/>
          <w:sz w:val="24"/>
          <w:szCs w:val="24"/>
          <w:lang w:eastAsia="es-ES"/>
        </w:rPr>
      </w:pPr>
      <w:r w:rsidRPr="00D42B85">
        <w:rPr>
          <w:rFonts w:ascii="Arial" w:eastAsia="Times New Roman" w:hAnsi="Arial" w:cs="Arial"/>
          <w:sz w:val="24"/>
          <w:szCs w:val="24"/>
          <w:lang w:eastAsia="es-ES"/>
        </w:rPr>
        <w:t xml:space="preserve">A mis padres, Betty Rosado y José Sánchez, </w:t>
      </w:r>
    </w:p>
    <w:p w:rsidR="00D42B85" w:rsidRPr="00D42B85" w:rsidRDefault="00D42B85" w:rsidP="00D42B85">
      <w:pPr>
        <w:spacing w:after="0" w:line="480" w:lineRule="auto"/>
        <w:jc w:val="right"/>
        <w:rPr>
          <w:rFonts w:ascii="Arial" w:eastAsia="Times New Roman" w:hAnsi="Arial" w:cs="Arial"/>
          <w:sz w:val="24"/>
          <w:szCs w:val="24"/>
          <w:lang w:eastAsia="es-ES"/>
        </w:rPr>
      </w:pPr>
      <w:r w:rsidRPr="00D42B85">
        <w:rPr>
          <w:rFonts w:ascii="Arial" w:eastAsia="Times New Roman" w:hAnsi="Arial" w:cs="Arial"/>
          <w:sz w:val="24"/>
          <w:szCs w:val="24"/>
          <w:lang w:eastAsia="es-ES"/>
        </w:rPr>
        <w:t>que siempre han estado a mi lado.</w:t>
      </w:r>
    </w:p>
    <w:p w:rsidR="00D42B85" w:rsidRPr="00D42B85" w:rsidRDefault="00D42B85" w:rsidP="00D42B85">
      <w:pPr>
        <w:spacing w:after="0" w:line="480" w:lineRule="auto"/>
        <w:jc w:val="right"/>
        <w:rPr>
          <w:rFonts w:ascii="Arial" w:eastAsia="Times New Roman" w:hAnsi="Arial" w:cs="Arial"/>
          <w:sz w:val="24"/>
          <w:szCs w:val="24"/>
          <w:lang w:eastAsia="es-ES"/>
        </w:rPr>
      </w:pPr>
      <w:r w:rsidRPr="00D42B85">
        <w:rPr>
          <w:rFonts w:ascii="Arial" w:eastAsia="Times New Roman" w:hAnsi="Arial" w:cs="Arial"/>
          <w:sz w:val="24"/>
          <w:szCs w:val="24"/>
          <w:lang w:eastAsia="es-ES"/>
        </w:rPr>
        <w:t>A mis familiares y amigos que han confiado en mí.</w:t>
      </w:r>
    </w:p>
    <w:p w:rsidR="00D42B85" w:rsidRPr="00D42B85" w:rsidRDefault="00D42B85" w:rsidP="00D42B85">
      <w:pPr>
        <w:spacing w:after="0" w:line="480" w:lineRule="auto"/>
        <w:jc w:val="right"/>
        <w:rPr>
          <w:rFonts w:ascii="Arial" w:eastAsia="Times New Roman" w:hAnsi="Arial" w:cs="Arial"/>
          <w:sz w:val="24"/>
          <w:szCs w:val="24"/>
          <w:lang w:eastAsia="es-ES"/>
        </w:rPr>
      </w:pPr>
      <w:r w:rsidRPr="00D42B85">
        <w:rPr>
          <w:rFonts w:ascii="Arial" w:eastAsia="Times New Roman" w:hAnsi="Arial" w:cs="Arial"/>
          <w:sz w:val="24"/>
          <w:szCs w:val="24"/>
          <w:lang w:eastAsia="es-ES"/>
        </w:rPr>
        <w:t xml:space="preserve">Y en especial </w:t>
      </w:r>
      <w:r w:rsidR="001C5EC9">
        <w:rPr>
          <w:rFonts w:ascii="Arial" w:eastAsia="Times New Roman" w:hAnsi="Arial" w:cs="Arial"/>
          <w:sz w:val="24"/>
          <w:szCs w:val="24"/>
          <w:lang w:eastAsia="es-ES"/>
        </w:rPr>
        <w:t>a</w:t>
      </w:r>
      <w:r w:rsidRPr="00D42B85">
        <w:rPr>
          <w:rFonts w:ascii="Arial" w:eastAsia="Times New Roman" w:hAnsi="Arial" w:cs="Arial"/>
          <w:sz w:val="24"/>
          <w:szCs w:val="24"/>
          <w:lang w:eastAsia="es-ES"/>
        </w:rPr>
        <w:t xml:space="preserve">l Ing. Alberto Larco </w:t>
      </w:r>
    </w:p>
    <w:p w:rsidR="00725A7A" w:rsidRDefault="00D42B85" w:rsidP="00D42B85">
      <w:pPr>
        <w:spacing w:after="0" w:line="480" w:lineRule="auto"/>
        <w:jc w:val="right"/>
        <w:rPr>
          <w:rFonts w:ascii="Arial" w:hAnsi="Arial" w:cs="Arial"/>
          <w:sz w:val="28"/>
          <w:szCs w:val="28"/>
        </w:rPr>
      </w:pPr>
      <w:r w:rsidRPr="00D42B85">
        <w:rPr>
          <w:rFonts w:ascii="Arial" w:eastAsia="Times New Roman" w:hAnsi="Arial" w:cs="Arial"/>
          <w:sz w:val="24"/>
          <w:szCs w:val="24"/>
          <w:lang w:eastAsia="es-ES"/>
        </w:rPr>
        <w:tab/>
      </w:r>
      <w:r w:rsidRPr="00D42B85">
        <w:rPr>
          <w:rFonts w:ascii="Arial" w:eastAsia="Times New Roman" w:hAnsi="Arial" w:cs="Arial"/>
          <w:sz w:val="24"/>
          <w:szCs w:val="24"/>
          <w:lang w:eastAsia="es-ES"/>
        </w:rPr>
        <w:tab/>
      </w:r>
      <w:r w:rsidRPr="00D42B85">
        <w:rPr>
          <w:rFonts w:ascii="Arial" w:eastAsia="Times New Roman" w:hAnsi="Arial" w:cs="Arial"/>
          <w:sz w:val="24"/>
          <w:szCs w:val="24"/>
          <w:lang w:eastAsia="es-ES"/>
        </w:rPr>
        <w:tab/>
        <w:t>que ha hecho posible la realización de nuestro proyecto</w:t>
      </w:r>
    </w:p>
    <w:p w:rsidR="00725A7A" w:rsidRPr="00DE279C" w:rsidRDefault="00725A7A" w:rsidP="00C36BD7">
      <w:pPr>
        <w:spacing w:line="240" w:lineRule="auto"/>
        <w:rPr>
          <w:rFonts w:ascii="Arial" w:hAnsi="Arial" w:cs="Arial"/>
          <w:szCs w:val="24"/>
        </w:rPr>
      </w:pPr>
    </w:p>
    <w:p w:rsidR="00C36BD7" w:rsidRPr="00DE279C" w:rsidRDefault="00C36BD7">
      <w:pPr>
        <w:spacing w:after="0" w:line="240" w:lineRule="auto"/>
        <w:rPr>
          <w:rFonts w:ascii="Arial" w:hAnsi="Arial" w:cs="Arial"/>
          <w:szCs w:val="24"/>
        </w:rPr>
      </w:pPr>
      <w:r w:rsidRPr="00DE279C">
        <w:rPr>
          <w:rFonts w:ascii="Arial" w:hAnsi="Arial" w:cs="Arial"/>
          <w:szCs w:val="24"/>
        </w:rPr>
        <w:br w:type="page"/>
      </w:r>
    </w:p>
    <w:p w:rsidR="00C36BD7" w:rsidRPr="00DE279C" w:rsidRDefault="00C36BD7" w:rsidP="00C36BD7">
      <w:pPr>
        <w:spacing w:line="240" w:lineRule="auto"/>
        <w:rPr>
          <w:rFonts w:ascii="Arial" w:hAnsi="Arial" w:cs="Arial"/>
          <w:b/>
          <w:sz w:val="32"/>
          <w:szCs w:val="32"/>
        </w:rPr>
      </w:pPr>
      <w:r w:rsidRPr="00DE279C">
        <w:rPr>
          <w:rFonts w:ascii="Arial" w:hAnsi="Arial" w:cs="Arial"/>
          <w:b/>
          <w:sz w:val="32"/>
          <w:szCs w:val="32"/>
        </w:rPr>
        <w:lastRenderedPageBreak/>
        <w:t>DEDICATORIA</w:t>
      </w:r>
    </w:p>
    <w:p w:rsidR="00C442A8" w:rsidRPr="002D3C6D" w:rsidRDefault="00C442A8" w:rsidP="00C442A8">
      <w:pPr>
        <w:spacing w:line="240" w:lineRule="auto"/>
        <w:jc w:val="right"/>
        <w:rPr>
          <w:rFonts w:ascii="Arial" w:hAnsi="Arial" w:cs="Arial"/>
          <w:sz w:val="24"/>
          <w:szCs w:val="32"/>
        </w:rPr>
      </w:pPr>
      <w:r w:rsidRPr="002D3C6D">
        <w:rPr>
          <w:rFonts w:ascii="Arial" w:hAnsi="Arial" w:cs="Arial"/>
          <w:sz w:val="24"/>
          <w:szCs w:val="32"/>
        </w:rPr>
        <w:t>A Dios,</w:t>
      </w:r>
    </w:p>
    <w:p w:rsidR="00C442A8" w:rsidRPr="002D3C6D" w:rsidRDefault="00C442A8" w:rsidP="00C442A8">
      <w:pPr>
        <w:spacing w:line="240" w:lineRule="auto"/>
        <w:jc w:val="right"/>
        <w:rPr>
          <w:rFonts w:ascii="Arial" w:hAnsi="Arial" w:cs="Arial"/>
          <w:sz w:val="24"/>
          <w:szCs w:val="32"/>
        </w:rPr>
      </w:pPr>
      <w:r w:rsidRPr="002D3C6D">
        <w:rPr>
          <w:rFonts w:ascii="Arial" w:hAnsi="Arial" w:cs="Arial"/>
          <w:sz w:val="24"/>
          <w:szCs w:val="32"/>
        </w:rPr>
        <w:t>A nuestros Padres,</w:t>
      </w:r>
    </w:p>
    <w:p w:rsidR="00C442A8" w:rsidRPr="002D3C6D" w:rsidRDefault="00C442A8" w:rsidP="00C442A8">
      <w:pPr>
        <w:spacing w:line="240" w:lineRule="auto"/>
        <w:jc w:val="right"/>
        <w:rPr>
          <w:rFonts w:ascii="Arial" w:hAnsi="Arial" w:cs="Arial"/>
          <w:sz w:val="24"/>
          <w:szCs w:val="32"/>
        </w:rPr>
      </w:pPr>
      <w:r w:rsidRPr="002D3C6D">
        <w:rPr>
          <w:rFonts w:ascii="Arial" w:hAnsi="Arial" w:cs="Arial"/>
          <w:sz w:val="24"/>
          <w:szCs w:val="32"/>
        </w:rPr>
        <w:t>A nuestros Maestros.</w:t>
      </w:r>
    </w:p>
    <w:p w:rsidR="00C36BD7" w:rsidRPr="00DE279C" w:rsidRDefault="00C36BD7" w:rsidP="00C36BD7">
      <w:pPr>
        <w:spacing w:line="240" w:lineRule="auto"/>
        <w:rPr>
          <w:rFonts w:ascii="Arial" w:hAnsi="Arial" w:cs="Arial"/>
          <w:b/>
          <w:sz w:val="32"/>
          <w:szCs w:val="32"/>
        </w:rPr>
      </w:pPr>
    </w:p>
    <w:p w:rsidR="00C36BD7" w:rsidRPr="00DE279C" w:rsidRDefault="00C36BD7" w:rsidP="00C36BD7">
      <w:pPr>
        <w:spacing w:line="240" w:lineRule="auto"/>
        <w:rPr>
          <w:rFonts w:ascii="Arial" w:hAnsi="Arial" w:cs="Arial"/>
          <w:b/>
          <w:sz w:val="32"/>
          <w:szCs w:val="32"/>
        </w:rPr>
      </w:pPr>
    </w:p>
    <w:p w:rsidR="00C36BD7" w:rsidRPr="00DE279C" w:rsidRDefault="00C36BD7" w:rsidP="00C36BD7">
      <w:pPr>
        <w:spacing w:line="240" w:lineRule="auto"/>
        <w:rPr>
          <w:rFonts w:ascii="Arial" w:hAnsi="Arial" w:cs="Arial"/>
          <w:b/>
          <w:sz w:val="32"/>
          <w:szCs w:val="32"/>
        </w:rPr>
      </w:pPr>
    </w:p>
    <w:p w:rsidR="00C36BD7" w:rsidRPr="00DE279C" w:rsidRDefault="00C36BD7" w:rsidP="00C36BD7">
      <w:pPr>
        <w:spacing w:line="240" w:lineRule="auto"/>
        <w:rPr>
          <w:rFonts w:ascii="Arial" w:hAnsi="Arial" w:cs="Arial"/>
          <w:b/>
          <w:sz w:val="32"/>
          <w:szCs w:val="32"/>
        </w:rPr>
      </w:pPr>
    </w:p>
    <w:p w:rsidR="00C36BD7" w:rsidRPr="00DE279C" w:rsidRDefault="00C36BD7" w:rsidP="00C36BD7">
      <w:pPr>
        <w:spacing w:line="240" w:lineRule="auto"/>
        <w:rPr>
          <w:rFonts w:ascii="Arial" w:hAnsi="Arial" w:cs="Arial"/>
          <w:b/>
          <w:sz w:val="32"/>
          <w:szCs w:val="32"/>
        </w:rPr>
      </w:pPr>
    </w:p>
    <w:p w:rsidR="00C36BD7" w:rsidRPr="00DE279C" w:rsidRDefault="00C36BD7" w:rsidP="00C36BD7">
      <w:pPr>
        <w:spacing w:line="240" w:lineRule="auto"/>
        <w:rPr>
          <w:rFonts w:ascii="Arial" w:hAnsi="Arial" w:cs="Arial"/>
          <w:b/>
          <w:sz w:val="32"/>
          <w:szCs w:val="32"/>
        </w:rPr>
      </w:pPr>
    </w:p>
    <w:p w:rsidR="00C36BD7" w:rsidRPr="00DE279C" w:rsidRDefault="00C36BD7" w:rsidP="00C36BD7">
      <w:pPr>
        <w:spacing w:line="240" w:lineRule="auto"/>
        <w:rPr>
          <w:rFonts w:ascii="Arial" w:hAnsi="Arial" w:cs="Arial"/>
          <w:b/>
          <w:sz w:val="32"/>
          <w:szCs w:val="32"/>
        </w:rPr>
      </w:pPr>
    </w:p>
    <w:p w:rsidR="00C36BD7" w:rsidRPr="00DE279C" w:rsidRDefault="00C36BD7" w:rsidP="00C36BD7">
      <w:pPr>
        <w:spacing w:line="240" w:lineRule="auto"/>
        <w:rPr>
          <w:rFonts w:ascii="Arial" w:hAnsi="Arial" w:cs="Arial"/>
          <w:b/>
          <w:sz w:val="32"/>
          <w:szCs w:val="32"/>
        </w:rPr>
      </w:pPr>
    </w:p>
    <w:p w:rsidR="00C36BD7" w:rsidRPr="00DE279C" w:rsidRDefault="00C36BD7" w:rsidP="00C36BD7">
      <w:pPr>
        <w:spacing w:line="240" w:lineRule="auto"/>
        <w:rPr>
          <w:rFonts w:ascii="Arial" w:hAnsi="Arial" w:cs="Arial"/>
          <w:b/>
          <w:sz w:val="32"/>
          <w:szCs w:val="32"/>
        </w:rPr>
      </w:pPr>
    </w:p>
    <w:p w:rsidR="00C36BD7" w:rsidRPr="00DE279C" w:rsidRDefault="00C36BD7" w:rsidP="00C36BD7">
      <w:pPr>
        <w:rPr>
          <w:rFonts w:ascii="Arial" w:hAnsi="Arial" w:cs="Arial"/>
          <w:b/>
          <w:sz w:val="32"/>
          <w:szCs w:val="32"/>
        </w:rPr>
      </w:pPr>
    </w:p>
    <w:p w:rsidR="00C36BD7" w:rsidRPr="00DE279C" w:rsidRDefault="00C36BD7" w:rsidP="00C36BD7">
      <w:pPr>
        <w:rPr>
          <w:rFonts w:ascii="Arial" w:hAnsi="Arial" w:cs="Arial"/>
          <w:b/>
          <w:sz w:val="32"/>
          <w:szCs w:val="32"/>
        </w:rPr>
      </w:pPr>
    </w:p>
    <w:p w:rsidR="00C36BD7" w:rsidRPr="00DE279C" w:rsidRDefault="00C36BD7" w:rsidP="00C36BD7">
      <w:pPr>
        <w:rPr>
          <w:rFonts w:ascii="Arial" w:hAnsi="Arial" w:cs="Arial"/>
          <w:b/>
          <w:sz w:val="32"/>
          <w:szCs w:val="32"/>
        </w:rPr>
      </w:pPr>
    </w:p>
    <w:p w:rsidR="00C36BD7" w:rsidRPr="00DE279C" w:rsidRDefault="00C36BD7" w:rsidP="00C36BD7">
      <w:pPr>
        <w:rPr>
          <w:rFonts w:ascii="Arial" w:hAnsi="Arial" w:cs="Arial"/>
          <w:sz w:val="28"/>
          <w:szCs w:val="28"/>
        </w:rPr>
      </w:pPr>
    </w:p>
    <w:p w:rsidR="00C36BD7" w:rsidRPr="00DE279C" w:rsidRDefault="00C36BD7" w:rsidP="00C36BD7">
      <w:pPr>
        <w:rPr>
          <w:rFonts w:ascii="Arial" w:hAnsi="Arial" w:cs="Arial"/>
          <w:b/>
          <w:sz w:val="32"/>
          <w:szCs w:val="32"/>
        </w:rPr>
      </w:pPr>
      <w:r w:rsidRPr="00DE279C">
        <w:rPr>
          <w:rFonts w:ascii="Arial" w:hAnsi="Arial" w:cs="Arial"/>
          <w:b/>
          <w:sz w:val="32"/>
          <w:szCs w:val="32"/>
        </w:rPr>
        <w:br w:type="page"/>
      </w:r>
    </w:p>
    <w:p w:rsidR="00C36BD7" w:rsidRPr="00DE279C" w:rsidRDefault="00C36BD7" w:rsidP="00C36BD7">
      <w:pPr>
        <w:spacing w:line="240" w:lineRule="auto"/>
        <w:jc w:val="center"/>
        <w:rPr>
          <w:rFonts w:ascii="Arial" w:hAnsi="Arial" w:cs="Arial"/>
          <w:b/>
          <w:sz w:val="32"/>
          <w:szCs w:val="32"/>
        </w:rPr>
      </w:pPr>
      <w:r w:rsidRPr="00DE279C">
        <w:rPr>
          <w:rFonts w:ascii="Arial" w:hAnsi="Arial" w:cs="Arial"/>
          <w:b/>
          <w:sz w:val="32"/>
          <w:szCs w:val="32"/>
        </w:rPr>
        <w:lastRenderedPageBreak/>
        <w:t xml:space="preserve">TRIBUNAL DE </w:t>
      </w:r>
      <w:r w:rsidR="002736E6">
        <w:rPr>
          <w:rFonts w:ascii="Arial" w:hAnsi="Arial" w:cs="Arial"/>
          <w:b/>
          <w:sz w:val="32"/>
          <w:szCs w:val="32"/>
        </w:rPr>
        <w:t>SUSTENTACION</w:t>
      </w:r>
    </w:p>
    <w:p w:rsidR="00C36BD7" w:rsidRPr="00DE279C" w:rsidRDefault="00C36BD7" w:rsidP="00C36BD7">
      <w:pPr>
        <w:rPr>
          <w:rFonts w:ascii="Arial" w:hAnsi="Arial" w:cs="Arial"/>
          <w:b/>
          <w:sz w:val="32"/>
          <w:szCs w:val="32"/>
        </w:rPr>
      </w:pPr>
    </w:p>
    <w:p w:rsidR="00C36BD7" w:rsidRPr="00DE279C" w:rsidRDefault="00C36BD7" w:rsidP="00C36BD7">
      <w:pPr>
        <w:rPr>
          <w:rFonts w:ascii="Arial" w:hAnsi="Arial" w:cs="Arial"/>
          <w:b/>
          <w:sz w:val="32"/>
          <w:szCs w:val="32"/>
        </w:rPr>
      </w:pPr>
    </w:p>
    <w:p w:rsidR="00C36BD7" w:rsidRPr="00DE279C" w:rsidRDefault="00C36BD7" w:rsidP="00C36BD7">
      <w:pPr>
        <w:rPr>
          <w:rFonts w:ascii="Arial" w:hAnsi="Arial" w:cs="Arial"/>
          <w:b/>
          <w:sz w:val="32"/>
          <w:szCs w:val="32"/>
        </w:rPr>
      </w:pPr>
    </w:p>
    <w:p w:rsidR="00C36BD7" w:rsidRPr="00DE279C" w:rsidRDefault="00C36BD7" w:rsidP="00C36BD7">
      <w:pPr>
        <w:rPr>
          <w:rFonts w:ascii="Arial" w:hAnsi="Arial" w:cs="Arial"/>
          <w:b/>
          <w:sz w:val="32"/>
          <w:szCs w:val="32"/>
        </w:rPr>
      </w:pPr>
    </w:p>
    <w:p w:rsidR="00C36BD7" w:rsidRPr="00DE279C" w:rsidRDefault="00E51805" w:rsidP="00C36BD7">
      <w:pPr>
        <w:rPr>
          <w:rFonts w:ascii="Arial" w:hAnsi="Arial" w:cs="Arial"/>
          <w:b/>
          <w:sz w:val="32"/>
          <w:szCs w:val="32"/>
        </w:rPr>
      </w:pPr>
      <w:r w:rsidRPr="00E51805">
        <w:rPr>
          <w:rFonts w:ascii="Arial" w:hAnsi="Arial" w:cs="Arial"/>
          <w:b/>
          <w:noProof/>
          <w:sz w:val="32"/>
          <w:szCs w:val="32"/>
          <w:lang w:val="en-US" w:eastAsia="en-US"/>
        </w:rPr>
        <w:pict>
          <v:shapetype id="_x0000_t32" coordsize="21600,21600" o:spt="32" o:oned="t" path="m,l21600,21600e" filled="f">
            <v:path arrowok="t" fillok="f" o:connecttype="none"/>
            <o:lock v:ext="edit" shapetype="t"/>
          </v:shapetype>
          <v:shape id="AutoShape 3" o:spid="_x0000_s1027" type="#_x0000_t32" style="position:absolute;margin-left:228.75pt;margin-top:29.4pt;width:158pt;height:0;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"/>
        </w:pict>
      </w:r>
      <w:r w:rsidRPr="00E51805">
        <w:rPr>
          <w:rFonts w:ascii="Arial" w:hAnsi="Arial" w:cs="Arial"/>
          <w:b/>
          <w:noProof/>
          <w:sz w:val="32"/>
          <w:szCs w:val="32"/>
          <w:lang w:val="en-US" w:eastAsia="en-US"/>
        </w:rPr>
        <w:pict>
          <v:shape id="AutoShape 2" o:spid="_x0000_s1026" type="#_x0000_t32" style="position:absolute;margin-left:-8.65pt;margin-top:28.45pt;width:158pt;height:0;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"/>
        </w:pict>
      </w:r>
      <w:r w:rsidR="00C36BD7" w:rsidRPr="00DE279C">
        <w:rPr>
          <w:rFonts w:ascii="Arial" w:hAnsi="Arial" w:cs="Arial"/>
          <w:b/>
          <w:sz w:val="32"/>
          <w:szCs w:val="32"/>
        </w:rPr>
        <w:t xml:space="preserve">                                                        </w:t>
      </w:r>
    </w:p>
    <w:p w:rsidR="00C36BD7" w:rsidRPr="00DE279C" w:rsidRDefault="00C36BD7" w:rsidP="00C36BD7">
      <w:pPr>
        <w:spacing w:line="240" w:lineRule="auto"/>
        <w:rPr>
          <w:rFonts w:ascii="Arial" w:hAnsi="Arial" w:cs="Arial"/>
          <w:sz w:val="28"/>
          <w:szCs w:val="28"/>
        </w:rPr>
      </w:pPr>
      <w:r w:rsidRPr="00DE279C">
        <w:rPr>
          <w:rFonts w:ascii="Arial" w:hAnsi="Arial" w:cs="Arial"/>
          <w:sz w:val="28"/>
          <w:szCs w:val="28"/>
        </w:rPr>
        <w:t xml:space="preserve">   </w:t>
      </w:r>
      <w:r w:rsidR="009B71A4">
        <w:rPr>
          <w:rFonts w:ascii="Arial" w:hAnsi="Arial" w:cs="Arial"/>
          <w:sz w:val="28"/>
          <w:szCs w:val="28"/>
        </w:rPr>
        <w:t>MSc</w:t>
      </w:r>
      <w:r w:rsidRPr="00DE279C">
        <w:rPr>
          <w:rFonts w:ascii="Arial" w:hAnsi="Arial" w:cs="Arial"/>
          <w:sz w:val="28"/>
          <w:szCs w:val="28"/>
        </w:rPr>
        <w:t>. Jorge Aragun</w:t>
      </w:r>
      <w:r w:rsidR="00BA44CD">
        <w:rPr>
          <w:rFonts w:ascii="Arial" w:hAnsi="Arial" w:cs="Arial"/>
          <w:sz w:val="28"/>
          <w:szCs w:val="28"/>
        </w:rPr>
        <w:t xml:space="preserve">di                          </w:t>
      </w:r>
      <w:r w:rsidR="00BA44CD">
        <w:rPr>
          <w:rFonts w:ascii="Arial" w:hAnsi="Arial" w:cs="Arial"/>
          <w:sz w:val="28"/>
          <w:szCs w:val="28"/>
        </w:rPr>
        <w:tab/>
        <w:t xml:space="preserve"> </w:t>
      </w:r>
      <w:r w:rsidR="003571BA" w:rsidRPr="003571BA">
        <w:rPr>
          <w:rFonts w:ascii="Arial" w:hAnsi="Arial" w:cs="Arial"/>
          <w:sz w:val="28"/>
          <w:szCs w:val="28"/>
          <w:lang w:val="es-ES"/>
        </w:rPr>
        <w:t>MBA</w:t>
      </w:r>
      <w:r w:rsidRPr="00DE279C">
        <w:rPr>
          <w:rFonts w:ascii="Arial" w:hAnsi="Arial" w:cs="Arial"/>
          <w:sz w:val="28"/>
          <w:szCs w:val="28"/>
        </w:rPr>
        <w:t>.</w:t>
      </w:r>
      <w:r w:rsidR="00EC711E" w:rsidRPr="00DE279C">
        <w:rPr>
          <w:rFonts w:ascii="Arial" w:hAnsi="Arial" w:cs="Arial"/>
          <w:sz w:val="28"/>
          <w:szCs w:val="28"/>
        </w:rPr>
        <w:t xml:space="preserve"> Alberto Larco</w:t>
      </w:r>
    </w:p>
    <w:p w:rsidR="00C36BD7" w:rsidRPr="00DE279C" w:rsidRDefault="00C36BD7" w:rsidP="00C36BD7">
      <w:pPr>
        <w:spacing w:line="240" w:lineRule="auto"/>
        <w:rPr>
          <w:rFonts w:ascii="Arial" w:hAnsi="Arial" w:cs="Arial"/>
          <w:sz w:val="28"/>
          <w:szCs w:val="28"/>
        </w:rPr>
      </w:pPr>
      <w:r w:rsidRPr="00DE279C">
        <w:rPr>
          <w:rFonts w:ascii="Arial" w:hAnsi="Arial" w:cs="Arial"/>
          <w:sz w:val="28"/>
          <w:szCs w:val="28"/>
        </w:rPr>
        <w:tab/>
        <w:t>Presidente</w:t>
      </w:r>
      <w:r w:rsidRPr="00DE279C">
        <w:rPr>
          <w:rFonts w:ascii="Arial" w:hAnsi="Arial" w:cs="Arial"/>
          <w:sz w:val="28"/>
          <w:szCs w:val="28"/>
        </w:rPr>
        <w:tab/>
      </w:r>
      <w:r w:rsidRPr="00DE279C">
        <w:rPr>
          <w:rFonts w:ascii="Arial" w:hAnsi="Arial" w:cs="Arial"/>
          <w:sz w:val="28"/>
          <w:szCs w:val="28"/>
        </w:rPr>
        <w:tab/>
      </w:r>
      <w:r w:rsidRPr="00DE279C">
        <w:rPr>
          <w:rFonts w:ascii="Arial" w:hAnsi="Arial" w:cs="Arial"/>
          <w:sz w:val="28"/>
          <w:szCs w:val="28"/>
        </w:rPr>
        <w:tab/>
      </w:r>
      <w:r w:rsidRPr="00DE279C">
        <w:rPr>
          <w:rFonts w:ascii="Arial" w:hAnsi="Arial" w:cs="Arial"/>
          <w:sz w:val="28"/>
          <w:szCs w:val="28"/>
        </w:rPr>
        <w:tab/>
      </w:r>
      <w:r w:rsidRPr="00DE279C">
        <w:rPr>
          <w:rFonts w:ascii="Arial" w:hAnsi="Arial" w:cs="Arial"/>
          <w:sz w:val="28"/>
          <w:szCs w:val="28"/>
        </w:rPr>
        <w:tab/>
        <w:t>Director del Proyecto</w:t>
      </w:r>
    </w:p>
    <w:p w:rsidR="00C36BD7" w:rsidRPr="00DE279C" w:rsidRDefault="00C36BD7" w:rsidP="00C36BD7">
      <w:pPr>
        <w:spacing w:line="240" w:lineRule="auto"/>
        <w:rPr>
          <w:rFonts w:ascii="Arial" w:hAnsi="Arial" w:cs="Arial"/>
          <w:b/>
          <w:sz w:val="32"/>
          <w:szCs w:val="32"/>
        </w:rPr>
      </w:pPr>
      <w:r w:rsidRPr="00DE279C">
        <w:rPr>
          <w:rFonts w:ascii="Arial" w:hAnsi="Arial" w:cs="Arial"/>
          <w:sz w:val="28"/>
          <w:szCs w:val="28"/>
        </w:rPr>
        <w:t xml:space="preserve">          </w:t>
      </w:r>
    </w:p>
    <w:p w:rsidR="00C36BD7" w:rsidRPr="00DE279C" w:rsidRDefault="00C36BD7" w:rsidP="00C36BD7">
      <w:pPr>
        <w:spacing w:line="240" w:lineRule="auto"/>
        <w:rPr>
          <w:rFonts w:ascii="Arial" w:hAnsi="Arial" w:cs="Arial"/>
          <w:b/>
          <w:sz w:val="32"/>
          <w:szCs w:val="32"/>
        </w:rPr>
      </w:pPr>
    </w:p>
    <w:p w:rsidR="00C36BD7" w:rsidRPr="00DE279C" w:rsidRDefault="00C36BD7" w:rsidP="00C36BD7">
      <w:pPr>
        <w:spacing w:line="240" w:lineRule="auto"/>
        <w:rPr>
          <w:rFonts w:ascii="Arial" w:hAnsi="Arial" w:cs="Arial"/>
          <w:b/>
          <w:sz w:val="32"/>
          <w:szCs w:val="32"/>
        </w:rPr>
      </w:pPr>
    </w:p>
    <w:p w:rsidR="00C36BD7" w:rsidRPr="00DE279C" w:rsidRDefault="00C36BD7" w:rsidP="00C36BD7">
      <w:pPr>
        <w:spacing w:line="240" w:lineRule="auto"/>
        <w:rPr>
          <w:rFonts w:ascii="Arial" w:hAnsi="Arial" w:cs="Arial"/>
          <w:b/>
          <w:sz w:val="32"/>
          <w:szCs w:val="32"/>
        </w:rPr>
      </w:pPr>
    </w:p>
    <w:p w:rsidR="00C36BD7" w:rsidRPr="00DE279C" w:rsidRDefault="00C36BD7" w:rsidP="00C36BD7">
      <w:pPr>
        <w:spacing w:line="240" w:lineRule="auto"/>
        <w:rPr>
          <w:rFonts w:ascii="Arial" w:hAnsi="Arial" w:cs="Arial"/>
          <w:b/>
          <w:sz w:val="32"/>
          <w:szCs w:val="32"/>
        </w:rPr>
      </w:pPr>
    </w:p>
    <w:p w:rsidR="00C36BD7" w:rsidRPr="00DE279C" w:rsidRDefault="00C36BD7" w:rsidP="00C36BD7">
      <w:pPr>
        <w:spacing w:line="240" w:lineRule="auto"/>
        <w:jc w:val="center"/>
        <w:rPr>
          <w:rFonts w:ascii="Arial" w:hAnsi="Arial" w:cs="Arial"/>
          <w:sz w:val="32"/>
          <w:szCs w:val="32"/>
        </w:rPr>
      </w:pPr>
    </w:p>
    <w:p w:rsidR="00C36BD7" w:rsidRPr="00DE279C" w:rsidRDefault="00E51805" w:rsidP="00C36BD7">
      <w:pPr>
        <w:spacing w:line="240" w:lineRule="auto"/>
        <w:jc w:val="center"/>
        <w:rPr>
          <w:rFonts w:ascii="Arial" w:hAnsi="Arial" w:cs="Arial"/>
          <w:sz w:val="28"/>
          <w:szCs w:val="28"/>
        </w:rPr>
      </w:pPr>
      <w:r w:rsidRPr="00E51805">
        <w:rPr>
          <w:rFonts w:ascii="Arial" w:hAnsi="Arial" w:cs="Arial"/>
          <w:b/>
          <w:noProof/>
          <w:sz w:val="32"/>
          <w:szCs w:val="32"/>
          <w:lang w:val="en-US" w:eastAsia="en-US"/>
        </w:rPr>
        <w:pict>
          <v:shape id="AutoShape 4" o:spid="_x0000_s1028" type="#_x0000_t32" style="position:absolute;left:0;text-align:left;margin-left:111.1pt;margin-top:15.5pt;width:158pt;height:0;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"/>
        </w:pict>
      </w:r>
    </w:p>
    <w:p w:rsidR="00E92967" w:rsidRPr="00DE279C" w:rsidRDefault="009B71A4" w:rsidP="009B71A4">
      <w:pPr>
        <w:spacing w:line="240" w:lineRule="auto"/>
        <w:rPr>
          <w:rFonts w:ascii="Arial" w:hAnsi="Arial" w:cs="Arial"/>
          <w:sz w:val="28"/>
          <w:szCs w:val="28"/>
        </w:rPr>
      </w:pPr>
      <w:r>
        <w:rPr>
          <w:rFonts w:ascii="Arial" w:hAnsi="Arial" w:cs="Arial"/>
          <w:sz w:val="28"/>
          <w:szCs w:val="28"/>
        </w:rPr>
        <w:t xml:space="preserve">  </w:t>
      </w:r>
      <w:r w:rsidR="002736E6">
        <w:rPr>
          <w:rFonts w:ascii="Arial" w:hAnsi="Arial" w:cs="Arial"/>
          <w:sz w:val="28"/>
          <w:szCs w:val="28"/>
        </w:rPr>
        <w:tab/>
      </w:r>
      <w:r w:rsidR="002736E6">
        <w:rPr>
          <w:rFonts w:ascii="Arial" w:hAnsi="Arial" w:cs="Arial"/>
          <w:sz w:val="28"/>
          <w:szCs w:val="28"/>
        </w:rPr>
        <w:tab/>
      </w:r>
      <w:r w:rsidR="002736E6">
        <w:rPr>
          <w:rFonts w:ascii="Arial" w:hAnsi="Arial" w:cs="Arial"/>
          <w:sz w:val="28"/>
          <w:szCs w:val="28"/>
        </w:rPr>
        <w:tab/>
      </w:r>
      <w:r>
        <w:rPr>
          <w:rFonts w:ascii="Arial" w:hAnsi="Arial" w:cs="Arial"/>
          <w:sz w:val="28"/>
          <w:szCs w:val="28"/>
        </w:rPr>
        <w:t xml:space="preserve"> </w:t>
      </w:r>
      <w:r w:rsidR="002736E6">
        <w:rPr>
          <w:rFonts w:ascii="Arial" w:hAnsi="Arial" w:cs="Arial"/>
          <w:sz w:val="28"/>
          <w:szCs w:val="28"/>
        </w:rPr>
        <w:t xml:space="preserve">    </w:t>
      </w:r>
      <w:r>
        <w:rPr>
          <w:rFonts w:ascii="Arial" w:hAnsi="Arial" w:cs="Arial"/>
          <w:sz w:val="28"/>
          <w:szCs w:val="28"/>
        </w:rPr>
        <w:t>MSc.</w:t>
      </w:r>
      <w:r w:rsidR="009977DE">
        <w:rPr>
          <w:rFonts w:ascii="Arial" w:hAnsi="Arial" w:cs="Arial"/>
          <w:sz w:val="28"/>
          <w:szCs w:val="28"/>
        </w:rPr>
        <w:t xml:space="preserve"> </w:t>
      </w:r>
      <w:r w:rsidR="00891345">
        <w:rPr>
          <w:rFonts w:ascii="Arial" w:hAnsi="Arial" w:cs="Arial"/>
          <w:sz w:val="28"/>
          <w:szCs w:val="28"/>
        </w:rPr>
        <w:t>Holger Cevallos</w:t>
      </w:r>
      <w:r w:rsidRPr="009B71A4">
        <w:rPr>
          <w:rFonts w:ascii="Arial" w:hAnsi="Arial" w:cs="Arial"/>
          <w:sz w:val="28"/>
          <w:szCs w:val="28"/>
        </w:rPr>
        <w:t xml:space="preserve"> </w:t>
      </w:r>
      <w:r>
        <w:rPr>
          <w:rFonts w:ascii="Arial" w:hAnsi="Arial" w:cs="Arial"/>
          <w:sz w:val="28"/>
          <w:szCs w:val="28"/>
        </w:rPr>
        <w:t xml:space="preserve">                </w:t>
      </w:r>
      <w:r>
        <w:rPr>
          <w:rFonts w:ascii="Arial" w:hAnsi="Arial" w:cs="Arial"/>
          <w:sz w:val="28"/>
          <w:szCs w:val="28"/>
        </w:rPr>
        <w:tab/>
      </w:r>
      <w:r>
        <w:rPr>
          <w:rFonts w:ascii="Arial" w:hAnsi="Arial" w:cs="Arial"/>
          <w:sz w:val="28"/>
          <w:szCs w:val="28"/>
        </w:rPr>
        <w:tab/>
      </w:r>
      <w:r w:rsidRPr="009B71A4">
        <w:rPr>
          <w:rFonts w:ascii="Arial" w:hAnsi="Arial" w:cs="Arial"/>
          <w:sz w:val="28"/>
          <w:szCs w:val="28"/>
        </w:rPr>
        <w:t xml:space="preserve"> </w:t>
      </w:r>
    </w:p>
    <w:p w:rsidR="00C36BD7" w:rsidRPr="00DE279C" w:rsidRDefault="009B71A4" w:rsidP="009B71A4">
      <w:pPr>
        <w:spacing w:line="240" w:lineRule="auto"/>
        <w:rPr>
          <w:rFonts w:ascii="Arial" w:hAnsi="Arial" w:cs="Arial"/>
          <w:sz w:val="28"/>
          <w:szCs w:val="28"/>
        </w:rPr>
      </w:pPr>
      <w:r>
        <w:rPr>
          <w:rFonts w:ascii="Arial" w:hAnsi="Arial" w:cs="Arial"/>
          <w:sz w:val="28"/>
          <w:szCs w:val="28"/>
        </w:rPr>
        <w:t xml:space="preserve"> </w:t>
      </w:r>
      <w:r w:rsidR="002736E6">
        <w:rPr>
          <w:rFonts w:ascii="Arial" w:hAnsi="Arial" w:cs="Arial"/>
          <w:sz w:val="28"/>
          <w:szCs w:val="28"/>
        </w:rPr>
        <w:tab/>
      </w:r>
      <w:r w:rsidR="002736E6">
        <w:rPr>
          <w:rFonts w:ascii="Arial" w:hAnsi="Arial" w:cs="Arial"/>
          <w:sz w:val="28"/>
          <w:szCs w:val="28"/>
        </w:rPr>
        <w:tab/>
      </w:r>
      <w:r w:rsidR="002736E6">
        <w:rPr>
          <w:rFonts w:ascii="Arial" w:hAnsi="Arial" w:cs="Arial"/>
          <w:sz w:val="28"/>
          <w:szCs w:val="28"/>
        </w:rPr>
        <w:tab/>
      </w:r>
      <w:r>
        <w:rPr>
          <w:rFonts w:ascii="Arial" w:hAnsi="Arial" w:cs="Arial"/>
          <w:sz w:val="28"/>
          <w:szCs w:val="28"/>
        </w:rPr>
        <w:t xml:space="preserve">  </w:t>
      </w:r>
      <w:r w:rsidR="00884589">
        <w:rPr>
          <w:rFonts w:ascii="Arial" w:hAnsi="Arial" w:cs="Arial"/>
          <w:sz w:val="28"/>
          <w:szCs w:val="28"/>
        </w:rPr>
        <w:t xml:space="preserve"> </w:t>
      </w:r>
      <w:r w:rsidR="002736E6">
        <w:rPr>
          <w:rFonts w:ascii="Arial" w:hAnsi="Arial" w:cs="Arial"/>
          <w:sz w:val="28"/>
          <w:szCs w:val="28"/>
        </w:rPr>
        <w:t xml:space="preserve">     </w:t>
      </w:r>
      <w:r w:rsidR="00C36BD7" w:rsidRPr="00DE279C">
        <w:rPr>
          <w:rFonts w:ascii="Arial" w:hAnsi="Arial" w:cs="Arial"/>
          <w:sz w:val="28"/>
          <w:szCs w:val="28"/>
        </w:rPr>
        <w:t>Miembro Principal</w:t>
      </w:r>
      <w:r w:rsidR="00884589">
        <w:rPr>
          <w:rFonts w:ascii="Arial" w:hAnsi="Arial" w:cs="Arial"/>
          <w:sz w:val="28"/>
          <w:szCs w:val="28"/>
        </w:rPr>
        <w:tab/>
      </w:r>
      <w:r w:rsidR="00884589">
        <w:rPr>
          <w:rFonts w:ascii="Arial" w:hAnsi="Arial" w:cs="Arial"/>
          <w:sz w:val="28"/>
          <w:szCs w:val="28"/>
        </w:rPr>
        <w:tab/>
      </w:r>
      <w:r w:rsidR="00884589">
        <w:rPr>
          <w:rFonts w:ascii="Arial" w:hAnsi="Arial" w:cs="Arial"/>
          <w:sz w:val="28"/>
          <w:szCs w:val="28"/>
        </w:rPr>
        <w:tab/>
      </w:r>
      <w:r w:rsidR="00884589">
        <w:rPr>
          <w:rFonts w:ascii="Arial" w:hAnsi="Arial" w:cs="Arial"/>
          <w:sz w:val="28"/>
          <w:szCs w:val="28"/>
        </w:rPr>
        <w:tab/>
        <w:t xml:space="preserve">    </w:t>
      </w:r>
    </w:p>
    <w:p w:rsidR="00C36BD7" w:rsidRPr="00DE279C" w:rsidRDefault="00C36BD7" w:rsidP="00C36BD7">
      <w:pPr>
        <w:spacing w:line="240" w:lineRule="auto"/>
        <w:rPr>
          <w:rFonts w:ascii="Arial" w:hAnsi="Arial" w:cs="Arial"/>
          <w:b/>
          <w:sz w:val="32"/>
          <w:szCs w:val="32"/>
        </w:rPr>
      </w:pPr>
    </w:p>
    <w:p w:rsidR="00C36BD7" w:rsidRPr="00DE279C" w:rsidRDefault="00C36BD7" w:rsidP="00C36BD7">
      <w:pPr>
        <w:spacing w:line="240" w:lineRule="auto"/>
        <w:rPr>
          <w:rFonts w:ascii="Arial" w:hAnsi="Arial" w:cs="Arial"/>
          <w:b/>
          <w:sz w:val="32"/>
          <w:szCs w:val="32"/>
        </w:rPr>
      </w:pPr>
    </w:p>
    <w:p w:rsidR="00E412E0" w:rsidRPr="00DE279C" w:rsidRDefault="00E412E0" w:rsidP="00C36BD7">
      <w:pPr>
        <w:spacing w:line="240" w:lineRule="auto"/>
        <w:rPr>
          <w:rFonts w:ascii="Arial" w:hAnsi="Arial" w:cs="Arial"/>
          <w:b/>
          <w:sz w:val="32"/>
          <w:szCs w:val="32"/>
        </w:rPr>
      </w:pPr>
    </w:p>
    <w:p w:rsidR="00E412E0" w:rsidRPr="00DE279C" w:rsidRDefault="00E412E0" w:rsidP="00C36BD7">
      <w:pPr>
        <w:spacing w:line="240" w:lineRule="auto"/>
        <w:rPr>
          <w:rFonts w:ascii="Arial" w:hAnsi="Arial" w:cs="Arial"/>
          <w:b/>
          <w:sz w:val="32"/>
          <w:szCs w:val="32"/>
        </w:rPr>
      </w:pPr>
    </w:p>
    <w:p w:rsidR="00B25CA9" w:rsidRDefault="00B25CA9" w:rsidP="00B25CA9">
      <w:pPr>
        <w:spacing w:after="0" w:line="240" w:lineRule="auto"/>
        <w:rPr>
          <w:rFonts w:ascii="Arial" w:hAnsi="Arial" w:cs="Arial"/>
          <w:b/>
          <w:sz w:val="32"/>
          <w:szCs w:val="32"/>
        </w:rPr>
      </w:pPr>
    </w:p>
    <w:p w:rsidR="00B25CA9" w:rsidRDefault="00B25CA9" w:rsidP="00B25CA9">
      <w:pPr>
        <w:spacing w:after="0" w:line="240" w:lineRule="auto"/>
        <w:rPr>
          <w:rFonts w:ascii="Arial" w:hAnsi="Arial" w:cs="Arial"/>
          <w:b/>
          <w:sz w:val="32"/>
          <w:szCs w:val="32"/>
        </w:rPr>
      </w:pPr>
    </w:p>
    <w:p w:rsidR="00B25CA9" w:rsidRDefault="00B25CA9" w:rsidP="00B25CA9">
      <w:pPr>
        <w:spacing w:after="0" w:line="240" w:lineRule="auto"/>
        <w:rPr>
          <w:rFonts w:ascii="Arial" w:hAnsi="Arial" w:cs="Arial"/>
          <w:b/>
          <w:sz w:val="32"/>
          <w:szCs w:val="32"/>
        </w:rPr>
      </w:pPr>
    </w:p>
    <w:p w:rsidR="00B25CA9" w:rsidRDefault="00B25CA9" w:rsidP="00B25CA9">
      <w:pPr>
        <w:spacing w:after="0" w:line="240" w:lineRule="auto"/>
        <w:rPr>
          <w:rFonts w:ascii="Arial" w:hAnsi="Arial" w:cs="Arial"/>
          <w:b/>
          <w:sz w:val="32"/>
          <w:szCs w:val="32"/>
        </w:rPr>
      </w:pPr>
    </w:p>
    <w:p w:rsidR="00B25CA9" w:rsidRDefault="00B25CA9" w:rsidP="00B25CA9">
      <w:pPr>
        <w:spacing w:after="0" w:line="240" w:lineRule="auto"/>
        <w:rPr>
          <w:rFonts w:ascii="Arial" w:hAnsi="Arial" w:cs="Arial"/>
          <w:b/>
          <w:sz w:val="32"/>
          <w:szCs w:val="32"/>
        </w:rPr>
      </w:pPr>
    </w:p>
    <w:p w:rsidR="00C36BD7" w:rsidRPr="00DE279C" w:rsidRDefault="00C36BD7" w:rsidP="00C36BD7">
      <w:pPr>
        <w:spacing w:line="240" w:lineRule="auto"/>
        <w:rPr>
          <w:rFonts w:ascii="Arial" w:hAnsi="Arial" w:cs="Arial"/>
          <w:b/>
          <w:sz w:val="32"/>
          <w:szCs w:val="32"/>
        </w:rPr>
      </w:pPr>
      <w:r w:rsidRPr="00DE279C">
        <w:rPr>
          <w:rFonts w:ascii="Arial" w:hAnsi="Arial" w:cs="Arial"/>
          <w:b/>
          <w:sz w:val="32"/>
          <w:szCs w:val="32"/>
        </w:rPr>
        <w:t>DECLARACIÓN EXPRESA</w:t>
      </w:r>
    </w:p>
    <w:p w:rsidR="00C36BD7" w:rsidRDefault="00C36BD7" w:rsidP="00B25CA9">
      <w:pPr>
        <w:spacing w:after="0" w:line="240" w:lineRule="auto"/>
        <w:rPr>
          <w:rFonts w:ascii="Arial" w:hAnsi="Arial" w:cs="Arial"/>
          <w:b/>
          <w:sz w:val="32"/>
          <w:szCs w:val="32"/>
        </w:rPr>
      </w:pPr>
    </w:p>
    <w:p w:rsidR="00B25CA9" w:rsidRDefault="00B25CA9" w:rsidP="00B25CA9">
      <w:pPr>
        <w:spacing w:after="0" w:line="240" w:lineRule="auto"/>
        <w:rPr>
          <w:rFonts w:ascii="Arial" w:hAnsi="Arial" w:cs="Arial"/>
          <w:b/>
          <w:sz w:val="32"/>
          <w:szCs w:val="32"/>
        </w:rPr>
      </w:pPr>
    </w:p>
    <w:p w:rsidR="00B25CA9" w:rsidRDefault="00B25CA9" w:rsidP="00B25CA9">
      <w:pPr>
        <w:spacing w:after="0" w:line="240" w:lineRule="auto"/>
        <w:rPr>
          <w:rFonts w:ascii="Arial" w:hAnsi="Arial" w:cs="Arial"/>
          <w:b/>
          <w:sz w:val="32"/>
          <w:szCs w:val="32"/>
        </w:rPr>
      </w:pPr>
    </w:p>
    <w:p w:rsidR="00B25CA9" w:rsidRDefault="00B25CA9" w:rsidP="00B25CA9">
      <w:pPr>
        <w:spacing w:after="0" w:line="240" w:lineRule="auto"/>
        <w:rPr>
          <w:rFonts w:ascii="Arial" w:hAnsi="Arial" w:cs="Arial"/>
          <w:b/>
          <w:sz w:val="32"/>
          <w:szCs w:val="32"/>
        </w:rPr>
      </w:pPr>
    </w:p>
    <w:p w:rsidR="00B25CA9" w:rsidRDefault="00B25CA9" w:rsidP="00B25CA9">
      <w:pPr>
        <w:spacing w:after="0" w:line="480" w:lineRule="auto"/>
        <w:rPr>
          <w:rFonts w:ascii="Arial" w:hAnsi="Arial" w:cs="Arial"/>
          <w:b/>
          <w:sz w:val="32"/>
          <w:szCs w:val="32"/>
        </w:rPr>
      </w:pPr>
    </w:p>
    <w:p w:rsidR="00C36BD7" w:rsidRPr="00DE279C" w:rsidRDefault="00C36BD7" w:rsidP="00B25CA9">
      <w:pPr>
        <w:spacing w:after="0" w:line="480" w:lineRule="auto"/>
        <w:jc w:val="both"/>
        <w:rPr>
          <w:rFonts w:ascii="Arial" w:hAnsi="Arial" w:cs="Arial"/>
          <w:sz w:val="24"/>
          <w:szCs w:val="24"/>
        </w:rPr>
      </w:pPr>
      <w:r w:rsidRPr="00DE279C">
        <w:rPr>
          <w:rFonts w:ascii="Arial" w:hAnsi="Arial" w:cs="Arial"/>
          <w:sz w:val="24"/>
          <w:szCs w:val="24"/>
        </w:rPr>
        <w:t>“La responsabilidad del contenido de</w:t>
      </w:r>
      <w:r w:rsidR="00703B10" w:rsidRPr="00DE279C">
        <w:rPr>
          <w:rFonts w:ascii="Arial" w:hAnsi="Arial" w:cs="Arial"/>
          <w:sz w:val="24"/>
          <w:szCs w:val="24"/>
        </w:rPr>
        <w:t xml:space="preserve"> este Proyecto de Graduación, nos</w:t>
      </w:r>
      <w:r w:rsidRPr="00DE279C">
        <w:rPr>
          <w:rFonts w:ascii="Arial" w:hAnsi="Arial" w:cs="Arial"/>
          <w:sz w:val="24"/>
          <w:szCs w:val="24"/>
        </w:rPr>
        <w:t xml:space="preserve"> corresponden exclusivamente; y el patrimonio intelectual de la misma a la ESCUELA SUPERIOR POLITÉCNICA DEL LITORAL”</w:t>
      </w:r>
    </w:p>
    <w:p w:rsidR="00C36BD7" w:rsidRPr="00DE279C" w:rsidRDefault="00C36BD7" w:rsidP="00B25CA9">
      <w:pPr>
        <w:spacing w:after="0" w:line="480" w:lineRule="auto"/>
        <w:rPr>
          <w:rFonts w:ascii="Arial" w:hAnsi="Arial" w:cs="Arial"/>
          <w:szCs w:val="24"/>
        </w:rPr>
      </w:pPr>
    </w:p>
    <w:p w:rsidR="00C36BD7" w:rsidRPr="00DE279C" w:rsidRDefault="00C36BD7" w:rsidP="00B25CA9">
      <w:pPr>
        <w:spacing w:after="0" w:line="480" w:lineRule="auto"/>
        <w:rPr>
          <w:rFonts w:ascii="Arial" w:hAnsi="Arial" w:cs="Arial"/>
          <w:szCs w:val="24"/>
        </w:rPr>
      </w:pPr>
    </w:p>
    <w:p w:rsidR="00C36BD7" w:rsidRPr="00DE279C" w:rsidRDefault="00C36BD7" w:rsidP="00B25CA9">
      <w:pPr>
        <w:spacing w:after="0" w:line="480" w:lineRule="auto"/>
        <w:rPr>
          <w:rFonts w:ascii="Arial" w:hAnsi="Arial" w:cs="Arial"/>
          <w:szCs w:val="24"/>
        </w:rPr>
      </w:pPr>
    </w:p>
    <w:p w:rsidR="00C36BD7" w:rsidRPr="00DE279C" w:rsidRDefault="00C36BD7" w:rsidP="00B25CA9">
      <w:pPr>
        <w:spacing w:after="0" w:line="480" w:lineRule="auto"/>
        <w:rPr>
          <w:rFonts w:ascii="Arial" w:hAnsi="Arial" w:cs="Arial"/>
          <w:sz w:val="24"/>
          <w:szCs w:val="24"/>
        </w:rPr>
      </w:pPr>
      <w:r w:rsidRPr="00DE279C">
        <w:rPr>
          <w:rFonts w:ascii="Arial" w:hAnsi="Arial" w:cs="Arial"/>
          <w:sz w:val="24"/>
          <w:szCs w:val="24"/>
        </w:rPr>
        <w:t>(Reglamento de Graduación de la ESPOL)</w:t>
      </w:r>
    </w:p>
    <w:p w:rsidR="00C36BD7" w:rsidRPr="00DE279C" w:rsidRDefault="00C36BD7" w:rsidP="00C36BD7">
      <w:pPr>
        <w:rPr>
          <w:rFonts w:ascii="Arial" w:hAnsi="Arial" w:cs="Arial"/>
          <w:sz w:val="24"/>
          <w:szCs w:val="24"/>
        </w:rPr>
      </w:pPr>
    </w:p>
    <w:p w:rsidR="00C36BD7" w:rsidRPr="00DE279C" w:rsidRDefault="00C36BD7" w:rsidP="00C36BD7">
      <w:pPr>
        <w:rPr>
          <w:rFonts w:ascii="Arial" w:hAnsi="Arial" w:cs="Arial"/>
          <w:sz w:val="24"/>
          <w:szCs w:val="24"/>
        </w:rPr>
      </w:pPr>
    </w:p>
    <w:p w:rsidR="00C36BD7" w:rsidRPr="00DE279C" w:rsidRDefault="00C36BD7" w:rsidP="00C36BD7">
      <w:pPr>
        <w:spacing w:line="240" w:lineRule="auto"/>
        <w:rPr>
          <w:rFonts w:ascii="Arial" w:hAnsi="Arial" w:cs="Arial"/>
          <w:sz w:val="24"/>
          <w:szCs w:val="24"/>
        </w:rPr>
      </w:pPr>
    </w:p>
    <w:p w:rsidR="00C36BD7" w:rsidRPr="00DE279C" w:rsidRDefault="00C36BD7" w:rsidP="00C36BD7">
      <w:pPr>
        <w:spacing w:line="240" w:lineRule="auto"/>
        <w:rPr>
          <w:rFonts w:ascii="Arial" w:hAnsi="Arial" w:cs="Arial"/>
          <w:sz w:val="24"/>
          <w:szCs w:val="24"/>
        </w:rPr>
      </w:pPr>
    </w:p>
    <w:p w:rsidR="00B25CA9" w:rsidRDefault="00E51805" w:rsidP="00B25CA9">
      <w:pPr>
        <w:spacing w:after="0" w:line="240" w:lineRule="auto"/>
        <w:rPr>
          <w:rFonts w:ascii="Arial" w:hAnsi="Arial" w:cs="Arial"/>
          <w:sz w:val="24"/>
          <w:szCs w:val="24"/>
        </w:rPr>
      </w:pPr>
      <w:r w:rsidRPr="00E51805">
        <w:rPr>
          <w:rFonts w:ascii="Arial" w:hAnsi="Arial" w:cs="Arial"/>
          <w:b/>
          <w:noProof/>
          <w:sz w:val="32"/>
          <w:szCs w:val="32"/>
          <w:lang w:val="es-ES" w:eastAsia="es-ES"/>
        </w:rPr>
        <w:pict>
          <v:shape id="_x0000_s1030" type="#_x0000_t32" style="position:absolute;margin-left:-4.7pt;margin-top:8.05pt;width:171.35pt;height:0;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"/>
        </w:pict>
      </w:r>
      <w:r w:rsidRPr="00E51805">
        <w:rPr>
          <w:rFonts w:ascii="Arial" w:hAnsi="Arial" w:cs="Arial"/>
          <w:noProof/>
          <w:sz w:val="24"/>
          <w:szCs w:val="24"/>
          <w:lang w:val="en-US" w:eastAsia="en-US"/>
        </w:rPr>
        <w:pict>
          <v:shape id="AutoShape 5" o:spid="_x0000_s1029" type="#_x0000_t32" style="position:absolute;margin-left:242.85pt;margin-top:8.05pt;width:171.35pt;height:0;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"/>
        </w:pict>
      </w:r>
    </w:p>
    <w:p w:rsidR="003B28FD" w:rsidRPr="00175ECE" w:rsidRDefault="003B28FD" w:rsidP="003B28FD">
      <w:pPr>
        <w:spacing w:line="240" w:lineRule="auto"/>
        <w:rPr>
          <w:rFonts w:ascii="Arial" w:hAnsi="Arial" w:cs="Arial"/>
          <w:sz w:val="24"/>
          <w:szCs w:val="24"/>
          <w:lang w:val="fr-FR"/>
        </w:rPr>
      </w:pPr>
      <w:r w:rsidRPr="00DE279C">
        <w:rPr>
          <w:rFonts w:ascii="Arial" w:hAnsi="Arial" w:cs="Arial"/>
          <w:sz w:val="24"/>
          <w:szCs w:val="24"/>
        </w:rPr>
        <w:tab/>
      </w:r>
      <w:r w:rsidR="00F31F9A" w:rsidRPr="00175ECE">
        <w:rPr>
          <w:rFonts w:ascii="Arial" w:hAnsi="Arial" w:cs="Arial"/>
          <w:sz w:val="24"/>
          <w:szCs w:val="24"/>
          <w:lang w:val="fr-FR"/>
        </w:rPr>
        <w:t>Harol Espinoza B.</w:t>
      </w:r>
      <w:r w:rsidRPr="00175ECE">
        <w:rPr>
          <w:rFonts w:ascii="Arial" w:hAnsi="Arial" w:cs="Arial"/>
          <w:sz w:val="24"/>
          <w:szCs w:val="24"/>
          <w:lang w:val="fr-FR"/>
        </w:rPr>
        <w:t xml:space="preserve">  </w:t>
      </w:r>
      <w:r w:rsidRPr="00175ECE">
        <w:rPr>
          <w:rFonts w:ascii="Arial" w:hAnsi="Arial" w:cs="Arial"/>
          <w:sz w:val="24"/>
          <w:szCs w:val="24"/>
          <w:lang w:val="fr-FR"/>
        </w:rPr>
        <w:tab/>
      </w:r>
      <w:r w:rsidRPr="00175ECE">
        <w:rPr>
          <w:rFonts w:ascii="Arial" w:hAnsi="Arial" w:cs="Arial"/>
          <w:sz w:val="24"/>
          <w:szCs w:val="24"/>
          <w:lang w:val="fr-FR"/>
        </w:rPr>
        <w:tab/>
      </w:r>
      <w:r w:rsidRPr="00175ECE">
        <w:rPr>
          <w:rFonts w:ascii="Arial" w:hAnsi="Arial" w:cs="Arial"/>
          <w:sz w:val="24"/>
          <w:szCs w:val="24"/>
          <w:lang w:val="fr-FR"/>
        </w:rPr>
        <w:tab/>
      </w:r>
      <w:r w:rsidRPr="00175ECE">
        <w:rPr>
          <w:rFonts w:ascii="Arial" w:hAnsi="Arial" w:cs="Arial"/>
          <w:sz w:val="24"/>
          <w:szCs w:val="24"/>
          <w:lang w:val="fr-FR"/>
        </w:rPr>
        <w:tab/>
        <w:t xml:space="preserve">       Richard Sánchez R.</w:t>
      </w:r>
    </w:p>
    <w:p w:rsidR="00C36BD7" w:rsidRPr="00175ECE" w:rsidRDefault="00C36BD7" w:rsidP="00C36BD7">
      <w:pPr>
        <w:spacing w:line="240" w:lineRule="auto"/>
        <w:rPr>
          <w:rFonts w:ascii="Arial" w:hAnsi="Arial" w:cs="Arial"/>
          <w:sz w:val="24"/>
          <w:szCs w:val="24"/>
          <w:lang w:val="fr-FR"/>
        </w:rPr>
      </w:pPr>
    </w:p>
    <w:p w:rsidR="002E65A0" w:rsidRPr="00175ECE" w:rsidRDefault="002E65A0" w:rsidP="00C36BD7">
      <w:pPr>
        <w:spacing w:line="240" w:lineRule="auto"/>
        <w:rPr>
          <w:rFonts w:ascii="Arial" w:hAnsi="Arial" w:cs="Arial"/>
          <w:b/>
          <w:sz w:val="32"/>
          <w:szCs w:val="32"/>
          <w:lang w:val="fr-FR"/>
        </w:rPr>
        <w:sectPr w:rsidR="002E65A0" w:rsidRPr="00175ECE" w:rsidSect="00E412E0">
          <w:footerReference w:type="default" r:id="rId10"/>
          <w:pgSz w:w="11907" w:h="16839" w:code="9"/>
          <w:pgMar w:top="2268" w:right="1361" w:bottom="2268" w:left="2268" w:header="709" w:footer="709" w:gutter="0"/>
          <w:cols w:space="708"/>
          <w:docGrid w:linePitch="360"/>
        </w:sectPr>
      </w:pPr>
    </w:p>
    <w:p w:rsidR="00C36BD7" w:rsidRPr="00175ECE" w:rsidRDefault="00C36BD7" w:rsidP="00C36BD7">
      <w:pPr>
        <w:rPr>
          <w:rFonts w:ascii="Arial" w:hAnsi="Arial" w:cs="Arial"/>
          <w:b/>
          <w:sz w:val="32"/>
          <w:szCs w:val="32"/>
          <w:lang w:val="fr-FR"/>
        </w:rPr>
      </w:pPr>
    </w:p>
    <w:p w:rsidR="003B28FD" w:rsidRPr="00EF42DA" w:rsidRDefault="003B28FD" w:rsidP="007C118E">
      <w:pPr>
        <w:pStyle w:val="TITULOSGENERALES"/>
        <w:rPr>
          <w:lang w:val="es-EC"/>
        </w:rPr>
      </w:pPr>
      <w:bookmarkStart w:id="23" w:name="_Toc301097653"/>
      <w:bookmarkStart w:id="24" w:name="_Toc302308901"/>
      <w:bookmarkStart w:id="25" w:name="_Toc302309416"/>
      <w:bookmarkStart w:id="26" w:name="_Toc302310061"/>
      <w:r w:rsidRPr="00EF42DA">
        <w:rPr>
          <w:lang w:val="es-EC"/>
        </w:rPr>
        <w:t>RESUMEN</w:t>
      </w:r>
      <w:bookmarkEnd w:id="23"/>
      <w:bookmarkEnd w:id="24"/>
      <w:bookmarkEnd w:id="25"/>
      <w:bookmarkEnd w:id="26"/>
    </w:p>
    <w:p w:rsidR="00E80F09" w:rsidRPr="00DE279C" w:rsidRDefault="00E80F09" w:rsidP="004C5F2A">
      <w:pPr>
        <w:pStyle w:val="TITULOSGENERALES"/>
        <w:rPr>
          <w:lang w:val="es-ES"/>
        </w:rPr>
      </w:pPr>
    </w:p>
    <w:p w:rsidR="00C442A8" w:rsidRPr="00C442A8" w:rsidRDefault="00C442A8" w:rsidP="00C442A8">
      <w:pPr>
        <w:spacing w:after="0" w:line="480" w:lineRule="auto"/>
        <w:jc w:val="both"/>
        <w:rPr>
          <w:rFonts w:ascii="Arial" w:eastAsia="Times New Roman" w:hAnsi="Arial" w:cs="Arial"/>
          <w:sz w:val="24"/>
          <w:szCs w:val="24"/>
          <w:lang w:eastAsia="es-ES"/>
        </w:rPr>
      </w:pPr>
      <w:r w:rsidRPr="00C442A8">
        <w:rPr>
          <w:rFonts w:ascii="Arial" w:eastAsia="Times New Roman" w:hAnsi="Arial" w:cs="Arial"/>
          <w:sz w:val="24"/>
          <w:szCs w:val="24"/>
          <w:lang w:eastAsia="es-ES"/>
        </w:rPr>
        <w:t>El presente trabajo, tiene como objetivo el rediseño y construcción de tres equipos educativos tipo Mawdsley’s para la realización de las prácticas de  sistemas de rectificación controlada por fas</w:t>
      </w:r>
      <w:r w:rsidRPr="00BA5A48">
        <w:rPr>
          <w:rFonts w:ascii="Arial" w:eastAsia="Times New Roman" w:hAnsi="Arial" w:cs="Arial"/>
          <w:sz w:val="24"/>
          <w:szCs w:val="24"/>
          <w:lang w:eastAsia="es-ES"/>
        </w:rPr>
        <w:t xml:space="preserve">e </w:t>
      </w:r>
      <w:r w:rsidR="00DB401A">
        <w:rPr>
          <w:rFonts w:ascii="Arial" w:eastAsia="Times New Roman" w:hAnsi="Arial" w:cs="Arial"/>
          <w:sz w:val="24"/>
          <w:szCs w:val="24"/>
          <w:lang w:eastAsia="es-ES"/>
        </w:rPr>
        <w:t>usando</w:t>
      </w:r>
      <w:r w:rsidRPr="00C442A8">
        <w:rPr>
          <w:rFonts w:ascii="Arial" w:eastAsia="Times New Roman" w:hAnsi="Arial" w:cs="Arial"/>
          <w:sz w:val="24"/>
          <w:szCs w:val="24"/>
          <w:lang w:eastAsia="es-ES"/>
        </w:rPr>
        <w:t xml:space="preserve"> tiristores; en los cuales se puedan efectuar practicas con diversas topologías de rectificadores  y controladores AC-AC, para configuraciones monofásicas y trifásicas. Además los equipos  diseñados permitirán efectuar prácticas de  control de  velocidad y torque de motores de corriente continua en lazo cerrado, así como variar la velocidad de motores de inducción. Los diseños están  basados en las técnicas de control utilizadas en el equipo educativo Inglés Mawdsley’s existente en el laboratorio de electrónica de Potencia de la ESPOL.</w:t>
      </w:r>
    </w:p>
    <w:p w:rsidR="00C442A8" w:rsidRPr="00C442A8" w:rsidRDefault="00C442A8" w:rsidP="00C442A8">
      <w:pPr>
        <w:spacing w:after="0" w:line="480" w:lineRule="auto"/>
        <w:jc w:val="both"/>
        <w:rPr>
          <w:rFonts w:ascii="Arial" w:eastAsia="Times New Roman" w:hAnsi="Arial" w:cs="Arial"/>
          <w:sz w:val="24"/>
          <w:szCs w:val="24"/>
          <w:lang w:eastAsia="es-ES"/>
        </w:rPr>
      </w:pPr>
    </w:p>
    <w:p w:rsidR="00C442A8" w:rsidRPr="00C442A8" w:rsidRDefault="00C442A8" w:rsidP="00C442A8">
      <w:pPr>
        <w:spacing w:after="0" w:line="480" w:lineRule="auto"/>
        <w:jc w:val="both"/>
        <w:rPr>
          <w:rFonts w:ascii="Arial" w:eastAsia="Times New Roman" w:hAnsi="Arial" w:cs="Arial"/>
          <w:sz w:val="24"/>
          <w:szCs w:val="24"/>
          <w:lang w:eastAsia="es-ES"/>
        </w:rPr>
      </w:pPr>
      <w:r w:rsidRPr="00C442A8">
        <w:rPr>
          <w:rFonts w:ascii="Arial" w:eastAsia="Times New Roman" w:hAnsi="Arial" w:cs="Arial"/>
          <w:sz w:val="24"/>
          <w:szCs w:val="24"/>
          <w:lang w:eastAsia="es-ES"/>
        </w:rPr>
        <w:t>Adicionalmente y como contribución  particular de  este trabajo, se pretende dejar un manual en el cual se pueda obtener información de la estructura interna de los equipos: partes eléctricas, conexiones, sistema electrónico y elementos constitutivos; así como resultados experimentales contrastadas con  pruebas simuladas del funcionamiento del sistema electrónico de control y fuerza basadas en herramientas como PSPICE, SIMULINK y SimPowerSystem.</w:t>
      </w:r>
    </w:p>
    <w:p w:rsidR="00C442A8" w:rsidRPr="00C442A8" w:rsidRDefault="00C442A8" w:rsidP="00C442A8">
      <w:pPr>
        <w:spacing w:after="0" w:line="480" w:lineRule="auto"/>
        <w:jc w:val="both"/>
        <w:rPr>
          <w:rFonts w:ascii="Arial" w:eastAsia="Times New Roman" w:hAnsi="Arial" w:cs="Arial"/>
          <w:sz w:val="24"/>
          <w:szCs w:val="24"/>
          <w:lang w:val="es-ES" w:eastAsia="es-ES"/>
        </w:rPr>
      </w:pPr>
      <w:r w:rsidRPr="00C442A8">
        <w:rPr>
          <w:rFonts w:ascii="Arial" w:eastAsia="Times New Roman" w:hAnsi="Arial" w:cs="Arial"/>
          <w:sz w:val="24"/>
          <w:szCs w:val="24"/>
          <w:lang w:val="es-ES" w:eastAsia="es-ES"/>
        </w:rPr>
        <w:lastRenderedPageBreak/>
        <w:t xml:space="preserve">En </w:t>
      </w:r>
      <w:r>
        <w:rPr>
          <w:rFonts w:ascii="Arial" w:eastAsia="Times New Roman" w:hAnsi="Arial" w:cs="Arial"/>
          <w:sz w:val="24"/>
          <w:szCs w:val="24"/>
          <w:lang w:val="es-ES" w:eastAsia="es-ES"/>
        </w:rPr>
        <w:t>el Capítulo</w:t>
      </w:r>
      <w:r w:rsidRPr="00C442A8">
        <w:rPr>
          <w:rFonts w:ascii="Arial" w:eastAsia="Times New Roman" w:hAnsi="Arial" w:cs="Arial"/>
          <w:sz w:val="24"/>
          <w:szCs w:val="24"/>
          <w:lang w:val="es-ES" w:eastAsia="es-ES"/>
        </w:rPr>
        <w:t xml:space="preserve"> 1 se presenta una descripción del estado inicial de los equipos educativos e</w:t>
      </w:r>
      <w:r w:rsidR="00D2775A">
        <w:rPr>
          <w:rFonts w:ascii="Arial" w:eastAsia="Times New Roman" w:hAnsi="Arial" w:cs="Arial"/>
          <w:sz w:val="24"/>
          <w:szCs w:val="24"/>
          <w:lang w:val="es-ES" w:eastAsia="es-ES"/>
        </w:rPr>
        <w:t>xistentes en el Laboratorio de E</w:t>
      </w:r>
      <w:r w:rsidRPr="00C442A8">
        <w:rPr>
          <w:rFonts w:ascii="Arial" w:eastAsia="Times New Roman" w:hAnsi="Arial" w:cs="Arial"/>
          <w:sz w:val="24"/>
          <w:szCs w:val="24"/>
          <w:lang w:val="es-ES" w:eastAsia="es-ES"/>
        </w:rPr>
        <w:t xml:space="preserve">lectrónica de Potencia, y las partes constitutivas del nuevo diseño. </w:t>
      </w:r>
    </w:p>
    <w:p w:rsidR="00C442A8" w:rsidRPr="00C442A8" w:rsidRDefault="00C442A8" w:rsidP="00C442A8">
      <w:pPr>
        <w:spacing w:after="0" w:line="480" w:lineRule="auto"/>
        <w:jc w:val="both"/>
        <w:rPr>
          <w:rFonts w:ascii="Arial" w:eastAsia="Times New Roman" w:hAnsi="Arial" w:cs="Arial"/>
          <w:sz w:val="24"/>
          <w:szCs w:val="24"/>
          <w:lang w:val="es-ES" w:eastAsia="es-ES"/>
        </w:rPr>
      </w:pPr>
    </w:p>
    <w:p w:rsidR="00C442A8" w:rsidRPr="00C442A8" w:rsidRDefault="00C442A8" w:rsidP="00C442A8">
      <w:pPr>
        <w:spacing w:after="0" w:line="480" w:lineRule="auto"/>
        <w:jc w:val="both"/>
        <w:rPr>
          <w:rFonts w:ascii="Arial" w:eastAsia="Times New Roman" w:hAnsi="Arial" w:cs="Arial"/>
          <w:sz w:val="24"/>
          <w:szCs w:val="24"/>
          <w:lang w:val="es-ES" w:eastAsia="es-ES"/>
        </w:rPr>
      </w:pPr>
      <w:r w:rsidRPr="00C442A8">
        <w:rPr>
          <w:rFonts w:ascii="Arial" w:eastAsia="Times New Roman" w:hAnsi="Arial" w:cs="Arial"/>
          <w:sz w:val="24"/>
          <w:szCs w:val="24"/>
          <w:lang w:val="es-ES" w:eastAsia="es-ES"/>
        </w:rPr>
        <w:t xml:space="preserve">En el </w:t>
      </w:r>
      <w:r>
        <w:rPr>
          <w:rFonts w:ascii="Arial" w:eastAsia="Times New Roman" w:hAnsi="Arial" w:cs="Arial"/>
          <w:sz w:val="24"/>
          <w:szCs w:val="24"/>
          <w:lang w:val="es-ES" w:eastAsia="es-ES"/>
        </w:rPr>
        <w:t>Capítulo</w:t>
      </w:r>
      <w:r w:rsidRPr="00C442A8">
        <w:rPr>
          <w:rFonts w:ascii="Arial" w:eastAsia="Times New Roman" w:hAnsi="Arial" w:cs="Arial"/>
          <w:sz w:val="24"/>
          <w:szCs w:val="24"/>
          <w:lang w:val="es-ES" w:eastAsia="es-ES"/>
        </w:rPr>
        <w:t xml:space="preserve"> 2 se presenta una descripción más detallada del sistema eléctrico, que está conformado por los transformadores, disyuntores</w:t>
      </w:r>
      <w:r w:rsidR="001C5EC9">
        <w:rPr>
          <w:rFonts w:ascii="Arial" w:eastAsia="Times New Roman" w:hAnsi="Arial" w:cs="Arial"/>
          <w:sz w:val="24"/>
          <w:szCs w:val="24"/>
          <w:lang w:val="es-ES" w:eastAsia="es-ES"/>
        </w:rPr>
        <w:t xml:space="preserve">  y</w:t>
      </w:r>
      <w:r w:rsidRPr="00C442A8">
        <w:rPr>
          <w:rFonts w:ascii="Arial" w:eastAsia="Times New Roman" w:hAnsi="Arial" w:cs="Arial"/>
          <w:sz w:val="24"/>
          <w:szCs w:val="24"/>
          <w:lang w:val="es-ES" w:eastAsia="es-ES"/>
        </w:rPr>
        <w:t xml:space="preserve"> fusibles añadiendo información técnica de cada elemento.  Adicionalmente se presentan las características de los elementos semiconductores usados en los equipos educativos.</w:t>
      </w:r>
    </w:p>
    <w:p w:rsidR="00C442A8" w:rsidRPr="00C442A8" w:rsidRDefault="00C442A8" w:rsidP="00C442A8">
      <w:pPr>
        <w:spacing w:after="0" w:line="480" w:lineRule="auto"/>
        <w:jc w:val="both"/>
        <w:rPr>
          <w:rFonts w:ascii="Arial" w:eastAsia="Times New Roman" w:hAnsi="Arial" w:cs="Arial"/>
          <w:sz w:val="24"/>
          <w:szCs w:val="24"/>
          <w:lang w:val="es-ES" w:eastAsia="es-ES"/>
        </w:rPr>
      </w:pPr>
    </w:p>
    <w:p w:rsidR="00C442A8" w:rsidRPr="00C442A8" w:rsidRDefault="00C442A8" w:rsidP="00C442A8">
      <w:pPr>
        <w:spacing w:after="0" w:line="480" w:lineRule="auto"/>
        <w:jc w:val="both"/>
        <w:rPr>
          <w:rFonts w:ascii="Arial" w:eastAsia="Times New Roman" w:hAnsi="Arial" w:cs="Arial"/>
          <w:sz w:val="24"/>
          <w:szCs w:val="24"/>
          <w:lang w:val="es-ES" w:eastAsia="es-ES"/>
        </w:rPr>
      </w:pPr>
      <w:r w:rsidRPr="00C442A8">
        <w:rPr>
          <w:rFonts w:ascii="Arial" w:eastAsia="Times New Roman" w:hAnsi="Arial" w:cs="Arial"/>
          <w:sz w:val="24"/>
          <w:szCs w:val="24"/>
          <w:lang w:val="es-ES" w:eastAsia="es-ES"/>
        </w:rPr>
        <w:t xml:space="preserve">En el </w:t>
      </w:r>
      <w:r>
        <w:rPr>
          <w:rFonts w:ascii="Arial" w:eastAsia="Times New Roman" w:hAnsi="Arial" w:cs="Arial"/>
          <w:sz w:val="24"/>
          <w:szCs w:val="24"/>
          <w:lang w:val="es-ES" w:eastAsia="es-ES"/>
        </w:rPr>
        <w:t>Capítulo</w:t>
      </w:r>
      <w:r w:rsidRPr="00C442A8">
        <w:rPr>
          <w:rFonts w:ascii="Arial" w:eastAsia="Times New Roman" w:hAnsi="Arial" w:cs="Arial"/>
          <w:sz w:val="24"/>
          <w:szCs w:val="24"/>
          <w:lang w:val="es-ES" w:eastAsia="es-ES"/>
        </w:rPr>
        <w:t xml:space="preserve"> 3 se realiza una explicación detallada de las distintas secciones en las que está conformada la tarjeta de control DC2554: sincronizador, variador del ángulo de disparo, disparador y controladores PI, todo esto acompañado de formas de onda obtenidas del simulador Pspice.</w:t>
      </w:r>
    </w:p>
    <w:p w:rsidR="00C442A8" w:rsidRPr="00C442A8" w:rsidRDefault="00C442A8" w:rsidP="00C442A8">
      <w:pPr>
        <w:spacing w:after="0" w:line="480" w:lineRule="auto"/>
        <w:jc w:val="both"/>
        <w:rPr>
          <w:rFonts w:ascii="Arial" w:eastAsia="Times New Roman" w:hAnsi="Arial" w:cs="Arial"/>
          <w:sz w:val="24"/>
          <w:szCs w:val="24"/>
          <w:lang w:val="es-ES" w:eastAsia="es-ES"/>
        </w:rPr>
      </w:pPr>
    </w:p>
    <w:p w:rsidR="00C442A8" w:rsidRPr="001C5EC9" w:rsidRDefault="00C442A8" w:rsidP="00C442A8">
      <w:pPr>
        <w:spacing w:after="0" w:line="480" w:lineRule="auto"/>
        <w:jc w:val="both"/>
        <w:rPr>
          <w:rFonts w:ascii="Arial" w:eastAsia="Times New Roman" w:hAnsi="Arial" w:cs="Arial"/>
          <w:sz w:val="24"/>
          <w:szCs w:val="24"/>
          <w:lang w:val="es-ES" w:eastAsia="es-ES"/>
        </w:rPr>
      </w:pPr>
      <w:r w:rsidRPr="00C442A8">
        <w:rPr>
          <w:rFonts w:ascii="Arial" w:eastAsia="Times New Roman" w:hAnsi="Arial" w:cs="Arial"/>
          <w:sz w:val="24"/>
          <w:szCs w:val="24"/>
          <w:lang w:val="es-ES" w:eastAsia="es-ES"/>
        </w:rPr>
        <w:t xml:space="preserve">En el </w:t>
      </w:r>
      <w:r>
        <w:rPr>
          <w:rFonts w:ascii="Arial" w:eastAsia="Times New Roman" w:hAnsi="Arial" w:cs="Arial"/>
          <w:sz w:val="24"/>
          <w:szCs w:val="24"/>
          <w:lang w:val="es-ES" w:eastAsia="es-ES"/>
        </w:rPr>
        <w:t>Capítulo</w:t>
      </w:r>
      <w:r w:rsidRPr="00C442A8">
        <w:rPr>
          <w:rFonts w:ascii="Arial" w:eastAsia="Times New Roman" w:hAnsi="Arial" w:cs="Arial"/>
          <w:sz w:val="24"/>
          <w:szCs w:val="24"/>
          <w:lang w:val="es-ES" w:eastAsia="es-ES"/>
        </w:rPr>
        <w:t xml:space="preserve"> 4 se mostrarán las distintas señales reales tomadas con </w:t>
      </w:r>
      <w:r w:rsidR="001C5EC9">
        <w:rPr>
          <w:rFonts w:ascii="Arial" w:eastAsia="Times New Roman" w:hAnsi="Arial" w:cs="Arial"/>
          <w:sz w:val="24"/>
          <w:szCs w:val="24"/>
          <w:lang w:val="es-ES" w:eastAsia="es-ES"/>
        </w:rPr>
        <w:t xml:space="preserve"> el o</w:t>
      </w:r>
      <w:r w:rsidRPr="00C442A8">
        <w:rPr>
          <w:rFonts w:ascii="Arial" w:eastAsia="Times New Roman" w:hAnsi="Arial" w:cs="Arial"/>
          <w:sz w:val="24"/>
          <w:szCs w:val="24"/>
          <w:lang w:val="es-ES" w:eastAsia="es-ES"/>
        </w:rPr>
        <w:t xml:space="preserve">sciloscopio </w:t>
      </w:r>
      <w:r w:rsidR="001C5EC9">
        <w:rPr>
          <w:rFonts w:ascii="Arial" w:eastAsia="Times New Roman" w:hAnsi="Arial" w:cs="Arial"/>
          <w:sz w:val="24"/>
          <w:szCs w:val="24"/>
          <w:lang w:val="es-ES" w:eastAsia="es-ES"/>
        </w:rPr>
        <w:t>Fluke193</w:t>
      </w:r>
      <w:r w:rsidR="001C5EC9" w:rsidRPr="001C5EC9">
        <w:rPr>
          <w:rFonts w:ascii="Arial" w:eastAsia="Times New Roman" w:hAnsi="Arial" w:cs="Arial"/>
          <w:sz w:val="24"/>
          <w:szCs w:val="24"/>
          <w:lang w:val="es-ES" w:eastAsia="es-ES"/>
        </w:rPr>
        <w:t>B</w:t>
      </w:r>
      <w:r w:rsidR="001C5EC9" w:rsidRPr="00C442A8">
        <w:rPr>
          <w:rFonts w:ascii="Arial" w:eastAsia="Times New Roman" w:hAnsi="Arial" w:cs="Arial"/>
          <w:sz w:val="24"/>
          <w:szCs w:val="24"/>
          <w:lang w:val="es-ES" w:eastAsia="es-ES"/>
        </w:rPr>
        <w:t xml:space="preserve"> </w:t>
      </w:r>
      <w:r w:rsidRPr="00C442A8">
        <w:rPr>
          <w:rFonts w:ascii="Arial" w:eastAsia="Times New Roman" w:hAnsi="Arial" w:cs="Arial"/>
          <w:sz w:val="24"/>
          <w:szCs w:val="24"/>
          <w:lang w:val="es-ES" w:eastAsia="es-ES"/>
        </w:rPr>
        <w:t xml:space="preserve">que corroboran el correcto funcionamiento y puesta en marcha de los equipos educativos tipo </w:t>
      </w:r>
      <w:r w:rsidRPr="00C442A8">
        <w:rPr>
          <w:rFonts w:ascii="Arial" w:eastAsia="Times New Roman" w:hAnsi="Arial" w:cs="Arial"/>
          <w:sz w:val="24"/>
          <w:szCs w:val="24"/>
          <w:lang w:eastAsia="es-ES"/>
        </w:rPr>
        <w:t>Mawdsley’s</w:t>
      </w:r>
      <w:r w:rsidRPr="00C442A8">
        <w:rPr>
          <w:rFonts w:ascii="Arial" w:eastAsia="Times New Roman" w:hAnsi="Arial" w:cs="Arial"/>
          <w:sz w:val="24"/>
          <w:szCs w:val="24"/>
          <w:lang w:val="es-ES" w:eastAsia="es-ES"/>
        </w:rPr>
        <w:t xml:space="preserve"> junto con la tarjeta de control DC2554, contrastadas con simulaciones en Simulink,  y que sirvan de ayuda para posteriores calibraciones del equipo.</w:t>
      </w:r>
    </w:p>
    <w:p w:rsidR="00C442A8" w:rsidRDefault="00C442A8" w:rsidP="00B25CA9">
      <w:pPr>
        <w:spacing w:after="0" w:line="480" w:lineRule="auto"/>
        <w:jc w:val="both"/>
        <w:rPr>
          <w:rFonts w:ascii="Arial" w:eastAsia="Times New Roman" w:hAnsi="Arial" w:cs="Arial"/>
          <w:sz w:val="24"/>
          <w:szCs w:val="24"/>
          <w:lang w:eastAsia="es-ES"/>
        </w:rPr>
      </w:pPr>
    </w:p>
    <w:p w:rsidR="00C442A8" w:rsidRDefault="00C442A8" w:rsidP="00B25CA9">
      <w:pPr>
        <w:spacing w:after="0" w:line="480" w:lineRule="auto"/>
        <w:jc w:val="both"/>
        <w:rPr>
          <w:rFonts w:ascii="Arial" w:eastAsia="Times New Roman" w:hAnsi="Arial" w:cs="Arial"/>
          <w:sz w:val="24"/>
          <w:szCs w:val="24"/>
          <w:lang w:eastAsia="es-ES"/>
        </w:rPr>
      </w:pPr>
    </w:p>
    <w:p w:rsidR="003B28FD" w:rsidRPr="00C66AC3" w:rsidRDefault="003B28FD" w:rsidP="007C118E">
      <w:pPr>
        <w:pStyle w:val="TITULOSGENERALES"/>
      </w:pPr>
      <w:bookmarkStart w:id="27" w:name="_Toc301097654"/>
      <w:bookmarkStart w:id="28" w:name="_Toc302308902"/>
      <w:bookmarkStart w:id="29" w:name="_Toc302309417"/>
      <w:bookmarkStart w:id="30" w:name="_Toc302310062"/>
      <w:r w:rsidRPr="00C66AC3">
        <w:lastRenderedPageBreak/>
        <w:t>INDICE GENERAL</w:t>
      </w:r>
      <w:bookmarkEnd w:id="27"/>
      <w:bookmarkEnd w:id="28"/>
      <w:bookmarkEnd w:id="29"/>
      <w:bookmarkEnd w:id="30"/>
    </w:p>
    <w:p w:rsidR="003B28FD" w:rsidRDefault="003B28FD">
      <w:pPr>
        <w:spacing w:after="0" w:line="240" w:lineRule="auto"/>
        <w:rPr>
          <w:rFonts w:ascii="Arial" w:hAnsi="Arial" w:cs="Arial"/>
          <w:b/>
          <w:sz w:val="24"/>
          <w:szCs w:val="24"/>
          <w:lang w:val="es-ES"/>
        </w:rPr>
      </w:pPr>
    </w:p>
    <w:p w:rsidR="007C118E" w:rsidRPr="00BD549B" w:rsidRDefault="00E51805" w:rsidP="00BD549B">
      <w:pPr>
        <w:pStyle w:val="TDC1"/>
        <w:rPr>
          <w:rFonts w:cs="Arial"/>
          <w:sz w:val="22"/>
          <w:lang w:val="es-ES" w:eastAsia="es-ES"/>
        </w:rPr>
      </w:pPr>
      <w:r>
        <w:rPr>
          <w:rFonts w:cs="Arial"/>
          <w:b/>
          <w:lang w:val="es-ES"/>
        </w:rPr>
        <w:fldChar w:fldCharType="begin"/>
      </w:r>
      <w:r w:rsidR="007C118E">
        <w:rPr>
          <w:rFonts w:cs="Arial"/>
          <w:b/>
          <w:lang w:val="es-ES"/>
        </w:rPr>
        <w:instrText xml:space="preserve"> TOC \h \z \t "TITULOSGENERALES,1" </w:instrText>
      </w:r>
      <w:r>
        <w:rPr>
          <w:rFonts w:cs="Arial"/>
          <w:b/>
          <w:lang w:val="es-ES"/>
        </w:rPr>
        <w:fldChar w:fldCharType="separate"/>
      </w:r>
      <w:hyperlink w:anchor="_Toc302310061" w:history="1">
        <w:r w:rsidR="007C118E" w:rsidRPr="00BD549B">
          <w:rPr>
            <w:rStyle w:val="Hipervnculo"/>
            <w:rFonts w:ascii="Arial" w:hAnsi="Arial" w:cs="Arial"/>
          </w:rPr>
          <w:t>RESUMEN</w:t>
        </w:r>
        <w:r w:rsidR="007C118E" w:rsidRPr="00BD549B">
          <w:rPr>
            <w:rFonts w:cs="Arial"/>
            <w:webHidden/>
          </w:rPr>
          <w:tab/>
        </w:r>
        <w:r w:rsidRPr="00BD549B">
          <w:rPr>
            <w:rFonts w:cs="Arial"/>
            <w:webHidden/>
          </w:rPr>
          <w:fldChar w:fldCharType="begin"/>
        </w:r>
        <w:r w:rsidR="007C118E" w:rsidRPr="00BD549B">
          <w:rPr>
            <w:rFonts w:cs="Arial"/>
            <w:webHidden/>
          </w:rPr>
          <w:instrText xml:space="preserve"> PAGEREF _Toc302310061 \h </w:instrText>
        </w:r>
        <w:r w:rsidRPr="00BD549B">
          <w:rPr>
            <w:rFonts w:cs="Arial"/>
            <w:webHidden/>
          </w:rPr>
        </w:r>
        <w:r w:rsidRPr="00BD549B">
          <w:rPr>
            <w:rFonts w:cs="Arial"/>
            <w:webHidden/>
          </w:rPr>
          <w:fldChar w:fldCharType="separate"/>
        </w:r>
        <w:r w:rsidR="00E857E0">
          <w:rPr>
            <w:rFonts w:cs="Arial"/>
            <w:webHidden/>
          </w:rPr>
          <w:t>VI</w:t>
        </w:r>
        <w:r w:rsidRPr="00BD549B">
          <w:rPr>
            <w:rFonts w:cs="Arial"/>
            <w:webHidden/>
          </w:rPr>
          <w:fldChar w:fldCharType="end"/>
        </w:r>
      </w:hyperlink>
    </w:p>
    <w:p w:rsidR="007C118E" w:rsidRPr="00BD549B" w:rsidRDefault="00E51805" w:rsidP="00164C37">
      <w:pPr>
        <w:pStyle w:val="TDC1"/>
        <w:rPr>
          <w:sz w:val="22"/>
          <w:szCs w:val="22"/>
          <w:lang w:val="es-ES" w:eastAsia="es-ES"/>
        </w:rPr>
      </w:pPr>
      <w:hyperlink w:anchor="_Toc302310062" w:history="1">
        <w:r w:rsidR="007C118E" w:rsidRPr="00BD549B">
          <w:rPr>
            <w:rStyle w:val="Hipervnculo"/>
            <w:rFonts w:ascii="Arial" w:hAnsi="Arial" w:cs="Arial"/>
          </w:rPr>
          <w:t>INDICE GENERAL</w:t>
        </w:r>
        <w:r w:rsidR="007C118E" w:rsidRPr="00BD549B">
          <w:rPr>
            <w:webHidden/>
          </w:rPr>
          <w:tab/>
        </w:r>
        <w:r w:rsidRPr="00BD549B">
          <w:rPr>
            <w:webHidden/>
          </w:rPr>
          <w:fldChar w:fldCharType="begin"/>
        </w:r>
        <w:r w:rsidR="007C118E" w:rsidRPr="00BD549B">
          <w:rPr>
            <w:webHidden/>
          </w:rPr>
          <w:instrText xml:space="preserve"> PAGEREF _Toc302310062 \h </w:instrText>
        </w:r>
        <w:r w:rsidRPr="00BD549B">
          <w:rPr>
            <w:webHidden/>
          </w:rPr>
        </w:r>
        <w:r w:rsidRPr="00BD549B">
          <w:rPr>
            <w:webHidden/>
          </w:rPr>
          <w:fldChar w:fldCharType="separate"/>
        </w:r>
        <w:r w:rsidR="00E857E0">
          <w:rPr>
            <w:webHidden/>
          </w:rPr>
          <w:t>VIII</w:t>
        </w:r>
        <w:r w:rsidRPr="00BD549B">
          <w:rPr>
            <w:webHidden/>
          </w:rPr>
          <w:fldChar w:fldCharType="end"/>
        </w:r>
      </w:hyperlink>
    </w:p>
    <w:p w:rsidR="007C118E" w:rsidRPr="00BD549B" w:rsidRDefault="00E51805">
      <w:pPr>
        <w:pStyle w:val="TDC1"/>
        <w:rPr>
          <w:rFonts w:cs="Arial"/>
          <w:bCs w:val="0"/>
          <w:caps w:val="0"/>
          <w:sz w:val="22"/>
          <w:szCs w:val="22"/>
          <w:lang w:val="es-ES" w:eastAsia="es-ES"/>
        </w:rPr>
      </w:pPr>
      <w:hyperlink w:anchor="_Toc302310063" w:history="1">
        <w:r w:rsidR="007C118E" w:rsidRPr="00BD549B">
          <w:rPr>
            <w:rStyle w:val="Hipervnculo"/>
            <w:rFonts w:ascii="Arial" w:hAnsi="Arial" w:cs="Arial"/>
          </w:rPr>
          <w:t>ABREVIATURAS</w:t>
        </w:r>
        <w:r w:rsidR="007C118E" w:rsidRPr="00BD549B">
          <w:rPr>
            <w:rFonts w:cs="Arial"/>
            <w:webHidden/>
          </w:rPr>
          <w:tab/>
        </w:r>
        <w:r w:rsidRPr="00BD549B">
          <w:rPr>
            <w:rFonts w:cs="Arial"/>
            <w:webHidden/>
          </w:rPr>
          <w:fldChar w:fldCharType="begin"/>
        </w:r>
        <w:r w:rsidR="007C118E" w:rsidRPr="00BD549B">
          <w:rPr>
            <w:rFonts w:cs="Arial"/>
            <w:webHidden/>
          </w:rPr>
          <w:instrText xml:space="preserve"> PAGEREF _Toc302310063 \h </w:instrText>
        </w:r>
        <w:r w:rsidRPr="00BD549B">
          <w:rPr>
            <w:rFonts w:cs="Arial"/>
            <w:webHidden/>
          </w:rPr>
        </w:r>
        <w:r w:rsidRPr="00BD549B">
          <w:rPr>
            <w:rFonts w:cs="Arial"/>
            <w:webHidden/>
          </w:rPr>
          <w:fldChar w:fldCharType="separate"/>
        </w:r>
        <w:r w:rsidR="00E857E0">
          <w:rPr>
            <w:rFonts w:cs="Arial"/>
            <w:webHidden/>
          </w:rPr>
          <w:t>XI</w:t>
        </w:r>
        <w:r w:rsidRPr="00BD549B">
          <w:rPr>
            <w:rFonts w:cs="Arial"/>
            <w:webHidden/>
          </w:rPr>
          <w:fldChar w:fldCharType="end"/>
        </w:r>
      </w:hyperlink>
    </w:p>
    <w:p w:rsidR="007C118E" w:rsidRPr="00BD549B" w:rsidRDefault="00E51805">
      <w:pPr>
        <w:pStyle w:val="TDC1"/>
        <w:rPr>
          <w:rFonts w:cs="Arial"/>
          <w:bCs w:val="0"/>
          <w:caps w:val="0"/>
          <w:sz w:val="22"/>
          <w:szCs w:val="22"/>
          <w:lang w:val="es-ES" w:eastAsia="es-ES"/>
        </w:rPr>
      </w:pPr>
      <w:hyperlink w:anchor="_Toc302310064" w:history="1">
        <w:r w:rsidR="007C118E" w:rsidRPr="00BD549B">
          <w:rPr>
            <w:rStyle w:val="Hipervnculo"/>
            <w:rFonts w:ascii="Arial" w:hAnsi="Arial" w:cs="Arial"/>
          </w:rPr>
          <w:t>INDICE DE FIGURAS</w:t>
        </w:r>
        <w:r w:rsidR="007C118E" w:rsidRPr="00BD549B">
          <w:rPr>
            <w:rFonts w:cs="Arial"/>
            <w:webHidden/>
          </w:rPr>
          <w:tab/>
        </w:r>
        <w:r w:rsidRPr="00BD549B">
          <w:rPr>
            <w:rFonts w:cs="Arial"/>
            <w:webHidden/>
          </w:rPr>
          <w:fldChar w:fldCharType="begin"/>
        </w:r>
        <w:r w:rsidR="007C118E" w:rsidRPr="00BD549B">
          <w:rPr>
            <w:rFonts w:cs="Arial"/>
            <w:webHidden/>
          </w:rPr>
          <w:instrText xml:space="preserve"> PAGEREF _Toc302310064 \h </w:instrText>
        </w:r>
        <w:r w:rsidRPr="00BD549B">
          <w:rPr>
            <w:rFonts w:cs="Arial"/>
            <w:webHidden/>
          </w:rPr>
        </w:r>
        <w:r w:rsidRPr="00BD549B">
          <w:rPr>
            <w:rFonts w:cs="Arial"/>
            <w:webHidden/>
          </w:rPr>
          <w:fldChar w:fldCharType="separate"/>
        </w:r>
        <w:r w:rsidR="00E857E0">
          <w:rPr>
            <w:rFonts w:cs="Arial"/>
            <w:webHidden/>
          </w:rPr>
          <w:t>XIII</w:t>
        </w:r>
        <w:r w:rsidRPr="00BD549B">
          <w:rPr>
            <w:rFonts w:cs="Arial"/>
            <w:webHidden/>
          </w:rPr>
          <w:fldChar w:fldCharType="end"/>
        </w:r>
      </w:hyperlink>
    </w:p>
    <w:p w:rsidR="007C118E" w:rsidRPr="00BD549B" w:rsidRDefault="00E51805">
      <w:pPr>
        <w:pStyle w:val="TDC1"/>
        <w:rPr>
          <w:rFonts w:cs="Arial"/>
          <w:bCs w:val="0"/>
          <w:caps w:val="0"/>
          <w:sz w:val="22"/>
          <w:szCs w:val="22"/>
          <w:lang w:val="es-ES" w:eastAsia="es-ES"/>
        </w:rPr>
      </w:pPr>
      <w:hyperlink w:anchor="_Toc302310065" w:history="1">
        <w:r w:rsidR="007C118E" w:rsidRPr="00BD549B">
          <w:rPr>
            <w:rStyle w:val="Hipervnculo"/>
            <w:rFonts w:ascii="Arial" w:hAnsi="Arial" w:cs="Arial"/>
          </w:rPr>
          <w:t>INDICE DE TABLAS</w:t>
        </w:r>
        <w:r w:rsidR="007C118E" w:rsidRPr="00BD549B">
          <w:rPr>
            <w:rFonts w:cs="Arial"/>
            <w:webHidden/>
          </w:rPr>
          <w:tab/>
        </w:r>
        <w:r w:rsidRPr="00BD549B">
          <w:rPr>
            <w:rFonts w:cs="Arial"/>
            <w:webHidden/>
          </w:rPr>
          <w:fldChar w:fldCharType="begin"/>
        </w:r>
        <w:r w:rsidR="007C118E" w:rsidRPr="00BD549B">
          <w:rPr>
            <w:rFonts w:cs="Arial"/>
            <w:webHidden/>
          </w:rPr>
          <w:instrText xml:space="preserve"> PAGEREF _Toc302310065 \h </w:instrText>
        </w:r>
        <w:r w:rsidRPr="00BD549B">
          <w:rPr>
            <w:rFonts w:cs="Arial"/>
            <w:webHidden/>
          </w:rPr>
        </w:r>
        <w:r w:rsidRPr="00BD549B">
          <w:rPr>
            <w:rFonts w:cs="Arial"/>
            <w:webHidden/>
          </w:rPr>
          <w:fldChar w:fldCharType="separate"/>
        </w:r>
        <w:r w:rsidR="00E857E0">
          <w:rPr>
            <w:rFonts w:cs="Arial"/>
            <w:webHidden/>
          </w:rPr>
          <w:t>XVII</w:t>
        </w:r>
        <w:r w:rsidRPr="00BD549B">
          <w:rPr>
            <w:rFonts w:cs="Arial"/>
            <w:webHidden/>
          </w:rPr>
          <w:fldChar w:fldCharType="end"/>
        </w:r>
      </w:hyperlink>
    </w:p>
    <w:p w:rsidR="007C118E" w:rsidRDefault="00E51805">
      <w:pPr>
        <w:pStyle w:val="TDC1"/>
        <w:rPr>
          <w:rFonts w:asciiTheme="minorHAnsi" w:hAnsiTheme="minorHAnsi"/>
          <w:bCs w:val="0"/>
          <w:caps w:val="0"/>
          <w:sz w:val="22"/>
          <w:szCs w:val="22"/>
          <w:lang w:val="es-ES" w:eastAsia="es-ES"/>
        </w:rPr>
      </w:pPr>
      <w:hyperlink w:anchor="_Toc302310066" w:history="1">
        <w:r w:rsidR="007C118E" w:rsidRPr="00BD549B">
          <w:rPr>
            <w:rStyle w:val="Hipervnculo"/>
            <w:rFonts w:ascii="Arial" w:hAnsi="Arial" w:cs="Arial"/>
          </w:rPr>
          <w:t>INTRODUCCIÓN</w:t>
        </w:r>
        <w:r w:rsidR="007C118E" w:rsidRPr="00BD549B">
          <w:rPr>
            <w:rFonts w:cs="Arial"/>
            <w:webHidden/>
          </w:rPr>
          <w:tab/>
        </w:r>
        <w:r w:rsidRPr="00BD549B">
          <w:rPr>
            <w:rFonts w:cs="Arial"/>
            <w:webHidden/>
          </w:rPr>
          <w:fldChar w:fldCharType="begin"/>
        </w:r>
        <w:r w:rsidR="007C118E" w:rsidRPr="00BD549B">
          <w:rPr>
            <w:rFonts w:cs="Arial"/>
            <w:webHidden/>
          </w:rPr>
          <w:instrText xml:space="preserve"> PAGEREF _Toc302310066 \h </w:instrText>
        </w:r>
        <w:r w:rsidRPr="00BD549B">
          <w:rPr>
            <w:rFonts w:cs="Arial"/>
            <w:webHidden/>
          </w:rPr>
        </w:r>
        <w:r w:rsidRPr="00BD549B">
          <w:rPr>
            <w:rFonts w:cs="Arial"/>
            <w:webHidden/>
          </w:rPr>
          <w:fldChar w:fldCharType="separate"/>
        </w:r>
        <w:r w:rsidR="00E857E0">
          <w:rPr>
            <w:rFonts w:cs="Arial"/>
            <w:webHidden/>
          </w:rPr>
          <w:t>XVIII</w:t>
        </w:r>
        <w:r w:rsidRPr="00BD549B">
          <w:rPr>
            <w:rFonts w:cs="Arial"/>
            <w:webHidden/>
          </w:rPr>
          <w:fldChar w:fldCharType="end"/>
        </w:r>
      </w:hyperlink>
    </w:p>
    <w:p w:rsidR="002A5AAE" w:rsidRDefault="00E51805">
      <w:pPr>
        <w:spacing w:after="0" w:line="240" w:lineRule="auto"/>
        <w:rPr>
          <w:rFonts w:ascii="Arial" w:hAnsi="Arial" w:cs="Arial"/>
          <w:b/>
          <w:sz w:val="24"/>
          <w:szCs w:val="24"/>
          <w:lang w:val="es-ES"/>
        </w:rPr>
      </w:pPr>
      <w:r>
        <w:rPr>
          <w:rFonts w:ascii="Arial" w:hAnsi="Arial" w:cs="Arial"/>
          <w:b/>
          <w:bCs/>
          <w:caps/>
          <w:sz w:val="24"/>
          <w:szCs w:val="24"/>
          <w:lang w:val="es-ES"/>
        </w:rPr>
        <w:fldChar w:fldCharType="end"/>
      </w:r>
    </w:p>
    <w:p w:rsidR="002A5AAE" w:rsidRDefault="002A5AAE">
      <w:pPr>
        <w:spacing w:after="0" w:line="240" w:lineRule="auto"/>
        <w:rPr>
          <w:rFonts w:ascii="Arial" w:hAnsi="Arial" w:cs="Arial"/>
          <w:b/>
          <w:sz w:val="24"/>
          <w:szCs w:val="24"/>
          <w:lang w:val="es-ES"/>
        </w:rPr>
      </w:pPr>
    </w:p>
    <w:p w:rsidR="002A5AAE" w:rsidRPr="0069355D" w:rsidRDefault="002A5AAE">
      <w:pPr>
        <w:spacing w:after="0" w:line="240" w:lineRule="auto"/>
        <w:rPr>
          <w:rFonts w:ascii="Arial" w:hAnsi="Arial" w:cs="Arial"/>
          <w:b/>
          <w:sz w:val="24"/>
          <w:szCs w:val="24"/>
          <w:lang w:val="es-ES"/>
        </w:rPr>
      </w:pPr>
    </w:p>
    <w:p w:rsidR="002C5BB5" w:rsidRDefault="00E51805">
      <w:pPr>
        <w:pStyle w:val="TDC2"/>
        <w:rPr>
          <w:rFonts w:asciiTheme="minorHAnsi" w:hAnsiTheme="minorHAnsi" w:cstheme="minorBidi"/>
          <w:bCs w:val="0"/>
          <w:noProof/>
          <w:sz w:val="22"/>
        </w:rPr>
      </w:pPr>
      <w:r w:rsidRPr="00E51805">
        <w:rPr>
          <w:rFonts w:cs="Arial"/>
          <w:b/>
          <w:bCs w:val="0"/>
          <w:szCs w:val="24"/>
        </w:rPr>
        <w:fldChar w:fldCharType="begin"/>
      </w:r>
      <w:r w:rsidR="00F8272A" w:rsidRPr="0069355D">
        <w:rPr>
          <w:rFonts w:cs="Arial"/>
          <w:b/>
          <w:bCs w:val="0"/>
          <w:szCs w:val="24"/>
        </w:rPr>
        <w:instrText xml:space="preserve"> TOC \h \z \t "tesisnivel1,3,tesisnivel2,4,tesisnivel3,5,TITULOCAP,2" </w:instrText>
      </w:r>
      <w:r w:rsidRPr="00E51805">
        <w:rPr>
          <w:rFonts w:cs="Arial"/>
          <w:b/>
          <w:bCs w:val="0"/>
          <w:szCs w:val="24"/>
        </w:rPr>
        <w:fldChar w:fldCharType="separate"/>
      </w:r>
      <w:hyperlink w:anchor="_Toc303752494" w:history="1">
        <w:r w:rsidR="002C5BB5" w:rsidRPr="00AE77BC">
          <w:rPr>
            <w:rStyle w:val="Hipervnculo"/>
            <w:noProof/>
          </w:rPr>
          <w:t>CAPÍTULO I</w:t>
        </w:r>
        <w:r w:rsidR="002C5BB5">
          <w:rPr>
            <w:noProof/>
            <w:webHidden/>
          </w:rPr>
          <w:tab/>
        </w:r>
        <w:r>
          <w:rPr>
            <w:noProof/>
            <w:webHidden/>
          </w:rPr>
          <w:fldChar w:fldCharType="begin"/>
        </w:r>
        <w:r w:rsidR="002C5BB5">
          <w:rPr>
            <w:noProof/>
            <w:webHidden/>
          </w:rPr>
          <w:instrText xml:space="preserve"> PAGEREF _Toc303752494 \h </w:instrText>
        </w:r>
        <w:r>
          <w:rPr>
            <w:noProof/>
            <w:webHidden/>
          </w:rPr>
        </w:r>
        <w:r>
          <w:rPr>
            <w:noProof/>
            <w:webHidden/>
          </w:rPr>
          <w:fldChar w:fldCharType="separate"/>
        </w:r>
        <w:r w:rsidR="00E857E0">
          <w:rPr>
            <w:noProof/>
            <w:webHidden/>
          </w:rPr>
          <w:t>1</w:t>
        </w:r>
        <w:r>
          <w:rPr>
            <w:noProof/>
            <w:webHidden/>
          </w:rPr>
          <w:fldChar w:fldCharType="end"/>
        </w:r>
      </w:hyperlink>
    </w:p>
    <w:p w:rsidR="002C5BB5" w:rsidRDefault="00E51805">
      <w:pPr>
        <w:pStyle w:val="TDC3"/>
        <w:rPr>
          <w:rFonts w:asciiTheme="minorHAnsi" w:hAnsiTheme="minorHAnsi" w:cstheme="minorBidi"/>
          <w:noProof/>
          <w:sz w:val="22"/>
        </w:rPr>
      </w:pPr>
      <w:hyperlink w:anchor="_Toc303752495" w:history="1">
        <w:r w:rsidR="002C5BB5" w:rsidRPr="00AE77BC">
          <w:rPr>
            <w:rStyle w:val="Hipervnculo"/>
            <w:rFonts w:cs="Arial"/>
            <w:noProof/>
          </w:rPr>
          <w:t>1</w:t>
        </w:r>
        <w:r w:rsidR="002C5BB5">
          <w:rPr>
            <w:rFonts w:asciiTheme="minorHAnsi" w:hAnsiTheme="minorHAnsi" w:cstheme="minorBidi"/>
            <w:noProof/>
            <w:sz w:val="22"/>
          </w:rPr>
          <w:tab/>
        </w:r>
        <w:r w:rsidR="002C5BB5" w:rsidRPr="00AE77BC">
          <w:rPr>
            <w:rStyle w:val="Hipervnculo"/>
            <w:rFonts w:cs="Arial"/>
            <w:noProof/>
          </w:rPr>
          <w:t>Descripción General de los Equipos Educativos tipo Mawdsley’s</w:t>
        </w:r>
        <w:r w:rsidR="002C5BB5">
          <w:rPr>
            <w:noProof/>
            <w:webHidden/>
          </w:rPr>
          <w:tab/>
        </w:r>
        <w:r>
          <w:rPr>
            <w:noProof/>
            <w:webHidden/>
          </w:rPr>
          <w:fldChar w:fldCharType="begin"/>
        </w:r>
        <w:r w:rsidR="002C5BB5">
          <w:rPr>
            <w:noProof/>
            <w:webHidden/>
          </w:rPr>
          <w:instrText xml:space="preserve"> PAGEREF _Toc303752495 \h </w:instrText>
        </w:r>
        <w:r>
          <w:rPr>
            <w:noProof/>
            <w:webHidden/>
          </w:rPr>
        </w:r>
        <w:r>
          <w:rPr>
            <w:noProof/>
            <w:webHidden/>
          </w:rPr>
          <w:fldChar w:fldCharType="separate"/>
        </w:r>
        <w:r w:rsidR="00E857E0">
          <w:rPr>
            <w:noProof/>
            <w:webHidden/>
          </w:rPr>
          <w:t>1</w:t>
        </w:r>
        <w:r>
          <w:rPr>
            <w:noProof/>
            <w:webHidden/>
          </w:rPr>
          <w:fldChar w:fldCharType="end"/>
        </w:r>
      </w:hyperlink>
    </w:p>
    <w:p w:rsidR="002C5BB5" w:rsidRDefault="00E51805">
      <w:pPr>
        <w:pStyle w:val="TDC4"/>
        <w:rPr>
          <w:rFonts w:asciiTheme="minorHAnsi" w:hAnsiTheme="minorHAnsi" w:cstheme="minorBidi"/>
          <w:noProof/>
          <w:sz w:val="22"/>
        </w:rPr>
      </w:pPr>
      <w:hyperlink w:anchor="_Toc303752496" w:history="1">
        <w:r w:rsidR="002C5BB5" w:rsidRPr="00AE77BC">
          <w:rPr>
            <w:rStyle w:val="Hipervnculo"/>
            <w:rFonts w:cs="Arial"/>
            <w:noProof/>
          </w:rPr>
          <w:t>1.1</w:t>
        </w:r>
        <w:r w:rsidR="002C5BB5">
          <w:rPr>
            <w:rFonts w:asciiTheme="minorHAnsi" w:hAnsiTheme="minorHAnsi" w:cstheme="minorBidi"/>
            <w:noProof/>
            <w:sz w:val="22"/>
          </w:rPr>
          <w:tab/>
        </w:r>
        <w:r w:rsidR="002C5BB5" w:rsidRPr="00AE77BC">
          <w:rPr>
            <w:rStyle w:val="Hipervnculo"/>
            <w:rFonts w:cs="Arial"/>
            <w:noProof/>
          </w:rPr>
          <w:t>Estado Inicial de los Equipos Educativos</w:t>
        </w:r>
        <w:r w:rsidR="002C5BB5">
          <w:rPr>
            <w:noProof/>
            <w:webHidden/>
          </w:rPr>
          <w:tab/>
        </w:r>
        <w:r>
          <w:rPr>
            <w:noProof/>
            <w:webHidden/>
          </w:rPr>
          <w:fldChar w:fldCharType="begin"/>
        </w:r>
        <w:r w:rsidR="002C5BB5">
          <w:rPr>
            <w:noProof/>
            <w:webHidden/>
          </w:rPr>
          <w:instrText xml:space="preserve"> PAGEREF _Toc303752496 \h </w:instrText>
        </w:r>
        <w:r>
          <w:rPr>
            <w:noProof/>
            <w:webHidden/>
          </w:rPr>
        </w:r>
        <w:r>
          <w:rPr>
            <w:noProof/>
            <w:webHidden/>
          </w:rPr>
          <w:fldChar w:fldCharType="separate"/>
        </w:r>
        <w:r w:rsidR="00E857E0">
          <w:rPr>
            <w:noProof/>
            <w:webHidden/>
          </w:rPr>
          <w:t>1</w:t>
        </w:r>
        <w:r>
          <w:rPr>
            <w:noProof/>
            <w:webHidden/>
          </w:rPr>
          <w:fldChar w:fldCharType="end"/>
        </w:r>
      </w:hyperlink>
    </w:p>
    <w:p w:rsidR="002C5BB5" w:rsidRDefault="00E51805">
      <w:pPr>
        <w:pStyle w:val="TDC4"/>
        <w:rPr>
          <w:rFonts w:asciiTheme="minorHAnsi" w:hAnsiTheme="minorHAnsi" w:cstheme="minorBidi"/>
          <w:noProof/>
          <w:sz w:val="22"/>
        </w:rPr>
      </w:pPr>
      <w:hyperlink w:anchor="_Toc303752497" w:history="1">
        <w:r w:rsidR="002C5BB5" w:rsidRPr="00AE77BC">
          <w:rPr>
            <w:rStyle w:val="Hipervnculo"/>
            <w:rFonts w:cs="Arial"/>
            <w:noProof/>
          </w:rPr>
          <w:t>1.2</w:t>
        </w:r>
        <w:r w:rsidR="002C5BB5">
          <w:rPr>
            <w:rFonts w:asciiTheme="minorHAnsi" w:hAnsiTheme="minorHAnsi" w:cstheme="minorBidi"/>
            <w:noProof/>
            <w:sz w:val="22"/>
          </w:rPr>
          <w:tab/>
        </w:r>
        <w:r w:rsidR="002C5BB5" w:rsidRPr="00AE77BC">
          <w:rPr>
            <w:rStyle w:val="Hipervnculo"/>
            <w:rFonts w:cs="Arial"/>
            <w:noProof/>
          </w:rPr>
          <w:t>Partes Constitutivas del nuevo equipo</w:t>
        </w:r>
        <w:r w:rsidR="002C5BB5">
          <w:rPr>
            <w:noProof/>
            <w:webHidden/>
          </w:rPr>
          <w:tab/>
        </w:r>
        <w:r>
          <w:rPr>
            <w:noProof/>
            <w:webHidden/>
          </w:rPr>
          <w:fldChar w:fldCharType="begin"/>
        </w:r>
        <w:r w:rsidR="002C5BB5">
          <w:rPr>
            <w:noProof/>
            <w:webHidden/>
          </w:rPr>
          <w:instrText xml:space="preserve"> PAGEREF _Toc303752497 \h </w:instrText>
        </w:r>
        <w:r>
          <w:rPr>
            <w:noProof/>
            <w:webHidden/>
          </w:rPr>
        </w:r>
        <w:r>
          <w:rPr>
            <w:noProof/>
            <w:webHidden/>
          </w:rPr>
          <w:fldChar w:fldCharType="separate"/>
        </w:r>
        <w:r w:rsidR="00E857E0">
          <w:rPr>
            <w:noProof/>
            <w:webHidden/>
          </w:rPr>
          <w:t>4</w:t>
        </w:r>
        <w:r>
          <w:rPr>
            <w:noProof/>
            <w:webHidden/>
          </w:rPr>
          <w:fldChar w:fldCharType="end"/>
        </w:r>
      </w:hyperlink>
    </w:p>
    <w:p w:rsidR="002C5BB5" w:rsidRDefault="00E51805">
      <w:pPr>
        <w:pStyle w:val="TDC5"/>
        <w:rPr>
          <w:rFonts w:asciiTheme="minorHAnsi" w:hAnsiTheme="minorHAnsi" w:cstheme="minorBidi"/>
          <w:noProof/>
          <w:sz w:val="22"/>
        </w:rPr>
      </w:pPr>
      <w:hyperlink w:anchor="_Toc303752498" w:history="1">
        <w:r w:rsidR="002C5BB5" w:rsidRPr="00AE77BC">
          <w:rPr>
            <w:rStyle w:val="Hipervnculo"/>
            <w:rFonts w:cs="Arial"/>
            <w:noProof/>
          </w:rPr>
          <w:t>1.2.1</w:t>
        </w:r>
        <w:r w:rsidR="002C5BB5">
          <w:rPr>
            <w:rFonts w:asciiTheme="minorHAnsi" w:hAnsiTheme="minorHAnsi" w:cstheme="minorBidi"/>
            <w:noProof/>
            <w:sz w:val="22"/>
          </w:rPr>
          <w:tab/>
        </w:r>
        <w:r w:rsidR="002C5BB5" w:rsidRPr="00AE77BC">
          <w:rPr>
            <w:rStyle w:val="Hipervnculo"/>
            <w:rFonts w:cs="Arial"/>
            <w:noProof/>
          </w:rPr>
          <w:t>Transformadores</w:t>
        </w:r>
        <w:r w:rsidR="002C5BB5">
          <w:rPr>
            <w:noProof/>
            <w:webHidden/>
          </w:rPr>
          <w:tab/>
        </w:r>
        <w:r>
          <w:rPr>
            <w:noProof/>
            <w:webHidden/>
          </w:rPr>
          <w:fldChar w:fldCharType="begin"/>
        </w:r>
        <w:r w:rsidR="002C5BB5">
          <w:rPr>
            <w:noProof/>
            <w:webHidden/>
          </w:rPr>
          <w:instrText xml:space="preserve"> PAGEREF _Toc303752498 \h </w:instrText>
        </w:r>
        <w:r>
          <w:rPr>
            <w:noProof/>
            <w:webHidden/>
          </w:rPr>
        </w:r>
        <w:r>
          <w:rPr>
            <w:noProof/>
            <w:webHidden/>
          </w:rPr>
          <w:fldChar w:fldCharType="separate"/>
        </w:r>
        <w:r w:rsidR="00E857E0">
          <w:rPr>
            <w:noProof/>
            <w:webHidden/>
          </w:rPr>
          <w:t>4</w:t>
        </w:r>
        <w:r>
          <w:rPr>
            <w:noProof/>
            <w:webHidden/>
          </w:rPr>
          <w:fldChar w:fldCharType="end"/>
        </w:r>
      </w:hyperlink>
    </w:p>
    <w:p w:rsidR="002C5BB5" w:rsidRDefault="00E51805">
      <w:pPr>
        <w:pStyle w:val="TDC5"/>
        <w:rPr>
          <w:rFonts w:asciiTheme="minorHAnsi" w:hAnsiTheme="minorHAnsi" w:cstheme="minorBidi"/>
          <w:noProof/>
          <w:sz w:val="22"/>
        </w:rPr>
      </w:pPr>
      <w:hyperlink w:anchor="_Toc303752499" w:history="1">
        <w:r w:rsidR="002C5BB5" w:rsidRPr="00AE77BC">
          <w:rPr>
            <w:rStyle w:val="Hipervnculo"/>
            <w:rFonts w:cs="Arial"/>
            <w:noProof/>
          </w:rPr>
          <w:t>1.2.2</w:t>
        </w:r>
        <w:r w:rsidR="002C5BB5">
          <w:rPr>
            <w:rFonts w:asciiTheme="minorHAnsi" w:hAnsiTheme="minorHAnsi" w:cstheme="minorBidi"/>
            <w:noProof/>
            <w:sz w:val="22"/>
          </w:rPr>
          <w:tab/>
        </w:r>
        <w:r w:rsidR="002C5BB5" w:rsidRPr="00AE77BC">
          <w:rPr>
            <w:rStyle w:val="Hipervnculo"/>
            <w:rFonts w:cs="Arial"/>
            <w:noProof/>
          </w:rPr>
          <w:t>Elementos de Potencia</w:t>
        </w:r>
        <w:r w:rsidR="002C5BB5">
          <w:rPr>
            <w:noProof/>
            <w:webHidden/>
          </w:rPr>
          <w:tab/>
        </w:r>
        <w:r>
          <w:rPr>
            <w:noProof/>
            <w:webHidden/>
          </w:rPr>
          <w:fldChar w:fldCharType="begin"/>
        </w:r>
        <w:r w:rsidR="002C5BB5">
          <w:rPr>
            <w:noProof/>
            <w:webHidden/>
          </w:rPr>
          <w:instrText xml:space="preserve"> PAGEREF _Toc303752499 \h </w:instrText>
        </w:r>
        <w:r>
          <w:rPr>
            <w:noProof/>
            <w:webHidden/>
          </w:rPr>
        </w:r>
        <w:r>
          <w:rPr>
            <w:noProof/>
            <w:webHidden/>
          </w:rPr>
          <w:fldChar w:fldCharType="separate"/>
        </w:r>
        <w:r w:rsidR="00E857E0">
          <w:rPr>
            <w:noProof/>
            <w:webHidden/>
          </w:rPr>
          <w:t>7</w:t>
        </w:r>
        <w:r>
          <w:rPr>
            <w:noProof/>
            <w:webHidden/>
          </w:rPr>
          <w:fldChar w:fldCharType="end"/>
        </w:r>
      </w:hyperlink>
    </w:p>
    <w:p w:rsidR="002C5BB5" w:rsidRDefault="00E51805">
      <w:pPr>
        <w:pStyle w:val="TDC5"/>
        <w:rPr>
          <w:rFonts w:asciiTheme="minorHAnsi" w:hAnsiTheme="minorHAnsi" w:cstheme="minorBidi"/>
          <w:noProof/>
          <w:sz w:val="22"/>
        </w:rPr>
      </w:pPr>
      <w:hyperlink w:anchor="_Toc303752500" w:history="1">
        <w:r w:rsidR="002C5BB5" w:rsidRPr="00AE77BC">
          <w:rPr>
            <w:rStyle w:val="Hipervnculo"/>
            <w:rFonts w:cs="Arial"/>
            <w:noProof/>
          </w:rPr>
          <w:t>1.2.3</w:t>
        </w:r>
        <w:r w:rsidR="002C5BB5">
          <w:rPr>
            <w:rFonts w:asciiTheme="minorHAnsi" w:hAnsiTheme="minorHAnsi" w:cstheme="minorBidi"/>
            <w:noProof/>
            <w:sz w:val="22"/>
          </w:rPr>
          <w:tab/>
        </w:r>
        <w:r w:rsidR="002C5BB5" w:rsidRPr="00AE77BC">
          <w:rPr>
            <w:rStyle w:val="Hipervnculo"/>
            <w:rFonts w:cs="Arial"/>
            <w:noProof/>
          </w:rPr>
          <w:t>Tarjeta de Control DC2554</w:t>
        </w:r>
        <w:r w:rsidR="002C5BB5">
          <w:rPr>
            <w:noProof/>
            <w:webHidden/>
          </w:rPr>
          <w:tab/>
        </w:r>
        <w:r>
          <w:rPr>
            <w:noProof/>
            <w:webHidden/>
          </w:rPr>
          <w:fldChar w:fldCharType="begin"/>
        </w:r>
        <w:r w:rsidR="002C5BB5">
          <w:rPr>
            <w:noProof/>
            <w:webHidden/>
          </w:rPr>
          <w:instrText xml:space="preserve"> PAGEREF _Toc303752500 \h </w:instrText>
        </w:r>
        <w:r>
          <w:rPr>
            <w:noProof/>
            <w:webHidden/>
          </w:rPr>
        </w:r>
        <w:r>
          <w:rPr>
            <w:noProof/>
            <w:webHidden/>
          </w:rPr>
          <w:fldChar w:fldCharType="separate"/>
        </w:r>
        <w:r w:rsidR="00E857E0">
          <w:rPr>
            <w:noProof/>
            <w:webHidden/>
          </w:rPr>
          <w:t>8</w:t>
        </w:r>
        <w:r>
          <w:rPr>
            <w:noProof/>
            <w:webHidden/>
          </w:rPr>
          <w:fldChar w:fldCharType="end"/>
        </w:r>
      </w:hyperlink>
    </w:p>
    <w:p w:rsidR="002C5BB5" w:rsidRDefault="00E51805">
      <w:pPr>
        <w:pStyle w:val="TDC5"/>
        <w:rPr>
          <w:rFonts w:asciiTheme="minorHAnsi" w:hAnsiTheme="minorHAnsi" w:cstheme="minorBidi"/>
          <w:noProof/>
          <w:sz w:val="22"/>
        </w:rPr>
      </w:pPr>
      <w:hyperlink w:anchor="_Toc303752501" w:history="1">
        <w:r w:rsidR="002C5BB5" w:rsidRPr="00AE77BC">
          <w:rPr>
            <w:rStyle w:val="Hipervnculo"/>
            <w:rFonts w:cs="Arial"/>
            <w:noProof/>
          </w:rPr>
          <w:t>1.2.4</w:t>
        </w:r>
        <w:r w:rsidR="002C5BB5">
          <w:rPr>
            <w:rFonts w:asciiTheme="minorHAnsi" w:hAnsiTheme="minorHAnsi" w:cstheme="minorBidi"/>
            <w:noProof/>
            <w:sz w:val="22"/>
          </w:rPr>
          <w:tab/>
        </w:r>
        <w:r w:rsidR="002C5BB5" w:rsidRPr="00AE77BC">
          <w:rPr>
            <w:rStyle w:val="Hipervnculo"/>
            <w:rFonts w:cs="Arial"/>
            <w:noProof/>
          </w:rPr>
          <w:t>Tarjeta de voltaje de campo DC3322</w:t>
        </w:r>
        <w:r w:rsidR="002C5BB5">
          <w:rPr>
            <w:noProof/>
            <w:webHidden/>
          </w:rPr>
          <w:tab/>
        </w:r>
        <w:r>
          <w:rPr>
            <w:noProof/>
            <w:webHidden/>
          </w:rPr>
          <w:fldChar w:fldCharType="begin"/>
        </w:r>
        <w:r w:rsidR="002C5BB5">
          <w:rPr>
            <w:noProof/>
            <w:webHidden/>
          </w:rPr>
          <w:instrText xml:space="preserve"> PAGEREF _Toc303752501 \h </w:instrText>
        </w:r>
        <w:r>
          <w:rPr>
            <w:noProof/>
            <w:webHidden/>
          </w:rPr>
        </w:r>
        <w:r>
          <w:rPr>
            <w:noProof/>
            <w:webHidden/>
          </w:rPr>
          <w:fldChar w:fldCharType="separate"/>
        </w:r>
        <w:r w:rsidR="00E857E0">
          <w:rPr>
            <w:noProof/>
            <w:webHidden/>
          </w:rPr>
          <w:t>10</w:t>
        </w:r>
        <w:r>
          <w:rPr>
            <w:noProof/>
            <w:webHidden/>
          </w:rPr>
          <w:fldChar w:fldCharType="end"/>
        </w:r>
      </w:hyperlink>
    </w:p>
    <w:p w:rsidR="002C5BB5" w:rsidRDefault="00E51805">
      <w:pPr>
        <w:pStyle w:val="TDC2"/>
        <w:rPr>
          <w:rFonts w:asciiTheme="minorHAnsi" w:hAnsiTheme="minorHAnsi" w:cstheme="minorBidi"/>
          <w:bCs w:val="0"/>
          <w:noProof/>
          <w:sz w:val="22"/>
        </w:rPr>
      </w:pPr>
      <w:hyperlink w:anchor="_Toc303752502" w:history="1">
        <w:r w:rsidR="002C5BB5" w:rsidRPr="00AE77BC">
          <w:rPr>
            <w:rStyle w:val="Hipervnculo"/>
            <w:noProof/>
          </w:rPr>
          <w:t>CAPÍTULO 2</w:t>
        </w:r>
        <w:r w:rsidR="002C5BB5">
          <w:rPr>
            <w:noProof/>
            <w:webHidden/>
          </w:rPr>
          <w:tab/>
        </w:r>
        <w:r>
          <w:rPr>
            <w:noProof/>
            <w:webHidden/>
          </w:rPr>
          <w:fldChar w:fldCharType="begin"/>
        </w:r>
        <w:r w:rsidR="002C5BB5">
          <w:rPr>
            <w:noProof/>
            <w:webHidden/>
          </w:rPr>
          <w:instrText xml:space="preserve"> PAGEREF _Toc303752502 \h </w:instrText>
        </w:r>
        <w:r>
          <w:rPr>
            <w:noProof/>
            <w:webHidden/>
          </w:rPr>
        </w:r>
        <w:r>
          <w:rPr>
            <w:noProof/>
            <w:webHidden/>
          </w:rPr>
          <w:fldChar w:fldCharType="separate"/>
        </w:r>
        <w:r w:rsidR="00E857E0">
          <w:rPr>
            <w:noProof/>
            <w:webHidden/>
          </w:rPr>
          <w:t>12</w:t>
        </w:r>
        <w:r>
          <w:rPr>
            <w:noProof/>
            <w:webHidden/>
          </w:rPr>
          <w:fldChar w:fldCharType="end"/>
        </w:r>
      </w:hyperlink>
    </w:p>
    <w:p w:rsidR="002C5BB5" w:rsidRDefault="00E51805">
      <w:pPr>
        <w:pStyle w:val="TDC3"/>
        <w:rPr>
          <w:rFonts w:asciiTheme="minorHAnsi" w:hAnsiTheme="minorHAnsi" w:cstheme="minorBidi"/>
          <w:noProof/>
          <w:sz w:val="22"/>
        </w:rPr>
      </w:pPr>
      <w:hyperlink w:anchor="_Toc303752503" w:history="1">
        <w:r w:rsidR="002C5BB5" w:rsidRPr="00AE77BC">
          <w:rPr>
            <w:rStyle w:val="Hipervnculo"/>
            <w:rFonts w:cs="Arial"/>
            <w:noProof/>
          </w:rPr>
          <w:t>2</w:t>
        </w:r>
        <w:r w:rsidR="002C5BB5">
          <w:rPr>
            <w:rFonts w:asciiTheme="minorHAnsi" w:hAnsiTheme="minorHAnsi" w:cstheme="minorBidi"/>
            <w:noProof/>
            <w:sz w:val="22"/>
          </w:rPr>
          <w:tab/>
        </w:r>
        <w:r w:rsidR="002C5BB5" w:rsidRPr="00AE77BC">
          <w:rPr>
            <w:rStyle w:val="Hipervnculo"/>
            <w:rFonts w:cs="Arial"/>
            <w:noProof/>
          </w:rPr>
          <w:t>Análisis y rediseño del sistema eléctrico</w:t>
        </w:r>
        <w:r w:rsidR="002C5BB5">
          <w:rPr>
            <w:noProof/>
            <w:webHidden/>
          </w:rPr>
          <w:tab/>
        </w:r>
        <w:r>
          <w:rPr>
            <w:noProof/>
            <w:webHidden/>
          </w:rPr>
          <w:fldChar w:fldCharType="begin"/>
        </w:r>
        <w:r w:rsidR="002C5BB5">
          <w:rPr>
            <w:noProof/>
            <w:webHidden/>
          </w:rPr>
          <w:instrText xml:space="preserve"> PAGEREF _Toc303752503 \h </w:instrText>
        </w:r>
        <w:r>
          <w:rPr>
            <w:noProof/>
            <w:webHidden/>
          </w:rPr>
        </w:r>
        <w:r>
          <w:rPr>
            <w:noProof/>
            <w:webHidden/>
          </w:rPr>
          <w:fldChar w:fldCharType="separate"/>
        </w:r>
        <w:r w:rsidR="00E857E0">
          <w:rPr>
            <w:noProof/>
            <w:webHidden/>
          </w:rPr>
          <w:t>12</w:t>
        </w:r>
        <w:r>
          <w:rPr>
            <w:noProof/>
            <w:webHidden/>
          </w:rPr>
          <w:fldChar w:fldCharType="end"/>
        </w:r>
      </w:hyperlink>
    </w:p>
    <w:p w:rsidR="002C5BB5" w:rsidRDefault="00E51805">
      <w:pPr>
        <w:pStyle w:val="TDC4"/>
        <w:rPr>
          <w:rFonts w:asciiTheme="minorHAnsi" w:hAnsiTheme="minorHAnsi" w:cstheme="minorBidi"/>
          <w:noProof/>
          <w:sz w:val="22"/>
        </w:rPr>
      </w:pPr>
      <w:hyperlink w:anchor="_Toc303752504" w:history="1">
        <w:r w:rsidR="002C5BB5" w:rsidRPr="00AE77BC">
          <w:rPr>
            <w:rStyle w:val="Hipervnculo"/>
            <w:rFonts w:cs="Arial"/>
            <w:noProof/>
          </w:rPr>
          <w:t>2.1</w:t>
        </w:r>
        <w:r w:rsidR="002C5BB5">
          <w:rPr>
            <w:rFonts w:asciiTheme="minorHAnsi" w:hAnsiTheme="minorHAnsi" w:cstheme="minorBidi"/>
            <w:noProof/>
            <w:sz w:val="22"/>
          </w:rPr>
          <w:tab/>
        </w:r>
        <w:r w:rsidR="002C5BB5" w:rsidRPr="00AE77BC">
          <w:rPr>
            <w:rStyle w:val="Hipervnculo"/>
            <w:rFonts w:cs="Arial"/>
            <w:noProof/>
          </w:rPr>
          <w:t>Plano General</w:t>
        </w:r>
        <w:r w:rsidR="002C5BB5">
          <w:rPr>
            <w:noProof/>
            <w:webHidden/>
          </w:rPr>
          <w:tab/>
        </w:r>
        <w:r>
          <w:rPr>
            <w:noProof/>
            <w:webHidden/>
          </w:rPr>
          <w:fldChar w:fldCharType="begin"/>
        </w:r>
        <w:r w:rsidR="002C5BB5">
          <w:rPr>
            <w:noProof/>
            <w:webHidden/>
          </w:rPr>
          <w:instrText xml:space="preserve"> PAGEREF _Toc303752504 \h </w:instrText>
        </w:r>
        <w:r>
          <w:rPr>
            <w:noProof/>
            <w:webHidden/>
          </w:rPr>
        </w:r>
        <w:r>
          <w:rPr>
            <w:noProof/>
            <w:webHidden/>
          </w:rPr>
          <w:fldChar w:fldCharType="separate"/>
        </w:r>
        <w:r w:rsidR="00E857E0">
          <w:rPr>
            <w:noProof/>
            <w:webHidden/>
          </w:rPr>
          <w:t>13</w:t>
        </w:r>
        <w:r>
          <w:rPr>
            <w:noProof/>
            <w:webHidden/>
          </w:rPr>
          <w:fldChar w:fldCharType="end"/>
        </w:r>
      </w:hyperlink>
    </w:p>
    <w:p w:rsidR="002C5BB5" w:rsidRDefault="00E51805">
      <w:pPr>
        <w:pStyle w:val="TDC4"/>
        <w:rPr>
          <w:rFonts w:asciiTheme="minorHAnsi" w:hAnsiTheme="minorHAnsi" w:cstheme="minorBidi"/>
          <w:noProof/>
          <w:sz w:val="22"/>
        </w:rPr>
      </w:pPr>
      <w:hyperlink w:anchor="_Toc303752505" w:history="1">
        <w:r w:rsidR="002C5BB5" w:rsidRPr="00AE77BC">
          <w:rPr>
            <w:rStyle w:val="Hipervnculo"/>
            <w:rFonts w:cs="Arial"/>
            <w:noProof/>
          </w:rPr>
          <w:t>2.1</w:t>
        </w:r>
        <w:r w:rsidR="002C5BB5">
          <w:rPr>
            <w:rFonts w:asciiTheme="minorHAnsi" w:hAnsiTheme="minorHAnsi" w:cstheme="minorBidi"/>
            <w:noProof/>
            <w:sz w:val="22"/>
          </w:rPr>
          <w:tab/>
        </w:r>
        <w:r w:rsidR="002C5BB5" w:rsidRPr="00AE77BC">
          <w:rPr>
            <w:rStyle w:val="Hipervnculo"/>
            <w:rFonts w:cs="Arial"/>
            <w:noProof/>
          </w:rPr>
          <w:t>Montaje y conexión de los transformadores</w:t>
        </w:r>
        <w:r w:rsidR="002C5BB5">
          <w:rPr>
            <w:noProof/>
            <w:webHidden/>
          </w:rPr>
          <w:tab/>
        </w:r>
        <w:r>
          <w:rPr>
            <w:noProof/>
            <w:webHidden/>
          </w:rPr>
          <w:fldChar w:fldCharType="begin"/>
        </w:r>
        <w:r w:rsidR="002C5BB5">
          <w:rPr>
            <w:noProof/>
            <w:webHidden/>
          </w:rPr>
          <w:instrText xml:space="preserve"> PAGEREF _Toc303752505 \h </w:instrText>
        </w:r>
        <w:r>
          <w:rPr>
            <w:noProof/>
            <w:webHidden/>
          </w:rPr>
        </w:r>
        <w:r>
          <w:rPr>
            <w:noProof/>
            <w:webHidden/>
          </w:rPr>
          <w:fldChar w:fldCharType="separate"/>
        </w:r>
        <w:r w:rsidR="00E857E0">
          <w:rPr>
            <w:noProof/>
            <w:webHidden/>
          </w:rPr>
          <w:t>16</w:t>
        </w:r>
        <w:r>
          <w:rPr>
            <w:noProof/>
            <w:webHidden/>
          </w:rPr>
          <w:fldChar w:fldCharType="end"/>
        </w:r>
      </w:hyperlink>
    </w:p>
    <w:p w:rsidR="002C5BB5" w:rsidRDefault="00E51805">
      <w:pPr>
        <w:pStyle w:val="TDC5"/>
        <w:rPr>
          <w:rFonts w:asciiTheme="minorHAnsi" w:hAnsiTheme="minorHAnsi" w:cstheme="minorBidi"/>
          <w:noProof/>
          <w:sz w:val="22"/>
        </w:rPr>
      </w:pPr>
      <w:hyperlink w:anchor="_Toc303752506" w:history="1">
        <w:r w:rsidR="002C5BB5" w:rsidRPr="00AE77BC">
          <w:rPr>
            <w:rStyle w:val="Hipervnculo"/>
            <w:rFonts w:cs="Arial"/>
            <w:noProof/>
          </w:rPr>
          <w:t>2.1.1</w:t>
        </w:r>
        <w:r w:rsidR="002C5BB5">
          <w:rPr>
            <w:rFonts w:asciiTheme="minorHAnsi" w:hAnsiTheme="minorHAnsi" w:cstheme="minorBidi"/>
            <w:noProof/>
            <w:sz w:val="22"/>
          </w:rPr>
          <w:tab/>
        </w:r>
        <w:r w:rsidR="002C5BB5" w:rsidRPr="00AE77BC">
          <w:rPr>
            <w:rStyle w:val="Hipervnculo"/>
            <w:rFonts w:cs="Arial"/>
            <w:noProof/>
          </w:rPr>
          <w:t>Transformador trifásico</w:t>
        </w:r>
        <w:r w:rsidR="002C5BB5">
          <w:rPr>
            <w:noProof/>
            <w:webHidden/>
          </w:rPr>
          <w:tab/>
        </w:r>
        <w:r>
          <w:rPr>
            <w:noProof/>
            <w:webHidden/>
          </w:rPr>
          <w:fldChar w:fldCharType="begin"/>
        </w:r>
        <w:r w:rsidR="002C5BB5">
          <w:rPr>
            <w:noProof/>
            <w:webHidden/>
          </w:rPr>
          <w:instrText xml:space="preserve"> PAGEREF _Toc303752506 \h </w:instrText>
        </w:r>
        <w:r>
          <w:rPr>
            <w:noProof/>
            <w:webHidden/>
          </w:rPr>
        </w:r>
        <w:r>
          <w:rPr>
            <w:noProof/>
            <w:webHidden/>
          </w:rPr>
          <w:fldChar w:fldCharType="separate"/>
        </w:r>
        <w:r w:rsidR="00E857E0">
          <w:rPr>
            <w:noProof/>
            <w:webHidden/>
          </w:rPr>
          <w:t>16</w:t>
        </w:r>
        <w:r>
          <w:rPr>
            <w:noProof/>
            <w:webHidden/>
          </w:rPr>
          <w:fldChar w:fldCharType="end"/>
        </w:r>
      </w:hyperlink>
    </w:p>
    <w:p w:rsidR="002C5BB5" w:rsidRDefault="00E51805">
      <w:pPr>
        <w:pStyle w:val="TDC5"/>
        <w:rPr>
          <w:rFonts w:asciiTheme="minorHAnsi" w:hAnsiTheme="minorHAnsi" w:cstheme="minorBidi"/>
          <w:noProof/>
          <w:sz w:val="22"/>
        </w:rPr>
      </w:pPr>
      <w:hyperlink w:anchor="_Toc303752507" w:history="1">
        <w:r w:rsidR="002C5BB5" w:rsidRPr="00AE77BC">
          <w:rPr>
            <w:rStyle w:val="Hipervnculo"/>
            <w:rFonts w:cs="Arial"/>
            <w:noProof/>
          </w:rPr>
          <w:t>2.1.2</w:t>
        </w:r>
        <w:r w:rsidR="002C5BB5">
          <w:rPr>
            <w:rFonts w:asciiTheme="minorHAnsi" w:hAnsiTheme="minorHAnsi" w:cstheme="minorBidi"/>
            <w:noProof/>
            <w:sz w:val="22"/>
          </w:rPr>
          <w:tab/>
        </w:r>
        <w:r w:rsidR="002C5BB5" w:rsidRPr="00AE77BC">
          <w:rPr>
            <w:rStyle w:val="Hipervnculo"/>
            <w:rFonts w:cs="Arial"/>
            <w:noProof/>
          </w:rPr>
          <w:t>Transformador monofásico</w:t>
        </w:r>
        <w:r w:rsidR="002C5BB5">
          <w:rPr>
            <w:noProof/>
            <w:webHidden/>
          </w:rPr>
          <w:tab/>
        </w:r>
        <w:r>
          <w:rPr>
            <w:noProof/>
            <w:webHidden/>
          </w:rPr>
          <w:fldChar w:fldCharType="begin"/>
        </w:r>
        <w:r w:rsidR="002C5BB5">
          <w:rPr>
            <w:noProof/>
            <w:webHidden/>
          </w:rPr>
          <w:instrText xml:space="preserve"> PAGEREF _Toc303752507 \h </w:instrText>
        </w:r>
        <w:r>
          <w:rPr>
            <w:noProof/>
            <w:webHidden/>
          </w:rPr>
        </w:r>
        <w:r>
          <w:rPr>
            <w:noProof/>
            <w:webHidden/>
          </w:rPr>
          <w:fldChar w:fldCharType="separate"/>
        </w:r>
        <w:r w:rsidR="00E857E0">
          <w:rPr>
            <w:noProof/>
            <w:webHidden/>
          </w:rPr>
          <w:t>17</w:t>
        </w:r>
        <w:r>
          <w:rPr>
            <w:noProof/>
            <w:webHidden/>
          </w:rPr>
          <w:fldChar w:fldCharType="end"/>
        </w:r>
      </w:hyperlink>
    </w:p>
    <w:p w:rsidR="002C5BB5" w:rsidRDefault="00E51805">
      <w:pPr>
        <w:pStyle w:val="TDC5"/>
        <w:rPr>
          <w:rFonts w:asciiTheme="minorHAnsi" w:hAnsiTheme="minorHAnsi" w:cstheme="minorBidi"/>
          <w:noProof/>
          <w:sz w:val="22"/>
        </w:rPr>
      </w:pPr>
      <w:hyperlink w:anchor="_Toc303752508" w:history="1">
        <w:r w:rsidR="002C5BB5" w:rsidRPr="00AE77BC">
          <w:rPr>
            <w:rStyle w:val="Hipervnculo"/>
            <w:rFonts w:cs="Arial"/>
            <w:noProof/>
          </w:rPr>
          <w:t>2.1.3</w:t>
        </w:r>
        <w:r w:rsidR="002C5BB5">
          <w:rPr>
            <w:rFonts w:asciiTheme="minorHAnsi" w:hAnsiTheme="minorHAnsi" w:cstheme="minorBidi"/>
            <w:noProof/>
            <w:sz w:val="22"/>
          </w:rPr>
          <w:tab/>
        </w:r>
        <w:r w:rsidR="002C5BB5" w:rsidRPr="00AE77BC">
          <w:rPr>
            <w:rStyle w:val="Hipervnculo"/>
            <w:rFonts w:cs="Arial"/>
            <w:noProof/>
          </w:rPr>
          <w:t>Transformador de sincronismo</w:t>
        </w:r>
        <w:r w:rsidR="002C5BB5">
          <w:rPr>
            <w:noProof/>
            <w:webHidden/>
          </w:rPr>
          <w:tab/>
        </w:r>
        <w:r>
          <w:rPr>
            <w:noProof/>
            <w:webHidden/>
          </w:rPr>
          <w:fldChar w:fldCharType="begin"/>
        </w:r>
        <w:r w:rsidR="002C5BB5">
          <w:rPr>
            <w:noProof/>
            <w:webHidden/>
          </w:rPr>
          <w:instrText xml:space="preserve"> PAGEREF _Toc303752508 \h </w:instrText>
        </w:r>
        <w:r>
          <w:rPr>
            <w:noProof/>
            <w:webHidden/>
          </w:rPr>
        </w:r>
        <w:r>
          <w:rPr>
            <w:noProof/>
            <w:webHidden/>
          </w:rPr>
          <w:fldChar w:fldCharType="separate"/>
        </w:r>
        <w:r w:rsidR="00E857E0">
          <w:rPr>
            <w:noProof/>
            <w:webHidden/>
          </w:rPr>
          <w:t>19</w:t>
        </w:r>
        <w:r>
          <w:rPr>
            <w:noProof/>
            <w:webHidden/>
          </w:rPr>
          <w:fldChar w:fldCharType="end"/>
        </w:r>
      </w:hyperlink>
    </w:p>
    <w:p w:rsidR="002C5BB5" w:rsidRDefault="00E51805">
      <w:pPr>
        <w:pStyle w:val="TDC5"/>
        <w:rPr>
          <w:rFonts w:asciiTheme="minorHAnsi" w:hAnsiTheme="minorHAnsi" w:cstheme="minorBidi"/>
          <w:noProof/>
          <w:sz w:val="22"/>
        </w:rPr>
      </w:pPr>
      <w:hyperlink w:anchor="_Toc303752509" w:history="1">
        <w:r w:rsidR="002C5BB5" w:rsidRPr="00AE77BC">
          <w:rPr>
            <w:rStyle w:val="Hipervnculo"/>
            <w:rFonts w:cs="Arial"/>
            <w:noProof/>
          </w:rPr>
          <w:t>2.1.4</w:t>
        </w:r>
        <w:r w:rsidR="002C5BB5">
          <w:rPr>
            <w:rFonts w:asciiTheme="minorHAnsi" w:hAnsiTheme="minorHAnsi" w:cstheme="minorBidi"/>
            <w:noProof/>
            <w:sz w:val="22"/>
          </w:rPr>
          <w:tab/>
        </w:r>
        <w:r w:rsidR="002C5BB5" w:rsidRPr="00AE77BC">
          <w:rPr>
            <w:rStyle w:val="Hipervnculo"/>
            <w:rFonts w:cs="Arial"/>
            <w:noProof/>
          </w:rPr>
          <w:t>Transformador de voltaje de campo</w:t>
        </w:r>
        <w:r w:rsidR="002C5BB5">
          <w:rPr>
            <w:noProof/>
            <w:webHidden/>
          </w:rPr>
          <w:tab/>
        </w:r>
        <w:r>
          <w:rPr>
            <w:noProof/>
            <w:webHidden/>
          </w:rPr>
          <w:fldChar w:fldCharType="begin"/>
        </w:r>
        <w:r w:rsidR="002C5BB5">
          <w:rPr>
            <w:noProof/>
            <w:webHidden/>
          </w:rPr>
          <w:instrText xml:space="preserve"> PAGEREF _Toc303752509 \h </w:instrText>
        </w:r>
        <w:r>
          <w:rPr>
            <w:noProof/>
            <w:webHidden/>
          </w:rPr>
        </w:r>
        <w:r>
          <w:rPr>
            <w:noProof/>
            <w:webHidden/>
          </w:rPr>
          <w:fldChar w:fldCharType="separate"/>
        </w:r>
        <w:r w:rsidR="00E857E0">
          <w:rPr>
            <w:noProof/>
            <w:webHidden/>
          </w:rPr>
          <w:t>21</w:t>
        </w:r>
        <w:r>
          <w:rPr>
            <w:noProof/>
            <w:webHidden/>
          </w:rPr>
          <w:fldChar w:fldCharType="end"/>
        </w:r>
      </w:hyperlink>
    </w:p>
    <w:p w:rsidR="002C5BB5" w:rsidRDefault="00E51805">
      <w:pPr>
        <w:pStyle w:val="TDC4"/>
        <w:rPr>
          <w:rFonts w:asciiTheme="minorHAnsi" w:hAnsiTheme="minorHAnsi" w:cstheme="minorBidi"/>
          <w:noProof/>
          <w:sz w:val="22"/>
        </w:rPr>
      </w:pPr>
      <w:hyperlink w:anchor="_Toc303752510" w:history="1">
        <w:r w:rsidR="002C5BB5" w:rsidRPr="00AE77BC">
          <w:rPr>
            <w:rStyle w:val="Hipervnculo"/>
            <w:rFonts w:cs="Arial"/>
            <w:noProof/>
          </w:rPr>
          <w:t>2.2</w:t>
        </w:r>
        <w:r w:rsidR="002C5BB5">
          <w:rPr>
            <w:rFonts w:asciiTheme="minorHAnsi" w:hAnsiTheme="minorHAnsi" w:cstheme="minorBidi"/>
            <w:noProof/>
            <w:sz w:val="22"/>
          </w:rPr>
          <w:tab/>
        </w:r>
        <w:r w:rsidR="002C5BB5" w:rsidRPr="00AE77BC">
          <w:rPr>
            <w:rStyle w:val="Hipervnculo"/>
            <w:rFonts w:cs="Arial"/>
            <w:noProof/>
          </w:rPr>
          <w:t>Protecciones de los equipos educativos</w:t>
        </w:r>
        <w:r w:rsidR="002C5BB5">
          <w:rPr>
            <w:noProof/>
            <w:webHidden/>
          </w:rPr>
          <w:tab/>
        </w:r>
        <w:r>
          <w:rPr>
            <w:noProof/>
            <w:webHidden/>
          </w:rPr>
          <w:fldChar w:fldCharType="begin"/>
        </w:r>
        <w:r w:rsidR="002C5BB5">
          <w:rPr>
            <w:noProof/>
            <w:webHidden/>
          </w:rPr>
          <w:instrText xml:space="preserve"> PAGEREF _Toc303752510 \h </w:instrText>
        </w:r>
        <w:r>
          <w:rPr>
            <w:noProof/>
            <w:webHidden/>
          </w:rPr>
        </w:r>
        <w:r>
          <w:rPr>
            <w:noProof/>
            <w:webHidden/>
          </w:rPr>
          <w:fldChar w:fldCharType="separate"/>
        </w:r>
        <w:r w:rsidR="00E857E0">
          <w:rPr>
            <w:noProof/>
            <w:webHidden/>
          </w:rPr>
          <w:t>22</w:t>
        </w:r>
        <w:r>
          <w:rPr>
            <w:noProof/>
            <w:webHidden/>
          </w:rPr>
          <w:fldChar w:fldCharType="end"/>
        </w:r>
      </w:hyperlink>
    </w:p>
    <w:p w:rsidR="002C5BB5" w:rsidRDefault="00E51805">
      <w:pPr>
        <w:pStyle w:val="TDC4"/>
        <w:rPr>
          <w:rFonts w:asciiTheme="minorHAnsi" w:hAnsiTheme="minorHAnsi" w:cstheme="minorBidi"/>
          <w:noProof/>
          <w:sz w:val="22"/>
        </w:rPr>
      </w:pPr>
      <w:hyperlink w:anchor="_Toc303752511" w:history="1">
        <w:r w:rsidR="002C5BB5" w:rsidRPr="00AE77BC">
          <w:rPr>
            <w:rStyle w:val="Hipervnculo"/>
            <w:rFonts w:cs="Arial"/>
            <w:noProof/>
          </w:rPr>
          <w:t>2.3</w:t>
        </w:r>
        <w:r w:rsidR="002C5BB5">
          <w:rPr>
            <w:rFonts w:asciiTheme="minorHAnsi" w:hAnsiTheme="minorHAnsi" w:cstheme="minorBidi"/>
            <w:noProof/>
            <w:sz w:val="22"/>
          </w:rPr>
          <w:tab/>
        </w:r>
        <w:r w:rsidR="002C5BB5" w:rsidRPr="00AE77BC">
          <w:rPr>
            <w:rStyle w:val="Hipervnculo"/>
            <w:rFonts w:cs="Arial"/>
            <w:noProof/>
          </w:rPr>
          <w:t>Montaje y conexión de los elementos de potencia</w:t>
        </w:r>
        <w:r w:rsidR="002C5BB5">
          <w:rPr>
            <w:noProof/>
            <w:webHidden/>
          </w:rPr>
          <w:tab/>
        </w:r>
        <w:r>
          <w:rPr>
            <w:noProof/>
            <w:webHidden/>
          </w:rPr>
          <w:fldChar w:fldCharType="begin"/>
        </w:r>
        <w:r w:rsidR="002C5BB5">
          <w:rPr>
            <w:noProof/>
            <w:webHidden/>
          </w:rPr>
          <w:instrText xml:space="preserve"> PAGEREF _Toc303752511 \h </w:instrText>
        </w:r>
        <w:r>
          <w:rPr>
            <w:noProof/>
            <w:webHidden/>
          </w:rPr>
        </w:r>
        <w:r>
          <w:rPr>
            <w:noProof/>
            <w:webHidden/>
          </w:rPr>
          <w:fldChar w:fldCharType="separate"/>
        </w:r>
        <w:r w:rsidR="00E857E0">
          <w:rPr>
            <w:noProof/>
            <w:webHidden/>
          </w:rPr>
          <w:t>23</w:t>
        </w:r>
        <w:r>
          <w:rPr>
            <w:noProof/>
            <w:webHidden/>
          </w:rPr>
          <w:fldChar w:fldCharType="end"/>
        </w:r>
      </w:hyperlink>
    </w:p>
    <w:p w:rsidR="002C5BB5" w:rsidRDefault="00E51805">
      <w:pPr>
        <w:pStyle w:val="TDC2"/>
        <w:rPr>
          <w:rFonts w:asciiTheme="minorHAnsi" w:hAnsiTheme="minorHAnsi" w:cstheme="minorBidi"/>
          <w:bCs w:val="0"/>
          <w:noProof/>
          <w:sz w:val="22"/>
        </w:rPr>
      </w:pPr>
      <w:hyperlink w:anchor="_Toc303752512" w:history="1">
        <w:r w:rsidR="002C5BB5" w:rsidRPr="00AE77BC">
          <w:rPr>
            <w:rStyle w:val="Hipervnculo"/>
            <w:noProof/>
          </w:rPr>
          <w:t>CAPÍTULO 3</w:t>
        </w:r>
        <w:r w:rsidR="002C5BB5">
          <w:rPr>
            <w:noProof/>
            <w:webHidden/>
          </w:rPr>
          <w:tab/>
        </w:r>
        <w:r>
          <w:rPr>
            <w:noProof/>
            <w:webHidden/>
          </w:rPr>
          <w:fldChar w:fldCharType="begin"/>
        </w:r>
        <w:r w:rsidR="002C5BB5">
          <w:rPr>
            <w:noProof/>
            <w:webHidden/>
          </w:rPr>
          <w:instrText xml:space="preserve"> PAGEREF _Toc303752512 \h </w:instrText>
        </w:r>
        <w:r>
          <w:rPr>
            <w:noProof/>
            <w:webHidden/>
          </w:rPr>
        </w:r>
        <w:r>
          <w:rPr>
            <w:noProof/>
            <w:webHidden/>
          </w:rPr>
          <w:fldChar w:fldCharType="separate"/>
        </w:r>
        <w:r w:rsidR="00E857E0">
          <w:rPr>
            <w:noProof/>
            <w:webHidden/>
          </w:rPr>
          <w:t>27</w:t>
        </w:r>
        <w:r>
          <w:rPr>
            <w:noProof/>
            <w:webHidden/>
          </w:rPr>
          <w:fldChar w:fldCharType="end"/>
        </w:r>
      </w:hyperlink>
    </w:p>
    <w:p w:rsidR="002C5BB5" w:rsidRDefault="00E51805">
      <w:pPr>
        <w:pStyle w:val="TDC3"/>
        <w:rPr>
          <w:rFonts w:asciiTheme="minorHAnsi" w:hAnsiTheme="minorHAnsi" w:cstheme="minorBidi"/>
          <w:noProof/>
          <w:sz w:val="22"/>
        </w:rPr>
      </w:pPr>
      <w:hyperlink w:anchor="_Toc303752513" w:history="1">
        <w:r w:rsidR="002C5BB5" w:rsidRPr="00AE77BC">
          <w:rPr>
            <w:rStyle w:val="Hipervnculo"/>
            <w:rFonts w:cs="Arial"/>
            <w:noProof/>
          </w:rPr>
          <w:t>3</w:t>
        </w:r>
        <w:r w:rsidR="002C5BB5">
          <w:rPr>
            <w:rFonts w:asciiTheme="minorHAnsi" w:hAnsiTheme="minorHAnsi" w:cstheme="minorBidi"/>
            <w:noProof/>
            <w:sz w:val="22"/>
          </w:rPr>
          <w:tab/>
        </w:r>
        <w:r w:rsidR="002C5BB5" w:rsidRPr="00AE77BC">
          <w:rPr>
            <w:rStyle w:val="Hipervnculo"/>
            <w:rFonts w:cs="Arial"/>
            <w:noProof/>
          </w:rPr>
          <w:t>Análisis y rediseño del sistema electrónico</w:t>
        </w:r>
        <w:r w:rsidR="002C5BB5">
          <w:rPr>
            <w:noProof/>
            <w:webHidden/>
          </w:rPr>
          <w:tab/>
        </w:r>
        <w:r>
          <w:rPr>
            <w:noProof/>
            <w:webHidden/>
          </w:rPr>
          <w:fldChar w:fldCharType="begin"/>
        </w:r>
        <w:r w:rsidR="002C5BB5">
          <w:rPr>
            <w:noProof/>
            <w:webHidden/>
          </w:rPr>
          <w:instrText xml:space="preserve"> PAGEREF _Toc303752513 \h </w:instrText>
        </w:r>
        <w:r>
          <w:rPr>
            <w:noProof/>
            <w:webHidden/>
          </w:rPr>
        </w:r>
        <w:r>
          <w:rPr>
            <w:noProof/>
            <w:webHidden/>
          </w:rPr>
          <w:fldChar w:fldCharType="separate"/>
        </w:r>
        <w:r w:rsidR="00E857E0">
          <w:rPr>
            <w:noProof/>
            <w:webHidden/>
          </w:rPr>
          <w:t>27</w:t>
        </w:r>
        <w:r>
          <w:rPr>
            <w:noProof/>
            <w:webHidden/>
          </w:rPr>
          <w:fldChar w:fldCharType="end"/>
        </w:r>
      </w:hyperlink>
    </w:p>
    <w:p w:rsidR="002C5BB5" w:rsidRDefault="00E51805">
      <w:pPr>
        <w:pStyle w:val="TDC4"/>
        <w:rPr>
          <w:rFonts w:asciiTheme="minorHAnsi" w:hAnsiTheme="minorHAnsi" w:cstheme="minorBidi"/>
          <w:noProof/>
          <w:sz w:val="22"/>
        </w:rPr>
      </w:pPr>
      <w:hyperlink w:anchor="_Toc303752514" w:history="1">
        <w:r w:rsidR="002C5BB5" w:rsidRPr="00AE77BC">
          <w:rPr>
            <w:rStyle w:val="Hipervnculo"/>
            <w:rFonts w:cs="Arial"/>
            <w:noProof/>
          </w:rPr>
          <w:t>3.1</w:t>
        </w:r>
        <w:r w:rsidR="002C5BB5">
          <w:rPr>
            <w:rFonts w:asciiTheme="minorHAnsi" w:hAnsiTheme="minorHAnsi" w:cstheme="minorBidi"/>
            <w:noProof/>
            <w:sz w:val="22"/>
          </w:rPr>
          <w:tab/>
        </w:r>
        <w:r w:rsidR="002C5BB5" w:rsidRPr="00AE77BC">
          <w:rPr>
            <w:rStyle w:val="Hipervnculo"/>
            <w:rFonts w:cs="Arial"/>
            <w:noProof/>
          </w:rPr>
          <w:t>Tarjeta de control DC2554.</w:t>
        </w:r>
        <w:r w:rsidR="002C5BB5">
          <w:rPr>
            <w:noProof/>
            <w:webHidden/>
          </w:rPr>
          <w:tab/>
        </w:r>
        <w:r>
          <w:rPr>
            <w:noProof/>
            <w:webHidden/>
          </w:rPr>
          <w:fldChar w:fldCharType="begin"/>
        </w:r>
        <w:r w:rsidR="002C5BB5">
          <w:rPr>
            <w:noProof/>
            <w:webHidden/>
          </w:rPr>
          <w:instrText xml:space="preserve"> PAGEREF _Toc303752514 \h </w:instrText>
        </w:r>
        <w:r>
          <w:rPr>
            <w:noProof/>
            <w:webHidden/>
          </w:rPr>
        </w:r>
        <w:r>
          <w:rPr>
            <w:noProof/>
            <w:webHidden/>
          </w:rPr>
          <w:fldChar w:fldCharType="separate"/>
        </w:r>
        <w:r w:rsidR="00E857E0">
          <w:rPr>
            <w:noProof/>
            <w:webHidden/>
          </w:rPr>
          <w:t>27</w:t>
        </w:r>
        <w:r>
          <w:rPr>
            <w:noProof/>
            <w:webHidden/>
          </w:rPr>
          <w:fldChar w:fldCharType="end"/>
        </w:r>
      </w:hyperlink>
    </w:p>
    <w:p w:rsidR="002C5BB5" w:rsidRDefault="00E51805">
      <w:pPr>
        <w:pStyle w:val="TDC5"/>
        <w:rPr>
          <w:rFonts w:asciiTheme="minorHAnsi" w:hAnsiTheme="minorHAnsi" w:cstheme="minorBidi"/>
          <w:noProof/>
          <w:sz w:val="22"/>
        </w:rPr>
      </w:pPr>
      <w:hyperlink w:anchor="_Toc303752515" w:history="1">
        <w:r w:rsidR="002C5BB5" w:rsidRPr="00AE77BC">
          <w:rPr>
            <w:rStyle w:val="Hipervnculo"/>
            <w:rFonts w:cs="Arial"/>
            <w:noProof/>
          </w:rPr>
          <w:t>3.1.1</w:t>
        </w:r>
        <w:r w:rsidR="002C5BB5">
          <w:rPr>
            <w:rFonts w:asciiTheme="minorHAnsi" w:hAnsiTheme="minorHAnsi" w:cstheme="minorBidi"/>
            <w:noProof/>
            <w:sz w:val="22"/>
          </w:rPr>
          <w:tab/>
        </w:r>
        <w:r w:rsidR="002C5BB5" w:rsidRPr="00AE77BC">
          <w:rPr>
            <w:rStyle w:val="Hipervnculo"/>
            <w:rFonts w:cs="Arial"/>
            <w:noProof/>
          </w:rPr>
          <w:t>Fuente de poder</w:t>
        </w:r>
        <w:r w:rsidR="002C5BB5">
          <w:rPr>
            <w:noProof/>
            <w:webHidden/>
          </w:rPr>
          <w:tab/>
        </w:r>
        <w:r>
          <w:rPr>
            <w:noProof/>
            <w:webHidden/>
          </w:rPr>
          <w:fldChar w:fldCharType="begin"/>
        </w:r>
        <w:r w:rsidR="002C5BB5">
          <w:rPr>
            <w:noProof/>
            <w:webHidden/>
          </w:rPr>
          <w:instrText xml:space="preserve"> PAGEREF _Toc303752515 \h </w:instrText>
        </w:r>
        <w:r>
          <w:rPr>
            <w:noProof/>
            <w:webHidden/>
          </w:rPr>
        </w:r>
        <w:r>
          <w:rPr>
            <w:noProof/>
            <w:webHidden/>
          </w:rPr>
          <w:fldChar w:fldCharType="separate"/>
        </w:r>
        <w:r w:rsidR="00E857E0">
          <w:rPr>
            <w:noProof/>
            <w:webHidden/>
          </w:rPr>
          <w:t>28</w:t>
        </w:r>
        <w:r>
          <w:rPr>
            <w:noProof/>
            <w:webHidden/>
          </w:rPr>
          <w:fldChar w:fldCharType="end"/>
        </w:r>
      </w:hyperlink>
    </w:p>
    <w:p w:rsidR="002C5BB5" w:rsidRDefault="00E51805">
      <w:pPr>
        <w:pStyle w:val="TDC5"/>
        <w:rPr>
          <w:rFonts w:asciiTheme="minorHAnsi" w:hAnsiTheme="minorHAnsi" w:cstheme="minorBidi"/>
          <w:noProof/>
          <w:sz w:val="22"/>
        </w:rPr>
      </w:pPr>
      <w:hyperlink w:anchor="_Toc303752516" w:history="1">
        <w:r w:rsidR="002C5BB5" w:rsidRPr="00AE77BC">
          <w:rPr>
            <w:rStyle w:val="Hipervnculo"/>
            <w:rFonts w:cs="Arial"/>
            <w:noProof/>
          </w:rPr>
          <w:t>3.1.2</w:t>
        </w:r>
        <w:r w:rsidR="002C5BB5">
          <w:rPr>
            <w:rFonts w:asciiTheme="minorHAnsi" w:hAnsiTheme="minorHAnsi" w:cstheme="minorBidi"/>
            <w:noProof/>
            <w:sz w:val="22"/>
          </w:rPr>
          <w:tab/>
        </w:r>
        <w:r w:rsidR="002C5BB5" w:rsidRPr="00AE77BC">
          <w:rPr>
            <w:rStyle w:val="Hipervnculo"/>
            <w:rFonts w:cs="Arial"/>
            <w:noProof/>
          </w:rPr>
          <w:t>Circuito sincronizador de pulsos</w:t>
        </w:r>
        <w:r w:rsidR="002C5BB5">
          <w:rPr>
            <w:noProof/>
            <w:webHidden/>
          </w:rPr>
          <w:tab/>
        </w:r>
        <w:r>
          <w:rPr>
            <w:noProof/>
            <w:webHidden/>
          </w:rPr>
          <w:fldChar w:fldCharType="begin"/>
        </w:r>
        <w:r w:rsidR="002C5BB5">
          <w:rPr>
            <w:noProof/>
            <w:webHidden/>
          </w:rPr>
          <w:instrText xml:space="preserve"> PAGEREF _Toc303752516 \h </w:instrText>
        </w:r>
        <w:r>
          <w:rPr>
            <w:noProof/>
            <w:webHidden/>
          </w:rPr>
        </w:r>
        <w:r>
          <w:rPr>
            <w:noProof/>
            <w:webHidden/>
          </w:rPr>
          <w:fldChar w:fldCharType="separate"/>
        </w:r>
        <w:r w:rsidR="00E857E0">
          <w:rPr>
            <w:noProof/>
            <w:webHidden/>
          </w:rPr>
          <w:t>30</w:t>
        </w:r>
        <w:r>
          <w:rPr>
            <w:noProof/>
            <w:webHidden/>
          </w:rPr>
          <w:fldChar w:fldCharType="end"/>
        </w:r>
      </w:hyperlink>
    </w:p>
    <w:p w:rsidR="002C5BB5" w:rsidRDefault="00E51805">
      <w:pPr>
        <w:pStyle w:val="TDC5"/>
        <w:rPr>
          <w:rFonts w:asciiTheme="minorHAnsi" w:hAnsiTheme="minorHAnsi" w:cstheme="minorBidi"/>
          <w:noProof/>
          <w:sz w:val="22"/>
        </w:rPr>
      </w:pPr>
      <w:hyperlink w:anchor="_Toc303752517" w:history="1">
        <w:r w:rsidR="002C5BB5" w:rsidRPr="00AE77BC">
          <w:rPr>
            <w:rStyle w:val="Hipervnculo"/>
            <w:rFonts w:cs="Arial"/>
            <w:noProof/>
          </w:rPr>
          <w:t>3.1.3</w:t>
        </w:r>
        <w:r w:rsidR="002C5BB5">
          <w:rPr>
            <w:rFonts w:asciiTheme="minorHAnsi" w:hAnsiTheme="minorHAnsi" w:cstheme="minorBidi"/>
            <w:noProof/>
            <w:sz w:val="22"/>
          </w:rPr>
          <w:tab/>
        </w:r>
        <w:r w:rsidR="002C5BB5" w:rsidRPr="00AE77BC">
          <w:rPr>
            <w:rStyle w:val="Hipervnculo"/>
            <w:rFonts w:cs="Arial"/>
            <w:noProof/>
          </w:rPr>
          <w:t>Circuito variador de ángulo de disparo</w:t>
        </w:r>
        <w:r w:rsidR="002C5BB5">
          <w:rPr>
            <w:noProof/>
            <w:webHidden/>
          </w:rPr>
          <w:tab/>
        </w:r>
        <w:r>
          <w:rPr>
            <w:noProof/>
            <w:webHidden/>
          </w:rPr>
          <w:fldChar w:fldCharType="begin"/>
        </w:r>
        <w:r w:rsidR="002C5BB5">
          <w:rPr>
            <w:noProof/>
            <w:webHidden/>
          </w:rPr>
          <w:instrText xml:space="preserve"> PAGEREF _Toc303752517 \h </w:instrText>
        </w:r>
        <w:r>
          <w:rPr>
            <w:noProof/>
            <w:webHidden/>
          </w:rPr>
        </w:r>
        <w:r>
          <w:rPr>
            <w:noProof/>
            <w:webHidden/>
          </w:rPr>
          <w:fldChar w:fldCharType="separate"/>
        </w:r>
        <w:r w:rsidR="00E857E0">
          <w:rPr>
            <w:noProof/>
            <w:webHidden/>
          </w:rPr>
          <w:t>32</w:t>
        </w:r>
        <w:r>
          <w:rPr>
            <w:noProof/>
            <w:webHidden/>
          </w:rPr>
          <w:fldChar w:fldCharType="end"/>
        </w:r>
      </w:hyperlink>
    </w:p>
    <w:p w:rsidR="002C5BB5" w:rsidRDefault="00E51805">
      <w:pPr>
        <w:pStyle w:val="TDC5"/>
        <w:rPr>
          <w:rFonts w:asciiTheme="minorHAnsi" w:hAnsiTheme="minorHAnsi" w:cstheme="minorBidi"/>
          <w:noProof/>
          <w:sz w:val="22"/>
        </w:rPr>
      </w:pPr>
      <w:hyperlink w:anchor="_Toc303752518" w:history="1">
        <w:r w:rsidR="002C5BB5" w:rsidRPr="00AE77BC">
          <w:rPr>
            <w:rStyle w:val="Hipervnculo"/>
            <w:rFonts w:cs="Arial"/>
            <w:noProof/>
          </w:rPr>
          <w:t>3.1.4</w:t>
        </w:r>
        <w:r w:rsidR="002C5BB5">
          <w:rPr>
            <w:rFonts w:asciiTheme="minorHAnsi" w:hAnsiTheme="minorHAnsi" w:cstheme="minorBidi"/>
            <w:noProof/>
            <w:sz w:val="22"/>
          </w:rPr>
          <w:tab/>
        </w:r>
        <w:r w:rsidR="002C5BB5" w:rsidRPr="00AE77BC">
          <w:rPr>
            <w:rStyle w:val="Hipervnculo"/>
            <w:rFonts w:cs="Arial"/>
            <w:noProof/>
          </w:rPr>
          <w:t>Circuito disparador</w:t>
        </w:r>
        <w:r w:rsidR="002C5BB5">
          <w:rPr>
            <w:noProof/>
            <w:webHidden/>
          </w:rPr>
          <w:tab/>
        </w:r>
        <w:r>
          <w:rPr>
            <w:noProof/>
            <w:webHidden/>
          </w:rPr>
          <w:fldChar w:fldCharType="begin"/>
        </w:r>
        <w:r w:rsidR="002C5BB5">
          <w:rPr>
            <w:noProof/>
            <w:webHidden/>
          </w:rPr>
          <w:instrText xml:space="preserve"> PAGEREF _Toc303752518 \h </w:instrText>
        </w:r>
        <w:r>
          <w:rPr>
            <w:noProof/>
            <w:webHidden/>
          </w:rPr>
        </w:r>
        <w:r>
          <w:rPr>
            <w:noProof/>
            <w:webHidden/>
          </w:rPr>
          <w:fldChar w:fldCharType="separate"/>
        </w:r>
        <w:r w:rsidR="00E857E0">
          <w:rPr>
            <w:noProof/>
            <w:webHidden/>
          </w:rPr>
          <w:t>35</w:t>
        </w:r>
        <w:r>
          <w:rPr>
            <w:noProof/>
            <w:webHidden/>
          </w:rPr>
          <w:fldChar w:fldCharType="end"/>
        </w:r>
      </w:hyperlink>
    </w:p>
    <w:p w:rsidR="002C5BB5" w:rsidRDefault="00E51805">
      <w:pPr>
        <w:pStyle w:val="TDC5"/>
        <w:rPr>
          <w:rFonts w:asciiTheme="minorHAnsi" w:hAnsiTheme="minorHAnsi" w:cstheme="minorBidi"/>
          <w:noProof/>
          <w:sz w:val="22"/>
        </w:rPr>
      </w:pPr>
      <w:hyperlink w:anchor="_Toc303752519" w:history="1">
        <w:r w:rsidR="002C5BB5" w:rsidRPr="00AE77BC">
          <w:rPr>
            <w:rStyle w:val="Hipervnculo"/>
            <w:rFonts w:cs="Arial"/>
            <w:noProof/>
          </w:rPr>
          <w:t>3.1.5</w:t>
        </w:r>
        <w:r w:rsidR="002C5BB5">
          <w:rPr>
            <w:rFonts w:asciiTheme="minorHAnsi" w:hAnsiTheme="minorHAnsi" w:cstheme="minorBidi"/>
            <w:noProof/>
            <w:sz w:val="22"/>
          </w:rPr>
          <w:tab/>
        </w:r>
        <w:r w:rsidR="002C5BB5" w:rsidRPr="00AE77BC">
          <w:rPr>
            <w:rStyle w:val="Hipervnculo"/>
            <w:rFonts w:cs="Arial"/>
            <w:noProof/>
          </w:rPr>
          <w:t>Oscilador</w:t>
        </w:r>
        <w:r w:rsidR="002C5BB5">
          <w:rPr>
            <w:noProof/>
            <w:webHidden/>
          </w:rPr>
          <w:tab/>
        </w:r>
        <w:r>
          <w:rPr>
            <w:noProof/>
            <w:webHidden/>
          </w:rPr>
          <w:fldChar w:fldCharType="begin"/>
        </w:r>
        <w:r w:rsidR="002C5BB5">
          <w:rPr>
            <w:noProof/>
            <w:webHidden/>
          </w:rPr>
          <w:instrText xml:space="preserve"> PAGEREF _Toc303752519 \h </w:instrText>
        </w:r>
        <w:r>
          <w:rPr>
            <w:noProof/>
            <w:webHidden/>
          </w:rPr>
        </w:r>
        <w:r>
          <w:rPr>
            <w:noProof/>
            <w:webHidden/>
          </w:rPr>
          <w:fldChar w:fldCharType="separate"/>
        </w:r>
        <w:r w:rsidR="00E857E0">
          <w:rPr>
            <w:noProof/>
            <w:webHidden/>
          </w:rPr>
          <w:t>38</w:t>
        </w:r>
        <w:r>
          <w:rPr>
            <w:noProof/>
            <w:webHidden/>
          </w:rPr>
          <w:fldChar w:fldCharType="end"/>
        </w:r>
      </w:hyperlink>
    </w:p>
    <w:p w:rsidR="002C5BB5" w:rsidRDefault="00E51805">
      <w:pPr>
        <w:pStyle w:val="TDC5"/>
        <w:rPr>
          <w:rFonts w:asciiTheme="minorHAnsi" w:hAnsiTheme="minorHAnsi" w:cstheme="minorBidi"/>
          <w:noProof/>
          <w:sz w:val="22"/>
        </w:rPr>
      </w:pPr>
      <w:hyperlink w:anchor="_Toc303752520" w:history="1">
        <w:r w:rsidR="002C5BB5" w:rsidRPr="00AE77BC">
          <w:rPr>
            <w:rStyle w:val="Hipervnculo"/>
            <w:rFonts w:cs="Arial"/>
            <w:noProof/>
          </w:rPr>
          <w:t>3.1.6</w:t>
        </w:r>
        <w:r w:rsidR="002C5BB5">
          <w:rPr>
            <w:rFonts w:asciiTheme="minorHAnsi" w:hAnsiTheme="minorHAnsi" w:cstheme="minorBidi"/>
            <w:noProof/>
            <w:sz w:val="22"/>
          </w:rPr>
          <w:tab/>
        </w:r>
        <w:r w:rsidR="002C5BB5" w:rsidRPr="00AE77BC">
          <w:rPr>
            <w:rStyle w:val="Hipervnculo"/>
            <w:rFonts w:cs="Arial"/>
            <w:noProof/>
          </w:rPr>
          <w:t>Circuitos de control</w:t>
        </w:r>
        <w:r w:rsidR="002C5BB5">
          <w:rPr>
            <w:noProof/>
            <w:webHidden/>
          </w:rPr>
          <w:tab/>
        </w:r>
        <w:r>
          <w:rPr>
            <w:noProof/>
            <w:webHidden/>
          </w:rPr>
          <w:fldChar w:fldCharType="begin"/>
        </w:r>
        <w:r w:rsidR="002C5BB5">
          <w:rPr>
            <w:noProof/>
            <w:webHidden/>
          </w:rPr>
          <w:instrText xml:space="preserve"> PAGEREF _Toc303752520 \h </w:instrText>
        </w:r>
        <w:r>
          <w:rPr>
            <w:noProof/>
            <w:webHidden/>
          </w:rPr>
        </w:r>
        <w:r>
          <w:rPr>
            <w:noProof/>
            <w:webHidden/>
          </w:rPr>
          <w:fldChar w:fldCharType="separate"/>
        </w:r>
        <w:r w:rsidR="00E857E0">
          <w:rPr>
            <w:noProof/>
            <w:webHidden/>
          </w:rPr>
          <w:t>39</w:t>
        </w:r>
        <w:r>
          <w:rPr>
            <w:noProof/>
            <w:webHidden/>
          </w:rPr>
          <w:fldChar w:fldCharType="end"/>
        </w:r>
      </w:hyperlink>
    </w:p>
    <w:p w:rsidR="002C5BB5" w:rsidRDefault="00E51805">
      <w:pPr>
        <w:pStyle w:val="TDC5"/>
        <w:rPr>
          <w:rFonts w:asciiTheme="minorHAnsi" w:hAnsiTheme="minorHAnsi" w:cstheme="minorBidi"/>
          <w:noProof/>
          <w:sz w:val="22"/>
        </w:rPr>
      </w:pPr>
      <w:hyperlink w:anchor="_Toc303752521" w:history="1">
        <w:r w:rsidR="002C5BB5" w:rsidRPr="00AE77BC">
          <w:rPr>
            <w:rStyle w:val="Hipervnculo"/>
            <w:rFonts w:cs="Arial"/>
            <w:noProof/>
          </w:rPr>
          <w:t>3.1.7</w:t>
        </w:r>
        <w:r w:rsidR="002C5BB5">
          <w:rPr>
            <w:rFonts w:asciiTheme="minorHAnsi" w:hAnsiTheme="minorHAnsi" w:cstheme="minorBidi"/>
            <w:noProof/>
            <w:sz w:val="22"/>
          </w:rPr>
          <w:tab/>
        </w:r>
        <w:r w:rsidR="002C5BB5" w:rsidRPr="00AE77BC">
          <w:rPr>
            <w:rStyle w:val="Hipervnculo"/>
            <w:rFonts w:cs="Arial"/>
            <w:noProof/>
          </w:rPr>
          <w:t>Circuito PI de voltaje</w:t>
        </w:r>
        <w:r w:rsidR="002C5BB5">
          <w:rPr>
            <w:noProof/>
            <w:webHidden/>
          </w:rPr>
          <w:tab/>
        </w:r>
        <w:r>
          <w:rPr>
            <w:noProof/>
            <w:webHidden/>
          </w:rPr>
          <w:fldChar w:fldCharType="begin"/>
        </w:r>
        <w:r w:rsidR="002C5BB5">
          <w:rPr>
            <w:noProof/>
            <w:webHidden/>
          </w:rPr>
          <w:instrText xml:space="preserve"> PAGEREF _Toc303752521 \h </w:instrText>
        </w:r>
        <w:r>
          <w:rPr>
            <w:noProof/>
            <w:webHidden/>
          </w:rPr>
        </w:r>
        <w:r>
          <w:rPr>
            <w:noProof/>
            <w:webHidden/>
          </w:rPr>
          <w:fldChar w:fldCharType="separate"/>
        </w:r>
        <w:r w:rsidR="00E857E0">
          <w:rPr>
            <w:noProof/>
            <w:webHidden/>
          </w:rPr>
          <w:t>40</w:t>
        </w:r>
        <w:r>
          <w:rPr>
            <w:noProof/>
            <w:webHidden/>
          </w:rPr>
          <w:fldChar w:fldCharType="end"/>
        </w:r>
      </w:hyperlink>
    </w:p>
    <w:p w:rsidR="002C5BB5" w:rsidRDefault="00E51805">
      <w:pPr>
        <w:pStyle w:val="TDC5"/>
        <w:rPr>
          <w:rFonts w:asciiTheme="minorHAnsi" w:hAnsiTheme="minorHAnsi" w:cstheme="minorBidi"/>
          <w:noProof/>
          <w:sz w:val="22"/>
        </w:rPr>
      </w:pPr>
      <w:hyperlink w:anchor="_Toc303752522" w:history="1">
        <w:r w:rsidR="002C5BB5" w:rsidRPr="00AE77BC">
          <w:rPr>
            <w:rStyle w:val="Hipervnculo"/>
            <w:rFonts w:cs="Arial"/>
            <w:noProof/>
          </w:rPr>
          <w:t>3.1.8</w:t>
        </w:r>
        <w:r w:rsidR="002C5BB5">
          <w:rPr>
            <w:rFonts w:asciiTheme="minorHAnsi" w:hAnsiTheme="minorHAnsi" w:cstheme="minorBidi"/>
            <w:noProof/>
            <w:sz w:val="22"/>
          </w:rPr>
          <w:tab/>
        </w:r>
        <w:r w:rsidR="002C5BB5" w:rsidRPr="00AE77BC">
          <w:rPr>
            <w:rStyle w:val="Hipervnculo"/>
            <w:rFonts w:cs="Arial"/>
            <w:noProof/>
          </w:rPr>
          <w:t>Circuito PI de corriente</w:t>
        </w:r>
        <w:r w:rsidR="002C5BB5">
          <w:rPr>
            <w:noProof/>
            <w:webHidden/>
          </w:rPr>
          <w:tab/>
        </w:r>
        <w:r>
          <w:rPr>
            <w:noProof/>
            <w:webHidden/>
          </w:rPr>
          <w:fldChar w:fldCharType="begin"/>
        </w:r>
        <w:r w:rsidR="002C5BB5">
          <w:rPr>
            <w:noProof/>
            <w:webHidden/>
          </w:rPr>
          <w:instrText xml:space="preserve"> PAGEREF _Toc303752522 \h </w:instrText>
        </w:r>
        <w:r>
          <w:rPr>
            <w:noProof/>
            <w:webHidden/>
          </w:rPr>
        </w:r>
        <w:r>
          <w:rPr>
            <w:noProof/>
            <w:webHidden/>
          </w:rPr>
          <w:fldChar w:fldCharType="separate"/>
        </w:r>
        <w:r w:rsidR="00E857E0">
          <w:rPr>
            <w:noProof/>
            <w:webHidden/>
          </w:rPr>
          <w:t>43</w:t>
        </w:r>
        <w:r>
          <w:rPr>
            <w:noProof/>
            <w:webHidden/>
          </w:rPr>
          <w:fldChar w:fldCharType="end"/>
        </w:r>
      </w:hyperlink>
    </w:p>
    <w:p w:rsidR="002C5BB5" w:rsidRDefault="00E51805">
      <w:pPr>
        <w:pStyle w:val="TDC4"/>
        <w:rPr>
          <w:rFonts w:asciiTheme="minorHAnsi" w:hAnsiTheme="minorHAnsi" w:cstheme="minorBidi"/>
          <w:noProof/>
          <w:sz w:val="22"/>
        </w:rPr>
      </w:pPr>
      <w:hyperlink w:anchor="_Toc303752523" w:history="1">
        <w:r w:rsidR="002C5BB5" w:rsidRPr="00AE77BC">
          <w:rPr>
            <w:rStyle w:val="Hipervnculo"/>
            <w:rFonts w:cs="Arial"/>
            <w:noProof/>
          </w:rPr>
          <w:t>3.2</w:t>
        </w:r>
        <w:r w:rsidR="002C5BB5">
          <w:rPr>
            <w:rFonts w:asciiTheme="minorHAnsi" w:hAnsiTheme="minorHAnsi" w:cstheme="minorBidi"/>
            <w:noProof/>
            <w:sz w:val="22"/>
          </w:rPr>
          <w:tab/>
        </w:r>
        <w:r w:rsidR="002C5BB5" w:rsidRPr="00AE77BC">
          <w:rPr>
            <w:rStyle w:val="Hipervnculo"/>
            <w:rFonts w:cs="Arial"/>
            <w:noProof/>
          </w:rPr>
          <w:t>Tarjeta de voltaje de campo DC 3322</w:t>
        </w:r>
        <w:r w:rsidR="002C5BB5">
          <w:rPr>
            <w:noProof/>
            <w:webHidden/>
          </w:rPr>
          <w:tab/>
        </w:r>
        <w:r>
          <w:rPr>
            <w:noProof/>
            <w:webHidden/>
          </w:rPr>
          <w:fldChar w:fldCharType="begin"/>
        </w:r>
        <w:r w:rsidR="002C5BB5">
          <w:rPr>
            <w:noProof/>
            <w:webHidden/>
          </w:rPr>
          <w:instrText xml:space="preserve"> PAGEREF _Toc303752523 \h </w:instrText>
        </w:r>
        <w:r>
          <w:rPr>
            <w:noProof/>
            <w:webHidden/>
          </w:rPr>
        </w:r>
        <w:r>
          <w:rPr>
            <w:noProof/>
            <w:webHidden/>
          </w:rPr>
          <w:fldChar w:fldCharType="separate"/>
        </w:r>
        <w:r w:rsidR="00E857E0">
          <w:rPr>
            <w:noProof/>
            <w:webHidden/>
          </w:rPr>
          <w:t>44</w:t>
        </w:r>
        <w:r>
          <w:rPr>
            <w:noProof/>
            <w:webHidden/>
          </w:rPr>
          <w:fldChar w:fldCharType="end"/>
        </w:r>
      </w:hyperlink>
    </w:p>
    <w:p w:rsidR="002C5BB5" w:rsidRDefault="00E51805">
      <w:pPr>
        <w:pStyle w:val="TDC2"/>
        <w:rPr>
          <w:rFonts w:asciiTheme="minorHAnsi" w:hAnsiTheme="minorHAnsi" w:cstheme="minorBidi"/>
          <w:bCs w:val="0"/>
          <w:noProof/>
          <w:sz w:val="22"/>
        </w:rPr>
      </w:pPr>
      <w:hyperlink w:anchor="_Toc303752524" w:history="1">
        <w:r w:rsidR="002C5BB5" w:rsidRPr="00AE77BC">
          <w:rPr>
            <w:rStyle w:val="Hipervnculo"/>
            <w:noProof/>
          </w:rPr>
          <w:t>CAPÍTULO 4</w:t>
        </w:r>
        <w:r w:rsidR="002C5BB5">
          <w:rPr>
            <w:noProof/>
            <w:webHidden/>
          </w:rPr>
          <w:tab/>
        </w:r>
        <w:r>
          <w:rPr>
            <w:noProof/>
            <w:webHidden/>
          </w:rPr>
          <w:fldChar w:fldCharType="begin"/>
        </w:r>
        <w:r w:rsidR="002C5BB5">
          <w:rPr>
            <w:noProof/>
            <w:webHidden/>
          </w:rPr>
          <w:instrText xml:space="preserve"> PAGEREF _Toc303752524 \h </w:instrText>
        </w:r>
        <w:r>
          <w:rPr>
            <w:noProof/>
            <w:webHidden/>
          </w:rPr>
        </w:r>
        <w:r>
          <w:rPr>
            <w:noProof/>
            <w:webHidden/>
          </w:rPr>
          <w:fldChar w:fldCharType="separate"/>
        </w:r>
        <w:r w:rsidR="00E857E0">
          <w:rPr>
            <w:noProof/>
            <w:webHidden/>
          </w:rPr>
          <w:t>47</w:t>
        </w:r>
        <w:r>
          <w:rPr>
            <w:noProof/>
            <w:webHidden/>
          </w:rPr>
          <w:fldChar w:fldCharType="end"/>
        </w:r>
      </w:hyperlink>
    </w:p>
    <w:p w:rsidR="002C5BB5" w:rsidRDefault="00E51805">
      <w:pPr>
        <w:pStyle w:val="TDC3"/>
        <w:rPr>
          <w:rFonts w:asciiTheme="minorHAnsi" w:hAnsiTheme="minorHAnsi" w:cstheme="minorBidi"/>
          <w:noProof/>
          <w:sz w:val="22"/>
        </w:rPr>
      </w:pPr>
      <w:hyperlink w:anchor="_Toc303752525" w:history="1">
        <w:r w:rsidR="002C5BB5" w:rsidRPr="00AE77BC">
          <w:rPr>
            <w:rStyle w:val="Hipervnculo"/>
            <w:rFonts w:cs="Arial"/>
            <w:noProof/>
            <w:lang w:val="es-ES"/>
          </w:rPr>
          <w:t>4</w:t>
        </w:r>
        <w:r w:rsidR="002C5BB5">
          <w:rPr>
            <w:rFonts w:asciiTheme="minorHAnsi" w:hAnsiTheme="minorHAnsi" w:cstheme="minorBidi"/>
            <w:noProof/>
            <w:sz w:val="22"/>
          </w:rPr>
          <w:tab/>
        </w:r>
        <w:r w:rsidR="002C5BB5" w:rsidRPr="00AE77BC">
          <w:rPr>
            <w:rStyle w:val="Hipervnculo"/>
            <w:rFonts w:cs="Arial"/>
            <w:noProof/>
            <w:lang w:val="es-ES"/>
          </w:rPr>
          <w:t>Pruebas experimentales</w:t>
        </w:r>
        <w:r w:rsidR="002C5BB5">
          <w:rPr>
            <w:noProof/>
            <w:webHidden/>
          </w:rPr>
          <w:tab/>
        </w:r>
        <w:r>
          <w:rPr>
            <w:noProof/>
            <w:webHidden/>
          </w:rPr>
          <w:fldChar w:fldCharType="begin"/>
        </w:r>
        <w:r w:rsidR="002C5BB5">
          <w:rPr>
            <w:noProof/>
            <w:webHidden/>
          </w:rPr>
          <w:instrText xml:space="preserve"> PAGEREF _Toc303752525 \h </w:instrText>
        </w:r>
        <w:r>
          <w:rPr>
            <w:noProof/>
            <w:webHidden/>
          </w:rPr>
        </w:r>
        <w:r>
          <w:rPr>
            <w:noProof/>
            <w:webHidden/>
          </w:rPr>
          <w:fldChar w:fldCharType="separate"/>
        </w:r>
        <w:r w:rsidR="00E857E0">
          <w:rPr>
            <w:noProof/>
            <w:webHidden/>
          </w:rPr>
          <w:t>47</w:t>
        </w:r>
        <w:r>
          <w:rPr>
            <w:noProof/>
            <w:webHidden/>
          </w:rPr>
          <w:fldChar w:fldCharType="end"/>
        </w:r>
      </w:hyperlink>
    </w:p>
    <w:p w:rsidR="002C5BB5" w:rsidRDefault="00E51805">
      <w:pPr>
        <w:pStyle w:val="TDC4"/>
        <w:rPr>
          <w:rFonts w:asciiTheme="minorHAnsi" w:hAnsiTheme="minorHAnsi" w:cstheme="minorBidi"/>
          <w:noProof/>
          <w:sz w:val="22"/>
        </w:rPr>
      </w:pPr>
      <w:hyperlink w:anchor="_Toc303752526" w:history="1">
        <w:r w:rsidR="002C5BB5" w:rsidRPr="00AE77BC">
          <w:rPr>
            <w:rStyle w:val="Hipervnculo"/>
            <w:rFonts w:cs="Arial"/>
            <w:noProof/>
            <w:lang w:val="es-ES"/>
          </w:rPr>
          <w:t>4.1</w:t>
        </w:r>
        <w:r w:rsidR="002C5BB5">
          <w:rPr>
            <w:rFonts w:asciiTheme="minorHAnsi" w:hAnsiTheme="minorHAnsi" w:cstheme="minorBidi"/>
            <w:noProof/>
            <w:sz w:val="22"/>
          </w:rPr>
          <w:tab/>
        </w:r>
        <w:r w:rsidR="002C5BB5" w:rsidRPr="00AE77BC">
          <w:rPr>
            <w:rStyle w:val="Hipervnculo"/>
            <w:rFonts w:cs="Arial"/>
            <w:noProof/>
            <w:lang w:val="es-ES"/>
          </w:rPr>
          <w:t>Señales de Tarjeta DC2554</w:t>
        </w:r>
        <w:r w:rsidR="002C5BB5">
          <w:rPr>
            <w:noProof/>
            <w:webHidden/>
          </w:rPr>
          <w:tab/>
        </w:r>
        <w:r>
          <w:rPr>
            <w:noProof/>
            <w:webHidden/>
          </w:rPr>
          <w:fldChar w:fldCharType="begin"/>
        </w:r>
        <w:r w:rsidR="002C5BB5">
          <w:rPr>
            <w:noProof/>
            <w:webHidden/>
          </w:rPr>
          <w:instrText xml:space="preserve"> PAGEREF _Toc303752526 \h </w:instrText>
        </w:r>
        <w:r>
          <w:rPr>
            <w:noProof/>
            <w:webHidden/>
          </w:rPr>
        </w:r>
        <w:r>
          <w:rPr>
            <w:noProof/>
            <w:webHidden/>
          </w:rPr>
          <w:fldChar w:fldCharType="separate"/>
        </w:r>
        <w:r w:rsidR="00E857E0">
          <w:rPr>
            <w:noProof/>
            <w:webHidden/>
          </w:rPr>
          <w:t>48</w:t>
        </w:r>
        <w:r>
          <w:rPr>
            <w:noProof/>
            <w:webHidden/>
          </w:rPr>
          <w:fldChar w:fldCharType="end"/>
        </w:r>
      </w:hyperlink>
    </w:p>
    <w:p w:rsidR="002C5BB5" w:rsidRDefault="00E51805">
      <w:pPr>
        <w:pStyle w:val="TDC4"/>
        <w:rPr>
          <w:rFonts w:asciiTheme="minorHAnsi" w:hAnsiTheme="minorHAnsi" w:cstheme="minorBidi"/>
          <w:noProof/>
          <w:sz w:val="22"/>
        </w:rPr>
      </w:pPr>
      <w:hyperlink w:anchor="_Toc303752527" w:history="1">
        <w:r w:rsidR="002C5BB5" w:rsidRPr="00AE77BC">
          <w:rPr>
            <w:rStyle w:val="Hipervnculo"/>
            <w:noProof/>
            <w:lang w:val="es-ES"/>
          </w:rPr>
          <w:t>4.2</w:t>
        </w:r>
        <w:r w:rsidR="002C5BB5">
          <w:rPr>
            <w:rFonts w:asciiTheme="minorHAnsi" w:hAnsiTheme="minorHAnsi" w:cstheme="minorBidi"/>
            <w:noProof/>
            <w:sz w:val="22"/>
          </w:rPr>
          <w:tab/>
        </w:r>
        <w:r w:rsidR="002C5BB5" w:rsidRPr="00AE77BC">
          <w:rPr>
            <w:rStyle w:val="Hipervnculo"/>
            <w:noProof/>
            <w:lang w:val="es-ES"/>
          </w:rPr>
          <w:t>Señales de converti</w:t>
        </w:r>
        <w:r w:rsidR="002C5BB5" w:rsidRPr="00AE77BC">
          <w:rPr>
            <w:rStyle w:val="Hipervnculo"/>
            <w:noProof/>
            <w:lang w:val="es-ES"/>
          </w:rPr>
          <w:t>d</w:t>
        </w:r>
        <w:r w:rsidR="002C5BB5" w:rsidRPr="00AE77BC">
          <w:rPr>
            <w:rStyle w:val="Hipervnculo"/>
            <w:noProof/>
            <w:lang w:val="es-ES"/>
          </w:rPr>
          <w:t>ores AC/DC y AC/AC</w:t>
        </w:r>
        <w:r w:rsidR="002C5BB5">
          <w:rPr>
            <w:noProof/>
            <w:webHidden/>
          </w:rPr>
          <w:tab/>
        </w:r>
        <w:r>
          <w:rPr>
            <w:noProof/>
            <w:webHidden/>
          </w:rPr>
          <w:fldChar w:fldCharType="begin"/>
        </w:r>
        <w:r w:rsidR="002C5BB5">
          <w:rPr>
            <w:noProof/>
            <w:webHidden/>
          </w:rPr>
          <w:instrText xml:space="preserve"> PAGEREF _Toc303752527 \h </w:instrText>
        </w:r>
        <w:r>
          <w:rPr>
            <w:noProof/>
            <w:webHidden/>
          </w:rPr>
        </w:r>
        <w:r>
          <w:rPr>
            <w:noProof/>
            <w:webHidden/>
          </w:rPr>
          <w:fldChar w:fldCharType="separate"/>
        </w:r>
        <w:r w:rsidR="00E857E0">
          <w:rPr>
            <w:noProof/>
            <w:webHidden/>
          </w:rPr>
          <w:t>55</w:t>
        </w:r>
        <w:r>
          <w:rPr>
            <w:noProof/>
            <w:webHidden/>
          </w:rPr>
          <w:fldChar w:fldCharType="end"/>
        </w:r>
      </w:hyperlink>
    </w:p>
    <w:p w:rsidR="002C5BB5" w:rsidRDefault="00E51805">
      <w:pPr>
        <w:pStyle w:val="TDC2"/>
        <w:rPr>
          <w:rFonts w:asciiTheme="minorHAnsi" w:hAnsiTheme="minorHAnsi" w:cstheme="minorBidi"/>
          <w:bCs w:val="0"/>
          <w:noProof/>
          <w:sz w:val="22"/>
        </w:rPr>
      </w:pPr>
      <w:hyperlink w:anchor="_Toc303752528" w:history="1">
        <w:r w:rsidR="002C5BB5" w:rsidRPr="00AE77BC">
          <w:rPr>
            <w:rStyle w:val="Hipervnculo"/>
            <w:noProof/>
          </w:rPr>
          <w:t>CONCLUS</w:t>
        </w:r>
        <w:r w:rsidR="002C5BB5" w:rsidRPr="00AE77BC">
          <w:rPr>
            <w:rStyle w:val="Hipervnculo"/>
            <w:noProof/>
          </w:rPr>
          <w:t>I</w:t>
        </w:r>
        <w:r w:rsidR="002C5BB5" w:rsidRPr="00AE77BC">
          <w:rPr>
            <w:rStyle w:val="Hipervnculo"/>
            <w:noProof/>
          </w:rPr>
          <w:t>O</w:t>
        </w:r>
        <w:r w:rsidR="002C5BB5" w:rsidRPr="00AE77BC">
          <w:rPr>
            <w:rStyle w:val="Hipervnculo"/>
            <w:noProof/>
          </w:rPr>
          <w:t>N</w:t>
        </w:r>
        <w:r w:rsidR="002C5BB5" w:rsidRPr="00AE77BC">
          <w:rPr>
            <w:rStyle w:val="Hipervnculo"/>
            <w:noProof/>
          </w:rPr>
          <w:t>ES</w:t>
        </w:r>
        <w:r w:rsidR="002C5BB5">
          <w:rPr>
            <w:noProof/>
            <w:webHidden/>
          </w:rPr>
          <w:tab/>
        </w:r>
        <w:r>
          <w:rPr>
            <w:noProof/>
            <w:webHidden/>
          </w:rPr>
          <w:fldChar w:fldCharType="begin"/>
        </w:r>
        <w:r w:rsidR="002C5BB5">
          <w:rPr>
            <w:noProof/>
            <w:webHidden/>
          </w:rPr>
          <w:instrText xml:space="preserve"> PAGEREF _Toc303752528 \h </w:instrText>
        </w:r>
        <w:r>
          <w:rPr>
            <w:noProof/>
            <w:webHidden/>
          </w:rPr>
        </w:r>
        <w:r>
          <w:rPr>
            <w:noProof/>
            <w:webHidden/>
          </w:rPr>
          <w:fldChar w:fldCharType="separate"/>
        </w:r>
        <w:r w:rsidR="00E857E0">
          <w:rPr>
            <w:noProof/>
            <w:webHidden/>
          </w:rPr>
          <w:t>66</w:t>
        </w:r>
        <w:r>
          <w:rPr>
            <w:noProof/>
            <w:webHidden/>
          </w:rPr>
          <w:fldChar w:fldCharType="end"/>
        </w:r>
      </w:hyperlink>
    </w:p>
    <w:p w:rsidR="002C5BB5" w:rsidRDefault="00E51805">
      <w:pPr>
        <w:pStyle w:val="TDC2"/>
        <w:rPr>
          <w:rFonts w:asciiTheme="minorHAnsi" w:hAnsiTheme="minorHAnsi" w:cstheme="minorBidi"/>
          <w:bCs w:val="0"/>
          <w:noProof/>
          <w:sz w:val="22"/>
        </w:rPr>
      </w:pPr>
      <w:hyperlink w:anchor="_Toc303752529" w:history="1">
        <w:r w:rsidR="00724738">
          <w:rPr>
            <w:rStyle w:val="Hipervnculo"/>
            <w:noProof/>
          </w:rPr>
          <w:t>REC</w:t>
        </w:r>
        <w:r w:rsidR="002C5BB5" w:rsidRPr="00AE77BC">
          <w:rPr>
            <w:rStyle w:val="Hipervnculo"/>
            <w:noProof/>
          </w:rPr>
          <w:t>OMENDACIONES</w:t>
        </w:r>
        <w:r w:rsidR="002C5BB5">
          <w:rPr>
            <w:noProof/>
            <w:webHidden/>
          </w:rPr>
          <w:tab/>
        </w:r>
        <w:r>
          <w:rPr>
            <w:noProof/>
            <w:webHidden/>
          </w:rPr>
          <w:fldChar w:fldCharType="begin"/>
        </w:r>
        <w:r w:rsidR="002C5BB5">
          <w:rPr>
            <w:noProof/>
            <w:webHidden/>
          </w:rPr>
          <w:instrText xml:space="preserve"> PAGEREF _Toc303752529 \h </w:instrText>
        </w:r>
        <w:r>
          <w:rPr>
            <w:noProof/>
            <w:webHidden/>
          </w:rPr>
        </w:r>
        <w:r>
          <w:rPr>
            <w:noProof/>
            <w:webHidden/>
          </w:rPr>
          <w:fldChar w:fldCharType="separate"/>
        </w:r>
        <w:r w:rsidR="00E857E0">
          <w:rPr>
            <w:noProof/>
            <w:webHidden/>
          </w:rPr>
          <w:t>69</w:t>
        </w:r>
        <w:r>
          <w:rPr>
            <w:noProof/>
            <w:webHidden/>
          </w:rPr>
          <w:fldChar w:fldCharType="end"/>
        </w:r>
      </w:hyperlink>
    </w:p>
    <w:p w:rsidR="002C5BB5" w:rsidRDefault="00E51805">
      <w:pPr>
        <w:pStyle w:val="TDC2"/>
        <w:rPr>
          <w:rFonts w:asciiTheme="minorHAnsi" w:hAnsiTheme="minorHAnsi" w:cstheme="minorBidi"/>
          <w:bCs w:val="0"/>
          <w:noProof/>
          <w:sz w:val="22"/>
        </w:rPr>
      </w:pPr>
      <w:hyperlink w:anchor="_Toc303752530" w:history="1">
        <w:r w:rsidR="002C5BB5" w:rsidRPr="00AE77BC">
          <w:rPr>
            <w:rStyle w:val="Hipervnculo"/>
            <w:noProof/>
          </w:rPr>
          <w:t>ANEXO A</w:t>
        </w:r>
        <w:r w:rsidR="002C5BB5">
          <w:rPr>
            <w:noProof/>
            <w:webHidden/>
          </w:rPr>
          <w:tab/>
        </w:r>
        <w:r>
          <w:rPr>
            <w:noProof/>
            <w:webHidden/>
          </w:rPr>
          <w:fldChar w:fldCharType="begin"/>
        </w:r>
        <w:r w:rsidR="002C5BB5">
          <w:rPr>
            <w:noProof/>
            <w:webHidden/>
          </w:rPr>
          <w:instrText xml:space="preserve"> PAGEREF _Toc303752530 \h </w:instrText>
        </w:r>
        <w:r>
          <w:rPr>
            <w:noProof/>
            <w:webHidden/>
          </w:rPr>
        </w:r>
        <w:r>
          <w:rPr>
            <w:noProof/>
            <w:webHidden/>
          </w:rPr>
          <w:fldChar w:fldCharType="separate"/>
        </w:r>
        <w:r w:rsidR="00E857E0">
          <w:rPr>
            <w:noProof/>
            <w:webHidden/>
          </w:rPr>
          <w:t>70</w:t>
        </w:r>
        <w:r>
          <w:rPr>
            <w:noProof/>
            <w:webHidden/>
          </w:rPr>
          <w:fldChar w:fldCharType="end"/>
        </w:r>
      </w:hyperlink>
    </w:p>
    <w:p w:rsidR="002C5BB5" w:rsidRDefault="00E51805">
      <w:pPr>
        <w:pStyle w:val="TDC2"/>
        <w:rPr>
          <w:rFonts w:asciiTheme="minorHAnsi" w:hAnsiTheme="minorHAnsi" w:cstheme="minorBidi"/>
          <w:bCs w:val="0"/>
          <w:noProof/>
          <w:sz w:val="22"/>
        </w:rPr>
      </w:pPr>
      <w:hyperlink w:anchor="_Toc303752537" w:history="1">
        <w:r w:rsidR="002C5BB5" w:rsidRPr="00AE77BC">
          <w:rPr>
            <w:rStyle w:val="Hipervnculo"/>
            <w:noProof/>
          </w:rPr>
          <w:t>ANEXO B</w:t>
        </w:r>
        <w:r w:rsidR="002C5BB5">
          <w:rPr>
            <w:noProof/>
            <w:webHidden/>
          </w:rPr>
          <w:tab/>
        </w:r>
        <w:r>
          <w:rPr>
            <w:noProof/>
            <w:webHidden/>
          </w:rPr>
          <w:fldChar w:fldCharType="begin"/>
        </w:r>
        <w:r w:rsidR="002C5BB5">
          <w:rPr>
            <w:noProof/>
            <w:webHidden/>
          </w:rPr>
          <w:instrText xml:space="preserve"> PAGEREF _Toc303752537 \h </w:instrText>
        </w:r>
        <w:r>
          <w:rPr>
            <w:noProof/>
            <w:webHidden/>
          </w:rPr>
        </w:r>
        <w:r>
          <w:rPr>
            <w:noProof/>
            <w:webHidden/>
          </w:rPr>
          <w:fldChar w:fldCharType="separate"/>
        </w:r>
        <w:r w:rsidR="00E857E0">
          <w:rPr>
            <w:noProof/>
            <w:webHidden/>
          </w:rPr>
          <w:t>81</w:t>
        </w:r>
        <w:r>
          <w:rPr>
            <w:noProof/>
            <w:webHidden/>
          </w:rPr>
          <w:fldChar w:fldCharType="end"/>
        </w:r>
      </w:hyperlink>
    </w:p>
    <w:p w:rsidR="002C5BB5" w:rsidRDefault="00E51805">
      <w:pPr>
        <w:pStyle w:val="TDC2"/>
        <w:rPr>
          <w:rFonts w:asciiTheme="minorHAnsi" w:hAnsiTheme="minorHAnsi" w:cstheme="minorBidi"/>
          <w:bCs w:val="0"/>
          <w:noProof/>
          <w:sz w:val="22"/>
        </w:rPr>
      </w:pPr>
      <w:hyperlink w:anchor="_Toc303752539" w:history="1">
        <w:r w:rsidR="002C5BB5" w:rsidRPr="00AE77BC">
          <w:rPr>
            <w:rStyle w:val="Hipervnculo"/>
            <w:noProof/>
          </w:rPr>
          <w:t>ANEXO</w:t>
        </w:r>
        <w:r w:rsidR="002C5BB5" w:rsidRPr="00AE77BC">
          <w:rPr>
            <w:rStyle w:val="Hipervnculo"/>
            <w:noProof/>
          </w:rPr>
          <w:t xml:space="preserve"> </w:t>
        </w:r>
        <w:r w:rsidR="002C5BB5" w:rsidRPr="00AE77BC">
          <w:rPr>
            <w:rStyle w:val="Hipervnculo"/>
            <w:noProof/>
          </w:rPr>
          <w:t>C</w:t>
        </w:r>
        <w:r w:rsidR="002C5BB5">
          <w:rPr>
            <w:noProof/>
            <w:webHidden/>
          </w:rPr>
          <w:tab/>
        </w:r>
        <w:r>
          <w:rPr>
            <w:noProof/>
            <w:webHidden/>
          </w:rPr>
          <w:fldChar w:fldCharType="begin"/>
        </w:r>
        <w:r w:rsidR="002C5BB5">
          <w:rPr>
            <w:noProof/>
            <w:webHidden/>
          </w:rPr>
          <w:instrText xml:space="preserve"> PAGEREF _Toc303752539 \h </w:instrText>
        </w:r>
        <w:r>
          <w:rPr>
            <w:noProof/>
            <w:webHidden/>
          </w:rPr>
        </w:r>
        <w:r>
          <w:rPr>
            <w:noProof/>
            <w:webHidden/>
          </w:rPr>
          <w:fldChar w:fldCharType="separate"/>
        </w:r>
        <w:r w:rsidR="00E857E0">
          <w:rPr>
            <w:noProof/>
            <w:webHidden/>
          </w:rPr>
          <w:t>98</w:t>
        </w:r>
        <w:r>
          <w:rPr>
            <w:noProof/>
            <w:webHidden/>
          </w:rPr>
          <w:fldChar w:fldCharType="end"/>
        </w:r>
      </w:hyperlink>
    </w:p>
    <w:p w:rsidR="002C5BB5" w:rsidRDefault="00E51805">
      <w:pPr>
        <w:pStyle w:val="TDC2"/>
        <w:rPr>
          <w:rFonts w:asciiTheme="minorHAnsi" w:hAnsiTheme="minorHAnsi" w:cstheme="minorBidi"/>
          <w:bCs w:val="0"/>
          <w:noProof/>
          <w:sz w:val="22"/>
        </w:rPr>
      </w:pPr>
      <w:hyperlink w:anchor="_Toc303752541" w:history="1">
        <w:r w:rsidR="002C5BB5" w:rsidRPr="00AE77BC">
          <w:rPr>
            <w:rStyle w:val="Hipervnculo"/>
            <w:noProof/>
          </w:rPr>
          <w:t xml:space="preserve">ANEXO </w:t>
        </w:r>
        <w:r w:rsidR="002C5BB5" w:rsidRPr="00AE77BC">
          <w:rPr>
            <w:rStyle w:val="Hipervnculo"/>
            <w:noProof/>
          </w:rPr>
          <w:t>D</w:t>
        </w:r>
        <w:r w:rsidR="002C5BB5">
          <w:rPr>
            <w:noProof/>
            <w:webHidden/>
          </w:rPr>
          <w:tab/>
        </w:r>
        <w:r>
          <w:rPr>
            <w:noProof/>
            <w:webHidden/>
          </w:rPr>
          <w:fldChar w:fldCharType="begin"/>
        </w:r>
        <w:r w:rsidR="002C5BB5">
          <w:rPr>
            <w:noProof/>
            <w:webHidden/>
          </w:rPr>
          <w:instrText xml:space="preserve"> PAGEREF _Toc303752541 \h </w:instrText>
        </w:r>
        <w:r>
          <w:rPr>
            <w:noProof/>
            <w:webHidden/>
          </w:rPr>
        </w:r>
        <w:r>
          <w:rPr>
            <w:noProof/>
            <w:webHidden/>
          </w:rPr>
          <w:fldChar w:fldCharType="separate"/>
        </w:r>
        <w:r w:rsidR="00E857E0">
          <w:rPr>
            <w:noProof/>
            <w:webHidden/>
          </w:rPr>
          <w:t>104</w:t>
        </w:r>
        <w:r>
          <w:rPr>
            <w:noProof/>
            <w:webHidden/>
          </w:rPr>
          <w:fldChar w:fldCharType="end"/>
        </w:r>
      </w:hyperlink>
    </w:p>
    <w:p w:rsidR="002C5BB5" w:rsidRDefault="00E51805">
      <w:pPr>
        <w:pStyle w:val="TDC2"/>
        <w:rPr>
          <w:rFonts w:asciiTheme="minorHAnsi" w:hAnsiTheme="minorHAnsi" w:cstheme="minorBidi"/>
          <w:bCs w:val="0"/>
          <w:noProof/>
          <w:sz w:val="22"/>
        </w:rPr>
      </w:pPr>
      <w:hyperlink w:anchor="_Toc303752542" w:history="1">
        <w:r w:rsidR="002C5BB5" w:rsidRPr="00AE77BC">
          <w:rPr>
            <w:rStyle w:val="Hipervnculo"/>
            <w:noProof/>
          </w:rPr>
          <w:t>ANEX</w:t>
        </w:r>
        <w:r w:rsidR="002C5BB5" w:rsidRPr="00AE77BC">
          <w:rPr>
            <w:rStyle w:val="Hipervnculo"/>
            <w:noProof/>
          </w:rPr>
          <w:t>O</w:t>
        </w:r>
        <w:r w:rsidR="002C5BB5" w:rsidRPr="00AE77BC">
          <w:rPr>
            <w:rStyle w:val="Hipervnculo"/>
            <w:noProof/>
          </w:rPr>
          <w:t xml:space="preserve"> E</w:t>
        </w:r>
        <w:r w:rsidR="002C5BB5">
          <w:rPr>
            <w:noProof/>
            <w:webHidden/>
          </w:rPr>
          <w:tab/>
        </w:r>
        <w:r>
          <w:rPr>
            <w:noProof/>
            <w:webHidden/>
          </w:rPr>
          <w:fldChar w:fldCharType="begin"/>
        </w:r>
        <w:r w:rsidR="002C5BB5">
          <w:rPr>
            <w:noProof/>
            <w:webHidden/>
          </w:rPr>
          <w:instrText xml:space="preserve"> PAGEREF _Toc303752542 \h </w:instrText>
        </w:r>
        <w:r>
          <w:rPr>
            <w:noProof/>
            <w:webHidden/>
          </w:rPr>
        </w:r>
        <w:r>
          <w:rPr>
            <w:noProof/>
            <w:webHidden/>
          </w:rPr>
          <w:fldChar w:fldCharType="separate"/>
        </w:r>
        <w:r w:rsidR="00E857E0">
          <w:rPr>
            <w:noProof/>
            <w:webHidden/>
          </w:rPr>
          <w:t>109</w:t>
        </w:r>
        <w:r>
          <w:rPr>
            <w:noProof/>
            <w:webHidden/>
          </w:rPr>
          <w:fldChar w:fldCharType="end"/>
        </w:r>
      </w:hyperlink>
    </w:p>
    <w:p w:rsidR="002C5BB5" w:rsidRDefault="00E51805">
      <w:pPr>
        <w:pStyle w:val="TDC2"/>
        <w:rPr>
          <w:rFonts w:asciiTheme="minorHAnsi" w:hAnsiTheme="minorHAnsi" w:cstheme="minorBidi"/>
          <w:bCs w:val="0"/>
          <w:noProof/>
          <w:sz w:val="22"/>
        </w:rPr>
      </w:pPr>
      <w:hyperlink w:anchor="_Toc303752554" w:history="1">
        <w:r w:rsidR="002C5BB5" w:rsidRPr="00AE77BC">
          <w:rPr>
            <w:rStyle w:val="Hipervnculo"/>
            <w:noProof/>
          </w:rPr>
          <w:t>BIBLIOGRAFÍA</w:t>
        </w:r>
        <w:r w:rsidR="002C5BB5">
          <w:rPr>
            <w:noProof/>
            <w:webHidden/>
          </w:rPr>
          <w:tab/>
        </w:r>
        <w:r>
          <w:rPr>
            <w:noProof/>
            <w:webHidden/>
          </w:rPr>
          <w:fldChar w:fldCharType="begin"/>
        </w:r>
        <w:r w:rsidR="002C5BB5">
          <w:rPr>
            <w:noProof/>
            <w:webHidden/>
          </w:rPr>
          <w:instrText xml:space="preserve"> PAGEREF _Toc303752554 \h </w:instrText>
        </w:r>
        <w:r>
          <w:rPr>
            <w:noProof/>
            <w:webHidden/>
          </w:rPr>
        </w:r>
        <w:r>
          <w:rPr>
            <w:noProof/>
            <w:webHidden/>
          </w:rPr>
          <w:fldChar w:fldCharType="separate"/>
        </w:r>
        <w:r w:rsidR="00E857E0">
          <w:rPr>
            <w:noProof/>
            <w:webHidden/>
          </w:rPr>
          <w:t>120</w:t>
        </w:r>
        <w:r>
          <w:rPr>
            <w:noProof/>
            <w:webHidden/>
          </w:rPr>
          <w:fldChar w:fldCharType="end"/>
        </w:r>
      </w:hyperlink>
    </w:p>
    <w:p w:rsidR="004C5F2A" w:rsidRPr="00DE279C" w:rsidRDefault="00E51805" w:rsidP="004C5F2A">
      <w:pPr>
        <w:pStyle w:val="TITULOSGENERALES"/>
        <w:rPr>
          <w:sz w:val="24"/>
        </w:rPr>
      </w:pPr>
      <w:r w:rsidRPr="0069355D">
        <w:rPr>
          <w:b w:val="0"/>
          <w:bCs/>
          <w:sz w:val="24"/>
          <w:lang w:val="es-EC"/>
        </w:rPr>
        <w:fldChar w:fldCharType="end"/>
      </w:r>
    </w:p>
    <w:p w:rsidR="004C5F2A" w:rsidRPr="00DE279C" w:rsidRDefault="004C5F2A" w:rsidP="004C5F2A">
      <w:pPr>
        <w:pStyle w:val="TITULOSGENERALES"/>
        <w:rPr>
          <w:sz w:val="24"/>
        </w:rPr>
      </w:pPr>
    </w:p>
    <w:p w:rsidR="004C5F2A" w:rsidRPr="00DE279C" w:rsidRDefault="004C5F2A" w:rsidP="004C5F2A">
      <w:pPr>
        <w:pStyle w:val="TITULOSGENERALES"/>
        <w:rPr>
          <w:sz w:val="24"/>
        </w:rPr>
      </w:pPr>
    </w:p>
    <w:p w:rsidR="00B65894" w:rsidRPr="00DE279C" w:rsidRDefault="00B65894" w:rsidP="004C5F2A">
      <w:pPr>
        <w:pStyle w:val="TITULOSGENERALES"/>
        <w:rPr>
          <w:sz w:val="24"/>
        </w:rPr>
      </w:pPr>
    </w:p>
    <w:p w:rsidR="002A46F7" w:rsidRDefault="002A46F7" w:rsidP="004C5F2A">
      <w:pPr>
        <w:pStyle w:val="TITULOSGENERALES"/>
      </w:pPr>
    </w:p>
    <w:p w:rsidR="009617A8" w:rsidRDefault="009617A8" w:rsidP="004C5F2A">
      <w:pPr>
        <w:pStyle w:val="TITULOSGENERALES"/>
      </w:pPr>
    </w:p>
    <w:p w:rsidR="00352523" w:rsidRDefault="00352523" w:rsidP="004C5F2A">
      <w:pPr>
        <w:pStyle w:val="TITULOSGENERALES"/>
      </w:pPr>
    </w:p>
    <w:p w:rsidR="009617A8" w:rsidRPr="00DE279C" w:rsidRDefault="009617A8" w:rsidP="004C5F2A">
      <w:pPr>
        <w:pStyle w:val="TITULOSGENERALES"/>
      </w:pPr>
    </w:p>
    <w:p w:rsidR="002A46F7" w:rsidRPr="00DE279C" w:rsidRDefault="002A46F7" w:rsidP="004C5F2A">
      <w:pPr>
        <w:pStyle w:val="TITULOSGENERALES"/>
      </w:pPr>
    </w:p>
    <w:p w:rsidR="00352523" w:rsidRDefault="00352523" w:rsidP="00352523">
      <w:pPr>
        <w:pStyle w:val="TITULOSGENERALES"/>
        <w:spacing w:after="0"/>
        <w:ind w:left="357"/>
        <w:rPr>
          <w:lang w:val="es-EC"/>
        </w:rPr>
      </w:pPr>
    </w:p>
    <w:p w:rsidR="00352523" w:rsidRDefault="00352523" w:rsidP="00352523">
      <w:pPr>
        <w:pStyle w:val="TITULOSGENERALES"/>
        <w:spacing w:after="0"/>
        <w:ind w:left="357"/>
        <w:rPr>
          <w:lang w:val="es-EC"/>
        </w:rPr>
      </w:pPr>
    </w:p>
    <w:p w:rsidR="00352523" w:rsidRDefault="00352523" w:rsidP="00352523">
      <w:pPr>
        <w:pStyle w:val="TITULOSGENERALES"/>
        <w:spacing w:after="0"/>
        <w:ind w:left="357"/>
        <w:rPr>
          <w:lang w:val="es-EC"/>
        </w:rPr>
      </w:pPr>
    </w:p>
    <w:p w:rsidR="00352523" w:rsidRDefault="00352523" w:rsidP="00352523">
      <w:pPr>
        <w:pStyle w:val="TITULOSGENERALES"/>
        <w:spacing w:after="0"/>
        <w:ind w:left="357"/>
        <w:rPr>
          <w:lang w:val="es-EC"/>
        </w:rPr>
      </w:pPr>
    </w:p>
    <w:p w:rsidR="003B28FD" w:rsidRPr="00EF42DA" w:rsidRDefault="003B28FD" w:rsidP="00C66AC3">
      <w:pPr>
        <w:pStyle w:val="TITULOSGENERALES"/>
        <w:rPr>
          <w:rStyle w:val="VariableHTML"/>
          <w:i w:val="0"/>
          <w:iCs w:val="0"/>
          <w:lang w:val="es-EC"/>
        </w:rPr>
      </w:pPr>
      <w:bookmarkStart w:id="31" w:name="_Toc301097655"/>
      <w:bookmarkStart w:id="32" w:name="_Toc302308903"/>
      <w:bookmarkStart w:id="33" w:name="_Toc302309418"/>
      <w:bookmarkStart w:id="34" w:name="_Toc302310063"/>
      <w:r w:rsidRPr="00EF42DA">
        <w:rPr>
          <w:rStyle w:val="VariableHTML"/>
          <w:i w:val="0"/>
          <w:iCs w:val="0"/>
          <w:lang w:val="es-EC"/>
        </w:rPr>
        <w:t>ABREVIATURAS</w:t>
      </w:r>
      <w:bookmarkEnd w:id="31"/>
      <w:bookmarkEnd w:id="32"/>
      <w:bookmarkEnd w:id="33"/>
      <w:bookmarkEnd w:id="34"/>
    </w:p>
    <w:p w:rsidR="00352523" w:rsidRDefault="00352523" w:rsidP="00352523">
      <w:pPr>
        <w:pStyle w:val="TITULOSGENERALES"/>
        <w:spacing w:after="0" w:line="480" w:lineRule="auto"/>
        <w:ind w:left="357"/>
        <w:rPr>
          <w:lang w:val="es-EC"/>
        </w:rPr>
      </w:pPr>
    </w:p>
    <w:p w:rsidR="00352523" w:rsidRPr="00EB560E" w:rsidRDefault="00352523" w:rsidP="00EB560E">
      <w:pPr>
        <w:spacing w:after="0" w:line="480" w:lineRule="auto"/>
        <w:ind w:left="1560"/>
        <w:rPr>
          <w:rFonts w:ascii="Arial" w:eastAsia="Times New Roman" w:hAnsi="Arial" w:cs="Arial"/>
          <w:b/>
          <w:sz w:val="24"/>
          <w:szCs w:val="24"/>
          <w:lang w:val="es-ES" w:eastAsia="es-ES"/>
        </w:rPr>
      </w:pPr>
    </w:p>
    <w:p w:rsidR="00352523" w:rsidRPr="00EB560E" w:rsidRDefault="00352523" w:rsidP="00EB560E">
      <w:pPr>
        <w:spacing w:after="0" w:line="480" w:lineRule="auto"/>
        <w:ind w:left="1560"/>
        <w:rPr>
          <w:rFonts w:ascii="Arial" w:eastAsia="Times New Roman" w:hAnsi="Arial" w:cs="Arial"/>
          <w:sz w:val="24"/>
          <w:szCs w:val="24"/>
          <w:lang w:val="es-ES" w:eastAsia="es-ES"/>
        </w:rPr>
      </w:pPr>
      <w:bookmarkStart w:id="35" w:name="_Toc301097656"/>
      <w:r w:rsidRPr="00EB560E">
        <w:rPr>
          <w:rFonts w:ascii="Arial" w:eastAsia="Times New Roman" w:hAnsi="Arial" w:cs="Arial"/>
          <w:b/>
          <w:sz w:val="24"/>
          <w:szCs w:val="24"/>
          <w:lang w:val="es-ES" w:eastAsia="es-ES"/>
        </w:rPr>
        <w:t>A</w:t>
      </w:r>
      <w:r w:rsidRPr="00EB560E">
        <w:rPr>
          <w:rFonts w:ascii="Arial" w:eastAsia="Times New Roman" w:hAnsi="Arial" w:cs="Arial"/>
          <w:b/>
          <w:sz w:val="24"/>
          <w:szCs w:val="24"/>
          <w:lang w:val="es-ES" w:eastAsia="es-ES"/>
        </w:rPr>
        <w:tab/>
      </w:r>
      <w:r w:rsidRPr="00EB560E">
        <w:rPr>
          <w:rFonts w:ascii="Arial" w:eastAsia="Times New Roman" w:hAnsi="Arial" w:cs="Arial"/>
          <w:b/>
          <w:sz w:val="24"/>
          <w:szCs w:val="24"/>
          <w:lang w:val="es-ES" w:eastAsia="es-ES"/>
        </w:rPr>
        <w:tab/>
      </w:r>
      <w:r w:rsidRPr="00EB560E">
        <w:rPr>
          <w:rFonts w:ascii="Arial" w:eastAsia="Times New Roman" w:hAnsi="Arial" w:cs="Arial"/>
          <w:sz w:val="24"/>
          <w:szCs w:val="24"/>
          <w:lang w:val="es-ES" w:eastAsia="es-ES"/>
        </w:rPr>
        <w:t>Amperios</w:t>
      </w:r>
      <w:bookmarkEnd w:id="35"/>
    </w:p>
    <w:p w:rsidR="00753373" w:rsidRPr="00A508D8" w:rsidRDefault="00753373" w:rsidP="00352523">
      <w:pPr>
        <w:spacing w:after="0" w:line="480" w:lineRule="auto"/>
        <w:ind w:left="1560"/>
        <w:rPr>
          <w:rFonts w:ascii="Arial" w:eastAsia="Times New Roman" w:hAnsi="Arial" w:cs="Arial"/>
          <w:sz w:val="24"/>
          <w:szCs w:val="24"/>
          <w:lang w:val="es-ES" w:eastAsia="es-ES"/>
        </w:rPr>
      </w:pPr>
      <w:r w:rsidRPr="00352523">
        <w:rPr>
          <w:rFonts w:ascii="Arial" w:eastAsia="Times New Roman" w:hAnsi="Arial" w:cs="Arial"/>
          <w:b/>
          <w:sz w:val="24"/>
          <w:szCs w:val="24"/>
          <w:lang w:val="es-ES" w:eastAsia="es-ES"/>
        </w:rPr>
        <w:t>V</w:t>
      </w:r>
      <w:r w:rsidRPr="00A508D8">
        <w:rPr>
          <w:rFonts w:ascii="Arial" w:eastAsia="Times New Roman" w:hAnsi="Arial" w:cs="Arial"/>
          <w:sz w:val="24"/>
          <w:szCs w:val="24"/>
          <w:lang w:val="es-ES" w:eastAsia="es-ES"/>
        </w:rPr>
        <w:t xml:space="preserve"> </w:t>
      </w:r>
      <w:r w:rsidR="00352523">
        <w:rPr>
          <w:rFonts w:ascii="Arial" w:eastAsia="Times New Roman" w:hAnsi="Arial" w:cs="Arial"/>
          <w:sz w:val="24"/>
          <w:szCs w:val="24"/>
          <w:lang w:val="es-ES" w:eastAsia="es-ES"/>
        </w:rPr>
        <w:tab/>
      </w:r>
      <w:r w:rsidR="00352523">
        <w:rPr>
          <w:rFonts w:ascii="Arial" w:eastAsia="Times New Roman" w:hAnsi="Arial" w:cs="Arial"/>
          <w:sz w:val="24"/>
          <w:szCs w:val="24"/>
          <w:lang w:val="es-ES" w:eastAsia="es-ES"/>
        </w:rPr>
        <w:tab/>
      </w:r>
      <w:r w:rsidRPr="00A508D8">
        <w:rPr>
          <w:rFonts w:ascii="Arial" w:eastAsia="Times New Roman" w:hAnsi="Arial" w:cs="Arial"/>
          <w:sz w:val="24"/>
          <w:szCs w:val="24"/>
          <w:lang w:val="es-ES" w:eastAsia="es-ES"/>
        </w:rPr>
        <w:t>V</w:t>
      </w:r>
      <w:r w:rsidR="00A508D8" w:rsidRPr="00A508D8">
        <w:rPr>
          <w:rFonts w:ascii="Arial" w:eastAsia="Times New Roman" w:hAnsi="Arial" w:cs="Arial"/>
          <w:sz w:val="24"/>
          <w:szCs w:val="24"/>
          <w:lang w:val="es-ES" w:eastAsia="es-ES"/>
        </w:rPr>
        <w:t>oltios</w:t>
      </w:r>
    </w:p>
    <w:p w:rsidR="00753373" w:rsidRPr="00A508D8" w:rsidRDefault="00A508D8" w:rsidP="00352523">
      <w:pPr>
        <w:spacing w:after="0" w:line="480" w:lineRule="auto"/>
        <w:ind w:left="1560"/>
        <w:rPr>
          <w:rFonts w:ascii="Arial" w:eastAsia="Times New Roman" w:hAnsi="Arial" w:cs="Arial"/>
          <w:sz w:val="24"/>
          <w:szCs w:val="24"/>
          <w:lang w:val="es-ES" w:eastAsia="es-ES"/>
        </w:rPr>
      </w:pPr>
      <w:r w:rsidRPr="00352523">
        <w:rPr>
          <w:rFonts w:ascii="Arial" w:eastAsia="Times New Roman" w:hAnsi="Arial" w:cs="Arial"/>
          <w:b/>
          <w:sz w:val="24"/>
          <w:szCs w:val="24"/>
          <w:lang w:val="es-ES" w:eastAsia="es-ES"/>
        </w:rPr>
        <w:t>Hz</w:t>
      </w:r>
      <w:r w:rsidR="00352523">
        <w:rPr>
          <w:rFonts w:ascii="Arial" w:eastAsia="Times New Roman" w:hAnsi="Arial" w:cs="Arial"/>
          <w:b/>
          <w:sz w:val="24"/>
          <w:szCs w:val="24"/>
          <w:lang w:val="es-ES" w:eastAsia="es-ES"/>
        </w:rPr>
        <w:tab/>
      </w:r>
      <w:r w:rsidR="00352523">
        <w:rPr>
          <w:rFonts w:ascii="Arial" w:eastAsia="Times New Roman" w:hAnsi="Arial" w:cs="Arial"/>
          <w:b/>
          <w:sz w:val="24"/>
          <w:szCs w:val="24"/>
          <w:lang w:val="es-ES" w:eastAsia="es-ES"/>
        </w:rPr>
        <w:tab/>
      </w:r>
      <w:r w:rsidRPr="00A508D8">
        <w:rPr>
          <w:rFonts w:ascii="Arial" w:eastAsia="Times New Roman" w:hAnsi="Arial" w:cs="Arial"/>
          <w:sz w:val="24"/>
          <w:szCs w:val="24"/>
          <w:lang w:val="es-ES" w:eastAsia="es-ES"/>
        </w:rPr>
        <w:t>Hercios</w:t>
      </w:r>
    </w:p>
    <w:p w:rsidR="00A508D8" w:rsidRPr="00A508D8" w:rsidRDefault="00352523" w:rsidP="00352523">
      <w:pPr>
        <w:spacing w:after="0" w:line="480" w:lineRule="auto"/>
        <w:ind w:left="1560"/>
        <w:rPr>
          <w:rFonts w:ascii="Arial" w:eastAsia="Times New Roman" w:hAnsi="Arial" w:cs="Arial"/>
          <w:sz w:val="24"/>
          <w:szCs w:val="24"/>
          <w:lang w:val="es-ES" w:eastAsia="es-ES"/>
        </w:rPr>
      </w:pPr>
      <w:r w:rsidRPr="00352523">
        <w:rPr>
          <w:rFonts w:ascii="Arial" w:eastAsia="Times New Roman" w:hAnsi="Arial" w:cs="Arial"/>
          <w:b/>
          <w:sz w:val="24"/>
          <w:szCs w:val="24"/>
          <w:lang w:val="es-ES" w:eastAsia="es-ES"/>
        </w:rPr>
        <w:t>SCR</w:t>
      </w:r>
      <w:r w:rsidR="00753373" w:rsidRPr="00A508D8">
        <w:rPr>
          <w:rFonts w:ascii="Arial" w:eastAsia="Times New Roman" w:hAnsi="Arial" w:cs="Arial"/>
          <w:sz w:val="24"/>
          <w:szCs w:val="24"/>
          <w:lang w:val="es-ES" w:eastAsia="es-ES"/>
        </w:rPr>
        <w:t xml:space="preserve"> </w:t>
      </w:r>
      <w:r>
        <w:rPr>
          <w:rFonts w:ascii="Arial" w:eastAsia="Times New Roman" w:hAnsi="Arial" w:cs="Arial"/>
          <w:sz w:val="24"/>
          <w:szCs w:val="24"/>
          <w:lang w:val="es-ES" w:eastAsia="es-ES"/>
        </w:rPr>
        <w:tab/>
      </w:r>
      <w:r w:rsidR="00753373" w:rsidRPr="00A508D8">
        <w:rPr>
          <w:rFonts w:ascii="Arial" w:eastAsia="Times New Roman" w:hAnsi="Arial" w:cs="Arial"/>
          <w:sz w:val="24"/>
          <w:szCs w:val="24"/>
          <w:lang w:val="es-ES" w:eastAsia="es-ES"/>
        </w:rPr>
        <w:t>R</w:t>
      </w:r>
      <w:r w:rsidR="00A508D8" w:rsidRPr="00A508D8">
        <w:rPr>
          <w:rFonts w:ascii="Arial" w:eastAsia="Times New Roman" w:hAnsi="Arial" w:cs="Arial"/>
          <w:sz w:val="24"/>
          <w:szCs w:val="24"/>
          <w:lang w:val="es-ES" w:eastAsia="es-ES"/>
        </w:rPr>
        <w:t>ectificador controlado de silicio</w:t>
      </w:r>
    </w:p>
    <w:p w:rsidR="00753373" w:rsidRPr="00A508D8" w:rsidRDefault="00352523" w:rsidP="00352523">
      <w:pPr>
        <w:spacing w:after="0" w:line="480" w:lineRule="auto"/>
        <w:ind w:left="1560"/>
        <w:rPr>
          <w:rFonts w:ascii="Arial" w:eastAsia="Times New Roman" w:hAnsi="Arial" w:cs="Arial"/>
          <w:sz w:val="24"/>
          <w:szCs w:val="24"/>
          <w:lang w:val="es-ES" w:eastAsia="es-ES"/>
        </w:rPr>
      </w:pPr>
      <w:r w:rsidRPr="00352523">
        <w:rPr>
          <w:rFonts w:ascii="Arial" w:eastAsia="Times New Roman" w:hAnsi="Arial" w:cs="Arial"/>
          <w:b/>
          <w:sz w:val="24"/>
          <w:szCs w:val="24"/>
          <w:lang w:val="es-ES" w:eastAsia="es-ES"/>
        </w:rPr>
        <w:t>R</w:t>
      </w:r>
      <w:r w:rsidR="00753373" w:rsidRPr="00A508D8">
        <w:rPr>
          <w:rFonts w:ascii="Arial" w:eastAsia="Times New Roman" w:hAnsi="Arial" w:cs="Arial"/>
          <w:sz w:val="24"/>
          <w:szCs w:val="24"/>
          <w:lang w:val="es-ES" w:eastAsia="es-ES"/>
        </w:rPr>
        <w:t xml:space="preserve"> </w:t>
      </w:r>
      <w:r>
        <w:rPr>
          <w:rFonts w:ascii="Arial" w:eastAsia="Times New Roman" w:hAnsi="Arial" w:cs="Arial"/>
          <w:sz w:val="24"/>
          <w:szCs w:val="24"/>
          <w:lang w:val="es-ES" w:eastAsia="es-ES"/>
        </w:rPr>
        <w:tab/>
      </w:r>
      <w:r>
        <w:rPr>
          <w:rFonts w:ascii="Arial" w:eastAsia="Times New Roman" w:hAnsi="Arial" w:cs="Arial"/>
          <w:sz w:val="24"/>
          <w:szCs w:val="24"/>
          <w:lang w:val="es-ES" w:eastAsia="es-ES"/>
        </w:rPr>
        <w:tab/>
      </w:r>
      <w:r w:rsidR="00A508D8" w:rsidRPr="00A508D8">
        <w:rPr>
          <w:rFonts w:ascii="Arial" w:eastAsia="Times New Roman" w:hAnsi="Arial" w:cs="Arial"/>
          <w:sz w:val="24"/>
          <w:szCs w:val="24"/>
          <w:lang w:val="es-ES" w:eastAsia="es-ES"/>
        </w:rPr>
        <w:t>Resistencia</w:t>
      </w:r>
    </w:p>
    <w:p w:rsidR="00A508D8" w:rsidRPr="00A508D8" w:rsidRDefault="00753373" w:rsidP="00352523">
      <w:pPr>
        <w:spacing w:after="0" w:line="480" w:lineRule="auto"/>
        <w:ind w:left="1560"/>
        <w:rPr>
          <w:rFonts w:ascii="Arial" w:eastAsia="Times New Roman" w:hAnsi="Arial" w:cs="Arial"/>
          <w:sz w:val="24"/>
          <w:szCs w:val="24"/>
          <w:lang w:val="es-ES" w:eastAsia="es-ES"/>
        </w:rPr>
      </w:pPr>
      <w:r w:rsidRPr="00352523">
        <w:rPr>
          <w:rFonts w:ascii="Arial" w:eastAsia="Times New Roman" w:hAnsi="Arial" w:cs="Arial"/>
          <w:b/>
          <w:sz w:val="24"/>
          <w:szCs w:val="24"/>
          <w:lang w:val="es-ES" w:eastAsia="es-ES"/>
        </w:rPr>
        <w:t>C</w:t>
      </w:r>
      <w:r w:rsidRPr="00A508D8">
        <w:rPr>
          <w:rFonts w:ascii="Arial" w:eastAsia="Times New Roman" w:hAnsi="Arial" w:cs="Arial"/>
          <w:sz w:val="24"/>
          <w:szCs w:val="24"/>
          <w:lang w:val="es-ES" w:eastAsia="es-ES"/>
        </w:rPr>
        <w:t xml:space="preserve"> </w:t>
      </w:r>
      <w:r w:rsidR="00352523">
        <w:rPr>
          <w:rFonts w:ascii="Arial" w:eastAsia="Times New Roman" w:hAnsi="Arial" w:cs="Arial"/>
          <w:sz w:val="24"/>
          <w:szCs w:val="24"/>
          <w:lang w:val="es-ES" w:eastAsia="es-ES"/>
        </w:rPr>
        <w:tab/>
      </w:r>
      <w:r w:rsidR="00352523">
        <w:rPr>
          <w:rFonts w:ascii="Arial" w:eastAsia="Times New Roman" w:hAnsi="Arial" w:cs="Arial"/>
          <w:sz w:val="24"/>
          <w:szCs w:val="24"/>
          <w:lang w:val="es-ES" w:eastAsia="es-ES"/>
        </w:rPr>
        <w:tab/>
      </w:r>
      <w:r w:rsidRPr="00A508D8">
        <w:rPr>
          <w:rFonts w:ascii="Arial" w:eastAsia="Times New Roman" w:hAnsi="Arial" w:cs="Arial"/>
          <w:sz w:val="24"/>
          <w:szCs w:val="24"/>
          <w:lang w:val="es-ES" w:eastAsia="es-ES"/>
        </w:rPr>
        <w:t>C</w:t>
      </w:r>
      <w:r w:rsidR="00A508D8" w:rsidRPr="00A508D8">
        <w:rPr>
          <w:rFonts w:ascii="Arial" w:eastAsia="Times New Roman" w:hAnsi="Arial" w:cs="Arial"/>
          <w:sz w:val="24"/>
          <w:szCs w:val="24"/>
          <w:lang w:val="es-ES" w:eastAsia="es-ES"/>
        </w:rPr>
        <w:t>apacitancia</w:t>
      </w:r>
    </w:p>
    <w:p w:rsidR="00753373" w:rsidRPr="00A508D8" w:rsidRDefault="00A508D8" w:rsidP="00352523">
      <w:pPr>
        <w:spacing w:after="0" w:line="480" w:lineRule="auto"/>
        <w:ind w:left="1560"/>
        <w:rPr>
          <w:rFonts w:ascii="Arial" w:eastAsia="Times New Roman" w:hAnsi="Arial" w:cs="Arial"/>
          <w:sz w:val="24"/>
          <w:szCs w:val="24"/>
          <w:lang w:val="es-ES" w:eastAsia="es-ES"/>
        </w:rPr>
      </w:pPr>
      <w:r w:rsidRPr="00352523">
        <w:rPr>
          <w:rFonts w:ascii="Arial" w:eastAsia="Times New Roman" w:hAnsi="Arial" w:cs="Arial"/>
          <w:b/>
          <w:sz w:val="24"/>
          <w:szCs w:val="24"/>
          <w:lang w:val="es-ES" w:eastAsia="es-ES"/>
        </w:rPr>
        <w:t>u</w:t>
      </w:r>
      <w:r w:rsidR="00753373" w:rsidRPr="00352523">
        <w:rPr>
          <w:rFonts w:ascii="Arial" w:eastAsia="Times New Roman" w:hAnsi="Arial" w:cs="Arial"/>
          <w:b/>
          <w:sz w:val="24"/>
          <w:szCs w:val="24"/>
          <w:lang w:val="es-ES" w:eastAsia="es-ES"/>
        </w:rPr>
        <w:t>F</w:t>
      </w:r>
      <w:r w:rsidR="00753373" w:rsidRPr="00A508D8">
        <w:rPr>
          <w:rFonts w:ascii="Arial" w:eastAsia="Times New Roman" w:hAnsi="Arial" w:cs="Arial"/>
          <w:sz w:val="24"/>
          <w:szCs w:val="24"/>
          <w:lang w:val="es-ES" w:eastAsia="es-ES"/>
        </w:rPr>
        <w:t xml:space="preserve"> </w:t>
      </w:r>
      <w:r w:rsidR="00352523">
        <w:rPr>
          <w:rFonts w:ascii="Arial" w:eastAsia="Times New Roman" w:hAnsi="Arial" w:cs="Arial"/>
          <w:sz w:val="24"/>
          <w:szCs w:val="24"/>
          <w:lang w:val="es-ES" w:eastAsia="es-ES"/>
        </w:rPr>
        <w:tab/>
      </w:r>
      <w:r w:rsidR="00352523">
        <w:rPr>
          <w:rFonts w:ascii="Arial" w:eastAsia="Times New Roman" w:hAnsi="Arial" w:cs="Arial"/>
          <w:sz w:val="24"/>
          <w:szCs w:val="24"/>
          <w:lang w:val="es-ES" w:eastAsia="es-ES"/>
        </w:rPr>
        <w:tab/>
      </w:r>
      <w:r>
        <w:rPr>
          <w:rFonts w:ascii="Arial" w:eastAsia="Times New Roman" w:hAnsi="Arial" w:cs="Arial"/>
          <w:sz w:val="24"/>
          <w:szCs w:val="24"/>
          <w:lang w:val="es-ES" w:eastAsia="es-ES"/>
        </w:rPr>
        <w:t>Microf</w:t>
      </w:r>
      <w:r w:rsidRPr="00A508D8">
        <w:rPr>
          <w:rFonts w:ascii="Arial" w:eastAsia="Times New Roman" w:hAnsi="Arial" w:cs="Arial"/>
          <w:sz w:val="24"/>
          <w:szCs w:val="24"/>
          <w:lang w:val="es-ES" w:eastAsia="es-ES"/>
        </w:rPr>
        <w:t>aradios</w:t>
      </w:r>
    </w:p>
    <w:p w:rsidR="00753373" w:rsidRPr="00A508D8" w:rsidRDefault="00352523" w:rsidP="00352523">
      <w:pPr>
        <w:spacing w:after="0" w:line="480" w:lineRule="auto"/>
        <w:ind w:left="1560"/>
        <w:rPr>
          <w:rFonts w:ascii="Arial" w:eastAsia="Times New Roman" w:hAnsi="Arial" w:cs="Arial"/>
          <w:sz w:val="24"/>
          <w:szCs w:val="24"/>
          <w:lang w:val="es-ES" w:eastAsia="es-ES"/>
        </w:rPr>
      </w:pPr>
      <w:r w:rsidRPr="00352523">
        <w:rPr>
          <w:rFonts w:ascii="Arial" w:eastAsia="Times New Roman" w:hAnsi="Arial" w:cs="Arial"/>
          <w:b/>
          <w:sz w:val="24"/>
          <w:szCs w:val="24"/>
          <w:lang w:val="es-ES" w:eastAsia="es-ES"/>
        </w:rPr>
        <w:t>W</w:t>
      </w:r>
      <w:r w:rsidR="00A508D8" w:rsidRPr="00A508D8">
        <w:rPr>
          <w:rFonts w:ascii="Arial" w:eastAsia="Times New Roman" w:hAnsi="Arial" w:cs="Arial"/>
          <w:sz w:val="24"/>
          <w:szCs w:val="24"/>
          <w:lang w:val="es-ES" w:eastAsia="es-ES"/>
        </w:rPr>
        <w:t xml:space="preserve"> </w:t>
      </w:r>
      <w:r>
        <w:rPr>
          <w:rFonts w:ascii="Arial" w:eastAsia="Times New Roman" w:hAnsi="Arial" w:cs="Arial"/>
          <w:sz w:val="24"/>
          <w:szCs w:val="24"/>
          <w:lang w:val="es-ES" w:eastAsia="es-ES"/>
        </w:rPr>
        <w:tab/>
      </w:r>
      <w:r>
        <w:rPr>
          <w:rFonts w:ascii="Arial" w:eastAsia="Times New Roman" w:hAnsi="Arial" w:cs="Arial"/>
          <w:sz w:val="24"/>
          <w:szCs w:val="24"/>
          <w:lang w:val="es-ES" w:eastAsia="es-ES"/>
        </w:rPr>
        <w:tab/>
      </w:r>
      <w:r w:rsidR="00A508D8" w:rsidRPr="00A508D8">
        <w:rPr>
          <w:rFonts w:ascii="Arial" w:eastAsia="Times New Roman" w:hAnsi="Arial" w:cs="Arial"/>
          <w:sz w:val="24"/>
          <w:szCs w:val="24"/>
          <w:lang w:val="es-ES" w:eastAsia="es-ES"/>
        </w:rPr>
        <w:t>Vatios</w:t>
      </w:r>
    </w:p>
    <w:p w:rsidR="00753373" w:rsidRPr="00A508D8" w:rsidRDefault="00753373" w:rsidP="00352523">
      <w:pPr>
        <w:spacing w:after="0" w:line="480" w:lineRule="auto"/>
        <w:ind w:left="1560"/>
        <w:rPr>
          <w:rFonts w:ascii="Arial" w:eastAsia="Times New Roman" w:hAnsi="Arial" w:cs="Arial"/>
          <w:sz w:val="24"/>
          <w:szCs w:val="24"/>
          <w:lang w:val="es-ES" w:eastAsia="es-ES"/>
        </w:rPr>
      </w:pPr>
      <w:r w:rsidRPr="00352523">
        <w:rPr>
          <w:rFonts w:ascii="Arial" w:eastAsia="Times New Roman" w:hAnsi="Arial" w:cs="Arial"/>
          <w:b/>
          <w:sz w:val="24"/>
          <w:szCs w:val="24"/>
          <w:lang w:val="es-ES" w:eastAsia="es-ES"/>
        </w:rPr>
        <w:t>PI</w:t>
      </w:r>
      <w:r w:rsidR="00352523">
        <w:rPr>
          <w:rFonts w:ascii="Arial" w:eastAsia="Times New Roman" w:hAnsi="Arial" w:cs="Arial"/>
          <w:b/>
          <w:sz w:val="24"/>
          <w:szCs w:val="24"/>
          <w:lang w:val="es-ES" w:eastAsia="es-ES"/>
        </w:rPr>
        <w:tab/>
      </w:r>
      <w:r w:rsidR="00352523">
        <w:rPr>
          <w:rFonts w:ascii="Arial" w:eastAsia="Times New Roman" w:hAnsi="Arial" w:cs="Arial"/>
          <w:b/>
          <w:sz w:val="24"/>
          <w:szCs w:val="24"/>
          <w:lang w:val="es-ES" w:eastAsia="es-ES"/>
        </w:rPr>
        <w:tab/>
      </w:r>
      <w:r w:rsidR="00A9166D" w:rsidRPr="00A508D8">
        <w:rPr>
          <w:rFonts w:ascii="Arial" w:eastAsia="Times New Roman" w:hAnsi="Arial" w:cs="Arial"/>
          <w:sz w:val="24"/>
          <w:szCs w:val="24"/>
          <w:lang w:val="es-ES" w:eastAsia="es-ES"/>
        </w:rPr>
        <w:t xml:space="preserve"> </w:t>
      </w:r>
      <w:r w:rsidR="00A508D8" w:rsidRPr="00A508D8">
        <w:rPr>
          <w:rFonts w:ascii="Arial" w:eastAsia="Times New Roman" w:hAnsi="Arial" w:cs="Arial"/>
          <w:sz w:val="24"/>
          <w:szCs w:val="24"/>
          <w:lang w:val="es-ES" w:eastAsia="es-ES"/>
        </w:rPr>
        <w:t>Proporcional-Integral</w:t>
      </w:r>
    </w:p>
    <w:p w:rsidR="00753373" w:rsidRPr="00A508D8" w:rsidRDefault="00352523" w:rsidP="00352523">
      <w:pPr>
        <w:spacing w:after="0" w:line="480" w:lineRule="auto"/>
        <w:ind w:left="1560"/>
        <w:rPr>
          <w:rFonts w:ascii="Arial" w:eastAsia="Times New Roman" w:hAnsi="Arial" w:cs="Arial"/>
          <w:sz w:val="24"/>
          <w:szCs w:val="24"/>
          <w:lang w:val="es-ES" w:eastAsia="es-ES"/>
        </w:rPr>
      </w:pPr>
      <w:r w:rsidRPr="00352523">
        <w:rPr>
          <w:rFonts w:ascii="Arial" w:eastAsia="Times New Roman" w:hAnsi="Arial" w:cs="Arial"/>
          <w:b/>
          <w:sz w:val="24"/>
          <w:szCs w:val="24"/>
          <w:lang w:val="es-ES" w:eastAsia="es-ES"/>
        </w:rPr>
        <w:t>KVA</w:t>
      </w:r>
      <w:r w:rsidR="00A9166D" w:rsidRPr="00A508D8">
        <w:rPr>
          <w:rFonts w:ascii="Arial" w:eastAsia="Times New Roman" w:hAnsi="Arial" w:cs="Arial"/>
          <w:sz w:val="24"/>
          <w:szCs w:val="24"/>
          <w:lang w:val="es-ES" w:eastAsia="es-ES"/>
        </w:rPr>
        <w:t xml:space="preserve"> </w:t>
      </w:r>
      <w:r>
        <w:rPr>
          <w:rFonts w:ascii="Arial" w:eastAsia="Times New Roman" w:hAnsi="Arial" w:cs="Arial"/>
          <w:sz w:val="24"/>
          <w:szCs w:val="24"/>
          <w:lang w:val="es-ES" w:eastAsia="es-ES"/>
        </w:rPr>
        <w:tab/>
      </w:r>
      <w:r w:rsidR="00E6134C">
        <w:rPr>
          <w:rFonts w:ascii="Arial" w:eastAsia="Times New Roman" w:hAnsi="Arial" w:cs="Arial"/>
          <w:sz w:val="24"/>
          <w:szCs w:val="24"/>
          <w:lang w:val="es-ES" w:eastAsia="es-ES"/>
        </w:rPr>
        <w:t>Kilo voltio amperios</w:t>
      </w:r>
    </w:p>
    <w:p w:rsidR="00753373" w:rsidRPr="00A508D8" w:rsidRDefault="00352523" w:rsidP="00352523">
      <w:pPr>
        <w:spacing w:after="0" w:line="480" w:lineRule="auto"/>
        <w:ind w:left="1560"/>
        <w:rPr>
          <w:rFonts w:ascii="Arial" w:eastAsia="Times New Roman" w:hAnsi="Arial" w:cs="Arial"/>
          <w:sz w:val="24"/>
          <w:szCs w:val="24"/>
          <w:lang w:val="es-ES" w:eastAsia="es-ES"/>
        </w:rPr>
      </w:pPr>
      <w:r w:rsidRPr="00352523">
        <w:rPr>
          <w:rFonts w:ascii="Arial" w:eastAsia="Times New Roman" w:hAnsi="Arial" w:cs="Arial"/>
          <w:b/>
          <w:sz w:val="24"/>
          <w:szCs w:val="24"/>
          <w:lang w:val="es-ES" w:eastAsia="es-ES"/>
        </w:rPr>
        <w:t>us</w:t>
      </w:r>
      <w:r w:rsidR="00753373" w:rsidRPr="00A508D8">
        <w:rPr>
          <w:rFonts w:ascii="Arial" w:eastAsia="Times New Roman" w:hAnsi="Arial" w:cs="Arial"/>
          <w:sz w:val="24"/>
          <w:szCs w:val="24"/>
          <w:lang w:val="es-ES" w:eastAsia="es-ES"/>
        </w:rPr>
        <w:t xml:space="preserve"> </w:t>
      </w:r>
      <w:r>
        <w:rPr>
          <w:rFonts w:ascii="Arial" w:eastAsia="Times New Roman" w:hAnsi="Arial" w:cs="Arial"/>
          <w:sz w:val="24"/>
          <w:szCs w:val="24"/>
          <w:lang w:val="es-ES" w:eastAsia="es-ES"/>
        </w:rPr>
        <w:tab/>
      </w:r>
      <w:r>
        <w:rPr>
          <w:rFonts w:ascii="Arial" w:eastAsia="Times New Roman" w:hAnsi="Arial" w:cs="Arial"/>
          <w:sz w:val="24"/>
          <w:szCs w:val="24"/>
          <w:lang w:val="es-ES" w:eastAsia="es-ES"/>
        </w:rPr>
        <w:tab/>
      </w:r>
      <w:r w:rsidR="00753373" w:rsidRPr="00A508D8">
        <w:rPr>
          <w:rFonts w:ascii="Arial" w:eastAsia="Times New Roman" w:hAnsi="Arial" w:cs="Arial"/>
          <w:sz w:val="24"/>
          <w:szCs w:val="24"/>
          <w:lang w:val="es-ES" w:eastAsia="es-ES"/>
        </w:rPr>
        <w:t>M</w:t>
      </w:r>
      <w:r w:rsidR="00A508D8" w:rsidRPr="00A508D8">
        <w:rPr>
          <w:rFonts w:ascii="Arial" w:eastAsia="Times New Roman" w:hAnsi="Arial" w:cs="Arial"/>
          <w:sz w:val="24"/>
          <w:szCs w:val="24"/>
          <w:lang w:val="es-ES" w:eastAsia="es-ES"/>
        </w:rPr>
        <w:t>icrosegundo</w:t>
      </w:r>
    </w:p>
    <w:p w:rsidR="00753373" w:rsidRPr="00A508D8" w:rsidRDefault="00352523" w:rsidP="00352523">
      <w:pPr>
        <w:spacing w:after="0" w:line="480" w:lineRule="auto"/>
        <w:ind w:left="1560"/>
        <w:rPr>
          <w:rFonts w:ascii="Arial" w:eastAsia="Times New Roman" w:hAnsi="Arial" w:cs="Arial"/>
          <w:sz w:val="24"/>
          <w:szCs w:val="24"/>
          <w:lang w:val="es-ES" w:eastAsia="es-ES"/>
        </w:rPr>
      </w:pPr>
      <w:r w:rsidRPr="00352523">
        <w:rPr>
          <w:rFonts w:ascii="Arial" w:eastAsia="Times New Roman" w:hAnsi="Arial" w:cs="Arial"/>
          <w:b/>
          <w:sz w:val="24"/>
          <w:szCs w:val="24"/>
          <w:lang w:val="es-ES" w:eastAsia="es-ES"/>
        </w:rPr>
        <w:t>ms</w:t>
      </w:r>
      <w:r>
        <w:rPr>
          <w:rFonts w:ascii="Arial" w:eastAsia="Times New Roman" w:hAnsi="Arial" w:cs="Arial"/>
          <w:b/>
          <w:sz w:val="24"/>
          <w:szCs w:val="24"/>
          <w:lang w:val="es-ES" w:eastAsia="es-ES"/>
        </w:rPr>
        <w:tab/>
      </w:r>
      <w:r>
        <w:rPr>
          <w:rFonts w:ascii="Arial" w:eastAsia="Times New Roman" w:hAnsi="Arial" w:cs="Arial"/>
          <w:b/>
          <w:sz w:val="24"/>
          <w:szCs w:val="24"/>
          <w:lang w:val="es-ES" w:eastAsia="es-ES"/>
        </w:rPr>
        <w:tab/>
      </w:r>
      <w:r w:rsidR="00A508D8" w:rsidRPr="00A508D8">
        <w:rPr>
          <w:rFonts w:ascii="Arial" w:eastAsia="Times New Roman" w:hAnsi="Arial" w:cs="Arial"/>
          <w:sz w:val="24"/>
          <w:szCs w:val="24"/>
          <w:lang w:val="es-ES" w:eastAsia="es-ES"/>
        </w:rPr>
        <w:t xml:space="preserve"> </w:t>
      </w:r>
      <w:r w:rsidR="00753373" w:rsidRPr="00A508D8">
        <w:rPr>
          <w:rFonts w:ascii="Arial" w:eastAsia="Times New Roman" w:hAnsi="Arial" w:cs="Arial"/>
          <w:sz w:val="24"/>
          <w:szCs w:val="24"/>
          <w:lang w:val="es-ES" w:eastAsia="es-ES"/>
        </w:rPr>
        <w:t>M</w:t>
      </w:r>
      <w:r w:rsidR="00A508D8" w:rsidRPr="00A508D8">
        <w:rPr>
          <w:rFonts w:ascii="Arial" w:eastAsia="Times New Roman" w:hAnsi="Arial" w:cs="Arial"/>
          <w:sz w:val="24"/>
          <w:szCs w:val="24"/>
          <w:lang w:val="es-ES" w:eastAsia="es-ES"/>
        </w:rPr>
        <w:t>ilisegundo</w:t>
      </w:r>
    </w:p>
    <w:p w:rsidR="00753373" w:rsidRPr="00A508D8" w:rsidRDefault="00352523" w:rsidP="00352523">
      <w:pPr>
        <w:spacing w:after="0" w:line="480" w:lineRule="auto"/>
        <w:ind w:left="1560"/>
        <w:rPr>
          <w:rFonts w:ascii="Arial" w:eastAsia="Times New Roman" w:hAnsi="Arial" w:cs="Arial"/>
          <w:sz w:val="24"/>
          <w:szCs w:val="24"/>
          <w:lang w:val="es-ES" w:eastAsia="es-ES"/>
        </w:rPr>
      </w:pPr>
      <w:r w:rsidRPr="00352523">
        <w:rPr>
          <w:rFonts w:ascii="Arial" w:eastAsia="Times New Roman" w:hAnsi="Arial" w:cs="Arial"/>
          <w:b/>
          <w:sz w:val="24"/>
          <w:szCs w:val="24"/>
          <w:lang w:val="es-ES" w:eastAsia="es-ES"/>
        </w:rPr>
        <w:t>ºC</w:t>
      </w:r>
      <w:r w:rsidR="00753373" w:rsidRPr="00A508D8">
        <w:rPr>
          <w:rFonts w:ascii="Arial" w:eastAsia="Times New Roman" w:hAnsi="Arial" w:cs="Arial"/>
          <w:sz w:val="24"/>
          <w:szCs w:val="24"/>
          <w:lang w:val="es-ES" w:eastAsia="es-ES"/>
        </w:rPr>
        <w:t xml:space="preserve"> </w:t>
      </w:r>
      <w:r>
        <w:rPr>
          <w:rFonts w:ascii="Arial" w:eastAsia="Times New Roman" w:hAnsi="Arial" w:cs="Arial"/>
          <w:sz w:val="24"/>
          <w:szCs w:val="24"/>
          <w:lang w:val="es-ES" w:eastAsia="es-ES"/>
        </w:rPr>
        <w:tab/>
      </w:r>
      <w:r>
        <w:rPr>
          <w:rFonts w:ascii="Arial" w:eastAsia="Times New Roman" w:hAnsi="Arial" w:cs="Arial"/>
          <w:sz w:val="24"/>
          <w:szCs w:val="24"/>
          <w:lang w:val="es-ES" w:eastAsia="es-ES"/>
        </w:rPr>
        <w:tab/>
      </w:r>
      <w:r w:rsidR="00E6134C">
        <w:rPr>
          <w:rFonts w:ascii="Arial" w:eastAsia="Times New Roman" w:hAnsi="Arial" w:cs="Arial"/>
          <w:sz w:val="24"/>
          <w:szCs w:val="24"/>
          <w:lang w:val="es-ES" w:eastAsia="es-ES"/>
        </w:rPr>
        <w:t>Grados centígrados</w:t>
      </w:r>
    </w:p>
    <w:p w:rsidR="00753373" w:rsidRPr="00A508D8" w:rsidRDefault="00352523" w:rsidP="00352523">
      <w:pPr>
        <w:spacing w:after="0" w:line="480" w:lineRule="auto"/>
        <w:ind w:left="1560"/>
        <w:rPr>
          <w:rFonts w:ascii="Arial" w:eastAsia="Times New Roman" w:hAnsi="Arial" w:cs="Arial"/>
          <w:sz w:val="24"/>
          <w:szCs w:val="24"/>
          <w:lang w:val="es-ES" w:eastAsia="es-ES"/>
        </w:rPr>
      </w:pPr>
      <w:r w:rsidRPr="00352523">
        <w:rPr>
          <w:rFonts w:ascii="Arial" w:eastAsia="Times New Roman" w:hAnsi="Arial" w:cs="Arial"/>
          <w:b/>
          <w:sz w:val="24"/>
          <w:szCs w:val="24"/>
          <w:lang w:val="es-ES" w:eastAsia="es-ES"/>
        </w:rPr>
        <w:t>IC</w:t>
      </w:r>
      <w:r>
        <w:rPr>
          <w:rFonts w:ascii="Arial" w:eastAsia="Times New Roman" w:hAnsi="Arial" w:cs="Arial"/>
          <w:b/>
          <w:sz w:val="24"/>
          <w:szCs w:val="24"/>
          <w:lang w:val="es-ES" w:eastAsia="es-ES"/>
        </w:rPr>
        <w:tab/>
      </w:r>
      <w:r>
        <w:rPr>
          <w:rFonts w:ascii="Arial" w:eastAsia="Times New Roman" w:hAnsi="Arial" w:cs="Arial"/>
          <w:b/>
          <w:sz w:val="24"/>
          <w:szCs w:val="24"/>
          <w:lang w:val="es-ES" w:eastAsia="es-ES"/>
        </w:rPr>
        <w:tab/>
      </w:r>
      <w:r w:rsidR="00753373" w:rsidRPr="00A508D8">
        <w:rPr>
          <w:rFonts w:ascii="Arial" w:eastAsia="Times New Roman" w:hAnsi="Arial" w:cs="Arial"/>
          <w:sz w:val="24"/>
          <w:szCs w:val="24"/>
          <w:lang w:val="es-ES" w:eastAsia="es-ES"/>
        </w:rPr>
        <w:t xml:space="preserve"> </w:t>
      </w:r>
      <w:r w:rsidR="00A508D8" w:rsidRPr="00A508D8">
        <w:rPr>
          <w:rFonts w:ascii="Arial" w:eastAsia="Times New Roman" w:hAnsi="Arial" w:cs="Arial"/>
          <w:sz w:val="24"/>
          <w:szCs w:val="24"/>
          <w:lang w:val="es-ES" w:eastAsia="es-ES"/>
        </w:rPr>
        <w:t>Circuito integrado</w:t>
      </w:r>
    </w:p>
    <w:p w:rsidR="00753373" w:rsidRPr="00A508D8" w:rsidRDefault="00352523" w:rsidP="00352523">
      <w:pPr>
        <w:spacing w:after="0" w:line="480" w:lineRule="auto"/>
        <w:ind w:left="1560"/>
        <w:rPr>
          <w:rFonts w:ascii="Arial" w:eastAsia="Times New Roman" w:hAnsi="Arial" w:cs="Arial"/>
          <w:sz w:val="24"/>
          <w:szCs w:val="24"/>
          <w:lang w:val="es-ES" w:eastAsia="es-ES"/>
        </w:rPr>
      </w:pPr>
      <w:r w:rsidRPr="00352523">
        <w:rPr>
          <w:rFonts w:ascii="Arial" w:eastAsia="Times New Roman" w:hAnsi="Arial" w:cs="Arial"/>
          <w:b/>
          <w:sz w:val="24"/>
          <w:szCs w:val="24"/>
          <w:lang w:val="es-ES" w:eastAsia="es-ES"/>
        </w:rPr>
        <w:t>div</w:t>
      </w:r>
      <w:r w:rsidR="00A9166D" w:rsidRPr="00A508D8">
        <w:rPr>
          <w:rFonts w:ascii="Arial" w:eastAsia="Times New Roman" w:hAnsi="Arial" w:cs="Arial"/>
          <w:sz w:val="24"/>
          <w:szCs w:val="24"/>
          <w:lang w:val="es-ES" w:eastAsia="es-ES"/>
        </w:rPr>
        <w:t xml:space="preserve"> </w:t>
      </w:r>
      <w:r>
        <w:rPr>
          <w:rFonts w:ascii="Arial" w:eastAsia="Times New Roman" w:hAnsi="Arial" w:cs="Arial"/>
          <w:sz w:val="24"/>
          <w:szCs w:val="24"/>
          <w:lang w:val="es-ES" w:eastAsia="es-ES"/>
        </w:rPr>
        <w:tab/>
      </w:r>
      <w:r>
        <w:rPr>
          <w:rFonts w:ascii="Arial" w:eastAsia="Times New Roman" w:hAnsi="Arial" w:cs="Arial"/>
          <w:sz w:val="24"/>
          <w:szCs w:val="24"/>
          <w:lang w:val="es-ES" w:eastAsia="es-ES"/>
        </w:rPr>
        <w:tab/>
      </w:r>
      <w:r w:rsidR="00A9166D" w:rsidRPr="00A508D8">
        <w:rPr>
          <w:rFonts w:ascii="Arial" w:eastAsia="Times New Roman" w:hAnsi="Arial" w:cs="Arial"/>
          <w:sz w:val="24"/>
          <w:szCs w:val="24"/>
          <w:lang w:val="es-ES" w:eastAsia="es-ES"/>
        </w:rPr>
        <w:t>D</w:t>
      </w:r>
      <w:r w:rsidR="00A508D8" w:rsidRPr="00A508D8">
        <w:rPr>
          <w:rFonts w:ascii="Arial" w:eastAsia="Times New Roman" w:hAnsi="Arial" w:cs="Arial"/>
          <w:sz w:val="24"/>
          <w:szCs w:val="24"/>
          <w:lang w:val="es-ES" w:eastAsia="es-ES"/>
        </w:rPr>
        <w:t>ivisión</w:t>
      </w:r>
    </w:p>
    <w:p w:rsidR="00A508D8" w:rsidRPr="00A508D8" w:rsidRDefault="00A508D8" w:rsidP="00352523">
      <w:pPr>
        <w:spacing w:after="0" w:line="480" w:lineRule="auto"/>
        <w:ind w:left="1560"/>
        <w:rPr>
          <w:rFonts w:ascii="Arial" w:eastAsia="Times New Roman" w:hAnsi="Arial" w:cs="Arial"/>
          <w:sz w:val="24"/>
          <w:szCs w:val="24"/>
          <w:lang w:val="es-ES" w:eastAsia="es-ES"/>
        </w:rPr>
      </w:pPr>
      <w:r w:rsidRPr="00352523">
        <w:rPr>
          <w:rFonts w:ascii="Arial" w:eastAsia="Times New Roman" w:hAnsi="Arial" w:cs="Arial"/>
          <w:b/>
          <w:sz w:val="24"/>
          <w:szCs w:val="24"/>
          <w:lang w:val="es-ES" w:eastAsia="es-ES"/>
        </w:rPr>
        <w:lastRenderedPageBreak/>
        <w:t>PUT</w:t>
      </w:r>
      <w:r>
        <w:rPr>
          <w:rFonts w:ascii="Arial" w:eastAsia="Times New Roman" w:hAnsi="Arial" w:cs="Arial"/>
          <w:sz w:val="24"/>
          <w:szCs w:val="24"/>
          <w:lang w:val="es-ES" w:eastAsia="es-ES"/>
        </w:rPr>
        <w:t xml:space="preserve"> </w:t>
      </w:r>
      <w:r w:rsidR="00352523">
        <w:rPr>
          <w:rFonts w:ascii="Arial" w:eastAsia="Times New Roman" w:hAnsi="Arial" w:cs="Arial"/>
          <w:sz w:val="24"/>
          <w:szCs w:val="24"/>
          <w:lang w:val="es-ES" w:eastAsia="es-ES"/>
        </w:rPr>
        <w:tab/>
      </w:r>
      <w:r w:rsidR="00352523">
        <w:rPr>
          <w:rFonts w:ascii="Arial" w:eastAsia="Times New Roman" w:hAnsi="Arial" w:cs="Arial"/>
          <w:sz w:val="24"/>
          <w:szCs w:val="24"/>
          <w:lang w:val="es-ES" w:eastAsia="es-ES"/>
        </w:rPr>
        <w:tab/>
      </w:r>
      <w:r>
        <w:rPr>
          <w:rFonts w:ascii="Arial" w:eastAsia="Times New Roman" w:hAnsi="Arial" w:cs="Arial"/>
          <w:sz w:val="24"/>
          <w:szCs w:val="24"/>
          <w:lang w:val="es-ES" w:eastAsia="es-ES"/>
        </w:rPr>
        <w:t>Transistor unijuntura programable</w:t>
      </w:r>
      <w:r w:rsidR="001F6189">
        <w:rPr>
          <w:rFonts w:ascii="Arial" w:eastAsia="Times New Roman" w:hAnsi="Arial" w:cs="Arial"/>
          <w:sz w:val="24"/>
          <w:szCs w:val="24"/>
          <w:lang w:val="es-ES" w:eastAsia="es-ES"/>
        </w:rPr>
        <w:t>.</w:t>
      </w:r>
    </w:p>
    <w:p w:rsidR="00753373" w:rsidRDefault="00352523" w:rsidP="00352523">
      <w:pPr>
        <w:spacing w:after="0" w:line="480" w:lineRule="auto"/>
        <w:ind w:left="1560"/>
        <w:rPr>
          <w:rFonts w:ascii="Arial" w:eastAsia="Times New Roman" w:hAnsi="Arial" w:cs="Arial"/>
          <w:sz w:val="24"/>
          <w:szCs w:val="24"/>
          <w:lang w:val="es-ES" w:eastAsia="es-ES"/>
        </w:rPr>
      </w:pPr>
      <w:r w:rsidRPr="00352523">
        <w:rPr>
          <w:rFonts w:ascii="Arial" w:eastAsia="Times New Roman" w:hAnsi="Arial" w:cs="Arial"/>
          <w:b/>
          <w:sz w:val="24"/>
          <w:szCs w:val="24"/>
          <w:lang w:val="es-ES" w:eastAsia="es-ES"/>
        </w:rPr>
        <w:t>DC</w:t>
      </w:r>
      <w:r>
        <w:rPr>
          <w:rFonts w:ascii="Arial" w:eastAsia="Times New Roman" w:hAnsi="Arial" w:cs="Arial"/>
          <w:b/>
          <w:sz w:val="24"/>
          <w:szCs w:val="24"/>
          <w:lang w:val="es-ES" w:eastAsia="es-ES"/>
        </w:rPr>
        <w:tab/>
      </w:r>
      <w:r>
        <w:rPr>
          <w:rFonts w:ascii="Arial" w:eastAsia="Times New Roman" w:hAnsi="Arial" w:cs="Arial"/>
          <w:b/>
          <w:sz w:val="24"/>
          <w:szCs w:val="24"/>
          <w:lang w:val="es-ES" w:eastAsia="es-ES"/>
        </w:rPr>
        <w:tab/>
      </w:r>
      <w:r w:rsidR="00A508D8">
        <w:rPr>
          <w:rFonts w:ascii="Arial" w:eastAsia="Times New Roman" w:hAnsi="Arial" w:cs="Arial"/>
          <w:sz w:val="24"/>
          <w:szCs w:val="24"/>
          <w:lang w:val="es-ES" w:eastAsia="es-ES"/>
        </w:rPr>
        <w:t>Corriente directa</w:t>
      </w:r>
      <w:r w:rsidR="001F6189">
        <w:rPr>
          <w:rFonts w:ascii="Arial" w:eastAsia="Times New Roman" w:hAnsi="Arial" w:cs="Arial"/>
          <w:sz w:val="24"/>
          <w:szCs w:val="24"/>
          <w:lang w:val="es-ES" w:eastAsia="es-ES"/>
        </w:rPr>
        <w:t>.</w:t>
      </w:r>
    </w:p>
    <w:p w:rsidR="00A508D8" w:rsidRDefault="00A508D8" w:rsidP="00352523">
      <w:pPr>
        <w:spacing w:after="0" w:line="480" w:lineRule="auto"/>
        <w:ind w:left="1560"/>
        <w:rPr>
          <w:rFonts w:ascii="Arial" w:eastAsia="Times New Roman" w:hAnsi="Arial" w:cs="Arial"/>
          <w:sz w:val="24"/>
          <w:szCs w:val="24"/>
          <w:lang w:val="es-ES" w:eastAsia="es-ES"/>
        </w:rPr>
      </w:pPr>
      <w:r w:rsidRPr="00352523">
        <w:rPr>
          <w:rFonts w:ascii="Arial" w:eastAsia="Times New Roman" w:hAnsi="Arial" w:cs="Arial"/>
          <w:b/>
          <w:sz w:val="24"/>
          <w:szCs w:val="24"/>
          <w:lang w:val="es-ES" w:eastAsia="es-ES"/>
        </w:rPr>
        <w:t>AC</w:t>
      </w:r>
      <w:r>
        <w:rPr>
          <w:rFonts w:ascii="Arial" w:eastAsia="Times New Roman" w:hAnsi="Arial" w:cs="Arial"/>
          <w:sz w:val="24"/>
          <w:szCs w:val="24"/>
          <w:lang w:val="es-ES" w:eastAsia="es-ES"/>
        </w:rPr>
        <w:t xml:space="preserve"> </w:t>
      </w:r>
      <w:r w:rsidR="00352523">
        <w:rPr>
          <w:rFonts w:ascii="Arial" w:eastAsia="Times New Roman" w:hAnsi="Arial" w:cs="Arial"/>
          <w:sz w:val="24"/>
          <w:szCs w:val="24"/>
          <w:lang w:val="es-ES" w:eastAsia="es-ES"/>
        </w:rPr>
        <w:tab/>
      </w:r>
      <w:r w:rsidR="00352523">
        <w:rPr>
          <w:rFonts w:ascii="Arial" w:eastAsia="Times New Roman" w:hAnsi="Arial" w:cs="Arial"/>
          <w:sz w:val="24"/>
          <w:szCs w:val="24"/>
          <w:lang w:val="es-ES" w:eastAsia="es-ES"/>
        </w:rPr>
        <w:tab/>
      </w:r>
      <w:r>
        <w:rPr>
          <w:rFonts w:ascii="Arial" w:eastAsia="Times New Roman" w:hAnsi="Arial" w:cs="Arial"/>
          <w:sz w:val="24"/>
          <w:szCs w:val="24"/>
          <w:lang w:val="es-ES" w:eastAsia="es-ES"/>
        </w:rPr>
        <w:t>Corriente alterna</w:t>
      </w:r>
      <w:r w:rsidR="001F6189">
        <w:rPr>
          <w:rFonts w:ascii="Arial" w:eastAsia="Times New Roman" w:hAnsi="Arial" w:cs="Arial"/>
          <w:sz w:val="24"/>
          <w:szCs w:val="24"/>
          <w:lang w:val="es-ES" w:eastAsia="es-ES"/>
        </w:rPr>
        <w:t>.</w:t>
      </w:r>
    </w:p>
    <w:p w:rsidR="00E6134C" w:rsidRPr="00A508D8" w:rsidRDefault="00E6134C" w:rsidP="00352523">
      <w:pPr>
        <w:spacing w:after="0" w:line="480" w:lineRule="auto"/>
        <w:ind w:left="1560"/>
        <w:rPr>
          <w:rFonts w:ascii="Arial" w:eastAsia="Times New Roman" w:hAnsi="Arial" w:cs="Arial"/>
          <w:sz w:val="24"/>
          <w:szCs w:val="24"/>
          <w:lang w:val="es-ES" w:eastAsia="es-ES"/>
        </w:rPr>
      </w:pPr>
      <w:r w:rsidRPr="00352523">
        <w:rPr>
          <w:rFonts w:ascii="Arial" w:eastAsia="Times New Roman" w:hAnsi="Arial" w:cs="Arial"/>
          <w:b/>
          <w:sz w:val="24"/>
          <w:szCs w:val="24"/>
          <w:lang w:val="es-ES" w:eastAsia="es-ES"/>
        </w:rPr>
        <w:t>VDC</w:t>
      </w:r>
      <w:r>
        <w:rPr>
          <w:rFonts w:ascii="Arial" w:eastAsia="Times New Roman" w:hAnsi="Arial" w:cs="Arial"/>
          <w:sz w:val="24"/>
          <w:szCs w:val="24"/>
          <w:lang w:val="es-ES" w:eastAsia="es-ES"/>
        </w:rPr>
        <w:t xml:space="preserve"> </w:t>
      </w:r>
      <w:r w:rsidR="00352523">
        <w:rPr>
          <w:rFonts w:ascii="Arial" w:eastAsia="Times New Roman" w:hAnsi="Arial" w:cs="Arial"/>
          <w:sz w:val="24"/>
          <w:szCs w:val="24"/>
          <w:lang w:val="es-ES" w:eastAsia="es-ES"/>
        </w:rPr>
        <w:tab/>
      </w:r>
      <w:r>
        <w:rPr>
          <w:rFonts w:ascii="Arial" w:eastAsia="Times New Roman" w:hAnsi="Arial" w:cs="Arial"/>
          <w:sz w:val="24"/>
          <w:szCs w:val="24"/>
          <w:lang w:val="es-ES" w:eastAsia="es-ES"/>
        </w:rPr>
        <w:t>Voltaje en corriente directa</w:t>
      </w:r>
      <w:r w:rsidR="001F6189">
        <w:rPr>
          <w:rFonts w:ascii="Arial" w:eastAsia="Times New Roman" w:hAnsi="Arial" w:cs="Arial"/>
          <w:sz w:val="24"/>
          <w:szCs w:val="24"/>
          <w:lang w:val="es-ES" w:eastAsia="es-ES"/>
        </w:rPr>
        <w:t>.</w:t>
      </w:r>
    </w:p>
    <w:p w:rsidR="00E6134C" w:rsidRPr="00A508D8" w:rsidRDefault="00E6134C" w:rsidP="00352523">
      <w:pPr>
        <w:spacing w:after="0" w:line="480" w:lineRule="auto"/>
        <w:ind w:left="1560"/>
        <w:rPr>
          <w:rFonts w:ascii="Arial" w:eastAsia="Times New Roman" w:hAnsi="Arial" w:cs="Arial"/>
          <w:sz w:val="24"/>
          <w:szCs w:val="24"/>
          <w:lang w:val="es-ES" w:eastAsia="es-ES"/>
        </w:rPr>
      </w:pPr>
      <w:r w:rsidRPr="00352523">
        <w:rPr>
          <w:rFonts w:ascii="Arial" w:eastAsia="Times New Roman" w:hAnsi="Arial" w:cs="Arial"/>
          <w:b/>
          <w:sz w:val="24"/>
          <w:szCs w:val="24"/>
          <w:lang w:val="es-ES" w:eastAsia="es-ES"/>
        </w:rPr>
        <w:t>VAC</w:t>
      </w:r>
      <w:r>
        <w:rPr>
          <w:rFonts w:ascii="Arial" w:eastAsia="Times New Roman" w:hAnsi="Arial" w:cs="Arial"/>
          <w:sz w:val="24"/>
          <w:szCs w:val="24"/>
          <w:lang w:val="es-ES" w:eastAsia="es-ES"/>
        </w:rPr>
        <w:t xml:space="preserve"> </w:t>
      </w:r>
      <w:r w:rsidR="00352523">
        <w:rPr>
          <w:rFonts w:ascii="Arial" w:eastAsia="Times New Roman" w:hAnsi="Arial" w:cs="Arial"/>
          <w:sz w:val="24"/>
          <w:szCs w:val="24"/>
          <w:lang w:val="es-ES" w:eastAsia="es-ES"/>
        </w:rPr>
        <w:tab/>
      </w:r>
      <w:r>
        <w:rPr>
          <w:rFonts w:ascii="Arial" w:eastAsia="Times New Roman" w:hAnsi="Arial" w:cs="Arial"/>
          <w:sz w:val="24"/>
          <w:szCs w:val="24"/>
          <w:lang w:val="es-ES" w:eastAsia="es-ES"/>
        </w:rPr>
        <w:t>Voltaje en corriente alterna</w:t>
      </w:r>
      <w:r w:rsidR="001F6189">
        <w:rPr>
          <w:rFonts w:ascii="Arial" w:eastAsia="Times New Roman" w:hAnsi="Arial" w:cs="Arial"/>
          <w:sz w:val="24"/>
          <w:szCs w:val="24"/>
          <w:lang w:val="es-ES" w:eastAsia="es-ES"/>
        </w:rPr>
        <w:t>.</w:t>
      </w:r>
    </w:p>
    <w:p w:rsidR="00E6134C" w:rsidRDefault="00753373" w:rsidP="00352523">
      <w:pPr>
        <w:spacing w:after="0" w:line="480" w:lineRule="auto"/>
        <w:ind w:left="1560"/>
        <w:rPr>
          <w:rFonts w:ascii="Arial" w:eastAsia="Times New Roman" w:hAnsi="Arial" w:cs="Arial"/>
          <w:sz w:val="24"/>
          <w:szCs w:val="24"/>
          <w:lang w:val="es-ES" w:eastAsia="es-ES"/>
        </w:rPr>
      </w:pPr>
      <w:r w:rsidRPr="00352523">
        <w:rPr>
          <w:rFonts w:ascii="Arial" w:eastAsia="Times New Roman" w:hAnsi="Arial" w:cs="Arial"/>
          <w:b/>
          <w:sz w:val="24"/>
          <w:szCs w:val="24"/>
          <w:lang w:val="es-ES" w:eastAsia="es-ES"/>
        </w:rPr>
        <w:t>ADC</w:t>
      </w:r>
      <w:r w:rsidR="00352523">
        <w:rPr>
          <w:rFonts w:ascii="Arial" w:eastAsia="Times New Roman" w:hAnsi="Arial" w:cs="Arial"/>
          <w:b/>
          <w:sz w:val="24"/>
          <w:szCs w:val="24"/>
          <w:lang w:val="es-ES" w:eastAsia="es-ES"/>
        </w:rPr>
        <w:tab/>
      </w:r>
      <w:r w:rsidR="00352523">
        <w:rPr>
          <w:rFonts w:ascii="Arial" w:eastAsia="Times New Roman" w:hAnsi="Arial" w:cs="Arial"/>
          <w:b/>
          <w:sz w:val="24"/>
          <w:szCs w:val="24"/>
          <w:lang w:val="es-ES" w:eastAsia="es-ES"/>
        </w:rPr>
        <w:tab/>
      </w:r>
      <w:r w:rsidRPr="00A508D8">
        <w:rPr>
          <w:rFonts w:ascii="Arial" w:eastAsia="Times New Roman" w:hAnsi="Arial" w:cs="Arial"/>
          <w:sz w:val="24"/>
          <w:szCs w:val="24"/>
          <w:lang w:val="es-ES" w:eastAsia="es-ES"/>
        </w:rPr>
        <w:t xml:space="preserve"> </w:t>
      </w:r>
      <w:r w:rsidR="00E6134C">
        <w:rPr>
          <w:rFonts w:ascii="Arial" w:eastAsia="Times New Roman" w:hAnsi="Arial" w:cs="Arial"/>
          <w:sz w:val="24"/>
          <w:szCs w:val="24"/>
          <w:lang w:val="es-ES" w:eastAsia="es-ES"/>
        </w:rPr>
        <w:t>Amperios en corriente directa</w:t>
      </w:r>
      <w:r w:rsidR="001F6189">
        <w:rPr>
          <w:rFonts w:ascii="Arial" w:eastAsia="Times New Roman" w:hAnsi="Arial" w:cs="Arial"/>
          <w:sz w:val="24"/>
          <w:szCs w:val="24"/>
          <w:lang w:val="es-ES" w:eastAsia="es-ES"/>
        </w:rPr>
        <w:t>.</w:t>
      </w:r>
    </w:p>
    <w:p w:rsidR="00825A92" w:rsidRDefault="00825A92" w:rsidP="00E62F13">
      <w:pPr>
        <w:spacing w:after="0" w:line="480" w:lineRule="auto"/>
        <w:ind w:left="2832" w:hanging="1272"/>
        <w:rPr>
          <w:rFonts w:ascii="Arial" w:eastAsia="Times New Roman" w:hAnsi="Arial" w:cs="Arial"/>
          <w:sz w:val="24"/>
          <w:szCs w:val="24"/>
          <w:lang w:val="es-ES" w:eastAsia="es-ES"/>
        </w:rPr>
      </w:pPr>
      <w:r w:rsidRPr="00352523">
        <w:rPr>
          <w:rFonts w:ascii="Arial" w:eastAsia="Times New Roman" w:hAnsi="Arial" w:cs="Arial"/>
          <w:b/>
          <w:sz w:val="24"/>
          <w:szCs w:val="24"/>
          <w:lang w:val="es-ES" w:eastAsia="es-ES"/>
        </w:rPr>
        <w:t>RMS</w:t>
      </w:r>
      <w:r w:rsidRPr="00A508D8">
        <w:rPr>
          <w:rFonts w:ascii="Arial" w:eastAsia="Times New Roman" w:hAnsi="Arial" w:cs="Arial"/>
          <w:sz w:val="24"/>
          <w:szCs w:val="24"/>
          <w:lang w:val="es-ES" w:eastAsia="es-ES"/>
        </w:rPr>
        <w:t xml:space="preserve"> </w:t>
      </w:r>
      <w:r w:rsidR="00352523">
        <w:rPr>
          <w:rFonts w:ascii="Arial" w:eastAsia="Times New Roman" w:hAnsi="Arial" w:cs="Arial"/>
          <w:sz w:val="24"/>
          <w:szCs w:val="24"/>
          <w:lang w:val="es-ES" w:eastAsia="es-ES"/>
        </w:rPr>
        <w:tab/>
      </w:r>
      <w:r>
        <w:rPr>
          <w:rFonts w:ascii="Arial" w:eastAsia="Times New Roman" w:hAnsi="Arial" w:cs="Arial"/>
          <w:sz w:val="24"/>
          <w:szCs w:val="24"/>
          <w:lang w:val="es-ES" w:eastAsia="es-ES"/>
        </w:rPr>
        <w:t>R</w:t>
      </w:r>
      <w:r w:rsidRPr="00A508D8">
        <w:rPr>
          <w:rFonts w:ascii="Arial" w:eastAsia="Times New Roman" w:hAnsi="Arial" w:cs="Arial"/>
          <w:sz w:val="24"/>
          <w:szCs w:val="24"/>
          <w:lang w:val="es-ES" w:eastAsia="es-ES"/>
        </w:rPr>
        <w:t>aíz cuadrática media de cualquier valor de voltaje o corriente</w:t>
      </w:r>
      <w:r w:rsidR="001F6189">
        <w:rPr>
          <w:rFonts w:ascii="Arial" w:eastAsia="Times New Roman" w:hAnsi="Arial" w:cs="Arial"/>
          <w:sz w:val="24"/>
          <w:szCs w:val="24"/>
          <w:lang w:val="es-ES" w:eastAsia="es-ES"/>
        </w:rPr>
        <w:t>.</w:t>
      </w:r>
    </w:p>
    <w:p w:rsidR="00E6134C" w:rsidRPr="00A508D8" w:rsidRDefault="00753373" w:rsidP="00352523">
      <w:pPr>
        <w:spacing w:after="0" w:line="480" w:lineRule="auto"/>
        <w:ind w:left="1560"/>
        <w:rPr>
          <w:rFonts w:ascii="Arial" w:eastAsia="Times New Roman" w:hAnsi="Arial" w:cs="Arial"/>
          <w:sz w:val="24"/>
          <w:szCs w:val="24"/>
          <w:lang w:val="es-ES" w:eastAsia="es-ES"/>
        </w:rPr>
      </w:pPr>
      <w:r w:rsidRPr="00352523">
        <w:rPr>
          <w:rFonts w:ascii="Arial" w:eastAsia="Times New Roman" w:hAnsi="Arial" w:cs="Arial"/>
          <w:b/>
          <w:sz w:val="24"/>
          <w:szCs w:val="24"/>
          <w:lang w:val="es-ES" w:eastAsia="es-ES"/>
        </w:rPr>
        <w:t>ARMS</w:t>
      </w:r>
      <w:r w:rsidR="00E6134C">
        <w:rPr>
          <w:rFonts w:ascii="Arial" w:eastAsia="Times New Roman" w:hAnsi="Arial" w:cs="Arial"/>
          <w:sz w:val="24"/>
          <w:szCs w:val="24"/>
          <w:lang w:val="es-ES" w:eastAsia="es-ES"/>
        </w:rPr>
        <w:t xml:space="preserve"> </w:t>
      </w:r>
      <w:r w:rsidR="00352523">
        <w:rPr>
          <w:rFonts w:ascii="Arial" w:eastAsia="Times New Roman" w:hAnsi="Arial" w:cs="Arial"/>
          <w:sz w:val="24"/>
          <w:szCs w:val="24"/>
          <w:lang w:val="es-ES" w:eastAsia="es-ES"/>
        </w:rPr>
        <w:tab/>
      </w:r>
      <w:r w:rsidR="00E6134C">
        <w:rPr>
          <w:rFonts w:ascii="Arial" w:eastAsia="Times New Roman" w:hAnsi="Arial" w:cs="Arial"/>
          <w:sz w:val="24"/>
          <w:szCs w:val="24"/>
          <w:lang w:val="es-ES" w:eastAsia="es-ES"/>
        </w:rPr>
        <w:t>Valor RMS de la corriente</w:t>
      </w:r>
      <w:r w:rsidR="001F6189">
        <w:rPr>
          <w:rFonts w:ascii="Arial" w:eastAsia="Times New Roman" w:hAnsi="Arial" w:cs="Arial"/>
          <w:sz w:val="24"/>
          <w:szCs w:val="24"/>
          <w:lang w:val="es-ES" w:eastAsia="es-ES"/>
        </w:rPr>
        <w:t>.</w:t>
      </w:r>
    </w:p>
    <w:p w:rsidR="00E6134C" w:rsidRDefault="00753373" w:rsidP="00352523">
      <w:pPr>
        <w:spacing w:after="0" w:line="480" w:lineRule="auto"/>
        <w:ind w:left="1560"/>
        <w:rPr>
          <w:rFonts w:ascii="Arial" w:eastAsia="Times New Roman" w:hAnsi="Arial" w:cs="Arial"/>
          <w:sz w:val="24"/>
          <w:szCs w:val="24"/>
          <w:lang w:val="es-ES" w:eastAsia="es-ES"/>
        </w:rPr>
      </w:pPr>
      <w:r w:rsidRPr="00352523">
        <w:rPr>
          <w:rFonts w:ascii="Arial" w:eastAsia="Times New Roman" w:hAnsi="Arial" w:cs="Arial"/>
          <w:b/>
          <w:sz w:val="24"/>
          <w:szCs w:val="24"/>
          <w:lang w:val="es-ES" w:eastAsia="es-ES"/>
        </w:rPr>
        <w:t>VRMS</w:t>
      </w:r>
      <w:r w:rsidR="00E6134C">
        <w:rPr>
          <w:rFonts w:ascii="Arial" w:eastAsia="Times New Roman" w:hAnsi="Arial" w:cs="Arial"/>
          <w:sz w:val="24"/>
          <w:szCs w:val="24"/>
          <w:lang w:val="es-ES" w:eastAsia="es-ES"/>
        </w:rPr>
        <w:t xml:space="preserve"> </w:t>
      </w:r>
      <w:r w:rsidR="00352523">
        <w:rPr>
          <w:rFonts w:ascii="Arial" w:eastAsia="Times New Roman" w:hAnsi="Arial" w:cs="Arial"/>
          <w:sz w:val="24"/>
          <w:szCs w:val="24"/>
          <w:lang w:val="es-ES" w:eastAsia="es-ES"/>
        </w:rPr>
        <w:tab/>
      </w:r>
      <w:r w:rsidR="00E6134C">
        <w:rPr>
          <w:rFonts w:ascii="Arial" w:eastAsia="Times New Roman" w:hAnsi="Arial" w:cs="Arial"/>
          <w:sz w:val="24"/>
          <w:szCs w:val="24"/>
          <w:lang w:val="es-ES" w:eastAsia="es-ES"/>
        </w:rPr>
        <w:t>Valor RMS del voltaje</w:t>
      </w:r>
      <w:r w:rsidR="001F6189">
        <w:rPr>
          <w:rFonts w:ascii="Arial" w:eastAsia="Times New Roman" w:hAnsi="Arial" w:cs="Arial"/>
          <w:sz w:val="24"/>
          <w:szCs w:val="24"/>
          <w:lang w:val="es-ES" w:eastAsia="es-ES"/>
        </w:rPr>
        <w:t>.</w:t>
      </w:r>
    </w:p>
    <w:p w:rsidR="001F6189" w:rsidRPr="001F6189" w:rsidRDefault="00352523" w:rsidP="00352523">
      <w:pPr>
        <w:spacing w:after="0" w:line="480" w:lineRule="auto"/>
        <w:ind w:left="1560"/>
        <w:rPr>
          <w:rFonts w:ascii="Arial" w:eastAsia="Times New Roman" w:hAnsi="Arial" w:cs="Arial"/>
          <w:sz w:val="24"/>
          <w:szCs w:val="24"/>
          <w:lang w:val="es-ES" w:eastAsia="es-ES"/>
        </w:rPr>
      </w:pPr>
      <w:r w:rsidRPr="00352523">
        <w:rPr>
          <w:rFonts w:ascii="Arial" w:eastAsia="Times New Roman" w:hAnsi="Arial" w:cs="Arial"/>
          <w:b/>
          <w:sz w:val="24"/>
          <w:szCs w:val="24"/>
          <w:lang w:val="es-ES" w:eastAsia="es-ES"/>
        </w:rPr>
        <w:t>ChA</w:t>
      </w:r>
      <w:r w:rsidR="001F6189" w:rsidRPr="001F6189">
        <w:rPr>
          <w:rFonts w:ascii="Arial" w:eastAsia="Times New Roman" w:hAnsi="Arial" w:cs="Arial"/>
          <w:sz w:val="24"/>
          <w:szCs w:val="24"/>
          <w:lang w:val="es-ES" w:eastAsia="es-ES"/>
        </w:rPr>
        <w:t xml:space="preserve"> </w:t>
      </w:r>
      <w:r>
        <w:rPr>
          <w:rFonts w:ascii="Arial" w:eastAsia="Times New Roman" w:hAnsi="Arial" w:cs="Arial"/>
          <w:sz w:val="24"/>
          <w:szCs w:val="24"/>
          <w:lang w:val="es-ES" w:eastAsia="es-ES"/>
        </w:rPr>
        <w:tab/>
      </w:r>
      <w:r>
        <w:rPr>
          <w:rFonts w:ascii="Arial" w:eastAsia="Times New Roman" w:hAnsi="Arial" w:cs="Arial"/>
          <w:sz w:val="24"/>
          <w:szCs w:val="24"/>
          <w:lang w:val="es-ES" w:eastAsia="es-ES"/>
        </w:rPr>
        <w:tab/>
      </w:r>
      <w:r w:rsidR="001F6189" w:rsidRPr="001F6189">
        <w:rPr>
          <w:rFonts w:ascii="Arial" w:eastAsia="Times New Roman" w:hAnsi="Arial" w:cs="Arial"/>
          <w:sz w:val="24"/>
          <w:szCs w:val="24"/>
          <w:lang w:val="es-ES" w:eastAsia="es-ES"/>
        </w:rPr>
        <w:t>Canal A del Osciloscopio</w:t>
      </w:r>
      <w:r w:rsidR="001F6189">
        <w:rPr>
          <w:rFonts w:ascii="Arial" w:eastAsia="Times New Roman" w:hAnsi="Arial" w:cs="Arial"/>
          <w:sz w:val="24"/>
          <w:szCs w:val="24"/>
          <w:lang w:val="es-ES" w:eastAsia="es-ES"/>
        </w:rPr>
        <w:t>.</w:t>
      </w:r>
    </w:p>
    <w:p w:rsidR="00E6134C" w:rsidRDefault="00352523" w:rsidP="00352523">
      <w:pPr>
        <w:spacing w:after="0" w:line="480" w:lineRule="auto"/>
        <w:ind w:left="1560"/>
        <w:rPr>
          <w:rFonts w:ascii="Arial" w:eastAsia="Times New Roman" w:hAnsi="Arial" w:cs="Arial"/>
          <w:sz w:val="24"/>
          <w:szCs w:val="24"/>
          <w:lang w:val="es-ES" w:eastAsia="es-ES"/>
        </w:rPr>
      </w:pPr>
      <w:r w:rsidRPr="00352523">
        <w:rPr>
          <w:rFonts w:ascii="Arial" w:eastAsia="Times New Roman" w:hAnsi="Arial" w:cs="Arial"/>
          <w:b/>
          <w:sz w:val="24"/>
          <w:szCs w:val="24"/>
          <w:lang w:val="es-ES" w:eastAsia="es-ES"/>
        </w:rPr>
        <w:t>ChB</w:t>
      </w:r>
      <w:r w:rsidR="001F6189" w:rsidRPr="001F6189">
        <w:rPr>
          <w:rFonts w:ascii="Arial" w:eastAsia="Times New Roman" w:hAnsi="Arial" w:cs="Arial"/>
          <w:sz w:val="24"/>
          <w:szCs w:val="24"/>
          <w:lang w:val="es-ES" w:eastAsia="es-ES"/>
        </w:rPr>
        <w:t xml:space="preserve"> </w:t>
      </w:r>
      <w:r>
        <w:rPr>
          <w:rFonts w:ascii="Arial" w:eastAsia="Times New Roman" w:hAnsi="Arial" w:cs="Arial"/>
          <w:sz w:val="24"/>
          <w:szCs w:val="24"/>
          <w:lang w:val="es-ES" w:eastAsia="es-ES"/>
        </w:rPr>
        <w:tab/>
      </w:r>
      <w:r>
        <w:rPr>
          <w:rFonts w:ascii="Arial" w:eastAsia="Times New Roman" w:hAnsi="Arial" w:cs="Arial"/>
          <w:sz w:val="24"/>
          <w:szCs w:val="24"/>
          <w:lang w:val="es-ES" w:eastAsia="es-ES"/>
        </w:rPr>
        <w:tab/>
      </w:r>
      <w:r w:rsidR="001F6189" w:rsidRPr="001F6189">
        <w:rPr>
          <w:rFonts w:ascii="Arial" w:eastAsia="Times New Roman" w:hAnsi="Arial" w:cs="Arial"/>
          <w:sz w:val="24"/>
          <w:szCs w:val="24"/>
          <w:lang w:val="es-ES" w:eastAsia="es-ES"/>
        </w:rPr>
        <w:t>Canal B del Osciloscopio</w:t>
      </w:r>
      <w:r w:rsidR="001F6189">
        <w:rPr>
          <w:rFonts w:ascii="Arial" w:eastAsia="Times New Roman" w:hAnsi="Arial" w:cs="Arial"/>
          <w:sz w:val="24"/>
          <w:szCs w:val="24"/>
          <w:lang w:val="es-ES" w:eastAsia="es-ES"/>
        </w:rPr>
        <w:t>.</w:t>
      </w:r>
    </w:p>
    <w:p w:rsidR="00E6134C" w:rsidRDefault="00E6134C" w:rsidP="00A508D8">
      <w:pPr>
        <w:spacing w:after="0" w:line="480" w:lineRule="auto"/>
        <w:rPr>
          <w:rFonts w:ascii="Arial" w:eastAsia="Times New Roman" w:hAnsi="Arial" w:cs="Arial"/>
          <w:sz w:val="24"/>
          <w:szCs w:val="24"/>
          <w:lang w:val="es-ES" w:eastAsia="es-ES"/>
        </w:rPr>
      </w:pPr>
    </w:p>
    <w:p w:rsidR="00E6134C" w:rsidRDefault="00E6134C" w:rsidP="00A508D8">
      <w:pPr>
        <w:spacing w:after="0" w:line="480" w:lineRule="auto"/>
        <w:rPr>
          <w:rFonts w:ascii="Arial" w:eastAsia="Times New Roman" w:hAnsi="Arial" w:cs="Arial"/>
          <w:sz w:val="24"/>
          <w:szCs w:val="24"/>
          <w:lang w:val="es-ES" w:eastAsia="es-ES"/>
        </w:rPr>
      </w:pPr>
    </w:p>
    <w:p w:rsidR="00E6134C" w:rsidRDefault="00E6134C" w:rsidP="00A508D8">
      <w:pPr>
        <w:spacing w:after="0" w:line="480" w:lineRule="auto"/>
        <w:rPr>
          <w:rFonts w:ascii="Arial" w:eastAsia="Times New Roman" w:hAnsi="Arial" w:cs="Arial"/>
          <w:sz w:val="24"/>
          <w:szCs w:val="24"/>
          <w:lang w:val="es-ES" w:eastAsia="es-ES"/>
        </w:rPr>
      </w:pPr>
    </w:p>
    <w:p w:rsidR="00E6134C" w:rsidRDefault="00E6134C" w:rsidP="00A508D8">
      <w:pPr>
        <w:spacing w:after="0" w:line="480" w:lineRule="auto"/>
        <w:rPr>
          <w:rFonts w:ascii="Arial" w:eastAsia="Times New Roman" w:hAnsi="Arial" w:cs="Arial"/>
          <w:sz w:val="24"/>
          <w:szCs w:val="24"/>
          <w:lang w:val="es-ES" w:eastAsia="es-ES"/>
        </w:rPr>
      </w:pPr>
    </w:p>
    <w:p w:rsidR="00E6134C" w:rsidRDefault="00E6134C" w:rsidP="00A508D8">
      <w:pPr>
        <w:spacing w:after="0" w:line="480" w:lineRule="auto"/>
        <w:rPr>
          <w:rFonts w:ascii="Arial" w:eastAsia="Times New Roman" w:hAnsi="Arial" w:cs="Arial"/>
          <w:sz w:val="24"/>
          <w:szCs w:val="24"/>
          <w:lang w:val="es-ES" w:eastAsia="es-ES"/>
        </w:rPr>
      </w:pPr>
    </w:p>
    <w:p w:rsidR="00E6134C" w:rsidRDefault="00E6134C" w:rsidP="00A508D8">
      <w:pPr>
        <w:spacing w:after="0" w:line="480" w:lineRule="auto"/>
        <w:rPr>
          <w:rFonts w:ascii="Arial" w:eastAsia="Times New Roman" w:hAnsi="Arial" w:cs="Arial"/>
          <w:sz w:val="24"/>
          <w:szCs w:val="24"/>
          <w:lang w:val="es-ES" w:eastAsia="es-ES"/>
        </w:rPr>
      </w:pPr>
    </w:p>
    <w:p w:rsidR="00E6134C" w:rsidRDefault="00E6134C" w:rsidP="00A508D8">
      <w:pPr>
        <w:spacing w:after="0" w:line="480" w:lineRule="auto"/>
        <w:rPr>
          <w:rFonts w:ascii="Arial" w:eastAsia="Times New Roman" w:hAnsi="Arial" w:cs="Arial"/>
          <w:sz w:val="24"/>
          <w:szCs w:val="24"/>
          <w:lang w:val="es-ES" w:eastAsia="es-ES"/>
        </w:rPr>
      </w:pPr>
    </w:p>
    <w:p w:rsidR="00E6134C" w:rsidRDefault="00E6134C" w:rsidP="00A508D8">
      <w:pPr>
        <w:spacing w:after="0" w:line="480" w:lineRule="auto"/>
        <w:rPr>
          <w:rFonts w:ascii="Arial" w:eastAsia="Times New Roman" w:hAnsi="Arial" w:cs="Arial"/>
          <w:sz w:val="24"/>
          <w:szCs w:val="24"/>
          <w:lang w:val="es-ES" w:eastAsia="es-ES"/>
        </w:rPr>
      </w:pPr>
    </w:p>
    <w:p w:rsidR="00E6134C" w:rsidRDefault="00E6134C" w:rsidP="00A508D8">
      <w:pPr>
        <w:spacing w:after="0" w:line="480" w:lineRule="auto"/>
        <w:rPr>
          <w:rFonts w:ascii="Arial" w:eastAsia="Times New Roman" w:hAnsi="Arial" w:cs="Arial"/>
          <w:sz w:val="24"/>
          <w:szCs w:val="24"/>
          <w:lang w:val="es-ES" w:eastAsia="es-ES"/>
        </w:rPr>
      </w:pPr>
    </w:p>
    <w:p w:rsidR="00E6134C" w:rsidRDefault="00E6134C" w:rsidP="00A508D8">
      <w:pPr>
        <w:spacing w:after="0" w:line="480" w:lineRule="auto"/>
        <w:rPr>
          <w:rFonts w:ascii="Arial" w:eastAsia="Times New Roman" w:hAnsi="Arial" w:cs="Arial"/>
          <w:sz w:val="24"/>
          <w:szCs w:val="24"/>
          <w:lang w:val="es-ES" w:eastAsia="es-ES"/>
        </w:rPr>
      </w:pPr>
    </w:p>
    <w:p w:rsidR="00EB560E" w:rsidRDefault="00EB560E" w:rsidP="00A508D8">
      <w:pPr>
        <w:spacing w:after="0" w:line="480" w:lineRule="auto"/>
        <w:rPr>
          <w:rFonts w:ascii="Arial" w:eastAsia="Times New Roman" w:hAnsi="Arial" w:cs="Arial"/>
          <w:sz w:val="24"/>
          <w:szCs w:val="24"/>
          <w:lang w:val="es-ES" w:eastAsia="es-ES"/>
        </w:rPr>
      </w:pPr>
    </w:p>
    <w:p w:rsidR="00C66AC3" w:rsidRDefault="00C66AC3" w:rsidP="00A508D8">
      <w:pPr>
        <w:spacing w:after="0" w:line="480" w:lineRule="auto"/>
        <w:rPr>
          <w:rFonts w:ascii="Arial" w:eastAsia="Times New Roman" w:hAnsi="Arial" w:cs="Arial"/>
          <w:sz w:val="24"/>
          <w:szCs w:val="24"/>
          <w:lang w:val="es-ES" w:eastAsia="es-ES"/>
        </w:rPr>
      </w:pPr>
    </w:p>
    <w:p w:rsidR="00C66AC3" w:rsidRDefault="00C66AC3" w:rsidP="00A508D8">
      <w:pPr>
        <w:spacing w:after="0" w:line="480" w:lineRule="auto"/>
        <w:rPr>
          <w:rFonts w:ascii="Arial" w:eastAsia="Times New Roman" w:hAnsi="Arial" w:cs="Arial"/>
          <w:sz w:val="24"/>
          <w:szCs w:val="24"/>
          <w:lang w:val="es-ES" w:eastAsia="es-ES"/>
        </w:rPr>
      </w:pPr>
    </w:p>
    <w:p w:rsidR="00E6134C" w:rsidRDefault="00E6134C" w:rsidP="00A508D8">
      <w:pPr>
        <w:spacing w:after="0" w:line="480" w:lineRule="auto"/>
        <w:rPr>
          <w:rFonts w:ascii="Arial" w:eastAsia="Times New Roman" w:hAnsi="Arial" w:cs="Arial"/>
          <w:sz w:val="24"/>
          <w:szCs w:val="24"/>
          <w:lang w:val="es-ES" w:eastAsia="es-ES"/>
        </w:rPr>
      </w:pPr>
    </w:p>
    <w:p w:rsidR="003B28FD" w:rsidRDefault="003B28FD" w:rsidP="00C66AC3">
      <w:pPr>
        <w:pStyle w:val="TITULOSGENERALES"/>
      </w:pPr>
      <w:bookmarkStart w:id="36" w:name="_Toc301097657"/>
      <w:bookmarkStart w:id="37" w:name="_Toc302308904"/>
      <w:bookmarkStart w:id="38" w:name="_Toc302309419"/>
      <w:bookmarkStart w:id="39" w:name="_Toc302310064"/>
      <w:r w:rsidRPr="00753373">
        <w:t>INDICE DE FIGURAS</w:t>
      </w:r>
      <w:bookmarkEnd w:id="36"/>
      <w:bookmarkEnd w:id="37"/>
      <w:bookmarkEnd w:id="38"/>
      <w:bookmarkEnd w:id="39"/>
    </w:p>
    <w:p w:rsidR="00CC57F7" w:rsidRDefault="00CC57F7" w:rsidP="004C5F2A">
      <w:pPr>
        <w:pStyle w:val="TITULOSGENERALES"/>
        <w:rPr>
          <w:lang w:val="es-EC"/>
        </w:rPr>
      </w:pPr>
    </w:p>
    <w:p w:rsidR="00CC57F7" w:rsidRPr="00753373" w:rsidRDefault="00CC57F7" w:rsidP="004C5F2A">
      <w:pPr>
        <w:pStyle w:val="TITULOSGENERALES"/>
        <w:rPr>
          <w:lang w:val="es-EC"/>
        </w:rPr>
      </w:pPr>
    </w:p>
    <w:p w:rsidR="00A6053A" w:rsidRPr="00753373" w:rsidRDefault="00A6053A" w:rsidP="004C5F2A">
      <w:pPr>
        <w:pStyle w:val="TITULOSGENERALES"/>
        <w:rPr>
          <w:lang w:val="es-EC"/>
        </w:rPr>
      </w:pPr>
    </w:p>
    <w:p w:rsidR="005A423B" w:rsidRDefault="00E51805">
      <w:pPr>
        <w:pStyle w:val="TDC6"/>
        <w:rPr>
          <w:rFonts w:asciiTheme="minorHAnsi" w:hAnsiTheme="minorHAnsi" w:cstheme="minorBidi"/>
          <w:noProof/>
          <w:sz w:val="22"/>
        </w:rPr>
      </w:pPr>
      <w:r w:rsidRPr="003C0351">
        <w:rPr>
          <w:rFonts w:cs="Arial"/>
          <w:szCs w:val="24"/>
        </w:rPr>
        <w:fldChar w:fldCharType="begin"/>
      </w:r>
      <w:r w:rsidR="00D52384" w:rsidRPr="003C0351">
        <w:rPr>
          <w:rFonts w:cs="Arial"/>
          <w:szCs w:val="24"/>
        </w:rPr>
        <w:instrText xml:space="preserve"> TOC \h \z \t "tesis_figura,6" </w:instrText>
      </w:r>
      <w:r w:rsidRPr="003C0351">
        <w:rPr>
          <w:rFonts w:cs="Arial"/>
          <w:szCs w:val="24"/>
        </w:rPr>
        <w:fldChar w:fldCharType="separate"/>
      </w:r>
      <w:hyperlink w:anchor="_Toc303503602" w:history="1">
        <w:r w:rsidR="005A423B" w:rsidRPr="00534ED3">
          <w:rPr>
            <w:rStyle w:val="Hipervnculo"/>
            <w:noProof/>
          </w:rPr>
          <w:t>Figura 1.1    Fotografía del estado inicial de los Equipos Educativos tipo Mawdsley’s (vista posterior)</w:t>
        </w:r>
        <w:r w:rsidR="005A423B">
          <w:rPr>
            <w:noProof/>
            <w:webHidden/>
          </w:rPr>
          <w:tab/>
        </w:r>
        <w:r>
          <w:rPr>
            <w:noProof/>
            <w:webHidden/>
          </w:rPr>
          <w:fldChar w:fldCharType="begin"/>
        </w:r>
        <w:r w:rsidR="005A423B">
          <w:rPr>
            <w:noProof/>
            <w:webHidden/>
          </w:rPr>
          <w:instrText xml:space="preserve"> PAGEREF _Toc303503602 \h </w:instrText>
        </w:r>
        <w:r>
          <w:rPr>
            <w:noProof/>
            <w:webHidden/>
          </w:rPr>
        </w:r>
        <w:r>
          <w:rPr>
            <w:noProof/>
            <w:webHidden/>
          </w:rPr>
          <w:fldChar w:fldCharType="separate"/>
        </w:r>
        <w:r w:rsidR="005C2237">
          <w:rPr>
            <w:noProof/>
            <w:webHidden/>
          </w:rPr>
          <w:t>2</w:t>
        </w:r>
        <w:r>
          <w:rPr>
            <w:noProof/>
            <w:webHidden/>
          </w:rPr>
          <w:fldChar w:fldCharType="end"/>
        </w:r>
      </w:hyperlink>
    </w:p>
    <w:p w:rsidR="005A423B" w:rsidRDefault="00E51805">
      <w:pPr>
        <w:pStyle w:val="TDC6"/>
        <w:rPr>
          <w:rFonts w:asciiTheme="minorHAnsi" w:hAnsiTheme="minorHAnsi" w:cstheme="minorBidi"/>
          <w:noProof/>
          <w:sz w:val="22"/>
        </w:rPr>
      </w:pPr>
      <w:hyperlink w:anchor="_Toc303503603" w:history="1">
        <w:r w:rsidR="005A423B" w:rsidRPr="00534ED3">
          <w:rPr>
            <w:rStyle w:val="Hipervnculo"/>
            <w:noProof/>
          </w:rPr>
          <w:t>Figura 1.2    Fotografía del estado inicial de los Equipos Educativos tipo Mawdsley’s (vista posterior, parte central)</w:t>
        </w:r>
        <w:r w:rsidR="005A423B">
          <w:rPr>
            <w:noProof/>
            <w:webHidden/>
          </w:rPr>
          <w:tab/>
        </w:r>
        <w:r>
          <w:rPr>
            <w:noProof/>
            <w:webHidden/>
          </w:rPr>
          <w:fldChar w:fldCharType="begin"/>
        </w:r>
        <w:r w:rsidR="005A423B">
          <w:rPr>
            <w:noProof/>
            <w:webHidden/>
          </w:rPr>
          <w:instrText xml:space="preserve"> PAGEREF _Toc303503603 \h </w:instrText>
        </w:r>
        <w:r>
          <w:rPr>
            <w:noProof/>
            <w:webHidden/>
          </w:rPr>
        </w:r>
        <w:r>
          <w:rPr>
            <w:noProof/>
            <w:webHidden/>
          </w:rPr>
          <w:fldChar w:fldCharType="separate"/>
        </w:r>
        <w:r w:rsidR="005C2237">
          <w:rPr>
            <w:noProof/>
            <w:webHidden/>
          </w:rPr>
          <w:t>3</w:t>
        </w:r>
        <w:r>
          <w:rPr>
            <w:noProof/>
            <w:webHidden/>
          </w:rPr>
          <w:fldChar w:fldCharType="end"/>
        </w:r>
      </w:hyperlink>
    </w:p>
    <w:p w:rsidR="005A423B" w:rsidRDefault="00E51805">
      <w:pPr>
        <w:pStyle w:val="TDC6"/>
        <w:rPr>
          <w:rFonts w:asciiTheme="minorHAnsi" w:hAnsiTheme="minorHAnsi" w:cstheme="minorBidi"/>
          <w:noProof/>
          <w:sz w:val="22"/>
        </w:rPr>
      </w:pPr>
      <w:hyperlink w:anchor="_Toc303503604" w:history="1">
        <w:r w:rsidR="005A423B" w:rsidRPr="00534ED3">
          <w:rPr>
            <w:rStyle w:val="Hipervnculo"/>
            <w:noProof/>
          </w:rPr>
          <w:t>Figura 1.3    Fotografía del estado inicial de los Equipos Educativos tipo Mawdsley’s (vista posterior, parte superior)</w:t>
        </w:r>
        <w:r w:rsidR="005A423B">
          <w:rPr>
            <w:noProof/>
            <w:webHidden/>
          </w:rPr>
          <w:tab/>
        </w:r>
        <w:r>
          <w:rPr>
            <w:noProof/>
            <w:webHidden/>
          </w:rPr>
          <w:fldChar w:fldCharType="begin"/>
        </w:r>
        <w:r w:rsidR="005A423B">
          <w:rPr>
            <w:noProof/>
            <w:webHidden/>
          </w:rPr>
          <w:instrText xml:space="preserve"> PAGEREF _Toc303503604 \h </w:instrText>
        </w:r>
        <w:r>
          <w:rPr>
            <w:noProof/>
            <w:webHidden/>
          </w:rPr>
        </w:r>
        <w:r>
          <w:rPr>
            <w:noProof/>
            <w:webHidden/>
          </w:rPr>
          <w:fldChar w:fldCharType="separate"/>
        </w:r>
        <w:r w:rsidR="005C2237">
          <w:rPr>
            <w:noProof/>
            <w:webHidden/>
          </w:rPr>
          <w:t>3</w:t>
        </w:r>
        <w:r>
          <w:rPr>
            <w:noProof/>
            <w:webHidden/>
          </w:rPr>
          <w:fldChar w:fldCharType="end"/>
        </w:r>
      </w:hyperlink>
    </w:p>
    <w:p w:rsidR="005A423B" w:rsidRDefault="00E51805">
      <w:pPr>
        <w:pStyle w:val="TDC6"/>
        <w:rPr>
          <w:rFonts w:asciiTheme="minorHAnsi" w:hAnsiTheme="minorHAnsi" w:cstheme="minorBidi"/>
          <w:noProof/>
          <w:sz w:val="22"/>
        </w:rPr>
      </w:pPr>
      <w:hyperlink w:anchor="_Toc303503605" w:history="1">
        <w:r w:rsidR="005A423B" w:rsidRPr="00534ED3">
          <w:rPr>
            <w:rStyle w:val="Hipervnculo"/>
            <w:noProof/>
          </w:rPr>
          <w:t>Figura 1.4    Fotografía de la cabina inferior.</w:t>
        </w:r>
        <w:r w:rsidR="005A423B">
          <w:rPr>
            <w:noProof/>
            <w:webHidden/>
          </w:rPr>
          <w:tab/>
        </w:r>
        <w:r>
          <w:rPr>
            <w:noProof/>
            <w:webHidden/>
          </w:rPr>
          <w:fldChar w:fldCharType="begin"/>
        </w:r>
        <w:r w:rsidR="005A423B">
          <w:rPr>
            <w:noProof/>
            <w:webHidden/>
          </w:rPr>
          <w:instrText xml:space="preserve"> PAGEREF _Toc303503605 \h </w:instrText>
        </w:r>
        <w:r>
          <w:rPr>
            <w:noProof/>
            <w:webHidden/>
          </w:rPr>
        </w:r>
        <w:r>
          <w:rPr>
            <w:noProof/>
            <w:webHidden/>
          </w:rPr>
          <w:fldChar w:fldCharType="separate"/>
        </w:r>
        <w:r w:rsidR="005C2237">
          <w:rPr>
            <w:noProof/>
            <w:webHidden/>
          </w:rPr>
          <w:t>6</w:t>
        </w:r>
        <w:r>
          <w:rPr>
            <w:noProof/>
            <w:webHidden/>
          </w:rPr>
          <w:fldChar w:fldCharType="end"/>
        </w:r>
      </w:hyperlink>
    </w:p>
    <w:p w:rsidR="005A423B" w:rsidRDefault="00E51805">
      <w:pPr>
        <w:pStyle w:val="TDC6"/>
        <w:rPr>
          <w:rFonts w:asciiTheme="minorHAnsi" w:hAnsiTheme="minorHAnsi" w:cstheme="minorBidi"/>
          <w:noProof/>
          <w:sz w:val="22"/>
        </w:rPr>
      </w:pPr>
      <w:hyperlink w:anchor="_Toc303503606" w:history="1">
        <w:r w:rsidR="005A423B" w:rsidRPr="00534ED3">
          <w:rPr>
            <w:rStyle w:val="Hipervnculo"/>
            <w:noProof/>
          </w:rPr>
          <w:t>Figura 1.5    Fotografía de la cabina superior.</w:t>
        </w:r>
        <w:r w:rsidR="005A423B">
          <w:rPr>
            <w:noProof/>
            <w:webHidden/>
          </w:rPr>
          <w:tab/>
        </w:r>
        <w:r>
          <w:rPr>
            <w:noProof/>
            <w:webHidden/>
          </w:rPr>
          <w:fldChar w:fldCharType="begin"/>
        </w:r>
        <w:r w:rsidR="005A423B">
          <w:rPr>
            <w:noProof/>
            <w:webHidden/>
          </w:rPr>
          <w:instrText xml:space="preserve"> PAGEREF _Toc303503606 \h </w:instrText>
        </w:r>
        <w:r>
          <w:rPr>
            <w:noProof/>
            <w:webHidden/>
          </w:rPr>
        </w:r>
        <w:r>
          <w:rPr>
            <w:noProof/>
            <w:webHidden/>
          </w:rPr>
          <w:fldChar w:fldCharType="separate"/>
        </w:r>
        <w:r w:rsidR="005C2237">
          <w:rPr>
            <w:noProof/>
            <w:webHidden/>
          </w:rPr>
          <w:t>7</w:t>
        </w:r>
        <w:r>
          <w:rPr>
            <w:noProof/>
            <w:webHidden/>
          </w:rPr>
          <w:fldChar w:fldCharType="end"/>
        </w:r>
      </w:hyperlink>
    </w:p>
    <w:p w:rsidR="005A423B" w:rsidRDefault="00E51805">
      <w:pPr>
        <w:pStyle w:val="TDC6"/>
        <w:rPr>
          <w:rFonts w:asciiTheme="minorHAnsi" w:hAnsiTheme="minorHAnsi" w:cstheme="minorBidi"/>
          <w:noProof/>
          <w:sz w:val="22"/>
        </w:rPr>
      </w:pPr>
      <w:hyperlink w:anchor="_Toc303503607" w:history="1">
        <w:r w:rsidR="005A423B" w:rsidRPr="00534ED3">
          <w:rPr>
            <w:rStyle w:val="Hipervnculo"/>
            <w:noProof/>
          </w:rPr>
          <w:t>Figura 1.6    Fotografía del tablero de elementos de Potencia.</w:t>
        </w:r>
        <w:r w:rsidR="005A423B">
          <w:rPr>
            <w:noProof/>
            <w:webHidden/>
          </w:rPr>
          <w:tab/>
        </w:r>
        <w:r>
          <w:rPr>
            <w:noProof/>
            <w:webHidden/>
          </w:rPr>
          <w:fldChar w:fldCharType="begin"/>
        </w:r>
        <w:r w:rsidR="005A423B">
          <w:rPr>
            <w:noProof/>
            <w:webHidden/>
          </w:rPr>
          <w:instrText xml:space="preserve"> PAGEREF _Toc303503607 \h </w:instrText>
        </w:r>
        <w:r>
          <w:rPr>
            <w:noProof/>
            <w:webHidden/>
          </w:rPr>
        </w:r>
        <w:r>
          <w:rPr>
            <w:noProof/>
            <w:webHidden/>
          </w:rPr>
          <w:fldChar w:fldCharType="separate"/>
        </w:r>
        <w:r w:rsidR="005C2237">
          <w:rPr>
            <w:noProof/>
            <w:webHidden/>
          </w:rPr>
          <w:t>8</w:t>
        </w:r>
        <w:r>
          <w:rPr>
            <w:noProof/>
            <w:webHidden/>
          </w:rPr>
          <w:fldChar w:fldCharType="end"/>
        </w:r>
      </w:hyperlink>
    </w:p>
    <w:p w:rsidR="005A423B" w:rsidRDefault="00E51805">
      <w:pPr>
        <w:pStyle w:val="TDC6"/>
        <w:rPr>
          <w:rFonts w:asciiTheme="minorHAnsi" w:hAnsiTheme="minorHAnsi" w:cstheme="minorBidi"/>
          <w:noProof/>
          <w:sz w:val="22"/>
        </w:rPr>
      </w:pPr>
      <w:hyperlink w:anchor="_Toc303503608" w:history="1">
        <w:r w:rsidR="005A423B" w:rsidRPr="00534ED3">
          <w:rPr>
            <w:rStyle w:val="Hipervnculo"/>
            <w:noProof/>
          </w:rPr>
          <w:t>Figura 1.7    Fotografía de la tarjeta controladora DC2554.</w:t>
        </w:r>
        <w:r w:rsidR="005A423B">
          <w:rPr>
            <w:noProof/>
            <w:webHidden/>
          </w:rPr>
          <w:tab/>
        </w:r>
        <w:r>
          <w:rPr>
            <w:noProof/>
            <w:webHidden/>
          </w:rPr>
          <w:fldChar w:fldCharType="begin"/>
        </w:r>
        <w:r w:rsidR="005A423B">
          <w:rPr>
            <w:noProof/>
            <w:webHidden/>
          </w:rPr>
          <w:instrText xml:space="preserve"> PAGEREF _Toc303503608 \h </w:instrText>
        </w:r>
        <w:r>
          <w:rPr>
            <w:noProof/>
            <w:webHidden/>
          </w:rPr>
        </w:r>
        <w:r>
          <w:rPr>
            <w:noProof/>
            <w:webHidden/>
          </w:rPr>
          <w:fldChar w:fldCharType="separate"/>
        </w:r>
        <w:r w:rsidR="005C2237">
          <w:rPr>
            <w:noProof/>
            <w:webHidden/>
          </w:rPr>
          <w:t>10</w:t>
        </w:r>
        <w:r>
          <w:rPr>
            <w:noProof/>
            <w:webHidden/>
          </w:rPr>
          <w:fldChar w:fldCharType="end"/>
        </w:r>
      </w:hyperlink>
    </w:p>
    <w:p w:rsidR="005A423B" w:rsidRDefault="00E51805">
      <w:pPr>
        <w:pStyle w:val="TDC6"/>
        <w:rPr>
          <w:rFonts w:asciiTheme="minorHAnsi" w:hAnsiTheme="minorHAnsi" w:cstheme="minorBidi"/>
          <w:noProof/>
          <w:sz w:val="22"/>
        </w:rPr>
      </w:pPr>
      <w:hyperlink w:anchor="_Toc303503609" w:history="1">
        <w:r w:rsidR="005A423B" w:rsidRPr="00534ED3">
          <w:rPr>
            <w:rStyle w:val="Hipervnculo"/>
            <w:noProof/>
          </w:rPr>
          <w:t>Figura 1.8    Fotografía de la tarjeta de voltaje de campo DC3322.</w:t>
        </w:r>
        <w:r w:rsidR="005A423B">
          <w:rPr>
            <w:noProof/>
            <w:webHidden/>
          </w:rPr>
          <w:tab/>
        </w:r>
        <w:r>
          <w:rPr>
            <w:noProof/>
            <w:webHidden/>
          </w:rPr>
          <w:fldChar w:fldCharType="begin"/>
        </w:r>
        <w:r w:rsidR="005A423B">
          <w:rPr>
            <w:noProof/>
            <w:webHidden/>
          </w:rPr>
          <w:instrText xml:space="preserve"> PAGEREF _Toc303503609 \h </w:instrText>
        </w:r>
        <w:r>
          <w:rPr>
            <w:noProof/>
            <w:webHidden/>
          </w:rPr>
        </w:r>
        <w:r>
          <w:rPr>
            <w:noProof/>
            <w:webHidden/>
          </w:rPr>
          <w:fldChar w:fldCharType="separate"/>
        </w:r>
        <w:r w:rsidR="005C2237">
          <w:rPr>
            <w:noProof/>
            <w:webHidden/>
          </w:rPr>
          <w:t>11</w:t>
        </w:r>
        <w:r>
          <w:rPr>
            <w:noProof/>
            <w:webHidden/>
          </w:rPr>
          <w:fldChar w:fldCharType="end"/>
        </w:r>
      </w:hyperlink>
    </w:p>
    <w:p w:rsidR="005A423B" w:rsidRDefault="00E51805">
      <w:pPr>
        <w:pStyle w:val="TDC6"/>
        <w:rPr>
          <w:rFonts w:asciiTheme="minorHAnsi" w:hAnsiTheme="minorHAnsi" w:cstheme="minorBidi"/>
          <w:noProof/>
          <w:sz w:val="22"/>
        </w:rPr>
      </w:pPr>
      <w:hyperlink w:anchor="_Toc303503610" w:history="1">
        <w:r w:rsidR="005A423B" w:rsidRPr="00534ED3">
          <w:rPr>
            <w:rStyle w:val="Hipervnculo"/>
            <w:noProof/>
          </w:rPr>
          <w:t>Figura 2.1    Fotografía del Equipo Educativo tipo Mawdsley’s</w:t>
        </w:r>
        <w:r w:rsidR="005A423B">
          <w:rPr>
            <w:noProof/>
            <w:webHidden/>
          </w:rPr>
          <w:tab/>
        </w:r>
        <w:r>
          <w:rPr>
            <w:noProof/>
            <w:webHidden/>
          </w:rPr>
          <w:fldChar w:fldCharType="begin"/>
        </w:r>
        <w:r w:rsidR="005A423B">
          <w:rPr>
            <w:noProof/>
            <w:webHidden/>
          </w:rPr>
          <w:instrText xml:space="preserve"> PAGEREF _Toc303503610 \h </w:instrText>
        </w:r>
        <w:r>
          <w:rPr>
            <w:noProof/>
            <w:webHidden/>
          </w:rPr>
        </w:r>
        <w:r>
          <w:rPr>
            <w:noProof/>
            <w:webHidden/>
          </w:rPr>
          <w:fldChar w:fldCharType="separate"/>
        </w:r>
        <w:r w:rsidR="005C2237">
          <w:rPr>
            <w:noProof/>
            <w:webHidden/>
          </w:rPr>
          <w:t>14</w:t>
        </w:r>
        <w:r>
          <w:rPr>
            <w:noProof/>
            <w:webHidden/>
          </w:rPr>
          <w:fldChar w:fldCharType="end"/>
        </w:r>
      </w:hyperlink>
    </w:p>
    <w:p w:rsidR="005A423B" w:rsidRDefault="00E51805">
      <w:pPr>
        <w:pStyle w:val="TDC6"/>
        <w:rPr>
          <w:rFonts w:asciiTheme="minorHAnsi" w:hAnsiTheme="minorHAnsi" w:cstheme="minorBidi"/>
          <w:noProof/>
          <w:sz w:val="22"/>
        </w:rPr>
      </w:pPr>
      <w:hyperlink w:anchor="_Toc303503611" w:history="1">
        <w:r w:rsidR="005A423B" w:rsidRPr="00534ED3">
          <w:rPr>
            <w:rStyle w:val="Hipervnculo"/>
            <w:noProof/>
          </w:rPr>
          <w:t>Figura 2.2    Plano general de los Equipos Educativos tipo Mawdsley’s</w:t>
        </w:r>
        <w:r w:rsidR="005A423B">
          <w:rPr>
            <w:noProof/>
            <w:webHidden/>
          </w:rPr>
          <w:tab/>
        </w:r>
        <w:r>
          <w:rPr>
            <w:noProof/>
            <w:webHidden/>
          </w:rPr>
          <w:fldChar w:fldCharType="begin"/>
        </w:r>
        <w:r w:rsidR="005A423B">
          <w:rPr>
            <w:noProof/>
            <w:webHidden/>
          </w:rPr>
          <w:instrText xml:space="preserve"> PAGEREF _Toc303503611 \h </w:instrText>
        </w:r>
        <w:r>
          <w:rPr>
            <w:noProof/>
            <w:webHidden/>
          </w:rPr>
        </w:r>
        <w:r>
          <w:rPr>
            <w:noProof/>
            <w:webHidden/>
          </w:rPr>
          <w:fldChar w:fldCharType="separate"/>
        </w:r>
        <w:r w:rsidR="005C2237">
          <w:rPr>
            <w:noProof/>
            <w:webHidden/>
          </w:rPr>
          <w:t>15</w:t>
        </w:r>
        <w:r>
          <w:rPr>
            <w:noProof/>
            <w:webHidden/>
          </w:rPr>
          <w:fldChar w:fldCharType="end"/>
        </w:r>
      </w:hyperlink>
    </w:p>
    <w:p w:rsidR="005A423B" w:rsidRDefault="00E51805">
      <w:pPr>
        <w:pStyle w:val="TDC6"/>
        <w:rPr>
          <w:rFonts w:asciiTheme="minorHAnsi" w:hAnsiTheme="minorHAnsi" w:cstheme="minorBidi"/>
          <w:noProof/>
          <w:sz w:val="22"/>
        </w:rPr>
      </w:pPr>
      <w:hyperlink w:anchor="_Toc303503612" w:history="1">
        <w:r w:rsidR="005A423B" w:rsidRPr="00534ED3">
          <w:rPr>
            <w:rStyle w:val="Hipervnculo"/>
            <w:noProof/>
          </w:rPr>
          <w:t>Figura 2.3    Configuración del transformador trifásico PTREC.40</w:t>
        </w:r>
        <w:r w:rsidR="005A423B">
          <w:rPr>
            <w:noProof/>
            <w:webHidden/>
          </w:rPr>
          <w:tab/>
        </w:r>
        <w:r>
          <w:rPr>
            <w:noProof/>
            <w:webHidden/>
          </w:rPr>
          <w:fldChar w:fldCharType="begin"/>
        </w:r>
        <w:r w:rsidR="005A423B">
          <w:rPr>
            <w:noProof/>
            <w:webHidden/>
          </w:rPr>
          <w:instrText xml:space="preserve"> PAGEREF _Toc303503612 \h </w:instrText>
        </w:r>
        <w:r>
          <w:rPr>
            <w:noProof/>
            <w:webHidden/>
          </w:rPr>
        </w:r>
        <w:r>
          <w:rPr>
            <w:noProof/>
            <w:webHidden/>
          </w:rPr>
          <w:fldChar w:fldCharType="separate"/>
        </w:r>
        <w:r w:rsidR="005C2237">
          <w:rPr>
            <w:noProof/>
            <w:webHidden/>
          </w:rPr>
          <w:t>17</w:t>
        </w:r>
        <w:r>
          <w:rPr>
            <w:noProof/>
            <w:webHidden/>
          </w:rPr>
          <w:fldChar w:fldCharType="end"/>
        </w:r>
      </w:hyperlink>
    </w:p>
    <w:p w:rsidR="005A423B" w:rsidRDefault="00E51805">
      <w:pPr>
        <w:pStyle w:val="TDC6"/>
        <w:rPr>
          <w:rFonts w:asciiTheme="minorHAnsi" w:hAnsiTheme="minorHAnsi" w:cstheme="minorBidi"/>
          <w:noProof/>
          <w:sz w:val="22"/>
        </w:rPr>
      </w:pPr>
      <w:hyperlink w:anchor="_Toc303503613" w:history="1">
        <w:r w:rsidR="005A423B" w:rsidRPr="00534ED3">
          <w:rPr>
            <w:rStyle w:val="Hipervnculo"/>
            <w:noProof/>
          </w:rPr>
          <w:t>Figura 2.4    Configuración del transformador monofásico PTREC.38</w:t>
        </w:r>
        <w:r w:rsidR="005A423B">
          <w:rPr>
            <w:noProof/>
            <w:webHidden/>
          </w:rPr>
          <w:tab/>
        </w:r>
        <w:r>
          <w:rPr>
            <w:noProof/>
            <w:webHidden/>
          </w:rPr>
          <w:fldChar w:fldCharType="begin"/>
        </w:r>
        <w:r w:rsidR="005A423B">
          <w:rPr>
            <w:noProof/>
            <w:webHidden/>
          </w:rPr>
          <w:instrText xml:space="preserve"> PAGEREF _Toc303503613 \h </w:instrText>
        </w:r>
        <w:r>
          <w:rPr>
            <w:noProof/>
            <w:webHidden/>
          </w:rPr>
        </w:r>
        <w:r>
          <w:rPr>
            <w:noProof/>
            <w:webHidden/>
          </w:rPr>
          <w:fldChar w:fldCharType="separate"/>
        </w:r>
        <w:r w:rsidR="005C2237">
          <w:rPr>
            <w:noProof/>
            <w:webHidden/>
          </w:rPr>
          <w:t>19</w:t>
        </w:r>
        <w:r>
          <w:rPr>
            <w:noProof/>
            <w:webHidden/>
          </w:rPr>
          <w:fldChar w:fldCharType="end"/>
        </w:r>
      </w:hyperlink>
    </w:p>
    <w:p w:rsidR="005A423B" w:rsidRDefault="00E51805">
      <w:pPr>
        <w:pStyle w:val="TDC6"/>
        <w:rPr>
          <w:rFonts w:asciiTheme="minorHAnsi" w:hAnsiTheme="minorHAnsi" w:cstheme="minorBidi"/>
          <w:noProof/>
          <w:sz w:val="22"/>
        </w:rPr>
      </w:pPr>
      <w:hyperlink w:anchor="_Toc303503614" w:history="1">
        <w:r w:rsidR="005A423B" w:rsidRPr="00534ED3">
          <w:rPr>
            <w:rStyle w:val="Hipervnculo"/>
            <w:noProof/>
          </w:rPr>
          <w:t>Figura 2.5    Configuración del transformador trifásico PTREC.37</w:t>
        </w:r>
        <w:r w:rsidR="005A423B">
          <w:rPr>
            <w:noProof/>
            <w:webHidden/>
          </w:rPr>
          <w:tab/>
        </w:r>
        <w:r>
          <w:rPr>
            <w:noProof/>
            <w:webHidden/>
          </w:rPr>
          <w:fldChar w:fldCharType="begin"/>
        </w:r>
        <w:r w:rsidR="005A423B">
          <w:rPr>
            <w:noProof/>
            <w:webHidden/>
          </w:rPr>
          <w:instrText xml:space="preserve"> PAGEREF _Toc303503614 \h </w:instrText>
        </w:r>
        <w:r>
          <w:rPr>
            <w:noProof/>
            <w:webHidden/>
          </w:rPr>
        </w:r>
        <w:r>
          <w:rPr>
            <w:noProof/>
            <w:webHidden/>
          </w:rPr>
          <w:fldChar w:fldCharType="separate"/>
        </w:r>
        <w:r w:rsidR="005C2237">
          <w:rPr>
            <w:noProof/>
            <w:webHidden/>
          </w:rPr>
          <w:t>20</w:t>
        </w:r>
        <w:r>
          <w:rPr>
            <w:noProof/>
            <w:webHidden/>
          </w:rPr>
          <w:fldChar w:fldCharType="end"/>
        </w:r>
      </w:hyperlink>
    </w:p>
    <w:p w:rsidR="005A423B" w:rsidRDefault="00E51805">
      <w:pPr>
        <w:pStyle w:val="TDC6"/>
        <w:rPr>
          <w:rFonts w:asciiTheme="minorHAnsi" w:hAnsiTheme="minorHAnsi" w:cstheme="minorBidi"/>
          <w:noProof/>
          <w:sz w:val="22"/>
        </w:rPr>
      </w:pPr>
      <w:hyperlink w:anchor="_Toc303503615" w:history="1">
        <w:r w:rsidR="005A423B" w:rsidRPr="00534ED3">
          <w:rPr>
            <w:rStyle w:val="Hipervnculo"/>
            <w:noProof/>
          </w:rPr>
          <w:t>Figura 2.6    Configuración del transformador monofásico PTREC.36</w:t>
        </w:r>
        <w:r w:rsidR="005A423B">
          <w:rPr>
            <w:noProof/>
            <w:webHidden/>
          </w:rPr>
          <w:tab/>
        </w:r>
        <w:r>
          <w:rPr>
            <w:noProof/>
            <w:webHidden/>
          </w:rPr>
          <w:fldChar w:fldCharType="begin"/>
        </w:r>
        <w:r w:rsidR="005A423B">
          <w:rPr>
            <w:noProof/>
            <w:webHidden/>
          </w:rPr>
          <w:instrText xml:space="preserve"> PAGEREF _Toc303503615 \h </w:instrText>
        </w:r>
        <w:r>
          <w:rPr>
            <w:noProof/>
            <w:webHidden/>
          </w:rPr>
        </w:r>
        <w:r>
          <w:rPr>
            <w:noProof/>
            <w:webHidden/>
          </w:rPr>
          <w:fldChar w:fldCharType="separate"/>
        </w:r>
        <w:r w:rsidR="005C2237">
          <w:rPr>
            <w:noProof/>
            <w:webHidden/>
          </w:rPr>
          <w:t>21</w:t>
        </w:r>
        <w:r>
          <w:rPr>
            <w:noProof/>
            <w:webHidden/>
          </w:rPr>
          <w:fldChar w:fldCharType="end"/>
        </w:r>
      </w:hyperlink>
    </w:p>
    <w:p w:rsidR="005A423B" w:rsidRDefault="00E51805">
      <w:pPr>
        <w:pStyle w:val="TDC6"/>
        <w:rPr>
          <w:rFonts w:asciiTheme="minorHAnsi" w:hAnsiTheme="minorHAnsi" w:cstheme="minorBidi"/>
          <w:noProof/>
          <w:sz w:val="22"/>
        </w:rPr>
      </w:pPr>
      <w:hyperlink w:anchor="_Toc303503616" w:history="1">
        <w:r w:rsidR="005A423B" w:rsidRPr="00534ED3">
          <w:rPr>
            <w:rStyle w:val="Hipervnculo"/>
            <w:noProof/>
          </w:rPr>
          <w:t>Figura 2.7    Panel de fusibles detrás del Equipo Educativo tipo Mawdsley’s</w:t>
        </w:r>
        <w:r w:rsidR="005A423B">
          <w:rPr>
            <w:noProof/>
            <w:webHidden/>
          </w:rPr>
          <w:tab/>
        </w:r>
        <w:r>
          <w:rPr>
            <w:noProof/>
            <w:webHidden/>
          </w:rPr>
          <w:fldChar w:fldCharType="begin"/>
        </w:r>
        <w:r w:rsidR="005A423B">
          <w:rPr>
            <w:noProof/>
            <w:webHidden/>
          </w:rPr>
          <w:instrText xml:space="preserve"> PAGEREF _Toc303503616 \h </w:instrText>
        </w:r>
        <w:r>
          <w:rPr>
            <w:noProof/>
            <w:webHidden/>
          </w:rPr>
        </w:r>
        <w:r>
          <w:rPr>
            <w:noProof/>
            <w:webHidden/>
          </w:rPr>
          <w:fldChar w:fldCharType="separate"/>
        </w:r>
        <w:r w:rsidR="005C2237">
          <w:rPr>
            <w:noProof/>
            <w:webHidden/>
          </w:rPr>
          <w:t>22</w:t>
        </w:r>
        <w:r>
          <w:rPr>
            <w:noProof/>
            <w:webHidden/>
          </w:rPr>
          <w:fldChar w:fldCharType="end"/>
        </w:r>
      </w:hyperlink>
    </w:p>
    <w:p w:rsidR="005A423B" w:rsidRDefault="00E51805">
      <w:pPr>
        <w:pStyle w:val="TDC6"/>
        <w:rPr>
          <w:rFonts w:asciiTheme="minorHAnsi" w:hAnsiTheme="minorHAnsi" w:cstheme="minorBidi"/>
          <w:noProof/>
          <w:sz w:val="22"/>
        </w:rPr>
      </w:pPr>
      <w:hyperlink w:anchor="_Toc303503617" w:history="1">
        <w:r w:rsidR="005A423B" w:rsidRPr="00534ED3">
          <w:rPr>
            <w:rStyle w:val="Hipervnculo"/>
            <w:noProof/>
          </w:rPr>
          <w:t>Figura 2.8     Disyuntores de protección del Equipo Educativo tipo Mawdsley’s</w:t>
        </w:r>
        <w:r w:rsidR="005A423B">
          <w:rPr>
            <w:noProof/>
            <w:webHidden/>
          </w:rPr>
          <w:tab/>
        </w:r>
        <w:r>
          <w:rPr>
            <w:noProof/>
            <w:webHidden/>
          </w:rPr>
          <w:fldChar w:fldCharType="begin"/>
        </w:r>
        <w:r w:rsidR="005A423B">
          <w:rPr>
            <w:noProof/>
            <w:webHidden/>
          </w:rPr>
          <w:instrText xml:space="preserve"> PAGEREF _Toc303503617 \h </w:instrText>
        </w:r>
        <w:r>
          <w:rPr>
            <w:noProof/>
            <w:webHidden/>
          </w:rPr>
        </w:r>
        <w:r>
          <w:rPr>
            <w:noProof/>
            <w:webHidden/>
          </w:rPr>
          <w:fldChar w:fldCharType="separate"/>
        </w:r>
        <w:r w:rsidR="005C2237">
          <w:rPr>
            <w:noProof/>
            <w:webHidden/>
          </w:rPr>
          <w:t>23</w:t>
        </w:r>
        <w:r>
          <w:rPr>
            <w:noProof/>
            <w:webHidden/>
          </w:rPr>
          <w:fldChar w:fldCharType="end"/>
        </w:r>
      </w:hyperlink>
    </w:p>
    <w:p w:rsidR="005A423B" w:rsidRDefault="00E51805">
      <w:pPr>
        <w:pStyle w:val="TDC6"/>
        <w:rPr>
          <w:rFonts w:asciiTheme="minorHAnsi" w:hAnsiTheme="minorHAnsi" w:cstheme="minorBidi"/>
          <w:noProof/>
          <w:sz w:val="22"/>
        </w:rPr>
      </w:pPr>
      <w:hyperlink w:anchor="_Toc303503618" w:history="1">
        <w:r w:rsidR="005A423B" w:rsidRPr="00534ED3">
          <w:rPr>
            <w:rStyle w:val="Hipervnculo"/>
            <w:noProof/>
          </w:rPr>
          <w:t>Figura 2.9    Distribución del tablero de elementos de Potencia</w:t>
        </w:r>
        <w:r w:rsidR="005A423B">
          <w:rPr>
            <w:noProof/>
            <w:webHidden/>
          </w:rPr>
          <w:tab/>
        </w:r>
        <w:r>
          <w:rPr>
            <w:noProof/>
            <w:webHidden/>
          </w:rPr>
          <w:fldChar w:fldCharType="begin"/>
        </w:r>
        <w:r w:rsidR="005A423B">
          <w:rPr>
            <w:noProof/>
            <w:webHidden/>
          </w:rPr>
          <w:instrText xml:space="preserve"> PAGEREF _Toc303503618 \h </w:instrText>
        </w:r>
        <w:r>
          <w:rPr>
            <w:noProof/>
            <w:webHidden/>
          </w:rPr>
        </w:r>
        <w:r>
          <w:rPr>
            <w:noProof/>
            <w:webHidden/>
          </w:rPr>
          <w:fldChar w:fldCharType="separate"/>
        </w:r>
        <w:r w:rsidR="005C2237">
          <w:rPr>
            <w:noProof/>
            <w:webHidden/>
          </w:rPr>
          <w:t>25</w:t>
        </w:r>
        <w:r>
          <w:rPr>
            <w:noProof/>
            <w:webHidden/>
          </w:rPr>
          <w:fldChar w:fldCharType="end"/>
        </w:r>
      </w:hyperlink>
    </w:p>
    <w:p w:rsidR="005A423B" w:rsidRDefault="00E51805">
      <w:pPr>
        <w:pStyle w:val="TDC6"/>
        <w:rPr>
          <w:rFonts w:asciiTheme="minorHAnsi" w:hAnsiTheme="minorHAnsi" w:cstheme="minorBidi"/>
          <w:noProof/>
          <w:sz w:val="22"/>
        </w:rPr>
      </w:pPr>
      <w:hyperlink w:anchor="_Toc303503619" w:history="1">
        <w:r w:rsidR="005A423B" w:rsidRPr="00534ED3">
          <w:rPr>
            <w:rStyle w:val="Hipervnculo"/>
            <w:noProof/>
          </w:rPr>
          <w:t>Figura 2.10  Marquillas de diodos y tiristores en la tarjeta de elementos de potencia</w:t>
        </w:r>
        <w:r w:rsidR="005A423B">
          <w:rPr>
            <w:noProof/>
            <w:webHidden/>
          </w:rPr>
          <w:tab/>
        </w:r>
        <w:r>
          <w:rPr>
            <w:noProof/>
            <w:webHidden/>
          </w:rPr>
          <w:fldChar w:fldCharType="begin"/>
        </w:r>
        <w:r w:rsidR="005A423B">
          <w:rPr>
            <w:noProof/>
            <w:webHidden/>
          </w:rPr>
          <w:instrText xml:space="preserve"> PAGEREF _Toc303503619 \h </w:instrText>
        </w:r>
        <w:r>
          <w:rPr>
            <w:noProof/>
            <w:webHidden/>
          </w:rPr>
        </w:r>
        <w:r>
          <w:rPr>
            <w:noProof/>
            <w:webHidden/>
          </w:rPr>
          <w:fldChar w:fldCharType="separate"/>
        </w:r>
        <w:r w:rsidR="005C2237">
          <w:rPr>
            <w:noProof/>
            <w:webHidden/>
          </w:rPr>
          <w:t>26</w:t>
        </w:r>
        <w:r>
          <w:rPr>
            <w:noProof/>
            <w:webHidden/>
          </w:rPr>
          <w:fldChar w:fldCharType="end"/>
        </w:r>
      </w:hyperlink>
    </w:p>
    <w:p w:rsidR="005A423B" w:rsidRDefault="00E51805">
      <w:pPr>
        <w:pStyle w:val="TDC6"/>
        <w:rPr>
          <w:rFonts w:asciiTheme="minorHAnsi" w:hAnsiTheme="minorHAnsi" w:cstheme="minorBidi"/>
          <w:noProof/>
          <w:sz w:val="22"/>
        </w:rPr>
      </w:pPr>
      <w:hyperlink w:anchor="_Toc303503620" w:history="1">
        <w:r w:rsidR="005A423B" w:rsidRPr="00534ED3">
          <w:rPr>
            <w:rStyle w:val="Hipervnculo"/>
            <w:noProof/>
          </w:rPr>
          <w:t>Figura 3.1    Diagrama de la fuente de poder de tarjeta DC2554</w:t>
        </w:r>
        <w:r w:rsidR="005A423B">
          <w:rPr>
            <w:noProof/>
            <w:webHidden/>
          </w:rPr>
          <w:tab/>
        </w:r>
        <w:r>
          <w:rPr>
            <w:noProof/>
            <w:webHidden/>
          </w:rPr>
          <w:fldChar w:fldCharType="begin"/>
        </w:r>
        <w:r w:rsidR="005A423B">
          <w:rPr>
            <w:noProof/>
            <w:webHidden/>
          </w:rPr>
          <w:instrText xml:space="preserve"> PAGEREF _Toc303503620 \h </w:instrText>
        </w:r>
        <w:r>
          <w:rPr>
            <w:noProof/>
            <w:webHidden/>
          </w:rPr>
        </w:r>
        <w:r>
          <w:rPr>
            <w:noProof/>
            <w:webHidden/>
          </w:rPr>
          <w:fldChar w:fldCharType="separate"/>
        </w:r>
        <w:r w:rsidR="005C2237">
          <w:rPr>
            <w:noProof/>
            <w:webHidden/>
          </w:rPr>
          <w:t>28</w:t>
        </w:r>
        <w:r>
          <w:rPr>
            <w:noProof/>
            <w:webHidden/>
          </w:rPr>
          <w:fldChar w:fldCharType="end"/>
        </w:r>
      </w:hyperlink>
    </w:p>
    <w:p w:rsidR="005A423B" w:rsidRDefault="00E51805">
      <w:pPr>
        <w:pStyle w:val="TDC6"/>
        <w:rPr>
          <w:rFonts w:asciiTheme="minorHAnsi" w:hAnsiTheme="minorHAnsi" w:cstheme="minorBidi"/>
          <w:noProof/>
          <w:sz w:val="22"/>
        </w:rPr>
      </w:pPr>
      <w:hyperlink w:anchor="_Toc303503621" w:history="1">
        <w:r w:rsidR="005A423B" w:rsidRPr="00534ED3">
          <w:rPr>
            <w:rStyle w:val="Hipervnculo"/>
            <w:noProof/>
          </w:rPr>
          <w:t>Figura 3.2    Simulación de voltajes de fuente de poder de tarjeta DC2554</w:t>
        </w:r>
        <w:r w:rsidR="005A423B">
          <w:rPr>
            <w:noProof/>
            <w:webHidden/>
          </w:rPr>
          <w:tab/>
        </w:r>
        <w:r>
          <w:rPr>
            <w:noProof/>
            <w:webHidden/>
          </w:rPr>
          <w:fldChar w:fldCharType="begin"/>
        </w:r>
        <w:r w:rsidR="005A423B">
          <w:rPr>
            <w:noProof/>
            <w:webHidden/>
          </w:rPr>
          <w:instrText xml:space="preserve"> PAGEREF _Toc303503621 \h </w:instrText>
        </w:r>
        <w:r>
          <w:rPr>
            <w:noProof/>
            <w:webHidden/>
          </w:rPr>
        </w:r>
        <w:r>
          <w:rPr>
            <w:noProof/>
            <w:webHidden/>
          </w:rPr>
          <w:fldChar w:fldCharType="separate"/>
        </w:r>
        <w:r w:rsidR="005C2237">
          <w:rPr>
            <w:noProof/>
            <w:webHidden/>
          </w:rPr>
          <w:t>29</w:t>
        </w:r>
        <w:r>
          <w:rPr>
            <w:noProof/>
            <w:webHidden/>
          </w:rPr>
          <w:fldChar w:fldCharType="end"/>
        </w:r>
      </w:hyperlink>
    </w:p>
    <w:p w:rsidR="005A423B" w:rsidRDefault="00E51805">
      <w:pPr>
        <w:pStyle w:val="TDC6"/>
        <w:rPr>
          <w:rFonts w:asciiTheme="minorHAnsi" w:hAnsiTheme="minorHAnsi" w:cstheme="minorBidi"/>
          <w:noProof/>
          <w:sz w:val="22"/>
        </w:rPr>
      </w:pPr>
      <w:hyperlink w:anchor="_Toc303503622" w:history="1">
        <w:r w:rsidR="005A423B" w:rsidRPr="00534ED3">
          <w:rPr>
            <w:rStyle w:val="Hipervnculo"/>
            <w:noProof/>
          </w:rPr>
          <w:t>Figura 3.3    Diagrama del circuito sincronizador de pulsos</w:t>
        </w:r>
        <w:r w:rsidR="005A423B">
          <w:rPr>
            <w:noProof/>
            <w:webHidden/>
          </w:rPr>
          <w:tab/>
        </w:r>
        <w:r>
          <w:rPr>
            <w:noProof/>
            <w:webHidden/>
          </w:rPr>
          <w:fldChar w:fldCharType="begin"/>
        </w:r>
        <w:r w:rsidR="005A423B">
          <w:rPr>
            <w:noProof/>
            <w:webHidden/>
          </w:rPr>
          <w:instrText xml:space="preserve"> PAGEREF _Toc303503622 \h </w:instrText>
        </w:r>
        <w:r>
          <w:rPr>
            <w:noProof/>
            <w:webHidden/>
          </w:rPr>
        </w:r>
        <w:r>
          <w:rPr>
            <w:noProof/>
            <w:webHidden/>
          </w:rPr>
          <w:fldChar w:fldCharType="separate"/>
        </w:r>
        <w:r w:rsidR="005C2237">
          <w:rPr>
            <w:noProof/>
            <w:webHidden/>
          </w:rPr>
          <w:t>30</w:t>
        </w:r>
        <w:r>
          <w:rPr>
            <w:noProof/>
            <w:webHidden/>
          </w:rPr>
          <w:fldChar w:fldCharType="end"/>
        </w:r>
      </w:hyperlink>
    </w:p>
    <w:p w:rsidR="005A423B" w:rsidRDefault="00E51805">
      <w:pPr>
        <w:pStyle w:val="TDC6"/>
        <w:rPr>
          <w:rFonts w:asciiTheme="minorHAnsi" w:hAnsiTheme="minorHAnsi" w:cstheme="minorBidi"/>
          <w:noProof/>
          <w:sz w:val="22"/>
        </w:rPr>
      </w:pPr>
      <w:hyperlink w:anchor="_Toc303503623" w:history="1">
        <w:r w:rsidR="005A423B" w:rsidRPr="00534ED3">
          <w:rPr>
            <w:rStyle w:val="Hipervnculo"/>
            <w:noProof/>
          </w:rPr>
          <w:t>Figura 3.4    Simulación de las formas de onda del circuito sincronizador de pulsos</w:t>
        </w:r>
        <w:r w:rsidR="005A423B">
          <w:rPr>
            <w:noProof/>
            <w:webHidden/>
          </w:rPr>
          <w:tab/>
        </w:r>
        <w:r>
          <w:rPr>
            <w:noProof/>
            <w:webHidden/>
          </w:rPr>
          <w:fldChar w:fldCharType="begin"/>
        </w:r>
        <w:r w:rsidR="005A423B">
          <w:rPr>
            <w:noProof/>
            <w:webHidden/>
          </w:rPr>
          <w:instrText xml:space="preserve"> PAGEREF _Toc303503623 \h </w:instrText>
        </w:r>
        <w:r>
          <w:rPr>
            <w:noProof/>
            <w:webHidden/>
          </w:rPr>
        </w:r>
        <w:r>
          <w:rPr>
            <w:noProof/>
            <w:webHidden/>
          </w:rPr>
          <w:fldChar w:fldCharType="separate"/>
        </w:r>
        <w:r w:rsidR="005C2237">
          <w:rPr>
            <w:noProof/>
            <w:webHidden/>
          </w:rPr>
          <w:t>32</w:t>
        </w:r>
        <w:r>
          <w:rPr>
            <w:noProof/>
            <w:webHidden/>
          </w:rPr>
          <w:fldChar w:fldCharType="end"/>
        </w:r>
      </w:hyperlink>
    </w:p>
    <w:p w:rsidR="005A423B" w:rsidRDefault="00E51805">
      <w:pPr>
        <w:pStyle w:val="TDC6"/>
        <w:rPr>
          <w:rFonts w:asciiTheme="minorHAnsi" w:hAnsiTheme="minorHAnsi" w:cstheme="minorBidi"/>
          <w:noProof/>
          <w:sz w:val="22"/>
        </w:rPr>
      </w:pPr>
      <w:hyperlink w:anchor="_Toc303503624" w:history="1">
        <w:r w:rsidR="005A423B" w:rsidRPr="00534ED3">
          <w:rPr>
            <w:rStyle w:val="Hipervnculo"/>
            <w:noProof/>
          </w:rPr>
          <w:t>Figura 3.5    Diagrama del circuito variador de ángulo de disparo</w:t>
        </w:r>
        <w:r w:rsidR="005A423B">
          <w:rPr>
            <w:noProof/>
            <w:webHidden/>
          </w:rPr>
          <w:tab/>
        </w:r>
        <w:r>
          <w:rPr>
            <w:noProof/>
            <w:webHidden/>
          </w:rPr>
          <w:fldChar w:fldCharType="begin"/>
        </w:r>
        <w:r w:rsidR="005A423B">
          <w:rPr>
            <w:noProof/>
            <w:webHidden/>
          </w:rPr>
          <w:instrText xml:space="preserve"> PAGEREF _Toc303503624 \h </w:instrText>
        </w:r>
        <w:r>
          <w:rPr>
            <w:noProof/>
            <w:webHidden/>
          </w:rPr>
        </w:r>
        <w:r>
          <w:rPr>
            <w:noProof/>
            <w:webHidden/>
          </w:rPr>
          <w:fldChar w:fldCharType="separate"/>
        </w:r>
        <w:r w:rsidR="005C2237">
          <w:rPr>
            <w:noProof/>
            <w:webHidden/>
          </w:rPr>
          <w:t>32</w:t>
        </w:r>
        <w:r>
          <w:rPr>
            <w:noProof/>
            <w:webHidden/>
          </w:rPr>
          <w:fldChar w:fldCharType="end"/>
        </w:r>
      </w:hyperlink>
    </w:p>
    <w:p w:rsidR="005A423B" w:rsidRDefault="00E51805">
      <w:pPr>
        <w:pStyle w:val="TDC6"/>
        <w:rPr>
          <w:rFonts w:asciiTheme="minorHAnsi" w:hAnsiTheme="minorHAnsi" w:cstheme="minorBidi"/>
          <w:noProof/>
          <w:sz w:val="22"/>
        </w:rPr>
      </w:pPr>
      <w:hyperlink w:anchor="_Toc303503625" w:history="1">
        <w:r w:rsidR="005A423B" w:rsidRPr="00534ED3">
          <w:rPr>
            <w:rStyle w:val="Hipervnculo"/>
            <w:noProof/>
          </w:rPr>
          <w:t>Figura 3.6    Simulación de las formas de onda del circuito variador de ángulo de disparo</w:t>
        </w:r>
        <w:r w:rsidR="005A423B">
          <w:rPr>
            <w:noProof/>
            <w:webHidden/>
          </w:rPr>
          <w:tab/>
        </w:r>
        <w:r>
          <w:rPr>
            <w:noProof/>
            <w:webHidden/>
          </w:rPr>
          <w:fldChar w:fldCharType="begin"/>
        </w:r>
        <w:r w:rsidR="005A423B">
          <w:rPr>
            <w:noProof/>
            <w:webHidden/>
          </w:rPr>
          <w:instrText xml:space="preserve"> PAGEREF _Toc303503625 \h </w:instrText>
        </w:r>
        <w:r>
          <w:rPr>
            <w:noProof/>
            <w:webHidden/>
          </w:rPr>
        </w:r>
        <w:r>
          <w:rPr>
            <w:noProof/>
            <w:webHidden/>
          </w:rPr>
          <w:fldChar w:fldCharType="separate"/>
        </w:r>
        <w:r w:rsidR="005C2237">
          <w:rPr>
            <w:noProof/>
            <w:webHidden/>
          </w:rPr>
          <w:t>34</w:t>
        </w:r>
        <w:r>
          <w:rPr>
            <w:noProof/>
            <w:webHidden/>
          </w:rPr>
          <w:fldChar w:fldCharType="end"/>
        </w:r>
      </w:hyperlink>
    </w:p>
    <w:p w:rsidR="005A423B" w:rsidRDefault="00E51805">
      <w:pPr>
        <w:pStyle w:val="TDC6"/>
        <w:rPr>
          <w:rFonts w:asciiTheme="minorHAnsi" w:hAnsiTheme="minorHAnsi" w:cstheme="minorBidi"/>
          <w:noProof/>
          <w:sz w:val="22"/>
        </w:rPr>
      </w:pPr>
      <w:hyperlink w:anchor="_Toc303503626" w:history="1">
        <w:r w:rsidR="005A423B" w:rsidRPr="00534ED3">
          <w:rPr>
            <w:rStyle w:val="Hipervnculo"/>
            <w:noProof/>
          </w:rPr>
          <w:t>Figura 3.7    Diagrama del circuito disparador oscilador</w:t>
        </w:r>
        <w:r w:rsidR="005A423B">
          <w:rPr>
            <w:noProof/>
            <w:webHidden/>
          </w:rPr>
          <w:tab/>
        </w:r>
        <w:r>
          <w:rPr>
            <w:noProof/>
            <w:webHidden/>
          </w:rPr>
          <w:fldChar w:fldCharType="begin"/>
        </w:r>
        <w:r w:rsidR="005A423B">
          <w:rPr>
            <w:noProof/>
            <w:webHidden/>
          </w:rPr>
          <w:instrText xml:space="preserve"> PAGEREF _Toc303503626 \h </w:instrText>
        </w:r>
        <w:r>
          <w:rPr>
            <w:noProof/>
            <w:webHidden/>
          </w:rPr>
        </w:r>
        <w:r>
          <w:rPr>
            <w:noProof/>
            <w:webHidden/>
          </w:rPr>
          <w:fldChar w:fldCharType="separate"/>
        </w:r>
        <w:r w:rsidR="005C2237">
          <w:rPr>
            <w:noProof/>
            <w:webHidden/>
          </w:rPr>
          <w:t>35</w:t>
        </w:r>
        <w:r>
          <w:rPr>
            <w:noProof/>
            <w:webHidden/>
          </w:rPr>
          <w:fldChar w:fldCharType="end"/>
        </w:r>
      </w:hyperlink>
    </w:p>
    <w:p w:rsidR="005A423B" w:rsidRDefault="00E51805">
      <w:pPr>
        <w:pStyle w:val="TDC6"/>
        <w:rPr>
          <w:rFonts w:asciiTheme="minorHAnsi" w:hAnsiTheme="minorHAnsi" w:cstheme="minorBidi"/>
          <w:noProof/>
          <w:sz w:val="22"/>
        </w:rPr>
      </w:pPr>
      <w:hyperlink w:anchor="_Toc303503627" w:history="1">
        <w:r w:rsidR="005A423B" w:rsidRPr="00534ED3">
          <w:rPr>
            <w:rStyle w:val="Hipervnculo"/>
            <w:noProof/>
          </w:rPr>
          <w:t>Figura 3.8    Simulación de las formas de onda del circuito disparador oscilador</w:t>
        </w:r>
        <w:r w:rsidR="005A423B">
          <w:rPr>
            <w:noProof/>
            <w:webHidden/>
          </w:rPr>
          <w:tab/>
        </w:r>
        <w:r>
          <w:rPr>
            <w:noProof/>
            <w:webHidden/>
          </w:rPr>
          <w:fldChar w:fldCharType="begin"/>
        </w:r>
        <w:r w:rsidR="005A423B">
          <w:rPr>
            <w:noProof/>
            <w:webHidden/>
          </w:rPr>
          <w:instrText xml:space="preserve"> PAGEREF _Toc303503627 \h </w:instrText>
        </w:r>
        <w:r>
          <w:rPr>
            <w:noProof/>
            <w:webHidden/>
          </w:rPr>
        </w:r>
        <w:r>
          <w:rPr>
            <w:noProof/>
            <w:webHidden/>
          </w:rPr>
          <w:fldChar w:fldCharType="separate"/>
        </w:r>
        <w:r w:rsidR="005C2237">
          <w:rPr>
            <w:noProof/>
            <w:webHidden/>
          </w:rPr>
          <w:t>37</w:t>
        </w:r>
        <w:r>
          <w:rPr>
            <w:noProof/>
            <w:webHidden/>
          </w:rPr>
          <w:fldChar w:fldCharType="end"/>
        </w:r>
      </w:hyperlink>
    </w:p>
    <w:p w:rsidR="005A423B" w:rsidRDefault="00E51805">
      <w:pPr>
        <w:pStyle w:val="TDC6"/>
        <w:rPr>
          <w:rFonts w:asciiTheme="minorHAnsi" w:hAnsiTheme="minorHAnsi" w:cstheme="minorBidi"/>
          <w:noProof/>
          <w:sz w:val="22"/>
        </w:rPr>
      </w:pPr>
      <w:hyperlink w:anchor="_Toc303503628" w:history="1">
        <w:r w:rsidR="005A423B" w:rsidRPr="00534ED3">
          <w:rPr>
            <w:rStyle w:val="Hipervnculo"/>
            <w:noProof/>
          </w:rPr>
          <w:t>Figura 3.9    Diagrama del circuito disparador oscilador</w:t>
        </w:r>
        <w:r w:rsidR="005A423B">
          <w:rPr>
            <w:noProof/>
            <w:webHidden/>
          </w:rPr>
          <w:tab/>
        </w:r>
        <w:r>
          <w:rPr>
            <w:noProof/>
            <w:webHidden/>
          </w:rPr>
          <w:fldChar w:fldCharType="begin"/>
        </w:r>
        <w:r w:rsidR="005A423B">
          <w:rPr>
            <w:noProof/>
            <w:webHidden/>
          </w:rPr>
          <w:instrText xml:space="preserve"> PAGEREF _Toc303503628 \h </w:instrText>
        </w:r>
        <w:r>
          <w:rPr>
            <w:noProof/>
            <w:webHidden/>
          </w:rPr>
        </w:r>
        <w:r>
          <w:rPr>
            <w:noProof/>
            <w:webHidden/>
          </w:rPr>
          <w:fldChar w:fldCharType="separate"/>
        </w:r>
        <w:r w:rsidR="005C2237">
          <w:rPr>
            <w:noProof/>
            <w:webHidden/>
          </w:rPr>
          <w:t>38</w:t>
        </w:r>
        <w:r>
          <w:rPr>
            <w:noProof/>
            <w:webHidden/>
          </w:rPr>
          <w:fldChar w:fldCharType="end"/>
        </w:r>
      </w:hyperlink>
    </w:p>
    <w:p w:rsidR="005A423B" w:rsidRDefault="00E51805">
      <w:pPr>
        <w:pStyle w:val="TDC6"/>
        <w:rPr>
          <w:rFonts w:asciiTheme="minorHAnsi" w:hAnsiTheme="minorHAnsi" w:cstheme="minorBidi"/>
          <w:noProof/>
          <w:sz w:val="22"/>
        </w:rPr>
      </w:pPr>
      <w:hyperlink w:anchor="_Toc303503629" w:history="1">
        <w:r w:rsidR="005A423B" w:rsidRPr="00534ED3">
          <w:rPr>
            <w:rStyle w:val="Hipervnculo"/>
            <w:noProof/>
          </w:rPr>
          <w:t>Figura 3.10  Simulación de las formas de onda del circuito disparador oscilador</w:t>
        </w:r>
        <w:r w:rsidR="005A423B">
          <w:rPr>
            <w:noProof/>
            <w:webHidden/>
          </w:rPr>
          <w:tab/>
        </w:r>
        <w:r>
          <w:rPr>
            <w:noProof/>
            <w:webHidden/>
          </w:rPr>
          <w:fldChar w:fldCharType="begin"/>
        </w:r>
        <w:r w:rsidR="005A423B">
          <w:rPr>
            <w:noProof/>
            <w:webHidden/>
          </w:rPr>
          <w:instrText xml:space="preserve"> PAGEREF _Toc303503629 \h </w:instrText>
        </w:r>
        <w:r>
          <w:rPr>
            <w:noProof/>
            <w:webHidden/>
          </w:rPr>
        </w:r>
        <w:r>
          <w:rPr>
            <w:noProof/>
            <w:webHidden/>
          </w:rPr>
          <w:fldChar w:fldCharType="separate"/>
        </w:r>
        <w:r w:rsidR="005C2237">
          <w:rPr>
            <w:noProof/>
            <w:webHidden/>
          </w:rPr>
          <w:t>39</w:t>
        </w:r>
        <w:r>
          <w:rPr>
            <w:noProof/>
            <w:webHidden/>
          </w:rPr>
          <w:fldChar w:fldCharType="end"/>
        </w:r>
      </w:hyperlink>
    </w:p>
    <w:p w:rsidR="005A423B" w:rsidRDefault="00E51805">
      <w:pPr>
        <w:pStyle w:val="TDC6"/>
        <w:rPr>
          <w:rFonts w:asciiTheme="minorHAnsi" w:hAnsiTheme="minorHAnsi" w:cstheme="minorBidi"/>
          <w:noProof/>
          <w:sz w:val="22"/>
        </w:rPr>
      </w:pPr>
      <w:hyperlink w:anchor="_Toc303503630" w:history="1">
        <w:r w:rsidR="005A423B" w:rsidRPr="00534ED3">
          <w:rPr>
            <w:rStyle w:val="Hipervnculo"/>
            <w:noProof/>
          </w:rPr>
          <w:t>Figura 3.11  Formas de onda de controlador PI de corriente</w:t>
        </w:r>
        <w:r w:rsidR="005A423B">
          <w:rPr>
            <w:noProof/>
            <w:webHidden/>
          </w:rPr>
          <w:tab/>
        </w:r>
        <w:r>
          <w:rPr>
            <w:noProof/>
            <w:webHidden/>
          </w:rPr>
          <w:fldChar w:fldCharType="begin"/>
        </w:r>
        <w:r w:rsidR="005A423B">
          <w:rPr>
            <w:noProof/>
            <w:webHidden/>
          </w:rPr>
          <w:instrText xml:space="preserve"> PAGEREF _Toc303503630 \h </w:instrText>
        </w:r>
        <w:r>
          <w:rPr>
            <w:noProof/>
            <w:webHidden/>
          </w:rPr>
        </w:r>
        <w:r>
          <w:rPr>
            <w:noProof/>
            <w:webHidden/>
          </w:rPr>
          <w:fldChar w:fldCharType="separate"/>
        </w:r>
        <w:r w:rsidR="005C2237">
          <w:rPr>
            <w:noProof/>
            <w:webHidden/>
          </w:rPr>
          <w:t>40</w:t>
        </w:r>
        <w:r>
          <w:rPr>
            <w:noProof/>
            <w:webHidden/>
          </w:rPr>
          <w:fldChar w:fldCharType="end"/>
        </w:r>
      </w:hyperlink>
    </w:p>
    <w:p w:rsidR="005A423B" w:rsidRDefault="00E51805">
      <w:pPr>
        <w:pStyle w:val="TDC6"/>
        <w:rPr>
          <w:rFonts w:asciiTheme="minorHAnsi" w:hAnsiTheme="minorHAnsi" w:cstheme="minorBidi"/>
          <w:noProof/>
          <w:sz w:val="22"/>
        </w:rPr>
      </w:pPr>
      <w:hyperlink w:anchor="_Toc303503631" w:history="1">
        <w:r w:rsidR="005A423B" w:rsidRPr="00534ED3">
          <w:rPr>
            <w:rStyle w:val="Hipervnculo"/>
            <w:noProof/>
          </w:rPr>
          <w:t>Figura 3.12  Diagrama del circuito PI  de voltaje</w:t>
        </w:r>
        <w:r w:rsidR="005A423B">
          <w:rPr>
            <w:noProof/>
            <w:webHidden/>
          </w:rPr>
          <w:tab/>
        </w:r>
        <w:r>
          <w:rPr>
            <w:noProof/>
            <w:webHidden/>
          </w:rPr>
          <w:fldChar w:fldCharType="begin"/>
        </w:r>
        <w:r w:rsidR="005A423B">
          <w:rPr>
            <w:noProof/>
            <w:webHidden/>
          </w:rPr>
          <w:instrText xml:space="preserve"> PAGEREF _Toc303503631 \h </w:instrText>
        </w:r>
        <w:r>
          <w:rPr>
            <w:noProof/>
            <w:webHidden/>
          </w:rPr>
        </w:r>
        <w:r>
          <w:rPr>
            <w:noProof/>
            <w:webHidden/>
          </w:rPr>
          <w:fldChar w:fldCharType="separate"/>
        </w:r>
        <w:r w:rsidR="005C2237">
          <w:rPr>
            <w:noProof/>
            <w:webHidden/>
          </w:rPr>
          <w:t>40</w:t>
        </w:r>
        <w:r>
          <w:rPr>
            <w:noProof/>
            <w:webHidden/>
          </w:rPr>
          <w:fldChar w:fldCharType="end"/>
        </w:r>
      </w:hyperlink>
    </w:p>
    <w:p w:rsidR="005A423B" w:rsidRDefault="00E51805">
      <w:pPr>
        <w:pStyle w:val="TDC6"/>
        <w:rPr>
          <w:rFonts w:asciiTheme="minorHAnsi" w:hAnsiTheme="minorHAnsi" w:cstheme="minorBidi"/>
          <w:noProof/>
          <w:sz w:val="22"/>
        </w:rPr>
      </w:pPr>
      <w:hyperlink w:anchor="_Toc303503632" w:history="1">
        <w:r w:rsidR="005A423B" w:rsidRPr="00534ED3">
          <w:rPr>
            <w:rStyle w:val="Hipervnculo"/>
            <w:noProof/>
          </w:rPr>
          <w:t>Figura 3.13  Diagrama del circuito reductor tacogenerador</w:t>
        </w:r>
        <w:r w:rsidR="005A423B">
          <w:rPr>
            <w:noProof/>
            <w:webHidden/>
          </w:rPr>
          <w:tab/>
        </w:r>
        <w:r>
          <w:rPr>
            <w:noProof/>
            <w:webHidden/>
          </w:rPr>
          <w:fldChar w:fldCharType="begin"/>
        </w:r>
        <w:r w:rsidR="005A423B">
          <w:rPr>
            <w:noProof/>
            <w:webHidden/>
          </w:rPr>
          <w:instrText xml:space="preserve"> PAGEREF _Toc303503632 \h </w:instrText>
        </w:r>
        <w:r>
          <w:rPr>
            <w:noProof/>
            <w:webHidden/>
          </w:rPr>
        </w:r>
        <w:r>
          <w:rPr>
            <w:noProof/>
            <w:webHidden/>
          </w:rPr>
          <w:fldChar w:fldCharType="separate"/>
        </w:r>
        <w:r w:rsidR="005C2237">
          <w:rPr>
            <w:noProof/>
            <w:webHidden/>
          </w:rPr>
          <w:t>41</w:t>
        </w:r>
        <w:r>
          <w:rPr>
            <w:noProof/>
            <w:webHidden/>
          </w:rPr>
          <w:fldChar w:fldCharType="end"/>
        </w:r>
      </w:hyperlink>
    </w:p>
    <w:p w:rsidR="005A423B" w:rsidRDefault="00E51805">
      <w:pPr>
        <w:pStyle w:val="TDC6"/>
        <w:rPr>
          <w:rFonts w:asciiTheme="minorHAnsi" w:hAnsiTheme="minorHAnsi" w:cstheme="minorBidi"/>
          <w:noProof/>
          <w:sz w:val="22"/>
        </w:rPr>
      </w:pPr>
      <w:hyperlink w:anchor="_Toc303503633" w:history="1">
        <w:r w:rsidR="005A423B" w:rsidRPr="00534ED3">
          <w:rPr>
            <w:rStyle w:val="Hipervnculo"/>
            <w:noProof/>
          </w:rPr>
          <w:t>Figura 3.14  Diagrama del circuito reductor de voltaje de carga</w:t>
        </w:r>
        <w:r w:rsidR="005A423B">
          <w:rPr>
            <w:noProof/>
            <w:webHidden/>
          </w:rPr>
          <w:tab/>
        </w:r>
        <w:r>
          <w:rPr>
            <w:noProof/>
            <w:webHidden/>
          </w:rPr>
          <w:fldChar w:fldCharType="begin"/>
        </w:r>
        <w:r w:rsidR="005A423B">
          <w:rPr>
            <w:noProof/>
            <w:webHidden/>
          </w:rPr>
          <w:instrText xml:space="preserve"> PAGEREF _Toc303503633 \h </w:instrText>
        </w:r>
        <w:r>
          <w:rPr>
            <w:noProof/>
            <w:webHidden/>
          </w:rPr>
        </w:r>
        <w:r>
          <w:rPr>
            <w:noProof/>
            <w:webHidden/>
          </w:rPr>
          <w:fldChar w:fldCharType="separate"/>
        </w:r>
        <w:r w:rsidR="005C2237">
          <w:rPr>
            <w:noProof/>
            <w:webHidden/>
          </w:rPr>
          <w:t>41</w:t>
        </w:r>
        <w:r>
          <w:rPr>
            <w:noProof/>
            <w:webHidden/>
          </w:rPr>
          <w:fldChar w:fldCharType="end"/>
        </w:r>
      </w:hyperlink>
    </w:p>
    <w:p w:rsidR="005A423B" w:rsidRDefault="00E51805">
      <w:pPr>
        <w:pStyle w:val="TDC6"/>
        <w:rPr>
          <w:rFonts w:asciiTheme="minorHAnsi" w:hAnsiTheme="minorHAnsi" w:cstheme="minorBidi"/>
          <w:noProof/>
          <w:sz w:val="22"/>
        </w:rPr>
      </w:pPr>
      <w:hyperlink w:anchor="_Toc303503634" w:history="1">
        <w:r w:rsidR="005A423B" w:rsidRPr="00534ED3">
          <w:rPr>
            <w:rStyle w:val="Hipervnculo"/>
            <w:noProof/>
          </w:rPr>
          <w:t>Figura 3.15  Diagrama del circuito PI de corriente</w:t>
        </w:r>
        <w:r w:rsidR="005A423B">
          <w:rPr>
            <w:noProof/>
            <w:webHidden/>
          </w:rPr>
          <w:tab/>
        </w:r>
        <w:r>
          <w:rPr>
            <w:noProof/>
            <w:webHidden/>
          </w:rPr>
          <w:fldChar w:fldCharType="begin"/>
        </w:r>
        <w:r w:rsidR="005A423B">
          <w:rPr>
            <w:noProof/>
            <w:webHidden/>
          </w:rPr>
          <w:instrText xml:space="preserve"> PAGEREF _Toc303503634 \h </w:instrText>
        </w:r>
        <w:r>
          <w:rPr>
            <w:noProof/>
            <w:webHidden/>
          </w:rPr>
        </w:r>
        <w:r>
          <w:rPr>
            <w:noProof/>
            <w:webHidden/>
          </w:rPr>
          <w:fldChar w:fldCharType="separate"/>
        </w:r>
        <w:r w:rsidR="005C2237">
          <w:rPr>
            <w:noProof/>
            <w:webHidden/>
          </w:rPr>
          <w:t>43</w:t>
        </w:r>
        <w:r>
          <w:rPr>
            <w:noProof/>
            <w:webHidden/>
          </w:rPr>
          <w:fldChar w:fldCharType="end"/>
        </w:r>
      </w:hyperlink>
    </w:p>
    <w:p w:rsidR="005A423B" w:rsidRDefault="00E51805">
      <w:pPr>
        <w:pStyle w:val="TDC6"/>
        <w:rPr>
          <w:rFonts w:asciiTheme="minorHAnsi" w:hAnsiTheme="minorHAnsi" w:cstheme="minorBidi"/>
          <w:noProof/>
          <w:sz w:val="22"/>
        </w:rPr>
      </w:pPr>
      <w:hyperlink w:anchor="_Toc303503635" w:history="1">
        <w:r w:rsidR="005A423B" w:rsidRPr="00534ED3">
          <w:rPr>
            <w:rStyle w:val="Hipervnculo"/>
            <w:noProof/>
          </w:rPr>
          <w:t>Figura 3.16  Diagrama de la tarjeta  de voltaje de campo DC 3322</w:t>
        </w:r>
        <w:r w:rsidR="005A423B">
          <w:rPr>
            <w:noProof/>
            <w:webHidden/>
          </w:rPr>
          <w:tab/>
        </w:r>
        <w:r>
          <w:rPr>
            <w:noProof/>
            <w:webHidden/>
          </w:rPr>
          <w:fldChar w:fldCharType="begin"/>
        </w:r>
        <w:r w:rsidR="005A423B">
          <w:rPr>
            <w:noProof/>
            <w:webHidden/>
          </w:rPr>
          <w:instrText xml:space="preserve"> PAGEREF _Toc303503635 \h </w:instrText>
        </w:r>
        <w:r>
          <w:rPr>
            <w:noProof/>
            <w:webHidden/>
          </w:rPr>
        </w:r>
        <w:r>
          <w:rPr>
            <w:noProof/>
            <w:webHidden/>
          </w:rPr>
          <w:fldChar w:fldCharType="separate"/>
        </w:r>
        <w:r w:rsidR="005C2237">
          <w:rPr>
            <w:noProof/>
            <w:webHidden/>
          </w:rPr>
          <w:t>44</w:t>
        </w:r>
        <w:r>
          <w:rPr>
            <w:noProof/>
            <w:webHidden/>
          </w:rPr>
          <w:fldChar w:fldCharType="end"/>
        </w:r>
      </w:hyperlink>
    </w:p>
    <w:p w:rsidR="005A423B" w:rsidRDefault="00E51805">
      <w:pPr>
        <w:pStyle w:val="TDC6"/>
        <w:rPr>
          <w:rFonts w:asciiTheme="minorHAnsi" w:hAnsiTheme="minorHAnsi" w:cstheme="minorBidi"/>
          <w:noProof/>
          <w:sz w:val="22"/>
        </w:rPr>
      </w:pPr>
      <w:hyperlink w:anchor="_Toc303503636" w:history="1">
        <w:r w:rsidR="005A423B" w:rsidRPr="00534ED3">
          <w:rPr>
            <w:rStyle w:val="Hipervnculo"/>
            <w:noProof/>
          </w:rPr>
          <w:t>Figura 3.17  Simulación del voltaje de campo de la tarjeta DC 3322</w:t>
        </w:r>
        <w:r w:rsidR="005A423B">
          <w:rPr>
            <w:noProof/>
            <w:webHidden/>
          </w:rPr>
          <w:tab/>
        </w:r>
        <w:r>
          <w:rPr>
            <w:noProof/>
            <w:webHidden/>
          </w:rPr>
          <w:fldChar w:fldCharType="begin"/>
        </w:r>
        <w:r w:rsidR="005A423B">
          <w:rPr>
            <w:noProof/>
            <w:webHidden/>
          </w:rPr>
          <w:instrText xml:space="preserve"> PAGEREF _Toc303503636 \h </w:instrText>
        </w:r>
        <w:r>
          <w:rPr>
            <w:noProof/>
            <w:webHidden/>
          </w:rPr>
        </w:r>
        <w:r>
          <w:rPr>
            <w:noProof/>
            <w:webHidden/>
          </w:rPr>
          <w:fldChar w:fldCharType="separate"/>
        </w:r>
        <w:r w:rsidR="005C2237">
          <w:rPr>
            <w:noProof/>
            <w:webHidden/>
          </w:rPr>
          <w:t>44</w:t>
        </w:r>
        <w:r>
          <w:rPr>
            <w:noProof/>
            <w:webHidden/>
          </w:rPr>
          <w:fldChar w:fldCharType="end"/>
        </w:r>
      </w:hyperlink>
    </w:p>
    <w:p w:rsidR="005A423B" w:rsidRDefault="00E51805">
      <w:pPr>
        <w:pStyle w:val="TDC6"/>
        <w:rPr>
          <w:rFonts w:asciiTheme="minorHAnsi" w:hAnsiTheme="minorHAnsi" w:cstheme="minorBidi"/>
          <w:noProof/>
          <w:sz w:val="22"/>
        </w:rPr>
      </w:pPr>
      <w:hyperlink w:anchor="_Toc303503637" w:history="1">
        <w:r w:rsidR="005A423B" w:rsidRPr="00534ED3">
          <w:rPr>
            <w:rStyle w:val="Hipervnculo"/>
            <w:noProof/>
          </w:rPr>
          <w:t>Figura 3.18  Diseño de la parte superior de la tarjeta DC2554</w:t>
        </w:r>
        <w:r w:rsidR="005A423B">
          <w:rPr>
            <w:noProof/>
            <w:webHidden/>
          </w:rPr>
          <w:tab/>
        </w:r>
        <w:r>
          <w:rPr>
            <w:noProof/>
            <w:webHidden/>
          </w:rPr>
          <w:fldChar w:fldCharType="begin"/>
        </w:r>
        <w:r w:rsidR="005A423B">
          <w:rPr>
            <w:noProof/>
            <w:webHidden/>
          </w:rPr>
          <w:instrText xml:space="preserve"> PAGEREF _Toc303503637 \h </w:instrText>
        </w:r>
        <w:r>
          <w:rPr>
            <w:noProof/>
            <w:webHidden/>
          </w:rPr>
        </w:r>
        <w:r>
          <w:rPr>
            <w:noProof/>
            <w:webHidden/>
          </w:rPr>
          <w:fldChar w:fldCharType="separate"/>
        </w:r>
        <w:r w:rsidR="005C2237">
          <w:rPr>
            <w:noProof/>
            <w:webHidden/>
          </w:rPr>
          <w:t>45</w:t>
        </w:r>
        <w:r>
          <w:rPr>
            <w:noProof/>
            <w:webHidden/>
          </w:rPr>
          <w:fldChar w:fldCharType="end"/>
        </w:r>
      </w:hyperlink>
    </w:p>
    <w:p w:rsidR="005A423B" w:rsidRDefault="00E51805">
      <w:pPr>
        <w:pStyle w:val="TDC6"/>
        <w:rPr>
          <w:rFonts w:asciiTheme="minorHAnsi" w:hAnsiTheme="minorHAnsi" w:cstheme="minorBidi"/>
          <w:noProof/>
          <w:sz w:val="22"/>
        </w:rPr>
      </w:pPr>
      <w:hyperlink w:anchor="_Toc303503638" w:history="1">
        <w:r w:rsidR="005A423B" w:rsidRPr="00534ED3">
          <w:rPr>
            <w:rStyle w:val="Hipervnculo"/>
            <w:noProof/>
          </w:rPr>
          <w:t>Figura 3.19  Diseño de la parte inferior de la tarjeta DC2554</w:t>
        </w:r>
        <w:r w:rsidR="005A423B">
          <w:rPr>
            <w:noProof/>
            <w:webHidden/>
          </w:rPr>
          <w:tab/>
        </w:r>
        <w:r>
          <w:rPr>
            <w:noProof/>
            <w:webHidden/>
          </w:rPr>
          <w:fldChar w:fldCharType="begin"/>
        </w:r>
        <w:r w:rsidR="005A423B">
          <w:rPr>
            <w:noProof/>
            <w:webHidden/>
          </w:rPr>
          <w:instrText xml:space="preserve"> PAGEREF _Toc303503638 \h </w:instrText>
        </w:r>
        <w:r>
          <w:rPr>
            <w:noProof/>
            <w:webHidden/>
          </w:rPr>
        </w:r>
        <w:r>
          <w:rPr>
            <w:noProof/>
            <w:webHidden/>
          </w:rPr>
          <w:fldChar w:fldCharType="separate"/>
        </w:r>
        <w:r w:rsidR="005C2237">
          <w:rPr>
            <w:noProof/>
            <w:webHidden/>
          </w:rPr>
          <w:t>46</w:t>
        </w:r>
        <w:r>
          <w:rPr>
            <w:noProof/>
            <w:webHidden/>
          </w:rPr>
          <w:fldChar w:fldCharType="end"/>
        </w:r>
      </w:hyperlink>
    </w:p>
    <w:p w:rsidR="005A423B" w:rsidRDefault="00E51805">
      <w:pPr>
        <w:pStyle w:val="TDC6"/>
        <w:rPr>
          <w:rFonts w:asciiTheme="minorHAnsi" w:hAnsiTheme="minorHAnsi" w:cstheme="minorBidi"/>
          <w:noProof/>
          <w:sz w:val="22"/>
        </w:rPr>
      </w:pPr>
      <w:hyperlink w:anchor="_Toc303503639" w:history="1">
        <w:r w:rsidR="005A423B" w:rsidRPr="00534ED3">
          <w:rPr>
            <w:rStyle w:val="Hipervnculo"/>
            <w:noProof/>
          </w:rPr>
          <w:t>Figura 3.20  Diseño de la parte superior de la tarjeta DC3322</w:t>
        </w:r>
        <w:r w:rsidR="005A423B">
          <w:rPr>
            <w:noProof/>
            <w:webHidden/>
          </w:rPr>
          <w:tab/>
        </w:r>
        <w:r>
          <w:rPr>
            <w:noProof/>
            <w:webHidden/>
          </w:rPr>
          <w:fldChar w:fldCharType="begin"/>
        </w:r>
        <w:r w:rsidR="005A423B">
          <w:rPr>
            <w:noProof/>
            <w:webHidden/>
          </w:rPr>
          <w:instrText xml:space="preserve"> PAGEREF _Toc303503639 \h </w:instrText>
        </w:r>
        <w:r>
          <w:rPr>
            <w:noProof/>
            <w:webHidden/>
          </w:rPr>
        </w:r>
        <w:r>
          <w:rPr>
            <w:noProof/>
            <w:webHidden/>
          </w:rPr>
          <w:fldChar w:fldCharType="separate"/>
        </w:r>
        <w:r w:rsidR="005C2237">
          <w:rPr>
            <w:noProof/>
            <w:webHidden/>
          </w:rPr>
          <w:t>46</w:t>
        </w:r>
        <w:r>
          <w:rPr>
            <w:noProof/>
            <w:webHidden/>
          </w:rPr>
          <w:fldChar w:fldCharType="end"/>
        </w:r>
      </w:hyperlink>
    </w:p>
    <w:p w:rsidR="005A423B" w:rsidRDefault="00E51805">
      <w:pPr>
        <w:pStyle w:val="TDC6"/>
        <w:rPr>
          <w:rFonts w:asciiTheme="minorHAnsi" w:hAnsiTheme="minorHAnsi" w:cstheme="minorBidi"/>
          <w:noProof/>
          <w:sz w:val="22"/>
        </w:rPr>
      </w:pPr>
      <w:hyperlink w:anchor="_Toc303503640" w:history="1">
        <w:r w:rsidR="005A423B" w:rsidRPr="00534ED3">
          <w:rPr>
            <w:rStyle w:val="Hipervnculo"/>
            <w:noProof/>
          </w:rPr>
          <w:t>Figura 4.1    Circuito de control de Fase A tarjeta de control DC2554</w:t>
        </w:r>
        <w:r w:rsidR="005A423B">
          <w:rPr>
            <w:noProof/>
            <w:webHidden/>
          </w:rPr>
          <w:tab/>
        </w:r>
        <w:r>
          <w:rPr>
            <w:noProof/>
            <w:webHidden/>
          </w:rPr>
          <w:fldChar w:fldCharType="begin"/>
        </w:r>
        <w:r w:rsidR="005A423B">
          <w:rPr>
            <w:noProof/>
            <w:webHidden/>
          </w:rPr>
          <w:instrText xml:space="preserve"> PAGEREF _Toc303503640 \h </w:instrText>
        </w:r>
        <w:r>
          <w:rPr>
            <w:noProof/>
            <w:webHidden/>
          </w:rPr>
        </w:r>
        <w:r>
          <w:rPr>
            <w:noProof/>
            <w:webHidden/>
          </w:rPr>
          <w:fldChar w:fldCharType="separate"/>
        </w:r>
        <w:r w:rsidR="005C2237">
          <w:rPr>
            <w:noProof/>
            <w:webHidden/>
          </w:rPr>
          <w:t>48</w:t>
        </w:r>
        <w:r>
          <w:rPr>
            <w:noProof/>
            <w:webHidden/>
          </w:rPr>
          <w:fldChar w:fldCharType="end"/>
        </w:r>
      </w:hyperlink>
    </w:p>
    <w:p w:rsidR="005A423B" w:rsidRDefault="00E51805">
      <w:pPr>
        <w:pStyle w:val="TDC6"/>
        <w:rPr>
          <w:rFonts w:asciiTheme="minorHAnsi" w:hAnsiTheme="minorHAnsi" w:cstheme="minorBidi"/>
          <w:noProof/>
          <w:sz w:val="22"/>
        </w:rPr>
      </w:pPr>
      <w:hyperlink w:anchor="_Toc303503641" w:history="1">
        <w:r w:rsidR="005A423B" w:rsidRPr="00534ED3">
          <w:rPr>
            <w:rStyle w:val="Hipervnculo"/>
            <w:noProof/>
          </w:rPr>
          <w:t>Figura 4.2    Señales reales del voltaje de sincronismo y voltaje en base de VT1</w:t>
        </w:r>
        <w:r w:rsidR="005A423B">
          <w:rPr>
            <w:noProof/>
            <w:webHidden/>
          </w:rPr>
          <w:tab/>
        </w:r>
        <w:r>
          <w:rPr>
            <w:noProof/>
            <w:webHidden/>
          </w:rPr>
          <w:fldChar w:fldCharType="begin"/>
        </w:r>
        <w:r w:rsidR="005A423B">
          <w:rPr>
            <w:noProof/>
            <w:webHidden/>
          </w:rPr>
          <w:instrText xml:space="preserve"> PAGEREF _Toc303503641 \h </w:instrText>
        </w:r>
        <w:r>
          <w:rPr>
            <w:noProof/>
            <w:webHidden/>
          </w:rPr>
        </w:r>
        <w:r>
          <w:rPr>
            <w:noProof/>
            <w:webHidden/>
          </w:rPr>
          <w:fldChar w:fldCharType="separate"/>
        </w:r>
        <w:r w:rsidR="005C2237">
          <w:rPr>
            <w:noProof/>
            <w:webHidden/>
          </w:rPr>
          <w:t>49</w:t>
        </w:r>
        <w:r>
          <w:rPr>
            <w:noProof/>
            <w:webHidden/>
          </w:rPr>
          <w:fldChar w:fldCharType="end"/>
        </w:r>
      </w:hyperlink>
    </w:p>
    <w:p w:rsidR="005A423B" w:rsidRDefault="00E51805">
      <w:pPr>
        <w:pStyle w:val="TDC6"/>
        <w:rPr>
          <w:rFonts w:asciiTheme="minorHAnsi" w:hAnsiTheme="minorHAnsi" w:cstheme="minorBidi"/>
          <w:noProof/>
          <w:sz w:val="22"/>
        </w:rPr>
      </w:pPr>
      <w:hyperlink w:anchor="_Toc303503642" w:history="1">
        <w:r w:rsidR="005A423B" w:rsidRPr="00534ED3">
          <w:rPr>
            <w:rStyle w:val="Hipervnculo"/>
            <w:noProof/>
          </w:rPr>
          <w:t>Figura 4.3    Señales reales del voltaje de sincronismo y voltaje cruce por cero en base de VT3</w:t>
        </w:r>
        <w:r w:rsidR="005A423B">
          <w:rPr>
            <w:noProof/>
            <w:webHidden/>
          </w:rPr>
          <w:tab/>
        </w:r>
        <w:r>
          <w:rPr>
            <w:noProof/>
            <w:webHidden/>
          </w:rPr>
          <w:fldChar w:fldCharType="begin"/>
        </w:r>
        <w:r w:rsidR="005A423B">
          <w:rPr>
            <w:noProof/>
            <w:webHidden/>
          </w:rPr>
          <w:instrText xml:space="preserve"> PAGEREF _Toc303503642 \h </w:instrText>
        </w:r>
        <w:r>
          <w:rPr>
            <w:noProof/>
            <w:webHidden/>
          </w:rPr>
        </w:r>
        <w:r>
          <w:rPr>
            <w:noProof/>
            <w:webHidden/>
          </w:rPr>
          <w:fldChar w:fldCharType="separate"/>
        </w:r>
        <w:r w:rsidR="005C2237">
          <w:rPr>
            <w:noProof/>
            <w:webHidden/>
          </w:rPr>
          <w:t>50</w:t>
        </w:r>
        <w:r>
          <w:rPr>
            <w:noProof/>
            <w:webHidden/>
          </w:rPr>
          <w:fldChar w:fldCharType="end"/>
        </w:r>
      </w:hyperlink>
    </w:p>
    <w:p w:rsidR="005A423B" w:rsidRDefault="00E51805">
      <w:pPr>
        <w:pStyle w:val="TDC6"/>
        <w:rPr>
          <w:rFonts w:asciiTheme="minorHAnsi" w:hAnsiTheme="minorHAnsi" w:cstheme="minorBidi"/>
          <w:noProof/>
          <w:sz w:val="22"/>
        </w:rPr>
      </w:pPr>
      <w:hyperlink w:anchor="_Toc303503643" w:history="1">
        <w:r w:rsidR="005A423B" w:rsidRPr="00534ED3">
          <w:rPr>
            <w:rStyle w:val="Hipervnculo"/>
            <w:noProof/>
          </w:rPr>
          <w:t>Figura 4.4    Señales reales del voltaje de sincronismo y voltaje en ánodo del PUT VT25</w:t>
        </w:r>
        <w:r w:rsidR="005A423B">
          <w:rPr>
            <w:noProof/>
            <w:webHidden/>
          </w:rPr>
          <w:tab/>
        </w:r>
        <w:r>
          <w:rPr>
            <w:noProof/>
            <w:webHidden/>
          </w:rPr>
          <w:fldChar w:fldCharType="begin"/>
        </w:r>
        <w:r w:rsidR="005A423B">
          <w:rPr>
            <w:noProof/>
            <w:webHidden/>
          </w:rPr>
          <w:instrText xml:space="preserve"> PAGEREF _Toc303503643 \h </w:instrText>
        </w:r>
        <w:r>
          <w:rPr>
            <w:noProof/>
            <w:webHidden/>
          </w:rPr>
        </w:r>
        <w:r>
          <w:rPr>
            <w:noProof/>
            <w:webHidden/>
          </w:rPr>
          <w:fldChar w:fldCharType="separate"/>
        </w:r>
        <w:r w:rsidR="005C2237">
          <w:rPr>
            <w:noProof/>
            <w:webHidden/>
          </w:rPr>
          <w:t>51</w:t>
        </w:r>
        <w:r>
          <w:rPr>
            <w:noProof/>
            <w:webHidden/>
          </w:rPr>
          <w:fldChar w:fldCharType="end"/>
        </w:r>
      </w:hyperlink>
    </w:p>
    <w:p w:rsidR="005A423B" w:rsidRDefault="00E51805">
      <w:pPr>
        <w:pStyle w:val="TDC6"/>
        <w:rPr>
          <w:rFonts w:asciiTheme="minorHAnsi" w:hAnsiTheme="minorHAnsi" w:cstheme="minorBidi"/>
          <w:noProof/>
          <w:sz w:val="22"/>
        </w:rPr>
      </w:pPr>
      <w:hyperlink w:anchor="_Toc303503644" w:history="1">
        <w:r w:rsidR="005A423B" w:rsidRPr="00534ED3">
          <w:rPr>
            <w:rStyle w:val="Hipervnculo"/>
            <w:noProof/>
          </w:rPr>
          <w:t>Figura 4.5    Señales reales del voltaje de sincronismo y voltaje en colector de VT4</w:t>
        </w:r>
        <w:r w:rsidR="005A423B">
          <w:rPr>
            <w:noProof/>
            <w:webHidden/>
          </w:rPr>
          <w:tab/>
        </w:r>
        <w:r>
          <w:rPr>
            <w:noProof/>
            <w:webHidden/>
          </w:rPr>
          <w:fldChar w:fldCharType="begin"/>
        </w:r>
        <w:r w:rsidR="005A423B">
          <w:rPr>
            <w:noProof/>
            <w:webHidden/>
          </w:rPr>
          <w:instrText xml:space="preserve"> PAGEREF _Toc303503644 \h </w:instrText>
        </w:r>
        <w:r>
          <w:rPr>
            <w:noProof/>
            <w:webHidden/>
          </w:rPr>
        </w:r>
        <w:r>
          <w:rPr>
            <w:noProof/>
            <w:webHidden/>
          </w:rPr>
          <w:fldChar w:fldCharType="separate"/>
        </w:r>
        <w:r w:rsidR="005C2237">
          <w:rPr>
            <w:noProof/>
            <w:webHidden/>
          </w:rPr>
          <w:t>52</w:t>
        </w:r>
        <w:r>
          <w:rPr>
            <w:noProof/>
            <w:webHidden/>
          </w:rPr>
          <w:fldChar w:fldCharType="end"/>
        </w:r>
      </w:hyperlink>
    </w:p>
    <w:p w:rsidR="005A423B" w:rsidRDefault="00E51805">
      <w:pPr>
        <w:pStyle w:val="TDC6"/>
        <w:rPr>
          <w:rFonts w:asciiTheme="minorHAnsi" w:hAnsiTheme="minorHAnsi" w:cstheme="minorBidi"/>
          <w:noProof/>
          <w:sz w:val="22"/>
        </w:rPr>
      </w:pPr>
      <w:hyperlink w:anchor="_Toc303503645" w:history="1">
        <w:r w:rsidR="005A423B" w:rsidRPr="00534ED3">
          <w:rPr>
            <w:rStyle w:val="Hipervnculo"/>
            <w:noProof/>
          </w:rPr>
          <w:t>Figura 4.6    Circuito disparador de la Fase A de la tarjeta de control DC2554</w:t>
        </w:r>
        <w:r w:rsidR="005A423B">
          <w:rPr>
            <w:noProof/>
            <w:webHidden/>
          </w:rPr>
          <w:tab/>
        </w:r>
        <w:r>
          <w:rPr>
            <w:noProof/>
            <w:webHidden/>
          </w:rPr>
          <w:fldChar w:fldCharType="begin"/>
        </w:r>
        <w:r w:rsidR="005A423B">
          <w:rPr>
            <w:noProof/>
            <w:webHidden/>
          </w:rPr>
          <w:instrText xml:space="preserve"> PAGEREF _Toc303503645 \h </w:instrText>
        </w:r>
        <w:r>
          <w:rPr>
            <w:noProof/>
            <w:webHidden/>
          </w:rPr>
        </w:r>
        <w:r>
          <w:rPr>
            <w:noProof/>
            <w:webHidden/>
          </w:rPr>
          <w:fldChar w:fldCharType="separate"/>
        </w:r>
        <w:r w:rsidR="005C2237">
          <w:rPr>
            <w:noProof/>
            <w:webHidden/>
          </w:rPr>
          <w:t>53</w:t>
        </w:r>
        <w:r>
          <w:rPr>
            <w:noProof/>
            <w:webHidden/>
          </w:rPr>
          <w:fldChar w:fldCharType="end"/>
        </w:r>
      </w:hyperlink>
    </w:p>
    <w:p w:rsidR="005A423B" w:rsidRDefault="00E51805">
      <w:pPr>
        <w:pStyle w:val="TDC6"/>
        <w:rPr>
          <w:rFonts w:asciiTheme="minorHAnsi" w:hAnsiTheme="minorHAnsi" w:cstheme="minorBidi"/>
          <w:noProof/>
          <w:sz w:val="22"/>
        </w:rPr>
      </w:pPr>
      <w:hyperlink w:anchor="_Toc303503646" w:history="1">
        <w:r w:rsidR="005A423B" w:rsidRPr="00534ED3">
          <w:rPr>
            <w:rStyle w:val="Hipervnculo"/>
            <w:noProof/>
          </w:rPr>
          <w:t>Figura 4.7    Señales reales del pulso de disparo IC1-10 y pulso ensanchado de disparo IC2-6</w:t>
        </w:r>
        <w:r w:rsidR="005A423B">
          <w:rPr>
            <w:noProof/>
            <w:webHidden/>
          </w:rPr>
          <w:tab/>
        </w:r>
        <w:r>
          <w:rPr>
            <w:noProof/>
            <w:webHidden/>
          </w:rPr>
          <w:fldChar w:fldCharType="begin"/>
        </w:r>
        <w:r w:rsidR="005A423B">
          <w:rPr>
            <w:noProof/>
            <w:webHidden/>
          </w:rPr>
          <w:instrText xml:space="preserve"> PAGEREF _Toc303503646 \h </w:instrText>
        </w:r>
        <w:r>
          <w:rPr>
            <w:noProof/>
            <w:webHidden/>
          </w:rPr>
        </w:r>
        <w:r>
          <w:rPr>
            <w:noProof/>
            <w:webHidden/>
          </w:rPr>
          <w:fldChar w:fldCharType="separate"/>
        </w:r>
        <w:r w:rsidR="005C2237">
          <w:rPr>
            <w:noProof/>
            <w:webHidden/>
          </w:rPr>
          <w:t>54</w:t>
        </w:r>
        <w:r>
          <w:rPr>
            <w:noProof/>
            <w:webHidden/>
          </w:rPr>
          <w:fldChar w:fldCharType="end"/>
        </w:r>
      </w:hyperlink>
    </w:p>
    <w:p w:rsidR="005A423B" w:rsidRDefault="00E51805">
      <w:pPr>
        <w:pStyle w:val="TDC6"/>
        <w:rPr>
          <w:rFonts w:asciiTheme="minorHAnsi" w:hAnsiTheme="minorHAnsi" w:cstheme="minorBidi"/>
          <w:noProof/>
          <w:sz w:val="22"/>
        </w:rPr>
      </w:pPr>
      <w:hyperlink w:anchor="_Toc303503647" w:history="1">
        <w:r w:rsidR="005A423B" w:rsidRPr="00534ED3">
          <w:rPr>
            <w:rStyle w:val="Hipervnculo"/>
            <w:noProof/>
          </w:rPr>
          <w:t>Figura 4.8    Señales reales del Voltaje de sincronismo y Voltaje entre Gate y Cátodo de TH1</w:t>
        </w:r>
        <w:r w:rsidR="005A423B">
          <w:rPr>
            <w:noProof/>
            <w:webHidden/>
          </w:rPr>
          <w:tab/>
        </w:r>
        <w:r>
          <w:rPr>
            <w:noProof/>
            <w:webHidden/>
          </w:rPr>
          <w:fldChar w:fldCharType="begin"/>
        </w:r>
        <w:r w:rsidR="005A423B">
          <w:rPr>
            <w:noProof/>
            <w:webHidden/>
          </w:rPr>
          <w:instrText xml:space="preserve"> PAGEREF _Toc303503647 \h </w:instrText>
        </w:r>
        <w:r>
          <w:rPr>
            <w:noProof/>
            <w:webHidden/>
          </w:rPr>
        </w:r>
        <w:r>
          <w:rPr>
            <w:noProof/>
            <w:webHidden/>
          </w:rPr>
          <w:fldChar w:fldCharType="separate"/>
        </w:r>
        <w:r w:rsidR="005C2237">
          <w:rPr>
            <w:noProof/>
            <w:webHidden/>
          </w:rPr>
          <w:t>55</w:t>
        </w:r>
        <w:r>
          <w:rPr>
            <w:noProof/>
            <w:webHidden/>
          </w:rPr>
          <w:fldChar w:fldCharType="end"/>
        </w:r>
      </w:hyperlink>
    </w:p>
    <w:p w:rsidR="005A423B" w:rsidRDefault="00E51805">
      <w:pPr>
        <w:pStyle w:val="TDC6"/>
        <w:rPr>
          <w:rFonts w:asciiTheme="minorHAnsi" w:hAnsiTheme="minorHAnsi" w:cstheme="minorBidi"/>
          <w:noProof/>
          <w:sz w:val="22"/>
        </w:rPr>
      </w:pPr>
      <w:hyperlink w:anchor="_Toc303503648" w:history="1">
        <w:r w:rsidR="005A423B" w:rsidRPr="00534ED3">
          <w:rPr>
            <w:rStyle w:val="Hipervnculo"/>
            <w:noProof/>
          </w:rPr>
          <w:t>Figura 4.9 Conexiones en el panel frontal superior del equipo educativo para convertidor AC/DC monofásico de onda completa</w:t>
        </w:r>
        <w:r w:rsidR="005A423B">
          <w:rPr>
            <w:noProof/>
            <w:webHidden/>
          </w:rPr>
          <w:tab/>
        </w:r>
        <w:r>
          <w:rPr>
            <w:noProof/>
            <w:webHidden/>
          </w:rPr>
          <w:fldChar w:fldCharType="begin"/>
        </w:r>
        <w:r w:rsidR="005A423B">
          <w:rPr>
            <w:noProof/>
            <w:webHidden/>
          </w:rPr>
          <w:instrText xml:space="preserve"> PAGEREF _Toc303503648 \h </w:instrText>
        </w:r>
        <w:r>
          <w:rPr>
            <w:noProof/>
            <w:webHidden/>
          </w:rPr>
        </w:r>
        <w:r>
          <w:rPr>
            <w:noProof/>
            <w:webHidden/>
          </w:rPr>
          <w:fldChar w:fldCharType="separate"/>
        </w:r>
        <w:r w:rsidR="005C2237">
          <w:rPr>
            <w:noProof/>
            <w:webHidden/>
          </w:rPr>
          <w:t>56</w:t>
        </w:r>
        <w:r>
          <w:rPr>
            <w:noProof/>
            <w:webHidden/>
          </w:rPr>
          <w:fldChar w:fldCharType="end"/>
        </w:r>
      </w:hyperlink>
    </w:p>
    <w:p w:rsidR="005A423B" w:rsidRDefault="00E51805">
      <w:pPr>
        <w:pStyle w:val="TDC6"/>
        <w:rPr>
          <w:rFonts w:asciiTheme="minorHAnsi" w:hAnsiTheme="minorHAnsi" w:cstheme="minorBidi"/>
          <w:noProof/>
          <w:sz w:val="22"/>
        </w:rPr>
      </w:pPr>
      <w:hyperlink w:anchor="_Toc303503649" w:history="1">
        <w:r w:rsidR="005A423B" w:rsidRPr="00534ED3">
          <w:rPr>
            <w:rStyle w:val="Hipervnculo"/>
            <w:noProof/>
          </w:rPr>
          <w:t>Figura 4.10 Conexiones en el panel frontal inferior y superior del equipo educativo para convertidor AC/DC monofásico de onda completa</w:t>
        </w:r>
        <w:r w:rsidR="005A423B">
          <w:rPr>
            <w:noProof/>
            <w:webHidden/>
          </w:rPr>
          <w:tab/>
        </w:r>
        <w:r>
          <w:rPr>
            <w:noProof/>
            <w:webHidden/>
          </w:rPr>
          <w:fldChar w:fldCharType="begin"/>
        </w:r>
        <w:r w:rsidR="005A423B">
          <w:rPr>
            <w:noProof/>
            <w:webHidden/>
          </w:rPr>
          <w:instrText xml:space="preserve"> PAGEREF _Toc303503649 \h </w:instrText>
        </w:r>
        <w:r>
          <w:rPr>
            <w:noProof/>
            <w:webHidden/>
          </w:rPr>
        </w:r>
        <w:r>
          <w:rPr>
            <w:noProof/>
            <w:webHidden/>
          </w:rPr>
          <w:fldChar w:fldCharType="separate"/>
        </w:r>
        <w:r w:rsidR="005C2237">
          <w:rPr>
            <w:noProof/>
            <w:webHidden/>
          </w:rPr>
          <w:t>56</w:t>
        </w:r>
        <w:r>
          <w:rPr>
            <w:noProof/>
            <w:webHidden/>
          </w:rPr>
          <w:fldChar w:fldCharType="end"/>
        </w:r>
      </w:hyperlink>
    </w:p>
    <w:p w:rsidR="005A423B" w:rsidRDefault="00E51805">
      <w:pPr>
        <w:pStyle w:val="TDC6"/>
        <w:rPr>
          <w:rFonts w:asciiTheme="minorHAnsi" w:hAnsiTheme="minorHAnsi" w:cstheme="minorBidi"/>
          <w:noProof/>
          <w:sz w:val="22"/>
        </w:rPr>
      </w:pPr>
      <w:hyperlink w:anchor="_Toc303503650" w:history="1">
        <w:r w:rsidR="005A423B" w:rsidRPr="00534ED3">
          <w:rPr>
            <w:rStyle w:val="Hipervnculo"/>
            <w:noProof/>
          </w:rPr>
          <w:t>Figura 4.11    Señales reales del rectificador monofásico de onda completa controlado con motor MV1006 como carga</w:t>
        </w:r>
        <w:r w:rsidR="005A423B">
          <w:rPr>
            <w:noProof/>
            <w:webHidden/>
          </w:rPr>
          <w:tab/>
        </w:r>
        <w:r>
          <w:rPr>
            <w:noProof/>
            <w:webHidden/>
          </w:rPr>
          <w:fldChar w:fldCharType="begin"/>
        </w:r>
        <w:r w:rsidR="005A423B">
          <w:rPr>
            <w:noProof/>
            <w:webHidden/>
          </w:rPr>
          <w:instrText xml:space="preserve"> PAGEREF _Toc303503650 \h </w:instrText>
        </w:r>
        <w:r>
          <w:rPr>
            <w:noProof/>
            <w:webHidden/>
          </w:rPr>
        </w:r>
        <w:r>
          <w:rPr>
            <w:noProof/>
            <w:webHidden/>
          </w:rPr>
          <w:fldChar w:fldCharType="separate"/>
        </w:r>
        <w:r w:rsidR="005C2237">
          <w:rPr>
            <w:noProof/>
            <w:webHidden/>
          </w:rPr>
          <w:t>57</w:t>
        </w:r>
        <w:r>
          <w:rPr>
            <w:noProof/>
            <w:webHidden/>
          </w:rPr>
          <w:fldChar w:fldCharType="end"/>
        </w:r>
      </w:hyperlink>
    </w:p>
    <w:p w:rsidR="005A423B" w:rsidRDefault="00E51805">
      <w:pPr>
        <w:pStyle w:val="TDC6"/>
        <w:rPr>
          <w:rFonts w:asciiTheme="minorHAnsi" w:hAnsiTheme="minorHAnsi" w:cstheme="minorBidi"/>
          <w:noProof/>
          <w:sz w:val="22"/>
        </w:rPr>
      </w:pPr>
      <w:hyperlink w:anchor="_Toc303503651" w:history="1">
        <w:r w:rsidR="005A423B" w:rsidRPr="00534ED3">
          <w:rPr>
            <w:rStyle w:val="Hipervnculo"/>
            <w:noProof/>
          </w:rPr>
          <w:t>Figura 4.12  Diagrama de bloques del Rectificador monofásico de onda completa controlado</w:t>
        </w:r>
        <w:r w:rsidR="005A423B">
          <w:rPr>
            <w:noProof/>
            <w:webHidden/>
          </w:rPr>
          <w:tab/>
        </w:r>
        <w:r>
          <w:rPr>
            <w:noProof/>
            <w:webHidden/>
          </w:rPr>
          <w:fldChar w:fldCharType="begin"/>
        </w:r>
        <w:r w:rsidR="005A423B">
          <w:rPr>
            <w:noProof/>
            <w:webHidden/>
          </w:rPr>
          <w:instrText xml:space="preserve"> PAGEREF _Toc303503651 \h </w:instrText>
        </w:r>
        <w:r>
          <w:rPr>
            <w:noProof/>
            <w:webHidden/>
          </w:rPr>
        </w:r>
        <w:r>
          <w:rPr>
            <w:noProof/>
            <w:webHidden/>
          </w:rPr>
          <w:fldChar w:fldCharType="separate"/>
        </w:r>
        <w:r w:rsidR="005C2237">
          <w:rPr>
            <w:noProof/>
            <w:webHidden/>
          </w:rPr>
          <w:t>58</w:t>
        </w:r>
        <w:r>
          <w:rPr>
            <w:noProof/>
            <w:webHidden/>
          </w:rPr>
          <w:fldChar w:fldCharType="end"/>
        </w:r>
      </w:hyperlink>
    </w:p>
    <w:p w:rsidR="005A423B" w:rsidRDefault="00E51805">
      <w:pPr>
        <w:pStyle w:val="TDC6"/>
        <w:rPr>
          <w:rFonts w:asciiTheme="minorHAnsi" w:hAnsiTheme="minorHAnsi" w:cstheme="minorBidi"/>
          <w:noProof/>
          <w:sz w:val="22"/>
        </w:rPr>
      </w:pPr>
      <w:hyperlink w:anchor="_Toc303503652" w:history="1">
        <w:r w:rsidR="005A423B" w:rsidRPr="00534ED3">
          <w:rPr>
            <w:rStyle w:val="Hipervnculo"/>
            <w:noProof/>
          </w:rPr>
          <w:t>Figura 4.13  Simulación del Rectificador monofásico de onda completa controlado</w:t>
        </w:r>
        <w:r w:rsidR="005A423B">
          <w:rPr>
            <w:noProof/>
            <w:webHidden/>
          </w:rPr>
          <w:tab/>
        </w:r>
        <w:r>
          <w:rPr>
            <w:noProof/>
            <w:webHidden/>
          </w:rPr>
          <w:fldChar w:fldCharType="begin"/>
        </w:r>
        <w:r w:rsidR="005A423B">
          <w:rPr>
            <w:noProof/>
            <w:webHidden/>
          </w:rPr>
          <w:instrText xml:space="preserve"> PAGEREF _Toc303503652 \h </w:instrText>
        </w:r>
        <w:r>
          <w:rPr>
            <w:noProof/>
            <w:webHidden/>
          </w:rPr>
        </w:r>
        <w:r>
          <w:rPr>
            <w:noProof/>
            <w:webHidden/>
          </w:rPr>
          <w:fldChar w:fldCharType="separate"/>
        </w:r>
        <w:r w:rsidR="005C2237">
          <w:rPr>
            <w:noProof/>
            <w:webHidden/>
          </w:rPr>
          <w:t>58</w:t>
        </w:r>
        <w:r>
          <w:rPr>
            <w:noProof/>
            <w:webHidden/>
          </w:rPr>
          <w:fldChar w:fldCharType="end"/>
        </w:r>
      </w:hyperlink>
    </w:p>
    <w:p w:rsidR="005A423B" w:rsidRDefault="00E51805">
      <w:pPr>
        <w:pStyle w:val="TDC6"/>
        <w:rPr>
          <w:rFonts w:asciiTheme="minorHAnsi" w:hAnsiTheme="minorHAnsi" w:cstheme="minorBidi"/>
          <w:noProof/>
          <w:sz w:val="22"/>
        </w:rPr>
      </w:pPr>
      <w:hyperlink w:anchor="_Toc303503653" w:history="1">
        <w:r w:rsidR="005A423B" w:rsidRPr="00534ED3">
          <w:rPr>
            <w:rStyle w:val="Hipervnculo"/>
            <w:noProof/>
          </w:rPr>
          <w:t>Figura 4.14  Conexiones en el panel frontal superior del equipo educativo para el rectificador trifásico de 6 pulsos.</w:t>
        </w:r>
        <w:r w:rsidR="005A423B">
          <w:rPr>
            <w:noProof/>
            <w:webHidden/>
          </w:rPr>
          <w:tab/>
        </w:r>
        <w:r>
          <w:rPr>
            <w:noProof/>
            <w:webHidden/>
          </w:rPr>
          <w:fldChar w:fldCharType="begin"/>
        </w:r>
        <w:r w:rsidR="005A423B">
          <w:rPr>
            <w:noProof/>
            <w:webHidden/>
          </w:rPr>
          <w:instrText xml:space="preserve"> PAGEREF _Toc303503653 \h </w:instrText>
        </w:r>
        <w:r>
          <w:rPr>
            <w:noProof/>
            <w:webHidden/>
          </w:rPr>
        </w:r>
        <w:r>
          <w:rPr>
            <w:noProof/>
            <w:webHidden/>
          </w:rPr>
          <w:fldChar w:fldCharType="separate"/>
        </w:r>
        <w:r w:rsidR="005C2237">
          <w:rPr>
            <w:noProof/>
            <w:webHidden/>
          </w:rPr>
          <w:t>59</w:t>
        </w:r>
        <w:r>
          <w:rPr>
            <w:noProof/>
            <w:webHidden/>
          </w:rPr>
          <w:fldChar w:fldCharType="end"/>
        </w:r>
      </w:hyperlink>
    </w:p>
    <w:p w:rsidR="005A423B" w:rsidRDefault="00E51805">
      <w:pPr>
        <w:pStyle w:val="TDC6"/>
        <w:rPr>
          <w:rFonts w:asciiTheme="minorHAnsi" w:hAnsiTheme="minorHAnsi" w:cstheme="minorBidi"/>
          <w:noProof/>
          <w:sz w:val="22"/>
        </w:rPr>
      </w:pPr>
      <w:hyperlink w:anchor="_Toc303503654" w:history="1">
        <w:r w:rsidR="005A423B" w:rsidRPr="00534ED3">
          <w:rPr>
            <w:rStyle w:val="Hipervnculo"/>
            <w:noProof/>
          </w:rPr>
          <w:t>Figura 4.15  Conexiones en el panel frontal inferior y superior del equipo educativo para el rectificador trifásico de 6 pulsos.</w:t>
        </w:r>
        <w:r w:rsidR="005A423B">
          <w:rPr>
            <w:noProof/>
            <w:webHidden/>
          </w:rPr>
          <w:tab/>
        </w:r>
        <w:r>
          <w:rPr>
            <w:noProof/>
            <w:webHidden/>
          </w:rPr>
          <w:fldChar w:fldCharType="begin"/>
        </w:r>
        <w:r w:rsidR="005A423B">
          <w:rPr>
            <w:noProof/>
            <w:webHidden/>
          </w:rPr>
          <w:instrText xml:space="preserve"> PAGEREF _Toc303503654 \h </w:instrText>
        </w:r>
        <w:r>
          <w:rPr>
            <w:noProof/>
            <w:webHidden/>
          </w:rPr>
        </w:r>
        <w:r>
          <w:rPr>
            <w:noProof/>
            <w:webHidden/>
          </w:rPr>
          <w:fldChar w:fldCharType="separate"/>
        </w:r>
        <w:r w:rsidR="005C2237">
          <w:rPr>
            <w:noProof/>
            <w:webHidden/>
          </w:rPr>
          <w:t>59</w:t>
        </w:r>
        <w:r>
          <w:rPr>
            <w:noProof/>
            <w:webHidden/>
          </w:rPr>
          <w:fldChar w:fldCharType="end"/>
        </w:r>
      </w:hyperlink>
    </w:p>
    <w:p w:rsidR="005A423B" w:rsidRDefault="00E51805">
      <w:pPr>
        <w:pStyle w:val="TDC6"/>
        <w:rPr>
          <w:rFonts w:asciiTheme="minorHAnsi" w:hAnsiTheme="minorHAnsi" w:cstheme="minorBidi"/>
          <w:noProof/>
          <w:sz w:val="22"/>
        </w:rPr>
      </w:pPr>
      <w:hyperlink w:anchor="_Toc303503655" w:history="1">
        <w:r w:rsidR="005A423B" w:rsidRPr="00534ED3">
          <w:rPr>
            <w:rStyle w:val="Hipervnculo"/>
            <w:noProof/>
          </w:rPr>
          <w:t>Figura 4.16  Señales reales del rectificador trifásico de onda completa controlado con motor MV1006 como carga</w:t>
        </w:r>
        <w:r w:rsidR="005A423B">
          <w:rPr>
            <w:noProof/>
            <w:webHidden/>
          </w:rPr>
          <w:tab/>
        </w:r>
        <w:r>
          <w:rPr>
            <w:noProof/>
            <w:webHidden/>
          </w:rPr>
          <w:fldChar w:fldCharType="begin"/>
        </w:r>
        <w:r w:rsidR="005A423B">
          <w:rPr>
            <w:noProof/>
            <w:webHidden/>
          </w:rPr>
          <w:instrText xml:space="preserve"> PAGEREF _Toc303503655 \h </w:instrText>
        </w:r>
        <w:r>
          <w:rPr>
            <w:noProof/>
            <w:webHidden/>
          </w:rPr>
        </w:r>
        <w:r>
          <w:rPr>
            <w:noProof/>
            <w:webHidden/>
          </w:rPr>
          <w:fldChar w:fldCharType="separate"/>
        </w:r>
        <w:r w:rsidR="005C2237">
          <w:rPr>
            <w:noProof/>
            <w:webHidden/>
          </w:rPr>
          <w:t>60</w:t>
        </w:r>
        <w:r>
          <w:rPr>
            <w:noProof/>
            <w:webHidden/>
          </w:rPr>
          <w:fldChar w:fldCharType="end"/>
        </w:r>
      </w:hyperlink>
    </w:p>
    <w:p w:rsidR="005A423B" w:rsidRDefault="00E51805">
      <w:pPr>
        <w:pStyle w:val="TDC6"/>
        <w:rPr>
          <w:rFonts w:asciiTheme="minorHAnsi" w:hAnsiTheme="minorHAnsi" w:cstheme="minorBidi"/>
          <w:noProof/>
          <w:sz w:val="22"/>
        </w:rPr>
      </w:pPr>
      <w:hyperlink w:anchor="_Toc303503656" w:history="1">
        <w:r w:rsidR="005A423B" w:rsidRPr="00534ED3">
          <w:rPr>
            <w:rStyle w:val="Hipervnculo"/>
            <w:noProof/>
          </w:rPr>
          <w:t>Figura 4.17  Diagrama de bloques del Rectificador trifásico de onda completa controlado</w:t>
        </w:r>
        <w:r w:rsidR="005A423B">
          <w:rPr>
            <w:noProof/>
            <w:webHidden/>
          </w:rPr>
          <w:tab/>
        </w:r>
        <w:r>
          <w:rPr>
            <w:noProof/>
            <w:webHidden/>
          </w:rPr>
          <w:fldChar w:fldCharType="begin"/>
        </w:r>
        <w:r w:rsidR="005A423B">
          <w:rPr>
            <w:noProof/>
            <w:webHidden/>
          </w:rPr>
          <w:instrText xml:space="preserve"> PAGEREF _Toc303503656 \h </w:instrText>
        </w:r>
        <w:r>
          <w:rPr>
            <w:noProof/>
            <w:webHidden/>
          </w:rPr>
        </w:r>
        <w:r>
          <w:rPr>
            <w:noProof/>
            <w:webHidden/>
          </w:rPr>
          <w:fldChar w:fldCharType="separate"/>
        </w:r>
        <w:r w:rsidR="005C2237">
          <w:rPr>
            <w:noProof/>
            <w:webHidden/>
          </w:rPr>
          <w:t>61</w:t>
        </w:r>
        <w:r>
          <w:rPr>
            <w:noProof/>
            <w:webHidden/>
          </w:rPr>
          <w:fldChar w:fldCharType="end"/>
        </w:r>
      </w:hyperlink>
    </w:p>
    <w:p w:rsidR="005A423B" w:rsidRDefault="00E51805">
      <w:pPr>
        <w:pStyle w:val="TDC6"/>
        <w:rPr>
          <w:rFonts w:asciiTheme="minorHAnsi" w:hAnsiTheme="minorHAnsi" w:cstheme="minorBidi"/>
          <w:noProof/>
          <w:sz w:val="22"/>
        </w:rPr>
      </w:pPr>
      <w:hyperlink w:anchor="_Toc303503657" w:history="1">
        <w:r w:rsidR="005A423B" w:rsidRPr="00534ED3">
          <w:rPr>
            <w:rStyle w:val="Hipervnculo"/>
            <w:noProof/>
          </w:rPr>
          <w:t>Figura 4.18  Simulación del Rectificador trifásico de onda completa controlado</w:t>
        </w:r>
        <w:r w:rsidR="005A423B">
          <w:rPr>
            <w:noProof/>
            <w:webHidden/>
          </w:rPr>
          <w:tab/>
        </w:r>
        <w:r>
          <w:rPr>
            <w:noProof/>
            <w:webHidden/>
          </w:rPr>
          <w:fldChar w:fldCharType="begin"/>
        </w:r>
        <w:r w:rsidR="005A423B">
          <w:rPr>
            <w:noProof/>
            <w:webHidden/>
          </w:rPr>
          <w:instrText xml:space="preserve"> PAGEREF _Toc303503657 \h </w:instrText>
        </w:r>
        <w:r>
          <w:rPr>
            <w:noProof/>
            <w:webHidden/>
          </w:rPr>
        </w:r>
        <w:r>
          <w:rPr>
            <w:noProof/>
            <w:webHidden/>
          </w:rPr>
          <w:fldChar w:fldCharType="separate"/>
        </w:r>
        <w:r w:rsidR="005C2237">
          <w:rPr>
            <w:noProof/>
            <w:webHidden/>
          </w:rPr>
          <w:t>61</w:t>
        </w:r>
        <w:r>
          <w:rPr>
            <w:noProof/>
            <w:webHidden/>
          </w:rPr>
          <w:fldChar w:fldCharType="end"/>
        </w:r>
      </w:hyperlink>
    </w:p>
    <w:p w:rsidR="005A423B" w:rsidRDefault="00E51805">
      <w:pPr>
        <w:pStyle w:val="TDC6"/>
        <w:rPr>
          <w:rFonts w:asciiTheme="minorHAnsi" w:hAnsiTheme="minorHAnsi" w:cstheme="minorBidi"/>
          <w:noProof/>
          <w:sz w:val="22"/>
        </w:rPr>
      </w:pPr>
      <w:hyperlink w:anchor="_Toc303503658" w:history="1">
        <w:r w:rsidR="005A423B" w:rsidRPr="00534ED3">
          <w:rPr>
            <w:rStyle w:val="Hipervnculo"/>
            <w:noProof/>
          </w:rPr>
          <w:t>Figura 4.19  Conexiones en el panel frontal superior del equipo educativo para el convertidor AC/AC.</w:t>
        </w:r>
        <w:r w:rsidR="005A423B">
          <w:rPr>
            <w:noProof/>
            <w:webHidden/>
          </w:rPr>
          <w:tab/>
        </w:r>
        <w:r>
          <w:rPr>
            <w:noProof/>
            <w:webHidden/>
          </w:rPr>
          <w:fldChar w:fldCharType="begin"/>
        </w:r>
        <w:r w:rsidR="005A423B">
          <w:rPr>
            <w:noProof/>
            <w:webHidden/>
          </w:rPr>
          <w:instrText xml:space="preserve"> PAGEREF _Toc303503658 \h </w:instrText>
        </w:r>
        <w:r>
          <w:rPr>
            <w:noProof/>
            <w:webHidden/>
          </w:rPr>
        </w:r>
        <w:r>
          <w:rPr>
            <w:noProof/>
            <w:webHidden/>
          </w:rPr>
          <w:fldChar w:fldCharType="separate"/>
        </w:r>
        <w:r w:rsidR="005C2237">
          <w:rPr>
            <w:noProof/>
            <w:webHidden/>
          </w:rPr>
          <w:t>62</w:t>
        </w:r>
        <w:r>
          <w:rPr>
            <w:noProof/>
            <w:webHidden/>
          </w:rPr>
          <w:fldChar w:fldCharType="end"/>
        </w:r>
      </w:hyperlink>
    </w:p>
    <w:p w:rsidR="005A423B" w:rsidRDefault="00E51805">
      <w:pPr>
        <w:pStyle w:val="TDC6"/>
        <w:rPr>
          <w:rFonts w:asciiTheme="minorHAnsi" w:hAnsiTheme="minorHAnsi" w:cstheme="minorBidi"/>
          <w:noProof/>
          <w:sz w:val="22"/>
        </w:rPr>
      </w:pPr>
      <w:hyperlink w:anchor="_Toc303503659" w:history="1">
        <w:r w:rsidR="005A423B" w:rsidRPr="00534ED3">
          <w:rPr>
            <w:rStyle w:val="Hipervnculo"/>
            <w:noProof/>
          </w:rPr>
          <w:t>Figura 4.20  Conexiones en el panel frontal inferior y superior del equipo educativo para el convertidor AC/AC.</w:t>
        </w:r>
        <w:r w:rsidR="005A423B">
          <w:rPr>
            <w:noProof/>
            <w:webHidden/>
          </w:rPr>
          <w:tab/>
        </w:r>
        <w:r>
          <w:rPr>
            <w:noProof/>
            <w:webHidden/>
          </w:rPr>
          <w:fldChar w:fldCharType="begin"/>
        </w:r>
        <w:r w:rsidR="005A423B">
          <w:rPr>
            <w:noProof/>
            <w:webHidden/>
          </w:rPr>
          <w:instrText xml:space="preserve"> PAGEREF _Toc303503659 \h </w:instrText>
        </w:r>
        <w:r>
          <w:rPr>
            <w:noProof/>
            <w:webHidden/>
          </w:rPr>
        </w:r>
        <w:r>
          <w:rPr>
            <w:noProof/>
            <w:webHidden/>
          </w:rPr>
          <w:fldChar w:fldCharType="separate"/>
        </w:r>
        <w:r w:rsidR="005C2237">
          <w:rPr>
            <w:noProof/>
            <w:webHidden/>
          </w:rPr>
          <w:t>63</w:t>
        </w:r>
        <w:r>
          <w:rPr>
            <w:noProof/>
            <w:webHidden/>
          </w:rPr>
          <w:fldChar w:fldCharType="end"/>
        </w:r>
      </w:hyperlink>
    </w:p>
    <w:p w:rsidR="005A423B" w:rsidRDefault="00E51805">
      <w:pPr>
        <w:pStyle w:val="TDC6"/>
        <w:rPr>
          <w:rFonts w:asciiTheme="minorHAnsi" w:hAnsiTheme="minorHAnsi" w:cstheme="minorBidi"/>
          <w:noProof/>
          <w:sz w:val="22"/>
        </w:rPr>
      </w:pPr>
      <w:hyperlink w:anchor="_Toc303503660" w:history="1">
        <w:r w:rsidR="005A423B" w:rsidRPr="00534ED3">
          <w:rPr>
            <w:rStyle w:val="Hipervnculo"/>
            <w:noProof/>
          </w:rPr>
          <w:t>Figura 4.21  Señales reales del convertidor AC/AC como arrancador suave con motor MV1009 como carga</w:t>
        </w:r>
        <w:r w:rsidR="005A423B">
          <w:rPr>
            <w:noProof/>
            <w:webHidden/>
          </w:rPr>
          <w:tab/>
        </w:r>
        <w:r>
          <w:rPr>
            <w:noProof/>
            <w:webHidden/>
          </w:rPr>
          <w:fldChar w:fldCharType="begin"/>
        </w:r>
        <w:r w:rsidR="005A423B">
          <w:rPr>
            <w:noProof/>
            <w:webHidden/>
          </w:rPr>
          <w:instrText xml:space="preserve"> PAGEREF _Toc303503660 \h </w:instrText>
        </w:r>
        <w:r>
          <w:rPr>
            <w:noProof/>
            <w:webHidden/>
          </w:rPr>
        </w:r>
        <w:r>
          <w:rPr>
            <w:noProof/>
            <w:webHidden/>
          </w:rPr>
          <w:fldChar w:fldCharType="separate"/>
        </w:r>
        <w:r w:rsidR="005C2237">
          <w:rPr>
            <w:noProof/>
            <w:webHidden/>
          </w:rPr>
          <w:t>63</w:t>
        </w:r>
        <w:r>
          <w:rPr>
            <w:noProof/>
            <w:webHidden/>
          </w:rPr>
          <w:fldChar w:fldCharType="end"/>
        </w:r>
      </w:hyperlink>
    </w:p>
    <w:p w:rsidR="005A423B" w:rsidRDefault="00E51805">
      <w:pPr>
        <w:pStyle w:val="TDC6"/>
        <w:rPr>
          <w:rFonts w:asciiTheme="minorHAnsi" w:hAnsiTheme="minorHAnsi" w:cstheme="minorBidi"/>
          <w:noProof/>
          <w:sz w:val="22"/>
        </w:rPr>
      </w:pPr>
      <w:hyperlink w:anchor="_Toc303503661" w:history="1">
        <w:r w:rsidR="005A423B" w:rsidRPr="00534ED3">
          <w:rPr>
            <w:rStyle w:val="Hipervnculo"/>
            <w:noProof/>
          </w:rPr>
          <w:t>Figura 4.22  Diagrama de bloques del Convertidor AC/AC como arrancador suave</w:t>
        </w:r>
        <w:r w:rsidR="005A423B">
          <w:rPr>
            <w:noProof/>
            <w:webHidden/>
          </w:rPr>
          <w:tab/>
        </w:r>
        <w:r>
          <w:rPr>
            <w:noProof/>
            <w:webHidden/>
          </w:rPr>
          <w:fldChar w:fldCharType="begin"/>
        </w:r>
        <w:r w:rsidR="005A423B">
          <w:rPr>
            <w:noProof/>
            <w:webHidden/>
          </w:rPr>
          <w:instrText xml:space="preserve"> PAGEREF _Toc303503661 \h </w:instrText>
        </w:r>
        <w:r>
          <w:rPr>
            <w:noProof/>
            <w:webHidden/>
          </w:rPr>
        </w:r>
        <w:r>
          <w:rPr>
            <w:noProof/>
            <w:webHidden/>
          </w:rPr>
          <w:fldChar w:fldCharType="separate"/>
        </w:r>
        <w:r w:rsidR="005C2237">
          <w:rPr>
            <w:noProof/>
            <w:webHidden/>
          </w:rPr>
          <w:t>64</w:t>
        </w:r>
        <w:r>
          <w:rPr>
            <w:noProof/>
            <w:webHidden/>
          </w:rPr>
          <w:fldChar w:fldCharType="end"/>
        </w:r>
      </w:hyperlink>
    </w:p>
    <w:p w:rsidR="005A423B" w:rsidRDefault="00E51805">
      <w:pPr>
        <w:pStyle w:val="TDC6"/>
        <w:rPr>
          <w:rFonts w:asciiTheme="minorHAnsi" w:hAnsiTheme="minorHAnsi" w:cstheme="minorBidi"/>
          <w:noProof/>
          <w:sz w:val="22"/>
        </w:rPr>
      </w:pPr>
      <w:hyperlink w:anchor="_Toc303503662" w:history="1">
        <w:r w:rsidR="005A423B" w:rsidRPr="00534ED3">
          <w:rPr>
            <w:rStyle w:val="Hipervnculo"/>
            <w:noProof/>
          </w:rPr>
          <w:t>Figura 4.23  Simulación del Convertidor AC/AC como arrancador suave</w:t>
        </w:r>
        <w:r w:rsidR="005A423B">
          <w:rPr>
            <w:noProof/>
            <w:webHidden/>
          </w:rPr>
          <w:tab/>
        </w:r>
        <w:r>
          <w:rPr>
            <w:noProof/>
            <w:webHidden/>
          </w:rPr>
          <w:fldChar w:fldCharType="begin"/>
        </w:r>
        <w:r w:rsidR="005A423B">
          <w:rPr>
            <w:noProof/>
            <w:webHidden/>
          </w:rPr>
          <w:instrText xml:space="preserve"> PAGEREF _Toc303503662 \h </w:instrText>
        </w:r>
        <w:r>
          <w:rPr>
            <w:noProof/>
            <w:webHidden/>
          </w:rPr>
        </w:r>
        <w:r>
          <w:rPr>
            <w:noProof/>
            <w:webHidden/>
          </w:rPr>
          <w:fldChar w:fldCharType="separate"/>
        </w:r>
        <w:r w:rsidR="005C2237">
          <w:rPr>
            <w:noProof/>
            <w:webHidden/>
          </w:rPr>
          <w:t>65</w:t>
        </w:r>
        <w:r>
          <w:rPr>
            <w:noProof/>
            <w:webHidden/>
          </w:rPr>
          <w:fldChar w:fldCharType="end"/>
        </w:r>
      </w:hyperlink>
    </w:p>
    <w:p w:rsidR="005468EB" w:rsidRPr="003C0351" w:rsidRDefault="00E51805" w:rsidP="005468EB">
      <w:pPr>
        <w:rPr>
          <w:rStyle w:val="TecladoHTML"/>
          <w:rFonts w:ascii="Arial" w:hAnsi="Arial" w:cs="Arial"/>
          <w:noProof/>
          <w:color w:val="FF0000"/>
          <w:sz w:val="24"/>
          <w:szCs w:val="24"/>
        </w:rPr>
      </w:pPr>
      <w:r w:rsidRPr="003C0351">
        <w:rPr>
          <w:rFonts w:ascii="Arial" w:hAnsi="Arial" w:cs="Arial"/>
          <w:sz w:val="24"/>
          <w:szCs w:val="24"/>
        </w:rPr>
        <w:lastRenderedPageBreak/>
        <w:fldChar w:fldCharType="end"/>
      </w:r>
      <w:r w:rsidR="005468EB" w:rsidRPr="003C0351">
        <w:rPr>
          <w:rFonts w:ascii="Arial" w:hAnsi="Arial" w:cs="Arial"/>
          <w:sz w:val="24"/>
          <w:szCs w:val="24"/>
        </w:rPr>
        <w:t xml:space="preserve"> </w:t>
      </w:r>
    </w:p>
    <w:p w:rsidR="00D52384" w:rsidRPr="003C0351" w:rsidRDefault="00D52384" w:rsidP="00EA196F">
      <w:pPr>
        <w:pStyle w:val="TDC7"/>
        <w:rPr>
          <w:rFonts w:cs="Arial"/>
          <w:szCs w:val="24"/>
        </w:rPr>
      </w:pPr>
    </w:p>
    <w:p w:rsidR="009617A8" w:rsidRDefault="009617A8" w:rsidP="004C5F2A">
      <w:pPr>
        <w:pStyle w:val="TITULOSGENERALES"/>
        <w:rPr>
          <w:lang w:val="es-EC"/>
        </w:rPr>
      </w:pPr>
    </w:p>
    <w:p w:rsidR="005A423B" w:rsidRPr="00C41C90" w:rsidRDefault="005A423B" w:rsidP="004C5F2A">
      <w:pPr>
        <w:pStyle w:val="TITULOSGENERALES"/>
        <w:rPr>
          <w:lang w:val="es-EC"/>
        </w:rPr>
      </w:pPr>
    </w:p>
    <w:p w:rsidR="00931D51" w:rsidRDefault="00931D51" w:rsidP="007C118E">
      <w:pPr>
        <w:pStyle w:val="TITULOSGENERALES"/>
      </w:pPr>
      <w:bookmarkStart w:id="40" w:name="_Toc301097658"/>
      <w:bookmarkStart w:id="41" w:name="_Toc302308905"/>
      <w:bookmarkStart w:id="42" w:name="_Toc302309420"/>
      <w:bookmarkStart w:id="43" w:name="_Toc302310065"/>
    </w:p>
    <w:p w:rsidR="00931D51" w:rsidRDefault="00931D51" w:rsidP="007C118E">
      <w:pPr>
        <w:pStyle w:val="TITULOSGENERALES"/>
      </w:pPr>
    </w:p>
    <w:p w:rsidR="003B28FD" w:rsidRPr="007C118E" w:rsidRDefault="003B28FD" w:rsidP="007C118E">
      <w:pPr>
        <w:pStyle w:val="TITULOSGENERALES"/>
      </w:pPr>
      <w:r w:rsidRPr="007C118E">
        <w:t>INDICE DE TABLAS</w:t>
      </w:r>
      <w:bookmarkEnd w:id="40"/>
      <w:bookmarkEnd w:id="41"/>
      <w:bookmarkEnd w:id="42"/>
      <w:bookmarkEnd w:id="43"/>
    </w:p>
    <w:p w:rsidR="00AE1AA8" w:rsidRPr="00DE279C" w:rsidRDefault="00AE1AA8" w:rsidP="004C5F2A">
      <w:pPr>
        <w:pStyle w:val="TITULOSGENERALES"/>
      </w:pPr>
    </w:p>
    <w:p w:rsidR="00B65894" w:rsidRPr="0069355D" w:rsidRDefault="00B65894">
      <w:pPr>
        <w:spacing w:after="0" w:line="240" w:lineRule="auto"/>
        <w:rPr>
          <w:rFonts w:ascii="Arial" w:hAnsi="Arial" w:cs="Arial"/>
          <w:b/>
          <w:sz w:val="24"/>
          <w:szCs w:val="24"/>
          <w:lang w:val="es-ES"/>
        </w:rPr>
      </w:pPr>
    </w:p>
    <w:p w:rsidR="0069355D" w:rsidRPr="0069355D" w:rsidRDefault="00E51805">
      <w:pPr>
        <w:pStyle w:val="TDC7"/>
        <w:rPr>
          <w:rFonts w:cs="Arial"/>
          <w:noProof/>
          <w:sz w:val="22"/>
        </w:rPr>
      </w:pPr>
      <w:r w:rsidRPr="0069355D">
        <w:rPr>
          <w:rFonts w:cs="Arial"/>
          <w:b/>
          <w:szCs w:val="24"/>
          <w:lang w:val="es-ES"/>
        </w:rPr>
        <w:fldChar w:fldCharType="begin"/>
      </w:r>
      <w:r w:rsidR="003409E6" w:rsidRPr="0069355D">
        <w:rPr>
          <w:rFonts w:cs="Arial"/>
          <w:b/>
          <w:szCs w:val="24"/>
          <w:lang w:val="es-ES"/>
        </w:rPr>
        <w:instrText xml:space="preserve"> TOC \h \z \t "tesis_tabla,7" </w:instrText>
      </w:r>
      <w:r w:rsidRPr="0069355D">
        <w:rPr>
          <w:rFonts w:cs="Arial"/>
          <w:b/>
          <w:szCs w:val="24"/>
          <w:lang w:val="es-ES"/>
        </w:rPr>
        <w:fldChar w:fldCharType="separate"/>
      </w:r>
      <w:hyperlink w:anchor="_Toc300386240" w:history="1">
        <w:r w:rsidR="0069355D" w:rsidRPr="0069355D">
          <w:rPr>
            <w:rStyle w:val="Hipervnculo"/>
            <w:rFonts w:ascii="Arial" w:hAnsi="Arial" w:cs="Arial"/>
            <w:noProof/>
          </w:rPr>
          <w:t>Tabla 1.1   Componentes del sistema eléctrico</w:t>
        </w:r>
        <w:r w:rsidR="0069355D" w:rsidRPr="0069355D">
          <w:rPr>
            <w:rFonts w:cs="Arial"/>
            <w:noProof/>
            <w:webHidden/>
          </w:rPr>
          <w:tab/>
        </w:r>
        <w:r w:rsidRPr="0069355D">
          <w:rPr>
            <w:rFonts w:cs="Arial"/>
            <w:noProof/>
            <w:webHidden/>
          </w:rPr>
          <w:fldChar w:fldCharType="begin"/>
        </w:r>
        <w:r w:rsidR="0069355D" w:rsidRPr="0069355D">
          <w:rPr>
            <w:rFonts w:cs="Arial"/>
            <w:noProof/>
            <w:webHidden/>
          </w:rPr>
          <w:instrText xml:space="preserve"> PAGEREF _Toc300386240 \h </w:instrText>
        </w:r>
        <w:r w:rsidRPr="0069355D">
          <w:rPr>
            <w:rFonts w:cs="Arial"/>
            <w:noProof/>
            <w:webHidden/>
          </w:rPr>
        </w:r>
        <w:r w:rsidRPr="0069355D">
          <w:rPr>
            <w:rFonts w:cs="Arial"/>
            <w:noProof/>
            <w:webHidden/>
          </w:rPr>
          <w:fldChar w:fldCharType="separate"/>
        </w:r>
        <w:r w:rsidR="005C2237">
          <w:rPr>
            <w:rFonts w:cs="Arial"/>
            <w:noProof/>
            <w:webHidden/>
          </w:rPr>
          <w:t>4</w:t>
        </w:r>
        <w:r w:rsidRPr="0069355D">
          <w:rPr>
            <w:rFonts w:cs="Arial"/>
            <w:noProof/>
            <w:webHidden/>
          </w:rPr>
          <w:fldChar w:fldCharType="end"/>
        </w:r>
      </w:hyperlink>
    </w:p>
    <w:p w:rsidR="0069355D" w:rsidRPr="0069355D" w:rsidRDefault="00E51805">
      <w:pPr>
        <w:pStyle w:val="TDC7"/>
        <w:rPr>
          <w:rFonts w:cs="Arial"/>
          <w:noProof/>
          <w:sz w:val="22"/>
        </w:rPr>
      </w:pPr>
      <w:hyperlink w:anchor="_Toc300386241" w:history="1">
        <w:r w:rsidR="0069355D" w:rsidRPr="0069355D">
          <w:rPr>
            <w:rStyle w:val="Hipervnculo"/>
            <w:rFonts w:ascii="Arial" w:hAnsi="Arial" w:cs="Arial"/>
            <w:noProof/>
          </w:rPr>
          <w:t>Tabla 1.2   Elementos de Potencia montados sobre tablero</w:t>
        </w:r>
        <w:r w:rsidR="0069355D" w:rsidRPr="0069355D">
          <w:rPr>
            <w:rFonts w:cs="Arial"/>
            <w:noProof/>
            <w:webHidden/>
          </w:rPr>
          <w:tab/>
        </w:r>
        <w:r w:rsidRPr="0069355D">
          <w:rPr>
            <w:rFonts w:cs="Arial"/>
            <w:noProof/>
            <w:webHidden/>
          </w:rPr>
          <w:fldChar w:fldCharType="begin"/>
        </w:r>
        <w:r w:rsidR="0069355D" w:rsidRPr="0069355D">
          <w:rPr>
            <w:rFonts w:cs="Arial"/>
            <w:noProof/>
            <w:webHidden/>
          </w:rPr>
          <w:instrText xml:space="preserve"> PAGEREF _Toc300386241 \h </w:instrText>
        </w:r>
        <w:r w:rsidRPr="0069355D">
          <w:rPr>
            <w:rFonts w:cs="Arial"/>
            <w:noProof/>
            <w:webHidden/>
          </w:rPr>
        </w:r>
        <w:r w:rsidRPr="0069355D">
          <w:rPr>
            <w:rFonts w:cs="Arial"/>
            <w:noProof/>
            <w:webHidden/>
          </w:rPr>
          <w:fldChar w:fldCharType="separate"/>
        </w:r>
        <w:r w:rsidR="005C2237">
          <w:rPr>
            <w:rFonts w:cs="Arial"/>
            <w:noProof/>
            <w:webHidden/>
          </w:rPr>
          <w:t>8</w:t>
        </w:r>
        <w:r w:rsidRPr="0069355D">
          <w:rPr>
            <w:rFonts w:cs="Arial"/>
            <w:noProof/>
            <w:webHidden/>
          </w:rPr>
          <w:fldChar w:fldCharType="end"/>
        </w:r>
      </w:hyperlink>
    </w:p>
    <w:p w:rsidR="0069355D" w:rsidRPr="0069355D" w:rsidRDefault="00E51805">
      <w:pPr>
        <w:pStyle w:val="TDC7"/>
        <w:rPr>
          <w:rFonts w:cs="Arial"/>
          <w:noProof/>
          <w:sz w:val="22"/>
        </w:rPr>
      </w:pPr>
      <w:hyperlink w:anchor="_Toc300386242" w:history="1">
        <w:r w:rsidR="0069355D" w:rsidRPr="0069355D">
          <w:rPr>
            <w:rStyle w:val="Hipervnculo"/>
            <w:rFonts w:ascii="Arial" w:hAnsi="Arial" w:cs="Arial"/>
            <w:noProof/>
          </w:rPr>
          <w:t>Tabla 2.1   Características técnicas del transformador trifásico PTREC.40</w:t>
        </w:r>
        <w:r w:rsidR="0069355D" w:rsidRPr="0069355D">
          <w:rPr>
            <w:rFonts w:cs="Arial"/>
            <w:noProof/>
            <w:webHidden/>
          </w:rPr>
          <w:tab/>
        </w:r>
        <w:r w:rsidRPr="0069355D">
          <w:rPr>
            <w:rFonts w:cs="Arial"/>
            <w:noProof/>
            <w:webHidden/>
          </w:rPr>
          <w:fldChar w:fldCharType="begin"/>
        </w:r>
        <w:r w:rsidR="0069355D" w:rsidRPr="0069355D">
          <w:rPr>
            <w:rFonts w:cs="Arial"/>
            <w:noProof/>
            <w:webHidden/>
          </w:rPr>
          <w:instrText xml:space="preserve"> PAGEREF _Toc300386242 \h </w:instrText>
        </w:r>
        <w:r w:rsidRPr="0069355D">
          <w:rPr>
            <w:rFonts w:cs="Arial"/>
            <w:noProof/>
            <w:webHidden/>
          </w:rPr>
        </w:r>
        <w:r w:rsidRPr="0069355D">
          <w:rPr>
            <w:rFonts w:cs="Arial"/>
            <w:noProof/>
            <w:webHidden/>
          </w:rPr>
          <w:fldChar w:fldCharType="separate"/>
        </w:r>
        <w:r w:rsidR="005C2237">
          <w:rPr>
            <w:rFonts w:cs="Arial"/>
            <w:noProof/>
            <w:webHidden/>
          </w:rPr>
          <w:t>16</w:t>
        </w:r>
        <w:r w:rsidRPr="0069355D">
          <w:rPr>
            <w:rFonts w:cs="Arial"/>
            <w:noProof/>
            <w:webHidden/>
          </w:rPr>
          <w:fldChar w:fldCharType="end"/>
        </w:r>
      </w:hyperlink>
    </w:p>
    <w:p w:rsidR="0069355D" w:rsidRPr="0069355D" w:rsidRDefault="00E51805">
      <w:pPr>
        <w:pStyle w:val="TDC7"/>
        <w:rPr>
          <w:rFonts w:cs="Arial"/>
          <w:noProof/>
          <w:sz w:val="22"/>
        </w:rPr>
      </w:pPr>
      <w:hyperlink w:anchor="_Toc300386243" w:history="1">
        <w:r w:rsidR="0069355D" w:rsidRPr="0069355D">
          <w:rPr>
            <w:rStyle w:val="Hipervnculo"/>
            <w:rFonts w:ascii="Arial" w:hAnsi="Arial" w:cs="Arial"/>
            <w:noProof/>
          </w:rPr>
          <w:t>Tabla 2.2   Características técnicas del transformador monofásico PTREC.38</w:t>
        </w:r>
        <w:r w:rsidR="0069355D" w:rsidRPr="0069355D">
          <w:rPr>
            <w:rFonts w:cs="Arial"/>
            <w:noProof/>
            <w:webHidden/>
          </w:rPr>
          <w:tab/>
        </w:r>
        <w:r w:rsidRPr="0069355D">
          <w:rPr>
            <w:rFonts w:cs="Arial"/>
            <w:noProof/>
            <w:webHidden/>
          </w:rPr>
          <w:fldChar w:fldCharType="begin"/>
        </w:r>
        <w:r w:rsidR="0069355D" w:rsidRPr="0069355D">
          <w:rPr>
            <w:rFonts w:cs="Arial"/>
            <w:noProof/>
            <w:webHidden/>
          </w:rPr>
          <w:instrText xml:space="preserve"> PAGEREF _Toc300386243 \h </w:instrText>
        </w:r>
        <w:r w:rsidRPr="0069355D">
          <w:rPr>
            <w:rFonts w:cs="Arial"/>
            <w:noProof/>
            <w:webHidden/>
          </w:rPr>
        </w:r>
        <w:r w:rsidRPr="0069355D">
          <w:rPr>
            <w:rFonts w:cs="Arial"/>
            <w:noProof/>
            <w:webHidden/>
          </w:rPr>
          <w:fldChar w:fldCharType="separate"/>
        </w:r>
        <w:r w:rsidR="005C2237">
          <w:rPr>
            <w:rFonts w:cs="Arial"/>
            <w:noProof/>
            <w:webHidden/>
          </w:rPr>
          <w:t>18</w:t>
        </w:r>
        <w:r w:rsidRPr="0069355D">
          <w:rPr>
            <w:rFonts w:cs="Arial"/>
            <w:noProof/>
            <w:webHidden/>
          </w:rPr>
          <w:fldChar w:fldCharType="end"/>
        </w:r>
      </w:hyperlink>
    </w:p>
    <w:p w:rsidR="0069355D" w:rsidRPr="0069355D" w:rsidRDefault="00E51805">
      <w:pPr>
        <w:pStyle w:val="TDC7"/>
        <w:rPr>
          <w:rFonts w:cs="Arial"/>
          <w:noProof/>
          <w:sz w:val="22"/>
        </w:rPr>
      </w:pPr>
      <w:hyperlink w:anchor="_Toc300386244" w:history="1">
        <w:r w:rsidR="0069355D" w:rsidRPr="0069355D">
          <w:rPr>
            <w:rStyle w:val="Hipervnculo"/>
            <w:rFonts w:ascii="Arial" w:hAnsi="Arial" w:cs="Arial"/>
            <w:noProof/>
          </w:rPr>
          <w:t>Tabla 2.3   Características técnicas del transformador trifásico PTREC.37</w:t>
        </w:r>
        <w:r w:rsidR="0069355D" w:rsidRPr="0069355D">
          <w:rPr>
            <w:rFonts w:cs="Arial"/>
            <w:noProof/>
            <w:webHidden/>
          </w:rPr>
          <w:tab/>
        </w:r>
        <w:r w:rsidRPr="0069355D">
          <w:rPr>
            <w:rFonts w:cs="Arial"/>
            <w:noProof/>
            <w:webHidden/>
          </w:rPr>
          <w:fldChar w:fldCharType="begin"/>
        </w:r>
        <w:r w:rsidR="0069355D" w:rsidRPr="0069355D">
          <w:rPr>
            <w:rFonts w:cs="Arial"/>
            <w:noProof/>
            <w:webHidden/>
          </w:rPr>
          <w:instrText xml:space="preserve"> PAGEREF _Toc300386244 \h </w:instrText>
        </w:r>
        <w:r w:rsidRPr="0069355D">
          <w:rPr>
            <w:rFonts w:cs="Arial"/>
            <w:noProof/>
            <w:webHidden/>
          </w:rPr>
        </w:r>
        <w:r w:rsidRPr="0069355D">
          <w:rPr>
            <w:rFonts w:cs="Arial"/>
            <w:noProof/>
            <w:webHidden/>
          </w:rPr>
          <w:fldChar w:fldCharType="separate"/>
        </w:r>
        <w:r w:rsidR="005C2237">
          <w:rPr>
            <w:rFonts w:cs="Arial"/>
            <w:noProof/>
            <w:webHidden/>
          </w:rPr>
          <w:t>20</w:t>
        </w:r>
        <w:r w:rsidRPr="0069355D">
          <w:rPr>
            <w:rFonts w:cs="Arial"/>
            <w:noProof/>
            <w:webHidden/>
          </w:rPr>
          <w:fldChar w:fldCharType="end"/>
        </w:r>
      </w:hyperlink>
    </w:p>
    <w:p w:rsidR="0069355D" w:rsidRPr="0069355D" w:rsidRDefault="00E51805">
      <w:pPr>
        <w:pStyle w:val="TDC7"/>
        <w:rPr>
          <w:rFonts w:cs="Arial"/>
          <w:noProof/>
          <w:sz w:val="22"/>
        </w:rPr>
      </w:pPr>
      <w:hyperlink w:anchor="_Toc300386245" w:history="1">
        <w:r w:rsidR="0069355D" w:rsidRPr="0069355D">
          <w:rPr>
            <w:rStyle w:val="Hipervnculo"/>
            <w:rFonts w:ascii="Arial" w:hAnsi="Arial" w:cs="Arial"/>
            <w:noProof/>
          </w:rPr>
          <w:t>Tabla 2.4   Características técnicas del transformador monofásico PTREC.36</w:t>
        </w:r>
        <w:r w:rsidR="0069355D" w:rsidRPr="0069355D">
          <w:rPr>
            <w:rFonts w:cs="Arial"/>
            <w:noProof/>
            <w:webHidden/>
          </w:rPr>
          <w:tab/>
        </w:r>
        <w:r w:rsidRPr="0069355D">
          <w:rPr>
            <w:rFonts w:cs="Arial"/>
            <w:noProof/>
            <w:webHidden/>
          </w:rPr>
          <w:fldChar w:fldCharType="begin"/>
        </w:r>
        <w:r w:rsidR="0069355D" w:rsidRPr="0069355D">
          <w:rPr>
            <w:rFonts w:cs="Arial"/>
            <w:noProof/>
            <w:webHidden/>
          </w:rPr>
          <w:instrText xml:space="preserve"> PAGEREF _Toc300386245 \h </w:instrText>
        </w:r>
        <w:r w:rsidRPr="0069355D">
          <w:rPr>
            <w:rFonts w:cs="Arial"/>
            <w:noProof/>
            <w:webHidden/>
          </w:rPr>
        </w:r>
        <w:r w:rsidRPr="0069355D">
          <w:rPr>
            <w:rFonts w:cs="Arial"/>
            <w:noProof/>
            <w:webHidden/>
          </w:rPr>
          <w:fldChar w:fldCharType="separate"/>
        </w:r>
        <w:r w:rsidR="005C2237">
          <w:rPr>
            <w:rFonts w:cs="Arial"/>
            <w:noProof/>
            <w:webHidden/>
          </w:rPr>
          <w:t>21</w:t>
        </w:r>
        <w:r w:rsidRPr="0069355D">
          <w:rPr>
            <w:rFonts w:cs="Arial"/>
            <w:noProof/>
            <w:webHidden/>
          </w:rPr>
          <w:fldChar w:fldCharType="end"/>
        </w:r>
      </w:hyperlink>
    </w:p>
    <w:p w:rsidR="0069355D" w:rsidRPr="0069355D" w:rsidRDefault="00E51805">
      <w:pPr>
        <w:pStyle w:val="TDC7"/>
        <w:rPr>
          <w:rFonts w:cs="Arial"/>
          <w:noProof/>
          <w:sz w:val="22"/>
        </w:rPr>
      </w:pPr>
      <w:hyperlink w:anchor="_Toc300386246" w:history="1">
        <w:r w:rsidR="0069355D" w:rsidRPr="0069355D">
          <w:rPr>
            <w:rStyle w:val="Hipervnculo"/>
            <w:rFonts w:ascii="Arial" w:hAnsi="Arial" w:cs="Arial"/>
            <w:noProof/>
          </w:rPr>
          <w:t>Tabla 2.5  Elementos de Potencia montados sobre tablero.</w:t>
        </w:r>
        <w:r w:rsidR="0069355D" w:rsidRPr="0069355D">
          <w:rPr>
            <w:rFonts w:cs="Arial"/>
            <w:noProof/>
            <w:webHidden/>
          </w:rPr>
          <w:tab/>
        </w:r>
        <w:r w:rsidRPr="0069355D">
          <w:rPr>
            <w:rFonts w:cs="Arial"/>
            <w:noProof/>
            <w:webHidden/>
          </w:rPr>
          <w:fldChar w:fldCharType="begin"/>
        </w:r>
        <w:r w:rsidR="0069355D" w:rsidRPr="0069355D">
          <w:rPr>
            <w:rFonts w:cs="Arial"/>
            <w:noProof/>
            <w:webHidden/>
          </w:rPr>
          <w:instrText xml:space="preserve"> PAGEREF _Toc300386246 \h </w:instrText>
        </w:r>
        <w:r w:rsidRPr="0069355D">
          <w:rPr>
            <w:rFonts w:cs="Arial"/>
            <w:noProof/>
            <w:webHidden/>
          </w:rPr>
        </w:r>
        <w:r w:rsidRPr="0069355D">
          <w:rPr>
            <w:rFonts w:cs="Arial"/>
            <w:noProof/>
            <w:webHidden/>
          </w:rPr>
          <w:fldChar w:fldCharType="separate"/>
        </w:r>
        <w:r w:rsidR="005C2237">
          <w:rPr>
            <w:rFonts w:cs="Arial"/>
            <w:noProof/>
            <w:webHidden/>
          </w:rPr>
          <w:t>24</w:t>
        </w:r>
        <w:r w:rsidRPr="0069355D">
          <w:rPr>
            <w:rFonts w:cs="Arial"/>
            <w:noProof/>
            <w:webHidden/>
          </w:rPr>
          <w:fldChar w:fldCharType="end"/>
        </w:r>
      </w:hyperlink>
    </w:p>
    <w:p w:rsidR="003B28FD" w:rsidRPr="00DE279C" w:rsidRDefault="00E51805">
      <w:pPr>
        <w:spacing w:after="0" w:line="240" w:lineRule="auto"/>
        <w:rPr>
          <w:rFonts w:ascii="Arial" w:hAnsi="Arial" w:cs="Arial"/>
          <w:b/>
          <w:sz w:val="24"/>
          <w:szCs w:val="24"/>
          <w:lang w:val="es-ES"/>
        </w:rPr>
      </w:pPr>
      <w:r w:rsidRPr="0069355D">
        <w:rPr>
          <w:rFonts w:ascii="Arial" w:hAnsi="Arial" w:cs="Arial"/>
          <w:b/>
          <w:sz w:val="24"/>
          <w:szCs w:val="24"/>
          <w:lang w:val="es-ES"/>
        </w:rPr>
        <w:fldChar w:fldCharType="end"/>
      </w:r>
    </w:p>
    <w:p w:rsidR="00961645" w:rsidRDefault="00961645">
      <w:pPr>
        <w:spacing w:after="0" w:line="240" w:lineRule="auto"/>
        <w:rPr>
          <w:rFonts w:ascii="Arial" w:hAnsi="Arial" w:cs="Arial"/>
          <w:b/>
          <w:sz w:val="32"/>
          <w:szCs w:val="24"/>
          <w:lang w:val="es-ES"/>
        </w:rPr>
      </w:pPr>
      <w:r>
        <w:rPr>
          <w:lang w:val="es-ES"/>
        </w:rPr>
        <w:br w:type="page"/>
      </w:r>
    </w:p>
    <w:p w:rsidR="00C41C90" w:rsidRDefault="00C41C90" w:rsidP="007C118E">
      <w:pPr>
        <w:pStyle w:val="TITULOSGENERALES"/>
        <w:rPr>
          <w:rStyle w:val="VariableHTML"/>
          <w:i w:val="0"/>
          <w:iCs w:val="0"/>
          <w:lang w:val="es-EC"/>
        </w:rPr>
      </w:pPr>
      <w:bookmarkStart w:id="44" w:name="_Toc301097659"/>
      <w:bookmarkStart w:id="45" w:name="_Toc302308906"/>
      <w:bookmarkStart w:id="46" w:name="_Toc302309421"/>
      <w:bookmarkStart w:id="47" w:name="_Toc302310066"/>
    </w:p>
    <w:p w:rsidR="00C41C90" w:rsidRDefault="00C41C90" w:rsidP="007C118E">
      <w:pPr>
        <w:pStyle w:val="TITULOSGENERALES"/>
        <w:rPr>
          <w:rStyle w:val="VariableHTML"/>
          <w:i w:val="0"/>
          <w:iCs w:val="0"/>
          <w:lang w:val="es-EC"/>
        </w:rPr>
      </w:pPr>
    </w:p>
    <w:p w:rsidR="00CE5721" w:rsidRDefault="00CE5721" w:rsidP="007C118E">
      <w:pPr>
        <w:pStyle w:val="TITULOSGENERALES"/>
        <w:rPr>
          <w:rStyle w:val="VariableHTML"/>
          <w:i w:val="0"/>
          <w:iCs w:val="0"/>
          <w:lang w:val="es-EC"/>
        </w:rPr>
      </w:pPr>
    </w:p>
    <w:p w:rsidR="003B28FD" w:rsidRPr="00EF42DA" w:rsidRDefault="00E02FFE" w:rsidP="007C118E">
      <w:pPr>
        <w:pStyle w:val="TITULOSGENERALES"/>
        <w:rPr>
          <w:rStyle w:val="VariableHTML"/>
          <w:i w:val="0"/>
          <w:iCs w:val="0"/>
          <w:lang w:val="es-EC"/>
        </w:rPr>
      </w:pPr>
      <w:r w:rsidRPr="00EF42DA">
        <w:rPr>
          <w:rStyle w:val="VariableHTML"/>
          <w:i w:val="0"/>
          <w:iCs w:val="0"/>
          <w:lang w:val="es-EC"/>
        </w:rPr>
        <w:t>INTRODUCCIÓ</w:t>
      </w:r>
      <w:r w:rsidR="003B28FD" w:rsidRPr="00EF42DA">
        <w:rPr>
          <w:rStyle w:val="VariableHTML"/>
          <w:i w:val="0"/>
          <w:iCs w:val="0"/>
          <w:lang w:val="es-EC"/>
        </w:rPr>
        <w:t>N</w:t>
      </w:r>
      <w:bookmarkEnd w:id="44"/>
      <w:bookmarkEnd w:id="45"/>
      <w:bookmarkEnd w:id="46"/>
      <w:bookmarkEnd w:id="47"/>
    </w:p>
    <w:p w:rsidR="000450D8" w:rsidRPr="00DE279C" w:rsidRDefault="000450D8" w:rsidP="00563C14">
      <w:pPr>
        <w:spacing w:after="0" w:line="360" w:lineRule="auto"/>
        <w:jc w:val="both"/>
        <w:rPr>
          <w:rFonts w:ascii="Arial" w:eastAsia="Times New Roman" w:hAnsi="Arial" w:cs="Arial"/>
          <w:sz w:val="24"/>
          <w:szCs w:val="24"/>
          <w:lang w:eastAsia="es-ES"/>
        </w:rPr>
      </w:pPr>
    </w:p>
    <w:p w:rsidR="00E1460E" w:rsidRPr="00CC41DC" w:rsidRDefault="00E1460E" w:rsidP="00A808A7">
      <w:pPr>
        <w:spacing w:after="0" w:line="480" w:lineRule="auto"/>
        <w:jc w:val="both"/>
        <w:rPr>
          <w:rFonts w:ascii="Arial" w:hAnsi="Arial" w:cs="Arial"/>
          <w:sz w:val="24"/>
          <w:szCs w:val="24"/>
        </w:rPr>
      </w:pPr>
      <w:r w:rsidRPr="00CC41DC">
        <w:rPr>
          <w:rFonts w:ascii="Arial" w:hAnsi="Arial" w:cs="Arial"/>
          <w:sz w:val="24"/>
          <w:szCs w:val="24"/>
        </w:rPr>
        <w:t xml:space="preserve">El desarrollo del presente trabajo guiará al lector sobre la forma en </w:t>
      </w:r>
      <w:r w:rsidR="002C2420" w:rsidRPr="00CC41DC">
        <w:rPr>
          <w:rFonts w:ascii="Arial" w:hAnsi="Arial" w:cs="Arial"/>
          <w:sz w:val="24"/>
          <w:szCs w:val="24"/>
        </w:rPr>
        <w:t>la que están estructurados los E</w:t>
      </w:r>
      <w:r w:rsidRPr="00CC41DC">
        <w:rPr>
          <w:rFonts w:ascii="Arial" w:hAnsi="Arial" w:cs="Arial"/>
          <w:sz w:val="24"/>
          <w:szCs w:val="24"/>
        </w:rPr>
        <w:t xml:space="preserve">quipos </w:t>
      </w:r>
      <w:r w:rsidR="002C2420" w:rsidRPr="00CC41DC">
        <w:rPr>
          <w:rFonts w:ascii="Arial" w:hAnsi="Arial" w:cs="Arial"/>
          <w:sz w:val="24"/>
          <w:szCs w:val="24"/>
        </w:rPr>
        <w:t>E</w:t>
      </w:r>
      <w:r w:rsidRPr="00CC41DC">
        <w:rPr>
          <w:rFonts w:ascii="Arial" w:hAnsi="Arial" w:cs="Arial"/>
          <w:sz w:val="24"/>
          <w:szCs w:val="24"/>
        </w:rPr>
        <w:t xml:space="preserve">ducativos tipo </w:t>
      </w:r>
      <w:r w:rsidR="00DE0911">
        <w:rPr>
          <w:rFonts w:ascii="Arial" w:hAnsi="Arial" w:cs="Arial"/>
          <w:sz w:val="24"/>
          <w:szCs w:val="24"/>
        </w:rPr>
        <w:t>Mawdsley’s</w:t>
      </w:r>
      <w:r w:rsidR="00F86285" w:rsidRPr="00CC41DC">
        <w:rPr>
          <w:rFonts w:ascii="Arial" w:hAnsi="Arial" w:cs="Arial"/>
          <w:sz w:val="24"/>
          <w:szCs w:val="24"/>
        </w:rPr>
        <w:t>, partiendo de un plano general hasta desarrollar una explicación detallada de cada una de las partes constitutivas</w:t>
      </w:r>
      <w:r w:rsidR="004D1E97">
        <w:rPr>
          <w:rFonts w:ascii="Arial" w:hAnsi="Arial" w:cs="Arial"/>
          <w:sz w:val="24"/>
          <w:szCs w:val="24"/>
        </w:rPr>
        <w:t>:</w:t>
      </w:r>
      <w:r w:rsidR="001B2F3B" w:rsidRPr="00CC41DC">
        <w:rPr>
          <w:rFonts w:ascii="Arial" w:hAnsi="Arial" w:cs="Arial"/>
          <w:sz w:val="24"/>
          <w:szCs w:val="24"/>
        </w:rPr>
        <w:t xml:space="preserve"> </w:t>
      </w:r>
      <w:r w:rsidR="004D1E97">
        <w:rPr>
          <w:rFonts w:ascii="Arial" w:hAnsi="Arial" w:cs="Arial"/>
          <w:sz w:val="24"/>
          <w:szCs w:val="24"/>
        </w:rPr>
        <w:t>t</w:t>
      </w:r>
      <w:r w:rsidR="001B2F3B" w:rsidRPr="00CC41DC">
        <w:rPr>
          <w:rFonts w:ascii="Arial" w:hAnsi="Arial" w:cs="Arial"/>
          <w:sz w:val="24"/>
          <w:szCs w:val="24"/>
        </w:rPr>
        <w:t>ransformadores, elementos de Potencia, tarjeta de control, etc.</w:t>
      </w:r>
      <w:r w:rsidR="00F86285" w:rsidRPr="00CC41DC">
        <w:rPr>
          <w:rFonts w:ascii="Arial" w:hAnsi="Arial" w:cs="Arial"/>
          <w:sz w:val="24"/>
          <w:szCs w:val="24"/>
        </w:rPr>
        <w:t xml:space="preserve">  </w:t>
      </w:r>
    </w:p>
    <w:p w:rsidR="00E1460E" w:rsidRPr="00CC41DC" w:rsidRDefault="00E1460E" w:rsidP="00A808A7">
      <w:pPr>
        <w:spacing w:after="0" w:line="480" w:lineRule="auto"/>
        <w:jc w:val="both"/>
        <w:rPr>
          <w:rFonts w:ascii="Arial" w:hAnsi="Arial" w:cs="Arial"/>
          <w:sz w:val="24"/>
          <w:szCs w:val="24"/>
        </w:rPr>
      </w:pPr>
    </w:p>
    <w:p w:rsidR="004D1E97" w:rsidRPr="004D1E97" w:rsidRDefault="004D1E97" w:rsidP="00A808A7">
      <w:pPr>
        <w:spacing w:after="0" w:line="480" w:lineRule="auto"/>
        <w:jc w:val="both"/>
        <w:rPr>
          <w:rFonts w:ascii="Arial" w:hAnsi="Arial" w:cs="Arial"/>
          <w:sz w:val="24"/>
          <w:szCs w:val="24"/>
        </w:rPr>
      </w:pPr>
      <w:r w:rsidRPr="004D1E97">
        <w:rPr>
          <w:rFonts w:ascii="Arial" w:hAnsi="Arial" w:cs="Arial"/>
          <w:sz w:val="24"/>
          <w:szCs w:val="24"/>
        </w:rPr>
        <w:t xml:space="preserve">De igual manera se hará uso de herramientas de desarrollo computacionales, como Pspice y Matlab, las cuales nos permitirán simular las características de la unidad, esto constituye un gran aporte para el estudio de sistemas de conversión AC-DC y AC-AC, que por la complejidad del análisis matemático involucrado se constituye en un  obstáculo para la rápida comprensión del funcionamiento  de los mismos. </w:t>
      </w:r>
    </w:p>
    <w:p w:rsidR="001B2F3B" w:rsidRPr="00CC41DC" w:rsidRDefault="001B2F3B" w:rsidP="00A808A7">
      <w:pPr>
        <w:spacing w:after="0" w:line="480" w:lineRule="auto"/>
        <w:jc w:val="both"/>
        <w:rPr>
          <w:rFonts w:ascii="Arial" w:hAnsi="Arial" w:cs="Arial"/>
          <w:sz w:val="24"/>
          <w:szCs w:val="24"/>
        </w:rPr>
      </w:pPr>
    </w:p>
    <w:p w:rsidR="00563C14" w:rsidRPr="00CC41DC" w:rsidRDefault="00563C14" w:rsidP="00A808A7">
      <w:pPr>
        <w:spacing w:after="0" w:line="480" w:lineRule="auto"/>
        <w:jc w:val="both"/>
        <w:rPr>
          <w:rFonts w:ascii="Arial" w:hAnsi="Arial" w:cs="Arial"/>
          <w:sz w:val="24"/>
          <w:szCs w:val="24"/>
        </w:rPr>
      </w:pPr>
      <w:r w:rsidRPr="00CC41DC">
        <w:rPr>
          <w:rFonts w:ascii="Arial" w:hAnsi="Arial" w:cs="Arial"/>
          <w:sz w:val="24"/>
          <w:szCs w:val="24"/>
        </w:rPr>
        <w:t xml:space="preserve">Actualmente en el Laboratorio de Electrónica de Potencia únicamente se dispone para las practicas de rectificadores controlados y sistemas de control de velocidad, del equipo educativo de procedencia Inglesa </w:t>
      </w:r>
      <w:r w:rsidR="00DE0911">
        <w:rPr>
          <w:rFonts w:ascii="Arial" w:hAnsi="Arial" w:cs="Arial"/>
          <w:sz w:val="24"/>
          <w:szCs w:val="24"/>
        </w:rPr>
        <w:t>Mawdsley’s</w:t>
      </w:r>
      <w:r w:rsidRPr="00CC41DC">
        <w:rPr>
          <w:rFonts w:ascii="Arial" w:hAnsi="Arial" w:cs="Arial"/>
          <w:sz w:val="24"/>
          <w:szCs w:val="24"/>
        </w:rPr>
        <w:t xml:space="preserve">; por consiguiente las sesiones del Laboratorio se realizan con cuatro estudiantes. Con la construcción de tres unidades adicionales se pretende que por cada sesión de prácticas haya tres grupos de tres estudiantes y se deje un equipo </w:t>
      </w:r>
      <w:r w:rsidRPr="00CC41DC">
        <w:rPr>
          <w:rFonts w:ascii="Arial" w:hAnsi="Arial" w:cs="Arial"/>
          <w:sz w:val="24"/>
          <w:szCs w:val="24"/>
        </w:rPr>
        <w:lastRenderedPageBreak/>
        <w:t>para situaciones emergentes en el caso de averías. De esta manera se aumentaría la capacidad del Laboratorio a nueve estudiantes por sesión y tres estudiantes por equipo, por consiguiente  los estudiantes podrán asimilar de mejor manera los aspectos prácticos de  los fundamentos de los distintos convertidores vistos en las materias teóricas.</w:t>
      </w:r>
    </w:p>
    <w:p w:rsidR="000450D8" w:rsidRPr="00DE279C" w:rsidRDefault="000450D8" w:rsidP="00563C14">
      <w:pPr>
        <w:spacing w:after="0" w:line="360" w:lineRule="auto"/>
        <w:jc w:val="both"/>
        <w:rPr>
          <w:rFonts w:ascii="Arial" w:eastAsia="Times New Roman" w:hAnsi="Arial" w:cs="Arial"/>
          <w:sz w:val="24"/>
          <w:szCs w:val="24"/>
          <w:lang w:eastAsia="es-ES"/>
        </w:rPr>
      </w:pPr>
    </w:p>
    <w:p w:rsidR="000F35AB" w:rsidRDefault="000F35AB" w:rsidP="000F35AB">
      <w:pPr>
        <w:pStyle w:val="Prrafodelista"/>
        <w:spacing w:line="480" w:lineRule="auto"/>
        <w:ind w:left="360"/>
        <w:jc w:val="both"/>
        <w:rPr>
          <w:rFonts w:ascii="Arial" w:hAnsi="Arial" w:cs="Arial"/>
          <w:b/>
          <w:sz w:val="24"/>
          <w:szCs w:val="24"/>
          <w:lang w:val="es-ES"/>
        </w:rPr>
      </w:pPr>
    </w:p>
    <w:p w:rsidR="009617A8" w:rsidRPr="00DE279C" w:rsidRDefault="009617A8" w:rsidP="000F35AB">
      <w:pPr>
        <w:pStyle w:val="Prrafodelista"/>
        <w:spacing w:line="480" w:lineRule="auto"/>
        <w:ind w:left="360"/>
        <w:jc w:val="both"/>
        <w:rPr>
          <w:rFonts w:ascii="Arial" w:hAnsi="Arial" w:cs="Arial"/>
          <w:b/>
          <w:sz w:val="24"/>
          <w:szCs w:val="24"/>
          <w:lang w:val="es-ES"/>
        </w:rPr>
      </w:pPr>
    </w:p>
    <w:p w:rsidR="00961645" w:rsidRDefault="00961645" w:rsidP="000F35AB">
      <w:pPr>
        <w:pStyle w:val="Prrafodelista"/>
        <w:spacing w:line="480" w:lineRule="auto"/>
        <w:ind w:left="360"/>
        <w:jc w:val="both"/>
        <w:rPr>
          <w:rFonts w:ascii="Arial" w:hAnsi="Arial" w:cs="Arial"/>
          <w:b/>
          <w:sz w:val="24"/>
          <w:szCs w:val="24"/>
          <w:u w:val="single"/>
          <w:lang w:val="es-ES"/>
        </w:rPr>
        <w:sectPr w:rsidR="00961645" w:rsidSect="00961645">
          <w:pgSz w:w="11907" w:h="16839" w:code="9"/>
          <w:pgMar w:top="2268" w:right="1361" w:bottom="2268" w:left="2268" w:header="709" w:footer="709" w:gutter="0"/>
          <w:pgNumType w:fmt="upperRoman" w:start="6"/>
          <w:cols w:space="708"/>
          <w:docGrid w:linePitch="360"/>
        </w:sectPr>
      </w:pPr>
    </w:p>
    <w:p w:rsidR="00B82702" w:rsidRPr="00DE279C" w:rsidRDefault="00B82702" w:rsidP="00E02FFE">
      <w:pPr>
        <w:pStyle w:val="TITULOCAP"/>
      </w:pPr>
      <w:bookmarkStart w:id="48" w:name="_Toc297881406"/>
    </w:p>
    <w:p w:rsidR="00B82702" w:rsidRPr="00DE279C" w:rsidRDefault="00B82702" w:rsidP="00E02FFE">
      <w:pPr>
        <w:pStyle w:val="TITULOCAP"/>
      </w:pPr>
    </w:p>
    <w:p w:rsidR="00CE5721" w:rsidRDefault="00CE5721" w:rsidP="00E02FFE">
      <w:pPr>
        <w:pStyle w:val="TITULOCAP"/>
      </w:pPr>
    </w:p>
    <w:p w:rsidR="00CE5721" w:rsidRDefault="00CE5721" w:rsidP="00E02FFE">
      <w:pPr>
        <w:pStyle w:val="TITULOCAP"/>
      </w:pPr>
    </w:p>
    <w:p w:rsidR="00E848F6" w:rsidRPr="00DE279C" w:rsidRDefault="00E848F6" w:rsidP="00E02FFE">
      <w:pPr>
        <w:pStyle w:val="TITULOCAP"/>
      </w:pPr>
      <w:bookmarkStart w:id="49" w:name="_Toc303752494"/>
      <w:r w:rsidRPr="00DE279C">
        <w:t>CAPÍTULO I</w:t>
      </w:r>
      <w:bookmarkEnd w:id="48"/>
      <w:bookmarkEnd w:id="49"/>
    </w:p>
    <w:p w:rsidR="000F35AB" w:rsidRPr="00DE279C" w:rsidRDefault="000F35AB" w:rsidP="000F35AB">
      <w:pPr>
        <w:pStyle w:val="Prrafodelista"/>
        <w:spacing w:line="480" w:lineRule="auto"/>
        <w:ind w:left="360"/>
        <w:jc w:val="both"/>
        <w:rPr>
          <w:rFonts w:ascii="Arial" w:hAnsi="Arial" w:cs="Arial"/>
          <w:b/>
          <w:sz w:val="24"/>
          <w:szCs w:val="24"/>
          <w:u w:val="single"/>
        </w:rPr>
      </w:pPr>
    </w:p>
    <w:p w:rsidR="00B82702" w:rsidRPr="00DE279C" w:rsidRDefault="00B82702" w:rsidP="000F35AB">
      <w:pPr>
        <w:pStyle w:val="Prrafodelista"/>
        <w:spacing w:line="480" w:lineRule="auto"/>
        <w:ind w:left="360"/>
        <w:jc w:val="both"/>
        <w:rPr>
          <w:rFonts w:ascii="Arial" w:hAnsi="Arial" w:cs="Arial"/>
          <w:b/>
          <w:sz w:val="24"/>
          <w:szCs w:val="24"/>
          <w:u w:val="single"/>
        </w:rPr>
      </w:pPr>
    </w:p>
    <w:p w:rsidR="00E63FC1" w:rsidRPr="00DE279C" w:rsidRDefault="00E63FC1" w:rsidP="00E63FC1">
      <w:pPr>
        <w:pStyle w:val="tesisnivel1"/>
        <w:rPr>
          <w:rFonts w:cs="Arial"/>
        </w:rPr>
      </w:pPr>
      <w:bookmarkStart w:id="50" w:name="_Toc303752495"/>
      <w:r w:rsidRPr="00DE279C">
        <w:rPr>
          <w:rFonts w:cs="Arial"/>
        </w:rPr>
        <w:t xml:space="preserve">Descripción General de los Equipos Educativos tipo </w:t>
      </w:r>
      <w:r w:rsidR="00DE0911">
        <w:rPr>
          <w:rFonts w:cs="Arial"/>
        </w:rPr>
        <w:t>Mawdsley’s</w:t>
      </w:r>
      <w:bookmarkEnd w:id="50"/>
    </w:p>
    <w:p w:rsidR="000F35AB" w:rsidRPr="00DE279C" w:rsidRDefault="000F35AB" w:rsidP="008A180A">
      <w:pPr>
        <w:pStyle w:val="tesisnivel2"/>
        <w:rPr>
          <w:rFonts w:cs="Arial"/>
        </w:rPr>
      </w:pPr>
      <w:bookmarkStart w:id="51" w:name="_Toc303752496"/>
      <w:r w:rsidRPr="00DE279C">
        <w:rPr>
          <w:rFonts w:cs="Arial"/>
        </w:rPr>
        <w:t>E</w:t>
      </w:r>
      <w:r w:rsidR="00B65894" w:rsidRPr="00DE279C">
        <w:rPr>
          <w:rFonts w:cs="Arial"/>
        </w:rPr>
        <w:t>stado Inicial de</w:t>
      </w:r>
      <w:r w:rsidR="00E63FC1" w:rsidRPr="00DE279C">
        <w:rPr>
          <w:rFonts w:cs="Arial"/>
        </w:rPr>
        <w:t xml:space="preserve"> los Equipos Educativos</w:t>
      </w:r>
      <w:bookmarkEnd w:id="51"/>
    </w:p>
    <w:p w:rsidR="000F35AB" w:rsidRPr="00DE279C" w:rsidRDefault="000F35AB" w:rsidP="000F35AB">
      <w:pPr>
        <w:pStyle w:val="Prrafodelista"/>
        <w:spacing w:line="480" w:lineRule="auto"/>
        <w:jc w:val="both"/>
        <w:rPr>
          <w:rFonts w:ascii="Arial" w:hAnsi="Arial" w:cs="Arial"/>
          <w:b/>
          <w:sz w:val="24"/>
          <w:szCs w:val="24"/>
        </w:rPr>
      </w:pPr>
    </w:p>
    <w:p w:rsidR="00BA6696" w:rsidRDefault="000F35AB" w:rsidP="000F35AB">
      <w:pPr>
        <w:pStyle w:val="Prrafodelista"/>
        <w:spacing w:after="0" w:line="480" w:lineRule="auto"/>
        <w:ind w:left="567"/>
        <w:jc w:val="both"/>
        <w:rPr>
          <w:rFonts w:ascii="Arial" w:hAnsi="Arial" w:cs="Arial"/>
          <w:sz w:val="24"/>
          <w:szCs w:val="24"/>
        </w:rPr>
        <w:sectPr w:rsidR="00BA6696" w:rsidSect="00932E2A">
          <w:footerReference w:type="default" r:id="rId11"/>
          <w:pgSz w:w="11907" w:h="16839" w:code="9"/>
          <w:pgMar w:top="2268" w:right="1361" w:bottom="2268" w:left="2268" w:header="709" w:footer="709" w:gutter="0"/>
          <w:pgNumType w:start="1"/>
          <w:cols w:space="708"/>
          <w:docGrid w:linePitch="360"/>
        </w:sectPr>
      </w:pPr>
      <w:r w:rsidRPr="00DE279C">
        <w:rPr>
          <w:rFonts w:ascii="Arial" w:hAnsi="Arial" w:cs="Arial"/>
          <w:sz w:val="24"/>
          <w:szCs w:val="24"/>
        </w:rPr>
        <w:t xml:space="preserve">La situación de los equipos era totalmente deplorable debido a que no se prestaban las debidas atenciones de mantenimiento y calibración de los mismos. Como se puede observar en las fotos siguientes, los equipos tenían: Tarjetas de control separadas haciendo difícil el análisis, desorden del cableado en general, perdida de marquillas y rotulaciones. </w:t>
      </w:r>
    </w:p>
    <w:p w:rsidR="00F47E8F" w:rsidRPr="00DE279C" w:rsidRDefault="000F35AB" w:rsidP="000F35AB">
      <w:pPr>
        <w:pStyle w:val="Prrafodelista"/>
        <w:spacing w:after="0" w:line="480" w:lineRule="auto"/>
        <w:ind w:left="567"/>
        <w:jc w:val="both"/>
        <w:rPr>
          <w:rFonts w:ascii="Arial" w:hAnsi="Arial" w:cs="Arial"/>
          <w:sz w:val="24"/>
          <w:szCs w:val="24"/>
        </w:rPr>
      </w:pPr>
      <w:r w:rsidRPr="00DE279C">
        <w:rPr>
          <w:rFonts w:ascii="Arial" w:hAnsi="Arial" w:cs="Arial"/>
          <w:sz w:val="24"/>
          <w:szCs w:val="24"/>
        </w:rPr>
        <w:lastRenderedPageBreak/>
        <w:t>Debido al abandono y desuso se encontraban extraviadas muchas partes y elementos, y en su mayoría se hallaban totalmente dañados. El diseño de las placas era rustico, con pistas torcidas y sin borneras de conexión</w:t>
      </w:r>
      <w:r w:rsidR="0057504D">
        <w:rPr>
          <w:rFonts w:ascii="Arial" w:hAnsi="Arial" w:cs="Arial"/>
          <w:sz w:val="24"/>
          <w:szCs w:val="24"/>
        </w:rPr>
        <w:t xml:space="preserve">. </w:t>
      </w:r>
      <w:r w:rsidRPr="00DE279C">
        <w:rPr>
          <w:rFonts w:ascii="Arial" w:hAnsi="Arial" w:cs="Arial"/>
          <w:sz w:val="24"/>
          <w:szCs w:val="24"/>
        </w:rPr>
        <w:t>Entre otras cosas existían resistencias directamente soldadas en la parte posterior del panel frontal y en el aire. Además la distribución de elementos no era uniforme, etc. Podríamos seguir dando una larga lista reflejando el estado inicial de los equipos, pero ya que las imágenes valen  más que las palabras mostramos en la Figura1.1, Figura1.2, Figura1.3</w:t>
      </w:r>
      <w:r w:rsidRPr="00DE279C">
        <w:rPr>
          <w:rFonts w:ascii="Arial" w:hAnsi="Arial" w:cs="Arial"/>
          <w:i/>
          <w:sz w:val="24"/>
          <w:szCs w:val="24"/>
        </w:rPr>
        <w:t xml:space="preserve"> </w:t>
      </w:r>
      <w:r w:rsidRPr="00DE279C">
        <w:rPr>
          <w:rFonts w:ascii="Arial" w:hAnsi="Arial" w:cs="Arial"/>
          <w:sz w:val="24"/>
          <w:szCs w:val="24"/>
        </w:rPr>
        <w:t xml:space="preserve"> como encontramos a los equipos.</w:t>
      </w:r>
    </w:p>
    <w:tbl>
      <w:tblPr>
        <w:tblStyle w:val="Tablaconcuadrcula"/>
        <w:tblW w:w="0" w:type="auto"/>
        <w:tblInd w:w="567" w:type="dxa"/>
        <w:tblLook w:val="04A0"/>
      </w:tblPr>
      <w:tblGrid>
        <w:gridCol w:w="7927"/>
      </w:tblGrid>
      <w:tr w:rsidR="00764A68" w:rsidRPr="00DE279C" w:rsidTr="0057504D">
        <w:tc>
          <w:tcPr>
            <w:tcW w:w="7927" w:type="dxa"/>
            <w:tcBorders>
              <w:bottom w:val="single" w:sz="4" w:space="0" w:color="000000"/>
            </w:tcBorders>
          </w:tcPr>
          <w:p w:rsidR="00764A68" w:rsidRPr="00DE279C" w:rsidRDefault="00764A68" w:rsidP="00764A68">
            <w:pPr>
              <w:pStyle w:val="Prrafodelista"/>
              <w:spacing w:after="0" w:line="480" w:lineRule="auto"/>
              <w:ind w:left="0"/>
              <w:jc w:val="center"/>
              <w:rPr>
                <w:rFonts w:ascii="Arial" w:hAnsi="Arial" w:cs="Arial"/>
                <w:sz w:val="24"/>
                <w:szCs w:val="24"/>
              </w:rPr>
            </w:pPr>
            <w:r w:rsidRPr="00DE279C">
              <w:rPr>
                <w:rFonts w:ascii="Arial" w:hAnsi="Arial" w:cs="Arial"/>
                <w:noProof/>
                <w:sz w:val="24"/>
                <w:szCs w:val="24"/>
              </w:rPr>
              <w:drawing>
                <wp:inline distT="0" distB="0" distL="0" distR="0">
                  <wp:extent cx="3337294" cy="4095750"/>
                  <wp:effectExtent l="19050" t="0" r="0" b="0"/>
                  <wp:docPr id="31" name="Imagen 1" descr="C:\Documents and Settings\Laboratorio\Escritorio\Mi Carpeta Richard\Fotos de las maquinas\Máquina 3\VISTA DE ATRÁS DE LA MÁQUIN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aboratorio\Escritorio\Mi Carpeta Richard\Fotos de las maquinas\Máquina 3\VISTA DE ATRÁS DE LA MÁQUINA3.JPG"/>
                          <pic:cNvPicPr>
                            <a:picLocks noChangeAspect="1" noChangeArrowheads="1"/>
                          </pic:cNvPicPr>
                        </pic:nvPicPr>
                        <pic:blipFill>
                          <a:blip r:embed="rId12" cstate="print"/>
                          <a:srcRect/>
                          <a:stretch>
                            <a:fillRect/>
                          </a:stretch>
                        </pic:blipFill>
                        <pic:spPr bwMode="auto">
                          <a:xfrm>
                            <a:off x="0" y="0"/>
                            <a:ext cx="3345177" cy="4105424"/>
                          </a:xfrm>
                          <a:prstGeom prst="rect">
                            <a:avLst/>
                          </a:prstGeom>
                          <a:noFill/>
                          <a:ln w="9525">
                            <a:noFill/>
                            <a:miter lim="800000"/>
                            <a:headEnd/>
                            <a:tailEnd/>
                          </a:ln>
                        </pic:spPr>
                      </pic:pic>
                    </a:graphicData>
                  </a:graphic>
                </wp:inline>
              </w:drawing>
            </w:r>
          </w:p>
        </w:tc>
      </w:tr>
      <w:tr w:rsidR="00764A68" w:rsidRPr="00DE279C" w:rsidTr="0057504D">
        <w:tc>
          <w:tcPr>
            <w:tcW w:w="7927" w:type="dxa"/>
            <w:shd w:val="pct10" w:color="auto" w:fill="auto"/>
            <w:vAlign w:val="center"/>
          </w:tcPr>
          <w:p w:rsidR="00764A68" w:rsidRPr="00DE279C" w:rsidRDefault="00C6591D" w:rsidP="0005078B">
            <w:pPr>
              <w:pStyle w:val="tesisfigura"/>
            </w:pPr>
            <w:bookmarkStart w:id="52" w:name="_Toc298793850"/>
            <w:bookmarkStart w:id="53" w:name="_Toc298801360"/>
            <w:bookmarkStart w:id="54" w:name="_Toc303503602"/>
            <w:r w:rsidRPr="00DE279C">
              <w:t>Figura 1</w:t>
            </w:r>
            <w:r w:rsidR="00342B23">
              <w:t>.1</w:t>
            </w:r>
            <w:r w:rsidR="00D86253">
              <w:t xml:space="preserve">    </w:t>
            </w:r>
            <w:r w:rsidR="0005078B">
              <w:t>Fotografía del e</w:t>
            </w:r>
            <w:r w:rsidR="00764A68" w:rsidRPr="00DE279C">
              <w:t xml:space="preserve">stado inicial de los </w:t>
            </w:r>
            <w:r w:rsidR="00393691">
              <w:t xml:space="preserve">Equipos Educativos tipo </w:t>
            </w:r>
            <w:r w:rsidR="00DE0911">
              <w:t>Mawdsley’s</w:t>
            </w:r>
            <w:r w:rsidR="00764A68" w:rsidRPr="00DE279C">
              <w:t xml:space="preserve"> </w:t>
            </w:r>
            <w:r w:rsidR="00991E30" w:rsidRPr="00DE279C">
              <w:t>(</w:t>
            </w:r>
            <w:r w:rsidR="00393691">
              <w:t>vista p</w:t>
            </w:r>
            <w:r w:rsidR="00764A68" w:rsidRPr="00DE279C">
              <w:t>osterior)</w:t>
            </w:r>
            <w:bookmarkEnd w:id="52"/>
            <w:bookmarkEnd w:id="53"/>
            <w:bookmarkEnd w:id="54"/>
          </w:p>
        </w:tc>
      </w:tr>
      <w:tr w:rsidR="00A34E79" w:rsidRPr="00DE279C" w:rsidTr="0057504D">
        <w:tc>
          <w:tcPr>
            <w:tcW w:w="7927" w:type="dxa"/>
            <w:tcBorders>
              <w:bottom w:val="single" w:sz="4" w:space="0" w:color="000000"/>
            </w:tcBorders>
          </w:tcPr>
          <w:p w:rsidR="00A34E79" w:rsidRPr="00DE279C" w:rsidRDefault="00A34E79" w:rsidP="00A34E79">
            <w:pPr>
              <w:pStyle w:val="Prrafodelista"/>
              <w:spacing w:after="0" w:line="480" w:lineRule="auto"/>
              <w:ind w:left="0"/>
              <w:jc w:val="center"/>
              <w:rPr>
                <w:rFonts w:ascii="Arial" w:hAnsi="Arial" w:cs="Arial"/>
                <w:sz w:val="24"/>
                <w:szCs w:val="24"/>
              </w:rPr>
            </w:pPr>
            <w:r w:rsidRPr="00DE279C">
              <w:rPr>
                <w:rFonts w:ascii="Arial" w:hAnsi="Arial" w:cs="Arial"/>
                <w:noProof/>
                <w:sz w:val="24"/>
                <w:szCs w:val="24"/>
              </w:rPr>
              <w:lastRenderedPageBreak/>
              <w:drawing>
                <wp:inline distT="0" distB="0" distL="0" distR="0">
                  <wp:extent cx="3676650" cy="2757977"/>
                  <wp:effectExtent l="19050" t="0" r="0" b="4273"/>
                  <wp:docPr id="64" name="Imagen 2" descr="C:\Documents and Settings\Laboratorio\Escritorio\Mi Carpeta Richard\Fotos de las maquinas\Fotos Máquina 1\CABINA ME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aboratorio\Escritorio\Mi Carpeta Richard\Fotos de las maquinas\Fotos Máquina 1\CABINA MEDIA.JPG"/>
                          <pic:cNvPicPr>
                            <a:picLocks noChangeAspect="1" noChangeArrowheads="1"/>
                          </pic:cNvPicPr>
                        </pic:nvPicPr>
                        <pic:blipFill>
                          <a:blip r:embed="rId13" cstate="print"/>
                          <a:srcRect/>
                          <a:stretch>
                            <a:fillRect/>
                          </a:stretch>
                        </pic:blipFill>
                        <pic:spPr bwMode="auto">
                          <a:xfrm>
                            <a:off x="0" y="0"/>
                            <a:ext cx="3676650" cy="2757977"/>
                          </a:xfrm>
                          <a:prstGeom prst="rect">
                            <a:avLst/>
                          </a:prstGeom>
                          <a:noFill/>
                          <a:ln w="9525">
                            <a:noFill/>
                            <a:miter lim="800000"/>
                            <a:headEnd/>
                            <a:tailEnd/>
                          </a:ln>
                        </pic:spPr>
                      </pic:pic>
                    </a:graphicData>
                  </a:graphic>
                </wp:inline>
              </w:drawing>
            </w:r>
          </w:p>
        </w:tc>
      </w:tr>
      <w:tr w:rsidR="00A34E79" w:rsidRPr="00DE279C" w:rsidTr="0057504D">
        <w:tc>
          <w:tcPr>
            <w:tcW w:w="7927" w:type="dxa"/>
            <w:shd w:val="pct10" w:color="auto" w:fill="auto"/>
            <w:vAlign w:val="center"/>
          </w:tcPr>
          <w:p w:rsidR="00A34E79" w:rsidRPr="00DE279C" w:rsidRDefault="00342B23" w:rsidP="0005078B">
            <w:pPr>
              <w:pStyle w:val="tesisfigura"/>
            </w:pPr>
            <w:bookmarkStart w:id="55" w:name="_Toc298793851"/>
            <w:bookmarkStart w:id="56" w:name="_Toc298801361"/>
            <w:bookmarkStart w:id="57" w:name="_Toc303503603"/>
            <w:r>
              <w:t xml:space="preserve">Figura 1.2    </w:t>
            </w:r>
            <w:r w:rsidR="0005078B">
              <w:t>Fotografía del e</w:t>
            </w:r>
            <w:r w:rsidR="00A34E79" w:rsidRPr="00DE279C">
              <w:t>stado inicial de los</w:t>
            </w:r>
            <w:r w:rsidR="00393691">
              <w:t xml:space="preserve"> Equipos Educativos tipo </w:t>
            </w:r>
            <w:r w:rsidR="00DE0911">
              <w:t>Mawdsley’s</w:t>
            </w:r>
            <w:r w:rsidR="00393691">
              <w:t xml:space="preserve"> (vista p</w:t>
            </w:r>
            <w:r w:rsidR="00A34E79" w:rsidRPr="00DE279C">
              <w:t>osterior, parte central)</w:t>
            </w:r>
            <w:bookmarkEnd w:id="55"/>
            <w:bookmarkEnd w:id="56"/>
            <w:bookmarkEnd w:id="57"/>
          </w:p>
        </w:tc>
      </w:tr>
    </w:tbl>
    <w:p w:rsidR="00764A68" w:rsidRPr="00DE279C" w:rsidRDefault="00764A68" w:rsidP="000F35AB">
      <w:pPr>
        <w:pStyle w:val="Prrafodelista"/>
        <w:spacing w:after="0" w:line="480" w:lineRule="auto"/>
        <w:ind w:left="567"/>
        <w:jc w:val="both"/>
        <w:rPr>
          <w:rFonts w:ascii="Arial" w:hAnsi="Arial" w:cs="Arial"/>
          <w:sz w:val="24"/>
          <w:szCs w:val="24"/>
        </w:rPr>
      </w:pPr>
    </w:p>
    <w:p w:rsidR="0057504D" w:rsidRDefault="0057504D" w:rsidP="000F35AB">
      <w:pPr>
        <w:pStyle w:val="Prrafodelista"/>
        <w:spacing w:after="0" w:line="480" w:lineRule="auto"/>
        <w:ind w:left="567"/>
        <w:jc w:val="both"/>
        <w:rPr>
          <w:rFonts w:ascii="Arial" w:hAnsi="Arial" w:cs="Arial"/>
          <w:sz w:val="24"/>
          <w:szCs w:val="24"/>
        </w:rPr>
      </w:pPr>
    </w:p>
    <w:p w:rsidR="00A043B0" w:rsidRDefault="00A043B0" w:rsidP="000F35AB">
      <w:pPr>
        <w:pStyle w:val="Prrafodelista"/>
        <w:spacing w:after="0" w:line="480" w:lineRule="auto"/>
        <w:ind w:left="567"/>
        <w:jc w:val="both"/>
        <w:rPr>
          <w:rFonts w:ascii="Arial" w:hAnsi="Arial" w:cs="Arial"/>
          <w:sz w:val="24"/>
          <w:szCs w:val="24"/>
        </w:rPr>
      </w:pPr>
    </w:p>
    <w:tbl>
      <w:tblPr>
        <w:tblStyle w:val="Tablaconcuadrcula"/>
        <w:tblW w:w="0" w:type="auto"/>
        <w:tblInd w:w="567" w:type="dxa"/>
        <w:tblLook w:val="04A0"/>
      </w:tblPr>
      <w:tblGrid>
        <w:gridCol w:w="7927"/>
      </w:tblGrid>
      <w:tr w:rsidR="00A34E79" w:rsidRPr="00DE279C" w:rsidTr="0057504D">
        <w:tc>
          <w:tcPr>
            <w:tcW w:w="7927" w:type="dxa"/>
            <w:tcBorders>
              <w:bottom w:val="single" w:sz="4" w:space="0" w:color="000000"/>
            </w:tcBorders>
          </w:tcPr>
          <w:p w:rsidR="00A34E79" w:rsidRPr="00DE279C" w:rsidRDefault="00A34E79" w:rsidP="00A34E79">
            <w:pPr>
              <w:pStyle w:val="Prrafodelista"/>
              <w:spacing w:after="0" w:line="480" w:lineRule="auto"/>
              <w:ind w:left="0"/>
              <w:jc w:val="center"/>
              <w:rPr>
                <w:rFonts w:ascii="Arial" w:hAnsi="Arial" w:cs="Arial"/>
                <w:sz w:val="24"/>
                <w:szCs w:val="24"/>
              </w:rPr>
            </w:pPr>
            <w:r w:rsidRPr="00DE279C">
              <w:rPr>
                <w:rFonts w:ascii="Arial" w:hAnsi="Arial" w:cs="Arial"/>
                <w:noProof/>
                <w:sz w:val="24"/>
                <w:szCs w:val="24"/>
              </w:rPr>
              <w:drawing>
                <wp:inline distT="0" distB="0" distL="0" distR="0">
                  <wp:extent cx="3676650" cy="2757977"/>
                  <wp:effectExtent l="19050" t="0" r="0" b="0"/>
                  <wp:docPr id="66" name="Imagen 3" descr="C:\Documents and Settings\Laboratorio\Escritorio\Mi Carpeta Richard\Fotos de las maquinas\Máquina 2\CABINA SUPER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Laboratorio\Escritorio\Mi Carpeta Richard\Fotos de las maquinas\Máquina 2\CABINA SUPERIOR.JPG"/>
                          <pic:cNvPicPr>
                            <a:picLocks noChangeAspect="1" noChangeArrowheads="1"/>
                          </pic:cNvPicPr>
                        </pic:nvPicPr>
                        <pic:blipFill>
                          <a:blip r:embed="rId14" cstate="print"/>
                          <a:srcRect/>
                          <a:stretch>
                            <a:fillRect/>
                          </a:stretch>
                        </pic:blipFill>
                        <pic:spPr bwMode="auto">
                          <a:xfrm>
                            <a:off x="0" y="0"/>
                            <a:ext cx="3676398" cy="2757788"/>
                          </a:xfrm>
                          <a:prstGeom prst="rect">
                            <a:avLst/>
                          </a:prstGeom>
                          <a:noFill/>
                          <a:ln w="9525">
                            <a:noFill/>
                            <a:miter lim="800000"/>
                            <a:headEnd/>
                            <a:tailEnd/>
                          </a:ln>
                        </pic:spPr>
                      </pic:pic>
                    </a:graphicData>
                  </a:graphic>
                </wp:inline>
              </w:drawing>
            </w:r>
          </w:p>
        </w:tc>
      </w:tr>
      <w:tr w:rsidR="00A34E79" w:rsidRPr="00DE279C" w:rsidTr="0057504D">
        <w:tc>
          <w:tcPr>
            <w:tcW w:w="7927" w:type="dxa"/>
            <w:shd w:val="pct10" w:color="auto" w:fill="auto"/>
            <w:vAlign w:val="center"/>
          </w:tcPr>
          <w:p w:rsidR="00A34E79" w:rsidRPr="00DE279C" w:rsidRDefault="00342B23" w:rsidP="0005078B">
            <w:pPr>
              <w:pStyle w:val="tesisfigura"/>
            </w:pPr>
            <w:bookmarkStart w:id="58" w:name="_Toc298793852"/>
            <w:bookmarkStart w:id="59" w:name="_Toc303503604"/>
            <w:r>
              <w:t xml:space="preserve">Figura 1.3    </w:t>
            </w:r>
            <w:r w:rsidR="0005078B">
              <w:t>Fotografía del e</w:t>
            </w:r>
            <w:r w:rsidR="00A34E79" w:rsidRPr="00DE279C">
              <w:t xml:space="preserve">stado inicial de los </w:t>
            </w:r>
            <w:r w:rsidR="00393691">
              <w:t xml:space="preserve">Equipos Educativos tipo </w:t>
            </w:r>
            <w:r w:rsidR="00DE0911">
              <w:t>Mawdsley’s</w:t>
            </w:r>
            <w:r w:rsidR="00393691" w:rsidRPr="00DE279C">
              <w:t xml:space="preserve"> </w:t>
            </w:r>
            <w:r w:rsidR="00393691">
              <w:t>(vista p</w:t>
            </w:r>
            <w:r w:rsidR="00A34E79" w:rsidRPr="00DE279C">
              <w:t>osterior, parte superior)</w:t>
            </w:r>
            <w:bookmarkEnd w:id="58"/>
            <w:bookmarkEnd w:id="59"/>
          </w:p>
        </w:tc>
      </w:tr>
    </w:tbl>
    <w:p w:rsidR="00764A68" w:rsidRDefault="00764A68" w:rsidP="000F35AB">
      <w:pPr>
        <w:pStyle w:val="Prrafodelista"/>
        <w:spacing w:after="0" w:line="480" w:lineRule="auto"/>
        <w:ind w:left="567"/>
        <w:jc w:val="both"/>
        <w:rPr>
          <w:rFonts w:ascii="Arial" w:hAnsi="Arial" w:cs="Arial"/>
          <w:sz w:val="24"/>
          <w:szCs w:val="24"/>
        </w:rPr>
      </w:pPr>
    </w:p>
    <w:p w:rsidR="000F35AB" w:rsidRPr="00DE279C" w:rsidRDefault="000F35AB" w:rsidP="008A180A">
      <w:pPr>
        <w:pStyle w:val="tesisnivel2"/>
        <w:rPr>
          <w:rFonts w:cs="Arial"/>
        </w:rPr>
      </w:pPr>
      <w:bookmarkStart w:id="60" w:name="_Toc303752497"/>
      <w:r w:rsidRPr="00DE279C">
        <w:rPr>
          <w:rFonts w:cs="Arial"/>
        </w:rPr>
        <w:lastRenderedPageBreak/>
        <w:t>P</w:t>
      </w:r>
      <w:r w:rsidR="00EA5BD2" w:rsidRPr="00DE279C">
        <w:rPr>
          <w:rFonts w:cs="Arial"/>
        </w:rPr>
        <w:t>artes Constitutivas del nuevo equipo</w:t>
      </w:r>
      <w:bookmarkEnd w:id="60"/>
    </w:p>
    <w:p w:rsidR="000F35AB" w:rsidRPr="00DE279C" w:rsidRDefault="000F35AB" w:rsidP="00E442E3">
      <w:pPr>
        <w:pStyle w:val="tesisnivel3"/>
        <w:rPr>
          <w:rFonts w:cs="Arial"/>
        </w:rPr>
      </w:pPr>
      <w:bookmarkStart w:id="61" w:name="_Toc303752498"/>
      <w:r w:rsidRPr="00DE279C">
        <w:rPr>
          <w:rFonts w:cs="Arial"/>
        </w:rPr>
        <w:t>T</w:t>
      </w:r>
      <w:r w:rsidR="00EA5BD2" w:rsidRPr="00DE279C">
        <w:rPr>
          <w:rFonts w:cs="Arial"/>
        </w:rPr>
        <w:t>ransformadores</w:t>
      </w:r>
      <w:bookmarkEnd w:id="61"/>
    </w:p>
    <w:p w:rsidR="000F35AB" w:rsidRPr="00DE279C" w:rsidRDefault="000F35AB" w:rsidP="000F35AB">
      <w:pPr>
        <w:pStyle w:val="Prrafodelista"/>
        <w:spacing w:line="480" w:lineRule="auto"/>
        <w:ind w:left="1416"/>
        <w:jc w:val="both"/>
        <w:rPr>
          <w:rFonts w:ascii="Arial" w:eastAsia="Times New Roman" w:hAnsi="Arial" w:cs="Arial"/>
          <w:sz w:val="24"/>
          <w:szCs w:val="24"/>
          <w:lang w:val="es-ES" w:eastAsia="es-ES"/>
        </w:rPr>
      </w:pPr>
      <w:r w:rsidRPr="00DE279C">
        <w:rPr>
          <w:rFonts w:ascii="Arial" w:eastAsia="Times New Roman" w:hAnsi="Arial" w:cs="Arial"/>
          <w:sz w:val="24"/>
          <w:szCs w:val="24"/>
          <w:lang w:val="es-ES" w:eastAsia="es-ES"/>
        </w:rPr>
        <w:t xml:space="preserve">El sistema eléctrico del equipo educacional convertidor de tiristores </w:t>
      </w:r>
      <w:r w:rsidR="00DE0911">
        <w:rPr>
          <w:rFonts w:ascii="Arial" w:eastAsia="Times New Roman" w:hAnsi="Arial" w:cs="Arial"/>
          <w:sz w:val="24"/>
          <w:szCs w:val="24"/>
        </w:rPr>
        <w:t>Mawdsley’s</w:t>
      </w:r>
      <w:r w:rsidRPr="00DE279C">
        <w:rPr>
          <w:rFonts w:ascii="Arial" w:eastAsia="Times New Roman" w:hAnsi="Arial" w:cs="Arial"/>
          <w:sz w:val="24"/>
          <w:szCs w:val="24"/>
          <w:lang w:val="es-ES" w:eastAsia="es-ES"/>
        </w:rPr>
        <w:t xml:space="preserve"> está conformado por los elementos descritos en la Tabla 1.1.</w:t>
      </w:r>
    </w:p>
    <w:tbl>
      <w:tblPr>
        <w:tblStyle w:val="Tablaconcuadrcula"/>
        <w:tblW w:w="4756" w:type="pct"/>
        <w:tblInd w:w="250" w:type="dxa"/>
        <w:tblLook w:val="01E0"/>
      </w:tblPr>
      <w:tblGrid>
        <w:gridCol w:w="1138"/>
        <w:gridCol w:w="6941"/>
      </w:tblGrid>
      <w:tr w:rsidR="00524691" w:rsidRPr="00DE279C" w:rsidTr="0057504D">
        <w:trPr>
          <w:trHeight w:val="477"/>
        </w:trPr>
        <w:tc>
          <w:tcPr>
            <w:tcW w:w="5000" w:type="pct"/>
            <w:gridSpan w:val="2"/>
            <w:shd w:val="pct10" w:color="auto" w:fill="auto"/>
            <w:vAlign w:val="center"/>
          </w:tcPr>
          <w:p w:rsidR="00524691" w:rsidRPr="00DE279C" w:rsidRDefault="00E841B1" w:rsidP="00EB7F56">
            <w:pPr>
              <w:pStyle w:val="tesistabla"/>
            </w:pPr>
            <w:bookmarkStart w:id="62" w:name="_Toc298796151"/>
            <w:bookmarkStart w:id="63" w:name="_Toc300386240"/>
            <w:r w:rsidRPr="00DE279C">
              <w:t xml:space="preserve">Tabla 1.1   </w:t>
            </w:r>
            <w:r w:rsidR="00EB7F56" w:rsidRPr="00DE279C">
              <w:t>Componentes del sistema eléctrico</w:t>
            </w:r>
            <w:bookmarkEnd w:id="62"/>
            <w:bookmarkEnd w:id="63"/>
          </w:p>
        </w:tc>
      </w:tr>
      <w:tr w:rsidR="000F35AB" w:rsidRPr="00DE279C" w:rsidTr="0057504D">
        <w:trPr>
          <w:trHeight w:val="776"/>
        </w:trPr>
        <w:tc>
          <w:tcPr>
            <w:tcW w:w="704" w:type="pct"/>
            <w:vMerge w:val="restart"/>
            <w:vAlign w:val="center"/>
          </w:tcPr>
          <w:p w:rsidR="000F35AB" w:rsidRPr="00DE279C" w:rsidRDefault="000F35AB" w:rsidP="000720E8">
            <w:pPr>
              <w:spacing w:after="0" w:line="240" w:lineRule="auto"/>
              <w:jc w:val="both"/>
              <w:rPr>
                <w:rFonts w:ascii="Arial" w:hAnsi="Arial" w:cs="Arial"/>
                <w:i/>
                <w:sz w:val="24"/>
                <w:szCs w:val="24"/>
                <w:lang w:val="es-ES" w:eastAsia="es-ES"/>
              </w:rPr>
            </w:pPr>
            <w:r w:rsidRPr="00DE279C">
              <w:rPr>
                <w:rFonts w:ascii="Arial" w:hAnsi="Arial" w:cs="Arial"/>
                <w:i/>
                <w:sz w:val="24"/>
                <w:szCs w:val="24"/>
                <w:lang w:val="es-ES" w:eastAsia="es-ES"/>
              </w:rPr>
              <w:t>Mediana potencia</w:t>
            </w:r>
          </w:p>
          <w:p w:rsidR="000F35AB" w:rsidRPr="00DE279C" w:rsidRDefault="000F35AB" w:rsidP="000720E8">
            <w:pPr>
              <w:spacing w:after="0" w:line="240" w:lineRule="auto"/>
              <w:jc w:val="both"/>
              <w:rPr>
                <w:rFonts w:ascii="Arial" w:hAnsi="Arial" w:cs="Arial"/>
                <w:sz w:val="24"/>
                <w:szCs w:val="24"/>
                <w:lang w:val="es-ES" w:eastAsia="es-ES"/>
              </w:rPr>
            </w:pPr>
          </w:p>
        </w:tc>
        <w:tc>
          <w:tcPr>
            <w:tcW w:w="4296" w:type="pct"/>
            <w:vAlign w:val="center"/>
          </w:tcPr>
          <w:p w:rsidR="000F35AB" w:rsidRPr="00DE279C" w:rsidRDefault="000F35AB" w:rsidP="000720E8">
            <w:pPr>
              <w:spacing w:after="0" w:line="360" w:lineRule="auto"/>
              <w:jc w:val="both"/>
              <w:rPr>
                <w:rFonts w:ascii="Arial" w:hAnsi="Arial" w:cs="Arial"/>
                <w:sz w:val="24"/>
                <w:szCs w:val="24"/>
                <w:lang w:val="es-ES" w:eastAsia="es-ES"/>
              </w:rPr>
            </w:pPr>
            <w:r w:rsidRPr="00DE279C">
              <w:rPr>
                <w:rFonts w:ascii="Arial" w:hAnsi="Arial" w:cs="Arial"/>
                <w:sz w:val="24"/>
                <w:szCs w:val="24"/>
                <w:lang w:val="es-ES" w:eastAsia="es-ES"/>
              </w:rPr>
              <w:t xml:space="preserve">Transformador trifásico </w:t>
            </w:r>
            <w:r w:rsidRPr="00DE279C">
              <w:rPr>
                <w:rFonts w:ascii="Arial" w:hAnsi="Arial" w:cs="Arial"/>
                <w:sz w:val="24"/>
                <w:szCs w:val="24"/>
              </w:rPr>
              <w:t xml:space="preserve">PTREC.40 </w:t>
            </w:r>
            <w:r w:rsidRPr="00DE279C">
              <w:rPr>
                <w:rFonts w:ascii="Arial" w:hAnsi="Arial" w:cs="Arial"/>
                <w:sz w:val="24"/>
                <w:szCs w:val="24"/>
                <w:lang w:val="es-ES" w:eastAsia="es-ES"/>
              </w:rPr>
              <w:t xml:space="preserve"> INATRA-</w:t>
            </w:r>
            <w:r w:rsidRPr="00DE279C">
              <w:rPr>
                <w:rFonts w:ascii="Arial" w:hAnsi="Arial" w:cs="Arial"/>
                <w:sz w:val="24"/>
                <w:szCs w:val="24"/>
              </w:rPr>
              <w:t xml:space="preserve">121376 </w:t>
            </w:r>
            <w:r w:rsidRPr="00DE279C">
              <w:rPr>
                <w:rFonts w:ascii="Arial" w:hAnsi="Arial" w:cs="Arial"/>
                <w:sz w:val="24"/>
                <w:szCs w:val="24"/>
                <w:lang w:val="es-ES" w:eastAsia="es-ES"/>
              </w:rPr>
              <w:t>con sus respectivos fusibles para cada devanado de los secundarios.</w:t>
            </w:r>
          </w:p>
        </w:tc>
      </w:tr>
      <w:tr w:rsidR="000F35AB" w:rsidRPr="00DE279C" w:rsidTr="0057504D">
        <w:trPr>
          <w:trHeight w:val="146"/>
        </w:trPr>
        <w:tc>
          <w:tcPr>
            <w:tcW w:w="704" w:type="pct"/>
            <w:vMerge/>
            <w:vAlign w:val="center"/>
          </w:tcPr>
          <w:p w:rsidR="000F35AB" w:rsidRPr="00DE279C" w:rsidRDefault="000F35AB" w:rsidP="000720E8">
            <w:pPr>
              <w:spacing w:after="0" w:line="240" w:lineRule="auto"/>
              <w:jc w:val="both"/>
              <w:rPr>
                <w:rFonts w:ascii="Arial" w:hAnsi="Arial" w:cs="Arial"/>
                <w:sz w:val="24"/>
                <w:szCs w:val="24"/>
                <w:lang w:val="es-ES" w:eastAsia="es-ES"/>
              </w:rPr>
            </w:pPr>
          </w:p>
        </w:tc>
        <w:tc>
          <w:tcPr>
            <w:tcW w:w="4296" w:type="pct"/>
            <w:vAlign w:val="center"/>
          </w:tcPr>
          <w:p w:rsidR="000F35AB" w:rsidRPr="00DE279C" w:rsidRDefault="000F35AB" w:rsidP="000720E8">
            <w:pPr>
              <w:spacing w:after="0" w:line="360" w:lineRule="auto"/>
              <w:jc w:val="both"/>
              <w:rPr>
                <w:rFonts w:ascii="Arial" w:hAnsi="Arial" w:cs="Arial"/>
                <w:sz w:val="24"/>
                <w:szCs w:val="24"/>
                <w:lang w:val="es-ES" w:eastAsia="es-ES"/>
              </w:rPr>
            </w:pPr>
            <w:r w:rsidRPr="00DE279C">
              <w:rPr>
                <w:rFonts w:ascii="Arial" w:hAnsi="Arial" w:cs="Arial"/>
                <w:sz w:val="24"/>
                <w:szCs w:val="24"/>
                <w:lang w:val="es-ES" w:eastAsia="es-ES"/>
              </w:rPr>
              <w:t>Transformador monofásico PTREC.38  INATRA-</w:t>
            </w:r>
            <w:r w:rsidRPr="00DE279C">
              <w:rPr>
                <w:rFonts w:ascii="Arial" w:hAnsi="Arial" w:cs="Arial"/>
                <w:sz w:val="24"/>
                <w:szCs w:val="24"/>
              </w:rPr>
              <w:t>110138</w:t>
            </w:r>
            <w:r w:rsidRPr="00DE279C">
              <w:rPr>
                <w:rFonts w:ascii="Arial" w:hAnsi="Arial" w:cs="Arial"/>
                <w:sz w:val="24"/>
                <w:szCs w:val="24"/>
                <w:lang w:val="es-ES" w:eastAsia="es-ES"/>
              </w:rPr>
              <w:t xml:space="preserve"> con sus respectivos fusibles para cada devanado del secundario.</w:t>
            </w:r>
          </w:p>
        </w:tc>
      </w:tr>
      <w:tr w:rsidR="000F35AB" w:rsidRPr="00DE279C" w:rsidTr="0057504D">
        <w:trPr>
          <w:trHeight w:val="146"/>
        </w:trPr>
        <w:tc>
          <w:tcPr>
            <w:tcW w:w="704" w:type="pct"/>
            <w:vMerge/>
            <w:vAlign w:val="center"/>
          </w:tcPr>
          <w:p w:rsidR="000F35AB" w:rsidRPr="00DE279C" w:rsidRDefault="000F35AB" w:rsidP="000720E8">
            <w:pPr>
              <w:spacing w:after="0" w:line="240" w:lineRule="auto"/>
              <w:jc w:val="both"/>
              <w:rPr>
                <w:rFonts w:ascii="Arial" w:hAnsi="Arial" w:cs="Arial"/>
                <w:sz w:val="24"/>
                <w:szCs w:val="24"/>
                <w:lang w:val="es-ES" w:eastAsia="es-ES"/>
              </w:rPr>
            </w:pPr>
          </w:p>
        </w:tc>
        <w:tc>
          <w:tcPr>
            <w:tcW w:w="4296" w:type="pct"/>
            <w:vAlign w:val="center"/>
          </w:tcPr>
          <w:p w:rsidR="000F35AB" w:rsidRPr="00DE279C" w:rsidRDefault="000F35AB" w:rsidP="000720E8">
            <w:pPr>
              <w:spacing w:after="0" w:line="360" w:lineRule="auto"/>
              <w:jc w:val="both"/>
              <w:rPr>
                <w:rFonts w:ascii="Arial" w:hAnsi="Arial" w:cs="Arial"/>
                <w:sz w:val="24"/>
                <w:szCs w:val="24"/>
                <w:lang w:val="es-ES" w:eastAsia="es-ES"/>
              </w:rPr>
            </w:pPr>
            <w:r w:rsidRPr="00DE279C">
              <w:rPr>
                <w:rFonts w:ascii="Arial" w:hAnsi="Arial" w:cs="Arial"/>
                <w:sz w:val="24"/>
                <w:szCs w:val="24"/>
                <w:lang w:val="es-ES" w:eastAsia="es-ES"/>
              </w:rPr>
              <w:t>Transformador trifásico PTREC.37 para sincronismo de los pulsos de disparo.</w:t>
            </w:r>
          </w:p>
        </w:tc>
      </w:tr>
      <w:tr w:rsidR="000F35AB" w:rsidRPr="00DE279C" w:rsidTr="0057504D">
        <w:trPr>
          <w:trHeight w:val="146"/>
        </w:trPr>
        <w:tc>
          <w:tcPr>
            <w:tcW w:w="704" w:type="pct"/>
            <w:vMerge/>
            <w:vAlign w:val="center"/>
          </w:tcPr>
          <w:p w:rsidR="000F35AB" w:rsidRPr="00DE279C" w:rsidRDefault="000F35AB" w:rsidP="000720E8">
            <w:pPr>
              <w:spacing w:after="0" w:line="240" w:lineRule="auto"/>
              <w:jc w:val="both"/>
              <w:rPr>
                <w:rFonts w:ascii="Arial" w:hAnsi="Arial" w:cs="Arial"/>
                <w:sz w:val="24"/>
                <w:szCs w:val="24"/>
                <w:lang w:val="es-ES" w:eastAsia="es-ES"/>
              </w:rPr>
            </w:pPr>
          </w:p>
        </w:tc>
        <w:tc>
          <w:tcPr>
            <w:tcW w:w="4296" w:type="pct"/>
            <w:vAlign w:val="center"/>
          </w:tcPr>
          <w:p w:rsidR="000F35AB" w:rsidRPr="00DE279C" w:rsidRDefault="000F35AB" w:rsidP="000720E8">
            <w:pPr>
              <w:spacing w:after="0" w:line="360" w:lineRule="auto"/>
              <w:jc w:val="both"/>
              <w:rPr>
                <w:rFonts w:ascii="Arial" w:hAnsi="Arial" w:cs="Arial"/>
                <w:sz w:val="24"/>
                <w:szCs w:val="24"/>
                <w:lang w:val="es-ES" w:eastAsia="es-ES"/>
              </w:rPr>
            </w:pPr>
            <w:r w:rsidRPr="00DE279C">
              <w:rPr>
                <w:rFonts w:ascii="Arial" w:hAnsi="Arial" w:cs="Arial"/>
                <w:sz w:val="24"/>
                <w:szCs w:val="24"/>
                <w:lang w:val="es-ES" w:eastAsia="es-ES"/>
              </w:rPr>
              <w:t>Transformador monofásico PTREC.36 alimentador para el campo del motor DC.</w:t>
            </w:r>
          </w:p>
        </w:tc>
      </w:tr>
      <w:tr w:rsidR="00DB401A" w:rsidRPr="00DE279C" w:rsidTr="0057504D">
        <w:trPr>
          <w:trHeight w:val="146"/>
        </w:trPr>
        <w:tc>
          <w:tcPr>
            <w:tcW w:w="704" w:type="pct"/>
            <w:vMerge/>
            <w:vAlign w:val="center"/>
          </w:tcPr>
          <w:p w:rsidR="00DB401A" w:rsidRPr="00DE279C" w:rsidRDefault="00DB401A" w:rsidP="000720E8">
            <w:pPr>
              <w:spacing w:after="0" w:line="240" w:lineRule="auto"/>
              <w:jc w:val="both"/>
              <w:rPr>
                <w:rFonts w:ascii="Arial" w:hAnsi="Arial" w:cs="Arial"/>
                <w:sz w:val="24"/>
                <w:szCs w:val="24"/>
                <w:lang w:val="es-ES" w:eastAsia="es-ES"/>
              </w:rPr>
            </w:pPr>
          </w:p>
        </w:tc>
        <w:tc>
          <w:tcPr>
            <w:tcW w:w="4296" w:type="pct"/>
            <w:vAlign w:val="center"/>
          </w:tcPr>
          <w:p w:rsidR="00DB401A" w:rsidRPr="00DE279C" w:rsidRDefault="00DB401A" w:rsidP="001C5EC9">
            <w:pPr>
              <w:spacing w:after="0" w:line="360" w:lineRule="auto"/>
              <w:jc w:val="both"/>
              <w:rPr>
                <w:rFonts w:ascii="Arial" w:hAnsi="Arial" w:cs="Arial"/>
                <w:sz w:val="24"/>
                <w:szCs w:val="24"/>
                <w:lang w:val="es-ES" w:eastAsia="es-ES"/>
              </w:rPr>
            </w:pPr>
            <w:r>
              <w:rPr>
                <w:rFonts w:ascii="Arial" w:hAnsi="Arial" w:cs="Arial"/>
                <w:sz w:val="24"/>
                <w:szCs w:val="24"/>
                <w:lang w:val="es-ES" w:eastAsia="es-ES"/>
              </w:rPr>
              <w:t>1</w:t>
            </w:r>
            <w:r w:rsidRPr="00CF7875">
              <w:rPr>
                <w:rFonts w:ascii="Arial" w:hAnsi="Arial" w:cs="Arial"/>
                <w:sz w:val="24"/>
                <w:szCs w:val="24"/>
                <w:lang w:val="es-ES" w:eastAsia="es-ES"/>
              </w:rPr>
              <w:t xml:space="preserve"> Disyuntor</w:t>
            </w:r>
            <w:r>
              <w:rPr>
                <w:rFonts w:ascii="Arial" w:hAnsi="Arial" w:cs="Arial"/>
                <w:sz w:val="24"/>
                <w:szCs w:val="24"/>
                <w:lang w:val="es-ES" w:eastAsia="es-ES"/>
              </w:rPr>
              <w:t xml:space="preserve"> (Breaker)</w:t>
            </w:r>
            <w:r w:rsidRPr="00DE279C">
              <w:rPr>
                <w:rFonts w:ascii="Arial" w:hAnsi="Arial" w:cs="Arial"/>
                <w:sz w:val="24"/>
                <w:szCs w:val="24"/>
                <w:lang w:val="es-ES" w:eastAsia="es-ES"/>
              </w:rPr>
              <w:t xml:space="preserve"> </w:t>
            </w:r>
            <w:r>
              <w:rPr>
                <w:rFonts w:ascii="Arial" w:hAnsi="Arial" w:cs="Arial"/>
                <w:sz w:val="24"/>
                <w:szCs w:val="24"/>
                <w:lang w:val="es-ES" w:eastAsia="es-ES"/>
              </w:rPr>
              <w:t>de 3 polos para transf</w:t>
            </w:r>
            <w:r w:rsidR="001C5EC9">
              <w:rPr>
                <w:rFonts w:ascii="Arial" w:hAnsi="Arial" w:cs="Arial"/>
                <w:sz w:val="24"/>
                <w:szCs w:val="24"/>
                <w:lang w:val="es-ES" w:eastAsia="es-ES"/>
              </w:rPr>
              <w:t>ormador trifásico PTREC.40 de 32A</w:t>
            </w:r>
            <w:r>
              <w:rPr>
                <w:rFonts w:ascii="Arial" w:hAnsi="Arial" w:cs="Arial"/>
                <w:sz w:val="24"/>
                <w:szCs w:val="24"/>
                <w:lang w:val="es-ES" w:eastAsia="es-ES"/>
              </w:rPr>
              <w:t>.</w:t>
            </w:r>
          </w:p>
        </w:tc>
      </w:tr>
      <w:tr w:rsidR="00DB401A" w:rsidRPr="00DE279C" w:rsidTr="0057504D">
        <w:trPr>
          <w:trHeight w:val="146"/>
        </w:trPr>
        <w:tc>
          <w:tcPr>
            <w:tcW w:w="704" w:type="pct"/>
            <w:vMerge/>
            <w:vAlign w:val="center"/>
          </w:tcPr>
          <w:p w:rsidR="00DB401A" w:rsidRPr="00DE279C" w:rsidRDefault="00DB401A" w:rsidP="000720E8">
            <w:pPr>
              <w:spacing w:after="0" w:line="240" w:lineRule="auto"/>
              <w:jc w:val="both"/>
              <w:rPr>
                <w:rFonts w:ascii="Arial" w:hAnsi="Arial" w:cs="Arial"/>
                <w:sz w:val="24"/>
                <w:szCs w:val="24"/>
                <w:lang w:val="es-ES" w:eastAsia="es-ES"/>
              </w:rPr>
            </w:pPr>
          </w:p>
        </w:tc>
        <w:tc>
          <w:tcPr>
            <w:tcW w:w="4296" w:type="pct"/>
            <w:vAlign w:val="center"/>
          </w:tcPr>
          <w:p w:rsidR="00DB401A" w:rsidRPr="00DB401A" w:rsidRDefault="00DB401A" w:rsidP="001C5EC9">
            <w:pPr>
              <w:spacing w:after="0" w:line="360" w:lineRule="auto"/>
              <w:jc w:val="both"/>
              <w:rPr>
                <w:rFonts w:ascii="Arial" w:hAnsi="Arial" w:cs="Arial"/>
                <w:sz w:val="24"/>
                <w:szCs w:val="24"/>
                <w:lang w:val="es-ES" w:eastAsia="es-ES"/>
              </w:rPr>
            </w:pPr>
            <w:r w:rsidRPr="00DB401A">
              <w:rPr>
                <w:rFonts w:ascii="Arial" w:hAnsi="Arial" w:cs="Arial"/>
                <w:sz w:val="24"/>
                <w:szCs w:val="24"/>
                <w:lang w:val="es-ES" w:eastAsia="es-ES"/>
              </w:rPr>
              <w:t xml:space="preserve">1 Disyuntor de </w:t>
            </w:r>
            <w:r w:rsidR="001C5EC9">
              <w:rPr>
                <w:rFonts w:ascii="Arial" w:hAnsi="Arial" w:cs="Arial"/>
                <w:sz w:val="24"/>
                <w:szCs w:val="24"/>
                <w:lang w:val="es-ES" w:eastAsia="es-ES"/>
              </w:rPr>
              <w:t>2</w:t>
            </w:r>
            <w:r w:rsidRPr="00DB401A">
              <w:rPr>
                <w:rFonts w:ascii="Arial" w:hAnsi="Arial" w:cs="Arial"/>
                <w:sz w:val="24"/>
                <w:szCs w:val="24"/>
                <w:lang w:val="es-ES" w:eastAsia="es-ES"/>
              </w:rPr>
              <w:t xml:space="preserve"> polo</w:t>
            </w:r>
            <w:r w:rsidR="006A4C81">
              <w:rPr>
                <w:rFonts w:ascii="Arial" w:hAnsi="Arial" w:cs="Arial"/>
                <w:sz w:val="24"/>
                <w:szCs w:val="24"/>
                <w:lang w:val="es-ES" w:eastAsia="es-ES"/>
              </w:rPr>
              <w:t>s</w:t>
            </w:r>
            <w:r w:rsidRPr="00DB401A">
              <w:rPr>
                <w:rFonts w:ascii="Arial" w:hAnsi="Arial" w:cs="Arial"/>
                <w:sz w:val="24"/>
                <w:szCs w:val="24"/>
                <w:lang w:val="es-ES" w:eastAsia="es-ES"/>
              </w:rPr>
              <w:t xml:space="preserve"> para transfor</w:t>
            </w:r>
            <w:r w:rsidR="001C5EC9">
              <w:rPr>
                <w:rFonts w:ascii="Arial" w:hAnsi="Arial" w:cs="Arial"/>
                <w:sz w:val="24"/>
                <w:szCs w:val="24"/>
                <w:lang w:val="es-ES" w:eastAsia="es-ES"/>
              </w:rPr>
              <w:t>mador monofásico PTREC.38  de 32</w:t>
            </w:r>
            <w:r w:rsidRPr="00DB401A">
              <w:rPr>
                <w:rFonts w:ascii="Arial" w:hAnsi="Arial" w:cs="Arial"/>
                <w:sz w:val="24"/>
                <w:szCs w:val="24"/>
                <w:lang w:val="es-ES" w:eastAsia="es-ES"/>
              </w:rPr>
              <w:t>A.</w:t>
            </w:r>
          </w:p>
        </w:tc>
      </w:tr>
      <w:tr w:rsidR="00DB401A" w:rsidRPr="00DE279C" w:rsidTr="0057504D">
        <w:trPr>
          <w:trHeight w:val="146"/>
        </w:trPr>
        <w:tc>
          <w:tcPr>
            <w:tcW w:w="704" w:type="pct"/>
            <w:vMerge/>
            <w:vAlign w:val="center"/>
          </w:tcPr>
          <w:p w:rsidR="00DB401A" w:rsidRPr="00DE279C" w:rsidRDefault="00DB401A" w:rsidP="000720E8">
            <w:pPr>
              <w:spacing w:after="0" w:line="240" w:lineRule="auto"/>
              <w:jc w:val="both"/>
              <w:rPr>
                <w:rFonts w:ascii="Arial" w:hAnsi="Arial" w:cs="Arial"/>
                <w:sz w:val="24"/>
                <w:szCs w:val="24"/>
                <w:lang w:val="es-ES" w:eastAsia="es-ES"/>
              </w:rPr>
            </w:pPr>
          </w:p>
        </w:tc>
        <w:tc>
          <w:tcPr>
            <w:tcW w:w="4296" w:type="pct"/>
            <w:vAlign w:val="center"/>
          </w:tcPr>
          <w:p w:rsidR="00DB401A" w:rsidRPr="00DB401A" w:rsidRDefault="00DB401A" w:rsidP="002C2420">
            <w:pPr>
              <w:spacing w:after="0" w:line="360" w:lineRule="auto"/>
              <w:jc w:val="both"/>
              <w:rPr>
                <w:rFonts w:ascii="Arial" w:hAnsi="Arial" w:cs="Arial"/>
                <w:sz w:val="24"/>
                <w:szCs w:val="24"/>
                <w:lang w:val="es-ES" w:eastAsia="es-ES"/>
              </w:rPr>
            </w:pPr>
            <w:r w:rsidRPr="00DB401A">
              <w:rPr>
                <w:rFonts w:ascii="Arial" w:hAnsi="Arial" w:cs="Arial"/>
                <w:sz w:val="24"/>
                <w:szCs w:val="24"/>
                <w:lang w:val="es-ES" w:eastAsia="es-ES"/>
              </w:rPr>
              <w:t>2 Disyuntores de 3 polos para alimentación al panel frontal de 10A cada uno</w:t>
            </w:r>
          </w:p>
        </w:tc>
      </w:tr>
      <w:tr w:rsidR="00DB401A" w:rsidRPr="00DE279C" w:rsidTr="0057504D">
        <w:trPr>
          <w:trHeight w:val="146"/>
        </w:trPr>
        <w:tc>
          <w:tcPr>
            <w:tcW w:w="704" w:type="pct"/>
            <w:vMerge/>
            <w:vAlign w:val="center"/>
          </w:tcPr>
          <w:p w:rsidR="00DB401A" w:rsidRPr="00DE279C" w:rsidRDefault="00DB401A" w:rsidP="000720E8">
            <w:pPr>
              <w:spacing w:after="0" w:line="240" w:lineRule="auto"/>
              <w:jc w:val="both"/>
              <w:rPr>
                <w:rFonts w:ascii="Arial" w:hAnsi="Arial" w:cs="Arial"/>
                <w:sz w:val="24"/>
                <w:szCs w:val="24"/>
                <w:lang w:val="es-ES" w:eastAsia="es-ES"/>
              </w:rPr>
            </w:pPr>
          </w:p>
        </w:tc>
        <w:tc>
          <w:tcPr>
            <w:tcW w:w="4296" w:type="pct"/>
            <w:vAlign w:val="center"/>
          </w:tcPr>
          <w:p w:rsidR="00DB401A" w:rsidRPr="00DB401A" w:rsidRDefault="00DB401A" w:rsidP="00F619AC">
            <w:pPr>
              <w:spacing w:after="0" w:line="360" w:lineRule="auto"/>
              <w:jc w:val="both"/>
              <w:rPr>
                <w:rFonts w:ascii="Arial" w:hAnsi="Arial" w:cs="Arial"/>
                <w:sz w:val="24"/>
                <w:szCs w:val="24"/>
                <w:lang w:val="es-ES" w:eastAsia="es-ES"/>
              </w:rPr>
            </w:pPr>
            <w:r w:rsidRPr="00DB401A">
              <w:rPr>
                <w:rFonts w:ascii="Arial" w:hAnsi="Arial" w:cs="Arial"/>
                <w:sz w:val="24"/>
                <w:szCs w:val="24"/>
                <w:lang w:val="es-ES" w:eastAsia="es-ES"/>
              </w:rPr>
              <w:t>1 Disyuntor de 2 polos para alimentación a la carga de 10A.</w:t>
            </w:r>
          </w:p>
        </w:tc>
      </w:tr>
      <w:tr w:rsidR="00DB401A" w:rsidRPr="00DE279C" w:rsidTr="0057504D">
        <w:trPr>
          <w:trHeight w:val="465"/>
        </w:trPr>
        <w:tc>
          <w:tcPr>
            <w:tcW w:w="704" w:type="pct"/>
            <w:vMerge w:val="restart"/>
            <w:vAlign w:val="center"/>
          </w:tcPr>
          <w:p w:rsidR="00DB401A" w:rsidRPr="00DE279C" w:rsidRDefault="00DB401A" w:rsidP="000720E8">
            <w:pPr>
              <w:spacing w:after="0" w:line="240" w:lineRule="auto"/>
              <w:jc w:val="both"/>
              <w:rPr>
                <w:rFonts w:ascii="Arial" w:hAnsi="Arial" w:cs="Arial"/>
                <w:i/>
                <w:sz w:val="24"/>
                <w:szCs w:val="24"/>
                <w:lang w:val="es-ES" w:eastAsia="es-ES"/>
              </w:rPr>
            </w:pPr>
          </w:p>
          <w:p w:rsidR="00DB401A" w:rsidRPr="00DE279C" w:rsidRDefault="00DB401A" w:rsidP="000720E8">
            <w:pPr>
              <w:spacing w:after="0" w:line="240" w:lineRule="auto"/>
              <w:jc w:val="both"/>
              <w:rPr>
                <w:rFonts w:ascii="Arial" w:hAnsi="Arial" w:cs="Arial"/>
                <w:i/>
                <w:sz w:val="24"/>
                <w:szCs w:val="24"/>
                <w:lang w:val="es-ES" w:eastAsia="es-ES"/>
              </w:rPr>
            </w:pPr>
            <w:r w:rsidRPr="00DE279C">
              <w:rPr>
                <w:rFonts w:ascii="Arial" w:hAnsi="Arial" w:cs="Arial"/>
                <w:i/>
                <w:sz w:val="24"/>
                <w:szCs w:val="24"/>
                <w:lang w:val="es-ES" w:eastAsia="es-ES"/>
              </w:rPr>
              <w:t>Baja potencia</w:t>
            </w:r>
          </w:p>
          <w:p w:rsidR="00DB401A" w:rsidRPr="00DE279C" w:rsidRDefault="00DB401A" w:rsidP="000720E8">
            <w:pPr>
              <w:spacing w:after="0" w:line="240" w:lineRule="auto"/>
              <w:jc w:val="both"/>
              <w:rPr>
                <w:rFonts w:ascii="Arial" w:hAnsi="Arial" w:cs="Arial"/>
                <w:sz w:val="24"/>
                <w:szCs w:val="24"/>
                <w:lang w:val="es-ES" w:eastAsia="es-ES"/>
              </w:rPr>
            </w:pPr>
          </w:p>
        </w:tc>
        <w:tc>
          <w:tcPr>
            <w:tcW w:w="4296" w:type="pct"/>
            <w:vAlign w:val="center"/>
          </w:tcPr>
          <w:p w:rsidR="00DB401A" w:rsidRPr="00DE279C" w:rsidRDefault="00DB401A" w:rsidP="00597ED9">
            <w:pPr>
              <w:spacing w:after="0" w:line="360" w:lineRule="auto"/>
              <w:jc w:val="both"/>
              <w:rPr>
                <w:rFonts w:ascii="Arial" w:hAnsi="Arial" w:cs="Arial"/>
                <w:sz w:val="24"/>
                <w:szCs w:val="24"/>
                <w:lang w:val="es-ES" w:eastAsia="es-ES"/>
              </w:rPr>
            </w:pPr>
            <w:r w:rsidRPr="00DE279C">
              <w:rPr>
                <w:rFonts w:ascii="Arial" w:hAnsi="Arial" w:cs="Arial"/>
                <w:sz w:val="24"/>
                <w:szCs w:val="24"/>
                <w:lang w:val="es-ES" w:eastAsia="es-ES"/>
              </w:rPr>
              <w:t>Lámpara de neón de 220V</w:t>
            </w:r>
            <w:r>
              <w:rPr>
                <w:rFonts w:ascii="Arial" w:hAnsi="Arial" w:cs="Arial"/>
                <w:sz w:val="24"/>
                <w:szCs w:val="24"/>
                <w:lang w:val="es-ES" w:eastAsia="es-ES"/>
              </w:rPr>
              <w:t xml:space="preserve"> indica que el equipo esta en</w:t>
            </w:r>
            <w:r w:rsidR="001C5EC9">
              <w:rPr>
                <w:rFonts w:ascii="Arial" w:hAnsi="Arial" w:cs="Arial"/>
                <w:sz w:val="24"/>
                <w:szCs w:val="24"/>
                <w:lang w:val="es-ES" w:eastAsia="es-ES"/>
              </w:rPr>
              <w:t>e</w:t>
            </w:r>
            <w:r>
              <w:rPr>
                <w:rFonts w:ascii="Arial" w:hAnsi="Arial" w:cs="Arial"/>
                <w:sz w:val="24"/>
                <w:szCs w:val="24"/>
                <w:lang w:val="es-ES" w:eastAsia="es-ES"/>
              </w:rPr>
              <w:t>rgizado</w:t>
            </w:r>
            <w:r w:rsidRPr="00DE279C">
              <w:rPr>
                <w:rFonts w:ascii="Arial" w:hAnsi="Arial" w:cs="Arial"/>
                <w:sz w:val="24"/>
                <w:szCs w:val="24"/>
                <w:lang w:val="es-ES" w:eastAsia="es-ES"/>
              </w:rPr>
              <w:t>.</w:t>
            </w:r>
          </w:p>
        </w:tc>
      </w:tr>
      <w:tr w:rsidR="00DB401A" w:rsidRPr="00DE279C" w:rsidTr="0057504D">
        <w:trPr>
          <w:trHeight w:val="415"/>
        </w:trPr>
        <w:tc>
          <w:tcPr>
            <w:tcW w:w="704" w:type="pct"/>
            <w:vMerge/>
            <w:vAlign w:val="center"/>
          </w:tcPr>
          <w:p w:rsidR="00DB401A" w:rsidRPr="00DE279C" w:rsidRDefault="00DB401A" w:rsidP="000720E8">
            <w:pPr>
              <w:spacing w:after="0" w:line="240" w:lineRule="auto"/>
              <w:jc w:val="both"/>
              <w:rPr>
                <w:rFonts w:ascii="Arial" w:hAnsi="Arial" w:cs="Arial"/>
                <w:sz w:val="24"/>
                <w:szCs w:val="24"/>
                <w:lang w:val="es-ES" w:eastAsia="es-ES"/>
              </w:rPr>
            </w:pPr>
          </w:p>
        </w:tc>
        <w:tc>
          <w:tcPr>
            <w:tcW w:w="4296" w:type="pct"/>
            <w:vAlign w:val="center"/>
          </w:tcPr>
          <w:p w:rsidR="00DB401A" w:rsidRPr="00DE279C" w:rsidRDefault="00DB401A" w:rsidP="000720E8">
            <w:pPr>
              <w:spacing w:after="0" w:line="360" w:lineRule="auto"/>
              <w:jc w:val="both"/>
              <w:rPr>
                <w:rFonts w:ascii="Arial" w:hAnsi="Arial" w:cs="Arial"/>
                <w:sz w:val="24"/>
                <w:szCs w:val="24"/>
                <w:lang w:val="es-ES" w:eastAsia="es-ES"/>
              </w:rPr>
            </w:pPr>
            <w:r w:rsidRPr="00DE279C">
              <w:rPr>
                <w:rFonts w:ascii="Arial" w:hAnsi="Arial" w:cs="Arial"/>
                <w:sz w:val="24"/>
                <w:szCs w:val="24"/>
                <w:lang w:val="es-ES" w:eastAsia="es-ES"/>
              </w:rPr>
              <w:t>Fusibles de protección tipo Riel de 10 A, 250V.</w:t>
            </w:r>
          </w:p>
        </w:tc>
      </w:tr>
      <w:tr w:rsidR="00DB401A" w:rsidRPr="00DE279C" w:rsidTr="0057504D">
        <w:trPr>
          <w:trHeight w:val="549"/>
        </w:trPr>
        <w:tc>
          <w:tcPr>
            <w:tcW w:w="704" w:type="pct"/>
            <w:vMerge/>
            <w:vAlign w:val="center"/>
          </w:tcPr>
          <w:p w:rsidR="00DB401A" w:rsidRPr="00DE279C" w:rsidRDefault="00DB401A" w:rsidP="000720E8">
            <w:pPr>
              <w:spacing w:after="0" w:line="240" w:lineRule="auto"/>
              <w:jc w:val="both"/>
              <w:rPr>
                <w:rFonts w:ascii="Arial" w:hAnsi="Arial" w:cs="Arial"/>
                <w:sz w:val="24"/>
                <w:szCs w:val="24"/>
                <w:lang w:val="es-ES" w:eastAsia="es-ES"/>
              </w:rPr>
            </w:pPr>
          </w:p>
        </w:tc>
        <w:tc>
          <w:tcPr>
            <w:tcW w:w="4296" w:type="pct"/>
            <w:vAlign w:val="center"/>
          </w:tcPr>
          <w:p w:rsidR="00DB401A" w:rsidRPr="00DE279C" w:rsidRDefault="00DB401A" w:rsidP="000720E8">
            <w:pPr>
              <w:spacing w:after="0" w:line="360" w:lineRule="auto"/>
              <w:jc w:val="both"/>
              <w:rPr>
                <w:rFonts w:ascii="Arial" w:hAnsi="Arial" w:cs="Arial"/>
                <w:sz w:val="24"/>
                <w:szCs w:val="24"/>
                <w:lang w:val="es-ES" w:eastAsia="es-ES"/>
              </w:rPr>
            </w:pPr>
            <w:r w:rsidRPr="00DE279C">
              <w:rPr>
                <w:rFonts w:ascii="Arial" w:hAnsi="Arial" w:cs="Arial"/>
                <w:sz w:val="24"/>
                <w:szCs w:val="24"/>
                <w:lang w:val="es-ES" w:eastAsia="es-ES"/>
              </w:rPr>
              <w:t>Fusibles de protección de tarjeta electrónica DC2554, 5A, 250V.</w:t>
            </w:r>
          </w:p>
        </w:tc>
      </w:tr>
    </w:tbl>
    <w:p w:rsidR="009617A8" w:rsidRDefault="009617A8" w:rsidP="000F35AB">
      <w:pPr>
        <w:pStyle w:val="Prrafodelista"/>
        <w:spacing w:line="480" w:lineRule="auto"/>
        <w:ind w:left="1418"/>
        <w:jc w:val="both"/>
        <w:rPr>
          <w:rFonts w:ascii="Arial" w:hAnsi="Arial" w:cs="Arial"/>
          <w:sz w:val="24"/>
          <w:szCs w:val="24"/>
        </w:rPr>
      </w:pPr>
    </w:p>
    <w:p w:rsidR="000F35AB" w:rsidRPr="00DE279C" w:rsidRDefault="000F35AB" w:rsidP="000F35AB">
      <w:pPr>
        <w:pStyle w:val="Prrafodelista"/>
        <w:spacing w:line="480" w:lineRule="auto"/>
        <w:ind w:left="1418"/>
        <w:jc w:val="both"/>
        <w:rPr>
          <w:rFonts w:ascii="Arial" w:hAnsi="Arial" w:cs="Arial"/>
          <w:sz w:val="24"/>
          <w:szCs w:val="24"/>
        </w:rPr>
      </w:pPr>
      <w:r w:rsidRPr="00DE279C">
        <w:rPr>
          <w:rFonts w:ascii="Arial" w:hAnsi="Arial" w:cs="Arial"/>
          <w:sz w:val="24"/>
          <w:szCs w:val="24"/>
        </w:rPr>
        <w:lastRenderedPageBreak/>
        <w:t>Los transformadores PTREC.40 y PTREC.38 sirven de alimentadores de potencia; sus primarios están protegidos por fusibles tubulares de 20A ubicados en la parte posterior</w:t>
      </w:r>
      <w:r w:rsidR="00F619AC">
        <w:rPr>
          <w:rFonts w:ascii="Arial" w:hAnsi="Arial" w:cs="Arial"/>
          <w:sz w:val="24"/>
          <w:szCs w:val="24"/>
        </w:rPr>
        <w:t xml:space="preserve"> del equipo</w:t>
      </w:r>
      <w:r w:rsidRPr="00DE279C">
        <w:rPr>
          <w:rFonts w:ascii="Arial" w:hAnsi="Arial" w:cs="Arial"/>
          <w:sz w:val="24"/>
          <w:szCs w:val="24"/>
        </w:rPr>
        <w:t xml:space="preserve">. </w:t>
      </w:r>
    </w:p>
    <w:p w:rsidR="000F35AB" w:rsidRPr="00DE279C" w:rsidRDefault="000F35AB" w:rsidP="000F35AB">
      <w:pPr>
        <w:pStyle w:val="Prrafodelista"/>
        <w:spacing w:line="480" w:lineRule="auto"/>
        <w:ind w:left="1418"/>
        <w:jc w:val="both"/>
        <w:rPr>
          <w:rFonts w:ascii="Arial" w:hAnsi="Arial" w:cs="Arial"/>
          <w:sz w:val="24"/>
          <w:szCs w:val="24"/>
        </w:rPr>
      </w:pPr>
    </w:p>
    <w:p w:rsidR="000F35AB" w:rsidRDefault="000F35AB" w:rsidP="000F35AB">
      <w:pPr>
        <w:pStyle w:val="Prrafodelista"/>
        <w:spacing w:line="480" w:lineRule="auto"/>
        <w:ind w:left="1418"/>
        <w:jc w:val="both"/>
        <w:rPr>
          <w:rFonts w:ascii="Arial" w:hAnsi="Arial" w:cs="Arial"/>
          <w:sz w:val="24"/>
          <w:szCs w:val="24"/>
        </w:rPr>
      </w:pPr>
      <w:r w:rsidRPr="00DE279C">
        <w:rPr>
          <w:rFonts w:ascii="Arial" w:hAnsi="Arial" w:cs="Arial"/>
          <w:sz w:val="24"/>
          <w:szCs w:val="24"/>
        </w:rPr>
        <w:t xml:space="preserve">El </w:t>
      </w:r>
      <w:r w:rsidRPr="00DE279C">
        <w:rPr>
          <w:rFonts w:ascii="Arial" w:hAnsi="Arial" w:cs="Arial"/>
          <w:i/>
          <w:sz w:val="24"/>
          <w:szCs w:val="24"/>
        </w:rPr>
        <w:t>transformador trifásico PTREC.40</w:t>
      </w:r>
      <w:r w:rsidRPr="00DE279C">
        <w:rPr>
          <w:rFonts w:ascii="Arial" w:hAnsi="Arial" w:cs="Arial"/>
          <w:sz w:val="24"/>
          <w:szCs w:val="24"/>
        </w:rPr>
        <w:t xml:space="preserve"> ubicado en la </w:t>
      </w:r>
      <w:r w:rsidR="00F619AC">
        <w:rPr>
          <w:rFonts w:ascii="Arial" w:hAnsi="Arial" w:cs="Arial"/>
          <w:sz w:val="24"/>
          <w:szCs w:val="24"/>
        </w:rPr>
        <w:t>cabina</w:t>
      </w:r>
      <w:r w:rsidRPr="00DE279C">
        <w:rPr>
          <w:rFonts w:ascii="Arial" w:hAnsi="Arial" w:cs="Arial"/>
          <w:sz w:val="24"/>
          <w:szCs w:val="24"/>
        </w:rPr>
        <w:t xml:space="preserve"> inferior, tiene su primario conectado en delta, con voltaje de alimentación para 208V, mientras que en su secundario se encuentran 3 bobinas por fase con tensiones de 105V-105V-208V a 60Hz. Unos puntos indican la polaridad relativa</w:t>
      </w:r>
      <w:r w:rsidR="00CF7875">
        <w:rPr>
          <w:rFonts w:ascii="Arial" w:hAnsi="Arial" w:cs="Arial"/>
          <w:sz w:val="24"/>
          <w:szCs w:val="24"/>
        </w:rPr>
        <w:t>, ver Figura 1.4</w:t>
      </w:r>
      <w:r w:rsidRPr="00DE279C">
        <w:rPr>
          <w:rFonts w:ascii="Arial" w:hAnsi="Arial" w:cs="Arial"/>
          <w:sz w:val="24"/>
          <w:szCs w:val="24"/>
        </w:rPr>
        <w:t xml:space="preserve">.  </w:t>
      </w:r>
    </w:p>
    <w:p w:rsidR="00F619AC" w:rsidRDefault="00F619AC" w:rsidP="000F35AB">
      <w:pPr>
        <w:pStyle w:val="Prrafodelista"/>
        <w:spacing w:line="480" w:lineRule="auto"/>
        <w:ind w:left="1418"/>
        <w:jc w:val="both"/>
        <w:rPr>
          <w:rFonts w:ascii="Arial" w:hAnsi="Arial" w:cs="Arial"/>
          <w:sz w:val="24"/>
          <w:szCs w:val="24"/>
        </w:rPr>
      </w:pPr>
    </w:p>
    <w:p w:rsidR="000F35AB" w:rsidRDefault="000F35AB" w:rsidP="000F35AB">
      <w:pPr>
        <w:pStyle w:val="Prrafodelista"/>
        <w:spacing w:line="480" w:lineRule="auto"/>
        <w:ind w:left="1418"/>
        <w:jc w:val="both"/>
        <w:rPr>
          <w:rFonts w:ascii="Arial" w:hAnsi="Arial" w:cs="Arial"/>
          <w:sz w:val="24"/>
          <w:szCs w:val="24"/>
        </w:rPr>
      </w:pPr>
      <w:r w:rsidRPr="00DE279C">
        <w:rPr>
          <w:rFonts w:ascii="Arial" w:hAnsi="Arial" w:cs="Arial"/>
          <w:sz w:val="24"/>
          <w:szCs w:val="24"/>
        </w:rPr>
        <w:t xml:space="preserve">El </w:t>
      </w:r>
      <w:r w:rsidRPr="00DE279C">
        <w:rPr>
          <w:rFonts w:ascii="Arial" w:hAnsi="Arial" w:cs="Arial"/>
          <w:i/>
          <w:sz w:val="24"/>
          <w:szCs w:val="24"/>
        </w:rPr>
        <w:t>transformador monofásico PTREC.38</w:t>
      </w:r>
      <w:r w:rsidRPr="00DE279C">
        <w:rPr>
          <w:rFonts w:ascii="Arial" w:hAnsi="Arial" w:cs="Arial"/>
          <w:sz w:val="24"/>
          <w:szCs w:val="24"/>
        </w:rPr>
        <w:t xml:space="preserve"> ubicado en la parte inferior, se alimenta de la bornera principal, con el voltaje de 120V respecto al neutro. Posee dos devanados secundarios de 270V independientes, que pueden conectarse en paralelo o serie.  Unos puntos indican la polaridad relativa</w:t>
      </w:r>
      <w:r w:rsidR="00CF7875">
        <w:rPr>
          <w:rFonts w:ascii="Arial" w:hAnsi="Arial" w:cs="Arial"/>
          <w:sz w:val="24"/>
          <w:szCs w:val="24"/>
        </w:rPr>
        <w:t>,</w:t>
      </w:r>
      <w:r w:rsidR="00CF7875" w:rsidRPr="00CF7875">
        <w:rPr>
          <w:rFonts w:ascii="Arial" w:hAnsi="Arial" w:cs="Arial"/>
          <w:sz w:val="24"/>
          <w:szCs w:val="24"/>
        </w:rPr>
        <w:t xml:space="preserve"> </w:t>
      </w:r>
      <w:r w:rsidR="00CF7875">
        <w:rPr>
          <w:rFonts w:ascii="Arial" w:hAnsi="Arial" w:cs="Arial"/>
          <w:sz w:val="24"/>
          <w:szCs w:val="24"/>
        </w:rPr>
        <w:t>ver Figura 1.4</w:t>
      </w:r>
      <w:r w:rsidRPr="00DE279C">
        <w:rPr>
          <w:rFonts w:ascii="Arial" w:hAnsi="Arial" w:cs="Arial"/>
          <w:sz w:val="24"/>
          <w:szCs w:val="24"/>
        </w:rPr>
        <w:t>.</w:t>
      </w:r>
    </w:p>
    <w:p w:rsidR="00F619AC" w:rsidRDefault="00F619AC" w:rsidP="000F35AB">
      <w:pPr>
        <w:pStyle w:val="Prrafodelista"/>
        <w:spacing w:line="480" w:lineRule="auto"/>
        <w:ind w:left="1418"/>
        <w:jc w:val="both"/>
        <w:rPr>
          <w:rFonts w:ascii="Arial" w:hAnsi="Arial" w:cs="Arial"/>
          <w:sz w:val="24"/>
          <w:szCs w:val="24"/>
        </w:rPr>
      </w:pPr>
    </w:p>
    <w:tbl>
      <w:tblPr>
        <w:tblStyle w:val="Tablaconcuadrcula"/>
        <w:tblW w:w="0" w:type="auto"/>
        <w:tblLook w:val="04A0"/>
      </w:tblPr>
      <w:tblGrid>
        <w:gridCol w:w="8418"/>
      </w:tblGrid>
      <w:tr w:rsidR="00F619AC" w:rsidRPr="00DE279C" w:rsidTr="002A3145">
        <w:tc>
          <w:tcPr>
            <w:tcW w:w="8418" w:type="dxa"/>
            <w:tcBorders>
              <w:bottom w:val="single" w:sz="4" w:space="0" w:color="000000"/>
            </w:tcBorders>
          </w:tcPr>
          <w:p w:rsidR="00F619AC" w:rsidRPr="00DE279C" w:rsidRDefault="00E51805" w:rsidP="002A3145">
            <w:pPr>
              <w:spacing w:after="0" w:line="240" w:lineRule="auto"/>
              <w:jc w:val="center"/>
              <w:rPr>
                <w:rFonts w:ascii="Arial" w:hAnsi="Arial" w:cs="Arial"/>
              </w:rPr>
            </w:pPr>
            <w:bookmarkStart w:id="64" w:name="_top"/>
            <w:bookmarkEnd w:id="64"/>
            <w:r w:rsidRPr="00E51805">
              <w:rPr>
                <w:rFonts w:ascii="Arial" w:hAnsi="Arial" w:cs="Arial"/>
                <w:noProof/>
                <w:lang w:val="es-ES" w:eastAsia="es-ES"/>
              </w:rPr>
              <w:lastRenderedPageBreak/>
              <w:pict>
                <v:shapetype id="_x0000_t202" coordsize="21600,21600" o:spt="202" path="m,l,21600r21600,l21600,xe">
                  <v:stroke joinstyle="miter"/>
                  <v:path gradientshapeok="t" o:connecttype="rect"/>
                </v:shapetype>
                <v:shape id="_x0000_s1041" type="#_x0000_t202" style="position:absolute;left:0;text-align:left;margin-left:257.2pt;margin-top:108pt;width:64.55pt;height:27.15pt;z-index:251674624">
                  <v:textbox style="mso-next-textbox:#_x0000_s1041">
                    <w:txbxContent>
                      <w:p w:rsidR="00E857E0" w:rsidRPr="00D0291F" w:rsidRDefault="00E857E0" w:rsidP="00D0291F">
                        <w:pPr>
                          <w:rPr>
                            <w:lang w:val="es-ES"/>
                          </w:rPr>
                        </w:pPr>
                        <w:r>
                          <w:rPr>
                            <w:lang w:val="es-ES"/>
                          </w:rPr>
                          <w:t>PTREC.38</w:t>
                        </w:r>
                      </w:p>
                    </w:txbxContent>
                  </v:textbox>
                </v:shape>
              </w:pict>
            </w:r>
            <w:r w:rsidRPr="00E51805">
              <w:rPr>
                <w:rFonts w:ascii="Arial" w:hAnsi="Arial" w:cs="Arial"/>
                <w:noProof/>
                <w:lang w:val="es-ES" w:eastAsia="es-ES"/>
              </w:rPr>
              <w:pict>
                <v:shape id="_x0000_s1040" type="#_x0000_t202" style="position:absolute;left:0;text-align:left;margin-left:83pt;margin-top:68.85pt;width:64.55pt;height:27.15pt;z-index:251673600">
                  <v:textbox style="mso-next-textbox:#_x0000_s1040">
                    <w:txbxContent>
                      <w:p w:rsidR="00E857E0" w:rsidRPr="00D0291F" w:rsidRDefault="00E857E0">
                        <w:pPr>
                          <w:rPr>
                            <w:lang w:val="es-ES"/>
                          </w:rPr>
                        </w:pPr>
                        <w:r>
                          <w:rPr>
                            <w:lang w:val="es-ES"/>
                          </w:rPr>
                          <w:t>PTREC.40</w:t>
                        </w:r>
                      </w:p>
                    </w:txbxContent>
                  </v:textbox>
                </v:shape>
              </w:pict>
            </w:r>
            <w:r w:rsidR="002A3145">
              <w:rPr>
                <w:rFonts w:ascii="Arial" w:hAnsi="Arial" w:cs="Arial"/>
                <w:noProof/>
              </w:rPr>
              <w:drawing>
                <wp:inline distT="0" distB="0" distL="0" distR="0">
                  <wp:extent cx="4070586" cy="3060000"/>
                  <wp:effectExtent l="19050" t="0" r="6114" b="0"/>
                  <wp:docPr id="18" name="Imagen 10" descr="C:\Users\Harol\Desktop\FotosMawdsley\DSC0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arol\Desktop\FotosMawdsley\DSC00260.JPG"/>
                          <pic:cNvPicPr>
                            <a:picLocks noChangeAspect="1" noChangeArrowheads="1"/>
                          </pic:cNvPicPr>
                        </pic:nvPicPr>
                        <pic:blipFill>
                          <a:blip r:embed="rId15" cstate="print"/>
                          <a:stretch>
                            <a:fillRect/>
                          </a:stretch>
                        </pic:blipFill>
                        <pic:spPr bwMode="auto">
                          <a:xfrm>
                            <a:off x="0" y="0"/>
                            <a:ext cx="4070586" cy="3060000"/>
                          </a:xfrm>
                          <a:prstGeom prst="rect">
                            <a:avLst/>
                          </a:prstGeom>
                          <a:noFill/>
                          <a:ln w="9525">
                            <a:noFill/>
                            <a:miter lim="800000"/>
                            <a:headEnd/>
                            <a:tailEnd/>
                          </a:ln>
                        </pic:spPr>
                      </pic:pic>
                    </a:graphicData>
                  </a:graphic>
                </wp:inline>
              </w:drawing>
            </w:r>
          </w:p>
        </w:tc>
      </w:tr>
      <w:tr w:rsidR="00F619AC" w:rsidRPr="00DE279C" w:rsidTr="002A3145">
        <w:tc>
          <w:tcPr>
            <w:tcW w:w="8418" w:type="dxa"/>
            <w:shd w:val="pct10" w:color="auto" w:fill="auto"/>
          </w:tcPr>
          <w:p w:rsidR="00F619AC" w:rsidRPr="00CF7875" w:rsidRDefault="00342B23" w:rsidP="0005078B">
            <w:pPr>
              <w:pStyle w:val="tesisfigura"/>
            </w:pPr>
            <w:bookmarkStart w:id="65" w:name="_Toc303503605"/>
            <w:r>
              <w:t xml:space="preserve">Figura 1.4    </w:t>
            </w:r>
            <w:r w:rsidR="0005078B">
              <w:t>Fotografía de la</w:t>
            </w:r>
            <w:r w:rsidR="00F619AC" w:rsidRPr="00CF7875">
              <w:t xml:space="preserve"> cabina inferior.</w:t>
            </w:r>
            <w:bookmarkEnd w:id="65"/>
          </w:p>
        </w:tc>
      </w:tr>
    </w:tbl>
    <w:p w:rsidR="000F35AB" w:rsidRPr="00DE279C" w:rsidRDefault="000F35AB" w:rsidP="000F35AB">
      <w:pPr>
        <w:pStyle w:val="Prrafodelista"/>
        <w:spacing w:line="480" w:lineRule="auto"/>
        <w:ind w:left="1418"/>
        <w:jc w:val="both"/>
        <w:rPr>
          <w:rFonts w:ascii="Arial" w:hAnsi="Arial" w:cs="Arial"/>
          <w:sz w:val="24"/>
          <w:szCs w:val="24"/>
        </w:rPr>
      </w:pPr>
    </w:p>
    <w:p w:rsidR="000F35AB" w:rsidRDefault="000F35AB" w:rsidP="000F35AB">
      <w:pPr>
        <w:pStyle w:val="Prrafodelista"/>
        <w:spacing w:line="480" w:lineRule="auto"/>
        <w:ind w:left="1418"/>
        <w:jc w:val="both"/>
        <w:rPr>
          <w:rFonts w:ascii="Arial" w:hAnsi="Arial" w:cs="Arial"/>
          <w:sz w:val="24"/>
          <w:szCs w:val="24"/>
        </w:rPr>
      </w:pPr>
      <w:r w:rsidRPr="00DE279C">
        <w:rPr>
          <w:rFonts w:ascii="Arial" w:hAnsi="Arial" w:cs="Arial"/>
          <w:sz w:val="24"/>
          <w:szCs w:val="24"/>
        </w:rPr>
        <w:t>Las especificaciones técnicas de estos transformadores se encuentran en el ANEXO C.</w:t>
      </w:r>
    </w:p>
    <w:p w:rsidR="00CE5721" w:rsidRPr="00DE279C" w:rsidRDefault="00CE5721" w:rsidP="000F35AB">
      <w:pPr>
        <w:pStyle w:val="Prrafodelista"/>
        <w:spacing w:line="480" w:lineRule="auto"/>
        <w:ind w:left="1418"/>
        <w:jc w:val="both"/>
        <w:rPr>
          <w:rFonts w:ascii="Arial" w:hAnsi="Arial" w:cs="Arial"/>
          <w:sz w:val="24"/>
          <w:szCs w:val="24"/>
        </w:rPr>
      </w:pPr>
    </w:p>
    <w:p w:rsidR="000F35AB" w:rsidRPr="00DE279C" w:rsidRDefault="000F35AB" w:rsidP="000F35AB">
      <w:pPr>
        <w:pStyle w:val="Prrafodelista"/>
        <w:spacing w:line="480" w:lineRule="auto"/>
        <w:ind w:left="1418"/>
        <w:jc w:val="both"/>
        <w:rPr>
          <w:rFonts w:ascii="Arial" w:hAnsi="Arial" w:cs="Arial"/>
          <w:sz w:val="24"/>
          <w:szCs w:val="24"/>
        </w:rPr>
      </w:pPr>
      <w:r w:rsidRPr="00DE279C">
        <w:rPr>
          <w:rFonts w:ascii="Arial" w:hAnsi="Arial" w:cs="Arial"/>
          <w:sz w:val="24"/>
          <w:szCs w:val="24"/>
        </w:rPr>
        <w:t xml:space="preserve">El </w:t>
      </w:r>
      <w:r w:rsidRPr="00DE279C">
        <w:rPr>
          <w:rFonts w:ascii="Arial" w:hAnsi="Arial" w:cs="Arial"/>
          <w:i/>
          <w:sz w:val="24"/>
          <w:szCs w:val="24"/>
        </w:rPr>
        <w:t xml:space="preserve">transformador PTREC.36 </w:t>
      </w:r>
      <w:r w:rsidRPr="00DE279C">
        <w:rPr>
          <w:rFonts w:ascii="Arial" w:hAnsi="Arial" w:cs="Arial"/>
          <w:sz w:val="24"/>
          <w:szCs w:val="24"/>
        </w:rPr>
        <w:t xml:space="preserve">está ubicado en la cabina superior, alimenta a la tarjeta </w:t>
      </w:r>
      <w:r w:rsidR="00597ED9">
        <w:rPr>
          <w:rFonts w:ascii="Arial" w:hAnsi="Arial" w:cs="Arial"/>
          <w:sz w:val="24"/>
          <w:szCs w:val="24"/>
        </w:rPr>
        <w:t xml:space="preserve">DC3322 </w:t>
      </w:r>
      <w:r w:rsidRPr="00DE279C">
        <w:rPr>
          <w:rFonts w:ascii="Arial" w:hAnsi="Arial" w:cs="Arial"/>
          <w:sz w:val="24"/>
          <w:szCs w:val="24"/>
        </w:rPr>
        <w:t xml:space="preserve">que rectifica el voltaje </w:t>
      </w:r>
      <w:r w:rsidR="00597ED9">
        <w:rPr>
          <w:rFonts w:ascii="Arial" w:hAnsi="Arial" w:cs="Arial"/>
          <w:sz w:val="24"/>
          <w:szCs w:val="24"/>
        </w:rPr>
        <w:t>para poderlo aplicar al campo del motor DC</w:t>
      </w:r>
      <w:r w:rsidRPr="00DE279C">
        <w:rPr>
          <w:rFonts w:ascii="Arial" w:hAnsi="Arial" w:cs="Arial"/>
          <w:sz w:val="24"/>
          <w:szCs w:val="24"/>
        </w:rPr>
        <w:t>. Su primario está conectado a las borneras de alimentación a  208V y en su secundario obtenemos 140V</w:t>
      </w:r>
      <w:r w:rsidR="00CF7875">
        <w:rPr>
          <w:rFonts w:ascii="Arial" w:hAnsi="Arial" w:cs="Arial"/>
          <w:sz w:val="24"/>
          <w:szCs w:val="24"/>
        </w:rPr>
        <w:t xml:space="preserve">, ver </w:t>
      </w:r>
      <w:r w:rsidR="00F619AC" w:rsidRPr="00CF7875">
        <w:rPr>
          <w:rFonts w:ascii="Arial" w:hAnsi="Arial" w:cs="Arial"/>
          <w:sz w:val="24"/>
          <w:szCs w:val="24"/>
        </w:rPr>
        <w:t xml:space="preserve">Figura </w:t>
      </w:r>
      <w:r w:rsidR="00CF7875" w:rsidRPr="00CF7875">
        <w:rPr>
          <w:rFonts w:ascii="Arial" w:hAnsi="Arial" w:cs="Arial"/>
          <w:sz w:val="24"/>
          <w:szCs w:val="24"/>
        </w:rPr>
        <w:t>1.5</w:t>
      </w:r>
      <w:r w:rsidRPr="00DE279C">
        <w:rPr>
          <w:rFonts w:ascii="Arial" w:hAnsi="Arial" w:cs="Arial"/>
          <w:sz w:val="24"/>
          <w:szCs w:val="24"/>
        </w:rPr>
        <w:t>.</w:t>
      </w:r>
    </w:p>
    <w:p w:rsidR="000F35AB" w:rsidRPr="00DE279C" w:rsidRDefault="000F35AB" w:rsidP="000F35AB">
      <w:pPr>
        <w:pStyle w:val="Prrafodelista"/>
        <w:spacing w:line="480" w:lineRule="auto"/>
        <w:ind w:left="1418"/>
        <w:jc w:val="both"/>
        <w:rPr>
          <w:rFonts w:ascii="Arial" w:hAnsi="Arial" w:cs="Arial"/>
          <w:sz w:val="24"/>
          <w:szCs w:val="24"/>
        </w:rPr>
      </w:pPr>
    </w:p>
    <w:p w:rsidR="000F35AB" w:rsidRDefault="000F35AB" w:rsidP="000F35AB">
      <w:pPr>
        <w:pStyle w:val="Prrafodelista"/>
        <w:spacing w:line="480" w:lineRule="auto"/>
        <w:ind w:left="1418"/>
        <w:jc w:val="both"/>
        <w:rPr>
          <w:rFonts w:ascii="Arial" w:hAnsi="Arial" w:cs="Arial"/>
          <w:sz w:val="24"/>
          <w:szCs w:val="24"/>
        </w:rPr>
      </w:pPr>
      <w:r w:rsidRPr="00DE279C">
        <w:rPr>
          <w:rFonts w:ascii="Arial" w:hAnsi="Arial" w:cs="Arial"/>
          <w:sz w:val="24"/>
          <w:szCs w:val="24"/>
        </w:rPr>
        <w:t xml:space="preserve">El </w:t>
      </w:r>
      <w:r w:rsidRPr="00DE279C">
        <w:rPr>
          <w:rFonts w:ascii="Arial" w:hAnsi="Arial" w:cs="Arial"/>
          <w:i/>
          <w:sz w:val="24"/>
          <w:szCs w:val="24"/>
        </w:rPr>
        <w:t>transformador trifásico de sincronismo PTREC.37</w:t>
      </w:r>
      <w:r w:rsidRPr="00DE279C">
        <w:rPr>
          <w:rFonts w:ascii="Arial" w:hAnsi="Arial" w:cs="Arial"/>
          <w:sz w:val="24"/>
          <w:szCs w:val="24"/>
        </w:rPr>
        <w:t xml:space="preserve"> está conectado a la bornera principal protegido por fusibles de 5A, </w:t>
      </w:r>
      <w:r w:rsidRPr="00DE279C">
        <w:rPr>
          <w:rFonts w:ascii="Arial" w:hAnsi="Arial" w:cs="Arial"/>
          <w:sz w:val="24"/>
          <w:szCs w:val="24"/>
        </w:rPr>
        <w:lastRenderedPageBreak/>
        <w:t>250 V. Su secundario alimenta</w:t>
      </w:r>
      <w:r w:rsidR="00F619AC">
        <w:rPr>
          <w:rFonts w:ascii="Arial" w:hAnsi="Arial" w:cs="Arial"/>
          <w:sz w:val="24"/>
          <w:szCs w:val="24"/>
        </w:rPr>
        <w:t xml:space="preserve"> la tarjeta electrónica DC2554</w:t>
      </w:r>
      <w:r w:rsidR="00CF7875">
        <w:rPr>
          <w:rFonts w:ascii="Arial" w:hAnsi="Arial" w:cs="Arial"/>
          <w:sz w:val="24"/>
          <w:szCs w:val="24"/>
        </w:rPr>
        <w:t>,</w:t>
      </w:r>
      <w:r w:rsidR="00F619AC">
        <w:rPr>
          <w:rFonts w:ascii="Arial" w:hAnsi="Arial" w:cs="Arial"/>
          <w:sz w:val="24"/>
          <w:szCs w:val="24"/>
        </w:rPr>
        <w:t xml:space="preserve"> </w:t>
      </w:r>
      <w:r w:rsidR="00CF7875">
        <w:rPr>
          <w:rFonts w:ascii="Arial" w:hAnsi="Arial" w:cs="Arial"/>
          <w:sz w:val="24"/>
          <w:szCs w:val="24"/>
        </w:rPr>
        <w:t xml:space="preserve">ver </w:t>
      </w:r>
      <w:r w:rsidR="00F619AC" w:rsidRPr="00CF7875">
        <w:rPr>
          <w:rFonts w:ascii="Arial" w:hAnsi="Arial" w:cs="Arial"/>
          <w:sz w:val="24"/>
          <w:szCs w:val="24"/>
        </w:rPr>
        <w:t xml:space="preserve">Figura </w:t>
      </w:r>
      <w:r w:rsidR="00D0291F">
        <w:rPr>
          <w:rFonts w:ascii="Arial" w:hAnsi="Arial" w:cs="Arial"/>
          <w:sz w:val="24"/>
          <w:szCs w:val="24"/>
        </w:rPr>
        <w:t>1.6</w:t>
      </w:r>
      <w:r w:rsidR="00F619AC">
        <w:rPr>
          <w:rFonts w:ascii="Arial" w:hAnsi="Arial" w:cs="Arial"/>
          <w:sz w:val="24"/>
          <w:szCs w:val="24"/>
        </w:rPr>
        <w:t>.</w:t>
      </w:r>
    </w:p>
    <w:p w:rsidR="006F7413" w:rsidRDefault="006F7413" w:rsidP="000F35AB">
      <w:pPr>
        <w:pStyle w:val="Prrafodelista"/>
        <w:spacing w:line="480" w:lineRule="auto"/>
        <w:ind w:left="1418"/>
        <w:jc w:val="both"/>
        <w:rPr>
          <w:rFonts w:ascii="Arial" w:hAnsi="Arial" w:cs="Arial"/>
          <w:sz w:val="24"/>
          <w:szCs w:val="24"/>
        </w:rPr>
      </w:pPr>
    </w:p>
    <w:tbl>
      <w:tblPr>
        <w:tblStyle w:val="Tablaconcuadrcula"/>
        <w:tblW w:w="0" w:type="auto"/>
        <w:tblLook w:val="04A0"/>
      </w:tblPr>
      <w:tblGrid>
        <w:gridCol w:w="8418"/>
      </w:tblGrid>
      <w:tr w:rsidR="00F619AC" w:rsidRPr="00DE279C" w:rsidTr="002A3145">
        <w:tc>
          <w:tcPr>
            <w:tcW w:w="8418" w:type="dxa"/>
            <w:tcBorders>
              <w:bottom w:val="single" w:sz="4" w:space="0" w:color="000000"/>
            </w:tcBorders>
          </w:tcPr>
          <w:p w:rsidR="00F619AC" w:rsidRPr="00DE279C" w:rsidRDefault="00E51805" w:rsidP="002A3145">
            <w:pPr>
              <w:spacing w:after="0" w:line="240" w:lineRule="auto"/>
              <w:jc w:val="center"/>
              <w:rPr>
                <w:rFonts w:ascii="Arial" w:hAnsi="Arial" w:cs="Arial"/>
              </w:rPr>
            </w:pPr>
            <w:r w:rsidRPr="00E51805">
              <w:rPr>
                <w:rFonts w:ascii="Arial" w:hAnsi="Arial" w:cs="Arial"/>
                <w:noProof/>
                <w:lang w:val="es-ES" w:eastAsia="es-ES"/>
              </w:rPr>
              <w:pict>
                <v:shape id="_x0000_s1043" type="#_x0000_t202" style="position:absolute;left:0;text-align:left;margin-left:84.2pt;margin-top:207.9pt;width:63.05pt;height:18.35pt;z-index:251676672">
                  <v:textbox style="mso-next-textbox:#_x0000_s1043">
                    <w:txbxContent>
                      <w:p w:rsidR="00E857E0" w:rsidRPr="00D0291F" w:rsidRDefault="00E857E0" w:rsidP="00D0291F">
                        <w:pPr>
                          <w:rPr>
                            <w:lang w:val="es-ES"/>
                          </w:rPr>
                        </w:pPr>
                        <w:r>
                          <w:rPr>
                            <w:lang w:val="es-ES"/>
                          </w:rPr>
                          <w:t>PTREC.36</w:t>
                        </w:r>
                      </w:p>
                    </w:txbxContent>
                  </v:textbox>
                </v:shape>
              </w:pict>
            </w:r>
            <w:r w:rsidRPr="00E51805">
              <w:rPr>
                <w:rFonts w:ascii="Arial" w:hAnsi="Arial" w:cs="Arial"/>
                <w:noProof/>
                <w:lang w:val="es-ES" w:eastAsia="es-ES"/>
              </w:rPr>
              <w:pict>
                <v:shape id="_x0000_s1042" type="#_x0000_t202" style="position:absolute;left:0;text-align:left;margin-left:190.6pt;margin-top:55.45pt;width:54.35pt;height:18.35pt;z-index:251675648">
                  <v:textbox style="mso-next-textbox:#_x0000_s1042">
                    <w:txbxContent>
                      <w:p w:rsidR="00E857E0" w:rsidRPr="00D0291F" w:rsidRDefault="00E857E0">
                        <w:pPr>
                          <w:rPr>
                            <w:lang w:val="es-ES"/>
                          </w:rPr>
                        </w:pPr>
                        <w:r>
                          <w:rPr>
                            <w:lang w:val="es-ES"/>
                          </w:rPr>
                          <w:t>DC2554</w:t>
                        </w:r>
                      </w:p>
                    </w:txbxContent>
                  </v:textbox>
                </v:shape>
              </w:pict>
            </w:r>
            <w:r w:rsidR="000A2E45">
              <w:rPr>
                <w:rFonts w:ascii="Arial" w:hAnsi="Arial" w:cs="Arial"/>
                <w:noProof/>
              </w:rPr>
              <w:drawing>
                <wp:inline distT="0" distB="0" distL="0" distR="0">
                  <wp:extent cx="4080162" cy="3060000"/>
                  <wp:effectExtent l="19050" t="0" r="0" b="0"/>
                  <wp:docPr id="19" name="Imagen 11" descr="C:\Users\Harol\Desktop\FotosMawdsley\DSC0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arol\Desktop\FotosMawdsley\DSC00257.JPG"/>
                          <pic:cNvPicPr>
                            <a:picLocks noChangeAspect="1" noChangeArrowheads="1"/>
                          </pic:cNvPicPr>
                        </pic:nvPicPr>
                        <pic:blipFill>
                          <a:blip r:embed="rId16" cstate="print"/>
                          <a:srcRect/>
                          <a:stretch>
                            <a:fillRect/>
                          </a:stretch>
                        </pic:blipFill>
                        <pic:spPr bwMode="auto">
                          <a:xfrm>
                            <a:off x="0" y="0"/>
                            <a:ext cx="4080162" cy="3060000"/>
                          </a:xfrm>
                          <a:prstGeom prst="rect">
                            <a:avLst/>
                          </a:prstGeom>
                          <a:noFill/>
                          <a:ln w="9525">
                            <a:noFill/>
                            <a:miter lim="800000"/>
                            <a:headEnd/>
                            <a:tailEnd/>
                          </a:ln>
                        </pic:spPr>
                      </pic:pic>
                    </a:graphicData>
                  </a:graphic>
                </wp:inline>
              </w:drawing>
            </w:r>
          </w:p>
        </w:tc>
      </w:tr>
      <w:tr w:rsidR="00F619AC" w:rsidRPr="00DE279C" w:rsidTr="002A3145">
        <w:tc>
          <w:tcPr>
            <w:tcW w:w="8418" w:type="dxa"/>
            <w:shd w:val="pct10" w:color="auto" w:fill="auto"/>
          </w:tcPr>
          <w:p w:rsidR="00F619AC" w:rsidRPr="00DE279C" w:rsidRDefault="00F619AC" w:rsidP="0005078B">
            <w:pPr>
              <w:pStyle w:val="tesisfigura"/>
            </w:pPr>
            <w:bookmarkStart w:id="66" w:name="_Toc303503606"/>
            <w:r>
              <w:t>Figura 1.5</w:t>
            </w:r>
            <w:r w:rsidR="00342B23">
              <w:t xml:space="preserve">    </w:t>
            </w:r>
            <w:r w:rsidR="0005078B">
              <w:t xml:space="preserve">Fotografía de la </w:t>
            </w:r>
            <w:r>
              <w:t>cabina superior.</w:t>
            </w:r>
            <w:bookmarkEnd w:id="66"/>
          </w:p>
        </w:tc>
      </w:tr>
    </w:tbl>
    <w:p w:rsidR="00F619AC" w:rsidRDefault="00F619AC" w:rsidP="000F35AB">
      <w:pPr>
        <w:pStyle w:val="Prrafodelista"/>
        <w:spacing w:line="480" w:lineRule="auto"/>
        <w:ind w:left="1418"/>
        <w:jc w:val="both"/>
        <w:rPr>
          <w:rFonts w:ascii="Arial" w:hAnsi="Arial" w:cs="Arial"/>
          <w:sz w:val="24"/>
          <w:szCs w:val="24"/>
        </w:rPr>
      </w:pPr>
    </w:p>
    <w:p w:rsidR="006F7413" w:rsidRPr="00DE279C" w:rsidRDefault="006F7413" w:rsidP="000F35AB">
      <w:pPr>
        <w:pStyle w:val="Prrafodelista"/>
        <w:spacing w:line="480" w:lineRule="auto"/>
        <w:ind w:left="1418"/>
        <w:jc w:val="both"/>
        <w:rPr>
          <w:rFonts w:ascii="Arial" w:hAnsi="Arial" w:cs="Arial"/>
          <w:sz w:val="24"/>
          <w:szCs w:val="24"/>
        </w:rPr>
      </w:pPr>
    </w:p>
    <w:p w:rsidR="000F35AB" w:rsidRPr="00DE279C" w:rsidRDefault="000F35AB" w:rsidP="008A180A">
      <w:pPr>
        <w:pStyle w:val="tesisnivel3"/>
        <w:rPr>
          <w:rFonts w:cs="Arial"/>
        </w:rPr>
      </w:pPr>
      <w:bookmarkStart w:id="67" w:name="_Toc303752499"/>
      <w:r w:rsidRPr="00DE279C">
        <w:rPr>
          <w:rFonts w:cs="Arial"/>
        </w:rPr>
        <w:t>E</w:t>
      </w:r>
      <w:r w:rsidR="00EA5BD2" w:rsidRPr="00DE279C">
        <w:rPr>
          <w:rFonts w:cs="Arial"/>
        </w:rPr>
        <w:t>lementos de Potencia</w:t>
      </w:r>
      <w:bookmarkEnd w:id="67"/>
    </w:p>
    <w:p w:rsidR="000F35AB" w:rsidRDefault="000F35AB" w:rsidP="000F35AB">
      <w:pPr>
        <w:pStyle w:val="Prrafodelista"/>
        <w:spacing w:line="480" w:lineRule="auto"/>
        <w:ind w:left="1418"/>
        <w:jc w:val="both"/>
        <w:rPr>
          <w:rFonts w:ascii="Arial" w:hAnsi="Arial" w:cs="Arial"/>
          <w:sz w:val="24"/>
          <w:szCs w:val="24"/>
        </w:rPr>
      </w:pPr>
      <w:r w:rsidRPr="00DE279C">
        <w:rPr>
          <w:rFonts w:ascii="Arial" w:hAnsi="Arial" w:cs="Arial"/>
          <w:sz w:val="24"/>
          <w:szCs w:val="24"/>
        </w:rPr>
        <w:t>Los elementos de</w:t>
      </w:r>
      <w:r w:rsidR="00DB401A">
        <w:rPr>
          <w:rFonts w:ascii="Arial" w:hAnsi="Arial" w:cs="Arial"/>
          <w:sz w:val="24"/>
          <w:szCs w:val="24"/>
        </w:rPr>
        <w:t xml:space="preserve"> electrónica de potencia están</w:t>
      </w:r>
      <w:r w:rsidRPr="00DE279C">
        <w:rPr>
          <w:rFonts w:ascii="Arial" w:hAnsi="Arial" w:cs="Arial"/>
          <w:sz w:val="24"/>
          <w:szCs w:val="24"/>
        </w:rPr>
        <w:t xml:space="preserve"> apropiadamente montados en un tablero detrás de panel frontal superi</w:t>
      </w:r>
      <w:r w:rsidR="000720E8">
        <w:rPr>
          <w:rFonts w:ascii="Arial" w:hAnsi="Arial" w:cs="Arial"/>
          <w:sz w:val="24"/>
          <w:szCs w:val="24"/>
        </w:rPr>
        <w:t>or. En la T</w:t>
      </w:r>
      <w:r w:rsidRPr="00DE279C">
        <w:rPr>
          <w:rFonts w:ascii="Arial" w:hAnsi="Arial" w:cs="Arial"/>
          <w:sz w:val="24"/>
          <w:szCs w:val="24"/>
        </w:rPr>
        <w:t xml:space="preserve">abla 1.2 </w:t>
      </w:r>
      <w:r w:rsidR="00243F8A">
        <w:rPr>
          <w:rFonts w:ascii="Arial" w:hAnsi="Arial" w:cs="Arial"/>
          <w:sz w:val="24"/>
          <w:szCs w:val="24"/>
        </w:rPr>
        <w:t>se presentan</w:t>
      </w:r>
      <w:r w:rsidRPr="00DE279C">
        <w:rPr>
          <w:rFonts w:ascii="Arial" w:hAnsi="Arial" w:cs="Arial"/>
          <w:sz w:val="24"/>
          <w:szCs w:val="24"/>
        </w:rPr>
        <w:t xml:space="preserve"> los distintos elementos electrónicos que están en dicho tablero</w:t>
      </w:r>
      <w:r w:rsidR="00243F8A">
        <w:rPr>
          <w:rFonts w:ascii="Arial" w:hAnsi="Arial" w:cs="Arial"/>
          <w:sz w:val="24"/>
          <w:szCs w:val="24"/>
        </w:rPr>
        <w:t>,</w:t>
      </w:r>
      <w:r w:rsidR="00F619AC">
        <w:rPr>
          <w:rFonts w:ascii="Arial" w:hAnsi="Arial" w:cs="Arial"/>
          <w:sz w:val="24"/>
          <w:szCs w:val="24"/>
        </w:rPr>
        <w:t xml:space="preserve"> </w:t>
      </w:r>
      <w:r w:rsidR="00CF7875">
        <w:rPr>
          <w:rFonts w:ascii="Arial" w:hAnsi="Arial" w:cs="Arial"/>
          <w:sz w:val="24"/>
          <w:szCs w:val="24"/>
        </w:rPr>
        <w:t xml:space="preserve">ver </w:t>
      </w:r>
      <w:r w:rsidR="00F619AC" w:rsidRPr="00CF7875">
        <w:rPr>
          <w:rFonts w:ascii="Arial" w:hAnsi="Arial" w:cs="Arial"/>
          <w:sz w:val="24"/>
          <w:szCs w:val="24"/>
        </w:rPr>
        <w:t xml:space="preserve">Figura </w:t>
      </w:r>
      <w:r w:rsidR="00CF7875" w:rsidRPr="00CF7875">
        <w:rPr>
          <w:rFonts w:ascii="Arial" w:hAnsi="Arial" w:cs="Arial"/>
          <w:sz w:val="24"/>
          <w:szCs w:val="24"/>
        </w:rPr>
        <w:t>1.6</w:t>
      </w:r>
      <w:r w:rsidRPr="00DE279C">
        <w:rPr>
          <w:rFonts w:ascii="Arial" w:hAnsi="Arial" w:cs="Arial"/>
          <w:sz w:val="24"/>
          <w:szCs w:val="24"/>
        </w:rPr>
        <w:t>.</w:t>
      </w:r>
    </w:p>
    <w:p w:rsidR="006F7413" w:rsidRDefault="006F7413" w:rsidP="000F35AB">
      <w:pPr>
        <w:pStyle w:val="Prrafodelista"/>
        <w:spacing w:line="480" w:lineRule="auto"/>
        <w:ind w:left="1418"/>
        <w:jc w:val="both"/>
        <w:rPr>
          <w:rFonts w:ascii="Arial" w:hAnsi="Arial" w:cs="Arial"/>
          <w:sz w:val="24"/>
          <w:szCs w:val="24"/>
        </w:rPr>
      </w:pPr>
    </w:p>
    <w:p w:rsidR="005848FB" w:rsidRDefault="005848FB" w:rsidP="000F35AB">
      <w:pPr>
        <w:pStyle w:val="Prrafodelista"/>
        <w:spacing w:line="480" w:lineRule="auto"/>
        <w:ind w:left="1418"/>
        <w:jc w:val="both"/>
        <w:rPr>
          <w:rFonts w:ascii="Arial" w:hAnsi="Arial" w:cs="Arial"/>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17"/>
        <w:gridCol w:w="1952"/>
        <w:gridCol w:w="1176"/>
        <w:gridCol w:w="3749"/>
      </w:tblGrid>
      <w:tr w:rsidR="005848FB" w:rsidRPr="00DE279C" w:rsidTr="005848FB">
        <w:tc>
          <w:tcPr>
            <w:tcW w:w="5000" w:type="pct"/>
            <w:gridSpan w:val="4"/>
            <w:shd w:val="pct10" w:color="auto" w:fill="auto"/>
            <w:vAlign w:val="center"/>
          </w:tcPr>
          <w:p w:rsidR="005848FB" w:rsidRPr="00DE279C" w:rsidRDefault="005848FB" w:rsidP="00EB7F56">
            <w:pPr>
              <w:pStyle w:val="tesistabla"/>
              <w:rPr>
                <w:szCs w:val="20"/>
              </w:rPr>
            </w:pPr>
            <w:bookmarkStart w:id="68" w:name="_Toc298796152"/>
            <w:bookmarkStart w:id="69" w:name="_Toc300386241"/>
            <w:r w:rsidRPr="00DE279C">
              <w:rPr>
                <w:szCs w:val="20"/>
              </w:rPr>
              <w:lastRenderedPageBreak/>
              <w:t>Tabla 1.2   E</w:t>
            </w:r>
            <w:r w:rsidRPr="00DE279C">
              <w:t>lementos de Potencia montados sobre tablero</w:t>
            </w:r>
            <w:bookmarkEnd w:id="68"/>
            <w:bookmarkEnd w:id="69"/>
          </w:p>
        </w:tc>
      </w:tr>
      <w:tr w:rsidR="005848FB" w:rsidRPr="00DE279C" w:rsidTr="00243F8A">
        <w:tc>
          <w:tcPr>
            <w:tcW w:w="952" w:type="pct"/>
            <w:vAlign w:val="center"/>
          </w:tcPr>
          <w:p w:rsidR="005848FB" w:rsidRPr="00DE279C" w:rsidRDefault="005848FB" w:rsidP="00243F8A">
            <w:pPr>
              <w:spacing w:before="240" w:after="0" w:line="360" w:lineRule="auto"/>
              <w:jc w:val="center"/>
              <w:rPr>
                <w:rFonts w:ascii="Arial" w:hAnsi="Arial" w:cs="Arial"/>
                <w:sz w:val="24"/>
                <w:szCs w:val="24"/>
              </w:rPr>
            </w:pPr>
            <w:r w:rsidRPr="00DE279C">
              <w:rPr>
                <w:rFonts w:ascii="Arial" w:hAnsi="Arial" w:cs="Arial"/>
                <w:sz w:val="24"/>
                <w:szCs w:val="24"/>
              </w:rPr>
              <w:t>SCR</w:t>
            </w:r>
          </w:p>
        </w:tc>
        <w:tc>
          <w:tcPr>
            <w:tcW w:w="1149" w:type="pct"/>
            <w:vAlign w:val="center"/>
          </w:tcPr>
          <w:p w:rsidR="005848FB" w:rsidRPr="00DE279C" w:rsidRDefault="005848FB" w:rsidP="00243F8A">
            <w:pPr>
              <w:spacing w:before="240" w:after="0" w:line="360" w:lineRule="auto"/>
              <w:jc w:val="center"/>
              <w:rPr>
                <w:rFonts w:ascii="Arial" w:eastAsia="Times New Roman" w:hAnsi="Arial" w:cs="Arial"/>
                <w:sz w:val="24"/>
                <w:szCs w:val="24"/>
              </w:rPr>
            </w:pPr>
            <w:r w:rsidRPr="00DE279C">
              <w:rPr>
                <w:rFonts w:ascii="Arial" w:hAnsi="Arial" w:cs="Arial"/>
                <w:sz w:val="24"/>
                <w:szCs w:val="24"/>
              </w:rPr>
              <w:t>SNUBBER</w:t>
            </w:r>
            <w:r>
              <w:rPr>
                <w:rFonts w:ascii="Arial" w:hAnsi="Arial" w:cs="Arial"/>
                <w:sz w:val="24"/>
                <w:szCs w:val="24"/>
              </w:rPr>
              <w:t xml:space="preserve"> (RESISTENCIA Y CAPACITOR)</w:t>
            </w:r>
          </w:p>
        </w:tc>
        <w:tc>
          <w:tcPr>
            <w:tcW w:w="692" w:type="pct"/>
            <w:vAlign w:val="center"/>
          </w:tcPr>
          <w:p w:rsidR="005848FB" w:rsidRPr="00DE279C" w:rsidRDefault="005848FB" w:rsidP="00243F8A">
            <w:pPr>
              <w:spacing w:before="240" w:after="0" w:line="360" w:lineRule="auto"/>
              <w:jc w:val="center"/>
              <w:rPr>
                <w:rFonts w:ascii="Arial" w:eastAsia="Times New Roman" w:hAnsi="Arial" w:cs="Arial"/>
                <w:sz w:val="24"/>
                <w:szCs w:val="24"/>
              </w:rPr>
            </w:pPr>
            <w:r w:rsidRPr="00DE279C">
              <w:rPr>
                <w:rFonts w:ascii="Arial" w:hAnsi="Arial" w:cs="Arial"/>
                <w:sz w:val="24"/>
                <w:szCs w:val="24"/>
              </w:rPr>
              <w:t>DIODOS</w:t>
            </w:r>
          </w:p>
        </w:tc>
        <w:tc>
          <w:tcPr>
            <w:tcW w:w="2206" w:type="pct"/>
            <w:vAlign w:val="center"/>
          </w:tcPr>
          <w:p w:rsidR="005848FB" w:rsidRPr="00DE279C" w:rsidRDefault="005848FB" w:rsidP="00243F8A">
            <w:pPr>
              <w:spacing w:before="240" w:after="0" w:line="360" w:lineRule="auto"/>
              <w:jc w:val="center"/>
              <w:rPr>
                <w:rFonts w:ascii="Arial" w:eastAsia="Times New Roman" w:hAnsi="Arial" w:cs="Arial"/>
                <w:sz w:val="24"/>
                <w:szCs w:val="24"/>
              </w:rPr>
            </w:pPr>
            <w:r w:rsidRPr="00DE279C">
              <w:rPr>
                <w:rFonts w:ascii="Arial" w:hAnsi="Arial" w:cs="Arial"/>
                <w:sz w:val="24"/>
                <w:szCs w:val="24"/>
              </w:rPr>
              <w:t>RESISTENCIAS</w:t>
            </w:r>
          </w:p>
        </w:tc>
      </w:tr>
    </w:tbl>
    <w:p w:rsidR="000F35AB" w:rsidRDefault="000F35AB" w:rsidP="00EB7F56">
      <w:pPr>
        <w:spacing w:line="480" w:lineRule="auto"/>
        <w:jc w:val="both"/>
        <w:rPr>
          <w:rFonts w:ascii="Arial" w:hAnsi="Arial" w:cs="Arial"/>
          <w:sz w:val="24"/>
          <w:szCs w:val="24"/>
        </w:rPr>
      </w:pPr>
    </w:p>
    <w:tbl>
      <w:tblPr>
        <w:tblStyle w:val="Tablaconcuadrcula"/>
        <w:tblW w:w="0" w:type="auto"/>
        <w:tblLook w:val="04A0"/>
      </w:tblPr>
      <w:tblGrid>
        <w:gridCol w:w="8418"/>
      </w:tblGrid>
      <w:tr w:rsidR="00F619AC" w:rsidRPr="00DE279C" w:rsidTr="002A3145">
        <w:tc>
          <w:tcPr>
            <w:tcW w:w="8418" w:type="dxa"/>
            <w:tcBorders>
              <w:bottom w:val="single" w:sz="4" w:space="0" w:color="000000"/>
            </w:tcBorders>
          </w:tcPr>
          <w:p w:rsidR="00F619AC" w:rsidRPr="00DE279C" w:rsidRDefault="00E51805" w:rsidP="002A3145">
            <w:pPr>
              <w:spacing w:after="0" w:line="240" w:lineRule="auto"/>
              <w:jc w:val="center"/>
              <w:rPr>
                <w:rFonts w:ascii="Arial" w:hAnsi="Arial" w:cs="Arial"/>
              </w:rPr>
            </w:pPr>
            <w:r w:rsidRPr="00E51805">
              <w:rPr>
                <w:rFonts w:ascii="Arial" w:hAnsi="Arial" w:cs="Arial"/>
                <w:noProof/>
                <w:sz w:val="24"/>
                <w:szCs w:val="24"/>
              </w:rPr>
              <w:pict>
                <v:roundrect id="_x0000_s1090" style="position:absolute;left:0;text-align:left;margin-left:227.7pt;margin-top:53.7pt;width:131.1pt;height:138.9pt;z-index:251698176" arcsize="10923f" filled="f" strokecolor="#243f60 [1604]" strokeweight="3pt"/>
              </w:pict>
            </w:r>
            <w:r w:rsidRPr="00E51805">
              <w:rPr>
                <w:rFonts w:ascii="Arial" w:hAnsi="Arial" w:cs="Arial"/>
                <w:noProof/>
                <w:sz w:val="24"/>
                <w:szCs w:val="24"/>
              </w:rPr>
              <w:pict>
                <v:roundrect id="_x0000_s1089" style="position:absolute;left:0;text-align:left;margin-left:74.05pt;margin-top:67.2pt;width:131.1pt;height:138.9pt;z-index:251697152" arcsize="10923f" filled="f" strokecolor="#243f60 [1604]" strokeweight="3pt"/>
              </w:pict>
            </w:r>
            <w:r w:rsidRPr="00E51805">
              <w:rPr>
                <w:rFonts w:ascii="Arial" w:hAnsi="Arial" w:cs="Arial"/>
                <w:noProof/>
                <w:lang w:val="es-ES" w:eastAsia="es-ES"/>
              </w:rPr>
              <w:pict>
                <v:shape id="_x0000_s1046" type="#_x0000_t202" style="position:absolute;left:0;text-align:left;margin-left:95.25pt;margin-top:206.1pt;width:62.4pt;height:21.05pt;z-index:251679744">
                  <v:textbox style="mso-next-textbox:#_x0000_s1046">
                    <w:txbxContent>
                      <w:p w:rsidR="00E857E0" w:rsidRPr="00FE76C0" w:rsidRDefault="00E857E0">
                        <w:pPr>
                          <w:rPr>
                            <w:lang w:val="es-ES"/>
                          </w:rPr>
                        </w:pPr>
                        <w:r>
                          <w:rPr>
                            <w:lang w:val="es-ES"/>
                          </w:rPr>
                          <w:t>6 DIODOS</w:t>
                        </w:r>
                      </w:p>
                    </w:txbxContent>
                  </v:textbox>
                </v:shape>
              </w:pict>
            </w:r>
            <w:r w:rsidRPr="00E51805">
              <w:rPr>
                <w:rFonts w:ascii="Arial" w:hAnsi="Arial" w:cs="Arial"/>
                <w:noProof/>
                <w:lang w:val="es-ES" w:eastAsia="es-ES"/>
              </w:rPr>
              <w:pict>
                <v:shape id="_x0000_s1045" type="#_x0000_t202" style="position:absolute;left:0;text-align:left;margin-left:266.1pt;margin-top:202.45pt;width:56.4pt;height:21.05pt;z-index:251678720">
                  <v:textbox style="mso-next-textbox:#_x0000_s1045">
                    <w:txbxContent>
                      <w:p w:rsidR="00E857E0" w:rsidRPr="00FE76C0" w:rsidRDefault="00E857E0">
                        <w:pPr>
                          <w:rPr>
                            <w:lang w:val="es-ES"/>
                          </w:rPr>
                        </w:pPr>
                        <w:r>
                          <w:rPr>
                            <w:lang w:val="es-ES"/>
                          </w:rPr>
                          <w:t>6 SCR’s</w:t>
                        </w:r>
                      </w:p>
                    </w:txbxContent>
                  </v:textbox>
                </v:shape>
              </w:pict>
            </w:r>
            <w:r w:rsidRPr="00E51805">
              <w:rPr>
                <w:rFonts w:ascii="Arial" w:hAnsi="Arial" w:cs="Arial"/>
                <w:noProof/>
                <w:sz w:val="24"/>
                <w:szCs w:val="24"/>
              </w:rPr>
              <w:pict>
                <v:shape id="_x0000_s1066" type="#_x0000_t202" style="position:absolute;left:0;text-align:left;margin-left:283.95pt;margin-top:25.85pt;width:64.8pt;height:20.35pt;z-index:251684864">
                  <v:textbox style="mso-next-textbox:#_x0000_s1066">
                    <w:txbxContent>
                      <w:p w:rsidR="00E857E0" w:rsidRPr="00FE76C0" w:rsidRDefault="00E857E0" w:rsidP="00971AD7">
                        <w:pPr>
                          <w:rPr>
                            <w:lang w:val="es-ES"/>
                          </w:rPr>
                        </w:pPr>
                        <w:r>
                          <w:rPr>
                            <w:lang w:val="es-ES"/>
                          </w:rPr>
                          <w:t>PTREC.37</w:t>
                        </w:r>
                      </w:p>
                    </w:txbxContent>
                  </v:textbox>
                </v:shape>
              </w:pict>
            </w:r>
            <w:r>
              <w:rPr>
                <w:rFonts w:ascii="Arial" w:hAnsi="Arial" w:cs="Arial"/>
                <w:noProof/>
              </w:rPr>
              <w:pict>
                <v:shape id="_x0000_s1065" type="#_x0000_t202" style="position:absolute;left:0;text-align:left;margin-left:221.5pt;margin-top:75.5pt;width:62.45pt;height:41.45pt;z-index:251699200">
                  <v:textbox style="mso-next-textbox:#_x0000_s1065">
                    <w:txbxContent>
                      <w:p w:rsidR="00E857E0" w:rsidRPr="00CE5721" w:rsidRDefault="00E857E0" w:rsidP="005848FB">
                        <w:pPr>
                          <w:rPr>
                            <w:lang w:val="es-ES"/>
                          </w:rPr>
                        </w:pPr>
                        <w:r w:rsidRPr="00CE5721">
                          <w:rPr>
                            <w:lang w:val="es-ES"/>
                          </w:rPr>
                          <w:t>REDES DE SNUBBER</w:t>
                        </w:r>
                      </w:p>
                    </w:txbxContent>
                  </v:textbox>
                </v:shape>
              </w:pict>
            </w:r>
            <w:r w:rsidRPr="00E51805">
              <w:rPr>
                <w:noProof/>
              </w:rPr>
              <w:pict>
                <v:shape id="_x0000_s1088" type="#_x0000_t32" style="position:absolute;left:0;text-align:left;margin-left:212.9pt;margin-top:116.95pt;width:8.6pt;height:47.25pt;flip:x;z-index:251696128" o:connectortype="straight" strokecolor="red" strokeweight="4pt">
                  <v:stroke endarrow="block"/>
                </v:shape>
              </w:pict>
            </w:r>
            <w:r w:rsidRPr="00E51805">
              <w:rPr>
                <w:noProof/>
              </w:rPr>
              <w:pict>
                <v:shape id="_x0000_s1087" type="#_x0000_t32" style="position:absolute;left:0;text-align:left;margin-left:171.05pt;margin-top:59.85pt;width:46.2pt;height:7.05pt;z-index:251695104" o:connectortype="straight" strokecolor="red" strokeweight="4pt">
                  <v:stroke endarrow="block"/>
                </v:shape>
              </w:pict>
            </w:r>
            <w:r w:rsidRPr="00E51805">
              <w:rPr>
                <w:rFonts w:ascii="Arial" w:hAnsi="Arial" w:cs="Arial"/>
                <w:noProof/>
                <w:sz w:val="24"/>
                <w:szCs w:val="24"/>
              </w:rPr>
              <w:pict>
                <v:shape id="_x0000_s1086" type="#_x0000_t32" style="position:absolute;left:0;text-align:left;margin-left:283.95pt;margin-top:14.15pt;width:31.45pt;height:11.7pt;flip:x y;z-index:251694080" o:connectortype="straight" strokecolor="red" strokeweight="4pt">
                  <v:stroke endarrow="block"/>
                </v:shape>
              </w:pict>
            </w:r>
            <w:r>
              <w:rPr>
                <w:rFonts w:ascii="Arial" w:hAnsi="Arial" w:cs="Arial"/>
                <w:noProof/>
              </w:rPr>
              <w:pict>
                <v:shape id="_x0000_s1064" type="#_x0000_t202" style="position:absolute;left:0;text-align:left;margin-left:90.25pt;margin-top:40.6pt;width:81.1pt;height:20.35pt;z-index:251682816">
                  <v:textbox style="mso-next-textbox:#_x0000_s1064">
                    <w:txbxContent>
                      <w:p w:rsidR="00E857E0" w:rsidRPr="00FE76C0" w:rsidRDefault="00E857E0" w:rsidP="005848FB">
                        <w:pPr>
                          <w:rPr>
                            <w:lang w:val="es-ES"/>
                          </w:rPr>
                        </w:pPr>
                        <w:r>
                          <w:rPr>
                            <w:lang w:val="es-ES"/>
                          </w:rPr>
                          <w:t>RESISTENCIAS</w:t>
                        </w:r>
                      </w:p>
                    </w:txbxContent>
                  </v:textbox>
                </v:shape>
              </w:pict>
            </w:r>
            <w:r w:rsidR="000A2E45">
              <w:rPr>
                <w:rFonts w:ascii="Arial" w:hAnsi="Arial" w:cs="Arial"/>
                <w:noProof/>
              </w:rPr>
              <w:drawing>
                <wp:inline distT="0" distB="0" distL="0" distR="0">
                  <wp:extent cx="4081045" cy="3060000"/>
                  <wp:effectExtent l="19050" t="0" r="0" b="0"/>
                  <wp:docPr id="20" name="Imagen 12" descr="C:\Users\Harol\Desktop\FotosMawdsley\DSC0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arol\Desktop\FotosMawdsley\DSC00263.JPG"/>
                          <pic:cNvPicPr>
                            <a:picLocks noChangeAspect="1" noChangeArrowheads="1"/>
                          </pic:cNvPicPr>
                        </pic:nvPicPr>
                        <pic:blipFill>
                          <a:blip r:embed="rId17" cstate="print"/>
                          <a:srcRect/>
                          <a:stretch>
                            <a:fillRect/>
                          </a:stretch>
                        </pic:blipFill>
                        <pic:spPr bwMode="auto">
                          <a:xfrm>
                            <a:off x="0" y="0"/>
                            <a:ext cx="4081045" cy="3060000"/>
                          </a:xfrm>
                          <a:prstGeom prst="rect">
                            <a:avLst/>
                          </a:prstGeom>
                          <a:noFill/>
                          <a:ln w="9525">
                            <a:noFill/>
                            <a:miter lim="800000"/>
                            <a:headEnd/>
                            <a:tailEnd/>
                          </a:ln>
                        </pic:spPr>
                      </pic:pic>
                    </a:graphicData>
                  </a:graphic>
                </wp:inline>
              </w:drawing>
            </w:r>
          </w:p>
        </w:tc>
      </w:tr>
      <w:tr w:rsidR="00F619AC" w:rsidRPr="00DE279C" w:rsidTr="002A3145">
        <w:tc>
          <w:tcPr>
            <w:tcW w:w="8418" w:type="dxa"/>
            <w:shd w:val="pct10" w:color="auto" w:fill="auto"/>
          </w:tcPr>
          <w:p w:rsidR="00F619AC" w:rsidRPr="00DE279C" w:rsidRDefault="00F619AC" w:rsidP="0005078B">
            <w:pPr>
              <w:pStyle w:val="tesisfigura"/>
            </w:pPr>
            <w:bookmarkStart w:id="70" w:name="_Toc303503607"/>
            <w:r>
              <w:t>Figura 1.6</w:t>
            </w:r>
            <w:r w:rsidR="00342B23">
              <w:t xml:space="preserve">    </w:t>
            </w:r>
            <w:r w:rsidR="0005078B">
              <w:t>Fotografía del t</w:t>
            </w:r>
            <w:r>
              <w:t>ablero de elementos de Potencia.</w:t>
            </w:r>
            <w:bookmarkEnd w:id="70"/>
          </w:p>
        </w:tc>
      </w:tr>
    </w:tbl>
    <w:p w:rsidR="00F619AC" w:rsidRPr="00DE279C" w:rsidRDefault="00F619AC" w:rsidP="00EB7F56">
      <w:pPr>
        <w:spacing w:line="480" w:lineRule="auto"/>
        <w:jc w:val="both"/>
        <w:rPr>
          <w:rFonts w:ascii="Arial" w:hAnsi="Arial" w:cs="Arial"/>
          <w:sz w:val="24"/>
          <w:szCs w:val="24"/>
        </w:rPr>
      </w:pPr>
    </w:p>
    <w:p w:rsidR="000F35AB" w:rsidRPr="00DE279C" w:rsidRDefault="000F35AB" w:rsidP="008A180A">
      <w:pPr>
        <w:pStyle w:val="tesisnivel3"/>
        <w:rPr>
          <w:rFonts w:cs="Arial"/>
        </w:rPr>
      </w:pPr>
      <w:bookmarkStart w:id="71" w:name="_Toc303752500"/>
      <w:r w:rsidRPr="00DE279C">
        <w:rPr>
          <w:rFonts w:cs="Arial"/>
        </w:rPr>
        <w:t>T</w:t>
      </w:r>
      <w:r w:rsidR="00EA5BD2" w:rsidRPr="00DE279C">
        <w:rPr>
          <w:rFonts w:cs="Arial"/>
        </w:rPr>
        <w:t>arjeta de Control</w:t>
      </w:r>
      <w:r w:rsidRPr="00DE279C">
        <w:rPr>
          <w:rFonts w:cs="Arial"/>
        </w:rPr>
        <w:t xml:space="preserve"> DC2554</w:t>
      </w:r>
      <w:bookmarkEnd w:id="71"/>
    </w:p>
    <w:p w:rsidR="000F35AB" w:rsidRPr="00DE279C" w:rsidRDefault="000F35AB" w:rsidP="000F35AB">
      <w:pPr>
        <w:pStyle w:val="Prrafodelista"/>
        <w:spacing w:line="480" w:lineRule="auto"/>
        <w:ind w:left="1418"/>
        <w:jc w:val="both"/>
        <w:rPr>
          <w:rFonts w:ascii="Arial" w:hAnsi="Arial" w:cs="Arial"/>
          <w:sz w:val="24"/>
          <w:szCs w:val="24"/>
          <w:lang w:val="es-ES"/>
        </w:rPr>
      </w:pPr>
      <w:r w:rsidRPr="00DE279C">
        <w:rPr>
          <w:rFonts w:ascii="Arial" w:hAnsi="Arial" w:cs="Arial"/>
          <w:sz w:val="24"/>
          <w:szCs w:val="24"/>
        </w:rPr>
        <w:t xml:space="preserve">La tarjeta de control DC2554 </w:t>
      </w:r>
      <w:r w:rsidRPr="00DE279C">
        <w:rPr>
          <w:rFonts w:ascii="Arial" w:hAnsi="Arial" w:cs="Arial"/>
          <w:sz w:val="24"/>
          <w:szCs w:val="24"/>
          <w:lang w:val="es-ES"/>
        </w:rPr>
        <w:t>posee una lógica mixta, es decir, su funcionamiento depende de secciones analógicas y digitales.</w:t>
      </w:r>
      <w:r w:rsidRPr="00DE279C">
        <w:rPr>
          <w:rFonts w:ascii="Arial" w:hAnsi="Arial" w:cs="Arial"/>
          <w:sz w:val="24"/>
          <w:szCs w:val="24"/>
        </w:rPr>
        <w:t xml:space="preserve"> La principal función es  generar los pulsos de disparo para los 6 tiristores, por medio de una lógica</w:t>
      </w:r>
      <w:r w:rsidRPr="00DE279C">
        <w:rPr>
          <w:rFonts w:ascii="Arial" w:hAnsi="Arial" w:cs="Arial"/>
          <w:sz w:val="24"/>
          <w:szCs w:val="24"/>
          <w:lang w:val="es-ES"/>
        </w:rPr>
        <w:t xml:space="preserve"> </w:t>
      </w:r>
      <w:r w:rsidRPr="00DE279C">
        <w:rPr>
          <w:rFonts w:ascii="Arial" w:hAnsi="Arial" w:cs="Arial"/>
          <w:sz w:val="24"/>
          <w:szCs w:val="24"/>
        </w:rPr>
        <w:t xml:space="preserve"> de sincronismo con las ondas trifásicas que son ingresadas por el transformador de sincronismo PTREC.37. Cuenta con lógica digital para poder </w:t>
      </w:r>
      <w:r w:rsidRPr="00DE279C">
        <w:rPr>
          <w:rFonts w:ascii="Arial" w:hAnsi="Arial" w:cs="Arial"/>
          <w:sz w:val="24"/>
          <w:szCs w:val="24"/>
        </w:rPr>
        <w:lastRenderedPageBreak/>
        <w:t xml:space="preserve">realizar una interfaz con el panel frontal donde el estudiante puede realizar las conexiones necesarias para los distintos convertidores. La variación del ángulo de disparo será controlada por medio de un potenciómetro colocado en la parte frontal del equipo, cuya señal será ingresada a la tarjeta controladora. Adicionalmente tiene controladores PI para </w:t>
      </w:r>
      <w:r w:rsidR="00D67B8B">
        <w:rPr>
          <w:rFonts w:ascii="Arial" w:hAnsi="Arial" w:cs="Arial"/>
          <w:sz w:val="24"/>
          <w:szCs w:val="24"/>
        </w:rPr>
        <w:t>el</w:t>
      </w:r>
      <w:r w:rsidRPr="00DE279C">
        <w:rPr>
          <w:rFonts w:ascii="Arial" w:hAnsi="Arial" w:cs="Arial"/>
          <w:sz w:val="24"/>
          <w:szCs w:val="24"/>
        </w:rPr>
        <w:t xml:space="preserve"> control </w:t>
      </w:r>
      <w:r w:rsidR="00D67B8B">
        <w:rPr>
          <w:rFonts w:ascii="Arial" w:hAnsi="Arial" w:cs="Arial"/>
          <w:sz w:val="24"/>
          <w:szCs w:val="24"/>
        </w:rPr>
        <w:t>de</w:t>
      </w:r>
      <w:r w:rsidRPr="00DE279C">
        <w:rPr>
          <w:rFonts w:ascii="Arial" w:hAnsi="Arial" w:cs="Arial"/>
          <w:sz w:val="24"/>
          <w:szCs w:val="24"/>
        </w:rPr>
        <w:t xml:space="preserve"> motores DC</w:t>
      </w:r>
      <w:r w:rsidR="00D67B8B">
        <w:rPr>
          <w:rFonts w:ascii="Arial" w:hAnsi="Arial" w:cs="Arial"/>
          <w:sz w:val="24"/>
          <w:szCs w:val="24"/>
        </w:rPr>
        <w:t xml:space="preserve"> en lazo cerrado</w:t>
      </w:r>
      <w:r w:rsidRPr="00DE279C">
        <w:rPr>
          <w:rFonts w:ascii="Arial" w:hAnsi="Arial" w:cs="Arial"/>
          <w:sz w:val="24"/>
          <w:szCs w:val="24"/>
        </w:rPr>
        <w:t xml:space="preserve">, estos </w:t>
      </w:r>
      <w:r w:rsidRPr="00DE279C">
        <w:rPr>
          <w:rFonts w:ascii="Arial" w:hAnsi="Arial" w:cs="Arial"/>
          <w:sz w:val="24"/>
          <w:szCs w:val="24"/>
          <w:lang w:val="es-ES"/>
        </w:rPr>
        <w:t xml:space="preserve">controladores están basados en amplificadores </w:t>
      </w:r>
      <w:r w:rsidR="00CF279E">
        <w:rPr>
          <w:rFonts w:ascii="Arial" w:hAnsi="Arial" w:cs="Arial"/>
          <w:sz w:val="24"/>
          <w:szCs w:val="24"/>
          <w:lang w:val="es-ES"/>
        </w:rPr>
        <w:t>operacionales</w:t>
      </w:r>
      <w:r w:rsidRPr="00DE279C">
        <w:rPr>
          <w:rFonts w:ascii="Arial" w:hAnsi="Arial" w:cs="Arial"/>
          <w:sz w:val="24"/>
          <w:szCs w:val="24"/>
          <w:lang w:val="es-ES"/>
        </w:rPr>
        <w:t xml:space="preserve">. </w:t>
      </w:r>
    </w:p>
    <w:p w:rsidR="000F35AB" w:rsidRPr="00DE279C" w:rsidRDefault="000F35AB" w:rsidP="000F35AB">
      <w:pPr>
        <w:pStyle w:val="Prrafodelista"/>
        <w:spacing w:line="480" w:lineRule="auto"/>
        <w:ind w:left="1418"/>
        <w:jc w:val="both"/>
        <w:rPr>
          <w:rFonts w:ascii="Arial" w:hAnsi="Arial" w:cs="Arial"/>
          <w:sz w:val="24"/>
          <w:szCs w:val="24"/>
        </w:rPr>
      </w:pPr>
    </w:p>
    <w:p w:rsidR="000F35AB" w:rsidRPr="00DE279C" w:rsidRDefault="000F35AB" w:rsidP="000F35AB">
      <w:pPr>
        <w:pStyle w:val="Prrafodelista"/>
        <w:spacing w:line="480" w:lineRule="auto"/>
        <w:ind w:left="1418"/>
        <w:jc w:val="both"/>
        <w:rPr>
          <w:rFonts w:ascii="Arial" w:hAnsi="Arial" w:cs="Arial"/>
          <w:sz w:val="24"/>
          <w:szCs w:val="24"/>
        </w:rPr>
      </w:pPr>
      <w:r w:rsidRPr="00DE279C">
        <w:rPr>
          <w:rFonts w:ascii="Arial" w:hAnsi="Arial" w:cs="Arial"/>
          <w:sz w:val="24"/>
          <w:szCs w:val="24"/>
        </w:rPr>
        <w:t xml:space="preserve">En la tarjeta controladora DC2554 se distingue las siguientes seis secciones: </w:t>
      </w:r>
    </w:p>
    <w:p w:rsidR="000F35AB" w:rsidRPr="00DE279C" w:rsidRDefault="000F35AB" w:rsidP="000F35AB">
      <w:pPr>
        <w:pStyle w:val="Prrafodelista"/>
        <w:numPr>
          <w:ilvl w:val="0"/>
          <w:numId w:val="22"/>
        </w:numPr>
        <w:spacing w:line="480" w:lineRule="auto"/>
        <w:ind w:left="1843"/>
        <w:jc w:val="both"/>
        <w:rPr>
          <w:rFonts w:ascii="Arial" w:hAnsi="Arial" w:cs="Arial"/>
          <w:sz w:val="24"/>
          <w:szCs w:val="24"/>
        </w:rPr>
      </w:pPr>
      <w:r w:rsidRPr="00DE279C">
        <w:rPr>
          <w:rFonts w:ascii="Arial" w:hAnsi="Arial" w:cs="Arial"/>
          <w:sz w:val="24"/>
          <w:szCs w:val="24"/>
        </w:rPr>
        <w:t>Fuente de Poder</w:t>
      </w:r>
      <w:r w:rsidR="00D67B8B">
        <w:rPr>
          <w:rFonts w:ascii="Arial" w:hAnsi="Arial" w:cs="Arial"/>
          <w:sz w:val="24"/>
          <w:szCs w:val="24"/>
        </w:rPr>
        <w:t>.</w:t>
      </w:r>
    </w:p>
    <w:p w:rsidR="000F35AB" w:rsidRPr="00DE279C" w:rsidRDefault="000F35AB" w:rsidP="000F35AB">
      <w:pPr>
        <w:pStyle w:val="Prrafodelista"/>
        <w:numPr>
          <w:ilvl w:val="0"/>
          <w:numId w:val="22"/>
        </w:numPr>
        <w:spacing w:line="480" w:lineRule="auto"/>
        <w:ind w:left="1843"/>
        <w:jc w:val="both"/>
        <w:rPr>
          <w:rFonts w:ascii="Arial" w:hAnsi="Arial" w:cs="Arial"/>
          <w:sz w:val="24"/>
          <w:szCs w:val="24"/>
        </w:rPr>
      </w:pPr>
      <w:r w:rsidRPr="00DE279C">
        <w:rPr>
          <w:rFonts w:ascii="Arial" w:hAnsi="Arial" w:cs="Arial"/>
          <w:sz w:val="24"/>
          <w:szCs w:val="24"/>
        </w:rPr>
        <w:t>Referencia  de Voltaje</w:t>
      </w:r>
      <w:r w:rsidR="00D67B8B">
        <w:rPr>
          <w:rFonts w:ascii="Arial" w:hAnsi="Arial" w:cs="Arial"/>
          <w:sz w:val="24"/>
          <w:szCs w:val="24"/>
        </w:rPr>
        <w:t>.</w:t>
      </w:r>
    </w:p>
    <w:p w:rsidR="000F35AB" w:rsidRPr="00DE279C" w:rsidRDefault="000F35AB" w:rsidP="000F35AB">
      <w:pPr>
        <w:pStyle w:val="Prrafodelista"/>
        <w:numPr>
          <w:ilvl w:val="0"/>
          <w:numId w:val="22"/>
        </w:numPr>
        <w:spacing w:line="480" w:lineRule="auto"/>
        <w:ind w:left="1843"/>
        <w:jc w:val="both"/>
        <w:rPr>
          <w:rFonts w:ascii="Arial" w:hAnsi="Arial" w:cs="Arial"/>
          <w:sz w:val="24"/>
          <w:szCs w:val="24"/>
        </w:rPr>
      </w:pPr>
      <w:r w:rsidRPr="00DE279C">
        <w:rPr>
          <w:rFonts w:ascii="Arial" w:hAnsi="Arial" w:cs="Arial"/>
          <w:sz w:val="24"/>
          <w:szCs w:val="24"/>
        </w:rPr>
        <w:t>Circuito de Control de Fase</w:t>
      </w:r>
      <w:r w:rsidR="00D67B8B">
        <w:rPr>
          <w:rFonts w:ascii="Arial" w:hAnsi="Arial" w:cs="Arial"/>
          <w:sz w:val="24"/>
          <w:szCs w:val="24"/>
        </w:rPr>
        <w:t>.</w:t>
      </w:r>
    </w:p>
    <w:p w:rsidR="000F35AB" w:rsidRPr="00DE279C" w:rsidRDefault="000F35AB" w:rsidP="000F35AB">
      <w:pPr>
        <w:pStyle w:val="Prrafodelista"/>
        <w:numPr>
          <w:ilvl w:val="0"/>
          <w:numId w:val="22"/>
        </w:numPr>
        <w:spacing w:line="480" w:lineRule="auto"/>
        <w:ind w:left="1843"/>
        <w:jc w:val="both"/>
        <w:rPr>
          <w:rFonts w:ascii="Arial" w:hAnsi="Arial" w:cs="Arial"/>
          <w:sz w:val="24"/>
          <w:szCs w:val="24"/>
        </w:rPr>
      </w:pPr>
      <w:r w:rsidRPr="00DE279C">
        <w:rPr>
          <w:rFonts w:ascii="Arial" w:hAnsi="Arial" w:cs="Arial"/>
          <w:sz w:val="24"/>
          <w:szCs w:val="24"/>
        </w:rPr>
        <w:t>Circuito de Sincronismo</w:t>
      </w:r>
      <w:r w:rsidR="00D67B8B">
        <w:rPr>
          <w:rFonts w:ascii="Arial" w:hAnsi="Arial" w:cs="Arial"/>
          <w:sz w:val="24"/>
          <w:szCs w:val="24"/>
        </w:rPr>
        <w:t>.</w:t>
      </w:r>
    </w:p>
    <w:p w:rsidR="000F35AB" w:rsidRPr="00DE279C" w:rsidRDefault="000F35AB" w:rsidP="000F35AB">
      <w:pPr>
        <w:pStyle w:val="Prrafodelista"/>
        <w:numPr>
          <w:ilvl w:val="0"/>
          <w:numId w:val="22"/>
        </w:numPr>
        <w:spacing w:line="480" w:lineRule="auto"/>
        <w:ind w:left="1843"/>
        <w:jc w:val="both"/>
        <w:rPr>
          <w:rFonts w:ascii="Arial" w:hAnsi="Arial" w:cs="Arial"/>
          <w:sz w:val="24"/>
          <w:szCs w:val="24"/>
        </w:rPr>
      </w:pPr>
      <w:r w:rsidRPr="00DE279C">
        <w:rPr>
          <w:rFonts w:ascii="Arial" w:hAnsi="Arial" w:cs="Arial"/>
          <w:sz w:val="24"/>
          <w:szCs w:val="24"/>
        </w:rPr>
        <w:t>Circuito disparador</w:t>
      </w:r>
      <w:r w:rsidR="00D67B8B">
        <w:rPr>
          <w:rFonts w:ascii="Arial" w:hAnsi="Arial" w:cs="Arial"/>
          <w:sz w:val="24"/>
          <w:szCs w:val="24"/>
        </w:rPr>
        <w:t>.</w:t>
      </w:r>
    </w:p>
    <w:p w:rsidR="000F35AB" w:rsidRPr="00DE279C" w:rsidRDefault="000F35AB" w:rsidP="000F35AB">
      <w:pPr>
        <w:pStyle w:val="Prrafodelista"/>
        <w:numPr>
          <w:ilvl w:val="0"/>
          <w:numId w:val="22"/>
        </w:numPr>
        <w:spacing w:line="480" w:lineRule="auto"/>
        <w:ind w:left="1843"/>
        <w:jc w:val="both"/>
        <w:rPr>
          <w:rFonts w:ascii="Arial" w:hAnsi="Arial" w:cs="Arial"/>
          <w:sz w:val="24"/>
          <w:szCs w:val="24"/>
        </w:rPr>
      </w:pPr>
      <w:r w:rsidRPr="00DE279C">
        <w:rPr>
          <w:rFonts w:ascii="Arial" w:hAnsi="Arial" w:cs="Arial"/>
          <w:sz w:val="24"/>
          <w:szCs w:val="24"/>
        </w:rPr>
        <w:t>Circuitos de Control PI</w:t>
      </w:r>
      <w:r w:rsidR="00D67B8B">
        <w:rPr>
          <w:rFonts w:ascii="Arial" w:hAnsi="Arial" w:cs="Arial"/>
          <w:sz w:val="24"/>
          <w:szCs w:val="24"/>
        </w:rPr>
        <w:t>.</w:t>
      </w:r>
    </w:p>
    <w:p w:rsidR="00F619AC" w:rsidRPr="00D67B8B" w:rsidRDefault="000F35AB" w:rsidP="00F619AC">
      <w:pPr>
        <w:spacing w:line="480" w:lineRule="auto"/>
        <w:ind w:left="1416"/>
        <w:jc w:val="both"/>
        <w:rPr>
          <w:rFonts w:ascii="Arial" w:hAnsi="Arial" w:cs="Arial"/>
          <w:sz w:val="24"/>
          <w:szCs w:val="24"/>
          <w:lang w:val="es-ES"/>
        </w:rPr>
      </w:pPr>
      <w:r w:rsidRPr="00DE279C">
        <w:rPr>
          <w:rFonts w:ascii="Arial" w:hAnsi="Arial" w:cs="Arial"/>
          <w:sz w:val="24"/>
          <w:szCs w:val="24"/>
          <w:lang w:val="es-ES"/>
        </w:rPr>
        <w:t xml:space="preserve">Cada una de las secciones de esta tarjeta será desarrollada con más detalle en el </w:t>
      </w:r>
      <w:r w:rsidR="00AC5AEC" w:rsidRPr="00DE279C">
        <w:rPr>
          <w:rFonts w:ascii="Arial" w:hAnsi="Arial" w:cs="Arial"/>
          <w:sz w:val="24"/>
          <w:szCs w:val="24"/>
          <w:lang w:val="es-ES"/>
        </w:rPr>
        <w:t>capítulo</w:t>
      </w:r>
      <w:r w:rsidR="00F619AC">
        <w:rPr>
          <w:rFonts w:ascii="Arial" w:hAnsi="Arial" w:cs="Arial"/>
          <w:sz w:val="24"/>
          <w:szCs w:val="24"/>
          <w:lang w:val="es-ES"/>
        </w:rPr>
        <w:t xml:space="preserve"> 3</w:t>
      </w:r>
      <w:r w:rsidR="00F619AC" w:rsidRPr="00F619AC">
        <w:rPr>
          <w:rFonts w:ascii="Arial" w:hAnsi="Arial" w:cs="Arial"/>
          <w:sz w:val="24"/>
          <w:szCs w:val="24"/>
          <w:lang w:val="es-ES"/>
        </w:rPr>
        <w:t xml:space="preserve">, y los planos en el anexo B. </w:t>
      </w:r>
      <w:r w:rsidR="00D67B8B" w:rsidRPr="00D67B8B">
        <w:rPr>
          <w:rFonts w:ascii="Arial" w:hAnsi="Arial" w:cs="Arial"/>
          <w:sz w:val="24"/>
          <w:szCs w:val="24"/>
          <w:lang w:val="es-ES"/>
        </w:rPr>
        <w:t>Dicha tarjeta está ubicada detrás de la cabina superior. Ver Figura 1.7.</w:t>
      </w:r>
    </w:p>
    <w:p w:rsidR="00F619AC" w:rsidRPr="00F619AC" w:rsidRDefault="00F619AC" w:rsidP="00F619AC">
      <w:pPr>
        <w:spacing w:line="480" w:lineRule="auto"/>
        <w:ind w:left="1416"/>
        <w:jc w:val="both"/>
        <w:rPr>
          <w:rFonts w:ascii="Arial" w:hAnsi="Arial" w:cs="Arial"/>
          <w:sz w:val="24"/>
          <w:szCs w:val="24"/>
          <w:lang w:val="es-ES"/>
        </w:rPr>
      </w:pPr>
    </w:p>
    <w:tbl>
      <w:tblPr>
        <w:tblStyle w:val="Tablaconcuadrcula"/>
        <w:tblW w:w="0" w:type="auto"/>
        <w:tblLook w:val="04A0"/>
      </w:tblPr>
      <w:tblGrid>
        <w:gridCol w:w="8418"/>
      </w:tblGrid>
      <w:tr w:rsidR="00F619AC" w:rsidRPr="00DE279C" w:rsidTr="002A3145">
        <w:tc>
          <w:tcPr>
            <w:tcW w:w="8418" w:type="dxa"/>
            <w:tcBorders>
              <w:bottom w:val="single" w:sz="4" w:space="0" w:color="000000"/>
            </w:tcBorders>
          </w:tcPr>
          <w:p w:rsidR="00F619AC" w:rsidRPr="00DE279C" w:rsidRDefault="00E51805" w:rsidP="002A3145">
            <w:pPr>
              <w:spacing w:after="0" w:line="240" w:lineRule="auto"/>
              <w:jc w:val="center"/>
              <w:rPr>
                <w:rFonts w:ascii="Arial" w:hAnsi="Arial" w:cs="Arial"/>
              </w:rPr>
            </w:pPr>
            <w:r w:rsidRPr="00E51805">
              <w:rPr>
                <w:rFonts w:ascii="Arial" w:hAnsi="Arial" w:cs="Arial"/>
                <w:noProof/>
                <w:lang w:val="es-ES" w:eastAsia="es-ES"/>
              </w:rPr>
              <w:lastRenderedPageBreak/>
              <w:pict>
                <v:shape id="_x0000_s1047" type="#_x0000_t202" style="position:absolute;left:0;text-align:left;margin-left:182.8pt;margin-top:11.1pt;width:51.65pt;height:19.7pt;z-index:251680768">
                  <v:textbox style="mso-next-textbox:#_x0000_s1047">
                    <w:txbxContent>
                      <w:p w:rsidR="00E857E0" w:rsidRPr="004C69AD" w:rsidRDefault="00E857E0">
                        <w:pPr>
                          <w:rPr>
                            <w:lang w:val="es-ES"/>
                          </w:rPr>
                        </w:pPr>
                        <w:r>
                          <w:rPr>
                            <w:lang w:val="es-ES"/>
                          </w:rPr>
                          <w:t>DC2554</w:t>
                        </w:r>
                      </w:p>
                    </w:txbxContent>
                  </v:textbox>
                </v:shape>
              </w:pict>
            </w:r>
            <w:r w:rsidR="005C2237">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005C2237">
              <w:rPr>
                <w:rFonts w:ascii="Arial" w:hAnsi="Arial" w:cs="Arial"/>
                <w:noProof/>
              </w:rPr>
              <w:drawing>
                <wp:inline distT="0" distB="0" distL="0" distR="0">
                  <wp:extent cx="4860807" cy="3645724"/>
                  <wp:effectExtent l="19050" t="0" r="0" b="0"/>
                  <wp:docPr id="185" name="Imagen 185" descr="D:\TESIS_CHAPTER_I_AND_III\FOTOS_Mawdsley\DSC0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D:\TESIS_CHAPTER_I_AND_III\FOTOS_Mawdsley\DSC00200.JPG"/>
                          <pic:cNvPicPr>
                            <a:picLocks noChangeAspect="1" noChangeArrowheads="1"/>
                          </pic:cNvPicPr>
                        </pic:nvPicPr>
                        <pic:blipFill>
                          <a:blip r:embed="rId18" cstate="print"/>
                          <a:srcRect/>
                          <a:stretch>
                            <a:fillRect/>
                          </a:stretch>
                        </pic:blipFill>
                        <pic:spPr bwMode="auto">
                          <a:xfrm>
                            <a:off x="0" y="0"/>
                            <a:ext cx="4853584" cy="3640307"/>
                          </a:xfrm>
                          <a:prstGeom prst="rect">
                            <a:avLst/>
                          </a:prstGeom>
                          <a:noFill/>
                          <a:ln w="9525">
                            <a:noFill/>
                            <a:miter lim="800000"/>
                            <a:headEnd/>
                            <a:tailEnd/>
                          </a:ln>
                        </pic:spPr>
                      </pic:pic>
                    </a:graphicData>
                  </a:graphic>
                </wp:inline>
              </w:drawing>
            </w:r>
          </w:p>
        </w:tc>
      </w:tr>
      <w:tr w:rsidR="00F619AC" w:rsidRPr="00DE279C" w:rsidTr="002A3145">
        <w:tc>
          <w:tcPr>
            <w:tcW w:w="8418" w:type="dxa"/>
            <w:shd w:val="pct10" w:color="auto" w:fill="auto"/>
          </w:tcPr>
          <w:p w:rsidR="00F619AC" w:rsidRPr="00DE279C" w:rsidRDefault="00F619AC" w:rsidP="0005078B">
            <w:pPr>
              <w:pStyle w:val="tesisfigura"/>
            </w:pPr>
            <w:bookmarkStart w:id="72" w:name="_Toc303503608"/>
            <w:r>
              <w:t>Figura 1.7</w:t>
            </w:r>
            <w:r w:rsidR="00342B23">
              <w:t xml:space="preserve">    </w:t>
            </w:r>
            <w:r w:rsidR="0005078B">
              <w:t>Fotografía de la t</w:t>
            </w:r>
            <w:r>
              <w:t>arjeta controladora DC2554.</w:t>
            </w:r>
            <w:bookmarkEnd w:id="72"/>
          </w:p>
        </w:tc>
      </w:tr>
    </w:tbl>
    <w:p w:rsidR="000F35AB" w:rsidRPr="00DE279C" w:rsidRDefault="000F35AB" w:rsidP="000F35AB">
      <w:pPr>
        <w:spacing w:line="480" w:lineRule="auto"/>
        <w:ind w:left="1416"/>
        <w:jc w:val="both"/>
        <w:rPr>
          <w:rFonts w:ascii="Arial" w:hAnsi="Arial" w:cs="Arial"/>
          <w:sz w:val="24"/>
          <w:szCs w:val="24"/>
          <w:lang w:val="es-ES"/>
        </w:rPr>
      </w:pPr>
    </w:p>
    <w:p w:rsidR="00393691" w:rsidRDefault="00393691" w:rsidP="002C2420">
      <w:pPr>
        <w:pStyle w:val="tesisnivel3"/>
        <w:numPr>
          <w:ilvl w:val="0"/>
          <w:numId w:val="0"/>
        </w:numPr>
        <w:ind w:left="1797"/>
        <w:rPr>
          <w:rFonts w:cs="Arial"/>
        </w:rPr>
      </w:pPr>
    </w:p>
    <w:p w:rsidR="000F35AB" w:rsidRPr="00DE279C" w:rsidRDefault="000F35AB" w:rsidP="008A180A">
      <w:pPr>
        <w:pStyle w:val="tesisnivel3"/>
        <w:rPr>
          <w:rFonts w:cs="Arial"/>
        </w:rPr>
      </w:pPr>
      <w:bookmarkStart w:id="73" w:name="_Toc303752501"/>
      <w:r w:rsidRPr="00DE279C">
        <w:rPr>
          <w:rFonts w:cs="Arial"/>
        </w:rPr>
        <w:t>T</w:t>
      </w:r>
      <w:r w:rsidR="00EA5BD2" w:rsidRPr="00DE279C">
        <w:rPr>
          <w:rFonts w:cs="Arial"/>
        </w:rPr>
        <w:t>arjeta de voltaje de campo</w:t>
      </w:r>
      <w:r w:rsidRPr="00DE279C">
        <w:rPr>
          <w:rFonts w:cs="Arial"/>
        </w:rPr>
        <w:t xml:space="preserve"> DC3322</w:t>
      </w:r>
      <w:bookmarkEnd w:id="73"/>
    </w:p>
    <w:p w:rsidR="000F35AB" w:rsidRPr="00DE279C" w:rsidRDefault="000F35AB" w:rsidP="000F35AB">
      <w:pPr>
        <w:spacing w:line="480" w:lineRule="auto"/>
        <w:ind w:left="1416"/>
        <w:jc w:val="both"/>
        <w:rPr>
          <w:rFonts w:ascii="Arial" w:hAnsi="Arial" w:cs="Arial"/>
          <w:sz w:val="24"/>
          <w:szCs w:val="24"/>
        </w:rPr>
      </w:pPr>
      <w:r w:rsidRPr="00DE279C">
        <w:rPr>
          <w:rFonts w:ascii="Arial" w:hAnsi="Arial" w:cs="Arial"/>
          <w:sz w:val="24"/>
          <w:szCs w:val="24"/>
        </w:rPr>
        <w:t>La tarjeta DC3322 se encarga de entregar un voltaje DC, para alime</w:t>
      </w:r>
      <w:r w:rsidR="00AC5AEC" w:rsidRPr="00DE279C">
        <w:rPr>
          <w:rFonts w:ascii="Arial" w:hAnsi="Arial" w:cs="Arial"/>
          <w:sz w:val="24"/>
          <w:szCs w:val="24"/>
        </w:rPr>
        <w:t xml:space="preserve">ntar el campo del motor </w:t>
      </w:r>
      <w:r w:rsidR="00597ED9">
        <w:rPr>
          <w:rFonts w:ascii="Arial" w:hAnsi="Arial" w:cs="Arial"/>
          <w:sz w:val="24"/>
          <w:szCs w:val="24"/>
        </w:rPr>
        <w:t xml:space="preserve">TERCO </w:t>
      </w:r>
      <w:r w:rsidR="00D67B8B">
        <w:rPr>
          <w:rFonts w:ascii="Arial" w:hAnsi="Arial" w:cs="Arial"/>
          <w:sz w:val="24"/>
          <w:szCs w:val="24"/>
        </w:rPr>
        <w:t>MV1006</w:t>
      </w:r>
      <w:r w:rsidR="00AC5AEC" w:rsidRPr="00DE279C">
        <w:rPr>
          <w:rFonts w:ascii="Arial" w:hAnsi="Arial" w:cs="Arial"/>
          <w:sz w:val="24"/>
          <w:szCs w:val="24"/>
        </w:rPr>
        <w:t>. C</w:t>
      </w:r>
      <w:r w:rsidRPr="00DE279C">
        <w:rPr>
          <w:rFonts w:ascii="Arial" w:hAnsi="Arial" w:cs="Arial"/>
          <w:sz w:val="24"/>
          <w:szCs w:val="24"/>
        </w:rPr>
        <w:t>on un voltaje promedio de 150V.</w:t>
      </w:r>
    </w:p>
    <w:p w:rsidR="000F35AB" w:rsidRPr="00DE279C" w:rsidRDefault="000F35AB" w:rsidP="000F35AB">
      <w:pPr>
        <w:spacing w:line="480" w:lineRule="auto"/>
        <w:ind w:left="1416"/>
        <w:jc w:val="both"/>
        <w:rPr>
          <w:rFonts w:ascii="Arial" w:hAnsi="Arial" w:cs="Arial"/>
          <w:sz w:val="24"/>
          <w:szCs w:val="24"/>
        </w:rPr>
      </w:pPr>
      <w:r w:rsidRPr="00DE279C">
        <w:rPr>
          <w:rFonts w:ascii="Arial" w:hAnsi="Arial" w:cs="Arial"/>
          <w:sz w:val="24"/>
          <w:szCs w:val="24"/>
        </w:rPr>
        <w:t xml:space="preserve">Esta tarjeta recibirá alimentación  del transformador monofásico PTREC.36 </w:t>
      </w:r>
    </w:p>
    <w:p w:rsidR="000F35AB" w:rsidRDefault="000F35AB" w:rsidP="000F35AB">
      <w:pPr>
        <w:spacing w:line="480" w:lineRule="auto"/>
        <w:ind w:left="1416"/>
        <w:jc w:val="both"/>
        <w:rPr>
          <w:rFonts w:ascii="Arial" w:hAnsi="Arial" w:cs="Arial"/>
          <w:sz w:val="24"/>
          <w:szCs w:val="24"/>
        </w:rPr>
      </w:pPr>
      <w:r w:rsidRPr="00DE279C">
        <w:rPr>
          <w:rFonts w:ascii="Arial" w:hAnsi="Arial" w:cs="Arial"/>
          <w:sz w:val="24"/>
          <w:szCs w:val="24"/>
        </w:rPr>
        <w:t xml:space="preserve">En el anexo B se puede encontrar el diagrama de la tarjeta DC3322. </w:t>
      </w:r>
      <w:r w:rsidR="00F619AC">
        <w:rPr>
          <w:rFonts w:ascii="Arial" w:hAnsi="Arial" w:cs="Arial"/>
          <w:sz w:val="24"/>
          <w:szCs w:val="24"/>
        </w:rPr>
        <w:t xml:space="preserve">Y en la </w:t>
      </w:r>
      <w:r w:rsidR="00F619AC" w:rsidRPr="00CF7875">
        <w:rPr>
          <w:rFonts w:ascii="Arial" w:hAnsi="Arial" w:cs="Arial"/>
          <w:sz w:val="24"/>
          <w:szCs w:val="24"/>
        </w:rPr>
        <w:t xml:space="preserve">Figura </w:t>
      </w:r>
      <w:r w:rsidR="00CF7875" w:rsidRPr="00CF7875">
        <w:rPr>
          <w:rFonts w:ascii="Arial" w:hAnsi="Arial" w:cs="Arial"/>
          <w:sz w:val="24"/>
          <w:szCs w:val="24"/>
        </w:rPr>
        <w:t>1.8</w:t>
      </w:r>
      <w:r w:rsidR="00F619AC">
        <w:rPr>
          <w:rFonts w:ascii="Arial" w:hAnsi="Arial" w:cs="Arial"/>
          <w:sz w:val="24"/>
          <w:szCs w:val="24"/>
        </w:rPr>
        <w:t xml:space="preserve"> la ubicación en el equipo.</w:t>
      </w:r>
    </w:p>
    <w:tbl>
      <w:tblPr>
        <w:tblStyle w:val="Tablaconcuadrcula"/>
        <w:tblW w:w="0" w:type="auto"/>
        <w:tblLook w:val="04A0"/>
      </w:tblPr>
      <w:tblGrid>
        <w:gridCol w:w="8418"/>
      </w:tblGrid>
      <w:tr w:rsidR="00F619AC" w:rsidRPr="00DE279C" w:rsidTr="002A3145">
        <w:tc>
          <w:tcPr>
            <w:tcW w:w="8418" w:type="dxa"/>
            <w:tcBorders>
              <w:bottom w:val="single" w:sz="4" w:space="0" w:color="000000"/>
            </w:tcBorders>
          </w:tcPr>
          <w:p w:rsidR="00F619AC" w:rsidRPr="00DE279C" w:rsidRDefault="00E51805" w:rsidP="002A3145">
            <w:pPr>
              <w:spacing w:after="0" w:line="240" w:lineRule="auto"/>
              <w:jc w:val="center"/>
              <w:rPr>
                <w:rFonts w:ascii="Arial" w:hAnsi="Arial" w:cs="Arial"/>
              </w:rPr>
            </w:pPr>
            <w:r w:rsidRPr="00E51805">
              <w:rPr>
                <w:rFonts w:ascii="Arial" w:hAnsi="Arial" w:cs="Arial"/>
                <w:noProof/>
                <w:lang w:val="es-ES" w:eastAsia="es-ES"/>
              </w:rPr>
              <w:lastRenderedPageBreak/>
              <w:pict>
                <v:shape id="_x0000_s1048" type="#_x0000_t202" style="position:absolute;left:0;text-align:left;margin-left:119.8pt;margin-top:74.3pt;width:55.05pt;height:19.7pt;z-index:251681792">
                  <v:textbox style="mso-next-textbox:#_x0000_s1048">
                    <w:txbxContent>
                      <w:p w:rsidR="00E857E0" w:rsidRPr="00803926" w:rsidRDefault="00E857E0">
                        <w:pPr>
                          <w:rPr>
                            <w:lang w:val="es-ES"/>
                          </w:rPr>
                        </w:pPr>
                        <w:r>
                          <w:rPr>
                            <w:lang w:val="es-ES"/>
                          </w:rPr>
                          <w:t>DC3322</w:t>
                        </w:r>
                      </w:p>
                    </w:txbxContent>
                  </v:textbox>
                </v:shape>
              </w:pict>
            </w:r>
            <w:r w:rsidR="000A2E45">
              <w:rPr>
                <w:rFonts w:ascii="Arial" w:hAnsi="Arial" w:cs="Arial"/>
                <w:noProof/>
              </w:rPr>
              <w:drawing>
                <wp:inline distT="0" distB="0" distL="0" distR="0">
                  <wp:extent cx="4081045" cy="3060000"/>
                  <wp:effectExtent l="19050" t="0" r="0" b="0"/>
                  <wp:docPr id="22" name="Imagen 14" descr="C:\Users\Harol\Desktop\FotosMawdsley\DSC0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arol\Desktop\FotosMawdsley\DSC00267.JPG"/>
                          <pic:cNvPicPr>
                            <a:picLocks noChangeAspect="1" noChangeArrowheads="1"/>
                          </pic:cNvPicPr>
                        </pic:nvPicPr>
                        <pic:blipFill>
                          <a:blip r:embed="rId19" cstate="print"/>
                          <a:srcRect/>
                          <a:stretch>
                            <a:fillRect/>
                          </a:stretch>
                        </pic:blipFill>
                        <pic:spPr bwMode="auto">
                          <a:xfrm>
                            <a:off x="0" y="0"/>
                            <a:ext cx="4081045" cy="3060000"/>
                          </a:xfrm>
                          <a:prstGeom prst="rect">
                            <a:avLst/>
                          </a:prstGeom>
                          <a:noFill/>
                          <a:ln w="9525">
                            <a:noFill/>
                            <a:miter lim="800000"/>
                            <a:headEnd/>
                            <a:tailEnd/>
                          </a:ln>
                        </pic:spPr>
                      </pic:pic>
                    </a:graphicData>
                  </a:graphic>
                </wp:inline>
              </w:drawing>
            </w:r>
          </w:p>
        </w:tc>
      </w:tr>
      <w:tr w:rsidR="00F619AC" w:rsidRPr="00DE279C" w:rsidTr="002A3145">
        <w:tc>
          <w:tcPr>
            <w:tcW w:w="8418" w:type="dxa"/>
            <w:shd w:val="pct10" w:color="auto" w:fill="auto"/>
          </w:tcPr>
          <w:p w:rsidR="00F619AC" w:rsidRPr="00DE279C" w:rsidRDefault="00F619AC" w:rsidP="0005078B">
            <w:pPr>
              <w:pStyle w:val="tesisfigura"/>
            </w:pPr>
            <w:bookmarkStart w:id="74" w:name="_Toc303503609"/>
            <w:r>
              <w:t>Figura 1.8</w:t>
            </w:r>
            <w:r w:rsidR="00342B23">
              <w:t xml:space="preserve">    </w:t>
            </w:r>
            <w:r w:rsidR="0005078B">
              <w:t>Fotografía de la t</w:t>
            </w:r>
            <w:r>
              <w:t>arjeta de voltaje de campo DC3322.</w:t>
            </w:r>
            <w:bookmarkEnd w:id="74"/>
          </w:p>
        </w:tc>
      </w:tr>
    </w:tbl>
    <w:p w:rsidR="00F619AC" w:rsidRPr="00DE279C" w:rsidRDefault="00F619AC" w:rsidP="000F35AB">
      <w:pPr>
        <w:spacing w:line="480" w:lineRule="auto"/>
        <w:ind w:left="1416"/>
        <w:jc w:val="both"/>
        <w:rPr>
          <w:rFonts w:ascii="Arial" w:hAnsi="Arial" w:cs="Arial"/>
          <w:sz w:val="24"/>
          <w:szCs w:val="24"/>
          <w:u w:val="single"/>
        </w:rPr>
      </w:pPr>
    </w:p>
    <w:p w:rsidR="00D32FE6" w:rsidRDefault="000F35AB">
      <w:pPr>
        <w:spacing w:after="0" w:line="240" w:lineRule="auto"/>
        <w:rPr>
          <w:rFonts w:ascii="Arial" w:hAnsi="Arial" w:cs="Arial"/>
        </w:rPr>
        <w:sectPr w:rsidR="00D32FE6" w:rsidSect="003B5642">
          <w:headerReference w:type="default" r:id="rId20"/>
          <w:footerReference w:type="default" r:id="rId21"/>
          <w:pgSz w:w="11907" w:h="16839" w:code="9"/>
          <w:pgMar w:top="2268" w:right="1361" w:bottom="2268" w:left="2268" w:header="709" w:footer="709" w:gutter="0"/>
          <w:pgNumType w:start="2"/>
          <w:cols w:space="708"/>
          <w:docGrid w:linePitch="360"/>
        </w:sectPr>
      </w:pPr>
      <w:r w:rsidRPr="00DE279C">
        <w:rPr>
          <w:rFonts w:ascii="Arial" w:hAnsi="Arial" w:cs="Arial"/>
        </w:rPr>
        <w:br w:type="page"/>
      </w:r>
    </w:p>
    <w:p w:rsidR="000F35AB" w:rsidRPr="00DE279C" w:rsidRDefault="000F35AB">
      <w:pPr>
        <w:spacing w:after="0" w:line="240" w:lineRule="auto"/>
        <w:rPr>
          <w:rFonts w:ascii="Arial" w:hAnsi="Arial" w:cs="Arial"/>
        </w:rPr>
      </w:pPr>
    </w:p>
    <w:p w:rsidR="000F35AB" w:rsidRPr="00DE279C" w:rsidRDefault="000F35AB" w:rsidP="000F35AB">
      <w:pPr>
        <w:jc w:val="both"/>
        <w:rPr>
          <w:rFonts w:ascii="Arial" w:hAnsi="Arial" w:cs="Arial"/>
          <w:b/>
          <w:sz w:val="20"/>
          <w:szCs w:val="20"/>
        </w:rPr>
      </w:pPr>
    </w:p>
    <w:p w:rsidR="000F35AB" w:rsidRPr="00DE279C" w:rsidRDefault="000F35AB" w:rsidP="000F35AB">
      <w:pPr>
        <w:jc w:val="both"/>
        <w:rPr>
          <w:rFonts w:ascii="Arial" w:hAnsi="Arial" w:cs="Arial"/>
          <w:b/>
          <w:sz w:val="20"/>
          <w:szCs w:val="20"/>
        </w:rPr>
      </w:pPr>
    </w:p>
    <w:p w:rsidR="000F35AB" w:rsidRPr="00DE279C" w:rsidRDefault="000F35AB" w:rsidP="000F35AB">
      <w:pPr>
        <w:jc w:val="both"/>
        <w:rPr>
          <w:rFonts w:ascii="Arial" w:hAnsi="Arial" w:cs="Arial"/>
          <w:b/>
          <w:sz w:val="20"/>
          <w:szCs w:val="20"/>
        </w:rPr>
      </w:pPr>
    </w:p>
    <w:p w:rsidR="000F35AB" w:rsidRPr="00DE279C" w:rsidRDefault="000F35AB" w:rsidP="000F35AB">
      <w:pPr>
        <w:jc w:val="both"/>
        <w:rPr>
          <w:rFonts w:ascii="Arial" w:hAnsi="Arial" w:cs="Arial"/>
          <w:b/>
          <w:sz w:val="20"/>
          <w:szCs w:val="20"/>
        </w:rPr>
      </w:pPr>
    </w:p>
    <w:p w:rsidR="000F35AB" w:rsidRPr="00DE279C" w:rsidRDefault="000F35AB" w:rsidP="000F35AB">
      <w:pPr>
        <w:jc w:val="both"/>
        <w:rPr>
          <w:rFonts w:ascii="Arial" w:hAnsi="Arial" w:cs="Arial"/>
          <w:b/>
          <w:sz w:val="20"/>
          <w:szCs w:val="20"/>
        </w:rPr>
      </w:pPr>
    </w:p>
    <w:p w:rsidR="000F35AB" w:rsidRPr="00DE279C" w:rsidRDefault="000F35AB" w:rsidP="000F35AB">
      <w:pPr>
        <w:jc w:val="both"/>
        <w:rPr>
          <w:rFonts w:ascii="Arial" w:hAnsi="Arial" w:cs="Arial"/>
          <w:b/>
          <w:sz w:val="20"/>
          <w:szCs w:val="20"/>
        </w:rPr>
      </w:pPr>
    </w:p>
    <w:p w:rsidR="000F35AB" w:rsidRPr="00DE279C" w:rsidRDefault="000F35AB" w:rsidP="000F35AB">
      <w:pPr>
        <w:jc w:val="both"/>
        <w:rPr>
          <w:rFonts w:ascii="Arial" w:hAnsi="Arial" w:cs="Arial"/>
          <w:b/>
          <w:sz w:val="20"/>
          <w:szCs w:val="20"/>
        </w:rPr>
      </w:pPr>
    </w:p>
    <w:p w:rsidR="00E848F6" w:rsidRPr="00DE279C" w:rsidRDefault="00E848F6" w:rsidP="00E02FFE">
      <w:pPr>
        <w:pStyle w:val="TITULOCAP"/>
      </w:pPr>
      <w:bookmarkStart w:id="75" w:name="_Toc297881414"/>
      <w:bookmarkStart w:id="76" w:name="_Toc303752502"/>
      <w:r w:rsidRPr="00DE279C">
        <w:t>CAPÍTULO 2</w:t>
      </w:r>
      <w:bookmarkEnd w:id="75"/>
      <w:bookmarkEnd w:id="76"/>
    </w:p>
    <w:p w:rsidR="000F35AB" w:rsidRPr="00DE279C" w:rsidRDefault="000F35AB" w:rsidP="000F35AB">
      <w:pPr>
        <w:jc w:val="both"/>
        <w:rPr>
          <w:rFonts w:ascii="Arial" w:hAnsi="Arial" w:cs="Arial"/>
          <w:b/>
          <w:sz w:val="20"/>
          <w:szCs w:val="20"/>
        </w:rPr>
      </w:pPr>
    </w:p>
    <w:p w:rsidR="000F35AB" w:rsidRPr="00DE279C" w:rsidRDefault="000F35AB" w:rsidP="000F35AB">
      <w:pPr>
        <w:jc w:val="both"/>
        <w:rPr>
          <w:rFonts w:ascii="Arial" w:hAnsi="Arial" w:cs="Arial"/>
          <w:b/>
          <w:sz w:val="20"/>
          <w:szCs w:val="20"/>
        </w:rPr>
      </w:pPr>
    </w:p>
    <w:p w:rsidR="000F35AB" w:rsidRPr="00DE279C" w:rsidRDefault="000F35AB" w:rsidP="002D142C">
      <w:pPr>
        <w:pStyle w:val="tesisnivel1"/>
        <w:rPr>
          <w:rStyle w:val="nfasis"/>
          <w:rFonts w:cs="Arial"/>
          <w:b/>
          <w:bCs w:val="0"/>
        </w:rPr>
      </w:pPr>
      <w:bookmarkStart w:id="77" w:name="_Toc303752503"/>
      <w:r w:rsidRPr="00DE279C">
        <w:rPr>
          <w:rStyle w:val="nfasis"/>
          <w:rFonts w:cs="Arial"/>
          <w:b/>
          <w:bCs w:val="0"/>
        </w:rPr>
        <w:t>A</w:t>
      </w:r>
      <w:r w:rsidR="00EA5BD2" w:rsidRPr="00DE279C">
        <w:rPr>
          <w:rStyle w:val="nfasis"/>
          <w:rFonts w:cs="Arial"/>
          <w:b/>
          <w:bCs w:val="0"/>
        </w:rPr>
        <w:t>nálisis y rediseño del sistema eléctrico</w:t>
      </w:r>
      <w:bookmarkEnd w:id="77"/>
    </w:p>
    <w:p w:rsidR="000F35AB" w:rsidRPr="00DE279C" w:rsidRDefault="00991E30" w:rsidP="00EA5BD2">
      <w:pPr>
        <w:spacing w:after="0" w:line="480" w:lineRule="auto"/>
        <w:ind w:left="1134"/>
        <w:jc w:val="both"/>
        <w:rPr>
          <w:rFonts w:ascii="Arial" w:eastAsia="Times New Roman" w:hAnsi="Arial" w:cs="Arial"/>
          <w:sz w:val="24"/>
          <w:szCs w:val="24"/>
        </w:rPr>
      </w:pPr>
      <w:r w:rsidRPr="00DE279C">
        <w:rPr>
          <w:rFonts w:ascii="Arial" w:eastAsia="Times New Roman" w:hAnsi="Arial" w:cs="Arial"/>
          <w:sz w:val="24"/>
          <w:szCs w:val="24"/>
        </w:rPr>
        <w:t xml:space="preserve">Los equipos educativos tipo </w:t>
      </w:r>
      <w:r w:rsidR="00DE0911">
        <w:rPr>
          <w:rFonts w:ascii="Arial" w:eastAsia="Times New Roman" w:hAnsi="Arial" w:cs="Arial"/>
          <w:sz w:val="24"/>
          <w:szCs w:val="24"/>
        </w:rPr>
        <w:t>Mawdsley’s</w:t>
      </w:r>
      <w:r w:rsidR="009627E4" w:rsidRPr="00DE279C">
        <w:rPr>
          <w:rFonts w:ascii="Arial" w:eastAsia="Times New Roman" w:hAnsi="Arial" w:cs="Arial"/>
          <w:sz w:val="24"/>
          <w:szCs w:val="24"/>
        </w:rPr>
        <w:t xml:space="preserve"> </w:t>
      </w:r>
      <w:r w:rsidR="000F35AB" w:rsidRPr="00DE279C">
        <w:rPr>
          <w:rFonts w:ascii="Arial" w:eastAsia="Times New Roman" w:hAnsi="Arial" w:cs="Arial"/>
          <w:sz w:val="24"/>
          <w:szCs w:val="24"/>
        </w:rPr>
        <w:t xml:space="preserve">están formados por diversas unidades electrónicas y eléctricas que operan en conjunto para el estudio de convertidores estáticos. Su corriente de salida máxima es 10 ADC en todas las configuraciones. El panel frontal superior pone a disposición del usuario seis líneas alternas, un neutro, seis diodos, seis tiristores, lógica de pulsos de disparo y control realimentado, conexiones de salida a la carga, voltaje de campo para motores DC y entrada de taco-generador. </w:t>
      </w:r>
      <w:r w:rsidR="00F31B8F" w:rsidRPr="00F31B8F">
        <w:rPr>
          <w:rFonts w:ascii="Arial" w:eastAsia="Times New Roman" w:hAnsi="Arial" w:cs="Arial"/>
          <w:sz w:val="24"/>
          <w:szCs w:val="24"/>
        </w:rPr>
        <w:t>[ 5 ]</w:t>
      </w:r>
    </w:p>
    <w:p w:rsidR="00EA5BD2" w:rsidRPr="00DE279C" w:rsidRDefault="00EA5BD2" w:rsidP="00EA5BD2">
      <w:pPr>
        <w:spacing w:after="0" w:line="480" w:lineRule="auto"/>
        <w:ind w:left="1134"/>
        <w:jc w:val="both"/>
        <w:rPr>
          <w:rFonts w:ascii="Arial" w:eastAsia="Times New Roman" w:hAnsi="Arial" w:cs="Arial"/>
          <w:sz w:val="24"/>
          <w:szCs w:val="24"/>
        </w:rPr>
      </w:pPr>
    </w:p>
    <w:p w:rsidR="00D32FE6" w:rsidRDefault="000F35AB" w:rsidP="00EA5BD2">
      <w:pPr>
        <w:spacing w:after="0" w:line="480" w:lineRule="auto"/>
        <w:ind w:left="1134"/>
        <w:jc w:val="both"/>
        <w:rPr>
          <w:rFonts w:ascii="Arial" w:eastAsia="Times New Roman" w:hAnsi="Arial" w:cs="Arial"/>
          <w:sz w:val="24"/>
          <w:szCs w:val="24"/>
        </w:rPr>
        <w:sectPr w:rsidR="00D32FE6" w:rsidSect="00E412E0">
          <w:footerReference w:type="default" r:id="rId22"/>
          <w:pgSz w:w="11907" w:h="16839" w:code="9"/>
          <w:pgMar w:top="2268" w:right="1361" w:bottom="2268" w:left="2268" w:header="709" w:footer="709" w:gutter="0"/>
          <w:cols w:space="708"/>
          <w:docGrid w:linePitch="360"/>
        </w:sectPr>
      </w:pPr>
      <w:r w:rsidRPr="00DE279C">
        <w:rPr>
          <w:rFonts w:ascii="Arial" w:eastAsia="Times New Roman" w:hAnsi="Arial" w:cs="Arial"/>
          <w:sz w:val="24"/>
          <w:szCs w:val="24"/>
        </w:rPr>
        <w:t>El panel de conexiones inferior permite el acceso a los secundarios de los transformadores PTREC.40 trifásico, PTREC.38 monofásico y seis líneas alternas con neutro</w:t>
      </w:r>
      <w:r w:rsidR="00803926">
        <w:rPr>
          <w:rFonts w:ascii="Arial" w:eastAsia="Times New Roman" w:hAnsi="Arial" w:cs="Arial"/>
          <w:sz w:val="24"/>
          <w:szCs w:val="24"/>
        </w:rPr>
        <w:t xml:space="preserve"> </w:t>
      </w:r>
      <w:r w:rsidR="00F619AC">
        <w:rPr>
          <w:rFonts w:ascii="Arial" w:eastAsia="Times New Roman" w:hAnsi="Arial" w:cs="Arial"/>
          <w:sz w:val="24"/>
          <w:szCs w:val="24"/>
        </w:rPr>
        <w:t xml:space="preserve">(S1, S2, </w:t>
      </w:r>
    </w:p>
    <w:p w:rsidR="000F35AB" w:rsidRDefault="00F619AC" w:rsidP="00EA5BD2">
      <w:pPr>
        <w:spacing w:after="0" w:line="480" w:lineRule="auto"/>
        <w:ind w:left="1134"/>
        <w:jc w:val="both"/>
        <w:rPr>
          <w:rFonts w:ascii="Arial" w:eastAsia="Times New Roman" w:hAnsi="Arial" w:cs="Arial"/>
          <w:sz w:val="24"/>
          <w:szCs w:val="24"/>
        </w:rPr>
      </w:pPr>
      <w:r>
        <w:rPr>
          <w:rFonts w:ascii="Arial" w:eastAsia="Times New Roman" w:hAnsi="Arial" w:cs="Arial"/>
          <w:sz w:val="24"/>
          <w:szCs w:val="24"/>
        </w:rPr>
        <w:lastRenderedPageBreak/>
        <w:t>S3, S4, S5, S6)</w:t>
      </w:r>
      <w:r w:rsidR="000F35AB" w:rsidRPr="00DE279C">
        <w:rPr>
          <w:rFonts w:ascii="Arial" w:eastAsia="Times New Roman" w:hAnsi="Arial" w:cs="Arial"/>
          <w:sz w:val="24"/>
          <w:szCs w:val="24"/>
        </w:rPr>
        <w:t xml:space="preserve">. Estas líneas son las mismas que las del panel superior, su conexión es interna. Una luz de neón indica que el equipo está energizado. </w:t>
      </w:r>
    </w:p>
    <w:p w:rsidR="00BF675E" w:rsidRPr="00DE279C" w:rsidRDefault="00BF675E" w:rsidP="00EA5BD2">
      <w:pPr>
        <w:spacing w:after="0" w:line="480" w:lineRule="auto"/>
        <w:ind w:left="1134"/>
        <w:jc w:val="both"/>
        <w:rPr>
          <w:rFonts w:ascii="Arial" w:eastAsia="Times New Roman" w:hAnsi="Arial" w:cs="Arial"/>
          <w:sz w:val="24"/>
          <w:szCs w:val="24"/>
        </w:rPr>
      </w:pPr>
    </w:p>
    <w:p w:rsidR="000F35AB" w:rsidRPr="00DE279C" w:rsidRDefault="000F35AB" w:rsidP="008A180A">
      <w:pPr>
        <w:pStyle w:val="tesisnivel2"/>
        <w:rPr>
          <w:rFonts w:cs="Arial"/>
        </w:rPr>
      </w:pPr>
      <w:bookmarkStart w:id="78" w:name="_Toc303752504"/>
      <w:r w:rsidRPr="00DE279C">
        <w:rPr>
          <w:rFonts w:cs="Arial"/>
        </w:rPr>
        <w:t>P</w:t>
      </w:r>
      <w:r w:rsidR="00EA5BD2" w:rsidRPr="00DE279C">
        <w:rPr>
          <w:rFonts w:cs="Arial"/>
        </w:rPr>
        <w:t>lano General</w:t>
      </w:r>
      <w:bookmarkEnd w:id="78"/>
    </w:p>
    <w:p w:rsidR="001A63E4" w:rsidRDefault="001A63E4" w:rsidP="001A63E4">
      <w:pPr>
        <w:pStyle w:val="Prrafodelista"/>
        <w:spacing w:line="480" w:lineRule="auto"/>
        <w:ind w:left="1134"/>
        <w:jc w:val="both"/>
        <w:rPr>
          <w:rFonts w:ascii="Arial" w:hAnsi="Arial" w:cs="Arial"/>
          <w:sz w:val="24"/>
          <w:szCs w:val="24"/>
        </w:rPr>
      </w:pPr>
      <w:r w:rsidRPr="001A63E4">
        <w:rPr>
          <w:rFonts w:ascii="Arial" w:hAnsi="Arial" w:cs="Arial"/>
          <w:sz w:val="24"/>
          <w:szCs w:val="24"/>
        </w:rPr>
        <w:t>En esta sección pretendemos mostrar una guía del conexionado interno desarrollado en las unidades educativas. Las tres unidades tienen las mismas conexiones, marquillas, y nomenclatura por lo que hablaremos solo de una de ellas.</w:t>
      </w:r>
    </w:p>
    <w:p w:rsidR="001A63E4" w:rsidRPr="001A63E4" w:rsidRDefault="001A63E4" w:rsidP="001A63E4">
      <w:pPr>
        <w:pStyle w:val="Prrafodelista"/>
        <w:spacing w:line="480" w:lineRule="auto"/>
        <w:ind w:left="1134"/>
        <w:jc w:val="both"/>
        <w:rPr>
          <w:rFonts w:ascii="Arial" w:hAnsi="Arial" w:cs="Arial"/>
          <w:sz w:val="24"/>
          <w:szCs w:val="24"/>
        </w:rPr>
      </w:pPr>
    </w:p>
    <w:p w:rsidR="001A63E4" w:rsidRDefault="001A63E4" w:rsidP="001A63E4">
      <w:pPr>
        <w:pStyle w:val="Prrafodelista"/>
        <w:spacing w:line="480" w:lineRule="auto"/>
        <w:ind w:left="1134"/>
        <w:jc w:val="both"/>
        <w:rPr>
          <w:rFonts w:ascii="Arial" w:hAnsi="Arial" w:cs="Arial"/>
          <w:sz w:val="24"/>
          <w:szCs w:val="24"/>
        </w:rPr>
      </w:pPr>
      <w:r>
        <w:rPr>
          <w:rFonts w:ascii="Arial" w:hAnsi="Arial" w:cs="Arial"/>
          <w:sz w:val="24"/>
          <w:szCs w:val="24"/>
        </w:rPr>
        <w:t>En la F</w:t>
      </w:r>
      <w:r w:rsidRPr="001A63E4">
        <w:rPr>
          <w:rFonts w:ascii="Arial" w:hAnsi="Arial" w:cs="Arial"/>
          <w:sz w:val="24"/>
          <w:szCs w:val="24"/>
        </w:rPr>
        <w:t xml:space="preserve">igura 2.1 tenemos la vista frontal y posterior de un equipo educativo, mientras que en la </w:t>
      </w:r>
      <w:r>
        <w:rPr>
          <w:rFonts w:ascii="Arial" w:hAnsi="Arial" w:cs="Arial"/>
          <w:sz w:val="24"/>
          <w:szCs w:val="24"/>
        </w:rPr>
        <w:t>F</w:t>
      </w:r>
      <w:r w:rsidRPr="001A63E4">
        <w:rPr>
          <w:rFonts w:ascii="Arial" w:hAnsi="Arial" w:cs="Arial"/>
          <w:sz w:val="24"/>
          <w:szCs w:val="24"/>
        </w:rPr>
        <w:t xml:space="preserve">igura 2.2 podemos ver el plano </w:t>
      </w:r>
      <w:r w:rsidR="00803926">
        <w:rPr>
          <w:rFonts w:ascii="Arial" w:hAnsi="Arial" w:cs="Arial"/>
          <w:sz w:val="24"/>
          <w:szCs w:val="24"/>
        </w:rPr>
        <w:t>general dividido en 2 secciones.</w:t>
      </w:r>
    </w:p>
    <w:p w:rsidR="001A63E4" w:rsidRPr="001A63E4" w:rsidRDefault="001A63E4" w:rsidP="001A63E4">
      <w:pPr>
        <w:pStyle w:val="Prrafodelista"/>
        <w:spacing w:line="480" w:lineRule="auto"/>
        <w:ind w:left="1134"/>
        <w:jc w:val="both"/>
        <w:rPr>
          <w:rFonts w:ascii="Arial" w:hAnsi="Arial" w:cs="Arial"/>
          <w:sz w:val="24"/>
          <w:szCs w:val="24"/>
        </w:rPr>
      </w:pPr>
    </w:p>
    <w:p w:rsidR="001A63E4" w:rsidRDefault="001A63E4" w:rsidP="001A63E4">
      <w:pPr>
        <w:pStyle w:val="Prrafodelista"/>
        <w:spacing w:line="480" w:lineRule="auto"/>
        <w:ind w:left="1134"/>
        <w:jc w:val="both"/>
        <w:rPr>
          <w:rFonts w:ascii="Arial" w:hAnsi="Arial" w:cs="Arial"/>
          <w:sz w:val="24"/>
          <w:szCs w:val="24"/>
        </w:rPr>
      </w:pPr>
      <w:r w:rsidRPr="001A63E4">
        <w:rPr>
          <w:rFonts w:ascii="Arial" w:hAnsi="Arial" w:cs="Arial"/>
          <w:sz w:val="24"/>
          <w:szCs w:val="24"/>
        </w:rPr>
        <w:t xml:space="preserve">La parte inferior, que consta del transformador trifásico PTREC.40, el monofásico PTREC.38, la unidad supresora de transitorios, una </w:t>
      </w:r>
      <w:r w:rsidR="004D2D0B">
        <w:rPr>
          <w:rFonts w:ascii="Arial" w:hAnsi="Arial" w:cs="Arial"/>
          <w:sz w:val="24"/>
          <w:szCs w:val="24"/>
        </w:rPr>
        <w:t xml:space="preserve">lámpara </w:t>
      </w:r>
      <w:r w:rsidRPr="001A63E4">
        <w:rPr>
          <w:rFonts w:ascii="Arial" w:hAnsi="Arial" w:cs="Arial"/>
          <w:sz w:val="24"/>
          <w:szCs w:val="24"/>
        </w:rPr>
        <w:t xml:space="preserve">de neón  para indicación de que el equipo está energizado, y dos disyuntores de 3 polos: uno principal de 30A y otro de 10A para energizar, en el panel frontal superior, las líneas S4, S5 y S6. </w:t>
      </w:r>
    </w:p>
    <w:p w:rsidR="001A63E4" w:rsidRPr="001A63E4" w:rsidRDefault="001A63E4" w:rsidP="001A63E4">
      <w:pPr>
        <w:pStyle w:val="Prrafodelista"/>
        <w:spacing w:line="480" w:lineRule="auto"/>
        <w:ind w:left="1134"/>
        <w:jc w:val="both"/>
        <w:rPr>
          <w:rFonts w:ascii="Arial" w:hAnsi="Arial" w:cs="Arial"/>
          <w:sz w:val="24"/>
          <w:szCs w:val="24"/>
        </w:rPr>
      </w:pPr>
    </w:p>
    <w:p w:rsidR="001A63E4" w:rsidRDefault="001A63E4" w:rsidP="001A63E4">
      <w:pPr>
        <w:pStyle w:val="Prrafodelista"/>
        <w:spacing w:line="480" w:lineRule="auto"/>
        <w:ind w:left="1134"/>
        <w:jc w:val="both"/>
        <w:rPr>
          <w:rFonts w:ascii="Arial" w:hAnsi="Arial" w:cs="Arial"/>
          <w:sz w:val="24"/>
        </w:rPr>
      </w:pPr>
      <w:r w:rsidRPr="001A63E4">
        <w:rPr>
          <w:rFonts w:ascii="Arial" w:hAnsi="Arial" w:cs="Arial"/>
          <w:sz w:val="24"/>
          <w:szCs w:val="24"/>
        </w:rPr>
        <w:lastRenderedPageBreak/>
        <w:t xml:space="preserve">Mientras que en la parte superior del equipo tenemos: la tarjeta electrónica DC3322 para la alimentación del voltaje de campo para el motor </w:t>
      </w:r>
      <w:r w:rsidRPr="001A63E4">
        <w:rPr>
          <w:rFonts w:ascii="Arial" w:eastAsia="Times New Roman" w:hAnsi="Arial" w:cs="Arial"/>
          <w:sz w:val="24"/>
          <w:szCs w:val="24"/>
        </w:rPr>
        <w:t>Mawdsley’s</w:t>
      </w:r>
      <w:r w:rsidRPr="001A63E4">
        <w:rPr>
          <w:rFonts w:ascii="Arial" w:hAnsi="Arial" w:cs="Arial"/>
          <w:sz w:val="24"/>
          <w:szCs w:val="24"/>
        </w:rPr>
        <w:t xml:space="preserve"> 41B, la tarjeta electrónica de control de pulsos de disparo DC2554, el tablero de semiconductores y resistencias de potencia</w:t>
      </w:r>
      <w:r w:rsidRPr="001A63E4">
        <w:rPr>
          <w:rFonts w:ascii="Arial" w:hAnsi="Arial" w:cs="Arial"/>
          <w:sz w:val="24"/>
        </w:rPr>
        <w:t>, dos disyunto</w:t>
      </w:r>
      <w:r w:rsidR="004D7FDA">
        <w:rPr>
          <w:rFonts w:ascii="Arial" w:hAnsi="Arial" w:cs="Arial"/>
          <w:sz w:val="24"/>
        </w:rPr>
        <w:t>r</w:t>
      </w:r>
      <w:r w:rsidRPr="001A63E4">
        <w:rPr>
          <w:rFonts w:ascii="Arial" w:hAnsi="Arial" w:cs="Arial"/>
          <w:sz w:val="24"/>
        </w:rPr>
        <w:t>es uno de 10A 3</w:t>
      </w:r>
      <w:r>
        <w:rPr>
          <w:rFonts w:ascii="Arial" w:hAnsi="Arial" w:cs="Arial"/>
          <w:sz w:val="24"/>
        </w:rPr>
        <w:t xml:space="preserve"> </w:t>
      </w:r>
      <w:r w:rsidRPr="001A63E4">
        <w:rPr>
          <w:rFonts w:ascii="Arial" w:hAnsi="Arial" w:cs="Arial"/>
          <w:sz w:val="24"/>
        </w:rPr>
        <w:t>polos para energizar las líneas S1, S2 y S3, y otro monofásico de 10A para la carga aplicada al convertidor además se tiene el transformador monofásico PTREC.36 y el trifásico de sincronismo PTREC.37.</w:t>
      </w:r>
    </w:p>
    <w:p w:rsidR="006F7413" w:rsidRPr="001A63E4" w:rsidRDefault="006F7413" w:rsidP="001A63E4">
      <w:pPr>
        <w:pStyle w:val="Prrafodelista"/>
        <w:spacing w:line="480" w:lineRule="auto"/>
        <w:ind w:left="1134"/>
        <w:jc w:val="both"/>
        <w:rPr>
          <w:rFonts w:ascii="Arial" w:hAnsi="Arial" w:cs="Arial"/>
          <w:sz w:val="24"/>
        </w:rPr>
      </w:pPr>
    </w:p>
    <w:tbl>
      <w:tblPr>
        <w:tblStyle w:val="Tablaconcuadrcula"/>
        <w:tblW w:w="0" w:type="auto"/>
        <w:tblLook w:val="04A0"/>
      </w:tblPr>
      <w:tblGrid>
        <w:gridCol w:w="8418"/>
      </w:tblGrid>
      <w:tr w:rsidR="001A63E4" w:rsidRPr="00DE279C" w:rsidTr="002A3145">
        <w:tc>
          <w:tcPr>
            <w:tcW w:w="8418" w:type="dxa"/>
            <w:tcBorders>
              <w:bottom w:val="single" w:sz="4" w:space="0" w:color="000000"/>
            </w:tcBorders>
          </w:tcPr>
          <w:p w:rsidR="001A63E4" w:rsidRPr="00DE279C" w:rsidRDefault="00175ECE" w:rsidP="002A3145">
            <w:pPr>
              <w:spacing w:after="0" w:line="240" w:lineRule="auto"/>
              <w:jc w:val="center"/>
              <w:rPr>
                <w:rFonts w:ascii="Arial" w:hAnsi="Arial" w:cs="Arial"/>
              </w:rPr>
            </w:pPr>
            <w:r>
              <w:rPr>
                <w:rFonts w:ascii="Arial" w:hAnsi="Arial" w:cs="Arial"/>
                <w:noProof/>
              </w:rPr>
              <w:drawing>
                <wp:anchor distT="0" distB="0" distL="114300" distR="114300" simplePos="0" relativeHeight="251671552" behindDoc="0" locked="0" layoutInCell="1" allowOverlap="1">
                  <wp:simplePos x="0" y="0"/>
                  <wp:positionH relativeFrom="column">
                    <wp:posOffset>168910</wp:posOffset>
                  </wp:positionH>
                  <wp:positionV relativeFrom="paragraph">
                    <wp:posOffset>91440</wp:posOffset>
                  </wp:positionV>
                  <wp:extent cx="2183130" cy="3235960"/>
                  <wp:effectExtent l="19050" t="0" r="7620" b="0"/>
                  <wp:wrapSquare wrapText="bothSides"/>
                  <wp:docPr id="23" name="Imagen 15" descr="C:\Users\Harol\Desktop\FotosMawdsley\DSC0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arol\Desktop\FotosMawdsley\DSC00250.JPG"/>
                          <pic:cNvPicPr>
                            <a:picLocks noChangeAspect="1" noChangeArrowheads="1"/>
                          </pic:cNvPicPr>
                        </pic:nvPicPr>
                        <pic:blipFill>
                          <a:blip r:embed="rId23" cstate="print"/>
                          <a:srcRect l="1834" r="10436"/>
                          <a:stretch>
                            <a:fillRect/>
                          </a:stretch>
                        </pic:blipFill>
                        <pic:spPr bwMode="auto">
                          <a:xfrm>
                            <a:off x="0" y="0"/>
                            <a:ext cx="2183130" cy="3235960"/>
                          </a:xfrm>
                          <a:prstGeom prst="rect">
                            <a:avLst/>
                          </a:prstGeom>
                          <a:noFill/>
                          <a:ln w="9525">
                            <a:noFill/>
                            <a:miter lim="800000"/>
                            <a:headEnd/>
                            <a:tailEnd/>
                          </a:ln>
                        </pic:spPr>
                      </pic:pic>
                    </a:graphicData>
                  </a:graphic>
                </wp:anchor>
              </w:drawing>
            </w:r>
            <w:r w:rsidR="00686F6C">
              <w:rPr>
                <w:rFonts w:ascii="Arial" w:hAnsi="Arial" w:cs="Arial"/>
                <w:noProof/>
              </w:rPr>
              <w:drawing>
                <wp:anchor distT="0" distB="0" distL="114300" distR="114300" simplePos="0" relativeHeight="251672576" behindDoc="0" locked="0" layoutInCell="1" allowOverlap="1">
                  <wp:simplePos x="0" y="0"/>
                  <wp:positionH relativeFrom="column">
                    <wp:posOffset>2736850</wp:posOffset>
                  </wp:positionH>
                  <wp:positionV relativeFrom="paragraph">
                    <wp:posOffset>92075</wp:posOffset>
                  </wp:positionV>
                  <wp:extent cx="2433955" cy="3235960"/>
                  <wp:effectExtent l="19050" t="0" r="4445" b="0"/>
                  <wp:wrapSquare wrapText="bothSides"/>
                  <wp:docPr id="25" name="Imagen 16" descr="C:\Users\Harol\Desktop\FotosMawdsley\DSC0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arol\Desktop\FotosMawdsley\DSC00256.JPG"/>
                          <pic:cNvPicPr>
                            <a:picLocks noChangeAspect="1" noChangeArrowheads="1"/>
                          </pic:cNvPicPr>
                        </pic:nvPicPr>
                        <pic:blipFill>
                          <a:blip r:embed="rId24" cstate="print"/>
                          <a:srcRect/>
                          <a:stretch>
                            <a:fillRect/>
                          </a:stretch>
                        </pic:blipFill>
                        <pic:spPr bwMode="auto">
                          <a:xfrm>
                            <a:off x="0" y="0"/>
                            <a:ext cx="2433955" cy="3235960"/>
                          </a:xfrm>
                          <a:prstGeom prst="rect">
                            <a:avLst/>
                          </a:prstGeom>
                          <a:noFill/>
                          <a:ln w="9525">
                            <a:noFill/>
                            <a:miter lim="800000"/>
                            <a:headEnd/>
                            <a:tailEnd/>
                          </a:ln>
                        </pic:spPr>
                      </pic:pic>
                    </a:graphicData>
                  </a:graphic>
                </wp:anchor>
              </w:drawing>
            </w:r>
          </w:p>
        </w:tc>
      </w:tr>
      <w:tr w:rsidR="001A63E4" w:rsidRPr="00DE279C" w:rsidTr="002A3145">
        <w:tc>
          <w:tcPr>
            <w:tcW w:w="8418" w:type="dxa"/>
            <w:shd w:val="pct10" w:color="auto" w:fill="auto"/>
          </w:tcPr>
          <w:p w:rsidR="001A63E4" w:rsidRPr="00CF7875" w:rsidRDefault="00342B23" w:rsidP="00951C57">
            <w:pPr>
              <w:pStyle w:val="tesisfigura"/>
            </w:pPr>
            <w:bookmarkStart w:id="79" w:name="_Toc303503610"/>
            <w:r>
              <w:t xml:space="preserve">Figura 2.1    </w:t>
            </w:r>
            <w:r w:rsidR="001A63E4" w:rsidRPr="00CF7875">
              <w:t>Foto</w:t>
            </w:r>
            <w:r w:rsidR="0005078B">
              <w:t>grafía</w:t>
            </w:r>
            <w:r w:rsidR="001A63E4" w:rsidRPr="00CF7875">
              <w:t xml:space="preserve"> del Equipo Educativo tipo Mawdsley’s</w:t>
            </w:r>
            <w:bookmarkEnd w:id="79"/>
          </w:p>
        </w:tc>
      </w:tr>
    </w:tbl>
    <w:p w:rsidR="001A63E4" w:rsidRPr="001A63E4" w:rsidRDefault="001A63E4" w:rsidP="001A63E4">
      <w:pPr>
        <w:pStyle w:val="Prrafodelista"/>
        <w:numPr>
          <w:ilvl w:val="0"/>
          <w:numId w:val="31"/>
        </w:numPr>
        <w:spacing w:line="480" w:lineRule="auto"/>
        <w:jc w:val="both"/>
        <w:rPr>
          <w:rFonts w:ascii="Arial" w:hAnsi="Arial" w:cs="Arial"/>
          <w:color w:val="FF0000"/>
          <w:sz w:val="24"/>
        </w:rPr>
      </w:pPr>
    </w:p>
    <w:p w:rsidR="000F35AB" w:rsidRPr="00DE279C" w:rsidRDefault="000F35AB" w:rsidP="00EA5BD2">
      <w:pPr>
        <w:spacing w:line="480" w:lineRule="auto"/>
        <w:ind w:left="1134"/>
        <w:jc w:val="both"/>
        <w:rPr>
          <w:rFonts w:ascii="Arial" w:hAnsi="Arial" w:cs="Arial"/>
          <w:sz w:val="24"/>
        </w:rPr>
      </w:pPr>
    </w:p>
    <w:tbl>
      <w:tblPr>
        <w:tblStyle w:val="Tablaconcuadrcula"/>
        <w:tblW w:w="0" w:type="auto"/>
        <w:tblLook w:val="04A0"/>
      </w:tblPr>
      <w:tblGrid>
        <w:gridCol w:w="8494"/>
      </w:tblGrid>
      <w:tr w:rsidR="002A683D" w:rsidRPr="00DE279C" w:rsidTr="00D32FE6">
        <w:tc>
          <w:tcPr>
            <w:tcW w:w="8494" w:type="dxa"/>
            <w:tcBorders>
              <w:bottom w:val="single" w:sz="4" w:space="0" w:color="000000"/>
            </w:tcBorders>
          </w:tcPr>
          <w:p w:rsidR="002A683D" w:rsidRPr="00DE279C" w:rsidRDefault="00244B15" w:rsidP="002A683D">
            <w:pPr>
              <w:spacing w:line="240" w:lineRule="auto"/>
              <w:rPr>
                <w:rFonts w:ascii="Arial" w:hAnsi="Arial" w:cs="Arial"/>
                <w:b/>
                <w:noProof/>
                <w:sz w:val="24"/>
                <w:szCs w:val="20"/>
              </w:rPr>
            </w:pPr>
            <w:r>
              <w:rPr>
                <w:rFonts w:ascii="Arial" w:hAnsi="Arial" w:cs="Arial"/>
                <w:b/>
                <w:noProof/>
                <w:sz w:val="24"/>
                <w:szCs w:val="20"/>
              </w:rPr>
              <w:lastRenderedPageBreak/>
              <w:drawing>
                <wp:inline distT="0" distB="0" distL="0" distR="0">
                  <wp:extent cx="5061340" cy="7068537"/>
                  <wp:effectExtent l="19050" t="0" r="5960" b="0"/>
                  <wp:docPr id="122" name="Imagen 122" descr="C:\Users\Harol\Desktop\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Harol\Desktop\PG.png"/>
                          <pic:cNvPicPr>
                            <a:picLocks noChangeAspect="1" noChangeArrowheads="1"/>
                          </pic:cNvPicPr>
                        </pic:nvPicPr>
                        <pic:blipFill>
                          <a:blip r:embed="rId25" cstate="print"/>
                          <a:srcRect/>
                          <a:stretch>
                            <a:fillRect/>
                          </a:stretch>
                        </pic:blipFill>
                        <pic:spPr bwMode="auto">
                          <a:xfrm>
                            <a:off x="0" y="0"/>
                            <a:ext cx="5061340" cy="7068537"/>
                          </a:xfrm>
                          <a:prstGeom prst="rect">
                            <a:avLst/>
                          </a:prstGeom>
                          <a:noFill/>
                          <a:ln w="9525">
                            <a:noFill/>
                            <a:miter lim="800000"/>
                            <a:headEnd/>
                            <a:tailEnd/>
                          </a:ln>
                        </pic:spPr>
                      </pic:pic>
                    </a:graphicData>
                  </a:graphic>
                </wp:inline>
              </w:drawing>
            </w:r>
          </w:p>
        </w:tc>
      </w:tr>
      <w:tr w:rsidR="002A683D" w:rsidRPr="00DE279C" w:rsidTr="00D32FE6">
        <w:tc>
          <w:tcPr>
            <w:tcW w:w="8494" w:type="dxa"/>
            <w:shd w:val="pct10" w:color="auto" w:fill="auto"/>
          </w:tcPr>
          <w:p w:rsidR="002A683D" w:rsidRPr="00DE279C" w:rsidRDefault="001A63E4" w:rsidP="00175ECE">
            <w:pPr>
              <w:pStyle w:val="tesisfigura"/>
            </w:pPr>
            <w:bookmarkStart w:id="80" w:name="_Toc298793853"/>
            <w:bookmarkStart w:id="81" w:name="_Toc303503611"/>
            <w:r>
              <w:t>Figura 2.2</w:t>
            </w:r>
            <w:r w:rsidR="00342B23">
              <w:t xml:space="preserve">    </w:t>
            </w:r>
            <w:r w:rsidR="002A683D" w:rsidRPr="00DE279C">
              <w:t xml:space="preserve">Plano general de </w:t>
            </w:r>
            <w:r w:rsidR="006C5132">
              <w:t>los Equipos Educa</w:t>
            </w:r>
            <w:r w:rsidR="00175ECE">
              <w:t>tivos</w:t>
            </w:r>
            <w:r w:rsidR="006C5132">
              <w:t xml:space="preserve"> tipo </w:t>
            </w:r>
            <w:r w:rsidR="00DE0911">
              <w:t>Mawdsley’s</w:t>
            </w:r>
            <w:bookmarkEnd w:id="80"/>
            <w:bookmarkEnd w:id="81"/>
          </w:p>
        </w:tc>
      </w:tr>
    </w:tbl>
    <w:p w:rsidR="002A683D" w:rsidRPr="00DE279C" w:rsidRDefault="002A683D" w:rsidP="000F35AB">
      <w:pPr>
        <w:jc w:val="center"/>
        <w:rPr>
          <w:rFonts w:ascii="Arial" w:hAnsi="Arial" w:cs="Arial"/>
          <w:sz w:val="24"/>
          <w:szCs w:val="20"/>
        </w:rPr>
        <w:sectPr w:rsidR="002A683D" w:rsidRPr="00DE279C" w:rsidSect="00C16759">
          <w:headerReference w:type="default" r:id="rId26"/>
          <w:footerReference w:type="default" r:id="rId27"/>
          <w:pgSz w:w="11907" w:h="16839" w:code="9"/>
          <w:pgMar w:top="2268" w:right="1361" w:bottom="2268" w:left="2268" w:header="709" w:footer="709" w:gutter="0"/>
          <w:cols w:space="708"/>
          <w:docGrid w:linePitch="360"/>
        </w:sectPr>
      </w:pPr>
    </w:p>
    <w:p w:rsidR="000F35AB" w:rsidRPr="00DE279C" w:rsidRDefault="000F35AB" w:rsidP="002D142C">
      <w:pPr>
        <w:pStyle w:val="tesisnivel2"/>
        <w:rPr>
          <w:rFonts w:cs="Arial"/>
        </w:rPr>
      </w:pPr>
      <w:bookmarkStart w:id="82" w:name="_Toc303752505"/>
      <w:r w:rsidRPr="00DE279C">
        <w:rPr>
          <w:rFonts w:cs="Arial"/>
        </w:rPr>
        <w:lastRenderedPageBreak/>
        <w:t>M</w:t>
      </w:r>
      <w:r w:rsidR="00B901F5" w:rsidRPr="00DE279C">
        <w:rPr>
          <w:rFonts w:cs="Arial"/>
        </w:rPr>
        <w:t>ontaje y conexión de los transformadores</w:t>
      </w:r>
      <w:bookmarkEnd w:id="82"/>
    </w:p>
    <w:p w:rsidR="000F35AB" w:rsidRPr="00DE279C" w:rsidRDefault="000F35AB" w:rsidP="002D142C">
      <w:pPr>
        <w:pStyle w:val="tesisnivel3"/>
        <w:rPr>
          <w:rFonts w:cs="Arial"/>
        </w:rPr>
      </w:pPr>
      <w:bookmarkStart w:id="83" w:name="_Toc303752506"/>
      <w:r w:rsidRPr="00DE279C">
        <w:rPr>
          <w:rFonts w:cs="Arial"/>
        </w:rPr>
        <w:t>T</w:t>
      </w:r>
      <w:r w:rsidR="00B901F5" w:rsidRPr="00DE279C">
        <w:rPr>
          <w:rFonts w:cs="Arial"/>
        </w:rPr>
        <w:t>ransformador trifásico</w:t>
      </w:r>
      <w:bookmarkEnd w:id="83"/>
    </w:p>
    <w:p w:rsidR="000F35AB" w:rsidRDefault="000F35AB" w:rsidP="00C537E2">
      <w:pPr>
        <w:spacing w:line="360" w:lineRule="auto"/>
        <w:ind w:left="1417"/>
        <w:jc w:val="both"/>
        <w:rPr>
          <w:rFonts w:ascii="Arial" w:hAnsi="Arial" w:cs="Arial"/>
          <w:sz w:val="24"/>
        </w:rPr>
      </w:pPr>
      <w:r w:rsidRPr="00DE279C">
        <w:rPr>
          <w:rFonts w:ascii="Arial" w:hAnsi="Arial" w:cs="Arial"/>
          <w:sz w:val="24"/>
        </w:rPr>
        <w:t>El transformador trifásico PTREC.40,  sirve de alimentador de potencia para los distintos convertidores; las bobinas del primario como las del secundario están protegidas por fusibles ubicados en la parte posterior. Tiene su primario conectado en delta, con voltaje de alimentación para 208V, mientras que en su secundario se encuentran 3 bobinas por fase con tensiones de 105V-105V-210V a 60Hz. Unos puntos indica</w:t>
      </w:r>
      <w:r w:rsidR="000720E8">
        <w:rPr>
          <w:rFonts w:ascii="Arial" w:hAnsi="Arial" w:cs="Arial"/>
          <w:sz w:val="24"/>
        </w:rPr>
        <w:t>n la polaridad relativa. En la T</w:t>
      </w:r>
      <w:r w:rsidRPr="00DE279C">
        <w:rPr>
          <w:rFonts w:ascii="Arial" w:hAnsi="Arial" w:cs="Arial"/>
          <w:sz w:val="24"/>
        </w:rPr>
        <w:t>abla 3.1 se detallan sus características técnicas.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93"/>
        <w:gridCol w:w="4600"/>
      </w:tblGrid>
      <w:tr w:rsidR="000F35AB" w:rsidRPr="00DE279C" w:rsidTr="00BF675E">
        <w:trPr>
          <w:trHeight w:val="409"/>
        </w:trPr>
        <w:tc>
          <w:tcPr>
            <w:tcW w:w="5000" w:type="pct"/>
            <w:gridSpan w:val="2"/>
            <w:shd w:val="pct10" w:color="auto" w:fill="auto"/>
          </w:tcPr>
          <w:p w:rsidR="000F35AB" w:rsidRPr="00DE279C" w:rsidRDefault="00E841B1" w:rsidP="00C537E2">
            <w:pPr>
              <w:pStyle w:val="tesistabla"/>
              <w:spacing w:line="276" w:lineRule="auto"/>
            </w:pPr>
            <w:bookmarkStart w:id="84" w:name="_Toc298796153"/>
            <w:bookmarkStart w:id="85" w:name="_Toc300386242"/>
            <w:r w:rsidRPr="00DE279C">
              <w:t xml:space="preserve">Tabla 2.1   </w:t>
            </w:r>
            <w:r w:rsidR="00EB7F56" w:rsidRPr="00DE279C">
              <w:t>Características técnicas del transformador trifásico PTREC.40</w:t>
            </w:r>
            <w:bookmarkEnd w:id="84"/>
            <w:bookmarkEnd w:id="85"/>
          </w:p>
        </w:tc>
      </w:tr>
      <w:tr w:rsidR="000F35AB" w:rsidRPr="00DE279C" w:rsidTr="00BF675E">
        <w:trPr>
          <w:trHeight w:val="409"/>
        </w:trPr>
        <w:tc>
          <w:tcPr>
            <w:tcW w:w="2292" w:type="pct"/>
            <w:vAlign w:val="center"/>
          </w:tcPr>
          <w:p w:rsidR="000F35AB" w:rsidRPr="00DE279C" w:rsidRDefault="000F35AB" w:rsidP="000720E8">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TRABAJO: </w:t>
            </w:r>
          </w:p>
        </w:tc>
        <w:tc>
          <w:tcPr>
            <w:tcW w:w="2708" w:type="pct"/>
            <w:vAlign w:val="center"/>
          </w:tcPr>
          <w:p w:rsidR="000F35AB" w:rsidRPr="00DE279C" w:rsidRDefault="000F35AB" w:rsidP="000720E8">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Transformador trifásico que alimenta de potencia al convertidor de tiristores. </w:t>
            </w:r>
          </w:p>
        </w:tc>
      </w:tr>
      <w:tr w:rsidR="000F35AB" w:rsidRPr="00DE279C" w:rsidTr="00BF675E">
        <w:trPr>
          <w:trHeight w:val="403"/>
        </w:trPr>
        <w:tc>
          <w:tcPr>
            <w:tcW w:w="2292" w:type="pct"/>
            <w:vAlign w:val="center"/>
          </w:tcPr>
          <w:p w:rsidR="000F35AB" w:rsidRPr="00DE279C" w:rsidRDefault="000F35AB" w:rsidP="000720E8">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PRIMARIO: </w:t>
            </w:r>
          </w:p>
        </w:tc>
        <w:tc>
          <w:tcPr>
            <w:tcW w:w="2708" w:type="pct"/>
            <w:vAlign w:val="center"/>
          </w:tcPr>
          <w:p w:rsidR="000F35AB" w:rsidRPr="00DE279C" w:rsidRDefault="002902F0" w:rsidP="002902F0">
            <w:pPr>
              <w:spacing w:after="0" w:line="360" w:lineRule="auto"/>
              <w:jc w:val="both"/>
              <w:rPr>
                <w:rFonts w:ascii="Arial" w:eastAsia="Times New Roman" w:hAnsi="Arial" w:cs="Arial"/>
                <w:sz w:val="24"/>
                <w:szCs w:val="24"/>
              </w:rPr>
            </w:pPr>
            <w:r>
              <w:rPr>
                <w:rFonts w:ascii="Arial" w:eastAsia="Times New Roman" w:hAnsi="Arial" w:cs="Arial"/>
                <w:sz w:val="24"/>
                <w:szCs w:val="24"/>
              </w:rPr>
              <w:t>Está devanado para 208</w:t>
            </w:r>
            <w:r w:rsidR="000F35AB" w:rsidRPr="00DE279C">
              <w:rPr>
                <w:rFonts w:ascii="Arial" w:eastAsia="Times New Roman" w:hAnsi="Arial" w:cs="Arial"/>
                <w:sz w:val="24"/>
                <w:szCs w:val="24"/>
              </w:rPr>
              <w:t>V. Se puede utilizar en delta a 208</w:t>
            </w:r>
            <w:r>
              <w:rPr>
                <w:rFonts w:ascii="Arial" w:eastAsia="Times New Roman" w:hAnsi="Arial" w:cs="Arial"/>
                <w:sz w:val="24"/>
                <w:szCs w:val="24"/>
              </w:rPr>
              <w:t>V,</w:t>
            </w:r>
            <w:r w:rsidR="000F35AB" w:rsidRPr="00DE279C">
              <w:rPr>
                <w:rFonts w:ascii="Arial" w:eastAsia="Times New Roman" w:hAnsi="Arial" w:cs="Arial"/>
                <w:sz w:val="24"/>
                <w:szCs w:val="24"/>
              </w:rPr>
              <w:t xml:space="preserve"> 7.5</w:t>
            </w:r>
            <w:r>
              <w:rPr>
                <w:rFonts w:ascii="Arial" w:eastAsia="Times New Roman" w:hAnsi="Arial" w:cs="Arial"/>
                <w:sz w:val="24"/>
                <w:szCs w:val="24"/>
              </w:rPr>
              <w:t>A</w:t>
            </w:r>
          </w:p>
        </w:tc>
      </w:tr>
      <w:tr w:rsidR="000F35AB" w:rsidRPr="00DE279C" w:rsidTr="00BF675E">
        <w:trPr>
          <w:trHeight w:val="950"/>
        </w:trPr>
        <w:tc>
          <w:tcPr>
            <w:tcW w:w="2292" w:type="pct"/>
            <w:vAlign w:val="center"/>
          </w:tcPr>
          <w:p w:rsidR="000F35AB" w:rsidRPr="00DE279C" w:rsidRDefault="000F35AB" w:rsidP="000720E8">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SECUNDARIO: </w:t>
            </w:r>
          </w:p>
        </w:tc>
        <w:tc>
          <w:tcPr>
            <w:tcW w:w="2708" w:type="pct"/>
            <w:vAlign w:val="center"/>
          </w:tcPr>
          <w:p w:rsidR="000F35AB" w:rsidRPr="00DE279C" w:rsidRDefault="000F35AB" w:rsidP="000720E8">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Tiene tres devanados secundarios por fase. Dos devanados producen 105V, </w:t>
            </w:r>
            <w:smartTag w:uri="urn:schemas-microsoft-com:office:smarttags" w:element="metricconverter">
              <w:smartTagPr>
                <w:attr w:name="ProductID" w:val="3 A"/>
              </w:smartTagPr>
              <w:r w:rsidRPr="00DE279C">
                <w:rPr>
                  <w:rFonts w:ascii="Arial" w:eastAsia="Times New Roman" w:hAnsi="Arial" w:cs="Arial"/>
                  <w:sz w:val="24"/>
                  <w:szCs w:val="24"/>
                </w:rPr>
                <w:t>3 A</w:t>
              </w:r>
            </w:smartTag>
            <w:r w:rsidRPr="00DE279C">
              <w:rPr>
                <w:rFonts w:ascii="Arial" w:eastAsia="Times New Roman" w:hAnsi="Arial" w:cs="Arial"/>
                <w:sz w:val="24"/>
                <w:szCs w:val="24"/>
              </w:rPr>
              <w:t xml:space="preserve"> RMS y son aptos para trabajar en conexiones serie o paralela. El tercer devanado produce 210V, </w:t>
            </w:r>
            <w:smartTag w:uri="urn:schemas-microsoft-com:office:smarttags" w:element="metricconverter">
              <w:smartTagPr>
                <w:attr w:name="ProductID" w:val="4 A"/>
              </w:smartTagPr>
              <w:r w:rsidRPr="00DE279C">
                <w:rPr>
                  <w:rFonts w:ascii="Arial" w:eastAsia="Times New Roman" w:hAnsi="Arial" w:cs="Arial"/>
                  <w:sz w:val="24"/>
                  <w:szCs w:val="24"/>
                </w:rPr>
                <w:t>4 A</w:t>
              </w:r>
            </w:smartTag>
            <w:r w:rsidRPr="00DE279C">
              <w:rPr>
                <w:rFonts w:ascii="Arial" w:eastAsia="Times New Roman" w:hAnsi="Arial" w:cs="Arial"/>
                <w:sz w:val="24"/>
                <w:szCs w:val="24"/>
              </w:rPr>
              <w:t xml:space="preserve"> RMS. </w:t>
            </w:r>
          </w:p>
        </w:tc>
      </w:tr>
      <w:tr w:rsidR="000F35AB" w:rsidRPr="00DE279C" w:rsidTr="00BF675E">
        <w:trPr>
          <w:trHeight w:val="295"/>
        </w:trPr>
        <w:tc>
          <w:tcPr>
            <w:tcW w:w="2292" w:type="pct"/>
            <w:vAlign w:val="center"/>
          </w:tcPr>
          <w:p w:rsidR="000F35AB" w:rsidRPr="00DE279C" w:rsidRDefault="000F35AB" w:rsidP="000720E8">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POTENCIA:</w:t>
            </w:r>
          </w:p>
        </w:tc>
        <w:tc>
          <w:tcPr>
            <w:tcW w:w="2708" w:type="pct"/>
            <w:vAlign w:val="center"/>
          </w:tcPr>
          <w:p w:rsidR="000F35AB" w:rsidRPr="00DE279C" w:rsidRDefault="000F35AB" w:rsidP="000720E8">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4.5 KVA</w:t>
            </w:r>
          </w:p>
        </w:tc>
      </w:tr>
      <w:tr w:rsidR="000F35AB" w:rsidRPr="00DE279C" w:rsidTr="00BF675E">
        <w:trPr>
          <w:trHeight w:val="295"/>
        </w:trPr>
        <w:tc>
          <w:tcPr>
            <w:tcW w:w="2292" w:type="pct"/>
            <w:vAlign w:val="center"/>
          </w:tcPr>
          <w:p w:rsidR="000F35AB" w:rsidRPr="00DE279C" w:rsidRDefault="000F35AB" w:rsidP="000720E8">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TEMPERATURA AMBIENTE MÁXIMA:</w:t>
            </w:r>
          </w:p>
        </w:tc>
        <w:tc>
          <w:tcPr>
            <w:tcW w:w="2708" w:type="pct"/>
            <w:vAlign w:val="center"/>
          </w:tcPr>
          <w:p w:rsidR="000F35AB" w:rsidRPr="00DE279C" w:rsidRDefault="000F35AB" w:rsidP="000720E8">
            <w:pPr>
              <w:spacing w:after="0" w:line="360" w:lineRule="auto"/>
              <w:jc w:val="both"/>
              <w:rPr>
                <w:rFonts w:ascii="Arial" w:eastAsia="Times New Roman" w:hAnsi="Arial" w:cs="Arial"/>
                <w:sz w:val="24"/>
                <w:szCs w:val="24"/>
              </w:rPr>
            </w:pPr>
            <w:smartTag w:uri="urn:schemas-microsoft-com:office:smarttags" w:element="metricconverter">
              <w:smartTagPr>
                <w:attr w:name="ProductID" w:val="50ﾺC"/>
              </w:smartTagPr>
              <w:r w:rsidRPr="00DE279C">
                <w:rPr>
                  <w:rFonts w:ascii="Arial" w:eastAsia="Times New Roman" w:hAnsi="Arial" w:cs="Arial"/>
                  <w:sz w:val="24"/>
                  <w:szCs w:val="24"/>
                </w:rPr>
                <w:t>50ºC</w:t>
              </w:r>
            </w:smartTag>
          </w:p>
        </w:tc>
      </w:tr>
      <w:tr w:rsidR="000F35AB" w:rsidRPr="00DE279C" w:rsidTr="00BF675E">
        <w:trPr>
          <w:trHeight w:val="409"/>
        </w:trPr>
        <w:tc>
          <w:tcPr>
            <w:tcW w:w="2292" w:type="pct"/>
            <w:vAlign w:val="center"/>
          </w:tcPr>
          <w:p w:rsidR="000F35AB" w:rsidRPr="00DE279C" w:rsidRDefault="000F35AB" w:rsidP="000720E8">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DIMENSIONES REFERENCIA:</w:t>
            </w:r>
          </w:p>
        </w:tc>
        <w:tc>
          <w:tcPr>
            <w:tcW w:w="2708" w:type="pct"/>
            <w:vAlign w:val="center"/>
          </w:tcPr>
          <w:p w:rsidR="000F35AB" w:rsidRPr="00DE279C" w:rsidRDefault="000F35AB" w:rsidP="000720E8">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LARGO: 37 cm(lado de las bobinas)</w:t>
            </w:r>
          </w:p>
          <w:p w:rsidR="000F35AB" w:rsidRPr="00DE279C" w:rsidRDefault="00C537E2" w:rsidP="000720E8">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ANCHO: 16 cm(ancho del nú</w:t>
            </w:r>
            <w:r w:rsidR="000F35AB" w:rsidRPr="00DE279C">
              <w:rPr>
                <w:rFonts w:ascii="Arial" w:eastAsia="Times New Roman" w:hAnsi="Arial" w:cs="Arial"/>
                <w:sz w:val="24"/>
                <w:szCs w:val="24"/>
              </w:rPr>
              <w:t>cleo, lado de la baquelita de conexiones)</w:t>
            </w:r>
          </w:p>
          <w:p w:rsidR="000F35AB" w:rsidRPr="00DE279C" w:rsidRDefault="000F35AB" w:rsidP="000720E8">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ALTURA: 30 cm(medidos desde la base)</w:t>
            </w:r>
          </w:p>
        </w:tc>
      </w:tr>
    </w:tbl>
    <w:p w:rsidR="000F35AB" w:rsidRPr="00DE279C" w:rsidRDefault="000F35AB" w:rsidP="000F35AB">
      <w:pPr>
        <w:rPr>
          <w:rFonts w:ascii="Arial" w:hAnsi="Arial" w:cs="Arial"/>
        </w:rPr>
      </w:pPr>
    </w:p>
    <w:tbl>
      <w:tblPr>
        <w:tblStyle w:val="Tablaconcuadrcula"/>
        <w:tblW w:w="0" w:type="auto"/>
        <w:tblLook w:val="04A0"/>
      </w:tblPr>
      <w:tblGrid>
        <w:gridCol w:w="8418"/>
      </w:tblGrid>
      <w:tr w:rsidR="001A2373" w:rsidRPr="00DE279C" w:rsidTr="001A2373">
        <w:tc>
          <w:tcPr>
            <w:tcW w:w="8418" w:type="dxa"/>
            <w:tcBorders>
              <w:bottom w:val="single" w:sz="4" w:space="0" w:color="000000"/>
            </w:tcBorders>
          </w:tcPr>
          <w:p w:rsidR="001A2373" w:rsidRPr="00DE279C" w:rsidRDefault="001A2373" w:rsidP="001A2373">
            <w:pPr>
              <w:spacing w:after="0" w:line="240" w:lineRule="auto"/>
              <w:jc w:val="center"/>
              <w:rPr>
                <w:rFonts w:ascii="Arial" w:hAnsi="Arial" w:cs="Arial"/>
              </w:rPr>
            </w:pPr>
            <w:r w:rsidRPr="00DE279C">
              <w:rPr>
                <w:rFonts w:ascii="Arial" w:hAnsi="Arial" w:cs="Arial"/>
              </w:rPr>
              <w:object w:dxaOrig="5740" w:dyaOrig="93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in;height:451.65pt" o:ole="">
                  <v:imagedata r:id="rId28" o:title=""/>
                </v:shape>
                <o:OLEObject Type="Embed" ProgID="Visio.Drawing.11" ShapeID="_x0000_i1025" DrawAspect="Content" ObjectID="_1377590869" r:id="rId29"/>
              </w:object>
            </w:r>
          </w:p>
        </w:tc>
      </w:tr>
      <w:tr w:rsidR="001A2373" w:rsidRPr="00DE279C" w:rsidTr="001A2373">
        <w:tc>
          <w:tcPr>
            <w:tcW w:w="8418" w:type="dxa"/>
            <w:shd w:val="pct10" w:color="auto" w:fill="auto"/>
          </w:tcPr>
          <w:p w:rsidR="001A2373" w:rsidRPr="00DE279C" w:rsidRDefault="001A2373" w:rsidP="00951C57">
            <w:pPr>
              <w:pStyle w:val="tesisfigura"/>
            </w:pPr>
            <w:bookmarkStart w:id="86" w:name="_Toc298793854"/>
            <w:bookmarkStart w:id="87" w:name="_Toc303503612"/>
            <w:r w:rsidRPr="00DE279C">
              <w:t>Figura 2.</w:t>
            </w:r>
            <w:r w:rsidR="001A63E4">
              <w:t>3</w:t>
            </w:r>
            <w:r w:rsidR="00342B23">
              <w:t xml:space="preserve">    </w:t>
            </w:r>
            <w:r w:rsidRPr="00DE279C">
              <w:t>Configuración del transformador trifásico PTREC.40</w:t>
            </w:r>
            <w:bookmarkEnd w:id="86"/>
            <w:bookmarkEnd w:id="87"/>
          </w:p>
        </w:tc>
      </w:tr>
    </w:tbl>
    <w:p w:rsidR="001A2373" w:rsidRPr="00DE279C" w:rsidRDefault="001A2373" w:rsidP="000F35AB">
      <w:pPr>
        <w:jc w:val="center"/>
        <w:rPr>
          <w:rFonts w:ascii="Arial" w:hAnsi="Arial" w:cs="Arial"/>
        </w:rPr>
      </w:pPr>
    </w:p>
    <w:p w:rsidR="006F7413" w:rsidRDefault="006F7413" w:rsidP="000F35AB">
      <w:pPr>
        <w:jc w:val="center"/>
        <w:rPr>
          <w:rFonts w:ascii="Arial" w:hAnsi="Arial" w:cs="Arial"/>
          <w:sz w:val="24"/>
        </w:rPr>
      </w:pPr>
    </w:p>
    <w:p w:rsidR="000F35AB" w:rsidRPr="00DE279C" w:rsidRDefault="000F35AB" w:rsidP="00B901F5">
      <w:pPr>
        <w:pStyle w:val="tesisnivel3"/>
        <w:rPr>
          <w:rFonts w:cs="Arial"/>
        </w:rPr>
      </w:pPr>
      <w:bookmarkStart w:id="88" w:name="_Toc303752507"/>
      <w:r w:rsidRPr="00DE279C">
        <w:rPr>
          <w:rFonts w:cs="Arial"/>
        </w:rPr>
        <w:t>T</w:t>
      </w:r>
      <w:r w:rsidR="00B901F5" w:rsidRPr="00DE279C">
        <w:rPr>
          <w:rFonts w:cs="Arial"/>
        </w:rPr>
        <w:t>ransformador monofásico</w:t>
      </w:r>
      <w:bookmarkEnd w:id="88"/>
    </w:p>
    <w:p w:rsidR="000F35AB" w:rsidRPr="00DE279C" w:rsidRDefault="000F35AB" w:rsidP="00C537E2">
      <w:pPr>
        <w:spacing w:line="360" w:lineRule="auto"/>
        <w:ind w:left="1417"/>
        <w:jc w:val="both"/>
        <w:rPr>
          <w:rFonts w:ascii="Arial" w:hAnsi="Arial" w:cs="Arial"/>
          <w:sz w:val="24"/>
        </w:rPr>
      </w:pPr>
      <w:r w:rsidRPr="00DE279C">
        <w:rPr>
          <w:rFonts w:ascii="Arial" w:hAnsi="Arial" w:cs="Arial"/>
          <w:sz w:val="24"/>
        </w:rPr>
        <w:t xml:space="preserve">El transformador monofásico PTREC.38 se alimenta de la bornera principal, con el voltaje de 120V respecto al neutro. Posee dos devanados secundarios de 270V cada uno que </w:t>
      </w:r>
      <w:r w:rsidRPr="00DE279C">
        <w:rPr>
          <w:rFonts w:ascii="Arial" w:hAnsi="Arial" w:cs="Arial"/>
          <w:sz w:val="24"/>
        </w:rPr>
        <w:lastRenderedPageBreak/>
        <w:t>pueden conectarse en paralelo o serie.  Unos puntos indican la polaridad relativa. Cada bobina se encuentra protegida por un fusible en la parte posterior del equipo. Este transformador es usado para los distintos convertidores monofásicos.</w:t>
      </w:r>
    </w:p>
    <w:p w:rsidR="000F35AB" w:rsidRDefault="000F35AB" w:rsidP="000F35AB">
      <w:pPr>
        <w:ind w:left="1417"/>
        <w:jc w:val="both"/>
        <w:rPr>
          <w:rFonts w:ascii="Arial" w:hAnsi="Arial" w:cs="Arial"/>
          <w:sz w:val="24"/>
        </w:rPr>
      </w:pPr>
    </w:p>
    <w:p w:rsidR="00052621" w:rsidRPr="00DE279C" w:rsidRDefault="00052621" w:rsidP="000F35AB">
      <w:pPr>
        <w:ind w:left="1417"/>
        <w:jc w:val="both"/>
        <w:rPr>
          <w:rFonts w:ascii="Arial" w:hAnsi="Arial" w:cs="Arial"/>
          <w:sz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08"/>
        <w:gridCol w:w="4585"/>
      </w:tblGrid>
      <w:tr w:rsidR="000F35AB" w:rsidRPr="00DE279C" w:rsidTr="00BF675E">
        <w:trPr>
          <w:trHeight w:val="314"/>
        </w:trPr>
        <w:tc>
          <w:tcPr>
            <w:tcW w:w="5000" w:type="pct"/>
            <w:gridSpan w:val="2"/>
            <w:shd w:val="pct10" w:color="auto" w:fill="auto"/>
          </w:tcPr>
          <w:p w:rsidR="000F35AB" w:rsidRPr="00DE279C" w:rsidRDefault="00E841B1" w:rsidP="003409E6">
            <w:pPr>
              <w:pStyle w:val="tesistabla"/>
            </w:pPr>
            <w:bookmarkStart w:id="89" w:name="_Toc298796154"/>
            <w:bookmarkStart w:id="90" w:name="_Toc300386243"/>
            <w:r w:rsidRPr="00DE279C">
              <w:t xml:space="preserve">Tabla 2.2   </w:t>
            </w:r>
            <w:r w:rsidR="003409E6" w:rsidRPr="00DE279C">
              <w:t>Características técnicas del transformador monofásico PTREC.38</w:t>
            </w:r>
            <w:bookmarkEnd w:id="89"/>
            <w:bookmarkEnd w:id="90"/>
          </w:p>
        </w:tc>
      </w:tr>
      <w:tr w:rsidR="000F35AB" w:rsidRPr="00DE279C" w:rsidTr="00BF675E">
        <w:trPr>
          <w:trHeight w:val="639"/>
        </w:trPr>
        <w:tc>
          <w:tcPr>
            <w:tcW w:w="2301" w:type="pct"/>
            <w:vAlign w:val="center"/>
          </w:tcPr>
          <w:p w:rsidR="000F35AB" w:rsidRPr="00DE279C" w:rsidRDefault="000F35AB" w:rsidP="0039369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TRABAJO: </w:t>
            </w:r>
          </w:p>
        </w:tc>
        <w:tc>
          <w:tcPr>
            <w:tcW w:w="2699" w:type="pct"/>
            <w:vAlign w:val="center"/>
          </w:tcPr>
          <w:p w:rsidR="000F35AB" w:rsidRPr="00DE279C" w:rsidRDefault="000F35AB" w:rsidP="0039369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Transformador monofásico que alimenta de potencia al convertidor de tiristores. </w:t>
            </w:r>
          </w:p>
        </w:tc>
      </w:tr>
      <w:tr w:rsidR="000F35AB" w:rsidRPr="00DE279C" w:rsidTr="00BF675E">
        <w:trPr>
          <w:trHeight w:val="521"/>
        </w:trPr>
        <w:tc>
          <w:tcPr>
            <w:tcW w:w="2301" w:type="pct"/>
            <w:vAlign w:val="center"/>
          </w:tcPr>
          <w:p w:rsidR="000F35AB" w:rsidRPr="00DE279C" w:rsidRDefault="000F35AB" w:rsidP="0039369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PRIMARIO: </w:t>
            </w:r>
          </w:p>
        </w:tc>
        <w:tc>
          <w:tcPr>
            <w:tcW w:w="2699" w:type="pct"/>
            <w:vAlign w:val="center"/>
          </w:tcPr>
          <w:p w:rsidR="000F35AB" w:rsidRPr="00DE279C" w:rsidRDefault="000F35AB" w:rsidP="002C2420">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Está devanado para 120 V  determinado para trabajar a voltaje nominal +</w:t>
            </w:r>
            <w:r w:rsidR="00251F09">
              <w:rPr>
                <w:rFonts w:ascii="Arial" w:eastAsia="Times New Roman" w:hAnsi="Arial" w:cs="Arial"/>
                <w:sz w:val="24"/>
                <w:szCs w:val="24"/>
              </w:rPr>
              <w:t>/</w:t>
            </w:r>
            <w:r w:rsidRPr="00DE279C">
              <w:rPr>
                <w:rFonts w:ascii="Arial" w:eastAsia="Times New Roman" w:hAnsi="Arial" w:cs="Arial"/>
                <w:sz w:val="24"/>
                <w:szCs w:val="24"/>
              </w:rPr>
              <w:t xml:space="preserve">- 5%, 25A </w:t>
            </w:r>
          </w:p>
        </w:tc>
      </w:tr>
      <w:tr w:rsidR="000F35AB" w:rsidRPr="00DE279C" w:rsidTr="00BF675E">
        <w:trPr>
          <w:trHeight w:val="659"/>
        </w:trPr>
        <w:tc>
          <w:tcPr>
            <w:tcW w:w="2301" w:type="pct"/>
            <w:vAlign w:val="center"/>
          </w:tcPr>
          <w:p w:rsidR="000F35AB" w:rsidRPr="00DE279C" w:rsidRDefault="000F35AB" w:rsidP="0039369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SECUNDARIO: </w:t>
            </w:r>
          </w:p>
        </w:tc>
        <w:tc>
          <w:tcPr>
            <w:tcW w:w="2699" w:type="pct"/>
            <w:vAlign w:val="center"/>
          </w:tcPr>
          <w:p w:rsidR="000F35AB" w:rsidRPr="00DE279C" w:rsidRDefault="000F35AB" w:rsidP="0039369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Tiene dos devanados secun</w:t>
            </w:r>
            <w:r w:rsidR="00D9464F">
              <w:rPr>
                <w:rFonts w:ascii="Arial" w:eastAsia="Times New Roman" w:hAnsi="Arial" w:cs="Arial"/>
                <w:sz w:val="24"/>
                <w:szCs w:val="24"/>
              </w:rPr>
              <w:t>darios que producen 270V, 5.5 A</w:t>
            </w:r>
            <w:r w:rsidRPr="00DE279C">
              <w:rPr>
                <w:rFonts w:ascii="Arial" w:eastAsia="Times New Roman" w:hAnsi="Arial" w:cs="Arial"/>
                <w:sz w:val="24"/>
                <w:szCs w:val="24"/>
              </w:rPr>
              <w:t xml:space="preserve">RMS y son aptos para trabajar en conexiones serie o paralelo.   </w:t>
            </w:r>
          </w:p>
        </w:tc>
      </w:tr>
      <w:tr w:rsidR="000F35AB" w:rsidRPr="00DE279C" w:rsidTr="00BF675E">
        <w:trPr>
          <w:trHeight w:val="304"/>
        </w:trPr>
        <w:tc>
          <w:tcPr>
            <w:tcW w:w="2301" w:type="pct"/>
            <w:vAlign w:val="center"/>
          </w:tcPr>
          <w:p w:rsidR="000F35AB" w:rsidRPr="00DE279C" w:rsidRDefault="000F35AB" w:rsidP="0039369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POTENCIA:</w:t>
            </w:r>
          </w:p>
        </w:tc>
        <w:tc>
          <w:tcPr>
            <w:tcW w:w="2699" w:type="pct"/>
            <w:vAlign w:val="center"/>
          </w:tcPr>
          <w:p w:rsidR="000F35AB" w:rsidRPr="00DE279C" w:rsidRDefault="000F35AB" w:rsidP="0039369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3 KVA</w:t>
            </w:r>
          </w:p>
        </w:tc>
      </w:tr>
      <w:tr w:rsidR="000F35AB" w:rsidRPr="00DE279C" w:rsidTr="00BF675E">
        <w:trPr>
          <w:trHeight w:val="304"/>
        </w:trPr>
        <w:tc>
          <w:tcPr>
            <w:tcW w:w="2301" w:type="pct"/>
            <w:vAlign w:val="center"/>
          </w:tcPr>
          <w:p w:rsidR="000F35AB" w:rsidRPr="00DE279C" w:rsidRDefault="000F35AB" w:rsidP="0039369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TEMPERATURA AMBIENTE MÁXIMA:</w:t>
            </w:r>
          </w:p>
        </w:tc>
        <w:tc>
          <w:tcPr>
            <w:tcW w:w="2699" w:type="pct"/>
            <w:vAlign w:val="center"/>
          </w:tcPr>
          <w:p w:rsidR="000F35AB" w:rsidRPr="00DE279C" w:rsidRDefault="000F35AB" w:rsidP="00393691">
            <w:pPr>
              <w:spacing w:after="0" w:line="360" w:lineRule="auto"/>
              <w:jc w:val="both"/>
              <w:rPr>
                <w:rFonts w:ascii="Arial" w:eastAsia="Times New Roman" w:hAnsi="Arial" w:cs="Arial"/>
                <w:sz w:val="24"/>
                <w:szCs w:val="24"/>
              </w:rPr>
            </w:pPr>
            <w:smartTag w:uri="urn:schemas-microsoft-com:office:smarttags" w:element="metricconverter">
              <w:smartTagPr>
                <w:attr w:name="ProductID" w:val="50ﾺC"/>
              </w:smartTagPr>
              <w:r w:rsidRPr="00DE279C">
                <w:rPr>
                  <w:rFonts w:ascii="Arial" w:eastAsia="Times New Roman" w:hAnsi="Arial" w:cs="Arial"/>
                  <w:sz w:val="24"/>
                  <w:szCs w:val="24"/>
                </w:rPr>
                <w:t>50ºC</w:t>
              </w:r>
            </w:smartTag>
          </w:p>
        </w:tc>
      </w:tr>
      <w:tr w:rsidR="000F35AB" w:rsidRPr="00DE279C" w:rsidTr="00BF675E">
        <w:trPr>
          <w:trHeight w:val="835"/>
        </w:trPr>
        <w:tc>
          <w:tcPr>
            <w:tcW w:w="2301" w:type="pct"/>
            <w:vAlign w:val="center"/>
          </w:tcPr>
          <w:p w:rsidR="000F35AB" w:rsidRPr="00DE279C" w:rsidRDefault="000F35AB" w:rsidP="0039369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DIMENSIONES REFERENCIA:</w:t>
            </w:r>
          </w:p>
        </w:tc>
        <w:tc>
          <w:tcPr>
            <w:tcW w:w="2699" w:type="pct"/>
            <w:vAlign w:val="center"/>
          </w:tcPr>
          <w:p w:rsidR="000F35AB" w:rsidRPr="00DE279C" w:rsidRDefault="000F35AB" w:rsidP="0039369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LARGO: 23 cm</w:t>
            </w:r>
          </w:p>
          <w:p w:rsidR="000F35AB" w:rsidRPr="00DE279C" w:rsidRDefault="000F35AB" w:rsidP="0039369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ANCHO: 19 cm</w:t>
            </w:r>
          </w:p>
          <w:p w:rsidR="000F35AB" w:rsidRPr="00DE279C" w:rsidRDefault="000F35AB" w:rsidP="0039369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ALTURA: 20 cm</w:t>
            </w:r>
          </w:p>
        </w:tc>
      </w:tr>
    </w:tbl>
    <w:p w:rsidR="000F35AB" w:rsidRDefault="000F35AB" w:rsidP="000F35AB">
      <w:pPr>
        <w:jc w:val="center"/>
        <w:rPr>
          <w:rFonts w:ascii="Arial" w:hAnsi="Arial" w:cs="Arial"/>
          <w:sz w:val="24"/>
          <w:szCs w:val="20"/>
        </w:rPr>
      </w:pPr>
    </w:p>
    <w:p w:rsidR="006F7413" w:rsidRPr="00DE279C" w:rsidRDefault="006F7413" w:rsidP="000F35AB">
      <w:pPr>
        <w:jc w:val="center"/>
        <w:rPr>
          <w:rFonts w:ascii="Arial" w:hAnsi="Arial" w:cs="Arial"/>
          <w:sz w:val="24"/>
          <w:szCs w:val="20"/>
        </w:rPr>
      </w:pPr>
    </w:p>
    <w:tbl>
      <w:tblPr>
        <w:tblStyle w:val="Tablaconcuadrcula"/>
        <w:tblW w:w="0" w:type="auto"/>
        <w:tblLook w:val="04A0"/>
      </w:tblPr>
      <w:tblGrid>
        <w:gridCol w:w="8418"/>
      </w:tblGrid>
      <w:tr w:rsidR="007C2B0A" w:rsidRPr="00DE279C" w:rsidTr="007C2B0A">
        <w:tc>
          <w:tcPr>
            <w:tcW w:w="8418" w:type="dxa"/>
            <w:tcBorders>
              <w:bottom w:val="single" w:sz="4" w:space="0" w:color="000000"/>
            </w:tcBorders>
          </w:tcPr>
          <w:p w:rsidR="007C2B0A" w:rsidRPr="00DE279C" w:rsidRDefault="007C2B0A" w:rsidP="007C2B0A">
            <w:pPr>
              <w:spacing w:after="0" w:line="240" w:lineRule="auto"/>
              <w:jc w:val="center"/>
              <w:rPr>
                <w:rFonts w:ascii="Arial" w:hAnsi="Arial" w:cs="Arial"/>
              </w:rPr>
            </w:pPr>
            <w:r w:rsidRPr="00DE279C">
              <w:rPr>
                <w:rFonts w:ascii="Arial" w:hAnsi="Arial" w:cs="Arial"/>
              </w:rPr>
              <w:object w:dxaOrig="6995" w:dyaOrig="5831">
                <v:shape id="_x0000_i1026" type="#_x0000_t75" style="width:295.5pt;height:3in" o:ole="">
                  <v:imagedata r:id="rId30" o:title=""/>
                </v:shape>
                <o:OLEObject Type="Embed" ProgID="Visio.Drawing.11" ShapeID="_x0000_i1026" DrawAspect="Content" ObjectID="_1377590870" r:id="rId31"/>
              </w:object>
            </w:r>
          </w:p>
        </w:tc>
      </w:tr>
      <w:tr w:rsidR="007C2B0A" w:rsidRPr="00DE279C" w:rsidTr="007C2B0A">
        <w:tc>
          <w:tcPr>
            <w:tcW w:w="8418" w:type="dxa"/>
            <w:shd w:val="pct10" w:color="auto" w:fill="auto"/>
          </w:tcPr>
          <w:p w:rsidR="007C2B0A" w:rsidRPr="00DE279C" w:rsidRDefault="001A63E4" w:rsidP="00951C57">
            <w:pPr>
              <w:pStyle w:val="tesisfigura"/>
            </w:pPr>
            <w:bookmarkStart w:id="91" w:name="_Toc298793855"/>
            <w:bookmarkStart w:id="92" w:name="_Toc303503613"/>
            <w:r>
              <w:t>Figura 2.4</w:t>
            </w:r>
            <w:r w:rsidR="00342B23">
              <w:t xml:space="preserve">    </w:t>
            </w:r>
            <w:r w:rsidR="007C2B0A" w:rsidRPr="00DE279C">
              <w:t>Configuración del transformador monofásico PTREC.38</w:t>
            </w:r>
            <w:bookmarkEnd w:id="91"/>
            <w:bookmarkEnd w:id="92"/>
          </w:p>
        </w:tc>
      </w:tr>
    </w:tbl>
    <w:p w:rsidR="000F35AB" w:rsidRPr="00DE279C" w:rsidRDefault="000F35AB" w:rsidP="000F35AB">
      <w:pPr>
        <w:jc w:val="center"/>
        <w:rPr>
          <w:rFonts w:ascii="Arial" w:hAnsi="Arial" w:cs="Arial"/>
        </w:rPr>
      </w:pPr>
    </w:p>
    <w:p w:rsidR="007D5F15" w:rsidRPr="00DE279C" w:rsidRDefault="007D5F15" w:rsidP="000F35AB">
      <w:pPr>
        <w:jc w:val="center"/>
        <w:rPr>
          <w:rFonts w:ascii="Arial" w:hAnsi="Arial" w:cs="Arial"/>
        </w:rPr>
      </w:pPr>
    </w:p>
    <w:p w:rsidR="000F35AB" w:rsidRPr="00DE279C" w:rsidRDefault="000F35AB" w:rsidP="00B901F5">
      <w:pPr>
        <w:pStyle w:val="tesisnivel3"/>
        <w:rPr>
          <w:rFonts w:cs="Arial"/>
        </w:rPr>
      </w:pPr>
      <w:bookmarkStart w:id="93" w:name="_Toc303752508"/>
      <w:r w:rsidRPr="00DE279C">
        <w:rPr>
          <w:rFonts w:cs="Arial"/>
        </w:rPr>
        <w:t>T</w:t>
      </w:r>
      <w:r w:rsidR="00B901F5" w:rsidRPr="00DE279C">
        <w:rPr>
          <w:rFonts w:cs="Arial"/>
        </w:rPr>
        <w:t>ransformador de sincronismo</w:t>
      </w:r>
      <w:bookmarkEnd w:id="93"/>
    </w:p>
    <w:p w:rsidR="000F35AB" w:rsidRPr="00DE279C" w:rsidRDefault="000F35AB" w:rsidP="00C537E2">
      <w:pPr>
        <w:spacing w:line="360" w:lineRule="auto"/>
        <w:ind w:left="1417"/>
        <w:jc w:val="both"/>
        <w:rPr>
          <w:rFonts w:ascii="Arial" w:hAnsi="Arial" w:cs="Arial"/>
          <w:sz w:val="32"/>
        </w:rPr>
      </w:pPr>
      <w:r w:rsidRPr="00DE279C">
        <w:rPr>
          <w:rFonts w:ascii="Arial" w:hAnsi="Arial" w:cs="Arial"/>
          <w:sz w:val="24"/>
        </w:rPr>
        <w:t xml:space="preserve">El transformador trifásico de sincronismo PTREC.37 está conectado a la bornera principal protegido por fusibles de 5A, 250 V. Su secundario alimenta la tarjeta electrónica DC2554. </w:t>
      </w:r>
    </w:p>
    <w:p w:rsidR="00BF675E" w:rsidRDefault="000F35AB" w:rsidP="009617A8">
      <w:pPr>
        <w:spacing w:line="360" w:lineRule="auto"/>
        <w:ind w:left="1417"/>
        <w:jc w:val="both"/>
        <w:rPr>
          <w:rFonts w:ascii="Arial" w:hAnsi="Arial" w:cs="Arial"/>
          <w:sz w:val="24"/>
          <w:szCs w:val="20"/>
        </w:rPr>
      </w:pPr>
      <w:r w:rsidRPr="00DE279C">
        <w:rPr>
          <w:rFonts w:ascii="Arial" w:hAnsi="Arial" w:cs="Arial"/>
          <w:sz w:val="24"/>
          <w:szCs w:val="20"/>
        </w:rPr>
        <w:t>El funcionamiento de este transformador es muy importante ya que ayuda a que la generación de los pulsos de disparo esté sincronizada con el cruce por cero de la entrada de alimentación.</w:t>
      </w:r>
    </w:p>
    <w:p w:rsidR="00052621" w:rsidRDefault="00052621" w:rsidP="009617A8">
      <w:pPr>
        <w:spacing w:line="360" w:lineRule="auto"/>
        <w:ind w:left="1417"/>
        <w:jc w:val="both"/>
        <w:rPr>
          <w:rFonts w:ascii="Arial" w:hAnsi="Arial" w:cs="Arial"/>
          <w:sz w:val="24"/>
          <w:szCs w:val="20"/>
        </w:rPr>
      </w:pPr>
    </w:p>
    <w:tbl>
      <w:tblPr>
        <w:tblpPr w:leftFromText="141" w:rightFromText="141" w:vertAnchor="text" w:horzAnchor="margin" w:tblpY="-245"/>
        <w:tblW w:w="49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96"/>
        <w:gridCol w:w="4677"/>
      </w:tblGrid>
      <w:tr w:rsidR="00BF675E" w:rsidRPr="00DE279C" w:rsidTr="00C937E7">
        <w:trPr>
          <w:trHeight w:val="442"/>
        </w:trPr>
        <w:tc>
          <w:tcPr>
            <w:tcW w:w="5000" w:type="pct"/>
            <w:gridSpan w:val="2"/>
            <w:shd w:val="pct10" w:color="auto" w:fill="auto"/>
          </w:tcPr>
          <w:p w:rsidR="00BF675E" w:rsidRPr="00DE279C" w:rsidRDefault="00BF675E" w:rsidP="00052621">
            <w:pPr>
              <w:pStyle w:val="tesistabla"/>
              <w:rPr>
                <w:rFonts w:eastAsiaTheme="minorEastAsia"/>
              </w:rPr>
            </w:pPr>
            <w:bookmarkStart w:id="94" w:name="_Toc298796155"/>
            <w:bookmarkStart w:id="95" w:name="_Toc300386244"/>
            <w:r w:rsidRPr="00DE279C">
              <w:lastRenderedPageBreak/>
              <w:t>Tabla 2.3   Características técnicas del transformador trifásico PTREC.37</w:t>
            </w:r>
            <w:bookmarkEnd w:id="94"/>
            <w:bookmarkEnd w:id="95"/>
          </w:p>
        </w:tc>
      </w:tr>
      <w:tr w:rsidR="00BF675E" w:rsidRPr="00DE279C" w:rsidTr="00C937E7">
        <w:trPr>
          <w:trHeight w:val="1275"/>
        </w:trPr>
        <w:tc>
          <w:tcPr>
            <w:tcW w:w="2240" w:type="pct"/>
            <w:vAlign w:val="center"/>
          </w:tcPr>
          <w:p w:rsidR="00BF675E" w:rsidRPr="00DE279C" w:rsidRDefault="00BF675E" w:rsidP="00052621">
            <w:pPr>
              <w:spacing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TRABAJO: </w:t>
            </w:r>
          </w:p>
        </w:tc>
        <w:tc>
          <w:tcPr>
            <w:tcW w:w="2760" w:type="pct"/>
            <w:vAlign w:val="center"/>
          </w:tcPr>
          <w:p w:rsidR="00BF675E" w:rsidRPr="00DE279C" w:rsidRDefault="00BF675E" w:rsidP="00052621">
            <w:pPr>
              <w:spacing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Transformador trifásico sirve de sincronización para la generación de los pulsos de disparo. </w:t>
            </w:r>
          </w:p>
        </w:tc>
      </w:tr>
      <w:tr w:rsidR="00BF675E" w:rsidRPr="00DE279C" w:rsidTr="00C937E7">
        <w:trPr>
          <w:trHeight w:val="703"/>
        </w:trPr>
        <w:tc>
          <w:tcPr>
            <w:tcW w:w="2240" w:type="pct"/>
            <w:vAlign w:val="center"/>
          </w:tcPr>
          <w:p w:rsidR="00BF675E" w:rsidRPr="00DE279C" w:rsidRDefault="00BF675E" w:rsidP="00052621">
            <w:pPr>
              <w:spacing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PRIMARIO: </w:t>
            </w:r>
          </w:p>
        </w:tc>
        <w:tc>
          <w:tcPr>
            <w:tcW w:w="2760" w:type="pct"/>
            <w:vAlign w:val="center"/>
          </w:tcPr>
          <w:p w:rsidR="00BF675E" w:rsidRPr="00DE279C" w:rsidRDefault="00BF675E" w:rsidP="00052621">
            <w:pPr>
              <w:spacing w:line="360" w:lineRule="auto"/>
              <w:jc w:val="both"/>
              <w:rPr>
                <w:rFonts w:ascii="Arial" w:eastAsia="Times New Roman" w:hAnsi="Arial" w:cs="Arial"/>
                <w:sz w:val="24"/>
                <w:szCs w:val="24"/>
              </w:rPr>
            </w:pPr>
            <w:r w:rsidRPr="00DE279C">
              <w:rPr>
                <w:rFonts w:ascii="Arial" w:eastAsia="Times New Roman" w:hAnsi="Arial" w:cs="Arial"/>
                <w:sz w:val="24"/>
                <w:szCs w:val="24"/>
              </w:rPr>
              <w:t>Está devanado para 208 V  determinado para trabajar a voltaje nominal +</w:t>
            </w:r>
            <w:r w:rsidR="00251F09">
              <w:rPr>
                <w:rFonts w:ascii="Arial" w:eastAsia="Times New Roman" w:hAnsi="Arial" w:cs="Arial"/>
                <w:sz w:val="24"/>
                <w:szCs w:val="24"/>
              </w:rPr>
              <w:t>/</w:t>
            </w:r>
            <w:r w:rsidRPr="00DE279C">
              <w:rPr>
                <w:rFonts w:ascii="Arial" w:eastAsia="Times New Roman" w:hAnsi="Arial" w:cs="Arial"/>
                <w:sz w:val="24"/>
                <w:szCs w:val="24"/>
              </w:rPr>
              <w:t>- 5%</w:t>
            </w:r>
            <w:r w:rsidR="009617A8">
              <w:rPr>
                <w:rFonts w:ascii="Arial" w:eastAsia="Times New Roman" w:hAnsi="Arial" w:cs="Arial"/>
                <w:sz w:val="24"/>
                <w:szCs w:val="24"/>
              </w:rPr>
              <w:t>.</w:t>
            </w:r>
          </w:p>
        </w:tc>
      </w:tr>
      <w:tr w:rsidR="00BF675E" w:rsidRPr="00DE279C" w:rsidTr="00C937E7">
        <w:trPr>
          <w:trHeight w:val="799"/>
        </w:trPr>
        <w:tc>
          <w:tcPr>
            <w:tcW w:w="2240" w:type="pct"/>
            <w:vAlign w:val="center"/>
          </w:tcPr>
          <w:p w:rsidR="00BF675E" w:rsidRPr="00DE279C" w:rsidRDefault="00BF675E" w:rsidP="00052621">
            <w:pPr>
              <w:spacing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SECUNDARIO: </w:t>
            </w:r>
          </w:p>
        </w:tc>
        <w:tc>
          <w:tcPr>
            <w:tcW w:w="2760" w:type="pct"/>
            <w:vAlign w:val="center"/>
          </w:tcPr>
          <w:p w:rsidR="00BF675E" w:rsidRPr="00DE279C" w:rsidRDefault="00BF675E" w:rsidP="00052621">
            <w:pPr>
              <w:spacing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Tiene un devanado con </w:t>
            </w:r>
            <w:r>
              <w:rPr>
                <w:rFonts w:ascii="Arial" w:eastAsia="Times New Roman" w:hAnsi="Arial" w:cs="Arial"/>
                <w:sz w:val="24"/>
                <w:szCs w:val="24"/>
              </w:rPr>
              <w:t xml:space="preserve">toma </w:t>
            </w:r>
            <w:r w:rsidRPr="00DE279C">
              <w:rPr>
                <w:rFonts w:ascii="Arial" w:eastAsia="Times New Roman" w:hAnsi="Arial" w:cs="Arial"/>
                <w:sz w:val="24"/>
                <w:szCs w:val="24"/>
              </w:rPr>
              <w:t>central por fase. Cuyo voltaje es de 18 – 0 – 18 Vrms con respecto a</w:t>
            </w:r>
            <w:r>
              <w:rPr>
                <w:rFonts w:ascii="Arial" w:eastAsia="Times New Roman" w:hAnsi="Arial" w:cs="Arial"/>
                <w:sz w:val="24"/>
                <w:szCs w:val="24"/>
              </w:rPr>
              <w:t xml:space="preserve"> la misma toma</w:t>
            </w:r>
            <w:r w:rsidRPr="00DE279C">
              <w:rPr>
                <w:rFonts w:ascii="Arial" w:eastAsia="Times New Roman" w:hAnsi="Arial" w:cs="Arial"/>
                <w:sz w:val="24"/>
                <w:szCs w:val="24"/>
              </w:rPr>
              <w:t xml:space="preserve"> central</w:t>
            </w:r>
            <w:r w:rsidR="009617A8">
              <w:rPr>
                <w:rFonts w:ascii="Arial" w:eastAsia="Times New Roman" w:hAnsi="Arial" w:cs="Arial"/>
                <w:sz w:val="24"/>
                <w:szCs w:val="24"/>
              </w:rPr>
              <w:t>.</w:t>
            </w:r>
          </w:p>
        </w:tc>
      </w:tr>
      <w:tr w:rsidR="00BF675E" w:rsidRPr="00DE279C" w:rsidTr="00C937E7">
        <w:trPr>
          <w:trHeight w:val="308"/>
        </w:trPr>
        <w:tc>
          <w:tcPr>
            <w:tcW w:w="2240" w:type="pct"/>
            <w:vAlign w:val="center"/>
          </w:tcPr>
          <w:p w:rsidR="00BF675E" w:rsidRPr="00DE279C" w:rsidRDefault="00BF675E" w:rsidP="00052621">
            <w:pPr>
              <w:spacing w:line="360" w:lineRule="auto"/>
              <w:jc w:val="both"/>
              <w:rPr>
                <w:rFonts w:ascii="Arial" w:eastAsia="Times New Roman" w:hAnsi="Arial" w:cs="Arial"/>
                <w:sz w:val="24"/>
                <w:szCs w:val="24"/>
              </w:rPr>
            </w:pPr>
            <w:r w:rsidRPr="00DE279C">
              <w:rPr>
                <w:rFonts w:ascii="Arial" w:eastAsia="Times New Roman" w:hAnsi="Arial" w:cs="Arial"/>
                <w:sz w:val="24"/>
                <w:szCs w:val="24"/>
              </w:rPr>
              <w:t>TEMPERATURA AMBIENTE MÁXIMA:</w:t>
            </w:r>
          </w:p>
        </w:tc>
        <w:tc>
          <w:tcPr>
            <w:tcW w:w="2760" w:type="pct"/>
            <w:vAlign w:val="center"/>
          </w:tcPr>
          <w:p w:rsidR="00BF675E" w:rsidRPr="00DE279C" w:rsidRDefault="00BF675E" w:rsidP="00052621">
            <w:pPr>
              <w:spacing w:line="360" w:lineRule="auto"/>
              <w:jc w:val="both"/>
              <w:rPr>
                <w:rFonts w:ascii="Arial" w:eastAsia="Times New Roman" w:hAnsi="Arial" w:cs="Arial"/>
                <w:sz w:val="24"/>
                <w:szCs w:val="24"/>
              </w:rPr>
            </w:pPr>
            <w:smartTag w:uri="urn:schemas-microsoft-com:office:smarttags" w:element="metricconverter">
              <w:smartTagPr>
                <w:attr w:name="ProductID" w:val="50ﾺC"/>
              </w:smartTagPr>
              <w:r w:rsidRPr="00DE279C">
                <w:rPr>
                  <w:rFonts w:ascii="Arial" w:eastAsia="Times New Roman" w:hAnsi="Arial" w:cs="Arial"/>
                  <w:sz w:val="24"/>
                  <w:szCs w:val="24"/>
                </w:rPr>
                <w:t>50ºC</w:t>
              </w:r>
              <w:r w:rsidR="009617A8">
                <w:rPr>
                  <w:rFonts w:ascii="Arial" w:eastAsia="Times New Roman" w:hAnsi="Arial" w:cs="Arial"/>
                  <w:sz w:val="24"/>
                  <w:szCs w:val="24"/>
                </w:rPr>
                <w:t>.</w:t>
              </w:r>
            </w:smartTag>
          </w:p>
        </w:tc>
      </w:tr>
      <w:tr w:rsidR="00BF675E" w:rsidRPr="00DE279C" w:rsidTr="00C937E7">
        <w:trPr>
          <w:trHeight w:val="855"/>
        </w:trPr>
        <w:tc>
          <w:tcPr>
            <w:tcW w:w="2240" w:type="pct"/>
            <w:vAlign w:val="center"/>
          </w:tcPr>
          <w:p w:rsidR="00BF675E" w:rsidRPr="00DE279C" w:rsidRDefault="00BF675E" w:rsidP="00052621">
            <w:pPr>
              <w:spacing w:line="360" w:lineRule="auto"/>
              <w:jc w:val="both"/>
              <w:rPr>
                <w:rFonts w:ascii="Arial" w:eastAsia="Times New Roman" w:hAnsi="Arial" w:cs="Arial"/>
                <w:sz w:val="24"/>
                <w:szCs w:val="24"/>
              </w:rPr>
            </w:pPr>
            <w:r w:rsidRPr="00DE279C">
              <w:rPr>
                <w:rFonts w:ascii="Arial" w:eastAsia="Times New Roman" w:hAnsi="Arial" w:cs="Arial"/>
                <w:sz w:val="24"/>
                <w:szCs w:val="24"/>
              </w:rPr>
              <w:t>DIMENSIONES REFERENCIA:</w:t>
            </w:r>
          </w:p>
        </w:tc>
        <w:tc>
          <w:tcPr>
            <w:tcW w:w="2760" w:type="pct"/>
            <w:vAlign w:val="center"/>
          </w:tcPr>
          <w:p w:rsidR="00BF675E" w:rsidRPr="00DE279C" w:rsidRDefault="00BF675E" w:rsidP="000526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LARGO: 9 cm</w:t>
            </w:r>
          </w:p>
          <w:p w:rsidR="00BF675E" w:rsidRPr="00DE279C" w:rsidRDefault="00BF675E" w:rsidP="000526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ANCHO: 5 cm</w:t>
            </w:r>
          </w:p>
          <w:p w:rsidR="00BF675E" w:rsidRPr="00DE279C" w:rsidRDefault="00BF675E" w:rsidP="000526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ALTURA: 6 cm</w:t>
            </w:r>
          </w:p>
        </w:tc>
      </w:tr>
    </w:tbl>
    <w:tbl>
      <w:tblPr>
        <w:tblStyle w:val="Tablaconcuadrcula"/>
        <w:tblpPr w:leftFromText="141" w:rightFromText="141" w:vertAnchor="page" w:horzAnchor="margin" w:tblpY="9436"/>
        <w:tblW w:w="0" w:type="auto"/>
        <w:tblLook w:val="04A0"/>
      </w:tblPr>
      <w:tblGrid>
        <w:gridCol w:w="8418"/>
      </w:tblGrid>
      <w:tr w:rsidR="0079685D" w:rsidRPr="00DE279C" w:rsidTr="0079685D">
        <w:tc>
          <w:tcPr>
            <w:tcW w:w="8418" w:type="dxa"/>
            <w:tcBorders>
              <w:bottom w:val="single" w:sz="4" w:space="0" w:color="000000"/>
            </w:tcBorders>
          </w:tcPr>
          <w:p w:rsidR="0079685D" w:rsidRPr="00DE279C" w:rsidRDefault="0079685D" w:rsidP="0079685D">
            <w:pPr>
              <w:spacing w:after="0" w:line="240" w:lineRule="auto"/>
              <w:jc w:val="center"/>
              <w:rPr>
                <w:rFonts w:ascii="Arial" w:hAnsi="Arial" w:cs="Arial"/>
              </w:rPr>
            </w:pPr>
            <w:r w:rsidRPr="00DE279C">
              <w:rPr>
                <w:rFonts w:ascii="Arial" w:hAnsi="Arial" w:cs="Arial"/>
              </w:rPr>
              <w:object w:dxaOrig="9929" w:dyaOrig="5935">
                <v:shape id="_x0000_i1027" type="#_x0000_t75" style="width:223.5pt;height:248.75pt" o:ole="">
                  <v:imagedata r:id="rId32" o:title="" cropleft="10104f" cropright="20582f"/>
                </v:shape>
                <o:OLEObject Type="Embed" ProgID="Visio.Drawing.11" ShapeID="_x0000_i1027" DrawAspect="Content" ObjectID="_1377590871" r:id="rId33"/>
              </w:object>
            </w:r>
          </w:p>
        </w:tc>
      </w:tr>
      <w:tr w:rsidR="0079685D" w:rsidRPr="00DE279C" w:rsidTr="0079685D">
        <w:tc>
          <w:tcPr>
            <w:tcW w:w="8418" w:type="dxa"/>
            <w:shd w:val="pct10" w:color="auto" w:fill="auto"/>
          </w:tcPr>
          <w:p w:rsidR="0079685D" w:rsidRPr="00DE279C" w:rsidRDefault="0079685D" w:rsidP="0079685D">
            <w:pPr>
              <w:pStyle w:val="tesisfigura"/>
            </w:pPr>
            <w:bookmarkStart w:id="96" w:name="_Toc298793856"/>
            <w:bookmarkStart w:id="97" w:name="_Toc303503614"/>
            <w:r w:rsidRPr="00DE279C">
              <w:t>Figura 2.</w:t>
            </w:r>
            <w:r>
              <w:t xml:space="preserve">5    </w:t>
            </w:r>
            <w:r w:rsidRPr="00DE279C">
              <w:t>Configuración del transformador trifásico PTREC.37</w:t>
            </w:r>
            <w:bookmarkEnd w:id="96"/>
            <w:bookmarkEnd w:id="97"/>
          </w:p>
        </w:tc>
      </w:tr>
    </w:tbl>
    <w:p w:rsidR="00C937E7" w:rsidRDefault="00C937E7" w:rsidP="00C937E7">
      <w:pPr>
        <w:pStyle w:val="tesisnivel3"/>
        <w:numPr>
          <w:ilvl w:val="0"/>
          <w:numId w:val="0"/>
        </w:numPr>
        <w:ind w:left="1797"/>
        <w:rPr>
          <w:rFonts w:cs="Arial"/>
        </w:rPr>
      </w:pPr>
    </w:p>
    <w:p w:rsidR="000F35AB" w:rsidRPr="00DE279C" w:rsidRDefault="000F35AB" w:rsidP="00B901F5">
      <w:pPr>
        <w:pStyle w:val="tesisnivel3"/>
        <w:rPr>
          <w:rFonts w:cs="Arial"/>
        </w:rPr>
      </w:pPr>
      <w:bookmarkStart w:id="98" w:name="_Toc303752509"/>
      <w:r w:rsidRPr="00DE279C">
        <w:rPr>
          <w:rFonts w:cs="Arial"/>
        </w:rPr>
        <w:lastRenderedPageBreak/>
        <w:t>T</w:t>
      </w:r>
      <w:r w:rsidR="00B901F5" w:rsidRPr="00DE279C">
        <w:rPr>
          <w:rFonts w:cs="Arial"/>
        </w:rPr>
        <w:t>ransformador de voltaje de campo</w:t>
      </w:r>
      <w:bookmarkEnd w:id="98"/>
    </w:p>
    <w:p w:rsidR="000F35AB" w:rsidRPr="00DE279C" w:rsidRDefault="000F35AB" w:rsidP="00C937E7">
      <w:pPr>
        <w:tabs>
          <w:tab w:val="left" w:pos="5529"/>
        </w:tabs>
        <w:spacing w:line="360" w:lineRule="auto"/>
        <w:ind w:left="1417"/>
        <w:jc w:val="both"/>
        <w:rPr>
          <w:rFonts w:ascii="Arial" w:hAnsi="Arial" w:cs="Arial"/>
          <w:sz w:val="24"/>
        </w:rPr>
      </w:pPr>
      <w:r w:rsidRPr="00DE279C">
        <w:rPr>
          <w:rFonts w:ascii="Arial" w:hAnsi="Arial" w:cs="Arial"/>
          <w:sz w:val="24"/>
        </w:rPr>
        <w:t xml:space="preserve">El transformador monofásico PTREC.36 está ubicado en la cabina superior, alimenta a la tarjeta DC3322 que rectifica el voltaje para el campo del motor </w:t>
      </w:r>
      <w:r w:rsidR="00597ED9">
        <w:rPr>
          <w:rFonts w:ascii="Arial" w:eastAsia="Times New Roman" w:hAnsi="Arial" w:cs="Arial"/>
          <w:sz w:val="24"/>
          <w:szCs w:val="24"/>
        </w:rPr>
        <w:t>TERCO MV1006</w:t>
      </w:r>
      <w:r w:rsidRPr="00DE279C">
        <w:rPr>
          <w:rFonts w:ascii="Arial" w:hAnsi="Arial" w:cs="Arial"/>
          <w:sz w:val="24"/>
        </w:rPr>
        <w:t>. Su primario está conectado a las borneras de alimentación a  208Vrms y en su secundario obtenemos 140Vrms.</w:t>
      </w:r>
    </w:p>
    <w:tbl>
      <w:tblPr>
        <w:tblW w:w="493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69"/>
        <w:gridCol w:w="4415"/>
      </w:tblGrid>
      <w:tr w:rsidR="000F35AB" w:rsidRPr="00DE279C" w:rsidTr="00C937E7">
        <w:trPr>
          <w:trHeight w:val="439"/>
        </w:trPr>
        <w:tc>
          <w:tcPr>
            <w:tcW w:w="5000" w:type="pct"/>
            <w:gridSpan w:val="2"/>
            <w:shd w:val="pct10" w:color="auto" w:fill="auto"/>
          </w:tcPr>
          <w:p w:rsidR="000F35AB" w:rsidRPr="00DE279C" w:rsidRDefault="006C2EA5" w:rsidP="006C2EA5">
            <w:pPr>
              <w:pStyle w:val="tesistabla"/>
              <w:rPr>
                <w:rFonts w:eastAsiaTheme="minorEastAsia"/>
              </w:rPr>
            </w:pPr>
            <w:bookmarkStart w:id="99" w:name="_Toc298796156"/>
            <w:bookmarkStart w:id="100" w:name="_Toc300386245"/>
            <w:r w:rsidRPr="00DE279C">
              <w:t>Tabla</w:t>
            </w:r>
            <w:r w:rsidR="00E841B1" w:rsidRPr="00DE279C">
              <w:t xml:space="preserve"> 2.4   </w:t>
            </w:r>
            <w:r w:rsidRPr="00DE279C">
              <w:t>Características técnicas del transformador monofásico PTREC.36</w:t>
            </w:r>
            <w:bookmarkEnd w:id="99"/>
            <w:bookmarkEnd w:id="100"/>
          </w:p>
        </w:tc>
      </w:tr>
      <w:tr w:rsidR="000F35AB" w:rsidRPr="00DE279C" w:rsidTr="00C937E7">
        <w:trPr>
          <w:trHeight w:val="677"/>
        </w:trPr>
        <w:tc>
          <w:tcPr>
            <w:tcW w:w="2367" w:type="pct"/>
            <w:vAlign w:val="center"/>
          </w:tcPr>
          <w:p w:rsidR="000F35AB" w:rsidRPr="00DE279C" w:rsidRDefault="000F35AB" w:rsidP="000720E8">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TRABAJO: </w:t>
            </w:r>
          </w:p>
        </w:tc>
        <w:tc>
          <w:tcPr>
            <w:tcW w:w="2633" w:type="pct"/>
            <w:vAlign w:val="center"/>
          </w:tcPr>
          <w:p w:rsidR="000F35AB" w:rsidRPr="00DE279C" w:rsidRDefault="000F35AB" w:rsidP="000720E8">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Transformador monofásico utilizado para la alimentación del voltaje de campo para motores DC de unos 150 VDC </w:t>
            </w:r>
          </w:p>
        </w:tc>
      </w:tr>
      <w:tr w:rsidR="000F35AB" w:rsidRPr="00DE279C" w:rsidTr="00C937E7">
        <w:trPr>
          <w:trHeight w:val="699"/>
        </w:trPr>
        <w:tc>
          <w:tcPr>
            <w:tcW w:w="2367" w:type="pct"/>
            <w:vAlign w:val="center"/>
          </w:tcPr>
          <w:p w:rsidR="000F35AB" w:rsidRPr="00DE279C" w:rsidRDefault="000F35AB" w:rsidP="000720E8">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PRIMARIO: </w:t>
            </w:r>
          </w:p>
        </w:tc>
        <w:tc>
          <w:tcPr>
            <w:tcW w:w="2633" w:type="pct"/>
            <w:vAlign w:val="center"/>
          </w:tcPr>
          <w:p w:rsidR="000F35AB" w:rsidRPr="00DE279C" w:rsidRDefault="000F35AB" w:rsidP="000720E8">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Está devanado para 208 V  determinado para trabajar a voltaje nominal +</w:t>
            </w:r>
            <w:r w:rsidR="00251F09">
              <w:rPr>
                <w:rFonts w:ascii="Arial" w:eastAsia="Times New Roman" w:hAnsi="Arial" w:cs="Arial"/>
                <w:sz w:val="24"/>
                <w:szCs w:val="24"/>
              </w:rPr>
              <w:t>/</w:t>
            </w:r>
            <w:r w:rsidRPr="00DE279C">
              <w:rPr>
                <w:rFonts w:ascii="Arial" w:eastAsia="Times New Roman" w:hAnsi="Arial" w:cs="Arial"/>
                <w:sz w:val="24"/>
                <w:szCs w:val="24"/>
              </w:rPr>
              <w:t>- 5%</w:t>
            </w:r>
          </w:p>
        </w:tc>
      </w:tr>
      <w:tr w:rsidR="000F35AB" w:rsidRPr="00DE279C" w:rsidTr="00C937E7">
        <w:trPr>
          <w:trHeight w:val="691"/>
        </w:trPr>
        <w:tc>
          <w:tcPr>
            <w:tcW w:w="2367" w:type="pct"/>
            <w:vAlign w:val="center"/>
          </w:tcPr>
          <w:p w:rsidR="000F35AB" w:rsidRPr="00DE279C" w:rsidRDefault="000F35AB" w:rsidP="000720E8">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SECUNDARIO: </w:t>
            </w:r>
          </w:p>
        </w:tc>
        <w:tc>
          <w:tcPr>
            <w:tcW w:w="2633" w:type="pct"/>
            <w:vAlign w:val="center"/>
          </w:tcPr>
          <w:p w:rsidR="000F35AB" w:rsidRPr="00DE279C" w:rsidRDefault="000F35AB" w:rsidP="00D9464F">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Tiene un d</w:t>
            </w:r>
            <w:r w:rsidR="00D9464F">
              <w:rPr>
                <w:rFonts w:ascii="Arial" w:eastAsia="Times New Roman" w:hAnsi="Arial" w:cs="Arial"/>
                <w:sz w:val="24"/>
                <w:szCs w:val="24"/>
              </w:rPr>
              <w:t>evanado cuyo voltaje es de 140 VRMS</w:t>
            </w:r>
            <w:r w:rsidRPr="00DE279C">
              <w:rPr>
                <w:rFonts w:ascii="Arial" w:eastAsia="Times New Roman" w:hAnsi="Arial" w:cs="Arial"/>
                <w:sz w:val="24"/>
                <w:szCs w:val="24"/>
              </w:rPr>
              <w:t>.</w:t>
            </w:r>
          </w:p>
        </w:tc>
      </w:tr>
      <w:tr w:rsidR="000F35AB" w:rsidRPr="00DE279C" w:rsidTr="00C937E7">
        <w:trPr>
          <w:trHeight w:val="437"/>
        </w:trPr>
        <w:tc>
          <w:tcPr>
            <w:tcW w:w="2367" w:type="pct"/>
            <w:vAlign w:val="center"/>
          </w:tcPr>
          <w:p w:rsidR="000F35AB" w:rsidRPr="00DE279C" w:rsidRDefault="000F35AB" w:rsidP="000720E8">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TEMPERATURA AMBIENTE MÁXIMA:</w:t>
            </w:r>
          </w:p>
        </w:tc>
        <w:tc>
          <w:tcPr>
            <w:tcW w:w="2633" w:type="pct"/>
            <w:vAlign w:val="center"/>
          </w:tcPr>
          <w:p w:rsidR="000F35AB" w:rsidRPr="00DE279C" w:rsidRDefault="000F35AB" w:rsidP="000720E8">
            <w:pPr>
              <w:spacing w:after="0" w:line="360" w:lineRule="auto"/>
              <w:jc w:val="both"/>
              <w:rPr>
                <w:rFonts w:ascii="Arial" w:eastAsia="Times New Roman" w:hAnsi="Arial" w:cs="Arial"/>
                <w:sz w:val="24"/>
                <w:szCs w:val="24"/>
              </w:rPr>
            </w:pPr>
            <w:smartTag w:uri="urn:schemas-microsoft-com:office:smarttags" w:element="metricconverter">
              <w:smartTagPr>
                <w:attr w:name="ProductID" w:val="50ﾺC"/>
              </w:smartTagPr>
              <w:r w:rsidRPr="00DE279C">
                <w:rPr>
                  <w:rFonts w:ascii="Arial" w:eastAsia="Times New Roman" w:hAnsi="Arial" w:cs="Arial"/>
                  <w:sz w:val="24"/>
                  <w:szCs w:val="24"/>
                </w:rPr>
                <w:t>50ºC</w:t>
              </w:r>
            </w:smartTag>
          </w:p>
        </w:tc>
      </w:tr>
      <w:tr w:rsidR="000F35AB" w:rsidRPr="00DE279C" w:rsidTr="00C937E7">
        <w:trPr>
          <w:trHeight w:val="835"/>
        </w:trPr>
        <w:tc>
          <w:tcPr>
            <w:tcW w:w="2367" w:type="pct"/>
            <w:vAlign w:val="center"/>
          </w:tcPr>
          <w:p w:rsidR="000F35AB" w:rsidRPr="00DE279C" w:rsidRDefault="000F35AB" w:rsidP="000720E8">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DIMENSIONES REFERENCIA:</w:t>
            </w:r>
          </w:p>
        </w:tc>
        <w:tc>
          <w:tcPr>
            <w:tcW w:w="2633" w:type="pct"/>
            <w:vAlign w:val="center"/>
          </w:tcPr>
          <w:p w:rsidR="000F35AB" w:rsidRPr="00DE279C" w:rsidRDefault="000F35AB" w:rsidP="000720E8">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LARGO: 10 cm</w:t>
            </w:r>
          </w:p>
          <w:p w:rsidR="000F35AB" w:rsidRPr="00DE279C" w:rsidRDefault="000F35AB" w:rsidP="000720E8">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ANCHO: 8 cm</w:t>
            </w:r>
          </w:p>
          <w:p w:rsidR="000F35AB" w:rsidRPr="00DE279C" w:rsidRDefault="000F35AB" w:rsidP="000720E8">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ALTURA: 9 cm</w:t>
            </w:r>
          </w:p>
        </w:tc>
      </w:tr>
    </w:tbl>
    <w:p w:rsidR="000F35AB" w:rsidRDefault="000F35AB" w:rsidP="000F35AB">
      <w:pPr>
        <w:ind w:left="1417"/>
        <w:rPr>
          <w:rFonts w:ascii="Arial" w:hAnsi="Arial" w:cs="Arial"/>
          <w:sz w:val="24"/>
        </w:rPr>
      </w:pPr>
    </w:p>
    <w:tbl>
      <w:tblPr>
        <w:tblStyle w:val="Tablaconcuadrcula"/>
        <w:tblW w:w="0" w:type="auto"/>
        <w:tblInd w:w="108" w:type="dxa"/>
        <w:tblLook w:val="04A0"/>
      </w:tblPr>
      <w:tblGrid>
        <w:gridCol w:w="8364"/>
      </w:tblGrid>
      <w:tr w:rsidR="007C2B0A" w:rsidRPr="00DE279C" w:rsidTr="00C937E7">
        <w:trPr>
          <w:trHeight w:val="1945"/>
        </w:trPr>
        <w:tc>
          <w:tcPr>
            <w:tcW w:w="8364" w:type="dxa"/>
            <w:tcBorders>
              <w:bottom w:val="single" w:sz="4" w:space="0" w:color="000000"/>
            </w:tcBorders>
          </w:tcPr>
          <w:p w:rsidR="007C2B0A" w:rsidRPr="00DE279C" w:rsidRDefault="00C937E7" w:rsidP="007C2B0A">
            <w:pPr>
              <w:spacing w:after="0" w:line="240" w:lineRule="auto"/>
              <w:jc w:val="center"/>
              <w:rPr>
                <w:rFonts w:ascii="Arial" w:hAnsi="Arial" w:cs="Arial"/>
                <w:sz w:val="24"/>
              </w:rPr>
            </w:pPr>
            <w:r w:rsidRPr="00DE279C">
              <w:rPr>
                <w:rFonts w:ascii="Arial" w:hAnsi="Arial" w:cs="Arial"/>
              </w:rPr>
              <w:object w:dxaOrig="4752" w:dyaOrig="2108">
                <v:shape id="_x0000_i1028" type="#_x0000_t75" style="width:225.35pt;height:100.05pt" o:ole="">
                  <v:imagedata r:id="rId34" o:title=""/>
                </v:shape>
                <o:OLEObject Type="Embed" ProgID="Visio.Drawing.11" ShapeID="_x0000_i1028" DrawAspect="Content" ObjectID="_1377590872" r:id="rId35"/>
              </w:object>
            </w:r>
          </w:p>
        </w:tc>
      </w:tr>
      <w:tr w:rsidR="007C2B0A" w:rsidRPr="00DE279C" w:rsidTr="00C937E7">
        <w:trPr>
          <w:trHeight w:val="451"/>
        </w:trPr>
        <w:tc>
          <w:tcPr>
            <w:tcW w:w="8364" w:type="dxa"/>
            <w:shd w:val="pct10" w:color="auto" w:fill="auto"/>
          </w:tcPr>
          <w:p w:rsidR="007C2B0A" w:rsidRPr="00DE279C" w:rsidRDefault="001A63E4" w:rsidP="00951C57">
            <w:pPr>
              <w:pStyle w:val="tesisfigura"/>
            </w:pPr>
            <w:bookmarkStart w:id="101" w:name="_Toc298793857"/>
            <w:bookmarkStart w:id="102" w:name="_Toc303503615"/>
            <w:r>
              <w:t>Figura 2.6</w:t>
            </w:r>
            <w:r w:rsidR="00342B23">
              <w:t xml:space="preserve">    </w:t>
            </w:r>
            <w:r w:rsidR="007C2B0A" w:rsidRPr="00DE279C">
              <w:t>Configuración del transformador monofásico PTREC.36</w:t>
            </w:r>
            <w:bookmarkEnd w:id="101"/>
            <w:bookmarkEnd w:id="102"/>
          </w:p>
        </w:tc>
      </w:tr>
    </w:tbl>
    <w:p w:rsidR="000F35AB" w:rsidRDefault="000F35AB" w:rsidP="0057504D">
      <w:pPr>
        <w:spacing w:line="360" w:lineRule="auto"/>
        <w:ind w:left="1417"/>
        <w:jc w:val="both"/>
        <w:rPr>
          <w:rFonts w:ascii="Arial" w:hAnsi="Arial" w:cs="Arial"/>
          <w:sz w:val="24"/>
        </w:rPr>
      </w:pPr>
      <w:r w:rsidRPr="00DE279C">
        <w:rPr>
          <w:rFonts w:ascii="Arial" w:hAnsi="Arial" w:cs="Arial"/>
          <w:sz w:val="24"/>
        </w:rPr>
        <w:lastRenderedPageBreak/>
        <w:t>Los diagramas de conexiones en el e</w:t>
      </w:r>
      <w:r w:rsidR="00251F09">
        <w:rPr>
          <w:rFonts w:ascii="Arial" w:hAnsi="Arial" w:cs="Arial"/>
          <w:sz w:val="24"/>
        </w:rPr>
        <w:t xml:space="preserve">quipo se encuentran en el ANEXO </w:t>
      </w:r>
      <w:r w:rsidRPr="00DE279C">
        <w:rPr>
          <w:rFonts w:ascii="Arial" w:hAnsi="Arial" w:cs="Arial"/>
          <w:sz w:val="24"/>
        </w:rPr>
        <w:t>A. Las especificaciones técnicas de estos transformadores se encuentran en el ANEXO C.</w:t>
      </w:r>
    </w:p>
    <w:p w:rsidR="00C937E7" w:rsidRPr="00DE279C" w:rsidRDefault="00C937E7" w:rsidP="0057504D">
      <w:pPr>
        <w:spacing w:line="360" w:lineRule="auto"/>
        <w:ind w:left="1417"/>
        <w:jc w:val="both"/>
        <w:rPr>
          <w:rFonts w:ascii="Arial" w:hAnsi="Arial" w:cs="Arial"/>
          <w:sz w:val="24"/>
        </w:rPr>
      </w:pPr>
    </w:p>
    <w:p w:rsidR="000F35AB" w:rsidRPr="000060ED" w:rsidRDefault="00B901F5" w:rsidP="00B901F5">
      <w:pPr>
        <w:pStyle w:val="tesisnivel2"/>
        <w:rPr>
          <w:rFonts w:cs="Arial"/>
        </w:rPr>
      </w:pPr>
      <w:bookmarkStart w:id="103" w:name="_Toc303752510"/>
      <w:r w:rsidRPr="000060ED">
        <w:rPr>
          <w:rFonts w:cs="Arial"/>
        </w:rPr>
        <w:t xml:space="preserve">Protecciones </w:t>
      </w:r>
      <w:r w:rsidR="002E21E2" w:rsidRPr="000060ED">
        <w:rPr>
          <w:rFonts w:cs="Arial"/>
        </w:rPr>
        <w:t>de los equipos educativos</w:t>
      </w:r>
      <w:bookmarkEnd w:id="103"/>
    </w:p>
    <w:p w:rsidR="000F35AB" w:rsidRDefault="000F35AB" w:rsidP="0057504D">
      <w:pPr>
        <w:spacing w:line="360" w:lineRule="auto"/>
        <w:ind w:left="567"/>
        <w:jc w:val="both"/>
        <w:rPr>
          <w:rFonts w:ascii="Arial" w:hAnsi="Arial" w:cs="Arial"/>
          <w:sz w:val="24"/>
          <w:szCs w:val="20"/>
        </w:rPr>
      </w:pPr>
      <w:r w:rsidRPr="00DE279C">
        <w:rPr>
          <w:rFonts w:ascii="Arial" w:hAnsi="Arial" w:cs="Arial"/>
          <w:sz w:val="24"/>
          <w:szCs w:val="20"/>
        </w:rPr>
        <w:t xml:space="preserve">Es sensato considerar que la protección es un factor muy importante en todo equipo eléctrico, por lo que hemos </w:t>
      </w:r>
      <w:r w:rsidR="00D52133">
        <w:rPr>
          <w:rFonts w:ascii="Arial" w:hAnsi="Arial" w:cs="Arial"/>
          <w:sz w:val="24"/>
          <w:szCs w:val="20"/>
        </w:rPr>
        <w:t xml:space="preserve">colocado </w:t>
      </w:r>
      <w:r w:rsidRPr="00DE279C">
        <w:rPr>
          <w:rFonts w:ascii="Arial" w:hAnsi="Arial" w:cs="Arial"/>
          <w:sz w:val="24"/>
          <w:szCs w:val="20"/>
        </w:rPr>
        <w:t>fusibles tanto en la entrada principal como en cada bobina de los transformadores</w:t>
      </w:r>
      <w:r w:rsidR="00D52133">
        <w:rPr>
          <w:rFonts w:ascii="Arial" w:hAnsi="Arial" w:cs="Arial"/>
          <w:sz w:val="24"/>
          <w:szCs w:val="20"/>
        </w:rPr>
        <w:t>,</w:t>
      </w:r>
      <w:r w:rsidR="00CF279E">
        <w:rPr>
          <w:rFonts w:ascii="Arial" w:hAnsi="Arial" w:cs="Arial"/>
          <w:sz w:val="24"/>
          <w:szCs w:val="20"/>
        </w:rPr>
        <w:t xml:space="preserve"> hay que destacar que estos fusibles son de respuesta rápida</w:t>
      </w:r>
      <w:r w:rsidR="00D52133">
        <w:rPr>
          <w:rFonts w:ascii="Arial" w:hAnsi="Arial" w:cs="Arial"/>
          <w:sz w:val="24"/>
          <w:szCs w:val="20"/>
        </w:rPr>
        <w:t xml:space="preserve">  para proteger a los semiconductores</w:t>
      </w:r>
      <w:r w:rsidRPr="00DE279C">
        <w:rPr>
          <w:rFonts w:ascii="Arial" w:hAnsi="Arial" w:cs="Arial"/>
          <w:sz w:val="24"/>
          <w:szCs w:val="20"/>
        </w:rPr>
        <w:t>, a continuación se muestra la distribución de los mismos en la parte posterior de la unidad.</w:t>
      </w:r>
    </w:p>
    <w:p w:rsidR="00C937E7" w:rsidRPr="00DE279C" w:rsidRDefault="00C937E7" w:rsidP="0057504D">
      <w:pPr>
        <w:spacing w:line="360" w:lineRule="auto"/>
        <w:ind w:left="567"/>
        <w:jc w:val="both"/>
        <w:rPr>
          <w:rFonts w:ascii="Arial" w:hAnsi="Arial" w:cs="Arial"/>
          <w:sz w:val="24"/>
          <w:szCs w:val="20"/>
        </w:rPr>
      </w:pPr>
    </w:p>
    <w:tbl>
      <w:tblPr>
        <w:tblStyle w:val="Tablaconcuadrcula"/>
        <w:tblW w:w="0" w:type="auto"/>
        <w:tblLook w:val="04A0"/>
      </w:tblPr>
      <w:tblGrid>
        <w:gridCol w:w="8418"/>
      </w:tblGrid>
      <w:tr w:rsidR="007C2B0A" w:rsidRPr="00DE279C" w:rsidTr="007C2B0A">
        <w:tc>
          <w:tcPr>
            <w:tcW w:w="8418" w:type="dxa"/>
            <w:tcBorders>
              <w:bottom w:val="single" w:sz="4" w:space="0" w:color="000000"/>
            </w:tcBorders>
          </w:tcPr>
          <w:p w:rsidR="007C2B0A" w:rsidRPr="00DE279C" w:rsidRDefault="00C937E7" w:rsidP="007C2B0A">
            <w:pPr>
              <w:spacing w:after="0" w:line="240" w:lineRule="auto"/>
              <w:jc w:val="both"/>
              <w:rPr>
                <w:rFonts w:ascii="Arial" w:hAnsi="Arial" w:cs="Arial"/>
              </w:rPr>
            </w:pPr>
            <w:r w:rsidRPr="00DE279C">
              <w:rPr>
                <w:rFonts w:ascii="Arial" w:hAnsi="Arial" w:cs="Arial"/>
              </w:rPr>
              <w:object w:dxaOrig="8994" w:dyaOrig="4175">
                <v:shape id="_x0000_i1029" type="#_x0000_t75" style="width:409.55pt;height:188.9pt" o:ole="">
                  <v:imagedata r:id="rId36" o:title=""/>
                </v:shape>
                <o:OLEObject Type="Embed" ProgID="Visio.Drawing.11" ShapeID="_x0000_i1029" DrawAspect="Content" ObjectID="_1377590873" r:id="rId37"/>
              </w:object>
            </w:r>
          </w:p>
        </w:tc>
      </w:tr>
      <w:tr w:rsidR="007C2B0A" w:rsidRPr="00DE279C" w:rsidTr="007C2B0A">
        <w:tc>
          <w:tcPr>
            <w:tcW w:w="8418" w:type="dxa"/>
            <w:shd w:val="pct10" w:color="auto" w:fill="auto"/>
          </w:tcPr>
          <w:p w:rsidR="007C2B0A" w:rsidRPr="00DE279C" w:rsidRDefault="007C2B0A" w:rsidP="00951C57">
            <w:pPr>
              <w:pStyle w:val="tesisfigura"/>
            </w:pPr>
            <w:bookmarkStart w:id="104" w:name="_Toc298793858"/>
            <w:bookmarkStart w:id="105" w:name="_Toc303503616"/>
            <w:r w:rsidRPr="00DE279C">
              <w:t>Figura 2.</w:t>
            </w:r>
            <w:r w:rsidR="00CF7875">
              <w:t>7</w:t>
            </w:r>
            <w:r w:rsidR="00342B23">
              <w:t xml:space="preserve">    </w:t>
            </w:r>
            <w:r w:rsidRPr="00DE279C">
              <w:t xml:space="preserve">Panel de fusibles detrás del </w:t>
            </w:r>
            <w:r w:rsidR="006C5132">
              <w:t xml:space="preserve">Equipo Educativo tipo </w:t>
            </w:r>
            <w:r w:rsidR="00DE0911">
              <w:t>Mawdsley’s</w:t>
            </w:r>
            <w:bookmarkEnd w:id="104"/>
            <w:bookmarkEnd w:id="105"/>
          </w:p>
        </w:tc>
      </w:tr>
    </w:tbl>
    <w:p w:rsidR="00C937E7" w:rsidRDefault="00C937E7" w:rsidP="00C537E2">
      <w:pPr>
        <w:spacing w:line="360" w:lineRule="auto"/>
        <w:ind w:left="567"/>
        <w:jc w:val="both"/>
        <w:rPr>
          <w:rFonts w:ascii="Arial" w:hAnsi="Arial" w:cs="Arial"/>
          <w:sz w:val="24"/>
          <w:szCs w:val="20"/>
        </w:rPr>
      </w:pPr>
    </w:p>
    <w:p w:rsidR="006F7413" w:rsidRDefault="00597ED9" w:rsidP="00C537E2">
      <w:pPr>
        <w:spacing w:line="360" w:lineRule="auto"/>
        <w:ind w:left="567"/>
        <w:jc w:val="both"/>
        <w:rPr>
          <w:rFonts w:ascii="Arial" w:hAnsi="Arial" w:cs="Arial"/>
          <w:sz w:val="24"/>
          <w:szCs w:val="20"/>
        </w:rPr>
      </w:pPr>
      <w:r w:rsidRPr="00597ED9">
        <w:rPr>
          <w:rFonts w:ascii="Arial" w:hAnsi="Arial" w:cs="Arial"/>
          <w:sz w:val="24"/>
          <w:szCs w:val="20"/>
        </w:rPr>
        <w:t xml:space="preserve">Al momento de conectar el equipo a la toma trifásica, se enciende la lámpara de luz neón que indica “equipo energizado”. Sin embargo los transformadores de potencia, trifásico PTREC.40 y monofásico PTREC.38 están protegidos por disyuntores de 32A de 3 polos y 2 </w:t>
      </w:r>
      <w:r w:rsidRPr="00597ED9">
        <w:rPr>
          <w:rFonts w:ascii="Arial" w:hAnsi="Arial" w:cs="Arial"/>
          <w:sz w:val="24"/>
          <w:szCs w:val="20"/>
        </w:rPr>
        <w:lastRenderedPageBreak/>
        <w:t>polos, respectivamente. Adicionalmente se tienen 2 disyuntores de 10A para la habilitación de las líneas de conexión S colocadas en la parte superior, los cuales están ubicados</w:t>
      </w:r>
      <w:r w:rsidR="000F35AB" w:rsidRPr="00DE279C">
        <w:rPr>
          <w:rFonts w:ascii="Arial" w:hAnsi="Arial" w:cs="Arial"/>
          <w:sz w:val="24"/>
          <w:szCs w:val="20"/>
        </w:rPr>
        <w:t xml:space="preserve">: uno en la parte frontal superior que habilita las líneas S1, S2, S3 y el otro en la parte lateral inferior que habilita las líneas S4, S5, S6. Por último se tiene un </w:t>
      </w:r>
      <w:r w:rsidR="002A5AC7">
        <w:rPr>
          <w:rFonts w:ascii="Arial" w:hAnsi="Arial" w:cs="Arial"/>
          <w:sz w:val="24"/>
          <w:szCs w:val="20"/>
        </w:rPr>
        <w:t xml:space="preserve">disyuntor </w:t>
      </w:r>
      <w:r w:rsidR="000F35AB" w:rsidRPr="00DE279C">
        <w:rPr>
          <w:rFonts w:ascii="Arial" w:hAnsi="Arial" w:cs="Arial"/>
          <w:sz w:val="24"/>
          <w:szCs w:val="20"/>
        </w:rPr>
        <w:t>en las líneas de salida a la carga M y N, que se quiera poner al equipo, el cual es de 10</w:t>
      </w:r>
      <w:r w:rsidR="00D9464F">
        <w:rPr>
          <w:rFonts w:ascii="Arial" w:hAnsi="Arial" w:cs="Arial"/>
          <w:sz w:val="24"/>
          <w:szCs w:val="20"/>
        </w:rPr>
        <w:t>A</w:t>
      </w:r>
      <w:r w:rsidR="000F35AB" w:rsidRPr="00DE279C">
        <w:rPr>
          <w:rFonts w:ascii="Arial" w:hAnsi="Arial" w:cs="Arial"/>
          <w:sz w:val="24"/>
          <w:szCs w:val="20"/>
        </w:rPr>
        <w:t>. En la Figura 2.</w:t>
      </w:r>
      <w:r w:rsidR="00951C57">
        <w:rPr>
          <w:rFonts w:ascii="Arial" w:hAnsi="Arial" w:cs="Arial"/>
          <w:sz w:val="24"/>
          <w:szCs w:val="20"/>
        </w:rPr>
        <w:t>8</w:t>
      </w:r>
      <w:r w:rsidR="000F35AB" w:rsidRPr="00DE279C">
        <w:rPr>
          <w:rFonts w:ascii="Arial" w:hAnsi="Arial" w:cs="Arial"/>
          <w:sz w:val="24"/>
          <w:szCs w:val="20"/>
        </w:rPr>
        <w:t xml:space="preserve"> se detalla cada </w:t>
      </w:r>
      <w:r w:rsidR="002A5AC7">
        <w:rPr>
          <w:rFonts w:ascii="Arial" w:hAnsi="Arial" w:cs="Arial"/>
          <w:sz w:val="24"/>
          <w:szCs w:val="20"/>
        </w:rPr>
        <w:t>disyuntor</w:t>
      </w:r>
      <w:r w:rsidR="000F35AB" w:rsidRPr="00DE279C">
        <w:rPr>
          <w:rFonts w:ascii="Arial" w:hAnsi="Arial" w:cs="Arial"/>
          <w:sz w:val="24"/>
          <w:szCs w:val="20"/>
        </w:rPr>
        <w:t>.</w:t>
      </w:r>
      <w:r w:rsidR="009D5F4A" w:rsidRPr="00DE279C">
        <w:rPr>
          <w:rFonts w:ascii="Arial" w:hAnsi="Arial" w:cs="Arial"/>
          <w:sz w:val="24"/>
          <w:szCs w:val="20"/>
        </w:rPr>
        <w:t xml:space="preserve"> </w:t>
      </w:r>
    </w:p>
    <w:p w:rsidR="00C937E7" w:rsidRPr="00DE279C" w:rsidRDefault="00C937E7" w:rsidP="00C537E2">
      <w:pPr>
        <w:spacing w:line="360" w:lineRule="auto"/>
        <w:ind w:left="567"/>
        <w:jc w:val="both"/>
        <w:rPr>
          <w:rFonts w:ascii="Arial" w:hAnsi="Arial" w:cs="Arial"/>
          <w:sz w:val="24"/>
          <w:szCs w:val="20"/>
        </w:rPr>
      </w:pPr>
    </w:p>
    <w:tbl>
      <w:tblPr>
        <w:tblStyle w:val="Tablaconcuadrcula"/>
        <w:tblW w:w="0" w:type="auto"/>
        <w:tblLook w:val="04A0"/>
      </w:tblPr>
      <w:tblGrid>
        <w:gridCol w:w="8493"/>
      </w:tblGrid>
      <w:tr w:rsidR="007C2B0A" w:rsidRPr="00DE279C" w:rsidTr="007C2B0A">
        <w:tc>
          <w:tcPr>
            <w:tcW w:w="8418" w:type="dxa"/>
            <w:tcBorders>
              <w:bottom w:val="single" w:sz="4" w:space="0" w:color="000000"/>
            </w:tcBorders>
          </w:tcPr>
          <w:p w:rsidR="007C2B0A" w:rsidRPr="00DE279C" w:rsidRDefault="008262A3" w:rsidP="007C2B0A">
            <w:pPr>
              <w:spacing w:after="0" w:line="240" w:lineRule="auto"/>
              <w:jc w:val="both"/>
              <w:rPr>
                <w:rFonts w:ascii="Arial" w:hAnsi="Arial" w:cs="Arial"/>
              </w:rPr>
            </w:pPr>
            <w:r>
              <w:object w:dxaOrig="9117" w:dyaOrig="4430">
                <v:shape id="_x0000_i1030" type="#_x0000_t75" style="width:426.4pt;height:207.6pt" o:ole="">
                  <v:imagedata r:id="rId38" o:title=""/>
                </v:shape>
                <o:OLEObject Type="Embed" ProgID="Visio.Drawing.11" ShapeID="_x0000_i1030" DrawAspect="Content" ObjectID="_1377590874" r:id="rId39"/>
              </w:object>
            </w:r>
          </w:p>
        </w:tc>
      </w:tr>
      <w:tr w:rsidR="007C2B0A" w:rsidRPr="00DE279C" w:rsidTr="007C2B0A">
        <w:tc>
          <w:tcPr>
            <w:tcW w:w="8418" w:type="dxa"/>
            <w:shd w:val="pct10" w:color="auto" w:fill="auto"/>
          </w:tcPr>
          <w:p w:rsidR="007C2B0A" w:rsidRPr="00951C57" w:rsidRDefault="00CF7875" w:rsidP="00951C57">
            <w:pPr>
              <w:pStyle w:val="tesisfigura"/>
            </w:pPr>
            <w:bookmarkStart w:id="106" w:name="_Toc298793859"/>
            <w:bookmarkStart w:id="107" w:name="_Toc303503617"/>
            <w:r w:rsidRPr="00951C57">
              <w:t>Figura 2.8</w:t>
            </w:r>
            <w:r w:rsidR="00342B23">
              <w:t xml:space="preserve">    </w:t>
            </w:r>
            <w:r w:rsidR="00CC57F7">
              <w:t xml:space="preserve"> </w:t>
            </w:r>
            <w:r w:rsidR="002A5AC7" w:rsidRPr="00951C57">
              <w:t>Disyuntores</w:t>
            </w:r>
            <w:r w:rsidR="007C2B0A" w:rsidRPr="00951C57">
              <w:t xml:space="preserve"> de protección del </w:t>
            </w:r>
            <w:r w:rsidR="006C5132" w:rsidRPr="00951C57">
              <w:t xml:space="preserve">Equipo Educativo tipo </w:t>
            </w:r>
            <w:r w:rsidR="00DE0911" w:rsidRPr="00951C57">
              <w:t>Mawdsley’s</w:t>
            </w:r>
            <w:bookmarkEnd w:id="106"/>
            <w:bookmarkEnd w:id="107"/>
          </w:p>
        </w:tc>
      </w:tr>
    </w:tbl>
    <w:p w:rsidR="000F35AB" w:rsidRDefault="000F35AB" w:rsidP="000F35AB">
      <w:pPr>
        <w:jc w:val="both"/>
        <w:rPr>
          <w:rFonts w:ascii="Arial" w:hAnsi="Arial" w:cs="Arial"/>
        </w:rPr>
      </w:pPr>
    </w:p>
    <w:p w:rsidR="006C3EB5" w:rsidRDefault="006C3EB5" w:rsidP="000F35AB">
      <w:pPr>
        <w:jc w:val="both"/>
        <w:rPr>
          <w:rFonts w:ascii="Arial" w:hAnsi="Arial" w:cs="Arial"/>
        </w:rPr>
      </w:pPr>
    </w:p>
    <w:p w:rsidR="000F35AB" w:rsidRPr="000060ED" w:rsidRDefault="000F35AB" w:rsidP="00B901F5">
      <w:pPr>
        <w:pStyle w:val="tesisnivel2"/>
        <w:rPr>
          <w:rFonts w:cs="Arial"/>
        </w:rPr>
      </w:pPr>
      <w:bookmarkStart w:id="108" w:name="_Toc303752511"/>
      <w:r w:rsidRPr="000060ED">
        <w:rPr>
          <w:rFonts w:cs="Arial"/>
        </w:rPr>
        <w:t>M</w:t>
      </w:r>
      <w:r w:rsidR="00B901F5" w:rsidRPr="000060ED">
        <w:rPr>
          <w:rFonts w:cs="Arial"/>
        </w:rPr>
        <w:t>ontaje y conexión de los elementos de potencia</w:t>
      </w:r>
      <w:bookmarkEnd w:id="108"/>
    </w:p>
    <w:p w:rsidR="006C3EB5" w:rsidRDefault="000F35AB" w:rsidP="00C537E2">
      <w:pPr>
        <w:spacing w:line="360" w:lineRule="auto"/>
        <w:ind w:left="567"/>
        <w:jc w:val="both"/>
        <w:rPr>
          <w:rFonts w:ascii="Arial" w:hAnsi="Arial" w:cs="Arial"/>
          <w:sz w:val="24"/>
          <w:szCs w:val="20"/>
        </w:rPr>
      </w:pPr>
      <w:r w:rsidRPr="00DE279C">
        <w:rPr>
          <w:rFonts w:ascii="Arial" w:hAnsi="Arial" w:cs="Arial"/>
          <w:sz w:val="24"/>
          <w:szCs w:val="20"/>
        </w:rPr>
        <w:t>Los elementos de electrónica de potencia se encuentran apropiadamente montados en un tablero detrás del panel frontal superior. En el cual encontramos diodos y tiristores montados en sus respectivos disipadores, redes Snubber y  resistencias</w:t>
      </w:r>
      <w:r w:rsidR="000720E8">
        <w:rPr>
          <w:rFonts w:ascii="Arial" w:hAnsi="Arial" w:cs="Arial"/>
          <w:sz w:val="24"/>
          <w:szCs w:val="20"/>
        </w:rPr>
        <w:t xml:space="preserve"> de medición, en la T</w:t>
      </w:r>
      <w:r w:rsidRPr="00DE279C">
        <w:rPr>
          <w:rFonts w:ascii="Arial" w:hAnsi="Arial" w:cs="Arial"/>
          <w:sz w:val="24"/>
          <w:szCs w:val="20"/>
        </w:rPr>
        <w:t>abla 2.5 describiremos cada uno de estos elementos.</w:t>
      </w:r>
    </w:p>
    <w:p w:rsidR="006C3EB5" w:rsidRDefault="006C3EB5" w:rsidP="00C537E2">
      <w:pPr>
        <w:spacing w:line="360" w:lineRule="auto"/>
        <w:ind w:left="567"/>
        <w:jc w:val="both"/>
        <w:rPr>
          <w:rFonts w:ascii="Arial" w:hAnsi="Arial" w:cs="Arial"/>
          <w:sz w:val="24"/>
          <w:szCs w:val="20"/>
        </w:rPr>
      </w:pPr>
    </w:p>
    <w:p w:rsidR="008262A3" w:rsidRPr="00DE279C" w:rsidRDefault="008262A3" w:rsidP="00C537E2">
      <w:pPr>
        <w:spacing w:line="360" w:lineRule="auto"/>
        <w:ind w:left="567"/>
        <w:jc w:val="both"/>
        <w:rPr>
          <w:rFonts w:ascii="Arial" w:hAnsi="Arial" w:cs="Arial"/>
          <w:sz w:val="24"/>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77"/>
        <w:gridCol w:w="6408"/>
      </w:tblGrid>
      <w:tr w:rsidR="006C2EA5" w:rsidRPr="00AE5DA8" w:rsidTr="006C2EA5">
        <w:tc>
          <w:tcPr>
            <w:tcW w:w="8222" w:type="dxa"/>
            <w:gridSpan w:val="2"/>
            <w:shd w:val="pct10" w:color="auto" w:fill="auto"/>
            <w:vAlign w:val="center"/>
          </w:tcPr>
          <w:p w:rsidR="006C2EA5" w:rsidRPr="00AE5DA8" w:rsidRDefault="00E841B1" w:rsidP="006C2EA5">
            <w:pPr>
              <w:pStyle w:val="tesistabla"/>
              <w:rPr>
                <w:rFonts w:eastAsiaTheme="minorEastAsia"/>
              </w:rPr>
            </w:pPr>
            <w:bookmarkStart w:id="109" w:name="_Toc298796157"/>
            <w:bookmarkStart w:id="110" w:name="_Toc300386246"/>
            <w:r w:rsidRPr="00AE5DA8">
              <w:t xml:space="preserve">Tabla 2.5  </w:t>
            </w:r>
            <w:r w:rsidR="006C2EA5" w:rsidRPr="00AE5DA8">
              <w:t>Elementos de Potencia montados sobre tablero.</w:t>
            </w:r>
            <w:bookmarkEnd w:id="109"/>
            <w:bookmarkEnd w:id="110"/>
          </w:p>
        </w:tc>
      </w:tr>
      <w:tr w:rsidR="000F35AB" w:rsidRPr="00AE5DA8" w:rsidTr="007E7321">
        <w:tc>
          <w:tcPr>
            <w:tcW w:w="1725" w:type="dxa"/>
            <w:vAlign w:val="center"/>
          </w:tcPr>
          <w:p w:rsidR="000F35AB" w:rsidRPr="00AE5DA8" w:rsidRDefault="000F35AB" w:rsidP="007E7321">
            <w:pPr>
              <w:spacing w:after="0" w:line="360" w:lineRule="auto"/>
              <w:jc w:val="both"/>
              <w:rPr>
                <w:rFonts w:ascii="Arial" w:hAnsi="Arial" w:cs="Arial"/>
                <w:sz w:val="24"/>
                <w:szCs w:val="24"/>
              </w:rPr>
            </w:pPr>
            <w:r w:rsidRPr="00AE5DA8">
              <w:rPr>
                <w:rFonts w:ascii="Arial" w:hAnsi="Arial" w:cs="Arial"/>
                <w:sz w:val="24"/>
                <w:szCs w:val="24"/>
              </w:rPr>
              <w:t>SCR</w:t>
            </w:r>
          </w:p>
        </w:tc>
        <w:tc>
          <w:tcPr>
            <w:tcW w:w="6497" w:type="dxa"/>
            <w:vAlign w:val="center"/>
          </w:tcPr>
          <w:p w:rsidR="000F35AB" w:rsidRPr="00AE5DA8" w:rsidRDefault="000F35AB" w:rsidP="00261BFE">
            <w:pPr>
              <w:spacing w:after="0" w:line="360" w:lineRule="auto"/>
              <w:jc w:val="both"/>
              <w:rPr>
                <w:rFonts w:ascii="Arial" w:eastAsia="Times New Roman" w:hAnsi="Arial" w:cs="Arial"/>
                <w:sz w:val="24"/>
                <w:szCs w:val="24"/>
              </w:rPr>
            </w:pPr>
            <w:r w:rsidRPr="00AE5DA8">
              <w:rPr>
                <w:rFonts w:ascii="Arial" w:eastAsia="Times New Roman" w:hAnsi="Arial" w:cs="Arial"/>
                <w:sz w:val="24"/>
                <w:szCs w:val="24"/>
              </w:rPr>
              <w:t xml:space="preserve">Juego de seis SCR. (Nº Parte: CS8-12IO2) Con sus respectivos disipadores. </w:t>
            </w:r>
            <w:r w:rsidR="00261BFE" w:rsidRPr="00AE5DA8">
              <w:rPr>
                <w:rFonts w:ascii="Arial" w:eastAsia="Times New Roman" w:hAnsi="Arial" w:cs="Arial"/>
                <w:bCs/>
                <w:sz w:val="24"/>
                <w:szCs w:val="24"/>
              </w:rPr>
              <w:t>VRRM = 800-1200 V, IT(RMS) = 25 A,IT(AV)M = 16 A</w:t>
            </w:r>
            <w:r w:rsidR="009753D2" w:rsidRPr="00AE5DA8">
              <w:rPr>
                <w:rFonts w:ascii="Arial" w:eastAsia="Times New Roman" w:hAnsi="Arial" w:cs="Arial"/>
                <w:bCs/>
                <w:sz w:val="24"/>
                <w:szCs w:val="24"/>
              </w:rPr>
              <w:t xml:space="preserve"> [ 1 ]</w:t>
            </w:r>
          </w:p>
        </w:tc>
      </w:tr>
      <w:tr w:rsidR="000F35AB" w:rsidRPr="00AE5DA8" w:rsidTr="007E7321">
        <w:tc>
          <w:tcPr>
            <w:tcW w:w="1725" w:type="dxa"/>
            <w:vAlign w:val="center"/>
          </w:tcPr>
          <w:p w:rsidR="000F35AB" w:rsidRPr="00AE5DA8" w:rsidRDefault="000F35AB" w:rsidP="007E7321">
            <w:pPr>
              <w:spacing w:after="0" w:line="360" w:lineRule="auto"/>
              <w:jc w:val="both"/>
              <w:rPr>
                <w:rFonts w:ascii="Arial" w:hAnsi="Arial" w:cs="Arial"/>
                <w:sz w:val="24"/>
                <w:szCs w:val="24"/>
              </w:rPr>
            </w:pPr>
            <w:r w:rsidRPr="00AE5DA8">
              <w:rPr>
                <w:rFonts w:ascii="Arial" w:hAnsi="Arial" w:cs="Arial"/>
                <w:sz w:val="24"/>
                <w:szCs w:val="24"/>
              </w:rPr>
              <w:t>SNUBBER</w:t>
            </w:r>
          </w:p>
        </w:tc>
        <w:tc>
          <w:tcPr>
            <w:tcW w:w="6497" w:type="dxa"/>
            <w:vAlign w:val="center"/>
          </w:tcPr>
          <w:p w:rsidR="000F35AB" w:rsidRPr="00AE5DA8" w:rsidRDefault="000F35AB" w:rsidP="00AE5DA8">
            <w:pPr>
              <w:spacing w:after="0" w:line="360" w:lineRule="auto"/>
              <w:jc w:val="both"/>
              <w:rPr>
                <w:rFonts w:ascii="Arial" w:hAnsi="Arial" w:cs="Arial"/>
                <w:sz w:val="24"/>
                <w:szCs w:val="24"/>
              </w:rPr>
            </w:pPr>
            <w:r w:rsidRPr="00AE5DA8">
              <w:rPr>
                <w:rFonts w:ascii="Arial" w:hAnsi="Arial" w:cs="Arial"/>
                <w:sz w:val="24"/>
                <w:szCs w:val="24"/>
              </w:rPr>
              <w:t xml:space="preserve">Cada SCR posee una red </w:t>
            </w:r>
            <w:r w:rsidRPr="00AE5DA8">
              <w:rPr>
                <w:rFonts w:ascii="Arial" w:hAnsi="Arial" w:cs="Arial"/>
                <w:i/>
                <w:sz w:val="24"/>
                <w:szCs w:val="24"/>
              </w:rPr>
              <w:t>Snubber</w:t>
            </w:r>
            <w:r w:rsidRPr="00AE5DA8">
              <w:rPr>
                <w:rFonts w:ascii="Arial" w:hAnsi="Arial" w:cs="Arial"/>
                <w:sz w:val="24"/>
                <w:szCs w:val="24"/>
              </w:rPr>
              <w:t xml:space="preserve"> con R = 22 ohms 5 W (Nº Parte: RS00522R00FB12)</w:t>
            </w:r>
            <w:r w:rsidR="009753D2" w:rsidRPr="00AE5DA8">
              <w:rPr>
                <w:rFonts w:ascii="Arial" w:hAnsi="Arial" w:cs="Arial"/>
                <w:sz w:val="24"/>
                <w:szCs w:val="24"/>
              </w:rPr>
              <w:t xml:space="preserve"> [ 3 ]</w:t>
            </w:r>
            <w:r w:rsidRPr="00AE5DA8">
              <w:rPr>
                <w:rFonts w:ascii="Arial" w:hAnsi="Arial" w:cs="Arial"/>
                <w:sz w:val="24"/>
                <w:szCs w:val="24"/>
              </w:rPr>
              <w:t xml:space="preserve"> y C = 0.1 </w:t>
            </w:r>
            <w:r w:rsidRPr="00AE5DA8">
              <w:rPr>
                <w:rFonts w:ascii="Arial" w:hAnsi="Arial" w:cs="Arial"/>
                <w:i/>
                <w:sz w:val="24"/>
                <w:szCs w:val="24"/>
              </w:rPr>
              <w:t>u</w:t>
            </w:r>
            <w:r w:rsidRPr="00AE5DA8">
              <w:rPr>
                <w:rFonts w:ascii="Arial" w:hAnsi="Arial" w:cs="Arial"/>
                <w:sz w:val="24"/>
                <w:szCs w:val="24"/>
              </w:rPr>
              <w:t>F. (Nº Parte: 104PPA850K)</w:t>
            </w:r>
            <w:r w:rsidR="00AE5DA8" w:rsidRPr="00AE5DA8">
              <w:rPr>
                <w:rFonts w:ascii="Arial" w:hAnsi="Arial" w:cs="Arial"/>
                <w:sz w:val="24"/>
                <w:szCs w:val="24"/>
              </w:rPr>
              <w:t xml:space="preserve"> [ 4 ]</w:t>
            </w:r>
          </w:p>
        </w:tc>
      </w:tr>
      <w:tr w:rsidR="000F35AB" w:rsidRPr="00E32228" w:rsidTr="007E7321">
        <w:tc>
          <w:tcPr>
            <w:tcW w:w="1725" w:type="dxa"/>
            <w:vAlign w:val="center"/>
          </w:tcPr>
          <w:p w:rsidR="000F35AB" w:rsidRPr="00AE5DA8" w:rsidRDefault="000F35AB" w:rsidP="007E7321">
            <w:pPr>
              <w:spacing w:after="0" w:line="360" w:lineRule="auto"/>
              <w:jc w:val="both"/>
              <w:rPr>
                <w:rFonts w:ascii="Arial" w:hAnsi="Arial" w:cs="Arial"/>
                <w:sz w:val="24"/>
                <w:szCs w:val="24"/>
              </w:rPr>
            </w:pPr>
            <w:r w:rsidRPr="00AE5DA8">
              <w:rPr>
                <w:rFonts w:ascii="Arial" w:hAnsi="Arial" w:cs="Arial"/>
                <w:sz w:val="24"/>
                <w:szCs w:val="24"/>
              </w:rPr>
              <w:t>DIODOS</w:t>
            </w:r>
          </w:p>
        </w:tc>
        <w:tc>
          <w:tcPr>
            <w:tcW w:w="6497" w:type="dxa"/>
            <w:vAlign w:val="center"/>
          </w:tcPr>
          <w:p w:rsidR="000F35AB" w:rsidRPr="00002C56" w:rsidRDefault="000F35AB" w:rsidP="00317F54">
            <w:pPr>
              <w:spacing w:after="0" w:line="360" w:lineRule="auto"/>
              <w:jc w:val="both"/>
              <w:rPr>
                <w:rFonts w:ascii="Arial" w:hAnsi="Arial" w:cs="Arial"/>
                <w:sz w:val="24"/>
                <w:szCs w:val="24"/>
                <w:lang w:val="en-US"/>
              </w:rPr>
            </w:pPr>
            <w:r w:rsidRPr="00AE5DA8">
              <w:rPr>
                <w:rFonts w:ascii="Arial" w:hAnsi="Arial" w:cs="Arial"/>
                <w:sz w:val="24"/>
                <w:szCs w:val="24"/>
              </w:rPr>
              <w:t xml:space="preserve">Juego de seis diodos. (Nº Parte: 16F120-ND) con sus respectivos disipadores. </w:t>
            </w:r>
            <w:r w:rsidR="00002C56" w:rsidRPr="00002C56">
              <w:rPr>
                <w:rFonts w:ascii="Arial" w:hAnsi="Arial" w:cs="Arial"/>
                <w:sz w:val="24"/>
                <w:szCs w:val="24"/>
                <w:lang w:val="en-US"/>
              </w:rPr>
              <w:t>Voltage - DC Reverse (Vr) (Max): 1200V (1.2kV), Current - Average Rectified (Io): 16A</w:t>
            </w:r>
            <w:r w:rsidR="00002C56">
              <w:rPr>
                <w:rFonts w:ascii="Arial" w:hAnsi="Arial" w:cs="Arial"/>
                <w:sz w:val="24"/>
                <w:szCs w:val="24"/>
                <w:lang w:val="en-US"/>
              </w:rPr>
              <w:t xml:space="preserve"> [ 9 ]</w:t>
            </w:r>
          </w:p>
        </w:tc>
      </w:tr>
      <w:tr w:rsidR="000F35AB" w:rsidRPr="00AE5DA8" w:rsidTr="007E7321">
        <w:tc>
          <w:tcPr>
            <w:tcW w:w="1725" w:type="dxa"/>
            <w:vAlign w:val="center"/>
          </w:tcPr>
          <w:p w:rsidR="000F35AB" w:rsidRPr="00AE5DA8" w:rsidRDefault="000F35AB" w:rsidP="007E7321">
            <w:pPr>
              <w:spacing w:after="0" w:line="360" w:lineRule="auto"/>
              <w:jc w:val="both"/>
              <w:rPr>
                <w:rFonts w:ascii="Arial" w:hAnsi="Arial" w:cs="Arial"/>
                <w:sz w:val="24"/>
                <w:szCs w:val="24"/>
              </w:rPr>
            </w:pPr>
            <w:r w:rsidRPr="00AE5DA8">
              <w:rPr>
                <w:rFonts w:ascii="Arial" w:hAnsi="Arial" w:cs="Arial"/>
                <w:sz w:val="24"/>
                <w:szCs w:val="24"/>
              </w:rPr>
              <w:t>RESISTENCIAS</w:t>
            </w:r>
          </w:p>
        </w:tc>
        <w:tc>
          <w:tcPr>
            <w:tcW w:w="6497" w:type="dxa"/>
            <w:vAlign w:val="center"/>
          </w:tcPr>
          <w:p w:rsidR="000F35AB" w:rsidRPr="00AE5DA8" w:rsidRDefault="000F35AB" w:rsidP="007E7321">
            <w:pPr>
              <w:spacing w:after="0" w:line="360" w:lineRule="auto"/>
              <w:jc w:val="both"/>
              <w:rPr>
                <w:rFonts w:ascii="Arial" w:hAnsi="Arial" w:cs="Arial"/>
                <w:sz w:val="24"/>
                <w:szCs w:val="24"/>
              </w:rPr>
            </w:pPr>
            <w:r w:rsidRPr="00AE5DA8">
              <w:rPr>
                <w:rFonts w:ascii="Arial" w:hAnsi="Arial" w:cs="Arial"/>
                <w:sz w:val="24"/>
                <w:szCs w:val="24"/>
              </w:rPr>
              <w:t xml:space="preserve">Resistencias </w:t>
            </w:r>
            <w:r w:rsidRPr="00AE5DA8">
              <w:rPr>
                <w:rFonts w:ascii="Arial" w:hAnsi="Arial" w:cs="Arial"/>
                <w:i/>
                <w:sz w:val="24"/>
                <w:szCs w:val="24"/>
              </w:rPr>
              <w:t>bulk</w:t>
            </w:r>
            <w:r w:rsidRPr="00AE5DA8">
              <w:rPr>
                <w:rFonts w:ascii="Arial" w:hAnsi="Arial" w:cs="Arial"/>
                <w:sz w:val="24"/>
                <w:szCs w:val="24"/>
              </w:rPr>
              <w:t xml:space="preserve"> de 0.1 ohmios, 25W. (Nº Parte: TMC25-.10). Una para cada línea alterna y cada semiconductor de potencia del panel superior, y dos resistencias en serie con la carga. Las cuales son usadas para medir la corriente que circula por ellas a través de su caída de potencial.</w:t>
            </w:r>
            <w:r w:rsidR="00317F54">
              <w:rPr>
                <w:rFonts w:ascii="Arial" w:hAnsi="Arial" w:cs="Arial"/>
                <w:sz w:val="24"/>
                <w:szCs w:val="24"/>
              </w:rPr>
              <w:t xml:space="preserve"> [ 8 ]</w:t>
            </w:r>
          </w:p>
        </w:tc>
      </w:tr>
    </w:tbl>
    <w:p w:rsidR="000F35AB" w:rsidRPr="00DE279C" w:rsidRDefault="000F35AB" w:rsidP="000F35AB">
      <w:pPr>
        <w:ind w:left="567"/>
        <w:jc w:val="both"/>
        <w:rPr>
          <w:rFonts w:ascii="Arial" w:hAnsi="Arial" w:cs="Arial"/>
          <w:sz w:val="24"/>
          <w:szCs w:val="20"/>
        </w:rPr>
      </w:pPr>
    </w:p>
    <w:p w:rsidR="000F35AB" w:rsidRPr="00DE279C" w:rsidRDefault="00C87924" w:rsidP="00C537E2">
      <w:pPr>
        <w:spacing w:line="360" w:lineRule="auto"/>
        <w:ind w:left="567"/>
        <w:jc w:val="both"/>
        <w:rPr>
          <w:rFonts w:ascii="Arial" w:hAnsi="Arial" w:cs="Arial"/>
          <w:sz w:val="24"/>
          <w:szCs w:val="20"/>
        </w:rPr>
      </w:pPr>
      <w:r w:rsidRPr="00DE279C">
        <w:rPr>
          <w:rFonts w:ascii="Arial" w:hAnsi="Arial" w:cs="Arial"/>
          <w:sz w:val="24"/>
          <w:szCs w:val="20"/>
        </w:rPr>
        <w:t>En la F</w:t>
      </w:r>
      <w:r w:rsidR="00CF7875">
        <w:rPr>
          <w:rFonts w:ascii="Arial" w:hAnsi="Arial" w:cs="Arial"/>
          <w:sz w:val="24"/>
          <w:szCs w:val="20"/>
        </w:rPr>
        <w:t>igura 2.9</w:t>
      </w:r>
      <w:r w:rsidR="000F35AB" w:rsidRPr="00DE279C">
        <w:rPr>
          <w:rFonts w:ascii="Arial" w:hAnsi="Arial" w:cs="Arial"/>
          <w:sz w:val="24"/>
          <w:szCs w:val="20"/>
        </w:rPr>
        <w:t xml:space="preserve"> vemos la distribución general del tablero de los elementos de potencia.</w:t>
      </w:r>
    </w:p>
    <w:p w:rsidR="000F35AB" w:rsidRPr="00DE279C" w:rsidRDefault="000F35AB" w:rsidP="000F35AB">
      <w:pPr>
        <w:ind w:left="567"/>
        <w:jc w:val="both"/>
        <w:rPr>
          <w:rFonts w:ascii="Arial" w:hAnsi="Arial" w:cs="Arial"/>
          <w:sz w:val="24"/>
          <w:szCs w:val="20"/>
        </w:rPr>
      </w:pPr>
    </w:p>
    <w:tbl>
      <w:tblPr>
        <w:tblStyle w:val="Tablaconcuadrcula"/>
        <w:tblW w:w="0" w:type="auto"/>
        <w:tblLook w:val="04A0"/>
      </w:tblPr>
      <w:tblGrid>
        <w:gridCol w:w="8493"/>
      </w:tblGrid>
      <w:tr w:rsidR="00CD3EBD" w:rsidRPr="00DE279C" w:rsidTr="00CD3EBD">
        <w:tc>
          <w:tcPr>
            <w:tcW w:w="8418" w:type="dxa"/>
            <w:tcBorders>
              <w:bottom w:val="single" w:sz="4" w:space="0" w:color="000000"/>
            </w:tcBorders>
          </w:tcPr>
          <w:p w:rsidR="00CD3EBD" w:rsidRPr="00DE279C" w:rsidRDefault="00CD3EBD" w:rsidP="00CD3EBD">
            <w:pPr>
              <w:spacing w:after="0" w:line="240" w:lineRule="auto"/>
              <w:jc w:val="both"/>
              <w:rPr>
                <w:rFonts w:ascii="Arial" w:hAnsi="Arial" w:cs="Arial"/>
              </w:rPr>
            </w:pPr>
            <w:r w:rsidRPr="00DE279C">
              <w:rPr>
                <w:rFonts w:ascii="Arial" w:hAnsi="Arial" w:cs="Arial"/>
                <w:u w:val="single"/>
              </w:rPr>
              <w:object w:dxaOrig="10543" w:dyaOrig="14795">
                <v:shape id="_x0000_i1031" type="#_x0000_t75" style="width:414.25pt;height:582.55pt" o:ole="">
                  <v:imagedata r:id="rId40" o:title=""/>
                </v:shape>
                <o:OLEObject Type="Embed" ProgID="Visio.Drawing.11" ShapeID="_x0000_i1031" DrawAspect="Content" ObjectID="_1377590875" r:id="rId41"/>
              </w:object>
            </w:r>
          </w:p>
        </w:tc>
      </w:tr>
      <w:tr w:rsidR="00CD3EBD" w:rsidRPr="00DE279C" w:rsidTr="00CD3EBD">
        <w:tc>
          <w:tcPr>
            <w:tcW w:w="8418" w:type="dxa"/>
            <w:shd w:val="pct10" w:color="auto" w:fill="auto"/>
          </w:tcPr>
          <w:p w:rsidR="00CD3EBD" w:rsidRPr="007F6448" w:rsidRDefault="00CF7875" w:rsidP="00951C57">
            <w:pPr>
              <w:pStyle w:val="tesisfigura"/>
            </w:pPr>
            <w:bookmarkStart w:id="111" w:name="_Toc298793655"/>
            <w:bookmarkStart w:id="112" w:name="_Toc298801363"/>
            <w:bookmarkStart w:id="113" w:name="_Toc303503618"/>
            <w:r>
              <w:t>Figura 2.9</w:t>
            </w:r>
            <w:r w:rsidR="00342B23">
              <w:t xml:space="preserve">    </w:t>
            </w:r>
            <w:r w:rsidR="00CD3EBD" w:rsidRPr="007F6448">
              <w:t>Distribución del tablero de elementos de Potencia</w:t>
            </w:r>
            <w:bookmarkEnd w:id="111"/>
            <w:bookmarkEnd w:id="112"/>
            <w:bookmarkEnd w:id="113"/>
          </w:p>
        </w:tc>
      </w:tr>
    </w:tbl>
    <w:p w:rsidR="000F35AB" w:rsidRPr="00DE279C" w:rsidRDefault="000F35AB" w:rsidP="000F35AB">
      <w:pPr>
        <w:jc w:val="both"/>
        <w:rPr>
          <w:rFonts w:ascii="Arial" w:hAnsi="Arial" w:cs="Arial"/>
        </w:rPr>
      </w:pPr>
    </w:p>
    <w:p w:rsidR="000F35AB" w:rsidRPr="00DE279C" w:rsidRDefault="000F35AB" w:rsidP="00C537E2">
      <w:pPr>
        <w:spacing w:line="360" w:lineRule="auto"/>
        <w:ind w:left="567"/>
        <w:jc w:val="both"/>
        <w:rPr>
          <w:rFonts w:ascii="Arial" w:hAnsi="Arial" w:cs="Arial"/>
          <w:sz w:val="24"/>
          <w:szCs w:val="20"/>
        </w:rPr>
      </w:pPr>
      <w:r w:rsidRPr="00DE279C">
        <w:rPr>
          <w:rFonts w:ascii="Arial" w:hAnsi="Arial" w:cs="Arial"/>
          <w:sz w:val="24"/>
          <w:szCs w:val="20"/>
        </w:rPr>
        <w:lastRenderedPageBreak/>
        <w:t>Las marquillas usadas en el tablero de potencia para designar las distintas conexiones tanto en los diodos como en los tiris</w:t>
      </w:r>
      <w:r w:rsidR="00C87924" w:rsidRPr="00DE279C">
        <w:rPr>
          <w:rFonts w:ascii="Arial" w:hAnsi="Arial" w:cs="Arial"/>
          <w:sz w:val="24"/>
          <w:szCs w:val="20"/>
        </w:rPr>
        <w:t>tores se pueden observar en la F</w:t>
      </w:r>
      <w:r w:rsidR="00CF7875">
        <w:rPr>
          <w:rFonts w:ascii="Arial" w:hAnsi="Arial" w:cs="Arial"/>
          <w:sz w:val="24"/>
          <w:szCs w:val="20"/>
        </w:rPr>
        <w:t>igura 2.10</w:t>
      </w:r>
      <w:r w:rsidRPr="00DE279C">
        <w:rPr>
          <w:rFonts w:ascii="Arial" w:hAnsi="Arial" w:cs="Arial"/>
          <w:sz w:val="24"/>
          <w:szCs w:val="20"/>
        </w:rPr>
        <w:t>.</w:t>
      </w:r>
    </w:p>
    <w:tbl>
      <w:tblPr>
        <w:tblStyle w:val="Tablaconcuadrcula"/>
        <w:tblW w:w="0" w:type="auto"/>
        <w:tblInd w:w="567" w:type="dxa"/>
        <w:tblLook w:val="04A0"/>
      </w:tblPr>
      <w:tblGrid>
        <w:gridCol w:w="7926"/>
      </w:tblGrid>
      <w:tr w:rsidR="00CD3EBD" w:rsidRPr="00DE279C" w:rsidTr="00CD3EBD">
        <w:tc>
          <w:tcPr>
            <w:tcW w:w="8418" w:type="dxa"/>
            <w:tcBorders>
              <w:bottom w:val="single" w:sz="4" w:space="0" w:color="000000"/>
            </w:tcBorders>
          </w:tcPr>
          <w:p w:rsidR="00CD3EBD" w:rsidRPr="00DE279C" w:rsidRDefault="00CD3EBD" w:rsidP="00CD3EBD">
            <w:pPr>
              <w:spacing w:after="0" w:line="240" w:lineRule="auto"/>
              <w:jc w:val="center"/>
              <w:rPr>
                <w:rFonts w:ascii="Arial" w:hAnsi="Arial" w:cs="Arial"/>
              </w:rPr>
            </w:pPr>
            <w:r w:rsidRPr="00DE279C">
              <w:rPr>
                <w:rFonts w:ascii="Arial" w:hAnsi="Arial" w:cs="Arial"/>
              </w:rPr>
              <w:object w:dxaOrig="10557" w:dyaOrig="8843">
                <v:shape id="_x0000_i1032" type="#_x0000_t75" style="width:294.55pt;height:229.1pt" o:ole="">
                  <v:imagedata r:id="rId42" o:title=""/>
                </v:shape>
                <o:OLEObject Type="Embed" ProgID="Visio.Drawing.11" ShapeID="_x0000_i1032" DrawAspect="Content" ObjectID="_1377590876" r:id="rId43"/>
              </w:object>
            </w:r>
          </w:p>
          <w:p w:rsidR="00CD3EBD" w:rsidRPr="00DE279C" w:rsidRDefault="00CD3EBD" w:rsidP="00CD3EBD">
            <w:pPr>
              <w:spacing w:after="0" w:line="240" w:lineRule="auto"/>
              <w:jc w:val="center"/>
              <w:rPr>
                <w:rFonts w:ascii="Arial" w:hAnsi="Arial" w:cs="Arial"/>
                <w:sz w:val="24"/>
                <w:szCs w:val="20"/>
              </w:rPr>
            </w:pPr>
            <w:r w:rsidRPr="00DE279C">
              <w:rPr>
                <w:rFonts w:ascii="Arial" w:hAnsi="Arial" w:cs="Arial"/>
              </w:rPr>
              <w:object w:dxaOrig="10557" w:dyaOrig="8843">
                <v:shape id="_x0000_i1033" type="#_x0000_t75" style="width:294.55pt;height:223.5pt" o:ole="">
                  <v:imagedata r:id="rId44" o:title=""/>
                </v:shape>
                <o:OLEObject Type="Embed" ProgID="Visio.Drawing.11" ShapeID="_x0000_i1033" DrawAspect="Content" ObjectID="_1377590877" r:id="rId45"/>
              </w:object>
            </w:r>
          </w:p>
        </w:tc>
      </w:tr>
      <w:tr w:rsidR="00CD3EBD" w:rsidRPr="00DE279C" w:rsidTr="00CD3EBD">
        <w:tc>
          <w:tcPr>
            <w:tcW w:w="8418" w:type="dxa"/>
            <w:shd w:val="pct10" w:color="auto" w:fill="auto"/>
          </w:tcPr>
          <w:p w:rsidR="00CD3EBD" w:rsidRPr="00DE279C" w:rsidRDefault="00CF7875" w:rsidP="001F01BC">
            <w:pPr>
              <w:pStyle w:val="tesisfigura"/>
              <w:rPr>
                <w:sz w:val="20"/>
              </w:rPr>
            </w:pPr>
            <w:bookmarkStart w:id="114" w:name="_Toc298793656"/>
            <w:bookmarkStart w:id="115" w:name="_Toc298801364"/>
            <w:bookmarkStart w:id="116" w:name="_Toc303503619"/>
            <w:r>
              <w:t>Figura 2.10</w:t>
            </w:r>
            <w:r w:rsidR="001F01BC">
              <w:t xml:space="preserve">  </w:t>
            </w:r>
            <w:r w:rsidR="00CD3EBD" w:rsidRPr="00DE279C">
              <w:t>Marquillas de diodos y tiristores en la tarjeta de elementos de potencia</w:t>
            </w:r>
            <w:bookmarkEnd w:id="114"/>
            <w:bookmarkEnd w:id="115"/>
            <w:bookmarkEnd w:id="116"/>
          </w:p>
        </w:tc>
      </w:tr>
    </w:tbl>
    <w:p w:rsidR="000F35AB" w:rsidRPr="00DE279C" w:rsidRDefault="000F35AB" w:rsidP="000F35AB">
      <w:pPr>
        <w:ind w:left="567"/>
        <w:jc w:val="both"/>
        <w:rPr>
          <w:rFonts w:ascii="Arial" w:hAnsi="Arial" w:cs="Arial"/>
          <w:sz w:val="24"/>
          <w:szCs w:val="20"/>
        </w:rPr>
      </w:pPr>
    </w:p>
    <w:p w:rsidR="00DB763A" w:rsidRDefault="00DB763A" w:rsidP="000F35AB">
      <w:pPr>
        <w:ind w:left="567"/>
        <w:jc w:val="center"/>
        <w:rPr>
          <w:rFonts w:ascii="Arial" w:hAnsi="Arial" w:cs="Arial"/>
        </w:rPr>
        <w:sectPr w:rsidR="00DB763A" w:rsidSect="0079685D">
          <w:footerReference w:type="default" r:id="rId46"/>
          <w:pgSz w:w="11906" w:h="16838"/>
          <w:pgMar w:top="2268" w:right="1361" w:bottom="2268" w:left="2268" w:header="709" w:footer="709" w:gutter="0"/>
          <w:cols w:space="708"/>
          <w:docGrid w:linePitch="360"/>
        </w:sectPr>
      </w:pPr>
    </w:p>
    <w:p w:rsidR="000F35AB" w:rsidRPr="00DE279C" w:rsidRDefault="000F35AB" w:rsidP="000F35AB">
      <w:pPr>
        <w:ind w:left="567"/>
        <w:jc w:val="center"/>
        <w:rPr>
          <w:rFonts w:ascii="Arial" w:hAnsi="Arial" w:cs="Arial"/>
        </w:rPr>
      </w:pPr>
    </w:p>
    <w:p w:rsidR="00BA6696" w:rsidRDefault="00BA6696" w:rsidP="00E02FFE">
      <w:pPr>
        <w:pStyle w:val="TITULOCAP"/>
      </w:pPr>
      <w:bookmarkStart w:id="117" w:name="_Toc297881423"/>
    </w:p>
    <w:p w:rsidR="00BA6696" w:rsidRDefault="00BA6696" w:rsidP="00E02FFE">
      <w:pPr>
        <w:pStyle w:val="TITULOCAP"/>
      </w:pPr>
    </w:p>
    <w:p w:rsidR="00BA6696" w:rsidRDefault="00BA6696" w:rsidP="00E02FFE">
      <w:pPr>
        <w:pStyle w:val="TITULOCAP"/>
      </w:pPr>
    </w:p>
    <w:p w:rsidR="00BA6696" w:rsidRDefault="00BA6696" w:rsidP="00E02FFE">
      <w:pPr>
        <w:pStyle w:val="TITULOCAP"/>
      </w:pPr>
    </w:p>
    <w:p w:rsidR="00E848F6" w:rsidRPr="00DE279C" w:rsidRDefault="00E848F6" w:rsidP="00E02FFE">
      <w:pPr>
        <w:pStyle w:val="TITULOCAP"/>
      </w:pPr>
      <w:bookmarkStart w:id="118" w:name="_Toc303752512"/>
      <w:r w:rsidRPr="00DE279C">
        <w:t>CAPÍTULO 3</w:t>
      </w:r>
      <w:bookmarkEnd w:id="117"/>
      <w:bookmarkEnd w:id="118"/>
    </w:p>
    <w:p w:rsidR="000F35AB" w:rsidRPr="00DE279C" w:rsidRDefault="000F35AB" w:rsidP="00E841B1">
      <w:pPr>
        <w:pStyle w:val="Sinespaciado"/>
        <w:jc w:val="center"/>
        <w:rPr>
          <w:rFonts w:ascii="Arial" w:hAnsi="Arial" w:cs="Arial"/>
          <w:b/>
          <w:sz w:val="36"/>
          <w:szCs w:val="24"/>
          <w:u w:val="single"/>
        </w:rPr>
      </w:pPr>
    </w:p>
    <w:p w:rsidR="00E841B1" w:rsidRPr="00DE279C" w:rsidRDefault="00E841B1" w:rsidP="00E841B1">
      <w:pPr>
        <w:pStyle w:val="Sinespaciado"/>
        <w:jc w:val="center"/>
        <w:rPr>
          <w:rFonts w:ascii="Arial" w:hAnsi="Arial" w:cs="Arial"/>
          <w:b/>
          <w:sz w:val="36"/>
          <w:szCs w:val="24"/>
          <w:u w:val="single"/>
        </w:rPr>
      </w:pPr>
    </w:p>
    <w:p w:rsidR="00E841B1" w:rsidRPr="00DE279C" w:rsidRDefault="00E841B1" w:rsidP="00E841B1">
      <w:pPr>
        <w:pStyle w:val="Sinespaciado"/>
        <w:jc w:val="center"/>
        <w:rPr>
          <w:rFonts w:ascii="Arial" w:hAnsi="Arial" w:cs="Arial"/>
          <w:b/>
          <w:sz w:val="36"/>
          <w:szCs w:val="24"/>
          <w:u w:val="single"/>
        </w:rPr>
      </w:pPr>
    </w:p>
    <w:p w:rsidR="000F35AB" w:rsidRPr="00DE279C" w:rsidRDefault="000F35AB" w:rsidP="00E841B1">
      <w:pPr>
        <w:pStyle w:val="Sinespaciado"/>
        <w:rPr>
          <w:rFonts w:ascii="Arial" w:hAnsi="Arial" w:cs="Arial"/>
          <w:b/>
          <w:sz w:val="36"/>
          <w:szCs w:val="24"/>
          <w:u w:val="single"/>
        </w:rPr>
      </w:pPr>
    </w:p>
    <w:p w:rsidR="000F35AB" w:rsidRPr="00DE279C" w:rsidRDefault="000F35AB" w:rsidP="00EA5BD2">
      <w:pPr>
        <w:pStyle w:val="tesisnivel1"/>
        <w:rPr>
          <w:rFonts w:cs="Arial"/>
        </w:rPr>
      </w:pPr>
      <w:bookmarkStart w:id="119" w:name="_Toc303752513"/>
      <w:r w:rsidRPr="00DE279C">
        <w:rPr>
          <w:rFonts w:cs="Arial"/>
        </w:rPr>
        <w:t>A</w:t>
      </w:r>
      <w:r w:rsidR="00EA5BD2" w:rsidRPr="00DE279C">
        <w:rPr>
          <w:rFonts w:cs="Arial"/>
        </w:rPr>
        <w:t>nálisis y rediseño del sistema electrónico</w:t>
      </w:r>
      <w:bookmarkEnd w:id="119"/>
    </w:p>
    <w:p w:rsidR="000F35AB" w:rsidRPr="00DE279C" w:rsidRDefault="000F35AB" w:rsidP="000F35AB">
      <w:pPr>
        <w:pStyle w:val="Prrafodelista"/>
        <w:numPr>
          <w:ilvl w:val="0"/>
          <w:numId w:val="25"/>
        </w:numPr>
        <w:spacing w:after="0" w:line="480" w:lineRule="auto"/>
        <w:contextualSpacing w:val="0"/>
        <w:jc w:val="both"/>
        <w:rPr>
          <w:rFonts w:ascii="Arial" w:hAnsi="Arial" w:cs="Arial"/>
          <w:vanish/>
          <w:sz w:val="24"/>
          <w:szCs w:val="24"/>
        </w:rPr>
      </w:pPr>
    </w:p>
    <w:p w:rsidR="000F35AB" w:rsidRPr="00DE279C" w:rsidRDefault="000F35AB" w:rsidP="000F35AB">
      <w:pPr>
        <w:pStyle w:val="Prrafodelista"/>
        <w:numPr>
          <w:ilvl w:val="0"/>
          <w:numId w:val="25"/>
        </w:numPr>
        <w:spacing w:after="0" w:line="480" w:lineRule="auto"/>
        <w:contextualSpacing w:val="0"/>
        <w:jc w:val="both"/>
        <w:rPr>
          <w:rFonts w:ascii="Arial" w:hAnsi="Arial" w:cs="Arial"/>
          <w:vanish/>
          <w:sz w:val="24"/>
          <w:szCs w:val="24"/>
        </w:rPr>
      </w:pPr>
    </w:p>
    <w:p w:rsidR="000F35AB" w:rsidRPr="00DE279C" w:rsidRDefault="000F35AB" w:rsidP="000F35AB">
      <w:pPr>
        <w:pStyle w:val="Prrafodelista"/>
        <w:numPr>
          <w:ilvl w:val="0"/>
          <w:numId w:val="25"/>
        </w:numPr>
        <w:spacing w:after="0" w:line="480" w:lineRule="auto"/>
        <w:contextualSpacing w:val="0"/>
        <w:jc w:val="both"/>
        <w:rPr>
          <w:rFonts w:ascii="Arial" w:hAnsi="Arial" w:cs="Arial"/>
          <w:vanish/>
          <w:sz w:val="24"/>
          <w:szCs w:val="24"/>
        </w:rPr>
      </w:pPr>
    </w:p>
    <w:p w:rsidR="000F35AB" w:rsidRPr="00DE279C" w:rsidRDefault="000F35AB" w:rsidP="000F35AB">
      <w:pPr>
        <w:pStyle w:val="Prrafodelista"/>
        <w:numPr>
          <w:ilvl w:val="1"/>
          <w:numId w:val="25"/>
        </w:numPr>
        <w:spacing w:after="0" w:line="480" w:lineRule="auto"/>
        <w:contextualSpacing w:val="0"/>
        <w:jc w:val="both"/>
        <w:rPr>
          <w:rFonts w:ascii="Arial" w:hAnsi="Arial" w:cs="Arial"/>
          <w:vanish/>
          <w:sz w:val="24"/>
          <w:szCs w:val="24"/>
        </w:rPr>
      </w:pPr>
    </w:p>
    <w:p w:rsidR="000F35AB" w:rsidRPr="00DE279C" w:rsidRDefault="000F35AB" w:rsidP="00EA5BD2">
      <w:pPr>
        <w:pStyle w:val="tesisnivel2"/>
        <w:rPr>
          <w:rFonts w:cs="Arial"/>
        </w:rPr>
      </w:pPr>
      <w:bookmarkStart w:id="120" w:name="_Toc303752514"/>
      <w:r w:rsidRPr="00DE279C">
        <w:rPr>
          <w:rFonts w:cs="Arial"/>
        </w:rPr>
        <w:t>T</w:t>
      </w:r>
      <w:r w:rsidR="00EA5BD2" w:rsidRPr="00DE279C">
        <w:rPr>
          <w:rFonts w:cs="Arial"/>
        </w:rPr>
        <w:t xml:space="preserve">arjeta de control </w:t>
      </w:r>
      <w:r w:rsidRPr="00DE279C">
        <w:rPr>
          <w:rFonts w:cs="Arial"/>
        </w:rPr>
        <w:t>DC2554.</w:t>
      </w:r>
      <w:bookmarkEnd w:id="120"/>
    </w:p>
    <w:p w:rsidR="0073464C" w:rsidRDefault="0073464C" w:rsidP="00BF37CF">
      <w:pPr>
        <w:pStyle w:val="Sinespaciado"/>
        <w:tabs>
          <w:tab w:val="left" w:pos="1134"/>
        </w:tabs>
        <w:spacing w:line="480" w:lineRule="auto"/>
        <w:ind w:left="1134"/>
        <w:jc w:val="both"/>
        <w:rPr>
          <w:rFonts w:ascii="Arial" w:hAnsi="Arial" w:cs="Arial"/>
          <w:sz w:val="24"/>
          <w:szCs w:val="24"/>
        </w:rPr>
      </w:pPr>
    </w:p>
    <w:p w:rsidR="003B5642" w:rsidRDefault="000F35AB" w:rsidP="00BA6696">
      <w:pPr>
        <w:pStyle w:val="Sinespaciado"/>
        <w:tabs>
          <w:tab w:val="left" w:pos="1134"/>
        </w:tabs>
        <w:spacing w:line="480" w:lineRule="auto"/>
        <w:ind w:left="1134"/>
        <w:jc w:val="both"/>
        <w:rPr>
          <w:rFonts w:ascii="Arial" w:hAnsi="Arial" w:cs="Arial"/>
          <w:sz w:val="24"/>
          <w:szCs w:val="24"/>
        </w:rPr>
        <w:sectPr w:rsidR="003B5642" w:rsidSect="0079685D">
          <w:footerReference w:type="default" r:id="rId47"/>
          <w:pgSz w:w="11906" w:h="16838"/>
          <w:pgMar w:top="2268" w:right="1361" w:bottom="2268" w:left="2268" w:header="709" w:footer="709" w:gutter="0"/>
          <w:cols w:space="708"/>
          <w:docGrid w:linePitch="360"/>
        </w:sectPr>
      </w:pPr>
      <w:r w:rsidRPr="00DE279C">
        <w:rPr>
          <w:rFonts w:ascii="Arial" w:hAnsi="Arial" w:cs="Arial"/>
          <w:sz w:val="24"/>
          <w:szCs w:val="24"/>
        </w:rPr>
        <w:t xml:space="preserve">El control electrónico del equipo </w:t>
      </w:r>
      <w:r w:rsidR="00DE0911">
        <w:rPr>
          <w:rFonts w:ascii="Arial" w:eastAsia="Times New Roman" w:hAnsi="Arial" w:cs="Arial"/>
          <w:sz w:val="24"/>
          <w:szCs w:val="24"/>
        </w:rPr>
        <w:t>Mawdsley’s</w:t>
      </w:r>
      <w:r w:rsidRPr="00DE279C">
        <w:rPr>
          <w:rFonts w:ascii="Arial" w:hAnsi="Arial" w:cs="Arial"/>
          <w:sz w:val="24"/>
          <w:szCs w:val="24"/>
        </w:rPr>
        <w:t xml:space="preserve"> está basado en una lógica mixta, es decir, su funcionamiento depende de secciones analógicas y digitales. Su diseño está contenido en una sola tarjeta DC 2554. </w:t>
      </w:r>
      <w:r w:rsidR="000720E8" w:rsidRPr="000720E8">
        <w:rPr>
          <w:rFonts w:ascii="Arial" w:hAnsi="Arial" w:cs="Arial"/>
          <w:sz w:val="24"/>
          <w:szCs w:val="24"/>
        </w:rPr>
        <w:t>La configuración de los elementos electrónicos para los controladores PI</w:t>
      </w:r>
      <w:r w:rsidR="00766ACA">
        <w:rPr>
          <w:rFonts w:ascii="Arial" w:hAnsi="Arial" w:cs="Arial"/>
          <w:sz w:val="24"/>
          <w:szCs w:val="24"/>
        </w:rPr>
        <w:t>,</w:t>
      </w:r>
      <w:r w:rsidR="000720E8" w:rsidRPr="000720E8">
        <w:rPr>
          <w:rFonts w:ascii="Arial" w:hAnsi="Arial" w:cs="Arial"/>
          <w:sz w:val="24"/>
          <w:szCs w:val="24"/>
        </w:rPr>
        <w:t xml:space="preserve"> están basados en amplificadores operacionales</w:t>
      </w:r>
      <w:r w:rsidRPr="00DE279C">
        <w:rPr>
          <w:rFonts w:ascii="Arial" w:hAnsi="Arial" w:cs="Arial"/>
          <w:sz w:val="24"/>
          <w:szCs w:val="24"/>
        </w:rPr>
        <w:t xml:space="preserve">, y tres secciones que producen pulsos de disparo para cada fase. Para explicar su funcionamiento ha sido necesario dividir en </w:t>
      </w:r>
      <w:r w:rsidRPr="00DE279C">
        <w:rPr>
          <w:rFonts w:ascii="Arial" w:hAnsi="Arial" w:cs="Arial"/>
          <w:i/>
          <w:sz w:val="24"/>
          <w:szCs w:val="24"/>
        </w:rPr>
        <w:t>bloques</w:t>
      </w:r>
      <w:r w:rsidRPr="00DE279C">
        <w:rPr>
          <w:rFonts w:ascii="Arial" w:hAnsi="Arial" w:cs="Arial"/>
          <w:sz w:val="24"/>
          <w:szCs w:val="24"/>
        </w:rPr>
        <w:t xml:space="preserve">. A excepción de la fuente de poder, los </w:t>
      </w:r>
    </w:p>
    <w:p w:rsidR="004D7FDA" w:rsidRDefault="000F35AB" w:rsidP="00BA6696">
      <w:pPr>
        <w:pStyle w:val="Sinespaciado"/>
        <w:tabs>
          <w:tab w:val="left" w:pos="1134"/>
        </w:tabs>
        <w:spacing w:line="480" w:lineRule="auto"/>
        <w:ind w:left="1134"/>
        <w:jc w:val="both"/>
        <w:rPr>
          <w:rFonts w:ascii="Arial" w:hAnsi="Arial" w:cs="Arial"/>
          <w:sz w:val="24"/>
          <w:szCs w:val="24"/>
          <w:lang w:val="es-EC"/>
        </w:rPr>
      </w:pPr>
      <w:r w:rsidRPr="00DE279C">
        <w:rPr>
          <w:rFonts w:ascii="Arial" w:hAnsi="Arial" w:cs="Arial"/>
          <w:sz w:val="24"/>
          <w:szCs w:val="24"/>
        </w:rPr>
        <w:lastRenderedPageBreak/>
        <w:t xml:space="preserve">controladores PI y el oscilador, la lógica que produce los pulsos de disparo es la misma para las tres fases. </w:t>
      </w:r>
      <w:r w:rsidR="000C1EB1" w:rsidRPr="000C1EB1">
        <w:rPr>
          <w:rFonts w:ascii="Arial" w:hAnsi="Arial" w:cs="Arial"/>
          <w:sz w:val="24"/>
          <w:szCs w:val="24"/>
          <w:lang w:val="es-EC"/>
        </w:rPr>
        <w:t>[ 6 ]</w:t>
      </w:r>
    </w:p>
    <w:p w:rsidR="00BA6696" w:rsidRDefault="00BA6696" w:rsidP="00BA6696">
      <w:pPr>
        <w:pStyle w:val="Sinespaciado"/>
        <w:tabs>
          <w:tab w:val="left" w:pos="1134"/>
        </w:tabs>
        <w:spacing w:line="480" w:lineRule="auto"/>
        <w:ind w:left="1134"/>
        <w:jc w:val="both"/>
        <w:rPr>
          <w:rFonts w:ascii="Arial" w:hAnsi="Arial" w:cs="Arial"/>
          <w:sz w:val="24"/>
          <w:szCs w:val="24"/>
        </w:rPr>
      </w:pPr>
    </w:p>
    <w:p w:rsidR="004D7FDA" w:rsidRDefault="004D7FDA" w:rsidP="000F35AB">
      <w:pPr>
        <w:pStyle w:val="Sinespaciado"/>
        <w:spacing w:line="480" w:lineRule="auto"/>
        <w:ind w:left="792"/>
        <w:jc w:val="both"/>
        <w:rPr>
          <w:rFonts w:ascii="Arial" w:hAnsi="Arial" w:cs="Arial"/>
          <w:sz w:val="24"/>
          <w:szCs w:val="24"/>
        </w:rPr>
      </w:pPr>
    </w:p>
    <w:p w:rsidR="000F35AB" w:rsidRPr="00DE279C" w:rsidRDefault="000F35AB" w:rsidP="000F35AB">
      <w:pPr>
        <w:pStyle w:val="Prrafodelista"/>
        <w:numPr>
          <w:ilvl w:val="0"/>
          <w:numId w:val="26"/>
        </w:numPr>
        <w:spacing w:after="0" w:line="480" w:lineRule="auto"/>
        <w:contextualSpacing w:val="0"/>
        <w:jc w:val="both"/>
        <w:rPr>
          <w:rFonts w:ascii="Arial" w:hAnsi="Arial" w:cs="Arial"/>
          <w:vanish/>
          <w:sz w:val="24"/>
          <w:szCs w:val="24"/>
        </w:rPr>
      </w:pPr>
    </w:p>
    <w:p w:rsidR="000F35AB" w:rsidRPr="00DE279C" w:rsidRDefault="000F35AB" w:rsidP="000F35AB">
      <w:pPr>
        <w:pStyle w:val="Prrafodelista"/>
        <w:numPr>
          <w:ilvl w:val="0"/>
          <w:numId w:val="26"/>
        </w:numPr>
        <w:spacing w:after="0" w:line="480" w:lineRule="auto"/>
        <w:contextualSpacing w:val="0"/>
        <w:jc w:val="both"/>
        <w:rPr>
          <w:rFonts w:ascii="Arial" w:hAnsi="Arial" w:cs="Arial"/>
          <w:vanish/>
          <w:sz w:val="24"/>
          <w:szCs w:val="24"/>
        </w:rPr>
      </w:pPr>
    </w:p>
    <w:p w:rsidR="000F35AB" w:rsidRPr="00DE279C" w:rsidRDefault="000F35AB" w:rsidP="000F35AB">
      <w:pPr>
        <w:pStyle w:val="Prrafodelista"/>
        <w:numPr>
          <w:ilvl w:val="0"/>
          <w:numId w:val="26"/>
        </w:numPr>
        <w:spacing w:after="0" w:line="480" w:lineRule="auto"/>
        <w:contextualSpacing w:val="0"/>
        <w:jc w:val="both"/>
        <w:rPr>
          <w:rFonts w:ascii="Arial" w:hAnsi="Arial" w:cs="Arial"/>
          <w:vanish/>
          <w:sz w:val="24"/>
          <w:szCs w:val="24"/>
        </w:rPr>
      </w:pPr>
    </w:p>
    <w:p w:rsidR="000F35AB" w:rsidRPr="00DE279C" w:rsidRDefault="000F35AB" w:rsidP="000F35AB">
      <w:pPr>
        <w:pStyle w:val="Prrafodelista"/>
        <w:numPr>
          <w:ilvl w:val="1"/>
          <w:numId w:val="26"/>
        </w:numPr>
        <w:spacing w:after="0" w:line="480" w:lineRule="auto"/>
        <w:contextualSpacing w:val="0"/>
        <w:jc w:val="both"/>
        <w:rPr>
          <w:rFonts w:ascii="Arial" w:hAnsi="Arial" w:cs="Arial"/>
          <w:vanish/>
          <w:sz w:val="24"/>
          <w:szCs w:val="24"/>
        </w:rPr>
      </w:pPr>
    </w:p>
    <w:p w:rsidR="000F35AB" w:rsidRPr="00DE279C" w:rsidRDefault="000F35AB" w:rsidP="00AB4B57">
      <w:pPr>
        <w:pStyle w:val="tesisnivel3"/>
        <w:rPr>
          <w:rFonts w:cs="Arial"/>
        </w:rPr>
      </w:pPr>
      <w:bookmarkStart w:id="121" w:name="_Toc303752515"/>
      <w:r w:rsidRPr="00DE279C">
        <w:rPr>
          <w:rFonts w:cs="Arial"/>
        </w:rPr>
        <w:t>F</w:t>
      </w:r>
      <w:r w:rsidR="00E841B1" w:rsidRPr="00DE279C">
        <w:rPr>
          <w:rFonts w:cs="Arial"/>
        </w:rPr>
        <w:t>uente de poder</w:t>
      </w:r>
      <w:bookmarkEnd w:id="121"/>
    </w:p>
    <w:p w:rsidR="00395E51" w:rsidRDefault="00395E51" w:rsidP="000F35AB">
      <w:pPr>
        <w:pStyle w:val="Sinespaciado"/>
        <w:spacing w:line="480" w:lineRule="auto"/>
        <w:ind w:left="1416"/>
        <w:jc w:val="both"/>
        <w:rPr>
          <w:rFonts w:ascii="Arial" w:hAnsi="Arial" w:cs="Arial"/>
          <w:sz w:val="24"/>
          <w:szCs w:val="24"/>
        </w:rPr>
      </w:pPr>
    </w:p>
    <w:tbl>
      <w:tblPr>
        <w:tblStyle w:val="Tablaconcuadrcula"/>
        <w:tblW w:w="0" w:type="auto"/>
        <w:tblInd w:w="1416" w:type="dxa"/>
        <w:tblLook w:val="04A0"/>
      </w:tblPr>
      <w:tblGrid>
        <w:gridCol w:w="6684"/>
      </w:tblGrid>
      <w:tr w:rsidR="007812AD" w:rsidRPr="00DE279C" w:rsidTr="007812AD">
        <w:tc>
          <w:tcPr>
            <w:tcW w:w="0" w:type="auto"/>
            <w:tcBorders>
              <w:bottom w:val="single" w:sz="4" w:space="0" w:color="000000"/>
            </w:tcBorders>
          </w:tcPr>
          <w:p w:rsidR="007812AD" w:rsidRDefault="0094458F" w:rsidP="007812AD">
            <w:pPr>
              <w:pStyle w:val="Sinespaciado"/>
              <w:jc w:val="center"/>
              <w:rPr>
                <w:rFonts w:ascii="Arial" w:hAnsi="Arial" w:cs="Arial"/>
                <w:sz w:val="24"/>
                <w:szCs w:val="24"/>
              </w:rPr>
            </w:pPr>
            <w:r>
              <w:rPr>
                <w:rFonts w:ascii="Arial" w:hAnsi="Arial" w:cs="Arial"/>
                <w:noProof/>
                <w:sz w:val="24"/>
                <w:szCs w:val="24"/>
                <w:lang w:val="es-EC" w:eastAsia="es-EC"/>
              </w:rPr>
              <w:drawing>
                <wp:inline distT="0" distB="0" distL="0" distR="0">
                  <wp:extent cx="3712655" cy="2476919"/>
                  <wp:effectExtent l="19050" t="0" r="2095" b="0"/>
                  <wp:docPr id="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srcRect l="16640" t="10409" r="16567" b="10281"/>
                          <a:stretch>
                            <a:fillRect/>
                          </a:stretch>
                        </pic:blipFill>
                        <pic:spPr bwMode="auto">
                          <a:xfrm>
                            <a:off x="0" y="0"/>
                            <a:ext cx="3713503" cy="2477485"/>
                          </a:xfrm>
                          <a:prstGeom prst="rect">
                            <a:avLst/>
                          </a:prstGeom>
                          <a:noFill/>
                          <a:ln w="9525">
                            <a:noFill/>
                            <a:miter lim="800000"/>
                            <a:headEnd/>
                            <a:tailEnd/>
                          </a:ln>
                        </pic:spPr>
                      </pic:pic>
                    </a:graphicData>
                  </a:graphic>
                </wp:inline>
              </w:drawing>
            </w:r>
          </w:p>
          <w:p w:rsidR="00085B74" w:rsidRPr="00DE279C" w:rsidRDefault="00085B74" w:rsidP="007812AD">
            <w:pPr>
              <w:pStyle w:val="Sinespaciado"/>
              <w:jc w:val="center"/>
              <w:rPr>
                <w:rFonts w:ascii="Arial" w:hAnsi="Arial" w:cs="Arial"/>
                <w:sz w:val="24"/>
                <w:szCs w:val="24"/>
              </w:rPr>
            </w:pPr>
          </w:p>
        </w:tc>
      </w:tr>
      <w:tr w:rsidR="007812AD" w:rsidRPr="00DE279C" w:rsidTr="007812AD">
        <w:tc>
          <w:tcPr>
            <w:tcW w:w="0" w:type="auto"/>
            <w:shd w:val="pct10" w:color="auto" w:fill="auto"/>
          </w:tcPr>
          <w:p w:rsidR="007812AD" w:rsidRPr="00DE279C" w:rsidRDefault="00342B23" w:rsidP="00951C57">
            <w:pPr>
              <w:pStyle w:val="tesisfigura"/>
            </w:pPr>
            <w:bookmarkStart w:id="122" w:name="_Toc303503620"/>
            <w:r>
              <w:t xml:space="preserve">Figura 3.1    </w:t>
            </w:r>
            <w:r w:rsidR="00436BFA">
              <w:t>Diagrama de la f</w:t>
            </w:r>
            <w:r w:rsidR="007812AD" w:rsidRPr="00DE279C">
              <w:t>uente de poder de tarjeta DC2554</w:t>
            </w:r>
            <w:bookmarkEnd w:id="122"/>
          </w:p>
        </w:tc>
      </w:tr>
    </w:tbl>
    <w:p w:rsidR="00395E51" w:rsidRDefault="00395E51" w:rsidP="000F35AB">
      <w:pPr>
        <w:pStyle w:val="Sinespaciado"/>
        <w:spacing w:line="480" w:lineRule="auto"/>
        <w:ind w:left="1416"/>
        <w:jc w:val="both"/>
        <w:rPr>
          <w:rFonts w:ascii="Arial" w:hAnsi="Arial" w:cs="Arial"/>
          <w:sz w:val="24"/>
          <w:szCs w:val="24"/>
          <w:lang w:val="es-EC"/>
        </w:rPr>
      </w:pPr>
    </w:p>
    <w:p w:rsidR="004D7FDA" w:rsidRPr="007812AD" w:rsidRDefault="004D7FDA" w:rsidP="000F35AB">
      <w:pPr>
        <w:pStyle w:val="Sinespaciado"/>
        <w:spacing w:line="480" w:lineRule="auto"/>
        <w:ind w:left="1416"/>
        <w:jc w:val="both"/>
        <w:rPr>
          <w:rFonts w:ascii="Arial" w:hAnsi="Arial" w:cs="Arial"/>
          <w:sz w:val="24"/>
          <w:szCs w:val="24"/>
          <w:lang w:val="es-EC"/>
        </w:rPr>
      </w:pPr>
    </w:p>
    <w:p w:rsidR="00383281" w:rsidRDefault="000F35AB" w:rsidP="000F35AB">
      <w:pPr>
        <w:pStyle w:val="Sinespaciado"/>
        <w:spacing w:line="480" w:lineRule="auto"/>
        <w:ind w:left="1416"/>
        <w:jc w:val="both"/>
        <w:rPr>
          <w:rFonts w:ascii="Arial" w:hAnsi="Arial" w:cs="Arial"/>
          <w:sz w:val="24"/>
          <w:szCs w:val="24"/>
        </w:rPr>
      </w:pPr>
      <w:r w:rsidRPr="00DE279C">
        <w:rPr>
          <w:rFonts w:ascii="Arial" w:hAnsi="Arial" w:cs="Arial"/>
          <w:sz w:val="24"/>
          <w:szCs w:val="24"/>
        </w:rPr>
        <w:t>La fuente de poder de la tarjeta DC2554</w:t>
      </w:r>
      <w:r w:rsidR="00D07AB5">
        <w:rPr>
          <w:rFonts w:ascii="Arial" w:hAnsi="Arial" w:cs="Arial"/>
          <w:sz w:val="24"/>
          <w:szCs w:val="24"/>
        </w:rPr>
        <w:t xml:space="preserve"> (Figura 3.1)</w:t>
      </w:r>
      <w:r w:rsidRPr="00DE279C">
        <w:rPr>
          <w:rFonts w:ascii="Arial" w:hAnsi="Arial" w:cs="Arial"/>
          <w:sz w:val="24"/>
          <w:szCs w:val="24"/>
        </w:rPr>
        <w:t xml:space="preserve"> se obtiene rectificando los voltajes del transformador trifásico de sincronismo PTREC</w:t>
      </w:r>
      <w:r w:rsidR="00F55248" w:rsidRPr="00DE279C">
        <w:rPr>
          <w:rFonts w:ascii="Arial" w:hAnsi="Arial" w:cs="Arial"/>
          <w:sz w:val="24"/>
          <w:szCs w:val="24"/>
        </w:rPr>
        <w:t>.37</w:t>
      </w:r>
      <w:r w:rsidRPr="00DE279C">
        <w:rPr>
          <w:rFonts w:ascii="Arial" w:hAnsi="Arial" w:cs="Arial"/>
          <w:sz w:val="24"/>
          <w:szCs w:val="24"/>
        </w:rPr>
        <w:t>, cuyo primario conectado en delta recibe 208VAC de las borneras principales y lo reduce a 18 – 0 – 18VAC por fase, donde cada fase está dividida con un</w:t>
      </w:r>
      <w:r w:rsidR="000720E8">
        <w:rPr>
          <w:rFonts w:ascii="Arial" w:hAnsi="Arial" w:cs="Arial"/>
          <w:sz w:val="24"/>
          <w:szCs w:val="24"/>
        </w:rPr>
        <w:t>a toma</w:t>
      </w:r>
      <w:r w:rsidRPr="00DE279C">
        <w:rPr>
          <w:rFonts w:ascii="Arial" w:hAnsi="Arial" w:cs="Arial"/>
          <w:sz w:val="24"/>
          <w:szCs w:val="24"/>
        </w:rPr>
        <w:t xml:space="preserve"> central. Los rectificadores son los puentes de diodos MR1, MR2 </w:t>
      </w:r>
      <w:r w:rsidRPr="00DE279C">
        <w:rPr>
          <w:rFonts w:ascii="Arial" w:hAnsi="Arial" w:cs="Arial"/>
          <w:sz w:val="24"/>
          <w:szCs w:val="24"/>
        </w:rPr>
        <w:lastRenderedPageBreak/>
        <w:t xml:space="preserve">y MR3 que producen un voltaje dual de ± 25VDC no regulados. Estos voltajes se regulan con un LM7815 que produce +15V, y el </w:t>
      </w:r>
      <w:r w:rsidRPr="00DE279C">
        <w:rPr>
          <w:rFonts w:ascii="Arial" w:hAnsi="Arial" w:cs="Arial"/>
          <w:i/>
          <w:sz w:val="24"/>
          <w:szCs w:val="24"/>
        </w:rPr>
        <w:t>zener</w:t>
      </w:r>
      <w:r w:rsidRPr="00DE279C">
        <w:rPr>
          <w:rFonts w:ascii="Arial" w:hAnsi="Arial" w:cs="Arial"/>
          <w:sz w:val="24"/>
          <w:szCs w:val="24"/>
        </w:rPr>
        <w:t xml:space="preserve"> D22  produce -15V. Estos ± 15V son usados de manera general como fuente de alimentación para toda la tarjeta, a excepción de los amplificadores de pulsos de disparo que util</w:t>
      </w:r>
      <w:r w:rsidR="00C87924" w:rsidRPr="00DE279C">
        <w:rPr>
          <w:rFonts w:ascii="Arial" w:hAnsi="Arial" w:cs="Arial"/>
          <w:sz w:val="24"/>
          <w:szCs w:val="24"/>
        </w:rPr>
        <w:t>izan +25VDC no regulados (Figura</w:t>
      </w:r>
      <w:r w:rsidRPr="00DE279C">
        <w:rPr>
          <w:rFonts w:ascii="Arial" w:hAnsi="Arial" w:cs="Arial"/>
          <w:sz w:val="24"/>
          <w:szCs w:val="24"/>
        </w:rPr>
        <w:t xml:space="preserve"> </w:t>
      </w:r>
      <w:r w:rsidR="00693C65">
        <w:rPr>
          <w:rFonts w:ascii="Arial" w:hAnsi="Arial" w:cs="Arial"/>
          <w:sz w:val="24"/>
          <w:szCs w:val="24"/>
        </w:rPr>
        <w:t>3.2</w:t>
      </w:r>
      <w:r w:rsidRPr="00DE279C">
        <w:rPr>
          <w:rFonts w:ascii="Arial" w:hAnsi="Arial" w:cs="Arial"/>
          <w:sz w:val="24"/>
          <w:szCs w:val="24"/>
        </w:rPr>
        <w:t xml:space="preserve">).     </w:t>
      </w:r>
    </w:p>
    <w:p w:rsidR="00BA6696" w:rsidRPr="00DE279C" w:rsidRDefault="00BA6696" w:rsidP="000F35AB">
      <w:pPr>
        <w:pStyle w:val="Sinespaciado"/>
        <w:spacing w:line="480" w:lineRule="auto"/>
        <w:ind w:left="1416"/>
        <w:jc w:val="both"/>
        <w:rPr>
          <w:rFonts w:ascii="Arial" w:hAnsi="Arial" w:cs="Arial"/>
          <w:sz w:val="24"/>
          <w:szCs w:val="24"/>
          <w:u w:val="single"/>
        </w:rPr>
      </w:pPr>
    </w:p>
    <w:tbl>
      <w:tblPr>
        <w:tblStyle w:val="Tablaconcuadrcula"/>
        <w:tblW w:w="0" w:type="auto"/>
        <w:tblInd w:w="1416" w:type="dxa"/>
        <w:tblLook w:val="04A0"/>
      </w:tblPr>
      <w:tblGrid>
        <w:gridCol w:w="7077"/>
      </w:tblGrid>
      <w:tr w:rsidR="00CD3EBD" w:rsidRPr="00DE279C" w:rsidTr="008850B2">
        <w:tc>
          <w:tcPr>
            <w:tcW w:w="0" w:type="auto"/>
            <w:tcBorders>
              <w:bottom w:val="single" w:sz="4" w:space="0" w:color="000000"/>
            </w:tcBorders>
          </w:tcPr>
          <w:p w:rsidR="00CD3EBD" w:rsidRPr="00DE279C" w:rsidRDefault="00D34817" w:rsidP="00733492">
            <w:pPr>
              <w:pStyle w:val="Sinespaciado"/>
              <w:rPr>
                <w:rFonts w:ascii="Arial" w:hAnsi="Arial" w:cs="Arial"/>
                <w:sz w:val="24"/>
                <w:szCs w:val="24"/>
              </w:rPr>
            </w:pPr>
            <w:r w:rsidRPr="00D34817">
              <w:rPr>
                <w:rFonts w:ascii="Arial" w:hAnsi="Arial" w:cs="Arial"/>
                <w:noProof/>
                <w:sz w:val="24"/>
                <w:szCs w:val="24"/>
                <w:lang w:val="es-EC" w:eastAsia="es-EC"/>
              </w:rPr>
              <w:drawing>
                <wp:inline distT="0" distB="0" distL="0" distR="0">
                  <wp:extent cx="4152900" cy="2072640"/>
                  <wp:effectExtent l="19050" t="0" r="0" b="0"/>
                  <wp:docPr id="6" name="Imagen 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9" cstate="print"/>
                          <a:srcRect l="1725" t="7208" r="538" b="7958"/>
                          <a:stretch>
                            <a:fillRect/>
                          </a:stretch>
                        </pic:blipFill>
                        <pic:spPr bwMode="auto">
                          <a:xfrm>
                            <a:off x="0" y="0"/>
                            <a:ext cx="4152900" cy="2072640"/>
                          </a:xfrm>
                          <a:prstGeom prst="rect">
                            <a:avLst/>
                          </a:prstGeom>
                          <a:noFill/>
                          <a:ln w="9525">
                            <a:noFill/>
                            <a:miter lim="800000"/>
                            <a:headEnd/>
                            <a:tailEnd/>
                          </a:ln>
                          <a:effectLst/>
                        </pic:spPr>
                      </pic:pic>
                    </a:graphicData>
                  </a:graphic>
                </wp:inline>
              </w:drawing>
            </w:r>
          </w:p>
        </w:tc>
      </w:tr>
      <w:tr w:rsidR="00CD3EBD" w:rsidRPr="00DE279C" w:rsidTr="008850B2">
        <w:tc>
          <w:tcPr>
            <w:tcW w:w="0" w:type="auto"/>
            <w:shd w:val="pct10" w:color="auto" w:fill="auto"/>
          </w:tcPr>
          <w:p w:rsidR="00CD3EBD" w:rsidRPr="00DE279C" w:rsidRDefault="00C6591D" w:rsidP="00BC40BC">
            <w:pPr>
              <w:pStyle w:val="tesisfigura"/>
            </w:pPr>
            <w:bookmarkStart w:id="123" w:name="_Toc298793657"/>
            <w:bookmarkStart w:id="124" w:name="_Toc298801365"/>
            <w:bookmarkStart w:id="125" w:name="_Toc303503621"/>
            <w:r w:rsidRPr="00DE279C">
              <w:t>Figura 3.</w:t>
            </w:r>
            <w:r w:rsidR="00B953D5">
              <w:t>2</w:t>
            </w:r>
            <w:r w:rsidR="00342B23">
              <w:t xml:space="preserve">    </w:t>
            </w:r>
            <w:r w:rsidR="00BC40BC">
              <w:t>Simulación de voltajes de f</w:t>
            </w:r>
            <w:r w:rsidR="00CD3EBD" w:rsidRPr="00DE279C">
              <w:t>uente de poder de tarjeta DC2554</w:t>
            </w:r>
            <w:bookmarkEnd w:id="123"/>
            <w:bookmarkEnd w:id="124"/>
            <w:bookmarkEnd w:id="125"/>
          </w:p>
        </w:tc>
      </w:tr>
    </w:tbl>
    <w:p w:rsidR="000F35AB" w:rsidRDefault="000F35AB" w:rsidP="000F35AB">
      <w:pPr>
        <w:pStyle w:val="Sinespaciado"/>
        <w:spacing w:line="480" w:lineRule="auto"/>
        <w:ind w:left="1416"/>
        <w:jc w:val="center"/>
        <w:rPr>
          <w:rFonts w:ascii="Arial" w:hAnsi="Arial" w:cs="Arial"/>
          <w:sz w:val="24"/>
          <w:szCs w:val="24"/>
        </w:rPr>
      </w:pPr>
    </w:p>
    <w:p w:rsidR="00BA6696" w:rsidRDefault="00BA6696" w:rsidP="000F35AB">
      <w:pPr>
        <w:pStyle w:val="Sinespaciado"/>
        <w:spacing w:line="480" w:lineRule="auto"/>
        <w:ind w:left="1416"/>
        <w:jc w:val="center"/>
        <w:rPr>
          <w:rFonts w:ascii="Arial" w:hAnsi="Arial" w:cs="Arial"/>
          <w:sz w:val="24"/>
          <w:szCs w:val="24"/>
        </w:rPr>
      </w:pPr>
    </w:p>
    <w:p w:rsidR="00BA6696" w:rsidRDefault="00BA6696" w:rsidP="000F35AB">
      <w:pPr>
        <w:pStyle w:val="Sinespaciado"/>
        <w:spacing w:line="480" w:lineRule="auto"/>
        <w:ind w:left="1416"/>
        <w:jc w:val="center"/>
        <w:rPr>
          <w:rFonts w:ascii="Arial" w:hAnsi="Arial" w:cs="Arial"/>
          <w:sz w:val="24"/>
          <w:szCs w:val="24"/>
        </w:rPr>
      </w:pPr>
    </w:p>
    <w:p w:rsidR="00BA6696" w:rsidRDefault="00BA6696" w:rsidP="000F35AB">
      <w:pPr>
        <w:pStyle w:val="Sinespaciado"/>
        <w:spacing w:line="480" w:lineRule="auto"/>
        <w:ind w:left="1416"/>
        <w:jc w:val="center"/>
        <w:rPr>
          <w:rFonts w:ascii="Arial" w:hAnsi="Arial" w:cs="Arial"/>
          <w:sz w:val="24"/>
          <w:szCs w:val="24"/>
        </w:rPr>
      </w:pPr>
    </w:p>
    <w:p w:rsidR="00BA6696" w:rsidRDefault="00BA6696" w:rsidP="000F35AB">
      <w:pPr>
        <w:pStyle w:val="Sinespaciado"/>
        <w:spacing w:line="480" w:lineRule="auto"/>
        <w:ind w:left="1416"/>
        <w:jc w:val="center"/>
        <w:rPr>
          <w:rFonts w:ascii="Arial" w:hAnsi="Arial" w:cs="Arial"/>
          <w:sz w:val="24"/>
          <w:szCs w:val="24"/>
        </w:rPr>
      </w:pPr>
    </w:p>
    <w:p w:rsidR="00BA6696" w:rsidRDefault="00BA6696" w:rsidP="000F35AB">
      <w:pPr>
        <w:pStyle w:val="Sinespaciado"/>
        <w:spacing w:line="480" w:lineRule="auto"/>
        <w:ind w:left="1416"/>
        <w:jc w:val="center"/>
        <w:rPr>
          <w:rFonts w:ascii="Arial" w:hAnsi="Arial" w:cs="Arial"/>
          <w:sz w:val="24"/>
          <w:szCs w:val="24"/>
        </w:rPr>
      </w:pPr>
    </w:p>
    <w:p w:rsidR="00BA6696" w:rsidRDefault="00BA6696" w:rsidP="000F35AB">
      <w:pPr>
        <w:pStyle w:val="Sinespaciado"/>
        <w:spacing w:line="480" w:lineRule="auto"/>
        <w:ind w:left="1416"/>
        <w:jc w:val="center"/>
        <w:rPr>
          <w:rFonts w:ascii="Arial" w:hAnsi="Arial" w:cs="Arial"/>
          <w:sz w:val="24"/>
          <w:szCs w:val="24"/>
        </w:rPr>
      </w:pPr>
    </w:p>
    <w:p w:rsidR="00BA6696" w:rsidRPr="00DE279C" w:rsidRDefault="00BA6696" w:rsidP="000F35AB">
      <w:pPr>
        <w:pStyle w:val="Sinespaciado"/>
        <w:spacing w:line="480" w:lineRule="auto"/>
        <w:ind w:left="1416"/>
        <w:jc w:val="center"/>
        <w:rPr>
          <w:rFonts w:ascii="Arial" w:hAnsi="Arial" w:cs="Arial"/>
          <w:sz w:val="24"/>
          <w:szCs w:val="24"/>
        </w:rPr>
      </w:pPr>
    </w:p>
    <w:p w:rsidR="000F35AB" w:rsidRDefault="000F35AB" w:rsidP="00AB4B57">
      <w:pPr>
        <w:pStyle w:val="tesisnivel3"/>
        <w:rPr>
          <w:rFonts w:cs="Arial"/>
        </w:rPr>
      </w:pPr>
      <w:bookmarkStart w:id="126" w:name="_Toc303752516"/>
      <w:r w:rsidRPr="00DE279C">
        <w:rPr>
          <w:rFonts w:cs="Arial"/>
        </w:rPr>
        <w:lastRenderedPageBreak/>
        <w:t>C</w:t>
      </w:r>
      <w:r w:rsidR="00416832" w:rsidRPr="00DE279C">
        <w:rPr>
          <w:rFonts w:cs="Arial"/>
        </w:rPr>
        <w:t>ircuito sincronizador de pulsos</w:t>
      </w:r>
      <w:bookmarkEnd w:id="126"/>
    </w:p>
    <w:tbl>
      <w:tblPr>
        <w:tblStyle w:val="Tablaconcuadrcula"/>
        <w:tblW w:w="0" w:type="auto"/>
        <w:tblInd w:w="1440" w:type="dxa"/>
        <w:tblLook w:val="04A0"/>
      </w:tblPr>
      <w:tblGrid>
        <w:gridCol w:w="7053"/>
      </w:tblGrid>
      <w:tr w:rsidR="006160CE" w:rsidRPr="00DE279C" w:rsidTr="00693C65">
        <w:tc>
          <w:tcPr>
            <w:tcW w:w="7054" w:type="dxa"/>
            <w:tcBorders>
              <w:bottom w:val="single" w:sz="4" w:space="0" w:color="000000"/>
            </w:tcBorders>
          </w:tcPr>
          <w:p w:rsidR="006160CE" w:rsidRPr="00DE279C" w:rsidRDefault="00176B5B" w:rsidP="00066590">
            <w:pPr>
              <w:pStyle w:val="Sinespaciado"/>
              <w:jc w:val="center"/>
              <w:rPr>
                <w:rFonts w:ascii="Arial" w:hAnsi="Arial" w:cs="Arial"/>
                <w:i/>
                <w:sz w:val="24"/>
                <w:szCs w:val="24"/>
              </w:rPr>
            </w:pPr>
            <w:r>
              <w:rPr>
                <w:rFonts w:ascii="Arial" w:hAnsi="Arial" w:cs="Arial"/>
                <w:i/>
                <w:noProof/>
                <w:sz w:val="24"/>
                <w:szCs w:val="24"/>
                <w:lang w:val="es-EC" w:eastAsia="es-EC"/>
              </w:rPr>
              <w:drawing>
                <wp:inline distT="0" distB="0" distL="0" distR="0">
                  <wp:extent cx="4399690" cy="3240000"/>
                  <wp:effectExtent l="19050" t="0" r="860" b="0"/>
                  <wp:docPr id="38"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cstate="print"/>
                          <a:srcRect l="17431" t="10396" r="22588" b="10891"/>
                          <a:stretch>
                            <a:fillRect/>
                          </a:stretch>
                        </pic:blipFill>
                        <pic:spPr bwMode="auto">
                          <a:xfrm>
                            <a:off x="0" y="0"/>
                            <a:ext cx="4399690" cy="3240000"/>
                          </a:xfrm>
                          <a:prstGeom prst="rect">
                            <a:avLst/>
                          </a:prstGeom>
                          <a:noFill/>
                          <a:ln w="9525">
                            <a:noFill/>
                            <a:miter lim="800000"/>
                            <a:headEnd/>
                            <a:tailEnd/>
                          </a:ln>
                        </pic:spPr>
                      </pic:pic>
                    </a:graphicData>
                  </a:graphic>
                </wp:inline>
              </w:drawing>
            </w:r>
          </w:p>
        </w:tc>
      </w:tr>
      <w:tr w:rsidR="006160CE" w:rsidRPr="00DE279C" w:rsidTr="00693C65">
        <w:tc>
          <w:tcPr>
            <w:tcW w:w="7054" w:type="dxa"/>
            <w:shd w:val="pct10" w:color="auto" w:fill="auto"/>
          </w:tcPr>
          <w:p w:rsidR="006160CE" w:rsidRPr="00DE279C" w:rsidRDefault="006160CE" w:rsidP="00951C57">
            <w:pPr>
              <w:pStyle w:val="tesisfigura"/>
            </w:pPr>
            <w:bookmarkStart w:id="127" w:name="_Toc303503622"/>
            <w:r w:rsidRPr="00DE279C">
              <w:t>Figura 3.</w:t>
            </w:r>
            <w:r w:rsidR="00693C65">
              <w:t>3</w:t>
            </w:r>
            <w:r w:rsidR="00342B23">
              <w:t xml:space="preserve">    </w:t>
            </w:r>
            <w:r w:rsidR="00B953D5">
              <w:t>Diagrama</w:t>
            </w:r>
            <w:r w:rsidRPr="00DE279C">
              <w:t xml:space="preserve"> del </w:t>
            </w:r>
            <w:r w:rsidR="00B953D5">
              <w:t xml:space="preserve">circuito </w:t>
            </w:r>
            <w:r w:rsidRPr="00DE279C">
              <w:t>sincronizador de pulsos</w:t>
            </w:r>
            <w:bookmarkEnd w:id="127"/>
          </w:p>
        </w:tc>
      </w:tr>
    </w:tbl>
    <w:p w:rsidR="00176B5B" w:rsidRDefault="00176B5B" w:rsidP="000F35AB">
      <w:pPr>
        <w:pStyle w:val="Sinespaciado"/>
        <w:spacing w:line="480" w:lineRule="auto"/>
        <w:ind w:left="1440"/>
        <w:jc w:val="both"/>
        <w:rPr>
          <w:rFonts w:ascii="Arial" w:hAnsi="Arial" w:cs="Arial"/>
          <w:sz w:val="24"/>
          <w:szCs w:val="24"/>
        </w:rPr>
      </w:pPr>
    </w:p>
    <w:p w:rsidR="000F35AB" w:rsidRPr="00DE279C" w:rsidRDefault="000F35AB" w:rsidP="000F35AB">
      <w:pPr>
        <w:pStyle w:val="Sinespaciado"/>
        <w:spacing w:line="480" w:lineRule="auto"/>
        <w:ind w:left="1440"/>
        <w:jc w:val="both"/>
        <w:rPr>
          <w:rFonts w:ascii="Arial" w:hAnsi="Arial" w:cs="Arial"/>
          <w:sz w:val="24"/>
          <w:szCs w:val="24"/>
        </w:rPr>
      </w:pPr>
      <w:r w:rsidRPr="00DE279C">
        <w:rPr>
          <w:rFonts w:ascii="Arial" w:hAnsi="Arial" w:cs="Arial"/>
          <w:sz w:val="24"/>
          <w:szCs w:val="24"/>
        </w:rPr>
        <w:t>La sincronización de los pulsos de disparo se realiza con ayuda del transformador de sincronismo PTREC</w:t>
      </w:r>
      <w:r w:rsidR="00F55248" w:rsidRPr="00DE279C">
        <w:rPr>
          <w:rFonts w:ascii="Arial" w:hAnsi="Arial" w:cs="Arial"/>
          <w:sz w:val="24"/>
          <w:szCs w:val="24"/>
        </w:rPr>
        <w:t>.37</w:t>
      </w:r>
      <w:r w:rsidR="003E4C64">
        <w:rPr>
          <w:rFonts w:ascii="Arial" w:hAnsi="Arial" w:cs="Arial"/>
          <w:sz w:val="24"/>
          <w:szCs w:val="24"/>
        </w:rPr>
        <w:t xml:space="preserve"> </w:t>
      </w:r>
      <w:r w:rsidRPr="00DE279C">
        <w:rPr>
          <w:rFonts w:ascii="Arial" w:hAnsi="Arial" w:cs="Arial"/>
          <w:sz w:val="24"/>
          <w:szCs w:val="24"/>
        </w:rPr>
        <w:t xml:space="preserve">el cual está en fase </w:t>
      </w:r>
      <w:r w:rsidR="00E7675A">
        <w:rPr>
          <w:rFonts w:ascii="Arial" w:hAnsi="Arial" w:cs="Arial"/>
          <w:sz w:val="24"/>
          <w:szCs w:val="24"/>
        </w:rPr>
        <w:t>con el</w:t>
      </w:r>
      <w:r w:rsidRPr="00DE279C">
        <w:rPr>
          <w:rFonts w:ascii="Arial" w:hAnsi="Arial" w:cs="Arial"/>
          <w:sz w:val="24"/>
          <w:szCs w:val="24"/>
        </w:rPr>
        <w:t xml:space="preserve"> transformador </w:t>
      </w:r>
      <w:r w:rsidR="00E7675A">
        <w:rPr>
          <w:rFonts w:ascii="Arial" w:hAnsi="Arial" w:cs="Arial"/>
          <w:sz w:val="24"/>
          <w:szCs w:val="24"/>
        </w:rPr>
        <w:t xml:space="preserve">trifásico </w:t>
      </w:r>
      <w:r w:rsidRPr="00DE279C">
        <w:rPr>
          <w:rFonts w:ascii="Arial" w:hAnsi="Arial" w:cs="Arial"/>
          <w:sz w:val="24"/>
          <w:szCs w:val="24"/>
        </w:rPr>
        <w:t>PTREC</w:t>
      </w:r>
      <w:r w:rsidR="00F55248" w:rsidRPr="00DE279C">
        <w:rPr>
          <w:rFonts w:ascii="Arial" w:hAnsi="Arial" w:cs="Arial"/>
          <w:sz w:val="24"/>
          <w:szCs w:val="24"/>
        </w:rPr>
        <w:t>.</w:t>
      </w:r>
      <w:r w:rsidRPr="00DE279C">
        <w:rPr>
          <w:rFonts w:ascii="Arial" w:hAnsi="Arial" w:cs="Arial"/>
          <w:sz w:val="24"/>
          <w:szCs w:val="24"/>
        </w:rPr>
        <w:t>40</w:t>
      </w:r>
      <w:r w:rsidR="003E4C64">
        <w:rPr>
          <w:rFonts w:ascii="Arial" w:hAnsi="Arial" w:cs="Arial"/>
          <w:sz w:val="24"/>
          <w:szCs w:val="24"/>
        </w:rPr>
        <w:t xml:space="preserve"> </w:t>
      </w:r>
      <w:r w:rsidRPr="00DE279C">
        <w:rPr>
          <w:rFonts w:ascii="Arial" w:hAnsi="Arial" w:cs="Arial"/>
          <w:sz w:val="24"/>
          <w:szCs w:val="24"/>
        </w:rPr>
        <w:t>que alimenta al convertidor. Este circuito</w:t>
      </w:r>
      <w:r w:rsidR="00D07AB5">
        <w:rPr>
          <w:rFonts w:ascii="Arial" w:hAnsi="Arial" w:cs="Arial"/>
          <w:sz w:val="24"/>
          <w:szCs w:val="24"/>
        </w:rPr>
        <w:t xml:space="preserve"> (Figura 3.3)</w:t>
      </w:r>
      <w:r w:rsidRPr="00DE279C">
        <w:rPr>
          <w:rFonts w:ascii="Arial" w:hAnsi="Arial" w:cs="Arial"/>
          <w:sz w:val="24"/>
          <w:szCs w:val="24"/>
        </w:rPr>
        <w:t xml:space="preserve"> consta de una primera etapa formada por los transistores VT1 y VT2 polarizados a +15V en configuración de trabajo entre </w:t>
      </w:r>
      <w:r w:rsidRPr="00DE279C">
        <w:rPr>
          <w:rFonts w:ascii="Arial" w:hAnsi="Arial" w:cs="Arial"/>
          <w:i/>
          <w:sz w:val="24"/>
          <w:szCs w:val="24"/>
        </w:rPr>
        <w:t>corte</w:t>
      </w:r>
      <w:r w:rsidRPr="00DE279C">
        <w:rPr>
          <w:rFonts w:ascii="Arial" w:hAnsi="Arial" w:cs="Arial"/>
          <w:sz w:val="24"/>
          <w:szCs w:val="24"/>
        </w:rPr>
        <w:t xml:space="preserve"> y </w:t>
      </w:r>
      <w:r w:rsidRPr="00DE279C">
        <w:rPr>
          <w:rFonts w:ascii="Arial" w:hAnsi="Arial" w:cs="Arial"/>
          <w:i/>
          <w:sz w:val="24"/>
          <w:szCs w:val="24"/>
        </w:rPr>
        <w:t>saturación</w:t>
      </w:r>
      <w:r w:rsidRPr="00DE279C">
        <w:rPr>
          <w:rFonts w:ascii="Arial" w:hAnsi="Arial" w:cs="Arial"/>
          <w:sz w:val="24"/>
          <w:szCs w:val="24"/>
        </w:rPr>
        <w:t>. Estos transistores están encargados de generar ondas cuadradas. Los</w:t>
      </w:r>
      <w:r w:rsidR="00F55248" w:rsidRPr="00DE279C">
        <w:rPr>
          <w:rFonts w:ascii="Arial" w:hAnsi="Arial" w:cs="Arial"/>
          <w:sz w:val="24"/>
          <w:szCs w:val="24"/>
        </w:rPr>
        <w:t xml:space="preserve"> voltajes de la fase A de PTREC.37</w:t>
      </w:r>
      <w:r w:rsidRPr="00DE279C">
        <w:rPr>
          <w:rFonts w:ascii="Arial" w:hAnsi="Arial" w:cs="Arial"/>
          <w:sz w:val="24"/>
          <w:szCs w:val="24"/>
        </w:rPr>
        <w:t xml:space="preserve"> son filtrados por redes </w:t>
      </w:r>
      <w:r w:rsidRPr="00DE279C">
        <w:rPr>
          <w:rFonts w:ascii="Arial" w:hAnsi="Arial" w:cs="Arial"/>
          <w:i/>
          <w:sz w:val="24"/>
          <w:szCs w:val="24"/>
        </w:rPr>
        <w:t>RC</w:t>
      </w:r>
      <w:r w:rsidRPr="00DE279C">
        <w:rPr>
          <w:rFonts w:ascii="Arial" w:hAnsi="Arial" w:cs="Arial"/>
          <w:sz w:val="24"/>
          <w:szCs w:val="24"/>
        </w:rPr>
        <w:t xml:space="preserve"> eliminando posibles interferencias provenientes de la red de alimentación. Como PTREC</w:t>
      </w:r>
      <w:r w:rsidR="00F55248" w:rsidRPr="00DE279C">
        <w:rPr>
          <w:rFonts w:ascii="Arial" w:hAnsi="Arial" w:cs="Arial"/>
          <w:sz w:val="24"/>
          <w:szCs w:val="24"/>
        </w:rPr>
        <w:t xml:space="preserve">.37 </w:t>
      </w:r>
      <w:r w:rsidRPr="00DE279C">
        <w:rPr>
          <w:rFonts w:ascii="Arial" w:hAnsi="Arial" w:cs="Arial"/>
          <w:sz w:val="24"/>
          <w:szCs w:val="24"/>
        </w:rPr>
        <w:t>tiene un</w:t>
      </w:r>
      <w:r w:rsidR="000720E8">
        <w:rPr>
          <w:rFonts w:ascii="Arial" w:hAnsi="Arial" w:cs="Arial"/>
          <w:sz w:val="24"/>
          <w:szCs w:val="24"/>
        </w:rPr>
        <w:t>a toma central</w:t>
      </w:r>
      <w:r w:rsidRPr="00DE279C">
        <w:rPr>
          <w:rFonts w:ascii="Arial" w:hAnsi="Arial" w:cs="Arial"/>
          <w:sz w:val="24"/>
          <w:szCs w:val="24"/>
        </w:rPr>
        <w:t xml:space="preserve"> por fase, se generan dos voltajes alternos desfasados </w:t>
      </w:r>
      <w:r w:rsidRPr="00DE279C">
        <w:rPr>
          <w:rFonts w:ascii="Arial" w:hAnsi="Arial" w:cs="Arial"/>
          <w:sz w:val="24"/>
          <w:szCs w:val="24"/>
        </w:rPr>
        <w:lastRenderedPageBreak/>
        <w:t>180º. Luego, VT1 formará una onda cuadrada con el semiciclo negativo de la fase A a 0º, y VT2  realizará lo mismo para el semiciclo negativo de la fase A</w:t>
      </w:r>
      <w:r w:rsidR="00C87924" w:rsidRPr="00DE279C">
        <w:rPr>
          <w:rFonts w:ascii="Arial" w:hAnsi="Arial" w:cs="Arial"/>
          <w:sz w:val="24"/>
          <w:szCs w:val="24"/>
        </w:rPr>
        <w:t xml:space="preserve"> a 180º. Como se ve en la Figura</w:t>
      </w:r>
      <w:r w:rsidR="008262A3">
        <w:rPr>
          <w:rFonts w:ascii="Arial" w:hAnsi="Arial" w:cs="Arial"/>
          <w:sz w:val="24"/>
          <w:szCs w:val="24"/>
        </w:rPr>
        <w:t xml:space="preserve"> 3.3</w:t>
      </w:r>
      <w:r w:rsidRPr="00DE279C">
        <w:rPr>
          <w:rFonts w:ascii="Arial" w:hAnsi="Arial" w:cs="Arial"/>
          <w:sz w:val="24"/>
          <w:szCs w:val="24"/>
        </w:rPr>
        <w:t xml:space="preserve"> para VT1, durante el semiciclo positivo del voltaje alterno se polariza directamente la base del transistor, por lo cual este entra en conducción poniendo el potencial del colector a tierra (</w:t>
      </w:r>
      <w:r w:rsidRPr="00DE279C">
        <w:rPr>
          <w:rFonts w:ascii="Arial" w:hAnsi="Arial" w:cs="Arial"/>
          <w:i/>
          <w:sz w:val="24"/>
          <w:szCs w:val="24"/>
        </w:rPr>
        <w:t>GND</w:t>
      </w:r>
      <w:r w:rsidRPr="00DE279C">
        <w:rPr>
          <w:rFonts w:ascii="Arial" w:hAnsi="Arial" w:cs="Arial"/>
          <w:sz w:val="24"/>
          <w:szCs w:val="24"/>
        </w:rPr>
        <w:t xml:space="preserve">). Durante el semiciclo negativo la base se polariza inversamente y el transistor entra en corte, por lo que el potencial del colector es +15V. El transistor VT2 genera su onda cuadrada de igual forma que VT1, pero desfasada 180º. </w:t>
      </w:r>
    </w:p>
    <w:p w:rsidR="001E7BB0" w:rsidRPr="00DE279C" w:rsidRDefault="000F35AB" w:rsidP="000F35AB">
      <w:pPr>
        <w:pStyle w:val="Sinespaciado"/>
        <w:spacing w:line="480" w:lineRule="auto"/>
        <w:ind w:left="1440"/>
        <w:jc w:val="both"/>
        <w:rPr>
          <w:rFonts w:ascii="Arial" w:hAnsi="Arial" w:cs="Arial"/>
          <w:sz w:val="24"/>
          <w:szCs w:val="24"/>
        </w:rPr>
      </w:pPr>
      <w:r w:rsidRPr="00DE279C">
        <w:rPr>
          <w:rFonts w:ascii="Arial" w:hAnsi="Arial" w:cs="Arial"/>
          <w:sz w:val="24"/>
          <w:szCs w:val="24"/>
        </w:rPr>
        <w:t xml:space="preserve">Las ondas cuadradas ingresan a una red </w:t>
      </w:r>
      <w:r w:rsidRPr="00DE279C">
        <w:rPr>
          <w:rFonts w:ascii="Arial" w:hAnsi="Arial" w:cs="Arial"/>
          <w:i/>
          <w:sz w:val="24"/>
          <w:szCs w:val="24"/>
        </w:rPr>
        <w:t>RC</w:t>
      </w:r>
      <w:r w:rsidRPr="00DE279C">
        <w:rPr>
          <w:rFonts w:ascii="Arial" w:hAnsi="Arial" w:cs="Arial"/>
          <w:sz w:val="24"/>
          <w:szCs w:val="24"/>
        </w:rPr>
        <w:t xml:space="preserve"> </w:t>
      </w:r>
      <w:r w:rsidRPr="00DE279C">
        <w:rPr>
          <w:rFonts w:ascii="Arial" w:hAnsi="Arial" w:cs="Arial"/>
          <w:i/>
          <w:sz w:val="24"/>
          <w:szCs w:val="24"/>
        </w:rPr>
        <w:t>derivativa</w:t>
      </w:r>
      <w:r w:rsidRPr="00DE279C">
        <w:rPr>
          <w:rFonts w:ascii="Arial" w:hAnsi="Arial" w:cs="Arial"/>
          <w:sz w:val="24"/>
          <w:szCs w:val="24"/>
        </w:rPr>
        <w:t>, la cual genera un impulso a cada flanco de subida y bajada. Un diodo a la salida valida sólo el impulso positivo. Los impulsos positivos provenientes de VT1 y VT2 se acoplan para formar una sola señal que sincronizará el cruce por cero en cada semiciclo de onda sinusoidal de las tres fases</w:t>
      </w:r>
      <w:r w:rsidR="003E4C64">
        <w:rPr>
          <w:rFonts w:ascii="Arial" w:hAnsi="Arial" w:cs="Arial"/>
          <w:sz w:val="24"/>
          <w:szCs w:val="24"/>
        </w:rPr>
        <w:t xml:space="preserve"> (Figura 3.4)</w:t>
      </w:r>
      <w:r w:rsidRPr="00DE279C">
        <w:rPr>
          <w:rFonts w:ascii="Arial" w:hAnsi="Arial" w:cs="Arial"/>
          <w:sz w:val="24"/>
          <w:szCs w:val="24"/>
        </w:rPr>
        <w:t>.</w:t>
      </w:r>
    </w:p>
    <w:tbl>
      <w:tblPr>
        <w:tblStyle w:val="Tablaconcuadrcula"/>
        <w:tblW w:w="0" w:type="auto"/>
        <w:tblInd w:w="1440" w:type="dxa"/>
        <w:tblLook w:val="04A0"/>
      </w:tblPr>
      <w:tblGrid>
        <w:gridCol w:w="7053"/>
      </w:tblGrid>
      <w:tr w:rsidR="00CD3EBD" w:rsidRPr="00DE279C" w:rsidTr="00CD3EBD">
        <w:tc>
          <w:tcPr>
            <w:tcW w:w="8418" w:type="dxa"/>
            <w:tcBorders>
              <w:bottom w:val="single" w:sz="4" w:space="0" w:color="000000"/>
            </w:tcBorders>
          </w:tcPr>
          <w:p w:rsidR="00CD3EBD" w:rsidRPr="00DE279C" w:rsidRDefault="00D34817" w:rsidP="00CD3EBD">
            <w:pPr>
              <w:pStyle w:val="Sinespaciado"/>
              <w:jc w:val="center"/>
              <w:rPr>
                <w:rFonts w:ascii="Arial" w:hAnsi="Arial" w:cs="Arial"/>
                <w:i/>
                <w:sz w:val="24"/>
                <w:szCs w:val="24"/>
              </w:rPr>
            </w:pPr>
            <w:r w:rsidRPr="00D34817">
              <w:rPr>
                <w:rFonts w:ascii="Arial" w:hAnsi="Arial" w:cs="Arial"/>
                <w:i/>
                <w:noProof/>
                <w:sz w:val="24"/>
                <w:szCs w:val="24"/>
                <w:lang w:val="es-EC" w:eastAsia="es-EC"/>
              </w:rPr>
              <w:lastRenderedPageBreak/>
              <w:drawing>
                <wp:inline distT="0" distB="0" distL="0" distR="0">
                  <wp:extent cx="4356000" cy="2590800"/>
                  <wp:effectExtent l="19050" t="0" r="6450" b="0"/>
                  <wp:docPr id="12" name="Imagen 2"/>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51" cstate="print"/>
                          <a:srcRect l="1647" t="7812" r="622" b="10156"/>
                          <a:stretch>
                            <a:fillRect/>
                          </a:stretch>
                        </pic:blipFill>
                        <pic:spPr bwMode="auto">
                          <a:xfrm>
                            <a:off x="0" y="0"/>
                            <a:ext cx="4356000" cy="2590800"/>
                          </a:xfrm>
                          <a:prstGeom prst="rect">
                            <a:avLst/>
                          </a:prstGeom>
                          <a:noFill/>
                          <a:ln w="9525">
                            <a:noFill/>
                            <a:miter lim="800000"/>
                            <a:headEnd/>
                            <a:tailEnd/>
                          </a:ln>
                          <a:effectLst/>
                        </pic:spPr>
                      </pic:pic>
                    </a:graphicData>
                  </a:graphic>
                </wp:inline>
              </w:drawing>
            </w:r>
          </w:p>
        </w:tc>
      </w:tr>
      <w:tr w:rsidR="00CD3EBD" w:rsidRPr="00DE279C" w:rsidTr="00CD3EBD">
        <w:tc>
          <w:tcPr>
            <w:tcW w:w="8418" w:type="dxa"/>
            <w:shd w:val="pct10" w:color="auto" w:fill="auto"/>
          </w:tcPr>
          <w:p w:rsidR="00CD3EBD" w:rsidRPr="00DE279C" w:rsidRDefault="00B953D5" w:rsidP="00BC40BC">
            <w:pPr>
              <w:pStyle w:val="tesisfigura"/>
            </w:pPr>
            <w:bookmarkStart w:id="128" w:name="_Toc298793658"/>
            <w:bookmarkStart w:id="129" w:name="_Toc298801366"/>
            <w:bookmarkStart w:id="130" w:name="_Toc303503623"/>
            <w:r>
              <w:t>Figura 3.</w:t>
            </w:r>
            <w:r w:rsidR="00CE028E">
              <w:t>4</w:t>
            </w:r>
            <w:r w:rsidR="00342B23">
              <w:t xml:space="preserve">    </w:t>
            </w:r>
            <w:r w:rsidR="00BC40BC">
              <w:t>Simulación de las f</w:t>
            </w:r>
            <w:r w:rsidR="00CD3EBD" w:rsidRPr="00DE279C">
              <w:t xml:space="preserve">ormas de onda del </w:t>
            </w:r>
            <w:r>
              <w:t xml:space="preserve">circuito </w:t>
            </w:r>
            <w:r w:rsidR="00CD3EBD" w:rsidRPr="00DE279C">
              <w:t>sincronizador de pulsos</w:t>
            </w:r>
            <w:bookmarkEnd w:id="128"/>
            <w:bookmarkEnd w:id="129"/>
            <w:bookmarkEnd w:id="130"/>
          </w:p>
        </w:tc>
      </w:tr>
    </w:tbl>
    <w:p w:rsidR="00A21FA3" w:rsidRDefault="00A21FA3" w:rsidP="00A21FA3">
      <w:pPr>
        <w:pStyle w:val="tesisnivel3"/>
        <w:numPr>
          <w:ilvl w:val="0"/>
          <w:numId w:val="0"/>
        </w:numPr>
        <w:ind w:left="1797"/>
        <w:rPr>
          <w:rFonts w:cs="Arial"/>
        </w:rPr>
      </w:pPr>
    </w:p>
    <w:p w:rsidR="000F35AB" w:rsidRDefault="000F35AB" w:rsidP="00AB4B57">
      <w:pPr>
        <w:pStyle w:val="tesisnivel3"/>
        <w:rPr>
          <w:rFonts w:cs="Arial"/>
        </w:rPr>
      </w:pPr>
      <w:bookmarkStart w:id="131" w:name="_Toc303752517"/>
      <w:r w:rsidRPr="00DE279C">
        <w:rPr>
          <w:rFonts w:cs="Arial"/>
        </w:rPr>
        <w:t>C</w:t>
      </w:r>
      <w:r w:rsidR="00AB4B57" w:rsidRPr="00DE279C">
        <w:rPr>
          <w:rFonts w:cs="Arial"/>
        </w:rPr>
        <w:t>ircuito variador de ángulo de disparo</w:t>
      </w:r>
      <w:bookmarkEnd w:id="131"/>
    </w:p>
    <w:tbl>
      <w:tblPr>
        <w:tblStyle w:val="Tablaconcuadrcula"/>
        <w:tblW w:w="0" w:type="auto"/>
        <w:tblInd w:w="1416" w:type="dxa"/>
        <w:tblLook w:val="04A0"/>
      </w:tblPr>
      <w:tblGrid>
        <w:gridCol w:w="7077"/>
      </w:tblGrid>
      <w:tr w:rsidR="006160CE" w:rsidRPr="00DE279C" w:rsidTr="00066590">
        <w:tc>
          <w:tcPr>
            <w:tcW w:w="8418" w:type="dxa"/>
            <w:tcBorders>
              <w:bottom w:val="single" w:sz="4" w:space="0" w:color="000000"/>
            </w:tcBorders>
          </w:tcPr>
          <w:p w:rsidR="006160CE" w:rsidRPr="00DE279C" w:rsidRDefault="007C2A22" w:rsidP="00066590">
            <w:pPr>
              <w:pStyle w:val="Sinespaciado"/>
              <w:jc w:val="center"/>
              <w:rPr>
                <w:rFonts w:ascii="Arial" w:hAnsi="Arial" w:cs="Arial"/>
                <w:sz w:val="24"/>
                <w:szCs w:val="24"/>
              </w:rPr>
            </w:pPr>
            <w:r>
              <w:rPr>
                <w:rFonts w:ascii="Arial" w:hAnsi="Arial" w:cs="Arial"/>
                <w:noProof/>
                <w:sz w:val="24"/>
                <w:szCs w:val="24"/>
                <w:lang w:val="es-EC" w:eastAsia="es-EC"/>
              </w:rPr>
              <w:drawing>
                <wp:inline distT="0" distB="0" distL="0" distR="0">
                  <wp:extent cx="4428000" cy="1865252"/>
                  <wp:effectExtent l="19050" t="0" r="0" b="0"/>
                  <wp:docPr id="1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print"/>
                          <a:srcRect l="993" t="13253" r="1982" b="13855"/>
                          <a:stretch>
                            <a:fillRect/>
                          </a:stretch>
                        </pic:blipFill>
                        <pic:spPr bwMode="auto">
                          <a:xfrm>
                            <a:off x="0" y="0"/>
                            <a:ext cx="4428000" cy="1865252"/>
                          </a:xfrm>
                          <a:prstGeom prst="rect">
                            <a:avLst/>
                          </a:prstGeom>
                          <a:noFill/>
                          <a:ln w="9525">
                            <a:noFill/>
                            <a:miter lim="800000"/>
                            <a:headEnd/>
                            <a:tailEnd/>
                          </a:ln>
                        </pic:spPr>
                      </pic:pic>
                    </a:graphicData>
                  </a:graphic>
                </wp:inline>
              </w:drawing>
            </w:r>
          </w:p>
        </w:tc>
      </w:tr>
      <w:tr w:rsidR="006160CE" w:rsidRPr="00DE279C" w:rsidTr="00066590">
        <w:tc>
          <w:tcPr>
            <w:tcW w:w="8418" w:type="dxa"/>
            <w:shd w:val="pct10" w:color="auto" w:fill="auto"/>
          </w:tcPr>
          <w:p w:rsidR="006160CE" w:rsidRPr="00DE279C" w:rsidRDefault="006160CE" w:rsidP="00951C57">
            <w:pPr>
              <w:pStyle w:val="tesisfigura"/>
            </w:pPr>
            <w:bookmarkStart w:id="132" w:name="_Toc303503624"/>
            <w:r w:rsidRPr="00DE279C">
              <w:t>Figura 3.</w:t>
            </w:r>
            <w:r w:rsidR="00CE028E">
              <w:t>5</w:t>
            </w:r>
            <w:r w:rsidR="00342B23">
              <w:t xml:space="preserve">    </w:t>
            </w:r>
            <w:r w:rsidR="00B953D5">
              <w:t xml:space="preserve">Diagrama </w:t>
            </w:r>
            <w:r w:rsidRPr="00DE279C">
              <w:t xml:space="preserve">del </w:t>
            </w:r>
            <w:r w:rsidR="00B953D5">
              <w:t xml:space="preserve">circuito </w:t>
            </w:r>
            <w:r w:rsidRPr="00DE279C">
              <w:t>variador de ángulo de disparo</w:t>
            </w:r>
            <w:bookmarkEnd w:id="132"/>
          </w:p>
        </w:tc>
      </w:tr>
    </w:tbl>
    <w:p w:rsidR="007C2A22" w:rsidRDefault="007C2A22" w:rsidP="000F35AB">
      <w:pPr>
        <w:pStyle w:val="Sinespaciado"/>
        <w:spacing w:line="480" w:lineRule="auto"/>
        <w:ind w:left="1416"/>
        <w:jc w:val="both"/>
        <w:rPr>
          <w:rFonts w:ascii="Arial" w:hAnsi="Arial" w:cs="Arial"/>
          <w:sz w:val="24"/>
          <w:szCs w:val="24"/>
        </w:rPr>
      </w:pPr>
    </w:p>
    <w:p w:rsidR="000F35AB" w:rsidRDefault="000F35AB" w:rsidP="000F35AB">
      <w:pPr>
        <w:pStyle w:val="Sinespaciado"/>
        <w:spacing w:line="480" w:lineRule="auto"/>
        <w:ind w:left="1416"/>
        <w:jc w:val="both"/>
        <w:rPr>
          <w:rFonts w:ascii="Arial" w:hAnsi="Arial" w:cs="Arial"/>
          <w:sz w:val="24"/>
          <w:szCs w:val="24"/>
        </w:rPr>
      </w:pPr>
      <w:r w:rsidRPr="00DE279C">
        <w:rPr>
          <w:rFonts w:ascii="Arial" w:hAnsi="Arial" w:cs="Arial"/>
          <w:sz w:val="24"/>
          <w:szCs w:val="24"/>
        </w:rPr>
        <w:t>El principio de operación del circuito variador de disparo es el uso de un  PUT (VT25) el cual genera sus disparos mediante la carga y descarga controlable del capacitor C5. El circuito</w:t>
      </w:r>
      <w:r w:rsidR="003E4C64">
        <w:rPr>
          <w:rFonts w:ascii="Arial" w:hAnsi="Arial" w:cs="Arial"/>
          <w:sz w:val="24"/>
          <w:szCs w:val="24"/>
        </w:rPr>
        <w:t xml:space="preserve"> (Figura 3.5)</w:t>
      </w:r>
      <w:r w:rsidRPr="00DE279C">
        <w:rPr>
          <w:rFonts w:ascii="Arial" w:hAnsi="Arial" w:cs="Arial"/>
          <w:sz w:val="24"/>
          <w:szCs w:val="24"/>
        </w:rPr>
        <w:t xml:space="preserve"> cuenta con una entrada de voltaje de referencia T9 que es usado como control del ángulo de disparo del PUT Si el </w:t>
      </w:r>
      <w:r w:rsidRPr="00DE279C">
        <w:rPr>
          <w:rFonts w:ascii="Arial" w:hAnsi="Arial" w:cs="Arial"/>
          <w:sz w:val="24"/>
          <w:szCs w:val="24"/>
        </w:rPr>
        <w:lastRenderedPageBreak/>
        <w:t>voltaje de referencia fuese cero, el capacitor tenderá a cargarse a través de</w:t>
      </w:r>
      <w:r w:rsidR="00E63FC1" w:rsidRPr="00DE279C">
        <w:rPr>
          <w:rFonts w:ascii="Arial" w:hAnsi="Arial" w:cs="Arial"/>
          <w:sz w:val="24"/>
          <w:szCs w:val="24"/>
        </w:rPr>
        <w:t>l potenciómetro de precisión</w:t>
      </w:r>
      <w:r w:rsidRPr="00DE279C">
        <w:rPr>
          <w:rFonts w:ascii="Arial" w:hAnsi="Arial" w:cs="Arial"/>
          <w:sz w:val="24"/>
          <w:szCs w:val="24"/>
        </w:rPr>
        <w:t xml:space="preserve"> RV1 y R17 hasta el máximo de sus posibilidades. Es aquí cuando entra en juego la señal de impulsos de sincronización de cruce por cero. Esta señal se encargará de que VT3 entre en estado de conducción, y el capacitor C5 pueda descargarse a través de él periódicamente. Esto nos asegura que el ángulo máximo de disparo del PUT sea a los 8.33</w:t>
      </w:r>
      <w:r w:rsidRPr="00DE279C">
        <w:rPr>
          <w:rFonts w:ascii="Arial" w:hAnsi="Arial" w:cs="Arial"/>
          <w:i/>
          <w:sz w:val="24"/>
          <w:szCs w:val="24"/>
        </w:rPr>
        <w:t>ms</w:t>
      </w:r>
      <w:r w:rsidRPr="00DE279C">
        <w:rPr>
          <w:rFonts w:ascii="Arial" w:hAnsi="Arial" w:cs="Arial"/>
          <w:sz w:val="24"/>
          <w:szCs w:val="24"/>
        </w:rPr>
        <w:t xml:space="preserve"> establecidos por la frecuencia alterna de entrada. El límite de voltaje de carga de C5 programado para el disparo del PUT viene dado por el divisor R19 y R20. </w:t>
      </w:r>
    </w:p>
    <w:p w:rsidR="007859B6" w:rsidRDefault="007859B6" w:rsidP="000F35AB">
      <w:pPr>
        <w:pStyle w:val="Sinespaciado"/>
        <w:spacing w:line="480" w:lineRule="auto"/>
        <w:ind w:left="1416"/>
        <w:jc w:val="both"/>
        <w:rPr>
          <w:rFonts w:ascii="Arial" w:hAnsi="Arial" w:cs="Arial"/>
          <w:sz w:val="24"/>
          <w:szCs w:val="24"/>
        </w:rPr>
      </w:pPr>
      <m:oMathPara>
        <m:oMath>
          <m:r>
            <w:rPr>
              <w:rFonts w:ascii="Cambria Math" w:hAnsi="Cambria Math" w:cs="Arial"/>
              <w:sz w:val="24"/>
              <w:szCs w:val="24"/>
            </w:rPr>
            <m:t>V</m:t>
          </m:r>
          <m:sSub>
            <m:sSubPr>
              <m:ctrlPr>
                <w:rPr>
                  <w:rFonts w:ascii="Cambria Math" w:hAnsi="Cambria Math" w:cs="Arial"/>
                  <w:i/>
                  <w:sz w:val="24"/>
                  <w:szCs w:val="24"/>
                </w:rPr>
              </m:ctrlPr>
            </m:sSubPr>
            <m:e>
              <m:r>
                <w:rPr>
                  <w:rFonts w:ascii="Cambria Math" w:hAnsi="Cambria Math" w:cs="Arial"/>
                  <w:sz w:val="24"/>
                  <w:szCs w:val="24"/>
                </w:rPr>
                <m:t>g</m:t>
              </m:r>
            </m:e>
            <m:sub>
              <m:r>
                <w:rPr>
                  <w:rFonts w:ascii="Cambria Math" w:hAnsi="Cambria Math" w:cs="Arial"/>
                  <w:sz w:val="24"/>
                  <w:szCs w:val="24"/>
                </w:rPr>
                <m:t>put</m:t>
              </m:r>
            </m:sub>
          </m:sSub>
          <m:r>
            <w:rPr>
              <w:rFonts w:ascii="Cambria Math" w:hAnsi="Cambria Math" w:cs="Arial"/>
              <w:sz w:val="24"/>
              <w:szCs w:val="24"/>
            </w:rPr>
            <m:t>=15*</m:t>
          </m:r>
          <m:f>
            <m:fPr>
              <m:ctrlPr>
                <w:rPr>
                  <w:rFonts w:ascii="Cambria Math" w:hAnsi="Cambria Math" w:cs="Arial"/>
                  <w:i/>
                  <w:sz w:val="24"/>
                  <w:szCs w:val="24"/>
                </w:rPr>
              </m:ctrlPr>
            </m:fPr>
            <m:num>
              <m:r>
                <w:rPr>
                  <w:rFonts w:ascii="Cambria Math" w:hAnsi="Cambria Math" w:cs="Arial"/>
                  <w:sz w:val="24"/>
                  <w:szCs w:val="24"/>
                </w:rPr>
                <m:t>R20</m:t>
              </m:r>
            </m:num>
            <m:den>
              <m:r>
                <w:rPr>
                  <w:rFonts w:ascii="Cambria Math" w:hAnsi="Cambria Math" w:cs="Arial"/>
                  <w:sz w:val="24"/>
                  <w:szCs w:val="24"/>
                </w:rPr>
                <m:t>R19+R20</m:t>
              </m:r>
            </m:den>
          </m:f>
          <m:r>
            <w:rPr>
              <w:rFonts w:ascii="Cambria Math" w:hAnsi="Cambria Math" w:cs="Arial"/>
              <w:sz w:val="24"/>
              <w:szCs w:val="24"/>
            </w:rPr>
            <m:t>=15*</m:t>
          </m:r>
          <m:f>
            <m:fPr>
              <m:ctrlPr>
                <w:rPr>
                  <w:rFonts w:ascii="Cambria Math" w:hAnsi="Cambria Math" w:cs="Arial"/>
                  <w:i/>
                  <w:sz w:val="24"/>
                  <w:szCs w:val="24"/>
                </w:rPr>
              </m:ctrlPr>
            </m:fPr>
            <m:num>
              <m:r>
                <w:rPr>
                  <w:rFonts w:ascii="Cambria Math" w:hAnsi="Cambria Math" w:cs="Arial"/>
                  <w:sz w:val="24"/>
                  <w:szCs w:val="24"/>
                </w:rPr>
                <m:t>10k</m:t>
              </m:r>
            </m:num>
            <m:den>
              <m:r>
                <w:rPr>
                  <w:rFonts w:ascii="Cambria Math" w:hAnsi="Cambria Math" w:cs="Arial"/>
                  <w:sz w:val="24"/>
                  <w:szCs w:val="24"/>
                </w:rPr>
                <m:t>20k</m:t>
              </m:r>
            </m:den>
          </m:f>
          <m:r>
            <w:rPr>
              <w:rFonts w:ascii="Cambria Math" w:hAnsi="Cambria Math" w:cs="Arial"/>
              <w:sz w:val="24"/>
              <w:szCs w:val="24"/>
            </w:rPr>
            <m:t>=7.5 V</m:t>
          </m:r>
        </m:oMath>
      </m:oMathPara>
    </w:p>
    <w:p w:rsidR="00853365" w:rsidRPr="00DE279C" w:rsidRDefault="00853365" w:rsidP="000F35AB">
      <w:pPr>
        <w:pStyle w:val="Sinespaciado"/>
        <w:spacing w:line="480" w:lineRule="auto"/>
        <w:ind w:left="1416"/>
        <w:jc w:val="both"/>
        <w:rPr>
          <w:rFonts w:ascii="Arial" w:hAnsi="Arial" w:cs="Arial"/>
          <w:sz w:val="24"/>
          <w:szCs w:val="24"/>
        </w:rPr>
      </w:pPr>
    </w:p>
    <w:p w:rsidR="008262A3" w:rsidRDefault="000F35AB" w:rsidP="008262A3">
      <w:pPr>
        <w:pStyle w:val="Sinespaciado"/>
        <w:spacing w:line="480" w:lineRule="auto"/>
        <w:ind w:left="1416"/>
        <w:jc w:val="both"/>
        <w:rPr>
          <w:rFonts w:ascii="Arial" w:hAnsi="Arial" w:cs="Arial"/>
          <w:sz w:val="24"/>
          <w:szCs w:val="24"/>
        </w:rPr>
      </w:pPr>
      <w:r w:rsidRPr="00DE279C">
        <w:rPr>
          <w:rFonts w:ascii="Arial" w:hAnsi="Arial" w:cs="Arial"/>
          <w:sz w:val="24"/>
          <w:szCs w:val="24"/>
        </w:rPr>
        <w:t xml:space="preserve">A medida que el voltaje de referencia va aumentando, el capacitor necesitará menos tiempo para llegar a su límite de carga; esto es, el PUT se podrá disparar y mantener en conducción antes de que la sincronización del cruce por cero lo retorne al estado de corte (abierto). De esta manera la referencia puede manejar todo el espectro de los 180º disponibles en cada semiperiodo para disparar al PUT. La señal de descarga de C5 ingresa al diferenciador C52 – R21. El impulso provocado por el diferenciador hace que el transistor </w:t>
      </w:r>
      <w:r w:rsidRPr="00DE279C">
        <w:rPr>
          <w:rFonts w:ascii="Arial" w:hAnsi="Arial" w:cs="Arial"/>
          <w:sz w:val="24"/>
          <w:szCs w:val="24"/>
        </w:rPr>
        <w:lastRenderedPageBreak/>
        <w:t>VT4 deje de conducir por un instante (estado de corte), permitiendo generar un impulso de +15V en su colector. Los pulsos producidos por VT4 pasan hacia las compuertas lógicas que forman parte del circuito disparador que maneja el cebado de los tiristo</w:t>
      </w:r>
      <w:r w:rsidR="0028141C">
        <w:rPr>
          <w:rFonts w:ascii="Arial" w:hAnsi="Arial" w:cs="Arial"/>
          <w:sz w:val="24"/>
          <w:szCs w:val="24"/>
        </w:rPr>
        <w:t>res</w:t>
      </w:r>
      <w:r w:rsidR="008262A3">
        <w:rPr>
          <w:rFonts w:ascii="Arial" w:hAnsi="Arial" w:cs="Arial"/>
          <w:sz w:val="24"/>
          <w:szCs w:val="24"/>
        </w:rPr>
        <w:t>.</w:t>
      </w:r>
      <w:r w:rsidR="008262A3" w:rsidRPr="008262A3">
        <w:rPr>
          <w:rFonts w:ascii="Arial" w:hAnsi="Arial" w:cs="Arial"/>
          <w:sz w:val="24"/>
          <w:szCs w:val="24"/>
        </w:rPr>
        <w:t xml:space="preserve"> Las formas de onda de esta sección son mostradas en la Figura  3.6</w:t>
      </w:r>
      <w:r w:rsidR="008262A3">
        <w:rPr>
          <w:rFonts w:ascii="Arial" w:hAnsi="Arial" w:cs="Arial"/>
          <w:sz w:val="24"/>
          <w:szCs w:val="24"/>
        </w:rPr>
        <w:t>.</w:t>
      </w:r>
    </w:p>
    <w:p w:rsidR="001119B8" w:rsidRPr="00AE5DA8" w:rsidRDefault="001119B8" w:rsidP="000F35AB">
      <w:pPr>
        <w:pStyle w:val="Sinespaciado"/>
        <w:spacing w:line="480" w:lineRule="auto"/>
        <w:ind w:left="1416"/>
        <w:jc w:val="both"/>
        <w:rPr>
          <w:rFonts w:ascii="Arial" w:hAnsi="Arial" w:cs="Arial"/>
          <w:sz w:val="24"/>
          <w:szCs w:val="24"/>
        </w:rPr>
      </w:pPr>
      <w:r w:rsidRPr="00AE5DA8">
        <w:rPr>
          <w:rFonts w:ascii="Arial" w:hAnsi="Arial" w:cs="Arial"/>
          <w:sz w:val="24"/>
          <w:szCs w:val="24"/>
        </w:rPr>
        <w:t xml:space="preserve">Debido a que no existía el modelo en Pspice del PUT 2N6028  se hizo un empaquetado del mismo y se utilizo el código que provee </w:t>
      </w:r>
      <w:r w:rsidR="00EB5AA4">
        <w:rPr>
          <w:rFonts w:ascii="Arial" w:hAnsi="Arial" w:cs="Arial"/>
          <w:sz w:val="24"/>
          <w:szCs w:val="24"/>
        </w:rPr>
        <w:t>e</w:t>
      </w:r>
      <w:r w:rsidRPr="00AE5DA8">
        <w:rPr>
          <w:rFonts w:ascii="Arial" w:hAnsi="Arial" w:cs="Arial"/>
          <w:sz w:val="24"/>
          <w:szCs w:val="24"/>
        </w:rPr>
        <w:t xml:space="preserve">l fabricante </w:t>
      </w:r>
      <w:r w:rsidRPr="00AE5DA8">
        <w:rPr>
          <w:rFonts w:ascii="Arial" w:hAnsi="Arial" w:cs="Arial"/>
          <w:sz w:val="24"/>
          <w:szCs w:val="24"/>
          <w:lang w:val="es-EC"/>
        </w:rPr>
        <w:t>ON Semiconductor para simulación respectiva.</w:t>
      </w:r>
      <w:r w:rsidR="009753D2" w:rsidRPr="00AE5DA8">
        <w:rPr>
          <w:rFonts w:ascii="Arial" w:hAnsi="Arial" w:cs="Arial"/>
          <w:sz w:val="24"/>
          <w:szCs w:val="24"/>
          <w:lang w:val="es-EC"/>
        </w:rPr>
        <w:t xml:space="preserve"> [ 2 ]</w:t>
      </w:r>
    </w:p>
    <w:p w:rsidR="00CE028E" w:rsidRPr="00DE279C" w:rsidRDefault="00CE028E" w:rsidP="000F35AB">
      <w:pPr>
        <w:pStyle w:val="Sinespaciado"/>
        <w:spacing w:line="480" w:lineRule="auto"/>
        <w:ind w:left="1416"/>
        <w:jc w:val="both"/>
        <w:rPr>
          <w:rFonts w:ascii="Arial" w:hAnsi="Arial" w:cs="Arial"/>
          <w:sz w:val="24"/>
          <w:szCs w:val="24"/>
        </w:rPr>
      </w:pPr>
    </w:p>
    <w:tbl>
      <w:tblPr>
        <w:tblStyle w:val="Tablaconcuadrcula"/>
        <w:tblW w:w="0" w:type="auto"/>
        <w:tblInd w:w="1416" w:type="dxa"/>
        <w:tblLook w:val="04A0"/>
      </w:tblPr>
      <w:tblGrid>
        <w:gridCol w:w="7077"/>
      </w:tblGrid>
      <w:tr w:rsidR="005F4840" w:rsidRPr="00DE279C" w:rsidTr="005F4840">
        <w:tc>
          <w:tcPr>
            <w:tcW w:w="8418" w:type="dxa"/>
            <w:tcBorders>
              <w:bottom w:val="single" w:sz="4" w:space="0" w:color="000000"/>
            </w:tcBorders>
          </w:tcPr>
          <w:p w:rsidR="005F4840" w:rsidRPr="00DE279C" w:rsidRDefault="00D34817" w:rsidP="00D34817">
            <w:pPr>
              <w:pStyle w:val="Sinespaciado"/>
              <w:rPr>
                <w:rFonts w:ascii="Arial" w:hAnsi="Arial" w:cs="Arial"/>
                <w:sz w:val="24"/>
                <w:szCs w:val="24"/>
              </w:rPr>
            </w:pPr>
            <w:r w:rsidRPr="00D34817">
              <w:rPr>
                <w:rFonts w:ascii="Arial" w:hAnsi="Arial" w:cs="Arial"/>
                <w:noProof/>
                <w:sz w:val="24"/>
                <w:szCs w:val="24"/>
                <w:lang w:val="es-EC" w:eastAsia="es-EC"/>
              </w:rPr>
              <w:drawing>
                <wp:inline distT="0" distB="0" distL="0" distR="0">
                  <wp:extent cx="4392295" cy="2484000"/>
                  <wp:effectExtent l="19050" t="0" r="8255" b="0"/>
                  <wp:docPr id="13" name="Imagen 3"/>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53" cstate="print"/>
                          <a:srcRect l="1647" t="7812" r="622" b="10156"/>
                          <a:stretch>
                            <a:fillRect/>
                          </a:stretch>
                        </pic:blipFill>
                        <pic:spPr bwMode="auto">
                          <a:xfrm>
                            <a:off x="0" y="0"/>
                            <a:ext cx="4392295" cy="2484000"/>
                          </a:xfrm>
                          <a:prstGeom prst="rect">
                            <a:avLst/>
                          </a:prstGeom>
                          <a:noFill/>
                          <a:ln w="9525">
                            <a:noFill/>
                            <a:miter lim="800000"/>
                            <a:headEnd/>
                            <a:tailEnd/>
                          </a:ln>
                          <a:effectLst/>
                        </pic:spPr>
                      </pic:pic>
                    </a:graphicData>
                  </a:graphic>
                </wp:inline>
              </w:drawing>
            </w:r>
          </w:p>
        </w:tc>
      </w:tr>
      <w:tr w:rsidR="005F4840" w:rsidRPr="00DE279C" w:rsidTr="005F4840">
        <w:tc>
          <w:tcPr>
            <w:tcW w:w="8418" w:type="dxa"/>
            <w:shd w:val="pct10" w:color="auto" w:fill="auto"/>
          </w:tcPr>
          <w:p w:rsidR="005F4840" w:rsidRPr="00DE279C" w:rsidRDefault="00B953D5" w:rsidP="00BC40BC">
            <w:pPr>
              <w:pStyle w:val="tesisfigura"/>
            </w:pPr>
            <w:bookmarkStart w:id="133" w:name="_Toc298793659"/>
            <w:bookmarkStart w:id="134" w:name="_Toc298801367"/>
            <w:bookmarkStart w:id="135" w:name="_Toc303503625"/>
            <w:r>
              <w:t>Figura 3.</w:t>
            </w:r>
            <w:r w:rsidR="00CE028E">
              <w:t>6</w:t>
            </w:r>
            <w:r w:rsidR="00342B23">
              <w:t xml:space="preserve">    </w:t>
            </w:r>
            <w:r w:rsidR="00BC40BC">
              <w:t>Simulación de las f</w:t>
            </w:r>
            <w:r w:rsidR="005F4840" w:rsidRPr="00DE279C">
              <w:t xml:space="preserve">ormas de onda del </w:t>
            </w:r>
            <w:r>
              <w:t xml:space="preserve">circuito </w:t>
            </w:r>
            <w:r w:rsidR="005F4840" w:rsidRPr="00DE279C">
              <w:t>variador de ángulo de disparo</w:t>
            </w:r>
            <w:bookmarkEnd w:id="133"/>
            <w:bookmarkEnd w:id="134"/>
            <w:bookmarkEnd w:id="135"/>
          </w:p>
        </w:tc>
      </w:tr>
    </w:tbl>
    <w:p w:rsidR="000F35AB" w:rsidRDefault="000F35AB" w:rsidP="000F35AB">
      <w:pPr>
        <w:pStyle w:val="Sinespaciado"/>
        <w:spacing w:line="480" w:lineRule="auto"/>
        <w:ind w:left="1416"/>
        <w:jc w:val="center"/>
        <w:rPr>
          <w:rFonts w:ascii="Arial" w:hAnsi="Arial" w:cs="Arial"/>
          <w:sz w:val="24"/>
          <w:szCs w:val="24"/>
        </w:rPr>
      </w:pPr>
    </w:p>
    <w:p w:rsidR="006F7413" w:rsidRDefault="006F7413" w:rsidP="000F35AB">
      <w:pPr>
        <w:pStyle w:val="Sinespaciado"/>
        <w:spacing w:line="480" w:lineRule="auto"/>
        <w:ind w:left="1416"/>
        <w:jc w:val="center"/>
        <w:rPr>
          <w:rFonts w:ascii="Arial" w:hAnsi="Arial" w:cs="Arial"/>
          <w:sz w:val="24"/>
          <w:szCs w:val="24"/>
        </w:rPr>
      </w:pPr>
    </w:p>
    <w:p w:rsidR="006F7413" w:rsidRDefault="006F7413" w:rsidP="000F35AB">
      <w:pPr>
        <w:pStyle w:val="Sinespaciado"/>
        <w:spacing w:line="480" w:lineRule="auto"/>
        <w:ind w:left="1416"/>
        <w:jc w:val="center"/>
        <w:rPr>
          <w:rFonts w:ascii="Arial" w:hAnsi="Arial" w:cs="Arial"/>
          <w:sz w:val="24"/>
          <w:szCs w:val="24"/>
        </w:rPr>
      </w:pPr>
    </w:p>
    <w:p w:rsidR="00CE028E" w:rsidRPr="00DE279C" w:rsidRDefault="00CE028E" w:rsidP="000F35AB">
      <w:pPr>
        <w:pStyle w:val="Sinespaciado"/>
        <w:spacing w:line="480" w:lineRule="auto"/>
        <w:ind w:left="1440"/>
        <w:jc w:val="both"/>
        <w:rPr>
          <w:rFonts w:ascii="Arial" w:hAnsi="Arial" w:cs="Arial"/>
          <w:b/>
          <w:sz w:val="24"/>
          <w:szCs w:val="24"/>
          <w:u w:val="single"/>
        </w:rPr>
      </w:pPr>
    </w:p>
    <w:p w:rsidR="000F35AB" w:rsidRDefault="000F35AB" w:rsidP="00AB4B57">
      <w:pPr>
        <w:pStyle w:val="tesisnivel3"/>
        <w:rPr>
          <w:rFonts w:cs="Arial"/>
        </w:rPr>
      </w:pPr>
      <w:bookmarkStart w:id="136" w:name="_Toc303752518"/>
      <w:r w:rsidRPr="00DE279C">
        <w:rPr>
          <w:rFonts w:cs="Arial"/>
        </w:rPr>
        <w:t>C</w:t>
      </w:r>
      <w:r w:rsidR="00AB4B57" w:rsidRPr="00DE279C">
        <w:rPr>
          <w:rFonts w:cs="Arial"/>
        </w:rPr>
        <w:t>ircuito disparador</w:t>
      </w:r>
      <w:bookmarkEnd w:id="136"/>
    </w:p>
    <w:tbl>
      <w:tblPr>
        <w:tblStyle w:val="Tablaconcuadrcula"/>
        <w:tblW w:w="0" w:type="auto"/>
        <w:tblInd w:w="1416" w:type="dxa"/>
        <w:tblLook w:val="04A0"/>
      </w:tblPr>
      <w:tblGrid>
        <w:gridCol w:w="7077"/>
      </w:tblGrid>
      <w:tr w:rsidR="006160CE" w:rsidRPr="00DE279C" w:rsidTr="00066590">
        <w:tc>
          <w:tcPr>
            <w:tcW w:w="8418" w:type="dxa"/>
            <w:tcBorders>
              <w:bottom w:val="single" w:sz="4" w:space="0" w:color="000000"/>
            </w:tcBorders>
          </w:tcPr>
          <w:p w:rsidR="006160CE" w:rsidRPr="00DE279C" w:rsidRDefault="00C86014" w:rsidP="00066590">
            <w:pPr>
              <w:pStyle w:val="Sinespaciado"/>
              <w:jc w:val="center"/>
              <w:rPr>
                <w:rFonts w:ascii="Arial" w:hAnsi="Arial" w:cs="Arial"/>
                <w:sz w:val="24"/>
                <w:szCs w:val="24"/>
              </w:rPr>
            </w:pPr>
            <w:r>
              <w:rPr>
                <w:rFonts w:ascii="Arial" w:hAnsi="Arial" w:cs="Arial"/>
                <w:noProof/>
                <w:sz w:val="24"/>
                <w:szCs w:val="24"/>
                <w:lang w:val="es-EC" w:eastAsia="es-EC"/>
              </w:rPr>
              <w:drawing>
                <wp:inline distT="0" distB="0" distL="0" distR="0">
                  <wp:extent cx="4370038" cy="2052000"/>
                  <wp:effectExtent l="19050" t="0" r="0" b="0"/>
                  <wp:docPr id="43"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 cstate="print"/>
                          <a:srcRect l="1239" t="9919" r="3023" b="10065"/>
                          <a:stretch>
                            <a:fillRect/>
                          </a:stretch>
                        </pic:blipFill>
                        <pic:spPr bwMode="auto">
                          <a:xfrm>
                            <a:off x="0" y="0"/>
                            <a:ext cx="4370038" cy="2052000"/>
                          </a:xfrm>
                          <a:prstGeom prst="rect">
                            <a:avLst/>
                          </a:prstGeom>
                          <a:noFill/>
                          <a:ln w="9525">
                            <a:noFill/>
                            <a:miter lim="800000"/>
                            <a:headEnd/>
                            <a:tailEnd/>
                          </a:ln>
                        </pic:spPr>
                      </pic:pic>
                    </a:graphicData>
                  </a:graphic>
                </wp:inline>
              </w:drawing>
            </w:r>
          </w:p>
        </w:tc>
      </w:tr>
      <w:tr w:rsidR="006160CE" w:rsidRPr="00DE279C" w:rsidTr="00066590">
        <w:tc>
          <w:tcPr>
            <w:tcW w:w="8418" w:type="dxa"/>
            <w:shd w:val="pct10" w:color="auto" w:fill="auto"/>
          </w:tcPr>
          <w:p w:rsidR="006160CE" w:rsidRPr="00DE279C" w:rsidRDefault="006160CE" w:rsidP="00951C57">
            <w:pPr>
              <w:pStyle w:val="tesisfigura"/>
            </w:pPr>
            <w:bookmarkStart w:id="137" w:name="_Toc303503626"/>
            <w:r w:rsidRPr="00DE279C">
              <w:t>Figura 3.</w:t>
            </w:r>
            <w:r w:rsidR="00CE028E">
              <w:t>7</w:t>
            </w:r>
            <w:r w:rsidR="00B90E39">
              <w:t xml:space="preserve">    </w:t>
            </w:r>
            <w:r w:rsidR="00B953D5">
              <w:t>Diagrama</w:t>
            </w:r>
            <w:r w:rsidRPr="00DE279C">
              <w:t xml:space="preserve"> del circuito disparador</w:t>
            </w:r>
            <w:r w:rsidR="00B953D5">
              <w:t xml:space="preserve"> oscilador</w:t>
            </w:r>
            <w:bookmarkEnd w:id="137"/>
            <w:r w:rsidRPr="00DE279C">
              <w:t xml:space="preserve"> </w:t>
            </w:r>
          </w:p>
        </w:tc>
      </w:tr>
    </w:tbl>
    <w:p w:rsidR="006160CE" w:rsidRDefault="006160CE" w:rsidP="006160CE">
      <w:pPr>
        <w:pStyle w:val="tesisnivel3"/>
        <w:numPr>
          <w:ilvl w:val="0"/>
          <w:numId w:val="0"/>
        </w:numPr>
        <w:ind w:left="1797"/>
        <w:rPr>
          <w:rFonts w:cs="Arial"/>
        </w:rPr>
      </w:pPr>
    </w:p>
    <w:p w:rsidR="000F35AB" w:rsidRPr="00DE279C" w:rsidRDefault="000F35AB" w:rsidP="000F35AB">
      <w:pPr>
        <w:pStyle w:val="Sinespaciado"/>
        <w:spacing w:line="480" w:lineRule="auto"/>
        <w:ind w:left="1416"/>
        <w:jc w:val="both"/>
        <w:rPr>
          <w:rFonts w:ascii="Arial" w:hAnsi="Arial" w:cs="Arial"/>
          <w:sz w:val="24"/>
          <w:szCs w:val="24"/>
        </w:rPr>
      </w:pPr>
      <w:r w:rsidRPr="00DE279C">
        <w:rPr>
          <w:rFonts w:ascii="Arial" w:hAnsi="Arial" w:cs="Arial"/>
          <w:sz w:val="24"/>
          <w:szCs w:val="24"/>
        </w:rPr>
        <w:t xml:space="preserve">El circuito disparador </w:t>
      </w:r>
      <w:r w:rsidR="003E4C64">
        <w:rPr>
          <w:rFonts w:ascii="Arial" w:hAnsi="Arial" w:cs="Arial"/>
          <w:sz w:val="24"/>
          <w:szCs w:val="24"/>
        </w:rPr>
        <w:t xml:space="preserve">(Figura 3.7) </w:t>
      </w:r>
      <w:r w:rsidRPr="00DE279C">
        <w:rPr>
          <w:rFonts w:ascii="Arial" w:hAnsi="Arial" w:cs="Arial"/>
          <w:sz w:val="24"/>
          <w:szCs w:val="24"/>
        </w:rPr>
        <w:t>se encuentra conformado por compuertas lógicas NAND de dos entradas, multivibradores monoestables, compuertas lógicas AND de cuatro entradas y circuitería necesaria para utilizar pequeños transformadores aisladores de impulsos.</w:t>
      </w:r>
    </w:p>
    <w:p w:rsidR="000F35AB" w:rsidRDefault="000F35AB" w:rsidP="000F35AB">
      <w:pPr>
        <w:pStyle w:val="Sinespaciado"/>
        <w:spacing w:line="480" w:lineRule="auto"/>
        <w:ind w:left="1416"/>
        <w:jc w:val="both"/>
        <w:rPr>
          <w:rFonts w:ascii="Arial" w:hAnsi="Arial" w:cs="Arial"/>
          <w:sz w:val="24"/>
          <w:szCs w:val="24"/>
        </w:rPr>
      </w:pPr>
      <w:r w:rsidRPr="00DE279C">
        <w:rPr>
          <w:rFonts w:ascii="Arial" w:hAnsi="Arial" w:cs="Arial"/>
          <w:sz w:val="24"/>
          <w:szCs w:val="24"/>
        </w:rPr>
        <w:t xml:space="preserve">La señal de pulsos proveniente del colector de VT4 es entrada de las compuertas NAND A y B de IC1. Las entradas restantes son las ondas cuadradas generadas en el circuito sincronizador de pulsos. Las salidas de estas compuertas son conducidas al panel superior del equipo como bornes bajo la nomenclatura P1 y P4. Las compuertas C y D de IC1 tienen sus entradas a </w:t>
      </w:r>
      <w:r w:rsidRPr="00DE279C">
        <w:rPr>
          <w:rFonts w:ascii="Arial" w:hAnsi="Arial" w:cs="Arial"/>
          <w:i/>
          <w:sz w:val="24"/>
          <w:szCs w:val="24"/>
        </w:rPr>
        <w:t>+pull-up</w:t>
      </w:r>
      <w:r w:rsidRPr="00DE279C">
        <w:rPr>
          <w:rFonts w:ascii="Arial" w:hAnsi="Arial" w:cs="Arial"/>
          <w:sz w:val="24"/>
          <w:szCs w:val="24"/>
        </w:rPr>
        <w:t xml:space="preserve"> y provienen de bornes del panel superior bajo la nomenclatura G1, con dos entradas y G4, también con dos </w:t>
      </w:r>
      <w:r w:rsidRPr="00DE279C">
        <w:rPr>
          <w:rFonts w:ascii="Arial" w:hAnsi="Arial" w:cs="Arial"/>
          <w:sz w:val="24"/>
          <w:szCs w:val="24"/>
        </w:rPr>
        <w:lastRenderedPageBreak/>
        <w:t xml:space="preserve">entradas. Estas entradas determinarán la formación de pulsos de disparo para los tiristores, pudiendo tener hasta dos disparos por tiristor. Es necesario entonces que el usuario conecte externamente los pulsos provenientes de P1 a P6 hacia las entradas G1 a G6, de manera adecuada dependiendo del tipo de convertidor a realizar. Si no se conecta ninguna entrada, no se formarán pulsos de disparo. </w:t>
      </w:r>
    </w:p>
    <w:p w:rsidR="00CE028E" w:rsidRPr="00DE279C" w:rsidRDefault="00CE028E" w:rsidP="000F35AB">
      <w:pPr>
        <w:pStyle w:val="Sinespaciado"/>
        <w:spacing w:line="480" w:lineRule="auto"/>
        <w:ind w:left="1416"/>
        <w:jc w:val="both"/>
        <w:rPr>
          <w:rFonts w:ascii="Arial" w:hAnsi="Arial" w:cs="Arial"/>
          <w:sz w:val="24"/>
          <w:szCs w:val="24"/>
        </w:rPr>
      </w:pPr>
    </w:p>
    <w:p w:rsidR="000F35AB" w:rsidRDefault="000F35AB" w:rsidP="000F35AB">
      <w:pPr>
        <w:pStyle w:val="Sinespaciado"/>
        <w:spacing w:line="480" w:lineRule="auto"/>
        <w:ind w:left="1416"/>
        <w:jc w:val="both"/>
        <w:rPr>
          <w:rFonts w:ascii="Arial" w:hAnsi="Arial" w:cs="Arial"/>
          <w:sz w:val="24"/>
          <w:szCs w:val="24"/>
        </w:rPr>
      </w:pPr>
      <w:r w:rsidRPr="00DE279C">
        <w:rPr>
          <w:rFonts w:ascii="Arial" w:hAnsi="Arial" w:cs="Arial"/>
          <w:sz w:val="24"/>
          <w:szCs w:val="24"/>
        </w:rPr>
        <w:t xml:space="preserve">Una vez conectada externamente alguna entrada para cualquier tiristor de la fase A, el pulso en la salida de las compuertas C y D de IC1 es ensanchado </w:t>
      </w:r>
      <w:r w:rsidRPr="007C2A22">
        <w:rPr>
          <w:rFonts w:ascii="Arial" w:hAnsi="Arial" w:cs="Arial"/>
          <w:sz w:val="24"/>
          <w:szCs w:val="24"/>
        </w:rPr>
        <w:t xml:space="preserve">aproximadamente </w:t>
      </w:r>
      <w:r w:rsidR="009F6928" w:rsidRPr="007C2A22">
        <w:rPr>
          <w:rFonts w:ascii="Arial" w:hAnsi="Arial" w:cs="Arial"/>
          <w:sz w:val="24"/>
          <w:szCs w:val="24"/>
        </w:rPr>
        <w:t>2.5</w:t>
      </w:r>
      <w:r w:rsidRPr="007C2A22">
        <w:rPr>
          <w:rFonts w:ascii="Arial" w:hAnsi="Arial" w:cs="Arial"/>
          <w:i/>
          <w:sz w:val="24"/>
          <w:szCs w:val="24"/>
        </w:rPr>
        <w:t>ms</w:t>
      </w:r>
      <w:r w:rsidRPr="007C2A22">
        <w:rPr>
          <w:rFonts w:ascii="Arial" w:hAnsi="Arial" w:cs="Arial"/>
          <w:sz w:val="24"/>
          <w:szCs w:val="24"/>
        </w:rPr>
        <w:t xml:space="preserve"> por</w:t>
      </w:r>
      <w:r w:rsidRPr="00DE279C">
        <w:rPr>
          <w:rFonts w:ascii="Arial" w:hAnsi="Arial" w:cs="Arial"/>
          <w:sz w:val="24"/>
          <w:szCs w:val="24"/>
        </w:rPr>
        <w:t xml:space="preserve"> medio del multivibrador monoestable IC2, ya que el pulso de IC1 tiene una duración de apenas 30</w:t>
      </w:r>
      <w:r w:rsidRPr="00DE279C">
        <w:rPr>
          <w:rFonts w:ascii="Arial" w:hAnsi="Arial" w:cs="Arial"/>
          <w:i/>
          <w:sz w:val="24"/>
          <w:szCs w:val="24"/>
        </w:rPr>
        <w:t>us</w:t>
      </w:r>
      <w:r w:rsidRPr="00DE279C">
        <w:rPr>
          <w:rFonts w:ascii="Arial" w:hAnsi="Arial" w:cs="Arial"/>
          <w:sz w:val="24"/>
          <w:szCs w:val="24"/>
        </w:rPr>
        <w:t xml:space="preserve"> aproximadamente. La señal ensanchada de </w:t>
      </w:r>
      <w:r w:rsidR="00EF5A03">
        <w:rPr>
          <w:rFonts w:ascii="Arial" w:hAnsi="Arial" w:cs="Arial"/>
          <w:sz w:val="24"/>
          <w:szCs w:val="24"/>
        </w:rPr>
        <w:t>2.5</w:t>
      </w:r>
      <w:r w:rsidRPr="00DE279C">
        <w:rPr>
          <w:rFonts w:ascii="Arial" w:hAnsi="Arial" w:cs="Arial"/>
          <w:i/>
          <w:sz w:val="24"/>
          <w:szCs w:val="24"/>
        </w:rPr>
        <w:t>ms</w:t>
      </w:r>
      <w:r w:rsidRPr="00DE279C">
        <w:rPr>
          <w:rFonts w:ascii="Arial" w:hAnsi="Arial" w:cs="Arial"/>
          <w:sz w:val="24"/>
          <w:szCs w:val="24"/>
        </w:rPr>
        <w:t xml:space="preserve"> es una entrada de la compuerta AND de IC3, las otras dos están a </w:t>
      </w:r>
      <w:r w:rsidRPr="00DE279C">
        <w:rPr>
          <w:rFonts w:ascii="Arial" w:hAnsi="Arial" w:cs="Arial"/>
          <w:i/>
          <w:sz w:val="24"/>
          <w:szCs w:val="24"/>
        </w:rPr>
        <w:t>+pull-up</w:t>
      </w:r>
      <w:r w:rsidRPr="00DE279C">
        <w:rPr>
          <w:rFonts w:ascii="Arial" w:hAnsi="Arial" w:cs="Arial"/>
          <w:sz w:val="24"/>
          <w:szCs w:val="24"/>
        </w:rPr>
        <w:t xml:space="preserve"> y la restante proviene de un oscilador libre </w:t>
      </w:r>
      <w:r w:rsidRPr="00D21D43">
        <w:rPr>
          <w:rFonts w:ascii="Arial" w:hAnsi="Arial" w:cs="Arial"/>
          <w:sz w:val="24"/>
          <w:szCs w:val="24"/>
        </w:rPr>
        <w:t>de</w:t>
      </w:r>
      <w:r w:rsidRPr="00DE279C">
        <w:rPr>
          <w:rFonts w:ascii="Arial" w:hAnsi="Arial" w:cs="Arial"/>
          <w:sz w:val="24"/>
          <w:szCs w:val="24"/>
        </w:rPr>
        <w:t xml:space="preserve"> 10KHz con ciclo de trabajo de 60%. Esto permite que durante </w:t>
      </w:r>
      <w:r w:rsidR="00C13A30">
        <w:rPr>
          <w:rFonts w:ascii="Arial" w:hAnsi="Arial" w:cs="Arial"/>
          <w:sz w:val="24"/>
          <w:szCs w:val="24"/>
        </w:rPr>
        <w:t>2.5</w:t>
      </w:r>
      <w:r w:rsidRPr="00DE279C">
        <w:rPr>
          <w:rFonts w:ascii="Arial" w:hAnsi="Arial" w:cs="Arial"/>
          <w:i/>
          <w:sz w:val="24"/>
          <w:szCs w:val="24"/>
        </w:rPr>
        <w:t>ms</w:t>
      </w:r>
      <w:r w:rsidRPr="00DE279C">
        <w:rPr>
          <w:rFonts w:ascii="Arial" w:hAnsi="Arial" w:cs="Arial"/>
          <w:sz w:val="24"/>
          <w:szCs w:val="24"/>
        </w:rPr>
        <w:t xml:space="preserve"> se envíen muchos pulsos de disparo consecutivos que aseguran el encendido eficaz del tiristor. Estos pulsos de cebado son aislados de la sección de fuerza por medio de transformadores de impulsos con relación 2:1. La circuitería necesaria para utilizar los transformadores incluye un amplificador de pulsos formado por VT5 polarizado a +25VDC, </w:t>
      </w:r>
      <w:r w:rsidRPr="00DE279C">
        <w:rPr>
          <w:rFonts w:ascii="Arial" w:hAnsi="Arial" w:cs="Arial"/>
          <w:sz w:val="24"/>
          <w:szCs w:val="24"/>
        </w:rPr>
        <w:lastRenderedPageBreak/>
        <w:t xml:space="preserve">una resistencia de limitación de corriente R27 y una configuración </w:t>
      </w:r>
      <w:r w:rsidRPr="00DE279C">
        <w:rPr>
          <w:rFonts w:ascii="Arial" w:hAnsi="Arial" w:cs="Arial"/>
          <w:i/>
          <w:sz w:val="24"/>
          <w:szCs w:val="24"/>
        </w:rPr>
        <w:t>de paso libre</w:t>
      </w:r>
      <w:r w:rsidRPr="00DE279C">
        <w:rPr>
          <w:rFonts w:ascii="Arial" w:hAnsi="Arial" w:cs="Arial"/>
          <w:sz w:val="24"/>
          <w:szCs w:val="24"/>
        </w:rPr>
        <w:t xml:space="preserve"> en paralelo con el primario del transformador. El secundario tiene una resistencia R33 en paralelo, la cual estabiliza la corriente de cebado del tiristor</w:t>
      </w:r>
      <w:r w:rsidR="003E4C64">
        <w:rPr>
          <w:rFonts w:ascii="Arial" w:hAnsi="Arial" w:cs="Arial"/>
          <w:sz w:val="24"/>
          <w:szCs w:val="24"/>
        </w:rPr>
        <w:t xml:space="preserve"> (Figura 3.8)</w:t>
      </w:r>
      <w:r w:rsidRPr="00DE279C">
        <w:rPr>
          <w:rFonts w:ascii="Arial" w:hAnsi="Arial" w:cs="Arial"/>
          <w:sz w:val="24"/>
          <w:szCs w:val="24"/>
        </w:rPr>
        <w:t xml:space="preserve">. Los terminales del secundario se conectan directamente a la compuerta (terminal positivo) y al cátodo (terminal negativo) del tiristor. </w:t>
      </w:r>
    </w:p>
    <w:p w:rsidR="00CE028E" w:rsidRDefault="00CE028E" w:rsidP="000F35AB">
      <w:pPr>
        <w:pStyle w:val="Sinespaciado"/>
        <w:spacing w:line="480" w:lineRule="auto"/>
        <w:ind w:left="1416"/>
        <w:jc w:val="both"/>
        <w:rPr>
          <w:rFonts w:ascii="Arial" w:hAnsi="Arial" w:cs="Arial"/>
          <w:sz w:val="24"/>
          <w:szCs w:val="24"/>
        </w:rPr>
      </w:pPr>
    </w:p>
    <w:tbl>
      <w:tblPr>
        <w:tblStyle w:val="Tablaconcuadrcula"/>
        <w:tblW w:w="0" w:type="auto"/>
        <w:tblInd w:w="1416" w:type="dxa"/>
        <w:tblLook w:val="04A0"/>
      </w:tblPr>
      <w:tblGrid>
        <w:gridCol w:w="7077"/>
      </w:tblGrid>
      <w:tr w:rsidR="005F4840" w:rsidRPr="00DE279C" w:rsidTr="00CE028E">
        <w:tc>
          <w:tcPr>
            <w:tcW w:w="7078" w:type="dxa"/>
            <w:tcBorders>
              <w:bottom w:val="single" w:sz="4" w:space="0" w:color="000000"/>
            </w:tcBorders>
          </w:tcPr>
          <w:p w:rsidR="005F4840" w:rsidRPr="00DE279C" w:rsidRDefault="00D34817" w:rsidP="005F4840">
            <w:pPr>
              <w:pStyle w:val="Sinespaciado"/>
              <w:jc w:val="center"/>
              <w:rPr>
                <w:rFonts w:ascii="Arial" w:hAnsi="Arial" w:cs="Arial"/>
                <w:sz w:val="24"/>
                <w:szCs w:val="24"/>
              </w:rPr>
            </w:pPr>
            <w:r w:rsidRPr="00D34817">
              <w:rPr>
                <w:rFonts w:ascii="Arial" w:hAnsi="Arial" w:cs="Arial"/>
                <w:noProof/>
                <w:sz w:val="24"/>
                <w:szCs w:val="24"/>
                <w:lang w:val="es-EC" w:eastAsia="es-EC"/>
              </w:rPr>
              <w:drawing>
                <wp:inline distT="0" distB="0" distL="0" distR="0">
                  <wp:extent cx="4392295" cy="2376000"/>
                  <wp:effectExtent l="19050" t="0" r="8255" b="0"/>
                  <wp:docPr id="14" name="Imagen 4"/>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55" cstate="print"/>
                          <a:srcRect l="1683" t="8008" r="585" b="9961"/>
                          <a:stretch>
                            <a:fillRect/>
                          </a:stretch>
                        </pic:blipFill>
                        <pic:spPr bwMode="auto">
                          <a:xfrm>
                            <a:off x="0" y="0"/>
                            <a:ext cx="4392295" cy="2376000"/>
                          </a:xfrm>
                          <a:prstGeom prst="rect">
                            <a:avLst/>
                          </a:prstGeom>
                          <a:noFill/>
                          <a:ln w="9525">
                            <a:noFill/>
                            <a:miter lim="800000"/>
                            <a:headEnd/>
                            <a:tailEnd/>
                          </a:ln>
                          <a:effectLst/>
                        </pic:spPr>
                      </pic:pic>
                    </a:graphicData>
                  </a:graphic>
                </wp:inline>
              </w:drawing>
            </w:r>
          </w:p>
        </w:tc>
      </w:tr>
      <w:tr w:rsidR="005F4840" w:rsidRPr="00DE279C" w:rsidTr="00CE028E">
        <w:tc>
          <w:tcPr>
            <w:tcW w:w="7078" w:type="dxa"/>
            <w:shd w:val="pct10" w:color="auto" w:fill="auto"/>
          </w:tcPr>
          <w:p w:rsidR="005F4840" w:rsidRPr="00DE279C" w:rsidRDefault="00C6591D" w:rsidP="00BA44CD">
            <w:pPr>
              <w:pStyle w:val="tesisfigura"/>
            </w:pPr>
            <w:bookmarkStart w:id="138" w:name="_Toc298793660"/>
            <w:bookmarkStart w:id="139" w:name="_Toc298801368"/>
            <w:bookmarkStart w:id="140" w:name="_Toc303503627"/>
            <w:r w:rsidRPr="00DE279C">
              <w:t>Figura 3.</w:t>
            </w:r>
            <w:r w:rsidR="00CE028E">
              <w:t>8</w:t>
            </w:r>
            <w:r w:rsidR="00B90E39">
              <w:t xml:space="preserve">    </w:t>
            </w:r>
            <w:r w:rsidR="00BA44CD">
              <w:t>Simulación de las f</w:t>
            </w:r>
            <w:r w:rsidR="005F4840" w:rsidRPr="00DE279C">
              <w:t>ormas de onda del circuito disparador oscilador</w:t>
            </w:r>
            <w:bookmarkEnd w:id="138"/>
            <w:bookmarkEnd w:id="139"/>
            <w:bookmarkEnd w:id="140"/>
          </w:p>
        </w:tc>
      </w:tr>
    </w:tbl>
    <w:p w:rsidR="000F35AB" w:rsidRDefault="000F35AB" w:rsidP="000F35AB">
      <w:pPr>
        <w:pStyle w:val="Sinespaciado"/>
        <w:spacing w:line="480" w:lineRule="auto"/>
        <w:ind w:left="1416"/>
        <w:jc w:val="center"/>
        <w:rPr>
          <w:rFonts w:ascii="Arial" w:hAnsi="Arial" w:cs="Arial"/>
          <w:sz w:val="24"/>
          <w:szCs w:val="24"/>
        </w:rPr>
      </w:pPr>
    </w:p>
    <w:p w:rsidR="00A45119" w:rsidRDefault="00A45119" w:rsidP="000F35AB">
      <w:pPr>
        <w:pStyle w:val="Sinespaciado"/>
        <w:spacing w:line="480" w:lineRule="auto"/>
        <w:ind w:left="1416"/>
        <w:jc w:val="center"/>
        <w:rPr>
          <w:rFonts w:ascii="Arial" w:hAnsi="Arial" w:cs="Arial"/>
          <w:sz w:val="24"/>
          <w:szCs w:val="24"/>
        </w:rPr>
      </w:pPr>
    </w:p>
    <w:p w:rsidR="00A45119" w:rsidRDefault="00A45119" w:rsidP="000F35AB">
      <w:pPr>
        <w:pStyle w:val="Sinespaciado"/>
        <w:spacing w:line="480" w:lineRule="auto"/>
        <w:ind w:left="1416"/>
        <w:jc w:val="center"/>
        <w:rPr>
          <w:rFonts w:ascii="Arial" w:hAnsi="Arial" w:cs="Arial"/>
          <w:sz w:val="24"/>
          <w:szCs w:val="24"/>
        </w:rPr>
      </w:pPr>
    </w:p>
    <w:p w:rsidR="00BA6696" w:rsidRDefault="00BA6696" w:rsidP="000F35AB">
      <w:pPr>
        <w:pStyle w:val="Sinespaciado"/>
        <w:spacing w:line="480" w:lineRule="auto"/>
        <w:ind w:left="1416"/>
        <w:jc w:val="center"/>
        <w:rPr>
          <w:rFonts w:ascii="Arial" w:hAnsi="Arial" w:cs="Arial"/>
          <w:sz w:val="24"/>
          <w:szCs w:val="24"/>
        </w:rPr>
      </w:pPr>
    </w:p>
    <w:p w:rsidR="00BA6696" w:rsidRDefault="00BA6696" w:rsidP="000F35AB">
      <w:pPr>
        <w:pStyle w:val="Sinespaciado"/>
        <w:spacing w:line="480" w:lineRule="auto"/>
        <w:ind w:left="1416"/>
        <w:jc w:val="center"/>
        <w:rPr>
          <w:rFonts w:ascii="Arial" w:hAnsi="Arial" w:cs="Arial"/>
          <w:sz w:val="24"/>
          <w:szCs w:val="24"/>
        </w:rPr>
      </w:pPr>
    </w:p>
    <w:p w:rsidR="00BA6696" w:rsidRDefault="00BA6696" w:rsidP="000F35AB">
      <w:pPr>
        <w:pStyle w:val="Sinespaciado"/>
        <w:spacing w:line="480" w:lineRule="auto"/>
        <w:ind w:left="1416"/>
        <w:jc w:val="center"/>
        <w:rPr>
          <w:rFonts w:ascii="Arial" w:hAnsi="Arial" w:cs="Arial"/>
          <w:sz w:val="24"/>
          <w:szCs w:val="24"/>
        </w:rPr>
      </w:pPr>
    </w:p>
    <w:p w:rsidR="00BA6696" w:rsidRDefault="00BA6696" w:rsidP="000F35AB">
      <w:pPr>
        <w:pStyle w:val="Sinespaciado"/>
        <w:spacing w:line="480" w:lineRule="auto"/>
        <w:ind w:left="1416"/>
        <w:jc w:val="center"/>
        <w:rPr>
          <w:rFonts w:ascii="Arial" w:hAnsi="Arial" w:cs="Arial"/>
          <w:sz w:val="24"/>
          <w:szCs w:val="24"/>
        </w:rPr>
      </w:pPr>
    </w:p>
    <w:p w:rsidR="00BA6696" w:rsidRDefault="00BA6696" w:rsidP="000F35AB">
      <w:pPr>
        <w:pStyle w:val="Sinespaciado"/>
        <w:spacing w:line="480" w:lineRule="auto"/>
        <w:ind w:left="1416"/>
        <w:jc w:val="center"/>
        <w:rPr>
          <w:rFonts w:ascii="Arial" w:hAnsi="Arial" w:cs="Arial"/>
          <w:sz w:val="24"/>
          <w:szCs w:val="24"/>
        </w:rPr>
      </w:pPr>
    </w:p>
    <w:p w:rsidR="000F35AB" w:rsidRDefault="000F35AB" w:rsidP="00B05D20">
      <w:pPr>
        <w:pStyle w:val="tesisnivel3"/>
        <w:rPr>
          <w:rFonts w:cs="Arial"/>
        </w:rPr>
      </w:pPr>
      <w:bookmarkStart w:id="141" w:name="_Toc303752519"/>
      <w:r w:rsidRPr="00DE279C">
        <w:rPr>
          <w:rFonts w:cs="Arial"/>
        </w:rPr>
        <w:t>O</w:t>
      </w:r>
      <w:r w:rsidR="00B05D20" w:rsidRPr="00DE279C">
        <w:rPr>
          <w:rFonts w:cs="Arial"/>
        </w:rPr>
        <w:t>scilador</w:t>
      </w:r>
      <w:bookmarkEnd w:id="141"/>
    </w:p>
    <w:tbl>
      <w:tblPr>
        <w:tblStyle w:val="Tablaconcuadrcula"/>
        <w:tblW w:w="0" w:type="auto"/>
        <w:tblInd w:w="1416" w:type="dxa"/>
        <w:tblLook w:val="04A0"/>
      </w:tblPr>
      <w:tblGrid>
        <w:gridCol w:w="7077"/>
      </w:tblGrid>
      <w:tr w:rsidR="006160CE" w:rsidRPr="00DE279C" w:rsidTr="00066590">
        <w:tc>
          <w:tcPr>
            <w:tcW w:w="8418" w:type="dxa"/>
            <w:tcBorders>
              <w:bottom w:val="single" w:sz="4" w:space="0" w:color="000000"/>
            </w:tcBorders>
          </w:tcPr>
          <w:p w:rsidR="006160CE" w:rsidRPr="00DE279C" w:rsidRDefault="006160CE" w:rsidP="00066590">
            <w:pPr>
              <w:pStyle w:val="Sinespaciado"/>
              <w:jc w:val="center"/>
              <w:rPr>
                <w:rFonts w:ascii="Arial" w:hAnsi="Arial" w:cs="Arial"/>
                <w:sz w:val="24"/>
                <w:szCs w:val="24"/>
              </w:rPr>
            </w:pPr>
            <w:r w:rsidRPr="006160CE">
              <w:rPr>
                <w:rFonts w:ascii="Arial" w:hAnsi="Arial" w:cs="Arial"/>
                <w:noProof/>
                <w:sz w:val="24"/>
                <w:szCs w:val="24"/>
                <w:lang w:val="es-EC" w:eastAsia="es-EC"/>
              </w:rPr>
              <w:drawing>
                <wp:inline distT="0" distB="0" distL="0" distR="0">
                  <wp:extent cx="2860806" cy="2252510"/>
                  <wp:effectExtent l="19050" t="0" r="0" b="0"/>
                  <wp:docPr id="27" name="Imagen 14" descr="C:\Users\Harol\Desktop\OSCILAD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arol\Desktop\OSCILADOR.PNG"/>
                          <pic:cNvPicPr>
                            <a:picLocks noChangeAspect="1" noChangeArrowheads="1"/>
                          </pic:cNvPicPr>
                        </pic:nvPicPr>
                        <pic:blipFill>
                          <a:blip r:embed="rId56" cstate="print"/>
                          <a:srcRect l="949" t="1106" r="880" b="1549"/>
                          <a:stretch>
                            <a:fillRect/>
                          </a:stretch>
                        </pic:blipFill>
                        <pic:spPr bwMode="auto">
                          <a:xfrm>
                            <a:off x="0" y="0"/>
                            <a:ext cx="2860806" cy="2252510"/>
                          </a:xfrm>
                          <a:prstGeom prst="rect">
                            <a:avLst/>
                          </a:prstGeom>
                          <a:noFill/>
                          <a:ln w="9525">
                            <a:noFill/>
                            <a:miter lim="800000"/>
                            <a:headEnd/>
                            <a:tailEnd/>
                          </a:ln>
                        </pic:spPr>
                      </pic:pic>
                    </a:graphicData>
                  </a:graphic>
                </wp:inline>
              </w:drawing>
            </w:r>
          </w:p>
        </w:tc>
      </w:tr>
      <w:tr w:rsidR="006160CE" w:rsidRPr="00DE279C" w:rsidTr="00066590">
        <w:tc>
          <w:tcPr>
            <w:tcW w:w="8418" w:type="dxa"/>
            <w:shd w:val="pct10" w:color="auto" w:fill="auto"/>
          </w:tcPr>
          <w:p w:rsidR="006160CE" w:rsidRPr="00DE279C" w:rsidRDefault="00B953D5" w:rsidP="00951C57">
            <w:pPr>
              <w:pStyle w:val="tesisfigura"/>
            </w:pPr>
            <w:bookmarkStart w:id="142" w:name="_Toc303503628"/>
            <w:r>
              <w:t>Figura 3.</w:t>
            </w:r>
            <w:r w:rsidR="00CE028E">
              <w:t>9</w:t>
            </w:r>
            <w:r w:rsidR="00B90E39">
              <w:t xml:space="preserve">    </w:t>
            </w:r>
            <w:r>
              <w:t>Diagrama del circuito</w:t>
            </w:r>
            <w:r w:rsidR="006160CE" w:rsidRPr="00DE279C">
              <w:t xml:space="preserve"> </w:t>
            </w:r>
            <w:r>
              <w:t xml:space="preserve">disparador </w:t>
            </w:r>
            <w:r w:rsidR="006160CE" w:rsidRPr="00DE279C">
              <w:t>oscilador</w:t>
            </w:r>
            <w:bookmarkEnd w:id="142"/>
          </w:p>
        </w:tc>
      </w:tr>
    </w:tbl>
    <w:p w:rsidR="006160CE" w:rsidRDefault="006160CE" w:rsidP="006160CE">
      <w:pPr>
        <w:pStyle w:val="tesisnivel3"/>
        <w:numPr>
          <w:ilvl w:val="0"/>
          <w:numId w:val="0"/>
        </w:numPr>
        <w:ind w:left="1797"/>
        <w:rPr>
          <w:rFonts w:cs="Arial"/>
        </w:rPr>
      </w:pPr>
    </w:p>
    <w:p w:rsidR="000F35AB" w:rsidRDefault="000F35AB" w:rsidP="000F35AB">
      <w:pPr>
        <w:pStyle w:val="Sinespaciado"/>
        <w:spacing w:line="480" w:lineRule="auto"/>
        <w:ind w:left="1416"/>
        <w:jc w:val="both"/>
        <w:rPr>
          <w:rFonts w:ascii="Arial" w:hAnsi="Arial" w:cs="Arial"/>
          <w:sz w:val="24"/>
          <w:szCs w:val="24"/>
        </w:rPr>
      </w:pPr>
      <w:r w:rsidRPr="00DE279C">
        <w:rPr>
          <w:rFonts w:ascii="Arial" w:hAnsi="Arial" w:cs="Arial"/>
          <w:sz w:val="24"/>
          <w:szCs w:val="24"/>
        </w:rPr>
        <w:t>El oscilador</w:t>
      </w:r>
      <w:r w:rsidR="00847684">
        <w:rPr>
          <w:rFonts w:ascii="Arial" w:hAnsi="Arial" w:cs="Arial"/>
          <w:sz w:val="24"/>
          <w:szCs w:val="24"/>
        </w:rPr>
        <w:t xml:space="preserve"> (Figura 3.9)</w:t>
      </w:r>
      <w:r w:rsidRPr="00DE279C">
        <w:rPr>
          <w:rFonts w:ascii="Arial" w:hAnsi="Arial" w:cs="Arial"/>
          <w:sz w:val="24"/>
          <w:szCs w:val="24"/>
        </w:rPr>
        <w:t xml:space="preserve"> libre está configurado alrededor</w:t>
      </w:r>
      <w:r w:rsidR="00C95E6F">
        <w:rPr>
          <w:rFonts w:ascii="Arial" w:hAnsi="Arial" w:cs="Arial"/>
          <w:sz w:val="24"/>
          <w:szCs w:val="24"/>
        </w:rPr>
        <w:t xml:space="preserve"> de un temporizador NE555, de 6</w:t>
      </w:r>
      <w:r w:rsidRPr="00DE279C">
        <w:rPr>
          <w:rFonts w:ascii="Arial" w:hAnsi="Arial" w:cs="Arial"/>
          <w:sz w:val="24"/>
          <w:szCs w:val="24"/>
        </w:rPr>
        <w:t xml:space="preserve"> KHz con un ciclo de trabajo de 60% aproximadamente</w:t>
      </w:r>
      <w:r w:rsidR="00847684">
        <w:rPr>
          <w:rFonts w:ascii="Arial" w:hAnsi="Arial" w:cs="Arial"/>
          <w:sz w:val="24"/>
          <w:szCs w:val="24"/>
        </w:rPr>
        <w:t xml:space="preserve"> (Figura 3.10)</w:t>
      </w:r>
      <w:r w:rsidRPr="00DE279C">
        <w:rPr>
          <w:rFonts w:ascii="Arial" w:hAnsi="Arial" w:cs="Arial"/>
          <w:sz w:val="24"/>
          <w:szCs w:val="24"/>
        </w:rPr>
        <w:t>. Este oscilador</w:t>
      </w:r>
      <w:r w:rsidR="00847684">
        <w:rPr>
          <w:rFonts w:ascii="Arial" w:hAnsi="Arial" w:cs="Arial"/>
          <w:sz w:val="24"/>
          <w:szCs w:val="24"/>
        </w:rPr>
        <w:t xml:space="preserve"> </w:t>
      </w:r>
      <w:r w:rsidRPr="00DE279C">
        <w:rPr>
          <w:rFonts w:ascii="Arial" w:hAnsi="Arial" w:cs="Arial"/>
          <w:sz w:val="24"/>
          <w:szCs w:val="24"/>
        </w:rPr>
        <w:t xml:space="preserve"> alimenta las entradas de los circuitos integrados IC3 y similares, los cuales conforman la etapa </w:t>
      </w:r>
      <w:r w:rsidR="0028141C">
        <w:rPr>
          <w:rFonts w:ascii="Arial" w:hAnsi="Arial" w:cs="Arial"/>
          <w:sz w:val="24"/>
          <w:szCs w:val="24"/>
        </w:rPr>
        <w:t>final del c</w:t>
      </w:r>
      <w:r w:rsidR="00CF3BF3">
        <w:rPr>
          <w:rFonts w:ascii="Arial" w:hAnsi="Arial" w:cs="Arial"/>
          <w:sz w:val="24"/>
          <w:szCs w:val="24"/>
        </w:rPr>
        <w:t>ircuito disparador, para poder enviar una ráfaga de pulsos y asegurar el disparo del tiristor.</w:t>
      </w:r>
      <w:r w:rsidR="00766ACA">
        <w:rPr>
          <w:rFonts w:ascii="Arial" w:hAnsi="Arial" w:cs="Arial"/>
          <w:sz w:val="24"/>
          <w:szCs w:val="24"/>
        </w:rPr>
        <w:t xml:space="preserve"> </w:t>
      </w:r>
    </w:p>
    <w:p w:rsidR="00C95E6F" w:rsidRPr="00C95E6F" w:rsidRDefault="00C95E6F" w:rsidP="000F35AB">
      <w:pPr>
        <w:pStyle w:val="Sinespaciado"/>
        <w:spacing w:line="480" w:lineRule="auto"/>
        <w:ind w:left="1416"/>
        <w:jc w:val="both"/>
        <w:rPr>
          <w:rFonts w:ascii="Arial" w:hAnsi="Arial" w:cs="Arial"/>
          <w:sz w:val="24"/>
          <w:szCs w:val="24"/>
        </w:rPr>
      </w:pPr>
    </w:p>
    <w:p w:rsidR="00C95E6F" w:rsidRPr="00C95E6F" w:rsidRDefault="00C95E6F" w:rsidP="000F35AB">
      <w:pPr>
        <w:pStyle w:val="Sinespaciado"/>
        <w:spacing w:line="480" w:lineRule="auto"/>
        <w:ind w:left="1416"/>
        <w:jc w:val="both"/>
        <w:rPr>
          <w:rFonts w:ascii="Arial" w:hAnsi="Arial" w:cs="Arial"/>
          <w:sz w:val="24"/>
          <w:szCs w:val="24"/>
        </w:rPr>
      </w:pPr>
      <m:oMathPara>
        <m:oMath>
          <m:r>
            <w:rPr>
              <w:rFonts w:ascii="Cambria Math" w:hAnsi="Cambria Math" w:cs="Arial"/>
              <w:sz w:val="24"/>
              <w:szCs w:val="24"/>
            </w:rPr>
            <m:t xml:space="preserve">  T=0.693*C*</m:t>
          </m:r>
          <m:d>
            <m:dPr>
              <m:ctrlPr>
                <w:rPr>
                  <w:rFonts w:ascii="Cambria Math" w:hAnsi="Cambria Math" w:cs="Arial"/>
                  <w:i/>
                  <w:sz w:val="24"/>
                  <w:szCs w:val="24"/>
                </w:rPr>
              </m:ctrlPr>
            </m:dPr>
            <m:e>
              <m:r>
                <w:rPr>
                  <w:rFonts w:ascii="Cambria Math" w:hAnsi="Cambria Math" w:cs="Arial"/>
                  <w:sz w:val="24"/>
                  <w:szCs w:val="24"/>
                </w:rPr>
                <m:t>RA+2*RB</m:t>
              </m:r>
            </m:e>
          </m:d>
          <m:r>
            <w:rPr>
              <w:rFonts w:ascii="Cambria Math" w:hAnsi="Cambria Math" w:cs="Arial"/>
              <w:sz w:val="24"/>
              <w:szCs w:val="24"/>
            </w:rPr>
            <m:t>=0.16ms</m:t>
          </m:r>
        </m:oMath>
      </m:oMathPara>
    </w:p>
    <w:p w:rsidR="00CF3BF3" w:rsidRDefault="00C95E6F" w:rsidP="000F35AB">
      <w:pPr>
        <w:pStyle w:val="Sinespaciado"/>
        <w:spacing w:line="480" w:lineRule="auto"/>
        <w:ind w:left="1416"/>
        <w:jc w:val="both"/>
        <w:rPr>
          <w:rFonts w:ascii="Arial" w:hAnsi="Arial" w:cs="Arial"/>
          <w:sz w:val="24"/>
          <w:szCs w:val="24"/>
        </w:rPr>
      </w:pPr>
      <m:oMathPara>
        <m:oMath>
          <m:r>
            <w:rPr>
              <w:rFonts w:ascii="Cambria Math" w:hAnsi="Cambria Math" w:cs="Arial"/>
              <w:sz w:val="24"/>
              <w:szCs w:val="24"/>
            </w:rPr>
            <m:t>f=</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T</m:t>
              </m:r>
            </m:den>
          </m:f>
          <m:r>
            <w:rPr>
              <w:rFonts w:ascii="Cambria Math" w:hAnsi="Cambria Math" w:cs="Arial"/>
              <w:sz w:val="24"/>
              <w:szCs w:val="24"/>
            </w:rPr>
            <m:t>=6.2KHz;</m:t>
          </m:r>
        </m:oMath>
      </m:oMathPara>
    </w:p>
    <w:p w:rsidR="00CF3BF3" w:rsidRPr="00C86014" w:rsidRDefault="00CF3BF3" w:rsidP="000F35AB">
      <w:pPr>
        <w:pStyle w:val="Sinespaciado"/>
        <w:spacing w:line="480" w:lineRule="auto"/>
        <w:ind w:left="1416"/>
        <w:jc w:val="both"/>
        <w:rPr>
          <w:rFonts w:ascii="Arial" w:hAnsi="Arial" w:cs="Arial"/>
          <w:color w:val="FF0000"/>
          <w:sz w:val="24"/>
          <w:szCs w:val="24"/>
        </w:rPr>
      </w:pPr>
    </w:p>
    <w:tbl>
      <w:tblPr>
        <w:tblStyle w:val="Tablaconcuadrcula"/>
        <w:tblW w:w="0" w:type="auto"/>
        <w:tblInd w:w="1416" w:type="dxa"/>
        <w:tblLook w:val="04A0"/>
      </w:tblPr>
      <w:tblGrid>
        <w:gridCol w:w="7077"/>
      </w:tblGrid>
      <w:tr w:rsidR="006160CE" w:rsidRPr="00DE279C" w:rsidTr="00066590">
        <w:tc>
          <w:tcPr>
            <w:tcW w:w="8418" w:type="dxa"/>
            <w:tcBorders>
              <w:bottom w:val="single" w:sz="4" w:space="0" w:color="000000"/>
            </w:tcBorders>
          </w:tcPr>
          <w:p w:rsidR="006160CE" w:rsidRPr="00DE279C" w:rsidRDefault="00D21D43" w:rsidP="00066590">
            <w:pPr>
              <w:pStyle w:val="Sinespaciado"/>
              <w:jc w:val="center"/>
              <w:rPr>
                <w:rFonts w:ascii="Arial" w:hAnsi="Arial" w:cs="Arial"/>
                <w:sz w:val="24"/>
                <w:szCs w:val="24"/>
              </w:rPr>
            </w:pPr>
            <w:r w:rsidRPr="00D21D43">
              <w:rPr>
                <w:rFonts w:ascii="Arial" w:hAnsi="Arial" w:cs="Arial"/>
                <w:noProof/>
                <w:sz w:val="24"/>
                <w:szCs w:val="24"/>
                <w:lang w:val="es-EC" w:eastAsia="es-EC"/>
              </w:rPr>
              <w:lastRenderedPageBreak/>
              <w:drawing>
                <wp:inline distT="0" distB="0" distL="0" distR="0">
                  <wp:extent cx="4382604" cy="2052000"/>
                  <wp:effectExtent l="19050" t="0" r="0" b="0"/>
                  <wp:docPr id="36"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cstate="print"/>
                          <a:srcRect l="767" t="7430" b="10018"/>
                          <a:stretch>
                            <a:fillRect/>
                          </a:stretch>
                        </pic:blipFill>
                        <pic:spPr bwMode="auto">
                          <a:xfrm>
                            <a:off x="0" y="0"/>
                            <a:ext cx="4382604" cy="2052000"/>
                          </a:xfrm>
                          <a:prstGeom prst="rect">
                            <a:avLst/>
                          </a:prstGeom>
                          <a:noFill/>
                          <a:ln w="9525">
                            <a:noFill/>
                            <a:miter lim="800000"/>
                            <a:headEnd/>
                            <a:tailEnd/>
                          </a:ln>
                        </pic:spPr>
                      </pic:pic>
                    </a:graphicData>
                  </a:graphic>
                </wp:inline>
              </w:drawing>
            </w:r>
          </w:p>
        </w:tc>
      </w:tr>
      <w:tr w:rsidR="006160CE" w:rsidRPr="00DE279C" w:rsidTr="00066590">
        <w:tc>
          <w:tcPr>
            <w:tcW w:w="8418" w:type="dxa"/>
            <w:shd w:val="pct10" w:color="auto" w:fill="auto"/>
          </w:tcPr>
          <w:p w:rsidR="006160CE" w:rsidRPr="00DE279C" w:rsidRDefault="00B953D5" w:rsidP="00BA44CD">
            <w:pPr>
              <w:pStyle w:val="tesisfigura"/>
            </w:pPr>
            <w:bookmarkStart w:id="143" w:name="_Toc303503629"/>
            <w:r>
              <w:t>Figura 3.1</w:t>
            </w:r>
            <w:r w:rsidR="00CE028E">
              <w:t>0</w:t>
            </w:r>
            <w:r w:rsidR="006160CE" w:rsidRPr="00DE279C">
              <w:t xml:space="preserve">  </w:t>
            </w:r>
            <w:r w:rsidR="00BA44CD">
              <w:t>Simulación de las f</w:t>
            </w:r>
            <w:r w:rsidR="006160CE" w:rsidRPr="00DE279C">
              <w:t>ormas de onda del circuito disparador oscilador</w:t>
            </w:r>
            <w:bookmarkEnd w:id="143"/>
          </w:p>
        </w:tc>
      </w:tr>
    </w:tbl>
    <w:p w:rsidR="006160CE" w:rsidRPr="006160CE" w:rsidRDefault="006160CE" w:rsidP="000F35AB">
      <w:pPr>
        <w:pStyle w:val="Sinespaciado"/>
        <w:spacing w:line="480" w:lineRule="auto"/>
        <w:ind w:left="1416"/>
        <w:jc w:val="both"/>
        <w:rPr>
          <w:rFonts w:ascii="Arial" w:hAnsi="Arial" w:cs="Arial"/>
          <w:sz w:val="24"/>
          <w:szCs w:val="24"/>
          <w:lang w:val="es-EC"/>
        </w:rPr>
      </w:pPr>
    </w:p>
    <w:p w:rsidR="000F35AB" w:rsidRPr="00DE279C" w:rsidRDefault="000F35AB" w:rsidP="00B05D20">
      <w:pPr>
        <w:pStyle w:val="tesisnivel3"/>
        <w:rPr>
          <w:rFonts w:cs="Arial"/>
        </w:rPr>
      </w:pPr>
      <w:bookmarkStart w:id="144" w:name="_Toc303752520"/>
      <w:r w:rsidRPr="00DE279C">
        <w:rPr>
          <w:rFonts w:cs="Arial"/>
        </w:rPr>
        <w:t>C</w:t>
      </w:r>
      <w:r w:rsidR="00B05D20" w:rsidRPr="00DE279C">
        <w:rPr>
          <w:rFonts w:cs="Arial"/>
        </w:rPr>
        <w:t>ircuitos de control</w:t>
      </w:r>
      <w:bookmarkEnd w:id="144"/>
    </w:p>
    <w:p w:rsidR="000F35AB" w:rsidRPr="00DE279C" w:rsidRDefault="000F35AB" w:rsidP="000F35AB">
      <w:pPr>
        <w:pStyle w:val="Sinespaciado"/>
        <w:spacing w:line="480" w:lineRule="auto"/>
        <w:ind w:left="1440"/>
        <w:jc w:val="both"/>
        <w:rPr>
          <w:rFonts w:ascii="Arial" w:hAnsi="Arial" w:cs="Arial"/>
          <w:sz w:val="24"/>
          <w:szCs w:val="24"/>
        </w:rPr>
      </w:pPr>
      <w:r w:rsidRPr="00DE279C">
        <w:rPr>
          <w:rFonts w:ascii="Arial" w:hAnsi="Arial" w:cs="Arial"/>
          <w:sz w:val="24"/>
          <w:szCs w:val="24"/>
        </w:rPr>
        <w:t xml:space="preserve">Los circuitos de control están configurados </w:t>
      </w:r>
      <w:r w:rsidR="001A610A" w:rsidRPr="000060ED">
        <w:rPr>
          <w:rFonts w:ascii="Arial" w:hAnsi="Arial" w:cs="Arial"/>
          <w:sz w:val="24"/>
          <w:szCs w:val="24"/>
        </w:rPr>
        <w:t xml:space="preserve">por medio de </w:t>
      </w:r>
      <w:r w:rsidRPr="000060ED">
        <w:rPr>
          <w:rFonts w:ascii="Arial" w:hAnsi="Arial" w:cs="Arial"/>
          <w:sz w:val="24"/>
          <w:szCs w:val="24"/>
        </w:rPr>
        <w:t>los</w:t>
      </w:r>
      <w:r w:rsidRPr="00DE279C">
        <w:rPr>
          <w:rFonts w:ascii="Arial" w:hAnsi="Arial" w:cs="Arial"/>
          <w:sz w:val="24"/>
          <w:szCs w:val="24"/>
        </w:rPr>
        <w:t xml:space="preserve"> amplificadores operacionales IC16 e IC18. Cada amplificador operacional realiza la diferencia entre la referencia y la señal realimentada y la </w:t>
      </w:r>
      <w:r w:rsidRPr="00DE279C">
        <w:rPr>
          <w:rFonts w:ascii="Arial" w:hAnsi="Arial" w:cs="Arial"/>
          <w:i/>
          <w:sz w:val="24"/>
          <w:szCs w:val="24"/>
        </w:rPr>
        <w:t xml:space="preserve">corrige </w:t>
      </w:r>
      <w:r w:rsidRPr="00DE279C">
        <w:rPr>
          <w:rFonts w:ascii="Arial" w:hAnsi="Arial" w:cs="Arial"/>
          <w:sz w:val="24"/>
          <w:szCs w:val="24"/>
        </w:rPr>
        <w:t xml:space="preserve">por medio de realimentación negativa. IC16 es controlador de voltaje, el cual tiene que ser siempre utilizado en configuración cascada con el controlador de corriente IC18. El controlador IC18 de corriente puede utilizarse independientemente. La salida del controlador de corriente IC18 es positiva [0..10V], mientras que la salida del controlador de voltaje IC16 es negativa [-10V..0]. </w:t>
      </w:r>
    </w:p>
    <w:p w:rsidR="000F35AB" w:rsidRPr="00DE279C" w:rsidRDefault="000F35AB" w:rsidP="000F35AB">
      <w:pPr>
        <w:pStyle w:val="Sinespaciado"/>
        <w:spacing w:line="480" w:lineRule="auto"/>
        <w:ind w:left="1440"/>
        <w:jc w:val="both"/>
        <w:rPr>
          <w:rFonts w:ascii="Arial" w:hAnsi="Arial" w:cs="Arial"/>
          <w:sz w:val="24"/>
          <w:szCs w:val="24"/>
        </w:rPr>
      </w:pPr>
    </w:p>
    <w:p w:rsidR="000F35AB" w:rsidRPr="00DE279C" w:rsidRDefault="000F35AB" w:rsidP="000F35AB">
      <w:pPr>
        <w:pStyle w:val="Sinespaciado"/>
        <w:spacing w:line="480" w:lineRule="auto"/>
        <w:ind w:left="1440"/>
        <w:jc w:val="both"/>
        <w:rPr>
          <w:rFonts w:ascii="Arial" w:hAnsi="Arial" w:cs="Arial"/>
          <w:sz w:val="24"/>
          <w:szCs w:val="24"/>
        </w:rPr>
      </w:pPr>
    </w:p>
    <w:tbl>
      <w:tblPr>
        <w:tblStyle w:val="Tablaconcuadrcula"/>
        <w:tblW w:w="0" w:type="auto"/>
        <w:tblInd w:w="1440" w:type="dxa"/>
        <w:tblLook w:val="04A0"/>
      </w:tblPr>
      <w:tblGrid>
        <w:gridCol w:w="7053"/>
      </w:tblGrid>
      <w:tr w:rsidR="005F4840" w:rsidRPr="00DE279C" w:rsidTr="005F4840">
        <w:tc>
          <w:tcPr>
            <w:tcW w:w="8418" w:type="dxa"/>
            <w:tcBorders>
              <w:bottom w:val="single" w:sz="4" w:space="0" w:color="000000"/>
            </w:tcBorders>
          </w:tcPr>
          <w:p w:rsidR="005F4840" w:rsidRPr="00DE279C" w:rsidRDefault="005F4840" w:rsidP="005F4840">
            <w:pPr>
              <w:pStyle w:val="Sinespaciado"/>
              <w:jc w:val="center"/>
              <w:rPr>
                <w:rFonts w:ascii="Arial" w:hAnsi="Arial" w:cs="Arial"/>
                <w:i/>
                <w:sz w:val="24"/>
                <w:szCs w:val="24"/>
              </w:rPr>
            </w:pPr>
            <w:r w:rsidRPr="00DE279C">
              <w:rPr>
                <w:rFonts w:ascii="Arial" w:hAnsi="Arial" w:cs="Arial"/>
                <w:i/>
                <w:noProof/>
                <w:sz w:val="24"/>
                <w:szCs w:val="24"/>
                <w:lang w:val="es-EC" w:eastAsia="es-EC"/>
              </w:rPr>
              <w:lastRenderedPageBreak/>
              <w:drawing>
                <wp:inline distT="0" distB="0" distL="0" distR="0">
                  <wp:extent cx="3600450" cy="2028825"/>
                  <wp:effectExtent l="0" t="0" r="0" b="0"/>
                  <wp:docPr id="8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srcRect l="1305" r="1961"/>
                          <a:stretch>
                            <a:fillRect/>
                          </a:stretch>
                        </pic:blipFill>
                        <pic:spPr bwMode="auto">
                          <a:xfrm>
                            <a:off x="0" y="0"/>
                            <a:ext cx="3600450" cy="2028825"/>
                          </a:xfrm>
                          <a:prstGeom prst="rect">
                            <a:avLst/>
                          </a:prstGeom>
                          <a:noFill/>
                          <a:ln w="9525">
                            <a:noFill/>
                            <a:miter lim="800000"/>
                            <a:headEnd/>
                            <a:tailEnd/>
                          </a:ln>
                        </pic:spPr>
                      </pic:pic>
                    </a:graphicData>
                  </a:graphic>
                </wp:inline>
              </w:drawing>
            </w:r>
          </w:p>
        </w:tc>
      </w:tr>
      <w:tr w:rsidR="005F4840" w:rsidRPr="00DE279C" w:rsidTr="005F4840">
        <w:tc>
          <w:tcPr>
            <w:tcW w:w="8418" w:type="dxa"/>
            <w:shd w:val="pct10" w:color="auto" w:fill="auto"/>
          </w:tcPr>
          <w:p w:rsidR="005F4840" w:rsidRPr="00DE279C" w:rsidRDefault="00F37AFF" w:rsidP="00951C57">
            <w:pPr>
              <w:pStyle w:val="tesisfigura"/>
            </w:pPr>
            <w:bookmarkStart w:id="145" w:name="_Toc298793661"/>
            <w:bookmarkStart w:id="146" w:name="_Toc298801369"/>
            <w:bookmarkStart w:id="147" w:name="_Toc303503630"/>
            <w:r>
              <w:t>Figura 3.1</w:t>
            </w:r>
            <w:r w:rsidR="00CE028E">
              <w:t>1</w:t>
            </w:r>
            <w:r w:rsidR="001F01BC">
              <w:t xml:space="preserve">  </w:t>
            </w:r>
            <w:r w:rsidR="005F4840" w:rsidRPr="00DE279C">
              <w:t>Formas de onda de controlador PI de corriente</w:t>
            </w:r>
            <w:bookmarkEnd w:id="145"/>
            <w:bookmarkEnd w:id="146"/>
            <w:bookmarkEnd w:id="147"/>
          </w:p>
        </w:tc>
      </w:tr>
    </w:tbl>
    <w:p w:rsidR="000F35AB" w:rsidRDefault="000F35AB" w:rsidP="000F35AB">
      <w:pPr>
        <w:pStyle w:val="Sinespaciado"/>
        <w:spacing w:line="480" w:lineRule="auto"/>
        <w:ind w:left="1440"/>
        <w:jc w:val="center"/>
        <w:rPr>
          <w:rFonts w:ascii="Arial" w:hAnsi="Arial" w:cs="Arial"/>
          <w:i/>
          <w:sz w:val="24"/>
          <w:szCs w:val="24"/>
        </w:rPr>
      </w:pPr>
    </w:p>
    <w:p w:rsidR="009A72E1" w:rsidRDefault="009A72E1" w:rsidP="000F35AB">
      <w:pPr>
        <w:pStyle w:val="Sinespaciado"/>
        <w:spacing w:line="480" w:lineRule="auto"/>
        <w:ind w:left="1440"/>
        <w:jc w:val="center"/>
        <w:rPr>
          <w:rFonts w:ascii="Arial" w:hAnsi="Arial" w:cs="Arial"/>
          <w:i/>
          <w:sz w:val="24"/>
          <w:szCs w:val="24"/>
        </w:rPr>
      </w:pPr>
    </w:p>
    <w:p w:rsidR="006F7413" w:rsidRDefault="006F7413" w:rsidP="000F35AB">
      <w:pPr>
        <w:pStyle w:val="Sinespaciado"/>
        <w:spacing w:line="480" w:lineRule="auto"/>
        <w:ind w:left="1440"/>
        <w:jc w:val="center"/>
        <w:rPr>
          <w:rFonts w:ascii="Arial" w:hAnsi="Arial" w:cs="Arial"/>
          <w:i/>
          <w:sz w:val="24"/>
          <w:szCs w:val="24"/>
        </w:rPr>
      </w:pPr>
    </w:p>
    <w:p w:rsidR="000F35AB" w:rsidRDefault="000F35AB" w:rsidP="00D227A1">
      <w:pPr>
        <w:pStyle w:val="tesisnivel3"/>
        <w:rPr>
          <w:rFonts w:cs="Arial"/>
        </w:rPr>
      </w:pPr>
      <w:bookmarkStart w:id="148" w:name="_Toc303752521"/>
      <w:r w:rsidRPr="00DE279C">
        <w:rPr>
          <w:rFonts w:cs="Arial"/>
        </w:rPr>
        <w:t>C</w:t>
      </w:r>
      <w:r w:rsidR="00D227A1" w:rsidRPr="00DE279C">
        <w:rPr>
          <w:rFonts w:cs="Arial"/>
        </w:rPr>
        <w:t>ircuito PI de voltaje</w:t>
      </w:r>
      <w:bookmarkEnd w:id="148"/>
    </w:p>
    <w:p w:rsidR="00AB004D" w:rsidRDefault="00AB004D" w:rsidP="00AB004D">
      <w:pPr>
        <w:pStyle w:val="tesisnivel3"/>
        <w:numPr>
          <w:ilvl w:val="0"/>
          <w:numId w:val="0"/>
        </w:numPr>
        <w:ind w:left="1797"/>
        <w:rPr>
          <w:rFonts w:cs="Arial"/>
        </w:rPr>
      </w:pPr>
    </w:p>
    <w:tbl>
      <w:tblPr>
        <w:tblStyle w:val="Tablaconcuadrcula"/>
        <w:tblW w:w="0" w:type="auto"/>
        <w:tblInd w:w="1416" w:type="dxa"/>
        <w:tblLook w:val="04A0"/>
      </w:tblPr>
      <w:tblGrid>
        <w:gridCol w:w="7077"/>
      </w:tblGrid>
      <w:tr w:rsidR="006160CE" w:rsidRPr="00DE279C" w:rsidTr="00066590">
        <w:tc>
          <w:tcPr>
            <w:tcW w:w="8418" w:type="dxa"/>
            <w:tcBorders>
              <w:bottom w:val="single" w:sz="4" w:space="0" w:color="000000"/>
            </w:tcBorders>
          </w:tcPr>
          <w:p w:rsidR="006160CE" w:rsidRPr="00DE279C" w:rsidRDefault="00D6185E" w:rsidP="006160CE">
            <w:pPr>
              <w:pStyle w:val="Sinespaciado"/>
              <w:tabs>
                <w:tab w:val="left" w:pos="4646"/>
              </w:tabs>
              <w:rPr>
                <w:rFonts w:ascii="Arial" w:hAnsi="Arial" w:cs="Arial"/>
                <w:sz w:val="24"/>
                <w:szCs w:val="24"/>
              </w:rPr>
            </w:pPr>
            <w:r>
              <w:rPr>
                <w:rFonts w:ascii="Arial" w:hAnsi="Arial" w:cs="Arial"/>
                <w:noProof/>
                <w:sz w:val="24"/>
                <w:szCs w:val="24"/>
                <w:lang w:val="es-EC" w:eastAsia="es-EC"/>
              </w:rPr>
              <w:drawing>
                <wp:inline distT="0" distB="0" distL="0" distR="0">
                  <wp:extent cx="4538810" cy="2145264"/>
                  <wp:effectExtent l="19050" t="0" r="0" b="0"/>
                  <wp:docPr id="80"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9" cstate="print"/>
                          <a:srcRect l="4949" t="14130" r="3251" b="8696"/>
                          <a:stretch>
                            <a:fillRect/>
                          </a:stretch>
                        </pic:blipFill>
                        <pic:spPr bwMode="auto">
                          <a:xfrm>
                            <a:off x="0" y="0"/>
                            <a:ext cx="4538810" cy="2145264"/>
                          </a:xfrm>
                          <a:prstGeom prst="rect">
                            <a:avLst/>
                          </a:prstGeom>
                          <a:noFill/>
                          <a:ln w="9525">
                            <a:noFill/>
                            <a:miter lim="800000"/>
                            <a:headEnd/>
                            <a:tailEnd/>
                          </a:ln>
                        </pic:spPr>
                      </pic:pic>
                    </a:graphicData>
                  </a:graphic>
                </wp:inline>
              </w:drawing>
            </w:r>
          </w:p>
        </w:tc>
      </w:tr>
      <w:tr w:rsidR="006160CE" w:rsidRPr="00DE279C" w:rsidTr="00066590">
        <w:tc>
          <w:tcPr>
            <w:tcW w:w="8418" w:type="dxa"/>
            <w:shd w:val="pct10" w:color="auto" w:fill="auto"/>
          </w:tcPr>
          <w:p w:rsidR="006160CE" w:rsidRPr="00DE279C" w:rsidRDefault="00B953D5" w:rsidP="00951C57">
            <w:pPr>
              <w:pStyle w:val="tesisfigura"/>
            </w:pPr>
            <w:bookmarkStart w:id="149" w:name="_Toc303503631"/>
            <w:r>
              <w:t>Figura 3.1</w:t>
            </w:r>
            <w:r w:rsidR="00CE028E">
              <w:t>2</w:t>
            </w:r>
            <w:r w:rsidR="001F01BC">
              <w:t xml:space="preserve">  </w:t>
            </w:r>
            <w:r>
              <w:t>Diagrama del circuito PI  de voltaje</w:t>
            </w:r>
            <w:bookmarkEnd w:id="149"/>
          </w:p>
        </w:tc>
      </w:tr>
    </w:tbl>
    <w:p w:rsidR="006160CE" w:rsidRDefault="006160CE" w:rsidP="006160CE">
      <w:pPr>
        <w:pStyle w:val="tesisnivel3"/>
        <w:numPr>
          <w:ilvl w:val="0"/>
          <w:numId w:val="0"/>
        </w:numPr>
        <w:ind w:left="1797"/>
        <w:rPr>
          <w:rFonts w:cs="Arial"/>
        </w:rPr>
      </w:pPr>
    </w:p>
    <w:p w:rsidR="009A72E1" w:rsidRDefault="009A72E1" w:rsidP="006160CE">
      <w:pPr>
        <w:pStyle w:val="tesisnivel3"/>
        <w:numPr>
          <w:ilvl w:val="0"/>
          <w:numId w:val="0"/>
        </w:numPr>
        <w:ind w:left="1797"/>
        <w:rPr>
          <w:rFonts w:cs="Arial"/>
        </w:rPr>
      </w:pPr>
    </w:p>
    <w:p w:rsidR="009A72E1" w:rsidRDefault="009A72E1" w:rsidP="006160CE">
      <w:pPr>
        <w:pStyle w:val="tesisnivel3"/>
        <w:numPr>
          <w:ilvl w:val="0"/>
          <w:numId w:val="0"/>
        </w:numPr>
        <w:ind w:left="1797"/>
        <w:rPr>
          <w:rFonts w:cs="Arial"/>
        </w:rPr>
      </w:pPr>
    </w:p>
    <w:p w:rsidR="009A72E1" w:rsidRDefault="009A72E1" w:rsidP="006160CE">
      <w:pPr>
        <w:pStyle w:val="tesisnivel3"/>
        <w:numPr>
          <w:ilvl w:val="0"/>
          <w:numId w:val="0"/>
        </w:numPr>
        <w:ind w:left="1797"/>
        <w:rPr>
          <w:rFonts w:cs="Arial"/>
        </w:rPr>
      </w:pPr>
    </w:p>
    <w:tbl>
      <w:tblPr>
        <w:tblStyle w:val="Tablaconcuadrcula"/>
        <w:tblW w:w="0" w:type="auto"/>
        <w:tblInd w:w="1416" w:type="dxa"/>
        <w:tblLook w:val="04A0"/>
      </w:tblPr>
      <w:tblGrid>
        <w:gridCol w:w="7077"/>
      </w:tblGrid>
      <w:tr w:rsidR="00B953D5" w:rsidRPr="00DE279C" w:rsidTr="00BA6696">
        <w:tc>
          <w:tcPr>
            <w:tcW w:w="7077" w:type="dxa"/>
            <w:tcBorders>
              <w:bottom w:val="single" w:sz="4" w:space="0" w:color="000000"/>
            </w:tcBorders>
          </w:tcPr>
          <w:p w:rsidR="00B953D5" w:rsidRDefault="00B953D5" w:rsidP="00066590">
            <w:pPr>
              <w:pStyle w:val="Sinespaciado"/>
              <w:tabs>
                <w:tab w:val="left" w:pos="4646"/>
              </w:tabs>
              <w:rPr>
                <w:rFonts w:ascii="Arial" w:hAnsi="Arial" w:cs="Arial"/>
                <w:sz w:val="24"/>
                <w:szCs w:val="24"/>
              </w:rPr>
            </w:pPr>
          </w:p>
          <w:p w:rsidR="00B953D5" w:rsidRPr="00DE279C" w:rsidRDefault="00B953D5" w:rsidP="00066590">
            <w:pPr>
              <w:pStyle w:val="Sinespaciado"/>
              <w:tabs>
                <w:tab w:val="left" w:pos="4646"/>
              </w:tabs>
              <w:rPr>
                <w:rFonts w:ascii="Arial" w:hAnsi="Arial" w:cs="Arial"/>
                <w:sz w:val="24"/>
                <w:szCs w:val="24"/>
              </w:rPr>
            </w:pPr>
            <w:r>
              <w:rPr>
                <w:rFonts w:ascii="Arial" w:hAnsi="Arial" w:cs="Arial"/>
                <w:noProof/>
                <w:sz w:val="24"/>
                <w:szCs w:val="24"/>
                <w:lang w:val="es-EC" w:eastAsia="es-EC"/>
              </w:rPr>
              <w:drawing>
                <wp:inline distT="0" distB="0" distL="0" distR="0">
                  <wp:extent cx="4381500" cy="1619250"/>
                  <wp:effectExtent l="19050" t="0" r="0" b="0"/>
                  <wp:docPr id="41" name="Imagen 11" descr="C:\Users\Harol\Desktop\CIRCUITO REDUCTOR TACOGENERAD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arol\Desktop\CIRCUITO REDUCTOR TACOGENERADOR.PNG"/>
                          <pic:cNvPicPr>
                            <a:picLocks noChangeAspect="1" noChangeArrowheads="1"/>
                          </pic:cNvPicPr>
                        </pic:nvPicPr>
                        <pic:blipFill>
                          <a:blip r:embed="rId60" cstate="print"/>
                          <a:srcRect l="960" t="1386" r="861" b="4336"/>
                          <a:stretch>
                            <a:fillRect/>
                          </a:stretch>
                        </pic:blipFill>
                        <pic:spPr bwMode="auto">
                          <a:xfrm>
                            <a:off x="0" y="0"/>
                            <a:ext cx="4381500" cy="1619250"/>
                          </a:xfrm>
                          <a:prstGeom prst="rect">
                            <a:avLst/>
                          </a:prstGeom>
                          <a:noFill/>
                          <a:ln w="9525">
                            <a:noFill/>
                            <a:miter lim="800000"/>
                            <a:headEnd/>
                            <a:tailEnd/>
                          </a:ln>
                        </pic:spPr>
                      </pic:pic>
                    </a:graphicData>
                  </a:graphic>
                </wp:inline>
              </w:drawing>
            </w:r>
          </w:p>
        </w:tc>
      </w:tr>
      <w:tr w:rsidR="00B953D5" w:rsidRPr="00DE279C" w:rsidTr="00BA6696">
        <w:tc>
          <w:tcPr>
            <w:tcW w:w="7077" w:type="dxa"/>
            <w:shd w:val="pct10" w:color="auto" w:fill="auto"/>
          </w:tcPr>
          <w:p w:rsidR="00B953D5" w:rsidRPr="00DE279C" w:rsidRDefault="00B953D5" w:rsidP="00951C57">
            <w:pPr>
              <w:pStyle w:val="tesisfigura"/>
            </w:pPr>
            <w:bookmarkStart w:id="150" w:name="_Toc303503632"/>
            <w:r>
              <w:t>Figura 3.1</w:t>
            </w:r>
            <w:r w:rsidR="00CE028E">
              <w:t>3</w:t>
            </w:r>
            <w:r w:rsidR="001F01BC">
              <w:t xml:space="preserve">  </w:t>
            </w:r>
            <w:r>
              <w:t>Diagrama del circuito reductor tacogenerador</w:t>
            </w:r>
            <w:bookmarkEnd w:id="150"/>
          </w:p>
        </w:tc>
      </w:tr>
    </w:tbl>
    <w:p w:rsidR="00B953D5" w:rsidRDefault="00B953D5" w:rsidP="006160CE">
      <w:pPr>
        <w:pStyle w:val="tesisnivel3"/>
        <w:numPr>
          <w:ilvl w:val="0"/>
          <w:numId w:val="0"/>
        </w:numPr>
        <w:ind w:left="1797"/>
        <w:rPr>
          <w:rFonts w:cs="Arial"/>
        </w:rPr>
      </w:pPr>
    </w:p>
    <w:tbl>
      <w:tblPr>
        <w:tblStyle w:val="Tablaconcuadrcula"/>
        <w:tblW w:w="0" w:type="auto"/>
        <w:tblInd w:w="1416" w:type="dxa"/>
        <w:tblLook w:val="04A0"/>
      </w:tblPr>
      <w:tblGrid>
        <w:gridCol w:w="7077"/>
      </w:tblGrid>
      <w:tr w:rsidR="00B953D5" w:rsidRPr="00DE279C" w:rsidTr="00A0360F">
        <w:tc>
          <w:tcPr>
            <w:tcW w:w="7078" w:type="dxa"/>
            <w:tcBorders>
              <w:bottom w:val="single" w:sz="4" w:space="0" w:color="000000"/>
            </w:tcBorders>
          </w:tcPr>
          <w:p w:rsidR="00B953D5" w:rsidRDefault="00B953D5" w:rsidP="00066590">
            <w:pPr>
              <w:pStyle w:val="Sinespaciado"/>
              <w:tabs>
                <w:tab w:val="left" w:pos="4646"/>
              </w:tabs>
              <w:rPr>
                <w:rFonts w:ascii="Arial" w:hAnsi="Arial" w:cs="Arial"/>
                <w:sz w:val="24"/>
                <w:szCs w:val="24"/>
              </w:rPr>
            </w:pPr>
          </w:p>
          <w:p w:rsidR="00B953D5" w:rsidRPr="00DE279C" w:rsidRDefault="00B953D5" w:rsidP="00066590">
            <w:pPr>
              <w:pStyle w:val="Sinespaciado"/>
              <w:tabs>
                <w:tab w:val="left" w:pos="4646"/>
              </w:tabs>
              <w:rPr>
                <w:rFonts w:ascii="Arial" w:hAnsi="Arial" w:cs="Arial"/>
                <w:sz w:val="24"/>
                <w:szCs w:val="24"/>
              </w:rPr>
            </w:pPr>
            <w:r>
              <w:rPr>
                <w:rFonts w:ascii="Arial" w:hAnsi="Arial" w:cs="Arial"/>
                <w:noProof/>
                <w:sz w:val="24"/>
                <w:szCs w:val="24"/>
                <w:lang w:val="es-EC" w:eastAsia="es-EC"/>
              </w:rPr>
              <w:drawing>
                <wp:inline distT="0" distB="0" distL="0" distR="0">
                  <wp:extent cx="4271962" cy="1538287"/>
                  <wp:effectExtent l="19050" t="0" r="0" b="0"/>
                  <wp:docPr id="42" name="Imagen 12" descr="C:\Users\Harol\Desktop\CIRCUITO REDUCTOR DE VOLTAJE DE CARG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arol\Desktop\CIRCUITO REDUCTOR DE VOLTAJE DE CARGA.PNG"/>
                          <pic:cNvPicPr>
                            <a:picLocks noChangeAspect="1" noChangeArrowheads="1"/>
                          </pic:cNvPicPr>
                        </pic:nvPicPr>
                        <pic:blipFill>
                          <a:blip r:embed="rId61" cstate="print"/>
                          <a:srcRect l="876" t="1695" r="876" b="7062"/>
                          <a:stretch>
                            <a:fillRect/>
                          </a:stretch>
                        </pic:blipFill>
                        <pic:spPr bwMode="auto">
                          <a:xfrm>
                            <a:off x="0" y="0"/>
                            <a:ext cx="4271962" cy="1538287"/>
                          </a:xfrm>
                          <a:prstGeom prst="rect">
                            <a:avLst/>
                          </a:prstGeom>
                          <a:noFill/>
                          <a:ln w="9525">
                            <a:noFill/>
                            <a:miter lim="800000"/>
                            <a:headEnd/>
                            <a:tailEnd/>
                          </a:ln>
                        </pic:spPr>
                      </pic:pic>
                    </a:graphicData>
                  </a:graphic>
                </wp:inline>
              </w:drawing>
            </w:r>
          </w:p>
        </w:tc>
      </w:tr>
      <w:tr w:rsidR="00B953D5" w:rsidRPr="00DE279C" w:rsidTr="00A0360F">
        <w:tc>
          <w:tcPr>
            <w:tcW w:w="7078" w:type="dxa"/>
            <w:shd w:val="pct10" w:color="auto" w:fill="auto"/>
          </w:tcPr>
          <w:p w:rsidR="00B953D5" w:rsidRPr="00DE279C" w:rsidRDefault="00B953D5" w:rsidP="00951C57">
            <w:pPr>
              <w:pStyle w:val="tesisfigura"/>
            </w:pPr>
            <w:bookmarkStart w:id="151" w:name="_Toc303503633"/>
            <w:r>
              <w:t>Figura 3.1</w:t>
            </w:r>
            <w:r w:rsidR="00CE028E">
              <w:t>4</w:t>
            </w:r>
            <w:r w:rsidR="001F01BC">
              <w:t xml:space="preserve">  </w:t>
            </w:r>
            <w:r>
              <w:t>Diagrama del circuito reductor de voltaje de carga</w:t>
            </w:r>
            <w:bookmarkEnd w:id="151"/>
          </w:p>
        </w:tc>
      </w:tr>
    </w:tbl>
    <w:p w:rsidR="006508AB" w:rsidRDefault="006508AB" w:rsidP="000F35AB">
      <w:pPr>
        <w:pStyle w:val="Sinespaciado"/>
        <w:spacing w:line="480" w:lineRule="auto"/>
        <w:ind w:left="1440"/>
        <w:jc w:val="both"/>
        <w:rPr>
          <w:rFonts w:ascii="Arial" w:hAnsi="Arial" w:cs="Arial"/>
          <w:sz w:val="24"/>
          <w:szCs w:val="24"/>
        </w:rPr>
      </w:pPr>
    </w:p>
    <w:p w:rsidR="000F35AB" w:rsidRDefault="000F35AB" w:rsidP="000F35AB">
      <w:pPr>
        <w:pStyle w:val="Sinespaciado"/>
        <w:spacing w:line="480" w:lineRule="auto"/>
        <w:ind w:left="1440"/>
        <w:jc w:val="both"/>
        <w:rPr>
          <w:rFonts w:ascii="Arial" w:hAnsi="Arial" w:cs="Arial"/>
          <w:sz w:val="24"/>
          <w:szCs w:val="24"/>
        </w:rPr>
      </w:pPr>
      <w:r w:rsidRPr="00DE279C">
        <w:rPr>
          <w:rFonts w:ascii="Arial" w:hAnsi="Arial" w:cs="Arial"/>
          <w:sz w:val="24"/>
          <w:szCs w:val="24"/>
        </w:rPr>
        <w:t>El amplificador operacional IC16 funciona como controlador PI de voltaje</w:t>
      </w:r>
      <w:r w:rsidR="00B36AD3">
        <w:rPr>
          <w:rFonts w:ascii="Arial" w:hAnsi="Arial" w:cs="Arial"/>
          <w:sz w:val="24"/>
          <w:szCs w:val="24"/>
        </w:rPr>
        <w:t xml:space="preserve"> [10]</w:t>
      </w:r>
      <w:r w:rsidR="00847684">
        <w:rPr>
          <w:rFonts w:ascii="Arial" w:hAnsi="Arial" w:cs="Arial"/>
          <w:sz w:val="24"/>
          <w:szCs w:val="24"/>
        </w:rPr>
        <w:t xml:space="preserve"> (Figura 3.12)</w:t>
      </w:r>
      <w:r w:rsidRPr="00DE279C">
        <w:rPr>
          <w:rFonts w:ascii="Arial" w:hAnsi="Arial" w:cs="Arial"/>
          <w:sz w:val="24"/>
          <w:szCs w:val="24"/>
        </w:rPr>
        <w:t xml:space="preserve">, con </w:t>
      </w:r>
      <w:r w:rsidR="00847684" w:rsidRPr="00DE279C">
        <w:rPr>
          <w:rFonts w:ascii="Arial" w:hAnsi="Arial" w:cs="Arial"/>
          <w:sz w:val="24"/>
          <w:szCs w:val="24"/>
        </w:rPr>
        <w:t>realimentación de voltaje de taco-generador</w:t>
      </w:r>
      <w:r w:rsidR="00847684">
        <w:rPr>
          <w:rFonts w:ascii="Arial" w:hAnsi="Arial" w:cs="Arial"/>
          <w:sz w:val="24"/>
          <w:szCs w:val="24"/>
        </w:rPr>
        <w:t xml:space="preserve"> (Figura 3.13) </w:t>
      </w:r>
      <w:r w:rsidR="00847684" w:rsidRPr="00DE279C">
        <w:rPr>
          <w:rFonts w:ascii="Arial" w:hAnsi="Arial" w:cs="Arial"/>
          <w:sz w:val="24"/>
          <w:szCs w:val="24"/>
        </w:rPr>
        <w:t xml:space="preserve">o </w:t>
      </w:r>
      <w:r w:rsidRPr="00DE279C">
        <w:rPr>
          <w:rFonts w:ascii="Arial" w:hAnsi="Arial" w:cs="Arial"/>
          <w:sz w:val="24"/>
          <w:szCs w:val="24"/>
        </w:rPr>
        <w:t>realimentación de voltaje de carga</w:t>
      </w:r>
      <w:r w:rsidR="00847684">
        <w:rPr>
          <w:rFonts w:ascii="Arial" w:hAnsi="Arial" w:cs="Arial"/>
          <w:sz w:val="24"/>
          <w:szCs w:val="24"/>
        </w:rPr>
        <w:t xml:space="preserve"> (Figura 3.14)</w:t>
      </w:r>
      <w:r w:rsidRPr="00DE279C">
        <w:rPr>
          <w:rFonts w:ascii="Arial" w:hAnsi="Arial" w:cs="Arial"/>
          <w:sz w:val="24"/>
          <w:szCs w:val="24"/>
        </w:rPr>
        <w:t xml:space="preserve">. El amplificador operacional no puede manejar directamente el voltaje de carga, por lo que esta señal pasa por circuitos reductores; el circuito incluye un ajuste de ganancia para errores pequeños. De igual forma, el voltaje proveniente del taco-generador es reducido y filtrado. Estas señales tratadas están presentes en panel frontal superior con </w:t>
      </w:r>
      <w:r w:rsidRPr="00DE279C">
        <w:rPr>
          <w:rFonts w:ascii="Arial" w:hAnsi="Arial" w:cs="Arial"/>
          <w:sz w:val="24"/>
          <w:szCs w:val="24"/>
        </w:rPr>
        <w:lastRenderedPageBreak/>
        <w:t xml:space="preserve">nomenclatura T3 y T4, voltaje de carga y de taco-generador respectivamente. El voltaje de taco-generador debe ser conectado a los bornes TACHO del panel superior. El voltaje de carga está cableado internamente utilizando los bornes +1 y -6. El controlador de voltaje es sencillo y su respuesta depende de la red </w:t>
      </w:r>
      <w:r w:rsidRPr="00DE279C">
        <w:rPr>
          <w:rFonts w:ascii="Arial" w:hAnsi="Arial" w:cs="Arial"/>
          <w:i/>
          <w:sz w:val="24"/>
          <w:szCs w:val="24"/>
        </w:rPr>
        <w:t>RC</w:t>
      </w:r>
      <w:r w:rsidRPr="00DE279C">
        <w:rPr>
          <w:rFonts w:ascii="Arial" w:hAnsi="Arial" w:cs="Arial"/>
          <w:sz w:val="24"/>
          <w:szCs w:val="24"/>
        </w:rPr>
        <w:t xml:space="preserve"> de realimentación negativa. Su referencia es siempre la señal de REFERENCE con polaridad positiva (+). La resistencia R119 en paralelo con la red </w:t>
      </w:r>
      <w:r w:rsidRPr="00DE279C">
        <w:rPr>
          <w:rFonts w:ascii="Arial" w:hAnsi="Arial" w:cs="Arial"/>
          <w:i/>
          <w:sz w:val="24"/>
          <w:szCs w:val="24"/>
        </w:rPr>
        <w:t>RC</w:t>
      </w:r>
      <w:r w:rsidRPr="00DE279C">
        <w:rPr>
          <w:rFonts w:ascii="Arial" w:hAnsi="Arial" w:cs="Arial"/>
          <w:sz w:val="24"/>
          <w:szCs w:val="24"/>
        </w:rPr>
        <w:t xml:space="preserve"> reduce al mínimo el voltaje de desviación (</w:t>
      </w:r>
      <w:r w:rsidRPr="00DE279C">
        <w:rPr>
          <w:rFonts w:ascii="Arial" w:hAnsi="Arial" w:cs="Arial"/>
          <w:i/>
          <w:sz w:val="24"/>
          <w:szCs w:val="24"/>
        </w:rPr>
        <w:t>offset</w:t>
      </w:r>
      <w:r w:rsidRPr="00DE279C">
        <w:rPr>
          <w:rFonts w:ascii="Arial" w:hAnsi="Arial" w:cs="Arial"/>
          <w:sz w:val="24"/>
          <w:szCs w:val="24"/>
        </w:rPr>
        <w:t xml:space="preserve">) que pueda tener la salida; el zener D27 limita la salida a diez voltios cuando hay saturación. La alimentación negativa del operacional puede controlarse por medio del </w:t>
      </w:r>
      <w:r w:rsidR="00E63FC1" w:rsidRPr="00DE279C">
        <w:rPr>
          <w:rFonts w:ascii="Arial" w:hAnsi="Arial" w:cs="Arial"/>
          <w:sz w:val="24"/>
          <w:szCs w:val="24"/>
        </w:rPr>
        <w:t>potenciómetro de precisión</w:t>
      </w:r>
      <w:r w:rsidRPr="00DE279C">
        <w:rPr>
          <w:rFonts w:ascii="Arial" w:hAnsi="Arial" w:cs="Arial"/>
          <w:sz w:val="24"/>
          <w:szCs w:val="24"/>
        </w:rPr>
        <w:t xml:space="preserve"> RV8. Debido a que el controlador PI de voltaje funciona siempre en compañía del de corriente, la limitación en la polarización negativa se refleja como límite de corriente</w:t>
      </w:r>
      <w:r w:rsidR="0028141C">
        <w:rPr>
          <w:rFonts w:ascii="Arial" w:hAnsi="Arial" w:cs="Arial"/>
          <w:sz w:val="24"/>
          <w:szCs w:val="24"/>
        </w:rPr>
        <w:t xml:space="preserve"> de carga que el usuario desee.</w:t>
      </w:r>
    </w:p>
    <w:p w:rsidR="00BF37CF" w:rsidRDefault="00BF37CF" w:rsidP="000F35AB">
      <w:pPr>
        <w:pStyle w:val="Sinespaciado"/>
        <w:spacing w:line="480" w:lineRule="auto"/>
        <w:ind w:left="1440"/>
        <w:jc w:val="both"/>
        <w:rPr>
          <w:rFonts w:ascii="Arial" w:hAnsi="Arial" w:cs="Arial"/>
          <w:b/>
          <w:sz w:val="24"/>
          <w:szCs w:val="24"/>
          <w:u w:val="single"/>
        </w:rPr>
      </w:pPr>
    </w:p>
    <w:p w:rsidR="006508AB" w:rsidRDefault="006508AB" w:rsidP="000F35AB">
      <w:pPr>
        <w:pStyle w:val="Sinespaciado"/>
        <w:spacing w:line="480" w:lineRule="auto"/>
        <w:ind w:left="1440"/>
        <w:jc w:val="both"/>
        <w:rPr>
          <w:rFonts w:ascii="Arial" w:hAnsi="Arial" w:cs="Arial"/>
          <w:b/>
          <w:sz w:val="24"/>
          <w:szCs w:val="24"/>
          <w:u w:val="single"/>
        </w:rPr>
      </w:pPr>
    </w:p>
    <w:p w:rsidR="006508AB" w:rsidRDefault="006508AB" w:rsidP="000F35AB">
      <w:pPr>
        <w:pStyle w:val="Sinespaciado"/>
        <w:spacing w:line="480" w:lineRule="auto"/>
        <w:ind w:left="1440"/>
        <w:jc w:val="both"/>
        <w:rPr>
          <w:rFonts w:ascii="Arial" w:hAnsi="Arial" w:cs="Arial"/>
          <w:b/>
          <w:sz w:val="24"/>
          <w:szCs w:val="24"/>
          <w:u w:val="single"/>
        </w:rPr>
      </w:pPr>
    </w:p>
    <w:p w:rsidR="006508AB" w:rsidRDefault="006508AB" w:rsidP="000F35AB">
      <w:pPr>
        <w:pStyle w:val="Sinespaciado"/>
        <w:spacing w:line="480" w:lineRule="auto"/>
        <w:ind w:left="1440"/>
        <w:jc w:val="both"/>
        <w:rPr>
          <w:rFonts w:ascii="Arial" w:hAnsi="Arial" w:cs="Arial"/>
          <w:b/>
          <w:sz w:val="24"/>
          <w:szCs w:val="24"/>
          <w:u w:val="single"/>
        </w:rPr>
      </w:pPr>
    </w:p>
    <w:p w:rsidR="006508AB" w:rsidRDefault="006508AB" w:rsidP="000F35AB">
      <w:pPr>
        <w:pStyle w:val="Sinespaciado"/>
        <w:spacing w:line="480" w:lineRule="auto"/>
        <w:ind w:left="1440"/>
        <w:jc w:val="both"/>
        <w:rPr>
          <w:rFonts w:ascii="Arial" w:hAnsi="Arial" w:cs="Arial"/>
          <w:b/>
          <w:sz w:val="24"/>
          <w:szCs w:val="24"/>
          <w:u w:val="single"/>
        </w:rPr>
      </w:pPr>
    </w:p>
    <w:p w:rsidR="009A72E1" w:rsidRDefault="009A72E1" w:rsidP="000F35AB">
      <w:pPr>
        <w:pStyle w:val="Sinespaciado"/>
        <w:spacing w:line="480" w:lineRule="auto"/>
        <w:ind w:left="1440"/>
        <w:jc w:val="both"/>
        <w:rPr>
          <w:rFonts w:ascii="Arial" w:hAnsi="Arial" w:cs="Arial"/>
          <w:b/>
          <w:sz w:val="24"/>
          <w:szCs w:val="24"/>
          <w:u w:val="single"/>
        </w:rPr>
      </w:pPr>
    </w:p>
    <w:p w:rsidR="00D8752A" w:rsidRDefault="00D8752A" w:rsidP="000F35AB">
      <w:pPr>
        <w:pStyle w:val="Sinespaciado"/>
        <w:spacing w:line="480" w:lineRule="auto"/>
        <w:ind w:left="1440"/>
        <w:jc w:val="both"/>
        <w:rPr>
          <w:rFonts w:ascii="Arial" w:hAnsi="Arial" w:cs="Arial"/>
          <w:b/>
          <w:sz w:val="24"/>
          <w:szCs w:val="24"/>
          <w:u w:val="single"/>
        </w:rPr>
      </w:pPr>
    </w:p>
    <w:p w:rsidR="000F35AB" w:rsidRDefault="000F35AB" w:rsidP="00A57EEB">
      <w:pPr>
        <w:pStyle w:val="tesisnivel3"/>
        <w:rPr>
          <w:rFonts w:cs="Arial"/>
        </w:rPr>
      </w:pPr>
      <w:bookmarkStart w:id="152" w:name="_Toc303752522"/>
      <w:r w:rsidRPr="00DE279C">
        <w:rPr>
          <w:rFonts w:cs="Arial"/>
        </w:rPr>
        <w:lastRenderedPageBreak/>
        <w:t>C</w:t>
      </w:r>
      <w:r w:rsidR="00A57EEB" w:rsidRPr="00DE279C">
        <w:rPr>
          <w:rFonts w:cs="Arial"/>
        </w:rPr>
        <w:t>ircuito PI de corriente</w:t>
      </w:r>
      <w:bookmarkEnd w:id="152"/>
    </w:p>
    <w:tbl>
      <w:tblPr>
        <w:tblStyle w:val="Tablaconcuadrcula"/>
        <w:tblW w:w="0" w:type="auto"/>
        <w:tblInd w:w="708" w:type="dxa"/>
        <w:tblLook w:val="04A0"/>
      </w:tblPr>
      <w:tblGrid>
        <w:gridCol w:w="7785"/>
      </w:tblGrid>
      <w:tr w:rsidR="006160CE" w:rsidRPr="00DE279C" w:rsidTr="00066590">
        <w:tc>
          <w:tcPr>
            <w:tcW w:w="8418" w:type="dxa"/>
            <w:tcBorders>
              <w:bottom w:val="single" w:sz="4" w:space="0" w:color="000000"/>
            </w:tcBorders>
          </w:tcPr>
          <w:p w:rsidR="006160CE" w:rsidRPr="00DE279C" w:rsidRDefault="00D6185E" w:rsidP="00066590">
            <w:pPr>
              <w:pStyle w:val="Sinespaciado"/>
              <w:jc w:val="both"/>
              <w:rPr>
                <w:rFonts w:ascii="Arial" w:hAnsi="Arial" w:cs="Arial"/>
                <w:sz w:val="24"/>
                <w:szCs w:val="24"/>
              </w:rPr>
            </w:pPr>
            <w:r>
              <w:rPr>
                <w:rFonts w:ascii="Arial" w:hAnsi="Arial" w:cs="Arial"/>
                <w:noProof/>
                <w:sz w:val="24"/>
                <w:szCs w:val="24"/>
                <w:lang w:val="es-EC" w:eastAsia="es-EC"/>
              </w:rPr>
              <w:drawing>
                <wp:inline distT="0" distB="0" distL="0" distR="0">
                  <wp:extent cx="4967781" cy="2456761"/>
                  <wp:effectExtent l="19050" t="0" r="4269" b="0"/>
                  <wp:docPr id="77"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cstate="print"/>
                          <a:srcRect l="5219" t="16702" r="9934" b="8546"/>
                          <a:stretch>
                            <a:fillRect/>
                          </a:stretch>
                        </pic:blipFill>
                        <pic:spPr bwMode="auto">
                          <a:xfrm>
                            <a:off x="0" y="0"/>
                            <a:ext cx="4967781" cy="2456761"/>
                          </a:xfrm>
                          <a:prstGeom prst="rect">
                            <a:avLst/>
                          </a:prstGeom>
                          <a:noFill/>
                          <a:ln w="9525">
                            <a:noFill/>
                            <a:miter lim="800000"/>
                            <a:headEnd/>
                            <a:tailEnd/>
                          </a:ln>
                        </pic:spPr>
                      </pic:pic>
                    </a:graphicData>
                  </a:graphic>
                </wp:inline>
              </w:drawing>
            </w:r>
          </w:p>
        </w:tc>
      </w:tr>
      <w:tr w:rsidR="006160CE" w:rsidRPr="00DE279C" w:rsidTr="00066590">
        <w:tc>
          <w:tcPr>
            <w:tcW w:w="8418" w:type="dxa"/>
            <w:shd w:val="pct10" w:color="auto" w:fill="auto"/>
          </w:tcPr>
          <w:p w:rsidR="006160CE" w:rsidRPr="00DE279C" w:rsidRDefault="006160CE" w:rsidP="00951C57">
            <w:pPr>
              <w:pStyle w:val="tesisfigura"/>
            </w:pPr>
            <w:bookmarkStart w:id="153" w:name="_Toc303503634"/>
            <w:r w:rsidRPr="00DE279C">
              <w:t>Figura 3.</w:t>
            </w:r>
            <w:r w:rsidR="00D07AB5">
              <w:t>1</w:t>
            </w:r>
            <w:r w:rsidR="00CE028E">
              <w:t>5</w:t>
            </w:r>
            <w:r w:rsidRPr="00DE279C">
              <w:t xml:space="preserve">  </w:t>
            </w:r>
            <w:r w:rsidR="001E4311">
              <w:t>Diagrama del circuito PI de corriente</w:t>
            </w:r>
            <w:bookmarkEnd w:id="153"/>
          </w:p>
        </w:tc>
      </w:tr>
    </w:tbl>
    <w:p w:rsidR="006160CE" w:rsidRDefault="006160CE" w:rsidP="006160CE">
      <w:pPr>
        <w:pStyle w:val="tesisnivel3"/>
        <w:numPr>
          <w:ilvl w:val="0"/>
          <w:numId w:val="0"/>
        </w:numPr>
        <w:ind w:left="1797"/>
        <w:rPr>
          <w:rFonts w:cs="Arial"/>
        </w:rPr>
      </w:pPr>
    </w:p>
    <w:p w:rsidR="000F35AB" w:rsidRPr="00E16021" w:rsidRDefault="000F35AB" w:rsidP="000F35AB">
      <w:pPr>
        <w:pStyle w:val="Sinespaciado"/>
        <w:spacing w:line="480" w:lineRule="auto"/>
        <w:ind w:left="1440"/>
        <w:jc w:val="both"/>
        <w:rPr>
          <w:rFonts w:ascii="Arial" w:hAnsi="Arial" w:cs="Arial"/>
          <w:sz w:val="24"/>
          <w:szCs w:val="24"/>
        </w:rPr>
      </w:pPr>
      <w:r w:rsidRPr="00DE279C">
        <w:rPr>
          <w:rFonts w:ascii="Arial" w:hAnsi="Arial" w:cs="Arial"/>
          <w:sz w:val="24"/>
          <w:szCs w:val="24"/>
        </w:rPr>
        <w:t>El amplificador operacional IC18</w:t>
      </w:r>
      <w:r w:rsidR="00847684" w:rsidRPr="00847684">
        <w:rPr>
          <w:rFonts w:ascii="Arial" w:hAnsi="Arial" w:cs="Arial"/>
          <w:sz w:val="24"/>
          <w:szCs w:val="24"/>
        </w:rPr>
        <w:t xml:space="preserve"> </w:t>
      </w:r>
      <w:r w:rsidR="00847684">
        <w:rPr>
          <w:rFonts w:ascii="Arial" w:hAnsi="Arial" w:cs="Arial"/>
          <w:sz w:val="24"/>
          <w:szCs w:val="24"/>
        </w:rPr>
        <w:t>(Figura 3.15)</w:t>
      </w:r>
      <w:r w:rsidRPr="00DE279C">
        <w:rPr>
          <w:rFonts w:ascii="Arial" w:hAnsi="Arial" w:cs="Arial"/>
          <w:sz w:val="24"/>
          <w:szCs w:val="24"/>
        </w:rPr>
        <w:t xml:space="preserve"> tiene una estructura </w:t>
      </w:r>
      <w:r w:rsidR="00985721" w:rsidRPr="000060ED">
        <w:rPr>
          <w:rFonts w:ascii="Arial" w:hAnsi="Arial" w:cs="Arial"/>
          <w:sz w:val="24"/>
          <w:szCs w:val="24"/>
        </w:rPr>
        <w:t>similar</w:t>
      </w:r>
      <w:r w:rsidRPr="00DE279C">
        <w:rPr>
          <w:rFonts w:ascii="Arial" w:hAnsi="Arial" w:cs="Arial"/>
          <w:sz w:val="24"/>
          <w:szCs w:val="24"/>
        </w:rPr>
        <w:t xml:space="preserve"> al anterior</w:t>
      </w:r>
      <w:r w:rsidR="00B36AD3">
        <w:rPr>
          <w:rFonts w:ascii="Arial" w:hAnsi="Arial" w:cs="Arial"/>
          <w:sz w:val="24"/>
          <w:szCs w:val="24"/>
        </w:rPr>
        <w:t xml:space="preserve"> [10]</w:t>
      </w:r>
      <w:r w:rsidRPr="00DE279C">
        <w:rPr>
          <w:rFonts w:ascii="Arial" w:hAnsi="Arial" w:cs="Arial"/>
          <w:sz w:val="24"/>
          <w:szCs w:val="24"/>
        </w:rPr>
        <w:t>, con la diferencia de que su salida es positiva [0..10V]. Funciona como controlador de corriente de carga. La realimentación es tomada como señal de diferencia de potencial en una resistencia de 0.1 ohmios conectada en serie con la carga. La referencia puede provenir tanto de REFERENCE como del controlador de voltaje I</w:t>
      </w:r>
      <w:r w:rsidR="00985721">
        <w:rPr>
          <w:rFonts w:ascii="Arial" w:hAnsi="Arial" w:cs="Arial"/>
          <w:sz w:val="24"/>
          <w:szCs w:val="24"/>
        </w:rPr>
        <w:t xml:space="preserve">C16 anterior. </w:t>
      </w:r>
      <w:r w:rsidR="00FA08E7" w:rsidRPr="00E16021">
        <w:rPr>
          <w:rFonts w:ascii="Arial" w:hAnsi="Arial" w:cs="Arial"/>
          <w:sz w:val="24"/>
          <w:szCs w:val="24"/>
        </w:rPr>
        <w:t>En e</w:t>
      </w:r>
      <w:r w:rsidR="00985721" w:rsidRPr="00E16021">
        <w:rPr>
          <w:rFonts w:ascii="Arial" w:hAnsi="Arial" w:cs="Arial"/>
          <w:sz w:val="24"/>
          <w:szCs w:val="24"/>
        </w:rPr>
        <w:t>ste controlador</w:t>
      </w:r>
      <w:r w:rsidRPr="00E16021">
        <w:rPr>
          <w:rFonts w:ascii="Arial" w:hAnsi="Arial" w:cs="Arial"/>
          <w:sz w:val="24"/>
          <w:szCs w:val="24"/>
        </w:rPr>
        <w:t xml:space="preserve"> </w:t>
      </w:r>
      <w:bookmarkStart w:id="154" w:name="_GoBack"/>
      <w:bookmarkEnd w:id="154"/>
      <w:r w:rsidR="00FA08E7" w:rsidRPr="00E16021">
        <w:rPr>
          <w:rFonts w:ascii="Arial" w:hAnsi="Arial" w:cs="Arial"/>
          <w:sz w:val="24"/>
          <w:szCs w:val="24"/>
        </w:rPr>
        <w:t xml:space="preserve">su ganancia </w:t>
      </w:r>
      <w:r w:rsidRPr="00E16021">
        <w:rPr>
          <w:rFonts w:ascii="Arial" w:hAnsi="Arial" w:cs="Arial"/>
          <w:sz w:val="24"/>
          <w:szCs w:val="24"/>
        </w:rPr>
        <w:t>puede ser modificad</w:t>
      </w:r>
      <w:r w:rsidR="00FA08E7" w:rsidRPr="00E16021">
        <w:rPr>
          <w:rFonts w:ascii="Arial" w:hAnsi="Arial" w:cs="Arial"/>
          <w:sz w:val="24"/>
          <w:szCs w:val="24"/>
        </w:rPr>
        <w:t>a</w:t>
      </w:r>
      <w:r w:rsidRPr="00E16021">
        <w:rPr>
          <w:rFonts w:ascii="Arial" w:hAnsi="Arial" w:cs="Arial"/>
          <w:sz w:val="24"/>
          <w:szCs w:val="24"/>
        </w:rPr>
        <w:t xml:space="preserve"> </w:t>
      </w:r>
      <w:r w:rsidR="00985721" w:rsidRPr="00E16021">
        <w:rPr>
          <w:rFonts w:ascii="Arial" w:hAnsi="Arial" w:cs="Arial"/>
          <w:sz w:val="24"/>
          <w:szCs w:val="24"/>
        </w:rPr>
        <w:t>por el potenciómetro RV137</w:t>
      </w:r>
      <w:r w:rsidRPr="00E16021">
        <w:rPr>
          <w:rFonts w:ascii="Arial" w:hAnsi="Arial" w:cs="Arial"/>
          <w:sz w:val="24"/>
          <w:szCs w:val="24"/>
        </w:rPr>
        <w:t>.</w:t>
      </w:r>
    </w:p>
    <w:p w:rsidR="00985721" w:rsidRDefault="00985721" w:rsidP="000F35AB">
      <w:pPr>
        <w:pStyle w:val="Sinespaciado"/>
        <w:spacing w:line="480" w:lineRule="auto"/>
        <w:ind w:left="1440"/>
        <w:jc w:val="both"/>
        <w:rPr>
          <w:rFonts w:ascii="Arial" w:hAnsi="Arial" w:cs="Arial"/>
          <w:sz w:val="24"/>
          <w:szCs w:val="24"/>
        </w:rPr>
      </w:pPr>
    </w:p>
    <w:p w:rsidR="00985721" w:rsidRDefault="00985721" w:rsidP="000F35AB">
      <w:pPr>
        <w:pStyle w:val="Sinespaciado"/>
        <w:spacing w:line="480" w:lineRule="auto"/>
        <w:ind w:left="1440"/>
        <w:jc w:val="both"/>
        <w:rPr>
          <w:rFonts w:ascii="Arial" w:hAnsi="Arial" w:cs="Arial"/>
          <w:sz w:val="24"/>
          <w:szCs w:val="24"/>
        </w:rPr>
      </w:pPr>
    </w:p>
    <w:p w:rsidR="00D8752A" w:rsidRDefault="00D8752A" w:rsidP="000F35AB">
      <w:pPr>
        <w:pStyle w:val="Sinespaciado"/>
        <w:spacing w:line="480" w:lineRule="auto"/>
        <w:ind w:left="1440"/>
        <w:jc w:val="both"/>
        <w:rPr>
          <w:rFonts w:ascii="Arial" w:hAnsi="Arial" w:cs="Arial"/>
          <w:sz w:val="24"/>
          <w:szCs w:val="24"/>
        </w:rPr>
      </w:pPr>
    </w:p>
    <w:p w:rsidR="00D8752A" w:rsidRDefault="00D8752A" w:rsidP="000F35AB">
      <w:pPr>
        <w:pStyle w:val="Sinespaciado"/>
        <w:spacing w:line="480" w:lineRule="auto"/>
        <w:ind w:left="1440"/>
        <w:jc w:val="both"/>
        <w:rPr>
          <w:rFonts w:ascii="Arial" w:hAnsi="Arial" w:cs="Arial"/>
          <w:sz w:val="24"/>
          <w:szCs w:val="24"/>
        </w:rPr>
      </w:pPr>
    </w:p>
    <w:p w:rsidR="000F35AB" w:rsidRDefault="000F35AB" w:rsidP="00A57EEB">
      <w:pPr>
        <w:pStyle w:val="tesisnivel2"/>
        <w:rPr>
          <w:rFonts w:cs="Arial"/>
        </w:rPr>
      </w:pPr>
      <w:bookmarkStart w:id="155" w:name="_Toc303752523"/>
      <w:r w:rsidRPr="00DE279C">
        <w:rPr>
          <w:rFonts w:cs="Arial"/>
        </w:rPr>
        <w:lastRenderedPageBreak/>
        <w:t>T</w:t>
      </w:r>
      <w:r w:rsidR="00A57EEB" w:rsidRPr="00DE279C">
        <w:rPr>
          <w:rFonts w:cs="Arial"/>
        </w:rPr>
        <w:t>arjeta de voltaje de campo</w:t>
      </w:r>
      <w:r w:rsidRPr="00DE279C">
        <w:rPr>
          <w:rFonts w:cs="Arial"/>
        </w:rPr>
        <w:t xml:space="preserve"> DC 3322</w:t>
      </w:r>
      <w:bookmarkEnd w:id="155"/>
    </w:p>
    <w:tbl>
      <w:tblPr>
        <w:tblStyle w:val="Tablaconcuadrcula"/>
        <w:tblW w:w="0" w:type="auto"/>
        <w:tblInd w:w="708" w:type="dxa"/>
        <w:tblLook w:val="04A0"/>
      </w:tblPr>
      <w:tblGrid>
        <w:gridCol w:w="7785"/>
      </w:tblGrid>
      <w:tr w:rsidR="006160CE" w:rsidRPr="00DE279C" w:rsidTr="00066590">
        <w:tc>
          <w:tcPr>
            <w:tcW w:w="8418" w:type="dxa"/>
            <w:tcBorders>
              <w:bottom w:val="single" w:sz="4" w:space="0" w:color="000000"/>
            </w:tcBorders>
          </w:tcPr>
          <w:p w:rsidR="006160CE" w:rsidRPr="00DE279C" w:rsidRDefault="006160CE" w:rsidP="000C593A">
            <w:pPr>
              <w:pStyle w:val="Sinespaciado"/>
              <w:jc w:val="both"/>
              <w:rPr>
                <w:rFonts w:ascii="Arial" w:hAnsi="Arial" w:cs="Arial"/>
                <w:sz w:val="24"/>
                <w:szCs w:val="24"/>
              </w:rPr>
            </w:pPr>
            <w:r w:rsidRPr="006160CE">
              <w:rPr>
                <w:rFonts w:ascii="Arial" w:hAnsi="Arial" w:cs="Arial"/>
                <w:noProof/>
                <w:sz w:val="24"/>
                <w:szCs w:val="24"/>
                <w:lang w:val="es-EC" w:eastAsia="es-EC"/>
              </w:rPr>
              <w:drawing>
                <wp:inline distT="0" distB="0" distL="0" distR="0">
                  <wp:extent cx="4860568" cy="1836000"/>
                  <wp:effectExtent l="19050" t="0" r="0" b="0"/>
                  <wp:docPr id="34" name="Imagen 17" descr="C:\Users\Harol\Desktop\VOLTAJE DE CAM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arol\Desktop\VOLTAJE DE CAMPO.PNG"/>
                          <pic:cNvPicPr>
                            <a:picLocks noChangeAspect="1" noChangeArrowheads="1"/>
                          </pic:cNvPicPr>
                        </pic:nvPicPr>
                        <pic:blipFill>
                          <a:blip r:embed="rId63" cstate="print"/>
                          <a:srcRect l="713" t="2222" r="739" b="1562"/>
                          <a:stretch>
                            <a:fillRect/>
                          </a:stretch>
                        </pic:blipFill>
                        <pic:spPr bwMode="auto">
                          <a:xfrm>
                            <a:off x="0" y="0"/>
                            <a:ext cx="4860568" cy="1836000"/>
                          </a:xfrm>
                          <a:prstGeom prst="rect">
                            <a:avLst/>
                          </a:prstGeom>
                          <a:noFill/>
                          <a:ln w="9525">
                            <a:noFill/>
                            <a:miter lim="800000"/>
                            <a:headEnd/>
                            <a:tailEnd/>
                          </a:ln>
                        </pic:spPr>
                      </pic:pic>
                    </a:graphicData>
                  </a:graphic>
                </wp:inline>
              </w:drawing>
            </w:r>
          </w:p>
        </w:tc>
      </w:tr>
      <w:tr w:rsidR="006160CE" w:rsidRPr="00DE279C" w:rsidTr="00066590">
        <w:tc>
          <w:tcPr>
            <w:tcW w:w="8418" w:type="dxa"/>
            <w:shd w:val="pct10" w:color="auto" w:fill="auto"/>
          </w:tcPr>
          <w:p w:rsidR="006160CE" w:rsidRPr="00DE279C" w:rsidRDefault="006160CE" w:rsidP="00951C57">
            <w:pPr>
              <w:pStyle w:val="tesisfigura"/>
            </w:pPr>
            <w:bookmarkStart w:id="156" w:name="_Toc303503635"/>
            <w:r w:rsidRPr="00DE279C">
              <w:t>Figura 3.</w:t>
            </w:r>
            <w:r w:rsidR="00D07AB5">
              <w:t>1</w:t>
            </w:r>
            <w:r w:rsidR="00CE028E">
              <w:t>6</w:t>
            </w:r>
            <w:r w:rsidR="001F01BC">
              <w:t xml:space="preserve">  </w:t>
            </w:r>
            <w:r w:rsidR="001E4311">
              <w:t>Diagrama</w:t>
            </w:r>
            <w:r w:rsidRPr="00DE279C">
              <w:t xml:space="preserve"> de la tarjeta </w:t>
            </w:r>
            <w:r w:rsidR="001E4311">
              <w:t xml:space="preserve"> de voltaje de campo </w:t>
            </w:r>
            <w:r w:rsidRPr="00DE279C">
              <w:t>DC 3322</w:t>
            </w:r>
            <w:bookmarkEnd w:id="156"/>
          </w:p>
        </w:tc>
      </w:tr>
    </w:tbl>
    <w:p w:rsidR="006160CE" w:rsidRDefault="006160CE" w:rsidP="006160CE">
      <w:pPr>
        <w:pStyle w:val="tesisnivel2"/>
        <w:numPr>
          <w:ilvl w:val="0"/>
          <w:numId w:val="0"/>
        </w:numPr>
        <w:ind w:left="1433"/>
        <w:rPr>
          <w:rFonts w:cs="Arial"/>
        </w:rPr>
      </w:pPr>
    </w:p>
    <w:p w:rsidR="000F35AB" w:rsidRPr="00DE279C" w:rsidRDefault="000F35AB" w:rsidP="000F35AB">
      <w:pPr>
        <w:pStyle w:val="Sinespaciado"/>
        <w:spacing w:line="480" w:lineRule="auto"/>
        <w:ind w:left="708"/>
        <w:jc w:val="both"/>
        <w:rPr>
          <w:rFonts w:ascii="Arial" w:hAnsi="Arial" w:cs="Arial"/>
          <w:sz w:val="24"/>
          <w:szCs w:val="24"/>
        </w:rPr>
      </w:pPr>
      <w:r w:rsidRPr="00DE279C">
        <w:rPr>
          <w:rFonts w:ascii="Arial" w:hAnsi="Arial" w:cs="Arial"/>
          <w:sz w:val="24"/>
          <w:szCs w:val="24"/>
        </w:rPr>
        <w:t xml:space="preserve">La tarjeta de voltaje de campo DC3322 </w:t>
      </w:r>
      <w:r w:rsidR="00847684">
        <w:rPr>
          <w:rFonts w:ascii="Arial" w:hAnsi="Arial" w:cs="Arial"/>
          <w:sz w:val="24"/>
          <w:szCs w:val="24"/>
        </w:rPr>
        <w:t xml:space="preserve">(Figura 3.16) </w:t>
      </w:r>
      <w:r w:rsidRPr="00DE279C">
        <w:rPr>
          <w:rFonts w:ascii="Arial" w:hAnsi="Arial" w:cs="Arial"/>
          <w:sz w:val="24"/>
          <w:szCs w:val="24"/>
        </w:rPr>
        <w:t xml:space="preserve">es un circuito sencillo  que rectifica un voltaje de 140VAC mediante el uso de un puente de diodos, y un filtro formado por las resistencias R1  y el capacitor C2, para obtener un voltaje para el campo del motor de </w:t>
      </w:r>
      <w:r w:rsidRPr="00A66716">
        <w:rPr>
          <w:rFonts w:ascii="Arial" w:hAnsi="Arial" w:cs="Arial"/>
          <w:sz w:val="24"/>
          <w:szCs w:val="24"/>
        </w:rPr>
        <w:t>150VD</w:t>
      </w:r>
      <w:r w:rsidR="00E430DA" w:rsidRPr="00A66716">
        <w:rPr>
          <w:rFonts w:ascii="Arial" w:hAnsi="Arial" w:cs="Arial"/>
          <w:sz w:val="24"/>
          <w:szCs w:val="24"/>
        </w:rPr>
        <w:t>C</w:t>
      </w:r>
      <w:r w:rsidR="00847684" w:rsidRPr="00E430DA">
        <w:rPr>
          <w:rFonts w:ascii="Arial" w:hAnsi="Arial" w:cs="Arial"/>
          <w:sz w:val="24"/>
          <w:szCs w:val="24"/>
        </w:rPr>
        <w:t xml:space="preserve"> </w:t>
      </w:r>
      <w:r w:rsidR="00847684">
        <w:rPr>
          <w:rFonts w:ascii="Arial" w:hAnsi="Arial" w:cs="Arial"/>
          <w:sz w:val="24"/>
          <w:szCs w:val="24"/>
        </w:rPr>
        <w:t>(Figura 3.17)</w:t>
      </w:r>
      <w:r w:rsidRPr="00DE279C">
        <w:rPr>
          <w:rFonts w:ascii="Arial" w:hAnsi="Arial" w:cs="Arial"/>
          <w:sz w:val="24"/>
          <w:szCs w:val="24"/>
        </w:rPr>
        <w:t xml:space="preserve">. </w:t>
      </w:r>
    </w:p>
    <w:tbl>
      <w:tblPr>
        <w:tblStyle w:val="Tablaconcuadrcula"/>
        <w:tblW w:w="0" w:type="auto"/>
        <w:tblInd w:w="708" w:type="dxa"/>
        <w:tblLook w:val="04A0"/>
      </w:tblPr>
      <w:tblGrid>
        <w:gridCol w:w="7785"/>
      </w:tblGrid>
      <w:tr w:rsidR="005F4840" w:rsidRPr="00DE279C" w:rsidTr="005F4840">
        <w:tc>
          <w:tcPr>
            <w:tcW w:w="8418" w:type="dxa"/>
            <w:tcBorders>
              <w:bottom w:val="single" w:sz="4" w:space="0" w:color="000000"/>
            </w:tcBorders>
          </w:tcPr>
          <w:p w:rsidR="005F4840" w:rsidRPr="00DE279C" w:rsidRDefault="00A66716" w:rsidP="005F4840">
            <w:pPr>
              <w:pStyle w:val="Sinespaciado"/>
              <w:jc w:val="both"/>
              <w:rPr>
                <w:rFonts w:ascii="Arial" w:hAnsi="Arial" w:cs="Arial"/>
                <w:sz w:val="24"/>
                <w:szCs w:val="24"/>
              </w:rPr>
            </w:pPr>
            <w:r>
              <w:rPr>
                <w:rFonts w:ascii="Arial" w:hAnsi="Arial" w:cs="Arial"/>
                <w:noProof/>
                <w:sz w:val="24"/>
                <w:szCs w:val="24"/>
                <w:lang w:val="es-EC" w:eastAsia="es-EC"/>
              </w:rPr>
              <w:drawing>
                <wp:inline distT="0" distB="0" distL="0" distR="0">
                  <wp:extent cx="4810594" cy="2376000"/>
                  <wp:effectExtent l="19050" t="0" r="9056" b="0"/>
                  <wp:docPr id="3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cstate="print"/>
                          <a:srcRect l="1205" t="7350" r="1830" b="7572"/>
                          <a:stretch>
                            <a:fillRect/>
                          </a:stretch>
                        </pic:blipFill>
                        <pic:spPr bwMode="auto">
                          <a:xfrm>
                            <a:off x="0" y="0"/>
                            <a:ext cx="4810594" cy="2376000"/>
                          </a:xfrm>
                          <a:prstGeom prst="rect">
                            <a:avLst/>
                          </a:prstGeom>
                          <a:noFill/>
                          <a:ln w="9525">
                            <a:noFill/>
                            <a:miter lim="800000"/>
                            <a:headEnd/>
                            <a:tailEnd/>
                          </a:ln>
                        </pic:spPr>
                      </pic:pic>
                    </a:graphicData>
                  </a:graphic>
                </wp:inline>
              </w:drawing>
            </w:r>
          </w:p>
        </w:tc>
      </w:tr>
      <w:tr w:rsidR="005F4840" w:rsidRPr="00DE279C" w:rsidTr="005F4840">
        <w:tc>
          <w:tcPr>
            <w:tcW w:w="8418" w:type="dxa"/>
            <w:shd w:val="pct10" w:color="auto" w:fill="auto"/>
          </w:tcPr>
          <w:p w:rsidR="005F4840" w:rsidRPr="00DE279C" w:rsidRDefault="00D07AB5" w:rsidP="00BA44CD">
            <w:pPr>
              <w:pStyle w:val="tesisfigura"/>
            </w:pPr>
            <w:bookmarkStart w:id="157" w:name="_Toc298793662"/>
            <w:bookmarkStart w:id="158" w:name="_Toc298801370"/>
            <w:bookmarkStart w:id="159" w:name="_Toc303503636"/>
            <w:r>
              <w:t>Figura 3.1</w:t>
            </w:r>
            <w:r w:rsidR="00CE028E">
              <w:t>7</w:t>
            </w:r>
            <w:r w:rsidR="001F01BC">
              <w:t xml:space="preserve">  </w:t>
            </w:r>
            <w:r w:rsidR="00BA44CD">
              <w:t>Simulación del v</w:t>
            </w:r>
            <w:r w:rsidR="005F4840" w:rsidRPr="00DE279C">
              <w:t>oltaje de campo de la tarjeta DC 3322</w:t>
            </w:r>
            <w:bookmarkEnd w:id="157"/>
            <w:bookmarkEnd w:id="158"/>
            <w:bookmarkEnd w:id="159"/>
          </w:p>
        </w:tc>
      </w:tr>
    </w:tbl>
    <w:p w:rsidR="005F4840" w:rsidRPr="00DE279C" w:rsidRDefault="005F4840" w:rsidP="000F35AB">
      <w:pPr>
        <w:pStyle w:val="Sinespaciado"/>
        <w:spacing w:line="480" w:lineRule="auto"/>
        <w:ind w:left="708"/>
        <w:jc w:val="both"/>
        <w:rPr>
          <w:rFonts w:ascii="Arial" w:hAnsi="Arial" w:cs="Arial"/>
          <w:sz w:val="24"/>
          <w:szCs w:val="24"/>
        </w:rPr>
      </w:pPr>
    </w:p>
    <w:p w:rsidR="003B5642" w:rsidRDefault="003B5642" w:rsidP="00BF37CF">
      <w:pPr>
        <w:spacing w:after="0" w:line="240" w:lineRule="auto"/>
        <w:jc w:val="center"/>
        <w:rPr>
          <w:rFonts w:ascii="Arial" w:eastAsia="Times New Roman" w:hAnsi="Arial" w:cs="Arial"/>
          <w:sz w:val="32"/>
          <w:szCs w:val="32"/>
          <w:lang w:val="es-ES" w:eastAsia="es-ES"/>
        </w:rPr>
        <w:sectPr w:rsidR="003B5642" w:rsidSect="00E85056">
          <w:footerReference w:type="default" r:id="rId65"/>
          <w:pgSz w:w="11906" w:h="16838"/>
          <w:pgMar w:top="2268" w:right="1361" w:bottom="2268" w:left="2268" w:header="709" w:footer="709" w:gutter="0"/>
          <w:pgNumType w:start="28"/>
          <w:cols w:space="708"/>
          <w:docGrid w:linePitch="360"/>
        </w:sectPr>
      </w:pPr>
    </w:p>
    <w:p w:rsidR="00BF37CF" w:rsidRPr="00971C5B" w:rsidRDefault="00971C5B" w:rsidP="00D02618">
      <w:pPr>
        <w:spacing w:after="0"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lastRenderedPageBreak/>
        <w:t>La tarjeta</w:t>
      </w:r>
      <w:r w:rsidR="005C7127">
        <w:rPr>
          <w:rFonts w:ascii="Arial" w:eastAsia="Times New Roman" w:hAnsi="Arial" w:cs="Arial"/>
          <w:sz w:val="24"/>
          <w:szCs w:val="24"/>
          <w:lang w:val="es-ES" w:eastAsia="es-ES"/>
        </w:rPr>
        <w:t xml:space="preserve"> DC2554</w:t>
      </w:r>
      <w:r>
        <w:rPr>
          <w:rFonts w:ascii="Arial" w:eastAsia="Times New Roman" w:hAnsi="Arial" w:cs="Arial"/>
          <w:sz w:val="24"/>
          <w:szCs w:val="24"/>
          <w:lang w:val="es-ES" w:eastAsia="es-ES"/>
        </w:rPr>
        <w:t xml:space="preserve"> ha sido diseñada considerando la misma ubicación de los elemento</w:t>
      </w:r>
      <w:r w:rsidR="00D02618">
        <w:rPr>
          <w:rFonts w:ascii="Arial" w:eastAsia="Times New Roman" w:hAnsi="Arial" w:cs="Arial"/>
          <w:sz w:val="24"/>
          <w:szCs w:val="24"/>
          <w:lang w:val="es-ES" w:eastAsia="es-ES"/>
        </w:rPr>
        <w:t xml:space="preserve">s para su diseño en </w:t>
      </w:r>
      <w:r w:rsidR="00D02618" w:rsidRPr="00D02618">
        <w:rPr>
          <w:rFonts w:ascii="Arial" w:eastAsia="Times New Roman" w:hAnsi="Arial" w:cs="Arial"/>
          <w:sz w:val="24"/>
          <w:szCs w:val="24"/>
          <w:lang w:val="es-ES" w:eastAsia="es-ES"/>
        </w:rPr>
        <w:t>PROTEL Design Explorer v9.9</w:t>
      </w:r>
      <w:r w:rsidR="00D02618">
        <w:rPr>
          <w:rFonts w:ascii="Arial" w:eastAsia="Times New Roman" w:hAnsi="Arial" w:cs="Arial"/>
          <w:sz w:val="24"/>
          <w:szCs w:val="24"/>
          <w:lang w:val="es-ES" w:eastAsia="es-ES"/>
        </w:rPr>
        <w:t>, he</w:t>
      </w:r>
      <w:r w:rsidR="00621FD6">
        <w:rPr>
          <w:rFonts w:ascii="Arial" w:eastAsia="Times New Roman" w:hAnsi="Arial" w:cs="Arial"/>
          <w:sz w:val="24"/>
          <w:szCs w:val="24"/>
          <w:lang w:val="es-ES" w:eastAsia="es-ES"/>
        </w:rPr>
        <w:t xml:space="preserve">rramienta que permite realizar </w:t>
      </w:r>
      <w:r w:rsidR="00D02618">
        <w:rPr>
          <w:rFonts w:ascii="Arial" w:eastAsia="Times New Roman" w:hAnsi="Arial" w:cs="Arial"/>
          <w:sz w:val="24"/>
          <w:szCs w:val="24"/>
          <w:lang w:val="es-ES" w:eastAsia="es-ES"/>
        </w:rPr>
        <w:t>un PCB muy profesional debido a sus ventajas</w:t>
      </w:r>
      <w:r w:rsidR="00621FD6">
        <w:rPr>
          <w:rFonts w:ascii="Arial" w:eastAsia="Times New Roman" w:hAnsi="Arial" w:cs="Arial"/>
          <w:sz w:val="24"/>
          <w:szCs w:val="24"/>
          <w:lang w:val="es-ES" w:eastAsia="es-ES"/>
        </w:rPr>
        <w:t xml:space="preserve"> en la elaboración de nuevos componentes y diseños de pistas. La impresión de la tarjeta fue enviada a realizar a </w:t>
      </w:r>
      <w:r w:rsidR="00621FD6" w:rsidRPr="00621FD6">
        <w:rPr>
          <w:rFonts w:ascii="Arial" w:eastAsia="Times New Roman" w:hAnsi="Arial" w:cs="Arial"/>
          <w:i/>
          <w:sz w:val="24"/>
          <w:szCs w:val="24"/>
          <w:lang w:val="es-ES" w:eastAsia="es-ES"/>
        </w:rPr>
        <w:t>SMELEKTRONIC S.A.</w:t>
      </w:r>
      <w:r w:rsidR="00621FD6" w:rsidRPr="00621FD6">
        <w:rPr>
          <w:rFonts w:ascii="Arial" w:eastAsia="Times New Roman" w:hAnsi="Arial" w:cs="Arial"/>
          <w:sz w:val="24"/>
          <w:szCs w:val="24"/>
          <w:lang w:val="es-ES" w:eastAsia="es-ES"/>
        </w:rPr>
        <w:t xml:space="preserve"> ubicada en la ciudad de Cuenca</w:t>
      </w:r>
      <w:r w:rsidR="00621FD6">
        <w:rPr>
          <w:rFonts w:ascii="Arial" w:eastAsia="Times New Roman" w:hAnsi="Arial" w:cs="Arial"/>
          <w:sz w:val="24"/>
          <w:szCs w:val="24"/>
          <w:lang w:val="es-ES" w:eastAsia="es-ES"/>
        </w:rPr>
        <w:t xml:space="preserve">. </w:t>
      </w:r>
      <w:r w:rsidR="00A7550B">
        <w:rPr>
          <w:rFonts w:ascii="Arial" w:eastAsia="Times New Roman" w:hAnsi="Arial" w:cs="Arial"/>
          <w:sz w:val="24"/>
          <w:szCs w:val="24"/>
          <w:lang w:val="es-ES" w:eastAsia="es-ES"/>
        </w:rPr>
        <w:t xml:space="preserve">Para optimizar el espacio en el diseño de la tarjeta ha sido necesario realizar </w:t>
      </w:r>
      <w:r w:rsidR="00844650">
        <w:rPr>
          <w:rFonts w:ascii="Arial" w:eastAsia="Times New Roman" w:hAnsi="Arial" w:cs="Arial"/>
          <w:sz w:val="24"/>
          <w:szCs w:val="24"/>
          <w:lang w:val="es-ES" w:eastAsia="es-ES"/>
        </w:rPr>
        <w:t>la impresión del circuito</w:t>
      </w:r>
      <w:r w:rsidR="00A7550B">
        <w:rPr>
          <w:rFonts w:ascii="Arial" w:eastAsia="Times New Roman" w:hAnsi="Arial" w:cs="Arial"/>
          <w:sz w:val="24"/>
          <w:szCs w:val="24"/>
          <w:lang w:val="es-ES" w:eastAsia="es-ES"/>
        </w:rPr>
        <w:t xml:space="preserve">  a doble cara. El la </w:t>
      </w:r>
      <w:r w:rsidR="005811DF">
        <w:rPr>
          <w:rFonts w:ascii="Arial" w:eastAsia="Times New Roman" w:hAnsi="Arial" w:cs="Arial"/>
          <w:sz w:val="24"/>
          <w:szCs w:val="24"/>
          <w:lang w:val="es-ES" w:eastAsia="es-ES"/>
        </w:rPr>
        <w:t>F</w:t>
      </w:r>
      <w:r w:rsidR="00A7550B">
        <w:rPr>
          <w:rFonts w:ascii="Arial" w:eastAsia="Times New Roman" w:hAnsi="Arial" w:cs="Arial"/>
          <w:sz w:val="24"/>
          <w:szCs w:val="24"/>
          <w:lang w:val="es-ES" w:eastAsia="es-ES"/>
        </w:rPr>
        <w:t>igura 3.18</w:t>
      </w:r>
      <w:r w:rsidR="006C461E">
        <w:rPr>
          <w:rFonts w:ascii="Arial" w:eastAsia="Times New Roman" w:hAnsi="Arial" w:cs="Arial"/>
          <w:sz w:val="24"/>
          <w:szCs w:val="24"/>
          <w:lang w:val="es-ES" w:eastAsia="es-ES"/>
        </w:rPr>
        <w:t xml:space="preserve"> y en </w:t>
      </w:r>
      <w:r w:rsidR="005811DF">
        <w:rPr>
          <w:rFonts w:ascii="Arial" w:eastAsia="Times New Roman" w:hAnsi="Arial" w:cs="Arial"/>
          <w:sz w:val="24"/>
          <w:szCs w:val="24"/>
          <w:lang w:val="es-ES" w:eastAsia="es-ES"/>
        </w:rPr>
        <w:t>la Figura 3.19 se pueden observar los diseños de las part</w:t>
      </w:r>
      <w:r w:rsidR="00B92B47">
        <w:rPr>
          <w:rFonts w:ascii="Arial" w:eastAsia="Times New Roman" w:hAnsi="Arial" w:cs="Arial"/>
          <w:sz w:val="24"/>
          <w:szCs w:val="24"/>
          <w:lang w:val="es-ES" w:eastAsia="es-ES"/>
        </w:rPr>
        <w:t>e</w:t>
      </w:r>
      <w:r w:rsidR="005811DF">
        <w:rPr>
          <w:rFonts w:ascii="Arial" w:eastAsia="Times New Roman" w:hAnsi="Arial" w:cs="Arial"/>
          <w:sz w:val="24"/>
          <w:szCs w:val="24"/>
          <w:lang w:val="es-ES" w:eastAsia="es-ES"/>
        </w:rPr>
        <w:t xml:space="preserve"> superior e inferior de la tarjeta DC2554 respectivamente.</w:t>
      </w:r>
      <w:r w:rsidR="00A7550B">
        <w:rPr>
          <w:rFonts w:ascii="Arial" w:eastAsia="Times New Roman" w:hAnsi="Arial" w:cs="Arial"/>
          <w:sz w:val="24"/>
          <w:szCs w:val="24"/>
          <w:lang w:val="es-ES" w:eastAsia="es-ES"/>
        </w:rPr>
        <w:t xml:space="preserve"> </w:t>
      </w:r>
    </w:p>
    <w:p w:rsidR="00863D53" w:rsidRDefault="00863D53" w:rsidP="00D02618">
      <w:pPr>
        <w:spacing w:after="0" w:line="360" w:lineRule="auto"/>
        <w:jc w:val="both"/>
        <w:rPr>
          <w:rFonts w:ascii="Arial" w:eastAsia="Times New Roman" w:hAnsi="Arial" w:cs="Arial"/>
          <w:sz w:val="32"/>
          <w:szCs w:val="32"/>
          <w:lang w:val="es-ES" w:eastAsia="es-ES"/>
        </w:rPr>
      </w:pPr>
    </w:p>
    <w:p w:rsidR="001F25D9" w:rsidRDefault="001F25D9" w:rsidP="00D02618">
      <w:pPr>
        <w:spacing w:after="0" w:line="360" w:lineRule="auto"/>
        <w:jc w:val="both"/>
        <w:rPr>
          <w:rFonts w:ascii="Arial" w:eastAsia="Times New Roman" w:hAnsi="Arial" w:cs="Arial"/>
          <w:sz w:val="32"/>
          <w:szCs w:val="32"/>
          <w:lang w:val="es-ES" w:eastAsia="es-ES"/>
        </w:rPr>
      </w:pPr>
    </w:p>
    <w:p w:rsidR="001F25D9" w:rsidRDefault="001F25D9" w:rsidP="00D02618">
      <w:pPr>
        <w:spacing w:after="0" w:line="360" w:lineRule="auto"/>
        <w:jc w:val="both"/>
        <w:rPr>
          <w:rFonts w:ascii="Arial" w:eastAsia="Times New Roman" w:hAnsi="Arial" w:cs="Arial"/>
          <w:sz w:val="32"/>
          <w:szCs w:val="32"/>
          <w:lang w:val="es-ES" w:eastAsia="es-ES"/>
        </w:rPr>
      </w:pPr>
    </w:p>
    <w:tbl>
      <w:tblPr>
        <w:tblStyle w:val="Tablaconcuadrcula"/>
        <w:tblW w:w="0" w:type="auto"/>
        <w:tblInd w:w="708" w:type="dxa"/>
        <w:tblLook w:val="04A0"/>
      </w:tblPr>
      <w:tblGrid>
        <w:gridCol w:w="7785"/>
      </w:tblGrid>
      <w:tr w:rsidR="00064B40" w:rsidRPr="00DE279C" w:rsidTr="00597ED9">
        <w:tc>
          <w:tcPr>
            <w:tcW w:w="8418" w:type="dxa"/>
            <w:tcBorders>
              <w:bottom w:val="single" w:sz="4" w:space="0" w:color="000000"/>
            </w:tcBorders>
          </w:tcPr>
          <w:p w:rsidR="00064B40" w:rsidRPr="00DE279C" w:rsidRDefault="00064B40" w:rsidP="00597ED9">
            <w:pPr>
              <w:pStyle w:val="Sinespaciado"/>
              <w:jc w:val="both"/>
              <w:rPr>
                <w:rFonts w:ascii="Arial" w:hAnsi="Arial" w:cs="Arial"/>
                <w:sz w:val="24"/>
                <w:szCs w:val="24"/>
              </w:rPr>
            </w:pPr>
            <w:r>
              <w:rPr>
                <w:noProof/>
                <w:lang w:val="es-EC" w:eastAsia="es-EC"/>
              </w:rPr>
              <w:drawing>
                <wp:inline distT="0" distB="0" distL="0" distR="0">
                  <wp:extent cx="4892185" cy="3401384"/>
                  <wp:effectExtent l="19050" t="0" r="3665" b="0"/>
                  <wp:docPr id="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cstate="print"/>
                          <a:srcRect l="1878" t="2777" r="1942" b="2620"/>
                          <a:stretch>
                            <a:fillRect/>
                          </a:stretch>
                        </pic:blipFill>
                        <pic:spPr bwMode="auto">
                          <a:xfrm>
                            <a:off x="0" y="0"/>
                            <a:ext cx="4892185" cy="3401384"/>
                          </a:xfrm>
                          <a:prstGeom prst="rect">
                            <a:avLst/>
                          </a:prstGeom>
                          <a:noFill/>
                          <a:ln w="9525">
                            <a:noFill/>
                            <a:miter lim="800000"/>
                            <a:headEnd/>
                            <a:tailEnd/>
                          </a:ln>
                        </pic:spPr>
                      </pic:pic>
                    </a:graphicData>
                  </a:graphic>
                </wp:inline>
              </w:drawing>
            </w:r>
          </w:p>
        </w:tc>
      </w:tr>
      <w:tr w:rsidR="00064B40" w:rsidRPr="00DE279C" w:rsidTr="00597ED9">
        <w:tc>
          <w:tcPr>
            <w:tcW w:w="8418" w:type="dxa"/>
            <w:shd w:val="pct10" w:color="auto" w:fill="auto"/>
          </w:tcPr>
          <w:p w:rsidR="00064B40" w:rsidRPr="00DE279C" w:rsidRDefault="00064B40" w:rsidP="00064B40">
            <w:pPr>
              <w:pStyle w:val="tesisfigura"/>
            </w:pPr>
            <w:bookmarkStart w:id="160" w:name="_Toc303503637"/>
            <w:r>
              <w:t>Figura 3.18  Diseño de la parte superior de la tarjeta DC2554</w:t>
            </w:r>
            <w:bookmarkEnd w:id="160"/>
          </w:p>
        </w:tc>
      </w:tr>
    </w:tbl>
    <w:p w:rsidR="00064B40" w:rsidRPr="00064B40" w:rsidRDefault="00064B40" w:rsidP="00D02618">
      <w:pPr>
        <w:spacing w:after="0" w:line="360" w:lineRule="auto"/>
        <w:jc w:val="both"/>
        <w:rPr>
          <w:rFonts w:ascii="Arial" w:eastAsia="Times New Roman" w:hAnsi="Arial" w:cs="Arial"/>
          <w:sz w:val="32"/>
          <w:szCs w:val="32"/>
          <w:lang w:eastAsia="es-ES"/>
        </w:rPr>
      </w:pPr>
    </w:p>
    <w:p w:rsidR="00863D53" w:rsidRDefault="00863D53" w:rsidP="00D02618">
      <w:pPr>
        <w:spacing w:after="0" w:line="360" w:lineRule="auto"/>
        <w:jc w:val="both"/>
        <w:rPr>
          <w:rFonts w:ascii="Arial" w:eastAsia="Times New Roman" w:hAnsi="Arial" w:cs="Arial"/>
          <w:sz w:val="32"/>
          <w:szCs w:val="32"/>
          <w:lang w:val="es-ES" w:eastAsia="es-ES"/>
        </w:rPr>
      </w:pPr>
    </w:p>
    <w:tbl>
      <w:tblPr>
        <w:tblStyle w:val="Tablaconcuadrcula"/>
        <w:tblW w:w="0" w:type="auto"/>
        <w:tblInd w:w="708" w:type="dxa"/>
        <w:tblLook w:val="04A0"/>
      </w:tblPr>
      <w:tblGrid>
        <w:gridCol w:w="7785"/>
      </w:tblGrid>
      <w:tr w:rsidR="00064B40" w:rsidRPr="00DE279C" w:rsidTr="00AA7EFB">
        <w:tc>
          <w:tcPr>
            <w:tcW w:w="7785" w:type="dxa"/>
            <w:tcBorders>
              <w:bottom w:val="single" w:sz="4" w:space="0" w:color="000000"/>
            </w:tcBorders>
          </w:tcPr>
          <w:p w:rsidR="00064B40" w:rsidRPr="00DE279C" w:rsidRDefault="00064B40" w:rsidP="00597ED9">
            <w:pPr>
              <w:pStyle w:val="Sinespaciado"/>
              <w:jc w:val="both"/>
              <w:rPr>
                <w:rFonts w:ascii="Arial" w:hAnsi="Arial" w:cs="Arial"/>
                <w:sz w:val="24"/>
                <w:szCs w:val="24"/>
              </w:rPr>
            </w:pPr>
            <w:r>
              <w:rPr>
                <w:noProof/>
                <w:lang w:val="es-EC" w:eastAsia="es-EC"/>
              </w:rPr>
              <w:lastRenderedPageBreak/>
              <w:drawing>
                <wp:inline distT="0" distB="0" distL="0" distR="0">
                  <wp:extent cx="4901544" cy="3401240"/>
                  <wp:effectExtent l="19050" t="0" r="0" b="0"/>
                  <wp:docPr id="5"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cstate="print"/>
                          <a:srcRect l="1782" t="2657" r="1854" b="2744"/>
                          <a:stretch>
                            <a:fillRect/>
                          </a:stretch>
                        </pic:blipFill>
                        <pic:spPr bwMode="auto">
                          <a:xfrm>
                            <a:off x="0" y="0"/>
                            <a:ext cx="4901544" cy="3401240"/>
                          </a:xfrm>
                          <a:prstGeom prst="rect">
                            <a:avLst/>
                          </a:prstGeom>
                          <a:noFill/>
                          <a:ln w="9525">
                            <a:noFill/>
                            <a:miter lim="800000"/>
                            <a:headEnd/>
                            <a:tailEnd/>
                          </a:ln>
                        </pic:spPr>
                      </pic:pic>
                    </a:graphicData>
                  </a:graphic>
                </wp:inline>
              </w:drawing>
            </w:r>
          </w:p>
        </w:tc>
      </w:tr>
      <w:tr w:rsidR="00064B40" w:rsidRPr="00DE279C" w:rsidTr="00AA7EFB">
        <w:tc>
          <w:tcPr>
            <w:tcW w:w="7785" w:type="dxa"/>
            <w:shd w:val="pct10" w:color="auto" w:fill="auto"/>
          </w:tcPr>
          <w:p w:rsidR="00064B40" w:rsidRPr="00DE279C" w:rsidRDefault="00064B40" w:rsidP="00064B40">
            <w:pPr>
              <w:pStyle w:val="tesisfigura"/>
            </w:pPr>
            <w:bookmarkStart w:id="161" w:name="_Toc303503638"/>
            <w:r>
              <w:t>Figura 3.19  Diseño de la parte inferior de la tarjeta DC2554</w:t>
            </w:r>
            <w:bookmarkEnd w:id="161"/>
          </w:p>
        </w:tc>
      </w:tr>
    </w:tbl>
    <w:p w:rsidR="001F25D9" w:rsidRDefault="001F25D9" w:rsidP="00D02618">
      <w:pPr>
        <w:spacing w:after="0" w:line="360" w:lineRule="auto"/>
        <w:jc w:val="both"/>
        <w:rPr>
          <w:rFonts w:ascii="Arial" w:eastAsia="Times New Roman" w:hAnsi="Arial" w:cs="Arial"/>
          <w:sz w:val="24"/>
          <w:szCs w:val="24"/>
          <w:lang w:val="es-ES" w:eastAsia="es-ES"/>
        </w:rPr>
      </w:pPr>
    </w:p>
    <w:p w:rsidR="00863D53" w:rsidRDefault="00422379" w:rsidP="00D02618">
      <w:pPr>
        <w:spacing w:after="0" w:line="360" w:lineRule="auto"/>
        <w:jc w:val="both"/>
        <w:rPr>
          <w:rFonts w:ascii="Arial" w:eastAsia="Times New Roman" w:hAnsi="Arial" w:cs="Arial"/>
          <w:sz w:val="32"/>
          <w:szCs w:val="32"/>
          <w:lang w:val="es-ES" w:eastAsia="es-ES"/>
        </w:rPr>
      </w:pPr>
      <w:r w:rsidRPr="001F25D9">
        <w:rPr>
          <w:rFonts w:ascii="Arial" w:eastAsia="Times New Roman" w:hAnsi="Arial" w:cs="Arial"/>
          <w:sz w:val="24"/>
          <w:szCs w:val="24"/>
          <w:lang w:val="es-ES" w:eastAsia="es-ES"/>
        </w:rPr>
        <w:t>La tarjeta DC3322 ha sido diseñada en ARES professional</w:t>
      </w:r>
      <w:r w:rsidR="001F25D9" w:rsidRPr="001F25D9">
        <w:rPr>
          <w:rFonts w:ascii="Arial" w:eastAsia="Times New Roman" w:hAnsi="Arial" w:cs="Arial"/>
          <w:sz w:val="24"/>
          <w:szCs w:val="24"/>
          <w:lang w:val="es-ES" w:eastAsia="es-ES"/>
        </w:rPr>
        <w:t xml:space="preserve"> 7.0, su impresión del circuito se la ha realizado a una sola cara y se lo puede apreciar en la Figura 3.20.</w:t>
      </w:r>
    </w:p>
    <w:tbl>
      <w:tblPr>
        <w:tblStyle w:val="Tablaconcuadrcula"/>
        <w:tblW w:w="0" w:type="auto"/>
        <w:tblInd w:w="708" w:type="dxa"/>
        <w:tblLook w:val="04A0"/>
      </w:tblPr>
      <w:tblGrid>
        <w:gridCol w:w="7785"/>
      </w:tblGrid>
      <w:tr w:rsidR="001F25D9" w:rsidRPr="00DE279C" w:rsidTr="00597ED9">
        <w:tc>
          <w:tcPr>
            <w:tcW w:w="8418" w:type="dxa"/>
            <w:tcBorders>
              <w:bottom w:val="single" w:sz="4" w:space="0" w:color="000000"/>
            </w:tcBorders>
          </w:tcPr>
          <w:p w:rsidR="001F25D9" w:rsidRPr="001F25D9" w:rsidRDefault="001F25D9" w:rsidP="001F25D9">
            <w:pPr>
              <w:pStyle w:val="Sinespaciado"/>
              <w:jc w:val="center"/>
              <w:rPr>
                <w:rFonts w:ascii="Arial" w:hAnsi="Arial" w:cs="Arial"/>
                <w:sz w:val="24"/>
                <w:szCs w:val="24"/>
                <w:lang w:val="es-EC"/>
              </w:rPr>
            </w:pPr>
            <w:r>
              <w:rPr>
                <w:rFonts w:ascii="Arial" w:hAnsi="Arial" w:cs="Arial"/>
                <w:noProof/>
                <w:sz w:val="24"/>
                <w:szCs w:val="24"/>
                <w:lang w:val="es-EC" w:eastAsia="es-EC"/>
              </w:rPr>
              <w:drawing>
                <wp:inline distT="0" distB="0" distL="0" distR="0">
                  <wp:extent cx="2765093" cy="2979224"/>
                  <wp:effectExtent l="19050" t="0" r="0" b="0"/>
                  <wp:docPr id="39"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cstate="print"/>
                          <a:srcRect l="9794" t="14860" r="51038" b="10079"/>
                          <a:stretch>
                            <a:fillRect/>
                          </a:stretch>
                        </pic:blipFill>
                        <pic:spPr bwMode="auto">
                          <a:xfrm>
                            <a:off x="0" y="0"/>
                            <a:ext cx="2769639" cy="2984122"/>
                          </a:xfrm>
                          <a:prstGeom prst="rect">
                            <a:avLst/>
                          </a:prstGeom>
                          <a:noFill/>
                          <a:ln w="9525">
                            <a:noFill/>
                            <a:miter lim="800000"/>
                            <a:headEnd/>
                            <a:tailEnd/>
                          </a:ln>
                        </pic:spPr>
                      </pic:pic>
                    </a:graphicData>
                  </a:graphic>
                </wp:inline>
              </w:drawing>
            </w:r>
          </w:p>
        </w:tc>
      </w:tr>
      <w:tr w:rsidR="001F25D9" w:rsidRPr="00DE279C" w:rsidTr="00597ED9">
        <w:tc>
          <w:tcPr>
            <w:tcW w:w="8418" w:type="dxa"/>
            <w:shd w:val="pct10" w:color="auto" w:fill="auto"/>
          </w:tcPr>
          <w:p w:rsidR="001F25D9" w:rsidRPr="00DE279C" w:rsidRDefault="001F25D9" w:rsidP="00597ED9">
            <w:pPr>
              <w:pStyle w:val="tesisfigura"/>
            </w:pPr>
            <w:bookmarkStart w:id="162" w:name="_Toc303503639"/>
            <w:r>
              <w:t>Figura 3.20  Diseño de la parte superior de la tarjeta DC3322</w:t>
            </w:r>
            <w:bookmarkEnd w:id="162"/>
          </w:p>
        </w:tc>
      </w:tr>
    </w:tbl>
    <w:p w:rsidR="00F538F3" w:rsidRDefault="00F538F3" w:rsidP="00D02618">
      <w:pPr>
        <w:spacing w:after="0" w:line="360" w:lineRule="auto"/>
        <w:jc w:val="both"/>
        <w:rPr>
          <w:rFonts w:ascii="Arial" w:eastAsia="Times New Roman" w:hAnsi="Arial" w:cs="Arial"/>
          <w:sz w:val="32"/>
          <w:szCs w:val="32"/>
          <w:lang w:val="es-ES" w:eastAsia="es-ES"/>
        </w:rPr>
        <w:sectPr w:rsidR="00F538F3" w:rsidSect="0079685D">
          <w:headerReference w:type="default" r:id="rId69"/>
          <w:pgSz w:w="11906" w:h="16838"/>
          <w:pgMar w:top="2268" w:right="1361" w:bottom="2268" w:left="2268" w:header="709" w:footer="709" w:gutter="0"/>
          <w:cols w:space="708"/>
          <w:docGrid w:linePitch="360"/>
        </w:sectPr>
      </w:pPr>
    </w:p>
    <w:p w:rsidR="00D02618" w:rsidRDefault="00D02618" w:rsidP="00E02FFE">
      <w:pPr>
        <w:pStyle w:val="TITULOCAP"/>
      </w:pPr>
      <w:bookmarkStart w:id="163" w:name="_Toc297881432"/>
      <w:bookmarkStart w:id="164" w:name="_Toc51053238"/>
    </w:p>
    <w:p w:rsidR="001F25D9" w:rsidRDefault="001F25D9" w:rsidP="00E02FFE">
      <w:pPr>
        <w:pStyle w:val="TITULOCAP"/>
      </w:pPr>
    </w:p>
    <w:p w:rsidR="001F25D9" w:rsidRDefault="001F25D9" w:rsidP="00E02FFE">
      <w:pPr>
        <w:pStyle w:val="TITULOCAP"/>
      </w:pPr>
    </w:p>
    <w:p w:rsidR="001F25D9" w:rsidRDefault="001F25D9" w:rsidP="00E02FFE">
      <w:pPr>
        <w:pStyle w:val="TITULOCAP"/>
      </w:pPr>
    </w:p>
    <w:p w:rsidR="00E848F6" w:rsidRPr="00DE279C" w:rsidRDefault="00E848F6" w:rsidP="00E02FFE">
      <w:pPr>
        <w:pStyle w:val="TITULOCAP"/>
      </w:pPr>
      <w:bookmarkStart w:id="165" w:name="_Toc303752524"/>
      <w:r w:rsidRPr="00DE279C">
        <w:t>CAPÍTULO 4</w:t>
      </w:r>
      <w:bookmarkEnd w:id="163"/>
      <w:bookmarkEnd w:id="164"/>
      <w:bookmarkEnd w:id="165"/>
    </w:p>
    <w:p w:rsidR="000F35AB" w:rsidRPr="00DE279C" w:rsidRDefault="000F35AB" w:rsidP="00BF37CF">
      <w:pPr>
        <w:spacing w:after="0" w:line="240" w:lineRule="auto"/>
        <w:jc w:val="center"/>
        <w:rPr>
          <w:rFonts w:ascii="Arial" w:eastAsia="Times New Roman" w:hAnsi="Arial" w:cs="Arial"/>
          <w:sz w:val="32"/>
          <w:szCs w:val="32"/>
          <w:lang w:val="es-ES" w:eastAsia="es-ES"/>
        </w:rPr>
      </w:pPr>
    </w:p>
    <w:p w:rsidR="000F35AB" w:rsidRPr="00DE279C" w:rsidRDefault="000F35AB" w:rsidP="00BF37CF">
      <w:pPr>
        <w:spacing w:after="0" w:line="240" w:lineRule="auto"/>
        <w:jc w:val="center"/>
        <w:rPr>
          <w:rFonts w:ascii="Arial" w:eastAsia="Times New Roman" w:hAnsi="Arial" w:cs="Arial"/>
          <w:sz w:val="32"/>
          <w:szCs w:val="32"/>
          <w:lang w:val="es-ES" w:eastAsia="es-ES"/>
        </w:rPr>
      </w:pPr>
    </w:p>
    <w:p w:rsidR="001F6189" w:rsidRPr="00DE279C" w:rsidRDefault="001F6189" w:rsidP="001F6189">
      <w:pPr>
        <w:spacing w:after="0" w:line="240" w:lineRule="auto"/>
        <w:jc w:val="center"/>
        <w:rPr>
          <w:rFonts w:ascii="Arial" w:eastAsia="Times New Roman" w:hAnsi="Arial" w:cs="Arial"/>
          <w:sz w:val="32"/>
          <w:szCs w:val="32"/>
          <w:lang w:val="es-ES" w:eastAsia="es-ES"/>
        </w:rPr>
      </w:pPr>
    </w:p>
    <w:p w:rsidR="001F6189" w:rsidRPr="00DE279C" w:rsidRDefault="001F6189" w:rsidP="001F6189">
      <w:pPr>
        <w:spacing w:after="0" w:line="240" w:lineRule="auto"/>
        <w:jc w:val="center"/>
        <w:rPr>
          <w:rFonts w:ascii="Arial" w:eastAsia="Times New Roman" w:hAnsi="Arial" w:cs="Arial"/>
          <w:sz w:val="32"/>
          <w:szCs w:val="32"/>
          <w:lang w:val="es-ES" w:eastAsia="es-ES"/>
        </w:rPr>
      </w:pPr>
    </w:p>
    <w:p w:rsidR="001F6189" w:rsidRPr="00DE279C" w:rsidRDefault="001F6189" w:rsidP="001F6189">
      <w:pPr>
        <w:pStyle w:val="tesisnivel1"/>
        <w:rPr>
          <w:rFonts w:cs="Arial"/>
          <w:lang w:val="es-ES"/>
        </w:rPr>
      </w:pPr>
      <w:bookmarkStart w:id="166" w:name="_Toc300086298"/>
      <w:bookmarkStart w:id="167" w:name="_Toc303752525"/>
      <w:r w:rsidRPr="00DE279C">
        <w:rPr>
          <w:rFonts w:cs="Arial"/>
          <w:lang w:val="es-ES"/>
        </w:rPr>
        <w:t>Pruebas experimentales</w:t>
      </w:r>
      <w:bookmarkEnd w:id="166"/>
      <w:bookmarkEnd w:id="167"/>
    </w:p>
    <w:p w:rsidR="001F6189" w:rsidRPr="00DE279C" w:rsidRDefault="001F6189" w:rsidP="001F6189">
      <w:pPr>
        <w:spacing w:after="0" w:line="480" w:lineRule="auto"/>
        <w:ind w:left="1134"/>
        <w:jc w:val="both"/>
        <w:rPr>
          <w:rFonts w:ascii="Arial" w:eastAsia="Times New Roman" w:hAnsi="Arial" w:cs="Arial"/>
          <w:sz w:val="24"/>
          <w:szCs w:val="24"/>
          <w:lang w:val="es-ES" w:eastAsia="es-ES"/>
        </w:rPr>
      </w:pPr>
      <w:r w:rsidRPr="00DE279C">
        <w:rPr>
          <w:rFonts w:ascii="Arial" w:eastAsia="Times New Roman" w:hAnsi="Arial" w:cs="Arial"/>
          <w:sz w:val="24"/>
          <w:szCs w:val="24"/>
          <w:lang w:val="es-ES" w:eastAsia="es-ES"/>
        </w:rPr>
        <w:t xml:space="preserve">En este capítulo se </w:t>
      </w:r>
      <w:r w:rsidR="00BA44CD" w:rsidRPr="00BC40BC">
        <w:rPr>
          <w:rFonts w:ascii="Arial" w:eastAsia="Times New Roman" w:hAnsi="Arial" w:cs="Arial"/>
          <w:sz w:val="24"/>
          <w:szCs w:val="24"/>
          <w:lang w:val="es-ES" w:eastAsia="es-ES"/>
        </w:rPr>
        <w:t>mostrará</w:t>
      </w:r>
      <w:r w:rsidRPr="00DE279C">
        <w:rPr>
          <w:rFonts w:ascii="Arial" w:eastAsia="Times New Roman" w:hAnsi="Arial" w:cs="Arial"/>
          <w:sz w:val="24"/>
          <w:szCs w:val="24"/>
          <w:lang w:val="es-ES" w:eastAsia="es-ES"/>
        </w:rPr>
        <w:t xml:space="preserve"> las distintas </w:t>
      </w:r>
      <w:r w:rsidRPr="00BC40BC">
        <w:rPr>
          <w:rFonts w:ascii="Arial" w:eastAsia="Times New Roman" w:hAnsi="Arial" w:cs="Arial"/>
          <w:i/>
          <w:sz w:val="24"/>
          <w:szCs w:val="24"/>
          <w:lang w:val="es-ES" w:eastAsia="es-ES"/>
        </w:rPr>
        <w:t>señales</w:t>
      </w:r>
      <w:r w:rsidR="00BA44CD" w:rsidRPr="00BC40BC">
        <w:rPr>
          <w:rFonts w:ascii="Arial" w:eastAsia="Times New Roman" w:hAnsi="Arial" w:cs="Arial"/>
          <w:i/>
          <w:sz w:val="24"/>
          <w:szCs w:val="24"/>
          <w:lang w:val="es-ES" w:eastAsia="es-ES"/>
        </w:rPr>
        <w:t xml:space="preserve"> reales</w:t>
      </w:r>
      <w:r w:rsidRPr="00DE279C">
        <w:rPr>
          <w:rFonts w:ascii="Arial" w:eastAsia="Times New Roman" w:hAnsi="Arial" w:cs="Arial"/>
          <w:sz w:val="24"/>
          <w:szCs w:val="24"/>
          <w:lang w:val="es-ES" w:eastAsia="es-ES"/>
        </w:rPr>
        <w:t xml:space="preserve"> tomadas </w:t>
      </w:r>
      <w:r w:rsidRPr="00BC40BC">
        <w:rPr>
          <w:rFonts w:ascii="Arial" w:eastAsia="Times New Roman" w:hAnsi="Arial" w:cs="Arial"/>
          <w:sz w:val="24"/>
          <w:szCs w:val="24"/>
          <w:lang w:val="es-ES" w:eastAsia="es-ES"/>
        </w:rPr>
        <w:t>con</w:t>
      </w:r>
      <w:r w:rsidR="00BA44CD" w:rsidRPr="00BA44CD">
        <w:rPr>
          <w:rFonts w:ascii="Arial" w:eastAsia="Times New Roman" w:hAnsi="Arial" w:cs="Arial"/>
          <w:sz w:val="24"/>
          <w:szCs w:val="24"/>
          <w:lang w:val="es-ES" w:eastAsia="es-ES"/>
        </w:rPr>
        <w:t xml:space="preserve"> el osciloscopio </w:t>
      </w:r>
      <w:r w:rsidR="00BA44CD" w:rsidRPr="00BC40BC">
        <w:rPr>
          <w:rFonts w:ascii="Arial" w:eastAsia="Times New Roman" w:hAnsi="Arial" w:cs="Arial"/>
          <w:i/>
          <w:sz w:val="24"/>
          <w:szCs w:val="24"/>
          <w:lang w:val="es-ES" w:eastAsia="es-ES"/>
        </w:rPr>
        <w:t>Fluke 192B</w:t>
      </w:r>
      <w:r w:rsidR="00BA44CD" w:rsidRPr="00BA44CD">
        <w:rPr>
          <w:rFonts w:ascii="Arial" w:eastAsia="Times New Roman" w:hAnsi="Arial" w:cs="Arial"/>
          <w:sz w:val="24"/>
          <w:szCs w:val="24"/>
          <w:lang w:val="es-ES" w:eastAsia="es-ES"/>
        </w:rPr>
        <w:t xml:space="preserve"> que permite descargar imágenes al computador, para corroborar</w:t>
      </w:r>
      <w:r w:rsidRPr="00DE279C">
        <w:rPr>
          <w:rFonts w:ascii="Arial" w:eastAsia="Times New Roman" w:hAnsi="Arial" w:cs="Arial"/>
          <w:sz w:val="24"/>
          <w:szCs w:val="24"/>
          <w:lang w:val="es-ES" w:eastAsia="es-ES"/>
        </w:rPr>
        <w:t xml:space="preserve"> el correcto funcionamiento y puesta en marcha de los equipos educativos tipo </w:t>
      </w:r>
      <w:r>
        <w:rPr>
          <w:rFonts w:ascii="Arial" w:eastAsia="Times New Roman" w:hAnsi="Arial" w:cs="Arial"/>
          <w:sz w:val="24"/>
          <w:szCs w:val="24"/>
        </w:rPr>
        <w:t>Mawdsley</w:t>
      </w:r>
      <w:r w:rsidRPr="00DE279C">
        <w:rPr>
          <w:rFonts w:ascii="Arial" w:eastAsia="Times New Roman" w:hAnsi="Arial" w:cs="Arial"/>
          <w:sz w:val="24"/>
          <w:szCs w:val="24"/>
        </w:rPr>
        <w:t>’s</w:t>
      </w:r>
      <w:r w:rsidRPr="00DE279C">
        <w:rPr>
          <w:rFonts w:ascii="Arial" w:eastAsia="Times New Roman" w:hAnsi="Arial" w:cs="Arial"/>
          <w:sz w:val="24"/>
          <w:szCs w:val="24"/>
          <w:lang w:val="es-ES" w:eastAsia="es-ES"/>
        </w:rPr>
        <w:t xml:space="preserve"> co</w:t>
      </w:r>
      <w:r w:rsidR="004D7FDA">
        <w:rPr>
          <w:rFonts w:ascii="Arial" w:eastAsia="Times New Roman" w:hAnsi="Arial" w:cs="Arial"/>
          <w:sz w:val="24"/>
          <w:szCs w:val="24"/>
          <w:lang w:val="es-ES" w:eastAsia="es-ES"/>
        </w:rPr>
        <w:t xml:space="preserve">n la tarjeta de control DC2554. </w:t>
      </w:r>
      <w:r w:rsidR="00D8752A" w:rsidRPr="00D8752A">
        <w:rPr>
          <w:rFonts w:ascii="Arial" w:eastAsia="Times New Roman" w:hAnsi="Arial" w:cs="Arial"/>
          <w:sz w:val="24"/>
          <w:szCs w:val="24"/>
          <w:lang w:val="es-ES" w:eastAsia="es-ES"/>
        </w:rPr>
        <w:t xml:space="preserve">Junto con simulaciones en Matlab con su herramienta </w:t>
      </w:r>
      <w:r w:rsidR="00EF42DA">
        <w:rPr>
          <w:rFonts w:ascii="Arial" w:eastAsia="Times New Roman" w:hAnsi="Arial" w:cs="Arial"/>
          <w:sz w:val="24"/>
          <w:szCs w:val="24"/>
          <w:lang w:val="es-ES" w:eastAsia="es-ES"/>
        </w:rPr>
        <w:t>S</w:t>
      </w:r>
      <w:r w:rsidR="00D8752A" w:rsidRPr="00D8752A">
        <w:rPr>
          <w:rFonts w:ascii="Arial" w:eastAsia="Times New Roman" w:hAnsi="Arial" w:cs="Arial"/>
          <w:sz w:val="24"/>
          <w:szCs w:val="24"/>
          <w:lang w:val="es-ES" w:eastAsia="es-ES"/>
        </w:rPr>
        <w:t>imulink</w:t>
      </w:r>
      <w:r w:rsidR="00D8752A">
        <w:rPr>
          <w:rFonts w:ascii="Arial" w:eastAsia="Times New Roman" w:hAnsi="Arial" w:cs="Arial"/>
          <w:sz w:val="24"/>
          <w:szCs w:val="24"/>
          <w:lang w:val="es-ES" w:eastAsia="es-ES"/>
        </w:rPr>
        <w:t>.</w:t>
      </w:r>
    </w:p>
    <w:p w:rsidR="003B5642" w:rsidRDefault="001F6189" w:rsidP="001F6189">
      <w:pPr>
        <w:spacing w:after="0" w:line="480" w:lineRule="auto"/>
        <w:ind w:left="1134"/>
        <w:jc w:val="both"/>
        <w:rPr>
          <w:rFonts w:ascii="Arial" w:eastAsia="Times New Roman" w:hAnsi="Arial" w:cs="Arial"/>
          <w:sz w:val="24"/>
          <w:szCs w:val="24"/>
          <w:lang w:val="es-ES" w:eastAsia="es-ES"/>
        </w:rPr>
        <w:sectPr w:rsidR="003B5642" w:rsidSect="0079685D">
          <w:headerReference w:type="default" r:id="rId70"/>
          <w:footerReference w:type="default" r:id="rId71"/>
          <w:pgSz w:w="11906" w:h="16838"/>
          <w:pgMar w:top="2268" w:right="1361" w:bottom="2268" w:left="2268" w:header="709" w:footer="709" w:gutter="0"/>
          <w:cols w:space="708"/>
          <w:docGrid w:linePitch="360"/>
        </w:sectPr>
      </w:pPr>
      <w:r w:rsidRPr="00DE279C">
        <w:rPr>
          <w:rFonts w:ascii="Arial" w:eastAsia="Times New Roman" w:hAnsi="Arial" w:cs="Arial"/>
          <w:sz w:val="24"/>
          <w:szCs w:val="24"/>
          <w:lang w:val="es-ES" w:eastAsia="es-ES"/>
        </w:rPr>
        <w:t>Iniciaremos con las señales de la tarjeta de control DC2554 para un valor de referencia del 50%, y luego mostraremos las distintas señales para ciertos convertidores: AC/DC</w:t>
      </w:r>
      <w:r w:rsidR="005137A4">
        <w:rPr>
          <w:rFonts w:ascii="Arial" w:eastAsia="Times New Roman" w:hAnsi="Arial" w:cs="Arial"/>
          <w:sz w:val="24"/>
          <w:szCs w:val="24"/>
          <w:lang w:val="es-ES" w:eastAsia="es-ES"/>
        </w:rPr>
        <w:t>,</w:t>
      </w:r>
      <w:r w:rsidRPr="00DE279C">
        <w:rPr>
          <w:rFonts w:ascii="Arial" w:eastAsia="Times New Roman" w:hAnsi="Arial" w:cs="Arial"/>
          <w:sz w:val="24"/>
          <w:szCs w:val="24"/>
          <w:lang w:val="es-ES" w:eastAsia="es-ES"/>
        </w:rPr>
        <w:t xml:space="preserve"> para controlar motores D</w:t>
      </w:r>
      <w:r w:rsidR="005137A4">
        <w:rPr>
          <w:rFonts w:ascii="Arial" w:eastAsia="Times New Roman" w:hAnsi="Arial" w:cs="Arial"/>
          <w:sz w:val="24"/>
          <w:szCs w:val="24"/>
          <w:lang w:val="es-ES" w:eastAsia="es-ES"/>
        </w:rPr>
        <w:t>C</w:t>
      </w:r>
      <w:r w:rsidRPr="00DE279C">
        <w:rPr>
          <w:rFonts w:ascii="Arial" w:eastAsia="Times New Roman" w:hAnsi="Arial" w:cs="Arial"/>
          <w:sz w:val="24"/>
          <w:szCs w:val="24"/>
          <w:lang w:val="es-ES" w:eastAsia="es-ES"/>
        </w:rPr>
        <w:t xml:space="preserve"> y AC/</w:t>
      </w:r>
      <w:r w:rsidRPr="00C71EDD">
        <w:rPr>
          <w:rFonts w:ascii="Arial" w:eastAsia="Times New Roman" w:hAnsi="Arial" w:cs="Arial"/>
          <w:sz w:val="24"/>
          <w:szCs w:val="24"/>
          <w:lang w:val="es-ES" w:eastAsia="es-ES"/>
        </w:rPr>
        <w:t>AC</w:t>
      </w:r>
      <w:r w:rsidR="005137A4" w:rsidRPr="00C71EDD">
        <w:rPr>
          <w:rFonts w:ascii="Arial" w:eastAsia="Times New Roman" w:hAnsi="Arial" w:cs="Arial"/>
          <w:sz w:val="24"/>
          <w:szCs w:val="24"/>
          <w:lang w:val="es-ES" w:eastAsia="es-ES"/>
        </w:rPr>
        <w:t>,</w:t>
      </w:r>
      <w:r w:rsidRPr="00C71EDD">
        <w:rPr>
          <w:rFonts w:ascii="Arial" w:eastAsia="Times New Roman" w:hAnsi="Arial" w:cs="Arial"/>
          <w:sz w:val="24"/>
          <w:szCs w:val="24"/>
          <w:lang w:val="es-ES" w:eastAsia="es-ES"/>
        </w:rPr>
        <w:t xml:space="preserve"> para arrancar motores </w:t>
      </w:r>
      <w:r w:rsidR="00E430DA" w:rsidRPr="00C71EDD">
        <w:rPr>
          <w:rFonts w:ascii="Arial" w:eastAsia="Times New Roman" w:hAnsi="Arial" w:cs="Arial"/>
          <w:sz w:val="24"/>
          <w:szCs w:val="24"/>
          <w:lang w:val="es-ES" w:eastAsia="es-ES"/>
        </w:rPr>
        <w:t xml:space="preserve">de inducción </w:t>
      </w:r>
      <w:r w:rsidRPr="00C71EDD">
        <w:rPr>
          <w:rFonts w:ascii="Arial" w:eastAsia="Times New Roman" w:hAnsi="Arial" w:cs="Arial"/>
          <w:sz w:val="24"/>
          <w:szCs w:val="24"/>
          <w:lang w:val="es-ES" w:eastAsia="es-ES"/>
        </w:rPr>
        <w:t>AC.</w:t>
      </w:r>
    </w:p>
    <w:p w:rsidR="0016384D" w:rsidRPr="00DE279C" w:rsidRDefault="00FF27F1" w:rsidP="0016384D">
      <w:pPr>
        <w:pStyle w:val="tesisnivel2"/>
        <w:rPr>
          <w:rFonts w:cs="Arial"/>
          <w:lang w:val="es-ES"/>
        </w:rPr>
      </w:pPr>
      <w:bookmarkStart w:id="168" w:name="_Toc303752526"/>
      <w:r>
        <w:rPr>
          <w:rFonts w:cs="Arial"/>
          <w:lang w:val="es-ES"/>
        </w:rPr>
        <w:lastRenderedPageBreak/>
        <w:t xml:space="preserve">Señales </w:t>
      </w:r>
      <w:r w:rsidR="00A45119">
        <w:rPr>
          <w:rFonts w:cs="Arial"/>
          <w:lang w:val="es-ES"/>
        </w:rPr>
        <w:t xml:space="preserve">de </w:t>
      </w:r>
      <w:r>
        <w:rPr>
          <w:rFonts w:cs="Arial"/>
          <w:lang w:val="es-ES"/>
        </w:rPr>
        <w:t>Tarjeta DC2554</w:t>
      </w:r>
      <w:bookmarkEnd w:id="168"/>
    </w:p>
    <w:p w:rsidR="001F6189" w:rsidRPr="00DE279C" w:rsidRDefault="001F6189" w:rsidP="00B13269">
      <w:pPr>
        <w:spacing w:after="0" w:line="480" w:lineRule="auto"/>
        <w:ind w:left="1416"/>
        <w:jc w:val="both"/>
        <w:rPr>
          <w:rFonts w:ascii="Arial" w:eastAsia="Times New Roman" w:hAnsi="Arial" w:cs="Arial"/>
          <w:sz w:val="24"/>
          <w:szCs w:val="24"/>
          <w:lang w:val="es-ES" w:eastAsia="es-ES"/>
        </w:rPr>
      </w:pPr>
      <w:r w:rsidRPr="00DE279C">
        <w:rPr>
          <w:rFonts w:ascii="Arial" w:eastAsia="Times New Roman" w:hAnsi="Arial" w:cs="Arial"/>
          <w:sz w:val="24"/>
          <w:szCs w:val="24"/>
          <w:lang w:val="es-ES" w:eastAsia="es-ES"/>
        </w:rPr>
        <w:t>En la Figura 4.1 tenemos el circuito de control de la Fase A de la tarjeta de control DC2554, este nos servirá como referencia para poder ubicar las distintas señales mostradas a continuación con el circuito de la tarjeta.</w:t>
      </w:r>
    </w:p>
    <w:p w:rsidR="001F6189" w:rsidRPr="00DE279C" w:rsidRDefault="001F6189" w:rsidP="001F6189">
      <w:pPr>
        <w:spacing w:after="0" w:line="480" w:lineRule="auto"/>
        <w:jc w:val="both"/>
        <w:rPr>
          <w:rFonts w:ascii="Arial" w:eastAsia="Times New Roman" w:hAnsi="Arial" w:cs="Arial"/>
          <w:sz w:val="24"/>
          <w:szCs w:val="24"/>
          <w:lang w:val="es-ES" w:eastAsia="es-ES"/>
        </w:rPr>
      </w:pPr>
    </w:p>
    <w:tbl>
      <w:tblPr>
        <w:tblStyle w:val="Tablaconcuadrcula"/>
        <w:tblW w:w="8122" w:type="dxa"/>
        <w:tblInd w:w="250" w:type="dxa"/>
        <w:tblLook w:val="04A0"/>
      </w:tblPr>
      <w:tblGrid>
        <w:gridCol w:w="8122"/>
      </w:tblGrid>
      <w:tr w:rsidR="001F6189" w:rsidRPr="009F1C6A" w:rsidTr="00667D21">
        <w:trPr>
          <w:trHeight w:val="555"/>
        </w:trPr>
        <w:tc>
          <w:tcPr>
            <w:tcW w:w="8122" w:type="dxa"/>
            <w:tcBorders>
              <w:bottom w:val="single" w:sz="4" w:space="0" w:color="000000"/>
            </w:tcBorders>
          </w:tcPr>
          <w:p w:rsidR="00C71EDD" w:rsidRDefault="00C71EDD" w:rsidP="00C71EDD">
            <w:pPr>
              <w:pStyle w:val="Sinespaciado"/>
              <w:jc w:val="center"/>
              <w:rPr>
                <w:rFonts w:ascii="Arial" w:hAnsi="Arial" w:cs="Arial"/>
                <w:sz w:val="24"/>
                <w:szCs w:val="24"/>
                <w:lang w:val="es-EC"/>
              </w:rPr>
            </w:pPr>
            <w:r w:rsidRPr="00C71EDD">
              <w:rPr>
                <w:rFonts w:ascii="Arial" w:hAnsi="Arial" w:cs="Arial"/>
                <w:noProof/>
                <w:sz w:val="24"/>
                <w:szCs w:val="24"/>
                <w:lang w:val="es-EC" w:eastAsia="es-EC"/>
              </w:rPr>
              <w:drawing>
                <wp:inline distT="0" distB="0" distL="0" distR="0">
                  <wp:extent cx="4399690" cy="3240000"/>
                  <wp:effectExtent l="19050" t="0" r="860" b="0"/>
                  <wp:docPr id="4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cstate="print"/>
                          <a:srcRect l="17431" t="10396" r="22588" b="10891"/>
                          <a:stretch>
                            <a:fillRect/>
                          </a:stretch>
                        </pic:blipFill>
                        <pic:spPr bwMode="auto">
                          <a:xfrm>
                            <a:off x="0" y="0"/>
                            <a:ext cx="4399690" cy="3240000"/>
                          </a:xfrm>
                          <a:prstGeom prst="rect">
                            <a:avLst/>
                          </a:prstGeom>
                          <a:noFill/>
                          <a:ln w="9525">
                            <a:noFill/>
                            <a:miter lim="800000"/>
                            <a:headEnd/>
                            <a:tailEnd/>
                          </a:ln>
                        </pic:spPr>
                      </pic:pic>
                    </a:graphicData>
                  </a:graphic>
                </wp:inline>
              </w:drawing>
            </w:r>
          </w:p>
          <w:p w:rsidR="001F6189" w:rsidRPr="00827C59" w:rsidRDefault="00C71EDD" w:rsidP="00C71EDD">
            <w:pPr>
              <w:pStyle w:val="Sinespaciado"/>
              <w:jc w:val="center"/>
              <w:rPr>
                <w:rFonts w:ascii="Arial" w:hAnsi="Arial" w:cs="Arial"/>
                <w:sz w:val="24"/>
                <w:szCs w:val="24"/>
                <w:lang w:val="es-EC"/>
              </w:rPr>
            </w:pPr>
            <w:r w:rsidRPr="00C71EDD">
              <w:rPr>
                <w:rFonts w:ascii="Arial" w:hAnsi="Arial" w:cs="Arial"/>
                <w:noProof/>
                <w:sz w:val="24"/>
                <w:szCs w:val="24"/>
                <w:lang w:val="es-EC" w:eastAsia="es-EC"/>
              </w:rPr>
              <w:drawing>
                <wp:inline distT="0" distB="0" distL="0" distR="0">
                  <wp:extent cx="4968295" cy="2088000"/>
                  <wp:effectExtent l="19050" t="0" r="3755" b="0"/>
                  <wp:docPr id="4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print"/>
                          <a:srcRect l="993" t="13253" r="1982" b="13855"/>
                          <a:stretch>
                            <a:fillRect/>
                          </a:stretch>
                        </pic:blipFill>
                        <pic:spPr bwMode="auto">
                          <a:xfrm>
                            <a:off x="0" y="0"/>
                            <a:ext cx="4968295" cy="2088000"/>
                          </a:xfrm>
                          <a:prstGeom prst="rect">
                            <a:avLst/>
                          </a:prstGeom>
                          <a:noFill/>
                          <a:ln w="9525">
                            <a:noFill/>
                            <a:miter lim="800000"/>
                            <a:headEnd/>
                            <a:tailEnd/>
                          </a:ln>
                        </pic:spPr>
                      </pic:pic>
                    </a:graphicData>
                  </a:graphic>
                </wp:inline>
              </w:drawing>
            </w:r>
          </w:p>
        </w:tc>
      </w:tr>
      <w:tr w:rsidR="001F6189" w:rsidRPr="00DE279C" w:rsidTr="00667D21">
        <w:trPr>
          <w:trHeight w:val="230"/>
        </w:trPr>
        <w:tc>
          <w:tcPr>
            <w:tcW w:w="8122" w:type="dxa"/>
            <w:shd w:val="pct10" w:color="auto" w:fill="auto"/>
          </w:tcPr>
          <w:p w:rsidR="001F6189" w:rsidRPr="00C71EDD" w:rsidRDefault="001F6189" w:rsidP="00C71EDD">
            <w:pPr>
              <w:pStyle w:val="tesisfigura"/>
              <w:rPr>
                <w:szCs w:val="24"/>
              </w:rPr>
            </w:pPr>
            <w:bookmarkStart w:id="169" w:name="_Toc303503640"/>
            <w:r w:rsidRPr="00C71EDD">
              <w:rPr>
                <w:szCs w:val="24"/>
              </w:rPr>
              <w:t xml:space="preserve">Figura 4.1   </w:t>
            </w:r>
            <w:r w:rsidR="001F01BC">
              <w:rPr>
                <w:szCs w:val="24"/>
              </w:rPr>
              <w:t xml:space="preserve"> </w:t>
            </w:r>
            <w:r w:rsidRPr="00C71EDD">
              <w:rPr>
                <w:szCs w:val="24"/>
              </w:rPr>
              <w:t>Circuito de control de Fase A tarjeta de control DC2554</w:t>
            </w:r>
            <w:bookmarkEnd w:id="169"/>
          </w:p>
        </w:tc>
      </w:tr>
    </w:tbl>
    <w:p w:rsidR="001F6189" w:rsidRPr="001C762D" w:rsidRDefault="001F6189" w:rsidP="001F6189">
      <w:pPr>
        <w:spacing w:after="0" w:line="480" w:lineRule="auto"/>
        <w:jc w:val="both"/>
        <w:rPr>
          <w:rFonts w:ascii="Arial" w:eastAsia="Times New Roman" w:hAnsi="Arial" w:cs="Arial"/>
          <w:sz w:val="24"/>
          <w:szCs w:val="24"/>
          <w:lang w:eastAsia="es-ES"/>
        </w:rPr>
      </w:pPr>
    </w:p>
    <w:p w:rsidR="001F6189" w:rsidRPr="00DE279C" w:rsidRDefault="001F6189" w:rsidP="00D138DB">
      <w:pPr>
        <w:spacing w:after="0" w:line="480" w:lineRule="auto"/>
        <w:ind w:firstLine="708"/>
        <w:jc w:val="both"/>
        <w:rPr>
          <w:rFonts w:ascii="Arial" w:eastAsia="Times New Roman" w:hAnsi="Arial" w:cs="Arial"/>
          <w:sz w:val="24"/>
          <w:szCs w:val="24"/>
          <w:lang w:val="es-ES" w:eastAsia="es-ES"/>
        </w:rPr>
      </w:pPr>
      <w:r w:rsidRPr="00DE279C">
        <w:rPr>
          <w:rFonts w:ascii="Arial" w:eastAsia="Times New Roman" w:hAnsi="Arial" w:cs="Arial"/>
          <w:sz w:val="24"/>
          <w:szCs w:val="24"/>
          <w:lang w:val="es-ES" w:eastAsia="es-ES"/>
        </w:rPr>
        <w:lastRenderedPageBreak/>
        <w:t>Entre las señales más importantes tenemos:</w:t>
      </w:r>
    </w:p>
    <w:p w:rsidR="001F6189" w:rsidRPr="00DE279C" w:rsidRDefault="001F6189" w:rsidP="001F6189">
      <w:pPr>
        <w:spacing w:after="0" w:line="480" w:lineRule="auto"/>
        <w:ind w:left="708"/>
        <w:jc w:val="both"/>
        <w:rPr>
          <w:rFonts w:ascii="Arial" w:eastAsia="Times New Roman" w:hAnsi="Arial" w:cs="Arial"/>
          <w:sz w:val="24"/>
          <w:szCs w:val="24"/>
          <w:lang w:val="es-ES" w:eastAsia="es-ES"/>
        </w:rPr>
      </w:pPr>
      <w:r w:rsidRPr="00DE279C">
        <w:rPr>
          <w:rFonts w:ascii="Arial" w:eastAsia="Times New Roman" w:hAnsi="Arial" w:cs="Arial"/>
          <w:sz w:val="24"/>
          <w:szCs w:val="24"/>
          <w:lang w:val="es-ES" w:eastAsia="es-ES"/>
        </w:rPr>
        <w:t>La activación del t</w:t>
      </w:r>
      <w:r w:rsidR="00BA44CD">
        <w:rPr>
          <w:rFonts w:ascii="Arial" w:eastAsia="Times New Roman" w:hAnsi="Arial" w:cs="Arial"/>
          <w:sz w:val="24"/>
          <w:szCs w:val="24"/>
          <w:lang w:val="es-ES" w:eastAsia="es-ES"/>
        </w:rPr>
        <w:t>ransistor VT1, está sincronizada</w:t>
      </w:r>
      <w:r w:rsidRPr="00DE279C">
        <w:rPr>
          <w:rFonts w:ascii="Arial" w:eastAsia="Times New Roman" w:hAnsi="Arial" w:cs="Arial"/>
          <w:sz w:val="24"/>
          <w:szCs w:val="24"/>
          <w:lang w:val="es-ES" w:eastAsia="es-ES"/>
        </w:rPr>
        <w:t xml:space="preserve"> con el cruce por cero de la onda de entrada de la fase A. Esto lo podemos corroborar con el voltaje en la base de VT1, cuando el voltaje de entrada es positivo se activa dicho transistor mientras que en el semiciclo negativo la juntura base emisor se polariza inversamente</w:t>
      </w:r>
      <w:r w:rsidR="00533105">
        <w:rPr>
          <w:rFonts w:ascii="Arial" w:eastAsia="Times New Roman" w:hAnsi="Arial" w:cs="Arial"/>
          <w:sz w:val="24"/>
          <w:szCs w:val="24"/>
          <w:lang w:val="es-ES" w:eastAsia="es-ES"/>
        </w:rPr>
        <w:t>,</w:t>
      </w:r>
      <w:r w:rsidRPr="00DE279C">
        <w:rPr>
          <w:rFonts w:ascii="Arial" w:eastAsia="Times New Roman" w:hAnsi="Arial" w:cs="Arial"/>
          <w:sz w:val="24"/>
          <w:szCs w:val="24"/>
          <w:lang w:val="es-ES" w:eastAsia="es-ES"/>
        </w:rPr>
        <w:t xml:space="preserve"> desactivándolo.</w:t>
      </w:r>
      <w:r w:rsidR="00533105">
        <w:rPr>
          <w:rFonts w:ascii="Arial" w:eastAsia="Times New Roman" w:hAnsi="Arial" w:cs="Arial"/>
          <w:sz w:val="24"/>
          <w:szCs w:val="24"/>
          <w:lang w:val="es-ES" w:eastAsia="es-ES"/>
        </w:rPr>
        <w:t xml:space="preserve"> Figura 4.2</w:t>
      </w:r>
    </w:p>
    <w:p w:rsidR="001F6189" w:rsidRDefault="001F6189" w:rsidP="001F6189">
      <w:pPr>
        <w:spacing w:after="0" w:line="480" w:lineRule="auto"/>
        <w:jc w:val="both"/>
        <w:rPr>
          <w:rFonts w:ascii="Arial" w:eastAsia="Times New Roman" w:hAnsi="Arial" w:cs="Arial"/>
          <w:sz w:val="24"/>
          <w:szCs w:val="24"/>
          <w:lang w:val="es-ES" w:eastAsia="es-ES"/>
        </w:rPr>
      </w:pPr>
    </w:p>
    <w:tbl>
      <w:tblPr>
        <w:tblStyle w:val="Tablaconcuadrcula"/>
        <w:tblW w:w="8244" w:type="dxa"/>
        <w:tblInd w:w="250" w:type="dxa"/>
        <w:tblLook w:val="04A0"/>
      </w:tblPr>
      <w:tblGrid>
        <w:gridCol w:w="8256"/>
      </w:tblGrid>
      <w:tr w:rsidR="001F6189" w:rsidRPr="009F1C6A" w:rsidTr="009A72E1">
        <w:trPr>
          <w:trHeight w:val="555"/>
        </w:trPr>
        <w:tc>
          <w:tcPr>
            <w:tcW w:w="8244" w:type="dxa"/>
            <w:tcBorders>
              <w:bottom w:val="single" w:sz="4" w:space="0" w:color="000000"/>
            </w:tcBorders>
          </w:tcPr>
          <w:p w:rsidR="001F6189" w:rsidRPr="00827C59" w:rsidRDefault="001F6189" w:rsidP="00667D21">
            <w:pPr>
              <w:pStyle w:val="Sinespaciado"/>
              <w:jc w:val="both"/>
              <w:rPr>
                <w:rFonts w:ascii="Arial" w:hAnsi="Arial" w:cs="Arial"/>
                <w:sz w:val="24"/>
                <w:szCs w:val="24"/>
                <w:lang w:val="es-EC"/>
              </w:rPr>
            </w:pPr>
            <w:r w:rsidRPr="00827C59">
              <w:rPr>
                <w:rFonts w:ascii="Arial" w:hAnsi="Arial" w:cs="Arial"/>
                <w:noProof/>
                <w:sz w:val="24"/>
                <w:szCs w:val="24"/>
                <w:lang w:val="es-EC" w:eastAsia="es-EC"/>
              </w:rPr>
              <w:drawing>
                <wp:inline distT="0" distB="0" distL="0" distR="0">
                  <wp:extent cx="5082038" cy="2594344"/>
                  <wp:effectExtent l="19050" t="0" r="4312" b="0"/>
                  <wp:docPr id="2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cstate="print"/>
                          <a:srcRect/>
                          <a:stretch>
                            <a:fillRect/>
                          </a:stretch>
                        </pic:blipFill>
                        <pic:spPr bwMode="auto">
                          <a:xfrm>
                            <a:off x="0" y="0"/>
                            <a:ext cx="5096962" cy="2601963"/>
                          </a:xfrm>
                          <a:prstGeom prst="rect">
                            <a:avLst/>
                          </a:prstGeom>
                          <a:noFill/>
                          <a:ln w="9525">
                            <a:noFill/>
                            <a:miter lim="800000"/>
                            <a:headEnd/>
                            <a:tailEnd/>
                          </a:ln>
                        </pic:spPr>
                      </pic:pic>
                    </a:graphicData>
                  </a:graphic>
                </wp:inline>
              </w:drawing>
            </w:r>
          </w:p>
        </w:tc>
      </w:tr>
      <w:tr w:rsidR="001F6189" w:rsidRPr="00DE279C" w:rsidTr="009A72E1">
        <w:trPr>
          <w:trHeight w:val="230"/>
        </w:trPr>
        <w:tc>
          <w:tcPr>
            <w:tcW w:w="8244" w:type="dxa"/>
            <w:shd w:val="pct10" w:color="auto" w:fill="auto"/>
          </w:tcPr>
          <w:p w:rsidR="001F6189" w:rsidRPr="00827C59" w:rsidRDefault="001F6189" w:rsidP="00BB319D">
            <w:pPr>
              <w:pStyle w:val="tesisfigura"/>
              <w:rPr>
                <w:sz w:val="24"/>
              </w:rPr>
            </w:pPr>
            <w:bookmarkStart w:id="170" w:name="_Toc303503641"/>
            <w:r w:rsidRPr="001F6189">
              <w:t xml:space="preserve">Figura 4.2   </w:t>
            </w:r>
            <w:r w:rsidR="001F01BC">
              <w:t xml:space="preserve"> </w:t>
            </w:r>
            <w:r w:rsidR="00BB319D">
              <w:t>Señales reales del v</w:t>
            </w:r>
            <w:r w:rsidRPr="001F6189">
              <w:t>oltaje de sincronismo y voltaje en base de VT1</w:t>
            </w:r>
            <w:bookmarkEnd w:id="170"/>
          </w:p>
        </w:tc>
      </w:tr>
    </w:tbl>
    <w:p w:rsidR="001F6189" w:rsidRDefault="001F6189" w:rsidP="001F6189">
      <w:pPr>
        <w:spacing w:after="0" w:line="480" w:lineRule="auto"/>
        <w:jc w:val="both"/>
        <w:rPr>
          <w:rFonts w:ascii="Arial" w:eastAsia="Times New Roman" w:hAnsi="Arial" w:cs="Arial"/>
          <w:sz w:val="24"/>
          <w:szCs w:val="24"/>
          <w:lang w:eastAsia="es-ES"/>
        </w:rPr>
      </w:pPr>
    </w:p>
    <w:p w:rsidR="009A72E1" w:rsidRDefault="009A72E1" w:rsidP="001F6189">
      <w:pPr>
        <w:spacing w:after="0" w:line="480" w:lineRule="auto"/>
        <w:jc w:val="both"/>
        <w:rPr>
          <w:rFonts w:ascii="Arial" w:eastAsia="Times New Roman" w:hAnsi="Arial" w:cs="Arial"/>
          <w:sz w:val="24"/>
          <w:szCs w:val="24"/>
          <w:lang w:eastAsia="es-ES"/>
        </w:rPr>
      </w:pPr>
    </w:p>
    <w:p w:rsidR="001F6189" w:rsidRPr="00ED2D77" w:rsidRDefault="001F6189" w:rsidP="001F6189">
      <w:pPr>
        <w:spacing w:after="0" w:line="480" w:lineRule="auto"/>
        <w:ind w:left="708"/>
        <w:jc w:val="both"/>
        <w:rPr>
          <w:rFonts w:ascii="Arial" w:eastAsia="Calibri" w:hAnsi="Arial" w:cs="Arial"/>
          <w:sz w:val="24"/>
          <w:szCs w:val="24"/>
          <w:lang w:eastAsia="en-US"/>
        </w:rPr>
      </w:pPr>
      <w:r>
        <w:rPr>
          <w:rFonts w:ascii="Arial" w:eastAsia="Calibri" w:hAnsi="Arial" w:cs="Arial"/>
          <w:sz w:val="24"/>
          <w:szCs w:val="24"/>
          <w:lang w:eastAsia="en-US"/>
        </w:rPr>
        <w:t xml:space="preserve">ChA: </w:t>
      </w:r>
      <w:r w:rsidRPr="00ED2D77">
        <w:rPr>
          <w:rFonts w:ascii="Arial" w:eastAsia="Calibri" w:hAnsi="Arial" w:cs="Arial"/>
          <w:sz w:val="24"/>
          <w:szCs w:val="24"/>
          <w:lang w:eastAsia="en-US"/>
        </w:rPr>
        <w:t>Voltaje de Sincronismo (rojo)</w:t>
      </w:r>
      <w:r>
        <w:rPr>
          <w:rFonts w:ascii="Arial" w:eastAsia="Calibri" w:hAnsi="Arial" w:cs="Arial"/>
          <w:sz w:val="24"/>
          <w:szCs w:val="24"/>
          <w:lang w:eastAsia="en-US"/>
        </w:rPr>
        <w:t>. ChB:</w:t>
      </w:r>
      <w:r w:rsidRPr="00ED2D77">
        <w:rPr>
          <w:rFonts w:ascii="Arial" w:eastAsia="Calibri" w:hAnsi="Arial" w:cs="Arial"/>
          <w:sz w:val="24"/>
          <w:szCs w:val="24"/>
          <w:lang w:eastAsia="en-US"/>
        </w:rPr>
        <w:t xml:space="preserve"> voltaje en la base de VT1, onda cuadrada (azul). </w:t>
      </w:r>
    </w:p>
    <w:p w:rsidR="001F6189" w:rsidRDefault="001F6189" w:rsidP="001F6189">
      <w:pPr>
        <w:spacing w:after="0" w:line="480" w:lineRule="auto"/>
        <w:ind w:left="768"/>
        <w:jc w:val="both"/>
        <w:rPr>
          <w:rFonts w:ascii="Arial" w:eastAsia="Calibri" w:hAnsi="Arial" w:cs="Arial"/>
          <w:sz w:val="24"/>
          <w:szCs w:val="24"/>
          <w:lang w:eastAsia="en-US"/>
        </w:rPr>
      </w:pPr>
      <w:r w:rsidRPr="00DE4A15">
        <w:rPr>
          <w:rFonts w:ascii="Arial" w:eastAsia="Calibri" w:hAnsi="Arial" w:cs="Arial"/>
          <w:sz w:val="24"/>
          <w:szCs w:val="24"/>
          <w:lang w:eastAsia="en-US"/>
        </w:rPr>
        <w:t xml:space="preserve">Escala horizontal: </w:t>
      </w:r>
      <w:r>
        <w:rPr>
          <w:rFonts w:ascii="Arial" w:eastAsia="Calibri" w:hAnsi="Arial" w:cs="Arial"/>
          <w:sz w:val="24"/>
          <w:szCs w:val="24"/>
          <w:lang w:eastAsia="en-US"/>
        </w:rPr>
        <w:tab/>
      </w:r>
      <w:r w:rsidRPr="00DE4A15">
        <w:rPr>
          <w:rFonts w:ascii="Arial" w:eastAsia="Calibri" w:hAnsi="Arial" w:cs="Arial"/>
          <w:sz w:val="24"/>
          <w:szCs w:val="24"/>
          <w:lang w:eastAsia="en-US"/>
        </w:rPr>
        <w:t xml:space="preserve">a) 10ms/div; </w:t>
      </w:r>
      <w:r>
        <w:rPr>
          <w:rFonts w:ascii="Arial" w:eastAsia="Calibri" w:hAnsi="Arial" w:cs="Arial"/>
          <w:sz w:val="24"/>
          <w:szCs w:val="24"/>
          <w:lang w:eastAsia="en-US"/>
        </w:rPr>
        <w:tab/>
        <w:t>b) 10</w:t>
      </w:r>
      <w:r w:rsidRPr="00DE4A15">
        <w:rPr>
          <w:rFonts w:ascii="Arial" w:eastAsia="Calibri" w:hAnsi="Arial" w:cs="Arial"/>
          <w:sz w:val="24"/>
          <w:szCs w:val="24"/>
          <w:lang w:eastAsia="en-US"/>
        </w:rPr>
        <w:t xml:space="preserve">ms/div. </w:t>
      </w:r>
    </w:p>
    <w:p w:rsidR="001F6189" w:rsidRPr="00DE4A15" w:rsidRDefault="001F6189" w:rsidP="001F6189">
      <w:pPr>
        <w:spacing w:after="0" w:line="480" w:lineRule="auto"/>
        <w:ind w:left="768"/>
        <w:jc w:val="both"/>
        <w:rPr>
          <w:rFonts w:ascii="Arial" w:eastAsia="Calibri" w:hAnsi="Arial" w:cs="Arial"/>
          <w:sz w:val="24"/>
          <w:szCs w:val="24"/>
          <w:lang w:eastAsia="en-US"/>
        </w:rPr>
      </w:pPr>
      <w:r w:rsidRPr="00DE4A15">
        <w:rPr>
          <w:rFonts w:ascii="Arial" w:eastAsia="Calibri" w:hAnsi="Arial" w:cs="Arial"/>
          <w:sz w:val="24"/>
          <w:szCs w:val="24"/>
          <w:lang w:eastAsia="en-US"/>
        </w:rPr>
        <w:t xml:space="preserve">Escala vertical: </w:t>
      </w:r>
      <w:r>
        <w:rPr>
          <w:rFonts w:ascii="Arial" w:eastAsia="Calibri" w:hAnsi="Arial" w:cs="Arial"/>
          <w:sz w:val="24"/>
          <w:szCs w:val="24"/>
          <w:lang w:eastAsia="en-US"/>
        </w:rPr>
        <w:tab/>
      </w:r>
      <w:r w:rsidRPr="00DE4A15">
        <w:rPr>
          <w:rFonts w:ascii="Arial" w:eastAsia="Calibri" w:hAnsi="Arial" w:cs="Arial"/>
          <w:sz w:val="24"/>
          <w:szCs w:val="24"/>
          <w:lang w:eastAsia="en-US"/>
        </w:rPr>
        <w:t xml:space="preserve">a) 10V/div; </w:t>
      </w:r>
      <w:r>
        <w:rPr>
          <w:rFonts w:ascii="Arial" w:eastAsia="Calibri" w:hAnsi="Arial" w:cs="Arial"/>
          <w:sz w:val="24"/>
          <w:szCs w:val="24"/>
          <w:lang w:eastAsia="en-US"/>
        </w:rPr>
        <w:tab/>
        <w:t>b) 0.5</w:t>
      </w:r>
      <w:r w:rsidRPr="00DE4A15">
        <w:rPr>
          <w:rFonts w:ascii="Arial" w:eastAsia="Calibri" w:hAnsi="Arial" w:cs="Arial"/>
          <w:sz w:val="24"/>
          <w:szCs w:val="24"/>
          <w:lang w:eastAsia="en-US"/>
        </w:rPr>
        <w:t>V/div.</w:t>
      </w:r>
    </w:p>
    <w:p w:rsidR="001F6189" w:rsidRPr="00DE279C" w:rsidRDefault="001F6189" w:rsidP="001F6189">
      <w:pPr>
        <w:spacing w:after="0" w:line="480" w:lineRule="auto"/>
        <w:ind w:left="708"/>
        <w:jc w:val="both"/>
        <w:rPr>
          <w:rFonts w:ascii="Arial" w:eastAsia="Times New Roman" w:hAnsi="Arial" w:cs="Arial"/>
          <w:sz w:val="24"/>
          <w:szCs w:val="24"/>
          <w:lang w:val="es-ES" w:eastAsia="es-ES"/>
        </w:rPr>
      </w:pPr>
      <w:r w:rsidRPr="00DE279C">
        <w:rPr>
          <w:rFonts w:ascii="Arial" w:eastAsia="Times New Roman" w:hAnsi="Arial" w:cs="Arial"/>
          <w:sz w:val="24"/>
          <w:szCs w:val="24"/>
          <w:lang w:val="es-ES" w:eastAsia="es-ES"/>
        </w:rPr>
        <w:lastRenderedPageBreak/>
        <w:t>El transistor VT3 es el que sincroniza la descarga del capacitor C5 de la fase A cada ocasión en que la onda de entrada cruza por cero.</w:t>
      </w:r>
      <w:r w:rsidR="00533105">
        <w:rPr>
          <w:rFonts w:ascii="Arial" w:eastAsia="Times New Roman" w:hAnsi="Arial" w:cs="Arial"/>
          <w:sz w:val="24"/>
          <w:szCs w:val="24"/>
          <w:lang w:val="es-ES" w:eastAsia="es-ES"/>
        </w:rPr>
        <w:t xml:space="preserve"> Figura 4.3</w:t>
      </w:r>
    </w:p>
    <w:p w:rsidR="001F6189" w:rsidRDefault="001F6189" w:rsidP="001F6189">
      <w:pPr>
        <w:spacing w:after="0" w:line="480" w:lineRule="auto"/>
        <w:jc w:val="both"/>
        <w:rPr>
          <w:rFonts w:ascii="Arial" w:eastAsia="Times New Roman" w:hAnsi="Arial" w:cs="Arial"/>
          <w:sz w:val="24"/>
          <w:szCs w:val="24"/>
          <w:lang w:val="es-ES" w:eastAsia="es-ES"/>
        </w:rPr>
      </w:pPr>
    </w:p>
    <w:tbl>
      <w:tblPr>
        <w:tblStyle w:val="Tablaconcuadrcula"/>
        <w:tblW w:w="8122" w:type="dxa"/>
        <w:tblInd w:w="250" w:type="dxa"/>
        <w:tblLook w:val="04A0"/>
      </w:tblPr>
      <w:tblGrid>
        <w:gridCol w:w="8243"/>
      </w:tblGrid>
      <w:tr w:rsidR="001F6189" w:rsidRPr="009F1C6A" w:rsidTr="00667D21">
        <w:trPr>
          <w:trHeight w:val="555"/>
        </w:trPr>
        <w:tc>
          <w:tcPr>
            <w:tcW w:w="8122" w:type="dxa"/>
            <w:tcBorders>
              <w:bottom w:val="single" w:sz="4" w:space="0" w:color="000000"/>
            </w:tcBorders>
          </w:tcPr>
          <w:p w:rsidR="001F6189" w:rsidRPr="00827C59" w:rsidRDefault="001F6189" w:rsidP="00667D21">
            <w:pPr>
              <w:pStyle w:val="Sinespaciado"/>
              <w:jc w:val="both"/>
              <w:rPr>
                <w:rFonts w:ascii="Arial" w:hAnsi="Arial" w:cs="Arial"/>
                <w:sz w:val="24"/>
                <w:szCs w:val="24"/>
                <w:lang w:val="es-EC"/>
              </w:rPr>
            </w:pPr>
            <w:r w:rsidRPr="00432FA5">
              <w:rPr>
                <w:rFonts w:ascii="Arial" w:hAnsi="Arial" w:cs="Arial"/>
                <w:noProof/>
                <w:sz w:val="24"/>
                <w:szCs w:val="24"/>
                <w:lang w:val="es-EC" w:eastAsia="es-EC"/>
              </w:rPr>
              <w:drawing>
                <wp:inline distT="0" distB="0" distL="0" distR="0">
                  <wp:extent cx="5122294" cy="2337759"/>
                  <wp:effectExtent l="19050" t="0" r="2156" b="0"/>
                  <wp:docPr id="2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cstate="print"/>
                          <a:srcRect/>
                          <a:stretch>
                            <a:fillRect/>
                          </a:stretch>
                        </pic:blipFill>
                        <pic:spPr bwMode="auto">
                          <a:xfrm>
                            <a:off x="0" y="0"/>
                            <a:ext cx="5129682" cy="2341131"/>
                          </a:xfrm>
                          <a:prstGeom prst="rect">
                            <a:avLst/>
                          </a:prstGeom>
                          <a:noFill/>
                          <a:ln w="9525">
                            <a:noFill/>
                            <a:miter lim="800000"/>
                            <a:headEnd/>
                            <a:tailEnd/>
                          </a:ln>
                        </pic:spPr>
                      </pic:pic>
                    </a:graphicData>
                  </a:graphic>
                </wp:inline>
              </w:drawing>
            </w:r>
          </w:p>
        </w:tc>
      </w:tr>
      <w:tr w:rsidR="001F6189" w:rsidRPr="00DE279C" w:rsidTr="00667D21">
        <w:trPr>
          <w:trHeight w:val="230"/>
        </w:trPr>
        <w:tc>
          <w:tcPr>
            <w:tcW w:w="8122" w:type="dxa"/>
            <w:shd w:val="pct10" w:color="auto" w:fill="auto"/>
          </w:tcPr>
          <w:p w:rsidR="001F6189" w:rsidRPr="00827C59" w:rsidRDefault="001F6189" w:rsidP="00C71EDD">
            <w:pPr>
              <w:pStyle w:val="tesisfigura"/>
              <w:rPr>
                <w:sz w:val="24"/>
              </w:rPr>
            </w:pPr>
            <w:bookmarkStart w:id="171" w:name="_Toc303503642"/>
            <w:r w:rsidRPr="001F6189">
              <w:t xml:space="preserve">Figura 4.3   </w:t>
            </w:r>
            <w:r w:rsidR="001F01BC">
              <w:t xml:space="preserve"> </w:t>
            </w:r>
            <w:r w:rsidR="00994F74">
              <w:t>Señales reales del v</w:t>
            </w:r>
            <w:r w:rsidRPr="001F6189">
              <w:t>oltaje de sincronismo y voltaje cruce por cero en base de VT3</w:t>
            </w:r>
            <w:bookmarkEnd w:id="171"/>
          </w:p>
        </w:tc>
      </w:tr>
    </w:tbl>
    <w:p w:rsidR="001F6189" w:rsidRDefault="001F6189" w:rsidP="001F6189">
      <w:pPr>
        <w:spacing w:after="0" w:line="480" w:lineRule="auto"/>
        <w:jc w:val="both"/>
        <w:rPr>
          <w:rFonts w:ascii="Arial" w:eastAsia="Times New Roman" w:hAnsi="Arial" w:cs="Arial"/>
          <w:sz w:val="24"/>
          <w:szCs w:val="24"/>
          <w:lang w:eastAsia="es-ES"/>
        </w:rPr>
      </w:pPr>
    </w:p>
    <w:p w:rsidR="009A72E1" w:rsidRDefault="009A72E1" w:rsidP="001F6189">
      <w:pPr>
        <w:spacing w:after="0" w:line="480" w:lineRule="auto"/>
        <w:ind w:left="708"/>
        <w:jc w:val="both"/>
        <w:rPr>
          <w:rFonts w:ascii="Arial" w:eastAsia="Calibri" w:hAnsi="Arial" w:cs="Arial"/>
          <w:sz w:val="24"/>
          <w:szCs w:val="24"/>
          <w:lang w:eastAsia="en-US"/>
        </w:rPr>
      </w:pPr>
    </w:p>
    <w:p w:rsidR="001F6189" w:rsidRPr="00ED2D77" w:rsidRDefault="001F6189" w:rsidP="001F6189">
      <w:pPr>
        <w:spacing w:after="0" w:line="480" w:lineRule="auto"/>
        <w:ind w:left="708"/>
        <w:jc w:val="both"/>
        <w:rPr>
          <w:rFonts w:ascii="Arial" w:eastAsia="Calibri" w:hAnsi="Arial" w:cs="Arial"/>
          <w:sz w:val="24"/>
          <w:szCs w:val="24"/>
          <w:lang w:eastAsia="en-US"/>
        </w:rPr>
      </w:pPr>
      <w:r>
        <w:rPr>
          <w:rFonts w:ascii="Arial" w:eastAsia="Calibri" w:hAnsi="Arial" w:cs="Arial"/>
          <w:sz w:val="24"/>
          <w:szCs w:val="24"/>
          <w:lang w:eastAsia="en-US"/>
        </w:rPr>
        <w:t xml:space="preserve">ChA: </w:t>
      </w:r>
      <w:r w:rsidRPr="00ED2D77">
        <w:rPr>
          <w:rFonts w:ascii="Arial" w:eastAsia="Calibri" w:hAnsi="Arial" w:cs="Arial"/>
          <w:sz w:val="24"/>
          <w:szCs w:val="24"/>
          <w:lang w:eastAsia="en-US"/>
        </w:rPr>
        <w:t>Voltaje de Sincronismo (rojo)</w:t>
      </w:r>
      <w:r>
        <w:rPr>
          <w:rFonts w:ascii="Arial" w:eastAsia="Calibri" w:hAnsi="Arial" w:cs="Arial"/>
          <w:sz w:val="24"/>
          <w:szCs w:val="24"/>
          <w:lang w:eastAsia="en-US"/>
        </w:rPr>
        <w:t>.</w:t>
      </w:r>
      <w:r w:rsidRPr="00ED2D77">
        <w:rPr>
          <w:rFonts w:ascii="Arial" w:eastAsia="Calibri" w:hAnsi="Arial" w:cs="Arial"/>
          <w:sz w:val="24"/>
          <w:szCs w:val="24"/>
          <w:lang w:eastAsia="en-US"/>
        </w:rPr>
        <w:t xml:space="preserve">  </w:t>
      </w:r>
      <w:r>
        <w:rPr>
          <w:rFonts w:ascii="Arial" w:eastAsia="Calibri" w:hAnsi="Arial" w:cs="Arial"/>
          <w:sz w:val="24"/>
          <w:szCs w:val="24"/>
          <w:lang w:eastAsia="en-US"/>
        </w:rPr>
        <w:t xml:space="preserve">ChB: </w:t>
      </w:r>
      <w:r w:rsidRPr="00ED2D77">
        <w:rPr>
          <w:rFonts w:ascii="Arial" w:eastAsia="Calibri" w:hAnsi="Arial" w:cs="Arial"/>
          <w:sz w:val="24"/>
          <w:szCs w:val="24"/>
          <w:lang w:eastAsia="en-US"/>
        </w:rPr>
        <w:t xml:space="preserve">voltaje cruce por cero </w:t>
      </w:r>
      <w:r w:rsidR="00533105">
        <w:rPr>
          <w:rFonts w:ascii="Arial" w:eastAsia="Calibri" w:hAnsi="Arial" w:cs="Arial"/>
          <w:sz w:val="24"/>
          <w:szCs w:val="24"/>
          <w:lang w:eastAsia="en-US"/>
        </w:rPr>
        <w:t xml:space="preserve">en la </w:t>
      </w:r>
      <w:r w:rsidRPr="00ED2D77">
        <w:rPr>
          <w:rFonts w:ascii="Arial" w:eastAsia="Calibri" w:hAnsi="Arial" w:cs="Arial"/>
          <w:sz w:val="24"/>
          <w:szCs w:val="24"/>
          <w:lang w:eastAsia="en-US"/>
        </w:rPr>
        <w:t xml:space="preserve">base de VT3 (azul). </w:t>
      </w:r>
    </w:p>
    <w:p w:rsidR="001F6189" w:rsidRDefault="001F6189" w:rsidP="001F6189">
      <w:pPr>
        <w:spacing w:after="0" w:line="480" w:lineRule="auto"/>
        <w:ind w:left="708"/>
        <w:jc w:val="both"/>
        <w:rPr>
          <w:rFonts w:ascii="Arial" w:eastAsia="Calibri" w:hAnsi="Arial" w:cs="Arial"/>
          <w:sz w:val="24"/>
          <w:szCs w:val="24"/>
          <w:lang w:eastAsia="en-US"/>
        </w:rPr>
      </w:pPr>
      <w:r w:rsidRPr="00432FA5">
        <w:rPr>
          <w:rFonts w:ascii="Arial" w:eastAsia="Calibri" w:hAnsi="Arial" w:cs="Arial"/>
          <w:sz w:val="24"/>
          <w:szCs w:val="24"/>
          <w:lang w:eastAsia="en-US"/>
        </w:rPr>
        <w:t>Escala horizon</w:t>
      </w:r>
      <w:r>
        <w:rPr>
          <w:rFonts w:ascii="Arial" w:eastAsia="Calibri" w:hAnsi="Arial" w:cs="Arial"/>
          <w:sz w:val="24"/>
          <w:szCs w:val="24"/>
          <w:lang w:eastAsia="en-US"/>
        </w:rPr>
        <w:t>tal:</w:t>
      </w:r>
      <w:r>
        <w:rPr>
          <w:rFonts w:ascii="Arial" w:eastAsia="Calibri" w:hAnsi="Arial" w:cs="Arial"/>
          <w:sz w:val="24"/>
          <w:szCs w:val="24"/>
          <w:lang w:eastAsia="en-US"/>
        </w:rPr>
        <w:tab/>
        <w:t>a) 10ms/div;</w:t>
      </w:r>
      <w:r>
        <w:rPr>
          <w:rFonts w:ascii="Arial" w:eastAsia="Calibri" w:hAnsi="Arial" w:cs="Arial"/>
          <w:sz w:val="24"/>
          <w:szCs w:val="24"/>
          <w:lang w:eastAsia="en-US"/>
        </w:rPr>
        <w:tab/>
        <w:t>b) 10ms/div</w:t>
      </w:r>
      <w:r w:rsidRPr="00432FA5">
        <w:rPr>
          <w:rFonts w:ascii="Arial" w:eastAsia="Calibri" w:hAnsi="Arial" w:cs="Arial"/>
          <w:sz w:val="24"/>
          <w:szCs w:val="24"/>
          <w:lang w:eastAsia="en-US"/>
        </w:rPr>
        <w:t>.</w:t>
      </w:r>
    </w:p>
    <w:p w:rsidR="001F6189" w:rsidRPr="00432FA5" w:rsidRDefault="001F6189" w:rsidP="001F6189">
      <w:pPr>
        <w:spacing w:after="0" w:line="480" w:lineRule="auto"/>
        <w:ind w:left="708"/>
        <w:jc w:val="both"/>
        <w:rPr>
          <w:rFonts w:ascii="Arial" w:eastAsia="Calibri" w:hAnsi="Arial" w:cs="Arial"/>
          <w:sz w:val="24"/>
          <w:szCs w:val="24"/>
          <w:lang w:eastAsia="en-US"/>
        </w:rPr>
      </w:pPr>
      <w:r w:rsidRPr="00432FA5">
        <w:rPr>
          <w:rFonts w:ascii="Arial" w:eastAsia="Calibri" w:hAnsi="Arial" w:cs="Arial"/>
          <w:sz w:val="24"/>
          <w:szCs w:val="24"/>
          <w:lang w:eastAsia="en-US"/>
        </w:rPr>
        <w:t xml:space="preserve">Escala vertical: </w:t>
      </w:r>
      <w:r>
        <w:rPr>
          <w:rFonts w:ascii="Arial" w:eastAsia="Calibri" w:hAnsi="Arial" w:cs="Arial"/>
          <w:sz w:val="24"/>
          <w:szCs w:val="24"/>
          <w:lang w:eastAsia="en-US"/>
        </w:rPr>
        <w:t xml:space="preserve">    </w:t>
      </w:r>
      <w:r>
        <w:rPr>
          <w:rFonts w:ascii="Arial" w:eastAsia="Calibri" w:hAnsi="Arial" w:cs="Arial"/>
          <w:sz w:val="24"/>
          <w:szCs w:val="24"/>
          <w:lang w:eastAsia="en-US"/>
        </w:rPr>
        <w:tab/>
        <w:t>a) 10V/div;</w:t>
      </w:r>
      <w:r>
        <w:rPr>
          <w:rFonts w:ascii="Arial" w:eastAsia="Calibri" w:hAnsi="Arial" w:cs="Arial"/>
          <w:sz w:val="24"/>
          <w:szCs w:val="24"/>
          <w:lang w:eastAsia="en-US"/>
        </w:rPr>
        <w:tab/>
      </w:r>
      <w:r w:rsidRPr="00432FA5">
        <w:rPr>
          <w:rFonts w:ascii="Arial" w:eastAsia="Calibri" w:hAnsi="Arial" w:cs="Arial"/>
          <w:sz w:val="24"/>
          <w:szCs w:val="24"/>
          <w:lang w:eastAsia="en-US"/>
        </w:rPr>
        <w:t>b) 0.5V/div</w:t>
      </w:r>
      <w:r>
        <w:rPr>
          <w:rFonts w:ascii="Arial" w:eastAsia="Calibri" w:hAnsi="Arial" w:cs="Arial"/>
          <w:sz w:val="24"/>
          <w:szCs w:val="24"/>
          <w:lang w:eastAsia="en-US"/>
        </w:rPr>
        <w:t>.</w:t>
      </w:r>
    </w:p>
    <w:p w:rsidR="001F6189" w:rsidRPr="001C762D" w:rsidRDefault="001F6189" w:rsidP="001F6189">
      <w:pPr>
        <w:spacing w:after="0" w:line="480" w:lineRule="auto"/>
        <w:jc w:val="both"/>
        <w:rPr>
          <w:rFonts w:ascii="Arial" w:eastAsia="Times New Roman" w:hAnsi="Arial" w:cs="Arial"/>
          <w:sz w:val="24"/>
          <w:szCs w:val="24"/>
          <w:lang w:eastAsia="es-ES"/>
        </w:rPr>
      </w:pPr>
    </w:p>
    <w:p w:rsidR="001F6189" w:rsidRPr="00DE279C" w:rsidRDefault="001F6189" w:rsidP="001F6189">
      <w:pPr>
        <w:spacing w:after="0" w:line="480" w:lineRule="auto"/>
        <w:ind w:left="708"/>
        <w:jc w:val="both"/>
        <w:rPr>
          <w:rFonts w:ascii="Arial" w:eastAsia="Times New Roman" w:hAnsi="Arial" w:cs="Arial"/>
          <w:sz w:val="24"/>
          <w:szCs w:val="24"/>
          <w:lang w:val="es-ES" w:eastAsia="es-ES"/>
        </w:rPr>
      </w:pPr>
    </w:p>
    <w:p w:rsidR="001F6189" w:rsidRPr="00DE279C" w:rsidRDefault="001F6189" w:rsidP="001F6189">
      <w:pPr>
        <w:spacing w:after="0" w:line="480" w:lineRule="auto"/>
        <w:ind w:left="708"/>
        <w:jc w:val="both"/>
        <w:rPr>
          <w:rFonts w:ascii="Arial" w:eastAsia="Times New Roman" w:hAnsi="Arial" w:cs="Arial"/>
          <w:sz w:val="24"/>
          <w:szCs w:val="24"/>
          <w:lang w:val="es-ES" w:eastAsia="es-ES"/>
        </w:rPr>
      </w:pPr>
      <w:r w:rsidRPr="00DE279C">
        <w:rPr>
          <w:rFonts w:ascii="Arial" w:eastAsia="Times New Roman" w:hAnsi="Arial" w:cs="Arial"/>
          <w:sz w:val="24"/>
          <w:szCs w:val="24"/>
          <w:lang w:val="es-ES" w:eastAsia="es-ES"/>
        </w:rPr>
        <w:t xml:space="preserve">En la Figura 4.4 observamos el voltaje en el ánodo del PUT VT25, con el potenciómetro de referencia al 50%,  el cual está compuesto por un valor DC y por una rampa cuyo valor máximo llega hasta 7.5V, que es </w:t>
      </w:r>
      <w:r w:rsidRPr="00DE279C">
        <w:rPr>
          <w:rFonts w:ascii="Arial" w:eastAsia="Times New Roman" w:hAnsi="Arial" w:cs="Arial"/>
          <w:sz w:val="24"/>
          <w:szCs w:val="24"/>
          <w:lang w:val="es-ES" w:eastAsia="es-ES"/>
        </w:rPr>
        <w:lastRenderedPageBreak/>
        <w:t>el valor en el cual está programado el PUT por medio de las resistencias R19 y R20.</w:t>
      </w:r>
    </w:p>
    <w:p w:rsidR="001F6189" w:rsidRDefault="001F6189" w:rsidP="001F6189">
      <w:pPr>
        <w:spacing w:after="0" w:line="480" w:lineRule="auto"/>
        <w:ind w:left="708"/>
        <w:jc w:val="both"/>
        <w:rPr>
          <w:rFonts w:ascii="Arial" w:eastAsia="Times New Roman" w:hAnsi="Arial" w:cs="Arial"/>
          <w:sz w:val="24"/>
          <w:szCs w:val="24"/>
          <w:lang w:val="es-ES" w:eastAsia="es-ES"/>
        </w:rPr>
      </w:pPr>
    </w:p>
    <w:tbl>
      <w:tblPr>
        <w:tblStyle w:val="Tablaconcuadrcula"/>
        <w:tblW w:w="8122" w:type="dxa"/>
        <w:tblInd w:w="250" w:type="dxa"/>
        <w:tblLook w:val="04A0"/>
      </w:tblPr>
      <w:tblGrid>
        <w:gridCol w:w="8243"/>
      </w:tblGrid>
      <w:tr w:rsidR="001F6189" w:rsidRPr="009F1C6A" w:rsidTr="00667D21">
        <w:trPr>
          <w:trHeight w:val="555"/>
        </w:trPr>
        <w:tc>
          <w:tcPr>
            <w:tcW w:w="8122" w:type="dxa"/>
            <w:tcBorders>
              <w:bottom w:val="single" w:sz="4" w:space="0" w:color="000000"/>
            </w:tcBorders>
          </w:tcPr>
          <w:p w:rsidR="001F6189" w:rsidRPr="00827C59" w:rsidRDefault="001F6189" w:rsidP="00667D21">
            <w:pPr>
              <w:pStyle w:val="Sinespaciado"/>
              <w:jc w:val="both"/>
              <w:rPr>
                <w:rFonts w:ascii="Arial" w:hAnsi="Arial" w:cs="Arial"/>
                <w:sz w:val="24"/>
                <w:szCs w:val="24"/>
                <w:lang w:val="es-EC"/>
              </w:rPr>
            </w:pPr>
            <w:r w:rsidRPr="00432FA5">
              <w:rPr>
                <w:rFonts w:ascii="Arial" w:hAnsi="Arial" w:cs="Arial"/>
                <w:noProof/>
                <w:sz w:val="24"/>
                <w:szCs w:val="24"/>
                <w:lang w:val="es-EC" w:eastAsia="es-EC"/>
              </w:rPr>
              <w:drawing>
                <wp:inline distT="0" distB="0" distL="0" distR="0">
                  <wp:extent cx="5124450" cy="2302773"/>
                  <wp:effectExtent l="19050" t="0" r="0" b="0"/>
                  <wp:docPr id="3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4" cstate="print"/>
                          <a:srcRect/>
                          <a:stretch>
                            <a:fillRect/>
                          </a:stretch>
                        </pic:blipFill>
                        <pic:spPr bwMode="auto">
                          <a:xfrm>
                            <a:off x="0" y="0"/>
                            <a:ext cx="5127491" cy="2304140"/>
                          </a:xfrm>
                          <a:prstGeom prst="rect">
                            <a:avLst/>
                          </a:prstGeom>
                          <a:noFill/>
                          <a:ln w="9525">
                            <a:noFill/>
                            <a:miter lim="800000"/>
                            <a:headEnd/>
                            <a:tailEnd/>
                          </a:ln>
                        </pic:spPr>
                      </pic:pic>
                    </a:graphicData>
                  </a:graphic>
                </wp:inline>
              </w:drawing>
            </w:r>
          </w:p>
        </w:tc>
      </w:tr>
      <w:tr w:rsidR="001F6189" w:rsidRPr="00DE279C" w:rsidTr="00667D21">
        <w:trPr>
          <w:trHeight w:val="230"/>
        </w:trPr>
        <w:tc>
          <w:tcPr>
            <w:tcW w:w="8122" w:type="dxa"/>
            <w:shd w:val="pct10" w:color="auto" w:fill="auto"/>
          </w:tcPr>
          <w:p w:rsidR="001F6189" w:rsidRPr="00827C59" w:rsidRDefault="001F6189" w:rsidP="00994F74">
            <w:pPr>
              <w:pStyle w:val="tesisfigura"/>
              <w:rPr>
                <w:sz w:val="24"/>
              </w:rPr>
            </w:pPr>
            <w:bookmarkStart w:id="172" w:name="_Toc303503643"/>
            <w:r w:rsidRPr="001F6189">
              <w:t xml:space="preserve">Figura 4.4   </w:t>
            </w:r>
            <w:r w:rsidR="001F01BC">
              <w:t xml:space="preserve"> </w:t>
            </w:r>
            <w:r w:rsidR="00994F74">
              <w:t>Señales reales del v</w:t>
            </w:r>
            <w:r w:rsidRPr="001F6189">
              <w:t>oltaje de sincronismo y voltaje en ánodo del PUT VT25</w:t>
            </w:r>
            <w:bookmarkEnd w:id="172"/>
          </w:p>
        </w:tc>
      </w:tr>
    </w:tbl>
    <w:p w:rsidR="001F6189" w:rsidRDefault="001F6189" w:rsidP="001F6189">
      <w:pPr>
        <w:spacing w:after="0" w:line="480" w:lineRule="auto"/>
        <w:jc w:val="both"/>
        <w:rPr>
          <w:rFonts w:ascii="Arial" w:eastAsia="Times New Roman" w:hAnsi="Arial" w:cs="Arial"/>
          <w:sz w:val="24"/>
          <w:szCs w:val="24"/>
          <w:lang w:eastAsia="es-ES"/>
        </w:rPr>
      </w:pPr>
    </w:p>
    <w:p w:rsidR="009A72E1" w:rsidRDefault="009A72E1" w:rsidP="001F6189">
      <w:pPr>
        <w:spacing w:after="0" w:line="480" w:lineRule="auto"/>
        <w:ind w:left="708"/>
        <w:rPr>
          <w:rFonts w:ascii="Arial" w:eastAsia="Calibri" w:hAnsi="Arial" w:cs="Arial"/>
          <w:sz w:val="24"/>
          <w:szCs w:val="24"/>
          <w:lang w:eastAsia="en-US"/>
        </w:rPr>
      </w:pPr>
    </w:p>
    <w:p w:rsidR="001F6189" w:rsidRPr="00E50D27" w:rsidRDefault="001F6189" w:rsidP="00804EA7">
      <w:pPr>
        <w:spacing w:after="0" w:line="480" w:lineRule="auto"/>
        <w:ind w:left="708"/>
        <w:jc w:val="both"/>
        <w:rPr>
          <w:rFonts w:ascii="Arial" w:eastAsia="Calibri" w:hAnsi="Arial" w:cs="Arial"/>
          <w:sz w:val="24"/>
          <w:szCs w:val="24"/>
          <w:lang w:eastAsia="en-US"/>
        </w:rPr>
      </w:pPr>
      <w:r>
        <w:rPr>
          <w:rFonts w:ascii="Arial" w:eastAsia="Calibri" w:hAnsi="Arial" w:cs="Arial"/>
          <w:sz w:val="24"/>
          <w:szCs w:val="24"/>
          <w:lang w:eastAsia="en-US"/>
        </w:rPr>
        <w:t xml:space="preserve">ChA: </w:t>
      </w:r>
      <w:r w:rsidRPr="00E50D27">
        <w:rPr>
          <w:rFonts w:ascii="Arial" w:eastAsia="Calibri" w:hAnsi="Arial" w:cs="Arial"/>
          <w:sz w:val="24"/>
          <w:szCs w:val="24"/>
          <w:lang w:eastAsia="en-US"/>
        </w:rPr>
        <w:t>Voltaje de Sincronismo (rojo)</w:t>
      </w:r>
      <w:r>
        <w:rPr>
          <w:rFonts w:ascii="Arial" w:eastAsia="Calibri" w:hAnsi="Arial" w:cs="Arial"/>
          <w:sz w:val="24"/>
          <w:szCs w:val="24"/>
          <w:lang w:eastAsia="en-US"/>
        </w:rPr>
        <w:t>.</w:t>
      </w:r>
      <w:r w:rsidRPr="00E50D27">
        <w:rPr>
          <w:rFonts w:ascii="Arial" w:eastAsia="Calibri" w:hAnsi="Arial" w:cs="Arial"/>
          <w:sz w:val="24"/>
          <w:szCs w:val="24"/>
          <w:lang w:eastAsia="en-US"/>
        </w:rPr>
        <w:t xml:space="preserve">  </w:t>
      </w:r>
      <w:r>
        <w:rPr>
          <w:rFonts w:ascii="Arial" w:eastAsia="Calibri" w:hAnsi="Arial" w:cs="Arial"/>
          <w:sz w:val="24"/>
          <w:szCs w:val="24"/>
          <w:lang w:eastAsia="en-US"/>
        </w:rPr>
        <w:t xml:space="preserve">ChB: </w:t>
      </w:r>
      <w:r w:rsidRPr="00E50D27">
        <w:rPr>
          <w:rFonts w:ascii="Arial" w:eastAsia="Calibri" w:hAnsi="Arial" w:cs="Arial"/>
          <w:sz w:val="24"/>
          <w:szCs w:val="24"/>
          <w:lang w:eastAsia="en-US"/>
        </w:rPr>
        <w:t xml:space="preserve">voltaje en el ánodo del PUT VT25 (azul) con POT de referencia al 50%. </w:t>
      </w:r>
    </w:p>
    <w:p w:rsidR="001F6189" w:rsidRPr="001C762D" w:rsidRDefault="001F6189" w:rsidP="00804EA7">
      <w:pPr>
        <w:spacing w:after="0" w:line="480" w:lineRule="auto"/>
        <w:ind w:left="708"/>
        <w:jc w:val="both"/>
        <w:rPr>
          <w:rFonts w:ascii="Arial" w:eastAsia="Calibri" w:hAnsi="Arial" w:cs="Arial"/>
          <w:sz w:val="24"/>
          <w:szCs w:val="24"/>
          <w:lang w:eastAsia="en-US"/>
        </w:rPr>
      </w:pPr>
      <w:r w:rsidRPr="001C762D">
        <w:rPr>
          <w:rFonts w:ascii="Arial" w:eastAsia="Calibri" w:hAnsi="Arial" w:cs="Arial"/>
          <w:sz w:val="24"/>
          <w:szCs w:val="24"/>
          <w:lang w:eastAsia="en-US"/>
        </w:rPr>
        <w:t xml:space="preserve">Escala horizontal: </w:t>
      </w:r>
      <w:r w:rsidRPr="001C762D">
        <w:rPr>
          <w:rFonts w:ascii="Arial" w:eastAsia="Calibri" w:hAnsi="Arial" w:cs="Arial"/>
          <w:sz w:val="24"/>
          <w:szCs w:val="24"/>
          <w:lang w:eastAsia="en-US"/>
        </w:rPr>
        <w:tab/>
        <w:t>a) 10ms/div; b) 10ms/div.</w:t>
      </w:r>
    </w:p>
    <w:p w:rsidR="001F6189" w:rsidRPr="001C762D" w:rsidRDefault="001F6189" w:rsidP="00804EA7">
      <w:pPr>
        <w:spacing w:after="0" w:line="480" w:lineRule="auto"/>
        <w:ind w:left="708"/>
        <w:jc w:val="both"/>
        <w:rPr>
          <w:rFonts w:ascii="Arial" w:eastAsia="Calibri" w:hAnsi="Arial" w:cs="Arial"/>
          <w:sz w:val="24"/>
          <w:szCs w:val="24"/>
          <w:lang w:eastAsia="en-US"/>
        </w:rPr>
      </w:pPr>
      <w:r w:rsidRPr="001C762D">
        <w:rPr>
          <w:rFonts w:ascii="Arial" w:eastAsia="Calibri" w:hAnsi="Arial" w:cs="Arial"/>
          <w:sz w:val="24"/>
          <w:szCs w:val="24"/>
          <w:lang w:eastAsia="en-US"/>
        </w:rPr>
        <w:t xml:space="preserve">Escala vertical: </w:t>
      </w:r>
      <w:r w:rsidRPr="001C762D">
        <w:rPr>
          <w:rFonts w:ascii="Arial" w:eastAsia="Calibri" w:hAnsi="Arial" w:cs="Arial"/>
          <w:sz w:val="24"/>
          <w:szCs w:val="24"/>
          <w:lang w:eastAsia="en-US"/>
        </w:rPr>
        <w:tab/>
        <w:t xml:space="preserve">a) 10V/div; </w:t>
      </w:r>
      <w:r w:rsidRPr="001C762D">
        <w:rPr>
          <w:rFonts w:ascii="Arial" w:eastAsia="Calibri" w:hAnsi="Arial" w:cs="Arial"/>
          <w:sz w:val="24"/>
          <w:szCs w:val="24"/>
          <w:lang w:eastAsia="en-US"/>
        </w:rPr>
        <w:tab/>
        <w:t>b) 2V/div</w:t>
      </w:r>
    </w:p>
    <w:p w:rsidR="001F6189" w:rsidRDefault="001F6189" w:rsidP="00804EA7">
      <w:pPr>
        <w:jc w:val="both"/>
        <w:rPr>
          <w:rFonts w:ascii="Arial" w:hAnsi="Arial" w:cs="Arial"/>
          <w:noProof/>
          <w:lang w:val="es-ES"/>
        </w:rPr>
      </w:pPr>
    </w:p>
    <w:p w:rsidR="00533105" w:rsidRPr="00DE279C" w:rsidRDefault="00533105" w:rsidP="00804EA7">
      <w:pPr>
        <w:spacing w:after="0" w:line="480" w:lineRule="auto"/>
        <w:jc w:val="both"/>
        <w:rPr>
          <w:rFonts w:ascii="Arial" w:hAnsi="Arial" w:cs="Arial"/>
          <w:noProof/>
          <w:lang w:val="es-ES"/>
        </w:rPr>
      </w:pPr>
    </w:p>
    <w:p w:rsidR="001F6189" w:rsidRPr="00DE279C" w:rsidRDefault="001F6189" w:rsidP="00804EA7">
      <w:pPr>
        <w:spacing w:after="0" w:line="480" w:lineRule="auto"/>
        <w:ind w:left="708"/>
        <w:jc w:val="both"/>
        <w:rPr>
          <w:rFonts w:ascii="Arial" w:hAnsi="Arial" w:cs="Arial"/>
          <w:noProof/>
          <w:sz w:val="24"/>
          <w:lang w:val="es-ES"/>
        </w:rPr>
      </w:pPr>
      <w:r w:rsidRPr="00DE279C">
        <w:rPr>
          <w:rFonts w:ascii="Arial" w:hAnsi="Arial" w:cs="Arial"/>
          <w:noProof/>
          <w:sz w:val="24"/>
          <w:lang w:val="es-ES"/>
        </w:rPr>
        <w:t xml:space="preserve">En la Figura 4.5 la señal (azul) mostrada son los pulsos de disparo que luego </w:t>
      </w:r>
      <w:r w:rsidR="00533105">
        <w:rPr>
          <w:rFonts w:ascii="Arial" w:hAnsi="Arial" w:cs="Arial"/>
          <w:noProof/>
          <w:sz w:val="24"/>
          <w:lang w:val="es-ES"/>
        </w:rPr>
        <w:t xml:space="preserve">de </w:t>
      </w:r>
      <w:r>
        <w:rPr>
          <w:rFonts w:ascii="Arial" w:hAnsi="Arial" w:cs="Arial"/>
          <w:noProof/>
          <w:sz w:val="24"/>
          <w:lang w:val="es-ES"/>
        </w:rPr>
        <w:t>separarlos</w:t>
      </w:r>
      <w:r w:rsidRPr="00DE279C">
        <w:rPr>
          <w:rFonts w:ascii="Arial" w:hAnsi="Arial" w:cs="Arial"/>
          <w:noProof/>
          <w:sz w:val="24"/>
          <w:lang w:val="es-ES"/>
        </w:rPr>
        <w:t xml:space="preserve"> se envían a los terminales P1 y P4 en el panel frontal.</w:t>
      </w:r>
    </w:p>
    <w:tbl>
      <w:tblPr>
        <w:tblStyle w:val="Tablaconcuadrcula"/>
        <w:tblW w:w="8122" w:type="dxa"/>
        <w:tblInd w:w="250" w:type="dxa"/>
        <w:tblLook w:val="04A0"/>
      </w:tblPr>
      <w:tblGrid>
        <w:gridCol w:w="8243"/>
      </w:tblGrid>
      <w:tr w:rsidR="001F6189" w:rsidRPr="009F1C6A" w:rsidTr="00667D21">
        <w:trPr>
          <w:trHeight w:val="555"/>
        </w:trPr>
        <w:tc>
          <w:tcPr>
            <w:tcW w:w="8122" w:type="dxa"/>
            <w:tcBorders>
              <w:bottom w:val="single" w:sz="4" w:space="0" w:color="000000"/>
            </w:tcBorders>
          </w:tcPr>
          <w:p w:rsidR="001F6189" w:rsidRPr="00827C59" w:rsidRDefault="001F6189" w:rsidP="00667D21">
            <w:pPr>
              <w:pStyle w:val="Sinespaciado"/>
              <w:jc w:val="both"/>
              <w:rPr>
                <w:rFonts w:ascii="Arial" w:hAnsi="Arial" w:cs="Arial"/>
                <w:sz w:val="24"/>
                <w:szCs w:val="24"/>
                <w:lang w:val="es-EC"/>
              </w:rPr>
            </w:pPr>
            <w:r w:rsidRPr="0041662D">
              <w:rPr>
                <w:rFonts w:ascii="Arial" w:hAnsi="Arial" w:cs="Arial"/>
                <w:noProof/>
                <w:sz w:val="24"/>
                <w:szCs w:val="24"/>
                <w:lang w:val="es-EC" w:eastAsia="es-EC"/>
              </w:rPr>
              <w:lastRenderedPageBreak/>
              <w:drawing>
                <wp:inline distT="0" distB="0" distL="0" distR="0">
                  <wp:extent cx="5124450" cy="2635842"/>
                  <wp:effectExtent l="19050" t="0" r="0" b="0"/>
                  <wp:docPr id="32"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5" cstate="print"/>
                          <a:srcRect/>
                          <a:stretch>
                            <a:fillRect/>
                          </a:stretch>
                        </pic:blipFill>
                        <pic:spPr bwMode="auto">
                          <a:xfrm>
                            <a:off x="0" y="0"/>
                            <a:ext cx="5124450" cy="2635842"/>
                          </a:xfrm>
                          <a:prstGeom prst="rect">
                            <a:avLst/>
                          </a:prstGeom>
                          <a:noFill/>
                          <a:ln w="9525">
                            <a:noFill/>
                            <a:miter lim="800000"/>
                            <a:headEnd/>
                            <a:tailEnd/>
                          </a:ln>
                        </pic:spPr>
                      </pic:pic>
                    </a:graphicData>
                  </a:graphic>
                </wp:inline>
              </w:drawing>
            </w:r>
          </w:p>
        </w:tc>
      </w:tr>
      <w:tr w:rsidR="001F6189" w:rsidRPr="00DE279C" w:rsidTr="00667D21">
        <w:trPr>
          <w:trHeight w:val="230"/>
        </w:trPr>
        <w:tc>
          <w:tcPr>
            <w:tcW w:w="8122" w:type="dxa"/>
            <w:shd w:val="pct10" w:color="auto" w:fill="auto"/>
          </w:tcPr>
          <w:p w:rsidR="001F6189" w:rsidRPr="00827C59" w:rsidRDefault="001F6189" w:rsidP="00994F74">
            <w:pPr>
              <w:pStyle w:val="tesisfigura"/>
              <w:rPr>
                <w:sz w:val="24"/>
              </w:rPr>
            </w:pPr>
            <w:bookmarkStart w:id="173" w:name="_Toc303503644"/>
            <w:r w:rsidRPr="001F6189">
              <w:t xml:space="preserve">Figura 4.5   </w:t>
            </w:r>
            <w:r w:rsidR="001F01BC">
              <w:t xml:space="preserve"> </w:t>
            </w:r>
            <w:r w:rsidR="00994F74">
              <w:t>Señales reales del v</w:t>
            </w:r>
            <w:r w:rsidRPr="001F6189">
              <w:t>oltaje de sincronismo y voltaje en colector de VT4</w:t>
            </w:r>
            <w:bookmarkEnd w:id="173"/>
          </w:p>
        </w:tc>
      </w:tr>
    </w:tbl>
    <w:p w:rsidR="001F6189" w:rsidRDefault="001F6189" w:rsidP="001F6189">
      <w:pPr>
        <w:rPr>
          <w:rFonts w:ascii="Arial" w:hAnsi="Arial" w:cs="Arial"/>
          <w:noProof/>
        </w:rPr>
      </w:pPr>
    </w:p>
    <w:p w:rsidR="009A72E1" w:rsidRDefault="009A72E1" w:rsidP="001F6189">
      <w:pPr>
        <w:spacing w:after="0" w:line="480" w:lineRule="auto"/>
        <w:ind w:left="708"/>
        <w:rPr>
          <w:rFonts w:ascii="Arial" w:eastAsia="Calibri" w:hAnsi="Arial" w:cs="Arial"/>
          <w:sz w:val="24"/>
          <w:szCs w:val="24"/>
          <w:lang w:eastAsia="en-US"/>
        </w:rPr>
      </w:pPr>
    </w:p>
    <w:p w:rsidR="001F6189" w:rsidRPr="00E50D27" w:rsidRDefault="001F6189" w:rsidP="00804EA7">
      <w:pPr>
        <w:spacing w:after="0" w:line="480" w:lineRule="auto"/>
        <w:ind w:left="708"/>
        <w:jc w:val="both"/>
        <w:rPr>
          <w:rFonts w:ascii="Arial" w:eastAsia="Calibri" w:hAnsi="Arial" w:cs="Arial"/>
          <w:sz w:val="24"/>
          <w:szCs w:val="24"/>
          <w:lang w:eastAsia="en-US"/>
        </w:rPr>
      </w:pPr>
      <w:r>
        <w:rPr>
          <w:rFonts w:ascii="Arial" w:eastAsia="Calibri" w:hAnsi="Arial" w:cs="Arial"/>
          <w:sz w:val="24"/>
          <w:szCs w:val="24"/>
          <w:lang w:eastAsia="en-US"/>
        </w:rPr>
        <w:t xml:space="preserve">ChA: </w:t>
      </w:r>
      <w:r w:rsidRPr="00E50D27">
        <w:rPr>
          <w:rFonts w:ascii="Arial" w:eastAsia="Calibri" w:hAnsi="Arial" w:cs="Arial"/>
          <w:sz w:val="24"/>
          <w:szCs w:val="24"/>
          <w:lang w:eastAsia="en-US"/>
        </w:rPr>
        <w:t>Voltaje de Sincronismo (rojo)</w:t>
      </w:r>
      <w:r>
        <w:rPr>
          <w:rFonts w:ascii="Arial" w:eastAsia="Calibri" w:hAnsi="Arial" w:cs="Arial"/>
          <w:sz w:val="24"/>
          <w:szCs w:val="24"/>
          <w:lang w:eastAsia="en-US"/>
        </w:rPr>
        <w:t>.</w:t>
      </w:r>
      <w:r w:rsidRPr="00E50D27">
        <w:rPr>
          <w:rFonts w:ascii="Arial" w:eastAsia="Calibri" w:hAnsi="Arial" w:cs="Arial"/>
          <w:sz w:val="24"/>
          <w:szCs w:val="24"/>
          <w:lang w:eastAsia="en-US"/>
        </w:rPr>
        <w:t xml:space="preserve"> </w:t>
      </w:r>
      <w:r>
        <w:rPr>
          <w:rFonts w:ascii="Arial" w:eastAsia="Calibri" w:hAnsi="Arial" w:cs="Arial"/>
          <w:sz w:val="24"/>
          <w:szCs w:val="24"/>
          <w:lang w:eastAsia="en-US"/>
        </w:rPr>
        <w:t xml:space="preserve">ChB: </w:t>
      </w:r>
      <w:r w:rsidRPr="00E50D27">
        <w:rPr>
          <w:rFonts w:ascii="Arial" w:eastAsia="Calibri" w:hAnsi="Arial" w:cs="Arial"/>
          <w:sz w:val="24"/>
          <w:szCs w:val="24"/>
          <w:lang w:eastAsia="en-US"/>
        </w:rPr>
        <w:t xml:space="preserve">voltaje colector de VT4 (azul). Señal de disparo de SCR1 y 4, con POT de referencia al 50%. </w:t>
      </w:r>
    </w:p>
    <w:p w:rsidR="001F6189" w:rsidRPr="001C762D" w:rsidRDefault="001F6189" w:rsidP="00804EA7">
      <w:pPr>
        <w:spacing w:after="0" w:line="480" w:lineRule="auto"/>
        <w:ind w:left="708"/>
        <w:jc w:val="both"/>
        <w:rPr>
          <w:rFonts w:ascii="Arial" w:eastAsia="Calibri" w:hAnsi="Arial" w:cs="Arial"/>
          <w:sz w:val="24"/>
          <w:szCs w:val="24"/>
          <w:lang w:eastAsia="en-US"/>
        </w:rPr>
      </w:pPr>
      <w:r w:rsidRPr="001C762D">
        <w:rPr>
          <w:rFonts w:ascii="Arial" w:eastAsia="Calibri" w:hAnsi="Arial" w:cs="Arial"/>
          <w:sz w:val="24"/>
          <w:szCs w:val="24"/>
          <w:lang w:eastAsia="en-US"/>
        </w:rPr>
        <w:t xml:space="preserve">Escala horizontal: </w:t>
      </w:r>
      <w:r w:rsidRPr="001C762D">
        <w:rPr>
          <w:rFonts w:ascii="Arial" w:eastAsia="Calibri" w:hAnsi="Arial" w:cs="Arial"/>
          <w:sz w:val="24"/>
          <w:szCs w:val="24"/>
          <w:lang w:eastAsia="en-US"/>
        </w:rPr>
        <w:tab/>
        <w:t>a) 10ms/div; b) 10ms/div.</w:t>
      </w:r>
    </w:p>
    <w:p w:rsidR="001F6189" w:rsidRPr="001C762D" w:rsidRDefault="001F6189" w:rsidP="00804EA7">
      <w:pPr>
        <w:spacing w:after="0" w:line="480" w:lineRule="auto"/>
        <w:ind w:left="708"/>
        <w:jc w:val="both"/>
        <w:rPr>
          <w:rFonts w:ascii="Arial" w:eastAsia="Calibri" w:hAnsi="Arial" w:cs="Arial"/>
          <w:sz w:val="24"/>
          <w:szCs w:val="24"/>
          <w:lang w:eastAsia="en-US"/>
        </w:rPr>
      </w:pPr>
      <w:r w:rsidRPr="001C762D">
        <w:rPr>
          <w:rFonts w:ascii="Arial" w:eastAsia="Calibri" w:hAnsi="Arial" w:cs="Arial"/>
          <w:sz w:val="24"/>
          <w:szCs w:val="24"/>
          <w:lang w:eastAsia="en-US"/>
        </w:rPr>
        <w:t>Esc</w:t>
      </w:r>
      <w:r>
        <w:rPr>
          <w:rFonts w:ascii="Arial" w:eastAsia="Calibri" w:hAnsi="Arial" w:cs="Arial"/>
          <w:sz w:val="24"/>
          <w:szCs w:val="24"/>
          <w:lang w:eastAsia="en-US"/>
        </w:rPr>
        <w:t xml:space="preserve">ala vertical: </w:t>
      </w:r>
      <w:r>
        <w:rPr>
          <w:rFonts w:ascii="Arial" w:eastAsia="Calibri" w:hAnsi="Arial" w:cs="Arial"/>
          <w:sz w:val="24"/>
          <w:szCs w:val="24"/>
          <w:lang w:eastAsia="en-US"/>
        </w:rPr>
        <w:tab/>
        <w:t xml:space="preserve">a) 10V/div; </w:t>
      </w:r>
      <w:r>
        <w:rPr>
          <w:rFonts w:ascii="Arial" w:eastAsia="Calibri" w:hAnsi="Arial" w:cs="Arial"/>
          <w:sz w:val="24"/>
          <w:szCs w:val="24"/>
          <w:lang w:eastAsia="en-US"/>
        </w:rPr>
        <w:tab/>
        <w:t>b) 5</w:t>
      </w:r>
      <w:r w:rsidRPr="001C762D">
        <w:rPr>
          <w:rFonts w:ascii="Arial" w:eastAsia="Calibri" w:hAnsi="Arial" w:cs="Arial"/>
          <w:sz w:val="24"/>
          <w:szCs w:val="24"/>
          <w:lang w:eastAsia="en-US"/>
        </w:rPr>
        <w:t>V/div</w:t>
      </w:r>
    </w:p>
    <w:p w:rsidR="001F6189" w:rsidRPr="00DE279C" w:rsidRDefault="001F6189" w:rsidP="001F6189">
      <w:pPr>
        <w:rPr>
          <w:rFonts w:ascii="Arial" w:hAnsi="Arial" w:cs="Arial"/>
          <w:noProof/>
          <w:lang w:val="es-ES"/>
        </w:rPr>
      </w:pPr>
    </w:p>
    <w:p w:rsidR="001F6189" w:rsidRPr="00DE279C" w:rsidRDefault="001F6189" w:rsidP="001F6189">
      <w:pPr>
        <w:rPr>
          <w:rFonts w:ascii="Arial" w:hAnsi="Arial" w:cs="Arial"/>
          <w:noProof/>
          <w:lang w:val="es-ES"/>
        </w:rPr>
      </w:pPr>
    </w:p>
    <w:p w:rsidR="001F6189" w:rsidRPr="00DE279C" w:rsidRDefault="001F6189" w:rsidP="001F6189">
      <w:pPr>
        <w:rPr>
          <w:rFonts w:ascii="Arial" w:hAnsi="Arial" w:cs="Arial"/>
          <w:noProof/>
          <w:lang w:val="es-ES"/>
        </w:rPr>
      </w:pPr>
    </w:p>
    <w:tbl>
      <w:tblPr>
        <w:tblStyle w:val="Tablaconcuadrcula"/>
        <w:tblW w:w="8122" w:type="dxa"/>
        <w:tblInd w:w="250" w:type="dxa"/>
        <w:tblLook w:val="04A0"/>
      </w:tblPr>
      <w:tblGrid>
        <w:gridCol w:w="8122"/>
      </w:tblGrid>
      <w:tr w:rsidR="001F6189" w:rsidRPr="009F1C6A" w:rsidTr="00667D21">
        <w:trPr>
          <w:trHeight w:val="555"/>
        </w:trPr>
        <w:tc>
          <w:tcPr>
            <w:tcW w:w="8122" w:type="dxa"/>
            <w:tcBorders>
              <w:bottom w:val="single" w:sz="4" w:space="0" w:color="000000"/>
            </w:tcBorders>
          </w:tcPr>
          <w:p w:rsidR="001F6189" w:rsidRPr="00827C59" w:rsidRDefault="00C71EDD" w:rsidP="00667D21">
            <w:pPr>
              <w:pStyle w:val="Sinespaciado"/>
              <w:jc w:val="both"/>
              <w:rPr>
                <w:rFonts w:ascii="Arial" w:hAnsi="Arial" w:cs="Arial"/>
                <w:sz w:val="24"/>
                <w:szCs w:val="24"/>
                <w:lang w:val="es-EC"/>
              </w:rPr>
            </w:pPr>
            <w:r w:rsidRPr="00C71EDD">
              <w:rPr>
                <w:rFonts w:ascii="Arial" w:hAnsi="Arial" w:cs="Arial"/>
                <w:noProof/>
                <w:sz w:val="24"/>
                <w:szCs w:val="24"/>
                <w:lang w:val="es-EC" w:eastAsia="es-EC"/>
              </w:rPr>
              <w:lastRenderedPageBreak/>
              <w:drawing>
                <wp:inline distT="0" distB="0" distL="0" distR="0">
                  <wp:extent cx="4986583" cy="2340000"/>
                  <wp:effectExtent l="19050" t="0" r="4517" b="0"/>
                  <wp:docPr id="44"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 cstate="print"/>
                          <a:srcRect l="1239" t="9919" r="3023" b="10065"/>
                          <a:stretch>
                            <a:fillRect/>
                          </a:stretch>
                        </pic:blipFill>
                        <pic:spPr bwMode="auto">
                          <a:xfrm>
                            <a:off x="0" y="0"/>
                            <a:ext cx="4986583" cy="2340000"/>
                          </a:xfrm>
                          <a:prstGeom prst="rect">
                            <a:avLst/>
                          </a:prstGeom>
                          <a:noFill/>
                          <a:ln w="9525">
                            <a:noFill/>
                            <a:miter lim="800000"/>
                            <a:headEnd/>
                            <a:tailEnd/>
                          </a:ln>
                        </pic:spPr>
                      </pic:pic>
                    </a:graphicData>
                  </a:graphic>
                </wp:inline>
              </w:drawing>
            </w:r>
          </w:p>
        </w:tc>
      </w:tr>
      <w:tr w:rsidR="001F6189" w:rsidRPr="00DE279C" w:rsidTr="00667D21">
        <w:trPr>
          <w:trHeight w:val="230"/>
        </w:trPr>
        <w:tc>
          <w:tcPr>
            <w:tcW w:w="8122" w:type="dxa"/>
            <w:shd w:val="pct10" w:color="auto" w:fill="auto"/>
          </w:tcPr>
          <w:p w:rsidR="001F6189" w:rsidRPr="00827C59" w:rsidRDefault="001F6189" w:rsidP="00C71EDD">
            <w:pPr>
              <w:pStyle w:val="tesisfigura"/>
              <w:rPr>
                <w:sz w:val="24"/>
              </w:rPr>
            </w:pPr>
            <w:bookmarkStart w:id="174" w:name="_Toc303503645"/>
            <w:r w:rsidRPr="001F6189">
              <w:t xml:space="preserve">Figura 4.6   </w:t>
            </w:r>
            <w:r w:rsidR="001F01BC">
              <w:t xml:space="preserve"> </w:t>
            </w:r>
            <w:r w:rsidRPr="001F6189">
              <w:t>Circuito disparador de la Fase A de la tarjeta de control DC2554</w:t>
            </w:r>
            <w:bookmarkEnd w:id="174"/>
          </w:p>
        </w:tc>
      </w:tr>
    </w:tbl>
    <w:p w:rsidR="001F6189" w:rsidRDefault="001F6189" w:rsidP="001F6189">
      <w:pPr>
        <w:rPr>
          <w:rFonts w:ascii="Arial" w:hAnsi="Arial" w:cs="Arial"/>
        </w:rPr>
      </w:pPr>
    </w:p>
    <w:p w:rsidR="009A72E1" w:rsidRDefault="009A72E1" w:rsidP="001F6189">
      <w:pPr>
        <w:rPr>
          <w:rFonts w:ascii="Arial" w:hAnsi="Arial" w:cs="Arial"/>
        </w:rPr>
      </w:pPr>
    </w:p>
    <w:p w:rsidR="001F6189" w:rsidRPr="00DE279C" w:rsidRDefault="001F6189" w:rsidP="001F6189">
      <w:pPr>
        <w:spacing w:after="0" w:line="480" w:lineRule="auto"/>
        <w:jc w:val="both"/>
        <w:rPr>
          <w:rFonts w:ascii="Arial" w:eastAsia="Times New Roman" w:hAnsi="Arial" w:cs="Arial"/>
          <w:sz w:val="24"/>
          <w:szCs w:val="24"/>
          <w:lang w:val="es-ES" w:eastAsia="es-ES"/>
        </w:rPr>
      </w:pPr>
      <w:r w:rsidRPr="00DE279C">
        <w:rPr>
          <w:rFonts w:ascii="Arial" w:eastAsia="Times New Roman" w:hAnsi="Arial" w:cs="Arial"/>
          <w:sz w:val="24"/>
          <w:szCs w:val="24"/>
          <w:lang w:val="es-ES" w:eastAsia="es-ES"/>
        </w:rPr>
        <w:t xml:space="preserve">Realizando </w:t>
      </w:r>
      <w:r w:rsidR="00E918A4">
        <w:rPr>
          <w:rFonts w:ascii="Arial" w:eastAsia="Times New Roman" w:hAnsi="Arial" w:cs="Arial"/>
          <w:sz w:val="24"/>
          <w:szCs w:val="24"/>
          <w:lang w:val="es-ES" w:eastAsia="es-ES"/>
        </w:rPr>
        <w:t>la conexión en el panel frontal de</w:t>
      </w:r>
      <w:r w:rsidRPr="00DE279C">
        <w:rPr>
          <w:rFonts w:ascii="Arial" w:eastAsia="Times New Roman" w:hAnsi="Arial" w:cs="Arial"/>
          <w:sz w:val="24"/>
          <w:szCs w:val="24"/>
          <w:lang w:val="es-ES" w:eastAsia="es-ES"/>
        </w:rPr>
        <w:t xml:space="preserve"> P1, pulso1, con G1, gate del tiristor 1, se obtiene el disparo </w:t>
      </w:r>
      <w:r w:rsidR="00E918A4">
        <w:rPr>
          <w:rFonts w:ascii="Arial" w:eastAsia="Times New Roman" w:hAnsi="Arial" w:cs="Arial"/>
          <w:sz w:val="24"/>
          <w:szCs w:val="24"/>
          <w:lang w:val="es-ES" w:eastAsia="es-ES"/>
        </w:rPr>
        <w:t xml:space="preserve">de dicho tiristor </w:t>
      </w:r>
      <w:r w:rsidRPr="00DE279C">
        <w:rPr>
          <w:rFonts w:ascii="Arial" w:eastAsia="Times New Roman" w:hAnsi="Arial" w:cs="Arial"/>
          <w:sz w:val="24"/>
          <w:szCs w:val="24"/>
          <w:lang w:val="es-ES" w:eastAsia="es-ES"/>
        </w:rPr>
        <w:t>a un ángulo dado por el potenciómetro de referencia, en la Figura 4.7 se tiene  el pulso de disparo generado luego de conectar P1 con G1</w:t>
      </w:r>
      <w:r w:rsidR="00136DE3">
        <w:rPr>
          <w:rFonts w:ascii="Arial" w:eastAsia="Times New Roman" w:hAnsi="Arial" w:cs="Arial"/>
          <w:sz w:val="24"/>
          <w:szCs w:val="24"/>
          <w:lang w:val="es-ES" w:eastAsia="es-ES"/>
        </w:rPr>
        <w:t xml:space="preserve"> (IC1-10) </w:t>
      </w:r>
      <w:r w:rsidRPr="00DE279C">
        <w:rPr>
          <w:rFonts w:ascii="Arial" w:eastAsia="Times New Roman" w:hAnsi="Arial" w:cs="Arial"/>
          <w:sz w:val="24"/>
          <w:szCs w:val="24"/>
          <w:lang w:val="es-ES" w:eastAsia="es-ES"/>
        </w:rPr>
        <w:t xml:space="preserve"> y además el pulso ensanchado por el multivibrador monoestable programado para 2.5ms</w:t>
      </w:r>
      <w:r w:rsidR="00136DE3">
        <w:rPr>
          <w:rFonts w:ascii="Arial" w:eastAsia="Times New Roman" w:hAnsi="Arial" w:cs="Arial"/>
          <w:sz w:val="24"/>
          <w:szCs w:val="24"/>
          <w:lang w:val="es-ES" w:eastAsia="es-ES"/>
        </w:rPr>
        <w:t xml:space="preserve"> (IC2-6)</w:t>
      </w:r>
      <w:r w:rsidRPr="00DE279C">
        <w:rPr>
          <w:rFonts w:ascii="Arial" w:eastAsia="Times New Roman" w:hAnsi="Arial" w:cs="Arial"/>
          <w:sz w:val="24"/>
          <w:szCs w:val="24"/>
          <w:lang w:val="es-ES" w:eastAsia="es-ES"/>
        </w:rPr>
        <w:t>.</w:t>
      </w:r>
    </w:p>
    <w:p w:rsidR="001F6189" w:rsidRPr="00DE279C" w:rsidRDefault="001F6189" w:rsidP="001F6189">
      <w:pPr>
        <w:spacing w:after="0" w:line="480" w:lineRule="auto"/>
        <w:jc w:val="both"/>
        <w:rPr>
          <w:rFonts w:ascii="Arial" w:eastAsia="Times New Roman" w:hAnsi="Arial" w:cs="Arial"/>
          <w:sz w:val="24"/>
          <w:szCs w:val="24"/>
          <w:lang w:val="es-ES" w:eastAsia="es-ES"/>
        </w:rPr>
      </w:pPr>
    </w:p>
    <w:tbl>
      <w:tblPr>
        <w:tblStyle w:val="Tablaconcuadrcula"/>
        <w:tblW w:w="8122" w:type="dxa"/>
        <w:tblInd w:w="250" w:type="dxa"/>
        <w:tblLook w:val="04A0"/>
      </w:tblPr>
      <w:tblGrid>
        <w:gridCol w:w="8243"/>
      </w:tblGrid>
      <w:tr w:rsidR="001F6189" w:rsidRPr="009F1C6A" w:rsidTr="00667D21">
        <w:trPr>
          <w:trHeight w:val="555"/>
        </w:trPr>
        <w:tc>
          <w:tcPr>
            <w:tcW w:w="8122" w:type="dxa"/>
            <w:tcBorders>
              <w:bottom w:val="single" w:sz="4" w:space="0" w:color="000000"/>
            </w:tcBorders>
          </w:tcPr>
          <w:p w:rsidR="001F6189" w:rsidRPr="00827C59" w:rsidRDefault="000F1B9D" w:rsidP="00667D21">
            <w:pPr>
              <w:pStyle w:val="Sinespaciado"/>
              <w:jc w:val="both"/>
              <w:rPr>
                <w:rFonts w:ascii="Arial" w:hAnsi="Arial" w:cs="Arial"/>
                <w:sz w:val="24"/>
                <w:szCs w:val="24"/>
                <w:lang w:val="es-EC"/>
              </w:rPr>
            </w:pPr>
            <w:r w:rsidRPr="000F1B9D">
              <w:rPr>
                <w:rFonts w:ascii="Arial" w:hAnsi="Arial" w:cs="Arial"/>
                <w:noProof/>
                <w:sz w:val="24"/>
                <w:szCs w:val="24"/>
                <w:lang w:val="es-EC" w:eastAsia="es-EC"/>
              </w:rPr>
              <w:lastRenderedPageBreak/>
              <w:drawing>
                <wp:inline distT="0" distB="0" distL="0" distR="0">
                  <wp:extent cx="5096414" cy="2619757"/>
                  <wp:effectExtent l="19050" t="0" r="8986" b="0"/>
                  <wp:docPr id="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cstate="print"/>
                          <a:srcRect/>
                          <a:stretch>
                            <a:fillRect/>
                          </a:stretch>
                        </pic:blipFill>
                        <pic:spPr bwMode="auto">
                          <a:xfrm>
                            <a:off x="0" y="0"/>
                            <a:ext cx="5093805" cy="2618416"/>
                          </a:xfrm>
                          <a:prstGeom prst="rect">
                            <a:avLst/>
                          </a:prstGeom>
                          <a:noFill/>
                          <a:ln w="9525">
                            <a:noFill/>
                            <a:miter lim="800000"/>
                            <a:headEnd/>
                            <a:tailEnd/>
                          </a:ln>
                        </pic:spPr>
                      </pic:pic>
                    </a:graphicData>
                  </a:graphic>
                </wp:inline>
              </w:drawing>
            </w:r>
          </w:p>
        </w:tc>
      </w:tr>
      <w:tr w:rsidR="001F6189" w:rsidRPr="00DE279C" w:rsidTr="00667D21">
        <w:trPr>
          <w:trHeight w:val="230"/>
        </w:trPr>
        <w:tc>
          <w:tcPr>
            <w:tcW w:w="8122" w:type="dxa"/>
            <w:shd w:val="pct10" w:color="auto" w:fill="auto"/>
          </w:tcPr>
          <w:p w:rsidR="001F6189" w:rsidRPr="00827C59" w:rsidRDefault="001F6189" w:rsidP="00994F74">
            <w:pPr>
              <w:pStyle w:val="tesisfigura"/>
              <w:rPr>
                <w:sz w:val="24"/>
              </w:rPr>
            </w:pPr>
            <w:bookmarkStart w:id="175" w:name="_Toc303503646"/>
            <w:r w:rsidRPr="001F6189">
              <w:t xml:space="preserve">Figura 4.7   </w:t>
            </w:r>
            <w:r w:rsidR="001F01BC">
              <w:t xml:space="preserve"> </w:t>
            </w:r>
            <w:r w:rsidR="00994F74">
              <w:t>Señales reales del p</w:t>
            </w:r>
            <w:r w:rsidRPr="001F6189">
              <w:t>ulso de disparo IC1-10 y pulso ensanchado de disparo IC2-6</w:t>
            </w:r>
            <w:bookmarkEnd w:id="175"/>
          </w:p>
        </w:tc>
      </w:tr>
    </w:tbl>
    <w:p w:rsidR="001F6189" w:rsidRDefault="001F6189" w:rsidP="001F6189">
      <w:pPr>
        <w:spacing w:after="0" w:line="480" w:lineRule="auto"/>
        <w:jc w:val="center"/>
        <w:rPr>
          <w:rFonts w:ascii="Arial" w:eastAsia="Times New Roman" w:hAnsi="Arial" w:cs="Arial"/>
          <w:sz w:val="28"/>
          <w:szCs w:val="28"/>
          <w:lang w:val="es-ES" w:eastAsia="es-ES"/>
        </w:rPr>
      </w:pPr>
    </w:p>
    <w:p w:rsidR="001F6189" w:rsidRPr="00E50D27" w:rsidRDefault="001F6189" w:rsidP="00804EA7">
      <w:pPr>
        <w:spacing w:after="0" w:line="480" w:lineRule="auto"/>
        <w:ind w:left="708"/>
        <w:jc w:val="both"/>
        <w:rPr>
          <w:rFonts w:ascii="Arial" w:eastAsia="Calibri" w:hAnsi="Arial" w:cs="Arial"/>
          <w:sz w:val="24"/>
          <w:szCs w:val="24"/>
          <w:lang w:eastAsia="en-US"/>
        </w:rPr>
      </w:pPr>
      <w:r>
        <w:rPr>
          <w:rFonts w:ascii="Arial" w:eastAsia="Calibri" w:hAnsi="Arial" w:cs="Arial"/>
          <w:sz w:val="24"/>
          <w:szCs w:val="24"/>
          <w:lang w:eastAsia="en-US"/>
        </w:rPr>
        <w:t xml:space="preserve">ChA: </w:t>
      </w:r>
      <w:r w:rsidRPr="00E50D27">
        <w:rPr>
          <w:rFonts w:ascii="Arial" w:eastAsia="Calibri" w:hAnsi="Arial" w:cs="Arial"/>
          <w:sz w:val="24"/>
          <w:szCs w:val="24"/>
          <w:lang w:eastAsia="en-US"/>
        </w:rPr>
        <w:t>Pulso de Disparo (rojo) IC1-10.</w:t>
      </w:r>
      <w:r>
        <w:rPr>
          <w:rFonts w:ascii="Arial" w:eastAsia="Calibri" w:hAnsi="Arial" w:cs="Arial"/>
          <w:b/>
          <w:sz w:val="24"/>
          <w:szCs w:val="24"/>
          <w:lang w:eastAsia="en-US"/>
        </w:rPr>
        <w:t xml:space="preserve"> </w:t>
      </w:r>
      <w:r>
        <w:rPr>
          <w:rFonts w:ascii="Arial" w:eastAsia="Calibri" w:hAnsi="Arial" w:cs="Arial"/>
          <w:sz w:val="24"/>
          <w:szCs w:val="24"/>
          <w:lang w:eastAsia="en-US"/>
        </w:rPr>
        <w:t xml:space="preserve">ChB: </w:t>
      </w:r>
      <w:r w:rsidRPr="00E50D27">
        <w:rPr>
          <w:rFonts w:ascii="Arial" w:eastAsia="Calibri" w:hAnsi="Arial" w:cs="Arial"/>
          <w:sz w:val="24"/>
          <w:szCs w:val="24"/>
          <w:lang w:eastAsia="en-US"/>
        </w:rPr>
        <w:t>Pulso ensan</w:t>
      </w:r>
      <w:r>
        <w:rPr>
          <w:rFonts w:ascii="Arial" w:eastAsia="Calibri" w:hAnsi="Arial" w:cs="Arial"/>
          <w:sz w:val="24"/>
          <w:szCs w:val="24"/>
          <w:lang w:eastAsia="en-US"/>
        </w:rPr>
        <w:t>chado de disparo (azul) IC2-6</w:t>
      </w:r>
      <w:r w:rsidR="000F1B9D">
        <w:rPr>
          <w:rFonts w:ascii="Arial" w:eastAsia="Calibri" w:hAnsi="Arial" w:cs="Arial"/>
          <w:sz w:val="24"/>
          <w:szCs w:val="24"/>
          <w:lang w:eastAsia="en-US"/>
        </w:rPr>
        <w:t>.</w:t>
      </w:r>
      <w:r w:rsidRPr="00E50D27">
        <w:rPr>
          <w:rFonts w:ascii="Arial" w:eastAsia="Calibri" w:hAnsi="Arial" w:cs="Arial"/>
          <w:sz w:val="24"/>
          <w:szCs w:val="24"/>
          <w:lang w:eastAsia="en-US"/>
        </w:rPr>
        <w:t xml:space="preserve"> </w:t>
      </w:r>
    </w:p>
    <w:p w:rsidR="001F6189" w:rsidRPr="001C762D" w:rsidRDefault="001F6189" w:rsidP="00804EA7">
      <w:pPr>
        <w:spacing w:after="0" w:line="480" w:lineRule="auto"/>
        <w:ind w:left="708"/>
        <w:jc w:val="both"/>
        <w:rPr>
          <w:rFonts w:ascii="Arial" w:eastAsia="Calibri" w:hAnsi="Arial" w:cs="Arial"/>
          <w:sz w:val="24"/>
          <w:szCs w:val="24"/>
          <w:lang w:eastAsia="en-US"/>
        </w:rPr>
      </w:pPr>
      <w:r>
        <w:rPr>
          <w:rFonts w:ascii="Arial" w:eastAsia="Calibri" w:hAnsi="Arial" w:cs="Arial"/>
          <w:sz w:val="24"/>
          <w:szCs w:val="24"/>
          <w:lang w:eastAsia="en-US"/>
        </w:rPr>
        <w:t xml:space="preserve">Escala horizontal: </w:t>
      </w:r>
      <w:r>
        <w:rPr>
          <w:rFonts w:ascii="Arial" w:eastAsia="Calibri" w:hAnsi="Arial" w:cs="Arial"/>
          <w:sz w:val="24"/>
          <w:szCs w:val="24"/>
          <w:lang w:eastAsia="en-US"/>
        </w:rPr>
        <w:tab/>
        <w:t xml:space="preserve">a) </w:t>
      </w:r>
      <w:r w:rsidR="000F1B9D">
        <w:rPr>
          <w:rFonts w:ascii="Arial" w:eastAsia="Calibri" w:hAnsi="Arial" w:cs="Arial"/>
          <w:sz w:val="24"/>
          <w:szCs w:val="24"/>
          <w:lang w:eastAsia="en-US"/>
        </w:rPr>
        <w:t>5</w:t>
      </w:r>
      <w:r>
        <w:rPr>
          <w:rFonts w:ascii="Arial" w:eastAsia="Calibri" w:hAnsi="Arial" w:cs="Arial"/>
          <w:sz w:val="24"/>
          <w:szCs w:val="24"/>
          <w:lang w:eastAsia="en-US"/>
        </w:rPr>
        <w:t xml:space="preserve">ms/div; </w:t>
      </w:r>
      <w:r w:rsidR="000F1B9D">
        <w:rPr>
          <w:rFonts w:ascii="Arial" w:eastAsia="Calibri" w:hAnsi="Arial" w:cs="Arial"/>
          <w:sz w:val="24"/>
          <w:szCs w:val="24"/>
          <w:lang w:eastAsia="en-US"/>
        </w:rPr>
        <w:tab/>
      </w:r>
      <w:r>
        <w:rPr>
          <w:rFonts w:ascii="Arial" w:eastAsia="Calibri" w:hAnsi="Arial" w:cs="Arial"/>
          <w:sz w:val="24"/>
          <w:szCs w:val="24"/>
          <w:lang w:eastAsia="en-US"/>
        </w:rPr>
        <w:t xml:space="preserve">b) </w:t>
      </w:r>
      <w:r w:rsidR="000F1B9D">
        <w:rPr>
          <w:rFonts w:ascii="Arial" w:eastAsia="Calibri" w:hAnsi="Arial" w:cs="Arial"/>
          <w:sz w:val="24"/>
          <w:szCs w:val="24"/>
          <w:lang w:eastAsia="en-US"/>
        </w:rPr>
        <w:t>5</w:t>
      </w:r>
      <w:r w:rsidRPr="001C762D">
        <w:rPr>
          <w:rFonts w:ascii="Arial" w:eastAsia="Calibri" w:hAnsi="Arial" w:cs="Arial"/>
          <w:sz w:val="24"/>
          <w:szCs w:val="24"/>
          <w:lang w:eastAsia="en-US"/>
        </w:rPr>
        <w:t>ms/div.</w:t>
      </w:r>
    </w:p>
    <w:p w:rsidR="001F6189" w:rsidRPr="001C762D" w:rsidRDefault="001F6189" w:rsidP="00804EA7">
      <w:pPr>
        <w:spacing w:after="0" w:line="480" w:lineRule="auto"/>
        <w:ind w:left="708"/>
        <w:jc w:val="both"/>
        <w:rPr>
          <w:rFonts w:ascii="Arial" w:eastAsia="Calibri" w:hAnsi="Arial" w:cs="Arial"/>
          <w:sz w:val="24"/>
          <w:szCs w:val="24"/>
          <w:lang w:eastAsia="en-US"/>
        </w:rPr>
      </w:pPr>
      <w:r w:rsidRPr="001C762D">
        <w:rPr>
          <w:rFonts w:ascii="Arial" w:eastAsia="Calibri" w:hAnsi="Arial" w:cs="Arial"/>
          <w:sz w:val="24"/>
          <w:szCs w:val="24"/>
          <w:lang w:eastAsia="en-US"/>
        </w:rPr>
        <w:t>Esc</w:t>
      </w:r>
      <w:r>
        <w:rPr>
          <w:rFonts w:ascii="Arial" w:eastAsia="Calibri" w:hAnsi="Arial" w:cs="Arial"/>
          <w:sz w:val="24"/>
          <w:szCs w:val="24"/>
          <w:lang w:eastAsia="en-US"/>
        </w:rPr>
        <w:t xml:space="preserve">ala vertical: </w:t>
      </w:r>
      <w:r>
        <w:rPr>
          <w:rFonts w:ascii="Arial" w:eastAsia="Calibri" w:hAnsi="Arial" w:cs="Arial"/>
          <w:sz w:val="24"/>
          <w:szCs w:val="24"/>
          <w:lang w:eastAsia="en-US"/>
        </w:rPr>
        <w:tab/>
        <w:t xml:space="preserve">a) </w:t>
      </w:r>
      <w:r w:rsidR="000F1B9D">
        <w:rPr>
          <w:rFonts w:ascii="Arial" w:eastAsia="Calibri" w:hAnsi="Arial" w:cs="Arial"/>
          <w:sz w:val="24"/>
          <w:szCs w:val="24"/>
          <w:lang w:eastAsia="en-US"/>
        </w:rPr>
        <w:t>10</w:t>
      </w:r>
      <w:r>
        <w:rPr>
          <w:rFonts w:ascii="Arial" w:eastAsia="Calibri" w:hAnsi="Arial" w:cs="Arial"/>
          <w:sz w:val="24"/>
          <w:szCs w:val="24"/>
          <w:lang w:eastAsia="en-US"/>
        </w:rPr>
        <w:t xml:space="preserve">V/div; </w:t>
      </w:r>
      <w:r>
        <w:rPr>
          <w:rFonts w:ascii="Arial" w:eastAsia="Calibri" w:hAnsi="Arial" w:cs="Arial"/>
          <w:sz w:val="24"/>
          <w:szCs w:val="24"/>
          <w:lang w:eastAsia="en-US"/>
        </w:rPr>
        <w:tab/>
        <w:t xml:space="preserve">b) </w:t>
      </w:r>
      <w:r w:rsidR="000F1B9D">
        <w:rPr>
          <w:rFonts w:ascii="Arial" w:eastAsia="Calibri" w:hAnsi="Arial" w:cs="Arial"/>
          <w:sz w:val="24"/>
          <w:szCs w:val="24"/>
          <w:lang w:eastAsia="en-US"/>
        </w:rPr>
        <w:t>10</w:t>
      </w:r>
      <w:r w:rsidRPr="001C762D">
        <w:rPr>
          <w:rFonts w:ascii="Arial" w:eastAsia="Calibri" w:hAnsi="Arial" w:cs="Arial"/>
          <w:sz w:val="24"/>
          <w:szCs w:val="24"/>
          <w:lang w:eastAsia="en-US"/>
        </w:rPr>
        <w:t>V/div</w:t>
      </w:r>
    </w:p>
    <w:p w:rsidR="001F6189" w:rsidRPr="00E50D27" w:rsidRDefault="001F6189" w:rsidP="001F6189">
      <w:pPr>
        <w:spacing w:after="0" w:line="480" w:lineRule="auto"/>
        <w:rPr>
          <w:rFonts w:ascii="Arial" w:eastAsia="Times New Roman" w:hAnsi="Arial" w:cs="Arial"/>
          <w:sz w:val="28"/>
          <w:szCs w:val="28"/>
          <w:lang w:eastAsia="es-ES"/>
        </w:rPr>
      </w:pPr>
    </w:p>
    <w:p w:rsidR="001F6189" w:rsidRPr="00DE279C" w:rsidRDefault="001F6189" w:rsidP="001F6189">
      <w:pPr>
        <w:spacing w:after="0" w:line="480" w:lineRule="auto"/>
        <w:jc w:val="both"/>
        <w:rPr>
          <w:rFonts w:ascii="Arial" w:eastAsia="Times New Roman" w:hAnsi="Arial" w:cs="Arial"/>
          <w:sz w:val="24"/>
          <w:szCs w:val="24"/>
          <w:lang w:val="es-ES" w:eastAsia="es-ES"/>
        </w:rPr>
      </w:pPr>
      <w:r w:rsidRPr="00DE279C">
        <w:rPr>
          <w:rFonts w:ascii="Arial" w:eastAsia="Times New Roman" w:hAnsi="Arial" w:cs="Arial"/>
          <w:sz w:val="24"/>
          <w:szCs w:val="24"/>
          <w:lang w:val="es-ES" w:eastAsia="es-ES"/>
        </w:rPr>
        <w:t>En la Figura 4.8 se muestra el voltaje de sincronismo junto con el pulso de disparo enviado al tiristor TH1 a través de los terminales Th1G y Th1K.</w:t>
      </w:r>
    </w:p>
    <w:p w:rsidR="001F6189" w:rsidRDefault="001F6189" w:rsidP="001F6189">
      <w:pPr>
        <w:spacing w:after="0" w:line="480" w:lineRule="auto"/>
        <w:jc w:val="center"/>
        <w:rPr>
          <w:rFonts w:ascii="Arial" w:eastAsia="Times New Roman" w:hAnsi="Arial" w:cs="Arial"/>
          <w:sz w:val="28"/>
          <w:szCs w:val="28"/>
          <w:lang w:val="es-ES" w:eastAsia="es-ES"/>
        </w:rPr>
      </w:pPr>
    </w:p>
    <w:p w:rsidR="00804EA7" w:rsidRDefault="00804EA7" w:rsidP="001F6189">
      <w:pPr>
        <w:spacing w:after="0" w:line="480" w:lineRule="auto"/>
        <w:jc w:val="center"/>
        <w:rPr>
          <w:rFonts w:ascii="Arial" w:eastAsia="Times New Roman" w:hAnsi="Arial" w:cs="Arial"/>
          <w:sz w:val="28"/>
          <w:szCs w:val="28"/>
          <w:lang w:val="es-ES" w:eastAsia="es-ES"/>
        </w:rPr>
      </w:pPr>
    </w:p>
    <w:tbl>
      <w:tblPr>
        <w:tblStyle w:val="Tablaconcuadrcula"/>
        <w:tblW w:w="8122" w:type="dxa"/>
        <w:tblInd w:w="250" w:type="dxa"/>
        <w:tblLook w:val="04A0"/>
      </w:tblPr>
      <w:tblGrid>
        <w:gridCol w:w="8243"/>
      </w:tblGrid>
      <w:tr w:rsidR="001F6189" w:rsidRPr="009F1C6A" w:rsidTr="00667D21">
        <w:trPr>
          <w:trHeight w:val="555"/>
        </w:trPr>
        <w:tc>
          <w:tcPr>
            <w:tcW w:w="8122" w:type="dxa"/>
            <w:tcBorders>
              <w:bottom w:val="single" w:sz="4" w:space="0" w:color="000000"/>
            </w:tcBorders>
          </w:tcPr>
          <w:p w:rsidR="001F6189" w:rsidRPr="00827C59" w:rsidRDefault="00647646" w:rsidP="00667D21">
            <w:pPr>
              <w:pStyle w:val="Sinespaciado"/>
              <w:jc w:val="both"/>
              <w:rPr>
                <w:rFonts w:ascii="Arial" w:hAnsi="Arial" w:cs="Arial"/>
                <w:sz w:val="24"/>
                <w:szCs w:val="24"/>
                <w:lang w:val="es-EC"/>
              </w:rPr>
            </w:pPr>
            <w:r w:rsidRPr="00647646">
              <w:rPr>
                <w:rFonts w:ascii="Arial" w:hAnsi="Arial" w:cs="Arial"/>
                <w:noProof/>
                <w:sz w:val="24"/>
                <w:szCs w:val="24"/>
                <w:lang w:val="es-EC" w:eastAsia="es-EC"/>
              </w:rPr>
              <w:lastRenderedPageBreak/>
              <w:drawing>
                <wp:inline distT="0" distB="0" distL="0" distR="0">
                  <wp:extent cx="5105040" cy="2619757"/>
                  <wp:effectExtent l="19050" t="0" r="360" b="0"/>
                  <wp:docPr id="9"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7" cstate="print"/>
                          <a:srcRect/>
                          <a:stretch>
                            <a:fillRect/>
                          </a:stretch>
                        </pic:blipFill>
                        <pic:spPr bwMode="auto">
                          <a:xfrm>
                            <a:off x="0" y="0"/>
                            <a:ext cx="5102426" cy="2618416"/>
                          </a:xfrm>
                          <a:prstGeom prst="rect">
                            <a:avLst/>
                          </a:prstGeom>
                          <a:noFill/>
                          <a:ln w="9525">
                            <a:noFill/>
                            <a:miter lim="800000"/>
                            <a:headEnd/>
                            <a:tailEnd/>
                          </a:ln>
                        </pic:spPr>
                      </pic:pic>
                    </a:graphicData>
                  </a:graphic>
                </wp:inline>
              </w:drawing>
            </w:r>
          </w:p>
        </w:tc>
      </w:tr>
      <w:tr w:rsidR="001F6189" w:rsidRPr="00DE279C" w:rsidTr="00667D21">
        <w:trPr>
          <w:trHeight w:val="230"/>
        </w:trPr>
        <w:tc>
          <w:tcPr>
            <w:tcW w:w="8122" w:type="dxa"/>
            <w:shd w:val="pct10" w:color="auto" w:fill="auto"/>
          </w:tcPr>
          <w:p w:rsidR="001F6189" w:rsidRPr="00827C59" w:rsidRDefault="001F6189" w:rsidP="00994F74">
            <w:pPr>
              <w:pStyle w:val="tesisfigura"/>
            </w:pPr>
            <w:bookmarkStart w:id="176" w:name="_Toc303503647"/>
            <w:r w:rsidRPr="001F6189">
              <w:t xml:space="preserve">Figura 4.8   </w:t>
            </w:r>
            <w:r w:rsidR="001F01BC">
              <w:t xml:space="preserve"> </w:t>
            </w:r>
            <w:r w:rsidR="00994F74">
              <w:t>Señales reales del V</w:t>
            </w:r>
            <w:r w:rsidRPr="001F6189">
              <w:t>oltaje de sincronismo y Voltaje entre Gate y Cátodo de TH1</w:t>
            </w:r>
            <w:bookmarkEnd w:id="176"/>
          </w:p>
        </w:tc>
      </w:tr>
    </w:tbl>
    <w:p w:rsidR="005D6B2A" w:rsidRDefault="005D6B2A" w:rsidP="00804EA7">
      <w:pPr>
        <w:spacing w:after="0" w:line="480" w:lineRule="auto"/>
        <w:ind w:left="708"/>
        <w:jc w:val="both"/>
        <w:rPr>
          <w:rFonts w:ascii="Arial" w:eastAsia="Calibri" w:hAnsi="Arial" w:cs="Arial"/>
          <w:sz w:val="24"/>
          <w:szCs w:val="24"/>
          <w:lang w:eastAsia="en-US"/>
        </w:rPr>
      </w:pPr>
    </w:p>
    <w:p w:rsidR="001F6189" w:rsidRDefault="001F6189" w:rsidP="00804EA7">
      <w:pPr>
        <w:spacing w:after="0" w:line="480" w:lineRule="auto"/>
        <w:ind w:left="708"/>
        <w:jc w:val="both"/>
        <w:rPr>
          <w:rFonts w:ascii="Arial" w:eastAsia="Calibri" w:hAnsi="Arial" w:cs="Arial"/>
          <w:sz w:val="24"/>
          <w:szCs w:val="24"/>
          <w:lang w:eastAsia="en-US"/>
        </w:rPr>
      </w:pPr>
      <w:r>
        <w:rPr>
          <w:rFonts w:ascii="Arial" w:eastAsia="Calibri" w:hAnsi="Arial" w:cs="Arial"/>
          <w:sz w:val="24"/>
          <w:szCs w:val="24"/>
          <w:lang w:eastAsia="en-US"/>
        </w:rPr>
        <w:t xml:space="preserve">ChA: </w:t>
      </w:r>
      <w:r w:rsidRPr="009F400B">
        <w:rPr>
          <w:rFonts w:ascii="Arial" w:eastAsia="Calibri" w:hAnsi="Arial" w:cs="Arial"/>
          <w:sz w:val="24"/>
          <w:szCs w:val="24"/>
          <w:lang w:eastAsia="en-US"/>
        </w:rPr>
        <w:t>Voltaje de sincronismo (rojo)</w:t>
      </w:r>
      <w:r w:rsidRPr="00E50D27">
        <w:rPr>
          <w:rFonts w:ascii="Arial" w:eastAsia="Calibri" w:hAnsi="Arial" w:cs="Arial"/>
          <w:sz w:val="24"/>
          <w:szCs w:val="24"/>
          <w:lang w:eastAsia="en-US"/>
        </w:rPr>
        <w:t>.</w:t>
      </w:r>
      <w:r>
        <w:rPr>
          <w:rFonts w:ascii="Arial" w:eastAsia="Calibri" w:hAnsi="Arial" w:cs="Arial"/>
          <w:b/>
          <w:sz w:val="24"/>
          <w:szCs w:val="24"/>
          <w:lang w:eastAsia="en-US"/>
        </w:rPr>
        <w:t xml:space="preserve"> </w:t>
      </w:r>
      <w:r>
        <w:rPr>
          <w:rFonts w:ascii="Arial" w:eastAsia="Calibri" w:hAnsi="Arial" w:cs="Arial"/>
          <w:sz w:val="24"/>
          <w:szCs w:val="24"/>
          <w:lang w:eastAsia="en-US"/>
        </w:rPr>
        <w:t xml:space="preserve">ChB: </w:t>
      </w:r>
      <w:r w:rsidRPr="009F400B">
        <w:rPr>
          <w:rFonts w:ascii="Arial" w:eastAsia="Calibri" w:hAnsi="Arial" w:cs="Arial"/>
          <w:sz w:val="24"/>
          <w:szCs w:val="24"/>
          <w:lang w:eastAsia="en-US"/>
        </w:rPr>
        <w:t>voltaje e</w:t>
      </w:r>
      <w:r>
        <w:rPr>
          <w:rFonts w:ascii="Arial" w:eastAsia="Calibri" w:hAnsi="Arial" w:cs="Arial"/>
          <w:sz w:val="24"/>
          <w:szCs w:val="24"/>
          <w:lang w:eastAsia="en-US"/>
        </w:rPr>
        <w:t>ntre gate-cátodo de TH1 (azul)</w:t>
      </w:r>
      <w:r w:rsidRPr="00E50D27">
        <w:rPr>
          <w:rFonts w:ascii="Arial" w:eastAsia="Calibri" w:hAnsi="Arial" w:cs="Arial"/>
          <w:sz w:val="24"/>
          <w:szCs w:val="24"/>
          <w:lang w:eastAsia="en-US"/>
        </w:rPr>
        <w:t xml:space="preserve">, con POT de referencia al 50%. </w:t>
      </w:r>
    </w:p>
    <w:p w:rsidR="001F6189" w:rsidRPr="001C762D" w:rsidRDefault="001F6189" w:rsidP="00804EA7">
      <w:pPr>
        <w:spacing w:after="0" w:line="480" w:lineRule="auto"/>
        <w:ind w:left="708"/>
        <w:jc w:val="both"/>
        <w:rPr>
          <w:rFonts w:ascii="Arial" w:eastAsia="Calibri" w:hAnsi="Arial" w:cs="Arial"/>
          <w:sz w:val="24"/>
          <w:szCs w:val="24"/>
          <w:lang w:eastAsia="en-US"/>
        </w:rPr>
      </w:pPr>
      <w:r>
        <w:rPr>
          <w:rFonts w:ascii="Arial" w:eastAsia="Calibri" w:hAnsi="Arial" w:cs="Arial"/>
          <w:sz w:val="24"/>
          <w:szCs w:val="24"/>
          <w:lang w:eastAsia="en-US"/>
        </w:rPr>
        <w:t xml:space="preserve">Escala horizontal: </w:t>
      </w:r>
      <w:r>
        <w:rPr>
          <w:rFonts w:ascii="Arial" w:eastAsia="Calibri" w:hAnsi="Arial" w:cs="Arial"/>
          <w:sz w:val="24"/>
          <w:szCs w:val="24"/>
          <w:lang w:eastAsia="en-US"/>
        </w:rPr>
        <w:tab/>
        <w:t xml:space="preserve">a) </w:t>
      </w:r>
      <w:r w:rsidR="00647646">
        <w:rPr>
          <w:rFonts w:ascii="Arial" w:eastAsia="Calibri" w:hAnsi="Arial" w:cs="Arial"/>
          <w:sz w:val="24"/>
          <w:szCs w:val="24"/>
          <w:lang w:eastAsia="en-US"/>
        </w:rPr>
        <w:t>5</w:t>
      </w:r>
      <w:r>
        <w:rPr>
          <w:rFonts w:ascii="Arial" w:eastAsia="Calibri" w:hAnsi="Arial" w:cs="Arial"/>
          <w:sz w:val="24"/>
          <w:szCs w:val="24"/>
          <w:lang w:eastAsia="en-US"/>
        </w:rPr>
        <w:t xml:space="preserve">ms/div; b) </w:t>
      </w:r>
      <w:r w:rsidR="00647646">
        <w:rPr>
          <w:rFonts w:ascii="Arial" w:eastAsia="Calibri" w:hAnsi="Arial" w:cs="Arial"/>
          <w:sz w:val="24"/>
          <w:szCs w:val="24"/>
          <w:lang w:eastAsia="en-US"/>
        </w:rPr>
        <w:t>5</w:t>
      </w:r>
      <w:r w:rsidRPr="001C762D">
        <w:rPr>
          <w:rFonts w:ascii="Arial" w:eastAsia="Calibri" w:hAnsi="Arial" w:cs="Arial"/>
          <w:sz w:val="24"/>
          <w:szCs w:val="24"/>
          <w:lang w:eastAsia="en-US"/>
        </w:rPr>
        <w:t>ms/div.</w:t>
      </w:r>
    </w:p>
    <w:p w:rsidR="001F6189" w:rsidRPr="001C762D" w:rsidRDefault="001F6189" w:rsidP="00804EA7">
      <w:pPr>
        <w:spacing w:after="0" w:line="480" w:lineRule="auto"/>
        <w:ind w:left="708"/>
        <w:jc w:val="both"/>
        <w:rPr>
          <w:rFonts w:ascii="Arial" w:eastAsia="Calibri" w:hAnsi="Arial" w:cs="Arial"/>
          <w:sz w:val="24"/>
          <w:szCs w:val="24"/>
          <w:lang w:eastAsia="en-US"/>
        </w:rPr>
      </w:pPr>
      <w:r w:rsidRPr="001C762D">
        <w:rPr>
          <w:rFonts w:ascii="Arial" w:eastAsia="Calibri" w:hAnsi="Arial" w:cs="Arial"/>
          <w:sz w:val="24"/>
          <w:szCs w:val="24"/>
          <w:lang w:eastAsia="en-US"/>
        </w:rPr>
        <w:t>Esc</w:t>
      </w:r>
      <w:r>
        <w:rPr>
          <w:rFonts w:ascii="Arial" w:eastAsia="Calibri" w:hAnsi="Arial" w:cs="Arial"/>
          <w:sz w:val="24"/>
          <w:szCs w:val="24"/>
          <w:lang w:eastAsia="en-US"/>
        </w:rPr>
        <w:t xml:space="preserve">ala vertical: </w:t>
      </w:r>
      <w:r>
        <w:rPr>
          <w:rFonts w:ascii="Arial" w:eastAsia="Calibri" w:hAnsi="Arial" w:cs="Arial"/>
          <w:sz w:val="24"/>
          <w:szCs w:val="24"/>
          <w:lang w:eastAsia="en-US"/>
        </w:rPr>
        <w:tab/>
        <w:t xml:space="preserve">a) </w:t>
      </w:r>
      <w:r w:rsidR="00647646">
        <w:rPr>
          <w:rFonts w:ascii="Arial" w:eastAsia="Calibri" w:hAnsi="Arial" w:cs="Arial"/>
          <w:sz w:val="24"/>
          <w:szCs w:val="24"/>
          <w:lang w:eastAsia="en-US"/>
        </w:rPr>
        <w:t>10</w:t>
      </w:r>
      <w:r>
        <w:rPr>
          <w:rFonts w:ascii="Arial" w:eastAsia="Calibri" w:hAnsi="Arial" w:cs="Arial"/>
          <w:sz w:val="24"/>
          <w:szCs w:val="24"/>
          <w:lang w:eastAsia="en-US"/>
        </w:rPr>
        <w:t xml:space="preserve">V/div; </w:t>
      </w:r>
      <w:r>
        <w:rPr>
          <w:rFonts w:ascii="Arial" w:eastAsia="Calibri" w:hAnsi="Arial" w:cs="Arial"/>
          <w:sz w:val="24"/>
          <w:szCs w:val="24"/>
          <w:lang w:eastAsia="en-US"/>
        </w:rPr>
        <w:tab/>
        <w:t xml:space="preserve">b) </w:t>
      </w:r>
      <w:r w:rsidR="00647646">
        <w:rPr>
          <w:rFonts w:ascii="Arial" w:eastAsia="Calibri" w:hAnsi="Arial" w:cs="Arial"/>
          <w:sz w:val="24"/>
          <w:szCs w:val="24"/>
          <w:lang w:eastAsia="en-US"/>
        </w:rPr>
        <w:t>1</w:t>
      </w:r>
      <w:r w:rsidRPr="001C762D">
        <w:rPr>
          <w:rFonts w:ascii="Arial" w:eastAsia="Calibri" w:hAnsi="Arial" w:cs="Arial"/>
          <w:sz w:val="24"/>
          <w:szCs w:val="24"/>
          <w:lang w:eastAsia="en-US"/>
        </w:rPr>
        <w:t>V/div</w:t>
      </w:r>
    </w:p>
    <w:p w:rsidR="001F6189" w:rsidRDefault="001F6189" w:rsidP="001F6189">
      <w:pPr>
        <w:rPr>
          <w:rFonts w:ascii="Arial" w:eastAsia="Calibri" w:hAnsi="Arial" w:cs="Arial"/>
          <w:b/>
          <w:sz w:val="24"/>
          <w:szCs w:val="24"/>
          <w:lang w:eastAsia="en-US"/>
        </w:rPr>
      </w:pPr>
    </w:p>
    <w:p w:rsidR="0003791F" w:rsidRDefault="0003791F" w:rsidP="001F6189">
      <w:pPr>
        <w:rPr>
          <w:rFonts w:ascii="Arial" w:eastAsia="Calibri" w:hAnsi="Arial" w:cs="Arial"/>
          <w:b/>
          <w:sz w:val="24"/>
          <w:szCs w:val="24"/>
          <w:lang w:eastAsia="en-US"/>
        </w:rPr>
      </w:pPr>
    </w:p>
    <w:p w:rsidR="00A1696B" w:rsidRPr="00A1696B" w:rsidRDefault="00A1696B" w:rsidP="00A1696B">
      <w:pPr>
        <w:pStyle w:val="tesisnivel2"/>
        <w:rPr>
          <w:lang w:val="es-ES"/>
        </w:rPr>
      </w:pPr>
      <w:bookmarkStart w:id="177" w:name="_Toc303752527"/>
      <w:r w:rsidRPr="00A1696B">
        <w:rPr>
          <w:lang w:val="es-ES"/>
        </w:rPr>
        <w:t xml:space="preserve">Señales </w:t>
      </w:r>
      <w:r>
        <w:rPr>
          <w:lang w:val="es-ES"/>
        </w:rPr>
        <w:t>de convertidores AC/DC y AC/AC</w:t>
      </w:r>
      <w:bookmarkEnd w:id="177"/>
    </w:p>
    <w:p w:rsidR="001F6189" w:rsidRPr="00DE279C" w:rsidRDefault="001F6189" w:rsidP="001F6189">
      <w:pPr>
        <w:rPr>
          <w:rFonts w:ascii="Arial" w:hAnsi="Arial" w:cs="Arial"/>
          <w:lang w:val="es-ES"/>
        </w:rPr>
      </w:pPr>
    </w:p>
    <w:p w:rsidR="00BC40BC" w:rsidRDefault="00BC40BC" w:rsidP="00804EA7">
      <w:pPr>
        <w:spacing w:after="0" w:line="480" w:lineRule="auto"/>
        <w:jc w:val="both"/>
        <w:rPr>
          <w:rFonts w:ascii="Arial" w:eastAsia="Times New Roman" w:hAnsi="Arial" w:cs="Arial"/>
          <w:sz w:val="24"/>
          <w:szCs w:val="28"/>
          <w:lang w:val="es-ES" w:eastAsia="es-ES"/>
        </w:rPr>
      </w:pPr>
      <w:r w:rsidRPr="00BC40BC">
        <w:rPr>
          <w:rFonts w:ascii="Arial" w:eastAsia="Times New Roman" w:hAnsi="Arial" w:cs="Arial"/>
          <w:sz w:val="24"/>
          <w:szCs w:val="28"/>
          <w:lang w:val="es-ES" w:eastAsia="es-ES"/>
        </w:rPr>
        <w:t>A continuación se</w:t>
      </w:r>
      <w:r w:rsidR="00804EA7">
        <w:rPr>
          <w:rFonts w:ascii="Arial" w:eastAsia="Times New Roman" w:hAnsi="Arial" w:cs="Arial"/>
          <w:sz w:val="24"/>
          <w:szCs w:val="28"/>
          <w:lang w:val="es-ES" w:eastAsia="es-ES"/>
        </w:rPr>
        <w:t xml:space="preserve"> mostrarán</w:t>
      </w:r>
      <w:r w:rsidRPr="00BC40BC">
        <w:rPr>
          <w:rFonts w:ascii="Arial" w:eastAsia="Times New Roman" w:hAnsi="Arial" w:cs="Arial"/>
          <w:sz w:val="24"/>
          <w:szCs w:val="28"/>
          <w:lang w:val="es-ES" w:eastAsia="es-ES"/>
        </w:rPr>
        <w:t xml:space="preserve"> las señales de corriente y voltaje para tres convertidores distintos en los cuales verificaremos el funcionamiento de los equipos educativos.</w:t>
      </w:r>
    </w:p>
    <w:p w:rsidR="00BE78F0" w:rsidRPr="00BC40BC" w:rsidRDefault="00BE78F0" w:rsidP="00804EA7">
      <w:pPr>
        <w:spacing w:after="0" w:line="480" w:lineRule="auto"/>
        <w:jc w:val="both"/>
        <w:rPr>
          <w:rFonts w:ascii="Arial" w:eastAsia="Times New Roman" w:hAnsi="Arial" w:cs="Arial"/>
          <w:sz w:val="24"/>
          <w:szCs w:val="28"/>
          <w:lang w:val="es-ES" w:eastAsia="es-ES"/>
        </w:rPr>
      </w:pPr>
    </w:p>
    <w:p w:rsidR="00BA6696" w:rsidRDefault="001F6189" w:rsidP="00BC40BC">
      <w:pPr>
        <w:spacing w:after="0" w:line="480" w:lineRule="auto"/>
        <w:jc w:val="both"/>
        <w:rPr>
          <w:rFonts w:ascii="Arial" w:eastAsia="Times New Roman" w:hAnsi="Arial" w:cs="Arial"/>
          <w:sz w:val="24"/>
          <w:szCs w:val="24"/>
          <w:lang w:val="es-ES" w:eastAsia="es-ES"/>
        </w:rPr>
      </w:pPr>
      <w:r w:rsidRPr="00654579">
        <w:rPr>
          <w:rFonts w:ascii="Arial" w:eastAsia="Times New Roman" w:hAnsi="Arial" w:cs="Arial"/>
          <w:i/>
          <w:sz w:val="24"/>
          <w:szCs w:val="24"/>
          <w:lang w:val="es-ES" w:eastAsia="es-ES"/>
        </w:rPr>
        <w:lastRenderedPageBreak/>
        <w:t>Convertidor AC/DC monofásico de onda completa</w:t>
      </w:r>
      <w:r w:rsidR="00654579">
        <w:rPr>
          <w:rFonts w:ascii="Arial" w:eastAsia="Times New Roman" w:hAnsi="Arial" w:cs="Arial"/>
          <w:sz w:val="24"/>
          <w:szCs w:val="24"/>
          <w:lang w:val="es-ES" w:eastAsia="es-ES"/>
        </w:rPr>
        <w:t xml:space="preserve"> c</w:t>
      </w:r>
      <w:r w:rsidRPr="00DE279C">
        <w:rPr>
          <w:rFonts w:ascii="Arial" w:eastAsia="Times New Roman" w:hAnsi="Arial" w:cs="Arial"/>
          <w:sz w:val="24"/>
          <w:szCs w:val="24"/>
          <w:lang w:val="es-ES" w:eastAsia="es-ES"/>
        </w:rPr>
        <w:t xml:space="preserve">on el motor </w:t>
      </w:r>
      <w:r w:rsidR="008E3F72" w:rsidRPr="00BC40BC">
        <w:rPr>
          <w:rFonts w:ascii="Arial" w:eastAsia="Times New Roman" w:hAnsi="Arial" w:cs="Arial"/>
          <w:sz w:val="24"/>
          <w:szCs w:val="28"/>
          <w:lang w:val="es-ES" w:eastAsia="es-ES"/>
        </w:rPr>
        <w:t>DC MV1006</w:t>
      </w:r>
      <w:r w:rsidR="008E3F72">
        <w:rPr>
          <w:rFonts w:ascii="Arial" w:eastAsia="Times New Roman" w:hAnsi="Arial" w:cs="Arial"/>
          <w:sz w:val="24"/>
          <w:szCs w:val="28"/>
          <w:lang w:val="es-ES" w:eastAsia="es-ES"/>
        </w:rPr>
        <w:t xml:space="preserve"> </w:t>
      </w:r>
      <w:r w:rsidR="00654579">
        <w:rPr>
          <w:rFonts w:ascii="Arial" w:eastAsia="Times New Roman" w:hAnsi="Arial" w:cs="Arial"/>
          <w:sz w:val="24"/>
          <w:szCs w:val="24"/>
          <w:lang w:val="es-ES" w:eastAsia="es-ES"/>
        </w:rPr>
        <w:t>como carga</w:t>
      </w:r>
      <w:r w:rsidR="00654579" w:rsidRPr="00BA6696">
        <w:rPr>
          <w:rFonts w:ascii="Arial" w:eastAsia="Times New Roman" w:hAnsi="Arial" w:cs="Arial"/>
          <w:sz w:val="24"/>
          <w:szCs w:val="24"/>
          <w:lang w:val="es-ES" w:eastAsia="es-ES"/>
        </w:rPr>
        <w:t xml:space="preserve">. </w:t>
      </w:r>
      <w:r w:rsidR="008A594D" w:rsidRPr="00BA6696">
        <w:rPr>
          <w:rFonts w:ascii="Arial" w:eastAsia="Times New Roman" w:hAnsi="Arial" w:cs="Arial"/>
          <w:sz w:val="24"/>
          <w:szCs w:val="24"/>
          <w:lang w:val="es-ES" w:eastAsia="es-ES"/>
        </w:rPr>
        <w:t xml:space="preserve">Las conexiones para el convertidor AC/DC monofásico de onda completa se muestran en la Figura </w:t>
      </w:r>
      <w:r w:rsidR="001B2FD5" w:rsidRPr="00BA6696">
        <w:rPr>
          <w:rFonts w:ascii="Arial" w:eastAsia="Times New Roman" w:hAnsi="Arial" w:cs="Arial"/>
          <w:sz w:val="24"/>
          <w:szCs w:val="24"/>
          <w:lang w:val="es-ES" w:eastAsia="es-ES"/>
        </w:rPr>
        <w:t>4.9</w:t>
      </w:r>
      <w:r w:rsidR="00AC7F88">
        <w:rPr>
          <w:rFonts w:ascii="Arial" w:eastAsia="Times New Roman" w:hAnsi="Arial" w:cs="Arial"/>
          <w:sz w:val="24"/>
          <w:szCs w:val="24"/>
          <w:lang w:val="es-ES" w:eastAsia="es-ES"/>
        </w:rPr>
        <w:t xml:space="preserve"> y en la Figura 4.10</w:t>
      </w:r>
      <w:r w:rsidR="008A594D" w:rsidRPr="00BA6696">
        <w:rPr>
          <w:rFonts w:ascii="Arial" w:eastAsia="Times New Roman" w:hAnsi="Arial" w:cs="Arial"/>
          <w:sz w:val="24"/>
          <w:szCs w:val="24"/>
          <w:lang w:val="es-ES" w:eastAsia="es-ES"/>
        </w:rPr>
        <w:t>. L</w:t>
      </w:r>
      <w:r w:rsidR="00654579" w:rsidRPr="00BA6696">
        <w:rPr>
          <w:rFonts w:ascii="Arial" w:eastAsia="Times New Roman" w:hAnsi="Arial" w:cs="Arial"/>
          <w:sz w:val="24"/>
          <w:szCs w:val="24"/>
          <w:lang w:val="es-ES" w:eastAsia="es-ES"/>
        </w:rPr>
        <w:t>as formas de</w:t>
      </w:r>
      <w:r w:rsidR="00654579">
        <w:rPr>
          <w:rFonts w:ascii="Arial" w:eastAsia="Times New Roman" w:hAnsi="Arial" w:cs="Arial"/>
          <w:sz w:val="24"/>
          <w:szCs w:val="24"/>
          <w:lang w:val="es-ES" w:eastAsia="es-ES"/>
        </w:rPr>
        <w:t xml:space="preserve"> onda de voltaje y corriente</w:t>
      </w:r>
      <w:r w:rsidR="008A594D">
        <w:rPr>
          <w:rFonts w:ascii="Arial" w:eastAsia="Times New Roman" w:hAnsi="Arial" w:cs="Arial"/>
          <w:sz w:val="24"/>
          <w:szCs w:val="24"/>
          <w:lang w:val="es-ES" w:eastAsia="es-ES"/>
        </w:rPr>
        <w:t xml:space="preserve"> </w:t>
      </w:r>
      <w:r w:rsidR="002A4AA2">
        <w:rPr>
          <w:rFonts w:ascii="Arial" w:eastAsia="Times New Roman" w:hAnsi="Arial" w:cs="Arial"/>
          <w:sz w:val="24"/>
          <w:szCs w:val="24"/>
          <w:lang w:val="es-ES" w:eastAsia="es-ES"/>
        </w:rPr>
        <w:t xml:space="preserve">reales </w:t>
      </w:r>
      <w:r w:rsidR="008A594D">
        <w:rPr>
          <w:rFonts w:ascii="Arial" w:eastAsia="Times New Roman" w:hAnsi="Arial" w:cs="Arial"/>
          <w:sz w:val="24"/>
          <w:szCs w:val="24"/>
          <w:lang w:val="es-ES" w:eastAsia="es-ES"/>
        </w:rPr>
        <w:t>se pu</w:t>
      </w:r>
      <w:r w:rsidR="00AC7F88">
        <w:rPr>
          <w:rFonts w:ascii="Arial" w:eastAsia="Times New Roman" w:hAnsi="Arial" w:cs="Arial"/>
          <w:sz w:val="24"/>
          <w:szCs w:val="24"/>
          <w:lang w:val="es-ES" w:eastAsia="es-ES"/>
        </w:rPr>
        <w:t>eden observar  en la Figura 4.11</w:t>
      </w:r>
      <w:r w:rsidR="00906976">
        <w:rPr>
          <w:rFonts w:ascii="Arial" w:eastAsia="Times New Roman" w:hAnsi="Arial" w:cs="Arial"/>
          <w:sz w:val="24"/>
          <w:szCs w:val="24"/>
          <w:lang w:val="es-ES" w:eastAsia="es-ES"/>
        </w:rPr>
        <w:t>cc</w:t>
      </w:r>
    </w:p>
    <w:tbl>
      <w:tblPr>
        <w:tblStyle w:val="Tablaconcuadrcula"/>
        <w:tblpPr w:leftFromText="141" w:rightFromText="141" w:vertAnchor="text" w:horzAnchor="margin" w:tblpX="108" w:tblpY="64"/>
        <w:tblW w:w="8613" w:type="dxa"/>
        <w:tblLook w:val="04A0"/>
      </w:tblPr>
      <w:tblGrid>
        <w:gridCol w:w="8613"/>
      </w:tblGrid>
      <w:tr w:rsidR="00BA6696" w:rsidRPr="009F1C6A" w:rsidTr="00BE78F0">
        <w:trPr>
          <w:trHeight w:val="555"/>
        </w:trPr>
        <w:tc>
          <w:tcPr>
            <w:tcW w:w="8613" w:type="dxa"/>
            <w:tcBorders>
              <w:bottom w:val="single" w:sz="4" w:space="0" w:color="000000"/>
            </w:tcBorders>
          </w:tcPr>
          <w:p w:rsidR="00BA6696" w:rsidRPr="00827C59" w:rsidRDefault="00096C55" w:rsidP="00BE78F0">
            <w:pPr>
              <w:pStyle w:val="Sinespaciado"/>
              <w:jc w:val="center"/>
              <w:rPr>
                <w:rFonts w:ascii="Arial" w:hAnsi="Arial" w:cs="Arial"/>
                <w:sz w:val="24"/>
                <w:szCs w:val="24"/>
                <w:lang w:val="es-EC"/>
              </w:rPr>
            </w:pPr>
            <w:r w:rsidRPr="00E51805">
              <w:rPr>
                <w:lang w:val="es-ES" w:eastAsia="en-US"/>
              </w:rPr>
              <w:object w:dxaOrig="12376" w:dyaOrig="8486">
                <v:shape id="_x0000_i1034" type="#_x0000_t75" style="width:339.45pt;height:233.75pt" o:ole="">
                  <v:imagedata r:id="rId78" o:title=""/>
                </v:shape>
                <o:OLEObject Type="Embed" ProgID="Visio.Drawing.11" ShapeID="_x0000_i1034" DrawAspect="Content" ObjectID="_1377590878" r:id="rId79"/>
              </w:object>
            </w:r>
          </w:p>
        </w:tc>
      </w:tr>
      <w:tr w:rsidR="00BA6696" w:rsidRPr="00DE279C" w:rsidTr="00BE78F0">
        <w:trPr>
          <w:trHeight w:val="230"/>
        </w:trPr>
        <w:tc>
          <w:tcPr>
            <w:tcW w:w="8613" w:type="dxa"/>
            <w:shd w:val="pct10" w:color="auto" w:fill="auto"/>
          </w:tcPr>
          <w:p w:rsidR="00BA6696" w:rsidRPr="001B2FD5" w:rsidRDefault="00BA6696" w:rsidP="00BE78F0">
            <w:pPr>
              <w:pStyle w:val="tesisfigura"/>
              <w:rPr>
                <w:rStyle w:val="TecladoHTML"/>
                <w:rFonts w:ascii="Arial" w:hAnsi="Arial"/>
                <w:sz w:val="22"/>
              </w:rPr>
            </w:pPr>
            <w:bookmarkStart w:id="178" w:name="_Toc303503648"/>
            <w:r w:rsidRPr="001B2FD5">
              <w:rPr>
                <w:rStyle w:val="TecladoHTML"/>
                <w:rFonts w:ascii="Arial" w:hAnsi="Arial"/>
                <w:sz w:val="22"/>
              </w:rPr>
              <w:t>Figura 4.9 Conexiones en el panel frontal superior del equipo educativo para convertidor AC/DC monofásico de onda completa</w:t>
            </w:r>
            <w:bookmarkEnd w:id="178"/>
          </w:p>
        </w:tc>
      </w:tr>
    </w:tbl>
    <w:p w:rsidR="004E7452" w:rsidRDefault="004E7452" w:rsidP="00BC40BC">
      <w:pPr>
        <w:spacing w:after="0" w:line="480" w:lineRule="auto"/>
        <w:jc w:val="both"/>
        <w:rPr>
          <w:rFonts w:ascii="Arial" w:eastAsia="Times New Roman" w:hAnsi="Arial" w:cs="Arial"/>
          <w:sz w:val="24"/>
          <w:szCs w:val="24"/>
          <w:lang w:val="es-ES" w:eastAsia="es-ES"/>
        </w:rPr>
      </w:pPr>
    </w:p>
    <w:tbl>
      <w:tblPr>
        <w:tblStyle w:val="Tablaconcuadrcula"/>
        <w:tblpPr w:leftFromText="141" w:rightFromText="141" w:vertAnchor="text" w:horzAnchor="margin" w:tblpX="108" w:tblpY="64"/>
        <w:tblW w:w="8613" w:type="dxa"/>
        <w:tblLook w:val="04A0"/>
      </w:tblPr>
      <w:tblGrid>
        <w:gridCol w:w="8613"/>
      </w:tblGrid>
      <w:tr w:rsidR="00AB6BF5" w:rsidRPr="009F1C6A" w:rsidTr="00597ED9">
        <w:trPr>
          <w:trHeight w:val="555"/>
        </w:trPr>
        <w:tc>
          <w:tcPr>
            <w:tcW w:w="8613" w:type="dxa"/>
            <w:tcBorders>
              <w:bottom w:val="single" w:sz="4" w:space="0" w:color="000000"/>
            </w:tcBorders>
          </w:tcPr>
          <w:p w:rsidR="00AB6BF5" w:rsidRPr="00827C59" w:rsidRDefault="002C5BB5" w:rsidP="00597ED9">
            <w:pPr>
              <w:pStyle w:val="Sinespaciado"/>
              <w:jc w:val="center"/>
              <w:rPr>
                <w:rFonts w:ascii="Arial" w:hAnsi="Arial" w:cs="Arial"/>
                <w:sz w:val="24"/>
                <w:szCs w:val="24"/>
                <w:lang w:val="es-EC"/>
              </w:rPr>
            </w:pPr>
            <w:r w:rsidRPr="00E51805">
              <w:rPr>
                <w:lang w:val="es-ES" w:eastAsia="en-US"/>
              </w:rPr>
              <w:object w:dxaOrig="4320" w:dyaOrig="1984">
                <v:shape id="_x0000_i1035" type="#_x0000_t75" style="width:396.45pt;height:181.4pt" o:ole="">
                  <v:imagedata r:id="rId80" o:title=""/>
                </v:shape>
                <o:OLEObject Type="Embed" ProgID="AutoCAD.Drawing.18" ShapeID="_x0000_i1035" DrawAspect="Content" ObjectID="_1377590879" r:id="rId81"/>
              </w:object>
            </w:r>
          </w:p>
        </w:tc>
      </w:tr>
      <w:tr w:rsidR="00AB6BF5" w:rsidRPr="00DE279C" w:rsidTr="00597ED9">
        <w:trPr>
          <w:trHeight w:val="230"/>
        </w:trPr>
        <w:tc>
          <w:tcPr>
            <w:tcW w:w="8613" w:type="dxa"/>
            <w:shd w:val="pct10" w:color="auto" w:fill="auto"/>
          </w:tcPr>
          <w:p w:rsidR="00AB6BF5" w:rsidRPr="001B2FD5" w:rsidRDefault="00AB6BF5" w:rsidP="00AC7F88">
            <w:pPr>
              <w:pStyle w:val="tesisfigura"/>
              <w:rPr>
                <w:rStyle w:val="TecladoHTML"/>
                <w:rFonts w:ascii="Arial" w:hAnsi="Arial"/>
                <w:sz w:val="22"/>
              </w:rPr>
            </w:pPr>
            <w:bookmarkStart w:id="179" w:name="_Toc303503649"/>
            <w:r w:rsidRPr="001B2FD5">
              <w:rPr>
                <w:rStyle w:val="TecladoHTML"/>
                <w:rFonts w:ascii="Arial" w:hAnsi="Arial"/>
                <w:sz w:val="22"/>
              </w:rPr>
              <w:t>Figura 4.</w:t>
            </w:r>
            <w:r w:rsidR="00AC7F88">
              <w:rPr>
                <w:rStyle w:val="TecladoHTML"/>
                <w:rFonts w:ascii="Arial" w:hAnsi="Arial"/>
                <w:sz w:val="22"/>
              </w:rPr>
              <w:t>10</w:t>
            </w:r>
            <w:r w:rsidRPr="001B2FD5">
              <w:rPr>
                <w:rStyle w:val="TecladoHTML"/>
                <w:rFonts w:ascii="Arial" w:hAnsi="Arial"/>
                <w:sz w:val="22"/>
              </w:rPr>
              <w:t xml:space="preserve"> Conexiones en el panel frontal </w:t>
            </w:r>
            <w:r w:rsidR="00AC7F88">
              <w:rPr>
                <w:rStyle w:val="TecladoHTML"/>
                <w:rFonts w:ascii="Arial" w:hAnsi="Arial"/>
                <w:sz w:val="22"/>
              </w:rPr>
              <w:t>inferior y superior</w:t>
            </w:r>
            <w:r w:rsidRPr="001B2FD5">
              <w:rPr>
                <w:rStyle w:val="TecladoHTML"/>
                <w:rFonts w:ascii="Arial" w:hAnsi="Arial"/>
                <w:sz w:val="22"/>
              </w:rPr>
              <w:t xml:space="preserve"> del equipo educativo para convertidor AC/DC monofásico de onda completa</w:t>
            </w:r>
            <w:bookmarkEnd w:id="179"/>
          </w:p>
        </w:tc>
      </w:tr>
      <w:tr w:rsidR="00B12950" w:rsidRPr="009F1C6A" w:rsidTr="00597ED9">
        <w:trPr>
          <w:trHeight w:val="555"/>
        </w:trPr>
        <w:tc>
          <w:tcPr>
            <w:tcW w:w="8613" w:type="dxa"/>
            <w:tcBorders>
              <w:bottom w:val="single" w:sz="4" w:space="0" w:color="000000"/>
            </w:tcBorders>
          </w:tcPr>
          <w:p w:rsidR="00B12950" w:rsidRPr="00827C59" w:rsidRDefault="00B12950" w:rsidP="00597ED9">
            <w:pPr>
              <w:pStyle w:val="Sinespaciado"/>
              <w:jc w:val="center"/>
              <w:rPr>
                <w:rFonts w:ascii="Arial" w:hAnsi="Arial" w:cs="Arial"/>
                <w:sz w:val="24"/>
                <w:szCs w:val="24"/>
                <w:lang w:val="es-EC"/>
              </w:rPr>
            </w:pPr>
            <w:r w:rsidRPr="00B12950">
              <w:rPr>
                <w:rFonts w:ascii="Arial" w:hAnsi="Arial" w:cs="Arial"/>
                <w:noProof/>
                <w:sz w:val="24"/>
                <w:szCs w:val="24"/>
                <w:lang w:val="es-EC" w:eastAsia="es-EC"/>
              </w:rPr>
              <w:lastRenderedPageBreak/>
              <w:drawing>
                <wp:inline distT="0" distB="0" distL="0" distR="0">
                  <wp:extent cx="5255895" cy="2451125"/>
                  <wp:effectExtent l="19050" t="0" r="1905" b="0"/>
                  <wp:docPr id="4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2" cstate="print"/>
                          <a:srcRect/>
                          <a:stretch>
                            <a:fillRect/>
                          </a:stretch>
                        </pic:blipFill>
                        <pic:spPr bwMode="auto">
                          <a:xfrm>
                            <a:off x="0" y="0"/>
                            <a:ext cx="5255895" cy="2451125"/>
                          </a:xfrm>
                          <a:prstGeom prst="rect">
                            <a:avLst/>
                          </a:prstGeom>
                          <a:noFill/>
                          <a:ln w="9525">
                            <a:noFill/>
                            <a:miter lim="800000"/>
                            <a:headEnd/>
                            <a:tailEnd/>
                          </a:ln>
                        </pic:spPr>
                      </pic:pic>
                    </a:graphicData>
                  </a:graphic>
                </wp:inline>
              </w:drawing>
            </w:r>
          </w:p>
        </w:tc>
      </w:tr>
      <w:tr w:rsidR="00B12950" w:rsidRPr="00DE279C" w:rsidTr="00597ED9">
        <w:trPr>
          <w:trHeight w:val="230"/>
        </w:trPr>
        <w:tc>
          <w:tcPr>
            <w:tcW w:w="8613" w:type="dxa"/>
            <w:shd w:val="pct10" w:color="auto" w:fill="auto"/>
          </w:tcPr>
          <w:p w:rsidR="00B12950" w:rsidRPr="001B2FD5" w:rsidRDefault="00AC7F88" w:rsidP="00597ED9">
            <w:pPr>
              <w:pStyle w:val="tesisfigura"/>
              <w:rPr>
                <w:rStyle w:val="TecladoHTML"/>
                <w:rFonts w:ascii="Arial" w:hAnsi="Arial"/>
                <w:sz w:val="22"/>
              </w:rPr>
            </w:pPr>
            <w:bookmarkStart w:id="180" w:name="_Toc303503650"/>
            <w:r>
              <w:t>Figura 4.11</w:t>
            </w:r>
            <w:r w:rsidR="00B12950" w:rsidRPr="001F6189">
              <w:t xml:space="preserve">   </w:t>
            </w:r>
            <w:r w:rsidR="00B12950">
              <w:t xml:space="preserve"> Señales reales del r</w:t>
            </w:r>
            <w:r w:rsidR="00B12950" w:rsidRPr="001F6189">
              <w:t>ectificador monofásico de onda completa</w:t>
            </w:r>
            <w:r w:rsidR="00B12950">
              <w:t xml:space="preserve"> controlado</w:t>
            </w:r>
            <w:r w:rsidR="005A423B">
              <w:t xml:space="preserve"> con motor MV1006 como carga</w:t>
            </w:r>
            <w:bookmarkEnd w:id="180"/>
          </w:p>
        </w:tc>
      </w:tr>
    </w:tbl>
    <w:p w:rsidR="000B6341" w:rsidRDefault="000B6341" w:rsidP="00804EA7">
      <w:pPr>
        <w:spacing w:after="0" w:line="480" w:lineRule="auto"/>
        <w:ind w:left="708"/>
        <w:jc w:val="both"/>
        <w:rPr>
          <w:rFonts w:ascii="Arial" w:eastAsia="Calibri" w:hAnsi="Arial" w:cs="Arial"/>
          <w:sz w:val="24"/>
          <w:szCs w:val="24"/>
          <w:lang w:eastAsia="en-US"/>
        </w:rPr>
      </w:pPr>
    </w:p>
    <w:p w:rsidR="0003791F" w:rsidRPr="00E50D27" w:rsidRDefault="00553A10" w:rsidP="00804EA7">
      <w:pPr>
        <w:spacing w:after="0" w:line="480" w:lineRule="auto"/>
        <w:ind w:left="708"/>
        <w:jc w:val="both"/>
        <w:rPr>
          <w:rFonts w:ascii="Arial" w:eastAsia="Calibri" w:hAnsi="Arial" w:cs="Arial"/>
          <w:sz w:val="24"/>
          <w:szCs w:val="24"/>
          <w:lang w:eastAsia="en-US"/>
        </w:rPr>
      </w:pPr>
      <w:r>
        <w:rPr>
          <w:rFonts w:ascii="Arial" w:eastAsia="Calibri" w:hAnsi="Arial" w:cs="Arial"/>
          <w:sz w:val="24"/>
          <w:szCs w:val="24"/>
          <w:lang w:eastAsia="en-US"/>
        </w:rPr>
        <w:t xml:space="preserve">ChA: </w:t>
      </w:r>
      <w:r w:rsidRPr="009F400B">
        <w:rPr>
          <w:rFonts w:ascii="Arial" w:eastAsia="Calibri" w:hAnsi="Arial" w:cs="Arial"/>
          <w:sz w:val="24"/>
          <w:szCs w:val="24"/>
          <w:lang w:eastAsia="en-US"/>
        </w:rPr>
        <w:t xml:space="preserve">Voltaje </w:t>
      </w:r>
      <w:r>
        <w:rPr>
          <w:rFonts w:ascii="Arial" w:eastAsia="Calibri" w:hAnsi="Arial" w:cs="Arial"/>
          <w:sz w:val="24"/>
          <w:szCs w:val="24"/>
          <w:lang w:eastAsia="en-US"/>
        </w:rPr>
        <w:t xml:space="preserve">de salida </w:t>
      </w:r>
      <w:r w:rsidR="00A91492">
        <w:rPr>
          <w:rFonts w:ascii="Arial" w:eastAsia="Calibri" w:hAnsi="Arial" w:cs="Arial"/>
          <w:sz w:val="24"/>
          <w:szCs w:val="24"/>
          <w:lang w:eastAsia="en-US"/>
        </w:rPr>
        <w:t xml:space="preserve">del convertidor monofásico de onda completa totalmente controlado </w:t>
      </w:r>
      <w:r>
        <w:rPr>
          <w:rFonts w:ascii="Arial" w:eastAsia="Calibri" w:hAnsi="Arial" w:cs="Arial"/>
          <w:sz w:val="24"/>
          <w:szCs w:val="24"/>
          <w:lang w:eastAsia="en-US"/>
        </w:rPr>
        <w:t>al motor</w:t>
      </w:r>
      <w:r w:rsidRPr="009F400B">
        <w:rPr>
          <w:rFonts w:ascii="Arial" w:eastAsia="Calibri" w:hAnsi="Arial" w:cs="Arial"/>
          <w:sz w:val="24"/>
          <w:szCs w:val="24"/>
          <w:lang w:eastAsia="en-US"/>
        </w:rPr>
        <w:t xml:space="preserve"> (rojo)</w:t>
      </w:r>
      <w:r w:rsidRPr="00E50D27">
        <w:rPr>
          <w:rFonts w:ascii="Arial" w:eastAsia="Calibri" w:hAnsi="Arial" w:cs="Arial"/>
          <w:sz w:val="24"/>
          <w:szCs w:val="24"/>
          <w:lang w:eastAsia="en-US"/>
        </w:rPr>
        <w:t>.</w:t>
      </w:r>
      <w:r>
        <w:rPr>
          <w:rFonts w:ascii="Arial" w:eastAsia="Calibri" w:hAnsi="Arial" w:cs="Arial"/>
          <w:b/>
          <w:sz w:val="24"/>
          <w:szCs w:val="24"/>
          <w:lang w:eastAsia="en-US"/>
        </w:rPr>
        <w:t xml:space="preserve"> </w:t>
      </w:r>
      <w:r>
        <w:rPr>
          <w:rFonts w:ascii="Arial" w:eastAsia="Calibri" w:hAnsi="Arial" w:cs="Arial"/>
          <w:sz w:val="24"/>
          <w:szCs w:val="24"/>
          <w:lang w:eastAsia="en-US"/>
        </w:rPr>
        <w:t>ChB: corriente del motor (azul)</w:t>
      </w:r>
      <w:r w:rsidRPr="00E50D27">
        <w:rPr>
          <w:rFonts w:ascii="Arial" w:eastAsia="Calibri" w:hAnsi="Arial" w:cs="Arial"/>
          <w:sz w:val="24"/>
          <w:szCs w:val="24"/>
          <w:lang w:eastAsia="en-US"/>
        </w:rPr>
        <w:t xml:space="preserve">, con POT de referencia al 50%. </w:t>
      </w:r>
      <w:r>
        <w:rPr>
          <w:rFonts w:ascii="Arial" w:eastAsia="Calibri" w:hAnsi="Arial" w:cs="Arial"/>
          <w:sz w:val="24"/>
          <w:szCs w:val="24"/>
          <w:lang w:eastAsia="en-US"/>
        </w:rPr>
        <w:t xml:space="preserve"> </w:t>
      </w:r>
    </w:p>
    <w:p w:rsidR="00553A10" w:rsidRPr="001C762D" w:rsidRDefault="00553A10" w:rsidP="00553A10">
      <w:pPr>
        <w:spacing w:after="0" w:line="480" w:lineRule="auto"/>
        <w:ind w:left="708"/>
        <w:rPr>
          <w:rFonts w:ascii="Arial" w:eastAsia="Calibri" w:hAnsi="Arial" w:cs="Arial"/>
          <w:sz w:val="24"/>
          <w:szCs w:val="24"/>
          <w:lang w:eastAsia="en-US"/>
        </w:rPr>
      </w:pPr>
      <w:r>
        <w:rPr>
          <w:rFonts w:ascii="Arial" w:eastAsia="Calibri" w:hAnsi="Arial" w:cs="Arial"/>
          <w:sz w:val="24"/>
          <w:szCs w:val="24"/>
          <w:lang w:eastAsia="en-US"/>
        </w:rPr>
        <w:t xml:space="preserve">Escala horizontal: </w:t>
      </w:r>
      <w:r>
        <w:rPr>
          <w:rFonts w:ascii="Arial" w:eastAsia="Calibri" w:hAnsi="Arial" w:cs="Arial"/>
          <w:sz w:val="24"/>
          <w:szCs w:val="24"/>
          <w:lang w:eastAsia="en-US"/>
        </w:rPr>
        <w:tab/>
        <w:t>a) 2ms/div; b) 2</w:t>
      </w:r>
      <w:r w:rsidRPr="001C762D">
        <w:rPr>
          <w:rFonts w:ascii="Arial" w:eastAsia="Calibri" w:hAnsi="Arial" w:cs="Arial"/>
          <w:sz w:val="24"/>
          <w:szCs w:val="24"/>
          <w:lang w:eastAsia="en-US"/>
        </w:rPr>
        <w:t>ms/div.</w:t>
      </w:r>
    </w:p>
    <w:p w:rsidR="00553A10" w:rsidRDefault="00553A10" w:rsidP="00553A10">
      <w:pPr>
        <w:spacing w:after="0" w:line="480" w:lineRule="auto"/>
        <w:ind w:left="708"/>
        <w:rPr>
          <w:rFonts w:ascii="Arial" w:eastAsia="Calibri" w:hAnsi="Arial" w:cs="Arial"/>
          <w:sz w:val="24"/>
          <w:szCs w:val="24"/>
          <w:lang w:eastAsia="en-US"/>
        </w:rPr>
      </w:pPr>
      <w:r w:rsidRPr="001C762D">
        <w:rPr>
          <w:rFonts w:ascii="Arial" w:eastAsia="Calibri" w:hAnsi="Arial" w:cs="Arial"/>
          <w:sz w:val="24"/>
          <w:szCs w:val="24"/>
          <w:lang w:eastAsia="en-US"/>
        </w:rPr>
        <w:t>Esc</w:t>
      </w:r>
      <w:r>
        <w:rPr>
          <w:rFonts w:ascii="Arial" w:eastAsia="Calibri" w:hAnsi="Arial" w:cs="Arial"/>
          <w:sz w:val="24"/>
          <w:szCs w:val="24"/>
          <w:lang w:eastAsia="en-US"/>
        </w:rPr>
        <w:t xml:space="preserve">ala vertical: </w:t>
      </w:r>
      <w:r>
        <w:rPr>
          <w:rFonts w:ascii="Arial" w:eastAsia="Calibri" w:hAnsi="Arial" w:cs="Arial"/>
          <w:sz w:val="24"/>
          <w:szCs w:val="24"/>
          <w:lang w:eastAsia="en-US"/>
        </w:rPr>
        <w:tab/>
        <w:t xml:space="preserve">a) 200V/div; </w:t>
      </w:r>
      <w:r>
        <w:rPr>
          <w:rFonts w:ascii="Arial" w:eastAsia="Calibri" w:hAnsi="Arial" w:cs="Arial"/>
          <w:sz w:val="24"/>
          <w:szCs w:val="24"/>
          <w:lang w:eastAsia="en-US"/>
        </w:rPr>
        <w:tab/>
        <w:t>b) 5A</w:t>
      </w:r>
      <w:r w:rsidRPr="001C762D">
        <w:rPr>
          <w:rFonts w:ascii="Arial" w:eastAsia="Calibri" w:hAnsi="Arial" w:cs="Arial"/>
          <w:sz w:val="24"/>
          <w:szCs w:val="24"/>
          <w:lang w:eastAsia="en-US"/>
        </w:rPr>
        <w:t>/div</w:t>
      </w:r>
    </w:p>
    <w:p w:rsidR="00804EA7" w:rsidRDefault="00804EA7" w:rsidP="00553A10">
      <w:pPr>
        <w:spacing w:after="0" w:line="480" w:lineRule="auto"/>
        <w:ind w:left="708"/>
        <w:rPr>
          <w:rFonts w:ascii="Arial" w:eastAsia="Calibri" w:hAnsi="Arial" w:cs="Arial"/>
          <w:sz w:val="24"/>
          <w:szCs w:val="24"/>
          <w:lang w:eastAsia="en-US"/>
        </w:rPr>
      </w:pPr>
    </w:p>
    <w:p w:rsidR="00C71719" w:rsidRDefault="00C71719" w:rsidP="00385D78">
      <w:pPr>
        <w:spacing w:after="0" w:line="480" w:lineRule="auto"/>
        <w:ind w:left="708"/>
        <w:jc w:val="both"/>
        <w:rPr>
          <w:rFonts w:ascii="Arial" w:eastAsia="Calibri" w:hAnsi="Arial" w:cs="Arial"/>
          <w:sz w:val="24"/>
          <w:szCs w:val="24"/>
          <w:lang w:eastAsia="en-US"/>
        </w:rPr>
      </w:pPr>
    </w:p>
    <w:p w:rsidR="00C71719" w:rsidRDefault="00C71719" w:rsidP="00385D78">
      <w:pPr>
        <w:spacing w:after="0" w:line="480" w:lineRule="auto"/>
        <w:ind w:left="708"/>
        <w:jc w:val="both"/>
        <w:rPr>
          <w:rFonts w:ascii="Arial" w:eastAsia="Calibri" w:hAnsi="Arial" w:cs="Arial"/>
          <w:sz w:val="24"/>
          <w:szCs w:val="24"/>
          <w:lang w:eastAsia="en-US"/>
        </w:rPr>
      </w:pPr>
    </w:p>
    <w:p w:rsidR="00DD3F69" w:rsidRDefault="00385D78" w:rsidP="00385D78">
      <w:pPr>
        <w:spacing w:after="0" w:line="480" w:lineRule="auto"/>
        <w:ind w:left="708"/>
        <w:jc w:val="both"/>
        <w:rPr>
          <w:rFonts w:ascii="Arial" w:eastAsia="Calibri" w:hAnsi="Arial" w:cs="Arial"/>
          <w:sz w:val="24"/>
          <w:szCs w:val="24"/>
          <w:lang w:eastAsia="en-US"/>
        </w:rPr>
      </w:pPr>
      <w:r>
        <w:rPr>
          <w:rFonts w:ascii="Arial" w:eastAsia="Calibri" w:hAnsi="Arial" w:cs="Arial"/>
          <w:sz w:val="24"/>
          <w:szCs w:val="24"/>
          <w:lang w:eastAsia="en-US"/>
        </w:rPr>
        <w:t>El diagrama de bloques y l</w:t>
      </w:r>
      <w:r w:rsidR="00DD3F69" w:rsidRPr="00DD3F69">
        <w:rPr>
          <w:rFonts w:ascii="Arial" w:eastAsia="Calibri" w:hAnsi="Arial" w:cs="Arial"/>
          <w:sz w:val="24"/>
          <w:szCs w:val="24"/>
          <w:lang w:eastAsia="en-US"/>
        </w:rPr>
        <w:t>a simulación en SimPowerSystem se</w:t>
      </w:r>
      <w:r w:rsidR="007B23FD">
        <w:rPr>
          <w:rFonts w:ascii="Arial" w:eastAsia="Calibri" w:hAnsi="Arial" w:cs="Arial"/>
          <w:sz w:val="24"/>
          <w:szCs w:val="24"/>
          <w:lang w:eastAsia="en-US"/>
        </w:rPr>
        <w:t xml:space="preserve"> muestra</w:t>
      </w:r>
      <w:r w:rsidR="00AC7F88">
        <w:rPr>
          <w:rFonts w:ascii="Arial" w:eastAsia="Calibri" w:hAnsi="Arial" w:cs="Arial"/>
          <w:sz w:val="24"/>
          <w:szCs w:val="24"/>
          <w:lang w:eastAsia="en-US"/>
        </w:rPr>
        <w:t>n en la Figura 4.12 y en la Figura 4.13</w:t>
      </w:r>
      <w:r>
        <w:rPr>
          <w:rFonts w:ascii="Arial" w:eastAsia="Calibri" w:hAnsi="Arial" w:cs="Arial"/>
          <w:sz w:val="24"/>
          <w:szCs w:val="24"/>
          <w:lang w:eastAsia="en-US"/>
        </w:rPr>
        <w:t xml:space="preserve"> respectivamente.</w:t>
      </w:r>
    </w:p>
    <w:p w:rsidR="00385D78" w:rsidRDefault="00385D78" w:rsidP="00385D78">
      <w:pPr>
        <w:spacing w:after="0" w:line="480" w:lineRule="auto"/>
        <w:ind w:left="708"/>
        <w:jc w:val="both"/>
        <w:rPr>
          <w:rFonts w:ascii="Arial" w:eastAsia="Calibri" w:hAnsi="Arial" w:cs="Arial"/>
          <w:sz w:val="24"/>
          <w:szCs w:val="24"/>
          <w:lang w:eastAsia="en-US"/>
        </w:rPr>
      </w:pPr>
    </w:p>
    <w:p w:rsidR="00C71719" w:rsidRPr="00DD3F69" w:rsidRDefault="00C71719" w:rsidP="00385D78">
      <w:pPr>
        <w:spacing w:after="0" w:line="480" w:lineRule="auto"/>
        <w:ind w:left="708"/>
        <w:jc w:val="both"/>
        <w:rPr>
          <w:rFonts w:ascii="Arial" w:eastAsia="Calibri" w:hAnsi="Arial" w:cs="Arial"/>
          <w:sz w:val="24"/>
          <w:szCs w:val="24"/>
          <w:lang w:eastAsia="en-US"/>
        </w:rPr>
      </w:pPr>
    </w:p>
    <w:tbl>
      <w:tblPr>
        <w:tblStyle w:val="Tablaconcuadrcula"/>
        <w:tblW w:w="8442" w:type="dxa"/>
        <w:tblInd w:w="250" w:type="dxa"/>
        <w:tblLook w:val="04A0"/>
      </w:tblPr>
      <w:tblGrid>
        <w:gridCol w:w="8442"/>
      </w:tblGrid>
      <w:tr w:rsidR="00DD3F69" w:rsidRPr="009F1C6A" w:rsidTr="00321EE8">
        <w:trPr>
          <w:trHeight w:val="555"/>
        </w:trPr>
        <w:tc>
          <w:tcPr>
            <w:tcW w:w="8442" w:type="dxa"/>
            <w:tcBorders>
              <w:bottom w:val="single" w:sz="4" w:space="0" w:color="000000"/>
            </w:tcBorders>
          </w:tcPr>
          <w:p w:rsidR="00DD3F69" w:rsidRDefault="00F3342B" w:rsidP="00455B05">
            <w:pPr>
              <w:pStyle w:val="Sinespaciado"/>
              <w:jc w:val="center"/>
              <w:rPr>
                <w:rFonts w:ascii="Arial" w:hAnsi="Arial" w:cs="Arial"/>
                <w:sz w:val="24"/>
                <w:szCs w:val="24"/>
                <w:lang w:val="es-EC"/>
              </w:rPr>
            </w:pPr>
            <w:r>
              <w:rPr>
                <w:rFonts w:ascii="Arial" w:hAnsi="Arial" w:cs="Arial"/>
                <w:noProof/>
                <w:sz w:val="24"/>
                <w:szCs w:val="24"/>
                <w:lang w:val="es-EC" w:eastAsia="es-EC"/>
              </w:rPr>
              <w:lastRenderedPageBreak/>
              <w:drawing>
                <wp:inline distT="0" distB="0" distL="0" distR="0">
                  <wp:extent cx="5150105" cy="2851980"/>
                  <wp:effectExtent l="19050" t="0" r="0" b="0"/>
                  <wp:docPr id="6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cstate="print"/>
                          <a:srcRect l="5286" t="10480" r="12251" b="8297"/>
                          <a:stretch>
                            <a:fillRect/>
                          </a:stretch>
                        </pic:blipFill>
                        <pic:spPr bwMode="auto">
                          <a:xfrm>
                            <a:off x="0" y="0"/>
                            <a:ext cx="5150105" cy="2851980"/>
                          </a:xfrm>
                          <a:prstGeom prst="rect">
                            <a:avLst/>
                          </a:prstGeom>
                          <a:noFill/>
                          <a:ln w="9525">
                            <a:noFill/>
                            <a:miter lim="800000"/>
                            <a:headEnd/>
                            <a:tailEnd/>
                          </a:ln>
                        </pic:spPr>
                      </pic:pic>
                    </a:graphicData>
                  </a:graphic>
                </wp:inline>
              </w:drawing>
            </w:r>
          </w:p>
          <w:p w:rsidR="00DD3F69" w:rsidRPr="00827C59" w:rsidRDefault="00DD3F69" w:rsidP="00455B05">
            <w:pPr>
              <w:pStyle w:val="Sinespaciado"/>
              <w:jc w:val="center"/>
              <w:rPr>
                <w:rFonts w:ascii="Arial" w:hAnsi="Arial" w:cs="Arial"/>
                <w:sz w:val="24"/>
                <w:szCs w:val="24"/>
                <w:lang w:val="es-EC"/>
              </w:rPr>
            </w:pPr>
          </w:p>
        </w:tc>
      </w:tr>
      <w:tr w:rsidR="00DD3F69" w:rsidRPr="00DE279C" w:rsidTr="00321EE8">
        <w:trPr>
          <w:trHeight w:val="230"/>
        </w:trPr>
        <w:tc>
          <w:tcPr>
            <w:tcW w:w="8442" w:type="dxa"/>
            <w:shd w:val="pct10" w:color="auto" w:fill="auto"/>
          </w:tcPr>
          <w:p w:rsidR="00DD3F69" w:rsidRPr="00DD3F69" w:rsidRDefault="00C71719" w:rsidP="005A423B">
            <w:pPr>
              <w:pStyle w:val="tesisfigura"/>
            </w:pPr>
            <w:bookmarkStart w:id="181" w:name="_Toc302732725"/>
            <w:bookmarkStart w:id="182" w:name="_Toc303503651"/>
            <w:r>
              <w:t>Figura 4.1</w:t>
            </w:r>
            <w:r w:rsidR="00AC7F88">
              <w:t>2</w:t>
            </w:r>
            <w:r w:rsidR="00DD3F69" w:rsidRPr="00DD3F69">
              <w:t xml:space="preserve">  </w:t>
            </w:r>
            <w:r w:rsidR="00385D78">
              <w:t>Diagrama de bloques</w:t>
            </w:r>
            <w:r w:rsidR="00DD3F69" w:rsidRPr="00DD3F69">
              <w:t xml:space="preserve"> del Rectificador monofásico de onda completa controlado</w:t>
            </w:r>
            <w:bookmarkEnd w:id="181"/>
            <w:bookmarkEnd w:id="182"/>
            <w:r w:rsidR="002A4AA2">
              <w:t xml:space="preserve"> con motor MV1006</w:t>
            </w:r>
          </w:p>
        </w:tc>
      </w:tr>
    </w:tbl>
    <w:p w:rsidR="0003791F" w:rsidRDefault="0003791F" w:rsidP="001F6189">
      <w:pPr>
        <w:spacing w:after="0" w:line="480" w:lineRule="auto"/>
        <w:rPr>
          <w:rFonts w:ascii="Arial" w:eastAsia="Times New Roman" w:hAnsi="Arial" w:cs="Arial"/>
          <w:sz w:val="24"/>
          <w:szCs w:val="24"/>
          <w:lang w:eastAsia="es-ES"/>
        </w:rPr>
      </w:pPr>
    </w:p>
    <w:tbl>
      <w:tblPr>
        <w:tblStyle w:val="Tablaconcuadrcula"/>
        <w:tblW w:w="8442" w:type="dxa"/>
        <w:tblInd w:w="250" w:type="dxa"/>
        <w:tblLook w:val="04A0"/>
      </w:tblPr>
      <w:tblGrid>
        <w:gridCol w:w="8442"/>
      </w:tblGrid>
      <w:tr w:rsidR="00385D78" w:rsidRPr="009F1C6A" w:rsidTr="00C41C90">
        <w:trPr>
          <w:trHeight w:val="555"/>
        </w:trPr>
        <w:tc>
          <w:tcPr>
            <w:tcW w:w="8442" w:type="dxa"/>
            <w:tcBorders>
              <w:bottom w:val="single" w:sz="4" w:space="0" w:color="000000"/>
            </w:tcBorders>
          </w:tcPr>
          <w:p w:rsidR="00385D78" w:rsidRDefault="00385D78" w:rsidP="00C41C90">
            <w:pPr>
              <w:pStyle w:val="Sinespaciado"/>
              <w:jc w:val="center"/>
              <w:rPr>
                <w:rFonts w:ascii="Arial" w:hAnsi="Arial" w:cs="Arial"/>
                <w:sz w:val="24"/>
                <w:szCs w:val="24"/>
                <w:lang w:val="es-EC"/>
              </w:rPr>
            </w:pPr>
          </w:p>
          <w:p w:rsidR="00385D78" w:rsidRPr="00827C59" w:rsidRDefault="00385D78" w:rsidP="00C41C90">
            <w:pPr>
              <w:pStyle w:val="Sinespaciado"/>
              <w:jc w:val="center"/>
              <w:rPr>
                <w:rFonts w:ascii="Arial" w:hAnsi="Arial" w:cs="Arial"/>
                <w:sz w:val="24"/>
                <w:szCs w:val="24"/>
                <w:lang w:val="es-EC"/>
              </w:rPr>
            </w:pPr>
            <w:r>
              <w:rPr>
                <w:rFonts w:ascii="Arial" w:hAnsi="Arial" w:cs="Arial"/>
                <w:noProof/>
                <w:sz w:val="24"/>
                <w:szCs w:val="24"/>
                <w:lang w:val="es-EC" w:eastAsia="es-EC"/>
              </w:rPr>
              <w:drawing>
                <wp:inline distT="0" distB="0" distL="0" distR="0">
                  <wp:extent cx="5204460" cy="2514644"/>
                  <wp:effectExtent l="19050" t="0" r="0" b="0"/>
                  <wp:docPr id="6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 cstate="print"/>
                          <a:srcRect t="6107" b="7954"/>
                          <a:stretch>
                            <a:fillRect/>
                          </a:stretch>
                        </pic:blipFill>
                        <pic:spPr bwMode="auto">
                          <a:xfrm>
                            <a:off x="0" y="0"/>
                            <a:ext cx="5204460" cy="2514644"/>
                          </a:xfrm>
                          <a:prstGeom prst="rect">
                            <a:avLst/>
                          </a:prstGeom>
                          <a:noFill/>
                          <a:ln w="9525">
                            <a:noFill/>
                            <a:miter lim="800000"/>
                            <a:headEnd/>
                            <a:tailEnd/>
                          </a:ln>
                        </pic:spPr>
                      </pic:pic>
                    </a:graphicData>
                  </a:graphic>
                </wp:inline>
              </w:drawing>
            </w:r>
          </w:p>
        </w:tc>
      </w:tr>
      <w:tr w:rsidR="00385D78" w:rsidRPr="00DE279C" w:rsidTr="00C41C90">
        <w:trPr>
          <w:trHeight w:val="230"/>
        </w:trPr>
        <w:tc>
          <w:tcPr>
            <w:tcW w:w="8442" w:type="dxa"/>
            <w:shd w:val="pct10" w:color="auto" w:fill="auto"/>
          </w:tcPr>
          <w:p w:rsidR="00385D78" w:rsidRPr="00DD3F69" w:rsidRDefault="00C71719" w:rsidP="005A423B">
            <w:pPr>
              <w:pStyle w:val="tesisfigura"/>
            </w:pPr>
            <w:bookmarkStart w:id="183" w:name="_Toc303503652"/>
            <w:r>
              <w:t>Figura 4.1</w:t>
            </w:r>
            <w:r w:rsidR="00AC7F88">
              <w:t>3</w:t>
            </w:r>
            <w:r w:rsidR="00385D78" w:rsidRPr="00DD3F69">
              <w:t xml:space="preserve">  Simulación del Rectificador monofásico de onda completa controlado</w:t>
            </w:r>
            <w:bookmarkEnd w:id="183"/>
            <w:r w:rsidR="002A4AA2">
              <w:t xml:space="preserve"> con motor MV1006 como carga</w:t>
            </w:r>
          </w:p>
        </w:tc>
      </w:tr>
    </w:tbl>
    <w:p w:rsidR="00385D78" w:rsidRDefault="00385D78" w:rsidP="001F6189">
      <w:pPr>
        <w:spacing w:after="0" w:line="480" w:lineRule="auto"/>
        <w:rPr>
          <w:rFonts w:ascii="Arial" w:eastAsia="Times New Roman" w:hAnsi="Arial" w:cs="Arial"/>
          <w:sz w:val="24"/>
          <w:szCs w:val="24"/>
          <w:lang w:eastAsia="es-ES"/>
        </w:rPr>
      </w:pPr>
    </w:p>
    <w:p w:rsidR="00C71719" w:rsidRDefault="001F6189" w:rsidP="0003791F">
      <w:pPr>
        <w:spacing w:after="0" w:line="480" w:lineRule="auto"/>
        <w:jc w:val="both"/>
        <w:rPr>
          <w:rFonts w:ascii="Arial" w:eastAsia="Times New Roman" w:hAnsi="Arial" w:cs="Arial"/>
          <w:sz w:val="24"/>
          <w:szCs w:val="24"/>
          <w:lang w:val="es-ES" w:eastAsia="es-ES"/>
        </w:rPr>
      </w:pPr>
      <w:r w:rsidRPr="0003791F">
        <w:rPr>
          <w:rFonts w:ascii="Arial" w:eastAsia="Times New Roman" w:hAnsi="Arial" w:cs="Arial"/>
          <w:i/>
          <w:sz w:val="24"/>
          <w:szCs w:val="28"/>
          <w:lang w:val="es-ES" w:eastAsia="es-ES"/>
        </w:rPr>
        <w:t xml:space="preserve">El rectificador </w:t>
      </w:r>
      <w:r w:rsidRPr="009D31B3">
        <w:rPr>
          <w:rFonts w:ascii="Arial" w:eastAsia="Times New Roman" w:hAnsi="Arial" w:cs="Arial"/>
          <w:i/>
          <w:sz w:val="24"/>
          <w:szCs w:val="28"/>
          <w:lang w:val="es-ES" w:eastAsia="es-ES"/>
        </w:rPr>
        <w:t>trifásico de 6 pulsos</w:t>
      </w:r>
      <w:r w:rsidR="008A594D" w:rsidRPr="009D31B3">
        <w:rPr>
          <w:rFonts w:ascii="Arial" w:eastAsia="Times New Roman" w:hAnsi="Arial" w:cs="Arial"/>
          <w:b/>
          <w:sz w:val="24"/>
          <w:szCs w:val="28"/>
          <w:lang w:val="es-ES" w:eastAsia="es-ES"/>
        </w:rPr>
        <w:t xml:space="preserve"> </w:t>
      </w:r>
      <w:r w:rsidRPr="009D31B3">
        <w:rPr>
          <w:rFonts w:ascii="Arial" w:eastAsia="Times New Roman" w:hAnsi="Arial" w:cs="Arial"/>
          <w:sz w:val="24"/>
          <w:szCs w:val="28"/>
          <w:lang w:val="es-ES" w:eastAsia="es-ES"/>
        </w:rPr>
        <w:t>proporciona un mayor voltaje en la salida del convertidor</w:t>
      </w:r>
      <w:r w:rsidR="008A594D" w:rsidRPr="009D31B3">
        <w:rPr>
          <w:rFonts w:ascii="Arial" w:eastAsia="Times New Roman" w:hAnsi="Arial" w:cs="Arial"/>
          <w:sz w:val="24"/>
          <w:szCs w:val="28"/>
          <w:lang w:val="es-ES" w:eastAsia="es-ES"/>
        </w:rPr>
        <w:t>.</w:t>
      </w:r>
      <w:r w:rsidR="008A594D" w:rsidRPr="009D31B3">
        <w:rPr>
          <w:rFonts w:ascii="Arial" w:eastAsia="Times New Roman" w:hAnsi="Arial" w:cs="Arial"/>
          <w:sz w:val="24"/>
          <w:szCs w:val="24"/>
          <w:lang w:val="es-ES" w:eastAsia="es-ES"/>
        </w:rPr>
        <w:t xml:space="preserve"> Las conexiones para el rectificador trifásico de 6 pulsos se </w:t>
      </w:r>
      <w:r w:rsidR="008A594D" w:rsidRPr="009D31B3">
        <w:rPr>
          <w:rFonts w:ascii="Arial" w:eastAsia="Times New Roman" w:hAnsi="Arial" w:cs="Arial"/>
          <w:sz w:val="24"/>
          <w:szCs w:val="24"/>
          <w:lang w:val="es-ES" w:eastAsia="es-ES"/>
        </w:rPr>
        <w:lastRenderedPageBreak/>
        <w:t xml:space="preserve">muestran en la Figura </w:t>
      </w:r>
      <w:r w:rsidR="00AC7F88">
        <w:rPr>
          <w:rFonts w:ascii="Arial" w:eastAsia="Times New Roman" w:hAnsi="Arial" w:cs="Arial"/>
          <w:sz w:val="24"/>
          <w:szCs w:val="24"/>
          <w:lang w:val="es-ES" w:eastAsia="es-ES"/>
        </w:rPr>
        <w:t>4.14 y el l Figura 4.15</w:t>
      </w:r>
      <w:r w:rsidR="008A594D" w:rsidRPr="009D31B3">
        <w:rPr>
          <w:rFonts w:ascii="Arial" w:eastAsia="Times New Roman" w:hAnsi="Arial" w:cs="Arial"/>
          <w:sz w:val="24"/>
          <w:szCs w:val="24"/>
          <w:lang w:val="es-ES" w:eastAsia="es-ES"/>
        </w:rPr>
        <w:t>.</w:t>
      </w:r>
      <w:r w:rsidR="008A594D" w:rsidRPr="008A594D">
        <w:rPr>
          <w:rFonts w:ascii="Arial" w:eastAsia="Times New Roman" w:hAnsi="Arial" w:cs="Arial"/>
          <w:sz w:val="24"/>
          <w:szCs w:val="24"/>
          <w:lang w:val="es-ES" w:eastAsia="es-ES"/>
        </w:rPr>
        <w:t xml:space="preserve"> </w:t>
      </w:r>
      <w:r w:rsidR="008A594D">
        <w:rPr>
          <w:rFonts w:ascii="Arial" w:eastAsia="Times New Roman" w:hAnsi="Arial" w:cs="Arial"/>
          <w:sz w:val="24"/>
          <w:szCs w:val="28"/>
          <w:lang w:val="es-ES" w:eastAsia="es-ES"/>
        </w:rPr>
        <w:t xml:space="preserve"> Las</w:t>
      </w:r>
      <w:r w:rsidRPr="00DE279C">
        <w:rPr>
          <w:rFonts w:ascii="Arial" w:eastAsia="Times New Roman" w:hAnsi="Arial" w:cs="Arial"/>
          <w:sz w:val="24"/>
          <w:szCs w:val="28"/>
          <w:lang w:val="es-ES" w:eastAsia="es-ES"/>
        </w:rPr>
        <w:t xml:space="preserve"> graficas de voltaje y corriente </w:t>
      </w:r>
      <w:r w:rsidR="002A4AA2">
        <w:rPr>
          <w:rFonts w:ascii="Arial" w:eastAsia="Times New Roman" w:hAnsi="Arial" w:cs="Arial"/>
          <w:sz w:val="24"/>
          <w:szCs w:val="28"/>
          <w:lang w:val="es-ES" w:eastAsia="es-ES"/>
        </w:rPr>
        <w:t xml:space="preserve">reales </w:t>
      </w:r>
      <w:r w:rsidRPr="00DE279C">
        <w:rPr>
          <w:rFonts w:ascii="Arial" w:eastAsia="Times New Roman" w:hAnsi="Arial" w:cs="Arial"/>
          <w:sz w:val="24"/>
          <w:szCs w:val="28"/>
          <w:lang w:val="es-ES" w:eastAsia="es-ES"/>
        </w:rPr>
        <w:t xml:space="preserve">para el motor </w:t>
      </w:r>
      <w:r w:rsidR="008E3F72" w:rsidRPr="00BC40BC">
        <w:rPr>
          <w:rFonts w:ascii="Arial" w:eastAsia="Times New Roman" w:hAnsi="Arial" w:cs="Arial"/>
          <w:sz w:val="24"/>
          <w:szCs w:val="28"/>
          <w:lang w:val="es-ES" w:eastAsia="es-ES"/>
        </w:rPr>
        <w:t>DC MV1006</w:t>
      </w:r>
      <w:r w:rsidR="00C71719">
        <w:rPr>
          <w:rFonts w:ascii="Arial" w:eastAsia="Times New Roman" w:hAnsi="Arial" w:cs="Arial"/>
          <w:sz w:val="24"/>
          <w:szCs w:val="24"/>
          <w:lang w:val="es-ES" w:eastAsia="es-ES"/>
        </w:rPr>
        <w:t xml:space="preserve"> son mostradas</w:t>
      </w:r>
      <w:r w:rsidR="00AC7F88">
        <w:rPr>
          <w:rFonts w:ascii="Arial" w:eastAsia="Times New Roman" w:hAnsi="Arial" w:cs="Arial"/>
          <w:sz w:val="24"/>
          <w:szCs w:val="24"/>
          <w:lang w:val="es-ES" w:eastAsia="es-ES"/>
        </w:rPr>
        <w:t xml:space="preserve"> en la Figura 4.16</w:t>
      </w:r>
    </w:p>
    <w:tbl>
      <w:tblPr>
        <w:tblStyle w:val="Tablaconcuadrcula"/>
        <w:tblW w:w="8442" w:type="dxa"/>
        <w:tblInd w:w="250" w:type="dxa"/>
        <w:tblLook w:val="04A0"/>
      </w:tblPr>
      <w:tblGrid>
        <w:gridCol w:w="8442"/>
      </w:tblGrid>
      <w:tr w:rsidR="00AC7F88" w:rsidRPr="009F1C6A" w:rsidTr="00597ED9">
        <w:trPr>
          <w:trHeight w:val="555"/>
        </w:trPr>
        <w:tc>
          <w:tcPr>
            <w:tcW w:w="8442" w:type="dxa"/>
            <w:tcBorders>
              <w:bottom w:val="single" w:sz="4" w:space="0" w:color="000000"/>
            </w:tcBorders>
          </w:tcPr>
          <w:p w:rsidR="00AC7F88" w:rsidRPr="00827C59" w:rsidRDefault="00096C55" w:rsidP="00597ED9">
            <w:pPr>
              <w:pStyle w:val="Sinespaciado"/>
              <w:jc w:val="center"/>
              <w:rPr>
                <w:rFonts w:ascii="Arial" w:hAnsi="Arial" w:cs="Arial"/>
                <w:sz w:val="24"/>
                <w:szCs w:val="24"/>
                <w:lang w:val="es-EC"/>
              </w:rPr>
            </w:pPr>
            <w:r w:rsidRPr="00E51805">
              <w:rPr>
                <w:lang w:val="es-ES" w:eastAsia="en-US"/>
              </w:rPr>
              <w:object w:dxaOrig="12376" w:dyaOrig="8486">
                <v:shape id="_x0000_i1036" type="#_x0000_t75" style="width:345.95pt;height:237.5pt" o:ole="">
                  <v:imagedata r:id="rId85" o:title=""/>
                </v:shape>
                <o:OLEObject Type="Embed" ProgID="Visio.Drawing.11" ShapeID="_x0000_i1036" DrawAspect="Content" ObjectID="_1377590880" r:id="rId86"/>
              </w:object>
            </w:r>
          </w:p>
        </w:tc>
      </w:tr>
      <w:tr w:rsidR="00AC7F88" w:rsidRPr="00DE279C" w:rsidTr="00597ED9">
        <w:trPr>
          <w:trHeight w:val="230"/>
        </w:trPr>
        <w:tc>
          <w:tcPr>
            <w:tcW w:w="8442" w:type="dxa"/>
            <w:shd w:val="pct10" w:color="auto" w:fill="auto"/>
          </w:tcPr>
          <w:p w:rsidR="00AC7F88" w:rsidRPr="00DD3F69" w:rsidRDefault="00AC7F88" w:rsidP="00AC7F88">
            <w:pPr>
              <w:pStyle w:val="tesisfigura"/>
            </w:pPr>
            <w:bookmarkStart w:id="184" w:name="_Toc303503653"/>
            <w:r>
              <w:t>Figura 4.14</w:t>
            </w:r>
            <w:r w:rsidRPr="00DD3F69">
              <w:t xml:space="preserve">  </w:t>
            </w:r>
            <w:r w:rsidRPr="001B2FD5">
              <w:rPr>
                <w:rStyle w:val="TecladoHTML"/>
                <w:rFonts w:ascii="Arial" w:hAnsi="Arial"/>
                <w:sz w:val="22"/>
              </w:rPr>
              <w:t xml:space="preserve">Conexiones en el panel frontal superior del equipo educativo para </w:t>
            </w:r>
            <w:r>
              <w:rPr>
                <w:rStyle w:val="TecladoHTML"/>
                <w:rFonts w:ascii="Arial" w:hAnsi="Arial"/>
                <w:sz w:val="22"/>
              </w:rPr>
              <w:t>el rectificador trifásico de 6 pulsos.</w:t>
            </w:r>
            <w:bookmarkEnd w:id="184"/>
          </w:p>
        </w:tc>
      </w:tr>
    </w:tbl>
    <w:p w:rsidR="00AC7F88" w:rsidRDefault="00AC7F88" w:rsidP="0003791F">
      <w:pPr>
        <w:spacing w:after="0" w:line="480" w:lineRule="auto"/>
        <w:jc w:val="both"/>
        <w:rPr>
          <w:rFonts w:ascii="Arial" w:eastAsia="Times New Roman" w:hAnsi="Arial" w:cs="Arial"/>
          <w:sz w:val="24"/>
          <w:szCs w:val="24"/>
          <w:lang w:eastAsia="es-ES"/>
        </w:rPr>
      </w:pPr>
    </w:p>
    <w:tbl>
      <w:tblPr>
        <w:tblStyle w:val="Tablaconcuadrcula"/>
        <w:tblW w:w="8442" w:type="dxa"/>
        <w:tblInd w:w="250" w:type="dxa"/>
        <w:tblLook w:val="04A0"/>
      </w:tblPr>
      <w:tblGrid>
        <w:gridCol w:w="8177"/>
        <w:gridCol w:w="265"/>
      </w:tblGrid>
      <w:tr w:rsidR="00AC7F88" w:rsidRPr="009F1C6A" w:rsidTr="00AC7F88">
        <w:trPr>
          <w:trHeight w:val="555"/>
        </w:trPr>
        <w:tc>
          <w:tcPr>
            <w:tcW w:w="8442" w:type="dxa"/>
            <w:gridSpan w:val="2"/>
            <w:tcBorders>
              <w:bottom w:val="single" w:sz="4" w:space="0" w:color="000000"/>
            </w:tcBorders>
          </w:tcPr>
          <w:p w:rsidR="00AC7F88" w:rsidRDefault="00AC7F88" w:rsidP="00597ED9">
            <w:pPr>
              <w:pStyle w:val="Sinespaciado"/>
              <w:jc w:val="center"/>
              <w:rPr>
                <w:rFonts w:ascii="Arial" w:hAnsi="Arial" w:cs="Arial"/>
                <w:sz w:val="24"/>
                <w:szCs w:val="24"/>
                <w:lang w:val="es-EC"/>
              </w:rPr>
            </w:pPr>
          </w:p>
          <w:p w:rsidR="00AC7F88" w:rsidRPr="00827C59" w:rsidRDefault="00096C55" w:rsidP="00597ED9">
            <w:pPr>
              <w:pStyle w:val="Sinespaciado"/>
              <w:jc w:val="center"/>
              <w:rPr>
                <w:rFonts w:ascii="Arial" w:hAnsi="Arial" w:cs="Arial"/>
                <w:sz w:val="24"/>
                <w:szCs w:val="24"/>
                <w:lang w:val="es-EC"/>
              </w:rPr>
            </w:pPr>
            <w:r w:rsidRPr="00E51805">
              <w:rPr>
                <w:lang w:val="es-ES" w:eastAsia="en-US"/>
              </w:rPr>
              <w:object w:dxaOrig="4320" w:dyaOrig="2080">
                <v:shape id="_x0000_i1037" type="#_x0000_t75" style="width:395.55pt;height:189.8pt" o:ole="">
                  <v:imagedata r:id="rId87" o:title=""/>
                </v:shape>
                <o:OLEObject Type="Embed" ProgID="AutoCAD.Drawing.18" ShapeID="_x0000_i1037" DrawAspect="Content" ObjectID="_1377590881" r:id="rId88"/>
              </w:object>
            </w:r>
          </w:p>
        </w:tc>
      </w:tr>
      <w:tr w:rsidR="00AC7F88" w:rsidRPr="00DE279C" w:rsidTr="00AC7F88">
        <w:trPr>
          <w:trHeight w:val="230"/>
        </w:trPr>
        <w:tc>
          <w:tcPr>
            <w:tcW w:w="8442" w:type="dxa"/>
            <w:gridSpan w:val="2"/>
            <w:shd w:val="pct10" w:color="auto" w:fill="auto"/>
          </w:tcPr>
          <w:p w:rsidR="00AC7F88" w:rsidRPr="00DD3F69" w:rsidRDefault="00AC7F88" w:rsidP="00AC7F88">
            <w:pPr>
              <w:pStyle w:val="tesisfigura"/>
            </w:pPr>
            <w:bookmarkStart w:id="185" w:name="_Toc303503654"/>
            <w:r>
              <w:t>Figura 4.15</w:t>
            </w:r>
            <w:r w:rsidRPr="00DD3F69">
              <w:t xml:space="preserve">  </w:t>
            </w:r>
            <w:r w:rsidRPr="001B2FD5">
              <w:rPr>
                <w:rStyle w:val="TecladoHTML"/>
                <w:rFonts w:ascii="Arial" w:hAnsi="Arial"/>
                <w:sz w:val="22"/>
              </w:rPr>
              <w:t xml:space="preserve">Conexiones en el panel frontal </w:t>
            </w:r>
            <w:r>
              <w:rPr>
                <w:rStyle w:val="TecladoHTML"/>
                <w:rFonts w:ascii="Arial" w:hAnsi="Arial"/>
                <w:sz w:val="22"/>
              </w:rPr>
              <w:t>inferior y superior</w:t>
            </w:r>
            <w:r w:rsidRPr="001B2FD5">
              <w:rPr>
                <w:rStyle w:val="TecladoHTML"/>
                <w:rFonts w:ascii="Arial" w:hAnsi="Arial"/>
                <w:sz w:val="22"/>
              </w:rPr>
              <w:t xml:space="preserve"> del equipo educativo para </w:t>
            </w:r>
            <w:r>
              <w:rPr>
                <w:rStyle w:val="TecladoHTML"/>
                <w:rFonts w:ascii="Arial" w:hAnsi="Arial"/>
                <w:sz w:val="22"/>
              </w:rPr>
              <w:t>el rectificador trifásico de 6 pulsos.</w:t>
            </w:r>
            <w:bookmarkEnd w:id="185"/>
          </w:p>
        </w:tc>
      </w:tr>
      <w:tr w:rsidR="001F6189" w:rsidRPr="009F1C6A" w:rsidTr="00AC7F88">
        <w:trPr>
          <w:gridAfter w:val="1"/>
          <w:wAfter w:w="265" w:type="dxa"/>
          <w:trHeight w:val="555"/>
        </w:trPr>
        <w:tc>
          <w:tcPr>
            <w:tcW w:w="8177" w:type="dxa"/>
            <w:tcBorders>
              <w:bottom w:val="single" w:sz="4" w:space="0" w:color="000000"/>
            </w:tcBorders>
          </w:tcPr>
          <w:p w:rsidR="001F6189" w:rsidRPr="00827C59" w:rsidRDefault="00A91492" w:rsidP="00A91492">
            <w:pPr>
              <w:pStyle w:val="Sinespaciado"/>
              <w:jc w:val="center"/>
              <w:rPr>
                <w:rFonts w:ascii="Arial" w:hAnsi="Arial" w:cs="Arial"/>
                <w:sz w:val="24"/>
                <w:szCs w:val="24"/>
                <w:lang w:val="es-EC"/>
              </w:rPr>
            </w:pPr>
            <w:r w:rsidRPr="00A91492">
              <w:rPr>
                <w:rFonts w:ascii="Arial" w:hAnsi="Arial" w:cs="Arial"/>
                <w:noProof/>
                <w:sz w:val="24"/>
                <w:szCs w:val="24"/>
                <w:lang w:val="es-EC" w:eastAsia="es-EC"/>
              </w:rPr>
              <w:lastRenderedPageBreak/>
              <w:drawing>
                <wp:inline distT="0" distB="0" distL="0" distR="0">
                  <wp:extent cx="5036029" cy="2619757"/>
                  <wp:effectExtent l="19050" t="0" r="0" b="0"/>
                  <wp:docPr id="16"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9" cstate="print"/>
                          <a:srcRect/>
                          <a:stretch>
                            <a:fillRect/>
                          </a:stretch>
                        </pic:blipFill>
                        <pic:spPr bwMode="auto">
                          <a:xfrm>
                            <a:off x="0" y="0"/>
                            <a:ext cx="5036029" cy="2619757"/>
                          </a:xfrm>
                          <a:prstGeom prst="rect">
                            <a:avLst/>
                          </a:prstGeom>
                          <a:noFill/>
                          <a:ln w="9525">
                            <a:noFill/>
                            <a:miter lim="800000"/>
                            <a:headEnd/>
                            <a:tailEnd/>
                          </a:ln>
                        </pic:spPr>
                      </pic:pic>
                    </a:graphicData>
                  </a:graphic>
                </wp:inline>
              </w:drawing>
            </w:r>
          </w:p>
        </w:tc>
      </w:tr>
      <w:tr w:rsidR="001F6189" w:rsidRPr="00DE279C" w:rsidTr="00AC7F88">
        <w:trPr>
          <w:gridAfter w:val="1"/>
          <w:wAfter w:w="265" w:type="dxa"/>
          <w:trHeight w:val="230"/>
        </w:trPr>
        <w:tc>
          <w:tcPr>
            <w:tcW w:w="8177" w:type="dxa"/>
            <w:shd w:val="pct10" w:color="auto" w:fill="auto"/>
          </w:tcPr>
          <w:p w:rsidR="001F6189" w:rsidRPr="00827C59" w:rsidRDefault="00385D78" w:rsidP="00C71719">
            <w:pPr>
              <w:pStyle w:val="tesisfigura"/>
              <w:rPr>
                <w:sz w:val="24"/>
              </w:rPr>
            </w:pPr>
            <w:bookmarkStart w:id="186" w:name="_Toc302732726"/>
            <w:bookmarkStart w:id="187" w:name="_Toc303503655"/>
            <w:r>
              <w:t>Figura 4.1</w:t>
            </w:r>
            <w:r w:rsidR="00AC7F88">
              <w:t>6</w:t>
            </w:r>
            <w:r w:rsidR="001F01BC">
              <w:t xml:space="preserve">  </w:t>
            </w:r>
            <w:r w:rsidR="00994F74">
              <w:t>Señales reales del r</w:t>
            </w:r>
            <w:r w:rsidR="001F6189" w:rsidRPr="001F6189">
              <w:t>ectificador trifásico de onda completa</w:t>
            </w:r>
            <w:r w:rsidR="00A91492">
              <w:t xml:space="preserve"> controlado</w:t>
            </w:r>
            <w:bookmarkEnd w:id="186"/>
            <w:r w:rsidR="005A423B" w:rsidRPr="00DD3F69">
              <w:t xml:space="preserve"> con motor </w:t>
            </w:r>
            <w:r w:rsidR="005A423B">
              <w:t>MV1006</w:t>
            </w:r>
            <w:r w:rsidR="005A423B" w:rsidRPr="00DD3F69">
              <w:t xml:space="preserve"> como carga</w:t>
            </w:r>
            <w:bookmarkEnd w:id="187"/>
          </w:p>
        </w:tc>
      </w:tr>
    </w:tbl>
    <w:p w:rsidR="00321EE8" w:rsidRDefault="00321EE8" w:rsidP="008E3F72">
      <w:pPr>
        <w:spacing w:after="0" w:line="480" w:lineRule="auto"/>
        <w:ind w:left="708"/>
        <w:jc w:val="both"/>
        <w:rPr>
          <w:rFonts w:ascii="Arial" w:eastAsia="Calibri" w:hAnsi="Arial" w:cs="Arial"/>
          <w:sz w:val="24"/>
          <w:szCs w:val="24"/>
          <w:lang w:eastAsia="en-US"/>
        </w:rPr>
      </w:pPr>
    </w:p>
    <w:p w:rsidR="0003791F" w:rsidRPr="00E50D27" w:rsidRDefault="00A91492" w:rsidP="008E3F72">
      <w:pPr>
        <w:spacing w:after="0" w:line="480" w:lineRule="auto"/>
        <w:ind w:left="708"/>
        <w:jc w:val="both"/>
        <w:rPr>
          <w:rFonts w:ascii="Arial" w:eastAsia="Calibri" w:hAnsi="Arial" w:cs="Arial"/>
          <w:sz w:val="24"/>
          <w:szCs w:val="24"/>
          <w:lang w:eastAsia="en-US"/>
        </w:rPr>
      </w:pPr>
      <w:r>
        <w:rPr>
          <w:rFonts w:ascii="Arial" w:eastAsia="Calibri" w:hAnsi="Arial" w:cs="Arial"/>
          <w:sz w:val="24"/>
          <w:szCs w:val="24"/>
          <w:lang w:eastAsia="en-US"/>
        </w:rPr>
        <w:t xml:space="preserve">ChA: </w:t>
      </w:r>
      <w:r w:rsidRPr="009F400B">
        <w:rPr>
          <w:rFonts w:ascii="Arial" w:eastAsia="Calibri" w:hAnsi="Arial" w:cs="Arial"/>
          <w:sz w:val="24"/>
          <w:szCs w:val="24"/>
          <w:lang w:eastAsia="en-US"/>
        </w:rPr>
        <w:t xml:space="preserve">Voltaje </w:t>
      </w:r>
      <w:r>
        <w:rPr>
          <w:rFonts w:ascii="Arial" w:eastAsia="Calibri" w:hAnsi="Arial" w:cs="Arial"/>
          <w:sz w:val="24"/>
          <w:szCs w:val="24"/>
          <w:lang w:eastAsia="en-US"/>
        </w:rPr>
        <w:t>de salida del convertidor trifásico de onda completa totalmente controlado al motor</w:t>
      </w:r>
      <w:r w:rsidRPr="009F400B">
        <w:rPr>
          <w:rFonts w:ascii="Arial" w:eastAsia="Calibri" w:hAnsi="Arial" w:cs="Arial"/>
          <w:sz w:val="24"/>
          <w:szCs w:val="24"/>
          <w:lang w:eastAsia="en-US"/>
        </w:rPr>
        <w:t xml:space="preserve"> (rojo)</w:t>
      </w:r>
      <w:r w:rsidRPr="00E50D27">
        <w:rPr>
          <w:rFonts w:ascii="Arial" w:eastAsia="Calibri" w:hAnsi="Arial" w:cs="Arial"/>
          <w:sz w:val="24"/>
          <w:szCs w:val="24"/>
          <w:lang w:eastAsia="en-US"/>
        </w:rPr>
        <w:t>.</w:t>
      </w:r>
      <w:r>
        <w:rPr>
          <w:rFonts w:ascii="Arial" w:eastAsia="Calibri" w:hAnsi="Arial" w:cs="Arial"/>
          <w:b/>
          <w:sz w:val="24"/>
          <w:szCs w:val="24"/>
          <w:lang w:eastAsia="en-US"/>
        </w:rPr>
        <w:t xml:space="preserve"> </w:t>
      </w:r>
      <w:r>
        <w:rPr>
          <w:rFonts w:ascii="Arial" w:eastAsia="Calibri" w:hAnsi="Arial" w:cs="Arial"/>
          <w:sz w:val="24"/>
          <w:szCs w:val="24"/>
          <w:lang w:eastAsia="en-US"/>
        </w:rPr>
        <w:t>ChB: corriente del motor (azul)</w:t>
      </w:r>
      <w:r w:rsidRPr="00E50D27">
        <w:rPr>
          <w:rFonts w:ascii="Arial" w:eastAsia="Calibri" w:hAnsi="Arial" w:cs="Arial"/>
          <w:sz w:val="24"/>
          <w:szCs w:val="24"/>
          <w:lang w:eastAsia="en-US"/>
        </w:rPr>
        <w:t xml:space="preserve">, con POT de referencia al 50%. </w:t>
      </w:r>
      <w:r>
        <w:rPr>
          <w:rFonts w:ascii="Arial" w:eastAsia="Calibri" w:hAnsi="Arial" w:cs="Arial"/>
          <w:sz w:val="24"/>
          <w:szCs w:val="24"/>
          <w:lang w:eastAsia="en-US"/>
        </w:rPr>
        <w:t xml:space="preserve"> </w:t>
      </w:r>
    </w:p>
    <w:p w:rsidR="00A91492" w:rsidRPr="001C762D" w:rsidRDefault="00A91492" w:rsidP="008E3F72">
      <w:pPr>
        <w:spacing w:after="0" w:line="480" w:lineRule="auto"/>
        <w:ind w:left="708"/>
        <w:jc w:val="both"/>
        <w:rPr>
          <w:rFonts w:ascii="Arial" w:eastAsia="Calibri" w:hAnsi="Arial" w:cs="Arial"/>
          <w:sz w:val="24"/>
          <w:szCs w:val="24"/>
          <w:lang w:eastAsia="en-US"/>
        </w:rPr>
      </w:pPr>
      <w:r>
        <w:rPr>
          <w:rFonts w:ascii="Arial" w:eastAsia="Calibri" w:hAnsi="Arial" w:cs="Arial"/>
          <w:sz w:val="24"/>
          <w:szCs w:val="24"/>
          <w:lang w:eastAsia="en-US"/>
        </w:rPr>
        <w:t xml:space="preserve">Escala horizontal: </w:t>
      </w:r>
      <w:r>
        <w:rPr>
          <w:rFonts w:ascii="Arial" w:eastAsia="Calibri" w:hAnsi="Arial" w:cs="Arial"/>
          <w:sz w:val="24"/>
          <w:szCs w:val="24"/>
          <w:lang w:eastAsia="en-US"/>
        </w:rPr>
        <w:tab/>
        <w:t>a) 2ms/div; b) 2</w:t>
      </w:r>
      <w:r w:rsidRPr="001C762D">
        <w:rPr>
          <w:rFonts w:ascii="Arial" w:eastAsia="Calibri" w:hAnsi="Arial" w:cs="Arial"/>
          <w:sz w:val="24"/>
          <w:szCs w:val="24"/>
          <w:lang w:eastAsia="en-US"/>
        </w:rPr>
        <w:t>ms/div.</w:t>
      </w:r>
    </w:p>
    <w:p w:rsidR="00A91492" w:rsidRDefault="00A91492" w:rsidP="008E3F72">
      <w:pPr>
        <w:spacing w:after="0" w:line="480" w:lineRule="auto"/>
        <w:ind w:left="708"/>
        <w:jc w:val="both"/>
        <w:rPr>
          <w:rFonts w:ascii="Arial" w:eastAsia="Calibri" w:hAnsi="Arial" w:cs="Arial"/>
          <w:sz w:val="24"/>
          <w:szCs w:val="24"/>
          <w:lang w:eastAsia="en-US"/>
        </w:rPr>
      </w:pPr>
      <w:r w:rsidRPr="001C762D">
        <w:rPr>
          <w:rFonts w:ascii="Arial" w:eastAsia="Calibri" w:hAnsi="Arial" w:cs="Arial"/>
          <w:sz w:val="24"/>
          <w:szCs w:val="24"/>
          <w:lang w:eastAsia="en-US"/>
        </w:rPr>
        <w:t>Esc</w:t>
      </w:r>
      <w:r>
        <w:rPr>
          <w:rFonts w:ascii="Arial" w:eastAsia="Calibri" w:hAnsi="Arial" w:cs="Arial"/>
          <w:sz w:val="24"/>
          <w:szCs w:val="24"/>
          <w:lang w:eastAsia="en-US"/>
        </w:rPr>
        <w:t xml:space="preserve">ala vertical: </w:t>
      </w:r>
      <w:r>
        <w:rPr>
          <w:rFonts w:ascii="Arial" w:eastAsia="Calibri" w:hAnsi="Arial" w:cs="Arial"/>
          <w:sz w:val="24"/>
          <w:szCs w:val="24"/>
          <w:lang w:eastAsia="en-US"/>
        </w:rPr>
        <w:tab/>
        <w:t xml:space="preserve">a) 200V/div; </w:t>
      </w:r>
      <w:r>
        <w:rPr>
          <w:rFonts w:ascii="Arial" w:eastAsia="Calibri" w:hAnsi="Arial" w:cs="Arial"/>
          <w:sz w:val="24"/>
          <w:szCs w:val="24"/>
          <w:lang w:eastAsia="en-US"/>
        </w:rPr>
        <w:tab/>
        <w:t>b) 5A</w:t>
      </w:r>
      <w:r w:rsidRPr="001C762D">
        <w:rPr>
          <w:rFonts w:ascii="Arial" w:eastAsia="Calibri" w:hAnsi="Arial" w:cs="Arial"/>
          <w:sz w:val="24"/>
          <w:szCs w:val="24"/>
          <w:lang w:eastAsia="en-US"/>
        </w:rPr>
        <w:t>/div</w:t>
      </w:r>
      <w:r w:rsidR="008E3F72">
        <w:rPr>
          <w:rFonts w:ascii="Arial" w:eastAsia="Calibri" w:hAnsi="Arial" w:cs="Arial"/>
          <w:sz w:val="24"/>
          <w:szCs w:val="24"/>
          <w:lang w:eastAsia="en-US"/>
        </w:rPr>
        <w:t>.</w:t>
      </w:r>
    </w:p>
    <w:p w:rsidR="00C71719" w:rsidRDefault="00C71719" w:rsidP="00385D78">
      <w:pPr>
        <w:spacing w:after="0" w:line="480" w:lineRule="auto"/>
        <w:ind w:left="708"/>
        <w:jc w:val="both"/>
        <w:rPr>
          <w:rFonts w:ascii="Arial" w:eastAsia="Calibri" w:hAnsi="Arial" w:cs="Arial"/>
          <w:sz w:val="24"/>
          <w:szCs w:val="24"/>
          <w:lang w:eastAsia="en-US"/>
        </w:rPr>
      </w:pPr>
    </w:p>
    <w:p w:rsidR="00332887" w:rsidRDefault="00332887" w:rsidP="00385D78">
      <w:pPr>
        <w:spacing w:after="0" w:line="480" w:lineRule="auto"/>
        <w:ind w:left="708"/>
        <w:jc w:val="both"/>
        <w:rPr>
          <w:rFonts w:ascii="Arial" w:eastAsia="Calibri" w:hAnsi="Arial" w:cs="Arial"/>
          <w:sz w:val="24"/>
          <w:szCs w:val="24"/>
          <w:lang w:eastAsia="en-US"/>
        </w:rPr>
      </w:pPr>
    </w:p>
    <w:p w:rsidR="00385D78" w:rsidRDefault="00385D78" w:rsidP="00385D78">
      <w:pPr>
        <w:spacing w:after="0" w:line="480" w:lineRule="auto"/>
        <w:ind w:left="708"/>
        <w:jc w:val="both"/>
        <w:rPr>
          <w:rFonts w:ascii="Arial" w:eastAsia="Calibri" w:hAnsi="Arial" w:cs="Arial"/>
          <w:sz w:val="24"/>
          <w:szCs w:val="24"/>
          <w:lang w:eastAsia="en-US"/>
        </w:rPr>
      </w:pPr>
      <w:r>
        <w:rPr>
          <w:rFonts w:ascii="Arial" w:eastAsia="Calibri" w:hAnsi="Arial" w:cs="Arial"/>
          <w:sz w:val="24"/>
          <w:szCs w:val="24"/>
          <w:lang w:eastAsia="en-US"/>
        </w:rPr>
        <w:t>El diagrama de bloques y l</w:t>
      </w:r>
      <w:r w:rsidRPr="00DD3F69">
        <w:rPr>
          <w:rFonts w:ascii="Arial" w:eastAsia="Calibri" w:hAnsi="Arial" w:cs="Arial"/>
          <w:sz w:val="24"/>
          <w:szCs w:val="24"/>
          <w:lang w:eastAsia="en-US"/>
        </w:rPr>
        <w:t>a simulación en SimPowerSystem se</w:t>
      </w:r>
      <w:r>
        <w:rPr>
          <w:rFonts w:ascii="Arial" w:eastAsia="Calibri" w:hAnsi="Arial" w:cs="Arial"/>
          <w:sz w:val="24"/>
          <w:szCs w:val="24"/>
          <w:lang w:eastAsia="en-US"/>
        </w:rPr>
        <w:t xml:space="preserve"> muestran en la Figura 4.1</w:t>
      </w:r>
      <w:r w:rsidR="00F44332">
        <w:rPr>
          <w:rFonts w:ascii="Arial" w:eastAsia="Calibri" w:hAnsi="Arial" w:cs="Arial"/>
          <w:sz w:val="24"/>
          <w:szCs w:val="24"/>
          <w:lang w:eastAsia="en-US"/>
        </w:rPr>
        <w:t>7 y en la Figura 4.18</w:t>
      </w:r>
      <w:r>
        <w:rPr>
          <w:rFonts w:ascii="Arial" w:eastAsia="Calibri" w:hAnsi="Arial" w:cs="Arial"/>
          <w:sz w:val="24"/>
          <w:szCs w:val="24"/>
          <w:lang w:eastAsia="en-US"/>
        </w:rPr>
        <w:t xml:space="preserve"> respectivamente.</w:t>
      </w:r>
    </w:p>
    <w:p w:rsidR="00DD3F69" w:rsidRDefault="00DD3F69" w:rsidP="00A91492">
      <w:pPr>
        <w:spacing w:after="0" w:line="480" w:lineRule="auto"/>
        <w:ind w:left="708"/>
        <w:rPr>
          <w:rFonts w:ascii="Arial" w:eastAsia="Calibri" w:hAnsi="Arial" w:cs="Arial"/>
          <w:sz w:val="24"/>
          <w:szCs w:val="24"/>
          <w:lang w:eastAsia="en-US"/>
        </w:rPr>
      </w:pPr>
    </w:p>
    <w:tbl>
      <w:tblPr>
        <w:tblStyle w:val="Tablaconcuadrcula"/>
        <w:tblW w:w="8122" w:type="dxa"/>
        <w:tblInd w:w="250" w:type="dxa"/>
        <w:tblLook w:val="04A0"/>
      </w:tblPr>
      <w:tblGrid>
        <w:gridCol w:w="8243"/>
      </w:tblGrid>
      <w:tr w:rsidR="00DD3F69" w:rsidRPr="009F1C6A" w:rsidTr="00455B05">
        <w:trPr>
          <w:trHeight w:val="555"/>
        </w:trPr>
        <w:tc>
          <w:tcPr>
            <w:tcW w:w="8122" w:type="dxa"/>
            <w:tcBorders>
              <w:bottom w:val="single" w:sz="4" w:space="0" w:color="000000"/>
            </w:tcBorders>
          </w:tcPr>
          <w:p w:rsidR="00DD3F69" w:rsidRDefault="008E3F72" w:rsidP="00455B05">
            <w:pPr>
              <w:pStyle w:val="Sinespaciado"/>
              <w:jc w:val="center"/>
              <w:rPr>
                <w:rFonts w:ascii="Arial" w:hAnsi="Arial" w:cs="Arial"/>
                <w:sz w:val="24"/>
                <w:szCs w:val="24"/>
                <w:lang w:val="es-EC"/>
              </w:rPr>
            </w:pPr>
            <w:r>
              <w:rPr>
                <w:rFonts w:ascii="Arial" w:hAnsi="Arial" w:cs="Arial"/>
                <w:noProof/>
                <w:sz w:val="24"/>
                <w:szCs w:val="24"/>
                <w:lang w:val="es-EC" w:eastAsia="es-EC"/>
              </w:rPr>
              <w:lastRenderedPageBreak/>
              <w:drawing>
                <wp:inline distT="0" distB="0" distL="0" distR="0">
                  <wp:extent cx="5236210" cy="2659757"/>
                  <wp:effectExtent l="19050" t="0" r="2540" b="0"/>
                  <wp:docPr id="75"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0" cstate="print"/>
                          <a:srcRect l="3710" t="11808" r="8803" b="9150"/>
                          <a:stretch>
                            <a:fillRect/>
                          </a:stretch>
                        </pic:blipFill>
                        <pic:spPr bwMode="auto">
                          <a:xfrm>
                            <a:off x="0" y="0"/>
                            <a:ext cx="5236210" cy="2659757"/>
                          </a:xfrm>
                          <a:prstGeom prst="rect">
                            <a:avLst/>
                          </a:prstGeom>
                          <a:noFill/>
                          <a:ln w="9525">
                            <a:noFill/>
                            <a:miter lim="800000"/>
                            <a:headEnd/>
                            <a:tailEnd/>
                          </a:ln>
                        </pic:spPr>
                      </pic:pic>
                    </a:graphicData>
                  </a:graphic>
                </wp:inline>
              </w:drawing>
            </w:r>
          </w:p>
          <w:p w:rsidR="00DD3F69" w:rsidRDefault="00DD3F69" w:rsidP="00455B05">
            <w:pPr>
              <w:pStyle w:val="Sinespaciado"/>
              <w:jc w:val="center"/>
              <w:rPr>
                <w:rFonts w:ascii="Arial" w:hAnsi="Arial" w:cs="Arial"/>
                <w:sz w:val="24"/>
                <w:szCs w:val="24"/>
                <w:lang w:val="es-EC"/>
              </w:rPr>
            </w:pPr>
          </w:p>
          <w:p w:rsidR="00DD3F69" w:rsidRPr="00827C59" w:rsidRDefault="00DD3F69" w:rsidP="00455B05">
            <w:pPr>
              <w:pStyle w:val="Sinespaciado"/>
              <w:jc w:val="center"/>
              <w:rPr>
                <w:rFonts w:ascii="Arial" w:hAnsi="Arial" w:cs="Arial"/>
                <w:sz w:val="24"/>
                <w:szCs w:val="24"/>
                <w:lang w:val="es-EC"/>
              </w:rPr>
            </w:pPr>
          </w:p>
        </w:tc>
      </w:tr>
      <w:tr w:rsidR="00DD3F69" w:rsidRPr="00DE279C" w:rsidTr="00455B05">
        <w:trPr>
          <w:trHeight w:val="230"/>
        </w:trPr>
        <w:tc>
          <w:tcPr>
            <w:tcW w:w="8122" w:type="dxa"/>
            <w:shd w:val="pct10" w:color="auto" w:fill="auto"/>
          </w:tcPr>
          <w:p w:rsidR="00DD3F69" w:rsidRPr="00827C59" w:rsidRDefault="00F44332" w:rsidP="005A423B">
            <w:pPr>
              <w:pStyle w:val="tesisfigura"/>
              <w:rPr>
                <w:sz w:val="24"/>
              </w:rPr>
            </w:pPr>
            <w:bookmarkStart w:id="188" w:name="_Toc303503656"/>
            <w:bookmarkStart w:id="189" w:name="_Toc302732727"/>
            <w:r>
              <w:t>Figura 4.17</w:t>
            </w:r>
            <w:r w:rsidR="00DD3F69">
              <w:t xml:space="preserve">  </w:t>
            </w:r>
            <w:r w:rsidR="00323A5D">
              <w:t>Diagrama de bloques</w:t>
            </w:r>
            <w:r w:rsidR="00DD3F69">
              <w:t xml:space="preserve"> del Rectificador tri</w:t>
            </w:r>
            <w:r w:rsidR="00DD3F69" w:rsidRPr="001F6189">
              <w:t>fásico de onda completa</w:t>
            </w:r>
            <w:r w:rsidR="00DD3F69">
              <w:t xml:space="preserve"> controlado</w:t>
            </w:r>
            <w:bookmarkEnd w:id="188"/>
            <w:r w:rsidR="00DD3F69">
              <w:t xml:space="preserve"> </w:t>
            </w:r>
            <w:bookmarkEnd w:id="189"/>
            <w:r w:rsidR="002A4AA2">
              <w:t>con motor MV1006 como carga</w:t>
            </w:r>
          </w:p>
        </w:tc>
      </w:tr>
    </w:tbl>
    <w:p w:rsidR="00385D78" w:rsidRDefault="00385D78" w:rsidP="001F6189">
      <w:pPr>
        <w:spacing w:after="0" w:line="480" w:lineRule="auto"/>
        <w:rPr>
          <w:rFonts w:ascii="Arial" w:eastAsia="Times New Roman" w:hAnsi="Arial" w:cs="Arial"/>
          <w:sz w:val="28"/>
          <w:szCs w:val="28"/>
          <w:lang w:eastAsia="es-ES"/>
        </w:rPr>
      </w:pPr>
    </w:p>
    <w:tbl>
      <w:tblPr>
        <w:tblStyle w:val="Tablaconcuadrcula"/>
        <w:tblW w:w="8122" w:type="dxa"/>
        <w:tblInd w:w="250" w:type="dxa"/>
        <w:tblLook w:val="04A0"/>
      </w:tblPr>
      <w:tblGrid>
        <w:gridCol w:w="8243"/>
      </w:tblGrid>
      <w:tr w:rsidR="00385D78" w:rsidRPr="009F1C6A" w:rsidTr="00C41C90">
        <w:trPr>
          <w:trHeight w:val="555"/>
        </w:trPr>
        <w:tc>
          <w:tcPr>
            <w:tcW w:w="8122" w:type="dxa"/>
            <w:tcBorders>
              <w:bottom w:val="single" w:sz="4" w:space="0" w:color="000000"/>
            </w:tcBorders>
          </w:tcPr>
          <w:p w:rsidR="00385D78" w:rsidRDefault="00385D78" w:rsidP="00C41C90">
            <w:pPr>
              <w:pStyle w:val="Sinespaciado"/>
              <w:jc w:val="center"/>
              <w:rPr>
                <w:rFonts w:ascii="Arial" w:hAnsi="Arial" w:cs="Arial"/>
                <w:sz w:val="24"/>
                <w:szCs w:val="24"/>
                <w:lang w:val="es-EC"/>
              </w:rPr>
            </w:pPr>
          </w:p>
          <w:p w:rsidR="00385D78" w:rsidRDefault="00385D78" w:rsidP="00C41C90">
            <w:pPr>
              <w:pStyle w:val="Sinespaciado"/>
              <w:jc w:val="center"/>
              <w:rPr>
                <w:rFonts w:ascii="Arial" w:hAnsi="Arial" w:cs="Arial"/>
                <w:sz w:val="24"/>
                <w:szCs w:val="24"/>
                <w:lang w:val="es-EC"/>
              </w:rPr>
            </w:pPr>
            <w:r w:rsidRPr="00033243">
              <w:rPr>
                <w:rFonts w:ascii="Arial" w:hAnsi="Arial" w:cs="Arial"/>
                <w:noProof/>
                <w:sz w:val="24"/>
                <w:szCs w:val="24"/>
                <w:lang w:val="es-EC" w:eastAsia="es-EC"/>
              </w:rPr>
              <w:drawing>
                <wp:inline distT="0" distB="0" distL="0" distR="0">
                  <wp:extent cx="5204460" cy="2510577"/>
                  <wp:effectExtent l="19050" t="0" r="0" b="0"/>
                  <wp:docPr id="65"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1" cstate="print"/>
                          <a:srcRect t="6265" b="7935"/>
                          <a:stretch>
                            <a:fillRect/>
                          </a:stretch>
                        </pic:blipFill>
                        <pic:spPr bwMode="auto">
                          <a:xfrm>
                            <a:off x="0" y="0"/>
                            <a:ext cx="5204460" cy="2510577"/>
                          </a:xfrm>
                          <a:prstGeom prst="rect">
                            <a:avLst/>
                          </a:prstGeom>
                          <a:noFill/>
                          <a:ln w="9525">
                            <a:noFill/>
                            <a:miter lim="800000"/>
                            <a:headEnd/>
                            <a:tailEnd/>
                          </a:ln>
                        </pic:spPr>
                      </pic:pic>
                    </a:graphicData>
                  </a:graphic>
                </wp:inline>
              </w:drawing>
            </w:r>
          </w:p>
          <w:p w:rsidR="00385D78" w:rsidRPr="00827C59" w:rsidRDefault="00385D78" w:rsidP="00C41C90">
            <w:pPr>
              <w:pStyle w:val="Sinespaciado"/>
              <w:jc w:val="center"/>
              <w:rPr>
                <w:rFonts w:ascii="Arial" w:hAnsi="Arial" w:cs="Arial"/>
                <w:sz w:val="24"/>
                <w:szCs w:val="24"/>
                <w:lang w:val="es-EC"/>
              </w:rPr>
            </w:pPr>
          </w:p>
        </w:tc>
      </w:tr>
      <w:tr w:rsidR="00385D78" w:rsidRPr="00DE279C" w:rsidTr="00C41C90">
        <w:trPr>
          <w:trHeight w:val="230"/>
        </w:trPr>
        <w:tc>
          <w:tcPr>
            <w:tcW w:w="8122" w:type="dxa"/>
            <w:shd w:val="pct10" w:color="auto" w:fill="auto"/>
          </w:tcPr>
          <w:p w:rsidR="00385D78" w:rsidRPr="00827C59" w:rsidRDefault="00F44332" w:rsidP="005A423B">
            <w:pPr>
              <w:pStyle w:val="tesisfigura"/>
              <w:rPr>
                <w:sz w:val="24"/>
              </w:rPr>
            </w:pPr>
            <w:bookmarkStart w:id="190" w:name="_Toc303503657"/>
            <w:r>
              <w:t>Figura 4.18</w:t>
            </w:r>
            <w:r w:rsidR="00385D78">
              <w:t xml:space="preserve">  Simulación del Rectificador tri</w:t>
            </w:r>
            <w:r w:rsidR="00385D78" w:rsidRPr="001F6189">
              <w:t>fásico de onda completa</w:t>
            </w:r>
            <w:r w:rsidR="00385D78">
              <w:t xml:space="preserve"> controlado</w:t>
            </w:r>
            <w:bookmarkEnd w:id="190"/>
            <w:r w:rsidR="002A4AA2">
              <w:t xml:space="preserve"> con motor MV1006 como carga</w:t>
            </w:r>
            <w:r w:rsidR="00385D78">
              <w:t xml:space="preserve"> </w:t>
            </w:r>
          </w:p>
        </w:tc>
      </w:tr>
    </w:tbl>
    <w:p w:rsidR="00385D78" w:rsidRDefault="00385D78" w:rsidP="001F6189">
      <w:pPr>
        <w:spacing w:after="0" w:line="480" w:lineRule="auto"/>
        <w:rPr>
          <w:rFonts w:ascii="Arial" w:eastAsia="Times New Roman" w:hAnsi="Arial" w:cs="Arial"/>
          <w:sz w:val="28"/>
          <w:szCs w:val="28"/>
          <w:lang w:eastAsia="es-ES"/>
        </w:rPr>
      </w:pPr>
    </w:p>
    <w:p w:rsidR="00385D78" w:rsidRDefault="00385D78" w:rsidP="001F6189">
      <w:pPr>
        <w:spacing w:after="0" w:line="480" w:lineRule="auto"/>
        <w:rPr>
          <w:rFonts w:ascii="Arial" w:eastAsia="Times New Roman" w:hAnsi="Arial" w:cs="Arial"/>
          <w:sz w:val="28"/>
          <w:szCs w:val="28"/>
          <w:lang w:eastAsia="es-ES"/>
        </w:rPr>
      </w:pPr>
    </w:p>
    <w:p w:rsidR="001F6189" w:rsidRDefault="001F6189" w:rsidP="001F6189">
      <w:pPr>
        <w:spacing w:after="0" w:line="480" w:lineRule="auto"/>
        <w:jc w:val="both"/>
        <w:rPr>
          <w:rFonts w:ascii="Arial" w:eastAsia="Times New Roman" w:hAnsi="Arial" w:cs="Arial"/>
          <w:sz w:val="24"/>
          <w:szCs w:val="24"/>
          <w:lang w:val="es-ES" w:eastAsia="es-ES"/>
        </w:rPr>
      </w:pPr>
      <w:r w:rsidRPr="00DE279C">
        <w:rPr>
          <w:rFonts w:ascii="Arial" w:eastAsia="Times New Roman" w:hAnsi="Arial" w:cs="Arial"/>
          <w:sz w:val="24"/>
          <w:szCs w:val="28"/>
          <w:lang w:val="es-ES" w:eastAsia="es-ES"/>
        </w:rPr>
        <w:lastRenderedPageBreak/>
        <w:t xml:space="preserve">Otro convertidor que se puede realizar en el equipo educativo tipo </w:t>
      </w:r>
      <w:r>
        <w:rPr>
          <w:rFonts w:ascii="Arial" w:eastAsia="Times New Roman" w:hAnsi="Arial" w:cs="Arial"/>
          <w:sz w:val="24"/>
          <w:szCs w:val="24"/>
        </w:rPr>
        <w:t>Mawdsley</w:t>
      </w:r>
      <w:r w:rsidRPr="00DE279C">
        <w:rPr>
          <w:rFonts w:ascii="Arial" w:eastAsia="Times New Roman" w:hAnsi="Arial" w:cs="Arial"/>
          <w:sz w:val="24"/>
          <w:szCs w:val="24"/>
        </w:rPr>
        <w:t>’s</w:t>
      </w:r>
      <w:r w:rsidRPr="00DE279C">
        <w:rPr>
          <w:rFonts w:ascii="Arial" w:eastAsia="Times New Roman" w:hAnsi="Arial" w:cs="Arial"/>
          <w:sz w:val="24"/>
          <w:szCs w:val="28"/>
          <w:lang w:val="es-ES" w:eastAsia="es-ES"/>
        </w:rPr>
        <w:t xml:space="preserve"> </w:t>
      </w:r>
      <w:r w:rsidRPr="00AF5548">
        <w:rPr>
          <w:rFonts w:ascii="Arial" w:eastAsia="Times New Roman" w:hAnsi="Arial" w:cs="Arial"/>
          <w:i/>
          <w:sz w:val="24"/>
          <w:szCs w:val="28"/>
          <w:lang w:val="es-ES" w:eastAsia="es-ES"/>
        </w:rPr>
        <w:t>es el convertidor AC/AC</w:t>
      </w:r>
      <w:r w:rsidRPr="00DE279C">
        <w:rPr>
          <w:rFonts w:ascii="Arial" w:eastAsia="Times New Roman" w:hAnsi="Arial" w:cs="Arial"/>
          <w:sz w:val="24"/>
          <w:szCs w:val="28"/>
          <w:lang w:val="es-ES" w:eastAsia="es-ES"/>
        </w:rPr>
        <w:t xml:space="preserve"> que en este caso está siendo usado como arrancador suave para el motor de inducción </w:t>
      </w:r>
      <w:r w:rsidRPr="00DE279C">
        <w:rPr>
          <w:rFonts w:ascii="Arial" w:eastAsia="Times New Roman" w:hAnsi="Arial" w:cs="Arial"/>
          <w:sz w:val="24"/>
          <w:szCs w:val="24"/>
          <w:lang w:val="es-ES" w:eastAsia="es-ES"/>
        </w:rPr>
        <w:t>TERCO MV1009</w:t>
      </w:r>
      <w:r w:rsidR="00041ADC" w:rsidRPr="00332887">
        <w:rPr>
          <w:rFonts w:ascii="Arial" w:eastAsia="Times New Roman" w:hAnsi="Arial" w:cs="Arial"/>
          <w:sz w:val="24"/>
          <w:szCs w:val="24"/>
          <w:lang w:val="es-ES" w:eastAsia="es-ES"/>
        </w:rPr>
        <w:t>.</w:t>
      </w:r>
      <w:r w:rsidR="008A594D" w:rsidRPr="00332887">
        <w:rPr>
          <w:rFonts w:ascii="Arial" w:eastAsia="Times New Roman" w:hAnsi="Arial" w:cs="Arial"/>
          <w:sz w:val="24"/>
          <w:szCs w:val="24"/>
          <w:lang w:val="es-ES" w:eastAsia="es-ES"/>
        </w:rPr>
        <w:t xml:space="preserve"> Las conexiones para el convertidor AC/AC se muestran en la Figura</w:t>
      </w:r>
      <w:r w:rsidR="00C71719" w:rsidRPr="00332887">
        <w:rPr>
          <w:rFonts w:ascii="Arial" w:eastAsia="Times New Roman" w:hAnsi="Arial" w:cs="Arial"/>
          <w:sz w:val="24"/>
          <w:szCs w:val="24"/>
          <w:lang w:val="es-ES" w:eastAsia="es-ES"/>
        </w:rPr>
        <w:t xml:space="preserve"> 4.1</w:t>
      </w:r>
      <w:r w:rsidR="00417FB8">
        <w:rPr>
          <w:rFonts w:ascii="Arial" w:eastAsia="Times New Roman" w:hAnsi="Arial" w:cs="Arial"/>
          <w:sz w:val="24"/>
          <w:szCs w:val="24"/>
          <w:lang w:val="es-ES" w:eastAsia="es-ES"/>
        </w:rPr>
        <w:t>9 y en la Figura 4.20</w:t>
      </w:r>
      <w:r w:rsidR="00A91492" w:rsidRPr="00332887">
        <w:rPr>
          <w:rFonts w:ascii="Arial" w:eastAsia="Times New Roman" w:hAnsi="Arial" w:cs="Arial"/>
          <w:sz w:val="24"/>
          <w:szCs w:val="24"/>
          <w:lang w:val="es-ES" w:eastAsia="es-ES"/>
        </w:rPr>
        <w:t>.</w:t>
      </w:r>
      <w:r w:rsidRPr="00332887">
        <w:rPr>
          <w:rFonts w:ascii="Arial" w:eastAsia="Times New Roman" w:hAnsi="Arial" w:cs="Arial"/>
          <w:sz w:val="24"/>
          <w:szCs w:val="24"/>
          <w:lang w:val="es-ES" w:eastAsia="es-ES"/>
        </w:rPr>
        <w:t xml:space="preserve"> </w:t>
      </w:r>
      <w:r w:rsidR="008A594D" w:rsidRPr="00332887">
        <w:rPr>
          <w:rFonts w:ascii="Arial" w:eastAsia="Times New Roman" w:hAnsi="Arial" w:cs="Arial"/>
          <w:sz w:val="24"/>
          <w:szCs w:val="28"/>
          <w:lang w:val="es-ES" w:eastAsia="es-ES"/>
        </w:rPr>
        <w:t>Las</w:t>
      </w:r>
      <w:r w:rsidR="008A594D" w:rsidRPr="00DE279C">
        <w:rPr>
          <w:rFonts w:ascii="Arial" w:eastAsia="Times New Roman" w:hAnsi="Arial" w:cs="Arial"/>
          <w:sz w:val="24"/>
          <w:szCs w:val="28"/>
          <w:lang w:val="es-ES" w:eastAsia="es-ES"/>
        </w:rPr>
        <w:t xml:space="preserve"> graficas de voltaje y corriente </w:t>
      </w:r>
      <w:r w:rsidR="002A4AA2">
        <w:rPr>
          <w:rFonts w:ascii="Arial" w:eastAsia="Times New Roman" w:hAnsi="Arial" w:cs="Arial"/>
          <w:sz w:val="24"/>
          <w:szCs w:val="28"/>
          <w:lang w:val="es-ES" w:eastAsia="es-ES"/>
        </w:rPr>
        <w:t xml:space="preserve">reales </w:t>
      </w:r>
      <w:r w:rsidR="008A594D" w:rsidRPr="00DE279C">
        <w:rPr>
          <w:rFonts w:ascii="Arial" w:eastAsia="Times New Roman" w:hAnsi="Arial" w:cs="Arial"/>
          <w:sz w:val="24"/>
          <w:szCs w:val="28"/>
          <w:lang w:val="es-ES" w:eastAsia="es-ES"/>
        </w:rPr>
        <w:t xml:space="preserve">para el motor </w:t>
      </w:r>
      <w:r w:rsidR="008A594D" w:rsidRPr="00DE279C">
        <w:rPr>
          <w:rFonts w:ascii="Arial" w:eastAsia="Times New Roman" w:hAnsi="Arial" w:cs="Arial"/>
          <w:sz w:val="24"/>
          <w:szCs w:val="24"/>
          <w:lang w:val="es-ES" w:eastAsia="es-ES"/>
        </w:rPr>
        <w:t>TERCO MV1009</w:t>
      </w:r>
      <w:r w:rsidR="008A594D">
        <w:rPr>
          <w:rFonts w:ascii="Arial" w:eastAsia="Times New Roman" w:hAnsi="Arial" w:cs="Arial"/>
          <w:sz w:val="24"/>
          <w:szCs w:val="24"/>
          <w:lang w:val="es-ES" w:eastAsia="es-ES"/>
        </w:rPr>
        <w:t xml:space="preserve"> son mostradas en la Figura 4.</w:t>
      </w:r>
      <w:r w:rsidR="00417FB8">
        <w:rPr>
          <w:rFonts w:ascii="Arial" w:eastAsia="Times New Roman" w:hAnsi="Arial" w:cs="Arial"/>
          <w:sz w:val="24"/>
          <w:szCs w:val="24"/>
          <w:lang w:val="es-ES" w:eastAsia="es-ES"/>
        </w:rPr>
        <w:t>21</w:t>
      </w:r>
    </w:p>
    <w:p w:rsidR="00417FB8" w:rsidRDefault="00417FB8" w:rsidP="001F6189">
      <w:pPr>
        <w:spacing w:after="0" w:line="480" w:lineRule="auto"/>
        <w:jc w:val="both"/>
        <w:rPr>
          <w:rFonts w:ascii="Arial" w:eastAsia="Times New Roman" w:hAnsi="Arial" w:cs="Arial"/>
          <w:sz w:val="24"/>
          <w:szCs w:val="24"/>
          <w:lang w:val="es-ES" w:eastAsia="es-ES"/>
        </w:rPr>
      </w:pPr>
    </w:p>
    <w:p w:rsidR="00417FB8" w:rsidRDefault="00417FB8" w:rsidP="001F6189">
      <w:pPr>
        <w:spacing w:after="0" w:line="480" w:lineRule="auto"/>
        <w:jc w:val="both"/>
        <w:rPr>
          <w:rFonts w:ascii="Arial" w:eastAsia="Times New Roman" w:hAnsi="Arial" w:cs="Arial"/>
          <w:sz w:val="24"/>
          <w:szCs w:val="24"/>
          <w:lang w:val="es-ES" w:eastAsia="es-ES"/>
        </w:rPr>
      </w:pPr>
    </w:p>
    <w:tbl>
      <w:tblPr>
        <w:tblStyle w:val="Tablaconcuadrcula"/>
        <w:tblW w:w="8122" w:type="dxa"/>
        <w:tblInd w:w="250" w:type="dxa"/>
        <w:tblLook w:val="04A0"/>
      </w:tblPr>
      <w:tblGrid>
        <w:gridCol w:w="8122"/>
      </w:tblGrid>
      <w:tr w:rsidR="00C71719" w:rsidRPr="009F1C6A" w:rsidTr="00CE5721">
        <w:trPr>
          <w:trHeight w:val="555"/>
        </w:trPr>
        <w:tc>
          <w:tcPr>
            <w:tcW w:w="8122" w:type="dxa"/>
            <w:tcBorders>
              <w:bottom w:val="single" w:sz="4" w:space="0" w:color="000000"/>
            </w:tcBorders>
          </w:tcPr>
          <w:p w:rsidR="00C71719" w:rsidRPr="00827C59" w:rsidRDefault="006707E0" w:rsidP="00CE5721">
            <w:pPr>
              <w:pStyle w:val="Sinespaciado"/>
              <w:jc w:val="center"/>
              <w:rPr>
                <w:rFonts w:ascii="Arial" w:hAnsi="Arial" w:cs="Arial"/>
                <w:sz w:val="24"/>
                <w:szCs w:val="24"/>
                <w:lang w:val="es-EC"/>
              </w:rPr>
            </w:pPr>
            <w:r w:rsidRPr="00E51805">
              <w:rPr>
                <w:lang w:val="es-ES" w:eastAsia="en-US"/>
              </w:rPr>
              <w:object w:dxaOrig="12376" w:dyaOrig="8486">
                <v:shape id="_x0000_i1038" type="#_x0000_t75" style="width:379.65pt;height:259pt" o:ole="">
                  <v:imagedata r:id="rId92" o:title=""/>
                </v:shape>
                <o:OLEObject Type="Embed" ProgID="Visio.Drawing.11" ShapeID="_x0000_i1038" DrawAspect="Content" ObjectID="_1377590882" r:id="rId93"/>
              </w:object>
            </w:r>
          </w:p>
        </w:tc>
      </w:tr>
      <w:tr w:rsidR="00C71719" w:rsidRPr="00DE279C" w:rsidTr="00CE5721">
        <w:trPr>
          <w:trHeight w:val="230"/>
        </w:trPr>
        <w:tc>
          <w:tcPr>
            <w:tcW w:w="8122" w:type="dxa"/>
            <w:shd w:val="pct10" w:color="auto" w:fill="auto"/>
          </w:tcPr>
          <w:p w:rsidR="00C71719" w:rsidRPr="00827C59" w:rsidRDefault="00417FB8" w:rsidP="00BC42D4">
            <w:pPr>
              <w:pStyle w:val="tesisfigura"/>
              <w:rPr>
                <w:sz w:val="24"/>
              </w:rPr>
            </w:pPr>
            <w:bookmarkStart w:id="191" w:name="_Toc303503658"/>
            <w:r>
              <w:t>Figura 4.19</w:t>
            </w:r>
            <w:r w:rsidR="00C71719">
              <w:t xml:space="preserve">  </w:t>
            </w:r>
            <w:r w:rsidR="00BC42D4" w:rsidRPr="001B2FD5">
              <w:rPr>
                <w:rStyle w:val="TecladoHTML"/>
                <w:rFonts w:ascii="Arial" w:hAnsi="Arial"/>
                <w:sz w:val="22"/>
              </w:rPr>
              <w:t xml:space="preserve">Conexiones en el panel frontal superior del equipo educativo para </w:t>
            </w:r>
            <w:r w:rsidR="00BC42D4">
              <w:rPr>
                <w:rStyle w:val="TecladoHTML"/>
                <w:rFonts w:ascii="Arial" w:hAnsi="Arial"/>
                <w:sz w:val="22"/>
              </w:rPr>
              <w:t>el convertidor AC/AC.</w:t>
            </w:r>
            <w:bookmarkEnd w:id="191"/>
          </w:p>
        </w:tc>
      </w:tr>
    </w:tbl>
    <w:p w:rsidR="00041ADC" w:rsidRPr="00C71719" w:rsidRDefault="00041ADC" w:rsidP="001F6189">
      <w:pPr>
        <w:spacing w:after="0" w:line="480" w:lineRule="auto"/>
        <w:jc w:val="both"/>
        <w:rPr>
          <w:rFonts w:ascii="Arial" w:eastAsia="Times New Roman" w:hAnsi="Arial" w:cs="Arial"/>
          <w:sz w:val="24"/>
          <w:szCs w:val="28"/>
          <w:lang w:eastAsia="es-ES"/>
        </w:rPr>
      </w:pPr>
    </w:p>
    <w:p w:rsidR="00041ADC" w:rsidRPr="00DE279C" w:rsidRDefault="00041ADC" w:rsidP="001F6189">
      <w:pPr>
        <w:spacing w:after="0" w:line="480" w:lineRule="auto"/>
        <w:jc w:val="both"/>
        <w:rPr>
          <w:rFonts w:ascii="Arial" w:eastAsia="Times New Roman" w:hAnsi="Arial" w:cs="Arial"/>
          <w:sz w:val="24"/>
          <w:szCs w:val="28"/>
          <w:lang w:val="es-ES" w:eastAsia="es-ES"/>
        </w:rPr>
      </w:pPr>
    </w:p>
    <w:tbl>
      <w:tblPr>
        <w:tblStyle w:val="Tablaconcuadrcula"/>
        <w:tblW w:w="8122" w:type="dxa"/>
        <w:tblInd w:w="250" w:type="dxa"/>
        <w:tblLook w:val="04A0"/>
      </w:tblPr>
      <w:tblGrid>
        <w:gridCol w:w="8243"/>
      </w:tblGrid>
      <w:tr w:rsidR="001F6189" w:rsidRPr="009F1C6A" w:rsidTr="00667D21">
        <w:trPr>
          <w:trHeight w:val="555"/>
        </w:trPr>
        <w:tc>
          <w:tcPr>
            <w:tcW w:w="8122" w:type="dxa"/>
            <w:tcBorders>
              <w:bottom w:val="single" w:sz="4" w:space="0" w:color="000000"/>
            </w:tcBorders>
          </w:tcPr>
          <w:p w:rsidR="001F6189" w:rsidRPr="00827C59" w:rsidRDefault="006707E0" w:rsidP="00B224B3">
            <w:pPr>
              <w:pStyle w:val="Sinespaciado"/>
              <w:jc w:val="center"/>
              <w:rPr>
                <w:rFonts w:ascii="Arial" w:hAnsi="Arial" w:cs="Arial"/>
                <w:sz w:val="24"/>
                <w:szCs w:val="24"/>
                <w:lang w:val="es-EC"/>
              </w:rPr>
            </w:pPr>
            <w:r w:rsidRPr="00E51805">
              <w:rPr>
                <w:lang w:val="es-ES" w:eastAsia="en-US"/>
              </w:rPr>
              <w:object w:dxaOrig="18600" w:dyaOrig="8520">
                <v:shape id="_x0000_i1039" type="#_x0000_t75" style="width:485.3pt;height:200.1pt" o:ole="">
                  <v:imagedata r:id="rId94" o:title="" croptop="8419f" cropbottom="6342f" cropleft="2707f" cropright="3075f"/>
                </v:shape>
                <o:OLEObject Type="Embed" ProgID="AutoCAD.Drawing.18" ShapeID="_x0000_i1039" DrawAspect="Content" ObjectID="_1377590883" r:id="rId95"/>
              </w:object>
            </w:r>
          </w:p>
        </w:tc>
      </w:tr>
      <w:tr w:rsidR="001F6189" w:rsidRPr="00DE279C" w:rsidTr="00667D21">
        <w:trPr>
          <w:trHeight w:val="230"/>
        </w:trPr>
        <w:tc>
          <w:tcPr>
            <w:tcW w:w="8122" w:type="dxa"/>
            <w:shd w:val="pct10" w:color="auto" w:fill="auto"/>
          </w:tcPr>
          <w:p w:rsidR="001F6189" w:rsidRPr="00827C59" w:rsidRDefault="00417FB8" w:rsidP="00417FB8">
            <w:pPr>
              <w:pStyle w:val="tesisfigura"/>
              <w:rPr>
                <w:sz w:val="24"/>
              </w:rPr>
            </w:pPr>
            <w:bookmarkStart w:id="192" w:name="_Toc302732728"/>
            <w:bookmarkStart w:id="193" w:name="_Toc303503659"/>
            <w:r>
              <w:t>Figura 4.20</w:t>
            </w:r>
            <w:r w:rsidR="00C71EDD">
              <w:t xml:space="preserve"> </w:t>
            </w:r>
            <w:r w:rsidR="004667D9">
              <w:t xml:space="preserve"> </w:t>
            </w:r>
            <w:r w:rsidRPr="001B2FD5">
              <w:rPr>
                <w:rStyle w:val="TecladoHTML"/>
                <w:rFonts w:ascii="Arial" w:hAnsi="Arial"/>
                <w:sz w:val="22"/>
              </w:rPr>
              <w:t xml:space="preserve">Conexiones en el panel frontal </w:t>
            </w:r>
            <w:r>
              <w:rPr>
                <w:rStyle w:val="TecladoHTML"/>
                <w:rFonts w:ascii="Arial" w:hAnsi="Arial"/>
                <w:sz w:val="22"/>
              </w:rPr>
              <w:t>inferior y superior</w:t>
            </w:r>
            <w:r w:rsidRPr="001B2FD5">
              <w:rPr>
                <w:rStyle w:val="TecladoHTML"/>
                <w:rFonts w:ascii="Arial" w:hAnsi="Arial"/>
                <w:sz w:val="22"/>
              </w:rPr>
              <w:t xml:space="preserve"> del equipo educativo para </w:t>
            </w:r>
            <w:r>
              <w:rPr>
                <w:rStyle w:val="TecladoHTML"/>
                <w:rFonts w:ascii="Arial" w:hAnsi="Arial"/>
                <w:sz w:val="22"/>
              </w:rPr>
              <w:t>el convertidor AC/AC.</w:t>
            </w:r>
            <w:bookmarkEnd w:id="192"/>
            <w:bookmarkEnd w:id="193"/>
          </w:p>
        </w:tc>
      </w:tr>
    </w:tbl>
    <w:p w:rsidR="001F6189" w:rsidRDefault="001F6189" w:rsidP="001F6189">
      <w:pPr>
        <w:spacing w:after="0" w:line="480" w:lineRule="auto"/>
        <w:jc w:val="center"/>
        <w:rPr>
          <w:rFonts w:ascii="Arial" w:eastAsia="Times New Roman" w:hAnsi="Arial" w:cs="Arial"/>
          <w:sz w:val="28"/>
          <w:szCs w:val="28"/>
          <w:lang w:eastAsia="es-ES"/>
        </w:rPr>
      </w:pPr>
    </w:p>
    <w:p w:rsidR="006707E0" w:rsidRDefault="006707E0" w:rsidP="001F6189">
      <w:pPr>
        <w:spacing w:after="0" w:line="480" w:lineRule="auto"/>
        <w:jc w:val="center"/>
        <w:rPr>
          <w:rFonts w:ascii="Arial" w:eastAsia="Times New Roman" w:hAnsi="Arial" w:cs="Arial"/>
          <w:sz w:val="28"/>
          <w:szCs w:val="28"/>
          <w:lang w:eastAsia="es-ES"/>
        </w:rPr>
      </w:pPr>
    </w:p>
    <w:p w:rsidR="006707E0" w:rsidRDefault="006707E0" w:rsidP="001F6189">
      <w:pPr>
        <w:spacing w:after="0" w:line="480" w:lineRule="auto"/>
        <w:jc w:val="center"/>
        <w:rPr>
          <w:rFonts w:ascii="Arial" w:eastAsia="Times New Roman" w:hAnsi="Arial" w:cs="Arial"/>
          <w:sz w:val="28"/>
          <w:szCs w:val="28"/>
          <w:lang w:eastAsia="es-ES"/>
        </w:rPr>
      </w:pPr>
    </w:p>
    <w:tbl>
      <w:tblPr>
        <w:tblStyle w:val="Tablaconcuadrcula"/>
        <w:tblW w:w="8122" w:type="dxa"/>
        <w:jc w:val="center"/>
        <w:tblInd w:w="250" w:type="dxa"/>
        <w:tblCellMar>
          <w:left w:w="0" w:type="dxa"/>
          <w:right w:w="0" w:type="dxa"/>
        </w:tblCellMar>
        <w:tblLook w:val="04A0"/>
      </w:tblPr>
      <w:tblGrid>
        <w:gridCol w:w="8122"/>
      </w:tblGrid>
      <w:tr w:rsidR="00F44332" w:rsidRPr="009F1C6A" w:rsidTr="00E32228">
        <w:trPr>
          <w:trHeight w:val="555"/>
          <w:jc w:val="center"/>
        </w:trPr>
        <w:tc>
          <w:tcPr>
            <w:tcW w:w="8122" w:type="dxa"/>
            <w:tcBorders>
              <w:bottom w:val="single" w:sz="4" w:space="0" w:color="000000"/>
            </w:tcBorders>
            <w:vAlign w:val="center"/>
          </w:tcPr>
          <w:p w:rsidR="00F44332" w:rsidRPr="00827C59" w:rsidRDefault="006707E0" w:rsidP="00E32228">
            <w:pPr>
              <w:pStyle w:val="Sinespaciado"/>
              <w:jc w:val="center"/>
              <w:rPr>
                <w:rFonts w:ascii="Arial" w:hAnsi="Arial" w:cs="Arial"/>
                <w:sz w:val="24"/>
                <w:szCs w:val="24"/>
                <w:lang w:val="es-EC"/>
              </w:rPr>
            </w:pPr>
            <w:r w:rsidRPr="006707E0">
              <w:rPr>
                <w:rFonts w:ascii="Arial" w:hAnsi="Arial" w:cs="Arial"/>
                <w:noProof/>
                <w:sz w:val="24"/>
                <w:szCs w:val="24"/>
                <w:lang w:val="es-EC" w:eastAsia="es-EC"/>
              </w:rPr>
              <w:drawing>
                <wp:inline distT="0" distB="0" distL="0" distR="0">
                  <wp:extent cx="5087788" cy="2700068"/>
                  <wp:effectExtent l="19050" t="0" r="0" b="0"/>
                  <wp:docPr id="10"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6" cstate="print"/>
                          <a:srcRect/>
                          <a:stretch>
                            <a:fillRect/>
                          </a:stretch>
                        </pic:blipFill>
                        <pic:spPr bwMode="auto">
                          <a:xfrm>
                            <a:off x="0" y="0"/>
                            <a:ext cx="5085183" cy="2698686"/>
                          </a:xfrm>
                          <a:prstGeom prst="rect">
                            <a:avLst/>
                          </a:prstGeom>
                          <a:noFill/>
                          <a:ln w="9525">
                            <a:noFill/>
                            <a:miter lim="800000"/>
                            <a:headEnd/>
                            <a:tailEnd/>
                          </a:ln>
                        </pic:spPr>
                      </pic:pic>
                    </a:graphicData>
                  </a:graphic>
                </wp:inline>
              </w:drawing>
            </w:r>
          </w:p>
        </w:tc>
      </w:tr>
      <w:tr w:rsidR="00F44332" w:rsidRPr="00DE279C" w:rsidTr="00E32228">
        <w:trPr>
          <w:trHeight w:val="230"/>
          <w:jc w:val="center"/>
        </w:trPr>
        <w:tc>
          <w:tcPr>
            <w:tcW w:w="8122" w:type="dxa"/>
            <w:shd w:val="pct10" w:color="auto" w:fill="auto"/>
            <w:vAlign w:val="center"/>
          </w:tcPr>
          <w:p w:rsidR="00F44332" w:rsidRPr="00827C59" w:rsidRDefault="00417FB8" w:rsidP="00E32228">
            <w:pPr>
              <w:pStyle w:val="tesisfigura"/>
              <w:rPr>
                <w:sz w:val="24"/>
              </w:rPr>
            </w:pPr>
            <w:bookmarkStart w:id="194" w:name="_Toc303503660"/>
            <w:r>
              <w:t>Figura 4.21</w:t>
            </w:r>
            <w:r w:rsidR="00F44332">
              <w:t xml:space="preserve">  Señales reales del c</w:t>
            </w:r>
            <w:r w:rsidR="00F44332" w:rsidRPr="00667D21">
              <w:t>o</w:t>
            </w:r>
            <w:r w:rsidR="00F44332">
              <w:t xml:space="preserve">nvertidor AC/AC como arrancador </w:t>
            </w:r>
            <w:r w:rsidR="00F44332" w:rsidRPr="00667D21">
              <w:t>suave</w:t>
            </w:r>
            <w:r w:rsidR="005A423B">
              <w:t xml:space="preserve"> </w:t>
            </w:r>
            <w:r w:rsidR="005A423B" w:rsidRPr="00DD3F69">
              <w:t xml:space="preserve">con motor </w:t>
            </w:r>
            <w:r w:rsidR="005A423B">
              <w:t>MV1009</w:t>
            </w:r>
            <w:r w:rsidR="005A423B" w:rsidRPr="00DD3F69">
              <w:t xml:space="preserve"> como carga</w:t>
            </w:r>
            <w:bookmarkEnd w:id="194"/>
          </w:p>
        </w:tc>
      </w:tr>
    </w:tbl>
    <w:p w:rsidR="00F44332" w:rsidRPr="00C4247C" w:rsidRDefault="00F44332" w:rsidP="001F6189">
      <w:pPr>
        <w:spacing w:after="0" w:line="480" w:lineRule="auto"/>
        <w:jc w:val="center"/>
        <w:rPr>
          <w:rFonts w:ascii="Arial" w:eastAsia="Times New Roman" w:hAnsi="Arial" w:cs="Arial"/>
          <w:sz w:val="28"/>
          <w:szCs w:val="28"/>
          <w:lang w:eastAsia="es-ES"/>
        </w:rPr>
      </w:pPr>
    </w:p>
    <w:p w:rsidR="00B224B3" w:rsidRPr="00E50D27" w:rsidRDefault="00B224B3" w:rsidP="00B224B3">
      <w:pPr>
        <w:spacing w:after="0" w:line="480" w:lineRule="auto"/>
        <w:ind w:left="708"/>
        <w:rPr>
          <w:rFonts w:ascii="Arial" w:eastAsia="Calibri" w:hAnsi="Arial" w:cs="Arial"/>
          <w:sz w:val="24"/>
          <w:szCs w:val="24"/>
          <w:lang w:eastAsia="en-US"/>
        </w:rPr>
      </w:pPr>
      <w:r>
        <w:rPr>
          <w:rFonts w:ascii="Arial" w:eastAsia="Calibri" w:hAnsi="Arial" w:cs="Arial"/>
          <w:sz w:val="24"/>
          <w:szCs w:val="24"/>
          <w:lang w:eastAsia="en-US"/>
        </w:rPr>
        <w:lastRenderedPageBreak/>
        <w:t xml:space="preserve">ChA: </w:t>
      </w:r>
      <w:r w:rsidRPr="009F400B">
        <w:rPr>
          <w:rFonts w:ascii="Arial" w:eastAsia="Calibri" w:hAnsi="Arial" w:cs="Arial"/>
          <w:sz w:val="24"/>
          <w:szCs w:val="24"/>
          <w:lang w:eastAsia="en-US"/>
        </w:rPr>
        <w:t xml:space="preserve">Voltaje </w:t>
      </w:r>
      <w:r>
        <w:rPr>
          <w:rFonts w:ascii="Arial" w:eastAsia="Calibri" w:hAnsi="Arial" w:cs="Arial"/>
          <w:sz w:val="24"/>
          <w:szCs w:val="24"/>
          <w:lang w:eastAsia="en-US"/>
        </w:rPr>
        <w:t>línea a línea de salida del convertidor AC/AC trifásico al motor</w:t>
      </w:r>
      <w:r w:rsidRPr="009F400B">
        <w:rPr>
          <w:rFonts w:ascii="Arial" w:eastAsia="Calibri" w:hAnsi="Arial" w:cs="Arial"/>
          <w:sz w:val="24"/>
          <w:szCs w:val="24"/>
          <w:lang w:eastAsia="en-US"/>
        </w:rPr>
        <w:t xml:space="preserve"> (rojo)</w:t>
      </w:r>
      <w:r w:rsidRPr="00E50D27">
        <w:rPr>
          <w:rFonts w:ascii="Arial" w:eastAsia="Calibri" w:hAnsi="Arial" w:cs="Arial"/>
          <w:sz w:val="24"/>
          <w:szCs w:val="24"/>
          <w:lang w:eastAsia="en-US"/>
        </w:rPr>
        <w:t>.</w:t>
      </w:r>
      <w:r>
        <w:rPr>
          <w:rFonts w:ascii="Arial" w:eastAsia="Calibri" w:hAnsi="Arial" w:cs="Arial"/>
          <w:b/>
          <w:sz w:val="24"/>
          <w:szCs w:val="24"/>
          <w:lang w:eastAsia="en-US"/>
        </w:rPr>
        <w:t xml:space="preserve"> </w:t>
      </w:r>
      <w:r>
        <w:rPr>
          <w:rFonts w:ascii="Arial" w:eastAsia="Calibri" w:hAnsi="Arial" w:cs="Arial"/>
          <w:sz w:val="24"/>
          <w:szCs w:val="24"/>
          <w:lang w:eastAsia="en-US"/>
        </w:rPr>
        <w:t>ChB: corriente del motor (azul)</w:t>
      </w:r>
      <w:r w:rsidRPr="00E50D27">
        <w:rPr>
          <w:rFonts w:ascii="Arial" w:eastAsia="Calibri" w:hAnsi="Arial" w:cs="Arial"/>
          <w:sz w:val="24"/>
          <w:szCs w:val="24"/>
          <w:lang w:eastAsia="en-US"/>
        </w:rPr>
        <w:t xml:space="preserve">, con POT de referencia al 50%. </w:t>
      </w:r>
      <w:r>
        <w:rPr>
          <w:rFonts w:ascii="Arial" w:eastAsia="Calibri" w:hAnsi="Arial" w:cs="Arial"/>
          <w:sz w:val="24"/>
          <w:szCs w:val="24"/>
          <w:lang w:eastAsia="en-US"/>
        </w:rPr>
        <w:t xml:space="preserve"> </w:t>
      </w:r>
    </w:p>
    <w:p w:rsidR="00B224B3" w:rsidRPr="001C762D" w:rsidRDefault="00B224B3" w:rsidP="00B224B3">
      <w:pPr>
        <w:spacing w:after="0" w:line="480" w:lineRule="auto"/>
        <w:ind w:left="708"/>
        <w:rPr>
          <w:rFonts w:ascii="Arial" w:eastAsia="Calibri" w:hAnsi="Arial" w:cs="Arial"/>
          <w:sz w:val="24"/>
          <w:szCs w:val="24"/>
          <w:lang w:eastAsia="en-US"/>
        </w:rPr>
      </w:pPr>
      <w:r>
        <w:rPr>
          <w:rFonts w:ascii="Arial" w:eastAsia="Calibri" w:hAnsi="Arial" w:cs="Arial"/>
          <w:sz w:val="24"/>
          <w:szCs w:val="24"/>
          <w:lang w:eastAsia="en-US"/>
        </w:rPr>
        <w:t xml:space="preserve">Escala horizontal: </w:t>
      </w:r>
      <w:r>
        <w:rPr>
          <w:rFonts w:ascii="Arial" w:eastAsia="Calibri" w:hAnsi="Arial" w:cs="Arial"/>
          <w:sz w:val="24"/>
          <w:szCs w:val="24"/>
          <w:lang w:eastAsia="en-US"/>
        </w:rPr>
        <w:tab/>
        <w:t>a) 5ms/div; b) 5</w:t>
      </w:r>
      <w:r w:rsidRPr="001C762D">
        <w:rPr>
          <w:rFonts w:ascii="Arial" w:eastAsia="Calibri" w:hAnsi="Arial" w:cs="Arial"/>
          <w:sz w:val="24"/>
          <w:szCs w:val="24"/>
          <w:lang w:eastAsia="en-US"/>
        </w:rPr>
        <w:t>ms/div.</w:t>
      </w:r>
    </w:p>
    <w:p w:rsidR="00B224B3" w:rsidRDefault="00B224B3" w:rsidP="00B224B3">
      <w:pPr>
        <w:spacing w:after="0" w:line="480" w:lineRule="auto"/>
        <w:ind w:left="708"/>
        <w:rPr>
          <w:rFonts w:ascii="Arial" w:eastAsia="Calibri" w:hAnsi="Arial" w:cs="Arial"/>
          <w:sz w:val="24"/>
          <w:szCs w:val="24"/>
          <w:lang w:eastAsia="en-US"/>
        </w:rPr>
      </w:pPr>
      <w:r w:rsidRPr="001C762D">
        <w:rPr>
          <w:rFonts w:ascii="Arial" w:eastAsia="Calibri" w:hAnsi="Arial" w:cs="Arial"/>
          <w:sz w:val="24"/>
          <w:szCs w:val="24"/>
          <w:lang w:eastAsia="en-US"/>
        </w:rPr>
        <w:t>Esc</w:t>
      </w:r>
      <w:r>
        <w:rPr>
          <w:rFonts w:ascii="Arial" w:eastAsia="Calibri" w:hAnsi="Arial" w:cs="Arial"/>
          <w:sz w:val="24"/>
          <w:szCs w:val="24"/>
          <w:lang w:eastAsia="en-US"/>
        </w:rPr>
        <w:t xml:space="preserve">ala vertical: </w:t>
      </w:r>
      <w:r>
        <w:rPr>
          <w:rFonts w:ascii="Arial" w:eastAsia="Calibri" w:hAnsi="Arial" w:cs="Arial"/>
          <w:sz w:val="24"/>
          <w:szCs w:val="24"/>
          <w:lang w:eastAsia="en-US"/>
        </w:rPr>
        <w:tab/>
        <w:t xml:space="preserve">a) 200V/div; </w:t>
      </w:r>
      <w:r>
        <w:rPr>
          <w:rFonts w:ascii="Arial" w:eastAsia="Calibri" w:hAnsi="Arial" w:cs="Arial"/>
          <w:sz w:val="24"/>
          <w:szCs w:val="24"/>
          <w:lang w:eastAsia="en-US"/>
        </w:rPr>
        <w:tab/>
        <w:t>b) 1A</w:t>
      </w:r>
      <w:r w:rsidRPr="001C762D">
        <w:rPr>
          <w:rFonts w:ascii="Arial" w:eastAsia="Calibri" w:hAnsi="Arial" w:cs="Arial"/>
          <w:sz w:val="24"/>
          <w:szCs w:val="24"/>
          <w:lang w:eastAsia="en-US"/>
        </w:rPr>
        <w:t>/div</w:t>
      </w:r>
    </w:p>
    <w:p w:rsidR="00321EE8" w:rsidRDefault="00321EE8" w:rsidP="00B224B3">
      <w:pPr>
        <w:spacing w:after="0" w:line="480" w:lineRule="auto"/>
        <w:ind w:left="708"/>
        <w:rPr>
          <w:rFonts w:ascii="Arial" w:eastAsia="Calibri" w:hAnsi="Arial" w:cs="Arial"/>
          <w:sz w:val="24"/>
          <w:szCs w:val="24"/>
          <w:lang w:eastAsia="en-US"/>
        </w:rPr>
      </w:pPr>
    </w:p>
    <w:p w:rsidR="00321EE8" w:rsidRDefault="00321EE8" w:rsidP="00B224B3">
      <w:pPr>
        <w:spacing w:after="0" w:line="480" w:lineRule="auto"/>
        <w:ind w:left="708"/>
        <w:rPr>
          <w:rFonts w:ascii="Arial" w:eastAsia="Calibri" w:hAnsi="Arial" w:cs="Arial"/>
          <w:sz w:val="24"/>
          <w:szCs w:val="24"/>
          <w:lang w:eastAsia="en-US"/>
        </w:rPr>
      </w:pPr>
    </w:p>
    <w:p w:rsidR="00041ADC" w:rsidRDefault="00041ADC" w:rsidP="00041ADC">
      <w:pPr>
        <w:spacing w:after="0" w:line="480" w:lineRule="auto"/>
        <w:ind w:left="708"/>
        <w:jc w:val="both"/>
        <w:rPr>
          <w:rFonts w:ascii="Arial" w:eastAsia="Calibri" w:hAnsi="Arial" w:cs="Arial"/>
          <w:sz w:val="24"/>
          <w:szCs w:val="24"/>
          <w:lang w:eastAsia="en-US"/>
        </w:rPr>
      </w:pPr>
      <w:r>
        <w:rPr>
          <w:rFonts w:ascii="Arial" w:eastAsia="Calibri" w:hAnsi="Arial" w:cs="Arial"/>
          <w:sz w:val="24"/>
          <w:szCs w:val="24"/>
          <w:lang w:eastAsia="en-US"/>
        </w:rPr>
        <w:t>El diagrama de bloques y l</w:t>
      </w:r>
      <w:r w:rsidRPr="00DD3F69">
        <w:rPr>
          <w:rFonts w:ascii="Arial" w:eastAsia="Calibri" w:hAnsi="Arial" w:cs="Arial"/>
          <w:sz w:val="24"/>
          <w:szCs w:val="24"/>
          <w:lang w:eastAsia="en-US"/>
        </w:rPr>
        <w:t>a simulación en SimPowerSystem se</w:t>
      </w:r>
      <w:r>
        <w:rPr>
          <w:rFonts w:ascii="Arial" w:eastAsia="Calibri" w:hAnsi="Arial" w:cs="Arial"/>
          <w:sz w:val="24"/>
          <w:szCs w:val="24"/>
          <w:lang w:eastAsia="en-US"/>
        </w:rPr>
        <w:t xml:space="preserve"> muestran en la Figura 4.</w:t>
      </w:r>
      <w:r w:rsidR="00417FB8">
        <w:rPr>
          <w:rFonts w:ascii="Arial" w:eastAsia="Calibri" w:hAnsi="Arial" w:cs="Arial"/>
          <w:sz w:val="24"/>
          <w:szCs w:val="24"/>
          <w:lang w:eastAsia="en-US"/>
        </w:rPr>
        <w:t>22</w:t>
      </w:r>
      <w:r w:rsidR="00BC42D4">
        <w:rPr>
          <w:rFonts w:ascii="Arial" w:eastAsia="Calibri" w:hAnsi="Arial" w:cs="Arial"/>
          <w:sz w:val="24"/>
          <w:szCs w:val="24"/>
          <w:lang w:eastAsia="en-US"/>
        </w:rPr>
        <w:t xml:space="preserve"> y en la Figura 4.2</w:t>
      </w:r>
      <w:r w:rsidR="00417FB8">
        <w:rPr>
          <w:rFonts w:ascii="Arial" w:eastAsia="Calibri" w:hAnsi="Arial" w:cs="Arial"/>
          <w:sz w:val="24"/>
          <w:szCs w:val="24"/>
          <w:lang w:eastAsia="en-US"/>
        </w:rPr>
        <w:t>3</w:t>
      </w:r>
      <w:r>
        <w:rPr>
          <w:rFonts w:ascii="Arial" w:eastAsia="Calibri" w:hAnsi="Arial" w:cs="Arial"/>
          <w:sz w:val="24"/>
          <w:szCs w:val="24"/>
          <w:lang w:eastAsia="en-US"/>
        </w:rPr>
        <w:t xml:space="preserve"> respectivamente.</w:t>
      </w:r>
    </w:p>
    <w:p w:rsidR="00041ADC" w:rsidRDefault="00041ADC" w:rsidP="00DD3F69">
      <w:pPr>
        <w:spacing w:after="0" w:line="480" w:lineRule="auto"/>
        <w:ind w:left="708"/>
        <w:rPr>
          <w:rFonts w:ascii="Arial" w:eastAsia="Calibri" w:hAnsi="Arial" w:cs="Arial"/>
          <w:sz w:val="24"/>
          <w:szCs w:val="24"/>
          <w:lang w:eastAsia="en-US"/>
        </w:rPr>
      </w:pPr>
    </w:p>
    <w:tbl>
      <w:tblPr>
        <w:tblStyle w:val="Tablaconcuadrcula"/>
        <w:tblW w:w="8470" w:type="dxa"/>
        <w:tblInd w:w="250" w:type="dxa"/>
        <w:tblLook w:val="04A0"/>
      </w:tblPr>
      <w:tblGrid>
        <w:gridCol w:w="8496"/>
      </w:tblGrid>
      <w:tr w:rsidR="00DD3F69" w:rsidRPr="009F1C6A" w:rsidTr="00041ADC">
        <w:trPr>
          <w:trHeight w:val="555"/>
        </w:trPr>
        <w:tc>
          <w:tcPr>
            <w:tcW w:w="8470" w:type="dxa"/>
            <w:tcBorders>
              <w:bottom w:val="single" w:sz="4" w:space="0" w:color="000000"/>
            </w:tcBorders>
          </w:tcPr>
          <w:p w:rsidR="00DD3F69" w:rsidRDefault="00891345" w:rsidP="00455B05">
            <w:pPr>
              <w:pStyle w:val="Sinespaciado"/>
              <w:jc w:val="center"/>
              <w:rPr>
                <w:rFonts w:ascii="Arial" w:hAnsi="Arial" w:cs="Arial"/>
                <w:sz w:val="24"/>
                <w:szCs w:val="24"/>
                <w:lang w:val="es-EC"/>
              </w:rPr>
            </w:pPr>
            <w:r>
              <w:rPr>
                <w:rFonts w:ascii="Arial" w:hAnsi="Arial" w:cs="Arial"/>
                <w:noProof/>
                <w:sz w:val="24"/>
                <w:szCs w:val="24"/>
                <w:lang w:val="es-EC" w:eastAsia="es-EC"/>
              </w:rPr>
              <w:drawing>
                <wp:inline distT="0" distB="0" distL="0" distR="0">
                  <wp:extent cx="5235749" cy="3487650"/>
                  <wp:effectExtent l="19050" t="0" r="3001" b="0"/>
                  <wp:docPr id="81"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7" cstate="print"/>
                          <a:srcRect l="3054" t="15428" r="32042" b="7674"/>
                          <a:stretch>
                            <a:fillRect/>
                          </a:stretch>
                        </pic:blipFill>
                        <pic:spPr bwMode="auto">
                          <a:xfrm>
                            <a:off x="0" y="0"/>
                            <a:ext cx="5235749" cy="3487650"/>
                          </a:xfrm>
                          <a:prstGeom prst="rect">
                            <a:avLst/>
                          </a:prstGeom>
                          <a:noFill/>
                          <a:ln w="9525">
                            <a:noFill/>
                            <a:miter lim="800000"/>
                            <a:headEnd/>
                            <a:tailEnd/>
                          </a:ln>
                        </pic:spPr>
                      </pic:pic>
                    </a:graphicData>
                  </a:graphic>
                </wp:inline>
              </w:drawing>
            </w:r>
          </w:p>
          <w:p w:rsidR="00533D17" w:rsidRPr="00827C59" w:rsidRDefault="00533D17" w:rsidP="00533D17">
            <w:pPr>
              <w:pStyle w:val="Sinespaciado"/>
              <w:rPr>
                <w:rFonts w:ascii="Arial" w:hAnsi="Arial" w:cs="Arial"/>
                <w:sz w:val="24"/>
                <w:szCs w:val="24"/>
                <w:lang w:val="es-EC"/>
              </w:rPr>
            </w:pPr>
          </w:p>
        </w:tc>
      </w:tr>
      <w:tr w:rsidR="00DD3F69" w:rsidRPr="00DE279C" w:rsidTr="00041ADC">
        <w:trPr>
          <w:trHeight w:val="230"/>
        </w:trPr>
        <w:tc>
          <w:tcPr>
            <w:tcW w:w="8470" w:type="dxa"/>
            <w:shd w:val="pct10" w:color="auto" w:fill="auto"/>
          </w:tcPr>
          <w:p w:rsidR="00DD3F69" w:rsidRPr="00827C59" w:rsidRDefault="00417FB8" w:rsidP="00041ADC">
            <w:pPr>
              <w:pStyle w:val="tesisfigura"/>
              <w:rPr>
                <w:sz w:val="24"/>
              </w:rPr>
            </w:pPr>
            <w:bookmarkStart w:id="195" w:name="_Toc302732729"/>
            <w:bookmarkStart w:id="196" w:name="_Toc303503661"/>
            <w:r>
              <w:t>Figura 4.22</w:t>
            </w:r>
            <w:r w:rsidR="00DD3F69">
              <w:t xml:space="preserve">  </w:t>
            </w:r>
            <w:r w:rsidR="00041ADC">
              <w:t>Diagrama de bloques</w:t>
            </w:r>
            <w:r w:rsidR="00DD3F69">
              <w:t xml:space="preserve"> del </w:t>
            </w:r>
            <w:r w:rsidR="00DD3F69" w:rsidRPr="00667D21">
              <w:t>Co</w:t>
            </w:r>
            <w:r w:rsidR="00DD3F69">
              <w:t xml:space="preserve">nvertidor AC/AC como arrancador </w:t>
            </w:r>
            <w:r w:rsidR="00DD3F69" w:rsidRPr="00667D21">
              <w:t>suave</w:t>
            </w:r>
            <w:bookmarkEnd w:id="195"/>
            <w:bookmarkEnd w:id="196"/>
          </w:p>
        </w:tc>
      </w:tr>
    </w:tbl>
    <w:p w:rsidR="00DD3F69" w:rsidRDefault="00DD3F69" w:rsidP="00DD3F69">
      <w:pPr>
        <w:spacing w:after="0" w:line="480" w:lineRule="auto"/>
        <w:ind w:left="708"/>
        <w:rPr>
          <w:rFonts w:ascii="Arial" w:eastAsia="Calibri" w:hAnsi="Arial" w:cs="Arial"/>
          <w:sz w:val="24"/>
          <w:szCs w:val="24"/>
          <w:lang w:eastAsia="en-US"/>
        </w:rPr>
      </w:pPr>
    </w:p>
    <w:tbl>
      <w:tblPr>
        <w:tblStyle w:val="Tablaconcuadrcula"/>
        <w:tblW w:w="8470" w:type="dxa"/>
        <w:tblInd w:w="250" w:type="dxa"/>
        <w:tblLook w:val="04A0"/>
      </w:tblPr>
      <w:tblGrid>
        <w:gridCol w:w="8646"/>
      </w:tblGrid>
      <w:tr w:rsidR="00041ADC" w:rsidRPr="009F1C6A" w:rsidTr="00C41C90">
        <w:trPr>
          <w:trHeight w:val="555"/>
        </w:trPr>
        <w:tc>
          <w:tcPr>
            <w:tcW w:w="8470" w:type="dxa"/>
            <w:tcBorders>
              <w:bottom w:val="single" w:sz="4" w:space="0" w:color="000000"/>
            </w:tcBorders>
          </w:tcPr>
          <w:p w:rsidR="00041ADC" w:rsidRDefault="004C5F2A" w:rsidP="00C41C90">
            <w:pPr>
              <w:pStyle w:val="Sinespaciado"/>
              <w:jc w:val="center"/>
              <w:rPr>
                <w:rFonts w:ascii="Arial" w:hAnsi="Arial" w:cs="Arial"/>
                <w:sz w:val="24"/>
                <w:szCs w:val="24"/>
                <w:lang w:val="es-EC"/>
              </w:rPr>
            </w:pPr>
            <w:r w:rsidRPr="00DE279C">
              <w:rPr>
                <w:rFonts w:ascii="Arial" w:hAnsi="Arial" w:cs="Arial"/>
                <w:lang w:val="es-ES"/>
              </w:rPr>
              <w:lastRenderedPageBreak/>
              <w:br w:type="page"/>
            </w:r>
          </w:p>
          <w:p w:rsidR="00041ADC" w:rsidRPr="00827C59" w:rsidRDefault="006707E0" w:rsidP="00C41C90">
            <w:pPr>
              <w:pStyle w:val="Sinespaciado"/>
              <w:rPr>
                <w:rFonts w:ascii="Arial" w:hAnsi="Arial" w:cs="Arial"/>
                <w:sz w:val="24"/>
                <w:szCs w:val="24"/>
                <w:lang w:val="es-EC"/>
              </w:rPr>
            </w:pPr>
            <w:r w:rsidRPr="006707E0">
              <w:rPr>
                <w:rFonts w:ascii="Arial" w:hAnsi="Arial" w:cs="Arial"/>
                <w:noProof/>
                <w:sz w:val="24"/>
                <w:szCs w:val="24"/>
                <w:lang w:val="es-EC" w:eastAsia="es-EC"/>
              </w:rPr>
              <w:drawing>
                <wp:inline distT="0" distB="0" distL="0" distR="0">
                  <wp:extent cx="5324883" cy="2609850"/>
                  <wp:effectExtent l="19050" t="0" r="9117" b="0"/>
                  <wp:docPr id="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8" cstate="print"/>
                          <a:srcRect l="969" t="6466" b="7974"/>
                          <a:stretch>
                            <a:fillRect/>
                          </a:stretch>
                        </pic:blipFill>
                        <pic:spPr bwMode="auto">
                          <a:xfrm>
                            <a:off x="0" y="0"/>
                            <a:ext cx="5324883" cy="2609850"/>
                          </a:xfrm>
                          <a:prstGeom prst="rect">
                            <a:avLst/>
                          </a:prstGeom>
                          <a:noFill/>
                          <a:ln w="9525">
                            <a:noFill/>
                            <a:miter lim="800000"/>
                            <a:headEnd/>
                            <a:tailEnd/>
                          </a:ln>
                        </pic:spPr>
                      </pic:pic>
                    </a:graphicData>
                  </a:graphic>
                </wp:inline>
              </w:drawing>
            </w:r>
          </w:p>
        </w:tc>
      </w:tr>
      <w:tr w:rsidR="00041ADC" w:rsidRPr="00DE279C" w:rsidTr="00C41C90">
        <w:trPr>
          <w:trHeight w:val="230"/>
        </w:trPr>
        <w:tc>
          <w:tcPr>
            <w:tcW w:w="8470" w:type="dxa"/>
            <w:shd w:val="pct10" w:color="auto" w:fill="auto"/>
          </w:tcPr>
          <w:p w:rsidR="00041ADC" w:rsidRPr="00827C59" w:rsidRDefault="00041ADC" w:rsidP="00C41C90">
            <w:pPr>
              <w:pStyle w:val="tesisfigura"/>
              <w:rPr>
                <w:sz w:val="24"/>
              </w:rPr>
            </w:pPr>
            <w:bookmarkStart w:id="197" w:name="_Toc303503662"/>
            <w:r>
              <w:t>Figur</w:t>
            </w:r>
            <w:r w:rsidR="00417FB8">
              <w:t>a 4.23</w:t>
            </w:r>
            <w:r>
              <w:t xml:space="preserve">  Simulación del </w:t>
            </w:r>
            <w:r w:rsidRPr="00667D21">
              <w:t>Co</w:t>
            </w:r>
            <w:r>
              <w:t xml:space="preserve">nvertidor AC/AC como arrancador </w:t>
            </w:r>
            <w:r w:rsidRPr="00667D21">
              <w:t>suave</w:t>
            </w:r>
            <w:bookmarkEnd w:id="197"/>
          </w:p>
        </w:tc>
      </w:tr>
    </w:tbl>
    <w:p w:rsidR="00DB3674" w:rsidRPr="00041ADC" w:rsidRDefault="00DB3674">
      <w:pPr>
        <w:spacing w:after="0" w:line="240" w:lineRule="auto"/>
        <w:rPr>
          <w:rFonts w:ascii="Arial" w:hAnsi="Arial" w:cs="Arial"/>
        </w:rPr>
        <w:sectPr w:rsidR="00DB3674" w:rsidRPr="00041ADC" w:rsidSect="0079685D">
          <w:footerReference w:type="default" r:id="rId99"/>
          <w:pgSz w:w="11906" w:h="16838"/>
          <w:pgMar w:top="2268" w:right="1361" w:bottom="2268" w:left="2268" w:header="709" w:footer="709" w:gutter="0"/>
          <w:cols w:space="708"/>
          <w:docGrid w:linePitch="360"/>
        </w:sectPr>
      </w:pPr>
    </w:p>
    <w:p w:rsidR="004C5F2A" w:rsidRDefault="004C5F2A" w:rsidP="00E02FFE">
      <w:pPr>
        <w:pStyle w:val="TITULOCAP"/>
      </w:pPr>
      <w:bookmarkStart w:id="198" w:name="_Toc303752528"/>
      <w:r w:rsidRPr="00DE279C">
        <w:lastRenderedPageBreak/>
        <w:t>CONCLUSIONES</w:t>
      </w:r>
      <w:bookmarkEnd w:id="198"/>
    </w:p>
    <w:p w:rsidR="00352523" w:rsidRPr="00352523" w:rsidRDefault="00352523" w:rsidP="00E02FFE">
      <w:pPr>
        <w:pStyle w:val="TITULOCAP"/>
        <w:rPr>
          <w:b w:val="0"/>
        </w:rPr>
      </w:pPr>
    </w:p>
    <w:p w:rsidR="004C5F2A" w:rsidRPr="00DE279C" w:rsidRDefault="004C5F2A" w:rsidP="00700AE1">
      <w:pPr>
        <w:spacing w:after="0" w:line="240" w:lineRule="auto"/>
        <w:rPr>
          <w:rFonts w:ascii="Arial" w:hAnsi="Arial" w:cs="Arial"/>
          <w:lang w:val="es-ES"/>
        </w:rPr>
      </w:pPr>
    </w:p>
    <w:p w:rsidR="00E8171A" w:rsidRPr="00DE279C" w:rsidRDefault="00E8171A" w:rsidP="00352523">
      <w:pPr>
        <w:numPr>
          <w:ilvl w:val="0"/>
          <w:numId w:val="43"/>
        </w:numPr>
        <w:spacing w:after="0" w:line="480" w:lineRule="auto"/>
        <w:jc w:val="both"/>
        <w:rPr>
          <w:rFonts w:ascii="Arial" w:hAnsi="Arial" w:cs="Arial"/>
          <w:b/>
        </w:rPr>
      </w:pPr>
      <w:r w:rsidRPr="00DE279C">
        <w:rPr>
          <w:rFonts w:ascii="Arial" w:hAnsi="Arial" w:cs="Arial"/>
          <w:lang w:val="es-ES"/>
        </w:rPr>
        <w:t>Con l</w:t>
      </w:r>
      <w:r w:rsidR="00A2746D" w:rsidRPr="00DE279C">
        <w:rPr>
          <w:rFonts w:ascii="Arial" w:hAnsi="Arial" w:cs="Arial"/>
          <w:lang w:val="es-ES"/>
        </w:rPr>
        <w:t xml:space="preserve">os equipos de convertidores tipo </w:t>
      </w:r>
      <w:r w:rsidR="00DE0911">
        <w:rPr>
          <w:rFonts w:ascii="Arial" w:eastAsia="Times New Roman" w:hAnsi="Arial" w:cs="Arial"/>
          <w:sz w:val="24"/>
          <w:szCs w:val="24"/>
        </w:rPr>
        <w:t>Mawdsley</w:t>
      </w:r>
      <w:r w:rsidR="009627E4" w:rsidRPr="00DE279C">
        <w:rPr>
          <w:rFonts w:ascii="Arial" w:eastAsia="Times New Roman" w:hAnsi="Arial" w:cs="Arial"/>
          <w:sz w:val="24"/>
          <w:szCs w:val="24"/>
        </w:rPr>
        <w:t>’s</w:t>
      </w:r>
      <w:r w:rsidR="00700AE1" w:rsidRPr="00DE279C">
        <w:rPr>
          <w:rFonts w:ascii="Arial" w:hAnsi="Arial" w:cs="Arial"/>
        </w:rPr>
        <w:t xml:space="preserve"> </w:t>
      </w:r>
      <w:r w:rsidRPr="00DE279C">
        <w:rPr>
          <w:rFonts w:ascii="Arial" w:hAnsi="Arial" w:cs="Arial"/>
        </w:rPr>
        <w:t xml:space="preserve">se pueden analizar experimentalmente las diversas topologías de convertidores AC/DC y AC/AC basados en tiristores, adicionalmente se lo puede emplear en el estudio de sistemas de control en lazo cerrado de velocidad y torque de motores DC y en arranque de motores trifásicos de inducción. </w:t>
      </w:r>
    </w:p>
    <w:p w:rsidR="00E8171A" w:rsidRPr="00DE279C" w:rsidRDefault="00E8171A" w:rsidP="00352523">
      <w:pPr>
        <w:spacing w:after="0" w:line="480" w:lineRule="auto"/>
        <w:jc w:val="both"/>
        <w:rPr>
          <w:rFonts w:ascii="Arial" w:hAnsi="Arial" w:cs="Arial"/>
          <w:b/>
        </w:rPr>
      </w:pPr>
    </w:p>
    <w:p w:rsidR="009F5108" w:rsidRPr="00DE279C" w:rsidRDefault="00F3520E" w:rsidP="00352523">
      <w:pPr>
        <w:numPr>
          <w:ilvl w:val="0"/>
          <w:numId w:val="43"/>
        </w:numPr>
        <w:spacing w:after="0" w:line="480" w:lineRule="auto"/>
        <w:jc w:val="both"/>
        <w:rPr>
          <w:rFonts w:ascii="Arial" w:hAnsi="Arial" w:cs="Arial"/>
          <w:b/>
        </w:rPr>
      </w:pPr>
      <w:r w:rsidRPr="00DE279C">
        <w:rPr>
          <w:rFonts w:ascii="Arial" w:hAnsi="Arial" w:cs="Arial"/>
        </w:rPr>
        <w:t xml:space="preserve">Para </w:t>
      </w:r>
      <w:r w:rsidR="00700AE1" w:rsidRPr="00DE279C">
        <w:rPr>
          <w:rFonts w:ascii="Arial" w:hAnsi="Arial" w:cs="Arial"/>
        </w:rPr>
        <w:t>asegurar el correcto estado de todos los componentes se realizaron las pruebas pertinentes y se sometió a trabajo continuo</w:t>
      </w:r>
      <w:r w:rsidRPr="00DE279C">
        <w:rPr>
          <w:rFonts w:ascii="Arial" w:hAnsi="Arial" w:cs="Arial"/>
        </w:rPr>
        <w:t xml:space="preserve"> a</w:t>
      </w:r>
      <w:r w:rsidR="00545FB9">
        <w:rPr>
          <w:rFonts w:ascii="Arial" w:hAnsi="Arial" w:cs="Arial"/>
        </w:rPr>
        <w:t xml:space="preserve"> los</w:t>
      </w:r>
      <w:r w:rsidRPr="00DE279C">
        <w:rPr>
          <w:rFonts w:ascii="Arial" w:hAnsi="Arial" w:cs="Arial"/>
        </w:rPr>
        <w:t xml:space="preserve"> equipo</w:t>
      </w:r>
      <w:r w:rsidR="00545FB9">
        <w:rPr>
          <w:rFonts w:ascii="Arial" w:hAnsi="Arial" w:cs="Arial"/>
        </w:rPr>
        <w:t>s</w:t>
      </w:r>
      <w:r w:rsidR="00700AE1" w:rsidRPr="00DE279C">
        <w:rPr>
          <w:rFonts w:ascii="Arial" w:hAnsi="Arial" w:cs="Arial"/>
        </w:rPr>
        <w:t xml:space="preserve">, resultando </w:t>
      </w:r>
      <w:r w:rsidRPr="00DE279C">
        <w:rPr>
          <w:rFonts w:ascii="Arial" w:hAnsi="Arial" w:cs="Arial"/>
        </w:rPr>
        <w:t xml:space="preserve">en una </w:t>
      </w:r>
      <w:r w:rsidR="00700AE1" w:rsidRPr="00DE279C">
        <w:rPr>
          <w:rFonts w:ascii="Arial" w:hAnsi="Arial" w:cs="Arial"/>
        </w:rPr>
        <w:t xml:space="preserve">operación normal por períodos de tiempo prolongados. </w:t>
      </w:r>
    </w:p>
    <w:p w:rsidR="00700AE1" w:rsidRPr="00DE279C" w:rsidRDefault="00700AE1" w:rsidP="00352523">
      <w:pPr>
        <w:spacing w:after="0" w:line="480" w:lineRule="auto"/>
        <w:ind w:left="360"/>
        <w:jc w:val="both"/>
        <w:rPr>
          <w:rFonts w:ascii="Arial" w:hAnsi="Arial" w:cs="Arial"/>
          <w:b/>
        </w:rPr>
      </w:pPr>
    </w:p>
    <w:p w:rsidR="00700AE1" w:rsidRPr="00DE279C" w:rsidRDefault="00700AE1" w:rsidP="00352523">
      <w:pPr>
        <w:numPr>
          <w:ilvl w:val="0"/>
          <w:numId w:val="43"/>
        </w:numPr>
        <w:spacing w:after="0" w:line="480" w:lineRule="auto"/>
        <w:jc w:val="both"/>
        <w:rPr>
          <w:rFonts w:ascii="Arial" w:hAnsi="Arial" w:cs="Arial"/>
          <w:b/>
        </w:rPr>
      </w:pPr>
      <w:r w:rsidRPr="00DE279C">
        <w:rPr>
          <w:rFonts w:ascii="Arial" w:hAnsi="Arial" w:cs="Arial"/>
        </w:rPr>
        <w:t xml:space="preserve">La utilización de simuladores por computador </w:t>
      </w:r>
      <w:r w:rsidR="00AE3A2D" w:rsidRPr="00DE279C">
        <w:rPr>
          <w:rFonts w:ascii="Arial" w:hAnsi="Arial" w:cs="Arial"/>
        </w:rPr>
        <w:t xml:space="preserve">como Pspice y Matlab </w:t>
      </w:r>
      <w:r w:rsidRPr="00DE279C">
        <w:rPr>
          <w:rFonts w:ascii="Arial" w:hAnsi="Arial" w:cs="Arial"/>
        </w:rPr>
        <w:t xml:space="preserve">ha contribuido significativamente a </w:t>
      </w:r>
      <w:r w:rsidR="007E4545">
        <w:rPr>
          <w:rFonts w:ascii="Arial" w:hAnsi="Arial" w:cs="Arial"/>
        </w:rPr>
        <w:t xml:space="preserve">mejorar la comprensión de </w:t>
      </w:r>
      <w:r w:rsidRPr="00DE279C">
        <w:rPr>
          <w:rFonts w:ascii="Arial" w:hAnsi="Arial" w:cs="Arial"/>
        </w:rPr>
        <w:t xml:space="preserve">la operación de las tarjetas electrónicas </w:t>
      </w:r>
      <w:r w:rsidR="003248EB" w:rsidRPr="00DE279C">
        <w:rPr>
          <w:rFonts w:ascii="Arial" w:hAnsi="Arial" w:cs="Arial"/>
        </w:rPr>
        <w:t>usadas en los equipos</w:t>
      </w:r>
      <w:r w:rsidR="00984EAC" w:rsidRPr="00DE279C">
        <w:rPr>
          <w:rFonts w:ascii="Arial" w:hAnsi="Arial" w:cs="Arial"/>
        </w:rPr>
        <w:t xml:space="preserve">, y corroborar las señales </w:t>
      </w:r>
      <w:r w:rsidR="00AA1239" w:rsidRPr="00DE279C">
        <w:rPr>
          <w:rFonts w:ascii="Arial" w:hAnsi="Arial" w:cs="Arial"/>
        </w:rPr>
        <w:t>obtenidas de los distintos convertidores</w:t>
      </w:r>
      <w:r w:rsidRPr="00DE279C">
        <w:rPr>
          <w:rFonts w:ascii="Arial" w:hAnsi="Arial" w:cs="Arial"/>
        </w:rPr>
        <w:t xml:space="preserve">. </w:t>
      </w:r>
    </w:p>
    <w:p w:rsidR="00700AE1" w:rsidRPr="00DE279C" w:rsidRDefault="00700AE1" w:rsidP="00352523">
      <w:pPr>
        <w:spacing w:after="0" w:line="480" w:lineRule="auto"/>
        <w:jc w:val="both"/>
        <w:rPr>
          <w:rFonts w:ascii="Arial" w:hAnsi="Arial" w:cs="Arial"/>
          <w:b/>
        </w:rPr>
      </w:pPr>
    </w:p>
    <w:p w:rsidR="00700AE1" w:rsidRPr="00DE279C" w:rsidRDefault="00F3520E" w:rsidP="00352523">
      <w:pPr>
        <w:numPr>
          <w:ilvl w:val="0"/>
          <w:numId w:val="43"/>
        </w:numPr>
        <w:spacing w:after="0" w:line="480" w:lineRule="auto"/>
        <w:jc w:val="both"/>
        <w:rPr>
          <w:rFonts w:ascii="Arial" w:hAnsi="Arial" w:cs="Arial"/>
          <w:b/>
        </w:rPr>
      </w:pPr>
      <w:r w:rsidRPr="00DE279C">
        <w:rPr>
          <w:rFonts w:ascii="Arial" w:hAnsi="Arial" w:cs="Arial"/>
        </w:rPr>
        <w:t xml:space="preserve">Se llegó a unificar el diseño del sistema electrónico de control y fuerza con  relación al equipo educativo </w:t>
      </w:r>
      <w:r w:rsidR="00DE0911">
        <w:rPr>
          <w:rFonts w:ascii="Arial" w:eastAsia="Times New Roman" w:hAnsi="Arial" w:cs="Arial"/>
          <w:sz w:val="24"/>
          <w:szCs w:val="24"/>
        </w:rPr>
        <w:t>Mawdsley’s</w:t>
      </w:r>
      <w:r w:rsidRPr="00DE279C">
        <w:rPr>
          <w:rFonts w:ascii="Arial" w:hAnsi="Arial" w:cs="Arial"/>
        </w:rPr>
        <w:t xml:space="preserve"> de procedencia Inglesa.</w:t>
      </w:r>
      <w:r w:rsidR="00984EAC" w:rsidRPr="00DE279C">
        <w:rPr>
          <w:rFonts w:ascii="Arial" w:hAnsi="Arial" w:cs="Arial"/>
        </w:rPr>
        <w:t xml:space="preserve"> Esto facilitará el mantenimiento preventivo y</w:t>
      </w:r>
      <w:r w:rsidRPr="00DE279C">
        <w:rPr>
          <w:rFonts w:ascii="Arial" w:hAnsi="Arial" w:cs="Arial"/>
        </w:rPr>
        <w:t xml:space="preserve"> correctivo</w:t>
      </w:r>
      <w:r w:rsidR="00984EAC" w:rsidRPr="00DE279C">
        <w:rPr>
          <w:rFonts w:ascii="Arial" w:hAnsi="Arial" w:cs="Arial"/>
        </w:rPr>
        <w:t xml:space="preserve"> de los equipos</w:t>
      </w:r>
      <w:r w:rsidRPr="00DE279C">
        <w:rPr>
          <w:rFonts w:ascii="Arial" w:hAnsi="Arial" w:cs="Arial"/>
        </w:rPr>
        <w:t xml:space="preserve">. </w:t>
      </w:r>
    </w:p>
    <w:p w:rsidR="00700AE1" w:rsidRPr="00DE279C" w:rsidRDefault="00700AE1" w:rsidP="00352523">
      <w:pPr>
        <w:spacing w:after="0" w:line="480" w:lineRule="auto"/>
        <w:jc w:val="both"/>
        <w:rPr>
          <w:rFonts w:ascii="Arial" w:hAnsi="Arial" w:cs="Arial"/>
        </w:rPr>
      </w:pPr>
    </w:p>
    <w:p w:rsidR="00700AE1" w:rsidRPr="00DE279C" w:rsidRDefault="00700AE1" w:rsidP="00352523">
      <w:pPr>
        <w:spacing w:after="0" w:line="480" w:lineRule="auto"/>
        <w:jc w:val="both"/>
        <w:rPr>
          <w:rFonts w:ascii="Arial" w:hAnsi="Arial" w:cs="Arial"/>
          <w:b/>
        </w:rPr>
      </w:pPr>
    </w:p>
    <w:p w:rsidR="002A4AA2" w:rsidRPr="002A4AA2" w:rsidRDefault="002A4AA2" w:rsidP="002A4AA2">
      <w:pPr>
        <w:numPr>
          <w:ilvl w:val="0"/>
          <w:numId w:val="43"/>
        </w:numPr>
        <w:spacing w:after="0" w:line="480" w:lineRule="auto"/>
        <w:jc w:val="both"/>
        <w:rPr>
          <w:rFonts w:ascii="Arial" w:hAnsi="Arial" w:cs="Arial"/>
        </w:rPr>
      </w:pPr>
      <w:r w:rsidRPr="002A4AA2">
        <w:rPr>
          <w:rFonts w:ascii="Arial" w:hAnsi="Arial" w:cs="Arial"/>
        </w:rPr>
        <w:lastRenderedPageBreak/>
        <w:t>Los equipos pueden</w:t>
      </w:r>
      <w:r w:rsidRPr="006C3EB5">
        <w:rPr>
          <w:rFonts w:ascii="Arial" w:hAnsi="Arial" w:cs="Arial"/>
        </w:rPr>
        <w:t xml:space="preserve"> suministrar potencia a cualquier motor DC de características similares a las del</w:t>
      </w:r>
      <w:r>
        <w:rPr>
          <w:rFonts w:ascii="Arial" w:hAnsi="Arial" w:cs="Arial"/>
        </w:rPr>
        <w:t xml:space="preserve"> </w:t>
      </w:r>
      <w:r w:rsidRPr="002A4AA2">
        <w:rPr>
          <w:rFonts w:ascii="Arial" w:hAnsi="Arial" w:cs="Arial"/>
        </w:rPr>
        <w:t>motor TERCO DC MV1006</w:t>
      </w:r>
      <w:r w:rsidRPr="006C3EB5">
        <w:rPr>
          <w:rFonts w:ascii="Arial" w:hAnsi="Arial" w:cs="Arial"/>
        </w:rPr>
        <w:t xml:space="preserve">. Sin embargo, el controlador Proporcional-Integral está configurado de acuerdo a los parámetros </w:t>
      </w:r>
      <w:r w:rsidRPr="002A4AA2">
        <w:rPr>
          <w:rFonts w:ascii="Arial" w:hAnsi="Arial" w:cs="Arial"/>
        </w:rPr>
        <w:t>de dicho motor</w:t>
      </w:r>
      <w:r w:rsidRPr="006C3EB5">
        <w:rPr>
          <w:rFonts w:ascii="Arial" w:hAnsi="Arial" w:cs="Arial"/>
        </w:rPr>
        <w:t>, no hay acceso externo para cambiar las ganancias controladoras por tanto no debe esperarse que funcione de igual manera en todos los motores debido a sus distintos parámetros eléctricos y mecánicos. Esto tiene la ventaja de no permitir al usuario inexperto usar de forma no apropiada ganancias que pueden hace</w:t>
      </w:r>
      <w:r w:rsidR="00545FB9">
        <w:rPr>
          <w:rFonts w:ascii="Arial" w:hAnsi="Arial" w:cs="Arial"/>
        </w:rPr>
        <w:t>r funcionar mal a los</w:t>
      </w:r>
      <w:r w:rsidRPr="006C3EB5">
        <w:rPr>
          <w:rFonts w:ascii="Arial" w:hAnsi="Arial" w:cs="Arial"/>
        </w:rPr>
        <w:t xml:space="preserve"> equipo</w:t>
      </w:r>
      <w:r w:rsidR="00545FB9">
        <w:rPr>
          <w:rFonts w:ascii="Arial" w:hAnsi="Arial" w:cs="Arial"/>
        </w:rPr>
        <w:t>s</w:t>
      </w:r>
      <w:r w:rsidRPr="006C3EB5">
        <w:rPr>
          <w:rFonts w:ascii="Arial" w:hAnsi="Arial" w:cs="Arial"/>
        </w:rPr>
        <w:t xml:space="preserve">. </w:t>
      </w:r>
    </w:p>
    <w:p w:rsidR="00A2746D" w:rsidRPr="00DE279C" w:rsidRDefault="00A2746D" w:rsidP="00352523">
      <w:pPr>
        <w:spacing w:after="0" w:line="480" w:lineRule="auto"/>
        <w:ind w:left="720"/>
        <w:jc w:val="both"/>
        <w:rPr>
          <w:rFonts w:ascii="Arial" w:hAnsi="Arial" w:cs="Arial"/>
        </w:rPr>
      </w:pPr>
    </w:p>
    <w:p w:rsidR="00A2746D" w:rsidRPr="00545FB9" w:rsidRDefault="00AA1239" w:rsidP="00352523">
      <w:pPr>
        <w:numPr>
          <w:ilvl w:val="0"/>
          <w:numId w:val="43"/>
        </w:numPr>
        <w:spacing w:after="0" w:line="480" w:lineRule="auto"/>
        <w:jc w:val="both"/>
        <w:rPr>
          <w:rFonts w:ascii="Arial" w:hAnsi="Arial" w:cs="Arial"/>
          <w:sz w:val="24"/>
          <w:lang w:val="es-ES"/>
        </w:rPr>
      </w:pPr>
      <w:r w:rsidRPr="00DE279C">
        <w:rPr>
          <w:rFonts w:ascii="Arial" w:hAnsi="Arial" w:cs="Arial"/>
        </w:rPr>
        <w:t xml:space="preserve">El contenido del presente documento </w:t>
      </w:r>
      <w:r w:rsidR="00A2746D" w:rsidRPr="00DE279C">
        <w:rPr>
          <w:rFonts w:ascii="Arial" w:hAnsi="Arial" w:cs="Arial"/>
        </w:rPr>
        <w:t xml:space="preserve">permite al usuario entender el funcionamiento completo del equipo; se acompaña con diagramas, planos, y señales tanto simuladas como fotografías de osciloscopio de manera que sea </w:t>
      </w:r>
      <w:r w:rsidR="00545FB9">
        <w:rPr>
          <w:rFonts w:ascii="Arial" w:hAnsi="Arial" w:cs="Arial"/>
        </w:rPr>
        <w:t>fácil</w:t>
      </w:r>
      <w:r w:rsidR="00A2746D" w:rsidRPr="00DE279C">
        <w:rPr>
          <w:rFonts w:ascii="Arial" w:hAnsi="Arial" w:cs="Arial"/>
        </w:rPr>
        <w:t xml:space="preserve"> corregir eventuales desperfectos futuros.</w:t>
      </w:r>
    </w:p>
    <w:p w:rsidR="00545FB9" w:rsidRDefault="00545FB9" w:rsidP="00545FB9">
      <w:pPr>
        <w:pStyle w:val="Prrafodelista"/>
        <w:rPr>
          <w:rFonts w:ascii="Arial" w:hAnsi="Arial" w:cs="Arial"/>
          <w:sz w:val="24"/>
          <w:lang w:val="es-ES"/>
        </w:rPr>
      </w:pPr>
    </w:p>
    <w:p w:rsidR="00545FB9" w:rsidRPr="00040172" w:rsidRDefault="00545FB9" w:rsidP="00352523">
      <w:pPr>
        <w:numPr>
          <w:ilvl w:val="0"/>
          <w:numId w:val="43"/>
        </w:numPr>
        <w:spacing w:after="0" w:line="480" w:lineRule="auto"/>
        <w:jc w:val="both"/>
        <w:rPr>
          <w:rFonts w:ascii="Arial" w:hAnsi="Arial" w:cs="Arial"/>
          <w:sz w:val="24"/>
          <w:lang w:val="es-ES"/>
        </w:rPr>
      </w:pPr>
      <w:r w:rsidRPr="00545FB9">
        <w:rPr>
          <w:rFonts w:ascii="Arial" w:hAnsi="Arial" w:cs="Arial"/>
        </w:rPr>
        <w:t xml:space="preserve">Realizando pruebas con el analizador de energía Fluke 430, a los transformadores secos de potencia, se pudo determinar que la corriente inrush, presente </w:t>
      </w:r>
      <w:r>
        <w:rPr>
          <w:rFonts w:ascii="Arial" w:hAnsi="Arial" w:cs="Arial"/>
        </w:rPr>
        <w:t xml:space="preserve">al momento de energizar el equipo </w:t>
      </w:r>
      <w:r w:rsidRPr="00545FB9">
        <w:rPr>
          <w:rFonts w:ascii="Arial" w:hAnsi="Arial" w:cs="Arial"/>
        </w:rPr>
        <w:t xml:space="preserve">llegaba  a ser hasta 3 veces la corriente nominal, y podía durar hasta 3 ciclos de la onda de entrada, lo cual hacía saltar las protecciones, luego de consultar con el proveedor, INATRA S.A., </w:t>
      </w:r>
      <w:r>
        <w:rPr>
          <w:rFonts w:ascii="Arial" w:hAnsi="Arial" w:cs="Arial"/>
        </w:rPr>
        <w:t>indicaron</w:t>
      </w:r>
      <w:r w:rsidRPr="00545FB9">
        <w:rPr>
          <w:rFonts w:ascii="Arial" w:hAnsi="Arial" w:cs="Arial"/>
        </w:rPr>
        <w:t xml:space="preserve"> que la corriente inrush tomada por los transformadores secos es mayor a los transformadores en aceite debido a sus características físicas, por lo que sugirieron colocar un disyuntor por cada transformador y que la curva de accionamiento del mismo sea de tipo </w:t>
      </w:r>
      <w:r w:rsidRPr="00545FB9">
        <w:rPr>
          <w:rFonts w:ascii="Arial" w:hAnsi="Arial" w:cs="Arial"/>
        </w:rPr>
        <w:lastRenderedPageBreak/>
        <w:t xml:space="preserve">C, esto ayudó a que los disyuntores no salten </w:t>
      </w:r>
      <w:r>
        <w:rPr>
          <w:rFonts w:ascii="Arial" w:hAnsi="Arial" w:cs="Arial"/>
        </w:rPr>
        <w:t>al momento de energizar el equipo</w:t>
      </w:r>
      <w:r w:rsidRPr="00545FB9">
        <w:rPr>
          <w:rFonts w:ascii="Arial" w:hAnsi="Arial" w:cs="Arial"/>
        </w:rPr>
        <w:t xml:space="preserve"> debido a estas corrientes</w:t>
      </w:r>
      <w:r>
        <w:rPr>
          <w:rFonts w:ascii="Arial" w:hAnsi="Arial" w:cs="Arial"/>
        </w:rPr>
        <w:t>.</w:t>
      </w:r>
    </w:p>
    <w:p w:rsidR="00040172" w:rsidRDefault="00040172" w:rsidP="00040172">
      <w:pPr>
        <w:pStyle w:val="Prrafodelista"/>
        <w:rPr>
          <w:rFonts w:ascii="Arial" w:hAnsi="Arial" w:cs="Arial"/>
          <w:sz w:val="24"/>
          <w:lang w:val="es-ES"/>
        </w:rPr>
      </w:pPr>
    </w:p>
    <w:p w:rsidR="00040172" w:rsidRPr="00040172" w:rsidRDefault="00040172" w:rsidP="00040172">
      <w:pPr>
        <w:numPr>
          <w:ilvl w:val="0"/>
          <w:numId w:val="43"/>
        </w:numPr>
        <w:spacing w:after="0" w:line="480" w:lineRule="auto"/>
        <w:jc w:val="both"/>
        <w:rPr>
          <w:rFonts w:ascii="Arial" w:hAnsi="Arial" w:cs="Arial"/>
        </w:rPr>
      </w:pPr>
      <w:r w:rsidRPr="00040172">
        <w:rPr>
          <w:rFonts w:ascii="Arial" w:hAnsi="Arial" w:cs="Arial"/>
        </w:rPr>
        <w:t>Para realizar la calibración de los pulsos de disparo se debe poder observar las señal de entrada de sincronismo y la señal generada por la activación del PUT por fase, la cual debe estar 180 grados después del primer cruce por cero de la onda de sincronismo, cuando el potenciómetro de referencia está en cero, para poder obtener esto podemos llegar a calibrarlo por los potenciómetros RV1, RV2, RV3 para las 3 fases respectivamente.</w:t>
      </w:r>
    </w:p>
    <w:p w:rsidR="00040172" w:rsidRPr="00DE279C" w:rsidRDefault="00040172" w:rsidP="00040172">
      <w:pPr>
        <w:spacing w:after="0" w:line="480" w:lineRule="auto"/>
        <w:ind w:left="720"/>
        <w:jc w:val="both"/>
        <w:rPr>
          <w:rFonts w:ascii="Arial" w:hAnsi="Arial" w:cs="Arial"/>
          <w:sz w:val="24"/>
          <w:lang w:val="es-ES"/>
        </w:rPr>
      </w:pPr>
    </w:p>
    <w:p w:rsidR="00A2746D" w:rsidRPr="00DE279C" w:rsidRDefault="00A2746D" w:rsidP="00352523">
      <w:pPr>
        <w:spacing w:after="0" w:line="480" w:lineRule="auto"/>
        <w:ind w:left="720"/>
        <w:jc w:val="both"/>
        <w:rPr>
          <w:rFonts w:ascii="Arial" w:hAnsi="Arial" w:cs="Arial"/>
          <w:b/>
        </w:rPr>
      </w:pPr>
    </w:p>
    <w:p w:rsidR="00545FB9" w:rsidRDefault="00545FB9" w:rsidP="00E02FFE">
      <w:pPr>
        <w:pStyle w:val="TITULOCAP"/>
      </w:pPr>
      <w:bookmarkStart w:id="199" w:name="_Toc303752529"/>
    </w:p>
    <w:p w:rsidR="00545FB9" w:rsidRDefault="00545FB9" w:rsidP="00E02FFE">
      <w:pPr>
        <w:pStyle w:val="TITULOCAP"/>
      </w:pPr>
    </w:p>
    <w:p w:rsidR="00545FB9" w:rsidRDefault="00545FB9" w:rsidP="00E02FFE">
      <w:pPr>
        <w:pStyle w:val="TITULOCAP"/>
      </w:pPr>
    </w:p>
    <w:p w:rsidR="00545FB9" w:rsidRDefault="00545FB9" w:rsidP="00E02FFE">
      <w:pPr>
        <w:pStyle w:val="TITULOCAP"/>
      </w:pPr>
    </w:p>
    <w:p w:rsidR="00545FB9" w:rsidRDefault="00545FB9" w:rsidP="00E02FFE">
      <w:pPr>
        <w:pStyle w:val="TITULOCAP"/>
      </w:pPr>
    </w:p>
    <w:p w:rsidR="00040172" w:rsidRDefault="00040172" w:rsidP="00E02FFE">
      <w:pPr>
        <w:pStyle w:val="TITULOCAP"/>
      </w:pPr>
    </w:p>
    <w:p w:rsidR="00040172" w:rsidRDefault="00040172" w:rsidP="00E02FFE">
      <w:pPr>
        <w:pStyle w:val="TITULOCAP"/>
      </w:pPr>
    </w:p>
    <w:p w:rsidR="00040172" w:rsidRDefault="00040172" w:rsidP="00E02FFE">
      <w:pPr>
        <w:pStyle w:val="TITULOCAP"/>
      </w:pPr>
    </w:p>
    <w:p w:rsidR="00040172" w:rsidRDefault="00040172" w:rsidP="00E02FFE">
      <w:pPr>
        <w:pStyle w:val="TITULOCAP"/>
      </w:pPr>
    </w:p>
    <w:p w:rsidR="00545FB9" w:rsidRDefault="00545FB9" w:rsidP="00E02FFE">
      <w:pPr>
        <w:pStyle w:val="TITULOCAP"/>
      </w:pPr>
    </w:p>
    <w:p w:rsidR="00545FB9" w:rsidRDefault="00545FB9" w:rsidP="00E02FFE">
      <w:pPr>
        <w:pStyle w:val="TITULOCAP"/>
      </w:pPr>
    </w:p>
    <w:p w:rsidR="00545FB9" w:rsidRDefault="00545FB9" w:rsidP="00E02FFE">
      <w:pPr>
        <w:pStyle w:val="TITULOCAP"/>
      </w:pPr>
    </w:p>
    <w:p w:rsidR="004C5F2A" w:rsidRDefault="004C5F2A" w:rsidP="00E02FFE">
      <w:pPr>
        <w:pStyle w:val="TITULOCAP"/>
      </w:pPr>
      <w:r w:rsidRPr="00DE279C">
        <w:lastRenderedPageBreak/>
        <w:t>RECOMENDACIONES</w:t>
      </w:r>
      <w:bookmarkEnd w:id="199"/>
    </w:p>
    <w:p w:rsidR="00467145" w:rsidRPr="00DE279C" w:rsidRDefault="00467145" w:rsidP="00E02FFE">
      <w:pPr>
        <w:pStyle w:val="TITULOCAP"/>
      </w:pPr>
    </w:p>
    <w:p w:rsidR="00467145" w:rsidRPr="00EE3FF8" w:rsidRDefault="0075680F" w:rsidP="00EE3FF8">
      <w:pPr>
        <w:pStyle w:val="Prrafodelista"/>
        <w:numPr>
          <w:ilvl w:val="0"/>
          <w:numId w:val="46"/>
        </w:numPr>
        <w:spacing w:after="0" w:line="360" w:lineRule="auto"/>
        <w:jc w:val="both"/>
        <w:rPr>
          <w:rFonts w:ascii="Arial" w:hAnsi="Arial" w:cs="Arial"/>
        </w:rPr>
      </w:pPr>
      <w:r>
        <w:rPr>
          <w:rFonts w:ascii="Arial" w:hAnsi="Arial" w:cs="Arial"/>
        </w:rPr>
        <w:t>Es recomendable, en lo posterior añadir inductancias de choque en la entrada de alimentación de los Equipos Educativos tipo Mawdsley’s para evitar que las corrientes de arranque de los transformadores sean demasiado altas y puedan causar efectos dañinos en el equipo</w:t>
      </w:r>
      <w:r w:rsidR="00C65A6B" w:rsidRPr="00EE3FF8">
        <w:rPr>
          <w:rFonts w:ascii="Arial" w:hAnsi="Arial" w:cs="Arial"/>
        </w:rPr>
        <w:t>.</w:t>
      </w:r>
    </w:p>
    <w:p w:rsidR="00314367" w:rsidRPr="00617550" w:rsidRDefault="00314367" w:rsidP="00617550">
      <w:pPr>
        <w:spacing w:after="0" w:line="360" w:lineRule="auto"/>
        <w:jc w:val="both"/>
        <w:rPr>
          <w:rFonts w:ascii="Arial" w:hAnsi="Arial" w:cs="Arial"/>
        </w:rPr>
      </w:pPr>
    </w:p>
    <w:p w:rsidR="00C65A6B" w:rsidRPr="00EE3FF8" w:rsidRDefault="0075680F" w:rsidP="00EE3FF8">
      <w:pPr>
        <w:pStyle w:val="Prrafodelista"/>
        <w:numPr>
          <w:ilvl w:val="0"/>
          <w:numId w:val="46"/>
        </w:numPr>
        <w:spacing w:after="0" w:line="360" w:lineRule="auto"/>
        <w:jc w:val="both"/>
        <w:rPr>
          <w:rFonts w:ascii="Arial" w:hAnsi="Arial" w:cs="Arial"/>
        </w:rPr>
      </w:pPr>
      <w:r w:rsidRPr="0075680F">
        <w:rPr>
          <w:rFonts w:ascii="Arial" w:hAnsi="Arial" w:cs="Arial"/>
        </w:rPr>
        <w:t>El analizador de energía Fluke 430 existente en el laboratorio puede ser usado para estudios más detallados de transitorios, distorsiones, armónicas, etc. Producidos por los convertidores realizables con los equipos</w:t>
      </w:r>
      <w:r>
        <w:rPr>
          <w:rFonts w:ascii="Arial" w:hAnsi="Arial" w:cs="Arial"/>
        </w:rPr>
        <w:t>.</w:t>
      </w:r>
    </w:p>
    <w:p w:rsidR="0075680F" w:rsidRPr="000563E1" w:rsidRDefault="0075680F" w:rsidP="0075680F">
      <w:pPr>
        <w:spacing w:after="0" w:line="360" w:lineRule="auto"/>
        <w:jc w:val="both"/>
        <w:rPr>
          <w:rFonts w:ascii="Arial" w:hAnsi="Arial" w:cs="Arial"/>
          <w:color w:val="FF0000"/>
        </w:rPr>
      </w:pPr>
      <w:r w:rsidRPr="000563E1">
        <w:rPr>
          <w:rFonts w:ascii="Arial" w:hAnsi="Arial" w:cs="Arial"/>
          <w:color w:val="FF0000"/>
        </w:rPr>
        <w:t>.</w:t>
      </w:r>
    </w:p>
    <w:p w:rsidR="002413F7" w:rsidRDefault="0075680F" w:rsidP="00617550">
      <w:pPr>
        <w:pStyle w:val="Prrafodelista"/>
        <w:numPr>
          <w:ilvl w:val="0"/>
          <w:numId w:val="46"/>
        </w:numPr>
        <w:spacing w:after="0" w:line="360" w:lineRule="auto"/>
        <w:jc w:val="both"/>
        <w:rPr>
          <w:rFonts w:ascii="Arial" w:hAnsi="Arial" w:cs="Arial"/>
        </w:rPr>
      </w:pPr>
      <w:r w:rsidRPr="0075680F">
        <w:rPr>
          <w:rFonts w:ascii="Arial" w:hAnsi="Arial" w:cs="Arial"/>
        </w:rPr>
        <w:t>Es preferible cambiar el tablero de madera donde se montan los elementos de potencia por un tablero de mica aislante, que proporcione más seguridad y mayor tiempo de vida</w:t>
      </w:r>
      <w:r w:rsidR="001250A5">
        <w:rPr>
          <w:rFonts w:ascii="Arial" w:hAnsi="Arial" w:cs="Arial"/>
        </w:rPr>
        <w:t>.</w:t>
      </w:r>
    </w:p>
    <w:p w:rsidR="001250A5" w:rsidRPr="00617550" w:rsidRDefault="001250A5" w:rsidP="001250A5">
      <w:pPr>
        <w:spacing w:after="0" w:line="360" w:lineRule="auto"/>
        <w:jc w:val="both"/>
        <w:rPr>
          <w:rFonts w:ascii="Arial" w:hAnsi="Arial" w:cs="Arial"/>
        </w:rPr>
      </w:pPr>
    </w:p>
    <w:p w:rsidR="002413F7" w:rsidRPr="00EE3FF8" w:rsidRDefault="001250A5" w:rsidP="00EE3FF8">
      <w:pPr>
        <w:pStyle w:val="Prrafodelista"/>
        <w:numPr>
          <w:ilvl w:val="0"/>
          <w:numId w:val="46"/>
        </w:numPr>
        <w:spacing w:after="0" w:line="360" w:lineRule="auto"/>
        <w:jc w:val="both"/>
        <w:rPr>
          <w:rFonts w:ascii="Arial" w:hAnsi="Arial" w:cs="Arial"/>
        </w:rPr>
      </w:pPr>
      <w:r w:rsidRPr="001250A5">
        <w:rPr>
          <w:rFonts w:ascii="Arial" w:hAnsi="Arial" w:cs="Arial"/>
        </w:rPr>
        <w:t>Antes de conectar los equipos, verificar que</w:t>
      </w:r>
      <w:r w:rsidRPr="00617550">
        <w:rPr>
          <w:rFonts w:ascii="Arial" w:hAnsi="Arial" w:cs="Arial"/>
        </w:rPr>
        <w:t xml:space="preserve"> la alimentación </w:t>
      </w:r>
      <w:r>
        <w:rPr>
          <w:rFonts w:ascii="Arial" w:hAnsi="Arial" w:cs="Arial"/>
        </w:rPr>
        <w:t xml:space="preserve">se </w:t>
      </w:r>
      <w:r>
        <w:rPr>
          <w:rFonts w:ascii="Arial" w:hAnsi="Arial" w:cs="Arial"/>
        </w:rPr>
        <w:t>encuentre</w:t>
      </w:r>
      <w:r w:rsidRPr="00617550">
        <w:rPr>
          <w:rFonts w:ascii="Arial" w:hAnsi="Arial" w:cs="Arial"/>
        </w:rPr>
        <w:t xml:space="preserve"> </w:t>
      </w:r>
      <w:r w:rsidRPr="00617550">
        <w:rPr>
          <w:rFonts w:ascii="Arial" w:hAnsi="Arial" w:cs="Arial"/>
        </w:rPr>
        <w:t>en secuencia positiva</w:t>
      </w:r>
      <w:r>
        <w:rPr>
          <w:rFonts w:ascii="Arial" w:hAnsi="Arial" w:cs="Arial"/>
        </w:rPr>
        <w:t>, dado que una secuencia negativa produce un mal funcionamiento en la lógica de control.</w:t>
      </w:r>
    </w:p>
    <w:p w:rsidR="00DB3987" w:rsidRDefault="004C5F2A" w:rsidP="00E02FFE">
      <w:pPr>
        <w:pStyle w:val="TITULOCAP"/>
      </w:pPr>
      <w:r w:rsidRPr="00DE279C">
        <w:br w:type="page"/>
      </w:r>
      <w:r w:rsidR="00467145">
        <w:lastRenderedPageBreak/>
        <w:t xml:space="preserve"> </w:t>
      </w:r>
    </w:p>
    <w:p w:rsidR="00DB3987" w:rsidRDefault="00DB3987" w:rsidP="00E02FFE">
      <w:pPr>
        <w:pStyle w:val="TITULOCAP"/>
      </w:pPr>
    </w:p>
    <w:p w:rsidR="00DB3987" w:rsidRDefault="00DB3987" w:rsidP="00E02FFE">
      <w:pPr>
        <w:pStyle w:val="TITULOCAP"/>
      </w:pPr>
    </w:p>
    <w:p w:rsidR="00DB3987" w:rsidRDefault="00DB3987" w:rsidP="00E02FFE">
      <w:pPr>
        <w:pStyle w:val="TITULOCAP"/>
      </w:pPr>
    </w:p>
    <w:p w:rsidR="00DB3987" w:rsidRDefault="00DB3987" w:rsidP="00E02FFE">
      <w:pPr>
        <w:pStyle w:val="TITULOCAP"/>
      </w:pPr>
    </w:p>
    <w:p w:rsidR="00DB3987" w:rsidRDefault="00DB3987" w:rsidP="00E02FFE">
      <w:pPr>
        <w:pStyle w:val="TITULOCAP"/>
      </w:pPr>
    </w:p>
    <w:p w:rsidR="004C5F2A" w:rsidRDefault="004C5F2A" w:rsidP="00E02FFE">
      <w:pPr>
        <w:pStyle w:val="TITULOCAP"/>
      </w:pPr>
      <w:bookmarkStart w:id="200" w:name="_Toc303752530"/>
      <w:r w:rsidRPr="00DE279C">
        <w:t>A</w:t>
      </w:r>
      <w:r w:rsidR="0027297C">
        <w:t>NEXO A</w:t>
      </w:r>
      <w:bookmarkEnd w:id="200"/>
    </w:p>
    <w:p w:rsidR="006B5890" w:rsidRDefault="006B5890" w:rsidP="00E02FFE">
      <w:pPr>
        <w:pStyle w:val="TITULOCAP"/>
      </w:pPr>
    </w:p>
    <w:p w:rsidR="006B5890" w:rsidRPr="0059317E" w:rsidRDefault="006B5890" w:rsidP="006B5890">
      <w:pPr>
        <w:pStyle w:val="TITULOCAP"/>
        <w:rPr>
          <w:sz w:val="36"/>
        </w:rPr>
      </w:pPr>
      <w:bookmarkStart w:id="201" w:name="_Toc302365824"/>
      <w:bookmarkStart w:id="202" w:name="_Toc303171089"/>
      <w:bookmarkStart w:id="203" w:name="_Toc303752531"/>
      <w:r w:rsidRPr="0059317E">
        <w:rPr>
          <w:sz w:val="36"/>
        </w:rPr>
        <w:t>DIAGRAMAS TOTALES DE LOS EQUIPOS EDUCATIVOS TIPO MAWDSLEY’S.</w:t>
      </w:r>
      <w:bookmarkEnd w:id="201"/>
      <w:bookmarkEnd w:id="202"/>
      <w:bookmarkEnd w:id="203"/>
    </w:p>
    <w:p w:rsidR="0027297C" w:rsidRDefault="0027297C" w:rsidP="00E02FFE">
      <w:pPr>
        <w:pStyle w:val="TITULOCAP"/>
      </w:pPr>
    </w:p>
    <w:p w:rsidR="0027297C" w:rsidRDefault="0027297C" w:rsidP="00E02FFE">
      <w:pPr>
        <w:pStyle w:val="TITULOCAP"/>
      </w:pPr>
    </w:p>
    <w:p w:rsidR="002C7C4E" w:rsidRDefault="002C7C4E" w:rsidP="00E02FFE">
      <w:pPr>
        <w:pStyle w:val="TITULOCAP"/>
      </w:pPr>
    </w:p>
    <w:p w:rsidR="002C7C4E" w:rsidRDefault="002C7C4E" w:rsidP="00E02FFE">
      <w:pPr>
        <w:pStyle w:val="TITULOCAP"/>
      </w:pPr>
    </w:p>
    <w:p w:rsidR="002C7C4E" w:rsidRDefault="002C7C4E" w:rsidP="00E02FFE">
      <w:pPr>
        <w:pStyle w:val="TITULOCAP"/>
      </w:pPr>
    </w:p>
    <w:p w:rsidR="002C7C4E" w:rsidRDefault="002C7C4E" w:rsidP="00E02FFE">
      <w:pPr>
        <w:pStyle w:val="TITULOCAP"/>
      </w:pPr>
    </w:p>
    <w:p w:rsidR="002C7C4E" w:rsidRDefault="002C7C4E" w:rsidP="00E02FFE">
      <w:pPr>
        <w:pStyle w:val="TITULOCAP"/>
      </w:pPr>
    </w:p>
    <w:p w:rsidR="002C7C4E" w:rsidRDefault="002C7C4E" w:rsidP="00E02FFE">
      <w:pPr>
        <w:pStyle w:val="TITULOCAP"/>
      </w:pPr>
    </w:p>
    <w:p w:rsidR="002C7C4E" w:rsidRDefault="002C7C4E" w:rsidP="00E02FFE">
      <w:pPr>
        <w:pStyle w:val="TITULOCAP"/>
      </w:pPr>
    </w:p>
    <w:p w:rsidR="002C7C4E" w:rsidRDefault="002C7C4E" w:rsidP="00E02FFE">
      <w:pPr>
        <w:pStyle w:val="TITULOCAP"/>
      </w:pPr>
    </w:p>
    <w:p w:rsidR="002C7C4E" w:rsidRDefault="002C7C4E" w:rsidP="00E02FFE">
      <w:pPr>
        <w:pStyle w:val="TITULOCAP"/>
      </w:pPr>
    </w:p>
    <w:p w:rsidR="002C7C4E" w:rsidRDefault="002C7C4E" w:rsidP="00E02FFE">
      <w:pPr>
        <w:pStyle w:val="TITULOCAP"/>
      </w:pPr>
    </w:p>
    <w:p w:rsidR="00C36A93" w:rsidRDefault="00C36A93" w:rsidP="00C36A93">
      <w:pPr>
        <w:pStyle w:val="TITULOCAP"/>
        <w:jc w:val="left"/>
        <w:sectPr w:rsidR="00C36A93" w:rsidSect="0079685D">
          <w:headerReference w:type="default" r:id="rId100"/>
          <w:footerReference w:type="default" r:id="rId101"/>
          <w:type w:val="nextColumn"/>
          <w:pgSz w:w="11906" w:h="16838"/>
          <w:pgMar w:top="2268" w:right="1361" w:bottom="2268" w:left="2268" w:header="709" w:footer="709" w:gutter="0"/>
          <w:cols w:space="708"/>
          <w:docGrid w:linePitch="360"/>
        </w:sectPr>
      </w:pPr>
    </w:p>
    <w:p w:rsidR="00F8382B" w:rsidRDefault="00244B15" w:rsidP="00994FBF">
      <w:pPr>
        <w:pStyle w:val="TITULOCAP"/>
        <w:jc w:val="both"/>
        <w:rPr>
          <w:noProof/>
          <w:lang w:val="es-EC"/>
        </w:rPr>
      </w:pPr>
      <w:r>
        <w:rPr>
          <w:noProof/>
          <w:lang w:val="es-EC"/>
        </w:rPr>
        <w:lastRenderedPageBreak/>
        <w:drawing>
          <wp:anchor distT="0" distB="0" distL="114300" distR="114300" simplePos="0" relativeHeight="251700224" behindDoc="0" locked="0" layoutInCell="1" allowOverlap="1">
            <wp:simplePos x="1091105" y="914400"/>
            <wp:positionH relativeFrom="margin">
              <wp:align>center</wp:align>
            </wp:positionH>
            <wp:positionV relativeFrom="margin">
              <wp:align>center</wp:align>
            </wp:positionV>
            <wp:extent cx="5621830" cy="7851228"/>
            <wp:effectExtent l="19050" t="0" r="0" b="0"/>
            <wp:wrapSquare wrapText="bothSides"/>
            <wp:docPr id="137" name="Imagen 137" descr="C:\Users\Harol\Desktop\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Harol\Desktop\PG.png"/>
                    <pic:cNvPicPr>
                      <a:picLocks noChangeAspect="1" noChangeArrowheads="1"/>
                    </pic:cNvPicPr>
                  </pic:nvPicPr>
                  <pic:blipFill>
                    <a:blip r:embed="rId25" cstate="print"/>
                    <a:srcRect/>
                    <a:stretch>
                      <a:fillRect/>
                    </a:stretch>
                  </pic:blipFill>
                  <pic:spPr bwMode="auto">
                    <a:xfrm>
                      <a:off x="0" y="0"/>
                      <a:ext cx="5621830" cy="7851228"/>
                    </a:xfrm>
                    <a:prstGeom prst="rect">
                      <a:avLst/>
                    </a:prstGeom>
                    <a:noFill/>
                    <a:ln w="9525">
                      <a:noFill/>
                      <a:miter lim="800000"/>
                      <a:headEnd/>
                      <a:tailEnd/>
                    </a:ln>
                  </pic:spPr>
                </pic:pic>
              </a:graphicData>
            </a:graphic>
          </wp:anchor>
        </w:drawing>
      </w:r>
    </w:p>
    <w:p w:rsidR="00F8382B" w:rsidRDefault="00F8382B" w:rsidP="00E02FFE">
      <w:pPr>
        <w:pStyle w:val="TITULOCAP"/>
      </w:pPr>
      <w:bookmarkStart w:id="204" w:name="_Toc302365825"/>
      <w:bookmarkEnd w:id="204"/>
    </w:p>
    <w:p w:rsidR="00F8382B" w:rsidRDefault="00F8382B" w:rsidP="00F8382B">
      <w:pPr>
        <w:pStyle w:val="TITULOCAP"/>
        <w:jc w:val="left"/>
      </w:pPr>
    </w:p>
    <w:p w:rsidR="00A739A5" w:rsidRDefault="00260B15" w:rsidP="00F8382B">
      <w:pPr>
        <w:pStyle w:val="TITULOCAP"/>
        <w:jc w:val="left"/>
      </w:pPr>
      <w:r>
        <w:rPr>
          <w:noProof/>
          <w:lang w:val="es-EC"/>
        </w:rPr>
        <w:drawing>
          <wp:anchor distT="0" distB="0" distL="0" distR="0" simplePos="0" relativeHeight="251688960" behindDoc="0" locked="0" layoutInCell="1" allowOverlap="1">
            <wp:simplePos x="0" y="0"/>
            <wp:positionH relativeFrom="margin">
              <wp:align>center</wp:align>
            </wp:positionH>
            <wp:positionV relativeFrom="margin">
              <wp:align>center</wp:align>
            </wp:positionV>
            <wp:extent cx="5385435" cy="7775575"/>
            <wp:effectExtent l="19050" t="19050" r="24765" b="15875"/>
            <wp:wrapSquare wrapText="bothSides"/>
            <wp:docPr id="60" name="Imagen 30" descr="C:\Users\Harol\Desktop\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arol\Desktop\Sin título.png"/>
                    <pic:cNvPicPr>
                      <a:picLocks noChangeAspect="1" noChangeArrowheads="1"/>
                    </pic:cNvPicPr>
                  </pic:nvPicPr>
                  <pic:blipFill>
                    <a:blip r:embed="rId102" cstate="print"/>
                    <a:srcRect r="689"/>
                    <a:stretch>
                      <a:fillRect/>
                    </a:stretch>
                  </pic:blipFill>
                  <pic:spPr bwMode="auto">
                    <a:xfrm>
                      <a:off x="0" y="0"/>
                      <a:ext cx="5385435" cy="7775575"/>
                    </a:xfrm>
                    <a:prstGeom prst="rect">
                      <a:avLst/>
                    </a:prstGeom>
                    <a:noFill/>
                    <a:ln w="3175">
                      <a:solidFill>
                        <a:schemeClr val="accent1"/>
                      </a:solidFill>
                      <a:miter lim="800000"/>
                      <a:headEnd/>
                      <a:tailEnd/>
                    </a:ln>
                  </pic:spPr>
                </pic:pic>
              </a:graphicData>
            </a:graphic>
          </wp:anchor>
        </w:drawing>
      </w:r>
    </w:p>
    <w:p w:rsidR="00D5745F" w:rsidRDefault="00D5745F" w:rsidP="00F8382B">
      <w:pPr>
        <w:pStyle w:val="TITULOCAP"/>
        <w:jc w:val="left"/>
      </w:pPr>
      <w:r>
        <w:rPr>
          <w:noProof/>
          <w:lang w:val="es-EC"/>
        </w:rPr>
        <w:lastRenderedPageBreak/>
        <w:drawing>
          <wp:anchor distT="0" distB="0" distL="0" distR="0" simplePos="0" relativeHeight="251691008" behindDoc="0" locked="0" layoutInCell="1" allowOverlap="1">
            <wp:simplePos x="0" y="0"/>
            <wp:positionH relativeFrom="margin">
              <wp:align>center</wp:align>
            </wp:positionH>
            <wp:positionV relativeFrom="margin">
              <wp:align>center</wp:align>
            </wp:positionV>
            <wp:extent cx="7627620" cy="5382895"/>
            <wp:effectExtent l="0" t="1143000" r="0" b="1132205"/>
            <wp:wrapSquare wrapText="bothSides"/>
            <wp:docPr id="56"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3" cstate="print"/>
                    <a:srcRect/>
                    <a:stretch>
                      <a:fillRect/>
                    </a:stretch>
                  </pic:blipFill>
                  <pic:spPr bwMode="auto">
                    <a:xfrm rot="16200000">
                      <a:off x="0" y="0"/>
                      <a:ext cx="7627620" cy="5382895"/>
                    </a:xfrm>
                    <a:prstGeom prst="rect">
                      <a:avLst/>
                    </a:prstGeom>
                    <a:noFill/>
                    <a:ln w="3175">
                      <a:solidFill>
                        <a:schemeClr val="tx1"/>
                      </a:solidFill>
                      <a:miter lim="800000"/>
                      <a:headEnd/>
                      <a:tailEnd/>
                    </a:ln>
                  </pic:spPr>
                </pic:pic>
              </a:graphicData>
            </a:graphic>
          </wp:anchor>
        </w:drawing>
      </w:r>
      <w:r>
        <w:rPr>
          <w:noProof/>
          <w:lang w:val="es-EC"/>
        </w:rPr>
        <w:drawing>
          <wp:anchor distT="0" distB="0" distL="114300" distR="114300" simplePos="0" relativeHeight="251693056" behindDoc="0" locked="0" layoutInCell="1" allowOverlap="1">
            <wp:simplePos x="0" y="0"/>
            <wp:positionH relativeFrom="margin">
              <wp:align>center</wp:align>
            </wp:positionH>
            <wp:positionV relativeFrom="margin">
              <wp:align>center</wp:align>
            </wp:positionV>
            <wp:extent cx="5382895" cy="7772400"/>
            <wp:effectExtent l="19050" t="19050" r="27305" b="19050"/>
            <wp:wrapSquare wrapText="bothSides"/>
            <wp:docPr id="5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cstate="print"/>
                    <a:srcRect/>
                    <a:stretch>
                      <a:fillRect/>
                    </a:stretch>
                  </pic:blipFill>
                  <pic:spPr bwMode="auto">
                    <a:xfrm>
                      <a:off x="0" y="0"/>
                      <a:ext cx="5382895" cy="7772400"/>
                    </a:xfrm>
                    <a:prstGeom prst="rect">
                      <a:avLst/>
                    </a:prstGeom>
                    <a:noFill/>
                    <a:ln w="3175">
                      <a:solidFill>
                        <a:schemeClr val="tx1"/>
                      </a:solidFill>
                      <a:miter lim="800000"/>
                      <a:headEnd/>
                      <a:tailEnd/>
                    </a:ln>
                  </pic:spPr>
                </pic:pic>
              </a:graphicData>
            </a:graphic>
          </wp:anchor>
        </w:drawing>
      </w:r>
    </w:p>
    <w:p w:rsidR="002C7C4E" w:rsidRDefault="002C7C4E" w:rsidP="002C7C4E">
      <w:pPr>
        <w:pStyle w:val="TITULOCAP"/>
      </w:pPr>
    </w:p>
    <w:p w:rsidR="00D5745F" w:rsidRDefault="00D5745F" w:rsidP="002C7C4E">
      <w:pPr>
        <w:pStyle w:val="TITULOCAP"/>
      </w:pPr>
      <w:r>
        <w:rPr>
          <w:noProof/>
          <w:lang w:val="es-EC"/>
        </w:rPr>
        <w:lastRenderedPageBreak/>
        <w:drawing>
          <wp:anchor distT="0" distB="0" distL="114300" distR="114300" simplePos="0" relativeHeight="251692032" behindDoc="0" locked="0" layoutInCell="1" allowOverlap="1">
            <wp:simplePos x="0" y="0"/>
            <wp:positionH relativeFrom="margin">
              <wp:align>center</wp:align>
            </wp:positionH>
            <wp:positionV relativeFrom="margin">
              <wp:align>center</wp:align>
            </wp:positionV>
            <wp:extent cx="5378450" cy="7790180"/>
            <wp:effectExtent l="38100" t="19050" r="12700" b="20320"/>
            <wp:wrapSquare wrapText="bothSides"/>
            <wp:docPr id="5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5" cstate="print"/>
                    <a:srcRect/>
                    <a:stretch>
                      <a:fillRect/>
                    </a:stretch>
                  </pic:blipFill>
                  <pic:spPr bwMode="auto">
                    <a:xfrm>
                      <a:off x="0" y="0"/>
                      <a:ext cx="5378450" cy="7790180"/>
                    </a:xfrm>
                    <a:prstGeom prst="rect">
                      <a:avLst/>
                    </a:prstGeom>
                    <a:noFill/>
                    <a:ln w="3175">
                      <a:solidFill>
                        <a:schemeClr val="tx1"/>
                      </a:solidFill>
                      <a:miter lim="800000"/>
                      <a:headEnd/>
                      <a:tailEnd/>
                    </a:ln>
                  </pic:spPr>
                </pic:pic>
              </a:graphicData>
            </a:graphic>
          </wp:anchor>
        </w:drawing>
      </w:r>
    </w:p>
    <w:p w:rsidR="00D5745F" w:rsidRDefault="00D5745F" w:rsidP="002C7C4E">
      <w:pPr>
        <w:pStyle w:val="TITULOCAP"/>
      </w:pPr>
    </w:p>
    <w:bookmarkStart w:id="205" w:name="_Toc303171090"/>
    <w:bookmarkStart w:id="206" w:name="_Toc303752532"/>
    <w:bookmarkEnd w:id="205"/>
    <w:bookmarkEnd w:id="206"/>
    <w:p w:rsidR="00D5745F" w:rsidRDefault="00D5745F" w:rsidP="002C7C4E">
      <w:pPr>
        <w:pStyle w:val="TITULOCAP"/>
      </w:pPr>
      <w:r w:rsidRPr="002C7C4E">
        <w:object w:dxaOrig="10543" w:dyaOrig="14795">
          <v:shape id="_x0000_i1040" type="#_x0000_t75" style="width:409.55pt;height:603.1pt" o:ole="" o:bordertopcolor="this" o:borderleftcolor="this" o:borderbottomcolor="this" o:borderrightcolor="this">
            <v:imagedata r:id="rId106" o:title=""/>
            <w10:bordertop type="single" width="2"/>
            <w10:borderleft type="single" width="2"/>
            <w10:borderbottom type="single" width="2"/>
            <w10:borderright type="single" width="2"/>
          </v:shape>
          <o:OLEObject Type="Embed" ProgID="Visio.Drawing.11" ShapeID="_x0000_i1040" DrawAspect="Content" ObjectID="_1377590884" r:id="rId107"/>
        </w:object>
      </w:r>
    </w:p>
    <w:p w:rsidR="00D5745F" w:rsidRDefault="00D5745F" w:rsidP="002C7C4E">
      <w:pPr>
        <w:pStyle w:val="TITULOCAP"/>
      </w:pPr>
    </w:p>
    <w:bookmarkStart w:id="207" w:name="_Toc303171091"/>
    <w:bookmarkStart w:id="208" w:name="_Toc303752533"/>
    <w:bookmarkEnd w:id="207"/>
    <w:bookmarkEnd w:id="208"/>
    <w:p w:rsidR="00D5745F" w:rsidRDefault="00D5745F" w:rsidP="002C7C4E">
      <w:pPr>
        <w:pStyle w:val="TITULOCAP"/>
      </w:pPr>
      <w:r w:rsidRPr="002C7C4E">
        <w:object w:dxaOrig="10557" w:dyaOrig="8843">
          <v:shape id="_x0000_i1041" type="#_x0000_t75" style="width:425.45pt;height:317.9pt" o:ole="" o:bordertopcolor="this" o:borderleftcolor="this" o:borderbottomcolor="this" o:borderrightcolor="this">
            <v:imagedata r:id="rId108" o:title=""/>
            <w10:bordertop type="single" width="2"/>
            <w10:borderleft type="single" width="2"/>
            <w10:borderbottom type="single" width="2"/>
            <w10:borderright type="single" width="2"/>
          </v:shape>
          <o:OLEObject Type="Embed" ProgID="Visio.Drawing.11" ShapeID="_x0000_i1041" DrawAspect="Content" ObjectID="_1377590885" r:id="rId109"/>
        </w:object>
      </w:r>
    </w:p>
    <w:bookmarkStart w:id="209" w:name="_Toc303171092"/>
    <w:bookmarkStart w:id="210" w:name="_Toc303752534"/>
    <w:bookmarkEnd w:id="209"/>
    <w:bookmarkEnd w:id="210"/>
    <w:p w:rsidR="00A739A5" w:rsidRDefault="00A739A5" w:rsidP="002C7C4E">
      <w:pPr>
        <w:pStyle w:val="TITULOCAP"/>
      </w:pPr>
      <w:r w:rsidRPr="002C7C4E">
        <w:object w:dxaOrig="10557" w:dyaOrig="8843">
          <v:shape id="_x0000_i1042" type="#_x0000_t75" style="width:425.45pt;height:301.1pt" o:ole="" o:bordertopcolor="this" o:borderleftcolor="this" o:borderbottomcolor="this" o:borderrightcolor="this">
            <v:imagedata r:id="rId110" o:title=""/>
            <w10:bordertop type="single" width="2"/>
            <w10:borderleft type="single" width="2"/>
            <w10:borderbottom type="single" width="2"/>
            <w10:borderright type="single" width="2"/>
          </v:shape>
          <o:OLEObject Type="Embed" ProgID="Visio.Drawing.11" ShapeID="_x0000_i1042" DrawAspect="Content" ObjectID="_1377590886" r:id="rId111"/>
        </w:object>
      </w:r>
    </w:p>
    <w:p w:rsidR="00D5745F" w:rsidRDefault="00D5745F" w:rsidP="002C7C4E">
      <w:pPr>
        <w:pStyle w:val="TITULOCAP"/>
      </w:pPr>
      <w:r w:rsidRPr="002C7C4E">
        <w:rPr>
          <w:noProof/>
          <w:lang w:val="es-EC"/>
        </w:rPr>
        <w:lastRenderedPageBreak/>
        <w:drawing>
          <wp:inline distT="0" distB="0" distL="0" distR="0">
            <wp:extent cx="5387196" cy="7734300"/>
            <wp:effectExtent l="38100" t="19050" r="23004" b="19050"/>
            <wp:docPr id="28"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2" cstate="print"/>
                    <a:srcRect/>
                    <a:stretch>
                      <a:fillRect/>
                    </a:stretch>
                  </pic:blipFill>
                  <pic:spPr bwMode="auto">
                    <a:xfrm>
                      <a:off x="0" y="0"/>
                      <a:ext cx="5389880" cy="7738153"/>
                    </a:xfrm>
                    <a:prstGeom prst="rect">
                      <a:avLst/>
                    </a:prstGeom>
                    <a:noFill/>
                    <a:ln w="3175">
                      <a:solidFill>
                        <a:schemeClr val="tx1"/>
                      </a:solidFill>
                      <a:miter lim="800000"/>
                      <a:headEnd/>
                      <a:tailEnd/>
                    </a:ln>
                  </pic:spPr>
                </pic:pic>
              </a:graphicData>
            </a:graphic>
          </wp:inline>
        </w:drawing>
      </w:r>
    </w:p>
    <w:p w:rsidR="00D5745F" w:rsidRDefault="00D5745F" w:rsidP="002C7C4E">
      <w:pPr>
        <w:pStyle w:val="TITULOCAP"/>
      </w:pPr>
    </w:p>
    <w:p w:rsidR="00D5745F" w:rsidRDefault="00D5745F" w:rsidP="002C7C4E">
      <w:pPr>
        <w:pStyle w:val="TITULOCAP"/>
      </w:pPr>
    </w:p>
    <w:bookmarkStart w:id="211" w:name="_Toc303171093"/>
    <w:bookmarkStart w:id="212" w:name="_Toc303752535"/>
    <w:bookmarkEnd w:id="211"/>
    <w:bookmarkEnd w:id="212"/>
    <w:p w:rsidR="00D5745F" w:rsidRDefault="00D5745F" w:rsidP="002C7C4E">
      <w:pPr>
        <w:pStyle w:val="TITULOCAP"/>
      </w:pPr>
      <w:r w:rsidRPr="002C7C4E">
        <w:object w:dxaOrig="11076" w:dyaOrig="14920">
          <v:shape id="_x0000_i1043" type="#_x0000_t75" style="width:424.5pt;height:583.5pt" o:ole="" o:bordertopcolor="this" o:borderleftcolor="this" o:borderbottomcolor="this" o:borderrightcolor="this">
            <v:imagedata r:id="rId113" o:title=""/>
          </v:shape>
          <o:OLEObject Type="Embed" ProgID="Visio.Drawing.11" ShapeID="_x0000_i1043" DrawAspect="Content" ObjectID="_1377590887" r:id="rId114"/>
        </w:object>
      </w:r>
    </w:p>
    <w:p w:rsidR="00D5745F" w:rsidRDefault="00D5745F" w:rsidP="002C7C4E">
      <w:pPr>
        <w:pStyle w:val="TITULOCAP"/>
      </w:pPr>
    </w:p>
    <w:p w:rsidR="00D5745F" w:rsidRDefault="00D5745F" w:rsidP="002C7C4E">
      <w:pPr>
        <w:pStyle w:val="TITULOCAP"/>
      </w:pPr>
    </w:p>
    <w:p w:rsidR="00D5745F" w:rsidRDefault="00D5745F" w:rsidP="002C7C4E">
      <w:pPr>
        <w:pStyle w:val="TITULOCAP"/>
      </w:pPr>
    </w:p>
    <w:p w:rsidR="00D5745F" w:rsidRDefault="00D5745F" w:rsidP="002C7C4E">
      <w:pPr>
        <w:pStyle w:val="TITULOCAP"/>
      </w:pPr>
      <w:r w:rsidRPr="002C7C4E">
        <w:rPr>
          <w:noProof/>
          <w:lang w:val="es-EC"/>
        </w:rPr>
        <w:lastRenderedPageBreak/>
        <w:drawing>
          <wp:inline distT="0" distB="0" distL="0" distR="0">
            <wp:extent cx="5389880" cy="7579995"/>
            <wp:effectExtent l="38100" t="19050" r="20320" b="20955"/>
            <wp:docPr id="3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cstate="print"/>
                    <a:srcRect/>
                    <a:stretch>
                      <a:fillRect/>
                    </a:stretch>
                  </pic:blipFill>
                  <pic:spPr bwMode="auto">
                    <a:xfrm>
                      <a:off x="0" y="0"/>
                      <a:ext cx="5389880" cy="7579995"/>
                    </a:xfrm>
                    <a:prstGeom prst="rect">
                      <a:avLst/>
                    </a:prstGeom>
                    <a:noFill/>
                    <a:ln w="3175">
                      <a:solidFill>
                        <a:schemeClr val="tx1"/>
                      </a:solidFill>
                      <a:miter lim="800000"/>
                      <a:headEnd/>
                      <a:tailEnd/>
                    </a:ln>
                  </pic:spPr>
                </pic:pic>
              </a:graphicData>
            </a:graphic>
          </wp:inline>
        </w:drawing>
      </w:r>
    </w:p>
    <w:p w:rsidR="00D5745F" w:rsidRDefault="00D5745F" w:rsidP="002C7C4E">
      <w:pPr>
        <w:pStyle w:val="TITULOCAP"/>
      </w:pPr>
    </w:p>
    <w:p w:rsidR="00D5745F" w:rsidRDefault="002A4AA2" w:rsidP="002C7C4E">
      <w:pPr>
        <w:pStyle w:val="TITULOCAP"/>
      </w:pPr>
      <w:bookmarkStart w:id="213" w:name="_Toc303171094"/>
      <w:bookmarkEnd w:id="213"/>
      <w:r w:rsidRPr="002A4AA2">
        <w:rPr>
          <w:noProof/>
          <w:lang w:val="es-EC"/>
        </w:rPr>
        <w:lastRenderedPageBreak/>
        <w:drawing>
          <wp:inline distT="0" distB="0" distL="0" distR="0">
            <wp:extent cx="5398770" cy="3697605"/>
            <wp:effectExtent l="19050" t="0" r="0" b="0"/>
            <wp:docPr id="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6" cstate="print"/>
                    <a:srcRect/>
                    <a:stretch>
                      <a:fillRect/>
                    </a:stretch>
                  </pic:blipFill>
                  <pic:spPr bwMode="auto">
                    <a:xfrm>
                      <a:off x="0" y="0"/>
                      <a:ext cx="5398770" cy="3697605"/>
                    </a:xfrm>
                    <a:prstGeom prst="rect">
                      <a:avLst/>
                    </a:prstGeom>
                    <a:noFill/>
                    <a:ln w="9525">
                      <a:noFill/>
                      <a:miter lim="800000"/>
                      <a:headEnd/>
                      <a:tailEnd/>
                    </a:ln>
                  </pic:spPr>
                </pic:pic>
              </a:graphicData>
            </a:graphic>
          </wp:inline>
        </w:drawing>
      </w:r>
    </w:p>
    <w:p w:rsidR="00A739A5" w:rsidRDefault="00A739A5" w:rsidP="002C7C4E">
      <w:pPr>
        <w:pStyle w:val="TITULOCAP"/>
      </w:pPr>
    </w:p>
    <w:bookmarkStart w:id="214" w:name="_Toc303752536"/>
    <w:bookmarkEnd w:id="214"/>
    <w:p w:rsidR="00D5745F" w:rsidRDefault="002A4AA2" w:rsidP="002C7C4E">
      <w:pPr>
        <w:pStyle w:val="TITULOCAP"/>
      </w:pPr>
      <w:r>
        <w:object w:dxaOrig="15770" w:dyaOrig="9693">
          <v:shape id="_x0000_i1044" type="#_x0000_t75" style="width:424.5pt;height:260.9pt" o:ole="">
            <v:imagedata r:id="rId117" o:title=""/>
          </v:shape>
          <o:OLEObject Type="Embed" ProgID="Visio.Drawing.11" ShapeID="_x0000_i1044" DrawAspect="Content" ObjectID="_1377590888" r:id="rId118"/>
        </w:object>
      </w:r>
    </w:p>
    <w:p w:rsidR="00D5745F" w:rsidRDefault="00D5745F" w:rsidP="002C7C4E">
      <w:pPr>
        <w:pStyle w:val="TITULOCAP"/>
      </w:pPr>
    </w:p>
    <w:p w:rsidR="00D5745F" w:rsidRDefault="00D5745F" w:rsidP="002C7C4E">
      <w:pPr>
        <w:pStyle w:val="TITULOCAP"/>
      </w:pPr>
    </w:p>
    <w:p w:rsidR="00A739A5" w:rsidRDefault="00A739A5" w:rsidP="002C7C4E">
      <w:pPr>
        <w:pStyle w:val="TITULOCAP"/>
      </w:pPr>
    </w:p>
    <w:p w:rsidR="001177FE" w:rsidRDefault="001177FE" w:rsidP="001177FE">
      <w:pPr>
        <w:pStyle w:val="TITULOCAP"/>
      </w:pPr>
    </w:p>
    <w:p w:rsidR="001177FE" w:rsidRDefault="001177FE" w:rsidP="001177FE">
      <w:pPr>
        <w:pStyle w:val="TITULOCAP"/>
      </w:pPr>
      <w:bookmarkStart w:id="215" w:name="_Toc302365826"/>
      <w:bookmarkStart w:id="216" w:name="_Toc302365827"/>
      <w:bookmarkStart w:id="217" w:name="_Toc302365828"/>
      <w:bookmarkStart w:id="218" w:name="_Toc302365829"/>
      <w:bookmarkEnd w:id="215"/>
      <w:bookmarkEnd w:id="216"/>
      <w:bookmarkEnd w:id="217"/>
      <w:bookmarkEnd w:id="218"/>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bookmarkStart w:id="219" w:name="_Toc303752537"/>
      <w:r>
        <w:t>ANEXO B</w:t>
      </w:r>
      <w:bookmarkEnd w:id="219"/>
    </w:p>
    <w:p w:rsidR="001177FE" w:rsidRDefault="001177FE" w:rsidP="001177FE">
      <w:pPr>
        <w:pStyle w:val="TITULOCAP"/>
      </w:pPr>
    </w:p>
    <w:p w:rsidR="001177FE" w:rsidRDefault="001177FE" w:rsidP="001177FE">
      <w:pPr>
        <w:pStyle w:val="TITULOCAP"/>
      </w:pPr>
      <w:bookmarkStart w:id="220" w:name="_Toc302365831"/>
      <w:bookmarkStart w:id="221" w:name="_Toc303171096"/>
      <w:bookmarkStart w:id="222" w:name="_Toc303752538"/>
      <w:r w:rsidRPr="0059317E">
        <w:rPr>
          <w:sz w:val="36"/>
        </w:rPr>
        <w:t>DIAGRAMAS</w:t>
      </w:r>
      <w:r>
        <w:rPr>
          <w:sz w:val="36"/>
        </w:rPr>
        <w:t xml:space="preserve"> DE TARJETAS ELECTRÓNICAS</w:t>
      </w:r>
      <w:bookmarkEnd w:id="220"/>
      <w:bookmarkEnd w:id="221"/>
      <w:bookmarkEnd w:id="222"/>
    </w:p>
    <w:p w:rsidR="001177FE" w:rsidRDefault="001177FE"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244B15" w:rsidRDefault="00244B15" w:rsidP="001177FE">
      <w:pPr>
        <w:pStyle w:val="TITULOCAP"/>
      </w:pPr>
    </w:p>
    <w:p w:rsidR="00244B15" w:rsidRDefault="00244B15" w:rsidP="001177FE">
      <w:pPr>
        <w:pStyle w:val="TITULOCAP"/>
      </w:pPr>
    </w:p>
    <w:p w:rsidR="00244B15" w:rsidRDefault="00244B15" w:rsidP="001177FE">
      <w:pPr>
        <w:pStyle w:val="TITULOCAP"/>
      </w:pPr>
    </w:p>
    <w:p w:rsidR="00244B15" w:rsidRDefault="00244B15" w:rsidP="001177FE">
      <w:pPr>
        <w:pStyle w:val="TITULOCAP"/>
      </w:pPr>
    </w:p>
    <w:p w:rsidR="00244B15" w:rsidRDefault="00244B15" w:rsidP="001177FE">
      <w:pPr>
        <w:pStyle w:val="TITULOCAP"/>
      </w:pPr>
    </w:p>
    <w:p w:rsidR="00244B15" w:rsidRDefault="00244B15" w:rsidP="001177FE">
      <w:pPr>
        <w:pStyle w:val="TITULOCAP"/>
      </w:pPr>
    </w:p>
    <w:p w:rsidR="00244B15" w:rsidRDefault="00244B15" w:rsidP="001177FE">
      <w:pPr>
        <w:pStyle w:val="TITULOCAP"/>
      </w:pPr>
    </w:p>
    <w:p w:rsidR="00244B15" w:rsidRDefault="00244B15" w:rsidP="001177FE">
      <w:pPr>
        <w:pStyle w:val="TITULOCAP"/>
      </w:pPr>
    </w:p>
    <w:p w:rsidR="00244B15" w:rsidRDefault="00244B15" w:rsidP="001177FE">
      <w:pPr>
        <w:pStyle w:val="TITULOCAP"/>
      </w:pPr>
    </w:p>
    <w:p w:rsidR="00244B15" w:rsidRDefault="00244B15" w:rsidP="001177FE">
      <w:pPr>
        <w:pStyle w:val="TITULOCAP"/>
      </w:pPr>
    </w:p>
    <w:p w:rsidR="00244B15" w:rsidRDefault="00244B15" w:rsidP="001177FE">
      <w:pPr>
        <w:pStyle w:val="TITULOCAP"/>
      </w:pPr>
    </w:p>
    <w:p w:rsidR="00244B15" w:rsidRDefault="00244B15" w:rsidP="001177FE">
      <w:pPr>
        <w:pStyle w:val="TITULOCAP"/>
      </w:pPr>
    </w:p>
    <w:p w:rsidR="00244B15" w:rsidRDefault="00244B15" w:rsidP="001177FE">
      <w:pPr>
        <w:pStyle w:val="TITULOCAP"/>
      </w:pPr>
    </w:p>
    <w:p w:rsidR="00244B15" w:rsidRDefault="00244B15" w:rsidP="001177FE">
      <w:pPr>
        <w:pStyle w:val="TITULOCAP"/>
      </w:pPr>
    </w:p>
    <w:p w:rsidR="00244B15" w:rsidRDefault="00244B15" w:rsidP="001177FE">
      <w:pPr>
        <w:pStyle w:val="TITULOCAP"/>
      </w:pPr>
    </w:p>
    <w:p w:rsidR="00244B15" w:rsidRDefault="00244B15" w:rsidP="001177FE">
      <w:pPr>
        <w:pStyle w:val="TITULOCAP"/>
      </w:pPr>
    </w:p>
    <w:p w:rsidR="00244B15" w:rsidRDefault="00244B15" w:rsidP="001177FE">
      <w:pPr>
        <w:pStyle w:val="TITULOCAP"/>
      </w:pPr>
    </w:p>
    <w:p w:rsidR="00244B15" w:rsidRDefault="00244B15" w:rsidP="001177FE">
      <w:pPr>
        <w:pStyle w:val="TITULOCAP"/>
      </w:pPr>
    </w:p>
    <w:p w:rsidR="00244B15" w:rsidRDefault="00244B15" w:rsidP="001177FE">
      <w:pPr>
        <w:pStyle w:val="TITULOCAP"/>
      </w:pPr>
    </w:p>
    <w:p w:rsidR="00244B15" w:rsidRDefault="00244B15" w:rsidP="001177FE">
      <w:pPr>
        <w:pStyle w:val="TITULOCAP"/>
      </w:pPr>
    </w:p>
    <w:p w:rsidR="00244B15" w:rsidRDefault="00244B15" w:rsidP="001177FE">
      <w:pPr>
        <w:pStyle w:val="TITULOCAP"/>
      </w:pPr>
    </w:p>
    <w:p w:rsidR="00244B15" w:rsidRDefault="00244B15" w:rsidP="001177FE">
      <w:pPr>
        <w:pStyle w:val="TITULOCAP"/>
      </w:pPr>
    </w:p>
    <w:p w:rsidR="00244B15" w:rsidRDefault="00244B15" w:rsidP="001177FE">
      <w:pPr>
        <w:pStyle w:val="TITULOCAP"/>
      </w:pPr>
    </w:p>
    <w:p w:rsidR="00244B15" w:rsidRDefault="00244B15" w:rsidP="001177FE">
      <w:pPr>
        <w:pStyle w:val="TITULOCAP"/>
      </w:pPr>
    </w:p>
    <w:p w:rsidR="00244B15" w:rsidRDefault="00244B15" w:rsidP="001177FE">
      <w:pPr>
        <w:pStyle w:val="TITULOCAP"/>
      </w:pPr>
    </w:p>
    <w:p w:rsidR="001177FE" w:rsidRDefault="001177FE" w:rsidP="001177FE">
      <w:pPr>
        <w:pStyle w:val="TITULOCAP"/>
      </w:pPr>
    </w:p>
    <w:p w:rsidR="001177FE" w:rsidRDefault="001177FE"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0C684F" w:rsidRDefault="000C684F"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bookmarkStart w:id="223" w:name="_Toc303752539"/>
      <w:r>
        <w:t>ANEXO C</w:t>
      </w:r>
      <w:bookmarkEnd w:id="223"/>
    </w:p>
    <w:p w:rsidR="001177FE" w:rsidRDefault="001177FE" w:rsidP="001177FE">
      <w:pPr>
        <w:pStyle w:val="TITULOCAP"/>
      </w:pPr>
    </w:p>
    <w:p w:rsidR="001177FE" w:rsidRDefault="001177FE" w:rsidP="001177FE">
      <w:pPr>
        <w:pStyle w:val="TITULOCAP"/>
      </w:pPr>
      <w:bookmarkStart w:id="224" w:name="_Toc303171098"/>
      <w:bookmarkStart w:id="225" w:name="_Toc303752540"/>
      <w:r>
        <w:rPr>
          <w:sz w:val="36"/>
        </w:rPr>
        <w:t>CARACTERÍSTICAS TÉCNICAS DE LOS TRANSFORMADORES</w:t>
      </w:r>
      <w:bookmarkEnd w:id="224"/>
      <w:bookmarkEnd w:id="225"/>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jc w:val="center"/>
        <w:rPr>
          <w:rFonts w:ascii="Arial" w:hAnsi="Arial" w:cs="Arial"/>
          <w:sz w:val="28"/>
          <w:szCs w:val="28"/>
        </w:rPr>
      </w:pPr>
    </w:p>
    <w:p w:rsidR="001177FE" w:rsidRDefault="001177FE" w:rsidP="001177FE">
      <w:pPr>
        <w:jc w:val="center"/>
        <w:rPr>
          <w:rFonts w:ascii="Arial" w:hAnsi="Arial" w:cs="Arial"/>
          <w:sz w:val="28"/>
          <w:szCs w:val="28"/>
        </w:rPr>
      </w:pPr>
    </w:p>
    <w:p w:rsidR="001177FE" w:rsidRDefault="001177FE" w:rsidP="001177FE">
      <w:pPr>
        <w:jc w:val="center"/>
        <w:rPr>
          <w:rFonts w:ascii="Arial" w:hAnsi="Arial" w:cs="Arial"/>
          <w:sz w:val="28"/>
          <w:szCs w:val="28"/>
        </w:rPr>
      </w:pPr>
    </w:p>
    <w:p w:rsidR="001177FE" w:rsidRDefault="001177FE" w:rsidP="001177FE">
      <w:pPr>
        <w:jc w:val="center"/>
        <w:rPr>
          <w:rFonts w:ascii="Arial" w:hAnsi="Arial" w:cs="Arial"/>
          <w:sz w:val="28"/>
          <w:szCs w:val="28"/>
        </w:rPr>
      </w:pPr>
      <w:r>
        <w:rPr>
          <w:rFonts w:ascii="Arial" w:hAnsi="Arial" w:cs="Arial"/>
          <w:sz w:val="28"/>
          <w:szCs w:val="28"/>
        </w:rPr>
        <w:lastRenderedPageBreak/>
        <w:t>CARACTERÍ</w:t>
      </w:r>
      <w:r w:rsidRPr="00B2006F">
        <w:rPr>
          <w:rFonts w:ascii="Arial" w:hAnsi="Arial" w:cs="Arial"/>
          <w:sz w:val="28"/>
          <w:szCs w:val="28"/>
        </w:rPr>
        <w:t xml:space="preserve">STICAS </w:t>
      </w:r>
      <w:r>
        <w:rPr>
          <w:rFonts w:ascii="Arial" w:hAnsi="Arial" w:cs="Arial"/>
          <w:sz w:val="28"/>
          <w:szCs w:val="28"/>
        </w:rPr>
        <w:t>TÉ</w:t>
      </w:r>
      <w:r w:rsidRPr="00B2006F">
        <w:rPr>
          <w:rFonts w:ascii="Arial" w:hAnsi="Arial" w:cs="Arial"/>
          <w:sz w:val="28"/>
          <w:szCs w:val="28"/>
        </w:rPr>
        <w:t>CNICAS DEL TRANSFORMADOR TRIFÁSICO PTREC.40</w:t>
      </w:r>
    </w:p>
    <w:p w:rsidR="001177FE" w:rsidRPr="00B2006F" w:rsidRDefault="001177FE" w:rsidP="001177FE">
      <w:pPr>
        <w:jc w:val="center"/>
        <w:rPr>
          <w:rFonts w:ascii="Arial" w:hAnsi="Arial" w:cs="Arial"/>
          <w:sz w:val="28"/>
          <w:szCs w:val="28"/>
        </w:rPr>
      </w:pPr>
    </w:p>
    <w:p w:rsidR="001177FE" w:rsidRDefault="001177FE" w:rsidP="001177FE"/>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54"/>
        <w:gridCol w:w="4907"/>
      </w:tblGrid>
      <w:tr w:rsidR="001177FE" w:rsidRPr="00DE279C" w:rsidTr="00070235">
        <w:trPr>
          <w:trHeight w:val="409"/>
        </w:trPr>
        <w:tc>
          <w:tcPr>
            <w:tcW w:w="2292"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TRABAJO: </w:t>
            </w:r>
          </w:p>
        </w:tc>
        <w:tc>
          <w:tcPr>
            <w:tcW w:w="2708" w:type="pct"/>
            <w:vAlign w:val="center"/>
          </w:tcPr>
          <w:p w:rsidR="001177FE" w:rsidRPr="00DE279C" w:rsidRDefault="001177FE" w:rsidP="00070235">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Transformador trifásico que alimenta de potencia al convertidor de tiristores. </w:t>
            </w:r>
          </w:p>
        </w:tc>
      </w:tr>
      <w:tr w:rsidR="001177FE" w:rsidRPr="00DE279C" w:rsidTr="00070235">
        <w:trPr>
          <w:trHeight w:val="403"/>
        </w:trPr>
        <w:tc>
          <w:tcPr>
            <w:tcW w:w="2292"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PRIMARIO: </w:t>
            </w:r>
          </w:p>
        </w:tc>
        <w:tc>
          <w:tcPr>
            <w:tcW w:w="2708" w:type="pct"/>
            <w:vAlign w:val="center"/>
          </w:tcPr>
          <w:p w:rsidR="001177FE" w:rsidRPr="00DE279C" w:rsidRDefault="001177FE" w:rsidP="00070235">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Está devanado para 208 V. Se puede utilizar en delta a 208.  7.5</w:t>
            </w:r>
            <w:r>
              <w:rPr>
                <w:rFonts w:ascii="Arial" w:eastAsia="Times New Roman" w:hAnsi="Arial" w:cs="Arial"/>
                <w:sz w:val="24"/>
                <w:szCs w:val="24"/>
              </w:rPr>
              <w:t>A</w:t>
            </w:r>
          </w:p>
        </w:tc>
      </w:tr>
      <w:tr w:rsidR="001177FE" w:rsidRPr="00DE279C" w:rsidTr="00070235">
        <w:trPr>
          <w:trHeight w:val="950"/>
        </w:trPr>
        <w:tc>
          <w:tcPr>
            <w:tcW w:w="2292"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SECUNDARIO: </w:t>
            </w:r>
          </w:p>
        </w:tc>
        <w:tc>
          <w:tcPr>
            <w:tcW w:w="2708" w:type="pct"/>
            <w:vAlign w:val="center"/>
          </w:tcPr>
          <w:p w:rsidR="001177FE" w:rsidRPr="00DE279C" w:rsidRDefault="001177FE" w:rsidP="00070235">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Tiene tres devanados secundarios por fase. Dos devanados producen 105V, </w:t>
            </w:r>
            <w:smartTag w:uri="urn:schemas-microsoft-com:office:smarttags" w:element="metricconverter">
              <w:smartTagPr>
                <w:attr w:name="ProductID" w:val="3 A"/>
              </w:smartTagPr>
              <w:r w:rsidRPr="00DE279C">
                <w:rPr>
                  <w:rFonts w:ascii="Arial" w:eastAsia="Times New Roman" w:hAnsi="Arial" w:cs="Arial"/>
                  <w:sz w:val="24"/>
                  <w:szCs w:val="24"/>
                </w:rPr>
                <w:t>3 A</w:t>
              </w:r>
            </w:smartTag>
            <w:r w:rsidRPr="00DE279C">
              <w:rPr>
                <w:rFonts w:ascii="Arial" w:eastAsia="Times New Roman" w:hAnsi="Arial" w:cs="Arial"/>
                <w:sz w:val="24"/>
                <w:szCs w:val="24"/>
              </w:rPr>
              <w:t xml:space="preserve"> RMS y son aptos para trabajar en conexiones serie o paralela. El tercer devanado produce 210V, </w:t>
            </w:r>
            <w:smartTag w:uri="urn:schemas-microsoft-com:office:smarttags" w:element="metricconverter">
              <w:smartTagPr>
                <w:attr w:name="ProductID" w:val="4 A"/>
              </w:smartTagPr>
              <w:r w:rsidRPr="00DE279C">
                <w:rPr>
                  <w:rFonts w:ascii="Arial" w:eastAsia="Times New Roman" w:hAnsi="Arial" w:cs="Arial"/>
                  <w:sz w:val="24"/>
                  <w:szCs w:val="24"/>
                </w:rPr>
                <w:t>4 A</w:t>
              </w:r>
            </w:smartTag>
            <w:r w:rsidRPr="00DE279C">
              <w:rPr>
                <w:rFonts w:ascii="Arial" w:eastAsia="Times New Roman" w:hAnsi="Arial" w:cs="Arial"/>
                <w:sz w:val="24"/>
                <w:szCs w:val="24"/>
              </w:rPr>
              <w:t xml:space="preserve"> RMS. </w:t>
            </w:r>
          </w:p>
        </w:tc>
      </w:tr>
      <w:tr w:rsidR="001177FE" w:rsidRPr="00DE279C" w:rsidTr="00070235">
        <w:trPr>
          <w:trHeight w:val="295"/>
        </w:trPr>
        <w:tc>
          <w:tcPr>
            <w:tcW w:w="2292"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POTENCIA:</w:t>
            </w:r>
          </w:p>
        </w:tc>
        <w:tc>
          <w:tcPr>
            <w:tcW w:w="2708" w:type="pct"/>
            <w:vAlign w:val="center"/>
          </w:tcPr>
          <w:p w:rsidR="001177FE" w:rsidRPr="00DE279C" w:rsidRDefault="001177FE" w:rsidP="00070235">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4.5 KVA</w:t>
            </w:r>
          </w:p>
        </w:tc>
      </w:tr>
      <w:tr w:rsidR="001177FE" w:rsidRPr="00DE279C" w:rsidTr="00070235">
        <w:trPr>
          <w:trHeight w:val="295"/>
        </w:trPr>
        <w:tc>
          <w:tcPr>
            <w:tcW w:w="2292"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TEMPERATURA AMBIENTE MÁXIMA:</w:t>
            </w:r>
          </w:p>
        </w:tc>
        <w:tc>
          <w:tcPr>
            <w:tcW w:w="2708" w:type="pct"/>
            <w:vAlign w:val="center"/>
          </w:tcPr>
          <w:p w:rsidR="001177FE" w:rsidRPr="00DE279C" w:rsidRDefault="001177FE" w:rsidP="00070235">
            <w:pPr>
              <w:spacing w:after="0" w:line="360" w:lineRule="auto"/>
              <w:jc w:val="both"/>
              <w:rPr>
                <w:rFonts w:ascii="Arial" w:eastAsia="Times New Roman" w:hAnsi="Arial" w:cs="Arial"/>
                <w:sz w:val="24"/>
                <w:szCs w:val="24"/>
              </w:rPr>
            </w:pPr>
            <w:smartTag w:uri="urn:schemas-microsoft-com:office:smarttags" w:element="metricconverter">
              <w:smartTagPr>
                <w:attr w:name="ProductID" w:val="50ﾺC"/>
              </w:smartTagPr>
              <w:r w:rsidRPr="00DE279C">
                <w:rPr>
                  <w:rFonts w:ascii="Arial" w:eastAsia="Times New Roman" w:hAnsi="Arial" w:cs="Arial"/>
                  <w:sz w:val="24"/>
                  <w:szCs w:val="24"/>
                </w:rPr>
                <w:t>50ºC</w:t>
              </w:r>
            </w:smartTag>
          </w:p>
        </w:tc>
      </w:tr>
      <w:tr w:rsidR="001177FE" w:rsidRPr="00DE279C" w:rsidTr="00070235">
        <w:trPr>
          <w:trHeight w:val="409"/>
        </w:trPr>
        <w:tc>
          <w:tcPr>
            <w:tcW w:w="2292"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DIMENSIONES REFERENCIA:</w:t>
            </w:r>
          </w:p>
        </w:tc>
        <w:tc>
          <w:tcPr>
            <w:tcW w:w="2708" w:type="pct"/>
            <w:vAlign w:val="center"/>
          </w:tcPr>
          <w:p w:rsidR="001177FE" w:rsidRPr="00DE279C" w:rsidRDefault="001177FE" w:rsidP="00070235">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LARGO: 37 cm(lado de las bobinas)</w:t>
            </w:r>
          </w:p>
          <w:p w:rsidR="001177FE" w:rsidRPr="00DE279C" w:rsidRDefault="001177FE" w:rsidP="00070235">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ANCHO: 16 cm(ancho del núcleo, lado de la baquelita de conexiones)</w:t>
            </w:r>
          </w:p>
          <w:p w:rsidR="001177FE" w:rsidRPr="00DE279C" w:rsidRDefault="001177FE" w:rsidP="00070235">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ALTURA: 30 cm(medidos desde la base)</w:t>
            </w:r>
          </w:p>
        </w:tc>
      </w:tr>
    </w:tbl>
    <w:p w:rsidR="001177FE" w:rsidRDefault="001177FE" w:rsidP="001177FE"/>
    <w:p w:rsidR="001177FE" w:rsidRDefault="001177FE" w:rsidP="001177FE"/>
    <w:p w:rsidR="001177FE" w:rsidRDefault="001177FE" w:rsidP="001177FE"/>
    <w:p w:rsidR="001177FE" w:rsidRDefault="001177FE" w:rsidP="001177FE"/>
    <w:p w:rsidR="001177FE" w:rsidRDefault="001177FE" w:rsidP="001177FE"/>
    <w:p w:rsidR="001177FE" w:rsidRPr="001177FE" w:rsidRDefault="001177FE" w:rsidP="001177FE">
      <w:pPr>
        <w:pStyle w:val="TITULOCAP"/>
        <w:rPr>
          <w:lang w:val="es-EC"/>
        </w:rPr>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tbl>
      <w:tblPr>
        <w:tblStyle w:val="Tablaconcuadrcula"/>
        <w:tblW w:w="0" w:type="auto"/>
        <w:tblLook w:val="04A0"/>
      </w:tblPr>
      <w:tblGrid>
        <w:gridCol w:w="8418"/>
      </w:tblGrid>
      <w:tr w:rsidR="001177FE" w:rsidRPr="00DE279C" w:rsidTr="00CE5721">
        <w:tc>
          <w:tcPr>
            <w:tcW w:w="8418" w:type="dxa"/>
            <w:tcBorders>
              <w:bottom w:val="single" w:sz="4" w:space="0" w:color="000000"/>
            </w:tcBorders>
          </w:tcPr>
          <w:p w:rsidR="001177FE" w:rsidRPr="00DE279C" w:rsidRDefault="001177FE" w:rsidP="00CE5721">
            <w:pPr>
              <w:jc w:val="center"/>
              <w:rPr>
                <w:rFonts w:ascii="Arial" w:hAnsi="Arial" w:cs="Arial"/>
              </w:rPr>
            </w:pPr>
            <w:r w:rsidRPr="00DE279C">
              <w:rPr>
                <w:rFonts w:ascii="Arial" w:hAnsi="Arial" w:cs="Arial"/>
              </w:rPr>
              <w:object w:dxaOrig="5740" w:dyaOrig="9344">
                <v:shape id="_x0000_i1045" type="#_x0000_t75" style="width:363.75pt;height:565.7pt" o:ole="">
                  <v:imagedata r:id="rId28" o:title=""/>
                </v:shape>
                <o:OLEObject Type="Embed" ProgID="Visio.Drawing.11" ShapeID="_x0000_i1045" DrawAspect="Content" ObjectID="_1377590889" r:id="rId119"/>
              </w:object>
            </w:r>
          </w:p>
        </w:tc>
      </w:tr>
      <w:tr w:rsidR="001177FE" w:rsidRPr="00DE279C" w:rsidTr="00CE5721">
        <w:trPr>
          <w:trHeight w:val="458"/>
        </w:trPr>
        <w:tc>
          <w:tcPr>
            <w:tcW w:w="8418" w:type="dxa"/>
            <w:shd w:val="pct10" w:color="auto" w:fill="auto"/>
          </w:tcPr>
          <w:p w:rsidR="001177FE" w:rsidRPr="00B2006F" w:rsidRDefault="001177FE" w:rsidP="00CE5721">
            <w:pPr>
              <w:pStyle w:val="tesisfigura"/>
            </w:pPr>
            <w:bookmarkStart w:id="226" w:name="_Toc300511498"/>
            <w:bookmarkStart w:id="227" w:name="_Toc301118866"/>
            <w:bookmarkStart w:id="228" w:name="_Toc302732730"/>
            <w:bookmarkStart w:id="229" w:name="_Toc302989548"/>
            <w:bookmarkStart w:id="230" w:name="_Toc303127616"/>
            <w:bookmarkStart w:id="231" w:name="_Toc303502567"/>
            <w:bookmarkStart w:id="232" w:name="_Toc303503663"/>
            <w:r w:rsidRPr="00B2006F">
              <w:t>Configuración del transformador trifásico PTREC.40</w:t>
            </w:r>
            <w:bookmarkEnd w:id="226"/>
            <w:bookmarkEnd w:id="227"/>
            <w:bookmarkEnd w:id="228"/>
            <w:bookmarkEnd w:id="229"/>
            <w:bookmarkEnd w:id="230"/>
            <w:bookmarkEnd w:id="231"/>
            <w:bookmarkEnd w:id="232"/>
          </w:p>
        </w:tc>
      </w:tr>
    </w:tbl>
    <w:p w:rsidR="001177FE" w:rsidRDefault="001177FE" w:rsidP="001177FE"/>
    <w:p w:rsidR="001177FE" w:rsidRDefault="001177FE" w:rsidP="001177FE">
      <w:pPr>
        <w:jc w:val="center"/>
        <w:rPr>
          <w:rFonts w:ascii="Arial" w:hAnsi="Arial" w:cs="Arial"/>
          <w:sz w:val="28"/>
          <w:szCs w:val="28"/>
        </w:rPr>
      </w:pPr>
    </w:p>
    <w:p w:rsidR="001177FE" w:rsidRDefault="001177FE" w:rsidP="001177FE">
      <w:pPr>
        <w:jc w:val="center"/>
        <w:rPr>
          <w:rFonts w:ascii="Arial" w:hAnsi="Arial" w:cs="Arial"/>
          <w:sz w:val="28"/>
          <w:szCs w:val="28"/>
        </w:rPr>
      </w:pPr>
    </w:p>
    <w:p w:rsidR="001177FE" w:rsidRDefault="001177FE" w:rsidP="001177FE">
      <w:pPr>
        <w:jc w:val="center"/>
        <w:rPr>
          <w:rFonts w:ascii="Arial" w:hAnsi="Arial" w:cs="Arial"/>
          <w:sz w:val="28"/>
          <w:szCs w:val="28"/>
        </w:rPr>
      </w:pPr>
      <w:r>
        <w:rPr>
          <w:rFonts w:ascii="Arial" w:hAnsi="Arial" w:cs="Arial"/>
          <w:sz w:val="28"/>
          <w:szCs w:val="28"/>
        </w:rPr>
        <w:lastRenderedPageBreak/>
        <w:t>CARACTERÍ</w:t>
      </w:r>
      <w:r w:rsidRPr="00B2006F">
        <w:rPr>
          <w:rFonts w:ascii="Arial" w:hAnsi="Arial" w:cs="Arial"/>
          <w:sz w:val="28"/>
          <w:szCs w:val="28"/>
        </w:rPr>
        <w:t xml:space="preserve">STICAS </w:t>
      </w:r>
      <w:r>
        <w:rPr>
          <w:rFonts w:ascii="Arial" w:hAnsi="Arial" w:cs="Arial"/>
          <w:sz w:val="28"/>
          <w:szCs w:val="28"/>
        </w:rPr>
        <w:t>TÉ</w:t>
      </w:r>
      <w:r w:rsidRPr="00B2006F">
        <w:rPr>
          <w:rFonts w:ascii="Arial" w:hAnsi="Arial" w:cs="Arial"/>
          <w:sz w:val="28"/>
          <w:szCs w:val="28"/>
        </w:rPr>
        <w:t>CNICAS DEL TRANSFORMADOR MONOFÁSICO PTREC.38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70"/>
        <w:gridCol w:w="4891"/>
      </w:tblGrid>
      <w:tr w:rsidR="001177FE" w:rsidRPr="00DE279C" w:rsidTr="00CE5721">
        <w:trPr>
          <w:trHeight w:val="639"/>
        </w:trPr>
        <w:tc>
          <w:tcPr>
            <w:tcW w:w="2301"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TRABAJO: </w:t>
            </w:r>
          </w:p>
        </w:tc>
        <w:tc>
          <w:tcPr>
            <w:tcW w:w="2699"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Transformador monofásico que alimenta de potencia al convertidor de tiristores. </w:t>
            </w:r>
          </w:p>
        </w:tc>
      </w:tr>
      <w:tr w:rsidR="001177FE" w:rsidRPr="00DE279C" w:rsidTr="00CE5721">
        <w:trPr>
          <w:trHeight w:val="521"/>
        </w:trPr>
        <w:tc>
          <w:tcPr>
            <w:tcW w:w="2301"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PRIMARIO: </w:t>
            </w:r>
          </w:p>
        </w:tc>
        <w:tc>
          <w:tcPr>
            <w:tcW w:w="2699"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Está devanado para 120 V  determinado para trabajar a voltaje nominal +- 5%, 25A </w:t>
            </w:r>
          </w:p>
        </w:tc>
      </w:tr>
      <w:tr w:rsidR="001177FE" w:rsidRPr="00DE279C" w:rsidTr="00CE5721">
        <w:trPr>
          <w:trHeight w:val="659"/>
        </w:trPr>
        <w:tc>
          <w:tcPr>
            <w:tcW w:w="2301"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SECUNDARIO: </w:t>
            </w:r>
          </w:p>
        </w:tc>
        <w:tc>
          <w:tcPr>
            <w:tcW w:w="2699"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Tiene dos devanados secun</w:t>
            </w:r>
            <w:r>
              <w:rPr>
                <w:rFonts w:ascii="Arial" w:eastAsia="Times New Roman" w:hAnsi="Arial" w:cs="Arial"/>
                <w:sz w:val="24"/>
                <w:szCs w:val="24"/>
              </w:rPr>
              <w:t>darios que producen 270V, 5.5 A</w:t>
            </w:r>
            <w:r w:rsidRPr="00DE279C">
              <w:rPr>
                <w:rFonts w:ascii="Arial" w:eastAsia="Times New Roman" w:hAnsi="Arial" w:cs="Arial"/>
                <w:sz w:val="24"/>
                <w:szCs w:val="24"/>
              </w:rPr>
              <w:t xml:space="preserve">RMS y son aptos para trabajar en conexiones serie o paralelo.   </w:t>
            </w:r>
          </w:p>
        </w:tc>
      </w:tr>
      <w:tr w:rsidR="001177FE" w:rsidRPr="00DE279C" w:rsidTr="00CE5721">
        <w:trPr>
          <w:trHeight w:val="304"/>
        </w:trPr>
        <w:tc>
          <w:tcPr>
            <w:tcW w:w="2301"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POTENCIA:</w:t>
            </w:r>
          </w:p>
        </w:tc>
        <w:tc>
          <w:tcPr>
            <w:tcW w:w="2699"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3 KVA</w:t>
            </w:r>
          </w:p>
        </w:tc>
      </w:tr>
      <w:tr w:rsidR="001177FE" w:rsidRPr="00DE279C" w:rsidTr="00CE5721">
        <w:trPr>
          <w:trHeight w:val="304"/>
        </w:trPr>
        <w:tc>
          <w:tcPr>
            <w:tcW w:w="2301"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TEMPERATURA AMBIENTE MÁXIMA:</w:t>
            </w:r>
          </w:p>
        </w:tc>
        <w:tc>
          <w:tcPr>
            <w:tcW w:w="2699" w:type="pct"/>
            <w:vAlign w:val="center"/>
          </w:tcPr>
          <w:p w:rsidR="001177FE" w:rsidRPr="00DE279C" w:rsidRDefault="001177FE" w:rsidP="00CE5721">
            <w:pPr>
              <w:spacing w:after="0" w:line="360" w:lineRule="auto"/>
              <w:jc w:val="both"/>
              <w:rPr>
                <w:rFonts w:ascii="Arial" w:eastAsia="Times New Roman" w:hAnsi="Arial" w:cs="Arial"/>
                <w:sz w:val="24"/>
                <w:szCs w:val="24"/>
              </w:rPr>
            </w:pPr>
            <w:smartTag w:uri="urn:schemas-microsoft-com:office:smarttags" w:element="metricconverter">
              <w:smartTagPr>
                <w:attr w:name="ProductID" w:val="50ﾺC"/>
              </w:smartTagPr>
              <w:r w:rsidRPr="00DE279C">
                <w:rPr>
                  <w:rFonts w:ascii="Arial" w:eastAsia="Times New Roman" w:hAnsi="Arial" w:cs="Arial"/>
                  <w:sz w:val="24"/>
                  <w:szCs w:val="24"/>
                </w:rPr>
                <w:t>50ºC</w:t>
              </w:r>
            </w:smartTag>
          </w:p>
        </w:tc>
      </w:tr>
      <w:tr w:rsidR="001177FE" w:rsidRPr="00DE279C" w:rsidTr="00CE5721">
        <w:trPr>
          <w:trHeight w:val="835"/>
        </w:trPr>
        <w:tc>
          <w:tcPr>
            <w:tcW w:w="2301"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DIMENSIONES REFERENCIA:</w:t>
            </w:r>
          </w:p>
        </w:tc>
        <w:tc>
          <w:tcPr>
            <w:tcW w:w="2699"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LARGO: 23 cm</w:t>
            </w:r>
          </w:p>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ANCHO: 19 cm</w:t>
            </w:r>
          </w:p>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ALTURA: 20 cm</w:t>
            </w:r>
          </w:p>
        </w:tc>
      </w:tr>
    </w:tbl>
    <w:p w:rsidR="001177FE" w:rsidRDefault="001177FE" w:rsidP="001177FE"/>
    <w:tbl>
      <w:tblPr>
        <w:tblStyle w:val="Tablaconcuadrcula"/>
        <w:tblW w:w="0" w:type="auto"/>
        <w:tblLook w:val="04A0"/>
      </w:tblPr>
      <w:tblGrid>
        <w:gridCol w:w="8418"/>
      </w:tblGrid>
      <w:tr w:rsidR="001177FE" w:rsidRPr="00DE279C" w:rsidTr="00CE5721">
        <w:tc>
          <w:tcPr>
            <w:tcW w:w="8418" w:type="dxa"/>
            <w:tcBorders>
              <w:bottom w:val="single" w:sz="4" w:space="0" w:color="000000"/>
            </w:tcBorders>
          </w:tcPr>
          <w:p w:rsidR="001177FE" w:rsidRPr="00DE279C" w:rsidRDefault="001177FE" w:rsidP="00CE5721">
            <w:pPr>
              <w:jc w:val="center"/>
              <w:rPr>
                <w:rFonts w:ascii="Arial" w:hAnsi="Arial" w:cs="Arial"/>
              </w:rPr>
            </w:pPr>
            <w:r w:rsidRPr="00DE279C">
              <w:rPr>
                <w:rFonts w:ascii="Arial" w:hAnsi="Arial" w:cs="Arial"/>
              </w:rPr>
              <w:object w:dxaOrig="6995" w:dyaOrig="5831">
                <v:shape id="_x0000_i1046" type="#_x0000_t75" style="width:322.6pt;height:235.65pt" o:ole="">
                  <v:imagedata r:id="rId30" o:title=""/>
                </v:shape>
                <o:OLEObject Type="Embed" ProgID="Visio.Drawing.11" ShapeID="_x0000_i1046" DrawAspect="Content" ObjectID="_1377590890" r:id="rId120"/>
              </w:object>
            </w:r>
          </w:p>
        </w:tc>
      </w:tr>
      <w:tr w:rsidR="001177FE" w:rsidRPr="00DE279C" w:rsidTr="00CE5721">
        <w:trPr>
          <w:trHeight w:val="449"/>
        </w:trPr>
        <w:tc>
          <w:tcPr>
            <w:tcW w:w="8418" w:type="dxa"/>
            <w:shd w:val="pct10" w:color="auto" w:fill="auto"/>
          </w:tcPr>
          <w:p w:rsidR="001177FE" w:rsidRPr="00DE279C" w:rsidRDefault="001177FE" w:rsidP="00CE5721">
            <w:pPr>
              <w:pStyle w:val="tesisfigura"/>
            </w:pPr>
            <w:bookmarkStart w:id="233" w:name="_Toc300511499"/>
            <w:bookmarkStart w:id="234" w:name="_Toc301118867"/>
            <w:bookmarkStart w:id="235" w:name="_Toc302732731"/>
            <w:bookmarkStart w:id="236" w:name="_Toc302989549"/>
            <w:bookmarkStart w:id="237" w:name="_Toc303127617"/>
            <w:bookmarkStart w:id="238" w:name="_Toc303502568"/>
            <w:bookmarkStart w:id="239" w:name="_Toc303503664"/>
            <w:r w:rsidRPr="00B2006F">
              <w:t>Configuración del transformador monofásico PTREC.38</w:t>
            </w:r>
            <w:bookmarkEnd w:id="233"/>
            <w:bookmarkEnd w:id="234"/>
            <w:bookmarkEnd w:id="235"/>
            <w:bookmarkEnd w:id="236"/>
            <w:bookmarkEnd w:id="237"/>
            <w:bookmarkEnd w:id="238"/>
            <w:bookmarkEnd w:id="239"/>
          </w:p>
        </w:tc>
      </w:tr>
    </w:tbl>
    <w:p w:rsidR="001177FE" w:rsidRDefault="001177FE" w:rsidP="001177FE"/>
    <w:p w:rsidR="001177FE" w:rsidRDefault="001177FE" w:rsidP="001177FE"/>
    <w:p w:rsidR="001177FE" w:rsidRPr="00B2006F" w:rsidRDefault="001177FE" w:rsidP="001177FE">
      <w:pPr>
        <w:jc w:val="center"/>
        <w:rPr>
          <w:rFonts w:ascii="Arial" w:hAnsi="Arial" w:cs="Arial"/>
          <w:sz w:val="28"/>
          <w:szCs w:val="28"/>
        </w:rPr>
      </w:pPr>
      <w:r>
        <w:rPr>
          <w:rFonts w:ascii="Arial" w:hAnsi="Arial" w:cs="Arial"/>
          <w:sz w:val="28"/>
          <w:szCs w:val="28"/>
        </w:rPr>
        <w:lastRenderedPageBreak/>
        <w:t>CARACTERÍ</w:t>
      </w:r>
      <w:r w:rsidRPr="00B2006F">
        <w:rPr>
          <w:rFonts w:ascii="Arial" w:hAnsi="Arial" w:cs="Arial"/>
          <w:sz w:val="28"/>
          <w:szCs w:val="28"/>
        </w:rPr>
        <w:t xml:space="preserve">STICAS </w:t>
      </w:r>
      <w:r>
        <w:rPr>
          <w:rFonts w:ascii="Arial" w:hAnsi="Arial" w:cs="Arial"/>
          <w:sz w:val="28"/>
          <w:szCs w:val="28"/>
        </w:rPr>
        <w:t>TÉ</w:t>
      </w:r>
      <w:r w:rsidRPr="00B2006F">
        <w:rPr>
          <w:rFonts w:ascii="Arial" w:hAnsi="Arial" w:cs="Arial"/>
          <w:sz w:val="28"/>
          <w:szCs w:val="28"/>
        </w:rPr>
        <w:t xml:space="preserve">CNICAS DEL TRANSFORMADOR </w:t>
      </w:r>
      <w:r>
        <w:rPr>
          <w:rFonts w:ascii="Arial" w:hAnsi="Arial" w:cs="Arial"/>
          <w:sz w:val="28"/>
          <w:szCs w:val="28"/>
        </w:rPr>
        <w:t>TRI</w:t>
      </w:r>
      <w:r w:rsidRPr="00B2006F">
        <w:rPr>
          <w:rFonts w:ascii="Arial" w:hAnsi="Arial" w:cs="Arial"/>
          <w:sz w:val="28"/>
          <w:szCs w:val="28"/>
        </w:rPr>
        <w:t>FÁSICO PTREC.3</w:t>
      </w:r>
      <w:r>
        <w:rPr>
          <w:rFonts w:ascii="Arial" w:hAnsi="Arial" w:cs="Arial"/>
          <w:sz w:val="28"/>
          <w:szCs w:val="28"/>
        </w:rPr>
        <w:t>7</w:t>
      </w:r>
    </w:p>
    <w:tbl>
      <w:tblPr>
        <w:tblStyle w:val="Tablaconcuadrcula"/>
        <w:tblpPr w:leftFromText="141" w:rightFromText="141" w:vertAnchor="page" w:horzAnchor="margin" w:tblpY="9247"/>
        <w:tblW w:w="8755" w:type="dxa"/>
        <w:tblLook w:val="04A0"/>
      </w:tblPr>
      <w:tblGrid>
        <w:gridCol w:w="8755"/>
      </w:tblGrid>
      <w:tr w:rsidR="001177FE" w:rsidRPr="00DE279C" w:rsidTr="00CE5721">
        <w:tc>
          <w:tcPr>
            <w:tcW w:w="8755" w:type="dxa"/>
            <w:tcBorders>
              <w:bottom w:val="single" w:sz="4" w:space="0" w:color="000000"/>
            </w:tcBorders>
          </w:tcPr>
          <w:p w:rsidR="001177FE" w:rsidRPr="00DE279C" w:rsidRDefault="001177FE" w:rsidP="00CE5721">
            <w:pPr>
              <w:jc w:val="center"/>
              <w:rPr>
                <w:rFonts w:ascii="Arial" w:hAnsi="Arial" w:cs="Arial"/>
              </w:rPr>
            </w:pPr>
            <w:r w:rsidRPr="00DE279C">
              <w:rPr>
                <w:rFonts w:ascii="Arial" w:hAnsi="Arial" w:cs="Arial"/>
              </w:rPr>
              <w:object w:dxaOrig="9929" w:dyaOrig="5935">
                <v:shape id="_x0000_i1047" type="#_x0000_t75" style="width:223.5pt;height:250.6pt" o:ole="">
                  <v:imagedata r:id="rId32" o:title="" cropleft="10104f" cropright="20582f"/>
                </v:shape>
                <o:OLEObject Type="Embed" ProgID="Visio.Drawing.11" ShapeID="_x0000_i1047" DrawAspect="Content" ObjectID="_1377590891" r:id="rId121"/>
              </w:object>
            </w:r>
          </w:p>
        </w:tc>
      </w:tr>
      <w:tr w:rsidR="001177FE" w:rsidRPr="00DE279C" w:rsidTr="00CE5721">
        <w:trPr>
          <w:trHeight w:val="506"/>
        </w:trPr>
        <w:tc>
          <w:tcPr>
            <w:tcW w:w="8755" w:type="dxa"/>
            <w:shd w:val="pct10" w:color="auto" w:fill="auto"/>
          </w:tcPr>
          <w:p w:rsidR="001177FE" w:rsidRPr="00DE279C" w:rsidRDefault="001177FE" w:rsidP="00CE5721">
            <w:pPr>
              <w:pStyle w:val="tesisfigura"/>
            </w:pPr>
            <w:bookmarkStart w:id="240" w:name="_Toc300511500"/>
            <w:bookmarkStart w:id="241" w:name="_Toc301118868"/>
            <w:bookmarkStart w:id="242" w:name="_Toc302732732"/>
            <w:bookmarkStart w:id="243" w:name="_Toc302989550"/>
            <w:bookmarkStart w:id="244" w:name="_Toc303127618"/>
            <w:bookmarkStart w:id="245" w:name="_Toc303502569"/>
            <w:bookmarkStart w:id="246" w:name="_Toc303503665"/>
            <w:r w:rsidRPr="00DE279C">
              <w:t>Configuración del transformador trifásico PTREC.37</w:t>
            </w:r>
            <w:bookmarkEnd w:id="240"/>
            <w:bookmarkEnd w:id="241"/>
            <w:bookmarkEnd w:id="242"/>
            <w:bookmarkEnd w:id="243"/>
            <w:bookmarkEnd w:id="244"/>
            <w:bookmarkEnd w:id="245"/>
            <w:bookmarkEnd w:id="246"/>
          </w:p>
        </w:tc>
      </w:tr>
    </w:tbl>
    <w:tbl>
      <w:tblPr>
        <w:tblpPr w:leftFromText="141" w:rightFromText="141" w:vertAnchor="text" w:horzAnchor="margin" w:tblpY="10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39"/>
        <w:gridCol w:w="4922"/>
      </w:tblGrid>
      <w:tr w:rsidR="001177FE" w:rsidRPr="00DE279C" w:rsidTr="00CE5721">
        <w:trPr>
          <w:trHeight w:val="1275"/>
        </w:trPr>
        <w:tc>
          <w:tcPr>
            <w:tcW w:w="2284" w:type="pct"/>
            <w:vAlign w:val="center"/>
          </w:tcPr>
          <w:p w:rsidR="001177FE" w:rsidRPr="00DE279C" w:rsidRDefault="001177FE" w:rsidP="00CE5721">
            <w:pPr>
              <w:spacing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TRABAJO: </w:t>
            </w:r>
          </w:p>
        </w:tc>
        <w:tc>
          <w:tcPr>
            <w:tcW w:w="2716" w:type="pct"/>
            <w:vAlign w:val="center"/>
          </w:tcPr>
          <w:p w:rsidR="001177FE" w:rsidRPr="00DE279C" w:rsidRDefault="001177FE" w:rsidP="00CE5721">
            <w:pPr>
              <w:spacing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Transformador trifásico sirve de sincronización para la generación de los pulsos de disparo. </w:t>
            </w:r>
          </w:p>
        </w:tc>
      </w:tr>
      <w:tr w:rsidR="001177FE" w:rsidRPr="00DE279C" w:rsidTr="00CE5721">
        <w:trPr>
          <w:trHeight w:val="703"/>
        </w:trPr>
        <w:tc>
          <w:tcPr>
            <w:tcW w:w="2284" w:type="pct"/>
            <w:vAlign w:val="center"/>
          </w:tcPr>
          <w:p w:rsidR="001177FE" w:rsidRPr="00DE279C" w:rsidRDefault="001177FE" w:rsidP="00CE5721">
            <w:pPr>
              <w:spacing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PRIMARIO: </w:t>
            </w:r>
          </w:p>
        </w:tc>
        <w:tc>
          <w:tcPr>
            <w:tcW w:w="2716" w:type="pct"/>
            <w:vAlign w:val="center"/>
          </w:tcPr>
          <w:p w:rsidR="001177FE" w:rsidRPr="00DE279C" w:rsidRDefault="001177FE" w:rsidP="00CE5721">
            <w:pPr>
              <w:spacing w:line="360" w:lineRule="auto"/>
              <w:jc w:val="both"/>
              <w:rPr>
                <w:rFonts w:ascii="Arial" w:eastAsia="Times New Roman" w:hAnsi="Arial" w:cs="Arial"/>
                <w:sz w:val="24"/>
                <w:szCs w:val="24"/>
              </w:rPr>
            </w:pPr>
            <w:r w:rsidRPr="00DE279C">
              <w:rPr>
                <w:rFonts w:ascii="Arial" w:eastAsia="Times New Roman" w:hAnsi="Arial" w:cs="Arial"/>
                <w:sz w:val="24"/>
                <w:szCs w:val="24"/>
              </w:rPr>
              <w:t>Está devanado para 208 V  determinado para trabajar a voltaje nominal +</w:t>
            </w:r>
            <w:r>
              <w:rPr>
                <w:rFonts w:ascii="Arial" w:eastAsia="Times New Roman" w:hAnsi="Arial" w:cs="Arial"/>
                <w:sz w:val="24"/>
                <w:szCs w:val="24"/>
              </w:rPr>
              <w:t>/</w:t>
            </w:r>
            <w:r w:rsidRPr="00DE279C">
              <w:rPr>
                <w:rFonts w:ascii="Arial" w:eastAsia="Times New Roman" w:hAnsi="Arial" w:cs="Arial"/>
                <w:sz w:val="24"/>
                <w:szCs w:val="24"/>
              </w:rPr>
              <w:t>- 5%</w:t>
            </w:r>
            <w:r>
              <w:rPr>
                <w:rFonts w:ascii="Arial" w:eastAsia="Times New Roman" w:hAnsi="Arial" w:cs="Arial"/>
                <w:sz w:val="24"/>
                <w:szCs w:val="24"/>
              </w:rPr>
              <w:t>.</w:t>
            </w:r>
          </w:p>
        </w:tc>
      </w:tr>
      <w:tr w:rsidR="001177FE" w:rsidRPr="00DE279C" w:rsidTr="00CE5721">
        <w:trPr>
          <w:trHeight w:val="799"/>
        </w:trPr>
        <w:tc>
          <w:tcPr>
            <w:tcW w:w="2284" w:type="pct"/>
            <w:vAlign w:val="center"/>
          </w:tcPr>
          <w:p w:rsidR="001177FE" w:rsidRPr="00DE279C" w:rsidRDefault="001177FE" w:rsidP="00CE5721">
            <w:pPr>
              <w:spacing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SECUNDARIO: </w:t>
            </w:r>
          </w:p>
        </w:tc>
        <w:tc>
          <w:tcPr>
            <w:tcW w:w="2716" w:type="pct"/>
            <w:vAlign w:val="center"/>
          </w:tcPr>
          <w:p w:rsidR="001177FE" w:rsidRPr="00DE279C" w:rsidRDefault="001177FE" w:rsidP="00CE5721">
            <w:pPr>
              <w:spacing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Tiene un devanado con </w:t>
            </w:r>
            <w:r>
              <w:rPr>
                <w:rFonts w:ascii="Arial" w:eastAsia="Times New Roman" w:hAnsi="Arial" w:cs="Arial"/>
                <w:sz w:val="24"/>
                <w:szCs w:val="24"/>
              </w:rPr>
              <w:t xml:space="preserve">toma </w:t>
            </w:r>
            <w:r w:rsidRPr="00DE279C">
              <w:rPr>
                <w:rFonts w:ascii="Arial" w:eastAsia="Times New Roman" w:hAnsi="Arial" w:cs="Arial"/>
                <w:sz w:val="24"/>
                <w:szCs w:val="24"/>
              </w:rPr>
              <w:t>central por fase. Cuyo voltaje es de 18 – 0 – 18 Vrms con respecto a</w:t>
            </w:r>
            <w:r>
              <w:rPr>
                <w:rFonts w:ascii="Arial" w:eastAsia="Times New Roman" w:hAnsi="Arial" w:cs="Arial"/>
                <w:sz w:val="24"/>
                <w:szCs w:val="24"/>
              </w:rPr>
              <w:t xml:space="preserve"> la misma toma</w:t>
            </w:r>
            <w:r w:rsidRPr="00DE279C">
              <w:rPr>
                <w:rFonts w:ascii="Arial" w:eastAsia="Times New Roman" w:hAnsi="Arial" w:cs="Arial"/>
                <w:sz w:val="24"/>
                <w:szCs w:val="24"/>
              </w:rPr>
              <w:t xml:space="preserve"> central</w:t>
            </w:r>
            <w:r>
              <w:rPr>
                <w:rFonts w:ascii="Arial" w:eastAsia="Times New Roman" w:hAnsi="Arial" w:cs="Arial"/>
                <w:sz w:val="24"/>
                <w:szCs w:val="24"/>
              </w:rPr>
              <w:t>.</w:t>
            </w:r>
          </w:p>
        </w:tc>
      </w:tr>
      <w:tr w:rsidR="001177FE" w:rsidRPr="00DE279C" w:rsidTr="00CE5721">
        <w:trPr>
          <w:trHeight w:val="715"/>
        </w:trPr>
        <w:tc>
          <w:tcPr>
            <w:tcW w:w="2284"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TEMPERATURA AMBIENTE MÁXIMA:</w:t>
            </w:r>
          </w:p>
        </w:tc>
        <w:tc>
          <w:tcPr>
            <w:tcW w:w="2716" w:type="pct"/>
            <w:vAlign w:val="center"/>
          </w:tcPr>
          <w:p w:rsidR="001177FE" w:rsidRPr="00DE279C" w:rsidRDefault="001177FE" w:rsidP="00CE5721">
            <w:pPr>
              <w:spacing w:line="360" w:lineRule="auto"/>
              <w:jc w:val="both"/>
              <w:rPr>
                <w:rFonts w:ascii="Arial" w:eastAsia="Times New Roman" w:hAnsi="Arial" w:cs="Arial"/>
                <w:sz w:val="24"/>
                <w:szCs w:val="24"/>
              </w:rPr>
            </w:pPr>
            <w:smartTag w:uri="urn:schemas-microsoft-com:office:smarttags" w:element="metricconverter">
              <w:smartTagPr>
                <w:attr w:name="ProductID" w:val="50ﾺC"/>
              </w:smartTagPr>
              <w:r w:rsidRPr="00DE279C">
                <w:rPr>
                  <w:rFonts w:ascii="Arial" w:eastAsia="Times New Roman" w:hAnsi="Arial" w:cs="Arial"/>
                  <w:sz w:val="24"/>
                  <w:szCs w:val="24"/>
                </w:rPr>
                <w:t>50ºC</w:t>
              </w:r>
              <w:r>
                <w:rPr>
                  <w:rFonts w:ascii="Arial" w:eastAsia="Times New Roman" w:hAnsi="Arial" w:cs="Arial"/>
                  <w:sz w:val="24"/>
                  <w:szCs w:val="24"/>
                </w:rPr>
                <w:t>.</w:t>
              </w:r>
            </w:smartTag>
          </w:p>
        </w:tc>
      </w:tr>
      <w:tr w:rsidR="001177FE" w:rsidRPr="00DE279C" w:rsidTr="00CE5721">
        <w:trPr>
          <w:trHeight w:val="855"/>
        </w:trPr>
        <w:tc>
          <w:tcPr>
            <w:tcW w:w="2284" w:type="pct"/>
            <w:vAlign w:val="center"/>
          </w:tcPr>
          <w:p w:rsidR="001177FE" w:rsidRPr="00DE279C" w:rsidRDefault="001177FE" w:rsidP="00CE5721">
            <w:pPr>
              <w:spacing w:line="360" w:lineRule="auto"/>
              <w:jc w:val="both"/>
              <w:rPr>
                <w:rFonts w:ascii="Arial" w:eastAsia="Times New Roman" w:hAnsi="Arial" w:cs="Arial"/>
                <w:sz w:val="24"/>
                <w:szCs w:val="24"/>
              </w:rPr>
            </w:pPr>
            <w:r w:rsidRPr="00DE279C">
              <w:rPr>
                <w:rFonts w:ascii="Arial" w:eastAsia="Times New Roman" w:hAnsi="Arial" w:cs="Arial"/>
                <w:sz w:val="24"/>
                <w:szCs w:val="24"/>
              </w:rPr>
              <w:t>DIMENSIONES REFERENCIA:</w:t>
            </w:r>
          </w:p>
        </w:tc>
        <w:tc>
          <w:tcPr>
            <w:tcW w:w="2716"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LARGO: 9 cm</w:t>
            </w:r>
          </w:p>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ANCHO: 5 cm</w:t>
            </w:r>
          </w:p>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ALTURA: 6 cm</w:t>
            </w:r>
          </w:p>
        </w:tc>
      </w:tr>
    </w:tbl>
    <w:p w:rsidR="001177FE" w:rsidRDefault="001177FE" w:rsidP="001177FE">
      <w:pPr>
        <w:jc w:val="center"/>
        <w:rPr>
          <w:rFonts w:ascii="Arial" w:hAnsi="Arial" w:cs="Arial"/>
          <w:sz w:val="28"/>
          <w:szCs w:val="28"/>
        </w:rPr>
      </w:pPr>
    </w:p>
    <w:p w:rsidR="001177FE" w:rsidRPr="00B2006F" w:rsidRDefault="001177FE" w:rsidP="001177FE">
      <w:pPr>
        <w:jc w:val="center"/>
        <w:rPr>
          <w:rFonts w:ascii="Arial" w:hAnsi="Arial" w:cs="Arial"/>
          <w:sz w:val="28"/>
          <w:szCs w:val="28"/>
        </w:rPr>
      </w:pPr>
      <w:r>
        <w:rPr>
          <w:rFonts w:ascii="Arial" w:hAnsi="Arial" w:cs="Arial"/>
          <w:sz w:val="28"/>
          <w:szCs w:val="28"/>
        </w:rPr>
        <w:lastRenderedPageBreak/>
        <w:t>CARACTERÍ</w:t>
      </w:r>
      <w:r w:rsidRPr="00B2006F">
        <w:rPr>
          <w:rFonts w:ascii="Arial" w:hAnsi="Arial" w:cs="Arial"/>
          <w:sz w:val="28"/>
          <w:szCs w:val="28"/>
        </w:rPr>
        <w:t xml:space="preserve">STICAS </w:t>
      </w:r>
      <w:r>
        <w:rPr>
          <w:rFonts w:ascii="Arial" w:hAnsi="Arial" w:cs="Arial"/>
          <w:sz w:val="28"/>
          <w:szCs w:val="28"/>
        </w:rPr>
        <w:t>TÉ</w:t>
      </w:r>
      <w:r w:rsidRPr="00B2006F">
        <w:rPr>
          <w:rFonts w:ascii="Arial" w:hAnsi="Arial" w:cs="Arial"/>
          <w:sz w:val="28"/>
          <w:szCs w:val="28"/>
        </w:rPr>
        <w:t xml:space="preserve">CNICAS DEL TRANSFORMADOR </w:t>
      </w:r>
      <w:r>
        <w:rPr>
          <w:rFonts w:ascii="Arial" w:hAnsi="Arial" w:cs="Arial"/>
          <w:sz w:val="28"/>
          <w:szCs w:val="28"/>
        </w:rPr>
        <w:t>MONOF</w:t>
      </w:r>
      <w:r w:rsidRPr="00B2006F">
        <w:rPr>
          <w:rFonts w:ascii="Arial" w:hAnsi="Arial" w:cs="Arial"/>
          <w:sz w:val="28"/>
          <w:szCs w:val="28"/>
        </w:rPr>
        <w:t>ÁSICO PTREC.3</w:t>
      </w:r>
      <w:r>
        <w:rPr>
          <w:rFonts w:ascii="Arial" w:hAnsi="Arial" w:cs="Arial"/>
          <w:sz w:val="28"/>
          <w:szCs w:val="28"/>
        </w:rPr>
        <w:t>6</w:t>
      </w:r>
    </w:p>
    <w:p w:rsidR="001177FE" w:rsidRDefault="001177FE" w:rsidP="001177FE"/>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41"/>
        <w:gridCol w:w="4520"/>
      </w:tblGrid>
      <w:tr w:rsidR="001177FE" w:rsidRPr="00DE279C" w:rsidTr="00CE5721">
        <w:trPr>
          <w:trHeight w:val="677"/>
        </w:trPr>
        <w:tc>
          <w:tcPr>
            <w:tcW w:w="2506"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TRABAJO: </w:t>
            </w:r>
          </w:p>
        </w:tc>
        <w:tc>
          <w:tcPr>
            <w:tcW w:w="2494"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Transformador monofásico utilizado para la alimentación del voltaje</w:t>
            </w:r>
            <w:r>
              <w:rPr>
                <w:rFonts w:ascii="Arial" w:eastAsia="Times New Roman" w:hAnsi="Arial" w:cs="Arial"/>
                <w:sz w:val="24"/>
                <w:szCs w:val="24"/>
              </w:rPr>
              <w:t xml:space="preserve"> de campo para motores DC de 150</w:t>
            </w:r>
            <w:r w:rsidRPr="00DE279C">
              <w:rPr>
                <w:rFonts w:ascii="Arial" w:eastAsia="Times New Roman" w:hAnsi="Arial" w:cs="Arial"/>
                <w:sz w:val="24"/>
                <w:szCs w:val="24"/>
              </w:rPr>
              <w:t xml:space="preserve">V </w:t>
            </w:r>
          </w:p>
        </w:tc>
      </w:tr>
      <w:tr w:rsidR="001177FE" w:rsidRPr="00DE279C" w:rsidTr="00CE5721">
        <w:trPr>
          <w:trHeight w:val="699"/>
        </w:trPr>
        <w:tc>
          <w:tcPr>
            <w:tcW w:w="2506"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PRIMARIO: </w:t>
            </w:r>
          </w:p>
        </w:tc>
        <w:tc>
          <w:tcPr>
            <w:tcW w:w="2494"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Está devanado para 208 V  determinado para trabajar a voltaje nominal +</w:t>
            </w:r>
            <w:r>
              <w:rPr>
                <w:rFonts w:ascii="Arial" w:eastAsia="Times New Roman" w:hAnsi="Arial" w:cs="Arial"/>
                <w:sz w:val="24"/>
                <w:szCs w:val="24"/>
              </w:rPr>
              <w:t>/</w:t>
            </w:r>
            <w:r w:rsidRPr="00DE279C">
              <w:rPr>
                <w:rFonts w:ascii="Arial" w:eastAsia="Times New Roman" w:hAnsi="Arial" w:cs="Arial"/>
                <w:sz w:val="24"/>
                <w:szCs w:val="24"/>
              </w:rPr>
              <w:t>- 5%</w:t>
            </w:r>
          </w:p>
        </w:tc>
      </w:tr>
      <w:tr w:rsidR="001177FE" w:rsidRPr="00DE279C" w:rsidTr="00CE5721">
        <w:trPr>
          <w:trHeight w:val="691"/>
        </w:trPr>
        <w:tc>
          <w:tcPr>
            <w:tcW w:w="2506"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 xml:space="preserve">SECUNDARIO: </w:t>
            </w:r>
          </w:p>
        </w:tc>
        <w:tc>
          <w:tcPr>
            <w:tcW w:w="2494"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Tiene un d</w:t>
            </w:r>
            <w:r>
              <w:rPr>
                <w:rFonts w:ascii="Arial" w:eastAsia="Times New Roman" w:hAnsi="Arial" w:cs="Arial"/>
                <w:sz w:val="24"/>
                <w:szCs w:val="24"/>
              </w:rPr>
              <w:t>evanado cuyo voltaje es de 140 VRMS</w:t>
            </w:r>
            <w:r w:rsidRPr="00DE279C">
              <w:rPr>
                <w:rFonts w:ascii="Arial" w:eastAsia="Times New Roman" w:hAnsi="Arial" w:cs="Arial"/>
                <w:sz w:val="24"/>
                <w:szCs w:val="24"/>
              </w:rPr>
              <w:t>.</w:t>
            </w:r>
          </w:p>
        </w:tc>
      </w:tr>
      <w:tr w:rsidR="001177FE" w:rsidRPr="00DE279C" w:rsidTr="00CE5721">
        <w:trPr>
          <w:trHeight w:val="437"/>
        </w:trPr>
        <w:tc>
          <w:tcPr>
            <w:tcW w:w="2506" w:type="pct"/>
            <w:vAlign w:val="center"/>
          </w:tcPr>
          <w:p w:rsidR="001177FE" w:rsidRPr="00DE279C" w:rsidRDefault="001177FE" w:rsidP="00CE5721">
            <w:pPr>
              <w:spacing w:after="0" w:line="360" w:lineRule="auto"/>
              <w:jc w:val="both"/>
              <w:rPr>
                <w:rFonts w:ascii="Arial" w:eastAsia="Times New Roman" w:hAnsi="Arial" w:cs="Arial"/>
                <w:sz w:val="24"/>
                <w:szCs w:val="24"/>
              </w:rPr>
            </w:pPr>
            <w:r>
              <w:rPr>
                <w:rFonts w:ascii="Arial" w:eastAsia="Times New Roman" w:hAnsi="Arial" w:cs="Arial"/>
                <w:sz w:val="24"/>
                <w:szCs w:val="24"/>
              </w:rPr>
              <w:t xml:space="preserve">TEMPERATURA </w:t>
            </w:r>
            <w:r w:rsidRPr="00DE279C">
              <w:rPr>
                <w:rFonts w:ascii="Arial" w:eastAsia="Times New Roman" w:hAnsi="Arial" w:cs="Arial"/>
                <w:sz w:val="24"/>
                <w:szCs w:val="24"/>
              </w:rPr>
              <w:t>AMBIENTE MÁXIMA:</w:t>
            </w:r>
          </w:p>
        </w:tc>
        <w:tc>
          <w:tcPr>
            <w:tcW w:w="2494" w:type="pct"/>
            <w:vAlign w:val="center"/>
          </w:tcPr>
          <w:p w:rsidR="001177FE" w:rsidRPr="00DE279C" w:rsidRDefault="001177FE" w:rsidP="00CE5721">
            <w:pPr>
              <w:spacing w:after="0" w:line="360" w:lineRule="auto"/>
              <w:jc w:val="both"/>
              <w:rPr>
                <w:rFonts w:ascii="Arial" w:eastAsia="Times New Roman" w:hAnsi="Arial" w:cs="Arial"/>
                <w:sz w:val="24"/>
                <w:szCs w:val="24"/>
              </w:rPr>
            </w:pPr>
            <w:smartTag w:uri="urn:schemas-microsoft-com:office:smarttags" w:element="metricconverter">
              <w:smartTagPr>
                <w:attr w:name="ProductID" w:val="50ﾺC"/>
              </w:smartTagPr>
              <w:r w:rsidRPr="00DE279C">
                <w:rPr>
                  <w:rFonts w:ascii="Arial" w:eastAsia="Times New Roman" w:hAnsi="Arial" w:cs="Arial"/>
                  <w:sz w:val="24"/>
                  <w:szCs w:val="24"/>
                </w:rPr>
                <w:t>50ºC</w:t>
              </w:r>
            </w:smartTag>
          </w:p>
        </w:tc>
      </w:tr>
      <w:tr w:rsidR="001177FE" w:rsidRPr="00DE279C" w:rsidTr="00CE5721">
        <w:trPr>
          <w:trHeight w:val="835"/>
        </w:trPr>
        <w:tc>
          <w:tcPr>
            <w:tcW w:w="2506"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DIMENSIONES REFERENCIA:</w:t>
            </w:r>
          </w:p>
        </w:tc>
        <w:tc>
          <w:tcPr>
            <w:tcW w:w="2494" w:type="pct"/>
            <w:vAlign w:val="center"/>
          </w:tcPr>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LARGO: 10 cm</w:t>
            </w:r>
          </w:p>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ANCHO: 8 cm</w:t>
            </w:r>
          </w:p>
          <w:p w:rsidR="001177FE" w:rsidRPr="00DE279C" w:rsidRDefault="001177FE" w:rsidP="00CE5721">
            <w:pPr>
              <w:spacing w:after="0" w:line="360" w:lineRule="auto"/>
              <w:jc w:val="both"/>
              <w:rPr>
                <w:rFonts w:ascii="Arial" w:eastAsia="Times New Roman" w:hAnsi="Arial" w:cs="Arial"/>
                <w:sz w:val="24"/>
                <w:szCs w:val="24"/>
              </w:rPr>
            </w:pPr>
            <w:r w:rsidRPr="00DE279C">
              <w:rPr>
                <w:rFonts w:ascii="Arial" w:eastAsia="Times New Roman" w:hAnsi="Arial" w:cs="Arial"/>
                <w:sz w:val="24"/>
                <w:szCs w:val="24"/>
              </w:rPr>
              <w:t>ALTURA: 9 cm</w:t>
            </w:r>
          </w:p>
        </w:tc>
      </w:tr>
    </w:tbl>
    <w:p w:rsidR="001177FE" w:rsidRDefault="001177FE" w:rsidP="001177FE"/>
    <w:p w:rsidR="001177FE" w:rsidRDefault="001177FE" w:rsidP="001177FE"/>
    <w:tbl>
      <w:tblPr>
        <w:tblStyle w:val="Tablaconcuadrcula"/>
        <w:tblW w:w="0" w:type="auto"/>
        <w:jc w:val="center"/>
        <w:tblLook w:val="04A0"/>
      </w:tblPr>
      <w:tblGrid>
        <w:gridCol w:w="7049"/>
      </w:tblGrid>
      <w:tr w:rsidR="001177FE" w:rsidRPr="00DE279C" w:rsidTr="00CE5721">
        <w:trPr>
          <w:trHeight w:val="2646"/>
          <w:jc w:val="center"/>
        </w:trPr>
        <w:tc>
          <w:tcPr>
            <w:tcW w:w="7049" w:type="dxa"/>
            <w:tcBorders>
              <w:bottom w:val="single" w:sz="4" w:space="0" w:color="000000"/>
            </w:tcBorders>
          </w:tcPr>
          <w:p w:rsidR="001177FE" w:rsidRPr="00DE279C" w:rsidRDefault="001177FE" w:rsidP="00CE5721">
            <w:pPr>
              <w:jc w:val="center"/>
              <w:rPr>
                <w:rFonts w:ascii="Arial" w:hAnsi="Arial" w:cs="Arial"/>
                <w:sz w:val="24"/>
              </w:rPr>
            </w:pPr>
            <w:r w:rsidRPr="00DE279C">
              <w:rPr>
                <w:rFonts w:ascii="Arial" w:hAnsi="Arial" w:cs="Arial"/>
              </w:rPr>
              <w:object w:dxaOrig="4752" w:dyaOrig="2108">
                <v:shape id="_x0000_i1048" type="#_x0000_t75" style="width:238.45pt;height:116.9pt" o:ole="">
                  <v:imagedata r:id="rId34" o:title=""/>
                </v:shape>
                <o:OLEObject Type="Embed" ProgID="Visio.Drawing.11" ShapeID="_x0000_i1048" DrawAspect="Content" ObjectID="_1377590892" r:id="rId122"/>
              </w:object>
            </w:r>
          </w:p>
        </w:tc>
      </w:tr>
      <w:tr w:rsidR="001177FE" w:rsidRPr="00DE279C" w:rsidTr="00CE5721">
        <w:trPr>
          <w:trHeight w:val="613"/>
          <w:jc w:val="center"/>
        </w:trPr>
        <w:tc>
          <w:tcPr>
            <w:tcW w:w="7049" w:type="dxa"/>
            <w:shd w:val="pct10" w:color="auto" w:fill="auto"/>
          </w:tcPr>
          <w:p w:rsidR="001177FE" w:rsidRPr="00DE279C" w:rsidRDefault="001177FE" w:rsidP="00CE5721">
            <w:pPr>
              <w:pStyle w:val="tesisfigura"/>
            </w:pPr>
            <w:bookmarkStart w:id="247" w:name="_Toc300511501"/>
            <w:bookmarkStart w:id="248" w:name="_Toc301118869"/>
            <w:bookmarkStart w:id="249" w:name="_Toc302732733"/>
            <w:bookmarkStart w:id="250" w:name="_Toc302989551"/>
            <w:bookmarkStart w:id="251" w:name="_Toc303127619"/>
            <w:bookmarkStart w:id="252" w:name="_Toc303502570"/>
            <w:bookmarkStart w:id="253" w:name="_Toc303503666"/>
            <w:r w:rsidRPr="00DE279C">
              <w:t>Configuración del transformador monofásico PTREC.36</w:t>
            </w:r>
            <w:bookmarkEnd w:id="247"/>
            <w:bookmarkEnd w:id="248"/>
            <w:bookmarkEnd w:id="249"/>
            <w:bookmarkEnd w:id="250"/>
            <w:bookmarkEnd w:id="251"/>
            <w:bookmarkEnd w:id="252"/>
            <w:bookmarkEnd w:id="253"/>
          </w:p>
        </w:tc>
      </w:tr>
    </w:tbl>
    <w:p w:rsidR="001177FE" w:rsidRDefault="001177FE" w:rsidP="001177FE"/>
    <w:p w:rsidR="001177FE" w:rsidRDefault="001177FE" w:rsidP="001177FE"/>
    <w:p w:rsidR="001177FE" w:rsidRDefault="001177FE" w:rsidP="001177FE"/>
    <w:p w:rsidR="001177FE" w:rsidRDefault="001177FE" w:rsidP="001177FE">
      <w:pPr>
        <w:jc w:val="center"/>
        <w:rPr>
          <w:rFonts w:ascii="Arial" w:hAnsi="Arial" w:cs="Arial"/>
          <w:sz w:val="28"/>
          <w:szCs w:val="28"/>
        </w:rPr>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bookmarkStart w:id="254" w:name="_Toc303752541"/>
      <w:r>
        <w:t>ANEXO D</w:t>
      </w:r>
      <w:bookmarkEnd w:id="254"/>
    </w:p>
    <w:p w:rsidR="001177FE" w:rsidRDefault="001177FE" w:rsidP="001177FE">
      <w:pPr>
        <w:pStyle w:val="TITULOCAP"/>
      </w:pPr>
    </w:p>
    <w:p w:rsidR="001177FE" w:rsidRPr="0059317E" w:rsidRDefault="001177FE" w:rsidP="001177FE">
      <w:pPr>
        <w:spacing w:after="0" w:line="240" w:lineRule="auto"/>
        <w:jc w:val="center"/>
        <w:rPr>
          <w:rFonts w:ascii="Arial" w:hAnsi="Arial" w:cs="Arial"/>
          <w:b/>
          <w:sz w:val="36"/>
          <w:lang w:val="es-ES"/>
        </w:rPr>
      </w:pPr>
      <w:r w:rsidRPr="0059317E">
        <w:rPr>
          <w:rFonts w:ascii="Arial" w:hAnsi="Arial" w:cs="Arial"/>
          <w:b/>
          <w:sz w:val="36"/>
          <w:lang w:val="es-ES"/>
        </w:rPr>
        <w:t>ELEMENTOS EMPLEADOS EN LA REALIZACI</w:t>
      </w:r>
      <w:r>
        <w:rPr>
          <w:rFonts w:ascii="Arial" w:hAnsi="Arial" w:cs="Arial"/>
          <w:b/>
          <w:sz w:val="36"/>
          <w:lang w:val="es-ES"/>
        </w:rPr>
        <w:t>Ó</w:t>
      </w:r>
      <w:r w:rsidRPr="0059317E">
        <w:rPr>
          <w:rFonts w:ascii="Arial" w:hAnsi="Arial" w:cs="Arial"/>
          <w:b/>
          <w:sz w:val="36"/>
          <w:lang w:val="es-ES"/>
        </w:rPr>
        <w:t>N DEL PROYECTO.</w:t>
      </w:r>
    </w:p>
    <w:p w:rsidR="001177FE" w:rsidRDefault="001177FE" w:rsidP="001177FE">
      <w:pPr>
        <w:pStyle w:val="TITULOCAP"/>
      </w:pPr>
    </w:p>
    <w:p w:rsidR="001177FE" w:rsidRDefault="001177FE" w:rsidP="001177FE">
      <w:pPr>
        <w:pStyle w:val="TITULOCAP"/>
      </w:pPr>
    </w:p>
    <w:p w:rsidR="001177FE" w:rsidRPr="006B5890" w:rsidRDefault="001177FE" w:rsidP="001177FE">
      <w:pPr>
        <w:pStyle w:val="TITULOCAP"/>
        <w:rPr>
          <w:lang w:val="es-EC"/>
        </w:rPr>
      </w:pPr>
    </w:p>
    <w:p w:rsidR="001177FE" w:rsidRDefault="001177FE" w:rsidP="001177FE">
      <w:pPr>
        <w:spacing w:after="0" w:line="240" w:lineRule="auto"/>
        <w:rPr>
          <w:rFonts w:ascii="Arial" w:hAnsi="Arial" w:cs="Arial"/>
          <w:lang w:val="es-ES"/>
        </w:rPr>
      </w:pPr>
      <w:r w:rsidRPr="00DE279C">
        <w:rPr>
          <w:rFonts w:ascii="Arial" w:hAnsi="Arial" w:cs="Arial"/>
          <w:lang w:val="es-ES"/>
        </w:rPr>
        <w:br w:type="page"/>
      </w:r>
    </w:p>
    <w:p w:rsidR="00462DBE" w:rsidRPr="00462DBE" w:rsidRDefault="00462DBE" w:rsidP="00462DBE">
      <w:pPr>
        <w:spacing w:after="0" w:line="240" w:lineRule="auto"/>
        <w:jc w:val="center"/>
        <w:rPr>
          <w:rFonts w:ascii="Arial" w:hAnsi="Arial" w:cs="Arial"/>
          <w:b/>
          <w:lang w:val="es-ES"/>
        </w:rPr>
      </w:pPr>
      <w:r w:rsidRPr="00462DBE">
        <w:rPr>
          <w:rFonts w:ascii="Arial" w:hAnsi="Arial" w:cs="Arial"/>
          <w:b/>
          <w:lang w:val="es-ES"/>
        </w:rPr>
        <w:lastRenderedPageBreak/>
        <w:t>ELEMENTOS EMPLEADOS EN LA REALIZACIÓN DE TRES UNIDADES EDUCATIVAS TIPO MAWDSLEY'S</w:t>
      </w:r>
    </w:p>
    <w:p w:rsidR="00462DBE" w:rsidRDefault="00462DBE" w:rsidP="00462DBE">
      <w:pPr>
        <w:tabs>
          <w:tab w:val="left" w:pos="5373"/>
        </w:tabs>
        <w:spacing w:after="0" w:line="240" w:lineRule="auto"/>
        <w:rPr>
          <w:rFonts w:ascii="Arial" w:hAnsi="Arial" w:cs="Arial"/>
          <w:lang w:val="es-ES"/>
        </w:rPr>
      </w:pPr>
      <w:r>
        <w:rPr>
          <w:rFonts w:ascii="Arial" w:hAnsi="Arial" w:cs="Arial"/>
          <w:lang w:val="es-ES"/>
        </w:rPr>
        <w:tab/>
      </w:r>
    </w:p>
    <w:p w:rsidR="006B1231" w:rsidRDefault="006B1231" w:rsidP="00462DBE">
      <w:pPr>
        <w:tabs>
          <w:tab w:val="left" w:pos="5373"/>
        </w:tabs>
        <w:spacing w:after="0" w:line="240" w:lineRule="auto"/>
        <w:rPr>
          <w:rFonts w:ascii="Arial" w:hAnsi="Arial" w:cs="Arial"/>
          <w:lang w:val="es-ES"/>
        </w:rPr>
      </w:pPr>
    </w:p>
    <w:p w:rsidR="006B1231" w:rsidRDefault="006B1231" w:rsidP="00462DBE">
      <w:pPr>
        <w:tabs>
          <w:tab w:val="left" w:pos="5373"/>
        </w:tabs>
        <w:spacing w:after="0" w:line="240" w:lineRule="auto"/>
        <w:rPr>
          <w:rFonts w:ascii="Arial" w:hAnsi="Arial" w:cs="Arial"/>
          <w:lang w:val="es-ES"/>
        </w:rPr>
      </w:pPr>
    </w:p>
    <w:p w:rsidR="00462DBE" w:rsidRDefault="00462DBE" w:rsidP="00462DBE">
      <w:pPr>
        <w:tabs>
          <w:tab w:val="left" w:pos="5373"/>
        </w:tabs>
        <w:spacing w:after="0" w:line="240" w:lineRule="auto"/>
        <w:rPr>
          <w:rFonts w:ascii="Arial" w:hAnsi="Arial" w:cs="Arial"/>
          <w:lang w:val="es-ES"/>
        </w:rPr>
      </w:pPr>
    </w:p>
    <w:tbl>
      <w:tblPr>
        <w:tblW w:w="9672" w:type="dxa"/>
        <w:jc w:val="center"/>
        <w:tblInd w:w="32" w:type="dxa"/>
        <w:tblCellMar>
          <w:left w:w="70" w:type="dxa"/>
          <w:right w:w="70" w:type="dxa"/>
        </w:tblCellMar>
        <w:tblLook w:val="04A0"/>
      </w:tblPr>
      <w:tblGrid>
        <w:gridCol w:w="666"/>
        <w:gridCol w:w="6428"/>
        <w:gridCol w:w="1289"/>
        <w:gridCol w:w="1289"/>
      </w:tblGrid>
      <w:tr w:rsidR="00462DBE" w:rsidRPr="009032CF" w:rsidTr="009032CF">
        <w:trPr>
          <w:trHeight w:val="300"/>
          <w:jc w:val="center"/>
        </w:trPr>
        <w:tc>
          <w:tcPr>
            <w:tcW w:w="9672" w:type="dxa"/>
            <w:gridSpan w:val="4"/>
            <w:tcBorders>
              <w:top w:val="thickThinSmallGap" w:sz="24" w:space="0" w:color="auto"/>
              <w:left w:val="single" w:sz="4" w:space="0" w:color="auto"/>
              <w:bottom w:val="thinThickMediumGap" w:sz="24" w:space="0" w:color="auto"/>
              <w:right w:val="single" w:sz="4" w:space="0" w:color="auto"/>
            </w:tcBorders>
            <w:shd w:val="clear" w:color="auto" w:fill="auto"/>
            <w:noWrap/>
            <w:vAlign w:val="bottom"/>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bookmarkStart w:id="255" w:name="_Toc300780619"/>
            <w:r w:rsidRPr="009032CF">
              <w:rPr>
                <w:rFonts w:ascii="Arial" w:eastAsia="Times New Roman" w:hAnsi="Arial" w:cs="Arial"/>
                <w:b/>
                <w:bCs/>
                <w:color w:val="000000"/>
                <w:sz w:val="20"/>
                <w:szCs w:val="20"/>
              </w:rPr>
              <w:t>TARJETA DC3322</w:t>
            </w:r>
          </w:p>
        </w:tc>
      </w:tr>
      <w:tr w:rsidR="00462DBE" w:rsidRPr="009032CF" w:rsidTr="009032CF">
        <w:trPr>
          <w:trHeight w:val="720"/>
          <w:jc w:val="center"/>
        </w:trPr>
        <w:tc>
          <w:tcPr>
            <w:tcW w:w="666" w:type="dxa"/>
            <w:tcBorders>
              <w:top w:val="thinThickMediumGap" w:sz="24" w:space="0" w:color="auto"/>
              <w:left w:val="single" w:sz="4" w:space="0" w:color="auto"/>
              <w:bottom w:val="single" w:sz="4" w:space="0" w:color="auto"/>
              <w:right w:val="single" w:sz="4" w:space="0" w:color="auto"/>
            </w:tcBorders>
            <w:shd w:val="clear" w:color="auto" w:fill="auto"/>
            <w:vAlign w:val="center"/>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ITEM</w:t>
            </w:r>
          </w:p>
        </w:tc>
        <w:tc>
          <w:tcPr>
            <w:tcW w:w="6428" w:type="dxa"/>
            <w:tcBorders>
              <w:top w:val="thinThickMediumGap" w:sz="24" w:space="0" w:color="auto"/>
              <w:left w:val="nil"/>
              <w:bottom w:val="single" w:sz="4" w:space="0" w:color="auto"/>
              <w:right w:val="single" w:sz="4" w:space="0" w:color="auto"/>
            </w:tcBorders>
            <w:shd w:val="clear" w:color="auto" w:fill="auto"/>
            <w:vAlign w:val="center"/>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ELEMENTO</w:t>
            </w:r>
          </w:p>
        </w:tc>
        <w:tc>
          <w:tcPr>
            <w:tcW w:w="1289" w:type="dxa"/>
            <w:tcBorders>
              <w:top w:val="thinThickMediumGap" w:sz="24" w:space="0" w:color="auto"/>
              <w:left w:val="nil"/>
              <w:bottom w:val="single" w:sz="4" w:space="0" w:color="auto"/>
              <w:right w:val="single" w:sz="4" w:space="0" w:color="auto"/>
            </w:tcBorders>
            <w:shd w:val="clear" w:color="auto" w:fill="auto"/>
            <w:vAlign w:val="center"/>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CANTIDAD POR MÁQUINA</w:t>
            </w:r>
          </w:p>
        </w:tc>
        <w:tc>
          <w:tcPr>
            <w:tcW w:w="1289" w:type="dxa"/>
            <w:tcBorders>
              <w:top w:val="thinThickMediumGap" w:sz="24" w:space="0" w:color="auto"/>
              <w:left w:val="nil"/>
              <w:bottom w:val="single" w:sz="4" w:space="0" w:color="auto"/>
              <w:right w:val="single" w:sz="4" w:space="0" w:color="auto"/>
            </w:tcBorders>
            <w:shd w:val="clear" w:color="auto" w:fill="auto"/>
            <w:vAlign w:val="center"/>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CANTIDAD TOTAL</w:t>
            </w:r>
          </w:p>
        </w:tc>
      </w:tr>
      <w:tr w:rsidR="00462DBE" w:rsidRPr="009032CF" w:rsidTr="009032CF">
        <w:trPr>
          <w:trHeight w:val="300"/>
          <w:jc w:val="center"/>
        </w:trPr>
        <w:tc>
          <w:tcPr>
            <w:tcW w:w="666"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6428"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PortaFusible para PCB</w:t>
            </w:r>
          </w:p>
        </w:tc>
        <w:tc>
          <w:tcPr>
            <w:tcW w:w="1289"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289"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r>
      <w:tr w:rsidR="00462DBE" w:rsidRPr="009032CF" w:rsidTr="009032CF">
        <w:trPr>
          <w:trHeight w:val="300"/>
          <w:jc w:val="center"/>
        </w:trPr>
        <w:tc>
          <w:tcPr>
            <w:tcW w:w="666"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w:t>
            </w:r>
          </w:p>
        </w:tc>
        <w:tc>
          <w:tcPr>
            <w:tcW w:w="6428"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Fusible de 5Amp</w:t>
            </w:r>
          </w:p>
        </w:tc>
        <w:tc>
          <w:tcPr>
            <w:tcW w:w="1289"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289"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r>
      <w:tr w:rsidR="00462DBE" w:rsidRPr="009032CF" w:rsidTr="009032CF">
        <w:trPr>
          <w:trHeight w:val="300"/>
          <w:jc w:val="center"/>
        </w:trPr>
        <w:tc>
          <w:tcPr>
            <w:tcW w:w="666"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c>
          <w:tcPr>
            <w:tcW w:w="6428"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Capacitor 0,1uF 850 V  (Cod: 30K6571)</w:t>
            </w:r>
          </w:p>
        </w:tc>
        <w:tc>
          <w:tcPr>
            <w:tcW w:w="1289"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289"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r>
      <w:tr w:rsidR="00462DBE" w:rsidRPr="009032CF" w:rsidTr="009032CF">
        <w:trPr>
          <w:trHeight w:val="300"/>
          <w:jc w:val="center"/>
        </w:trPr>
        <w:tc>
          <w:tcPr>
            <w:tcW w:w="666"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c>
          <w:tcPr>
            <w:tcW w:w="6428"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Puente rectificador de Diodos (Cod :  06F8802)</w:t>
            </w:r>
          </w:p>
        </w:tc>
        <w:tc>
          <w:tcPr>
            <w:tcW w:w="1289"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289"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r>
      <w:tr w:rsidR="00462DBE" w:rsidRPr="009032CF" w:rsidTr="009032CF">
        <w:trPr>
          <w:trHeight w:val="300"/>
          <w:jc w:val="center"/>
        </w:trPr>
        <w:tc>
          <w:tcPr>
            <w:tcW w:w="666"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5</w:t>
            </w:r>
          </w:p>
        </w:tc>
        <w:tc>
          <w:tcPr>
            <w:tcW w:w="6428"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Capacitor   4uF Electrolítico(Cod: 47M2400)</w:t>
            </w:r>
          </w:p>
        </w:tc>
        <w:tc>
          <w:tcPr>
            <w:tcW w:w="1289"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289"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r>
      <w:tr w:rsidR="00462DBE" w:rsidRPr="009032CF" w:rsidTr="009032CF">
        <w:trPr>
          <w:trHeight w:val="300"/>
          <w:jc w:val="center"/>
        </w:trPr>
        <w:tc>
          <w:tcPr>
            <w:tcW w:w="666"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6</w:t>
            </w:r>
          </w:p>
        </w:tc>
        <w:tc>
          <w:tcPr>
            <w:tcW w:w="6428"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Resistencia de 22 OHM     5W (Cod : 41K9203)</w:t>
            </w:r>
          </w:p>
        </w:tc>
        <w:tc>
          <w:tcPr>
            <w:tcW w:w="1289"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289"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r>
      <w:tr w:rsidR="00462DBE" w:rsidRPr="009032CF" w:rsidTr="009032CF">
        <w:trPr>
          <w:trHeight w:val="300"/>
          <w:jc w:val="center"/>
        </w:trPr>
        <w:tc>
          <w:tcPr>
            <w:tcW w:w="666" w:type="dxa"/>
            <w:tcBorders>
              <w:top w:val="nil"/>
              <w:left w:val="single" w:sz="4" w:space="0" w:color="auto"/>
              <w:bottom w:val="thinThickMediumGap" w:sz="2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7</w:t>
            </w:r>
          </w:p>
        </w:tc>
        <w:tc>
          <w:tcPr>
            <w:tcW w:w="6428" w:type="dxa"/>
            <w:tcBorders>
              <w:top w:val="nil"/>
              <w:left w:val="nil"/>
              <w:bottom w:val="thinThickMediumGap" w:sz="24" w:space="0" w:color="auto"/>
              <w:right w:val="single" w:sz="4" w:space="0" w:color="auto"/>
            </w:tcBorders>
            <w:shd w:val="clear" w:color="auto" w:fill="auto"/>
            <w:noWrap/>
            <w:vAlign w:val="center"/>
            <w:hideMark/>
          </w:tcPr>
          <w:p w:rsidR="00462DBE" w:rsidRPr="009032CF" w:rsidRDefault="00462DBE" w:rsidP="00462DBE">
            <w:pPr>
              <w:spacing w:after="0" w:line="240" w:lineRule="auto"/>
              <w:rPr>
                <w:rFonts w:ascii="Arial" w:eastAsia="Times New Roman" w:hAnsi="Arial" w:cs="Arial"/>
                <w:color w:val="000000"/>
                <w:sz w:val="20"/>
                <w:szCs w:val="20"/>
                <w:lang w:val="en-US"/>
              </w:rPr>
            </w:pPr>
            <w:r w:rsidRPr="009032CF">
              <w:rPr>
                <w:rFonts w:ascii="Arial" w:eastAsia="Times New Roman" w:hAnsi="Arial" w:cs="Arial"/>
                <w:color w:val="000000"/>
                <w:sz w:val="20"/>
                <w:szCs w:val="20"/>
                <w:lang w:val="en-US"/>
              </w:rPr>
              <w:t>Terminal 4966K-ND (0,250' MALE, Marca KEYSTONE)</w:t>
            </w:r>
          </w:p>
        </w:tc>
        <w:tc>
          <w:tcPr>
            <w:tcW w:w="1289" w:type="dxa"/>
            <w:tcBorders>
              <w:top w:val="nil"/>
              <w:left w:val="nil"/>
              <w:bottom w:val="thinThickMediumGap" w:sz="2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c>
          <w:tcPr>
            <w:tcW w:w="1289" w:type="dxa"/>
            <w:tcBorders>
              <w:top w:val="nil"/>
              <w:left w:val="nil"/>
              <w:bottom w:val="thinThickMediumGap" w:sz="2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12</w:t>
            </w:r>
          </w:p>
        </w:tc>
      </w:tr>
    </w:tbl>
    <w:p w:rsidR="001177FE" w:rsidRDefault="001177FE" w:rsidP="001177FE">
      <w:pPr>
        <w:spacing w:after="0" w:line="240" w:lineRule="auto"/>
        <w:rPr>
          <w:rFonts w:ascii="Arial" w:hAnsi="Arial" w:cs="Arial"/>
          <w:lang w:val="es-ES"/>
        </w:rPr>
      </w:pPr>
    </w:p>
    <w:p w:rsidR="00462DBE" w:rsidRDefault="00462DBE" w:rsidP="001177FE">
      <w:pPr>
        <w:spacing w:after="0" w:line="240" w:lineRule="auto"/>
        <w:rPr>
          <w:rFonts w:ascii="Arial" w:hAnsi="Arial" w:cs="Arial"/>
          <w:lang w:val="es-ES"/>
        </w:rPr>
      </w:pPr>
    </w:p>
    <w:p w:rsidR="006B1231" w:rsidRDefault="006B1231" w:rsidP="001177FE">
      <w:pPr>
        <w:spacing w:after="0" w:line="240" w:lineRule="auto"/>
        <w:rPr>
          <w:rFonts w:ascii="Arial" w:hAnsi="Arial" w:cs="Arial"/>
          <w:lang w:val="es-ES"/>
        </w:rPr>
      </w:pPr>
    </w:p>
    <w:tbl>
      <w:tblPr>
        <w:tblW w:w="9416" w:type="dxa"/>
        <w:jc w:val="center"/>
        <w:tblInd w:w="32" w:type="dxa"/>
        <w:tblCellMar>
          <w:left w:w="70" w:type="dxa"/>
          <w:right w:w="70" w:type="dxa"/>
        </w:tblCellMar>
        <w:tblLook w:val="04A0"/>
      </w:tblPr>
      <w:tblGrid>
        <w:gridCol w:w="618"/>
        <w:gridCol w:w="6428"/>
        <w:gridCol w:w="1185"/>
        <w:gridCol w:w="1185"/>
      </w:tblGrid>
      <w:tr w:rsidR="00462DBE" w:rsidRPr="009032CF" w:rsidTr="009032CF">
        <w:trPr>
          <w:trHeight w:val="300"/>
          <w:jc w:val="center"/>
        </w:trPr>
        <w:tc>
          <w:tcPr>
            <w:tcW w:w="9416" w:type="dxa"/>
            <w:gridSpan w:val="4"/>
            <w:tcBorders>
              <w:top w:val="thickThinSmallGap" w:sz="24" w:space="0" w:color="auto"/>
              <w:left w:val="single" w:sz="4" w:space="0" w:color="auto"/>
              <w:bottom w:val="thinThickMediumGap" w:sz="24" w:space="0" w:color="auto"/>
              <w:right w:val="single" w:sz="4" w:space="0" w:color="auto"/>
            </w:tcBorders>
            <w:shd w:val="clear" w:color="auto" w:fill="auto"/>
            <w:noWrap/>
            <w:vAlign w:val="bottom"/>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TARJETA DC2554</w:t>
            </w:r>
          </w:p>
        </w:tc>
      </w:tr>
      <w:tr w:rsidR="00462DBE" w:rsidRPr="009032CF" w:rsidTr="009032CF">
        <w:trPr>
          <w:trHeight w:val="720"/>
          <w:jc w:val="center"/>
        </w:trPr>
        <w:tc>
          <w:tcPr>
            <w:tcW w:w="618" w:type="dxa"/>
            <w:tcBorders>
              <w:top w:val="thinThickMediumGap" w:sz="24" w:space="0" w:color="auto"/>
              <w:left w:val="single" w:sz="4" w:space="0" w:color="auto"/>
              <w:bottom w:val="single" w:sz="4" w:space="0" w:color="auto"/>
              <w:right w:val="single" w:sz="4" w:space="0" w:color="auto"/>
            </w:tcBorders>
            <w:shd w:val="clear" w:color="auto" w:fill="auto"/>
            <w:vAlign w:val="center"/>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ITEM</w:t>
            </w:r>
          </w:p>
        </w:tc>
        <w:tc>
          <w:tcPr>
            <w:tcW w:w="6428" w:type="dxa"/>
            <w:tcBorders>
              <w:top w:val="thinThickMediumGap" w:sz="24" w:space="0" w:color="auto"/>
              <w:left w:val="nil"/>
              <w:bottom w:val="single" w:sz="4" w:space="0" w:color="auto"/>
              <w:right w:val="single" w:sz="4" w:space="0" w:color="auto"/>
            </w:tcBorders>
            <w:shd w:val="clear" w:color="auto" w:fill="auto"/>
            <w:vAlign w:val="center"/>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ELEMENTO</w:t>
            </w:r>
          </w:p>
        </w:tc>
        <w:tc>
          <w:tcPr>
            <w:tcW w:w="1185" w:type="dxa"/>
            <w:tcBorders>
              <w:top w:val="thinThickMediumGap" w:sz="24" w:space="0" w:color="auto"/>
              <w:left w:val="nil"/>
              <w:bottom w:val="single" w:sz="4" w:space="0" w:color="auto"/>
              <w:right w:val="single" w:sz="4" w:space="0" w:color="auto"/>
            </w:tcBorders>
            <w:shd w:val="clear" w:color="auto" w:fill="auto"/>
            <w:vAlign w:val="center"/>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CANTIDAD POR MAQUINA</w:t>
            </w:r>
          </w:p>
        </w:tc>
        <w:tc>
          <w:tcPr>
            <w:tcW w:w="1185" w:type="dxa"/>
            <w:tcBorders>
              <w:top w:val="thinThickMediumGap" w:sz="24" w:space="0" w:color="auto"/>
              <w:left w:val="nil"/>
              <w:bottom w:val="single" w:sz="4" w:space="0" w:color="auto"/>
              <w:right w:val="single" w:sz="4" w:space="0" w:color="auto"/>
            </w:tcBorders>
            <w:shd w:val="clear" w:color="auto" w:fill="auto"/>
            <w:vAlign w:val="center"/>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CANTIDAD TOTAL</w:t>
            </w:r>
            <w:r w:rsidRPr="009032CF">
              <w:rPr>
                <w:rFonts w:ascii="Arial" w:eastAsia="Times New Roman" w:hAnsi="Arial" w:cs="Arial"/>
                <w:b/>
                <w:bCs/>
                <w:color w:val="000000"/>
                <w:sz w:val="20"/>
                <w:szCs w:val="20"/>
              </w:rPr>
              <w:br/>
              <w:t>4 tarjetas</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Resistencia de 22K a 2 vatio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Resistencia de 100 a 1 vatio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Resistencia de 3.3k a 1 vatio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12</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Resistencia de 41 a 1 vatio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6</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24</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5</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Resistencia de 3.3k a 1 vatio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6</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Resistencia de 1.5k a 1 vatio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8</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7</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 xml:space="preserve">Resistencia de 1.8k  1/2 vatio </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6</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24</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8</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Resistencia de 47k a 1/2 vatio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9</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36</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9</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Resistencia de 150k a 1/2 vatio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8</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10</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Resistencia de 5.6k a 1/2 vatio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9</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36</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11</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Resistencia de 4.7k a 1/2 vatio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11</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44</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12</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Resistencia de 22k a 1/2 vatio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6</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24</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13</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Resistencia de 56k a 1/2 vatio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12</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14</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Resistencia de 1k a 1/2 vatio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12</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15</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Resistencia de 33 a 1/2 vatio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16</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16</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Resistencia de 10k a 1/2 vatio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38</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152</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17</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Resistencia de 220 a 1/2 vatio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6</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24</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18</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Resistencia de 1M a 1/2 vatio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19</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Resistencia de 560K a 1/2 vatio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8</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20</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Resistencia de 100 a 1/2 vatio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12</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21</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Resistencia de 1.5k a 1/2 vatio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r>
      <w:tr w:rsidR="00462DBE" w:rsidRPr="009032CF" w:rsidTr="009032CF">
        <w:trPr>
          <w:trHeight w:val="236"/>
          <w:jc w:val="center"/>
        </w:trPr>
        <w:tc>
          <w:tcPr>
            <w:tcW w:w="618" w:type="dxa"/>
            <w:tcBorders>
              <w:top w:val="nil"/>
              <w:left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22</w:t>
            </w:r>
          </w:p>
        </w:tc>
        <w:tc>
          <w:tcPr>
            <w:tcW w:w="6428" w:type="dxa"/>
            <w:tcBorders>
              <w:top w:val="nil"/>
              <w:left w:val="nil"/>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Resistencia de 390 a 1/2 vatio</w:t>
            </w:r>
          </w:p>
        </w:tc>
        <w:tc>
          <w:tcPr>
            <w:tcW w:w="1185" w:type="dxa"/>
            <w:tcBorders>
              <w:top w:val="nil"/>
              <w:left w:val="nil"/>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185" w:type="dxa"/>
            <w:tcBorders>
              <w:top w:val="nil"/>
              <w:left w:val="nil"/>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r>
      <w:tr w:rsidR="003E7652" w:rsidRPr="009032CF" w:rsidTr="009032CF">
        <w:trPr>
          <w:jc w:val="center"/>
        </w:trPr>
        <w:tc>
          <w:tcPr>
            <w:tcW w:w="618" w:type="dxa"/>
            <w:tcBorders>
              <w:left w:val="single" w:sz="4" w:space="0" w:color="auto"/>
              <w:bottom w:val="single" w:sz="4" w:space="0" w:color="auto"/>
              <w:right w:val="single" w:sz="4" w:space="0" w:color="auto"/>
            </w:tcBorders>
            <w:shd w:val="clear" w:color="auto" w:fill="auto"/>
            <w:noWrap/>
            <w:vAlign w:val="center"/>
            <w:hideMark/>
          </w:tcPr>
          <w:p w:rsidR="003E7652" w:rsidRPr="009032CF" w:rsidRDefault="003E7652" w:rsidP="00462DBE">
            <w:pPr>
              <w:jc w:val="center"/>
              <w:rPr>
                <w:rFonts w:ascii="Arial" w:eastAsia="Times New Roman" w:hAnsi="Arial" w:cs="Arial"/>
                <w:color w:val="000000"/>
                <w:sz w:val="20"/>
                <w:szCs w:val="20"/>
              </w:rPr>
            </w:pPr>
          </w:p>
        </w:tc>
        <w:tc>
          <w:tcPr>
            <w:tcW w:w="6428" w:type="dxa"/>
            <w:tcBorders>
              <w:left w:val="nil"/>
              <w:bottom w:val="single" w:sz="4" w:space="0" w:color="auto"/>
              <w:right w:val="single" w:sz="4" w:space="0" w:color="auto"/>
            </w:tcBorders>
            <w:shd w:val="clear" w:color="auto" w:fill="auto"/>
            <w:noWrap/>
            <w:vAlign w:val="bottom"/>
            <w:hideMark/>
          </w:tcPr>
          <w:p w:rsidR="003E7652" w:rsidRPr="009032CF" w:rsidRDefault="003E7652" w:rsidP="00462DBE">
            <w:pPr>
              <w:rPr>
                <w:rFonts w:ascii="Arial" w:eastAsia="Times New Roman" w:hAnsi="Arial" w:cs="Arial"/>
                <w:color w:val="000000"/>
                <w:sz w:val="20"/>
                <w:szCs w:val="20"/>
              </w:rPr>
            </w:pPr>
          </w:p>
        </w:tc>
        <w:tc>
          <w:tcPr>
            <w:tcW w:w="1185" w:type="dxa"/>
            <w:tcBorders>
              <w:left w:val="nil"/>
              <w:bottom w:val="single" w:sz="4" w:space="0" w:color="auto"/>
              <w:right w:val="single" w:sz="4" w:space="0" w:color="auto"/>
            </w:tcBorders>
            <w:shd w:val="clear" w:color="auto" w:fill="auto"/>
            <w:noWrap/>
            <w:vAlign w:val="center"/>
            <w:hideMark/>
          </w:tcPr>
          <w:p w:rsidR="003E7652" w:rsidRPr="009032CF" w:rsidRDefault="003E7652" w:rsidP="00462DBE">
            <w:pPr>
              <w:jc w:val="center"/>
              <w:rPr>
                <w:rFonts w:ascii="Arial" w:eastAsia="Times New Roman" w:hAnsi="Arial" w:cs="Arial"/>
                <w:color w:val="000000"/>
                <w:sz w:val="20"/>
                <w:szCs w:val="20"/>
              </w:rPr>
            </w:pPr>
          </w:p>
        </w:tc>
        <w:tc>
          <w:tcPr>
            <w:tcW w:w="1185" w:type="dxa"/>
            <w:tcBorders>
              <w:left w:val="nil"/>
              <w:bottom w:val="single" w:sz="4" w:space="0" w:color="auto"/>
              <w:right w:val="single" w:sz="4" w:space="0" w:color="auto"/>
            </w:tcBorders>
            <w:shd w:val="clear" w:color="auto" w:fill="auto"/>
            <w:noWrap/>
            <w:vAlign w:val="center"/>
            <w:hideMark/>
          </w:tcPr>
          <w:p w:rsidR="003E7652" w:rsidRPr="009032CF" w:rsidRDefault="003E7652" w:rsidP="00462DBE">
            <w:pPr>
              <w:jc w:val="center"/>
              <w:rPr>
                <w:rFonts w:ascii="Arial" w:eastAsia="Times New Roman" w:hAnsi="Arial" w:cs="Arial"/>
                <w:color w:val="000000"/>
                <w:sz w:val="20"/>
                <w:szCs w:val="20"/>
              </w:rPr>
            </w:pP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lastRenderedPageBreak/>
              <w:t>23</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Resistencia de 18K a 1/2vatio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24</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Resistencia de 39K a 1/4 vatio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7</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28</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25</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Capacitor de 100nF a 100V de Poliéster</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 </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0</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26</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 xml:space="preserve">Capacitor de 0.01uF a 100V de Poliéster </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7</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28</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27</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 xml:space="preserve">Capacitor de 0.068uF a 50V  Cerámico </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18</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72</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28</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Capacitor de 10uF a 35V  Electrolítico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8</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29</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Capacitor de 1000uF a 35V  Electrolítico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8</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30</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 xml:space="preserve">Capacitor de 0.22uF a 100V de Poliéster </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12</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31</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 xml:space="preserve">Capacitor de 0.22uF a 50V  Cerámico </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32</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Capacitor de 0.01uF a 35V de Cerámico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12</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33</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Capacitor de 3.3nF a 50V  Cerámico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12</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34</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Capacitor de 2,2nF a 50V  Cerámico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35</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Capacitor de 1uF a 35V  Electrolítico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12</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36</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Capacitor de 0.1uF a 35V  Electrolítico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37</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Capacitor de 4.7uF a 35V  Electrolítico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38</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Rectificador puente de diodos  W02 200V 1,5A</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12</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39</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lang w:val="en-US"/>
              </w:rPr>
            </w:pPr>
            <w:r w:rsidRPr="009032CF">
              <w:rPr>
                <w:rFonts w:ascii="Arial" w:eastAsia="Times New Roman" w:hAnsi="Arial" w:cs="Arial"/>
                <w:color w:val="000000"/>
                <w:sz w:val="20"/>
                <w:szCs w:val="20"/>
                <w:lang w:val="en-US"/>
              </w:rPr>
              <w:t>Terminal 4966K-ND (0,250' MALE)</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8</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40</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lang w:val="en-US"/>
              </w:rPr>
            </w:pPr>
            <w:r w:rsidRPr="009032CF">
              <w:rPr>
                <w:rFonts w:ascii="Arial" w:eastAsia="Times New Roman" w:hAnsi="Arial" w:cs="Arial"/>
                <w:color w:val="000000"/>
                <w:sz w:val="20"/>
                <w:szCs w:val="20"/>
                <w:lang w:val="en-US"/>
              </w:rPr>
              <w:t>Terminal 1267K-ND (0,110' MALE)</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7</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28</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41</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lang w:val="en-US"/>
              </w:rPr>
            </w:pPr>
            <w:r w:rsidRPr="009032CF">
              <w:rPr>
                <w:rFonts w:ascii="Arial" w:eastAsia="Times New Roman" w:hAnsi="Arial" w:cs="Arial"/>
                <w:color w:val="000000"/>
                <w:sz w:val="20"/>
                <w:szCs w:val="20"/>
                <w:lang w:val="en-US"/>
              </w:rPr>
              <w:t>Zener 15V (1W) (Cód. Newark:  38C7683)</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42</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lang w:val="en-US"/>
              </w:rPr>
            </w:pPr>
            <w:r w:rsidRPr="009032CF">
              <w:rPr>
                <w:rFonts w:ascii="Arial" w:eastAsia="Times New Roman" w:hAnsi="Arial" w:cs="Arial"/>
                <w:color w:val="000000"/>
                <w:sz w:val="20"/>
                <w:szCs w:val="20"/>
                <w:lang w:val="en-US"/>
              </w:rPr>
              <w:t>Zener 10V (1/2W) (Cód. Newark:  05R0373)</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8</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43</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LM7815 tipo sombrero TO-3(K)</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44</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Diodo 1N4148 (Cód. Newark:  10M2940)</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33</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132</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45</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lang w:val="en-US"/>
              </w:rPr>
            </w:pPr>
            <w:r w:rsidRPr="009032CF">
              <w:rPr>
                <w:rFonts w:ascii="Arial" w:eastAsia="Times New Roman" w:hAnsi="Arial" w:cs="Arial"/>
                <w:color w:val="000000"/>
                <w:sz w:val="20"/>
                <w:szCs w:val="20"/>
                <w:lang w:val="en-US"/>
              </w:rPr>
              <w:t>Transistor 2N2222  (Cód. Newark:  42K2503)</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6</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24</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46</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lang w:val="en-US"/>
              </w:rPr>
            </w:pPr>
            <w:r w:rsidRPr="009032CF">
              <w:rPr>
                <w:rFonts w:ascii="Arial" w:eastAsia="Times New Roman" w:hAnsi="Arial" w:cs="Arial"/>
                <w:color w:val="000000"/>
                <w:sz w:val="20"/>
                <w:szCs w:val="20"/>
                <w:lang w:val="en-US"/>
              </w:rPr>
              <w:t>Transistor 2N3904 (Cód. Newark:  83C3116)</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12</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48</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47</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lang w:val="en-US"/>
              </w:rPr>
            </w:pPr>
            <w:r w:rsidRPr="009032CF">
              <w:rPr>
                <w:rFonts w:ascii="Arial" w:eastAsia="Times New Roman" w:hAnsi="Arial" w:cs="Arial"/>
                <w:color w:val="000000"/>
                <w:sz w:val="20"/>
                <w:szCs w:val="20"/>
                <w:lang w:val="en-US"/>
              </w:rPr>
              <w:t>Transistor 2N3905 (Cód. Newark:  21M5203)</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48</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lang w:val="en-US"/>
              </w:rPr>
            </w:pPr>
            <w:r w:rsidRPr="009032CF">
              <w:rPr>
                <w:rFonts w:ascii="Arial" w:eastAsia="Times New Roman" w:hAnsi="Arial" w:cs="Arial"/>
                <w:color w:val="000000"/>
                <w:sz w:val="20"/>
                <w:szCs w:val="20"/>
                <w:lang w:val="en-US"/>
              </w:rPr>
              <w:t>Transistor 2N6028 (PUT) (Cód. Newark:  45J2501)</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12</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49</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Potenciómetro de precisión POT-50K (Cód. Newark:  3386C-503)</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12</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50</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Potenciómetro de precisión POT-5K (Cód. Newark:  3386C-502)</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12</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51</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Potenciómetro de precisión POT-10K (Cód. Newark:  3386C-103)</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52</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Potenciómetro de precisión POT-1K (Cód. Newark:  3386C-102)</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53</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Potenciómetro de precisión POT-20K (Cód. Newark:  3386C-203)</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54</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lang w:val="en-US"/>
              </w:rPr>
            </w:pPr>
            <w:r w:rsidRPr="009032CF">
              <w:rPr>
                <w:rFonts w:ascii="Arial" w:eastAsia="Times New Roman" w:hAnsi="Arial" w:cs="Arial"/>
                <w:color w:val="000000"/>
                <w:sz w:val="20"/>
                <w:szCs w:val="20"/>
                <w:lang w:val="en-US"/>
              </w:rPr>
              <w:t>741-OPAMP (DIP) (Cód. Newark:  78K6012)</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16</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55</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lang w:val="en-US"/>
              </w:rPr>
            </w:pPr>
            <w:r w:rsidRPr="009032CF">
              <w:rPr>
                <w:rFonts w:ascii="Arial" w:eastAsia="Times New Roman" w:hAnsi="Arial" w:cs="Arial"/>
                <w:color w:val="000000"/>
                <w:sz w:val="20"/>
                <w:szCs w:val="20"/>
                <w:lang w:val="en-US"/>
              </w:rPr>
              <w:t>CD4011 (Quad NAND) (Cód. Newark:  58K8788)</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12</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56</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CD4098(Dual monoestable) (Cód. Newark:  60K5138)</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12</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57</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lang w:val="en-US"/>
              </w:rPr>
            </w:pPr>
            <w:r w:rsidRPr="009032CF">
              <w:rPr>
                <w:rFonts w:ascii="Arial" w:eastAsia="Times New Roman" w:hAnsi="Arial" w:cs="Arial"/>
                <w:color w:val="000000"/>
                <w:sz w:val="20"/>
                <w:szCs w:val="20"/>
                <w:lang w:val="en-US"/>
              </w:rPr>
              <w:t>CD4082 (DUAL AND) (Cód. Newark:  60K5135)</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12</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58</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lang w:val="en-US"/>
              </w:rPr>
            </w:pPr>
            <w:r w:rsidRPr="009032CF">
              <w:rPr>
                <w:rFonts w:ascii="Arial" w:eastAsia="Times New Roman" w:hAnsi="Arial" w:cs="Arial"/>
                <w:color w:val="000000"/>
                <w:sz w:val="20"/>
                <w:szCs w:val="20"/>
                <w:lang w:val="en-US"/>
              </w:rPr>
              <w:t>Oscilador LM555(DIP) (Cód. Newark:  58K8943)</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59</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Transformadores de impulso Murata 1003C</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6</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24</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60</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Zócalo para integrado de 14 Pines (7 por lado)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6</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24</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61</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Zócalo para integrado de 16 Pines (8 por lado)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16</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62</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Zócalo para integrado de 8 Pines (4 por lado)</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16</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63</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 xml:space="preserve">Arte de tarjeta electrónica  (20X30) Doble capa </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64</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Conectores grandes hembra 100und(Cód. Newark:  96F7734)</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5</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15</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65</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Conectores pequeños hembra 100und(Cód. Newark:  96F7411)</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5</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15</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66</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Conectores grande macho 100und(Cód. Newark:  1266K-ND)</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5</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15</w:t>
            </w:r>
          </w:p>
        </w:tc>
      </w:tr>
      <w:tr w:rsidR="009032CF" w:rsidRPr="009032CF" w:rsidTr="006B1231">
        <w:trPr>
          <w:trHeight w:val="236"/>
          <w:jc w:val="center"/>
        </w:trPr>
        <w:tc>
          <w:tcPr>
            <w:tcW w:w="618" w:type="dxa"/>
            <w:tcBorders>
              <w:top w:val="nil"/>
              <w:left w:val="single" w:sz="4" w:space="0" w:color="auto"/>
              <w:bottom w:val="thinThickSmallGap" w:sz="24" w:space="0" w:color="auto"/>
              <w:right w:val="single" w:sz="4" w:space="0" w:color="auto"/>
            </w:tcBorders>
            <w:shd w:val="clear" w:color="auto" w:fill="auto"/>
            <w:noWrap/>
            <w:vAlign w:val="center"/>
            <w:hideMark/>
          </w:tcPr>
          <w:p w:rsidR="009032CF" w:rsidRPr="009032CF" w:rsidRDefault="009032CF"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67</w:t>
            </w:r>
          </w:p>
        </w:tc>
        <w:tc>
          <w:tcPr>
            <w:tcW w:w="6428" w:type="dxa"/>
            <w:tcBorders>
              <w:top w:val="nil"/>
              <w:left w:val="nil"/>
              <w:bottom w:val="thinThickSmallGap" w:sz="24" w:space="0" w:color="auto"/>
              <w:right w:val="single" w:sz="4" w:space="0" w:color="auto"/>
            </w:tcBorders>
            <w:shd w:val="clear" w:color="auto" w:fill="auto"/>
            <w:noWrap/>
            <w:vAlign w:val="bottom"/>
            <w:hideMark/>
          </w:tcPr>
          <w:p w:rsidR="009032CF" w:rsidRPr="009032CF" w:rsidRDefault="009032CF"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Conectores pequeños macho 100und(Cód. Newark:  1211K-ND)</w:t>
            </w:r>
          </w:p>
        </w:tc>
        <w:tc>
          <w:tcPr>
            <w:tcW w:w="1185" w:type="dxa"/>
            <w:tcBorders>
              <w:top w:val="nil"/>
              <w:left w:val="nil"/>
              <w:bottom w:val="thinThickSmallGap" w:sz="24" w:space="0" w:color="auto"/>
              <w:right w:val="single" w:sz="4" w:space="0" w:color="auto"/>
            </w:tcBorders>
            <w:shd w:val="clear" w:color="auto" w:fill="auto"/>
            <w:noWrap/>
            <w:vAlign w:val="center"/>
            <w:hideMark/>
          </w:tcPr>
          <w:p w:rsidR="009032CF" w:rsidRPr="009032CF" w:rsidRDefault="009032CF"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5</w:t>
            </w:r>
          </w:p>
        </w:tc>
        <w:tc>
          <w:tcPr>
            <w:tcW w:w="1185" w:type="dxa"/>
            <w:tcBorders>
              <w:top w:val="nil"/>
              <w:left w:val="nil"/>
              <w:bottom w:val="thinThickSmallGap" w:sz="24" w:space="0" w:color="auto"/>
              <w:right w:val="single" w:sz="4" w:space="0" w:color="auto"/>
            </w:tcBorders>
            <w:shd w:val="clear" w:color="auto" w:fill="auto"/>
            <w:noWrap/>
            <w:vAlign w:val="center"/>
            <w:hideMark/>
          </w:tcPr>
          <w:p w:rsidR="009032CF" w:rsidRPr="009032CF" w:rsidRDefault="009032CF"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15</w:t>
            </w:r>
          </w:p>
        </w:tc>
      </w:tr>
      <w:tr w:rsidR="00462DBE" w:rsidRPr="009032CF" w:rsidTr="006B1231">
        <w:trPr>
          <w:trHeight w:val="300"/>
          <w:jc w:val="center"/>
        </w:trPr>
        <w:tc>
          <w:tcPr>
            <w:tcW w:w="9416" w:type="dxa"/>
            <w:gridSpan w:val="4"/>
            <w:tcBorders>
              <w:top w:val="thickThinSmallGap" w:sz="24" w:space="0" w:color="auto"/>
              <w:left w:val="single" w:sz="4" w:space="0" w:color="auto"/>
              <w:bottom w:val="thinThickMediumGap" w:sz="24" w:space="0" w:color="auto"/>
              <w:right w:val="single" w:sz="4" w:space="0" w:color="auto"/>
            </w:tcBorders>
            <w:shd w:val="clear" w:color="auto" w:fill="auto"/>
            <w:noWrap/>
            <w:vAlign w:val="bottom"/>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lastRenderedPageBreak/>
              <w:t>ELEMENTOS DE TABLERO DE POTENCIA</w:t>
            </w:r>
          </w:p>
        </w:tc>
      </w:tr>
      <w:tr w:rsidR="00462DBE" w:rsidRPr="009032CF" w:rsidTr="009032CF">
        <w:trPr>
          <w:trHeight w:val="720"/>
          <w:jc w:val="center"/>
        </w:trPr>
        <w:tc>
          <w:tcPr>
            <w:tcW w:w="618" w:type="dxa"/>
            <w:tcBorders>
              <w:top w:val="thinThickMediumGap" w:sz="24" w:space="0" w:color="auto"/>
              <w:left w:val="single" w:sz="4" w:space="0" w:color="auto"/>
              <w:bottom w:val="single" w:sz="4" w:space="0" w:color="auto"/>
              <w:right w:val="single" w:sz="4" w:space="0" w:color="auto"/>
            </w:tcBorders>
            <w:shd w:val="clear" w:color="auto" w:fill="auto"/>
            <w:vAlign w:val="center"/>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ITEM</w:t>
            </w:r>
          </w:p>
        </w:tc>
        <w:tc>
          <w:tcPr>
            <w:tcW w:w="6428" w:type="dxa"/>
            <w:tcBorders>
              <w:top w:val="thinThickMediumGap" w:sz="24" w:space="0" w:color="auto"/>
              <w:left w:val="nil"/>
              <w:bottom w:val="single" w:sz="4" w:space="0" w:color="auto"/>
              <w:right w:val="single" w:sz="4" w:space="0" w:color="auto"/>
            </w:tcBorders>
            <w:shd w:val="clear" w:color="auto" w:fill="auto"/>
            <w:vAlign w:val="center"/>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ELEMENTO</w:t>
            </w:r>
          </w:p>
        </w:tc>
        <w:tc>
          <w:tcPr>
            <w:tcW w:w="1185" w:type="dxa"/>
            <w:tcBorders>
              <w:top w:val="thinThickMediumGap" w:sz="24" w:space="0" w:color="auto"/>
              <w:left w:val="nil"/>
              <w:bottom w:val="single" w:sz="4" w:space="0" w:color="auto"/>
              <w:right w:val="single" w:sz="4" w:space="0" w:color="auto"/>
            </w:tcBorders>
            <w:shd w:val="clear" w:color="auto" w:fill="auto"/>
            <w:vAlign w:val="center"/>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CANTIDAD POR MAQUINA</w:t>
            </w:r>
          </w:p>
        </w:tc>
        <w:tc>
          <w:tcPr>
            <w:tcW w:w="1185" w:type="dxa"/>
            <w:tcBorders>
              <w:top w:val="thinThickMediumGap" w:sz="24" w:space="0" w:color="auto"/>
              <w:left w:val="nil"/>
              <w:bottom w:val="single" w:sz="4" w:space="0" w:color="auto"/>
              <w:right w:val="single" w:sz="4" w:space="0" w:color="auto"/>
            </w:tcBorders>
            <w:shd w:val="clear" w:color="auto" w:fill="auto"/>
            <w:vAlign w:val="center"/>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CANTIDAD TOTAL</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SCR tipo perno TO-64 (Cód. Digi-Key:  CS8-12IO2)</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6</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18</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sz w:val="20"/>
                <w:szCs w:val="20"/>
              </w:rPr>
            </w:pPr>
            <w:r w:rsidRPr="009032CF">
              <w:rPr>
                <w:rFonts w:ascii="Arial" w:eastAsia="Times New Roman" w:hAnsi="Arial" w:cs="Arial"/>
                <w:sz w:val="20"/>
                <w:szCs w:val="20"/>
              </w:rPr>
              <w:t>Diodo Rectificador tipo redondo (Cód. Newark:  16F120)</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6</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18</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sz w:val="20"/>
                <w:szCs w:val="20"/>
              </w:rPr>
            </w:pPr>
            <w:r w:rsidRPr="009032CF">
              <w:rPr>
                <w:rFonts w:ascii="Arial" w:eastAsia="Times New Roman" w:hAnsi="Arial" w:cs="Arial"/>
                <w:sz w:val="20"/>
                <w:szCs w:val="20"/>
              </w:rPr>
              <w:t>Disipador con resistencia térmica 5,5ºC/W</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12</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36</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sz w:val="20"/>
                <w:szCs w:val="20"/>
              </w:rPr>
            </w:pPr>
            <w:r w:rsidRPr="009032CF">
              <w:rPr>
                <w:rFonts w:ascii="Arial" w:eastAsia="Times New Roman" w:hAnsi="Arial" w:cs="Arial"/>
                <w:sz w:val="20"/>
                <w:szCs w:val="20"/>
              </w:rPr>
              <w:t>Resistencia de 22 OHM     5W (Cód. Newark:  41K9203)</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6</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18</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5</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sz w:val="20"/>
                <w:szCs w:val="20"/>
              </w:rPr>
            </w:pPr>
            <w:r w:rsidRPr="009032CF">
              <w:rPr>
                <w:rFonts w:ascii="Arial" w:eastAsia="Times New Roman" w:hAnsi="Arial" w:cs="Arial"/>
                <w:sz w:val="20"/>
                <w:szCs w:val="20"/>
              </w:rPr>
              <w:t>Resistencia bulk de 0.1  OHM, 25W* (Cód. Newark:  TMC25- 10 -ND)</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20</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60</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6</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sz w:val="20"/>
                <w:szCs w:val="20"/>
              </w:rPr>
            </w:pPr>
            <w:r w:rsidRPr="009032CF">
              <w:rPr>
                <w:rFonts w:ascii="Arial" w:eastAsia="Times New Roman" w:hAnsi="Arial" w:cs="Arial"/>
                <w:sz w:val="20"/>
                <w:szCs w:val="20"/>
              </w:rPr>
              <w:t>Capacitor axial    0,1uF  10%    850v</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6</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18</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7</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Conectores cable(100unidades) (Cód. Newark:  96F7911)</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5</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15</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8</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Conectores cables(100unidades) (Cód. Newark:  96F7172)</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5</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15</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9</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Cable #16 CARRETE DE 300m (Cód. Newark:  45M6441)</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5</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15</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10</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Cable #18 CARRETE DE 300m(Cód. Newark:  45M6736)</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5</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15</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11</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Marquillas redondas de números y letras para cables (caja 100unid)</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10</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30</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12</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lang w:val="en-US"/>
              </w:rPr>
            </w:pPr>
            <w:r w:rsidRPr="009032CF">
              <w:rPr>
                <w:rFonts w:ascii="Arial" w:eastAsia="Times New Roman" w:hAnsi="Arial" w:cs="Arial"/>
                <w:color w:val="000000"/>
                <w:sz w:val="20"/>
                <w:szCs w:val="20"/>
                <w:lang w:val="en-US"/>
              </w:rPr>
              <w:t>Standard Terminal Block, No. Pos:21(Cód. Newark:  07J5434)</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6</w:t>
            </w:r>
          </w:p>
        </w:tc>
      </w:tr>
      <w:tr w:rsidR="00462DBE" w:rsidRPr="009032CF" w:rsidTr="009032CF">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13</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lang w:val="en-US"/>
              </w:rPr>
            </w:pPr>
            <w:r w:rsidRPr="009032CF">
              <w:rPr>
                <w:rFonts w:ascii="Arial" w:eastAsia="Times New Roman" w:hAnsi="Arial" w:cs="Arial"/>
                <w:color w:val="000000"/>
                <w:sz w:val="20"/>
                <w:szCs w:val="20"/>
                <w:lang w:val="en-US"/>
              </w:rPr>
              <w:t>Standard Terminal Block, No. Pos:14 (Cód. Newark:  07J5434)</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r>
      <w:tr w:rsidR="00462DBE" w:rsidRPr="009032CF" w:rsidTr="009032CF">
        <w:trPr>
          <w:trHeight w:val="300"/>
          <w:jc w:val="center"/>
        </w:trPr>
        <w:tc>
          <w:tcPr>
            <w:tcW w:w="618" w:type="dxa"/>
            <w:tcBorders>
              <w:top w:val="nil"/>
              <w:left w:val="single" w:sz="4" w:space="0" w:color="auto"/>
              <w:bottom w:val="thinThickMediumGap" w:sz="2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14</w:t>
            </w:r>
          </w:p>
        </w:tc>
        <w:tc>
          <w:tcPr>
            <w:tcW w:w="6428" w:type="dxa"/>
            <w:tcBorders>
              <w:top w:val="nil"/>
              <w:left w:val="nil"/>
              <w:bottom w:val="thinThickMediumGap" w:sz="2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lang w:val="en-US"/>
              </w:rPr>
            </w:pPr>
            <w:r w:rsidRPr="009032CF">
              <w:rPr>
                <w:rFonts w:ascii="Arial" w:eastAsia="Times New Roman" w:hAnsi="Arial" w:cs="Arial"/>
                <w:color w:val="000000"/>
                <w:sz w:val="20"/>
                <w:szCs w:val="20"/>
                <w:lang w:val="en-US"/>
              </w:rPr>
              <w:t>Standard Terminal Block, No. Pos:6 (Cód. Newark:  07J5421)</w:t>
            </w:r>
          </w:p>
        </w:tc>
        <w:tc>
          <w:tcPr>
            <w:tcW w:w="1185" w:type="dxa"/>
            <w:tcBorders>
              <w:top w:val="nil"/>
              <w:left w:val="nil"/>
              <w:bottom w:val="thinThickMediumGap" w:sz="2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w:t>
            </w:r>
          </w:p>
        </w:tc>
        <w:tc>
          <w:tcPr>
            <w:tcW w:w="1185" w:type="dxa"/>
            <w:tcBorders>
              <w:top w:val="nil"/>
              <w:left w:val="nil"/>
              <w:bottom w:val="thinThickMediumGap" w:sz="2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6</w:t>
            </w:r>
          </w:p>
        </w:tc>
      </w:tr>
    </w:tbl>
    <w:p w:rsidR="00462DBE" w:rsidRDefault="00462DBE" w:rsidP="001177FE">
      <w:pPr>
        <w:spacing w:after="0" w:line="240" w:lineRule="auto"/>
        <w:rPr>
          <w:rFonts w:ascii="Arial" w:hAnsi="Arial" w:cs="Arial"/>
          <w:lang w:val="es-ES"/>
        </w:rPr>
      </w:pPr>
    </w:p>
    <w:p w:rsidR="00462DBE" w:rsidRDefault="00462DBE" w:rsidP="001177FE">
      <w:pPr>
        <w:spacing w:after="0" w:line="240" w:lineRule="auto"/>
        <w:rPr>
          <w:rFonts w:ascii="Arial" w:hAnsi="Arial" w:cs="Arial"/>
          <w:lang w:val="es-ES"/>
        </w:rPr>
      </w:pPr>
    </w:p>
    <w:p w:rsidR="00462DBE" w:rsidRDefault="00462DBE" w:rsidP="001177FE">
      <w:pPr>
        <w:spacing w:after="0" w:line="240" w:lineRule="auto"/>
        <w:rPr>
          <w:rFonts w:ascii="Arial" w:hAnsi="Arial" w:cs="Arial"/>
          <w:lang w:val="es-ES"/>
        </w:rPr>
      </w:pPr>
    </w:p>
    <w:p w:rsidR="00462DBE" w:rsidRDefault="00462DBE" w:rsidP="001177FE">
      <w:pPr>
        <w:spacing w:after="0" w:line="240" w:lineRule="auto"/>
        <w:rPr>
          <w:rFonts w:ascii="Arial" w:hAnsi="Arial" w:cs="Arial"/>
          <w:lang w:val="es-ES"/>
        </w:rPr>
      </w:pPr>
    </w:p>
    <w:p w:rsidR="00462DBE" w:rsidRDefault="00462DBE" w:rsidP="001177FE">
      <w:pPr>
        <w:spacing w:after="0" w:line="240" w:lineRule="auto"/>
        <w:rPr>
          <w:rFonts w:ascii="Arial" w:hAnsi="Arial" w:cs="Arial"/>
          <w:lang w:val="es-ES"/>
        </w:rPr>
      </w:pPr>
    </w:p>
    <w:p w:rsidR="00462DBE" w:rsidRDefault="00462DBE" w:rsidP="001177FE">
      <w:pPr>
        <w:spacing w:after="0" w:line="240" w:lineRule="auto"/>
        <w:rPr>
          <w:rFonts w:ascii="Arial" w:hAnsi="Arial" w:cs="Arial"/>
          <w:lang w:val="es-ES"/>
        </w:rPr>
      </w:pPr>
    </w:p>
    <w:p w:rsidR="00462DBE" w:rsidRDefault="00462DBE" w:rsidP="001177FE">
      <w:pPr>
        <w:spacing w:after="0" w:line="240" w:lineRule="auto"/>
        <w:rPr>
          <w:rFonts w:ascii="Arial" w:hAnsi="Arial" w:cs="Arial"/>
          <w:lang w:val="es-ES"/>
        </w:rPr>
      </w:pPr>
    </w:p>
    <w:p w:rsidR="003E7652" w:rsidRDefault="003E7652" w:rsidP="001177FE">
      <w:pPr>
        <w:spacing w:after="0" w:line="240" w:lineRule="auto"/>
        <w:rPr>
          <w:rFonts w:ascii="Arial" w:hAnsi="Arial" w:cs="Arial"/>
          <w:lang w:val="es-ES"/>
        </w:rPr>
      </w:pPr>
    </w:p>
    <w:p w:rsidR="006B1231" w:rsidRDefault="006B1231" w:rsidP="001177FE">
      <w:pPr>
        <w:spacing w:after="0" w:line="240" w:lineRule="auto"/>
        <w:rPr>
          <w:rFonts w:ascii="Arial" w:hAnsi="Arial" w:cs="Arial"/>
          <w:lang w:val="es-ES"/>
        </w:rPr>
      </w:pPr>
    </w:p>
    <w:p w:rsidR="006B1231" w:rsidRDefault="006B1231" w:rsidP="001177FE">
      <w:pPr>
        <w:spacing w:after="0" w:line="240" w:lineRule="auto"/>
        <w:rPr>
          <w:rFonts w:ascii="Arial" w:hAnsi="Arial" w:cs="Arial"/>
          <w:lang w:val="es-ES"/>
        </w:rPr>
      </w:pPr>
    </w:p>
    <w:p w:rsidR="006B1231" w:rsidRDefault="006B1231" w:rsidP="001177FE">
      <w:pPr>
        <w:spacing w:after="0" w:line="240" w:lineRule="auto"/>
        <w:rPr>
          <w:rFonts w:ascii="Arial" w:hAnsi="Arial" w:cs="Arial"/>
          <w:lang w:val="es-ES"/>
        </w:rPr>
      </w:pPr>
    </w:p>
    <w:p w:rsidR="00462DBE" w:rsidRDefault="00462DBE" w:rsidP="001177FE">
      <w:pPr>
        <w:spacing w:after="0" w:line="240" w:lineRule="auto"/>
        <w:rPr>
          <w:rFonts w:ascii="Arial" w:hAnsi="Arial" w:cs="Arial"/>
          <w:lang w:val="es-ES"/>
        </w:rPr>
      </w:pPr>
    </w:p>
    <w:p w:rsidR="00462DBE" w:rsidRDefault="00462DBE" w:rsidP="001177FE">
      <w:pPr>
        <w:spacing w:after="0" w:line="240" w:lineRule="auto"/>
        <w:rPr>
          <w:rFonts w:ascii="Arial" w:hAnsi="Arial" w:cs="Arial"/>
          <w:lang w:val="es-ES"/>
        </w:rPr>
      </w:pPr>
    </w:p>
    <w:p w:rsidR="00462DBE" w:rsidRDefault="00462DBE" w:rsidP="001177FE">
      <w:pPr>
        <w:spacing w:after="0" w:line="240" w:lineRule="auto"/>
        <w:rPr>
          <w:rFonts w:ascii="Arial" w:hAnsi="Arial" w:cs="Arial"/>
          <w:lang w:val="es-ES"/>
        </w:rPr>
      </w:pPr>
    </w:p>
    <w:tbl>
      <w:tblPr>
        <w:tblW w:w="9158" w:type="dxa"/>
        <w:jc w:val="center"/>
        <w:tblInd w:w="32" w:type="dxa"/>
        <w:tblCellMar>
          <w:left w:w="70" w:type="dxa"/>
          <w:right w:w="70" w:type="dxa"/>
        </w:tblCellMar>
        <w:tblLook w:val="04A0"/>
      </w:tblPr>
      <w:tblGrid>
        <w:gridCol w:w="618"/>
        <w:gridCol w:w="6428"/>
        <w:gridCol w:w="1185"/>
        <w:gridCol w:w="1185"/>
      </w:tblGrid>
      <w:tr w:rsidR="00462DBE" w:rsidRPr="009032CF" w:rsidTr="003E7652">
        <w:trPr>
          <w:trHeight w:val="300"/>
          <w:jc w:val="center"/>
        </w:trPr>
        <w:tc>
          <w:tcPr>
            <w:tcW w:w="9158" w:type="dxa"/>
            <w:gridSpan w:val="4"/>
            <w:tcBorders>
              <w:top w:val="thickThinSmallGap" w:sz="24" w:space="0" w:color="auto"/>
              <w:left w:val="single" w:sz="4" w:space="0" w:color="auto"/>
              <w:bottom w:val="thinThickMediumGap" w:sz="24" w:space="0" w:color="auto"/>
              <w:right w:val="single" w:sz="4" w:space="0" w:color="auto"/>
            </w:tcBorders>
            <w:shd w:val="clear" w:color="auto" w:fill="auto"/>
            <w:noWrap/>
            <w:vAlign w:val="bottom"/>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ELEMENTOS DE PANEL FRONTAL SUPERIOR E INFERIOR</w:t>
            </w:r>
          </w:p>
        </w:tc>
      </w:tr>
      <w:tr w:rsidR="00462DBE" w:rsidRPr="009032CF" w:rsidTr="003E7652">
        <w:trPr>
          <w:trHeight w:val="720"/>
          <w:jc w:val="center"/>
        </w:trPr>
        <w:tc>
          <w:tcPr>
            <w:tcW w:w="570" w:type="dxa"/>
            <w:tcBorders>
              <w:top w:val="nil"/>
              <w:left w:val="single" w:sz="4" w:space="0" w:color="auto"/>
              <w:bottom w:val="single" w:sz="4" w:space="0" w:color="auto"/>
              <w:right w:val="single" w:sz="4" w:space="0" w:color="auto"/>
            </w:tcBorders>
            <w:shd w:val="clear" w:color="auto" w:fill="auto"/>
            <w:vAlign w:val="center"/>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ITEM</w:t>
            </w:r>
          </w:p>
        </w:tc>
        <w:tc>
          <w:tcPr>
            <w:tcW w:w="6428" w:type="dxa"/>
            <w:tcBorders>
              <w:top w:val="nil"/>
              <w:left w:val="nil"/>
              <w:bottom w:val="single" w:sz="4" w:space="0" w:color="auto"/>
              <w:right w:val="single" w:sz="4" w:space="0" w:color="auto"/>
            </w:tcBorders>
            <w:shd w:val="clear" w:color="auto" w:fill="auto"/>
            <w:vAlign w:val="center"/>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ELEMENTO</w:t>
            </w:r>
          </w:p>
        </w:tc>
        <w:tc>
          <w:tcPr>
            <w:tcW w:w="1080" w:type="dxa"/>
            <w:tcBorders>
              <w:top w:val="nil"/>
              <w:left w:val="nil"/>
              <w:bottom w:val="single" w:sz="4" w:space="0" w:color="auto"/>
              <w:right w:val="single" w:sz="4" w:space="0" w:color="auto"/>
            </w:tcBorders>
            <w:shd w:val="clear" w:color="auto" w:fill="auto"/>
            <w:vAlign w:val="center"/>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CANTIDAD POR MAQUINA</w:t>
            </w:r>
          </w:p>
        </w:tc>
        <w:tc>
          <w:tcPr>
            <w:tcW w:w="1080" w:type="dxa"/>
            <w:tcBorders>
              <w:top w:val="nil"/>
              <w:left w:val="nil"/>
              <w:bottom w:val="single" w:sz="4" w:space="0" w:color="auto"/>
              <w:right w:val="single" w:sz="4" w:space="0" w:color="auto"/>
            </w:tcBorders>
            <w:shd w:val="clear" w:color="auto" w:fill="auto"/>
            <w:vAlign w:val="center"/>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CANTIDAD TOTAL</w:t>
            </w:r>
          </w:p>
        </w:tc>
      </w:tr>
      <w:tr w:rsidR="00462DBE" w:rsidRPr="009032CF" w:rsidTr="003E7652">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lang w:val="en-US"/>
              </w:rPr>
            </w:pPr>
            <w:r w:rsidRPr="009032CF">
              <w:rPr>
                <w:rFonts w:ascii="Arial" w:eastAsia="Times New Roman" w:hAnsi="Arial" w:cs="Arial"/>
                <w:color w:val="000000"/>
                <w:sz w:val="20"/>
                <w:szCs w:val="20"/>
                <w:lang w:val="en-US"/>
              </w:rPr>
              <w:t>Switch de 3 termimales (Cód. Newark:  21F778)</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r>
      <w:tr w:rsidR="00462DBE" w:rsidRPr="009032CF" w:rsidTr="003E7652">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Potenciómetro pot - 5K  2W (Cód. Newark:  04F8759)</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r>
      <w:tr w:rsidR="00462DBE" w:rsidRPr="009032CF" w:rsidTr="003E7652">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sz w:val="20"/>
                <w:szCs w:val="20"/>
              </w:rPr>
            </w:pPr>
            <w:r w:rsidRPr="009032CF">
              <w:rPr>
                <w:rFonts w:ascii="Arial" w:eastAsia="Times New Roman" w:hAnsi="Arial" w:cs="Arial"/>
                <w:sz w:val="20"/>
                <w:szCs w:val="20"/>
              </w:rPr>
              <w:t>Banana Jack (Negro) 1000V 16A</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100</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300</w:t>
            </w:r>
          </w:p>
        </w:tc>
      </w:tr>
      <w:tr w:rsidR="00462DBE" w:rsidRPr="009032CF" w:rsidTr="003E7652">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sz w:val="20"/>
                <w:szCs w:val="20"/>
              </w:rPr>
            </w:pPr>
            <w:r w:rsidRPr="009032CF">
              <w:rPr>
                <w:rFonts w:ascii="Arial" w:eastAsia="Times New Roman" w:hAnsi="Arial" w:cs="Arial"/>
                <w:sz w:val="20"/>
                <w:szCs w:val="20"/>
              </w:rPr>
              <w:t>Banana Jack (Amarillo) 1000V 16A</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75</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225</w:t>
            </w:r>
          </w:p>
        </w:tc>
      </w:tr>
      <w:tr w:rsidR="00462DBE" w:rsidRPr="009032CF" w:rsidTr="003E7652">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5</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sz w:val="20"/>
                <w:szCs w:val="20"/>
              </w:rPr>
            </w:pPr>
            <w:r w:rsidRPr="009032CF">
              <w:rPr>
                <w:rFonts w:ascii="Arial" w:eastAsia="Times New Roman" w:hAnsi="Arial" w:cs="Arial"/>
                <w:sz w:val="20"/>
                <w:szCs w:val="20"/>
              </w:rPr>
              <w:t>Banana Jack (Blanco) 1000V 16A</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0</w:t>
            </w:r>
          </w:p>
        </w:tc>
      </w:tr>
      <w:tr w:rsidR="00462DBE" w:rsidRPr="009032CF" w:rsidTr="003E7652">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6</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sz w:val="20"/>
                <w:szCs w:val="20"/>
              </w:rPr>
            </w:pPr>
            <w:r w:rsidRPr="009032CF">
              <w:rPr>
                <w:rFonts w:ascii="Arial" w:eastAsia="Times New Roman" w:hAnsi="Arial" w:cs="Arial"/>
                <w:sz w:val="20"/>
                <w:szCs w:val="20"/>
              </w:rPr>
              <w:t>Banana Jack (Verde) 1000V 16A</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50</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150</w:t>
            </w:r>
          </w:p>
        </w:tc>
      </w:tr>
      <w:tr w:rsidR="00462DBE" w:rsidRPr="009032CF" w:rsidTr="003E7652">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7</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sz w:val="20"/>
                <w:szCs w:val="20"/>
              </w:rPr>
            </w:pPr>
            <w:r w:rsidRPr="009032CF">
              <w:rPr>
                <w:rFonts w:ascii="Arial" w:eastAsia="Times New Roman" w:hAnsi="Arial" w:cs="Arial"/>
                <w:sz w:val="20"/>
                <w:szCs w:val="20"/>
                <w:lang w:val="en-US"/>
              </w:rPr>
              <w:t xml:space="preserve">Binding Post Negro JOHNSON/EMERSON. </w:t>
            </w:r>
            <w:r w:rsidRPr="009032CF">
              <w:rPr>
                <w:rFonts w:ascii="Arial" w:eastAsia="Times New Roman" w:hAnsi="Arial" w:cs="Arial"/>
                <w:sz w:val="20"/>
                <w:szCs w:val="20"/>
              </w:rPr>
              <w:t>Terminal negro</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18</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54</w:t>
            </w:r>
          </w:p>
        </w:tc>
      </w:tr>
      <w:tr w:rsidR="00462DBE" w:rsidRPr="009032CF" w:rsidTr="003E7652">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8</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sz w:val="20"/>
                <w:szCs w:val="20"/>
              </w:rPr>
            </w:pPr>
            <w:r w:rsidRPr="009032CF">
              <w:rPr>
                <w:rFonts w:ascii="Arial" w:eastAsia="Times New Roman" w:hAnsi="Arial" w:cs="Arial"/>
                <w:sz w:val="20"/>
                <w:szCs w:val="20"/>
                <w:lang w:val="en-US"/>
              </w:rPr>
              <w:t xml:space="preserve">Binding Post Rojo JOHNSON/EMERSON.  </w:t>
            </w:r>
            <w:r w:rsidRPr="009032CF">
              <w:rPr>
                <w:rFonts w:ascii="Arial" w:eastAsia="Times New Roman" w:hAnsi="Arial" w:cs="Arial"/>
                <w:sz w:val="20"/>
                <w:szCs w:val="20"/>
              </w:rPr>
              <w:t>Terminal rojo</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6</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18</w:t>
            </w:r>
          </w:p>
        </w:tc>
      </w:tr>
      <w:tr w:rsidR="00462DBE" w:rsidRPr="009032CF" w:rsidTr="003E7652">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9</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Lámpara de neón rojo (Cód. Newark:  50F6206)</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1</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3</w:t>
            </w:r>
          </w:p>
        </w:tc>
      </w:tr>
      <w:tr w:rsidR="00462DBE" w:rsidRPr="009032CF" w:rsidTr="003E7652">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10</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Diseño panel Frontal Superior e inferior</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2</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6</w:t>
            </w:r>
          </w:p>
        </w:tc>
      </w:tr>
      <w:tr w:rsidR="00462DBE" w:rsidRPr="009032CF" w:rsidTr="003E7652">
        <w:trPr>
          <w:trHeight w:val="300"/>
          <w:jc w:val="center"/>
        </w:trPr>
        <w:tc>
          <w:tcPr>
            <w:tcW w:w="570" w:type="dxa"/>
            <w:tcBorders>
              <w:top w:val="nil"/>
              <w:left w:val="single" w:sz="4" w:space="0" w:color="auto"/>
              <w:bottom w:val="thinThickMediumGap" w:sz="2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11</w:t>
            </w:r>
          </w:p>
        </w:tc>
        <w:tc>
          <w:tcPr>
            <w:tcW w:w="6428" w:type="dxa"/>
            <w:tcBorders>
              <w:top w:val="nil"/>
              <w:left w:val="nil"/>
              <w:bottom w:val="thinThickMediumGap" w:sz="2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Acrílico para panel frontal superior e inferior</w:t>
            </w:r>
          </w:p>
        </w:tc>
        <w:tc>
          <w:tcPr>
            <w:tcW w:w="1080" w:type="dxa"/>
            <w:tcBorders>
              <w:top w:val="nil"/>
              <w:left w:val="nil"/>
              <w:bottom w:val="thinThickMediumGap" w:sz="2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2</w:t>
            </w:r>
          </w:p>
        </w:tc>
        <w:tc>
          <w:tcPr>
            <w:tcW w:w="1080" w:type="dxa"/>
            <w:tcBorders>
              <w:top w:val="nil"/>
              <w:left w:val="nil"/>
              <w:bottom w:val="thinThickMediumGap" w:sz="2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6</w:t>
            </w:r>
          </w:p>
        </w:tc>
      </w:tr>
    </w:tbl>
    <w:p w:rsidR="00462DBE" w:rsidRDefault="006B1231" w:rsidP="006B1231">
      <w:pPr>
        <w:tabs>
          <w:tab w:val="left" w:pos="6690"/>
        </w:tabs>
        <w:spacing w:after="0" w:line="240" w:lineRule="auto"/>
        <w:rPr>
          <w:rFonts w:ascii="Arial" w:hAnsi="Arial" w:cs="Arial"/>
          <w:lang w:val="es-ES"/>
        </w:rPr>
      </w:pPr>
      <w:r>
        <w:rPr>
          <w:rFonts w:ascii="Arial" w:hAnsi="Arial" w:cs="Arial"/>
          <w:lang w:val="es-ES"/>
        </w:rPr>
        <w:lastRenderedPageBreak/>
        <w:tab/>
      </w:r>
    </w:p>
    <w:tbl>
      <w:tblPr>
        <w:tblW w:w="9158" w:type="dxa"/>
        <w:jc w:val="center"/>
        <w:tblInd w:w="32" w:type="dxa"/>
        <w:tblCellMar>
          <w:left w:w="70" w:type="dxa"/>
          <w:right w:w="70" w:type="dxa"/>
        </w:tblCellMar>
        <w:tblLook w:val="04A0"/>
      </w:tblPr>
      <w:tblGrid>
        <w:gridCol w:w="618"/>
        <w:gridCol w:w="6428"/>
        <w:gridCol w:w="1185"/>
        <w:gridCol w:w="1185"/>
      </w:tblGrid>
      <w:tr w:rsidR="00462DBE" w:rsidRPr="009032CF" w:rsidTr="003E7652">
        <w:trPr>
          <w:trHeight w:val="300"/>
          <w:jc w:val="center"/>
        </w:trPr>
        <w:tc>
          <w:tcPr>
            <w:tcW w:w="9158" w:type="dxa"/>
            <w:gridSpan w:val="4"/>
            <w:tcBorders>
              <w:top w:val="thickThinSmallGap" w:sz="24" w:space="0" w:color="auto"/>
              <w:left w:val="single" w:sz="4" w:space="0" w:color="auto"/>
              <w:bottom w:val="thinThickMediumGap" w:sz="24" w:space="0" w:color="auto"/>
              <w:right w:val="single" w:sz="4" w:space="0" w:color="auto"/>
            </w:tcBorders>
            <w:shd w:val="clear" w:color="auto" w:fill="auto"/>
            <w:noWrap/>
            <w:vAlign w:val="bottom"/>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ELEMENTOS DE PROTECCIÓN</w:t>
            </w:r>
          </w:p>
        </w:tc>
      </w:tr>
      <w:tr w:rsidR="00462DBE" w:rsidRPr="009032CF" w:rsidTr="003E7652">
        <w:trPr>
          <w:trHeight w:val="720"/>
          <w:jc w:val="center"/>
        </w:trPr>
        <w:tc>
          <w:tcPr>
            <w:tcW w:w="570" w:type="dxa"/>
            <w:tcBorders>
              <w:top w:val="nil"/>
              <w:left w:val="single" w:sz="4" w:space="0" w:color="auto"/>
              <w:bottom w:val="single" w:sz="4" w:space="0" w:color="auto"/>
              <w:right w:val="single" w:sz="4" w:space="0" w:color="auto"/>
            </w:tcBorders>
            <w:shd w:val="clear" w:color="auto" w:fill="auto"/>
            <w:vAlign w:val="center"/>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ITEM</w:t>
            </w:r>
          </w:p>
        </w:tc>
        <w:tc>
          <w:tcPr>
            <w:tcW w:w="6428" w:type="dxa"/>
            <w:tcBorders>
              <w:top w:val="nil"/>
              <w:left w:val="nil"/>
              <w:bottom w:val="single" w:sz="4" w:space="0" w:color="auto"/>
              <w:right w:val="single" w:sz="4" w:space="0" w:color="auto"/>
            </w:tcBorders>
            <w:shd w:val="clear" w:color="auto" w:fill="auto"/>
            <w:vAlign w:val="center"/>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ELEMENTO</w:t>
            </w:r>
          </w:p>
        </w:tc>
        <w:tc>
          <w:tcPr>
            <w:tcW w:w="1080" w:type="dxa"/>
            <w:tcBorders>
              <w:top w:val="nil"/>
              <w:left w:val="nil"/>
              <w:bottom w:val="single" w:sz="4" w:space="0" w:color="auto"/>
              <w:right w:val="single" w:sz="4" w:space="0" w:color="auto"/>
            </w:tcBorders>
            <w:shd w:val="clear" w:color="auto" w:fill="auto"/>
            <w:vAlign w:val="center"/>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CANTIDAD POR MAQUINA</w:t>
            </w:r>
          </w:p>
        </w:tc>
        <w:tc>
          <w:tcPr>
            <w:tcW w:w="1080" w:type="dxa"/>
            <w:tcBorders>
              <w:top w:val="nil"/>
              <w:left w:val="nil"/>
              <w:bottom w:val="single" w:sz="4" w:space="0" w:color="auto"/>
              <w:right w:val="single" w:sz="4" w:space="0" w:color="auto"/>
            </w:tcBorders>
            <w:shd w:val="clear" w:color="auto" w:fill="auto"/>
            <w:vAlign w:val="center"/>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CANTIDAD TOTAL</w:t>
            </w:r>
          </w:p>
        </w:tc>
      </w:tr>
      <w:tr w:rsidR="00462DBE" w:rsidRPr="009032CF" w:rsidTr="003E7652">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sz w:val="20"/>
                <w:szCs w:val="20"/>
              </w:rPr>
            </w:pPr>
            <w:r w:rsidRPr="009032CF">
              <w:rPr>
                <w:rFonts w:ascii="Arial" w:eastAsia="Times New Roman" w:hAnsi="Arial" w:cs="Arial"/>
                <w:sz w:val="20"/>
                <w:szCs w:val="20"/>
              </w:rPr>
              <w:t>Disyuntor -3polos 480VAC  32A</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1</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3</w:t>
            </w:r>
          </w:p>
        </w:tc>
      </w:tr>
      <w:tr w:rsidR="00462DBE" w:rsidRPr="009032CF" w:rsidTr="003E7652">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sz w:val="20"/>
                <w:szCs w:val="20"/>
              </w:rPr>
            </w:pPr>
            <w:r w:rsidRPr="009032CF">
              <w:rPr>
                <w:rFonts w:ascii="Arial" w:eastAsia="Times New Roman" w:hAnsi="Arial" w:cs="Arial"/>
                <w:sz w:val="20"/>
                <w:szCs w:val="20"/>
              </w:rPr>
              <w:t>Disyuntor -3polos 480VAC  10A</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2</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6</w:t>
            </w:r>
          </w:p>
        </w:tc>
      </w:tr>
      <w:tr w:rsidR="00462DBE" w:rsidRPr="009032CF" w:rsidTr="003E7652">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sz w:val="20"/>
                <w:szCs w:val="20"/>
              </w:rPr>
            </w:pPr>
            <w:r w:rsidRPr="009032CF">
              <w:rPr>
                <w:rFonts w:ascii="Arial" w:eastAsia="Times New Roman" w:hAnsi="Arial" w:cs="Arial"/>
                <w:sz w:val="20"/>
                <w:szCs w:val="20"/>
              </w:rPr>
              <w:t xml:space="preserve">Disyuntor-2polos  480VAC   10A </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1</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3</w:t>
            </w:r>
          </w:p>
        </w:tc>
      </w:tr>
      <w:tr w:rsidR="00462DBE" w:rsidRPr="009032CF" w:rsidTr="003E7652">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sz w:val="20"/>
                <w:szCs w:val="20"/>
              </w:rPr>
            </w:pPr>
            <w:r w:rsidRPr="009032CF">
              <w:rPr>
                <w:rFonts w:ascii="Arial" w:eastAsia="Times New Roman" w:hAnsi="Arial" w:cs="Arial"/>
                <w:sz w:val="20"/>
                <w:szCs w:val="20"/>
              </w:rPr>
              <w:t xml:space="preserve">Disyuntor-1polo  480VAC   32A </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2</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6</w:t>
            </w:r>
          </w:p>
        </w:tc>
      </w:tr>
      <w:tr w:rsidR="00462DBE" w:rsidRPr="009032CF" w:rsidTr="003E7652">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5</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Portafusibles  y fusibles 600V 20A</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4</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12</w:t>
            </w:r>
          </w:p>
        </w:tc>
      </w:tr>
      <w:tr w:rsidR="00462DBE" w:rsidRPr="009032CF" w:rsidTr="003E7652">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6</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Portafusibles y fusibles  600V 10A</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15</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45</w:t>
            </w:r>
          </w:p>
        </w:tc>
      </w:tr>
      <w:tr w:rsidR="00462DBE" w:rsidRPr="009032CF" w:rsidTr="003E7652">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7</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Portafusibles y fusibles  600V 5A</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3</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9</w:t>
            </w:r>
          </w:p>
        </w:tc>
      </w:tr>
      <w:tr w:rsidR="00462DBE" w:rsidRPr="009032CF" w:rsidTr="003E7652">
        <w:trPr>
          <w:trHeight w:val="300"/>
          <w:jc w:val="center"/>
        </w:trPr>
        <w:tc>
          <w:tcPr>
            <w:tcW w:w="570" w:type="dxa"/>
            <w:tcBorders>
              <w:top w:val="nil"/>
              <w:left w:val="single" w:sz="4" w:space="0" w:color="auto"/>
              <w:bottom w:val="thinThickMediumGap" w:sz="2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8</w:t>
            </w:r>
          </w:p>
        </w:tc>
        <w:tc>
          <w:tcPr>
            <w:tcW w:w="6428" w:type="dxa"/>
            <w:tcBorders>
              <w:top w:val="nil"/>
              <w:left w:val="nil"/>
              <w:bottom w:val="thinThickMediumGap" w:sz="2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Portafusibles para riel y fusibles  600V 5A</w:t>
            </w:r>
          </w:p>
        </w:tc>
        <w:tc>
          <w:tcPr>
            <w:tcW w:w="1080" w:type="dxa"/>
            <w:tcBorders>
              <w:top w:val="nil"/>
              <w:left w:val="nil"/>
              <w:bottom w:val="thinThickMediumGap" w:sz="2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3</w:t>
            </w:r>
          </w:p>
        </w:tc>
        <w:tc>
          <w:tcPr>
            <w:tcW w:w="1080" w:type="dxa"/>
            <w:tcBorders>
              <w:top w:val="nil"/>
              <w:left w:val="nil"/>
              <w:bottom w:val="thinThickMediumGap" w:sz="2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9</w:t>
            </w:r>
          </w:p>
        </w:tc>
      </w:tr>
    </w:tbl>
    <w:p w:rsidR="00462DBE" w:rsidRDefault="00462DBE" w:rsidP="001177FE">
      <w:pPr>
        <w:spacing w:after="0" w:line="240" w:lineRule="auto"/>
        <w:rPr>
          <w:rFonts w:ascii="Arial" w:hAnsi="Arial" w:cs="Arial"/>
          <w:lang w:val="es-ES"/>
        </w:rPr>
      </w:pPr>
    </w:p>
    <w:p w:rsidR="00462DBE" w:rsidRDefault="00462DBE" w:rsidP="001177FE">
      <w:pPr>
        <w:spacing w:after="0" w:line="240" w:lineRule="auto"/>
        <w:rPr>
          <w:rFonts w:ascii="Arial" w:hAnsi="Arial" w:cs="Arial"/>
          <w:lang w:val="es-ES"/>
        </w:rPr>
      </w:pPr>
    </w:p>
    <w:p w:rsidR="003E7652" w:rsidRDefault="003E7652" w:rsidP="001177FE">
      <w:pPr>
        <w:spacing w:after="0" w:line="240" w:lineRule="auto"/>
        <w:rPr>
          <w:rFonts w:ascii="Arial" w:hAnsi="Arial" w:cs="Arial"/>
          <w:lang w:val="es-ES"/>
        </w:rPr>
      </w:pPr>
    </w:p>
    <w:tbl>
      <w:tblPr>
        <w:tblW w:w="9158" w:type="dxa"/>
        <w:jc w:val="center"/>
        <w:tblInd w:w="32" w:type="dxa"/>
        <w:tblCellMar>
          <w:left w:w="70" w:type="dxa"/>
          <w:right w:w="70" w:type="dxa"/>
        </w:tblCellMar>
        <w:tblLook w:val="04A0"/>
      </w:tblPr>
      <w:tblGrid>
        <w:gridCol w:w="618"/>
        <w:gridCol w:w="6428"/>
        <w:gridCol w:w="1185"/>
        <w:gridCol w:w="1185"/>
      </w:tblGrid>
      <w:tr w:rsidR="00462DBE" w:rsidRPr="009032CF" w:rsidTr="003E7652">
        <w:trPr>
          <w:trHeight w:val="300"/>
          <w:jc w:val="center"/>
        </w:trPr>
        <w:tc>
          <w:tcPr>
            <w:tcW w:w="9158" w:type="dxa"/>
            <w:gridSpan w:val="4"/>
            <w:tcBorders>
              <w:top w:val="thickThinSmallGap" w:sz="24" w:space="0" w:color="auto"/>
              <w:left w:val="single" w:sz="4" w:space="0" w:color="auto"/>
              <w:bottom w:val="thinThickMediumGap" w:sz="24" w:space="0" w:color="auto"/>
              <w:right w:val="single" w:sz="4" w:space="0" w:color="auto"/>
            </w:tcBorders>
            <w:shd w:val="clear" w:color="auto" w:fill="auto"/>
            <w:noWrap/>
            <w:vAlign w:val="bottom"/>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TRANSFORMADORES</w:t>
            </w:r>
          </w:p>
        </w:tc>
      </w:tr>
      <w:tr w:rsidR="00462DBE" w:rsidRPr="009032CF" w:rsidTr="003E7652">
        <w:trPr>
          <w:trHeight w:val="720"/>
          <w:jc w:val="center"/>
        </w:trPr>
        <w:tc>
          <w:tcPr>
            <w:tcW w:w="570" w:type="dxa"/>
            <w:tcBorders>
              <w:top w:val="nil"/>
              <w:left w:val="single" w:sz="4" w:space="0" w:color="auto"/>
              <w:bottom w:val="single" w:sz="4" w:space="0" w:color="auto"/>
              <w:right w:val="single" w:sz="4" w:space="0" w:color="auto"/>
            </w:tcBorders>
            <w:shd w:val="clear" w:color="auto" w:fill="auto"/>
            <w:vAlign w:val="center"/>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ITEM</w:t>
            </w:r>
          </w:p>
        </w:tc>
        <w:tc>
          <w:tcPr>
            <w:tcW w:w="6428" w:type="dxa"/>
            <w:tcBorders>
              <w:top w:val="nil"/>
              <w:left w:val="nil"/>
              <w:bottom w:val="single" w:sz="4" w:space="0" w:color="auto"/>
              <w:right w:val="single" w:sz="4" w:space="0" w:color="auto"/>
            </w:tcBorders>
            <w:shd w:val="clear" w:color="auto" w:fill="auto"/>
            <w:vAlign w:val="center"/>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ELEMENTO</w:t>
            </w:r>
          </w:p>
        </w:tc>
        <w:tc>
          <w:tcPr>
            <w:tcW w:w="1080" w:type="dxa"/>
            <w:tcBorders>
              <w:top w:val="nil"/>
              <w:left w:val="nil"/>
              <w:bottom w:val="single" w:sz="4" w:space="0" w:color="auto"/>
              <w:right w:val="single" w:sz="4" w:space="0" w:color="auto"/>
            </w:tcBorders>
            <w:shd w:val="clear" w:color="auto" w:fill="auto"/>
            <w:vAlign w:val="center"/>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CANTIDAD POR MAQUINA</w:t>
            </w:r>
          </w:p>
        </w:tc>
        <w:tc>
          <w:tcPr>
            <w:tcW w:w="1080" w:type="dxa"/>
            <w:tcBorders>
              <w:top w:val="nil"/>
              <w:left w:val="nil"/>
              <w:bottom w:val="single" w:sz="4" w:space="0" w:color="auto"/>
              <w:right w:val="single" w:sz="4" w:space="0" w:color="auto"/>
            </w:tcBorders>
            <w:shd w:val="clear" w:color="auto" w:fill="auto"/>
            <w:vAlign w:val="center"/>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CANTIDAD TOTAL</w:t>
            </w:r>
          </w:p>
        </w:tc>
      </w:tr>
      <w:tr w:rsidR="00462DBE" w:rsidRPr="009032CF" w:rsidTr="003E7652">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Transformador monofásico para voltaje de campo (Vp208vrms--Vs140vrms)</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3</w:t>
            </w:r>
          </w:p>
        </w:tc>
      </w:tr>
      <w:tr w:rsidR="00462DBE" w:rsidRPr="009032CF" w:rsidTr="003E7652">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Transformador trifásico de sincronismo (Vp208vrms--Vs18vrms)</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3</w:t>
            </w:r>
          </w:p>
        </w:tc>
      </w:tr>
      <w:tr w:rsidR="00462DBE" w:rsidRPr="009032CF" w:rsidTr="003E7652">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c>
          <w:tcPr>
            <w:tcW w:w="6428" w:type="dxa"/>
            <w:tcBorders>
              <w:top w:val="nil"/>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 xml:space="preserve">Transformador trifásico de </w:t>
            </w:r>
            <w:r w:rsidR="001F1B71" w:rsidRPr="009032CF">
              <w:rPr>
                <w:rFonts w:ascii="Arial" w:eastAsia="Times New Roman" w:hAnsi="Arial" w:cs="Arial"/>
                <w:color w:val="000000"/>
                <w:sz w:val="20"/>
                <w:szCs w:val="20"/>
              </w:rPr>
              <w:t>potencial</w:t>
            </w:r>
          </w:p>
          <w:p w:rsidR="00462DBE" w:rsidRPr="009032CF" w:rsidRDefault="00462DBE"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NATRA 121376</w:t>
            </w:r>
            <w:r w:rsidR="004D4058" w:rsidRPr="009032CF">
              <w:rPr>
                <w:rFonts w:ascii="Arial" w:eastAsia="Times New Roman" w:hAnsi="Arial" w:cs="Arial"/>
                <w:color w:val="000000"/>
                <w:sz w:val="20"/>
                <w:szCs w:val="20"/>
              </w:rPr>
              <w:t>(Vp208vrms-Vs105vrms-105vrms-210vrms)</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080"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3</w:t>
            </w:r>
          </w:p>
        </w:tc>
      </w:tr>
      <w:tr w:rsidR="00462DBE" w:rsidRPr="009032CF" w:rsidTr="003E7652">
        <w:trPr>
          <w:trHeight w:val="300"/>
          <w:jc w:val="center"/>
        </w:trPr>
        <w:tc>
          <w:tcPr>
            <w:tcW w:w="570" w:type="dxa"/>
            <w:tcBorders>
              <w:top w:val="nil"/>
              <w:left w:val="single" w:sz="4" w:space="0" w:color="auto"/>
              <w:bottom w:val="thinThickMediumGap" w:sz="2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c>
          <w:tcPr>
            <w:tcW w:w="6428" w:type="dxa"/>
            <w:tcBorders>
              <w:top w:val="nil"/>
              <w:left w:val="nil"/>
              <w:bottom w:val="thinThickMediumGap" w:sz="24" w:space="0" w:color="auto"/>
              <w:right w:val="single" w:sz="4" w:space="0" w:color="auto"/>
            </w:tcBorders>
            <w:shd w:val="clear" w:color="auto" w:fill="auto"/>
            <w:noWrap/>
            <w:vAlign w:val="bottom"/>
            <w:hideMark/>
          </w:tcPr>
          <w:p w:rsidR="00462DBE" w:rsidRPr="009032CF" w:rsidRDefault="00462DBE" w:rsidP="001F1B71">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 xml:space="preserve">Transformador monofásico de potencia INATRA </w:t>
            </w:r>
            <w:r w:rsidR="001F1B71" w:rsidRPr="009032CF">
              <w:rPr>
                <w:rFonts w:ascii="Arial" w:eastAsia="Times New Roman" w:hAnsi="Arial" w:cs="Arial"/>
                <w:color w:val="000000"/>
                <w:sz w:val="20"/>
                <w:szCs w:val="20"/>
              </w:rPr>
              <w:t xml:space="preserve"> (Vp120-Vs270Vrms)</w:t>
            </w:r>
          </w:p>
        </w:tc>
        <w:tc>
          <w:tcPr>
            <w:tcW w:w="1080" w:type="dxa"/>
            <w:tcBorders>
              <w:top w:val="nil"/>
              <w:left w:val="nil"/>
              <w:bottom w:val="thinThickMediumGap" w:sz="2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1080" w:type="dxa"/>
            <w:tcBorders>
              <w:top w:val="nil"/>
              <w:left w:val="nil"/>
              <w:bottom w:val="thinThickMediumGap" w:sz="2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sz w:val="20"/>
                <w:szCs w:val="20"/>
              </w:rPr>
            </w:pPr>
            <w:r w:rsidRPr="009032CF">
              <w:rPr>
                <w:rFonts w:ascii="Arial" w:eastAsia="Times New Roman" w:hAnsi="Arial" w:cs="Arial"/>
                <w:sz w:val="20"/>
                <w:szCs w:val="20"/>
              </w:rPr>
              <w:t>3</w:t>
            </w:r>
          </w:p>
        </w:tc>
      </w:tr>
    </w:tbl>
    <w:p w:rsidR="00462DBE" w:rsidRDefault="00462DBE" w:rsidP="001177FE">
      <w:pPr>
        <w:spacing w:after="0" w:line="240" w:lineRule="auto"/>
        <w:rPr>
          <w:rFonts w:ascii="Arial" w:hAnsi="Arial" w:cs="Arial"/>
          <w:lang w:val="es-ES"/>
        </w:rPr>
      </w:pPr>
    </w:p>
    <w:p w:rsidR="00462DBE" w:rsidRDefault="00462DBE" w:rsidP="001177FE">
      <w:pPr>
        <w:spacing w:after="0" w:line="240" w:lineRule="auto"/>
        <w:rPr>
          <w:rFonts w:ascii="Arial" w:hAnsi="Arial" w:cs="Arial"/>
          <w:lang w:val="es-ES"/>
        </w:rPr>
      </w:pPr>
    </w:p>
    <w:p w:rsidR="003E7652" w:rsidRDefault="003E7652" w:rsidP="001177FE">
      <w:pPr>
        <w:spacing w:after="0" w:line="240" w:lineRule="auto"/>
        <w:rPr>
          <w:rFonts w:ascii="Arial" w:hAnsi="Arial" w:cs="Arial"/>
          <w:lang w:val="es-ES"/>
        </w:rPr>
      </w:pPr>
    </w:p>
    <w:tbl>
      <w:tblPr>
        <w:tblW w:w="7317" w:type="dxa"/>
        <w:jc w:val="center"/>
        <w:tblInd w:w="32" w:type="dxa"/>
        <w:tblCellMar>
          <w:left w:w="70" w:type="dxa"/>
          <w:right w:w="70" w:type="dxa"/>
        </w:tblCellMar>
        <w:tblLook w:val="04A0"/>
      </w:tblPr>
      <w:tblGrid>
        <w:gridCol w:w="618"/>
        <w:gridCol w:w="4882"/>
        <w:gridCol w:w="1836"/>
      </w:tblGrid>
      <w:tr w:rsidR="00462DBE" w:rsidRPr="009032CF" w:rsidTr="003E7652">
        <w:trPr>
          <w:trHeight w:val="300"/>
          <w:jc w:val="center"/>
        </w:trPr>
        <w:tc>
          <w:tcPr>
            <w:tcW w:w="7317" w:type="dxa"/>
            <w:gridSpan w:val="3"/>
            <w:vMerge w:val="restart"/>
            <w:tcBorders>
              <w:top w:val="thickThinSmallGap" w:sz="24" w:space="0" w:color="auto"/>
              <w:left w:val="single" w:sz="4" w:space="0" w:color="auto"/>
              <w:bottom w:val="single" w:sz="4" w:space="0" w:color="auto"/>
              <w:right w:val="single" w:sz="4" w:space="0" w:color="auto"/>
            </w:tcBorders>
            <w:shd w:val="clear" w:color="auto" w:fill="auto"/>
            <w:vAlign w:val="bottom"/>
            <w:hideMark/>
          </w:tcPr>
          <w:p w:rsidR="00462DBE" w:rsidRPr="009032CF" w:rsidRDefault="00462DBE" w:rsidP="00462DBE">
            <w:pPr>
              <w:spacing w:after="0" w:line="240" w:lineRule="auto"/>
              <w:jc w:val="center"/>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COSTOS TOTALES INCURRIDOS EN LA REALIZACIÓN DE TRES UNIDADES EDUCATIVAS TIPO MAWDSLEY'S</w:t>
            </w:r>
          </w:p>
        </w:tc>
      </w:tr>
      <w:tr w:rsidR="00462DBE" w:rsidRPr="009032CF" w:rsidTr="003E7652">
        <w:trPr>
          <w:trHeight w:val="300"/>
          <w:jc w:val="center"/>
        </w:trPr>
        <w:tc>
          <w:tcPr>
            <w:tcW w:w="7317" w:type="dxa"/>
            <w:gridSpan w:val="3"/>
            <w:vMerge/>
            <w:tcBorders>
              <w:top w:val="single" w:sz="4" w:space="0" w:color="auto"/>
              <w:left w:val="single" w:sz="4" w:space="0" w:color="auto"/>
              <w:bottom w:val="thinThickMediumGap" w:sz="24" w:space="0" w:color="auto"/>
              <w:right w:val="single" w:sz="4" w:space="0" w:color="auto"/>
            </w:tcBorders>
            <w:vAlign w:val="center"/>
            <w:hideMark/>
          </w:tcPr>
          <w:p w:rsidR="00462DBE" w:rsidRPr="009032CF" w:rsidRDefault="00462DBE" w:rsidP="00462DBE">
            <w:pPr>
              <w:spacing w:after="0" w:line="240" w:lineRule="auto"/>
              <w:rPr>
                <w:rFonts w:ascii="Arial" w:eastAsia="Times New Roman" w:hAnsi="Arial" w:cs="Arial"/>
                <w:b/>
                <w:bCs/>
                <w:color w:val="000000"/>
                <w:sz w:val="20"/>
                <w:szCs w:val="20"/>
              </w:rPr>
            </w:pPr>
          </w:p>
        </w:tc>
      </w:tr>
      <w:tr w:rsidR="00462DBE" w:rsidRPr="009032CF" w:rsidTr="003E7652">
        <w:trPr>
          <w:trHeight w:val="300"/>
          <w:jc w:val="center"/>
        </w:trPr>
        <w:tc>
          <w:tcPr>
            <w:tcW w:w="599" w:type="dxa"/>
            <w:tcBorders>
              <w:top w:val="thinThickMediumGap" w:sz="24" w:space="0" w:color="auto"/>
              <w:left w:val="single" w:sz="4" w:space="0" w:color="auto"/>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ITEM</w:t>
            </w:r>
          </w:p>
        </w:tc>
        <w:tc>
          <w:tcPr>
            <w:tcW w:w="4882" w:type="dxa"/>
            <w:tcBorders>
              <w:top w:val="thinThickMediumGap" w:sz="24" w:space="0" w:color="auto"/>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DESCRIPCIÓN</w:t>
            </w:r>
          </w:p>
        </w:tc>
        <w:tc>
          <w:tcPr>
            <w:tcW w:w="1836" w:type="dxa"/>
            <w:tcBorders>
              <w:top w:val="thinThickMediumGap" w:sz="24" w:space="0" w:color="auto"/>
              <w:left w:val="nil"/>
              <w:bottom w:val="single" w:sz="4" w:space="0" w:color="auto"/>
              <w:right w:val="single" w:sz="4" w:space="0" w:color="auto"/>
            </w:tcBorders>
            <w:shd w:val="clear" w:color="auto" w:fill="auto"/>
            <w:noWrap/>
            <w:vAlign w:val="bottom"/>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VALOR</w:t>
            </w:r>
          </w:p>
        </w:tc>
      </w:tr>
      <w:tr w:rsidR="00462DBE" w:rsidRPr="009032CF" w:rsidTr="004D4058">
        <w:trPr>
          <w:trHeight w:val="100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1</w:t>
            </w:r>
          </w:p>
        </w:tc>
        <w:tc>
          <w:tcPr>
            <w:tcW w:w="4882" w:type="dxa"/>
            <w:tcBorders>
              <w:top w:val="nil"/>
              <w:left w:val="nil"/>
              <w:bottom w:val="single" w:sz="4" w:space="0" w:color="auto"/>
              <w:right w:val="single" w:sz="4" w:space="0" w:color="auto"/>
            </w:tcBorders>
            <w:shd w:val="clear" w:color="auto" w:fill="auto"/>
            <w:vAlign w:val="center"/>
            <w:hideMark/>
          </w:tcPr>
          <w:p w:rsidR="00462DBE" w:rsidRPr="009032CF" w:rsidRDefault="00462DBE" w:rsidP="004D4058">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Elementos electrónicos y eléctricos comprados  a través del presupuesto del laboratorio de electrónica de Potencia. Proveedor: ElectroAvilés.</w:t>
            </w:r>
          </w:p>
        </w:tc>
        <w:tc>
          <w:tcPr>
            <w:tcW w:w="1836"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 xml:space="preserve"> $             10.000,00 </w:t>
            </w:r>
          </w:p>
        </w:tc>
      </w:tr>
      <w:tr w:rsidR="00462DBE" w:rsidRPr="009032CF" w:rsidTr="004D4058">
        <w:trPr>
          <w:trHeight w:val="1200"/>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2</w:t>
            </w:r>
          </w:p>
        </w:tc>
        <w:tc>
          <w:tcPr>
            <w:tcW w:w="4882" w:type="dxa"/>
            <w:tcBorders>
              <w:top w:val="nil"/>
              <w:left w:val="nil"/>
              <w:bottom w:val="single" w:sz="4" w:space="0" w:color="auto"/>
              <w:right w:val="single" w:sz="4" w:space="0" w:color="auto"/>
            </w:tcBorders>
            <w:shd w:val="clear" w:color="auto" w:fill="auto"/>
            <w:vAlign w:val="center"/>
            <w:hideMark/>
          </w:tcPr>
          <w:p w:rsidR="00462DBE" w:rsidRPr="009032CF" w:rsidRDefault="00462DBE" w:rsidP="004D4058">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 xml:space="preserve">Transformadores trifásicos y monofásicos comprados a través del presupuesto del laboratorio de electrónica de Potencia. </w:t>
            </w:r>
            <w:r w:rsidRPr="009032CF">
              <w:rPr>
                <w:rFonts w:ascii="Arial" w:eastAsia="Times New Roman" w:hAnsi="Arial" w:cs="Arial"/>
                <w:color w:val="000000"/>
                <w:sz w:val="20"/>
                <w:szCs w:val="20"/>
              </w:rPr>
              <w:br/>
              <w:t>Proveedor: INATRA.</w:t>
            </w:r>
          </w:p>
        </w:tc>
        <w:tc>
          <w:tcPr>
            <w:tcW w:w="1836"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 xml:space="preserve"> $                6.300,00 </w:t>
            </w:r>
          </w:p>
        </w:tc>
      </w:tr>
      <w:tr w:rsidR="00462DBE" w:rsidRPr="009032CF" w:rsidTr="004D4058">
        <w:trPr>
          <w:trHeight w:val="300"/>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3</w:t>
            </w:r>
          </w:p>
        </w:tc>
        <w:tc>
          <w:tcPr>
            <w:tcW w:w="4882"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D4058">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 xml:space="preserve">Restauración de estructuras metálicas. </w:t>
            </w:r>
          </w:p>
        </w:tc>
        <w:tc>
          <w:tcPr>
            <w:tcW w:w="1836"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 xml:space="preserve"> $                   600,00 </w:t>
            </w:r>
          </w:p>
        </w:tc>
      </w:tr>
      <w:tr w:rsidR="00462DBE" w:rsidRPr="009032CF" w:rsidTr="004D4058">
        <w:trPr>
          <w:trHeight w:val="900"/>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4</w:t>
            </w:r>
          </w:p>
        </w:tc>
        <w:tc>
          <w:tcPr>
            <w:tcW w:w="4882" w:type="dxa"/>
            <w:tcBorders>
              <w:top w:val="nil"/>
              <w:left w:val="nil"/>
              <w:bottom w:val="single" w:sz="4" w:space="0" w:color="auto"/>
              <w:right w:val="single" w:sz="4" w:space="0" w:color="auto"/>
            </w:tcBorders>
            <w:shd w:val="clear" w:color="auto" w:fill="auto"/>
            <w:vAlign w:val="center"/>
            <w:hideMark/>
          </w:tcPr>
          <w:p w:rsidR="00462DBE" w:rsidRPr="009032CF" w:rsidRDefault="00462DBE" w:rsidP="004D4058">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Elementos que no fueron considerados en el presupuesto inicial como: acrílico, diseños frontales, brocas, disyuntores adicionales, etc.</w:t>
            </w:r>
          </w:p>
        </w:tc>
        <w:tc>
          <w:tcPr>
            <w:tcW w:w="1836" w:type="dxa"/>
            <w:tcBorders>
              <w:top w:val="nil"/>
              <w:left w:val="nil"/>
              <w:bottom w:val="single" w:sz="4" w:space="0" w:color="auto"/>
              <w:right w:val="single" w:sz="4" w:space="0" w:color="auto"/>
            </w:tcBorders>
            <w:shd w:val="clear" w:color="auto" w:fill="auto"/>
            <w:noWrap/>
            <w:vAlign w:val="center"/>
            <w:hideMark/>
          </w:tcPr>
          <w:p w:rsidR="00462DBE" w:rsidRPr="009032CF" w:rsidRDefault="00462DBE" w:rsidP="00462DBE">
            <w:pPr>
              <w:spacing w:after="0" w:line="240" w:lineRule="auto"/>
              <w:jc w:val="center"/>
              <w:rPr>
                <w:rFonts w:ascii="Arial" w:eastAsia="Times New Roman" w:hAnsi="Arial" w:cs="Arial"/>
                <w:color w:val="000000"/>
                <w:sz w:val="20"/>
                <w:szCs w:val="20"/>
              </w:rPr>
            </w:pPr>
            <w:r w:rsidRPr="009032CF">
              <w:rPr>
                <w:rFonts w:ascii="Arial" w:eastAsia="Times New Roman" w:hAnsi="Arial" w:cs="Arial"/>
                <w:color w:val="000000"/>
                <w:sz w:val="20"/>
                <w:szCs w:val="20"/>
              </w:rPr>
              <w:t xml:space="preserve"> $                   900,00 </w:t>
            </w:r>
          </w:p>
        </w:tc>
      </w:tr>
      <w:tr w:rsidR="003E7652" w:rsidRPr="009032CF" w:rsidTr="001F1B71">
        <w:trPr>
          <w:trHeight w:val="315"/>
          <w:jc w:val="center"/>
        </w:trPr>
        <w:tc>
          <w:tcPr>
            <w:tcW w:w="5481" w:type="dxa"/>
            <w:gridSpan w:val="2"/>
            <w:tcBorders>
              <w:top w:val="nil"/>
              <w:left w:val="single" w:sz="4" w:space="0" w:color="auto"/>
              <w:bottom w:val="thinThickMediumGap" w:sz="24" w:space="0" w:color="auto"/>
              <w:right w:val="single" w:sz="4" w:space="0" w:color="auto"/>
            </w:tcBorders>
            <w:shd w:val="clear" w:color="auto" w:fill="auto"/>
            <w:noWrap/>
            <w:vAlign w:val="bottom"/>
            <w:hideMark/>
          </w:tcPr>
          <w:p w:rsidR="003E7652" w:rsidRPr="009032CF" w:rsidRDefault="003E7652" w:rsidP="00462DBE">
            <w:pPr>
              <w:spacing w:after="0" w:line="240" w:lineRule="auto"/>
              <w:rPr>
                <w:rFonts w:ascii="Arial" w:eastAsia="Times New Roman" w:hAnsi="Arial" w:cs="Arial"/>
                <w:color w:val="000000"/>
                <w:sz w:val="20"/>
                <w:szCs w:val="20"/>
              </w:rPr>
            </w:pPr>
            <w:r w:rsidRPr="009032CF">
              <w:rPr>
                <w:rFonts w:ascii="Arial" w:eastAsia="Times New Roman" w:hAnsi="Arial" w:cs="Arial"/>
                <w:color w:val="000000"/>
                <w:sz w:val="20"/>
                <w:szCs w:val="20"/>
              </w:rPr>
              <w:t> </w:t>
            </w:r>
          </w:p>
          <w:p w:rsidR="003E7652" w:rsidRPr="009032CF" w:rsidRDefault="003E7652" w:rsidP="00462DBE">
            <w:pPr>
              <w:spacing w:after="0" w:line="240" w:lineRule="auto"/>
              <w:jc w:val="right"/>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COSTO TOTAL</w:t>
            </w:r>
          </w:p>
        </w:tc>
        <w:tc>
          <w:tcPr>
            <w:tcW w:w="1836" w:type="dxa"/>
            <w:tcBorders>
              <w:top w:val="nil"/>
              <w:left w:val="nil"/>
              <w:bottom w:val="thinThickMediumGap" w:sz="24" w:space="0" w:color="auto"/>
              <w:right w:val="single" w:sz="4" w:space="0" w:color="auto"/>
            </w:tcBorders>
            <w:shd w:val="clear" w:color="auto" w:fill="auto"/>
            <w:noWrap/>
            <w:vAlign w:val="center"/>
            <w:hideMark/>
          </w:tcPr>
          <w:p w:rsidR="003E7652" w:rsidRPr="009032CF" w:rsidRDefault="003E7652" w:rsidP="001F1B71">
            <w:pPr>
              <w:spacing w:after="0" w:line="240" w:lineRule="auto"/>
              <w:rPr>
                <w:rFonts w:ascii="Arial" w:eastAsia="Times New Roman" w:hAnsi="Arial" w:cs="Arial"/>
                <w:b/>
                <w:bCs/>
                <w:color w:val="000000"/>
                <w:sz w:val="20"/>
                <w:szCs w:val="20"/>
              </w:rPr>
            </w:pPr>
            <w:r w:rsidRPr="009032CF">
              <w:rPr>
                <w:rFonts w:ascii="Arial" w:eastAsia="Times New Roman" w:hAnsi="Arial" w:cs="Arial"/>
                <w:b/>
                <w:bCs/>
                <w:color w:val="000000"/>
                <w:sz w:val="20"/>
                <w:szCs w:val="20"/>
              </w:rPr>
              <w:t xml:space="preserve"> $       17.800,00 </w:t>
            </w:r>
          </w:p>
        </w:tc>
      </w:tr>
    </w:tbl>
    <w:p w:rsidR="001177FE" w:rsidRDefault="001177FE" w:rsidP="001177FE">
      <w:pPr>
        <w:pStyle w:val="TITULOCAP"/>
        <w:sectPr w:rsidR="001177FE" w:rsidSect="00260B15">
          <w:pgSz w:w="11907" w:h="16839" w:code="9"/>
          <w:pgMar w:top="1418" w:right="1361" w:bottom="1418" w:left="1701" w:header="709" w:footer="709" w:gutter="0"/>
          <w:cols w:space="708"/>
          <w:docGrid w:linePitch="360"/>
        </w:sectPr>
      </w:pPr>
    </w:p>
    <w:p w:rsidR="002C5BB5" w:rsidRDefault="002C5BB5" w:rsidP="002C5BB5">
      <w:pPr>
        <w:pStyle w:val="TITULOCAP"/>
      </w:pPr>
    </w:p>
    <w:p w:rsidR="002C5BB5" w:rsidRDefault="002C5BB5" w:rsidP="002C5BB5">
      <w:pPr>
        <w:pStyle w:val="TITULOCAP"/>
      </w:pPr>
    </w:p>
    <w:p w:rsidR="002C5BB5" w:rsidRDefault="002C5BB5" w:rsidP="002C5BB5">
      <w:pPr>
        <w:pStyle w:val="TITULOCAP"/>
      </w:pPr>
    </w:p>
    <w:p w:rsidR="002C5BB5" w:rsidRDefault="002C5BB5" w:rsidP="002C5BB5">
      <w:pPr>
        <w:pStyle w:val="TITULOCAP"/>
      </w:pPr>
    </w:p>
    <w:p w:rsidR="002C5BB5" w:rsidRDefault="002C5BB5" w:rsidP="002C5BB5">
      <w:pPr>
        <w:pStyle w:val="TITULOCAP"/>
      </w:pPr>
    </w:p>
    <w:p w:rsidR="002C5BB5" w:rsidRDefault="002C5BB5" w:rsidP="002C5BB5">
      <w:pPr>
        <w:pStyle w:val="TITULOCAP"/>
      </w:pPr>
    </w:p>
    <w:p w:rsidR="002C5BB5" w:rsidRDefault="002C5BB5" w:rsidP="002C5BB5">
      <w:pPr>
        <w:pStyle w:val="TITULOCAP"/>
      </w:pPr>
      <w:bookmarkStart w:id="256" w:name="_Toc303752542"/>
      <w:r w:rsidRPr="00DE279C">
        <w:t>A</w:t>
      </w:r>
      <w:r>
        <w:t>NEXO E</w:t>
      </w:r>
      <w:bookmarkEnd w:id="256"/>
    </w:p>
    <w:p w:rsidR="002C5BB5" w:rsidRDefault="002C5BB5" w:rsidP="002C5BB5">
      <w:pPr>
        <w:pStyle w:val="TITULOCAP"/>
      </w:pPr>
    </w:p>
    <w:p w:rsidR="002C5BB5" w:rsidRPr="0059317E" w:rsidRDefault="002C5BB5" w:rsidP="002C5BB5">
      <w:pPr>
        <w:pStyle w:val="TITULOCAP"/>
        <w:rPr>
          <w:sz w:val="36"/>
        </w:rPr>
      </w:pPr>
      <w:bookmarkStart w:id="257" w:name="_Toc303752543"/>
      <w:r>
        <w:rPr>
          <w:sz w:val="36"/>
        </w:rPr>
        <w:t>CONEXIONES DE CONVERTIDORES REALIZABLES EN LOS EQUIPOS EDUCATIVOS TIPO MAWSDLEY’S</w:t>
      </w:r>
      <w:r w:rsidRPr="0059317E">
        <w:rPr>
          <w:sz w:val="36"/>
        </w:rPr>
        <w:t>.</w:t>
      </w:r>
      <w:bookmarkEnd w:id="257"/>
    </w:p>
    <w:p w:rsidR="002C5BB5" w:rsidRDefault="002C5BB5" w:rsidP="002C5BB5">
      <w:pPr>
        <w:pStyle w:val="TITULOCAP"/>
      </w:pPr>
    </w:p>
    <w:p w:rsidR="002C5BB5" w:rsidRDefault="002C5BB5" w:rsidP="002C5BB5">
      <w:pPr>
        <w:pStyle w:val="TITULOCAP"/>
      </w:pPr>
    </w:p>
    <w:p w:rsidR="002C5BB5" w:rsidRDefault="002C5BB5" w:rsidP="002C5BB5">
      <w:pPr>
        <w:pStyle w:val="TITULOCAP"/>
      </w:pPr>
    </w:p>
    <w:p w:rsidR="002C5BB5" w:rsidRPr="00FF6620" w:rsidRDefault="002C5BB5" w:rsidP="002C5BB5">
      <w:pPr>
        <w:pStyle w:val="TITULOCAP"/>
        <w:rPr>
          <w:lang w:val="es-EC"/>
        </w:rPr>
      </w:pPr>
    </w:p>
    <w:p w:rsidR="002C5BB5" w:rsidRDefault="002C5BB5" w:rsidP="002C5BB5">
      <w:pPr>
        <w:pStyle w:val="TITULOCAP"/>
      </w:pPr>
    </w:p>
    <w:p w:rsidR="002C5BB5" w:rsidRDefault="002C5BB5" w:rsidP="002C5BB5">
      <w:pPr>
        <w:pStyle w:val="TITULOCAP"/>
      </w:pPr>
    </w:p>
    <w:p w:rsidR="002C5BB5" w:rsidRDefault="002C5BB5" w:rsidP="002C5BB5">
      <w:pPr>
        <w:pStyle w:val="TITULOCAP"/>
      </w:pPr>
    </w:p>
    <w:p w:rsidR="002C5BB5" w:rsidRDefault="002C5BB5" w:rsidP="002C5BB5">
      <w:pPr>
        <w:pStyle w:val="TITULOCAP"/>
      </w:pPr>
    </w:p>
    <w:p w:rsidR="002C5BB5" w:rsidRDefault="002C5BB5" w:rsidP="002C5BB5">
      <w:pPr>
        <w:pStyle w:val="TITULOCAP"/>
      </w:pPr>
    </w:p>
    <w:p w:rsidR="002C5BB5" w:rsidRDefault="002C5BB5" w:rsidP="002C5BB5">
      <w:pPr>
        <w:pStyle w:val="TITULOCAP"/>
      </w:pPr>
    </w:p>
    <w:p w:rsidR="002C5BB5" w:rsidRDefault="002C5BB5" w:rsidP="002C5BB5">
      <w:pPr>
        <w:pStyle w:val="TITULOCAP"/>
      </w:pPr>
    </w:p>
    <w:p w:rsidR="002C5BB5" w:rsidRDefault="002C5BB5" w:rsidP="002C5BB5">
      <w:pPr>
        <w:pStyle w:val="TITULOCAP"/>
      </w:pPr>
    </w:p>
    <w:p w:rsidR="002C5BB5" w:rsidRDefault="002C5BB5" w:rsidP="002C5BB5">
      <w:pPr>
        <w:pStyle w:val="TITULOCAP"/>
      </w:pPr>
    </w:p>
    <w:p w:rsidR="002C5BB5" w:rsidRDefault="002C5BB5" w:rsidP="002C5BB5">
      <w:pPr>
        <w:pStyle w:val="TITULOCAP"/>
      </w:pPr>
    </w:p>
    <w:p w:rsidR="002C5BB5" w:rsidRDefault="002C5BB5" w:rsidP="002C5BB5">
      <w:pPr>
        <w:pStyle w:val="TITULOCAP"/>
        <w:tabs>
          <w:tab w:val="left" w:pos="5214"/>
        </w:tabs>
        <w:rPr>
          <w:sz w:val="28"/>
        </w:rPr>
      </w:pPr>
      <w:bookmarkStart w:id="258" w:name="_Toc303752544"/>
      <w:r w:rsidRPr="00780754">
        <w:rPr>
          <w:sz w:val="28"/>
        </w:rPr>
        <w:lastRenderedPageBreak/>
        <w:t>RECTIFICADOR MONOFÁSICO</w:t>
      </w:r>
      <w:r>
        <w:rPr>
          <w:sz w:val="28"/>
        </w:rPr>
        <w:t xml:space="preserve"> DE MEDIA ONDA CONTROLADO</w:t>
      </w:r>
      <w:bookmarkEnd w:id="258"/>
    </w:p>
    <w:p w:rsidR="002C5BB5" w:rsidRDefault="002C5BB5" w:rsidP="002C5BB5">
      <w:pPr>
        <w:pStyle w:val="TITULOCAP"/>
        <w:rPr>
          <w:sz w:val="28"/>
        </w:rPr>
      </w:pPr>
    </w:p>
    <w:tbl>
      <w:tblPr>
        <w:tblStyle w:val="Tablaconcuadrcula"/>
        <w:tblW w:w="9071" w:type="dxa"/>
        <w:jc w:val="center"/>
        <w:tblCellMar>
          <w:left w:w="0" w:type="dxa"/>
          <w:right w:w="0" w:type="dxa"/>
        </w:tblCellMar>
        <w:tblLook w:val="04A0"/>
      </w:tblPr>
      <w:tblGrid>
        <w:gridCol w:w="9071"/>
      </w:tblGrid>
      <w:tr w:rsidR="002C5BB5" w:rsidRPr="00DE279C" w:rsidTr="00E857E0">
        <w:trPr>
          <w:trHeight w:val="4458"/>
          <w:jc w:val="center"/>
        </w:trPr>
        <w:tc>
          <w:tcPr>
            <w:tcW w:w="9071" w:type="dxa"/>
            <w:tcBorders>
              <w:bottom w:val="single" w:sz="4" w:space="0" w:color="000000"/>
            </w:tcBorders>
            <w:vAlign w:val="center"/>
          </w:tcPr>
          <w:p w:rsidR="002C5BB5" w:rsidRPr="00DE279C" w:rsidRDefault="002C5BB5" w:rsidP="00E857E0">
            <w:pPr>
              <w:pStyle w:val="Prrafodelista"/>
              <w:spacing w:line="480" w:lineRule="auto"/>
              <w:ind w:left="0"/>
              <w:jc w:val="center"/>
              <w:rPr>
                <w:rFonts w:ascii="Arial" w:hAnsi="Arial" w:cs="Arial"/>
              </w:rPr>
            </w:pPr>
            <w:r>
              <w:object w:dxaOrig="4320" w:dyaOrig="2080">
                <v:shape id="_x0000_i1049" type="#_x0000_t75" style="width:444.15pt;height:217.85pt" o:ole="">
                  <v:imagedata r:id="rId123" o:title=""/>
                </v:shape>
                <o:OLEObject Type="Embed" ProgID="AutoCAD.Drawing.18" ShapeID="_x0000_i1049" DrawAspect="Content" ObjectID="_1377590893" r:id="rId124"/>
              </w:object>
            </w:r>
          </w:p>
        </w:tc>
      </w:tr>
      <w:tr w:rsidR="002C5BB5" w:rsidRPr="00DE279C" w:rsidTr="00E857E0">
        <w:trPr>
          <w:trHeight w:val="356"/>
          <w:jc w:val="center"/>
        </w:trPr>
        <w:tc>
          <w:tcPr>
            <w:tcW w:w="9071" w:type="dxa"/>
            <w:shd w:val="pct10" w:color="auto" w:fill="auto"/>
            <w:vAlign w:val="center"/>
          </w:tcPr>
          <w:p w:rsidR="002C5BB5" w:rsidRPr="00DE279C" w:rsidRDefault="002C5BB5" w:rsidP="00E857E0">
            <w:pPr>
              <w:pStyle w:val="tesisfigura"/>
            </w:pPr>
            <w:r>
              <w:t>Circuito de potencia del rectificador monofásico de media onda controlado</w:t>
            </w:r>
          </w:p>
        </w:tc>
      </w:tr>
    </w:tbl>
    <w:p w:rsidR="002C5BB5" w:rsidRDefault="002C5BB5" w:rsidP="002C5BB5">
      <w:pPr>
        <w:pStyle w:val="TITULOCAP"/>
      </w:pPr>
    </w:p>
    <w:tbl>
      <w:tblPr>
        <w:tblStyle w:val="Tablaconcuadrcula"/>
        <w:tblW w:w="9097" w:type="dxa"/>
        <w:jc w:val="center"/>
        <w:tblInd w:w="1414" w:type="dxa"/>
        <w:tblCellMar>
          <w:left w:w="0" w:type="dxa"/>
          <w:right w:w="0" w:type="dxa"/>
        </w:tblCellMar>
        <w:tblLook w:val="04A0"/>
      </w:tblPr>
      <w:tblGrid>
        <w:gridCol w:w="9097"/>
      </w:tblGrid>
      <w:tr w:rsidR="002C5BB5" w:rsidRPr="00DE279C" w:rsidTr="00E857E0">
        <w:trPr>
          <w:trHeight w:val="5118"/>
          <w:jc w:val="center"/>
        </w:trPr>
        <w:tc>
          <w:tcPr>
            <w:tcW w:w="9097" w:type="dxa"/>
            <w:tcBorders>
              <w:bottom w:val="single" w:sz="4" w:space="0" w:color="000000"/>
            </w:tcBorders>
            <w:vAlign w:val="center"/>
          </w:tcPr>
          <w:p w:rsidR="002C5BB5" w:rsidRPr="00DE279C" w:rsidRDefault="002C5BB5" w:rsidP="00E857E0">
            <w:pPr>
              <w:pStyle w:val="Prrafodelista"/>
              <w:spacing w:line="480" w:lineRule="auto"/>
              <w:ind w:left="0"/>
              <w:jc w:val="center"/>
              <w:rPr>
                <w:rFonts w:ascii="Arial" w:hAnsi="Arial" w:cs="Arial"/>
              </w:rPr>
            </w:pPr>
            <w:r>
              <w:object w:dxaOrig="12376" w:dyaOrig="8486">
                <v:shape id="_x0000_i1050" type="#_x0000_t75" style="width:374.95pt;height:256.2pt" o:ole="">
                  <v:imagedata r:id="rId125" o:title=""/>
                </v:shape>
                <o:OLEObject Type="Embed" ProgID="Visio.Drawing.11" ShapeID="_x0000_i1050" DrawAspect="Content" ObjectID="_1377590894" r:id="rId126"/>
              </w:object>
            </w:r>
          </w:p>
        </w:tc>
      </w:tr>
      <w:tr w:rsidR="002C5BB5" w:rsidRPr="00DE279C" w:rsidTr="00E857E0">
        <w:trPr>
          <w:trHeight w:val="391"/>
          <w:jc w:val="center"/>
        </w:trPr>
        <w:tc>
          <w:tcPr>
            <w:tcW w:w="9097" w:type="dxa"/>
            <w:shd w:val="pct10" w:color="auto" w:fill="auto"/>
            <w:vAlign w:val="center"/>
          </w:tcPr>
          <w:p w:rsidR="002C5BB5" w:rsidRPr="00DE279C" w:rsidRDefault="002C5BB5" w:rsidP="00E857E0">
            <w:pPr>
              <w:pStyle w:val="tesisfigura"/>
            </w:pPr>
            <w:r>
              <w:t>Conexiones de control y disparo del rectificador monofásico de media onda controlado</w:t>
            </w:r>
          </w:p>
        </w:tc>
      </w:tr>
    </w:tbl>
    <w:p w:rsidR="002C5BB5" w:rsidRDefault="002C5BB5" w:rsidP="002C5BB5">
      <w:pPr>
        <w:pStyle w:val="TITULOCAP"/>
        <w:rPr>
          <w:sz w:val="28"/>
        </w:rPr>
      </w:pPr>
    </w:p>
    <w:p w:rsidR="002C5BB5" w:rsidRDefault="002C5BB5" w:rsidP="002C5BB5">
      <w:pPr>
        <w:pStyle w:val="TITULOCAP"/>
        <w:rPr>
          <w:sz w:val="28"/>
        </w:rPr>
      </w:pPr>
    </w:p>
    <w:p w:rsidR="002C5BB5" w:rsidRDefault="002C5BB5" w:rsidP="002C5BB5">
      <w:pPr>
        <w:pStyle w:val="TITULOCAP"/>
        <w:rPr>
          <w:sz w:val="28"/>
        </w:rPr>
      </w:pPr>
      <w:bookmarkStart w:id="259" w:name="_Toc303752545"/>
      <w:r w:rsidRPr="00780754">
        <w:rPr>
          <w:sz w:val="28"/>
        </w:rPr>
        <w:lastRenderedPageBreak/>
        <w:t>RECTIFICADOR MONOFÁSICO</w:t>
      </w:r>
      <w:r>
        <w:rPr>
          <w:sz w:val="28"/>
        </w:rPr>
        <w:t xml:space="preserve"> DE ONDA COMPLETA CONTROLADO CON TRANSFORMADOR CON TAP CENTRAL</w:t>
      </w:r>
      <w:bookmarkEnd w:id="259"/>
    </w:p>
    <w:p w:rsidR="002C5BB5" w:rsidRDefault="002C5BB5" w:rsidP="002C5BB5">
      <w:pPr>
        <w:pStyle w:val="TITULOCAP"/>
        <w:rPr>
          <w:sz w:val="28"/>
        </w:rPr>
      </w:pPr>
    </w:p>
    <w:p w:rsidR="002C5BB5" w:rsidRDefault="002C5BB5" w:rsidP="002C5BB5">
      <w:pPr>
        <w:pStyle w:val="TITULOCAP"/>
        <w:rPr>
          <w:sz w:val="28"/>
        </w:rPr>
      </w:pPr>
    </w:p>
    <w:tbl>
      <w:tblPr>
        <w:tblStyle w:val="Tablaconcuadrcula"/>
        <w:tblW w:w="9127" w:type="dxa"/>
        <w:jc w:val="center"/>
        <w:tblInd w:w="1479" w:type="dxa"/>
        <w:tblLayout w:type="fixed"/>
        <w:tblCellMar>
          <w:left w:w="0" w:type="dxa"/>
          <w:right w:w="0" w:type="dxa"/>
        </w:tblCellMar>
        <w:tblLook w:val="04A0"/>
      </w:tblPr>
      <w:tblGrid>
        <w:gridCol w:w="9127"/>
      </w:tblGrid>
      <w:tr w:rsidR="002C5BB5" w:rsidRPr="00DE279C" w:rsidTr="00E857E0">
        <w:trPr>
          <w:trHeight w:val="1601"/>
          <w:jc w:val="center"/>
        </w:trPr>
        <w:tc>
          <w:tcPr>
            <w:tcW w:w="9127" w:type="dxa"/>
            <w:tcBorders>
              <w:bottom w:val="single" w:sz="4" w:space="0" w:color="000000"/>
            </w:tcBorders>
            <w:vAlign w:val="center"/>
          </w:tcPr>
          <w:p w:rsidR="002C5BB5" w:rsidRPr="00DE279C" w:rsidRDefault="002C5BB5" w:rsidP="00E857E0">
            <w:pPr>
              <w:pStyle w:val="Prrafodelista"/>
              <w:spacing w:line="480" w:lineRule="auto"/>
              <w:ind w:left="0"/>
              <w:jc w:val="center"/>
              <w:rPr>
                <w:rFonts w:ascii="Arial" w:hAnsi="Arial" w:cs="Arial"/>
              </w:rPr>
            </w:pPr>
            <w:r>
              <w:object w:dxaOrig="4320" w:dyaOrig="1984">
                <v:shape id="_x0000_i1051" type="#_x0000_t75" style="width:479.7pt;height:183.25pt" o:ole="">
                  <v:imagedata r:id="rId127" o:title=""/>
                </v:shape>
                <o:OLEObject Type="Embed" ProgID="AutoCAD.Drawing.18" ShapeID="_x0000_i1051" DrawAspect="Content" ObjectID="_1377590895" r:id="rId128"/>
              </w:object>
            </w:r>
          </w:p>
        </w:tc>
      </w:tr>
      <w:tr w:rsidR="002C5BB5" w:rsidRPr="00DE279C" w:rsidTr="00E857E0">
        <w:trPr>
          <w:trHeight w:val="52"/>
          <w:jc w:val="center"/>
        </w:trPr>
        <w:tc>
          <w:tcPr>
            <w:tcW w:w="9127" w:type="dxa"/>
            <w:shd w:val="pct10" w:color="auto" w:fill="auto"/>
            <w:vAlign w:val="center"/>
          </w:tcPr>
          <w:p w:rsidR="002C5BB5" w:rsidRPr="00DE279C" w:rsidRDefault="002C5BB5" w:rsidP="00E857E0">
            <w:pPr>
              <w:pStyle w:val="tesisfigura"/>
            </w:pPr>
            <w:r>
              <w:t>Circuito de potencia del rectificador bifásico de onda completa controlado</w:t>
            </w:r>
          </w:p>
        </w:tc>
      </w:tr>
    </w:tbl>
    <w:p w:rsidR="002C5BB5" w:rsidRDefault="002C5BB5" w:rsidP="002C5BB5">
      <w:pPr>
        <w:pStyle w:val="TITULOCAP"/>
        <w:rPr>
          <w:sz w:val="32"/>
          <w:lang w:val="es-EC"/>
        </w:rPr>
      </w:pPr>
    </w:p>
    <w:p w:rsidR="002C5BB5" w:rsidRDefault="002C5BB5" w:rsidP="002C5BB5">
      <w:pPr>
        <w:pStyle w:val="TITULOCAP"/>
      </w:pPr>
    </w:p>
    <w:tbl>
      <w:tblPr>
        <w:tblStyle w:val="Tablaconcuadrcula"/>
        <w:tblW w:w="9090" w:type="dxa"/>
        <w:jc w:val="center"/>
        <w:tblInd w:w="289" w:type="dxa"/>
        <w:tblLayout w:type="fixed"/>
        <w:tblCellMar>
          <w:left w:w="0" w:type="dxa"/>
          <w:right w:w="0" w:type="dxa"/>
        </w:tblCellMar>
        <w:tblLook w:val="04A0"/>
      </w:tblPr>
      <w:tblGrid>
        <w:gridCol w:w="9090"/>
      </w:tblGrid>
      <w:tr w:rsidR="002C5BB5" w:rsidRPr="00DE279C" w:rsidTr="00E857E0">
        <w:trPr>
          <w:trHeight w:val="2170"/>
          <w:jc w:val="center"/>
        </w:trPr>
        <w:tc>
          <w:tcPr>
            <w:tcW w:w="9090" w:type="dxa"/>
            <w:tcBorders>
              <w:bottom w:val="single" w:sz="4" w:space="0" w:color="000000"/>
            </w:tcBorders>
            <w:vAlign w:val="center"/>
          </w:tcPr>
          <w:p w:rsidR="002C5BB5" w:rsidRPr="00DE279C" w:rsidRDefault="002C5BB5" w:rsidP="00E857E0">
            <w:pPr>
              <w:pStyle w:val="Prrafodelista"/>
              <w:spacing w:line="480" w:lineRule="auto"/>
              <w:ind w:left="0"/>
              <w:jc w:val="center"/>
              <w:rPr>
                <w:rFonts w:ascii="Arial" w:hAnsi="Arial" w:cs="Arial"/>
              </w:rPr>
            </w:pPr>
            <w:r>
              <w:object w:dxaOrig="12376" w:dyaOrig="8486">
                <v:shape id="_x0000_i1052" type="#_x0000_t75" style="width:422.65pt;height:4in" o:ole="">
                  <v:imagedata r:id="rId129" o:title=""/>
                </v:shape>
                <o:OLEObject Type="Embed" ProgID="Visio.Drawing.11" ShapeID="_x0000_i1052" DrawAspect="Content" ObjectID="_1377590896" r:id="rId130"/>
              </w:object>
            </w:r>
          </w:p>
        </w:tc>
      </w:tr>
      <w:tr w:rsidR="002C5BB5" w:rsidRPr="00DE279C" w:rsidTr="00E857E0">
        <w:trPr>
          <w:trHeight w:val="70"/>
          <w:jc w:val="center"/>
        </w:trPr>
        <w:tc>
          <w:tcPr>
            <w:tcW w:w="9090" w:type="dxa"/>
            <w:shd w:val="pct10" w:color="auto" w:fill="auto"/>
            <w:vAlign w:val="center"/>
          </w:tcPr>
          <w:p w:rsidR="002C5BB5" w:rsidRPr="00DE279C" w:rsidRDefault="002C5BB5" w:rsidP="00E857E0">
            <w:pPr>
              <w:pStyle w:val="tesisfigura"/>
            </w:pPr>
            <w:r>
              <w:t>Conexiones de control y disparo del rectificador bifásico de onda completa controlado</w:t>
            </w:r>
          </w:p>
        </w:tc>
      </w:tr>
    </w:tbl>
    <w:p w:rsidR="002C5BB5" w:rsidRDefault="002C5BB5" w:rsidP="002C5BB5">
      <w:pPr>
        <w:pStyle w:val="TITULOCAP"/>
        <w:rPr>
          <w:sz w:val="28"/>
        </w:rPr>
      </w:pPr>
      <w:bookmarkStart w:id="260" w:name="_Toc303752546"/>
      <w:r w:rsidRPr="00780754">
        <w:rPr>
          <w:sz w:val="28"/>
        </w:rPr>
        <w:lastRenderedPageBreak/>
        <w:t>RECTIFICADOR MONOFÁSICO</w:t>
      </w:r>
      <w:r>
        <w:rPr>
          <w:sz w:val="28"/>
        </w:rPr>
        <w:t xml:space="preserve"> DE ONDA COMPLETA SEMICONTROLADO</w:t>
      </w:r>
      <w:bookmarkEnd w:id="260"/>
    </w:p>
    <w:p w:rsidR="002C5BB5" w:rsidRDefault="002C5BB5" w:rsidP="002C5BB5">
      <w:pPr>
        <w:pStyle w:val="TITULOCAP"/>
        <w:rPr>
          <w:sz w:val="28"/>
        </w:rPr>
      </w:pPr>
    </w:p>
    <w:p w:rsidR="002C5BB5" w:rsidRDefault="002C5BB5" w:rsidP="002C5BB5">
      <w:pPr>
        <w:pStyle w:val="TITULOCAP"/>
        <w:rPr>
          <w:sz w:val="28"/>
        </w:rPr>
      </w:pPr>
    </w:p>
    <w:tbl>
      <w:tblPr>
        <w:tblStyle w:val="Tablaconcuadrcula"/>
        <w:tblW w:w="9041" w:type="dxa"/>
        <w:jc w:val="center"/>
        <w:tblInd w:w="1346" w:type="dxa"/>
        <w:tblLayout w:type="fixed"/>
        <w:tblCellMar>
          <w:left w:w="0" w:type="dxa"/>
          <w:right w:w="0" w:type="dxa"/>
        </w:tblCellMar>
        <w:tblLook w:val="04A0"/>
      </w:tblPr>
      <w:tblGrid>
        <w:gridCol w:w="9041"/>
      </w:tblGrid>
      <w:tr w:rsidR="002C5BB5" w:rsidRPr="00DE279C" w:rsidTr="00E857E0">
        <w:trPr>
          <w:trHeight w:val="1757"/>
          <w:jc w:val="center"/>
        </w:trPr>
        <w:tc>
          <w:tcPr>
            <w:tcW w:w="9041" w:type="dxa"/>
            <w:tcBorders>
              <w:bottom w:val="single" w:sz="4" w:space="0" w:color="000000"/>
            </w:tcBorders>
            <w:vAlign w:val="center"/>
          </w:tcPr>
          <w:p w:rsidR="002C5BB5" w:rsidRPr="005A0EDC" w:rsidRDefault="002C5BB5" w:rsidP="00E857E0">
            <w:pPr>
              <w:pStyle w:val="Prrafodelista"/>
              <w:spacing w:line="480" w:lineRule="auto"/>
              <w:ind w:left="0"/>
              <w:jc w:val="center"/>
            </w:pPr>
            <w:r>
              <w:object w:dxaOrig="18900" w:dyaOrig="8790">
                <v:shape id="_x0000_i1053" type="#_x0000_t75" style="width:466.6pt;height:217.85pt" o:ole="">
                  <v:imagedata r:id="rId131" o:title=""/>
                </v:shape>
                <o:OLEObject Type="Embed" ProgID="AutoCAD.Drawing.18" ShapeID="_x0000_i1053" DrawAspect="Content" ObjectID="_1377590897" r:id="rId132"/>
              </w:object>
            </w:r>
          </w:p>
        </w:tc>
      </w:tr>
      <w:tr w:rsidR="002C5BB5" w:rsidRPr="00DE279C" w:rsidTr="00E857E0">
        <w:trPr>
          <w:trHeight w:val="74"/>
          <w:jc w:val="center"/>
        </w:trPr>
        <w:tc>
          <w:tcPr>
            <w:tcW w:w="9041" w:type="dxa"/>
            <w:shd w:val="pct10" w:color="auto" w:fill="auto"/>
            <w:vAlign w:val="center"/>
          </w:tcPr>
          <w:p w:rsidR="002C5BB5" w:rsidRPr="00DE279C" w:rsidRDefault="002C5BB5" w:rsidP="00E857E0">
            <w:pPr>
              <w:pStyle w:val="tesisfigura"/>
            </w:pPr>
            <w:r>
              <w:t>Circuito de potencia del rectificador monofásico onda completa semicontrolado</w:t>
            </w:r>
          </w:p>
        </w:tc>
      </w:tr>
    </w:tbl>
    <w:p w:rsidR="002C5BB5" w:rsidRDefault="002C5BB5" w:rsidP="002C5BB5">
      <w:pPr>
        <w:pStyle w:val="TITULOCAP"/>
        <w:rPr>
          <w:sz w:val="32"/>
          <w:lang w:val="es-EC"/>
        </w:rPr>
      </w:pPr>
    </w:p>
    <w:p w:rsidR="002C5BB5" w:rsidRDefault="002C5BB5" w:rsidP="002C5BB5">
      <w:pPr>
        <w:pStyle w:val="TITULOCAP"/>
        <w:rPr>
          <w:sz w:val="32"/>
          <w:lang w:val="es-EC"/>
        </w:rPr>
      </w:pPr>
    </w:p>
    <w:tbl>
      <w:tblPr>
        <w:tblStyle w:val="Tablaconcuadrcula"/>
        <w:tblW w:w="9090" w:type="dxa"/>
        <w:jc w:val="center"/>
        <w:tblInd w:w="534" w:type="dxa"/>
        <w:tblLayout w:type="fixed"/>
        <w:tblLook w:val="04A0"/>
      </w:tblPr>
      <w:tblGrid>
        <w:gridCol w:w="9090"/>
      </w:tblGrid>
      <w:tr w:rsidR="002C5BB5" w:rsidRPr="00DE279C" w:rsidTr="00E857E0">
        <w:trPr>
          <w:trHeight w:val="2170"/>
          <w:jc w:val="center"/>
        </w:trPr>
        <w:tc>
          <w:tcPr>
            <w:tcW w:w="9090" w:type="dxa"/>
            <w:tcBorders>
              <w:bottom w:val="single" w:sz="4" w:space="0" w:color="000000"/>
            </w:tcBorders>
            <w:vAlign w:val="center"/>
          </w:tcPr>
          <w:p w:rsidR="002C5BB5" w:rsidRPr="00DE279C" w:rsidRDefault="002C5BB5" w:rsidP="00E857E0">
            <w:pPr>
              <w:pStyle w:val="Prrafodelista"/>
              <w:spacing w:line="480" w:lineRule="auto"/>
              <w:ind w:left="0"/>
              <w:jc w:val="center"/>
              <w:rPr>
                <w:rFonts w:ascii="Arial" w:hAnsi="Arial" w:cs="Arial"/>
              </w:rPr>
            </w:pPr>
            <w:r>
              <w:object w:dxaOrig="12377" w:dyaOrig="8486">
                <v:shape id="_x0000_i1054" type="#_x0000_t75" style="width:385.25pt;height:250.6pt" o:ole="">
                  <v:imagedata r:id="rId133" o:title=""/>
                </v:shape>
                <o:OLEObject Type="Embed" ProgID="Visio.Drawing.11" ShapeID="_x0000_i1054" DrawAspect="Content" ObjectID="_1377590898" r:id="rId134"/>
              </w:object>
            </w:r>
          </w:p>
        </w:tc>
      </w:tr>
      <w:tr w:rsidR="002C5BB5" w:rsidRPr="00DE279C" w:rsidTr="00E857E0">
        <w:trPr>
          <w:trHeight w:val="70"/>
          <w:jc w:val="center"/>
        </w:trPr>
        <w:tc>
          <w:tcPr>
            <w:tcW w:w="9090" w:type="dxa"/>
            <w:shd w:val="pct10" w:color="auto" w:fill="auto"/>
            <w:vAlign w:val="center"/>
          </w:tcPr>
          <w:p w:rsidR="002C5BB5" w:rsidRPr="00DE279C" w:rsidRDefault="002C5BB5" w:rsidP="00E857E0">
            <w:pPr>
              <w:pStyle w:val="tesisfigura"/>
            </w:pPr>
            <w:r>
              <w:t>Conexiones de control y disparo del rectificador monofásico de onda completa semicontrolado</w:t>
            </w:r>
          </w:p>
        </w:tc>
      </w:tr>
    </w:tbl>
    <w:p w:rsidR="002C5BB5" w:rsidRDefault="002C5BB5" w:rsidP="002C5BB5">
      <w:pPr>
        <w:pStyle w:val="TITULOCAP"/>
        <w:rPr>
          <w:sz w:val="28"/>
        </w:rPr>
      </w:pPr>
      <w:bookmarkStart w:id="261" w:name="_Toc303752547"/>
      <w:r w:rsidRPr="00780754">
        <w:rPr>
          <w:sz w:val="28"/>
        </w:rPr>
        <w:lastRenderedPageBreak/>
        <w:t>RECTIFICADOR MONOFÁSICO</w:t>
      </w:r>
      <w:r>
        <w:rPr>
          <w:sz w:val="28"/>
        </w:rPr>
        <w:t xml:space="preserve"> DE ONDA COMPLETA TOTALMENTE CONTROLADO</w:t>
      </w:r>
      <w:bookmarkEnd w:id="261"/>
    </w:p>
    <w:p w:rsidR="002C5BB5" w:rsidRDefault="002C5BB5" w:rsidP="002C5BB5">
      <w:pPr>
        <w:pStyle w:val="TITULOCAP"/>
        <w:rPr>
          <w:sz w:val="32"/>
          <w:lang w:val="es-EC"/>
        </w:rPr>
      </w:pPr>
    </w:p>
    <w:tbl>
      <w:tblPr>
        <w:tblStyle w:val="Tablaconcuadrcula"/>
        <w:tblW w:w="9214" w:type="dxa"/>
        <w:tblInd w:w="5" w:type="dxa"/>
        <w:tblLayout w:type="fixed"/>
        <w:tblCellMar>
          <w:left w:w="0" w:type="dxa"/>
          <w:right w:w="0" w:type="dxa"/>
        </w:tblCellMar>
        <w:tblLook w:val="04A0"/>
      </w:tblPr>
      <w:tblGrid>
        <w:gridCol w:w="9214"/>
      </w:tblGrid>
      <w:tr w:rsidR="002C5BB5" w:rsidRPr="00DE279C" w:rsidTr="00E857E0">
        <w:trPr>
          <w:trHeight w:val="2170"/>
        </w:trPr>
        <w:tc>
          <w:tcPr>
            <w:tcW w:w="9214" w:type="dxa"/>
            <w:tcBorders>
              <w:bottom w:val="single" w:sz="4" w:space="0" w:color="000000"/>
            </w:tcBorders>
            <w:vAlign w:val="center"/>
          </w:tcPr>
          <w:p w:rsidR="002C5BB5" w:rsidRPr="00DE279C" w:rsidRDefault="002C5BB5" w:rsidP="00E857E0">
            <w:pPr>
              <w:pStyle w:val="Prrafodelista"/>
              <w:spacing w:line="480" w:lineRule="auto"/>
              <w:ind w:left="0"/>
              <w:jc w:val="center"/>
              <w:rPr>
                <w:rFonts w:ascii="Arial" w:hAnsi="Arial" w:cs="Arial"/>
              </w:rPr>
            </w:pPr>
            <w:r>
              <w:object w:dxaOrig="4320" w:dyaOrig="1984">
                <v:shape id="_x0000_i1055" type="#_x0000_t75" style="width:451.65pt;height:206.65pt" o:ole="">
                  <v:imagedata r:id="rId80" o:title=""/>
                </v:shape>
                <o:OLEObject Type="Embed" ProgID="AutoCAD.Drawing.18" ShapeID="_x0000_i1055" DrawAspect="Content" ObjectID="_1377590899" r:id="rId135"/>
              </w:object>
            </w:r>
          </w:p>
        </w:tc>
      </w:tr>
      <w:tr w:rsidR="002C5BB5" w:rsidRPr="00D25106" w:rsidTr="00E857E0">
        <w:trPr>
          <w:trHeight w:val="317"/>
        </w:trPr>
        <w:tc>
          <w:tcPr>
            <w:tcW w:w="9214" w:type="dxa"/>
            <w:shd w:val="pct10" w:color="auto" w:fill="auto"/>
            <w:vAlign w:val="center"/>
          </w:tcPr>
          <w:p w:rsidR="002C5BB5" w:rsidRPr="00DE279C" w:rsidRDefault="002C5BB5" w:rsidP="00E857E0">
            <w:pPr>
              <w:pStyle w:val="tesisfigura"/>
            </w:pPr>
            <w:r>
              <w:t>Circuito de potencia del rectificador monofásico onda completa controlado diodo de paso libre intrínseco</w:t>
            </w:r>
          </w:p>
        </w:tc>
      </w:tr>
    </w:tbl>
    <w:p w:rsidR="002C5BB5" w:rsidRDefault="002C5BB5" w:rsidP="002C5BB5">
      <w:pPr>
        <w:pStyle w:val="TITULOCAP"/>
        <w:rPr>
          <w:sz w:val="32"/>
          <w:lang w:val="es-EC"/>
        </w:rPr>
      </w:pPr>
    </w:p>
    <w:p w:rsidR="002C5BB5" w:rsidRDefault="002C5BB5" w:rsidP="002C5BB5">
      <w:pPr>
        <w:pStyle w:val="TITULOCAP"/>
        <w:rPr>
          <w:sz w:val="32"/>
          <w:lang w:val="es-EC"/>
        </w:rPr>
      </w:pPr>
    </w:p>
    <w:tbl>
      <w:tblPr>
        <w:tblStyle w:val="Tablaconcuadrcula"/>
        <w:tblW w:w="9214" w:type="dxa"/>
        <w:tblInd w:w="5" w:type="dxa"/>
        <w:tblLayout w:type="fixed"/>
        <w:tblCellMar>
          <w:left w:w="0" w:type="dxa"/>
          <w:right w:w="0" w:type="dxa"/>
        </w:tblCellMar>
        <w:tblLook w:val="04A0"/>
      </w:tblPr>
      <w:tblGrid>
        <w:gridCol w:w="9214"/>
      </w:tblGrid>
      <w:tr w:rsidR="002C5BB5" w:rsidRPr="00DE279C" w:rsidTr="00E857E0">
        <w:trPr>
          <w:trHeight w:val="2170"/>
        </w:trPr>
        <w:tc>
          <w:tcPr>
            <w:tcW w:w="9214" w:type="dxa"/>
            <w:tcBorders>
              <w:bottom w:val="single" w:sz="4" w:space="0" w:color="000000"/>
            </w:tcBorders>
            <w:vAlign w:val="center"/>
          </w:tcPr>
          <w:p w:rsidR="002C5BB5" w:rsidRPr="00DE279C" w:rsidRDefault="002C5BB5" w:rsidP="00E857E0">
            <w:pPr>
              <w:pStyle w:val="Prrafodelista"/>
              <w:spacing w:line="480" w:lineRule="auto"/>
              <w:ind w:left="0"/>
              <w:jc w:val="center"/>
              <w:rPr>
                <w:rFonts w:ascii="Arial" w:hAnsi="Arial" w:cs="Arial"/>
              </w:rPr>
            </w:pPr>
            <w:r>
              <w:object w:dxaOrig="12376" w:dyaOrig="8486">
                <v:shape id="_x0000_i1056" type="#_x0000_t75" style="width:394.6pt;height:271.15pt" o:ole="">
                  <v:imagedata r:id="rId78" o:title=""/>
                </v:shape>
                <o:OLEObject Type="Embed" ProgID="Visio.Drawing.11" ShapeID="_x0000_i1056" DrawAspect="Content" ObjectID="_1377590900" r:id="rId136"/>
              </w:object>
            </w:r>
          </w:p>
        </w:tc>
      </w:tr>
      <w:tr w:rsidR="002C5BB5" w:rsidRPr="00DE279C" w:rsidTr="00E857E0">
        <w:trPr>
          <w:trHeight w:val="317"/>
        </w:trPr>
        <w:tc>
          <w:tcPr>
            <w:tcW w:w="9214" w:type="dxa"/>
            <w:shd w:val="pct10" w:color="auto" w:fill="auto"/>
            <w:vAlign w:val="center"/>
          </w:tcPr>
          <w:p w:rsidR="002C5BB5" w:rsidRPr="00DE279C" w:rsidRDefault="002C5BB5" w:rsidP="00E857E0">
            <w:pPr>
              <w:pStyle w:val="tesisfigura"/>
            </w:pPr>
            <w:r>
              <w:t>Conexiones de control y disparo del rectificador monofásico onda completa semicontrolado diodo de paso libre intrínseco</w:t>
            </w:r>
          </w:p>
        </w:tc>
      </w:tr>
    </w:tbl>
    <w:p w:rsidR="002C5BB5" w:rsidRDefault="002C5BB5" w:rsidP="002C5BB5">
      <w:pPr>
        <w:pStyle w:val="TITULOCAP"/>
        <w:rPr>
          <w:sz w:val="28"/>
        </w:rPr>
      </w:pPr>
    </w:p>
    <w:p w:rsidR="002C5BB5" w:rsidRDefault="002C5BB5" w:rsidP="002C5BB5">
      <w:pPr>
        <w:pStyle w:val="TITULOCAP"/>
        <w:rPr>
          <w:sz w:val="28"/>
        </w:rPr>
      </w:pPr>
      <w:bookmarkStart w:id="262" w:name="_Toc303752548"/>
      <w:r w:rsidRPr="00780754">
        <w:rPr>
          <w:sz w:val="28"/>
        </w:rPr>
        <w:lastRenderedPageBreak/>
        <w:t xml:space="preserve">RECTIFICADOR </w:t>
      </w:r>
      <w:r>
        <w:rPr>
          <w:sz w:val="28"/>
        </w:rPr>
        <w:t>TRIFÁSICO DE MEDIA ONDA CONTROLADO</w:t>
      </w:r>
      <w:bookmarkEnd w:id="262"/>
    </w:p>
    <w:p w:rsidR="002C5BB5" w:rsidRDefault="002C5BB5" w:rsidP="002C5BB5">
      <w:pPr>
        <w:pStyle w:val="TITULOCAP"/>
        <w:rPr>
          <w:sz w:val="32"/>
          <w:lang w:val="es-EC"/>
        </w:rPr>
      </w:pPr>
    </w:p>
    <w:tbl>
      <w:tblPr>
        <w:tblStyle w:val="Tablaconcuadrcula"/>
        <w:tblW w:w="9069" w:type="dxa"/>
        <w:jc w:val="center"/>
        <w:tblInd w:w="1809" w:type="dxa"/>
        <w:tblLayout w:type="fixed"/>
        <w:tblCellMar>
          <w:left w:w="0" w:type="dxa"/>
          <w:right w:w="0" w:type="dxa"/>
        </w:tblCellMar>
        <w:tblLook w:val="04A0"/>
      </w:tblPr>
      <w:tblGrid>
        <w:gridCol w:w="9069"/>
      </w:tblGrid>
      <w:tr w:rsidR="002C5BB5" w:rsidRPr="00DE279C" w:rsidTr="00E857E0">
        <w:trPr>
          <w:trHeight w:val="2170"/>
          <w:jc w:val="center"/>
        </w:trPr>
        <w:tc>
          <w:tcPr>
            <w:tcW w:w="9069" w:type="dxa"/>
            <w:tcBorders>
              <w:bottom w:val="single" w:sz="4" w:space="0" w:color="000000"/>
            </w:tcBorders>
            <w:vAlign w:val="center"/>
          </w:tcPr>
          <w:p w:rsidR="002C5BB5" w:rsidRPr="00DE279C" w:rsidRDefault="002C5BB5" w:rsidP="00E857E0">
            <w:pPr>
              <w:pStyle w:val="Prrafodelista"/>
              <w:spacing w:line="480" w:lineRule="auto"/>
              <w:ind w:left="0"/>
              <w:jc w:val="center"/>
              <w:rPr>
                <w:rFonts w:ascii="Arial" w:hAnsi="Arial" w:cs="Arial"/>
              </w:rPr>
            </w:pPr>
            <w:r>
              <w:object w:dxaOrig="18600" w:dyaOrig="8520">
                <v:shape id="_x0000_i1057" type="#_x0000_t75" style="width:476.9pt;height:265.55pt" o:ole="">
                  <v:imagedata r:id="rId137" o:title="" croptop="1090f" cropbottom="1533f" cropleft="4866f" cropright="11718f"/>
                </v:shape>
                <o:OLEObject Type="Embed" ProgID="AutoCAD.Drawing.18" ShapeID="_x0000_i1057" DrawAspect="Content" ObjectID="_1377590901" r:id="rId138"/>
              </w:object>
            </w:r>
          </w:p>
        </w:tc>
      </w:tr>
      <w:tr w:rsidR="002C5BB5" w:rsidRPr="00DE279C" w:rsidTr="00E857E0">
        <w:trPr>
          <w:trHeight w:val="317"/>
          <w:jc w:val="center"/>
        </w:trPr>
        <w:tc>
          <w:tcPr>
            <w:tcW w:w="9069" w:type="dxa"/>
            <w:shd w:val="pct10" w:color="auto" w:fill="auto"/>
            <w:vAlign w:val="center"/>
          </w:tcPr>
          <w:p w:rsidR="002C5BB5" w:rsidRPr="00DE279C" w:rsidRDefault="002C5BB5" w:rsidP="00E857E0">
            <w:pPr>
              <w:pStyle w:val="tesisfigura"/>
            </w:pPr>
            <w:r>
              <w:t>Circuito de potencia del rectificador trifásico de media onda controlado</w:t>
            </w:r>
          </w:p>
        </w:tc>
      </w:tr>
    </w:tbl>
    <w:p w:rsidR="002C5BB5" w:rsidRDefault="002C5BB5" w:rsidP="002C5BB5">
      <w:pPr>
        <w:pStyle w:val="TITULOCAP"/>
        <w:rPr>
          <w:sz w:val="32"/>
          <w:lang w:val="es-EC"/>
        </w:rPr>
      </w:pPr>
    </w:p>
    <w:tbl>
      <w:tblPr>
        <w:tblStyle w:val="Tablaconcuadrcula"/>
        <w:tblW w:w="9124" w:type="dxa"/>
        <w:jc w:val="center"/>
        <w:tblInd w:w="1809" w:type="dxa"/>
        <w:tblLayout w:type="fixed"/>
        <w:tblCellMar>
          <w:left w:w="0" w:type="dxa"/>
          <w:right w:w="0" w:type="dxa"/>
        </w:tblCellMar>
        <w:tblLook w:val="04A0"/>
      </w:tblPr>
      <w:tblGrid>
        <w:gridCol w:w="9124"/>
      </w:tblGrid>
      <w:tr w:rsidR="002C5BB5" w:rsidRPr="00DE279C" w:rsidTr="00E857E0">
        <w:trPr>
          <w:trHeight w:val="2170"/>
          <w:jc w:val="center"/>
        </w:trPr>
        <w:tc>
          <w:tcPr>
            <w:tcW w:w="9124" w:type="dxa"/>
            <w:tcBorders>
              <w:bottom w:val="single" w:sz="4" w:space="0" w:color="000000"/>
            </w:tcBorders>
            <w:vAlign w:val="center"/>
          </w:tcPr>
          <w:p w:rsidR="002C5BB5" w:rsidRPr="00DE279C" w:rsidRDefault="002C5BB5" w:rsidP="00E857E0">
            <w:pPr>
              <w:pStyle w:val="Prrafodelista"/>
              <w:spacing w:line="480" w:lineRule="auto"/>
              <w:ind w:left="0"/>
              <w:jc w:val="center"/>
              <w:rPr>
                <w:rFonts w:ascii="Arial" w:hAnsi="Arial" w:cs="Arial"/>
              </w:rPr>
            </w:pPr>
            <w:r>
              <w:object w:dxaOrig="12376" w:dyaOrig="8486">
                <v:shape id="_x0000_i1058" type="#_x0000_t75" style="width:361.85pt;height:247.8pt" o:ole="">
                  <v:imagedata r:id="rId139" o:title=""/>
                </v:shape>
                <o:OLEObject Type="Embed" ProgID="Visio.Drawing.11" ShapeID="_x0000_i1058" DrawAspect="Content" ObjectID="_1377590902" r:id="rId140"/>
              </w:object>
            </w:r>
          </w:p>
        </w:tc>
      </w:tr>
      <w:tr w:rsidR="002C5BB5" w:rsidRPr="00DE279C" w:rsidTr="00E857E0">
        <w:trPr>
          <w:trHeight w:val="317"/>
          <w:jc w:val="center"/>
        </w:trPr>
        <w:tc>
          <w:tcPr>
            <w:tcW w:w="9124" w:type="dxa"/>
            <w:shd w:val="pct10" w:color="auto" w:fill="auto"/>
            <w:vAlign w:val="center"/>
          </w:tcPr>
          <w:p w:rsidR="002C5BB5" w:rsidRPr="00DE279C" w:rsidRDefault="002C5BB5" w:rsidP="00E857E0">
            <w:pPr>
              <w:pStyle w:val="tesisfigura"/>
            </w:pPr>
            <w:r>
              <w:t>Conexiones de control y disparo del rectificador trifásico de media onda</w:t>
            </w:r>
          </w:p>
        </w:tc>
      </w:tr>
    </w:tbl>
    <w:p w:rsidR="002C5BB5" w:rsidRDefault="002C5BB5" w:rsidP="002C5BB5">
      <w:pPr>
        <w:pStyle w:val="TITULOCAP"/>
        <w:rPr>
          <w:sz w:val="28"/>
        </w:rPr>
      </w:pPr>
    </w:p>
    <w:p w:rsidR="002C5BB5" w:rsidRDefault="002C5BB5" w:rsidP="002C5BB5">
      <w:pPr>
        <w:pStyle w:val="TITULOCAP"/>
        <w:rPr>
          <w:sz w:val="28"/>
        </w:rPr>
      </w:pPr>
      <w:bookmarkStart w:id="263" w:name="_Toc303752549"/>
      <w:r w:rsidRPr="00780754">
        <w:rPr>
          <w:sz w:val="28"/>
        </w:rPr>
        <w:lastRenderedPageBreak/>
        <w:t xml:space="preserve">RECTIFICADOR </w:t>
      </w:r>
      <w:r>
        <w:rPr>
          <w:sz w:val="28"/>
        </w:rPr>
        <w:t>TRIFÁSICO DE ONDA COMPLETA</w:t>
      </w:r>
      <w:bookmarkEnd w:id="263"/>
    </w:p>
    <w:p w:rsidR="002C5BB5" w:rsidRDefault="002C5BB5" w:rsidP="002C5BB5">
      <w:pPr>
        <w:pStyle w:val="TITULOCAP"/>
        <w:rPr>
          <w:sz w:val="32"/>
          <w:lang w:val="es-EC"/>
        </w:rPr>
      </w:pPr>
    </w:p>
    <w:tbl>
      <w:tblPr>
        <w:tblStyle w:val="Tablaconcuadrcula"/>
        <w:tblW w:w="9120" w:type="dxa"/>
        <w:jc w:val="center"/>
        <w:tblInd w:w="836" w:type="dxa"/>
        <w:tblLayout w:type="fixed"/>
        <w:tblCellMar>
          <w:left w:w="0" w:type="dxa"/>
          <w:right w:w="0" w:type="dxa"/>
        </w:tblCellMar>
        <w:tblLook w:val="04A0"/>
      </w:tblPr>
      <w:tblGrid>
        <w:gridCol w:w="9120"/>
      </w:tblGrid>
      <w:tr w:rsidR="002C5BB5" w:rsidRPr="00DE279C" w:rsidTr="00E857E0">
        <w:trPr>
          <w:trHeight w:val="2170"/>
          <w:jc w:val="center"/>
        </w:trPr>
        <w:tc>
          <w:tcPr>
            <w:tcW w:w="9120" w:type="dxa"/>
            <w:tcBorders>
              <w:bottom w:val="single" w:sz="4" w:space="0" w:color="000000"/>
            </w:tcBorders>
            <w:vAlign w:val="center"/>
          </w:tcPr>
          <w:p w:rsidR="002C5BB5" w:rsidRPr="00DE279C" w:rsidRDefault="002C5BB5" w:rsidP="00E857E0">
            <w:pPr>
              <w:pStyle w:val="Prrafodelista"/>
              <w:spacing w:line="480" w:lineRule="auto"/>
              <w:ind w:left="0"/>
              <w:jc w:val="center"/>
              <w:rPr>
                <w:rFonts w:ascii="Arial" w:hAnsi="Arial" w:cs="Arial"/>
              </w:rPr>
            </w:pPr>
            <w:r>
              <w:object w:dxaOrig="4320" w:dyaOrig="2080">
                <v:shape id="_x0000_i1059" type="#_x0000_t75" style="width:448.85pt;height:3in" o:ole="">
                  <v:imagedata r:id="rId87" o:title=""/>
                </v:shape>
                <o:OLEObject Type="Embed" ProgID="AutoCAD.Drawing.18" ShapeID="_x0000_i1059" DrawAspect="Content" ObjectID="_1377590903" r:id="rId141"/>
              </w:object>
            </w:r>
          </w:p>
        </w:tc>
      </w:tr>
      <w:tr w:rsidR="002C5BB5" w:rsidRPr="00DE279C" w:rsidTr="00E857E0">
        <w:trPr>
          <w:trHeight w:val="317"/>
          <w:jc w:val="center"/>
        </w:trPr>
        <w:tc>
          <w:tcPr>
            <w:tcW w:w="9120" w:type="dxa"/>
            <w:shd w:val="pct10" w:color="auto" w:fill="auto"/>
            <w:vAlign w:val="center"/>
          </w:tcPr>
          <w:p w:rsidR="002C5BB5" w:rsidRPr="00DE279C" w:rsidRDefault="002C5BB5" w:rsidP="00E857E0">
            <w:pPr>
              <w:pStyle w:val="tesisfigura"/>
            </w:pPr>
            <w:r>
              <w:t>Circuito de potencia del rectificador trifásico de onda completa totalmente controlado</w:t>
            </w:r>
          </w:p>
        </w:tc>
      </w:tr>
    </w:tbl>
    <w:p w:rsidR="002C5BB5" w:rsidRDefault="002C5BB5" w:rsidP="002C5BB5">
      <w:pPr>
        <w:pStyle w:val="TITULOCAP"/>
        <w:rPr>
          <w:sz w:val="32"/>
          <w:lang w:val="es-EC"/>
        </w:rPr>
      </w:pPr>
    </w:p>
    <w:p w:rsidR="002C5BB5" w:rsidRDefault="002C5BB5" w:rsidP="002C5BB5">
      <w:pPr>
        <w:pStyle w:val="TITULOCAP"/>
        <w:rPr>
          <w:sz w:val="32"/>
          <w:lang w:val="es-EC"/>
        </w:rPr>
      </w:pPr>
    </w:p>
    <w:tbl>
      <w:tblPr>
        <w:tblStyle w:val="Tablaconcuadrcula"/>
        <w:tblW w:w="9107" w:type="dxa"/>
        <w:jc w:val="center"/>
        <w:tblInd w:w="1809" w:type="dxa"/>
        <w:tblLayout w:type="fixed"/>
        <w:tblCellMar>
          <w:left w:w="0" w:type="dxa"/>
          <w:right w:w="0" w:type="dxa"/>
        </w:tblCellMar>
        <w:tblLook w:val="04A0"/>
      </w:tblPr>
      <w:tblGrid>
        <w:gridCol w:w="9107"/>
      </w:tblGrid>
      <w:tr w:rsidR="002C5BB5" w:rsidRPr="00DE279C" w:rsidTr="00E857E0">
        <w:trPr>
          <w:trHeight w:val="2170"/>
          <w:jc w:val="center"/>
        </w:trPr>
        <w:tc>
          <w:tcPr>
            <w:tcW w:w="9107" w:type="dxa"/>
            <w:tcBorders>
              <w:bottom w:val="single" w:sz="4" w:space="0" w:color="000000"/>
            </w:tcBorders>
            <w:vAlign w:val="center"/>
          </w:tcPr>
          <w:p w:rsidR="002C5BB5" w:rsidRPr="00DE279C" w:rsidRDefault="002C5BB5" w:rsidP="00E857E0">
            <w:pPr>
              <w:pStyle w:val="Prrafodelista"/>
              <w:spacing w:line="480" w:lineRule="auto"/>
              <w:ind w:left="0"/>
              <w:jc w:val="center"/>
              <w:rPr>
                <w:rFonts w:ascii="Arial" w:hAnsi="Arial" w:cs="Arial"/>
              </w:rPr>
            </w:pPr>
            <w:r>
              <w:object w:dxaOrig="12376" w:dyaOrig="8486">
                <v:shape id="_x0000_i1060" type="#_x0000_t75" style="width:377.75pt;height:258.1pt" o:ole="">
                  <v:imagedata r:id="rId85" o:title=""/>
                </v:shape>
                <o:OLEObject Type="Embed" ProgID="Visio.Drawing.11" ShapeID="_x0000_i1060" DrawAspect="Content" ObjectID="_1377590904" r:id="rId142"/>
              </w:object>
            </w:r>
          </w:p>
        </w:tc>
      </w:tr>
      <w:tr w:rsidR="002C5BB5" w:rsidRPr="00DE279C" w:rsidTr="00E857E0">
        <w:trPr>
          <w:trHeight w:val="317"/>
          <w:jc w:val="center"/>
        </w:trPr>
        <w:tc>
          <w:tcPr>
            <w:tcW w:w="9107" w:type="dxa"/>
            <w:shd w:val="pct10" w:color="auto" w:fill="auto"/>
            <w:vAlign w:val="center"/>
          </w:tcPr>
          <w:p w:rsidR="002C5BB5" w:rsidRPr="00DE279C" w:rsidRDefault="002C5BB5" w:rsidP="00E857E0">
            <w:pPr>
              <w:pStyle w:val="tesisfigura"/>
            </w:pPr>
            <w:r>
              <w:t>Conexiones de control y disparo del rectificador trifásico de onda completa totalmente controlado</w:t>
            </w:r>
          </w:p>
        </w:tc>
      </w:tr>
    </w:tbl>
    <w:p w:rsidR="002C5BB5" w:rsidRDefault="002C5BB5" w:rsidP="002C5BB5">
      <w:pPr>
        <w:pStyle w:val="TITULOCAP"/>
        <w:rPr>
          <w:sz w:val="28"/>
        </w:rPr>
      </w:pPr>
    </w:p>
    <w:p w:rsidR="002C5BB5" w:rsidRDefault="002C5BB5" w:rsidP="002C5BB5">
      <w:pPr>
        <w:pStyle w:val="TITULOCAP"/>
        <w:rPr>
          <w:sz w:val="28"/>
        </w:rPr>
      </w:pPr>
    </w:p>
    <w:p w:rsidR="002C5BB5" w:rsidRDefault="002C5BB5" w:rsidP="002C5BB5">
      <w:pPr>
        <w:pStyle w:val="TITULOCAP"/>
        <w:rPr>
          <w:sz w:val="28"/>
        </w:rPr>
      </w:pPr>
    </w:p>
    <w:p w:rsidR="002C5BB5" w:rsidRDefault="002C5BB5" w:rsidP="002C5BB5">
      <w:pPr>
        <w:pStyle w:val="TITULOCAP"/>
        <w:rPr>
          <w:sz w:val="28"/>
        </w:rPr>
      </w:pPr>
      <w:bookmarkStart w:id="264" w:name="_Toc303752550"/>
      <w:r>
        <w:rPr>
          <w:sz w:val="28"/>
        </w:rPr>
        <w:lastRenderedPageBreak/>
        <w:t>CONVERTIDOR AC/AC MONOFÁSICO</w:t>
      </w:r>
      <w:bookmarkEnd w:id="264"/>
    </w:p>
    <w:p w:rsidR="002C5BB5" w:rsidRDefault="002C5BB5" w:rsidP="002C5BB5">
      <w:pPr>
        <w:pStyle w:val="TITULOCAP"/>
        <w:rPr>
          <w:sz w:val="32"/>
        </w:rPr>
      </w:pPr>
    </w:p>
    <w:tbl>
      <w:tblPr>
        <w:tblStyle w:val="Tablaconcuadrcula"/>
        <w:tblW w:w="9089" w:type="dxa"/>
        <w:jc w:val="center"/>
        <w:tblInd w:w="1809" w:type="dxa"/>
        <w:tblLayout w:type="fixed"/>
        <w:tblLook w:val="04A0"/>
      </w:tblPr>
      <w:tblGrid>
        <w:gridCol w:w="9089"/>
      </w:tblGrid>
      <w:tr w:rsidR="002C5BB5" w:rsidRPr="00DE279C" w:rsidTr="00E857E0">
        <w:trPr>
          <w:trHeight w:val="2170"/>
          <w:jc w:val="center"/>
        </w:trPr>
        <w:tc>
          <w:tcPr>
            <w:tcW w:w="9089" w:type="dxa"/>
            <w:tcBorders>
              <w:bottom w:val="single" w:sz="4" w:space="0" w:color="000000"/>
            </w:tcBorders>
            <w:vAlign w:val="center"/>
          </w:tcPr>
          <w:p w:rsidR="002C5BB5" w:rsidRPr="00DE279C" w:rsidRDefault="002C5BB5" w:rsidP="00E857E0">
            <w:pPr>
              <w:pStyle w:val="Prrafodelista"/>
              <w:spacing w:line="480" w:lineRule="auto"/>
              <w:ind w:left="0"/>
              <w:jc w:val="center"/>
              <w:rPr>
                <w:rFonts w:ascii="Arial" w:hAnsi="Arial" w:cs="Arial"/>
              </w:rPr>
            </w:pPr>
            <w:r>
              <w:object w:dxaOrig="18900" w:dyaOrig="8790">
                <v:shape id="_x0000_i1061" type="#_x0000_t75" style="width:473.15pt;height:206.65pt" o:ole="">
                  <v:imagedata r:id="rId143" o:title="" croptop="8627f" cropbottom="3434f" cropleft="3394f" cropright="4462f"/>
                </v:shape>
                <o:OLEObject Type="Embed" ProgID="AutoCAD.Drawing.18" ShapeID="_x0000_i1061" DrawAspect="Content" ObjectID="_1377590905" r:id="rId144"/>
              </w:object>
            </w:r>
          </w:p>
        </w:tc>
      </w:tr>
      <w:tr w:rsidR="002C5BB5" w:rsidRPr="00DE279C" w:rsidTr="00E857E0">
        <w:trPr>
          <w:trHeight w:val="317"/>
          <w:jc w:val="center"/>
        </w:trPr>
        <w:tc>
          <w:tcPr>
            <w:tcW w:w="9089" w:type="dxa"/>
            <w:shd w:val="pct10" w:color="auto" w:fill="auto"/>
            <w:vAlign w:val="center"/>
          </w:tcPr>
          <w:p w:rsidR="002C5BB5" w:rsidRPr="00DE279C" w:rsidRDefault="002C5BB5" w:rsidP="00E857E0">
            <w:pPr>
              <w:pStyle w:val="tesisfigura"/>
            </w:pPr>
            <w:r>
              <w:t>Circuito de potencia del convertidor AC/AC monofásico</w:t>
            </w:r>
          </w:p>
        </w:tc>
      </w:tr>
    </w:tbl>
    <w:p w:rsidR="002C5BB5" w:rsidRPr="00D81596" w:rsidRDefault="002C5BB5" w:rsidP="002C5BB5">
      <w:pPr>
        <w:pStyle w:val="TITULOCAP"/>
        <w:rPr>
          <w:sz w:val="32"/>
          <w:lang w:val="es-EC"/>
        </w:rPr>
      </w:pPr>
    </w:p>
    <w:p w:rsidR="002C5BB5" w:rsidRDefault="002C5BB5" w:rsidP="002C5BB5">
      <w:pPr>
        <w:pStyle w:val="TITULOCAP"/>
        <w:rPr>
          <w:sz w:val="32"/>
        </w:rPr>
      </w:pPr>
    </w:p>
    <w:tbl>
      <w:tblPr>
        <w:tblStyle w:val="Tablaconcuadrcula"/>
        <w:tblW w:w="8888" w:type="dxa"/>
        <w:jc w:val="center"/>
        <w:tblInd w:w="1809" w:type="dxa"/>
        <w:tblLayout w:type="fixed"/>
        <w:tblLook w:val="04A0"/>
      </w:tblPr>
      <w:tblGrid>
        <w:gridCol w:w="8888"/>
      </w:tblGrid>
      <w:tr w:rsidR="002C5BB5" w:rsidRPr="00DE279C" w:rsidTr="00E857E0">
        <w:trPr>
          <w:trHeight w:val="2170"/>
          <w:jc w:val="center"/>
        </w:trPr>
        <w:tc>
          <w:tcPr>
            <w:tcW w:w="8888" w:type="dxa"/>
            <w:tcBorders>
              <w:bottom w:val="single" w:sz="4" w:space="0" w:color="000000"/>
            </w:tcBorders>
            <w:vAlign w:val="center"/>
          </w:tcPr>
          <w:p w:rsidR="002C5BB5" w:rsidRPr="00DE279C" w:rsidRDefault="002C5BB5" w:rsidP="00E857E0">
            <w:pPr>
              <w:pStyle w:val="Prrafodelista"/>
              <w:spacing w:line="480" w:lineRule="auto"/>
              <w:ind w:left="0"/>
              <w:jc w:val="center"/>
              <w:rPr>
                <w:rFonts w:ascii="Arial" w:hAnsi="Arial" w:cs="Arial"/>
              </w:rPr>
            </w:pPr>
            <w:r>
              <w:object w:dxaOrig="12376" w:dyaOrig="8486">
                <v:shape id="_x0000_i1062" type="#_x0000_t75" style="width:406.75pt;height:278.65pt" o:ole="">
                  <v:imagedata r:id="rId145" o:title=""/>
                </v:shape>
                <o:OLEObject Type="Embed" ProgID="Visio.Drawing.11" ShapeID="_x0000_i1062" DrawAspect="Content" ObjectID="_1377590906" r:id="rId146"/>
              </w:object>
            </w:r>
          </w:p>
        </w:tc>
      </w:tr>
      <w:tr w:rsidR="002C5BB5" w:rsidRPr="00DE279C" w:rsidTr="00E857E0">
        <w:trPr>
          <w:trHeight w:val="317"/>
          <w:jc w:val="center"/>
        </w:trPr>
        <w:tc>
          <w:tcPr>
            <w:tcW w:w="8888" w:type="dxa"/>
            <w:shd w:val="pct10" w:color="auto" w:fill="auto"/>
            <w:vAlign w:val="center"/>
          </w:tcPr>
          <w:p w:rsidR="002C5BB5" w:rsidRPr="00DE279C" w:rsidRDefault="002C5BB5" w:rsidP="00E857E0">
            <w:pPr>
              <w:pStyle w:val="tesisfigura"/>
            </w:pPr>
            <w:r>
              <w:t>Conexiones de control y disparo del convertidor AC/AC monofásico</w:t>
            </w:r>
          </w:p>
        </w:tc>
      </w:tr>
    </w:tbl>
    <w:p w:rsidR="002C5BB5" w:rsidRDefault="002C5BB5" w:rsidP="002C5BB5">
      <w:pPr>
        <w:pStyle w:val="TITULOCAP"/>
        <w:rPr>
          <w:sz w:val="28"/>
        </w:rPr>
      </w:pPr>
    </w:p>
    <w:p w:rsidR="002C5BB5" w:rsidRDefault="002C5BB5" w:rsidP="002C5BB5">
      <w:pPr>
        <w:pStyle w:val="TITULOCAP"/>
        <w:rPr>
          <w:sz w:val="28"/>
        </w:rPr>
      </w:pPr>
    </w:p>
    <w:p w:rsidR="002C5BB5" w:rsidRDefault="002C5BB5" w:rsidP="002C5BB5">
      <w:pPr>
        <w:pStyle w:val="TITULOCAP"/>
        <w:rPr>
          <w:sz w:val="28"/>
        </w:rPr>
      </w:pPr>
      <w:bookmarkStart w:id="265" w:name="_Toc303752551"/>
      <w:r>
        <w:rPr>
          <w:sz w:val="28"/>
        </w:rPr>
        <w:lastRenderedPageBreak/>
        <w:t>CONVERTIDOR AC/AC TRIFÁSICO</w:t>
      </w:r>
      <w:bookmarkEnd w:id="265"/>
    </w:p>
    <w:p w:rsidR="002C5BB5" w:rsidRPr="00720456" w:rsidRDefault="002C5BB5" w:rsidP="002C5BB5">
      <w:pPr>
        <w:pStyle w:val="TITULOCAP"/>
        <w:rPr>
          <w:color w:val="FF0000"/>
          <w:sz w:val="28"/>
        </w:rPr>
      </w:pPr>
    </w:p>
    <w:tbl>
      <w:tblPr>
        <w:tblStyle w:val="Tablaconcuadrcula"/>
        <w:tblW w:w="9069" w:type="dxa"/>
        <w:jc w:val="center"/>
        <w:tblInd w:w="1809" w:type="dxa"/>
        <w:tblLayout w:type="fixed"/>
        <w:tblCellMar>
          <w:left w:w="0" w:type="dxa"/>
          <w:right w:w="0" w:type="dxa"/>
        </w:tblCellMar>
        <w:tblLook w:val="04A0"/>
      </w:tblPr>
      <w:tblGrid>
        <w:gridCol w:w="9069"/>
      </w:tblGrid>
      <w:tr w:rsidR="002C5BB5" w:rsidRPr="00DE279C" w:rsidTr="00E857E0">
        <w:trPr>
          <w:trHeight w:val="2170"/>
          <w:jc w:val="center"/>
        </w:trPr>
        <w:tc>
          <w:tcPr>
            <w:tcW w:w="9069" w:type="dxa"/>
            <w:tcBorders>
              <w:bottom w:val="single" w:sz="4" w:space="0" w:color="000000"/>
            </w:tcBorders>
            <w:vAlign w:val="center"/>
          </w:tcPr>
          <w:p w:rsidR="002C5BB5" w:rsidRPr="00DE279C" w:rsidRDefault="002C5BB5" w:rsidP="00E857E0">
            <w:pPr>
              <w:pStyle w:val="Prrafodelista"/>
              <w:spacing w:line="480" w:lineRule="auto"/>
              <w:ind w:left="0"/>
              <w:jc w:val="center"/>
              <w:rPr>
                <w:rFonts w:ascii="Arial" w:hAnsi="Arial" w:cs="Arial"/>
              </w:rPr>
            </w:pPr>
            <w:r>
              <w:object w:dxaOrig="18600" w:dyaOrig="8520">
                <v:shape id="_x0000_i1063" type="#_x0000_t75" style="width:548.9pt;height:225.35pt" o:ole="">
                  <v:imagedata r:id="rId94" o:title="" croptop="8419f" cropbottom="6342f" cropleft="2707f" cropright="3075f"/>
                </v:shape>
                <o:OLEObject Type="Embed" ProgID="AutoCAD.Drawing.18" ShapeID="_x0000_i1063" DrawAspect="Content" ObjectID="_1377590907" r:id="rId147"/>
              </w:object>
            </w:r>
          </w:p>
        </w:tc>
      </w:tr>
      <w:tr w:rsidR="002C5BB5" w:rsidRPr="00DE279C" w:rsidTr="00E857E0">
        <w:trPr>
          <w:trHeight w:val="317"/>
          <w:jc w:val="center"/>
        </w:trPr>
        <w:tc>
          <w:tcPr>
            <w:tcW w:w="9069" w:type="dxa"/>
            <w:shd w:val="pct10" w:color="auto" w:fill="auto"/>
            <w:vAlign w:val="center"/>
          </w:tcPr>
          <w:p w:rsidR="002C5BB5" w:rsidRPr="00DE279C" w:rsidRDefault="002C5BB5" w:rsidP="00E857E0">
            <w:pPr>
              <w:pStyle w:val="tesisfigura"/>
            </w:pPr>
            <w:r>
              <w:t>Circuito de potencia del convertidor AC/AC trifásico</w:t>
            </w:r>
          </w:p>
        </w:tc>
      </w:tr>
    </w:tbl>
    <w:p w:rsidR="002C5BB5" w:rsidRDefault="002C5BB5" w:rsidP="002C5BB5">
      <w:pPr>
        <w:pStyle w:val="TITULOCAP"/>
        <w:rPr>
          <w:sz w:val="28"/>
        </w:rPr>
      </w:pPr>
    </w:p>
    <w:tbl>
      <w:tblPr>
        <w:tblStyle w:val="Tablaconcuadrcula"/>
        <w:tblW w:w="9089" w:type="dxa"/>
        <w:jc w:val="center"/>
        <w:tblInd w:w="1809" w:type="dxa"/>
        <w:tblLayout w:type="fixed"/>
        <w:tblLook w:val="04A0"/>
      </w:tblPr>
      <w:tblGrid>
        <w:gridCol w:w="9089"/>
      </w:tblGrid>
      <w:tr w:rsidR="002C5BB5" w:rsidRPr="00DE279C" w:rsidTr="00E857E0">
        <w:trPr>
          <w:trHeight w:val="2170"/>
          <w:jc w:val="center"/>
        </w:trPr>
        <w:tc>
          <w:tcPr>
            <w:tcW w:w="9089" w:type="dxa"/>
            <w:tcBorders>
              <w:bottom w:val="single" w:sz="4" w:space="0" w:color="000000"/>
            </w:tcBorders>
            <w:vAlign w:val="center"/>
          </w:tcPr>
          <w:p w:rsidR="002C5BB5" w:rsidRPr="00DE279C" w:rsidRDefault="002C5BB5" w:rsidP="00E857E0">
            <w:pPr>
              <w:pStyle w:val="Prrafodelista"/>
              <w:spacing w:line="480" w:lineRule="auto"/>
              <w:ind w:left="0"/>
              <w:jc w:val="center"/>
              <w:rPr>
                <w:rFonts w:ascii="Arial" w:hAnsi="Arial" w:cs="Arial"/>
              </w:rPr>
            </w:pPr>
            <w:r>
              <w:object w:dxaOrig="12376" w:dyaOrig="8486">
                <v:shape id="_x0000_i1064" type="#_x0000_t75" style="width:6in;height:295.5pt" o:ole="">
                  <v:imagedata r:id="rId92" o:title=""/>
                </v:shape>
                <o:OLEObject Type="Embed" ProgID="Visio.Drawing.11" ShapeID="_x0000_i1064" DrawAspect="Content" ObjectID="_1377590908" r:id="rId148"/>
              </w:object>
            </w:r>
          </w:p>
        </w:tc>
      </w:tr>
      <w:tr w:rsidR="002C5BB5" w:rsidRPr="00DE279C" w:rsidTr="00E857E0">
        <w:trPr>
          <w:trHeight w:val="317"/>
          <w:jc w:val="center"/>
        </w:trPr>
        <w:tc>
          <w:tcPr>
            <w:tcW w:w="9089" w:type="dxa"/>
            <w:shd w:val="pct10" w:color="auto" w:fill="auto"/>
            <w:vAlign w:val="center"/>
          </w:tcPr>
          <w:p w:rsidR="002C5BB5" w:rsidRPr="00DE279C" w:rsidRDefault="002C5BB5" w:rsidP="00E857E0">
            <w:pPr>
              <w:pStyle w:val="tesisfigura"/>
            </w:pPr>
            <w:r>
              <w:t>Conexiones de control y disparo del convertidor AC/AC trifásico</w:t>
            </w:r>
          </w:p>
        </w:tc>
      </w:tr>
    </w:tbl>
    <w:p w:rsidR="002C5BB5" w:rsidRPr="004E3410" w:rsidRDefault="002C5BB5" w:rsidP="002C5BB5">
      <w:pPr>
        <w:pStyle w:val="TITULOCAP"/>
        <w:rPr>
          <w:sz w:val="28"/>
        </w:rPr>
      </w:pPr>
      <w:bookmarkStart w:id="266" w:name="_Toc303752552"/>
      <w:r w:rsidRPr="004E3410">
        <w:rPr>
          <w:sz w:val="28"/>
        </w:rPr>
        <w:lastRenderedPageBreak/>
        <w:t>CONTROL DE VELOCIDAD POR VOLTAJE DE ARMADURA PARA MOTOR DC MV1006</w:t>
      </w:r>
      <w:bookmarkEnd w:id="266"/>
    </w:p>
    <w:p w:rsidR="002C5BB5" w:rsidRDefault="002C5BB5" w:rsidP="002C5BB5">
      <w:pPr>
        <w:rPr>
          <w:rFonts w:ascii="Arial" w:hAnsi="Arial" w:cs="Arial"/>
          <w:b/>
          <w:sz w:val="32"/>
          <w:szCs w:val="24"/>
          <w:lang w:val="es-ES"/>
        </w:rPr>
      </w:pPr>
    </w:p>
    <w:tbl>
      <w:tblPr>
        <w:tblStyle w:val="Tablaconcuadrcula"/>
        <w:tblW w:w="8888" w:type="dxa"/>
        <w:jc w:val="center"/>
        <w:tblInd w:w="1809" w:type="dxa"/>
        <w:tblLayout w:type="fixed"/>
        <w:tblCellMar>
          <w:left w:w="0" w:type="dxa"/>
          <w:right w:w="0" w:type="dxa"/>
        </w:tblCellMar>
        <w:tblLook w:val="04A0"/>
      </w:tblPr>
      <w:tblGrid>
        <w:gridCol w:w="8888"/>
      </w:tblGrid>
      <w:tr w:rsidR="002C5BB5" w:rsidRPr="00DE279C" w:rsidTr="00E857E0">
        <w:trPr>
          <w:trHeight w:val="2170"/>
          <w:jc w:val="center"/>
        </w:trPr>
        <w:tc>
          <w:tcPr>
            <w:tcW w:w="8888" w:type="dxa"/>
            <w:tcBorders>
              <w:bottom w:val="single" w:sz="4" w:space="0" w:color="000000"/>
            </w:tcBorders>
            <w:vAlign w:val="center"/>
          </w:tcPr>
          <w:p w:rsidR="002C5BB5" w:rsidRPr="00DE279C" w:rsidRDefault="002C5BB5" w:rsidP="00E857E0">
            <w:pPr>
              <w:pStyle w:val="Prrafodelista"/>
              <w:spacing w:line="480" w:lineRule="auto"/>
              <w:ind w:left="0"/>
              <w:jc w:val="center"/>
              <w:rPr>
                <w:rFonts w:ascii="Arial" w:hAnsi="Arial" w:cs="Arial"/>
              </w:rPr>
            </w:pPr>
            <w:r>
              <w:object w:dxaOrig="18900" w:dyaOrig="8790">
                <v:shape id="_x0000_i1065" type="#_x0000_t75" style="width:466.6pt;height:214.15pt" o:ole="">
                  <v:imagedata r:id="rId149" o:title=""/>
                </v:shape>
                <o:OLEObject Type="Embed" ProgID="AutoCAD.Drawing.18" ShapeID="_x0000_i1065" DrawAspect="Content" ObjectID="_1377590909" r:id="rId150"/>
              </w:object>
            </w:r>
          </w:p>
        </w:tc>
      </w:tr>
      <w:tr w:rsidR="002C5BB5" w:rsidRPr="00DE279C" w:rsidTr="00E857E0">
        <w:trPr>
          <w:trHeight w:val="317"/>
          <w:jc w:val="center"/>
        </w:trPr>
        <w:tc>
          <w:tcPr>
            <w:tcW w:w="8888" w:type="dxa"/>
            <w:shd w:val="pct10" w:color="auto" w:fill="auto"/>
            <w:vAlign w:val="center"/>
          </w:tcPr>
          <w:p w:rsidR="002C5BB5" w:rsidRPr="00DE279C" w:rsidRDefault="002C5BB5" w:rsidP="00E857E0">
            <w:pPr>
              <w:pStyle w:val="tesisfigura"/>
            </w:pPr>
            <w:r>
              <w:t>Circuito de potencia para el control de velocidad por voltaje de armadura del motor DC MV1006</w:t>
            </w:r>
          </w:p>
        </w:tc>
      </w:tr>
    </w:tbl>
    <w:p w:rsidR="002C5BB5" w:rsidRDefault="002C5BB5" w:rsidP="002C5BB5">
      <w:pPr>
        <w:rPr>
          <w:rFonts w:ascii="Arial" w:hAnsi="Arial" w:cs="Arial"/>
          <w:b/>
          <w:sz w:val="32"/>
          <w:szCs w:val="24"/>
          <w:lang w:val="es-ES"/>
        </w:rPr>
      </w:pPr>
    </w:p>
    <w:tbl>
      <w:tblPr>
        <w:tblStyle w:val="Tablaconcuadrcula"/>
        <w:tblW w:w="8888" w:type="dxa"/>
        <w:jc w:val="center"/>
        <w:tblInd w:w="1809" w:type="dxa"/>
        <w:tblLayout w:type="fixed"/>
        <w:tblLook w:val="04A0"/>
      </w:tblPr>
      <w:tblGrid>
        <w:gridCol w:w="8888"/>
      </w:tblGrid>
      <w:tr w:rsidR="002C5BB5" w:rsidRPr="00DE279C" w:rsidTr="00E857E0">
        <w:trPr>
          <w:trHeight w:val="2170"/>
          <w:jc w:val="center"/>
        </w:trPr>
        <w:tc>
          <w:tcPr>
            <w:tcW w:w="8888" w:type="dxa"/>
            <w:tcBorders>
              <w:bottom w:val="single" w:sz="4" w:space="0" w:color="000000"/>
            </w:tcBorders>
            <w:vAlign w:val="center"/>
          </w:tcPr>
          <w:p w:rsidR="002C5BB5" w:rsidRPr="00DE279C" w:rsidRDefault="002C5BB5" w:rsidP="00E857E0">
            <w:pPr>
              <w:pStyle w:val="Prrafodelista"/>
              <w:spacing w:line="480" w:lineRule="auto"/>
              <w:ind w:left="0"/>
              <w:jc w:val="center"/>
              <w:rPr>
                <w:rFonts w:ascii="Arial" w:hAnsi="Arial" w:cs="Arial"/>
              </w:rPr>
            </w:pPr>
            <w:r>
              <w:rPr>
                <w:rFonts w:ascii="Arial" w:hAnsi="Arial" w:cs="Arial"/>
                <w:b/>
                <w:sz w:val="32"/>
              </w:rPr>
              <w:br w:type="page"/>
            </w:r>
            <w:r>
              <w:object w:dxaOrig="12376" w:dyaOrig="8486">
                <v:shape id="_x0000_i1066" type="#_x0000_t75" style="width:377.75pt;height:258.1pt" o:ole="">
                  <v:imagedata r:id="rId151" o:title=""/>
                </v:shape>
                <o:OLEObject Type="Embed" ProgID="Visio.Drawing.11" ShapeID="_x0000_i1066" DrawAspect="Content" ObjectID="_1377590910" r:id="rId152"/>
              </w:object>
            </w:r>
          </w:p>
        </w:tc>
      </w:tr>
      <w:tr w:rsidR="002C5BB5" w:rsidRPr="00DE279C" w:rsidTr="00E857E0">
        <w:trPr>
          <w:trHeight w:val="317"/>
          <w:jc w:val="center"/>
        </w:trPr>
        <w:tc>
          <w:tcPr>
            <w:tcW w:w="8888" w:type="dxa"/>
            <w:shd w:val="pct10" w:color="auto" w:fill="auto"/>
            <w:vAlign w:val="center"/>
          </w:tcPr>
          <w:p w:rsidR="002C5BB5" w:rsidRPr="00DE279C" w:rsidRDefault="002C5BB5" w:rsidP="00E857E0">
            <w:pPr>
              <w:pStyle w:val="tesisfigura"/>
            </w:pPr>
            <w:r>
              <w:t>Conexiones de control y disparo para el control de velocidad por voltaje de armadura del motor DC MV1006</w:t>
            </w:r>
          </w:p>
        </w:tc>
      </w:tr>
    </w:tbl>
    <w:p w:rsidR="002C5BB5" w:rsidRDefault="002C5BB5" w:rsidP="002C5BB5">
      <w:pPr>
        <w:pStyle w:val="TITULOCAP"/>
        <w:rPr>
          <w:sz w:val="28"/>
        </w:rPr>
      </w:pPr>
      <w:bookmarkStart w:id="267" w:name="_Toc303752553"/>
      <w:r w:rsidRPr="004E3410">
        <w:rPr>
          <w:sz w:val="28"/>
        </w:rPr>
        <w:lastRenderedPageBreak/>
        <w:t>CONTROL DE VELOCIDAD POR TACÓMETRO PARA MOTOR DC MV1006</w:t>
      </w:r>
      <w:bookmarkEnd w:id="267"/>
    </w:p>
    <w:p w:rsidR="002C5BB5" w:rsidRPr="004E3410" w:rsidRDefault="002C5BB5" w:rsidP="002C5BB5">
      <w:pPr>
        <w:pStyle w:val="TITULOCAP"/>
        <w:rPr>
          <w:sz w:val="28"/>
        </w:rPr>
      </w:pPr>
    </w:p>
    <w:tbl>
      <w:tblPr>
        <w:tblStyle w:val="Tablaconcuadrcula"/>
        <w:tblW w:w="8888" w:type="dxa"/>
        <w:jc w:val="center"/>
        <w:tblInd w:w="1809" w:type="dxa"/>
        <w:tblLayout w:type="fixed"/>
        <w:tblCellMar>
          <w:left w:w="0" w:type="dxa"/>
          <w:right w:w="0" w:type="dxa"/>
        </w:tblCellMar>
        <w:tblLook w:val="04A0"/>
      </w:tblPr>
      <w:tblGrid>
        <w:gridCol w:w="8888"/>
      </w:tblGrid>
      <w:tr w:rsidR="002C5BB5" w:rsidRPr="00DE279C" w:rsidTr="00E857E0">
        <w:trPr>
          <w:trHeight w:val="2170"/>
          <w:jc w:val="center"/>
        </w:trPr>
        <w:tc>
          <w:tcPr>
            <w:tcW w:w="8888" w:type="dxa"/>
            <w:tcBorders>
              <w:bottom w:val="single" w:sz="4" w:space="0" w:color="000000"/>
            </w:tcBorders>
            <w:vAlign w:val="center"/>
          </w:tcPr>
          <w:p w:rsidR="002C5BB5" w:rsidRPr="00DE279C" w:rsidRDefault="002C5BB5" w:rsidP="00E857E0">
            <w:pPr>
              <w:pStyle w:val="Prrafodelista"/>
              <w:spacing w:line="480" w:lineRule="auto"/>
              <w:ind w:left="0"/>
              <w:jc w:val="center"/>
              <w:rPr>
                <w:rFonts w:ascii="Arial" w:hAnsi="Arial" w:cs="Arial"/>
              </w:rPr>
            </w:pPr>
            <w:r>
              <w:object w:dxaOrig="18900" w:dyaOrig="8790">
                <v:shape id="_x0000_i1067" type="#_x0000_t75" style="width:454.45pt;height:206.65pt" o:ole="">
                  <v:imagedata r:id="rId153" o:title=""/>
                </v:shape>
                <o:OLEObject Type="Embed" ProgID="AutoCAD.Drawing.18" ShapeID="_x0000_i1067" DrawAspect="Content" ObjectID="_1377590911" r:id="rId154"/>
              </w:object>
            </w:r>
          </w:p>
        </w:tc>
      </w:tr>
      <w:tr w:rsidR="002C5BB5" w:rsidRPr="00DE279C" w:rsidTr="00E857E0">
        <w:trPr>
          <w:trHeight w:val="317"/>
          <w:jc w:val="center"/>
        </w:trPr>
        <w:tc>
          <w:tcPr>
            <w:tcW w:w="8888" w:type="dxa"/>
            <w:shd w:val="pct10" w:color="auto" w:fill="auto"/>
            <w:vAlign w:val="center"/>
          </w:tcPr>
          <w:p w:rsidR="002C5BB5" w:rsidRPr="00DE279C" w:rsidRDefault="002C5BB5" w:rsidP="00E857E0">
            <w:pPr>
              <w:pStyle w:val="tesisfigura"/>
            </w:pPr>
            <w:r>
              <w:t>Circuito de potencia para el control de velocidad por tacómetro del motor DC MV1006</w:t>
            </w:r>
          </w:p>
        </w:tc>
      </w:tr>
    </w:tbl>
    <w:p w:rsidR="002C5BB5" w:rsidRDefault="002C5BB5" w:rsidP="002C5BB5">
      <w:pPr>
        <w:rPr>
          <w:rFonts w:ascii="Arial" w:hAnsi="Arial" w:cs="Arial"/>
          <w:b/>
          <w:sz w:val="32"/>
          <w:szCs w:val="24"/>
          <w:lang w:val="es-ES"/>
        </w:rPr>
      </w:pPr>
    </w:p>
    <w:tbl>
      <w:tblPr>
        <w:tblStyle w:val="Tablaconcuadrcula"/>
        <w:tblW w:w="8888" w:type="dxa"/>
        <w:jc w:val="center"/>
        <w:tblInd w:w="1809" w:type="dxa"/>
        <w:tblLayout w:type="fixed"/>
        <w:tblCellMar>
          <w:left w:w="0" w:type="dxa"/>
          <w:right w:w="0" w:type="dxa"/>
        </w:tblCellMar>
        <w:tblLook w:val="04A0"/>
      </w:tblPr>
      <w:tblGrid>
        <w:gridCol w:w="8888"/>
      </w:tblGrid>
      <w:tr w:rsidR="002C5BB5" w:rsidRPr="00DE279C" w:rsidTr="00E857E0">
        <w:trPr>
          <w:trHeight w:val="2170"/>
          <w:jc w:val="center"/>
        </w:trPr>
        <w:tc>
          <w:tcPr>
            <w:tcW w:w="8888" w:type="dxa"/>
            <w:tcBorders>
              <w:bottom w:val="single" w:sz="4" w:space="0" w:color="000000"/>
            </w:tcBorders>
            <w:vAlign w:val="center"/>
          </w:tcPr>
          <w:p w:rsidR="002C5BB5" w:rsidRPr="00DE279C" w:rsidRDefault="002C5BB5" w:rsidP="00E857E0">
            <w:pPr>
              <w:pStyle w:val="Prrafodelista"/>
              <w:spacing w:line="480" w:lineRule="auto"/>
              <w:ind w:left="0"/>
              <w:jc w:val="center"/>
              <w:rPr>
                <w:rFonts w:ascii="Arial" w:hAnsi="Arial" w:cs="Arial"/>
              </w:rPr>
            </w:pPr>
            <w:r>
              <w:object w:dxaOrig="12376" w:dyaOrig="8486">
                <v:shape id="_x0000_i1068" type="#_x0000_t75" style="width:394.6pt;height:271.15pt" o:ole="">
                  <v:imagedata r:id="rId155" o:title=""/>
                </v:shape>
                <o:OLEObject Type="Embed" ProgID="Visio.Drawing.11" ShapeID="_x0000_i1068" DrawAspect="Content" ObjectID="_1377590912" r:id="rId156"/>
              </w:object>
            </w:r>
          </w:p>
        </w:tc>
      </w:tr>
      <w:tr w:rsidR="002C5BB5" w:rsidRPr="00DE279C" w:rsidTr="00E857E0">
        <w:trPr>
          <w:trHeight w:val="317"/>
          <w:jc w:val="center"/>
        </w:trPr>
        <w:tc>
          <w:tcPr>
            <w:tcW w:w="8888" w:type="dxa"/>
            <w:shd w:val="pct10" w:color="auto" w:fill="auto"/>
            <w:vAlign w:val="center"/>
          </w:tcPr>
          <w:p w:rsidR="002C5BB5" w:rsidRPr="00DE279C" w:rsidRDefault="002C5BB5" w:rsidP="00E857E0">
            <w:pPr>
              <w:pStyle w:val="tesisfigura"/>
            </w:pPr>
            <w:r>
              <w:t>Conexiones de control y disparo para el control de velocidad por tacómetro del motor DC MV1006</w:t>
            </w:r>
          </w:p>
        </w:tc>
      </w:tr>
    </w:tbl>
    <w:p w:rsidR="002C5BB5" w:rsidRDefault="002C5BB5" w:rsidP="001177FE">
      <w:pPr>
        <w:pStyle w:val="TITULOCAP"/>
        <w:sectPr w:rsidR="002C5BB5" w:rsidSect="002C5BB5">
          <w:headerReference w:type="default" r:id="rId157"/>
          <w:footerReference w:type="default" r:id="rId158"/>
          <w:pgSz w:w="11907" w:h="16839" w:code="9"/>
          <w:pgMar w:top="1418" w:right="1361" w:bottom="1418" w:left="1701" w:header="709" w:footer="709" w:gutter="0"/>
          <w:cols w:space="708"/>
          <w:docGrid w:linePitch="360"/>
        </w:sectPr>
      </w:pPr>
    </w:p>
    <w:p w:rsidR="001177FE" w:rsidRDefault="002736E6" w:rsidP="001177FE">
      <w:pPr>
        <w:pStyle w:val="TITULOCAP"/>
      </w:pPr>
      <w:bookmarkStart w:id="268" w:name="_Toc303752554"/>
      <w:r>
        <w:lastRenderedPageBreak/>
        <w:t>BIBLIOGRAFÍ</w:t>
      </w:r>
      <w:r w:rsidR="001177FE" w:rsidRPr="00DE279C">
        <w:t>A</w:t>
      </w:r>
      <w:bookmarkEnd w:id="255"/>
      <w:bookmarkEnd w:id="268"/>
    </w:p>
    <w:p w:rsidR="006777F4" w:rsidRDefault="006777F4" w:rsidP="001177FE">
      <w:pPr>
        <w:pStyle w:val="TITULOCAP"/>
      </w:pPr>
    </w:p>
    <w:p w:rsidR="001177FE" w:rsidRDefault="001177FE" w:rsidP="001177FE">
      <w:pPr>
        <w:rPr>
          <w:lang w:val="es-ES"/>
        </w:rPr>
      </w:pPr>
    </w:p>
    <w:p w:rsidR="001177FE" w:rsidRPr="00A41D45" w:rsidRDefault="001177FE" w:rsidP="001177FE">
      <w:pPr>
        <w:pStyle w:val="Prrafodelista"/>
        <w:spacing w:line="360" w:lineRule="auto"/>
        <w:rPr>
          <w:rFonts w:ascii="Arial" w:hAnsi="Arial" w:cs="Arial"/>
          <w:sz w:val="24"/>
          <w:szCs w:val="24"/>
        </w:rPr>
      </w:pPr>
      <w:r w:rsidRPr="00A41D45">
        <w:rPr>
          <w:rFonts w:ascii="Arial" w:hAnsi="Arial" w:cs="Arial"/>
          <w:sz w:val="24"/>
          <w:szCs w:val="24"/>
        </w:rPr>
        <w:t>[ 1 ]</w:t>
      </w:r>
      <w:r w:rsidRPr="00A41D45">
        <w:rPr>
          <w:rFonts w:ascii="Arial" w:hAnsi="Arial" w:cs="Arial"/>
          <w:sz w:val="24"/>
          <w:szCs w:val="24"/>
        </w:rPr>
        <w:tab/>
      </w:r>
      <w:r w:rsidRPr="00A41D45">
        <w:rPr>
          <w:rFonts w:ascii="Arial" w:hAnsi="Arial" w:cs="Arial"/>
          <w:b/>
          <w:sz w:val="24"/>
          <w:szCs w:val="24"/>
        </w:rPr>
        <w:t>alldatasheet</w:t>
      </w:r>
      <w:r w:rsidRPr="00A41D45">
        <w:rPr>
          <w:rFonts w:ascii="Arial" w:hAnsi="Arial" w:cs="Arial"/>
          <w:sz w:val="24"/>
          <w:szCs w:val="24"/>
        </w:rPr>
        <w:t xml:space="preserve">,  </w:t>
      </w:r>
      <w:r w:rsidR="002736E6">
        <w:rPr>
          <w:rFonts w:ascii="Arial" w:hAnsi="Arial" w:cs="Arial"/>
          <w:sz w:val="24"/>
          <w:szCs w:val="24"/>
        </w:rPr>
        <w:t xml:space="preserve">“Hoja de datos técnico del PUT 2N6028” </w:t>
      </w:r>
    </w:p>
    <w:p w:rsidR="001177FE" w:rsidRPr="00A41D45" w:rsidRDefault="001177FE" w:rsidP="001177FE">
      <w:pPr>
        <w:pStyle w:val="Prrafodelista"/>
        <w:spacing w:line="360" w:lineRule="auto"/>
        <w:ind w:left="1416"/>
        <w:rPr>
          <w:rFonts w:ascii="Arial" w:hAnsi="Arial" w:cs="Arial"/>
          <w:sz w:val="24"/>
          <w:szCs w:val="24"/>
        </w:rPr>
      </w:pPr>
      <w:r w:rsidRPr="00A41D45">
        <w:rPr>
          <w:rFonts w:ascii="Arial" w:hAnsi="Arial" w:cs="Arial"/>
          <w:sz w:val="24"/>
          <w:szCs w:val="24"/>
        </w:rPr>
        <w:t>&lt;http://pdf1.alldatasheet.com/datasheetpdf/view/11491/ONSEMI/2N6027.html&gt;</w:t>
      </w:r>
    </w:p>
    <w:p w:rsidR="001177FE" w:rsidRPr="00A41D45" w:rsidRDefault="001177FE" w:rsidP="001177FE">
      <w:pPr>
        <w:pStyle w:val="Prrafodelista"/>
        <w:spacing w:line="360" w:lineRule="auto"/>
        <w:ind w:firstLine="696"/>
        <w:rPr>
          <w:rFonts w:ascii="Arial" w:hAnsi="Arial" w:cs="Arial"/>
          <w:sz w:val="24"/>
          <w:szCs w:val="24"/>
        </w:rPr>
      </w:pPr>
      <w:r w:rsidRPr="00A41D45">
        <w:rPr>
          <w:rFonts w:ascii="Arial" w:hAnsi="Arial" w:cs="Arial"/>
          <w:sz w:val="24"/>
          <w:szCs w:val="24"/>
        </w:rPr>
        <w:t>Consultado Febrero 2011</w:t>
      </w:r>
    </w:p>
    <w:p w:rsidR="001177FE" w:rsidRPr="00A41D45" w:rsidRDefault="001177FE" w:rsidP="001177FE">
      <w:pPr>
        <w:pStyle w:val="Prrafodelista"/>
        <w:spacing w:line="360" w:lineRule="auto"/>
        <w:ind w:firstLine="696"/>
        <w:rPr>
          <w:rFonts w:ascii="Arial" w:hAnsi="Arial" w:cs="Arial"/>
          <w:sz w:val="24"/>
          <w:szCs w:val="24"/>
        </w:rPr>
      </w:pPr>
    </w:p>
    <w:p w:rsidR="001177FE" w:rsidRPr="0025574B" w:rsidRDefault="001177FE" w:rsidP="001177FE">
      <w:pPr>
        <w:pStyle w:val="Prrafodelista"/>
        <w:spacing w:line="360" w:lineRule="auto"/>
        <w:rPr>
          <w:rFonts w:ascii="Arial" w:hAnsi="Arial" w:cs="Arial"/>
          <w:sz w:val="24"/>
          <w:szCs w:val="24"/>
        </w:rPr>
      </w:pPr>
      <w:r w:rsidRPr="0025574B">
        <w:rPr>
          <w:rFonts w:ascii="Arial" w:hAnsi="Arial" w:cs="Arial"/>
          <w:sz w:val="24"/>
          <w:szCs w:val="24"/>
        </w:rPr>
        <w:t>[ 2 ]</w:t>
      </w:r>
      <w:r w:rsidRPr="0025574B">
        <w:rPr>
          <w:rFonts w:ascii="Arial" w:hAnsi="Arial" w:cs="Arial"/>
          <w:sz w:val="24"/>
          <w:szCs w:val="24"/>
        </w:rPr>
        <w:tab/>
      </w:r>
      <w:r w:rsidRPr="0025574B">
        <w:rPr>
          <w:rFonts w:ascii="Arial" w:hAnsi="Arial" w:cs="Arial"/>
          <w:b/>
          <w:sz w:val="24"/>
          <w:szCs w:val="24"/>
        </w:rPr>
        <w:t>onsemi</w:t>
      </w:r>
      <w:r w:rsidRPr="0025574B">
        <w:rPr>
          <w:rFonts w:ascii="Arial" w:hAnsi="Arial" w:cs="Arial"/>
          <w:sz w:val="24"/>
          <w:szCs w:val="24"/>
        </w:rPr>
        <w:t>, “</w:t>
      </w:r>
      <w:r w:rsidR="00A00131">
        <w:rPr>
          <w:rFonts w:ascii="Arial" w:hAnsi="Arial" w:cs="Arial"/>
          <w:sz w:val="24"/>
          <w:szCs w:val="24"/>
        </w:rPr>
        <w:t>Modelo</w:t>
      </w:r>
      <w:r w:rsidR="002736E6">
        <w:rPr>
          <w:rFonts w:ascii="Arial" w:hAnsi="Arial" w:cs="Arial"/>
          <w:sz w:val="24"/>
          <w:szCs w:val="24"/>
        </w:rPr>
        <w:t xml:space="preserve"> del PUT 2N6028</w:t>
      </w:r>
      <w:r w:rsidRPr="0025574B">
        <w:rPr>
          <w:rFonts w:ascii="Arial" w:hAnsi="Arial" w:cs="Arial"/>
          <w:sz w:val="24"/>
          <w:szCs w:val="24"/>
        </w:rPr>
        <w:t>”</w:t>
      </w:r>
      <w:r w:rsidRPr="0025574B">
        <w:rPr>
          <w:rFonts w:ascii="Arial" w:hAnsi="Arial" w:cs="Arial"/>
          <w:sz w:val="24"/>
          <w:szCs w:val="24"/>
        </w:rPr>
        <w:tab/>
      </w:r>
    </w:p>
    <w:p w:rsidR="001177FE" w:rsidRPr="0025574B" w:rsidRDefault="001177FE" w:rsidP="001177FE">
      <w:pPr>
        <w:pStyle w:val="Prrafodelista"/>
        <w:spacing w:line="360" w:lineRule="auto"/>
        <w:ind w:firstLine="696"/>
        <w:rPr>
          <w:rFonts w:ascii="Arial" w:hAnsi="Arial" w:cs="Arial"/>
          <w:sz w:val="24"/>
          <w:szCs w:val="24"/>
        </w:rPr>
      </w:pPr>
      <w:r>
        <w:rPr>
          <w:rFonts w:ascii="Arial" w:hAnsi="Arial" w:cs="Arial"/>
          <w:sz w:val="24"/>
          <w:szCs w:val="24"/>
        </w:rPr>
        <w:t>&lt;</w:t>
      </w:r>
      <w:r w:rsidRPr="0025574B">
        <w:rPr>
          <w:rFonts w:ascii="Arial" w:hAnsi="Arial" w:cs="Arial"/>
          <w:sz w:val="24"/>
          <w:szCs w:val="24"/>
        </w:rPr>
        <w:t>http://www.onsemi.com/pub_link/Collateral/2N6028.LIB</w:t>
      </w:r>
      <w:r>
        <w:rPr>
          <w:rFonts w:ascii="Arial" w:hAnsi="Arial" w:cs="Arial"/>
          <w:sz w:val="24"/>
          <w:szCs w:val="24"/>
        </w:rPr>
        <w:t>&gt;</w:t>
      </w:r>
    </w:p>
    <w:p w:rsidR="001177FE" w:rsidRPr="0025574B" w:rsidRDefault="001177FE" w:rsidP="001177FE">
      <w:pPr>
        <w:pStyle w:val="Prrafodelista"/>
        <w:spacing w:line="360" w:lineRule="auto"/>
        <w:ind w:firstLine="696"/>
        <w:rPr>
          <w:rFonts w:ascii="Arial" w:hAnsi="Arial" w:cs="Arial"/>
          <w:sz w:val="24"/>
          <w:szCs w:val="24"/>
        </w:rPr>
      </w:pPr>
      <w:r w:rsidRPr="0025574B">
        <w:rPr>
          <w:rFonts w:ascii="Arial" w:hAnsi="Arial" w:cs="Arial"/>
          <w:sz w:val="24"/>
          <w:szCs w:val="24"/>
        </w:rPr>
        <w:t>Consultado Febrero 2011</w:t>
      </w:r>
    </w:p>
    <w:p w:rsidR="001177FE" w:rsidRPr="0025574B" w:rsidRDefault="001177FE" w:rsidP="001177FE">
      <w:pPr>
        <w:pStyle w:val="Prrafodelista"/>
        <w:spacing w:line="360" w:lineRule="auto"/>
        <w:rPr>
          <w:rFonts w:ascii="Arial" w:hAnsi="Arial" w:cs="Arial"/>
          <w:sz w:val="24"/>
          <w:szCs w:val="24"/>
        </w:rPr>
      </w:pPr>
    </w:p>
    <w:p w:rsidR="001177FE" w:rsidRPr="008C4A6C" w:rsidRDefault="001177FE" w:rsidP="001177FE">
      <w:pPr>
        <w:pStyle w:val="Prrafodelista"/>
        <w:spacing w:line="360" w:lineRule="auto"/>
        <w:rPr>
          <w:rFonts w:ascii="Arial" w:hAnsi="Arial" w:cs="Arial"/>
          <w:sz w:val="24"/>
          <w:szCs w:val="24"/>
        </w:rPr>
      </w:pPr>
      <w:r w:rsidRPr="008C4A6C">
        <w:rPr>
          <w:rFonts w:ascii="Arial" w:hAnsi="Arial" w:cs="Arial"/>
          <w:sz w:val="24"/>
          <w:szCs w:val="24"/>
        </w:rPr>
        <w:t>[ 3 ]</w:t>
      </w:r>
      <w:r w:rsidRPr="008C4A6C">
        <w:rPr>
          <w:rFonts w:ascii="Arial" w:hAnsi="Arial" w:cs="Arial"/>
          <w:sz w:val="24"/>
          <w:szCs w:val="24"/>
        </w:rPr>
        <w:tab/>
      </w:r>
      <w:r w:rsidRPr="008C4A6C">
        <w:rPr>
          <w:rFonts w:ascii="Arial" w:hAnsi="Arial" w:cs="Arial"/>
          <w:b/>
          <w:sz w:val="24"/>
          <w:szCs w:val="24"/>
        </w:rPr>
        <w:t>mouser</w:t>
      </w:r>
      <w:r w:rsidRPr="008C4A6C">
        <w:rPr>
          <w:rFonts w:ascii="Arial" w:hAnsi="Arial" w:cs="Arial"/>
          <w:sz w:val="24"/>
          <w:szCs w:val="24"/>
        </w:rPr>
        <w:t>, “</w:t>
      </w:r>
      <w:r w:rsidR="002736E6">
        <w:rPr>
          <w:rFonts w:ascii="Arial" w:hAnsi="Arial" w:cs="Arial"/>
          <w:sz w:val="24"/>
          <w:szCs w:val="24"/>
        </w:rPr>
        <w:t>Catálogo de resistencias de 5W</w:t>
      </w:r>
      <w:r w:rsidR="00A00131">
        <w:rPr>
          <w:rFonts w:ascii="Arial" w:hAnsi="Arial" w:cs="Arial"/>
          <w:sz w:val="24"/>
          <w:szCs w:val="24"/>
        </w:rPr>
        <w:t xml:space="preserve"> Mouser</w:t>
      </w:r>
      <w:r w:rsidRPr="008C4A6C">
        <w:rPr>
          <w:rFonts w:ascii="Arial" w:hAnsi="Arial" w:cs="Arial"/>
          <w:sz w:val="24"/>
          <w:szCs w:val="24"/>
        </w:rPr>
        <w:t>”</w:t>
      </w:r>
    </w:p>
    <w:p w:rsidR="001177FE" w:rsidRPr="008C4A6C" w:rsidRDefault="001177FE" w:rsidP="001177FE">
      <w:pPr>
        <w:pStyle w:val="Prrafodelista"/>
        <w:spacing w:line="360" w:lineRule="auto"/>
        <w:ind w:firstLine="696"/>
        <w:rPr>
          <w:rFonts w:ascii="Arial" w:hAnsi="Arial" w:cs="Arial"/>
          <w:sz w:val="20"/>
          <w:szCs w:val="24"/>
        </w:rPr>
      </w:pPr>
      <w:r w:rsidRPr="008C4A6C">
        <w:rPr>
          <w:rFonts w:ascii="Arial" w:hAnsi="Arial" w:cs="Arial"/>
          <w:sz w:val="24"/>
          <w:szCs w:val="24"/>
        </w:rPr>
        <w:t>&lt;http://www.mouser.com/catalog/catalogUSD/643/686.pdf</w:t>
      </w:r>
      <w:r w:rsidRPr="008C4A6C">
        <w:rPr>
          <w:rFonts w:ascii="Arial" w:hAnsi="Arial" w:cs="Arial"/>
          <w:sz w:val="20"/>
          <w:szCs w:val="24"/>
        </w:rPr>
        <w:t>&gt;</w:t>
      </w:r>
    </w:p>
    <w:p w:rsidR="001177FE" w:rsidRPr="0025574B" w:rsidRDefault="001177FE" w:rsidP="001177FE">
      <w:pPr>
        <w:pStyle w:val="Prrafodelista"/>
        <w:spacing w:line="360" w:lineRule="auto"/>
        <w:ind w:firstLine="696"/>
        <w:rPr>
          <w:rFonts w:ascii="Arial" w:hAnsi="Arial" w:cs="Arial"/>
          <w:sz w:val="24"/>
          <w:szCs w:val="24"/>
        </w:rPr>
      </w:pPr>
      <w:r w:rsidRPr="0025574B">
        <w:rPr>
          <w:rFonts w:ascii="Arial" w:hAnsi="Arial" w:cs="Arial"/>
          <w:sz w:val="24"/>
          <w:szCs w:val="24"/>
        </w:rPr>
        <w:t>Consultado Febrero 2011</w:t>
      </w:r>
    </w:p>
    <w:p w:rsidR="001177FE" w:rsidRPr="0025574B" w:rsidRDefault="001177FE" w:rsidP="001177FE">
      <w:pPr>
        <w:pStyle w:val="Prrafodelista"/>
        <w:spacing w:line="360" w:lineRule="auto"/>
        <w:rPr>
          <w:rFonts w:ascii="Arial" w:hAnsi="Arial" w:cs="Arial"/>
          <w:sz w:val="24"/>
          <w:szCs w:val="24"/>
        </w:rPr>
      </w:pPr>
    </w:p>
    <w:p w:rsidR="001177FE" w:rsidRPr="0025574B" w:rsidRDefault="001177FE" w:rsidP="001177FE">
      <w:pPr>
        <w:pStyle w:val="Prrafodelista"/>
        <w:spacing w:line="360" w:lineRule="auto"/>
        <w:rPr>
          <w:rFonts w:ascii="Arial" w:hAnsi="Arial" w:cs="Arial"/>
          <w:sz w:val="24"/>
          <w:szCs w:val="24"/>
        </w:rPr>
      </w:pPr>
      <w:r w:rsidRPr="0025574B">
        <w:rPr>
          <w:rFonts w:ascii="Arial" w:hAnsi="Arial" w:cs="Arial"/>
          <w:sz w:val="24"/>
          <w:szCs w:val="24"/>
        </w:rPr>
        <w:t>[ 4 ]</w:t>
      </w:r>
      <w:r w:rsidRPr="0025574B">
        <w:rPr>
          <w:rFonts w:ascii="Arial" w:hAnsi="Arial" w:cs="Arial"/>
          <w:sz w:val="24"/>
          <w:szCs w:val="24"/>
        </w:rPr>
        <w:tab/>
      </w:r>
      <w:r w:rsidRPr="0025574B">
        <w:rPr>
          <w:rFonts w:ascii="Arial" w:hAnsi="Arial" w:cs="Arial"/>
          <w:b/>
          <w:sz w:val="24"/>
          <w:szCs w:val="24"/>
        </w:rPr>
        <w:t>illinoiscapacitor</w:t>
      </w:r>
      <w:r w:rsidRPr="0025574B">
        <w:rPr>
          <w:rFonts w:ascii="Arial" w:hAnsi="Arial" w:cs="Arial"/>
          <w:sz w:val="24"/>
          <w:szCs w:val="24"/>
        </w:rPr>
        <w:t>, “</w:t>
      </w:r>
      <w:r w:rsidR="002736E6">
        <w:rPr>
          <w:rFonts w:ascii="Arial" w:hAnsi="Arial" w:cs="Arial"/>
          <w:sz w:val="24"/>
          <w:szCs w:val="24"/>
        </w:rPr>
        <w:t xml:space="preserve">Catálogo de capacitores </w:t>
      </w:r>
      <w:r w:rsidR="00A00131">
        <w:rPr>
          <w:rFonts w:ascii="Arial" w:hAnsi="Arial" w:cs="Arial"/>
          <w:sz w:val="24"/>
          <w:szCs w:val="24"/>
        </w:rPr>
        <w:t>PPA</w:t>
      </w:r>
      <w:r w:rsidRPr="0025574B">
        <w:rPr>
          <w:rFonts w:ascii="Arial" w:hAnsi="Arial" w:cs="Arial"/>
          <w:sz w:val="24"/>
          <w:szCs w:val="24"/>
        </w:rPr>
        <w:t>”</w:t>
      </w:r>
    </w:p>
    <w:p w:rsidR="001177FE" w:rsidRPr="0025574B" w:rsidRDefault="001177FE" w:rsidP="001177FE">
      <w:pPr>
        <w:pStyle w:val="Prrafodelista"/>
        <w:spacing w:line="360" w:lineRule="auto"/>
        <w:ind w:firstLine="696"/>
        <w:rPr>
          <w:rFonts w:ascii="Arial" w:hAnsi="Arial" w:cs="Arial"/>
          <w:sz w:val="24"/>
          <w:szCs w:val="24"/>
        </w:rPr>
      </w:pPr>
      <w:r w:rsidRPr="0025574B">
        <w:rPr>
          <w:rFonts w:ascii="Arial" w:hAnsi="Arial" w:cs="Arial"/>
          <w:sz w:val="24"/>
          <w:szCs w:val="24"/>
        </w:rPr>
        <w:t>&lt;http://www.illinoiscapacitor.com/pdf/PPA.pdf&gt;</w:t>
      </w:r>
    </w:p>
    <w:p w:rsidR="001177FE" w:rsidRPr="0025574B" w:rsidRDefault="001177FE" w:rsidP="001177FE">
      <w:pPr>
        <w:pStyle w:val="Prrafodelista"/>
        <w:spacing w:line="360" w:lineRule="auto"/>
        <w:ind w:firstLine="696"/>
        <w:rPr>
          <w:rFonts w:ascii="Arial" w:hAnsi="Arial" w:cs="Arial"/>
          <w:sz w:val="24"/>
          <w:szCs w:val="24"/>
        </w:rPr>
      </w:pPr>
      <w:r w:rsidRPr="0025574B">
        <w:rPr>
          <w:rFonts w:ascii="Arial" w:hAnsi="Arial" w:cs="Arial"/>
          <w:sz w:val="24"/>
          <w:szCs w:val="24"/>
        </w:rPr>
        <w:t>Consultado Febrero 2011</w:t>
      </w:r>
    </w:p>
    <w:p w:rsidR="001177FE" w:rsidRPr="0025574B" w:rsidRDefault="001177FE" w:rsidP="001177FE">
      <w:pPr>
        <w:pStyle w:val="Prrafodelista"/>
        <w:spacing w:line="360" w:lineRule="auto"/>
        <w:rPr>
          <w:rFonts w:ascii="Arial" w:hAnsi="Arial" w:cs="Arial"/>
          <w:sz w:val="24"/>
          <w:szCs w:val="24"/>
        </w:rPr>
      </w:pPr>
    </w:p>
    <w:p w:rsidR="001177FE" w:rsidRDefault="001177FE" w:rsidP="001177FE">
      <w:pPr>
        <w:pStyle w:val="Prrafodelista"/>
        <w:spacing w:line="360" w:lineRule="auto"/>
        <w:ind w:left="1410" w:hanging="690"/>
        <w:rPr>
          <w:rFonts w:ascii="Arial" w:hAnsi="Arial" w:cs="Arial"/>
          <w:sz w:val="24"/>
          <w:szCs w:val="24"/>
        </w:rPr>
      </w:pPr>
      <w:r w:rsidRPr="0025574B">
        <w:rPr>
          <w:rFonts w:ascii="Arial" w:hAnsi="Arial" w:cs="Arial"/>
          <w:sz w:val="24"/>
          <w:szCs w:val="24"/>
        </w:rPr>
        <w:t>[ 5 ]</w:t>
      </w:r>
      <w:r w:rsidRPr="0025574B">
        <w:rPr>
          <w:rFonts w:ascii="Arial" w:hAnsi="Arial" w:cs="Arial"/>
          <w:sz w:val="24"/>
          <w:szCs w:val="24"/>
        </w:rPr>
        <w:tab/>
      </w:r>
      <w:r w:rsidRPr="0025574B">
        <w:rPr>
          <w:rFonts w:ascii="Arial" w:hAnsi="Arial" w:cs="Arial"/>
          <w:b/>
          <w:sz w:val="24"/>
          <w:szCs w:val="24"/>
        </w:rPr>
        <w:t>Recalde Angel</w:t>
      </w:r>
      <w:r>
        <w:rPr>
          <w:rFonts w:ascii="Arial" w:hAnsi="Arial" w:cs="Arial"/>
          <w:sz w:val="24"/>
          <w:szCs w:val="24"/>
        </w:rPr>
        <w:t>, ”</w:t>
      </w:r>
      <w:r w:rsidRPr="0025574B">
        <w:rPr>
          <w:rFonts w:ascii="Arial" w:hAnsi="Arial" w:cs="Arial"/>
          <w:sz w:val="24"/>
          <w:szCs w:val="24"/>
        </w:rPr>
        <w:t>Modernización De Equipo Educaciónal Inglés Convertidor De Tiristores Mawdleys</w:t>
      </w:r>
      <w:r>
        <w:rPr>
          <w:rFonts w:ascii="Arial" w:hAnsi="Arial" w:cs="Arial"/>
          <w:sz w:val="24"/>
          <w:szCs w:val="24"/>
        </w:rPr>
        <w:t>”</w:t>
      </w:r>
    </w:p>
    <w:p w:rsidR="001177FE" w:rsidRPr="0025574B" w:rsidRDefault="001177FE" w:rsidP="001177FE">
      <w:pPr>
        <w:pStyle w:val="Prrafodelista"/>
        <w:spacing w:line="360" w:lineRule="auto"/>
        <w:ind w:firstLine="696"/>
        <w:rPr>
          <w:rFonts w:ascii="Arial" w:hAnsi="Arial" w:cs="Arial"/>
          <w:sz w:val="24"/>
          <w:szCs w:val="24"/>
        </w:rPr>
      </w:pPr>
      <w:r w:rsidRPr="0025574B">
        <w:rPr>
          <w:rFonts w:ascii="Arial" w:hAnsi="Arial" w:cs="Arial"/>
          <w:sz w:val="24"/>
          <w:szCs w:val="24"/>
        </w:rPr>
        <w:t xml:space="preserve">Consultado </w:t>
      </w:r>
      <w:r w:rsidR="006777F4">
        <w:rPr>
          <w:rFonts w:ascii="Arial" w:hAnsi="Arial" w:cs="Arial"/>
          <w:sz w:val="24"/>
          <w:szCs w:val="24"/>
        </w:rPr>
        <w:t>Diciembre</w:t>
      </w:r>
      <w:r w:rsidRPr="0025574B">
        <w:rPr>
          <w:rFonts w:ascii="Arial" w:hAnsi="Arial" w:cs="Arial"/>
          <w:sz w:val="24"/>
          <w:szCs w:val="24"/>
        </w:rPr>
        <w:t xml:space="preserve"> 201</w:t>
      </w:r>
      <w:r>
        <w:rPr>
          <w:rFonts w:ascii="Arial" w:hAnsi="Arial" w:cs="Arial"/>
          <w:sz w:val="24"/>
          <w:szCs w:val="24"/>
        </w:rPr>
        <w:t>0</w:t>
      </w:r>
    </w:p>
    <w:p w:rsidR="001177FE" w:rsidRPr="0025574B" w:rsidRDefault="001177FE" w:rsidP="001177FE">
      <w:pPr>
        <w:pStyle w:val="Prrafodelista"/>
        <w:spacing w:line="360" w:lineRule="auto"/>
        <w:rPr>
          <w:rFonts w:ascii="Arial" w:hAnsi="Arial" w:cs="Arial"/>
          <w:sz w:val="24"/>
          <w:szCs w:val="24"/>
        </w:rPr>
      </w:pPr>
    </w:p>
    <w:p w:rsidR="00260B15" w:rsidRDefault="001177FE" w:rsidP="00260B15">
      <w:pPr>
        <w:pStyle w:val="Prrafodelista"/>
        <w:spacing w:line="360" w:lineRule="auto"/>
        <w:ind w:left="1410" w:hanging="690"/>
        <w:rPr>
          <w:rFonts w:ascii="Arial" w:hAnsi="Arial" w:cs="Arial"/>
          <w:sz w:val="24"/>
          <w:szCs w:val="24"/>
        </w:rPr>
      </w:pPr>
      <w:r w:rsidRPr="0025574B">
        <w:rPr>
          <w:rFonts w:ascii="Arial" w:hAnsi="Arial" w:cs="Arial"/>
          <w:sz w:val="24"/>
          <w:szCs w:val="24"/>
        </w:rPr>
        <w:t xml:space="preserve">[ 6 ] </w:t>
      </w:r>
      <w:r w:rsidRPr="0025574B">
        <w:rPr>
          <w:rFonts w:ascii="Arial" w:hAnsi="Arial" w:cs="Arial"/>
          <w:sz w:val="24"/>
          <w:szCs w:val="24"/>
        </w:rPr>
        <w:tab/>
      </w:r>
      <w:r w:rsidRPr="0025574B">
        <w:rPr>
          <w:rFonts w:ascii="Arial" w:hAnsi="Arial" w:cs="Arial"/>
          <w:b/>
          <w:sz w:val="24"/>
          <w:szCs w:val="24"/>
        </w:rPr>
        <w:t>Figueres Emilio</w:t>
      </w:r>
      <w:r w:rsidRPr="0025574B">
        <w:rPr>
          <w:rFonts w:ascii="Arial" w:hAnsi="Arial" w:cs="Arial"/>
          <w:sz w:val="24"/>
          <w:szCs w:val="24"/>
        </w:rPr>
        <w:t xml:space="preserve"> </w:t>
      </w:r>
      <w:r>
        <w:rPr>
          <w:rFonts w:ascii="Arial" w:hAnsi="Arial" w:cs="Arial"/>
          <w:sz w:val="24"/>
          <w:szCs w:val="24"/>
        </w:rPr>
        <w:t>,</w:t>
      </w:r>
      <w:r w:rsidR="002B7869">
        <w:rPr>
          <w:rFonts w:ascii="Arial" w:hAnsi="Arial" w:cs="Arial"/>
          <w:sz w:val="24"/>
          <w:szCs w:val="24"/>
        </w:rPr>
        <w:t xml:space="preserve"> “</w:t>
      </w:r>
      <w:r w:rsidRPr="0025574B">
        <w:rPr>
          <w:rFonts w:ascii="Arial" w:hAnsi="Arial" w:cs="Arial"/>
          <w:sz w:val="24"/>
          <w:szCs w:val="24"/>
        </w:rPr>
        <w:t>Simulación de Circuitos Elec</w:t>
      </w:r>
      <w:r w:rsidR="002B7869">
        <w:rPr>
          <w:rFonts w:ascii="Arial" w:hAnsi="Arial" w:cs="Arial"/>
          <w:sz w:val="24"/>
          <w:szCs w:val="24"/>
        </w:rPr>
        <w:t>trónicos de Potencia con Pspice”</w:t>
      </w:r>
    </w:p>
    <w:p w:rsidR="002B7869" w:rsidRDefault="002B7869" w:rsidP="00260B15">
      <w:pPr>
        <w:pStyle w:val="Prrafodelista"/>
        <w:spacing w:line="360" w:lineRule="auto"/>
        <w:ind w:left="1410" w:hanging="690"/>
        <w:rPr>
          <w:rFonts w:ascii="Arial" w:hAnsi="Arial" w:cs="Arial"/>
          <w:sz w:val="24"/>
          <w:szCs w:val="24"/>
        </w:rPr>
      </w:pPr>
      <w:r>
        <w:rPr>
          <w:rFonts w:ascii="Arial" w:hAnsi="Arial" w:cs="Arial"/>
          <w:sz w:val="24"/>
          <w:szCs w:val="24"/>
        </w:rPr>
        <w:tab/>
        <w:t>Alfaomega</w:t>
      </w:r>
      <w:r w:rsidR="006777F4">
        <w:rPr>
          <w:rFonts w:ascii="Arial" w:hAnsi="Arial" w:cs="Arial"/>
          <w:sz w:val="24"/>
          <w:szCs w:val="24"/>
        </w:rPr>
        <w:t>, 1998</w:t>
      </w:r>
    </w:p>
    <w:p w:rsidR="001177FE" w:rsidRPr="0025574B" w:rsidRDefault="00260B15" w:rsidP="00260B15">
      <w:pPr>
        <w:pStyle w:val="Prrafodelista"/>
        <w:spacing w:line="360" w:lineRule="auto"/>
        <w:ind w:left="1410" w:hanging="690"/>
        <w:rPr>
          <w:rFonts w:ascii="Arial" w:hAnsi="Arial" w:cs="Arial"/>
          <w:sz w:val="24"/>
          <w:szCs w:val="24"/>
        </w:rPr>
      </w:pPr>
      <w:r>
        <w:rPr>
          <w:rFonts w:ascii="Arial" w:hAnsi="Arial" w:cs="Arial"/>
          <w:sz w:val="24"/>
          <w:szCs w:val="24"/>
        </w:rPr>
        <w:tab/>
      </w:r>
      <w:r w:rsidR="001177FE">
        <w:rPr>
          <w:rFonts w:ascii="Arial" w:hAnsi="Arial" w:cs="Arial"/>
          <w:sz w:val="24"/>
          <w:szCs w:val="24"/>
        </w:rPr>
        <w:t>Consultado Enero</w:t>
      </w:r>
      <w:r w:rsidR="001177FE" w:rsidRPr="0025574B">
        <w:rPr>
          <w:rFonts w:ascii="Arial" w:hAnsi="Arial" w:cs="Arial"/>
          <w:sz w:val="24"/>
          <w:szCs w:val="24"/>
        </w:rPr>
        <w:t xml:space="preserve"> 201</w:t>
      </w:r>
      <w:r w:rsidR="001177FE">
        <w:rPr>
          <w:rFonts w:ascii="Arial" w:hAnsi="Arial" w:cs="Arial"/>
          <w:sz w:val="24"/>
          <w:szCs w:val="24"/>
        </w:rPr>
        <w:t>1</w:t>
      </w:r>
    </w:p>
    <w:p w:rsidR="001177FE" w:rsidRPr="00C74933" w:rsidRDefault="001177FE" w:rsidP="001177FE">
      <w:pPr>
        <w:pStyle w:val="aconormalcentrado"/>
        <w:spacing w:line="360" w:lineRule="auto"/>
        <w:ind w:left="708"/>
        <w:rPr>
          <w:rFonts w:ascii="Arial" w:hAnsi="Arial"/>
        </w:rPr>
      </w:pPr>
      <w:r w:rsidRPr="00C74933">
        <w:rPr>
          <w:rFonts w:ascii="Arial" w:hAnsi="Arial"/>
        </w:rPr>
        <w:lastRenderedPageBreak/>
        <w:t>[ 7 ]</w:t>
      </w:r>
      <w:r w:rsidRPr="00C74933">
        <w:rPr>
          <w:rFonts w:ascii="Arial" w:hAnsi="Arial"/>
        </w:rPr>
        <w:tab/>
      </w:r>
      <w:r w:rsidRPr="00C74933">
        <w:rPr>
          <w:rFonts w:ascii="Arial" w:hAnsi="Arial"/>
          <w:b/>
        </w:rPr>
        <w:t>monografías</w:t>
      </w:r>
      <w:r w:rsidRPr="00C74933">
        <w:rPr>
          <w:rFonts w:ascii="Arial" w:hAnsi="Arial"/>
        </w:rPr>
        <w:t>, “</w:t>
      </w:r>
      <w:r w:rsidR="00A00131">
        <w:rPr>
          <w:rFonts w:ascii="Arial" w:hAnsi="Arial"/>
        </w:rPr>
        <w:t>REPORTE DE PRACTICAS Y SIMULACIONES</w:t>
      </w:r>
      <w:r w:rsidRPr="00C74933">
        <w:rPr>
          <w:rFonts w:ascii="Arial" w:hAnsi="Arial"/>
        </w:rPr>
        <w:t>”</w:t>
      </w:r>
    </w:p>
    <w:p w:rsidR="001177FE" w:rsidRPr="00C74933" w:rsidRDefault="001177FE" w:rsidP="001177FE">
      <w:pPr>
        <w:pStyle w:val="aconormalcentrado"/>
        <w:spacing w:line="360" w:lineRule="auto"/>
        <w:ind w:left="708"/>
        <w:rPr>
          <w:rFonts w:ascii="Arial" w:hAnsi="Arial"/>
        </w:rPr>
      </w:pPr>
      <w:r>
        <w:rPr>
          <w:rFonts w:ascii="Arial" w:hAnsi="Arial"/>
        </w:rPr>
        <w:tab/>
        <w:t>&lt;</w:t>
      </w:r>
      <w:r w:rsidRPr="00C74933">
        <w:rPr>
          <w:rFonts w:ascii="Arial" w:hAnsi="Arial"/>
        </w:rPr>
        <w:t>http://www.monografias.com/trabajos12/repract/repract.shtml#</w:t>
      </w:r>
      <w:r w:rsidR="00260B15">
        <w:rPr>
          <w:rFonts w:ascii="Arial" w:hAnsi="Arial"/>
        </w:rPr>
        <w:tab/>
      </w:r>
      <w:r w:rsidRPr="00C74933">
        <w:rPr>
          <w:rFonts w:ascii="Arial" w:hAnsi="Arial"/>
        </w:rPr>
        <w:t>PRACDOS</w:t>
      </w:r>
      <w:r>
        <w:rPr>
          <w:rFonts w:ascii="Arial" w:hAnsi="Arial"/>
        </w:rPr>
        <w:t>&gt;</w:t>
      </w:r>
    </w:p>
    <w:p w:rsidR="001177FE" w:rsidRPr="00C74933" w:rsidRDefault="001177FE" w:rsidP="001177FE">
      <w:pPr>
        <w:pStyle w:val="aconormalcentrado"/>
        <w:spacing w:line="360" w:lineRule="auto"/>
        <w:ind w:left="708"/>
        <w:rPr>
          <w:rFonts w:ascii="Arial" w:hAnsi="Arial"/>
        </w:rPr>
      </w:pPr>
      <w:r>
        <w:rPr>
          <w:rFonts w:ascii="Arial" w:hAnsi="Arial"/>
        </w:rPr>
        <w:tab/>
      </w:r>
      <w:r w:rsidRPr="00C74933">
        <w:rPr>
          <w:rFonts w:ascii="Arial" w:hAnsi="Arial"/>
        </w:rPr>
        <w:t>Consultado Febrero 2011</w:t>
      </w:r>
    </w:p>
    <w:p w:rsidR="00260B15" w:rsidRDefault="00260B15" w:rsidP="001177FE">
      <w:pPr>
        <w:pStyle w:val="aconormalcentrado"/>
        <w:spacing w:line="360" w:lineRule="auto"/>
      </w:pPr>
    </w:p>
    <w:p w:rsidR="001177FE" w:rsidRPr="00C74933" w:rsidRDefault="001177FE" w:rsidP="001177FE">
      <w:pPr>
        <w:pStyle w:val="aconormalcentrado"/>
        <w:spacing w:line="360" w:lineRule="auto"/>
        <w:rPr>
          <w:rFonts w:ascii="Arial" w:hAnsi="Arial"/>
        </w:rPr>
      </w:pPr>
      <w:r>
        <w:tab/>
      </w:r>
      <w:r w:rsidRPr="00C74933">
        <w:rPr>
          <w:rFonts w:ascii="Arial" w:hAnsi="Arial"/>
        </w:rPr>
        <w:t>[ 8 ]</w:t>
      </w:r>
      <w:r w:rsidRPr="00C74933">
        <w:rPr>
          <w:rFonts w:ascii="Arial" w:hAnsi="Arial"/>
        </w:rPr>
        <w:tab/>
      </w:r>
      <w:r w:rsidRPr="00C74933">
        <w:rPr>
          <w:rFonts w:ascii="Arial" w:hAnsi="Arial"/>
          <w:b/>
        </w:rPr>
        <w:t xml:space="preserve"> digikey</w:t>
      </w:r>
      <w:r w:rsidRPr="00C74933">
        <w:rPr>
          <w:rFonts w:ascii="Arial" w:hAnsi="Arial"/>
        </w:rPr>
        <w:t>, “</w:t>
      </w:r>
      <w:r w:rsidR="00A00131">
        <w:rPr>
          <w:rFonts w:ascii="Arial" w:hAnsi="Arial"/>
        </w:rPr>
        <w:t>Catálogo de resistencias 5W Digikey</w:t>
      </w:r>
      <w:r w:rsidRPr="00C74933">
        <w:rPr>
          <w:rFonts w:ascii="Arial" w:hAnsi="Arial"/>
        </w:rPr>
        <w:t>”</w:t>
      </w:r>
    </w:p>
    <w:p w:rsidR="001177FE" w:rsidRPr="00C74933" w:rsidRDefault="001177FE" w:rsidP="001177FE">
      <w:pPr>
        <w:pStyle w:val="aconormalcentrado"/>
        <w:spacing w:line="360" w:lineRule="auto"/>
        <w:rPr>
          <w:rFonts w:ascii="Arial" w:hAnsi="Arial"/>
        </w:rPr>
      </w:pPr>
      <w:r w:rsidRPr="00C74933">
        <w:rPr>
          <w:rFonts w:ascii="Arial" w:hAnsi="Arial"/>
        </w:rPr>
        <w:tab/>
      </w:r>
      <w:r w:rsidRPr="00C74933">
        <w:rPr>
          <w:rFonts w:ascii="Arial" w:hAnsi="Arial"/>
        </w:rPr>
        <w:tab/>
        <w:t>&lt;http://parts.digikey.com/1/parts/787744-res-alum-housed-10-</w:t>
      </w:r>
      <w:r w:rsidRPr="00C74933">
        <w:rPr>
          <w:rFonts w:ascii="Arial" w:hAnsi="Arial"/>
        </w:rPr>
        <w:tab/>
      </w:r>
      <w:r w:rsidRPr="00C74933">
        <w:rPr>
          <w:rFonts w:ascii="Arial" w:hAnsi="Arial"/>
        </w:rPr>
        <w:tab/>
        <w:t>ohm-25w-1-tmc25-10.html&gt;</w:t>
      </w:r>
    </w:p>
    <w:p w:rsidR="001177FE" w:rsidRPr="00C74933" w:rsidRDefault="001177FE" w:rsidP="001177FE">
      <w:pPr>
        <w:pStyle w:val="aconormalcentrado"/>
        <w:spacing w:line="360" w:lineRule="auto"/>
        <w:rPr>
          <w:rFonts w:ascii="Arial" w:hAnsi="Arial"/>
        </w:rPr>
      </w:pPr>
      <w:r>
        <w:rPr>
          <w:rFonts w:ascii="Arial" w:hAnsi="Arial"/>
        </w:rPr>
        <w:tab/>
      </w:r>
      <w:r>
        <w:rPr>
          <w:rFonts w:ascii="Arial" w:hAnsi="Arial"/>
        </w:rPr>
        <w:tab/>
      </w:r>
      <w:r w:rsidRPr="00C74933">
        <w:rPr>
          <w:rFonts w:ascii="Arial" w:hAnsi="Arial"/>
        </w:rPr>
        <w:t>Consultado Febrero 2011</w:t>
      </w:r>
    </w:p>
    <w:p w:rsidR="001177FE" w:rsidRDefault="001177FE" w:rsidP="001177FE">
      <w:pPr>
        <w:pStyle w:val="aconormalcentrado"/>
        <w:rPr>
          <w:rFonts w:eastAsiaTheme="minorEastAsia"/>
        </w:rPr>
      </w:pPr>
    </w:p>
    <w:p w:rsidR="001177FE" w:rsidRPr="008A594D" w:rsidRDefault="001177FE" w:rsidP="001177FE">
      <w:pPr>
        <w:pStyle w:val="aconormalcentrado"/>
        <w:spacing w:line="360" w:lineRule="auto"/>
        <w:rPr>
          <w:rFonts w:ascii="Arial" w:hAnsi="Arial"/>
          <w:lang w:val="es-EC"/>
        </w:rPr>
      </w:pPr>
      <w:r>
        <w:tab/>
      </w:r>
      <w:r w:rsidRPr="008A594D">
        <w:rPr>
          <w:rFonts w:ascii="Arial" w:hAnsi="Arial"/>
          <w:lang w:val="es-EC"/>
        </w:rPr>
        <w:t>[ 9 ]</w:t>
      </w:r>
      <w:r w:rsidRPr="008A594D">
        <w:rPr>
          <w:rFonts w:ascii="Arial" w:hAnsi="Arial"/>
          <w:lang w:val="es-EC"/>
        </w:rPr>
        <w:tab/>
      </w:r>
      <w:r w:rsidRPr="008A594D">
        <w:rPr>
          <w:rFonts w:ascii="Arial" w:hAnsi="Arial"/>
          <w:b/>
          <w:lang w:val="es-EC"/>
        </w:rPr>
        <w:t>digikey</w:t>
      </w:r>
      <w:r w:rsidRPr="008A594D">
        <w:rPr>
          <w:rFonts w:ascii="Arial" w:hAnsi="Arial"/>
          <w:lang w:val="es-EC"/>
        </w:rPr>
        <w:t>, “</w:t>
      </w:r>
      <w:r w:rsidR="00A00131">
        <w:rPr>
          <w:rFonts w:ascii="Arial" w:hAnsi="Arial"/>
          <w:lang w:val="es-EC"/>
        </w:rPr>
        <w:t>Catálogo de diodos Digikey</w:t>
      </w:r>
      <w:r w:rsidRPr="008A594D">
        <w:rPr>
          <w:rFonts w:ascii="Arial" w:hAnsi="Arial"/>
          <w:lang w:val="es-EC"/>
        </w:rPr>
        <w:t>”</w:t>
      </w:r>
    </w:p>
    <w:p w:rsidR="001177FE" w:rsidRPr="008A594D" w:rsidRDefault="001177FE" w:rsidP="001177FE">
      <w:pPr>
        <w:pStyle w:val="aconormalcentrado"/>
        <w:spacing w:line="360" w:lineRule="auto"/>
        <w:rPr>
          <w:rFonts w:ascii="Arial" w:hAnsi="Arial"/>
          <w:lang w:val="es-EC"/>
        </w:rPr>
      </w:pPr>
      <w:r w:rsidRPr="008A594D">
        <w:rPr>
          <w:rFonts w:ascii="Arial" w:hAnsi="Arial"/>
          <w:lang w:val="es-EC"/>
        </w:rPr>
        <w:tab/>
      </w:r>
      <w:r w:rsidRPr="008A594D">
        <w:rPr>
          <w:rFonts w:ascii="Arial" w:hAnsi="Arial"/>
          <w:lang w:val="es-EC"/>
        </w:rPr>
        <w:tab/>
        <w:t>&lt;http://parts.digikey.com/1/parts/411788-diode-std-rec-1200v-</w:t>
      </w:r>
      <w:r w:rsidR="00260B15">
        <w:rPr>
          <w:rFonts w:ascii="Arial" w:hAnsi="Arial"/>
          <w:lang w:val="es-EC"/>
        </w:rPr>
        <w:tab/>
      </w:r>
      <w:r w:rsidR="00260B15">
        <w:rPr>
          <w:rFonts w:ascii="Arial" w:hAnsi="Arial"/>
          <w:lang w:val="es-EC"/>
        </w:rPr>
        <w:tab/>
      </w:r>
      <w:r w:rsidRPr="008A594D">
        <w:rPr>
          <w:rFonts w:ascii="Arial" w:hAnsi="Arial"/>
          <w:lang w:val="es-EC"/>
        </w:rPr>
        <w:t>16a-do-4-16f120.html&gt;</w:t>
      </w:r>
    </w:p>
    <w:p w:rsidR="001177FE" w:rsidRDefault="001177FE" w:rsidP="001177FE">
      <w:pPr>
        <w:pStyle w:val="aconormalcentrado"/>
        <w:spacing w:line="360" w:lineRule="auto"/>
        <w:rPr>
          <w:rFonts w:ascii="Arial" w:hAnsi="Arial"/>
        </w:rPr>
      </w:pPr>
      <w:r w:rsidRPr="008A594D">
        <w:rPr>
          <w:rFonts w:ascii="Arial" w:hAnsi="Arial"/>
          <w:lang w:val="es-EC"/>
        </w:rPr>
        <w:tab/>
      </w:r>
      <w:r w:rsidRPr="008A594D">
        <w:rPr>
          <w:rFonts w:ascii="Arial" w:hAnsi="Arial"/>
          <w:lang w:val="es-EC"/>
        </w:rPr>
        <w:tab/>
      </w:r>
      <w:r w:rsidRPr="00C74933">
        <w:rPr>
          <w:rFonts w:ascii="Arial" w:hAnsi="Arial"/>
        </w:rPr>
        <w:t>Consultado Febrero 2011</w:t>
      </w:r>
    </w:p>
    <w:p w:rsidR="001177FE" w:rsidRDefault="001177FE" w:rsidP="001177FE">
      <w:pPr>
        <w:pStyle w:val="aconormalcentrado"/>
        <w:spacing w:line="360" w:lineRule="auto"/>
        <w:rPr>
          <w:rFonts w:ascii="Arial" w:hAnsi="Arial"/>
        </w:rPr>
      </w:pPr>
    </w:p>
    <w:p w:rsidR="001177FE" w:rsidRDefault="001177FE" w:rsidP="001177FE">
      <w:pPr>
        <w:pStyle w:val="aconormalcentrado"/>
        <w:spacing w:line="360" w:lineRule="auto"/>
        <w:rPr>
          <w:rFonts w:ascii="Arial" w:hAnsi="Arial"/>
        </w:rPr>
      </w:pPr>
      <w:r>
        <w:rPr>
          <w:rFonts w:ascii="Arial" w:hAnsi="Arial"/>
        </w:rPr>
        <w:tab/>
        <w:t>[10]</w:t>
      </w:r>
      <w:r>
        <w:rPr>
          <w:rFonts w:ascii="Arial" w:hAnsi="Arial"/>
        </w:rPr>
        <w:tab/>
      </w:r>
      <w:r w:rsidRPr="00B36AD3">
        <w:rPr>
          <w:rFonts w:ascii="Arial" w:hAnsi="Arial"/>
          <w:b/>
        </w:rPr>
        <w:t>Buxbaum Arne</w:t>
      </w:r>
      <w:r>
        <w:rPr>
          <w:rFonts w:ascii="Arial" w:hAnsi="Arial"/>
        </w:rPr>
        <w:t>, “Cálculo de circuitos de regulación”</w:t>
      </w:r>
    </w:p>
    <w:p w:rsidR="001177FE" w:rsidRPr="00C74933" w:rsidRDefault="001177FE" w:rsidP="001177FE">
      <w:pPr>
        <w:pStyle w:val="aconormalcentrado"/>
        <w:spacing w:line="360" w:lineRule="auto"/>
        <w:rPr>
          <w:rFonts w:ascii="Arial" w:hAnsi="Arial"/>
        </w:rPr>
      </w:pPr>
      <w:r>
        <w:rPr>
          <w:rFonts w:ascii="Arial" w:hAnsi="Arial"/>
        </w:rPr>
        <w:tab/>
      </w:r>
      <w:r>
        <w:rPr>
          <w:rFonts w:ascii="Arial" w:hAnsi="Arial"/>
        </w:rPr>
        <w:tab/>
        <w:t>Consultado Marzo 2011</w:t>
      </w:r>
    </w:p>
    <w:p w:rsidR="001177FE" w:rsidRDefault="001177FE" w:rsidP="001177FE">
      <w:pPr>
        <w:ind w:left="708" w:firstLine="708"/>
        <w:rPr>
          <w:rFonts w:ascii="Times New Roman" w:hAnsi="Times New Roman"/>
          <w:sz w:val="20"/>
        </w:rPr>
      </w:pPr>
    </w:p>
    <w:p w:rsidR="001177FE" w:rsidRP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p w:rsidR="001177FE" w:rsidRDefault="001177FE" w:rsidP="001177FE">
      <w:pPr>
        <w:pStyle w:val="TITULOCAP"/>
      </w:pPr>
    </w:p>
    <w:sectPr w:rsidR="001177FE" w:rsidSect="00260B15">
      <w:headerReference w:type="default" r:id="rId159"/>
      <w:footerReference w:type="default" r:id="rId160"/>
      <w:pgSz w:w="11907" w:h="16839" w:code="9"/>
      <w:pgMar w:top="2268" w:right="1361" w:bottom="2268"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621D0" w:rsidRDefault="008621D0" w:rsidP="007A3FAD">
      <w:pPr>
        <w:spacing w:after="0" w:line="240" w:lineRule="auto"/>
      </w:pPr>
      <w:r>
        <w:separator/>
      </w:r>
    </w:p>
  </w:endnote>
  <w:endnote w:type="continuationSeparator" w:id="0">
    <w:p w:rsidR="008621D0" w:rsidRDefault="008621D0" w:rsidP="007A3FA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Book Antiqua">
    <w:panose1 w:val="02040602050305030304"/>
    <w:charset w:val="00"/>
    <w:family w:val="roman"/>
    <w:pitch w:val="variable"/>
    <w:sig w:usb0="00000287" w:usb1="00000000" w:usb2="00000000" w:usb3="00000000" w:csb0="0000009F" w:csb1="00000000"/>
  </w:font>
  <w:font w:name="Consolas">
    <w:panose1 w:val="020B0609020204030204"/>
    <w:charset w:val="00"/>
    <w:family w:val="modern"/>
    <w:pitch w:val="fixed"/>
    <w:sig w:usb0="A00002EF" w:usb1="4000204B" w:usb2="00000000" w:usb3="00000000" w:csb0="0000009F" w:csb1="00000000"/>
  </w:font>
  <w:font w:name="Cambria Math">
    <w:panose1 w:val="02040503050406030204"/>
    <w:charset w:val="00"/>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57E0" w:rsidRDefault="00E857E0">
    <w:pPr>
      <w:pStyle w:val="Piedepgina"/>
      <w:jc w:val="right"/>
    </w:pPr>
  </w:p>
  <w:p w:rsidR="00E857E0" w:rsidRDefault="00E857E0">
    <w:pPr>
      <w:pStyle w:val="Piedepgina"/>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57E0" w:rsidRDefault="00E857E0">
    <w:pPr>
      <w:pStyle w:val="Piedepgina"/>
      <w:jc w:val="right"/>
    </w:pPr>
  </w:p>
  <w:p w:rsidR="00E857E0" w:rsidRDefault="00E857E0">
    <w:pPr>
      <w:pStyle w:val="Piedepgina"/>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88199"/>
      <w:docPartObj>
        <w:docPartGallery w:val="Page Numbers (Bottom of Page)"/>
        <w:docPartUnique/>
      </w:docPartObj>
    </w:sdtPr>
    <w:sdtContent>
      <w:p w:rsidR="00E857E0" w:rsidRDefault="00E857E0">
        <w:pPr>
          <w:pStyle w:val="Piedepgina"/>
          <w:jc w:val="right"/>
        </w:pPr>
        <w:fldSimple w:instr=" PAGE   \* MERGEFORMAT ">
          <w:r>
            <w:rPr>
              <w:noProof/>
            </w:rPr>
            <w:t>65</w:t>
          </w:r>
        </w:fldSimple>
      </w:p>
    </w:sdtContent>
  </w:sdt>
  <w:p w:rsidR="00E857E0" w:rsidRDefault="00E857E0">
    <w:pPr>
      <w:pStyle w:val="Piedepgina"/>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57E0" w:rsidRDefault="00E857E0">
    <w:pPr>
      <w:pStyle w:val="Piedepgina"/>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57E0" w:rsidRDefault="00E857E0">
    <w:pPr>
      <w:pStyle w:val="Piedepgina"/>
      <w:jc w:val="right"/>
    </w:pPr>
  </w:p>
  <w:p w:rsidR="00E857E0" w:rsidRDefault="00E857E0">
    <w:pPr>
      <w:pStyle w:val="Piedepgina"/>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57E0" w:rsidRDefault="00E857E0">
    <w:pPr>
      <w:pStyle w:val="Piedepgina"/>
      <w:jc w:val="right"/>
    </w:pPr>
  </w:p>
  <w:p w:rsidR="00E857E0" w:rsidRDefault="00E857E0">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57E0" w:rsidRDefault="00E857E0">
    <w:pPr>
      <w:pStyle w:val="Piedep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57E0" w:rsidRDefault="00E857E0">
    <w:pPr>
      <w:pStyle w:val="Piedepgina"/>
      <w:jc w:val="right"/>
    </w:pPr>
  </w:p>
  <w:p w:rsidR="00E857E0" w:rsidRDefault="00E857E0">
    <w:pPr>
      <w:pStyle w:val="Piedepgin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1626160"/>
      <w:docPartObj>
        <w:docPartGallery w:val="Page Numbers (Bottom of Page)"/>
        <w:docPartUnique/>
      </w:docPartObj>
    </w:sdtPr>
    <w:sdtContent>
      <w:p w:rsidR="00E857E0" w:rsidRDefault="00E857E0">
        <w:pPr>
          <w:pStyle w:val="Piedepgina"/>
          <w:jc w:val="right"/>
        </w:pPr>
        <w:fldSimple w:instr=" PAGE   \* MERGEFORMAT ">
          <w:r>
            <w:rPr>
              <w:noProof/>
            </w:rPr>
            <w:t>11</w:t>
          </w:r>
        </w:fldSimple>
      </w:p>
    </w:sdtContent>
  </w:sdt>
  <w:p w:rsidR="00E857E0" w:rsidRDefault="00E857E0">
    <w:pPr>
      <w:pStyle w:val="Piedepgin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57E0" w:rsidRDefault="00E857E0">
    <w:pPr>
      <w:pStyle w:val="Piedepgina"/>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968277"/>
      <w:docPartObj>
        <w:docPartGallery w:val="Page Numbers (Bottom of Page)"/>
        <w:docPartUnique/>
      </w:docPartObj>
    </w:sdtPr>
    <w:sdtContent>
      <w:p w:rsidR="00E857E0" w:rsidRDefault="00E857E0">
        <w:pPr>
          <w:pStyle w:val="Piedepgina"/>
          <w:jc w:val="right"/>
        </w:pPr>
        <w:fldSimple w:instr=" PAGE   \* MERGEFORMAT ">
          <w:r>
            <w:rPr>
              <w:noProof/>
            </w:rPr>
            <w:t>15</w:t>
          </w:r>
        </w:fldSimple>
      </w:p>
    </w:sdtContent>
  </w:sdt>
  <w:p w:rsidR="00E857E0" w:rsidRDefault="00E857E0">
    <w:pPr>
      <w:pStyle w:val="Piedepgina"/>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88197"/>
      <w:docPartObj>
        <w:docPartGallery w:val="Page Numbers (Bottom of Page)"/>
        <w:docPartUnique/>
      </w:docPartObj>
    </w:sdtPr>
    <w:sdtContent>
      <w:p w:rsidR="00E857E0" w:rsidRDefault="00E857E0">
        <w:pPr>
          <w:pStyle w:val="Piedepgina"/>
          <w:jc w:val="right"/>
        </w:pPr>
        <w:fldSimple w:instr=" PAGE   \* MERGEFORMAT ">
          <w:r>
            <w:rPr>
              <w:noProof/>
            </w:rPr>
            <w:t>26</w:t>
          </w:r>
        </w:fldSimple>
      </w:p>
    </w:sdtContent>
  </w:sdt>
  <w:p w:rsidR="00E857E0" w:rsidRDefault="00E857E0">
    <w:pPr>
      <w:pStyle w:val="Piedepgina"/>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57E0" w:rsidRDefault="00E857E0">
    <w:pPr>
      <w:pStyle w:val="Piedepgina"/>
      <w:jc w:val="right"/>
    </w:pPr>
  </w:p>
  <w:p w:rsidR="00E857E0" w:rsidRDefault="00E857E0">
    <w:pPr>
      <w:pStyle w:val="Piedepgina"/>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965907"/>
      <w:docPartObj>
        <w:docPartGallery w:val="Page Numbers (Bottom of Page)"/>
        <w:docPartUnique/>
      </w:docPartObj>
    </w:sdtPr>
    <w:sdtContent>
      <w:p w:rsidR="00E857E0" w:rsidRDefault="00E857E0">
        <w:pPr>
          <w:pStyle w:val="Piedepgina"/>
          <w:jc w:val="right"/>
        </w:pPr>
        <w:fldSimple w:instr=" PAGE   \* MERGEFORMAT ">
          <w:r>
            <w:rPr>
              <w:noProof/>
            </w:rPr>
            <w:t>46</w:t>
          </w:r>
        </w:fldSimple>
      </w:p>
    </w:sdtContent>
  </w:sdt>
  <w:p w:rsidR="00E857E0" w:rsidRDefault="00E857E0">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621D0" w:rsidRDefault="008621D0" w:rsidP="007A3FAD">
      <w:pPr>
        <w:spacing w:after="0" w:line="240" w:lineRule="auto"/>
      </w:pPr>
      <w:r>
        <w:separator/>
      </w:r>
    </w:p>
  </w:footnote>
  <w:footnote w:type="continuationSeparator" w:id="0">
    <w:p w:rsidR="008621D0" w:rsidRDefault="008621D0" w:rsidP="007A3FA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57E0" w:rsidRDefault="00E857E0">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57E0" w:rsidRDefault="00E857E0">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57E0" w:rsidRDefault="00E857E0">
    <w:pPr>
      <w:pStyle w:val="Encabezado"/>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57E0" w:rsidRDefault="00E857E0">
    <w:pPr>
      <w:pStyle w:val="Encabezado"/>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57E0" w:rsidRDefault="00E857E0">
    <w:pPr>
      <w:pStyle w:val="Encabezado"/>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57E0" w:rsidRDefault="00E857E0">
    <w:pPr>
      <w:pStyle w:val="Encabezado"/>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57E0" w:rsidRDefault="00E857E0">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DFE606CC"/>
    <w:lvl w:ilvl="0">
      <w:start w:val="1"/>
      <w:numFmt w:val="decimal"/>
      <w:lvlText w:val="%1."/>
      <w:lvlJc w:val="left"/>
      <w:pPr>
        <w:tabs>
          <w:tab w:val="num" w:pos="1492"/>
        </w:tabs>
        <w:ind w:left="1492" w:hanging="360"/>
      </w:pPr>
    </w:lvl>
  </w:abstractNum>
  <w:abstractNum w:abstractNumId="1">
    <w:nsid w:val="FFFFFF7D"/>
    <w:multiLevelType w:val="singleLevel"/>
    <w:tmpl w:val="ECC0196E"/>
    <w:lvl w:ilvl="0">
      <w:start w:val="1"/>
      <w:numFmt w:val="decimal"/>
      <w:lvlText w:val="%1."/>
      <w:lvlJc w:val="left"/>
      <w:pPr>
        <w:tabs>
          <w:tab w:val="num" w:pos="1209"/>
        </w:tabs>
        <w:ind w:left="1209" w:hanging="360"/>
      </w:pPr>
    </w:lvl>
  </w:abstractNum>
  <w:abstractNum w:abstractNumId="2">
    <w:nsid w:val="FFFFFF7E"/>
    <w:multiLevelType w:val="singleLevel"/>
    <w:tmpl w:val="9DB6D808"/>
    <w:lvl w:ilvl="0">
      <w:start w:val="1"/>
      <w:numFmt w:val="decimal"/>
      <w:lvlText w:val="%1."/>
      <w:lvlJc w:val="left"/>
      <w:pPr>
        <w:tabs>
          <w:tab w:val="num" w:pos="926"/>
        </w:tabs>
        <w:ind w:left="926" w:hanging="360"/>
      </w:pPr>
    </w:lvl>
  </w:abstractNum>
  <w:abstractNum w:abstractNumId="3">
    <w:nsid w:val="FFFFFF7F"/>
    <w:multiLevelType w:val="singleLevel"/>
    <w:tmpl w:val="BAE467B8"/>
    <w:lvl w:ilvl="0">
      <w:start w:val="1"/>
      <w:numFmt w:val="decimal"/>
      <w:lvlText w:val="%1."/>
      <w:lvlJc w:val="left"/>
      <w:pPr>
        <w:tabs>
          <w:tab w:val="num" w:pos="643"/>
        </w:tabs>
        <w:ind w:left="643" w:hanging="360"/>
      </w:pPr>
    </w:lvl>
  </w:abstractNum>
  <w:abstractNum w:abstractNumId="4">
    <w:nsid w:val="FFFFFF80"/>
    <w:multiLevelType w:val="singleLevel"/>
    <w:tmpl w:val="B540DA12"/>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010EC738"/>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731ED61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4C41E0E"/>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FDEF684"/>
    <w:lvl w:ilvl="0">
      <w:start w:val="1"/>
      <w:numFmt w:val="decimal"/>
      <w:lvlText w:val="%1."/>
      <w:lvlJc w:val="left"/>
      <w:pPr>
        <w:tabs>
          <w:tab w:val="num" w:pos="360"/>
        </w:tabs>
        <w:ind w:left="360" w:hanging="360"/>
      </w:pPr>
    </w:lvl>
  </w:abstractNum>
  <w:abstractNum w:abstractNumId="9">
    <w:nsid w:val="FFFFFF89"/>
    <w:multiLevelType w:val="singleLevel"/>
    <w:tmpl w:val="75629F5C"/>
    <w:lvl w:ilvl="0">
      <w:start w:val="1"/>
      <w:numFmt w:val="bullet"/>
      <w:lvlText w:val=""/>
      <w:lvlJc w:val="left"/>
      <w:pPr>
        <w:tabs>
          <w:tab w:val="num" w:pos="360"/>
        </w:tabs>
        <w:ind w:left="360" w:hanging="360"/>
      </w:pPr>
      <w:rPr>
        <w:rFonts w:ascii="Symbol" w:hAnsi="Symbol" w:hint="default"/>
      </w:rPr>
    </w:lvl>
  </w:abstractNum>
  <w:abstractNum w:abstractNumId="10">
    <w:nsid w:val="05EB30C0"/>
    <w:multiLevelType w:val="multilevel"/>
    <w:tmpl w:val="FFEED18E"/>
    <w:lvl w:ilvl="0">
      <w:start w:val="11"/>
      <w:numFmt w:val="decimal"/>
      <w:pStyle w:val="aconivel1"/>
      <w:lvlText w:val="%1"/>
      <w:lvlJc w:val="left"/>
      <w:pPr>
        <w:ind w:left="432" w:hanging="432"/>
      </w:pPr>
      <w:rPr>
        <w:rFonts w:hint="default"/>
      </w:rPr>
    </w:lvl>
    <w:lvl w:ilvl="1">
      <w:start w:val="1"/>
      <w:numFmt w:val="decimal"/>
      <w:pStyle w:val="aconivel2"/>
      <w:lvlText w:val="%1.%2"/>
      <w:lvlJc w:val="left"/>
      <w:pPr>
        <w:ind w:left="576" w:hanging="576"/>
      </w:pPr>
      <w:rPr>
        <w:rFonts w:hint="default"/>
      </w:rPr>
    </w:lvl>
    <w:lvl w:ilvl="2">
      <w:start w:val="1"/>
      <w:numFmt w:val="decimal"/>
      <w:pStyle w:val="aconivel3"/>
      <w:lvlText w:val="%1.%2.%3"/>
      <w:lvlJc w:val="left"/>
      <w:pPr>
        <w:ind w:left="720" w:hanging="720"/>
      </w:pPr>
      <w:rPr>
        <w:rFonts w:hint="default"/>
      </w:rPr>
    </w:lvl>
    <w:lvl w:ilvl="3">
      <w:start w:val="1"/>
      <w:numFmt w:val="decimal"/>
      <w:pStyle w:val="aconivel4"/>
      <w:lvlText w:val="%1.%2.%3.%4"/>
      <w:lvlJc w:val="left"/>
      <w:pPr>
        <w:ind w:left="864" w:hanging="864"/>
      </w:pPr>
      <w:rPr>
        <w:rFonts w:hint="default"/>
      </w:rPr>
    </w:lvl>
    <w:lvl w:ilvl="4">
      <w:start w:val="1"/>
      <w:numFmt w:val="decimal"/>
      <w:pStyle w:val="aconivel5"/>
      <w:lvlText w:val="%1.%2.%3.%4.%5"/>
      <w:lvlJc w:val="left"/>
      <w:pPr>
        <w:ind w:left="1008" w:hanging="1008"/>
      </w:pPr>
      <w:rPr>
        <w:rFonts w:hint="default"/>
      </w:rPr>
    </w:lvl>
    <w:lvl w:ilvl="5">
      <w:start w:val="1"/>
      <w:numFmt w:val="decimal"/>
      <w:pStyle w:val="aconivel6"/>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0ABF652A"/>
    <w:multiLevelType w:val="hybridMultilevel"/>
    <w:tmpl w:val="A274BF9A"/>
    <w:lvl w:ilvl="0" w:tplc="0C0A0017">
      <w:start w:val="1"/>
      <w:numFmt w:val="lowerLetter"/>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nsid w:val="0ACA12B8"/>
    <w:multiLevelType w:val="hybridMultilevel"/>
    <w:tmpl w:val="31F04A26"/>
    <w:lvl w:ilvl="0" w:tplc="F47A9CA0">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3">
    <w:nsid w:val="0B532F6D"/>
    <w:multiLevelType w:val="multilevel"/>
    <w:tmpl w:val="83CA44EC"/>
    <w:lvl w:ilvl="0">
      <w:start w:val="2"/>
      <w:numFmt w:val="decimal"/>
      <w:lvlText w:val="%1."/>
      <w:lvlJc w:val="left"/>
      <w:pPr>
        <w:tabs>
          <w:tab w:val="num" w:pos="360"/>
        </w:tabs>
        <w:ind w:left="360" w:hanging="360"/>
      </w:pPr>
      <w:rPr>
        <w:rFonts w:hint="default"/>
      </w:rPr>
    </w:lvl>
    <w:lvl w:ilvl="1">
      <w:start w:val="2"/>
      <w:numFmt w:val="decimal"/>
      <w:lvlRestart w:val="0"/>
      <w:lvlText w:val="%1.%2."/>
      <w:lvlJc w:val="left"/>
      <w:pPr>
        <w:tabs>
          <w:tab w:val="num" w:pos="284"/>
        </w:tabs>
        <w:ind w:left="567" w:hanging="567"/>
      </w:pPr>
      <w:rPr>
        <w:rFonts w:hint="default"/>
      </w:rPr>
    </w:lvl>
    <w:lvl w:ilvl="2">
      <w:start w:val="1"/>
      <w:numFmt w:val="decimal"/>
      <w:lvlText w:val="%1.%2.%3"/>
      <w:lvlJc w:val="left"/>
      <w:pPr>
        <w:tabs>
          <w:tab w:val="num" w:pos="567"/>
        </w:tabs>
        <w:ind w:left="1418" w:hanging="851"/>
      </w:pPr>
      <w:rPr>
        <w:rFonts w:hint="default"/>
      </w:rPr>
    </w:lvl>
    <w:lvl w:ilvl="3">
      <w:start w:val="1"/>
      <w:numFmt w:val="decimal"/>
      <w:lvlText w:val="%3.%1.%2.%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4">
    <w:nsid w:val="0B625EC8"/>
    <w:multiLevelType w:val="multilevel"/>
    <w:tmpl w:val="E400662C"/>
    <w:lvl w:ilvl="0">
      <w:start w:val="1"/>
      <w:numFmt w:val="decimal"/>
      <w:lvlText w:val="%1."/>
      <w:lvlJc w:val="left"/>
      <w:pPr>
        <w:ind w:left="360" w:hanging="360"/>
      </w:pPr>
      <w:rPr>
        <w:rFonts w:hint="default"/>
      </w:rPr>
    </w:lvl>
    <w:lvl w:ilv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12E03CDB"/>
    <w:multiLevelType w:val="multilevel"/>
    <w:tmpl w:val="DFAA0A5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nsid w:val="14B93A7C"/>
    <w:multiLevelType w:val="multilevel"/>
    <w:tmpl w:val="2880277C"/>
    <w:lvl w:ilvl="0">
      <w:start w:val="1"/>
      <w:numFmt w:val="none"/>
      <w:suff w:val="nothing"/>
      <w:lvlText w:val="%1"/>
      <w:lvlJc w:val="left"/>
      <w:pPr>
        <w:ind w:left="1065" w:hanging="360"/>
      </w:pPr>
      <w:rPr>
        <w:rFonts w:hint="default"/>
      </w:rPr>
    </w:lvl>
    <w:lvl w:ilvl="1">
      <w:start w:val="1"/>
      <w:numFmt w:val="decimal"/>
      <w:lvlRestart w:val="0"/>
      <w:pStyle w:val="tesisnivel1"/>
      <w:isLgl/>
      <w:lvlText w:val="%2"/>
      <w:lvlJc w:val="left"/>
      <w:pPr>
        <w:ind w:left="1129" w:hanging="420"/>
      </w:pPr>
      <w:rPr>
        <w:rFonts w:hint="default"/>
      </w:rPr>
    </w:lvl>
    <w:lvl w:ilvl="2">
      <w:start w:val="1"/>
      <w:numFmt w:val="decimal"/>
      <w:pStyle w:val="tesisnivel2"/>
      <w:isLgl/>
      <w:lvlText w:val="%1%2.%3"/>
      <w:lvlJc w:val="left"/>
      <w:pPr>
        <w:ind w:left="1433" w:hanging="720"/>
      </w:pPr>
      <w:rPr>
        <w:rFonts w:hint="default"/>
      </w:rPr>
    </w:lvl>
    <w:lvl w:ilvl="3">
      <w:start w:val="1"/>
      <w:numFmt w:val="decimal"/>
      <w:pStyle w:val="tesisnivel3"/>
      <w:isLgl/>
      <w:lvlText w:val="%1%2.%3.%4"/>
      <w:lvlJc w:val="left"/>
      <w:pPr>
        <w:ind w:left="1797" w:hanging="1080"/>
      </w:pPr>
      <w:rPr>
        <w:rFonts w:hint="default"/>
      </w:rPr>
    </w:lvl>
    <w:lvl w:ilvl="4">
      <w:start w:val="1"/>
      <w:numFmt w:val="decimal"/>
      <w:isLgl/>
      <w:lvlText w:val="%1.%2.%3.%4.%5"/>
      <w:lvlJc w:val="left"/>
      <w:pPr>
        <w:ind w:left="1801" w:hanging="1080"/>
      </w:pPr>
      <w:rPr>
        <w:rFonts w:hint="default"/>
      </w:rPr>
    </w:lvl>
    <w:lvl w:ilvl="5">
      <w:start w:val="1"/>
      <w:numFmt w:val="decimal"/>
      <w:isLgl/>
      <w:lvlText w:val="%1.%2.%3.%4.%5.%6"/>
      <w:lvlJc w:val="left"/>
      <w:pPr>
        <w:ind w:left="2165" w:hanging="1440"/>
      </w:pPr>
      <w:rPr>
        <w:rFonts w:hint="default"/>
      </w:rPr>
    </w:lvl>
    <w:lvl w:ilvl="6">
      <w:start w:val="1"/>
      <w:numFmt w:val="decimal"/>
      <w:isLgl/>
      <w:lvlText w:val="%1.%2.%3.%4.%5.%6.%7"/>
      <w:lvlJc w:val="left"/>
      <w:pPr>
        <w:ind w:left="2169" w:hanging="1440"/>
      </w:pPr>
      <w:rPr>
        <w:rFonts w:hint="default"/>
      </w:rPr>
    </w:lvl>
    <w:lvl w:ilvl="7">
      <w:start w:val="1"/>
      <w:numFmt w:val="decimal"/>
      <w:isLgl/>
      <w:lvlText w:val="%1.%2.%3.%4.%5.%6.%7.%8"/>
      <w:lvlJc w:val="left"/>
      <w:pPr>
        <w:ind w:left="2533" w:hanging="1800"/>
      </w:pPr>
      <w:rPr>
        <w:rFonts w:hint="default"/>
      </w:rPr>
    </w:lvl>
    <w:lvl w:ilvl="8">
      <w:start w:val="1"/>
      <w:numFmt w:val="decimal"/>
      <w:isLgl/>
      <w:lvlText w:val="%1.%2.%3.%4.%5.%6.%7.%8.%9"/>
      <w:lvlJc w:val="left"/>
      <w:pPr>
        <w:ind w:left="2897" w:hanging="2160"/>
      </w:pPr>
      <w:rPr>
        <w:rFonts w:hint="default"/>
      </w:rPr>
    </w:lvl>
  </w:abstractNum>
  <w:abstractNum w:abstractNumId="17">
    <w:nsid w:val="27344052"/>
    <w:multiLevelType w:val="multilevel"/>
    <w:tmpl w:val="4EF0CE0E"/>
    <w:lvl w:ilvl="0">
      <w:start w:val="11"/>
      <w:numFmt w:val="decimal"/>
      <w:lvlText w:val="%1."/>
      <w:lvlJc w:val="left"/>
      <w:pPr>
        <w:tabs>
          <w:tab w:val="num" w:pos="0"/>
        </w:tabs>
        <w:ind w:left="0" w:firstLine="0"/>
      </w:pPr>
      <w:rPr>
        <w:rFonts w:hint="default"/>
      </w:rPr>
    </w:lvl>
    <w:lvl w:ilvl="1">
      <w:start w:val="1"/>
      <w:numFmt w:val="decimal"/>
      <w:lvlText w:val="%1.%2."/>
      <w:lvlJc w:val="left"/>
      <w:pPr>
        <w:tabs>
          <w:tab w:val="num" w:pos="-31680"/>
        </w:tabs>
        <w:ind w:left="1120" w:hanging="1120"/>
      </w:pPr>
      <w:rPr>
        <w:rFonts w:hint="default"/>
      </w:rPr>
    </w:lvl>
    <w:lvl w:ilvl="2">
      <w:start w:val="1"/>
      <w:numFmt w:val="decimal"/>
      <w:pStyle w:val="aco3"/>
      <w:lvlText w:val="%1.%2.%3."/>
      <w:lvlJc w:val="left"/>
      <w:pPr>
        <w:tabs>
          <w:tab w:val="num" w:pos="1800"/>
        </w:tabs>
        <w:ind w:left="1584" w:hanging="1584"/>
      </w:pPr>
      <w:rPr>
        <w:rFonts w:hint="default"/>
      </w:rPr>
    </w:lvl>
    <w:lvl w:ilvl="3">
      <w:start w:val="1"/>
      <w:numFmt w:val="decimal"/>
      <w:pStyle w:val="aco4"/>
      <w:lvlText w:val="%1.%2.%3.%4."/>
      <w:lvlJc w:val="left"/>
      <w:pPr>
        <w:tabs>
          <w:tab w:val="num" w:pos="2520"/>
        </w:tabs>
        <w:ind w:left="0" w:firstLine="0"/>
      </w:pPr>
      <w:rPr>
        <w:rFonts w:hint="default"/>
      </w:rPr>
    </w:lvl>
    <w:lvl w:ilvl="4">
      <w:start w:val="1"/>
      <w:numFmt w:val="decimal"/>
      <w:lvlText w:val="%1.%2.%3.%4.%5."/>
      <w:lvlJc w:val="left"/>
      <w:pPr>
        <w:tabs>
          <w:tab w:val="num" w:pos="2880"/>
        </w:tabs>
        <w:ind w:left="2664" w:hanging="2664"/>
      </w:pPr>
      <w:rPr>
        <w:rFonts w:hint="default"/>
      </w:rPr>
    </w:lvl>
    <w:lvl w:ilvl="5">
      <w:start w:val="1"/>
      <w:numFmt w:val="decimal"/>
      <w:lvlText w:val="%1.%2.%3.%4.%5.%6."/>
      <w:lvlJc w:val="left"/>
      <w:pPr>
        <w:tabs>
          <w:tab w:val="num" w:pos="3600"/>
        </w:tabs>
        <w:ind w:left="0" w:firstLine="0"/>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68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18">
    <w:nsid w:val="2CDA748E"/>
    <w:multiLevelType w:val="multilevel"/>
    <w:tmpl w:val="3D1A7540"/>
    <w:lvl w:ilvl="0">
      <w:start w:val="2"/>
      <w:numFmt w:val="decimal"/>
      <w:lvlText w:val="%1."/>
      <w:lvlJc w:val="left"/>
      <w:pPr>
        <w:tabs>
          <w:tab w:val="num" w:pos="360"/>
        </w:tabs>
        <w:ind w:left="360" w:hanging="360"/>
      </w:pPr>
      <w:rPr>
        <w:rFonts w:hint="default"/>
      </w:rPr>
    </w:lvl>
    <w:lvl w:ilvl="1">
      <w:start w:val="1"/>
      <w:numFmt w:val="decimal"/>
      <w:lvlRestart w:val="0"/>
      <w:lvlText w:val="%1.%2."/>
      <w:lvlJc w:val="left"/>
      <w:pPr>
        <w:tabs>
          <w:tab w:val="num" w:pos="284"/>
        </w:tabs>
        <w:ind w:left="567" w:hanging="567"/>
      </w:pPr>
      <w:rPr>
        <w:rFonts w:hint="default"/>
      </w:rPr>
    </w:lvl>
    <w:lvl w:ilvl="2">
      <w:start w:val="1"/>
      <w:numFmt w:val="decimal"/>
      <w:lvlText w:val="2.2.%3."/>
      <w:lvlJc w:val="left"/>
      <w:pPr>
        <w:tabs>
          <w:tab w:val="num" w:pos="567"/>
        </w:tabs>
        <w:ind w:left="1418" w:hanging="851"/>
      </w:pPr>
      <w:rPr>
        <w:rFonts w:hint="default"/>
      </w:rPr>
    </w:lvl>
    <w:lvl w:ilvl="3">
      <w:start w:val="1"/>
      <w:numFmt w:val="decimal"/>
      <w:lvlText w:val="%3.%1.%2.%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9">
    <w:nsid w:val="2D154BD8"/>
    <w:multiLevelType w:val="multilevel"/>
    <w:tmpl w:val="0C0A001D"/>
    <w:styleLink w:val="Estilo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nsid w:val="32860BE5"/>
    <w:multiLevelType w:val="multilevel"/>
    <w:tmpl w:val="DFAA0A5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nsid w:val="3DED6BB2"/>
    <w:multiLevelType w:val="multilevel"/>
    <w:tmpl w:val="BF300A6C"/>
    <w:lvl w:ilvl="0">
      <w:start w:val="4"/>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2">
    <w:nsid w:val="4B274D44"/>
    <w:multiLevelType w:val="hybridMultilevel"/>
    <w:tmpl w:val="39689356"/>
    <w:lvl w:ilvl="0" w:tplc="EA80DD6A">
      <w:start w:val="1"/>
      <w:numFmt w:val="decimal"/>
      <w:lvlText w:val="%1."/>
      <w:lvlJc w:val="left"/>
      <w:pPr>
        <w:tabs>
          <w:tab w:val="num" w:pos="720"/>
        </w:tabs>
        <w:ind w:left="720" w:hanging="360"/>
      </w:pPr>
      <w:rPr>
        <w:b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3">
    <w:nsid w:val="542305E6"/>
    <w:multiLevelType w:val="hybridMultilevel"/>
    <w:tmpl w:val="11FC3472"/>
    <w:lvl w:ilvl="0" w:tplc="300A000B">
      <w:start w:val="1"/>
      <w:numFmt w:val="bullet"/>
      <w:lvlText w:val=""/>
      <w:lvlJc w:val="left"/>
      <w:pPr>
        <w:ind w:left="1080" w:hanging="360"/>
      </w:pPr>
      <w:rPr>
        <w:rFonts w:ascii="Wingdings" w:hAnsi="Wingdings"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24">
    <w:nsid w:val="55E85EEF"/>
    <w:multiLevelType w:val="multilevel"/>
    <w:tmpl w:val="26304DA8"/>
    <w:styleLink w:val="Estilo1"/>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nsid w:val="56F37805"/>
    <w:multiLevelType w:val="hybridMultilevel"/>
    <w:tmpl w:val="96CC73AC"/>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6">
    <w:nsid w:val="6A2B335F"/>
    <w:multiLevelType w:val="hybridMultilevel"/>
    <w:tmpl w:val="EE20DA44"/>
    <w:lvl w:ilvl="0" w:tplc="0C0A0017">
      <w:start w:val="1"/>
      <w:numFmt w:val="lowerLetter"/>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7">
    <w:nsid w:val="72AF6151"/>
    <w:multiLevelType w:val="hybridMultilevel"/>
    <w:tmpl w:val="6C322300"/>
    <w:lvl w:ilvl="0" w:tplc="0C0A0017">
      <w:start w:val="1"/>
      <w:numFmt w:val="lowerLetter"/>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8">
    <w:nsid w:val="78616E5B"/>
    <w:multiLevelType w:val="multilevel"/>
    <w:tmpl w:val="5E3ED184"/>
    <w:lvl w:ilvl="0">
      <w:start w:val="1"/>
      <w:numFmt w:val="decimal"/>
      <w:lvlText w:val="5.%1"/>
      <w:lvlJc w:val="left"/>
      <w:pPr>
        <w:ind w:left="432" w:hanging="432"/>
      </w:pPr>
      <w:rPr>
        <w:rFonts w:hint="default"/>
      </w:rPr>
    </w:lvl>
    <w:lvl w:ilvl="1">
      <w:start w:val="1"/>
      <w:numFmt w:val="decimal"/>
      <w:pStyle w:val="Ttulo2"/>
      <w:lvlText w:val="%1.%2"/>
      <w:lvlJc w:val="left"/>
      <w:pPr>
        <w:ind w:left="1285" w:hanging="576"/>
      </w:pPr>
      <w:rPr>
        <w:rFonts w:ascii="Times New Roman" w:hAnsi="Times New Roman" w:cs="Times New Roman"/>
        <w:b/>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2">
      <w:start w:val="1"/>
      <w:numFmt w:val="decimal"/>
      <w:pStyle w:val="Ttulo3"/>
      <w:lvlText w:val="2.%2.%3"/>
      <w:lvlJc w:val="left"/>
      <w:pPr>
        <w:ind w:left="1004" w:hanging="720"/>
      </w:pPr>
      <w:rPr>
        <w:rFonts w:hint="default"/>
      </w:rPr>
    </w:lvl>
    <w:lvl w:ilvl="3">
      <w:start w:val="1"/>
      <w:numFmt w:val="decimal"/>
      <w:pStyle w:val="Ttulo4"/>
      <w:lvlText w:val="2.%2.%3.%4"/>
      <w:lvlJc w:val="left"/>
      <w:pPr>
        <w:ind w:left="864" w:hanging="864"/>
      </w:pPr>
      <w:rPr>
        <w:rFonts w:hint="default"/>
      </w:rPr>
    </w:lvl>
    <w:lvl w:ilvl="4">
      <w:start w:val="1"/>
      <w:numFmt w:val="decimal"/>
      <w:pStyle w:val="Ttulo5"/>
      <w:lvlText w:val="2.%2.%3.%4.%5"/>
      <w:lvlJc w:val="left"/>
      <w:pPr>
        <w:ind w:left="1008" w:hanging="1008"/>
      </w:pPr>
      <w:rPr>
        <w:rFonts w:hint="default"/>
        <w:i w:val="0"/>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num w:numId="1">
    <w:abstractNumId w:val="28"/>
  </w:num>
  <w:num w:numId="2">
    <w:abstractNumId w:val="28"/>
  </w:num>
  <w:num w:numId="3">
    <w:abstractNumId w:val="28"/>
  </w:num>
  <w:num w:numId="4">
    <w:abstractNumId w:val="28"/>
  </w:num>
  <w:num w:numId="5">
    <w:abstractNumId w:val="28"/>
  </w:num>
  <w:num w:numId="6">
    <w:abstractNumId w:val="28"/>
  </w:num>
  <w:num w:numId="7">
    <w:abstractNumId w:val="28"/>
  </w:num>
  <w:num w:numId="8">
    <w:abstractNumId w:val="28"/>
  </w:num>
  <w:num w:numId="9">
    <w:abstractNumId w:val="28"/>
  </w:num>
  <w:num w:numId="10">
    <w:abstractNumId w:val="28"/>
  </w:num>
  <w:num w:numId="11">
    <w:abstractNumId w:val="24"/>
  </w:num>
  <w:num w:numId="12">
    <w:abstractNumId w:val="19"/>
  </w:num>
  <w:num w:numId="13">
    <w:abstractNumId w:val="10"/>
  </w:num>
  <w:num w:numId="14">
    <w:abstractNumId w:val="10"/>
  </w:num>
  <w:num w:numId="15">
    <w:abstractNumId w:val="10"/>
  </w:num>
  <w:num w:numId="16">
    <w:abstractNumId w:val="10"/>
  </w:num>
  <w:num w:numId="17">
    <w:abstractNumId w:val="10"/>
  </w:num>
  <w:num w:numId="18">
    <w:abstractNumId w:val="10"/>
  </w:num>
  <w:num w:numId="19">
    <w:abstractNumId w:val="17"/>
  </w:num>
  <w:num w:numId="20">
    <w:abstractNumId w:val="17"/>
  </w:num>
  <w:num w:numId="21">
    <w:abstractNumId w:val="15"/>
  </w:num>
  <w:num w:numId="22">
    <w:abstractNumId w:val="23"/>
  </w:num>
  <w:num w:numId="23">
    <w:abstractNumId w:val="18"/>
  </w:num>
  <w:num w:numId="24">
    <w:abstractNumId w:val="13"/>
  </w:num>
  <w:num w:numId="25">
    <w:abstractNumId w:val="14"/>
  </w:num>
  <w:num w:numId="26">
    <w:abstractNumId w:val="20"/>
  </w:num>
  <w:num w:numId="27">
    <w:abstractNumId w:val="21"/>
  </w:num>
  <w:num w:numId="28">
    <w:abstractNumId w:val="27"/>
  </w:num>
  <w:num w:numId="29">
    <w:abstractNumId w:val="26"/>
  </w:num>
  <w:num w:numId="30">
    <w:abstractNumId w:val="11"/>
  </w:num>
  <w:num w:numId="31">
    <w:abstractNumId w:val="16"/>
  </w:num>
  <w:num w:numId="3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0"/>
  </w:num>
  <w:num w:numId="34">
    <w:abstractNumId w:val="9"/>
  </w:num>
  <w:num w:numId="35">
    <w:abstractNumId w:val="7"/>
  </w:num>
  <w:num w:numId="36">
    <w:abstractNumId w:val="6"/>
  </w:num>
  <w:num w:numId="37">
    <w:abstractNumId w:val="5"/>
  </w:num>
  <w:num w:numId="38">
    <w:abstractNumId w:val="4"/>
  </w:num>
  <w:num w:numId="39">
    <w:abstractNumId w:val="8"/>
  </w:num>
  <w:num w:numId="40">
    <w:abstractNumId w:val="3"/>
  </w:num>
  <w:num w:numId="41">
    <w:abstractNumId w:val="2"/>
  </w:num>
  <w:num w:numId="42">
    <w:abstractNumId w:val="1"/>
  </w:num>
  <w:num w:numId="43">
    <w:abstractNumId w:val="22"/>
  </w:num>
  <w:num w:numId="4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2"/>
  </w:num>
  <w:num w:numId="46">
    <w:abstractNumId w:val="2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stylePaneFormatFilter w:val="0004"/>
  <w:stylePaneSortMethod w:val="0000"/>
  <w:defaultTabStop w:val="708"/>
  <w:hyphenationZone w:val="425"/>
  <w:drawingGridHorizontalSpacing w:val="110"/>
  <w:displayHorizontalDrawingGridEvery w:val="2"/>
  <w:characterSpacingControl w:val="doNotCompress"/>
  <w:hdrShapeDefaults>
    <o:shapedefaults v:ext="edit" spidmax="81922"/>
  </w:hdrShapeDefaults>
  <w:footnotePr>
    <w:footnote w:id="-1"/>
    <w:footnote w:id="0"/>
  </w:footnotePr>
  <w:endnotePr>
    <w:endnote w:id="-1"/>
    <w:endnote w:id="0"/>
  </w:endnotePr>
  <w:compat/>
  <w:rsids>
    <w:rsidRoot w:val="000F35AB"/>
    <w:rsid w:val="00002C56"/>
    <w:rsid w:val="00005242"/>
    <w:rsid w:val="000060ED"/>
    <w:rsid w:val="00007C20"/>
    <w:rsid w:val="0002209F"/>
    <w:rsid w:val="0002405E"/>
    <w:rsid w:val="00033243"/>
    <w:rsid w:val="000375CE"/>
    <w:rsid w:val="0003791F"/>
    <w:rsid w:val="00040172"/>
    <w:rsid w:val="00041ADC"/>
    <w:rsid w:val="000450D8"/>
    <w:rsid w:val="0005078B"/>
    <w:rsid w:val="00051060"/>
    <w:rsid w:val="00052195"/>
    <w:rsid w:val="00052621"/>
    <w:rsid w:val="000551A6"/>
    <w:rsid w:val="000552F1"/>
    <w:rsid w:val="000554C7"/>
    <w:rsid w:val="00061E91"/>
    <w:rsid w:val="00064B40"/>
    <w:rsid w:val="00064D41"/>
    <w:rsid w:val="00066590"/>
    <w:rsid w:val="00070235"/>
    <w:rsid w:val="0007050B"/>
    <w:rsid w:val="000720E8"/>
    <w:rsid w:val="00073DB4"/>
    <w:rsid w:val="0007501E"/>
    <w:rsid w:val="00084BFB"/>
    <w:rsid w:val="00085B74"/>
    <w:rsid w:val="00091DFF"/>
    <w:rsid w:val="00095A00"/>
    <w:rsid w:val="00096C55"/>
    <w:rsid w:val="000A0BE9"/>
    <w:rsid w:val="000A2E45"/>
    <w:rsid w:val="000B5632"/>
    <w:rsid w:val="000B6341"/>
    <w:rsid w:val="000B7C01"/>
    <w:rsid w:val="000C1EB1"/>
    <w:rsid w:val="000C3072"/>
    <w:rsid w:val="000C399C"/>
    <w:rsid w:val="000C593A"/>
    <w:rsid w:val="000C684F"/>
    <w:rsid w:val="000C7284"/>
    <w:rsid w:val="000D0FB2"/>
    <w:rsid w:val="000E1A72"/>
    <w:rsid w:val="000E696E"/>
    <w:rsid w:val="000E72D1"/>
    <w:rsid w:val="000F1B9D"/>
    <w:rsid w:val="000F35AB"/>
    <w:rsid w:val="001119B8"/>
    <w:rsid w:val="00112075"/>
    <w:rsid w:val="00112367"/>
    <w:rsid w:val="00112557"/>
    <w:rsid w:val="00112BBC"/>
    <w:rsid w:val="001177FE"/>
    <w:rsid w:val="00121358"/>
    <w:rsid w:val="0012246D"/>
    <w:rsid w:val="001250A5"/>
    <w:rsid w:val="00136DE3"/>
    <w:rsid w:val="00140CEE"/>
    <w:rsid w:val="001437CF"/>
    <w:rsid w:val="00161002"/>
    <w:rsid w:val="0016384D"/>
    <w:rsid w:val="00164C37"/>
    <w:rsid w:val="001651D0"/>
    <w:rsid w:val="00170016"/>
    <w:rsid w:val="001732CB"/>
    <w:rsid w:val="00175536"/>
    <w:rsid w:val="00175ECE"/>
    <w:rsid w:val="001768AC"/>
    <w:rsid w:val="00176B5B"/>
    <w:rsid w:val="00192DB2"/>
    <w:rsid w:val="00195B9E"/>
    <w:rsid w:val="00197A78"/>
    <w:rsid w:val="001A2373"/>
    <w:rsid w:val="001A610A"/>
    <w:rsid w:val="001A63E4"/>
    <w:rsid w:val="001A779C"/>
    <w:rsid w:val="001A7B36"/>
    <w:rsid w:val="001B2F3B"/>
    <w:rsid w:val="001B2FD5"/>
    <w:rsid w:val="001B4203"/>
    <w:rsid w:val="001B5CD6"/>
    <w:rsid w:val="001B6FDC"/>
    <w:rsid w:val="001C1D71"/>
    <w:rsid w:val="001C3619"/>
    <w:rsid w:val="001C5EC9"/>
    <w:rsid w:val="001D56DD"/>
    <w:rsid w:val="001D5DB5"/>
    <w:rsid w:val="001E0D5F"/>
    <w:rsid w:val="001E4311"/>
    <w:rsid w:val="001E6321"/>
    <w:rsid w:val="001E7BB0"/>
    <w:rsid w:val="001F01BC"/>
    <w:rsid w:val="001F1B71"/>
    <w:rsid w:val="001F25D9"/>
    <w:rsid w:val="001F6189"/>
    <w:rsid w:val="00205DDA"/>
    <w:rsid w:val="00234366"/>
    <w:rsid w:val="0023573E"/>
    <w:rsid w:val="002413F7"/>
    <w:rsid w:val="00243AB4"/>
    <w:rsid w:val="00243F8A"/>
    <w:rsid w:val="00244B15"/>
    <w:rsid w:val="00251F09"/>
    <w:rsid w:val="0025574B"/>
    <w:rsid w:val="0025618F"/>
    <w:rsid w:val="00260B15"/>
    <w:rsid w:val="00261899"/>
    <w:rsid w:val="00261BFE"/>
    <w:rsid w:val="0027297C"/>
    <w:rsid w:val="002736E6"/>
    <w:rsid w:val="002742CF"/>
    <w:rsid w:val="00275300"/>
    <w:rsid w:val="002755DA"/>
    <w:rsid w:val="0028141C"/>
    <w:rsid w:val="00286B81"/>
    <w:rsid w:val="00287254"/>
    <w:rsid w:val="002872FB"/>
    <w:rsid w:val="002902F0"/>
    <w:rsid w:val="0029118F"/>
    <w:rsid w:val="00292D71"/>
    <w:rsid w:val="00296D0E"/>
    <w:rsid w:val="002A1D46"/>
    <w:rsid w:val="002A2956"/>
    <w:rsid w:val="002A3145"/>
    <w:rsid w:val="002A46F7"/>
    <w:rsid w:val="002A4AA1"/>
    <w:rsid w:val="002A4AA2"/>
    <w:rsid w:val="002A4BFF"/>
    <w:rsid w:val="002A5AAE"/>
    <w:rsid w:val="002A5AC7"/>
    <w:rsid w:val="002A683D"/>
    <w:rsid w:val="002A6FE0"/>
    <w:rsid w:val="002B1B1F"/>
    <w:rsid w:val="002B7869"/>
    <w:rsid w:val="002C2420"/>
    <w:rsid w:val="002C5BB5"/>
    <w:rsid w:val="002C5F9A"/>
    <w:rsid w:val="002C7C4E"/>
    <w:rsid w:val="002D142C"/>
    <w:rsid w:val="002D3726"/>
    <w:rsid w:val="002D49F2"/>
    <w:rsid w:val="002D52F6"/>
    <w:rsid w:val="002E21E2"/>
    <w:rsid w:val="002E65A0"/>
    <w:rsid w:val="002E665F"/>
    <w:rsid w:val="002E73BF"/>
    <w:rsid w:val="002F3682"/>
    <w:rsid w:val="002F4FB0"/>
    <w:rsid w:val="002F6C13"/>
    <w:rsid w:val="00300F92"/>
    <w:rsid w:val="00314367"/>
    <w:rsid w:val="003175FD"/>
    <w:rsid w:val="00317F54"/>
    <w:rsid w:val="00321EE8"/>
    <w:rsid w:val="00323A5D"/>
    <w:rsid w:val="003242D2"/>
    <w:rsid w:val="003248EB"/>
    <w:rsid w:val="00332887"/>
    <w:rsid w:val="003406C4"/>
    <w:rsid w:val="003409E6"/>
    <w:rsid w:val="00342B23"/>
    <w:rsid w:val="00352523"/>
    <w:rsid w:val="00354FEC"/>
    <w:rsid w:val="00356AAB"/>
    <w:rsid w:val="003571BA"/>
    <w:rsid w:val="00367BC5"/>
    <w:rsid w:val="00372083"/>
    <w:rsid w:val="00372CD3"/>
    <w:rsid w:val="003814F1"/>
    <w:rsid w:val="00383281"/>
    <w:rsid w:val="00384BC2"/>
    <w:rsid w:val="00385D78"/>
    <w:rsid w:val="00385EAD"/>
    <w:rsid w:val="003910D3"/>
    <w:rsid w:val="00393691"/>
    <w:rsid w:val="00395E51"/>
    <w:rsid w:val="003A6677"/>
    <w:rsid w:val="003B28FD"/>
    <w:rsid w:val="003B5642"/>
    <w:rsid w:val="003C0351"/>
    <w:rsid w:val="003C1E83"/>
    <w:rsid w:val="003C6CA7"/>
    <w:rsid w:val="003D1D60"/>
    <w:rsid w:val="003D2AFE"/>
    <w:rsid w:val="003E4C64"/>
    <w:rsid w:val="003E6661"/>
    <w:rsid w:val="003E7340"/>
    <w:rsid w:val="003E7652"/>
    <w:rsid w:val="003F0D9C"/>
    <w:rsid w:val="003F2152"/>
    <w:rsid w:val="003F2EF6"/>
    <w:rsid w:val="004124EC"/>
    <w:rsid w:val="00413C08"/>
    <w:rsid w:val="004165ED"/>
    <w:rsid w:val="00416832"/>
    <w:rsid w:val="00417FB8"/>
    <w:rsid w:val="00422379"/>
    <w:rsid w:val="00425376"/>
    <w:rsid w:val="00436B39"/>
    <w:rsid w:val="00436BFA"/>
    <w:rsid w:val="00455B05"/>
    <w:rsid w:val="00462DBE"/>
    <w:rsid w:val="00463502"/>
    <w:rsid w:val="00464A63"/>
    <w:rsid w:val="004667D9"/>
    <w:rsid w:val="00467145"/>
    <w:rsid w:val="00475E24"/>
    <w:rsid w:val="00494560"/>
    <w:rsid w:val="00496D4F"/>
    <w:rsid w:val="004A03DE"/>
    <w:rsid w:val="004A1D80"/>
    <w:rsid w:val="004A5957"/>
    <w:rsid w:val="004A5EA4"/>
    <w:rsid w:val="004A6A89"/>
    <w:rsid w:val="004A7931"/>
    <w:rsid w:val="004C5F2A"/>
    <w:rsid w:val="004C69AD"/>
    <w:rsid w:val="004D1E97"/>
    <w:rsid w:val="004D1EDD"/>
    <w:rsid w:val="004D2D0B"/>
    <w:rsid w:val="004D3CE7"/>
    <w:rsid w:val="004D4058"/>
    <w:rsid w:val="004D6D38"/>
    <w:rsid w:val="004D792B"/>
    <w:rsid w:val="004D7FDA"/>
    <w:rsid w:val="004E0AA9"/>
    <w:rsid w:val="004E10D6"/>
    <w:rsid w:val="004E26CB"/>
    <w:rsid w:val="004E7452"/>
    <w:rsid w:val="004F53C0"/>
    <w:rsid w:val="00504FB5"/>
    <w:rsid w:val="0051142B"/>
    <w:rsid w:val="005137A4"/>
    <w:rsid w:val="005222DA"/>
    <w:rsid w:val="0052312B"/>
    <w:rsid w:val="00524691"/>
    <w:rsid w:val="00527CC5"/>
    <w:rsid w:val="005327BC"/>
    <w:rsid w:val="00533105"/>
    <w:rsid w:val="00533D17"/>
    <w:rsid w:val="00536A20"/>
    <w:rsid w:val="00545FB9"/>
    <w:rsid w:val="005468EB"/>
    <w:rsid w:val="0055300D"/>
    <w:rsid w:val="005539D0"/>
    <w:rsid w:val="00553A10"/>
    <w:rsid w:val="00555BA5"/>
    <w:rsid w:val="00563C14"/>
    <w:rsid w:val="005657E5"/>
    <w:rsid w:val="0057149C"/>
    <w:rsid w:val="0057504D"/>
    <w:rsid w:val="00575ED5"/>
    <w:rsid w:val="005811DF"/>
    <w:rsid w:val="005848FB"/>
    <w:rsid w:val="00597ED9"/>
    <w:rsid w:val="005A423B"/>
    <w:rsid w:val="005B2D69"/>
    <w:rsid w:val="005B6B18"/>
    <w:rsid w:val="005C2237"/>
    <w:rsid w:val="005C5F00"/>
    <w:rsid w:val="005C7127"/>
    <w:rsid w:val="005D24FD"/>
    <w:rsid w:val="005D6B2A"/>
    <w:rsid w:val="005E01BB"/>
    <w:rsid w:val="005E6AC4"/>
    <w:rsid w:val="005E729C"/>
    <w:rsid w:val="005E743F"/>
    <w:rsid w:val="005F4840"/>
    <w:rsid w:val="005F6FAD"/>
    <w:rsid w:val="00604F05"/>
    <w:rsid w:val="00605A97"/>
    <w:rsid w:val="00607DBE"/>
    <w:rsid w:val="00610513"/>
    <w:rsid w:val="00612116"/>
    <w:rsid w:val="00614530"/>
    <w:rsid w:val="006160CE"/>
    <w:rsid w:val="00616EB2"/>
    <w:rsid w:val="00617550"/>
    <w:rsid w:val="00621FD6"/>
    <w:rsid w:val="0063399D"/>
    <w:rsid w:val="0063511C"/>
    <w:rsid w:val="00640F38"/>
    <w:rsid w:val="00642244"/>
    <w:rsid w:val="00645153"/>
    <w:rsid w:val="00647646"/>
    <w:rsid w:val="006508AB"/>
    <w:rsid w:val="00654579"/>
    <w:rsid w:val="0066202B"/>
    <w:rsid w:val="00662C8A"/>
    <w:rsid w:val="00667D21"/>
    <w:rsid w:val="006707E0"/>
    <w:rsid w:val="00676071"/>
    <w:rsid w:val="00676669"/>
    <w:rsid w:val="006777F4"/>
    <w:rsid w:val="00682511"/>
    <w:rsid w:val="00683A19"/>
    <w:rsid w:val="00686F6C"/>
    <w:rsid w:val="0069355D"/>
    <w:rsid w:val="00693736"/>
    <w:rsid w:val="00693C65"/>
    <w:rsid w:val="00694CE3"/>
    <w:rsid w:val="00696A15"/>
    <w:rsid w:val="006A4C81"/>
    <w:rsid w:val="006A7D59"/>
    <w:rsid w:val="006B02E6"/>
    <w:rsid w:val="006B071C"/>
    <w:rsid w:val="006B1231"/>
    <w:rsid w:val="006B2188"/>
    <w:rsid w:val="006B4340"/>
    <w:rsid w:val="006B4CF7"/>
    <w:rsid w:val="006B5890"/>
    <w:rsid w:val="006B6478"/>
    <w:rsid w:val="006C2BE4"/>
    <w:rsid w:val="006C2EA5"/>
    <w:rsid w:val="006C3EB5"/>
    <w:rsid w:val="006C461E"/>
    <w:rsid w:val="006C5132"/>
    <w:rsid w:val="006D057F"/>
    <w:rsid w:val="006D5460"/>
    <w:rsid w:val="006E070E"/>
    <w:rsid w:val="006E4034"/>
    <w:rsid w:val="006F385F"/>
    <w:rsid w:val="006F7413"/>
    <w:rsid w:val="00700AE1"/>
    <w:rsid w:val="00702BED"/>
    <w:rsid w:val="00703B10"/>
    <w:rsid w:val="00704DE7"/>
    <w:rsid w:val="007124FF"/>
    <w:rsid w:val="007141EF"/>
    <w:rsid w:val="00722F65"/>
    <w:rsid w:val="00724738"/>
    <w:rsid w:val="00725A7A"/>
    <w:rsid w:val="00725AB2"/>
    <w:rsid w:val="007275DD"/>
    <w:rsid w:val="00730467"/>
    <w:rsid w:val="00732794"/>
    <w:rsid w:val="00732B9F"/>
    <w:rsid w:val="00733492"/>
    <w:rsid w:val="00734567"/>
    <w:rsid w:val="0073464C"/>
    <w:rsid w:val="007359F3"/>
    <w:rsid w:val="00740CBC"/>
    <w:rsid w:val="00746734"/>
    <w:rsid w:val="00753373"/>
    <w:rsid w:val="00754B57"/>
    <w:rsid w:val="00756565"/>
    <w:rsid w:val="0075680F"/>
    <w:rsid w:val="007609DE"/>
    <w:rsid w:val="00764A68"/>
    <w:rsid w:val="00764D1C"/>
    <w:rsid w:val="00766ACA"/>
    <w:rsid w:val="00780F47"/>
    <w:rsid w:val="007812AD"/>
    <w:rsid w:val="00782894"/>
    <w:rsid w:val="007859B6"/>
    <w:rsid w:val="00785AAE"/>
    <w:rsid w:val="007866BF"/>
    <w:rsid w:val="0079068E"/>
    <w:rsid w:val="0079130A"/>
    <w:rsid w:val="0079685D"/>
    <w:rsid w:val="007A3FAD"/>
    <w:rsid w:val="007A4B5A"/>
    <w:rsid w:val="007B23FD"/>
    <w:rsid w:val="007B509C"/>
    <w:rsid w:val="007C118E"/>
    <w:rsid w:val="007C28CA"/>
    <w:rsid w:val="007C2A22"/>
    <w:rsid w:val="007C2B0A"/>
    <w:rsid w:val="007C765B"/>
    <w:rsid w:val="007D067E"/>
    <w:rsid w:val="007D5F15"/>
    <w:rsid w:val="007E4545"/>
    <w:rsid w:val="007E7321"/>
    <w:rsid w:val="007E7EBA"/>
    <w:rsid w:val="007F0EC8"/>
    <w:rsid w:val="007F6448"/>
    <w:rsid w:val="007F7818"/>
    <w:rsid w:val="00803926"/>
    <w:rsid w:val="00804EA7"/>
    <w:rsid w:val="00825A92"/>
    <w:rsid w:val="008262A3"/>
    <w:rsid w:val="008349C4"/>
    <w:rsid w:val="00837DC5"/>
    <w:rsid w:val="00837E2F"/>
    <w:rsid w:val="00844650"/>
    <w:rsid w:val="00844A9D"/>
    <w:rsid w:val="00845678"/>
    <w:rsid w:val="00847684"/>
    <w:rsid w:val="00853365"/>
    <w:rsid w:val="00856701"/>
    <w:rsid w:val="008621D0"/>
    <w:rsid w:val="0086232B"/>
    <w:rsid w:val="00863D53"/>
    <w:rsid w:val="00884589"/>
    <w:rsid w:val="008850B2"/>
    <w:rsid w:val="008851B6"/>
    <w:rsid w:val="0088785E"/>
    <w:rsid w:val="00891345"/>
    <w:rsid w:val="00892B30"/>
    <w:rsid w:val="00896C91"/>
    <w:rsid w:val="008A0354"/>
    <w:rsid w:val="008A180A"/>
    <w:rsid w:val="008A2EC0"/>
    <w:rsid w:val="008A594D"/>
    <w:rsid w:val="008B4CCA"/>
    <w:rsid w:val="008C4A6C"/>
    <w:rsid w:val="008C6F30"/>
    <w:rsid w:val="008D41CE"/>
    <w:rsid w:val="008D625F"/>
    <w:rsid w:val="008D6AF6"/>
    <w:rsid w:val="008E3F72"/>
    <w:rsid w:val="008F0759"/>
    <w:rsid w:val="009032CF"/>
    <w:rsid w:val="009061AF"/>
    <w:rsid w:val="00906976"/>
    <w:rsid w:val="00915393"/>
    <w:rsid w:val="00917347"/>
    <w:rsid w:val="009224EE"/>
    <w:rsid w:val="009267F1"/>
    <w:rsid w:val="00930D97"/>
    <w:rsid w:val="00931ACE"/>
    <w:rsid w:val="00931D51"/>
    <w:rsid w:val="00932E2A"/>
    <w:rsid w:val="00937BAA"/>
    <w:rsid w:val="0094458F"/>
    <w:rsid w:val="00945FC3"/>
    <w:rsid w:val="00946482"/>
    <w:rsid w:val="00951C57"/>
    <w:rsid w:val="0095527D"/>
    <w:rsid w:val="009564FE"/>
    <w:rsid w:val="00957450"/>
    <w:rsid w:val="00961645"/>
    <w:rsid w:val="009617A8"/>
    <w:rsid w:val="009627E4"/>
    <w:rsid w:val="00962862"/>
    <w:rsid w:val="009704D7"/>
    <w:rsid w:val="00971AD7"/>
    <w:rsid w:val="00971C5B"/>
    <w:rsid w:val="009753D2"/>
    <w:rsid w:val="00977BC6"/>
    <w:rsid w:val="00984EAC"/>
    <w:rsid w:val="00985721"/>
    <w:rsid w:val="00987206"/>
    <w:rsid w:val="00987B79"/>
    <w:rsid w:val="00991E30"/>
    <w:rsid w:val="00994E0E"/>
    <w:rsid w:val="00994F74"/>
    <w:rsid w:val="00994FBF"/>
    <w:rsid w:val="009977DE"/>
    <w:rsid w:val="009A19E6"/>
    <w:rsid w:val="009A2FB9"/>
    <w:rsid w:val="009A65BB"/>
    <w:rsid w:val="009A72E1"/>
    <w:rsid w:val="009B71A4"/>
    <w:rsid w:val="009C2EC9"/>
    <w:rsid w:val="009D31B3"/>
    <w:rsid w:val="009D5F4A"/>
    <w:rsid w:val="009D7B80"/>
    <w:rsid w:val="009E3DA1"/>
    <w:rsid w:val="009F5108"/>
    <w:rsid w:val="009F5D15"/>
    <w:rsid w:val="009F5EF3"/>
    <w:rsid w:val="009F6928"/>
    <w:rsid w:val="009F7D1E"/>
    <w:rsid w:val="00A00131"/>
    <w:rsid w:val="00A0360F"/>
    <w:rsid w:val="00A043B0"/>
    <w:rsid w:val="00A04456"/>
    <w:rsid w:val="00A074F6"/>
    <w:rsid w:val="00A15136"/>
    <w:rsid w:val="00A1696B"/>
    <w:rsid w:val="00A21FA3"/>
    <w:rsid w:val="00A260FC"/>
    <w:rsid w:val="00A2746D"/>
    <w:rsid w:val="00A309FC"/>
    <w:rsid w:val="00A31EA1"/>
    <w:rsid w:val="00A32DF7"/>
    <w:rsid w:val="00A34E79"/>
    <w:rsid w:val="00A41CA6"/>
    <w:rsid w:val="00A41D45"/>
    <w:rsid w:val="00A44A70"/>
    <w:rsid w:val="00A45119"/>
    <w:rsid w:val="00A505C2"/>
    <w:rsid w:val="00A508D8"/>
    <w:rsid w:val="00A57EEB"/>
    <w:rsid w:val="00A6053A"/>
    <w:rsid w:val="00A6208C"/>
    <w:rsid w:val="00A643E4"/>
    <w:rsid w:val="00A66716"/>
    <w:rsid w:val="00A739A5"/>
    <w:rsid w:val="00A74620"/>
    <w:rsid w:val="00A7550B"/>
    <w:rsid w:val="00A808A7"/>
    <w:rsid w:val="00A91492"/>
    <w:rsid w:val="00A9166D"/>
    <w:rsid w:val="00A92AAE"/>
    <w:rsid w:val="00A9481A"/>
    <w:rsid w:val="00AA1239"/>
    <w:rsid w:val="00AA5571"/>
    <w:rsid w:val="00AA7EFB"/>
    <w:rsid w:val="00AA7F38"/>
    <w:rsid w:val="00AB004D"/>
    <w:rsid w:val="00AB00B4"/>
    <w:rsid w:val="00AB4B57"/>
    <w:rsid w:val="00AB6BF5"/>
    <w:rsid w:val="00AC3B93"/>
    <w:rsid w:val="00AC5A86"/>
    <w:rsid w:val="00AC5AEC"/>
    <w:rsid w:val="00AC7F88"/>
    <w:rsid w:val="00AD0C33"/>
    <w:rsid w:val="00AE1AA8"/>
    <w:rsid w:val="00AE3A2D"/>
    <w:rsid w:val="00AE5DA8"/>
    <w:rsid w:val="00AE6D4E"/>
    <w:rsid w:val="00AE793F"/>
    <w:rsid w:val="00AE7DCE"/>
    <w:rsid w:val="00AE7FC9"/>
    <w:rsid w:val="00AF5548"/>
    <w:rsid w:val="00B05D20"/>
    <w:rsid w:val="00B12950"/>
    <w:rsid w:val="00B13269"/>
    <w:rsid w:val="00B14D81"/>
    <w:rsid w:val="00B14E08"/>
    <w:rsid w:val="00B22306"/>
    <w:rsid w:val="00B224B3"/>
    <w:rsid w:val="00B25CA9"/>
    <w:rsid w:val="00B25D2C"/>
    <w:rsid w:val="00B36AD3"/>
    <w:rsid w:val="00B50A07"/>
    <w:rsid w:val="00B51D50"/>
    <w:rsid w:val="00B533FD"/>
    <w:rsid w:val="00B53753"/>
    <w:rsid w:val="00B60EC6"/>
    <w:rsid w:val="00B65894"/>
    <w:rsid w:val="00B74371"/>
    <w:rsid w:val="00B82702"/>
    <w:rsid w:val="00B901F5"/>
    <w:rsid w:val="00B90E39"/>
    <w:rsid w:val="00B92B47"/>
    <w:rsid w:val="00B92C00"/>
    <w:rsid w:val="00B953D5"/>
    <w:rsid w:val="00BA44CD"/>
    <w:rsid w:val="00BA5A48"/>
    <w:rsid w:val="00BA6696"/>
    <w:rsid w:val="00BB0EED"/>
    <w:rsid w:val="00BB319D"/>
    <w:rsid w:val="00BB3F95"/>
    <w:rsid w:val="00BC40BC"/>
    <w:rsid w:val="00BC42D4"/>
    <w:rsid w:val="00BC486B"/>
    <w:rsid w:val="00BC5CE2"/>
    <w:rsid w:val="00BD549B"/>
    <w:rsid w:val="00BE2050"/>
    <w:rsid w:val="00BE78F0"/>
    <w:rsid w:val="00BF37CF"/>
    <w:rsid w:val="00BF5527"/>
    <w:rsid w:val="00BF675E"/>
    <w:rsid w:val="00C0174B"/>
    <w:rsid w:val="00C059CA"/>
    <w:rsid w:val="00C06A03"/>
    <w:rsid w:val="00C13A30"/>
    <w:rsid w:val="00C16759"/>
    <w:rsid w:val="00C3684D"/>
    <w:rsid w:val="00C36A93"/>
    <w:rsid w:val="00C36BD7"/>
    <w:rsid w:val="00C36E4A"/>
    <w:rsid w:val="00C41C90"/>
    <w:rsid w:val="00C442A8"/>
    <w:rsid w:val="00C4564E"/>
    <w:rsid w:val="00C537E2"/>
    <w:rsid w:val="00C53F9D"/>
    <w:rsid w:val="00C57BF8"/>
    <w:rsid w:val="00C60C60"/>
    <w:rsid w:val="00C61064"/>
    <w:rsid w:val="00C636BE"/>
    <w:rsid w:val="00C64623"/>
    <w:rsid w:val="00C6482E"/>
    <w:rsid w:val="00C6591D"/>
    <w:rsid w:val="00C65A6B"/>
    <w:rsid w:val="00C65D68"/>
    <w:rsid w:val="00C66AC3"/>
    <w:rsid w:val="00C71719"/>
    <w:rsid w:val="00C71EDD"/>
    <w:rsid w:val="00C74933"/>
    <w:rsid w:val="00C86014"/>
    <w:rsid w:val="00C86591"/>
    <w:rsid w:val="00C87924"/>
    <w:rsid w:val="00C87DD3"/>
    <w:rsid w:val="00C9274F"/>
    <w:rsid w:val="00C92E2C"/>
    <w:rsid w:val="00C937E7"/>
    <w:rsid w:val="00C95E6F"/>
    <w:rsid w:val="00CA57EF"/>
    <w:rsid w:val="00CC301B"/>
    <w:rsid w:val="00CC41DC"/>
    <w:rsid w:val="00CC57F7"/>
    <w:rsid w:val="00CC78DD"/>
    <w:rsid w:val="00CD0280"/>
    <w:rsid w:val="00CD3EBD"/>
    <w:rsid w:val="00CE028E"/>
    <w:rsid w:val="00CE4B67"/>
    <w:rsid w:val="00CE5721"/>
    <w:rsid w:val="00CE765E"/>
    <w:rsid w:val="00CF1904"/>
    <w:rsid w:val="00CF279E"/>
    <w:rsid w:val="00CF3BF3"/>
    <w:rsid w:val="00CF4CA5"/>
    <w:rsid w:val="00CF4DFF"/>
    <w:rsid w:val="00CF7875"/>
    <w:rsid w:val="00CF7DDC"/>
    <w:rsid w:val="00D0159E"/>
    <w:rsid w:val="00D02618"/>
    <w:rsid w:val="00D0291F"/>
    <w:rsid w:val="00D07AB5"/>
    <w:rsid w:val="00D138DB"/>
    <w:rsid w:val="00D21D43"/>
    <w:rsid w:val="00D227A1"/>
    <w:rsid w:val="00D23C86"/>
    <w:rsid w:val="00D2775A"/>
    <w:rsid w:val="00D32FE6"/>
    <w:rsid w:val="00D34817"/>
    <w:rsid w:val="00D4131E"/>
    <w:rsid w:val="00D42368"/>
    <w:rsid w:val="00D42B85"/>
    <w:rsid w:val="00D52133"/>
    <w:rsid w:val="00D52384"/>
    <w:rsid w:val="00D523AD"/>
    <w:rsid w:val="00D53296"/>
    <w:rsid w:val="00D5745F"/>
    <w:rsid w:val="00D6185E"/>
    <w:rsid w:val="00D67B8B"/>
    <w:rsid w:val="00D73A62"/>
    <w:rsid w:val="00D75F43"/>
    <w:rsid w:val="00D819C5"/>
    <w:rsid w:val="00D84CA0"/>
    <w:rsid w:val="00D86253"/>
    <w:rsid w:val="00D8752A"/>
    <w:rsid w:val="00D911DA"/>
    <w:rsid w:val="00D92641"/>
    <w:rsid w:val="00D9464F"/>
    <w:rsid w:val="00D97062"/>
    <w:rsid w:val="00DA09DB"/>
    <w:rsid w:val="00DA2E8A"/>
    <w:rsid w:val="00DA4995"/>
    <w:rsid w:val="00DB3674"/>
    <w:rsid w:val="00DB3987"/>
    <w:rsid w:val="00DB401A"/>
    <w:rsid w:val="00DB5274"/>
    <w:rsid w:val="00DB687B"/>
    <w:rsid w:val="00DB763A"/>
    <w:rsid w:val="00DD3F69"/>
    <w:rsid w:val="00DD4995"/>
    <w:rsid w:val="00DE0911"/>
    <w:rsid w:val="00DE279C"/>
    <w:rsid w:val="00DE3559"/>
    <w:rsid w:val="00DE4682"/>
    <w:rsid w:val="00E0124E"/>
    <w:rsid w:val="00E02FFE"/>
    <w:rsid w:val="00E041A8"/>
    <w:rsid w:val="00E1460E"/>
    <w:rsid w:val="00E16021"/>
    <w:rsid w:val="00E17A89"/>
    <w:rsid w:val="00E31199"/>
    <w:rsid w:val="00E318B7"/>
    <w:rsid w:val="00E31E45"/>
    <w:rsid w:val="00E32228"/>
    <w:rsid w:val="00E4123A"/>
    <w:rsid w:val="00E412E0"/>
    <w:rsid w:val="00E41E51"/>
    <w:rsid w:val="00E430DA"/>
    <w:rsid w:val="00E43D19"/>
    <w:rsid w:val="00E442E3"/>
    <w:rsid w:val="00E46D3F"/>
    <w:rsid w:val="00E50042"/>
    <w:rsid w:val="00E5131B"/>
    <w:rsid w:val="00E51805"/>
    <w:rsid w:val="00E52402"/>
    <w:rsid w:val="00E54B83"/>
    <w:rsid w:val="00E579A2"/>
    <w:rsid w:val="00E60E21"/>
    <w:rsid w:val="00E61276"/>
    <w:rsid w:val="00E6134C"/>
    <w:rsid w:val="00E62F13"/>
    <w:rsid w:val="00E63FC1"/>
    <w:rsid w:val="00E677AD"/>
    <w:rsid w:val="00E7197B"/>
    <w:rsid w:val="00E7675A"/>
    <w:rsid w:val="00E7758E"/>
    <w:rsid w:val="00E80F09"/>
    <w:rsid w:val="00E8171A"/>
    <w:rsid w:val="00E841B1"/>
    <w:rsid w:val="00E848F6"/>
    <w:rsid w:val="00E85056"/>
    <w:rsid w:val="00E857E0"/>
    <w:rsid w:val="00E90241"/>
    <w:rsid w:val="00E915D1"/>
    <w:rsid w:val="00E918A4"/>
    <w:rsid w:val="00E91D9F"/>
    <w:rsid w:val="00E92967"/>
    <w:rsid w:val="00E93DD1"/>
    <w:rsid w:val="00EA073B"/>
    <w:rsid w:val="00EA17C9"/>
    <w:rsid w:val="00EA196F"/>
    <w:rsid w:val="00EA3BFB"/>
    <w:rsid w:val="00EA5670"/>
    <w:rsid w:val="00EA5BD2"/>
    <w:rsid w:val="00EB009B"/>
    <w:rsid w:val="00EB2C0C"/>
    <w:rsid w:val="00EB560E"/>
    <w:rsid w:val="00EB5AA4"/>
    <w:rsid w:val="00EB5EC2"/>
    <w:rsid w:val="00EB7F56"/>
    <w:rsid w:val="00EC711E"/>
    <w:rsid w:val="00ED0959"/>
    <w:rsid w:val="00ED164F"/>
    <w:rsid w:val="00EE2824"/>
    <w:rsid w:val="00EE3FF8"/>
    <w:rsid w:val="00EF42DA"/>
    <w:rsid w:val="00EF4F84"/>
    <w:rsid w:val="00EF5A03"/>
    <w:rsid w:val="00F11324"/>
    <w:rsid w:val="00F17799"/>
    <w:rsid w:val="00F17FAD"/>
    <w:rsid w:val="00F23121"/>
    <w:rsid w:val="00F25BEA"/>
    <w:rsid w:val="00F31B8F"/>
    <w:rsid w:val="00F31F9A"/>
    <w:rsid w:val="00F3342B"/>
    <w:rsid w:val="00F3520E"/>
    <w:rsid w:val="00F35E38"/>
    <w:rsid w:val="00F37AFF"/>
    <w:rsid w:val="00F44332"/>
    <w:rsid w:val="00F44470"/>
    <w:rsid w:val="00F4613B"/>
    <w:rsid w:val="00F47543"/>
    <w:rsid w:val="00F47E8F"/>
    <w:rsid w:val="00F51058"/>
    <w:rsid w:val="00F511CB"/>
    <w:rsid w:val="00F538F3"/>
    <w:rsid w:val="00F55248"/>
    <w:rsid w:val="00F5527B"/>
    <w:rsid w:val="00F56E4D"/>
    <w:rsid w:val="00F619AC"/>
    <w:rsid w:val="00F72949"/>
    <w:rsid w:val="00F76E4F"/>
    <w:rsid w:val="00F8272A"/>
    <w:rsid w:val="00F8382B"/>
    <w:rsid w:val="00F86285"/>
    <w:rsid w:val="00FA08E7"/>
    <w:rsid w:val="00FB3999"/>
    <w:rsid w:val="00FB4DEE"/>
    <w:rsid w:val="00FC2684"/>
    <w:rsid w:val="00FC7CE7"/>
    <w:rsid w:val="00FE13AC"/>
    <w:rsid w:val="00FE1C47"/>
    <w:rsid w:val="00FE76C0"/>
    <w:rsid w:val="00FF27F1"/>
    <w:rsid w:val="00FF33DB"/>
    <w:rsid w:val="00FF763F"/>
  </w:rsids>
  <m:mathPr>
    <m:mathFont m:val="Cambria Math"/>
    <m:brkBin m:val="before"/>
    <m:brkBinSub m:val="--"/>
    <m:smallFrac m:val="off"/>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22"/>
    <o:shapelayout v:ext="edit">
      <o:idmap v:ext="edit" data="1"/>
      <o:rules v:ext="edit">
        <o:r id="V:Rule9" type="connector" idref="#_x0000_s1087"/>
        <o:r id="V:Rule10" type="connector" idref="#AutoShape 4"/>
        <o:r id="V:Rule11" type="connector" idref="#AutoShape 3"/>
        <o:r id="V:Rule12" type="connector" idref="#_x0000_s1086"/>
        <o:r id="V:Rule13" type="connector" idref="#_x0000_s1030"/>
        <o:r id="V:Rule14" type="connector" idref="#_x0000_s1088"/>
        <o:r id="V:Rule15" type="connector" idref="#AutoShape 2"/>
        <o:r id="V:Rule16" type="connector" idref="#AutoShape 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E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743F"/>
    <w:pPr>
      <w:spacing w:after="200" w:line="276" w:lineRule="auto"/>
    </w:pPr>
    <w:rPr>
      <w:rFonts w:asciiTheme="minorHAnsi" w:eastAsiaTheme="minorEastAsia" w:hAnsiTheme="minorHAnsi" w:cstheme="minorBidi"/>
      <w:sz w:val="22"/>
      <w:szCs w:val="22"/>
      <w:lang w:val="es-EC" w:eastAsia="es-EC"/>
    </w:rPr>
  </w:style>
  <w:style w:type="paragraph" w:styleId="Ttulo1">
    <w:name w:val="heading 1"/>
    <w:aliases w:val="aco_Título 1"/>
    <w:basedOn w:val="Normal"/>
    <w:next w:val="Normal"/>
    <w:link w:val="Ttulo1Car"/>
    <w:autoRedefine/>
    <w:uiPriority w:val="9"/>
    <w:qFormat/>
    <w:rsid w:val="00ED0959"/>
    <w:pPr>
      <w:keepNext/>
      <w:keepLines/>
      <w:spacing w:before="480" w:beforeAutospacing="1" w:afterAutospacing="1"/>
      <w:outlineLvl w:val="0"/>
    </w:pPr>
    <w:rPr>
      <w:rFonts w:eastAsia="Times New Roman"/>
      <w:b/>
      <w:szCs w:val="28"/>
    </w:rPr>
  </w:style>
  <w:style w:type="paragraph" w:styleId="Ttulo2">
    <w:name w:val="heading 2"/>
    <w:basedOn w:val="Normal"/>
    <w:link w:val="Ttulo2Car"/>
    <w:qFormat/>
    <w:rsid w:val="00ED0959"/>
    <w:pPr>
      <w:numPr>
        <w:ilvl w:val="1"/>
        <w:numId w:val="10"/>
      </w:numPr>
      <w:spacing w:before="100" w:beforeAutospacing="1" w:after="100" w:afterAutospacing="1"/>
      <w:outlineLvl w:val="1"/>
    </w:pPr>
    <w:rPr>
      <w:rFonts w:eastAsia="Times New Roman"/>
      <w:b/>
      <w:bCs/>
      <w:sz w:val="36"/>
      <w:szCs w:val="36"/>
    </w:rPr>
  </w:style>
  <w:style w:type="paragraph" w:styleId="Ttulo3">
    <w:name w:val="heading 3"/>
    <w:aliases w:val="aco_Titulo 3"/>
    <w:basedOn w:val="Normal"/>
    <w:next w:val="Normal"/>
    <w:link w:val="Ttulo3Car"/>
    <w:uiPriority w:val="9"/>
    <w:qFormat/>
    <w:rsid w:val="00ED0959"/>
    <w:pPr>
      <w:keepNext/>
      <w:numPr>
        <w:ilvl w:val="2"/>
        <w:numId w:val="10"/>
      </w:numPr>
      <w:spacing w:before="240" w:after="60"/>
      <w:outlineLvl w:val="2"/>
    </w:pPr>
    <w:rPr>
      <w:b/>
      <w:bCs/>
      <w:szCs w:val="26"/>
    </w:rPr>
  </w:style>
  <w:style w:type="paragraph" w:styleId="Ttulo4">
    <w:name w:val="heading 4"/>
    <w:aliases w:val="aco_Título 4"/>
    <w:basedOn w:val="Normal"/>
    <w:next w:val="Normal"/>
    <w:link w:val="Ttulo4Car"/>
    <w:qFormat/>
    <w:rsid w:val="00ED0959"/>
    <w:pPr>
      <w:keepNext/>
      <w:numPr>
        <w:ilvl w:val="3"/>
        <w:numId w:val="10"/>
      </w:numPr>
      <w:spacing w:before="240" w:beforeAutospacing="1" w:after="60" w:afterAutospacing="1"/>
      <w:outlineLvl w:val="3"/>
    </w:pPr>
    <w:rPr>
      <w:rFonts w:eastAsia="Times New Roman"/>
      <w:b/>
      <w:szCs w:val="28"/>
    </w:rPr>
  </w:style>
  <w:style w:type="paragraph" w:styleId="Ttulo5">
    <w:name w:val="heading 5"/>
    <w:aliases w:val="aco_Título 5"/>
    <w:basedOn w:val="Normal"/>
    <w:next w:val="Normal"/>
    <w:link w:val="Ttulo5Car"/>
    <w:qFormat/>
    <w:rsid w:val="00ED0959"/>
    <w:pPr>
      <w:numPr>
        <w:ilvl w:val="4"/>
        <w:numId w:val="10"/>
      </w:numPr>
      <w:spacing w:before="240" w:beforeAutospacing="1" w:after="60" w:afterAutospacing="1"/>
      <w:outlineLvl w:val="4"/>
    </w:pPr>
    <w:rPr>
      <w:rFonts w:eastAsia="Times New Roman"/>
      <w:b/>
      <w:iCs/>
      <w:szCs w:val="26"/>
    </w:rPr>
  </w:style>
  <w:style w:type="paragraph" w:styleId="Ttulo6">
    <w:name w:val="heading 6"/>
    <w:aliases w:val="aco_Título 6"/>
    <w:basedOn w:val="Normal"/>
    <w:next w:val="Normal"/>
    <w:link w:val="Ttulo6Car"/>
    <w:uiPriority w:val="9"/>
    <w:qFormat/>
    <w:rsid w:val="00ED0959"/>
    <w:pPr>
      <w:numPr>
        <w:ilvl w:val="5"/>
        <w:numId w:val="10"/>
      </w:numPr>
      <w:spacing w:before="240" w:after="60"/>
      <w:outlineLvl w:val="5"/>
    </w:pPr>
    <w:rPr>
      <w:rFonts w:eastAsia="Times New Roman"/>
      <w:b/>
      <w:bCs/>
    </w:rPr>
  </w:style>
  <w:style w:type="paragraph" w:styleId="Ttulo7">
    <w:name w:val="heading 7"/>
    <w:basedOn w:val="Normal"/>
    <w:next w:val="Normal"/>
    <w:link w:val="Ttulo7Car"/>
    <w:uiPriority w:val="9"/>
    <w:qFormat/>
    <w:rsid w:val="00ED0959"/>
    <w:pPr>
      <w:numPr>
        <w:ilvl w:val="6"/>
        <w:numId w:val="10"/>
      </w:numPr>
      <w:spacing w:before="240" w:after="60"/>
      <w:outlineLvl w:val="6"/>
    </w:pPr>
    <w:rPr>
      <w:rFonts w:eastAsia="Times New Roman"/>
      <w:szCs w:val="24"/>
    </w:rPr>
  </w:style>
  <w:style w:type="paragraph" w:styleId="Ttulo8">
    <w:name w:val="heading 8"/>
    <w:basedOn w:val="Normal"/>
    <w:next w:val="Normal"/>
    <w:link w:val="Ttulo8Car"/>
    <w:uiPriority w:val="9"/>
    <w:qFormat/>
    <w:rsid w:val="00ED0959"/>
    <w:pPr>
      <w:numPr>
        <w:ilvl w:val="7"/>
        <w:numId w:val="10"/>
      </w:numPr>
      <w:spacing w:before="240" w:after="60"/>
      <w:outlineLvl w:val="7"/>
    </w:pPr>
    <w:rPr>
      <w:rFonts w:eastAsia="Times New Roman"/>
      <w:i/>
      <w:iCs/>
      <w:szCs w:val="24"/>
    </w:rPr>
  </w:style>
  <w:style w:type="paragraph" w:styleId="Ttulo9">
    <w:name w:val="heading 9"/>
    <w:basedOn w:val="Normal"/>
    <w:next w:val="Normal"/>
    <w:link w:val="Ttulo9Car"/>
    <w:uiPriority w:val="9"/>
    <w:qFormat/>
    <w:rsid w:val="00ED0959"/>
    <w:pPr>
      <w:numPr>
        <w:ilvl w:val="8"/>
        <w:numId w:val="10"/>
      </w:numPr>
      <w:spacing w:before="240" w:after="60"/>
      <w:outlineLvl w:val="8"/>
    </w:pPr>
    <w:rPr>
      <w:rFonts w:ascii="Cambria" w:eastAsia="Times New Roman" w:hAnsi="Cambri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aco_Título 1 Car"/>
    <w:basedOn w:val="Fuentedeprrafopredeter"/>
    <w:link w:val="Ttulo1"/>
    <w:uiPriority w:val="9"/>
    <w:rsid w:val="00ED0959"/>
    <w:rPr>
      <w:rFonts w:ascii="Times New Roman" w:eastAsia="Times New Roman" w:hAnsi="Times New Roman" w:cs="Times New Roman"/>
      <w:b/>
      <w:sz w:val="24"/>
      <w:szCs w:val="28"/>
    </w:rPr>
  </w:style>
  <w:style w:type="character" w:customStyle="1" w:styleId="Ttulo2Car">
    <w:name w:val="Título 2 Car"/>
    <w:basedOn w:val="Fuentedeprrafopredeter"/>
    <w:link w:val="Ttulo2"/>
    <w:rsid w:val="00ED0959"/>
    <w:rPr>
      <w:rFonts w:ascii="Times New Roman" w:eastAsia="Times New Roman" w:hAnsi="Times New Roman" w:cs="Times New Roman"/>
      <w:b/>
      <w:bCs/>
      <w:sz w:val="36"/>
      <w:szCs w:val="36"/>
    </w:rPr>
  </w:style>
  <w:style w:type="character" w:customStyle="1" w:styleId="Ttulo3Car">
    <w:name w:val="Título 3 Car"/>
    <w:aliases w:val="aco_Titulo 3 Car"/>
    <w:basedOn w:val="Fuentedeprrafopredeter"/>
    <w:link w:val="Ttulo3"/>
    <w:uiPriority w:val="9"/>
    <w:rsid w:val="00ED0959"/>
    <w:rPr>
      <w:rFonts w:ascii="Times New Roman" w:eastAsia="Calibri" w:hAnsi="Times New Roman" w:cs="Times New Roman"/>
      <w:b/>
      <w:bCs/>
      <w:sz w:val="24"/>
      <w:szCs w:val="26"/>
    </w:rPr>
  </w:style>
  <w:style w:type="character" w:customStyle="1" w:styleId="Ttulo4Car">
    <w:name w:val="Título 4 Car"/>
    <w:aliases w:val="aco_Título 4 Car"/>
    <w:basedOn w:val="Fuentedeprrafopredeter"/>
    <w:link w:val="Ttulo4"/>
    <w:rsid w:val="00ED0959"/>
    <w:rPr>
      <w:rFonts w:ascii="Times New Roman" w:eastAsia="Times New Roman" w:hAnsi="Times New Roman" w:cs="Times New Roman"/>
      <w:b/>
      <w:sz w:val="24"/>
      <w:szCs w:val="28"/>
    </w:rPr>
  </w:style>
  <w:style w:type="character" w:customStyle="1" w:styleId="Ttulo5Car">
    <w:name w:val="Título 5 Car"/>
    <w:aliases w:val="aco_Título 5 Car"/>
    <w:basedOn w:val="Fuentedeprrafopredeter"/>
    <w:link w:val="Ttulo5"/>
    <w:rsid w:val="00ED0959"/>
    <w:rPr>
      <w:rFonts w:ascii="Times New Roman" w:eastAsia="Times New Roman" w:hAnsi="Times New Roman" w:cs="Times New Roman"/>
      <w:b/>
      <w:iCs/>
      <w:sz w:val="24"/>
      <w:szCs w:val="26"/>
    </w:rPr>
  </w:style>
  <w:style w:type="character" w:customStyle="1" w:styleId="Ttulo6Car">
    <w:name w:val="Título 6 Car"/>
    <w:aliases w:val="aco_Título 6 Car"/>
    <w:basedOn w:val="Fuentedeprrafopredeter"/>
    <w:link w:val="Ttulo6"/>
    <w:uiPriority w:val="9"/>
    <w:rsid w:val="00ED0959"/>
    <w:rPr>
      <w:rFonts w:ascii="Times New Roman" w:eastAsia="Times New Roman" w:hAnsi="Times New Roman" w:cs="Times New Roman"/>
      <w:b/>
      <w:bCs/>
      <w:sz w:val="24"/>
      <w:szCs w:val="20"/>
    </w:rPr>
  </w:style>
  <w:style w:type="character" w:customStyle="1" w:styleId="Ttulo7Car">
    <w:name w:val="Título 7 Car"/>
    <w:basedOn w:val="Fuentedeprrafopredeter"/>
    <w:link w:val="Ttulo7"/>
    <w:uiPriority w:val="9"/>
    <w:rsid w:val="00ED0959"/>
    <w:rPr>
      <w:rFonts w:ascii="Times New Roman" w:eastAsia="Times New Roman" w:hAnsi="Times New Roman" w:cs="Times New Roman"/>
      <w:sz w:val="24"/>
      <w:szCs w:val="24"/>
    </w:rPr>
  </w:style>
  <w:style w:type="character" w:customStyle="1" w:styleId="Ttulo8Car">
    <w:name w:val="Título 8 Car"/>
    <w:basedOn w:val="Fuentedeprrafopredeter"/>
    <w:link w:val="Ttulo8"/>
    <w:uiPriority w:val="9"/>
    <w:rsid w:val="00ED0959"/>
    <w:rPr>
      <w:rFonts w:ascii="Times New Roman" w:eastAsia="Times New Roman" w:hAnsi="Times New Roman" w:cs="Times New Roman"/>
      <w:i/>
      <w:iCs/>
      <w:sz w:val="24"/>
      <w:szCs w:val="24"/>
    </w:rPr>
  </w:style>
  <w:style w:type="character" w:customStyle="1" w:styleId="Ttulo9Car">
    <w:name w:val="Título 9 Car"/>
    <w:basedOn w:val="Fuentedeprrafopredeter"/>
    <w:link w:val="Ttulo9"/>
    <w:uiPriority w:val="9"/>
    <w:rsid w:val="00ED0959"/>
    <w:rPr>
      <w:rFonts w:ascii="Cambria" w:eastAsia="Times New Roman" w:hAnsi="Cambria" w:cs="Times New Roman"/>
      <w:sz w:val="24"/>
      <w:szCs w:val="20"/>
    </w:rPr>
  </w:style>
  <w:style w:type="paragraph" w:styleId="TDC1">
    <w:name w:val="toc 1"/>
    <w:next w:val="Normal"/>
    <w:autoRedefine/>
    <w:uiPriority w:val="39"/>
    <w:unhideWhenUsed/>
    <w:rsid w:val="00BD549B"/>
    <w:pPr>
      <w:tabs>
        <w:tab w:val="right" w:leader="dot" w:pos="8267"/>
      </w:tabs>
      <w:spacing w:before="360" w:line="360" w:lineRule="auto"/>
    </w:pPr>
    <w:rPr>
      <w:rFonts w:ascii="Arial" w:eastAsiaTheme="minorEastAsia" w:hAnsi="Arial" w:cstheme="minorBidi"/>
      <w:bCs/>
      <w:caps/>
      <w:noProof/>
      <w:sz w:val="24"/>
      <w:szCs w:val="24"/>
      <w:lang w:val="es-EC" w:eastAsia="es-EC"/>
    </w:rPr>
  </w:style>
  <w:style w:type="paragraph" w:styleId="TDC2">
    <w:name w:val="toc 2"/>
    <w:basedOn w:val="Normal"/>
    <w:next w:val="Normal"/>
    <w:autoRedefine/>
    <w:uiPriority w:val="39"/>
    <w:unhideWhenUsed/>
    <w:rsid w:val="00DA2E8A"/>
    <w:pPr>
      <w:tabs>
        <w:tab w:val="left" w:pos="737"/>
        <w:tab w:val="right" w:leader="dot" w:pos="8278"/>
      </w:tabs>
      <w:spacing w:after="0" w:line="480" w:lineRule="auto"/>
    </w:pPr>
    <w:rPr>
      <w:rFonts w:ascii="Arial" w:hAnsi="Arial" w:cs="Calibri"/>
      <w:bCs/>
      <w:sz w:val="24"/>
    </w:rPr>
  </w:style>
  <w:style w:type="paragraph" w:styleId="TDC3">
    <w:name w:val="toc 3"/>
    <w:basedOn w:val="Normal"/>
    <w:next w:val="Normal"/>
    <w:autoRedefine/>
    <w:uiPriority w:val="39"/>
    <w:unhideWhenUsed/>
    <w:rsid w:val="00DA2E8A"/>
    <w:pPr>
      <w:tabs>
        <w:tab w:val="left" w:pos="556"/>
        <w:tab w:val="right" w:leader="dot" w:pos="8250"/>
      </w:tabs>
      <w:spacing w:after="0" w:line="480" w:lineRule="auto"/>
    </w:pPr>
    <w:rPr>
      <w:rFonts w:ascii="Arial" w:hAnsi="Arial" w:cs="Calibri"/>
      <w:sz w:val="24"/>
    </w:rPr>
  </w:style>
  <w:style w:type="paragraph" w:styleId="TDC4">
    <w:name w:val="toc 4"/>
    <w:aliases w:val="TDC 4 aco_Tit4"/>
    <w:basedOn w:val="Normal"/>
    <w:next w:val="Normal"/>
    <w:autoRedefine/>
    <w:uiPriority w:val="39"/>
    <w:unhideWhenUsed/>
    <w:rsid w:val="00DA2E8A"/>
    <w:pPr>
      <w:tabs>
        <w:tab w:val="left" w:pos="737"/>
        <w:tab w:val="right" w:leader="dot" w:pos="8267"/>
      </w:tabs>
      <w:spacing w:line="480" w:lineRule="auto"/>
      <w:ind w:left="284"/>
    </w:pPr>
    <w:rPr>
      <w:rFonts w:ascii="Arial" w:hAnsi="Arial" w:cs="Calibri"/>
      <w:sz w:val="24"/>
    </w:rPr>
  </w:style>
  <w:style w:type="paragraph" w:styleId="TDC5">
    <w:name w:val="toc 5"/>
    <w:basedOn w:val="Normal"/>
    <w:next w:val="Normal"/>
    <w:autoRedefine/>
    <w:uiPriority w:val="39"/>
    <w:unhideWhenUsed/>
    <w:rsid w:val="00DA2E8A"/>
    <w:pPr>
      <w:tabs>
        <w:tab w:val="left" w:pos="1191"/>
        <w:tab w:val="right" w:leader="dot" w:pos="8222"/>
      </w:tabs>
      <w:spacing w:line="480" w:lineRule="auto"/>
      <w:ind w:left="567"/>
    </w:pPr>
    <w:rPr>
      <w:rFonts w:ascii="Arial" w:hAnsi="Arial" w:cs="Calibri"/>
      <w:sz w:val="24"/>
    </w:rPr>
  </w:style>
  <w:style w:type="paragraph" w:styleId="TDC6">
    <w:name w:val="toc 6"/>
    <w:basedOn w:val="Normal"/>
    <w:next w:val="Normal"/>
    <w:autoRedefine/>
    <w:uiPriority w:val="39"/>
    <w:unhideWhenUsed/>
    <w:rsid w:val="003C0351"/>
    <w:pPr>
      <w:tabs>
        <w:tab w:val="right" w:leader="dot" w:pos="8278"/>
      </w:tabs>
      <w:spacing w:after="0" w:line="480" w:lineRule="auto"/>
      <w:ind w:left="1276" w:hanging="1247"/>
    </w:pPr>
    <w:rPr>
      <w:rFonts w:ascii="Arial" w:hAnsi="Arial" w:cs="Calibri"/>
      <w:sz w:val="24"/>
    </w:rPr>
  </w:style>
  <w:style w:type="paragraph" w:styleId="TDC7">
    <w:name w:val="toc 7"/>
    <w:basedOn w:val="Normal"/>
    <w:next w:val="Normal"/>
    <w:autoRedefine/>
    <w:uiPriority w:val="39"/>
    <w:unhideWhenUsed/>
    <w:rsid w:val="00D52384"/>
    <w:pPr>
      <w:tabs>
        <w:tab w:val="left" w:pos="737"/>
        <w:tab w:val="right" w:leader="dot" w:pos="8267"/>
      </w:tabs>
      <w:spacing w:after="120" w:line="480" w:lineRule="auto"/>
      <w:ind w:left="1077" w:hanging="1077"/>
    </w:pPr>
    <w:rPr>
      <w:rFonts w:ascii="Arial" w:hAnsi="Arial" w:cs="Calibri"/>
      <w:sz w:val="24"/>
    </w:rPr>
  </w:style>
  <w:style w:type="paragraph" w:styleId="TDC8">
    <w:name w:val="toc 8"/>
    <w:aliases w:val="TDC_Figuras"/>
    <w:basedOn w:val="Normal"/>
    <w:next w:val="Normal"/>
    <w:autoRedefine/>
    <w:uiPriority w:val="39"/>
    <w:unhideWhenUsed/>
    <w:rsid w:val="00ED0959"/>
    <w:pPr>
      <w:tabs>
        <w:tab w:val="right" w:leader="dot" w:pos="8828"/>
      </w:tabs>
      <w:ind w:left="1701" w:hanging="1701"/>
    </w:pPr>
    <w:rPr>
      <w:rFonts w:cs="Calibri"/>
    </w:rPr>
  </w:style>
  <w:style w:type="paragraph" w:styleId="TDC9">
    <w:name w:val="toc 9"/>
    <w:aliases w:val="TDC 9_Tablas"/>
    <w:basedOn w:val="Normal"/>
    <w:next w:val="Normal"/>
    <w:autoRedefine/>
    <w:uiPriority w:val="39"/>
    <w:unhideWhenUsed/>
    <w:rsid w:val="00ED0959"/>
    <w:pPr>
      <w:tabs>
        <w:tab w:val="left" w:pos="1418"/>
      </w:tabs>
    </w:pPr>
    <w:rPr>
      <w:rFonts w:cs="Calibri"/>
    </w:rPr>
  </w:style>
  <w:style w:type="paragraph" w:styleId="Textonotapie">
    <w:name w:val="footnote text"/>
    <w:basedOn w:val="Normal"/>
    <w:link w:val="TextonotapieCar"/>
    <w:uiPriority w:val="99"/>
    <w:semiHidden/>
    <w:unhideWhenUsed/>
    <w:rsid w:val="00ED0959"/>
    <w:rPr>
      <w:sz w:val="20"/>
    </w:rPr>
  </w:style>
  <w:style w:type="character" w:customStyle="1" w:styleId="TextonotapieCar">
    <w:name w:val="Texto nota pie Car"/>
    <w:basedOn w:val="Fuentedeprrafopredeter"/>
    <w:link w:val="Textonotapie"/>
    <w:uiPriority w:val="99"/>
    <w:semiHidden/>
    <w:rsid w:val="00ED0959"/>
    <w:rPr>
      <w:rFonts w:ascii="Times New Roman" w:eastAsia="Calibri" w:hAnsi="Times New Roman" w:cs="Times New Roman"/>
      <w:sz w:val="20"/>
      <w:szCs w:val="20"/>
    </w:rPr>
  </w:style>
  <w:style w:type="paragraph" w:styleId="Encabezado">
    <w:name w:val="header"/>
    <w:basedOn w:val="Normal"/>
    <w:link w:val="EncabezadoCar"/>
    <w:uiPriority w:val="99"/>
    <w:unhideWhenUsed/>
    <w:rsid w:val="00ED0959"/>
    <w:pPr>
      <w:tabs>
        <w:tab w:val="center" w:pos="4252"/>
        <w:tab w:val="right" w:pos="8504"/>
      </w:tabs>
    </w:pPr>
  </w:style>
  <w:style w:type="character" w:customStyle="1" w:styleId="EncabezadoCar">
    <w:name w:val="Encabezado Car"/>
    <w:basedOn w:val="Fuentedeprrafopredeter"/>
    <w:link w:val="Encabezado"/>
    <w:uiPriority w:val="99"/>
    <w:rsid w:val="00ED0959"/>
    <w:rPr>
      <w:rFonts w:ascii="Times New Roman" w:eastAsia="Calibri" w:hAnsi="Times New Roman" w:cs="Times New Roman"/>
      <w:sz w:val="24"/>
      <w:szCs w:val="20"/>
    </w:rPr>
  </w:style>
  <w:style w:type="paragraph" w:styleId="Piedepgina">
    <w:name w:val="footer"/>
    <w:basedOn w:val="Normal"/>
    <w:link w:val="PiedepginaCar"/>
    <w:uiPriority w:val="99"/>
    <w:unhideWhenUsed/>
    <w:rsid w:val="00ED0959"/>
    <w:pPr>
      <w:tabs>
        <w:tab w:val="center" w:pos="4252"/>
        <w:tab w:val="right" w:pos="8504"/>
      </w:tabs>
    </w:pPr>
  </w:style>
  <w:style w:type="character" w:customStyle="1" w:styleId="PiedepginaCar">
    <w:name w:val="Pie de página Car"/>
    <w:basedOn w:val="Fuentedeprrafopredeter"/>
    <w:link w:val="Piedepgina"/>
    <w:uiPriority w:val="99"/>
    <w:rsid w:val="00ED0959"/>
    <w:rPr>
      <w:rFonts w:ascii="Times New Roman" w:eastAsia="Calibri" w:hAnsi="Times New Roman" w:cs="Times New Roman"/>
      <w:sz w:val="24"/>
      <w:szCs w:val="20"/>
    </w:rPr>
  </w:style>
  <w:style w:type="paragraph" w:styleId="Epgrafe">
    <w:name w:val="caption"/>
    <w:aliases w:val="aco,Figura,aco_fig,Car, Car"/>
    <w:basedOn w:val="Normal"/>
    <w:next w:val="Normal"/>
    <w:uiPriority w:val="35"/>
    <w:qFormat/>
    <w:rsid w:val="00ED0959"/>
    <w:pPr>
      <w:jc w:val="center"/>
    </w:pPr>
    <w:rPr>
      <w:b/>
      <w:bCs/>
      <w:sz w:val="20"/>
    </w:rPr>
  </w:style>
  <w:style w:type="paragraph" w:styleId="Tabladeilustraciones">
    <w:name w:val="table of figures"/>
    <w:basedOn w:val="Normal"/>
    <w:next w:val="Normal"/>
    <w:uiPriority w:val="99"/>
    <w:unhideWhenUsed/>
    <w:rsid w:val="00ED0959"/>
  </w:style>
  <w:style w:type="character" w:styleId="Refdenotaalpie">
    <w:name w:val="footnote reference"/>
    <w:uiPriority w:val="99"/>
    <w:semiHidden/>
    <w:unhideWhenUsed/>
    <w:rsid w:val="00ED0959"/>
    <w:rPr>
      <w:vertAlign w:val="superscript"/>
    </w:rPr>
  </w:style>
  <w:style w:type="character" w:styleId="Nmerodepgina">
    <w:name w:val="page number"/>
    <w:basedOn w:val="Fuentedeprrafopredeter"/>
    <w:rsid w:val="00ED0959"/>
  </w:style>
  <w:style w:type="character" w:styleId="Refdenotaalfinal">
    <w:name w:val="endnote reference"/>
    <w:uiPriority w:val="99"/>
    <w:semiHidden/>
    <w:unhideWhenUsed/>
    <w:rsid w:val="00ED0959"/>
    <w:rPr>
      <w:vertAlign w:val="superscript"/>
    </w:rPr>
  </w:style>
  <w:style w:type="paragraph" w:styleId="Textonotaalfinal">
    <w:name w:val="endnote text"/>
    <w:basedOn w:val="Normal"/>
    <w:link w:val="TextonotaalfinalCar"/>
    <w:uiPriority w:val="99"/>
    <w:semiHidden/>
    <w:unhideWhenUsed/>
    <w:rsid w:val="00ED0959"/>
    <w:rPr>
      <w:sz w:val="20"/>
    </w:rPr>
  </w:style>
  <w:style w:type="character" w:customStyle="1" w:styleId="TextonotaalfinalCar">
    <w:name w:val="Texto nota al final Car"/>
    <w:basedOn w:val="Fuentedeprrafopredeter"/>
    <w:link w:val="Textonotaalfinal"/>
    <w:uiPriority w:val="99"/>
    <w:semiHidden/>
    <w:rsid w:val="00ED0959"/>
    <w:rPr>
      <w:rFonts w:ascii="Times New Roman" w:eastAsia="Calibri" w:hAnsi="Times New Roman" w:cs="Times New Roman"/>
      <w:sz w:val="20"/>
      <w:szCs w:val="20"/>
    </w:rPr>
  </w:style>
  <w:style w:type="paragraph" w:styleId="Ttulo">
    <w:name w:val="Title"/>
    <w:basedOn w:val="Normal"/>
    <w:next w:val="Normal"/>
    <w:link w:val="TtuloCar"/>
    <w:qFormat/>
    <w:rsid w:val="00ED0959"/>
    <w:pPr>
      <w:pBdr>
        <w:bottom w:val="single" w:sz="8" w:space="4" w:color="4F81BD"/>
      </w:pBdr>
      <w:spacing w:after="300"/>
      <w:contextualSpacing/>
    </w:pPr>
    <w:rPr>
      <w:rFonts w:eastAsia="Times New Roman"/>
      <w:color w:val="17365D"/>
      <w:spacing w:val="5"/>
      <w:kern w:val="28"/>
      <w:sz w:val="52"/>
      <w:szCs w:val="52"/>
    </w:rPr>
  </w:style>
  <w:style w:type="character" w:customStyle="1" w:styleId="TtuloCar">
    <w:name w:val="Título Car"/>
    <w:basedOn w:val="Fuentedeprrafopredeter"/>
    <w:link w:val="Ttulo"/>
    <w:rsid w:val="00ED0959"/>
    <w:rPr>
      <w:rFonts w:ascii="Times New Roman" w:eastAsia="Times New Roman" w:hAnsi="Times New Roman" w:cs="Times New Roman"/>
      <w:color w:val="17365D"/>
      <w:spacing w:val="5"/>
      <w:kern w:val="28"/>
      <w:sz w:val="52"/>
      <w:szCs w:val="52"/>
    </w:rPr>
  </w:style>
  <w:style w:type="paragraph" w:styleId="Textoindependiente">
    <w:name w:val="Body Text"/>
    <w:basedOn w:val="Normal"/>
    <w:link w:val="TextoindependienteCar"/>
    <w:rsid w:val="00ED0959"/>
    <w:rPr>
      <w:rFonts w:ascii="Courier New" w:eastAsia="Times New Roman" w:hAnsi="Courier New"/>
      <w:sz w:val="26"/>
      <w:lang w:eastAsia="es-ES"/>
    </w:rPr>
  </w:style>
  <w:style w:type="character" w:customStyle="1" w:styleId="TextoindependienteCar">
    <w:name w:val="Texto independiente Car"/>
    <w:basedOn w:val="Fuentedeprrafopredeter"/>
    <w:link w:val="Textoindependiente"/>
    <w:rsid w:val="00ED0959"/>
    <w:rPr>
      <w:rFonts w:ascii="Courier New" w:eastAsia="Times New Roman" w:hAnsi="Courier New" w:cs="Times New Roman"/>
      <w:sz w:val="26"/>
      <w:szCs w:val="20"/>
      <w:lang w:eastAsia="es-ES"/>
    </w:rPr>
  </w:style>
  <w:style w:type="character" w:styleId="Hipervnculo">
    <w:name w:val="Hyperlink"/>
    <w:uiPriority w:val="99"/>
    <w:unhideWhenUsed/>
    <w:rsid w:val="00ED0959"/>
    <w:rPr>
      <w:rFonts w:ascii="Times New Roman" w:hAnsi="Times New Roman"/>
      <w:color w:val="0000FF"/>
      <w:sz w:val="20"/>
      <w:u w:val="single"/>
    </w:rPr>
  </w:style>
  <w:style w:type="character" w:styleId="Hipervnculovisitado">
    <w:name w:val="FollowedHyperlink"/>
    <w:uiPriority w:val="99"/>
    <w:rsid w:val="00ED0959"/>
    <w:rPr>
      <w:color w:val="800080"/>
      <w:u w:val="single"/>
    </w:rPr>
  </w:style>
  <w:style w:type="character" w:styleId="Textoennegrita">
    <w:name w:val="Strong"/>
    <w:uiPriority w:val="22"/>
    <w:qFormat/>
    <w:rsid w:val="00ED0959"/>
    <w:rPr>
      <w:b/>
      <w:bCs/>
    </w:rPr>
  </w:style>
  <w:style w:type="character" w:styleId="nfasis">
    <w:name w:val="Emphasis"/>
    <w:uiPriority w:val="20"/>
    <w:qFormat/>
    <w:rsid w:val="00ED0959"/>
    <w:rPr>
      <w:b/>
      <w:bCs/>
      <w:i w:val="0"/>
      <w:iCs w:val="0"/>
    </w:rPr>
  </w:style>
  <w:style w:type="paragraph" w:styleId="NormalWeb">
    <w:name w:val="Normal (Web)"/>
    <w:basedOn w:val="Normal"/>
    <w:uiPriority w:val="99"/>
    <w:unhideWhenUsed/>
    <w:rsid w:val="00ED0959"/>
    <w:pPr>
      <w:spacing w:before="100" w:beforeAutospacing="1" w:after="100" w:afterAutospacing="1"/>
    </w:pPr>
    <w:rPr>
      <w:rFonts w:eastAsia="Times New Roman"/>
      <w:szCs w:val="24"/>
      <w:lang w:eastAsia="es-ES"/>
    </w:rPr>
  </w:style>
  <w:style w:type="character" w:styleId="CitaHTML">
    <w:name w:val="HTML Cite"/>
    <w:uiPriority w:val="99"/>
    <w:semiHidden/>
    <w:unhideWhenUsed/>
    <w:rsid w:val="00ED0959"/>
    <w:rPr>
      <w:i/>
      <w:iCs/>
    </w:rPr>
  </w:style>
  <w:style w:type="paragraph" w:styleId="Textodeglobo">
    <w:name w:val="Balloon Text"/>
    <w:basedOn w:val="Normal"/>
    <w:link w:val="TextodegloboCar"/>
    <w:uiPriority w:val="99"/>
    <w:semiHidden/>
    <w:unhideWhenUsed/>
    <w:rsid w:val="00ED0959"/>
    <w:rPr>
      <w:rFonts w:ascii="Tahoma" w:hAnsi="Tahoma"/>
      <w:sz w:val="16"/>
      <w:szCs w:val="16"/>
    </w:rPr>
  </w:style>
  <w:style w:type="character" w:customStyle="1" w:styleId="TextodegloboCar">
    <w:name w:val="Texto de globo Car"/>
    <w:basedOn w:val="Fuentedeprrafopredeter"/>
    <w:link w:val="Textodeglobo"/>
    <w:uiPriority w:val="99"/>
    <w:semiHidden/>
    <w:rsid w:val="00ED0959"/>
    <w:rPr>
      <w:rFonts w:ascii="Tahoma" w:eastAsia="Calibri" w:hAnsi="Tahoma" w:cs="Times New Roman"/>
      <w:sz w:val="16"/>
      <w:szCs w:val="16"/>
    </w:rPr>
  </w:style>
  <w:style w:type="table" w:styleId="Tablaconcuadrcula">
    <w:name w:val="Table Grid"/>
    <w:basedOn w:val="Tablanormal"/>
    <w:uiPriority w:val="59"/>
    <w:rsid w:val="00ED0959"/>
    <w:rPr>
      <w:lang w:val="es-ES_tradnl" w:eastAsia="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Textodelmarcadordeposicin">
    <w:name w:val="Placeholder Text"/>
    <w:uiPriority w:val="99"/>
    <w:semiHidden/>
    <w:rsid w:val="00ED0959"/>
    <w:rPr>
      <w:color w:val="808080"/>
    </w:rPr>
  </w:style>
  <w:style w:type="paragraph" w:styleId="Sinespaciado">
    <w:name w:val="No Spacing"/>
    <w:uiPriority w:val="1"/>
    <w:qFormat/>
    <w:rsid w:val="00ED0959"/>
  </w:style>
  <w:style w:type="paragraph" w:styleId="Prrafodelista">
    <w:name w:val="List Paragraph"/>
    <w:basedOn w:val="Normal"/>
    <w:uiPriority w:val="34"/>
    <w:qFormat/>
    <w:rsid w:val="00ED0959"/>
    <w:pPr>
      <w:ind w:left="720"/>
      <w:contextualSpacing/>
    </w:pPr>
  </w:style>
  <w:style w:type="paragraph" w:styleId="TtulodeTDC">
    <w:name w:val="TOC Heading"/>
    <w:basedOn w:val="Ttulo1"/>
    <w:next w:val="Normal"/>
    <w:uiPriority w:val="39"/>
    <w:qFormat/>
    <w:rsid w:val="00ED0959"/>
    <w:pPr>
      <w:outlineLvl w:val="9"/>
    </w:pPr>
  </w:style>
  <w:style w:type="paragraph" w:customStyle="1" w:styleId="EstiloMIO">
    <w:name w:val="EstiloMIO"/>
    <w:basedOn w:val="Ttulo2"/>
    <w:rsid w:val="00ED0959"/>
    <w:pPr>
      <w:numPr>
        <w:ilvl w:val="0"/>
        <w:numId w:val="0"/>
      </w:numPr>
    </w:pPr>
    <w:rPr>
      <w:sz w:val="24"/>
      <w:szCs w:val="24"/>
    </w:rPr>
  </w:style>
  <w:style w:type="paragraph" w:customStyle="1" w:styleId="acoTitulo2">
    <w:name w:val="aco_Titulo2"/>
    <w:basedOn w:val="EstiloMIO"/>
    <w:qFormat/>
    <w:rsid w:val="00ED0959"/>
  </w:style>
  <w:style w:type="paragraph" w:customStyle="1" w:styleId="Cuerpo">
    <w:name w:val="Cuerpo"/>
    <w:basedOn w:val="Normal"/>
    <w:rsid w:val="00ED0959"/>
    <w:pPr>
      <w:spacing w:line="288" w:lineRule="auto"/>
      <w:ind w:firstLine="284"/>
    </w:pPr>
    <w:rPr>
      <w:rFonts w:ascii="Book Antiqua" w:hAnsi="Book Antiqua"/>
      <w:sz w:val="20"/>
      <w:lang w:val="es-ES_tradnl"/>
    </w:rPr>
  </w:style>
  <w:style w:type="paragraph" w:customStyle="1" w:styleId="CUERPODELTEXTO">
    <w:name w:val="CUERPO DEL TEXTO"/>
    <w:basedOn w:val="Normal"/>
    <w:rsid w:val="00ED0959"/>
    <w:pPr>
      <w:spacing w:line="288" w:lineRule="auto"/>
      <w:ind w:firstLine="284"/>
    </w:pPr>
    <w:rPr>
      <w:rFonts w:ascii="Book Antiqua" w:hAnsi="Book Antiqua"/>
      <w:lang w:val="es-ES_tradnl"/>
    </w:rPr>
  </w:style>
  <w:style w:type="paragraph" w:customStyle="1" w:styleId="Tabla">
    <w:name w:val="Tabla"/>
    <w:basedOn w:val="Epgrafe"/>
    <w:qFormat/>
    <w:rsid w:val="00ED0959"/>
  </w:style>
  <w:style w:type="numbering" w:customStyle="1" w:styleId="Estilo1">
    <w:name w:val="Estilo1"/>
    <w:uiPriority w:val="99"/>
    <w:rsid w:val="00ED0959"/>
    <w:pPr>
      <w:numPr>
        <w:numId w:val="11"/>
      </w:numPr>
    </w:pPr>
  </w:style>
  <w:style w:type="numbering" w:customStyle="1" w:styleId="Estilo2">
    <w:name w:val="Estilo2"/>
    <w:uiPriority w:val="99"/>
    <w:rsid w:val="00ED0959"/>
    <w:pPr>
      <w:numPr>
        <w:numId w:val="12"/>
      </w:numPr>
    </w:pPr>
  </w:style>
  <w:style w:type="paragraph" w:customStyle="1" w:styleId="xl86">
    <w:name w:val="xl86"/>
    <w:basedOn w:val="Normal"/>
    <w:rsid w:val="00ED0959"/>
    <w:pPr>
      <w:pBdr>
        <w:top w:val="single" w:sz="4" w:space="0" w:color="auto"/>
        <w:bottom w:val="double" w:sz="6" w:space="0" w:color="auto"/>
      </w:pBdr>
      <w:spacing w:before="100" w:beforeAutospacing="1" w:after="100" w:afterAutospacing="1"/>
      <w:jc w:val="center"/>
      <w:textAlignment w:val="center"/>
    </w:pPr>
    <w:rPr>
      <w:rFonts w:ascii="Arial" w:eastAsia="Times New Roman" w:hAnsi="Arial" w:cs="Arial"/>
      <w:color w:val="000000"/>
      <w:sz w:val="18"/>
      <w:szCs w:val="18"/>
      <w:lang w:eastAsia="es-ES"/>
    </w:rPr>
  </w:style>
  <w:style w:type="paragraph" w:customStyle="1" w:styleId="font5">
    <w:name w:val="font5"/>
    <w:basedOn w:val="Normal"/>
    <w:rsid w:val="00ED0959"/>
    <w:pPr>
      <w:spacing w:before="100" w:beforeAutospacing="1" w:after="100" w:afterAutospacing="1"/>
    </w:pPr>
    <w:rPr>
      <w:rFonts w:ascii="Tahoma" w:eastAsia="Times New Roman" w:hAnsi="Tahoma" w:cs="Tahoma"/>
      <w:b/>
      <w:bCs/>
      <w:color w:val="000000"/>
      <w:sz w:val="16"/>
      <w:szCs w:val="16"/>
      <w:lang w:eastAsia="es-ES"/>
    </w:rPr>
  </w:style>
  <w:style w:type="paragraph" w:customStyle="1" w:styleId="font6">
    <w:name w:val="font6"/>
    <w:basedOn w:val="Normal"/>
    <w:rsid w:val="00ED0959"/>
    <w:pPr>
      <w:spacing w:before="100" w:beforeAutospacing="1" w:after="100" w:afterAutospacing="1"/>
    </w:pPr>
    <w:rPr>
      <w:rFonts w:ascii="Tahoma" w:eastAsia="Times New Roman" w:hAnsi="Tahoma" w:cs="Tahoma"/>
      <w:color w:val="000000"/>
      <w:sz w:val="16"/>
      <w:szCs w:val="16"/>
      <w:lang w:eastAsia="es-ES"/>
    </w:rPr>
  </w:style>
  <w:style w:type="paragraph" w:customStyle="1" w:styleId="xl65">
    <w:name w:val="xl65"/>
    <w:basedOn w:val="Normal"/>
    <w:rsid w:val="00ED0959"/>
    <w:pPr>
      <w:pBdr>
        <w:top w:val="single" w:sz="4" w:space="0" w:color="auto"/>
        <w:bottom w:val="single" w:sz="4" w:space="0" w:color="auto"/>
      </w:pBdr>
      <w:spacing w:before="100" w:beforeAutospacing="1" w:after="100" w:afterAutospacing="1"/>
      <w:jc w:val="center"/>
      <w:textAlignment w:val="center"/>
    </w:pPr>
    <w:rPr>
      <w:rFonts w:ascii="Arial" w:eastAsia="Times New Roman" w:hAnsi="Arial" w:cs="Arial"/>
      <w:color w:val="000000"/>
      <w:sz w:val="18"/>
      <w:szCs w:val="18"/>
      <w:lang w:eastAsia="es-ES"/>
    </w:rPr>
  </w:style>
  <w:style w:type="paragraph" w:customStyle="1" w:styleId="xl66">
    <w:name w:val="xl66"/>
    <w:basedOn w:val="Normal"/>
    <w:rsid w:val="00ED0959"/>
    <w:pPr>
      <w:pBdr>
        <w:top w:val="single" w:sz="4" w:space="0" w:color="auto"/>
        <w:bottom w:val="single" w:sz="4" w:space="0" w:color="auto"/>
      </w:pBdr>
      <w:spacing w:before="100" w:beforeAutospacing="1" w:after="100" w:afterAutospacing="1"/>
      <w:jc w:val="center"/>
      <w:textAlignment w:val="center"/>
    </w:pPr>
    <w:rPr>
      <w:rFonts w:ascii="Arial" w:eastAsia="Times New Roman" w:hAnsi="Arial" w:cs="Arial"/>
      <w:color w:val="000000"/>
      <w:sz w:val="18"/>
      <w:szCs w:val="18"/>
      <w:lang w:eastAsia="es-ES"/>
    </w:rPr>
  </w:style>
  <w:style w:type="paragraph" w:customStyle="1" w:styleId="xl67">
    <w:name w:val="xl67"/>
    <w:basedOn w:val="Normal"/>
    <w:rsid w:val="00ED0959"/>
    <w:pPr>
      <w:pBdr>
        <w:top w:val="single" w:sz="4" w:space="0" w:color="auto"/>
        <w:bottom w:val="single" w:sz="4" w:space="0" w:color="auto"/>
      </w:pBdr>
      <w:spacing w:before="100" w:beforeAutospacing="1" w:after="100" w:afterAutospacing="1"/>
      <w:jc w:val="center"/>
      <w:textAlignment w:val="center"/>
    </w:pPr>
    <w:rPr>
      <w:rFonts w:ascii="Arial" w:eastAsia="Times New Roman" w:hAnsi="Arial" w:cs="Arial"/>
      <w:color w:val="000000"/>
      <w:sz w:val="18"/>
      <w:szCs w:val="18"/>
      <w:lang w:eastAsia="es-ES"/>
    </w:rPr>
  </w:style>
  <w:style w:type="paragraph" w:customStyle="1" w:styleId="xl68">
    <w:name w:val="xl68"/>
    <w:basedOn w:val="Normal"/>
    <w:rsid w:val="00ED0959"/>
    <w:pPr>
      <w:pBdr>
        <w:top w:val="single" w:sz="4" w:space="0" w:color="auto"/>
        <w:left w:val="double" w:sz="6" w:space="0" w:color="auto"/>
        <w:bottom w:val="single" w:sz="4" w:space="0" w:color="auto"/>
      </w:pBdr>
      <w:spacing w:before="100" w:beforeAutospacing="1" w:after="100" w:afterAutospacing="1"/>
      <w:jc w:val="center"/>
    </w:pPr>
    <w:rPr>
      <w:rFonts w:ascii="Arial" w:eastAsia="Times New Roman" w:hAnsi="Arial" w:cs="Arial"/>
      <w:color w:val="000000"/>
      <w:sz w:val="18"/>
      <w:szCs w:val="18"/>
      <w:lang w:eastAsia="es-ES"/>
    </w:rPr>
  </w:style>
  <w:style w:type="paragraph" w:customStyle="1" w:styleId="xl69">
    <w:name w:val="xl69"/>
    <w:basedOn w:val="Normal"/>
    <w:rsid w:val="00ED0959"/>
    <w:pPr>
      <w:pBdr>
        <w:top w:val="single" w:sz="4" w:space="0" w:color="auto"/>
        <w:bottom w:val="single" w:sz="4" w:space="0" w:color="auto"/>
      </w:pBdr>
      <w:spacing w:before="100" w:beforeAutospacing="1" w:after="100" w:afterAutospacing="1"/>
      <w:jc w:val="center"/>
    </w:pPr>
    <w:rPr>
      <w:rFonts w:ascii="Arial" w:eastAsia="Times New Roman" w:hAnsi="Arial" w:cs="Arial"/>
      <w:color w:val="000000"/>
      <w:sz w:val="18"/>
      <w:szCs w:val="18"/>
      <w:lang w:eastAsia="es-ES"/>
    </w:rPr>
  </w:style>
  <w:style w:type="paragraph" w:customStyle="1" w:styleId="xl70">
    <w:name w:val="xl70"/>
    <w:basedOn w:val="Normal"/>
    <w:rsid w:val="00ED0959"/>
    <w:pPr>
      <w:pBdr>
        <w:top w:val="single" w:sz="4" w:space="0" w:color="auto"/>
        <w:bottom w:val="single" w:sz="4" w:space="0" w:color="auto"/>
      </w:pBdr>
      <w:spacing w:before="100" w:beforeAutospacing="1" w:after="100" w:afterAutospacing="1"/>
      <w:jc w:val="center"/>
    </w:pPr>
    <w:rPr>
      <w:rFonts w:ascii="Arial" w:eastAsia="Times New Roman" w:hAnsi="Arial" w:cs="Arial"/>
      <w:color w:val="000000"/>
      <w:sz w:val="18"/>
      <w:szCs w:val="18"/>
      <w:lang w:eastAsia="es-ES"/>
    </w:rPr>
  </w:style>
  <w:style w:type="paragraph" w:customStyle="1" w:styleId="xl71">
    <w:name w:val="xl71"/>
    <w:basedOn w:val="Normal"/>
    <w:rsid w:val="00ED0959"/>
    <w:pPr>
      <w:pBdr>
        <w:top w:val="single" w:sz="4" w:space="0" w:color="auto"/>
        <w:bottom w:val="single" w:sz="4" w:space="0" w:color="auto"/>
      </w:pBdr>
      <w:spacing w:before="100" w:beforeAutospacing="1" w:after="100" w:afterAutospacing="1"/>
      <w:jc w:val="center"/>
    </w:pPr>
    <w:rPr>
      <w:rFonts w:ascii="Arial" w:eastAsia="Times New Roman" w:hAnsi="Arial" w:cs="Arial"/>
      <w:color w:val="000000"/>
      <w:sz w:val="18"/>
      <w:szCs w:val="18"/>
      <w:lang w:eastAsia="es-ES"/>
    </w:rPr>
  </w:style>
  <w:style w:type="paragraph" w:customStyle="1" w:styleId="xl72">
    <w:name w:val="xl72"/>
    <w:basedOn w:val="Normal"/>
    <w:rsid w:val="00ED0959"/>
    <w:pPr>
      <w:pBdr>
        <w:top w:val="single" w:sz="4" w:space="0" w:color="auto"/>
        <w:bottom w:val="single" w:sz="4" w:space="0" w:color="auto"/>
      </w:pBdr>
      <w:spacing w:before="100" w:beforeAutospacing="1" w:after="100" w:afterAutospacing="1"/>
      <w:jc w:val="center"/>
    </w:pPr>
    <w:rPr>
      <w:rFonts w:ascii="Arial" w:eastAsia="Times New Roman" w:hAnsi="Arial" w:cs="Arial"/>
      <w:color w:val="000000"/>
      <w:sz w:val="18"/>
      <w:szCs w:val="18"/>
      <w:lang w:eastAsia="es-ES"/>
    </w:rPr>
  </w:style>
  <w:style w:type="paragraph" w:customStyle="1" w:styleId="xl73">
    <w:name w:val="xl73"/>
    <w:basedOn w:val="Normal"/>
    <w:rsid w:val="00ED0959"/>
    <w:pPr>
      <w:pBdr>
        <w:top w:val="single" w:sz="4" w:space="0" w:color="auto"/>
        <w:bottom w:val="single" w:sz="4" w:space="0" w:color="auto"/>
        <w:right w:val="double" w:sz="6" w:space="0" w:color="auto"/>
      </w:pBdr>
      <w:spacing w:before="100" w:beforeAutospacing="1" w:after="100" w:afterAutospacing="1"/>
      <w:jc w:val="center"/>
    </w:pPr>
    <w:rPr>
      <w:rFonts w:ascii="Arial" w:eastAsia="Times New Roman" w:hAnsi="Arial" w:cs="Arial"/>
      <w:color w:val="000000"/>
      <w:sz w:val="18"/>
      <w:szCs w:val="18"/>
      <w:lang w:eastAsia="es-ES"/>
    </w:rPr>
  </w:style>
  <w:style w:type="paragraph" w:customStyle="1" w:styleId="xl74">
    <w:name w:val="xl74"/>
    <w:basedOn w:val="Normal"/>
    <w:rsid w:val="00ED0959"/>
    <w:pPr>
      <w:pBdr>
        <w:top w:val="single" w:sz="4" w:space="0" w:color="auto"/>
        <w:bottom w:val="single" w:sz="4" w:space="0" w:color="auto"/>
      </w:pBdr>
      <w:spacing w:before="100" w:beforeAutospacing="1" w:after="100" w:afterAutospacing="1"/>
      <w:jc w:val="center"/>
    </w:pPr>
    <w:rPr>
      <w:rFonts w:ascii="Arial" w:eastAsia="Times New Roman" w:hAnsi="Arial" w:cs="Arial"/>
      <w:color w:val="000000"/>
      <w:sz w:val="18"/>
      <w:szCs w:val="18"/>
      <w:lang w:eastAsia="es-ES"/>
    </w:rPr>
  </w:style>
  <w:style w:type="paragraph" w:customStyle="1" w:styleId="xl75">
    <w:name w:val="xl75"/>
    <w:basedOn w:val="Normal"/>
    <w:rsid w:val="00ED0959"/>
    <w:pPr>
      <w:pBdr>
        <w:top w:val="single" w:sz="4" w:space="0" w:color="auto"/>
        <w:left w:val="double" w:sz="6" w:space="0" w:color="auto"/>
        <w:bottom w:val="single" w:sz="4" w:space="0" w:color="auto"/>
      </w:pBdr>
      <w:spacing w:before="100" w:beforeAutospacing="1" w:after="100" w:afterAutospacing="1"/>
      <w:jc w:val="center"/>
    </w:pPr>
    <w:rPr>
      <w:rFonts w:ascii="Arial" w:eastAsia="Times New Roman" w:hAnsi="Arial" w:cs="Arial"/>
      <w:color w:val="000000"/>
      <w:sz w:val="18"/>
      <w:szCs w:val="18"/>
      <w:lang w:eastAsia="es-ES"/>
    </w:rPr>
  </w:style>
  <w:style w:type="paragraph" w:customStyle="1" w:styleId="xl76">
    <w:name w:val="xl76"/>
    <w:basedOn w:val="Normal"/>
    <w:rsid w:val="00ED0959"/>
    <w:pPr>
      <w:pBdr>
        <w:top w:val="single" w:sz="4" w:space="0" w:color="auto"/>
        <w:bottom w:val="single" w:sz="4" w:space="0" w:color="auto"/>
      </w:pBdr>
      <w:spacing w:before="100" w:beforeAutospacing="1" w:after="100" w:afterAutospacing="1"/>
      <w:jc w:val="center"/>
    </w:pPr>
    <w:rPr>
      <w:rFonts w:ascii="Arial" w:eastAsia="Times New Roman" w:hAnsi="Arial" w:cs="Arial"/>
      <w:color w:val="000000"/>
      <w:sz w:val="18"/>
      <w:szCs w:val="18"/>
      <w:lang w:eastAsia="es-ES"/>
    </w:rPr>
  </w:style>
  <w:style w:type="paragraph" w:customStyle="1" w:styleId="xl77">
    <w:name w:val="xl77"/>
    <w:basedOn w:val="Normal"/>
    <w:rsid w:val="00ED0959"/>
    <w:pPr>
      <w:pBdr>
        <w:top w:val="single" w:sz="4" w:space="0" w:color="auto"/>
        <w:bottom w:val="single" w:sz="4" w:space="0" w:color="auto"/>
      </w:pBdr>
      <w:spacing w:before="100" w:beforeAutospacing="1" w:after="100" w:afterAutospacing="1"/>
      <w:jc w:val="center"/>
    </w:pPr>
    <w:rPr>
      <w:rFonts w:ascii="Arial" w:eastAsia="Times New Roman" w:hAnsi="Arial" w:cs="Arial"/>
      <w:color w:val="000000"/>
      <w:sz w:val="18"/>
      <w:szCs w:val="18"/>
      <w:lang w:eastAsia="es-ES"/>
    </w:rPr>
  </w:style>
  <w:style w:type="paragraph" w:customStyle="1" w:styleId="xl78">
    <w:name w:val="xl78"/>
    <w:basedOn w:val="Normal"/>
    <w:rsid w:val="00ED0959"/>
    <w:pPr>
      <w:pBdr>
        <w:top w:val="single" w:sz="4" w:space="0" w:color="auto"/>
        <w:bottom w:val="single" w:sz="4" w:space="0" w:color="auto"/>
      </w:pBdr>
      <w:spacing w:before="100" w:beforeAutospacing="1" w:after="100" w:afterAutospacing="1"/>
      <w:jc w:val="center"/>
    </w:pPr>
    <w:rPr>
      <w:rFonts w:ascii="Arial" w:eastAsia="Times New Roman" w:hAnsi="Arial" w:cs="Arial"/>
      <w:color w:val="000000"/>
      <w:sz w:val="18"/>
      <w:szCs w:val="18"/>
      <w:lang w:eastAsia="es-ES"/>
    </w:rPr>
  </w:style>
  <w:style w:type="paragraph" w:customStyle="1" w:styleId="xl79">
    <w:name w:val="xl79"/>
    <w:basedOn w:val="Normal"/>
    <w:rsid w:val="00ED0959"/>
    <w:pPr>
      <w:pBdr>
        <w:top w:val="single" w:sz="4" w:space="0" w:color="auto"/>
        <w:bottom w:val="single" w:sz="4" w:space="0" w:color="auto"/>
      </w:pBdr>
      <w:spacing w:before="100" w:beforeAutospacing="1" w:after="100" w:afterAutospacing="1"/>
      <w:jc w:val="center"/>
      <w:textAlignment w:val="center"/>
    </w:pPr>
    <w:rPr>
      <w:rFonts w:ascii="Arial" w:eastAsia="Times New Roman" w:hAnsi="Arial" w:cs="Arial"/>
      <w:color w:val="000000"/>
      <w:sz w:val="18"/>
      <w:szCs w:val="18"/>
      <w:lang w:eastAsia="es-ES"/>
    </w:rPr>
  </w:style>
  <w:style w:type="paragraph" w:customStyle="1" w:styleId="xl80">
    <w:name w:val="xl80"/>
    <w:basedOn w:val="Normal"/>
    <w:rsid w:val="00ED0959"/>
    <w:pPr>
      <w:pBdr>
        <w:top w:val="single" w:sz="4" w:space="0" w:color="auto"/>
        <w:bottom w:val="single" w:sz="4" w:space="0" w:color="auto"/>
        <w:right w:val="double" w:sz="6" w:space="0" w:color="auto"/>
      </w:pBdr>
      <w:spacing w:before="100" w:beforeAutospacing="1" w:after="100" w:afterAutospacing="1"/>
      <w:jc w:val="center"/>
    </w:pPr>
    <w:rPr>
      <w:rFonts w:ascii="Arial" w:eastAsia="Times New Roman" w:hAnsi="Arial" w:cs="Arial"/>
      <w:color w:val="000000"/>
      <w:sz w:val="18"/>
      <w:szCs w:val="18"/>
      <w:lang w:eastAsia="es-ES"/>
    </w:rPr>
  </w:style>
  <w:style w:type="paragraph" w:customStyle="1" w:styleId="xl81">
    <w:name w:val="xl81"/>
    <w:basedOn w:val="Normal"/>
    <w:rsid w:val="00ED0959"/>
    <w:pPr>
      <w:pBdr>
        <w:top w:val="single" w:sz="4" w:space="0" w:color="auto"/>
        <w:left w:val="double" w:sz="6" w:space="0" w:color="auto"/>
        <w:bottom w:val="single" w:sz="4" w:space="0" w:color="auto"/>
      </w:pBdr>
      <w:spacing w:before="100" w:beforeAutospacing="1" w:after="100" w:afterAutospacing="1"/>
      <w:jc w:val="center"/>
    </w:pPr>
    <w:rPr>
      <w:rFonts w:ascii="Arial" w:eastAsia="Times New Roman" w:hAnsi="Arial" w:cs="Arial"/>
      <w:color w:val="000000"/>
      <w:sz w:val="18"/>
      <w:szCs w:val="18"/>
      <w:lang w:eastAsia="es-ES"/>
    </w:rPr>
  </w:style>
  <w:style w:type="paragraph" w:customStyle="1" w:styleId="xl82">
    <w:name w:val="xl82"/>
    <w:basedOn w:val="Normal"/>
    <w:rsid w:val="00ED0959"/>
    <w:pPr>
      <w:pBdr>
        <w:top w:val="single" w:sz="4" w:space="0" w:color="auto"/>
        <w:bottom w:val="single" w:sz="4" w:space="0" w:color="auto"/>
      </w:pBdr>
      <w:spacing w:before="100" w:beforeAutospacing="1" w:after="100" w:afterAutospacing="1"/>
      <w:jc w:val="center"/>
    </w:pPr>
    <w:rPr>
      <w:rFonts w:ascii="Arial" w:eastAsia="Times New Roman" w:hAnsi="Arial" w:cs="Arial"/>
      <w:color w:val="000000"/>
      <w:sz w:val="18"/>
      <w:szCs w:val="18"/>
      <w:lang w:eastAsia="es-ES"/>
    </w:rPr>
  </w:style>
  <w:style w:type="paragraph" w:customStyle="1" w:styleId="xl83">
    <w:name w:val="xl83"/>
    <w:basedOn w:val="Normal"/>
    <w:rsid w:val="00ED0959"/>
    <w:pPr>
      <w:pBdr>
        <w:top w:val="single" w:sz="4" w:space="0" w:color="auto"/>
        <w:bottom w:val="single" w:sz="4" w:space="0" w:color="auto"/>
      </w:pBdr>
      <w:spacing w:before="100" w:beforeAutospacing="1" w:after="100" w:afterAutospacing="1"/>
      <w:jc w:val="center"/>
    </w:pPr>
    <w:rPr>
      <w:rFonts w:ascii="Arial" w:eastAsia="Times New Roman" w:hAnsi="Arial" w:cs="Arial"/>
      <w:color w:val="000000"/>
      <w:sz w:val="18"/>
      <w:szCs w:val="18"/>
      <w:lang w:eastAsia="es-ES"/>
    </w:rPr>
  </w:style>
  <w:style w:type="paragraph" w:customStyle="1" w:styleId="xl84">
    <w:name w:val="xl84"/>
    <w:basedOn w:val="Normal"/>
    <w:rsid w:val="00ED0959"/>
    <w:pPr>
      <w:pBdr>
        <w:top w:val="single" w:sz="4" w:space="0" w:color="auto"/>
        <w:left w:val="double" w:sz="6" w:space="0" w:color="auto"/>
        <w:bottom w:val="double" w:sz="6" w:space="0" w:color="auto"/>
      </w:pBdr>
      <w:spacing w:before="100" w:beforeAutospacing="1" w:after="100" w:afterAutospacing="1"/>
      <w:jc w:val="center"/>
    </w:pPr>
    <w:rPr>
      <w:rFonts w:ascii="Arial" w:eastAsia="Times New Roman" w:hAnsi="Arial" w:cs="Arial"/>
      <w:color w:val="000000"/>
      <w:sz w:val="18"/>
      <w:szCs w:val="18"/>
      <w:lang w:eastAsia="es-ES"/>
    </w:rPr>
  </w:style>
  <w:style w:type="paragraph" w:customStyle="1" w:styleId="xl85">
    <w:name w:val="xl85"/>
    <w:basedOn w:val="Normal"/>
    <w:rsid w:val="00ED0959"/>
    <w:pPr>
      <w:pBdr>
        <w:top w:val="single" w:sz="4" w:space="0" w:color="auto"/>
        <w:bottom w:val="double" w:sz="6" w:space="0" w:color="auto"/>
      </w:pBdr>
      <w:spacing w:before="100" w:beforeAutospacing="1" w:after="100" w:afterAutospacing="1"/>
      <w:jc w:val="center"/>
    </w:pPr>
    <w:rPr>
      <w:rFonts w:ascii="Arial" w:eastAsia="Times New Roman" w:hAnsi="Arial" w:cs="Arial"/>
      <w:color w:val="000000"/>
      <w:sz w:val="18"/>
      <w:szCs w:val="18"/>
      <w:lang w:eastAsia="es-ES"/>
    </w:rPr>
  </w:style>
  <w:style w:type="paragraph" w:customStyle="1" w:styleId="xl87">
    <w:name w:val="xl87"/>
    <w:basedOn w:val="Normal"/>
    <w:rsid w:val="00ED0959"/>
    <w:pPr>
      <w:pBdr>
        <w:top w:val="single" w:sz="4" w:space="0" w:color="auto"/>
        <w:bottom w:val="double" w:sz="6" w:space="0" w:color="auto"/>
      </w:pBdr>
      <w:spacing w:before="100" w:beforeAutospacing="1" w:after="100" w:afterAutospacing="1"/>
      <w:jc w:val="center"/>
    </w:pPr>
    <w:rPr>
      <w:rFonts w:ascii="Arial" w:eastAsia="Times New Roman" w:hAnsi="Arial" w:cs="Arial"/>
      <w:color w:val="000000"/>
      <w:sz w:val="18"/>
      <w:szCs w:val="18"/>
      <w:lang w:eastAsia="es-ES"/>
    </w:rPr>
  </w:style>
  <w:style w:type="paragraph" w:customStyle="1" w:styleId="xl88">
    <w:name w:val="xl88"/>
    <w:basedOn w:val="Normal"/>
    <w:rsid w:val="00ED0959"/>
    <w:pPr>
      <w:pBdr>
        <w:top w:val="single" w:sz="4" w:space="0" w:color="auto"/>
        <w:bottom w:val="double" w:sz="6" w:space="0" w:color="auto"/>
      </w:pBdr>
      <w:spacing w:before="100" w:beforeAutospacing="1" w:after="100" w:afterAutospacing="1"/>
      <w:jc w:val="center"/>
    </w:pPr>
    <w:rPr>
      <w:rFonts w:ascii="Arial" w:eastAsia="Times New Roman" w:hAnsi="Arial" w:cs="Arial"/>
      <w:color w:val="000000"/>
      <w:sz w:val="18"/>
      <w:szCs w:val="18"/>
      <w:lang w:eastAsia="es-ES"/>
    </w:rPr>
  </w:style>
  <w:style w:type="paragraph" w:customStyle="1" w:styleId="xl89">
    <w:name w:val="xl89"/>
    <w:basedOn w:val="Normal"/>
    <w:rsid w:val="00ED0959"/>
    <w:pPr>
      <w:pBdr>
        <w:top w:val="single" w:sz="4" w:space="0" w:color="auto"/>
        <w:bottom w:val="double" w:sz="6" w:space="0" w:color="auto"/>
      </w:pBdr>
      <w:spacing w:before="100" w:beforeAutospacing="1" w:after="100" w:afterAutospacing="1"/>
      <w:jc w:val="center"/>
    </w:pPr>
    <w:rPr>
      <w:rFonts w:ascii="Arial" w:eastAsia="Times New Roman" w:hAnsi="Arial" w:cs="Arial"/>
      <w:color w:val="000000"/>
      <w:sz w:val="18"/>
      <w:szCs w:val="18"/>
      <w:lang w:eastAsia="es-ES"/>
    </w:rPr>
  </w:style>
  <w:style w:type="paragraph" w:customStyle="1" w:styleId="xl90">
    <w:name w:val="xl90"/>
    <w:basedOn w:val="Normal"/>
    <w:rsid w:val="00ED0959"/>
    <w:pPr>
      <w:pBdr>
        <w:top w:val="single" w:sz="4" w:space="0" w:color="auto"/>
        <w:bottom w:val="double" w:sz="6" w:space="0" w:color="auto"/>
      </w:pBdr>
      <w:spacing w:before="100" w:beforeAutospacing="1" w:after="100" w:afterAutospacing="1"/>
      <w:jc w:val="center"/>
      <w:textAlignment w:val="center"/>
    </w:pPr>
    <w:rPr>
      <w:rFonts w:ascii="Arial" w:eastAsia="Times New Roman" w:hAnsi="Arial" w:cs="Arial"/>
      <w:color w:val="000000"/>
      <w:sz w:val="18"/>
      <w:szCs w:val="18"/>
      <w:lang w:eastAsia="es-ES"/>
    </w:rPr>
  </w:style>
  <w:style w:type="paragraph" w:customStyle="1" w:styleId="xl91">
    <w:name w:val="xl91"/>
    <w:basedOn w:val="Normal"/>
    <w:rsid w:val="00ED0959"/>
    <w:pPr>
      <w:pBdr>
        <w:top w:val="single" w:sz="4" w:space="0" w:color="auto"/>
        <w:bottom w:val="double" w:sz="6" w:space="0" w:color="auto"/>
        <w:right w:val="double" w:sz="6" w:space="0" w:color="auto"/>
      </w:pBdr>
      <w:spacing w:before="100" w:beforeAutospacing="1" w:after="100" w:afterAutospacing="1"/>
      <w:jc w:val="center"/>
    </w:pPr>
    <w:rPr>
      <w:rFonts w:ascii="Arial" w:eastAsia="Times New Roman" w:hAnsi="Arial" w:cs="Arial"/>
      <w:color w:val="000000"/>
      <w:sz w:val="18"/>
      <w:szCs w:val="18"/>
      <w:lang w:eastAsia="es-ES"/>
    </w:rPr>
  </w:style>
  <w:style w:type="paragraph" w:customStyle="1" w:styleId="xl92">
    <w:name w:val="xl92"/>
    <w:basedOn w:val="Normal"/>
    <w:rsid w:val="00ED0959"/>
    <w:pPr>
      <w:pBdr>
        <w:top w:val="double" w:sz="6" w:space="0" w:color="auto"/>
        <w:left w:val="double" w:sz="6" w:space="0" w:color="auto"/>
        <w:bottom w:val="double" w:sz="6" w:space="0" w:color="auto"/>
      </w:pBdr>
      <w:spacing w:before="100" w:beforeAutospacing="1" w:after="100" w:afterAutospacing="1"/>
      <w:jc w:val="center"/>
      <w:textAlignment w:val="center"/>
    </w:pPr>
    <w:rPr>
      <w:rFonts w:eastAsia="Times New Roman"/>
      <w:b/>
      <w:bCs/>
      <w:szCs w:val="24"/>
      <w:lang w:eastAsia="es-ES"/>
    </w:rPr>
  </w:style>
  <w:style w:type="paragraph" w:customStyle="1" w:styleId="xl93">
    <w:name w:val="xl93"/>
    <w:basedOn w:val="Normal"/>
    <w:rsid w:val="00ED0959"/>
    <w:pPr>
      <w:pBdr>
        <w:top w:val="double" w:sz="6" w:space="0" w:color="auto"/>
        <w:bottom w:val="double" w:sz="6" w:space="0" w:color="auto"/>
      </w:pBdr>
      <w:spacing w:before="100" w:beforeAutospacing="1" w:after="100" w:afterAutospacing="1"/>
      <w:jc w:val="center"/>
      <w:textAlignment w:val="center"/>
    </w:pPr>
    <w:rPr>
      <w:rFonts w:eastAsia="Times New Roman"/>
      <w:b/>
      <w:bCs/>
      <w:szCs w:val="24"/>
      <w:lang w:eastAsia="es-ES"/>
    </w:rPr>
  </w:style>
  <w:style w:type="paragraph" w:customStyle="1" w:styleId="xl94">
    <w:name w:val="xl94"/>
    <w:basedOn w:val="Normal"/>
    <w:rsid w:val="00ED0959"/>
    <w:pPr>
      <w:pBdr>
        <w:top w:val="double" w:sz="6" w:space="0" w:color="auto"/>
        <w:bottom w:val="double" w:sz="6" w:space="0" w:color="auto"/>
      </w:pBdr>
      <w:spacing w:before="100" w:beforeAutospacing="1" w:after="100" w:afterAutospacing="1"/>
      <w:jc w:val="center"/>
      <w:textAlignment w:val="center"/>
    </w:pPr>
    <w:rPr>
      <w:rFonts w:eastAsia="Times New Roman"/>
      <w:b/>
      <w:bCs/>
      <w:szCs w:val="24"/>
      <w:lang w:eastAsia="es-ES"/>
    </w:rPr>
  </w:style>
  <w:style w:type="paragraph" w:customStyle="1" w:styleId="xl95">
    <w:name w:val="xl95"/>
    <w:basedOn w:val="Normal"/>
    <w:rsid w:val="00ED0959"/>
    <w:pPr>
      <w:pBdr>
        <w:top w:val="single" w:sz="4" w:space="0" w:color="auto"/>
        <w:bottom w:val="single" w:sz="4" w:space="0" w:color="auto"/>
      </w:pBdr>
      <w:spacing w:before="100" w:beforeAutospacing="1" w:after="100" w:afterAutospacing="1"/>
      <w:jc w:val="center"/>
    </w:pPr>
    <w:rPr>
      <w:rFonts w:ascii="Arial" w:eastAsia="Times New Roman" w:hAnsi="Arial" w:cs="Arial"/>
      <w:color w:val="000000"/>
      <w:sz w:val="18"/>
      <w:szCs w:val="18"/>
      <w:lang w:eastAsia="es-ES"/>
    </w:rPr>
  </w:style>
  <w:style w:type="paragraph" w:customStyle="1" w:styleId="xl96">
    <w:name w:val="xl96"/>
    <w:basedOn w:val="Normal"/>
    <w:rsid w:val="00ED0959"/>
    <w:pPr>
      <w:pBdr>
        <w:top w:val="single" w:sz="4" w:space="0" w:color="auto"/>
        <w:bottom w:val="single" w:sz="4" w:space="0" w:color="auto"/>
      </w:pBdr>
      <w:spacing w:before="100" w:beforeAutospacing="1" w:after="100" w:afterAutospacing="1"/>
      <w:jc w:val="center"/>
    </w:pPr>
    <w:rPr>
      <w:rFonts w:ascii="Arial" w:eastAsia="Times New Roman" w:hAnsi="Arial" w:cs="Arial"/>
      <w:color w:val="000000"/>
      <w:sz w:val="18"/>
      <w:szCs w:val="18"/>
      <w:lang w:eastAsia="es-ES"/>
    </w:rPr>
  </w:style>
  <w:style w:type="paragraph" w:customStyle="1" w:styleId="xl97">
    <w:name w:val="xl97"/>
    <w:basedOn w:val="Normal"/>
    <w:rsid w:val="00ED0959"/>
    <w:pPr>
      <w:pBdr>
        <w:top w:val="single" w:sz="4" w:space="0" w:color="auto"/>
        <w:bottom w:val="double" w:sz="6" w:space="0" w:color="auto"/>
      </w:pBdr>
      <w:spacing w:before="100" w:beforeAutospacing="1" w:after="100" w:afterAutospacing="1"/>
      <w:jc w:val="center"/>
    </w:pPr>
    <w:rPr>
      <w:rFonts w:ascii="Arial" w:eastAsia="Times New Roman" w:hAnsi="Arial" w:cs="Arial"/>
      <w:color w:val="000000"/>
      <w:sz w:val="18"/>
      <w:szCs w:val="18"/>
      <w:lang w:eastAsia="es-ES"/>
    </w:rPr>
  </w:style>
  <w:style w:type="paragraph" w:customStyle="1" w:styleId="xl98">
    <w:name w:val="xl98"/>
    <w:basedOn w:val="Normal"/>
    <w:rsid w:val="00ED0959"/>
    <w:pPr>
      <w:pBdr>
        <w:top w:val="double" w:sz="6" w:space="0" w:color="auto"/>
        <w:bottom w:val="double" w:sz="6" w:space="0" w:color="auto"/>
        <w:right w:val="double" w:sz="6" w:space="0" w:color="auto"/>
      </w:pBdr>
      <w:spacing w:before="100" w:beforeAutospacing="1" w:after="100" w:afterAutospacing="1"/>
      <w:jc w:val="center"/>
      <w:textAlignment w:val="center"/>
    </w:pPr>
    <w:rPr>
      <w:rFonts w:eastAsia="Times New Roman"/>
      <w:b/>
      <w:bCs/>
      <w:color w:val="000000"/>
      <w:szCs w:val="24"/>
      <w:lang w:eastAsia="es-ES"/>
    </w:rPr>
  </w:style>
  <w:style w:type="paragraph" w:customStyle="1" w:styleId="xl99">
    <w:name w:val="xl99"/>
    <w:basedOn w:val="Normal"/>
    <w:rsid w:val="00ED0959"/>
    <w:pPr>
      <w:pBdr>
        <w:top w:val="double" w:sz="6" w:space="0" w:color="auto"/>
        <w:left w:val="double" w:sz="6" w:space="0" w:color="auto"/>
        <w:bottom w:val="single" w:sz="4" w:space="0" w:color="auto"/>
      </w:pBdr>
      <w:spacing w:before="100" w:beforeAutospacing="1" w:after="100" w:afterAutospacing="1"/>
      <w:jc w:val="center"/>
      <w:textAlignment w:val="center"/>
    </w:pPr>
    <w:rPr>
      <w:rFonts w:ascii="Arial" w:eastAsia="Times New Roman" w:hAnsi="Arial" w:cs="Arial"/>
      <w:color w:val="000000"/>
      <w:sz w:val="18"/>
      <w:szCs w:val="18"/>
      <w:lang w:eastAsia="es-ES"/>
    </w:rPr>
  </w:style>
  <w:style w:type="paragraph" w:customStyle="1" w:styleId="xl100">
    <w:name w:val="xl100"/>
    <w:basedOn w:val="Normal"/>
    <w:rsid w:val="00ED0959"/>
    <w:pPr>
      <w:pBdr>
        <w:top w:val="double" w:sz="6" w:space="0" w:color="auto"/>
        <w:bottom w:val="single" w:sz="4" w:space="0" w:color="auto"/>
      </w:pBdr>
      <w:spacing w:before="100" w:beforeAutospacing="1" w:after="100" w:afterAutospacing="1"/>
      <w:jc w:val="center"/>
      <w:textAlignment w:val="center"/>
    </w:pPr>
    <w:rPr>
      <w:rFonts w:ascii="Arial" w:eastAsia="Times New Roman" w:hAnsi="Arial" w:cs="Arial"/>
      <w:color w:val="000000"/>
      <w:sz w:val="18"/>
      <w:szCs w:val="18"/>
      <w:lang w:eastAsia="es-ES"/>
    </w:rPr>
  </w:style>
  <w:style w:type="paragraph" w:customStyle="1" w:styleId="xl101">
    <w:name w:val="xl101"/>
    <w:basedOn w:val="Normal"/>
    <w:rsid w:val="00ED0959"/>
    <w:pPr>
      <w:pBdr>
        <w:top w:val="double" w:sz="6" w:space="0" w:color="auto"/>
        <w:bottom w:val="single" w:sz="4" w:space="0" w:color="auto"/>
      </w:pBdr>
      <w:spacing w:before="100" w:beforeAutospacing="1" w:after="100" w:afterAutospacing="1"/>
      <w:jc w:val="center"/>
      <w:textAlignment w:val="center"/>
    </w:pPr>
    <w:rPr>
      <w:rFonts w:ascii="Arial" w:eastAsia="Times New Roman" w:hAnsi="Arial" w:cs="Arial"/>
      <w:color w:val="000000"/>
      <w:sz w:val="18"/>
      <w:szCs w:val="18"/>
      <w:lang w:eastAsia="es-ES"/>
    </w:rPr>
  </w:style>
  <w:style w:type="paragraph" w:customStyle="1" w:styleId="xl102">
    <w:name w:val="xl102"/>
    <w:basedOn w:val="Normal"/>
    <w:rsid w:val="00ED0959"/>
    <w:pPr>
      <w:pBdr>
        <w:top w:val="double" w:sz="6" w:space="0" w:color="auto"/>
        <w:bottom w:val="single" w:sz="4" w:space="0" w:color="auto"/>
      </w:pBdr>
      <w:spacing w:before="100" w:beforeAutospacing="1" w:after="100" w:afterAutospacing="1"/>
      <w:jc w:val="center"/>
      <w:textAlignment w:val="center"/>
    </w:pPr>
    <w:rPr>
      <w:rFonts w:ascii="Arial" w:eastAsia="Times New Roman" w:hAnsi="Arial" w:cs="Arial"/>
      <w:color w:val="000000"/>
      <w:sz w:val="18"/>
      <w:szCs w:val="18"/>
      <w:lang w:eastAsia="es-ES"/>
    </w:rPr>
  </w:style>
  <w:style w:type="paragraph" w:customStyle="1" w:styleId="xl103">
    <w:name w:val="xl103"/>
    <w:basedOn w:val="Normal"/>
    <w:rsid w:val="00ED0959"/>
    <w:pPr>
      <w:pBdr>
        <w:top w:val="double" w:sz="6" w:space="0" w:color="auto"/>
        <w:bottom w:val="single" w:sz="4" w:space="0" w:color="auto"/>
      </w:pBdr>
      <w:spacing w:before="100" w:beforeAutospacing="1" w:after="100" w:afterAutospacing="1"/>
      <w:jc w:val="center"/>
      <w:textAlignment w:val="center"/>
    </w:pPr>
    <w:rPr>
      <w:rFonts w:ascii="Arial" w:eastAsia="Times New Roman" w:hAnsi="Arial" w:cs="Arial"/>
      <w:color w:val="000000"/>
      <w:sz w:val="18"/>
      <w:szCs w:val="18"/>
      <w:lang w:eastAsia="es-ES"/>
    </w:rPr>
  </w:style>
  <w:style w:type="paragraph" w:customStyle="1" w:styleId="xl104">
    <w:name w:val="xl104"/>
    <w:basedOn w:val="Normal"/>
    <w:rsid w:val="00ED0959"/>
    <w:pPr>
      <w:pBdr>
        <w:top w:val="double" w:sz="6" w:space="0" w:color="auto"/>
        <w:bottom w:val="single" w:sz="4" w:space="0" w:color="auto"/>
      </w:pBdr>
      <w:spacing w:before="100" w:beforeAutospacing="1" w:after="100" w:afterAutospacing="1"/>
      <w:jc w:val="center"/>
      <w:textAlignment w:val="center"/>
    </w:pPr>
    <w:rPr>
      <w:rFonts w:ascii="Arial" w:eastAsia="Times New Roman" w:hAnsi="Arial" w:cs="Arial"/>
      <w:color w:val="000000"/>
      <w:sz w:val="18"/>
      <w:szCs w:val="18"/>
      <w:lang w:eastAsia="es-ES"/>
    </w:rPr>
  </w:style>
  <w:style w:type="paragraph" w:customStyle="1" w:styleId="xl105">
    <w:name w:val="xl105"/>
    <w:basedOn w:val="Normal"/>
    <w:rsid w:val="00ED0959"/>
    <w:pPr>
      <w:pBdr>
        <w:top w:val="double" w:sz="6" w:space="0" w:color="auto"/>
        <w:bottom w:val="single" w:sz="4" w:space="0" w:color="auto"/>
        <w:right w:val="double" w:sz="6" w:space="0" w:color="auto"/>
      </w:pBdr>
      <w:spacing w:before="100" w:beforeAutospacing="1" w:after="100" w:afterAutospacing="1"/>
      <w:jc w:val="center"/>
    </w:pPr>
    <w:rPr>
      <w:rFonts w:ascii="Arial" w:eastAsia="Times New Roman" w:hAnsi="Arial" w:cs="Arial"/>
      <w:color w:val="000000"/>
      <w:sz w:val="18"/>
      <w:szCs w:val="18"/>
      <w:lang w:eastAsia="es-ES"/>
    </w:rPr>
  </w:style>
  <w:style w:type="paragraph" w:customStyle="1" w:styleId="83C42490F30E4671AB51ADAB178B8952">
    <w:name w:val="83C42490F30E4671AB51ADAB178B8952"/>
    <w:rsid w:val="00ED0959"/>
    <w:rPr>
      <w:rFonts w:eastAsia="Times New Roman"/>
      <w:lang w:val="en-US"/>
    </w:rPr>
  </w:style>
  <w:style w:type="paragraph" w:customStyle="1" w:styleId="acoanexos">
    <w:name w:val="aco_anexos"/>
    <w:basedOn w:val="Prrafodelista"/>
    <w:rsid w:val="00ED0959"/>
    <w:pPr>
      <w:ind w:left="0"/>
    </w:pPr>
    <w:rPr>
      <w:b/>
    </w:rPr>
  </w:style>
  <w:style w:type="character" w:customStyle="1" w:styleId="longtext1">
    <w:name w:val="long_text1"/>
    <w:rsid w:val="00ED0959"/>
    <w:rPr>
      <w:sz w:val="20"/>
      <w:szCs w:val="20"/>
    </w:rPr>
  </w:style>
  <w:style w:type="paragraph" w:customStyle="1" w:styleId="xl106">
    <w:name w:val="xl106"/>
    <w:basedOn w:val="Normal"/>
    <w:rsid w:val="00ED0959"/>
    <w:pPr>
      <w:pBdr>
        <w:top w:val="single" w:sz="4" w:space="0" w:color="auto"/>
        <w:left w:val="single" w:sz="4" w:space="0" w:color="auto"/>
        <w:right w:val="single" w:sz="4" w:space="0" w:color="auto"/>
      </w:pBdr>
      <w:spacing w:before="100" w:beforeAutospacing="1" w:after="100" w:afterAutospacing="1"/>
    </w:pPr>
    <w:rPr>
      <w:rFonts w:eastAsia="Times New Roman"/>
      <w:szCs w:val="24"/>
      <w:lang w:eastAsia="es-ES"/>
    </w:rPr>
  </w:style>
  <w:style w:type="paragraph" w:customStyle="1" w:styleId="xl107">
    <w:name w:val="xl107"/>
    <w:basedOn w:val="Normal"/>
    <w:rsid w:val="00ED0959"/>
    <w:pPr>
      <w:pBdr>
        <w:bottom w:val="single" w:sz="4" w:space="0" w:color="auto"/>
        <w:right w:val="single" w:sz="4" w:space="0" w:color="auto"/>
      </w:pBdr>
      <w:spacing w:before="100" w:beforeAutospacing="1" w:after="100" w:afterAutospacing="1"/>
      <w:jc w:val="center"/>
    </w:pPr>
    <w:rPr>
      <w:rFonts w:ascii="Arial" w:eastAsia="Times New Roman" w:hAnsi="Arial" w:cs="Arial"/>
      <w:b/>
      <w:bCs/>
      <w:sz w:val="16"/>
      <w:szCs w:val="16"/>
      <w:lang w:eastAsia="es-ES"/>
    </w:rPr>
  </w:style>
  <w:style w:type="paragraph" w:customStyle="1" w:styleId="xl108">
    <w:name w:val="xl108"/>
    <w:basedOn w:val="Normal"/>
    <w:rsid w:val="00ED0959"/>
    <w:pPr>
      <w:pBdr>
        <w:bottom w:val="single" w:sz="4" w:space="0" w:color="auto"/>
        <w:right w:val="single" w:sz="4" w:space="0" w:color="auto"/>
      </w:pBdr>
      <w:spacing w:before="100" w:beforeAutospacing="1" w:after="100" w:afterAutospacing="1"/>
      <w:jc w:val="center"/>
    </w:pPr>
    <w:rPr>
      <w:rFonts w:ascii="Arial" w:eastAsia="Times New Roman" w:hAnsi="Arial" w:cs="Arial"/>
      <w:b/>
      <w:bCs/>
      <w:sz w:val="16"/>
      <w:szCs w:val="16"/>
      <w:lang w:eastAsia="es-ES"/>
    </w:rPr>
  </w:style>
  <w:style w:type="paragraph" w:customStyle="1" w:styleId="xl109">
    <w:name w:val="xl109"/>
    <w:basedOn w:val="Normal"/>
    <w:rsid w:val="00ED0959"/>
    <w:pPr>
      <w:pBdr>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b/>
      <w:bCs/>
      <w:sz w:val="16"/>
      <w:szCs w:val="16"/>
      <w:lang w:eastAsia="es-ES"/>
    </w:rPr>
  </w:style>
  <w:style w:type="paragraph" w:customStyle="1" w:styleId="xl110">
    <w:name w:val="xl110"/>
    <w:basedOn w:val="Normal"/>
    <w:rsid w:val="00ED0959"/>
    <w:pPr>
      <w:pBdr>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b/>
      <w:bCs/>
      <w:sz w:val="16"/>
      <w:szCs w:val="16"/>
      <w:lang w:eastAsia="es-ES"/>
    </w:rPr>
  </w:style>
  <w:style w:type="paragraph" w:customStyle="1" w:styleId="xl111">
    <w:name w:val="xl111"/>
    <w:basedOn w:val="Normal"/>
    <w:rsid w:val="00ED0959"/>
    <w:pPr>
      <w:pBdr>
        <w:left w:val="single" w:sz="4" w:space="0" w:color="auto"/>
        <w:bottom w:val="single" w:sz="4" w:space="0" w:color="auto"/>
        <w:right w:val="single" w:sz="4" w:space="0" w:color="auto"/>
      </w:pBdr>
      <w:spacing w:before="100" w:beforeAutospacing="1" w:after="100" w:afterAutospacing="1"/>
    </w:pPr>
    <w:rPr>
      <w:rFonts w:eastAsia="Times New Roman"/>
      <w:szCs w:val="24"/>
      <w:lang w:eastAsia="es-ES"/>
    </w:rPr>
  </w:style>
  <w:style w:type="paragraph" w:customStyle="1" w:styleId="xl112">
    <w:name w:val="xl112"/>
    <w:basedOn w:val="Normal"/>
    <w:rsid w:val="00ED0959"/>
    <w:pPr>
      <w:pBdr>
        <w:left w:val="single" w:sz="4" w:space="0" w:color="auto"/>
        <w:right w:val="single" w:sz="4" w:space="0" w:color="auto"/>
      </w:pBdr>
      <w:spacing w:before="100" w:beforeAutospacing="1" w:after="100" w:afterAutospacing="1"/>
      <w:jc w:val="center"/>
    </w:pPr>
    <w:rPr>
      <w:rFonts w:ascii="Arial" w:eastAsia="Times New Roman" w:hAnsi="Arial" w:cs="Arial"/>
      <w:b/>
      <w:bCs/>
      <w:i/>
      <w:iCs/>
      <w:sz w:val="16"/>
      <w:szCs w:val="16"/>
      <w:lang w:eastAsia="es-ES"/>
    </w:rPr>
  </w:style>
  <w:style w:type="paragraph" w:customStyle="1" w:styleId="xl113">
    <w:name w:val="xl113"/>
    <w:basedOn w:val="Normal"/>
    <w:rsid w:val="00ED0959"/>
    <w:pPr>
      <w:pBdr>
        <w:left w:val="single" w:sz="4" w:space="0" w:color="auto"/>
      </w:pBdr>
      <w:spacing w:before="100" w:beforeAutospacing="1" w:after="100" w:afterAutospacing="1"/>
    </w:pPr>
    <w:rPr>
      <w:rFonts w:ascii="Arial" w:eastAsia="Times New Roman" w:hAnsi="Arial" w:cs="Arial"/>
      <w:b/>
      <w:bCs/>
      <w:sz w:val="16"/>
      <w:szCs w:val="16"/>
      <w:lang w:eastAsia="es-ES"/>
    </w:rPr>
  </w:style>
  <w:style w:type="paragraph" w:customStyle="1" w:styleId="xl114">
    <w:name w:val="xl114"/>
    <w:basedOn w:val="Normal"/>
    <w:rsid w:val="00ED0959"/>
    <w:pPr>
      <w:pBdr>
        <w:left w:val="single" w:sz="4" w:space="0" w:color="auto"/>
        <w:right w:val="single" w:sz="4" w:space="0" w:color="auto"/>
      </w:pBdr>
      <w:spacing w:before="100" w:beforeAutospacing="1" w:after="100" w:afterAutospacing="1"/>
    </w:pPr>
    <w:rPr>
      <w:rFonts w:ascii="Arial" w:eastAsia="Times New Roman" w:hAnsi="Arial" w:cs="Arial"/>
      <w:b/>
      <w:bCs/>
      <w:i/>
      <w:iCs/>
      <w:sz w:val="16"/>
      <w:szCs w:val="16"/>
      <w:lang w:eastAsia="es-ES"/>
    </w:rPr>
  </w:style>
  <w:style w:type="paragraph" w:customStyle="1" w:styleId="xl115">
    <w:name w:val="xl115"/>
    <w:basedOn w:val="Normal"/>
    <w:rsid w:val="00ED0959"/>
    <w:pPr>
      <w:pBdr>
        <w:left w:val="single" w:sz="4" w:space="0" w:color="auto"/>
        <w:right w:val="single" w:sz="4" w:space="0" w:color="auto"/>
      </w:pBdr>
      <w:spacing w:before="100" w:beforeAutospacing="1" w:after="100" w:afterAutospacing="1"/>
    </w:pPr>
    <w:rPr>
      <w:rFonts w:eastAsia="Times New Roman"/>
      <w:szCs w:val="24"/>
      <w:lang w:eastAsia="es-ES"/>
    </w:rPr>
  </w:style>
  <w:style w:type="paragraph" w:customStyle="1" w:styleId="xl116">
    <w:name w:val="xl116"/>
    <w:basedOn w:val="Normal"/>
    <w:rsid w:val="00ED0959"/>
    <w:pPr>
      <w:pBdr>
        <w:top w:val="single" w:sz="4" w:space="0" w:color="auto"/>
        <w:left w:val="single" w:sz="4" w:space="0" w:color="auto"/>
        <w:right w:val="single" w:sz="4" w:space="0" w:color="auto"/>
      </w:pBdr>
      <w:spacing w:before="100" w:beforeAutospacing="1" w:after="100" w:afterAutospacing="1"/>
      <w:jc w:val="center"/>
    </w:pPr>
    <w:rPr>
      <w:rFonts w:ascii="Arial" w:eastAsia="Times New Roman" w:hAnsi="Arial" w:cs="Arial"/>
      <w:b/>
      <w:bCs/>
      <w:sz w:val="16"/>
      <w:szCs w:val="16"/>
      <w:lang w:eastAsia="es-ES"/>
    </w:rPr>
  </w:style>
  <w:style w:type="paragraph" w:customStyle="1" w:styleId="xl117">
    <w:name w:val="xl117"/>
    <w:basedOn w:val="Normal"/>
    <w:rsid w:val="00ED0959"/>
    <w:pPr>
      <w:pBdr>
        <w:top w:val="single" w:sz="4" w:space="0" w:color="auto"/>
        <w:left w:val="single" w:sz="4" w:space="0" w:color="auto"/>
      </w:pBdr>
      <w:spacing w:before="100" w:beforeAutospacing="1" w:after="100" w:afterAutospacing="1"/>
    </w:pPr>
    <w:rPr>
      <w:rFonts w:ascii="Arial" w:eastAsia="Times New Roman" w:hAnsi="Arial" w:cs="Arial"/>
      <w:b/>
      <w:bCs/>
      <w:sz w:val="16"/>
      <w:szCs w:val="16"/>
      <w:lang w:eastAsia="es-ES"/>
    </w:rPr>
  </w:style>
  <w:style w:type="paragraph" w:customStyle="1" w:styleId="xl118">
    <w:name w:val="xl118"/>
    <w:basedOn w:val="Normal"/>
    <w:rsid w:val="00ED0959"/>
    <w:pPr>
      <w:pBdr>
        <w:top w:val="single" w:sz="4" w:space="0" w:color="auto"/>
      </w:pBdr>
      <w:spacing w:before="100" w:beforeAutospacing="1" w:after="100" w:afterAutospacing="1"/>
      <w:jc w:val="center"/>
    </w:pPr>
    <w:rPr>
      <w:rFonts w:ascii="Arial" w:eastAsia="Times New Roman" w:hAnsi="Arial" w:cs="Arial"/>
      <w:b/>
      <w:bCs/>
      <w:sz w:val="16"/>
      <w:szCs w:val="16"/>
      <w:lang w:eastAsia="es-ES"/>
    </w:rPr>
  </w:style>
  <w:style w:type="paragraph" w:customStyle="1" w:styleId="xl119">
    <w:name w:val="xl119"/>
    <w:basedOn w:val="Normal"/>
    <w:rsid w:val="00ED0959"/>
    <w:pPr>
      <w:pBdr>
        <w:left w:val="single" w:sz="4" w:space="0" w:color="auto"/>
        <w:right w:val="single" w:sz="4" w:space="0" w:color="auto"/>
      </w:pBdr>
      <w:spacing w:before="100" w:beforeAutospacing="1" w:after="100" w:afterAutospacing="1"/>
      <w:jc w:val="center"/>
    </w:pPr>
    <w:rPr>
      <w:rFonts w:ascii="Arial" w:eastAsia="Times New Roman" w:hAnsi="Arial" w:cs="Arial"/>
      <w:b/>
      <w:bCs/>
      <w:sz w:val="16"/>
      <w:szCs w:val="16"/>
      <w:lang w:eastAsia="es-ES"/>
    </w:rPr>
  </w:style>
  <w:style w:type="paragraph" w:customStyle="1" w:styleId="xl120">
    <w:name w:val="xl120"/>
    <w:basedOn w:val="Normal"/>
    <w:rsid w:val="00ED0959"/>
    <w:pPr>
      <w:pBdr>
        <w:top w:val="single" w:sz="4" w:space="0" w:color="auto"/>
        <w:left w:val="single" w:sz="4" w:space="0" w:color="auto"/>
        <w:right w:val="single" w:sz="4" w:space="0" w:color="auto"/>
      </w:pBdr>
      <w:spacing w:before="100" w:beforeAutospacing="1" w:after="100" w:afterAutospacing="1"/>
      <w:jc w:val="center"/>
    </w:pPr>
    <w:rPr>
      <w:rFonts w:ascii="Arial" w:eastAsia="Times New Roman" w:hAnsi="Arial" w:cs="Arial"/>
      <w:b/>
      <w:bCs/>
      <w:sz w:val="16"/>
      <w:szCs w:val="16"/>
      <w:lang w:eastAsia="es-ES"/>
    </w:rPr>
  </w:style>
  <w:style w:type="paragraph" w:customStyle="1" w:styleId="xl121">
    <w:name w:val="xl121"/>
    <w:basedOn w:val="Normal"/>
    <w:rsid w:val="00ED0959"/>
    <w:pPr>
      <w:pBdr>
        <w:top w:val="single" w:sz="4" w:space="0" w:color="auto"/>
      </w:pBdr>
      <w:spacing w:before="100" w:beforeAutospacing="1" w:after="100" w:afterAutospacing="1"/>
    </w:pPr>
    <w:rPr>
      <w:rFonts w:ascii="Arial" w:eastAsia="Times New Roman" w:hAnsi="Arial" w:cs="Arial"/>
      <w:sz w:val="16"/>
      <w:szCs w:val="16"/>
      <w:lang w:eastAsia="es-ES"/>
    </w:rPr>
  </w:style>
  <w:style w:type="paragraph" w:customStyle="1" w:styleId="xl122">
    <w:name w:val="xl122"/>
    <w:basedOn w:val="Normal"/>
    <w:rsid w:val="00ED0959"/>
    <w:pPr>
      <w:pBdr>
        <w:top w:val="single" w:sz="4" w:space="0" w:color="auto"/>
        <w:right w:val="single" w:sz="4" w:space="0" w:color="auto"/>
      </w:pBdr>
      <w:spacing w:before="100" w:beforeAutospacing="1" w:after="100" w:afterAutospacing="1"/>
    </w:pPr>
    <w:rPr>
      <w:rFonts w:ascii="Arial" w:eastAsia="Times New Roman" w:hAnsi="Arial" w:cs="Arial"/>
      <w:b/>
      <w:bCs/>
      <w:sz w:val="16"/>
      <w:szCs w:val="16"/>
      <w:lang w:eastAsia="es-ES"/>
    </w:rPr>
  </w:style>
  <w:style w:type="paragraph" w:customStyle="1" w:styleId="xl123">
    <w:name w:val="xl123"/>
    <w:basedOn w:val="Normal"/>
    <w:rsid w:val="00ED0959"/>
    <w:pPr>
      <w:pBdr>
        <w:top w:val="single" w:sz="4" w:space="0" w:color="auto"/>
        <w:left w:val="single" w:sz="4" w:space="0" w:color="auto"/>
      </w:pBdr>
      <w:spacing w:before="100" w:beforeAutospacing="1" w:after="100" w:afterAutospacing="1"/>
    </w:pPr>
    <w:rPr>
      <w:rFonts w:ascii="Arial" w:eastAsia="Times New Roman" w:hAnsi="Arial" w:cs="Arial"/>
      <w:b/>
      <w:bCs/>
      <w:sz w:val="16"/>
      <w:szCs w:val="16"/>
      <w:lang w:eastAsia="es-ES"/>
    </w:rPr>
  </w:style>
  <w:style w:type="paragraph" w:customStyle="1" w:styleId="xl124">
    <w:name w:val="xl124"/>
    <w:basedOn w:val="Normal"/>
    <w:rsid w:val="00ED0959"/>
    <w:pPr>
      <w:pBdr>
        <w:top w:val="single" w:sz="4" w:space="0" w:color="auto"/>
        <w:left w:val="single" w:sz="4" w:space="0" w:color="auto"/>
        <w:right w:val="single" w:sz="4" w:space="0" w:color="auto"/>
      </w:pBdr>
      <w:spacing w:before="100" w:beforeAutospacing="1" w:after="100" w:afterAutospacing="1"/>
      <w:jc w:val="center"/>
    </w:pPr>
    <w:rPr>
      <w:rFonts w:ascii="Arial" w:eastAsia="Times New Roman" w:hAnsi="Arial" w:cs="Arial"/>
      <w:b/>
      <w:bCs/>
      <w:sz w:val="16"/>
      <w:szCs w:val="16"/>
      <w:lang w:eastAsia="es-ES"/>
    </w:rPr>
  </w:style>
  <w:style w:type="paragraph" w:customStyle="1" w:styleId="xl125">
    <w:name w:val="xl125"/>
    <w:basedOn w:val="Normal"/>
    <w:rsid w:val="00ED0959"/>
    <w:pPr>
      <w:pBdr>
        <w:top w:val="single" w:sz="4" w:space="0" w:color="auto"/>
        <w:left w:val="single" w:sz="4" w:space="0" w:color="auto"/>
        <w:right w:val="single" w:sz="4" w:space="0" w:color="auto"/>
      </w:pBdr>
      <w:spacing w:before="100" w:beforeAutospacing="1" w:after="100" w:afterAutospacing="1"/>
    </w:pPr>
    <w:rPr>
      <w:rFonts w:ascii="Arial" w:eastAsia="Times New Roman" w:hAnsi="Arial" w:cs="Arial"/>
      <w:sz w:val="16"/>
      <w:szCs w:val="16"/>
      <w:lang w:eastAsia="es-ES"/>
    </w:rPr>
  </w:style>
  <w:style w:type="paragraph" w:customStyle="1" w:styleId="xl126">
    <w:name w:val="xl126"/>
    <w:basedOn w:val="Normal"/>
    <w:rsid w:val="00ED0959"/>
    <w:pPr>
      <w:spacing w:before="100" w:beforeAutospacing="1" w:after="100" w:afterAutospacing="1"/>
    </w:pPr>
    <w:rPr>
      <w:rFonts w:ascii="Arial" w:eastAsia="Times New Roman" w:hAnsi="Arial" w:cs="Arial"/>
      <w:i/>
      <w:iCs/>
      <w:sz w:val="16"/>
      <w:szCs w:val="16"/>
      <w:lang w:eastAsia="es-ES"/>
    </w:rPr>
  </w:style>
  <w:style w:type="paragraph" w:customStyle="1" w:styleId="xl127">
    <w:name w:val="xl127"/>
    <w:basedOn w:val="Normal"/>
    <w:rsid w:val="00ED0959"/>
    <w:pPr>
      <w:spacing w:before="100" w:beforeAutospacing="1" w:after="100" w:afterAutospacing="1"/>
    </w:pPr>
    <w:rPr>
      <w:rFonts w:ascii="Arial" w:eastAsia="Times New Roman" w:hAnsi="Arial" w:cs="Arial"/>
      <w:b/>
      <w:bCs/>
      <w:i/>
      <w:iCs/>
      <w:sz w:val="16"/>
      <w:szCs w:val="16"/>
      <w:lang w:eastAsia="es-ES"/>
    </w:rPr>
  </w:style>
  <w:style w:type="paragraph" w:customStyle="1" w:styleId="xl128">
    <w:name w:val="xl128"/>
    <w:basedOn w:val="Normal"/>
    <w:rsid w:val="00ED0959"/>
    <w:pPr>
      <w:spacing w:before="100" w:beforeAutospacing="1" w:after="100" w:afterAutospacing="1"/>
    </w:pPr>
    <w:rPr>
      <w:rFonts w:ascii="Arial" w:eastAsia="Times New Roman" w:hAnsi="Arial" w:cs="Arial"/>
      <w:sz w:val="16"/>
      <w:szCs w:val="16"/>
      <w:lang w:eastAsia="es-ES"/>
    </w:rPr>
  </w:style>
  <w:style w:type="paragraph" w:customStyle="1" w:styleId="xl129">
    <w:name w:val="xl129"/>
    <w:basedOn w:val="Normal"/>
    <w:rsid w:val="00ED0959"/>
    <w:pPr>
      <w:spacing w:before="100" w:beforeAutospacing="1" w:after="100" w:afterAutospacing="1"/>
    </w:pPr>
    <w:rPr>
      <w:rFonts w:ascii="Arial" w:eastAsia="Times New Roman" w:hAnsi="Arial" w:cs="Arial"/>
      <w:b/>
      <w:bCs/>
      <w:i/>
      <w:iCs/>
      <w:sz w:val="16"/>
      <w:szCs w:val="16"/>
      <w:lang w:eastAsia="es-ES"/>
    </w:rPr>
  </w:style>
  <w:style w:type="paragraph" w:customStyle="1" w:styleId="xl130">
    <w:name w:val="xl130"/>
    <w:basedOn w:val="Normal"/>
    <w:rsid w:val="00ED0959"/>
    <w:pPr>
      <w:spacing w:before="100" w:beforeAutospacing="1" w:after="100" w:afterAutospacing="1"/>
    </w:pPr>
    <w:rPr>
      <w:rFonts w:ascii="Arial" w:eastAsia="Times New Roman" w:hAnsi="Arial" w:cs="Arial"/>
      <w:sz w:val="16"/>
      <w:szCs w:val="16"/>
      <w:lang w:eastAsia="es-ES"/>
    </w:rPr>
  </w:style>
  <w:style w:type="paragraph" w:customStyle="1" w:styleId="xl131">
    <w:name w:val="xl131"/>
    <w:basedOn w:val="Normal"/>
    <w:rsid w:val="00ED0959"/>
    <w:pPr>
      <w:spacing w:before="100" w:beforeAutospacing="1" w:after="100" w:afterAutospacing="1"/>
    </w:pPr>
    <w:rPr>
      <w:rFonts w:ascii="Arial" w:eastAsia="Times New Roman" w:hAnsi="Arial" w:cs="Arial"/>
      <w:sz w:val="16"/>
      <w:szCs w:val="16"/>
      <w:lang w:eastAsia="es-ES"/>
    </w:rPr>
  </w:style>
  <w:style w:type="paragraph" w:customStyle="1" w:styleId="xl132">
    <w:name w:val="xl132"/>
    <w:basedOn w:val="Normal"/>
    <w:rsid w:val="00ED0959"/>
    <w:pPr>
      <w:spacing w:before="100" w:beforeAutospacing="1" w:after="100" w:afterAutospacing="1"/>
    </w:pPr>
    <w:rPr>
      <w:rFonts w:ascii="Symbol" w:eastAsia="Times New Roman" w:hAnsi="Symbol"/>
      <w:b/>
      <w:bCs/>
      <w:sz w:val="16"/>
      <w:szCs w:val="16"/>
      <w:lang w:eastAsia="es-ES"/>
    </w:rPr>
  </w:style>
  <w:style w:type="paragraph" w:customStyle="1" w:styleId="xl133">
    <w:name w:val="xl133"/>
    <w:basedOn w:val="Normal"/>
    <w:rsid w:val="00ED0959"/>
    <w:pPr>
      <w:spacing w:before="100" w:beforeAutospacing="1" w:after="100" w:afterAutospacing="1"/>
      <w:textAlignment w:val="center"/>
    </w:pPr>
    <w:rPr>
      <w:rFonts w:ascii="Arial" w:eastAsia="Times New Roman" w:hAnsi="Arial" w:cs="Arial"/>
      <w:sz w:val="16"/>
      <w:szCs w:val="16"/>
      <w:lang w:eastAsia="es-ES"/>
    </w:rPr>
  </w:style>
  <w:style w:type="paragraph" w:customStyle="1" w:styleId="xl134">
    <w:name w:val="xl134"/>
    <w:basedOn w:val="Normal"/>
    <w:rsid w:val="00ED0959"/>
    <w:pPr>
      <w:spacing w:before="100" w:beforeAutospacing="1" w:after="100" w:afterAutospacing="1"/>
    </w:pPr>
    <w:rPr>
      <w:rFonts w:ascii="Arial" w:eastAsia="Times New Roman" w:hAnsi="Arial" w:cs="Arial"/>
      <w:b/>
      <w:bCs/>
      <w:i/>
      <w:iCs/>
      <w:sz w:val="16"/>
      <w:szCs w:val="16"/>
      <w:lang w:eastAsia="es-ES"/>
    </w:rPr>
  </w:style>
  <w:style w:type="paragraph" w:customStyle="1" w:styleId="xl135">
    <w:name w:val="xl135"/>
    <w:basedOn w:val="Normal"/>
    <w:rsid w:val="00ED0959"/>
    <w:pPr>
      <w:spacing w:before="100" w:beforeAutospacing="1" w:after="100" w:afterAutospacing="1"/>
      <w:jc w:val="right"/>
    </w:pPr>
    <w:rPr>
      <w:rFonts w:ascii="Arial" w:eastAsia="Times New Roman" w:hAnsi="Arial" w:cs="Arial"/>
      <w:sz w:val="16"/>
      <w:szCs w:val="16"/>
      <w:lang w:eastAsia="es-ES"/>
    </w:rPr>
  </w:style>
  <w:style w:type="paragraph" w:customStyle="1" w:styleId="xl136">
    <w:name w:val="xl136"/>
    <w:basedOn w:val="Normal"/>
    <w:rsid w:val="00ED0959"/>
    <w:pPr>
      <w:spacing w:before="100" w:beforeAutospacing="1" w:after="100" w:afterAutospacing="1"/>
    </w:pPr>
    <w:rPr>
      <w:rFonts w:ascii="Arial" w:eastAsia="Times New Roman" w:hAnsi="Arial" w:cs="Arial"/>
      <w:sz w:val="16"/>
      <w:szCs w:val="16"/>
      <w:lang w:eastAsia="es-ES"/>
    </w:rPr>
  </w:style>
  <w:style w:type="paragraph" w:customStyle="1" w:styleId="xl137">
    <w:name w:val="xl137"/>
    <w:basedOn w:val="Normal"/>
    <w:rsid w:val="00ED0959"/>
    <w:pPr>
      <w:spacing w:before="100" w:beforeAutospacing="1" w:after="100" w:afterAutospacing="1"/>
    </w:pPr>
    <w:rPr>
      <w:rFonts w:ascii="Arial" w:eastAsia="Times New Roman" w:hAnsi="Arial" w:cs="Arial"/>
      <w:sz w:val="16"/>
      <w:szCs w:val="16"/>
      <w:lang w:eastAsia="es-ES"/>
    </w:rPr>
  </w:style>
  <w:style w:type="paragraph" w:customStyle="1" w:styleId="xl138">
    <w:name w:val="xl138"/>
    <w:basedOn w:val="Normal"/>
    <w:rsid w:val="00ED0959"/>
    <w:pPr>
      <w:spacing w:before="100" w:beforeAutospacing="1" w:after="100" w:afterAutospacing="1"/>
    </w:pPr>
    <w:rPr>
      <w:rFonts w:ascii="Arial" w:eastAsia="Times New Roman" w:hAnsi="Arial" w:cs="Arial"/>
      <w:sz w:val="16"/>
      <w:szCs w:val="16"/>
      <w:lang w:eastAsia="es-ES"/>
    </w:rPr>
  </w:style>
  <w:style w:type="paragraph" w:customStyle="1" w:styleId="xl139">
    <w:name w:val="xl139"/>
    <w:basedOn w:val="Normal"/>
    <w:rsid w:val="00ED0959"/>
    <w:pPr>
      <w:spacing w:before="100" w:beforeAutospacing="1" w:after="100" w:afterAutospacing="1"/>
      <w:textAlignment w:val="center"/>
    </w:pPr>
    <w:rPr>
      <w:rFonts w:ascii="Arial" w:eastAsia="Times New Roman" w:hAnsi="Arial" w:cs="Arial"/>
      <w:sz w:val="16"/>
      <w:szCs w:val="16"/>
      <w:lang w:eastAsia="es-ES"/>
    </w:rPr>
  </w:style>
  <w:style w:type="paragraph" w:customStyle="1" w:styleId="xl140">
    <w:name w:val="xl140"/>
    <w:basedOn w:val="Normal"/>
    <w:rsid w:val="00ED0959"/>
    <w:pPr>
      <w:spacing w:before="100" w:beforeAutospacing="1" w:after="100" w:afterAutospacing="1"/>
    </w:pPr>
    <w:rPr>
      <w:rFonts w:ascii="Arial" w:eastAsia="Times New Roman" w:hAnsi="Arial" w:cs="Arial"/>
      <w:b/>
      <w:bCs/>
      <w:i/>
      <w:iCs/>
      <w:szCs w:val="24"/>
      <w:lang w:eastAsia="es-ES"/>
    </w:rPr>
  </w:style>
  <w:style w:type="paragraph" w:customStyle="1" w:styleId="xl141">
    <w:name w:val="xl141"/>
    <w:basedOn w:val="Normal"/>
    <w:rsid w:val="00ED0959"/>
    <w:pPr>
      <w:spacing w:before="100" w:beforeAutospacing="1" w:after="100" w:afterAutospacing="1"/>
    </w:pPr>
    <w:rPr>
      <w:rFonts w:ascii="Arial" w:eastAsia="Times New Roman" w:hAnsi="Arial" w:cs="Arial"/>
      <w:szCs w:val="24"/>
      <w:lang w:eastAsia="es-ES"/>
    </w:rPr>
  </w:style>
  <w:style w:type="paragraph" w:customStyle="1" w:styleId="xl142">
    <w:name w:val="xl142"/>
    <w:basedOn w:val="Normal"/>
    <w:rsid w:val="00ED0959"/>
    <w:pPr>
      <w:spacing w:before="100" w:beforeAutospacing="1" w:after="100" w:afterAutospacing="1"/>
      <w:jc w:val="center"/>
    </w:pPr>
    <w:rPr>
      <w:rFonts w:ascii="Arial" w:eastAsia="Times New Roman" w:hAnsi="Arial" w:cs="Arial"/>
      <w:sz w:val="16"/>
      <w:szCs w:val="16"/>
      <w:lang w:eastAsia="es-ES"/>
    </w:rPr>
  </w:style>
  <w:style w:type="paragraph" w:customStyle="1" w:styleId="xl143">
    <w:name w:val="xl143"/>
    <w:basedOn w:val="Normal"/>
    <w:rsid w:val="00ED0959"/>
    <w:pPr>
      <w:spacing w:before="100" w:beforeAutospacing="1" w:after="100" w:afterAutospacing="1"/>
    </w:pPr>
    <w:rPr>
      <w:rFonts w:ascii="Arial" w:eastAsia="Times New Roman" w:hAnsi="Arial" w:cs="Arial"/>
      <w:i/>
      <w:iCs/>
      <w:sz w:val="16"/>
      <w:szCs w:val="16"/>
      <w:lang w:eastAsia="es-ES"/>
    </w:rPr>
  </w:style>
  <w:style w:type="paragraph" w:customStyle="1" w:styleId="xl144">
    <w:name w:val="xl144"/>
    <w:basedOn w:val="Normal"/>
    <w:rsid w:val="00ED0959"/>
    <w:pPr>
      <w:spacing w:before="100" w:beforeAutospacing="1" w:after="100" w:afterAutospacing="1"/>
    </w:pPr>
    <w:rPr>
      <w:rFonts w:ascii="Arial" w:eastAsia="Times New Roman" w:hAnsi="Arial" w:cs="Arial"/>
      <w:b/>
      <w:bCs/>
      <w:i/>
      <w:iCs/>
      <w:szCs w:val="24"/>
      <w:lang w:eastAsia="es-ES"/>
    </w:rPr>
  </w:style>
  <w:style w:type="paragraph" w:customStyle="1" w:styleId="xl145">
    <w:name w:val="xl145"/>
    <w:basedOn w:val="Normal"/>
    <w:rsid w:val="00ED0959"/>
    <w:pPr>
      <w:spacing w:before="100" w:beforeAutospacing="1" w:after="100" w:afterAutospacing="1"/>
    </w:pPr>
    <w:rPr>
      <w:rFonts w:ascii="Arial" w:eastAsia="Times New Roman" w:hAnsi="Arial" w:cs="Arial"/>
      <w:b/>
      <w:bCs/>
      <w:sz w:val="16"/>
      <w:szCs w:val="16"/>
      <w:lang w:eastAsia="es-ES"/>
    </w:rPr>
  </w:style>
  <w:style w:type="paragraph" w:customStyle="1" w:styleId="xl146">
    <w:name w:val="xl146"/>
    <w:basedOn w:val="Normal"/>
    <w:rsid w:val="00ED0959"/>
    <w:pPr>
      <w:pBdr>
        <w:top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b/>
      <w:bCs/>
      <w:sz w:val="16"/>
      <w:szCs w:val="16"/>
      <w:lang w:eastAsia="es-ES"/>
    </w:rPr>
  </w:style>
  <w:style w:type="paragraph" w:customStyle="1" w:styleId="xl147">
    <w:name w:val="xl147"/>
    <w:basedOn w:val="Normal"/>
    <w:rsid w:val="00ED0959"/>
    <w:pPr>
      <w:pBdr>
        <w:left w:val="single" w:sz="4" w:space="0" w:color="auto"/>
        <w:right w:val="single" w:sz="4" w:space="0" w:color="auto"/>
      </w:pBdr>
      <w:spacing w:before="100" w:beforeAutospacing="1" w:after="100" w:afterAutospacing="1"/>
      <w:jc w:val="center"/>
    </w:pPr>
    <w:rPr>
      <w:rFonts w:ascii="Arial" w:eastAsia="Times New Roman" w:hAnsi="Arial" w:cs="Arial"/>
      <w:sz w:val="16"/>
      <w:szCs w:val="16"/>
      <w:lang w:eastAsia="es-ES"/>
    </w:rPr>
  </w:style>
  <w:style w:type="paragraph" w:customStyle="1" w:styleId="xl148">
    <w:name w:val="xl148"/>
    <w:basedOn w:val="Normal"/>
    <w:rsid w:val="00ED0959"/>
    <w:pPr>
      <w:spacing w:before="100" w:beforeAutospacing="1" w:after="100" w:afterAutospacing="1"/>
      <w:jc w:val="right"/>
    </w:pPr>
    <w:rPr>
      <w:rFonts w:ascii="Arial" w:eastAsia="Times New Roman" w:hAnsi="Arial" w:cs="Arial"/>
      <w:sz w:val="16"/>
      <w:szCs w:val="16"/>
      <w:lang w:eastAsia="es-ES"/>
    </w:rPr>
  </w:style>
  <w:style w:type="paragraph" w:customStyle="1" w:styleId="xl149">
    <w:name w:val="xl149"/>
    <w:basedOn w:val="Normal"/>
    <w:rsid w:val="00ED0959"/>
    <w:pPr>
      <w:pBdr>
        <w:left w:val="single" w:sz="4" w:space="0" w:color="auto"/>
        <w:right w:val="single" w:sz="4" w:space="0" w:color="auto"/>
      </w:pBdr>
      <w:spacing w:before="100" w:beforeAutospacing="1" w:after="100" w:afterAutospacing="1"/>
    </w:pPr>
    <w:rPr>
      <w:rFonts w:ascii="Arial" w:eastAsia="Times New Roman" w:hAnsi="Arial" w:cs="Arial"/>
      <w:sz w:val="16"/>
      <w:szCs w:val="16"/>
      <w:lang w:eastAsia="es-ES"/>
    </w:rPr>
  </w:style>
  <w:style w:type="paragraph" w:customStyle="1" w:styleId="xl150">
    <w:name w:val="xl150"/>
    <w:basedOn w:val="Normal"/>
    <w:rsid w:val="00ED0959"/>
    <w:pPr>
      <w:pBdr>
        <w:top w:val="single" w:sz="4" w:space="0" w:color="auto"/>
        <w:left w:val="single" w:sz="4" w:space="0" w:color="auto"/>
        <w:right w:val="single" w:sz="4" w:space="0" w:color="auto"/>
      </w:pBdr>
      <w:spacing w:before="100" w:beforeAutospacing="1" w:after="100" w:afterAutospacing="1"/>
    </w:pPr>
    <w:rPr>
      <w:rFonts w:ascii="Arial" w:eastAsia="Times New Roman" w:hAnsi="Arial" w:cs="Arial"/>
      <w:szCs w:val="24"/>
      <w:lang w:eastAsia="es-ES"/>
    </w:rPr>
  </w:style>
  <w:style w:type="paragraph" w:customStyle="1" w:styleId="xl151">
    <w:name w:val="xl151"/>
    <w:basedOn w:val="Normal"/>
    <w:rsid w:val="00ED0959"/>
    <w:pPr>
      <w:spacing w:before="100" w:beforeAutospacing="1" w:after="100" w:afterAutospacing="1"/>
      <w:jc w:val="center"/>
    </w:pPr>
    <w:rPr>
      <w:rFonts w:ascii="Arial" w:eastAsia="Times New Roman" w:hAnsi="Arial" w:cs="Arial"/>
      <w:sz w:val="16"/>
      <w:szCs w:val="16"/>
      <w:lang w:eastAsia="es-ES"/>
    </w:rPr>
  </w:style>
  <w:style w:type="paragraph" w:customStyle="1" w:styleId="xl152">
    <w:name w:val="xl152"/>
    <w:basedOn w:val="Normal"/>
    <w:rsid w:val="00ED0959"/>
    <w:pPr>
      <w:spacing w:before="100" w:beforeAutospacing="1" w:after="100" w:afterAutospacing="1"/>
      <w:jc w:val="center"/>
    </w:pPr>
    <w:rPr>
      <w:rFonts w:ascii="Arial" w:eastAsia="Times New Roman" w:hAnsi="Arial" w:cs="Arial"/>
      <w:sz w:val="16"/>
      <w:szCs w:val="16"/>
      <w:lang w:eastAsia="es-ES"/>
    </w:rPr>
  </w:style>
  <w:style w:type="paragraph" w:customStyle="1" w:styleId="xl153">
    <w:name w:val="xl153"/>
    <w:basedOn w:val="Normal"/>
    <w:rsid w:val="00ED0959"/>
    <w:pPr>
      <w:pBdr>
        <w:top w:val="single" w:sz="4" w:space="0" w:color="auto"/>
      </w:pBdr>
      <w:spacing w:before="100" w:beforeAutospacing="1" w:after="100" w:afterAutospacing="1"/>
      <w:jc w:val="center"/>
    </w:pPr>
    <w:rPr>
      <w:rFonts w:ascii="Arial" w:eastAsia="Times New Roman" w:hAnsi="Arial" w:cs="Arial"/>
      <w:sz w:val="16"/>
      <w:szCs w:val="16"/>
      <w:lang w:eastAsia="es-ES"/>
    </w:rPr>
  </w:style>
  <w:style w:type="paragraph" w:customStyle="1" w:styleId="xl154">
    <w:name w:val="xl154"/>
    <w:basedOn w:val="Normal"/>
    <w:rsid w:val="00ED0959"/>
    <w:pPr>
      <w:pBdr>
        <w:left w:val="single" w:sz="4" w:space="0" w:color="auto"/>
        <w:right w:val="single" w:sz="4" w:space="0" w:color="auto"/>
      </w:pBdr>
      <w:spacing w:before="100" w:beforeAutospacing="1" w:after="100" w:afterAutospacing="1"/>
      <w:jc w:val="center"/>
    </w:pPr>
    <w:rPr>
      <w:rFonts w:ascii="Arial" w:eastAsia="Times New Roman" w:hAnsi="Arial" w:cs="Arial"/>
      <w:sz w:val="16"/>
      <w:szCs w:val="16"/>
      <w:lang w:eastAsia="es-ES"/>
    </w:rPr>
  </w:style>
  <w:style w:type="paragraph" w:customStyle="1" w:styleId="xl155">
    <w:name w:val="xl155"/>
    <w:basedOn w:val="Normal"/>
    <w:rsid w:val="00ED0959"/>
    <w:pPr>
      <w:pBdr>
        <w:top w:val="single" w:sz="4" w:space="0" w:color="auto"/>
        <w:left w:val="single" w:sz="4" w:space="0" w:color="auto"/>
        <w:right w:val="single" w:sz="4" w:space="0" w:color="auto"/>
      </w:pBdr>
      <w:spacing w:before="100" w:beforeAutospacing="1" w:after="100" w:afterAutospacing="1"/>
      <w:jc w:val="center"/>
    </w:pPr>
    <w:rPr>
      <w:rFonts w:ascii="Arial" w:eastAsia="Times New Roman" w:hAnsi="Arial" w:cs="Arial"/>
      <w:sz w:val="16"/>
      <w:szCs w:val="16"/>
      <w:lang w:eastAsia="es-ES"/>
    </w:rPr>
  </w:style>
  <w:style w:type="paragraph" w:customStyle="1" w:styleId="xl156">
    <w:name w:val="xl156"/>
    <w:basedOn w:val="Normal"/>
    <w:rsid w:val="00ED0959"/>
    <w:pPr>
      <w:spacing w:before="100" w:beforeAutospacing="1" w:after="100" w:afterAutospacing="1"/>
      <w:jc w:val="center"/>
    </w:pPr>
    <w:rPr>
      <w:rFonts w:ascii="Arial" w:eastAsia="Times New Roman" w:hAnsi="Arial" w:cs="Arial"/>
      <w:b/>
      <w:bCs/>
      <w:sz w:val="16"/>
      <w:szCs w:val="16"/>
      <w:lang w:eastAsia="es-ES"/>
    </w:rPr>
  </w:style>
  <w:style w:type="paragraph" w:customStyle="1" w:styleId="acoTablas">
    <w:name w:val="aco_Tablas"/>
    <w:basedOn w:val="Epgrafe"/>
    <w:rsid w:val="00ED0959"/>
  </w:style>
  <w:style w:type="paragraph" w:customStyle="1" w:styleId="aconivel1">
    <w:name w:val="aco_nivel1"/>
    <w:basedOn w:val="Normal"/>
    <w:autoRedefine/>
    <w:rsid w:val="00ED0959"/>
    <w:pPr>
      <w:numPr>
        <w:numId w:val="18"/>
      </w:numPr>
    </w:pPr>
    <w:rPr>
      <w:rFonts w:eastAsia="Times New Roman" w:cs="Arial"/>
      <w:b/>
      <w:color w:val="000000"/>
      <w:szCs w:val="18"/>
      <w:lang w:eastAsia="es-ES"/>
    </w:rPr>
  </w:style>
  <w:style w:type="paragraph" w:customStyle="1" w:styleId="aconivel2">
    <w:name w:val="aco_nivel2"/>
    <w:basedOn w:val="aconivel1"/>
    <w:rsid w:val="00ED0959"/>
    <w:pPr>
      <w:numPr>
        <w:ilvl w:val="1"/>
      </w:numPr>
    </w:pPr>
  </w:style>
  <w:style w:type="paragraph" w:customStyle="1" w:styleId="aconivel3">
    <w:name w:val="aco_nivel3"/>
    <w:basedOn w:val="aconivel2"/>
    <w:autoRedefine/>
    <w:rsid w:val="00ED0959"/>
    <w:pPr>
      <w:numPr>
        <w:ilvl w:val="2"/>
      </w:numPr>
      <w:tabs>
        <w:tab w:val="left" w:pos="800"/>
      </w:tabs>
    </w:pPr>
  </w:style>
  <w:style w:type="paragraph" w:customStyle="1" w:styleId="aconivel4">
    <w:name w:val="aco_nivel4"/>
    <w:basedOn w:val="aconivel3"/>
    <w:autoRedefine/>
    <w:rsid w:val="00ED0959"/>
    <w:pPr>
      <w:numPr>
        <w:ilvl w:val="3"/>
      </w:numPr>
      <w:tabs>
        <w:tab w:val="clear" w:pos="800"/>
        <w:tab w:val="left" w:pos="1000"/>
      </w:tabs>
    </w:pPr>
  </w:style>
  <w:style w:type="paragraph" w:customStyle="1" w:styleId="aconivel5">
    <w:name w:val="aco_nivel5"/>
    <w:basedOn w:val="aconivel4"/>
    <w:autoRedefine/>
    <w:rsid w:val="00ED0959"/>
    <w:pPr>
      <w:numPr>
        <w:ilvl w:val="4"/>
      </w:numPr>
      <w:tabs>
        <w:tab w:val="clear" w:pos="1000"/>
        <w:tab w:val="left" w:pos="1200"/>
      </w:tabs>
    </w:pPr>
  </w:style>
  <w:style w:type="paragraph" w:customStyle="1" w:styleId="normalTabla">
    <w:name w:val="normal_Tabla"/>
    <w:basedOn w:val="Normal"/>
    <w:autoRedefine/>
    <w:rsid w:val="00ED0959"/>
    <w:rPr>
      <w:lang w:eastAsia="es-ES"/>
    </w:rPr>
  </w:style>
  <w:style w:type="paragraph" w:customStyle="1" w:styleId="tabla0">
    <w:name w:val="tabla"/>
    <w:basedOn w:val="Normal"/>
    <w:qFormat/>
    <w:rsid w:val="00ED0959"/>
    <w:pPr>
      <w:ind w:left="708"/>
      <w:jc w:val="center"/>
    </w:pPr>
    <w:rPr>
      <w:rFonts w:ascii="Arial" w:eastAsia="Times New Roman" w:hAnsi="Arial" w:cs="Arial"/>
      <w:b/>
      <w:sz w:val="20"/>
      <w:szCs w:val="28"/>
      <w:lang w:eastAsia="es-ES"/>
    </w:rPr>
  </w:style>
  <w:style w:type="paragraph" w:customStyle="1" w:styleId="aconivel6">
    <w:name w:val="aco_nivel6"/>
    <w:basedOn w:val="aconivel5"/>
    <w:autoRedefine/>
    <w:rsid w:val="00ED0959"/>
    <w:pPr>
      <w:numPr>
        <w:ilvl w:val="5"/>
      </w:numPr>
      <w:tabs>
        <w:tab w:val="clear" w:pos="1200"/>
        <w:tab w:val="left" w:pos="1440"/>
      </w:tabs>
      <w:spacing w:line="360" w:lineRule="auto"/>
    </w:pPr>
  </w:style>
  <w:style w:type="paragraph" w:customStyle="1" w:styleId="aconormal">
    <w:name w:val="aco_normal"/>
    <w:rsid w:val="00ED0959"/>
    <w:pPr>
      <w:jc w:val="both"/>
    </w:pPr>
    <w:rPr>
      <w:rFonts w:ascii="Times New Roman" w:eastAsia="Times New Roman" w:hAnsi="Times New Roman" w:cs="Arial"/>
      <w:color w:val="000000"/>
      <w:sz w:val="24"/>
      <w:szCs w:val="18"/>
      <w:lang w:eastAsia="es-ES"/>
    </w:rPr>
  </w:style>
  <w:style w:type="paragraph" w:customStyle="1" w:styleId="Prrafodelista1">
    <w:name w:val="Párrafo de lista1"/>
    <w:basedOn w:val="Normal"/>
    <w:rsid w:val="00ED0959"/>
    <w:pPr>
      <w:ind w:left="708"/>
    </w:pPr>
    <w:rPr>
      <w:rFonts w:ascii="Calibri" w:eastAsia="Times New Roman" w:hAnsi="Calibri"/>
      <w:lang w:val="es-MX"/>
    </w:rPr>
  </w:style>
  <w:style w:type="character" w:customStyle="1" w:styleId="CaptionChar">
    <w:name w:val="Caption Char"/>
    <w:aliases w:val="aco Char,Figura Char"/>
    <w:locked/>
    <w:rsid w:val="00ED0959"/>
    <w:rPr>
      <w:rFonts w:ascii="Times New Roman" w:hAnsi="Times New Roman"/>
      <w:b/>
    </w:rPr>
  </w:style>
  <w:style w:type="paragraph" w:customStyle="1" w:styleId="acofigura">
    <w:name w:val="aco_figura"/>
    <w:basedOn w:val="Normal"/>
    <w:qFormat/>
    <w:rsid w:val="00ED0959"/>
    <w:pPr>
      <w:jc w:val="center"/>
    </w:pPr>
    <w:rPr>
      <w:b/>
      <w:sz w:val="20"/>
      <w:szCs w:val="24"/>
    </w:rPr>
  </w:style>
  <w:style w:type="paragraph" w:customStyle="1" w:styleId="aco3">
    <w:name w:val="aco_3"/>
    <w:basedOn w:val="Normal"/>
    <w:rsid w:val="00ED0959"/>
    <w:pPr>
      <w:numPr>
        <w:ilvl w:val="2"/>
        <w:numId w:val="20"/>
      </w:numPr>
    </w:pPr>
  </w:style>
  <w:style w:type="paragraph" w:customStyle="1" w:styleId="aco4">
    <w:name w:val="aco_4"/>
    <w:basedOn w:val="Normal"/>
    <w:rsid w:val="00ED0959"/>
    <w:pPr>
      <w:numPr>
        <w:ilvl w:val="3"/>
        <w:numId w:val="20"/>
      </w:numPr>
    </w:pPr>
  </w:style>
  <w:style w:type="paragraph" w:customStyle="1" w:styleId="acotabla">
    <w:name w:val="aco_tabla"/>
    <w:basedOn w:val="acofigura"/>
    <w:qFormat/>
    <w:rsid w:val="00ED0959"/>
    <w:pPr>
      <w:jc w:val="both"/>
    </w:pPr>
  </w:style>
  <w:style w:type="paragraph" w:customStyle="1" w:styleId="acotitprincipales">
    <w:name w:val="aco_titprincipales"/>
    <w:basedOn w:val="Ttulo1"/>
    <w:qFormat/>
    <w:rsid w:val="00ED0959"/>
  </w:style>
  <w:style w:type="paragraph" w:customStyle="1" w:styleId="aconormalk">
    <w:name w:val="aco_normal_k"/>
    <w:basedOn w:val="aconormal"/>
    <w:autoRedefine/>
    <w:qFormat/>
    <w:rsid w:val="00ED0959"/>
    <w:rPr>
      <w:i/>
    </w:rPr>
  </w:style>
  <w:style w:type="paragraph" w:customStyle="1" w:styleId="aconormaln">
    <w:name w:val="aco_normal_n"/>
    <w:basedOn w:val="Normal"/>
    <w:qFormat/>
    <w:rsid w:val="00ED0959"/>
    <w:rPr>
      <w:b/>
      <w:szCs w:val="24"/>
    </w:rPr>
  </w:style>
  <w:style w:type="paragraph" w:customStyle="1" w:styleId="aconormalcentrado">
    <w:name w:val="aco_normal_centrado"/>
    <w:basedOn w:val="aconormal"/>
    <w:autoRedefine/>
    <w:qFormat/>
    <w:rsid w:val="00C74933"/>
  </w:style>
  <w:style w:type="paragraph" w:customStyle="1" w:styleId="TITULO1INICIAL">
    <w:name w:val="TITULO 1 INICIAL"/>
    <w:basedOn w:val="Normal"/>
    <w:rsid w:val="00C36BD7"/>
    <w:pPr>
      <w:spacing w:after="0" w:line="240" w:lineRule="auto"/>
      <w:jc w:val="center"/>
    </w:pPr>
    <w:rPr>
      <w:rFonts w:ascii="Arial" w:eastAsia="Times New Roman" w:hAnsi="Arial" w:cs="Times New Roman"/>
      <w:b/>
      <w:caps/>
      <w:sz w:val="48"/>
      <w:szCs w:val="36"/>
    </w:rPr>
  </w:style>
  <w:style w:type="paragraph" w:customStyle="1" w:styleId="titulofigura">
    <w:name w:val="titulo_figura"/>
    <w:basedOn w:val="Normal"/>
    <w:qFormat/>
    <w:rsid w:val="007C2B0A"/>
    <w:pPr>
      <w:spacing w:after="0" w:line="240" w:lineRule="auto"/>
      <w:jc w:val="center"/>
    </w:pPr>
    <w:rPr>
      <w:rFonts w:ascii="Arial" w:hAnsi="Arial" w:cs="Arial"/>
      <w:b/>
      <w:sz w:val="24"/>
    </w:rPr>
  </w:style>
  <w:style w:type="paragraph" w:customStyle="1" w:styleId="tesisnivel1">
    <w:name w:val="tesisnivel1"/>
    <w:basedOn w:val="Normal"/>
    <w:autoRedefine/>
    <w:qFormat/>
    <w:rsid w:val="005E743F"/>
    <w:pPr>
      <w:numPr>
        <w:ilvl w:val="1"/>
        <w:numId w:val="31"/>
      </w:numPr>
      <w:tabs>
        <w:tab w:val="left" w:pos="284"/>
      </w:tabs>
      <w:spacing w:after="0" w:line="480" w:lineRule="auto"/>
      <w:jc w:val="both"/>
    </w:pPr>
    <w:rPr>
      <w:rFonts w:ascii="Arial" w:eastAsia="Calibri" w:hAnsi="Arial" w:cs="Times New Roman"/>
      <w:b/>
      <w:sz w:val="32"/>
      <w:szCs w:val="24"/>
      <w:lang w:eastAsia="en-US"/>
    </w:rPr>
  </w:style>
  <w:style w:type="paragraph" w:customStyle="1" w:styleId="tesisnivel2">
    <w:name w:val="tesisnivel2"/>
    <w:basedOn w:val="tesisnivel1"/>
    <w:qFormat/>
    <w:rsid w:val="00E848F6"/>
    <w:pPr>
      <w:numPr>
        <w:ilvl w:val="2"/>
      </w:numPr>
    </w:pPr>
    <w:rPr>
      <w:sz w:val="24"/>
    </w:rPr>
  </w:style>
  <w:style w:type="paragraph" w:customStyle="1" w:styleId="tesisnivel3">
    <w:name w:val="tesisnivel3"/>
    <w:basedOn w:val="tesisnivel2"/>
    <w:qFormat/>
    <w:rsid w:val="00E848F6"/>
    <w:pPr>
      <w:numPr>
        <w:ilvl w:val="3"/>
      </w:numPr>
    </w:pPr>
  </w:style>
  <w:style w:type="paragraph" w:customStyle="1" w:styleId="tesisfigura">
    <w:name w:val="tesis_figura"/>
    <w:basedOn w:val="Normal"/>
    <w:autoRedefine/>
    <w:qFormat/>
    <w:rsid w:val="001B2FD5"/>
    <w:pPr>
      <w:tabs>
        <w:tab w:val="left" w:pos="426"/>
      </w:tabs>
      <w:spacing w:after="0" w:line="240" w:lineRule="auto"/>
      <w:jc w:val="center"/>
    </w:pPr>
    <w:rPr>
      <w:rFonts w:ascii="Arial" w:eastAsia="Calibri" w:hAnsi="Arial" w:cs="Arial"/>
      <w:b/>
      <w:lang w:eastAsia="en-US"/>
    </w:rPr>
  </w:style>
  <w:style w:type="character" w:customStyle="1" w:styleId="apple-style-span">
    <w:name w:val="apple-style-span"/>
    <w:basedOn w:val="Fuentedeprrafopredeter"/>
    <w:rsid w:val="00F5527B"/>
  </w:style>
  <w:style w:type="paragraph" w:customStyle="1" w:styleId="TITULOSGENERALES">
    <w:name w:val="TITULOSGENERALES"/>
    <w:basedOn w:val="Prrafodelista"/>
    <w:qFormat/>
    <w:rsid w:val="004C5F2A"/>
    <w:pPr>
      <w:spacing w:line="240" w:lineRule="auto"/>
      <w:ind w:left="360"/>
      <w:jc w:val="center"/>
    </w:pPr>
    <w:rPr>
      <w:rFonts w:ascii="Arial" w:hAnsi="Arial" w:cs="Arial"/>
      <w:b/>
      <w:sz w:val="32"/>
      <w:szCs w:val="24"/>
      <w:lang w:val="en-US"/>
    </w:rPr>
  </w:style>
  <w:style w:type="paragraph" w:customStyle="1" w:styleId="TITULOCAP">
    <w:name w:val="TITULOCAP"/>
    <w:basedOn w:val="Normal"/>
    <w:qFormat/>
    <w:rsid w:val="00E02FFE"/>
    <w:pPr>
      <w:spacing w:after="0" w:line="240" w:lineRule="auto"/>
      <w:jc w:val="center"/>
    </w:pPr>
    <w:rPr>
      <w:rFonts w:ascii="Arial" w:hAnsi="Arial" w:cs="Arial"/>
      <w:b/>
      <w:sz w:val="48"/>
      <w:szCs w:val="24"/>
      <w:lang w:val="es-ES"/>
    </w:rPr>
  </w:style>
  <w:style w:type="paragraph" w:customStyle="1" w:styleId="tesistabla">
    <w:name w:val="tesis_tabla"/>
    <w:basedOn w:val="Normal"/>
    <w:qFormat/>
    <w:rsid w:val="00EB7F56"/>
    <w:pPr>
      <w:spacing w:after="0" w:line="240" w:lineRule="auto"/>
      <w:jc w:val="center"/>
    </w:pPr>
    <w:rPr>
      <w:rFonts w:ascii="Arial" w:eastAsia="Times New Roman" w:hAnsi="Arial" w:cs="Arial"/>
      <w:b/>
      <w:sz w:val="24"/>
      <w:szCs w:val="24"/>
      <w:lang w:val="es-ES" w:eastAsia="es-ES"/>
    </w:rPr>
  </w:style>
  <w:style w:type="character" w:styleId="TecladoHTML">
    <w:name w:val="HTML Keyboard"/>
    <w:basedOn w:val="Fuentedeprrafopredeter"/>
    <w:uiPriority w:val="99"/>
    <w:unhideWhenUsed/>
    <w:rsid w:val="005E743F"/>
    <w:rPr>
      <w:rFonts w:ascii="Consolas" w:hAnsi="Consolas"/>
      <w:sz w:val="20"/>
      <w:szCs w:val="20"/>
    </w:rPr>
  </w:style>
  <w:style w:type="paragraph" w:styleId="Textocomentario">
    <w:name w:val="annotation text"/>
    <w:basedOn w:val="Normal"/>
    <w:link w:val="TextocomentarioCar"/>
    <w:uiPriority w:val="99"/>
    <w:unhideWhenUsed/>
    <w:rsid w:val="00E442E3"/>
    <w:pPr>
      <w:spacing w:line="240" w:lineRule="auto"/>
    </w:pPr>
    <w:rPr>
      <w:sz w:val="20"/>
      <w:szCs w:val="20"/>
    </w:rPr>
  </w:style>
  <w:style w:type="character" w:customStyle="1" w:styleId="TextocomentarioCar">
    <w:name w:val="Texto comentario Car"/>
    <w:basedOn w:val="Fuentedeprrafopredeter"/>
    <w:link w:val="Textocomentario"/>
    <w:uiPriority w:val="99"/>
    <w:rsid w:val="00E442E3"/>
    <w:rPr>
      <w:rFonts w:asciiTheme="minorHAnsi" w:eastAsiaTheme="minorEastAsia" w:hAnsiTheme="minorHAnsi" w:cstheme="minorBidi"/>
      <w:lang w:val="es-EC" w:eastAsia="es-EC"/>
    </w:rPr>
  </w:style>
  <w:style w:type="paragraph" w:styleId="Mapadeldocumento">
    <w:name w:val="Document Map"/>
    <w:basedOn w:val="Normal"/>
    <w:link w:val="MapadeldocumentoCar"/>
    <w:uiPriority w:val="99"/>
    <w:semiHidden/>
    <w:unhideWhenUsed/>
    <w:rsid w:val="002C5F9A"/>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2C5F9A"/>
    <w:rPr>
      <w:rFonts w:ascii="Tahoma" w:eastAsiaTheme="minorEastAsia" w:hAnsi="Tahoma" w:cs="Tahoma"/>
      <w:sz w:val="16"/>
      <w:szCs w:val="16"/>
      <w:lang w:val="es-EC" w:eastAsia="es-EC"/>
    </w:rPr>
  </w:style>
  <w:style w:type="character" w:customStyle="1" w:styleId="apple-converted-space">
    <w:name w:val="apple-converted-space"/>
    <w:basedOn w:val="Fuentedeprrafopredeter"/>
    <w:rsid w:val="00275300"/>
  </w:style>
  <w:style w:type="paragraph" w:styleId="Revisin">
    <w:name w:val="Revision"/>
    <w:hidden/>
    <w:uiPriority w:val="99"/>
    <w:semiHidden/>
    <w:rsid w:val="0007501E"/>
    <w:rPr>
      <w:rFonts w:asciiTheme="minorHAnsi" w:eastAsiaTheme="minorEastAsia" w:hAnsiTheme="minorHAnsi" w:cstheme="minorBidi"/>
      <w:sz w:val="22"/>
      <w:szCs w:val="22"/>
      <w:lang w:val="es-EC" w:eastAsia="es-EC"/>
    </w:rPr>
  </w:style>
  <w:style w:type="character" w:customStyle="1" w:styleId="bold">
    <w:name w:val="bold"/>
    <w:basedOn w:val="Fuentedeprrafopredeter"/>
    <w:rsid w:val="00002C56"/>
  </w:style>
  <w:style w:type="paragraph" w:customStyle="1" w:styleId="Titulogeneral">
    <w:name w:val="Titulo_general"/>
    <w:basedOn w:val="Normal"/>
    <w:qFormat/>
    <w:rsid w:val="002A5AAE"/>
    <w:pPr>
      <w:spacing w:after="0" w:line="240" w:lineRule="auto"/>
    </w:pPr>
    <w:rPr>
      <w:rFonts w:ascii="Arial" w:hAnsi="Arial" w:cs="Arial"/>
      <w:b/>
      <w:sz w:val="24"/>
      <w:szCs w:val="24"/>
      <w:lang w:val="es-ES"/>
    </w:rPr>
  </w:style>
  <w:style w:type="character" w:styleId="VariableHTML">
    <w:name w:val="HTML Variable"/>
    <w:basedOn w:val="Fuentedeprrafopredeter"/>
    <w:uiPriority w:val="99"/>
    <w:unhideWhenUsed/>
    <w:rsid w:val="00C66AC3"/>
    <w:rPr>
      <w:i/>
      <w:iCs/>
    </w:rPr>
  </w:style>
</w:styles>
</file>

<file path=word/webSettings.xml><?xml version="1.0" encoding="utf-8"?>
<w:webSettings xmlns:r="http://schemas.openxmlformats.org/officeDocument/2006/relationships" xmlns:w="http://schemas.openxmlformats.org/wordprocessingml/2006/main">
  <w:divs>
    <w:div w:id="19548246">
      <w:bodyDiv w:val="1"/>
      <w:marLeft w:val="0"/>
      <w:marRight w:val="0"/>
      <w:marTop w:val="0"/>
      <w:marBottom w:val="0"/>
      <w:divBdr>
        <w:top w:val="none" w:sz="0" w:space="0" w:color="auto"/>
        <w:left w:val="none" w:sz="0" w:space="0" w:color="auto"/>
        <w:bottom w:val="none" w:sz="0" w:space="0" w:color="auto"/>
        <w:right w:val="none" w:sz="0" w:space="0" w:color="auto"/>
      </w:divBdr>
    </w:div>
    <w:div w:id="180097500">
      <w:bodyDiv w:val="1"/>
      <w:marLeft w:val="0"/>
      <w:marRight w:val="0"/>
      <w:marTop w:val="0"/>
      <w:marBottom w:val="0"/>
      <w:divBdr>
        <w:top w:val="none" w:sz="0" w:space="0" w:color="auto"/>
        <w:left w:val="none" w:sz="0" w:space="0" w:color="auto"/>
        <w:bottom w:val="none" w:sz="0" w:space="0" w:color="auto"/>
        <w:right w:val="none" w:sz="0" w:space="0" w:color="auto"/>
      </w:divBdr>
    </w:div>
    <w:div w:id="268051511">
      <w:bodyDiv w:val="1"/>
      <w:marLeft w:val="0"/>
      <w:marRight w:val="0"/>
      <w:marTop w:val="0"/>
      <w:marBottom w:val="0"/>
      <w:divBdr>
        <w:top w:val="none" w:sz="0" w:space="0" w:color="auto"/>
        <w:left w:val="none" w:sz="0" w:space="0" w:color="auto"/>
        <w:bottom w:val="none" w:sz="0" w:space="0" w:color="auto"/>
        <w:right w:val="none" w:sz="0" w:space="0" w:color="auto"/>
      </w:divBdr>
    </w:div>
    <w:div w:id="278100293">
      <w:bodyDiv w:val="1"/>
      <w:marLeft w:val="0"/>
      <w:marRight w:val="0"/>
      <w:marTop w:val="0"/>
      <w:marBottom w:val="0"/>
      <w:divBdr>
        <w:top w:val="none" w:sz="0" w:space="0" w:color="auto"/>
        <w:left w:val="none" w:sz="0" w:space="0" w:color="auto"/>
        <w:bottom w:val="none" w:sz="0" w:space="0" w:color="auto"/>
        <w:right w:val="none" w:sz="0" w:space="0" w:color="auto"/>
      </w:divBdr>
    </w:div>
    <w:div w:id="440220543">
      <w:bodyDiv w:val="1"/>
      <w:marLeft w:val="0"/>
      <w:marRight w:val="0"/>
      <w:marTop w:val="0"/>
      <w:marBottom w:val="0"/>
      <w:divBdr>
        <w:top w:val="none" w:sz="0" w:space="0" w:color="auto"/>
        <w:left w:val="none" w:sz="0" w:space="0" w:color="auto"/>
        <w:bottom w:val="none" w:sz="0" w:space="0" w:color="auto"/>
        <w:right w:val="none" w:sz="0" w:space="0" w:color="auto"/>
      </w:divBdr>
    </w:div>
    <w:div w:id="631518707">
      <w:bodyDiv w:val="1"/>
      <w:marLeft w:val="0"/>
      <w:marRight w:val="0"/>
      <w:marTop w:val="0"/>
      <w:marBottom w:val="0"/>
      <w:divBdr>
        <w:top w:val="none" w:sz="0" w:space="0" w:color="auto"/>
        <w:left w:val="none" w:sz="0" w:space="0" w:color="auto"/>
        <w:bottom w:val="none" w:sz="0" w:space="0" w:color="auto"/>
        <w:right w:val="none" w:sz="0" w:space="0" w:color="auto"/>
      </w:divBdr>
    </w:div>
    <w:div w:id="791365451">
      <w:bodyDiv w:val="1"/>
      <w:marLeft w:val="0"/>
      <w:marRight w:val="0"/>
      <w:marTop w:val="0"/>
      <w:marBottom w:val="0"/>
      <w:divBdr>
        <w:top w:val="none" w:sz="0" w:space="0" w:color="auto"/>
        <w:left w:val="none" w:sz="0" w:space="0" w:color="auto"/>
        <w:bottom w:val="none" w:sz="0" w:space="0" w:color="auto"/>
        <w:right w:val="none" w:sz="0" w:space="0" w:color="auto"/>
      </w:divBdr>
    </w:div>
    <w:div w:id="849417833">
      <w:bodyDiv w:val="1"/>
      <w:marLeft w:val="0"/>
      <w:marRight w:val="0"/>
      <w:marTop w:val="0"/>
      <w:marBottom w:val="0"/>
      <w:divBdr>
        <w:top w:val="none" w:sz="0" w:space="0" w:color="auto"/>
        <w:left w:val="none" w:sz="0" w:space="0" w:color="auto"/>
        <w:bottom w:val="none" w:sz="0" w:space="0" w:color="auto"/>
        <w:right w:val="none" w:sz="0" w:space="0" w:color="auto"/>
      </w:divBdr>
    </w:div>
    <w:div w:id="1114792180">
      <w:bodyDiv w:val="1"/>
      <w:marLeft w:val="0"/>
      <w:marRight w:val="0"/>
      <w:marTop w:val="0"/>
      <w:marBottom w:val="0"/>
      <w:divBdr>
        <w:top w:val="none" w:sz="0" w:space="0" w:color="auto"/>
        <w:left w:val="none" w:sz="0" w:space="0" w:color="auto"/>
        <w:bottom w:val="none" w:sz="0" w:space="0" w:color="auto"/>
        <w:right w:val="none" w:sz="0" w:space="0" w:color="auto"/>
      </w:divBdr>
    </w:div>
    <w:div w:id="1182159171">
      <w:bodyDiv w:val="1"/>
      <w:marLeft w:val="0"/>
      <w:marRight w:val="0"/>
      <w:marTop w:val="0"/>
      <w:marBottom w:val="0"/>
      <w:divBdr>
        <w:top w:val="none" w:sz="0" w:space="0" w:color="auto"/>
        <w:left w:val="none" w:sz="0" w:space="0" w:color="auto"/>
        <w:bottom w:val="none" w:sz="0" w:space="0" w:color="auto"/>
        <w:right w:val="none" w:sz="0" w:space="0" w:color="auto"/>
      </w:divBdr>
    </w:div>
    <w:div w:id="1219778217">
      <w:bodyDiv w:val="1"/>
      <w:marLeft w:val="0"/>
      <w:marRight w:val="0"/>
      <w:marTop w:val="0"/>
      <w:marBottom w:val="0"/>
      <w:divBdr>
        <w:top w:val="none" w:sz="0" w:space="0" w:color="auto"/>
        <w:left w:val="none" w:sz="0" w:space="0" w:color="auto"/>
        <w:bottom w:val="none" w:sz="0" w:space="0" w:color="auto"/>
        <w:right w:val="none" w:sz="0" w:space="0" w:color="auto"/>
      </w:divBdr>
    </w:div>
    <w:div w:id="1491602465">
      <w:bodyDiv w:val="1"/>
      <w:marLeft w:val="0"/>
      <w:marRight w:val="0"/>
      <w:marTop w:val="0"/>
      <w:marBottom w:val="0"/>
      <w:divBdr>
        <w:top w:val="none" w:sz="0" w:space="0" w:color="auto"/>
        <w:left w:val="none" w:sz="0" w:space="0" w:color="auto"/>
        <w:bottom w:val="none" w:sz="0" w:space="0" w:color="auto"/>
        <w:right w:val="none" w:sz="0" w:space="0" w:color="auto"/>
      </w:divBdr>
    </w:div>
    <w:div w:id="1592352739">
      <w:bodyDiv w:val="1"/>
      <w:marLeft w:val="0"/>
      <w:marRight w:val="0"/>
      <w:marTop w:val="0"/>
      <w:marBottom w:val="0"/>
      <w:divBdr>
        <w:top w:val="none" w:sz="0" w:space="0" w:color="auto"/>
        <w:left w:val="none" w:sz="0" w:space="0" w:color="auto"/>
        <w:bottom w:val="none" w:sz="0" w:space="0" w:color="auto"/>
        <w:right w:val="none" w:sz="0" w:space="0" w:color="auto"/>
      </w:divBdr>
    </w:div>
    <w:div w:id="2033412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2.xml"/><Relationship Id="rId117" Type="http://schemas.openxmlformats.org/officeDocument/2006/relationships/image" Target="media/image74.emf"/><Relationship Id="rId21" Type="http://schemas.openxmlformats.org/officeDocument/2006/relationships/footer" Target="footer4.xml"/><Relationship Id="rId42" Type="http://schemas.openxmlformats.org/officeDocument/2006/relationships/image" Target="media/image20.emf"/><Relationship Id="rId47" Type="http://schemas.openxmlformats.org/officeDocument/2006/relationships/footer" Target="footer8.xml"/><Relationship Id="rId63" Type="http://schemas.openxmlformats.org/officeDocument/2006/relationships/image" Target="media/image37.png"/><Relationship Id="rId68" Type="http://schemas.openxmlformats.org/officeDocument/2006/relationships/image" Target="media/image41.png"/><Relationship Id="rId84" Type="http://schemas.openxmlformats.org/officeDocument/2006/relationships/image" Target="media/image52.png"/><Relationship Id="rId89" Type="http://schemas.openxmlformats.org/officeDocument/2006/relationships/image" Target="media/image55.png"/><Relationship Id="rId112" Type="http://schemas.openxmlformats.org/officeDocument/2006/relationships/image" Target="media/image70.png"/><Relationship Id="rId133" Type="http://schemas.openxmlformats.org/officeDocument/2006/relationships/image" Target="media/image80.emf"/><Relationship Id="rId138" Type="http://schemas.openxmlformats.org/officeDocument/2006/relationships/oleObject" Target="embeddings/oleObject33.bin"/><Relationship Id="rId154" Type="http://schemas.openxmlformats.org/officeDocument/2006/relationships/oleObject" Target="embeddings/oleObject43.bin"/><Relationship Id="rId159" Type="http://schemas.openxmlformats.org/officeDocument/2006/relationships/header" Target="header7.xml"/><Relationship Id="rId16" Type="http://schemas.openxmlformats.org/officeDocument/2006/relationships/image" Target="media/image6.jpeg"/><Relationship Id="rId107" Type="http://schemas.openxmlformats.org/officeDocument/2006/relationships/oleObject" Target="embeddings/oleObject16.bin"/><Relationship Id="rId11" Type="http://schemas.openxmlformats.org/officeDocument/2006/relationships/footer" Target="footer3.xml"/><Relationship Id="rId32" Type="http://schemas.openxmlformats.org/officeDocument/2006/relationships/image" Target="media/image15.emf"/><Relationship Id="rId37" Type="http://schemas.openxmlformats.org/officeDocument/2006/relationships/oleObject" Target="embeddings/oleObject5.bin"/><Relationship Id="rId53" Type="http://schemas.openxmlformats.org/officeDocument/2006/relationships/image" Target="media/image27.png"/><Relationship Id="rId58" Type="http://schemas.openxmlformats.org/officeDocument/2006/relationships/image" Target="media/image32.emf"/><Relationship Id="rId74" Type="http://schemas.openxmlformats.org/officeDocument/2006/relationships/image" Target="media/image44.png"/><Relationship Id="rId79" Type="http://schemas.openxmlformats.org/officeDocument/2006/relationships/oleObject" Target="embeddings/oleObject10.bin"/><Relationship Id="rId102" Type="http://schemas.openxmlformats.org/officeDocument/2006/relationships/image" Target="media/image63.png"/><Relationship Id="rId123" Type="http://schemas.openxmlformats.org/officeDocument/2006/relationships/image" Target="media/image75.wmf"/><Relationship Id="rId128" Type="http://schemas.openxmlformats.org/officeDocument/2006/relationships/oleObject" Target="embeddings/oleObject27.bin"/><Relationship Id="rId144" Type="http://schemas.openxmlformats.org/officeDocument/2006/relationships/oleObject" Target="embeddings/oleObject37.bin"/><Relationship Id="rId149" Type="http://schemas.openxmlformats.org/officeDocument/2006/relationships/image" Target="media/image85.wmf"/><Relationship Id="rId5" Type="http://schemas.openxmlformats.org/officeDocument/2006/relationships/webSettings" Target="webSettings.xml"/><Relationship Id="rId90" Type="http://schemas.openxmlformats.org/officeDocument/2006/relationships/image" Target="media/image56.png"/><Relationship Id="rId95" Type="http://schemas.openxmlformats.org/officeDocument/2006/relationships/oleObject" Target="embeddings/oleObject15.bin"/><Relationship Id="rId160" Type="http://schemas.openxmlformats.org/officeDocument/2006/relationships/footer" Target="footer14.xml"/><Relationship Id="rId22" Type="http://schemas.openxmlformats.org/officeDocument/2006/relationships/footer" Target="footer5.xml"/><Relationship Id="rId27" Type="http://schemas.openxmlformats.org/officeDocument/2006/relationships/footer" Target="footer6.xml"/><Relationship Id="rId43" Type="http://schemas.openxmlformats.org/officeDocument/2006/relationships/oleObject" Target="embeddings/oleObject8.bin"/><Relationship Id="rId48" Type="http://schemas.openxmlformats.org/officeDocument/2006/relationships/image" Target="media/image22.png"/><Relationship Id="rId64" Type="http://schemas.openxmlformats.org/officeDocument/2006/relationships/image" Target="media/image38.png"/><Relationship Id="rId69" Type="http://schemas.openxmlformats.org/officeDocument/2006/relationships/header" Target="header3.xml"/><Relationship Id="rId113" Type="http://schemas.openxmlformats.org/officeDocument/2006/relationships/image" Target="media/image71.emf"/><Relationship Id="rId118" Type="http://schemas.openxmlformats.org/officeDocument/2006/relationships/oleObject" Target="embeddings/oleObject20.bin"/><Relationship Id="rId134" Type="http://schemas.openxmlformats.org/officeDocument/2006/relationships/oleObject" Target="embeddings/oleObject30.bin"/><Relationship Id="rId139" Type="http://schemas.openxmlformats.org/officeDocument/2006/relationships/image" Target="media/image82.emf"/><Relationship Id="rId80" Type="http://schemas.openxmlformats.org/officeDocument/2006/relationships/image" Target="media/image49.wmf"/><Relationship Id="rId85" Type="http://schemas.openxmlformats.org/officeDocument/2006/relationships/image" Target="media/image53.emf"/><Relationship Id="rId150" Type="http://schemas.openxmlformats.org/officeDocument/2006/relationships/oleObject" Target="embeddings/oleObject41.bin"/><Relationship Id="rId155" Type="http://schemas.openxmlformats.org/officeDocument/2006/relationships/image" Target="media/image88.emf"/><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oleObject" Target="embeddings/oleObject3.bin"/><Relationship Id="rId38" Type="http://schemas.openxmlformats.org/officeDocument/2006/relationships/image" Target="media/image18.emf"/><Relationship Id="rId59" Type="http://schemas.openxmlformats.org/officeDocument/2006/relationships/image" Target="media/image33.png"/><Relationship Id="rId103" Type="http://schemas.openxmlformats.org/officeDocument/2006/relationships/image" Target="media/image64.png"/><Relationship Id="rId108" Type="http://schemas.openxmlformats.org/officeDocument/2006/relationships/image" Target="media/image68.emf"/><Relationship Id="rId124" Type="http://schemas.openxmlformats.org/officeDocument/2006/relationships/oleObject" Target="embeddings/oleObject25.bin"/><Relationship Id="rId129" Type="http://schemas.openxmlformats.org/officeDocument/2006/relationships/image" Target="media/image78.emf"/><Relationship Id="rId20" Type="http://schemas.openxmlformats.org/officeDocument/2006/relationships/header" Target="header1.xml"/><Relationship Id="rId41" Type="http://schemas.openxmlformats.org/officeDocument/2006/relationships/oleObject" Target="embeddings/oleObject7.bin"/><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header" Target="header4.xml"/><Relationship Id="rId75" Type="http://schemas.openxmlformats.org/officeDocument/2006/relationships/image" Target="media/image45.png"/><Relationship Id="rId83" Type="http://schemas.openxmlformats.org/officeDocument/2006/relationships/image" Target="media/image51.png"/><Relationship Id="rId88" Type="http://schemas.openxmlformats.org/officeDocument/2006/relationships/oleObject" Target="embeddings/oleObject13.bin"/><Relationship Id="rId91" Type="http://schemas.openxmlformats.org/officeDocument/2006/relationships/image" Target="media/image57.png"/><Relationship Id="rId96" Type="http://schemas.openxmlformats.org/officeDocument/2006/relationships/image" Target="media/image60.png"/><Relationship Id="rId111" Type="http://schemas.openxmlformats.org/officeDocument/2006/relationships/oleObject" Target="embeddings/oleObject18.bin"/><Relationship Id="rId132" Type="http://schemas.openxmlformats.org/officeDocument/2006/relationships/oleObject" Target="embeddings/oleObject29.bin"/><Relationship Id="rId140" Type="http://schemas.openxmlformats.org/officeDocument/2006/relationships/oleObject" Target="embeddings/oleObject34.bin"/><Relationship Id="rId145" Type="http://schemas.openxmlformats.org/officeDocument/2006/relationships/image" Target="media/image84.emf"/><Relationship Id="rId153" Type="http://schemas.openxmlformats.org/officeDocument/2006/relationships/image" Target="media/image87.wmf"/><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0.jpeg"/><Relationship Id="rId28" Type="http://schemas.openxmlformats.org/officeDocument/2006/relationships/image" Target="media/image13.emf"/><Relationship Id="rId36" Type="http://schemas.openxmlformats.org/officeDocument/2006/relationships/image" Target="media/image17.emf"/><Relationship Id="rId49" Type="http://schemas.openxmlformats.org/officeDocument/2006/relationships/image" Target="media/image23.png"/><Relationship Id="rId57" Type="http://schemas.openxmlformats.org/officeDocument/2006/relationships/image" Target="media/image31.png"/><Relationship Id="rId106" Type="http://schemas.openxmlformats.org/officeDocument/2006/relationships/image" Target="media/image67.emf"/><Relationship Id="rId114" Type="http://schemas.openxmlformats.org/officeDocument/2006/relationships/oleObject" Target="embeddings/oleObject19.bin"/><Relationship Id="rId119" Type="http://schemas.openxmlformats.org/officeDocument/2006/relationships/oleObject" Target="embeddings/oleObject21.bin"/><Relationship Id="rId127" Type="http://schemas.openxmlformats.org/officeDocument/2006/relationships/image" Target="media/image77.wmf"/><Relationship Id="rId10" Type="http://schemas.openxmlformats.org/officeDocument/2006/relationships/footer" Target="footer2.xml"/><Relationship Id="rId31" Type="http://schemas.openxmlformats.org/officeDocument/2006/relationships/oleObject" Target="embeddings/oleObject2.bin"/><Relationship Id="rId44" Type="http://schemas.openxmlformats.org/officeDocument/2006/relationships/image" Target="media/image21.emf"/><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footer" Target="footer9.xml"/><Relationship Id="rId73" Type="http://schemas.openxmlformats.org/officeDocument/2006/relationships/image" Target="media/image43.png"/><Relationship Id="rId78" Type="http://schemas.openxmlformats.org/officeDocument/2006/relationships/image" Target="media/image48.emf"/><Relationship Id="rId81" Type="http://schemas.openxmlformats.org/officeDocument/2006/relationships/oleObject" Target="embeddings/oleObject11.bin"/><Relationship Id="rId86" Type="http://schemas.openxmlformats.org/officeDocument/2006/relationships/oleObject" Target="embeddings/oleObject12.bin"/><Relationship Id="rId94" Type="http://schemas.openxmlformats.org/officeDocument/2006/relationships/image" Target="media/image59.wmf"/><Relationship Id="rId99" Type="http://schemas.openxmlformats.org/officeDocument/2006/relationships/footer" Target="footer11.xml"/><Relationship Id="rId101" Type="http://schemas.openxmlformats.org/officeDocument/2006/relationships/footer" Target="footer12.xml"/><Relationship Id="rId122" Type="http://schemas.openxmlformats.org/officeDocument/2006/relationships/oleObject" Target="embeddings/oleObject24.bin"/><Relationship Id="rId130" Type="http://schemas.openxmlformats.org/officeDocument/2006/relationships/oleObject" Target="embeddings/oleObject28.bin"/><Relationship Id="rId135" Type="http://schemas.openxmlformats.org/officeDocument/2006/relationships/oleObject" Target="embeddings/oleObject31.bin"/><Relationship Id="rId143" Type="http://schemas.openxmlformats.org/officeDocument/2006/relationships/image" Target="media/image83.wmf"/><Relationship Id="rId148" Type="http://schemas.openxmlformats.org/officeDocument/2006/relationships/oleObject" Target="embeddings/oleObject40.bin"/><Relationship Id="rId151" Type="http://schemas.openxmlformats.org/officeDocument/2006/relationships/image" Target="media/image86.emf"/><Relationship Id="rId156" Type="http://schemas.openxmlformats.org/officeDocument/2006/relationships/oleObject" Target="embeddings/oleObject44.bin"/><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oleObject" Target="embeddings/oleObject6.bin"/><Relationship Id="rId109" Type="http://schemas.openxmlformats.org/officeDocument/2006/relationships/oleObject" Target="embeddings/oleObject17.bin"/><Relationship Id="rId34" Type="http://schemas.openxmlformats.org/officeDocument/2006/relationships/image" Target="media/image16.emf"/><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image" Target="media/image46.png"/><Relationship Id="rId97" Type="http://schemas.openxmlformats.org/officeDocument/2006/relationships/image" Target="media/image61.png"/><Relationship Id="rId104" Type="http://schemas.openxmlformats.org/officeDocument/2006/relationships/image" Target="media/image65.png"/><Relationship Id="rId120" Type="http://schemas.openxmlformats.org/officeDocument/2006/relationships/oleObject" Target="embeddings/oleObject22.bin"/><Relationship Id="rId125" Type="http://schemas.openxmlformats.org/officeDocument/2006/relationships/image" Target="media/image76.emf"/><Relationship Id="rId141" Type="http://schemas.openxmlformats.org/officeDocument/2006/relationships/oleObject" Target="embeddings/oleObject35.bin"/><Relationship Id="rId146" Type="http://schemas.openxmlformats.org/officeDocument/2006/relationships/oleObject" Target="embeddings/oleObject38.bin"/><Relationship Id="rId7" Type="http://schemas.openxmlformats.org/officeDocument/2006/relationships/endnotes" Target="endnotes.xml"/><Relationship Id="rId71" Type="http://schemas.openxmlformats.org/officeDocument/2006/relationships/footer" Target="footer10.xml"/><Relationship Id="rId92" Type="http://schemas.openxmlformats.org/officeDocument/2006/relationships/image" Target="media/image58.emf"/><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oleObject" Target="embeddings/oleObject1.bin"/><Relationship Id="rId24" Type="http://schemas.openxmlformats.org/officeDocument/2006/relationships/image" Target="media/image11.jpeg"/><Relationship Id="rId40" Type="http://schemas.openxmlformats.org/officeDocument/2006/relationships/image" Target="media/image19.emf"/><Relationship Id="rId45" Type="http://schemas.openxmlformats.org/officeDocument/2006/relationships/oleObject" Target="embeddings/oleObject9.bin"/><Relationship Id="rId66" Type="http://schemas.openxmlformats.org/officeDocument/2006/relationships/image" Target="media/image39.png"/><Relationship Id="rId87" Type="http://schemas.openxmlformats.org/officeDocument/2006/relationships/image" Target="media/image54.wmf"/><Relationship Id="rId110" Type="http://schemas.openxmlformats.org/officeDocument/2006/relationships/image" Target="media/image69.emf"/><Relationship Id="rId115" Type="http://schemas.openxmlformats.org/officeDocument/2006/relationships/image" Target="media/image72.png"/><Relationship Id="rId131" Type="http://schemas.openxmlformats.org/officeDocument/2006/relationships/image" Target="media/image79.wmf"/><Relationship Id="rId136" Type="http://schemas.openxmlformats.org/officeDocument/2006/relationships/oleObject" Target="embeddings/oleObject32.bin"/><Relationship Id="rId157" Type="http://schemas.openxmlformats.org/officeDocument/2006/relationships/header" Target="header6.xml"/><Relationship Id="rId61" Type="http://schemas.openxmlformats.org/officeDocument/2006/relationships/image" Target="media/image35.png"/><Relationship Id="rId82" Type="http://schemas.openxmlformats.org/officeDocument/2006/relationships/image" Target="media/image50.png"/><Relationship Id="rId152" Type="http://schemas.openxmlformats.org/officeDocument/2006/relationships/oleObject" Target="embeddings/oleObject42.bin"/><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14.emf"/><Relationship Id="rId35" Type="http://schemas.openxmlformats.org/officeDocument/2006/relationships/oleObject" Target="embeddings/oleObject4.bin"/><Relationship Id="rId56" Type="http://schemas.openxmlformats.org/officeDocument/2006/relationships/image" Target="media/image30.png"/><Relationship Id="rId77" Type="http://schemas.openxmlformats.org/officeDocument/2006/relationships/image" Target="media/image47.png"/><Relationship Id="rId100" Type="http://schemas.openxmlformats.org/officeDocument/2006/relationships/header" Target="header5.xml"/><Relationship Id="rId105" Type="http://schemas.openxmlformats.org/officeDocument/2006/relationships/image" Target="media/image66.png"/><Relationship Id="rId126" Type="http://schemas.openxmlformats.org/officeDocument/2006/relationships/oleObject" Target="embeddings/oleObject26.bin"/><Relationship Id="rId147" Type="http://schemas.openxmlformats.org/officeDocument/2006/relationships/oleObject" Target="embeddings/oleObject39.bin"/><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42.png"/><Relationship Id="rId93" Type="http://schemas.openxmlformats.org/officeDocument/2006/relationships/oleObject" Target="embeddings/oleObject14.bin"/><Relationship Id="rId98" Type="http://schemas.openxmlformats.org/officeDocument/2006/relationships/image" Target="media/image62.png"/><Relationship Id="rId121" Type="http://schemas.openxmlformats.org/officeDocument/2006/relationships/oleObject" Target="embeddings/oleObject23.bin"/><Relationship Id="rId142" Type="http://schemas.openxmlformats.org/officeDocument/2006/relationships/oleObject" Target="embeddings/oleObject36.bin"/><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footer" Target="footer7.xml"/><Relationship Id="rId67" Type="http://schemas.openxmlformats.org/officeDocument/2006/relationships/image" Target="media/image40.png"/><Relationship Id="rId116" Type="http://schemas.openxmlformats.org/officeDocument/2006/relationships/image" Target="media/image73.png"/><Relationship Id="rId137" Type="http://schemas.openxmlformats.org/officeDocument/2006/relationships/image" Target="media/image81.wmf"/><Relationship Id="rId158" Type="http://schemas.openxmlformats.org/officeDocument/2006/relationships/footer" Target="footer13.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D70259-0E9D-457E-8090-35D1E60336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2016</TotalTime>
  <Pages>140</Pages>
  <Words>11843</Words>
  <Characters>65140</Characters>
  <Application>Microsoft Office Word</Application>
  <DocSecurity>0</DocSecurity>
  <Lines>542</Lines>
  <Paragraphs>153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76830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prueba</dc:creator>
  <cp:keywords/>
  <dc:description/>
  <cp:lastModifiedBy>FIEC</cp:lastModifiedBy>
  <cp:revision>125</cp:revision>
  <dcterms:created xsi:type="dcterms:W3CDTF">2011-08-28T22:19:00Z</dcterms:created>
  <dcterms:modified xsi:type="dcterms:W3CDTF">2011-09-15T16:19:00Z</dcterms:modified>
</cp:coreProperties>
</file>