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68F2" w:rsidRDefault="00EB68F2" w:rsidP="00946BF8">
      <w:pPr>
        <w:spacing w:line="360" w:lineRule="auto"/>
        <w:jc w:val="center"/>
        <w:rPr>
          <w:rFonts w:ascii="Arial" w:hAnsi="Arial" w:cs="Arial"/>
          <w:b/>
          <w:sz w:val="32"/>
          <w:szCs w:val="32"/>
        </w:rPr>
      </w:pPr>
      <w:r w:rsidRPr="006E62EB">
        <w:rPr>
          <w:rFonts w:ascii="Arial" w:hAnsi="Arial" w:cs="Arial"/>
          <w:b/>
          <w:sz w:val="32"/>
          <w:szCs w:val="32"/>
        </w:rPr>
        <w:t>ESCUELA SUPERIOR POLITECNICA DEL LITORAL</w:t>
      </w:r>
    </w:p>
    <w:p w:rsidR="00EB68F2" w:rsidRDefault="00EB68F2" w:rsidP="00946BF8">
      <w:pPr>
        <w:spacing w:line="360" w:lineRule="auto"/>
        <w:jc w:val="center"/>
        <w:rPr>
          <w:rFonts w:ascii="Arial" w:hAnsi="Arial" w:cs="Arial"/>
          <w:b/>
          <w:sz w:val="32"/>
          <w:szCs w:val="32"/>
        </w:rPr>
      </w:pPr>
      <w:r>
        <w:rPr>
          <w:rFonts w:ascii="Arial" w:hAnsi="Arial" w:cs="Arial"/>
          <w:b/>
          <w:sz w:val="32"/>
          <w:szCs w:val="32"/>
        </w:rPr>
        <w:t>FACULTAD DE ECONOMÍA Y NEGOCIOS</w:t>
      </w:r>
    </w:p>
    <w:tbl>
      <w:tblPr>
        <w:tblW w:w="0" w:type="auto"/>
        <w:jc w:val="center"/>
        <w:tblInd w:w="88" w:type="dxa"/>
        <w:tblLook w:val="01E0"/>
      </w:tblPr>
      <w:tblGrid>
        <w:gridCol w:w="2948"/>
        <w:gridCol w:w="3300"/>
      </w:tblGrid>
      <w:tr w:rsidR="00EB68F2" w:rsidRPr="00EB68F2" w:rsidTr="00EB68F2">
        <w:trPr>
          <w:jc w:val="center"/>
        </w:trPr>
        <w:tc>
          <w:tcPr>
            <w:tcW w:w="2948" w:type="dxa"/>
          </w:tcPr>
          <w:p w:rsidR="00EB68F2" w:rsidRPr="00EB68F2" w:rsidRDefault="006376D0" w:rsidP="00946BF8">
            <w:pPr>
              <w:spacing w:line="360" w:lineRule="auto"/>
              <w:rPr>
                <w:rFonts w:ascii="Arial" w:hAnsi="Arial" w:cs="Arial"/>
                <w:b/>
                <w:sz w:val="32"/>
                <w:szCs w:val="32"/>
              </w:rPr>
            </w:pPr>
            <w:r>
              <w:rPr>
                <w:rFonts w:ascii="Arial" w:hAnsi="Arial" w:cs="Arial"/>
                <w:b/>
                <w:noProof/>
                <w:sz w:val="32"/>
                <w:szCs w:val="32"/>
                <w:lang w:val="es-MX" w:eastAsia="es-MX"/>
              </w:rPr>
              <w:pict>
                <v:group id="_x0000_s1254" style="position:absolute;margin-left:43pt;margin-top:0;width:238.95pt;height:108.45pt;z-index:251661824" coordorigin="4247,2947" coordsize="4779,21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52" type="#_x0000_t75" style="position:absolute;left:4247;top:2970;width:1980;height:1900">
                    <v:imagedata r:id="rId8" o:title="index_r35_c2"/>
                  </v:shape>
                  <v:shape id="_x0000_s1253" type="#_x0000_t75" style="position:absolute;left:6733;top:2947;width:2293;height:2169;mso-position-vertical:center" wrapcoords="-141 0 -141 21451 21600 21451 21600 0 -141 0">
                    <v:imagedata r:id="rId9" o:title="LogoFen_Sello"/>
                  </v:shape>
                </v:group>
              </w:pict>
            </w:r>
          </w:p>
        </w:tc>
        <w:tc>
          <w:tcPr>
            <w:tcW w:w="3300" w:type="dxa"/>
          </w:tcPr>
          <w:p w:rsidR="00EB68F2" w:rsidRPr="00EB68F2" w:rsidRDefault="00EB68F2" w:rsidP="00946BF8">
            <w:pPr>
              <w:spacing w:line="360" w:lineRule="auto"/>
              <w:jc w:val="center"/>
              <w:rPr>
                <w:rFonts w:ascii="Arial" w:hAnsi="Arial" w:cs="Arial"/>
                <w:b/>
                <w:sz w:val="32"/>
                <w:szCs w:val="32"/>
              </w:rPr>
            </w:pPr>
          </w:p>
        </w:tc>
      </w:tr>
    </w:tbl>
    <w:p w:rsidR="00EB68F2" w:rsidRPr="007403F9" w:rsidRDefault="00EB68F2" w:rsidP="00946BF8">
      <w:pPr>
        <w:spacing w:line="360" w:lineRule="auto"/>
        <w:jc w:val="center"/>
        <w:rPr>
          <w:rFonts w:ascii="Arial" w:hAnsi="Arial" w:cs="Arial"/>
        </w:rPr>
      </w:pPr>
      <w:r>
        <w:rPr>
          <w:rFonts w:ascii="Arial" w:hAnsi="Arial" w:cs="Arial"/>
        </w:rPr>
        <w:t xml:space="preserve">             </w:t>
      </w:r>
    </w:p>
    <w:p w:rsidR="006376D0" w:rsidRDefault="006376D0" w:rsidP="00946BF8">
      <w:pPr>
        <w:spacing w:line="360" w:lineRule="auto"/>
        <w:jc w:val="center"/>
        <w:rPr>
          <w:rFonts w:ascii="Arial" w:hAnsi="Arial" w:cs="Arial"/>
          <w:b/>
          <w:bCs/>
          <w:sz w:val="32"/>
          <w:szCs w:val="32"/>
          <w:lang w:val="es-ES"/>
        </w:rPr>
      </w:pPr>
    </w:p>
    <w:p w:rsidR="006376D0" w:rsidRDefault="006376D0" w:rsidP="00946BF8">
      <w:pPr>
        <w:spacing w:line="360" w:lineRule="auto"/>
        <w:jc w:val="center"/>
        <w:rPr>
          <w:rFonts w:ascii="Arial" w:hAnsi="Arial" w:cs="Arial"/>
          <w:b/>
          <w:bCs/>
          <w:sz w:val="32"/>
          <w:szCs w:val="32"/>
          <w:lang w:val="es-ES"/>
        </w:rPr>
      </w:pPr>
    </w:p>
    <w:p w:rsidR="00737340" w:rsidRDefault="00737340" w:rsidP="00946BF8">
      <w:pPr>
        <w:spacing w:line="360" w:lineRule="auto"/>
        <w:jc w:val="center"/>
        <w:rPr>
          <w:rFonts w:ascii="Arial" w:hAnsi="Arial" w:cs="Arial"/>
          <w:b/>
          <w:bCs/>
          <w:sz w:val="32"/>
          <w:szCs w:val="32"/>
          <w:lang w:val="es-ES"/>
        </w:rPr>
      </w:pPr>
      <w:r w:rsidRPr="00737340">
        <w:rPr>
          <w:rFonts w:ascii="Arial" w:hAnsi="Arial" w:cs="Arial"/>
          <w:b/>
          <w:bCs/>
          <w:sz w:val="32"/>
          <w:szCs w:val="32"/>
          <w:lang w:val="es-ES"/>
        </w:rPr>
        <w:t>PROYECTO DE CREACIÓN DE UN CONJUNTO RESIDENCIAL UNIVERSITARIO EN LA CIUDAD DE GUAYAQUIL</w:t>
      </w:r>
    </w:p>
    <w:p w:rsidR="00EB68F2" w:rsidRDefault="00EB68F2" w:rsidP="00946BF8">
      <w:pPr>
        <w:spacing w:line="360" w:lineRule="auto"/>
        <w:jc w:val="center"/>
        <w:rPr>
          <w:rFonts w:ascii="Arial" w:hAnsi="Arial" w:cs="Arial"/>
          <w:b/>
          <w:sz w:val="28"/>
          <w:szCs w:val="28"/>
        </w:rPr>
      </w:pPr>
      <w:r>
        <w:rPr>
          <w:rFonts w:ascii="Arial" w:hAnsi="Arial" w:cs="Arial"/>
          <w:b/>
          <w:sz w:val="28"/>
          <w:szCs w:val="28"/>
        </w:rPr>
        <w:t>Tesis</w:t>
      </w:r>
      <w:r w:rsidRPr="00D8163A">
        <w:rPr>
          <w:rFonts w:ascii="Arial" w:hAnsi="Arial" w:cs="Arial"/>
          <w:b/>
          <w:sz w:val="28"/>
          <w:szCs w:val="28"/>
        </w:rPr>
        <w:t xml:space="preserve"> de Grado</w:t>
      </w:r>
    </w:p>
    <w:p w:rsidR="00EB68F2" w:rsidRDefault="00EB68F2" w:rsidP="00946BF8">
      <w:pPr>
        <w:spacing w:line="360" w:lineRule="auto"/>
        <w:jc w:val="center"/>
        <w:rPr>
          <w:rFonts w:ascii="Arial" w:hAnsi="Arial" w:cs="Arial"/>
          <w:b/>
          <w:i/>
          <w:sz w:val="28"/>
          <w:szCs w:val="28"/>
        </w:rPr>
      </w:pPr>
      <w:r w:rsidRPr="00930B7A">
        <w:rPr>
          <w:rFonts w:ascii="Arial" w:hAnsi="Arial" w:cs="Arial"/>
          <w:b/>
          <w:i/>
          <w:sz w:val="28"/>
          <w:szCs w:val="28"/>
        </w:rPr>
        <w:t>Pr</w:t>
      </w:r>
      <w:r w:rsidR="00A55EEB">
        <w:rPr>
          <w:rFonts w:ascii="Arial" w:hAnsi="Arial" w:cs="Arial"/>
          <w:b/>
          <w:i/>
          <w:sz w:val="28"/>
          <w:szCs w:val="28"/>
        </w:rPr>
        <w:t>evia la obtención del Título de:</w:t>
      </w:r>
    </w:p>
    <w:p w:rsidR="00EB68F2" w:rsidRDefault="00A55EEB" w:rsidP="00946BF8">
      <w:pPr>
        <w:spacing w:line="360" w:lineRule="auto"/>
        <w:jc w:val="center"/>
        <w:rPr>
          <w:rFonts w:ascii="Arial" w:hAnsi="Arial" w:cs="Arial"/>
          <w:b/>
          <w:sz w:val="28"/>
          <w:szCs w:val="28"/>
        </w:rPr>
      </w:pPr>
      <w:r w:rsidRPr="006376D0">
        <w:rPr>
          <w:rFonts w:ascii="Arial" w:hAnsi="Arial" w:cs="Arial"/>
          <w:b/>
          <w:sz w:val="28"/>
          <w:szCs w:val="28"/>
        </w:rPr>
        <w:t xml:space="preserve">Economista con mención en Gestión Empresarial </w:t>
      </w:r>
    </w:p>
    <w:p w:rsidR="00EB68F2" w:rsidRDefault="00EB68F2" w:rsidP="00946BF8">
      <w:pPr>
        <w:spacing w:line="360" w:lineRule="auto"/>
        <w:jc w:val="center"/>
        <w:rPr>
          <w:rFonts w:ascii="Arial" w:hAnsi="Arial" w:cs="Arial"/>
          <w:b/>
          <w:sz w:val="28"/>
          <w:szCs w:val="28"/>
        </w:rPr>
      </w:pPr>
    </w:p>
    <w:p w:rsidR="00EB68F2" w:rsidRPr="00930B7A" w:rsidRDefault="00EB68F2" w:rsidP="00946BF8">
      <w:pPr>
        <w:spacing w:line="360" w:lineRule="auto"/>
        <w:jc w:val="center"/>
        <w:rPr>
          <w:rFonts w:ascii="Arial" w:hAnsi="Arial" w:cs="Arial"/>
          <w:b/>
          <w:i/>
          <w:sz w:val="28"/>
          <w:szCs w:val="28"/>
        </w:rPr>
      </w:pPr>
      <w:r w:rsidRPr="00930B7A">
        <w:rPr>
          <w:rFonts w:ascii="Arial" w:hAnsi="Arial" w:cs="Arial"/>
          <w:b/>
          <w:i/>
          <w:sz w:val="28"/>
          <w:szCs w:val="28"/>
        </w:rPr>
        <w:t>Presentado por</w:t>
      </w:r>
    </w:p>
    <w:p w:rsidR="00EB68F2" w:rsidRDefault="00930B7A" w:rsidP="00946BF8">
      <w:pPr>
        <w:spacing w:line="360" w:lineRule="auto"/>
        <w:jc w:val="center"/>
        <w:rPr>
          <w:rFonts w:ascii="Arial" w:hAnsi="Arial" w:cs="Arial"/>
          <w:b/>
          <w:sz w:val="28"/>
          <w:szCs w:val="28"/>
        </w:rPr>
      </w:pPr>
      <w:r>
        <w:rPr>
          <w:rFonts w:ascii="Arial" w:hAnsi="Arial" w:cs="Arial"/>
          <w:b/>
          <w:sz w:val="28"/>
          <w:szCs w:val="28"/>
        </w:rPr>
        <w:t xml:space="preserve">Edgar Arturo </w:t>
      </w:r>
      <w:r w:rsidR="00B33830">
        <w:rPr>
          <w:rFonts w:ascii="Arial" w:hAnsi="Arial" w:cs="Arial"/>
          <w:b/>
          <w:sz w:val="28"/>
          <w:szCs w:val="28"/>
        </w:rPr>
        <w:t>Veintimilla</w:t>
      </w:r>
      <w:r>
        <w:rPr>
          <w:rFonts w:ascii="Arial" w:hAnsi="Arial" w:cs="Arial"/>
          <w:b/>
          <w:sz w:val="28"/>
          <w:szCs w:val="28"/>
        </w:rPr>
        <w:t xml:space="preserve"> Sánchez </w:t>
      </w:r>
    </w:p>
    <w:p w:rsidR="00EB68F2" w:rsidRPr="00D8163A" w:rsidRDefault="00EB68F2" w:rsidP="00946BF8">
      <w:pPr>
        <w:spacing w:line="360" w:lineRule="auto"/>
        <w:jc w:val="center"/>
        <w:rPr>
          <w:rFonts w:ascii="Arial" w:hAnsi="Arial" w:cs="Arial"/>
          <w:b/>
          <w:sz w:val="28"/>
          <w:szCs w:val="28"/>
        </w:rPr>
      </w:pPr>
      <w:r w:rsidRPr="00D8163A">
        <w:rPr>
          <w:rFonts w:ascii="Arial" w:hAnsi="Arial" w:cs="Arial"/>
          <w:b/>
          <w:sz w:val="28"/>
          <w:szCs w:val="28"/>
        </w:rPr>
        <w:t>Guayaquil-Ecuador</w:t>
      </w:r>
    </w:p>
    <w:p w:rsidR="00EB68F2" w:rsidRDefault="00930B7A" w:rsidP="00946BF8">
      <w:pPr>
        <w:spacing w:line="360" w:lineRule="auto"/>
        <w:jc w:val="center"/>
        <w:rPr>
          <w:rFonts w:ascii="Arial" w:hAnsi="Arial" w:cs="Arial"/>
          <w:b/>
          <w:sz w:val="28"/>
          <w:szCs w:val="28"/>
        </w:rPr>
      </w:pPr>
      <w:r>
        <w:rPr>
          <w:rFonts w:ascii="Arial" w:hAnsi="Arial" w:cs="Arial"/>
          <w:b/>
          <w:sz w:val="28"/>
          <w:szCs w:val="28"/>
        </w:rPr>
        <w:t>2012</w:t>
      </w:r>
    </w:p>
    <w:p w:rsidR="00133278" w:rsidRPr="00EC48AA" w:rsidRDefault="00133278" w:rsidP="00946BF8">
      <w:pPr>
        <w:tabs>
          <w:tab w:val="center" w:pos="4135"/>
        </w:tabs>
        <w:spacing w:line="360" w:lineRule="auto"/>
        <w:rPr>
          <w:rFonts w:ascii="Arial" w:hAnsi="Arial" w:cs="Arial"/>
          <w:b/>
          <w:sz w:val="24"/>
          <w:szCs w:val="24"/>
          <w:lang w:val="es-ES_tradnl"/>
        </w:rPr>
      </w:pPr>
    </w:p>
    <w:p w:rsidR="00625C9B" w:rsidRDefault="00625C9B" w:rsidP="00946BF8">
      <w:pPr>
        <w:spacing w:line="360" w:lineRule="auto"/>
        <w:jc w:val="center"/>
        <w:rPr>
          <w:rFonts w:ascii="Arial" w:hAnsi="Arial" w:cs="Arial"/>
          <w:b/>
          <w:lang w:val="es-MX"/>
        </w:rPr>
      </w:pPr>
    </w:p>
    <w:p w:rsidR="00625C9B" w:rsidRDefault="00625C9B" w:rsidP="00946BF8">
      <w:pPr>
        <w:spacing w:line="360" w:lineRule="auto"/>
        <w:jc w:val="center"/>
        <w:rPr>
          <w:rFonts w:ascii="Arial" w:hAnsi="Arial" w:cs="Arial"/>
          <w:b/>
          <w:lang w:val="es-MX"/>
        </w:rPr>
      </w:pPr>
    </w:p>
    <w:p w:rsidR="00625C9B" w:rsidRDefault="00B33830" w:rsidP="00946BF8">
      <w:pPr>
        <w:spacing w:line="360" w:lineRule="auto"/>
        <w:jc w:val="center"/>
        <w:rPr>
          <w:rFonts w:ascii="Arial" w:hAnsi="Arial" w:cs="Arial"/>
          <w:b/>
          <w:lang w:val="es-MX"/>
        </w:rPr>
      </w:pPr>
      <w:r>
        <w:rPr>
          <w:rFonts w:ascii="Arial" w:hAnsi="Arial" w:cs="Arial"/>
          <w:b/>
          <w:lang w:val="es-MX"/>
        </w:rPr>
        <w:t>TEMA DE PROYECTO</w:t>
      </w:r>
    </w:p>
    <w:p w:rsidR="00625C9B" w:rsidRDefault="00625C9B" w:rsidP="00946BF8">
      <w:pPr>
        <w:spacing w:line="360" w:lineRule="auto"/>
        <w:jc w:val="center"/>
        <w:rPr>
          <w:rFonts w:ascii="Arial" w:hAnsi="Arial" w:cs="Arial"/>
          <w:b/>
          <w:lang w:val="es-MX"/>
        </w:rPr>
      </w:pPr>
    </w:p>
    <w:p w:rsidR="00625C9B" w:rsidRDefault="00625C9B" w:rsidP="00946BF8">
      <w:pPr>
        <w:spacing w:line="360" w:lineRule="auto"/>
        <w:jc w:val="center"/>
        <w:rPr>
          <w:rFonts w:ascii="Arial" w:hAnsi="Arial" w:cs="Arial"/>
          <w:b/>
          <w:lang w:val="es-MX"/>
        </w:rPr>
      </w:pPr>
    </w:p>
    <w:p w:rsidR="00625C9B" w:rsidRDefault="00625C9B" w:rsidP="00946BF8">
      <w:pPr>
        <w:spacing w:line="360" w:lineRule="auto"/>
        <w:jc w:val="center"/>
        <w:rPr>
          <w:rFonts w:ascii="Arial" w:hAnsi="Arial" w:cs="Arial"/>
          <w:b/>
          <w:lang w:val="es-MX"/>
        </w:rPr>
      </w:pPr>
    </w:p>
    <w:p w:rsidR="00FB4D24" w:rsidRPr="00EC48AA" w:rsidRDefault="00FB4D24" w:rsidP="00946BF8">
      <w:pPr>
        <w:spacing w:line="360" w:lineRule="auto"/>
        <w:jc w:val="center"/>
        <w:rPr>
          <w:rFonts w:ascii="Arial" w:hAnsi="Arial" w:cs="Arial"/>
          <w:b/>
          <w:lang w:val="es-MX"/>
        </w:rPr>
      </w:pPr>
      <w:r w:rsidRPr="00EC48AA">
        <w:rPr>
          <w:rFonts w:ascii="Arial" w:hAnsi="Arial" w:cs="Arial"/>
          <w:b/>
          <w:lang w:val="es-MX"/>
        </w:rPr>
        <w:t>“</w:t>
      </w:r>
      <w:r w:rsidR="0086124F" w:rsidRPr="00EC48AA">
        <w:rPr>
          <w:rFonts w:ascii="Arial" w:hAnsi="Arial" w:cs="Arial"/>
          <w:b/>
          <w:lang w:val="es-MX"/>
        </w:rPr>
        <w:t>PROYECTO DE CREACIÓ</w:t>
      </w:r>
      <w:r w:rsidR="00EB68F2">
        <w:rPr>
          <w:rFonts w:ascii="Arial" w:hAnsi="Arial" w:cs="Arial"/>
          <w:b/>
          <w:lang w:val="es-MX"/>
        </w:rPr>
        <w:t>N DE UN CONJUNTO RESIDENCIAL UNIVERSITARIO</w:t>
      </w:r>
      <w:r w:rsidRPr="00EC48AA">
        <w:rPr>
          <w:rFonts w:ascii="Arial" w:hAnsi="Arial" w:cs="Arial"/>
          <w:b/>
          <w:lang w:val="es-MX"/>
        </w:rPr>
        <w:t xml:space="preserve"> EN </w:t>
      </w:r>
      <w:smartTag w:uri="urn:schemas-microsoft-com:office:smarttags" w:element="PersonName">
        <w:smartTagPr>
          <w:attr w:name="ProductID" w:val="LA CIUDAD DE"/>
        </w:smartTagPr>
        <w:r w:rsidRPr="00EC48AA">
          <w:rPr>
            <w:rFonts w:ascii="Arial" w:hAnsi="Arial" w:cs="Arial"/>
            <w:b/>
            <w:lang w:val="es-MX"/>
          </w:rPr>
          <w:t>LA CIUDAD DE</w:t>
        </w:r>
      </w:smartTag>
      <w:r w:rsidRPr="00EC48AA">
        <w:rPr>
          <w:rFonts w:ascii="Arial" w:hAnsi="Arial" w:cs="Arial"/>
          <w:b/>
          <w:lang w:val="es-MX"/>
        </w:rPr>
        <w:t xml:space="preserve"> GUAYAQUIL”</w:t>
      </w:r>
    </w:p>
    <w:p w:rsidR="00FB4D24" w:rsidRPr="00EC48AA" w:rsidRDefault="00FB4D24" w:rsidP="00946BF8">
      <w:pPr>
        <w:spacing w:line="360" w:lineRule="auto"/>
        <w:jc w:val="center"/>
        <w:rPr>
          <w:rFonts w:ascii="Arial" w:hAnsi="Arial" w:cs="Arial"/>
          <w:b/>
          <w:lang w:val="es-MX"/>
        </w:rPr>
      </w:pPr>
    </w:p>
    <w:p w:rsidR="00FB4D24" w:rsidRPr="00EC48AA" w:rsidRDefault="00FB4D24" w:rsidP="00946BF8">
      <w:pPr>
        <w:spacing w:line="360" w:lineRule="auto"/>
        <w:jc w:val="center"/>
        <w:rPr>
          <w:rFonts w:ascii="Arial" w:hAnsi="Arial" w:cs="Arial"/>
          <w:b/>
          <w:lang w:val="es-MX"/>
        </w:rPr>
      </w:pPr>
    </w:p>
    <w:p w:rsidR="00FB4D24" w:rsidRPr="00EC48AA" w:rsidRDefault="00FB4D24" w:rsidP="00946BF8">
      <w:pPr>
        <w:spacing w:line="360" w:lineRule="auto"/>
        <w:jc w:val="center"/>
        <w:rPr>
          <w:rFonts w:ascii="Arial" w:hAnsi="Arial" w:cs="Arial"/>
          <w:b/>
          <w:lang w:val="es-MX"/>
        </w:rPr>
      </w:pPr>
    </w:p>
    <w:p w:rsidR="00FB4D24" w:rsidRDefault="00FB4D24" w:rsidP="00946BF8">
      <w:pPr>
        <w:spacing w:line="360" w:lineRule="auto"/>
        <w:jc w:val="center"/>
        <w:rPr>
          <w:rFonts w:ascii="Arial" w:hAnsi="Arial" w:cs="Arial"/>
          <w:b/>
          <w:lang w:val="es-MX"/>
        </w:rPr>
      </w:pPr>
    </w:p>
    <w:p w:rsidR="00625C9B" w:rsidRDefault="00625C9B" w:rsidP="00946BF8">
      <w:pPr>
        <w:spacing w:line="360" w:lineRule="auto"/>
        <w:jc w:val="center"/>
        <w:rPr>
          <w:rFonts w:ascii="Arial" w:hAnsi="Arial" w:cs="Arial"/>
          <w:b/>
          <w:lang w:val="es-MX"/>
        </w:rPr>
      </w:pPr>
    </w:p>
    <w:p w:rsidR="00FF5C94" w:rsidRDefault="00FF5C94" w:rsidP="00946BF8">
      <w:pPr>
        <w:spacing w:line="360" w:lineRule="auto"/>
        <w:jc w:val="center"/>
        <w:rPr>
          <w:rFonts w:ascii="Arial" w:hAnsi="Arial" w:cs="Arial"/>
          <w:b/>
          <w:lang w:val="es-MX"/>
        </w:rPr>
      </w:pPr>
    </w:p>
    <w:p w:rsidR="00625C9B" w:rsidRDefault="00625C9B" w:rsidP="00946BF8">
      <w:pPr>
        <w:spacing w:line="360" w:lineRule="auto"/>
        <w:rPr>
          <w:rFonts w:ascii="Arial" w:hAnsi="Arial" w:cs="Arial"/>
          <w:b/>
          <w:lang w:val="es-MX"/>
        </w:rPr>
      </w:pPr>
    </w:p>
    <w:p w:rsidR="00180222" w:rsidRDefault="00180222" w:rsidP="00946BF8">
      <w:pPr>
        <w:spacing w:line="360" w:lineRule="auto"/>
        <w:rPr>
          <w:rFonts w:ascii="Arial" w:hAnsi="Arial" w:cs="Arial"/>
          <w:b/>
          <w:lang w:val="es-MX"/>
        </w:rPr>
      </w:pPr>
    </w:p>
    <w:p w:rsidR="00180222" w:rsidRDefault="00180222" w:rsidP="00946BF8">
      <w:pPr>
        <w:spacing w:line="360" w:lineRule="auto"/>
        <w:rPr>
          <w:rFonts w:ascii="Arial" w:hAnsi="Arial" w:cs="Arial"/>
          <w:b/>
          <w:lang w:val="es-MX"/>
        </w:rPr>
      </w:pPr>
    </w:p>
    <w:p w:rsidR="00180222" w:rsidRDefault="00180222" w:rsidP="00946BF8">
      <w:pPr>
        <w:spacing w:line="360" w:lineRule="auto"/>
        <w:rPr>
          <w:rFonts w:ascii="Arial" w:hAnsi="Arial" w:cs="Arial"/>
          <w:b/>
          <w:lang w:val="es-MX"/>
        </w:rPr>
      </w:pPr>
    </w:p>
    <w:p w:rsidR="00180222" w:rsidRDefault="00180222" w:rsidP="00946BF8">
      <w:pPr>
        <w:spacing w:line="360" w:lineRule="auto"/>
        <w:rPr>
          <w:rFonts w:ascii="Arial" w:hAnsi="Arial" w:cs="Arial"/>
          <w:b/>
          <w:lang w:val="es-MX"/>
        </w:rPr>
      </w:pPr>
    </w:p>
    <w:p w:rsidR="00180222" w:rsidRDefault="00180222" w:rsidP="00946BF8">
      <w:pPr>
        <w:spacing w:line="360" w:lineRule="auto"/>
        <w:rPr>
          <w:rFonts w:ascii="Arial" w:hAnsi="Arial" w:cs="Arial"/>
          <w:b/>
          <w:lang w:val="es-MX"/>
        </w:rPr>
      </w:pPr>
    </w:p>
    <w:p w:rsidR="00FB4D24" w:rsidRPr="00EC48AA" w:rsidRDefault="00FB4D24" w:rsidP="00946BF8">
      <w:pPr>
        <w:spacing w:line="360" w:lineRule="auto"/>
        <w:jc w:val="center"/>
        <w:rPr>
          <w:rFonts w:ascii="Arial" w:hAnsi="Arial" w:cs="Arial"/>
          <w:b/>
        </w:rPr>
      </w:pPr>
      <w:r w:rsidRPr="00EC48AA">
        <w:rPr>
          <w:rFonts w:ascii="Arial" w:hAnsi="Arial" w:cs="Arial"/>
          <w:b/>
        </w:rPr>
        <w:lastRenderedPageBreak/>
        <w:t>DECLARACIÓN EXPRESA</w:t>
      </w:r>
    </w:p>
    <w:p w:rsidR="00FB4D24" w:rsidRPr="00EC48AA" w:rsidRDefault="00FB4D24" w:rsidP="00946BF8">
      <w:pPr>
        <w:spacing w:line="360" w:lineRule="auto"/>
        <w:jc w:val="both"/>
        <w:rPr>
          <w:rFonts w:ascii="Arial" w:hAnsi="Arial" w:cs="Arial"/>
        </w:rPr>
      </w:pPr>
    </w:p>
    <w:p w:rsidR="00FB4D24" w:rsidRPr="00EC48AA" w:rsidRDefault="00FB4D24" w:rsidP="00946BF8">
      <w:pPr>
        <w:spacing w:line="360" w:lineRule="auto"/>
        <w:jc w:val="both"/>
        <w:rPr>
          <w:rFonts w:ascii="Arial" w:hAnsi="Arial" w:cs="Arial"/>
        </w:rPr>
      </w:pPr>
    </w:p>
    <w:p w:rsidR="00FB4D24" w:rsidRPr="00EC48AA" w:rsidRDefault="00FB4D24" w:rsidP="00946BF8">
      <w:pPr>
        <w:spacing w:line="360" w:lineRule="auto"/>
        <w:jc w:val="both"/>
        <w:rPr>
          <w:rFonts w:ascii="Arial" w:hAnsi="Arial" w:cs="Arial"/>
        </w:rPr>
      </w:pPr>
    </w:p>
    <w:p w:rsidR="00EC4E85" w:rsidRDefault="00FB4D24" w:rsidP="00946BF8">
      <w:pPr>
        <w:spacing w:line="360" w:lineRule="auto"/>
        <w:jc w:val="both"/>
        <w:rPr>
          <w:rFonts w:ascii="Arial" w:hAnsi="Arial" w:cs="Arial"/>
        </w:rPr>
      </w:pPr>
      <w:r w:rsidRPr="00EC48AA">
        <w:rPr>
          <w:rFonts w:ascii="Arial" w:hAnsi="Arial" w:cs="Arial"/>
        </w:rPr>
        <w:t xml:space="preserve">La responsabilidad por los hechos, ideas y doctrinas expuestas en este Proyecto de Titulación </w:t>
      </w:r>
      <w:r w:rsidR="00F64139">
        <w:rPr>
          <w:rFonts w:ascii="Arial" w:hAnsi="Arial" w:cs="Arial"/>
          <w:lang w:val="es-MX"/>
        </w:rPr>
        <w:t>“PROYECTO DE CREACIÓ</w:t>
      </w:r>
      <w:r w:rsidR="00EC4E85">
        <w:rPr>
          <w:rFonts w:ascii="Arial" w:hAnsi="Arial" w:cs="Arial"/>
          <w:lang w:val="es-MX"/>
        </w:rPr>
        <w:t>N DE UN CONJUNTO RESIDENCIAL UNIVERSITARIO</w:t>
      </w:r>
      <w:r w:rsidR="00133278" w:rsidRPr="00EC48AA">
        <w:rPr>
          <w:rFonts w:ascii="Arial" w:hAnsi="Arial" w:cs="Arial"/>
          <w:lang w:val="es-MX"/>
        </w:rPr>
        <w:t xml:space="preserve"> EN </w:t>
      </w:r>
      <w:smartTag w:uri="urn:schemas-microsoft-com:office:smarttags" w:element="PersonName">
        <w:smartTagPr>
          <w:attr w:name="ProductID" w:val="LA CIUDAD DE"/>
        </w:smartTagPr>
        <w:r w:rsidR="00133278" w:rsidRPr="00EC48AA">
          <w:rPr>
            <w:rFonts w:ascii="Arial" w:hAnsi="Arial" w:cs="Arial"/>
            <w:lang w:val="es-MX"/>
          </w:rPr>
          <w:t>LA CIUDAD DE</w:t>
        </w:r>
      </w:smartTag>
      <w:r w:rsidR="00133278" w:rsidRPr="00EC48AA">
        <w:rPr>
          <w:rFonts w:ascii="Arial" w:hAnsi="Arial" w:cs="Arial"/>
          <w:lang w:val="es-MX"/>
        </w:rPr>
        <w:t xml:space="preserve"> GUAYAQUIL”</w:t>
      </w:r>
      <w:r w:rsidR="00133278" w:rsidRPr="00EC48AA">
        <w:rPr>
          <w:rFonts w:ascii="Arial" w:hAnsi="Arial" w:cs="Arial"/>
          <w:b/>
          <w:lang w:val="es-MX"/>
        </w:rPr>
        <w:t xml:space="preserve"> </w:t>
      </w:r>
      <w:r w:rsidR="00EC4E85">
        <w:rPr>
          <w:rFonts w:ascii="Arial" w:hAnsi="Arial" w:cs="Arial"/>
          <w:lang w:val="es-MX"/>
        </w:rPr>
        <w:t xml:space="preserve">me corresponde exclusivamente </w:t>
      </w:r>
      <w:r w:rsidR="00EC4E85">
        <w:rPr>
          <w:rFonts w:ascii="Arial" w:hAnsi="Arial" w:cs="Arial"/>
        </w:rPr>
        <w:t>y el patrimonio intelectual de</w:t>
      </w:r>
      <w:r w:rsidRPr="00EC48AA">
        <w:rPr>
          <w:rFonts w:ascii="Arial" w:hAnsi="Arial" w:cs="Arial"/>
        </w:rPr>
        <w:t xml:space="preserve"> </w:t>
      </w:r>
      <w:r w:rsidR="00EC4E85">
        <w:rPr>
          <w:rFonts w:ascii="Arial" w:hAnsi="Arial" w:cs="Arial"/>
        </w:rPr>
        <w:t>la misma a la ESCUELA SUPERIOR POLITECNICA DEL LITORAL</w:t>
      </w:r>
    </w:p>
    <w:p w:rsidR="00EC4E85" w:rsidRDefault="00EC4E85" w:rsidP="00946BF8">
      <w:pPr>
        <w:spacing w:line="360" w:lineRule="auto"/>
        <w:jc w:val="both"/>
        <w:rPr>
          <w:rFonts w:ascii="Arial" w:hAnsi="Arial" w:cs="Arial"/>
        </w:rPr>
      </w:pPr>
    </w:p>
    <w:p w:rsidR="00F6492F" w:rsidRDefault="00F6492F" w:rsidP="00946BF8">
      <w:pPr>
        <w:spacing w:line="360" w:lineRule="auto"/>
        <w:jc w:val="center"/>
        <w:rPr>
          <w:rFonts w:ascii="Arial" w:hAnsi="Arial" w:cs="Arial"/>
          <w:b/>
        </w:rPr>
      </w:pPr>
    </w:p>
    <w:p w:rsidR="00EB68F2" w:rsidRDefault="00EB68F2" w:rsidP="00946BF8">
      <w:pPr>
        <w:spacing w:line="360" w:lineRule="auto"/>
        <w:jc w:val="center"/>
        <w:rPr>
          <w:rFonts w:ascii="Arial" w:hAnsi="Arial" w:cs="Arial"/>
          <w:b/>
        </w:rPr>
      </w:pPr>
    </w:p>
    <w:p w:rsidR="00EB68F2" w:rsidRDefault="00EB68F2" w:rsidP="00946BF8">
      <w:pPr>
        <w:spacing w:line="360" w:lineRule="auto"/>
        <w:jc w:val="center"/>
        <w:rPr>
          <w:rFonts w:ascii="Arial" w:hAnsi="Arial" w:cs="Arial"/>
          <w:b/>
        </w:rPr>
      </w:pPr>
      <w:r>
        <w:rPr>
          <w:rFonts w:ascii="Arial" w:hAnsi="Arial" w:cs="Arial"/>
          <w:b/>
        </w:rPr>
        <w:t>Edgar Arturo Veintimilla Sánchez</w:t>
      </w:r>
    </w:p>
    <w:p w:rsidR="00EB68F2" w:rsidRDefault="00EB68F2" w:rsidP="00946BF8">
      <w:pPr>
        <w:spacing w:line="360" w:lineRule="auto"/>
        <w:jc w:val="center"/>
        <w:rPr>
          <w:rFonts w:ascii="Arial" w:hAnsi="Arial" w:cs="Arial"/>
          <w:b/>
        </w:rPr>
      </w:pPr>
    </w:p>
    <w:p w:rsidR="00EC4E85" w:rsidRDefault="00EC4E85" w:rsidP="00946BF8">
      <w:pPr>
        <w:spacing w:line="360" w:lineRule="auto"/>
        <w:jc w:val="center"/>
        <w:rPr>
          <w:rFonts w:ascii="Arial" w:hAnsi="Arial" w:cs="Arial"/>
          <w:b/>
        </w:rPr>
      </w:pPr>
    </w:p>
    <w:p w:rsidR="00EC4E85" w:rsidRDefault="00EC4E85" w:rsidP="00946BF8">
      <w:pPr>
        <w:spacing w:line="360" w:lineRule="auto"/>
        <w:jc w:val="center"/>
        <w:rPr>
          <w:rFonts w:ascii="Arial" w:hAnsi="Arial" w:cs="Arial"/>
          <w:b/>
        </w:rPr>
      </w:pPr>
    </w:p>
    <w:p w:rsidR="00EC4E85" w:rsidRDefault="00EC4E85" w:rsidP="00946BF8">
      <w:pPr>
        <w:spacing w:line="360" w:lineRule="auto"/>
        <w:jc w:val="center"/>
        <w:rPr>
          <w:rFonts w:ascii="Arial" w:hAnsi="Arial" w:cs="Arial"/>
          <w:b/>
        </w:rPr>
      </w:pPr>
    </w:p>
    <w:p w:rsidR="00EC4E85" w:rsidRDefault="00EC4E85" w:rsidP="00946BF8">
      <w:pPr>
        <w:spacing w:line="360" w:lineRule="auto"/>
        <w:jc w:val="center"/>
        <w:rPr>
          <w:rFonts w:ascii="Arial" w:hAnsi="Arial" w:cs="Arial"/>
          <w:b/>
        </w:rPr>
      </w:pPr>
    </w:p>
    <w:p w:rsidR="00EC4E85" w:rsidRDefault="00EC4E85" w:rsidP="00946BF8">
      <w:pPr>
        <w:spacing w:line="360" w:lineRule="auto"/>
        <w:jc w:val="center"/>
        <w:rPr>
          <w:rFonts w:ascii="Arial" w:hAnsi="Arial" w:cs="Arial"/>
          <w:b/>
        </w:rPr>
      </w:pPr>
    </w:p>
    <w:p w:rsidR="00EC4E85" w:rsidRDefault="00EC4E85" w:rsidP="00946BF8">
      <w:pPr>
        <w:spacing w:line="360" w:lineRule="auto"/>
        <w:jc w:val="center"/>
        <w:rPr>
          <w:rFonts w:ascii="Arial" w:hAnsi="Arial" w:cs="Arial"/>
          <w:b/>
        </w:rPr>
      </w:pPr>
    </w:p>
    <w:p w:rsidR="00EC4E85" w:rsidRDefault="00EC4E85" w:rsidP="00946BF8">
      <w:pPr>
        <w:spacing w:line="360" w:lineRule="auto"/>
        <w:jc w:val="center"/>
        <w:rPr>
          <w:rFonts w:ascii="Arial" w:hAnsi="Arial" w:cs="Arial"/>
          <w:b/>
        </w:rPr>
      </w:pPr>
    </w:p>
    <w:p w:rsidR="00EC4E85" w:rsidRDefault="00EC4E85" w:rsidP="00946BF8">
      <w:pPr>
        <w:spacing w:line="360" w:lineRule="auto"/>
        <w:rPr>
          <w:rFonts w:ascii="Arial" w:hAnsi="Arial" w:cs="Arial"/>
          <w:b/>
        </w:rPr>
      </w:pPr>
    </w:p>
    <w:p w:rsidR="00FB4D24" w:rsidRPr="00EC48AA" w:rsidRDefault="00FB4D24" w:rsidP="00946BF8">
      <w:pPr>
        <w:spacing w:line="360" w:lineRule="auto"/>
        <w:jc w:val="center"/>
        <w:rPr>
          <w:rFonts w:ascii="Arial" w:hAnsi="Arial" w:cs="Arial"/>
          <w:b/>
        </w:rPr>
      </w:pPr>
      <w:r w:rsidRPr="00EC48AA">
        <w:rPr>
          <w:rFonts w:ascii="Arial" w:hAnsi="Arial" w:cs="Arial"/>
          <w:b/>
        </w:rPr>
        <w:lastRenderedPageBreak/>
        <w:t>DEDICATORIA</w:t>
      </w:r>
    </w:p>
    <w:p w:rsidR="00FB4D24" w:rsidRPr="00EC48AA" w:rsidRDefault="00FB4D24" w:rsidP="00946BF8">
      <w:pPr>
        <w:spacing w:line="360" w:lineRule="auto"/>
        <w:jc w:val="center"/>
        <w:rPr>
          <w:rFonts w:ascii="Arial" w:hAnsi="Arial" w:cs="Arial"/>
          <w:b/>
        </w:rPr>
      </w:pPr>
    </w:p>
    <w:p w:rsidR="00FB4D24" w:rsidRPr="00EC48AA" w:rsidRDefault="00FB4D24" w:rsidP="00946BF8">
      <w:pPr>
        <w:spacing w:line="360" w:lineRule="auto"/>
        <w:ind w:left="3540"/>
        <w:jc w:val="both"/>
        <w:rPr>
          <w:rFonts w:ascii="Arial" w:hAnsi="Arial" w:cs="Arial"/>
          <w:b/>
        </w:rPr>
      </w:pPr>
    </w:p>
    <w:p w:rsidR="00FB4D24" w:rsidRPr="00EC48AA" w:rsidRDefault="00FB4D24" w:rsidP="00946BF8">
      <w:pPr>
        <w:spacing w:line="360" w:lineRule="auto"/>
        <w:ind w:left="3540"/>
        <w:jc w:val="both"/>
        <w:rPr>
          <w:rFonts w:ascii="Arial" w:hAnsi="Arial" w:cs="Arial"/>
          <w:b/>
        </w:rPr>
      </w:pPr>
    </w:p>
    <w:p w:rsidR="00FB4D24" w:rsidRPr="00766727" w:rsidRDefault="00766727" w:rsidP="00946BF8">
      <w:pPr>
        <w:spacing w:line="360" w:lineRule="auto"/>
        <w:ind w:left="3540"/>
        <w:jc w:val="both"/>
        <w:rPr>
          <w:rFonts w:ascii="Arial" w:hAnsi="Arial" w:cs="Arial"/>
        </w:rPr>
      </w:pPr>
      <w:r w:rsidRPr="00766727">
        <w:rPr>
          <w:rFonts w:ascii="Arial" w:hAnsi="Arial" w:cs="Arial"/>
        </w:rPr>
        <w:t>Dedico este trabajo</w:t>
      </w:r>
      <w:r w:rsidR="00F9735F">
        <w:rPr>
          <w:rFonts w:ascii="Arial" w:hAnsi="Arial" w:cs="Arial"/>
        </w:rPr>
        <w:t xml:space="preserve"> de manera especial</w:t>
      </w:r>
      <w:r w:rsidR="00B33830">
        <w:rPr>
          <w:rFonts w:ascii="Arial" w:hAnsi="Arial" w:cs="Arial"/>
        </w:rPr>
        <w:t xml:space="preserve"> a mis padres , hermanos, esposa e hija</w:t>
      </w:r>
      <w:r w:rsidR="00F9735F">
        <w:rPr>
          <w:rFonts w:ascii="Arial" w:hAnsi="Arial" w:cs="Arial"/>
        </w:rPr>
        <w:t xml:space="preserve"> por todo el</w:t>
      </w:r>
      <w:r w:rsidR="00B33830">
        <w:rPr>
          <w:rFonts w:ascii="Arial" w:hAnsi="Arial" w:cs="Arial"/>
        </w:rPr>
        <w:t xml:space="preserve"> apoyo y confianza puesto que me dan, a mis alumnos y amigos que siempre </w:t>
      </w:r>
      <w:r w:rsidR="00F9735F">
        <w:rPr>
          <w:rFonts w:ascii="Arial" w:hAnsi="Arial" w:cs="Arial"/>
        </w:rPr>
        <w:t xml:space="preserve"> creyeron en mi</w:t>
      </w:r>
      <w:r w:rsidR="00B33830">
        <w:rPr>
          <w:rFonts w:ascii="Arial" w:hAnsi="Arial" w:cs="Arial"/>
        </w:rPr>
        <w:t xml:space="preserve">. </w:t>
      </w:r>
    </w:p>
    <w:p w:rsidR="00FB4D24" w:rsidRDefault="00FB4D24" w:rsidP="00946BF8">
      <w:pPr>
        <w:spacing w:line="360" w:lineRule="auto"/>
        <w:ind w:left="3540"/>
        <w:jc w:val="right"/>
        <w:rPr>
          <w:rFonts w:ascii="Arial" w:hAnsi="Arial" w:cs="Arial"/>
          <w:b/>
        </w:rPr>
      </w:pPr>
    </w:p>
    <w:p w:rsidR="00BF43F2" w:rsidRDefault="00BF43F2" w:rsidP="00946BF8">
      <w:pPr>
        <w:spacing w:line="360" w:lineRule="auto"/>
        <w:ind w:left="3540"/>
        <w:jc w:val="right"/>
        <w:rPr>
          <w:rFonts w:ascii="Arial" w:hAnsi="Arial" w:cs="Arial"/>
          <w:b/>
        </w:rPr>
      </w:pPr>
    </w:p>
    <w:p w:rsidR="00133278" w:rsidRPr="00EB68F2" w:rsidRDefault="00EB68F2" w:rsidP="00946BF8">
      <w:pPr>
        <w:spacing w:line="360" w:lineRule="auto"/>
        <w:ind w:left="3540"/>
        <w:jc w:val="right"/>
        <w:rPr>
          <w:rFonts w:ascii="Arial" w:hAnsi="Arial" w:cs="Arial"/>
          <w:b/>
        </w:rPr>
      </w:pPr>
      <w:r>
        <w:rPr>
          <w:rFonts w:ascii="Arial" w:hAnsi="Arial" w:cs="Arial"/>
          <w:b/>
        </w:rPr>
        <w:t>Arturo Veintimilla Sánchez</w:t>
      </w:r>
    </w:p>
    <w:p w:rsidR="00766727" w:rsidRDefault="00766727" w:rsidP="00946BF8">
      <w:pPr>
        <w:spacing w:line="360" w:lineRule="auto"/>
        <w:jc w:val="center"/>
        <w:rPr>
          <w:rFonts w:ascii="Arial" w:hAnsi="Arial" w:cs="Arial"/>
          <w:b/>
        </w:rPr>
      </w:pPr>
    </w:p>
    <w:p w:rsidR="00EB68F2" w:rsidRDefault="00EB68F2" w:rsidP="00946BF8">
      <w:pPr>
        <w:spacing w:line="360" w:lineRule="auto"/>
        <w:jc w:val="center"/>
        <w:rPr>
          <w:rFonts w:ascii="Arial" w:hAnsi="Arial" w:cs="Arial"/>
          <w:b/>
        </w:rPr>
      </w:pPr>
    </w:p>
    <w:p w:rsidR="00EB68F2" w:rsidRDefault="00EB68F2" w:rsidP="00946BF8">
      <w:pPr>
        <w:spacing w:line="360" w:lineRule="auto"/>
        <w:jc w:val="center"/>
        <w:rPr>
          <w:rFonts w:ascii="Arial" w:hAnsi="Arial" w:cs="Arial"/>
          <w:b/>
        </w:rPr>
      </w:pPr>
    </w:p>
    <w:p w:rsidR="00EB68F2" w:rsidRDefault="00EB68F2" w:rsidP="00946BF8">
      <w:pPr>
        <w:spacing w:line="360" w:lineRule="auto"/>
        <w:jc w:val="center"/>
        <w:rPr>
          <w:rFonts w:ascii="Arial" w:hAnsi="Arial" w:cs="Arial"/>
          <w:b/>
        </w:rPr>
      </w:pPr>
    </w:p>
    <w:p w:rsidR="00766727" w:rsidRDefault="00766727" w:rsidP="00946BF8">
      <w:pPr>
        <w:spacing w:line="360" w:lineRule="auto"/>
        <w:jc w:val="center"/>
        <w:rPr>
          <w:rFonts w:ascii="Arial" w:hAnsi="Arial" w:cs="Arial"/>
          <w:b/>
        </w:rPr>
      </w:pPr>
    </w:p>
    <w:p w:rsidR="00BF43F2" w:rsidRDefault="00BF43F2" w:rsidP="00946BF8">
      <w:pPr>
        <w:spacing w:line="360" w:lineRule="auto"/>
        <w:rPr>
          <w:rFonts w:ascii="Arial" w:hAnsi="Arial" w:cs="Arial"/>
          <w:b/>
        </w:rPr>
      </w:pPr>
    </w:p>
    <w:p w:rsidR="00946BF8" w:rsidRDefault="00946BF8" w:rsidP="00946BF8">
      <w:pPr>
        <w:spacing w:line="360" w:lineRule="auto"/>
        <w:rPr>
          <w:rFonts w:ascii="Arial" w:hAnsi="Arial" w:cs="Arial"/>
          <w:b/>
        </w:rPr>
      </w:pPr>
    </w:p>
    <w:p w:rsidR="00946BF8" w:rsidRDefault="00946BF8" w:rsidP="00946BF8">
      <w:pPr>
        <w:spacing w:line="360" w:lineRule="auto"/>
        <w:rPr>
          <w:rFonts w:ascii="Arial" w:hAnsi="Arial" w:cs="Arial"/>
          <w:b/>
        </w:rPr>
      </w:pPr>
    </w:p>
    <w:p w:rsidR="00946BF8" w:rsidRDefault="00946BF8" w:rsidP="00946BF8">
      <w:pPr>
        <w:spacing w:line="360" w:lineRule="auto"/>
        <w:rPr>
          <w:rFonts w:ascii="Arial" w:hAnsi="Arial" w:cs="Arial"/>
          <w:b/>
        </w:rPr>
      </w:pPr>
    </w:p>
    <w:p w:rsidR="00946BF8" w:rsidRDefault="00946BF8" w:rsidP="00946BF8">
      <w:pPr>
        <w:spacing w:line="360" w:lineRule="auto"/>
        <w:rPr>
          <w:rFonts w:ascii="Arial" w:hAnsi="Arial" w:cs="Arial"/>
          <w:b/>
        </w:rPr>
      </w:pPr>
    </w:p>
    <w:p w:rsidR="00946BF8" w:rsidRDefault="00946BF8" w:rsidP="00946BF8">
      <w:pPr>
        <w:spacing w:line="360" w:lineRule="auto"/>
        <w:rPr>
          <w:rFonts w:ascii="Arial" w:hAnsi="Arial" w:cs="Arial"/>
          <w:b/>
        </w:rPr>
      </w:pPr>
    </w:p>
    <w:p w:rsidR="00FB4D24" w:rsidRPr="00EC48AA" w:rsidRDefault="00FB4D24" w:rsidP="00946BF8">
      <w:pPr>
        <w:spacing w:line="360" w:lineRule="auto"/>
        <w:jc w:val="center"/>
        <w:rPr>
          <w:rFonts w:ascii="Arial" w:hAnsi="Arial" w:cs="Arial"/>
          <w:b/>
        </w:rPr>
      </w:pPr>
      <w:r w:rsidRPr="00EC48AA">
        <w:rPr>
          <w:rFonts w:ascii="Arial" w:hAnsi="Arial" w:cs="Arial"/>
          <w:b/>
        </w:rPr>
        <w:lastRenderedPageBreak/>
        <w:t>AGRADECIMIENTO</w:t>
      </w:r>
    </w:p>
    <w:p w:rsidR="00FB4D24" w:rsidRPr="00EC48AA" w:rsidRDefault="00FB4D24" w:rsidP="00946BF8">
      <w:pPr>
        <w:spacing w:line="360" w:lineRule="auto"/>
        <w:jc w:val="both"/>
        <w:rPr>
          <w:rFonts w:ascii="Arial" w:hAnsi="Arial" w:cs="Arial"/>
          <w:b/>
        </w:rPr>
      </w:pPr>
    </w:p>
    <w:p w:rsidR="00AF0FE0" w:rsidRDefault="00AF0FE0" w:rsidP="00946BF8">
      <w:pPr>
        <w:spacing w:line="360" w:lineRule="auto"/>
        <w:jc w:val="both"/>
        <w:rPr>
          <w:rFonts w:ascii="Arial" w:hAnsi="Arial" w:cs="Arial"/>
        </w:rPr>
      </w:pPr>
      <w:r>
        <w:rPr>
          <w:rFonts w:ascii="Arial" w:hAnsi="Arial" w:cs="Arial"/>
        </w:rPr>
        <w:t>P</w:t>
      </w:r>
      <w:r w:rsidR="00F9735F">
        <w:rPr>
          <w:rFonts w:ascii="Arial" w:hAnsi="Arial" w:cs="Arial"/>
        </w:rPr>
        <w:t>rincipalmente a</w:t>
      </w:r>
      <w:r>
        <w:rPr>
          <w:rFonts w:ascii="Arial" w:hAnsi="Arial" w:cs="Arial"/>
        </w:rPr>
        <w:t xml:space="preserve">gradezco a </w:t>
      </w:r>
      <w:r w:rsidR="00F9735F">
        <w:rPr>
          <w:rFonts w:ascii="Arial" w:hAnsi="Arial" w:cs="Arial"/>
        </w:rPr>
        <w:t xml:space="preserve"> Dios por darme</w:t>
      </w:r>
      <w:r>
        <w:rPr>
          <w:rFonts w:ascii="Arial" w:hAnsi="Arial" w:cs="Arial"/>
        </w:rPr>
        <w:t xml:space="preserve"> fortaleza para poder campear todos los obstáculos que he tenido en mi vida, por siempre demostrar que en los  ratos más difíciles  siempre estuvo conmigo, a mis padres y hermanos por el cons</w:t>
      </w:r>
      <w:r w:rsidR="00EB68F2">
        <w:rPr>
          <w:rFonts w:ascii="Arial" w:hAnsi="Arial" w:cs="Arial"/>
        </w:rPr>
        <w:t>tante apoyo</w:t>
      </w:r>
      <w:r w:rsidR="00F9735F">
        <w:rPr>
          <w:rFonts w:ascii="Arial" w:hAnsi="Arial" w:cs="Arial"/>
        </w:rPr>
        <w:t xml:space="preserve"> </w:t>
      </w:r>
      <w:r>
        <w:rPr>
          <w:rFonts w:ascii="Arial" w:hAnsi="Arial" w:cs="Arial"/>
        </w:rPr>
        <w:t xml:space="preserve">y a mi esposa e hija por la comprensión y ayuda </w:t>
      </w:r>
      <w:r w:rsidR="00EB68F2">
        <w:rPr>
          <w:rFonts w:ascii="Arial" w:hAnsi="Arial" w:cs="Arial"/>
        </w:rPr>
        <w:t>en todo momento y haberse convertido en la principal motivación de mi vida.</w:t>
      </w:r>
    </w:p>
    <w:p w:rsidR="00FB4D24" w:rsidRPr="00766727" w:rsidRDefault="00003F0A" w:rsidP="00946BF8">
      <w:pPr>
        <w:spacing w:line="360" w:lineRule="auto"/>
        <w:jc w:val="both"/>
        <w:rPr>
          <w:rFonts w:ascii="Arial" w:hAnsi="Arial" w:cs="Arial"/>
        </w:rPr>
      </w:pPr>
      <w:r>
        <w:rPr>
          <w:rFonts w:ascii="Arial" w:hAnsi="Arial" w:cs="Arial"/>
        </w:rPr>
        <w:t>Un agradecimient</w:t>
      </w:r>
      <w:r w:rsidR="00AF0FE0">
        <w:rPr>
          <w:rFonts w:ascii="Arial" w:hAnsi="Arial" w:cs="Arial"/>
        </w:rPr>
        <w:t>o especial a mi</w:t>
      </w:r>
      <w:r>
        <w:rPr>
          <w:rFonts w:ascii="Arial" w:hAnsi="Arial" w:cs="Arial"/>
        </w:rPr>
        <w:t xml:space="preserve"> gran am</w:t>
      </w:r>
      <w:r w:rsidR="00AF0FE0">
        <w:rPr>
          <w:rFonts w:ascii="Arial" w:hAnsi="Arial" w:cs="Arial"/>
        </w:rPr>
        <w:t>igo el Ing. Jaime Buendía</w:t>
      </w:r>
      <w:r>
        <w:rPr>
          <w:rFonts w:ascii="Arial" w:hAnsi="Arial" w:cs="Arial"/>
        </w:rPr>
        <w:t xml:space="preserve"> por</w:t>
      </w:r>
      <w:r w:rsidR="00AF0FE0">
        <w:rPr>
          <w:rFonts w:ascii="Arial" w:hAnsi="Arial" w:cs="Arial"/>
        </w:rPr>
        <w:t xml:space="preserve"> siempre enseñarme su calidad de persona en todos los momentos de mi vida y ser pilar fundamental en la realización de este trabajo.</w:t>
      </w:r>
    </w:p>
    <w:p w:rsidR="00FB4D24" w:rsidRPr="00EC48AA" w:rsidRDefault="00FB4D24" w:rsidP="00946BF8">
      <w:pPr>
        <w:spacing w:line="360" w:lineRule="auto"/>
        <w:jc w:val="both"/>
        <w:rPr>
          <w:rFonts w:ascii="Arial" w:hAnsi="Arial" w:cs="Arial"/>
        </w:rPr>
      </w:pPr>
    </w:p>
    <w:p w:rsidR="00FB4D24" w:rsidRPr="00EC48AA" w:rsidRDefault="00AF0FE0" w:rsidP="00946BF8">
      <w:pPr>
        <w:spacing w:line="360" w:lineRule="auto"/>
        <w:ind w:left="3540"/>
        <w:jc w:val="right"/>
        <w:rPr>
          <w:rFonts w:ascii="Arial" w:hAnsi="Arial" w:cs="Arial"/>
          <w:b/>
        </w:rPr>
      </w:pPr>
      <w:r>
        <w:rPr>
          <w:rFonts w:ascii="Arial" w:hAnsi="Arial" w:cs="Arial"/>
          <w:b/>
        </w:rPr>
        <w:t>Arturo Veintimilla Sánchez</w:t>
      </w:r>
    </w:p>
    <w:p w:rsidR="00FB4D24" w:rsidRPr="00EC48AA" w:rsidRDefault="00FB4D24" w:rsidP="00946BF8">
      <w:pPr>
        <w:spacing w:line="360" w:lineRule="auto"/>
        <w:jc w:val="both"/>
        <w:rPr>
          <w:rFonts w:ascii="Arial" w:hAnsi="Arial" w:cs="Arial"/>
          <w:b/>
        </w:rPr>
      </w:pPr>
    </w:p>
    <w:p w:rsidR="00FB4D24" w:rsidRPr="00EB68F2" w:rsidRDefault="00FB4D24" w:rsidP="00946BF8">
      <w:pPr>
        <w:spacing w:line="360" w:lineRule="auto"/>
        <w:jc w:val="both"/>
        <w:rPr>
          <w:rFonts w:ascii="Arial" w:hAnsi="Arial" w:cs="Arial"/>
        </w:rPr>
      </w:pPr>
    </w:p>
    <w:p w:rsidR="00F6492F" w:rsidRDefault="00F6492F" w:rsidP="00946BF8">
      <w:pPr>
        <w:spacing w:line="360" w:lineRule="auto"/>
        <w:jc w:val="both"/>
        <w:rPr>
          <w:rFonts w:ascii="Arial" w:hAnsi="Arial" w:cs="Arial"/>
          <w:b/>
          <w:lang w:val="es-MX"/>
        </w:rPr>
      </w:pPr>
    </w:p>
    <w:p w:rsidR="00A06E85" w:rsidRDefault="00A06E85" w:rsidP="00946BF8">
      <w:pPr>
        <w:spacing w:line="360" w:lineRule="auto"/>
        <w:jc w:val="both"/>
        <w:rPr>
          <w:rFonts w:ascii="Arial" w:hAnsi="Arial" w:cs="Arial"/>
          <w:b/>
          <w:lang w:val="es-MX"/>
        </w:rPr>
      </w:pPr>
    </w:p>
    <w:p w:rsidR="00FF5C94" w:rsidRDefault="00FF5C94" w:rsidP="00946BF8">
      <w:pPr>
        <w:spacing w:line="360" w:lineRule="auto"/>
        <w:jc w:val="both"/>
        <w:rPr>
          <w:rFonts w:ascii="Arial" w:hAnsi="Arial" w:cs="Arial"/>
          <w:b/>
          <w:lang w:val="es-MX"/>
        </w:rPr>
      </w:pPr>
    </w:p>
    <w:p w:rsidR="00FF5C94" w:rsidRDefault="00FF5C94" w:rsidP="00946BF8">
      <w:pPr>
        <w:spacing w:line="360" w:lineRule="auto"/>
        <w:jc w:val="both"/>
        <w:rPr>
          <w:rFonts w:ascii="Arial" w:hAnsi="Arial" w:cs="Arial"/>
          <w:b/>
          <w:lang w:val="es-MX"/>
        </w:rPr>
      </w:pPr>
    </w:p>
    <w:p w:rsidR="00B71F7C" w:rsidRDefault="00B71F7C" w:rsidP="00946BF8">
      <w:pPr>
        <w:spacing w:line="360" w:lineRule="auto"/>
        <w:jc w:val="both"/>
        <w:rPr>
          <w:rFonts w:ascii="Arial" w:hAnsi="Arial" w:cs="Arial"/>
          <w:b/>
          <w:lang w:val="es-MX"/>
        </w:rPr>
      </w:pPr>
    </w:p>
    <w:p w:rsidR="00B71F7C" w:rsidRDefault="00B71F7C" w:rsidP="00946BF8">
      <w:pPr>
        <w:spacing w:line="360" w:lineRule="auto"/>
        <w:jc w:val="both"/>
        <w:rPr>
          <w:rFonts w:ascii="Arial" w:hAnsi="Arial" w:cs="Arial"/>
          <w:b/>
          <w:lang w:val="es-MX"/>
        </w:rPr>
      </w:pPr>
    </w:p>
    <w:p w:rsidR="00216441" w:rsidRDefault="00216441" w:rsidP="00946BF8">
      <w:pPr>
        <w:spacing w:line="360" w:lineRule="auto"/>
        <w:jc w:val="both"/>
        <w:rPr>
          <w:rFonts w:ascii="Arial" w:hAnsi="Arial" w:cs="Arial"/>
          <w:lang w:val="es-MX"/>
        </w:rPr>
      </w:pPr>
    </w:p>
    <w:p w:rsidR="00847A53" w:rsidRDefault="00847A53" w:rsidP="00847A53">
      <w:pPr>
        <w:rPr>
          <w:b/>
          <w:sz w:val="32"/>
          <w:szCs w:val="32"/>
        </w:rPr>
      </w:pPr>
    </w:p>
    <w:p w:rsidR="00847A53" w:rsidRPr="00694743" w:rsidRDefault="00847A53" w:rsidP="00847A53">
      <w:pPr>
        <w:jc w:val="center"/>
        <w:rPr>
          <w:b/>
          <w:sz w:val="32"/>
          <w:szCs w:val="32"/>
        </w:rPr>
      </w:pPr>
      <w:r w:rsidRPr="00694743">
        <w:rPr>
          <w:b/>
          <w:sz w:val="32"/>
          <w:szCs w:val="32"/>
        </w:rPr>
        <w:lastRenderedPageBreak/>
        <w:t>TRIBUNAL DE SUSTENTACIÓN</w:t>
      </w:r>
    </w:p>
    <w:p w:rsidR="00847A53" w:rsidRDefault="00847A53" w:rsidP="00847A53"/>
    <w:p w:rsidR="00847A53" w:rsidRDefault="00847A53" w:rsidP="00847A53"/>
    <w:p w:rsidR="00847A53" w:rsidRDefault="00847A53" w:rsidP="00847A53"/>
    <w:p w:rsidR="00847A53" w:rsidRDefault="00847A53" w:rsidP="00847A53">
      <w:pPr>
        <w:jc w:val="center"/>
      </w:pPr>
    </w:p>
    <w:p w:rsidR="00847A53" w:rsidRDefault="00847A53" w:rsidP="00847A53">
      <w:pPr>
        <w:jc w:val="center"/>
      </w:pPr>
    </w:p>
    <w:p w:rsidR="00847A53" w:rsidRDefault="00847A53" w:rsidP="00847A53">
      <w:pPr>
        <w:jc w:val="center"/>
      </w:pPr>
      <w:r>
        <w:t>___________________________</w:t>
      </w:r>
    </w:p>
    <w:p w:rsidR="00847A53" w:rsidRDefault="00847A53" w:rsidP="00847A53">
      <w:pPr>
        <w:pStyle w:val="ecxmsonormal"/>
        <w:shd w:val="clear" w:color="auto" w:fill="FFFFFF"/>
        <w:spacing w:before="0" w:beforeAutospacing="0" w:after="0" w:afterAutospacing="0" w:line="570" w:lineRule="atLeast"/>
        <w:rPr>
          <w:rFonts w:ascii="Calibri" w:hAnsi="Calibri"/>
          <w:color w:val="2A2A2A"/>
          <w:sz w:val="22"/>
          <w:szCs w:val="22"/>
        </w:rPr>
      </w:pPr>
      <w:r>
        <w:rPr>
          <w:rFonts w:ascii="Calibri" w:hAnsi="Calibri"/>
          <w:color w:val="2A2A2A"/>
          <w:sz w:val="22"/>
          <w:szCs w:val="22"/>
          <w:lang w:val="es-ES"/>
        </w:rPr>
        <w:t xml:space="preserve">                                                       Dr. David Leonardo Sabando Vera</w:t>
      </w:r>
    </w:p>
    <w:p w:rsidR="00847A53" w:rsidRDefault="00847A53" w:rsidP="00847A53">
      <w:pPr>
        <w:jc w:val="center"/>
      </w:pPr>
      <w:r>
        <w:t>Presidente Tribunal</w:t>
      </w:r>
    </w:p>
    <w:p w:rsidR="00847A53" w:rsidRDefault="00847A53" w:rsidP="00847A53">
      <w:pPr>
        <w:jc w:val="center"/>
      </w:pPr>
    </w:p>
    <w:p w:rsidR="00847A53" w:rsidRDefault="00847A53" w:rsidP="00847A53">
      <w:pPr>
        <w:jc w:val="center"/>
      </w:pPr>
    </w:p>
    <w:p w:rsidR="00847A53" w:rsidRDefault="00847A53" w:rsidP="00847A53">
      <w:pPr>
        <w:jc w:val="center"/>
      </w:pPr>
    </w:p>
    <w:p w:rsidR="00847A53" w:rsidRDefault="00847A53" w:rsidP="00847A53">
      <w:pPr>
        <w:jc w:val="center"/>
      </w:pPr>
    </w:p>
    <w:p w:rsidR="00847A53" w:rsidRDefault="00847A53" w:rsidP="00847A53"/>
    <w:p w:rsidR="00847A53" w:rsidRDefault="00847A53" w:rsidP="00847A53">
      <w:pPr>
        <w:jc w:val="center"/>
      </w:pPr>
    </w:p>
    <w:p w:rsidR="00847A53" w:rsidRDefault="00847A53" w:rsidP="00847A53">
      <w:pPr>
        <w:jc w:val="center"/>
      </w:pPr>
    </w:p>
    <w:p w:rsidR="00847A53" w:rsidRDefault="00847A53" w:rsidP="00847A53">
      <w:pPr>
        <w:jc w:val="center"/>
      </w:pPr>
      <w:r>
        <w:t>_____________________________</w:t>
      </w:r>
    </w:p>
    <w:p w:rsidR="00847A53" w:rsidRDefault="00847A53" w:rsidP="00847A53">
      <w:pPr>
        <w:pStyle w:val="ecxmsonormal"/>
        <w:shd w:val="clear" w:color="auto" w:fill="FFFFFF"/>
        <w:spacing w:before="0" w:beforeAutospacing="0" w:after="0" w:afterAutospacing="0" w:line="570" w:lineRule="atLeast"/>
        <w:rPr>
          <w:rFonts w:ascii="Calibri" w:hAnsi="Calibri"/>
          <w:color w:val="2A2A2A"/>
          <w:sz w:val="22"/>
          <w:szCs w:val="22"/>
        </w:rPr>
      </w:pPr>
      <w:r>
        <w:rPr>
          <w:rFonts w:ascii="Calibri" w:hAnsi="Calibri"/>
          <w:color w:val="2A2A2A"/>
          <w:sz w:val="22"/>
          <w:szCs w:val="22"/>
          <w:lang w:val="es-ES"/>
        </w:rPr>
        <w:t xml:space="preserve">                              </w:t>
      </w:r>
      <w:r w:rsidR="00180222">
        <w:rPr>
          <w:rFonts w:ascii="Calibri" w:hAnsi="Calibri"/>
          <w:color w:val="2A2A2A"/>
          <w:sz w:val="22"/>
          <w:szCs w:val="22"/>
          <w:lang w:val="es-ES"/>
        </w:rPr>
        <w:t xml:space="preserve">                       Msc. MarÍ</w:t>
      </w:r>
      <w:r>
        <w:rPr>
          <w:rFonts w:ascii="Calibri" w:hAnsi="Calibri"/>
          <w:color w:val="2A2A2A"/>
          <w:sz w:val="22"/>
          <w:szCs w:val="22"/>
          <w:lang w:val="es-ES"/>
        </w:rPr>
        <w:t>a Elena Romero Montoya</w:t>
      </w:r>
    </w:p>
    <w:p w:rsidR="00847A53" w:rsidRDefault="00847A53" w:rsidP="00847A53">
      <w:pPr>
        <w:jc w:val="center"/>
      </w:pPr>
      <w:r>
        <w:t>Director de Tesis</w:t>
      </w:r>
    </w:p>
    <w:p w:rsidR="00847A53" w:rsidRDefault="00847A53" w:rsidP="00946BF8">
      <w:pPr>
        <w:spacing w:line="360" w:lineRule="auto"/>
        <w:jc w:val="both"/>
        <w:rPr>
          <w:rFonts w:ascii="Arial" w:hAnsi="Arial" w:cs="Arial"/>
          <w:lang w:val="es-MX"/>
        </w:rPr>
      </w:pPr>
    </w:p>
    <w:p w:rsidR="00EB68F2" w:rsidRDefault="00EB68F2" w:rsidP="00946BF8">
      <w:pPr>
        <w:spacing w:line="360" w:lineRule="auto"/>
        <w:jc w:val="both"/>
        <w:rPr>
          <w:rFonts w:ascii="Arial" w:hAnsi="Arial" w:cs="Arial"/>
          <w:lang w:val="es-MX"/>
        </w:rPr>
      </w:pPr>
    </w:p>
    <w:p w:rsidR="00EB68F2" w:rsidRDefault="00EB68F2" w:rsidP="00946BF8">
      <w:pPr>
        <w:spacing w:line="360" w:lineRule="auto"/>
        <w:jc w:val="both"/>
        <w:rPr>
          <w:rFonts w:ascii="Arial" w:hAnsi="Arial" w:cs="Arial"/>
          <w:lang w:val="es-MX"/>
        </w:rPr>
      </w:pPr>
    </w:p>
    <w:p w:rsidR="00FB4D24" w:rsidRPr="00EC48AA" w:rsidRDefault="00F64139" w:rsidP="00946BF8">
      <w:pPr>
        <w:spacing w:line="360" w:lineRule="auto"/>
        <w:jc w:val="center"/>
        <w:rPr>
          <w:rFonts w:ascii="Arial" w:hAnsi="Arial" w:cs="Arial"/>
          <w:b/>
        </w:rPr>
      </w:pPr>
      <w:r>
        <w:rPr>
          <w:rFonts w:ascii="Arial" w:hAnsi="Arial" w:cs="Arial"/>
          <w:b/>
        </w:rPr>
        <w:lastRenderedPageBreak/>
        <w:t>Í</w:t>
      </w:r>
      <w:r w:rsidR="00FB4D24" w:rsidRPr="00EC48AA">
        <w:rPr>
          <w:rFonts w:ascii="Arial" w:hAnsi="Arial" w:cs="Arial"/>
          <w:b/>
        </w:rPr>
        <w:t>NDICE GENERAL</w:t>
      </w:r>
    </w:p>
    <w:p w:rsidR="00FB4D24" w:rsidRPr="00EC48AA" w:rsidRDefault="00FB4D24" w:rsidP="00946BF8">
      <w:pPr>
        <w:spacing w:line="360" w:lineRule="auto"/>
        <w:jc w:val="both"/>
        <w:rPr>
          <w:rFonts w:ascii="Arial" w:hAnsi="Arial" w:cs="Arial"/>
        </w:rPr>
      </w:pPr>
      <w:r w:rsidRPr="00EC48AA">
        <w:rPr>
          <w:rFonts w:ascii="Arial" w:hAnsi="Arial" w:cs="Arial"/>
        </w:rPr>
        <w:t>POR</w:t>
      </w:r>
      <w:r w:rsidR="00BF43F2">
        <w:rPr>
          <w:rFonts w:ascii="Arial" w:hAnsi="Arial" w:cs="Arial"/>
        </w:rPr>
        <w:t>TADA………………………………………………………………………</w:t>
      </w:r>
      <w:r w:rsidR="00180222">
        <w:rPr>
          <w:rFonts w:ascii="Arial" w:hAnsi="Arial" w:cs="Arial"/>
        </w:rPr>
        <w:t>i</w:t>
      </w:r>
    </w:p>
    <w:p w:rsidR="00FB4D24" w:rsidRPr="00EC48AA" w:rsidRDefault="00FB4D24" w:rsidP="00946BF8">
      <w:pPr>
        <w:spacing w:line="360" w:lineRule="auto"/>
        <w:jc w:val="both"/>
        <w:rPr>
          <w:rFonts w:ascii="Arial" w:hAnsi="Arial" w:cs="Arial"/>
        </w:rPr>
      </w:pPr>
      <w:r w:rsidRPr="00EC48AA">
        <w:rPr>
          <w:rFonts w:ascii="Arial" w:hAnsi="Arial" w:cs="Arial"/>
        </w:rPr>
        <w:t>TEMA……………………………………………………………………………</w:t>
      </w:r>
      <w:r w:rsidR="00933C78">
        <w:rPr>
          <w:rFonts w:ascii="Arial" w:hAnsi="Arial" w:cs="Arial"/>
        </w:rPr>
        <w:t>ii</w:t>
      </w:r>
    </w:p>
    <w:p w:rsidR="00B25B65" w:rsidRPr="00EC48AA" w:rsidRDefault="00B25B65" w:rsidP="00946BF8">
      <w:pPr>
        <w:spacing w:line="360" w:lineRule="auto"/>
        <w:jc w:val="both"/>
        <w:rPr>
          <w:rFonts w:ascii="Arial" w:hAnsi="Arial" w:cs="Arial"/>
        </w:rPr>
      </w:pPr>
      <w:r w:rsidRPr="00EC48AA">
        <w:rPr>
          <w:rFonts w:ascii="Arial" w:hAnsi="Arial" w:cs="Arial"/>
        </w:rPr>
        <w:t>DECLARACIÓN EXPRESA…………………………………………………..</w:t>
      </w:r>
      <w:r w:rsidR="00933C78">
        <w:rPr>
          <w:rFonts w:ascii="Arial" w:hAnsi="Arial" w:cs="Arial"/>
        </w:rPr>
        <w:t>iii</w:t>
      </w:r>
    </w:p>
    <w:p w:rsidR="00FB4D24" w:rsidRPr="00EC48AA" w:rsidRDefault="00FB4D24" w:rsidP="00946BF8">
      <w:pPr>
        <w:spacing w:line="360" w:lineRule="auto"/>
        <w:jc w:val="both"/>
        <w:rPr>
          <w:rFonts w:ascii="Arial" w:hAnsi="Arial" w:cs="Arial"/>
        </w:rPr>
      </w:pPr>
      <w:r w:rsidRPr="00EC48AA">
        <w:rPr>
          <w:rFonts w:ascii="Arial" w:hAnsi="Arial" w:cs="Arial"/>
        </w:rPr>
        <w:t>DEDICATORIA…………………………………………………………………</w:t>
      </w:r>
      <w:r w:rsidR="00933C78">
        <w:rPr>
          <w:rFonts w:ascii="Arial" w:hAnsi="Arial" w:cs="Arial"/>
        </w:rPr>
        <w:t>iV</w:t>
      </w:r>
    </w:p>
    <w:p w:rsidR="00FB4D24" w:rsidRPr="00EC48AA" w:rsidRDefault="00FB4D24" w:rsidP="00946BF8">
      <w:pPr>
        <w:spacing w:line="360" w:lineRule="auto"/>
        <w:jc w:val="both"/>
        <w:rPr>
          <w:rFonts w:ascii="Arial" w:hAnsi="Arial" w:cs="Arial"/>
        </w:rPr>
      </w:pPr>
      <w:r w:rsidRPr="00EC48AA">
        <w:rPr>
          <w:rFonts w:ascii="Arial" w:hAnsi="Arial" w:cs="Arial"/>
        </w:rPr>
        <w:t>AGRAD</w:t>
      </w:r>
      <w:r w:rsidR="00BF43F2">
        <w:rPr>
          <w:rFonts w:ascii="Arial" w:hAnsi="Arial" w:cs="Arial"/>
        </w:rPr>
        <w:t>ECIMIENTO…………………………………………………………</w:t>
      </w:r>
      <w:r w:rsidR="00933C78">
        <w:rPr>
          <w:rFonts w:ascii="Arial" w:hAnsi="Arial" w:cs="Arial"/>
        </w:rPr>
        <w:t>..V</w:t>
      </w:r>
    </w:p>
    <w:p w:rsidR="00FB4D24" w:rsidRPr="00EC48AA" w:rsidRDefault="00FB4D24" w:rsidP="00946BF8">
      <w:pPr>
        <w:spacing w:line="360" w:lineRule="auto"/>
        <w:jc w:val="both"/>
        <w:rPr>
          <w:rFonts w:ascii="Arial" w:hAnsi="Arial" w:cs="Arial"/>
        </w:rPr>
      </w:pPr>
      <w:r w:rsidRPr="00EC48AA">
        <w:rPr>
          <w:rFonts w:ascii="Arial" w:hAnsi="Arial" w:cs="Arial"/>
        </w:rPr>
        <w:t xml:space="preserve">INDICE </w:t>
      </w:r>
      <w:r w:rsidR="00BF43F2">
        <w:rPr>
          <w:rFonts w:ascii="Arial" w:hAnsi="Arial" w:cs="Arial"/>
        </w:rPr>
        <w:t>GENERAL……………………………………………………………</w:t>
      </w:r>
      <w:r w:rsidR="00933C78">
        <w:rPr>
          <w:rFonts w:ascii="Arial" w:hAnsi="Arial" w:cs="Arial"/>
        </w:rPr>
        <w:t>VI</w:t>
      </w:r>
    </w:p>
    <w:p w:rsidR="00FB4D24" w:rsidRPr="00EC48AA" w:rsidRDefault="00FB4D24" w:rsidP="00946BF8">
      <w:pPr>
        <w:spacing w:line="360" w:lineRule="auto"/>
        <w:jc w:val="both"/>
        <w:rPr>
          <w:rFonts w:ascii="Arial" w:hAnsi="Arial" w:cs="Arial"/>
        </w:rPr>
      </w:pPr>
      <w:r w:rsidRPr="00EC48AA">
        <w:rPr>
          <w:rFonts w:ascii="Arial" w:hAnsi="Arial" w:cs="Arial"/>
        </w:rPr>
        <w:t>RESUMEN EJECUTIVO</w:t>
      </w:r>
      <w:r w:rsidR="00BF43F2">
        <w:rPr>
          <w:rFonts w:ascii="Arial" w:hAnsi="Arial" w:cs="Arial"/>
        </w:rPr>
        <w:t>………………………………………………………</w:t>
      </w:r>
      <w:r w:rsidR="00933C78">
        <w:rPr>
          <w:rFonts w:ascii="Arial" w:hAnsi="Arial" w:cs="Arial"/>
        </w:rPr>
        <w:t>XI</w:t>
      </w:r>
    </w:p>
    <w:p w:rsidR="0029572C" w:rsidRDefault="0029572C" w:rsidP="00946BF8">
      <w:pPr>
        <w:spacing w:line="360" w:lineRule="auto"/>
        <w:jc w:val="both"/>
        <w:rPr>
          <w:rFonts w:ascii="Arial" w:hAnsi="Arial" w:cs="Arial"/>
          <w:b/>
          <w:u w:val="single"/>
        </w:rPr>
      </w:pPr>
    </w:p>
    <w:p w:rsidR="00FB4D24" w:rsidRPr="004A069C" w:rsidRDefault="00F64139" w:rsidP="00946BF8">
      <w:pPr>
        <w:spacing w:line="360" w:lineRule="auto"/>
        <w:jc w:val="both"/>
        <w:rPr>
          <w:rFonts w:ascii="Arial" w:hAnsi="Arial" w:cs="Arial"/>
          <w:u w:val="single"/>
        </w:rPr>
      </w:pPr>
      <w:r>
        <w:rPr>
          <w:rFonts w:ascii="Arial" w:hAnsi="Arial" w:cs="Arial"/>
          <w:b/>
          <w:u w:val="single"/>
        </w:rPr>
        <w:t>Í</w:t>
      </w:r>
      <w:r w:rsidR="0029572C">
        <w:rPr>
          <w:rFonts w:ascii="Arial" w:hAnsi="Arial" w:cs="Arial"/>
          <w:b/>
          <w:u w:val="single"/>
        </w:rPr>
        <w:t>NDICE GENERAL</w:t>
      </w:r>
    </w:p>
    <w:p w:rsidR="00A06E85" w:rsidRDefault="0045434D" w:rsidP="00946BF8">
      <w:pPr>
        <w:pStyle w:val="TDC1"/>
        <w:tabs>
          <w:tab w:val="left" w:pos="440"/>
          <w:tab w:val="right" w:leader="hyphen" w:pos="8261"/>
        </w:tabs>
        <w:spacing w:line="360" w:lineRule="auto"/>
        <w:rPr>
          <w:rFonts w:eastAsia="Times New Roman"/>
          <w:noProof/>
          <w:lang w:eastAsia="es-EC"/>
        </w:rPr>
      </w:pPr>
      <w:r w:rsidRPr="004A069C">
        <w:rPr>
          <w:rFonts w:ascii="Arial" w:hAnsi="Arial" w:cs="Arial"/>
          <w:u w:val="single"/>
        </w:rPr>
        <w:fldChar w:fldCharType="begin"/>
      </w:r>
      <w:r w:rsidR="004116DD" w:rsidRPr="004A069C">
        <w:rPr>
          <w:rFonts w:ascii="Arial" w:hAnsi="Arial" w:cs="Arial"/>
          <w:u w:val="single"/>
        </w:rPr>
        <w:instrText xml:space="preserve"> TOC \o "1-5" \h \z \u </w:instrText>
      </w:r>
      <w:r w:rsidRPr="004A069C">
        <w:rPr>
          <w:rFonts w:ascii="Arial" w:hAnsi="Arial" w:cs="Arial"/>
          <w:u w:val="single"/>
        </w:rPr>
        <w:fldChar w:fldCharType="separate"/>
      </w:r>
      <w:hyperlink w:anchor="_Toc282169144" w:history="1">
        <w:r w:rsidR="00A06E85" w:rsidRPr="00F61D19">
          <w:rPr>
            <w:rStyle w:val="Hipervnculo"/>
            <w:rFonts w:ascii="Arial" w:hAnsi="Arial" w:cs="Arial"/>
            <w:b/>
            <w:noProof/>
          </w:rPr>
          <w:t>1.</w:t>
        </w:r>
        <w:r w:rsidR="00A06E85">
          <w:rPr>
            <w:rFonts w:eastAsia="Times New Roman"/>
            <w:noProof/>
            <w:lang w:eastAsia="es-EC"/>
          </w:rPr>
          <w:tab/>
        </w:r>
        <w:r w:rsidR="00A06E85" w:rsidRPr="00F61D19">
          <w:rPr>
            <w:rStyle w:val="Hipervnculo"/>
            <w:rFonts w:ascii="Arial" w:hAnsi="Arial" w:cs="Arial"/>
            <w:b/>
            <w:noProof/>
          </w:rPr>
          <w:t>Descripción del Negocio</w:t>
        </w:r>
        <w:r w:rsidR="00A06E85">
          <w:rPr>
            <w:noProof/>
            <w:webHidden/>
          </w:rPr>
          <w:tab/>
        </w:r>
        <w:r w:rsidR="00A06E85">
          <w:rPr>
            <w:noProof/>
            <w:webHidden/>
          </w:rPr>
          <w:fldChar w:fldCharType="begin"/>
        </w:r>
        <w:r w:rsidR="00A06E85">
          <w:rPr>
            <w:noProof/>
            <w:webHidden/>
          </w:rPr>
          <w:instrText xml:space="preserve"> PAGEREF _Toc282169144 \h </w:instrText>
        </w:r>
        <w:r w:rsidR="00A06E85">
          <w:rPr>
            <w:noProof/>
            <w:webHidden/>
          </w:rPr>
        </w:r>
        <w:r w:rsidR="00A06E85">
          <w:rPr>
            <w:noProof/>
            <w:webHidden/>
          </w:rPr>
          <w:fldChar w:fldCharType="separate"/>
        </w:r>
        <w:r w:rsidR="00213F56">
          <w:rPr>
            <w:noProof/>
            <w:webHidden/>
          </w:rPr>
          <w:t>2</w:t>
        </w:r>
        <w:r w:rsidR="00A06E85">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45" w:history="1">
        <w:r w:rsidRPr="00F61D19">
          <w:rPr>
            <w:rStyle w:val="Hipervnculo"/>
            <w:rFonts w:ascii="Arial" w:hAnsi="Arial" w:cs="Arial"/>
            <w:b/>
            <w:noProof/>
          </w:rPr>
          <w:t>1.1.</w:t>
        </w:r>
        <w:r>
          <w:rPr>
            <w:rFonts w:eastAsia="Times New Roman"/>
            <w:noProof/>
            <w:lang w:eastAsia="es-EC"/>
          </w:rPr>
          <w:tab/>
        </w:r>
        <w:r w:rsidRPr="00F61D19">
          <w:rPr>
            <w:rStyle w:val="Hipervnculo"/>
            <w:rFonts w:ascii="Arial" w:hAnsi="Arial" w:cs="Arial"/>
            <w:b/>
            <w:noProof/>
          </w:rPr>
          <w:t>Justificación</w:t>
        </w:r>
        <w:r>
          <w:rPr>
            <w:noProof/>
            <w:webHidden/>
          </w:rPr>
          <w:tab/>
        </w:r>
        <w:r>
          <w:rPr>
            <w:noProof/>
            <w:webHidden/>
          </w:rPr>
          <w:fldChar w:fldCharType="begin"/>
        </w:r>
        <w:r>
          <w:rPr>
            <w:noProof/>
            <w:webHidden/>
          </w:rPr>
          <w:instrText xml:space="preserve"> PAGEREF _Toc282169145 \h </w:instrText>
        </w:r>
        <w:r>
          <w:rPr>
            <w:noProof/>
            <w:webHidden/>
          </w:rPr>
        </w:r>
        <w:r>
          <w:rPr>
            <w:noProof/>
            <w:webHidden/>
          </w:rPr>
          <w:fldChar w:fldCharType="separate"/>
        </w:r>
        <w:r w:rsidR="00213F56">
          <w:rPr>
            <w:noProof/>
            <w:webHidden/>
          </w:rPr>
          <w:t>2</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46" w:history="1">
        <w:r w:rsidRPr="00F61D19">
          <w:rPr>
            <w:rStyle w:val="Hipervnculo"/>
            <w:rFonts w:ascii="Arial" w:hAnsi="Arial" w:cs="Arial"/>
            <w:b/>
            <w:noProof/>
          </w:rPr>
          <w:t>1.2.</w:t>
        </w:r>
        <w:r>
          <w:rPr>
            <w:rFonts w:eastAsia="Times New Roman"/>
            <w:noProof/>
            <w:lang w:eastAsia="es-EC"/>
          </w:rPr>
          <w:tab/>
        </w:r>
        <w:r w:rsidRPr="00F61D19">
          <w:rPr>
            <w:rStyle w:val="Hipervnculo"/>
            <w:rFonts w:ascii="Arial" w:hAnsi="Arial" w:cs="Arial"/>
            <w:b/>
            <w:noProof/>
          </w:rPr>
          <w:t>Misión</w:t>
        </w:r>
        <w:r>
          <w:rPr>
            <w:noProof/>
            <w:webHidden/>
          </w:rPr>
          <w:tab/>
        </w:r>
        <w:r>
          <w:rPr>
            <w:noProof/>
            <w:webHidden/>
          </w:rPr>
          <w:fldChar w:fldCharType="begin"/>
        </w:r>
        <w:r>
          <w:rPr>
            <w:noProof/>
            <w:webHidden/>
          </w:rPr>
          <w:instrText xml:space="preserve"> PAGEREF _Toc282169146 \h </w:instrText>
        </w:r>
        <w:r>
          <w:rPr>
            <w:noProof/>
            <w:webHidden/>
          </w:rPr>
        </w:r>
        <w:r>
          <w:rPr>
            <w:noProof/>
            <w:webHidden/>
          </w:rPr>
          <w:fldChar w:fldCharType="separate"/>
        </w:r>
        <w:r w:rsidR="00213F56">
          <w:rPr>
            <w:noProof/>
            <w:webHidden/>
          </w:rPr>
          <w:t>4</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47" w:history="1">
        <w:r w:rsidRPr="00F61D19">
          <w:rPr>
            <w:rStyle w:val="Hipervnculo"/>
            <w:rFonts w:ascii="Arial" w:hAnsi="Arial" w:cs="Arial"/>
            <w:b/>
            <w:noProof/>
          </w:rPr>
          <w:t>1.3.</w:t>
        </w:r>
        <w:r>
          <w:rPr>
            <w:rFonts w:eastAsia="Times New Roman"/>
            <w:noProof/>
            <w:lang w:eastAsia="es-EC"/>
          </w:rPr>
          <w:tab/>
        </w:r>
        <w:r w:rsidRPr="00F61D19">
          <w:rPr>
            <w:rStyle w:val="Hipervnculo"/>
            <w:rFonts w:ascii="Arial" w:hAnsi="Arial" w:cs="Arial"/>
            <w:b/>
            <w:noProof/>
          </w:rPr>
          <w:t>Visión</w:t>
        </w:r>
        <w:r>
          <w:rPr>
            <w:noProof/>
            <w:webHidden/>
          </w:rPr>
          <w:tab/>
        </w:r>
        <w:r>
          <w:rPr>
            <w:noProof/>
            <w:webHidden/>
          </w:rPr>
          <w:fldChar w:fldCharType="begin"/>
        </w:r>
        <w:r>
          <w:rPr>
            <w:noProof/>
            <w:webHidden/>
          </w:rPr>
          <w:instrText xml:space="preserve"> PAGEREF _Toc282169147 \h </w:instrText>
        </w:r>
        <w:r>
          <w:rPr>
            <w:noProof/>
            <w:webHidden/>
          </w:rPr>
        </w:r>
        <w:r>
          <w:rPr>
            <w:noProof/>
            <w:webHidden/>
          </w:rPr>
          <w:fldChar w:fldCharType="separate"/>
        </w:r>
        <w:r w:rsidR="00213F56">
          <w:rPr>
            <w:noProof/>
            <w:webHidden/>
          </w:rPr>
          <w:t>4</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48" w:history="1">
        <w:r w:rsidRPr="00F61D19">
          <w:rPr>
            <w:rStyle w:val="Hipervnculo"/>
            <w:rFonts w:ascii="Arial" w:hAnsi="Arial" w:cs="Arial"/>
            <w:b/>
            <w:noProof/>
          </w:rPr>
          <w:t>1.4.</w:t>
        </w:r>
        <w:r>
          <w:rPr>
            <w:rFonts w:eastAsia="Times New Roman"/>
            <w:noProof/>
            <w:lang w:eastAsia="es-EC"/>
          </w:rPr>
          <w:tab/>
        </w:r>
        <w:r w:rsidRPr="00F61D19">
          <w:rPr>
            <w:rStyle w:val="Hipervnculo"/>
            <w:rFonts w:ascii="Arial" w:hAnsi="Arial" w:cs="Arial"/>
            <w:b/>
            <w:noProof/>
          </w:rPr>
          <w:t>Objetivos</w:t>
        </w:r>
        <w:r>
          <w:rPr>
            <w:noProof/>
            <w:webHidden/>
          </w:rPr>
          <w:tab/>
        </w:r>
        <w:r>
          <w:rPr>
            <w:noProof/>
            <w:webHidden/>
          </w:rPr>
          <w:fldChar w:fldCharType="begin"/>
        </w:r>
        <w:r>
          <w:rPr>
            <w:noProof/>
            <w:webHidden/>
          </w:rPr>
          <w:instrText xml:space="preserve"> PAGEREF _Toc282169148 \h </w:instrText>
        </w:r>
        <w:r>
          <w:rPr>
            <w:noProof/>
            <w:webHidden/>
          </w:rPr>
        </w:r>
        <w:r>
          <w:rPr>
            <w:noProof/>
            <w:webHidden/>
          </w:rPr>
          <w:fldChar w:fldCharType="separate"/>
        </w:r>
        <w:r w:rsidR="00213F56">
          <w:rPr>
            <w:noProof/>
            <w:webHidden/>
          </w:rPr>
          <w:t>4</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49" w:history="1">
        <w:r w:rsidRPr="00F61D19">
          <w:rPr>
            <w:rStyle w:val="Hipervnculo"/>
            <w:rFonts w:ascii="Arial" w:hAnsi="Arial" w:cs="Arial"/>
            <w:b/>
            <w:noProof/>
          </w:rPr>
          <w:t>1.4.1.</w:t>
        </w:r>
        <w:r>
          <w:rPr>
            <w:rFonts w:eastAsia="Times New Roman"/>
            <w:noProof/>
            <w:lang w:eastAsia="es-EC"/>
          </w:rPr>
          <w:tab/>
        </w:r>
        <w:r w:rsidRPr="00F61D19">
          <w:rPr>
            <w:rStyle w:val="Hipervnculo"/>
            <w:rFonts w:ascii="Arial" w:hAnsi="Arial" w:cs="Arial"/>
            <w:b/>
            <w:noProof/>
          </w:rPr>
          <w:t>Objetivo General de tesis</w:t>
        </w:r>
        <w:r>
          <w:rPr>
            <w:noProof/>
            <w:webHidden/>
          </w:rPr>
          <w:tab/>
        </w:r>
        <w:r>
          <w:rPr>
            <w:noProof/>
            <w:webHidden/>
          </w:rPr>
          <w:fldChar w:fldCharType="begin"/>
        </w:r>
        <w:r>
          <w:rPr>
            <w:noProof/>
            <w:webHidden/>
          </w:rPr>
          <w:instrText xml:space="preserve"> PAGEREF _Toc282169149 \h </w:instrText>
        </w:r>
        <w:r>
          <w:rPr>
            <w:noProof/>
            <w:webHidden/>
          </w:rPr>
        </w:r>
        <w:r>
          <w:rPr>
            <w:noProof/>
            <w:webHidden/>
          </w:rPr>
          <w:fldChar w:fldCharType="separate"/>
        </w:r>
        <w:r w:rsidR="00213F56">
          <w:rPr>
            <w:noProof/>
            <w:webHidden/>
          </w:rPr>
          <w:t>4</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50" w:history="1">
        <w:r w:rsidRPr="00F61D19">
          <w:rPr>
            <w:rStyle w:val="Hipervnculo"/>
            <w:rFonts w:ascii="Arial" w:hAnsi="Arial" w:cs="Arial"/>
            <w:b/>
            <w:noProof/>
          </w:rPr>
          <w:t>1.4.2.</w:t>
        </w:r>
        <w:r>
          <w:rPr>
            <w:rFonts w:eastAsia="Times New Roman"/>
            <w:noProof/>
            <w:lang w:eastAsia="es-EC"/>
          </w:rPr>
          <w:tab/>
        </w:r>
        <w:r w:rsidRPr="00F61D19">
          <w:rPr>
            <w:rStyle w:val="Hipervnculo"/>
            <w:rFonts w:ascii="Arial" w:hAnsi="Arial" w:cs="Arial"/>
            <w:b/>
            <w:noProof/>
          </w:rPr>
          <w:t>Objetivos Específicos</w:t>
        </w:r>
        <w:r>
          <w:rPr>
            <w:noProof/>
            <w:webHidden/>
          </w:rPr>
          <w:tab/>
        </w:r>
        <w:r>
          <w:rPr>
            <w:noProof/>
            <w:webHidden/>
          </w:rPr>
          <w:fldChar w:fldCharType="begin"/>
        </w:r>
        <w:r>
          <w:rPr>
            <w:noProof/>
            <w:webHidden/>
          </w:rPr>
          <w:instrText xml:space="preserve"> PAGEREF _Toc282169150 \h </w:instrText>
        </w:r>
        <w:r>
          <w:rPr>
            <w:noProof/>
            <w:webHidden/>
          </w:rPr>
        </w:r>
        <w:r>
          <w:rPr>
            <w:noProof/>
            <w:webHidden/>
          </w:rPr>
          <w:fldChar w:fldCharType="separate"/>
        </w:r>
        <w:r w:rsidR="00213F56">
          <w:rPr>
            <w:noProof/>
            <w:webHidden/>
          </w:rPr>
          <w:t>4</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51" w:history="1">
        <w:r w:rsidRPr="00F61D19">
          <w:rPr>
            <w:rStyle w:val="Hipervnculo"/>
            <w:rFonts w:ascii="Arial" w:hAnsi="Arial" w:cs="Arial"/>
            <w:b/>
            <w:noProof/>
          </w:rPr>
          <w:t>1.5.</w:t>
        </w:r>
        <w:r>
          <w:rPr>
            <w:rFonts w:eastAsia="Times New Roman"/>
            <w:noProof/>
            <w:lang w:eastAsia="es-EC"/>
          </w:rPr>
          <w:tab/>
        </w:r>
        <w:r w:rsidRPr="00F61D19">
          <w:rPr>
            <w:rStyle w:val="Hipervnculo"/>
            <w:rFonts w:ascii="Arial" w:hAnsi="Arial" w:cs="Arial"/>
            <w:b/>
            <w:noProof/>
          </w:rPr>
          <w:t>Descripción del Servicio</w:t>
        </w:r>
        <w:r>
          <w:rPr>
            <w:noProof/>
            <w:webHidden/>
          </w:rPr>
          <w:tab/>
        </w:r>
        <w:r>
          <w:rPr>
            <w:noProof/>
            <w:webHidden/>
          </w:rPr>
          <w:fldChar w:fldCharType="begin"/>
        </w:r>
        <w:r>
          <w:rPr>
            <w:noProof/>
            <w:webHidden/>
          </w:rPr>
          <w:instrText xml:space="preserve"> PAGEREF _Toc282169151 \h </w:instrText>
        </w:r>
        <w:r>
          <w:rPr>
            <w:noProof/>
            <w:webHidden/>
          </w:rPr>
        </w:r>
        <w:r>
          <w:rPr>
            <w:noProof/>
            <w:webHidden/>
          </w:rPr>
          <w:fldChar w:fldCharType="separate"/>
        </w:r>
        <w:r w:rsidR="00213F56">
          <w:rPr>
            <w:noProof/>
            <w:webHidden/>
          </w:rPr>
          <w:t>5</w:t>
        </w:r>
        <w:r>
          <w:rPr>
            <w:noProof/>
            <w:webHidden/>
          </w:rPr>
          <w:fldChar w:fldCharType="end"/>
        </w:r>
      </w:hyperlink>
    </w:p>
    <w:p w:rsidR="00A06E85" w:rsidRDefault="00A06E85" w:rsidP="00946BF8">
      <w:pPr>
        <w:pStyle w:val="TDC1"/>
        <w:tabs>
          <w:tab w:val="left" w:pos="440"/>
          <w:tab w:val="right" w:leader="hyphen" w:pos="8261"/>
        </w:tabs>
        <w:spacing w:line="360" w:lineRule="auto"/>
        <w:rPr>
          <w:rFonts w:eastAsia="Times New Roman"/>
          <w:noProof/>
          <w:lang w:eastAsia="es-EC"/>
        </w:rPr>
      </w:pPr>
      <w:hyperlink w:anchor="_Toc282169152" w:history="1">
        <w:r w:rsidRPr="00F61D19">
          <w:rPr>
            <w:rStyle w:val="Hipervnculo"/>
            <w:rFonts w:ascii="Arial" w:hAnsi="Arial" w:cs="Arial"/>
            <w:b/>
            <w:noProof/>
          </w:rPr>
          <w:t>2.</w:t>
        </w:r>
        <w:r>
          <w:rPr>
            <w:rFonts w:eastAsia="Times New Roman"/>
            <w:noProof/>
            <w:lang w:eastAsia="es-EC"/>
          </w:rPr>
          <w:tab/>
        </w:r>
        <w:r w:rsidRPr="00F61D19">
          <w:rPr>
            <w:rStyle w:val="Hipervnculo"/>
            <w:rFonts w:ascii="Arial" w:hAnsi="Arial" w:cs="Arial"/>
            <w:b/>
            <w:noProof/>
          </w:rPr>
          <w:t>Marco Legal</w:t>
        </w:r>
        <w:r>
          <w:rPr>
            <w:noProof/>
            <w:webHidden/>
          </w:rPr>
          <w:tab/>
        </w:r>
        <w:r>
          <w:rPr>
            <w:noProof/>
            <w:webHidden/>
          </w:rPr>
          <w:fldChar w:fldCharType="begin"/>
        </w:r>
        <w:r>
          <w:rPr>
            <w:noProof/>
            <w:webHidden/>
          </w:rPr>
          <w:instrText xml:space="preserve"> PAGEREF _Toc282169152 \h </w:instrText>
        </w:r>
        <w:r>
          <w:rPr>
            <w:noProof/>
            <w:webHidden/>
          </w:rPr>
        </w:r>
        <w:r>
          <w:rPr>
            <w:noProof/>
            <w:webHidden/>
          </w:rPr>
          <w:fldChar w:fldCharType="separate"/>
        </w:r>
        <w:r w:rsidR="00213F56">
          <w:rPr>
            <w:noProof/>
            <w:webHidden/>
          </w:rPr>
          <w:t>8</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53" w:history="1">
        <w:r w:rsidRPr="00F61D19">
          <w:rPr>
            <w:rStyle w:val="Hipervnculo"/>
            <w:rFonts w:ascii="Arial" w:hAnsi="Arial" w:cs="Arial"/>
            <w:b/>
            <w:noProof/>
          </w:rPr>
          <w:t>2.1.</w:t>
        </w:r>
        <w:r>
          <w:rPr>
            <w:rFonts w:eastAsia="Times New Roman"/>
            <w:noProof/>
            <w:lang w:eastAsia="es-EC"/>
          </w:rPr>
          <w:tab/>
        </w:r>
        <w:r w:rsidRPr="00F61D19">
          <w:rPr>
            <w:rStyle w:val="Hipervnculo"/>
            <w:rFonts w:ascii="Arial" w:hAnsi="Arial" w:cs="Arial"/>
            <w:b/>
            <w:noProof/>
          </w:rPr>
          <w:t>Constitución de la empresa</w:t>
        </w:r>
        <w:r>
          <w:rPr>
            <w:noProof/>
            <w:webHidden/>
          </w:rPr>
          <w:tab/>
        </w:r>
        <w:r>
          <w:rPr>
            <w:noProof/>
            <w:webHidden/>
          </w:rPr>
          <w:fldChar w:fldCharType="begin"/>
        </w:r>
        <w:r>
          <w:rPr>
            <w:noProof/>
            <w:webHidden/>
          </w:rPr>
          <w:instrText xml:space="preserve"> PAGEREF _Toc282169153 \h </w:instrText>
        </w:r>
        <w:r>
          <w:rPr>
            <w:noProof/>
            <w:webHidden/>
          </w:rPr>
        </w:r>
        <w:r>
          <w:rPr>
            <w:noProof/>
            <w:webHidden/>
          </w:rPr>
          <w:fldChar w:fldCharType="separate"/>
        </w:r>
        <w:r w:rsidR="00213F56">
          <w:rPr>
            <w:noProof/>
            <w:webHidden/>
          </w:rPr>
          <w:t>8</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54" w:history="1">
        <w:r w:rsidRPr="00F61D19">
          <w:rPr>
            <w:rStyle w:val="Hipervnculo"/>
            <w:rFonts w:ascii="Arial" w:hAnsi="Arial" w:cs="Arial"/>
            <w:b/>
            <w:noProof/>
          </w:rPr>
          <w:t>2.1.1.</w:t>
        </w:r>
        <w:r>
          <w:rPr>
            <w:rFonts w:eastAsia="Times New Roman"/>
            <w:noProof/>
            <w:lang w:eastAsia="es-EC"/>
          </w:rPr>
          <w:tab/>
        </w:r>
        <w:r w:rsidRPr="00F61D19">
          <w:rPr>
            <w:rStyle w:val="Hipervnculo"/>
            <w:rFonts w:ascii="Arial" w:hAnsi="Arial" w:cs="Arial"/>
            <w:b/>
            <w:noProof/>
          </w:rPr>
          <w:t>Tipo de Sociedad</w:t>
        </w:r>
        <w:r>
          <w:rPr>
            <w:noProof/>
            <w:webHidden/>
          </w:rPr>
          <w:tab/>
        </w:r>
        <w:r>
          <w:rPr>
            <w:noProof/>
            <w:webHidden/>
          </w:rPr>
          <w:fldChar w:fldCharType="begin"/>
        </w:r>
        <w:r>
          <w:rPr>
            <w:noProof/>
            <w:webHidden/>
          </w:rPr>
          <w:instrText xml:space="preserve"> PAGEREF _Toc282169154 \h </w:instrText>
        </w:r>
        <w:r>
          <w:rPr>
            <w:noProof/>
            <w:webHidden/>
          </w:rPr>
        </w:r>
        <w:r>
          <w:rPr>
            <w:noProof/>
            <w:webHidden/>
          </w:rPr>
          <w:fldChar w:fldCharType="separate"/>
        </w:r>
        <w:r w:rsidR="00213F56">
          <w:rPr>
            <w:noProof/>
            <w:webHidden/>
          </w:rPr>
          <w:t>8</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55" w:history="1">
        <w:r w:rsidRPr="00F61D19">
          <w:rPr>
            <w:rStyle w:val="Hipervnculo"/>
            <w:rFonts w:ascii="Arial" w:hAnsi="Arial" w:cs="Arial"/>
            <w:b/>
            <w:noProof/>
            <w:lang w:val="es-ES"/>
          </w:rPr>
          <w:t>2.1.2.</w:t>
        </w:r>
        <w:r>
          <w:rPr>
            <w:rFonts w:eastAsia="Times New Roman"/>
            <w:noProof/>
            <w:lang w:eastAsia="es-EC"/>
          </w:rPr>
          <w:tab/>
        </w:r>
        <w:r w:rsidRPr="00F61D19">
          <w:rPr>
            <w:rStyle w:val="Hipervnculo"/>
            <w:rFonts w:ascii="Arial" w:hAnsi="Arial" w:cs="Arial"/>
            <w:b/>
            <w:noProof/>
            <w:lang w:val="es-ES"/>
          </w:rPr>
          <w:t>Política de distribución de dividendos</w:t>
        </w:r>
        <w:r>
          <w:rPr>
            <w:noProof/>
            <w:webHidden/>
          </w:rPr>
          <w:tab/>
        </w:r>
        <w:r>
          <w:rPr>
            <w:noProof/>
            <w:webHidden/>
          </w:rPr>
          <w:fldChar w:fldCharType="begin"/>
        </w:r>
        <w:r>
          <w:rPr>
            <w:noProof/>
            <w:webHidden/>
          </w:rPr>
          <w:instrText xml:space="preserve"> PAGEREF _Toc282169155 \h </w:instrText>
        </w:r>
        <w:r>
          <w:rPr>
            <w:noProof/>
            <w:webHidden/>
          </w:rPr>
        </w:r>
        <w:r>
          <w:rPr>
            <w:noProof/>
            <w:webHidden/>
          </w:rPr>
          <w:fldChar w:fldCharType="separate"/>
        </w:r>
        <w:r w:rsidR="00213F56">
          <w:rPr>
            <w:noProof/>
            <w:webHidden/>
          </w:rPr>
          <w:t>9</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56" w:history="1">
        <w:r w:rsidRPr="00F61D19">
          <w:rPr>
            <w:rStyle w:val="Hipervnculo"/>
            <w:rFonts w:ascii="Arial" w:hAnsi="Arial" w:cs="Arial"/>
            <w:b/>
            <w:noProof/>
          </w:rPr>
          <w:t>2.1.3.</w:t>
        </w:r>
        <w:r>
          <w:rPr>
            <w:rFonts w:eastAsia="Times New Roman"/>
            <w:noProof/>
            <w:lang w:eastAsia="es-EC"/>
          </w:rPr>
          <w:tab/>
        </w:r>
        <w:r w:rsidRPr="00F61D19">
          <w:rPr>
            <w:rStyle w:val="Hipervnculo"/>
            <w:rFonts w:ascii="Arial" w:hAnsi="Arial" w:cs="Arial"/>
            <w:b/>
            <w:noProof/>
          </w:rPr>
          <w:t>Órganos de Control de la Empresa</w:t>
        </w:r>
        <w:r>
          <w:rPr>
            <w:noProof/>
            <w:webHidden/>
          </w:rPr>
          <w:tab/>
        </w:r>
        <w:r>
          <w:rPr>
            <w:noProof/>
            <w:webHidden/>
          </w:rPr>
          <w:fldChar w:fldCharType="begin"/>
        </w:r>
        <w:r>
          <w:rPr>
            <w:noProof/>
            <w:webHidden/>
          </w:rPr>
          <w:instrText xml:space="preserve"> PAGEREF _Toc282169156 \h </w:instrText>
        </w:r>
        <w:r>
          <w:rPr>
            <w:noProof/>
            <w:webHidden/>
          </w:rPr>
        </w:r>
        <w:r>
          <w:rPr>
            <w:noProof/>
            <w:webHidden/>
          </w:rPr>
          <w:fldChar w:fldCharType="separate"/>
        </w:r>
        <w:r w:rsidR="00213F56">
          <w:rPr>
            <w:noProof/>
            <w:webHidden/>
          </w:rPr>
          <w:t>9</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57" w:history="1">
        <w:r w:rsidRPr="00F61D19">
          <w:rPr>
            <w:rStyle w:val="Hipervnculo"/>
            <w:rFonts w:ascii="Arial" w:hAnsi="Arial" w:cs="Arial"/>
            <w:b/>
            <w:noProof/>
          </w:rPr>
          <w:t>2.2.</w:t>
        </w:r>
        <w:r>
          <w:rPr>
            <w:rFonts w:eastAsia="Times New Roman"/>
            <w:noProof/>
            <w:lang w:eastAsia="es-EC"/>
          </w:rPr>
          <w:tab/>
        </w:r>
        <w:r w:rsidRPr="00F61D19">
          <w:rPr>
            <w:rStyle w:val="Hipervnculo"/>
            <w:rFonts w:ascii="Arial" w:hAnsi="Arial" w:cs="Arial"/>
            <w:b/>
            <w:noProof/>
          </w:rPr>
          <w:t>Constitución de Fideicomiso</w:t>
        </w:r>
        <w:r>
          <w:rPr>
            <w:noProof/>
            <w:webHidden/>
          </w:rPr>
          <w:tab/>
        </w:r>
        <w:r>
          <w:rPr>
            <w:noProof/>
            <w:webHidden/>
          </w:rPr>
          <w:fldChar w:fldCharType="begin"/>
        </w:r>
        <w:r>
          <w:rPr>
            <w:noProof/>
            <w:webHidden/>
          </w:rPr>
          <w:instrText xml:space="preserve"> PAGEREF _Toc282169157 \h </w:instrText>
        </w:r>
        <w:r>
          <w:rPr>
            <w:noProof/>
            <w:webHidden/>
          </w:rPr>
        </w:r>
        <w:r>
          <w:rPr>
            <w:noProof/>
            <w:webHidden/>
          </w:rPr>
          <w:fldChar w:fldCharType="separate"/>
        </w:r>
        <w:r w:rsidR="00213F56">
          <w:rPr>
            <w:noProof/>
            <w:webHidden/>
          </w:rPr>
          <w:t>10</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58" w:history="1">
        <w:r w:rsidRPr="00F61D19">
          <w:rPr>
            <w:rStyle w:val="Hipervnculo"/>
            <w:rFonts w:ascii="Arial" w:hAnsi="Arial" w:cs="Arial"/>
            <w:b/>
            <w:noProof/>
          </w:rPr>
          <w:t>2.3.</w:t>
        </w:r>
        <w:r>
          <w:rPr>
            <w:rFonts w:eastAsia="Times New Roman"/>
            <w:noProof/>
            <w:lang w:eastAsia="es-EC"/>
          </w:rPr>
          <w:tab/>
        </w:r>
        <w:r w:rsidRPr="00F61D19">
          <w:rPr>
            <w:rStyle w:val="Hipervnculo"/>
            <w:rFonts w:ascii="Arial" w:hAnsi="Arial" w:cs="Arial"/>
            <w:b/>
            <w:noProof/>
          </w:rPr>
          <w:t>Estructura Organizacional</w:t>
        </w:r>
        <w:r>
          <w:rPr>
            <w:noProof/>
            <w:webHidden/>
          </w:rPr>
          <w:tab/>
        </w:r>
        <w:r>
          <w:rPr>
            <w:noProof/>
            <w:webHidden/>
          </w:rPr>
          <w:fldChar w:fldCharType="begin"/>
        </w:r>
        <w:r>
          <w:rPr>
            <w:noProof/>
            <w:webHidden/>
          </w:rPr>
          <w:instrText xml:space="preserve"> PAGEREF _Toc282169158 \h </w:instrText>
        </w:r>
        <w:r>
          <w:rPr>
            <w:noProof/>
            <w:webHidden/>
          </w:rPr>
        </w:r>
        <w:r>
          <w:rPr>
            <w:noProof/>
            <w:webHidden/>
          </w:rPr>
          <w:fldChar w:fldCharType="separate"/>
        </w:r>
        <w:r w:rsidR="00213F56">
          <w:rPr>
            <w:noProof/>
            <w:webHidden/>
          </w:rPr>
          <w:t>11</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59" w:history="1">
        <w:r w:rsidRPr="00F61D19">
          <w:rPr>
            <w:rStyle w:val="Hipervnculo"/>
            <w:rFonts w:ascii="Arial" w:hAnsi="Arial" w:cs="Arial"/>
            <w:b/>
            <w:noProof/>
          </w:rPr>
          <w:t>2.3.1.</w:t>
        </w:r>
        <w:r>
          <w:rPr>
            <w:rFonts w:eastAsia="Times New Roman"/>
            <w:noProof/>
            <w:lang w:eastAsia="es-EC"/>
          </w:rPr>
          <w:tab/>
        </w:r>
        <w:r w:rsidRPr="00F61D19">
          <w:rPr>
            <w:rStyle w:val="Hipervnculo"/>
            <w:rFonts w:ascii="Arial" w:hAnsi="Arial" w:cs="Arial"/>
            <w:b/>
            <w:noProof/>
          </w:rPr>
          <w:t>Organigrama</w:t>
        </w:r>
        <w:r>
          <w:rPr>
            <w:noProof/>
            <w:webHidden/>
          </w:rPr>
          <w:tab/>
        </w:r>
        <w:r>
          <w:rPr>
            <w:noProof/>
            <w:webHidden/>
          </w:rPr>
          <w:fldChar w:fldCharType="begin"/>
        </w:r>
        <w:r>
          <w:rPr>
            <w:noProof/>
            <w:webHidden/>
          </w:rPr>
          <w:instrText xml:space="preserve"> PAGEREF _Toc282169159 \h </w:instrText>
        </w:r>
        <w:r>
          <w:rPr>
            <w:noProof/>
            <w:webHidden/>
          </w:rPr>
        </w:r>
        <w:r>
          <w:rPr>
            <w:noProof/>
            <w:webHidden/>
          </w:rPr>
          <w:fldChar w:fldCharType="separate"/>
        </w:r>
        <w:r w:rsidR="00213F56">
          <w:rPr>
            <w:noProof/>
            <w:webHidden/>
          </w:rPr>
          <w:t>11</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60" w:history="1">
        <w:r w:rsidRPr="00F61D19">
          <w:rPr>
            <w:rStyle w:val="Hipervnculo"/>
            <w:rFonts w:ascii="Arial" w:hAnsi="Arial" w:cs="Arial"/>
            <w:b/>
            <w:noProof/>
          </w:rPr>
          <w:t>2.3.2.</w:t>
        </w:r>
        <w:r>
          <w:rPr>
            <w:rFonts w:eastAsia="Times New Roman"/>
            <w:noProof/>
            <w:lang w:eastAsia="es-EC"/>
          </w:rPr>
          <w:tab/>
        </w:r>
        <w:r w:rsidRPr="00F61D19">
          <w:rPr>
            <w:rStyle w:val="Hipervnculo"/>
            <w:rFonts w:ascii="Arial" w:hAnsi="Arial" w:cs="Arial"/>
            <w:b/>
            <w:noProof/>
          </w:rPr>
          <w:t>Descripción y Funciones del Personal</w:t>
        </w:r>
        <w:r>
          <w:rPr>
            <w:noProof/>
            <w:webHidden/>
          </w:rPr>
          <w:tab/>
        </w:r>
        <w:r>
          <w:rPr>
            <w:noProof/>
            <w:webHidden/>
          </w:rPr>
          <w:fldChar w:fldCharType="begin"/>
        </w:r>
        <w:r>
          <w:rPr>
            <w:noProof/>
            <w:webHidden/>
          </w:rPr>
          <w:instrText xml:space="preserve"> PAGEREF _Toc282169160 \h </w:instrText>
        </w:r>
        <w:r>
          <w:rPr>
            <w:noProof/>
            <w:webHidden/>
          </w:rPr>
        </w:r>
        <w:r>
          <w:rPr>
            <w:noProof/>
            <w:webHidden/>
          </w:rPr>
          <w:fldChar w:fldCharType="separate"/>
        </w:r>
        <w:r w:rsidR="00213F56">
          <w:rPr>
            <w:noProof/>
            <w:webHidden/>
          </w:rPr>
          <w:t>12</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61" w:history="1">
        <w:r w:rsidRPr="00F61D19">
          <w:rPr>
            <w:rStyle w:val="Hipervnculo"/>
            <w:rFonts w:ascii="Arial" w:hAnsi="Arial" w:cs="Arial"/>
            <w:b/>
            <w:noProof/>
          </w:rPr>
          <w:t>2.3.3.</w:t>
        </w:r>
        <w:r>
          <w:rPr>
            <w:rFonts w:eastAsia="Times New Roman"/>
            <w:noProof/>
            <w:lang w:eastAsia="es-EC"/>
          </w:rPr>
          <w:tab/>
        </w:r>
        <w:r w:rsidRPr="00F61D19">
          <w:rPr>
            <w:rStyle w:val="Hipervnculo"/>
            <w:rFonts w:ascii="Arial" w:hAnsi="Arial" w:cs="Arial"/>
            <w:b/>
            <w:noProof/>
          </w:rPr>
          <w:t>Contrato Laboral</w:t>
        </w:r>
        <w:r>
          <w:rPr>
            <w:noProof/>
            <w:webHidden/>
          </w:rPr>
          <w:tab/>
        </w:r>
        <w:r>
          <w:rPr>
            <w:noProof/>
            <w:webHidden/>
          </w:rPr>
          <w:fldChar w:fldCharType="begin"/>
        </w:r>
        <w:r>
          <w:rPr>
            <w:noProof/>
            <w:webHidden/>
          </w:rPr>
          <w:instrText xml:space="preserve"> PAGEREF _Toc282169161 \h </w:instrText>
        </w:r>
        <w:r>
          <w:rPr>
            <w:noProof/>
            <w:webHidden/>
          </w:rPr>
        </w:r>
        <w:r>
          <w:rPr>
            <w:noProof/>
            <w:webHidden/>
          </w:rPr>
          <w:fldChar w:fldCharType="separate"/>
        </w:r>
        <w:r w:rsidR="00213F56">
          <w:rPr>
            <w:noProof/>
            <w:webHidden/>
          </w:rPr>
          <w:t>27</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62" w:history="1">
        <w:r w:rsidRPr="00F61D19">
          <w:rPr>
            <w:rStyle w:val="Hipervnculo"/>
            <w:rFonts w:ascii="Arial" w:hAnsi="Arial" w:cs="Arial"/>
            <w:b/>
            <w:noProof/>
          </w:rPr>
          <w:t>2.3.4.</w:t>
        </w:r>
        <w:r>
          <w:rPr>
            <w:rFonts w:eastAsia="Times New Roman"/>
            <w:noProof/>
            <w:lang w:eastAsia="es-EC"/>
          </w:rPr>
          <w:tab/>
        </w:r>
        <w:r w:rsidRPr="00F61D19">
          <w:rPr>
            <w:rStyle w:val="Hipervnculo"/>
            <w:rFonts w:ascii="Arial" w:hAnsi="Arial" w:cs="Arial"/>
            <w:b/>
            <w:noProof/>
          </w:rPr>
          <w:t>Reglamento Interno para estudiantes</w:t>
        </w:r>
        <w:r>
          <w:rPr>
            <w:noProof/>
            <w:webHidden/>
          </w:rPr>
          <w:tab/>
        </w:r>
        <w:r>
          <w:rPr>
            <w:noProof/>
            <w:webHidden/>
          </w:rPr>
          <w:fldChar w:fldCharType="begin"/>
        </w:r>
        <w:r>
          <w:rPr>
            <w:noProof/>
            <w:webHidden/>
          </w:rPr>
          <w:instrText xml:space="preserve"> PAGEREF _Toc282169162 \h </w:instrText>
        </w:r>
        <w:r>
          <w:rPr>
            <w:noProof/>
            <w:webHidden/>
          </w:rPr>
        </w:r>
        <w:r>
          <w:rPr>
            <w:noProof/>
            <w:webHidden/>
          </w:rPr>
          <w:fldChar w:fldCharType="separate"/>
        </w:r>
        <w:r w:rsidR="00213F56">
          <w:rPr>
            <w:noProof/>
            <w:webHidden/>
          </w:rPr>
          <w:t>27</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63" w:history="1">
        <w:r w:rsidRPr="00F61D19">
          <w:rPr>
            <w:rStyle w:val="Hipervnculo"/>
            <w:rFonts w:ascii="Arial" w:hAnsi="Arial" w:cs="Arial"/>
            <w:b/>
            <w:noProof/>
          </w:rPr>
          <w:t>2.4.</w:t>
        </w:r>
        <w:r>
          <w:rPr>
            <w:rFonts w:eastAsia="Times New Roman"/>
            <w:noProof/>
            <w:lang w:eastAsia="es-EC"/>
          </w:rPr>
          <w:tab/>
        </w:r>
        <w:r w:rsidRPr="00F61D19">
          <w:rPr>
            <w:rStyle w:val="Hipervnculo"/>
            <w:rFonts w:ascii="Arial" w:hAnsi="Arial" w:cs="Arial"/>
            <w:b/>
            <w:noProof/>
          </w:rPr>
          <w:t>Buen Gobierno Corporativo</w:t>
        </w:r>
        <w:r>
          <w:rPr>
            <w:noProof/>
            <w:webHidden/>
          </w:rPr>
          <w:tab/>
        </w:r>
        <w:r>
          <w:rPr>
            <w:noProof/>
            <w:webHidden/>
          </w:rPr>
          <w:fldChar w:fldCharType="begin"/>
        </w:r>
        <w:r>
          <w:rPr>
            <w:noProof/>
            <w:webHidden/>
          </w:rPr>
          <w:instrText xml:space="preserve"> PAGEREF _Toc282169163 \h </w:instrText>
        </w:r>
        <w:r>
          <w:rPr>
            <w:noProof/>
            <w:webHidden/>
          </w:rPr>
        </w:r>
        <w:r>
          <w:rPr>
            <w:noProof/>
            <w:webHidden/>
          </w:rPr>
          <w:fldChar w:fldCharType="separate"/>
        </w:r>
        <w:r w:rsidR="00213F56">
          <w:rPr>
            <w:noProof/>
            <w:webHidden/>
          </w:rPr>
          <w:t>27</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64" w:history="1">
        <w:r w:rsidRPr="00F61D19">
          <w:rPr>
            <w:rStyle w:val="Hipervnculo"/>
            <w:rFonts w:ascii="Arial" w:hAnsi="Arial" w:cs="Arial"/>
            <w:b/>
            <w:noProof/>
          </w:rPr>
          <w:t>2.5.</w:t>
        </w:r>
        <w:r>
          <w:rPr>
            <w:rFonts w:eastAsia="Times New Roman"/>
            <w:noProof/>
            <w:lang w:eastAsia="es-EC"/>
          </w:rPr>
          <w:tab/>
        </w:r>
        <w:r w:rsidRPr="00F61D19">
          <w:rPr>
            <w:rStyle w:val="Hipervnculo"/>
            <w:rFonts w:ascii="Arial" w:hAnsi="Arial" w:cs="Arial"/>
            <w:b/>
            <w:noProof/>
          </w:rPr>
          <w:t>Propiedad Intelectual</w:t>
        </w:r>
        <w:r>
          <w:rPr>
            <w:noProof/>
            <w:webHidden/>
          </w:rPr>
          <w:tab/>
        </w:r>
        <w:r>
          <w:rPr>
            <w:noProof/>
            <w:webHidden/>
          </w:rPr>
          <w:fldChar w:fldCharType="begin"/>
        </w:r>
        <w:r>
          <w:rPr>
            <w:noProof/>
            <w:webHidden/>
          </w:rPr>
          <w:instrText xml:space="preserve"> PAGEREF _Toc282169164 \h </w:instrText>
        </w:r>
        <w:r>
          <w:rPr>
            <w:noProof/>
            <w:webHidden/>
          </w:rPr>
        </w:r>
        <w:r>
          <w:rPr>
            <w:noProof/>
            <w:webHidden/>
          </w:rPr>
          <w:fldChar w:fldCharType="separate"/>
        </w:r>
        <w:r w:rsidR="00213F56">
          <w:rPr>
            <w:noProof/>
            <w:webHidden/>
          </w:rPr>
          <w:t>29</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65" w:history="1">
        <w:r w:rsidRPr="00F61D19">
          <w:rPr>
            <w:rStyle w:val="Hipervnculo"/>
            <w:rFonts w:ascii="Arial" w:hAnsi="Arial" w:cs="Arial"/>
            <w:b/>
            <w:noProof/>
          </w:rPr>
          <w:t>2.5.1.</w:t>
        </w:r>
        <w:r>
          <w:rPr>
            <w:rFonts w:eastAsia="Times New Roman"/>
            <w:noProof/>
            <w:lang w:eastAsia="es-EC"/>
          </w:rPr>
          <w:tab/>
        </w:r>
        <w:r w:rsidRPr="00F61D19">
          <w:rPr>
            <w:rStyle w:val="Hipervnculo"/>
            <w:rFonts w:ascii="Arial" w:hAnsi="Arial" w:cs="Arial"/>
            <w:b/>
            <w:noProof/>
          </w:rPr>
          <w:t>Registro de Nombre Comercial</w:t>
        </w:r>
        <w:r>
          <w:rPr>
            <w:noProof/>
            <w:webHidden/>
          </w:rPr>
          <w:tab/>
        </w:r>
        <w:r>
          <w:rPr>
            <w:noProof/>
            <w:webHidden/>
          </w:rPr>
          <w:fldChar w:fldCharType="begin"/>
        </w:r>
        <w:r>
          <w:rPr>
            <w:noProof/>
            <w:webHidden/>
          </w:rPr>
          <w:instrText xml:space="preserve"> PAGEREF _Toc282169165 \h </w:instrText>
        </w:r>
        <w:r>
          <w:rPr>
            <w:noProof/>
            <w:webHidden/>
          </w:rPr>
        </w:r>
        <w:r>
          <w:rPr>
            <w:noProof/>
            <w:webHidden/>
          </w:rPr>
          <w:fldChar w:fldCharType="separate"/>
        </w:r>
        <w:r w:rsidR="00213F56">
          <w:rPr>
            <w:noProof/>
            <w:webHidden/>
          </w:rPr>
          <w:t>29</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66" w:history="1">
        <w:r w:rsidRPr="00F61D19">
          <w:rPr>
            <w:rStyle w:val="Hipervnculo"/>
            <w:rFonts w:ascii="Arial" w:hAnsi="Arial" w:cs="Arial"/>
            <w:b/>
            <w:noProof/>
          </w:rPr>
          <w:t>2.6.</w:t>
        </w:r>
        <w:r>
          <w:rPr>
            <w:rFonts w:eastAsia="Times New Roman"/>
            <w:noProof/>
            <w:lang w:eastAsia="es-EC"/>
          </w:rPr>
          <w:tab/>
        </w:r>
        <w:r w:rsidRPr="00F61D19">
          <w:rPr>
            <w:rStyle w:val="Hipervnculo"/>
            <w:rFonts w:ascii="Arial" w:hAnsi="Arial" w:cs="Arial"/>
            <w:b/>
            <w:noProof/>
          </w:rPr>
          <w:t>Seguros</w:t>
        </w:r>
        <w:r>
          <w:rPr>
            <w:noProof/>
            <w:webHidden/>
          </w:rPr>
          <w:tab/>
        </w:r>
        <w:r>
          <w:rPr>
            <w:noProof/>
            <w:webHidden/>
          </w:rPr>
          <w:fldChar w:fldCharType="begin"/>
        </w:r>
        <w:r>
          <w:rPr>
            <w:noProof/>
            <w:webHidden/>
          </w:rPr>
          <w:instrText xml:space="preserve"> PAGEREF _Toc282169166 \h </w:instrText>
        </w:r>
        <w:r>
          <w:rPr>
            <w:noProof/>
            <w:webHidden/>
          </w:rPr>
        </w:r>
        <w:r>
          <w:rPr>
            <w:noProof/>
            <w:webHidden/>
          </w:rPr>
          <w:fldChar w:fldCharType="separate"/>
        </w:r>
        <w:r w:rsidR="00213F56">
          <w:rPr>
            <w:noProof/>
            <w:webHidden/>
          </w:rPr>
          <w:t>29</w:t>
        </w:r>
        <w:r>
          <w:rPr>
            <w:noProof/>
            <w:webHidden/>
          </w:rPr>
          <w:fldChar w:fldCharType="end"/>
        </w:r>
      </w:hyperlink>
    </w:p>
    <w:p w:rsidR="00A06E85" w:rsidRDefault="00A06E85" w:rsidP="00946BF8">
      <w:pPr>
        <w:pStyle w:val="TDC1"/>
        <w:tabs>
          <w:tab w:val="left" w:pos="440"/>
          <w:tab w:val="right" w:leader="hyphen" w:pos="8261"/>
        </w:tabs>
        <w:spacing w:line="360" w:lineRule="auto"/>
        <w:rPr>
          <w:rFonts w:eastAsia="Times New Roman"/>
          <w:noProof/>
          <w:lang w:eastAsia="es-EC"/>
        </w:rPr>
      </w:pPr>
      <w:hyperlink w:anchor="_Toc282169167" w:history="1">
        <w:r w:rsidRPr="00F61D19">
          <w:rPr>
            <w:rStyle w:val="Hipervnculo"/>
            <w:rFonts w:ascii="Arial" w:hAnsi="Arial" w:cs="Arial"/>
            <w:b/>
            <w:noProof/>
          </w:rPr>
          <w:t>3.</w:t>
        </w:r>
        <w:r>
          <w:rPr>
            <w:rFonts w:eastAsia="Times New Roman"/>
            <w:noProof/>
            <w:lang w:eastAsia="es-EC"/>
          </w:rPr>
          <w:tab/>
        </w:r>
        <w:r w:rsidRPr="00F61D19">
          <w:rPr>
            <w:rStyle w:val="Hipervnculo"/>
            <w:rFonts w:ascii="Arial" w:hAnsi="Arial" w:cs="Arial"/>
            <w:b/>
            <w:noProof/>
          </w:rPr>
          <w:t>Análisis estratégicos</w:t>
        </w:r>
        <w:r>
          <w:rPr>
            <w:noProof/>
            <w:webHidden/>
          </w:rPr>
          <w:tab/>
        </w:r>
        <w:r>
          <w:rPr>
            <w:noProof/>
            <w:webHidden/>
          </w:rPr>
          <w:fldChar w:fldCharType="begin"/>
        </w:r>
        <w:r>
          <w:rPr>
            <w:noProof/>
            <w:webHidden/>
          </w:rPr>
          <w:instrText xml:space="preserve"> PAGEREF _Toc282169167 \h </w:instrText>
        </w:r>
        <w:r>
          <w:rPr>
            <w:noProof/>
            <w:webHidden/>
          </w:rPr>
        </w:r>
        <w:r>
          <w:rPr>
            <w:noProof/>
            <w:webHidden/>
          </w:rPr>
          <w:fldChar w:fldCharType="separate"/>
        </w:r>
        <w:r w:rsidR="00213F56">
          <w:rPr>
            <w:noProof/>
            <w:webHidden/>
          </w:rPr>
          <w:t>30</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68" w:history="1">
        <w:r w:rsidRPr="00F61D19">
          <w:rPr>
            <w:rStyle w:val="Hipervnculo"/>
            <w:rFonts w:ascii="Arial" w:hAnsi="Arial" w:cs="Arial"/>
            <w:b/>
            <w:noProof/>
          </w:rPr>
          <w:t>3.1.</w:t>
        </w:r>
        <w:r>
          <w:rPr>
            <w:rFonts w:eastAsia="Times New Roman"/>
            <w:noProof/>
            <w:lang w:eastAsia="es-EC"/>
          </w:rPr>
          <w:tab/>
        </w:r>
        <w:r w:rsidRPr="00F61D19">
          <w:rPr>
            <w:rStyle w:val="Hipervnculo"/>
            <w:rFonts w:ascii="Arial" w:hAnsi="Arial" w:cs="Arial"/>
            <w:b/>
            <w:noProof/>
          </w:rPr>
          <w:t>Análisis  PEST</w:t>
        </w:r>
        <w:r>
          <w:rPr>
            <w:noProof/>
            <w:webHidden/>
          </w:rPr>
          <w:tab/>
        </w:r>
        <w:r>
          <w:rPr>
            <w:noProof/>
            <w:webHidden/>
          </w:rPr>
          <w:fldChar w:fldCharType="begin"/>
        </w:r>
        <w:r>
          <w:rPr>
            <w:noProof/>
            <w:webHidden/>
          </w:rPr>
          <w:instrText xml:space="preserve"> PAGEREF _Toc282169168 \h </w:instrText>
        </w:r>
        <w:r>
          <w:rPr>
            <w:noProof/>
            <w:webHidden/>
          </w:rPr>
        </w:r>
        <w:r>
          <w:rPr>
            <w:noProof/>
            <w:webHidden/>
          </w:rPr>
          <w:fldChar w:fldCharType="separate"/>
        </w:r>
        <w:r w:rsidR="00213F56">
          <w:rPr>
            <w:noProof/>
            <w:webHidden/>
          </w:rPr>
          <w:t>30</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69" w:history="1">
        <w:r w:rsidRPr="00F61D19">
          <w:rPr>
            <w:rStyle w:val="Hipervnculo"/>
            <w:rFonts w:ascii="Arial" w:hAnsi="Arial" w:cs="Arial"/>
            <w:b/>
            <w:noProof/>
          </w:rPr>
          <w:t>3.2.</w:t>
        </w:r>
        <w:r>
          <w:rPr>
            <w:rFonts w:eastAsia="Times New Roman"/>
            <w:noProof/>
            <w:lang w:eastAsia="es-EC"/>
          </w:rPr>
          <w:tab/>
        </w:r>
        <w:r w:rsidRPr="00F61D19">
          <w:rPr>
            <w:rStyle w:val="Hipervnculo"/>
            <w:rFonts w:ascii="Arial" w:hAnsi="Arial" w:cs="Arial"/>
            <w:b/>
            <w:noProof/>
          </w:rPr>
          <w:t>Atractividad de la industria</w:t>
        </w:r>
        <w:r>
          <w:rPr>
            <w:noProof/>
            <w:webHidden/>
          </w:rPr>
          <w:tab/>
        </w:r>
        <w:r>
          <w:rPr>
            <w:noProof/>
            <w:webHidden/>
          </w:rPr>
          <w:fldChar w:fldCharType="begin"/>
        </w:r>
        <w:r>
          <w:rPr>
            <w:noProof/>
            <w:webHidden/>
          </w:rPr>
          <w:instrText xml:space="preserve"> PAGEREF _Toc282169169 \h </w:instrText>
        </w:r>
        <w:r>
          <w:rPr>
            <w:noProof/>
            <w:webHidden/>
          </w:rPr>
        </w:r>
        <w:r>
          <w:rPr>
            <w:noProof/>
            <w:webHidden/>
          </w:rPr>
          <w:fldChar w:fldCharType="separate"/>
        </w:r>
        <w:r w:rsidR="00213F56">
          <w:rPr>
            <w:noProof/>
            <w:webHidden/>
          </w:rPr>
          <w:t>34</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70" w:history="1">
        <w:r w:rsidRPr="00F61D19">
          <w:rPr>
            <w:rStyle w:val="Hipervnculo"/>
            <w:rFonts w:ascii="Arial" w:hAnsi="Arial" w:cs="Arial"/>
            <w:b/>
            <w:noProof/>
          </w:rPr>
          <w:t>3.3.</w:t>
        </w:r>
        <w:r>
          <w:rPr>
            <w:rFonts w:eastAsia="Times New Roman"/>
            <w:noProof/>
            <w:lang w:eastAsia="es-EC"/>
          </w:rPr>
          <w:tab/>
        </w:r>
        <w:r w:rsidRPr="00F61D19">
          <w:rPr>
            <w:rStyle w:val="Hipervnculo"/>
            <w:rFonts w:ascii="Arial" w:hAnsi="Arial" w:cs="Arial"/>
            <w:b/>
            <w:noProof/>
          </w:rPr>
          <w:t>Análisis del Ciclo de Vida del Mercado</w:t>
        </w:r>
        <w:r>
          <w:rPr>
            <w:noProof/>
            <w:webHidden/>
          </w:rPr>
          <w:tab/>
        </w:r>
        <w:r>
          <w:rPr>
            <w:noProof/>
            <w:webHidden/>
          </w:rPr>
          <w:fldChar w:fldCharType="begin"/>
        </w:r>
        <w:r>
          <w:rPr>
            <w:noProof/>
            <w:webHidden/>
          </w:rPr>
          <w:instrText xml:space="preserve"> PAGEREF _Toc282169170 \h </w:instrText>
        </w:r>
        <w:r>
          <w:rPr>
            <w:noProof/>
            <w:webHidden/>
          </w:rPr>
        </w:r>
        <w:r>
          <w:rPr>
            <w:noProof/>
            <w:webHidden/>
          </w:rPr>
          <w:fldChar w:fldCharType="separate"/>
        </w:r>
        <w:r w:rsidR="00213F56">
          <w:rPr>
            <w:noProof/>
            <w:webHidden/>
          </w:rPr>
          <w:t>34</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71" w:history="1">
        <w:r w:rsidRPr="00F61D19">
          <w:rPr>
            <w:rStyle w:val="Hipervnculo"/>
            <w:rFonts w:ascii="Arial" w:hAnsi="Arial" w:cs="Arial"/>
            <w:b/>
            <w:noProof/>
          </w:rPr>
          <w:t>3.4.</w:t>
        </w:r>
        <w:r>
          <w:rPr>
            <w:rFonts w:eastAsia="Times New Roman"/>
            <w:noProof/>
            <w:lang w:eastAsia="es-EC"/>
          </w:rPr>
          <w:tab/>
        </w:r>
        <w:r w:rsidRPr="00F61D19">
          <w:rPr>
            <w:rStyle w:val="Hipervnculo"/>
            <w:rFonts w:ascii="Arial" w:hAnsi="Arial" w:cs="Arial"/>
            <w:b/>
            <w:noProof/>
          </w:rPr>
          <w:t>Análisis FODA</w:t>
        </w:r>
        <w:r>
          <w:rPr>
            <w:noProof/>
            <w:webHidden/>
          </w:rPr>
          <w:tab/>
        </w:r>
        <w:r>
          <w:rPr>
            <w:noProof/>
            <w:webHidden/>
          </w:rPr>
          <w:fldChar w:fldCharType="begin"/>
        </w:r>
        <w:r>
          <w:rPr>
            <w:noProof/>
            <w:webHidden/>
          </w:rPr>
          <w:instrText xml:space="preserve"> PAGEREF _Toc282169171 \h </w:instrText>
        </w:r>
        <w:r>
          <w:rPr>
            <w:noProof/>
            <w:webHidden/>
          </w:rPr>
        </w:r>
        <w:r>
          <w:rPr>
            <w:noProof/>
            <w:webHidden/>
          </w:rPr>
          <w:fldChar w:fldCharType="separate"/>
        </w:r>
        <w:r w:rsidR="00213F56">
          <w:rPr>
            <w:noProof/>
            <w:webHidden/>
          </w:rPr>
          <w:t>35</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72" w:history="1">
        <w:r w:rsidRPr="00F61D19">
          <w:rPr>
            <w:rStyle w:val="Hipervnculo"/>
            <w:rFonts w:ascii="Arial" w:hAnsi="Arial" w:cs="Arial"/>
            <w:b/>
            <w:noProof/>
          </w:rPr>
          <w:t>3.4.1.</w:t>
        </w:r>
        <w:r>
          <w:rPr>
            <w:rFonts w:eastAsia="Times New Roman"/>
            <w:noProof/>
            <w:lang w:eastAsia="es-EC"/>
          </w:rPr>
          <w:tab/>
        </w:r>
        <w:r w:rsidRPr="00F61D19">
          <w:rPr>
            <w:rStyle w:val="Hipervnculo"/>
            <w:rFonts w:ascii="Arial" w:hAnsi="Arial" w:cs="Arial"/>
            <w:b/>
            <w:noProof/>
          </w:rPr>
          <w:t>Fortalezas</w:t>
        </w:r>
        <w:r>
          <w:rPr>
            <w:noProof/>
            <w:webHidden/>
          </w:rPr>
          <w:tab/>
        </w:r>
        <w:r>
          <w:rPr>
            <w:noProof/>
            <w:webHidden/>
          </w:rPr>
          <w:fldChar w:fldCharType="begin"/>
        </w:r>
        <w:r>
          <w:rPr>
            <w:noProof/>
            <w:webHidden/>
          </w:rPr>
          <w:instrText xml:space="preserve"> PAGEREF _Toc282169172 \h </w:instrText>
        </w:r>
        <w:r>
          <w:rPr>
            <w:noProof/>
            <w:webHidden/>
          </w:rPr>
        </w:r>
        <w:r>
          <w:rPr>
            <w:noProof/>
            <w:webHidden/>
          </w:rPr>
          <w:fldChar w:fldCharType="separate"/>
        </w:r>
        <w:r w:rsidR="00213F56">
          <w:rPr>
            <w:noProof/>
            <w:webHidden/>
          </w:rPr>
          <w:t>35</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73" w:history="1">
        <w:r w:rsidRPr="00F61D19">
          <w:rPr>
            <w:rStyle w:val="Hipervnculo"/>
            <w:rFonts w:ascii="Arial" w:hAnsi="Arial" w:cs="Arial"/>
            <w:b/>
            <w:noProof/>
          </w:rPr>
          <w:t>3.4.2.</w:t>
        </w:r>
        <w:r>
          <w:rPr>
            <w:rFonts w:eastAsia="Times New Roman"/>
            <w:noProof/>
            <w:lang w:eastAsia="es-EC"/>
          </w:rPr>
          <w:tab/>
        </w:r>
        <w:r w:rsidRPr="00F61D19">
          <w:rPr>
            <w:rStyle w:val="Hipervnculo"/>
            <w:rFonts w:ascii="Arial" w:hAnsi="Arial" w:cs="Arial"/>
            <w:b/>
            <w:noProof/>
          </w:rPr>
          <w:t>Oportunidades</w:t>
        </w:r>
        <w:r>
          <w:rPr>
            <w:noProof/>
            <w:webHidden/>
          </w:rPr>
          <w:tab/>
        </w:r>
        <w:r>
          <w:rPr>
            <w:noProof/>
            <w:webHidden/>
          </w:rPr>
          <w:fldChar w:fldCharType="begin"/>
        </w:r>
        <w:r>
          <w:rPr>
            <w:noProof/>
            <w:webHidden/>
          </w:rPr>
          <w:instrText xml:space="preserve"> PAGEREF _Toc282169173 \h </w:instrText>
        </w:r>
        <w:r>
          <w:rPr>
            <w:noProof/>
            <w:webHidden/>
          </w:rPr>
        </w:r>
        <w:r>
          <w:rPr>
            <w:noProof/>
            <w:webHidden/>
          </w:rPr>
          <w:fldChar w:fldCharType="separate"/>
        </w:r>
        <w:r w:rsidR="00213F56">
          <w:rPr>
            <w:noProof/>
            <w:webHidden/>
          </w:rPr>
          <w:t>36</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74" w:history="1">
        <w:r w:rsidRPr="00F61D19">
          <w:rPr>
            <w:rStyle w:val="Hipervnculo"/>
            <w:rFonts w:ascii="Arial" w:hAnsi="Arial" w:cs="Arial"/>
            <w:b/>
            <w:noProof/>
          </w:rPr>
          <w:t>3.4.3.</w:t>
        </w:r>
        <w:r>
          <w:rPr>
            <w:rFonts w:eastAsia="Times New Roman"/>
            <w:noProof/>
            <w:lang w:eastAsia="es-EC"/>
          </w:rPr>
          <w:tab/>
        </w:r>
        <w:r w:rsidRPr="00F61D19">
          <w:rPr>
            <w:rStyle w:val="Hipervnculo"/>
            <w:rFonts w:ascii="Arial" w:hAnsi="Arial" w:cs="Arial"/>
            <w:b/>
            <w:noProof/>
          </w:rPr>
          <w:t>Debilidades</w:t>
        </w:r>
        <w:r>
          <w:rPr>
            <w:noProof/>
            <w:webHidden/>
          </w:rPr>
          <w:tab/>
        </w:r>
        <w:r>
          <w:rPr>
            <w:noProof/>
            <w:webHidden/>
          </w:rPr>
          <w:fldChar w:fldCharType="begin"/>
        </w:r>
        <w:r>
          <w:rPr>
            <w:noProof/>
            <w:webHidden/>
          </w:rPr>
          <w:instrText xml:space="preserve"> PAGEREF _Toc282169174 \h </w:instrText>
        </w:r>
        <w:r>
          <w:rPr>
            <w:noProof/>
            <w:webHidden/>
          </w:rPr>
        </w:r>
        <w:r>
          <w:rPr>
            <w:noProof/>
            <w:webHidden/>
          </w:rPr>
          <w:fldChar w:fldCharType="separate"/>
        </w:r>
        <w:r w:rsidR="00213F56">
          <w:rPr>
            <w:noProof/>
            <w:webHidden/>
          </w:rPr>
          <w:t>36</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75" w:history="1">
        <w:r w:rsidRPr="00F61D19">
          <w:rPr>
            <w:rStyle w:val="Hipervnculo"/>
            <w:rFonts w:ascii="Arial" w:hAnsi="Arial" w:cs="Arial"/>
            <w:b/>
            <w:noProof/>
          </w:rPr>
          <w:t>3.4.4.</w:t>
        </w:r>
        <w:r>
          <w:rPr>
            <w:rFonts w:eastAsia="Times New Roman"/>
            <w:noProof/>
            <w:lang w:eastAsia="es-EC"/>
          </w:rPr>
          <w:tab/>
        </w:r>
        <w:r w:rsidRPr="00F61D19">
          <w:rPr>
            <w:rStyle w:val="Hipervnculo"/>
            <w:rFonts w:ascii="Arial" w:hAnsi="Arial" w:cs="Arial"/>
            <w:b/>
            <w:noProof/>
          </w:rPr>
          <w:t>Amenazas</w:t>
        </w:r>
        <w:r>
          <w:rPr>
            <w:noProof/>
            <w:webHidden/>
          </w:rPr>
          <w:tab/>
        </w:r>
        <w:r>
          <w:rPr>
            <w:noProof/>
            <w:webHidden/>
          </w:rPr>
          <w:fldChar w:fldCharType="begin"/>
        </w:r>
        <w:r>
          <w:rPr>
            <w:noProof/>
            <w:webHidden/>
          </w:rPr>
          <w:instrText xml:space="preserve"> PAGEREF _Toc282169175 \h </w:instrText>
        </w:r>
        <w:r>
          <w:rPr>
            <w:noProof/>
            <w:webHidden/>
          </w:rPr>
        </w:r>
        <w:r>
          <w:rPr>
            <w:noProof/>
            <w:webHidden/>
          </w:rPr>
          <w:fldChar w:fldCharType="separate"/>
        </w:r>
        <w:r w:rsidR="00213F56">
          <w:rPr>
            <w:noProof/>
            <w:webHidden/>
          </w:rPr>
          <w:t>37</w:t>
        </w:r>
        <w:r>
          <w:rPr>
            <w:noProof/>
            <w:webHidden/>
          </w:rPr>
          <w:fldChar w:fldCharType="end"/>
        </w:r>
      </w:hyperlink>
    </w:p>
    <w:p w:rsidR="00A06E85" w:rsidRDefault="00A06E85" w:rsidP="00946BF8">
      <w:pPr>
        <w:pStyle w:val="TDC2"/>
        <w:tabs>
          <w:tab w:val="left" w:pos="1100"/>
          <w:tab w:val="right" w:leader="hyphen" w:pos="8261"/>
        </w:tabs>
        <w:spacing w:line="360" w:lineRule="auto"/>
        <w:rPr>
          <w:rFonts w:eastAsia="Times New Roman"/>
          <w:noProof/>
          <w:lang w:eastAsia="es-EC"/>
        </w:rPr>
      </w:pPr>
      <w:hyperlink w:anchor="_Toc282169176" w:history="1">
        <w:r w:rsidRPr="00F61D19">
          <w:rPr>
            <w:rStyle w:val="Hipervnculo"/>
            <w:rFonts w:ascii="Arial" w:hAnsi="Arial" w:cs="Arial"/>
            <w:b/>
            <w:noProof/>
          </w:rPr>
          <w:t>3.4.5.</w:t>
        </w:r>
        <w:r>
          <w:rPr>
            <w:rFonts w:eastAsia="Times New Roman"/>
            <w:noProof/>
            <w:lang w:eastAsia="es-EC"/>
          </w:rPr>
          <w:tab/>
        </w:r>
        <w:r w:rsidRPr="00F61D19">
          <w:rPr>
            <w:rStyle w:val="Hipervnculo"/>
            <w:rFonts w:ascii="Arial" w:hAnsi="Arial" w:cs="Arial"/>
            <w:b/>
            <w:noProof/>
          </w:rPr>
          <w:t>Estrategias FODA</w:t>
        </w:r>
        <w:r>
          <w:rPr>
            <w:noProof/>
            <w:webHidden/>
          </w:rPr>
          <w:tab/>
        </w:r>
        <w:r>
          <w:rPr>
            <w:noProof/>
            <w:webHidden/>
          </w:rPr>
          <w:fldChar w:fldCharType="begin"/>
        </w:r>
        <w:r>
          <w:rPr>
            <w:noProof/>
            <w:webHidden/>
          </w:rPr>
          <w:instrText xml:space="preserve"> PAGEREF _Toc282169176 \h </w:instrText>
        </w:r>
        <w:r>
          <w:rPr>
            <w:noProof/>
            <w:webHidden/>
          </w:rPr>
        </w:r>
        <w:r>
          <w:rPr>
            <w:noProof/>
            <w:webHidden/>
          </w:rPr>
          <w:fldChar w:fldCharType="separate"/>
        </w:r>
        <w:r w:rsidR="00213F56">
          <w:rPr>
            <w:noProof/>
            <w:webHidden/>
          </w:rPr>
          <w:t>38</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77" w:history="1">
        <w:r w:rsidRPr="00F61D19">
          <w:rPr>
            <w:rStyle w:val="Hipervnculo"/>
            <w:rFonts w:ascii="Arial" w:hAnsi="Arial" w:cs="Arial"/>
            <w:b/>
            <w:noProof/>
          </w:rPr>
          <w:t>3.5.</w:t>
        </w:r>
        <w:r>
          <w:rPr>
            <w:rFonts w:eastAsia="Times New Roman"/>
            <w:noProof/>
            <w:lang w:eastAsia="es-EC"/>
          </w:rPr>
          <w:tab/>
        </w:r>
        <w:r w:rsidRPr="00F61D19">
          <w:rPr>
            <w:rStyle w:val="Hipervnculo"/>
            <w:rFonts w:ascii="Arial" w:hAnsi="Arial" w:cs="Arial"/>
            <w:b/>
            <w:noProof/>
          </w:rPr>
          <w:t>Matriz BCG</w:t>
        </w:r>
        <w:r>
          <w:rPr>
            <w:noProof/>
            <w:webHidden/>
          </w:rPr>
          <w:tab/>
        </w:r>
        <w:r>
          <w:rPr>
            <w:noProof/>
            <w:webHidden/>
          </w:rPr>
          <w:fldChar w:fldCharType="begin"/>
        </w:r>
        <w:r>
          <w:rPr>
            <w:noProof/>
            <w:webHidden/>
          </w:rPr>
          <w:instrText xml:space="preserve"> PAGEREF _Toc282169177 \h </w:instrText>
        </w:r>
        <w:r>
          <w:rPr>
            <w:noProof/>
            <w:webHidden/>
          </w:rPr>
        </w:r>
        <w:r>
          <w:rPr>
            <w:noProof/>
            <w:webHidden/>
          </w:rPr>
          <w:fldChar w:fldCharType="separate"/>
        </w:r>
        <w:r w:rsidR="00213F56">
          <w:rPr>
            <w:noProof/>
            <w:webHidden/>
          </w:rPr>
          <w:t>38</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78" w:history="1">
        <w:r w:rsidRPr="00F61D19">
          <w:rPr>
            <w:rStyle w:val="Hipervnculo"/>
            <w:rFonts w:ascii="Arial" w:hAnsi="Arial" w:cs="Arial"/>
            <w:b/>
            <w:noProof/>
          </w:rPr>
          <w:t>3.6.</w:t>
        </w:r>
        <w:r>
          <w:rPr>
            <w:rFonts w:eastAsia="Times New Roman"/>
            <w:noProof/>
            <w:lang w:eastAsia="es-EC"/>
          </w:rPr>
          <w:tab/>
        </w:r>
        <w:r w:rsidRPr="00F61D19">
          <w:rPr>
            <w:rStyle w:val="Hipervnculo"/>
            <w:rFonts w:ascii="Arial" w:hAnsi="Arial" w:cs="Arial"/>
            <w:b/>
            <w:noProof/>
          </w:rPr>
          <w:t>Fuerzas de Porter</w:t>
        </w:r>
        <w:r>
          <w:rPr>
            <w:noProof/>
            <w:webHidden/>
          </w:rPr>
          <w:tab/>
        </w:r>
        <w:r>
          <w:rPr>
            <w:noProof/>
            <w:webHidden/>
          </w:rPr>
          <w:fldChar w:fldCharType="begin"/>
        </w:r>
        <w:r>
          <w:rPr>
            <w:noProof/>
            <w:webHidden/>
          </w:rPr>
          <w:instrText xml:space="preserve"> PAGEREF _Toc282169178 \h </w:instrText>
        </w:r>
        <w:r>
          <w:rPr>
            <w:noProof/>
            <w:webHidden/>
          </w:rPr>
        </w:r>
        <w:r>
          <w:rPr>
            <w:noProof/>
            <w:webHidden/>
          </w:rPr>
          <w:fldChar w:fldCharType="separate"/>
        </w:r>
        <w:r w:rsidR="00213F56">
          <w:rPr>
            <w:noProof/>
            <w:webHidden/>
          </w:rPr>
          <w:t>40</w:t>
        </w:r>
        <w:r>
          <w:rPr>
            <w:noProof/>
            <w:webHidden/>
          </w:rPr>
          <w:fldChar w:fldCharType="end"/>
        </w:r>
      </w:hyperlink>
    </w:p>
    <w:p w:rsidR="00A06E85" w:rsidRDefault="00A06E85" w:rsidP="00946BF8">
      <w:pPr>
        <w:pStyle w:val="TDC1"/>
        <w:tabs>
          <w:tab w:val="left" w:pos="440"/>
          <w:tab w:val="right" w:leader="hyphen" w:pos="8261"/>
        </w:tabs>
        <w:spacing w:line="360" w:lineRule="auto"/>
        <w:rPr>
          <w:rFonts w:eastAsia="Times New Roman"/>
          <w:noProof/>
          <w:lang w:eastAsia="es-EC"/>
        </w:rPr>
      </w:pPr>
      <w:hyperlink w:anchor="_Toc282169179" w:history="1">
        <w:r w:rsidRPr="00F61D19">
          <w:rPr>
            <w:rStyle w:val="Hipervnculo"/>
            <w:rFonts w:ascii="Arial" w:hAnsi="Arial" w:cs="Arial"/>
            <w:b/>
            <w:noProof/>
          </w:rPr>
          <w:t>4.</w:t>
        </w:r>
        <w:r>
          <w:rPr>
            <w:rFonts w:eastAsia="Times New Roman"/>
            <w:noProof/>
            <w:lang w:eastAsia="es-EC"/>
          </w:rPr>
          <w:tab/>
        </w:r>
        <w:r w:rsidRPr="00F61D19">
          <w:rPr>
            <w:rStyle w:val="Hipervnculo"/>
            <w:rFonts w:ascii="Arial" w:hAnsi="Arial" w:cs="Arial"/>
            <w:b/>
            <w:noProof/>
          </w:rPr>
          <w:t>Análisis de mercado</w:t>
        </w:r>
        <w:r>
          <w:rPr>
            <w:noProof/>
            <w:webHidden/>
          </w:rPr>
          <w:tab/>
        </w:r>
        <w:r>
          <w:rPr>
            <w:noProof/>
            <w:webHidden/>
          </w:rPr>
          <w:fldChar w:fldCharType="begin"/>
        </w:r>
        <w:r>
          <w:rPr>
            <w:noProof/>
            <w:webHidden/>
          </w:rPr>
          <w:instrText xml:space="preserve"> PAGEREF _Toc282169179 \h </w:instrText>
        </w:r>
        <w:r>
          <w:rPr>
            <w:noProof/>
            <w:webHidden/>
          </w:rPr>
        </w:r>
        <w:r>
          <w:rPr>
            <w:noProof/>
            <w:webHidden/>
          </w:rPr>
          <w:fldChar w:fldCharType="separate"/>
        </w:r>
        <w:r w:rsidR="00213F56">
          <w:rPr>
            <w:noProof/>
            <w:webHidden/>
          </w:rPr>
          <w:t>43</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80" w:history="1">
        <w:r w:rsidRPr="00F61D19">
          <w:rPr>
            <w:rStyle w:val="Hipervnculo"/>
            <w:rFonts w:ascii="Arial" w:hAnsi="Arial" w:cs="Arial"/>
            <w:b/>
            <w:noProof/>
          </w:rPr>
          <w:t>4.1.</w:t>
        </w:r>
        <w:r>
          <w:rPr>
            <w:rFonts w:eastAsia="Times New Roman"/>
            <w:noProof/>
            <w:lang w:eastAsia="es-EC"/>
          </w:rPr>
          <w:tab/>
        </w:r>
        <w:r w:rsidRPr="00F61D19">
          <w:rPr>
            <w:rStyle w:val="Hipervnculo"/>
            <w:rFonts w:ascii="Arial" w:hAnsi="Arial" w:cs="Arial"/>
            <w:b/>
            <w:noProof/>
          </w:rPr>
          <w:t>Estudio de la Demanda</w:t>
        </w:r>
        <w:r>
          <w:rPr>
            <w:noProof/>
            <w:webHidden/>
          </w:rPr>
          <w:tab/>
        </w:r>
        <w:r>
          <w:rPr>
            <w:noProof/>
            <w:webHidden/>
          </w:rPr>
          <w:fldChar w:fldCharType="begin"/>
        </w:r>
        <w:r>
          <w:rPr>
            <w:noProof/>
            <w:webHidden/>
          </w:rPr>
          <w:instrText xml:space="preserve"> PAGEREF _Toc282169180 \h </w:instrText>
        </w:r>
        <w:r>
          <w:rPr>
            <w:noProof/>
            <w:webHidden/>
          </w:rPr>
        </w:r>
        <w:r>
          <w:rPr>
            <w:noProof/>
            <w:webHidden/>
          </w:rPr>
          <w:fldChar w:fldCharType="separate"/>
        </w:r>
        <w:r w:rsidR="00213F56">
          <w:rPr>
            <w:noProof/>
            <w:webHidden/>
          </w:rPr>
          <w:t>43</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81" w:history="1">
        <w:r w:rsidRPr="00F61D19">
          <w:rPr>
            <w:rStyle w:val="Hipervnculo"/>
            <w:rFonts w:ascii="Arial" w:hAnsi="Arial" w:cs="Arial"/>
            <w:b/>
            <w:noProof/>
          </w:rPr>
          <w:t>4.1.1.</w:t>
        </w:r>
        <w:r>
          <w:rPr>
            <w:rFonts w:eastAsia="Times New Roman"/>
            <w:noProof/>
            <w:lang w:eastAsia="es-EC"/>
          </w:rPr>
          <w:tab/>
        </w:r>
        <w:r w:rsidRPr="00F61D19">
          <w:rPr>
            <w:rStyle w:val="Hipervnculo"/>
            <w:rFonts w:ascii="Arial" w:hAnsi="Arial" w:cs="Arial"/>
            <w:b/>
            <w:noProof/>
          </w:rPr>
          <w:t>Mercado Potencial</w:t>
        </w:r>
        <w:r>
          <w:rPr>
            <w:noProof/>
            <w:webHidden/>
          </w:rPr>
          <w:tab/>
        </w:r>
        <w:r>
          <w:rPr>
            <w:noProof/>
            <w:webHidden/>
          </w:rPr>
          <w:fldChar w:fldCharType="begin"/>
        </w:r>
        <w:r>
          <w:rPr>
            <w:noProof/>
            <w:webHidden/>
          </w:rPr>
          <w:instrText xml:space="preserve"> PAGEREF _Toc282169181 \h </w:instrText>
        </w:r>
        <w:r>
          <w:rPr>
            <w:noProof/>
            <w:webHidden/>
          </w:rPr>
        </w:r>
        <w:r>
          <w:rPr>
            <w:noProof/>
            <w:webHidden/>
          </w:rPr>
          <w:fldChar w:fldCharType="separate"/>
        </w:r>
        <w:r w:rsidR="00213F56">
          <w:rPr>
            <w:noProof/>
            <w:webHidden/>
          </w:rPr>
          <w:t>43</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82" w:history="1">
        <w:r w:rsidRPr="00F61D19">
          <w:rPr>
            <w:rStyle w:val="Hipervnculo"/>
            <w:rFonts w:ascii="Arial" w:hAnsi="Arial" w:cs="Arial"/>
            <w:b/>
            <w:noProof/>
          </w:rPr>
          <w:t>4.2.</w:t>
        </w:r>
        <w:r>
          <w:rPr>
            <w:rFonts w:eastAsia="Times New Roman"/>
            <w:noProof/>
            <w:lang w:eastAsia="es-EC"/>
          </w:rPr>
          <w:tab/>
        </w:r>
        <w:r w:rsidRPr="00F61D19">
          <w:rPr>
            <w:rStyle w:val="Hipervnculo"/>
            <w:rFonts w:ascii="Arial" w:hAnsi="Arial" w:cs="Arial"/>
            <w:b/>
            <w:noProof/>
          </w:rPr>
          <w:t>Segmentación de mercado</w:t>
        </w:r>
        <w:r>
          <w:rPr>
            <w:noProof/>
            <w:webHidden/>
          </w:rPr>
          <w:tab/>
        </w:r>
        <w:r>
          <w:rPr>
            <w:noProof/>
            <w:webHidden/>
          </w:rPr>
          <w:fldChar w:fldCharType="begin"/>
        </w:r>
        <w:r>
          <w:rPr>
            <w:noProof/>
            <w:webHidden/>
          </w:rPr>
          <w:instrText xml:space="preserve"> PAGEREF _Toc282169182 \h </w:instrText>
        </w:r>
        <w:r>
          <w:rPr>
            <w:noProof/>
            <w:webHidden/>
          </w:rPr>
        </w:r>
        <w:r>
          <w:rPr>
            <w:noProof/>
            <w:webHidden/>
          </w:rPr>
          <w:fldChar w:fldCharType="separate"/>
        </w:r>
        <w:r w:rsidR="00213F56">
          <w:rPr>
            <w:noProof/>
            <w:webHidden/>
          </w:rPr>
          <w:t>44</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83" w:history="1">
        <w:r w:rsidRPr="00F61D19">
          <w:rPr>
            <w:rStyle w:val="Hipervnculo"/>
            <w:rFonts w:ascii="Arial" w:hAnsi="Arial" w:cs="Arial"/>
            <w:b/>
            <w:noProof/>
          </w:rPr>
          <w:t>4.3.</w:t>
        </w:r>
        <w:r>
          <w:rPr>
            <w:rFonts w:eastAsia="Times New Roman"/>
            <w:noProof/>
            <w:lang w:eastAsia="es-EC"/>
          </w:rPr>
          <w:tab/>
        </w:r>
        <w:r w:rsidRPr="00F61D19">
          <w:rPr>
            <w:rStyle w:val="Hipervnculo"/>
            <w:rFonts w:ascii="Arial" w:hAnsi="Arial" w:cs="Arial"/>
            <w:b/>
            <w:noProof/>
          </w:rPr>
          <w:t>Investigación de Mercado</w:t>
        </w:r>
        <w:r>
          <w:rPr>
            <w:noProof/>
            <w:webHidden/>
          </w:rPr>
          <w:tab/>
        </w:r>
        <w:r>
          <w:rPr>
            <w:noProof/>
            <w:webHidden/>
          </w:rPr>
          <w:fldChar w:fldCharType="begin"/>
        </w:r>
        <w:r>
          <w:rPr>
            <w:noProof/>
            <w:webHidden/>
          </w:rPr>
          <w:instrText xml:space="preserve"> PAGEREF _Toc282169183 \h </w:instrText>
        </w:r>
        <w:r>
          <w:rPr>
            <w:noProof/>
            <w:webHidden/>
          </w:rPr>
        </w:r>
        <w:r>
          <w:rPr>
            <w:noProof/>
            <w:webHidden/>
          </w:rPr>
          <w:fldChar w:fldCharType="separate"/>
        </w:r>
        <w:r w:rsidR="00213F56">
          <w:rPr>
            <w:noProof/>
            <w:webHidden/>
          </w:rPr>
          <w:t>45</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84" w:history="1">
        <w:r w:rsidRPr="00F61D19">
          <w:rPr>
            <w:rStyle w:val="Hipervnculo"/>
            <w:rFonts w:ascii="Arial" w:hAnsi="Arial" w:cs="Arial"/>
            <w:b/>
            <w:noProof/>
          </w:rPr>
          <w:t>4.3.1.</w:t>
        </w:r>
        <w:r>
          <w:rPr>
            <w:rFonts w:eastAsia="Times New Roman"/>
            <w:noProof/>
            <w:lang w:eastAsia="es-EC"/>
          </w:rPr>
          <w:tab/>
        </w:r>
        <w:r w:rsidRPr="00F61D19">
          <w:rPr>
            <w:rStyle w:val="Hipervnculo"/>
            <w:rFonts w:ascii="Arial" w:hAnsi="Arial" w:cs="Arial"/>
            <w:b/>
            <w:noProof/>
          </w:rPr>
          <w:t>Objetivos de la investigación</w:t>
        </w:r>
        <w:r>
          <w:rPr>
            <w:noProof/>
            <w:webHidden/>
          </w:rPr>
          <w:tab/>
        </w:r>
        <w:r>
          <w:rPr>
            <w:noProof/>
            <w:webHidden/>
          </w:rPr>
          <w:fldChar w:fldCharType="begin"/>
        </w:r>
        <w:r>
          <w:rPr>
            <w:noProof/>
            <w:webHidden/>
          </w:rPr>
          <w:instrText xml:space="preserve"> PAGEREF _Toc282169184 \h </w:instrText>
        </w:r>
        <w:r>
          <w:rPr>
            <w:noProof/>
            <w:webHidden/>
          </w:rPr>
        </w:r>
        <w:r>
          <w:rPr>
            <w:noProof/>
            <w:webHidden/>
          </w:rPr>
          <w:fldChar w:fldCharType="separate"/>
        </w:r>
        <w:r w:rsidR="00213F56">
          <w:rPr>
            <w:noProof/>
            <w:webHidden/>
          </w:rPr>
          <w:t>45</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85" w:history="1">
        <w:r w:rsidRPr="00F61D19">
          <w:rPr>
            <w:rStyle w:val="Hipervnculo"/>
            <w:rFonts w:ascii="Arial" w:hAnsi="Arial" w:cs="Arial"/>
            <w:b/>
            <w:noProof/>
          </w:rPr>
          <w:t>4.3.2.</w:t>
        </w:r>
        <w:r>
          <w:rPr>
            <w:rFonts w:eastAsia="Times New Roman"/>
            <w:noProof/>
            <w:lang w:eastAsia="es-EC"/>
          </w:rPr>
          <w:tab/>
        </w:r>
        <w:r w:rsidRPr="00F61D19">
          <w:rPr>
            <w:rStyle w:val="Hipervnculo"/>
            <w:rFonts w:ascii="Arial" w:hAnsi="Arial" w:cs="Arial"/>
            <w:b/>
            <w:noProof/>
          </w:rPr>
          <w:t>Metodología de recolección de información</w:t>
        </w:r>
        <w:r>
          <w:rPr>
            <w:noProof/>
            <w:webHidden/>
          </w:rPr>
          <w:tab/>
        </w:r>
        <w:r>
          <w:rPr>
            <w:noProof/>
            <w:webHidden/>
          </w:rPr>
          <w:fldChar w:fldCharType="begin"/>
        </w:r>
        <w:r>
          <w:rPr>
            <w:noProof/>
            <w:webHidden/>
          </w:rPr>
          <w:instrText xml:space="preserve"> PAGEREF _Toc282169185 \h </w:instrText>
        </w:r>
        <w:r>
          <w:rPr>
            <w:noProof/>
            <w:webHidden/>
          </w:rPr>
        </w:r>
        <w:r>
          <w:rPr>
            <w:noProof/>
            <w:webHidden/>
          </w:rPr>
          <w:fldChar w:fldCharType="separate"/>
        </w:r>
        <w:r w:rsidR="00213F56">
          <w:rPr>
            <w:noProof/>
            <w:webHidden/>
          </w:rPr>
          <w:t>46</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86" w:history="1">
        <w:r w:rsidRPr="00F61D19">
          <w:rPr>
            <w:rStyle w:val="Hipervnculo"/>
            <w:rFonts w:ascii="Arial" w:hAnsi="Arial" w:cs="Arial"/>
            <w:b/>
            <w:noProof/>
          </w:rPr>
          <w:t>4.3.3.</w:t>
        </w:r>
        <w:r>
          <w:rPr>
            <w:rFonts w:eastAsia="Times New Roman"/>
            <w:noProof/>
            <w:lang w:eastAsia="es-EC"/>
          </w:rPr>
          <w:tab/>
        </w:r>
        <w:r w:rsidRPr="00F61D19">
          <w:rPr>
            <w:rStyle w:val="Hipervnculo"/>
            <w:rFonts w:ascii="Arial" w:hAnsi="Arial" w:cs="Arial"/>
            <w:b/>
            <w:noProof/>
          </w:rPr>
          <w:t>Tamaño de la muestra</w:t>
        </w:r>
        <w:r>
          <w:rPr>
            <w:noProof/>
            <w:webHidden/>
          </w:rPr>
          <w:tab/>
        </w:r>
        <w:r>
          <w:rPr>
            <w:noProof/>
            <w:webHidden/>
          </w:rPr>
          <w:fldChar w:fldCharType="begin"/>
        </w:r>
        <w:r>
          <w:rPr>
            <w:noProof/>
            <w:webHidden/>
          </w:rPr>
          <w:instrText xml:space="preserve"> PAGEREF _Toc282169186 \h </w:instrText>
        </w:r>
        <w:r>
          <w:rPr>
            <w:noProof/>
            <w:webHidden/>
          </w:rPr>
        </w:r>
        <w:r>
          <w:rPr>
            <w:noProof/>
            <w:webHidden/>
          </w:rPr>
          <w:fldChar w:fldCharType="separate"/>
        </w:r>
        <w:r w:rsidR="00213F56">
          <w:rPr>
            <w:noProof/>
            <w:webHidden/>
          </w:rPr>
          <w:t>46</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87" w:history="1">
        <w:r w:rsidRPr="00F61D19">
          <w:rPr>
            <w:rStyle w:val="Hipervnculo"/>
            <w:rFonts w:ascii="Arial" w:hAnsi="Arial" w:cs="Arial"/>
            <w:b/>
            <w:noProof/>
          </w:rPr>
          <w:t>4.3.4.</w:t>
        </w:r>
        <w:r>
          <w:rPr>
            <w:rFonts w:eastAsia="Times New Roman"/>
            <w:noProof/>
            <w:lang w:eastAsia="es-EC"/>
          </w:rPr>
          <w:tab/>
        </w:r>
        <w:r w:rsidRPr="00F61D19">
          <w:rPr>
            <w:rStyle w:val="Hipervnculo"/>
            <w:rFonts w:ascii="Arial" w:hAnsi="Arial" w:cs="Arial"/>
            <w:b/>
            <w:noProof/>
          </w:rPr>
          <w:t>Encuestas</w:t>
        </w:r>
        <w:r>
          <w:rPr>
            <w:noProof/>
            <w:webHidden/>
          </w:rPr>
          <w:tab/>
        </w:r>
        <w:r>
          <w:rPr>
            <w:noProof/>
            <w:webHidden/>
          </w:rPr>
          <w:fldChar w:fldCharType="begin"/>
        </w:r>
        <w:r>
          <w:rPr>
            <w:noProof/>
            <w:webHidden/>
          </w:rPr>
          <w:instrText xml:space="preserve"> PAGEREF _Toc282169187 \h </w:instrText>
        </w:r>
        <w:r>
          <w:rPr>
            <w:noProof/>
            <w:webHidden/>
          </w:rPr>
        </w:r>
        <w:r>
          <w:rPr>
            <w:noProof/>
            <w:webHidden/>
          </w:rPr>
          <w:fldChar w:fldCharType="separate"/>
        </w:r>
        <w:r w:rsidR="00213F56">
          <w:rPr>
            <w:noProof/>
            <w:webHidden/>
          </w:rPr>
          <w:t>48</w:t>
        </w:r>
        <w:r>
          <w:rPr>
            <w:noProof/>
            <w:webHidden/>
          </w:rPr>
          <w:fldChar w:fldCharType="end"/>
        </w:r>
      </w:hyperlink>
    </w:p>
    <w:p w:rsidR="00A06E85" w:rsidRDefault="00A06E85" w:rsidP="00946BF8">
      <w:pPr>
        <w:pStyle w:val="TDC4"/>
        <w:tabs>
          <w:tab w:val="left" w:pos="1760"/>
          <w:tab w:val="right" w:leader="hyphen" w:pos="8261"/>
        </w:tabs>
        <w:spacing w:line="360" w:lineRule="auto"/>
        <w:rPr>
          <w:rFonts w:eastAsia="Times New Roman"/>
          <w:noProof/>
          <w:lang w:eastAsia="es-EC"/>
        </w:rPr>
      </w:pPr>
      <w:hyperlink w:anchor="_Toc282169188" w:history="1">
        <w:r w:rsidRPr="00F61D19">
          <w:rPr>
            <w:rStyle w:val="Hipervnculo"/>
            <w:rFonts w:ascii="Arial" w:hAnsi="Arial" w:cs="Arial"/>
            <w:b/>
            <w:noProof/>
          </w:rPr>
          <w:t>4.3.4.1.</w:t>
        </w:r>
        <w:r>
          <w:rPr>
            <w:rFonts w:eastAsia="Times New Roman"/>
            <w:noProof/>
            <w:lang w:eastAsia="es-EC"/>
          </w:rPr>
          <w:tab/>
        </w:r>
        <w:r w:rsidRPr="00F61D19">
          <w:rPr>
            <w:rStyle w:val="Hipervnculo"/>
            <w:rFonts w:ascii="Arial" w:hAnsi="Arial" w:cs="Arial"/>
            <w:b/>
            <w:noProof/>
          </w:rPr>
          <w:t>Encuesta</w:t>
        </w:r>
        <w:r>
          <w:rPr>
            <w:noProof/>
            <w:webHidden/>
          </w:rPr>
          <w:tab/>
        </w:r>
        <w:r>
          <w:rPr>
            <w:noProof/>
            <w:webHidden/>
          </w:rPr>
          <w:fldChar w:fldCharType="begin"/>
        </w:r>
        <w:r>
          <w:rPr>
            <w:noProof/>
            <w:webHidden/>
          </w:rPr>
          <w:instrText xml:space="preserve"> PAGEREF _Toc282169188 \h </w:instrText>
        </w:r>
        <w:r>
          <w:rPr>
            <w:noProof/>
            <w:webHidden/>
          </w:rPr>
        </w:r>
        <w:r>
          <w:rPr>
            <w:noProof/>
            <w:webHidden/>
          </w:rPr>
          <w:fldChar w:fldCharType="separate"/>
        </w:r>
        <w:r w:rsidR="00213F56">
          <w:rPr>
            <w:noProof/>
            <w:webHidden/>
          </w:rPr>
          <w:t>48</w:t>
        </w:r>
        <w:r>
          <w:rPr>
            <w:noProof/>
            <w:webHidden/>
          </w:rPr>
          <w:fldChar w:fldCharType="end"/>
        </w:r>
      </w:hyperlink>
    </w:p>
    <w:p w:rsidR="00A06E85" w:rsidRDefault="00A06E85" w:rsidP="00946BF8">
      <w:pPr>
        <w:pStyle w:val="TDC4"/>
        <w:tabs>
          <w:tab w:val="left" w:pos="1760"/>
          <w:tab w:val="right" w:leader="hyphen" w:pos="8261"/>
        </w:tabs>
        <w:spacing w:line="360" w:lineRule="auto"/>
        <w:rPr>
          <w:rFonts w:eastAsia="Times New Roman"/>
          <w:noProof/>
          <w:lang w:eastAsia="es-EC"/>
        </w:rPr>
      </w:pPr>
      <w:hyperlink w:anchor="_Toc282169189" w:history="1">
        <w:r w:rsidRPr="00F61D19">
          <w:rPr>
            <w:rStyle w:val="Hipervnculo"/>
            <w:rFonts w:ascii="Arial" w:hAnsi="Arial" w:cs="Arial"/>
            <w:b/>
            <w:noProof/>
          </w:rPr>
          <w:t>4.3.4.2.</w:t>
        </w:r>
        <w:r>
          <w:rPr>
            <w:rFonts w:eastAsia="Times New Roman"/>
            <w:noProof/>
            <w:lang w:eastAsia="es-EC"/>
          </w:rPr>
          <w:tab/>
        </w:r>
        <w:r w:rsidRPr="00F61D19">
          <w:rPr>
            <w:rStyle w:val="Hipervnculo"/>
            <w:rFonts w:ascii="Arial" w:hAnsi="Arial" w:cs="Arial"/>
            <w:b/>
            <w:noProof/>
          </w:rPr>
          <w:t>Tabulación</w:t>
        </w:r>
        <w:r>
          <w:rPr>
            <w:noProof/>
            <w:webHidden/>
          </w:rPr>
          <w:tab/>
        </w:r>
        <w:r>
          <w:rPr>
            <w:noProof/>
            <w:webHidden/>
          </w:rPr>
          <w:fldChar w:fldCharType="begin"/>
        </w:r>
        <w:r>
          <w:rPr>
            <w:noProof/>
            <w:webHidden/>
          </w:rPr>
          <w:instrText xml:space="preserve"> PAGEREF _Toc282169189 \h </w:instrText>
        </w:r>
        <w:r>
          <w:rPr>
            <w:noProof/>
            <w:webHidden/>
          </w:rPr>
        </w:r>
        <w:r>
          <w:rPr>
            <w:noProof/>
            <w:webHidden/>
          </w:rPr>
          <w:fldChar w:fldCharType="separate"/>
        </w:r>
        <w:r w:rsidR="00213F56">
          <w:rPr>
            <w:noProof/>
            <w:webHidden/>
          </w:rPr>
          <w:t>48</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90" w:history="1">
        <w:r w:rsidRPr="00F61D19">
          <w:rPr>
            <w:rStyle w:val="Hipervnculo"/>
            <w:rFonts w:ascii="Arial" w:hAnsi="Arial" w:cs="Arial"/>
            <w:b/>
            <w:noProof/>
          </w:rPr>
          <w:t>4.3.5.</w:t>
        </w:r>
        <w:r>
          <w:rPr>
            <w:rFonts w:eastAsia="Times New Roman"/>
            <w:noProof/>
            <w:lang w:eastAsia="es-EC"/>
          </w:rPr>
          <w:tab/>
        </w:r>
        <w:r w:rsidRPr="00F61D19">
          <w:rPr>
            <w:rStyle w:val="Hipervnculo"/>
            <w:rFonts w:ascii="Arial" w:hAnsi="Arial" w:cs="Arial"/>
            <w:b/>
            <w:noProof/>
          </w:rPr>
          <w:t>Resultados</w:t>
        </w:r>
        <w:r>
          <w:rPr>
            <w:noProof/>
            <w:webHidden/>
          </w:rPr>
          <w:tab/>
        </w:r>
        <w:r>
          <w:rPr>
            <w:noProof/>
            <w:webHidden/>
          </w:rPr>
          <w:fldChar w:fldCharType="begin"/>
        </w:r>
        <w:r>
          <w:rPr>
            <w:noProof/>
            <w:webHidden/>
          </w:rPr>
          <w:instrText xml:space="preserve"> PAGEREF _Toc282169190 \h </w:instrText>
        </w:r>
        <w:r>
          <w:rPr>
            <w:noProof/>
            <w:webHidden/>
          </w:rPr>
        </w:r>
        <w:r>
          <w:rPr>
            <w:noProof/>
            <w:webHidden/>
          </w:rPr>
          <w:fldChar w:fldCharType="separate"/>
        </w:r>
        <w:r w:rsidR="00213F56">
          <w:rPr>
            <w:noProof/>
            <w:webHidden/>
          </w:rPr>
          <w:t>48</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191" w:history="1">
        <w:r w:rsidRPr="00F61D19">
          <w:rPr>
            <w:rStyle w:val="Hipervnculo"/>
            <w:rFonts w:ascii="Arial" w:hAnsi="Arial" w:cs="Arial"/>
            <w:b/>
            <w:noProof/>
          </w:rPr>
          <w:t>4.3.6.</w:t>
        </w:r>
        <w:r>
          <w:rPr>
            <w:rFonts w:eastAsia="Times New Roman"/>
            <w:noProof/>
            <w:lang w:eastAsia="es-EC"/>
          </w:rPr>
          <w:tab/>
        </w:r>
        <w:r w:rsidRPr="00F61D19">
          <w:rPr>
            <w:rStyle w:val="Hipervnculo"/>
            <w:rFonts w:ascii="Arial" w:hAnsi="Arial" w:cs="Arial"/>
            <w:b/>
            <w:noProof/>
          </w:rPr>
          <w:t>Análisis de la Oferta</w:t>
        </w:r>
        <w:r>
          <w:rPr>
            <w:noProof/>
            <w:webHidden/>
          </w:rPr>
          <w:tab/>
        </w:r>
        <w:r>
          <w:rPr>
            <w:noProof/>
            <w:webHidden/>
          </w:rPr>
          <w:fldChar w:fldCharType="begin"/>
        </w:r>
        <w:r>
          <w:rPr>
            <w:noProof/>
            <w:webHidden/>
          </w:rPr>
          <w:instrText xml:space="preserve"> PAGEREF _Toc282169191 \h </w:instrText>
        </w:r>
        <w:r>
          <w:rPr>
            <w:noProof/>
            <w:webHidden/>
          </w:rPr>
        </w:r>
        <w:r>
          <w:rPr>
            <w:noProof/>
            <w:webHidden/>
          </w:rPr>
          <w:fldChar w:fldCharType="separate"/>
        </w:r>
        <w:r w:rsidR="00213F56">
          <w:rPr>
            <w:noProof/>
            <w:webHidden/>
          </w:rPr>
          <w:t>51</w:t>
        </w:r>
        <w:r>
          <w:rPr>
            <w:noProof/>
            <w:webHidden/>
          </w:rPr>
          <w:fldChar w:fldCharType="end"/>
        </w:r>
      </w:hyperlink>
    </w:p>
    <w:p w:rsidR="00A06E85" w:rsidRDefault="00A06E85" w:rsidP="00946BF8">
      <w:pPr>
        <w:pStyle w:val="TDC4"/>
        <w:tabs>
          <w:tab w:val="left" w:pos="1760"/>
          <w:tab w:val="right" w:leader="hyphen" w:pos="8261"/>
        </w:tabs>
        <w:spacing w:line="360" w:lineRule="auto"/>
        <w:rPr>
          <w:rFonts w:eastAsia="Times New Roman"/>
          <w:noProof/>
          <w:lang w:eastAsia="es-EC"/>
        </w:rPr>
      </w:pPr>
      <w:hyperlink w:anchor="_Toc282169192" w:history="1">
        <w:r w:rsidRPr="00F61D19">
          <w:rPr>
            <w:rStyle w:val="Hipervnculo"/>
            <w:rFonts w:ascii="Arial" w:hAnsi="Arial" w:cs="Arial"/>
            <w:b/>
            <w:noProof/>
          </w:rPr>
          <w:t>4.3.6.1.</w:t>
        </w:r>
        <w:r>
          <w:rPr>
            <w:rFonts w:eastAsia="Times New Roman"/>
            <w:noProof/>
            <w:lang w:eastAsia="es-EC"/>
          </w:rPr>
          <w:tab/>
        </w:r>
        <w:r w:rsidRPr="00F61D19">
          <w:rPr>
            <w:rStyle w:val="Hipervnculo"/>
            <w:rFonts w:ascii="Arial" w:hAnsi="Arial" w:cs="Arial"/>
            <w:b/>
            <w:noProof/>
          </w:rPr>
          <w:t>Competidores</w:t>
        </w:r>
        <w:r>
          <w:rPr>
            <w:noProof/>
            <w:webHidden/>
          </w:rPr>
          <w:tab/>
        </w:r>
        <w:r>
          <w:rPr>
            <w:noProof/>
            <w:webHidden/>
          </w:rPr>
          <w:fldChar w:fldCharType="begin"/>
        </w:r>
        <w:r>
          <w:rPr>
            <w:noProof/>
            <w:webHidden/>
          </w:rPr>
          <w:instrText xml:space="preserve"> PAGEREF _Toc282169192 \h </w:instrText>
        </w:r>
        <w:r>
          <w:rPr>
            <w:noProof/>
            <w:webHidden/>
          </w:rPr>
        </w:r>
        <w:r>
          <w:rPr>
            <w:noProof/>
            <w:webHidden/>
          </w:rPr>
          <w:fldChar w:fldCharType="separate"/>
        </w:r>
        <w:r w:rsidR="00213F56">
          <w:rPr>
            <w:noProof/>
            <w:webHidden/>
          </w:rPr>
          <w:t>51</w:t>
        </w:r>
        <w:r>
          <w:rPr>
            <w:noProof/>
            <w:webHidden/>
          </w:rPr>
          <w:fldChar w:fldCharType="end"/>
        </w:r>
      </w:hyperlink>
    </w:p>
    <w:p w:rsidR="00A06E85" w:rsidRDefault="00A06E85" w:rsidP="00946BF8">
      <w:pPr>
        <w:pStyle w:val="TDC1"/>
        <w:tabs>
          <w:tab w:val="left" w:pos="440"/>
          <w:tab w:val="right" w:leader="hyphen" w:pos="8261"/>
        </w:tabs>
        <w:spacing w:line="360" w:lineRule="auto"/>
        <w:rPr>
          <w:rFonts w:eastAsia="Times New Roman"/>
          <w:noProof/>
          <w:lang w:eastAsia="es-EC"/>
        </w:rPr>
      </w:pPr>
      <w:hyperlink w:anchor="_Toc282169193" w:history="1">
        <w:r w:rsidRPr="00F61D19">
          <w:rPr>
            <w:rStyle w:val="Hipervnculo"/>
            <w:rFonts w:ascii="Arial" w:hAnsi="Arial" w:cs="Arial"/>
            <w:b/>
            <w:noProof/>
          </w:rPr>
          <w:t>5.</w:t>
        </w:r>
        <w:r>
          <w:rPr>
            <w:rFonts w:eastAsia="Times New Roman"/>
            <w:noProof/>
            <w:lang w:eastAsia="es-EC"/>
          </w:rPr>
          <w:tab/>
        </w:r>
        <w:r w:rsidRPr="00F61D19">
          <w:rPr>
            <w:rStyle w:val="Hipervnculo"/>
            <w:rFonts w:ascii="Arial" w:hAnsi="Arial" w:cs="Arial"/>
            <w:b/>
            <w:noProof/>
          </w:rPr>
          <w:t>Estrategias de Márketing</w:t>
        </w:r>
        <w:r>
          <w:rPr>
            <w:noProof/>
            <w:webHidden/>
          </w:rPr>
          <w:tab/>
        </w:r>
        <w:r>
          <w:rPr>
            <w:noProof/>
            <w:webHidden/>
          </w:rPr>
          <w:fldChar w:fldCharType="begin"/>
        </w:r>
        <w:r>
          <w:rPr>
            <w:noProof/>
            <w:webHidden/>
          </w:rPr>
          <w:instrText xml:space="preserve"> PAGEREF _Toc282169193 \h </w:instrText>
        </w:r>
        <w:r>
          <w:rPr>
            <w:noProof/>
            <w:webHidden/>
          </w:rPr>
        </w:r>
        <w:r>
          <w:rPr>
            <w:noProof/>
            <w:webHidden/>
          </w:rPr>
          <w:fldChar w:fldCharType="separate"/>
        </w:r>
        <w:r w:rsidR="00213F56">
          <w:rPr>
            <w:noProof/>
            <w:webHidden/>
          </w:rPr>
          <w:t>55</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94" w:history="1">
        <w:r w:rsidRPr="00F61D19">
          <w:rPr>
            <w:rStyle w:val="Hipervnculo"/>
            <w:rFonts w:ascii="Arial" w:hAnsi="Arial" w:cs="Arial"/>
            <w:b/>
            <w:noProof/>
          </w:rPr>
          <w:t>5.1.</w:t>
        </w:r>
        <w:r>
          <w:rPr>
            <w:rFonts w:eastAsia="Times New Roman"/>
            <w:noProof/>
            <w:lang w:eastAsia="es-EC"/>
          </w:rPr>
          <w:tab/>
        </w:r>
        <w:r w:rsidRPr="00F61D19">
          <w:rPr>
            <w:rStyle w:val="Hipervnculo"/>
            <w:rFonts w:ascii="Arial" w:hAnsi="Arial" w:cs="Arial"/>
            <w:b/>
            <w:noProof/>
          </w:rPr>
          <w:t>Estrategia de Posicionamiento</w:t>
        </w:r>
        <w:r>
          <w:rPr>
            <w:noProof/>
            <w:webHidden/>
          </w:rPr>
          <w:tab/>
        </w:r>
        <w:r>
          <w:rPr>
            <w:noProof/>
            <w:webHidden/>
          </w:rPr>
          <w:fldChar w:fldCharType="begin"/>
        </w:r>
        <w:r>
          <w:rPr>
            <w:noProof/>
            <w:webHidden/>
          </w:rPr>
          <w:instrText xml:space="preserve"> PAGEREF _Toc282169194 \h </w:instrText>
        </w:r>
        <w:r>
          <w:rPr>
            <w:noProof/>
            <w:webHidden/>
          </w:rPr>
        </w:r>
        <w:r>
          <w:rPr>
            <w:noProof/>
            <w:webHidden/>
          </w:rPr>
          <w:fldChar w:fldCharType="separate"/>
        </w:r>
        <w:r w:rsidR="00213F56">
          <w:rPr>
            <w:noProof/>
            <w:webHidden/>
          </w:rPr>
          <w:t>55</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95" w:history="1">
        <w:r w:rsidRPr="00F61D19">
          <w:rPr>
            <w:rStyle w:val="Hipervnculo"/>
            <w:rFonts w:ascii="Arial" w:hAnsi="Arial" w:cs="Arial"/>
            <w:b/>
            <w:noProof/>
          </w:rPr>
          <w:t>5.2.</w:t>
        </w:r>
        <w:r>
          <w:rPr>
            <w:rFonts w:eastAsia="Times New Roman"/>
            <w:noProof/>
            <w:lang w:eastAsia="es-EC"/>
          </w:rPr>
          <w:tab/>
        </w:r>
        <w:r w:rsidRPr="00F61D19">
          <w:rPr>
            <w:rStyle w:val="Hipervnculo"/>
            <w:rFonts w:ascii="Arial" w:hAnsi="Arial" w:cs="Arial"/>
            <w:b/>
            <w:noProof/>
          </w:rPr>
          <w:t>Mercado Objetivo</w:t>
        </w:r>
        <w:r>
          <w:rPr>
            <w:noProof/>
            <w:webHidden/>
          </w:rPr>
          <w:tab/>
        </w:r>
        <w:r>
          <w:rPr>
            <w:noProof/>
            <w:webHidden/>
          </w:rPr>
          <w:fldChar w:fldCharType="begin"/>
        </w:r>
        <w:r>
          <w:rPr>
            <w:noProof/>
            <w:webHidden/>
          </w:rPr>
          <w:instrText xml:space="preserve"> PAGEREF _Toc282169195 \h </w:instrText>
        </w:r>
        <w:r>
          <w:rPr>
            <w:noProof/>
            <w:webHidden/>
          </w:rPr>
        </w:r>
        <w:r>
          <w:rPr>
            <w:noProof/>
            <w:webHidden/>
          </w:rPr>
          <w:fldChar w:fldCharType="separate"/>
        </w:r>
        <w:r w:rsidR="00213F56">
          <w:rPr>
            <w:noProof/>
            <w:webHidden/>
          </w:rPr>
          <w:t>55</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96" w:history="1">
        <w:r w:rsidRPr="00F61D19">
          <w:rPr>
            <w:rStyle w:val="Hipervnculo"/>
            <w:rFonts w:ascii="Arial" w:hAnsi="Arial" w:cs="Arial"/>
            <w:b/>
            <w:noProof/>
          </w:rPr>
          <w:t>5.3.</w:t>
        </w:r>
        <w:r>
          <w:rPr>
            <w:rFonts w:eastAsia="Times New Roman"/>
            <w:noProof/>
            <w:lang w:eastAsia="es-EC"/>
          </w:rPr>
          <w:tab/>
        </w:r>
        <w:r w:rsidRPr="00F61D19">
          <w:rPr>
            <w:rStyle w:val="Hipervnculo"/>
            <w:rFonts w:ascii="Arial" w:hAnsi="Arial" w:cs="Arial"/>
            <w:b/>
            <w:noProof/>
          </w:rPr>
          <w:t>Estrategia de Servicios</w:t>
        </w:r>
        <w:r>
          <w:rPr>
            <w:noProof/>
            <w:webHidden/>
          </w:rPr>
          <w:tab/>
        </w:r>
        <w:r>
          <w:rPr>
            <w:noProof/>
            <w:webHidden/>
          </w:rPr>
          <w:fldChar w:fldCharType="begin"/>
        </w:r>
        <w:r>
          <w:rPr>
            <w:noProof/>
            <w:webHidden/>
          </w:rPr>
          <w:instrText xml:space="preserve"> PAGEREF _Toc282169196 \h </w:instrText>
        </w:r>
        <w:r>
          <w:rPr>
            <w:noProof/>
            <w:webHidden/>
          </w:rPr>
        </w:r>
        <w:r>
          <w:rPr>
            <w:noProof/>
            <w:webHidden/>
          </w:rPr>
          <w:fldChar w:fldCharType="separate"/>
        </w:r>
        <w:r w:rsidR="00213F56">
          <w:rPr>
            <w:noProof/>
            <w:webHidden/>
          </w:rPr>
          <w:t>56</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97" w:history="1">
        <w:r w:rsidRPr="00F61D19">
          <w:rPr>
            <w:rStyle w:val="Hipervnculo"/>
            <w:rFonts w:ascii="Arial" w:hAnsi="Arial" w:cs="Arial"/>
            <w:b/>
            <w:noProof/>
          </w:rPr>
          <w:t>5.4.</w:t>
        </w:r>
        <w:r>
          <w:rPr>
            <w:rFonts w:eastAsia="Times New Roman"/>
            <w:noProof/>
            <w:lang w:eastAsia="es-EC"/>
          </w:rPr>
          <w:tab/>
        </w:r>
        <w:r w:rsidRPr="00F61D19">
          <w:rPr>
            <w:rStyle w:val="Hipervnculo"/>
            <w:rFonts w:ascii="Arial" w:hAnsi="Arial" w:cs="Arial"/>
            <w:b/>
            <w:noProof/>
          </w:rPr>
          <w:t>Estrategia de Precios</w:t>
        </w:r>
        <w:r>
          <w:rPr>
            <w:noProof/>
            <w:webHidden/>
          </w:rPr>
          <w:tab/>
        </w:r>
        <w:r>
          <w:rPr>
            <w:noProof/>
            <w:webHidden/>
          </w:rPr>
          <w:fldChar w:fldCharType="begin"/>
        </w:r>
        <w:r>
          <w:rPr>
            <w:noProof/>
            <w:webHidden/>
          </w:rPr>
          <w:instrText xml:space="preserve"> PAGEREF _Toc282169197 \h </w:instrText>
        </w:r>
        <w:r>
          <w:rPr>
            <w:noProof/>
            <w:webHidden/>
          </w:rPr>
        </w:r>
        <w:r>
          <w:rPr>
            <w:noProof/>
            <w:webHidden/>
          </w:rPr>
          <w:fldChar w:fldCharType="separate"/>
        </w:r>
        <w:r w:rsidR="00213F56">
          <w:rPr>
            <w:noProof/>
            <w:webHidden/>
          </w:rPr>
          <w:t>57</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98" w:history="1">
        <w:r w:rsidRPr="00F61D19">
          <w:rPr>
            <w:rStyle w:val="Hipervnculo"/>
            <w:rFonts w:ascii="Arial" w:hAnsi="Arial" w:cs="Arial"/>
            <w:b/>
            <w:noProof/>
          </w:rPr>
          <w:t>5.5.</w:t>
        </w:r>
        <w:r>
          <w:rPr>
            <w:rFonts w:eastAsia="Times New Roman"/>
            <w:noProof/>
            <w:lang w:eastAsia="es-EC"/>
          </w:rPr>
          <w:tab/>
        </w:r>
        <w:r w:rsidRPr="00F61D19">
          <w:rPr>
            <w:rStyle w:val="Hipervnculo"/>
            <w:rFonts w:ascii="Arial" w:hAnsi="Arial" w:cs="Arial"/>
            <w:b/>
            <w:noProof/>
          </w:rPr>
          <w:t>Plaza</w:t>
        </w:r>
        <w:r>
          <w:rPr>
            <w:noProof/>
            <w:webHidden/>
          </w:rPr>
          <w:tab/>
        </w:r>
        <w:r>
          <w:rPr>
            <w:noProof/>
            <w:webHidden/>
          </w:rPr>
          <w:fldChar w:fldCharType="begin"/>
        </w:r>
        <w:r>
          <w:rPr>
            <w:noProof/>
            <w:webHidden/>
          </w:rPr>
          <w:instrText xml:space="preserve"> PAGEREF _Toc282169198 \h </w:instrText>
        </w:r>
        <w:r>
          <w:rPr>
            <w:noProof/>
            <w:webHidden/>
          </w:rPr>
        </w:r>
        <w:r>
          <w:rPr>
            <w:noProof/>
            <w:webHidden/>
          </w:rPr>
          <w:fldChar w:fldCharType="separate"/>
        </w:r>
        <w:r w:rsidR="00213F56">
          <w:rPr>
            <w:noProof/>
            <w:webHidden/>
          </w:rPr>
          <w:t>58</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199" w:history="1">
        <w:r w:rsidRPr="00F61D19">
          <w:rPr>
            <w:rStyle w:val="Hipervnculo"/>
            <w:rFonts w:ascii="Arial" w:hAnsi="Arial" w:cs="Arial"/>
            <w:b/>
            <w:noProof/>
          </w:rPr>
          <w:t>5.6.</w:t>
        </w:r>
        <w:r>
          <w:rPr>
            <w:rFonts w:eastAsia="Times New Roman"/>
            <w:noProof/>
            <w:lang w:eastAsia="es-EC"/>
          </w:rPr>
          <w:tab/>
        </w:r>
        <w:r w:rsidRPr="00F61D19">
          <w:rPr>
            <w:rStyle w:val="Hipervnculo"/>
            <w:rFonts w:ascii="Arial" w:hAnsi="Arial" w:cs="Arial"/>
            <w:b/>
            <w:noProof/>
          </w:rPr>
          <w:t>Promoción</w:t>
        </w:r>
        <w:r>
          <w:rPr>
            <w:noProof/>
            <w:webHidden/>
          </w:rPr>
          <w:tab/>
        </w:r>
        <w:r>
          <w:rPr>
            <w:noProof/>
            <w:webHidden/>
          </w:rPr>
          <w:fldChar w:fldCharType="begin"/>
        </w:r>
        <w:r>
          <w:rPr>
            <w:noProof/>
            <w:webHidden/>
          </w:rPr>
          <w:instrText xml:space="preserve"> PAGEREF _Toc282169199 \h </w:instrText>
        </w:r>
        <w:r>
          <w:rPr>
            <w:noProof/>
            <w:webHidden/>
          </w:rPr>
        </w:r>
        <w:r>
          <w:rPr>
            <w:noProof/>
            <w:webHidden/>
          </w:rPr>
          <w:fldChar w:fldCharType="separate"/>
        </w:r>
        <w:r w:rsidR="00213F56">
          <w:rPr>
            <w:noProof/>
            <w:webHidden/>
          </w:rPr>
          <w:t>59</w:t>
        </w:r>
        <w:r>
          <w:rPr>
            <w:noProof/>
            <w:webHidden/>
          </w:rPr>
          <w:fldChar w:fldCharType="end"/>
        </w:r>
      </w:hyperlink>
    </w:p>
    <w:p w:rsidR="00A06E85" w:rsidRDefault="00A06E85" w:rsidP="00946BF8">
      <w:pPr>
        <w:pStyle w:val="TDC1"/>
        <w:tabs>
          <w:tab w:val="left" w:pos="440"/>
          <w:tab w:val="right" w:leader="hyphen" w:pos="8261"/>
        </w:tabs>
        <w:spacing w:line="360" w:lineRule="auto"/>
        <w:rPr>
          <w:rFonts w:eastAsia="Times New Roman"/>
          <w:noProof/>
          <w:lang w:eastAsia="es-EC"/>
        </w:rPr>
      </w:pPr>
      <w:hyperlink w:anchor="_Toc282169200" w:history="1">
        <w:r w:rsidRPr="00F61D19">
          <w:rPr>
            <w:rStyle w:val="Hipervnculo"/>
            <w:rFonts w:ascii="Arial" w:hAnsi="Arial" w:cs="Arial"/>
            <w:b/>
            <w:noProof/>
          </w:rPr>
          <w:t>6.</w:t>
        </w:r>
        <w:r>
          <w:rPr>
            <w:rFonts w:eastAsia="Times New Roman"/>
            <w:noProof/>
            <w:lang w:eastAsia="es-EC"/>
          </w:rPr>
          <w:tab/>
        </w:r>
        <w:r w:rsidRPr="00F61D19">
          <w:rPr>
            <w:rStyle w:val="Hipervnculo"/>
            <w:rFonts w:ascii="Arial" w:hAnsi="Arial" w:cs="Arial"/>
            <w:b/>
            <w:noProof/>
          </w:rPr>
          <w:t>Plan Operativo</w:t>
        </w:r>
        <w:r>
          <w:rPr>
            <w:noProof/>
            <w:webHidden/>
          </w:rPr>
          <w:tab/>
        </w:r>
        <w:r>
          <w:rPr>
            <w:noProof/>
            <w:webHidden/>
          </w:rPr>
          <w:fldChar w:fldCharType="begin"/>
        </w:r>
        <w:r>
          <w:rPr>
            <w:noProof/>
            <w:webHidden/>
          </w:rPr>
          <w:instrText xml:space="preserve"> PAGEREF _Toc282169200 \h </w:instrText>
        </w:r>
        <w:r>
          <w:rPr>
            <w:noProof/>
            <w:webHidden/>
          </w:rPr>
        </w:r>
        <w:r>
          <w:rPr>
            <w:noProof/>
            <w:webHidden/>
          </w:rPr>
          <w:fldChar w:fldCharType="separate"/>
        </w:r>
        <w:r w:rsidR="00213F56">
          <w:rPr>
            <w:noProof/>
            <w:webHidden/>
          </w:rPr>
          <w:t>61</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201" w:history="1">
        <w:r w:rsidRPr="00F61D19">
          <w:rPr>
            <w:rStyle w:val="Hipervnculo"/>
            <w:rFonts w:ascii="Arial" w:hAnsi="Arial" w:cs="Arial"/>
            <w:b/>
            <w:noProof/>
          </w:rPr>
          <w:t>6.1.</w:t>
        </w:r>
        <w:r>
          <w:rPr>
            <w:rFonts w:eastAsia="Times New Roman"/>
            <w:noProof/>
            <w:lang w:eastAsia="es-EC"/>
          </w:rPr>
          <w:tab/>
        </w:r>
        <w:r w:rsidRPr="00F61D19">
          <w:rPr>
            <w:rStyle w:val="Hipervnculo"/>
            <w:rFonts w:ascii="Arial" w:hAnsi="Arial" w:cs="Arial"/>
            <w:b/>
            <w:noProof/>
          </w:rPr>
          <w:t>Macro Localización</w:t>
        </w:r>
        <w:r>
          <w:rPr>
            <w:noProof/>
            <w:webHidden/>
          </w:rPr>
          <w:tab/>
        </w:r>
        <w:r>
          <w:rPr>
            <w:noProof/>
            <w:webHidden/>
          </w:rPr>
          <w:fldChar w:fldCharType="begin"/>
        </w:r>
        <w:r>
          <w:rPr>
            <w:noProof/>
            <w:webHidden/>
          </w:rPr>
          <w:instrText xml:space="preserve"> PAGEREF _Toc282169201 \h </w:instrText>
        </w:r>
        <w:r>
          <w:rPr>
            <w:noProof/>
            <w:webHidden/>
          </w:rPr>
        </w:r>
        <w:r>
          <w:rPr>
            <w:noProof/>
            <w:webHidden/>
          </w:rPr>
          <w:fldChar w:fldCharType="separate"/>
        </w:r>
        <w:r w:rsidR="00213F56">
          <w:rPr>
            <w:noProof/>
            <w:webHidden/>
          </w:rPr>
          <w:t>61</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202" w:history="1">
        <w:r w:rsidRPr="00F61D19">
          <w:rPr>
            <w:rStyle w:val="Hipervnculo"/>
            <w:rFonts w:ascii="Arial" w:hAnsi="Arial" w:cs="Arial"/>
            <w:b/>
            <w:noProof/>
          </w:rPr>
          <w:t>6.1.1.</w:t>
        </w:r>
        <w:r>
          <w:rPr>
            <w:rFonts w:eastAsia="Times New Roman"/>
            <w:noProof/>
            <w:lang w:eastAsia="es-EC"/>
          </w:rPr>
          <w:tab/>
        </w:r>
        <w:r w:rsidRPr="00F61D19">
          <w:rPr>
            <w:rStyle w:val="Hipervnculo"/>
            <w:rFonts w:ascii="Arial" w:hAnsi="Arial" w:cs="Arial"/>
            <w:b/>
            <w:noProof/>
          </w:rPr>
          <w:t>Aspectos Geográficos</w:t>
        </w:r>
        <w:r>
          <w:rPr>
            <w:noProof/>
            <w:webHidden/>
          </w:rPr>
          <w:tab/>
        </w:r>
        <w:r>
          <w:rPr>
            <w:noProof/>
            <w:webHidden/>
          </w:rPr>
          <w:fldChar w:fldCharType="begin"/>
        </w:r>
        <w:r>
          <w:rPr>
            <w:noProof/>
            <w:webHidden/>
          </w:rPr>
          <w:instrText xml:space="preserve"> PAGEREF _Toc282169202 \h </w:instrText>
        </w:r>
        <w:r>
          <w:rPr>
            <w:noProof/>
            <w:webHidden/>
          </w:rPr>
        </w:r>
        <w:r>
          <w:rPr>
            <w:noProof/>
            <w:webHidden/>
          </w:rPr>
          <w:fldChar w:fldCharType="separate"/>
        </w:r>
        <w:r w:rsidR="00213F56">
          <w:rPr>
            <w:noProof/>
            <w:webHidden/>
          </w:rPr>
          <w:t>61</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203" w:history="1">
        <w:r w:rsidRPr="00F61D19">
          <w:rPr>
            <w:rStyle w:val="Hipervnculo"/>
            <w:rFonts w:ascii="Arial" w:hAnsi="Arial" w:cs="Arial"/>
            <w:b/>
            <w:noProof/>
          </w:rPr>
          <w:t>6.1.2.</w:t>
        </w:r>
        <w:r>
          <w:rPr>
            <w:rFonts w:eastAsia="Times New Roman"/>
            <w:noProof/>
            <w:lang w:eastAsia="es-EC"/>
          </w:rPr>
          <w:tab/>
        </w:r>
        <w:r w:rsidRPr="00F61D19">
          <w:rPr>
            <w:rStyle w:val="Hipervnculo"/>
            <w:rFonts w:ascii="Arial" w:hAnsi="Arial" w:cs="Arial"/>
            <w:b/>
            <w:noProof/>
          </w:rPr>
          <w:t>Aspecto Social</w:t>
        </w:r>
        <w:r>
          <w:rPr>
            <w:noProof/>
            <w:webHidden/>
          </w:rPr>
          <w:tab/>
        </w:r>
        <w:r>
          <w:rPr>
            <w:noProof/>
            <w:webHidden/>
          </w:rPr>
          <w:fldChar w:fldCharType="begin"/>
        </w:r>
        <w:r>
          <w:rPr>
            <w:noProof/>
            <w:webHidden/>
          </w:rPr>
          <w:instrText xml:space="preserve"> PAGEREF _Toc282169203 \h </w:instrText>
        </w:r>
        <w:r>
          <w:rPr>
            <w:noProof/>
            <w:webHidden/>
          </w:rPr>
        </w:r>
        <w:r>
          <w:rPr>
            <w:noProof/>
            <w:webHidden/>
          </w:rPr>
          <w:fldChar w:fldCharType="separate"/>
        </w:r>
        <w:r w:rsidR="00213F56">
          <w:rPr>
            <w:noProof/>
            <w:webHidden/>
          </w:rPr>
          <w:t>61</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204" w:history="1">
        <w:r w:rsidRPr="00F61D19">
          <w:rPr>
            <w:rStyle w:val="Hipervnculo"/>
            <w:rFonts w:ascii="Arial" w:hAnsi="Arial" w:cs="Arial"/>
            <w:b/>
            <w:noProof/>
          </w:rPr>
          <w:t>6.1.3.</w:t>
        </w:r>
        <w:r>
          <w:rPr>
            <w:rFonts w:eastAsia="Times New Roman"/>
            <w:noProof/>
            <w:lang w:eastAsia="es-EC"/>
          </w:rPr>
          <w:tab/>
        </w:r>
        <w:r w:rsidRPr="00F61D19">
          <w:rPr>
            <w:rStyle w:val="Hipervnculo"/>
            <w:rFonts w:ascii="Arial" w:hAnsi="Arial" w:cs="Arial"/>
            <w:b/>
            <w:noProof/>
          </w:rPr>
          <w:t>Infraestructura</w:t>
        </w:r>
        <w:r>
          <w:rPr>
            <w:noProof/>
            <w:webHidden/>
          </w:rPr>
          <w:tab/>
        </w:r>
        <w:r>
          <w:rPr>
            <w:noProof/>
            <w:webHidden/>
          </w:rPr>
          <w:fldChar w:fldCharType="begin"/>
        </w:r>
        <w:r>
          <w:rPr>
            <w:noProof/>
            <w:webHidden/>
          </w:rPr>
          <w:instrText xml:space="preserve"> PAGEREF _Toc282169204 \h </w:instrText>
        </w:r>
        <w:r>
          <w:rPr>
            <w:noProof/>
            <w:webHidden/>
          </w:rPr>
        </w:r>
        <w:r>
          <w:rPr>
            <w:noProof/>
            <w:webHidden/>
          </w:rPr>
          <w:fldChar w:fldCharType="separate"/>
        </w:r>
        <w:r w:rsidR="00213F56">
          <w:rPr>
            <w:noProof/>
            <w:webHidden/>
          </w:rPr>
          <w:t>62</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205" w:history="1">
        <w:r w:rsidRPr="00F61D19">
          <w:rPr>
            <w:rStyle w:val="Hipervnculo"/>
            <w:rFonts w:ascii="Arial" w:hAnsi="Arial" w:cs="Arial"/>
            <w:b/>
            <w:noProof/>
          </w:rPr>
          <w:t>6.1.4.</w:t>
        </w:r>
        <w:r>
          <w:rPr>
            <w:rFonts w:eastAsia="Times New Roman"/>
            <w:noProof/>
            <w:lang w:eastAsia="es-EC"/>
          </w:rPr>
          <w:tab/>
        </w:r>
        <w:r w:rsidRPr="00F61D19">
          <w:rPr>
            <w:rStyle w:val="Hipervnculo"/>
            <w:rFonts w:ascii="Arial" w:hAnsi="Arial" w:cs="Arial"/>
            <w:b/>
            <w:noProof/>
          </w:rPr>
          <w:t>Aspectos Institucionales</w:t>
        </w:r>
        <w:r>
          <w:rPr>
            <w:noProof/>
            <w:webHidden/>
          </w:rPr>
          <w:tab/>
        </w:r>
        <w:r>
          <w:rPr>
            <w:noProof/>
            <w:webHidden/>
          </w:rPr>
          <w:fldChar w:fldCharType="begin"/>
        </w:r>
        <w:r>
          <w:rPr>
            <w:noProof/>
            <w:webHidden/>
          </w:rPr>
          <w:instrText xml:space="preserve"> PAGEREF _Toc282169205 \h </w:instrText>
        </w:r>
        <w:r>
          <w:rPr>
            <w:noProof/>
            <w:webHidden/>
          </w:rPr>
        </w:r>
        <w:r>
          <w:rPr>
            <w:noProof/>
            <w:webHidden/>
          </w:rPr>
          <w:fldChar w:fldCharType="separate"/>
        </w:r>
        <w:r w:rsidR="00213F56">
          <w:rPr>
            <w:noProof/>
            <w:webHidden/>
          </w:rPr>
          <w:t>62</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206" w:history="1">
        <w:r w:rsidRPr="00F61D19">
          <w:rPr>
            <w:rStyle w:val="Hipervnculo"/>
            <w:rFonts w:ascii="Arial" w:hAnsi="Arial" w:cs="Arial"/>
            <w:b/>
            <w:noProof/>
          </w:rPr>
          <w:t>6.2.</w:t>
        </w:r>
        <w:r>
          <w:rPr>
            <w:rFonts w:eastAsia="Times New Roman"/>
            <w:noProof/>
            <w:lang w:eastAsia="es-EC"/>
          </w:rPr>
          <w:tab/>
        </w:r>
        <w:r w:rsidRPr="00F61D19">
          <w:rPr>
            <w:rStyle w:val="Hipervnculo"/>
            <w:rFonts w:ascii="Arial" w:hAnsi="Arial" w:cs="Arial"/>
            <w:b/>
            <w:noProof/>
          </w:rPr>
          <w:t>Micro Localización</w:t>
        </w:r>
        <w:r>
          <w:rPr>
            <w:noProof/>
            <w:webHidden/>
          </w:rPr>
          <w:tab/>
        </w:r>
        <w:r>
          <w:rPr>
            <w:noProof/>
            <w:webHidden/>
          </w:rPr>
          <w:fldChar w:fldCharType="begin"/>
        </w:r>
        <w:r>
          <w:rPr>
            <w:noProof/>
            <w:webHidden/>
          </w:rPr>
          <w:instrText xml:space="preserve"> PAGEREF _Toc282169206 \h </w:instrText>
        </w:r>
        <w:r>
          <w:rPr>
            <w:noProof/>
            <w:webHidden/>
          </w:rPr>
        </w:r>
        <w:r>
          <w:rPr>
            <w:noProof/>
            <w:webHidden/>
          </w:rPr>
          <w:fldChar w:fldCharType="separate"/>
        </w:r>
        <w:r w:rsidR="00213F56">
          <w:rPr>
            <w:noProof/>
            <w:webHidden/>
          </w:rPr>
          <w:t>62</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207" w:history="1">
        <w:r w:rsidRPr="00F61D19">
          <w:rPr>
            <w:rStyle w:val="Hipervnculo"/>
            <w:rFonts w:ascii="Arial" w:hAnsi="Arial" w:cs="Arial"/>
            <w:b/>
            <w:noProof/>
          </w:rPr>
          <w:t>6.3.</w:t>
        </w:r>
        <w:r>
          <w:rPr>
            <w:rFonts w:eastAsia="Times New Roman"/>
            <w:noProof/>
            <w:lang w:eastAsia="es-EC"/>
          </w:rPr>
          <w:tab/>
        </w:r>
        <w:r w:rsidRPr="00F61D19">
          <w:rPr>
            <w:rStyle w:val="Hipervnculo"/>
            <w:rFonts w:ascii="Arial" w:hAnsi="Arial" w:cs="Arial"/>
            <w:b/>
            <w:noProof/>
          </w:rPr>
          <w:t>Ubicación</w:t>
        </w:r>
        <w:r>
          <w:rPr>
            <w:noProof/>
            <w:webHidden/>
          </w:rPr>
          <w:tab/>
        </w:r>
        <w:r>
          <w:rPr>
            <w:noProof/>
            <w:webHidden/>
          </w:rPr>
          <w:fldChar w:fldCharType="begin"/>
        </w:r>
        <w:r>
          <w:rPr>
            <w:noProof/>
            <w:webHidden/>
          </w:rPr>
          <w:instrText xml:space="preserve"> PAGEREF _Toc282169207 \h </w:instrText>
        </w:r>
        <w:r>
          <w:rPr>
            <w:noProof/>
            <w:webHidden/>
          </w:rPr>
        </w:r>
        <w:r>
          <w:rPr>
            <w:noProof/>
            <w:webHidden/>
          </w:rPr>
          <w:fldChar w:fldCharType="separate"/>
        </w:r>
        <w:r w:rsidR="00213F56">
          <w:rPr>
            <w:noProof/>
            <w:webHidden/>
          </w:rPr>
          <w:t>63</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208" w:history="1">
        <w:r w:rsidRPr="00F61D19">
          <w:rPr>
            <w:rStyle w:val="Hipervnculo"/>
            <w:rFonts w:ascii="Arial" w:hAnsi="Arial" w:cs="Arial"/>
            <w:b/>
            <w:noProof/>
          </w:rPr>
          <w:t>6.4.</w:t>
        </w:r>
        <w:r>
          <w:rPr>
            <w:rFonts w:eastAsia="Times New Roman"/>
            <w:noProof/>
            <w:lang w:eastAsia="es-EC"/>
          </w:rPr>
          <w:tab/>
        </w:r>
        <w:r w:rsidRPr="00F61D19">
          <w:rPr>
            <w:rStyle w:val="Hipervnculo"/>
            <w:rFonts w:ascii="Arial" w:hAnsi="Arial" w:cs="Arial"/>
            <w:b/>
            <w:noProof/>
          </w:rPr>
          <w:t>Distribución de la Residencia</w:t>
        </w:r>
        <w:r>
          <w:rPr>
            <w:noProof/>
            <w:webHidden/>
          </w:rPr>
          <w:tab/>
        </w:r>
        <w:r>
          <w:rPr>
            <w:noProof/>
            <w:webHidden/>
          </w:rPr>
          <w:fldChar w:fldCharType="begin"/>
        </w:r>
        <w:r>
          <w:rPr>
            <w:noProof/>
            <w:webHidden/>
          </w:rPr>
          <w:instrText xml:space="preserve"> PAGEREF _Toc282169208 \h </w:instrText>
        </w:r>
        <w:r>
          <w:rPr>
            <w:noProof/>
            <w:webHidden/>
          </w:rPr>
        </w:r>
        <w:r>
          <w:rPr>
            <w:noProof/>
            <w:webHidden/>
          </w:rPr>
          <w:fldChar w:fldCharType="separate"/>
        </w:r>
        <w:r w:rsidR="00213F56">
          <w:rPr>
            <w:noProof/>
            <w:webHidden/>
          </w:rPr>
          <w:t>65</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209" w:history="1">
        <w:r w:rsidRPr="00F61D19">
          <w:rPr>
            <w:rStyle w:val="Hipervnculo"/>
            <w:rFonts w:ascii="Arial" w:hAnsi="Arial" w:cs="Arial"/>
            <w:b/>
            <w:noProof/>
          </w:rPr>
          <w:t>6.5.</w:t>
        </w:r>
        <w:r>
          <w:rPr>
            <w:rFonts w:eastAsia="Times New Roman"/>
            <w:noProof/>
            <w:lang w:eastAsia="es-EC"/>
          </w:rPr>
          <w:tab/>
        </w:r>
        <w:r w:rsidRPr="00F61D19">
          <w:rPr>
            <w:rStyle w:val="Hipervnculo"/>
            <w:rFonts w:ascii="Arial" w:hAnsi="Arial" w:cs="Arial"/>
            <w:b/>
            <w:noProof/>
          </w:rPr>
          <w:t>Infraestructura</w:t>
        </w:r>
        <w:r>
          <w:rPr>
            <w:noProof/>
            <w:webHidden/>
          </w:rPr>
          <w:tab/>
        </w:r>
        <w:r>
          <w:rPr>
            <w:noProof/>
            <w:webHidden/>
          </w:rPr>
          <w:fldChar w:fldCharType="begin"/>
        </w:r>
        <w:r>
          <w:rPr>
            <w:noProof/>
            <w:webHidden/>
          </w:rPr>
          <w:instrText xml:space="preserve"> PAGEREF _Toc282169209 \h </w:instrText>
        </w:r>
        <w:r>
          <w:rPr>
            <w:noProof/>
            <w:webHidden/>
          </w:rPr>
        </w:r>
        <w:r>
          <w:rPr>
            <w:noProof/>
            <w:webHidden/>
          </w:rPr>
          <w:fldChar w:fldCharType="separate"/>
        </w:r>
        <w:r w:rsidR="00213F56">
          <w:rPr>
            <w:noProof/>
            <w:webHidden/>
          </w:rPr>
          <w:t>67</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210" w:history="1">
        <w:r w:rsidRPr="00F61D19">
          <w:rPr>
            <w:rStyle w:val="Hipervnculo"/>
            <w:rFonts w:ascii="Arial" w:hAnsi="Arial" w:cs="Arial"/>
            <w:b/>
            <w:noProof/>
          </w:rPr>
          <w:t>6.6.</w:t>
        </w:r>
        <w:r>
          <w:rPr>
            <w:rFonts w:eastAsia="Times New Roman"/>
            <w:noProof/>
            <w:lang w:eastAsia="es-EC"/>
          </w:rPr>
          <w:tab/>
        </w:r>
        <w:r w:rsidRPr="00F61D19">
          <w:rPr>
            <w:rStyle w:val="Hipervnculo"/>
            <w:rFonts w:ascii="Arial" w:hAnsi="Arial" w:cs="Arial"/>
            <w:b/>
            <w:noProof/>
          </w:rPr>
          <w:t>Capacidad Instalada</w:t>
        </w:r>
        <w:r>
          <w:rPr>
            <w:noProof/>
            <w:webHidden/>
          </w:rPr>
          <w:tab/>
        </w:r>
        <w:r>
          <w:rPr>
            <w:noProof/>
            <w:webHidden/>
          </w:rPr>
          <w:fldChar w:fldCharType="begin"/>
        </w:r>
        <w:r>
          <w:rPr>
            <w:noProof/>
            <w:webHidden/>
          </w:rPr>
          <w:instrText xml:space="preserve"> PAGEREF _Toc282169210 \h </w:instrText>
        </w:r>
        <w:r>
          <w:rPr>
            <w:noProof/>
            <w:webHidden/>
          </w:rPr>
        </w:r>
        <w:r>
          <w:rPr>
            <w:noProof/>
            <w:webHidden/>
          </w:rPr>
          <w:fldChar w:fldCharType="separate"/>
        </w:r>
        <w:r w:rsidR="00213F56">
          <w:rPr>
            <w:noProof/>
            <w:webHidden/>
          </w:rPr>
          <w:t>69</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211" w:history="1">
        <w:r w:rsidRPr="00F61D19">
          <w:rPr>
            <w:rStyle w:val="Hipervnculo"/>
            <w:rFonts w:ascii="Arial" w:hAnsi="Arial" w:cs="Arial"/>
            <w:b/>
            <w:noProof/>
          </w:rPr>
          <w:t>6.7.</w:t>
        </w:r>
        <w:r>
          <w:rPr>
            <w:rFonts w:eastAsia="Times New Roman"/>
            <w:noProof/>
            <w:lang w:eastAsia="es-EC"/>
          </w:rPr>
          <w:tab/>
        </w:r>
        <w:r w:rsidRPr="00F61D19">
          <w:rPr>
            <w:rStyle w:val="Hipervnculo"/>
            <w:rFonts w:ascii="Arial" w:hAnsi="Arial" w:cs="Arial"/>
            <w:b/>
            <w:noProof/>
          </w:rPr>
          <w:t>Gestión de Calidad</w:t>
        </w:r>
        <w:r>
          <w:rPr>
            <w:noProof/>
            <w:webHidden/>
          </w:rPr>
          <w:tab/>
        </w:r>
        <w:r>
          <w:rPr>
            <w:noProof/>
            <w:webHidden/>
          </w:rPr>
          <w:fldChar w:fldCharType="begin"/>
        </w:r>
        <w:r>
          <w:rPr>
            <w:noProof/>
            <w:webHidden/>
          </w:rPr>
          <w:instrText xml:space="preserve"> PAGEREF _Toc282169211 \h </w:instrText>
        </w:r>
        <w:r>
          <w:rPr>
            <w:noProof/>
            <w:webHidden/>
          </w:rPr>
        </w:r>
        <w:r>
          <w:rPr>
            <w:noProof/>
            <w:webHidden/>
          </w:rPr>
          <w:fldChar w:fldCharType="separate"/>
        </w:r>
        <w:r w:rsidR="00213F56">
          <w:rPr>
            <w:noProof/>
            <w:webHidden/>
          </w:rPr>
          <w:t>71</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212" w:history="1">
        <w:r w:rsidRPr="00F61D19">
          <w:rPr>
            <w:rStyle w:val="Hipervnculo"/>
            <w:rFonts w:ascii="Arial" w:hAnsi="Arial" w:cs="Arial"/>
            <w:b/>
            <w:noProof/>
          </w:rPr>
          <w:t>6.8.</w:t>
        </w:r>
        <w:r>
          <w:rPr>
            <w:rFonts w:eastAsia="Times New Roman"/>
            <w:noProof/>
            <w:lang w:eastAsia="es-EC"/>
          </w:rPr>
          <w:tab/>
        </w:r>
        <w:r w:rsidRPr="00F61D19">
          <w:rPr>
            <w:rStyle w:val="Hipervnculo"/>
            <w:rFonts w:ascii="Arial" w:hAnsi="Arial" w:cs="Arial"/>
            <w:b/>
            <w:noProof/>
          </w:rPr>
          <w:t>Gestión Ambiental</w:t>
        </w:r>
        <w:r>
          <w:rPr>
            <w:noProof/>
            <w:webHidden/>
          </w:rPr>
          <w:tab/>
        </w:r>
        <w:r>
          <w:rPr>
            <w:noProof/>
            <w:webHidden/>
          </w:rPr>
          <w:fldChar w:fldCharType="begin"/>
        </w:r>
        <w:r>
          <w:rPr>
            <w:noProof/>
            <w:webHidden/>
          </w:rPr>
          <w:instrText xml:space="preserve"> PAGEREF _Toc282169212 \h </w:instrText>
        </w:r>
        <w:r>
          <w:rPr>
            <w:noProof/>
            <w:webHidden/>
          </w:rPr>
        </w:r>
        <w:r>
          <w:rPr>
            <w:noProof/>
            <w:webHidden/>
          </w:rPr>
          <w:fldChar w:fldCharType="separate"/>
        </w:r>
        <w:r w:rsidR="00213F56">
          <w:rPr>
            <w:noProof/>
            <w:webHidden/>
          </w:rPr>
          <w:t>71</w:t>
        </w:r>
        <w:r>
          <w:rPr>
            <w:noProof/>
            <w:webHidden/>
          </w:rPr>
          <w:fldChar w:fldCharType="end"/>
        </w:r>
      </w:hyperlink>
    </w:p>
    <w:p w:rsidR="00A06E85" w:rsidRDefault="00A06E85" w:rsidP="00946BF8">
      <w:pPr>
        <w:pStyle w:val="TDC1"/>
        <w:tabs>
          <w:tab w:val="left" w:pos="440"/>
          <w:tab w:val="right" w:leader="hyphen" w:pos="8261"/>
        </w:tabs>
        <w:spacing w:line="360" w:lineRule="auto"/>
        <w:rPr>
          <w:rFonts w:eastAsia="Times New Roman"/>
          <w:noProof/>
          <w:lang w:eastAsia="es-EC"/>
        </w:rPr>
      </w:pPr>
      <w:hyperlink w:anchor="_Toc282169213" w:history="1">
        <w:r w:rsidRPr="00F61D19">
          <w:rPr>
            <w:rStyle w:val="Hipervnculo"/>
            <w:rFonts w:ascii="Arial" w:hAnsi="Arial" w:cs="Arial"/>
            <w:b/>
            <w:noProof/>
          </w:rPr>
          <w:t>7.</w:t>
        </w:r>
        <w:r>
          <w:rPr>
            <w:rFonts w:eastAsia="Times New Roman"/>
            <w:noProof/>
            <w:lang w:eastAsia="es-EC"/>
          </w:rPr>
          <w:tab/>
        </w:r>
        <w:r w:rsidRPr="00F61D19">
          <w:rPr>
            <w:rStyle w:val="Hipervnculo"/>
            <w:rFonts w:ascii="Arial" w:hAnsi="Arial" w:cs="Arial"/>
            <w:b/>
            <w:noProof/>
          </w:rPr>
          <w:t>Estudio Económico-Financiero</w:t>
        </w:r>
        <w:r>
          <w:rPr>
            <w:noProof/>
            <w:webHidden/>
          </w:rPr>
          <w:tab/>
        </w:r>
        <w:r>
          <w:rPr>
            <w:noProof/>
            <w:webHidden/>
          </w:rPr>
          <w:fldChar w:fldCharType="begin"/>
        </w:r>
        <w:r>
          <w:rPr>
            <w:noProof/>
            <w:webHidden/>
          </w:rPr>
          <w:instrText xml:space="preserve"> PAGEREF _Toc282169213 \h </w:instrText>
        </w:r>
        <w:r>
          <w:rPr>
            <w:noProof/>
            <w:webHidden/>
          </w:rPr>
        </w:r>
        <w:r>
          <w:rPr>
            <w:noProof/>
            <w:webHidden/>
          </w:rPr>
          <w:fldChar w:fldCharType="separate"/>
        </w:r>
        <w:r w:rsidR="00213F56">
          <w:rPr>
            <w:noProof/>
            <w:webHidden/>
          </w:rPr>
          <w:t>72</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214" w:history="1">
        <w:r w:rsidRPr="00F61D19">
          <w:rPr>
            <w:rStyle w:val="Hipervnculo"/>
            <w:rFonts w:ascii="Arial" w:hAnsi="Arial" w:cs="Arial"/>
            <w:b/>
            <w:noProof/>
          </w:rPr>
          <w:t>7.1.</w:t>
        </w:r>
        <w:r>
          <w:rPr>
            <w:rFonts w:eastAsia="Times New Roman"/>
            <w:noProof/>
            <w:lang w:eastAsia="es-EC"/>
          </w:rPr>
          <w:tab/>
        </w:r>
        <w:r w:rsidRPr="00F61D19">
          <w:rPr>
            <w:rStyle w:val="Hipervnculo"/>
            <w:rFonts w:ascii="Arial" w:hAnsi="Arial" w:cs="Arial"/>
            <w:b/>
            <w:noProof/>
          </w:rPr>
          <w:t>Horizonte de Planeación</w:t>
        </w:r>
        <w:r>
          <w:rPr>
            <w:noProof/>
            <w:webHidden/>
          </w:rPr>
          <w:tab/>
        </w:r>
        <w:r>
          <w:rPr>
            <w:noProof/>
            <w:webHidden/>
          </w:rPr>
          <w:fldChar w:fldCharType="begin"/>
        </w:r>
        <w:r>
          <w:rPr>
            <w:noProof/>
            <w:webHidden/>
          </w:rPr>
          <w:instrText xml:space="preserve"> PAGEREF _Toc282169214 \h </w:instrText>
        </w:r>
        <w:r>
          <w:rPr>
            <w:noProof/>
            <w:webHidden/>
          </w:rPr>
        </w:r>
        <w:r>
          <w:rPr>
            <w:noProof/>
            <w:webHidden/>
          </w:rPr>
          <w:fldChar w:fldCharType="separate"/>
        </w:r>
        <w:r w:rsidR="00213F56">
          <w:rPr>
            <w:noProof/>
            <w:webHidden/>
          </w:rPr>
          <w:t>72</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215" w:history="1">
        <w:r w:rsidRPr="00F61D19">
          <w:rPr>
            <w:rStyle w:val="Hipervnculo"/>
            <w:rFonts w:ascii="Arial" w:hAnsi="Arial" w:cs="Arial"/>
            <w:b/>
            <w:noProof/>
          </w:rPr>
          <w:t>7.2.</w:t>
        </w:r>
        <w:r>
          <w:rPr>
            <w:rFonts w:eastAsia="Times New Roman"/>
            <w:noProof/>
            <w:lang w:eastAsia="es-EC"/>
          </w:rPr>
          <w:tab/>
        </w:r>
        <w:r w:rsidRPr="00F61D19">
          <w:rPr>
            <w:rStyle w:val="Hipervnculo"/>
            <w:rFonts w:ascii="Arial" w:hAnsi="Arial" w:cs="Arial"/>
            <w:b/>
            <w:noProof/>
          </w:rPr>
          <w:t>Inversión Inicial</w:t>
        </w:r>
        <w:r>
          <w:rPr>
            <w:noProof/>
            <w:webHidden/>
          </w:rPr>
          <w:tab/>
        </w:r>
        <w:r>
          <w:rPr>
            <w:noProof/>
            <w:webHidden/>
          </w:rPr>
          <w:fldChar w:fldCharType="begin"/>
        </w:r>
        <w:r>
          <w:rPr>
            <w:noProof/>
            <w:webHidden/>
          </w:rPr>
          <w:instrText xml:space="preserve"> PAGEREF _Toc282169215 \h </w:instrText>
        </w:r>
        <w:r>
          <w:rPr>
            <w:noProof/>
            <w:webHidden/>
          </w:rPr>
        </w:r>
        <w:r>
          <w:rPr>
            <w:noProof/>
            <w:webHidden/>
          </w:rPr>
          <w:fldChar w:fldCharType="separate"/>
        </w:r>
        <w:r w:rsidR="00213F56">
          <w:rPr>
            <w:noProof/>
            <w:webHidden/>
          </w:rPr>
          <w:t>72</w:t>
        </w:r>
        <w:r>
          <w:rPr>
            <w:noProof/>
            <w:webHidden/>
          </w:rPr>
          <w:fldChar w:fldCharType="end"/>
        </w:r>
      </w:hyperlink>
    </w:p>
    <w:p w:rsidR="00A06E85" w:rsidRDefault="00A06E85" w:rsidP="00946BF8">
      <w:pPr>
        <w:pStyle w:val="TDC2"/>
        <w:tabs>
          <w:tab w:val="left" w:pos="1100"/>
          <w:tab w:val="right" w:leader="hyphen" w:pos="8261"/>
        </w:tabs>
        <w:spacing w:line="360" w:lineRule="auto"/>
        <w:rPr>
          <w:rFonts w:eastAsia="Times New Roman"/>
          <w:noProof/>
          <w:lang w:eastAsia="es-EC"/>
        </w:rPr>
      </w:pPr>
      <w:hyperlink w:anchor="_Toc282169216" w:history="1">
        <w:r w:rsidRPr="00F61D19">
          <w:rPr>
            <w:rStyle w:val="Hipervnculo"/>
            <w:rFonts w:ascii="Arial" w:hAnsi="Arial" w:cs="Arial"/>
            <w:b/>
            <w:noProof/>
          </w:rPr>
          <w:t>7.2.1.</w:t>
        </w:r>
        <w:r>
          <w:rPr>
            <w:rFonts w:eastAsia="Times New Roman"/>
            <w:noProof/>
            <w:lang w:eastAsia="es-EC"/>
          </w:rPr>
          <w:tab/>
        </w:r>
        <w:r w:rsidRPr="00F61D19">
          <w:rPr>
            <w:rStyle w:val="Hipervnculo"/>
            <w:rFonts w:ascii="Arial" w:hAnsi="Arial" w:cs="Arial"/>
            <w:b/>
            <w:noProof/>
          </w:rPr>
          <w:t>Activos Fijos</w:t>
        </w:r>
        <w:r>
          <w:rPr>
            <w:noProof/>
            <w:webHidden/>
          </w:rPr>
          <w:tab/>
        </w:r>
        <w:r>
          <w:rPr>
            <w:noProof/>
            <w:webHidden/>
          </w:rPr>
          <w:fldChar w:fldCharType="begin"/>
        </w:r>
        <w:r>
          <w:rPr>
            <w:noProof/>
            <w:webHidden/>
          </w:rPr>
          <w:instrText xml:space="preserve"> PAGEREF _Toc282169216 \h </w:instrText>
        </w:r>
        <w:r>
          <w:rPr>
            <w:noProof/>
            <w:webHidden/>
          </w:rPr>
        </w:r>
        <w:r>
          <w:rPr>
            <w:noProof/>
            <w:webHidden/>
          </w:rPr>
          <w:fldChar w:fldCharType="separate"/>
        </w:r>
        <w:r w:rsidR="00213F56">
          <w:rPr>
            <w:noProof/>
            <w:webHidden/>
          </w:rPr>
          <w:t>74</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217" w:history="1">
        <w:r w:rsidRPr="00F61D19">
          <w:rPr>
            <w:rStyle w:val="Hipervnculo"/>
            <w:rFonts w:ascii="Arial" w:hAnsi="Arial" w:cs="Arial"/>
            <w:b/>
            <w:noProof/>
          </w:rPr>
          <w:t>7.3.</w:t>
        </w:r>
        <w:r>
          <w:rPr>
            <w:rFonts w:eastAsia="Times New Roman"/>
            <w:noProof/>
            <w:lang w:eastAsia="es-EC"/>
          </w:rPr>
          <w:tab/>
        </w:r>
        <w:r w:rsidRPr="00F61D19">
          <w:rPr>
            <w:rStyle w:val="Hipervnculo"/>
            <w:rFonts w:ascii="Arial" w:hAnsi="Arial" w:cs="Arial"/>
            <w:b/>
            <w:noProof/>
          </w:rPr>
          <w:t>Estructura de capital</w:t>
        </w:r>
        <w:r>
          <w:rPr>
            <w:noProof/>
            <w:webHidden/>
          </w:rPr>
          <w:tab/>
        </w:r>
        <w:r>
          <w:rPr>
            <w:noProof/>
            <w:webHidden/>
          </w:rPr>
          <w:fldChar w:fldCharType="begin"/>
        </w:r>
        <w:r>
          <w:rPr>
            <w:noProof/>
            <w:webHidden/>
          </w:rPr>
          <w:instrText xml:space="preserve"> PAGEREF _Toc282169217 \h </w:instrText>
        </w:r>
        <w:r>
          <w:rPr>
            <w:noProof/>
            <w:webHidden/>
          </w:rPr>
        </w:r>
        <w:r>
          <w:rPr>
            <w:noProof/>
            <w:webHidden/>
          </w:rPr>
          <w:fldChar w:fldCharType="separate"/>
        </w:r>
        <w:r w:rsidR="00213F56">
          <w:rPr>
            <w:noProof/>
            <w:webHidden/>
          </w:rPr>
          <w:t>74</w:t>
        </w:r>
        <w:r>
          <w:rPr>
            <w:noProof/>
            <w:webHidden/>
          </w:rPr>
          <w:fldChar w:fldCharType="end"/>
        </w:r>
      </w:hyperlink>
    </w:p>
    <w:p w:rsidR="00A06E85" w:rsidRDefault="00A06E85" w:rsidP="00946BF8">
      <w:pPr>
        <w:pStyle w:val="TDC2"/>
        <w:tabs>
          <w:tab w:val="left" w:pos="880"/>
          <w:tab w:val="right" w:leader="hyphen" w:pos="8261"/>
        </w:tabs>
        <w:spacing w:line="360" w:lineRule="auto"/>
        <w:rPr>
          <w:rFonts w:eastAsia="Times New Roman"/>
          <w:noProof/>
          <w:lang w:eastAsia="es-EC"/>
        </w:rPr>
      </w:pPr>
      <w:hyperlink w:anchor="_Toc282169218" w:history="1">
        <w:r w:rsidRPr="00F61D19">
          <w:rPr>
            <w:rStyle w:val="Hipervnculo"/>
            <w:rFonts w:ascii="Arial" w:hAnsi="Arial" w:cs="Arial"/>
            <w:b/>
            <w:noProof/>
          </w:rPr>
          <w:t>7.4.</w:t>
        </w:r>
        <w:r>
          <w:rPr>
            <w:rFonts w:eastAsia="Times New Roman"/>
            <w:noProof/>
            <w:lang w:eastAsia="es-EC"/>
          </w:rPr>
          <w:tab/>
        </w:r>
        <w:r w:rsidRPr="00F61D19">
          <w:rPr>
            <w:rStyle w:val="Hipervnculo"/>
            <w:rFonts w:ascii="Arial" w:hAnsi="Arial" w:cs="Arial"/>
            <w:b/>
            <w:noProof/>
          </w:rPr>
          <w:t>Análisis de Costos</w:t>
        </w:r>
        <w:r>
          <w:rPr>
            <w:noProof/>
            <w:webHidden/>
          </w:rPr>
          <w:tab/>
        </w:r>
        <w:r>
          <w:rPr>
            <w:noProof/>
            <w:webHidden/>
          </w:rPr>
          <w:fldChar w:fldCharType="begin"/>
        </w:r>
        <w:r>
          <w:rPr>
            <w:noProof/>
            <w:webHidden/>
          </w:rPr>
          <w:instrText xml:space="preserve"> PAGEREF _Toc282169218 \h </w:instrText>
        </w:r>
        <w:r>
          <w:rPr>
            <w:noProof/>
            <w:webHidden/>
          </w:rPr>
        </w:r>
        <w:r>
          <w:rPr>
            <w:noProof/>
            <w:webHidden/>
          </w:rPr>
          <w:fldChar w:fldCharType="separate"/>
        </w:r>
        <w:r w:rsidR="00213F56">
          <w:rPr>
            <w:noProof/>
            <w:webHidden/>
          </w:rPr>
          <w:t>75</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219" w:history="1">
        <w:r w:rsidRPr="00F61D19">
          <w:rPr>
            <w:rStyle w:val="Hipervnculo"/>
            <w:rFonts w:ascii="Arial" w:hAnsi="Arial" w:cs="Arial"/>
            <w:b/>
            <w:noProof/>
          </w:rPr>
          <w:t>7.4.1.</w:t>
        </w:r>
        <w:r>
          <w:rPr>
            <w:rFonts w:eastAsia="Times New Roman"/>
            <w:noProof/>
            <w:lang w:eastAsia="es-EC"/>
          </w:rPr>
          <w:tab/>
        </w:r>
        <w:r w:rsidRPr="00F61D19">
          <w:rPr>
            <w:rStyle w:val="Hipervnculo"/>
            <w:rFonts w:ascii="Arial" w:hAnsi="Arial" w:cs="Arial"/>
            <w:b/>
            <w:noProof/>
          </w:rPr>
          <w:t>Costos Variables</w:t>
        </w:r>
        <w:r>
          <w:rPr>
            <w:noProof/>
            <w:webHidden/>
          </w:rPr>
          <w:tab/>
        </w:r>
        <w:r>
          <w:rPr>
            <w:noProof/>
            <w:webHidden/>
          </w:rPr>
          <w:fldChar w:fldCharType="begin"/>
        </w:r>
        <w:r>
          <w:rPr>
            <w:noProof/>
            <w:webHidden/>
          </w:rPr>
          <w:instrText xml:space="preserve"> PAGEREF _Toc282169219 \h </w:instrText>
        </w:r>
        <w:r>
          <w:rPr>
            <w:noProof/>
            <w:webHidden/>
          </w:rPr>
        </w:r>
        <w:r>
          <w:rPr>
            <w:noProof/>
            <w:webHidden/>
          </w:rPr>
          <w:fldChar w:fldCharType="separate"/>
        </w:r>
        <w:r w:rsidR="00213F56">
          <w:rPr>
            <w:noProof/>
            <w:webHidden/>
          </w:rPr>
          <w:t>75</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220" w:history="1">
        <w:r w:rsidRPr="00F61D19">
          <w:rPr>
            <w:rStyle w:val="Hipervnculo"/>
            <w:rFonts w:ascii="Arial" w:hAnsi="Arial" w:cs="Arial"/>
            <w:b/>
            <w:noProof/>
          </w:rPr>
          <w:t>7.4.2.</w:t>
        </w:r>
        <w:r>
          <w:rPr>
            <w:rFonts w:eastAsia="Times New Roman"/>
            <w:noProof/>
            <w:lang w:eastAsia="es-EC"/>
          </w:rPr>
          <w:tab/>
        </w:r>
        <w:r w:rsidRPr="00F61D19">
          <w:rPr>
            <w:rStyle w:val="Hipervnculo"/>
            <w:rFonts w:ascii="Arial" w:hAnsi="Arial" w:cs="Arial"/>
            <w:b/>
            <w:noProof/>
          </w:rPr>
          <w:t>Costos Fijos</w:t>
        </w:r>
        <w:r>
          <w:rPr>
            <w:noProof/>
            <w:webHidden/>
          </w:rPr>
          <w:tab/>
        </w:r>
        <w:r>
          <w:rPr>
            <w:noProof/>
            <w:webHidden/>
          </w:rPr>
          <w:fldChar w:fldCharType="begin"/>
        </w:r>
        <w:r>
          <w:rPr>
            <w:noProof/>
            <w:webHidden/>
          </w:rPr>
          <w:instrText xml:space="preserve"> PAGEREF _Toc282169220 \h </w:instrText>
        </w:r>
        <w:r>
          <w:rPr>
            <w:noProof/>
            <w:webHidden/>
          </w:rPr>
        </w:r>
        <w:r>
          <w:rPr>
            <w:noProof/>
            <w:webHidden/>
          </w:rPr>
          <w:fldChar w:fldCharType="separate"/>
        </w:r>
        <w:r w:rsidR="00213F56">
          <w:rPr>
            <w:noProof/>
            <w:webHidden/>
          </w:rPr>
          <w:t>76</w:t>
        </w:r>
        <w:r>
          <w:rPr>
            <w:noProof/>
            <w:webHidden/>
          </w:rPr>
          <w:fldChar w:fldCharType="end"/>
        </w:r>
      </w:hyperlink>
    </w:p>
    <w:p w:rsidR="00A06E85" w:rsidRDefault="00A06E85" w:rsidP="00946BF8">
      <w:pPr>
        <w:pStyle w:val="TDC3"/>
        <w:tabs>
          <w:tab w:val="left" w:pos="1540"/>
          <w:tab w:val="right" w:leader="hyphen" w:pos="8261"/>
        </w:tabs>
        <w:spacing w:line="360" w:lineRule="auto"/>
        <w:rPr>
          <w:rFonts w:eastAsia="Times New Roman"/>
          <w:noProof/>
          <w:lang w:eastAsia="es-EC"/>
        </w:rPr>
      </w:pPr>
      <w:hyperlink w:anchor="_Toc282169221" w:history="1">
        <w:r w:rsidRPr="00F61D19">
          <w:rPr>
            <w:rStyle w:val="Hipervnculo"/>
            <w:rFonts w:ascii="Arial" w:hAnsi="Arial" w:cs="Arial"/>
            <w:b/>
            <w:noProof/>
          </w:rPr>
          <w:t>7.4.2.1.</w:t>
        </w:r>
        <w:r>
          <w:rPr>
            <w:rFonts w:eastAsia="Times New Roman"/>
            <w:noProof/>
            <w:lang w:eastAsia="es-EC"/>
          </w:rPr>
          <w:tab/>
        </w:r>
        <w:r w:rsidRPr="00F61D19">
          <w:rPr>
            <w:rStyle w:val="Hipervnculo"/>
            <w:rFonts w:ascii="Arial" w:hAnsi="Arial" w:cs="Arial"/>
            <w:b/>
            <w:noProof/>
          </w:rPr>
          <w:t>Gastos Administrativos</w:t>
        </w:r>
        <w:r>
          <w:rPr>
            <w:noProof/>
            <w:webHidden/>
          </w:rPr>
          <w:tab/>
        </w:r>
        <w:r>
          <w:rPr>
            <w:noProof/>
            <w:webHidden/>
          </w:rPr>
          <w:fldChar w:fldCharType="begin"/>
        </w:r>
        <w:r>
          <w:rPr>
            <w:noProof/>
            <w:webHidden/>
          </w:rPr>
          <w:instrText xml:space="preserve"> PAGEREF _Toc282169221 \h </w:instrText>
        </w:r>
        <w:r>
          <w:rPr>
            <w:noProof/>
            <w:webHidden/>
          </w:rPr>
        </w:r>
        <w:r>
          <w:rPr>
            <w:noProof/>
            <w:webHidden/>
          </w:rPr>
          <w:fldChar w:fldCharType="separate"/>
        </w:r>
        <w:r w:rsidR="00213F56">
          <w:rPr>
            <w:noProof/>
            <w:webHidden/>
          </w:rPr>
          <w:t>76</w:t>
        </w:r>
        <w:r>
          <w:rPr>
            <w:noProof/>
            <w:webHidden/>
          </w:rPr>
          <w:fldChar w:fldCharType="end"/>
        </w:r>
      </w:hyperlink>
    </w:p>
    <w:p w:rsidR="00A06E85" w:rsidRDefault="00A06E85" w:rsidP="00946BF8">
      <w:pPr>
        <w:pStyle w:val="TDC3"/>
        <w:tabs>
          <w:tab w:val="left" w:pos="1540"/>
          <w:tab w:val="right" w:leader="hyphen" w:pos="8261"/>
        </w:tabs>
        <w:spacing w:line="360" w:lineRule="auto"/>
        <w:rPr>
          <w:rFonts w:eastAsia="Times New Roman"/>
          <w:noProof/>
          <w:lang w:eastAsia="es-EC"/>
        </w:rPr>
      </w:pPr>
      <w:hyperlink w:anchor="_Toc282169222" w:history="1">
        <w:r w:rsidRPr="00F61D19">
          <w:rPr>
            <w:rStyle w:val="Hipervnculo"/>
            <w:rFonts w:ascii="Arial" w:hAnsi="Arial" w:cs="Arial"/>
            <w:b/>
            <w:noProof/>
          </w:rPr>
          <w:t>7.4.2.2.</w:t>
        </w:r>
        <w:r>
          <w:rPr>
            <w:rFonts w:eastAsia="Times New Roman"/>
            <w:noProof/>
            <w:lang w:eastAsia="es-EC"/>
          </w:rPr>
          <w:tab/>
        </w:r>
        <w:r w:rsidRPr="00F61D19">
          <w:rPr>
            <w:rStyle w:val="Hipervnculo"/>
            <w:rFonts w:ascii="Arial" w:hAnsi="Arial" w:cs="Arial"/>
            <w:b/>
            <w:noProof/>
          </w:rPr>
          <w:t>Gastos Asesoría Fiduciaria</w:t>
        </w:r>
        <w:r>
          <w:rPr>
            <w:noProof/>
            <w:webHidden/>
          </w:rPr>
          <w:tab/>
        </w:r>
        <w:r>
          <w:rPr>
            <w:noProof/>
            <w:webHidden/>
          </w:rPr>
          <w:fldChar w:fldCharType="begin"/>
        </w:r>
        <w:r>
          <w:rPr>
            <w:noProof/>
            <w:webHidden/>
          </w:rPr>
          <w:instrText xml:space="preserve"> PAGEREF _Toc282169222 \h </w:instrText>
        </w:r>
        <w:r>
          <w:rPr>
            <w:noProof/>
            <w:webHidden/>
          </w:rPr>
        </w:r>
        <w:r>
          <w:rPr>
            <w:noProof/>
            <w:webHidden/>
          </w:rPr>
          <w:fldChar w:fldCharType="separate"/>
        </w:r>
        <w:r w:rsidR="00213F56">
          <w:rPr>
            <w:noProof/>
            <w:webHidden/>
          </w:rPr>
          <w:t>77</w:t>
        </w:r>
        <w:r>
          <w:rPr>
            <w:noProof/>
            <w:webHidden/>
          </w:rPr>
          <w:fldChar w:fldCharType="end"/>
        </w:r>
      </w:hyperlink>
    </w:p>
    <w:p w:rsidR="00A06E85" w:rsidRDefault="00A06E85" w:rsidP="00946BF8">
      <w:pPr>
        <w:pStyle w:val="TDC3"/>
        <w:tabs>
          <w:tab w:val="left" w:pos="1540"/>
          <w:tab w:val="right" w:leader="hyphen" w:pos="8261"/>
        </w:tabs>
        <w:spacing w:line="360" w:lineRule="auto"/>
        <w:rPr>
          <w:rFonts w:eastAsia="Times New Roman"/>
          <w:noProof/>
          <w:lang w:eastAsia="es-EC"/>
        </w:rPr>
      </w:pPr>
      <w:hyperlink w:anchor="_Toc282169223" w:history="1">
        <w:r w:rsidRPr="00F61D19">
          <w:rPr>
            <w:rStyle w:val="Hipervnculo"/>
            <w:rFonts w:ascii="Arial" w:hAnsi="Arial" w:cs="Arial"/>
            <w:b/>
            <w:noProof/>
          </w:rPr>
          <w:t>7.4.2.3.</w:t>
        </w:r>
        <w:r>
          <w:rPr>
            <w:rFonts w:eastAsia="Times New Roman"/>
            <w:noProof/>
            <w:lang w:eastAsia="es-EC"/>
          </w:rPr>
          <w:tab/>
        </w:r>
        <w:r w:rsidRPr="00F61D19">
          <w:rPr>
            <w:rStyle w:val="Hipervnculo"/>
            <w:rFonts w:ascii="Arial" w:hAnsi="Arial" w:cs="Arial"/>
            <w:b/>
            <w:noProof/>
          </w:rPr>
          <w:t>Gastos Operativos</w:t>
        </w:r>
        <w:r>
          <w:rPr>
            <w:noProof/>
            <w:webHidden/>
          </w:rPr>
          <w:tab/>
        </w:r>
        <w:r>
          <w:rPr>
            <w:noProof/>
            <w:webHidden/>
          </w:rPr>
          <w:fldChar w:fldCharType="begin"/>
        </w:r>
        <w:r>
          <w:rPr>
            <w:noProof/>
            <w:webHidden/>
          </w:rPr>
          <w:instrText xml:space="preserve"> PAGEREF _Toc282169223 \h </w:instrText>
        </w:r>
        <w:r>
          <w:rPr>
            <w:noProof/>
            <w:webHidden/>
          </w:rPr>
        </w:r>
        <w:r>
          <w:rPr>
            <w:noProof/>
            <w:webHidden/>
          </w:rPr>
          <w:fldChar w:fldCharType="separate"/>
        </w:r>
        <w:r w:rsidR="00213F56">
          <w:rPr>
            <w:noProof/>
            <w:webHidden/>
          </w:rPr>
          <w:t>77</w:t>
        </w:r>
        <w:r>
          <w:rPr>
            <w:noProof/>
            <w:webHidden/>
          </w:rPr>
          <w:fldChar w:fldCharType="end"/>
        </w:r>
      </w:hyperlink>
    </w:p>
    <w:p w:rsidR="00A06E85" w:rsidRDefault="00A06E85" w:rsidP="00946BF8">
      <w:pPr>
        <w:pStyle w:val="TDC3"/>
        <w:tabs>
          <w:tab w:val="left" w:pos="1100"/>
          <w:tab w:val="right" w:leader="hyphen" w:pos="8261"/>
        </w:tabs>
        <w:spacing w:line="360" w:lineRule="auto"/>
        <w:rPr>
          <w:rFonts w:eastAsia="Times New Roman"/>
          <w:noProof/>
          <w:lang w:eastAsia="es-EC"/>
        </w:rPr>
      </w:pPr>
      <w:hyperlink w:anchor="_Toc282169224" w:history="1">
        <w:r w:rsidRPr="00F61D19">
          <w:rPr>
            <w:rStyle w:val="Hipervnculo"/>
            <w:rFonts w:ascii="Arial" w:hAnsi="Arial" w:cs="Arial"/>
            <w:b/>
            <w:noProof/>
          </w:rPr>
          <w:t>7.5.</w:t>
        </w:r>
        <w:r>
          <w:rPr>
            <w:rFonts w:eastAsia="Times New Roman"/>
            <w:noProof/>
            <w:lang w:eastAsia="es-EC"/>
          </w:rPr>
          <w:tab/>
        </w:r>
        <w:r w:rsidRPr="00F61D19">
          <w:rPr>
            <w:rStyle w:val="Hipervnculo"/>
            <w:rFonts w:ascii="Arial" w:hAnsi="Arial" w:cs="Arial"/>
            <w:b/>
            <w:noProof/>
          </w:rPr>
          <w:t>Determinación de Capital de Trabajo</w:t>
        </w:r>
        <w:r>
          <w:rPr>
            <w:noProof/>
            <w:webHidden/>
          </w:rPr>
          <w:tab/>
        </w:r>
        <w:r>
          <w:rPr>
            <w:noProof/>
            <w:webHidden/>
          </w:rPr>
          <w:fldChar w:fldCharType="begin"/>
        </w:r>
        <w:r>
          <w:rPr>
            <w:noProof/>
            <w:webHidden/>
          </w:rPr>
          <w:instrText xml:space="preserve"> PAGEREF _Toc282169224 \h </w:instrText>
        </w:r>
        <w:r>
          <w:rPr>
            <w:noProof/>
            <w:webHidden/>
          </w:rPr>
        </w:r>
        <w:r>
          <w:rPr>
            <w:noProof/>
            <w:webHidden/>
          </w:rPr>
          <w:fldChar w:fldCharType="separate"/>
        </w:r>
        <w:r w:rsidR="00213F56">
          <w:rPr>
            <w:noProof/>
            <w:webHidden/>
          </w:rPr>
          <w:t>78</w:t>
        </w:r>
        <w:r>
          <w:rPr>
            <w:noProof/>
            <w:webHidden/>
          </w:rPr>
          <w:fldChar w:fldCharType="end"/>
        </w:r>
      </w:hyperlink>
    </w:p>
    <w:p w:rsidR="00A06E85" w:rsidRDefault="00A06E85" w:rsidP="00946BF8">
      <w:pPr>
        <w:pStyle w:val="TDC3"/>
        <w:tabs>
          <w:tab w:val="left" w:pos="1100"/>
          <w:tab w:val="right" w:leader="hyphen" w:pos="8261"/>
        </w:tabs>
        <w:spacing w:line="360" w:lineRule="auto"/>
        <w:rPr>
          <w:rFonts w:eastAsia="Times New Roman"/>
          <w:noProof/>
          <w:lang w:eastAsia="es-EC"/>
        </w:rPr>
      </w:pPr>
      <w:hyperlink w:anchor="_Toc282169225" w:history="1">
        <w:r w:rsidRPr="00F61D19">
          <w:rPr>
            <w:rStyle w:val="Hipervnculo"/>
            <w:rFonts w:ascii="Arial" w:hAnsi="Arial" w:cs="Arial"/>
            <w:b/>
            <w:noProof/>
          </w:rPr>
          <w:t>7.6.</w:t>
        </w:r>
        <w:r>
          <w:rPr>
            <w:rFonts w:eastAsia="Times New Roman"/>
            <w:noProof/>
            <w:lang w:eastAsia="es-EC"/>
          </w:rPr>
          <w:tab/>
        </w:r>
        <w:r w:rsidRPr="00F61D19">
          <w:rPr>
            <w:rStyle w:val="Hipervnculo"/>
            <w:rFonts w:ascii="Arial" w:hAnsi="Arial" w:cs="Arial"/>
            <w:b/>
            <w:noProof/>
          </w:rPr>
          <w:t>Determinación de Ingresos</w:t>
        </w:r>
        <w:r>
          <w:rPr>
            <w:noProof/>
            <w:webHidden/>
          </w:rPr>
          <w:tab/>
        </w:r>
        <w:r>
          <w:rPr>
            <w:noProof/>
            <w:webHidden/>
          </w:rPr>
          <w:fldChar w:fldCharType="begin"/>
        </w:r>
        <w:r>
          <w:rPr>
            <w:noProof/>
            <w:webHidden/>
          </w:rPr>
          <w:instrText xml:space="preserve"> PAGEREF _Toc282169225 \h </w:instrText>
        </w:r>
        <w:r>
          <w:rPr>
            <w:noProof/>
            <w:webHidden/>
          </w:rPr>
        </w:r>
        <w:r>
          <w:rPr>
            <w:noProof/>
            <w:webHidden/>
          </w:rPr>
          <w:fldChar w:fldCharType="separate"/>
        </w:r>
        <w:r w:rsidR="00213F56">
          <w:rPr>
            <w:noProof/>
            <w:webHidden/>
          </w:rPr>
          <w:t>79</w:t>
        </w:r>
        <w:r>
          <w:rPr>
            <w:noProof/>
            <w:webHidden/>
          </w:rPr>
          <w:fldChar w:fldCharType="end"/>
        </w:r>
      </w:hyperlink>
    </w:p>
    <w:p w:rsidR="00A06E85" w:rsidRDefault="00A06E85" w:rsidP="00946BF8">
      <w:pPr>
        <w:pStyle w:val="TDC3"/>
        <w:tabs>
          <w:tab w:val="left" w:pos="1100"/>
          <w:tab w:val="right" w:leader="hyphen" w:pos="8261"/>
        </w:tabs>
        <w:spacing w:line="360" w:lineRule="auto"/>
        <w:rPr>
          <w:rFonts w:eastAsia="Times New Roman"/>
          <w:noProof/>
          <w:lang w:eastAsia="es-EC"/>
        </w:rPr>
      </w:pPr>
      <w:hyperlink w:anchor="_Toc282169226" w:history="1">
        <w:r w:rsidRPr="00F61D19">
          <w:rPr>
            <w:rStyle w:val="Hipervnculo"/>
            <w:rFonts w:ascii="Arial" w:hAnsi="Arial" w:cs="Arial"/>
            <w:b/>
            <w:noProof/>
          </w:rPr>
          <w:t>7.7.</w:t>
        </w:r>
        <w:r>
          <w:rPr>
            <w:rFonts w:eastAsia="Times New Roman"/>
            <w:noProof/>
            <w:lang w:eastAsia="es-EC"/>
          </w:rPr>
          <w:tab/>
        </w:r>
        <w:r w:rsidRPr="00F61D19">
          <w:rPr>
            <w:rStyle w:val="Hipervnculo"/>
            <w:rFonts w:ascii="Arial" w:hAnsi="Arial" w:cs="Arial"/>
            <w:b/>
            <w:noProof/>
          </w:rPr>
          <w:t>Análisis de Punto de Equilibrio</w:t>
        </w:r>
        <w:r>
          <w:rPr>
            <w:noProof/>
            <w:webHidden/>
          </w:rPr>
          <w:tab/>
        </w:r>
        <w:r>
          <w:rPr>
            <w:noProof/>
            <w:webHidden/>
          </w:rPr>
          <w:fldChar w:fldCharType="begin"/>
        </w:r>
        <w:r>
          <w:rPr>
            <w:noProof/>
            <w:webHidden/>
          </w:rPr>
          <w:instrText xml:space="preserve"> PAGEREF _Toc282169226 \h </w:instrText>
        </w:r>
        <w:r>
          <w:rPr>
            <w:noProof/>
            <w:webHidden/>
          </w:rPr>
        </w:r>
        <w:r>
          <w:rPr>
            <w:noProof/>
            <w:webHidden/>
          </w:rPr>
          <w:fldChar w:fldCharType="separate"/>
        </w:r>
        <w:r w:rsidR="00213F56">
          <w:rPr>
            <w:noProof/>
            <w:webHidden/>
          </w:rPr>
          <w:t>79</w:t>
        </w:r>
        <w:r>
          <w:rPr>
            <w:noProof/>
            <w:webHidden/>
          </w:rPr>
          <w:fldChar w:fldCharType="end"/>
        </w:r>
      </w:hyperlink>
    </w:p>
    <w:p w:rsidR="00A06E85" w:rsidRDefault="00A06E85" w:rsidP="00946BF8">
      <w:pPr>
        <w:pStyle w:val="TDC3"/>
        <w:tabs>
          <w:tab w:val="left" w:pos="1100"/>
          <w:tab w:val="right" w:leader="hyphen" w:pos="8261"/>
        </w:tabs>
        <w:spacing w:line="360" w:lineRule="auto"/>
        <w:rPr>
          <w:rFonts w:eastAsia="Times New Roman"/>
          <w:noProof/>
          <w:lang w:eastAsia="es-EC"/>
        </w:rPr>
      </w:pPr>
      <w:hyperlink w:anchor="_Toc282169227" w:history="1">
        <w:r w:rsidRPr="00F61D19">
          <w:rPr>
            <w:rStyle w:val="Hipervnculo"/>
            <w:rFonts w:ascii="Arial" w:hAnsi="Arial" w:cs="Arial"/>
            <w:b/>
            <w:noProof/>
          </w:rPr>
          <w:t>7.8.</w:t>
        </w:r>
        <w:r>
          <w:rPr>
            <w:rFonts w:eastAsia="Times New Roman"/>
            <w:noProof/>
            <w:lang w:eastAsia="es-EC"/>
          </w:rPr>
          <w:tab/>
        </w:r>
        <w:r w:rsidRPr="00F61D19">
          <w:rPr>
            <w:rStyle w:val="Hipervnculo"/>
            <w:rFonts w:ascii="Arial" w:hAnsi="Arial" w:cs="Arial"/>
            <w:b/>
            <w:noProof/>
          </w:rPr>
          <w:t>Flujo  Proyectado de Ventas</w:t>
        </w:r>
        <w:r>
          <w:rPr>
            <w:noProof/>
            <w:webHidden/>
          </w:rPr>
          <w:tab/>
        </w:r>
        <w:r>
          <w:rPr>
            <w:noProof/>
            <w:webHidden/>
          </w:rPr>
          <w:fldChar w:fldCharType="begin"/>
        </w:r>
        <w:r>
          <w:rPr>
            <w:noProof/>
            <w:webHidden/>
          </w:rPr>
          <w:instrText xml:space="preserve"> PAGEREF _Toc282169227 \h </w:instrText>
        </w:r>
        <w:r>
          <w:rPr>
            <w:noProof/>
            <w:webHidden/>
          </w:rPr>
        </w:r>
        <w:r>
          <w:rPr>
            <w:noProof/>
            <w:webHidden/>
          </w:rPr>
          <w:fldChar w:fldCharType="separate"/>
        </w:r>
        <w:r w:rsidR="00213F56">
          <w:rPr>
            <w:noProof/>
            <w:webHidden/>
          </w:rPr>
          <w:t>80</w:t>
        </w:r>
        <w:r>
          <w:rPr>
            <w:noProof/>
            <w:webHidden/>
          </w:rPr>
          <w:fldChar w:fldCharType="end"/>
        </w:r>
      </w:hyperlink>
    </w:p>
    <w:p w:rsidR="00A06E85" w:rsidRDefault="00A06E85" w:rsidP="00946BF8">
      <w:pPr>
        <w:pStyle w:val="TDC3"/>
        <w:tabs>
          <w:tab w:val="left" w:pos="1100"/>
          <w:tab w:val="right" w:leader="hyphen" w:pos="8261"/>
        </w:tabs>
        <w:spacing w:line="360" w:lineRule="auto"/>
        <w:rPr>
          <w:rFonts w:eastAsia="Times New Roman"/>
          <w:noProof/>
          <w:lang w:eastAsia="es-EC"/>
        </w:rPr>
      </w:pPr>
      <w:hyperlink w:anchor="_Toc282169228" w:history="1">
        <w:r w:rsidRPr="00F61D19">
          <w:rPr>
            <w:rStyle w:val="Hipervnculo"/>
            <w:rFonts w:ascii="Arial" w:hAnsi="Arial" w:cs="Arial"/>
            <w:b/>
            <w:noProof/>
          </w:rPr>
          <w:t>7.9.</w:t>
        </w:r>
        <w:r>
          <w:rPr>
            <w:rFonts w:eastAsia="Times New Roman"/>
            <w:noProof/>
            <w:lang w:eastAsia="es-EC"/>
          </w:rPr>
          <w:tab/>
        </w:r>
        <w:r w:rsidRPr="00F61D19">
          <w:rPr>
            <w:rStyle w:val="Hipervnculo"/>
            <w:rFonts w:ascii="Arial" w:hAnsi="Arial" w:cs="Arial"/>
            <w:b/>
            <w:noProof/>
          </w:rPr>
          <w:t>Flujo de Caja Proyectado</w:t>
        </w:r>
        <w:r>
          <w:rPr>
            <w:noProof/>
            <w:webHidden/>
          </w:rPr>
          <w:tab/>
        </w:r>
        <w:r>
          <w:rPr>
            <w:noProof/>
            <w:webHidden/>
          </w:rPr>
          <w:fldChar w:fldCharType="begin"/>
        </w:r>
        <w:r>
          <w:rPr>
            <w:noProof/>
            <w:webHidden/>
          </w:rPr>
          <w:instrText xml:space="preserve"> PAGEREF _Toc282169228 \h </w:instrText>
        </w:r>
        <w:r>
          <w:rPr>
            <w:noProof/>
            <w:webHidden/>
          </w:rPr>
        </w:r>
        <w:r>
          <w:rPr>
            <w:noProof/>
            <w:webHidden/>
          </w:rPr>
          <w:fldChar w:fldCharType="separate"/>
        </w:r>
        <w:r w:rsidR="00213F56">
          <w:rPr>
            <w:noProof/>
            <w:webHidden/>
          </w:rPr>
          <w:t>80</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229" w:history="1">
        <w:r w:rsidRPr="00F61D19">
          <w:rPr>
            <w:rStyle w:val="Hipervnculo"/>
            <w:rFonts w:ascii="Arial" w:hAnsi="Arial" w:cs="Arial"/>
            <w:b/>
            <w:noProof/>
          </w:rPr>
          <w:t>7.10.</w:t>
        </w:r>
        <w:r>
          <w:rPr>
            <w:rFonts w:eastAsia="Times New Roman"/>
            <w:noProof/>
            <w:lang w:eastAsia="es-EC"/>
          </w:rPr>
          <w:tab/>
        </w:r>
        <w:r w:rsidRPr="00F61D19">
          <w:rPr>
            <w:rStyle w:val="Hipervnculo"/>
            <w:rFonts w:ascii="Arial" w:hAnsi="Arial" w:cs="Arial"/>
            <w:b/>
            <w:noProof/>
          </w:rPr>
          <w:t>Razones Financieras</w:t>
        </w:r>
        <w:r>
          <w:rPr>
            <w:noProof/>
            <w:webHidden/>
          </w:rPr>
          <w:tab/>
        </w:r>
        <w:r>
          <w:rPr>
            <w:noProof/>
            <w:webHidden/>
          </w:rPr>
          <w:fldChar w:fldCharType="begin"/>
        </w:r>
        <w:r>
          <w:rPr>
            <w:noProof/>
            <w:webHidden/>
          </w:rPr>
          <w:instrText xml:space="preserve"> PAGEREF _Toc282169229 \h </w:instrText>
        </w:r>
        <w:r>
          <w:rPr>
            <w:noProof/>
            <w:webHidden/>
          </w:rPr>
        </w:r>
        <w:r>
          <w:rPr>
            <w:noProof/>
            <w:webHidden/>
          </w:rPr>
          <w:fldChar w:fldCharType="separate"/>
        </w:r>
        <w:r w:rsidR="00213F56">
          <w:rPr>
            <w:noProof/>
            <w:webHidden/>
          </w:rPr>
          <w:t>81</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230" w:history="1">
        <w:r w:rsidRPr="00F61D19">
          <w:rPr>
            <w:rStyle w:val="Hipervnculo"/>
            <w:rFonts w:ascii="Arial" w:hAnsi="Arial" w:cs="Arial"/>
            <w:b/>
            <w:noProof/>
          </w:rPr>
          <w:t>7.11.</w:t>
        </w:r>
        <w:r>
          <w:rPr>
            <w:rFonts w:eastAsia="Times New Roman"/>
            <w:noProof/>
            <w:lang w:eastAsia="es-EC"/>
          </w:rPr>
          <w:tab/>
        </w:r>
        <w:r w:rsidRPr="00F61D19">
          <w:rPr>
            <w:rStyle w:val="Hipervnculo"/>
            <w:rFonts w:ascii="Arial" w:hAnsi="Arial" w:cs="Arial"/>
            <w:b/>
            <w:noProof/>
          </w:rPr>
          <w:t>Indicadores Financieros</w:t>
        </w:r>
        <w:r>
          <w:rPr>
            <w:noProof/>
            <w:webHidden/>
          </w:rPr>
          <w:tab/>
        </w:r>
        <w:r>
          <w:rPr>
            <w:noProof/>
            <w:webHidden/>
          </w:rPr>
          <w:fldChar w:fldCharType="begin"/>
        </w:r>
        <w:r>
          <w:rPr>
            <w:noProof/>
            <w:webHidden/>
          </w:rPr>
          <w:instrText xml:space="preserve"> PAGEREF _Toc282169230 \h </w:instrText>
        </w:r>
        <w:r>
          <w:rPr>
            <w:noProof/>
            <w:webHidden/>
          </w:rPr>
        </w:r>
        <w:r>
          <w:rPr>
            <w:noProof/>
            <w:webHidden/>
          </w:rPr>
          <w:fldChar w:fldCharType="separate"/>
        </w:r>
        <w:r w:rsidR="00213F56">
          <w:rPr>
            <w:noProof/>
            <w:webHidden/>
          </w:rPr>
          <w:t>84</w:t>
        </w:r>
        <w:r>
          <w:rPr>
            <w:noProof/>
            <w:webHidden/>
          </w:rPr>
          <w:fldChar w:fldCharType="end"/>
        </w:r>
      </w:hyperlink>
    </w:p>
    <w:p w:rsidR="00A06E85" w:rsidRDefault="00A06E85" w:rsidP="00946BF8">
      <w:pPr>
        <w:pStyle w:val="TDC3"/>
        <w:tabs>
          <w:tab w:val="left" w:pos="1540"/>
          <w:tab w:val="right" w:leader="hyphen" w:pos="8261"/>
        </w:tabs>
        <w:spacing w:line="360" w:lineRule="auto"/>
        <w:rPr>
          <w:rFonts w:eastAsia="Times New Roman"/>
          <w:noProof/>
          <w:lang w:eastAsia="es-EC"/>
        </w:rPr>
      </w:pPr>
      <w:hyperlink w:anchor="_Toc282169231" w:history="1">
        <w:r w:rsidRPr="00F61D19">
          <w:rPr>
            <w:rStyle w:val="Hipervnculo"/>
            <w:rFonts w:ascii="Arial" w:hAnsi="Arial" w:cs="Arial"/>
            <w:b/>
            <w:noProof/>
          </w:rPr>
          <w:t>7.11.1.</w:t>
        </w:r>
        <w:r>
          <w:rPr>
            <w:rFonts w:eastAsia="Times New Roman"/>
            <w:noProof/>
            <w:lang w:eastAsia="es-EC"/>
          </w:rPr>
          <w:tab/>
        </w:r>
        <w:r w:rsidRPr="00F61D19">
          <w:rPr>
            <w:rStyle w:val="Hipervnculo"/>
            <w:rFonts w:ascii="Arial" w:hAnsi="Arial" w:cs="Arial"/>
            <w:b/>
            <w:noProof/>
          </w:rPr>
          <w:t>VAN</w:t>
        </w:r>
        <w:r>
          <w:rPr>
            <w:noProof/>
            <w:webHidden/>
          </w:rPr>
          <w:tab/>
        </w:r>
        <w:r>
          <w:rPr>
            <w:noProof/>
            <w:webHidden/>
          </w:rPr>
          <w:fldChar w:fldCharType="begin"/>
        </w:r>
        <w:r>
          <w:rPr>
            <w:noProof/>
            <w:webHidden/>
          </w:rPr>
          <w:instrText xml:space="preserve"> PAGEREF _Toc282169231 \h </w:instrText>
        </w:r>
        <w:r>
          <w:rPr>
            <w:noProof/>
            <w:webHidden/>
          </w:rPr>
        </w:r>
        <w:r>
          <w:rPr>
            <w:noProof/>
            <w:webHidden/>
          </w:rPr>
          <w:fldChar w:fldCharType="separate"/>
        </w:r>
        <w:r w:rsidR="00213F56">
          <w:rPr>
            <w:noProof/>
            <w:webHidden/>
          </w:rPr>
          <w:t>84</w:t>
        </w:r>
        <w:r>
          <w:rPr>
            <w:noProof/>
            <w:webHidden/>
          </w:rPr>
          <w:fldChar w:fldCharType="end"/>
        </w:r>
      </w:hyperlink>
    </w:p>
    <w:p w:rsidR="00A06E85" w:rsidRDefault="00A06E85" w:rsidP="00946BF8">
      <w:pPr>
        <w:pStyle w:val="TDC3"/>
        <w:tabs>
          <w:tab w:val="left" w:pos="1540"/>
          <w:tab w:val="right" w:leader="hyphen" w:pos="8261"/>
        </w:tabs>
        <w:spacing w:line="360" w:lineRule="auto"/>
        <w:rPr>
          <w:rFonts w:eastAsia="Times New Roman"/>
          <w:noProof/>
          <w:lang w:eastAsia="es-EC"/>
        </w:rPr>
      </w:pPr>
      <w:hyperlink w:anchor="_Toc282169232" w:history="1">
        <w:r w:rsidRPr="00F61D19">
          <w:rPr>
            <w:rStyle w:val="Hipervnculo"/>
            <w:rFonts w:ascii="Arial" w:hAnsi="Arial" w:cs="Arial"/>
            <w:b/>
            <w:noProof/>
            <w:lang w:val="es-ES"/>
          </w:rPr>
          <w:t>7.11.2.</w:t>
        </w:r>
        <w:r>
          <w:rPr>
            <w:rFonts w:eastAsia="Times New Roman"/>
            <w:noProof/>
            <w:lang w:eastAsia="es-EC"/>
          </w:rPr>
          <w:tab/>
        </w:r>
        <w:r w:rsidRPr="00F61D19">
          <w:rPr>
            <w:rStyle w:val="Hipervnculo"/>
            <w:rFonts w:ascii="Arial" w:hAnsi="Arial" w:cs="Arial"/>
            <w:b/>
            <w:noProof/>
            <w:lang w:val="es-ES"/>
          </w:rPr>
          <w:t>Tasa Interna de Retorno</w:t>
        </w:r>
        <w:r>
          <w:rPr>
            <w:noProof/>
            <w:webHidden/>
          </w:rPr>
          <w:tab/>
        </w:r>
        <w:r>
          <w:rPr>
            <w:noProof/>
            <w:webHidden/>
          </w:rPr>
          <w:fldChar w:fldCharType="begin"/>
        </w:r>
        <w:r>
          <w:rPr>
            <w:noProof/>
            <w:webHidden/>
          </w:rPr>
          <w:instrText xml:space="preserve"> PAGEREF _Toc282169232 \h </w:instrText>
        </w:r>
        <w:r>
          <w:rPr>
            <w:noProof/>
            <w:webHidden/>
          </w:rPr>
        </w:r>
        <w:r>
          <w:rPr>
            <w:noProof/>
            <w:webHidden/>
          </w:rPr>
          <w:fldChar w:fldCharType="separate"/>
        </w:r>
        <w:r w:rsidR="00213F56">
          <w:rPr>
            <w:noProof/>
            <w:webHidden/>
          </w:rPr>
          <w:t>84</w:t>
        </w:r>
        <w:r>
          <w:rPr>
            <w:noProof/>
            <w:webHidden/>
          </w:rPr>
          <w:fldChar w:fldCharType="end"/>
        </w:r>
      </w:hyperlink>
    </w:p>
    <w:p w:rsidR="00A06E85" w:rsidRDefault="00A06E85" w:rsidP="00946BF8">
      <w:pPr>
        <w:pStyle w:val="TDC3"/>
        <w:tabs>
          <w:tab w:val="left" w:pos="1540"/>
          <w:tab w:val="right" w:leader="hyphen" w:pos="8261"/>
        </w:tabs>
        <w:spacing w:line="360" w:lineRule="auto"/>
        <w:rPr>
          <w:rFonts w:eastAsia="Times New Roman"/>
          <w:noProof/>
          <w:lang w:eastAsia="es-EC"/>
        </w:rPr>
      </w:pPr>
      <w:hyperlink w:anchor="_Toc282169233" w:history="1">
        <w:r w:rsidRPr="00F61D19">
          <w:rPr>
            <w:rStyle w:val="Hipervnculo"/>
            <w:rFonts w:ascii="Arial" w:hAnsi="Arial" w:cs="Arial"/>
            <w:b/>
            <w:noProof/>
            <w:lang w:val="es-ES"/>
          </w:rPr>
          <w:t>7.11.3.</w:t>
        </w:r>
        <w:r>
          <w:rPr>
            <w:rFonts w:eastAsia="Times New Roman"/>
            <w:noProof/>
            <w:lang w:eastAsia="es-EC"/>
          </w:rPr>
          <w:tab/>
        </w:r>
        <w:r w:rsidRPr="00F61D19">
          <w:rPr>
            <w:rStyle w:val="Hipervnculo"/>
            <w:rFonts w:ascii="Arial" w:hAnsi="Arial" w:cs="Arial"/>
            <w:b/>
            <w:noProof/>
            <w:lang w:val="es-ES"/>
          </w:rPr>
          <w:t>Payback</w:t>
        </w:r>
        <w:r>
          <w:rPr>
            <w:noProof/>
            <w:webHidden/>
          </w:rPr>
          <w:tab/>
        </w:r>
        <w:r>
          <w:rPr>
            <w:noProof/>
            <w:webHidden/>
          </w:rPr>
          <w:fldChar w:fldCharType="begin"/>
        </w:r>
        <w:r>
          <w:rPr>
            <w:noProof/>
            <w:webHidden/>
          </w:rPr>
          <w:instrText xml:space="preserve"> PAGEREF _Toc282169233 \h </w:instrText>
        </w:r>
        <w:r>
          <w:rPr>
            <w:noProof/>
            <w:webHidden/>
          </w:rPr>
        </w:r>
        <w:r>
          <w:rPr>
            <w:noProof/>
            <w:webHidden/>
          </w:rPr>
          <w:fldChar w:fldCharType="separate"/>
        </w:r>
        <w:r w:rsidR="00213F56">
          <w:rPr>
            <w:noProof/>
            <w:webHidden/>
          </w:rPr>
          <w:t>84</w:t>
        </w:r>
        <w:r>
          <w:rPr>
            <w:noProof/>
            <w:webHidden/>
          </w:rPr>
          <w:fldChar w:fldCharType="end"/>
        </w:r>
      </w:hyperlink>
    </w:p>
    <w:p w:rsidR="00A06E85" w:rsidRDefault="00A06E85" w:rsidP="00946BF8">
      <w:pPr>
        <w:pStyle w:val="TDC3"/>
        <w:tabs>
          <w:tab w:val="left" w:pos="1320"/>
          <w:tab w:val="right" w:leader="hyphen" w:pos="8261"/>
        </w:tabs>
        <w:spacing w:line="360" w:lineRule="auto"/>
        <w:rPr>
          <w:rFonts w:eastAsia="Times New Roman"/>
          <w:noProof/>
          <w:lang w:eastAsia="es-EC"/>
        </w:rPr>
      </w:pPr>
      <w:hyperlink w:anchor="_Toc282169234" w:history="1">
        <w:r w:rsidRPr="00F61D19">
          <w:rPr>
            <w:rStyle w:val="Hipervnculo"/>
            <w:rFonts w:ascii="Arial" w:hAnsi="Arial" w:cs="Arial"/>
            <w:b/>
            <w:noProof/>
            <w:lang w:val="es-ES"/>
          </w:rPr>
          <w:t>7.12.</w:t>
        </w:r>
        <w:r>
          <w:rPr>
            <w:rFonts w:eastAsia="Times New Roman"/>
            <w:noProof/>
            <w:lang w:eastAsia="es-EC"/>
          </w:rPr>
          <w:tab/>
        </w:r>
        <w:r w:rsidRPr="00F61D19">
          <w:rPr>
            <w:rStyle w:val="Hipervnculo"/>
            <w:rFonts w:ascii="Arial" w:hAnsi="Arial" w:cs="Arial"/>
            <w:b/>
            <w:noProof/>
            <w:lang w:val="es-ES"/>
          </w:rPr>
          <w:t>Analisis de Sensibilidad</w:t>
        </w:r>
        <w:r>
          <w:rPr>
            <w:noProof/>
            <w:webHidden/>
          </w:rPr>
          <w:tab/>
        </w:r>
        <w:r>
          <w:rPr>
            <w:noProof/>
            <w:webHidden/>
          </w:rPr>
          <w:fldChar w:fldCharType="begin"/>
        </w:r>
        <w:r>
          <w:rPr>
            <w:noProof/>
            <w:webHidden/>
          </w:rPr>
          <w:instrText xml:space="preserve"> PAGEREF _Toc282169234 \h </w:instrText>
        </w:r>
        <w:r>
          <w:rPr>
            <w:noProof/>
            <w:webHidden/>
          </w:rPr>
        </w:r>
        <w:r>
          <w:rPr>
            <w:noProof/>
            <w:webHidden/>
          </w:rPr>
          <w:fldChar w:fldCharType="separate"/>
        </w:r>
        <w:r w:rsidR="00213F56">
          <w:rPr>
            <w:noProof/>
            <w:webHidden/>
          </w:rPr>
          <w:t>85</w:t>
        </w:r>
        <w:r>
          <w:rPr>
            <w:noProof/>
            <w:webHidden/>
          </w:rPr>
          <w:fldChar w:fldCharType="end"/>
        </w:r>
      </w:hyperlink>
    </w:p>
    <w:p w:rsidR="00A06E85" w:rsidRDefault="00A06E85" w:rsidP="00946BF8">
      <w:pPr>
        <w:pStyle w:val="TDC2"/>
        <w:tabs>
          <w:tab w:val="left" w:pos="1100"/>
          <w:tab w:val="right" w:leader="hyphen" w:pos="8261"/>
        </w:tabs>
        <w:spacing w:line="360" w:lineRule="auto"/>
        <w:rPr>
          <w:rFonts w:eastAsia="Times New Roman"/>
          <w:noProof/>
          <w:lang w:eastAsia="es-EC"/>
        </w:rPr>
      </w:pPr>
      <w:hyperlink w:anchor="_Toc282169235" w:history="1">
        <w:r w:rsidRPr="00F61D19">
          <w:rPr>
            <w:rStyle w:val="Hipervnculo"/>
            <w:rFonts w:ascii="Arial" w:hAnsi="Arial" w:cs="Arial"/>
            <w:b/>
            <w:noProof/>
          </w:rPr>
          <w:t>7.13.</w:t>
        </w:r>
        <w:r>
          <w:rPr>
            <w:rFonts w:eastAsia="Times New Roman"/>
            <w:noProof/>
            <w:lang w:eastAsia="es-EC"/>
          </w:rPr>
          <w:tab/>
        </w:r>
        <w:r w:rsidRPr="00F61D19">
          <w:rPr>
            <w:rStyle w:val="Hipervnculo"/>
            <w:rFonts w:ascii="Arial" w:hAnsi="Arial" w:cs="Arial"/>
            <w:b/>
            <w:noProof/>
          </w:rPr>
          <w:t>Balance Final  Proyectados</w:t>
        </w:r>
        <w:r>
          <w:rPr>
            <w:noProof/>
            <w:webHidden/>
          </w:rPr>
          <w:tab/>
        </w:r>
        <w:r>
          <w:rPr>
            <w:noProof/>
            <w:webHidden/>
          </w:rPr>
          <w:fldChar w:fldCharType="begin"/>
        </w:r>
        <w:r>
          <w:rPr>
            <w:noProof/>
            <w:webHidden/>
          </w:rPr>
          <w:instrText xml:space="preserve"> PAGEREF _Toc282169235 \h </w:instrText>
        </w:r>
        <w:r>
          <w:rPr>
            <w:noProof/>
            <w:webHidden/>
          </w:rPr>
        </w:r>
        <w:r>
          <w:rPr>
            <w:noProof/>
            <w:webHidden/>
          </w:rPr>
          <w:fldChar w:fldCharType="separate"/>
        </w:r>
        <w:r w:rsidR="00213F56">
          <w:rPr>
            <w:noProof/>
            <w:webHidden/>
          </w:rPr>
          <w:t>86</w:t>
        </w:r>
        <w:r>
          <w:rPr>
            <w:noProof/>
            <w:webHidden/>
          </w:rPr>
          <w:fldChar w:fldCharType="end"/>
        </w:r>
      </w:hyperlink>
    </w:p>
    <w:p w:rsidR="00A06E85" w:rsidRDefault="00A06E85" w:rsidP="00946BF8">
      <w:pPr>
        <w:pStyle w:val="TDC1"/>
        <w:tabs>
          <w:tab w:val="left" w:pos="440"/>
          <w:tab w:val="right" w:leader="hyphen" w:pos="8261"/>
        </w:tabs>
        <w:spacing w:line="360" w:lineRule="auto"/>
        <w:rPr>
          <w:rFonts w:eastAsia="Times New Roman"/>
          <w:noProof/>
          <w:lang w:eastAsia="es-EC"/>
        </w:rPr>
      </w:pPr>
      <w:hyperlink w:anchor="_Toc282169236" w:history="1">
        <w:r w:rsidRPr="00F61D19">
          <w:rPr>
            <w:rStyle w:val="Hipervnculo"/>
            <w:rFonts w:ascii="Arial" w:hAnsi="Arial" w:cs="Arial"/>
            <w:b/>
            <w:noProof/>
          </w:rPr>
          <w:t>8.</w:t>
        </w:r>
        <w:r>
          <w:rPr>
            <w:rFonts w:eastAsia="Times New Roman"/>
            <w:noProof/>
            <w:lang w:eastAsia="es-EC"/>
          </w:rPr>
          <w:tab/>
        </w:r>
        <w:r w:rsidRPr="00F61D19">
          <w:rPr>
            <w:rStyle w:val="Hipervnculo"/>
            <w:rFonts w:ascii="Arial" w:hAnsi="Arial" w:cs="Arial"/>
            <w:b/>
            <w:noProof/>
          </w:rPr>
          <w:t>Conclusiones</w:t>
        </w:r>
        <w:r>
          <w:rPr>
            <w:noProof/>
            <w:webHidden/>
          </w:rPr>
          <w:tab/>
        </w:r>
        <w:r>
          <w:rPr>
            <w:noProof/>
            <w:webHidden/>
          </w:rPr>
          <w:fldChar w:fldCharType="begin"/>
        </w:r>
        <w:r>
          <w:rPr>
            <w:noProof/>
            <w:webHidden/>
          </w:rPr>
          <w:instrText xml:space="preserve"> PAGEREF _Toc282169236 \h </w:instrText>
        </w:r>
        <w:r>
          <w:rPr>
            <w:noProof/>
            <w:webHidden/>
          </w:rPr>
        </w:r>
        <w:r>
          <w:rPr>
            <w:noProof/>
            <w:webHidden/>
          </w:rPr>
          <w:fldChar w:fldCharType="separate"/>
        </w:r>
        <w:r w:rsidR="00213F56">
          <w:rPr>
            <w:noProof/>
            <w:webHidden/>
          </w:rPr>
          <w:t>86</w:t>
        </w:r>
        <w:r>
          <w:rPr>
            <w:noProof/>
            <w:webHidden/>
          </w:rPr>
          <w:fldChar w:fldCharType="end"/>
        </w:r>
      </w:hyperlink>
    </w:p>
    <w:p w:rsidR="00A06E85" w:rsidRDefault="00A06E85" w:rsidP="00946BF8">
      <w:pPr>
        <w:pStyle w:val="TDC1"/>
        <w:tabs>
          <w:tab w:val="right" w:leader="hyphen" w:pos="8261"/>
        </w:tabs>
        <w:spacing w:line="360" w:lineRule="auto"/>
        <w:rPr>
          <w:rFonts w:eastAsia="Times New Roman"/>
          <w:noProof/>
          <w:lang w:eastAsia="es-EC"/>
        </w:rPr>
      </w:pPr>
      <w:hyperlink w:anchor="_Toc282169237" w:history="1">
        <w:r w:rsidRPr="00F61D19">
          <w:rPr>
            <w:rStyle w:val="Hipervnculo"/>
            <w:rFonts w:ascii="Arial" w:hAnsi="Arial" w:cs="Arial"/>
            <w:noProof/>
          </w:rPr>
          <w:t>ANEXOS</w:t>
        </w:r>
        <w:r>
          <w:rPr>
            <w:noProof/>
            <w:webHidden/>
          </w:rPr>
          <w:tab/>
        </w:r>
        <w:r>
          <w:rPr>
            <w:noProof/>
            <w:webHidden/>
          </w:rPr>
          <w:fldChar w:fldCharType="begin"/>
        </w:r>
        <w:r>
          <w:rPr>
            <w:noProof/>
            <w:webHidden/>
          </w:rPr>
          <w:instrText xml:space="preserve"> PAGEREF _Toc282169237 \h </w:instrText>
        </w:r>
        <w:r>
          <w:rPr>
            <w:noProof/>
            <w:webHidden/>
          </w:rPr>
        </w:r>
        <w:r>
          <w:rPr>
            <w:noProof/>
            <w:webHidden/>
          </w:rPr>
          <w:fldChar w:fldCharType="separate"/>
        </w:r>
        <w:r w:rsidR="00213F56">
          <w:rPr>
            <w:noProof/>
            <w:webHidden/>
          </w:rPr>
          <w:t>88</w:t>
        </w:r>
        <w:r>
          <w:rPr>
            <w:noProof/>
            <w:webHidden/>
          </w:rPr>
          <w:fldChar w:fldCharType="end"/>
        </w:r>
      </w:hyperlink>
    </w:p>
    <w:p w:rsidR="00A06E85" w:rsidRDefault="0045434D" w:rsidP="00946BF8">
      <w:pPr>
        <w:spacing w:line="360" w:lineRule="auto"/>
        <w:jc w:val="center"/>
        <w:rPr>
          <w:noProof/>
        </w:rPr>
      </w:pPr>
      <w:r w:rsidRPr="004A069C">
        <w:rPr>
          <w:rFonts w:ascii="Arial" w:hAnsi="Arial" w:cs="Arial"/>
          <w:u w:val="single"/>
        </w:rPr>
        <w:fldChar w:fldCharType="end"/>
      </w:r>
      <w:r w:rsidR="00F64139">
        <w:rPr>
          <w:rFonts w:ascii="Arial" w:hAnsi="Arial" w:cs="Arial"/>
          <w:b/>
          <w:sz w:val="24"/>
          <w:szCs w:val="24"/>
        </w:rPr>
        <w:t>Í</w:t>
      </w:r>
      <w:r w:rsidR="005328A0" w:rsidRPr="005328A0">
        <w:rPr>
          <w:rFonts w:ascii="Arial" w:hAnsi="Arial" w:cs="Arial"/>
          <w:b/>
          <w:sz w:val="24"/>
          <w:szCs w:val="24"/>
        </w:rPr>
        <w:t>NDICE DE ANEXOS</w:t>
      </w:r>
      <w:r w:rsidR="005328A0" w:rsidRPr="005328A0">
        <w:rPr>
          <w:rFonts w:ascii="Arial" w:hAnsi="Arial" w:cs="Arial"/>
          <w:b/>
          <w:sz w:val="24"/>
          <w:szCs w:val="24"/>
          <w:u w:val="single"/>
        </w:rPr>
        <w:fldChar w:fldCharType="begin"/>
      </w:r>
      <w:r w:rsidR="005328A0" w:rsidRPr="005328A0">
        <w:rPr>
          <w:rFonts w:ascii="Arial" w:hAnsi="Arial" w:cs="Arial"/>
          <w:b/>
          <w:sz w:val="24"/>
          <w:szCs w:val="24"/>
          <w:u w:val="single"/>
        </w:rPr>
        <w:instrText xml:space="preserve"> TOC \h \z \c "Anexo" </w:instrText>
      </w:r>
      <w:r w:rsidR="005328A0" w:rsidRPr="005328A0">
        <w:rPr>
          <w:rFonts w:ascii="Arial" w:hAnsi="Arial" w:cs="Arial"/>
          <w:b/>
          <w:sz w:val="24"/>
          <w:szCs w:val="24"/>
          <w:u w:val="single"/>
        </w:rPr>
        <w:fldChar w:fldCharType="separate"/>
      </w:r>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24" w:history="1">
        <w:r w:rsidRPr="00B7679F">
          <w:rPr>
            <w:rStyle w:val="Hipervnculo"/>
            <w:rFonts w:ascii="Arial" w:hAnsi="Arial" w:cs="Arial"/>
            <w:noProof/>
          </w:rPr>
          <w:t>Anexo 1: Participación de Sectores Productivos</w:t>
        </w:r>
        <w:r>
          <w:rPr>
            <w:noProof/>
            <w:webHidden/>
          </w:rPr>
          <w:tab/>
        </w:r>
        <w:r>
          <w:rPr>
            <w:noProof/>
            <w:webHidden/>
          </w:rPr>
          <w:fldChar w:fldCharType="begin"/>
        </w:r>
        <w:r>
          <w:rPr>
            <w:noProof/>
            <w:webHidden/>
          </w:rPr>
          <w:instrText xml:space="preserve"> PAGEREF _Toc282169124 \h </w:instrText>
        </w:r>
        <w:r>
          <w:rPr>
            <w:noProof/>
            <w:webHidden/>
          </w:rPr>
        </w:r>
        <w:r>
          <w:rPr>
            <w:noProof/>
            <w:webHidden/>
          </w:rPr>
          <w:fldChar w:fldCharType="separate"/>
        </w:r>
        <w:r w:rsidR="00213F56">
          <w:rPr>
            <w:noProof/>
            <w:webHidden/>
          </w:rPr>
          <w:t>89</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25" w:history="1">
        <w:r w:rsidRPr="00B7679F">
          <w:rPr>
            <w:rStyle w:val="Hipervnculo"/>
            <w:rFonts w:ascii="Arial" w:hAnsi="Arial" w:cs="Arial"/>
            <w:noProof/>
          </w:rPr>
          <w:t>Anexo 2: Logo y Slogan de la Residencia</w:t>
        </w:r>
        <w:r>
          <w:rPr>
            <w:noProof/>
            <w:webHidden/>
          </w:rPr>
          <w:tab/>
        </w:r>
        <w:r>
          <w:rPr>
            <w:noProof/>
            <w:webHidden/>
          </w:rPr>
          <w:fldChar w:fldCharType="begin"/>
        </w:r>
        <w:r>
          <w:rPr>
            <w:noProof/>
            <w:webHidden/>
          </w:rPr>
          <w:instrText xml:space="preserve"> PAGEREF _Toc282169125 \h </w:instrText>
        </w:r>
        <w:r>
          <w:rPr>
            <w:noProof/>
            <w:webHidden/>
          </w:rPr>
        </w:r>
        <w:r>
          <w:rPr>
            <w:noProof/>
            <w:webHidden/>
          </w:rPr>
          <w:fldChar w:fldCharType="separate"/>
        </w:r>
        <w:r w:rsidR="00213F56">
          <w:rPr>
            <w:noProof/>
            <w:webHidden/>
          </w:rPr>
          <w:t>90</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26" w:history="1">
        <w:r w:rsidRPr="00B7679F">
          <w:rPr>
            <w:rStyle w:val="Hipervnculo"/>
            <w:rFonts w:ascii="Arial" w:hAnsi="Arial" w:cs="Arial"/>
            <w:noProof/>
          </w:rPr>
          <w:t>Anexo 3: Contrato de Trabajo</w:t>
        </w:r>
        <w:r>
          <w:rPr>
            <w:noProof/>
            <w:webHidden/>
          </w:rPr>
          <w:tab/>
        </w:r>
        <w:r>
          <w:rPr>
            <w:noProof/>
            <w:webHidden/>
          </w:rPr>
          <w:fldChar w:fldCharType="begin"/>
        </w:r>
        <w:r>
          <w:rPr>
            <w:noProof/>
            <w:webHidden/>
          </w:rPr>
          <w:instrText xml:space="preserve"> PAGEREF _Toc282169126 \h </w:instrText>
        </w:r>
        <w:r>
          <w:rPr>
            <w:noProof/>
            <w:webHidden/>
          </w:rPr>
        </w:r>
        <w:r>
          <w:rPr>
            <w:noProof/>
            <w:webHidden/>
          </w:rPr>
          <w:fldChar w:fldCharType="separate"/>
        </w:r>
        <w:r w:rsidR="00213F56">
          <w:rPr>
            <w:noProof/>
            <w:webHidden/>
          </w:rPr>
          <w:t>91</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27" w:history="1">
        <w:r w:rsidRPr="00B7679F">
          <w:rPr>
            <w:rStyle w:val="Hipervnculo"/>
            <w:rFonts w:ascii="Arial" w:hAnsi="Arial" w:cs="Arial"/>
            <w:noProof/>
          </w:rPr>
          <w:t>Anexo 4: Reglamento Interno</w:t>
        </w:r>
        <w:r>
          <w:rPr>
            <w:noProof/>
            <w:webHidden/>
          </w:rPr>
          <w:tab/>
        </w:r>
        <w:r>
          <w:rPr>
            <w:noProof/>
            <w:webHidden/>
          </w:rPr>
          <w:fldChar w:fldCharType="begin"/>
        </w:r>
        <w:r>
          <w:rPr>
            <w:noProof/>
            <w:webHidden/>
          </w:rPr>
          <w:instrText xml:space="preserve"> PAGEREF _Toc282169127 \h </w:instrText>
        </w:r>
        <w:r>
          <w:rPr>
            <w:noProof/>
            <w:webHidden/>
          </w:rPr>
        </w:r>
        <w:r>
          <w:rPr>
            <w:noProof/>
            <w:webHidden/>
          </w:rPr>
          <w:fldChar w:fldCharType="separate"/>
        </w:r>
        <w:r w:rsidR="00213F56">
          <w:rPr>
            <w:noProof/>
            <w:webHidden/>
          </w:rPr>
          <w:t>94</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28" w:history="1">
        <w:r w:rsidRPr="00B7679F">
          <w:rPr>
            <w:rStyle w:val="Hipervnculo"/>
            <w:rFonts w:ascii="Arial" w:hAnsi="Arial" w:cs="Arial"/>
            <w:noProof/>
          </w:rPr>
          <w:t>Anexo 5: Contrato de Arrendamiento</w:t>
        </w:r>
        <w:r>
          <w:rPr>
            <w:noProof/>
            <w:webHidden/>
          </w:rPr>
          <w:tab/>
        </w:r>
        <w:r>
          <w:rPr>
            <w:noProof/>
            <w:webHidden/>
          </w:rPr>
          <w:fldChar w:fldCharType="begin"/>
        </w:r>
        <w:r>
          <w:rPr>
            <w:noProof/>
            <w:webHidden/>
          </w:rPr>
          <w:instrText xml:space="preserve"> PAGEREF _Toc282169128 \h </w:instrText>
        </w:r>
        <w:r>
          <w:rPr>
            <w:noProof/>
            <w:webHidden/>
          </w:rPr>
        </w:r>
        <w:r>
          <w:rPr>
            <w:noProof/>
            <w:webHidden/>
          </w:rPr>
          <w:fldChar w:fldCharType="separate"/>
        </w:r>
        <w:r w:rsidR="00213F56">
          <w:rPr>
            <w:noProof/>
            <w:webHidden/>
          </w:rPr>
          <w:t>124</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29" w:history="1">
        <w:r w:rsidRPr="00B7679F">
          <w:rPr>
            <w:rStyle w:val="Hipervnculo"/>
            <w:rFonts w:ascii="Arial" w:hAnsi="Arial" w:cs="Arial"/>
            <w:noProof/>
          </w:rPr>
          <w:t>Anexo 6: Índices Económicos</w:t>
        </w:r>
        <w:r>
          <w:rPr>
            <w:noProof/>
            <w:webHidden/>
          </w:rPr>
          <w:tab/>
        </w:r>
        <w:r>
          <w:rPr>
            <w:noProof/>
            <w:webHidden/>
          </w:rPr>
          <w:fldChar w:fldCharType="begin"/>
        </w:r>
        <w:r>
          <w:rPr>
            <w:noProof/>
            <w:webHidden/>
          </w:rPr>
          <w:instrText xml:space="preserve"> PAGEREF _Toc282169129 \h </w:instrText>
        </w:r>
        <w:r>
          <w:rPr>
            <w:noProof/>
            <w:webHidden/>
          </w:rPr>
        </w:r>
        <w:r>
          <w:rPr>
            <w:noProof/>
            <w:webHidden/>
          </w:rPr>
          <w:fldChar w:fldCharType="separate"/>
        </w:r>
        <w:r w:rsidR="00213F56">
          <w:rPr>
            <w:noProof/>
            <w:webHidden/>
          </w:rPr>
          <w:t>128</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30" w:history="1">
        <w:r w:rsidRPr="00B7679F">
          <w:rPr>
            <w:rStyle w:val="Hipervnculo"/>
            <w:rFonts w:ascii="Arial" w:hAnsi="Arial" w:cs="Arial"/>
            <w:noProof/>
          </w:rPr>
          <w:t>Anexo 7: Estudiantes de Provincia por Universidades</w:t>
        </w:r>
        <w:r>
          <w:rPr>
            <w:noProof/>
            <w:webHidden/>
          </w:rPr>
          <w:tab/>
        </w:r>
        <w:r>
          <w:rPr>
            <w:noProof/>
            <w:webHidden/>
          </w:rPr>
          <w:fldChar w:fldCharType="begin"/>
        </w:r>
        <w:r>
          <w:rPr>
            <w:noProof/>
            <w:webHidden/>
          </w:rPr>
          <w:instrText xml:space="preserve"> PAGEREF _Toc282169130 \h </w:instrText>
        </w:r>
        <w:r>
          <w:rPr>
            <w:noProof/>
            <w:webHidden/>
          </w:rPr>
        </w:r>
        <w:r>
          <w:rPr>
            <w:noProof/>
            <w:webHidden/>
          </w:rPr>
          <w:fldChar w:fldCharType="separate"/>
        </w:r>
        <w:r w:rsidR="00213F56">
          <w:rPr>
            <w:noProof/>
            <w:webHidden/>
          </w:rPr>
          <w:t>130</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31" w:history="1">
        <w:r w:rsidRPr="00B7679F">
          <w:rPr>
            <w:rStyle w:val="Hipervnculo"/>
            <w:rFonts w:ascii="Arial" w:hAnsi="Arial" w:cs="Arial"/>
            <w:noProof/>
          </w:rPr>
          <w:t>Anexo 8: Determinación del Tamaño Muestral</w:t>
        </w:r>
        <w:r>
          <w:rPr>
            <w:noProof/>
            <w:webHidden/>
          </w:rPr>
          <w:tab/>
        </w:r>
        <w:r>
          <w:rPr>
            <w:noProof/>
            <w:webHidden/>
          </w:rPr>
          <w:fldChar w:fldCharType="begin"/>
        </w:r>
        <w:r>
          <w:rPr>
            <w:noProof/>
            <w:webHidden/>
          </w:rPr>
          <w:instrText xml:space="preserve"> PAGEREF _Toc282169131 \h </w:instrText>
        </w:r>
        <w:r>
          <w:rPr>
            <w:noProof/>
            <w:webHidden/>
          </w:rPr>
        </w:r>
        <w:r>
          <w:rPr>
            <w:noProof/>
            <w:webHidden/>
          </w:rPr>
          <w:fldChar w:fldCharType="separate"/>
        </w:r>
        <w:r w:rsidR="00213F56">
          <w:rPr>
            <w:noProof/>
            <w:webHidden/>
          </w:rPr>
          <w:t>135</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32" w:history="1">
        <w:r w:rsidRPr="00B7679F">
          <w:rPr>
            <w:rStyle w:val="Hipervnculo"/>
            <w:rFonts w:ascii="Arial" w:hAnsi="Arial" w:cs="Arial"/>
            <w:noProof/>
          </w:rPr>
          <w:t>Anexo 9: Cuestionario</w:t>
        </w:r>
        <w:r>
          <w:rPr>
            <w:noProof/>
            <w:webHidden/>
          </w:rPr>
          <w:tab/>
        </w:r>
        <w:r>
          <w:rPr>
            <w:noProof/>
            <w:webHidden/>
          </w:rPr>
          <w:fldChar w:fldCharType="begin"/>
        </w:r>
        <w:r>
          <w:rPr>
            <w:noProof/>
            <w:webHidden/>
          </w:rPr>
          <w:instrText xml:space="preserve"> PAGEREF _Toc282169132 \h </w:instrText>
        </w:r>
        <w:r>
          <w:rPr>
            <w:noProof/>
            <w:webHidden/>
          </w:rPr>
        </w:r>
        <w:r>
          <w:rPr>
            <w:noProof/>
            <w:webHidden/>
          </w:rPr>
          <w:fldChar w:fldCharType="separate"/>
        </w:r>
        <w:r w:rsidR="00213F56">
          <w:rPr>
            <w:noProof/>
            <w:webHidden/>
          </w:rPr>
          <w:t>136</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33" w:history="1">
        <w:r w:rsidRPr="00B7679F">
          <w:rPr>
            <w:rStyle w:val="Hipervnculo"/>
            <w:rFonts w:ascii="Arial" w:hAnsi="Arial" w:cs="Arial"/>
            <w:noProof/>
          </w:rPr>
          <w:t>Anexo 10: Tabulación de Encuestas</w:t>
        </w:r>
        <w:r>
          <w:rPr>
            <w:noProof/>
            <w:webHidden/>
          </w:rPr>
          <w:tab/>
        </w:r>
        <w:r>
          <w:rPr>
            <w:noProof/>
            <w:webHidden/>
          </w:rPr>
          <w:fldChar w:fldCharType="begin"/>
        </w:r>
        <w:r>
          <w:rPr>
            <w:noProof/>
            <w:webHidden/>
          </w:rPr>
          <w:instrText xml:space="preserve"> PAGEREF _Toc282169133 \h </w:instrText>
        </w:r>
        <w:r>
          <w:rPr>
            <w:noProof/>
            <w:webHidden/>
          </w:rPr>
        </w:r>
        <w:r>
          <w:rPr>
            <w:noProof/>
            <w:webHidden/>
          </w:rPr>
          <w:fldChar w:fldCharType="separate"/>
        </w:r>
        <w:r w:rsidR="00213F56">
          <w:rPr>
            <w:noProof/>
            <w:webHidden/>
          </w:rPr>
          <w:t>137</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34" w:history="1">
        <w:r w:rsidRPr="00B7679F">
          <w:rPr>
            <w:rStyle w:val="Hipervnculo"/>
            <w:rFonts w:ascii="Arial" w:hAnsi="Arial" w:cs="Arial"/>
            <w:noProof/>
          </w:rPr>
          <w:t>Anexo 11: Competidores Directo</w:t>
        </w:r>
        <w:r>
          <w:rPr>
            <w:noProof/>
            <w:webHidden/>
          </w:rPr>
          <w:tab/>
        </w:r>
        <w:r>
          <w:rPr>
            <w:noProof/>
            <w:webHidden/>
          </w:rPr>
          <w:fldChar w:fldCharType="begin"/>
        </w:r>
        <w:r>
          <w:rPr>
            <w:noProof/>
            <w:webHidden/>
          </w:rPr>
          <w:instrText xml:space="preserve"> PAGEREF _Toc282169134 \h </w:instrText>
        </w:r>
        <w:r>
          <w:rPr>
            <w:noProof/>
            <w:webHidden/>
          </w:rPr>
        </w:r>
        <w:r>
          <w:rPr>
            <w:noProof/>
            <w:webHidden/>
          </w:rPr>
          <w:fldChar w:fldCharType="separate"/>
        </w:r>
        <w:r w:rsidR="00213F56">
          <w:rPr>
            <w:noProof/>
            <w:webHidden/>
          </w:rPr>
          <w:t>142</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35" w:history="1">
        <w:r w:rsidRPr="00B7679F">
          <w:rPr>
            <w:rStyle w:val="Hipervnculo"/>
            <w:rFonts w:ascii="Arial" w:hAnsi="Arial" w:cs="Arial"/>
            <w:noProof/>
          </w:rPr>
          <w:t>Anexo 12: Plano de Piso</w:t>
        </w:r>
        <w:r>
          <w:rPr>
            <w:noProof/>
            <w:webHidden/>
          </w:rPr>
          <w:tab/>
        </w:r>
        <w:r>
          <w:rPr>
            <w:noProof/>
            <w:webHidden/>
          </w:rPr>
          <w:fldChar w:fldCharType="begin"/>
        </w:r>
        <w:r>
          <w:rPr>
            <w:noProof/>
            <w:webHidden/>
          </w:rPr>
          <w:instrText xml:space="preserve"> PAGEREF _Toc282169135 \h </w:instrText>
        </w:r>
        <w:r>
          <w:rPr>
            <w:noProof/>
            <w:webHidden/>
          </w:rPr>
        </w:r>
        <w:r>
          <w:rPr>
            <w:noProof/>
            <w:webHidden/>
          </w:rPr>
          <w:fldChar w:fldCharType="separate"/>
        </w:r>
        <w:r w:rsidR="00213F56">
          <w:rPr>
            <w:noProof/>
            <w:webHidden/>
          </w:rPr>
          <w:t>143</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36" w:history="1">
        <w:r w:rsidRPr="00B7679F">
          <w:rPr>
            <w:rStyle w:val="Hipervnculo"/>
            <w:rFonts w:ascii="Arial" w:hAnsi="Arial" w:cs="Arial"/>
            <w:noProof/>
          </w:rPr>
          <w:t>Anexo 13: Descripción de Activos</w:t>
        </w:r>
        <w:r>
          <w:rPr>
            <w:noProof/>
            <w:webHidden/>
          </w:rPr>
          <w:tab/>
        </w:r>
        <w:r>
          <w:rPr>
            <w:noProof/>
            <w:webHidden/>
          </w:rPr>
          <w:fldChar w:fldCharType="begin"/>
        </w:r>
        <w:r>
          <w:rPr>
            <w:noProof/>
            <w:webHidden/>
          </w:rPr>
          <w:instrText xml:space="preserve"> PAGEREF _Toc282169136 \h </w:instrText>
        </w:r>
        <w:r>
          <w:rPr>
            <w:noProof/>
            <w:webHidden/>
          </w:rPr>
        </w:r>
        <w:r>
          <w:rPr>
            <w:noProof/>
            <w:webHidden/>
          </w:rPr>
          <w:fldChar w:fldCharType="separate"/>
        </w:r>
        <w:r w:rsidR="00213F56">
          <w:rPr>
            <w:noProof/>
            <w:webHidden/>
          </w:rPr>
          <w:t>144</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37" w:history="1">
        <w:r w:rsidRPr="00B7679F">
          <w:rPr>
            <w:rStyle w:val="Hipervnculo"/>
            <w:rFonts w:ascii="Arial" w:hAnsi="Arial" w:cs="Arial"/>
            <w:noProof/>
          </w:rPr>
          <w:t>Anexo 14: Costos de Fideicomiso</w:t>
        </w:r>
        <w:r>
          <w:rPr>
            <w:noProof/>
            <w:webHidden/>
          </w:rPr>
          <w:tab/>
        </w:r>
        <w:r>
          <w:rPr>
            <w:noProof/>
            <w:webHidden/>
          </w:rPr>
          <w:fldChar w:fldCharType="begin"/>
        </w:r>
        <w:r>
          <w:rPr>
            <w:noProof/>
            <w:webHidden/>
          </w:rPr>
          <w:instrText xml:space="preserve"> PAGEREF _Toc282169137 \h </w:instrText>
        </w:r>
        <w:r>
          <w:rPr>
            <w:noProof/>
            <w:webHidden/>
          </w:rPr>
        </w:r>
        <w:r>
          <w:rPr>
            <w:noProof/>
            <w:webHidden/>
          </w:rPr>
          <w:fldChar w:fldCharType="separate"/>
        </w:r>
        <w:r w:rsidR="00213F56">
          <w:rPr>
            <w:noProof/>
            <w:webHidden/>
          </w:rPr>
          <w:t>147</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38" w:history="1">
        <w:r w:rsidRPr="00B7679F">
          <w:rPr>
            <w:rStyle w:val="Hipervnculo"/>
            <w:rFonts w:ascii="Arial" w:hAnsi="Arial" w:cs="Arial"/>
            <w:noProof/>
          </w:rPr>
          <w:t>Anexo 15: Punto de Equilibrio</w:t>
        </w:r>
        <w:r>
          <w:rPr>
            <w:noProof/>
            <w:webHidden/>
          </w:rPr>
          <w:tab/>
        </w:r>
        <w:r>
          <w:rPr>
            <w:noProof/>
            <w:webHidden/>
          </w:rPr>
          <w:fldChar w:fldCharType="begin"/>
        </w:r>
        <w:r>
          <w:rPr>
            <w:noProof/>
            <w:webHidden/>
          </w:rPr>
          <w:instrText xml:space="preserve"> PAGEREF _Toc282169138 \h </w:instrText>
        </w:r>
        <w:r>
          <w:rPr>
            <w:noProof/>
            <w:webHidden/>
          </w:rPr>
        </w:r>
        <w:r>
          <w:rPr>
            <w:noProof/>
            <w:webHidden/>
          </w:rPr>
          <w:fldChar w:fldCharType="separate"/>
        </w:r>
        <w:r w:rsidR="00213F56">
          <w:rPr>
            <w:noProof/>
            <w:webHidden/>
          </w:rPr>
          <w:t>148</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39" w:history="1">
        <w:r w:rsidRPr="00B7679F">
          <w:rPr>
            <w:rStyle w:val="Hipervnculo"/>
            <w:rFonts w:ascii="Arial" w:hAnsi="Arial" w:cs="Arial"/>
            <w:noProof/>
          </w:rPr>
          <w:t>Anexo 16: Flujo Proyectado de Ventas</w:t>
        </w:r>
        <w:r>
          <w:rPr>
            <w:noProof/>
            <w:webHidden/>
          </w:rPr>
          <w:tab/>
        </w:r>
        <w:r>
          <w:rPr>
            <w:noProof/>
            <w:webHidden/>
          </w:rPr>
          <w:fldChar w:fldCharType="begin"/>
        </w:r>
        <w:r>
          <w:rPr>
            <w:noProof/>
            <w:webHidden/>
          </w:rPr>
          <w:instrText xml:space="preserve"> PAGEREF _Toc282169139 \h </w:instrText>
        </w:r>
        <w:r>
          <w:rPr>
            <w:noProof/>
            <w:webHidden/>
          </w:rPr>
        </w:r>
        <w:r>
          <w:rPr>
            <w:noProof/>
            <w:webHidden/>
          </w:rPr>
          <w:fldChar w:fldCharType="separate"/>
        </w:r>
        <w:r w:rsidR="00213F56">
          <w:rPr>
            <w:noProof/>
            <w:webHidden/>
          </w:rPr>
          <w:t>149</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40" w:history="1">
        <w:r w:rsidRPr="00B7679F">
          <w:rPr>
            <w:rStyle w:val="Hipervnculo"/>
            <w:rFonts w:ascii="Arial" w:hAnsi="Arial" w:cs="Arial"/>
            <w:noProof/>
          </w:rPr>
          <w:t>Anexo 17: Flujo de Caja Proyectado</w:t>
        </w:r>
        <w:r>
          <w:rPr>
            <w:noProof/>
            <w:webHidden/>
          </w:rPr>
          <w:tab/>
        </w:r>
        <w:r>
          <w:rPr>
            <w:noProof/>
            <w:webHidden/>
          </w:rPr>
          <w:fldChar w:fldCharType="begin"/>
        </w:r>
        <w:r>
          <w:rPr>
            <w:noProof/>
            <w:webHidden/>
          </w:rPr>
          <w:instrText xml:space="preserve"> PAGEREF _Toc282169140 \h </w:instrText>
        </w:r>
        <w:r>
          <w:rPr>
            <w:noProof/>
            <w:webHidden/>
          </w:rPr>
        </w:r>
        <w:r>
          <w:rPr>
            <w:noProof/>
            <w:webHidden/>
          </w:rPr>
          <w:fldChar w:fldCharType="separate"/>
        </w:r>
        <w:r w:rsidR="00213F56">
          <w:rPr>
            <w:noProof/>
            <w:webHidden/>
          </w:rPr>
          <w:t>151</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41" w:history="1">
        <w:r w:rsidRPr="00B7679F">
          <w:rPr>
            <w:rStyle w:val="Hipervnculo"/>
            <w:rFonts w:ascii="Arial" w:hAnsi="Arial" w:cs="Arial"/>
            <w:noProof/>
          </w:rPr>
          <w:t>Anexo 18: Rentabilidad estimada por titulo</w:t>
        </w:r>
        <w:r>
          <w:rPr>
            <w:noProof/>
            <w:webHidden/>
          </w:rPr>
          <w:tab/>
        </w:r>
        <w:r>
          <w:rPr>
            <w:noProof/>
            <w:webHidden/>
          </w:rPr>
          <w:fldChar w:fldCharType="begin"/>
        </w:r>
        <w:r>
          <w:rPr>
            <w:noProof/>
            <w:webHidden/>
          </w:rPr>
          <w:instrText xml:space="preserve"> PAGEREF _Toc282169141 \h </w:instrText>
        </w:r>
        <w:r>
          <w:rPr>
            <w:noProof/>
            <w:webHidden/>
          </w:rPr>
        </w:r>
        <w:r>
          <w:rPr>
            <w:noProof/>
            <w:webHidden/>
          </w:rPr>
          <w:fldChar w:fldCharType="separate"/>
        </w:r>
        <w:r w:rsidR="00213F56">
          <w:rPr>
            <w:noProof/>
            <w:webHidden/>
          </w:rPr>
          <w:t>153</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142" w:history="1">
        <w:r w:rsidRPr="00B7679F">
          <w:rPr>
            <w:rStyle w:val="Hipervnculo"/>
            <w:rFonts w:ascii="Arial" w:hAnsi="Arial" w:cs="Arial"/>
            <w:noProof/>
          </w:rPr>
          <w:t>Anexo 19: Balance Final Proyectado</w:t>
        </w:r>
        <w:r>
          <w:rPr>
            <w:noProof/>
            <w:webHidden/>
          </w:rPr>
          <w:tab/>
        </w:r>
        <w:r>
          <w:rPr>
            <w:noProof/>
            <w:webHidden/>
          </w:rPr>
          <w:fldChar w:fldCharType="begin"/>
        </w:r>
        <w:r>
          <w:rPr>
            <w:noProof/>
            <w:webHidden/>
          </w:rPr>
          <w:instrText xml:space="preserve"> PAGEREF _Toc282169142 \h </w:instrText>
        </w:r>
        <w:r>
          <w:rPr>
            <w:noProof/>
            <w:webHidden/>
          </w:rPr>
        </w:r>
        <w:r>
          <w:rPr>
            <w:noProof/>
            <w:webHidden/>
          </w:rPr>
          <w:fldChar w:fldCharType="separate"/>
        </w:r>
        <w:r w:rsidR="00213F56">
          <w:rPr>
            <w:noProof/>
            <w:webHidden/>
          </w:rPr>
          <w:t>154</w:t>
        </w:r>
        <w:r>
          <w:rPr>
            <w:noProof/>
            <w:webHidden/>
          </w:rPr>
          <w:fldChar w:fldCharType="end"/>
        </w:r>
      </w:hyperlink>
    </w:p>
    <w:p w:rsidR="0029572C" w:rsidRPr="0029572C" w:rsidRDefault="005328A0" w:rsidP="00946BF8">
      <w:pPr>
        <w:spacing w:line="360" w:lineRule="auto"/>
        <w:jc w:val="both"/>
        <w:rPr>
          <w:rFonts w:ascii="Arial" w:hAnsi="Arial" w:cs="Arial"/>
          <w:b/>
          <w:u w:val="single"/>
        </w:rPr>
      </w:pPr>
      <w:r>
        <w:rPr>
          <w:rFonts w:ascii="Arial" w:hAnsi="Arial" w:cs="Arial"/>
          <w:u w:val="single"/>
        </w:rPr>
        <w:fldChar w:fldCharType="end"/>
      </w:r>
    </w:p>
    <w:p w:rsidR="00FB4D24" w:rsidRPr="00EC48AA" w:rsidRDefault="00771FBE" w:rsidP="00946BF8">
      <w:pPr>
        <w:spacing w:line="360" w:lineRule="auto"/>
        <w:jc w:val="center"/>
        <w:rPr>
          <w:rFonts w:ascii="Arial" w:hAnsi="Arial" w:cs="Arial"/>
          <w:b/>
        </w:rPr>
      </w:pPr>
      <w:r>
        <w:rPr>
          <w:rFonts w:ascii="Arial" w:hAnsi="Arial" w:cs="Arial"/>
          <w:b/>
        </w:rPr>
        <w:t>Í</w:t>
      </w:r>
      <w:r w:rsidR="00FB4D24" w:rsidRPr="00EC48AA">
        <w:rPr>
          <w:rFonts w:ascii="Arial" w:hAnsi="Arial" w:cs="Arial"/>
          <w:b/>
        </w:rPr>
        <w:t>NDICE DE TABLAS</w:t>
      </w:r>
    </w:p>
    <w:p w:rsidR="00A06E85" w:rsidRDefault="00766727" w:rsidP="00946BF8">
      <w:pPr>
        <w:pStyle w:val="Tabladeilustraciones"/>
        <w:tabs>
          <w:tab w:val="right" w:leader="dot" w:pos="8261"/>
        </w:tabs>
        <w:spacing w:line="360" w:lineRule="auto"/>
        <w:rPr>
          <w:rFonts w:eastAsia="Times New Roman"/>
          <w:noProof/>
          <w:lang w:eastAsia="es-EC"/>
        </w:rPr>
      </w:pPr>
      <w:r>
        <w:rPr>
          <w:rFonts w:ascii="Arial" w:hAnsi="Arial" w:cs="Arial"/>
        </w:rPr>
        <w:fldChar w:fldCharType="begin"/>
      </w:r>
      <w:r>
        <w:rPr>
          <w:rFonts w:ascii="Arial" w:hAnsi="Arial" w:cs="Arial"/>
        </w:rPr>
        <w:instrText xml:space="preserve"> TOC \h \z \c "Tabla" </w:instrText>
      </w:r>
      <w:r>
        <w:rPr>
          <w:rFonts w:ascii="Arial" w:hAnsi="Arial" w:cs="Arial"/>
        </w:rPr>
        <w:fldChar w:fldCharType="separate"/>
      </w:r>
      <w:hyperlink w:anchor="_Toc282169239" w:history="1">
        <w:r w:rsidR="00A06E85" w:rsidRPr="0013332F">
          <w:rPr>
            <w:rStyle w:val="Hipervnculo"/>
            <w:rFonts w:ascii="Arial" w:hAnsi="Arial" w:cs="Arial"/>
            <w:b/>
            <w:noProof/>
          </w:rPr>
          <w:t>Tabla 1: Detalle del Personal</w:t>
        </w:r>
        <w:r w:rsidR="00A06E85">
          <w:rPr>
            <w:noProof/>
            <w:webHidden/>
          </w:rPr>
          <w:tab/>
        </w:r>
        <w:r w:rsidR="00A06E85">
          <w:rPr>
            <w:noProof/>
            <w:webHidden/>
          </w:rPr>
          <w:fldChar w:fldCharType="begin"/>
        </w:r>
        <w:r w:rsidR="00A06E85">
          <w:rPr>
            <w:noProof/>
            <w:webHidden/>
          </w:rPr>
          <w:instrText xml:space="preserve"> PAGEREF _Toc282169239 \h </w:instrText>
        </w:r>
        <w:r w:rsidR="00A06E85">
          <w:rPr>
            <w:noProof/>
            <w:webHidden/>
          </w:rPr>
        </w:r>
        <w:r w:rsidR="00A06E85">
          <w:rPr>
            <w:noProof/>
            <w:webHidden/>
          </w:rPr>
          <w:fldChar w:fldCharType="separate"/>
        </w:r>
        <w:r w:rsidR="00213F56">
          <w:rPr>
            <w:noProof/>
            <w:webHidden/>
          </w:rPr>
          <w:t>12</w:t>
        </w:r>
        <w:r w:rsidR="00A06E85">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240" w:history="1">
        <w:r w:rsidRPr="0013332F">
          <w:rPr>
            <w:rStyle w:val="Hipervnculo"/>
            <w:rFonts w:ascii="Arial" w:hAnsi="Arial" w:cs="Arial"/>
            <w:noProof/>
          </w:rPr>
          <w:t>Tabla 2: Estudiantes por Universidades</w:t>
        </w:r>
        <w:r>
          <w:rPr>
            <w:noProof/>
            <w:webHidden/>
          </w:rPr>
          <w:tab/>
        </w:r>
        <w:r>
          <w:rPr>
            <w:noProof/>
            <w:webHidden/>
          </w:rPr>
          <w:fldChar w:fldCharType="begin"/>
        </w:r>
        <w:r>
          <w:rPr>
            <w:noProof/>
            <w:webHidden/>
          </w:rPr>
          <w:instrText xml:space="preserve"> PAGEREF _Toc282169240 \h </w:instrText>
        </w:r>
        <w:r>
          <w:rPr>
            <w:noProof/>
            <w:webHidden/>
          </w:rPr>
        </w:r>
        <w:r>
          <w:rPr>
            <w:noProof/>
            <w:webHidden/>
          </w:rPr>
          <w:fldChar w:fldCharType="separate"/>
        </w:r>
        <w:r w:rsidR="00213F56">
          <w:rPr>
            <w:noProof/>
            <w:webHidden/>
          </w:rPr>
          <w:t>45</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241" w:history="1">
        <w:r w:rsidRPr="0013332F">
          <w:rPr>
            <w:rStyle w:val="Hipervnculo"/>
            <w:rFonts w:ascii="Arial" w:hAnsi="Arial" w:cs="Arial"/>
            <w:noProof/>
          </w:rPr>
          <w:t>Tabla 3: Detalle de Precios</w:t>
        </w:r>
        <w:r>
          <w:rPr>
            <w:noProof/>
            <w:webHidden/>
          </w:rPr>
          <w:tab/>
        </w:r>
        <w:r>
          <w:rPr>
            <w:noProof/>
            <w:webHidden/>
          </w:rPr>
          <w:fldChar w:fldCharType="begin"/>
        </w:r>
        <w:r>
          <w:rPr>
            <w:noProof/>
            <w:webHidden/>
          </w:rPr>
          <w:instrText xml:space="preserve"> PAGEREF _Toc282169241 \h </w:instrText>
        </w:r>
        <w:r>
          <w:rPr>
            <w:noProof/>
            <w:webHidden/>
          </w:rPr>
        </w:r>
        <w:r>
          <w:rPr>
            <w:noProof/>
            <w:webHidden/>
          </w:rPr>
          <w:fldChar w:fldCharType="separate"/>
        </w:r>
        <w:r w:rsidR="00213F56">
          <w:rPr>
            <w:noProof/>
            <w:webHidden/>
          </w:rPr>
          <w:t>58</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242" w:history="1">
        <w:r w:rsidRPr="0013332F">
          <w:rPr>
            <w:rStyle w:val="Hipervnculo"/>
            <w:rFonts w:ascii="Arial" w:hAnsi="Arial" w:cs="Arial"/>
            <w:noProof/>
          </w:rPr>
          <w:t>Tabla 4: Inversión Inicial</w:t>
        </w:r>
        <w:r>
          <w:rPr>
            <w:noProof/>
            <w:webHidden/>
          </w:rPr>
          <w:tab/>
        </w:r>
        <w:r>
          <w:rPr>
            <w:noProof/>
            <w:webHidden/>
          </w:rPr>
          <w:fldChar w:fldCharType="begin"/>
        </w:r>
        <w:r>
          <w:rPr>
            <w:noProof/>
            <w:webHidden/>
          </w:rPr>
          <w:instrText xml:space="preserve"> PAGEREF _Toc282169242 \h </w:instrText>
        </w:r>
        <w:r>
          <w:rPr>
            <w:noProof/>
            <w:webHidden/>
          </w:rPr>
        </w:r>
        <w:r>
          <w:rPr>
            <w:noProof/>
            <w:webHidden/>
          </w:rPr>
          <w:fldChar w:fldCharType="separate"/>
        </w:r>
        <w:r w:rsidR="00213F56">
          <w:rPr>
            <w:noProof/>
            <w:webHidden/>
          </w:rPr>
          <w:t>73</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243" w:history="1">
        <w:r w:rsidRPr="0013332F">
          <w:rPr>
            <w:rStyle w:val="Hipervnculo"/>
            <w:rFonts w:ascii="Arial" w:hAnsi="Arial" w:cs="Arial"/>
            <w:noProof/>
          </w:rPr>
          <w:t>Tabla 5: Estructura de Capital</w:t>
        </w:r>
        <w:r>
          <w:rPr>
            <w:noProof/>
            <w:webHidden/>
          </w:rPr>
          <w:tab/>
        </w:r>
        <w:r>
          <w:rPr>
            <w:noProof/>
            <w:webHidden/>
          </w:rPr>
          <w:fldChar w:fldCharType="begin"/>
        </w:r>
        <w:r>
          <w:rPr>
            <w:noProof/>
            <w:webHidden/>
          </w:rPr>
          <w:instrText xml:space="preserve"> PAGEREF _Toc282169243 \h </w:instrText>
        </w:r>
        <w:r>
          <w:rPr>
            <w:noProof/>
            <w:webHidden/>
          </w:rPr>
        </w:r>
        <w:r>
          <w:rPr>
            <w:noProof/>
            <w:webHidden/>
          </w:rPr>
          <w:fldChar w:fldCharType="separate"/>
        </w:r>
        <w:r w:rsidR="00213F56">
          <w:rPr>
            <w:noProof/>
            <w:webHidden/>
          </w:rPr>
          <w:t>74</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244" w:history="1">
        <w:r w:rsidRPr="0013332F">
          <w:rPr>
            <w:rStyle w:val="Hipervnculo"/>
            <w:rFonts w:ascii="Arial" w:hAnsi="Arial" w:cs="Arial"/>
            <w:noProof/>
          </w:rPr>
          <w:t>Tabla 6: Gastos Administrativos</w:t>
        </w:r>
        <w:r>
          <w:rPr>
            <w:noProof/>
            <w:webHidden/>
          </w:rPr>
          <w:tab/>
        </w:r>
        <w:r>
          <w:rPr>
            <w:noProof/>
            <w:webHidden/>
          </w:rPr>
          <w:fldChar w:fldCharType="begin"/>
        </w:r>
        <w:r>
          <w:rPr>
            <w:noProof/>
            <w:webHidden/>
          </w:rPr>
          <w:instrText xml:space="preserve"> PAGEREF _Toc282169244 \h </w:instrText>
        </w:r>
        <w:r>
          <w:rPr>
            <w:noProof/>
            <w:webHidden/>
          </w:rPr>
        </w:r>
        <w:r>
          <w:rPr>
            <w:noProof/>
            <w:webHidden/>
          </w:rPr>
          <w:fldChar w:fldCharType="separate"/>
        </w:r>
        <w:r w:rsidR="00213F56">
          <w:rPr>
            <w:noProof/>
            <w:webHidden/>
          </w:rPr>
          <w:t>76</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245" w:history="1">
        <w:r w:rsidRPr="0013332F">
          <w:rPr>
            <w:rStyle w:val="Hipervnculo"/>
            <w:rFonts w:ascii="Arial" w:hAnsi="Arial" w:cs="Arial"/>
            <w:noProof/>
          </w:rPr>
          <w:t>Tabla 7: Depreciación y Amortización de Activos</w:t>
        </w:r>
        <w:r>
          <w:rPr>
            <w:noProof/>
            <w:webHidden/>
          </w:rPr>
          <w:tab/>
        </w:r>
        <w:r>
          <w:rPr>
            <w:noProof/>
            <w:webHidden/>
          </w:rPr>
          <w:fldChar w:fldCharType="begin"/>
        </w:r>
        <w:r>
          <w:rPr>
            <w:noProof/>
            <w:webHidden/>
          </w:rPr>
          <w:instrText xml:space="preserve"> PAGEREF _Toc282169245 \h </w:instrText>
        </w:r>
        <w:r>
          <w:rPr>
            <w:noProof/>
            <w:webHidden/>
          </w:rPr>
        </w:r>
        <w:r>
          <w:rPr>
            <w:noProof/>
            <w:webHidden/>
          </w:rPr>
          <w:fldChar w:fldCharType="separate"/>
        </w:r>
        <w:r w:rsidR="00213F56">
          <w:rPr>
            <w:noProof/>
            <w:webHidden/>
          </w:rPr>
          <w:t>78</w:t>
        </w:r>
        <w:r>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246" w:history="1">
        <w:r w:rsidRPr="0013332F">
          <w:rPr>
            <w:rStyle w:val="Hipervnculo"/>
            <w:rFonts w:ascii="Arial" w:hAnsi="Arial" w:cs="Arial"/>
            <w:noProof/>
          </w:rPr>
          <w:t>Tabla 8: Análisis de Sensibilidad</w:t>
        </w:r>
        <w:r>
          <w:rPr>
            <w:noProof/>
            <w:webHidden/>
          </w:rPr>
          <w:tab/>
        </w:r>
        <w:r>
          <w:rPr>
            <w:noProof/>
            <w:webHidden/>
          </w:rPr>
          <w:fldChar w:fldCharType="begin"/>
        </w:r>
        <w:r>
          <w:rPr>
            <w:noProof/>
            <w:webHidden/>
          </w:rPr>
          <w:instrText xml:space="preserve"> PAGEREF _Toc282169246 \h </w:instrText>
        </w:r>
        <w:r>
          <w:rPr>
            <w:noProof/>
            <w:webHidden/>
          </w:rPr>
        </w:r>
        <w:r>
          <w:rPr>
            <w:noProof/>
            <w:webHidden/>
          </w:rPr>
          <w:fldChar w:fldCharType="separate"/>
        </w:r>
        <w:r w:rsidR="00213F56">
          <w:rPr>
            <w:noProof/>
            <w:webHidden/>
          </w:rPr>
          <w:t>85</w:t>
        </w:r>
        <w:r>
          <w:rPr>
            <w:noProof/>
            <w:webHidden/>
          </w:rPr>
          <w:fldChar w:fldCharType="end"/>
        </w:r>
      </w:hyperlink>
    </w:p>
    <w:p w:rsidR="00FB4D24" w:rsidRDefault="00766727" w:rsidP="00946BF8">
      <w:pPr>
        <w:tabs>
          <w:tab w:val="left" w:pos="3340"/>
        </w:tabs>
        <w:spacing w:line="360" w:lineRule="auto"/>
        <w:rPr>
          <w:rFonts w:ascii="Arial" w:hAnsi="Arial" w:cs="Arial"/>
        </w:rPr>
      </w:pPr>
      <w:r>
        <w:rPr>
          <w:rFonts w:ascii="Arial" w:hAnsi="Arial" w:cs="Arial"/>
        </w:rPr>
        <w:fldChar w:fldCharType="end"/>
      </w:r>
      <w:r w:rsidR="00D47A36">
        <w:rPr>
          <w:rFonts w:ascii="Arial" w:hAnsi="Arial" w:cs="Arial"/>
        </w:rPr>
        <w:tab/>
      </w:r>
    </w:p>
    <w:p w:rsidR="00D47A36" w:rsidRPr="00D47A36" w:rsidRDefault="00771FBE" w:rsidP="00946BF8">
      <w:pPr>
        <w:tabs>
          <w:tab w:val="left" w:pos="3340"/>
        </w:tabs>
        <w:spacing w:line="360" w:lineRule="auto"/>
        <w:jc w:val="center"/>
        <w:rPr>
          <w:rFonts w:ascii="Arial" w:hAnsi="Arial" w:cs="Arial"/>
          <w:b/>
        </w:rPr>
      </w:pPr>
      <w:r>
        <w:rPr>
          <w:rFonts w:ascii="Arial" w:hAnsi="Arial" w:cs="Arial"/>
          <w:b/>
        </w:rPr>
        <w:t>ÍNDICE DE GRÁ</w:t>
      </w:r>
      <w:r w:rsidR="00D47A36" w:rsidRPr="00D47A36">
        <w:rPr>
          <w:rFonts w:ascii="Arial" w:hAnsi="Arial" w:cs="Arial"/>
          <w:b/>
        </w:rPr>
        <w:t>FICOS</w:t>
      </w:r>
    </w:p>
    <w:p w:rsidR="00D25C40" w:rsidRDefault="00D47A36" w:rsidP="00946BF8">
      <w:pPr>
        <w:pStyle w:val="Tabladeilustraciones"/>
        <w:tabs>
          <w:tab w:val="right" w:leader="dot" w:pos="8261"/>
        </w:tabs>
        <w:spacing w:line="360" w:lineRule="auto"/>
        <w:rPr>
          <w:rFonts w:eastAsia="Times New Roman"/>
          <w:noProof/>
          <w:lang w:eastAsia="es-EC"/>
        </w:rPr>
      </w:pPr>
      <w:r>
        <w:rPr>
          <w:rFonts w:ascii="Arial" w:hAnsi="Arial" w:cs="Arial"/>
        </w:rPr>
        <w:fldChar w:fldCharType="begin"/>
      </w:r>
      <w:r>
        <w:rPr>
          <w:rFonts w:ascii="Arial" w:hAnsi="Arial" w:cs="Arial"/>
        </w:rPr>
        <w:instrText xml:space="preserve"> TOC \h \z \c "Grafico" </w:instrText>
      </w:r>
      <w:r>
        <w:rPr>
          <w:rFonts w:ascii="Arial" w:hAnsi="Arial" w:cs="Arial"/>
        </w:rPr>
        <w:fldChar w:fldCharType="separate"/>
      </w:r>
      <w:hyperlink w:anchor="_Toc278316989" w:history="1">
        <w:r w:rsidR="00D25C40" w:rsidRPr="00FC7927">
          <w:rPr>
            <w:rStyle w:val="Hipervnculo"/>
            <w:rFonts w:ascii="Arial" w:hAnsi="Arial" w:cs="Arial"/>
            <w:noProof/>
          </w:rPr>
          <w:t>Grafico 1</w:t>
        </w:r>
        <w:r w:rsidR="00D25C40">
          <w:rPr>
            <w:noProof/>
            <w:webHidden/>
          </w:rPr>
          <w:tab/>
        </w:r>
        <w:r w:rsidR="00D25C40">
          <w:rPr>
            <w:noProof/>
            <w:webHidden/>
          </w:rPr>
          <w:fldChar w:fldCharType="begin"/>
        </w:r>
        <w:r w:rsidR="00D25C40">
          <w:rPr>
            <w:noProof/>
            <w:webHidden/>
          </w:rPr>
          <w:instrText xml:space="preserve"> PAGEREF _Toc278316989 \h </w:instrText>
        </w:r>
        <w:r w:rsidR="00D25C40">
          <w:rPr>
            <w:noProof/>
            <w:webHidden/>
          </w:rPr>
        </w:r>
        <w:r w:rsidR="00D25C40">
          <w:rPr>
            <w:noProof/>
            <w:webHidden/>
          </w:rPr>
          <w:fldChar w:fldCharType="separate"/>
        </w:r>
        <w:r w:rsidR="00213F56">
          <w:rPr>
            <w:noProof/>
            <w:webHidden/>
          </w:rPr>
          <w:t>11</w:t>
        </w:r>
        <w:r w:rsidR="00D25C40">
          <w:rPr>
            <w:noProof/>
            <w:webHidden/>
          </w:rPr>
          <w:fldChar w:fldCharType="end"/>
        </w:r>
      </w:hyperlink>
    </w:p>
    <w:p w:rsidR="00D25C40" w:rsidRDefault="00D25C40" w:rsidP="00946BF8">
      <w:pPr>
        <w:pStyle w:val="Tabladeilustraciones"/>
        <w:tabs>
          <w:tab w:val="right" w:leader="dot" w:pos="8261"/>
        </w:tabs>
        <w:spacing w:line="360" w:lineRule="auto"/>
        <w:rPr>
          <w:rFonts w:eastAsia="Times New Roman"/>
          <w:noProof/>
          <w:lang w:eastAsia="es-EC"/>
        </w:rPr>
      </w:pPr>
      <w:hyperlink w:anchor="_Toc278316990" w:history="1">
        <w:r w:rsidRPr="00FC7927">
          <w:rPr>
            <w:rStyle w:val="Hipervnculo"/>
            <w:rFonts w:ascii="Arial" w:hAnsi="Arial" w:cs="Arial"/>
            <w:noProof/>
          </w:rPr>
          <w:t>Grafico 2</w:t>
        </w:r>
        <w:r>
          <w:rPr>
            <w:noProof/>
            <w:webHidden/>
          </w:rPr>
          <w:tab/>
        </w:r>
        <w:r>
          <w:rPr>
            <w:noProof/>
            <w:webHidden/>
          </w:rPr>
          <w:fldChar w:fldCharType="begin"/>
        </w:r>
        <w:r>
          <w:rPr>
            <w:noProof/>
            <w:webHidden/>
          </w:rPr>
          <w:instrText xml:space="preserve"> PAGEREF _Toc278316990 \h </w:instrText>
        </w:r>
        <w:r>
          <w:rPr>
            <w:noProof/>
            <w:webHidden/>
          </w:rPr>
        </w:r>
        <w:r>
          <w:rPr>
            <w:noProof/>
            <w:webHidden/>
          </w:rPr>
          <w:fldChar w:fldCharType="separate"/>
        </w:r>
        <w:r w:rsidR="00213F56">
          <w:rPr>
            <w:noProof/>
            <w:webHidden/>
          </w:rPr>
          <w:t>39</w:t>
        </w:r>
        <w:r>
          <w:rPr>
            <w:noProof/>
            <w:webHidden/>
          </w:rPr>
          <w:fldChar w:fldCharType="end"/>
        </w:r>
      </w:hyperlink>
    </w:p>
    <w:p w:rsidR="00D25C40" w:rsidRDefault="00D25C40" w:rsidP="00946BF8">
      <w:pPr>
        <w:pStyle w:val="Tabladeilustraciones"/>
        <w:tabs>
          <w:tab w:val="right" w:leader="dot" w:pos="8261"/>
        </w:tabs>
        <w:spacing w:line="360" w:lineRule="auto"/>
        <w:rPr>
          <w:rFonts w:eastAsia="Times New Roman"/>
          <w:noProof/>
          <w:lang w:eastAsia="es-EC"/>
        </w:rPr>
      </w:pPr>
      <w:hyperlink w:anchor="_Toc278316991" w:history="1">
        <w:r w:rsidRPr="00FC7927">
          <w:rPr>
            <w:rStyle w:val="Hipervnculo"/>
            <w:rFonts w:ascii="Arial" w:hAnsi="Arial" w:cs="Arial"/>
            <w:noProof/>
          </w:rPr>
          <w:t>Grafico 3</w:t>
        </w:r>
        <w:r>
          <w:rPr>
            <w:noProof/>
            <w:webHidden/>
          </w:rPr>
          <w:tab/>
        </w:r>
        <w:r>
          <w:rPr>
            <w:noProof/>
            <w:webHidden/>
          </w:rPr>
          <w:fldChar w:fldCharType="begin"/>
        </w:r>
        <w:r>
          <w:rPr>
            <w:noProof/>
            <w:webHidden/>
          </w:rPr>
          <w:instrText xml:space="preserve"> PAGEREF _Toc278316991 \h </w:instrText>
        </w:r>
        <w:r>
          <w:rPr>
            <w:noProof/>
            <w:webHidden/>
          </w:rPr>
        </w:r>
        <w:r>
          <w:rPr>
            <w:noProof/>
            <w:webHidden/>
          </w:rPr>
          <w:fldChar w:fldCharType="separate"/>
        </w:r>
        <w:r w:rsidR="00213F56">
          <w:rPr>
            <w:noProof/>
            <w:webHidden/>
          </w:rPr>
          <w:t>40</w:t>
        </w:r>
        <w:r>
          <w:rPr>
            <w:noProof/>
            <w:webHidden/>
          </w:rPr>
          <w:fldChar w:fldCharType="end"/>
        </w:r>
      </w:hyperlink>
    </w:p>
    <w:p w:rsidR="00D25C40" w:rsidRDefault="00D25C40" w:rsidP="00946BF8">
      <w:pPr>
        <w:pStyle w:val="Tabladeilustraciones"/>
        <w:tabs>
          <w:tab w:val="right" w:leader="dot" w:pos="8261"/>
        </w:tabs>
        <w:spacing w:line="360" w:lineRule="auto"/>
        <w:rPr>
          <w:rFonts w:eastAsia="Times New Roman"/>
          <w:noProof/>
          <w:lang w:eastAsia="es-EC"/>
        </w:rPr>
      </w:pPr>
      <w:hyperlink w:anchor="_Toc278316992" w:history="1">
        <w:r w:rsidRPr="00FC7927">
          <w:rPr>
            <w:rStyle w:val="Hipervnculo"/>
            <w:rFonts w:ascii="Arial" w:hAnsi="Arial" w:cs="Arial"/>
            <w:noProof/>
          </w:rPr>
          <w:t>Grafico 4: Sectorización de Encuestas</w:t>
        </w:r>
        <w:r>
          <w:rPr>
            <w:noProof/>
            <w:webHidden/>
          </w:rPr>
          <w:tab/>
        </w:r>
        <w:r>
          <w:rPr>
            <w:noProof/>
            <w:webHidden/>
          </w:rPr>
          <w:fldChar w:fldCharType="begin"/>
        </w:r>
        <w:r>
          <w:rPr>
            <w:noProof/>
            <w:webHidden/>
          </w:rPr>
          <w:instrText xml:space="preserve"> PAGEREF _Toc278316992 \h </w:instrText>
        </w:r>
        <w:r>
          <w:rPr>
            <w:noProof/>
            <w:webHidden/>
          </w:rPr>
        </w:r>
        <w:r>
          <w:rPr>
            <w:noProof/>
            <w:webHidden/>
          </w:rPr>
          <w:fldChar w:fldCharType="separate"/>
        </w:r>
        <w:r w:rsidR="00213F56">
          <w:rPr>
            <w:noProof/>
            <w:webHidden/>
          </w:rPr>
          <w:t>47</w:t>
        </w:r>
        <w:r>
          <w:rPr>
            <w:noProof/>
            <w:webHidden/>
          </w:rPr>
          <w:fldChar w:fldCharType="end"/>
        </w:r>
      </w:hyperlink>
    </w:p>
    <w:p w:rsidR="00F6492F" w:rsidRDefault="00D47A36" w:rsidP="00946BF8">
      <w:pPr>
        <w:spacing w:line="360" w:lineRule="auto"/>
        <w:jc w:val="center"/>
        <w:rPr>
          <w:rFonts w:ascii="Arial" w:hAnsi="Arial" w:cs="Arial"/>
        </w:rPr>
      </w:pPr>
      <w:r>
        <w:rPr>
          <w:rFonts w:ascii="Arial" w:hAnsi="Arial" w:cs="Arial"/>
        </w:rPr>
        <w:fldChar w:fldCharType="end"/>
      </w:r>
    </w:p>
    <w:p w:rsidR="00FB4D24" w:rsidRPr="004A069C" w:rsidRDefault="00771FBE" w:rsidP="00946BF8">
      <w:pPr>
        <w:spacing w:line="360" w:lineRule="auto"/>
        <w:jc w:val="center"/>
        <w:rPr>
          <w:rFonts w:ascii="Arial" w:hAnsi="Arial" w:cs="Arial"/>
          <w:b/>
        </w:rPr>
      </w:pPr>
      <w:r>
        <w:rPr>
          <w:rFonts w:ascii="Arial" w:hAnsi="Arial" w:cs="Arial"/>
          <w:b/>
        </w:rPr>
        <w:t>ÍNDICE DE IMÁ</w:t>
      </w:r>
      <w:r w:rsidR="004A069C" w:rsidRPr="004A069C">
        <w:rPr>
          <w:rFonts w:ascii="Arial" w:hAnsi="Arial" w:cs="Arial"/>
          <w:b/>
        </w:rPr>
        <w:t>GENES</w:t>
      </w:r>
    </w:p>
    <w:p w:rsidR="00A06E85" w:rsidRDefault="004A069C" w:rsidP="00946BF8">
      <w:pPr>
        <w:pStyle w:val="Tabladeilustraciones"/>
        <w:tabs>
          <w:tab w:val="right" w:leader="dot" w:pos="8261"/>
        </w:tabs>
        <w:spacing w:line="360" w:lineRule="auto"/>
        <w:rPr>
          <w:rFonts w:eastAsia="Times New Roman"/>
          <w:noProof/>
          <w:lang w:eastAsia="es-EC"/>
        </w:rPr>
      </w:pPr>
      <w:r>
        <w:rPr>
          <w:rFonts w:ascii="Arial" w:hAnsi="Arial" w:cs="Arial"/>
        </w:rPr>
        <w:fldChar w:fldCharType="begin"/>
      </w:r>
      <w:r>
        <w:rPr>
          <w:rFonts w:ascii="Arial" w:hAnsi="Arial" w:cs="Arial"/>
        </w:rPr>
        <w:instrText xml:space="preserve"> TOC \h \z \c "Imagen" </w:instrText>
      </w:r>
      <w:r>
        <w:rPr>
          <w:rFonts w:ascii="Arial" w:hAnsi="Arial" w:cs="Arial"/>
        </w:rPr>
        <w:fldChar w:fldCharType="separate"/>
      </w:r>
      <w:hyperlink w:anchor="_Toc282169266" w:history="1">
        <w:r w:rsidR="00A06E85" w:rsidRPr="00E52AD6">
          <w:rPr>
            <w:rStyle w:val="Hipervnculo"/>
            <w:rFonts w:ascii="Arial" w:hAnsi="Arial" w:cs="Arial"/>
            <w:noProof/>
          </w:rPr>
          <w:t>Imagen 1: Ubicación del Proyecto</w:t>
        </w:r>
        <w:r w:rsidR="00A06E85">
          <w:rPr>
            <w:noProof/>
            <w:webHidden/>
          </w:rPr>
          <w:tab/>
        </w:r>
        <w:r w:rsidR="00A06E85">
          <w:rPr>
            <w:noProof/>
            <w:webHidden/>
          </w:rPr>
          <w:fldChar w:fldCharType="begin"/>
        </w:r>
        <w:r w:rsidR="00A06E85">
          <w:rPr>
            <w:noProof/>
            <w:webHidden/>
          </w:rPr>
          <w:instrText xml:space="preserve"> PAGEREF _Toc282169266 \h </w:instrText>
        </w:r>
        <w:r w:rsidR="00A06E85">
          <w:rPr>
            <w:noProof/>
            <w:webHidden/>
          </w:rPr>
        </w:r>
        <w:r w:rsidR="00A06E85">
          <w:rPr>
            <w:noProof/>
            <w:webHidden/>
          </w:rPr>
          <w:fldChar w:fldCharType="separate"/>
        </w:r>
        <w:r w:rsidR="00213F56">
          <w:rPr>
            <w:noProof/>
            <w:webHidden/>
          </w:rPr>
          <w:t>63</w:t>
        </w:r>
        <w:r w:rsidR="00A06E85">
          <w:rPr>
            <w:noProof/>
            <w:webHidden/>
          </w:rPr>
          <w:fldChar w:fldCharType="end"/>
        </w:r>
      </w:hyperlink>
    </w:p>
    <w:p w:rsidR="00A06E85" w:rsidRDefault="00A06E85" w:rsidP="00946BF8">
      <w:pPr>
        <w:pStyle w:val="Tabladeilustraciones"/>
        <w:tabs>
          <w:tab w:val="right" w:leader="dot" w:pos="8261"/>
        </w:tabs>
        <w:spacing w:line="360" w:lineRule="auto"/>
        <w:rPr>
          <w:rFonts w:eastAsia="Times New Roman"/>
          <w:noProof/>
          <w:lang w:eastAsia="es-EC"/>
        </w:rPr>
      </w:pPr>
      <w:hyperlink w:anchor="_Toc282169267" w:history="1">
        <w:r w:rsidRPr="00E52AD6">
          <w:rPr>
            <w:rStyle w:val="Hipervnculo"/>
            <w:rFonts w:ascii="Arial" w:hAnsi="Arial" w:cs="Arial"/>
            <w:noProof/>
          </w:rPr>
          <w:t>Imagen 2: Habitaciones</w:t>
        </w:r>
        <w:r>
          <w:rPr>
            <w:noProof/>
            <w:webHidden/>
          </w:rPr>
          <w:tab/>
        </w:r>
        <w:r>
          <w:rPr>
            <w:noProof/>
            <w:webHidden/>
          </w:rPr>
          <w:fldChar w:fldCharType="begin"/>
        </w:r>
        <w:r>
          <w:rPr>
            <w:noProof/>
            <w:webHidden/>
          </w:rPr>
          <w:instrText xml:space="preserve"> PAGEREF _Toc282169267 \h </w:instrText>
        </w:r>
        <w:r>
          <w:rPr>
            <w:noProof/>
            <w:webHidden/>
          </w:rPr>
        </w:r>
        <w:r>
          <w:rPr>
            <w:noProof/>
            <w:webHidden/>
          </w:rPr>
          <w:fldChar w:fldCharType="separate"/>
        </w:r>
        <w:r w:rsidR="00213F56">
          <w:rPr>
            <w:noProof/>
            <w:webHidden/>
          </w:rPr>
          <w:t>70</w:t>
        </w:r>
        <w:r>
          <w:rPr>
            <w:noProof/>
            <w:webHidden/>
          </w:rPr>
          <w:fldChar w:fldCharType="end"/>
        </w:r>
      </w:hyperlink>
    </w:p>
    <w:p w:rsidR="00946BF8" w:rsidRDefault="004A069C" w:rsidP="00946BF8">
      <w:pPr>
        <w:spacing w:line="360" w:lineRule="auto"/>
        <w:jc w:val="center"/>
        <w:rPr>
          <w:rFonts w:ascii="Arial" w:hAnsi="Arial" w:cs="Arial"/>
        </w:rPr>
        <w:sectPr w:rsidR="00946BF8" w:rsidSect="009C2B49">
          <w:footerReference w:type="default" r:id="rId10"/>
          <w:footerReference w:type="first" r:id="rId11"/>
          <w:pgSz w:w="12240" w:h="15840"/>
          <w:pgMar w:top="1985" w:right="1418" w:bottom="1985" w:left="2268" w:header="709" w:footer="709" w:gutter="0"/>
          <w:pgNumType w:fmt="upperRoman" w:start="1"/>
          <w:cols w:space="708"/>
          <w:titlePg/>
          <w:docGrid w:linePitch="360"/>
        </w:sectPr>
      </w:pPr>
      <w:r>
        <w:rPr>
          <w:rFonts w:ascii="Arial" w:hAnsi="Arial" w:cs="Arial"/>
        </w:rPr>
        <w:fldChar w:fldCharType="end"/>
      </w:r>
    </w:p>
    <w:p w:rsidR="00D25C40" w:rsidRDefault="00D25C40" w:rsidP="00946BF8">
      <w:pPr>
        <w:spacing w:line="360" w:lineRule="auto"/>
        <w:rPr>
          <w:rFonts w:ascii="Arial" w:hAnsi="Arial" w:cs="Arial"/>
        </w:rPr>
      </w:pPr>
    </w:p>
    <w:p w:rsidR="00D25C40" w:rsidRDefault="00D25C40" w:rsidP="00946BF8">
      <w:pPr>
        <w:spacing w:line="360" w:lineRule="auto"/>
        <w:rPr>
          <w:rFonts w:ascii="Arial" w:hAnsi="Arial" w:cs="Arial"/>
        </w:rPr>
      </w:pPr>
    </w:p>
    <w:p w:rsidR="00F239DD" w:rsidRPr="00F239DD" w:rsidRDefault="00F239DD" w:rsidP="00946BF8">
      <w:pPr>
        <w:autoSpaceDE w:val="0"/>
        <w:autoSpaceDN w:val="0"/>
        <w:adjustRightInd w:val="0"/>
        <w:spacing w:after="0" w:line="360" w:lineRule="auto"/>
        <w:jc w:val="center"/>
        <w:rPr>
          <w:rFonts w:ascii="Arial" w:hAnsi="Arial" w:cs="Arial"/>
          <w:b/>
          <w:sz w:val="24"/>
          <w:szCs w:val="24"/>
        </w:rPr>
      </w:pPr>
      <w:r w:rsidRPr="00F239DD">
        <w:rPr>
          <w:rFonts w:ascii="Arial" w:hAnsi="Arial" w:cs="Arial"/>
          <w:b/>
          <w:sz w:val="24"/>
          <w:szCs w:val="24"/>
        </w:rPr>
        <w:t>RESUMEN EJECUTIVO</w:t>
      </w:r>
    </w:p>
    <w:p w:rsidR="00933C78" w:rsidRDefault="00933C78" w:rsidP="00946BF8">
      <w:pPr>
        <w:autoSpaceDE w:val="0"/>
        <w:autoSpaceDN w:val="0"/>
        <w:adjustRightInd w:val="0"/>
        <w:spacing w:after="0" w:line="360" w:lineRule="auto"/>
        <w:jc w:val="both"/>
        <w:rPr>
          <w:rFonts w:ascii="Arial" w:hAnsi="Arial" w:cs="Arial"/>
          <w:sz w:val="24"/>
          <w:szCs w:val="24"/>
        </w:rPr>
      </w:pPr>
    </w:p>
    <w:p w:rsidR="0009749C" w:rsidRDefault="00F239DD" w:rsidP="00933C78">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La idea de crear un proyecto</w:t>
      </w:r>
      <w:r w:rsidR="00267B2D">
        <w:rPr>
          <w:rFonts w:ascii="Arial" w:hAnsi="Arial" w:cs="Arial"/>
          <w:sz w:val="24"/>
          <w:szCs w:val="24"/>
        </w:rPr>
        <w:t xml:space="preserve"> de</w:t>
      </w:r>
      <w:r w:rsidR="0009749C">
        <w:rPr>
          <w:rFonts w:ascii="Arial" w:hAnsi="Arial" w:cs="Arial"/>
          <w:sz w:val="24"/>
          <w:szCs w:val="24"/>
        </w:rPr>
        <w:t xml:space="preserve"> una residencia universitari</w:t>
      </w:r>
      <w:r w:rsidR="00267B2D">
        <w:rPr>
          <w:rFonts w:ascii="Arial" w:hAnsi="Arial" w:cs="Arial"/>
          <w:sz w:val="24"/>
          <w:szCs w:val="24"/>
        </w:rPr>
        <w:t xml:space="preserve">a nace por la gran afluencia </w:t>
      </w:r>
      <w:r w:rsidR="0009749C">
        <w:rPr>
          <w:rFonts w:ascii="Arial" w:hAnsi="Arial" w:cs="Arial"/>
          <w:sz w:val="24"/>
          <w:szCs w:val="24"/>
        </w:rPr>
        <w:t xml:space="preserve"> de estudiantes de</w:t>
      </w:r>
      <w:r w:rsidR="00267B2D">
        <w:rPr>
          <w:rFonts w:ascii="Arial" w:hAnsi="Arial" w:cs="Arial"/>
          <w:sz w:val="24"/>
          <w:szCs w:val="24"/>
        </w:rPr>
        <w:t xml:space="preserve"> otras</w:t>
      </w:r>
      <w:r w:rsidR="0009749C">
        <w:rPr>
          <w:rFonts w:ascii="Arial" w:hAnsi="Arial" w:cs="Arial"/>
          <w:sz w:val="24"/>
          <w:szCs w:val="24"/>
        </w:rPr>
        <w:t xml:space="preserve"> provincia</w:t>
      </w:r>
      <w:r w:rsidR="00267B2D">
        <w:rPr>
          <w:rFonts w:ascii="Arial" w:hAnsi="Arial" w:cs="Arial"/>
          <w:sz w:val="24"/>
          <w:szCs w:val="24"/>
        </w:rPr>
        <w:t>s</w:t>
      </w:r>
      <w:r w:rsidR="0009749C">
        <w:rPr>
          <w:rFonts w:ascii="Arial" w:hAnsi="Arial" w:cs="Arial"/>
          <w:sz w:val="24"/>
          <w:szCs w:val="24"/>
        </w:rPr>
        <w:t xml:space="preserve"> hacia la</w:t>
      </w:r>
      <w:r w:rsidR="00267B2D">
        <w:rPr>
          <w:rFonts w:ascii="Arial" w:hAnsi="Arial" w:cs="Arial"/>
          <w:sz w:val="24"/>
          <w:szCs w:val="24"/>
        </w:rPr>
        <w:t xml:space="preserve"> ciudad de Guayaquil para</w:t>
      </w:r>
      <w:r w:rsidR="0009749C">
        <w:rPr>
          <w:rFonts w:ascii="Arial" w:hAnsi="Arial" w:cs="Arial"/>
          <w:sz w:val="24"/>
          <w:szCs w:val="24"/>
        </w:rPr>
        <w:t xml:space="preserve"> realizar sus estudios superiores en las diversas universidades</w:t>
      </w:r>
      <w:r w:rsidR="00267B2D">
        <w:rPr>
          <w:rFonts w:ascii="Arial" w:hAnsi="Arial" w:cs="Arial"/>
          <w:sz w:val="24"/>
          <w:szCs w:val="24"/>
        </w:rPr>
        <w:t xml:space="preserve"> de la urbe</w:t>
      </w:r>
      <w:r w:rsidR="0009749C">
        <w:rPr>
          <w:rFonts w:ascii="Arial" w:hAnsi="Arial" w:cs="Arial"/>
          <w:sz w:val="24"/>
          <w:szCs w:val="24"/>
        </w:rPr>
        <w:t>.  La gran mayoría de estos estudiantes deben trasladarse</w:t>
      </w:r>
      <w:r w:rsidR="00267B2D">
        <w:rPr>
          <w:rFonts w:ascii="Arial" w:hAnsi="Arial" w:cs="Arial"/>
          <w:sz w:val="24"/>
          <w:szCs w:val="24"/>
        </w:rPr>
        <w:t xml:space="preserve"> a menudo a</w:t>
      </w:r>
      <w:r w:rsidR="0009749C">
        <w:rPr>
          <w:rFonts w:ascii="Arial" w:hAnsi="Arial" w:cs="Arial"/>
          <w:sz w:val="24"/>
          <w:szCs w:val="24"/>
        </w:rPr>
        <w:t xml:space="preserve"> grandes dista</w:t>
      </w:r>
      <w:r w:rsidR="00267B2D">
        <w:rPr>
          <w:rFonts w:ascii="Arial" w:hAnsi="Arial" w:cs="Arial"/>
          <w:sz w:val="24"/>
          <w:szCs w:val="24"/>
        </w:rPr>
        <w:t xml:space="preserve">ncias </w:t>
      </w:r>
      <w:r w:rsidR="0009749C">
        <w:rPr>
          <w:rFonts w:ascii="Arial" w:hAnsi="Arial" w:cs="Arial"/>
          <w:sz w:val="24"/>
          <w:szCs w:val="24"/>
        </w:rPr>
        <w:t>por lo cual se les vuelve imprescindib</w:t>
      </w:r>
      <w:r w:rsidR="00267B2D">
        <w:rPr>
          <w:rFonts w:ascii="Arial" w:hAnsi="Arial" w:cs="Arial"/>
          <w:sz w:val="24"/>
          <w:szCs w:val="24"/>
        </w:rPr>
        <w:t>le buscar alojamiento en la ciudad</w:t>
      </w:r>
      <w:r w:rsidR="00DD29EB">
        <w:rPr>
          <w:rFonts w:ascii="Arial" w:hAnsi="Arial" w:cs="Arial"/>
          <w:sz w:val="24"/>
          <w:szCs w:val="24"/>
        </w:rPr>
        <w:t xml:space="preserve"> con</w:t>
      </w:r>
      <w:r w:rsidR="0009749C">
        <w:rPr>
          <w:rFonts w:ascii="Arial" w:hAnsi="Arial" w:cs="Arial"/>
          <w:sz w:val="24"/>
          <w:szCs w:val="24"/>
        </w:rPr>
        <w:t xml:space="preserve"> las características adecuadas que ellos necesitan.</w:t>
      </w:r>
      <w:r w:rsidR="00106FAA">
        <w:rPr>
          <w:rFonts w:ascii="Arial" w:hAnsi="Arial" w:cs="Arial"/>
          <w:sz w:val="24"/>
          <w:szCs w:val="24"/>
        </w:rPr>
        <w:t xml:space="preserve"> </w:t>
      </w:r>
    </w:p>
    <w:p w:rsidR="0009749C" w:rsidRPr="0009749C" w:rsidRDefault="00DD29EB" w:rsidP="00180222">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w:t>
      </w:r>
      <w:r w:rsidR="0009749C" w:rsidRPr="0009749C">
        <w:rPr>
          <w:rFonts w:ascii="Arial" w:hAnsi="Arial" w:cs="Arial"/>
          <w:sz w:val="24"/>
          <w:szCs w:val="24"/>
        </w:rPr>
        <w:t>e</w:t>
      </w:r>
      <w:r>
        <w:rPr>
          <w:rFonts w:ascii="Arial" w:hAnsi="Arial" w:cs="Arial"/>
          <w:sz w:val="24"/>
          <w:szCs w:val="24"/>
        </w:rPr>
        <w:t xml:space="preserve"> comenzará el proyecto definiendo</w:t>
      </w:r>
      <w:r w:rsidR="0009749C" w:rsidRPr="0009749C">
        <w:rPr>
          <w:rFonts w:ascii="Arial" w:hAnsi="Arial" w:cs="Arial"/>
          <w:sz w:val="24"/>
          <w:szCs w:val="24"/>
        </w:rPr>
        <w:t xml:space="preserve"> la existencia de una oportunidad de negocio e</w:t>
      </w:r>
      <w:r>
        <w:rPr>
          <w:rFonts w:ascii="Arial" w:hAnsi="Arial" w:cs="Arial"/>
          <w:sz w:val="24"/>
          <w:szCs w:val="24"/>
        </w:rPr>
        <w:t>n el sector, para esto se realizará</w:t>
      </w:r>
      <w:r w:rsidR="0009749C" w:rsidRPr="0009749C">
        <w:rPr>
          <w:rFonts w:ascii="Arial" w:hAnsi="Arial" w:cs="Arial"/>
          <w:sz w:val="24"/>
          <w:szCs w:val="24"/>
        </w:rPr>
        <w:t xml:space="preserve"> una inves</w:t>
      </w:r>
      <w:r>
        <w:rPr>
          <w:rFonts w:ascii="Arial" w:hAnsi="Arial" w:cs="Arial"/>
          <w:sz w:val="24"/>
          <w:szCs w:val="24"/>
        </w:rPr>
        <w:t>tigación de mercado que estará conformada tanto de</w:t>
      </w:r>
      <w:r w:rsidR="0009749C" w:rsidRPr="0009749C">
        <w:rPr>
          <w:rFonts w:ascii="Arial" w:hAnsi="Arial" w:cs="Arial"/>
          <w:sz w:val="24"/>
          <w:szCs w:val="24"/>
        </w:rPr>
        <w:t xml:space="preserve"> estudio</w:t>
      </w:r>
      <w:r>
        <w:rPr>
          <w:rFonts w:ascii="Arial" w:hAnsi="Arial" w:cs="Arial"/>
          <w:sz w:val="24"/>
          <w:szCs w:val="24"/>
        </w:rPr>
        <w:t>s</w:t>
      </w:r>
      <w:r w:rsidR="0009749C" w:rsidRPr="0009749C">
        <w:rPr>
          <w:rFonts w:ascii="Arial" w:hAnsi="Arial" w:cs="Arial"/>
          <w:sz w:val="24"/>
          <w:szCs w:val="24"/>
        </w:rPr>
        <w:t xml:space="preserve"> exploratorio</w:t>
      </w:r>
      <w:r>
        <w:rPr>
          <w:rFonts w:ascii="Arial" w:hAnsi="Arial" w:cs="Arial"/>
          <w:sz w:val="24"/>
          <w:szCs w:val="24"/>
        </w:rPr>
        <w:t>s</w:t>
      </w:r>
      <w:r w:rsidR="0009749C" w:rsidRPr="0009749C">
        <w:rPr>
          <w:rFonts w:ascii="Arial" w:hAnsi="Arial" w:cs="Arial"/>
          <w:sz w:val="24"/>
          <w:szCs w:val="24"/>
        </w:rPr>
        <w:t xml:space="preserve"> como descriptivo</w:t>
      </w:r>
      <w:r>
        <w:rPr>
          <w:rFonts w:ascii="Arial" w:hAnsi="Arial" w:cs="Arial"/>
          <w:sz w:val="24"/>
          <w:szCs w:val="24"/>
        </w:rPr>
        <w:t>s, con la finalidad de</w:t>
      </w:r>
      <w:r w:rsidR="0009749C" w:rsidRPr="0009749C">
        <w:rPr>
          <w:rFonts w:ascii="Arial" w:hAnsi="Arial" w:cs="Arial"/>
          <w:sz w:val="24"/>
          <w:szCs w:val="24"/>
        </w:rPr>
        <w:t xml:space="preserve"> obtener</w:t>
      </w:r>
      <w:r>
        <w:rPr>
          <w:rFonts w:ascii="Arial" w:hAnsi="Arial" w:cs="Arial"/>
          <w:sz w:val="24"/>
          <w:szCs w:val="24"/>
        </w:rPr>
        <w:t xml:space="preserve"> diversa información sobre: El</w:t>
      </w:r>
      <w:r w:rsidR="0009749C" w:rsidRPr="0009749C">
        <w:rPr>
          <w:rFonts w:ascii="Arial" w:hAnsi="Arial" w:cs="Arial"/>
          <w:sz w:val="24"/>
          <w:szCs w:val="24"/>
        </w:rPr>
        <w:t xml:space="preserve"> mercado objetivo, características del sector, perfiles de los clientes potenciales y</w:t>
      </w:r>
      <w:r>
        <w:rPr>
          <w:rFonts w:ascii="Arial" w:hAnsi="Arial" w:cs="Arial"/>
          <w:sz w:val="24"/>
          <w:szCs w:val="24"/>
        </w:rPr>
        <w:t xml:space="preserve"> así poder estimar la</w:t>
      </w:r>
      <w:r w:rsidR="0009749C" w:rsidRPr="0009749C">
        <w:rPr>
          <w:rFonts w:ascii="Arial" w:hAnsi="Arial" w:cs="Arial"/>
          <w:sz w:val="24"/>
          <w:szCs w:val="24"/>
        </w:rPr>
        <w:t xml:space="preserve"> deman</w:t>
      </w:r>
      <w:r>
        <w:rPr>
          <w:rFonts w:ascii="Arial" w:hAnsi="Arial" w:cs="Arial"/>
          <w:sz w:val="24"/>
          <w:szCs w:val="24"/>
        </w:rPr>
        <w:t>da potencial, para esto se utilizará</w:t>
      </w:r>
      <w:r w:rsidR="00F910A5">
        <w:rPr>
          <w:rFonts w:ascii="Arial" w:hAnsi="Arial" w:cs="Arial"/>
          <w:sz w:val="24"/>
          <w:szCs w:val="24"/>
        </w:rPr>
        <w:t xml:space="preserve"> en la metodología del estudio del mercado</w:t>
      </w:r>
      <w:r>
        <w:rPr>
          <w:rFonts w:ascii="Arial" w:hAnsi="Arial" w:cs="Arial"/>
          <w:sz w:val="24"/>
          <w:szCs w:val="24"/>
        </w:rPr>
        <w:t xml:space="preserve"> uno de los instrumentos de recolección de información como </w:t>
      </w:r>
      <w:r w:rsidR="00F910A5">
        <w:rPr>
          <w:rFonts w:ascii="Arial" w:hAnsi="Arial" w:cs="Arial"/>
          <w:sz w:val="24"/>
          <w:szCs w:val="24"/>
        </w:rPr>
        <w:t xml:space="preserve">lo </w:t>
      </w:r>
      <w:r>
        <w:rPr>
          <w:rFonts w:ascii="Arial" w:hAnsi="Arial" w:cs="Arial"/>
          <w:sz w:val="24"/>
          <w:szCs w:val="24"/>
        </w:rPr>
        <w:t>son las</w:t>
      </w:r>
      <w:r w:rsidR="0009749C" w:rsidRPr="0009749C">
        <w:rPr>
          <w:rFonts w:ascii="Arial" w:hAnsi="Arial" w:cs="Arial"/>
          <w:sz w:val="24"/>
          <w:szCs w:val="24"/>
        </w:rPr>
        <w:t xml:space="preserve">  encuestas</w:t>
      </w:r>
      <w:r w:rsidR="00F910A5">
        <w:rPr>
          <w:rFonts w:ascii="Arial" w:hAnsi="Arial" w:cs="Arial"/>
          <w:sz w:val="24"/>
          <w:szCs w:val="24"/>
        </w:rPr>
        <w:t xml:space="preserve">. </w:t>
      </w:r>
    </w:p>
    <w:p w:rsidR="00F910A5" w:rsidRDefault="00BD320A" w:rsidP="00180222">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Se debe crea</w:t>
      </w:r>
      <w:r w:rsidR="00BF43F2">
        <w:rPr>
          <w:rFonts w:ascii="Arial" w:hAnsi="Arial" w:cs="Arial"/>
          <w:sz w:val="24"/>
          <w:szCs w:val="24"/>
        </w:rPr>
        <w:t>r</w:t>
      </w:r>
      <w:r>
        <w:rPr>
          <w:rFonts w:ascii="Arial" w:hAnsi="Arial" w:cs="Arial"/>
          <w:sz w:val="24"/>
          <w:szCs w:val="24"/>
        </w:rPr>
        <w:t xml:space="preserve"> una infraestructura</w:t>
      </w:r>
      <w:r w:rsidR="00F910A5">
        <w:rPr>
          <w:rFonts w:ascii="Arial" w:hAnsi="Arial" w:cs="Arial"/>
          <w:sz w:val="24"/>
          <w:szCs w:val="24"/>
        </w:rPr>
        <w:t xml:space="preserve"> (edificio), la cual satisfaga la mayor cantidad de necesidades que presentan</w:t>
      </w:r>
      <w:r>
        <w:rPr>
          <w:rFonts w:ascii="Arial" w:hAnsi="Arial" w:cs="Arial"/>
          <w:sz w:val="24"/>
          <w:szCs w:val="24"/>
        </w:rPr>
        <w:t xml:space="preserve"> los estudiantes que provienen de fuera de la ciudad, para </w:t>
      </w:r>
      <w:r w:rsidR="00F910A5">
        <w:rPr>
          <w:rFonts w:ascii="Arial" w:hAnsi="Arial" w:cs="Arial"/>
          <w:sz w:val="24"/>
          <w:szCs w:val="24"/>
        </w:rPr>
        <w:t>esto se realizará un estudio técnico qu</w:t>
      </w:r>
      <w:r>
        <w:rPr>
          <w:rFonts w:ascii="Arial" w:hAnsi="Arial" w:cs="Arial"/>
          <w:sz w:val="24"/>
          <w:szCs w:val="24"/>
        </w:rPr>
        <w:t>e ubica</w:t>
      </w:r>
      <w:r w:rsidR="0079455C">
        <w:rPr>
          <w:rFonts w:ascii="Arial" w:hAnsi="Arial" w:cs="Arial"/>
          <w:sz w:val="24"/>
          <w:szCs w:val="24"/>
        </w:rPr>
        <w:t>rá</w:t>
      </w:r>
      <w:r>
        <w:rPr>
          <w:rFonts w:ascii="Arial" w:hAnsi="Arial" w:cs="Arial"/>
          <w:sz w:val="24"/>
          <w:szCs w:val="24"/>
        </w:rPr>
        <w:t xml:space="preserve"> a la residencia en un punto estratégico de la ciudad,</w:t>
      </w:r>
      <w:r w:rsidR="00F910A5">
        <w:rPr>
          <w:rFonts w:ascii="Arial" w:hAnsi="Arial" w:cs="Arial"/>
          <w:sz w:val="24"/>
          <w:szCs w:val="24"/>
        </w:rPr>
        <w:t xml:space="preserve"> en función a la cercanía de las universidades así como el uso de transporte público </w:t>
      </w:r>
      <w:r w:rsidR="0079455C">
        <w:rPr>
          <w:rFonts w:ascii="Arial" w:hAnsi="Arial" w:cs="Arial"/>
          <w:sz w:val="24"/>
          <w:szCs w:val="24"/>
        </w:rPr>
        <w:t>.</w:t>
      </w:r>
    </w:p>
    <w:p w:rsidR="00BD320A" w:rsidRDefault="00F910A5" w:rsidP="00C133B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w:t>
      </w:r>
      <w:r w:rsidR="00BD320A">
        <w:rPr>
          <w:rFonts w:ascii="Arial" w:hAnsi="Arial" w:cs="Arial"/>
          <w:sz w:val="24"/>
          <w:szCs w:val="24"/>
        </w:rPr>
        <w:t>e determina</w:t>
      </w:r>
      <w:r w:rsidR="0079455C">
        <w:rPr>
          <w:rFonts w:ascii="Arial" w:hAnsi="Arial" w:cs="Arial"/>
          <w:sz w:val="24"/>
          <w:szCs w:val="24"/>
        </w:rPr>
        <w:t>rá</w:t>
      </w:r>
      <w:r w:rsidR="00BD320A">
        <w:rPr>
          <w:rFonts w:ascii="Arial" w:hAnsi="Arial" w:cs="Arial"/>
          <w:sz w:val="24"/>
          <w:szCs w:val="24"/>
        </w:rPr>
        <w:t xml:space="preserve"> la construcción de seis torres de dormitorios bien distribuidas y equ</w:t>
      </w:r>
      <w:r w:rsidR="00A56046">
        <w:rPr>
          <w:rFonts w:ascii="Arial" w:hAnsi="Arial" w:cs="Arial"/>
          <w:sz w:val="24"/>
          <w:szCs w:val="24"/>
        </w:rPr>
        <w:t>ipadas para poder satisfacer</w:t>
      </w:r>
      <w:r>
        <w:rPr>
          <w:rFonts w:ascii="Arial" w:hAnsi="Arial" w:cs="Arial"/>
          <w:sz w:val="24"/>
          <w:szCs w:val="24"/>
        </w:rPr>
        <w:t xml:space="preserve"> tanto en cantidad como calidad</w:t>
      </w:r>
      <w:r w:rsidR="00A56046">
        <w:rPr>
          <w:rFonts w:ascii="Arial" w:hAnsi="Arial" w:cs="Arial"/>
          <w:sz w:val="24"/>
          <w:szCs w:val="24"/>
        </w:rPr>
        <w:t xml:space="preserve"> la demanda</w:t>
      </w:r>
      <w:r>
        <w:rPr>
          <w:rFonts w:ascii="Arial" w:hAnsi="Arial" w:cs="Arial"/>
          <w:sz w:val="24"/>
          <w:szCs w:val="24"/>
        </w:rPr>
        <w:t xml:space="preserve"> del mercado. L</w:t>
      </w:r>
      <w:r w:rsidR="00BD320A">
        <w:rPr>
          <w:rFonts w:ascii="Arial" w:hAnsi="Arial" w:cs="Arial"/>
          <w:sz w:val="24"/>
          <w:szCs w:val="24"/>
        </w:rPr>
        <w:t xml:space="preserve">a residencia </w:t>
      </w:r>
      <w:r>
        <w:rPr>
          <w:rFonts w:ascii="Arial" w:hAnsi="Arial" w:cs="Arial"/>
          <w:sz w:val="24"/>
          <w:szCs w:val="24"/>
        </w:rPr>
        <w:t>contar</w:t>
      </w:r>
      <w:r w:rsidR="00E13CB8">
        <w:rPr>
          <w:rFonts w:ascii="Arial" w:hAnsi="Arial" w:cs="Arial"/>
          <w:sz w:val="24"/>
          <w:szCs w:val="24"/>
        </w:rPr>
        <w:t>á con un</w:t>
      </w:r>
      <w:r>
        <w:rPr>
          <w:rFonts w:ascii="Arial" w:hAnsi="Arial" w:cs="Arial"/>
          <w:sz w:val="24"/>
          <w:szCs w:val="24"/>
        </w:rPr>
        <w:t xml:space="preserve"> área de construcción </w:t>
      </w:r>
      <w:r w:rsidR="00BD320A">
        <w:rPr>
          <w:rFonts w:ascii="Arial" w:hAnsi="Arial" w:cs="Arial"/>
          <w:sz w:val="24"/>
          <w:szCs w:val="24"/>
        </w:rPr>
        <w:t xml:space="preserve"> de </w:t>
      </w:r>
      <w:smartTag w:uri="urn:schemas-microsoft-com:office:smarttags" w:element="metricconverter">
        <w:smartTagPr>
          <w:attr w:name="ProductID" w:val="400 m2"/>
        </w:smartTagPr>
        <w:r w:rsidR="00BD320A">
          <w:rPr>
            <w:rFonts w:ascii="Arial" w:hAnsi="Arial" w:cs="Arial"/>
            <w:sz w:val="24"/>
            <w:szCs w:val="24"/>
          </w:rPr>
          <w:t>400 m</w:t>
        </w:r>
        <w:r w:rsidR="00BD320A">
          <w:rPr>
            <w:rFonts w:ascii="Arial" w:hAnsi="Arial" w:cs="Arial"/>
            <w:sz w:val="24"/>
            <w:szCs w:val="24"/>
            <w:vertAlign w:val="superscript"/>
          </w:rPr>
          <w:t>2</w:t>
        </w:r>
      </w:smartTag>
      <w:r w:rsidR="00A56046">
        <w:rPr>
          <w:rFonts w:ascii="Arial" w:hAnsi="Arial" w:cs="Arial"/>
          <w:sz w:val="24"/>
          <w:szCs w:val="24"/>
        </w:rPr>
        <w:t xml:space="preserve"> </w:t>
      </w:r>
      <w:r>
        <w:rPr>
          <w:rFonts w:ascii="Arial" w:hAnsi="Arial" w:cs="Arial"/>
          <w:sz w:val="24"/>
          <w:szCs w:val="24"/>
        </w:rPr>
        <w:t>que incluirá</w:t>
      </w:r>
      <w:r w:rsidR="00795621">
        <w:rPr>
          <w:rFonts w:ascii="Arial" w:hAnsi="Arial" w:cs="Arial"/>
          <w:sz w:val="24"/>
          <w:szCs w:val="24"/>
        </w:rPr>
        <w:t xml:space="preserve">: </w:t>
      </w:r>
      <w:r w:rsidR="00BD320A">
        <w:rPr>
          <w:rFonts w:ascii="Arial" w:hAnsi="Arial" w:cs="Arial"/>
          <w:sz w:val="24"/>
          <w:szCs w:val="24"/>
        </w:rPr>
        <w:t xml:space="preserve">zonas de entretenimiento, comedor, estudio totalmente equipadas </w:t>
      </w:r>
      <w:r w:rsidR="00795621">
        <w:rPr>
          <w:rFonts w:ascii="Arial" w:hAnsi="Arial" w:cs="Arial"/>
          <w:sz w:val="24"/>
          <w:szCs w:val="24"/>
        </w:rPr>
        <w:t>todo esto con la finalidad de</w:t>
      </w:r>
      <w:r w:rsidR="00BD320A">
        <w:rPr>
          <w:rFonts w:ascii="Arial" w:hAnsi="Arial" w:cs="Arial"/>
          <w:sz w:val="24"/>
          <w:szCs w:val="24"/>
        </w:rPr>
        <w:t xml:space="preserve"> darle al estudiante un valor agregado </w:t>
      </w:r>
      <w:r w:rsidR="00BD320A">
        <w:rPr>
          <w:rFonts w:ascii="Arial" w:hAnsi="Arial" w:cs="Arial"/>
          <w:sz w:val="24"/>
          <w:szCs w:val="24"/>
        </w:rPr>
        <w:lastRenderedPageBreak/>
        <w:t>totalmente apreciable</w:t>
      </w:r>
      <w:r w:rsidR="00A56046">
        <w:rPr>
          <w:rFonts w:ascii="Arial" w:hAnsi="Arial" w:cs="Arial"/>
          <w:sz w:val="24"/>
          <w:szCs w:val="24"/>
        </w:rPr>
        <w:t xml:space="preserve"> para el desarrollo académico</w:t>
      </w:r>
      <w:r w:rsidR="00795621">
        <w:rPr>
          <w:rFonts w:ascii="Arial" w:hAnsi="Arial" w:cs="Arial"/>
          <w:sz w:val="24"/>
          <w:szCs w:val="24"/>
        </w:rPr>
        <w:t>.</w:t>
      </w:r>
      <w:r w:rsidR="00BD320A">
        <w:rPr>
          <w:rFonts w:ascii="Arial" w:hAnsi="Arial" w:cs="Arial"/>
          <w:sz w:val="24"/>
          <w:szCs w:val="24"/>
        </w:rPr>
        <w:t xml:space="preserve"> </w:t>
      </w:r>
      <w:r w:rsidR="00795621">
        <w:rPr>
          <w:rFonts w:ascii="Arial" w:hAnsi="Arial" w:cs="Arial"/>
          <w:sz w:val="24"/>
          <w:szCs w:val="24"/>
        </w:rPr>
        <w:t>A</w:t>
      </w:r>
      <w:r w:rsidR="00D4030F">
        <w:rPr>
          <w:rFonts w:ascii="Arial" w:hAnsi="Arial" w:cs="Arial"/>
          <w:sz w:val="24"/>
          <w:szCs w:val="24"/>
        </w:rPr>
        <w:t>sí</w:t>
      </w:r>
      <w:r w:rsidR="00BD320A">
        <w:rPr>
          <w:rFonts w:ascii="Arial" w:hAnsi="Arial" w:cs="Arial"/>
          <w:sz w:val="24"/>
          <w:szCs w:val="24"/>
        </w:rPr>
        <w:t xml:space="preserve"> mismo pensando </w:t>
      </w:r>
      <w:r w:rsidR="00D4030F">
        <w:rPr>
          <w:rFonts w:ascii="Arial" w:hAnsi="Arial" w:cs="Arial"/>
          <w:sz w:val="24"/>
          <w:szCs w:val="24"/>
        </w:rPr>
        <w:t xml:space="preserve">también en el </w:t>
      </w:r>
      <w:r w:rsidR="00A56046">
        <w:rPr>
          <w:rFonts w:ascii="Arial" w:hAnsi="Arial" w:cs="Arial"/>
          <w:sz w:val="24"/>
          <w:szCs w:val="24"/>
        </w:rPr>
        <w:t xml:space="preserve">desarrollo </w:t>
      </w:r>
      <w:r w:rsidR="00D4030F">
        <w:rPr>
          <w:rFonts w:ascii="Arial" w:hAnsi="Arial" w:cs="Arial"/>
          <w:sz w:val="24"/>
          <w:szCs w:val="24"/>
        </w:rPr>
        <w:t xml:space="preserve">físico se cuenta con un gimnasio completo y además una cancha de césped sintético </w:t>
      </w:r>
      <w:r w:rsidR="00BF43F2">
        <w:rPr>
          <w:rFonts w:ascii="Arial" w:hAnsi="Arial" w:cs="Arial"/>
          <w:sz w:val="24"/>
          <w:szCs w:val="24"/>
        </w:rPr>
        <w:t>para libre uso de los estudiantes</w:t>
      </w:r>
      <w:r w:rsidR="00D4030F">
        <w:rPr>
          <w:rFonts w:ascii="Arial" w:hAnsi="Arial" w:cs="Arial"/>
          <w:sz w:val="24"/>
          <w:szCs w:val="24"/>
        </w:rPr>
        <w:t>.</w:t>
      </w:r>
    </w:p>
    <w:p w:rsidR="00E13CB8" w:rsidRDefault="00E13CB8" w:rsidP="00960BF3">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Para concluir con el proyecto,</w:t>
      </w:r>
      <w:r w:rsidR="00D4030F">
        <w:rPr>
          <w:rFonts w:ascii="Arial" w:hAnsi="Arial" w:cs="Arial"/>
          <w:sz w:val="24"/>
          <w:szCs w:val="24"/>
        </w:rPr>
        <w:t xml:space="preserve"> </w:t>
      </w:r>
      <w:r w:rsidR="00A56046">
        <w:rPr>
          <w:rFonts w:ascii="Arial" w:hAnsi="Arial" w:cs="Arial"/>
          <w:sz w:val="24"/>
          <w:szCs w:val="24"/>
        </w:rPr>
        <w:t>se evaluará la fa</w:t>
      </w:r>
      <w:r w:rsidR="00A56046" w:rsidRPr="00D4030F">
        <w:rPr>
          <w:rFonts w:ascii="Arial" w:hAnsi="Arial" w:cs="Arial"/>
          <w:sz w:val="24"/>
          <w:szCs w:val="24"/>
        </w:rPr>
        <w:t>ctibilidad</w:t>
      </w:r>
      <w:r w:rsidR="00D4030F" w:rsidRPr="00D4030F">
        <w:rPr>
          <w:rFonts w:ascii="Arial" w:hAnsi="Arial" w:cs="Arial"/>
          <w:sz w:val="24"/>
          <w:szCs w:val="24"/>
        </w:rPr>
        <w:t xml:space="preserve"> y sostenibilidad financiera de</w:t>
      </w:r>
      <w:r w:rsidR="00D4030F">
        <w:rPr>
          <w:rFonts w:ascii="Arial" w:hAnsi="Arial" w:cs="Arial"/>
          <w:sz w:val="24"/>
          <w:szCs w:val="24"/>
        </w:rPr>
        <w:t xml:space="preserve"> la residencia, mediante la</w:t>
      </w:r>
      <w:r>
        <w:rPr>
          <w:rFonts w:ascii="Arial" w:hAnsi="Arial" w:cs="Arial"/>
          <w:sz w:val="24"/>
          <w:szCs w:val="24"/>
        </w:rPr>
        <w:t xml:space="preserve"> proyección de ingresos y egresos operacionales; así como la determinación del monto de inversión.</w:t>
      </w:r>
    </w:p>
    <w:p w:rsidR="00D4030F" w:rsidRPr="00D4030F" w:rsidRDefault="00E13CB8" w:rsidP="00946BF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S</w:t>
      </w:r>
      <w:r w:rsidR="00D4030F" w:rsidRPr="00D4030F">
        <w:rPr>
          <w:rFonts w:ascii="Arial" w:hAnsi="Arial" w:cs="Arial"/>
          <w:sz w:val="24"/>
          <w:szCs w:val="24"/>
        </w:rPr>
        <w:t>e examinará</w:t>
      </w:r>
      <w:r>
        <w:rPr>
          <w:rFonts w:ascii="Arial" w:hAnsi="Arial" w:cs="Arial"/>
          <w:sz w:val="24"/>
          <w:szCs w:val="24"/>
        </w:rPr>
        <w:t>n los criterios evaluativos financieros así como la</w:t>
      </w:r>
      <w:r w:rsidR="00D4030F" w:rsidRPr="00D4030F">
        <w:rPr>
          <w:rFonts w:ascii="Arial" w:hAnsi="Arial" w:cs="Arial"/>
          <w:sz w:val="24"/>
          <w:szCs w:val="24"/>
        </w:rPr>
        <w:t xml:space="preserve"> sensibilid</w:t>
      </w:r>
      <w:r>
        <w:rPr>
          <w:rFonts w:ascii="Arial" w:hAnsi="Arial" w:cs="Arial"/>
          <w:sz w:val="24"/>
          <w:szCs w:val="24"/>
        </w:rPr>
        <w:t>ad de las variables críticas</w:t>
      </w:r>
      <w:r w:rsidR="00D4030F" w:rsidRPr="00D4030F">
        <w:rPr>
          <w:rFonts w:ascii="Arial" w:hAnsi="Arial" w:cs="Arial"/>
          <w:sz w:val="24"/>
          <w:szCs w:val="24"/>
        </w:rPr>
        <w:t xml:space="preserve"> que influyen en la rentabil</w:t>
      </w:r>
      <w:r>
        <w:rPr>
          <w:rFonts w:ascii="Arial" w:hAnsi="Arial" w:cs="Arial"/>
          <w:sz w:val="24"/>
          <w:szCs w:val="24"/>
        </w:rPr>
        <w:t xml:space="preserve">idad del proyecto a largo plazo. Dado el considerable monto de inversión necesario para la ejecución de este proyecto se </w:t>
      </w:r>
      <w:r w:rsidR="00D4030F">
        <w:rPr>
          <w:rFonts w:ascii="Arial" w:hAnsi="Arial" w:cs="Arial"/>
          <w:sz w:val="24"/>
          <w:szCs w:val="24"/>
        </w:rPr>
        <w:t xml:space="preserve"> utilizar</w:t>
      </w:r>
      <w:r>
        <w:rPr>
          <w:rFonts w:ascii="Arial" w:hAnsi="Arial" w:cs="Arial"/>
          <w:sz w:val="24"/>
          <w:szCs w:val="24"/>
        </w:rPr>
        <w:t>á</w:t>
      </w:r>
      <w:r w:rsidR="00D4030F">
        <w:rPr>
          <w:rFonts w:ascii="Arial" w:hAnsi="Arial" w:cs="Arial"/>
          <w:sz w:val="24"/>
          <w:szCs w:val="24"/>
        </w:rPr>
        <w:t xml:space="preserve"> como fuente de financiamiento la titularización manejada por un fideicomiso</w:t>
      </w:r>
      <w:r w:rsidR="00BF43F2">
        <w:rPr>
          <w:rFonts w:ascii="Arial" w:hAnsi="Arial" w:cs="Arial"/>
          <w:sz w:val="24"/>
          <w:szCs w:val="24"/>
        </w:rPr>
        <w:t xml:space="preserve"> mercantil</w:t>
      </w:r>
      <w:r>
        <w:rPr>
          <w:rFonts w:ascii="Arial" w:hAnsi="Arial" w:cs="Arial"/>
          <w:sz w:val="24"/>
          <w:szCs w:val="24"/>
        </w:rPr>
        <w:t>.</w:t>
      </w:r>
    </w:p>
    <w:p w:rsidR="00FF5C94" w:rsidRPr="00D4030F" w:rsidRDefault="00FF5C94" w:rsidP="00946BF8">
      <w:pPr>
        <w:autoSpaceDE w:val="0"/>
        <w:autoSpaceDN w:val="0"/>
        <w:adjustRightInd w:val="0"/>
        <w:spacing w:after="0" w:line="360" w:lineRule="auto"/>
        <w:jc w:val="both"/>
        <w:rPr>
          <w:rFonts w:ascii="Arial" w:hAnsi="Arial" w:cs="Arial"/>
          <w:sz w:val="24"/>
          <w:szCs w:val="24"/>
        </w:rPr>
      </w:pPr>
    </w:p>
    <w:p w:rsidR="00FB4D24" w:rsidRPr="00EC48AA" w:rsidRDefault="00FB4D24" w:rsidP="00946BF8">
      <w:pPr>
        <w:spacing w:line="360" w:lineRule="auto"/>
        <w:rPr>
          <w:rFonts w:ascii="Arial" w:hAnsi="Arial" w:cs="Arial"/>
        </w:rPr>
      </w:pPr>
    </w:p>
    <w:p w:rsidR="00562518" w:rsidRPr="00EC48AA" w:rsidRDefault="006C77FA" w:rsidP="00946BF8">
      <w:pPr>
        <w:pStyle w:val="Prrafodelista"/>
        <w:numPr>
          <w:ilvl w:val="0"/>
          <w:numId w:val="1"/>
        </w:numPr>
        <w:spacing w:line="360" w:lineRule="auto"/>
        <w:jc w:val="both"/>
        <w:outlineLvl w:val="0"/>
        <w:rPr>
          <w:rFonts w:ascii="Arial" w:hAnsi="Arial" w:cs="Arial"/>
          <w:b/>
          <w:sz w:val="24"/>
          <w:szCs w:val="24"/>
        </w:rPr>
      </w:pPr>
      <w:bookmarkStart w:id="0" w:name="_Toc282169144"/>
      <w:r w:rsidRPr="00EC48AA">
        <w:rPr>
          <w:rFonts w:ascii="Arial" w:hAnsi="Arial" w:cs="Arial"/>
          <w:b/>
          <w:sz w:val="24"/>
          <w:szCs w:val="24"/>
        </w:rPr>
        <w:t>Descripción del Negocio</w:t>
      </w:r>
      <w:bookmarkEnd w:id="0"/>
    </w:p>
    <w:p w:rsidR="005531E0" w:rsidRPr="00EC48AA" w:rsidRDefault="005531E0" w:rsidP="00946BF8">
      <w:pPr>
        <w:pStyle w:val="Prrafodelista"/>
        <w:spacing w:line="360" w:lineRule="auto"/>
        <w:ind w:left="360"/>
        <w:jc w:val="both"/>
        <w:rPr>
          <w:rFonts w:ascii="Arial" w:hAnsi="Arial" w:cs="Arial"/>
          <w:b/>
          <w:sz w:val="24"/>
          <w:szCs w:val="24"/>
        </w:rPr>
      </w:pPr>
    </w:p>
    <w:p w:rsidR="005531E0" w:rsidRPr="00EC48AA" w:rsidRDefault="006C77FA" w:rsidP="00946BF8">
      <w:pPr>
        <w:pStyle w:val="Prrafodelista"/>
        <w:numPr>
          <w:ilvl w:val="1"/>
          <w:numId w:val="1"/>
        </w:numPr>
        <w:spacing w:line="360" w:lineRule="auto"/>
        <w:jc w:val="both"/>
        <w:outlineLvl w:val="1"/>
        <w:rPr>
          <w:rFonts w:ascii="Arial" w:hAnsi="Arial" w:cs="Arial"/>
          <w:b/>
          <w:sz w:val="24"/>
          <w:szCs w:val="24"/>
        </w:rPr>
      </w:pPr>
      <w:bookmarkStart w:id="1" w:name="_Toc282169145"/>
      <w:r w:rsidRPr="00EC48AA">
        <w:rPr>
          <w:rFonts w:ascii="Arial" w:hAnsi="Arial" w:cs="Arial"/>
          <w:b/>
          <w:sz w:val="24"/>
          <w:szCs w:val="24"/>
        </w:rPr>
        <w:t>Justificación</w:t>
      </w:r>
      <w:bookmarkEnd w:id="1"/>
      <w:r w:rsidR="005531E0" w:rsidRPr="00EC48AA">
        <w:rPr>
          <w:rFonts w:ascii="Arial" w:hAnsi="Arial" w:cs="Arial"/>
          <w:b/>
          <w:sz w:val="24"/>
          <w:szCs w:val="24"/>
        </w:rPr>
        <w:t xml:space="preserve"> </w:t>
      </w:r>
    </w:p>
    <w:p w:rsidR="005531E0" w:rsidRPr="00EC48AA" w:rsidRDefault="005531E0" w:rsidP="00946BF8">
      <w:pPr>
        <w:pStyle w:val="Prrafodelista"/>
        <w:spacing w:line="360" w:lineRule="auto"/>
        <w:ind w:left="792"/>
        <w:jc w:val="both"/>
        <w:rPr>
          <w:rFonts w:ascii="Arial" w:hAnsi="Arial" w:cs="Arial"/>
          <w:sz w:val="24"/>
          <w:szCs w:val="24"/>
        </w:rPr>
      </w:pPr>
    </w:p>
    <w:p w:rsidR="00D17AAD" w:rsidRDefault="005531E0" w:rsidP="00C133B3">
      <w:pPr>
        <w:pStyle w:val="Prrafodelista"/>
        <w:autoSpaceDE w:val="0"/>
        <w:autoSpaceDN w:val="0"/>
        <w:adjustRightInd w:val="0"/>
        <w:spacing w:after="0" w:line="360" w:lineRule="auto"/>
        <w:ind w:left="360" w:firstLine="348"/>
        <w:jc w:val="both"/>
        <w:rPr>
          <w:rFonts w:ascii="Arial" w:hAnsi="Arial" w:cs="Arial"/>
          <w:color w:val="1D1B11"/>
          <w:sz w:val="24"/>
          <w:szCs w:val="24"/>
        </w:rPr>
      </w:pPr>
      <w:r w:rsidRPr="00EC48AA">
        <w:rPr>
          <w:rFonts w:ascii="Arial" w:hAnsi="Arial" w:cs="Arial"/>
          <w:color w:val="1D1B11"/>
          <w:sz w:val="24"/>
          <w:szCs w:val="24"/>
        </w:rPr>
        <w:t>En</w:t>
      </w:r>
      <w:r w:rsidR="00D17AAD">
        <w:rPr>
          <w:rFonts w:ascii="Arial" w:hAnsi="Arial" w:cs="Arial"/>
          <w:color w:val="1D1B11"/>
          <w:sz w:val="24"/>
          <w:szCs w:val="24"/>
        </w:rPr>
        <w:t xml:space="preserve"> los últimos años en</w:t>
      </w:r>
      <w:r w:rsidRPr="00EC48AA">
        <w:rPr>
          <w:rFonts w:ascii="Arial" w:hAnsi="Arial" w:cs="Arial"/>
          <w:color w:val="1D1B11"/>
          <w:sz w:val="24"/>
          <w:szCs w:val="24"/>
        </w:rPr>
        <w:t xml:space="preserve"> la ciudad de Guayaquil</w:t>
      </w:r>
      <w:r w:rsidR="00D17AAD">
        <w:rPr>
          <w:rFonts w:ascii="Arial" w:hAnsi="Arial" w:cs="Arial"/>
          <w:color w:val="1D1B11"/>
          <w:sz w:val="24"/>
          <w:szCs w:val="24"/>
        </w:rPr>
        <w:t xml:space="preserve"> se ha visto un gran </w:t>
      </w:r>
      <w:r w:rsidRPr="00EC48AA">
        <w:rPr>
          <w:rFonts w:ascii="Arial" w:hAnsi="Arial" w:cs="Arial"/>
          <w:color w:val="1D1B11"/>
          <w:sz w:val="24"/>
          <w:szCs w:val="24"/>
        </w:rPr>
        <w:t>repunte</w:t>
      </w:r>
      <w:r w:rsidR="00D17AAD">
        <w:rPr>
          <w:rFonts w:ascii="Arial" w:hAnsi="Arial" w:cs="Arial"/>
          <w:color w:val="1D1B11"/>
          <w:sz w:val="24"/>
          <w:szCs w:val="24"/>
        </w:rPr>
        <w:t xml:space="preserve"> en</w:t>
      </w:r>
      <w:r w:rsidRPr="00EC48AA">
        <w:rPr>
          <w:rFonts w:ascii="Arial" w:hAnsi="Arial" w:cs="Arial"/>
          <w:color w:val="1D1B11"/>
          <w:sz w:val="24"/>
          <w:szCs w:val="24"/>
        </w:rPr>
        <w:t xml:space="preserve"> la industria de la construcción</w:t>
      </w:r>
      <w:r w:rsidR="00F97012" w:rsidRPr="00EC48AA">
        <w:rPr>
          <w:rFonts w:ascii="Arial" w:hAnsi="Arial" w:cs="Arial"/>
          <w:color w:val="1D1B11"/>
          <w:sz w:val="24"/>
          <w:szCs w:val="24"/>
        </w:rPr>
        <w:t xml:space="preserve"> (</w:t>
      </w:r>
      <w:r w:rsidR="00F97012" w:rsidRPr="00EC48AA">
        <w:rPr>
          <w:rFonts w:ascii="Arial" w:hAnsi="Arial" w:cs="Arial"/>
          <w:noProof/>
          <w:sz w:val="24"/>
          <w:szCs w:val="24"/>
        </w:rPr>
        <w:t>Prado,2010</w:t>
      </w:r>
      <w:r w:rsidR="00F97012" w:rsidRPr="00EC48AA">
        <w:rPr>
          <w:rFonts w:ascii="Arial" w:hAnsi="Arial" w:cs="Arial"/>
          <w:noProof/>
        </w:rPr>
        <w:t>)</w:t>
      </w:r>
      <w:r w:rsidR="00D17AAD">
        <w:rPr>
          <w:rFonts w:ascii="Arial" w:hAnsi="Arial" w:cs="Arial"/>
          <w:color w:val="1D1B11"/>
          <w:sz w:val="24"/>
          <w:szCs w:val="24"/>
        </w:rPr>
        <w:t>, este sector</w:t>
      </w:r>
      <w:r w:rsidRPr="00EC48AA">
        <w:rPr>
          <w:rFonts w:ascii="Arial" w:hAnsi="Arial" w:cs="Arial"/>
          <w:color w:val="1D1B11"/>
          <w:sz w:val="24"/>
          <w:szCs w:val="24"/>
        </w:rPr>
        <w:t xml:space="preserve"> ha captado la mayor parte de la inversión del país, sin embargo </w:t>
      </w:r>
      <w:r w:rsidR="00F97012" w:rsidRPr="00EC48AA">
        <w:rPr>
          <w:rFonts w:ascii="Arial" w:hAnsi="Arial" w:cs="Arial"/>
          <w:color w:val="1D1B11"/>
          <w:sz w:val="24"/>
          <w:szCs w:val="24"/>
        </w:rPr>
        <w:t>“</w:t>
      </w:r>
      <w:r w:rsidRPr="00EC48AA">
        <w:rPr>
          <w:rFonts w:ascii="Arial" w:hAnsi="Arial" w:cs="Arial"/>
          <w:color w:val="1D1B11"/>
          <w:sz w:val="24"/>
          <w:szCs w:val="24"/>
        </w:rPr>
        <w:t>el sector inmobiliario no se ha enfocado en invertir en proyectos habitacionales de larga estancia</w:t>
      </w:r>
      <w:r w:rsidR="00F97012" w:rsidRPr="00EC48AA">
        <w:rPr>
          <w:rFonts w:ascii="Arial" w:hAnsi="Arial" w:cs="Arial"/>
          <w:color w:val="1D1B11"/>
          <w:sz w:val="24"/>
          <w:szCs w:val="24"/>
        </w:rPr>
        <w:t>”(Gamboa,2009)</w:t>
      </w:r>
      <w:r w:rsidRPr="00EC48AA">
        <w:rPr>
          <w:rFonts w:ascii="Arial" w:hAnsi="Arial" w:cs="Arial"/>
          <w:color w:val="1D1B11"/>
          <w:sz w:val="24"/>
          <w:szCs w:val="24"/>
        </w:rPr>
        <w:t>, específicam</w:t>
      </w:r>
      <w:r w:rsidR="00D17AAD">
        <w:rPr>
          <w:rFonts w:ascii="Arial" w:hAnsi="Arial" w:cs="Arial"/>
          <w:color w:val="1D1B11"/>
          <w:sz w:val="24"/>
          <w:szCs w:val="24"/>
        </w:rPr>
        <w:t>ente residencias universitarias.</w:t>
      </w:r>
    </w:p>
    <w:p w:rsidR="005531E0" w:rsidRPr="00EC48AA" w:rsidRDefault="00D17AAD" w:rsidP="00C133B3">
      <w:pPr>
        <w:pStyle w:val="Prrafodelista"/>
        <w:autoSpaceDE w:val="0"/>
        <w:autoSpaceDN w:val="0"/>
        <w:adjustRightInd w:val="0"/>
        <w:spacing w:after="0" w:line="360" w:lineRule="auto"/>
        <w:ind w:left="360" w:firstLine="348"/>
        <w:jc w:val="both"/>
        <w:rPr>
          <w:rFonts w:ascii="Arial" w:hAnsi="Arial" w:cs="Arial"/>
          <w:color w:val="1D1B11"/>
          <w:sz w:val="24"/>
          <w:szCs w:val="24"/>
        </w:rPr>
      </w:pPr>
      <w:r>
        <w:rPr>
          <w:rFonts w:ascii="Arial" w:hAnsi="Arial" w:cs="Arial"/>
          <w:color w:val="1D1B11"/>
          <w:sz w:val="24"/>
          <w:szCs w:val="24"/>
        </w:rPr>
        <w:t xml:space="preserve">Este sector </w:t>
      </w:r>
      <w:r w:rsidR="005531E0" w:rsidRPr="00EC48AA">
        <w:rPr>
          <w:rFonts w:ascii="Arial" w:hAnsi="Arial" w:cs="Arial"/>
          <w:color w:val="1D1B11"/>
          <w:sz w:val="24"/>
          <w:szCs w:val="24"/>
        </w:rPr>
        <w:t xml:space="preserve"> no ha sido debidamente explotado</w:t>
      </w:r>
      <w:r>
        <w:rPr>
          <w:rFonts w:ascii="Arial" w:hAnsi="Arial" w:cs="Arial"/>
          <w:color w:val="1D1B11"/>
          <w:sz w:val="24"/>
          <w:szCs w:val="24"/>
        </w:rPr>
        <w:t xml:space="preserve">; es decir </w:t>
      </w:r>
      <w:r w:rsidR="005531E0" w:rsidRPr="00EC48AA">
        <w:rPr>
          <w:rFonts w:ascii="Arial" w:hAnsi="Arial" w:cs="Arial"/>
          <w:color w:val="1D1B11"/>
          <w:sz w:val="24"/>
          <w:szCs w:val="24"/>
        </w:rPr>
        <w:t xml:space="preserve"> no se</w:t>
      </w:r>
      <w:r>
        <w:rPr>
          <w:rFonts w:ascii="Arial" w:hAnsi="Arial" w:cs="Arial"/>
          <w:color w:val="1D1B11"/>
          <w:sz w:val="24"/>
          <w:szCs w:val="24"/>
        </w:rPr>
        <w:t xml:space="preserve"> están cubriendo</w:t>
      </w:r>
      <w:r w:rsidR="005531E0" w:rsidRPr="00EC48AA">
        <w:rPr>
          <w:rFonts w:ascii="Arial" w:hAnsi="Arial" w:cs="Arial"/>
          <w:color w:val="1D1B11"/>
          <w:sz w:val="24"/>
          <w:szCs w:val="24"/>
        </w:rPr>
        <w:t xml:space="preserve"> las necesidades exigidas, por lo tanto ha llegado a existir un mercado</w:t>
      </w:r>
      <w:r w:rsidR="004719DB">
        <w:rPr>
          <w:rFonts w:ascii="Arial" w:hAnsi="Arial" w:cs="Arial"/>
          <w:color w:val="1D1B11"/>
          <w:sz w:val="24"/>
          <w:szCs w:val="24"/>
        </w:rPr>
        <w:t xml:space="preserve"> en donde un 30</w:t>
      </w:r>
      <w:r w:rsidR="00106FAA">
        <w:rPr>
          <w:rFonts w:ascii="Arial" w:hAnsi="Arial" w:cs="Arial"/>
          <w:color w:val="1D1B11"/>
          <w:sz w:val="24"/>
          <w:szCs w:val="24"/>
        </w:rPr>
        <w:t>% se encuentra</w:t>
      </w:r>
      <w:r w:rsidR="005531E0" w:rsidRPr="00EC48AA">
        <w:rPr>
          <w:rFonts w:ascii="Arial" w:hAnsi="Arial" w:cs="Arial"/>
          <w:color w:val="1D1B11"/>
          <w:sz w:val="24"/>
          <w:szCs w:val="24"/>
        </w:rPr>
        <w:t xml:space="preserve"> insatisfecho por la poca oferta que existe de lugares habitacionales para universitarios dentro de la ciudad</w:t>
      </w:r>
      <w:r w:rsidR="005531E0" w:rsidRPr="00890718">
        <w:rPr>
          <w:rFonts w:ascii="Arial" w:hAnsi="Arial" w:cs="Arial"/>
          <w:color w:val="1D1B11"/>
          <w:sz w:val="24"/>
          <w:szCs w:val="24"/>
        </w:rPr>
        <w:t>.</w:t>
      </w:r>
      <w:r w:rsidR="004719DB">
        <w:rPr>
          <w:rFonts w:ascii="Arial" w:hAnsi="Arial" w:cs="Arial"/>
          <w:color w:val="1D1B11"/>
          <w:sz w:val="24"/>
          <w:szCs w:val="24"/>
        </w:rPr>
        <w:t xml:space="preserve"> </w:t>
      </w:r>
      <w:r w:rsidR="00047AA4">
        <w:rPr>
          <w:rFonts w:ascii="Arial" w:hAnsi="Arial" w:cs="Arial"/>
          <w:color w:val="1D1B11"/>
          <w:sz w:val="24"/>
          <w:szCs w:val="24"/>
        </w:rPr>
        <w:t>(</w:t>
      </w:r>
      <w:fldSimple w:instr=" REF _Ref277796187  \* MERGEFORMAT ">
        <w:r w:rsidR="00213F56" w:rsidRPr="00A50B83">
          <w:rPr>
            <w:rFonts w:ascii="Arial" w:hAnsi="Arial" w:cs="Arial"/>
            <w:sz w:val="24"/>
          </w:rPr>
          <w:t xml:space="preserve">Anexo </w:t>
        </w:r>
        <w:r w:rsidR="00213F56">
          <w:rPr>
            <w:rFonts w:ascii="Arial" w:hAnsi="Arial" w:cs="Arial"/>
            <w:noProof/>
            <w:sz w:val="24"/>
          </w:rPr>
          <w:t>1</w:t>
        </w:r>
        <w:r w:rsidR="00213F56" w:rsidRPr="00A50B83">
          <w:rPr>
            <w:rFonts w:ascii="Arial" w:hAnsi="Arial" w:cs="Arial"/>
            <w:sz w:val="24"/>
          </w:rPr>
          <w:t>: Participación de Sectores Productivos</w:t>
        </w:r>
      </w:fldSimple>
      <w:r w:rsidR="00047AA4">
        <w:rPr>
          <w:rFonts w:ascii="Arial" w:hAnsi="Arial" w:cs="Arial"/>
          <w:color w:val="1D1B11"/>
          <w:sz w:val="24"/>
          <w:szCs w:val="24"/>
        </w:rPr>
        <w:t>)</w:t>
      </w:r>
    </w:p>
    <w:p w:rsidR="005531E0" w:rsidRPr="00EC48AA" w:rsidRDefault="005531E0" w:rsidP="00180222">
      <w:pPr>
        <w:pStyle w:val="Prrafodelista"/>
        <w:autoSpaceDE w:val="0"/>
        <w:autoSpaceDN w:val="0"/>
        <w:adjustRightInd w:val="0"/>
        <w:spacing w:after="0" w:line="360" w:lineRule="auto"/>
        <w:ind w:left="360" w:firstLine="348"/>
        <w:jc w:val="both"/>
        <w:rPr>
          <w:rFonts w:ascii="Arial" w:hAnsi="Arial" w:cs="Arial"/>
          <w:color w:val="1D1B11"/>
          <w:sz w:val="24"/>
          <w:szCs w:val="24"/>
        </w:rPr>
      </w:pPr>
      <w:r w:rsidRPr="00EC48AA">
        <w:rPr>
          <w:rFonts w:ascii="Arial" w:hAnsi="Arial" w:cs="Arial"/>
          <w:color w:val="1D1B11"/>
          <w:sz w:val="24"/>
          <w:szCs w:val="24"/>
        </w:rPr>
        <w:lastRenderedPageBreak/>
        <w:t>Debido a la alta afluencia de jóvenes que re</w:t>
      </w:r>
      <w:r w:rsidR="004719DB">
        <w:rPr>
          <w:rFonts w:ascii="Arial" w:hAnsi="Arial" w:cs="Arial"/>
          <w:color w:val="1D1B11"/>
          <w:sz w:val="24"/>
          <w:szCs w:val="24"/>
        </w:rPr>
        <w:t xml:space="preserve">siden en las afueras de la urbe, </w:t>
      </w:r>
      <w:r w:rsidR="007249D6">
        <w:rPr>
          <w:rFonts w:ascii="Arial" w:hAnsi="Arial" w:cs="Arial"/>
          <w:color w:val="1D1B11"/>
          <w:sz w:val="24"/>
          <w:szCs w:val="24"/>
        </w:rPr>
        <w:t xml:space="preserve">ya </w:t>
      </w:r>
      <w:r w:rsidRPr="00EC48AA">
        <w:rPr>
          <w:rFonts w:ascii="Arial" w:hAnsi="Arial" w:cs="Arial"/>
          <w:color w:val="1D1B11"/>
          <w:sz w:val="24"/>
          <w:szCs w:val="24"/>
        </w:rPr>
        <w:t xml:space="preserve">sean de otros cantones o </w:t>
      </w:r>
      <w:r w:rsidR="007249D6">
        <w:rPr>
          <w:rFonts w:ascii="Arial" w:hAnsi="Arial" w:cs="Arial"/>
          <w:color w:val="1D1B11"/>
          <w:sz w:val="24"/>
          <w:szCs w:val="24"/>
        </w:rPr>
        <w:t>de otras provincias que vienen</w:t>
      </w:r>
      <w:r w:rsidRPr="00EC48AA">
        <w:rPr>
          <w:rFonts w:ascii="Arial" w:hAnsi="Arial" w:cs="Arial"/>
          <w:color w:val="1D1B11"/>
          <w:sz w:val="24"/>
          <w:szCs w:val="24"/>
        </w:rPr>
        <w:t xml:space="preserve"> a realizar sus estudios en universidades guayaquileñas en busca de mejor</w:t>
      </w:r>
      <w:r w:rsidR="004719DB">
        <w:rPr>
          <w:rFonts w:ascii="Arial" w:hAnsi="Arial" w:cs="Arial"/>
          <w:color w:val="1D1B11"/>
          <w:sz w:val="24"/>
          <w:szCs w:val="24"/>
        </w:rPr>
        <w:t>es</w:t>
      </w:r>
      <w:r w:rsidRPr="00EC48AA">
        <w:rPr>
          <w:rFonts w:ascii="Arial" w:hAnsi="Arial" w:cs="Arial"/>
          <w:color w:val="1D1B11"/>
          <w:sz w:val="24"/>
          <w:szCs w:val="24"/>
        </w:rPr>
        <w:t xml:space="preserve"> niveles académicos</w:t>
      </w:r>
      <w:r w:rsidR="00337179" w:rsidRPr="00EC48AA">
        <w:rPr>
          <w:rStyle w:val="Refdenotaalpie"/>
          <w:rFonts w:ascii="Arial" w:hAnsi="Arial" w:cs="Arial"/>
          <w:color w:val="1D1B11"/>
          <w:sz w:val="24"/>
          <w:szCs w:val="24"/>
        </w:rPr>
        <w:footnoteReference w:id="2"/>
      </w:r>
      <w:r w:rsidRPr="00EC48AA">
        <w:rPr>
          <w:rFonts w:ascii="Arial" w:hAnsi="Arial" w:cs="Arial"/>
          <w:color w:val="1D1B11"/>
          <w:sz w:val="24"/>
          <w:szCs w:val="24"/>
        </w:rPr>
        <w:t xml:space="preserve">, </w:t>
      </w:r>
      <w:r w:rsidR="00502FA0" w:rsidRPr="00EC48AA">
        <w:rPr>
          <w:rFonts w:ascii="Arial" w:hAnsi="Arial" w:cs="Arial"/>
          <w:color w:val="1D1B11"/>
          <w:sz w:val="24"/>
          <w:szCs w:val="24"/>
        </w:rPr>
        <w:t>además por ser Guayaquil una de las principales ciudades donde se encuentran ubicado</w:t>
      </w:r>
      <w:r w:rsidR="0086124F" w:rsidRPr="00EC48AA">
        <w:rPr>
          <w:rFonts w:ascii="Arial" w:hAnsi="Arial" w:cs="Arial"/>
          <w:color w:val="1D1B11"/>
          <w:sz w:val="24"/>
          <w:szCs w:val="24"/>
        </w:rPr>
        <w:t>s</w:t>
      </w:r>
      <w:r w:rsidR="00502FA0" w:rsidRPr="00EC48AA">
        <w:rPr>
          <w:rFonts w:ascii="Arial" w:hAnsi="Arial" w:cs="Arial"/>
          <w:color w:val="1D1B11"/>
          <w:sz w:val="24"/>
          <w:szCs w:val="24"/>
        </w:rPr>
        <w:t xml:space="preserve"> los centros de estudio con mayor prestigio y calidad educativa.</w:t>
      </w:r>
    </w:p>
    <w:p w:rsidR="00502FA0" w:rsidRPr="00EC48AA" w:rsidRDefault="007249D6" w:rsidP="00960BF3">
      <w:pPr>
        <w:pStyle w:val="Prrafodelista"/>
        <w:autoSpaceDE w:val="0"/>
        <w:autoSpaceDN w:val="0"/>
        <w:adjustRightInd w:val="0"/>
        <w:spacing w:after="0" w:line="360" w:lineRule="auto"/>
        <w:ind w:left="360" w:firstLine="348"/>
        <w:jc w:val="both"/>
        <w:rPr>
          <w:rFonts w:ascii="Arial" w:hAnsi="Arial" w:cs="Arial"/>
          <w:color w:val="1D1B11"/>
          <w:sz w:val="24"/>
          <w:szCs w:val="24"/>
        </w:rPr>
      </w:pPr>
      <w:r>
        <w:rPr>
          <w:rFonts w:ascii="Arial" w:hAnsi="Arial" w:cs="Arial"/>
          <w:color w:val="1D1B11"/>
          <w:sz w:val="24"/>
          <w:szCs w:val="24"/>
        </w:rPr>
        <w:t xml:space="preserve">Aproximadamente </w:t>
      </w:r>
      <w:r w:rsidR="00106FAA">
        <w:rPr>
          <w:rFonts w:ascii="Arial" w:hAnsi="Arial" w:cs="Arial"/>
          <w:color w:val="1D1B11"/>
          <w:sz w:val="24"/>
          <w:szCs w:val="24"/>
        </w:rPr>
        <w:t>el 64%</w:t>
      </w:r>
      <w:r w:rsidR="0086124F" w:rsidRPr="00EC48AA">
        <w:rPr>
          <w:rFonts w:ascii="Arial" w:hAnsi="Arial" w:cs="Arial"/>
          <w:color w:val="1D1B11"/>
          <w:sz w:val="24"/>
          <w:szCs w:val="24"/>
        </w:rPr>
        <w:t xml:space="preserve"> de </w:t>
      </w:r>
      <w:r w:rsidR="00502FA0" w:rsidRPr="00EC48AA">
        <w:rPr>
          <w:rFonts w:ascii="Arial" w:hAnsi="Arial" w:cs="Arial"/>
          <w:color w:val="1D1B11"/>
          <w:sz w:val="24"/>
          <w:szCs w:val="24"/>
        </w:rPr>
        <w:t>los bachilleres que vienen a Guayaquil a realizar sus estudios universitarios se ven obligados a buscar paralelamente un lugar donde vivir mientras realizan sus estudios, y las op</w:t>
      </w:r>
      <w:r>
        <w:rPr>
          <w:rFonts w:ascii="Arial" w:hAnsi="Arial" w:cs="Arial"/>
          <w:color w:val="1D1B11"/>
          <w:sz w:val="24"/>
          <w:szCs w:val="24"/>
        </w:rPr>
        <w:t xml:space="preserve">ciones que ofrece la ciudad son: </w:t>
      </w:r>
      <w:r w:rsidR="00502FA0" w:rsidRPr="00EC48AA">
        <w:rPr>
          <w:rFonts w:ascii="Arial" w:hAnsi="Arial" w:cs="Arial"/>
          <w:color w:val="1D1B11"/>
          <w:sz w:val="24"/>
          <w:szCs w:val="24"/>
        </w:rPr>
        <w:t xml:space="preserve"> pensionados, casas de familiares o alquiler de departamentos con arriendos altos</w:t>
      </w:r>
      <w:r>
        <w:rPr>
          <w:rFonts w:ascii="Arial" w:hAnsi="Arial" w:cs="Arial"/>
          <w:color w:val="1D1B11"/>
          <w:sz w:val="24"/>
          <w:szCs w:val="24"/>
        </w:rPr>
        <w:t xml:space="preserve"> que</w:t>
      </w:r>
      <w:r w:rsidR="00480F4C">
        <w:rPr>
          <w:rFonts w:ascii="Arial" w:hAnsi="Arial" w:cs="Arial"/>
          <w:color w:val="1D1B11"/>
          <w:sz w:val="24"/>
          <w:szCs w:val="24"/>
        </w:rPr>
        <w:t xml:space="preserve"> muchas </w:t>
      </w:r>
      <w:r w:rsidR="00502FA0" w:rsidRPr="00EC48AA">
        <w:rPr>
          <w:rFonts w:ascii="Arial" w:hAnsi="Arial" w:cs="Arial"/>
          <w:color w:val="1D1B11"/>
          <w:sz w:val="24"/>
          <w:szCs w:val="24"/>
        </w:rPr>
        <w:t>v</w:t>
      </w:r>
      <w:r w:rsidR="0086124F" w:rsidRPr="00EC48AA">
        <w:rPr>
          <w:rFonts w:ascii="Arial" w:hAnsi="Arial" w:cs="Arial"/>
          <w:color w:val="1D1B11"/>
          <w:sz w:val="24"/>
          <w:szCs w:val="24"/>
        </w:rPr>
        <w:t>eces</w:t>
      </w:r>
      <w:r>
        <w:rPr>
          <w:rFonts w:ascii="Arial" w:hAnsi="Arial" w:cs="Arial"/>
          <w:color w:val="1D1B11"/>
          <w:sz w:val="24"/>
          <w:szCs w:val="24"/>
        </w:rPr>
        <w:t xml:space="preserve"> se encuentran lejos de sus presupuestos, a</w:t>
      </w:r>
      <w:r w:rsidR="00502FA0" w:rsidRPr="00EC48AA">
        <w:rPr>
          <w:rFonts w:ascii="Arial" w:hAnsi="Arial" w:cs="Arial"/>
          <w:color w:val="1D1B11"/>
          <w:sz w:val="24"/>
          <w:szCs w:val="24"/>
        </w:rPr>
        <w:t>demás</w:t>
      </w:r>
      <w:r>
        <w:rPr>
          <w:rFonts w:ascii="Arial" w:hAnsi="Arial" w:cs="Arial"/>
          <w:color w:val="1D1B11"/>
          <w:sz w:val="24"/>
          <w:szCs w:val="24"/>
        </w:rPr>
        <w:t xml:space="preserve"> que</w:t>
      </w:r>
      <w:r w:rsidR="0086124F" w:rsidRPr="00EC48AA">
        <w:rPr>
          <w:rFonts w:ascii="Arial" w:hAnsi="Arial" w:cs="Arial"/>
          <w:color w:val="1D1B11"/>
          <w:sz w:val="24"/>
          <w:szCs w:val="24"/>
        </w:rPr>
        <w:t xml:space="preserve"> poca</w:t>
      </w:r>
      <w:r w:rsidR="00502FA0" w:rsidRPr="00EC48AA">
        <w:rPr>
          <w:rFonts w:ascii="Arial" w:hAnsi="Arial" w:cs="Arial"/>
          <w:color w:val="1D1B11"/>
          <w:sz w:val="24"/>
          <w:szCs w:val="24"/>
        </w:rPr>
        <w:t>s de estas opciones</w:t>
      </w:r>
      <w:r w:rsidR="0086124F" w:rsidRPr="00EC48AA">
        <w:rPr>
          <w:rFonts w:ascii="Arial" w:hAnsi="Arial" w:cs="Arial"/>
          <w:color w:val="1D1B11"/>
          <w:sz w:val="24"/>
          <w:szCs w:val="24"/>
        </w:rPr>
        <w:t>,</w:t>
      </w:r>
      <w:r w:rsidR="00502FA0" w:rsidRPr="00EC48AA">
        <w:rPr>
          <w:rFonts w:ascii="Arial" w:hAnsi="Arial" w:cs="Arial"/>
          <w:color w:val="1D1B11"/>
          <w:sz w:val="24"/>
          <w:szCs w:val="24"/>
        </w:rPr>
        <w:t xml:space="preserve"> por no decir ninguna</w:t>
      </w:r>
      <w:r w:rsidR="002110AE" w:rsidRPr="00EC48AA">
        <w:rPr>
          <w:rFonts w:ascii="Arial" w:hAnsi="Arial" w:cs="Arial"/>
          <w:color w:val="1D1B11"/>
          <w:sz w:val="24"/>
          <w:szCs w:val="24"/>
        </w:rPr>
        <w:t>,</w:t>
      </w:r>
      <w:r w:rsidR="00502FA0" w:rsidRPr="00EC48AA">
        <w:rPr>
          <w:rFonts w:ascii="Arial" w:hAnsi="Arial" w:cs="Arial"/>
          <w:color w:val="1D1B11"/>
          <w:sz w:val="24"/>
          <w:szCs w:val="24"/>
        </w:rPr>
        <w:t xml:space="preserve"> cubre </w:t>
      </w:r>
      <w:r>
        <w:rPr>
          <w:rFonts w:ascii="Arial" w:hAnsi="Arial" w:cs="Arial"/>
          <w:color w:val="1D1B11"/>
          <w:sz w:val="24"/>
          <w:szCs w:val="24"/>
        </w:rPr>
        <w:t>con la mayor cantidad de necesidades que un universitario exige</w:t>
      </w:r>
      <w:r w:rsidR="00502FA0" w:rsidRPr="00EC48AA">
        <w:rPr>
          <w:rFonts w:ascii="Arial" w:hAnsi="Arial" w:cs="Arial"/>
          <w:color w:val="1D1B11"/>
          <w:sz w:val="24"/>
          <w:szCs w:val="24"/>
        </w:rPr>
        <w:t xml:space="preserve"> como</w:t>
      </w:r>
      <w:r>
        <w:rPr>
          <w:rFonts w:ascii="Arial" w:hAnsi="Arial" w:cs="Arial"/>
          <w:color w:val="1D1B11"/>
          <w:sz w:val="24"/>
          <w:szCs w:val="24"/>
        </w:rPr>
        <w:t xml:space="preserve"> lo</w:t>
      </w:r>
      <w:r w:rsidR="00502FA0" w:rsidRPr="00EC48AA">
        <w:rPr>
          <w:rFonts w:ascii="Arial" w:hAnsi="Arial" w:cs="Arial"/>
          <w:color w:val="1D1B11"/>
          <w:sz w:val="24"/>
          <w:szCs w:val="24"/>
        </w:rPr>
        <w:t xml:space="preserve"> son: seguridad, ambiente cómodo, servicio internet, alimentación nutritiva, etc.</w:t>
      </w:r>
    </w:p>
    <w:p w:rsidR="00502FA0" w:rsidRDefault="00480F4C" w:rsidP="00C133B3">
      <w:pPr>
        <w:pStyle w:val="Prrafodelista"/>
        <w:autoSpaceDE w:val="0"/>
        <w:autoSpaceDN w:val="0"/>
        <w:adjustRightInd w:val="0"/>
        <w:spacing w:after="0" w:line="360" w:lineRule="auto"/>
        <w:ind w:left="360" w:firstLine="348"/>
        <w:jc w:val="both"/>
        <w:rPr>
          <w:rFonts w:ascii="Arial" w:hAnsi="Arial" w:cs="Arial"/>
          <w:color w:val="1D1B11"/>
          <w:sz w:val="24"/>
          <w:szCs w:val="24"/>
        </w:rPr>
      </w:pPr>
      <w:r>
        <w:rPr>
          <w:rFonts w:ascii="Arial" w:hAnsi="Arial" w:cs="Arial"/>
          <w:color w:val="1D1B11"/>
          <w:sz w:val="24"/>
          <w:szCs w:val="24"/>
        </w:rPr>
        <w:t>Debido a estas</w:t>
      </w:r>
      <w:r w:rsidR="00106FAA">
        <w:rPr>
          <w:rFonts w:ascii="Arial" w:hAnsi="Arial" w:cs="Arial"/>
          <w:color w:val="1D1B11"/>
          <w:sz w:val="24"/>
          <w:szCs w:val="24"/>
        </w:rPr>
        <w:t xml:space="preserve"> </w:t>
      </w:r>
      <w:r w:rsidR="00710A65">
        <w:rPr>
          <w:rFonts w:ascii="Arial" w:hAnsi="Arial" w:cs="Arial"/>
          <w:color w:val="1D1B11"/>
          <w:sz w:val="24"/>
          <w:szCs w:val="24"/>
        </w:rPr>
        <w:t xml:space="preserve"> y otras </w:t>
      </w:r>
      <w:r w:rsidR="00106FAA">
        <w:rPr>
          <w:rFonts w:ascii="Arial" w:hAnsi="Arial" w:cs="Arial"/>
          <w:color w:val="1D1B11"/>
          <w:sz w:val="24"/>
          <w:szCs w:val="24"/>
        </w:rPr>
        <w:t>razones</w:t>
      </w:r>
      <w:r>
        <w:rPr>
          <w:rFonts w:ascii="Arial" w:hAnsi="Arial" w:cs="Arial"/>
          <w:color w:val="1D1B11"/>
          <w:sz w:val="24"/>
          <w:szCs w:val="24"/>
        </w:rPr>
        <w:t xml:space="preserve"> es</w:t>
      </w:r>
      <w:r w:rsidR="00106FAA">
        <w:rPr>
          <w:rFonts w:ascii="Arial" w:hAnsi="Arial" w:cs="Arial"/>
          <w:color w:val="1D1B11"/>
          <w:sz w:val="24"/>
          <w:szCs w:val="24"/>
        </w:rPr>
        <w:t xml:space="preserve"> que</w:t>
      </w:r>
      <w:r>
        <w:rPr>
          <w:rFonts w:ascii="Arial" w:hAnsi="Arial" w:cs="Arial"/>
          <w:color w:val="1D1B11"/>
          <w:sz w:val="24"/>
          <w:szCs w:val="24"/>
        </w:rPr>
        <w:t xml:space="preserve"> se busca realizar</w:t>
      </w:r>
      <w:r w:rsidR="00710A65">
        <w:rPr>
          <w:rFonts w:ascii="Arial" w:hAnsi="Arial" w:cs="Arial"/>
          <w:color w:val="1D1B11"/>
          <w:sz w:val="24"/>
          <w:szCs w:val="24"/>
        </w:rPr>
        <w:t xml:space="preserve"> el proyecto de carácter</w:t>
      </w:r>
      <w:r w:rsidR="00106FAA">
        <w:rPr>
          <w:rFonts w:ascii="Arial" w:hAnsi="Arial" w:cs="Arial"/>
          <w:color w:val="1D1B11"/>
          <w:sz w:val="24"/>
          <w:szCs w:val="24"/>
        </w:rPr>
        <w:t xml:space="preserve"> privado para</w:t>
      </w:r>
      <w:r w:rsidR="005531E0" w:rsidRPr="00EC48AA">
        <w:rPr>
          <w:rFonts w:ascii="Arial" w:hAnsi="Arial" w:cs="Arial"/>
          <w:color w:val="1D1B11"/>
          <w:sz w:val="24"/>
          <w:szCs w:val="24"/>
        </w:rPr>
        <w:t xml:space="preserve"> crear una residencia universitaria en una zona estratégica de la ciudad para poder cubrir las necesidades de alojamiento y de servicios que requieran los estudiantes tanto</w:t>
      </w:r>
      <w:r w:rsidR="00710A65">
        <w:rPr>
          <w:rFonts w:ascii="Arial" w:hAnsi="Arial" w:cs="Arial"/>
          <w:color w:val="1D1B11"/>
          <w:sz w:val="24"/>
          <w:szCs w:val="24"/>
        </w:rPr>
        <w:t xml:space="preserve"> en lo relacionado a:   </w:t>
      </w:r>
      <w:r w:rsidR="005531E0" w:rsidRPr="00EC48AA">
        <w:rPr>
          <w:rFonts w:ascii="Arial" w:hAnsi="Arial" w:cs="Arial"/>
          <w:color w:val="1D1B11"/>
          <w:sz w:val="24"/>
          <w:szCs w:val="24"/>
        </w:rPr>
        <w:t xml:space="preserve">  estudio</w:t>
      </w:r>
      <w:r w:rsidR="00710A65">
        <w:rPr>
          <w:rFonts w:ascii="Arial" w:hAnsi="Arial" w:cs="Arial"/>
          <w:color w:val="1D1B11"/>
          <w:sz w:val="24"/>
          <w:szCs w:val="24"/>
        </w:rPr>
        <w:t>s</w:t>
      </w:r>
      <w:r w:rsidR="005531E0" w:rsidRPr="00EC48AA">
        <w:rPr>
          <w:rFonts w:ascii="Arial" w:hAnsi="Arial" w:cs="Arial"/>
          <w:color w:val="1D1B11"/>
          <w:sz w:val="24"/>
          <w:szCs w:val="24"/>
        </w:rPr>
        <w:t xml:space="preserve">, recreación, seguridad, alimentación y limpieza, para </w:t>
      </w:r>
      <w:r w:rsidR="00710A65">
        <w:rPr>
          <w:rFonts w:ascii="Arial" w:hAnsi="Arial" w:cs="Arial"/>
          <w:color w:val="1D1B11"/>
          <w:sz w:val="24"/>
          <w:szCs w:val="24"/>
        </w:rPr>
        <w:t>además de tener</w:t>
      </w:r>
      <w:r w:rsidR="007F7A59">
        <w:rPr>
          <w:rFonts w:ascii="Arial" w:hAnsi="Arial" w:cs="Arial"/>
          <w:color w:val="1D1B11"/>
          <w:sz w:val="24"/>
          <w:szCs w:val="24"/>
        </w:rPr>
        <w:t xml:space="preserve"> un</w:t>
      </w:r>
      <w:r>
        <w:rPr>
          <w:rFonts w:ascii="Arial" w:hAnsi="Arial" w:cs="Arial"/>
          <w:color w:val="1D1B11"/>
          <w:sz w:val="24"/>
          <w:szCs w:val="24"/>
        </w:rPr>
        <w:t>a buena calidad de vida</w:t>
      </w:r>
      <w:r w:rsidR="00710A65">
        <w:rPr>
          <w:rFonts w:ascii="Arial" w:hAnsi="Arial" w:cs="Arial"/>
          <w:color w:val="1D1B11"/>
          <w:sz w:val="24"/>
          <w:szCs w:val="24"/>
        </w:rPr>
        <w:t xml:space="preserve"> influya de manera positiva en el estudiante. </w:t>
      </w:r>
      <w:r w:rsidR="00710A65">
        <w:rPr>
          <w:rFonts w:ascii="Arial" w:hAnsi="Arial" w:cs="Arial"/>
          <w:color w:val="1D1B11"/>
          <w:sz w:val="24"/>
          <w:szCs w:val="24"/>
        </w:rPr>
        <w:lastRenderedPageBreak/>
        <w:t>Cabe mencionar</w:t>
      </w:r>
      <w:r w:rsidR="00FC42B9">
        <w:rPr>
          <w:rFonts w:ascii="Arial" w:hAnsi="Arial" w:cs="Arial"/>
          <w:color w:val="1D1B11"/>
          <w:sz w:val="24"/>
          <w:szCs w:val="24"/>
        </w:rPr>
        <w:t xml:space="preserve"> que la mayoría de</w:t>
      </w:r>
      <w:r>
        <w:rPr>
          <w:rFonts w:ascii="Arial" w:hAnsi="Arial" w:cs="Arial"/>
          <w:color w:val="1D1B11"/>
          <w:sz w:val="24"/>
          <w:szCs w:val="24"/>
        </w:rPr>
        <w:t xml:space="preserve"> estos servicios </w:t>
      </w:r>
      <w:r w:rsidR="00FC42B9">
        <w:rPr>
          <w:rFonts w:ascii="Arial" w:hAnsi="Arial" w:cs="Arial"/>
          <w:color w:val="1D1B11"/>
          <w:sz w:val="24"/>
          <w:szCs w:val="24"/>
        </w:rPr>
        <w:t>no son cubiertos</w:t>
      </w:r>
      <w:r>
        <w:rPr>
          <w:rFonts w:ascii="Arial" w:hAnsi="Arial" w:cs="Arial"/>
          <w:color w:val="1D1B11"/>
          <w:sz w:val="24"/>
          <w:szCs w:val="24"/>
        </w:rPr>
        <w:t xml:space="preserve"> por los lugares de alojamiento que existen en la ciudad.</w:t>
      </w:r>
    </w:p>
    <w:p w:rsidR="00BE319E" w:rsidRDefault="00BE319E" w:rsidP="00946BF8">
      <w:pPr>
        <w:pStyle w:val="Prrafodelista"/>
        <w:autoSpaceDE w:val="0"/>
        <w:autoSpaceDN w:val="0"/>
        <w:adjustRightInd w:val="0"/>
        <w:spacing w:after="0" w:line="360" w:lineRule="auto"/>
        <w:ind w:left="0"/>
        <w:jc w:val="both"/>
        <w:rPr>
          <w:rFonts w:ascii="Arial" w:hAnsi="Arial" w:cs="Arial"/>
          <w:color w:val="1D1B11"/>
          <w:sz w:val="24"/>
          <w:szCs w:val="24"/>
        </w:rPr>
      </w:pPr>
    </w:p>
    <w:p w:rsidR="00FF5C94" w:rsidRDefault="00FF5C94" w:rsidP="00946BF8">
      <w:pPr>
        <w:pStyle w:val="Prrafodelista"/>
        <w:autoSpaceDE w:val="0"/>
        <w:autoSpaceDN w:val="0"/>
        <w:adjustRightInd w:val="0"/>
        <w:spacing w:after="0" w:line="360" w:lineRule="auto"/>
        <w:ind w:left="0"/>
        <w:jc w:val="both"/>
        <w:rPr>
          <w:rFonts w:ascii="Arial" w:hAnsi="Arial" w:cs="Arial"/>
          <w:color w:val="1D1B11"/>
          <w:sz w:val="24"/>
          <w:szCs w:val="24"/>
        </w:rPr>
      </w:pPr>
    </w:p>
    <w:p w:rsidR="00FF5C94" w:rsidRPr="00EC48AA" w:rsidRDefault="00FF5C94" w:rsidP="00946BF8">
      <w:pPr>
        <w:pStyle w:val="Prrafodelista"/>
        <w:autoSpaceDE w:val="0"/>
        <w:autoSpaceDN w:val="0"/>
        <w:adjustRightInd w:val="0"/>
        <w:spacing w:after="0" w:line="360" w:lineRule="auto"/>
        <w:ind w:left="0"/>
        <w:jc w:val="both"/>
        <w:rPr>
          <w:rFonts w:ascii="Arial" w:hAnsi="Arial" w:cs="Arial"/>
          <w:color w:val="1D1B11"/>
          <w:sz w:val="24"/>
          <w:szCs w:val="24"/>
        </w:rPr>
      </w:pPr>
    </w:p>
    <w:p w:rsidR="00715686" w:rsidRPr="00EC48AA" w:rsidRDefault="00715686" w:rsidP="00946BF8">
      <w:pPr>
        <w:pStyle w:val="Prrafodelista"/>
        <w:numPr>
          <w:ilvl w:val="1"/>
          <w:numId w:val="1"/>
        </w:numPr>
        <w:autoSpaceDE w:val="0"/>
        <w:autoSpaceDN w:val="0"/>
        <w:adjustRightInd w:val="0"/>
        <w:spacing w:after="0" w:line="360" w:lineRule="auto"/>
        <w:jc w:val="both"/>
        <w:outlineLvl w:val="1"/>
        <w:rPr>
          <w:rFonts w:ascii="Arial" w:hAnsi="Arial" w:cs="Arial"/>
          <w:b/>
          <w:color w:val="1D1B11"/>
          <w:sz w:val="24"/>
          <w:szCs w:val="24"/>
        </w:rPr>
      </w:pPr>
      <w:bookmarkStart w:id="2" w:name="_Toc282169146"/>
      <w:r w:rsidRPr="00EC48AA">
        <w:rPr>
          <w:rFonts w:ascii="Arial" w:hAnsi="Arial" w:cs="Arial"/>
          <w:b/>
          <w:color w:val="1D1B11"/>
          <w:sz w:val="24"/>
          <w:szCs w:val="24"/>
        </w:rPr>
        <w:t>Misión</w:t>
      </w:r>
      <w:bookmarkEnd w:id="2"/>
      <w:r w:rsidRPr="00EC48AA">
        <w:rPr>
          <w:rFonts w:ascii="Arial" w:hAnsi="Arial" w:cs="Arial"/>
          <w:b/>
          <w:color w:val="1D1B11"/>
          <w:sz w:val="24"/>
          <w:szCs w:val="24"/>
        </w:rPr>
        <w:t xml:space="preserve"> </w:t>
      </w:r>
    </w:p>
    <w:p w:rsidR="00502FA0" w:rsidRPr="00EC48AA" w:rsidRDefault="00502FA0" w:rsidP="00C133B3">
      <w:pPr>
        <w:autoSpaceDE w:val="0"/>
        <w:autoSpaceDN w:val="0"/>
        <w:adjustRightInd w:val="0"/>
        <w:spacing w:after="0" w:line="360" w:lineRule="auto"/>
        <w:ind w:left="360" w:firstLine="348"/>
        <w:jc w:val="both"/>
        <w:rPr>
          <w:rFonts w:ascii="Arial" w:hAnsi="Arial" w:cs="Arial"/>
          <w:color w:val="1D1B11"/>
          <w:sz w:val="24"/>
          <w:szCs w:val="24"/>
        </w:rPr>
      </w:pPr>
      <w:r w:rsidRPr="00EC48AA">
        <w:rPr>
          <w:rFonts w:ascii="Arial" w:hAnsi="Arial" w:cs="Arial"/>
          <w:color w:val="1D1B11"/>
          <w:sz w:val="24"/>
          <w:szCs w:val="24"/>
        </w:rPr>
        <w:t xml:space="preserve">Proporcionar alojamiento </w:t>
      </w:r>
      <w:r w:rsidR="00715686" w:rsidRPr="00EC48AA">
        <w:rPr>
          <w:rFonts w:ascii="Arial" w:hAnsi="Arial" w:cs="Arial"/>
          <w:color w:val="1D1B11"/>
          <w:sz w:val="24"/>
          <w:szCs w:val="24"/>
        </w:rPr>
        <w:t>para estudiantes universitarios que provengan en su mayoría  de fuera de la urbe,</w:t>
      </w:r>
      <w:r w:rsidR="002110AE" w:rsidRPr="00EC48AA">
        <w:rPr>
          <w:rFonts w:ascii="Arial" w:hAnsi="Arial" w:cs="Arial"/>
          <w:color w:val="1D1B11"/>
          <w:sz w:val="24"/>
          <w:szCs w:val="24"/>
        </w:rPr>
        <w:t xml:space="preserve"> dentro de un ambiente</w:t>
      </w:r>
      <w:r w:rsidR="00FC42B9">
        <w:rPr>
          <w:rFonts w:ascii="Arial" w:hAnsi="Arial" w:cs="Arial"/>
          <w:color w:val="1D1B11"/>
          <w:sz w:val="24"/>
          <w:szCs w:val="24"/>
        </w:rPr>
        <w:t xml:space="preserve"> adecuado</w:t>
      </w:r>
      <w:r w:rsidR="00715686" w:rsidRPr="00EC48AA">
        <w:rPr>
          <w:rFonts w:ascii="Arial" w:hAnsi="Arial" w:cs="Arial"/>
          <w:color w:val="1D1B11"/>
          <w:sz w:val="24"/>
          <w:szCs w:val="24"/>
        </w:rPr>
        <w:t xml:space="preserve"> </w:t>
      </w:r>
      <w:r w:rsidR="00FC42B9">
        <w:rPr>
          <w:rFonts w:ascii="Arial" w:hAnsi="Arial" w:cs="Arial"/>
          <w:color w:val="1D1B11"/>
          <w:sz w:val="24"/>
          <w:szCs w:val="24"/>
        </w:rPr>
        <w:t>que incluya actividades co</w:t>
      </w:r>
      <w:r w:rsidR="006F4C08">
        <w:rPr>
          <w:rFonts w:ascii="Arial" w:hAnsi="Arial" w:cs="Arial"/>
          <w:color w:val="1D1B11"/>
          <w:sz w:val="24"/>
          <w:szCs w:val="24"/>
        </w:rPr>
        <w:t>mplementaria</w:t>
      </w:r>
      <w:r w:rsidR="00FC42B9">
        <w:rPr>
          <w:rFonts w:ascii="Arial" w:hAnsi="Arial" w:cs="Arial"/>
          <w:color w:val="1D1B11"/>
          <w:sz w:val="24"/>
          <w:szCs w:val="24"/>
        </w:rPr>
        <w:t>s a su desarrollo académico, buscando</w:t>
      </w:r>
      <w:r w:rsidR="00BF43F2">
        <w:rPr>
          <w:rFonts w:ascii="Arial" w:hAnsi="Arial" w:cs="Arial"/>
          <w:color w:val="1D1B11"/>
          <w:sz w:val="24"/>
          <w:szCs w:val="24"/>
        </w:rPr>
        <w:t xml:space="preserve"> </w:t>
      </w:r>
      <w:r w:rsidRPr="00EC48AA">
        <w:rPr>
          <w:rFonts w:ascii="Arial" w:hAnsi="Arial" w:cs="Arial"/>
          <w:color w:val="1D1B11"/>
          <w:sz w:val="24"/>
          <w:szCs w:val="24"/>
        </w:rPr>
        <w:t>su formación integral.</w:t>
      </w:r>
    </w:p>
    <w:p w:rsidR="00715686" w:rsidRPr="00EC48AA" w:rsidRDefault="00715686" w:rsidP="00946BF8">
      <w:pPr>
        <w:pStyle w:val="Prrafodelista"/>
        <w:numPr>
          <w:ilvl w:val="1"/>
          <w:numId w:val="1"/>
        </w:numPr>
        <w:autoSpaceDE w:val="0"/>
        <w:autoSpaceDN w:val="0"/>
        <w:adjustRightInd w:val="0"/>
        <w:spacing w:after="0" w:line="360" w:lineRule="auto"/>
        <w:jc w:val="both"/>
        <w:outlineLvl w:val="1"/>
        <w:rPr>
          <w:rFonts w:ascii="Arial" w:hAnsi="Arial" w:cs="Arial"/>
          <w:b/>
          <w:color w:val="1D1B11"/>
          <w:sz w:val="24"/>
          <w:szCs w:val="24"/>
        </w:rPr>
      </w:pPr>
      <w:r w:rsidRPr="00EC48AA">
        <w:rPr>
          <w:rFonts w:ascii="Arial" w:hAnsi="Arial" w:cs="Arial"/>
          <w:b/>
          <w:color w:val="1D1B11"/>
          <w:sz w:val="24"/>
          <w:szCs w:val="24"/>
        </w:rPr>
        <w:t xml:space="preserve"> </w:t>
      </w:r>
      <w:bookmarkStart w:id="3" w:name="_Toc282169147"/>
      <w:r w:rsidRPr="00EC48AA">
        <w:rPr>
          <w:rFonts w:ascii="Arial" w:hAnsi="Arial" w:cs="Arial"/>
          <w:b/>
          <w:color w:val="1D1B11"/>
          <w:sz w:val="24"/>
          <w:szCs w:val="24"/>
        </w:rPr>
        <w:t>Visión</w:t>
      </w:r>
      <w:bookmarkEnd w:id="3"/>
    </w:p>
    <w:p w:rsidR="00715686" w:rsidRPr="00EC48AA" w:rsidRDefault="00FC42B9" w:rsidP="00C133B3">
      <w:pPr>
        <w:pStyle w:val="Prrafodelista"/>
        <w:autoSpaceDE w:val="0"/>
        <w:autoSpaceDN w:val="0"/>
        <w:adjustRightInd w:val="0"/>
        <w:spacing w:after="0" w:line="360" w:lineRule="auto"/>
        <w:ind w:left="360" w:firstLine="348"/>
        <w:jc w:val="both"/>
        <w:rPr>
          <w:rFonts w:ascii="Arial" w:hAnsi="Arial" w:cs="Arial"/>
          <w:color w:val="1D1B11"/>
          <w:sz w:val="24"/>
          <w:szCs w:val="24"/>
        </w:rPr>
      </w:pPr>
      <w:r>
        <w:rPr>
          <w:rFonts w:ascii="Arial" w:hAnsi="Arial" w:cs="Arial"/>
          <w:color w:val="1D1B11"/>
          <w:sz w:val="24"/>
          <w:szCs w:val="24"/>
        </w:rPr>
        <w:t>Convertirse en una</w:t>
      </w:r>
      <w:r w:rsidR="00715686" w:rsidRPr="00EC48AA">
        <w:rPr>
          <w:rFonts w:ascii="Arial" w:hAnsi="Arial" w:cs="Arial"/>
          <w:color w:val="1D1B11"/>
          <w:sz w:val="24"/>
          <w:szCs w:val="24"/>
        </w:rPr>
        <w:t xml:space="preserve">  empresa consolidada y competitiva que responda a las más estrictas</w:t>
      </w:r>
      <w:r w:rsidR="006F4C08">
        <w:rPr>
          <w:rFonts w:ascii="Arial" w:hAnsi="Arial" w:cs="Arial"/>
          <w:color w:val="1D1B11"/>
          <w:sz w:val="24"/>
          <w:szCs w:val="24"/>
        </w:rPr>
        <w:t xml:space="preserve"> exigencias de los estudiantes</w:t>
      </w:r>
      <w:r w:rsidR="00715686" w:rsidRPr="00EC48AA">
        <w:rPr>
          <w:rFonts w:ascii="Arial" w:hAnsi="Arial" w:cs="Arial"/>
          <w:color w:val="1D1B11"/>
          <w:sz w:val="24"/>
          <w:szCs w:val="24"/>
        </w:rPr>
        <w:t xml:space="preserve">  de la residencia universitaria dentro de la ciudad </w:t>
      </w:r>
      <w:r w:rsidR="002110AE" w:rsidRPr="00EC48AA">
        <w:rPr>
          <w:rFonts w:ascii="Arial" w:hAnsi="Arial" w:cs="Arial"/>
          <w:color w:val="1D1B11"/>
          <w:sz w:val="24"/>
          <w:szCs w:val="24"/>
        </w:rPr>
        <w:t>de Guayaquil</w:t>
      </w:r>
      <w:r w:rsidR="00BF43F2">
        <w:rPr>
          <w:rFonts w:ascii="Arial" w:hAnsi="Arial" w:cs="Arial"/>
          <w:color w:val="1D1B11"/>
          <w:sz w:val="24"/>
          <w:szCs w:val="24"/>
        </w:rPr>
        <w:t>,</w:t>
      </w:r>
      <w:r w:rsidR="006F4C08">
        <w:rPr>
          <w:rFonts w:ascii="Arial" w:hAnsi="Arial" w:cs="Arial"/>
          <w:color w:val="1D1B11"/>
          <w:sz w:val="24"/>
          <w:szCs w:val="24"/>
        </w:rPr>
        <w:t xml:space="preserve"> ofreciendo un servicio más completo,</w:t>
      </w:r>
      <w:r w:rsidR="00BF43F2">
        <w:rPr>
          <w:rFonts w:ascii="Arial" w:hAnsi="Arial" w:cs="Arial"/>
          <w:color w:val="1D1B11"/>
          <w:sz w:val="24"/>
          <w:szCs w:val="24"/>
        </w:rPr>
        <w:t xml:space="preserve"> cubriendo</w:t>
      </w:r>
      <w:r w:rsidR="006F4C08">
        <w:rPr>
          <w:rFonts w:ascii="Arial" w:hAnsi="Arial" w:cs="Arial"/>
          <w:color w:val="1D1B11"/>
          <w:sz w:val="24"/>
          <w:szCs w:val="24"/>
        </w:rPr>
        <w:t xml:space="preserve"> siempre</w:t>
      </w:r>
      <w:r w:rsidR="00BF43F2">
        <w:rPr>
          <w:rFonts w:ascii="Arial" w:hAnsi="Arial" w:cs="Arial"/>
          <w:color w:val="1D1B11"/>
          <w:sz w:val="24"/>
          <w:szCs w:val="24"/>
        </w:rPr>
        <w:t xml:space="preserve"> sus</w:t>
      </w:r>
      <w:r w:rsidR="00715686" w:rsidRPr="00EC48AA">
        <w:rPr>
          <w:rFonts w:ascii="Arial" w:hAnsi="Arial" w:cs="Arial"/>
          <w:color w:val="1D1B11"/>
          <w:sz w:val="24"/>
          <w:szCs w:val="24"/>
        </w:rPr>
        <w:t xml:space="preserve"> exp</w:t>
      </w:r>
      <w:r w:rsidR="006F4C08">
        <w:rPr>
          <w:rFonts w:ascii="Arial" w:hAnsi="Arial" w:cs="Arial"/>
          <w:color w:val="1D1B11"/>
          <w:sz w:val="24"/>
          <w:szCs w:val="24"/>
        </w:rPr>
        <w:t>ectat</w:t>
      </w:r>
      <w:r w:rsidR="006114FD">
        <w:rPr>
          <w:rFonts w:ascii="Arial" w:hAnsi="Arial" w:cs="Arial"/>
          <w:color w:val="1D1B11"/>
          <w:sz w:val="24"/>
          <w:szCs w:val="24"/>
        </w:rPr>
        <w:t>ivas</w:t>
      </w:r>
      <w:r w:rsidR="00715686" w:rsidRPr="00EC48AA">
        <w:rPr>
          <w:rFonts w:ascii="Arial" w:hAnsi="Arial" w:cs="Arial"/>
          <w:color w:val="1D1B11"/>
          <w:sz w:val="24"/>
          <w:szCs w:val="24"/>
        </w:rPr>
        <w:t>.</w:t>
      </w:r>
    </w:p>
    <w:p w:rsidR="00411795" w:rsidRPr="00EC48AA" w:rsidRDefault="00411795" w:rsidP="00946BF8">
      <w:pPr>
        <w:pStyle w:val="Prrafodelista"/>
        <w:numPr>
          <w:ilvl w:val="1"/>
          <w:numId w:val="1"/>
        </w:numPr>
        <w:autoSpaceDE w:val="0"/>
        <w:autoSpaceDN w:val="0"/>
        <w:adjustRightInd w:val="0"/>
        <w:spacing w:after="0" w:line="360" w:lineRule="auto"/>
        <w:jc w:val="both"/>
        <w:outlineLvl w:val="1"/>
        <w:rPr>
          <w:rFonts w:ascii="Arial" w:hAnsi="Arial" w:cs="Arial"/>
          <w:b/>
          <w:color w:val="1D1B11"/>
          <w:sz w:val="24"/>
          <w:szCs w:val="24"/>
        </w:rPr>
      </w:pPr>
      <w:r w:rsidRPr="00EC48AA">
        <w:rPr>
          <w:rFonts w:ascii="Arial" w:hAnsi="Arial" w:cs="Arial"/>
          <w:color w:val="1D1B11"/>
          <w:sz w:val="24"/>
          <w:szCs w:val="24"/>
        </w:rPr>
        <w:t xml:space="preserve"> </w:t>
      </w:r>
      <w:bookmarkStart w:id="4" w:name="_Toc282169148"/>
      <w:r w:rsidRPr="00EC48AA">
        <w:rPr>
          <w:rFonts w:ascii="Arial" w:hAnsi="Arial" w:cs="Arial"/>
          <w:b/>
          <w:color w:val="1D1B11"/>
          <w:sz w:val="24"/>
          <w:szCs w:val="24"/>
        </w:rPr>
        <w:t>Objetivos</w:t>
      </w:r>
      <w:bookmarkEnd w:id="4"/>
      <w:r w:rsidRPr="00EC48AA">
        <w:rPr>
          <w:rFonts w:ascii="Arial" w:hAnsi="Arial" w:cs="Arial"/>
          <w:b/>
          <w:color w:val="1D1B11"/>
          <w:sz w:val="24"/>
          <w:szCs w:val="24"/>
        </w:rPr>
        <w:t xml:space="preserve"> </w:t>
      </w:r>
    </w:p>
    <w:p w:rsidR="00411795" w:rsidRPr="00EC48AA" w:rsidRDefault="00411795" w:rsidP="00946BF8">
      <w:pPr>
        <w:pStyle w:val="Prrafodelista"/>
        <w:numPr>
          <w:ilvl w:val="2"/>
          <w:numId w:val="1"/>
        </w:numPr>
        <w:autoSpaceDE w:val="0"/>
        <w:autoSpaceDN w:val="0"/>
        <w:adjustRightInd w:val="0"/>
        <w:spacing w:after="0" w:line="360" w:lineRule="auto"/>
        <w:jc w:val="both"/>
        <w:outlineLvl w:val="2"/>
        <w:rPr>
          <w:rFonts w:ascii="Arial" w:hAnsi="Arial" w:cs="Arial"/>
          <w:b/>
          <w:color w:val="1D1B11"/>
          <w:sz w:val="24"/>
          <w:szCs w:val="24"/>
        </w:rPr>
      </w:pPr>
      <w:bookmarkStart w:id="5" w:name="_Toc282169149"/>
      <w:r w:rsidRPr="00EC48AA">
        <w:rPr>
          <w:rFonts w:ascii="Arial" w:hAnsi="Arial" w:cs="Arial"/>
          <w:b/>
          <w:color w:val="1D1B11"/>
          <w:sz w:val="24"/>
          <w:szCs w:val="24"/>
        </w:rPr>
        <w:t>Objetivo General</w:t>
      </w:r>
      <w:r w:rsidR="007F7A59">
        <w:rPr>
          <w:rFonts w:ascii="Arial" w:hAnsi="Arial" w:cs="Arial"/>
          <w:b/>
          <w:color w:val="1D1B11"/>
          <w:sz w:val="24"/>
          <w:szCs w:val="24"/>
        </w:rPr>
        <w:t xml:space="preserve"> de</w:t>
      </w:r>
      <w:r w:rsidR="006114FD">
        <w:rPr>
          <w:rFonts w:ascii="Arial" w:hAnsi="Arial" w:cs="Arial"/>
          <w:b/>
          <w:color w:val="1D1B11"/>
          <w:sz w:val="24"/>
          <w:szCs w:val="24"/>
        </w:rPr>
        <w:t>l</w:t>
      </w:r>
      <w:r w:rsidR="007F7A59">
        <w:rPr>
          <w:rFonts w:ascii="Arial" w:hAnsi="Arial" w:cs="Arial"/>
          <w:b/>
          <w:color w:val="1D1B11"/>
          <w:sz w:val="24"/>
          <w:szCs w:val="24"/>
        </w:rPr>
        <w:t xml:space="preserve"> </w:t>
      </w:r>
      <w:bookmarkEnd w:id="5"/>
      <w:r w:rsidR="006114FD">
        <w:rPr>
          <w:rFonts w:ascii="Arial" w:hAnsi="Arial" w:cs="Arial"/>
          <w:b/>
          <w:color w:val="1D1B11"/>
          <w:sz w:val="24"/>
          <w:szCs w:val="24"/>
        </w:rPr>
        <w:t>proyecto.</w:t>
      </w:r>
    </w:p>
    <w:p w:rsidR="006C77FA" w:rsidRPr="006114FD" w:rsidRDefault="005748ED" w:rsidP="00C133B3">
      <w:pPr>
        <w:pStyle w:val="Prrafodelista"/>
        <w:autoSpaceDE w:val="0"/>
        <w:autoSpaceDN w:val="0"/>
        <w:adjustRightInd w:val="0"/>
        <w:spacing w:after="0" w:line="360" w:lineRule="auto"/>
        <w:ind w:left="360" w:firstLine="348"/>
        <w:jc w:val="both"/>
        <w:rPr>
          <w:rFonts w:ascii="Arial" w:hAnsi="Arial" w:cs="Arial"/>
          <w:color w:val="1D1B11"/>
          <w:sz w:val="24"/>
          <w:szCs w:val="24"/>
        </w:rPr>
      </w:pPr>
      <w:r>
        <w:rPr>
          <w:rFonts w:ascii="Arial" w:hAnsi="Arial" w:cs="Arial"/>
          <w:color w:val="1D1B11"/>
          <w:sz w:val="24"/>
          <w:szCs w:val="24"/>
        </w:rPr>
        <w:t xml:space="preserve">Analizar la factibilidad </w:t>
      </w:r>
      <w:r w:rsidR="006114FD">
        <w:rPr>
          <w:rFonts w:ascii="Arial" w:hAnsi="Arial" w:cs="Arial"/>
          <w:color w:val="1D1B11"/>
          <w:sz w:val="24"/>
          <w:szCs w:val="24"/>
        </w:rPr>
        <w:t>económica y financiera de la creación</w:t>
      </w:r>
      <w:r>
        <w:rPr>
          <w:rFonts w:ascii="Arial" w:hAnsi="Arial" w:cs="Arial"/>
          <w:color w:val="1D1B11"/>
          <w:sz w:val="24"/>
          <w:szCs w:val="24"/>
        </w:rPr>
        <w:t xml:space="preserve"> de una residencia universitaria que proporcione las condiciones óptimas para el pleno desarrollo del rendimiento académico</w:t>
      </w:r>
      <w:r w:rsidR="006114FD">
        <w:rPr>
          <w:rFonts w:ascii="Arial" w:hAnsi="Arial" w:cs="Arial"/>
          <w:b/>
          <w:color w:val="1D1B11"/>
          <w:sz w:val="24"/>
          <w:szCs w:val="24"/>
        </w:rPr>
        <w:t xml:space="preserve"> e</w:t>
      </w:r>
      <w:r w:rsidR="006114FD" w:rsidRPr="006114FD">
        <w:rPr>
          <w:rFonts w:ascii="Arial" w:hAnsi="Arial" w:cs="Arial"/>
          <w:color w:val="1D1B11"/>
          <w:sz w:val="24"/>
          <w:szCs w:val="24"/>
        </w:rPr>
        <w:t>n los estudiantes</w:t>
      </w:r>
      <w:r w:rsidR="006114FD">
        <w:rPr>
          <w:rFonts w:ascii="Arial" w:hAnsi="Arial" w:cs="Arial"/>
          <w:color w:val="1D1B11"/>
          <w:sz w:val="24"/>
          <w:szCs w:val="24"/>
        </w:rPr>
        <w:t>.</w:t>
      </w:r>
      <w:r w:rsidR="00606228" w:rsidRPr="006114FD">
        <w:rPr>
          <w:rFonts w:ascii="Arial" w:hAnsi="Arial" w:cs="Arial"/>
          <w:color w:val="1D1B11"/>
          <w:sz w:val="24"/>
          <w:szCs w:val="24"/>
        </w:rPr>
        <w:t xml:space="preserve"> </w:t>
      </w:r>
    </w:p>
    <w:p w:rsidR="00E62BAE" w:rsidRPr="009B18B1" w:rsidRDefault="00E62BAE" w:rsidP="00946BF8">
      <w:pPr>
        <w:pStyle w:val="Prrafodelista"/>
        <w:autoSpaceDE w:val="0"/>
        <w:autoSpaceDN w:val="0"/>
        <w:adjustRightInd w:val="0"/>
        <w:spacing w:after="0" w:line="360" w:lineRule="auto"/>
        <w:ind w:left="0"/>
        <w:jc w:val="both"/>
        <w:rPr>
          <w:rFonts w:ascii="Arial" w:hAnsi="Arial" w:cs="Arial"/>
          <w:b/>
          <w:color w:val="1D1B11"/>
          <w:sz w:val="24"/>
          <w:szCs w:val="24"/>
        </w:rPr>
      </w:pPr>
    </w:p>
    <w:p w:rsidR="00606228" w:rsidRPr="00EC48AA" w:rsidRDefault="00606228" w:rsidP="00946BF8">
      <w:pPr>
        <w:pStyle w:val="Prrafodelista"/>
        <w:numPr>
          <w:ilvl w:val="2"/>
          <w:numId w:val="1"/>
        </w:numPr>
        <w:autoSpaceDE w:val="0"/>
        <w:autoSpaceDN w:val="0"/>
        <w:adjustRightInd w:val="0"/>
        <w:spacing w:after="0" w:line="360" w:lineRule="auto"/>
        <w:jc w:val="both"/>
        <w:outlineLvl w:val="2"/>
        <w:rPr>
          <w:rFonts w:ascii="Arial" w:hAnsi="Arial" w:cs="Arial"/>
          <w:b/>
          <w:color w:val="1D1B11"/>
          <w:sz w:val="24"/>
          <w:szCs w:val="24"/>
        </w:rPr>
      </w:pPr>
      <w:bookmarkStart w:id="6" w:name="_Toc282169150"/>
      <w:r w:rsidRPr="00EC48AA">
        <w:rPr>
          <w:rFonts w:ascii="Arial" w:hAnsi="Arial" w:cs="Arial"/>
          <w:b/>
          <w:color w:val="1D1B11"/>
          <w:sz w:val="24"/>
          <w:szCs w:val="24"/>
        </w:rPr>
        <w:t xml:space="preserve">Objetivos </w:t>
      </w:r>
      <w:r w:rsidR="0064758B" w:rsidRPr="00EC48AA">
        <w:rPr>
          <w:rFonts w:ascii="Arial" w:hAnsi="Arial" w:cs="Arial"/>
          <w:b/>
          <w:color w:val="1D1B11"/>
          <w:sz w:val="24"/>
          <w:szCs w:val="24"/>
        </w:rPr>
        <w:t>Específicos</w:t>
      </w:r>
      <w:bookmarkEnd w:id="6"/>
    </w:p>
    <w:p w:rsidR="00606228" w:rsidRPr="00EC48AA" w:rsidRDefault="00606228" w:rsidP="00946BF8">
      <w:pPr>
        <w:pStyle w:val="Prrafodelista"/>
        <w:numPr>
          <w:ilvl w:val="0"/>
          <w:numId w:val="2"/>
        </w:numPr>
        <w:autoSpaceDE w:val="0"/>
        <w:autoSpaceDN w:val="0"/>
        <w:adjustRightInd w:val="0"/>
        <w:spacing w:after="0" w:line="360" w:lineRule="auto"/>
        <w:jc w:val="both"/>
        <w:rPr>
          <w:rFonts w:ascii="Arial" w:hAnsi="Arial" w:cs="Arial"/>
          <w:sz w:val="24"/>
          <w:szCs w:val="24"/>
        </w:rPr>
      </w:pPr>
      <w:r w:rsidRPr="00EC48AA">
        <w:rPr>
          <w:rFonts w:ascii="Arial" w:hAnsi="Arial" w:cs="Arial"/>
          <w:color w:val="1D1B11"/>
          <w:sz w:val="24"/>
          <w:szCs w:val="24"/>
        </w:rPr>
        <w:t>Posicionar la residencia universitaria como</w:t>
      </w:r>
      <w:r w:rsidR="006114FD">
        <w:rPr>
          <w:rFonts w:ascii="Arial" w:hAnsi="Arial" w:cs="Arial"/>
          <w:color w:val="1D1B11"/>
          <w:sz w:val="24"/>
          <w:szCs w:val="24"/>
        </w:rPr>
        <w:t xml:space="preserve"> una de</w:t>
      </w:r>
      <w:r w:rsidRPr="00EC48AA">
        <w:rPr>
          <w:rFonts w:ascii="Arial" w:hAnsi="Arial" w:cs="Arial"/>
          <w:color w:val="1D1B11"/>
          <w:sz w:val="24"/>
          <w:szCs w:val="24"/>
        </w:rPr>
        <w:t xml:space="preserve"> la</w:t>
      </w:r>
      <w:r w:rsidR="006114FD">
        <w:rPr>
          <w:rFonts w:ascii="Arial" w:hAnsi="Arial" w:cs="Arial"/>
          <w:color w:val="1D1B11"/>
          <w:sz w:val="24"/>
          <w:szCs w:val="24"/>
        </w:rPr>
        <w:t>s</w:t>
      </w:r>
      <w:r w:rsidRPr="00EC48AA">
        <w:rPr>
          <w:rFonts w:ascii="Arial" w:hAnsi="Arial" w:cs="Arial"/>
          <w:color w:val="1D1B11"/>
          <w:sz w:val="24"/>
          <w:szCs w:val="24"/>
        </w:rPr>
        <w:t xml:space="preserve"> primera</w:t>
      </w:r>
      <w:r w:rsidR="006114FD">
        <w:rPr>
          <w:rFonts w:ascii="Arial" w:hAnsi="Arial" w:cs="Arial"/>
          <w:color w:val="1D1B11"/>
          <w:sz w:val="24"/>
          <w:szCs w:val="24"/>
        </w:rPr>
        <w:t>s opciones</w:t>
      </w:r>
      <w:r w:rsidRPr="00EC48AA">
        <w:rPr>
          <w:rFonts w:ascii="Arial" w:hAnsi="Arial" w:cs="Arial"/>
          <w:color w:val="1D1B11"/>
          <w:sz w:val="24"/>
          <w:szCs w:val="24"/>
        </w:rPr>
        <w:t xml:space="preserve"> de alojamiento en la ciudad para estudiantes universitarios provenie</w:t>
      </w:r>
      <w:r w:rsidR="006114FD">
        <w:rPr>
          <w:rFonts w:ascii="Arial" w:hAnsi="Arial" w:cs="Arial"/>
          <w:color w:val="1D1B11"/>
          <w:sz w:val="24"/>
          <w:szCs w:val="24"/>
        </w:rPr>
        <w:t xml:space="preserve">ntes de otras provincias y </w:t>
      </w:r>
      <w:r w:rsidRPr="00EC48AA">
        <w:rPr>
          <w:rFonts w:ascii="Arial" w:hAnsi="Arial" w:cs="Arial"/>
          <w:color w:val="1D1B11"/>
          <w:sz w:val="24"/>
          <w:szCs w:val="24"/>
        </w:rPr>
        <w:t xml:space="preserve"> ciudades fuera de la urbe.</w:t>
      </w:r>
    </w:p>
    <w:p w:rsidR="00606228" w:rsidRPr="00EC48AA" w:rsidRDefault="00606228" w:rsidP="00946BF8">
      <w:pPr>
        <w:pStyle w:val="Prrafodelista"/>
        <w:numPr>
          <w:ilvl w:val="0"/>
          <w:numId w:val="2"/>
        </w:numPr>
        <w:autoSpaceDE w:val="0"/>
        <w:autoSpaceDN w:val="0"/>
        <w:adjustRightInd w:val="0"/>
        <w:spacing w:after="0" w:line="360" w:lineRule="auto"/>
        <w:jc w:val="both"/>
        <w:rPr>
          <w:rFonts w:ascii="Arial" w:hAnsi="Arial" w:cs="Arial"/>
          <w:sz w:val="24"/>
          <w:szCs w:val="24"/>
        </w:rPr>
      </w:pPr>
      <w:r w:rsidRPr="00EC48AA">
        <w:rPr>
          <w:rFonts w:ascii="Arial" w:hAnsi="Arial" w:cs="Arial"/>
          <w:color w:val="1D1B11"/>
          <w:sz w:val="24"/>
          <w:szCs w:val="24"/>
        </w:rPr>
        <w:t>Ofrecer las comodidades que los estudiantes necesitan para un ambiente agradable.</w:t>
      </w:r>
    </w:p>
    <w:p w:rsidR="00606228" w:rsidRPr="00EC48AA" w:rsidRDefault="00606228" w:rsidP="00946BF8">
      <w:pPr>
        <w:pStyle w:val="Prrafodelista"/>
        <w:numPr>
          <w:ilvl w:val="0"/>
          <w:numId w:val="2"/>
        </w:numPr>
        <w:autoSpaceDE w:val="0"/>
        <w:autoSpaceDN w:val="0"/>
        <w:adjustRightInd w:val="0"/>
        <w:spacing w:after="0" w:line="360" w:lineRule="auto"/>
        <w:jc w:val="both"/>
        <w:rPr>
          <w:rFonts w:ascii="Arial" w:hAnsi="Arial" w:cs="Arial"/>
          <w:sz w:val="24"/>
          <w:szCs w:val="24"/>
        </w:rPr>
      </w:pPr>
      <w:r w:rsidRPr="00EC48AA">
        <w:rPr>
          <w:rFonts w:ascii="Arial" w:hAnsi="Arial" w:cs="Arial"/>
          <w:color w:val="1D1B11"/>
          <w:sz w:val="24"/>
          <w:szCs w:val="24"/>
        </w:rPr>
        <w:lastRenderedPageBreak/>
        <w:t>Llegar a una ocupación</w:t>
      </w:r>
      <w:r w:rsidR="00C077B7">
        <w:rPr>
          <w:rFonts w:ascii="Arial" w:hAnsi="Arial" w:cs="Arial"/>
          <w:color w:val="1D1B11"/>
          <w:sz w:val="24"/>
          <w:szCs w:val="24"/>
        </w:rPr>
        <w:t xml:space="preserve"> mínima del 7</w:t>
      </w:r>
      <w:r w:rsidRPr="00EC48AA">
        <w:rPr>
          <w:rFonts w:ascii="Arial" w:hAnsi="Arial" w:cs="Arial"/>
          <w:color w:val="1D1B11"/>
          <w:sz w:val="24"/>
          <w:szCs w:val="24"/>
        </w:rPr>
        <w:t>0% de la capacidad de la residencia en un plazo de 2 años.</w:t>
      </w:r>
    </w:p>
    <w:p w:rsidR="00B123FE" w:rsidRPr="00EC48AA" w:rsidRDefault="00606228" w:rsidP="00946BF8">
      <w:pPr>
        <w:pStyle w:val="Prrafodelista"/>
        <w:numPr>
          <w:ilvl w:val="0"/>
          <w:numId w:val="2"/>
        </w:numPr>
        <w:autoSpaceDE w:val="0"/>
        <w:autoSpaceDN w:val="0"/>
        <w:adjustRightInd w:val="0"/>
        <w:spacing w:after="0" w:line="360" w:lineRule="auto"/>
        <w:jc w:val="both"/>
        <w:rPr>
          <w:rFonts w:ascii="Arial" w:hAnsi="Arial" w:cs="Arial"/>
          <w:sz w:val="24"/>
          <w:szCs w:val="24"/>
        </w:rPr>
      </w:pPr>
      <w:r w:rsidRPr="00EC48AA">
        <w:rPr>
          <w:rFonts w:ascii="Arial" w:hAnsi="Arial" w:cs="Arial"/>
          <w:color w:val="1D1B11"/>
          <w:sz w:val="24"/>
          <w:szCs w:val="24"/>
        </w:rPr>
        <w:t xml:space="preserve">Recuperar la inversión en un plazo menor a </w:t>
      </w:r>
      <w:r w:rsidR="00344AAB" w:rsidRPr="00EC48AA">
        <w:rPr>
          <w:rFonts w:ascii="Arial" w:hAnsi="Arial" w:cs="Arial"/>
          <w:color w:val="1D1B11"/>
          <w:sz w:val="24"/>
          <w:szCs w:val="24"/>
          <w:shd w:val="clear" w:color="auto" w:fill="FFFFFF"/>
        </w:rPr>
        <w:t>10</w:t>
      </w:r>
      <w:r w:rsidRPr="00EC48AA">
        <w:rPr>
          <w:rFonts w:ascii="Arial" w:hAnsi="Arial" w:cs="Arial"/>
          <w:color w:val="1D1B11"/>
          <w:sz w:val="24"/>
          <w:szCs w:val="24"/>
          <w:shd w:val="clear" w:color="auto" w:fill="FFFFFF"/>
        </w:rPr>
        <w:t xml:space="preserve"> años</w:t>
      </w:r>
      <w:r w:rsidRPr="00EC48AA">
        <w:rPr>
          <w:rFonts w:ascii="Arial" w:hAnsi="Arial" w:cs="Arial"/>
          <w:color w:val="1D1B11"/>
          <w:sz w:val="24"/>
          <w:szCs w:val="24"/>
        </w:rPr>
        <w:t>.</w:t>
      </w:r>
    </w:p>
    <w:p w:rsidR="00F224B1" w:rsidRPr="00EC48AA" w:rsidRDefault="00F224B1" w:rsidP="00946BF8">
      <w:pPr>
        <w:pStyle w:val="Prrafodelista"/>
        <w:numPr>
          <w:ilvl w:val="1"/>
          <w:numId w:val="1"/>
        </w:numPr>
        <w:autoSpaceDE w:val="0"/>
        <w:autoSpaceDN w:val="0"/>
        <w:adjustRightInd w:val="0"/>
        <w:spacing w:after="0" w:line="360" w:lineRule="auto"/>
        <w:jc w:val="both"/>
        <w:outlineLvl w:val="1"/>
        <w:rPr>
          <w:rFonts w:ascii="Arial" w:hAnsi="Arial" w:cs="Arial"/>
          <w:b/>
          <w:sz w:val="24"/>
          <w:szCs w:val="24"/>
        </w:rPr>
      </w:pPr>
      <w:bookmarkStart w:id="7" w:name="_Toc282169151"/>
      <w:r w:rsidRPr="00EC48AA">
        <w:rPr>
          <w:rFonts w:ascii="Arial" w:hAnsi="Arial" w:cs="Arial"/>
          <w:b/>
          <w:sz w:val="24"/>
          <w:szCs w:val="24"/>
        </w:rPr>
        <w:t>Descripción del Servicio</w:t>
      </w:r>
      <w:bookmarkEnd w:id="7"/>
    </w:p>
    <w:p w:rsidR="00502FA0" w:rsidRPr="00EC48AA" w:rsidRDefault="00502FA0" w:rsidP="00C133B3">
      <w:pPr>
        <w:pStyle w:val="Prrafodelista"/>
        <w:autoSpaceDE w:val="0"/>
        <w:autoSpaceDN w:val="0"/>
        <w:adjustRightInd w:val="0"/>
        <w:spacing w:after="0" w:line="360" w:lineRule="auto"/>
        <w:ind w:left="792" w:firstLine="360"/>
        <w:jc w:val="both"/>
        <w:rPr>
          <w:rFonts w:ascii="Arial" w:hAnsi="Arial" w:cs="Arial"/>
          <w:sz w:val="24"/>
          <w:szCs w:val="24"/>
        </w:rPr>
      </w:pPr>
      <w:r w:rsidRPr="00EC48AA">
        <w:rPr>
          <w:rFonts w:ascii="Arial" w:hAnsi="Arial" w:cs="Arial"/>
          <w:sz w:val="24"/>
          <w:szCs w:val="24"/>
        </w:rPr>
        <w:t xml:space="preserve">La residencia universitaria </w:t>
      </w:r>
      <w:r w:rsidR="005748ED">
        <w:rPr>
          <w:rFonts w:ascii="Arial" w:hAnsi="Arial" w:cs="Arial"/>
          <w:sz w:val="24"/>
          <w:szCs w:val="24"/>
        </w:rPr>
        <w:t>“</w:t>
      </w:r>
      <w:r w:rsidR="00C077B7">
        <w:rPr>
          <w:rFonts w:ascii="Arial" w:hAnsi="Arial" w:cs="Arial"/>
          <w:sz w:val="24"/>
          <w:szCs w:val="24"/>
        </w:rPr>
        <w:t xml:space="preserve"> LARES</w:t>
      </w:r>
      <w:r w:rsidR="005748ED">
        <w:rPr>
          <w:rFonts w:ascii="Arial" w:hAnsi="Arial" w:cs="Arial"/>
          <w:sz w:val="24"/>
          <w:szCs w:val="24"/>
        </w:rPr>
        <w:t>”</w:t>
      </w:r>
      <w:r w:rsidR="00411329">
        <w:rPr>
          <w:rFonts w:ascii="Arial" w:hAnsi="Arial" w:cs="Arial"/>
          <w:sz w:val="24"/>
          <w:szCs w:val="24"/>
        </w:rPr>
        <w:t xml:space="preserve"> (Anexo 2: Logo y Slogan)</w:t>
      </w:r>
      <w:r w:rsidR="00D72C8F">
        <w:rPr>
          <w:rFonts w:ascii="Arial" w:hAnsi="Arial" w:cs="Arial"/>
          <w:sz w:val="24"/>
          <w:szCs w:val="24"/>
        </w:rPr>
        <w:t xml:space="preserve">, </w:t>
      </w:r>
      <w:r w:rsidRPr="00EC48AA">
        <w:rPr>
          <w:rFonts w:ascii="Arial" w:hAnsi="Arial" w:cs="Arial"/>
          <w:sz w:val="24"/>
          <w:szCs w:val="24"/>
        </w:rPr>
        <w:t>tiene como finalidad dar el servicio de alojamiento a los estudiantes universitarios que provienen de zonas que se</w:t>
      </w:r>
      <w:r w:rsidR="006271FF" w:rsidRPr="00EC48AA">
        <w:rPr>
          <w:rFonts w:ascii="Arial" w:hAnsi="Arial" w:cs="Arial"/>
          <w:sz w:val="24"/>
          <w:szCs w:val="24"/>
        </w:rPr>
        <w:t xml:space="preserve"> encuentran</w:t>
      </w:r>
      <w:r w:rsidR="00C077B7">
        <w:rPr>
          <w:rFonts w:ascii="Arial" w:hAnsi="Arial" w:cs="Arial"/>
          <w:sz w:val="24"/>
          <w:szCs w:val="24"/>
        </w:rPr>
        <w:t xml:space="preserve"> tanto</w:t>
      </w:r>
      <w:r w:rsidR="006271FF" w:rsidRPr="00EC48AA">
        <w:rPr>
          <w:rFonts w:ascii="Arial" w:hAnsi="Arial" w:cs="Arial"/>
          <w:sz w:val="24"/>
          <w:szCs w:val="24"/>
        </w:rPr>
        <w:t xml:space="preserve"> fuera</w:t>
      </w:r>
      <w:r w:rsidR="00C077B7">
        <w:rPr>
          <w:rFonts w:ascii="Arial" w:hAnsi="Arial" w:cs="Arial"/>
          <w:sz w:val="24"/>
          <w:szCs w:val="24"/>
        </w:rPr>
        <w:t xml:space="preserve"> de la ciudad</w:t>
      </w:r>
      <w:r w:rsidRPr="00EC48AA">
        <w:rPr>
          <w:rFonts w:ascii="Arial" w:hAnsi="Arial" w:cs="Arial"/>
          <w:sz w:val="24"/>
          <w:szCs w:val="24"/>
        </w:rPr>
        <w:t xml:space="preserve"> como de la provincia del Guayas. Debido a su ubicación en el secto</w:t>
      </w:r>
      <w:r w:rsidR="006271FF" w:rsidRPr="00EC48AA">
        <w:rPr>
          <w:rFonts w:ascii="Arial" w:hAnsi="Arial" w:cs="Arial"/>
          <w:sz w:val="24"/>
          <w:szCs w:val="24"/>
        </w:rPr>
        <w:t>r</w:t>
      </w:r>
      <w:r w:rsidR="00C077B7">
        <w:rPr>
          <w:rFonts w:ascii="Arial" w:hAnsi="Arial" w:cs="Arial"/>
          <w:sz w:val="24"/>
          <w:szCs w:val="24"/>
        </w:rPr>
        <w:t xml:space="preserve"> centro</w:t>
      </w:r>
      <w:r w:rsidRPr="00EC48AA">
        <w:rPr>
          <w:rFonts w:ascii="Arial" w:hAnsi="Arial" w:cs="Arial"/>
          <w:sz w:val="24"/>
          <w:szCs w:val="24"/>
        </w:rPr>
        <w:t xml:space="preserve"> </w:t>
      </w:r>
      <w:r w:rsidR="00C077B7">
        <w:rPr>
          <w:rFonts w:ascii="Arial" w:hAnsi="Arial" w:cs="Arial"/>
          <w:sz w:val="24"/>
          <w:szCs w:val="24"/>
        </w:rPr>
        <w:t>/</w:t>
      </w:r>
      <w:r w:rsidRPr="00EC48AA">
        <w:rPr>
          <w:rFonts w:ascii="Arial" w:hAnsi="Arial" w:cs="Arial"/>
          <w:sz w:val="24"/>
          <w:szCs w:val="24"/>
        </w:rPr>
        <w:t>norte y en una de las principales ave</w:t>
      </w:r>
      <w:r w:rsidR="00C077B7">
        <w:rPr>
          <w:rFonts w:ascii="Arial" w:hAnsi="Arial" w:cs="Arial"/>
          <w:sz w:val="24"/>
          <w:szCs w:val="24"/>
        </w:rPr>
        <w:t>nidas de la ciudad, se considera</w:t>
      </w:r>
      <w:r w:rsidRPr="00EC48AA">
        <w:rPr>
          <w:rFonts w:ascii="Arial" w:hAnsi="Arial" w:cs="Arial"/>
          <w:sz w:val="24"/>
          <w:szCs w:val="24"/>
        </w:rPr>
        <w:t xml:space="preserve"> estratégicamente</w:t>
      </w:r>
      <w:r w:rsidR="00C077B7">
        <w:rPr>
          <w:rFonts w:ascii="Arial" w:hAnsi="Arial" w:cs="Arial"/>
          <w:sz w:val="24"/>
          <w:szCs w:val="24"/>
        </w:rPr>
        <w:t xml:space="preserve"> ubicado, principalmente por la cercanía a l</w:t>
      </w:r>
      <w:r w:rsidRPr="00EC48AA">
        <w:rPr>
          <w:rFonts w:ascii="Arial" w:hAnsi="Arial" w:cs="Arial"/>
          <w:sz w:val="24"/>
          <w:szCs w:val="24"/>
        </w:rPr>
        <w:t>as principales universidades como son:</w:t>
      </w:r>
    </w:p>
    <w:p w:rsidR="00502FA0" w:rsidRPr="00EC48AA" w:rsidRDefault="00502FA0" w:rsidP="00946BF8">
      <w:pPr>
        <w:pStyle w:val="Prrafodelista"/>
        <w:numPr>
          <w:ilvl w:val="0"/>
          <w:numId w:val="4"/>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Universidad Católica de Santiago de Guayaquil   </w:t>
      </w:r>
      <w:r w:rsidR="005748ED">
        <w:rPr>
          <w:rFonts w:ascii="Arial" w:hAnsi="Arial" w:cs="Arial"/>
          <w:sz w:val="24"/>
          <w:szCs w:val="24"/>
        </w:rPr>
        <w:t xml:space="preserve">  </w:t>
      </w:r>
      <w:r w:rsidRPr="00EC48AA">
        <w:rPr>
          <w:rFonts w:ascii="Arial" w:hAnsi="Arial" w:cs="Arial"/>
          <w:sz w:val="24"/>
          <w:szCs w:val="24"/>
        </w:rPr>
        <w:t>2 minutos</w:t>
      </w:r>
    </w:p>
    <w:p w:rsidR="00502FA0" w:rsidRPr="00EC48AA" w:rsidRDefault="00502FA0" w:rsidP="00946BF8">
      <w:pPr>
        <w:pStyle w:val="Prrafodelista"/>
        <w:numPr>
          <w:ilvl w:val="0"/>
          <w:numId w:val="4"/>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Universidad de Guayaquil</w:t>
      </w:r>
      <w:r w:rsidRPr="00EC48AA">
        <w:rPr>
          <w:rFonts w:ascii="Arial" w:hAnsi="Arial" w:cs="Arial"/>
          <w:sz w:val="24"/>
          <w:szCs w:val="24"/>
        </w:rPr>
        <w:tab/>
      </w:r>
      <w:r w:rsidR="00305DFE">
        <w:rPr>
          <w:rFonts w:ascii="Arial" w:hAnsi="Arial" w:cs="Arial"/>
          <w:sz w:val="24"/>
          <w:szCs w:val="24"/>
        </w:rPr>
        <w:tab/>
      </w:r>
      <w:r w:rsidRPr="00EC48AA">
        <w:rPr>
          <w:rFonts w:ascii="Arial" w:hAnsi="Arial" w:cs="Arial"/>
          <w:sz w:val="24"/>
          <w:szCs w:val="24"/>
        </w:rPr>
        <w:tab/>
      </w:r>
      <w:r w:rsidRPr="00EC48AA">
        <w:rPr>
          <w:rFonts w:ascii="Arial" w:hAnsi="Arial" w:cs="Arial"/>
          <w:sz w:val="24"/>
          <w:szCs w:val="24"/>
        </w:rPr>
        <w:tab/>
        <w:t xml:space="preserve">      5 minutos</w:t>
      </w:r>
    </w:p>
    <w:p w:rsidR="00502FA0" w:rsidRPr="00EC48AA" w:rsidRDefault="00502FA0" w:rsidP="00946BF8">
      <w:pPr>
        <w:pStyle w:val="Prrafodelista"/>
        <w:numPr>
          <w:ilvl w:val="0"/>
          <w:numId w:val="4"/>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Universidad Casa Grande </w:t>
      </w:r>
      <w:r w:rsidRPr="00EC48AA">
        <w:rPr>
          <w:rFonts w:ascii="Arial" w:hAnsi="Arial" w:cs="Arial"/>
          <w:sz w:val="24"/>
          <w:szCs w:val="24"/>
        </w:rPr>
        <w:tab/>
      </w:r>
      <w:r w:rsidRPr="00EC48AA">
        <w:rPr>
          <w:rFonts w:ascii="Arial" w:hAnsi="Arial" w:cs="Arial"/>
          <w:sz w:val="24"/>
          <w:szCs w:val="24"/>
        </w:rPr>
        <w:tab/>
      </w:r>
      <w:r w:rsidRPr="00EC48AA">
        <w:rPr>
          <w:rFonts w:ascii="Arial" w:hAnsi="Arial" w:cs="Arial"/>
          <w:sz w:val="24"/>
          <w:szCs w:val="24"/>
        </w:rPr>
        <w:tab/>
      </w:r>
      <w:r w:rsidR="00305DFE">
        <w:rPr>
          <w:rFonts w:ascii="Arial" w:hAnsi="Arial" w:cs="Arial"/>
          <w:sz w:val="24"/>
          <w:szCs w:val="24"/>
        </w:rPr>
        <w:tab/>
      </w:r>
      <w:r w:rsidRPr="00EC48AA">
        <w:rPr>
          <w:rFonts w:ascii="Arial" w:hAnsi="Arial" w:cs="Arial"/>
          <w:sz w:val="24"/>
          <w:szCs w:val="24"/>
        </w:rPr>
        <w:t xml:space="preserve">     10 minutos</w:t>
      </w:r>
    </w:p>
    <w:p w:rsidR="00502FA0" w:rsidRPr="00EC48AA" w:rsidRDefault="00502FA0" w:rsidP="00946BF8">
      <w:pPr>
        <w:pStyle w:val="Prrafodelista"/>
        <w:numPr>
          <w:ilvl w:val="0"/>
          <w:numId w:val="4"/>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Universidad Santa María</w:t>
      </w:r>
      <w:r w:rsidRPr="00EC48AA">
        <w:rPr>
          <w:rFonts w:ascii="Arial" w:hAnsi="Arial" w:cs="Arial"/>
          <w:sz w:val="24"/>
          <w:szCs w:val="24"/>
        </w:rPr>
        <w:tab/>
      </w:r>
      <w:r w:rsidRPr="00EC48AA">
        <w:rPr>
          <w:rFonts w:ascii="Arial" w:hAnsi="Arial" w:cs="Arial"/>
          <w:sz w:val="24"/>
          <w:szCs w:val="24"/>
        </w:rPr>
        <w:tab/>
      </w:r>
      <w:r w:rsidRPr="00EC48AA">
        <w:rPr>
          <w:rFonts w:ascii="Arial" w:hAnsi="Arial" w:cs="Arial"/>
          <w:sz w:val="24"/>
          <w:szCs w:val="24"/>
        </w:rPr>
        <w:tab/>
      </w:r>
      <w:r w:rsidRPr="00EC48AA">
        <w:rPr>
          <w:rFonts w:ascii="Arial" w:hAnsi="Arial" w:cs="Arial"/>
          <w:sz w:val="24"/>
          <w:szCs w:val="24"/>
        </w:rPr>
        <w:tab/>
        <w:t xml:space="preserve">     10 minutos </w:t>
      </w:r>
    </w:p>
    <w:p w:rsidR="00502FA0" w:rsidRPr="00EC48AA" w:rsidRDefault="00502FA0" w:rsidP="00946BF8">
      <w:pPr>
        <w:pStyle w:val="Prrafodelista"/>
        <w:numPr>
          <w:ilvl w:val="0"/>
          <w:numId w:val="4"/>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Escuela Politécnica del Litoral</w:t>
      </w:r>
      <w:r w:rsidRPr="00EC48AA">
        <w:rPr>
          <w:rFonts w:ascii="Arial" w:hAnsi="Arial" w:cs="Arial"/>
          <w:sz w:val="24"/>
          <w:szCs w:val="24"/>
        </w:rPr>
        <w:tab/>
      </w:r>
      <w:r w:rsidRPr="00EC48AA">
        <w:rPr>
          <w:rFonts w:ascii="Arial" w:hAnsi="Arial" w:cs="Arial"/>
          <w:sz w:val="24"/>
          <w:szCs w:val="24"/>
        </w:rPr>
        <w:tab/>
      </w:r>
      <w:r w:rsidRPr="00EC48AA">
        <w:rPr>
          <w:rFonts w:ascii="Arial" w:hAnsi="Arial" w:cs="Arial"/>
          <w:sz w:val="24"/>
          <w:szCs w:val="24"/>
        </w:rPr>
        <w:tab/>
        <w:t xml:space="preserve">     15 minutos </w:t>
      </w:r>
    </w:p>
    <w:p w:rsidR="00D72C8F" w:rsidRPr="00D72C8F" w:rsidRDefault="00502FA0" w:rsidP="00946BF8">
      <w:pPr>
        <w:pStyle w:val="Prrafodelista"/>
        <w:numPr>
          <w:ilvl w:val="0"/>
          <w:numId w:val="4"/>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Universidad del Pacifico</w:t>
      </w:r>
      <w:r w:rsidRPr="00EC48AA">
        <w:rPr>
          <w:rFonts w:ascii="Arial" w:hAnsi="Arial" w:cs="Arial"/>
          <w:sz w:val="24"/>
          <w:szCs w:val="24"/>
        </w:rPr>
        <w:tab/>
      </w:r>
      <w:r w:rsidRPr="00EC48AA">
        <w:rPr>
          <w:rFonts w:ascii="Arial" w:hAnsi="Arial" w:cs="Arial"/>
          <w:sz w:val="24"/>
          <w:szCs w:val="24"/>
        </w:rPr>
        <w:tab/>
      </w:r>
      <w:r w:rsidRPr="00EC48AA">
        <w:rPr>
          <w:rFonts w:ascii="Arial" w:hAnsi="Arial" w:cs="Arial"/>
          <w:sz w:val="24"/>
          <w:szCs w:val="24"/>
        </w:rPr>
        <w:tab/>
        <w:t xml:space="preserve">                12 minutos</w:t>
      </w:r>
    </w:p>
    <w:p w:rsidR="00F10F5B" w:rsidRPr="00EC48AA" w:rsidRDefault="00502FA0" w:rsidP="00C133B3">
      <w:pPr>
        <w:autoSpaceDE w:val="0"/>
        <w:autoSpaceDN w:val="0"/>
        <w:adjustRightInd w:val="0"/>
        <w:spacing w:after="0" w:line="360" w:lineRule="auto"/>
        <w:ind w:firstLine="360"/>
        <w:jc w:val="both"/>
        <w:rPr>
          <w:rFonts w:ascii="Arial" w:hAnsi="Arial" w:cs="Arial"/>
          <w:sz w:val="24"/>
          <w:szCs w:val="24"/>
        </w:rPr>
      </w:pPr>
      <w:r w:rsidRPr="00EC48AA">
        <w:rPr>
          <w:rFonts w:ascii="Arial" w:hAnsi="Arial" w:cs="Arial"/>
          <w:sz w:val="24"/>
          <w:szCs w:val="24"/>
        </w:rPr>
        <w:t>La residencia será mixta</w:t>
      </w:r>
      <w:r w:rsidR="00A56767">
        <w:rPr>
          <w:rFonts w:ascii="Arial" w:hAnsi="Arial" w:cs="Arial"/>
          <w:sz w:val="24"/>
          <w:szCs w:val="24"/>
        </w:rPr>
        <w:t>,</w:t>
      </w:r>
      <w:r w:rsidRPr="00EC48AA">
        <w:rPr>
          <w:rFonts w:ascii="Arial" w:hAnsi="Arial" w:cs="Arial"/>
          <w:sz w:val="24"/>
          <w:szCs w:val="24"/>
        </w:rPr>
        <w:t xml:space="preserve"> por lo cua</w:t>
      </w:r>
      <w:r w:rsidR="00BF2A13">
        <w:rPr>
          <w:rFonts w:ascii="Arial" w:hAnsi="Arial" w:cs="Arial"/>
          <w:sz w:val="24"/>
          <w:szCs w:val="24"/>
        </w:rPr>
        <w:t>l  estará dividida en</w:t>
      </w:r>
      <w:r w:rsidRPr="00EC48AA">
        <w:rPr>
          <w:rFonts w:ascii="Arial" w:hAnsi="Arial" w:cs="Arial"/>
          <w:sz w:val="24"/>
          <w:szCs w:val="24"/>
        </w:rPr>
        <w:t xml:space="preserve"> pabellones: masculino y femenino, para la seguridad y tranquilidad tanto de los estudiantes como de los padres de f</w:t>
      </w:r>
      <w:r w:rsidR="00305DFE">
        <w:rPr>
          <w:rFonts w:ascii="Arial" w:hAnsi="Arial" w:cs="Arial"/>
          <w:sz w:val="24"/>
          <w:szCs w:val="24"/>
        </w:rPr>
        <w:t>amilia. Ambos pabellones contará</w:t>
      </w:r>
      <w:r w:rsidRPr="00EC48AA">
        <w:rPr>
          <w:rFonts w:ascii="Arial" w:hAnsi="Arial" w:cs="Arial"/>
          <w:sz w:val="24"/>
          <w:szCs w:val="24"/>
        </w:rPr>
        <w:t xml:space="preserve">n con habitaciones </w:t>
      </w:r>
      <w:r w:rsidR="00A56767">
        <w:rPr>
          <w:rFonts w:ascii="Arial" w:hAnsi="Arial" w:cs="Arial"/>
          <w:sz w:val="24"/>
          <w:szCs w:val="24"/>
        </w:rPr>
        <w:t xml:space="preserve">que incluirán </w:t>
      </w:r>
      <w:r w:rsidR="00F10F5B" w:rsidRPr="00EC48AA">
        <w:rPr>
          <w:rFonts w:ascii="Arial" w:hAnsi="Arial" w:cs="Arial"/>
          <w:sz w:val="24"/>
          <w:szCs w:val="24"/>
        </w:rPr>
        <w:t>las siguientes características:</w:t>
      </w:r>
    </w:p>
    <w:p w:rsidR="00F10F5B" w:rsidRPr="00EC48AA" w:rsidRDefault="00A56767" w:rsidP="00946BF8">
      <w:pPr>
        <w:pStyle w:val="Prrafodelista"/>
        <w:numPr>
          <w:ilvl w:val="0"/>
          <w:numId w:val="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Habitación Sencilla</w:t>
      </w:r>
      <w:r w:rsidR="00F10F5B" w:rsidRPr="00EC48AA">
        <w:rPr>
          <w:rFonts w:ascii="Arial" w:hAnsi="Arial" w:cs="Arial"/>
          <w:sz w:val="24"/>
          <w:szCs w:val="24"/>
        </w:rPr>
        <w:t xml:space="preserve">: </w:t>
      </w:r>
    </w:p>
    <w:p w:rsidR="00F10F5B" w:rsidRPr="00EC48AA" w:rsidRDefault="00F10F5B" w:rsidP="00946BF8">
      <w:pPr>
        <w:pStyle w:val="Prrafodelista"/>
        <w:numPr>
          <w:ilvl w:val="1"/>
          <w:numId w:val="6"/>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Una cama</w:t>
      </w:r>
    </w:p>
    <w:p w:rsidR="00F10F5B" w:rsidRPr="00EC48AA" w:rsidRDefault="00F10F5B" w:rsidP="00946BF8">
      <w:pPr>
        <w:pStyle w:val="Prrafodelista"/>
        <w:numPr>
          <w:ilvl w:val="1"/>
          <w:numId w:val="6"/>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Velador</w:t>
      </w:r>
    </w:p>
    <w:p w:rsidR="00F10F5B" w:rsidRPr="00EC48AA" w:rsidRDefault="00F10F5B" w:rsidP="00946BF8">
      <w:pPr>
        <w:pStyle w:val="Prrafodelista"/>
        <w:numPr>
          <w:ilvl w:val="1"/>
          <w:numId w:val="6"/>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Escritorio</w:t>
      </w:r>
      <w:r w:rsidR="0048012A" w:rsidRPr="00EC48AA">
        <w:rPr>
          <w:rFonts w:ascii="Arial" w:hAnsi="Arial" w:cs="Arial"/>
          <w:sz w:val="24"/>
          <w:szCs w:val="24"/>
        </w:rPr>
        <w:t xml:space="preserve"> y silla </w:t>
      </w:r>
    </w:p>
    <w:p w:rsidR="00F10F5B" w:rsidRPr="00EC48AA" w:rsidRDefault="007B3363" w:rsidP="00946BF8">
      <w:pPr>
        <w:pStyle w:val="Prrafodelista"/>
        <w:numPr>
          <w:ilvl w:val="1"/>
          <w:numId w:val="6"/>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Closet </w:t>
      </w:r>
    </w:p>
    <w:p w:rsidR="007B3363" w:rsidRPr="00EC48AA" w:rsidRDefault="007B3363" w:rsidP="00946BF8">
      <w:pPr>
        <w:pStyle w:val="Prrafodelista"/>
        <w:numPr>
          <w:ilvl w:val="1"/>
          <w:numId w:val="6"/>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Cuarto de Baño </w:t>
      </w:r>
      <w:r w:rsidR="0048012A" w:rsidRPr="00EC48AA">
        <w:rPr>
          <w:rFonts w:ascii="Arial" w:hAnsi="Arial" w:cs="Arial"/>
          <w:sz w:val="24"/>
          <w:szCs w:val="24"/>
        </w:rPr>
        <w:t>Privado</w:t>
      </w:r>
    </w:p>
    <w:p w:rsidR="007B3363" w:rsidRPr="00EC48AA" w:rsidRDefault="007B3363" w:rsidP="00946BF8">
      <w:pPr>
        <w:pStyle w:val="Prrafodelista"/>
        <w:numPr>
          <w:ilvl w:val="1"/>
          <w:numId w:val="6"/>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Aire Acondicionado </w:t>
      </w:r>
      <w:r w:rsidR="0048012A" w:rsidRPr="00EC48AA">
        <w:rPr>
          <w:rFonts w:ascii="Arial" w:hAnsi="Arial" w:cs="Arial"/>
          <w:sz w:val="24"/>
          <w:szCs w:val="24"/>
        </w:rPr>
        <w:t>(opcional con valor adicional)</w:t>
      </w:r>
    </w:p>
    <w:p w:rsidR="0048012A" w:rsidRPr="00EC48AA" w:rsidRDefault="00A56767" w:rsidP="00946BF8">
      <w:pPr>
        <w:pStyle w:val="Prrafodelista"/>
        <w:numPr>
          <w:ilvl w:val="0"/>
          <w:numId w:val="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Habitación Doble</w:t>
      </w:r>
      <w:r w:rsidR="0048012A" w:rsidRPr="00EC48AA">
        <w:rPr>
          <w:rFonts w:ascii="Arial" w:hAnsi="Arial" w:cs="Arial"/>
          <w:sz w:val="24"/>
          <w:szCs w:val="24"/>
        </w:rPr>
        <w:t xml:space="preserve"> </w:t>
      </w:r>
    </w:p>
    <w:p w:rsidR="0048012A" w:rsidRPr="00EC48AA" w:rsidRDefault="0048012A" w:rsidP="00946BF8">
      <w:pPr>
        <w:pStyle w:val="Prrafodelista"/>
        <w:numPr>
          <w:ilvl w:val="1"/>
          <w:numId w:val="6"/>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Cama tipo litera o dos camas de una plaza </w:t>
      </w:r>
    </w:p>
    <w:p w:rsidR="0048012A" w:rsidRPr="00EC48AA" w:rsidRDefault="0048012A" w:rsidP="00946BF8">
      <w:pPr>
        <w:pStyle w:val="Prrafodelista"/>
        <w:numPr>
          <w:ilvl w:val="1"/>
          <w:numId w:val="6"/>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Escritorio y dos sillas </w:t>
      </w:r>
    </w:p>
    <w:p w:rsidR="0048012A" w:rsidRPr="00EC48AA" w:rsidRDefault="0048012A" w:rsidP="00946BF8">
      <w:pPr>
        <w:pStyle w:val="Prrafodelista"/>
        <w:numPr>
          <w:ilvl w:val="1"/>
          <w:numId w:val="6"/>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Closet </w:t>
      </w:r>
    </w:p>
    <w:p w:rsidR="0048012A" w:rsidRPr="00EC48AA" w:rsidRDefault="0048012A" w:rsidP="00946BF8">
      <w:pPr>
        <w:pStyle w:val="Prrafodelista"/>
        <w:numPr>
          <w:ilvl w:val="1"/>
          <w:numId w:val="6"/>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Cuarto de Baño Privado</w:t>
      </w:r>
    </w:p>
    <w:p w:rsidR="0048012A" w:rsidRPr="00EC48AA" w:rsidRDefault="0048012A" w:rsidP="00946BF8">
      <w:pPr>
        <w:pStyle w:val="Prrafodelista"/>
        <w:numPr>
          <w:ilvl w:val="1"/>
          <w:numId w:val="6"/>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Aire Acondicionado (opcional con valor adicional)</w:t>
      </w:r>
    </w:p>
    <w:p w:rsidR="0048012A" w:rsidRPr="00EC48AA" w:rsidRDefault="0048012A" w:rsidP="00946BF8">
      <w:pPr>
        <w:autoSpaceDE w:val="0"/>
        <w:autoSpaceDN w:val="0"/>
        <w:adjustRightInd w:val="0"/>
        <w:spacing w:after="0" w:line="360" w:lineRule="auto"/>
        <w:jc w:val="both"/>
        <w:rPr>
          <w:rFonts w:ascii="Arial" w:hAnsi="Arial" w:cs="Arial"/>
          <w:sz w:val="24"/>
          <w:szCs w:val="24"/>
        </w:rPr>
      </w:pPr>
    </w:p>
    <w:p w:rsidR="00502FA0" w:rsidRPr="00EC48AA" w:rsidRDefault="00502FA0" w:rsidP="00C133B3">
      <w:pPr>
        <w:autoSpaceDE w:val="0"/>
        <w:autoSpaceDN w:val="0"/>
        <w:adjustRightInd w:val="0"/>
        <w:spacing w:after="0" w:line="360" w:lineRule="auto"/>
        <w:ind w:firstLine="708"/>
        <w:jc w:val="both"/>
        <w:rPr>
          <w:rFonts w:ascii="Arial" w:hAnsi="Arial" w:cs="Arial"/>
          <w:sz w:val="24"/>
          <w:szCs w:val="24"/>
        </w:rPr>
      </w:pPr>
      <w:r w:rsidRPr="00EC48AA">
        <w:rPr>
          <w:rFonts w:ascii="Arial" w:hAnsi="Arial" w:cs="Arial"/>
          <w:sz w:val="24"/>
          <w:szCs w:val="24"/>
        </w:rPr>
        <w:t>Toda la residencia</w:t>
      </w:r>
      <w:r w:rsidR="00305DFE">
        <w:rPr>
          <w:rFonts w:ascii="Arial" w:hAnsi="Arial" w:cs="Arial"/>
          <w:sz w:val="24"/>
          <w:szCs w:val="24"/>
        </w:rPr>
        <w:t xml:space="preserve"> se encontrará</w:t>
      </w:r>
      <w:r w:rsidRPr="00EC48AA">
        <w:rPr>
          <w:rFonts w:ascii="Arial" w:hAnsi="Arial" w:cs="Arial"/>
          <w:sz w:val="24"/>
          <w:szCs w:val="24"/>
        </w:rPr>
        <w:t xml:space="preserve"> equipada con servicio de internet inalámbrico para el libre acceso de los residentes en cualquie</w:t>
      </w:r>
      <w:r w:rsidR="00A56767">
        <w:rPr>
          <w:rFonts w:ascii="Arial" w:hAnsi="Arial" w:cs="Arial"/>
          <w:sz w:val="24"/>
          <w:szCs w:val="24"/>
        </w:rPr>
        <w:t>ra de las áreas de la misma.</w:t>
      </w:r>
    </w:p>
    <w:p w:rsidR="00502FA0" w:rsidRPr="00EC48AA" w:rsidRDefault="00502FA0" w:rsidP="00C133B3">
      <w:pPr>
        <w:autoSpaceDE w:val="0"/>
        <w:autoSpaceDN w:val="0"/>
        <w:adjustRightInd w:val="0"/>
        <w:spacing w:after="0" w:line="360" w:lineRule="auto"/>
        <w:ind w:firstLine="420"/>
        <w:jc w:val="both"/>
        <w:rPr>
          <w:rFonts w:ascii="Arial" w:hAnsi="Arial" w:cs="Arial"/>
          <w:sz w:val="24"/>
          <w:szCs w:val="24"/>
        </w:rPr>
      </w:pPr>
      <w:r w:rsidRPr="00EC48AA">
        <w:rPr>
          <w:rFonts w:ascii="Arial" w:hAnsi="Arial" w:cs="Arial"/>
          <w:sz w:val="24"/>
          <w:szCs w:val="24"/>
        </w:rPr>
        <w:t xml:space="preserve">Uno de los principales </w:t>
      </w:r>
      <w:r w:rsidR="00A56767">
        <w:rPr>
          <w:rFonts w:ascii="Arial" w:hAnsi="Arial" w:cs="Arial"/>
          <w:sz w:val="24"/>
          <w:szCs w:val="24"/>
        </w:rPr>
        <w:t>valores agregados que tendrá</w:t>
      </w:r>
      <w:r w:rsidR="00C077B7">
        <w:rPr>
          <w:rFonts w:ascii="Arial" w:hAnsi="Arial" w:cs="Arial"/>
          <w:sz w:val="24"/>
          <w:szCs w:val="24"/>
        </w:rPr>
        <w:t>n</w:t>
      </w:r>
      <w:r w:rsidR="00A56767">
        <w:rPr>
          <w:rFonts w:ascii="Arial" w:hAnsi="Arial" w:cs="Arial"/>
          <w:sz w:val="24"/>
          <w:szCs w:val="24"/>
        </w:rPr>
        <w:t xml:space="preserve"> la</w:t>
      </w:r>
      <w:r w:rsidR="00C077B7">
        <w:rPr>
          <w:rFonts w:ascii="Arial" w:hAnsi="Arial" w:cs="Arial"/>
          <w:sz w:val="24"/>
          <w:szCs w:val="24"/>
        </w:rPr>
        <w:t>s instalacio</w:t>
      </w:r>
      <w:r w:rsidR="00A56767">
        <w:rPr>
          <w:rFonts w:ascii="Arial" w:hAnsi="Arial" w:cs="Arial"/>
          <w:sz w:val="24"/>
          <w:szCs w:val="24"/>
        </w:rPr>
        <w:t>n</w:t>
      </w:r>
      <w:r w:rsidR="00C077B7">
        <w:rPr>
          <w:rFonts w:ascii="Arial" w:hAnsi="Arial" w:cs="Arial"/>
          <w:sz w:val="24"/>
          <w:szCs w:val="24"/>
        </w:rPr>
        <w:t>es</w:t>
      </w:r>
      <w:r w:rsidR="00A56767">
        <w:rPr>
          <w:rFonts w:ascii="Arial" w:hAnsi="Arial" w:cs="Arial"/>
          <w:sz w:val="24"/>
          <w:szCs w:val="24"/>
        </w:rPr>
        <w:t xml:space="preserve"> serán</w:t>
      </w:r>
      <w:r w:rsidRPr="00EC48AA">
        <w:rPr>
          <w:rFonts w:ascii="Arial" w:hAnsi="Arial" w:cs="Arial"/>
          <w:sz w:val="24"/>
          <w:szCs w:val="24"/>
        </w:rPr>
        <w:t xml:space="preserve"> las diferentes áreas </w:t>
      </w:r>
      <w:r w:rsidR="00F34B04" w:rsidRPr="00EC48AA">
        <w:rPr>
          <w:rFonts w:ascii="Arial" w:hAnsi="Arial" w:cs="Arial"/>
          <w:sz w:val="24"/>
          <w:szCs w:val="24"/>
        </w:rPr>
        <w:t>amplias, totalmente equipadas y modernas para disfrutar al máximo la estadía sin necesidad de recurrir a</w:t>
      </w:r>
      <w:r w:rsidR="00A56767">
        <w:rPr>
          <w:rFonts w:ascii="Arial" w:hAnsi="Arial" w:cs="Arial"/>
          <w:sz w:val="24"/>
          <w:szCs w:val="24"/>
        </w:rPr>
        <w:t xml:space="preserve"> lugares fuera de la misma.</w:t>
      </w:r>
      <w:r w:rsidR="006271FF" w:rsidRPr="00EC48AA">
        <w:rPr>
          <w:rFonts w:ascii="Arial" w:hAnsi="Arial" w:cs="Arial"/>
          <w:sz w:val="24"/>
          <w:szCs w:val="24"/>
        </w:rPr>
        <w:t xml:space="preserve"> </w:t>
      </w:r>
      <w:r w:rsidR="006271FF" w:rsidRPr="00EC48AA">
        <w:rPr>
          <w:rFonts w:ascii="Arial" w:hAnsi="Arial" w:cs="Arial"/>
          <w:sz w:val="24"/>
          <w:szCs w:val="24"/>
          <w:shd w:val="clear" w:color="auto" w:fill="FFFFFF"/>
        </w:rPr>
        <w:t>Las áreas que se detallan a continuación son de uso compartido tanto para hombres como mujeres.</w:t>
      </w:r>
    </w:p>
    <w:p w:rsidR="00502FA0" w:rsidRPr="00EC48AA" w:rsidRDefault="00502FA0" w:rsidP="00946BF8">
      <w:pPr>
        <w:pStyle w:val="Prrafodelista"/>
        <w:numPr>
          <w:ilvl w:val="0"/>
          <w:numId w:val="5"/>
        </w:numPr>
        <w:autoSpaceDE w:val="0"/>
        <w:autoSpaceDN w:val="0"/>
        <w:adjustRightInd w:val="0"/>
        <w:spacing w:after="0" w:line="360" w:lineRule="auto"/>
        <w:jc w:val="both"/>
        <w:rPr>
          <w:rFonts w:ascii="Arial" w:hAnsi="Arial" w:cs="Arial"/>
          <w:sz w:val="24"/>
          <w:szCs w:val="24"/>
        </w:rPr>
      </w:pPr>
      <w:r w:rsidRPr="00EC48AA">
        <w:rPr>
          <w:rFonts w:ascii="Arial" w:hAnsi="Arial" w:cs="Arial"/>
          <w:b/>
          <w:sz w:val="24"/>
          <w:szCs w:val="24"/>
        </w:rPr>
        <w:t>Área deportiva</w:t>
      </w:r>
      <w:r w:rsidRPr="00EC48AA">
        <w:rPr>
          <w:rFonts w:ascii="Arial" w:hAnsi="Arial" w:cs="Arial"/>
          <w:sz w:val="24"/>
          <w:szCs w:val="24"/>
        </w:rPr>
        <w:t>: En la parte posterio</w:t>
      </w:r>
      <w:r w:rsidR="00A56767">
        <w:rPr>
          <w:rFonts w:ascii="Arial" w:hAnsi="Arial" w:cs="Arial"/>
          <w:sz w:val="24"/>
          <w:szCs w:val="24"/>
        </w:rPr>
        <w:t>r de la residencia se encontr</w:t>
      </w:r>
      <w:r w:rsidR="00216441" w:rsidRPr="00216441">
        <w:rPr>
          <w:rFonts w:ascii="Arial" w:hAnsi="Arial" w:cs="Arial"/>
          <w:sz w:val="24"/>
          <w:szCs w:val="24"/>
        </w:rPr>
        <w:t>ará</w:t>
      </w:r>
      <w:r w:rsidRPr="00EC48AA">
        <w:rPr>
          <w:rFonts w:ascii="Arial" w:hAnsi="Arial" w:cs="Arial"/>
          <w:sz w:val="24"/>
          <w:szCs w:val="24"/>
        </w:rPr>
        <w:t xml:space="preserve"> una cancha multiuso para practicar diferentes actividades deportivas y promover la actividad física de los estudiantes.</w:t>
      </w:r>
    </w:p>
    <w:p w:rsidR="00502FA0" w:rsidRPr="00EC48AA" w:rsidRDefault="00502FA0" w:rsidP="00946BF8">
      <w:pPr>
        <w:pStyle w:val="Prrafodelista"/>
        <w:numPr>
          <w:ilvl w:val="0"/>
          <w:numId w:val="5"/>
        </w:numPr>
        <w:autoSpaceDE w:val="0"/>
        <w:autoSpaceDN w:val="0"/>
        <w:adjustRightInd w:val="0"/>
        <w:spacing w:after="0" w:line="360" w:lineRule="auto"/>
        <w:jc w:val="both"/>
        <w:rPr>
          <w:rFonts w:ascii="Arial" w:hAnsi="Arial" w:cs="Arial"/>
          <w:sz w:val="24"/>
          <w:szCs w:val="24"/>
        </w:rPr>
      </w:pPr>
      <w:r w:rsidRPr="00EC48AA">
        <w:rPr>
          <w:rFonts w:ascii="Arial" w:hAnsi="Arial" w:cs="Arial"/>
          <w:b/>
          <w:sz w:val="24"/>
          <w:szCs w:val="24"/>
        </w:rPr>
        <w:t>Área entretenimiento social</w:t>
      </w:r>
      <w:r w:rsidRPr="00EC48AA">
        <w:rPr>
          <w:rFonts w:ascii="Arial" w:hAnsi="Arial" w:cs="Arial"/>
          <w:sz w:val="24"/>
          <w:szCs w:val="24"/>
        </w:rPr>
        <w:t xml:space="preserve">: </w:t>
      </w:r>
      <w:r w:rsidR="00F34B04" w:rsidRPr="00EC48AA">
        <w:rPr>
          <w:rFonts w:ascii="Arial" w:hAnsi="Arial" w:cs="Arial"/>
          <w:sz w:val="24"/>
          <w:szCs w:val="24"/>
        </w:rPr>
        <w:t>Este am</w:t>
      </w:r>
      <w:r w:rsidR="00A56767">
        <w:rPr>
          <w:rFonts w:ascii="Arial" w:hAnsi="Arial" w:cs="Arial"/>
          <w:sz w:val="24"/>
          <w:szCs w:val="24"/>
        </w:rPr>
        <w:t>biente fue especialmente pensado</w:t>
      </w:r>
      <w:r w:rsidR="00F34B04" w:rsidRPr="00EC48AA">
        <w:rPr>
          <w:rFonts w:ascii="Arial" w:hAnsi="Arial" w:cs="Arial"/>
          <w:sz w:val="24"/>
          <w:szCs w:val="24"/>
        </w:rPr>
        <w:t xml:space="preserve"> para disfrutar de gra</w:t>
      </w:r>
      <w:r w:rsidR="00305DFE">
        <w:rPr>
          <w:rFonts w:ascii="Arial" w:hAnsi="Arial" w:cs="Arial"/>
          <w:sz w:val="24"/>
          <w:szCs w:val="24"/>
        </w:rPr>
        <w:t>tos momentos en compañía de otro</w:t>
      </w:r>
      <w:r w:rsidR="00A56767">
        <w:rPr>
          <w:rFonts w:ascii="Arial" w:hAnsi="Arial" w:cs="Arial"/>
          <w:sz w:val="24"/>
          <w:szCs w:val="24"/>
        </w:rPr>
        <w:t>s estudiantes del complejo. Área</w:t>
      </w:r>
      <w:r w:rsidR="00305DFE">
        <w:rPr>
          <w:rFonts w:ascii="Arial" w:hAnsi="Arial" w:cs="Arial"/>
          <w:sz w:val="24"/>
          <w:szCs w:val="24"/>
        </w:rPr>
        <w:t xml:space="preserve"> en donde se encontrará</w:t>
      </w:r>
      <w:r w:rsidR="00A56767">
        <w:rPr>
          <w:rFonts w:ascii="Arial" w:hAnsi="Arial" w:cs="Arial"/>
          <w:sz w:val="24"/>
          <w:szCs w:val="24"/>
        </w:rPr>
        <w:t>n ubicadas salas comunes de</w:t>
      </w:r>
      <w:r w:rsidRPr="00EC48AA">
        <w:rPr>
          <w:rFonts w:ascii="Arial" w:hAnsi="Arial" w:cs="Arial"/>
          <w:sz w:val="24"/>
          <w:szCs w:val="24"/>
        </w:rPr>
        <w:t xml:space="preserve"> libre uso d</w:t>
      </w:r>
      <w:r w:rsidR="00A56767">
        <w:rPr>
          <w:rFonts w:ascii="Arial" w:hAnsi="Arial" w:cs="Arial"/>
          <w:sz w:val="24"/>
          <w:szCs w:val="24"/>
        </w:rPr>
        <w:t>e lo</w:t>
      </w:r>
      <w:r w:rsidRPr="00EC48AA">
        <w:rPr>
          <w:rFonts w:ascii="Arial" w:hAnsi="Arial" w:cs="Arial"/>
          <w:sz w:val="24"/>
          <w:szCs w:val="24"/>
        </w:rPr>
        <w:t>s estudiantes que se encuentran alojad</w:t>
      </w:r>
      <w:r w:rsidR="00F34B04" w:rsidRPr="00EC48AA">
        <w:rPr>
          <w:rFonts w:ascii="Arial" w:hAnsi="Arial" w:cs="Arial"/>
          <w:sz w:val="24"/>
          <w:szCs w:val="24"/>
        </w:rPr>
        <w:t>os en la residencia</w:t>
      </w:r>
      <w:r w:rsidR="00A56767">
        <w:rPr>
          <w:rFonts w:ascii="Arial" w:hAnsi="Arial" w:cs="Arial"/>
          <w:sz w:val="24"/>
          <w:szCs w:val="24"/>
        </w:rPr>
        <w:t>,</w:t>
      </w:r>
      <w:r w:rsidR="00F34B04" w:rsidRPr="00EC48AA">
        <w:rPr>
          <w:rFonts w:ascii="Arial" w:hAnsi="Arial" w:cs="Arial"/>
          <w:sz w:val="24"/>
          <w:szCs w:val="24"/>
        </w:rPr>
        <w:t xml:space="preserve"> las cuales</w:t>
      </w:r>
      <w:r w:rsidRPr="00EC48AA">
        <w:rPr>
          <w:rFonts w:ascii="Arial" w:hAnsi="Arial" w:cs="Arial"/>
          <w:sz w:val="24"/>
          <w:szCs w:val="24"/>
        </w:rPr>
        <w:t xml:space="preserve"> </w:t>
      </w:r>
      <w:r w:rsidR="00F34B04" w:rsidRPr="00EC48AA">
        <w:rPr>
          <w:rFonts w:ascii="Arial" w:hAnsi="Arial" w:cs="Arial"/>
          <w:sz w:val="24"/>
          <w:szCs w:val="24"/>
        </w:rPr>
        <w:t>están</w:t>
      </w:r>
      <w:r w:rsidRPr="00EC48AA">
        <w:rPr>
          <w:rFonts w:ascii="Arial" w:hAnsi="Arial" w:cs="Arial"/>
          <w:sz w:val="24"/>
          <w:szCs w:val="24"/>
        </w:rPr>
        <w:t xml:space="preserve"> equipadas con televisores pantalla plana con servicio de televisión por cable y DVD.</w:t>
      </w:r>
      <w:r w:rsidR="006271FF" w:rsidRPr="00EC48AA">
        <w:rPr>
          <w:rFonts w:ascii="Arial" w:hAnsi="Arial" w:cs="Arial"/>
          <w:sz w:val="24"/>
          <w:szCs w:val="24"/>
        </w:rPr>
        <w:t xml:space="preserve"> </w:t>
      </w:r>
    </w:p>
    <w:p w:rsidR="00502FA0" w:rsidRPr="00EC48AA" w:rsidRDefault="00502FA0" w:rsidP="00946BF8">
      <w:pPr>
        <w:pStyle w:val="Prrafodelista"/>
        <w:numPr>
          <w:ilvl w:val="0"/>
          <w:numId w:val="5"/>
        </w:numPr>
        <w:autoSpaceDE w:val="0"/>
        <w:autoSpaceDN w:val="0"/>
        <w:adjustRightInd w:val="0"/>
        <w:spacing w:after="0" w:line="360" w:lineRule="auto"/>
        <w:jc w:val="both"/>
        <w:rPr>
          <w:rFonts w:ascii="Arial" w:hAnsi="Arial" w:cs="Arial"/>
          <w:sz w:val="24"/>
          <w:szCs w:val="24"/>
        </w:rPr>
      </w:pPr>
      <w:r w:rsidRPr="00EC48AA">
        <w:rPr>
          <w:rFonts w:ascii="Arial" w:hAnsi="Arial" w:cs="Arial"/>
          <w:b/>
          <w:sz w:val="24"/>
          <w:szCs w:val="24"/>
        </w:rPr>
        <w:t>Área de juegos</w:t>
      </w:r>
      <w:r w:rsidRPr="00EC48AA">
        <w:rPr>
          <w:rFonts w:ascii="Arial" w:hAnsi="Arial" w:cs="Arial"/>
          <w:sz w:val="24"/>
          <w:szCs w:val="24"/>
        </w:rPr>
        <w:t>: Pensando en la recreación de los estudiantes</w:t>
      </w:r>
      <w:r w:rsidR="00A56767">
        <w:rPr>
          <w:rFonts w:ascii="Arial" w:hAnsi="Arial" w:cs="Arial"/>
          <w:sz w:val="24"/>
          <w:szCs w:val="24"/>
        </w:rPr>
        <w:t>,</w:t>
      </w:r>
      <w:r w:rsidRPr="00EC48AA">
        <w:rPr>
          <w:rFonts w:ascii="Arial" w:hAnsi="Arial" w:cs="Arial"/>
          <w:sz w:val="24"/>
          <w:szCs w:val="24"/>
        </w:rPr>
        <w:t xml:space="preserve"> en</w:t>
      </w:r>
      <w:r w:rsidR="00305DFE">
        <w:rPr>
          <w:rFonts w:ascii="Arial" w:hAnsi="Arial" w:cs="Arial"/>
          <w:sz w:val="24"/>
          <w:szCs w:val="24"/>
        </w:rPr>
        <w:t xml:space="preserve"> sus momentos libres</w:t>
      </w:r>
      <w:r w:rsidR="00F73232">
        <w:rPr>
          <w:rFonts w:ascii="Arial" w:hAnsi="Arial" w:cs="Arial"/>
          <w:sz w:val="24"/>
          <w:szCs w:val="24"/>
        </w:rPr>
        <w:t>,</w:t>
      </w:r>
      <w:r w:rsidR="00305DFE">
        <w:rPr>
          <w:rFonts w:ascii="Arial" w:hAnsi="Arial" w:cs="Arial"/>
          <w:sz w:val="24"/>
          <w:szCs w:val="24"/>
        </w:rPr>
        <w:t xml:space="preserve"> se diseñará</w:t>
      </w:r>
      <w:r w:rsidRPr="00EC48AA">
        <w:rPr>
          <w:rFonts w:ascii="Arial" w:hAnsi="Arial" w:cs="Arial"/>
          <w:sz w:val="24"/>
          <w:szCs w:val="24"/>
        </w:rPr>
        <w:t xml:space="preserve"> un área junto a l</w:t>
      </w:r>
      <w:r w:rsidR="00305DFE">
        <w:rPr>
          <w:rFonts w:ascii="Arial" w:hAnsi="Arial" w:cs="Arial"/>
          <w:sz w:val="24"/>
          <w:szCs w:val="24"/>
        </w:rPr>
        <w:t>a de entretenimiento que contará</w:t>
      </w:r>
      <w:r w:rsidRPr="00EC48AA">
        <w:rPr>
          <w:rFonts w:ascii="Arial" w:hAnsi="Arial" w:cs="Arial"/>
          <w:sz w:val="24"/>
          <w:szCs w:val="24"/>
        </w:rPr>
        <w:t xml:space="preserve"> con mesas de juego como:</w:t>
      </w:r>
    </w:p>
    <w:p w:rsidR="00502FA0" w:rsidRPr="00EC48AA" w:rsidRDefault="00502FA0" w:rsidP="00946BF8">
      <w:pPr>
        <w:pStyle w:val="Prrafodelista"/>
        <w:numPr>
          <w:ilvl w:val="1"/>
          <w:numId w:val="5"/>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Ping-Pong</w:t>
      </w:r>
    </w:p>
    <w:p w:rsidR="00502FA0" w:rsidRPr="00EC48AA" w:rsidRDefault="00502FA0" w:rsidP="00946BF8">
      <w:pPr>
        <w:pStyle w:val="Prrafodelista"/>
        <w:numPr>
          <w:ilvl w:val="1"/>
          <w:numId w:val="5"/>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lastRenderedPageBreak/>
        <w:t>Mesa</w:t>
      </w:r>
      <w:r w:rsidRPr="00EC48AA">
        <w:rPr>
          <w:rFonts w:ascii="Arial" w:hAnsi="Arial" w:cs="Arial"/>
          <w:b/>
          <w:sz w:val="24"/>
          <w:szCs w:val="24"/>
        </w:rPr>
        <w:t xml:space="preserve"> </w:t>
      </w:r>
      <w:r w:rsidRPr="00EC48AA">
        <w:rPr>
          <w:rFonts w:ascii="Arial" w:hAnsi="Arial" w:cs="Arial"/>
          <w:sz w:val="24"/>
          <w:szCs w:val="24"/>
        </w:rPr>
        <w:t>de billa</w:t>
      </w:r>
      <w:r w:rsidRPr="00EC48AA">
        <w:rPr>
          <w:rFonts w:ascii="Arial" w:hAnsi="Arial" w:cs="Arial"/>
          <w:b/>
          <w:sz w:val="24"/>
          <w:szCs w:val="24"/>
        </w:rPr>
        <w:t xml:space="preserve"> </w:t>
      </w:r>
    </w:p>
    <w:p w:rsidR="00502FA0" w:rsidRPr="00EC48AA" w:rsidRDefault="00502FA0" w:rsidP="00946BF8">
      <w:pPr>
        <w:pStyle w:val="Prrafodelista"/>
        <w:numPr>
          <w:ilvl w:val="1"/>
          <w:numId w:val="5"/>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Futbolín</w:t>
      </w:r>
    </w:p>
    <w:p w:rsidR="00502FA0" w:rsidRPr="00890718" w:rsidRDefault="00502FA0" w:rsidP="00946BF8">
      <w:pPr>
        <w:pStyle w:val="Prrafodelista"/>
        <w:numPr>
          <w:ilvl w:val="1"/>
          <w:numId w:val="5"/>
        </w:numPr>
        <w:autoSpaceDE w:val="0"/>
        <w:autoSpaceDN w:val="0"/>
        <w:adjustRightInd w:val="0"/>
        <w:spacing w:after="0" w:line="360" w:lineRule="auto"/>
        <w:jc w:val="both"/>
        <w:rPr>
          <w:rFonts w:ascii="Arial" w:hAnsi="Arial" w:cs="Arial"/>
          <w:sz w:val="24"/>
          <w:szCs w:val="24"/>
        </w:rPr>
      </w:pPr>
      <w:r w:rsidRPr="00890718">
        <w:rPr>
          <w:rFonts w:ascii="Arial" w:hAnsi="Arial" w:cs="Arial"/>
          <w:sz w:val="24"/>
          <w:szCs w:val="24"/>
        </w:rPr>
        <w:t xml:space="preserve">Hockey de Mesa </w:t>
      </w:r>
    </w:p>
    <w:p w:rsidR="00502FA0" w:rsidRPr="00EC48AA" w:rsidRDefault="00305DFE" w:rsidP="00946BF8">
      <w:pPr>
        <w:pStyle w:val="Prrafodelista"/>
        <w:numPr>
          <w:ilvl w:val="0"/>
          <w:numId w:val="5"/>
        </w:numPr>
        <w:autoSpaceDE w:val="0"/>
        <w:autoSpaceDN w:val="0"/>
        <w:adjustRightInd w:val="0"/>
        <w:spacing w:after="0" w:line="360" w:lineRule="auto"/>
        <w:jc w:val="both"/>
        <w:rPr>
          <w:rFonts w:ascii="Arial" w:hAnsi="Arial" w:cs="Arial"/>
          <w:sz w:val="24"/>
          <w:szCs w:val="24"/>
        </w:rPr>
      </w:pPr>
      <w:r>
        <w:rPr>
          <w:rFonts w:ascii="Arial" w:hAnsi="Arial" w:cs="Arial"/>
          <w:b/>
          <w:sz w:val="24"/>
          <w:szCs w:val="24"/>
        </w:rPr>
        <w:t>Centro de Có</w:t>
      </w:r>
      <w:r w:rsidR="00502FA0" w:rsidRPr="00EC48AA">
        <w:rPr>
          <w:rFonts w:ascii="Arial" w:hAnsi="Arial" w:cs="Arial"/>
          <w:b/>
          <w:sz w:val="24"/>
          <w:szCs w:val="24"/>
        </w:rPr>
        <w:t>mputo</w:t>
      </w:r>
      <w:r w:rsidR="00502FA0" w:rsidRPr="00EC48AA">
        <w:rPr>
          <w:rFonts w:ascii="Arial" w:hAnsi="Arial" w:cs="Arial"/>
          <w:sz w:val="24"/>
          <w:szCs w:val="24"/>
        </w:rPr>
        <w:t xml:space="preserve">: Esta sección estará equipada con computadoras de escritorio con servicio de banda ancha de </w:t>
      </w:r>
      <w:r w:rsidR="00F73232">
        <w:rPr>
          <w:rFonts w:ascii="Arial" w:hAnsi="Arial" w:cs="Arial"/>
          <w:sz w:val="24"/>
          <w:szCs w:val="24"/>
        </w:rPr>
        <w:t>Internet,</w:t>
      </w:r>
      <w:r w:rsidR="00502FA0" w:rsidRPr="00EC48AA">
        <w:rPr>
          <w:rFonts w:ascii="Arial" w:hAnsi="Arial" w:cs="Arial"/>
          <w:sz w:val="24"/>
          <w:szCs w:val="24"/>
        </w:rPr>
        <w:t xml:space="preserve"> para que los estudiantes tengan la facilidad realizar sus trabajos e investigaciones sin necesidad de salir de la resid</w:t>
      </w:r>
      <w:r>
        <w:rPr>
          <w:rFonts w:ascii="Arial" w:hAnsi="Arial" w:cs="Arial"/>
          <w:sz w:val="24"/>
          <w:szCs w:val="24"/>
        </w:rPr>
        <w:t>encia. Además se contará</w:t>
      </w:r>
      <w:r w:rsidR="00502FA0" w:rsidRPr="00EC48AA">
        <w:rPr>
          <w:rFonts w:ascii="Arial" w:hAnsi="Arial" w:cs="Arial"/>
          <w:sz w:val="24"/>
          <w:szCs w:val="24"/>
        </w:rPr>
        <w:t xml:space="preserve"> con impresoras, copiadora y scanner para uso de los huéspedes.</w:t>
      </w:r>
    </w:p>
    <w:p w:rsidR="0099667F" w:rsidRPr="00EC48AA" w:rsidRDefault="00502FA0" w:rsidP="00946BF8">
      <w:pPr>
        <w:pStyle w:val="Prrafodelista"/>
        <w:numPr>
          <w:ilvl w:val="0"/>
          <w:numId w:val="5"/>
        </w:numPr>
        <w:autoSpaceDE w:val="0"/>
        <w:autoSpaceDN w:val="0"/>
        <w:adjustRightInd w:val="0"/>
        <w:spacing w:after="0" w:line="360" w:lineRule="auto"/>
        <w:jc w:val="both"/>
        <w:rPr>
          <w:rFonts w:ascii="Arial" w:hAnsi="Arial" w:cs="Arial"/>
          <w:sz w:val="24"/>
          <w:szCs w:val="24"/>
        </w:rPr>
      </w:pPr>
      <w:r w:rsidRPr="00EC48AA">
        <w:rPr>
          <w:rFonts w:ascii="Arial" w:hAnsi="Arial" w:cs="Arial"/>
          <w:b/>
          <w:sz w:val="24"/>
          <w:szCs w:val="24"/>
        </w:rPr>
        <w:t xml:space="preserve">Área de cafetería: </w:t>
      </w:r>
      <w:r w:rsidRPr="00EC48AA">
        <w:rPr>
          <w:rFonts w:ascii="Arial" w:hAnsi="Arial" w:cs="Arial"/>
          <w:sz w:val="24"/>
          <w:szCs w:val="24"/>
        </w:rPr>
        <w:t>Esta sección esta designada para las personas que contraten el servicio de alimentación diaria</w:t>
      </w:r>
      <w:r w:rsidR="00F73232">
        <w:rPr>
          <w:rFonts w:ascii="Arial" w:hAnsi="Arial" w:cs="Arial"/>
          <w:sz w:val="24"/>
          <w:szCs w:val="24"/>
        </w:rPr>
        <w:t>,</w:t>
      </w:r>
      <w:r w:rsidRPr="00EC48AA">
        <w:rPr>
          <w:rFonts w:ascii="Arial" w:hAnsi="Arial" w:cs="Arial"/>
          <w:sz w:val="24"/>
          <w:szCs w:val="24"/>
        </w:rPr>
        <w:t xml:space="preserve"> además que estará equipada con una cocina y utensilios básicos en caso de que los estudiantes quieran preparar algún tipo de alimento. </w:t>
      </w:r>
    </w:p>
    <w:p w:rsidR="000D3611" w:rsidRPr="00EC48AA" w:rsidRDefault="0048012A" w:rsidP="00946BF8">
      <w:pPr>
        <w:pStyle w:val="Prrafodelista"/>
        <w:numPr>
          <w:ilvl w:val="0"/>
          <w:numId w:val="5"/>
        </w:numPr>
        <w:autoSpaceDE w:val="0"/>
        <w:autoSpaceDN w:val="0"/>
        <w:adjustRightInd w:val="0"/>
        <w:spacing w:after="0" w:line="360" w:lineRule="auto"/>
        <w:jc w:val="both"/>
        <w:rPr>
          <w:rFonts w:ascii="Arial" w:hAnsi="Arial" w:cs="Arial"/>
          <w:sz w:val="24"/>
          <w:szCs w:val="24"/>
        </w:rPr>
      </w:pPr>
      <w:r w:rsidRPr="00EC48AA">
        <w:rPr>
          <w:rFonts w:ascii="Arial" w:hAnsi="Arial" w:cs="Arial"/>
          <w:b/>
          <w:sz w:val="24"/>
          <w:szCs w:val="24"/>
        </w:rPr>
        <w:t xml:space="preserve">Área de </w:t>
      </w:r>
      <w:r w:rsidR="000D3611" w:rsidRPr="00EC48AA">
        <w:rPr>
          <w:rFonts w:ascii="Arial" w:hAnsi="Arial" w:cs="Arial"/>
          <w:b/>
          <w:sz w:val="24"/>
          <w:szCs w:val="24"/>
        </w:rPr>
        <w:t>Lavandería</w:t>
      </w:r>
      <w:r w:rsidRPr="00EC48AA">
        <w:rPr>
          <w:rFonts w:ascii="Arial" w:hAnsi="Arial" w:cs="Arial"/>
          <w:b/>
          <w:sz w:val="24"/>
          <w:szCs w:val="24"/>
        </w:rPr>
        <w:t>:</w:t>
      </w:r>
      <w:r w:rsidR="000D3611" w:rsidRPr="00EC48AA">
        <w:rPr>
          <w:rFonts w:ascii="Arial" w:hAnsi="Arial" w:cs="Arial"/>
          <w:sz w:val="24"/>
          <w:szCs w:val="24"/>
        </w:rPr>
        <w:t xml:space="preserve"> Para que la limpieza y prolijidad de la ro</w:t>
      </w:r>
      <w:r w:rsidR="00F73232">
        <w:rPr>
          <w:rFonts w:ascii="Arial" w:hAnsi="Arial" w:cs="Arial"/>
          <w:sz w:val="24"/>
          <w:szCs w:val="24"/>
        </w:rPr>
        <w:t>pa no se convierta</w:t>
      </w:r>
      <w:r w:rsidR="000D3611" w:rsidRPr="00EC48AA">
        <w:rPr>
          <w:rFonts w:ascii="Arial" w:hAnsi="Arial" w:cs="Arial"/>
          <w:sz w:val="24"/>
          <w:szCs w:val="24"/>
        </w:rPr>
        <w:t xml:space="preserve"> en un problema, </w:t>
      </w:r>
      <w:r w:rsidR="00932AB0" w:rsidRPr="00EC48AA">
        <w:rPr>
          <w:rFonts w:ascii="Arial" w:hAnsi="Arial" w:cs="Arial"/>
          <w:sz w:val="24"/>
          <w:szCs w:val="24"/>
        </w:rPr>
        <w:t>la empresa contar</w:t>
      </w:r>
      <w:r w:rsidR="00F16874">
        <w:rPr>
          <w:rFonts w:ascii="Arial" w:hAnsi="Arial" w:cs="Arial"/>
          <w:sz w:val="24"/>
          <w:szCs w:val="24"/>
        </w:rPr>
        <w:t>á</w:t>
      </w:r>
      <w:r w:rsidR="000D3611" w:rsidRPr="00EC48AA">
        <w:rPr>
          <w:rFonts w:ascii="Arial" w:hAnsi="Arial" w:cs="Arial"/>
          <w:sz w:val="24"/>
          <w:szCs w:val="24"/>
        </w:rPr>
        <w:t xml:space="preserve"> con todos los elementos para que el vestuario se encuentre en perfecto estado:</w:t>
      </w:r>
    </w:p>
    <w:p w:rsidR="000D3611" w:rsidRPr="00EC48AA" w:rsidRDefault="000D3611" w:rsidP="00946BF8">
      <w:pPr>
        <w:pStyle w:val="Prrafodelista"/>
        <w:numPr>
          <w:ilvl w:val="1"/>
          <w:numId w:val="5"/>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Lavadoras </w:t>
      </w:r>
    </w:p>
    <w:p w:rsidR="000D3611" w:rsidRPr="00EC48AA" w:rsidRDefault="000D3611" w:rsidP="00946BF8">
      <w:pPr>
        <w:pStyle w:val="Prrafodelista"/>
        <w:numPr>
          <w:ilvl w:val="1"/>
          <w:numId w:val="5"/>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Secadoras</w:t>
      </w:r>
    </w:p>
    <w:p w:rsidR="0048012A" w:rsidRPr="00EC48AA" w:rsidRDefault="000D3611" w:rsidP="00946BF8">
      <w:pPr>
        <w:pStyle w:val="Prrafodelista"/>
        <w:numPr>
          <w:ilvl w:val="1"/>
          <w:numId w:val="5"/>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Planchas.</w:t>
      </w:r>
    </w:p>
    <w:p w:rsidR="00502FA0" w:rsidRPr="00F73232" w:rsidRDefault="00502FA0" w:rsidP="00946BF8">
      <w:pPr>
        <w:pStyle w:val="Prrafodelista"/>
        <w:numPr>
          <w:ilvl w:val="0"/>
          <w:numId w:val="5"/>
        </w:numPr>
        <w:autoSpaceDE w:val="0"/>
        <w:autoSpaceDN w:val="0"/>
        <w:adjustRightInd w:val="0"/>
        <w:spacing w:after="0" w:line="360" w:lineRule="auto"/>
        <w:jc w:val="both"/>
        <w:rPr>
          <w:rFonts w:ascii="Arial" w:hAnsi="Arial" w:cs="Arial"/>
          <w:sz w:val="24"/>
          <w:szCs w:val="24"/>
        </w:rPr>
      </w:pPr>
      <w:r w:rsidRPr="00EC48AA">
        <w:rPr>
          <w:rFonts w:ascii="Arial" w:hAnsi="Arial" w:cs="Arial"/>
          <w:b/>
          <w:sz w:val="24"/>
          <w:szCs w:val="24"/>
        </w:rPr>
        <w:t>Áreas Verdes:</w:t>
      </w:r>
      <w:r w:rsidRPr="00EC48AA">
        <w:rPr>
          <w:rFonts w:ascii="Arial" w:hAnsi="Arial" w:cs="Arial"/>
          <w:sz w:val="24"/>
          <w:szCs w:val="24"/>
        </w:rPr>
        <w:t xml:space="preserve"> </w:t>
      </w:r>
      <w:r w:rsidR="00932AB0" w:rsidRPr="00EC48AA">
        <w:rPr>
          <w:rFonts w:ascii="Arial" w:hAnsi="Arial" w:cs="Arial"/>
          <w:sz w:val="24"/>
          <w:szCs w:val="24"/>
        </w:rPr>
        <w:t>La residencia al buscar el bienestar de sus estudiantes y de</w:t>
      </w:r>
      <w:r w:rsidRPr="00EC48AA">
        <w:rPr>
          <w:rFonts w:ascii="Arial" w:hAnsi="Arial" w:cs="Arial"/>
          <w:sz w:val="24"/>
          <w:szCs w:val="24"/>
        </w:rPr>
        <w:t xml:space="preserve"> la naturaleza, </w:t>
      </w:r>
      <w:r w:rsidR="00F73232">
        <w:rPr>
          <w:rFonts w:ascii="Arial" w:hAnsi="Arial" w:cs="Arial"/>
          <w:sz w:val="24"/>
          <w:szCs w:val="24"/>
        </w:rPr>
        <w:t>ha</w:t>
      </w:r>
      <w:r w:rsidR="00932AB0" w:rsidRPr="00EC48AA">
        <w:rPr>
          <w:rFonts w:ascii="Arial" w:hAnsi="Arial" w:cs="Arial"/>
          <w:sz w:val="24"/>
          <w:szCs w:val="24"/>
        </w:rPr>
        <w:t xml:space="preserve"> creado</w:t>
      </w:r>
      <w:r w:rsidRPr="00EC48AA">
        <w:rPr>
          <w:rFonts w:ascii="Arial" w:hAnsi="Arial" w:cs="Arial"/>
          <w:sz w:val="24"/>
          <w:szCs w:val="24"/>
        </w:rPr>
        <w:t xml:space="preserve"> secciones llenas de vegetación y </w:t>
      </w:r>
      <w:r w:rsidRPr="00F73232">
        <w:rPr>
          <w:rFonts w:ascii="Arial" w:hAnsi="Arial" w:cs="Arial"/>
          <w:sz w:val="24"/>
          <w:szCs w:val="24"/>
        </w:rPr>
        <w:t xml:space="preserve">plantas que dan </w:t>
      </w:r>
      <w:r w:rsidR="00305DFE" w:rsidRPr="00F73232">
        <w:rPr>
          <w:rFonts w:ascii="Arial" w:hAnsi="Arial" w:cs="Arial"/>
          <w:sz w:val="24"/>
          <w:szCs w:val="24"/>
        </w:rPr>
        <w:t xml:space="preserve">una mejor imagen a la misma. </w:t>
      </w:r>
    </w:p>
    <w:p w:rsidR="00502FA0" w:rsidRPr="00F73232" w:rsidRDefault="00502FA0" w:rsidP="00946BF8">
      <w:pPr>
        <w:pStyle w:val="Prrafodelista"/>
        <w:numPr>
          <w:ilvl w:val="0"/>
          <w:numId w:val="5"/>
        </w:numPr>
        <w:autoSpaceDE w:val="0"/>
        <w:autoSpaceDN w:val="0"/>
        <w:adjustRightInd w:val="0"/>
        <w:spacing w:after="0" w:line="360" w:lineRule="auto"/>
        <w:jc w:val="both"/>
        <w:rPr>
          <w:rFonts w:ascii="Arial" w:hAnsi="Arial" w:cs="Arial"/>
          <w:sz w:val="24"/>
          <w:szCs w:val="24"/>
        </w:rPr>
      </w:pPr>
      <w:r w:rsidRPr="00F73232">
        <w:rPr>
          <w:rFonts w:ascii="Arial" w:hAnsi="Arial" w:cs="Arial"/>
          <w:b/>
          <w:sz w:val="24"/>
          <w:szCs w:val="24"/>
        </w:rPr>
        <w:t>Área de recepción:</w:t>
      </w:r>
      <w:r w:rsidRPr="00F73232">
        <w:rPr>
          <w:rFonts w:ascii="Arial" w:hAnsi="Arial" w:cs="Arial"/>
          <w:sz w:val="24"/>
          <w:szCs w:val="24"/>
        </w:rPr>
        <w:t xml:space="preserve"> Est</w:t>
      </w:r>
      <w:r w:rsidR="00F73232" w:rsidRPr="00F73232">
        <w:rPr>
          <w:rFonts w:ascii="Arial" w:hAnsi="Arial" w:cs="Arial"/>
          <w:sz w:val="24"/>
          <w:szCs w:val="24"/>
        </w:rPr>
        <w:t>a sección está destinada para dar</w:t>
      </w:r>
      <w:r w:rsidRPr="00F73232">
        <w:rPr>
          <w:rFonts w:ascii="Arial" w:hAnsi="Arial" w:cs="Arial"/>
          <w:sz w:val="24"/>
          <w:szCs w:val="24"/>
        </w:rPr>
        <w:t xml:space="preserve"> atención</w:t>
      </w:r>
      <w:r w:rsidR="00F73232" w:rsidRPr="00F73232">
        <w:rPr>
          <w:rFonts w:ascii="Arial" w:hAnsi="Arial" w:cs="Arial"/>
          <w:sz w:val="24"/>
          <w:szCs w:val="24"/>
        </w:rPr>
        <w:t xml:space="preserve"> y brindar información a los residente</w:t>
      </w:r>
      <w:r w:rsidR="00F73232">
        <w:rPr>
          <w:rFonts w:ascii="Arial" w:hAnsi="Arial" w:cs="Arial"/>
          <w:sz w:val="24"/>
          <w:szCs w:val="24"/>
        </w:rPr>
        <w:t>s</w:t>
      </w:r>
      <w:r w:rsidR="00F73232" w:rsidRPr="00F73232">
        <w:rPr>
          <w:rFonts w:ascii="Arial" w:hAnsi="Arial" w:cs="Arial"/>
          <w:sz w:val="24"/>
          <w:szCs w:val="24"/>
        </w:rPr>
        <w:t xml:space="preserve"> que lo soliciten, también se </w:t>
      </w:r>
      <w:r w:rsidR="00F73232" w:rsidRPr="00F16874">
        <w:rPr>
          <w:rFonts w:ascii="Arial" w:hAnsi="Arial" w:cs="Arial"/>
          <w:sz w:val="24"/>
          <w:szCs w:val="24"/>
        </w:rPr>
        <w:t>encontrar</w:t>
      </w:r>
      <w:r w:rsidR="00F16874" w:rsidRPr="00F16874">
        <w:rPr>
          <w:rFonts w:ascii="Arial" w:hAnsi="Arial" w:cs="Arial"/>
          <w:sz w:val="24"/>
          <w:szCs w:val="24"/>
        </w:rPr>
        <w:t>á</w:t>
      </w:r>
      <w:r w:rsidR="00F73232" w:rsidRPr="00F16874">
        <w:rPr>
          <w:rFonts w:ascii="Arial" w:hAnsi="Arial" w:cs="Arial"/>
          <w:sz w:val="24"/>
          <w:szCs w:val="24"/>
        </w:rPr>
        <w:t>n ubicadas</w:t>
      </w:r>
      <w:r w:rsidR="00F73232" w:rsidRPr="00F73232">
        <w:rPr>
          <w:rFonts w:ascii="Arial" w:hAnsi="Arial" w:cs="Arial"/>
          <w:sz w:val="24"/>
          <w:szCs w:val="24"/>
        </w:rPr>
        <w:t xml:space="preserve"> las oficinas centrales de la residencia para la gestión de cobro y administración. </w:t>
      </w:r>
    </w:p>
    <w:p w:rsidR="00502FA0" w:rsidRPr="00EC48AA" w:rsidRDefault="00502FA0" w:rsidP="00C133B3">
      <w:pPr>
        <w:autoSpaceDE w:val="0"/>
        <w:autoSpaceDN w:val="0"/>
        <w:adjustRightInd w:val="0"/>
        <w:spacing w:after="0" w:line="360" w:lineRule="auto"/>
        <w:ind w:firstLine="420"/>
        <w:jc w:val="both"/>
        <w:rPr>
          <w:rFonts w:ascii="Arial" w:hAnsi="Arial" w:cs="Arial"/>
          <w:sz w:val="24"/>
          <w:szCs w:val="24"/>
        </w:rPr>
      </w:pPr>
      <w:r w:rsidRPr="00EC48AA">
        <w:rPr>
          <w:rFonts w:ascii="Arial" w:hAnsi="Arial" w:cs="Arial"/>
          <w:sz w:val="24"/>
          <w:szCs w:val="24"/>
        </w:rPr>
        <w:t>Como servicios a</w:t>
      </w:r>
      <w:r w:rsidR="00305DFE">
        <w:rPr>
          <w:rFonts w:ascii="Arial" w:hAnsi="Arial" w:cs="Arial"/>
          <w:sz w:val="24"/>
          <w:szCs w:val="24"/>
        </w:rPr>
        <w:t>dicionales</w:t>
      </w:r>
      <w:r w:rsidR="001F364A">
        <w:rPr>
          <w:rFonts w:ascii="Arial" w:hAnsi="Arial" w:cs="Arial"/>
          <w:sz w:val="24"/>
          <w:szCs w:val="24"/>
        </w:rPr>
        <w:t>,</w:t>
      </w:r>
      <w:r w:rsidR="00305DFE">
        <w:rPr>
          <w:rFonts w:ascii="Arial" w:hAnsi="Arial" w:cs="Arial"/>
          <w:sz w:val="24"/>
          <w:szCs w:val="24"/>
        </w:rPr>
        <w:t xml:space="preserve"> la residencia contará</w:t>
      </w:r>
      <w:r w:rsidRPr="00EC48AA">
        <w:rPr>
          <w:rFonts w:ascii="Arial" w:hAnsi="Arial" w:cs="Arial"/>
          <w:sz w:val="24"/>
          <w:szCs w:val="24"/>
        </w:rPr>
        <w:t xml:space="preserve"> con</w:t>
      </w:r>
      <w:r w:rsidR="00932AB0" w:rsidRPr="00EC48AA">
        <w:rPr>
          <w:rFonts w:ascii="Arial" w:hAnsi="Arial" w:cs="Arial"/>
          <w:sz w:val="24"/>
          <w:szCs w:val="24"/>
        </w:rPr>
        <w:t>:</w:t>
      </w:r>
      <w:r w:rsidRPr="00EC48AA">
        <w:rPr>
          <w:rFonts w:ascii="Arial" w:hAnsi="Arial" w:cs="Arial"/>
          <w:sz w:val="24"/>
          <w:szCs w:val="24"/>
        </w:rPr>
        <w:t xml:space="preserve"> alimentación diaria y servicio de lavandería con un cuarto de lavado equipado con lavadoras y secadoras. Ambos servicios</w:t>
      </w:r>
      <w:r w:rsidR="00932AB0" w:rsidRPr="00EC48AA">
        <w:rPr>
          <w:rFonts w:ascii="Arial" w:hAnsi="Arial" w:cs="Arial"/>
          <w:sz w:val="24"/>
          <w:szCs w:val="24"/>
        </w:rPr>
        <w:t xml:space="preserve"> tendrán un valor adicional y será opcional del </w:t>
      </w:r>
      <w:r w:rsidR="00932AB0" w:rsidRPr="00EC48AA">
        <w:rPr>
          <w:rFonts w:ascii="Arial" w:hAnsi="Arial" w:cs="Arial"/>
          <w:sz w:val="24"/>
          <w:szCs w:val="24"/>
        </w:rPr>
        <w:lastRenderedPageBreak/>
        <w:t>huésped la</w:t>
      </w:r>
      <w:r w:rsidRPr="00EC48AA">
        <w:rPr>
          <w:rFonts w:ascii="Arial" w:hAnsi="Arial" w:cs="Arial"/>
          <w:sz w:val="24"/>
          <w:szCs w:val="24"/>
        </w:rPr>
        <w:t xml:space="preserve"> contratación</w:t>
      </w:r>
      <w:r w:rsidR="00932AB0" w:rsidRPr="00EC48AA">
        <w:rPr>
          <w:rFonts w:ascii="Arial" w:hAnsi="Arial" w:cs="Arial"/>
          <w:sz w:val="24"/>
          <w:szCs w:val="24"/>
        </w:rPr>
        <w:t xml:space="preserve"> del mismo</w:t>
      </w:r>
      <w:r w:rsidRPr="00EC48AA">
        <w:rPr>
          <w:rFonts w:ascii="Arial" w:hAnsi="Arial" w:cs="Arial"/>
          <w:sz w:val="24"/>
          <w:szCs w:val="24"/>
        </w:rPr>
        <w:t xml:space="preserve">. También se ha dejado un área designada para parqueo vehicular en caso de que algún residente posea vehículo propio </w:t>
      </w:r>
    </w:p>
    <w:p w:rsidR="00502FA0" w:rsidRPr="00EC48AA" w:rsidRDefault="00502FA0"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Uno de los aspectos más importantes que se </w:t>
      </w:r>
      <w:r w:rsidR="001F364A">
        <w:rPr>
          <w:rFonts w:ascii="Arial" w:hAnsi="Arial" w:cs="Arial"/>
          <w:sz w:val="24"/>
          <w:szCs w:val="24"/>
        </w:rPr>
        <w:t xml:space="preserve">debe de </w:t>
      </w:r>
      <w:r w:rsidRPr="00EC48AA">
        <w:rPr>
          <w:rFonts w:ascii="Arial" w:hAnsi="Arial" w:cs="Arial"/>
          <w:sz w:val="24"/>
          <w:szCs w:val="24"/>
        </w:rPr>
        <w:t>to</w:t>
      </w:r>
      <w:r w:rsidR="001F364A">
        <w:rPr>
          <w:rFonts w:ascii="Arial" w:hAnsi="Arial" w:cs="Arial"/>
          <w:sz w:val="24"/>
          <w:szCs w:val="24"/>
        </w:rPr>
        <w:t>mar</w:t>
      </w:r>
      <w:r w:rsidRPr="00EC48AA">
        <w:rPr>
          <w:rFonts w:ascii="Arial" w:hAnsi="Arial" w:cs="Arial"/>
          <w:sz w:val="24"/>
          <w:szCs w:val="24"/>
        </w:rPr>
        <w:t xml:space="preserve"> en cuenta es la seguridad de los residentes y de la infraestructura, es por eso que la residencia universitaria </w:t>
      </w:r>
      <w:r w:rsidR="00305DFE">
        <w:rPr>
          <w:rFonts w:ascii="Arial" w:hAnsi="Arial" w:cs="Arial"/>
          <w:sz w:val="24"/>
          <w:szCs w:val="24"/>
        </w:rPr>
        <w:t>contará</w:t>
      </w:r>
      <w:r w:rsidR="00F34B04" w:rsidRPr="00EC48AA">
        <w:rPr>
          <w:rFonts w:ascii="Arial" w:hAnsi="Arial" w:cs="Arial"/>
          <w:sz w:val="24"/>
          <w:szCs w:val="24"/>
        </w:rPr>
        <w:t xml:space="preserve"> con el servicio de</w:t>
      </w:r>
      <w:r w:rsidRPr="00EC48AA">
        <w:rPr>
          <w:rFonts w:ascii="Arial" w:hAnsi="Arial" w:cs="Arial"/>
          <w:sz w:val="24"/>
          <w:szCs w:val="24"/>
        </w:rPr>
        <w:t xml:space="preserve"> seguridad armada las 24 horas del día, además de vigilancia con cámaras de circuito cerrado colocadas en</w:t>
      </w:r>
      <w:r w:rsidR="001F364A">
        <w:rPr>
          <w:rFonts w:ascii="Arial" w:hAnsi="Arial" w:cs="Arial"/>
          <w:sz w:val="24"/>
          <w:szCs w:val="24"/>
        </w:rPr>
        <w:t xml:space="preserve"> los</w:t>
      </w:r>
      <w:r w:rsidRPr="00EC48AA">
        <w:rPr>
          <w:rFonts w:ascii="Arial" w:hAnsi="Arial" w:cs="Arial"/>
          <w:sz w:val="24"/>
          <w:szCs w:val="24"/>
        </w:rPr>
        <w:t xml:space="preserve"> pasillos, áreas comun</w:t>
      </w:r>
      <w:r w:rsidR="00F34B04" w:rsidRPr="00EC48AA">
        <w:rPr>
          <w:rFonts w:ascii="Arial" w:hAnsi="Arial" w:cs="Arial"/>
          <w:sz w:val="24"/>
          <w:szCs w:val="24"/>
        </w:rPr>
        <w:t>es y entradas de la residencia para así</w:t>
      </w:r>
      <w:r w:rsidRPr="00EC48AA">
        <w:rPr>
          <w:rFonts w:ascii="Arial" w:hAnsi="Arial" w:cs="Arial"/>
          <w:sz w:val="24"/>
          <w:szCs w:val="24"/>
        </w:rPr>
        <w:t xml:space="preserve"> poder mantener un contro</w:t>
      </w:r>
      <w:r w:rsidR="001F364A">
        <w:rPr>
          <w:rFonts w:ascii="Arial" w:hAnsi="Arial" w:cs="Arial"/>
          <w:sz w:val="24"/>
          <w:szCs w:val="24"/>
        </w:rPr>
        <w:t>l de lo que sucede dentro de la instalación</w:t>
      </w:r>
      <w:r w:rsidRPr="00EC48AA">
        <w:rPr>
          <w:rFonts w:ascii="Arial" w:hAnsi="Arial" w:cs="Arial"/>
          <w:sz w:val="24"/>
          <w:szCs w:val="24"/>
        </w:rPr>
        <w:t xml:space="preserve">. </w:t>
      </w:r>
    </w:p>
    <w:p w:rsidR="00502FA0" w:rsidRPr="00EC48AA" w:rsidRDefault="00502FA0" w:rsidP="00C133B3">
      <w:pPr>
        <w:autoSpaceDE w:val="0"/>
        <w:autoSpaceDN w:val="0"/>
        <w:adjustRightInd w:val="0"/>
        <w:spacing w:after="0" w:line="360" w:lineRule="auto"/>
        <w:ind w:firstLine="708"/>
        <w:jc w:val="both"/>
        <w:rPr>
          <w:rFonts w:ascii="Arial" w:hAnsi="Arial" w:cs="Arial"/>
          <w:sz w:val="24"/>
          <w:szCs w:val="24"/>
        </w:rPr>
      </w:pPr>
      <w:r w:rsidRPr="00EC48AA">
        <w:rPr>
          <w:rFonts w:ascii="Arial" w:hAnsi="Arial" w:cs="Arial"/>
          <w:sz w:val="24"/>
          <w:szCs w:val="24"/>
        </w:rPr>
        <w:t>Para poder ingresar a los pabellones</w:t>
      </w:r>
      <w:r w:rsidR="001F364A">
        <w:rPr>
          <w:rFonts w:ascii="Arial" w:hAnsi="Arial" w:cs="Arial"/>
          <w:sz w:val="24"/>
          <w:szCs w:val="24"/>
        </w:rPr>
        <w:t xml:space="preserve"> donde se encuentran ubicadas</w:t>
      </w:r>
      <w:r w:rsidRPr="00EC48AA">
        <w:rPr>
          <w:rFonts w:ascii="Arial" w:hAnsi="Arial" w:cs="Arial"/>
          <w:sz w:val="24"/>
          <w:szCs w:val="24"/>
        </w:rPr>
        <w:t xml:space="preserve"> las habitaciones solo se lo podrá hacer mediante </w:t>
      </w:r>
      <w:r w:rsidR="001F364A">
        <w:rPr>
          <w:rFonts w:ascii="Arial" w:hAnsi="Arial" w:cs="Arial"/>
          <w:sz w:val="24"/>
          <w:szCs w:val="24"/>
        </w:rPr>
        <w:t xml:space="preserve">el uso de </w:t>
      </w:r>
      <w:r w:rsidRPr="00EC48AA">
        <w:rPr>
          <w:rFonts w:ascii="Arial" w:hAnsi="Arial" w:cs="Arial"/>
          <w:sz w:val="24"/>
          <w:szCs w:val="24"/>
        </w:rPr>
        <w:t>tarjetas</w:t>
      </w:r>
      <w:r w:rsidR="00305DFE">
        <w:rPr>
          <w:rFonts w:ascii="Arial" w:hAnsi="Arial" w:cs="Arial"/>
          <w:sz w:val="24"/>
          <w:szCs w:val="24"/>
        </w:rPr>
        <w:t xml:space="preserve"> magnéticas que se les entregará</w:t>
      </w:r>
      <w:r w:rsidRPr="00EC48AA">
        <w:rPr>
          <w:rFonts w:ascii="Arial" w:hAnsi="Arial" w:cs="Arial"/>
          <w:sz w:val="24"/>
          <w:szCs w:val="24"/>
        </w:rPr>
        <w:t xml:space="preserve"> a</w:t>
      </w:r>
      <w:r w:rsidR="001F364A">
        <w:rPr>
          <w:rFonts w:ascii="Arial" w:hAnsi="Arial" w:cs="Arial"/>
          <w:sz w:val="24"/>
          <w:szCs w:val="24"/>
        </w:rPr>
        <w:t xml:space="preserve"> cada residente,</w:t>
      </w:r>
      <w:r w:rsidRPr="00EC48AA">
        <w:rPr>
          <w:rFonts w:ascii="Arial" w:hAnsi="Arial" w:cs="Arial"/>
          <w:sz w:val="24"/>
          <w:szCs w:val="24"/>
        </w:rPr>
        <w:t xml:space="preserve"> las</w:t>
      </w:r>
      <w:r w:rsidR="001F364A">
        <w:rPr>
          <w:rFonts w:ascii="Arial" w:hAnsi="Arial" w:cs="Arial"/>
          <w:sz w:val="24"/>
          <w:szCs w:val="24"/>
        </w:rPr>
        <w:t xml:space="preserve"> cuales</w:t>
      </w:r>
      <w:r w:rsidR="00F34B04" w:rsidRPr="00EC48AA">
        <w:rPr>
          <w:rFonts w:ascii="Arial" w:hAnsi="Arial" w:cs="Arial"/>
          <w:sz w:val="24"/>
          <w:szCs w:val="24"/>
        </w:rPr>
        <w:t xml:space="preserve"> son intransferibles, y que sirve de</w:t>
      </w:r>
      <w:r w:rsidRPr="00EC48AA">
        <w:rPr>
          <w:rFonts w:ascii="Arial" w:hAnsi="Arial" w:cs="Arial"/>
          <w:sz w:val="24"/>
          <w:szCs w:val="24"/>
        </w:rPr>
        <w:t xml:space="preserve"> medio de control para impedir el acceso a personas ajenas a la residencia</w:t>
      </w:r>
      <w:r w:rsidR="001F364A">
        <w:rPr>
          <w:rFonts w:ascii="Arial" w:hAnsi="Arial" w:cs="Arial"/>
          <w:sz w:val="24"/>
          <w:szCs w:val="24"/>
        </w:rPr>
        <w:t>.</w:t>
      </w:r>
      <w:r w:rsidRPr="00EC48AA">
        <w:rPr>
          <w:rFonts w:ascii="Arial" w:hAnsi="Arial" w:cs="Arial"/>
          <w:sz w:val="24"/>
          <w:szCs w:val="24"/>
        </w:rPr>
        <w:t xml:space="preserve"> </w:t>
      </w:r>
      <w:r w:rsidR="00F34B04" w:rsidRPr="00EC48AA">
        <w:rPr>
          <w:rFonts w:ascii="Arial" w:hAnsi="Arial" w:cs="Arial"/>
          <w:sz w:val="24"/>
          <w:szCs w:val="24"/>
        </w:rPr>
        <w:t>Las</w:t>
      </w:r>
      <w:r w:rsidRPr="00EC48AA">
        <w:rPr>
          <w:rFonts w:ascii="Arial" w:hAnsi="Arial" w:cs="Arial"/>
          <w:sz w:val="24"/>
          <w:szCs w:val="24"/>
        </w:rPr>
        <w:t xml:space="preserve"> visitas solo podrán ingresar al lobby de la residencia o a las áreas comunes con las respectivas auto</w:t>
      </w:r>
      <w:r w:rsidR="00F34B04" w:rsidRPr="00EC48AA">
        <w:rPr>
          <w:rFonts w:ascii="Arial" w:hAnsi="Arial" w:cs="Arial"/>
          <w:sz w:val="24"/>
          <w:szCs w:val="24"/>
        </w:rPr>
        <w:t>rizaciones de la administración en horarios</w:t>
      </w:r>
      <w:r w:rsidR="001F364A">
        <w:rPr>
          <w:rFonts w:ascii="Arial" w:hAnsi="Arial" w:cs="Arial"/>
          <w:sz w:val="24"/>
          <w:szCs w:val="24"/>
        </w:rPr>
        <w:t xml:space="preserve"> previamente</w:t>
      </w:r>
      <w:r w:rsidR="00F34B04" w:rsidRPr="00EC48AA">
        <w:rPr>
          <w:rFonts w:ascii="Arial" w:hAnsi="Arial" w:cs="Arial"/>
          <w:sz w:val="24"/>
          <w:szCs w:val="24"/>
        </w:rPr>
        <w:t xml:space="preserve"> establecidos.</w:t>
      </w:r>
    </w:p>
    <w:p w:rsidR="00D12784" w:rsidRPr="00EC48AA" w:rsidRDefault="00F34B04" w:rsidP="00C133B3">
      <w:pPr>
        <w:autoSpaceDE w:val="0"/>
        <w:autoSpaceDN w:val="0"/>
        <w:adjustRightInd w:val="0"/>
        <w:spacing w:after="0" w:line="360" w:lineRule="auto"/>
        <w:ind w:firstLine="360"/>
        <w:jc w:val="both"/>
        <w:rPr>
          <w:rFonts w:ascii="Arial" w:hAnsi="Arial" w:cs="Arial"/>
          <w:sz w:val="24"/>
          <w:szCs w:val="24"/>
        </w:rPr>
      </w:pPr>
      <w:r w:rsidRPr="00EC48AA">
        <w:rPr>
          <w:rFonts w:ascii="Arial" w:hAnsi="Arial" w:cs="Arial"/>
          <w:sz w:val="24"/>
          <w:szCs w:val="24"/>
        </w:rPr>
        <w:t>La finalidad</w:t>
      </w:r>
      <w:r w:rsidR="00502FA0" w:rsidRPr="00EC48AA">
        <w:rPr>
          <w:rFonts w:ascii="Arial" w:hAnsi="Arial" w:cs="Arial"/>
          <w:sz w:val="24"/>
          <w:szCs w:val="24"/>
        </w:rPr>
        <w:t xml:space="preserve"> de la residencia universitaria es lograr dar un servicio no solo de alojamiento para los estudiantes</w:t>
      </w:r>
      <w:r w:rsidR="001F364A">
        <w:rPr>
          <w:rFonts w:ascii="Arial" w:hAnsi="Arial" w:cs="Arial"/>
          <w:sz w:val="24"/>
          <w:szCs w:val="24"/>
        </w:rPr>
        <w:t>,</w:t>
      </w:r>
      <w:r w:rsidR="00502FA0" w:rsidRPr="00EC48AA">
        <w:rPr>
          <w:rFonts w:ascii="Arial" w:hAnsi="Arial" w:cs="Arial"/>
          <w:sz w:val="24"/>
          <w:szCs w:val="24"/>
        </w:rPr>
        <w:t xml:space="preserve"> sino también</w:t>
      </w:r>
      <w:r w:rsidR="001F364A">
        <w:rPr>
          <w:rFonts w:ascii="Arial" w:hAnsi="Arial" w:cs="Arial"/>
          <w:sz w:val="24"/>
          <w:szCs w:val="24"/>
        </w:rPr>
        <w:t xml:space="preserve"> ofrecer</w:t>
      </w:r>
      <w:r w:rsidR="00502FA0" w:rsidRPr="00EC48AA">
        <w:rPr>
          <w:rFonts w:ascii="Arial" w:hAnsi="Arial" w:cs="Arial"/>
          <w:sz w:val="24"/>
          <w:szCs w:val="24"/>
        </w:rPr>
        <w:t xml:space="preserve"> aquellos servicios que son ne</w:t>
      </w:r>
      <w:r w:rsidR="006423E6">
        <w:rPr>
          <w:rFonts w:ascii="Arial" w:hAnsi="Arial" w:cs="Arial"/>
          <w:sz w:val="24"/>
          <w:szCs w:val="24"/>
        </w:rPr>
        <w:t>cesarios al momento de buscar</w:t>
      </w:r>
      <w:r w:rsidR="00502FA0" w:rsidRPr="00EC48AA">
        <w:rPr>
          <w:rFonts w:ascii="Arial" w:hAnsi="Arial" w:cs="Arial"/>
          <w:sz w:val="24"/>
          <w:szCs w:val="24"/>
        </w:rPr>
        <w:t xml:space="preserve"> una vivienda y poder lograr un ambiente donde los estudiantes puedan socializar con otros estudiantes, recrearse</w:t>
      </w:r>
      <w:r w:rsidR="0021685C">
        <w:rPr>
          <w:rFonts w:ascii="Arial" w:hAnsi="Arial" w:cs="Arial"/>
          <w:sz w:val="24"/>
          <w:szCs w:val="24"/>
        </w:rPr>
        <w:t>, y tener una formación social</w:t>
      </w:r>
      <w:r w:rsidR="00502FA0" w:rsidRPr="00EC48AA">
        <w:rPr>
          <w:rFonts w:ascii="Arial" w:hAnsi="Arial" w:cs="Arial"/>
          <w:sz w:val="24"/>
          <w:szCs w:val="24"/>
        </w:rPr>
        <w:t>, lo cual ayuda a un mejor rendimiento y desenvolvimiento académico.</w:t>
      </w:r>
    </w:p>
    <w:p w:rsidR="00D12784" w:rsidRPr="00EC48AA" w:rsidRDefault="00D12784" w:rsidP="00946BF8">
      <w:pPr>
        <w:pStyle w:val="Prrafodelista"/>
        <w:numPr>
          <w:ilvl w:val="0"/>
          <w:numId w:val="1"/>
        </w:numPr>
        <w:autoSpaceDE w:val="0"/>
        <w:autoSpaceDN w:val="0"/>
        <w:adjustRightInd w:val="0"/>
        <w:spacing w:after="0" w:line="360" w:lineRule="auto"/>
        <w:jc w:val="both"/>
        <w:outlineLvl w:val="0"/>
        <w:rPr>
          <w:rFonts w:ascii="Arial" w:hAnsi="Arial" w:cs="Arial"/>
          <w:b/>
          <w:sz w:val="24"/>
          <w:szCs w:val="24"/>
        </w:rPr>
      </w:pPr>
      <w:bookmarkStart w:id="8" w:name="_Toc282169152"/>
      <w:r w:rsidRPr="00EC48AA">
        <w:rPr>
          <w:rFonts w:ascii="Arial" w:hAnsi="Arial" w:cs="Arial"/>
          <w:b/>
          <w:sz w:val="24"/>
          <w:szCs w:val="24"/>
        </w:rPr>
        <w:t>Marco Legal</w:t>
      </w:r>
      <w:bookmarkEnd w:id="8"/>
    </w:p>
    <w:p w:rsidR="00D12784" w:rsidRPr="00EC48AA" w:rsidRDefault="00D12784" w:rsidP="00946BF8">
      <w:pPr>
        <w:pStyle w:val="Prrafodelista"/>
        <w:numPr>
          <w:ilvl w:val="1"/>
          <w:numId w:val="1"/>
        </w:numPr>
        <w:autoSpaceDE w:val="0"/>
        <w:autoSpaceDN w:val="0"/>
        <w:adjustRightInd w:val="0"/>
        <w:spacing w:after="0" w:line="360" w:lineRule="auto"/>
        <w:jc w:val="both"/>
        <w:outlineLvl w:val="1"/>
        <w:rPr>
          <w:rFonts w:ascii="Arial" w:hAnsi="Arial" w:cs="Arial"/>
          <w:b/>
          <w:sz w:val="24"/>
          <w:szCs w:val="24"/>
        </w:rPr>
      </w:pPr>
      <w:bookmarkStart w:id="9" w:name="_Toc282169153"/>
      <w:r w:rsidRPr="00EC48AA">
        <w:rPr>
          <w:rFonts w:ascii="Arial" w:hAnsi="Arial" w:cs="Arial"/>
          <w:b/>
          <w:sz w:val="24"/>
          <w:szCs w:val="24"/>
        </w:rPr>
        <w:t>Constitución de la empresa</w:t>
      </w:r>
      <w:bookmarkEnd w:id="9"/>
    </w:p>
    <w:p w:rsidR="00BF0883" w:rsidRPr="00EC48AA" w:rsidRDefault="00B92B63" w:rsidP="00946BF8">
      <w:pPr>
        <w:pStyle w:val="Prrafodelista"/>
        <w:numPr>
          <w:ilvl w:val="2"/>
          <w:numId w:val="1"/>
        </w:numPr>
        <w:autoSpaceDE w:val="0"/>
        <w:autoSpaceDN w:val="0"/>
        <w:adjustRightInd w:val="0"/>
        <w:spacing w:after="0" w:line="360" w:lineRule="auto"/>
        <w:jc w:val="both"/>
        <w:outlineLvl w:val="2"/>
        <w:rPr>
          <w:rFonts w:ascii="Arial" w:hAnsi="Arial" w:cs="Arial"/>
          <w:b/>
          <w:sz w:val="24"/>
          <w:szCs w:val="24"/>
        </w:rPr>
      </w:pPr>
      <w:bookmarkStart w:id="10" w:name="_Toc282169154"/>
      <w:r w:rsidRPr="00EC48AA">
        <w:rPr>
          <w:rFonts w:ascii="Arial" w:hAnsi="Arial" w:cs="Arial"/>
          <w:b/>
          <w:sz w:val="24"/>
          <w:szCs w:val="24"/>
        </w:rPr>
        <w:t>Tipo de Sociedad</w:t>
      </w:r>
      <w:bookmarkEnd w:id="10"/>
    </w:p>
    <w:p w:rsidR="00786877" w:rsidRPr="00EC48AA" w:rsidRDefault="00786877" w:rsidP="00933C78">
      <w:pPr>
        <w:pStyle w:val="Prrafodelista"/>
        <w:autoSpaceDE w:val="0"/>
        <w:autoSpaceDN w:val="0"/>
        <w:adjustRightInd w:val="0"/>
        <w:spacing w:after="0" w:line="360" w:lineRule="auto"/>
        <w:ind w:left="1224" w:firstLine="192"/>
        <w:jc w:val="both"/>
        <w:rPr>
          <w:rFonts w:ascii="Arial" w:hAnsi="Arial" w:cs="Arial"/>
          <w:sz w:val="24"/>
          <w:szCs w:val="24"/>
          <w:vertAlign w:val="superscript"/>
          <w:lang w:eastAsia="es-EC"/>
        </w:rPr>
      </w:pPr>
      <w:r w:rsidRPr="00EC48AA">
        <w:rPr>
          <w:rFonts w:ascii="Arial" w:hAnsi="Arial" w:cs="Arial"/>
          <w:bCs/>
          <w:sz w:val="24"/>
          <w:szCs w:val="24"/>
        </w:rPr>
        <w:t xml:space="preserve">El tipo de la empresa utilizado para desarrollar el proyecto es </w:t>
      </w:r>
      <w:r w:rsidR="00A0150A">
        <w:rPr>
          <w:rFonts w:ascii="Arial" w:hAnsi="Arial" w:cs="Arial"/>
          <w:bCs/>
          <w:sz w:val="24"/>
          <w:szCs w:val="24"/>
        </w:rPr>
        <w:t xml:space="preserve">una </w:t>
      </w:r>
      <w:r w:rsidRPr="00EC48AA">
        <w:rPr>
          <w:rFonts w:ascii="Arial" w:hAnsi="Arial" w:cs="Arial"/>
          <w:bCs/>
          <w:sz w:val="24"/>
          <w:szCs w:val="24"/>
        </w:rPr>
        <w:t xml:space="preserve">Sociedad Anónima, debido a que este tipo de compañía brinda mayores beneficios y facilita el crecimiento como empresa. </w:t>
      </w:r>
      <w:smartTag w:uri="urn:schemas-microsoft-com:office:smarttags" w:element="PersonName">
        <w:smartTagPr>
          <w:attr w:name="ProductID" w:val="La Sociedad An￳nima"/>
        </w:smartTagPr>
        <w:r w:rsidRPr="00EC48AA">
          <w:rPr>
            <w:rFonts w:ascii="Arial" w:hAnsi="Arial" w:cs="Arial"/>
            <w:bCs/>
            <w:sz w:val="24"/>
            <w:szCs w:val="24"/>
          </w:rPr>
          <w:t>La Sociedad Anónima</w:t>
        </w:r>
      </w:smartTag>
      <w:r w:rsidRPr="00EC48AA">
        <w:rPr>
          <w:rFonts w:ascii="Arial" w:hAnsi="Arial" w:cs="Arial"/>
          <w:bCs/>
          <w:sz w:val="24"/>
          <w:szCs w:val="24"/>
        </w:rPr>
        <w:t xml:space="preserve"> cuenta con un capital dividido en acciones </w:t>
      </w:r>
      <w:r w:rsidR="00A0150A" w:rsidRPr="00EC48AA">
        <w:rPr>
          <w:rFonts w:ascii="Arial" w:hAnsi="Arial" w:cs="Arial"/>
          <w:sz w:val="24"/>
          <w:szCs w:val="24"/>
          <w:lang w:eastAsia="es-EC"/>
        </w:rPr>
        <w:t>nominativas suscritas por acc</w:t>
      </w:r>
      <w:r w:rsidR="00A0150A">
        <w:rPr>
          <w:rFonts w:ascii="Arial" w:hAnsi="Arial" w:cs="Arial"/>
          <w:sz w:val="24"/>
          <w:szCs w:val="24"/>
          <w:lang w:eastAsia="es-EC"/>
        </w:rPr>
        <w:t xml:space="preserve">ionistas que responden hasta el monto </w:t>
      </w:r>
      <w:r w:rsidR="00A0150A">
        <w:rPr>
          <w:rFonts w:ascii="Arial" w:hAnsi="Arial" w:cs="Arial"/>
          <w:sz w:val="24"/>
          <w:szCs w:val="24"/>
          <w:lang w:eastAsia="es-EC"/>
        </w:rPr>
        <w:lastRenderedPageBreak/>
        <w:t xml:space="preserve">de su aportación, </w:t>
      </w:r>
      <w:r w:rsidRPr="00EC48AA">
        <w:rPr>
          <w:rFonts w:ascii="Arial" w:hAnsi="Arial" w:cs="Arial"/>
          <w:bCs/>
          <w:sz w:val="24"/>
          <w:szCs w:val="24"/>
        </w:rPr>
        <w:t xml:space="preserve">las cuales pueden ser libremente comercializadas como también pueden </w:t>
      </w:r>
      <w:r w:rsidR="00F87F28">
        <w:rPr>
          <w:rFonts w:ascii="Arial" w:hAnsi="Arial" w:cs="Arial"/>
          <w:bCs/>
          <w:sz w:val="24"/>
          <w:szCs w:val="24"/>
        </w:rPr>
        <w:t>ser cotizadas</w:t>
      </w:r>
      <w:r w:rsidRPr="00EC48AA">
        <w:rPr>
          <w:rFonts w:ascii="Arial" w:hAnsi="Arial" w:cs="Arial"/>
          <w:bCs/>
          <w:sz w:val="24"/>
          <w:szCs w:val="24"/>
        </w:rPr>
        <w:t xml:space="preserve"> en bolsa de </w:t>
      </w:r>
      <w:r w:rsidR="006423E6">
        <w:rPr>
          <w:rFonts w:ascii="Arial" w:hAnsi="Arial" w:cs="Arial"/>
          <w:bCs/>
          <w:sz w:val="24"/>
          <w:szCs w:val="24"/>
        </w:rPr>
        <w:t>valores, b</w:t>
      </w:r>
      <w:r w:rsidRPr="00EC48AA">
        <w:rPr>
          <w:rFonts w:ascii="Arial" w:hAnsi="Arial" w:cs="Arial"/>
          <w:bCs/>
          <w:sz w:val="24"/>
          <w:szCs w:val="24"/>
        </w:rPr>
        <w:t>rindando de tal manera la posibilidad de captar</w:t>
      </w:r>
      <w:r w:rsidR="0021685C">
        <w:rPr>
          <w:rFonts w:ascii="Arial" w:hAnsi="Arial" w:cs="Arial"/>
          <w:bCs/>
          <w:sz w:val="24"/>
          <w:szCs w:val="24"/>
        </w:rPr>
        <w:t xml:space="preserve"> mayor capital o de inversionistas</w:t>
      </w:r>
      <w:r w:rsidRPr="00EC48AA">
        <w:rPr>
          <w:rFonts w:ascii="Arial" w:hAnsi="Arial" w:cs="Arial"/>
          <w:bCs/>
          <w:sz w:val="24"/>
          <w:szCs w:val="24"/>
        </w:rPr>
        <w:t xml:space="preserve"> en el caso de requerirlo. </w:t>
      </w:r>
      <w:r w:rsidRPr="00EC48AA">
        <w:rPr>
          <w:rFonts w:ascii="Arial" w:hAnsi="Arial" w:cs="Arial"/>
          <w:sz w:val="24"/>
          <w:szCs w:val="24"/>
          <w:lang w:eastAsia="es-EC"/>
        </w:rPr>
        <w:t xml:space="preserve"> </w:t>
      </w:r>
    </w:p>
    <w:p w:rsidR="00E55074" w:rsidRPr="00EC48AA" w:rsidRDefault="00E55074" w:rsidP="00946BF8">
      <w:pPr>
        <w:pStyle w:val="Prrafodelista"/>
        <w:numPr>
          <w:ilvl w:val="2"/>
          <w:numId w:val="1"/>
        </w:numPr>
        <w:autoSpaceDE w:val="0"/>
        <w:autoSpaceDN w:val="0"/>
        <w:adjustRightInd w:val="0"/>
        <w:spacing w:after="0" w:line="360" w:lineRule="auto"/>
        <w:jc w:val="both"/>
        <w:outlineLvl w:val="2"/>
        <w:rPr>
          <w:rFonts w:ascii="Arial" w:hAnsi="Arial" w:cs="Arial"/>
          <w:b/>
          <w:sz w:val="24"/>
          <w:szCs w:val="24"/>
          <w:lang w:val="es-ES"/>
        </w:rPr>
      </w:pPr>
      <w:bookmarkStart w:id="11" w:name="_Toc282169155"/>
      <w:r w:rsidRPr="00EC48AA">
        <w:rPr>
          <w:rFonts w:ascii="Arial" w:hAnsi="Arial" w:cs="Arial"/>
          <w:b/>
          <w:sz w:val="24"/>
          <w:szCs w:val="24"/>
          <w:lang w:val="es-ES"/>
        </w:rPr>
        <w:t>Política de distribución de dividendos</w:t>
      </w:r>
      <w:bookmarkEnd w:id="11"/>
    </w:p>
    <w:p w:rsidR="00ED464B" w:rsidRPr="00EC48AA" w:rsidRDefault="00ED464B" w:rsidP="00946BF8">
      <w:pPr>
        <w:pStyle w:val="Sinespaciado"/>
        <w:numPr>
          <w:ilvl w:val="0"/>
          <w:numId w:val="7"/>
        </w:numPr>
        <w:spacing w:line="360" w:lineRule="auto"/>
        <w:jc w:val="both"/>
        <w:rPr>
          <w:rFonts w:ascii="Arial" w:hAnsi="Arial" w:cs="Arial"/>
          <w:sz w:val="24"/>
          <w:szCs w:val="24"/>
          <w:lang w:eastAsia="es-EC"/>
        </w:rPr>
      </w:pPr>
      <w:r w:rsidRPr="00EC48AA">
        <w:rPr>
          <w:rFonts w:ascii="Arial" w:hAnsi="Arial" w:cs="Arial"/>
          <w:sz w:val="24"/>
          <w:szCs w:val="24"/>
          <w:lang w:eastAsia="es-EC"/>
        </w:rPr>
        <w:t xml:space="preserve">La distribución de dividendos se debe efectuar sobre utilidades líquidas y realizadas. </w:t>
      </w:r>
    </w:p>
    <w:p w:rsidR="00ED464B" w:rsidRPr="00EC48AA" w:rsidRDefault="00ED464B" w:rsidP="00946BF8">
      <w:pPr>
        <w:pStyle w:val="Sinespaciado"/>
        <w:numPr>
          <w:ilvl w:val="0"/>
          <w:numId w:val="7"/>
        </w:numPr>
        <w:spacing w:line="360" w:lineRule="auto"/>
        <w:jc w:val="both"/>
        <w:rPr>
          <w:rFonts w:ascii="Arial" w:hAnsi="Arial" w:cs="Arial"/>
          <w:sz w:val="24"/>
          <w:szCs w:val="24"/>
          <w:lang w:eastAsia="es-EC"/>
        </w:rPr>
      </w:pPr>
      <w:r w:rsidRPr="00EC48AA">
        <w:rPr>
          <w:rFonts w:ascii="Arial" w:hAnsi="Arial" w:cs="Arial"/>
          <w:sz w:val="24"/>
          <w:szCs w:val="24"/>
          <w:lang w:eastAsia="es-EC"/>
        </w:rPr>
        <w:t>La de</w:t>
      </w:r>
      <w:r w:rsidR="00F87F28">
        <w:rPr>
          <w:rFonts w:ascii="Arial" w:hAnsi="Arial" w:cs="Arial"/>
          <w:sz w:val="24"/>
          <w:szCs w:val="24"/>
          <w:lang w:eastAsia="es-EC"/>
        </w:rPr>
        <w:t>terminación de los dividendos</w:t>
      </w:r>
      <w:r w:rsidRPr="00EC48AA">
        <w:rPr>
          <w:rFonts w:ascii="Arial" w:hAnsi="Arial" w:cs="Arial"/>
          <w:sz w:val="24"/>
          <w:szCs w:val="24"/>
          <w:lang w:eastAsia="es-EC"/>
        </w:rPr>
        <w:t xml:space="preserve"> debe ser efectuada por la asamblea de accionistas. </w:t>
      </w:r>
    </w:p>
    <w:p w:rsidR="00ED464B" w:rsidRPr="00EC48AA" w:rsidRDefault="00ED464B" w:rsidP="00946BF8">
      <w:pPr>
        <w:pStyle w:val="Sinespaciado"/>
        <w:numPr>
          <w:ilvl w:val="0"/>
          <w:numId w:val="7"/>
        </w:numPr>
        <w:spacing w:line="360" w:lineRule="auto"/>
        <w:jc w:val="both"/>
        <w:rPr>
          <w:rFonts w:ascii="Arial" w:hAnsi="Arial" w:cs="Arial"/>
          <w:sz w:val="24"/>
          <w:szCs w:val="24"/>
          <w:lang w:eastAsia="es-EC"/>
        </w:rPr>
      </w:pPr>
      <w:r w:rsidRPr="00EC48AA">
        <w:rPr>
          <w:rFonts w:ascii="Arial" w:hAnsi="Arial" w:cs="Arial"/>
          <w:sz w:val="24"/>
          <w:szCs w:val="24"/>
          <w:lang w:eastAsia="es-EC"/>
        </w:rPr>
        <w:t>Los dividendos se deben calcular sobre las utilidades, previa deducción de las reservas legal, e</w:t>
      </w:r>
      <w:r w:rsidR="00F87F28">
        <w:rPr>
          <w:rFonts w:ascii="Arial" w:hAnsi="Arial" w:cs="Arial"/>
          <w:sz w:val="24"/>
          <w:szCs w:val="24"/>
          <w:lang w:eastAsia="es-EC"/>
        </w:rPr>
        <w:t>statutarias y remuneraciones de los trabajadores</w:t>
      </w:r>
      <w:r w:rsidRPr="00EC48AA">
        <w:rPr>
          <w:rFonts w:ascii="Arial" w:hAnsi="Arial" w:cs="Arial"/>
          <w:sz w:val="24"/>
          <w:szCs w:val="24"/>
          <w:lang w:eastAsia="es-EC"/>
        </w:rPr>
        <w:t xml:space="preserve"> y directores. </w:t>
      </w:r>
    </w:p>
    <w:p w:rsidR="00ED464B" w:rsidRPr="00EC48AA" w:rsidRDefault="00ED464B" w:rsidP="00946BF8">
      <w:pPr>
        <w:pStyle w:val="Sinespaciado"/>
        <w:numPr>
          <w:ilvl w:val="0"/>
          <w:numId w:val="7"/>
        </w:numPr>
        <w:spacing w:line="360" w:lineRule="auto"/>
        <w:jc w:val="both"/>
        <w:rPr>
          <w:rFonts w:ascii="Arial" w:hAnsi="Arial" w:cs="Arial"/>
          <w:sz w:val="24"/>
          <w:szCs w:val="24"/>
          <w:lang w:eastAsia="es-EC"/>
        </w:rPr>
      </w:pPr>
      <w:r w:rsidRPr="00EC48AA">
        <w:rPr>
          <w:rFonts w:ascii="Arial" w:hAnsi="Arial" w:cs="Arial"/>
          <w:sz w:val="24"/>
          <w:szCs w:val="24"/>
          <w:lang w:eastAsia="es-EC"/>
        </w:rPr>
        <w:t xml:space="preserve">El dividendo es único en el ejercicio, se distribuye una sola vez en el mismo. </w:t>
      </w:r>
    </w:p>
    <w:p w:rsidR="00ED464B" w:rsidRPr="00EC48AA" w:rsidRDefault="00ED464B" w:rsidP="00946BF8">
      <w:pPr>
        <w:pStyle w:val="Sinespaciado"/>
        <w:numPr>
          <w:ilvl w:val="0"/>
          <w:numId w:val="7"/>
        </w:numPr>
        <w:spacing w:line="360" w:lineRule="auto"/>
        <w:jc w:val="both"/>
        <w:rPr>
          <w:rFonts w:ascii="Arial" w:hAnsi="Arial" w:cs="Arial"/>
          <w:sz w:val="24"/>
          <w:szCs w:val="24"/>
          <w:lang w:eastAsia="es-EC"/>
        </w:rPr>
      </w:pPr>
      <w:r w:rsidRPr="00EC48AA">
        <w:rPr>
          <w:rFonts w:ascii="Arial" w:hAnsi="Arial" w:cs="Arial"/>
          <w:sz w:val="24"/>
          <w:szCs w:val="24"/>
          <w:lang w:eastAsia="es-EC"/>
        </w:rPr>
        <w:t xml:space="preserve">La fijación del dividendo es única e irrevocable. </w:t>
      </w:r>
    </w:p>
    <w:p w:rsidR="00ED464B" w:rsidRPr="00EC48AA" w:rsidRDefault="00ED464B" w:rsidP="00946BF8">
      <w:pPr>
        <w:pStyle w:val="Sinespaciado"/>
        <w:numPr>
          <w:ilvl w:val="0"/>
          <w:numId w:val="7"/>
        </w:numPr>
        <w:spacing w:line="360" w:lineRule="auto"/>
        <w:jc w:val="both"/>
        <w:rPr>
          <w:rFonts w:ascii="Arial" w:hAnsi="Arial" w:cs="Arial"/>
          <w:sz w:val="24"/>
          <w:szCs w:val="24"/>
          <w:lang w:eastAsia="es-EC"/>
        </w:rPr>
      </w:pPr>
      <w:r w:rsidRPr="00EC48AA">
        <w:rPr>
          <w:rFonts w:ascii="Arial" w:hAnsi="Arial" w:cs="Arial"/>
          <w:sz w:val="24"/>
          <w:szCs w:val="24"/>
          <w:lang w:eastAsia="es-EC"/>
        </w:rPr>
        <w:t>El dividendo es igual para todas las acciones de la misma categoría, salvo que los estatutos dispusieran que las acciones no integradas tengan derecho a una fracción del dividendo.</w:t>
      </w:r>
    </w:p>
    <w:p w:rsidR="009C39D7" w:rsidRDefault="00E55074" w:rsidP="00946BF8">
      <w:pPr>
        <w:pStyle w:val="Sinespaciado"/>
        <w:numPr>
          <w:ilvl w:val="0"/>
          <w:numId w:val="7"/>
        </w:numPr>
        <w:spacing w:line="360" w:lineRule="auto"/>
        <w:jc w:val="both"/>
        <w:rPr>
          <w:rFonts w:ascii="Arial" w:hAnsi="Arial" w:cs="Arial"/>
          <w:sz w:val="24"/>
          <w:szCs w:val="24"/>
          <w:lang w:eastAsia="es-EC"/>
        </w:rPr>
      </w:pPr>
      <w:r w:rsidRPr="00EC48AA">
        <w:rPr>
          <w:rFonts w:ascii="Arial" w:hAnsi="Arial" w:cs="Arial"/>
          <w:sz w:val="24"/>
          <w:szCs w:val="24"/>
        </w:rPr>
        <w:t>Se deben pagar los dividendos en la época en que está</w:t>
      </w:r>
      <w:r w:rsidR="006C77FA" w:rsidRPr="00EC48AA">
        <w:rPr>
          <w:rFonts w:ascii="Arial" w:hAnsi="Arial" w:cs="Arial"/>
          <w:sz w:val="24"/>
          <w:szCs w:val="24"/>
        </w:rPr>
        <w:t>n</w:t>
      </w:r>
      <w:r w:rsidRPr="00EC48AA">
        <w:rPr>
          <w:rFonts w:ascii="Arial" w:hAnsi="Arial" w:cs="Arial"/>
          <w:sz w:val="24"/>
          <w:szCs w:val="24"/>
        </w:rPr>
        <w:t xml:space="preserve"> dispuesto</w:t>
      </w:r>
      <w:r w:rsidR="006C77FA" w:rsidRPr="00EC48AA">
        <w:rPr>
          <w:rFonts w:ascii="Arial" w:hAnsi="Arial" w:cs="Arial"/>
          <w:sz w:val="24"/>
          <w:szCs w:val="24"/>
        </w:rPr>
        <w:t>s</w:t>
      </w:r>
      <w:r w:rsidRPr="00EC48AA">
        <w:rPr>
          <w:rFonts w:ascii="Arial" w:hAnsi="Arial" w:cs="Arial"/>
          <w:sz w:val="24"/>
          <w:szCs w:val="24"/>
        </w:rPr>
        <w:t xml:space="preserve"> en los estatutos.</w:t>
      </w:r>
    </w:p>
    <w:p w:rsidR="006423E6" w:rsidRDefault="006423E6" w:rsidP="00180222">
      <w:pPr>
        <w:pStyle w:val="Sinespaciado"/>
        <w:tabs>
          <w:tab w:val="left" w:pos="2394"/>
        </w:tabs>
        <w:spacing w:line="360" w:lineRule="auto"/>
        <w:jc w:val="both"/>
        <w:rPr>
          <w:rFonts w:ascii="Arial" w:hAnsi="Arial" w:cs="Arial"/>
          <w:sz w:val="24"/>
          <w:szCs w:val="24"/>
        </w:rPr>
      </w:pPr>
    </w:p>
    <w:p w:rsidR="00F87F28" w:rsidRPr="00EC48AA" w:rsidRDefault="00F87F28" w:rsidP="00946BF8">
      <w:pPr>
        <w:pStyle w:val="Sinespaciado"/>
        <w:spacing w:line="360" w:lineRule="auto"/>
        <w:jc w:val="both"/>
        <w:rPr>
          <w:rFonts w:ascii="Arial" w:hAnsi="Arial" w:cs="Arial"/>
          <w:sz w:val="24"/>
          <w:szCs w:val="24"/>
          <w:lang w:eastAsia="es-EC"/>
        </w:rPr>
      </w:pPr>
    </w:p>
    <w:p w:rsidR="00A150A3" w:rsidRPr="00EC48AA" w:rsidRDefault="00A150A3" w:rsidP="00946BF8">
      <w:pPr>
        <w:pStyle w:val="Sinespaciado"/>
        <w:numPr>
          <w:ilvl w:val="2"/>
          <w:numId w:val="1"/>
        </w:numPr>
        <w:spacing w:line="360" w:lineRule="auto"/>
        <w:jc w:val="both"/>
        <w:outlineLvl w:val="2"/>
        <w:rPr>
          <w:rFonts w:ascii="Arial" w:hAnsi="Arial" w:cs="Arial"/>
          <w:b/>
          <w:sz w:val="24"/>
          <w:szCs w:val="24"/>
        </w:rPr>
      </w:pPr>
      <w:bookmarkStart w:id="12" w:name="_Toc282169156"/>
      <w:r w:rsidRPr="00EC48AA">
        <w:rPr>
          <w:rFonts w:ascii="Arial" w:hAnsi="Arial" w:cs="Arial"/>
          <w:b/>
          <w:sz w:val="24"/>
          <w:szCs w:val="24"/>
        </w:rPr>
        <w:t xml:space="preserve">Órganos de Control </w:t>
      </w:r>
      <w:r w:rsidR="00A0150A">
        <w:rPr>
          <w:rFonts w:ascii="Arial" w:hAnsi="Arial" w:cs="Arial"/>
          <w:b/>
          <w:sz w:val="24"/>
          <w:szCs w:val="24"/>
        </w:rPr>
        <w:t xml:space="preserve">de </w:t>
      </w:r>
      <w:smartTag w:uri="urn:schemas-microsoft-com:office:smarttags" w:element="PersonName">
        <w:smartTagPr>
          <w:attr w:name="ProductID" w:val="la Empresa"/>
        </w:smartTagPr>
        <w:r w:rsidR="00A0150A">
          <w:rPr>
            <w:rFonts w:ascii="Arial" w:hAnsi="Arial" w:cs="Arial"/>
            <w:b/>
            <w:sz w:val="24"/>
            <w:szCs w:val="24"/>
          </w:rPr>
          <w:t>la Empresa</w:t>
        </w:r>
      </w:smartTag>
      <w:bookmarkEnd w:id="12"/>
    </w:p>
    <w:p w:rsidR="008E4C61" w:rsidRPr="00EC48AA" w:rsidRDefault="00362954" w:rsidP="00933C78">
      <w:pPr>
        <w:pStyle w:val="Sinespaciado"/>
        <w:spacing w:line="360" w:lineRule="auto"/>
        <w:ind w:left="1224" w:firstLine="192"/>
        <w:jc w:val="both"/>
        <w:rPr>
          <w:rFonts w:ascii="Arial" w:hAnsi="Arial" w:cs="Arial"/>
          <w:sz w:val="24"/>
          <w:szCs w:val="24"/>
        </w:rPr>
      </w:pPr>
      <w:r w:rsidRPr="00EC48AA">
        <w:rPr>
          <w:rFonts w:ascii="Arial" w:hAnsi="Arial" w:cs="Arial"/>
          <w:sz w:val="24"/>
          <w:szCs w:val="24"/>
        </w:rPr>
        <w:t>La residencia universitaria siendo una empresa constituida legalmente en el estado ecuatoriano esta bajo la supervisión y control de los siguientes organismos públicos:</w:t>
      </w:r>
    </w:p>
    <w:p w:rsidR="00362954" w:rsidRPr="00EC48AA" w:rsidRDefault="00362954" w:rsidP="00946BF8">
      <w:pPr>
        <w:pStyle w:val="Sinespaciado"/>
        <w:numPr>
          <w:ilvl w:val="0"/>
          <w:numId w:val="9"/>
        </w:numPr>
        <w:spacing w:line="360" w:lineRule="auto"/>
        <w:jc w:val="both"/>
        <w:rPr>
          <w:rFonts w:ascii="Arial" w:hAnsi="Arial" w:cs="Arial"/>
          <w:sz w:val="24"/>
          <w:szCs w:val="24"/>
        </w:rPr>
      </w:pPr>
      <w:r w:rsidRPr="00EC48AA">
        <w:rPr>
          <w:rFonts w:ascii="Arial" w:hAnsi="Arial" w:cs="Arial"/>
          <w:sz w:val="24"/>
          <w:szCs w:val="24"/>
        </w:rPr>
        <w:lastRenderedPageBreak/>
        <w:t>Superin</w:t>
      </w:r>
      <w:r w:rsidR="00452A68">
        <w:rPr>
          <w:rFonts w:ascii="Arial" w:hAnsi="Arial" w:cs="Arial"/>
          <w:sz w:val="24"/>
          <w:szCs w:val="24"/>
        </w:rPr>
        <w:t>tendencia de Compañías</w:t>
      </w:r>
      <w:r w:rsidRPr="00EC48AA">
        <w:rPr>
          <w:rFonts w:ascii="Arial" w:hAnsi="Arial" w:cs="Arial"/>
          <w:sz w:val="24"/>
          <w:szCs w:val="24"/>
        </w:rPr>
        <w:t>: Esta se encarga de regular las actividades mercantiles</w:t>
      </w:r>
      <w:r w:rsidR="00F87F28">
        <w:rPr>
          <w:rFonts w:ascii="Arial" w:hAnsi="Arial" w:cs="Arial"/>
          <w:sz w:val="24"/>
          <w:szCs w:val="24"/>
        </w:rPr>
        <w:t xml:space="preserve"> que realiza la empresa apegadas a </w:t>
      </w:r>
      <w:r w:rsidRPr="00EC48AA">
        <w:rPr>
          <w:rFonts w:ascii="Arial" w:hAnsi="Arial" w:cs="Arial"/>
          <w:sz w:val="24"/>
          <w:szCs w:val="24"/>
        </w:rPr>
        <w:t xml:space="preserve"> las normativas vigentes.</w:t>
      </w:r>
    </w:p>
    <w:p w:rsidR="00362954" w:rsidRPr="00EC48AA" w:rsidRDefault="00362954" w:rsidP="00946BF8">
      <w:pPr>
        <w:pStyle w:val="Sinespaciado"/>
        <w:numPr>
          <w:ilvl w:val="0"/>
          <w:numId w:val="9"/>
        </w:numPr>
        <w:spacing w:line="360" w:lineRule="auto"/>
        <w:jc w:val="both"/>
        <w:rPr>
          <w:rFonts w:ascii="Arial" w:hAnsi="Arial" w:cs="Arial"/>
          <w:sz w:val="24"/>
          <w:szCs w:val="24"/>
        </w:rPr>
      </w:pPr>
      <w:r w:rsidRPr="00EC48AA">
        <w:rPr>
          <w:rFonts w:ascii="Arial" w:hAnsi="Arial" w:cs="Arial"/>
          <w:sz w:val="24"/>
          <w:szCs w:val="24"/>
        </w:rPr>
        <w:t xml:space="preserve">Servicio de Rentas Internas: Es la encargada de </w:t>
      </w:r>
      <w:r w:rsidR="004E446E" w:rsidRPr="00EC48AA">
        <w:rPr>
          <w:rFonts w:ascii="Arial" w:hAnsi="Arial" w:cs="Arial"/>
          <w:sz w:val="24"/>
          <w:szCs w:val="24"/>
          <w:lang w:val="es-ES"/>
        </w:rPr>
        <w:t>recaudar los tributos de las empresas establecidos por Ley mediante la aplicación de la normativa vigente.</w:t>
      </w:r>
    </w:p>
    <w:p w:rsidR="004E446E" w:rsidRPr="00EC48AA" w:rsidRDefault="004E446E" w:rsidP="00946BF8">
      <w:pPr>
        <w:pStyle w:val="Sinespaciado"/>
        <w:numPr>
          <w:ilvl w:val="0"/>
          <w:numId w:val="9"/>
        </w:numPr>
        <w:spacing w:line="360" w:lineRule="auto"/>
        <w:jc w:val="both"/>
        <w:rPr>
          <w:rFonts w:ascii="Arial" w:hAnsi="Arial" w:cs="Arial"/>
          <w:sz w:val="24"/>
          <w:szCs w:val="24"/>
        </w:rPr>
      </w:pPr>
      <w:r w:rsidRPr="00EC48AA">
        <w:rPr>
          <w:rFonts w:ascii="Arial" w:hAnsi="Arial" w:cs="Arial"/>
          <w:sz w:val="24"/>
          <w:szCs w:val="24"/>
        </w:rPr>
        <w:t>Ministerio de Trabajo: Es la entidad encargada de que se cumplan los derechos de los trabajadores dentro de la empresa</w:t>
      </w:r>
      <w:r w:rsidR="00F87F28">
        <w:rPr>
          <w:rFonts w:ascii="Arial" w:hAnsi="Arial" w:cs="Arial"/>
          <w:sz w:val="24"/>
          <w:szCs w:val="24"/>
        </w:rPr>
        <w:t>,</w:t>
      </w:r>
      <w:r w:rsidRPr="00EC48AA">
        <w:rPr>
          <w:rFonts w:ascii="Arial" w:hAnsi="Arial" w:cs="Arial"/>
          <w:sz w:val="24"/>
          <w:szCs w:val="24"/>
        </w:rPr>
        <w:t xml:space="preserve"> además de controlar que se mantenga un ambiente laboral correcto de acuerdo a lo que se expone en el código de trabajo vigente.</w:t>
      </w:r>
    </w:p>
    <w:p w:rsidR="00452A68" w:rsidRDefault="004E446E" w:rsidP="00946BF8">
      <w:pPr>
        <w:pStyle w:val="Sinespaciado"/>
        <w:numPr>
          <w:ilvl w:val="0"/>
          <w:numId w:val="9"/>
        </w:numPr>
        <w:spacing w:line="360" w:lineRule="auto"/>
        <w:jc w:val="both"/>
        <w:rPr>
          <w:rFonts w:ascii="Arial" w:hAnsi="Arial" w:cs="Arial"/>
          <w:sz w:val="24"/>
          <w:szCs w:val="24"/>
        </w:rPr>
      </w:pPr>
      <w:r w:rsidRPr="00EC48AA">
        <w:rPr>
          <w:rFonts w:ascii="Arial" w:hAnsi="Arial" w:cs="Arial"/>
          <w:sz w:val="24"/>
          <w:szCs w:val="24"/>
        </w:rPr>
        <w:t>Instituto Ecuatoriano de Seguridad Social:</w:t>
      </w:r>
      <w:r w:rsidR="006F4638" w:rsidRPr="00EC48AA">
        <w:rPr>
          <w:rFonts w:ascii="Arial" w:hAnsi="Arial" w:cs="Arial"/>
          <w:sz w:val="24"/>
          <w:szCs w:val="24"/>
        </w:rPr>
        <w:t xml:space="preserve"> Es la entidad estatal que se encargar</w:t>
      </w:r>
      <w:r w:rsidR="00F16874">
        <w:rPr>
          <w:rFonts w:ascii="Arial" w:hAnsi="Arial" w:cs="Arial"/>
          <w:sz w:val="24"/>
          <w:szCs w:val="24"/>
        </w:rPr>
        <w:t>á</w:t>
      </w:r>
      <w:r w:rsidR="006F4638" w:rsidRPr="00EC48AA">
        <w:rPr>
          <w:rFonts w:ascii="Arial" w:hAnsi="Arial" w:cs="Arial"/>
          <w:sz w:val="24"/>
          <w:szCs w:val="24"/>
        </w:rPr>
        <w:t xml:space="preserve"> de controlar que todos los empleados de la empresa se encuentren afiliados al seguro y al mismo tiempo que la empresa este al día en las aportaciones de ley.</w:t>
      </w:r>
    </w:p>
    <w:p w:rsidR="009231A0" w:rsidRPr="006476BA" w:rsidRDefault="009231A0" w:rsidP="00946BF8">
      <w:pPr>
        <w:pStyle w:val="Sinespaciado"/>
        <w:spacing w:line="360" w:lineRule="auto"/>
        <w:ind w:left="1944"/>
        <w:jc w:val="both"/>
        <w:rPr>
          <w:rFonts w:ascii="Arial" w:hAnsi="Arial" w:cs="Arial"/>
          <w:sz w:val="24"/>
          <w:szCs w:val="24"/>
        </w:rPr>
      </w:pPr>
    </w:p>
    <w:p w:rsidR="007A17D2" w:rsidRDefault="007A17D2" w:rsidP="00946BF8">
      <w:pPr>
        <w:pStyle w:val="Sinespaciado"/>
        <w:numPr>
          <w:ilvl w:val="1"/>
          <w:numId w:val="1"/>
        </w:numPr>
        <w:spacing w:line="360" w:lineRule="auto"/>
        <w:jc w:val="both"/>
        <w:outlineLvl w:val="1"/>
        <w:rPr>
          <w:rFonts w:ascii="Arial" w:hAnsi="Arial" w:cs="Arial"/>
          <w:b/>
          <w:sz w:val="24"/>
          <w:szCs w:val="24"/>
        </w:rPr>
      </w:pPr>
      <w:bookmarkStart w:id="13" w:name="_Toc282169157"/>
      <w:r>
        <w:rPr>
          <w:rFonts w:ascii="Arial" w:hAnsi="Arial" w:cs="Arial"/>
          <w:b/>
          <w:sz w:val="24"/>
          <w:szCs w:val="24"/>
        </w:rPr>
        <w:t>Constitución de Fideicomiso</w:t>
      </w:r>
      <w:bookmarkEnd w:id="13"/>
      <w:r>
        <w:rPr>
          <w:rFonts w:ascii="Arial" w:hAnsi="Arial" w:cs="Arial"/>
          <w:b/>
          <w:sz w:val="24"/>
          <w:szCs w:val="24"/>
        </w:rPr>
        <w:t xml:space="preserve"> </w:t>
      </w:r>
    </w:p>
    <w:p w:rsidR="009231A0" w:rsidRPr="00B5361E" w:rsidRDefault="009231A0" w:rsidP="00933C78">
      <w:pPr>
        <w:spacing w:after="0" w:line="360" w:lineRule="auto"/>
        <w:ind w:firstLine="360"/>
        <w:jc w:val="both"/>
        <w:rPr>
          <w:rFonts w:ascii="Arial" w:eastAsia="Times New Roman" w:hAnsi="Arial" w:cs="Arial"/>
          <w:sz w:val="24"/>
          <w:szCs w:val="24"/>
          <w:lang w:eastAsia="es-EC"/>
        </w:rPr>
      </w:pPr>
      <w:r w:rsidRPr="00B5361E">
        <w:rPr>
          <w:rFonts w:ascii="Arial" w:eastAsia="Times New Roman" w:hAnsi="Arial" w:cs="Arial"/>
          <w:sz w:val="24"/>
          <w:szCs w:val="24"/>
          <w:lang w:val="es-MX" w:eastAsia="es-EC"/>
        </w:rPr>
        <w:t>Fideicomiso Inmobiliario es el contrato en virtud del cual se transfieren bienes para que el fiduciario mercantil realice gestiones administrativas y legales con el fin de desarrollar proyectos inmobiliarios, todo en provecho de los beneficiarios instituidos en el contrato.</w:t>
      </w:r>
    </w:p>
    <w:p w:rsidR="009231A0" w:rsidRPr="00B5361E" w:rsidRDefault="009231A0" w:rsidP="00946BF8">
      <w:pPr>
        <w:spacing w:after="0" w:line="360" w:lineRule="auto"/>
        <w:jc w:val="both"/>
        <w:rPr>
          <w:rFonts w:ascii="Arial" w:eastAsia="Times New Roman" w:hAnsi="Arial" w:cs="Arial"/>
          <w:sz w:val="24"/>
          <w:szCs w:val="24"/>
          <w:lang w:eastAsia="es-EC"/>
        </w:rPr>
      </w:pPr>
    </w:p>
    <w:p w:rsidR="009231A0" w:rsidRDefault="006423E6" w:rsidP="00933C78">
      <w:pPr>
        <w:spacing w:after="0" w:line="360" w:lineRule="auto"/>
        <w:ind w:firstLine="360"/>
        <w:jc w:val="both"/>
        <w:rPr>
          <w:rFonts w:ascii="Arial" w:eastAsia="Times New Roman" w:hAnsi="Arial" w:cs="Arial"/>
          <w:sz w:val="24"/>
          <w:szCs w:val="24"/>
          <w:lang w:eastAsia="es-EC"/>
        </w:rPr>
      </w:pPr>
      <w:r>
        <w:rPr>
          <w:rFonts w:ascii="Arial" w:eastAsia="Times New Roman" w:hAnsi="Arial" w:cs="Arial"/>
          <w:sz w:val="24"/>
          <w:szCs w:val="24"/>
          <w:lang w:eastAsia="es-EC"/>
        </w:rPr>
        <w:t>Se contratará</w:t>
      </w:r>
      <w:r w:rsidR="009231A0">
        <w:rPr>
          <w:rFonts w:ascii="Arial" w:eastAsia="Times New Roman" w:hAnsi="Arial" w:cs="Arial"/>
          <w:sz w:val="24"/>
          <w:szCs w:val="24"/>
          <w:lang w:eastAsia="es-EC"/>
        </w:rPr>
        <w:t xml:space="preserve"> los servicios de </w:t>
      </w:r>
      <w:smartTag w:uri="urn:schemas-microsoft-com:office:smarttags" w:element="PersonName">
        <w:smartTagPr>
          <w:attr w:name="ProductID" w:val="la Administradora"/>
        </w:smartTagPr>
        <w:r w:rsidR="009231A0">
          <w:rPr>
            <w:rFonts w:ascii="Arial" w:eastAsia="Times New Roman" w:hAnsi="Arial" w:cs="Arial"/>
            <w:sz w:val="24"/>
            <w:szCs w:val="24"/>
            <w:lang w:eastAsia="es-EC"/>
          </w:rPr>
          <w:t>la Administradora</w:t>
        </w:r>
      </w:smartTag>
      <w:r w:rsidR="009231A0">
        <w:rPr>
          <w:rFonts w:ascii="Arial" w:eastAsia="Times New Roman" w:hAnsi="Arial" w:cs="Arial"/>
          <w:sz w:val="24"/>
          <w:szCs w:val="24"/>
          <w:lang w:eastAsia="es-EC"/>
        </w:rPr>
        <w:t xml:space="preserve"> de Fondos Banco de Guayaquil</w:t>
      </w:r>
      <w:r w:rsidR="009231A0" w:rsidRPr="00B5361E">
        <w:rPr>
          <w:rFonts w:ascii="Arial" w:eastAsia="Times New Roman" w:hAnsi="Arial" w:cs="Arial"/>
          <w:sz w:val="24"/>
          <w:szCs w:val="24"/>
          <w:lang w:eastAsia="es-EC"/>
        </w:rPr>
        <w:t xml:space="preserve"> para la creación </w:t>
      </w:r>
      <w:r w:rsidR="009231A0">
        <w:rPr>
          <w:rFonts w:ascii="Arial" w:eastAsia="Times New Roman" w:hAnsi="Arial" w:cs="Arial"/>
          <w:sz w:val="24"/>
          <w:szCs w:val="24"/>
          <w:lang w:eastAsia="es-EC"/>
        </w:rPr>
        <w:t>de un fideicomiso inmobiliario</w:t>
      </w:r>
      <w:r w:rsidR="009231A0" w:rsidRPr="00B5361E">
        <w:rPr>
          <w:rFonts w:ascii="Arial" w:eastAsia="Times New Roman" w:hAnsi="Arial" w:cs="Arial"/>
          <w:sz w:val="24"/>
          <w:szCs w:val="24"/>
          <w:lang w:eastAsia="es-EC"/>
        </w:rPr>
        <w:t xml:space="preserve"> el cual servirá para financiar </w:t>
      </w:r>
      <w:r w:rsidR="009231A0" w:rsidRPr="00E34BCD">
        <w:rPr>
          <w:rFonts w:ascii="Arial" w:eastAsia="Times New Roman" w:hAnsi="Arial" w:cs="Arial"/>
          <w:sz w:val="24"/>
          <w:szCs w:val="24"/>
          <w:lang w:eastAsia="es-EC"/>
        </w:rPr>
        <w:t xml:space="preserve"> </w:t>
      </w:r>
      <w:r w:rsidR="009231A0">
        <w:rPr>
          <w:rFonts w:ascii="Arial" w:eastAsia="Times New Roman" w:hAnsi="Arial" w:cs="Arial"/>
          <w:sz w:val="24"/>
          <w:szCs w:val="24"/>
          <w:lang w:eastAsia="es-EC"/>
        </w:rPr>
        <w:t xml:space="preserve">el proyecto de la residencia. </w:t>
      </w:r>
      <w:r w:rsidR="009231A0" w:rsidRPr="00B5361E">
        <w:rPr>
          <w:rFonts w:ascii="Arial" w:eastAsia="Times New Roman" w:hAnsi="Arial" w:cs="Arial"/>
          <w:sz w:val="24"/>
          <w:szCs w:val="24"/>
          <w:lang w:eastAsia="es-EC"/>
        </w:rPr>
        <w:t>Una vez constitu</w:t>
      </w:r>
      <w:r>
        <w:rPr>
          <w:rFonts w:ascii="Arial" w:eastAsia="Times New Roman" w:hAnsi="Arial" w:cs="Arial"/>
          <w:sz w:val="24"/>
          <w:szCs w:val="24"/>
          <w:lang w:eastAsia="es-EC"/>
        </w:rPr>
        <w:t>ido de manera legal, se colocará</w:t>
      </w:r>
      <w:r w:rsidR="009231A0" w:rsidRPr="00B5361E">
        <w:rPr>
          <w:rFonts w:ascii="Arial" w:eastAsia="Times New Roman" w:hAnsi="Arial" w:cs="Arial"/>
          <w:sz w:val="24"/>
          <w:szCs w:val="24"/>
          <w:lang w:eastAsia="es-EC"/>
        </w:rPr>
        <w:t xml:space="preserve">n las </w:t>
      </w:r>
      <w:r w:rsidR="009231A0" w:rsidRPr="00BD455E">
        <w:rPr>
          <w:rFonts w:ascii="Arial" w:eastAsia="Times New Roman" w:hAnsi="Arial" w:cs="Arial"/>
          <w:sz w:val="24"/>
          <w:szCs w:val="24"/>
          <w:lang w:eastAsia="es-EC"/>
        </w:rPr>
        <w:t>garantías para tener el patrimonio autónomo, el cual servirá para la emisión de títulos de valores</w:t>
      </w:r>
      <w:r w:rsidR="009231A0" w:rsidRPr="00BD455E">
        <w:rPr>
          <w:rFonts w:ascii="Franklin Gothic Book" w:eastAsia="+mn-ea" w:hAnsi="Franklin Gothic Book" w:cs="+mn-cs"/>
          <w:bCs/>
          <w:color w:val="000000"/>
          <w:kern w:val="24"/>
          <w:sz w:val="24"/>
          <w:szCs w:val="24"/>
          <w:lang w:val="es-ES"/>
        </w:rPr>
        <w:t xml:space="preserve"> </w:t>
      </w:r>
      <w:r w:rsidR="009231A0" w:rsidRPr="00BD455E">
        <w:rPr>
          <w:rFonts w:ascii="Arial" w:eastAsia="+mn-ea" w:hAnsi="Arial" w:cs="Arial"/>
          <w:bCs/>
          <w:color w:val="000000"/>
          <w:kern w:val="24"/>
          <w:sz w:val="24"/>
          <w:szCs w:val="24"/>
          <w:lang w:val="es-ES"/>
        </w:rPr>
        <w:t>p</w:t>
      </w:r>
      <w:r w:rsidR="009231A0" w:rsidRPr="00BD455E">
        <w:rPr>
          <w:rFonts w:ascii="Arial" w:eastAsia="Times New Roman" w:hAnsi="Arial" w:cs="Arial"/>
          <w:sz w:val="24"/>
          <w:szCs w:val="24"/>
          <w:lang w:val="es-ES" w:eastAsia="es-EC"/>
        </w:rPr>
        <w:t xml:space="preserve">or los cuales los inversionistas adquieren una </w:t>
      </w:r>
      <w:r w:rsidR="009231A0" w:rsidRPr="00BD455E">
        <w:rPr>
          <w:rFonts w:ascii="Arial" w:eastAsia="Times New Roman" w:hAnsi="Arial" w:cs="Arial"/>
          <w:sz w:val="24"/>
          <w:szCs w:val="24"/>
          <w:lang w:val="es-ES" w:eastAsia="es-EC"/>
        </w:rPr>
        <w:lastRenderedPageBreak/>
        <w:t>alícuota en el patrimonio de propósito exclusivo, a prorrata de su inversión, con lo cual participa de los resultados, sea utilidades, sea pérdidas, que</w:t>
      </w:r>
      <w:r w:rsidR="009231A0" w:rsidRPr="00B5361E">
        <w:rPr>
          <w:rFonts w:ascii="Arial" w:eastAsia="Times New Roman" w:hAnsi="Arial" w:cs="Arial"/>
          <w:sz w:val="24"/>
          <w:szCs w:val="24"/>
          <w:lang w:val="es-ES" w:eastAsia="es-EC"/>
        </w:rPr>
        <w:t xml:space="preserve"> arroje dicho patrimonio respecto del proceso de titularización</w:t>
      </w:r>
      <w:r w:rsidR="009231A0" w:rsidRPr="00B5361E">
        <w:rPr>
          <w:rFonts w:ascii="Arial" w:eastAsia="Times New Roman" w:hAnsi="Arial" w:cs="Arial"/>
          <w:sz w:val="24"/>
          <w:szCs w:val="24"/>
          <w:lang w:eastAsia="es-EC"/>
        </w:rPr>
        <w:t>, lo cual estará a car</w:t>
      </w:r>
      <w:r>
        <w:rPr>
          <w:rFonts w:ascii="Arial" w:eastAsia="Times New Roman" w:hAnsi="Arial" w:cs="Arial"/>
          <w:sz w:val="24"/>
          <w:szCs w:val="24"/>
          <w:lang w:eastAsia="es-EC"/>
        </w:rPr>
        <w:t>go de la administradora. Crea</w:t>
      </w:r>
      <w:r w:rsidR="009231A0">
        <w:rPr>
          <w:rFonts w:ascii="Arial" w:eastAsia="Times New Roman" w:hAnsi="Arial" w:cs="Arial"/>
          <w:sz w:val="24"/>
          <w:szCs w:val="24"/>
          <w:lang w:eastAsia="es-EC"/>
        </w:rPr>
        <w:t>do el fideicomiso se asegura el proyecto en los siguientes puntos:</w:t>
      </w:r>
    </w:p>
    <w:p w:rsidR="009231A0" w:rsidRPr="00B5361E" w:rsidRDefault="009231A0" w:rsidP="00946BF8">
      <w:pPr>
        <w:pStyle w:val="Prrafodelista"/>
        <w:numPr>
          <w:ilvl w:val="0"/>
          <w:numId w:val="79"/>
        </w:numPr>
        <w:spacing w:line="360" w:lineRule="auto"/>
        <w:rPr>
          <w:rFonts w:ascii="Arial" w:eastAsia="Times New Roman" w:hAnsi="Arial" w:cs="Arial"/>
          <w:sz w:val="24"/>
          <w:szCs w:val="24"/>
          <w:lang w:eastAsia="es-EC"/>
        </w:rPr>
      </w:pPr>
      <w:r>
        <w:rPr>
          <w:rFonts w:ascii="Arial" w:eastAsia="Times New Roman" w:hAnsi="Arial" w:cs="Arial"/>
          <w:sz w:val="24"/>
          <w:szCs w:val="24"/>
          <w:lang w:eastAsia="es-EC"/>
        </w:rPr>
        <w:t xml:space="preserve">  Terminar</w:t>
      </w:r>
      <w:r w:rsidRPr="00B5361E">
        <w:rPr>
          <w:rFonts w:ascii="Arial" w:eastAsia="Times New Roman" w:hAnsi="Arial" w:cs="Arial"/>
          <w:sz w:val="24"/>
          <w:szCs w:val="24"/>
          <w:lang w:val="es-MX" w:eastAsia="es-EC"/>
        </w:rPr>
        <w:t xml:space="preserve">  con éxito la construcción, es decir totalmente finalizada y lista para habitar.</w:t>
      </w:r>
    </w:p>
    <w:p w:rsidR="009231A0" w:rsidRPr="00B5361E" w:rsidRDefault="009231A0" w:rsidP="00946BF8">
      <w:pPr>
        <w:pStyle w:val="Prrafodelista"/>
        <w:numPr>
          <w:ilvl w:val="0"/>
          <w:numId w:val="78"/>
        </w:numPr>
        <w:spacing w:line="360" w:lineRule="auto"/>
        <w:rPr>
          <w:rFonts w:ascii="Arial" w:eastAsia="Times New Roman" w:hAnsi="Arial" w:cs="Arial"/>
          <w:sz w:val="24"/>
          <w:szCs w:val="24"/>
          <w:lang w:eastAsia="es-EC"/>
        </w:rPr>
      </w:pPr>
      <w:r>
        <w:rPr>
          <w:rFonts w:ascii="Arial" w:eastAsia="Times New Roman" w:hAnsi="Arial" w:cs="Arial"/>
          <w:sz w:val="24"/>
          <w:szCs w:val="24"/>
          <w:lang w:eastAsia="es-EC"/>
        </w:rPr>
        <w:t>U</w:t>
      </w:r>
      <w:r w:rsidRPr="00B5361E">
        <w:rPr>
          <w:rFonts w:ascii="Arial" w:eastAsia="Times New Roman" w:hAnsi="Arial" w:cs="Arial"/>
          <w:sz w:val="24"/>
          <w:szCs w:val="24"/>
          <w:lang w:val="es-MX" w:eastAsia="es-EC"/>
        </w:rPr>
        <w:t xml:space="preserve">n presupuesto que cumpla con la totalidad de la obra.    </w:t>
      </w:r>
    </w:p>
    <w:p w:rsidR="00BE319E" w:rsidRPr="009C2B49" w:rsidRDefault="009231A0" w:rsidP="009C2B49">
      <w:pPr>
        <w:pStyle w:val="Prrafodelista"/>
        <w:numPr>
          <w:ilvl w:val="0"/>
          <w:numId w:val="78"/>
        </w:numPr>
        <w:spacing w:line="360" w:lineRule="auto"/>
        <w:rPr>
          <w:rFonts w:ascii="Arial" w:eastAsia="Times New Roman" w:hAnsi="Arial" w:cs="Arial"/>
          <w:sz w:val="24"/>
          <w:szCs w:val="24"/>
          <w:lang w:eastAsia="es-EC"/>
        </w:rPr>
      </w:pPr>
      <w:r w:rsidRPr="00B5361E">
        <w:rPr>
          <w:rFonts w:ascii="Arial" w:eastAsia="Times New Roman" w:hAnsi="Arial" w:cs="Arial"/>
          <w:sz w:val="24"/>
          <w:szCs w:val="24"/>
          <w:lang w:val="es-MX" w:eastAsia="es-EC"/>
        </w:rPr>
        <w:t xml:space="preserve"> no haya impedimentos futuros para la conclusión del proyecto.</w:t>
      </w:r>
      <w:r w:rsidRPr="00B5361E">
        <w:rPr>
          <w:rFonts w:ascii="Arial" w:eastAsia="Times New Roman" w:hAnsi="Arial" w:cs="Arial"/>
          <w:sz w:val="24"/>
          <w:szCs w:val="24"/>
          <w:lang w:val="es-ES" w:eastAsia="es-EC"/>
        </w:rPr>
        <w:t xml:space="preserve"> </w:t>
      </w:r>
    </w:p>
    <w:p w:rsidR="009C2B49" w:rsidRPr="009C2B49" w:rsidRDefault="009C2B49" w:rsidP="009C2B49">
      <w:pPr>
        <w:pStyle w:val="Prrafodelista"/>
        <w:spacing w:line="360" w:lineRule="auto"/>
        <w:ind w:left="854"/>
        <w:rPr>
          <w:rFonts w:ascii="Arial" w:eastAsia="Times New Roman" w:hAnsi="Arial" w:cs="Arial"/>
          <w:sz w:val="24"/>
          <w:szCs w:val="24"/>
          <w:lang w:eastAsia="es-EC"/>
        </w:rPr>
      </w:pPr>
    </w:p>
    <w:p w:rsidR="00A150A3" w:rsidRPr="00EC48AA" w:rsidRDefault="00A150A3" w:rsidP="00946BF8">
      <w:pPr>
        <w:pStyle w:val="Sinespaciado"/>
        <w:numPr>
          <w:ilvl w:val="1"/>
          <w:numId w:val="1"/>
        </w:numPr>
        <w:spacing w:line="360" w:lineRule="auto"/>
        <w:jc w:val="both"/>
        <w:outlineLvl w:val="1"/>
        <w:rPr>
          <w:rFonts w:ascii="Arial" w:hAnsi="Arial" w:cs="Arial"/>
          <w:b/>
          <w:sz w:val="24"/>
          <w:szCs w:val="24"/>
        </w:rPr>
      </w:pPr>
      <w:bookmarkStart w:id="14" w:name="_Toc282169158"/>
      <w:r w:rsidRPr="00EC48AA">
        <w:rPr>
          <w:rFonts w:ascii="Arial" w:hAnsi="Arial" w:cs="Arial"/>
          <w:b/>
          <w:sz w:val="24"/>
          <w:szCs w:val="24"/>
        </w:rPr>
        <w:t>Estructura Organizacional</w:t>
      </w:r>
      <w:bookmarkEnd w:id="14"/>
      <w:r w:rsidR="00355B7E" w:rsidRPr="00EC48AA">
        <w:rPr>
          <w:rFonts w:ascii="Arial" w:hAnsi="Arial" w:cs="Arial"/>
          <w:b/>
          <w:sz w:val="24"/>
          <w:szCs w:val="24"/>
        </w:rPr>
        <w:tab/>
      </w:r>
    </w:p>
    <w:p w:rsidR="00355B7E" w:rsidRDefault="00355B7E" w:rsidP="00946BF8">
      <w:pPr>
        <w:pStyle w:val="Sinespaciado"/>
        <w:numPr>
          <w:ilvl w:val="2"/>
          <w:numId w:val="1"/>
        </w:numPr>
        <w:spacing w:line="360" w:lineRule="auto"/>
        <w:jc w:val="both"/>
        <w:outlineLvl w:val="2"/>
        <w:rPr>
          <w:rFonts w:ascii="Arial" w:hAnsi="Arial" w:cs="Arial"/>
          <w:b/>
          <w:sz w:val="24"/>
          <w:szCs w:val="24"/>
        </w:rPr>
      </w:pPr>
      <w:bookmarkStart w:id="15" w:name="_Toc282169159"/>
      <w:r w:rsidRPr="00EC48AA">
        <w:rPr>
          <w:rFonts w:ascii="Arial" w:hAnsi="Arial" w:cs="Arial"/>
          <w:b/>
          <w:sz w:val="24"/>
          <w:szCs w:val="24"/>
        </w:rPr>
        <w:t>Organigrama</w:t>
      </w:r>
      <w:bookmarkEnd w:id="15"/>
    </w:p>
    <w:p w:rsidR="009C2B49" w:rsidRDefault="009C2B49" w:rsidP="00946BF8">
      <w:pPr>
        <w:pStyle w:val="Sinespaciado"/>
        <w:spacing w:line="360" w:lineRule="auto"/>
        <w:jc w:val="both"/>
        <w:outlineLvl w:val="2"/>
        <w:rPr>
          <w:rFonts w:ascii="Arial" w:hAnsi="Arial" w:cs="Arial"/>
          <w:b/>
          <w:sz w:val="24"/>
          <w:szCs w:val="24"/>
        </w:rPr>
      </w:pPr>
    </w:p>
    <w:p w:rsidR="00A80646" w:rsidRPr="00890718" w:rsidRDefault="009C2B49" w:rsidP="00946BF8">
      <w:pPr>
        <w:pStyle w:val="Epgrafe"/>
        <w:spacing w:line="360" w:lineRule="auto"/>
        <w:jc w:val="center"/>
        <w:rPr>
          <w:rFonts w:ascii="Arial" w:hAnsi="Arial" w:cs="Arial"/>
          <w:b w:val="0"/>
          <w:color w:val="auto"/>
          <w:sz w:val="24"/>
          <w:szCs w:val="24"/>
        </w:rPr>
      </w:pPr>
      <w:bookmarkStart w:id="16" w:name="_Toc278316989"/>
      <w:r>
        <w:rPr>
          <w:rFonts w:ascii="Arial" w:hAnsi="Arial" w:cs="Arial"/>
          <w:b w:val="0"/>
          <w:noProof/>
          <w:sz w:val="24"/>
          <w:szCs w:val="24"/>
          <w:lang w:val="es-ES" w:eastAsia="es-ES"/>
        </w:rPr>
        <w:pict>
          <v:group id="_x0000_s1189" style="position:absolute;left:0;text-align:left;margin-left:33.65pt;margin-top:21.5pt;width:340.1pt;height:282.8pt;z-index:251655680" coordorigin="2610,1350" coordsize="8326,7830">
            <v:group id="_x0000_s1190" style="position:absolute;left:5415;top:1350;width:2108;height:675" coordorigin="3180,1995" coordsize="1785,675">
              <v:roundrect id="_x0000_s1191" style="position:absolute;left:3180;top:1995;width:1785;height:675" arcsize="10923f" fillcolor="#d99594" strokecolor="#d99594" strokeweight="1pt">
                <v:fill color2="#f2dbdb" angle="-45" focus="-50%" type="gradient"/>
                <v:shadow on="t" type="perspective" color="#622423" opacity=".5" offset="1pt" offset2="-3pt"/>
              </v:roundrect>
              <v:shapetype id="_x0000_t202" coordsize="21600,21600" o:spt="202" path="m,l,21600r21600,l21600,xe">
                <v:stroke joinstyle="miter"/>
                <v:path gradientshapeok="t" o:connecttype="rect"/>
              </v:shapetype>
              <v:shape id="_x0000_s1192" type="#_x0000_t202" style="position:absolute;left:3180;top:2085;width:1785;height:585" filled="f" stroked="f">
                <v:textbox style="mso-next-textbox:#_x0000_s1192">
                  <w:txbxContent>
                    <w:p w:rsidR="0074295E" w:rsidRPr="00E328E9" w:rsidRDefault="0074295E" w:rsidP="00BF0F1F">
                      <w:pPr>
                        <w:jc w:val="center"/>
                        <w:rPr>
                          <w:sz w:val="18"/>
                          <w:szCs w:val="18"/>
                          <w:lang w:val="es-ES"/>
                        </w:rPr>
                      </w:pPr>
                      <w:r>
                        <w:rPr>
                          <w:rFonts w:ascii="Arial" w:hAnsi="Arial" w:cs="Arial"/>
                          <w:sz w:val="18"/>
                          <w:szCs w:val="18"/>
                          <w:lang w:val="es-ES"/>
                        </w:rPr>
                        <w:t xml:space="preserve">Presidente </w:t>
                      </w:r>
                      <w:r w:rsidRPr="00E328E9">
                        <w:rPr>
                          <w:sz w:val="18"/>
                          <w:szCs w:val="18"/>
                          <w:lang w:val="es-ES"/>
                        </w:rPr>
                        <w:t>(Inversionistas)</w:t>
                      </w:r>
                    </w:p>
                    <w:p w:rsidR="0074295E" w:rsidRPr="00E328E9" w:rsidRDefault="0074295E" w:rsidP="00BF0F1F">
                      <w:pPr>
                        <w:rPr>
                          <w:lang w:val="es-ES"/>
                        </w:rPr>
                      </w:pPr>
                    </w:p>
                  </w:txbxContent>
                </v:textbox>
              </v:shape>
            </v:group>
            <v:shapetype id="_x0000_t32" coordsize="21600,21600" o:spt="32" o:oned="t" path="m,l21600,21600e" filled="f">
              <v:path arrowok="t" fillok="f" o:connecttype="none"/>
              <o:lock v:ext="edit" shapetype="t"/>
            </v:shapetype>
            <v:shape id="_x0000_s1193" type="#_x0000_t32" style="position:absolute;left:6479;top:2025;width:0;height:645" o:connectortype="straight" strokecolor="#d99594" strokeweight="1.5pt">
              <v:shadow type="perspective" color="#622423" opacity=".5" offset="1pt" offset2="-1pt"/>
            </v:shape>
            <v:group id="_x0000_s1194" style="position:absolute;left:5415;top:2670;width:2108;height:675" coordorigin="3180,1995" coordsize="1785,675">
              <v:roundrect id="_x0000_s1195" style="position:absolute;left:3180;top:1995;width:1785;height:675" arcsize="10923f" fillcolor="#92cddc" strokecolor="#92cddc" strokeweight="1pt">
                <v:fill color2="#daeef3" angle="-45" focus="-50%" type="gradient"/>
                <v:shadow on="t" type="perspective" color="#205867" opacity=".5" offset="1pt" offset2="-3pt"/>
              </v:roundrect>
              <v:shape id="_x0000_s1196" type="#_x0000_t202" style="position:absolute;left:3180;top:2085;width:1785;height:585" filled="f" stroked="f">
                <v:textbox style="mso-next-textbox:#_x0000_s1196">
                  <w:txbxContent>
                    <w:p w:rsidR="0074295E" w:rsidRPr="00E328E9" w:rsidRDefault="0074295E" w:rsidP="00BF0F1F">
                      <w:pPr>
                        <w:jc w:val="center"/>
                        <w:rPr>
                          <w:sz w:val="18"/>
                          <w:szCs w:val="18"/>
                          <w:lang w:val="es-ES"/>
                        </w:rPr>
                      </w:pPr>
                      <w:r>
                        <w:rPr>
                          <w:rFonts w:ascii="Arial" w:hAnsi="Arial" w:cs="Arial"/>
                          <w:sz w:val="18"/>
                          <w:szCs w:val="18"/>
                          <w:lang w:val="es-ES"/>
                        </w:rPr>
                        <w:t>Junta General de Accionistas</w:t>
                      </w:r>
                      <w:r w:rsidRPr="00E328E9">
                        <w:rPr>
                          <w:sz w:val="18"/>
                          <w:szCs w:val="18"/>
                          <w:lang w:val="es-ES"/>
                        </w:rPr>
                        <w:t xml:space="preserve"> (Inversionistas)</w:t>
                      </w:r>
                    </w:p>
                    <w:p w:rsidR="0074295E" w:rsidRPr="00E328E9" w:rsidRDefault="0074295E" w:rsidP="00BF0F1F">
                      <w:pPr>
                        <w:rPr>
                          <w:lang w:val="es-ES"/>
                        </w:rPr>
                      </w:pPr>
                    </w:p>
                  </w:txbxContent>
                </v:textbox>
              </v:shape>
            </v:group>
            <v:group id="_x0000_s1197" style="position:absolute;left:5610;top:3915;width:1785;height:675" coordorigin="3180,1995" coordsize="1785,675">
              <v:roundrect id="_x0000_s1198" style="position:absolute;left:3180;top:1995;width:1785;height:675" arcsize="10923f" fillcolor="#c2d69b" strokecolor="#9bbb59" strokeweight="1pt">
                <v:fill color2="#9bbb59" focus="50%" type="gradient"/>
                <v:shadow on="t" type="perspective" color="#4e6128" offset="1pt" offset2="-3pt"/>
              </v:roundrect>
              <v:shape id="_x0000_s1199" type="#_x0000_t202" style="position:absolute;left:3180;top:2085;width:1785;height:585" filled="f" fillcolor="#d99594" stroked="f" strokecolor="#c0504d" strokeweight="1pt">
                <v:fill color2="#c0504d" focus="50%" type="gradient"/>
                <v:shadow on="t" type="perspective" color="#622423" offset="1pt" offset2="-3pt"/>
                <v:textbox style="mso-next-textbox:#_x0000_s1199">
                  <w:txbxContent>
                    <w:p w:rsidR="0074295E" w:rsidRPr="00E328E9" w:rsidRDefault="0074295E" w:rsidP="00BF0F1F">
                      <w:pPr>
                        <w:jc w:val="center"/>
                        <w:rPr>
                          <w:lang w:val="es-ES"/>
                        </w:rPr>
                      </w:pPr>
                      <w:r>
                        <w:rPr>
                          <w:rFonts w:ascii="Arial" w:hAnsi="Arial" w:cs="Arial"/>
                          <w:sz w:val="18"/>
                          <w:szCs w:val="18"/>
                          <w:lang w:val="es-ES"/>
                        </w:rPr>
                        <w:t>Director General</w:t>
                      </w:r>
                    </w:p>
                  </w:txbxContent>
                </v:textbox>
              </v:shape>
            </v:group>
            <v:shape id="_x0000_s1200" type="#_x0000_t32" style="position:absolute;left:6195;top:3630;width:570;height:0;rotation:90" o:connectortype="elbow" adj="-248400,-1,-248400" strokecolor="#548dd4" strokeweight="1.5p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01" type="#_x0000_t34" style="position:absolute;left:5317;top:5752;width:2325;height:1;rotation:90;flip:x" o:connectortype="elbow" adj="10795,66744000,-60889" strokecolor="#76923c" strokeweight="1.5pt"/>
            <v:group id="_x0000_s1202" style="position:absolute;left:7065;top:4965;width:1785;height:675" coordorigin="3180,1995" coordsize="1785,675">
              <v:roundrect id="_x0000_s1203" style="position:absolute;left:3180;top:1995;width:1785;height:675" arcsize="10923f" fillcolor="#b2a1c7" stroked="f" strokecolor="#8064a2" strokeweight="1pt">
                <v:fill color2="#8064a2" focus="50%" type="gradient"/>
                <v:shadow on="t" type="perspective" color="#3f3151" offset="1pt" offset2="-3pt"/>
              </v:roundrect>
              <v:shape id="_x0000_s1204" type="#_x0000_t202" style="position:absolute;left:3180;top:2085;width:1785;height:585" filled="f" fillcolor="#b2a1c7" stroked="f" strokecolor="#8064a2" strokeweight="1pt">
                <v:fill color2="#8064a2" focus="50%" type="gradient"/>
                <v:shadow on="t" type="perspective" color="#3f3151" offset="1pt" offset2="-3pt"/>
                <v:textbox style="mso-next-textbox:#_x0000_s1204">
                  <w:txbxContent>
                    <w:p w:rsidR="0074295E" w:rsidRPr="00E328E9" w:rsidRDefault="0074295E" w:rsidP="00BF0F1F">
                      <w:pPr>
                        <w:jc w:val="center"/>
                        <w:rPr>
                          <w:lang w:val="es-ES"/>
                        </w:rPr>
                      </w:pPr>
                      <w:r>
                        <w:rPr>
                          <w:rFonts w:ascii="Arial" w:hAnsi="Arial" w:cs="Arial"/>
                          <w:sz w:val="18"/>
                          <w:szCs w:val="18"/>
                          <w:lang w:val="es-ES"/>
                        </w:rPr>
                        <w:t>Asistente</w:t>
                      </w:r>
                    </w:p>
                  </w:txbxContent>
                </v:textbox>
              </v:shape>
            </v:group>
            <v:group id="_x0000_s1205" style="position:absolute;left:4065;top:4965;width:1785;height:675" coordorigin="3180,1995" coordsize="1785,675">
              <v:roundrect id="_x0000_s1206" style="position:absolute;left:3180;top:1995;width:1785;height:675" arcsize="10923f" fillcolor="#b2a1c7" strokecolor="#8064a2" strokeweight="1pt">
                <v:fill color2="#8064a2" focus="50%" type="gradient"/>
                <v:shadow on="t" type="perspective" color="#3f3151" offset="1pt" offset2="-3pt"/>
              </v:roundrect>
              <v:shape id="_x0000_s1207" type="#_x0000_t202" style="position:absolute;left:3180;top:2085;width:1785;height:585" filled="f" fillcolor="#b2a1c7" stroked="f" strokecolor="#8064a2" strokeweight="1pt">
                <v:fill color2="#8064a2" focus="50%" type="gradient"/>
                <v:shadow on="t" type="perspective" color="#3f3151" offset="1pt" offset2="-3pt"/>
                <v:textbox style="mso-next-textbox:#_x0000_s1207">
                  <w:txbxContent>
                    <w:p w:rsidR="0074295E" w:rsidRPr="00E328E9" w:rsidRDefault="0074295E" w:rsidP="00BF0F1F">
                      <w:pPr>
                        <w:jc w:val="center"/>
                        <w:rPr>
                          <w:lang w:val="es-ES"/>
                        </w:rPr>
                      </w:pPr>
                      <w:r>
                        <w:rPr>
                          <w:rFonts w:ascii="Arial" w:hAnsi="Arial" w:cs="Arial"/>
                          <w:sz w:val="18"/>
                          <w:szCs w:val="18"/>
                          <w:lang w:val="es-ES"/>
                        </w:rPr>
                        <w:t>Recepcionista</w:t>
                      </w:r>
                    </w:p>
                  </w:txbxContent>
                </v:textbox>
              </v:shape>
            </v:group>
            <v:group id="_x0000_s1208" style="position:absolute;left:9151;top:5775;width:1785;height:675" coordorigin="3180,1995" coordsize="1785,675">
              <v:roundrect id="_x0000_s1209" style="position:absolute;left:3180;top:1995;width:1785;height:675" arcsize="10923f" fillcolor="#fabf8f" stroked="f" strokecolor="#f79646" strokeweight="1pt">
                <v:fill color2="#f79646" focus="50%" type="gradient"/>
                <v:shadow on="t" type="perspective" color="#974706" offset="1pt" offset2="-3pt"/>
              </v:roundrect>
              <v:shape id="_x0000_s1210" type="#_x0000_t202" style="position:absolute;left:3180;top:2085;width:1785;height:585" filled="f" fillcolor="#fabf8f" stroked="f" strokecolor="#f79646" strokeweight="1pt">
                <v:fill color2="#f79646" focus="50%" type="gradient"/>
                <v:shadow on="t" type="perspective" color="#974706" offset="1pt" offset2="-3pt"/>
                <v:textbox style="mso-next-textbox:#_x0000_s1210">
                  <w:txbxContent>
                    <w:p w:rsidR="0074295E" w:rsidRDefault="0074295E" w:rsidP="00BF0F1F">
                      <w:pPr>
                        <w:jc w:val="center"/>
                        <w:rPr>
                          <w:rFonts w:ascii="Arial" w:hAnsi="Arial" w:cs="Arial"/>
                          <w:sz w:val="18"/>
                          <w:szCs w:val="18"/>
                          <w:lang w:val="es-ES"/>
                        </w:rPr>
                      </w:pPr>
                      <w:r>
                        <w:rPr>
                          <w:rFonts w:ascii="Arial" w:hAnsi="Arial" w:cs="Arial"/>
                          <w:sz w:val="18"/>
                          <w:szCs w:val="18"/>
                          <w:lang w:val="es-ES"/>
                        </w:rPr>
                        <w:t>Contador (Externo)</w:t>
                      </w:r>
                    </w:p>
                    <w:p w:rsidR="0074295E" w:rsidRDefault="0074295E" w:rsidP="00BF0F1F">
                      <w:pPr>
                        <w:jc w:val="center"/>
                        <w:rPr>
                          <w:rFonts w:ascii="Arial" w:hAnsi="Arial" w:cs="Arial"/>
                          <w:sz w:val="18"/>
                          <w:szCs w:val="18"/>
                          <w:lang w:val="es-ES"/>
                        </w:rPr>
                      </w:pPr>
                    </w:p>
                    <w:p w:rsidR="0074295E" w:rsidRDefault="0074295E" w:rsidP="00BF0F1F">
                      <w:pPr>
                        <w:jc w:val="center"/>
                        <w:rPr>
                          <w:rFonts w:ascii="Arial" w:hAnsi="Arial" w:cs="Arial"/>
                          <w:sz w:val="18"/>
                          <w:szCs w:val="18"/>
                          <w:lang w:val="es-ES"/>
                        </w:rPr>
                      </w:pPr>
                      <w:r>
                        <w:rPr>
                          <w:rFonts w:ascii="Arial" w:hAnsi="Arial" w:cs="Arial"/>
                          <w:sz w:val="18"/>
                          <w:szCs w:val="18"/>
                          <w:lang w:val="es-ES"/>
                        </w:rPr>
                        <w:t>)Externo=</w:t>
                      </w:r>
                    </w:p>
                    <w:p w:rsidR="0074295E" w:rsidRPr="00E328E9" w:rsidRDefault="0074295E" w:rsidP="00BF0F1F">
                      <w:pPr>
                        <w:jc w:val="center"/>
                        <w:rPr>
                          <w:lang w:val="es-ES"/>
                        </w:rPr>
                      </w:pPr>
                    </w:p>
                  </w:txbxContent>
                </v:textbox>
              </v:shape>
            </v:group>
            <v:shape id="_x0000_s1211" type="#_x0000_t32" style="position:absolute;left:5850;top:5333;width:1215;height:0" o:connectortype="straight" strokecolor="#76923c" strokeweight="1.5pt"/>
            <v:shape id="_x0000_s1212" type="#_x0000_t32" style="position:absolute;left:6480;top:6135;width:2671;height:0" o:connectortype="straight" strokecolor="#e36c0a" strokeweight="1.5pt">
              <v:stroke dashstyle="1 1"/>
            </v:shape>
            <v:shape id="_x0000_s1213" type="#_x0000_t32" style="position:absolute;left:3240;top:7155;width:450;height:0;rotation:90" o:connectortype="elbow" adj="-326064,-1,-326064" strokecolor="#76923c" strokeweight="1.5pt"/>
            <v:shape id="_x0000_s1214" type="#_x0000_t32" style="position:absolute;left:5385;top:7140;width:450;height:0;rotation:90" o:connectortype="elbow" adj="-326064,-1,-326064" strokecolor="#76923c" strokeweight="1.5pt"/>
            <v:shape id="_x0000_s1215" type="#_x0000_t32" style="position:absolute;left:9623;top:7140;width:450;height:0;rotation:90" o:connectortype="elbow" adj="-326064,-1,-326064" strokecolor="#76923c" strokeweight="1.5pt"/>
            <v:shape id="_x0000_s1216" type="#_x0000_t32" style="position:absolute;left:7493;top:7140;width:450;height:0;rotation:90" o:connectortype="elbow" adj="-326064,-1,-326064" strokecolor="#76923c" strokeweight="1.5pt"/>
            <v:shape id="_x0000_s1217" type="#_x0000_t32" style="position:absolute;left:3465;top:6915;width:6383;height:0" o:connectortype="straight" strokecolor="#76923c" strokeweight="1.5pt"/>
            <v:group id="_x0000_s1218" style="position:absolute;left:4695;top:7365;width:1785;height:675" coordorigin="3180,1995" coordsize="1785,675">
              <v:roundrect id="_x0000_s1219" style="position:absolute;left:3180;top:1995;width:1785;height:675" arcsize="10923f" fillcolor="#d99594" strokecolor="#c0504d" strokeweight="1pt">
                <v:fill color2="#c0504d" focus="50%" type="gradient"/>
                <v:shadow on="t" type="perspective" color="#622423" offset="1pt" offset2="-3pt"/>
              </v:roundrect>
              <v:shape id="_x0000_s1220" type="#_x0000_t202" style="position:absolute;left:3180;top:2085;width:1785;height:585" filled="f" stroked="f">
                <v:textbox style="mso-next-textbox:#_x0000_s1220">
                  <w:txbxContent>
                    <w:p w:rsidR="0074295E" w:rsidRDefault="0074295E" w:rsidP="00BF0F1F">
                      <w:pPr>
                        <w:jc w:val="center"/>
                        <w:rPr>
                          <w:rFonts w:ascii="Arial" w:hAnsi="Arial" w:cs="Arial"/>
                          <w:sz w:val="18"/>
                          <w:szCs w:val="18"/>
                          <w:lang w:val="es-ES"/>
                        </w:rPr>
                      </w:pPr>
                      <w:r>
                        <w:rPr>
                          <w:rFonts w:ascii="Arial" w:hAnsi="Arial" w:cs="Arial"/>
                          <w:sz w:val="18"/>
                          <w:szCs w:val="18"/>
                          <w:lang w:val="es-ES"/>
                        </w:rPr>
                        <w:t>Área  de Lavandería</w:t>
                      </w:r>
                    </w:p>
                    <w:p w:rsidR="0074295E" w:rsidRPr="00E328E9" w:rsidRDefault="0074295E" w:rsidP="00BF0F1F">
                      <w:pPr>
                        <w:jc w:val="center"/>
                        <w:rPr>
                          <w:lang w:val="es-ES"/>
                        </w:rPr>
                      </w:pPr>
                      <w:r>
                        <w:rPr>
                          <w:rFonts w:ascii="Arial" w:hAnsi="Arial" w:cs="Arial"/>
                          <w:sz w:val="18"/>
                          <w:szCs w:val="18"/>
                          <w:lang w:val="es-ES"/>
                        </w:rPr>
                        <w:t>ZZZZLavandería</w:t>
                      </w:r>
                    </w:p>
                  </w:txbxContent>
                </v:textbox>
              </v:shape>
            </v:group>
            <v:group id="_x0000_s1221" style="position:absolute;left:2610;top:7365;width:1785;height:675" coordorigin="3180,1995" coordsize="1785,675">
              <v:roundrect id="_x0000_s1222" style="position:absolute;left:3180;top:1995;width:1785;height:675" arcsize="10923f" fillcolor="#d99594" strokecolor="#c0504d" strokeweight="1pt">
                <v:fill color2="#c0504d" focus="50%" type="gradient"/>
                <v:shadow on="t" type="perspective" color="#622423" offset="1pt" offset2="-3pt"/>
              </v:roundrect>
              <v:shape id="_x0000_s1223" type="#_x0000_t202" style="position:absolute;left:3180;top:2085;width:1785;height:585" filled="f" stroked="f">
                <v:textbox style="mso-next-textbox:#_x0000_s1223">
                  <w:txbxContent>
                    <w:p w:rsidR="0074295E" w:rsidRPr="00E328E9" w:rsidRDefault="0074295E" w:rsidP="00BF0F1F">
                      <w:pPr>
                        <w:jc w:val="center"/>
                        <w:rPr>
                          <w:lang w:val="es-ES"/>
                        </w:rPr>
                      </w:pPr>
                      <w:r>
                        <w:rPr>
                          <w:rFonts w:ascii="Arial" w:hAnsi="Arial" w:cs="Arial"/>
                          <w:sz w:val="18"/>
                          <w:szCs w:val="18"/>
                          <w:lang w:val="es-ES"/>
                        </w:rPr>
                        <w:t>Área de Mantenimiento</w:t>
                      </w:r>
                    </w:p>
                  </w:txbxContent>
                </v:textbox>
              </v:shape>
            </v:group>
            <v:group id="_x0000_s1224" style="position:absolute;left:6810;top:7365;width:1785;height:675" coordorigin="3180,1995" coordsize="1785,675">
              <v:roundrect id="_x0000_s1225" style="position:absolute;left:3180;top:1995;width:1785;height:675" arcsize="10923f" fillcolor="#d99594" strokecolor="#c0504d" strokeweight="1pt">
                <v:fill color2="#c0504d" focus="50%" type="gradient"/>
                <v:shadow on="t" type="perspective" color="#622423" offset="1pt" offset2="-3pt"/>
              </v:roundrect>
              <v:shape id="_x0000_s1226" type="#_x0000_t202" style="position:absolute;left:3180;top:2085;width:1785;height:585" filled="f" stroked="f">
                <v:textbox style="mso-next-textbox:#_x0000_s1226">
                  <w:txbxContent>
                    <w:p w:rsidR="0074295E" w:rsidRPr="00E328E9" w:rsidRDefault="0074295E" w:rsidP="00BF0F1F">
                      <w:pPr>
                        <w:jc w:val="center"/>
                        <w:rPr>
                          <w:lang w:val="es-ES"/>
                        </w:rPr>
                      </w:pPr>
                      <w:r>
                        <w:rPr>
                          <w:rFonts w:ascii="Arial" w:hAnsi="Arial" w:cs="Arial"/>
                          <w:sz w:val="18"/>
                          <w:szCs w:val="18"/>
                          <w:lang w:val="es-ES"/>
                        </w:rPr>
                        <w:t>Área de Entretenimiento</w:t>
                      </w:r>
                    </w:p>
                  </w:txbxContent>
                </v:textbox>
              </v:shape>
            </v:group>
            <v:group id="_x0000_s1227" style="position:absolute;left:8940;top:7365;width:1785;height:675" coordorigin="3180,1995" coordsize="1785,675">
              <v:roundrect id="_x0000_s1228" style="position:absolute;left:3180;top:1995;width:1785;height:675" arcsize="10923f" fillcolor="#d99594" strokecolor="#c0504d" strokeweight="1pt">
                <v:fill color2="#c0504d" focus="50%" type="gradient"/>
                <v:shadow on="t" type="perspective" color="#622423" offset="1pt" offset2="-3pt"/>
              </v:roundrect>
              <v:shape id="_x0000_s1229" type="#_x0000_t202" style="position:absolute;left:3180;top:2085;width:1785;height:585" filled="f" stroked="f">
                <v:textbox style="mso-next-textbox:#_x0000_s1229">
                  <w:txbxContent>
                    <w:p w:rsidR="0074295E" w:rsidRPr="00E328E9" w:rsidRDefault="0074295E" w:rsidP="00BF0F1F">
                      <w:pPr>
                        <w:jc w:val="center"/>
                        <w:rPr>
                          <w:lang w:val="es-ES"/>
                        </w:rPr>
                      </w:pPr>
                      <w:r>
                        <w:rPr>
                          <w:rFonts w:ascii="Arial" w:hAnsi="Arial" w:cs="Arial"/>
                          <w:sz w:val="18"/>
                          <w:szCs w:val="18"/>
                          <w:lang w:val="es-ES"/>
                        </w:rPr>
                        <w:t>Área  de Consejeros</w:t>
                      </w:r>
                    </w:p>
                  </w:txbxContent>
                </v:textbox>
              </v:shape>
            </v:group>
            <v:group id="_x0000_s1230" style="position:absolute;left:3630;top:8505;width:1785;height:675" coordorigin="3180,1995" coordsize="1785,675">
              <v:roundrect id="_x0000_s1231" style="position:absolute;left:3180;top:1995;width:1785;height:675" arcsize="10923f" fillcolor="#d99594" strokecolor="#c0504d" strokeweight="1pt">
                <v:fill color2="#c0504d" focus="50%" type="gradient"/>
                <v:shadow on="t" type="perspective" color="#622423" offset="1pt" offset2="-3pt"/>
              </v:roundrect>
              <v:shape id="_x0000_s1232" type="#_x0000_t202" style="position:absolute;left:3180;top:2085;width:1785;height:585" filled="f" stroked="f">
                <v:textbox style="mso-next-textbox:#_x0000_s1232">
                  <w:txbxContent>
                    <w:p w:rsidR="0074295E" w:rsidRPr="00E328E9" w:rsidRDefault="0074295E" w:rsidP="00BF0F1F">
                      <w:pPr>
                        <w:jc w:val="center"/>
                        <w:rPr>
                          <w:lang w:val="es-ES"/>
                        </w:rPr>
                      </w:pPr>
                      <w:r>
                        <w:rPr>
                          <w:rFonts w:ascii="Arial" w:hAnsi="Arial" w:cs="Arial"/>
                          <w:sz w:val="18"/>
                          <w:szCs w:val="18"/>
                          <w:lang w:val="es-ES"/>
                        </w:rPr>
                        <w:t>Área  de   Gimnasio</w:t>
                      </w:r>
                    </w:p>
                  </w:txbxContent>
                </v:textbox>
              </v:shape>
            </v:group>
            <v:group id="_x0000_s1233" style="position:absolute;left:7905;top:8505;width:1785;height:675" coordorigin="3180,1995" coordsize="1785,675">
              <v:roundrect id="_x0000_s1234" style="position:absolute;left:3180;top:1995;width:1785;height:675" arcsize="10923f" fillcolor="#d99594" strokecolor="#c0504d" strokeweight="1pt">
                <v:fill color2="#c0504d" focus="50%" type="gradient"/>
                <v:shadow on="t" type="perspective" color="#622423" offset="1pt" offset2="-3pt"/>
              </v:roundrect>
              <v:shape id="_x0000_s1235" type="#_x0000_t202" style="position:absolute;left:3180;top:2085;width:1785;height:585" filled="f" stroked="f">
                <v:textbox style="mso-next-textbox:#_x0000_s1235">
                  <w:txbxContent>
                    <w:p w:rsidR="0074295E" w:rsidRPr="00F87F28" w:rsidRDefault="0074295E" w:rsidP="00BF0F1F">
                      <w:pPr>
                        <w:jc w:val="center"/>
                        <w:rPr>
                          <w:rFonts w:ascii="Arial" w:hAnsi="Arial" w:cs="Arial"/>
                          <w:sz w:val="18"/>
                          <w:szCs w:val="18"/>
                          <w:lang w:val="es-ES"/>
                        </w:rPr>
                      </w:pPr>
                      <w:r w:rsidRPr="00F87F28">
                        <w:rPr>
                          <w:rFonts w:ascii="Arial" w:hAnsi="Arial" w:cs="Arial"/>
                          <w:sz w:val="18"/>
                          <w:szCs w:val="18"/>
                          <w:lang w:val="es-ES"/>
                        </w:rPr>
                        <w:t xml:space="preserve">Área </w:t>
                      </w:r>
                      <w:r>
                        <w:rPr>
                          <w:rFonts w:ascii="Arial" w:hAnsi="Arial" w:cs="Arial"/>
                          <w:sz w:val="18"/>
                          <w:szCs w:val="18"/>
                          <w:lang w:val="es-ES"/>
                        </w:rPr>
                        <w:t xml:space="preserve">de  </w:t>
                      </w:r>
                      <w:r w:rsidRPr="00F87F28">
                        <w:rPr>
                          <w:rFonts w:ascii="Arial" w:hAnsi="Arial" w:cs="Arial"/>
                          <w:sz w:val="18"/>
                          <w:szCs w:val="18"/>
                          <w:lang w:val="es-ES"/>
                        </w:rPr>
                        <w:t>Seguridad</w:t>
                      </w:r>
                    </w:p>
                  </w:txbxContent>
                </v:textbox>
              </v:shape>
            </v:group>
            <v:shape id="_x0000_s1236" type="#_x0000_t34" style="position:absolute;left:3773;top:7717;width:1575;height:1;rotation:90" o:connectortype="elbow" adj="10793,-149688000,-62551" strokecolor="#76923c" strokeweight="1.5pt"/>
            <v:shape id="_x0000_s1237" type="#_x0000_t34" style="position:absolute;left:7973;top:7717;width:1575;height:1;rotation:90" o:connectortype="elbow" adj="10793,-149688000,-62551" strokecolor="#76923c" strokeweight="1.5pt"/>
          </v:group>
        </w:pict>
      </w:r>
      <w:r w:rsidR="00890718" w:rsidRPr="00890718">
        <w:rPr>
          <w:rFonts w:ascii="Arial" w:hAnsi="Arial" w:cs="Arial"/>
          <w:color w:val="auto"/>
          <w:sz w:val="24"/>
          <w:szCs w:val="24"/>
        </w:rPr>
        <w:t xml:space="preserve">Grafico </w:t>
      </w:r>
      <w:r w:rsidR="0045434D" w:rsidRPr="00890718">
        <w:rPr>
          <w:rFonts w:ascii="Arial" w:hAnsi="Arial" w:cs="Arial"/>
          <w:color w:val="auto"/>
          <w:sz w:val="24"/>
          <w:szCs w:val="24"/>
        </w:rPr>
        <w:fldChar w:fldCharType="begin"/>
      </w:r>
      <w:r w:rsidR="00890718" w:rsidRPr="00890718">
        <w:rPr>
          <w:rFonts w:ascii="Arial" w:hAnsi="Arial" w:cs="Arial"/>
          <w:color w:val="auto"/>
          <w:sz w:val="24"/>
          <w:szCs w:val="24"/>
        </w:rPr>
        <w:instrText xml:space="preserve"> SEQ Grafico \* ARABIC </w:instrText>
      </w:r>
      <w:r w:rsidR="0045434D" w:rsidRPr="00890718">
        <w:rPr>
          <w:rFonts w:ascii="Arial" w:hAnsi="Arial" w:cs="Arial"/>
          <w:color w:val="auto"/>
          <w:sz w:val="24"/>
          <w:szCs w:val="24"/>
        </w:rPr>
        <w:fldChar w:fldCharType="separate"/>
      </w:r>
      <w:r w:rsidR="00213F56">
        <w:rPr>
          <w:rFonts w:ascii="Arial" w:hAnsi="Arial" w:cs="Arial"/>
          <w:noProof/>
          <w:color w:val="auto"/>
          <w:sz w:val="24"/>
          <w:szCs w:val="24"/>
        </w:rPr>
        <w:t>1</w:t>
      </w:r>
      <w:bookmarkEnd w:id="16"/>
      <w:r w:rsidR="0045434D" w:rsidRPr="00890718">
        <w:rPr>
          <w:rFonts w:ascii="Arial" w:hAnsi="Arial" w:cs="Arial"/>
          <w:color w:val="auto"/>
          <w:sz w:val="24"/>
          <w:szCs w:val="24"/>
        </w:rPr>
        <w:fldChar w:fldCharType="end"/>
      </w:r>
    </w:p>
    <w:p w:rsidR="001A545D" w:rsidRDefault="001A545D" w:rsidP="00946BF8">
      <w:pPr>
        <w:pStyle w:val="Sinespaciado"/>
        <w:spacing w:line="360" w:lineRule="auto"/>
        <w:jc w:val="both"/>
        <w:rPr>
          <w:rFonts w:ascii="Arial" w:hAnsi="Arial" w:cs="Arial"/>
          <w:b/>
          <w:sz w:val="24"/>
          <w:szCs w:val="24"/>
        </w:rPr>
      </w:pPr>
    </w:p>
    <w:p w:rsidR="001A545D" w:rsidRDefault="001A545D" w:rsidP="00946BF8">
      <w:pPr>
        <w:pStyle w:val="Sinespaciado"/>
        <w:spacing w:line="360" w:lineRule="auto"/>
        <w:jc w:val="both"/>
        <w:rPr>
          <w:rFonts w:ascii="Arial" w:hAnsi="Arial" w:cs="Arial"/>
          <w:b/>
          <w:sz w:val="24"/>
          <w:szCs w:val="24"/>
        </w:rPr>
      </w:pPr>
    </w:p>
    <w:p w:rsidR="001A545D" w:rsidRDefault="001A545D" w:rsidP="00946BF8">
      <w:pPr>
        <w:pStyle w:val="Sinespaciado"/>
        <w:spacing w:line="360" w:lineRule="auto"/>
        <w:jc w:val="both"/>
        <w:rPr>
          <w:rFonts w:ascii="Arial" w:hAnsi="Arial" w:cs="Arial"/>
          <w:b/>
          <w:sz w:val="24"/>
          <w:szCs w:val="24"/>
        </w:rPr>
      </w:pPr>
    </w:p>
    <w:p w:rsidR="001A545D" w:rsidRDefault="001A545D" w:rsidP="00946BF8">
      <w:pPr>
        <w:pStyle w:val="Sinespaciado"/>
        <w:spacing w:line="360" w:lineRule="auto"/>
        <w:jc w:val="both"/>
        <w:rPr>
          <w:rFonts w:ascii="Arial" w:hAnsi="Arial" w:cs="Arial"/>
          <w:b/>
          <w:sz w:val="24"/>
          <w:szCs w:val="24"/>
        </w:rPr>
      </w:pPr>
    </w:p>
    <w:p w:rsidR="001A545D" w:rsidRDefault="001A545D" w:rsidP="00946BF8">
      <w:pPr>
        <w:pStyle w:val="Sinespaciado"/>
        <w:spacing w:line="360" w:lineRule="auto"/>
        <w:jc w:val="both"/>
        <w:rPr>
          <w:rFonts w:ascii="Arial" w:hAnsi="Arial" w:cs="Arial"/>
          <w:b/>
          <w:sz w:val="24"/>
          <w:szCs w:val="24"/>
        </w:rPr>
      </w:pPr>
    </w:p>
    <w:p w:rsidR="00791F9E" w:rsidRDefault="00791F9E" w:rsidP="00946BF8">
      <w:pPr>
        <w:pStyle w:val="Sinespaciado"/>
        <w:spacing w:line="360" w:lineRule="auto"/>
        <w:jc w:val="both"/>
        <w:rPr>
          <w:rFonts w:ascii="Arial" w:hAnsi="Arial" w:cs="Arial"/>
          <w:b/>
          <w:sz w:val="24"/>
          <w:szCs w:val="24"/>
        </w:rPr>
      </w:pPr>
    </w:p>
    <w:p w:rsidR="001A545D" w:rsidRDefault="001A545D" w:rsidP="00946BF8">
      <w:pPr>
        <w:pStyle w:val="Sinespaciado"/>
        <w:spacing w:line="360" w:lineRule="auto"/>
        <w:jc w:val="both"/>
        <w:rPr>
          <w:rFonts w:ascii="Arial" w:hAnsi="Arial" w:cs="Arial"/>
          <w:b/>
          <w:sz w:val="24"/>
          <w:szCs w:val="24"/>
        </w:rPr>
      </w:pPr>
    </w:p>
    <w:p w:rsidR="001A545D" w:rsidRDefault="001A545D" w:rsidP="00946BF8">
      <w:pPr>
        <w:pStyle w:val="Sinespaciado"/>
        <w:spacing w:line="360" w:lineRule="auto"/>
        <w:jc w:val="both"/>
        <w:rPr>
          <w:rFonts w:ascii="Arial" w:hAnsi="Arial" w:cs="Arial"/>
          <w:b/>
          <w:sz w:val="24"/>
          <w:szCs w:val="24"/>
        </w:rPr>
      </w:pPr>
    </w:p>
    <w:p w:rsidR="001A545D" w:rsidRDefault="001A545D" w:rsidP="00946BF8">
      <w:pPr>
        <w:pStyle w:val="Sinespaciado"/>
        <w:spacing w:line="360" w:lineRule="auto"/>
        <w:jc w:val="both"/>
        <w:rPr>
          <w:rFonts w:ascii="Arial" w:hAnsi="Arial" w:cs="Arial"/>
          <w:b/>
          <w:sz w:val="24"/>
          <w:szCs w:val="24"/>
        </w:rPr>
      </w:pPr>
    </w:p>
    <w:p w:rsidR="009231A0" w:rsidRDefault="009231A0" w:rsidP="00946BF8">
      <w:pPr>
        <w:pStyle w:val="Sinespaciado"/>
        <w:spacing w:line="360" w:lineRule="auto"/>
        <w:jc w:val="both"/>
        <w:rPr>
          <w:rFonts w:ascii="Arial" w:hAnsi="Arial" w:cs="Arial"/>
          <w:b/>
          <w:sz w:val="24"/>
          <w:szCs w:val="24"/>
        </w:rPr>
      </w:pPr>
    </w:p>
    <w:p w:rsidR="009231A0" w:rsidRDefault="009231A0" w:rsidP="00946BF8">
      <w:pPr>
        <w:pStyle w:val="Sinespaciado"/>
        <w:spacing w:line="360" w:lineRule="auto"/>
        <w:jc w:val="both"/>
        <w:rPr>
          <w:rFonts w:ascii="Arial" w:hAnsi="Arial" w:cs="Arial"/>
          <w:b/>
          <w:sz w:val="24"/>
          <w:szCs w:val="24"/>
        </w:rPr>
      </w:pPr>
    </w:p>
    <w:p w:rsidR="001A545D" w:rsidRDefault="001A545D" w:rsidP="00946BF8">
      <w:pPr>
        <w:pStyle w:val="Sinespaciado"/>
        <w:spacing w:line="360" w:lineRule="auto"/>
        <w:jc w:val="both"/>
        <w:rPr>
          <w:rFonts w:ascii="Arial" w:hAnsi="Arial" w:cs="Arial"/>
          <w:b/>
          <w:sz w:val="24"/>
          <w:szCs w:val="24"/>
        </w:rPr>
      </w:pPr>
    </w:p>
    <w:p w:rsidR="005B594A" w:rsidRPr="009231A0" w:rsidRDefault="005B594A" w:rsidP="00946BF8">
      <w:pPr>
        <w:pStyle w:val="Sinespaciado"/>
        <w:spacing w:line="360" w:lineRule="auto"/>
        <w:ind w:left="142"/>
        <w:jc w:val="both"/>
        <w:rPr>
          <w:rFonts w:ascii="Arial" w:hAnsi="Arial" w:cs="Arial"/>
          <w:sz w:val="24"/>
          <w:szCs w:val="24"/>
        </w:rPr>
      </w:pPr>
    </w:p>
    <w:p w:rsidR="00355B7E" w:rsidRPr="00EC48AA" w:rsidRDefault="00355B7E" w:rsidP="00946BF8">
      <w:pPr>
        <w:pStyle w:val="Sinespaciado"/>
        <w:numPr>
          <w:ilvl w:val="2"/>
          <w:numId w:val="1"/>
        </w:numPr>
        <w:spacing w:line="360" w:lineRule="auto"/>
        <w:jc w:val="both"/>
        <w:outlineLvl w:val="2"/>
        <w:rPr>
          <w:rFonts w:ascii="Arial" w:hAnsi="Arial" w:cs="Arial"/>
          <w:b/>
          <w:sz w:val="24"/>
          <w:szCs w:val="24"/>
        </w:rPr>
      </w:pPr>
      <w:bookmarkStart w:id="17" w:name="_Toc282169160"/>
      <w:r w:rsidRPr="00EC48AA">
        <w:rPr>
          <w:rFonts w:ascii="Arial" w:hAnsi="Arial" w:cs="Arial"/>
          <w:b/>
          <w:sz w:val="24"/>
          <w:szCs w:val="24"/>
        </w:rPr>
        <w:lastRenderedPageBreak/>
        <w:t>Descripción y Funciones del Personal</w:t>
      </w:r>
      <w:bookmarkEnd w:id="17"/>
    </w:p>
    <w:p w:rsidR="00D77DA8" w:rsidRPr="00D77DA8" w:rsidRDefault="00A80646" w:rsidP="00946BF8">
      <w:pPr>
        <w:spacing w:line="360" w:lineRule="auto"/>
        <w:jc w:val="center"/>
        <w:rPr>
          <w:rFonts w:ascii="Arial" w:hAnsi="Arial" w:cs="Arial"/>
          <w:b/>
          <w:sz w:val="24"/>
          <w:szCs w:val="24"/>
        </w:rPr>
      </w:pPr>
      <w:bookmarkStart w:id="18" w:name="_Toc282169239"/>
      <w:r w:rsidRPr="00D77DA8">
        <w:rPr>
          <w:rFonts w:ascii="Arial" w:hAnsi="Arial" w:cs="Arial"/>
          <w:b/>
          <w:sz w:val="24"/>
          <w:szCs w:val="24"/>
        </w:rPr>
        <w:t xml:space="preserve">Tabla </w:t>
      </w:r>
      <w:r w:rsidR="0045434D" w:rsidRPr="00D77DA8">
        <w:rPr>
          <w:rFonts w:ascii="Arial" w:hAnsi="Arial" w:cs="Arial"/>
          <w:b/>
          <w:sz w:val="24"/>
          <w:szCs w:val="24"/>
        </w:rPr>
        <w:fldChar w:fldCharType="begin"/>
      </w:r>
      <w:r w:rsidRPr="00D77DA8">
        <w:rPr>
          <w:rFonts w:ascii="Arial" w:hAnsi="Arial" w:cs="Arial"/>
          <w:b/>
          <w:sz w:val="24"/>
          <w:szCs w:val="24"/>
        </w:rPr>
        <w:instrText xml:space="preserve"> SEQ Tabla \* ARABIC </w:instrText>
      </w:r>
      <w:r w:rsidR="0045434D" w:rsidRPr="00D77DA8">
        <w:rPr>
          <w:rFonts w:ascii="Arial" w:hAnsi="Arial" w:cs="Arial"/>
          <w:b/>
          <w:sz w:val="24"/>
          <w:szCs w:val="24"/>
        </w:rPr>
        <w:fldChar w:fldCharType="separate"/>
      </w:r>
      <w:r w:rsidR="00213F56">
        <w:rPr>
          <w:rFonts w:ascii="Arial" w:hAnsi="Arial" w:cs="Arial"/>
          <w:b/>
          <w:noProof/>
          <w:sz w:val="24"/>
          <w:szCs w:val="24"/>
        </w:rPr>
        <w:t>1</w:t>
      </w:r>
      <w:r w:rsidR="0045434D" w:rsidRPr="00D77DA8">
        <w:rPr>
          <w:rFonts w:ascii="Arial" w:hAnsi="Arial" w:cs="Arial"/>
          <w:b/>
          <w:sz w:val="24"/>
          <w:szCs w:val="24"/>
        </w:rPr>
        <w:fldChar w:fldCharType="end"/>
      </w:r>
      <w:r w:rsidR="00D77DA8" w:rsidRPr="00D77DA8">
        <w:rPr>
          <w:rFonts w:ascii="Arial" w:hAnsi="Arial" w:cs="Arial"/>
          <w:b/>
          <w:sz w:val="24"/>
          <w:szCs w:val="24"/>
        </w:rPr>
        <w:t>: Detalle del Personal</w:t>
      </w:r>
      <w:bookmarkEnd w:id="18"/>
    </w:p>
    <w:p w:rsidR="00791F9E" w:rsidRDefault="00791F9E" w:rsidP="00946BF8">
      <w:pPr>
        <w:pStyle w:val="Epgrafe"/>
        <w:spacing w:line="360" w:lineRule="auto"/>
        <w:jc w:val="center"/>
        <w:rPr>
          <w:rFonts w:ascii="Arial" w:hAnsi="Arial" w:cs="Arial"/>
          <w:color w:val="auto"/>
          <w:sz w:val="24"/>
          <w:szCs w:val="24"/>
        </w:rPr>
      </w:pPr>
    </w:p>
    <w:p w:rsidR="005B594A" w:rsidRPr="005B594A" w:rsidRDefault="005B594A" w:rsidP="00946BF8">
      <w:pPr>
        <w:spacing w:line="360" w:lineRule="auto"/>
      </w:pPr>
    </w:p>
    <w:tbl>
      <w:tblPr>
        <w:tblW w:w="0" w:type="auto"/>
        <w:tblBorders>
          <w:top w:val="single" w:sz="8" w:space="0" w:color="404040"/>
          <w:left w:val="single" w:sz="8" w:space="0" w:color="404040"/>
          <w:bottom w:val="single" w:sz="8" w:space="0" w:color="404040"/>
          <w:right w:val="single" w:sz="8" w:space="0" w:color="404040"/>
          <w:insideH w:val="single" w:sz="8" w:space="0" w:color="404040"/>
        </w:tblBorders>
        <w:tblLook w:val="04A0"/>
      </w:tblPr>
      <w:tblGrid>
        <w:gridCol w:w="4363"/>
        <w:gridCol w:w="4124"/>
      </w:tblGrid>
      <w:tr w:rsidR="00791F9E" w:rsidRPr="001B35F2" w:rsidTr="00CF3218">
        <w:tc>
          <w:tcPr>
            <w:tcW w:w="4363" w:type="dxa"/>
            <w:tcBorders>
              <w:top w:val="single" w:sz="8" w:space="0" w:color="404040"/>
              <w:left w:val="single" w:sz="8" w:space="0" w:color="404040"/>
              <w:bottom w:val="single" w:sz="8" w:space="0" w:color="404040"/>
              <w:right w:val="nil"/>
            </w:tcBorders>
            <w:shd w:val="clear" w:color="auto" w:fill="000000"/>
          </w:tcPr>
          <w:p w:rsidR="00791F9E" w:rsidRPr="00CF3218" w:rsidRDefault="00EE0791" w:rsidP="00946BF8">
            <w:pPr>
              <w:spacing w:line="360" w:lineRule="auto"/>
              <w:jc w:val="center"/>
              <w:rPr>
                <w:rFonts w:ascii="Arial" w:hAnsi="Arial" w:cs="Arial"/>
                <w:b/>
                <w:bCs/>
                <w:color w:val="FFFFFF"/>
                <w:sz w:val="24"/>
                <w:szCs w:val="24"/>
              </w:rPr>
            </w:pPr>
            <w:r>
              <w:rPr>
                <w:rFonts w:ascii="Arial" w:hAnsi="Arial" w:cs="Arial"/>
                <w:b/>
                <w:bCs/>
                <w:color w:val="FFFFFF"/>
                <w:sz w:val="24"/>
                <w:szCs w:val="24"/>
              </w:rPr>
              <w:t>Cargos</w:t>
            </w:r>
            <w:r w:rsidR="00791F9E" w:rsidRPr="00CF3218">
              <w:rPr>
                <w:rFonts w:ascii="Arial" w:hAnsi="Arial" w:cs="Arial"/>
                <w:b/>
                <w:bCs/>
                <w:color w:val="FFFFFF"/>
                <w:sz w:val="24"/>
                <w:szCs w:val="24"/>
              </w:rPr>
              <w:t xml:space="preserve"> de Trabajo</w:t>
            </w:r>
          </w:p>
        </w:tc>
        <w:tc>
          <w:tcPr>
            <w:tcW w:w="4124" w:type="dxa"/>
            <w:tcBorders>
              <w:top w:val="single" w:sz="8" w:space="0" w:color="404040"/>
              <w:left w:val="nil"/>
              <w:bottom w:val="single" w:sz="8" w:space="0" w:color="404040"/>
              <w:right w:val="single" w:sz="8" w:space="0" w:color="404040"/>
            </w:tcBorders>
            <w:shd w:val="clear" w:color="auto" w:fill="000000"/>
          </w:tcPr>
          <w:p w:rsidR="00791F9E" w:rsidRPr="00CF3218" w:rsidRDefault="00791F9E" w:rsidP="00946BF8">
            <w:pPr>
              <w:spacing w:line="360" w:lineRule="auto"/>
              <w:jc w:val="center"/>
              <w:rPr>
                <w:rFonts w:ascii="Arial" w:hAnsi="Arial" w:cs="Arial"/>
                <w:b/>
                <w:bCs/>
                <w:color w:val="FFFFFF"/>
                <w:sz w:val="24"/>
                <w:szCs w:val="24"/>
              </w:rPr>
            </w:pPr>
            <w:r w:rsidRPr="00CF3218">
              <w:rPr>
                <w:rFonts w:ascii="Arial" w:hAnsi="Arial" w:cs="Arial"/>
                <w:b/>
                <w:bCs/>
                <w:color w:val="FFFFFF"/>
                <w:sz w:val="24"/>
                <w:szCs w:val="24"/>
              </w:rPr>
              <w:t># de personas</w:t>
            </w:r>
          </w:p>
        </w:tc>
      </w:tr>
      <w:tr w:rsidR="00791F9E" w:rsidRPr="001B35F2" w:rsidTr="00CF3218">
        <w:tc>
          <w:tcPr>
            <w:tcW w:w="4363" w:type="dxa"/>
            <w:tcBorders>
              <w:right w:val="nil"/>
            </w:tcBorders>
            <w:shd w:val="clear" w:color="auto" w:fill="C0C0C0"/>
          </w:tcPr>
          <w:p w:rsidR="00791F9E" w:rsidRPr="00CF3218" w:rsidRDefault="00791F9E" w:rsidP="00946BF8">
            <w:pPr>
              <w:spacing w:line="360" w:lineRule="auto"/>
              <w:jc w:val="center"/>
              <w:rPr>
                <w:rFonts w:ascii="Arial" w:hAnsi="Arial" w:cs="Arial"/>
                <w:b/>
                <w:bCs/>
                <w:color w:val="000000"/>
                <w:sz w:val="24"/>
                <w:szCs w:val="24"/>
              </w:rPr>
            </w:pPr>
            <w:r w:rsidRPr="00CF3218">
              <w:rPr>
                <w:rFonts w:ascii="Arial" w:hAnsi="Arial" w:cs="Arial"/>
                <w:b/>
                <w:bCs/>
                <w:color w:val="000000"/>
                <w:sz w:val="24"/>
                <w:szCs w:val="24"/>
              </w:rPr>
              <w:t>Director General</w:t>
            </w:r>
          </w:p>
        </w:tc>
        <w:tc>
          <w:tcPr>
            <w:tcW w:w="4124" w:type="dxa"/>
            <w:tcBorders>
              <w:left w:val="nil"/>
            </w:tcBorders>
            <w:shd w:val="clear" w:color="auto" w:fill="C0C0C0"/>
          </w:tcPr>
          <w:p w:rsidR="00791F9E" w:rsidRPr="00CF3218" w:rsidRDefault="00791F9E" w:rsidP="00946BF8">
            <w:pPr>
              <w:spacing w:line="360" w:lineRule="auto"/>
              <w:jc w:val="center"/>
              <w:rPr>
                <w:rFonts w:ascii="Arial" w:hAnsi="Arial" w:cs="Arial"/>
                <w:color w:val="000000"/>
                <w:sz w:val="24"/>
                <w:szCs w:val="24"/>
              </w:rPr>
            </w:pPr>
            <w:r w:rsidRPr="00CF3218">
              <w:rPr>
                <w:rFonts w:ascii="Arial" w:hAnsi="Arial" w:cs="Arial"/>
                <w:color w:val="000000"/>
                <w:sz w:val="24"/>
                <w:szCs w:val="24"/>
              </w:rPr>
              <w:t>1</w:t>
            </w:r>
          </w:p>
        </w:tc>
      </w:tr>
      <w:tr w:rsidR="00791F9E" w:rsidRPr="001B35F2" w:rsidTr="00CF3218">
        <w:tc>
          <w:tcPr>
            <w:tcW w:w="4363" w:type="dxa"/>
            <w:tcBorders>
              <w:right w:val="nil"/>
            </w:tcBorders>
          </w:tcPr>
          <w:p w:rsidR="00791F9E" w:rsidRPr="00CF3218" w:rsidRDefault="00791F9E" w:rsidP="00946BF8">
            <w:pPr>
              <w:spacing w:line="360" w:lineRule="auto"/>
              <w:jc w:val="center"/>
              <w:rPr>
                <w:rFonts w:ascii="Arial" w:hAnsi="Arial" w:cs="Arial"/>
                <w:b/>
                <w:bCs/>
                <w:color w:val="000000"/>
                <w:sz w:val="24"/>
                <w:szCs w:val="24"/>
              </w:rPr>
            </w:pPr>
            <w:r w:rsidRPr="00CF3218">
              <w:rPr>
                <w:rFonts w:ascii="Arial" w:hAnsi="Arial" w:cs="Arial"/>
                <w:b/>
                <w:bCs/>
                <w:color w:val="000000"/>
                <w:sz w:val="24"/>
                <w:szCs w:val="24"/>
              </w:rPr>
              <w:t>Asistente</w:t>
            </w:r>
          </w:p>
        </w:tc>
        <w:tc>
          <w:tcPr>
            <w:tcW w:w="4124" w:type="dxa"/>
            <w:tcBorders>
              <w:left w:val="nil"/>
            </w:tcBorders>
          </w:tcPr>
          <w:p w:rsidR="00791F9E" w:rsidRPr="00CF3218" w:rsidRDefault="00791F9E" w:rsidP="00946BF8">
            <w:pPr>
              <w:spacing w:line="360" w:lineRule="auto"/>
              <w:jc w:val="center"/>
              <w:rPr>
                <w:rFonts w:ascii="Arial" w:hAnsi="Arial" w:cs="Arial"/>
                <w:color w:val="000000"/>
                <w:sz w:val="24"/>
                <w:szCs w:val="24"/>
              </w:rPr>
            </w:pPr>
            <w:r w:rsidRPr="00CF3218">
              <w:rPr>
                <w:rFonts w:ascii="Arial" w:hAnsi="Arial" w:cs="Arial"/>
                <w:color w:val="000000"/>
                <w:sz w:val="24"/>
                <w:szCs w:val="24"/>
              </w:rPr>
              <w:t>1</w:t>
            </w:r>
          </w:p>
        </w:tc>
      </w:tr>
      <w:tr w:rsidR="00791F9E" w:rsidRPr="001B35F2" w:rsidTr="00CF3218">
        <w:tc>
          <w:tcPr>
            <w:tcW w:w="4363" w:type="dxa"/>
            <w:tcBorders>
              <w:right w:val="nil"/>
            </w:tcBorders>
            <w:shd w:val="clear" w:color="auto" w:fill="C0C0C0"/>
          </w:tcPr>
          <w:p w:rsidR="00791F9E" w:rsidRPr="00CF3218" w:rsidRDefault="00791F9E" w:rsidP="00946BF8">
            <w:pPr>
              <w:spacing w:line="360" w:lineRule="auto"/>
              <w:jc w:val="center"/>
              <w:rPr>
                <w:rFonts w:ascii="Arial" w:hAnsi="Arial" w:cs="Arial"/>
                <w:b/>
                <w:bCs/>
                <w:color w:val="000000"/>
                <w:sz w:val="24"/>
                <w:szCs w:val="24"/>
              </w:rPr>
            </w:pPr>
            <w:r w:rsidRPr="00CF3218">
              <w:rPr>
                <w:rFonts w:ascii="Arial" w:hAnsi="Arial" w:cs="Arial"/>
                <w:b/>
                <w:bCs/>
                <w:color w:val="000000"/>
                <w:sz w:val="24"/>
                <w:szCs w:val="24"/>
              </w:rPr>
              <w:t>Recepcionista</w:t>
            </w:r>
          </w:p>
        </w:tc>
        <w:tc>
          <w:tcPr>
            <w:tcW w:w="4124" w:type="dxa"/>
            <w:tcBorders>
              <w:left w:val="nil"/>
            </w:tcBorders>
            <w:shd w:val="clear" w:color="auto" w:fill="C0C0C0"/>
          </w:tcPr>
          <w:p w:rsidR="00791F9E" w:rsidRPr="00CF3218" w:rsidRDefault="00791F9E" w:rsidP="00946BF8">
            <w:pPr>
              <w:spacing w:line="360" w:lineRule="auto"/>
              <w:jc w:val="center"/>
              <w:rPr>
                <w:rFonts w:ascii="Arial" w:hAnsi="Arial" w:cs="Arial"/>
                <w:color w:val="000000"/>
                <w:sz w:val="24"/>
                <w:szCs w:val="24"/>
              </w:rPr>
            </w:pPr>
            <w:r w:rsidRPr="00CF3218">
              <w:rPr>
                <w:rFonts w:ascii="Arial" w:hAnsi="Arial" w:cs="Arial"/>
                <w:color w:val="000000"/>
                <w:sz w:val="24"/>
                <w:szCs w:val="24"/>
              </w:rPr>
              <w:t>1</w:t>
            </w:r>
          </w:p>
        </w:tc>
      </w:tr>
      <w:tr w:rsidR="00791F9E" w:rsidRPr="001B35F2" w:rsidTr="00CF3218">
        <w:tc>
          <w:tcPr>
            <w:tcW w:w="4363" w:type="dxa"/>
            <w:tcBorders>
              <w:right w:val="nil"/>
            </w:tcBorders>
          </w:tcPr>
          <w:p w:rsidR="00791F9E" w:rsidRPr="00CF3218" w:rsidRDefault="00EE0791" w:rsidP="00946BF8">
            <w:pPr>
              <w:spacing w:line="360" w:lineRule="auto"/>
              <w:jc w:val="center"/>
              <w:rPr>
                <w:rFonts w:ascii="Arial" w:hAnsi="Arial" w:cs="Arial"/>
                <w:b/>
                <w:bCs/>
                <w:color w:val="000000"/>
                <w:sz w:val="24"/>
                <w:szCs w:val="24"/>
              </w:rPr>
            </w:pPr>
            <w:r>
              <w:rPr>
                <w:rFonts w:ascii="Arial" w:hAnsi="Arial" w:cs="Arial"/>
                <w:b/>
                <w:bCs/>
                <w:color w:val="000000"/>
                <w:sz w:val="24"/>
                <w:szCs w:val="24"/>
              </w:rPr>
              <w:t xml:space="preserve">Encargado </w:t>
            </w:r>
            <w:r w:rsidR="00791F9E" w:rsidRPr="00CF3218">
              <w:rPr>
                <w:rFonts w:ascii="Arial" w:hAnsi="Arial" w:cs="Arial"/>
                <w:b/>
                <w:bCs/>
                <w:color w:val="000000"/>
                <w:sz w:val="24"/>
                <w:szCs w:val="24"/>
              </w:rPr>
              <w:t>Mantenimiento</w:t>
            </w:r>
          </w:p>
        </w:tc>
        <w:tc>
          <w:tcPr>
            <w:tcW w:w="4124" w:type="dxa"/>
            <w:tcBorders>
              <w:left w:val="nil"/>
            </w:tcBorders>
          </w:tcPr>
          <w:p w:rsidR="00791F9E" w:rsidRPr="00CF3218" w:rsidRDefault="005B594A" w:rsidP="00946BF8">
            <w:pPr>
              <w:spacing w:line="360" w:lineRule="auto"/>
              <w:jc w:val="center"/>
              <w:rPr>
                <w:rFonts w:ascii="Arial" w:hAnsi="Arial" w:cs="Arial"/>
                <w:color w:val="000000"/>
                <w:sz w:val="24"/>
                <w:szCs w:val="24"/>
              </w:rPr>
            </w:pPr>
            <w:r>
              <w:rPr>
                <w:rFonts w:ascii="Arial" w:hAnsi="Arial" w:cs="Arial"/>
                <w:color w:val="000000"/>
                <w:sz w:val="24"/>
                <w:szCs w:val="24"/>
              </w:rPr>
              <w:t>5</w:t>
            </w:r>
          </w:p>
        </w:tc>
      </w:tr>
      <w:tr w:rsidR="00791F9E" w:rsidRPr="001B35F2" w:rsidTr="00CF3218">
        <w:tc>
          <w:tcPr>
            <w:tcW w:w="4363" w:type="dxa"/>
            <w:tcBorders>
              <w:right w:val="nil"/>
            </w:tcBorders>
            <w:shd w:val="clear" w:color="auto" w:fill="C0C0C0"/>
          </w:tcPr>
          <w:p w:rsidR="00791F9E" w:rsidRPr="00CF3218" w:rsidRDefault="00EE0791" w:rsidP="00946BF8">
            <w:pPr>
              <w:spacing w:line="360" w:lineRule="auto"/>
              <w:jc w:val="center"/>
              <w:rPr>
                <w:rFonts w:ascii="Arial" w:hAnsi="Arial" w:cs="Arial"/>
                <w:b/>
                <w:bCs/>
                <w:color w:val="000000"/>
                <w:sz w:val="24"/>
                <w:szCs w:val="24"/>
              </w:rPr>
            </w:pPr>
            <w:r>
              <w:rPr>
                <w:rFonts w:ascii="Arial" w:hAnsi="Arial" w:cs="Arial"/>
                <w:b/>
                <w:bCs/>
                <w:color w:val="000000"/>
                <w:sz w:val="24"/>
                <w:szCs w:val="24"/>
              </w:rPr>
              <w:t xml:space="preserve">Encargado </w:t>
            </w:r>
            <w:r w:rsidR="00791F9E" w:rsidRPr="00CF3218">
              <w:rPr>
                <w:rFonts w:ascii="Arial" w:hAnsi="Arial" w:cs="Arial"/>
                <w:b/>
                <w:bCs/>
                <w:color w:val="000000"/>
                <w:sz w:val="24"/>
                <w:szCs w:val="24"/>
              </w:rPr>
              <w:t>Lavandería</w:t>
            </w:r>
          </w:p>
        </w:tc>
        <w:tc>
          <w:tcPr>
            <w:tcW w:w="4124" w:type="dxa"/>
            <w:tcBorders>
              <w:left w:val="nil"/>
            </w:tcBorders>
            <w:shd w:val="clear" w:color="auto" w:fill="C0C0C0"/>
          </w:tcPr>
          <w:p w:rsidR="00791F9E" w:rsidRPr="00CF3218" w:rsidRDefault="005B594A" w:rsidP="00946BF8">
            <w:pPr>
              <w:spacing w:line="360" w:lineRule="auto"/>
              <w:jc w:val="center"/>
              <w:rPr>
                <w:rFonts w:ascii="Arial" w:hAnsi="Arial" w:cs="Arial"/>
                <w:color w:val="000000"/>
                <w:sz w:val="24"/>
                <w:szCs w:val="24"/>
              </w:rPr>
            </w:pPr>
            <w:r>
              <w:rPr>
                <w:rFonts w:ascii="Arial" w:hAnsi="Arial" w:cs="Arial"/>
                <w:color w:val="000000"/>
                <w:sz w:val="24"/>
                <w:szCs w:val="24"/>
              </w:rPr>
              <w:t>3</w:t>
            </w:r>
          </w:p>
        </w:tc>
      </w:tr>
      <w:tr w:rsidR="00791F9E" w:rsidRPr="001B35F2" w:rsidTr="00CF3218">
        <w:tc>
          <w:tcPr>
            <w:tcW w:w="4363" w:type="dxa"/>
            <w:tcBorders>
              <w:right w:val="nil"/>
            </w:tcBorders>
          </w:tcPr>
          <w:p w:rsidR="00791F9E" w:rsidRPr="00CF3218" w:rsidRDefault="00EE0791" w:rsidP="00946BF8">
            <w:pPr>
              <w:spacing w:line="360" w:lineRule="auto"/>
              <w:jc w:val="center"/>
              <w:rPr>
                <w:rFonts w:ascii="Arial" w:hAnsi="Arial" w:cs="Arial"/>
                <w:b/>
                <w:bCs/>
                <w:color w:val="000000"/>
                <w:sz w:val="24"/>
                <w:szCs w:val="24"/>
              </w:rPr>
            </w:pPr>
            <w:r>
              <w:rPr>
                <w:rFonts w:ascii="Arial" w:hAnsi="Arial" w:cs="Arial"/>
                <w:b/>
                <w:bCs/>
                <w:color w:val="000000"/>
                <w:sz w:val="24"/>
                <w:szCs w:val="24"/>
              </w:rPr>
              <w:t xml:space="preserve">Encargado </w:t>
            </w:r>
            <w:r w:rsidR="00791F9E" w:rsidRPr="00CF3218">
              <w:rPr>
                <w:rFonts w:ascii="Arial" w:hAnsi="Arial" w:cs="Arial"/>
                <w:b/>
                <w:bCs/>
                <w:color w:val="000000"/>
                <w:sz w:val="24"/>
                <w:szCs w:val="24"/>
              </w:rPr>
              <w:t>Entretenimiento</w:t>
            </w:r>
          </w:p>
        </w:tc>
        <w:tc>
          <w:tcPr>
            <w:tcW w:w="4124" w:type="dxa"/>
            <w:tcBorders>
              <w:left w:val="nil"/>
            </w:tcBorders>
          </w:tcPr>
          <w:p w:rsidR="00791F9E" w:rsidRPr="00CF3218" w:rsidRDefault="00C869B6" w:rsidP="00946BF8">
            <w:pPr>
              <w:spacing w:line="360" w:lineRule="auto"/>
              <w:jc w:val="center"/>
              <w:rPr>
                <w:rFonts w:ascii="Arial" w:hAnsi="Arial" w:cs="Arial"/>
                <w:color w:val="000000"/>
                <w:sz w:val="24"/>
                <w:szCs w:val="24"/>
              </w:rPr>
            </w:pPr>
            <w:r w:rsidRPr="00CF3218">
              <w:rPr>
                <w:rFonts w:ascii="Arial" w:hAnsi="Arial" w:cs="Arial"/>
                <w:color w:val="000000"/>
                <w:sz w:val="24"/>
                <w:szCs w:val="24"/>
              </w:rPr>
              <w:t>2</w:t>
            </w:r>
          </w:p>
        </w:tc>
      </w:tr>
      <w:tr w:rsidR="006A18F5" w:rsidRPr="001B35F2" w:rsidTr="00CF3218">
        <w:tc>
          <w:tcPr>
            <w:tcW w:w="4363" w:type="dxa"/>
            <w:tcBorders>
              <w:right w:val="nil"/>
            </w:tcBorders>
            <w:shd w:val="clear" w:color="auto" w:fill="C0C0C0"/>
          </w:tcPr>
          <w:p w:rsidR="006A18F5" w:rsidRPr="00CF3218" w:rsidRDefault="006A18F5" w:rsidP="00946BF8">
            <w:pPr>
              <w:spacing w:line="360" w:lineRule="auto"/>
              <w:jc w:val="center"/>
              <w:rPr>
                <w:rFonts w:ascii="Arial" w:hAnsi="Arial" w:cs="Arial"/>
                <w:b/>
                <w:bCs/>
                <w:color w:val="000000"/>
                <w:sz w:val="24"/>
                <w:szCs w:val="24"/>
              </w:rPr>
            </w:pPr>
            <w:r w:rsidRPr="00CF3218">
              <w:rPr>
                <w:rFonts w:ascii="Arial" w:hAnsi="Arial" w:cs="Arial"/>
                <w:b/>
                <w:bCs/>
                <w:color w:val="000000"/>
                <w:sz w:val="24"/>
                <w:szCs w:val="24"/>
              </w:rPr>
              <w:t>Consejeros</w:t>
            </w:r>
          </w:p>
        </w:tc>
        <w:tc>
          <w:tcPr>
            <w:tcW w:w="4124" w:type="dxa"/>
            <w:tcBorders>
              <w:left w:val="nil"/>
            </w:tcBorders>
            <w:shd w:val="clear" w:color="auto" w:fill="C0C0C0"/>
          </w:tcPr>
          <w:p w:rsidR="006A18F5" w:rsidRPr="00CF3218" w:rsidRDefault="006A18F5" w:rsidP="00946BF8">
            <w:pPr>
              <w:tabs>
                <w:tab w:val="center" w:pos="1952"/>
              </w:tabs>
              <w:spacing w:line="360" w:lineRule="auto"/>
              <w:jc w:val="center"/>
              <w:rPr>
                <w:rFonts w:ascii="Arial" w:hAnsi="Arial" w:cs="Arial"/>
                <w:color w:val="000000"/>
                <w:sz w:val="24"/>
                <w:szCs w:val="24"/>
              </w:rPr>
            </w:pPr>
            <w:r w:rsidRPr="00CF3218">
              <w:rPr>
                <w:rFonts w:ascii="Arial" w:hAnsi="Arial" w:cs="Arial"/>
                <w:color w:val="000000"/>
                <w:sz w:val="24"/>
                <w:szCs w:val="24"/>
              </w:rPr>
              <w:t>8</w:t>
            </w:r>
          </w:p>
        </w:tc>
      </w:tr>
      <w:tr w:rsidR="006A18F5" w:rsidRPr="001B35F2" w:rsidTr="00CF3218">
        <w:tc>
          <w:tcPr>
            <w:tcW w:w="4363" w:type="dxa"/>
            <w:tcBorders>
              <w:right w:val="nil"/>
            </w:tcBorders>
          </w:tcPr>
          <w:p w:rsidR="006A18F5" w:rsidRPr="00CF3218" w:rsidRDefault="00EE0791" w:rsidP="00946BF8">
            <w:pPr>
              <w:spacing w:line="360" w:lineRule="auto"/>
              <w:jc w:val="center"/>
              <w:rPr>
                <w:rFonts w:ascii="Arial" w:hAnsi="Arial" w:cs="Arial"/>
                <w:b/>
                <w:bCs/>
                <w:color w:val="000000"/>
                <w:sz w:val="24"/>
                <w:szCs w:val="24"/>
              </w:rPr>
            </w:pPr>
            <w:r>
              <w:rPr>
                <w:rFonts w:ascii="Arial" w:hAnsi="Arial" w:cs="Arial"/>
                <w:b/>
                <w:bCs/>
                <w:color w:val="000000"/>
                <w:sz w:val="24"/>
                <w:szCs w:val="24"/>
              </w:rPr>
              <w:t>Encargado Gimnasio</w:t>
            </w:r>
          </w:p>
        </w:tc>
        <w:tc>
          <w:tcPr>
            <w:tcW w:w="4124" w:type="dxa"/>
            <w:tcBorders>
              <w:left w:val="nil"/>
            </w:tcBorders>
          </w:tcPr>
          <w:p w:rsidR="006A18F5" w:rsidRPr="00CF3218" w:rsidRDefault="005B594A" w:rsidP="00946BF8">
            <w:pPr>
              <w:tabs>
                <w:tab w:val="center" w:pos="1952"/>
              </w:tabs>
              <w:spacing w:line="360" w:lineRule="auto"/>
              <w:jc w:val="center"/>
              <w:rPr>
                <w:rFonts w:ascii="Arial" w:hAnsi="Arial" w:cs="Arial"/>
                <w:color w:val="000000"/>
                <w:sz w:val="24"/>
                <w:szCs w:val="24"/>
              </w:rPr>
            </w:pPr>
            <w:r>
              <w:rPr>
                <w:rFonts w:ascii="Arial" w:hAnsi="Arial" w:cs="Arial"/>
                <w:color w:val="000000"/>
                <w:sz w:val="24"/>
                <w:szCs w:val="24"/>
              </w:rPr>
              <w:t>2</w:t>
            </w:r>
          </w:p>
        </w:tc>
      </w:tr>
      <w:tr w:rsidR="006A18F5" w:rsidRPr="001B35F2" w:rsidTr="00CF3218">
        <w:tc>
          <w:tcPr>
            <w:tcW w:w="4363" w:type="dxa"/>
            <w:tcBorders>
              <w:right w:val="nil"/>
            </w:tcBorders>
            <w:shd w:val="clear" w:color="auto" w:fill="C0C0C0"/>
          </w:tcPr>
          <w:p w:rsidR="006A18F5" w:rsidRPr="00CF3218" w:rsidRDefault="00EE0791" w:rsidP="00946BF8">
            <w:pPr>
              <w:spacing w:line="360" w:lineRule="auto"/>
              <w:jc w:val="center"/>
              <w:rPr>
                <w:rFonts w:ascii="Arial" w:hAnsi="Arial" w:cs="Arial"/>
                <w:b/>
                <w:bCs/>
                <w:color w:val="000000"/>
                <w:sz w:val="24"/>
                <w:szCs w:val="24"/>
              </w:rPr>
            </w:pPr>
            <w:r>
              <w:rPr>
                <w:rFonts w:ascii="Arial" w:hAnsi="Arial" w:cs="Arial"/>
                <w:b/>
                <w:bCs/>
                <w:color w:val="000000"/>
                <w:sz w:val="24"/>
                <w:szCs w:val="24"/>
              </w:rPr>
              <w:t xml:space="preserve">Encargado </w:t>
            </w:r>
            <w:r w:rsidR="006A18F5" w:rsidRPr="00CF3218">
              <w:rPr>
                <w:rFonts w:ascii="Arial" w:hAnsi="Arial" w:cs="Arial"/>
                <w:b/>
                <w:bCs/>
                <w:color w:val="000000"/>
                <w:sz w:val="24"/>
                <w:szCs w:val="24"/>
              </w:rPr>
              <w:t>Seguridad</w:t>
            </w:r>
          </w:p>
        </w:tc>
        <w:tc>
          <w:tcPr>
            <w:tcW w:w="4124" w:type="dxa"/>
            <w:tcBorders>
              <w:left w:val="nil"/>
            </w:tcBorders>
            <w:shd w:val="clear" w:color="auto" w:fill="C0C0C0"/>
          </w:tcPr>
          <w:p w:rsidR="006A18F5" w:rsidRPr="00CF3218" w:rsidRDefault="005B594A" w:rsidP="00946BF8">
            <w:pPr>
              <w:tabs>
                <w:tab w:val="center" w:pos="1952"/>
              </w:tabs>
              <w:spacing w:line="360" w:lineRule="auto"/>
              <w:jc w:val="center"/>
              <w:rPr>
                <w:rFonts w:ascii="Arial" w:hAnsi="Arial" w:cs="Arial"/>
                <w:color w:val="000000"/>
                <w:sz w:val="24"/>
                <w:szCs w:val="24"/>
              </w:rPr>
            </w:pPr>
            <w:r>
              <w:rPr>
                <w:rFonts w:ascii="Arial" w:hAnsi="Arial" w:cs="Arial"/>
                <w:color w:val="000000"/>
                <w:sz w:val="24"/>
                <w:szCs w:val="24"/>
              </w:rPr>
              <w:t>6</w:t>
            </w:r>
          </w:p>
        </w:tc>
      </w:tr>
      <w:tr w:rsidR="006A18F5" w:rsidRPr="001B35F2" w:rsidTr="00CF3218">
        <w:tc>
          <w:tcPr>
            <w:tcW w:w="4363" w:type="dxa"/>
            <w:tcBorders>
              <w:right w:val="nil"/>
            </w:tcBorders>
          </w:tcPr>
          <w:p w:rsidR="006A18F5" w:rsidRPr="00CF3218" w:rsidRDefault="006A18F5" w:rsidP="00946BF8">
            <w:pPr>
              <w:spacing w:line="360" w:lineRule="auto"/>
              <w:ind w:left="2124"/>
              <w:jc w:val="center"/>
              <w:rPr>
                <w:rFonts w:ascii="Arial" w:hAnsi="Arial" w:cs="Arial"/>
                <w:b/>
                <w:bCs/>
                <w:color w:val="000000"/>
                <w:sz w:val="24"/>
                <w:szCs w:val="24"/>
              </w:rPr>
            </w:pPr>
            <w:r w:rsidRPr="00CF3218">
              <w:rPr>
                <w:rFonts w:ascii="Arial" w:hAnsi="Arial" w:cs="Arial"/>
                <w:b/>
                <w:bCs/>
                <w:color w:val="000000"/>
                <w:sz w:val="24"/>
                <w:szCs w:val="24"/>
              </w:rPr>
              <w:t>Total de Personas</w:t>
            </w:r>
          </w:p>
        </w:tc>
        <w:tc>
          <w:tcPr>
            <w:tcW w:w="4124" w:type="dxa"/>
            <w:tcBorders>
              <w:left w:val="nil"/>
            </w:tcBorders>
          </w:tcPr>
          <w:p w:rsidR="006A18F5" w:rsidRPr="00CF3218" w:rsidRDefault="00C869B6" w:rsidP="00946BF8">
            <w:pPr>
              <w:spacing w:line="360" w:lineRule="auto"/>
              <w:jc w:val="center"/>
              <w:rPr>
                <w:rFonts w:ascii="Arial" w:hAnsi="Arial" w:cs="Arial"/>
                <w:b/>
                <w:color w:val="000000"/>
                <w:sz w:val="24"/>
                <w:szCs w:val="24"/>
              </w:rPr>
            </w:pPr>
            <w:r w:rsidRPr="00CF3218">
              <w:rPr>
                <w:rFonts w:ascii="Arial" w:hAnsi="Arial" w:cs="Arial"/>
                <w:b/>
                <w:color w:val="000000"/>
                <w:sz w:val="24"/>
                <w:szCs w:val="24"/>
              </w:rPr>
              <w:t>2</w:t>
            </w:r>
            <w:r w:rsidR="005B594A">
              <w:rPr>
                <w:rFonts w:ascii="Arial" w:hAnsi="Arial" w:cs="Arial"/>
                <w:b/>
                <w:color w:val="000000"/>
                <w:sz w:val="24"/>
                <w:szCs w:val="24"/>
              </w:rPr>
              <w:t>9</w:t>
            </w:r>
          </w:p>
        </w:tc>
      </w:tr>
    </w:tbl>
    <w:p w:rsidR="00791F9E" w:rsidRPr="00EC48AA" w:rsidRDefault="00791F9E" w:rsidP="00946BF8">
      <w:pPr>
        <w:spacing w:line="360" w:lineRule="auto"/>
        <w:jc w:val="both"/>
        <w:rPr>
          <w:rFonts w:ascii="Arial" w:hAnsi="Arial" w:cs="Arial"/>
          <w:b/>
          <w:sz w:val="24"/>
          <w:szCs w:val="24"/>
        </w:rPr>
      </w:pPr>
    </w:p>
    <w:p w:rsidR="00791F9E" w:rsidRDefault="00791F9E" w:rsidP="00946BF8">
      <w:pPr>
        <w:spacing w:line="360" w:lineRule="auto"/>
        <w:jc w:val="both"/>
        <w:rPr>
          <w:rFonts w:ascii="Arial" w:hAnsi="Arial" w:cs="Arial"/>
          <w:b/>
          <w:sz w:val="24"/>
          <w:szCs w:val="24"/>
        </w:rPr>
      </w:pPr>
    </w:p>
    <w:p w:rsidR="005B594A" w:rsidRDefault="005B594A" w:rsidP="00946BF8">
      <w:pPr>
        <w:spacing w:line="360" w:lineRule="auto"/>
        <w:jc w:val="both"/>
        <w:rPr>
          <w:rFonts w:ascii="Arial" w:hAnsi="Arial" w:cs="Arial"/>
          <w:b/>
          <w:sz w:val="24"/>
          <w:szCs w:val="24"/>
        </w:rPr>
      </w:pPr>
    </w:p>
    <w:p w:rsidR="00180222" w:rsidRPr="00EC48AA" w:rsidRDefault="00180222" w:rsidP="00946BF8">
      <w:pPr>
        <w:spacing w:line="360" w:lineRule="auto"/>
        <w:jc w:val="both"/>
        <w:rPr>
          <w:rFonts w:ascii="Arial" w:hAnsi="Arial" w:cs="Arial"/>
          <w:b/>
          <w:sz w:val="24"/>
          <w:szCs w:val="24"/>
        </w:rPr>
      </w:pPr>
    </w:p>
    <w:p w:rsidR="006476BA" w:rsidRDefault="00791F9E" w:rsidP="00946BF8">
      <w:pPr>
        <w:spacing w:line="360" w:lineRule="auto"/>
        <w:jc w:val="both"/>
        <w:rPr>
          <w:rFonts w:ascii="Arial" w:hAnsi="Arial" w:cs="Arial"/>
          <w:b/>
          <w:sz w:val="24"/>
          <w:szCs w:val="24"/>
        </w:rPr>
      </w:pPr>
      <w:r w:rsidRPr="00EC48AA">
        <w:rPr>
          <w:rFonts w:ascii="Arial" w:hAnsi="Arial" w:cs="Arial"/>
          <w:b/>
          <w:sz w:val="24"/>
          <w:szCs w:val="24"/>
        </w:rPr>
        <w:lastRenderedPageBreak/>
        <w:t>Funciones</w:t>
      </w:r>
    </w:p>
    <w:p w:rsidR="006476BA" w:rsidRPr="00FF3AF4" w:rsidRDefault="006476BA" w:rsidP="00946BF8">
      <w:pPr>
        <w:spacing w:line="360" w:lineRule="auto"/>
        <w:jc w:val="both"/>
        <w:rPr>
          <w:rFonts w:ascii="Arial" w:hAnsi="Arial" w:cs="Arial"/>
          <w:b/>
          <w:sz w:val="24"/>
          <w:szCs w:val="24"/>
        </w:rPr>
      </w:pPr>
      <w:r w:rsidRPr="00FF3AF4">
        <w:rPr>
          <w:rFonts w:ascii="Arial" w:hAnsi="Arial" w:cs="Arial"/>
          <w:b/>
          <w:sz w:val="24"/>
          <w:szCs w:val="24"/>
        </w:rPr>
        <w:t>Junta de Accionistas</w:t>
      </w:r>
    </w:p>
    <w:p w:rsidR="00FF3AF4" w:rsidRDefault="00FF3AF4" w:rsidP="00946BF8">
      <w:pPr>
        <w:pStyle w:val="Default"/>
        <w:spacing w:line="360" w:lineRule="auto"/>
        <w:jc w:val="both"/>
        <w:rPr>
          <w:rFonts w:ascii="Arial" w:hAnsi="Arial" w:cs="Arial"/>
        </w:rPr>
      </w:pPr>
      <w:r w:rsidRPr="00FF3AF4">
        <w:rPr>
          <w:rFonts w:ascii="Arial" w:hAnsi="Arial" w:cs="Arial"/>
        </w:rPr>
        <w:t xml:space="preserve">La junta general de accionistas tiene que cumplir con las siguientes funciones: </w:t>
      </w:r>
    </w:p>
    <w:p w:rsidR="002D5427" w:rsidRPr="00953CAD" w:rsidRDefault="00953CAD" w:rsidP="00946BF8">
      <w:pPr>
        <w:pStyle w:val="Default"/>
        <w:numPr>
          <w:ilvl w:val="0"/>
          <w:numId w:val="72"/>
        </w:numPr>
        <w:spacing w:line="360" w:lineRule="auto"/>
        <w:jc w:val="both"/>
        <w:rPr>
          <w:rFonts w:ascii="Arial" w:hAnsi="Arial" w:cs="Arial"/>
        </w:rPr>
      </w:pPr>
      <w:r w:rsidRPr="00953CAD">
        <w:rPr>
          <w:rFonts w:ascii="Arial" w:hAnsi="Arial" w:cs="Arial"/>
          <w:lang w:val="es-ES"/>
        </w:rPr>
        <w:t>Deberán</w:t>
      </w:r>
      <w:r w:rsidR="002D5427" w:rsidRPr="00953CAD">
        <w:rPr>
          <w:rFonts w:ascii="Arial" w:hAnsi="Arial" w:cs="Arial"/>
          <w:lang w:val="es-ES"/>
        </w:rPr>
        <w:t xml:space="preserve"> tomar las decisiones de aceptar o rechazar estratégicas y financiamientos de la organización. En estos se incluye la entrada de nuevos socios, venta, compra, fusión y escisión de la organización, cambios estructurales, </w:t>
      </w:r>
      <w:r w:rsidRPr="00953CAD">
        <w:rPr>
          <w:rFonts w:ascii="Arial" w:hAnsi="Arial" w:cs="Arial"/>
          <w:lang w:val="es-ES"/>
        </w:rPr>
        <w:t>institución</w:t>
      </w:r>
      <w:r w:rsidR="002D5427" w:rsidRPr="00953CAD">
        <w:rPr>
          <w:rFonts w:ascii="Arial" w:hAnsi="Arial" w:cs="Arial"/>
          <w:lang w:val="es-ES"/>
        </w:rPr>
        <w:t xml:space="preserve"> o destitución de comisiones, presidentes y directivos, reinversiones, movimientos de los fondos, cambios en los estatutos de la sociedad y otras decisiones estratégicas, que por su importancia se reservan a este grupo y no son tomadas por el personal</w:t>
      </w:r>
    </w:p>
    <w:p w:rsidR="00FF3AF4" w:rsidRDefault="00FF3AF4" w:rsidP="00946BF8">
      <w:pPr>
        <w:pStyle w:val="Default"/>
        <w:numPr>
          <w:ilvl w:val="0"/>
          <w:numId w:val="71"/>
        </w:numPr>
        <w:spacing w:line="360" w:lineRule="auto"/>
        <w:jc w:val="both"/>
        <w:rPr>
          <w:rFonts w:ascii="Arial" w:hAnsi="Arial" w:cs="Arial"/>
        </w:rPr>
      </w:pPr>
      <w:r w:rsidRPr="00FF3AF4">
        <w:rPr>
          <w:rFonts w:ascii="Arial" w:hAnsi="Arial" w:cs="Arial"/>
        </w:rPr>
        <w:t xml:space="preserve">Designar </w:t>
      </w:r>
      <w:r w:rsidR="002D5427" w:rsidRPr="00FF3AF4">
        <w:rPr>
          <w:rFonts w:ascii="Arial" w:hAnsi="Arial" w:cs="Arial"/>
        </w:rPr>
        <w:t>a</w:t>
      </w:r>
      <w:r w:rsidR="002D5427">
        <w:rPr>
          <w:rFonts w:ascii="Arial" w:hAnsi="Arial" w:cs="Arial"/>
        </w:rPr>
        <w:t>l Presidente y Director General</w:t>
      </w:r>
      <w:r w:rsidRPr="00FF3AF4">
        <w:rPr>
          <w:rFonts w:ascii="Arial" w:hAnsi="Arial" w:cs="Arial"/>
        </w:rPr>
        <w:t xml:space="preserve"> y fijar sus retribuciones. </w:t>
      </w:r>
    </w:p>
    <w:p w:rsidR="00FF3AF4" w:rsidRDefault="00FF3AF4" w:rsidP="00946BF8">
      <w:pPr>
        <w:pStyle w:val="Default"/>
        <w:numPr>
          <w:ilvl w:val="0"/>
          <w:numId w:val="71"/>
        </w:numPr>
        <w:spacing w:line="360" w:lineRule="auto"/>
        <w:jc w:val="both"/>
        <w:rPr>
          <w:rFonts w:ascii="Arial" w:hAnsi="Arial" w:cs="Arial"/>
        </w:rPr>
      </w:pPr>
      <w:r w:rsidRPr="00FF3AF4">
        <w:rPr>
          <w:rFonts w:ascii="Arial" w:hAnsi="Arial" w:cs="Arial"/>
        </w:rPr>
        <w:t>Conocer y aprobar el balance general, que irá acompañado del estado de pérdidas y ganan</w:t>
      </w:r>
      <w:r w:rsidR="00EE0791">
        <w:rPr>
          <w:rFonts w:ascii="Arial" w:hAnsi="Arial" w:cs="Arial"/>
        </w:rPr>
        <w:t>cias y de los informes sobre el negocio</w:t>
      </w:r>
      <w:r w:rsidRPr="00FF3AF4">
        <w:rPr>
          <w:rFonts w:ascii="Arial" w:hAnsi="Arial" w:cs="Arial"/>
        </w:rPr>
        <w:t xml:space="preserve"> </w:t>
      </w:r>
      <w:r w:rsidR="002D5427">
        <w:rPr>
          <w:rFonts w:ascii="Arial" w:hAnsi="Arial" w:cs="Arial"/>
        </w:rPr>
        <w:t>y el manejo de la empresa</w:t>
      </w:r>
      <w:r w:rsidRPr="00FF3AF4">
        <w:rPr>
          <w:rFonts w:ascii="Arial" w:hAnsi="Arial" w:cs="Arial"/>
        </w:rPr>
        <w:t xml:space="preserve"> que </w:t>
      </w:r>
      <w:r w:rsidR="002D5427" w:rsidRPr="00FF3AF4">
        <w:rPr>
          <w:rFonts w:ascii="Arial" w:hAnsi="Arial" w:cs="Arial"/>
        </w:rPr>
        <w:t>se</w:t>
      </w:r>
      <w:r w:rsidR="002D5427">
        <w:rPr>
          <w:rFonts w:ascii="Arial" w:hAnsi="Arial" w:cs="Arial"/>
        </w:rPr>
        <w:t>rán presentados por el Director General</w:t>
      </w:r>
      <w:r w:rsidRPr="00FF3AF4">
        <w:rPr>
          <w:rFonts w:ascii="Arial" w:hAnsi="Arial" w:cs="Arial"/>
        </w:rPr>
        <w:t xml:space="preserve"> y los auditores externos en caso de existir. </w:t>
      </w:r>
    </w:p>
    <w:p w:rsidR="00FF3AF4" w:rsidRDefault="00FF3AF4" w:rsidP="00946BF8">
      <w:pPr>
        <w:pStyle w:val="Default"/>
        <w:numPr>
          <w:ilvl w:val="0"/>
          <w:numId w:val="71"/>
        </w:numPr>
        <w:spacing w:line="360" w:lineRule="auto"/>
        <w:jc w:val="both"/>
        <w:rPr>
          <w:rFonts w:ascii="Arial" w:hAnsi="Arial" w:cs="Arial"/>
        </w:rPr>
      </w:pPr>
      <w:r w:rsidRPr="00FF3AF4">
        <w:rPr>
          <w:rFonts w:ascii="Arial" w:hAnsi="Arial" w:cs="Arial"/>
        </w:rPr>
        <w:t>Determinar la forma de re</w:t>
      </w:r>
      <w:r w:rsidR="002D5427">
        <w:rPr>
          <w:rFonts w:ascii="Arial" w:hAnsi="Arial" w:cs="Arial"/>
        </w:rPr>
        <w:t>parto de las utilidades</w:t>
      </w:r>
      <w:r w:rsidRPr="00FF3AF4">
        <w:rPr>
          <w:rFonts w:ascii="Arial" w:hAnsi="Arial" w:cs="Arial"/>
        </w:rPr>
        <w:t>, tomando a consideración la propuesta realizada por el</w:t>
      </w:r>
      <w:r w:rsidR="002D5427">
        <w:rPr>
          <w:rFonts w:ascii="Arial" w:hAnsi="Arial" w:cs="Arial"/>
        </w:rPr>
        <w:t xml:space="preserve"> Director General</w:t>
      </w:r>
      <w:r w:rsidRPr="00FF3AF4">
        <w:rPr>
          <w:rFonts w:ascii="Arial" w:hAnsi="Arial" w:cs="Arial"/>
        </w:rPr>
        <w:t xml:space="preserve">. </w:t>
      </w:r>
    </w:p>
    <w:p w:rsidR="00FF3AF4" w:rsidRDefault="00FF3AF4" w:rsidP="00946BF8">
      <w:pPr>
        <w:pStyle w:val="Default"/>
        <w:numPr>
          <w:ilvl w:val="0"/>
          <w:numId w:val="71"/>
        </w:numPr>
        <w:spacing w:line="360" w:lineRule="auto"/>
        <w:jc w:val="both"/>
        <w:rPr>
          <w:rFonts w:ascii="Arial" w:hAnsi="Arial" w:cs="Arial"/>
        </w:rPr>
      </w:pPr>
      <w:r w:rsidRPr="00FF3AF4">
        <w:rPr>
          <w:rFonts w:ascii="Arial" w:hAnsi="Arial" w:cs="Arial"/>
        </w:rPr>
        <w:t xml:space="preserve">Determinar la amortización de acciones, siempre y cuando se cuente con utilidades líquidas disponibles para el pago de dividendos. </w:t>
      </w:r>
    </w:p>
    <w:p w:rsidR="00FF3AF4" w:rsidRDefault="00FF3AF4" w:rsidP="00946BF8">
      <w:pPr>
        <w:pStyle w:val="Default"/>
        <w:numPr>
          <w:ilvl w:val="0"/>
          <w:numId w:val="71"/>
        </w:numPr>
        <w:spacing w:line="360" w:lineRule="auto"/>
        <w:jc w:val="both"/>
        <w:rPr>
          <w:rFonts w:ascii="Arial" w:hAnsi="Arial" w:cs="Arial"/>
        </w:rPr>
      </w:pPr>
      <w:r w:rsidRPr="00FF3AF4">
        <w:rPr>
          <w:rFonts w:ascii="Arial" w:hAnsi="Arial" w:cs="Arial"/>
        </w:rPr>
        <w:t>Toma de decisiones en cuanto a prorroga</w:t>
      </w:r>
      <w:r w:rsidR="002D5427">
        <w:rPr>
          <w:rFonts w:ascii="Arial" w:hAnsi="Arial" w:cs="Arial"/>
        </w:rPr>
        <w:t>s de</w:t>
      </w:r>
      <w:r w:rsidRPr="00FF3AF4">
        <w:rPr>
          <w:rFonts w:ascii="Arial" w:hAnsi="Arial" w:cs="Arial"/>
        </w:rPr>
        <w:t xml:space="preserve"> contrato</w:t>
      </w:r>
      <w:r w:rsidR="002D5427">
        <w:rPr>
          <w:rFonts w:ascii="Arial" w:hAnsi="Arial" w:cs="Arial"/>
        </w:rPr>
        <w:t>s</w:t>
      </w:r>
      <w:r w:rsidRPr="00FF3AF4">
        <w:rPr>
          <w:rFonts w:ascii="Arial" w:hAnsi="Arial" w:cs="Arial"/>
        </w:rPr>
        <w:t>, de la</w:t>
      </w:r>
      <w:r w:rsidR="002D5427">
        <w:rPr>
          <w:rFonts w:ascii="Arial" w:hAnsi="Arial" w:cs="Arial"/>
        </w:rPr>
        <w:t>s</w:t>
      </w:r>
      <w:r w:rsidRPr="00FF3AF4">
        <w:rPr>
          <w:rFonts w:ascii="Arial" w:hAnsi="Arial" w:cs="Arial"/>
        </w:rPr>
        <w:t xml:space="preserve"> </w:t>
      </w:r>
      <w:r w:rsidR="002D5427" w:rsidRPr="00FF3AF4">
        <w:rPr>
          <w:rFonts w:ascii="Arial" w:hAnsi="Arial" w:cs="Arial"/>
        </w:rPr>
        <w:t>disolucion</w:t>
      </w:r>
      <w:r w:rsidR="002D5427">
        <w:rPr>
          <w:rFonts w:ascii="Arial" w:hAnsi="Arial" w:cs="Arial"/>
        </w:rPr>
        <w:t>es</w:t>
      </w:r>
      <w:r w:rsidRPr="00FF3AF4">
        <w:rPr>
          <w:rFonts w:ascii="Arial" w:hAnsi="Arial" w:cs="Arial"/>
        </w:rPr>
        <w:t xml:space="preserve"> anticipada</w:t>
      </w:r>
      <w:r w:rsidR="002D5427">
        <w:rPr>
          <w:rFonts w:ascii="Arial" w:hAnsi="Arial" w:cs="Arial"/>
        </w:rPr>
        <w:t>s</w:t>
      </w:r>
      <w:r w:rsidRPr="00FF3AF4">
        <w:rPr>
          <w:rFonts w:ascii="Arial" w:hAnsi="Arial" w:cs="Arial"/>
        </w:rPr>
        <w:t xml:space="preserve">, del aumento o disminución de capital suscrito o autorizado, y de cualquier </w:t>
      </w:r>
      <w:r w:rsidR="002D5427">
        <w:rPr>
          <w:rFonts w:ascii="Arial" w:hAnsi="Arial" w:cs="Arial"/>
        </w:rPr>
        <w:t>cambio que haya sido designado con anterioridad.</w:t>
      </w:r>
    </w:p>
    <w:p w:rsidR="002D5427" w:rsidRPr="00953CAD" w:rsidRDefault="00FF3AF4" w:rsidP="00946BF8">
      <w:pPr>
        <w:pStyle w:val="Default"/>
        <w:numPr>
          <w:ilvl w:val="0"/>
          <w:numId w:val="71"/>
        </w:numPr>
        <w:spacing w:line="360" w:lineRule="auto"/>
        <w:jc w:val="both"/>
        <w:rPr>
          <w:rFonts w:ascii="Arial" w:hAnsi="Arial" w:cs="Arial"/>
        </w:rPr>
      </w:pPr>
      <w:r w:rsidRPr="00FF3AF4">
        <w:rPr>
          <w:rFonts w:ascii="Arial" w:hAnsi="Arial" w:cs="Arial"/>
        </w:rPr>
        <w:t xml:space="preserve">Selección de auditores externos en caso de ser requeridos. </w:t>
      </w:r>
    </w:p>
    <w:p w:rsidR="005B594A" w:rsidRDefault="005B594A" w:rsidP="00946BF8">
      <w:pPr>
        <w:spacing w:line="360" w:lineRule="auto"/>
        <w:jc w:val="both"/>
        <w:rPr>
          <w:rFonts w:ascii="Arial" w:hAnsi="Arial" w:cs="Arial"/>
          <w:b/>
          <w:sz w:val="24"/>
          <w:szCs w:val="24"/>
        </w:rPr>
      </w:pPr>
    </w:p>
    <w:p w:rsidR="00180222" w:rsidRDefault="00180222" w:rsidP="00946BF8">
      <w:pPr>
        <w:spacing w:line="360" w:lineRule="auto"/>
        <w:jc w:val="both"/>
        <w:rPr>
          <w:rFonts w:ascii="Arial" w:hAnsi="Arial" w:cs="Arial"/>
          <w:b/>
          <w:sz w:val="24"/>
          <w:szCs w:val="24"/>
        </w:rPr>
      </w:pP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lastRenderedPageBreak/>
        <w:t xml:space="preserve">Directo General </w:t>
      </w:r>
    </w:p>
    <w:p w:rsidR="00791F9E" w:rsidRPr="00EC48AA" w:rsidRDefault="00791F9E" w:rsidP="00946BF8">
      <w:pPr>
        <w:pStyle w:val="Prrafodelista"/>
        <w:numPr>
          <w:ilvl w:val="0"/>
          <w:numId w:val="10"/>
        </w:numPr>
        <w:autoSpaceDE w:val="0"/>
        <w:autoSpaceDN w:val="0"/>
        <w:adjustRightInd w:val="0"/>
        <w:spacing w:after="0" w:line="360" w:lineRule="auto"/>
        <w:contextualSpacing w:val="0"/>
        <w:jc w:val="both"/>
        <w:rPr>
          <w:rFonts w:ascii="Arial" w:hAnsi="Arial" w:cs="Arial"/>
          <w:sz w:val="24"/>
          <w:szCs w:val="24"/>
        </w:rPr>
      </w:pPr>
      <w:r w:rsidRPr="00EC48AA">
        <w:rPr>
          <w:rFonts w:ascii="Arial" w:hAnsi="Arial" w:cs="Arial"/>
          <w:sz w:val="24"/>
          <w:szCs w:val="24"/>
        </w:rPr>
        <w:t xml:space="preserve">El Director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es el responsable de todas las dependencias y servicios que se ofrezcan en la residencia.</w:t>
      </w:r>
    </w:p>
    <w:p w:rsidR="00791F9E" w:rsidRPr="00EC48AA" w:rsidRDefault="0098556B" w:rsidP="00946BF8">
      <w:pPr>
        <w:pStyle w:val="Prrafodelista"/>
        <w:numPr>
          <w:ilvl w:val="0"/>
          <w:numId w:val="10"/>
        </w:numPr>
        <w:autoSpaceDE w:val="0"/>
        <w:autoSpaceDN w:val="0"/>
        <w:adjustRightInd w:val="0"/>
        <w:spacing w:after="0" w:line="360" w:lineRule="auto"/>
        <w:contextualSpacing w:val="0"/>
        <w:jc w:val="both"/>
        <w:rPr>
          <w:rFonts w:ascii="Arial" w:hAnsi="Arial" w:cs="Arial"/>
          <w:sz w:val="24"/>
          <w:szCs w:val="24"/>
        </w:rPr>
      </w:pPr>
      <w:r>
        <w:rPr>
          <w:rFonts w:ascii="Arial" w:hAnsi="Arial" w:cs="Arial"/>
          <w:sz w:val="24"/>
          <w:szCs w:val="24"/>
        </w:rPr>
        <w:t>Será</w:t>
      </w:r>
      <w:r w:rsidR="00791F9E" w:rsidRPr="00EC48AA">
        <w:rPr>
          <w:rFonts w:ascii="Arial" w:hAnsi="Arial" w:cs="Arial"/>
          <w:sz w:val="24"/>
          <w:szCs w:val="24"/>
        </w:rPr>
        <w:t xml:space="preserve"> la persona encargada de representar de manera legal a la residencia universitaria.</w:t>
      </w:r>
    </w:p>
    <w:p w:rsidR="00791F9E" w:rsidRPr="00EC48AA" w:rsidRDefault="00791F9E" w:rsidP="00946BF8">
      <w:pPr>
        <w:pStyle w:val="Prrafodelista"/>
        <w:numPr>
          <w:ilvl w:val="0"/>
          <w:numId w:val="10"/>
        </w:numPr>
        <w:autoSpaceDE w:val="0"/>
        <w:autoSpaceDN w:val="0"/>
        <w:adjustRightInd w:val="0"/>
        <w:spacing w:after="0" w:line="360" w:lineRule="auto"/>
        <w:contextualSpacing w:val="0"/>
        <w:jc w:val="both"/>
        <w:rPr>
          <w:rFonts w:ascii="Arial" w:hAnsi="Arial" w:cs="Arial"/>
          <w:sz w:val="24"/>
          <w:szCs w:val="24"/>
        </w:rPr>
      </w:pPr>
      <w:r w:rsidRPr="00EC48AA">
        <w:rPr>
          <w:rFonts w:ascii="Arial" w:hAnsi="Arial" w:cs="Arial"/>
          <w:sz w:val="24"/>
          <w:szCs w:val="24"/>
        </w:rPr>
        <w:t xml:space="preserve">Es el encargado de dirigir, administrar y coordinar la residencia de acuerdo a la misión. </w:t>
      </w:r>
    </w:p>
    <w:p w:rsidR="00791F9E" w:rsidRPr="00EC48AA" w:rsidRDefault="006C77FA" w:rsidP="00946BF8">
      <w:pPr>
        <w:pStyle w:val="Prrafodelista"/>
        <w:numPr>
          <w:ilvl w:val="0"/>
          <w:numId w:val="10"/>
        </w:numPr>
        <w:autoSpaceDE w:val="0"/>
        <w:autoSpaceDN w:val="0"/>
        <w:adjustRightInd w:val="0"/>
        <w:spacing w:after="0" w:line="360" w:lineRule="auto"/>
        <w:contextualSpacing w:val="0"/>
        <w:jc w:val="both"/>
        <w:rPr>
          <w:rFonts w:ascii="Arial" w:hAnsi="Arial" w:cs="Arial"/>
          <w:sz w:val="24"/>
          <w:szCs w:val="24"/>
        </w:rPr>
      </w:pPr>
      <w:r w:rsidRPr="00EC48AA">
        <w:rPr>
          <w:rFonts w:ascii="Arial" w:hAnsi="Arial" w:cs="Arial"/>
          <w:sz w:val="24"/>
          <w:szCs w:val="24"/>
        </w:rPr>
        <w:t xml:space="preserve">Será el </w:t>
      </w:r>
      <w:r w:rsidR="00791F9E" w:rsidRPr="00EC48AA">
        <w:rPr>
          <w:rFonts w:ascii="Arial" w:hAnsi="Arial" w:cs="Arial"/>
          <w:sz w:val="24"/>
          <w:szCs w:val="24"/>
        </w:rPr>
        <w:t xml:space="preserve">responsable de la supervisión de las actividades y de </w:t>
      </w:r>
      <w:r w:rsidR="00EE0791">
        <w:rPr>
          <w:rFonts w:ascii="Arial" w:hAnsi="Arial" w:cs="Arial"/>
          <w:sz w:val="24"/>
          <w:szCs w:val="24"/>
        </w:rPr>
        <w:t>la vigilancia en cuanto al</w:t>
      </w:r>
      <w:r w:rsidR="00791F9E" w:rsidRPr="00EC48AA">
        <w:rPr>
          <w:rFonts w:ascii="Arial" w:hAnsi="Arial" w:cs="Arial"/>
          <w:sz w:val="24"/>
          <w:szCs w:val="24"/>
        </w:rPr>
        <w:t xml:space="preserve"> comportamiento de los residentes dentro de todas las áreas e instalaciones de la residencia.</w:t>
      </w:r>
    </w:p>
    <w:p w:rsidR="00791F9E" w:rsidRPr="00EC48AA" w:rsidRDefault="00791F9E" w:rsidP="00946BF8">
      <w:pPr>
        <w:pStyle w:val="Prrafodelista"/>
        <w:numPr>
          <w:ilvl w:val="0"/>
          <w:numId w:val="10"/>
        </w:numPr>
        <w:autoSpaceDE w:val="0"/>
        <w:autoSpaceDN w:val="0"/>
        <w:adjustRightInd w:val="0"/>
        <w:spacing w:after="0" w:line="360" w:lineRule="auto"/>
        <w:contextualSpacing w:val="0"/>
        <w:jc w:val="both"/>
        <w:rPr>
          <w:rFonts w:ascii="Arial" w:hAnsi="Arial" w:cs="Arial"/>
          <w:sz w:val="24"/>
          <w:szCs w:val="24"/>
        </w:rPr>
      </w:pPr>
      <w:r w:rsidRPr="00EC48AA">
        <w:rPr>
          <w:rFonts w:ascii="Arial" w:hAnsi="Arial" w:cs="Arial"/>
          <w:sz w:val="24"/>
          <w:szCs w:val="24"/>
        </w:rPr>
        <w:t>Determinar y asignar al personal para que ocupe las distintas áreas laborales de la residencia</w:t>
      </w:r>
    </w:p>
    <w:p w:rsidR="00791F9E" w:rsidRPr="00EC48AA" w:rsidRDefault="00791F9E" w:rsidP="00946BF8">
      <w:pPr>
        <w:pStyle w:val="Prrafodelista"/>
        <w:numPr>
          <w:ilvl w:val="0"/>
          <w:numId w:val="10"/>
        </w:numPr>
        <w:autoSpaceDE w:val="0"/>
        <w:autoSpaceDN w:val="0"/>
        <w:adjustRightInd w:val="0"/>
        <w:spacing w:after="0" w:line="360" w:lineRule="auto"/>
        <w:contextualSpacing w:val="0"/>
        <w:jc w:val="both"/>
        <w:rPr>
          <w:rFonts w:ascii="Arial" w:hAnsi="Arial" w:cs="Arial"/>
          <w:sz w:val="24"/>
          <w:szCs w:val="24"/>
        </w:rPr>
      </w:pPr>
      <w:r w:rsidRPr="00EC48AA">
        <w:rPr>
          <w:rFonts w:ascii="Arial" w:hAnsi="Arial" w:cs="Arial"/>
          <w:sz w:val="24"/>
          <w:szCs w:val="24"/>
        </w:rPr>
        <w:t xml:space="preserve">Realizar evaluaciones periódicas de los desempeños y </w:t>
      </w:r>
      <w:r w:rsidR="00EE0791">
        <w:rPr>
          <w:rFonts w:ascii="Arial" w:hAnsi="Arial" w:cs="Arial"/>
          <w:sz w:val="24"/>
          <w:szCs w:val="24"/>
        </w:rPr>
        <w:t>revisar el cumplimiento</w:t>
      </w:r>
      <w:r w:rsidRPr="00EC48AA">
        <w:rPr>
          <w:rFonts w:ascii="Arial" w:hAnsi="Arial" w:cs="Arial"/>
          <w:sz w:val="24"/>
          <w:szCs w:val="24"/>
        </w:rPr>
        <w:t xml:space="preserve"> de las funciones </w:t>
      </w:r>
      <w:r w:rsidR="00EE0791">
        <w:rPr>
          <w:rFonts w:ascii="Arial" w:hAnsi="Arial" w:cs="Arial"/>
          <w:sz w:val="24"/>
          <w:szCs w:val="24"/>
        </w:rPr>
        <w:t>en los distintos departamentos y</w:t>
      </w:r>
      <w:r w:rsidRPr="00EC48AA">
        <w:rPr>
          <w:rFonts w:ascii="Arial" w:hAnsi="Arial" w:cs="Arial"/>
          <w:sz w:val="24"/>
          <w:szCs w:val="24"/>
        </w:rPr>
        <w:t xml:space="preserve"> áreas. </w:t>
      </w:r>
    </w:p>
    <w:p w:rsidR="00791F9E" w:rsidRPr="00EC48AA" w:rsidRDefault="00791F9E" w:rsidP="00946BF8">
      <w:pPr>
        <w:pStyle w:val="Prrafodelista"/>
        <w:numPr>
          <w:ilvl w:val="0"/>
          <w:numId w:val="10"/>
        </w:numPr>
        <w:autoSpaceDE w:val="0"/>
        <w:autoSpaceDN w:val="0"/>
        <w:adjustRightInd w:val="0"/>
        <w:spacing w:after="0" w:line="360" w:lineRule="auto"/>
        <w:contextualSpacing w:val="0"/>
        <w:jc w:val="both"/>
        <w:rPr>
          <w:rFonts w:ascii="Arial" w:hAnsi="Arial" w:cs="Arial"/>
          <w:sz w:val="24"/>
          <w:szCs w:val="24"/>
        </w:rPr>
      </w:pPr>
      <w:r w:rsidRPr="00EC48AA">
        <w:rPr>
          <w:rFonts w:ascii="Arial" w:hAnsi="Arial" w:cs="Arial"/>
          <w:sz w:val="24"/>
          <w:szCs w:val="24"/>
        </w:rPr>
        <w:t>Planear y desarrollar metas a corto y largo plazo para poder lograr los objetivos deseados.</w:t>
      </w:r>
    </w:p>
    <w:p w:rsidR="00791F9E" w:rsidRPr="00EC48AA" w:rsidRDefault="00791F9E" w:rsidP="00946BF8">
      <w:pPr>
        <w:pStyle w:val="Prrafodelista"/>
        <w:numPr>
          <w:ilvl w:val="0"/>
          <w:numId w:val="10"/>
        </w:numPr>
        <w:autoSpaceDE w:val="0"/>
        <w:autoSpaceDN w:val="0"/>
        <w:adjustRightInd w:val="0"/>
        <w:spacing w:after="0" w:line="360" w:lineRule="auto"/>
        <w:contextualSpacing w:val="0"/>
        <w:jc w:val="both"/>
        <w:rPr>
          <w:rFonts w:ascii="Arial" w:hAnsi="Arial" w:cs="Arial"/>
          <w:sz w:val="24"/>
          <w:szCs w:val="24"/>
        </w:rPr>
      </w:pPr>
      <w:r w:rsidRPr="00EC48AA">
        <w:rPr>
          <w:rFonts w:ascii="Arial" w:hAnsi="Arial" w:cs="Arial"/>
          <w:sz w:val="24"/>
          <w:szCs w:val="24"/>
        </w:rPr>
        <w:t>Ejecutar estudios de mercados continuos para tener el conocimiento de todas las cualidades y característ</w:t>
      </w:r>
      <w:r w:rsidR="006C77FA" w:rsidRPr="00EC48AA">
        <w:rPr>
          <w:rFonts w:ascii="Arial" w:hAnsi="Arial" w:cs="Arial"/>
          <w:sz w:val="24"/>
          <w:szCs w:val="24"/>
        </w:rPr>
        <w:t>icas que manejan la</w:t>
      </w:r>
      <w:r w:rsidR="00EE0791">
        <w:rPr>
          <w:rFonts w:ascii="Arial" w:hAnsi="Arial" w:cs="Arial"/>
          <w:sz w:val="24"/>
          <w:szCs w:val="24"/>
        </w:rPr>
        <w:t>s</w:t>
      </w:r>
      <w:r w:rsidR="006C77FA" w:rsidRPr="00EC48AA">
        <w:rPr>
          <w:rFonts w:ascii="Arial" w:hAnsi="Arial" w:cs="Arial"/>
          <w:sz w:val="24"/>
          <w:szCs w:val="24"/>
        </w:rPr>
        <w:t xml:space="preserve"> competencia</w:t>
      </w:r>
      <w:r w:rsidR="00EE0791">
        <w:rPr>
          <w:rFonts w:ascii="Arial" w:hAnsi="Arial" w:cs="Arial"/>
          <w:sz w:val="24"/>
          <w:szCs w:val="24"/>
        </w:rPr>
        <w:t xml:space="preserve">s en comparación a </w:t>
      </w:r>
      <w:r w:rsidR="006C77FA" w:rsidRPr="00EC48AA">
        <w:rPr>
          <w:rFonts w:ascii="Arial" w:hAnsi="Arial" w:cs="Arial"/>
          <w:sz w:val="24"/>
          <w:szCs w:val="24"/>
        </w:rPr>
        <w:t>la propia empresa.</w:t>
      </w:r>
    </w:p>
    <w:p w:rsidR="00791F9E" w:rsidRPr="00EC48AA" w:rsidRDefault="00791F9E" w:rsidP="00946BF8">
      <w:pPr>
        <w:pStyle w:val="Prrafodelista"/>
        <w:numPr>
          <w:ilvl w:val="0"/>
          <w:numId w:val="10"/>
        </w:numPr>
        <w:autoSpaceDE w:val="0"/>
        <w:autoSpaceDN w:val="0"/>
        <w:adjustRightInd w:val="0"/>
        <w:spacing w:after="0" w:line="360" w:lineRule="auto"/>
        <w:contextualSpacing w:val="0"/>
        <w:jc w:val="both"/>
        <w:rPr>
          <w:rFonts w:ascii="Arial" w:hAnsi="Arial" w:cs="Arial"/>
          <w:sz w:val="24"/>
          <w:szCs w:val="24"/>
        </w:rPr>
      </w:pPr>
      <w:r w:rsidRPr="00EC48AA">
        <w:rPr>
          <w:rFonts w:ascii="Arial" w:hAnsi="Arial" w:cs="Arial"/>
          <w:sz w:val="24"/>
          <w:szCs w:val="24"/>
        </w:rPr>
        <w:t>Mantener buena comunicación con los residentes, proveedores, personal que trabaje en la residencia para mantener el funcionamiento de la misma</w:t>
      </w:r>
      <w:r w:rsidR="00EE0791">
        <w:rPr>
          <w:rFonts w:ascii="Arial" w:hAnsi="Arial" w:cs="Arial"/>
          <w:sz w:val="24"/>
          <w:szCs w:val="24"/>
        </w:rPr>
        <w:t>, de esa manera obtener</w:t>
      </w:r>
      <w:r w:rsidRPr="00EC48AA">
        <w:rPr>
          <w:rFonts w:ascii="Arial" w:hAnsi="Arial" w:cs="Arial"/>
          <w:sz w:val="24"/>
          <w:szCs w:val="24"/>
        </w:rPr>
        <w:t xml:space="preserve"> el conocimiento de las distintas necesidades.</w:t>
      </w:r>
    </w:p>
    <w:p w:rsidR="00791F9E" w:rsidRPr="00EC48AA" w:rsidRDefault="00791F9E" w:rsidP="00946BF8">
      <w:pPr>
        <w:pStyle w:val="Prrafodelista"/>
        <w:numPr>
          <w:ilvl w:val="0"/>
          <w:numId w:val="10"/>
        </w:numPr>
        <w:autoSpaceDE w:val="0"/>
        <w:autoSpaceDN w:val="0"/>
        <w:adjustRightInd w:val="0"/>
        <w:spacing w:after="0" w:line="360" w:lineRule="auto"/>
        <w:contextualSpacing w:val="0"/>
        <w:jc w:val="both"/>
        <w:rPr>
          <w:rFonts w:ascii="Arial" w:hAnsi="Arial" w:cs="Arial"/>
          <w:sz w:val="24"/>
          <w:szCs w:val="24"/>
        </w:rPr>
      </w:pPr>
      <w:r w:rsidRPr="00EC48AA">
        <w:rPr>
          <w:rFonts w:ascii="Arial" w:hAnsi="Arial" w:cs="Arial"/>
          <w:sz w:val="24"/>
          <w:szCs w:val="24"/>
        </w:rPr>
        <w:t>Revisar y estudiar los resultados de la gestión (ingresos, costos y gastos generados por la residencia); con la finalidad de expresar una opinión objetiva sobre los estados financieros.</w:t>
      </w:r>
    </w:p>
    <w:p w:rsidR="00791F9E" w:rsidRPr="00EC48AA" w:rsidRDefault="00791F9E" w:rsidP="00946BF8">
      <w:pPr>
        <w:numPr>
          <w:ilvl w:val="0"/>
          <w:numId w:val="15"/>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lastRenderedPageBreak/>
        <w:t xml:space="preserve">Realizar análisis financieros mensuales para poder determinar problemas y </w:t>
      </w:r>
      <w:r w:rsidR="00EE0791">
        <w:rPr>
          <w:rFonts w:ascii="Arial" w:hAnsi="Arial" w:cs="Arial"/>
          <w:sz w:val="24"/>
          <w:szCs w:val="24"/>
        </w:rPr>
        <w:t>posibles soluciones</w:t>
      </w:r>
      <w:r w:rsidRPr="00EC48AA">
        <w:rPr>
          <w:rFonts w:ascii="Arial" w:hAnsi="Arial" w:cs="Arial"/>
          <w:sz w:val="24"/>
          <w:szCs w:val="24"/>
        </w:rPr>
        <w:t>, de esa manera buscar el mejoramiento continuo de la empresa.</w:t>
      </w:r>
    </w:p>
    <w:p w:rsidR="009C39D7" w:rsidRDefault="00791F9E" w:rsidP="00946BF8">
      <w:pPr>
        <w:numPr>
          <w:ilvl w:val="0"/>
          <w:numId w:val="15"/>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Revisa</w:t>
      </w:r>
      <w:r w:rsidR="006C77FA" w:rsidRPr="00EC48AA">
        <w:rPr>
          <w:rFonts w:ascii="Arial" w:hAnsi="Arial" w:cs="Arial"/>
          <w:sz w:val="24"/>
          <w:szCs w:val="24"/>
        </w:rPr>
        <w:t>r y evaluar</w:t>
      </w:r>
      <w:r w:rsidRPr="00EC48AA">
        <w:rPr>
          <w:rFonts w:ascii="Arial" w:hAnsi="Arial" w:cs="Arial"/>
          <w:sz w:val="24"/>
          <w:szCs w:val="24"/>
        </w:rPr>
        <w:t xml:space="preserve"> las diferen</w:t>
      </w:r>
      <w:r w:rsidR="00EE0791">
        <w:rPr>
          <w:rFonts w:ascii="Arial" w:hAnsi="Arial" w:cs="Arial"/>
          <w:sz w:val="24"/>
          <w:szCs w:val="24"/>
        </w:rPr>
        <w:t>tes propuestas y cotizaciones para</w:t>
      </w:r>
      <w:r w:rsidRPr="00EC48AA">
        <w:rPr>
          <w:rFonts w:ascii="Arial" w:hAnsi="Arial" w:cs="Arial"/>
          <w:sz w:val="24"/>
          <w:szCs w:val="24"/>
        </w:rPr>
        <w:t xml:space="preserve"> la adquisición de bienes y servicios para la residencia universitaria.</w:t>
      </w:r>
    </w:p>
    <w:p w:rsidR="00F27BB2" w:rsidRDefault="00F27BB2" w:rsidP="00946BF8">
      <w:pPr>
        <w:numPr>
          <w:ilvl w:val="0"/>
          <w:numId w:val="1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Tendrá la potestad de colocar sanciones a los estudiantes que incurran con el reglamento.</w:t>
      </w:r>
    </w:p>
    <w:p w:rsidR="0098556B" w:rsidRPr="00EC48AA" w:rsidRDefault="0098556B" w:rsidP="00946BF8">
      <w:pPr>
        <w:numPr>
          <w:ilvl w:val="0"/>
          <w:numId w:val="1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El horario de trabajo será desde las 8:00 am hasta las 4:00 pm.</w:t>
      </w:r>
    </w:p>
    <w:p w:rsidR="005B594A" w:rsidRDefault="005B594A" w:rsidP="00946BF8">
      <w:pPr>
        <w:pStyle w:val="NormalWeb"/>
        <w:spacing w:line="360" w:lineRule="auto"/>
        <w:jc w:val="both"/>
        <w:rPr>
          <w:rFonts w:ascii="Arial" w:hAnsi="Arial" w:cs="Arial"/>
          <w:b/>
          <w:color w:val="000000"/>
          <w:lang w:val="es-ES"/>
        </w:rPr>
      </w:pPr>
    </w:p>
    <w:p w:rsidR="00791F9E" w:rsidRPr="00EC48AA" w:rsidRDefault="00791F9E" w:rsidP="00946BF8">
      <w:pPr>
        <w:pStyle w:val="NormalWeb"/>
        <w:spacing w:line="360" w:lineRule="auto"/>
        <w:jc w:val="both"/>
        <w:rPr>
          <w:rFonts w:ascii="Arial" w:hAnsi="Arial" w:cs="Arial"/>
          <w:b/>
          <w:color w:val="000000"/>
          <w:lang w:val="es-ES"/>
        </w:rPr>
      </w:pPr>
      <w:r w:rsidRPr="00EC48AA">
        <w:rPr>
          <w:rFonts w:ascii="Arial" w:hAnsi="Arial" w:cs="Arial"/>
          <w:b/>
          <w:color w:val="000000"/>
          <w:lang w:val="es-ES"/>
        </w:rPr>
        <w:t>Recepcionista</w:t>
      </w:r>
    </w:p>
    <w:p w:rsidR="00791F9E" w:rsidRPr="00EC48AA" w:rsidRDefault="00791F9E" w:rsidP="00946BF8">
      <w:pPr>
        <w:pStyle w:val="NormalWeb"/>
        <w:numPr>
          <w:ilvl w:val="0"/>
          <w:numId w:val="11"/>
        </w:numPr>
        <w:spacing w:line="360" w:lineRule="auto"/>
        <w:jc w:val="both"/>
        <w:rPr>
          <w:rFonts w:ascii="Arial" w:hAnsi="Arial" w:cs="Arial"/>
          <w:color w:val="000000"/>
          <w:lang w:val="es-ES"/>
        </w:rPr>
      </w:pPr>
      <w:r w:rsidRPr="00EC48AA">
        <w:rPr>
          <w:rFonts w:ascii="Arial" w:hAnsi="Arial" w:cs="Arial"/>
          <w:color w:val="000000"/>
          <w:lang w:val="es-ES"/>
        </w:rPr>
        <w:t>Encargada de recibir y orientar a todos los estudiantes al momento qu</w:t>
      </w:r>
      <w:r w:rsidR="00EE0791">
        <w:rPr>
          <w:rFonts w:ascii="Arial" w:hAnsi="Arial" w:cs="Arial"/>
          <w:color w:val="000000"/>
          <w:lang w:val="es-ES"/>
        </w:rPr>
        <w:t>e acuda</w:t>
      </w:r>
      <w:r w:rsidRPr="00EC48AA">
        <w:rPr>
          <w:rFonts w:ascii="Arial" w:hAnsi="Arial" w:cs="Arial"/>
          <w:color w:val="000000"/>
          <w:lang w:val="es-ES"/>
        </w:rPr>
        <w:t>n al establecimiento.</w:t>
      </w:r>
    </w:p>
    <w:p w:rsidR="00791F9E" w:rsidRPr="00EC48AA" w:rsidRDefault="00791F9E" w:rsidP="00946BF8">
      <w:pPr>
        <w:pStyle w:val="NormalWeb"/>
        <w:numPr>
          <w:ilvl w:val="0"/>
          <w:numId w:val="11"/>
        </w:numPr>
        <w:spacing w:line="360" w:lineRule="auto"/>
        <w:jc w:val="both"/>
        <w:rPr>
          <w:rFonts w:ascii="Arial" w:hAnsi="Arial" w:cs="Arial"/>
          <w:color w:val="000000"/>
          <w:lang w:val="es-ES"/>
        </w:rPr>
      </w:pPr>
      <w:r w:rsidRPr="00EC48AA">
        <w:rPr>
          <w:rFonts w:ascii="Arial" w:hAnsi="Arial" w:cs="Arial"/>
          <w:color w:val="000000"/>
          <w:lang w:val="es-ES"/>
        </w:rPr>
        <w:t>Deberá revisar y confirmar los datos personales de cada estudiante que se encuentra</w:t>
      </w:r>
      <w:r w:rsidR="000E553F">
        <w:rPr>
          <w:rFonts w:ascii="Arial" w:hAnsi="Arial" w:cs="Arial"/>
          <w:color w:val="000000"/>
          <w:lang w:val="es-ES"/>
        </w:rPr>
        <w:t>n</w:t>
      </w:r>
      <w:r w:rsidRPr="00EC48AA">
        <w:rPr>
          <w:rFonts w:ascii="Arial" w:hAnsi="Arial" w:cs="Arial"/>
          <w:color w:val="000000"/>
          <w:lang w:val="es-ES"/>
        </w:rPr>
        <w:t xml:space="preserve"> en la hoja de vida.</w:t>
      </w:r>
    </w:p>
    <w:p w:rsidR="00791F9E" w:rsidRPr="00EC48AA" w:rsidRDefault="00D026D8" w:rsidP="00946BF8">
      <w:pPr>
        <w:pStyle w:val="NormalWeb"/>
        <w:numPr>
          <w:ilvl w:val="0"/>
          <w:numId w:val="11"/>
        </w:numPr>
        <w:spacing w:line="360" w:lineRule="auto"/>
        <w:jc w:val="both"/>
        <w:rPr>
          <w:rFonts w:ascii="Arial" w:hAnsi="Arial" w:cs="Arial"/>
          <w:color w:val="000000"/>
          <w:lang w:val="es-ES"/>
        </w:rPr>
      </w:pPr>
      <w:r w:rsidRPr="00EC48AA">
        <w:rPr>
          <w:rFonts w:ascii="Arial" w:hAnsi="Arial" w:cs="Arial"/>
          <w:color w:val="000000"/>
          <w:lang w:val="es-ES"/>
        </w:rPr>
        <w:t>Contestará y recibirá</w:t>
      </w:r>
      <w:r w:rsidR="00791F9E" w:rsidRPr="00EC48AA">
        <w:rPr>
          <w:rFonts w:ascii="Arial" w:hAnsi="Arial" w:cs="Arial"/>
          <w:color w:val="000000"/>
          <w:lang w:val="es-ES"/>
        </w:rPr>
        <w:t xml:space="preserve"> llamadas tele</w:t>
      </w:r>
      <w:r w:rsidR="000E553F">
        <w:rPr>
          <w:rFonts w:ascii="Arial" w:hAnsi="Arial" w:cs="Arial"/>
          <w:color w:val="000000"/>
          <w:lang w:val="es-ES"/>
        </w:rPr>
        <w:t xml:space="preserve">fónicas o correspondencias y </w:t>
      </w:r>
      <w:r w:rsidR="00791F9E" w:rsidRPr="00EC48AA">
        <w:rPr>
          <w:rFonts w:ascii="Arial" w:hAnsi="Arial" w:cs="Arial"/>
          <w:color w:val="000000"/>
          <w:lang w:val="es-ES"/>
        </w:rPr>
        <w:t xml:space="preserve"> transm</w:t>
      </w:r>
      <w:r w:rsidR="000E553F">
        <w:rPr>
          <w:rFonts w:ascii="Arial" w:hAnsi="Arial" w:cs="Arial"/>
          <w:color w:val="000000"/>
          <w:lang w:val="es-ES"/>
        </w:rPr>
        <w:t>ite la información o mensaje a</w:t>
      </w:r>
      <w:r w:rsidR="00791F9E" w:rsidRPr="00EC48AA">
        <w:rPr>
          <w:rFonts w:ascii="Arial" w:hAnsi="Arial" w:cs="Arial"/>
          <w:color w:val="000000"/>
          <w:lang w:val="es-ES"/>
        </w:rPr>
        <w:t xml:space="preserve"> la persona indicada.</w:t>
      </w:r>
    </w:p>
    <w:p w:rsidR="00791F9E" w:rsidRPr="00EC48AA" w:rsidRDefault="00791F9E" w:rsidP="00946BF8">
      <w:pPr>
        <w:pStyle w:val="NormalWeb"/>
        <w:numPr>
          <w:ilvl w:val="0"/>
          <w:numId w:val="11"/>
        </w:numPr>
        <w:spacing w:line="360" w:lineRule="auto"/>
        <w:jc w:val="both"/>
        <w:rPr>
          <w:rFonts w:ascii="Arial" w:hAnsi="Arial" w:cs="Arial"/>
          <w:color w:val="000000"/>
          <w:lang w:val="es-ES"/>
        </w:rPr>
      </w:pPr>
      <w:r w:rsidRPr="00EC48AA">
        <w:rPr>
          <w:rFonts w:ascii="Arial" w:hAnsi="Arial" w:cs="Arial"/>
          <w:color w:val="000000"/>
          <w:lang w:val="es-ES"/>
        </w:rPr>
        <w:t>Proporcionar</w:t>
      </w:r>
      <w:r w:rsidR="00D026D8" w:rsidRPr="00EC48AA">
        <w:rPr>
          <w:rFonts w:ascii="Arial" w:hAnsi="Arial" w:cs="Arial"/>
          <w:color w:val="000000"/>
          <w:lang w:val="es-ES"/>
        </w:rPr>
        <w:t>á</w:t>
      </w:r>
      <w:r w:rsidRPr="00EC48AA">
        <w:rPr>
          <w:rFonts w:ascii="Arial" w:hAnsi="Arial" w:cs="Arial"/>
          <w:color w:val="000000"/>
          <w:lang w:val="es-ES"/>
        </w:rPr>
        <w:t xml:space="preserve">  información a posibles interesados sobre la residencia universitaria, y de esa manera poder contestar cualquier duda o consulta que tengan.</w:t>
      </w:r>
    </w:p>
    <w:p w:rsidR="00791F9E" w:rsidRPr="00EC48AA" w:rsidRDefault="00791F9E" w:rsidP="00946BF8">
      <w:pPr>
        <w:pStyle w:val="NormalWeb"/>
        <w:numPr>
          <w:ilvl w:val="0"/>
          <w:numId w:val="11"/>
        </w:numPr>
        <w:spacing w:line="360" w:lineRule="auto"/>
        <w:jc w:val="both"/>
        <w:rPr>
          <w:rFonts w:ascii="Arial" w:hAnsi="Arial" w:cs="Arial"/>
          <w:color w:val="000000"/>
          <w:lang w:val="es-ES"/>
        </w:rPr>
      </w:pPr>
      <w:r w:rsidRPr="00EC48AA">
        <w:rPr>
          <w:rFonts w:ascii="Arial" w:hAnsi="Arial" w:cs="Arial"/>
          <w:color w:val="000000"/>
          <w:lang w:val="es-ES"/>
        </w:rPr>
        <w:t>Da</w:t>
      </w:r>
      <w:r w:rsidR="00D026D8" w:rsidRPr="00EC48AA">
        <w:rPr>
          <w:rFonts w:ascii="Arial" w:hAnsi="Arial" w:cs="Arial"/>
          <w:color w:val="000000"/>
          <w:lang w:val="es-ES"/>
        </w:rPr>
        <w:t>rá</w:t>
      </w:r>
      <w:r w:rsidRPr="00EC48AA">
        <w:rPr>
          <w:rFonts w:ascii="Arial" w:hAnsi="Arial" w:cs="Arial"/>
          <w:color w:val="000000"/>
          <w:lang w:val="es-ES"/>
        </w:rPr>
        <w:t xml:space="preserve"> a conocer las condiciones y costos de los servicios que se ofrecen, así como también de promociones o paquetes.</w:t>
      </w:r>
    </w:p>
    <w:p w:rsidR="002E5204" w:rsidRDefault="00D026D8" w:rsidP="00946BF8">
      <w:pPr>
        <w:pStyle w:val="NormalWeb"/>
        <w:numPr>
          <w:ilvl w:val="0"/>
          <w:numId w:val="11"/>
        </w:numPr>
        <w:spacing w:line="360" w:lineRule="auto"/>
        <w:jc w:val="both"/>
        <w:rPr>
          <w:rFonts w:ascii="Arial" w:hAnsi="Arial" w:cs="Arial"/>
          <w:color w:val="000000"/>
          <w:lang w:val="es-ES"/>
        </w:rPr>
      </w:pPr>
      <w:r w:rsidRPr="00EC48AA">
        <w:rPr>
          <w:rFonts w:ascii="Arial" w:hAnsi="Arial" w:cs="Arial"/>
          <w:color w:val="000000"/>
          <w:lang w:val="es-ES"/>
        </w:rPr>
        <w:t>Mantendrá</w:t>
      </w:r>
      <w:r w:rsidR="00791F9E" w:rsidRPr="00EC48AA">
        <w:rPr>
          <w:rFonts w:ascii="Arial" w:hAnsi="Arial" w:cs="Arial"/>
          <w:color w:val="000000"/>
          <w:lang w:val="es-ES"/>
        </w:rPr>
        <w:t xml:space="preserve"> informados a los residentes de todas las actividades, circulares, memorándums o comunicados mediante el uso de carteleras informativas colocadas en las diferentes zonas de la residencia.</w:t>
      </w:r>
    </w:p>
    <w:p w:rsidR="0098556B" w:rsidRPr="0098556B" w:rsidRDefault="0098556B" w:rsidP="00946BF8">
      <w:pPr>
        <w:numPr>
          <w:ilvl w:val="0"/>
          <w:numId w:val="1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El horario de trabajo será desde las 8:00 am hasta las 4:00 pm.</w:t>
      </w:r>
    </w:p>
    <w:p w:rsidR="005B594A" w:rsidRDefault="005B594A" w:rsidP="00946BF8">
      <w:pPr>
        <w:pStyle w:val="NormalWeb"/>
        <w:spacing w:line="360" w:lineRule="auto"/>
        <w:jc w:val="both"/>
        <w:rPr>
          <w:rFonts w:ascii="Arial" w:hAnsi="Arial" w:cs="Arial"/>
          <w:b/>
          <w:color w:val="000000"/>
        </w:rPr>
      </w:pPr>
    </w:p>
    <w:p w:rsidR="00791F9E" w:rsidRPr="00EC48AA" w:rsidRDefault="00791F9E" w:rsidP="00946BF8">
      <w:pPr>
        <w:pStyle w:val="NormalWeb"/>
        <w:spacing w:line="360" w:lineRule="auto"/>
        <w:jc w:val="both"/>
        <w:rPr>
          <w:rFonts w:ascii="Arial" w:hAnsi="Arial" w:cs="Arial"/>
          <w:color w:val="000000"/>
          <w:lang w:val="es-ES"/>
        </w:rPr>
      </w:pPr>
      <w:r w:rsidRPr="00EC48AA">
        <w:rPr>
          <w:rFonts w:ascii="Arial" w:hAnsi="Arial" w:cs="Arial"/>
          <w:b/>
          <w:color w:val="000000"/>
        </w:rPr>
        <w:t>Asistente</w:t>
      </w:r>
    </w:p>
    <w:p w:rsidR="00791F9E" w:rsidRPr="00EC48AA" w:rsidRDefault="00791F9E" w:rsidP="00946BF8">
      <w:pPr>
        <w:pStyle w:val="Prrafodelista"/>
        <w:numPr>
          <w:ilvl w:val="0"/>
          <w:numId w:val="13"/>
        </w:numPr>
        <w:autoSpaceDE w:val="0"/>
        <w:autoSpaceDN w:val="0"/>
        <w:adjustRightInd w:val="0"/>
        <w:spacing w:after="0" w:line="360" w:lineRule="auto"/>
        <w:contextualSpacing w:val="0"/>
        <w:jc w:val="both"/>
        <w:rPr>
          <w:rFonts w:ascii="Arial" w:hAnsi="Arial" w:cs="Arial"/>
          <w:color w:val="000000"/>
          <w:sz w:val="24"/>
          <w:szCs w:val="24"/>
        </w:rPr>
      </w:pPr>
      <w:r w:rsidRPr="00EC48AA">
        <w:rPr>
          <w:rFonts w:ascii="Arial" w:hAnsi="Arial" w:cs="Arial"/>
          <w:color w:val="000000"/>
          <w:sz w:val="24"/>
          <w:szCs w:val="24"/>
        </w:rPr>
        <w:t>Encargada de todos los registros y movimientos contables de la empresa, libros diarios, registro de ventas, registro de compras, planillas, trámites tributarios, etc.</w:t>
      </w:r>
    </w:p>
    <w:p w:rsidR="00791F9E" w:rsidRPr="00EC48AA" w:rsidRDefault="00791F9E" w:rsidP="00946BF8">
      <w:pPr>
        <w:pStyle w:val="Prrafodelista"/>
        <w:numPr>
          <w:ilvl w:val="0"/>
          <w:numId w:val="13"/>
        </w:numPr>
        <w:autoSpaceDE w:val="0"/>
        <w:autoSpaceDN w:val="0"/>
        <w:adjustRightInd w:val="0"/>
        <w:spacing w:after="0" w:line="360" w:lineRule="auto"/>
        <w:contextualSpacing w:val="0"/>
        <w:jc w:val="both"/>
        <w:rPr>
          <w:rFonts w:ascii="Arial" w:hAnsi="Arial" w:cs="Arial"/>
          <w:color w:val="000000"/>
          <w:sz w:val="24"/>
          <w:szCs w:val="24"/>
        </w:rPr>
      </w:pPr>
      <w:r w:rsidRPr="00EC48AA">
        <w:rPr>
          <w:rFonts w:ascii="Arial" w:hAnsi="Arial" w:cs="Arial"/>
          <w:color w:val="000000"/>
          <w:sz w:val="24"/>
          <w:szCs w:val="24"/>
        </w:rPr>
        <w:t>Responsable y encargada de la caja chica de la empresa.</w:t>
      </w:r>
    </w:p>
    <w:p w:rsidR="00791F9E" w:rsidRPr="00EC48AA" w:rsidRDefault="00791F9E" w:rsidP="00946BF8">
      <w:pPr>
        <w:pStyle w:val="Prrafodelista"/>
        <w:numPr>
          <w:ilvl w:val="0"/>
          <w:numId w:val="13"/>
        </w:numPr>
        <w:autoSpaceDE w:val="0"/>
        <w:autoSpaceDN w:val="0"/>
        <w:adjustRightInd w:val="0"/>
        <w:spacing w:after="0" w:line="360" w:lineRule="auto"/>
        <w:contextualSpacing w:val="0"/>
        <w:jc w:val="both"/>
        <w:rPr>
          <w:rFonts w:ascii="Arial" w:hAnsi="Arial" w:cs="Arial"/>
          <w:color w:val="000000"/>
          <w:sz w:val="24"/>
          <w:szCs w:val="24"/>
        </w:rPr>
      </w:pPr>
      <w:r w:rsidRPr="00EC48AA">
        <w:rPr>
          <w:rFonts w:ascii="Arial" w:hAnsi="Arial" w:cs="Arial"/>
          <w:color w:val="000000"/>
          <w:sz w:val="24"/>
          <w:szCs w:val="24"/>
        </w:rPr>
        <w:t>Redactar</w:t>
      </w:r>
      <w:r w:rsidR="00D026D8" w:rsidRPr="00EC48AA">
        <w:rPr>
          <w:rFonts w:ascii="Arial" w:hAnsi="Arial" w:cs="Arial"/>
          <w:color w:val="000000"/>
          <w:sz w:val="24"/>
          <w:szCs w:val="24"/>
        </w:rPr>
        <w:t>á y escribirá</w:t>
      </w:r>
      <w:r w:rsidRPr="00EC48AA">
        <w:rPr>
          <w:rFonts w:ascii="Arial" w:hAnsi="Arial" w:cs="Arial"/>
          <w:color w:val="000000"/>
          <w:sz w:val="24"/>
          <w:szCs w:val="24"/>
        </w:rPr>
        <w:t xml:space="preserve"> todos los oficios, informes, memorándums, cartas que el Director General necesite.</w:t>
      </w:r>
    </w:p>
    <w:p w:rsidR="00791F9E" w:rsidRPr="00EC48AA" w:rsidRDefault="00D026D8" w:rsidP="00946BF8">
      <w:pPr>
        <w:pStyle w:val="Prrafodelista"/>
        <w:numPr>
          <w:ilvl w:val="0"/>
          <w:numId w:val="13"/>
        </w:numPr>
        <w:autoSpaceDE w:val="0"/>
        <w:autoSpaceDN w:val="0"/>
        <w:adjustRightInd w:val="0"/>
        <w:spacing w:after="0" w:line="360" w:lineRule="auto"/>
        <w:contextualSpacing w:val="0"/>
        <w:jc w:val="both"/>
        <w:rPr>
          <w:rFonts w:ascii="Arial" w:hAnsi="Arial" w:cs="Arial"/>
          <w:color w:val="000000"/>
          <w:sz w:val="24"/>
          <w:szCs w:val="24"/>
        </w:rPr>
      </w:pPr>
      <w:r w:rsidRPr="00EC48AA">
        <w:rPr>
          <w:rFonts w:ascii="Arial" w:hAnsi="Arial" w:cs="Arial"/>
          <w:color w:val="000000"/>
          <w:sz w:val="24"/>
          <w:szCs w:val="24"/>
        </w:rPr>
        <w:t>Deberá e</w:t>
      </w:r>
      <w:r w:rsidR="00791F9E" w:rsidRPr="00EC48AA">
        <w:rPr>
          <w:rFonts w:ascii="Arial" w:hAnsi="Arial" w:cs="Arial"/>
          <w:color w:val="000000"/>
          <w:sz w:val="24"/>
          <w:szCs w:val="24"/>
        </w:rPr>
        <w:t>star presente en las reuniones donde el Director General solicite redactar un informe de la misma.</w:t>
      </w:r>
    </w:p>
    <w:p w:rsidR="00791F9E" w:rsidRPr="00EC48AA" w:rsidRDefault="00D026D8" w:rsidP="00946BF8">
      <w:pPr>
        <w:pStyle w:val="Prrafodelista"/>
        <w:numPr>
          <w:ilvl w:val="0"/>
          <w:numId w:val="13"/>
        </w:numPr>
        <w:autoSpaceDE w:val="0"/>
        <w:autoSpaceDN w:val="0"/>
        <w:adjustRightInd w:val="0"/>
        <w:spacing w:after="0" w:line="360" w:lineRule="auto"/>
        <w:contextualSpacing w:val="0"/>
        <w:jc w:val="both"/>
        <w:rPr>
          <w:rFonts w:ascii="Arial" w:hAnsi="Arial" w:cs="Arial"/>
          <w:color w:val="000000"/>
          <w:sz w:val="24"/>
          <w:szCs w:val="24"/>
        </w:rPr>
      </w:pPr>
      <w:r w:rsidRPr="00EC48AA">
        <w:rPr>
          <w:rFonts w:ascii="Arial" w:hAnsi="Arial" w:cs="Arial"/>
          <w:color w:val="000000"/>
          <w:sz w:val="24"/>
          <w:szCs w:val="24"/>
        </w:rPr>
        <w:t>Será e</w:t>
      </w:r>
      <w:r w:rsidR="00791F9E" w:rsidRPr="00EC48AA">
        <w:rPr>
          <w:rFonts w:ascii="Arial" w:hAnsi="Arial" w:cs="Arial"/>
          <w:color w:val="000000"/>
          <w:sz w:val="24"/>
          <w:szCs w:val="24"/>
        </w:rPr>
        <w:t>ncargada del cobro</w:t>
      </w:r>
      <w:r w:rsidRPr="00EC48AA">
        <w:rPr>
          <w:rFonts w:ascii="Arial" w:hAnsi="Arial" w:cs="Arial"/>
          <w:color w:val="000000"/>
          <w:sz w:val="24"/>
          <w:szCs w:val="24"/>
        </w:rPr>
        <w:t xml:space="preserve"> y control</w:t>
      </w:r>
      <w:r w:rsidR="00791F9E" w:rsidRPr="00EC48AA">
        <w:rPr>
          <w:rFonts w:ascii="Arial" w:hAnsi="Arial" w:cs="Arial"/>
          <w:color w:val="000000"/>
          <w:sz w:val="24"/>
          <w:szCs w:val="24"/>
        </w:rPr>
        <w:t xml:space="preserve"> de las pensiones mens</w:t>
      </w:r>
      <w:r w:rsidRPr="00EC48AA">
        <w:rPr>
          <w:rFonts w:ascii="Arial" w:hAnsi="Arial" w:cs="Arial"/>
          <w:color w:val="000000"/>
          <w:sz w:val="24"/>
          <w:szCs w:val="24"/>
        </w:rPr>
        <w:t>uales de todos</w:t>
      </w:r>
      <w:r w:rsidR="000E553F">
        <w:rPr>
          <w:rFonts w:ascii="Arial" w:hAnsi="Arial" w:cs="Arial"/>
          <w:color w:val="000000"/>
          <w:sz w:val="24"/>
          <w:szCs w:val="24"/>
        </w:rPr>
        <w:t xml:space="preserve"> los estudiantes y de informar </w:t>
      </w:r>
      <w:r w:rsidRPr="00EC48AA">
        <w:rPr>
          <w:rFonts w:ascii="Arial" w:hAnsi="Arial" w:cs="Arial"/>
          <w:color w:val="000000"/>
          <w:sz w:val="24"/>
          <w:szCs w:val="24"/>
        </w:rPr>
        <w:t>el estado de la cartera vencida.</w:t>
      </w:r>
    </w:p>
    <w:p w:rsidR="00791F9E" w:rsidRPr="00EC48AA" w:rsidRDefault="00791F9E" w:rsidP="00946BF8">
      <w:pPr>
        <w:pStyle w:val="Prrafodelista"/>
        <w:numPr>
          <w:ilvl w:val="0"/>
          <w:numId w:val="13"/>
        </w:numPr>
        <w:autoSpaceDE w:val="0"/>
        <w:autoSpaceDN w:val="0"/>
        <w:adjustRightInd w:val="0"/>
        <w:spacing w:after="0" w:line="360" w:lineRule="auto"/>
        <w:contextualSpacing w:val="0"/>
        <w:jc w:val="both"/>
        <w:rPr>
          <w:rFonts w:ascii="Arial" w:hAnsi="Arial" w:cs="Arial"/>
          <w:color w:val="000000"/>
          <w:sz w:val="24"/>
          <w:szCs w:val="24"/>
        </w:rPr>
      </w:pPr>
      <w:r w:rsidRPr="00EC48AA">
        <w:rPr>
          <w:rFonts w:ascii="Arial" w:hAnsi="Arial" w:cs="Arial"/>
          <w:color w:val="000000"/>
          <w:sz w:val="24"/>
          <w:szCs w:val="24"/>
        </w:rPr>
        <w:t>Deberá recolectar y notificar los informes departamentales.</w:t>
      </w:r>
    </w:p>
    <w:p w:rsidR="00791F9E" w:rsidRDefault="00D026D8" w:rsidP="00946BF8">
      <w:pPr>
        <w:pStyle w:val="Prrafodelista"/>
        <w:numPr>
          <w:ilvl w:val="0"/>
          <w:numId w:val="13"/>
        </w:numPr>
        <w:autoSpaceDE w:val="0"/>
        <w:autoSpaceDN w:val="0"/>
        <w:adjustRightInd w:val="0"/>
        <w:spacing w:after="0" w:line="360" w:lineRule="auto"/>
        <w:contextualSpacing w:val="0"/>
        <w:jc w:val="both"/>
        <w:rPr>
          <w:rFonts w:ascii="Arial" w:hAnsi="Arial" w:cs="Arial"/>
          <w:color w:val="000000"/>
          <w:sz w:val="24"/>
          <w:szCs w:val="24"/>
        </w:rPr>
      </w:pPr>
      <w:r w:rsidRPr="00EC48AA">
        <w:rPr>
          <w:rFonts w:ascii="Arial" w:hAnsi="Arial" w:cs="Arial"/>
          <w:color w:val="000000"/>
          <w:sz w:val="24"/>
          <w:szCs w:val="24"/>
        </w:rPr>
        <w:t>Planificará</w:t>
      </w:r>
      <w:r w:rsidR="00791F9E" w:rsidRPr="00EC48AA">
        <w:rPr>
          <w:rFonts w:ascii="Arial" w:hAnsi="Arial" w:cs="Arial"/>
          <w:color w:val="000000"/>
          <w:sz w:val="24"/>
          <w:szCs w:val="24"/>
        </w:rPr>
        <w:t xml:space="preserve"> las reuniones del di</w:t>
      </w:r>
      <w:r w:rsidR="0098556B">
        <w:rPr>
          <w:rFonts w:ascii="Arial" w:hAnsi="Arial" w:cs="Arial"/>
          <w:color w:val="000000"/>
          <w:sz w:val="24"/>
          <w:szCs w:val="24"/>
        </w:rPr>
        <w:t xml:space="preserve">rector general con proveedores, </w:t>
      </w:r>
      <w:r w:rsidR="00791F9E" w:rsidRPr="00EC48AA">
        <w:rPr>
          <w:rFonts w:ascii="Arial" w:hAnsi="Arial" w:cs="Arial"/>
          <w:color w:val="000000"/>
          <w:sz w:val="24"/>
          <w:szCs w:val="24"/>
        </w:rPr>
        <w:t>residentes y demás personas que las soliciten.</w:t>
      </w:r>
    </w:p>
    <w:p w:rsidR="0098556B" w:rsidRPr="0098556B" w:rsidRDefault="0098556B" w:rsidP="00946BF8">
      <w:pPr>
        <w:numPr>
          <w:ilvl w:val="0"/>
          <w:numId w:val="13"/>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El horario de trabajo será desde las 8:00 am hasta las 4:00 pm.</w:t>
      </w:r>
    </w:p>
    <w:p w:rsidR="00791F9E" w:rsidRPr="00EC48AA" w:rsidRDefault="00791F9E" w:rsidP="00946BF8">
      <w:pPr>
        <w:spacing w:line="360" w:lineRule="auto"/>
        <w:jc w:val="both"/>
        <w:rPr>
          <w:rFonts w:ascii="Arial" w:hAnsi="Arial" w:cs="Arial"/>
          <w:b/>
          <w:sz w:val="24"/>
          <w:szCs w:val="24"/>
        </w:rPr>
      </w:pPr>
      <w:r w:rsidRPr="0029572C">
        <w:rPr>
          <w:rFonts w:ascii="Arial" w:hAnsi="Arial" w:cs="Arial"/>
          <w:b/>
          <w:sz w:val="24"/>
          <w:szCs w:val="24"/>
        </w:rPr>
        <w:t>Limpieza</w:t>
      </w:r>
    </w:p>
    <w:p w:rsidR="00791F9E" w:rsidRPr="00EC48AA" w:rsidRDefault="00791F9E" w:rsidP="00946BF8">
      <w:pPr>
        <w:numPr>
          <w:ilvl w:val="0"/>
          <w:numId w:val="12"/>
        </w:numPr>
        <w:autoSpaceDE w:val="0"/>
        <w:autoSpaceDN w:val="0"/>
        <w:adjustRightInd w:val="0"/>
        <w:spacing w:after="0" w:line="360" w:lineRule="auto"/>
        <w:jc w:val="both"/>
        <w:rPr>
          <w:rFonts w:ascii="Arial" w:hAnsi="Arial" w:cs="Arial"/>
          <w:sz w:val="24"/>
          <w:szCs w:val="24"/>
          <w:lang w:eastAsia="es-EC"/>
        </w:rPr>
      </w:pPr>
      <w:r w:rsidRPr="00EC48AA">
        <w:rPr>
          <w:rFonts w:ascii="Arial" w:hAnsi="Arial" w:cs="Arial"/>
          <w:color w:val="000000"/>
          <w:sz w:val="24"/>
          <w:szCs w:val="24"/>
        </w:rPr>
        <w:t>Su actividad principal es el aseo de las distintas áreas de cada pabellón, para ello deberá barrer, limpiar, sacudir, trapear todas las oficinas, dormitorios, pasillos, ventanas, sanitarios, cabinas, áreas sociales, etc; mediante el uso de artículos de limpieza (</w:t>
      </w:r>
      <w:r w:rsidRPr="00EC48AA">
        <w:rPr>
          <w:rFonts w:ascii="Arial" w:hAnsi="Arial" w:cs="Arial"/>
          <w:sz w:val="24"/>
          <w:szCs w:val="24"/>
          <w:lang w:eastAsia="es-EC"/>
        </w:rPr>
        <w:t>escoba, jabó</w:t>
      </w:r>
      <w:r w:rsidR="000E553F">
        <w:rPr>
          <w:rFonts w:ascii="Arial" w:hAnsi="Arial" w:cs="Arial"/>
          <w:sz w:val="24"/>
          <w:szCs w:val="24"/>
          <w:lang w:eastAsia="es-EC"/>
        </w:rPr>
        <w:t>n, cepillo, trapeador, plumón</w:t>
      </w:r>
      <w:r w:rsidRPr="00EC48AA">
        <w:rPr>
          <w:rFonts w:ascii="Arial" w:hAnsi="Arial" w:cs="Arial"/>
          <w:sz w:val="24"/>
          <w:szCs w:val="24"/>
          <w:lang w:eastAsia="es-EC"/>
        </w:rPr>
        <w:t>, etc) y en su caso pulidora y aspiradora. Además deberá de llevar a cabo la recolección de basura.</w:t>
      </w:r>
    </w:p>
    <w:p w:rsidR="00791F9E" w:rsidRPr="00EC48AA" w:rsidRDefault="00D026D8" w:rsidP="00946BF8">
      <w:pPr>
        <w:pStyle w:val="Prrafodelista"/>
        <w:numPr>
          <w:ilvl w:val="0"/>
          <w:numId w:val="12"/>
        </w:numPr>
        <w:spacing w:after="0" w:line="360" w:lineRule="auto"/>
        <w:contextualSpacing w:val="0"/>
        <w:jc w:val="both"/>
        <w:rPr>
          <w:rFonts w:ascii="Arial" w:hAnsi="Arial" w:cs="Arial"/>
          <w:color w:val="000000"/>
          <w:sz w:val="24"/>
          <w:szCs w:val="24"/>
        </w:rPr>
      </w:pPr>
      <w:r w:rsidRPr="00EC48AA">
        <w:rPr>
          <w:rFonts w:ascii="Arial" w:hAnsi="Arial" w:cs="Arial"/>
          <w:color w:val="000000"/>
          <w:sz w:val="24"/>
          <w:szCs w:val="24"/>
        </w:rPr>
        <w:t>Su labor será</w:t>
      </w:r>
      <w:r w:rsidR="00791F9E" w:rsidRPr="00EC48AA">
        <w:rPr>
          <w:rFonts w:ascii="Arial" w:hAnsi="Arial" w:cs="Arial"/>
          <w:color w:val="000000"/>
          <w:sz w:val="24"/>
          <w:szCs w:val="24"/>
        </w:rPr>
        <w:t xml:space="preserve"> continua y </w:t>
      </w:r>
      <w:r w:rsidRPr="00EC48AA">
        <w:rPr>
          <w:rFonts w:ascii="Arial" w:hAnsi="Arial" w:cs="Arial"/>
          <w:color w:val="000000"/>
          <w:sz w:val="24"/>
          <w:szCs w:val="24"/>
        </w:rPr>
        <w:t>estará</w:t>
      </w:r>
      <w:r w:rsidR="00791F9E" w:rsidRPr="00EC48AA">
        <w:rPr>
          <w:rFonts w:ascii="Arial" w:hAnsi="Arial" w:cs="Arial"/>
          <w:color w:val="000000"/>
          <w:sz w:val="24"/>
          <w:szCs w:val="24"/>
        </w:rPr>
        <w:t xml:space="preserve"> estructurada por áreas definidas en las cuales debe</w:t>
      </w:r>
      <w:r w:rsidRPr="00EC48AA">
        <w:rPr>
          <w:rFonts w:ascii="Arial" w:hAnsi="Arial" w:cs="Arial"/>
          <w:color w:val="000000"/>
          <w:sz w:val="24"/>
          <w:szCs w:val="24"/>
        </w:rPr>
        <w:t>rá</w:t>
      </w:r>
      <w:r w:rsidR="00791F9E" w:rsidRPr="00EC48AA">
        <w:rPr>
          <w:rFonts w:ascii="Arial" w:hAnsi="Arial" w:cs="Arial"/>
          <w:color w:val="000000"/>
          <w:sz w:val="24"/>
          <w:szCs w:val="24"/>
        </w:rPr>
        <w:t xml:space="preserve"> no solo limpiar</w:t>
      </w:r>
      <w:r w:rsidRPr="00EC48AA">
        <w:rPr>
          <w:rFonts w:ascii="Arial" w:hAnsi="Arial" w:cs="Arial"/>
          <w:color w:val="000000"/>
          <w:sz w:val="24"/>
          <w:szCs w:val="24"/>
        </w:rPr>
        <w:t>,</w:t>
      </w:r>
      <w:r w:rsidR="00791F9E" w:rsidRPr="00EC48AA">
        <w:rPr>
          <w:rFonts w:ascii="Arial" w:hAnsi="Arial" w:cs="Arial"/>
          <w:color w:val="000000"/>
          <w:sz w:val="24"/>
          <w:szCs w:val="24"/>
        </w:rPr>
        <w:t xml:space="preserve"> sino también mantenerlo en buen estado.</w:t>
      </w:r>
    </w:p>
    <w:p w:rsidR="00791F9E" w:rsidRPr="00EC48AA" w:rsidRDefault="00791F9E" w:rsidP="00946BF8">
      <w:pPr>
        <w:pStyle w:val="Prrafodelista"/>
        <w:numPr>
          <w:ilvl w:val="0"/>
          <w:numId w:val="12"/>
        </w:numPr>
        <w:spacing w:after="0" w:line="360" w:lineRule="auto"/>
        <w:contextualSpacing w:val="0"/>
        <w:jc w:val="both"/>
        <w:rPr>
          <w:rFonts w:ascii="Arial" w:hAnsi="Arial" w:cs="Arial"/>
          <w:color w:val="000000"/>
          <w:sz w:val="24"/>
          <w:szCs w:val="24"/>
        </w:rPr>
      </w:pPr>
      <w:r w:rsidRPr="00EC48AA">
        <w:rPr>
          <w:rFonts w:ascii="Arial" w:hAnsi="Arial" w:cs="Arial"/>
          <w:color w:val="000000"/>
          <w:sz w:val="24"/>
          <w:szCs w:val="24"/>
        </w:rPr>
        <w:lastRenderedPageBreak/>
        <w:t>Llev</w:t>
      </w:r>
      <w:r w:rsidR="00D026D8" w:rsidRPr="00EC48AA">
        <w:rPr>
          <w:rFonts w:ascii="Arial" w:hAnsi="Arial" w:cs="Arial"/>
          <w:color w:val="000000"/>
          <w:sz w:val="24"/>
          <w:szCs w:val="24"/>
        </w:rPr>
        <w:t>ará</w:t>
      </w:r>
      <w:r w:rsidRPr="00EC48AA">
        <w:rPr>
          <w:rFonts w:ascii="Arial" w:hAnsi="Arial" w:cs="Arial"/>
          <w:color w:val="000000"/>
          <w:sz w:val="24"/>
          <w:szCs w:val="24"/>
        </w:rPr>
        <w:t xml:space="preserve"> a cabo las actividades de una</w:t>
      </w:r>
      <w:r w:rsidR="00D026D8" w:rsidRPr="00EC48AA">
        <w:rPr>
          <w:rFonts w:ascii="Arial" w:hAnsi="Arial" w:cs="Arial"/>
          <w:color w:val="000000"/>
          <w:sz w:val="24"/>
          <w:szCs w:val="24"/>
        </w:rPr>
        <w:t xml:space="preserve"> recamara (tendido de las camas</w:t>
      </w:r>
      <w:r w:rsidRPr="00EC48AA">
        <w:rPr>
          <w:rFonts w:ascii="Arial" w:hAnsi="Arial" w:cs="Arial"/>
          <w:color w:val="000000"/>
          <w:sz w:val="24"/>
          <w:szCs w:val="24"/>
        </w:rPr>
        <w:t xml:space="preserve"> y orden de habitación).</w:t>
      </w:r>
    </w:p>
    <w:p w:rsidR="0098556B" w:rsidRDefault="00D026D8" w:rsidP="00946BF8">
      <w:pPr>
        <w:numPr>
          <w:ilvl w:val="0"/>
          <w:numId w:val="11"/>
        </w:numPr>
        <w:autoSpaceDE w:val="0"/>
        <w:autoSpaceDN w:val="0"/>
        <w:adjustRightInd w:val="0"/>
        <w:spacing w:after="0" w:line="360" w:lineRule="auto"/>
        <w:jc w:val="both"/>
        <w:rPr>
          <w:rFonts w:ascii="Arial" w:hAnsi="Arial" w:cs="Arial"/>
          <w:sz w:val="24"/>
          <w:szCs w:val="24"/>
        </w:rPr>
      </w:pPr>
      <w:r w:rsidRPr="00EC48AA">
        <w:rPr>
          <w:rFonts w:ascii="Arial" w:hAnsi="Arial" w:cs="Arial"/>
          <w:color w:val="000000"/>
          <w:sz w:val="24"/>
          <w:szCs w:val="24"/>
        </w:rPr>
        <w:t>Deberá</w:t>
      </w:r>
      <w:r w:rsidR="00791F9E" w:rsidRPr="00EC48AA">
        <w:rPr>
          <w:rFonts w:ascii="Arial" w:hAnsi="Arial" w:cs="Arial"/>
          <w:color w:val="000000"/>
          <w:sz w:val="24"/>
          <w:szCs w:val="24"/>
        </w:rPr>
        <w:t xml:space="preserve"> informar de cualquier deterioro en la infraestructura o en la maquinaria o equipo de la empresa, también el mantenimiento de los baños que se encuentren en las distintas salas o pasillos.</w:t>
      </w:r>
      <w:r w:rsidR="0098556B" w:rsidRPr="0098556B">
        <w:rPr>
          <w:rFonts w:ascii="Arial" w:hAnsi="Arial" w:cs="Arial"/>
          <w:sz w:val="24"/>
          <w:szCs w:val="24"/>
        </w:rPr>
        <w:t xml:space="preserve"> </w:t>
      </w:r>
    </w:p>
    <w:p w:rsidR="0098556B" w:rsidRPr="00FF3AF4" w:rsidRDefault="0098556B" w:rsidP="00946BF8">
      <w:pPr>
        <w:numPr>
          <w:ilvl w:val="0"/>
          <w:numId w:val="1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El horario de trabajo será desde las 8:00 am hasta las 4:00 pm.</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Mantenimiento</w:t>
      </w:r>
    </w:p>
    <w:p w:rsidR="00791F9E" w:rsidRPr="00EC48AA" w:rsidRDefault="00D026D8" w:rsidP="00946BF8">
      <w:pPr>
        <w:pStyle w:val="Prrafodelista"/>
        <w:numPr>
          <w:ilvl w:val="0"/>
          <w:numId w:val="14"/>
        </w:numPr>
        <w:spacing w:after="0" w:line="360" w:lineRule="auto"/>
        <w:contextualSpacing w:val="0"/>
        <w:jc w:val="both"/>
        <w:rPr>
          <w:rFonts w:ascii="Arial" w:hAnsi="Arial" w:cs="Arial"/>
          <w:sz w:val="24"/>
          <w:szCs w:val="24"/>
        </w:rPr>
      </w:pPr>
      <w:r w:rsidRPr="00EC48AA">
        <w:rPr>
          <w:rFonts w:ascii="Arial" w:hAnsi="Arial" w:cs="Arial"/>
          <w:sz w:val="24"/>
          <w:szCs w:val="24"/>
        </w:rPr>
        <w:t>Será el e</w:t>
      </w:r>
      <w:r w:rsidR="00791F9E" w:rsidRPr="00EC48AA">
        <w:rPr>
          <w:rFonts w:ascii="Arial" w:hAnsi="Arial" w:cs="Arial"/>
          <w:sz w:val="24"/>
          <w:szCs w:val="24"/>
        </w:rPr>
        <w:t>ncargado del arreglo de cualquier desperfecto que se encuentre en la residencia, ya se</w:t>
      </w:r>
      <w:r w:rsidRPr="00EC48AA">
        <w:rPr>
          <w:rFonts w:ascii="Arial" w:hAnsi="Arial" w:cs="Arial"/>
          <w:sz w:val="24"/>
          <w:szCs w:val="24"/>
        </w:rPr>
        <w:t>a eléctrico, de carpintería, plo</w:t>
      </w:r>
      <w:r w:rsidR="00791F9E" w:rsidRPr="00EC48AA">
        <w:rPr>
          <w:rFonts w:ascii="Arial" w:hAnsi="Arial" w:cs="Arial"/>
          <w:sz w:val="24"/>
          <w:szCs w:val="24"/>
        </w:rPr>
        <w:t>mería, aire</w:t>
      </w:r>
      <w:r w:rsidRPr="00EC48AA">
        <w:rPr>
          <w:rFonts w:ascii="Arial" w:hAnsi="Arial" w:cs="Arial"/>
          <w:sz w:val="24"/>
          <w:szCs w:val="24"/>
        </w:rPr>
        <w:t>s</w:t>
      </w:r>
      <w:r w:rsidR="00791F9E" w:rsidRPr="00EC48AA">
        <w:rPr>
          <w:rFonts w:ascii="Arial" w:hAnsi="Arial" w:cs="Arial"/>
          <w:sz w:val="24"/>
          <w:szCs w:val="24"/>
        </w:rPr>
        <w:t xml:space="preserve"> acondicionado</w:t>
      </w:r>
      <w:r w:rsidRPr="00EC48AA">
        <w:rPr>
          <w:rFonts w:ascii="Arial" w:hAnsi="Arial" w:cs="Arial"/>
          <w:sz w:val="24"/>
          <w:szCs w:val="24"/>
        </w:rPr>
        <w:t>s</w:t>
      </w:r>
      <w:r w:rsidR="00791F9E" w:rsidRPr="00EC48AA">
        <w:rPr>
          <w:rFonts w:ascii="Arial" w:hAnsi="Arial" w:cs="Arial"/>
          <w:sz w:val="24"/>
          <w:szCs w:val="24"/>
        </w:rPr>
        <w:t xml:space="preserve"> y tareas diversas.</w:t>
      </w:r>
    </w:p>
    <w:p w:rsidR="00653DDA" w:rsidRPr="00EC48AA" w:rsidRDefault="00D026D8" w:rsidP="00946BF8">
      <w:pPr>
        <w:pStyle w:val="Prrafodelista"/>
        <w:numPr>
          <w:ilvl w:val="0"/>
          <w:numId w:val="14"/>
        </w:numPr>
        <w:spacing w:after="0" w:line="360" w:lineRule="auto"/>
        <w:contextualSpacing w:val="0"/>
        <w:jc w:val="both"/>
        <w:rPr>
          <w:rFonts w:ascii="Arial" w:hAnsi="Arial" w:cs="Arial"/>
          <w:sz w:val="24"/>
          <w:szCs w:val="24"/>
        </w:rPr>
      </w:pPr>
      <w:r w:rsidRPr="00EC48AA">
        <w:rPr>
          <w:rFonts w:ascii="Arial" w:hAnsi="Arial" w:cs="Arial"/>
          <w:sz w:val="24"/>
          <w:szCs w:val="24"/>
        </w:rPr>
        <w:t>Deberá</w:t>
      </w:r>
      <w:r w:rsidR="00791F9E" w:rsidRPr="00EC48AA">
        <w:rPr>
          <w:rFonts w:ascii="Arial" w:hAnsi="Arial" w:cs="Arial"/>
          <w:sz w:val="24"/>
          <w:szCs w:val="24"/>
        </w:rPr>
        <w:t xml:space="preserve"> controlar el correcto uso de las instalaciones</w:t>
      </w:r>
      <w:r w:rsidR="00653DDA" w:rsidRPr="00EC48AA">
        <w:rPr>
          <w:rFonts w:ascii="Arial" w:hAnsi="Arial" w:cs="Arial"/>
          <w:sz w:val="24"/>
          <w:szCs w:val="24"/>
        </w:rPr>
        <w:t>.</w:t>
      </w:r>
    </w:p>
    <w:p w:rsidR="00653DDA" w:rsidRPr="00EC48AA" w:rsidRDefault="00653DDA" w:rsidP="00946BF8">
      <w:pPr>
        <w:pStyle w:val="Prrafodelista"/>
        <w:numPr>
          <w:ilvl w:val="0"/>
          <w:numId w:val="14"/>
        </w:numPr>
        <w:spacing w:after="0" w:line="360" w:lineRule="auto"/>
        <w:contextualSpacing w:val="0"/>
        <w:jc w:val="both"/>
        <w:rPr>
          <w:rFonts w:ascii="Arial" w:hAnsi="Arial" w:cs="Arial"/>
          <w:sz w:val="24"/>
          <w:szCs w:val="24"/>
        </w:rPr>
      </w:pPr>
      <w:r w:rsidRPr="00EC48AA">
        <w:rPr>
          <w:rFonts w:ascii="Arial" w:hAnsi="Arial" w:cs="Arial"/>
          <w:sz w:val="24"/>
          <w:szCs w:val="24"/>
        </w:rPr>
        <w:t xml:space="preserve">Velará por el correcto uso de las maquinarias y equipos que estén a su cargo. </w:t>
      </w:r>
    </w:p>
    <w:p w:rsidR="00791F9E" w:rsidRPr="00EC48AA" w:rsidRDefault="00791F9E" w:rsidP="00946BF8">
      <w:pPr>
        <w:pStyle w:val="Prrafodelista"/>
        <w:numPr>
          <w:ilvl w:val="0"/>
          <w:numId w:val="14"/>
        </w:numPr>
        <w:spacing w:after="0" w:line="360" w:lineRule="auto"/>
        <w:contextualSpacing w:val="0"/>
        <w:jc w:val="both"/>
        <w:rPr>
          <w:rFonts w:ascii="Arial" w:hAnsi="Arial" w:cs="Arial"/>
          <w:sz w:val="24"/>
          <w:szCs w:val="24"/>
        </w:rPr>
      </w:pPr>
      <w:r w:rsidRPr="00EC48AA">
        <w:rPr>
          <w:rFonts w:ascii="Arial" w:hAnsi="Arial" w:cs="Arial"/>
          <w:sz w:val="24"/>
          <w:szCs w:val="24"/>
        </w:rPr>
        <w:t>Coordina</w:t>
      </w:r>
      <w:r w:rsidR="00653DDA" w:rsidRPr="00EC48AA">
        <w:rPr>
          <w:rFonts w:ascii="Arial" w:hAnsi="Arial" w:cs="Arial"/>
          <w:sz w:val="24"/>
          <w:szCs w:val="24"/>
        </w:rPr>
        <w:t>rá</w:t>
      </w:r>
      <w:r w:rsidRPr="00EC48AA">
        <w:rPr>
          <w:rFonts w:ascii="Arial" w:hAnsi="Arial" w:cs="Arial"/>
          <w:sz w:val="24"/>
          <w:szCs w:val="24"/>
        </w:rPr>
        <w:t xml:space="preserve"> las reparaciones y operaciones de mantenimiento en la estructura de la residencia</w:t>
      </w:r>
    </w:p>
    <w:p w:rsidR="00791F9E" w:rsidRPr="00EC48AA" w:rsidRDefault="00791F9E" w:rsidP="00946BF8">
      <w:pPr>
        <w:pStyle w:val="Prrafodelista"/>
        <w:numPr>
          <w:ilvl w:val="0"/>
          <w:numId w:val="14"/>
        </w:numPr>
        <w:spacing w:after="0" w:line="360" w:lineRule="auto"/>
        <w:contextualSpacing w:val="0"/>
        <w:jc w:val="both"/>
        <w:rPr>
          <w:rFonts w:ascii="Arial" w:hAnsi="Arial" w:cs="Arial"/>
          <w:sz w:val="24"/>
          <w:szCs w:val="24"/>
        </w:rPr>
      </w:pPr>
      <w:r w:rsidRPr="00EC48AA">
        <w:rPr>
          <w:rFonts w:ascii="Arial" w:hAnsi="Arial" w:cs="Arial"/>
          <w:sz w:val="24"/>
          <w:szCs w:val="24"/>
        </w:rPr>
        <w:t>Realizar</w:t>
      </w:r>
      <w:r w:rsidR="00653DDA" w:rsidRPr="00EC48AA">
        <w:rPr>
          <w:rFonts w:ascii="Arial" w:hAnsi="Arial" w:cs="Arial"/>
          <w:sz w:val="24"/>
          <w:szCs w:val="24"/>
        </w:rPr>
        <w:t>á</w:t>
      </w:r>
      <w:r w:rsidRPr="00EC48AA">
        <w:rPr>
          <w:rFonts w:ascii="Arial" w:hAnsi="Arial" w:cs="Arial"/>
          <w:sz w:val="24"/>
          <w:szCs w:val="24"/>
        </w:rPr>
        <w:t xml:space="preserve"> chequeos periódicos de las instalaciones.</w:t>
      </w:r>
    </w:p>
    <w:p w:rsidR="00791F9E" w:rsidRPr="00EC48AA" w:rsidRDefault="00791F9E" w:rsidP="00946BF8">
      <w:pPr>
        <w:pStyle w:val="Prrafodelista"/>
        <w:numPr>
          <w:ilvl w:val="0"/>
          <w:numId w:val="14"/>
        </w:numPr>
        <w:spacing w:after="0" w:line="360" w:lineRule="auto"/>
        <w:contextualSpacing w:val="0"/>
        <w:jc w:val="both"/>
        <w:rPr>
          <w:rFonts w:ascii="Arial" w:hAnsi="Arial" w:cs="Arial"/>
          <w:sz w:val="24"/>
          <w:szCs w:val="24"/>
        </w:rPr>
      </w:pPr>
      <w:r w:rsidRPr="00EC48AA">
        <w:rPr>
          <w:rFonts w:ascii="Arial" w:hAnsi="Arial" w:cs="Arial"/>
          <w:sz w:val="24"/>
          <w:szCs w:val="24"/>
        </w:rPr>
        <w:t>Presentar</w:t>
      </w:r>
      <w:r w:rsidR="00653DDA" w:rsidRPr="00EC48AA">
        <w:rPr>
          <w:rFonts w:ascii="Arial" w:hAnsi="Arial" w:cs="Arial"/>
          <w:sz w:val="24"/>
          <w:szCs w:val="24"/>
        </w:rPr>
        <w:t>á</w:t>
      </w:r>
      <w:r w:rsidRPr="00EC48AA">
        <w:rPr>
          <w:rFonts w:ascii="Arial" w:hAnsi="Arial" w:cs="Arial"/>
          <w:sz w:val="24"/>
          <w:szCs w:val="24"/>
        </w:rPr>
        <w:t xml:space="preserve"> informe de todos los desperfectos y arreglos realizado mensualmente.</w:t>
      </w:r>
    </w:p>
    <w:p w:rsidR="00791F9E" w:rsidRPr="00EC48AA" w:rsidRDefault="00791F9E" w:rsidP="00946BF8">
      <w:pPr>
        <w:pStyle w:val="Prrafodelista"/>
        <w:numPr>
          <w:ilvl w:val="0"/>
          <w:numId w:val="14"/>
        </w:numPr>
        <w:spacing w:after="0" w:line="360" w:lineRule="auto"/>
        <w:contextualSpacing w:val="0"/>
        <w:jc w:val="both"/>
        <w:rPr>
          <w:rFonts w:ascii="Arial" w:hAnsi="Arial" w:cs="Arial"/>
          <w:sz w:val="24"/>
          <w:szCs w:val="24"/>
        </w:rPr>
      </w:pPr>
      <w:r w:rsidRPr="00EC48AA">
        <w:rPr>
          <w:rFonts w:ascii="Arial" w:hAnsi="Arial" w:cs="Arial"/>
          <w:sz w:val="24"/>
          <w:szCs w:val="24"/>
        </w:rPr>
        <w:t>Realizar</w:t>
      </w:r>
      <w:r w:rsidR="00653DDA" w:rsidRPr="00EC48AA">
        <w:rPr>
          <w:rFonts w:ascii="Arial" w:hAnsi="Arial" w:cs="Arial"/>
          <w:sz w:val="24"/>
          <w:szCs w:val="24"/>
        </w:rPr>
        <w:t>á</w:t>
      </w:r>
      <w:r w:rsidRPr="00EC48AA">
        <w:rPr>
          <w:rFonts w:ascii="Arial" w:hAnsi="Arial" w:cs="Arial"/>
          <w:sz w:val="24"/>
          <w:szCs w:val="24"/>
        </w:rPr>
        <w:t xml:space="preserve"> mantenimiento de todos los equipos para prevenir daños costosos.</w:t>
      </w:r>
    </w:p>
    <w:p w:rsidR="00791F9E" w:rsidRDefault="00791F9E" w:rsidP="00946BF8">
      <w:pPr>
        <w:pStyle w:val="Prrafodelista"/>
        <w:numPr>
          <w:ilvl w:val="0"/>
          <w:numId w:val="14"/>
        </w:numPr>
        <w:spacing w:after="0" w:line="360" w:lineRule="auto"/>
        <w:contextualSpacing w:val="0"/>
        <w:jc w:val="both"/>
        <w:rPr>
          <w:rFonts w:ascii="Arial" w:hAnsi="Arial" w:cs="Arial"/>
          <w:sz w:val="24"/>
          <w:szCs w:val="24"/>
        </w:rPr>
      </w:pPr>
      <w:r w:rsidRPr="00EC48AA">
        <w:rPr>
          <w:rFonts w:ascii="Arial" w:hAnsi="Arial" w:cs="Arial"/>
          <w:sz w:val="24"/>
          <w:szCs w:val="24"/>
        </w:rPr>
        <w:t>Deberá encargarse de la conservación de todas las áreas del edificio como son la jardinería, pavimentos, paredes, techos, carpintería en general, cerrajería, instalaciones, etc.</w:t>
      </w:r>
    </w:p>
    <w:p w:rsidR="00FF3AF4" w:rsidRPr="00766C19" w:rsidRDefault="0098556B" w:rsidP="00946BF8">
      <w:pPr>
        <w:numPr>
          <w:ilvl w:val="0"/>
          <w:numId w:val="1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El horario de trabajo será desde las 8:00 am hasta las 4:00 pm.</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Lavandería</w:t>
      </w:r>
    </w:p>
    <w:p w:rsidR="00791F9E" w:rsidRPr="00EC48AA" w:rsidRDefault="00653DDA" w:rsidP="00946BF8">
      <w:pPr>
        <w:numPr>
          <w:ilvl w:val="0"/>
          <w:numId w:val="16"/>
        </w:numPr>
        <w:spacing w:after="0" w:line="360" w:lineRule="auto"/>
        <w:jc w:val="both"/>
        <w:rPr>
          <w:rFonts w:ascii="Arial" w:hAnsi="Arial" w:cs="Arial"/>
          <w:sz w:val="24"/>
          <w:szCs w:val="24"/>
        </w:rPr>
      </w:pPr>
      <w:r w:rsidRPr="00EC48AA">
        <w:rPr>
          <w:rFonts w:ascii="Arial" w:hAnsi="Arial" w:cs="Arial"/>
          <w:sz w:val="24"/>
          <w:szCs w:val="24"/>
        </w:rPr>
        <w:t>Se encargará</w:t>
      </w:r>
      <w:r w:rsidR="005B594A">
        <w:rPr>
          <w:rFonts w:ascii="Arial" w:hAnsi="Arial" w:cs="Arial"/>
          <w:sz w:val="24"/>
          <w:szCs w:val="24"/>
        </w:rPr>
        <w:t>n</w:t>
      </w:r>
      <w:r w:rsidRPr="00EC48AA">
        <w:rPr>
          <w:rFonts w:ascii="Arial" w:hAnsi="Arial" w:cs="Arial"/>
          <w:sz w:val="24"/>
          <w:szCs w:val="24"/>
        </w:rPr>
        <w:t xml:space="preserve"> de dar el servicio </w:t>
      </w:r>
      <w:r w:rsidR="00791F9E" w:rsidRPr="00EC48AA">
        <w:rPr>
          <w:rFonts w:ascii="Arial" w:hAnsi="Arial" w:cs="Arial"/>
          <w:sz w:val="24"/>
          <w:szCs w:val="24"/>
        </w:rPr>
        <w:t>de lavandería y planchado de las prendas de vestir de los estudiantes que lo soliciten.</w:t>
      </w:r>
    </w:p>
    <w:p w:rsidR="00791F9E" w:rsidRPr="00EC48AA" w:rsidRDefault="00653DDA" w:rsidP="00946BF8">
      <w:pPr>
        <w:numPr>
          <w:ilvl w:val="0"/>
          <w:numId w:val="16"/>
        </w:numPr>
        <w:spacing w:after="0" w:line="360" w:lineRule="auto"/>
        <w:jc w:val="both"/>
        <w:rPr>
          <w:rFonts w:ascii="Arial" w:hAnsi="Arial" w:cs="Arial"/>
          <w:sz w:val="24"/>
          <w:szCs w:val="24"/>
        </w:rPr>
      </w:pPr>
      <w:r w:rsidRPr="00EC48AA">
        <w:rPr>
          <w:rFonts w:ascii="Arial" w:hAnsi="Arial" w:cs="Arial"/>
          <w:sz w:val="24"/>
          <w:szCs w:val="24"/>
        </w:rPr>
        <w:lastRenderedPageBreak/>
        <w:t>Tendrá la r</w:t>
      </w:r>
      <w:r w:rsidR="00791F9E" w:rsidRPr="00EC48AA">
        <w:rPr>
          <w:rFonts w:ascii="Arial" w:hAnsi="Arial" w:cs="Arial"/>
          <w:sz w:val="24"/>
          <w:szCs w:val="24"/>
        </w:rPr>
        <w:t>esponsabilidad de la apertura y el cierre del área de lavandería.</w:t>
      </w:r>
    </w:p>
    <w:p w:rsidR="00791F9E" w:rsidRPr="00EC48AA" w:rsidRDefault="00791F9E" w:rsidP="00946BF8">
      <w:pPr>
        <w:numPr>
          <w:ilvl w:val="0"/>
          <w:numId w:val="16"/>
        </w:numPr>
        <w:spacing w:after="0" w:line="360" w:lineRule="auto"/>
        <w:jc w:val="both"/>
        <w:rPr>
          <w:rFonts w:ascii="Arial" w:hAnsi="Arial" w:cs="Arial"/>
          <w:sz w:val="24"/>
          <w:szCs w:val="24"/>
        </w:rPr>
      </w:pPr>
      <w:r w:rsidRPr="00EC48AA">
        <w:rPr>
          <w:rFonts w:ascii="Arial" w:hAnsi="Arial" w:cs="Arial"/>
          <w:sz w:val="24"/>
          <w:szCs w:val="24"/>
        </w:rPr>
        <w:t>Comunicar</w:t>
      </w:r>
      <w:r w:rsidR="00653DDA" w:rsidRPr="00EC48AA">
        <w:rPr>
          <w:rFonts w:ascii="Arial" w:hAnsi="Arial" w:cs="Arial"/>
          <w:sz w:val="24"/>
          <w:szCs w:val="24"/>
        </w:rPr>
        <w:t>á</w:t>
      </w:r>
      <w:r w:rsidR="005B594A">
        <w:rPr>
          <w:rFonts w:ascii="Arial" w:hAnsi="Arial" w:cs="Arial"/>
          <w:sz w:val="24"/>
          <w:szCs w:val="24"/>
        </w:rPr>
        <w:t>n</w:t>
      </w:r>
      <w:r w:rsidRPr="00EC48AA">
        <w:rPr>
          <w:rFonts w:ascii="Arial" w:hAnsi="Arial" w:cs="Arial"/>
          <w:sz w:val="24"/>
          <w:szCs w:val="24"/>
        </w:rPr>
        <w:t xml:space="preserve"> e informar</w:t>
      </w:r>
      <w:r w:rsidR="00653DDA" w:rsidRPr="00EC48AA">
        <w:rPr>
          <w:rFonts w:ascii="Arial" w:hAnsi="Arial" w:cs="Arial"/>
          <w:sz w:val="24"/>
          <w:szCs w:val="24"/>
        </w:rPr>
        <w:t>á</w:t>
      </w:r>
      <w:r w:rsidR="005B594A">
        <w:rPr>
          <w:rFonts w:ascii="Arial" w:hAnsi="Arial" w:cs="Arial"/>
          <w:sz w:val="24"/>
          <w:szCs w:val="24"/>
        </w:rPr>
        <w:t>n</w:t>
      </w:r>
      <w:r w:rsidRPr="00EC48AA">
        <w:rPr>
          <w:rFonts w:ascii="Arial" w:hAnsi="Arial" w:cs="Arial"/>
          <w:sz w:val="24"/>
          <w:szCs w:val="24"/>
        </w:rPr>
        <w:t xml:space="preserve"> al encargado de mantenimiento o al director general de algún desperfecto o irregularidad de las maquinas de lavado y secado.</w:t>
      </w:r>
    </w:p>
    <w:p w:rsidR="00791F9E" w:rsidRPr="00EC48AA" w:rsidRDefault="00791F9E" w:rsidP="00946BF8">
      <w:pPr>
        <w:numPr>
          <w:ilvl w:val="0"/>
          <w:numId w:val="16"/>
        </w:numPr>
        <w:spacing w:after="0" w:line="360" w:lineRule="auto"/>
        <w:jc w:val="both"/>
        <w:rPr>
          <w:rFonts w:ascii="Arial" w:hAnsi="Arial" w:cs="Arial"/>
          <w:sz w:val="24"/>
          <w:szCs w:val="24"/>
        </w:rPr>
      </w:pPr>
      <w:r w:rsidRPr="00EC48AA">
        <w:rPr>
          <w:rFonts w:ascii="Arial" w:hAnsi="Arial" w:cs="Arial"/>
          <w:sz w:val="24"/>
          <w:szCs w:val="24"/>
        </w:rPr>
        <w:t>Solicitar</w:t>
      </w:r>
      <w:r w:rsidR="00653DDA" w:rsidRPr="00EC48AA">
        <w:rPr>
          <w:rFonts w:ascii="Arial" w:hAnsi="Arial" w:cs="Arial"/>
          <w:sz w:val="24"/>
          <w:szCs w:val="24"/>
        </w:rPr>
        <w:t>á</w:t>
      </w:r>
      <w:r w:rsidRPr="00EC48AA">
        <w:rPr>
          <w:rFonts w:ascii="Arial" w:hAnsi="Arial" w:cs="Arial"/>
          <w:sz w:val="24"/>
          <w:szCs w:val="24"/>
        </w:rPr>
        <w:t xml:space="preserve"> los productos necesarios para realizar su debida función.</w:t>
      </w:r>
    </w:p>
    <w:p w:rsidR="00791F9E" w:rsidRPr="00EC48AA" w:rsidRDefault="00653DDA" w:rsidP="00946BF8">
      <w:pPr>
        <w:numPr>
          <w:ilvl w:val="0"/>
          <w:numId w:val="16"/>
        </w:numPr>
        <w:spacing w:after="0" w:line="360" w:lineRule="auto"/>
        <w:jc w:val="both"/>
        <w:rPr>
          <w:rFonts w:ascii="Arial" w:hAnsi="Arial" w:cs="Arial"/>
          <w:sz w:val="24"/>
          <w:szCs w:val="24"/>
        </w:rPr>
      </w:pPr>
      <w:r w:rsidRPr="00EC48AA">
        <w:rPr>
          <w:rFonts w:ascii="Arial" w:hAnsi="Arial" w:cs="Arial"/>
          <w:sz w:val="24"/>
          <w:szCs w:val="24"/>
        </w:rPr>
        <w:t>Mantendrá</w:t>
      </w:r>
      <w:r w:rsidR="00791F9E" w:rsidRPr="00EC48AA">
        <w:rPr>
          <w:rFonts w:ascii="Arial" w:hAnsi="Arial" w:cs="Arial"/>
          <w:sz w:val="24"/>
          <w:szCs w:val="24"/>
        </w:rPr>
        <w:t xml:space="preserve"> al día el inventario de los productos utilizados.</w:t>
      </w:r>
    </w:p>
    <w:p w:rsidR="009C39D7" w:rsidRPr="00EC48AA" w:rsidRDefault="00791F9E" w:rsidP="00946BF8">
      <w:pPr>
        <w:numPr>
          <w:ilvl w:val="0"/>
          <w:numId w:val="16"/>
        </w:numPr>
        <w:spacing w:after="0" w:line="360" w:lineRule="auto"/>
        <w:jc w:val="both"/>
        <w:rPr>
          <w:rFonts w:ascii="Arial" w:hAnsi="Arial" w:cs="Arial"/>
          <w:sz w:val="24"/>
          <w:szCs w:val="24"/>
        </w:rPr>
      </w:pPr>
      <w:r w:rsidRPr="00EC48AA">
        <w:rPr>
          <w:rFonts w:ascii="Arial" w:hAnsi="Arial" w:cs="Arial"/>
          <w:sz w:val="24"/>
          <w:szCs w:val="24"/>
        </w:rPr>
        <w:t>Conservar</w:t>
      </w:r>
      <w:r w:rsidR="00653DDA" w:rsidRPr="00EC48AA">
        <w:rPr>
          <w:rFonts w:ascii="Arial" w:hAnsi="Arial" w:cs="Arial"/>
          <w:sz w:val="24"/>
          <w:szCs w:val="24"/>
        </w:rPr>
        <w:t>á</w:t>
      </w:r>
      <w:r w:rsidRPr="00EC48AA">
        <w:rPr>
          <w:rFonts w:ascii="Arial" w:hAnsi="Arial" w:cs="Arial"/>
          <w:sz w:val="24"/>
          <w:szCs w:val="24"/>
        </w:rPr>
        <w:t xml:space="preserve"> en su debido orden el área de trabajo y los pedidos solicitados.</w:t>
      </w:r>
    </w:p>
    <w:p w:rsidR="00653DDA" w:rsidRPr="0098556B" w:rsidRDefault="0098556B" w:rsidP="00946BF8">
      <w:pPr>
        <w:numPr>
          <w:ilvl w:val="0"/>
          <w:numId w:val="1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El horario de trabajo será desde las 8:00 am hasta las 4:00 pm.</w:t>
      </w:r>
    </w:p>
    <w:p w:rsidR="009C39D7"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Entretenimiento</w:t>
      </w:r>
    </w:p>
    <w:p w:rsidR="00791F9E" w:rsidRPr="00EC48AA" w:rsidRDefault="00653DDA" w:rsidP="00946BF8">
      <w:pPr>
        <w:pStyle w:val="Prrafodelista"/>
        <w:numPr>
          <w:ilvl w:val="0"/>
          <w:numId w:val="45"/>
        </w:numPr>
        <w:spacing w:line="360" w:lineRule="auto"/>
        <w:jc w:val="both"/>
        <w:rPr>
          <w:rFonts w:ascii="Arial" w:hAnsi="Arial" w:cs="Arial"/>
          <w:b/>
          <w:sz w:val="24"/>
          <w:szCs w:val="24"/>
        </w:rPr>
      </w:pPr>
      <w:r w:rsidRPr="00EC48AA">
        <w:rPr>
          <w:rFonts w:ascii="Arial" w:hAnsi="Arial" w:cs="Arial"/>
          <w:sz w:val="24"/>
          <w:szCs w:val="24"/>
        </w:rPr>
        <w:t>Será</w:t>
      </w:r>
      <w:r w:rsidR="00C869B6">
        <w:rPr>
          <w:rFonts w:ascii="Arial" w:hAnsi="Arial" w:cs="Arial"/>
          <w:sz w:val="24"/>
          <w:szCs w:val="24"/>
        </w:rPr>
        <w:t>n los</w:t>
      </w:r>
      <w:r w:rsidRPr="00EC48AA">
        <w:rPr>
          <w:rFonts w:ascii="Arial" w:hAnsi="Arial" w:cs="Arial"/>
          <w:sz w:val="24"/>
          <w:szCs w:val="24"/>
        </w:rPr>
        <w:t xml:space="preserve"> e</w:t>
      </w:r>
      <w:r w:rsidR="00791F9E" w:rsidRPr="00EC48AA">
        <w:rPr>
          <w:rFonts w:ascii="Arial" w:hAnsi="Arial" w:cs="Arial"/>
          <w:sz w:val="24"/>
          <w:szCs w:val="24"/>
        </w:rPr>
        <w:t>ncargado</w:t>
      </w:r>
      <w:r w:rsidR="00C869B6">
        <w:rPr>
          <w:rFonts w:ascii="Arial" w:hAnsi="Arial" w:cs="Arial"/>
          <w:sz w:val="24"/>
          <w:szCs w:val="24"/>
        </w:rPr>
        <w:t>s</w:t>
      </w:r>
      <w:r w:rsidR="00791F9E" w:rsidRPr="00EC48AA">
        <w:rPr>
          <w:rFonts w:ascii="Arial" w:hAnsi="Arial" w:cs="Arial"/>
          <w:sz w:val="24"/>
          <w:szCs w:val="24"/>
        </w:rPr>
        <w:t xml:space="preserve"> de mantener en perfecto orden y estado todos los equipos que se tendrán en esta área recreativa, como son la mesa de billa, ping-pong, futbolín, etc.</w:t>
      </w:r>
    </w:p>
    <w:p w:rsidR="00791F9E" w:rsidRPr="00EC48AA" w:rsidRDefault="00791F9E" w:rsidP="00946BF8">
      <w:pPr>
        <w:numPr>
          <w:ilvl w:val="0"/>
          <w:numId w:val="17"/>
        </w:numPr>
        <w:spacing w:after="0" w:line="360" w:lineRule="auto"/>
        <w:jc w:val="both"/>
        <w:rPr>
          <w:rFonts w:ascii="Arial" w:hAnsi="Arial" w:cs="Arial"/>
          <w:sz w:val="24"/>
          <w:szCs w:val="24"/>
        </w:rPr>
      </w:pPr>
      <w:r w:rsidRPr="00EC48AA">
        <w:rPr>
          <w:rFonts w:ascii="Arial" w:hAnsi="Arial" w:cs="Arial"/>
          <w:sz w:val="24"/>
          <w:szCs w:val="24"/>
        </w:rPr>
        <w:t>Deberá</w:t>
      </w:r>
      <w:r w:rsidR="00C869B6">
        <w:rPr>
          <w:rFonts w:ascii="Arial" w:hAnsi="Arial" w:cs="Arial"/>
          <w:sz w:val="24"/>
          <w:szCs w:val="24"/>
        </w:rPr>
        <w:t xml:space="preserve">n tener un control de las personas que entren y salgan del </w:t>
      </w:r>
      <w:r w:rsidRPr="00EC48AA">
        <w:rPr>
          <w:rFonts w:ascii="Arial" w:hAnsi="Arial" w:cs="Arial"/>
          <w:sz w:val="24"/>
          <w:szCs w:val="24"/>
        </w:rPr>
        <w:t>área</w:t>
      </w:r>
      <w:r w:rsidR="00653DDA" w:rsidRPr="00EC48AA">
        <w:rPr>
          <w:rFonts w:ascii="Arial" w:hAnsi="Arial" w:cs="Arial"/>
          <w:sz w:val="24"/>
          <w:szCs w:val="24"/>
        </w:rPr>
        <w:t>.</w:t>
      </w:r>
    </w:p>
    <w:p w:rsidR="00791F9E" w:rsidRPr="00EC48AA" w:rsidRDefault="00791F9E" w:rsidP="00946BF8">
      <w:pPr>
        <w:numPr>
          <w:ilvl w:val="0"/>
          <w:numId w:val="17"/>
        </w:numPr>
        <w:spacing w:after="0" w:line="360" w:lineRule="auto"/>
        <w:jc w:val="both"/>
        <w:rPr>
          <w:rFonts w:ascii="Arial" w:hAnsi="Arial" w:cs="Arial"/>
          <w:sz w:val="24"/>
          <w:szCs w:val="24"/>
        </w:rPr>
      </w:pPr>
      <w:r w:rsidRPr="00EC48AA">
        <w:rPr>
          <w:rFonts w:ascii="Arial" w:hAnsi="Arial" w:cs="Arial"/>
          <w:sz w:val="24"/>
          <w:szCs w:val="24"/>
        </w:rPr>
        <w:t>Coordinar</w:t>
      </w:r>
      <w:r w:rsidR="00653DDA" w:rsidRPr="00EC48AA">
        <w:rPr>
          <w:rFonts w:ascii="Arial" w:hAnsi="Arial" w:cs="Arial"/>
          <w:sz w:val="24"/>
          <w:szCs w:val="24"/>
        </w:rPr>
        <w:t>á</w:t>
      </w:r>
      <w:r w:rsidRPr="00EC48AA">
        <w:rPr>
          <w:rFonts w:ascii="Arial" w:hAnsi="Arial" w:cs="Arial"/>
          <w:sz w:val="24"/>
          <w:szCs w:val="24"/>
        </w:rPr>
        <w:t xml:space="preserve"> actividades extracurriculares para la distracción de los residentes, como puede ser paseos, excursiones, reuniones, etc.</w:t>
      </w:r>
    </w:p>
    <w:p w:rsidR="00791F9E" w:rsidRPr="00EC48AA" w:rsidRDefault="00653DDA" w:rsidP="00946BF8">
      <w:pPr>
        <w:numPr>
          <w:ilvl w:val="0"/>
          <w:numId w:val="17"/>
        </w:numPr>
        <w:spacing w:after="0" w:line="360" w:lineRule="auto"/>
        <w:jc w:val="both"/>
        <w:rPr>
          <w:rFonts w:ascii="Arial" w:hAnsi="Arial" w:cs="Arial"/>
          <w:sz w:val="24"/>
          <w:szCs w:val="24"/>
        </w:rPr>
      </w:pPr>
      <w:r w:rsidRPr="00EC48AA">
        <w:rPr>
          <w:rFonts w:ascii="Arial" w:hAnsi="Arial" w:cs="Arial"/>
          <w:sz w:val="24"/>
          <w:szCs w:val="24"/>
        </w:rPr>
        <w:t>Elaborará</w:t>
      </w:r>
      <w:r w:rsidR="00791F9E" w:rsidRPr="00EC48AA">
        <w:rPr>
          <w:rFonts w:ascii="Arial" w:hAnsi="Arial" w:cs="Arial"/>
          <w:sz w:val="24"/>
          <w:szCs w:val="24"/>
        </w:rPr>
        <w:t xml:space="preserve"> informes periódicos de las actividades realizadas.</w:t>
      </w:r>
    </w:p>
    <w:p w:rsidR="00791F9E" w:rsidRPr="00EC48AA" w:rsidRDefault="00791F9E" w:rsidP="00946BF8">
      <w:pPr>
        <w:numPr>
          <w:ilvl w:val="0"/>
          <w:numId w:val="17"/>
        </w:numPr>
        <w:spacing w:after="0" w:line="360" w:lineRule="auto"/>
        <w:jc w:val="both"/>
        <w:rPr>
          <w:rFonts w:ascii="Arial" w:hAnsi="Arial" w:cs="Arial"/>
          <w:sz w:val="24"/>
          <w:szCs w:val="24"/>
        </w:rPr>
      </w:pPr>
      <w:r w:rsidRPr="00EC48AA">
        <w:rPr>
          <w:rFonts w:ascii="Arial" w:hAnsi="Arial" w:cs="Arial"/>
          <w:sz w:val="24"/>
          <w:szCs w:val="24"/>
        </w:rPr>
        <w:t>Informar</w:t>
      </w:r>
      <w:r w:rsidR="00653DDA" w:rsidRPr="00EC48AA">
        <w:rPr>
          <w:rFonts w:ascii="Arial" w:hAnsi="Arial" w:cs="Arial"/>
          <w:sz w:val="24"/>
          <w:szCs w:val="24"/>
        </w:rPr>
        <w:t>á</w:t>
      </w:r>
      <w:r w:rsidRPr="00EC48AA">
        <w:rPr>
          <w:rFonts w:ascii="Arial" w:hAnsi="Arial" w:cs="Arial"/>
          <w:sz w:val="24"/>
          <w:szCs w:val="24"/>
        </w:rPr>
        <w:t xml:space="preserve"> al área de mantenimiento o director general los desperfectos o daños que existan en los equipos de su área.</w:t>
      </w:r>
    </w:p>
    <w:p w:rsidR="00653DDA" w:rsidRDefault="00653DDA" w:rsidP="00946BF8">
      <w:pPr>
        <w:numPr>
          <w:ilvl w:val="0"/>
          <w:numId w:val="17"/>
        </w:numPr>
        <w:spacing w:after="0" w:line="360" w:lineRule="auto"/>
        <w:jc w:val="both"/>
        <w:rPr>
          <w:rFonts w:ascii="Arial" w:hAnsi="Arial" w:cs="Arial"/>
          <w:sz w:val="24"/>
          <w:szCs w:val="24"/>
        </w:rPr>
      </w:pPr>
      <w:r w:rsidRPr="00EC48AA">
        <w:rPr>
          <w:rFonts w:ascii="Arial" w:hAnsi="Arial" w:cs="Arial"/>
          <w:sz w:val="24"/>
          <w:szCs w:val="24"/>
        </w:rPr>
        <w:t>Deberá solicitar una identificación para poder entregar algún equipo deportivo a los residentes.</w:t>
      </w:r>
    </w:p>
    <w:p w:rsidR="00C869B6" w:rsidRDefault="00C869B6" w:rsidP="00946BF8">
      <w:pPr>
        <w:numPr>
          <w:ilvl w:val="0"/>
          <w:numId w:val="17"/>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Los horarios de trabajo serán desde las 8:00 am hasta las 4:00 pm y de 4:00pm a 12:00 am.</w:t>
      </w:r>
    </w:p>
    <w:p w:rsidR="00953CAD" w:rsidRPr="00345318" w:rsidRDefault="005B594A" w:rsidP="00946BF8">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Conserjes</w:t>
      </w:r>
    </w:p>
    <w:p w:rsidR="005D174C" w:rsidRPr="00345318" w:rsidRDefault="005D174C" w:rsidP="00946BF8">
      <w:pPr>
        <w:pStyle w:val="Prrafodelista"/>
        <w:numPr>
          <w:ilvl w:val="0"/>
          <w:numId w:val="13"/>
        </w:numPr>
        <w:autoSpaceDE w:val="0"/>
        <w:autoSpaceDN w:val="0"/>
        <w:adjustRightInd w:val="0"/>
        <w:spacing w:after="0" w:line="360" w:lineRule="auto"/>
        <w:contextualSpacing w:val="0"/>
        <w:jc w:val="both"/>
        <w:rPr>
          <w:rFonts w:ascii="Arial" w:hAnsi="Arial" w:cs="Arial"/>
          <w:sz w:val="24"/>
          <w:szCs w:val="24"/>
        </w:rPr>
      </w:pPr>
      <w:r w:rsidRPr="00345318">
        <w:rPr>
          <w:rFonts w:ascii="Arial" w:hAnsi="Arial" w:cs="Arial"/>
          <w:sz w:val="24"/>
          <w:szCs w:val="24"/>
        </w:rPr>
        <w:t xml:space="preserve">Encargados de todos los registros (entradas y salidas) de los estudiantes que vivan en las residencias. </w:t>
      </w:r>
    </w:p>
    <w:p w:rsidR="00345318" w:rsidRPr="00345318" w:rsidRDefault="00345318" w:rsidP="00946BF8">
      <w:pPr>
        <w:pStyle w:val="Prrafodelista"/>
        <w:numPr>
          <w:ilvl w:val="0"/>
          <w:numId w:val="13"/>
        </w:numPr>
        <w:autoSpaceDE w:val="0"/>
        <w:autoSpaceDN w:val="0"/>
        <w:adjustRightInd w:val="0"/>
        <w:spacing w:after="0" w:line="360" w:lineRule="auto"/>
        <w:contextualSpacing w:val="0"/>
        <w:jc w:val="both"/>
        <w:rPr>
          <w:rFonts w:ascii="Arial" w:hAnsi="Arial" w:cs="Arial"/>
          <w:sz w:val="24"/>
          <w:szCs w:val="24"/>
        </w:rPr>
      </w:pPr>
      <w:r w:rsidRPr="00345318">
        <w:rPr>
          <w:rFonts w:ascii="Arial" w:hAnsi="Arial" w:cs="Arial"/>
          <w:sz w:val="24"/>
          <w:szCs w:val="24"/>
        </w:rPr>
        <w:lastRenderedPageBreak/>
        <w:t xml:space="preserve">Velaran por el orden, limpieza, mantenimiento de todas las </w:t>
      </w:r>
      <w:r w:rsidR="00690937" w:rsidRPr="00345318">
        <w:rPr>
          <w:rFonts w:ascii="Arial" w:hAnsi="Arial" w:cs="Arial"/>
          <w:sz w:val="24"/>
          <w:szCs w:val="24"/>
        </w:rPr>
        <w:t>áreas</w:t>
      </w:r>
      <w:r w:rsidRPr="00345318">
        <w:rPr>
          <w:rFonts w:ascii="Arial" w:hAnsi="Arial" w:cs="Arial"/>
          <w:sz w:val="24"/>
          <w:szCs w:val="24"/>
        </w:rPr>
        <w:t xml:space="preserve"> de los edificios</w:t>
      </w:r>
    </w:p>
    <w:p w:rsidR="005D174C" w:rsidRPr="00345318" w:rsidRDefault="00345318" w:rsidP="00946BF8">
      <w:pPr>
        <w:pStyle w:val="Prrafodelista"/>
        <w:numPr>
          <w:ilvl w:val="0"/>
          <w:numId w:val="13"/>
        </w:numPr>
        <w:autoSpaceDE w:val="0"/>
        <w:autoSpaceDN w:val="0"/>
        <w:adjustRightInd w:val="0"/>
        <w:spacing w:after="0" w:line="360" w:lineRule="auto"/>
        <w:contextualSpacing w:val="0"/>
        <w:jc w:val="both"/>
        <w:rPr>
          <w:rFonts w:ascii="Arial" w:hAnsi="Arial" w:cs="Arial"/>
          <w:sz w:val="24"/>
          <w:szCs w:val="24"/>
        </w:rPr>
      </w:pPr>
      <w:r w:rsidRPr="00345318">
        <w:rPr>
          <w:rFonts w:ascii="Arial" w:hAnsi="Arial" w:cs="Arial"/>
          <w:sz w:val="24"/>
          <w:szCs w:val="24"/>
        </w:rPr>
        <w:t>Serán los encargados de verificar que dentro y fuera de las habitaciones no exista ningún incumplimiento contra el reglamento.</w:t>
      </w:r>
    </w:p>
    <w:p w:rsidR="005D174C" w:rsidRPr="00345318" w:rsidRDefault="00345318" w:rsidP="00946BF8">
      <w:pPr>
        <w:pStyle w:val="Prrafodelista"/>
        <w:numPr>
          <w:ilvl w:val="0"/>
          <w:numId w:val="13"/>
        </w:numPr>
        <w:autoSpaceDE w:val="0"/>
        <w:autoSpaceDN w:val="0"/>
        <w:adjustRightInd w:val="0"/>
        <w:spacing w:after="0" w:line="360" w:lineRule="auto"/>
        <w:contextualSpacing w:val="0"/>
        <w:jc w:val="both"/>
        <w:rPr>
          <w:rFonts w:ascii="Arial" w:hAnsi="Arial" w:cs="Arial"/>
          <w:sz w:val="24"/>
          <w:szCs w:val="24"/>
        </w:rPr>
      </w:pPr>
      <w:r w:rsidRPr="00345318">
        <w:rPr>
          <w:rFonts w:ascii="Arial" w:hAnsi="Arial" w:cs="Arial"/>
          <w:sz w:val="24"/>
          <w:szCs w:val="24"/>
        </w:rPr>
        <w:t>Present</w:t>
      </w:r>
      <w:r w:rsidRPr="00F16874">
        <w:rPr>
          <w:rFonts w:ascii="Arial" w:hAnsi="Arial" w:cs="Arial"/>
          <w:sz w:val="24"/>
          <w:szCs w:val="24"/>
        </w:rPr>
        <w:t>a</w:t>
      </w:r>
      <w:r w:rsidR="00F16874" w:rsidRPr="00F16874">
        <w:rPr>
          <w:rFonts w:ascii="Arial" w:hAnsi="Arial" w:cs="Arial"/>
          <w:sz w:val="24"/>
          <w:szCs w:val="24"/>
        </w:rPr>
        <w:t>r</w:t>
      </w:r>
      <w:r w:rsidR="00F16874">
        <w:rPr>
          <w:rFonts w:ascii="Arial" w:hAnsi="Arial" w:cs="Arial"/>
          <w:sz w:val="24"/>
          <w:szCs w:val="24"/>
        </w:rPr>
        <w:t>á</w:t>
      </w:r>
      <w:r w:rsidRPr="00345318">
        <w:rPr>
          <w:rFonts w:ascii="Arial" w:hAnsi="Arial" w:cs="Arial"/>
          <w:sz w:val="24"/>
          <w:szCs w:val="24"/>
        </w:rPr>
        <w:t>n informes semanales de los inconvenientes que ocurran.</w:t>
      </w:r>
    </w:p>
    <w:p w:rsidR="00345318" w:rsidRPr="00345318" w:rsidRDefault="00345318" w:rsidP="00946BF8">
      <w:pPr>
        <w:pStyle w:val="Prrafodelista"/>
        <w:numPr>
          <w:ilvl w:val="0"/>
          <w:numId w:val="13"/>
        </w:numPr>
        <w:autoSpaceDE w:val="0"/>
        <w:autoSpaceDN w:val="0"/>
        <w:adjustRightInd w:val="0"/>
        <w:spacing w:after="0" w:line="360" w:lineRule="auto"/>
        <w:contextualSpacing w:val="0"/>
        <w:jc w:val="both"/>
        <w:rPr>
          <w:rFonts w:ascii="Arial" w:hAnsi="Arial" w:cs="Arial"/>
          <w:sz w:val="24"/>
          <w:szCs w:val="24"/>
        </w:rPr>
      </w:pPr>
      <w:r w:rsidRPr="00345318">
        <w:rPr>
          <w:rFonts w:ascii="Arial" w:hAnsi="Arial" w:cs="Arial"/>
          <w:sz w:val="24"/>
          <w:szCs w:val="24"/>
        </w:rPr>
        <w:t>Tendrán</w:t>
      </w:r>
      <w:r>
        <w:rPr>
          <w:rFonts w:ascii="Arial" w:hAnsi="Arial" w:cs="Arial"/>
          <w:sz w:val="24"/>
          <w:szCs w:val="24"/>
        </w:rPr>
        <w:t xml:space="preserve"> la </w:t>
      </w:r>
      <w:r w:rsidR="00690937">
        <w:rPr>
          <w:rFonts w:ascii="Arial" w:hAnsi="Arial" w:cs="Arial"/>
          <w:sz w:val="24"/>
          <w:szCs w:val="24"/>
        </w:rPr>
        <w:t>obligación</w:t>
      </w:r>
      <w:r>
        <w:rPr>
          <w:rFonts w:ascii="Arial" w:hAnsi="Arial" w:cs="Arial"/>
          <w:sz w:val="24"/>
          <w:szCs w:val="24"/>
        </w:rPr>
        <w:t xml:space="preserve"> de informar todos los actos que incumplan con el reglamento para que de esa manera el </w:t>
      </w:r>
      <w:r w:rsidRPr="00345318">
        <w:rPr>
          <w:rFonts w:ascii="Arial" w:hAnsi="Arial" w:cs="Arial"/>
          <w:sz w:val="24"/>
          <w:szCs w:val="24"/>
        </w:rPr>
        <w:t xml:space="preserve"> Director General</w:t>
      </w:r>
      <w:r>
        <w:rPr>
          <w:rFonts w:ascii="Arial" w:hAnsi="Arial" w:cs="Arial"/>
          <w:sz w:val="24"/>
          <w:szCs w:val="24"/>
        </w:rPr>
        <w:t xml:space="preserve"> coloque la sanción correspondiente.</w:t>
      </w:r>
    </w:p>
    <w:p w:rsidR="00345318" w:rsidRPr="00F27BB2" w:rsidRDefault="00345318" w:rsidP="00946BF8">
      <w:pPr>
        <w:pStyle w:val="Prrafodelista"/>
        <w:numPr>
          <w:ilvl w:val="0"/>
          <w:numId w:val="13"/>
        </w:numPr>
        <w:autoSpaceDE w:val="0"/>
        <w:autoSpaceDN w:val="0"/>
        <w:adjustRightInd w:val="0"/>
        <w:spacing w:after="0" w:line="360" w:lineRule="auto"/>
        <w:contextualSpacing w:val="0"/>
        <w:jc w:val="both"/>
        <w:rPr>
          <w:rFonts w:ascii="Arial" w:hAnsi="Arial" w:cs="Arial"/>
          <w:sz w:val="24"/>
          <w:szCs w:val="24"/>
        </w:rPr>
      </w:pPr>
      <w:r w:rsidRPr="00345318">
        <w:rPr>
          <w:rFonts w:ascii="Arial" w:hAnsi="Arial" w:cs="Arial"/>
          <w:color w:val="C00000"/>
          <w:sz w:val="24"/>
          <w:szCs w:val="24"/>
        </w:rPr>
        <w:t xml:space="preserve"> </w:t>
      </w:r>
      <w:r w:rsidR="005B594A">
        <w:rPr>
          <w:rFonts w:ascii="Arial" w:hAnsi="Arial" w:cs="Arial"/>
          <w:sz w:val="24"/>
          <w:szCs w:val="24"/>
        </w:rPr>
        <w:t>Ayudará</w:t>
      </w:r>
      <w:r w:rsidRPr="00345318">
        <w:rPr>
          <w:rFonts w:ascii="Arial" w:hAnsi="Arial" w:cs="Arial"/>
          <w:sz w:val="24"/>
          <w:szCs w:val="24"/>
        </w:rPr>
        <w:t xml:space="preserve">n a dar a conocer la información presentada por las distintas </w:t>
      </w:r>
      <w:r w:rsidRPr="00F27BB2">
        <w:rPr>
          <w:rFonts w:ascii="Arial" w:hAnsi="Arial" w:cs="Arial"/>
          <w:sz w:val="24"/>
          <w:szCs w:val="24"/>
        </w:rPr>
        <w:t>áreas.</w:t>
      </w:r>
    </w:p>
    <w:p w:rsidR="00701A1B" w:rsidRPr="00690937" w:rsidRDefault="00F27BB2" w:rsidP="00946BF8">
      <w:pPr>
        <w:numPr>
          <w:ilvl w:val="0"/>
          <w:numId w:val="13"/>
        </w:numPr>
        <w:autoSpaceDE w:val="0"/>
        <w:autoSpaceDN w:val="0"/>
        <w:adjustRightInd w:val="0"/>
        <w:spacing w:after="0" w:line="360" w:lineRule="auto"/>
        <w:jc w:val="both"/>
        <w:rPr>
          <w:rFonts w:ascii="Arial" w:hAnsi="Arial" w:cs="Arial"/>
          <w:sz w:val="24"/>
          <w:szCs w:val="24"/>
        </w:rPr>
      </w:pPr>
      <w:r w:rsidRPr="00F27BB2">
        <w:rPr>
          <w:rFonts w:ascii="Arial" w:hAnsi="Arial" w:cs="Arial"/>
          <w:sz w:val="24"/>
          <w:szCs w:val="24"/>
        </w:rPr>
        <w:t>Los</w:t>
      </w:r>
      <w:r w:rsidR="005D174C" w:rsidRPr="00F27BB2">
        <w:rPr>
          <w:rFonts w:ascii="Arial" w:hAnsi="Arial" w:cs="Arial"/>
          <w:sz w:val="24"/>
          <w:szCs w:val="24"/>
        </w:rPr>
        <w:t xml:space="preserve"> hor</w:t>
      </w:r>
      <w:r w:rsidRPr="00F27BB2">
        <w:rPr>
          <w:rFonts w:ascii="Arial" w:hAnsi="Arial" w:cs="Arial"/>
          <w:sz w:val="24"/>
          <w:szCs w:val="24"/>
        </w:rPr>
        <w:t>arios de trabajo serán desde las 6:00 am hasta las 6</w:t>
      </w:r>
      <w:r w:rsidR="005D174C" w:rsidRPr="00F27BB2">
        <w:rPr>
          <w:rFonts w:ascii="Arial" w:hAnsi="Arial" w:cs="Arial"/>
          <w:sz w:val="24"/>
          <w:szCs w:val="24"/>
        </w:rPr>
        <w:t>:00 pm.</w:t>
      </w:r>
      <w:r w:rsidRPr="00F27BB2">
        <w:rPr>
          <w:rFonts w:ascii="Arial" w:hAnsi="Arial" w:cs="Arial"/>
          <w:sz w:val="24"/>
          <w:szCs w:val="24"/>
        </w:rPr>
        <w:t xml:space="preserve"> y a las 6:00pm hasta las 6:00 am.</w:t>
      </w:r>
    </w:p>
    <w:p w:rsidR="00953CAD" w:rsidRPr="00A52C5C" w:rsidRDefault="00A52C5C" w:rsidP="00946BF8">
      <w:pPr>
        <w:autoSpaceDE w:val="0"/>
        <w:autoSpaceDN w:val="0"/>
        <w:adjustRightInd w:val="0"/>
        <w:spacing w:after="0" w:line="360" w:lineRule="auto"/>
        <w:jc w:val="both"/>
        <w:rPr>
          <w:rFonts w:ascii="Arial" w:hAnsi="Arial" w:cs="Arial"/>
          <w:b/>
          <w:sz w:val="24"/>
          <w:szCs w:val="24"/>
        </w:rPr>
      </w:pPr>
      <w:r w:rsidRPr="00A52C5C">
        <w:rPr>
          <w:rFonts w:ascii="Arial" w:hAnsi="Arial" w:cs="Arial"/>
          <w:b/>
          <w:sz w:val="24"/>
          <w:szCs w:val="24"/>
        </w:rPr>
        <w:t>Gimnasio</w:t>
      </w:r>
      <w:r w:rsidR="00690937">
        <w:rPr>
          <w:rFonts w:ascii="Arial" w:hAnsi="Arial" w:cs="Arial"/>
          <w:b/>
          <w:sz w:val="24"/>
          <w:szCs w:val="24"/>
        </w:rPr>
        <w:t xml:space="preserve"> (entrenadores)</w:t>
      </w:r>
    </w:p>
    <w:p w:rsidR="00953CAD" w:rsidRPr="00A52C5C" w:rsidRDefault="00C869B6" w:rsidP="00946BF8">
      <w:pPr>
        <w:pStyle w:val="NormalWeb"/>
        <w:numPr>
          <w:ilvl w:val="0"/>
          <w:numId w:val="73"/>
        </w:numPr>
        <w:spacing w:line="360" w:lineRule="auto"/>
      </w:pPr>
      <w:r w:rsidRPr="00A52C5C">
        <w:rPr>
          <w:rFonts w:ascii="Arial" w:hAnsi="Arial" w:cs="Arial"/>
          <w:b/>
        </w:rPr>
        <w:t xml:space="preserve"> </w:t>
      </w:r>
      <w:r w:rsidR="00953CAD" w:rsidRPr="00A52C5C">
        <w:rPr>
          <w:rFonts w:ascii="Arial" w:hAnsi="Arial" w:cs="Arial"/>
        </w:rPr>
        <w:t>Estudia, planifica y ejecuta las actividades recreativas y competitivas en la disciplina deportiva.</w:t>
      </w:r>
    </w:p>
    <w:p w:rsidR="00953CAD" w:rsidRPr="00A52C5C" w:rsidRDefault="00690937" w:rsidP="00946BF8">
      <w:pPr>
        <w:pStyle w:val="NormalWeb"/>
        <w:numPr>
          <w:ilvl w:val="0"/>
          <w:numId w:val="73"/>
        </w:numPr>
        <w:spacing w:line="360" w:lineRule="auto"/>
      </w:pPr>
      <w:r>
        <w:rPr>
          <w:rFonts w:ascii="Arial" w:hAnsi="Arial" w:cs="Arial"/>
        </w:rPr>
        <w:t>Se encarga de e</w:t>
      </w:r>
      <w:r w:rsidR="00953CAD" w:rsidRPr="00A52C5C">
        <w:rPr>
          <w:rFonts w:ascii="Arial" w:hAnsi="Arial" w:cs="Arial"/>
        </w:rPr>
        <w:t>ntrena</w:t>
      </w:r>
      <w:r>
        <w:rPr>
          <w:rFonts w:ascii="Arial" w:hAnsi="Arial" w:cs="Arial"/>
        </w:rPr>
        <w:t>r de manera</w:t>
      </w:r>
      <w:r w:rsidR="00953CAD" w:rsidRPr="00A52C5C">
        <w:rPr>
          <w:rFonts w:ascii="Arial" w:hAnsi="Arial" w:cs="Arial"/>
        </w:rPr>
        <w:t xml:space="preserve"> física y técnicamente a los residentes dependiendo de sus requerimientos</w:t>
      </w:r>
      <w:r>
        <w:rPr>
          <w:rFonts w:ascii="Arial" w:hAnsi="Arial" w:cs="Arial"/>
        </w:rPr>
        <w:t>.</w:t>
      </w:r>
    </w:p>
    <w:p w:rsidR="00953CAD" w:rsidRPr="00A52C5C" w:rsidRDefault="00953CAD" w:rsidP="00946BF8">
      <w:pPr>
        <w:pStyle w:val="NormalWeb"/>
        <w:numPr>
          <w:ilvl w:val="0"/>
          <w:numId w:val="73"/>
        </w:numPr>
        <w:spacing w:line="360" w:lineRule="auto"/>
      </w:pPr>
      <w:r w:rsidRPr="00A52C5C">
        <w:rPr>
          <w:rFonts w:ascii="Arial" w:hAnsi="Arial" w:cs="Arial"/>
        </w:rPr>
        <w:t>Planifica y elabora el plan de entrenamiento de los residentes.</w:t>
      </w:r>
    </w:p>
    <w:p w:rsidR="00953CAD" w:rsidRPr="00A52C5C" w:rsidRDefault="00953CAD" w:rsidP="00946BF8">
      <w:pPr>
        <w:pStyle w:val="NormalWeb"/>
        <w:numPr>
          <w:ilvl w:val="0"/>
          <w:numId w:val="73"/>
        </w:numPr>
        <w:spacing w:line="360" w:lineRule="auto"/>
      </w:pPr>
      <w:r w:rsidRPr="00A52C5C">
        <w:rPr>
          <w:rFonts w:ascii="Arial" w:hAnsi="Arial" w:cs="Arial"/>
        </w:rPr>
        <w:t>Orienta a los atletas en aspectos deportivos y alimenticios.</w:t>
      </w:r>
    </w:p>
    <w:p w:rsidR="00953CAD" w:rsidRPr="00A52C5C" w:rsidRDefault="00953CAD" w:rsidP="00946BF8">
      <w:pPr>
        <w:pStyle w:val="NormalWeb"/>
        <w:numPr>
          <w:ilvl w:val="0"/>
          <w:numId w:val="73"/>
        </w:numPr>
        <w:spacing w:line="360" w:lineRule="auto"/>
      </w:pPr>
      <w:r w:rsidRPr="00A52C5C">
        <w:rPr>
          <w:rFonts w:ascii="Arial" w:hAnsi="Arial" w:cs="Arial"/>
        </w:rPr>
        <w:t>Organiza actividades recrea</w:t>
      </w:r>
      <w:r w:rsidR="00A52C5C" w:rsidRPr="00A52C5C">
        <w:rPr>
          <w:rFonts w:ascii="Arial" w:hAnsi="Arial" w:cs="Arial"/>
        </w:rPr>
        <w:t>tivas para motivar a los estudiantes</w:t>
      </w:r>
      <w:r w:rsidRPr="00A52C5C">
        <w:rPr>
          <w:rFonts w:ascii="Arial" w:hAnsi="Arial" w:cs="Arial"/>
        </w:rPr>
        <w:t>.</w:t>
      </w:r>
    </w:p>
    <w:p w:rsidR="00953CAD" w:rsidRPr="00A52C5C" w:rsidRDefault="00953CAD" w:rsidP="00946BF8">
      <w:pPr>
        <w:pStyle w:val="NormalWeb"/>
        <w:numPr>
          <w:ilvl w:val="0"/>
          <w:numId w:val="73"/>
        </w:numPr>
        <w:spacing w:line="360" w:lineRule="auto"/>
      </w:pPr>
      <w:r w:rsidRPr="00A52C5C">
        <w:rPr>
          <w:rFonts w:ascii="Arial" w:hAnsi="Arial" w:cs="Arial"/>
        </w:rPr>
        <w:t>Supervisa el uso del material deportivo</w:t>
      </w:r>
      <w:r w:rsidR="00A52C5C" w:rsidRPr="00A52C5C">
        <w:rPr>
          <w:rFonts w:ascii="Arial" w:hAnsi="Arial" w:cs="Arial"/>
        </w:rPr>
        <w:t>.</w:t>
      </w:r>
    </w:p>
    <w:p w:rsidR="00953CAD" w:rsidRPr="00A52C5C" w:rsidRDefault="00953CAD" w:rsidP="00946BF8">
      <w:pPr>
        <w:pStyle w:val="NormalWeb"/>
        <w:numPr>
          <w:ilvl w:val="0"/>
          <w:numId w:val="73"/>
        </w:numPr>
        <w:spacing w:line="360" w:lineRule="auto"/>
      </w:pPr>
      <w:r w:rsidRPr="00A52C5C">
        <w:rPr>
          <w:rFonts w:ascii="Arial" w:hAnsi="Arial" w:cs="Arial"/>
        </w:rPr>
        <w:t>Inspecciona y vela por el buen estado de las instalaciones deportivas que utiliza.</w:t>
      </w:r>
    </w:p>
    <w:p w:rsidR="00953CAD" w:rsidRPr="00A52C5C" w:rsidRDefault="00953CAD" w:rsidP="00946BF8">
      <w:pPr>
        <w:pStyle w:val="NormalWeb"/>
        <w:numPr>
          <w:ilvl w:val="0"/>
          <w:numId w:val="73"/>
        </w:numPr>
        <w:spacing w:line="360" w:lineRule="auto"/>
      </w:pPr>
      <w:r w:rsidRPr="00A52C5C">
        <w:rPr>
          <w:rFonts w:ascii="Arial" w:hAnsi="Arial" w:cs="Arial"/>
        </w:rPr>
        <w:t>Determina y controla la dotación del material deportivo.</w:t>
      </w:r>
    </w:p>
    <w:p w:rsidR="00953CAD" w:rsidRPr="00A52C5C" w:rsidRDefault="00953CAD" w:rsidP="00946BF8">
      <w:pPr>
        <w:pStyle w:val="NormalWeb"/>
        <w:numPr>
          <w:ilvl w:val="0"/>
          <w:numId w:val="73"/>
        </w:numPr>
        <w:spacing w:line="360" w:lineRule="auto"/>
      </w:pPr>
      <w:r w:rsidRPr="00A52C5C">
        <w:rPr>
          <w:rFonts w:ascii="Arial" w:hAnsi="Arial" w:cs="Arial"/>
        </w:rPr>
        <w:t>Solicita cotizaciones para la adquisición de materiales y equipos deportivos.</w:t>
      </w:r>
    </w:p>
    <w:p w:rsidR="00953CAD" w:rsidRPr="00A52C5C" w:rsidRDefault="00953CAD" w:rsidP="00946BF8">
      <w:pPr>
        <w:pStyle w:val="NormalWeb"/>
        <w:numPr>
          <w:ilvl w:val="0"/>
          <w:numId w:val="73"/>
        </w:numPr>
        <w:spacing w:line="360" w:lineRule="auto"/>
      </w:pPr>
      <w:r w:rsidRPr="00A52C5C">
        <w:rPr>
          <w:rFonts w:ascii="Arial" w:hAnsi="Arial" w:cs="Arial"/>
        </w:rPr>
        <w:t xml:space="preserve">Mantiene en orden </w:t>
      </w:r>
      <w:r w:rsidR="00A52C5C">
        <w:rPr>
          <w:rFonts w:ascii="Arial" w:hAnsi="Arial" w:cs="Arial"/>
        </w:rPr>
        <w:t xml:space="preserve">y con su debida limpieza </w:t>
      </w:r>
      <w:r w:rsidR="00A52C5C" w:rsidRPr="00A52C5C">
        <w:rPr>
          <w:rFonts w:ascii="Arial" w:hAnsi="Arial" w:cs="Arial"/>
        </w:rPr>
        <w:t xml:space="preserve">el </w:t>
      </w:r>
      <w:r w:rsidRPr="00A52C5C">
        <w:rPr>
          <w:rFonts w:ascii="Arial" w:hAnsi="Arial" w:cs="Arial"/>
        </w:rPr>
        <w:t>sitio de trabaj</w:t>
      </w:r>
      <w:r w:rsidR="00A52C5C" w:rsidRPr="00A52C5C">
        <w:rPr>
          <w:rFonts w:ascii="Arial" w:hAnsi="Arial" w:cs="Arial"/>
        </w:rPr>
        <w:t>o, reportando cualquier inconveniente</w:t>
      </w:r>
      <w:r w:rsidRPr="00A52C5C">
        <w:rPr>
          <w:rFonts w:ascii="Arial" w:hAnsi="Arial" w:cs="Arial"/>
        </w:rPr>
        <w:t>.</w:t>
      </w:r>
    </w:p>
    <w:p w:rsidR="00953CAD" w:rsidRPr="00A52C5C" w:rsidRDefault="00953CAD" w:rsidP="00946BF8">
      <w:pPr>
        <w:pStyle w:val="NormalWeb"/>
        <w:numPr>
          <w:ilvl w:val="0"/>
          <w:numId w:val="73"/>
        </w:numPr>
        <w:spacing w:line="360" w:lineRule="auto"/>
      </w:pPr>
      <w:r w:rsidRPr="00A52C5C">
        <w:rPr>
          <w:rFonts w:ascii="Arial" w:hAnsi="Arial" w:cs="Arial"/>
        </w:rPr>
        <w:lastRenderedPageBreak/>
        <w:t>Elabora informes periódicos de las actividades realizadas.</w:t>
      </w:r>
    </w:p>
    <w:p w:rsidR="00953CAD" w:rsidRPr="00A52C5C" w:rsidRDefault="00953CAD" w:rsidP="00946BF8">
      <w:pPr>
        <w:pStyle w:val="NormalWeb"/>
        <w:numPr>
          <w:ilvl w:val="0"/>
          <w:numId w:val="73"/>
        </w:numPr>
        <w:spacing w:line="360" w:lineRule="auto"/>
      </w:pPr>
      <w:r w:rsidRPr="00A52C5C">
        <w:rPr>
          <w:rFonts w:ascii="Arial" w:hAnsi="Arial" w:cs="Arial"/>
        </w:rPr>
        <w:t>Realiza cualquier otra tarea afín que le sea asignada.</w:t>
      </w:r>
    </w:p>
    <w:p w:rsidR="00A52C5C" w:rsidRDefault="00A52C5C" w:rsidP="00946BF8">
      <w:pPr>
        <w:numPr>
          <w:ilvl w:val="0"/>
          <w:numId w:val="73"/>
        </w:numPr>
        <w:spacing w:after="0" w:line="360" w:lineRule="auto"/>
        <w:jc w:val="both"/>
        <w:rPr>
          <w:rFonts w:ascii="Arial" w:hAnsi="Arial" w:cs="Arial"/>
          <w:sz w:val="24"/>
          <w:szCs w:val="24"/>
        </w:rPr>
      </w:pPr>
      <w:r w:rsidRPr="00A52C5C">
        <w:rPr>
          <w:rFonts w:ascii="Arial" w:hAnsi="Arial" w:cs="Arial"/>
          <w:sz w:val="24"/>
          <w:szCs w:val="24"/>
        </w:rPr>
        <w:t>Deberán tener un control de las personas que entren y salgan del área.</w:t>
      </w:r>
    </w:p>
    <w:p w:rsidR="00953CAD" w:rsidRPr="00690937" w:rsidRDefault="00A52C5C" w:rsidP="00946BF8">
      <w:pPr>
        <w:numPr>
          <w:ilvl w:val="0"/>
          <w:numId w:val="73"/>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Los horarios de trabajo serán desde las 7:00 am hasta las 5:00 pm.</w:t>
      </w:r>
    </w:p>
    <w:p w:rsidR="00C869B6" w:rsidRDefault="00BB4612" w:rsidP="00946BF8">
      <w:pPr>
        <w:autoSpaceDE w:val="0"/>
        <w:autoSpaceDN w:val="0"/>
        <w:adjustRightInd w:val="0"/>
        <w:spacing w:after="0" w:line="360" w:lineRule="auto"/>
        <w:jc w:val="both"/>
        <w:rPr>
          <w:rFonts w:ascii="Arial" w:hAnsi="Arial" w:cs="Arial"/>
          <w:b/>
          <w:sz w:val="24"/>
          <w:szCs w:val="24"/>
        </w:rPr>
      </w:pPr>
      <w:r w:rsidRPr="00701A1B">
        <w:rPr>
          <w:rFonts w:ascii="Arial" w:hAnsi="Arial" w:cs="Arial"/>
          <w:b/>
          <w:sz w:val="24"/>
          <w:szCs w:val="24"/>
        </w:rPr>
        <w:t>S</w:t>
      </w:r>
      <w:r w:rsidR="00C869B6" w:rsidRPr="00701A1B">
        <w:rPr>
          <w:rFonts w:ascii="Arial" w:hAnsi="Arial" w:cs="Arial"/>
          <w:b/>
          <w:sz w:val="24"/>
          <w:szCs w:val="24"/>
        </w:rPr>
        <w:t>eguridad</w:t>
      </w:r>
    </w:p>
    <w:p w:rsidR="00701A1B" w:rsidRPr="00701A1B" w:rsidRDefault="00BB4612" w:rsidP="00946BF8">
      <w:pPr>
        <w:pStyle w:val="NormalWeb"/>
        <w:numPr>
          <w:ilvl w:val="0"/>
          <w:numId w:val="74"/>
        </w:numPr>
        <w:spacing w:line="360" w:lineRule="auto"/>
        <w:jc w:val="both"/>
        <w:rPr>
          <w:rFonts w:ascii="Arial" w:hAnsi="Arial" w:cs="Arial"/>
          <w:lang w:val="es-ES"/>
        </w:rPr>
      </w:pPr>
      <w:r w:rsidRPr="00701A1B">
        <w:rPr>
          <w:rFonts w:ascii="Arial" w:hAnsi="Arial" w:cs="Arial"/>
        </w:rPr>
        <w:t>Serán las personas encargadas de</w:t>
      </w:r>
      <w:r w:rsidRPr="00701A1B">
        <w:rPr>
          <w:rFonts w:ascii="Arial" w:hAnsi="Arial" w:cs="Arial"/>
          <w:lang w:val="es-ES"/>
        </w:rPr>
        <w:t xml:space="preserve"> proteger la int</w:t>
      </w:r>
      <w:r w:rsidR="00690937">
        <w:rPr>
          <w:rFonts w:ascii="Arial" w:hAnsi="Arial" w:cs="Arial"/>
          <w:lang w:val="es-ES"/>
        </w:rPr>
        <w:t>egridad física de las personas,</w:t>
      </w:r>
      <w:r w:rsidRPr="00701A1B">
        <w:rPr>
          <w:rFonts w:ascii="Arial" w:hAnsi="Arial" w:cs="Arial"/>
          <w:lang w:val="es-ES"/>
        </w:rPr>
        <w:t xml:space="preserve"> los bienes materiales de la empresa y de los estudiantes.</w:t>
      </w:r>
    </w:p>
    <w:p w:rsidR="00BB4612" w:rsidRPr="00701A1B" w:rsidRDefault="00BB4612" w:rsidP="00946BF8">
      <w:pPr>
        <w:pStyle w:val="NormalWeb"/>
        <w:numPr>
          <w:ilvl w:val="0"/>
          <w:numId w:val="74"/>
        </w:numPr>
        <w:spacing w:line="360" w:lineRule="auto"/>
        <w:jc w:val="both"/>
        <w:rPr>
          <w:rFonts w:ascii="Arial" w:hAnsi="Arial" w:cs="Arial"/>
        </w:rPr>
      </w:pPr>
      <w:r w:rsidRPr="00701A1B">
        <w:rPr>
          <w:rFonts w:ascii="Arial" w:hAnsi="Arial" w:cs="Arial"/>
        </w:rPr>
        <w:t>Deberán desempeñar los servicios de vigilancia y prevención, de investigación de los delitos, y de protección y auxilio a los estudiantes.</w:t>
      </w:r>
    </w:p>
    <w:p w:rsidR="00BB4612" w:rsidRPr="00701A1B" w:rsidRDefault="00BB4612" w:rsidP="00946BF8">
      <w:pPr>
        <w:pStyle w:val="NormalWeb"/>
        <w:numPr>
          <w:ilvl w:val="0"/>
          <w:numId w:val="74"/>
        </w:numPr>
        <w:spacing w:line="360" w:lineRule="auto"/>
        <w:jc w:val="both"/>
        <w:rPr>
          <w:rFonts w:ascii="Arial" w:hAnsi="Arial" w:cs="Arial"/>
        </w:rPr>
      </w:pPr>
      <w:r w:rsidRPr="00701A1B">
        <w:rPr>
          <w:rFonts w:ascii="Arial" w:hAnsi="Arial" w:cs="Arial"/>
        </w:rPr>
        <w:t>Prevenir la comisión de actos delictivos</w:t>
      </w:r>
    </w:p>
    <w:p w:rsidR="00BB4612" w:rsidRDefault="00701A1B" w:rsidP="00946BF8">
      <w:pPr>
        <w:pStyle w:val="NormalWeb"/>
        <w:numPr>
          <w:ilvl w:val="0"/>
          <w:numId w:val="74"/>
        </w:numPr>
        <w:spacing w:line="360" w:lineRule="auto"/>
        <w:jc w:val="both"/>
        <w:rPr>
          <w:rFonts w:ascii="Arial" w:hAnsi="Arial" w:cs="Arial"/>
        </w:rPr>
      </w:pPr>
      <w:r w:rsidRPr="00701A1B">
        <w:rPr>
          <w:rFonts w:ascii="Arial" w:hAnsi="Arial" w:cs="Arial"/>
        </w:rPr>
        <w:t>Mantener y restablecer, en su caso, el orden y la seguridad</w:t>
      </w:r>
      <w:r>
        <w:rPr>
          <w:rFonts w:ascii="Arial" w:hAnsi="Arial" w:cs="Arial"/>
        </w:rPr>
        <w:t>.</w:t>
      </w:r>
    </w:p>
    <w:p w:rsidR="00BB4612" w:rsidRDefault="00BB4612" w:rsidP="00946BF8">
      <w:pPr>
        <w:pStyle w:val="NormalWeb"/>
        <w:numPr>
          <w:ilvl w:val="0"/>
          <w:numId w:val="74"/>
        </w:numPr>
        <w:spacing w:line="360" w:lineRule="auto"/>
        <w:jc w:val="both"/>
        <w:rPr>
          <w:rFonts w:ascii="Arial" w:hAnsi="Arial" w:cs="Arial"/>
        </w:rPr>
      </w:pPr>
      <w:r w:rsidRPr="00701A1B">
        <w:rPr>
          <w:rFonts w:ascii="Arial" w:hAnsi="Arial" w:cs="Arial"/>
        </w:rPr>
        <w:t>Realizará</w:t>
      </w:r>
      <w:r w:rsidR="00701A1B" w:rsidRPr="00701A1B">
        <w:rPr>
          <w:rFonts w:ascii="Arial" w:hAnsi="Arial" w:cs="Arial"/>
        </w:rPr>
        <w:t xml:space="preserve"> rutas</w:t>
      </w:r>
      <w:r w:rsidRPr="00701A1B">
        <w:rPr>
          <w:rFonts w:ascii="Arial" w:hAnsi="Arial" w:cs="Arial"/>
        </w:rPr>
        <w:t xml:space="preserve"> periódicos de</w:t>
      </w:r>
      <w:r w:rsidR="00701A1B" w:rsidRPr="00701A1B">
        <w:rPr>
          <w:rFonts w:ascii="Arial" w:hAnsi="Arial" w:cs="Arial"/>
        </w:rPr>
        <w:t xml:space="preserve"> verificación y seguridad en</w:t>
      </w:r>
      <w:r w:rsidRPr="00701A1B">
        <w:rPr>
          <w:rFonts w:ascii="Arial" w:hAnsi="Arial" w:cs="Arial"/>
        </w:rPr>
        <w:t xml:space="preserve"> las instalaciones.</w:t>
      </w:r>
    </w:p>
    <w:p w:rsidR="00BB4612" w:rsidRDefault="00BB4612" w:rsidP="00946BF8">
      <w:pPr>
        <w:pStyle w:val="NormalWeb"/>
        <w:numPr>
          <w:ilvl w:val="0"/>
          <w:numId w:val="74"/>
        </w:numPr>
        <w:spacing w:line="360" w:lineRule="auto"/>
        <w:jc w:val="both"/>
        <w:rPr>
          <w:rFonts w:ascii="Arial" w:hAnsi="Arial" w:cs="Arial"/>
        </w:rPr>
      </w:pPr>
      <w:r w:rsidRPr="00701A1B">
        <w:rPr>
          <w:rFonts w:ascii="Arial" w:hAnsi="Arial" w:cs="Arial"/>
        </w:rPr>
        <w:t xml:space="preserve">Presentará informe de todos los </w:t>
      </w:r>
      <w:r w:rsidR="00701A1B" w:rsidRPr="00701A1B">
        <w:rPr>
          <w:rFonts w:ascii="Arial" w:hAnsi="Arial" w:cs="Arial"/>
        </w:rPr>
        <w:t xml:space="preserve">sucesos o inconvenientes </w:t>
      </w:r>
      <w:r w:rsidRPr="00701A1B">
        <w:rPr>
          <w:rFonts w:ascii="Arial" w:hAnsi="Arial" w:cs="Arial"/>
        </w:rPr>
        <w:t>realizado</w:t>
      </w:r>
      <w:r w:rsidR="00701A1B" w:rsidRPr="00701A1B">
        <w:rPr>
          <w:rFonts w:ascii="Arial" w:hAnsi="Arial" w:cs="Arial"/>
        </w:rPr>
        <w:t xml:space="preserve"> quincenalmente</w:t>
      </w:r>
      <w:r w:rsidRPr="00701A1B">
        <w:rPr>
          <w:rFonts w:ascii="Arial" w:hAnsi="Arial" w:cs="Arial"/>
        </w:rPr>
        <w:t>.</w:t>
      </w:r>
    </w:p>
    <w:p w:rsidR="00C16FA8" w:rsidRPr="005B594A" w:rsidRDefault="00701A1B" w:rsidP="00946BF8">
      <w:pPr>
        <w:pStyle w:val="NormalWeb"/>
        <w:numPr>
          <w:ilvl w:val="0"/>
          <w:numId w:val="74"/>
        </w:numPr>
        <w:spacing w:line="360" w:lineRule="auto"/>
        <w:jc w:val="both"/>
        <w:rPr>
          <w:rFonts w:ascii="Arial" w:hAnsi="Arial" w:cs="Arial"/>
        </w:rPr>
      </w:pPr>
      <w:r w:rsidRPr="00701A1B">
        <w:rPr>
          <w:rFonts w:ascii="Arial" w:hAnsi="Arial" w:cs="Arial"/>
        </w:rPr>
        <w:t>Los</w:t>
      </w:r>
      <w:r w:rsidR="00BB4612" w:rsidRPr="00701A1B">
        <w:rPr>
          <w:rFonts w:ascii="Arial" w:hAnsi="Arial" w:cs="Arial"/>
        </w:rPr>
        <w:t xml:space="preserve"> horario</w:t>
      </w:r>
      <w:r w:rsidRPr="00701A1B">
        <w:rPr>
          <w:rFonts w:ascii="Arial" w:hAnsi="Arial" w:cs="Arial"/>
        </w:rPr>
        <w:t>s</w:t>
      </w:r>
      <w:r w:rsidR="00BB4612" w:rsidRPr="00701A1B">
        <w:rPr>
          <w:rFonts w:ascii="Arial" w:hAnsi="Arial" w:cs="Arial"/>
        </w:rPr>
        <w:t xml:space="preserve"> de trabajo será</w:t>
      </w:r>
      <w:r w:rsidRPr="00701A1B">
        <w:rPr>
          <w:rFonts w:ascii="Arial" w:hAnsi="Arial" w:cs="Arial"/>
        </w:rPr>
        <w:t>n desde las 6:00 am hasta las 6</w:t>
      </w:r>
      <w:r w:rsidR="00BB4612" w:rsidRPr="00701A1B">
        <w:rPr>
          <w:rFonts w:ascii="Arial" w:hAnsi="Arial" w:cs="Arial"/>
        </w:rPr>
        <w:t>:00 pm.</w:t>
      </w:r>
      <w:r w:rsidRPr="00701A1B">
        <w:rPr>
          <w:rFonts w:ascii="Arial" w:hAnsi="Arial" w:cs="Arial"/>
        </w:rPr>
        <w:t xml:space="preserve"> y de 6:00pm. hasta las 6:00am.</w:t>
      </w:r>
    </w:p>
    <w:p w:rsidR="00791F9E" w:rsidRPr="00EC48AA" w:rsidRDefault="00791F9E" w:rsidP="00946BF8">
      <w:pPr>
        <w:autoSpaceDE w:val="0"/>
        <w:autoSpaceDN w:val="0"/>
        <w:adjustRightInd w:val="0"/>
        <w:spacing w:line="360" w:lineRule="auto"/>
        <w:jc w:val="both"/>
        <w:rPr>
          <w:rFonts w:ascii="Arial" w:hAnsi="Arial" w:cs="Arial"/>
          <w:b/>
          <w:sz w:val="24"/>
          <w:szCs w:val="24"/>
        </w:rPr>
      </w:pPr>
      <w:r w:rsidRPr="00EC48AA">
        <w:rPr>
          <w:rFonts w:ascii="Arial" w:hAnsi="Arial" w:cs="Arial"/>
          <w:b/>
          <w:sz w:val="24"/>
          <w:szCs w:val="24"/>
        </w:rPr>
        <w:t>Perfiles del Cargo</w:t>
      </w:r>
    </w:p>
    <w:p w:rsidR="00791F9E" w:rsidRPr="00EC48AA" w:rsidRDefault="00791F9E" w:rsidP="00946BF8">
      <w:pPr>
        <w:spacing w:line="360" w:lineRule="auto"/>
        <w:jc w:val="both"/>
        <w:rPr>
          <w:rFonts w:ascii="Arial" w:hAnsi="Arial" w:cs="Arial"/>
          <w:b/>
          <w:sz w:val="24"/>
          <w:szCs w:val="24"/>
          <w:u w:val="single"/>
        </w:rPr>
      </w:pPr>
      <w:r w:rsidRPr="00EC48AA">
        <w:rPr>
          <w:rFonts w:ascii="Arial" w:hAnsi="Arial" w:cs="Arial"/>
          <w:b/>
          <w:sz w:val="24"/>
          <w:szCs w:val="24"/>
          <w:u w:val="single"/>
        </w:rPr>
        <w:t>Directo</w:t>
      </w:r>
      <w:r w:rsidR="00C869B6">
        <w:rPr>
          <w:rFonts w:ascii="Arial" w:hAnsi="Arial" w:cs="Arial"/>
          <w:b/>
          <w:sz w:val="24"/>
          <w:szCs w:val="24"/>
          <w:u w:val="single"/>
        </w:rPr>
        <w:t>r</w:t>
      </w:r>
      <w:r w:rsidRPr="00EC48AA">
        <w:rPr>
          <w:rFonts w:ascii="Arial" w:hAnsi="Arial" w:cs="Arial"/>
          <w:b/>
          <w:sz w:val="24"/>
          <w:szCs w:val="24"/>
          <w:u w:val="single"/>
        </w:rPr>
        <w:t xml:space="preserve"> General</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Educación:</w:t>
      </w:r>
      <w:r w:rsidR="00B90962" w:rsidRPr="00EC48AA">
        <w:rPr>
          <w:rFonts w:ascii="Arial" w:hAnsi="Arial" w:cs="Arial"/>
          <w:b/>
          <w:sz w:val="24"/>
          <w:szCs w:val="24"/>
        </w:rPr>
        <w:t xml:space="preserve"> </w:t>
      </w:r>
      <w:r w:rsidRPr="00EC48AA">
        <w:rPr>
          <w:rFonts w:ascii="Arial" w:hAnsi="Arial" w:cs="Arial"/>
          <w:sz w:val="24"/>
          <w:szCs w:val="24"/>
        </w:rPr>
        <w:t>Profesional en Ingeniería, Administración de empresa o afines. Preferentemente Posgrado</w:t>
      </w:r>
      <w:r w:rsidR="00C869B6">
        <w:rPr>
          <w:rFonts w:ascii="Arial" w:hAnsi="Arial" w:cs="Arial"/>
          <w:sz w:val="24"/>
          <w:szCs w:val="24"/>
        </w:rPr>
        <w:t xml:space="preserve"> en Administración de empresas.</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Experiencia laboral:</w:t>
      </w:r>
      <w:r w:rsidR="00B90962" w:rsidRPr="00EC48AA">
        <w:rPr>
          <w:rFonts w:ascii="Arial" w:hAnsi="Arial" w:cs="Arial"/>
          <w:b/>
          <w:sz w:val="24"/>
          <w:szCs w:val="24"/>
        </w:rPr>
        <w:t xml:space="preserve"> </w:t>
      </w:r>
      <w:r w:rsidRPr="00EC48AA">
        <w:rPr>
          <w:rFonts w:ascii="Arial" w:hAnsi="Arial" w:cs="Arial"/>
          <w:sz w:val="24"/>
          <w:szCs w:val="24"/>
        </w:rPr>
        <w:t>Debe</w:t>
      </w:r>
      <w:r w:rsidR="00653DDA" w:rsidRPr="00EC48AA">
        <w:rPr>
          <w:rFonts w:ascii="Arial" w:hAnsi="Arial" w:cs="Arial"/>
          <w:sz w:val="24"/>
          <w:szCs w:val="24"/>
        </w:rPr>
        <w:t>rá tener una experiencia de tres</w:t>
      </w:r>
      <w:r w:rsidRPr="00EC48AA">
        <w:rPr>
          <w:rFonts w:ascii="Arial" w:hAnsi="Arial" w:cs="Arial"/>
          <w:sz w:val="24"/>
          <w:szCs w:val="24"/>
        </w:rPr>
        <w:t xml:space="preserve"> años mínima  en el mi</w:t>
      </w:r>
      <w:r w:rsidR="00653DDA" w:rsidRPr="00EC48AA">
        <w:rPr>
          <w:rFonts w:ascii="Arial" w:hAnsi="Arial" w:cs="Arial"/>
          <w:sz w:val="24"/>
          <w:szCs w:val="24"/>
        </w:rPr>
        <w:t>smo cargo o cargos similares. Será</w:t>
      </w:r>
      <w:r w:rsidRPr="00EC48AA">
        <w:rPr>
          <w:rFonts w:ascii="Arial" w:hAnsi="Arial" w:cs="Arial"/>
          <w:sz w:val="24"/>
          <w:szCs w:val="24"/>
        </w:rPr>
        <w:t xml:space="preserve"> importante que tenga un conocimiento del mercado al que </w:t>
      </w:r>
      <w:r w:rsidR="00B90962" w:rsidRPr="00EC48AA">
        <w:rPr>
          <w:rFonts w:ascii="Arial" w:hAnsi="Arial" w:cs="Arial"/>
          <w:sz w:val="24"/>
          <w:szCs w:val="24"/>
        </w:rPr>
        <w:t>está</w:t>
      </w:r>
      <w:r w:rsidRPr="00EC48AA">
        <w:rPr>
          <w:rFonts w:ascii="Arial" w:hAnsi="Arial" w:cs="Arial"/>
          <w:sz w:val="24"/>
          <w:szCs w:val="24"/>
        </w:rPr>
        <w:t xml:space="preserve"> dirigido.</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Edad:</w:t>
      </w:r>
      <w:r w:rsidR="00B90962" w:rsidRPr="00EC48AA">
        <w:rPr>
          <w:rFonts w:ascii="Arial" w:hAnsi="Arial" w:cs="Arial"/>
          <w:b/>
          <w:sz w:val="24"/>
          <w:szCs w:val="24"/>
        </w:rPr>
        <w:t xml:space="preserve"> </w:t>
      </w:r>
      <w:r w:rsidRPr="00EC48AA">
        <w:rPr>
          <w:rFonts w:ascii="Arial" w:hAnsi="Arial" w:cs="Arial"/>
          <w:sz w:val="24"/>
          <w:szCs w:val="24"/>
        </w:rPr>
        <w:t>35 años o más.</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lastRenderedPageBreak/>
        <w:t>Sexo:</w:t>
      </w:r>
      <w:r w:rsidR="00B90962" w:rsidRPr="00EC48AA">
        <w:rPr>
          <w:rFonts w:ascii="Arial" w:hAnsi="Arial" w:cs="Arial"/>
          <w:b/>
          <w:sz w:val="24"/>
          <w:szCs w:val="24"/>
        </w:rPr>
        <w:t xml:space="preserve"> </w:t>
      </w:r>
      <w:r w:rsidRPr="00EC48AA">
        <w:rPr>
          <w:rFonts w:ascii="Arial" w:hAnsi="Arial" w:cs="Arial"/>
          <w:sz w:val="24"/>
          <w:szCs w:val="24"/>
        </w:rPr>
        <w:t>Indiferente.</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Habilidad y conocimiento:</w:t>
      </w:r>
    </w:p>
    <w:p w:rsidR="00791F9E" w:rsidRPr="00EC48AA" w:rsidRDefault="00791F9E"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Disponibilidad de horario.</w:t>
      </w:r>
    </w:p>
    <w:p w:rsidR="00791F9E" w:rsidRPr="00EC48AA" w:rsidRDefault="00791F9E" w:rsidP="00946BF8">
      <w:pPr>
        <w:numPr>
          <w:ilvl w:val="0"/>
          <w:numId w:val="20"/>
        </w:numPr>
        <w:spacing w:after="0" w:line="360" w:lineRule="auto"/>
        <w:jc w:val="both"/>
        <w:rPr>
          <w:rFonts w:ascii="Arial" w:hAnsi="Arial" w:cs="Arial"/>
          <w:sz w:val="24"/>
          <w:szCs w:val="24"/>
        </w:rPr>
      </w:pPr>
      <w:r w:rsidRPr="00EC48AA">
        <w:rPr>
          <w:rFonts w:ascii="Arial" w:hAnsi="Arial" w:cs="Arial"/>
          <w:sz w:val="24"/>
          <w:szCs w:val="24"/>
        </w:rPr>
        <w:t>Honesto y cumplidor de normas, políticas y procedimientos.</w:t>
      </w:r>
    </w:p>
    <w:p w:rsidR="00791F9E" w:rsidRPr="00EC48AA" w:rsidRDefault="00791F9E" w:rsidP="00946BF8">
      <w:pPr>
        <w:numPr>
          <w:ilvl w:val="0"/>
          <w:numId w:val="20"/>
        </w:numPr>
        <w:spacing w:after="0" w:line="360" w:lineRule="auto"/>
        <w:jc w:val="both"/>
        <w:rPr>
          <w:rFonts w:ascii="Arial" w:hAnsi="Arial" w:cs="Arial"/>
          <w:sz w:val="24"/>
          <w:szCs w:val="24"/>
        </w:rPr>
      </w:pPr>
      <w:r w:rsidRPr="00EC48AA">
        <w:rPr>
          <w:rFonts w:ascii="Arial" w:hAnsi="Arial" w:cs="Arial"/>
          <w:sz w:val="24"/>
          <w:szCs w:val="24"/>
        </w:rPr>
        <w:t>Liderazgo y don de mando.</w:t>
      </w:r>
    </w:p>
    <w:p w:rsidR="00791F9E" w:rsidRPr="00EC48AA" w:rsidRDefault="00791F9E" w:rsidP="00946BF8">
      <w:pPr>
        <w:numPr>
          <w:ilvl w:val="0"/>
          <w:numId w:val="20"/>
        </w:numPr>
        <w:spacing w:after="0" w:line="360" w:lineRule="auto"/>
        <w:jc w:val="both"/>
        <w:rPr>
          <w:rFonts w:ascii="Arial" w:hAnsi="Arial" w:cs="Arial"/>
          <w:sz w:val="24"/>
          <w:szCs w:val="24"/>
        </w:rPr>
      </w:pPr>
      <w:r w:rsidRPr="00EC48AA">
        <w:rPr>
          <w:rFonts w:ascii="Arial" w:hAnsi="Arial" w:cs="Arial"/>
          <w:sz w:val="24"/>
          <w:szCs w:val="24"/>
        </w:rPr>
        <w:t>Capacidad de solucionar problemas.</w:t>
      </w:r>
    </w:p>
    <w:p w:rsidR="00791F9E" w:rsidRPr="00EC48AA" w:rsidRDefault="00791F9E" w:rsidP="00946BF8">
      <w:pPr>
        <w:numPr>
          <w:ilvl w:val="0"/>
          <w:numId w:val="20"/>
        </w:numPr>
        <w:spacing w:after="0" w:line="360" w:lineRule="auto"/>
        <w:jc w:val="both"/>
        <w:rPr>
          <w:rFonts w:ascii="Arial" w:hAnsi="Arial" w:cs="Arial"/>
          <w:sz w:val="24"/>
          <w:szCs w:val="24"/>
        </w:rPr>
      </w:pPr>
      <w:r w:rsidRPr="00EC48AA">
        <w:rPr>
          <w:rFonts w:ascii="Arial" w:hAnsi="Arial" w:cs="Arial"/>
          <w:sz w:val="24"/>
          <w:szCs w:val="24"/>
        </w:rPr>
        <w:t>Proactivo, persistente y negociador.</w:t>
      </w:r>
    </w:p>
    <w:p w:rsidR="00791F9E" w:rsidRPr="00EC48AA" w:rsidRDefault="00791F9E" w:rsidP="00946BF8">
      <w:pPr>
        <w:numPr>
          <w:ilvl w:val="0"/>
          <w:numId w:val="20"/>
        </w:numPr>
        <w:spacing w:after="0" w:line="360" w:lineRule="auto"/>
        <w:jc w:val="both"/>
        <w:rPr>
          <w:rFonts w:ascii="Arial" w:hAnsi="Arial" w:cs="Arial"/>
          <w:sz w:val="24"/>
          <w:szCs w:val="24"/>
        </w:rPr>
      </w:pPr>
      <w:r w:rsidRPr="00EC48AA">
        <w:rPr>
          <w:rFonts w:ascii="Arial" w:hAnsi="Arial" w:cs="Arial"/>
          <w:sz w:val="24"/>
          <w:szCs w:val="24"/>
        </w:rPr>
        <w:t xml:space="preserve">Habilidad para el trabajo en equipo. </w:t>
      </w:r>
    </w:p>
    <w:p w:rsidR="00791F9E" w:rsidRPr="00EC48AA" w:rsidRDefault="00791F9E" w:rsidP="00946BF8">
      <w:pPr>
        <w:numPr>
          <w:ilvl w:val="0"/>
          <w:numId w:val="20"/>
        </w:numPr>
        <w:spacing w:after="0" w:line="360" w:lineRule="auto"/>
        <w:jc w:val="both"/>
        <w:rPr>
          <w:rFonts w:ascii="Arial" w:hAnsi="Arial" w:cs="Arial"/>
          <w:sz w:val="24"/>
          <w:szCs w:val="24"/>
        </w:rPr>
      </w:pPr>
      <w:r w:rsidRPr="00EC48AA">
        <w:rPr>
          <w:rFonts w:ascii="Arial" w:hAnsi="Arial" w:cs="Arial"/>
          <w:sz w:val="24"/>
          <w:szCs w:val="24"/>
        </w:rPr>
        <w:t>Alta capacidad de análisis tanto numérico como del sector.</w:t>
      </w:r>
    </w:p>
    <w:p w:rsidR="00791F9E" w:rsidRDefault="00791F9E" w:rsidP="00946BF8">
      <w:pPr>
        <w:numPr>
          <w:ilvl w:val="0"/>
          <w:numId w:val="20"/>
        </w:numPr>
        <w:spacing w:after="0" w:line="360" w:lineRule="auto"/>
        <w:jc w:val="both"/>
        <w:rPr>
          <w:rFonts w:ascii="Arial" w:hAnsi="Arial" w:cs="Arial"/>
          <w:sz w:val="24"/>
          <w:szCs w:val="24"/>
        </w:rPr>
      </w:pPr>
      <w:r w:rsidRPr="00EC48AA">
        <w:rPr>
          <w:rFonts w:ascii="Arial" w:hAnsi="Arial" w:cs="Arial"/>
          <w:sz w:val="24"/>
          <w:szCs w:val="24"/>
        </w:rPr>
        <w:t>Manejo de personal y conflictos.</w:t>
      </w:r>
    </w:p>
    <w:p w:rsidR="00F27BB2" w:rsidRPr="00EC48AA" w:rsidRDefault="00F27BB2" w:rsidP="00946BF8">
      <w:pPr>
        <w:numPr>
          <w:ilvl w:val="0"/>
          <w:numId w:val="20"/>
        </w:numPr>
        <w:spacing w:after="0" w:line="360" w:lineRule="auto"/>
        <w:jc w:val="both"/>
        <w:rPr>
          <w:rFonts w:ascii="Arial" w:hAnsi="Arial" w:cs="Arial"/>
          <w:sz w:val="24"/>
          <w:szCs w:val="24"/>
        </w:rPr>
      </w:pPr>
      <w:r>
        <w:rPr>
          <w:rFonts w:ascii="Arial" w:hAnsi="Arial" w:cs="Arial"/>
          <w:sz w:val="24"/>
          <w:szCs w:val="24"/>
        </w:rPr>
        <w:t>Capacidad de toma de decisiones.</w:t>
      </w:r>
    </w:p>
    <w:p w:rsidR="00243FB3" w:rsidRPr="00EC48AA" w:rsidRDefault="00791F9E" w:rsidP="00946BF8">
      <w:pPr>
        <w:numPr>
          <w:ilvl w:val="0"/>
          <w:numId w:val="20"/>
        </w:numPr>
        <w:spacing w:after="0" w:line="360" w:lineRule="auto"/>
        <w:jc w:val="both"/>
        <w:rPr>
          <w:rFonts w:ascii="Arial" w:hAnsi="Arial" w:cs="Arial"/>
          <w:sz w:val="24"/>
          <w:szCs w:val="24"/>
        </w:rPr>
      </w:pPr>
      <w:r w:rsidRPr="00EC48AA">
        <w:rPr>
          <w:rFonts w:ascii="Arial" w:hAnsi="Arial" w:cs="Arial"/>
          <w:sz w:val="24"/>
          <w:szCs w:val="24"/>
        </w:rPr>
        <w:t>Buena comunicación con residentes, empleados y proveedores.</w:t>
      </w:r>
    </w:p>
    <w:p w:rsidR="00791F9E" w:rsidRPr="00EC48AA" w:rsidRDefault="00791F9E" w:rsidP="00946BF8">
      <w:pPr>
        <w:spacing w:line="360" w:lineRule="auto"/>
        <w:jc w:val="both"/>
        <w:rPr>
          <w:rFonts w:ascii="Arial" w:hAnsi="Arial" w:cs="Arial"/>
          <w:b/>
          <w:sz w:val="24"/>
          <w:szCs w:val="24"/>
          <w:u w:val="single"/>
        </w:rPr>
      </w:pPr>
      <w:r w:rsidRPr="00EC48AA">
        <w:rPr>
          <w:rFonts w:ascii="Arial" w:hAnsi="Arial" w:cs="Arial"/>
          <w:b/>
          <w:sz w:val="24"/>
          <w:szCs w:val="24"/>
          <w:u w:val="single"/>
        </w:rPr>
        <w:t>Recepcionista</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Educación:</w:t>
      </w:r>
      <w:r w:rsidR="00B90962" w:rsidRPr="00EC48AA">
        <w:rPr>
          <w:rFonts w:ascii="Arial" w:hAnsi="Arial" w:cs="Arial"/>
          <w:b/>
          <w:sz w:val="24"/>
          <w:szCs w:val="24"/>
        </w:rPr>
        <w:t xml:space="preserve"> </w:t>
      </w:r>
      <w:r w:rsidRPr="00EC48AA">
        <w:rPr>
          <w:rFonts w:ascii="Arial" w:hAnsi="Arial" w:cs="Arial"/>
          <w:sz w:val="24"/>
          <w:szCs w:val="24"/>
        </w:rPr>
        <w:t>Bachillerato</w:t>
      </w:r>
      <w:r w:rsidR="005B594A">
        <w:rPr>
          <w:rFonts w:ascii="Arial" w:hAnsi="Arial" w:cs="Arial"/>
          <w:sz w:val="24"/>
          <w:szCs w:val="24"/>
        </w:rPr>
        <w:t xml:space="preserve"> (mínimo)</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Experiencia laboral:</w:t>
      </w:r>
      <w:r w:rsidR="00B90962" w:rsidRPr="00EC48AA">
        <w:rPr>
          <w:rFonts w:ascii="Arial" w:hAnsi="Arial" w:cs="Arial"/>
          <w:b/>
          <w:sz w:val="24"/>
          <w:szCs w:val="24"/>
        </w:rPr>
        <w:t xml:space="preserve"> </w:t>
      </w:r>
      <w:r w:rsidRPr="00EC48AA">
        <w:rPr>
          <w:rFonts w:ascii="Arial" w:hAnsi="Arial" w:cs="Arial"/>
          <w:sz w:val="24"/>
          <w:szCs w:val="24"/>
        </w:rPr>
        <w:t>Deberá de t</w:t>
      </w:r>
      <w:r w:rsidR="00653DDA" w:rsidRPr="00EC48AA">
        <w:rPr>
          <w:rFonts w:ascii="Arial" w:hAnsi="Arial" w:cs="Arial"/>
          <w:sz w:val="24"/>
          <w:szCs w:val="24"/>
        </w:rPr>
        <w:t>ener por lo menos dos</w:t>
      </w:r>
      <w:r w:rsidRPr="00EC48AA">
        <w:rPr>
          <w:rFonts w:ascii="Arial" w:hAnsi="Arial" w:cs="Arial"/>
          <w:sz w:val="24"/>
          <w:szCs w:val="24"/>
        </w:rPr>
        <w:t xml:space="preserve"> años de experiencia en el área de recepción o afines.</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Edad:</w:t>
      </w:r>
      <w:r w:rsidR="00B90962" w:rsidRPr="00EC48AA">
        <w:rPr>
          <w:rFonts w:ascii="Arial" w:hAnsi="Arial" w:cs="Arial"/>
          <w:b/>
          <w:sz w:val="24"/>
          <w:szCs w:val="24"/>
        </w:rPr>
        <w:t xml:space="preserve"> </w:t>
      </w:r>
      <w:r w:rsidRPr="00EC48AA">
        <w:rPr>
          <w:rFonts w:ascii="Arial" w:hAnsi="Arial" w:cs="Arial"/>
          <w:sz w:val="24"/>
          <w:szCs w:val="24"/>
        </w:rPr>
        <w:t>A partir de los 24 años hasta los 38 años.</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Sexo:</w:t>
      </w:r>
      <w:r w:rsidR="00B90962" w:rsidRPr="00EC48AA">
        <w:rPr>
          <w:rFonts w:ascii="Arial" w:hAnsi="Arial" w:cs="Arial"/>
          <w:b/>
          <w:sz w:val="24"/>
          <w:szCs w:val="24"/>
        </w:rPr>
        <w:t xml:space="preserve"> </w:t>
      </w:r>
      <w:r w:rsidRPr="00EC48AA">
        <w:rPr>
          <w:rFonts w:ascii="Arial" w:hAnsi="Arial" w:cs="Arial"/>
          <w:sz w:val="24"/>
          <w:szCs w:val="24"/>
        </w:rPr>
        <w:t>Femenino.</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Habilidad y conocimiento:</w:t>
      </w:r>
    </w:p>
    <w:p w:rsidR="00791F9E" w:rsidRPr="00EC48AA" w:rsidRDefault="00791F9E"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Disponibilidad de horario.</w:t>
      </w:r>
    </w:p>
    <w:p w:rsidR="00791F9E" w:rsidRPr="00EC48AA" w:rsidRDefault="00791F9E"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Manejo de centrales telefónicas.</w:t>
      </w:r>
    </w:p>
    <w:p w:rsidR="00791F9E" w:rsidRPr="00EC48AA" w:rsidRDefault="00791F9E" w:rsidP="00946BF8">
      <w:pPr>
        <w:numPr>
          <w:ilvl w:val="0"/>
          <w:numId w:val="19"/>
        </w:numPr>
        <w:spacing w:after="0" w:line="360" w:lineRule="auto"/>
        <w:jc w:val="both"/>
        <w:rPr>
          <w:rFonts w:ascii="Arial" w:hAnsi="Arial" w:cs="Arial"/>
          <w:sz w:val="24"/>
          <w:szCs w:val="24"/>
        </w:rPr>
      </w:pPr>
      <w:r w:rsidRPr="00EC48AA">
        <w:rPr>
          <w:rFonts w:ascii="Arial" w:hAnsi="Arial" w:cs="Arial"/>
          <w:sz w:val="24"/>
          <w:szCs w:val="24"/>
        </w:rPr>
        <w:t>Habilidad para atender personal y público en general.</w:t>
      </w:r>
    </w:p>
    <w:p w:rsidR="00791F9E" w:rsidRPr="00EC48AA" w:rsidRDefault="00791F9E" w:rsidP="00946BF8">
      <w:pPr>
        <w:numPr>
          <w:ilvl w:val="0"/>
          <w:numId w:val="19"/>
        </w:numPr>
        <w:spacing w:after="0" w:line="360" w:lineRule="auto"/>
        <w:jc w:val="both"/>
        <w:rPr>
          <w:rFonts w:ascii="Arial" w:hAnsi="Arial" w:cs="Arial"/>
          <w:sz w:val="24"/>
          <w:szCs w:val="24"/>
        </w:rPr>
      </w:pPr>
      <w:r w:rsidRPr="00EC48AA">
        <w:rPr>
          <w:rFonts w:ascii="Arial" w:hAnsi="Arial" w:cs="Arial"/>
          <w:sz w:val="24"/>
          <w:szCs w:val="24"/>
        </w:rPr>
        <w:t>Expresarse y comunicarse de manera correcta y claramente en forma oral.</w:t>
      </w:r>
    </w:p>
    <w:p w:rsidR="00791F9E" w:rsidRPr="00EC48AA" w:rsidRDefault="00791F9E" w:rsidP="00946BF8">
      <w:pPr>
        <w:numPr>
          <w:ilvl w:val="0"/>
          <w:numId w:val="19"/>
        </w:numPr>
        <w:spacing w:after="0" w:line="360" w:lineRule="auto"/>
        <w:jc w:val="both"/>
        <w:rPr>
          <w:rFonts w:ascii="Arial" w:hAnsi="Arial" w:cs="Arial"/>
          <w:sz w:val="24"/>
          <w:szCs w:val="24"/>
        </w:rPr>
      </w:pPr>
      <w:r w:rsidRPr="00EC48AA">
        <w:rPr>
          <w:rFonts w:ascii="Arial" w:hAnsi="Arial" w:cs="Arial"/>
          <w:sz w:val="24"/>
          <w:szCs w:val="24"/>
        </w:rPr>
        <w:t>Seguir instrucciones orales y escritas.</w:t>
      </w:r>
    </w:p>
    <w:p w:rsidR="00791F9E" w:rsidRPr="00EC48AA" w:rsidRDefault="00791F9E" w:rsidP="00946BF8">
      <w:pPr>
        <w:numPr>
          <w:ilvl w:val="0"/>
          <w:numId w:val="19"/>
        </w:numPr>
        <w:spacing w:after="0" w:line="360" w:lineRule="auto"/>
        <w:jc w:val="both"/>
        <w:rPr>
          <w:rFonts w:ascii="Arial" w:hAnsi="Arial" w:cs="Arial"/>
          <w:sz w:val="24"/>
          <w:szCs w:val="24"/>
        </w:rPr>
      </w:pPr>
      <w:r w:rsidRPr="00EC48AA">
        <w:rPr>
          <w:rFonts w:ascii="Arial" w:hAnsi="Arial" w:cs="Arial"/>
          <w:sz w:val="24"/>
          <w:szCs w:val="24"/>
        </w:rPr>
        <w:lastRenderedPageBreak/>
        <w:t>Recibir mensajes.</w:t>
      </w:r>
    </w:p>
    <w:p w:rsidR="00791F9E" w:rsidRPr="00EC48AA" w:rsidRDefault="00653DDA" w:rsidP="00946BF8">
      <w:pPr>
        <w:numPr>
          <w:ilvl w:val="0"/>
          <w:numId w:val="19"/>
        </w:numPr>
        <w:spacing w:after="0" w:line="360" w:lineRule="auto"/>
        <w:jc w:val="both"/>
        <w:rPr>
          <w:rFonts w:ascii="Arial" w:hAnsi="Arial" w:cs="Arial"/>
          <w:sz w:val="24"/>
          <w:szCs w:val="24"/>
        </w:rPr>
      </w:pPr>
      <w:r w:rsidRPr="00EC48AA">
        <w:rPr>
          <w:rFonts w:ascii="Arial" w:hAnsi="Arial" w:cs="Arial"/>
          <w:sz w:val="24"/>
          <w:szCs w:val="24"/>
        </w:rPr>
        <w:t>Tratar en forma amable</w:t>
      </w:r>
      <w:r w:rsidR="00791F9E" w:rsidRPr="00EC48AA">
        <w:rPr>
          <w:rFonts w:ascii="Arial" w:hAnsi="Arial" w:cs="Arial"/>
          <w:sz w:val="24"/>
          <w:szCs w:val="24"/>
        </w:rPr>
        <w:t xml:space="preserve"> al público en general (empatía).</w:t>
      </w:r>
    </w:p>
    <w:p w:rsidR="00791F9E" w:rsidRPr="00EC48AA" w:rsidRDefault="00791F9E" w:rsidP="00946BF8">
      <w:pPr>
        <w:spacing w:line="360" w:lineRule="auto"/>
        <w:jc w:val="both"/>
        <w:rPr>
          <w:rFonts w:ascii="Arial" w:hAnsi="Arial" w:cs="Arial"/>
          <w:b/>
          <w:sz w:val="24"/>
          <w:szCs w:val="24"/>
          <w:u w:val="single"/>
        </w:rPr>
      </w:pPr>
      <w:r w:rsidRPr="00EC48AA">
        <w:rPr>
          <w:rFonts w:ascii="Arial" w:hAnsi="Arial" w:cs="Arial"/>
          <w:b/>
          <w:sz w:val="24"/>
          <w:szCs w:val="24"/>
          <w:u w:val="single"/>
        </w:rPr>
        <w:t>Asistente</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Educación:</w:t>
      </w:r>
      <w:r w:rsidR="00B90962" w:rsidRPr="00EC48AA">
        <w:rPr>
          <w:rFonts w:ascii="Arial" w:hAnsi="Arial" w:cs="Arial"/>
          <w:b/>
          <w:sz w:val="24"/>
          <w:szCs w:val="24"/>
        </w:rPr>
        <w:t xml:space="preserve"> </w:t>
      </w:r>
      <w:r w:rsidRPr="00EC48AA">
        <w:rPr>
          <w:rFonts w:ascii="Arial" w:hAnsi="Arial" w:cs="Arial"/>
          <w:sz w:val="24"/>
          <w:szCs w:val="24"/>
        </w:rPr>
        <w:t xml:space="preserve">Profesional en Ingeniería, Licenciada en  Administración, </w:t>
      </w:r>
      <w:r w:rsidR="00243FB3" w:rsidRPr="00EC48AA">
        <w:rPr>
          <w:rFonts w:ascii="Arial" w:hAnsi="Arial" w:cs="Arial"/>
          <w:sz w:val="24"/>
          <w:szCs w:val="24"/>
        </w:rPr>
        <w:t>Contaduría</w:t>
      </w:r>
      <w:r w:rsidRPr="00EC48AA">
        <w:rPr>
          <w:rFonts w:ascii="Arial" w:hAnsi="Arial" w:cs="Arial"/>
          <w:sz w:val="24"/>
          <w:szCs w:val="24"/>
        </w:rPr>
        <w:t xml:space="preserve"> o afines.</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Experiencia laboral:</w:t>
      </w:r>
      <w:r w:rsidR="00B90962" w:rsidRPr="00EC48AA">
        <w:rPr>
          <w:rFonts w:ascii="Arial" w:hAnsi="Arial" w:cs="Arial"/>
          <w:b/>
          <w:sz w:val="24"/>
          <w:szCs w:val="24"/>
        </w:rPr>
        <w:t xml:space="preserve"> </w:t>
      </w:r>
      <w:r w:rsidR="00653DDA" w:rsidRPr="00EC48AA">
        <w:rPr>
          <w:rFonts w:ascii="Arial" w:hAnsi="Arial" w:cs="Arial"/>
          <w:sz w:val="24"/>
          <w:szCs w:val="24"/>
        </w:rPr>
        <w:t>Por lo mínimo dos</w:t>
      </w:r>
      <w:r w:rsidRPr="00EC48AA">
        <w:rPr>
          <w:rFonts w:ascii="Arial" w:hAnsi="Arial" w:cs="Arial"/>
          <w:sz w:val="24"/>
          <w:szCs w:val="24"/>
        </w:rPr>
        <w:t xml:space="preserve"> años en puestos similares.</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Edad:</w:t>
      </w:r>
      <w:r w:rsidR="00B90962" w:rsidRPr="00EC48AA">
        <w:rPr>
          <w:rFonts w:ascii="Arial" w:hAnsi="Arial" w:cs="Arial"/>
          <w:b/>
          <w:sz w:val="24"/>
          <w:szCs w:val="24"/>
        </w:rPr>
        <w:t xml:space="preserve"> </w:t>
      </w:r>
      <w:r w:rsidRPr="00EC48AA">
        <w:rPr>
          <w:rFonts w:ascii="Arial" w:hAnsi="Arial" w:cs="Arial"/>
          <w:sz w:val="24"/>
          <w:szCs w:val="24"/>
        </w:rPr>
        <w:t>Entre los 26 hasta los 38 años de edad.</w:t>
      </w:r>
    </w:p>
    <w:p w:rsidR="00653DDA"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Sexo:</w:t>
      </w:r>
      <w:r w:rsidR="00B90962" w:rsidRPr="00EC48AA">
        <w:rPr>
          <w:rFonts w:ascii="Arial" w:hAnsi="Arial" w:cs="Arial"/>
          <w:b/>
          <w:sz w:val="24"/>
          <w:szCs w:val="24"/>
        </w:rPr>
        <w:t xml:space="preserve"> </w:t>
      </w:r>
      <w:r w:rsidRPr="00EC48AA">
        <w:rPr>
          <w:rFonts w:ascii="Arial" w:hAnsi="Arial" w:cs="Arial"/>
          <w:sz w:val="24"/>
          <w:szCs w:val="24"/>
        </w:rPr>
        <w:t>Femenino</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Habilidad y conocimiento:</w:t>
      </w:r>
    </w:p>
    <w:p w:rsidR="00791F9E" w:rsidRPr="00EC48AA" w:rsidRDefault="00791F9E"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Disponibilidad de horario.</w:t>
      </w:r>
    </w:p>
    <w:p w:rsidR="00791F9E" w:rsidRPr="00EC48AA" w:rsidRDefault="00791F9E"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t>Debe conocer el manejo y métodos de oficina</w:t>
      </w:r>
    </w:p>
    <w:p w:rsidR="00791F9E" w:rsidRPr="00EC48AA" w:rsidRDefault="00791F9E"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t>Buena redacción, ortografía y sintaxis</w:t>
      </w:r>
    </w:p>
    <w:p w:rsidR="00791F9E" w:rsidRPr="00EC48AA" w:rsidRDefault="00791F9E"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t xml:space="preserve">Conocimiento de la retención de Impuesto, leyes y reglamentos sobre el impuesto a </w:t>
      </w:r>
      <w:smartTag w:uri="urn:schemas-microsoft-com:office:smarttags" w:element="PersonName">
        <w:smartTagPr>
          <w:attr w:name="ProductID" w:val="la Renta."/>
        </w:smartTagPr>
        <w:r w:rsidRPr="00EC48AA">
          <w:rPr>
            <w:rFonts w:ascii="Arial" w:hAnsi="Arial" w:cs="Arial"/>
            <w:sz w:val="24"/>
            <w:szCs w:val="24"/>
          </w:rPr>
          <w:t>la Renta.</w:t>
        </w:r>
      </w:smartTag>
    </w:p>
    <w:p w:rsidR="00791F9E" w:rsidRPr="00EC48AA" w:rsidRDefault="00791F9E"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t>Altos conocimiento de contabilidad.</w:t>
      </w:r>
    </w:p>
    <w:p w:rsidR="00791F9E" w:rsidRPr="00EC48AA" w:rsidRDefault="00791F9E"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t>Elaboración de documentos mercantiles en el área de su competencia</w:t>
      </w:r>
    </w:p>
    <w:p w:rsidR="00791F9E" w:rsidRPr="00EC48AA" w:rsidRDefault="00791F9E"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t>Debe conocer todos los procesos administrativos de la residencia.</w:t>
      </w:r>
    </w:p>
    <w:p w:rsidR="00791F9E" w:rsidRPr="00EC48AA" w:rsidRDefault="00791F9E"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t>Conocimiento en computación.</w:t>
      </w:r>
    </w:p>
    <w:p w:rsidR="00791F9E" w:rsidRPr="00EC48AA" w:rsidRDefault="00791F9E"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t>Habil</w:t>
      </w:r>
      <w:r w:rsidR="005F37D9" w:rsidRPr="00EC48AA">
        <w:rPr>
          <w:rFonts w:ascii="Arial" w:hAnsi="Arial" w:cs="Arial"/>
          <w:sz w:val="24"/>
          <w:szCs w:val="24"/>
        </w:rPr>
        <w:t>idad para tratar en forma amable al personal de la i</w:t>
      </w:r>
      <w:r w:rsidRPr="00EC48AA">
        <w:rPr>
          <w:rFonts w:ascii="Arial" w:hAnsi="Arial" w:cs="Arial"/>
          <w:sz w:val="24"/>
          <w:szCs w:val="24"/>
        </w:rPr>
        <w:t>nstitución y público en general.</w:t>
      </w:r>
    </w:p>
    <w:p w:rsidR="00791F9E" w:rsidRPr="00EC48AA" w:rsidRDefault="00791F9E"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t xml:space="preserve">Capacidad de comprender la información que va a procesar. </w:t>
      </w:r>
    </w:p>
    <w:p w:rsidR="00791F9E" w:rsidRPr="00EC48AA" w:rsidRDefault="00791F9E"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t>Expresarse claramente en forma oral y escrita.</w:t>
      </w:r>
    </w:p>
    <w:p w:rsidR="00791F9E" w:rsidRPr="00EC48AA" w:rsidRDefault="00791F9E"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t>Excelente ortografía y redacción.</w:t>
      </w:r>
    </w:p>
    <w:p w:rsidR="00791F9E" w:rsidRPr="00EC48AA" w:rsidRDefault="00791F9E"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t>Habilidad para trasmitir y seguir instrucciones.</w:t>
      </w:r>
    </w:p>
    <w:p w:rsidR="00791F9E" w:rsidRPr="00EC48AA" w:rsidRDefault="00791F9E"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t>Realizar cálculos numéricos con rapidez y precisión.</w:t>
      </w:r>
    </w:p>
    <w:p w:rsidR="00791F9E" w:rsidRPr="00EC48AA" w:rsidRDefault="00791F9E"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lastRenderedPageBreak/>
        <w:t>Debe de ser una persona honrada, responsable y discreta con todos los asuntos que se manejen en el área administrativa.</w:t>
      </w:r>
    </w:p>
    <w:p w:rsidR="00791F9E" w:rsidRPr="00EC48AA" w:rsidRDefault="00791F9E"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t>Mantener el orden en todas sus actividades.</w:t>
      </w:r>
    </w:p>
    <w:p w:rsidR="00791F9E" w:rsidRPr="00EC48AA" w:rsidRDefault="005F37D9" w:rsidP="00946BF8">
      <w:pPr>
        <w:numPr>
          <w:ilvl w:val="0"/>
          <w:numId w:val="18"/>
        </w:numPr>
        <w:spacing w:after="0" w:line="360" w:lineRule="auto"/>
        <w:jc w:val="both"/>
        <w:rPr>
          <w:rFonts w:ascii="Arial" w:hAnsi="Arial" w:cs="Arial"/>
          <w:sz w:val="24"/>
          <w:szCs w:val="24"/>
        </w:rPr>
      </w:pPr>
      <w:r w:rsidRPr="00EC48AA">
        <w:rPr>
          <w:rFonts w:ascii="Arial" w:hAnsi="Arial" w:cs="Arial"/>
          <w:sz w:val="24"/>
          <w:szCs w:val="24"/>
        </w:rPr>
        <w:t>Tratar en forma amable (empatía) a los residentes</w:t>
      </w:r>
      <w:r w:rsidR="00791F9E" w:rsidRPr="00EC48AA">
        <w:rPr>
          <w:rFonts w:ascii="Arial" w:hAnsi="Arial" w:cs="Arial"/>
          <w:sz w:val="24"/>
          <w:szCs w:val="24"/>
        </w:rPr>
        <w:t>, personal de trabajo y proveedores.</w:t>
      </w:r>
    </w:p>
    <w:p w:rsidR="00791F9E" w:rsidRPr="00EC48AA" w:rsidRDefault="00791F9E" w:rsidP="00946BF8">
      <w:pPr>
        <w:spacing w:line="360" w:lineRule="auto"/>
        <w:jc w:val="both"/>
        <w:rPr>
          <w:rFonts w:ascii="Arial" w:hAnsi="Arial" w:cs="Arial"/>
          <w:sz w:val="24"/>
          <w:szCs w:val="24"/>
        </w:rPr>
      </w:pPr>
      <w:r w:rsidRPr="00EC48AA">
        <w:rPr>
          <w:rFonts w:ascii="Arial" w:hAnsi="Arial" w:cs="Arial"/>
          <w:b/>
          <w:sz w:val="24"/>
          <w:szCs w:val="24"/>
          <w:u w:val="single"/>
        </w:rPr>
        <w:t>Limpieza</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Educación:</w:t>
      </w:r>
      <w:r w:rsidR="00B90962" w:rsidRPr="00EC48AA">
        <w:rPr>
          <w:rFonts w:ascii="Arial" w:hAnsi="Arial" w:cs="Arial"/>
          <w:b/>
          <w:sz w:val="24"/>
          <w:szCs w:val="24"/>
        </w:rPr>
        <w:t xml:space="preserve"> </w:t>
      </w:r>
      <w:r w:rsidRPr="00EC48AA">
        <w:rPr>
          <w:rFonts w:ascii="Arial" w:hAnsi="Arial" w:cs="Arial"/>
          <w:sz w:val="24"/>
          <w:szCs w:val="24"/>
        </w:rPr>
        <w:t>Educación básica o bachillerato</w:t>
      </w:r>
      <w:r w:rsidR="00F27BB2">
        <w:rPr>
          <w:rFonts w:ascii="Arial" w:hAnsi="Arial" w:cs="Arial"/>
          <w:sz w:val="24"/>
          <w:szCs w:val="24"/>
        </w:rPr>
        <w:t>/ Personas con habilidades especiales.</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Experiencia laboral:</w:t>
      </w:r>
      <w:r w:rsidR="00B90962" w:rsidRPr="00EC48AA">
        <w:rPr>
          <w:rFonts w:ascii="Arial" w:hAnsi="Arial" w:cs="Arial"/>
          <w:b/>
          <w:sz w:val="24"/>
          <w:szCs w:val="24"/>
        </w:rPr>
        <w:t xml:space="preserve"> </w:t>
      </w:r>
      <w:r w:rsidR="005F37D9" w:rsidRPr="00EC48AA">
        <w:rPr>
          <w:rFonts w:ascii="Arial" w:hAnsi="Arial" w:cs="Arial"/>
          <w:sz w:val="24"/>
          <w:szCs w:val="24"/>
        </w:rPr>
        <w:t>Por lo menos un</w:t>
      </w:r>
      <w:r w:rsidRPr="00EC48AA">
        <w:rPr>
          <w:rFonts w:ascii="Arial" w:hAnsi="Arial" w:cs="Arial"/>
          <w:sz w:val="24"/>
          <w:szCs w:val="24"/>
        </w:rPr>
        <w:t xml:space="preserve"> año en el mismo cargo.</w:t>
      </w:r>
      <w:r w:rsidR="00F27BB2">
        <w:rPr>
          <w:rFonts w:ascii="Arial" w:hAnsi="Arial" w:cs="Arial"/>
          <w:sz w:val="24"/>
          <w:szCs w:val="24"/>
        </w:rPr>
        <w:t xml:space="preserve"> / Las personas con discapacidad se les podrá enseñar como se debe realizar este tipo de trabajo y las obligaciones que conlleva.</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Edad:</w:t>
      </w:r>
      <w:r w:rsidR="00B90962" w:rsidRPr="00EC48AA">
        <w:rPr>
          <w:rFonts w:ascii="Arial" w:hAnsi="Arial" w:cs="Arial"/>
          <w:b/>
          <w:sz w:val="24"/>
          <w:szCs w:val="24"/>
        </w:rPr>
        <w:t xml:space="preserve"> </w:t>
      </w:r>
      <w:r w:rsidRPr="00EC48AA">
        <w:rPr>
          <w:rFonts w:ascii="Arial" w:hAnsi="Arial" w:cs="Arial"/>
          <w:sz w:val="24"/>
          <w:szCs w:val="24"/>
        </w:rPr>
        <w:t>Desde los 18 años de edad en adelante.</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Sexo:</w:t>
      </w:r>
      <w:r w:rsidR="00B90962" w:rsidRPr="00EC48AA">
        <w:rPr>
          <w:rFonts w:ascii="Arial" w:hAnsi="Arial" w:cs="Arial"/>
          <w:b/>
          <w:sz w:val="24"/>
          <w:szCs w:val="24"/>
        </w:rPr>
        <w:t xml:space="preserve"> </w:t>
      </w:r>
      <w:r w:rsidRPr="00EC48AA">
        <w:rPr>
          <w:rFonts w:ascii="Arial" w:hAnsi="Arial" w:cs="Arial"/>
          <w:sz w:val="24"/>
          <w:szCs w:val="24"/>
        </w:rPr>
        <w:t>Femenino y Masculino</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Habilidad y conocimiento:</w:t>
      </w:r>
    </w:p>
    <w:p w:rsidR="00791F9E" w:rsidRPr="00EC48AA" w:rsidRDefault="00791F9E"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Disponibilidad de horario.</w:t>
      </w:r>
    </w:p>
    <w:p w:rsidR="00791F9E" w:rsidRPr="00EC48AA" w:rsidRDefault="00791F9E"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Debe</w:t>
      </w:r>
      <w:r w:rsidR="005F37D9" w:rsidRPr="00EC48AA">
        <w:rPr>
          <w:rFonts w:ascii="Arial" w:hAnsi="Arial" w:cs="Arial"/>
          <w:sz w:val="24"/>
          <w:szCs w:val="24"/>
        </w:rPr>
        <w:t>rá</w:t>
      </w:r>
      <w:r w:rsidRPr="00EC48AA">
        <w:rPr>
          <w:rFonts w:ascii="Arial" w:hAnsi="Arial" w:cs="Arial"/>
          <w:sz w:val="24"/>
          <w:szCs w:val="24"/>
        </w:rPr>
        <w:t xml:space="preserve"> de ser una persona honrada.</w:t>
      </w:r>
    </w:p>
    <w:p w:rsidR="00791F9E" w:rsidRPr="00EC48AA" w:rsidRDefault="00791F9E" w:rsidP="00946BF8">
      <w:pPr>
        <w:numPr>
          <w:ilvl w:val="0"/>
          <w:numId w:val="22"/>
        </w:numPr>
        <w:spacing w:after="0" w:line="360" w:lineRule="auto"/>
        <w:jc w:val="both"/>
        <w:rPr>
          <w:rFonts w:ascii="Arial" w:hAnsi="Arial" w:cs="Arial"/>
          <w:sz w:val="24"/>
          <w:szCs w:val="24"/>
        </w:rPr>
      </w:pPr>
      <w:r w:rsidRPr="00EC48AA">
        <w:rPr>
          <w:rFonts w:ascii="Arial" w:hAnsi="Arial" w:cs="Arial"/>
          <w:sz w:val="24"/>
          <w:szCs w:val="24"/>
        </w:rPr>
        <w:t>Cumplidor con las tareas y objetivos propuestos.</w:t>
      </w:r>
    </w:p>
    <w:p w:rsidR="00791F9E" w:rsidRPr="00EC48AA" w:rsidRDefault="00791F9E" w:rsidP="00946BF8">
      <w:pPr>
        <w:spacing w:line="360" w:lineRule="auto"/>
        <w:jc w:val="both"/>
        <w:rPr>
          <w:rFonts w:ascii="Arial" w:hAnsi="Arial" w:cs="Arial"/>
          <w:b/>
          <w:sz w:val="24"/>
          <w:szCs w:val="24"/>
          <w:u w:val="single"/>
        </w:rPr>
      </w:pPr>
      <w:r w:rsidRPr="00EC48AA">
        <w:rPr>
          <w:rFonts w:ascii="Arial" w:hAnsi="Arial" w:cs="Arial"/>
          <w:b/>
          <w:sz w:val="24"/>
          <w:szCs w:val="24"/>
          <w:u w:val="single"/>
        </w:rPr>
        <w:t xml:space="preserve">Mantenimiento </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Educación:</w:t>
      </w:r>
      <w:r w:rsidR="00B90962" w:rsidRPr="00EC48AA">
        <w:rPr>
          <w:rFonts w:ascii="Arial" w:hAnsi="Arial" w:cs="Arial"/>
          <w:b/>
          <w:sz w:val="24"/>
          <w:szCs w:val="24"/>
        </w:rPr>
        <w:t xml:space="preserve"> </w:t>
      </w:r>
      <w:r w:rsidRPr="00EC48AA">
        <w:rPr>
          <w:rFonts w:ascii="Arial" w:hAnsi="Arial" w:cs="Arial"/>
          <w:sz w:val="24"/>
          <w:szCs w:val="24"/>
        </w:rPr>
        <w:t>Bachiller en áreas técnicas.</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Experiencia laboral:</w:t>
      </w:r>
      <w:r w:rsidR="00B90962" w:rsidRPr="00EC48AA">
        <w:rPr>
          <w:rFonts w:ascii="Arial" w:hAnsi="Arial" w:cs="Arial"/>
          <w:b/>
          <w:sz w:val="24"/>
          <w:szCs w:val="24"/>
        </w:rPr>
        <w:t xml:space="preserve"> </w:t>
      </w:r>
      <w:r w:rsidR="005F37D9" w:rsidRPr="00EC48AA">
        <w:rPr>
          <w:rFonts w:ascii="Arial" w:hAnsi="Arial" w:cs="Arial"/>
          <w:sz w:val="24"/>
          <w:szCs w:val="24"/>
        </w:rPr>
        <w:t>Por lo menos tres</w:t>
      </w:r>
      <w:r w:rsidRPr="00EC48AA">
        <w:rPr>
          <w:rFonts w:ascii="Arial" w:hAnsi="Arial" w:cs="Arial"/>
          <w:sz w:val="24"/>
          <w:szCs w:val="24"/>
        </w:rPr>
        <w:t xml:space="preserve"> años de experiencia en departamento de mantenimiento o afines. </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Edad:</w:t>
      </w:r>
      <w:r w:rsidR="00B82F54" w:rsidRPr="00EC48AA">
        <w:rPr>
          <w:rFonts w:ascii="Arial" w:hAnsi="Arial" w:cs="Arial"/>
          <w:b/>
          <w:sz w:val="24"/>
          <w:szCs w:val="24"/>
        </w:rPr>
        <w:t xml:space="preserve"> </w:t>
      </w:r>
      <w:r w:rsidRPr="00EC48AA">
        <w:rPr>
          <w:rFonts w:ascii="Arial" w:hAnsi="Arial" w:cs="Arial"/>
          <w:sz w:val="24"/>
          <w:szCs w:val="24"/>
        </w:rPr>
        <w:t>Desde los 28 años de edad.</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Sexo:</w:t>
      </w:r>
      <w:r w:rsidR="00B82F54" w:rsidRPr="00EC48AA">
        <w:rPr>
          <w:rFonts w:ascii="Arial" w:hAnsi="Arial" w:cs="Arial"/>
          <w:b/>
          <w:sz w:val="24"/>
          <w:szCs w:val="24"/>
        </w:rPr>
        <w:t xml:space="preserve"> </w:t>
      </w:r>
      <w:r w:rsidRPr="00EC48AA">
        <w:rPr>
          <w:rFonts w:ascii="Arial" w:hAnsi="Arial" w:cs="Arial"/>
          <w:sz w:val="24"/>
          <w:szCs w:val="24"/>
        </w:rPr>
        <w:t>Masculino</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lastRenderedPageBreak/>
        <w:t>Habilidad y conocimiento:</w:t>
      </w:r>
    </w:p>
    <w:p w:rsidR="00791F9E" w:rsidRPr="00EC48AA" w:rsidRDefault="00791F9E"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Disponibilidad de horario.</w:t>
      </w:r>
    </w:p>
    <w:p w:rsidR="00791F9E" w:rsidRPr="00EC48AA" w:rsidRDefault="00791F9E" w:rsidP="00946BF8">
      <w:pPr>
        <w:numPr>
          <w:ilvl w:val="0"/>
          <w:numId w:val="22"/>
        </w:numPr>
        <w:spacing w:after="0" w:line="360" w:lineRule="auto"/>
        <w:jc w:val="both"/>
        <w:rPr>
          <w:rFonts w:ascii="Arial" w:hAnsi="Arial" w:cs="Arial"/>
          <w:sz w:val="24"/>
          <w:szCs w:val="24"/>
        </w:rPr>
      </w:pPr>
      <w:r w:rsidRPr="00EC48AA">
        <w:rPr>
          <w:rFonts w:ascii="Arial" w:hAnsi="Arial" w:cs="Arial"/>
          <w:sz w:val="24"/>
          <w:szCs w:val="24"/>
        </w:rPr>
        <w:t>Conocimiento de mantenimiento de edificios, electricidad, carpintería, arreglos generales.</w:t>
      </w:r>
    </w:p>
    <w:p w:rsidR="00791F9E" w:rsidRPr="00EC48AA" w:rsidRDefault="00791F9E" w:rsidP="00946BF8">
      <w:pPr>
        <w:spacing w:line="360" w:lineRule="auto"/>
        <w:jc w:val="both"/>
        <w:rPr>
          <w:rFonts w:ascii="Arial" w:hAnsi="Arial" w:cs="Arial"/>
          <w:b/>
          <w:sz w:val="24"/>
          <w:szCs w:val="24"/>
          <w:u w:val="single"/>
        </w:rPr>
      </w:pPr>
      <w:r w:rsidRPr="00EC48AA">
        <w:rPr>
          <w:rFonts w:ascii="Arial" w:hAnsi="Arial" w:cs="Arial"/>
          <w:b/>
          <w:sz w:val="24"/>
          <w:szCs w:val="24"/>
          <w:u w:val="single"/>
        </w:rPr>
        <w:t xml:space="preserve">Lavandería </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Educación:</w:t>
      </w:r>
      <w:r w:rsidR="00B90962" w:rsidRPr="00EC48AA">
        <w:rPr>
          <w:rFonts w:ascii="Arial" w:hAnsi="Arial" w:cs="Arial"/>
          <w:b/>
          <w:sz w:val="24"/>
          <w:szCs w:val="24"/>
        </w:rPr>
        <w:t xml:space="preserve"> </w:t>
      </w:r>
      <w:r w:rsidRPr="00EC48AA">
        <w:rPr>
          <w:rFonts w:ascii="Arial" w:hAnsi="Arial" w:cs="Arial"/>
          <w:sz w:val="24"/>
          <w:szCs w:val="24"/>
        </w:rPr>
        <w:t>Educación básica.</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Experiencia laboral:</w:t>
      </w:r>
      <w:r w:rsidR="00B82F54" w:rsidRPr="00EC48AA">
        <w:rPr>
          <w:rFonts w:ascii="Arial" w:hAnsi="Arial" w:cs="Arial"/>
          <w:b/>
          <w:sz w:val="24"/>
          <w:szCs w:val="24"/>
        </w:rPr>
        <w:t xml:space="preserve"> </w:t>
      </w:r>
      <w:r w:rsidR="005F37D9" w:rsidRPr="00EC48AA">
        <w:rPr>
          <w:rFonts w:ascii="Arial" w:hAnsi="Arial" w:cs="Arial"/>
          <w:sz w:val="24"/>
          <w:szCs w:val="24"/>
        </w:rPr>
        <w:t>Mínima de un</w:t>
      </w:r>
      <w:r w:rsidRPr="00EC48AA">
        <w:rPr>
          <w:rFonts w:ascii="Arial" w:hAnsi="Arial" w:cs="Arial"/>
          <w:sz w:val="24"/>
          <w:szCs w:val="24"/>
        </w:rPr>
        <w:t xml:space="preserve"> año en el puesto.</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Edad:</w:t>
      </w:r>
      <w:r w:rsidR="00B90962" w:rsidRPr="00EC48AA">
        <w:rPr>
          <w:rFonts w:ascii="Arial" w:hAnsi="Arial" w:cs="Arial"/>
          <w:b/>
          <w:sz w:val="24"/>
          <w:szCs w:val="24"/>
        </w:rPr>
        <w:t xml:space="preserve"> </w:t>
      </w:r>
      <w:r w:rsidRPr="00EC48AA">
        <w:rPr>
          <w:rFonts w:ascii="Arial" w:hAnsi="Arial" w:cs="Arial"/>
          <w:sz w:val="24"/>
          <w:szCs w:val="24"/>
        </w:rPr>
        <w:t xml:space="preserve">Entre los </w:t>
      </w:r>
      <w:smartTag w:uri="urn:schemas-microsoft-com:office:smarttags" w:element="metricconverter">
        <w:smartTagPr>
          <w:attr w:name="ProductID" w:val="26 a"/>
        </w:smartTagPr>
        <w:r w:rsidRPr="00EC48AA">
          <w:rPr>
            <w:rFonts w:ascii="Arial" w:hAnsi="Arial" w:cs="Arial"/>
            <w:sz w:val="24"/>
            <w:szCs w:val="24"/>
          </w:rPr>
          <w:t>26 a</w:t>
        </w:r>
      </w:smartTag>
      <w:r w:rsidRPr="00EC48AA">
        <w:rPr>
          <w:rFonts w:ascii="Arial" w:hAnsi="Arial" w:cs="Arial"/>
          <w:sz w:val="24"/>
          <w:szCs w:val="24"/>
        </w:rPr>
        <w:t xml:space="preserve"> 35 años de edad.</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Sexo:</w:t>
      </w:r>
      <w:r w:rsidR="00B90962" w:rsidRPr="00EC48AA">
        <w:rPr>
          <w:rFonts w:ascii="Arial" w:hAnsi="Arial" w:cs="Arial"/>
          <w:b/>
          <w:sz w:val="24"/>
          <w:szCs w:val="24"/>
        </w:rPr>
        <w:t xml:space="preserve"> </w:t>
      </w:r>
      <w:r w:rsidRPr="00EC48AA">
        <w:rPr>
          <w:rFonts w:ascii="Arial" w:hAnsi="Arial" w:cs="Arial"/>
          <w:sz w:val="24"/>
          <w:szCs w:val="24"/>
        </w:rPr>
        <w:t>Indiferente</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Habilidad y conocimiento:</w:t>
      </w:r>
    </w:p>
    <w:p w:rsidR="00791F9E" w:rsidRPr="00EC48AA" w:rsidRDefault="00791F9E"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Disponibilidad de horario.</w:t>
      </w:r>
    </w:p>
    <w:p w:rsidR="00791F9E" w:rsidRPr="00EC48AA" w:rsidRDefault="00791F9E"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Responsable, honesta y orden en su trabajo.</w:t>
      </w:r>
    </w:p>
    <w:p w:rsidR="005F37D9" w:rsidRPr="00EC48AA" w:rsidRDefault="00791F9E"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 xml:space="preserve">Con conocimiento del manejo de las maquinas </w:t>
      </w:r>
      <w:r w:rsidR="005F37D9" w:rsidRPr="00EC48AA">
        <w:rPr>
          <w:rFonts w:ascii="Arial" w:hAnsi="Arial" w:cs="Arial"/>
          <w:sz w:val="24"/>
          <w:szCs w:val="24"/>
        </w:rPr>
        <w:t xml:space="preserve">y equipos </w:t>
      </w:r>
      <w:r w:rsidRPr="00EC48AA">
        <w:rPr>
          <w:rFonts w:ascii="Arial" w:hAnsi="Arial" w:cs="Arial"/>
          <w:sz w:val="24"/>
          <w:szCs w:val="24"/>
        </w:rPr>
        <w:t>de su área</w:t>
      </w:r>
      <w:r w:rsidR="005F37D9" w:rsidRPr="00EC48AA">
        <w:rPr>
          <w:rFonts w:ascii="Arial" w:hAnsi="Arial" w:cs="Arial"/>
          <w:sz w:val="24"/>
          <w:szCs w:val="24"/>
        </w:rPr>
        <w:t>.</w:t>
      </w:r>
    </w:p>
    <w:p w:rsidR="00791F9E" w:rsidRPr="00EC48AA" w:rsidRDefault="005F37D9"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 xml:space="preserve">Deberá saber la </w:t>
      </w:r>
      <w:r w:rsidR="00791F9E" w:rsidRPr="00EC48AA">
        <w:rPr>
          <w:rFonts w:ascii="Arial" w:hAnsi="Arial" w:cs="Arial"/>
          <w:sz w:val="24"/>
          <w:szCs w:val="24"/>
        </w:rPr>
        <w:t>manera de tratar los diferentes tipos de prendas.</w:t>
      </w:r>
    </w:p>
    <w:p w:rsidR="00791F9E" w:rsidRPr="00EC48AA" w:rsidRDefault="00791F9E"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Tratar a l</w:t>
      </w:r>
      <w:r w:rsidR="005F37D9" w:rsidRPr="00EC48AA">
        <w:rPr>
          <w:rFonts w:ascii="Arial" w:hAnsi="Arial" w:cs="Arial"/>
          <w:sz w:val="24"/>
          <w:szCs w:val="24"/>
        </w:rPr>
        <w:t>os residentes de forma amable</w:t>
      </w:r>
      <w:r w:rsidRPr="00EC48AA">
        <w:rPr>
          <w:rFonts w:ascii="Arial" w:hAnsi="Arial" w:cs="Arial"/>
          <w:sz w:val="24"/>
          <w:szCs w:val="24"/>
        </w:rPr>
        <w:t>.</w:t>
      </w:r>
    </w:p>
    <w:p w:rsidR="00791F9E" w:rsidRPr="00EC48AA" w:rsidRDefault="00791F9E" w:rsidP="00946BF8">
      <w:pPr>
        <w:spacing w:line="360" w:lineRule="auto"/>
        <w:jc w:val="both"/>
        <w:rPr>
          <w:rFonts w:ascii="Arial" w:hAnsi="Arial" w:cs="Arial"/>
          <w:b/>
          <w:sz w:val="24"/>
          <w:szCs w:val="24"/>
          <w:u w:val="single"/>
        </w:rPr>
      </w:pPr>
      <w:r w:rsidRPr="00EC48AA">
        <w:rPr>
          <w:rFonts w:ascii="Arial" w:hAnsi="Arial" w:cs="Arial"/>
          <w:b/>
          <w:sz w:val="24"/>
          <w:szCs w:val="24"/>
          <w:u w:val="single"/>
        </w:rPr>
        <w:t>Entretenimiento</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Educación:</w:t>
      </w:r>
      <w:r w:rsidR="00B90962" w:rsidRPr="00EC48AA">
        <w:rPr>
          <w:rFonts w:ascii="Arial" w:hAnsi="Arial" w:cs="Arial"/>
          <w:b/>
          <w:sz w:val="24"/>
          <w:szCs w:val="24"/>
        </w:rPr>
        <w:t xml:space="preserve"> </w:t>
      </w:r>
      <w:r w:rsidRPr="00EC48AA">
        <w:rPr>
          <w:rFonts w:ascii="Arial" w:hAnsi="Arial" w:cs="Arial"/>
          <w:sz w:val="24"/>
          <w:szCs w:val="24"/>
        </w:rPr>
        <w:t>Educación básica o bachiller.</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Experiencia laboral:</w:t>
      </w:r>
      <w:r w:rsidR="00B90962" w:rsidRPr="00EC48AA">
        <w:rPr>
          <w:rFonts w:ascii="Arial" w:hAnsi="Arial" w:cs="Arial"/>
          <w:b/>
          <w:sz w:val="24"/>
          <w:szCs w:val="24"/>
        </w:rPr>
        <w:t xml:space="preserve"> </w:t>
      </w:r>
      <w:r w:rsidRPr="00EC48AA">
        <w:rPr>
          <w:rFonts w:ascii="Arial" w:hAnsi="Arial" w:cs="Arial"/>
          <w:sz w:val="24"/>
          <w:szCs w:val="24"/>
        </w:rPr>
        <w:t>Indiferente.</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 xml:space="preserve">Edad: </w:t>
      </w:r>
      <w:r w:rsidRPr="00EC48AA">
        <w:rPr>
          <w:rFonts w:ascii="Arial" w:hAnsi="Arial" w:cs="Arial"/>
          <w:sz w:val="24"/>
          <w:szCs w:val="24"/>
        </w:rPr>
        <w:t>Mínima  25 años.</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 xml:space="preserve">Sexo: </w:t>
      </w:r>
      <w:r w:rsidRPr="00EC48AA">
        <w:rPr>
          <w:rFonts w:ascii="Arial" w:hAnsi="Arial" w:cs="Arial"/>
          <w:sz w:val="24"/>
          <w:szCs w:val="24"/>
        </w:rPr>
        <w:t>Indiferente.</w:t>
      </w:r>
    </w:p>
    <w:p w:rsidR="00791F9E" w:rsidRPr="00EC48AA" w:rsidRDefault="00791F9E" w:rsidP="00946BF8">
      <w:pPr>
        <w:spacing w:line="360" w:lineRule="auto"/>
        <w:jc w:val="both"/>
        <w:rPr>
          <w:rFonts w:ascii="Arial" w:hAnsi="Arial" w:cs="Arial"/>
          <w:b/>
          <w:sz w:val="24"/>
          <w:szCs w:val="24"/>
        </w:rPr>
      </w:pPr>
      <w:r w:rsidRPr="00EC48AA">
        <w:rPr>
          <w:rFonts w:ascii="Arial" w:hAnsi="Arial" w:cs="Arial"/>
          <w:b/>
          <w:sz w:val="24"/>
          <w:szCs w:val="24"/>
        </w:rPr>
        <w:t>Habilidad y conocimiento:</w:t>
      </w:r>
    </w:p>
    <w:p w:rsidR="00791F9E" w:rsidRPr="00EC48AA" w:rsidRDefault="00791F9E"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Disponibilidad de horario.</w:t>
      </w:r>
    </w:p>
    <w:p w:rsidR="00791F9E" w:rsidRPr="00EC48AA" w:rsidRDefault="00791F9E"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lastRenderedPageBreak/>
        <w:t>Honesto, responsable y ordenado en toda su área.</w:t>
      </w:r>
    </w:p>
    <w:p w:rsidR="00791F9E" w:rsidRPr="00EC48AA" w:rsidRDefault="00791F9E"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Con conocimiento del manejo de las maquinas</w:t>
      </w:r>
      <w:r w:rsidR="005F37D9" w:rsidRPr="00EC48AA">
        <w:rPr>
          <w:rFonts w:ascii="Arial" w:hAnsi="Arial" w:cs="Arial"/>
          <w:sz w:val="24"/>
          <w:szCs w:val="24"/>
        </w:rPr>
        <w:t xml:space="preserve"> y equipos</w:t>
      </w:r>
      <w:r w:rsidRPr="00EC48AA">
        <w:rPr>
          <w:rFonts w:ascii="Arial" w:hAnsi="Arial" w:cs="Arial"/>
          <w:sz w:val="24"/>
          <w:szCs w:val="24"/>
        </w:rPr>
        <w:t xml:space="preserve"> de su área.</w:t>
      </w:r>
    </w:p>
    <w:p w:rsidR="00791F9E" w:rsidRDefault="00791F9E"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Tratar a los residentes de formas cortes y amable.</w:t>
      </w:r>
    </w:p>
    <w:p w:rsidR="005C34B6" w:rsidRDefault="005C34B6" w:rsidP="00946BF8">
      <w:pPr>
        <w:spacing w:after="0" w:line="360" w:lineRule="auto"/>
        <w:ind w:left="720"/>
        <w:jc w:val="both"/>
        <w:rPr>
          <w:rFonts w:ascii="Arial" w:hAnsi="Arial" w:cs="Arial"/>
          <w:sz w:val="24"/>
          <w:szCs w:val="24"/>
        </w:rPr>
      </w:pPr>
    </w:p>
    <w:p w:rsidR="005C34B6" w:rsidRDefault="005C34B6" w:rsidP="00946BF8">
      <w:pPr>
        <w:spacing w:after="0" w:line="360" w:lineRule="auto"/>
        <w:ind w:left="720"/>
        <w:jc w:val="both"/>
        <w:rPr>
          <w:rFonts w:ascii="Arial" w:hAnsi="Arial" w:cs="Arial"/>
          <w:sz w:val="24"/>
          <w:szCs w:val="24"/>
        </w:rPr>
      </w:pPr>
    </w:p>
    <w:p w:rsidR="005C34B6" w:rsidRPr="00EC48AA" w:rsidRDefault="005C34B6" w:rsidP="00946BF8">
      <w:pPr>
        <w:spacing w:after="0" w:line="360" w:lineRule="auto"/>
        <w:ind w:left="720"/>
        <w:jc w:val="both"/>
        <w:rPr>
          <w:rFonts w:ascii="Arial" w:hAnsi="Arial" w:cs="Arial"/>
          <w:sz w:val="24"/>
          <w:szCs w:val="24"/>
        </w:rPr>
      </w:pPr>
    </w:p>
    <w:p w:rsidR="00701A1B" w:rsidRPr="004070AB" w:rsidRDefault="00BF2A44" w:rsidP="00946BF8">
      <w:pPr>
        <w:spacing w:line="360" w:lineRule="auto"/>
        <w:jc w:val="both"/>
        <w:rPr>
          <w:rFonts w:ascii="Arial" w:hAnsi="Arial" w:cs="Arial"/>
          <w:b/>
          <w:sz w:val="24"/>
          <w:szCs w:val="24"/>
          <w:u w:val="single"/>
        </w:rPr>
      </w:pPr>
      <w:r>
        <w:rPr>
          <w:rFonts w:ascii="Arial" w:hAnsi="Arial" w:cs="Arial"/>
          <w:b/>
          <w:sz w:val="24"/>
          <w:szCs w:val="24"/>
          <w:u w:val="single"/>
        </w:rPr>
        <w:t>Conserjes</w:t>
      </w:r>
    </w:p>
    <w:p w:rsidR="00701A1B" w:rsidRPr="004070AB" w:rsidRDefault="00701A1B" w:rsidP="00946BF8">
      <w:pPr>
        <w:spacing w:line="360" w:lineRule="auto"/>
        <w:jc w:val="both"/>
        <w:rPr>
          <w:rFonts w:ascii="Arial" w:hAnsi="Arial" w:cs="Arial"/>
          <w:sz w:val="20"/>
          <w:szCs w:val="20"/>
        </w:rPr>
      </w:pPr>
      <w:r w:rsidRPr="004070AB">
        <w:rPr>
          <w:rFonts w:ascii="Arial" w:hAnsi="Arial" w:cs="Arial"/>
          <w:b/>
          <w:sz w:val="24"/>
          <w:szCs w:val="24"/>
        </w:rPr>
        <w:t xml:space="preserve">Educación: </w:t>
      </w:r>
      <w:r w:rsidR="004070AB" w:rsidRPr="004070AB">
        <w:rPr>
          <w:rFonts w:ascii="Arial" w:hAnsi="Arial" w:cs="Arial"/>
          <w:sz w:val="24"/>
          <w:szCs w:val="24"/>
        </w:rPr>
        <w:t>Bachillerato.</w:t>
      </w:r>
    </w:p>
    <w:p w:rsidR="00701A1B" w:rsidRPr="004070AB" w:rsidRDefault="00701A1B" w:rsidP="00946BF8">
      <w:pPr>
        <w:spacing w:line="360" w:lineRule="auto"/>
        <w:jc w:val="both"/>
        <w:rPr>
          <w:rFonts w:ascii="Arial" w:hAnsi="Arial" w:cs="Arial"/>
          <w:b/>
          <w:sz w:val="24"/>
          <w:szCs w:val="24"/>
        </w:rPr>
      </w:pPr>
      <w:r w:rsidRPr="004070AB">
        <w:rPr>
          <w:rFonts w:ascii="Arial" w:hAnsi="Arial" w:cs="Arial"/>
          <w:b/>
          <w:sz w:val="24"/>
          <w:szCs w:val="24"/>
        </w:rPr>
        <w:t xml:space="preserve">Experiencia laboral: </w:t>
      </w:r>
      <w:r w:rsidRPr="004070AB">
        <w:rPr>
          <w:rFonts w:ascii="Arial" w:hAnsi="Arial" w:cs="Arial"/>
          <w:sz w:val="24"/>
          <w:szCs w:val="24"/>
        </w:rPr>
        <w:t xml:space="preserve">Dos años en experiencia laboral </w:t>
      </w:r>
      <w:r w:rsidR="00F27BB2" w:rsidRPr="004070AB">
        <w:rPr>
          <w:rFonts w:ascii="Arial" w:hAnsi="Arial" w:cs="Arial"/>
          <w:sz w:val="24"/>
          <w:szCs w:val="24"/>
        </w:rPr>
        <w:t xml:space="preserve">en manejo de residencias estudiantiles, </w:t>
      </w:r>
      <w:r w:rsidR="004070AB" w:rsidRPr="004070AB">
        <w:rPr>
          <w:rFonts w:ascii="Arial" w:hAnsi="Arial" w:cs="Arial"/>
          <w:sz w:val="24"/>
          <w:szCs w:val="24"/>
        </w:rPr>
        <w:t>pensionados</w:t>
      </w:r>
      <w:r w:rsidR="00F27BB2" w:rsidRPr="004070AB">
        <w:rPr>
          <w:rFonts w:ascii="Arial" w:hAnsi="Arial" w:cs="Arial"/>
          <w:sz w:val="24"/>
          <w:szCs w:val="24"/>
        </w:rPr>
        <w:t xml:space="preserve"> o con conocimiento de manejo de estudiantes universitarios.</w:t>
      </w:r>
    </w:p>
    <w:p w:rsidR="00701A1B" w:rsidRPr="004070AB" w:rsidRDefault="00701A1B" w:rsidP="00946BF8">
      <w:pPr>
        <w:spacing w:line="360" w:lineRule="auto"/>
        <w:jc w:val="both"/>
        <w:rPr>
          <w:rFonts w:ascii="Arial" w:hAnsi="Arial" w:cs="Arial"/>
          <w:b/>
          <w:sz w:val="24"/>
          <w:szCs w:val="24"/>
        </w:rPr>
      </w:pPr>
      <w:r w:rsidRPr="004070AB">
        <w:rPr>
          <w:rFonts w:ascii="Arial" w:hAnsi="Arial" w:cs="Arial"/>
          <w:b/>
          <w:sz w:val="24"/>
          <w:szCs w:val="24"/>
        </w:rPr>
        <w:t xml:space="preserve">Edad: </w:t>
      </w:r>
      <w:r w:rsidR="00F27BB2" w:rsidRPr="004070AB">
        <w:rPr>
          <w:rFonts w:ascii="Arial" w:hAnsi="Arial" w:cs="Arial"/>
          <w:sz w:val="24"/>
          <w:szCs w:val="24"/>
        </w:rPr>
        <w:t>Mínima  30</w:t>
      </w:r>
      <w:r w:rsidRPr="004070AB">
        <w:rPr>
          <w:rFonts w:ascii="Arial" w:hAnsi="Arial" w:cs="Arial"/>
          <w:sz w:val="24"/>
          <w:szCs w:val="24"/>
        </w:rPr>
        <w:t xml:space="preserve"> años.</w:t>
      </w:r>
    </w:p>
    <w:p w:rsidR="00701A1B" w:rsidRPr="004070AB" w:rsidRDefault="00701A1B" w:rsidP="00946BF8">
      <w:pPr>
        <w:spacing w:line="360" w:lineRule="auto"/>
        <w:jc w:val="both"/>
        <w:rPr>
          <w:rFonts w:ascii="Arial" w:hAnsi="Arial" w:cs="Arial"/>
          <w:b/>
          <w:sz w:val="24"/>
          <w:szCs w:val="24"/>
        </w:rPr>
      </w:pPr>
      <w:r w:rsidRPr="004070AB">
        <w:rPr>
          <w:rFonts w:ascii="Arial" w:hAnsi="Arial" w:cs="Arial"/>
          <w:b/>
          <w:sz w:val="24"/>
          <w:szCs w:val="24"/>
        </w:rPr>
        <w:t xml:space="preserve">Sexo: </w:t>
      </w:r>
      <w:r w:rsidRPr="004070AB">
        <w:rPr>
          <w:rFonts w:ascii="Arial" w:hAnsi="Arial" w:cs="Arial"/>
          <w:sz w:val="24"/>
          <w:szCs w:val="24"/>
        </w:rPr>
        <w:t>Indiferente.</w:t>
      </w:r>
    </w:p>
    <w:p w:rsidR="00701A1B" w:rsidRPr="004070AB" w:rsidRDefault="00701A1B" w:rsidP="00946BF8">
      <w:pPr>
        <w:spacing w:line="360" w:lineRule="auto"/>
        <w:jc w:val="both"/>
        <w:rPr>
          <w:rFonts w:ascii="Arial" w:hAnsi="Arial" w:cs="Arial"/>
          <w:b/>
          <w:sz w:val="24"/>
          <w:szCs w:val="24"/>
        </w:rPr>
      </w:pPr>
      <w:r w:rsidRPr="004070AB">
        <w:rPr>
          <w:rFonts w:ascii="Arial" w:hAnsi="Arial" w:cs="Arial"/>
          <w:b/>
          <w:sz w:val="24"/>
          <w:szCs w:val="24"/>
        </w:rPr>
        <w:t>Habilidad y conocimiento:</w:t>
      </w:r>
    </w:p>
    <w:p w:rsidR="00701A1B" w:rsidRPr="004070AB" w:rsidRDefault="00701A1B" w:rsidP="00946BF8">
      <w:pPr>
        <w:numPr>
          <w:ilvl w:val="0"/>
          <w:numId w:val="21"/>
        </w:numPr>
        <w:spacing w:after="0" w:line="360" w:lineRule="auto"/>
        <w:jc w:val="both"/>
        <w:rPr>
          <w:rFonts w:ascii="Arial" w:hAnsi="Arial" w:cs="Arial"/>
          <w:sz w:val="24"/>
          <w:szCs w:val="24"/>
        </w:rPr>
      </w:pPr>
      <w:r w:rsidRPr="004070AB">
        <w:rPr>
          <w:rFonts w:ascii="Arial" w:hAnsi="Arial" w:cs="Arial"/>
          <w:sz w:val="24"/>
          <w:szCs w:val="24"/>
        </w:rPr>
        <w:t>Disponibilidad de horario.</w:t>
      </w:r>
    </w:p>
    <w:p w:rsidR="00701A1B" w:rsidRPr="004070AB" w:rsidRDefault="004070AB" w:rsidP="00946BF8">
      <w:pPr>
        <w:numPr>
          <w:ilvl w:val="0"/>
          <w:numId w:val="21"/>
        </w:numPr>
        <w:spacing w:after="0" w:line="360" w:lineRule="auto"/>
        <w:jc w:val="both"/>
        <w:rPr>
          <w:rFonts w:ascii="Arial" w:hAnsi="Arial" w:cs="Arial"/>
          <w:sz w:val="24"/>
          <w:szCs w:val="24"/>
        </w:rPr>
      </w:pPr>
      <w:r w:rsidRPr="004070AB">
        <w:rPr>
          <w:rFonts w:ascii="Arial" w:hAnsi="Arial" w:cs="Arial"/>
          <w:sz w:val="24"/>
          <w:szCs w:val="24"/>
        </w:rPr>
        <w:t>Honesto, responsable y ordenado.</w:t>
      </w:r>
    </w:p>
    <w:p w:rsidR="00701A1B" w:rsidRPr="004070AB" w:rsidRDefault="00701A1B" w:rsidP="00946BF8">
      <w:pPr>
        <w:numPr>
          <w:ilvl w:val="0"/>
          <w:numId w:val="21"/>
        </w:numPr>
        <w:spacing w:after="0" w:line="360" w:lineRule="auto"/>
        <w:jc w:val="both"/>
        <w:rPr>
          <w:rFonts w:ascii="Arial" w:hAnsi="Arial" w:cs="Arial"/>
          <w:sz w:val="24"/>
          <w:szCs w:val="24"/>
        </w:rPr>
      </w:pPr>
      <w:r w:rsidRPr="004070AB">
        <w:rPr>
          <w:rFonts w:ascii="Arial" w:hAnsi="Arial" w:cs="Arial"/>
          <w:sz w:val="24"/>
          <w:szCs w:val="24"/>
        </w:rPr>
        <w:t>Tratar a los residentes de formas cortes y amable.</w:t>
      </w:r>
    </w:p>
    <w:p w:rsidR="004070AB" w:rsidRPr="004070AB" w:rsidRDefault="004070AB" w:rsidP="00946BF8">
      <w:pPr>
        <w:numPr>
          <w:ilvl w:val="0"/>
          <w:numId w:val="21"/>
        </w:numPr>
        <w:spacing w:after="0" w:line="360" w:lineRule="auto"/>
        <w:jc w:val="both"/>
        <w:rPr>
          <w:rFonts w:ascii="Arial" w:hAnsi="Arial" w:cs="Arial"/>
          <w:sz w:val="24"/>
          <w:szCs w:val="24"/>
        </w:rPr>
      </w:pPr>
      <w:r w:rsidRPr="004070AB">
        <w:rPr>
          <w:rFonts w:ascii="Arial" w:hAnsi="Arial" w:cs="Arial"/>
          <w:sz w:val="24"/>
          <w:szCs w:val="24"/>
        </w:rPr>
        <w:t xml:space="preserve">Deberá de </w:t>
      </w:r>
      <w:r w:rsidRPr="004070AB">
        <w:rPr>
          <w:rFonts w:ascii="Trebuchet MS" w:hAnsi="Trebuchet MS" w:cs="Trebuchet MS"/>
          <w:sz w:val="24"/>
          <w:szCs w:val="24"/>
          <w:lang w:eastAsia="es-EC"/>
        </w:rPr>
        <w:t>poseer conocimientos relacionados a la problemática o riesgos de los</w:t>
      </w:r>
      <w:r w:rsidRPr="004070AB">
        <w:rPr>
          <w:rFonts w:ascii="Arial" w:hAnsi="Arial" w:cs="Arial"/>
          <w:sz w:val="24"/>
          <w:szCs w:val="24"/>
        </w:rPr>
        <w:t xml:space="preserve"> </w:t>
      </w:r>
      <w:r w:rsidRPr="004070AB">
        <w:rPr>
          <w:rFonts w:ascii="Trebuchet MS" w:hAnsi="Trebuchet MS" w:cs="Trebuchet MS"/>
          <w:sz w:val="24"/>
          <w:szCs w:val="24"/>
          <w:lang w:eastAsia="es-EC"/>
        </w:rPr>
        <w:t>y las adolescentes.</w:t>
      </w:r>
    </w:p>
    <w:p w:rsidR="004070AB" w:rsidRPr="004070AB" w:rsidRDefault="004070AB" w:rsidP="00946BF8">
      <w:pPr>
        <w:numPr>
          <w:ilvl w:val="0"/>
          <w:numId w:val="21"/>
        </w:numPr>
        <w:spacing w:after="0" w:line="360" w:lineRule="auto"/>
        <w:jc w:val="both"/>
        <w:rPr>
          <w:rFonts w:ascii="Arial" w:hAnsi="Arial" w:cs="Arial"/>
          <w:sz w:val="24"/>
          <w:szCs w:val="24"/>
        </w:rPr>
      </w:pPr>
      <w:r w:rsidRPr="004070AB">
        <w:rPr>
          <w:rFonts w:ascii="Trebuchet MS" w:hAnsi="Trebuchet MS" w:cs="Trebuchet MS"/>
          <w:sz w:val="24"/>
          <w:szCs w:val="24"/>
          <w:lang w:eastAsia="es-EC"/>
        </w:rPr>
        <w:t>Ética profesional.</w:t>
      </w:r>
    </w:p>
    <w:p w:rsidR="004070AB" w:rsidRPr="004070AB" w:rsidRDefault="004070AB" w:rsidP="00946BF8">
      <w:pPr>
        <w:numPr>
          <w:ilvl w:val="0"/>
          <w:numId w:val="21"/>
        </w:numPr>
        <w:spacing w:after="0" w:line="360" w:lineRule="auto"/>
        <w:jc w:val="both"/>
        <w:rPr>
          <w:rFonts w:ascii="Arial" w:hAnsi="Arial" w:cs="Arial"/>
          <w:sz w:val="24"/>
          <w:szCs w:val="24"/>
        </w:rPr>
      </w:pPr>
      <w:r w:rsidRPr="004070AB">
        <w:rPr>
          <w:rFonts w:ascii="Trebuchet MS" w:hAnsi="Trebuchet MS" w:cs="Trebuchet MS"/>
          <w:sz w:val="24"/>
          <w:szCs w:val="24"/>
          <w:lang w:eastAsia="es-EC"/>
        </w:rPr>
        <w:t>Habilidad de expresión.</w:t>
      </w:r>
    </w:p>
    <w:p w:rsidR="004070AB" w:rsidRPr="004070AB" w:rsidRDefault="004070AB" w:rsidP="00946BF8">
      <w:pPr>
        <w:numPr>
          <w:ilvl w:val="0"/>
          <w:numId w:val="21"/>
        </w:numPr>
        <w:spacing w:after="0" w:line="360" w:lineRule="auto"/>
        <w:jc w:val="both"/>
        <w:rPr>
          <w:rFonts w:ascii="Arial" w:hAnsi="Arial" w:cs="Arial"/>
          <w:sz w:val="24"/>
          <w:szCs w:val="24"/>
        </w:rPr>
      </w:pPr>
      <w:r w:rsidRPr="004070AB">
        <w:rPr>
          <w:rFonts w:ascii="Trebuchet MS" w:hAnsi="Trebuchet MS" w:cs="Trebuchet MS"/>
          <w:sz w:val="24"/>
          <w:szCs w:val="24"/>
          <w:lang w:eastAsia="es-EC"/>
        </w:rPr>
        <w:t>Deberá de tener empatía con los estudiantes y personal que labore en la residencia.</w:t>
      </w:r>
    </w:p>
    <w:p w:rsidR="00A52C5C" w:rsidRPr="00EC48AA" w:rsidRDefault="00A52C5C" w:rsidP="00946BF8">
      <w:pPr>
        <w:spacing w:line="360" w:lineRule="auto"/>
        <w:jc w:val="both"/>
        <w:rPr>
          <w:rFonts w:ascii="Arial" w:hAnsi="Arial" w:cs="Arial"/>
          <w:b/>
          <w:sz w:val="24"/>
          <w:szCs w:val="24"/>
          <w:u w:val="single"/>
        </w:rPr>
      </w:pPr>
      <w:r>
        <w:rPr>
          <w:rFonts w:ascii="Arial" w:hAnsi="Arial" w:cs="Arial"/>
          <w:b/>
          <w:sz w:val="24"/>
          <w:szCs w:val="24"/>
          <w:u w:val="single"/>
        </w:rPr>
        <w:t>Gimnasio</w:t>
      </w:r>
      <w:r w:rsidR="00690937">
        <w:rPr>
          <w:rFonts w:ascii="Arial" w:hAnsi="Arial" w:cs="Arial"/>
          <w:b/>
          <w:sz w:val="24"/>
          <w:szCs w:val="24"/>
          <w:u w:val="single"/>
        </w:rPr>
        <w:t xml:space="preserve"> (entrenadores)</w:t>
      </w:r>
    </w:p>
    <w:p w:rsidR="00A52C5C" w:rsidRDefault="00A52C5C" w:rsidP="00946BF8">
      <w:pPr>
        <w:spacing w:line="360" w:lineRule="auto"/>
        <w:jc w:val="both"/>
        <w:rPr>
          <w:rFonts w:ascii="Arial" w:hAnsi="Arial" w:cs="Arial"/>
          <w:sz w:val="20"/>
          <w:szCs w:val="20"/>
        </w:rPr>
      </w:pPr>
      <w:r w:rsidRPr="00EC48AA">
        <w:rPr>
          <w:rFonts w:ascii="Arial" w:hAnsi="Arial" w:cs="Arial"/>
          <w:b/>
          <w:sz w:val="24"/>
          <w:szCs w:val="24"/>
        </w:rPr>
        <w:t xml:space="preserve">Educación: </w:t>
      </w:r>
      <w:r w:rsidRPr="00A52C5C">
        <w:rPr>
          <w:rFonts w:ascii="Arial" w:hAnsi="Arial" w:cs="Arial"/>
          <w:sz w:val="24"/>
          <w:szCs w:val="24"/>
        </w:rPr>
        <w:t>Licenciado o profesor en Educación Física.</w:t>
      </w:r>
    </w:p>
    <w:p w:rsidR="00A52C5C" w:rsidRPr="00EC48AA" w:rsidRDefault="00A52C5C" w:rsidP="00946BF8">
      <w:pPr>
        <w:spacing w:line="360" w:lineRule="auto"/>
        <w:jc w:val="both"/>
        <w:rPr>
          <w:rFonts w:ascii="Arial" w:hAnsi="Arial" w:cs="Arial"/>
          <w:b/>
          <w:sz w:val="24"/>
          <w:szCs w:val="24"/>
        </w:rPr>
      </w:pPr>
      <w:r w:rsidRPr="00EC48AA">
        <w:rPr>
          <w:rFonts w:ascii="Arial" w:hAnsi="Arial" w:cs="Arial"/>
          <w:b/>
          <w:sz w:val="24"/>
          <w:szCs w:val="24"/>
        </w:rPr>
        <w:lastRenderedPageBreak/>
        <w:t xml:space="preserve">Experiencia laboral: </w:t>
      </w:r>
      <w:r>
        <w:rPr>
          <w:rFonts w:ascii="Arial" w:hAnsi="Arial" w:cs="Arial"/>
          <w:sz w:val="24"/>
          <w:szCs w:val="24"/>
        </w:rPr>
        <w:t>Dos años en experiencia laboral deportiva.</w:t>
      </w:r>
    </w:p>
    <w:p w:rsidR="00A52C5C" w:rsidRPr="00EC48AA" w:rsidRDefault="00A52C5C" w:rsidP="00946BF8">
      <w:pPr>
        <w:spacing w:line="360" w:lineRule="auto"/>
        <w:jc w:val="both"/>
        <w:rPr>
          <w:rFonts w:ascii="Arial" w:hAnsi="Arial" w:cs="Arial"/>
          <w:b/>
          <w:sz w:val="24"/>
          <w:szCs w:val="24"/>
        </w:rPr>
      </w:pPr>
      <w:r w:rsidRPr="00EC48AA">
        <w:rPr>
          <w:rFonts w:ascii="Arial" w:hAnsi="Arial" w:cs="Arial"/>
          <w:b/>
          <w:sz w:val="24"/>
          <w:szCs w:val="24"/>
        </w:rPr>
        <w:t xml:space="preserve">Edad: </w:t>
      </w:r>
      <w:r w:rsidRPr="00EC48AA">
        <w:rPr>
          <w:rFonts w:ascii="Arial" w:hAnsi="Arial" w:cs="Arial"/>
          <w:sz w:val="24"/>
          <w:szCs w:val="24"/>
        </w:rPr>
        <w:t>Mínima  25 años.</w:t>
      </w:r>
    </w:p>
    <w:p w:rsidR="00A52C5C" w:rsidRPr="00EC48AA" w:rsidRDefault="00A52C5C" w:rsidP="00946BF8">
      <w:pPr>
        <w:spacing w:line="360" w:lineRule="auto"/>
        <w:jc w:val="both"/>
        <w:rPr>
          <w:rFonts w:ascii="Arial" w:hAnsi="Arial" w:cs="Arial"/>
          <w:b/>
          <w:sz w:val="24"/>
          <w:szCs w:val="24"/>
        </w:rPr>
      </w:pPr>
      <w:r w:rsidRPr="00EC48AA">
        <w:rPr>
          <w:rFonts w:ascii="Arial" w:hAnsi="Arial" w:cs="Arial"/>
          <w:b/>
          <w:sz w:val="24"/>
          <w:szCs w:val="24"/>
        </w:rPr>
        <w:t xml:space="preserve">Sexo: </w:t>
      </w:r>
      <w:r w:rsidRPr="00EC48AA">
        <w:rPr>
          <w:rFonts w:ascii="Arial" w:hAnsi="Arial" w:cs="Arial"/>
          <w:sz w:val="24"/>
          <w:szCs w:val="24"/>
        </w:rPr>
        <w:t>Indiferente.</w:t>
      </w:r>
    </w:p>
    <w:p w:rsidR="00A52C5C" w:rsidRPr="00EC48AA" w:rsidRDefault="00A52C5C" w:rsidP="00946BF8">
      <w:pPr>
        <w:spacing w:line="360" w:lineRule="auto"/>
        <w:jc w:val="both"/>
        <w:rPr>
          <w:rFonts w:ascii="Arial" w:hAnsi="Arial" w:cs="Arial"/>
          <w:b/>
          <w:sz w:val="24"/>
          <w:szCs w:val="24"/>
        </w:rPr>
      </w:pPr>
      <w:r w:rsidRPr="00EC48AA">
        <w:rPr>
          <w:rFonts w:ascii="Arial" w:hAnsi="Arial" w:cs="Arial"/>
          <w:b/>
          <w:sz w:val="24"/>
          <w:szCs w:val="24"/>
        </w:rPr>
        <w:t>Habilidad y conocimiento:</w:t>
      </w:r>
    </w:p>
    <w:p w:rsidR="00A52C5C" w:rsidRPr="00EC48AA" w:rsidRDefault="00A52C5C"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Disponibilidad de horario.</w:t>
      </w:r>
    </w:p>
    <w:p w:rsidR="00A52C5C" w:rsidRPr="00EC48AA" w:rsidRDefault="00A52C5C"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Honesto, responsable y ordenado en toda su área.</w:t>
      </w:r>
    </w:p>
    <w:p w:rsidR="00A52C5C" w:rsidRPr="00EC48AA" w:rsidRDefault="00A52C5C"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Con conocimiento del manejo de las maquinas y equipos de su área.</w:t>
      </w:r>
    </w:p>
    <w:p w:rsidR="00A52C5C" w:rsidRDefault="00A52C5C" w:rsidP="00946BF8">
      <w:pPr>
        <w:numPr>
          <w:ilvl w:val="0"/>
          <w:numId w:val="21"/>
        </w:numPr>
        <w:spacing w:after="0" w:line="360" w:lineRule="auto"/>
        <w:jc w:val="both"/>
        <w:rPr>
          <w:rFonts w:ascii="Arial" w:hAnsi="Arial" w:cs="Arial"/>
          <w:sz w:val="24"/>
          <w:szCs w:val="24"/>
        </w:rPr>
      </w:pPr>
      <w:r w:rsidRPr="00EC48AA">
        <w:rPr>
          <w:rFonts w:ascii="Arial" w:hAnsi="Arial" w:cs="Arial"/>
          <w:sz w:val="24"/>
          <w:szCs w:val="24"/>
        </w:rPr>
        <w:t>Tratar a los residentes de formas cortes y amable.</w:t>
      </w:r>
    </w:p>
    <w:p w:rsidR="00A52C5C" w:rsidRDefault="00A52C5C" w:rsidP="00946BF8">
      <w:pPr>
        <w:numPr>
          <w:ilvl w:val="0"/>
          <w:numId w:val="21"/>
        </w:numPr>
        <w:spacing w:after="0" w:line="360" w:lineRule="auto"/>
        <w:jc w:val="both"/>
        <w:rPr>
          <w:rFonts w:ascii="Arial" w:hAnsi="Arial" w:cs="Arial"/>
          <w:sz w:val="24"/>
          <w:szCs w:val="24"/>
        </w:rPr>
      </w:pPr>
      <w:r>
        <w:rPr>
          <w:rFonts w:ascii="Arial" w:hAnsi="Arial" w:cs="Arial"/>
          <w:sz w:val="24"/>
          <w:szCs w:val="24"/>
        </w:rPr>
        <w:t>Conocimiento en rutinas de ejercicios.</w:t>
      </w:r>
    </w:p>
    <w:p w:rsidR="00766C19" w:rsidRDefault="00A52C5C" w:rsidP="00946BF8">
      <w:pPr>
        <w:numPr>
          <w:ilvl w:val="0"/>
          <w:numId w:val="21"/>
        </w:numPr>
        <w:spacing w:after="0" w:line="360" w:lineRule="auto"/>
        <w:jc w:val="both"/>
        <w:rPr>
          <w:rFonts w:ascii="Arial" w:hAnsi="Arial" w:cs="Arial"/>
          <w:sz w:val="24"/>
          <w:szCs w:val="24"/>
        </w:rPr>
      </w:pPr>
      <w:r>
        <w:rPr>
          <w:rFonts w:ascii="Arial" w:hAnsi="Arial" w:cs="Arial"/>
          <w:sz w:val="24"/>
          <w:szCs w:val="24"/>
        </w:rPr>
        <w:t>Conocimiento en organización de eventos deportivos.</w:t>
      </w:r>
    </w:p>
    <w:p w:rsidR="00766C19" w:rsidRDefault="00766C19" w:rsidP="00946BF8">
      <w:pPr>
        <w:numPr>
          <w:ilvl w:val="0"/>
          <w:numId w:val="21"/>
        </w:numPr>
        <w:spacing w:after="0" w:line="360" w:lineRule="auto"/>
        <w:jc w:val="both"/>
        <w:rPr>
          <w:rFonts w:ascii="Arial" w:hAnsi="Arial" w:cs="Arial"/>
          <w:sz w:val="24"/>
          <w:szCs w:val="24"/>
        </w:rPr>
      </w:pPr>
      <w:r>
        <w:rPr>
          <w:rFonts w:ascii="Arial" w:hAnsi="Arial" w:cs="Arial"/>
          <w:sz w:val="24"/>
          <w:szCs w:val="24"/>
        </w:rPr>
        <w:t>Destrezas en el manejo de materiales deportivos en general.</w:t>
      </w:r>
    </w:p>
    <w:p w:rsidR="00701A1B" w:rsidRPr="00EC48AA" w:rsidRDefault="00701A1B" w:rsidP="00946BF8">
      <w:pPr>
        <w:spacing w:line="360" w:lineRule="auto"/>
        <w:jc w:val="both"/>
        <w:rPr>
          <w:rFonts w:ascii="Arial" w:hAnsi="Arial" w:cs="Arial"/>
          <w:b/>
          <w:sz w:val="24"/>
          <w:szCs w:val="24"/>
          <w:u w:val="single"/>
        </w:rPr>
      </w:pPr>
      <w:r>
        <w:rPr>
          <w:rFonts w:ascii="Arial" w:hAnsi="Arial" w:cs="Arial"/>
          <w:b/>
          <w:sz w:val="24"/>
          <w:szCs w:val="24"/>
          <w:u w:val="single"/>
        </w:rPr>
        <w:t>Seguridad</w:t>
      </w:r>
    </w:p>
    <w:p w:rsidR="00701A1B" w:rsidRPr="005D174C" w:rsidRDefault="00701A1B" w:rsidP="00946BF8">
      <w:pPr>
        <w:spacing w:line="360" w:lineRule="auto"/>
        <w:jc w:val="both"/>
        <w:rPr>
          <w:rFonts w:ascii="Arial" w:hAnsi="Arial" w:cs="Arial"/>
          <w:sz w:val="20"/>
          <w:szCs w:val="20"/>
        </w:rPr>
      </w:pPr>
      <w:r w:rsidRPr="005D174C">
        <w:rPr>
          <w:rFonts w:ascii="Arial" w:hAnsi="Arial" w:cs="Arial"/>
          <w:b/>
          <w:sz w:val="24"/>
          <w:szCs w:val="24"/>
        </w:rPr>
        <w:t xml:space="preserve">Educación: </w:t>
      </w:r>
      <w:r w:rsidR="005D174C" w:rsidRPr="005D174C">
        <w:rPr>
          <w:rFonts w:ascii="Arial" w:hAnsi="Arial" w:cs="Arial"/>
          <w:sz w:val="24"/>
          <w:szCs w:val="24"/>
        </w:rPr>
        <w:t>Bachiller</w:t>
      </w:r>
      <w:r w:rsidR="005D174C">
        <w:rPr>
          <w:rFonts w:ascii="Arial" w:hAnsi="Arial" w:cs="Arial"/>
          <w:sz w:val="24"/>
          <w:szCs w:val="24"/>
        </w:rPr>
        <w:t xml:space="preserve"> o Técnico Industrial.</w:t>
      </w:r>
    </w:p>
    <w:p w:rsidR="00701A1B" w:rsidRPr="00353351" w:rsidRDefault="00701A1B" w:rsidP="00946BF8">
      <w:pPr>
        <w:spacing w:line="360" w:lineRule="auto"/>
        <w:jc w:val="both"/>
        <w:rPr>
          <w:rFonts w:ascii="Arial" w:hAnsi="Arial" w:cs="Arial"/>
          <w:b/>
          <w:sz w:val="24"/>
          <w:szCs w:val="24"/>
        </w:rPr>
      </w:pPr>
      <w:r w:rsidRPr="00353351">
        <w:rPr>
          <w:rFonts w:ascii="Arial" w:hAnsi="Arial" w:cs="Arial"/>
          <w:b/>
          <w:sz w:val="24"/>
          <w:szCs w:val="24"/>
        </w:rPr>
        <w:t xml:space="preserve">Experiencia laboral: </w:t>
      </w:r>
      <w:r w:rsidR="00353351" w:rsidRPr="00353351">
        <w:rPr>
          <w:rFonts w:ascii="Arial" w:hAnsi="Arial" w:cs="Arial"/>
          <w:sz w:val="24"/>
          <w:szCs w:val="24"/>
        </w:rPr>
        <w:t>Dos años de</w:t>
      </w:r>
      <w:r w:rsidRPr="00353351">
        <w:rPr>
          <w:rFonts w:ascii="Arial" w:hAnsi="Arial" w:cs="Arial"/>
          <w:sz w:val="24"/>
          <w:szCs w:val="24"/>
        </w:rPr>
        <w:t xml:space="preserve"> experiencia laboral</w:t>
      </w:r>
      <w:r w:rsidR="00353351" w:rsidRPr="00353351">
        <w:rPr>
          <w:rFonts w:ascii="Arial" w:hAnsi="Arial" w:cs="Arial"/>
          <w:sz w:val="24"/>
          <w:szCs w:val="24"/>
        </w:rPr>
        <w:t xml:space="preserve"> en el área de seguridad</w:t>
      </w:r>
      <w:r w:rsidRPr="00353351">
        <w:rPr>
          <w:rFonts w:ascii="Arial" w:hAnsi="Arial" w:cs="Arial"/>
          <w:sz w:val="24"/>
          <w:szCs w:val="24"/>
        </w:rPr>
        <w:t>.</w:t>
      </w:r>
    </w:p>
    <w:p w:rsidR="00701A1B" w:rsidRPr="00353351" w:rsidRDefault="00701A1B" w:rsidP="00946BF8">
      <w:pPr>
        <w:spacing w:line="360" w:lineRule="auto"/>
        <w:jc w:val="both"/>
        <w:rPr>
          <w:rFonts w:ascii="Arial" w:hAnsi="Arial" w:cs="Arial"/>
          <w:b/>
          <w:sz w:val="24"/>
          <w:szCs w:val="24"/>
        </w:rPr>
      </w:pPr>
      <w:r w:rsidRPr="00353351">
        <w:rPr>
          <w:rFonts w:ascii="Arial" w:hAnsi="Arial" w:cs="Arial"/>
          <w:b/>
          <w:sz w:val="24"/>
          <w:szCs w:val="24"/>
        </w:rPr>
        <w:t xml:space="preserve">Edad: </w:t>
      </w:r>
      <w:r w:rsidRPr="00353351">
        <w:rPr>
          <w:rFonts w:ascii="Arial" w:hAnsi="Arial" w:cs="Arial"/>
          <w:sz w:val="24"/>
          <w:szCs w:val="24"/>
        </w:rPr>
        <w:t>Mínima  25 años.</w:t>
      </w:r>
    </w:p>
    <w:p w:rsidR="00701A1B" w:rsidRPr="00353351" w:rsidRDefault="00701A1B" w:rsidP="00946BF8">
      <w:pPr>
        <w:spacing w:line="360" w:lineRule="auto"/>
        <w:jc w:val="both"/>
        <w:rPr>
          <w:rFonts w:ascii="Arial" w:hAnsi="Arial" w:cs="Arial"/>
          <w:b/>
          <w:sz w:val="24"/>
          <w:szCs w:val="24"/>
        </w:rPr>
      </w:pPr>
      <w:r w:rsidRPr="00353351">
        <w:rPr>
          <w:rFonts w:ascii="Arial" w:hAnsi="Arial" w:cs="Arial"/>
          <w:b/>
          <w:sz w:val="24"/>
          <w:szCs w:val="24"/>
        </w:rPr>
        <w:t xml:space="preserve">Sexo: </w:t>
      </w:r>
      <w:r w:rsidR="00353351" w:rsidRPr="00353351">
        <w:rPr>
          <w:rFonts w:ascii="Arial" w:hAnsi="Arial" w:cs="Arial"/>
          <w:sz w:val="24"/>
          <w:szCs w:val="24"/>
        </w:rPr>
        <w:t>Masculino</w:t>
      </w:r>
    </w:p>
    <w:p w:rsidR="00701A1B" w:rsidRPr="00353351" w:rsidRDefault="00701A1B" w:rsidP="00946BF8">
      <w:pPr>
        <w:spacing w:line="360" w:lineRule="auto"/>
        <w:jc w:val="both"/>
        <w:rPr>
          <w:rFonts w:ascii="Arial" w:hAnsi="Arial" w:cs="Arial"/>
          <w:b/>
          <w:sz w:val="24"/>
          <w:szCs w:val="24"/>
        </w:rPr>
      </w:pPr>
      <w:r w:rsidRPr="00353351">
        <w:rPr>
          <w:rFonts w:ascii="Arial" w:hAnsi="Arial" w:cs="Arial"/>
          <w:b/>
          <w:sz w:val="24"/>
          <w:szCs w:val="24"/>
        </w:rPr>
        <w:t>Habilidad y conocimiento:</w:t>
      </w:r>
    </w:p>
    <w:p w:rsidR="00701A1B" w:rsidRPr="00353351" w:rsidRDefault="00701A1B" w:rsidP="00946BF8">
      <w:pPr>
        <w:numPr>
          <w:ilvl w:val="0"/>
          <w:numId w:val="21"/>
        </w:numPr>
        <w:spacing w:after="0" w:line="360" w:lineRule="auto"/>
        <w:jc w:val="both"/>
        <w:rPr>
          <w:rFonts w:ascii="Arial" w:hAnsi="Arial" w:cs="Arial"/>
          <w:sz w:val="24"/>
          <w:szCs w:val="24"/>
        </w:rPr>
      </w:pPr>
      <w:r w:rsidRPr="00353351">
        <w:rPr>
          <w:rFonts w:ascii="Arial" w:hAnsi="Arial" w:cs="Arial"/>
          <w:sz w:val="24"/>
          <w:szCs w:val="24"/>
        </w:rPr>
        <w:t>Disponibilidad de horario.</w:t>
      </w:r>
    </w:p>
    <w:p w:rsidR="00701A1B" w:rsidRDefault="00701A1B" w:rsidP="00946BF8">
      <w:pPr>
        <w:numPr>
          <w:ilvl w:val="0"/>
          <w:numId w:val="21"/>
        </w:numPr>
        <w:spacing w:after="0" w:line="360" w:lineRule="auto"/>
        <w:jc w:val="both"/>
        <w:rPr>
          <w:rFonts w:ascii="Arial" w:hAnsi="Arial" w:cs="Arial"/>
          <w:sz w:val="24"/>
          <w:szCs w:val="24"/>
        </w:rPr>
      </w:pPr>
      <w:r w:rsidRPr="00353351">
        <w:rPr>
          <w:rFonts w:ascii="Arial" w:hAnsi="Arial" w:cs="Arial"/>
          <w:sz w:val="24"/>
          <w:szCs w:val="24"/>
        </w:rPr>
        <w:t>Honesto, responsable y ordenado en toda su área.</w:t>
      </w:r>
    </w:p>
    <w:p w:rsidR="00353351" w:rsidRPr="00353351" w:rsidRDefault="005D0132" w:rsidP="00946BF8">
      <w:pPr>
        <w:numPr>
          <w:ilvl w:val="0"/>
          <w:numId w:val="21"/>
        </w:numPr>
        <w:spacing w:after="0" w:line="360" w:lineRule="auto"/>
        <w:jc w:val="both"/>
        <w:rPr>
          <w:rFonts w:ascii="Arial" w:hAnsi="Arial" w:cs="Arial"/>
          <w:sz w:val="24"/>
          <w:szCs w:val="24"/>
        </w:rPr>
      </w:pPr>
      <w:r>
        <w:rPr>
          <w:rFonts w:ascii="Arial" w:hAnsi="Arial" w:cs="Arial"/>
          <w:sz w:val="24"/>
          <w:szCs w:val="24"/>
        </w:rPr>
        <w:t>Sólido</w:t>
      </w:r>
      <w:r w:rsidR="00353351">
        <w:rPr>
          <w:rFonts w:ascii="Arial" w:hAnsi="Arial" w:cs="Arial"/>
          <w:sz w:val="24"/>
          <w:szCs w:val="24"/>
        </w:rPr>
        <w:t xml:space="preserve"> conocimiento en todo lo relacionado con seguridad industrial.</w:t>
      </w:r>
    </w:p>
    <w:p w:rsidR="00353351" w:rsidRPr="00353351" w:rsidRDefault="00353351" w:rsidP="00946BF8">
      <w:pPr>
        <w:numPr>
          <w:ilvl w:val="0"/>
          <w:numId w:val="21"/>
        </w:numPr>
        <w:spacing w:after="0" w:line="360" w:lineRule="auto"/>
        <w:jc w:val="both"/>
        <w:rPr>
          <w:rFonts w:ascii="Arial" w:hAnsi="Arial" w:cs="Arial"/>
          <w:sz w:val="24"/>
          <w:szCs w:val="24"/>
        </w:rPr>
      </w:pPr>
      <w:r w:rsidRPr="00353351">
        <w:rPr>
          <w:rFonts w:ascii="Arial" w:hAnsi="Arial" w:cs="Arial"/>
          <w:sz w:val="24"/>
          <w:szCs w:val="24"/>
        </w:rPr>
        <w:t xml:space="preserve">Con experiencia en el </w:t>
      </w:r>
      <w:r w:rsidR="005D174C" w:rsidRPr="00353351">
        <w:rPr>
          <w:rFonts w:ascii="Arial" w:hAnsi="Arial" w:cs="Arial"/>
          <w:sz w:val="24"/>
          <w:szCs w:val="24"/>
        </w:rPr>
        <w:t>área</w:t>
      </w:r>
      <w:r w:rsidRPr="00353351">
        <w:rPr>
          <w:rFonts w:ascii="Arial" w:hAnsi="Arial" w:cs="Arial"/>
          <w:sz w:val="24"/>
          <w:szCs w:val="24"/>
        </w:rPr>
        <w:t xml:space="preserve"> de seguridad empresarial.</w:t>
      </w:r>
      <w:r w:rsidR="00701A1B" w:rsidRPr="00353351">
        <w:rPr>
          <w:rFonts w:ascii="Arial" w:hAnsi="Arial" w:cs="Arial"/>
          <w:sz w:val="24"/>
          <w:szCs w:val="24"/>
        </w:rPr>
        <w:t xml:space="preserve"> </w:t>
      </w:r>
    </w:p>
    <w:p w:rsidR="00353351" w:rsidRDefault="00701A1B" w:rsidP="00946BF8">
      <w:pPr>
        <w:numPr>
          <w:ilvl w:val="0"/>
          <w:numId w:val="21"/>
        </w:numPr>
        <w:spacing w:after="0" w:line="360" w:lineRule="auto"/>
        <w:jc w:val="both"/>
        <w:rPr>
          <w:rFonts w:ascii="Arial" w:hAnsi="Arial" w:cs="Arial"/>
          <w:sz w:val="24"/>
          <w:szCs w:val="24"/>
        </w:rPr>
      </w:pPr>
      <w:r w:rsidRPr="00353351">
        <w:rPr>
          <w:rFonts w:ascii="Arial" w:hAnsi="Arial" w:cs="Arial"/>
          <w:sz w:val="24"/>
          <w:szCs w:val="24"/>
        </w:rPr>
        <w:t>Tratar a los residentes de formas cortes y amable</w:t>
      </w:r>
    </w:p>
    <w:p w:rsidR="00353351" w:rsidRDefault="00353351" w:rsidP="00946BF8">
      <w:pPr>
        <w:numPr>
          <w:ilvl w:val="0"/>
          <w:numId w:val="21"/>
        </w:numPr>
        <w:spacing w:after="0" w:line="360" w:lineRule="auto"/>
        <w:jc w:val="both"/>
        <w:rPr>
          <w:rFonts w:ascii="Arial" w:hAnsi="Arial" w:cs="Arial"/>
          <w:sz w:val="24"/>
          <w:szCs w:val="24"/>
        </w:rPr>
      </w:pPr>
      <w:r>
        <w:rPr>
          <w:rFonts w:ascii="Arial" w:hAnsi="Arial" w:cs="Arial"/>
          <w:sz w:val="24"/>
          <w:szCs w:val="24"/>
        </w:rPr>
        <w:t xml:space="preserve">Capacidad para tomar </w:t>
      </w:r>
      <w:r w:rsidR="005D174C">
        <w:rPr>
          <w:rFonts w:ascii="Arial" w:hAnsi="Arial" w:cs="Arial"/>
          <w:sz w:val="24"/>
          <w:szCs w:val="24"/>
        </w:rPr>
        <w:t>decisiones</w:t>
      </w:r>
    </w:p>
    <w:p w:rsidR="00701A1B" w:rsidRDefault="00353351" w:rsidP="00946BF8">
      <w:pPr>
        <w:numPr>
          <w:ilvl w:val="0"/>
          <w:numId w:val="21"/>
        </w:numPr>
        <w:spacing w:after="0" w:line="360" w:lineRule="auto"/>
        <w:jc w:val="both"/>
        <w:rPr>
          <w:rFonts w:ascii="Arial" w:hAnsi="Arial" w:cs="Arial"/>
          <w:sz w:val="24"/>
          <w:szCs w:val="24"/>
        </w:rPr>
      </w:pPr>
      <w:r>
        <w:rPr>
          <w:rFonts w:ascii="Arial" w:hAnsi="Arial" w:cs="Arial"/>
          <w:sz w:val="24"/>
          <w:szCs w:val="24"/>
        </w:rPr>
        <w:t>Conocimiento de defensa personal</w:t>
      </w:r>
      <w:r w:rsidR="00701A1B" w:rsidRPr="00353351">
        <w:rPr>
          <w:rFonts w:ascii="Arial" w:hAnsi="Arial" w:cs="Arial"/>
          <w:sz w:val="24"/>
          <w:szCs w:val="24"/>
        </w:rPr>
        <w:t>.</w:t>
      </w:r>
    </w:p>
    <w:p w:rsidR="001469D6" w:rsidRPr="001469D6" w:rsidRDefault="005D174C" w:rsidP="00946BF8">
      <w:pPr>
        <w:numPr>
          <w:ilvl w:val="0"/>
          <w:numId w:val="21"/>
        </w:numPr>
        <w:spacing w:after="0" w:line="360" w:lineRule="auto"/>
        <w:jc w:val="both"/>
        <w:rPr>
          <w:rFonts w:ascii="Arial" w:hAnsi="Arial" w:cs="Arial"/>
          <w:sz w:val="24"/>
          <w:szCs w:val="24"/>
        </w:rPr>
      </w:pPr>
      <w:r>
        <w:rPr>
          <w:rFonts w:ascii="Arial" w:hAnsi="Arial" w:cs="Arial"/>
          <w:sz w:val="24"/>
          <w:szCs w:val="24"/>
        </w:rPr>
        <w:lastRenderedPageBreak/>
        <w:t>Habilidad de supervisión.</w:t>
      </w:r>
    </w:p>
    <w:p w:rsidR="00047AA4" w:rsidRDefault="001469D6" w:rsidP="00946BF8">
      <w:pPr>
        <w:pStyle w:val="Sinespaciado"/>
        <w:numPr>
          <w:ilvl w:val="2"/>
          <w:numId w:val="1"/>
        </w:numPr>
        <w:spacing w:line="360" w:lineRule="auto"/>
        <w:jc w:val="both"/>
        <w:outlineLvl w:val="2"/>
        <w:rPr>
          <w:rFonts w:ascii="Arial" w:hAnsi="Arial" w:cs="Arial"/>
          <w:b/>
          <w:sz w:val="24"/>
          <w:szCs w:val="24"/>
        </w:rPr>
      </w:pPr>
      <w:bookmarkStart w:id="19" w:name="_Toc282169161"/>
      <w:r>
        <w:rPr>
          <w:rFonts w:ascii="Arial" w:hAnsi="Arial" w:cs="Arial"/>
          <w:b/>
          <w:sz w:val="24"/>
          <w:szCs w:val="24"/>
        </w:rPr>
        <w:t>Contrato Laboral</w:t>
      </w:r>
      <w:bookmarkEnd w:id="19"/>
    </w:p>
    <w:p w:rsidR="00047AA4" w:rsidRDefault="001469D6" w:rsidP="00946BF8">
      <w:pPr>
        <w:pStyle w:val="Sinespaciado"/>
        <w:spacing w:line="360" w:lineRule="auto"/>
        <w:ind w:left="1224"/>
        <w:jc w:val="both"/>
        <w:rPr>
          <w:rFonts w:ascii="Arial" w:hAnsi="Arial" w:cs="Arial"/>
          <w:b/>
          <w:sz w:val="24"/>
          <w:szCs w:val="24"/>
        </w:rPr>
      </w:pPr>
      <w:r w:rsidRPr="00047AA4">
        <w:rPr>
          <w:rFonts w:ascii="Arial" w:hAnsi="Arial" w:cs="Arial"/>
          <w:sz w:val="24"/>
          <w:szCs w:val="24"/>
        </w:rPr>
        <w:t>De acuerdo a las leyes Ecuatorianas laborales, determinadas por el código de trabajo, exige que todo persona que labore</w:t>
      </w:r>
      <w:r w:rsidR="00690937">
        <w:rPr>
          <w:rFonts w:ascii="Arial" w:hAnsi="Arial" w:cs="Arial"/>
          <w:sz w:val="24"/>
          <w:szCs w:val="24"/>
        </w:rPr>
        <w:t>n</w:t>
      </w:r>
      <w:r w:rsidRPr="00047AA4">
        <w:rPr>
          <w:rFonts w:ascii="Arial" w:hAnsi="Arial" w:cs="Arial"/>
          <w:sz w:val="24"/>
          <w:szCs w:val="24"/>
        </w:rPr>
        <w:t xml:space="preserve"> en una compañía deberá</w:t>
      </w:r>
      <w:r w:rsidR="00690937">
        <w:rPr>
          <w:rFonts w:ascii="Arial" w:hAnsi="Arial" w:cs="Arial"/>
          <w:sz w:val="24"/>
          <w:szCs w:val="24"/>
        </w:rPr>
        <w:t>n</w:t>
      </w:r>
      <w:r w:rsidRPr="00047AA4">
        <w:rPr>
          <w:rFonts w:ascii="Arial" w:hAnsi="Arial" w:cs="Arial"/>
          <w:sz w:val="24"/>
          <w:szCs w:val="24"/>
        </w:rPr>
        <w:t xml:space="preserve"> firmar un contrato de trabajo, ya sea verbal o por escrito.</w:t>
      </w:r>
    </w:p>
    <w:p w:rsidR="001469D6" w:rsidRPr="00047AA4" w:rsidRDefault="001469D6" w:rsidP="00946BF8">
      <w:pPr>
        <w:pStyle w:val="Sinespaciado"/>
        <w:spacing w:line="360" w:lineRule="auto"/>
        <w:ind w:left="1224"/>
        <w:jc w:val="both"/>
        <w:rPr>
          <w:rFonts w:ascii="Arial" w:hAnsi="Arial" w:cs="Arial"/>
          <w:b/>
          <w:sz w:val="24"/>
          <w:szCs w:val="24"/>
        </w:rPr>
      </w:pPr>
      <w:r>
        <w:rPr>
          <w:rFonts w:ascii="Arial" w:hAnsi="Arial" w:cs="Arial"/>
          <w:sz w:val="24"/>
          <w:szCs w:val="24"/>
        </w:rPr>
        <w:t xml:space="preserve">En la empresa, cada trabajador deberá firmar un contrato laboral previamente designado. </w:t>
      </w:r>
      <w:r w:rsidR="00C17D04">
        <w:rPr>
          <w:rFonts w:ascii="Arial" w:hAnsi="Arial" w:cs="Arial"/>
          <w:sz w:val="24"/>
          <w:szCs w:val="24"/>
        </w:rPr>
        <w:t>(</w:t>
      </w:r>
      <w:r w:rsidR="00D72C8F">
        <w:rPr>
          <w:rFonts w:ascii="Arial" w:hAnsi="Arial" w:cs="Arial"/>
          <w:sz w:val="24"/>
          <w:szCs w:val="24"/>
        </w:rPr>
        <w:t>Anexo 3</w:t>
      </w:r>
      <w:r w:rsidR="001D5488">
        <w:rPr>
          <w:rFonts w:ascii="Arial" w:hAnsi="Arial" w:cs="Arial"/>
          <w:sz w:val="24"/>
          <w:szCs w:val="24"/>
        </w:rPr>
        <w:t>: Contrato de Trabajo</w:t>
      </w:r>
      <w:r w:rsidR="00C17D04" w:rsidRPr="00C17D04">
        <w:rPr>
          <w:rFonts w:ascii="Arial" w:hAnsi="Arial" w:cs="Arial"/>
          <w:sz w:val="24"/>
          <w:szCs w:val="24"/>
        </w:rPr>
        <w:t>)</w:t>
      </w:r>
    </w:p>
    <w:p w:rsidR="00791F9E" w:rsidRPr="0029324F" w:rsidRDefault="00791F9E" w:rsidP="00946BF8">
      <w:pPr>
        <w:pStyle w:val="Sinespaciado"/>
        <w:numPr>
          <w:ilvl w:val="2"/>
          <w:numId w:val="1"/>
        </w:numPr>
        <w:spacing w:line="360" w:lineRule="auto"/>
        <w:jc w:val="both"/>
        <w:outlineLvl w:val="2"/>
        <w:rPr>
          <w:rFonts w:ascii="Arial" w:hAnsi="Arial" w:cs="Arial"/>
          <w:b/>
          <w:sz w:val="24"/>
          <w:szCs w:val="24"/>
        </w:rPr>
      </w:pPr>
      <w:bookmarkStart w:id="20" w:name="_Toc282169162"/>
      <w:r w:rsidRPr="0029324F">
        <w:rPr>
          <w:rFonts w:ascii="Arial" w:hAnsi="Arial" w:cs="Arial"/>
          <w:b/>
          <w:sz w:val="24"/>
          <w:szCs w:val="24"/>
        </w:rPr>
        <w:t>Reglamento Interno para estudiantes</w:t>
      </w:r>
      <w:bookmarkEnd w:id="20"/>
      <w:r w:rsidRPr="0029324F">
        <w:rPr>
          <w:rFonts w:ascii="Arial" w:hAnsi="Arial" w:cs="Arial"/>
          <w:b/>
          <w:sz w:val="24"/>
          <w:szCs w:val="24"/>
        </w:rPr>
        <w:t xml:space="preserve"> </w:t>
      </w:r>
    </w:p>
    <w:p w:rsidR="005F37D9" w:rsidRPr="00690937" w:rsidRDefault="0029324F" w:rsidP="00946BF8">
      <w:pPr>
        <w:pStyle w:val="Sinespaciado"/>
        <w:spacing w:line="360" w:lineRule="auto"/>
        <w:ind w:left="1224"/>
        <w:jc w:val="both"/>
        <w:rPr>
          <w:rFonts w:ascii="Arial" w:hAnsi="Arial" w:cs="Arial"/>
          <w:sz w:val="24"/>
          <w:szCs w:val="24"/>
        </w:rPr>
      </w:pPr>
      <w:r w:rsidRPr="0029324F">
        <w:rPr>
          <w:rFonts w:ascii="Arial" w:hAnsi="Arial" w:cs="Arial"/>
          <w:sz w:val="24"/>
          <w:szCs w:val="24"/>
        </w:rPr>
        <w:t>Para poder determinar el correcto funcionamiento de la residencia y comportamiento de los residentes se debe aplicar un reglamento interno de comportamiento y conducta, el cual se entregara a cada uno de los huéspedes al momento de la firm</w:t>
      </w:r>
      <w:r w:rsidR="00690937">
        <w:rPr>
          <w:rFonts w:ascii="Arial" w:hAnsi="Arial" w:cs="Arial"/>
          <w:sz w:val="24"/>
          <w:szCs w:val="24"/>
        </w:rPr>
        <w:t xml:space="preserve">a del contrato de arrendamiento </w:t>
      </w:r>
      <w:r>
        <w:rPr>
          <w:rFonts w:ascii="Arial" w:hAnsi="Arial" w:cs="Arial"/>
          <w:sz w:val="24"/>
          <w:szCs w:val="24"/>
        </w:rPr>
        <w:t>(</w:t>
      </w:r>
      <w:r w:rsidRPr="0029324F">
        <w:rPr>
          <w:rFonts w:ascii="Arial" w:hAnsi="Arial" w:cs="Arial"/>
          <w:sz w:val="24"/>
          <w:szCs w:val="24"/>
        </w:rPr>
        <w:t xml:space="preserve"> </w:t>
      </w:r>
      <w:fldSimple w:instr=" REF _Ref277796921  \* MERGEFORMAT ">
        <w:r w:rsidR="00213F56" w:rsidRPr="00DF00CB">
          <w:rPr>
            <w:rFonts w:ascii="Arial" w:hAnsi="Arial" w:cs="Arial"/>
            <w:sz w:val="24"/>
            <w:szCs w:val="24"/>
          </w:rPr>
          <w:t xml:space="preserve">Anexo </w:t>
        </w:r>
        <w:r w:rsidR="00213F56">
          <w:rPr>
            <w:rFonts w:ascii="Arial" w:hAnsi="Arial" w:cs="Arial"/>
            <w:noProof/>
            <w:sz w:val="24"/>
            <w:szCs w:val="24"/>
          </w:rPr>
          <w:t>4</w:t>
        </w:r>
        <w:r w:rsidR="00213F56" w:rsidRPr="00DF00CB">
          <w:rPr>
            <w:rFonts w:ascii="Arial" w:hAnsi="Arial" w:cs="Arial"/>
            <w:sz w:val="24"/>
            <w:szCs w:val="24"/>
          </w:rPr>
          <w:t>: Reglamento Interno</w:t>
        </w:r>
      </w:fldSimple>
      <w:r>
        <w:rPr>
          <w:rFonts w:ascii="Arial" w:hAnsi="Arial" w:cs="Arial"/>
          <w:sz w:val="24"/>
          <w:szCs w:val="24"/>
        </w:rPr>
        <w:t>)</w:t>
      </w:r>
      <w:r w:rsidR="00690937">
        <w:rPr>
          <w:rFonts w:ascii="Arial" w:hAnsi="Arial" w:cs="Arial"/>
          <w:sz w:val="24"/>
          <w:szCs w:val="24"/>
        </w:rPr>
        <w:t>.</w:t>
      </w:r>
    </w:p>
    <w:p w:rsidR="00047AA4" w:rsidRDefault="00766C19" w:rsidP="00946BF8">
      <w:pPr>
        <w:pStyle w:val="Sinespaciado"/>
        <w:numPr>
          <w:ilvl w:val="1"/>
          <w:numId w:val="1"/>
        </w:numPr>
        <w:spacing w:line="360" w:lineRule="auto"/>
        <w:jc w:val="both"/>
        <w:outlineLvl w:val="1"/>
        <w:rPr>
          <w:rFonts w:ascii="Arial" w:hAnsi="Arial" w:cs="Arial"/>
          <w:b/>
          <w:sz w:val="24"/>
          <w:szCs w:val="24"/>
        </w:rPr>
      </w:pPr>
      <w:bookmarkStart w:id="21" w:name="_Toc282169163"/>
      <w:r>
        <w:rPr>
          <w:rFonts w:ascii="Arial" w:hAnsi="Arial" w:cs="Arial"/>
          <w:b/>
          <w:sz w:val="24"/>
          <w:szCs w:val="24"/>
        </w:rPr>
        <w:t xml:space="preserve">Buen </w:t>
      </w:r>
      <w:r w:rsidR="00355B7E" w:rsidRPr="00EC48AA">
        <w:rPr>
          <w:rFonts w:ascii="Arial" w:hAnsi="Arial" w:cs="Arial"/>
          <w:b/>
          <w:sz w:val="24"/>
          <w:szCs w:val="24"/>
        </w:rPr>
        <w:t>Gobierno Corporativo</w:t>
      </w:r>
      <w:bookmarkEnd w:id="21"/>
    </w:p>
    <w:p w:rsidR="00C80070" w:rsidRPr="00047AA4" w:rsidRDefault="00502D52" w:rsidP="00946BF8">
      <w:pPr>
        <w:pStyle w:val="Sinespaciado"/>
        <w:spacing w:line="360" w:lineRule="auto"/>
        <w:ind w:left="792"/>
        <w:jc w:val="both"/>
        <w:rPr>
          <w:rFonts w:ascii="Arial" w:hAnsi="Arial" w:cs="Arial"/>
          <w:b/>
          <w:sz w:val="24"/>
          <w:szCs w:val="24"/>
        </w:rPr>
      </w:pPr>
      <w:r w:rsidRPr="00047AA4">
        <w:rPr>
          <w:rFonts w:ascii="Arial" w:hAnsi="Arial" w:cs="Arial"/>
          <w:sz w:val="24"/>
          <w:szCs w:val="24"/>
          <w:lang w:val="es-MX"/>
        </w:rPr>
        <w:t>El buen gobierno corporativo lo que pretende es asegurar un buen manejo y administración de las sociedades, se basa en los principios lógicos  y ampliamente c</w:t>
      </w:r>
      <w:r w:rsidR="005C34B6">
        <w:rPr>
          <w:rFonts w:ascii="Arial" w:hAnsi="Arial" w:cs="Arial"/>
          <w:sz w:val="24"/>
          <w:szCs w:val="24"/>
          <w:lang w:val="es-MX"/>
        </w:rPr>
        <w:t>onocidos en el ámbito empresarial</w:t>
      </w:r>
      <w:r w:rsidRPr="00047AA4">
        <w:rPr>
          <w:rFonts w:ascii="Arial" w:hAnsi="Arial" w:cs="Arial"/>
          <w:sz w:val="24"/>
          <w:szCs w:val="24"/>
          <w:lang w:val="es-MX"/>
        </w:rPr>
        <w:t>, tales como la equidad, la justicia, la honestidad, y la solidaridad, tanto para con los grupos de interés como pa</w:t>
      </w:r>
      <w:r w:rsidR="005C34B6">
        <w:rPr>
          <w:rFonts w:ascii="Arial" w:hAnsi="Arial" w:cs="Arial"/>
          <w:sz w:val="24"/>
          <w:szCs w:val="24"/>
          <w:lang w:val="es-MX"/>
        </w:rPr>
        <w:t xml:space="preserve">ra la misma sociedad en general. </w:t>
      </w:r>
      <w:r w:rsidRPr="00047AA4">
        <w:rPr>
          <w:rFonts w:ascii="Arial" w:hAnsi="Arial" w:cs="Arial"/>
          <w:sz w:val="24"/>
          <w:szCs w:val="24"/>
          <w:lang w:val="es-MX"/>
        </w:rPr>
        <w:t xml:space="preserve"> </w:t>
      </w:r>
      <w:r w:rsidR="008E4C61" w:rsidRPr="00047AA4">
        <w:rPr>
          <w:rFonts w:ascii="Arial" w:hAnsi="Arial" w:cs="Arial"/>
          <w:sz w:val="24"/>
          <w:szCs w:val="24"/>
          <w:lang w:val="es-MX"/>
        </w:rPr>
        <w:t>Por estos motivos la empresa t</w:t>
      </w:r>
      <w:r w:rsidR="00813506" w:rsidRPr="00047AA4">
        <w:rPr>
          <w:rFonts w:ascii="Arial" w:hAnsi="Arial" w:cs="Arial"/>
          <w:sz w:val="24"/>
          <w:szCs w:val="24"/>
          <w:lang w:val="es-MX"/>
        </w:rPr>
        <w:t>endrá procedimientos que ayudará</w:t>
      </w:r>
      <w:r w:rsidR="008E4C61" w:rsidRPr="00047AA4">
        <w:rPr>
          <w:rFonts w:ascii="Arial" w:hAnsi="Arial" w:cs="Arial"/>
          <w:sz w:val="24"/>
          <w:szCs w:val="24"/>
          <w:lang w:val="es-MX"/>
        </w:rPr>
        <w:t>n a aplicar el gobierno corporativo:</w:t>
      </w:r>
    </w:p>
    <w:p w:rsidR="00355B7E" w:rsidRPr="00EC48AA" w:rsidRDefault="00355B7E" w:rsidP="00946BF8">
      <w:pPr>
        <w:pStyle w:val="Prrafodelista"/>
        <w:numPr>
          <w:ilvl w:val="0"/>
          <w:numId w:val="8"/>
        </w:numPr>
        <w:spacing w:after="0" w:line="360" w:lineRule="auto"/>
        <w:jc w:val="both"/>
        <w:rPr>
          <w:rFonts w:ascii="Arial" w:hAnsi="Arial" w:cs="Arial"/>
          <w:sz w:val="24"/>
          <w:szCs w:val="24"/>
          <w:lang w:val="es-MX"/>
        </w:rPr>
      </w:pPr>
      <w:r w:rsidRPr="00EC48AA">
        <w:rPr>
          <w:rFonts w:ascii="Arial" w:hAnsi="Arial" w:cs="Arial"/>
          <w:sz w:val="24"/>
          <w:szCs w:val="24"/>
          <w:lang w:val="es-MX"/>
        </w:rPr>
        <w:t>Estructura organizacional de la compañía: un análisis al organigrama, permitirá determinar concentración de poder, líneas staff, comités de decisión y eficiencia en la comunicación interdepartamental.</w:t>
      </w:r>
    </w:p>
    <w:p w:rsidR="00355B7E" w:rsidRPr="00EC48AA" w:rsidRDefault="00355B7E" w:rsidP="00946BF8">
      <w:pPr>
        <w:pStyle w:val="Prrafodelista"/>
        <w:numPr>
          <w:ilvl w:val="0"/>
          <w:numId w:val="8"/>
        </w:numPr>
        <w:spacing w:after="0" w:line="360" w:lineRule="auto"/>
        <w:jc w:val="both"/>
        <w:rPr>
          <w:rFonts w:ascii="Arial" w:hAnsi="Arial" w:cs="Arial"/>
          <w:sz w:val="24"/>
          <w:szCs w:val="24"/>
          <w:lang w:val="es-MX"/>
        </w:rPr>
      </w:pPr>
      <w:r w:rsidRPr="00EC48AA">
        <w:rPr>
          <w:rFonts w:ascii="Arial" w:hAnsi="Arial" w:cs="Arial"/>
          <w:sz w:val="24"/>
          <w:szCs w:val="24"/>
          <w:lang w:val="es-MX"/>
        </w:rPr>
        <w:t xml:space="preserve">Políticas y división de funciones: las políticas escritas en manuales de funciones, de procedimientos y códigos de conducta permiten </w:t>
      </w:r>
      <w:r w:rsidRPr="00EC48AA">
        <w:rPr>
          <w:rFonts w:ascii="Arial" w:hAnsi="Arial" w:cs="Arial"/>
          <w:sz w:val="24"/>
          <w:szCs w:val="24"/>
          <w:lang w:val="es-MX"/>
        </w:rPr>
        <w:lastRenderedPageBreak/>
        <w:t>determinar las responsabilidades , el empoderamiento, el camino a seguir ante conflictos de intereses y las reglas de conducta de los directores, administradores y principales ejecutivos integrantes de la organización, para asegurar decisiones tomadas con objetividad y transparencia.</w:t>
      </w:r>
    </w:p>
    <w:p w:rsidR="00355B7E" w:rsidRPr="00EC48AA" w:rsidRDefault="00355B7E" w:rsidP="00946BF8">
      <w:pPr>
        <w:pStyle w:val="Prrafodelista"/>
        <w:numPr>
          <w:ilvl w:val="0"/>
          <w:numId w:val="8"/>
        </w:numPr>
        <w:spacing w:after="0" w:line="360" w:lineRule="auto"/>
        <w:jc w:val="both"/>
        <w:rPr>
          <w:rFonts w:ascii="Arial" w:hAnsi="Arial" w:cs="Arial"/>
          <w:sz w:val="24"/>
          <w:szCs w:val="24"/>
          <w:lang w:val="es-MX"/>
        </w:rPr>
      </w:pPr>
      <w:r w:rsidRPr="00EC48AA">
        <w:rPr>
          <w:rFonts w:ascii="Arial" w:hAnsi="Arial" w:cs="Arial"/>
          <w:sz w:val="24"/>
          <w:szCs w:val="24"/>
          <w:lang w:val="es-MX"/>
        </w:rPr>
        <w:t xml:space="preserve">Directrices estratégicas: </w:t>
      </w:r>
      <w:r w:rsidR="00D235D8">
        <w:rPr>
          <w:rFonts w:ascii="Arial" w:hAnsi="Arial" w:cs="Arial"/>
          <w:sz w:val="24"/>
          <w:szCs w:val="24"/>
          <w:lang w:val="es-MX"/>
        </w:rPr>
        <w:t>El Directo</w:t>
      </w:r>
      <w:r w:rsidR="005C34B6">
        <w:rPr>
          <w:rFonts w:ascii="Arial" w:hAnsi="Arial" w:cs="Arial"/>
          <w:sz w:val="24"/>
          <w:szCs w:val="24"/>
          <w:lang w:val="es-MX"/>
        </w:rPr>
        <w:t>r</w:t>
      </w:r>
      <w:r w:rsidR="00D235D8">
        <w:rPr>
          <w:rFonts w:ascii="Arial" w:hAnsi="Arial" w:cs="Arial"/>
          <w:sz w:val="24"/>
          <w:szCs w:val="24"/>
          <w:lang w:val="es-MX"/>
        </w:rPr>
        <w:t xml:space="preserve"> General</w:t>
      </w:r>
      <w:r w:rsidRPr="00EC48AA">
        <w:rPr>
          <w:rFonts w:ascii="Arial" w:hAnsi="Arial" w:cs="Arial"/>
          <w:sz w:val="24"/>
          <w:szCs w:val="24"/>
          <w:lang w:val="es-MX"/>
        </w:rPr>
        <w:t xml:space="preserve"> </w:t>
      </w:r>
      <w:r w:rsidR="008E4C61" w:rsidRPr="00EC48AA">
        <w:rPr>
          <w:rFonts w:ascii="Arial" w:hAnsi="Arial" w:cs="Arial"/>
          <w:sz w:val="24"/>
          <w:szCs w:val="24"/>
          <w:lang w:val="es-MX"/>
        </w:rPr>
        <w:t>de la empresa</w:t>
      </w:r>
      <w:r w:rsidRPr="00EC48AA">
        <w:rPr>
          <w:rFonts w:ascii="Arial" w:hAnsi="Arial" w:cs="Arial"/>
          <w:sz w:val="24"/>
          <w:szCs w:val="24"/>
          <w:lang w:val="es-MX"/>
        </w:rPr>
        <w:t xml:space="preserve"> debe aterrizar y comunicar a todos los interesados, la misión, la visión de la empresa, metas y estrategias éticas, para alcanzar  objetivos viables, haciendo coincidir los valores corporativos con los valores de cada uno de sus integrantes</w:t>
      </w:r>
      <w:r w:rsidR="008E4C61" w:rsidRPr="00EC48AA">
        <w:rPr>
          <w:rFonts w:ascii="Arial" w:hAnsi="Arial" w:cs="Arial"/>
          <w:sz w:val="24"/>
          <w:szCs w:val="24"/>
          <w:lang w:val="es-MX"/>
        </w:rPr>
        <w:t>.</w:t>
      </w:r>
    </w:p>
    <w:p w:rsidR="00355B7E" w:rsidRPr="00EC48AA" w:rsidRDefault="00355B7E" w:rsidP="00946BF8">
      <w:pPr>
        <w:pStyle w:val="Prrafodelista"/>
        <w:numPr>
          <w:ilvl w:val="0"/>
          <w:numId w:val="8"/>
        </w:numPr>
        <w:spacing w:after="0" w:line="360" w:lineRule="auto"/>
        <w:jc w:val="both"/>
        <w:rPr>
          <w:rFonts w:ascii="Arial" w:hAnsi="Arial" w:cs="Arial"/>
          <w:sz w:val="24"/>
          <w:szCs w:val="24"/>
          <w:lang w:val="es-MX"/>
        </w:rPr>
      </w:pPr>
      <w:r w:rsidRPr="00EC48AA">
        <w:rPr>
          <w:rFonts w:ascii="Arial" w:hAnsi="Arial" w:cs="Arial"/>
          <w:sz w:val="24"/>
          <w:szCs w:val="24"/>
          <w:lang w:val="es-MX"/>
        </w:rPr>
        <w:t xml:space="preserve">Administración de riesgos: La creación de un comité de análisis y control de riesgos, facilitará una cultura preventiva, apoyada por comités de </w:t>
      </w:r>
      <w:r w:rsidR="005F37D9" w:rsidRPr="00EC48AA">
        <w:rPr>
          <w:rFonts w:ascii="Arial" w:hAnsi="Arial" w:cs="Arial"/>
          <w:sz w:val="24"/>
          <w:szCs w:val="24"/>
          <w:lang w:val="es-MX"/>
        </w:rPr>
        <w:t>auditoría</w:t>
      </w:r>
      <w:r w:rsidRPr="00EC48AA">
        <w:rPr>
          <w:rFonts w:ascii="Arial" w:hAnsi="Arial" w:cs="Arial"/>
          <w:sz w:val="24"/>
          <w:szCs w:val="24"/>
          <w:lang w:val="es-MX"/>
        </w:rPr>
        <w:t>, comités de gestión de activos, pasivos y tesorería, los cuales evaluarán y medirán el impacto de los riegos operacionales, de mercado y de reputación, para determinar controles internos efectivos y puntuales que aseguren el cumplimiento del objeto social,  la confiabilidad de los procesos, la razonabilidad de la información y  la no movilización de dineros ilícitos.</w:t>
      </w:r>
    </w:p>
    <w:p w:rsidR="00355B7E" w:rsidRPr="00EC48AA" w:rsidRDefault="00355B7E" w:rsidP="00946BF8">
      <w:pPr>
        <w:pStyle w:val="Prrafodelista"/>
        <w:numPr>
          <w:ilvl w:val="0"/>
          <w:numId w:val="8"/>
        </w:numPr>
        <w:spacing w:after="0" w:line="360" w:lineRule="auto"/>
        <w:jc w:val="both"/>
        <w:rPr>
          <w:rFonts w:ascii="Arial" w:hAnsi="Arial" w:cs="Arial"/>
          <w:sz w:val="24"/>
          <w:szCs w:val="24"/>
          <w:lang w:val="es-MX"/>
        </w:rPr>
      </w:pPr>
      <w:r w:rsidRPr="00EC48AA">
        <w:rPr>
          <w:rFonts w:ascii="Arial" w:hAnsi="Arial" w:cs="Arial"/>
          <w:sz w:val="24"/>
          <w:szCs w:val="24"/>
          <w:lang w:val="es-MX"/>
        </w:rPr>
        <w:t xml:space="preserve">Manejo de información y reportes: El marco del gobierno de la empresa debe asegurar la calidad, confiabilidad, transparencia  y oportunidad de la información financiera y no financiera, incluidos los resultados basados en métodos contables apropiados, el futuro financiero a corto, mediano y largo plazo de la organización originados en datos reales, la protección de los activos, la propiedad y la gestión de quienes gobiernan la compañía. </w:t>
      </w:r>
    </w:p>
    <w:p w:rsidR="008E4C61" w:rsidRPr="00EC48AA" w:rsidRDefault="00355B7E" w:rsidP="00946BF8">
      <w:pPr>
        <w:pStyle w:val="Prrafodelista"/>
        <w:numPr>
          <w:ilvl w:val="0"/>
          <w:numId w:val="8"/>
        </w:numPr>
        <w:spacing w:after="0" w:line="360" w:lineRule="auto"/>
        <w:jc w:val="both"/>
        <w:rPr>
          <w:rFonts w:ascii="Arial" w:hAnsi="Arial" w:cs="Arial"/>
          <w:sz w:val="24"/>
          <w:szCs w:val="24"/>
          <w:lang w:val="es-MX"/>
        </w:rPr>
      </w:pPr>
      <w:r w:rsidRPr="00EC48AA">
        <w:rPr>
          <w:rFonts w:ascii="Arial" w:hAnsi="Arial" w:cs="Arial"/>
          <w:sz w:val="24"/>
          <w:szCs w:val="24"/>
          <w:lang w:val="es-MX"/>
        </w:rPr>
        <w:t xml:space="preserve">Infraestructura tecnológica: Se debe tener en cuenta que los cambios generados especialmente por la tecnología en </w:t>
      </w:r>
      <w:r w:rsidRPr="00EC48AA">
        <w:rPr>
          <w:rFonts w:ascii="Arial" w:hAnsi="Arial" w:cs="Arial"/>
          <w:sz w:val="24"/>
          <w:szCs w:val="24"/>
          <w:lang w:val="es-MX"/>
        </w:rPr>
        <w:lastRenderedPageBreak/>
        <w:t>comunicaciones facilita la dispersión de la propiedad de la empresa y por ello su control tiende a ser virtual, esta nueva realidad demanda nuevas prácticas ajustadas a canales de información sistémicos y en tiempo real, apoyados por software para detección de fraudes, cuyos reportes sean válidos en auditorias forenses cuando la justicia así lo solicite.</w:t>
      </w:r>
    </w:p>
    <w:p w:rsidR="008E4C61" w:rsidRPr="00EC48AA" w:rsidRDefault="008E4C61" w:rsidP="00946BF8">
      <w:pPr>
        <w:pStyle w:val="Sinespaciado"/>
        <w:spacing w:line="360" w:lineRule="auto"/>
        <w:ind w:left="1224"/>
        <w:jc w:val="both"/>
        <w:rPr>
          <w:rFonts w:ascii="Arial" w:hAnsi="Arial" w:cs="Arial"/>
          <w:b/>
          <w:sz w:val="24"/>
          <w:szCs w:val="24"/>
        </w:rPr>
      </w:pPr>
      <w:r w:rsidRPr="00EC48AA">
        <w:rPr>
          <w:rFonts w:ascii="Arial" w:hAnsi="Arial" w:cs="Arial"/>
          <w:sz w:val="24"/>
          <w:szCs w:val="24"/>
          <w:lang w:val="es-MX"/>
        </w:rPr>
        <w:t>Hay que recalcar que no se trata de equiparar el código buen gobierno corporativo con un simple código de ética o código de conducta, sino como una herramienta primordial al momento de controlar y dirigir una empresa que queremos llevar adelante.</w:t>
      </w:r>
    </w:p>
    <w:p w:rsidR="00355B7E" w:rsidRPr="00EC48AA" w:rsidRDefault="00355B7E" w:rsidP="00946BF8">
      <w:pPr>
        <w:pStyle w:val="Sinespaciado"/>
        <w:spacing w:line="360" w:lineRule="auto"/>
        <w:jc w:val="both"/>
        <w:rPr>
          <w:rFonts w:ascii="Arial" w:hAnsi="Arial" w:cs="Arial"/>
          <w:b/>
          <w:sz w:val="24"/>
          <w:szCs w:val="24"/>
          <w:lang w:val="es-MX"/>
        </w:rPr>
      </w:pPr>
    </w:p>
    <w:p w:rsidR="00355B7E" w:rsidRPr="00EC48AA" w:rsidRDefault="009A4760" w:rsidP="00946BF8">
      <w:pPr>
        <w:pStyle w:val="Sinespaciado"/>
        <w:numPr>
          <w:ilvl w:val="1"/>
          <w:numId w:val="1"/>
        </w:numPr>
        <w:spacing w:line="360" w:lineRule="auto"/>
        <w:jc w:val="both"/>
        <w:outlineLvl w:val="1"/>
        <w:rPr>
          <w:rFonts w:ascii="Arial" w:hAnsi="Arial" w:cs="Arial"/>
          <w:b/>
          <w:sz w:val="24"/>
          <w:szCs w:val="24"/>
        </w:rPr>
      </w:pPr>
      <w:r w:rsidRPr="00EC48AA">
        <w:rPr>
          <w:rFonts w:ascii="Arial" w:hAnsi="Arial" w:cs="Arial"/>
          <w:b/>
          <w:sz w:val="24"/>
          <w:szCs w:val="24"/>
        </w:rPr>
        <w:t xml:space="preserve"> </w:t>
      </w:r>
      <w:bookmarkStart w:id="22" w:name="_Toc282169164"/>
      <w:r w:rsidRPr="00EC48AA">
        <w:rPr>
          <w:rFonts w:ascii="Arial" w:hAnsi="Arial" w:cs="Arial"/>
          <w:b/>
          <w:sz w:val="24"/>
          <w:szCs w:val="24"/>
        </w:rPr>
        <w:t>Propiedad Intelectual</w:t>
      </w:r>
      <w:bookmarkEnd w:id="22"/>
    </w:p>
    <w:p w:rsidR="009A4760" w:rsidRPr="00EC48AA" w:rsidRDefault="00254A9B" w:rsidP="00946BF8">
      <w:pPr>
        <w:pStyle w:val="Sinespaciado"/>
        <w:numPr>
          <w:ilvl w:val="2"/>
          <w:numId w:val="1"/>
        </w:numPr>
        <w:spacing w:line="360" w:lineRule="auto"/>
        <w:jc w:val="both"/>
        <w:outlineLvl w:val="2"/>
        <w:rPr>
          <w:rFonts w:ascii="Arial" w:hAnsi="Arial" w:cs="Arial"/>
          <w:b/>
          <w:sz w:val="24"/>
          <w:szCs w:val="24"/>
        </w:rPr>
      </w:pPr>
      <w:bookmarkStart w:id="23" w:name="_Toc282169165"/>
      <w:r w:rsidRPr="00EC48AA">
        <w:rPr>
          <w:rFonts w:ascii="Arial" w:hAnsi="Arial" w:cs="Arial"/>
          <w:b/>
          <w:sz w:val="24"/>
          <w:szCs w:val="24"/>
        </w:rPr>
        <w:t>Registro de Nombre Comercial</w:t>
      </w:r>
      <w:bookmarkEnd w:id="23"/>
    </w:p>
    <w:p w:rsidR="00254A9B" w:rsidRPr="00197FF1" w:rsidRDefault="00254A9B" w:rsidP="00933C78">
      <w:pPr>
        <w:pStyle w:val="Sinespaciado"/>
        <w:spacing w:line="360" w:lineRule="auto"/>
        <w:ind w:left="1224" w:firstLine="192"/>
        <w:jc w:val="both"/>
        <w:rPr>
          <w:rFonts w:ascii="Arial" w:hAnsi="Arial" w:cs="Arial"/>
          <w:sz w:val="24"/>
          <w:szCs w:val="24"/>
        </w:rPr>
      </w:pPr>
      <w:r w:rsidRPr="00EC48AA">
        <w:rPr>
          <w:rFonts w:ascii="Arial" w:hAnsi="Arial" w:cs="Arial"/>
          <w:sz w:val="24"/>
          <w:szCs w:val="24"/>
        </w:rPr>
        <w:t>En</w:t>
      </w:r>
      <w:r w:rsidR="007756B0" w:rsidRPr="00EC48AA">
        <w:rPr>
          <w:rFonts w:ascii="Arial" w:hAnsi="Arial" w:cs="Arial"/>
          <w:sz w:val="24"/>
          <w:szCs w:val="24"/>
        </w:rPr>
        <w:t xml:space="preserve"> lo que se</w:t>
      </w:r>
      <w:r w:rsidRPr="00EC48AA">
        <w:rPr>
          <w:rFonts w:ascii="Arial" w:hAnsi="Arial" w:cs="Arial"/>
          <w:sz w:val="24"/>
          <w:szCs w:val="24"/>
        </w:rPr>
        <w:t xml:space="preserve"> refiere a propiedad intelectual la empresa registra</w:t>
      </w:r>
      <w:r w:rsidR="00D235D8">
        <w:rPr>
          <w:rFonts w:ascii="Arial" w:hAnsi="Arial" w:cs="Arial"/>
          <w:sz w:val="24"/>
          <w:szCs w:val="24"/>
        </w:rPr>
        <w:t>rá</w:t>
      </w:r>
      <w:r w:rsidR="007756B0" w:rsidRPr="00EC48AA">
        <w:rPr>
          <w:rFonts w:ascii="Arial" w:hAnsi="Arial" w:cs="Arial"/>
          <w:sz w:val="24"/>
          <w:szCs w:val="24"/>
        </w:rPr>
        <w:t xml:space="preserve"> debidame</w:t>
      </w:r>
      <w:r w:rsidR="00D235D8">
        <w:rPr>
          <w:rFonts w:ascii="Arial" w:hAnsi="Arial" w:cs="Arial"/>
          <w:sz w:val="24"/>
          <w:szCs w:val="24"/>
        </w:rPr>
        <w:t>nte el nombre que se le colocará</w:t>
      </w:r>
      <w:r w:rsidR="007756B0" w:rsidRPr="00EC48AA">
        <w:rPr>
          <w:rFonts w:ascii="Arial" w:hAnsi="Arial" w:cs="Arial"/>
          <w:sz w:val="24"/>
          <w:szCs w:val="24"/>
        </w:rPr>
        <w:t xml:space="preserve"> a la residencia universitaria</w:t>
      </w:r>
      <w:r w:rsidR="005C34B6">
        <w:rPr>
          <w:rFonts w:ascii="Arial" w:hAnsi="Arial" w:cs="Arial"/>
          <w:sz w:val="24"/>
          <w:szCs w:val="24"/>
        </w:rPr>
        <w:t>, “LARES</w:t>
      </w:r>
      <w:r w:rsidR="00D36F2A">
        <w:rPr>
          <w:rFonts w:ascii="Arial" w:hAnsi="Arial" w:cs="Arial"/>
          <w:sz w:val="24"/>
          <w:szCs w:val="24"/>
        </w:rPr>
        <w:t>”,</w:t>
      </w:r>
      <w:r w:rsidR="007756B0" w:rsidRPr="00EC48AA">
        <w:rPr>
          <w:rFonts w:ascii="Arial" w:hAnsi="Arial" w:cs="Arial"/>
          <w:sz w:val="24"/>
          <w:szCs w:val="24"/>
        </w:rPr>
        <w:t xml:space="preserve"> para evitar inconvenientes futuros por uso del nombre en otros negocios de la misma industria o diferente.</w:t>
      </w:r>
      <w:r w:rsidR="00D36F2A">
        <w:rPr>
          <w:rFonts w:ascii="Arial" w:hAnsi="Arial" w:cs="Arial"/>
          <w:sz w:val="24"/>
          <w:szCs w:val="24"/>
        </w:rPr>
        <w:t xml:space="preserve"> También se deberá registrar por derechos de autor, el reglamento de la residencia y sus políticas.</w:t>
      </w:r>
    </w:p>
    <w:p w:rsidR="004047C8" w:rsidRPr="00197FF1" w:rsidRDefault="004047C8" w:rsidP="00946BF8">
      <w:pPr>
        <w:pStyle w:val="Sinespaciado"/>
        <w:numPr>
          <w:ilvl w:val="1"/>
          <w:numId w:val="1"/>
        </w:numPr>
        <w:spacing w:line="360" w:lineRule="auto"/>
        <w:jc w:val="both"/>
        <w:outlineLvl w:val="1"/>
        <w:rPr>
          <w:rFonts w:ascii="Arial" w:hAnsi="Arial" w:cs="Arial"/>
          <w:b/>
          <w:sz w:val="24"/>
          <w:szCs w:val="24"/>
        </w:rPr>
      </w:pPr>
      <w:bookmarkStart w:id="24" w:name="_Toc282169166"/>
      <w:r w:rsidRPr="00197FF1">
        <w:rPr>
          <w:rFonts w:ascii="Arial" w:hAnsi="Arial" w:cs="Arial"/>
          <w:b/>
          <w:sz w:val="24"/>
          <w:szCs w:val="24"/>
        </w:rPr>
        <w:t>Seguros</w:t>
      </w:r>
      <w:bookmarkEnd w:id="24"/>
    </w:p>
    <w:p w:rsidR="00197FF1" w:rsidRPr="009231A0" w:rsidRDefault="00197FF1" w:rsidP="00933C78">
      <w:pPr>
        <w:spacing w:after="0" w:line="360" w:lineRule="auto"/>
        <w:ind w:firstLine="360"/>
        <w:jc w:val="both"/>
        <w:rPr>
          <w:rFonts w:ascii="Arial" w:eastAsia="Times New Roman" w:hAnsi="Arial" w:cs="Arial"/>
          <w:color w:val="000000"/>
          <w:sz w:val="24"/>
          <w:szCs w:val="24"/>
        </w:rPr>
      </w:pPr>
      <w:r w:rsidRPr="009231A0">
        <w:rPr>
          <w:rFonts w:ascii="Arial" w:hAnsi="Arial" w:cs="Arial"/>
          <w:sz w:val="24"/>
          <w:szCs w:val="24"/>
        </w:rPr>
        <w:t>La residencia uni</w:t>
      </w:r>
      <w:r w:rsidR="005C34B6">
        <w:rPr>
          <w:rFonts w:ascii="Arial" w:hAnsi="Arial" w:cs="Arial"/>
          <w:sz w:val="24"/>
          <w:szCs w:val="24"/>
        </w:rPr>
        <w:t>versitaria “LARES” contratará</w:t>
      </w:r>
      <w:r w:rsidRPr="009231A0">
        <w:rPr>
          <w:rFonts w:ascii="Arial" w:hAnsi="Arial" w:cs="Arial"/>
          <w:sz w:val="24"/>
          <w:szCs w:val="24"/>
        </w:rPr>
        <w:t xml:space="preserve"> el seguro de incendio, que cubre la propiedad asegurada a consecuencia directa de Incendio y/o Rayo y por las medidas adoptadas para evitar la</w:t>
      </w:r>
      <w:r w:rsidR="005C34B6">
        <w:rPr>
          <w:rFonts w:ascii="Arial" w:hAnsi="Arial" w:cs="Arial"/>
          <w:sz w:val="24"/>
          <w:szCs w:val="24"/>
        </w:rPr>
        <w:t xml:space="preserve"> propagación del siniestro. La a</w:t>
      </w:r>
      <w:r w:rsidRPr="009231A0">
        <w:rPr>
          <w:rFonts w:ascii="Arial" w:hAnsi="Arial" w:cs="Arial"/>
          <w:sz w:val="24"/>
          <w:szCs w:val="24"/>
        </w:rPr>
        <w:t>seguradora responderá también por los daños y pérdidas que causare la explosión del gas común para cualquier uso doméstico, para cualquier edificio que no dependa de una fábrica de dicho gas y que no sirva en modo alguno a su fabricación. Algunas coberturas adicionales pueden ser otorgadas contra daños por: lluvia, inundación, temblor, terremoto, erupción volcánica y riesgos de la naturaleza en general.</w:t>
      </w:r>
    </w:p>
    <w:p w:rsidR="004047C8" w:rsidRPr="00EC48AA" w:rsidRDefault="004047C8" w:rsidP="00946BF8">
      <w:pPr>
        <w:pStyle w:val="Sinespaciado"/>
        <w:numPr>
          <w:ilvl w:val="0"/>
          <w:numId w:val="1"/>
        </w:numPr>
        <w:spacing w:line="360" w:lineRule="auto"/>
        <w:jc w:val="both"/>
        <w:outlineLvl w:val="0"/>
        <w:rPr>
          <w:rFonts w:ascii="Arial" w:hAnsi="Arial" w:cs="Arial"/>
          <w:b/>
          <w:sz w:val="24"/>
          <w:szCs w:val="24"/>
        </w:rPr>
      </w:pPr>
      <w:bookmarkStart w:id="25" w:name="_Toc282169167"/>
      <w:r w:rsidRPr="00EC48AA">
        <w:rPr>
          <w:rFonts w:ascii="Arial" w:hAnsi="Arial" w:cs="Arial"/>
          <w:b/>
          <w:sz w:val="24"/>
          <w:szCs w:val="24"/>
        </w:rPr>
        <w:lastRenderedPageBreak/>
        <w:t>Análisis estratégicos</w:t>
      </w:r>
      <w:bookmarkEnd w:id="25"/>
    </w:p>
    <w:p w:rsidR="00FC42F3" w:rsidRPr="00EC48AA" w:rsidRDefault="00FC42F3" w:rsidP="00946BF8">
      <w:pPr>
        <w:pStyle w:val="Sinespaciado"/>
        <w:numPr>
          <w:ilvl w:val="1"/>
          <w:numId w:val="1"/>
        </w:numPr>
        <w:spacing w:line="360" w:lineRule="auto"/>
        <w:jc w:val="both"/>
        <w:outlineLvl w:val="1"/>
        <w:rPr>
          <w:rFonts w:ascii="Arial" w:hAnsi="Arial" w:cs="Arial"/>
          <w:b/>
          <w:sz w:val="24"/>
          <w:szCs w:val="24"/>
        </w:rPr>
      </w:pPr>
      <w:bookmarkStart w:id="26" w:name="_Toc282169168"/>
      <w:r w:rsidRPr="00EC48AA">
        <w:rPr>
          <w:rFonts w:ascii="Arial" w:hAnsi="Arial" w:cs="Arial"/>
          <w:b/>
          <w:sz w:val="24"/>
          <w:szCs w:val="24"/>
        </w:rPr>
        <w:t>Análisis  PEST</w:t>
      </w:r>
      <w:bookmarkEnd w:id="26"/>
    </w:p>
    <w:p w:rsidR="00FC42F3" w:rsidRPr="00EC48AA" w:rsidRDefault="00FC42F3" w:rsidP="00933C78">
      <w:pPr>
        <w:autoSpaceDE w:val="0"/>
        <w:autoSpaceDN w:val="0"/>
        <w:adjustRightInd w:val="0"/>
        <w:spacing w:after="0" w:line="360" w:lineRule="auto"/>
        <w:ind w:firstLine="360"/>
        <w:jc w:val="both"/>
        <w:rPr>
          <w:rFonts w:ascii="Arial" w:hAnsi="Arial" w:cs="Arial"/>
          <w:sz w:val="24"/>
          <w:szCs w:val="24"/>
        </w:rPr>
      </w:pPr>
      <w:r w:rsidRPr="00EC48AA">
        <w:rPr>
          <w:rFonts w:ascii="Arial" w:hAnsi="Arial" w:cs="Arial"/>
          <w:sz w:val="24"/>
          <w:szCs w:val="24"/>
        </w:rPr>
        <w:t xml:space="preserve">Con la finalidad de </w:t>
      </w:r>
      <w:r w:rsidR="00197FF1">
        <w:rPr>
          <w:rFonts w:ascii="Arial" w:hAnsi="Arial" w:cs="Arial"/>
          <w:sz w:val="24"/>
          <w:szCs w:val="24"/>
        </w:rPr>
        <w:t>re</w:t>
      </w:r>
      <w:r w:rsidRPr="00EC48AA">
        <w:rPr>
          <w:rFonts w:ascii="Arial" w:hAnsi="Arial" w:cs="Arial"/>
          <w:sz w:val="24"/>
          <w:szCs w:val="24"/>
        </w:rPr>
        <w:t>compilar info</w:t>
      </w:r>
      <w:r w:rsidR="00197FF1">
        <w:rPr>
          <w:rFonts w:ascii="Arial" w:hAnsi="Arial" w:cs="Arial"/>
          <w:sz w:val="24"/>
          <w:szCs w:val="24"/>
        </w:rPr>
        <w:t>rmación útil del entorno,</w:t>
      </w:r>
      <w:r w:rsidRPr="00EC48AA">
        <w:rPr>
          <w:rFonts w:ascii="Arial" w:hAnsi="Arial" w:cs="Arial"/>
          <w:sz w:val="24"/>
          <w:szCs w:val="24"/>
        </w:rPr>
        <w:t xml:space="preserve"> que faciliten el diseño de la</w:t>
      </w:r>
      <w:r w:rsidR="00197FF1">
        <w:rPr>
          <w:rFonts w:ascii="Arial" w:hAnsi="Arial" w:cs="Arial"/>
          <w:sz w:val="24"/>
          <w:szCs w:val="24"/>
        </w:rPr>
        <w:t>s</w:t>
      </w:r>
      <w:r w:rsidRPr="00EC48AA">
        <w:rPr>
          <w:rFonts w:ascii="Arial" w:hAnsi="Arial" w:cs="Arial"/>
          <w:sz w:val="24"/>
          <w:szCs w:val="24"/>
        </w:rPr>
        <w:t xml:space="preserve"> estrategia</w:t>
      </w:r>
      <w:r w:rsidR="00C16FA8">
        <w:rPr>
          <w:rFonts w:ascii="Arial" w:hAnsi="Arial" w:cs="Arial"/>
          <w:sz w:val="24"/>
          <w:szCs w:val="24"/>
        </w:rPr>
        <w:t>s</w:t>
      </w:r>
      <w:r w:rsidR="00197FF1">
        <w:rPr>
          <w:rFonts w:ascii="Arial" w:hAnsi="Arial" w:cs="Arial"/>
          <w:sz w:val="24"/>
          <w:szCs w:val="24"/>
        </w:rPr>
        <w:t xml:space="preserve"> y permitan tomar futuras decisiones dentro de la empresa, es necesario realizar un </w:t>
      </w:r>
      <w:r w:rsidRPr="00EC48AA">
        <w:rPr>
          <w:rFonts w:ascii="Arial" w:hAnsi="Arial" w:cs="Arial"/>
          <w:sz w:val="24"/>
          <w:szCs w:val="24"/>
        </w:rPr>
        <w:t xml:space="preserve">análisis de los factores políticos, económicos, sociales y tecnológicos </w:t>
      </w:r>
      <w:r w:rsidRPr="00EC48AA">
        <w:rPr>
          <w:rFonts w:ascii="Arial" w:hAnsi="Arial" w:cs="Arial"/>
          <w:b/>
          <w:bCs/>
          <w:sz w:val="24"/>
          <w:szCs w:val="24"/>
        </w:rPr>
        <w:t xml:space="preserve">(PEST) </w:t>
      </w:r>
      <w:r w:rsidRPr="00EC48AA">
        <w:rPr>
          <w:rFonts w:ascii="Arial" w:hAnsi="Arial" w:cs="Arial"/>
          <w:sz w:val="24"/>
          <w:szCs w:val="24"/>
        </w:rPr>
        <w:t>de impacto en la institución.</w:t>
      </w:r>
    </w:p>
    <w:p w:rsidR="00FC42F3" w:rsidRPr="00EC48AA" w:rsidRDefault="00FC42F3" w:rsidP="00946BF8">
      <w:pPr>
        <w:spacing w:line="360" w:lineRule="auto"/>
        <w:ind w:firstLine="708"/>
        <w:jc w:val="both"/>
        <w:rPr>
          <w:rFonts w:ascii="Arial" w:hAnsi="Arial" w:cs="Arial"/>
          <w:b/>
          <w:sz w:val="24"/>
          <w:szCs w:val="24"/>
        </w:rPr>
      </w:pPr>
      <w:r w:rsidRPr="00EC48AA">
        <w:rPr>
          <w:rFonts w:ascii="Arial" w:hAnsi="Arial" w:cs="Arial"/>
          <w:b/>
          <w:sz w:val="24"/>
          <w:szCs w:val="24"/>
        </w:rPr>
        <w:t xml:space="preserve">Factores </w:t>
      </w:r>
      <w:r w:rsidR="00730451" w:rsidRPr="00EC48AA">
        <w:rPr>
          <w:rFonts w:ascii="Arial" w:hAnsi="Arial" w:cs="Arial"/>
          <w:b/>
          <w:sz w:val="24"/>
          <w:szCs w:val="24"/>
        </w:rPr>
        <w:t>Políticos</w:t>
      </w:r>
    </w:p>
    <w:p w:rsidR="007A5311" w:rsidRPr="00EC48AA" w:rsidRDefault="007A5311" w:rsidP="00946BF8">
      <w:pPr>
        <w:pStyle w:val="Prrafodelista"/>
        <w:numPr>
          <w:ilvl w:val="0"/>
          <w:numId w:val="46"/>
        </w:numPr>
        <w:spacing w:line="360" w:lineRule="auto"/>
        <w:ind w:left="1068"/>
        <w:jc w:val="both"/>
        <w:rPr>
          <w:rFonts w:ascii="Arial" w:hAnsi="Arial" w:cs="Arial"/>
          <w:sz w:val="24"/>
          <w:szCs w:val="24"/>
        </w:rPr>
      </w:pPr>
      <w:r w:rsidRPr="00EC48AA">
        <w:rPr>
          <w:rFonts w:ascii="Arial" w:hAnsi="Arial" w:cs="Arial"/>
          <w:sz w:val="24"/>
          <w:szCs w:val="24"/>
        </w:rPr>
        <w:t>Forma de Gobierno: El Ecuador es un estado social de derecho, soberano, unitario, independiente, democrático, pluricultural y multiétnico. Su gobierno es republicano, presidencial, electivo, representativo, responsable, alternativo, participativo y de administración descentralizada</w:t>
      </w:r>
    </w:p>
    <w:p w:rsidR="00FC42F3" w:rsidRPr="00EC48AA" w:rsidRDefault="00FC42F3" w:rsidP="00946BF8">
      <w:pPr>
        <w:pStyle w:val="Prrafodelista"/>
        <w:numPr>
          <w:ilvl w:val="0"/>
          <w:numId w:val="46"/>
        </w:numPr>
        <w:spacing w:line="360" w:lineRule="auto"/>
        <w:ind w:left="1068"/>
        <w:jc w:val="both"/>
        <w:rPr>
          <w:rFonts w:ascii="Arial" w:hAnsi="Arial" w:cs="Arial"/>
          <w:sz w:val="24"/>
          <w:szCs w:val="24"/>
        </w:rPr>
      </w:pPr>
      <w:r w:rsidRPr="00EC48AA">
        <w:rPr>
          <w:rFonts w:ascii="Arial" w:hAnsi="Arial" w:cs="Arial"/>
          <w:sz w:val="24"/>
          <w:szCs w:val="24"/>
        </w:rPr>
        <w:t>Estabilidad Política</w:t>
      </w:r>
    </w:p>
    <w:p w:rsidR="00FC42F3" w:rsidRPr="00EC48AA" w:rsidRDefault="00D235D8" w:rsidP="00946BF8">
      <w:pPr>
        <w:pStyle w:val="Prrafodelista"/>
        <w:numPr>
          <w:ilvl w:val="1"/>
          <w:numId w:val="46"/>
        </w:numPr>
        <w:spacing w:line="360" w:lineRule="auto"/>
        <w:ind w:left="1788"/>
        <w:jc w:val="both"/>
        <w:rPr>
          <w:rFonts w:ascii="Arial" w:hAnsi="Arial" w:cs="Arial"/>
          <w:sz w:val="24"/>
          <w:szCs w:val="24"/>
        </w:rPr>
      </w:pPr>
      <w:r>
        <w:rPr>
          <w:rFonts w:ascii="Arial" w:hAnsi="Arial" w:cs="Arial"/>
          <w:sz w:val="24"/>
          <w:szCs w:val="24"/>
        </w:rPr>
        <w:t>Gran nú</w:t>
      </w:r>
      <w:r w:rsidR="00FC42F3" w:rsidRPr="00EC48AA">
        <w:rPr>
          <w:rFonts w:ascii="Arial" w:hAnsi="Arial" w:cs="Arial"/>
          <w:sz w:val="24"/>
          <w:szCs w:val="24"/>
        </w:rPr>
        <w:t xml:space="preserve">mero de gobernantes en menos de 10 años </w:t>
      </w:r>
    </w:p>
    <w:p w:rsidR="00FC42F3" w:rsidRPr="00EC48AA" w:rsidRDefault="00FC42F3" w:rsidP="00946BF8">
      <w:pPr>
        <w:pStyle w:val="Prrafodelista"/>
        <w:numPr>
          <w:ilvl w:val="1"/>
          <w:numId w:val="46"/>
        </w:numPr>
        <w:spacing w:line="360" w:lineRule="auto"/>
        <w:ind w:left="1788"/>
        <w:jc w:val="both"/>
        <w:rPr>
          <w:rFonts w:ascii="Arial" w:hAnsi="Arial" w:cs="Arial"/>
          <w:sz w:val="24"/>
          <w:szCs w:val="24"/>
        </w:rPr>
      </w:pPr>
      <w:r w:rsidRPr="00EC48AA">
        <w:rPr>
          <w:rFonts w:ascii="Arial" w:hAnsi="Arial" w:cs="Arial"/>
          <w:sz w:val="24"/>
          <w:szCs w:val="24"/>
        </w:rPr>
        <w:t xml:space="preserve">Cambio en la constitución política del estado </w:t>
      </w:r>
      <w:r w:rsidR="00197FF1">
        <w:rPr>
          <w:rFonts w:ascii="Arial" w:hAnsi="Arial" w:cs="Arial"/>
          <w:sz w:val="24"/>
          <w:szCs w:val="24"/>
        </w:rPr>
        <w:t>que regula</w:t>
      </w:r>
      <w:r w:rsidRPr="00EC48AA">
        <w:rPr>
          <w:rFonts w:ascii="Arial" w:hAnsi="Arial" w:cs="Arial"/>
          <w:sz w:val="24"/>
          <w:szCs w:val="24"/>
        </w:rPr>
        <w:t xml:space="preserve"> todos los ámbitos del país.</w:t>
      </w:r>
    </w:p>
    <w:p w:rsidR="00FC42F3" w:rsidRPr="00EC48AA" w:rsidRDefault="00FC42F3" w:rsidP="00946BF8">
      <w:pPr>
        <w:pStyle w:val="Prrafodelista"/>
        <w:numPr>
          <w:ilvl w:val="1"/>
          <w:numId w:val="46"/>
        </w:numPr>
        <w:spacing w:line="360" w:lineRule="auto"/>
        <w:ind w:left="1788"/>
        <w:jc w:val="both"/>
        <w:rPr>
          <w:rFonts w:ascii="Arial" w:hAnsi="Arial" w:cs="Arial"/>
          <w:sz w:val="24"/>
          <w:szCs w:val="24"/>
        </w:rPr>
      </w:pPr>
      <w:r w:rsidRPr="00EC48AA">
        <w:rPr>
          <w:rFonts w:ascii="Arial" w:hAnsi="Arial" w:cs="Arial"/>
          <w:sz w:val="24"/>
          <w:szCs w:val="24"/>
        </w:rPr>
        <w:t>Preocupación y desmotivación por parte de los inversionistas y empresarios en general.</w:t>
      </w:r>
    </w:p>
    <w:p w:rsidR="00E432F1" w:rsidRPr="00EC48AA" w:rsidRDefault="00E432F1" w:rsidP="00946BF8">
      <w:pPr>
        <w:pStyle w:val="Prrafodelista"/>
        <w:numPr>
          <w:ilvl w:val="0"/>
          <w:numId w:val="46"/>
        </w:numPr>
        <w:tabs>
          <w:tab w:val="left" w:pos="993"/>
        </w:tabs>
        <w:spacing w:line="360" w:lineRule="auto"/>
        <w:ind w:hanging="11"/>
        <w:jc w:val="both"/>
        <w:rPr>
          <w:rFonts w:ascii="Arial" w:hAnsi="Arial" w:cs="Arial"/>
          <w:sz w:val="24"/>
          <w:szCs w:val="24"/>
        </w:rPr>
      </w:pPr>
      <w:r w:rsidRPr="00EC48AA">
        <w:rPr>
          <w:rFonts w:ascii="Arial" w:hAnsi="Arial" w:cs="Arial"/>
          <w:sz w:val="24"/>
          <w:szCs w:val="24"/>
        </w:rPr>
        <w:t xml:space="preserve"> La constitución del Ecuador respeta la propiedad privada.</w:t>
      </w:r>
    </w:p>
    <w:p w:rsidR="00E432F1" w:rsidRPr="00EC48AA" w:rsidRDefault="00E432F1" w:rsidP="00946BF8">
      <w:pPr>
        <w:pStyle w:val="Prrafodelista"/>
        <w:numPr>
          <w:ilvl w:val="0"/>
          <w:numId w:val="46"/>
        </w:numPr>
        <w:tabs>
          <w:tab w:val="left" w:pos="993"/>
        </w:tabs>
        <w:spacing w:line="360" w:lineRule="auto"/>
        <w:ind w:hanging="11"/>
        <w:jc w:val="both"/>
        <w:rPr>
          <w:rFonts w:ascii="Arial" w:hAnsi="Arial" w:cs="Arial"/>
          <w:sz w:val="24"/>
          <w:szCs w:val="24"/>
        </w:rPr>
      </w:pPr>
      <w:r w:rsidRPr="00EC48AA">
        <w:rPr>
          <w:rFonts w:ascii="Arial" w:hAnsi="Arial" w:cs="Arial"/>
          <w:sz w:val="24"/>
          <w:szCs w:val="24"/>
        </w:rPr>
        <w:t>El Estado, a través de todos los organismos públicos, vela para que la inversión nacional y extranjera se desarrolle con toda libertad y de acuerdo con la</w:t>
      </w:r>
      <w:r w:rsidR="00070104">
        <w:rPr>
          <w:rFonts w:ascii="Arial" w:hAnsi="Arial" w:cs="Arial"/>
          <w:sz w:val="24"/>
          <w:szCs w:val="24"/>
        </w:rPr>
        <w:t>s garantías establecidas en la constitución política de la r</w:t>
      </w:r>
      <w:r w:rsidRPr="00EC48AA">
        <w:rPr>
          <w:rFonts w:ascii="Arial" w:hAnsi="Arial" w:cs="Arial"/>
          <w:sz w:val="24"/>
          <w:szCs w:val="24"/>
        </w:rPr>
        <w:t>epública y en el marco normativo del país.</w:t>
      </w:r>
    </w:p>
    <w:p w:rsidR="00FC42F3" w:rsidRPr="00EC48AA" w:rsidRDefault="00FC42F3" w:rsidP="00946BF8">
      <w:pPr>
        <w:pStyle w:val="Prrafodelista"/>
        <w:numPr>
          <w:ilvl w:val="0"/>
          <w:numId w:val="46"/>
        </w:numPr>
        <w:spacing w:line="360" w:lineRule="auto"/>
        <w:ind w:left="1068"/>
        <w:jc w:val="both"/>
        <w:rPr>
          <w:rFonts w:ascii="Arial" w:hAnsi="Arial" w:cs="Arial"/>
          <w:sz w:val="24"/>
          <w:szCs w:val="24"/>
        </w:rPr>
      </w:pPr>
      <w:r w:rsidRPr="00EC48AA">
        <w:rPr>
          <w:rFonts w:ascii="Arial" w:hAnsi="Arial" w:cs="Arial"/>
          <w:sz w:val="24"/>
          <w:szCs w:val="24"/>
        </w:rPr>
        <w:t>Entidades gubernamentales reguladoras</w:t>
      </w:r>
    </w:p>
    <w:p w:rsidR="00FC42F3" w:rsidRPr="00EC48AA" w:rsidRDefault="00FC42F3" w:rsidP="00946BF8">
      <w:pPr>
        <w:pStyle w:val="Prrafodelista"/>
        <w:numPr>
          <w:ilvl w:val="1"/>
          <w:numId w:val="46"/>
        </w:numPr>
        <w:spacing w:line="360" w:lineRule="auto"/>
        <w:ind w:left="1788"/>
        <w:jc w:val="both"/>
        <w:rPr>
          <w:rFonts w:ascii="Arial" w:hAnsi="Arial" w:cs="Arial"/>
          <w:sz w:val="24"/>
          <w:szCs w:val="24"/>
        </w:rPr>
      </w:pPr>
      <w:r w:rsidRPr="00EC48AA">
        <w:rPr>
          <w:rFonts w:ascii="Arial" w:hAnsi="Arial" w:cs="Arial"/>
          <w:sz w:val="24"/>
          <w:szCs w:val="24"/>
        </w:rPr>
        <w:t>Superintendencia de Bancos</w:t>
      </w:r>
    </w:p>
    <w:p w:rsidR="00FC42F3" w:rsidRPr="00EC48AA" w:rsidRDefault="00FC42F3" w:rsidP="00946BF8">
      <w:pPr>
        <w:pStyle w:val="Prrafodelista"/>
        <w:numPr>
          <w:ilvl w:val="1"/>
          <w:numId w:val="46"/>
        </w:numPr>
        <w:spacing w:line="360" w:lineRule="auto"/>
        <w:ind w:left="1788"/>
        <w:jc w:val="both"/>
        <w:rPr>
          <w:rFonts w:ascii="Arial" w:hAnsi="Arial" w:cs="Arial"/>
          <w:sz w:val="24"/>
          <w:szCs w:val="24"/>
        </w:rPr>
      </w:pPr>
      <w:r w:rsidRPr="00EC48AA">
        <w:rPr>
          <w:rFonts w:ascii="Arial" w:hAnsi="Arial" w:cs="Arial"/>
          <w:sz w:val="24"/>
          <w:szCs w:val="24"/>
        </w:rPr>
        <w:t>Servicio de Rentas Internas</w:t>
      </w:r>
    </w:p>
    <w:p w:rsidR="00FC42F3" w:rsidRPr="00EC48AA" w:rsidRDefault="00FC42F3" w:rsidP="00946BF8">
      <w:pPr>
        <w:pStyle w:val="Prrafodelista"/>
        <w:numPr>
          <w:ilvl w:val="1"/>
          <w:numId w:val="46"/>
        </w:numPr>
        <w:spacing w:line="360" w:lineRule="auto"/>
        <w:ind w:left="1788"/>
        <w:jc w:val="both"/>
        <w:rPr>
          <w:rFonts w:ascii="Arial" w:hAnsi="Arial" w:cs="Arial"/>
          <w:sz w:val="24"/>
          <w:szCs w:val="24"/>
        </w:rPr>
      </w:pPr>
      <w:r w:rsidRPr="00EC48AA">
        <w:rPr>
          <w:rFonts w:ascii="Arial" w:hAnsi="Arial" w:cs="Arial"/>
          <w:sz w:val="24"/>
          <w:szCs w:val="24"/>
        </w:rPr>
        <w:t>Superintendencia de Bancos</w:t>
      </w:r>
    </w:p>
    <w:p w:rsidR="00FC42F3" w:rsidRPr="00EC48AA" w:rsidRDefault="00FC42F3" w:rsidP="00946BF8">
      <w:pPr>
        <w:pStyle w:val="Prrafodelista"/>
        <w:numPr>
          <w:ilvl w:val="1"/>
          <w:numId w:val="46"/>
        </w:numPr>
        <w:spacing w:line="360" w:lineRule="auto"/>
        <w:ind w:left="1788"/>
        <w:jc w:val="both"/>
        <w:rPr>
          <w:rFonts w:ascii="Arial" w:hAnsi="Arial" w:cs="Arial"/>
          <w:sz w:val="24"/>
          <w:szCs w:val="24"/>
        </w:rPr>
      </w:pPr>
      <w:r w:rsidRPr="00EC48AA">
        <w:rPr>
          <w:rFonts w:ascii="Arial" w:hAnsi="Arial" w:cs="Arial"/>
          <w:sz w:val="24"/>
          <w:szCs w:val="24"/>
        </w:rPr>
        <w:t xml:space="preserve">Ministerio de Trabajo </w:t>
      </w:r>
    </w:p>
    <w:p w:rsidR="00FC42F3" w:rsidRPr="00EC48AA" w:rsidRDefault="00FC42F3" w:rsidP="00946BF8">
      <w:pPr>
        <w:pStyle w:val="Prrafodelista"/>
        <w:numPr>
          <w:ilvl w:val="1"/>
          <w:numId w:val="46"/>
        </w:numPr>
        <w:spacing w:line="360" w:lineRule="auto"/>
        <w:ind w:left="1788"/>
        <w:jc w:val="both"/>
        <w:rPr>
          <w:rFonts w:ascii="Arial" w:hAnsi="Arial" w:cs="Arial"/>
          <w:sz w:val="24"/>
          <w:szCs w:val="24"/>
        </w:rPr>
      </w:pPr>
      <w:r w:rsidRPr="00EC48AA">
        <w:rPr>
          <w:rFonts w:ascii="Arial" w:hAnsi="Arial" w:cs="Arial"/>
          <w:sz w:val="24"/>
          <w:szCs w:val="24"/>
        </w:rPr>
        <w:lastRenderedPageBreak/>
        <w:t>Instituto Ecuatoriano de Seguridad Social</w:t>
      </w:r>
    </w:p>
    <w:p w:rsidR="00FC42F3" w:rsidRPr="00EC48AA" w:rsidRDefault="00E432F1" w:rsidP="00946BF8">
      <w:pPr>
        <w:pStyle w:val="Prrafodelista"/>
        <w:numPr>
          <w:ilvl w:val="0"/>
          <w:numId w:val="46"/>
        </w:numPr>
        <w:spacing w:line="360" w:lineRule="auto"/>
        <w:ind w:left="1068"/>
        <w:jc w:val="both"/>
        <w:rPr>
          <w:rFonts w:ascii="Arial" w:hAnsi="Arial" w:cs="Arial"/>
          <w:sz w:val="24"/>
          <w:szCs w:val="24"/>
        </w:rPr>
      </w:pPr>
      <w:r w:rsidRPr="00EC48AA">
        <w:rPr>
          <w:rFonts w:ascii="Arial" w:hAnsi="Arial" w:cs="Arial"/>
          <w:sz w:val="24"/>
          <w:szCs w:val="24"/>
        </w:rPr>
        <w:t>Legislación Laboral</w:t>
      </w:r>
    </w:p>
    <w:p w:rsidR="00FC42F3" w:rsidRPr="00EC48AA" w:rsidRDefault="00070104" w:rsidP="00946BF8">
      <w:pPr>
        <w:pStyle w:val="Prrafodelista"/>
        <w:numPr>
          <w:ilvl w:val="1"/>
          <w:numId w:val="46"/>
        </w:numPr>
        <w:spacing w:line="360" w:lineRule="auto"/>
        <w:ind w:left="1788"/>
        <w:jc w:val="both"/>
        <w:rPr>
          <w:rFonts w:ascii="Arial" w:hAnsi="Arial" w:cs="Arial"/>
          <w:sz w:val="24"/>
          <w:szCs w:val="24"/>
        </w:rPr>
      </w:pPr>
      <w:r>
        <w:rPr>
          <w:rFonts w:ascii="Arial" w:hAnsi="Arial" w:cs="Arial"/>
          <w:sz w:val="24"/>
          <w:szCs w:val="24"/>
        </w:rPr>
        <w:t>Mandato 8 aprobado por la asamblea c</w:t>
      </w:r>
      <w:r w:rsidR="00FC42F3" w:rsidRPr="00EC48AA">
        <w:rPr>
          <w:rFonts w:ascii="Arial" w:hAnsi="Arial" w:cs="Arial"/>
          <w:sz w:val="24"/>
          <w:szCs w:val="24"/>
        </w:rPr>
        <w:t>onstituyente del 2008:</w:t>
      </w:r>
    </w:p>
    <w:p w:rsidR="00FC42F3" w:rsidRPr="00EC48AA" w:rsidRDefault="00FC42F3" w:rsidP="00946BF8">
      <w:pPr>
        <w:pStyle w:val="Prrafodelista"/>
        <w:numPr>
          <w:ilvl w:val="2"/>
          <w:numId w:val="46"/>
        </w:numPr>
        <w:spacing w:line="360" w:lineRule="auto"/>
        <w:ind w:left="2508"/>
        <w:jc w:val="both"/>
        <w:rPr>
          <w:rFonts w:ascii="Arial" w:hAnsi="Arial" w:cs="Arial"/>
          <w:sz w:val="24"/>
          <w:szCs w:val="24"/>
        </w:rPr>
      </w:pPr>
      <w:r w:rsidRPr="00EC48AA">
        <w:rPr>
          <w:rFonts w:ascii="Arial" w:hAnsi="Arial" w:cs="Arial"/>
          <w:sz w:val="24"/>
          <w:szCs w:val="24"/>
        </w:rPr>
        <w:t>Se prohíbe la contratación por horas</w:t>
      </w:r>
      <w:r w:rsidR="00FD75A9">
        <w:rPr>
          <w:rFonts w:ascii="Arial" w:hAnsi="Arial" w:cs="Arial"/>
          <w:sz w:val="24"/>
          <w:szCs w:val="24"/>
        </w:rPr>
        <w:t>.</w:t>
      </w:r>
      <w:r w:rsidRPr="00EC48AA">
        <w:rPr>
          <w:rFonts w:ascii="Arial" w:hAnsi="Arial" w:cs="Arial"/>
          <w:sz w:val="24"/>
          <w:szCs w:val="24"/>
        </w:rPr>
        <w:t xml:space="preserve"> </w:t>
      </w:r>
    </w:p>
    <w:p w:rsidR="00FC42F3" w:rsidRPr="00EC48AA" w:rsidRDefault="00FC42F3" w:rsidP="00946BF8">
      <w:pPr>
        <w:pStyle w:val="Prrafodelista"/>
        <w:numPr>
          <w:ilvl w:val="2"/>
          <w:numId w:val="46"/>
        </w:numPr>
        <w:spacing w:line="360" w:lineRule="auto"/>
        <w:ind w:left="2508"/>
        <w:jc w:val="both"/>
        <w:rPr>
          <w:rFonts w:ascii="Arial" w:hAnsi="Arial" w:cs="Arial"/>
          <w:sz w:val="24"/>
          <w:szCs w:val="24"/>
        </w:rPr>
      </w:pPr>
      <w:r w:rsidRPr="00EC48AA">
        <w:rPr>
          <w:rFonts w:ascii="Arial" w:hAnsi="Arial" w:cs="Arial"/>
          <w:sz w:val="24"/>
          <w:szCs w:val="24"/>
        </w:rPr>
        <w:t>Se prohíbe la tercerización e intermediación laboral</w:t>
      </w:r>
      <w:r w:rsidR="00FD75A9">
        <w:rPr>
          <w:rFonts w:ascii="Arial" w:hAnsi="Arial" w:cs="Arial"/>
          <w:sz w:val="24"/>
          <w:szCs w:val="24"/>
        </w:rPr>
        <w:t>.</w:t>
      </w:r>
    </w:p>
    <w:p w:rsidR="00FC42F3" w:rsidRPr="00EC48AA" w:rsidRDefault="00FC42F3" w:rsidP="00946BF8">
      <w:pPr>
        <w:pStyle w:val="Prrafodelista"/>
        <w:numPr>
          <w:ilvl w:val="2"/>
          <w:numId w:val="46"/>
        </w:numPr>
        <w:spacing w:line="360" w:lineRule="auto"/>
        <w:ind w:left="2508"/>
        <w:jc w:val="both"/>
        <w:rPr>
          <w:rFonts w:ascii="Arial" w:hAnsi="Arial" w:cs="Arial"/>
          <w:sz w:val="24"/>
          <w:szCs w:val="24"/>
        </w:rPr>
      </w:pPr>
      <w:r w:rsidRPr="00EC48AA">
        <w:rPr>
          <w:rFonts w:ascii="Arial" w:hAnsi="Arial" w:cs="Arial"/>
          <w:sz w:val="24"/>
          <w:szCs w:val="24"/>
        </w:rPr>
        <w:t>Se podrán contratar personas naturales o jurídicas autorizadas como prestadores de servicios como: vigilancia, seguridad, alimentación, mensajería y limpieza.</w:t>
      </w:r>
    </w:p>
    <w:p w:rsidR="00FC42F3" w:rsidRPr="00EC48AA" w:rsidRDefault="00FC42F3" w:rsidP="00946BF8">
      <w:pPr>
        <w:pStyle w:val="Prrafodelista"/>
        <w:numPr>
          <w:ilvl w:val="2"/>
          <w:numId w:val="46"/>
        </w:numPr>
        <w:spacing w:line="360" w:lineRule="auto"/>
        <w:ind w:left="2508"/>
        <w:jc w:val="both"/>
        <w:rPr>
          <w:rFonts w:ascii="Arial" w:hAnsi="Arial" w:cs="Arial"/>
          <w:sz w:val="24"/>
          <w:szCs w:val="24"/>
        </w:rPr>
      </w:pPr>
      <w:r w:rsidRPr="00EC48AA">
        <w:rPr>
          <w:rFonts w:ascii="Arial" w:hAnsi="Arial" w:cs="Arial"/>
          <w:sz w:val="24"/>
          <w:szCs w:val="24"/>
        </w:rPr>
        <w:t>Ley de discapacitados: El 4% del total de empleados será conformada por personas discapacitadas.</w:t>
      </w:r>
    </w:p>
    <w:p w:rsidR="00FC42F3" w:rsidRPr="00EC48AA" w:rsidRDefault="00E432F1" w:rsidP="00946BF8">
      <w:pPr>
        <w:pStyle w:val="Prrafodelista"/>
        <w:numPr>
          <w:ilvl w:val="0"/>
          <w:numId w:val="46"/>
        </w:numPr>
        <w:spacing w:line="360" w:lineRule="auto"/>
        <w:ind w:left="1068"/>
        <w:jc w:val="both"/>
        <w:rPr>
          <w:rFonts w:ascii="Arial" w:hAnsi="Arial" w:cs="Arial"/>
          <w:sz w:val="24"/>
          <w:szCs w:val="24"/>
        </w:rPr>
      </w:pPr>
      <w:r w:rsidRPr="00EC48AA">
        <w:rPr>
          <w:rFonts w:ascii="Arial" w:hAnsi="Arial" w:cs="Arial"/>
          <w:sz w:val="24"/>
          <w:szCs w:val="24"/>
        </w:rPr>
        <w:t>Legislación Tributaria</w:t>
      </w:r>
      <w:r w:rsidR="00FC42F3" w:rsidRPr="00EC48AA">
        <w:rPr>
          <w:rFonts w:ascii="Arial" w:hAnsi="Arial" w:cs="Arial"/>
          <w:sz w:val="24"/>
          <w:szCs w:val="24"/>
        </w:rPr>
        <w:t xml:space="preserve"> </w:t>
      </w:r>
    </w:p>
    <w:p w:rsidR="00FC42F3" w:rsidRPr="00EC48AA" w:rsidRDefault="00FC42F3" w:rsidP="00946BF8">
      <w:pPr>
        <w:pStyle w:val="Prrafodelista"/>
        <w:numPr>
          <w:ilvl w:val="1"/>
          <w:numId w:val="46"/>
        </w:numPr>
        <w:spacing w:line="360" w:lineRule="auto"/>
        <w:ind w:left="1788"/>
        <w:jc w:val="both"/>
        <w:rPr>
          <w:rFonts w:ascii="Arial" w:hAnsi="Arial" w:cs="Arial"/>
          <w:sz w:val="24"/>
          <w:szCs w:val="24"/>
        </w:rPr>
      </w:pPr>
      <w:r w:rsidRPr="00EC48AA">
        <w:rPr>
          <w:rFonts w:ascii="Arial" w:hAnsi="Arial" w:cs="Arial"/>
          <w:sz w:val="24"/>
          <w:szCs w:val="24"/>
        </w:rPr>
        <w:t xml:space="preserve">Impuestos </w:t>
      </w:r>
      <w:r w:rsidR="00FD75A9">
        <w:rPr>
          <w:rFonts w:ascii="Arial" w:hAnsi="Arial" w:cs="Arial"/>
          <w:sz w:val="24"/>
          <w:szCs w:val="24"/>
        </w:rPr>
        <w:t>Recaudados</w:t>
      </w:r>
      <w:r w:rsidRPr="00EC48AA">
        <w:rPr>
          <w:rFonts w:ascii="Arial" w:hAnsi="Arial" w:cs="Arial"/>
          <w:sz w:val="24"/>
          <w:szCs w:val="24"/>
        </w:rPr>
        <w:t xml:space="preserve"> por el SRI:</w:t>
      </w:r>
    </w:p>
    <w:p w:rsidR="00FC42F3" w:rsidRPr="00EC48AA" w:rsidRDefault="00FC42F3" w:rsidP="00946BF8">
      <w:pPr>
        <w:pStyle w:val="Prrafodelista"/>
        <w:numPr>
          <w:ilvl w:val="2"/>
          <w:numId w:val="46"/>
        </w:numPr>
        <w:spacing w:line="360" w:lineRule="auto"/>
        <w:ind w:left="2508"/>
        <w:jc w:val="both"/>
        <w:rPr>
          <w:rFonts w:ascii="Arial" w:hAnsi="Arial" w:cs="Arial"/>
          <w:sz w:val="24"/>
          <w:szCs w:val="24"/>
        </w:rPr>
      </w:pPr>
      <w:r w:rsidRPr="00EC48AA">
        <w:rPr>
          <w:rFonts w:ascii="Arial" w:hAnsi="Arial" w:cs="Arial"/>
          <w:sz w:val="24"/>
          <w:szCs w:val="24"/>
        </w:rPr>
        <w:t>Impuesto al Valor Agregado (IVA)</w:t>
      </w:r>
    </w:p>
    <w:p w:rsidR="00FC42F3" w:rsidRPr="00EC48AA" w:rsidRDefault="00FC42F3" w:rsidP="00946BF8">
      <w:pPr>
        <w:pStyle w:val="Prrafodelista"/>
        <w:numPr>
          <w:ilvl w:val="2"/>
          <w:numId w:val="46"/>
        </w:numPr>
        <w:spacing w:line="360" w:lineRule="auto"/>
        <w:ind w:left="2508"/>
        <w:jc w:val="both"/>
        <w:rPr>
          <w:rFonts w:ascii="Arial" w:hAnsi="Arial" w:cs="Arial"/>
          <w:sz w:val="24"/>
          <w:szCs w:val="24"/>
        </w:rPr>
      </w:pPr>
      <w:r w:rsidRPr="00EC48AA">
        <w:rPr>
          <w:rFonts w:ascii="Arial" w:hAnsi="Arial" w:cs="Arial"/>
          <w:sz w:val="24"/>
          <w:szCs w:val="24"/>
        </w:rPr>
        <w:t>Impuesto a la renta</w:t>
      </w:r>
    </w:p>
    <w:p w:rsidR="00FC42F3" w:rsidRPr="00EC48AA" w:rsidRDefault="00FC42F3" w:rsidP="00946BF8">
      <w:pPr>
        <w:pStyle w:val="Prrafodelista"/>
        <w:numPr>
          <w:ilvl w:val="2"/>
          <w:numId w:val="46"/>
        </w:numPr>
        <w:spacing w:line="360" w:lineRule="auto"/>
        <w:ind w:left="2508"/>
        <w:jc w:val="both"/>
        <w:rPr>
          <w:rFonts w:ascii="Arial" w:hAnsi="Arial" w:cs="Arial"/>
          <w:sz w:val="24"/>
          <w:szCs w:val="24"/>
        </w:rPr>
      </w:pPr>
      <w:r w:rsidRPr="00EC48AA">
        <w:rPr>
          <w:rFonts w:ascii="Arial" w:hAnsi="Arial" w:cs="Arial"/>
          <w:sz w:val="24"/>
          <w:szCs w:val="24"/>
        </w:rPr>
        <w:t>Impuesto a consumos especiales (ICE)</w:t>
      </w:r>
    </w:p>
    <w:p w:rsidR="00FC42F3" w:rsidRPr="00EC48AA" w:rsidRDefault="00FC42F3" w:rsidP="00946BF8">
      <w:pPr>
        <w:spacing w:line="360" w:lineRule="auto"/>
        <w:ind w:firstLine="708"/>
        <w:jc w:val="both"/>
        <w:rPr>
          <w:rFonts w:ascii="Arial" w:hAnsi="Arial" w:cs="Arial"/>
          <w:b/>
          <w:sz w:val="24"/>
          <w:szCs w:val="24"/>
        </w:rPr>
      </w:pPr>
      <w:r w:rsidRPr="00EC48AA">
        <w:rPr>
          <w:rFonts w:ascii="Arial" w:hAnsi="Arial" w:cs="Arial"/>
          <w:b/>
          <w:sz w:val="24"/>
          <w:szCs w:val="24"/>
        </w:rPr>
        <w:t>Factores Económicos</w:t>
      </w:r>
    </w:p>
    <w:p w:rsidR="00FC42F3" w:rsidRPr="00D72C8F" w:rsidRDefault="00FC42F3" w:rsidP="00946BF8">
      <w:pPr>
        <w:pStyle w:val="Prrafodelista"/>
        <w:numPr>
          <w:ilvl w:val="0"/>
          <w:numId w:val="47"/>
        </w:numPr>
        <w:spacing w:line="360" w:lineRule="auto"/>
        <w:ind w:left="1068"/>
        <w:jc w:val="both"/>
        <w:rPr>
          <w:rFonts w:ascii="Arial" w:hAnsi="Arial" w:cs="Arial"/>
          <w:b/>
          <w:sz w:val="24"/>
          <w:szCs w:val="24"/>
        </w:rPr>
      </w:pPr>
      <w:r w:rsidRPr="00C35807">
        <w:rPr>
          <w:rFonts w:ascii="Arial" w:hAnsi="Arial" w:cs="Arial"/>
          <w:sz w:val="24"/>
          <w:szCs w:val="24"/>
        </w:rPr>
        <w:t>Indicadores Económicos</w:t>
      </w:r>
      <w:r w:rsidR="00141B49" w:rsidRPr="00C35807">
        <w:rPr>
          <w:rFonts w:ascii="Arial" w:hAnsi="Arial" w:cs="Arial"/>
          <w:sz w:val="24"/>
          <w:szCs w:val="24"/>
        </w:rPr>
        <w:t xml:space="preserve"> (Anexo</w:t>
      </w:r>
      <w:r w:rsidR="00890718">
        <w:rPr>
          <w:rFonts w:ascii="Arial" w:hAnsi="Arial" w:cs="Arial"/>
          <w:sz w:val="24"/>
          <w:szCs w:val="24"/>
        </w:rPr>
        <w:t xml:space="preserve"> </w:t>
      </w:r>
      <w:r w:rsidR="00D72C8F">
        <w:rPr>
          <w:rFonts w:ascii="Arial" w:hAnsi="Arial" w:cs="Arial"/>
          <w:sz w:val="24"/>
          <w:szCs w:val="24"/>
        </w:rPr>
        <w:t>6</w:t>
      </w:r>
      <w:r w:rsidR="00141B49" w:rsidRPr="00D72C8F">
        <w:rPr>
          <w:rFonts w:ascii="Arial" w:hAnsi="Arial" w:cs="Arial"/>
          <w:sz w:val="24"/>
          <w:szCs w:val="24"/>
        </w:rPr>
        <w:t xml:space="preserve">: Indicadores </w:t>
      </w:r>
      <w:r w:rsidR="00890718" w:rsidRPr="00D72C8F">
        <w:rPr>
          <w:rFonts w:ascii="Arial" w:hAnsi="Arial" w:cs="Arial"/>
          <w:sz w:val="24"/>
          <w:szCs w:val="24"/>
        </w:rPr>
        <w:t>Económicos</w:t>
      </w:r>
      <w:r w:rsidR="00141B49" w:rsidRPr="00D72C8F">
        <w:rPr>
          <w:rFonts w:ascii="Arial" w:hAnsi="Arial" w:cs="Arial"/>
          <w:sz w:val="24"/>
          <w:szCs w:val="24"/>
        </w:rPr>
        <w:t>)</w:t>
      </w:r>
    </w:p>
    <w:p w:rsidR="00FC42F3" w:rsidRPr="00EC48AA" w:rsidRDefault="00FC42F3" w:rsidP="00946BF8">
      <w:pPr>
        <w:pStyle w:val="Prrafodelista"/>
        <w:numPr>
          <w:ilvl w:val="1"/>
          <w:numId w:val="47"/>
        </w:numPr>
        <w:spacing w:line="360" w:lineRule="auto"/>
        <w:ind w:left="1788"/>
        <w:jc w:val="both"/>
        <w:rPr>
          <w:rFonts w:ascii="Arial" w:hAnsi="Arial" w:cs="Arial"/>
          <w:b/>
          <w:sz w:val="24"/>
          <w:szCs w:val="24"/>
        </w:rPr>
      </w:pPr>
      <w:r w:rsidRPr="00EC48AA">
        <w:rPr>
          <w:rFonts w:ascii="Arial" w:hAnsi="Arial" w:cs="Arial"/>
          <w:sz w:val="24"/>
          <w:szCs w:val="24"/>
        </w:rPr>
        <w:t>PIB</w:t>
      </w:r>
      <w:r w:rsidRPr="00EC48AA">
        <w:rPr>
          <w:rFonts w:ascii="Arial" w:hAnsi="Arial" w:cs="Arial"/>
          <w:b/>
          <w:sz w:val="24"/>
          <w:szCs w:val="24"/>
        </w:rPr>
        <w:t xml:space="preserve"> </w:t>
      </w:r>
      <w:r w:rsidR="004F3605" w:rsidRPr="00EC48AA">
        <w:rPr>
          <w:rFonts w:ascii="Arial" w:hAnsi="Arial" w:cs="Arial"/>
          <w:b/>
          <w:sz w:val="24"/>
          <w:szCs w:val="24"/>
        </w:rPr>
        <w:t xml:space="preserve"> </w:t>
      </w:r>
      <w:r w:rsidR="004F3605" w:rsidRPr="00EC48AA">
        <w:rPr>
          <w:rFonts w:ascii="Arial" w:hAnsi="Arial" w:cs="Arial"/>
          <w:sz w:val="24"/>
          <w:szCs w:val="24"/>
        </w:rPr>
        <w:t xml:space="preserve">real </w:t>
      </w:r>
      <w:r w:rsidRPr="00EC48AA">
        <w:rPr>
          <w:rFonts w:ascii="Arial" w:hAnsi="Arial" w:cs="Arial"/>
          <w:sz w:val="24"/>
          <w:szCs w:val="24"/>
        </w:rPr>
        <w:t>$</w:t>
      </w:r>
      <w:r w:rsidR="00C170B5">
        <w:rPr>
          <w:rFonts w:ascii="Arial" w:eastAsia="Times New Roman" w:hAnsi="Arial" w:cs="Arial"/>
          <w:bCs/>
          <w:sz w:val="24"/>
          <w:szCs w:val="24"/>
          <w:lang w:eastAsia="es-EC"/>
        </w:rPr>
        <w:t>26,607</w:t>
      </w:r>
      <w:r w:rsidRPr="00EC48AA">
        <w:rPr>
          <w:rFonts w:ascii="Arial" w:eastAsia="Times New Roman" w:hAnsi="Arial" w:cs="Arial"/>
          <w:bCs/>
          <w:sz w:val="24"/>
          <w:szCs w:val="24"/>
          <w:lang w:eastAsia="es-EC"/>
        </w:rPr>
        <w:t xml:space="preserve"> millones</w:t>
      </w:r>
      <w:r w:rsidR="004F3605" w:rsidRPr="00EC48AA">
        <w:rPr>
          <w:rFonts w:ascii="Arial" w:eastAsia="Times New Roman" w:hAnsi="Arial" w:cs="Arial"/>
          <w:bCs/>
          <w:sz w:val="24"/>
          <w:szCs w:val="24"/>
          <w:lang w:eastAsia="es-EC"/>
        </w:rPr>
        <w:t xml:space="preserve"> al año</w:t>
      </w:r>
      <w:r w:rsidR="00C170B5">
        <w:rPr>
          <w:rFonts w:ascii="Arial" w:eastAsia="Times New Roman" w:hAnsi="Arial" w:cs="Arial"/>
          <w:bCs/>
          <w:sz w:val="24"/>
          <w:szCs w:val="24"/>
          <w:lang w:eastAsia="es-EC"/>
        </w:rPr>
        <w:t xml:space="preserve"> 2011</w:t>
      </w:r>
      <w:r w:rsidR="004F3605" w:rsidRPr="00EC48AA">
        <w:rPr>
          <w:rFonts w:ascii="Arial" w:eastAsia="Times New Roman" w:hAnsi="Arial" w:cs="Arial"/>
          <w:bCs/>
          <w:sz w:val="24"/>
          <w:szCs w:val="24"/>
          <w:lang w:eastAsia="es-EC"/>
        </w:rPr>
        <w:t xml:space="preserve"> con un crecimiento del 0,36% con respecto al año anterior.</w:t>
      </w:r>
    </w:p>
    <w:p w:rsidR="00FC42F3" w:rsidRPr="00EC48AA" w:rsidRDefault="00FC42F3" w:rsidP="00946BF8">
      <w:pPr>
        <w:pStyle w:val="Prrafodelista"/>
        <w:numPr>
          <w:ilvl w:val="1"/>
          <w:numId w:val="47"/>
        </w:numPr>
        <w:spacing w:line="360" w:lineRule="auto"/>
        <w:ind w:left="1788"/>
        <w:jc w:val="both"/>
        <w:rPr>
          <w:rFonts w:ascii="Arial" w:hAnsi="Arial" w:cs="Arial"/>
          <w:b/>
          <w:sz w:val="24"/>
          <w:szCs w:val="24"/>
        </w:rPr>
      </w:pPr>
      <w:r w:rsidRPr="00EC48AA">
        <w:rPr>
          <w:rFonts w:ascii="Arial" w:hAnsi="Arial" w:cs="Arial"/>
          <w:sz w:val="24"/>
          <w:szCs w:val="24"/>
        </w:rPr>
        <w:t>PIB per cápita</w:t>
      </w:r>
      <w:r w:rsidR="004F3605" w:rsidRPr="00EC48AA">
        <w:rPr>
          <w:rFonts w:ascii="Arial" w:hAnsi="Arial" w:cs="Arial"/>
          <w:sz w:val="24"/>
          <w:szCs w:val="24"/>
        </w:rPr>
        <w:t xml:space="preserve"> real</w:t>
      </w:r>
      <w:r w:rsidRPr="00EC48AA">
        <w:rPr>
          <w:rFonts w:ascii="Arial" w:hAnsi="Arial" w:cs="Arial"/>
          <w:sz w:val="24"/>
          <w:szCs w:val="24"/>
        </w:rPr>
        <w:t xml:space="preserve">  $1.722,15</w:t>
      </w:r>
      <w:r w:rsidR="004F3605" w:rsidRPr="00EC48AA">
        <w:rPr>
          <w:rFonts w:ascii="Arial" w:hAnsi="Arial" w:cs="Arial"/>
          <w:sz w:val="24"/>
          <w:szCs w:val="24"/>
        </w:rPr>
        <w:t xml:space="preserve"> del 2009</w:t>
      </w:r>
    </w:p>
    <w:p w:rsidR="00FC42F3" w:rsidRPr="00EC48AA" w:rsidRDefault="00C170B5" w:rsidP="00946BF8">
      <w:pPr>
        <w:pStyle w:val="Prrafodelista"/>
        <w:numPr>
          <w:ilvl w:val="1"/>
          <w:numId w:val="47"/>
        </w:numPr>
        <w:spacing w:line="360" w:lineRule="auto"/>
        <w:ind w:left="1788"/>
        <w:jc w:val="both"/>
        <w:rPr>
          <w:rFonts w:ascii="Arial" w:hAnsi="Arial" w:cs="Arial"/>
          <w:b/>
          <w:sz w:val="24"/>
          <w:szCs w:val="24"/>
        </w:rPr>
      </w:pPr>
      <w:r>
        <w:rPr>
          <w:rFonts w:ascii="Arial" w:hAnsi="Arial" w:cs="Arial"/>
          <w:sz w:val="24"/>
          <w:szCs w:val="24"/>
        </w:rPr>
        <w:t>Inflación Mensual (febrero/2012</w:t>
      </w:r>
      <w:r w:rsidR="00FC42F3" w:rsidRPr="00EC48AA">
        <w:rPr>
          <w:rFonts w:ascii="Arial" w:hAnsi="Arial" w:cs="Arial"/>
          <w:sz w:val="24"/>
          <w:szCs w:val="24"/>
        </w:rPr>
        <w:t>)  0,</w:t>
      </w:r>
      <w:r>
        <w:rPr>
          <w:rFonts w:ascii="Arial" w:hAnsi="Arial" w:cs="Arial"/>
          <w:sz w:val="24"/>
          <w:szCs w:val="24"/>
        </w:rPr>
        <w:t>78%</w:t>
      </w:r>
    </w:p>
    <w:p w:rsidR="00FC42F3" w:rsidRPr="00EC48AA" w:rsidRDefault="00FC42F3" w:rsidP="00946BF8">
      <w:pPr>
        <w:pStyle w:val="Prrafodelista"/>
        <w:numPr>
          <w:ilvl w:val="1"/>
          <w:numId w:val="47"/>
        </w:numPr>
        <w:spacing w:line="360" w:lineRule="auto"/>
        <w:ind w:left="1788"/>
        <w:jc w:val="both"/>
        <w:rPr>
          <w:rFonts w:ascii="Arial" w:hAnsi="Arial" w:cs="Arial"/>
          <w:sz w:val="24"/>
          <w:szCs w:val="24"/>
        </w:rPr>
      </w:pPr>
      <w:r w:rsidRPr="00EC48AA">
        <w:rPr>
          <w:rFonts w:ascii="Arial" w:hAnsi="Arial" w:cs="Arial"/>
          <w:sz w:val="24"/>
          <w:szCs w:val="24"/>
        </w:rPr>
        <w:t>Inflación Anual</w:t>
      </w:r>
      <w:r w:rsidRPr="00EC48AA">
        <w:rPr>
          <w:rFonts w:ascii="Arial" w:hAnsi="Arial" w:cs="Arial"/>
          <w:sz w:val="24"/>
          <w:szCs w:val="24"/>
        </w:rPr>
        <w:tab/>
      </w:r>
      <w:r w:rsidRPr="00EC48AA">
        <w:rPr>
          <w:rFonts w:ascii="Arial" w:hAnsi="Arial" w:cs="Arial"/>
          <w:sz w:val="24"/>
          <w:szCs w:val="24"/>
        </w:rPr>
        <w:tab/>
        <w:t xml:space="preserve">   3,21%</w:t>
      </w:r>
    </w:p>
    <w:p w:rsidR="00FC42F3" w:rsidRPr="00EC48AA" w:rsidRDefault="00C170B5" w:rsidP="00946BF8">
      <w:pPr>
        <w:pStyle w:val="Prrafodelista"/>
        <w:numPr>
          <w:ilvl w:val="1"/>
          <w:numId w:val="47"/>
        </w:numPr>
        <w:spacing w:line="360" w:lineRule="auto"/>
        <w:ind w:left="1788"/>
        <w:jc w:val="both"/>
        <w:rPr>
          <w:rFonts w:ascii="Arial" w:hAnsi="Arial" w:cs="Arial"/>
          <w:sz w:val="24"/>
          <w:szCs w:val="24"/>
        </w:rPr>
      </w:pPr>
      <w:r>
        <w:rPr>
          <w:rFonts w:ascii="Arial" w:hAnsi="Arial" w:cs="Arial"/>
          <w:sz w:val="24"/>
          <w:szCs w:val="24"/>
        </w:rPr>
        <w:t xml:space="preserve">Riesgo País </w:t>
      </w:r>
      <w:r>
        <w:rPr>
          <w:rFonts w:ascii="Arial" w:hAnsi="Arial" w:cs="Arial"/>
          <w:sz w:val="24"/>
          <w:szCs w:val="24"/>
        </w:rPr>
        <w:tab/>
        <w:t xml:space="preserve">    795  (marzo 2012).</w:t>
      </w:r>
    </w:p>
    <w:p w:rsidR="00FC42F3" w:rsidRPr="00C35807" w:rsidRDefault="00FC42F3" w:rsidP="00946BF8">
      <w:pPr>
        <w:pStyle w:val="Prrafodelista"/>
        <w:numPr>
          <w:ilvl w:val="0"/>
          <w:numId w:val="47"/>
        </w:numPr>
        <w:spacing w:line="360" w:lineRule="auto"/>
        <w:ind w:left="1068"/>
        <w:jc w:val="both"/>
        <w:rPr>
          <w:rFonts w:ascii="Arial" w:hAnsi="Arial" w:cs="Arial"/>
          <w:sz w:val="24"/>
          <w:szCs w:val="24"/>
        </w:rPr>
      </w:pPr>
      <w:r w:rsidRPr="00C35807">
        <w:rPr>
          <w:rFonts w:ascii="Arial" w:hAnsi="Arial" w:cs="Arial"/>
          <w:sz w:val="24"/>
          <w:szCs w:val="24"/>
        </w:rPr>
        <w:t>Tasas de Interés</w:t>
      </w:r>
    </w:p>
    <w:p w:rsidR="00FC42F3" w:rsidRPr="00EC48AA" w:rsidRDefault="00C170B5" w:rsidP="00946BF8">
      <w:pPr>
        <w:pStyle w:val="Prrafodelista"/>
        <w:numPr>
          <w:ilvl w:val="2"/>
          <w:numId w:val="47"/>
        </w:numPr>
        <w:spacing w:line="360" w:lineRule="auto"/>
        <w:ind w:left="2508"/>
        <w:jc w:val="both"/>
        <w:rPr>
          <w:rFonts w:ascii="Arial" w:hAnsi="Arial" w:cs="Arial"/>
          <w:b/>
          <w:sz w:val="24"/>
          <w:szCs w:val="24"/>
        </w:rPr>
      </w:pPr>
      <w:r>
        <w:rPr>
          <w:rFonts w:ascii="Arial" w:hAnsi="Arial" w:cs="Arial"/>
          <w:sz w:val="24"/>
          <w:szCs w:val="24"/>
        </w:rPr>
        <w:t>Tasa Pasiva:  4,53</w:t>
      </w:r>
      <w:r w:rsidR="00FC42F3" w:rsidRPr="00EC48AA">
        <w:rPr>
          <w:rFonts w:ascii="Arial" w:hAnsi="Arial" w:cs="Arial"/>
          <w:sz w:val="24"/>
          <w:szCs w:val="24"/>
        </w:rPr>
        <w:t>%</w:t>
      </w:r>
    </w:p>
    <w:p w:rsidR="00FC42F3" w:rsidRPr="00EC48AA" w:rsidRDefault="00C170B5" w:rsidP="00946BF8">
      <w:pPr>
        <w:pStyle w:val="Prrafodelista"/>
        <w:numPr>
          <w:ilvl w:val="2"/>
          <w:numId w:val="47"/>
        </w:numPr>
        <w:spacing w:line="360" w:lineRule="auto"/>
        <w:ind w:left="2508"/>
        <w:jc w:val="both"/>
        <w:rPr>
          <w:rFonts w:ascii="Arial" w:hAnsi="Arial" w:cs="Arial"/>
          <w:b/>
          <w:sz w:val="24"/>
          <w:szCs w:val="24"/>
        </w:rPr>
      </w:pPr>
      <w:r>
        <w:rPr>
          <w:rFonts w:ascii="Arial" w:hAnsi="Arial" w:cs="Arial"/>
          <w:sz w:val="24"/>
          <w:szCs w:val="24"/>
        </w:rPr>
        <w:t>Tasa Activa: 8,17</w:t>
      </w:r>
      <w:r w:rsidR="00FC42F3" w:rsidRPr="00EC48AA">
        <w:rPr>
          <w:rFonts w:ascii="Arial" w:hAnsi="Arial" w:cs="Arial"/>
          <w:sz w:val="24"/>
          <w:szCs w:val="24"/>
        </w:rPr>
        <w:t>%</w:t>
      </w:r>
    </w:p>
    <w:p w:rsidR="00FC42F3" w:rsidRPr="00C35807" w:rsidRDefault="00FC42F3" w:rsidP="00946BF8">
      <w:pPr>
        <w:pStyle w:val="Prrafodelista"/>
        <w:numPr>
          <w:ilvl w:val="0"/>
          <w:numId w:val="47"/>
        </w:numPr>
        <w:spacing w:line="360" w:lineRule="auto"/>
        <w:ind w:left="1068"/>
        <w:jc w:val="both"/>
        <w:rPr>
          <w:rFonts w:ascii="Arial" w:hAnsi="Arial" w:cs="Arial"/>
          <w:sz w:val="24"/>
          <w:szCs w:val="24"/>
        </w:rPr>
      </w:pPr>
      <w:r w:rsidRPr="00C35807">
        <w:rPr>
          <w:rFonts w:ascii="Arial" w:hAnsi="Arial" w:cs="Arial"/>
          <w:sz w:val="24"/>
          <w:szCs w:val="24"/>
        </w:rPr>
        <w:lastRenderedPageBreak/>
        <w:t>Canasta Familiar</w:t>
      </w:r>
    </w:p>
    <w:p w:rsidR="00FC42F3" w:rsidRPr="00EC48AA" w:rsidRDefault="00FC42F3" w:rsidP="00946BF8">
      <w:pPr>
        <w:pStyle w:val="Prrafodelista"/>
        <w:numPr>
          <w:ilvl w:val="2"/>
          <w:numId w:val="47"/>
        </w:numPr>
        <w:spacing w:line="360" w:lineRule="auto"/>
        <w:ind w:left="2508"/>
        <w:jc w:val="both"/>
        <w:rPr>
          <w:rFonts w:ascii="Arial" w:hAnsi="Arial" w:cs="Arial"/>
          <w:sz w:val="24"/>
          <w:szCs w:val="24"/>
        </w:rPr>
      </w:pPr>
      <w:r w:rsidRPr="00EC48AA">
        <w:rPr>
          <w:rFonts w:ascii="Arial" w:hAnsi="Arial" w:cs="Arial"/>
          <w:sz w:val="24"/>
          <w:szCs w:val="24"/>
        </w:rPr>
        <w:t>Canasta Vital Familiar: $</w:t>
      </w:r>
      <w:r w:rsidR="00C170B5">
        <w:rPr>
          <w:rFonts w:ascii="Arial" w:eastAsia="Times New Roman" w:hAnsi="Arial" w:cs="Arial"/>
          <w:bCs/>
          <w:sz w:val="24"/>
          <w:szCs w:val="24"/>
          <w:lang w:eastAsia="es-EC"/>
        </w:rPr>
        <w:t>418,82</w:t>
      </w:r>
    </w:p>
    <w:p w:rsidR="00FC42F3" w:rsidRPr="00EC48AA" w:rsidRDefault="00FC42F3" w:rsidP="00946BF8">
      <w:pPr>
        <w:pStyle w:val="Prrafodelista"/>
        <w:numPr>
          <w:ilvl w:val="2"/>
          <w:numId w:val="47"/>
        </w:numPr>
        <w:spacing w:line="360" w:lineRule="auto"/>
        <w:ind w:left="2508"/>
        <w:jc w:val="both"/>
        <w:rPr>
          <w:rFonts w:ascii="Arial" w:hAnsi="Arial" w:cs="Arial"/>
          <w:sz w:val="24"/>
          <w:szCs w:val="24"/>
        </w:rPr>
      </w:pPr>
      <w:r w:rsidRPr="00EC48AA">
        <w:rPr>
          <w:rFonts w:ascii="Arial" w:eastAsia="Times New Roman" w:hAnsi="Arial" w:cs="Arial"/>
          <w:sz w:val="24"/>
          <w:szCs w:val="24"/>
          <w:lang w:eastAsia="es-EC"/>
        </w:rPr>
        <w:t>Canasta Básica : $</w:t>
      </w:r>
      <w:r w:rsidR="00070104">
        <w:rPr>
          <w:rFonts w:ascii="Arial" w:eastAsia="Times New Roman" w:hAnsi="Arial" w:cs="Arial"/>
          <w:bCs/>
          <w:sz w:val="24"/>
          <w:szCs w:val="24"/>
          <w:lang w:eastAsia="es-EC"/>
        </w:rPr>
        <w:t>583.27 (febrero 2012)</w:t>
      </w:r>
    </w:p>
    <w:p w:rsidR="00FC42F3" w:rsidRPr="00C35807" w:rsidRDefault="00FC42F3" w:rsidP="00946BF8">
      <w:pPr>
        <w:pStyle w:val="Prrafodelista"/>
        <w:numPr>
          <w:ilvl w:val="0"/>
          <w:numId w:val="47"/>
        </w:numPr>
        <w:spacing w:line="360" w:lineRule="auto"/>
        <w:ind w:left="1068"/>
        <w:jc w:val="both"/>
        <w:rPr>
          <w:rFonts w:ascii="Arial" w:hAnsi="Arial" w:cs="Arial"/>
          <w:sz w:val="24"/>
          <w:szCs w:val="24"/>
        </w:rPr>
      </w:pPr>
      <w:r w:rsidRPr="00C35807">
        <w:rPr>
          <w:rFonts w:ascii="Arial" w:eastAsia="Times New Roman" w:hAnsi="Arial" w:cs="Arial"/>
          <w:bCs/>
          <w:sz w:val="24"/>
          <w:szCs w:val="24"/>
          <w:lang w:eastAsia="es-EC"/>
        </w:rPr>
        <w:t>Empleo</w:t>
      </w:r>
    </w:p>
    <w:p w:rsidR="00FC42F3" w:rsidRPr="00EC48AA" w:rsidRDefault="00E346A0" w:rsidP="00946BF8">
      <w:pPr>
        <w:pStyle w:val="Prrafodelista"/>
        <w:numPr>
          <w:ilvl w:val="2"/>
          <w:numId w:val="47"/>
        </w:numPr>
        <w:spacing w:line="360" w:lineRule="auto"/>
        <w:ind w:left="2508"/>
        <w:jc w:val="both"/>
        <w:rPr>
          <w:rFonts w:ascii="Arial" w:hAnsi="Arial" w:cs="Arial"/>
          <w:sz w:val="24"/>
          <w:szCs w:val="24"/>
        </w:rPr>
      </w:pPr>
      <w:r w:rsidRPr="00EC48AA">
        <w:rPr>
          <w:rFonts w:ascii="Arial" w:eastAsia="Times New Roman" w:hAnsi="Arial" w:cs="Arial"/>
          <w:bCs/>
          <w:sz w:val="24"/>
          <w:szCs w:val="24"/>
          <w:lang w:eastAsia="es-EC"/>
        </w:rPr>
        <w:t>Tasa de desempleo: Se encue</w:t>
      </w:r>
      <w:r w:rsidR="00C170B5">
        <w:rPr>
          <w:rFonts w:ascii="Arial" w:eastAsia="Times New Roman" w:hAnsi="Arial" w:cs="Arial"/>
          <w:bCs/>
          <w:sz w:val="24"/>
          <w:szCs w:val="24"/>
          <w:lang w:eastAsia="es-EC"/>
        </w:rPr>
        <w:t>ntra en el 5,10% .</w:t>
      </w:r>
    </w:p>
    <w:p w:rsidR="00FC42F3" w:rsidRPr="00EC48AA" w:rsidRDefault="00FC42F3" w:rsidP="00946BF8">
      <w:pPr>
        <w:pStyle w:val="Prrafodelista"/>
        <w:numPr>
          <w:ilvl w:val="2"/>
          <w:numId w:val="47"/>
        </w:numPr>
        <w:spacing w:line="360" w:lineRule="auto"/>
        <w:ind w:left="2508"/>
        <w:jc w:val="both"/>
        <w:rPr>
          <w:rFonts w:ascii="Arial" w:hAnsi="Arial" w:cs="Arial"/>
          <w:sz w:val="24"/>
          <w:szCs w:val="24"/>
        </w:rPr>
      </w:pPr>
      <w:r w:rsidRPr="00EC48AA">
        <w:rPr>
          <w:rFonts w:ascii="Arial" w:eastAsia="Times New Roman" w:hAnsi="Arial" w:cs="Arial"/>
          <w:bCs/>
          <w:sz w:val="24"/>
          <w:szCs w:val="24"/>
          <w:lang w:eastAsia="es-EC"/>
        </w:rPr>
        <w:t xml:space="preserve">Tasa de subempleo: </w:t>
      </w:r>
      <w:r w:rsidR="00E346A0" w:rsidRPr="00EC48AA">
        <w:rPr>
          <w:rFonts w:ascii="Arial" w:eastAsia="Times New Roman" w:hAnsi="Arial" w:cs="Arial"/>
          <w:bCs/>
          <w:sz w:val="24"/>
          <w:szCs w:val="24"/>
          <w:lang w:eastAsia="es-EC"/>
        </w:rPr>
        <w:t xml:space="preserve"> Se encuentra en </w:t>
      </w:r>
      <w:r w:rsidR="00C170B5">
        <w:rPr>
          <w:rFonts w:ascii="Arial" w:eastAsia="Times New Roman" w:hAnsi="Arial" w:cs="Arial"/>
          <w:bCs/>
          <w:sz w:val="24"/>
          <w:szCs w:val="24"/>
          <w:lang w:eastAsia="es-EC"/>
        </w:rPr>
        <w:t>44.2</w:t>
      </w:r>
      <w:r w:rsidRPr="00EC48AA">
        <w:rPr>
          <w:rFonts w:ascii="Arial" w:eastAsia="Times New Roman" w:hAnsi="Arial" w:cs="Arial"/>
          <w:bCs/>
          <w:sz w:val="24"/>
          <w:szCs w:val="24"/>
          <w:lang w:eastAsia="es-EC"/>
        </w:rPr>
        <w:t>%</w:t>
      </w:r>
      <w:r w:rsidR="00C170B5">
        <w:rPr>
          <w:rFonts w:ascii="Arial" w:eastAsia="Times New Roman" w:hAnsi="Arial" w:cs="Arial"/>
          <w:bCs/>
          <w:sz w:val="24"/>
          <w:szCs w:val="24"/>
          <w:lang w:eastAsia="es-EC"/>
        </w:rPr>
        <w:t>.</w:t>
      </w:r>
    </w:p>
    <w:p w:rsidR="00FC42F3" w:rsidRPr="00EC48AA" w:rsidRDefault="00E346A0" w:rsidP="00946BF8">
      <w:pPr>
        <w:pStyle w:val="Prrafodelista"/>
        <w:numPr>
          <w:ilvl w:val="2"/>
          <w:numId w:val="47"/>
        </w:numPr>
        <w:spacing w:line="360" w:lineRule="auto"/>
        <w:ind w:left="2508"/>
        <w:jc w:val="both"/>
        <w:rPr>
          <w:rFonts w:ascii="Arial" w:hAnsi="Arial" w:cs="Arial"/>
          <w:sz w:val="24"/>
          <w:szCs w:val="24"/>
        </w:rPr>
      </w:pPr>
      <w:r w:rsidRPr="00EC48AA">
        <w:rPr>
          <w:rFonts w:ascii="Arial" w:eastAsia="Times New Roman" w:hAnsi="Arial" w:cs="Arial"/>
          <w:bCs/>
          <w:sz w:val="24"/>
          <w:szCs w:val="24"/>
          <w:lang w:eastAsia="es-EC"/>
        </w:rPr>
        <w:t>Salario Unificado:  Tuvo un aumento del 10% a pr</w:t>
      </w:r>
      <w:r w:rsidR="00070104">
        <w:rPr>
          <w:rFonts w:ascii="Arial" w:eastAsia="Times New Roman" w:hAnsi="Arial" w:cs="Arial"/>
          <w:bCs/>
          <w:sz w:val="24"/>
          <w:szCs w:val="24"/>
          <w:lang w:eastAsia="es-EC"/>
        </w:rPr>
        <w:t>incipios de año quedando en $292</w:t>
      </w:r>
      <w:r w:rsidRPr="00EC48AA">
        <w:rPr>
          <w:rFonts w:ascii="Arial" w:eastAsia="Times New Roman" w:hAnsi="Arial" w:cs="Arial"/>
          <w:bCs/>
          <w:sz w:val="24"/>
          <w:szCs w:val="24"/>
          <w:lang w:eastAsia="es-EC"/>
        </w:rPr>
        <w:t>,00</w:t>
      </w:r>
    </w:p>
    <w:p w:rsidR="00FC42F3" w:rsidRPr="00C35807" w:rsidRDefault="00FC42F3" w:rsidP="00946BF8">
      <w:pPr>
        <w:pStyle w:val="Prrafodelista"/>
        <w:numPr>
          <w:ilvl w:val="0"/>
          <w:numId w:val="47"/>
        </w:numPr>
        <w:spacing w:line="360" w:lineRule="auto"/>
        <w:ind w:left="1068"/>
        <w:jc w:val="both"/>
        <w:rPr>
          <w:rFonts w:ascii="Arial" w:hAnsi="Arial" w:cs="Arial"/>
          <w:sz w:val="24"/>
          <w:szCs w:val="24"/>
        </w:rPr>
      </w:pPr>
      <w:r w:rsidRPr="00C35807">
        <w:rPr>
          <w:rFonts w:ascii="Arial" w:eastAsia="Times New Roman" w:hAnsi="Arial" w:cs="Arial"/>
          <w:bCs/>
          <w:sz w:val="24"/>
          <w:szCs w:val="24"/>
          <w:lang w:eastAsia="es-EC"/>
        </w:rPr>
        <w:t>Remesas del exterior</w:t>
      </w:r>
    </w:p>
    <w:p w:rsidR="00FC42F3" w:rsidRPr="00EC48AA" w:rsidRDefault="005374F7" w:rsidP="00946BF8">
      <w:pPr>
        <w:pStyle w:val="Prrafodelista"/>
        <w:numPr>
          <w:ilvl w:val="2"/>
          <w:numId w:val="47"/>
        </w:numPr>
        <w:spacing w:line="360" w:lineRule="auto"/>
        <w:ind w:left="2508"/>
        <w:jc w:val="both"/>
        <w:rPr>
          <w:rFonts w:ascii="Arial" w:hAnsi="Arial" w:cs="Arial"/>
          <w:sz w:val="24"/>
          <w:szCs w:val="24"/>
        </w:rPr>
      </w:pPr>
      <w:r>
        <w:rPr>
          <w:rFonts w:ascii="Arial" w:eastAsia="Times New Roman" w:hAnsi="Arial" w:cs="Arial"/>
          <w:bCs/>
          <w:sz w:val="24"/>
          <w:szCs w:val="24"/>
          <w:lang w:eastAsia="es-EC"/>
        </w:rPr>
        <w:t xml:space="preserve">En el </w:t>
      </w:r>
      <w:r w:rsidR="00FC42F3" w:rsidRPr="00EC48AA">
        <w:rPr>
          <w:rFonts w:ascii="Arial" w:eastAsia="Times New Roman" w:hAnsi="Arial" w:cs="Arial"/>
          <w:bCs/>
          <w:sz w:val="24"/>
          <w:szCs w:val="24"/>
          <w:lang w:eastAsia="es-EC"/>
        </w:rPr>
        <w:t xml:space="preserve"> 2010: $556,6 millones </w:t>
      </w:r>
      <w:r w:rsidR="00E346A0" w:rsidRPr="00EC48AA">
        <w:rPr>
          <w:rFonts w:ascii="Arial" w:eastAsia="Times New Roman" w:hAnsi="Arial" w:cs="Arial"/>
          <w:bCs/>
          <w:sz w:val="24"/>
          <w:szCs w:val="24"/>
          <w:lang w:eastAsia="es-EC"/>
        </w:rPr>
        <w:t>fueron las remesas que ingresaron al país según la balanza comercial</w:t>
      </w:r>
      <w:r>
        <w:rPr>
          <w:rFonts w:ascii="Arial" w:eastAsia="Times New Roman" w:hAnsi="Arial" w:cs="Arial"/>
          <w:bCs/>
          <w:sz w:val="24"/>
          <w:szCs w:val="24"/>
          <w:lang w:eastAsia="es-EC"/>
        </w:rPr>
        <w:t xml:space="preserve"> y presenta un crecimiento del 6% al 20011</w:t>
      </w:r>
      <w:r w:rsidR="00E346A0" w:rsidRPr="00EC48AA">
        <w:rPr>
          <w:rFonts w:ascii="Arial" w:eastAsia="Times New Roman" w:hAnsi="Arial" w:cs="Arial"/>
          <w:bCs/>
          <w:sz w:val="24"/>
          <w:szCs w:val="24"/>
          <w:lang w:eastAsia="es-EC"/>
        </w:rPr>
        <w:t>.</w:t>
      </w:r>
    </w:p>
    <w:p w:rsidR="00E346A0" w:rsidRPr="00C35807" w:rsidRDefault="00C66F5F" w:rsidP="00946BF8">
      <w:pPr>
        <w:pStyle w:val="Prrafodelista"/>
        <w:numPr>
          <w:ilvl w:val="0"/>
          <w:numId w:val="47"/>
        </w:numPr>
        <w:spacing w:line="360" w:lineRule="auto"/>
        <w:ind w:left="1068"/>
        <w:jc w:val="both"/>
        <w:rPr>
          <w:rFonts w:ascii="Arial" w:hAnsi="Arial" w:cs="Arial"/>
          <w:sz w:val="24"/>
          <w:szCs w:val="24"/>
        </w:rPr>
      </w:pPr>
      <w:r>
        <w:rPr>
          <w:rFonts w:ascii="Arial" w:hAnsi="Arial" w:cs="Arial"/>
          <w:sz w:val="24"/>
          <w:szCs w:val="24"/>
        </w:rPr>
        <w:t>Balanza Comercial enro 2012</w:t>
      </w:r>
    </w:p>
    <w:p w:rsidR="00E346A0" w:rsidRPr="00EC48AA" w:rsidRDefault="00E346A0" w:rsidP="00946BF8">
      <w:pPr>
        <w:pStyle w:val="Prrafodelista"/>
        <w:numPr>
          <w:ilvl w:val="1"/>
          <w:numId w:val="47"/>
        </w:numPr>
        <w:spacing w:line="360" w:lineRule="auto"/>
        <w:jc w:val="both"/>
        <w:rPr>
          <w:rFonts w:ascii="Arial" w:hAnsi="Arial" w:cs="Arial"/>
          <w:sz w:val="24"/>
          <w:szCs w:val="24"/>
        </w:rPr>
      </w:pPr>
      <w:r w:rsidRPr="00EC48AA">
        <w:rPr>
          <w:rFonts w:ascii="Arial" w:hAnsi="Arial" w:cs="Arial"/>
          <w:bCs/>
          <w:sz w:val="24"/>
          <w:szCs w:val="24"/>
        </w:rPr>
        <w:t>Exportaciones (millones USD FOB)</w:t>
      </w:r>
    </w:p>
    <w:p w:rsidR="00E346A0" w:rsidRPr="00EC48AA" w:rsidRDefault="00E346A0" w:rsidP="00946BF8">
      <w:pPr>
        <w:autoSpaceDE w:val="0"/>
        <w:autoSpaceDN w:val="0"/>
        <w:adjustRightInd w:val="0"/>
        <w:spacing w:after="0" w:line="360" w:lineRule="auto"/>
        <w:ind w:left="708" w:firstLine="708"/>
        <w:rPr>
          <w:rFonts w:ascii="Arial" w:hAnsi="Arial" w:cs="Arial"/>
          <w:sz w:val="24"/>
          <w:szCs w:val="24"/>
        </w:rPr>
      </w:pPr>
      <w:r w:rsidRPr="00EC48AA">
        <w:rPr>
          <w:rFonts w:ascii="Arial" w:hAnsi="Arial" w:cs="Arial"/>
          <w:sz w:val="24"/>
          <w:szCs w:val="24"/>
        </w:rPr>
        <w:t xml:space="preserve">Total exportaciones mensuales </w:t>
      </w:r>
      <w:r w:rsidR="007B4289" w:rsidRPr="00EC48AA">
        <w:rPr>
          <w:rFonts w:ascii="Arial" w:hAnsi="Arial" w:cs="Arial"/>
          <w:sz w:val="24"/>
          <w:szCs w:val="24"/>
        </w:rPr>
        <w:t xml:space="preserve"> $</w:t>
      </w:r>
      <w:r w:rsidR="00C66F5F">
        <w:rPr>
          <w:rFonts w:ascii="Arial" w:hAnsi="Arial" w:cs="Arial"/>
          <w:sz w:val="24"/>
          <w:szCs w:val="24"/>
        </w:rPr>
        <w:t>2.094</w:t>
      </w:r>
    </w:p>
    <w:p w:rsidR="00E346A0" w:rsidRPr="00EC48AA" w:rsidRDefault="00E346A0" w:rsidP="00946BF8">
      <w:pPr>
        <w:autoSpaceDE w:val="0"/>
        <w:autoSpaceDN w:val="0"/>
        <w:adjustRightInd w:val="0"/>
        <w:spacing w:after="0" w:line="360" w:lineRule="auto"/>
        <w:ind w:left="708" w:firstLine="708"/>
        <w:rPr>
          <w:rFonts w:ascii="Arial" w:hAnsi="Arial" w:cs="Arial"/>
          <w:sz w:val="24"/>
          <w:szCs w:val="24"/>
        </w:rPr>
      </w:pPr>
      <w:r w:rsidRPr="00EC48AA">
        <w:rPr>
          <w:rFonts w:ascii="Arial" w:hAnsi="Arial" w:cs="Arial"/>
          <w:sz w:val="24"/>
          <w:szCs w:val="24"/>
        </w:rPr>
        <w:t xml:space="preserve">Total exportaciones acumuladas </w:t>
      </w:r>
      <w:r w:rsidR="007B4289" w:rsidRPr="00EC48AA">
        <w:rPr>
          <w:rFonts w:ascii="Arial" w:hAnsi="Arial" w:cs="Arial"/>
          <w:sz w:val="24"/>
          <w:szCs w:val="24"/>
        </w:rPr>
        <w:t xml:space="preserve"> $</w:t>
      </w:r>
      <w:r w:rsidRPr="00EC48AA">
        <w:rPr>
          <w:rFonts w:ascii="Arial" w:hAnsi="Arial" w:cs="Arial"/>
          <w:sz w:val="24"/>
          <w:szCs w:val="24"/>
        </w:rPr>
        <w:t>5.607,38</w:t>
      </w:r>
    </w:p>
    <w:p w:rsidR="00E346A0" w:rsidRPr="00EC48AA" w:rsidRDefault="00141B49" w:rsidP="00946BF8">
      <w:pPr>
        <w:autoSpaceDE w:val="0"/>
        <w:autoSpaceDN w:val="0"/>
        <w:adjustRightInd w:val="0"/>
        <w:spacing w:after="0" w:line="360" w:lineRule="auto"/>
        <w:ind w:left="708" w:firstLine="708"/>
        <w:rPr>
          <w:rFonts w:ascii="Arial" w:hAnsi="Arial" w:cs="Arial"/>
          <w:sz w:val="24"/>
          <w:szCs w:val="24"/>
        </w:rPr>
      </w:pPr>
      <w:r w:rsidRPr="00EC48AA">
        <w:rPr>
          <w:rFonts w:ascii="Arial" w:hAnsi="Arial" w:cs="Arial"/>
          <w:sz w:val="24"/>
          <w:szCs w:val="24"/>
        </w:rPr>
        <w:t xml:space="preserve"> </w:t>
      </w:r>
      <w:r w:rsidR="00E346A0" w:rsidRPr="00EC48AA">
        <w:rPr>
          <w:rFonts w:ascii="Arial" w:hAnsi="Arial" w:cs="Arial"/>
          <w:sz w:val="24"/>
          <w:szCs w:val="24"/>
        </w:rPr>
        <w:t xml:space="preserve">Exportaciones ac. </w:t>
      </w:r>
      <w:r w:rsidR="007B4289" w:rsidRPr="00EC48AA">
        <w:rPr>
          <w:rFonts w:ascii="Arial" w:hAnsi="Arial" w:cs="Arial"/>
          <w:sz w:val="24"/>
          <w:szCs w:val="24"/>
        </w:rPr>
        <w:t>P</w:t>
      </w:r>
      <w:r w:rsidR="00E346A0" w:rsidRPr="00EC48AA">
        <w:rPr>
          <w:rFonts w:ascii="Arial" w:hAnsi="Arial" w:cs="Arial"/>
          <w:sz w:val="24"/>
          <w:szCs w:val="24"/>
        </w:rPr>
        <w:t>etroleras</w:t>
      </w:r>
      <w:r w:rsidR="007B4289" w:rsidRPr="00EC48AA">
        <w:rPr>
          <w:rFonts w:ascii="Arial" w:hAnsi="Arial" w:cs="Arial"/>
          <w:sz w:val="24"/>
          <w:szCs w:val="24"/>
        </w:rPr>
        <w:t xml:space="preserve"> </w:t>
      </w:r>
      <w:r w:rsidR="00E346A0" w:rsidRPr="00EC48AA">
        <w:rPr>
          <w:rFonts w:ascii="Arial" w:hAnsi="Arial" w:cs="Arial"/>
          <w:sz w:val="24"/>
          <w:szCs w:val="24"/>
        </w:rPr>
        <w:t xml:space="preserve"> </w:t>
      </w:r>
      <w:r w:rsidR="007B4289" w:rsidRPr="00EC48AA">
        <w:rPr>
          <w:rFonts w:ascii="Arial" w:hAnsi="Arial" w:cs="Arial"/>
          <w:sz w:val="24"/>
          <w:szCs w:val="24"/>
        </w:rPr>
        <w:t>$</w:t>
      </w:r>
      <w:r w:rsidR="00E346A0" w:rsidRPr="00EC48AA">
        <w:rPr>
          <w:rFonts w:ascii="Arial" w:hAnsi="Arial" w:cs="Arial"/>
          <w:sz w:val="24"/>
          <w:szCs w:val="24"/>
        </w:rPr>
        <w:t>3.160,89</w:t>
      </w:r>
    </w:p>
    <w:p w:rsidR="007B4289" w:rsidRPr="00EC48AA" w:rsidRDefault="00E346A0" w:rsidP="00946BF8">
      <w:pPr>
        <w:pStyle w:val="Prrafodelista"/>
        <w:spacing w:line="360" w:lineRule="auto"/>
        <w:ind w:left="1440"/>
        <w:jc w:val="both"/>
        <w:rPr>
          <w:rFonts w:ascii="Arial" w:hAnsi="Arial" w:cs="Arial"/>
          <w:sz w:val="24"/>
          <w:szCs w:val="24"/>
        </w:rPr>
      </w:pPr>
      <w:r w:rsidRPr="00EC48AA">
        <w:rPr>
          <w:rFonts w:ascii="Arial" w:hAnsi="Arial" w:cs="Arial"/>
          <w:sz w:val="24"/>
          <w:szCs w:val="24"/>
        </w:rPr>
        <w:t xml:space="preserve">Exportaciones ac. no petroleras </w:t>
      </w:r>
      <w:r w:rsidR="007B4289" w:rsidRPr="00EC48AA">
        <w:rPr>
          <w:rFonts w:ascii="Arial" w:hAnsi="Arial" w:cs="Arial"/>
          <w:sz w:val="24"/>
          <w:szCs w:val="24"/>
        </w:rPr>
        <w:t xml:space="preserve"> $</w:t>
      </w:r>
      <w:r w:rsidRPr="00EC48AA">
        <w:rPr>
          <w:rFonts w:ascii="Arial" w:hAnsi="Arial" w:cs="Arial"/>
          <w:sz w:val="24"/>
          <w:szCs w:val="24"/>
        </w:rPr>
        <w:t>2.446,49</w:t>
      </w:r>
    </w:p>
    <w:p w:rsidR="007B4289" w:rsidRPr="00EC48AA" w:rsidRDefault="007B4289" w:rsidP="00946BF8">
      <w:pPr>
        <w:pStyle w:val="Prrafodelista"/>
        <w:numPr>
          <w:ilvl w:val="1"/>
          <w:numId w:val="47"/>
        </w:numPr>
        <w:spacing w:line="360" w:lineRule="auto"/>
        <w:jc w:val="both"/>
        <w:rPr>
          <w:rFonts w:ascii="Arial" w:hAnsi="Arial" w:cs="Arial"/>
          <w:sz w:val="24"/>
          <w:szCs w:val="24"/>
        </w:rPr>
      </w:pPr>
      <w:r w:rsidRPr="00EC48AA">
        <w:rPr>
          <w:rFonts w:ascii="Arial" w:hAnsi="Arial" w:cs="Arial"/>
          <w:bCs/>
          <w:sz w:val="24"/>
          <w:szCs w:val="24"/>
        </w:rPr>
        <w:t>Importaciones (millones USD FOB)</w:t>
      </w:r>
    </w:p>
    <w:p w:rsidR="007B4289" w:rsidRPr="00EC48AA" w:rsidRDefault="007B4289" w:rsidP="00946BF8">
      <w:pPr>
        <w:pStyle w:val="Prrafodelista"/>
        <w:autoSpaceDE w:val="0"/>
        <w:autoSpaceDN w:val="0"/>
        <w:adjustRightInd w:val="0"/>
        <w:spacing w:after="0" w:line="360" w:lineRule="auto"/>
        <w:ind w:firstLine="696"/>
        <w:rPr>
          <w:rFonts w:ascii="Arial" w:hAnsi="Arial" w:cs="Arial"/>
          <w:sz w:val="24"/>
          <w:szCs w:val="24"/>
        </w:rPr>
      </w:pPr>
      <w:r w:rsidRPr="00EC48AA">
        <w:rPr>
          <w:rFonts w:ascii="Arial" w:hAnsi="Arial" w:cs="Arial"/>
          <w:sz w:val="24"/>
          <w:szCs w:val="24"/>
        </w:rPr>
        <w:t>Total importaci</w:t>
      </w:r>
      <w:r w:rsidR="00C66F5F">
        <w:rPr>
          <w:rFonts w:ascii="Arial" w:hAnsi="Arial" w:cs="Arial"/>
          <w:sz w:val="24"/>
          <w:szCs w:val="24"/>
        </w:rPr>
        <w:t>ones mensuales $2.011</w:t>
      </w:r>
    </w:p>
    <w:p w:rsidR="007B4289" w:rsidRPr="00EC48AA" w:rsidRDefault="007B4289" w:rsidP="00946BF8">
      <w:pPr>
        <w:pStyle w:val="Prrafodelista"/>
        <w:spacing w:line="360" w:lineRule="auto"/>
        <w:ind w:firstLine="696"/>
        <w:jc w:val="both"/>
        <w:rPr>
          <w:rFonts w:ascii="Arial" w:hAnsi="Arial" w:cs="Arial"/>
          <w:sz w:val="24"/>
          <w:szCs w:val="24"/>
        </w:rPr>
      </w:pPr>
      <w:r w:rsidRPr="00EC48AA">
        <w:rPr>
          <w:rFonts w:ascii="Arial" w:hAnsi="Arial" w:cs="Arial"/>
          <w:sz w:val="24"/>
          <w:szCs w:val="24"/>
        </w:rPr>
        <w:t>Total importaciones acumuladas (e) 3.925,70 5.407,38</w:t>
      </w:r>
    </w:p>
    <w:p w:rsidR="00FC42F3" w:rsidRPr="00EC48AA" w:rsidRDefault="00FC42F3" w:rsidP="00946BF8">
      <w:pPr>
        <w:pStyle w:val="Prrafodelista"/>
        <w:numPr>
          <w:ilvl w:val="0"/>
          <w:numId w:val="47"/>
        </w:numPr>
        <w:spacing w:line="360" w:lineRule="auto"/>
        <w:ind w:left="1068"/>
        <w:jc w:val="both"/>
        <w:rPr>
          <w:rFonts w:ascii="Arial" w:hAnsi="Arial" w:cs="Arial"/>
          <w:sz w:val="24"/>
          <w:szCs w:val="24"/>
        </w:rPr>
      </w:pPr>
      <w:r w:rsidRPr="00EC48AA">
        <w:rPr>
          <w:rFonts w:ascii="Arial" w:hAnsi="Arial" w:cs="Arial"/>
          <w:sz w:val="24"/>
          <w:szCs w:val="24"/>
        </w:rPr>
        <w:t xml:space="preserve">Deuda </w:t>
      </w:r>
      <w:r w:rsidR="00141B49" w:rsidRPr="00EC48AA">
        <w:rPr>
          <w:rFonts w:ascii="Arial" w:hAnsi="Arial" w:cs="Arial"/>
          <w:sz w:val="24"/>
          <w:szCs w:val="24"/>
        </w:rPr>
        <w:t>Pública</w:t>
      </w:r>
      <w:r w:rsidR="00C170B5">
        <w:rPr>
          <w:rFonts w:ascii="Arial" w:hAnsi="Arial" w:cs="Arial"/>
          <w:sz w:val="24"/>
          <w:szCs w:val="24"/>
        </w:rPr>
        <w:t xml:space="preserve"> año 2012</w:t>
      </w:r>
    </w:p>
    <w:p w:rsidR="00FC42F3" w:rsidRPr="00EC48AA" w:rsidRDefault="00C170B5" w:rsidP="00946BF8">
      <w:pPr>
        <w:pStyle w:val="Prrafodelista"/>
        <w:numPr>
          <w:ilvl w:val="1"/>
          <w:numId w:val="47"/>
        </w:numPr>
        <w:spacing w:line="360" w:lineRule="auto"/>
        <w:ind w:left="1788"/>
        <w:jc w:val="both"/>
        <w:rPr>
          <w:rFonts w:ascii="Arial" w:hAnsi="Arial" w:cs="Arial"/>
          <w:sz w:val="24"/>
          <w:szCs w:val="24"/>
        </w:rPr>
      </w:pPr>
      <w:r>
        <w:rPr>
          <w:rFonts w:ascii="Arial" w:hAnsi="Arial" w:cs="Arial"/>
          <w:sz w:val="24"/>
          <w:szCs w:val="24"/>
        </w:rPr>
        <w:t>Deuda Pública 13,90% del Pib</w:t>
      </w:r>
      <w:r w:rsidR="00FC42F3" w:rsidRPr="00EC48AA">
        <w:rPr>
          <w:rFonts w:ascii="Arial" w:hAnsi="Arial" w:cs="Arial"/>
          <w:sz w:val="24"/>
          <w:szCs w:val="24"/>
        </w:rPr>
        <w:t xml:space="preserve"> </w:t>
      </w:r>
    </w:p>
    <w:p w:rsidR="00FC42F3" w:rsidRPr="00EC48AA" w:rsidRDefault="00FC42F3" w:rsidP="00946BF8">
      <w:pPr>
        <w:pStyle w:val="Prrafodelista"/>
        <w:numPr>
          <w:ilvl w:val="1"/>
          <w:numId w:val="47"/>
        </w:numPr>
        <w:spacing w:line="360" w:lineRule="auto"/>
        <w:ind w:left="1788"/>
        <w:jc w:val="both"/>
        <w:rPr>
          <w:rFonts w:ascii="Arial" w:hAnsi="Arial" w:cs="Arial"/>
          <w:sz w:val="24"/>
          <w:szCs w:val="24"/>
        </w:rPr>
      </w:pPr>
      <w:r w:rsidRPr="00EC48AA">
        <w:rPr>
          <w:rFonts w:ascii="Arial" w:hAnsi="Arial" w:cs="Arial"/>
          <w:sz w:val="24"/>
          <w:szCs w:val="24"/>
        </w:rPr>
        <w:t>Deuda Privada 3000 millones</w:t>
      </w:r>
    </w:p>
    <w:p w:rsidR="00FC42F3" w:rsidRPr="00EC48AA" w:rsidRDefault="00FC42F3" w:rsidP="00946BF8">
      <w:pPr>
        <w:spacing w:line="360" w:lineRule="auto"/>
        <w:ind w:firstLine="708"/>
        <w:jc w:val="both"/>
        <w:rPr>
          <w:rFonts w:ascii="Arial" w:hAnsi="Arial" w:cs="Arial"/>
          <w:b/>
          <w:sz w:val="24"/>
          <w:szCs w:val="24"/>
        </w:rPr>
      </w:pPr>
      <w:r w:rsidRPr="00EC48AA">
        <w:rPr>
          <w:rFonts w:ascii="Arial" w:hAnsi="Arial" w:cs="Arial"/>
          <w:b/>
          <w:sz w:val="24"/>
          <w:szCs w:val="24"/>
        </w:rPr>
        <w:t xml:space="preserve">Factores Sociales </w:t>
      </w:r>
    </w:p>
    <w:p w:rsidR="00FC42F3" w:rsidRPr="00EC48AA" w:rsidRDefault="007B4289" w:rsidP="00946BF8">
      <w:pPr>
        <w:pStyle w:val="Prrafodelista"/>
        <w:numPr>
          <w:ilvl w:val="0"/>
          <w:numId w:val="48"/>
        </w:numPr>
        <w:spacing w:line="360" w:lineRule="auto"/>
        <w:ind w:left="1068"/>
        <w:jc w:val="both"/>
        <w:rPr>
          <w:rFonts w:ascii="Arial" w:hAnsi="Arial" w:cs="Arial"/>
          <w:sz w:val="24"/>
          <w:szCs w:val="24"/>
        </w:rPr>
      </w:pPr>
      <w:r w:rsidRPr="00EC48AA">
        <w:rPr>
          <w:rFonts w:ascii="Arial" w:hAnsi="Arial" w:cs="Arial"/>
          <w:sz w:val="24"/>
          <w:szCs w:val="24"/>
        </w:rPr>
        <w:t>Población Total: 14,89</w:t>
      </w:r>
      <w:r w:rsidR="00FC42F3" w:rsidRPr="00EC48AA">
        <w:rPr>
          <w:rFonts w:ascii="Arial" w:hAnsi="Arial" w:cs="Arial"/>
          <w:sz w:val="24"/>
          <w:szCs w:val="24"/>
        </w:rPr>
        <w:t xml:space="preserve"> millones</w:t>
      </w:r>
    </w:p>
    <w:p w:rsidR="00FC42F3" w:rsidRPr="00EC48AA" w:rsidRDefault="00FC42F3" w:rsidP="00946BF8">
      <w:pPr>
        <w:pStyle w:val="Prrafodelista"/>
        <w:numPr>
          <w:ilvl w:val="1"/>
          <w:numId w:val="48"/>
        </w:numPr>
        <w:spacing w:line="360" w:lineRule="auto"/>
        <w:ind w:left="1788"/>
        <w:jc w:val="both"/>
        <w:rPr>
          <w:rFonts w:ascii="Arial" w:hAnsi="Arial" w:cs="Arial"/>
          <w:sz w:val="24"/>
          <w:szCs w:val="24"/>
        </w:rPr>
      </w:pPr>
      <w:r w:rsidRPr="00EC48AA">
        <w:rPr>
          <w:rFonts w:ascii="Arial" w:hAnsi="Arial" w:cs="Arial"/>
          <w:sz w:val="24"/>
          <w:szCs w:val="24"/>
        </w:rPr>
        <w:t>Hombres: 7,11 millones</w:t>
      </w:r>
    </w:p>
    <w:p w:rsidR="00FC42F3" w:rsidRPr="00EC48AA" w:rsidRDefault="00FC42F3" w:rsidP="00946BF8">
      <w:pPr>
        <w:pStyle w:val="Prrafodelista"/>
        <w:numPr>
          <w:ilvl w:val="1"/>
          <w:numId w:val="48"/>
        </w:numPr>
        <w:spacing w:line="360" w:lineRule="auto"/>
        <w:ind w:left="1788"/>
        <w:jc w:val="both"/>
        <w:rPr>
          <w:rFonts w:ascii="Arial" w:hAnsi="Arial" w:cs="Arial"/>
          <w:sz w:val="24"/>
          <w:szCs w:val="24"/>
        </w:rPr>
      </w:pPr>
      <w:r w:rsidRPr="00EC48AA">
        <w:rPr>
          <w:rFonts w:ascii="Arial" w:hAnsi="Arial" w:cs="Arial"/>
          <w:sz w:val="24"/>
          <w:szCs w:val="24"/>
        </w:rPr>
        <w:lastRenderedPageBreak/>
        <w:t>Mujeres: 7,02 millones</w:t>
      </w:r>
    </w:p>
    <w:p w:rsidR="007B4289" w:rsidRPr="00EC48AA" w:rsidRDefault="007B4289" w:rsidP="00946BF8">
      <w:pPr>
        <w:pStyle w:val="Prrafodelista"/>
        <w:numPr>
          <w:ilvl w:val="1"/>
          <w:numId w:val="48"/>
        </w:numPr>
        <w:spacing w:line="360" w:lineRule="auto"/>
        <w:ind w:left="1788"/>
        <w:jc w:val="both"/>
        <w:rPr>
          <w:rFonts w:ascii="Arial" w:hAnsi="Arial" w:cs="Arial"/>
          <w:sz w:val="24"/>
          <w:szCs w:val="24"/>
        </w:rPr>
      </w:pPr>
      <w:r w:rsidRPr="00EC48AA">
        <w:rPr>
          <w:rFonts w:ascii="Arial" w:hAnsi="Arial" w:cs="Arial"/>
          <w:sz w:val="24"/>
          <w:szCs w:val="24"/>
        </w:rPr>
        <w:t xml:space="preserve">Tasa de crecimiento poblacional: 1,54% </w:t>
      </w:r>
    </w:p>
    <w:p w:rsidR="00FC42F3" w:rsidRPr="00EC48AA" w:rsidRDefault="00FC42F3" w:rsidP="00946BF8">
      <w:pPr>
        <w:pStyle w:val="Prrafodelista"/>
        <w:numPr>
          <w:ilvl w:val="0"/>
          <w:numId w:val="48"/>
        </w:numPr>
        <w:spacing w:line="360" w:lineRule="auto"/>
        <w:ind w:left="1068"/>
        <w:jc w:val="both"/>
        <w:rPr>
          <w:rFonts w:ascii="Arial" w:hAnsi="Arial" w:cs="Arial"/>
          <w:sz w:val="24"/>
          <w:szCs w:val="24"/>
        </w:rPr>
      </w:pPr>
      <w:r w:rsidRPr="00EC48AA">
        <w:rPr>
          <w:rFonts w:ascii="Arial" w:hAnsi="Arial" w:cs="Arial"/>
          <w:sz w:val="24"/>
          <w:szCs w:val="24"/>
        </w:rPr>
        <w:t>Analfabetismo  7,77 %</w:t>
      </w:r>
    </w:p>
    <w:p w:rsidR="00FC42F3" w:rsidRPr="00EC48AA" w:rsidRDefault="00FC42F3" w:rsidP="00946BF8">
      <w:pPr>
        <w:pStyle w:val="Prrafodelista"/>
        <w:numPr>
          <w:ilvl w:val="0"/>
          <w:numId w:val="48"/>
        </w:numPr>
        <w:spacing w:line="360" w:lineRule="auto"/>
        <w:ind w:left="1068"/>
        <w:jc w:val="both"/>
        <w:rPr>
          <w:rFonts w:ascii="Arial" w:hAnsi="Arial" w:cs="Arial"/>
          <w:sz w:val="24"/>
          <w:szCs w:val="24"/>
        </w:rPr>
      </w:pPr>
      <w:r w:rsidRPr="00EC48AA">
        <w:rPr>
          <w:rFonts w:ascii="Arial" w:hAnsi="Arial" w:cs="Arial"/>
          <w:sz w:val="24"/>
          <w:szCs w:val="24"/>
        </w:rPr>
        <w:t>Idiomas</w:t>
      </w:r>
    </w:p>
    <w:p w:rsidR="00FC42F3" w:rsidRPr="00EC48AA" w:rsidRDefault="00FC42F3" w:rsidP="00946BF8">
      <w:pPr>
        <w:pStyle w:val="Prrafodelista"/>
        <w:numPr>
          <w:ilvl w:val="1"/>
          <w:numId w:val="48"/>
        </w:numPr>
        <w:spacing w:line="360" w:lineRule="auto"/>
        <w:ind w:left="1788"/>
        <w:jc w:val="both"/>
        <w:rPr>
          <w:rFonts w:ascii="Arial" w:hAnsi="Arial" w:cs="Arial"/>
          <w:sz w:val="24"/>
          <w:szCs w:val="24"/>
        </w:rPr>
      </w:pPr>
      <w:r w:rsidRPr="00EC48AA">
        <w:rPr>
          <w:rFonts w:ascii="Arial" w:hAnsi="Arial" w:cs="Arial"/>
          <w:sz w:val="24"/>
          <w:szCs w:val="24"/>
        </w:rPr>
        <w:t>Español</w:t>
      </w:r>
    </w:p>
    <w:p w:rsidR="00FC42F3" w:rsidRPr="00EC48AA" w:rsidRDefault="00FC42F3" w:rsidP="00946BF8">
      <w:pPr>
        <w:pStyle w:val="Prrafodelista"/>
        <w:numPr>
          <w:ilvl w:val="1"/>
          <w:numId w:val="48"/>
        </w:numPr>
        <w:spacing w:line="360" w:lineRule="auto"/>
        <w:ind w:left="1788"/>
        <w:jc w:val="both"/>
        <w:rPr>
          <w:rFonts w:ascii="Arial" w:hAnsi="Arial" w:cs="Arial"/>
          <w:sz w:val="24"/>
          <w:szCs w:val="24"/>
        </w:rPr>
      </w:pPr>
      <w:r w:rsidRPr="00EC48AA">
        <w:rPr>
          <w:rFonts w:ascii="Arial" w:hAnsi="Arial" w:cs="Arial"/>
          <w:sz w:val="24"/>
          <w:szCs w:val="24"/>
        </w:rPr>
        <w:t>Lenguas Indígenas (mayoritariamente Quichua)</w:t>
      </w:r>
    </w:p>
    <w:p w:rsidR="00FC42F3" w:rsidRPr="00EC48AA" w:rsidRDefault="00FC42F3" w:rsidP="00946BF8">
      <w:pPr>
        <w:pStyle w:val="Prrafodelista"/>
        <w:numPr>
          <w:ilvl w:val="0"/>
          <w:numId w:val="48"/>
        </w:numPr>
        <w:spacing w:line="360" w:lineRule="auto"/>
        <w:ind w:left="1068"/>
        <w:jc w:val="both"/>
        <w:rPr>
          <w:rFonts w:ascii="Arial" w:hAnsi="Arial" w:cs="Arial"/>
          <w:sz w:val="24"/>
          <w:szCs w:val="24"/>
        </w:rPr>
      </w:pPr>
      <w:r w:rsidRPr="00EC48AA">
        <w:rPr>
          <w:rFonts w:ascii="Arial" w:hAnsi="Arial" w:cs="Arial"/>
          <w:sz w:val="24"/>
          <w:szCs w:val="24"/>
        </w:rPr>
        <w:t>Grupos Étnicos</w:t>
      </w:r>
    </w:p>
    <w:p w:rsidR="00FC42F3" w:rsidRPr="00EC48AA" w:rsidRDefault="00FC42F3" w:rsidP="00946BF8">
      <w:pPr>
        <w:pStyle w:val="Prrafodelista"/>
        <w:numPr>
          <w:ilvl w:val="1"/>
          <w:numId w:val="48"/>
        </w:numPr>
        <w:spacing w:line="360" w:lineRule="auto"/>
        <w:ind w:left="1788"/>
        <w:jc w:val="both"/>
        <w:rPr>
          <w:rFonts w:ascii="Arial" w:hAnsi="Arial" w:cs="Arial"/>
          <w:sz w:val="24"/>
          <w:szCs w:val="24"/>
        </w:rPr>
      </w:pPr>
      <w:r w:rsidRPr="00EC48AA">
        <w:rPr>
          <w:rFonts w:ascii="Arial" w:hAnsi="Arial" w:cs="Arial"/>
          <w:sz w:val="24"/>
          <w:szCs w:val="24"/>
        </w:rPr>
        <w:t>Indígenas</w:t>
      </w:r>
      <w:r w:rsidR="00C35807">
        <w:rPr>
          <w:rFonts w:ascii="Arial" w:hAnsi="Arial" w:cs="Arial"/>
          <w:sz w:val="24"/>
          <w:szCs w:val="24"/>
        </w:rPr>
        <w:tab/>
      </w:r>
      <w:r w:rsidR="00C35807">
        <w:rPr>
          <w:rFonts w:ascii="Arial" w:hAnsi="Arial" w:cs="Arial"/>
          <w:sz w:val="24"/>
          <w:szCs w:val="24"/>
        </w:rPr>
        <w:tab/>
        <w:t xml:space="preserve"> </w:t>
      </w:r>
      <w:r w:rsidRPr="00EC48AA">
        <w:rPr>
          <w:rFonts w:ascii="Arial" w:hAnsi="Arial" w:cs="Arial"/>
          <w:sz w:val="24"/>
          <w:szCs w:val="24"/>
        </w:rPr>
        <w:t>7,10%</w:t>
      </w:r>
    </w:p>
    <w:p w:rsidR="00FC42F3" w:rsidRPr="00EC48AA" w:rsidRDefault="00FC42F3" w:rsidP="00946BF8">
      <w:pPr>
        <w:pStyle w:val="Prrafodelista"/>
        <w:numPr>
          <w:ilvl w:val="1"/>
          <w:numId w:val="48"/>
        </w:numPr>
        <w:spacing w:line="360" w:lineRule="auto"/>
        <w:ind w:left="1788"/>
        <w:jc w:val="both"/>
        <w:rPr>
          <w:rFonts w:ascii="Arial" w:hAnsi="Arial" w:cs="Arial"/>
          <w:sz w:val="24"/>
          <w:szCs w:val="24"/>
        </w:rPr>
      </w:pPr>
      <w:r w:rsidRPr="00EC48AA">
        <w:rPr>
          <w:rFonts w:ascii="Arial" w:hAnsi="Arial" w:cs="Arial"/>
          <w:sz w:val="24"/>
          <w:szCs w:val="24"/>
        </w:rPr>
        <w:t>Mestizos</w:t>
      </w:r>
      <w:r w:rsidR="00C35807">
        <w:rPr>
          <w:rFonts w:ascii="Arial" w:hAnsi="Arial" w:cs="Arial"/>
          <w:sz w:val="24"/>
          <w:szCs w:val="24"/>
        </w:rPr>
        <w:tab/>
      </w:r>
      <w:r w:rsidR="00C35807">
        <w:rPr>
          <w:rFonts w:ascii="Arial" w:hAnsi="Arial" w:cs="Arial"/>
          <w:sz w:val="24"/>
          <w:szCs w:val="24"/>
        </w:rPr>
        <w:tab/>
      </w:r>
      <w:r w:rsidRPr="00EC48AA">
        <w:rPr>
          <w:rFonts w:ascii="Arial" w:hAnsi="Arial" w:cs="Arial"/>
          <w:sz w:val="24"/>
          <w:szCs w:val="24"/>
        </w:rPr>
        <w:tab/>
        <w:t xml:space="preserve">79,90%   </w:t>
      </w:r>
    </w:p>
    <w:p w:rsidR="00FC42F3" w:rsidRPr="00EC48AA" w:rsidRDefault="00FC42F3" w:rsidP="00946BF8">
      <w:pPr>
        <w:pStyle w:val="Prrafodelista"/>
        <w:numPr>
          <w:ilvl w:val="1"/>
          <w:numId w:val="48"/>
        </w:numPr>
        <w:spacing w:line="360" w:lineRule="auto"/>
        <w:ind w:left="1788"/>
        <w:jc w:val="both"/>
        <w:rPr>
          <w:rFonts w:ascii="Arial" w:hAnsi="Arial" w:cs="Arial"/>
          <w:sz w:val="24"/>
          <w:szCs w:val="24"/>
        </w:rPr>
      </w:pPr>
      <w:r w:rsidRPr="00EC48AA">
        <w:rPr>
          <w:rFonts w:ascii="Arial" w:hAnsi="Arial" w:cs="Arial"/>
          <w:sz w:val="24"/>
          <w:szCs w:val="24"/>
        </w:rPr>
        <w:t>Blancos</w:t>
      </w:r>
      <w:r w:rsidRPr="00EC48AA">
        <w:rPr>
          <w:rFonts w:ascii="Arial" w:hAnsi="Arial" w:cs="Arial"/>
          <w:sz w:val="24"/>
          <w:szCs w:val="24"/>
        </w:rPr>
        <w:tab/>
      </w:r>
      <w:r w:rsidR="00C35807">
        <w:rPr>
          <w:rFonts w:ascii="Arial" w:hAnsi="Arial" w:cs="Arial"/>
          <w:sz w:val="24"/>
          <w:szCs w:val="24"/>
        </w:rPr>
        <w:tab/>
      </w:r>
      <w:r w:rsidR="00C35807">
        <w:rPr>
          <w:rFonts w:ascii="Arial" w:hAnsi="Arial" w:cs="Arial"/>
          <w:sz w:val="24"/>
          <w:szCs w:val="24"/>
        </w:rPr>
        <w:tab/>
      </w:r>
      <w:r w:rsidRPr="00EC48AA">
        <w:rPr>
          <w:rFonts w:ascii="Arial" w:hAnsi="Arial" w:cs="Arial"/>
          <w:sz w:val="24"/>
          <w:szCs w:val="24"/>
        </w:rPr>
        <w:t>7,80%</w:t>
      </w:r>
    </w:p>
    <w:p w:rsidR="00FC42F3" w:rsidRPr="00EC48AA" w:rsidRDefault="00FC42F3" w:rsidP="00946BF8">
      <w:pPr>
        <w:pStyle w:val="Prrafodelista"/>
        <w:numPr>
          <w:ilvl w:val="1"/>
          <w:numId w:val="48"/>
        </w:numPr>
        <w:spacing w:line="360" w:lineRule="auto"/>
        <w:ind w:left="1788"/>
        <w:jc w:val="both"/>
        <w:rPr>
          <w:rFonts w:ascii="Arial" w:hAnsi="Arial" w:cs="Arial"/>
          <w:sz w:val="24"/>
          <w:szCs w:val="24"/>
        </w:rPr>
      </w:pPr>
      <w:r w:rsidRPr="00EC48AA">
        <w:rPr>
          <w:rFonts w:ascii="Arial" w:hAnsi="Arial" w:cs="Arial"/>
          <w:sz w:val="24"/>
          <w:szCs w:val="24"/>
        </w:rPr>
        <w:t>Afro-americanos</w:t>
      </w:r>
      <w:r w:rsidRPr="00EC48AA">
        <w:rPr>
          <w:rFonts w:ascii="Arial" w:hAnsi="Arial" w:cs="Arial"/>
          <w:sz w:val="24"/>
          <w:szCs w:val="24"/>
        </w:rPr>
        <w:tab/>
        <w:t>5,50%</w:t>
      </w:r>
    </w:p>
    <w:p w:rsidR="00FC42F3" w:rsidRPr="00EC48AA" w:rsidRDefault="00FC42F3" w:rsidP="00946BF8">
      <w:pPr>
        <w:pStyle w:val="Prrafodelista"/>
        <w:numPr>
          <w:ilvl w:val="0"/>
          <w:numId w:val="48"/>
        </w:numPr>
        <w:spacing w:line="360" w:lineRule="auto"/>
        <w:ind w:left="1068"/>
        <w:jc w:val="both"/>
        <w:rPr>
          <w:rFonts w:ascii="Arial" w:hAnsi="Arial" w:cs="Arial"/>
          <w:sz w:val="24"/>
          <w:szCs w:val="24"/>
        </w:rPr>
      </w:pPr>
      <w:r w:rsidRPr="00EC48AA">
        <w:rPr>
          <w:rFonts w:ascii="Arial" w:hAnsi="Arial" w:cs="Arial"/>
          <w:sz w:val="24"/>
          <w:szCs w:val="24"/>
        </w:rPr>
        <w:t>Religiones</w:t>
      </w:r>
    </w:p>
    <w:p w:rsidR="00FC42F3" w:rsidRPr="00EC48AA" w:rsidRDefault="00FC42F3" w:rsidP="00946BF8">
      <w:pPr>
        <w:pStyle w:val="Prrafodelista"/>
        <w:numPr>
          <w:ilvl w:val="1"/>
          <w:numId w:val="48"/>
        </w:numPr>
        <w:spacing w:line="360" w:lineRule="auto"/>
        <w:ind w:left="1788"/>
        <w:jc w:val="both"/>
        <w:rPr>
          <w:rFonts w:ascii="Arial" w:hAnsi="Arial" w:cs="Arial"/>
          <w:sz w:val="24"/>
          <w:szCs w:val="24"/>
        </w:rPr>
      </w:pPr>
      <w:r w:rsidRPr="00EC48AA">
        <w:rPr>
          <w:rFonts w:ascii="Arial" w:hAnsi="Arial" w:cs="Arial"/>
          <w:sz w:val="24"/>
          <w:szCs w:val="24"/>
        </w:rPr>
        <w:t>Católicos Romanos</w:t>
      </w:r>
    </w:p>
    <w:p w:rsidR="00FC42F3" w:rsidRPr="00EC48AA" w:rsidRDefault="00663AA6" w:rsidP="00946BF8">
      <w:pPr>
        <w:pStyle w:val="Prrafodelista"/>
        <w:numPr>
          <w:ilvl w:val="0"/>
          <w:numId w:val="48"/>
        </w:numPr>
        <w:spacing w:line="360" w:lineRule="auto"/>
        <w:ind w:left="1068"/>
        <w:jc w:val="both"/>
        <w:rPr>
          <w:rFonts w:ascii="Arial" w:hAnsi="Arial" w:cs="Arial"/>
          <w:sz w:val="24"/>
          <w:szCs w:val="24"/>
        </w:rPr>
      </w:pPr>
      <w:r>
        <w:rPr>
          <w:rFonts w:ascii="Arial" w:hAnsi="Arial" w:cs="Arial"/>
          <w:sz w:val="24"/>
          <w:szCs w:val="24"/>
        </w:rPr>
        <w:t>Niveles de Educación en Guayaquil</w:t>
      </w:r>
    </w:p>
    <w:p w:rsidR="00FC42F3" w:rsidRPr="00EC48AA" w:rsidRDefault="00FC42F3" w:rsidP="00946BF8">
      <w:pPr>
        <w:pStyle w:val="Prrafodelista"/>
        <w:numPr>
          <w:ilvl w:val="1"/>
          <w:numId w:val="48"/>
        </w:numPr>
        <w:spacing w:line="360" w:lineRule="auto"/>
        <w:ind w:left="1788"/>
        <w:jc w:val="both"/>
        <w:rPr>
          <w:rFonts w:ascii="Arial" w:hAnsi="Arial" w:cs="Arial"/>
          <w:sz w:val="24"/>
          <w:szCs w:val="24"/>
        </w:rPr>
      </w:pPr>
      <w:r w:rsidRPr="00EC48AA">
        <w:rPr>
          <w:rFonts w:ascii="Arial" w:hAnsi="Arial" w:cs="Arial"/>
          <w:sz w:val="24"/>
          <w:szCs w:val="24"/>
        </w:rPr>
        <w:t>Primaria</w:t>
      </w:r>
      <w:r w:rsidRPr="00EC48AA">
        <w:rPr>
          <w:rFonts w:ascii="Arial" w:hAnsi="Arial" w:cs="Arial"/>
          <w:sz w:val="24"/>
          <w:szCs w:val="24"/>
        </w:rPr>
        <w:tab/>
      </w:r>
      <w:r w:rsidR="00C35807">
        <w:rPr>
          <w:rFonts w:ascii="Arial" w:hAnsi="Arial" w:cs="Arial"/>
          <w:sz w:val="24"/>
          <w:szCs w:val="24"/>
        </w:rPr>
        <w:tab/>
      </w:r>
      <w:r w:rsidR="00663AA6">
        <w:rPr>
          <w:rFonts w:ascii="Arial" w:hAnsi="Arial" w:cs="Arial"/>
          <w:sz w:val="24"/>
          <w:szCs w:val="24"/>
        </w:rPr>
        <w:t>48</w:t>
      </w:r>
      <w:r w:rsidRPr="00EC48AA">
        <w:rPr>
          <w:rFonts w:ascii="Arial" w:hAnsi="Arial" w:cs="Arial"/>
          <w:sz w:val="24"/>
          <w:szCs w:val="24"/>
        </w:rPr>
        <w:t>%</w:t>
      </w:r>
    </w:p>
    <w:p w:rsidR="00FC42F3" w:rsidRPr="00EC48AA" w:rsidRDefault="00FC42F3" w:rsidP="00946BF8">
      <w:pPr>
        <w:pStyle w:val="Prrafodelista"/>
        <w:numPr>
          <w:ilvl w:val="1"/>
          <w:numId w:val="48"/>
        </w:numPr>
        <w:spacing w:line="360" w:lineRule="auto"/>
        <w:ind w:left="1788"/>
        <w:jc w:val="both"/>
        <w:rPr>
          <w:rFonts w:ascii="Arial" w:hAnsi="Arial" w:cs="Arial"/>
          <w:sz w:val="24"/>
          <w:szCs w:val="24"/>
        </w:rPr>
      </w:pPr>
      <w:r w:rsidRPr="00EC48AA">
        <w:rPr>
          <w:rFonts w:ascii="Arial" w:hAnsi="Arial" w:cs="Arial"/>
          <w:sz w:val="24"/>
          <w:szCs w:val="24"/>
        </w:rPr>
        <w:t>Secundaria</w:t>
      </w:r>
      <w:r w:rsidRPr="00EC48AA">
        <w:rPr>
          <w:rFonts w:ascii="Arial" w:hAnsi="Arial" w:cs="Arial"/>
          <w:sz w:val="24"/>
          <w:szCs w:val="24"/>
        </w:rPr>
        <w:tab/>
        <w:t>30%</w:t>
      </w:r>
    </w:p>
    <w:p w:rsidR="00FC42F3" w:rsidRPr="00EC48AA" w:rsidRDefault="00FC42F3" w:rsidP="00946BF8">
      <w:pPr>
        <w:pStyle w:val="Prrafodelista"/>
        <w:numPr>
          <w:ilvl w:val="1"/>
          <w:numId w:val="48"/>
        </w:numPr>
        <w:spacing w:line="360" w:lineRule="auto"/>
        <w:ind w:left="1788"/>
        <w:jc w:val="both"/>
        <w:rPr>
          <w:rFonts w:ascii="Arial" w:hAnsi="Arial" w:cs="Arial"/>
          <w:sz w:val="24"/>
          <w:szCs w:val="24"/>
        </w:rPr>
      </w:pPr>
      <w:r w:rsidRPr="00EC48AA">
        <w:rPr>
          <w:rFonts w:ascii="Arial" w:hAnsi="Arial" w:cs="Arial"/>
          <w:sz w:val="24"/>
          <w:szCs w:val="24"/>
        </w:rPr>
        <w:t>Superior</w:t>
      </w:r>
      <w:r w:rsidRPr="00EC48AA">
        <w:rPr>
          <w:rFonts w:ascii="Arial" w:hAnsi="Arial" w:cs="Arial"/>
          <w:sz w:val="24"/>
          <w:szCs w:val="24"/>
        </w:rPr>
        <w:tab/>
      </w:r>
      <w:r w:rsidR="00C35807">
        <w:rPr>
          <w:rFonts w:ascii="Arial" w:hAnsi="Arial" w:cs="Arial"/>
          <w:sz w:val="24"/>
          <w:szCs w:val="24"/>
        </w:rPr>
        <w:tab/>
      </w:r>
      <w:r w:rsidR="00663AA6">
        <w:rPr>
          <w:rFonts w:ascii="Arial" w:hAnsi="Arial" w:cs="Arial"/>
          <w:sz w:val="24"/>
          <w:szCs w:val="24"/>
        </w:rPr>
        <w:t>22</w:t>
      </w:r>
      <w:r w:rsidRPr="00EC48AA">
        <w:rPr>
          <w:rFonts w:ascii="Arial" w:hAnsi="Arial" w:cs="Arial"/>
          <w:sz w:val="24"/>
          <w:szCs w:val="24"/>
        </w:rPr>
        <w:t>%</w:t>
      </w:r>
    </w:p>
    <w:p w:rsidR="00FC42F3" w:rsidRPr="00EC48AA" w:rsidRDefault="00FC42F3" w:rsidP="00946BF8">
      <w:pPr>
        <w:spacing w:line="360" w:lineRule="auto"/>
        <w:ind w:firstLine="708"/>
        <w:jc w:val="both"/>
        <w:rPr>
          <w:rFonts w:ascii="Arial" w:hAnsi="Arial" w:cs="Arial"/>
          <w:b/>
          <w:sz w:val="24"/>
          <w:szCs w:val="24"/>
        </w:rPr>
      </w:pPr>
      <w:r w:rsidRPr="00EC48AA">
        <w:rPr>
          <w:rFonts w:ascii="Arial" w:hAnsi="Arial" w:cs="Arial"/>
          <w:b/>
          <w:sz w:val="24"/>
          <w:szCs w:val="24"/>
        </w:rPr>
        <w:t>Factores Tecnológicos</w:t>
      </w:r>
    </w:p>
    <w:p w:rsidR="00FC42F3" w:rsidRPr="00EC48AA" w:rsidRDefault="00C35807" w:rsidP="00946BF8">
      <w:pPr>
        <w:pStyle w:val="Prrafodelista"/>
        <w:numPr>
          <w:ilvl w:val="0"/>
          <w:numId w:val="49"/>
        </w:numPr>
        <w:spacing w:line="360" w:lineRule="auto"/>
        <w:ind w:left="1068"/>
        <w:jc w:val="both"/>
        <w:rPr>
          <w:rFonts w:ascii="Arial" w:hAnsi="Arial" w:cs="Arial"/>
          <w:sz w:val="24"/>
          <w:szCs w:val="24"/>
        </w:rPr>
      </w:pPr>
      <w:r>
        <w:rPr>
          <w:rFonts w:ascii="Arial" w:hAnsi="Arial" w:cs="Arial"/>
          <w:sz w:val="24"/>
          <w:szCs w:val="24"/>
        </w:rPr>
        <w:t>Ecuador se encuentra</w:t>
      </w:r>
      <w:r w:rsidR="00FC42F3" w:rsidRPr="00EC48AA">
        <w:rPr>
          <w:rFonts w:ascii="Arial" w:hAnsi="Arial" w:cs="Arial"/>
          <w:sz w:val="24"/>
          <w:szCs w:val="24"/>
        </w:rPr>
        <w:t xml:space="preserve"> en el ranking mundial de tecnología e informática en el puesto 117</w:t>
      </w:r>
      <w:r w:rsidR="005E6B07" w:rsidRPr="00EC48AA">
        <w:rPr>
          <w:rFonts w:ascii="Arial" w:hAnsi="Arial" w:cs="Arial"/>
          <w:sz w:val="24"/>
          <w:szCs w:val="24"/>
        </w:rPr>
        <w:t>, por motivo que la inversión en ciencias tecnológicas es pobre, sin embargo existe la posibilidad que aumente su inversión ent</w:t>
      </w:r>
      <w:r w:rsidR="00C170B5">
        <w:rPr>
          <w:rFonts w:ascii="Arial" w:hAnsi="Arial" w:cs="Arial"/>
          <w:sz w:val="24"/>
          <w:szCs w:val="24"/>
        </w:rPr>
        <w:t>re el 2012</w:t>
      </w:r>
      <w:r w:rsidR="005E6B07" w:rsidRPr="00EC48AA">
        <w:rPr>
          <w:rFonts w:ascii="Arial" w:hAnsi="Arial" w:cs="Arial"/>
          <w:sz w:val="24"/>
          <w:szCs w:val="24"/>
        </w:rPr>
        <w:t xml:space="preserve"> y 2014.</w:t>
      </w:r>
    </w:p>
    <w:p w:rsidR="00FC42F3" w:rsidRPr="00EC48AA" w:rsidRDefault="00C170B5" w:rsidP="00946BF8">
      <w:pPr>
        <w:pStyle w:val="Prrafodelista"/>
        <w:numPr>
          <w:ilvl w:val="0"/>
          <w:numId w:val="49"/>
        </w:numPr>
        <w:spacing w:line="360" w:lineRule="auto"/>
        <w:ind w:left="1068"/>
        <w:jc w:val="both"/>
        <w:rPr>
          <w:rFonts w:ascii="Arial" w:hAnsi="Arial" w:cs="Arial"/>
          <w:sz w:val="24"/>
          <w:szCs w:val="24"/>
        </w:rPr>
      </w:pPr>
      <w:r>
        <w:rPr>
          <w:rFonts w:ascii="Arial" w:hAnsi="Arial" w:cs="Arial"/>
          <w:sz w:val="24"/>
          <w:szCs w:val="24"/>
        </w:rPr>
        <w:t>El 18</w:t>
      </w:r>
      <w:r w:rsidR="00FC42F3" w:rsidRPr="00EC48AA">
        <w:rPr>
          <w:rFonts w:ascii="Arial" w:hAnsi="Arial" w:cs="Arial"/>
          <w:sz w:val="24"/>
          <w:szCs w:val="24"/>
        </w:rPr>
        <w:t>%</w:t>
      </w:r>
      <w:r w:rsidR="00C35807">
        <w:rPr>
          <w:rFonts w:ascii="Arial" w:hAnsi="Arial" w:cs="Arial"/>
          <w:sz w:val="24"/>
          <w:szCs w:val="24"/>
        </w:rPr>
        <w:t xml:space="preserve"> de la población </w:t>
      </w:r>
      <w:r w:rsidR="00FC42F3" w:rsidRPr="00EC48AA">
        <w:rPr>
          <w:rFonts w:ascii="Arial" w:hAnsi="Arial" w:cs="Arial"/>
          <w:sz w:val="24"/>
          <w:szCs w:val="24"/>
        </w:rPr>
        <w:t xml:space="preserve"> posee una computadora personal</w:t>
      </w:r>
      <w:r w:rsidR="00C35807">
        <w:rPr>
          <w:rFonts w:ascii="Arial" w:hAnsi="Arial" w:cs="Arial"/>
          <w:sz w:val="24"/>
          <w:szCs w:val="24"/>
        </w:rPr>
        <w:t>.</w:t>
      </w:r>
    </w:p>
    <w:p w:rsidR="00FC42F3" w:rsidRPr="00EC48AA" w:rsidRDefault="00C170B5" w:rsidP="00946BF8">
      <w:pPr>
        <w:pStyle w:val="Prrafodelista"/>
        <w:numPr>
          <w:ilvl w:val="0"/>
          <w:numId w:val="49"/>
        </w:numPr>
        <w:spacing w:line="360" w:lineRule="auto"/>
        <w:ind w:left="1068"/>
        <w:jc w:val="both"/>
        <w:rPr>
          <w:rFonts w:ascii="Arial" w:hAnsi="Arial" w:cs="Arial"/>
          <w:sz w:val="24"/>
          <w:szCs w:val="24"/>
        </w:rPr>
      </w:pPr>
      <w:r>
        <w:rPr>
          <w:rFonts w:ascii="Arial" w:hAnsi="Arial" w:cs="Arial"/>
          <w:sz w:val="24"/>
          <w:szCs w:val="24"/>
        </w:rPr>
        <w:t>El 8,1</w:t>
      </w:r>
      <w:r w:rsidR="00FC42F3" w:rsidRPr="00EC48AA">
        <w:rPr>
          <w:rFonts w:ascii="Arial" w:hAnsi="Arial" w:cs="Arial"/>
          <w:sz w:val="24"/>
          <w:szCs w:val="24"/>
        </w:rPr>
        <w:t>5 de la población utiliza el servicio de internet</w:t>
      </w:r>
    </w:p>
    <w:p w:rsidR="00DC288E" w:rsidRDefault="00DC288E" w:rsidP="00946BF8">
      <w:pPr>
        <w:pStyle w:val="Prrafodelista"/>
        <w:spacing w:line="360" w:lineRule="auto"/>
        <w:ind w:left="792"/>
        <w:rPr>
          <w:rFonts w:ascii="Arial" w:hAnsi="Arial" w:cs="Arial"/>
          <w:b/>
          <w:sz w:val="24"/>
          <w:szCs w:val="24"/>
        </w:rPr>
      </w:pPr>
    </w:p>
    <w:p w:rsidR="00180222" w:rsidRDefault="00180222" w:rsidP="00946BF8">
      <w:pPr>
        <w:pStyle w:val="Prrafodelista"/>
        <w:spacing w:line="360" w:lineRule="auto"/>
        <w:ind w:left="792"/>
        <w:rPr>
          <w:rFonts w:ascii="Arial" w:hAnsi="Arial" w:cs="Arial"/>
          <w:b/>
          <w:sz w:val="24"/>
          <w:szCs w:val="24"/>
        </w:rPr>
      </w:pPr>
    </w:p>
    <w:p w:rsidR="00180222" w:rsidRPr="00EC48AA" w:rsidRDefault="00180222" w:rsidP="00946BF8">
      <w:pPr>
        <w:pStyle w:val="Prrafodelista"/>
        <w:spacing w:line="360" w:lineRule="auto"/>
        <w:ind w:left="792"/>
        <w:rPr>
          <w:rFonts w:ascii="Arial" w:hAnsi="Arial" w:cs="Arial"/>
          <w:b/>
          <w:sz w:val="24"/>
          <w:szCs w:val="24"/>
        </w:rPr>
      </w:pPr>
    </w:p>
    <w:p w:rsidR="00FC42F3" w:rsidRPr="00EC48AA" w:rsidRDefault="00FC42F3" w:rsidP="00946BF8">
      <w:pPr>
        <w:pStyle w:val="Prrafodelista"/>
        <w:numPr>
          <w:ilvl w:val="1"/>
          <w:numId w:val="1"/>
        </w:numPr>
        <w:spacing w:line="360" w:lineRule="auto"/>
        <w:outlineLvl w:val="1"/>
        <w:rPr>
          <w:rFonts w:ascii="Arial" w:hAnsi="Arial" w:cs="Arial"/>
          <w:b/>
          <w:sz w:val="24"/>
          <w:szCs w:val="24"/>
        </w:rPr>
      </w:pPr>
      <w:bookmarkStart w:id="27" w:name="_Toc282169169"/>
      <w:r w:rsidRPr="00EC48AA">
        <w:rPr>
          <w:rFonts w:ascii="Arial" w:hAnsi="Arial" w:cs="Arial"/>
          <w:b/>
          <w:sz w:val="24"/>
          <w:szCs w:val="24"/>
        </w:rPr>
        <w:lastRenderedPageBreak/>
        <w:t>Atractividad de la industria</w:t>
      </w:r>
      <w:bookmarkEnd w:id="27"/>
    </w:p>
    <w:p w:rsidR="00FC42F3" w:rsidRDefault="00FC42F3" w:rsidP="00933C78">
      <w:pPr>
        <w:pStyle w:val="Prrafodelista"/>
        <w:spacing w:line="360" w:lineRule="auto"/>
        <w:ind w:left="792" w:firstLine="624"/>
        <w:jc w:val="both"/>
        <w:rPr>
          <w:rFonts w:ascii="Arial" w:hAnsi="Arial" w:cs="Arial"/>
          <w:sz w:val="24"/>
          <w:szCs w:val="24"/>
        </w:rPr>
      </w:pPr>
      <w:r w:rsidRPr="00EC48AA">
        <w:rPr>
          <w:rFonts w:ascii="Arial" w:hAnsi="Arial" w:cs="Arial"/>
          <w:sz w:val="24"/>
          <w:szCs w:val="24"/>
        </w:rPr>
        <w:t>La industria de las residencias universitarias en el Ecuador ha tenido un incremento en la capacidad para hospedar estudiantes univ</w:t>
      </w:r>
      <w:r w:rsidR="00C170B5">
        <w:rPr>
          <w:rFonts w:ascii="Arial" w:hAnsi="Arial" w:cs="Arial"/>
          <w:sz w:val="24"/>
          <w:szCs w:val="24"/>
        </w:rPr>
        <w:t>ersitarios desde el 1998 al 2010 en aproximadamente el</w:t>
      </w:r>
      <w:r w:rsidRPr="00EC48AA">
        <w:rPr>
          <w:rFonts w:ascii="Arial" w:hAnsi="Arial" w:cs="Arial"/>
          <w:sz w:val="24"/>
          <w:szCs w:val="24"/>
        </w:rPr>
        <w:t xml:space="preserve"> 10%; cifra que es para el proyecto relativamente prometedora; pero estos valores son resultado de un crecimiento lento debido a que la industria se encuentra todavía en e</w:t>
      </w:r>
      <w:r w:rsidR="00C35807">
        <w:rPr>
          <w:rFonts w:ascii="Arial" w:hAnsi="Arial" w:cs="Arial"/>
          <w:sz w:val="24"/>
          <w:szCs w:val="24"/>
        </w:rPr>
        <w:t>tapa inicial y en crecimiento,</w:t>
      </w:r>
      <w:r w:rsidRPr="00EC48AA">
        <w:rPr>
          <w:rFonts w:ascii="Arial" w:hAnsi="Arial" w:cs="Arial"/>
          <w:sz w:val="24"/>
          <w:szCs w:val="24"/>
        </w:rPr>
        <w:t xml:space="preserve"> no llegan a cubrir más del 3% de la población de estudiantes que </w:t>
      </w:r>
      <w:r w:rsidR="00C35807">
        <w:rPr>
          <w:rFonts w:ascii="Arial" w:hAnsi="Arial" w:cs="Arial"/>
          <w:sz w:val="24"/>
          <w:szCs w:val="24"/>
        </w:rPr>
        <w:t xml:space="preserve">provienen de otras provincias </w:t>
      </w:r>
      <w:r w:rsidR="00663AA6">
        <w:rPr>
          <w:rFonts w:ascii="Arial" w:hAnsi="Arial" w:cs="Arial"/>
          <w:sz w:val="24"/>
          <w:szCs w:val="24"/>
        </w:rPr>
        <w:t>en</w:t>
      </w:r>
      <w:r w:rsidRPr="00EC48AA">
        <w:rPr>
          <w:rFonts w:ascii="Arial" w:hAnsi="Arial" w:cs="Arial"/>
          <w:sz w:val="24"/>
          <w:szCs w:val="24"/>
        </w:rPr>
        <w:t xml:space="preserve"> los centros de estudios superiores del país.</w:t>
      </w:r>
    </w:p>
    <w:p w:rsidR="00BA1E17" w:rsidRPr="00EC48AA" w:rsidRDefault="0085374C" w:rsidP="00C133B3">
      <w:pPr>
        <w:pStyle w:val="Prrafodelista"/>
        <w:spacing w:line="360" w:lineRule="auto"/>
        <w:ind w:left="792" w:firstLine="624"/>
        <w:jc w:val="both"/>
        <w:rPr>
          <w:rFonts w:ascii="Arial" w:hAnsi="Arial" w:cs="Arial"/>
          <w:sz w:val="24"/>
          <w:szCs w:val="24"/>
        </w:rPr>
      </w:pPr>
      <w:r>
        <w:rPr>
          <w:rFonts w:ascii="Arial" w:hAnsi="Arial" w:cs="Arial"/>
          <w:sz w:val="24"/>
          <w:szCs w:val="24"/>
        </w:rPr>
        <w:t xml:space="preserve">De acuerdo al estudio realizado se ha podido determinar que en la actualidad, en la ciudad de Guayaquil existen </w:t>
      </w:r>
      <w:r w:rsidR="00DC7218">
        <w:rPr>
          <w:rFonts w:ascii="Arial" w:hAnsi="Arial" w:cs="Arial"/>
          <w:sz w:val="24"/>
          <w:szCs w:val="24"/>
        </w:rPr>
        <w:t>aproximadamente 35</w:t>
      </w:r>
      <w:r w:rsidR="00BA1E17">
        <w:rPr>
          <w:rFonts w:ascii="Arial" w:hAnsi="Arial" w:cs="Arial"/>
          <w:sz w:val="24"/>
          <w:szCs w:val="24"/>
        </w:rPr>
        <w:t xml:space="preserve"> pensionados que permiten alberg</w:t>
      </w:r>
      <w:r>
        <w:rPr>
          <w:rFonts w:ascii="Arial" w:hAnsi="Arial" w:cs="Arial"/>
          <w:sz w:val="24"/>
          <w:szCs w:val="24"/>
        </w:rPr>
        <w:t>ar a estudiantes de provincias, 5 universidades principales (Universidad Católica de Santiago de Guayaquil, Escuela Superior Politécnica del Litoral, Universidad Santa María, Universidad Casa Grande y Uni</w:t>
      </w:r>
      <w:r w:rsidR="00DC7218">
        <w:rPr>
          <w:rFonts w:ascii="Arial" w:hAnsi="Arial" w:cs="Arial"/>
          <w:sz w:val="24"/>
          <w:szCs w:val="24"/>
        </w:rPr>
        <w:t>versidad del Pacifico) y 7.</w:t>
      </w:r>
      <w:r>
        <w:rPr>
          <w:rFonts w:ascii="Arial" w:hAnsi="Arial" w:cs="Arial"/>
          <w:sz w:val="24"/>
          <w:szCs w:val="24"/>
        </w:rPr>
        <w:t>544 estudian</w:t>
      </w:r>
      <w:r w:rsidR="00DC7218">
        <w:rPr>
          <w:rFonts w:ascii="Arial" w:hAnsi="Arial" w:cs="Arial"/>
          <w:sz w:val="24"/>
          <w:szCs w:val="24"/>
        </w:rPr>
        <w:t>tes de provincias</w:t>
      </w:r>
      <w:r>
        <w:rPr>
          <w:rFonts w:ascii="Arial" w:hAnsi="Arial" w:cs="Arial"/>
          <w:sz w:val="24"/>
          <w:szCs w:val="24"/>
        </w:rPr>
        <w:t xml:space="preserve"> se encuentran cursando sus estudios en las universidades antes mencionadas.</w:t>
      </w:r>
    </w:p>
    <w:p w:rsidR="00FC42F3" w:rsidRPr="00EC48AA" w:rsidRDefault="00FC42F3" w:rsidP="00946BF8">
      <w:pPr>
        <w:pStyle w:val="Prrafodelista"/>
        <w:spacing w:line="360" w:lineRule="auto"/>
        <w:ind w:left="792"/>
        <w:rPr>
          <w:rFonts w:ascii="Arial" w:hAnsi="Arial" w:cs="Arial"/>
          <w:b/>
          <w:sz w:val="24"/>
          <w:szCs w:val="24"/>
        </w:rPr>
      </w:pPr>
      <w:r w:rsidRPr="00EC48AA">
        <w:rPr>
          <w:rFonts w:ascii="Arial" w:hAnsi="Arial" w:cs="Arial"/>
          <w:b/>
          <w:sz w:val="24"/>
          <w:szCs w:val="24"/>
        </w:rPr>
        <w:t xml:space="preserve"> </w:t>
      </w:r>
    </w:p>
    <w:p w:rsidR="00FC42F3" w:rsidRPr="00EC48AA" w:rsidRDefault="00FC42F3" w:rsidP="00946BF8">
      <w:pPr>
        <w:pStyle w:val="Prrafodelista"/>
        <w:numPr>
          <w:ilvl w:val="1"/>
          <w:numId w:val="1"/>
        </w:numPr>
        <w:spacing w:line="360" w:lineRule="auto"/>
        <w:outlineLvl w:val="1"/>
        <w:rPr>
          <w:rFonts w:ascii="Arial" w:hAnsi="Arial" w:cs="Arial"/>
          <w:b/>
          <w:sz w:val="24"/>
          <w:szCs w:val="24"/>
        </w:rPr>
      </w:pPr>
      <w:bookmarkStart w:id="28" w:name="_Toc282169170"/>
      <w:r w:rsidRPr="00EC48AA">
        <w:rPr>
          <w:rFonts w:ascii="Arial" w:hAnsi="Arial" w:cs="Arial"/>
          <w:b/>
          <w:sz w:val="24"/>
          <w:szCs w:val="24"/>
        </w:rPr>
        <w:t>Análisis del Ciclo de Vida del Mercado</w:t>
      </w:r>
      <w:bookmarkEnd w:id="28"/>
    </w:p>
    <w:p w:rsidR="00FC42F3" w:rsidRPr="00EC48AA" w:rsidRDefault="00FC42F3" w:rsidP="00933C78">
      <w:pPr>
        <w:pStyle w:val="Prrafodelista"/>
        <w:spacing w:line="360" w:lineRule="auto"/>
        <w:ind w:left="792" w:firstLine="624"/>
        <w:jc w:val="both"/>
        <w:rPr>
          <w:rFonts w:ascii="Arial" w:hAnsi="Arial" w:cs="Arial"/>
          <w:sz w:val="24"/>
          <w:szCs w:val="24"/>
        </w:rPr>
      </w:pPr>
      <w:r w:rsidRPr="00EC48AA">
        <w:rPr>
          <w:rFonts w:ascii="Arial" w:hAnsi="Arial" w:cs="Arial"/>
          <w:sz w:val="24"/>
          <w:szCs w:val="24"/>
        </w:rPr>
        <w:t xml:space="preserve">La actividad de las residencias universitarias no </w:t>
      </w:r>
      <w:r w:rsidR="00DC7218">
        <w:rPr>
          <w:rFonts w:ascii="Arial" w:hAnsi="Arial" w:cs="Arial"/>
          <w:sz w:val="24"/>
          <w:szCs w:val="24"/>
        </w:rPr>
        <w:t>ha tenido ningún crecimiento considerable</w:t>
      </w:r>
      <w:r w:rsidRPr="00EC48AA">
        <w:rPr>
          <w:rFonts w:ascii="Arial" w:hAnsi="Arial" w:cs="Arial"/>
          <w:sz w:val="24"/>
          <w:szCs w:val="24"/>
        </w:rPr>
        <w:t xml:space="preserve"> en ninguna de las regiones del Ecuador, debido a que las  universidades o empresas del sector privado no han puesto interés en esta actividad. Esto se comprueba con el poco incremento de residencias en el ámbito nacional. Cabe diferenciar que del total de estudiantes</w:t>
      </w:r>
      <w:r w:rsidR="00781464">
        <w:rPr>
          <w:rFonts w:ascii="Arial" w:hAnsi="Arial" w:cs="Arial"/>
          <w:sz w:val="24"/>
          <w:szCs w:val="24"/>
        </w:rPr>
        <w:t xml:space="preserve"> que ingresan a la ciudad, el 59</w:t>
      </w:r>
      <w:r w:rsidRPr="00EC48AA">
        <w:rPr>
          <w:rFonts w:ascii="Arial" w:hAnsi="Arial" w:cs="Arial"/>
          <w:sz w:val="24"/>
          <w:szCs w:val="24"/>
        </w:rPr>
        <w:t xml:space="preserve">% </w:t>
      </w:r>
      <w:r w:rsidR="007122EE">
        <w:rPr>
          <w:rFonts w:ascii="Arial" w:hAnsi="Arial" w:cs="Arial"/>
          <w:sz w:val="24"/>
          <w:szCs w:val="24"/>
        </w:rPr>
        <w:t xml:space="preserve">(según encuesta) </w:t>
      </w:r>
      <w:r w:rsidRPr="00EC48AA">
        <w:rPr>
          <w:rFonts w:ascii="Arial" w:hAnsi="Arial" w:cs="Arial"/>
          <w:sz w:val="24"/>
          <w:szCs w:val="24"/>
        </w:rPr>
        <w:t>de estos se hospeda en un pensionado o departamento, el resto se hospeda en casa de familiares y amigos.</w:t>
      </w:r>
      <w:r w:rsidR="007122EE">
        <w:rPr>
          <w:rFonts w:ascii="Arial" w:hAnsi="Arial" w:cs="Arial"/>
          <w:sz w:val="24"/>
          <w:szCs w:val="24"/>
        </w:rPr>
        <w:t xml:space="preserve"> </w:t>
      </w:r>
    </w:p>
    <w:p w:rsidR="00FC42F3" w:rsidRPr="00EC48AA" w:rsidRDefault="00781464" w:rsidP="00C133B3">
      <w:pPr>
        <w:pStyle w:val="Prrafodelista"/>
        <w:spacing w:line="360" w:lineRule="auto"/>
        <w:ind w:left="792" w:firstLine="624"/>
        <w:jc w:val="both"/>
        <w:rPr>
          <w:rFonts w:ascii="Arial" w:hAnsi="Arial" w:cs="Arial"/>
          <w:sz w:val="24"/>
          <w:szCs w:val="24"/>
        </w:rPr>
      </w:pPr>
      <w:r>
        <w:rPr>
          <w:rFonts w:ascii="Arial" w:hAnsi="Arial" w:cs="Arial"/>
          <w:sz w:val="24"/>
          <w:szCs w:val="24"/>
        </w:rPr>
        <w:t>Acorde con el</w:t>
      </w:r>
      <w:r w:rsidR="00FC42F3" w:rsidRPr="00EC48AA">
        <w:rPr>
          <w:rFonts w:ascii="Arial" w:hAnsi="Arial" w:cs="Arial"/>
          <w:sz w:val="24"/>
          <w:szCs w:val="24"/>
        </w:rPr>
        <w:t xml:space="preserve"> análisis de la actividad de las residencias universitarias</w:t>
      </w:r>
      <w:r>
        <w:rPr>
          <w:rFonts w:ascii="Arial" w:hAnsi="Arial" w:cs="Arial"/>
          <w:sz w:val="24"/>
          <w:szCs w:val="24"/>
        </w:rPr>
        <w:t>, se puede determinar que el mercado</w:t>
      </w:r>
      <w:r w:rsidR="00FC42F3" w:rsidRPr="00EC48AA">
        <w:rPr>
          <w:rFonts w:ascii="Arial" w:hAnsi="Arial" w:cs="Arial"/>
          <w:sz w:val="24"/>
          <w:szCs w:val="24"/>
        </w:rPr>
        <w:t xml:space="preserve"> se encuentra en una </w:t>
      </w:r>
      <w:r w:rsidR="00FC42F3" w:rsidRPr="00EC48AA">
        <w:rPr>
          <w:rFonts w:ascii="Arial" w:hAnsi="Arial" w:cs="Arial"/>
          <w:sz w:val="24"/>
          <w:szCs w:val="24"/>
        </w:rPr>
        <w:lastRenderedPageBreak/>
        <w:t>etapa introductoria del ciclo de vida, por lo que el proyecto se encontrar</w:t>
      </w:r>
      <w:r w:rsidR="00F16874">
        <w:rPr>
          <w:rFonts w:ascii="Arial" w:hAnsi="Arial" w:cs="Arial"/>
          <w:sz w:val="24"/>
          <w:szCs w:val="24"/>
        </w:rPr>
        <w:t>á</w:t>
      </w:r>
      <w:r>
        <w:rPr>
          <w:rFonts w:ascii="Arial" w:hAnsi="Arial" w:cs="Arial"/>
          <w:sz w:val="24"/>
          <w:szCs w:val="24"/>
        </w:rPr>
        <w:t>,</w:t>
      </w:r>
      <w:r w:rsidR="00FC42F3" w:rsidRPr="00EC48AA">
        <w:rPr>
          <w:rFonts w:ascii="Arial" w:hAnsi="Arial" w:cs="Arial"/>
          <w:sz w:val="24"/>
          <w:szCs w:val="24"/>
        </w:rPr>
        <w:t xml:space="preserve"> al momento de su ejecución</w:t>
      </w:r>
      <w:r>
        <w:rPr>
          <w:rFonts w:ascii="Arial" w:hAnsi="Arial" w:cs="Arial"/>
          <w:sz w:val="24"/>
          <w:szCs w:val="24"/>
        </w:rPr>
        <w:t>,</w:t>
      </w:r>
      <w:r w:rsidR="00FC42F3" w:rsidRPr="00EC48AA">
        <w:rPr>
          <w:rFonts w:ascii="Arial" w:hAnsi="Arial" w:cs="Arial"/>
          <w:sz w:val="24"/>
          <w:szCs w:val="24"/>
        </w:rPr>
        <w:t xml:space="preserve"> en un mercado que </w:t>
      </w:r>
      <w:r w:rsidR="00141B49" w:rsidRPr="00EC48AA">
        <w:rPr>
          <w:rFonts w:ascii="Arial" w:hAnsi="Arial" w:cs="Arial"/>
          <w:sz w:val="24"/>
          <w:szCs w:val="24"/>
        </w:rPr>
        <w:t>está</w:t>
      </w:r>
      <w:r w:rsidR="00FC42F3" w:rsidRPr="00EC48AA">
        <w:rPr>
          <w:rFonts w:ascii="Arial" w:hAnsi="Arial" w:cs="Arial"/>
          <w:sz w:val="24"/>
          <w:szCs w:val="24"/>
        </w:rPr>
        <w:t xml:space="preserve"> entra</w:t>
      </w:r>
      <w:r>
        <w:rPr>
          <w:rFonts w:ascii="Arial" w:hAnsi="Arial" w:cs="Arial"/>
          <w:sz w:val="24"/>
          <w:szCs w:val="24"/>
        </w:rPr>
        <w:t xml:space="preserve">ndo en una etapa de crecimiento. </w:t>
      </w:r>
      <w:r w:rsidR="00FC42F3" w:rsidRPr="00EC48AA">
        <w:rPr>
          <w:rFonts w:ascii="Arial" w:hAnsi="Arial" w:cs="Arial"/>
          <w:sz w:val="24"/>
          <w:szCs w:val="24"/>
        </w:rPr>
        <w:t xml:space="preserve"> </w:t>
      </w:r>
    </w:p>
    <w:p w:rsidR="00FC42F3" w:rsidRPr="00EC48AA" w:rsidRDefault="00FC42F3" w:rsidP="00946BF8">
      <w:pPr>
        <w:pStyle w:val="Prrafodelista"/>
        <w:spacing w:line="360" w:lineRule="auto"/>
        <w:ind w:left="792"/>
        <w:jc w:val="both"/>
        <w:rPr>
          <w:rFonts w:ascii="Arial" w:hAnsi="Arial" w:cs="Arial"/>
          <w:sz w:val="24"/>
          <w:szCs w:val="24"/>
        </w:rPr>
      </w:pPr>
    </w:p>
    <w:p w:rsidR="00FC42F3" w:rsidRPr="00EC48AA" w:rsidRDefault="00FC42F3" w:rsidP="00946BF8">
      <w:pPr>
        <w:pStyle w:val="Prrafodelista"/>
        <w:numPr>
          <w:ilvl w:val="1"/>
          <w:numId w:val="1"/>
        </w:numPr>
        <w:spacing w:line="360" w:lineRule="auto"/>
        <w:outlineLvl w:val="1"/>
        <w:rPr>
          <w:rFonts w:ascii="Arial" w:hAnsi="Arial" w:cs="Arial"/>
          <w:b/>
          <w:sz w:val="24"/>
          <w:szCs w:val="24"/>
        </w:rPr>
      </w:pPr>
      <w:bookmarkStart w:id="29" w:name="_Toc282169171"/>
      <w:r w:rsidRPr="00EC48AA">
        <w:rPr>
          <w:rFonts w:ascii="Arial" w:hAnsi="Arial" w:cs="Arial"/>
          <w:b/>
          <w:sz w:val="24"/>
          <w:szCs w:val="24"/>
        </w:rPr>
        <w:t>Análisis FODA</w:t>
      </w:r>
      <w:bookmarkEnd w:id="29"/>
    </w:p>
    <w:p w:rsidR="00FC42F3" w:rsidRPr="00EC48AA" w:rsidRDefault="00FC42F3" w:rsidP="00946BF8">
      <w:pPr>
        <w:pStyle w:val="Prrafodelista"/>
        <w:numPr>
          <w:ilvl w:val="2"/>
          <w:numId w:val="1"/>
        </w:numPr>
        <w:spacing w:line="360" w:lineRule="auto"/>
        <w:outlineLvl w:val="2"/>
        <w:rPr>
          <w:rFonts w:ascii="Arial" w:hAnsi="Arial" w:cs="Arial"/>
          <w:b/>
          <w:sz w:val="24"/>
          <w:szCs w:val="24"/>
        </w:rPr>
      </w:pPr>
      <w:bookmarkStart w:id="30" w:name="_Toc282169172"/>
      <w:r w:rsidRPr="00EC48AA">
        <w:rPr>
          <w:rFonts w:ascii="Arial" w:hAnsi="Arial" w:cs="Arial"/>
          <w:b/>
          <w:sz w:val="24"/>
          <w:szCs w:val="24"/>
        </w:rPr>
        <w:t>Fortalezas</w:t>
      </w:r>
      <w:bookmarkEnd w:id="30"/>
    </w:p>
    <w:p w:rsidR="00FC42F3" w:rsidRPr="00EC48AA" w:rsidRDefault="00FC42F3" w:rsidP="00946BF8">
      <w:pPr>
        <w:pStyle w:val="Prrafodelista"/>
        <w:numPr>
          <w:ilvl w:val="0"/>
          <w:numId w:val="50"/>
        </w:numPr>
        <w:spacing w:line="360" w:lineRule="auto"/>
        <w:rPr>
          <w:rFonts w:ascii="Arial" w:hAnsi="Arial" w:cs="Arial"/>
          <w:b/>
          <w:sz w:val="24"/>
          <w:szCs w:val="24"/>
        </w:rPr>
      </w:pPr>
      <w:r w:rsidRPr="00EC48AA">
        <w:rPr>
          <w:rFonts w:ascii="Arial" w:hAnsi="Arial" w:cs="Arial"/>
          <w:sz w:val="24"/>
          <w:szCs w:val="24"/>
        </w:rPr>
        <w:t>Experiencia y formación empresarial que le permite afrontar la situación de competitividad.</w:t>
      </w:r>
    </w:p>
    <w:p w:rsidR="00FC42F3" w:rsidRPr="00EC48AA" w:rsidRDefault="00FC42F3" w:rsidP="00946BF8">
      <w:pPr>
        <w:pStyle w:val="Prrafodelista"/>
        <w:numPr>
          <w:ilvl w:val="0"/>
          <w:numId w:val="50"/>
        </w:numPr>
        <w:spacing w:line="360" w:lineRule="auto"/>
        <w:rPr>
          <w:rFonts w:ascii="Arial" w:hAnsi="Arial" w:cs="Arial"/>
          <w:sz w:val="24"/>
          <w:szCs w:val="24"/>
        </w:rPr>
      </w:pPr>
      <w:r w:rsidRPr="00EC48AA">
        <w:rPr>
          <w:rFonts w:ascii="Arial" w:hAnsi="Arial" w:cs="Arial"/>
          <w:sz w:val="24"/>
          <w:szCs w:val="24"/>
        </w:rPr>
        <w:t>Ubicación estratégica en la ciudad estando cerca de las principales universidades de Guayaquil.</w:t>
      </w:r>
    </w:p>
    <w:p w:rsidR="00FC42F3" w:rsidRPr="00EC48AA" w:rsidRDefault="00FC42F3" w:rsidP="00946BF8">
      <w:pPr>
        <w:numPr>
          <w:ilvl w:val="0"/>
          <w:numId w:val="5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Atención al cliente personalizada por lo que el cliente se sentirá en un ambiente de confianza y satisfacción al hospedarse en la residencia.</w:t>
      </w:r>
    </w:p>
    <w:p w:rsidR="00FC42F3" w:rsidRPr="00EC48AA" w:rsidRDefault="00FC42F3" w:rsidP="00946BF8">
      <w:pPr>
        <w:numPr>
          <w:ilvl w:val="0"/>
          <w:numId w:val="50"/>
        </w:numPr>
        <w:tabs>
          <w:tab w:val="left" w:pos="1701"/>
        </w:tabs>
        <w:spacing w:before="100" w:beforeAutospacing="1" w:after="100" w:afterAutospacing="1" w:line="360" w:lineRule="auto"/>
        <w:jc w:val="both"/>
        <w:rPr>
          <w:rFonts w:ascii="Arial" w:hAnsi="Arial" w:cs="Arial"/>
          <w:sz w:val="24"/>
          <w:szCs w:val="24"/>
        </w:rPr>
      </w:pPr>
      <w:r w:rsidRPr="00EC48AA">
        <w:rPr>
          <w:rFonts w:ascii="Arial" w:hAnsi="Arial" w:cs="Arial"/>
          <w:sz w:val="24"/>
          <w:szCs w:val="24"/>
        </w:rPr>
        <w:t xml:space="preserve">   El edificio contará  con una belleza arquitectónica, con un estilo Greco Romano, con grandes áreas verdes,  lo que será punto de atracción social y cultural para nuestros clientes.</w:t>
      </w:r>
    </w:p>
    <w:p w:rsidR="00FC42F3" w:rsidRPr="00EC48AA" w:rsidRDefault="00FC42F3" w:rsidP="00946BF8">
      <w:pPr>
        <w:numPr>
          <w:ilvl w:val="0"/>
          <w:numId w:val="5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lang w:val="es-ES"/>
        </w:rPr>
        <w:t xml:space="preserve">El personal contará  con estudios y experiencia en el rubro, </w:t>
      </w:r>
      <w:r w:rsidRPr="00EC48AA">
        <w:rPr>
          <w:rFonts w:ascii="Arial" w:hAnsi="Arial" w:cs="Arial"/>
          <w:sz w:val="24"/>
          <w:szCs w:val="24"/>
        </w:rPr>
        <w:t>con Recursos humanos bien capacitados , motivados e incentivados, para lograr que se desempeñen de acuerdo a los objetivos deseados por la residencia</w:t>
      </w:r>
    </w:p>
    <w:p w:rsidR="00FC42F3" w:rsidRPr="00EC48AA" w:rsidRDefault="00FC42F3" w:rsidP="00946BF8">
      <w:pPr>
        <w:numPr>
          <w:ilvl w:val="0"/>
          <w:numId w:val="50"/>
        </w:numPr>
        <w:autoSpaceDE w:val="0"/>
        <w:autoSpaceDN w:val="0"/>
        <w:adjustRightInd w:val="0"/>
        <w:spacing w:after="0" w:line="360" w:lineRule="auto"/>
        <w:rPr>
          <w:rFonts w:ascii="Arial" w:hAnsi="Arial" w:cs="Arial"/>
          <w:sz w:val="24"/>
          <w:szCs w:val="24"/>
        </w:rPr>
      </w:pPr>
      <w:r w:rsidRPr="00EC48AA">
        <w:rPr>
          <w:rFonts w:ascii="Arial" w:hAnsi="Arial" w:cs="Arial"/>
          <w:sz w:val="24"/>
          <w:szCs w:val="24"/>
        </w:rPr>
        <w:t>Las habitaciones de la residencia serán amplias, cómodas, agradables.</w:t>
      </w:r>
    </w:p>
    <w:p w:rsidR="00FC42F3" w:rsidRPr="00EC48AA" w:rsidRDefault="00FC42F3" w:rsidP="00946BF8">
      <w:pPr>
        <w:pStyle w:val="Prrafodelista"/>
        <w:numPr>
          <w:ilvl w:val="0"/>
          <w:numId w:val="50"/>
        </w:numPr>
        <w:spacing w:line="360" w:lineRule="auto"/>
        <w:rPr>
          <w:rFonts w:ascii="Arial" w:hAnsi="Arial" w:cs="Arial"/>
          <w:sz w:val="24"/>
          <w:szCs w:val="24"/>
        </w:rPr>
      </w:pPr>
      <w:r w:rsidRPr="00EC48AA">
        <w:rPr>
          <w:rFonts w:ascii="Arial" w:hAnsi="Arial" w:cs="Arial"/>
          <w:sz w:val="24"/>
          <w:szCs w:val="24"/>
        </w:rPr>
        <w:t>Servicio de alimentación, limpieza y lavandería para todos los huéspedes.</w:t>
      </w:r>
    </w:p>
    <w:p w:rsidR="00FC42F3" w:rsidRPr="00EC48AA" w:rsidRDefault="00FC42F3" w:rsidP="00946BF8">
      <w:pPr>
        <w:pStyle w:val="Prrafodelista"/>
        <w:numPr>
          <w:ilvl w:val="0"/>
          <w:numId w:val="50"/>
        </w:numPr>
        <w:spacing w:line="360" w:lineRule="auto"/>
        <w:rPr>
          <w:rFonts w:ascii="Arial" w:hAnsi="Arial" w:cs="Arial"/>
          <w:sz w:val="24"/>
          <w:szCs w:val="24"/>
        </w:rPr>
      </w:pPr>
      <w:r w:rsidRPr="00EC48AA">
        <w:rPr>
          <w:rFonts w:ascii="Arial" w:hAnsi="Arial" w:cs="Arial"/>
          <w:sz w:val="24"/>
          <w:szCs w:val="24"/>
        </w:rPr>
        <w:t>Áreas recreativas para uso de los huéspedes equipadas con mesas de juego y equipos de audio y video.</w:t>
      </w:r>
    </w:p>
    <w:p w:rsidR="00FC42F3" w:rsidRPr="00EC48AA" w:rsidRDefault="00FC42F3" w:rsidP="00946BF8">
      <w:pPr>
        <w:pStyle w:val="Prrafodelista"/>
        <w:numPr>
          <w:ilvl w:val="0"/>
          <w:numId w:val="50"/>
        </w:numPr>
        <w:spacing w:line="360" w:lineRule="auto"/>
        <w:rPr>
          <w:rFonts w:ascii="Arial" w:hAnsi="Arial" w:cs="Arial"/>
          <w:sz w:val="24"/>
          <w:szCs w:val="24"/>
        </w:rPr>
      </w:pPr>
      <w:r w:rsidRPr="00EC48AA">
        <w:rPr>
          <w:rFonts w:ascii="Arial" w:hAnsi="Arial" w:cs="Arial"/>
          <w:sz w:val="24"/>
          <w:szCs w:val="24"/>
        </w:rPr>
        <w:t xml:space="preserve">Convenios con empresas privadas de servicios </w:t>
      </w:r>
    </w:p>
    <w:p w:rsidR="00FC42F3" w:rsidRPr="00EC48AA" w:rsidRDefault="00FC42F3" w:rsidP="00946BF8">
      <w:pPr>
        <w:pStyle w:val="Prrafodelista"/>
        <w:numPr>
          <w:ilvl w:val="0"/>
          <w:numId w:val="50"/>
        </w:numPr>
        <w:spacing w:line="360" w:lineRule="auto"/>
        <w:rPr>
          <w:rFonts w:ascii="Arial" w:hAnsi="Arial" w:cs="Arial"/>
          <w:sz w:val="24"/>
          <w:szCs w:val="24"/>
        </w:rPr>
      </w:pPr>
      <w:r w:rsidRPr="00EC48AA">
        <w:rPr>
          <w:rFonts w:ascii="Arial" w:hAnsi="Arial" w:cs="Arial"/>
          <w:sz w:val="24"/>
          <w:szCs w:val="24"/>
        </w:rPr>
        <w:lastRenderedPageBreak/>
        <w:t>Precios atractivos en comparación con la competencia directa e indirecta</w:t>
      </w:r>
    </w:p>
    <w:p w:rsidR="00FC42F3" w:rsidRDefault="00FC42F3" w:rsidP="00946BF8">
      <w:pPr>
        <w:pStyle w:val="Prrafodelista"/>
        <w:numPr>
          <w:ilvl w:val="0"/>
          <w:numId w:val="50"/>
        </w:numPr>
        <w:spacing w:line="360" w:lineRule="auto"/>
        <w:rPr>
          <w:rFonts w:ascii="Arial" w:hAnsi="Arial" w:cs="Arial"/>
          <w:sz w:val="24"/>
          <w:szCs w:val="24"/>
        </w:rPr>
      </w:pPr>
      <w:r w:rsidRPr="00EC48AA">
        <w:rPr>
          <w:rFonts w:ascii="Arial" w:hAnsi="Arial" w:cs="Arial"/>
          <w:sz w:val="24"/>
          <w:szCs w:val="24"/>
        </w:rPr>
        <w:t>Diversidad en los medios de pago de acuerdo a lo establecido por la ley.</w:t>
      </w:r>
    </w:p>
    <w:p w:rsidR="00C16FA8" w:rsidRDefault="00C16FA8" w:rsidP="00946BF8">
      <w:pPr>
        <w:pStyle w:val="Prrafodelista"/>
        <w:spacing w:line="360" w:lineRule="auto"/>
        <w:ind w:left="1560"/>
        <w:rPr>
          <w:rFonts w:ascii="Arial" w:hAnsi="Arial" w:cs="Arial"/>
          <w:sz w:val="24"/>
          <w:szCs w:val="24"/>
        </w:rPr>
      </w:pPr>
    </w:p>
    <w:p w:rsidR="00C16FA8" w:rsidRPr="00EC48AA" w:rsidRDefault="00C16FA8" w:rsidP="00946BF8">
      <w:pPr>
        <w:pStyle w:val="Prrafodelista"/>
        <w:spacing w:line="360" w:lineRule="auto"/>
        <w:ind w:left="1560"/>
        <w:rPr>
          <w:rFonts w:ascii="Arial" w:hAnsi="Arial" w:cs="Arial"/>
          <w:sz w:val="24"/>
          <w:szCs w:val="24"/>
        </w:rPr>
      </w:pPr>
    </w:p>
    <w:p w:rsidR="00FC42F3" w:rsidRPr="00EC48AA" w:rsidRDefault="00FC42F3" w:rsidP="00946BF8">
      <w:pPr>
        <w:pStyle w:val="Prrafodelista"/>
        <w:numPr>
          <w:ilvl w:val="2"/>
          <w:numId w:val="1"/>
        </w:numPr>
        <w:spacing w:line="360" w:lineRule="auto"/>
        <w:outlineLvl w:val="2"/>
        <w:rPr>
          <w:rFonts w:ascii="Arial" w:hAnsi="Arial" w:cs="Arial"/>
          <w:b/>
          <w:sz w:val="24"/>
          <w:szCs w:val="24"/>
        </w:rPr>
      </w:pPr>
      <w:bookmarkStart w:id="31" w:name="_Toc282169173"/>
      <w:r w:rsidRPr="00EC48AA">
        <w:rPr>
          <w:rFonts w:ascii="Arial" w:hAnsi="Arial" w:cs="Arial"/>
          <w:b/>
          <w:sz w:val="24"/>
          <w:szCs w:val="24"/>
        </w:rPr>
        <w:t>Oportunidades</w:t>
      </w:r>
      <w:bookmarkEnd w:id="31"/>
    </w:p>
    <w:p w:rsidR="00FC42F3" w:rsidRPr="00EC48AA" w:rsidRDefault="00FC42F3" w:rsidP="00946BF8">
      <w:pPr>
        <w:pStyle w:val="Prrafodelista"/>
        <w:numPr>
          <w:ilvl w:val="0"/>
          <w:numId w:val="51"/>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El ser pioneros en brindar este servicio de residencia universitaria  a un precio razonable, se hace </w:t>
      </w:r>
      <w:r w:rsidR="00141B49" w:rsidRPr="00EC48AA">
        <w:rPr>
          <w:rFonts w:ascii="Arial" w:hAnsi="Arial" w:cs="Arial"/>
          <w:sz w:val="24"/>
          <w:szCs w:val="24"/>
        </w:rPr>
        <w:t>atractivo para los</w:t>
      </w:r>
      <w:r w:rsidRPr="00EC48AA">
        <w:rPr>
          <w:rFonts w:ascii="Arial" w:hAnsi="Arial" w:cs="Arial"/>
          <w:sz w:val="24"/>
          <w:szCs w:val="24"/>
        </w:rPr>
        <w:t xml:space="preserve"> futuros clientes.  </w:t>
      </w:r>
    </w:p>
    <w:p w:rsidR="00FC42F3" w:rsidRPr="00EC48AA" w:rsidRDefault="00FC42F3" w:rsidP="00946BF8">
      <w:pPr>
        <w:pStyle w:val="Prrafodelista"/>
        <w:numPr>
          <w:ilvl w:val="0"/>
          <w:numId w:val="51"/>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El aumento y crecimiento de la población </w:t>
      </w:r>
      <w:r w:rsidR="00141B49" w:rsidRPr="00EC48AA">
        <w:rPr>
          <w:rFonts w:ascii="Arial" w:hAnsi="Arial" w:cs="Arial"/>
          <w:sz w:val="24"/>
          <w:szCs w:val="24"/>
        </w:rPr>
        <w:t>estudiantil de provincia</w:t>
      </w:r>
      <w:r w:rsidRPr="00EC48AA">
        <w:rPr>
          <w:rFonts w:ascii="Arial" w:hAnsi="Arial" w:cs="Arial"/>
          <w:sz w:val="24"/>
          <w:szCs w:val="24"/>
        </w:rPr>
        <w:t xml:space="preserve"> hac</w:t>
      </w:r>
      <w:r w:rsidR="00141B49" w:rsidRPr="00EC48AA">
        <w:rPr>
          <w:rFonts w:ascii="Arial" w:hAnsi="Arial" w:cs="Arial"/>
          <w:sz w:val="24"/>
          <w:szCs w:val="24"/>
        </w:rPr>
        <w:t>e que puedan existir más alojamientos</w:t>
      </w:r>
      <w:r w:rsidRPr="00EC48AA">
        <w:rPr>
          <w:rFonts w:ascii="Arial" w:hAnsi="Arial" w:cs="Arial"/>
          <w:sz w:val="24"/>
          <w:szCs w:val="24"/>
        </w:rPr>
        <w:t xml:space="preserve"> gracias a la demanda que esto genera</w:t>
      </w:r>
      <w:r w:rsidR="00141B49" w:rsidRPr="00EC48AA">
        <w:rPr>
          <w:rFonts w:ascii="Arial" w:hAnsi="Arial" w:cs="Arial"/>
          <w:sz w:val="24"/>
          <w:szCs w:val="24"/>
        </w:rPr>
        <w:t>.</w:t>
      </w:r>
    </w:p>
    <w:p w:rsidR="00FC42F3" w:rsidRPr="00EC48AA" w:rsidRDefault="00FC42F3" w:rsidP="00946BF8">
      <w:pPr>
        <w:pStyle w:val="Prrafodelista"/>
        <w:numPr>
          <w:ilvl w:val="0"/>
          <w:numId w:val="51"/>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Los competidores locales tiene servicios de baja calidad.</w:t>
      </w:r>
    </w:p>
    <w:p w:rsidR="00FC42F3" w:rsidRPr="00EC48AA" w:rsidRDefault="007122EE" w:rsidP="00946BF8">
      <w:pPr>
        <w:pStyle w:val="Prrafodelista"/>
        <w:numPr>
          <w:ilvl w:val="0"/>
          <w:numId w:val="5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Los consumidores son receptivos</w:t>
      </w:r>
      <w:r w:rsidR="00FC42F3" w:rsidRPr="00EC48AA">
        <w:rPr>
          <w:rFonts w:ascii="Arial" w:hAnsi="Arial" w:cs="Arial"/>
          <w:sz w:val="24"/>
          <w:szCs w:val="24"/>
        </w:rPr>
        <w:t xml:space="preserve"> y pasar</w:t>
      </w:r>
      <w:r w:rsidR="00F16874">
        <w:rPr>
          <w:rFonts w:ascii="Arial" w:hAnsi="Arial" w:cs="Arial"/>
          <w:sz w:val="24"/>
          <w:szCs w:val="24"/>
        </w:rPr>
        <w:t>á</w:t>
      </w:r>
      <w:r w:rsidR="00FC42F3" w:rsidRPr="00EC48AA">
        <w:rPr>
          <w:rFonts w:ascii="Arial" w:hAnsi="Arial" w:cs="Arial"/>
          <w:sz w:val="24"/>
          <w:szCs w:val="24"/>
        </w:rPr>
        <w:t>n la información a nuevos clientes potenciales</w:t>
      </w:r>
      <w:r w:rsidR="00141B49" w:rsidRPr="00EC48AA">
        <w:rPr>
          <w:rFonts w:ascii="Arial" w:hAnsi="Arial" w:cs="Arial"/>
          <w:sz w:val="24"/>
          <w:szCs w:val="24"/>
        </w:rPr>
        <w:t>.</w:t>
      </w:r>
      <w:r w:rsidR="00FC42F3" w:rsidRPr="00EC48AA">
        <w:rPr>
          <w:rFonts w:ascii="Arial" w:hAnsi="Arial" w:cs="Arial"/>
          <w:sz w:val="24"/>
          <w:szCs w:val="24"/>
        </w:rPr>
        <w:t xml:space="preserve"> </w:t>
      </w:r>
    </w:p>
    <w:p w:rsidR="00FC42F3" w:rsidRDefault="00FC42F3" w:rsidP="00946BF8">
      <w:pPr>
        <w:pStyle w:val="Prrafodelista"/>
        <w:numPr>
          <w:ilvl w:val="0"/>
          <w:numId w:val="51"/>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Gobierno está fomentando la inversión nacional  y en el sector inmobiliario.</w:t>
      </w:r>
    </w:p>
    <w:p w:rsidR="007F7A59" w:rsidRPr="007F7A59" w:rsidRDefault="007F7A59" w:rsidP="00946BF8">
      <w:pPr>
        <w:numPr>
          <w:ilvl w:val="0"/>
          <w:numId w:val="51"/>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Demanda insatisfecha al llegar a su capacidad máxima de alojamiento.</w:t>
      </w:r>
    </w:p>
    <w:p w:rsidR="00FC42F3" w:rsidRPr="00EC48AA" w:rsidRDefault="00DC7218" w:rsidP="00946BF8">
      <w:pPr>
        <w:pStyle w:val="Prrafodelista"/>
        <w:numPr>
          <w:ilvl w:val="0"/>
          <w:numId w:val="51"/>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La reforma de la gratui</w:t>
      </w:r>
      <w:r w:rsidR="00FC42F3" w:rsidRPr="00EC48AA">
        <w:rPr>
          <w:rFonts w:ascii="Arial" w:hAnsi="Arial" w:cs="Arial"/>
          <w:sz w:val="24"/>
          <w:szCs w:val="24"/>
        </w:rPr>
        <w:t>dad universitaria impuesta por el gobierno aumenta la disponibilidad de recursos del estudiante para</w:t>
      </w:r>
      <w:r w:rsidR="00141B49" w:rsidRPr="00EC48AA">
        <w:rPr>
          <w:rFonts w:ascii="Arial" w:hAnsi="Arial" w:cs="Arial"/>
          <w:sz w:val="24"/>
          <w:szCs w:val="24"/>
        </w:rPr>
        <w:t xml:space="preserve"> ser invertidos</w:t>
      </w:r>
      <w:r w:rsidR="00FC42F3" w:rsidRPr="00EC48AA">
        <w:rPr>
          <w:rFonts w:ascii="Arial" w:hAnsi="Arial" w:cs="Arial"/>
          <w:sz w:val="24"/>
          <w:szCs w:val="24"/>
        </w:rPr>
        <w:t xml:space="preserve"> en su alojamiento.</w:t>
      </w:r>
    </w:p>
    <w:p w:rsidR="00FC42F3" w:rsidRPr="00EC48AA" w:rsidRDefault="00FC42F3" w:rsidP="00946BF8">
      <w:pPr>
        <w:pStyle w:val="Prrafodelista"/>
        <w:autoSpaceDE w:val="0"/>
        <w:autoSpaceDN w:val="0"/>
        <w:adjustRightInd w:val="0"/>
        <w:spacing w:after="0" w:line="360" w:lineRule="auto"/>
        <w:ind w:left="1584"/>
        <w:jc w:val="both"/>
        <w:rPr>
          <w:rFonts w:ascii="Arial" w:hAnsi="Arial" w:cs="Arial"/>
          <w:sz w:val="24"/>
          <w:szCs w:val="24"/>
        </w:rPr>
      </w:pPr>
    </w:p>
    <w:p w:rsidR="00FC42F3" w:rsidRPr="00EC48AA" w:rsidRDefault="00FC42F3" w:rsidP="00946BF8">
      <w:pPr>
        <w:pStyle w:val="Prrafodelista"/>
        <w:numPr>
          <w:ilvl w:val="2"/>
          <w:numId w:val="1"/>
        </w:numPr>
        <w:autoSpaceDE w:val="0"/>
        <w:autoSpaceDN w:val="0"/>
        <w:adjustRightInd w:val="0"/>
        <w:spacing w:after="0" w:line="360" w:lineRule="auto"/>
        <w:jc w:val="both"/>
        <w:outlineLvl w:val="2"/>
        <w:rPr>
          <w:rFonts w:ascii="Arial" w:hAnsi="Arial" w:cs="Arial"/>
          <w:b/>
          <w:sz w:val="24"/>
          <w:szCs w:val="24"/>
        </w:rPr>
      </w:pPr>
      <w:bookmarkStart w:id="32" w:name="_Toc282169174"/>
      <w:r w:rsidRPr="00EC48AA">
        <w:rPr>
          <w:rFonts w:ascii="Arial" w:hAnsi="Arial" w:cs="Arial"/>
          <w:b/>
          <w:sz w:val="24"/>
          <w:szCs w:val="24"/>
        </w:rPr>
        <w:t>Debilidades</w:t>
      </w:r>
      <w:bookmarkEnd w:id="32"/>
    </w:p>
    <w:p w:rsidR="00FC42F3" w:rsidRPr="00EC48AA" w:rsidRDefault="00FC42F3" w:rsidP="00946BF8">
      <w:pPr>
        <w:pStyle w:val="Prrafodelista"/>
        <w:numPr>
          <w:ilvl w:val="0"/>
          <w:numId w:val="5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Los costos de remuneraciones del personal pueden llegar a significar unos gastos fijos muy elevados sobre todo en esas épocas en que la estacionalidad</w:t>
      </w:r>
      <w:r w:rsidR="00DC7218">
        <w:rPr>
          <w:rFonts w:ascii="Arial" w:hAnsi="Arial" w:cs="Arial"/>
          <w:sz w:val="24"/>
          <w:szCs w:val="24"/>
        </w:rPr>
        <w:t xml:space="preserve"> del flujo de estudiantes</w:t>
      </w:r>
      <w:r w:rsidRPr="00EC48AA">
        <w:rPr>
          <w:rFonts w:ascii="Arial" w:hAnsi="Arial" w:cs="Arial"/>
          <w:sz w:val="24"/>
          <w:szCs w:val="24"/>
        </w:rPr>
        <w:t xml:space="preserve"> influye, d</w:t>
      </w:r>
      <w:r w:rsidR="00DC7218">
        <w:rPr>
          <w:rFonts w:ascii="Arial" w:hAnsi="Arial" w:cs="Arial"/>
          <w:sz w:val="24"/>
          <w:szCs w:val="24"/>
        </w:rPr>
        <w:t>e forma muy clara en la</w:t>
      </w:r>
      <w:r w:rsidRPr="00EC48AA">
        <w:rPr>
          <w:rFonts w:ascii="Arial" w:hAnsi="Arial" w:cs="Arial"/>
          <w:sz w:val="24"/>
          <w:szCs w:val="24"/>
        </w:rPr>
        <w:t xml:space="preserve"> facturación. </w:t>
      </w:r>
    </w:p>
    <w:p w:rsidR="00FC42F3" w:rsidRPr="00EC48AA" w:rsidRDefault="00FC42F3" w:rsidP="00946BF8">
      <w:pPr>
        <w:numPr>
          <w:ilvl w:val="0"/>
          <w:numId w:val="5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lastRenderedPageBreak/>
        <w:t>Ser nuevos en el mercado</w:t>
      </w:r>
    </w:p>
    <w:p w:rsidR="00FC42F3" w:rsidRPr="00EC48AA" w:rsidRDefault="00FC42F3" w:rsidP="00946BF8">
      <w:pPr>
        <w:numPr>
          <w:ilvl w:val="0"/>
          <w:numId w:val="5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Los costos fijos a </w:t>
      </w:r>
      <w:r w:rsidR="00DC7218">
        <w:rPr>
          <w:rFonts w:ascii="Arial" w:hAnsi="Arial" w:cs="Arial"/>
          <w:sz w:val="24"/>
          <w:szCs w:val="24"/>
        </w:rPr>
        <w:t>nivel de estructura general de la residencia</w:t>
      </w:r>
      <w:r w:rsidRPr="00EC48AA">
        <w:rPr>
          <w:rFonts w:ascii="Arial" w:hAnsi="Arial" w:cs="Arial"/>
          <w:sz w:val="24"/>
          <w:szCs w:val="24"/>
        </w:rPr>
        <w:t xml:space="preserve"> son elevados, consiguientemente el coste de tener una habitación sin ocupar es alto. Se tiene que intentar tener el máximo de ocupación.</w:t>
      </w:r>
    </w:p>
    <w:p w:rsidR="00FC42F3" w:rsidRPr="00EC48AA" w:rsidRDefault="00FC42F3" w:rsidP="00946BF8">
      <w:pPr>
        <w:numPr>
          <w:ilvl w:val="0"/>
          <w:numId w:val="5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Los niveles de inversión son elevados. La inversión inicial se concentra en gran parte en la construcción de la residencia. Por otra parte las inversiones iniciales en contratación y formación del personal. A medio y largo plazo las inversiones en mantenimiento y en evitar la obsolescencia.</w:t>
      </w:r>
    </w:p>
    <w:p w:rsidR="00FC42F3" w:rsidRPr="00EC48AA" w:rsidRDefault="00FC42F3" w:rsidP="00946BF8">
      <w:pPr>
        <w:autoSpaceDE w:val="0"/>
        <w:autoSpaceDN w:val="0"/>
        <w:adjustRightInd w:val="0"/>
        <w:spacing w:after="0" w:line="360" w:lineRule="auto"/>
        <w:ind w:left="1944"/>
        <w:jc w:val="both"/>
        <w:rPr>
          <w:rFonts w:ascii="Arial" w:hAnsi="Arial" w:cs="Arial"/>
          <w:sz w:val="24"/>
          <w:szCs w:val="24"/>
        </w:rPr>
      </w:pPr>
    </w:p>
    <w:p w:rsidR="00FC42F3" w:rsidRPr="00EC48AA" w:rsidRDefault="00FC42F3" w:rsidP="00946BF8">
      <w:pPr>
        <w:pStyle w:val="Prrafodelista"/>
        <w:numPr>
          <w:ilvl w:val="2"/>
          <w:numId w:val="1"/>
        </w:numPr>
        <w:autoSpaceDE w:val="0"/>
        <w:autoSpaceDN w:val="0"/>
        <w:adjustRightInd w:val="0"/>
        <w:spacing w:after="0" w:line="360" w:lineRule="auto"/>
        <w:jc w:val="both"/>
        <w:outlineLvl w:val="2"/>
        <w:rPr>
          <w:rFonts w:ascii="Arial" w:hAnsi="Arial" w:cs="Arial"/>
          <w:b/>
          <w:sz w:val="24"/>
          <w:szCs w:val="24"/>
        </w:rPr>
      </w:pPr>
      <w:bookmarkStart w:id="33" w:name="_Toc282169175"/>
      <w:r w:rsidRPr="00EC48AA">
        <w:rPr>
          <w:rFonts w:ascii="Arial" w:hAnsi="Arial" w:cs="Arial"/>
          <w:b/>
          <w:sz w:val="24"/>
          <w:szCs w:val="24"/>
        </w:rPr>
        <w:t>Amenazas</w:t>
      </w:r>
      <w:bookmarkEnd w:id="33"/>
    </w:p>
    <w:p w:rsidR="00FC42F3" w:rsidRPr="00EC48AA" w:rsidRDefault="007122EE" w:rsidP="00946BF8">
      <w:pPr>
        <w:pStyle w:val="Prrafodelista"/>
        <w:numPr>
          <w:ilvl w:val="0"/>
          <w:numId w:val="53"/>
        </w:numPr>
        <w:autoSpaceDE w:val="0"/>
        <w:autoSpaceDN w:val="0"/>
        <w:adjustRightInd w:val="0"/>
        <w:spacing w:after="0" w:line="360" w:lineRule="auto"/>
        <w:jc w:val="both"/>
        <w:rPr>
          <w:rFonts w:ascii="Arial" w:hAnsi="Arial" w:cs="Arial"/>
          <w:b/>
          <w:sz w:val="24"/>
          <w:szCs w:val="24"/>
        </w:rPr>
      </w:pPr>
      <w:r>
        <w:rPr>
          <w:rFonts w:ascii="Arial" w:hAnsi="Arial" w:cs="Arial"/>
          <w:sz w:val="24"/>
          <w:szCs w:val="24"/>
        </w:rPr>
        <w:t>Que la economía entrara</w:t>
      </w:r>
      <w:r w:rsidR="00FC42F3" w:rsidRPr="00EC48AA">
        <w:rPr>
          <w:rFonts w:ascii="Arial" w:hAnsi="Arial" w:cs="Arial"/>
          <w:sz w:val="24"/>
          <w:szCs w:val="24"/>
        </w:rPr>
        <w:t xml:space="preserve"> en crisis, y los clientes prefirieran los centros de hospedaje y pensiones.</w:t>
      </w:r>
    </w:p>
    <w:p w:rsidR="00FC42F3" w:rsidRPr="00EC48AA" w:rsidRDefault="00FC42F3" w:rsidP="00946BF8">
      <w:pPr>
        <w:pStyle w:val="Prrafodelista"/>
        <w:numPr>
          <w:ilvl w:val="0"/>
          <w:numId w:val="53"/>
        </w:numPr>
        <w:autoSpaceDE w:val="0"/>
        <w:autoSpaceDN w:val="0"/>
        <w:adjustRightInd w:val="0"/>
        <w:spacing w:after="0" w:line="360" w:lineRule="auto"/>
        <w:jc w:val="both"/>
        <w:rPr>
          <w:rFonts w:ascii="Arial" w:hAnsi="Arial" w:cs="Arial"/>
          <w:b/>
          <w:sz w:val="24"/>
          <w:szCs w:val="24"/>
        </w:rPr>
      </w:pPr>
      <w:r w:rsidRPr="00EC48AA">
        <w:rPr>
          <w:rFonts w:ascii="Arial" w:hAnsi="Arial" w:cs="Arial"/>
          <w:sz w:val="24"/>
          <w:szCs w:val="24"/>
        </w:rPr>
        <w:t>Que la competencia bajara los precios de hospedaje  para el primer año en el mercado.</w:t>
      </w:r>
    </w:p>
    <w:p w:rsidR="00FC42F3" w:rsidRPr="00EC48AA" w:rsidRDefault="00FC42F3" w:rsidP="00946BF8">
      <w:pPr>
        <w:pStyle w:val="Prrafodelista"/>
        <w:numPr>
          <w:ilvl w:val="0"/>
          <w:numId w:val="53"/>
        </w:numPr>
        <w:autoSpaceDE w:val="0"/>
        <w:autoSpaceDN w:val="0"/>
        <w:adjustRightInd w:val="0"/>
        <w:spacing w:after="0" w:line="360" w:lineRule="auto"/>
        <w:jc w:val="both"/>
        <w:rPr>
          <w:rFonts w:ascii="Arial" w:hAnsi="Arial" w:cs="Arial"/>
          <w:b/>
          <w:sz w:val="24"/>
          <w:szCs w:val="24"/>
        </w:rPr>
      </w:pPr>
      <w:r w:rsidRPr="00EC48AA">
        <w:rPr>
          <w:rFonts w:ascii="Arial" w:hAnsi="Arial" w:cs="Arial"/>
          <w:sz w:val="24"/>
          <w:szCs w:val="24"/>
        </w:rPr>
        <w:t>La creación de nuevas residencias ofreciendo  servicios similares.</w:t>
      </w:r>
    </w:p>
    <w:p w:rsidR="00FC42F3" w:rsidRPr="004B2B05" w:rsidRDefault="00FC42F3" w:rsidP="00946BF8">
      <w:pPr>
        <w:pStyle w:val="Prrafodelista"/>
        <w:numPr>
          <w:ilvl w:val="0"/>
          <w:numId w:val="53"/>
        </w:numPr>
        <w:autoSpaceDE w:val="0"/>
        <w:autoSpaceDN w:val="0"/>
        <w:adjustRightInd w:val="0"/>
        <w:spacing w:after="0" w:line="360" w:lineRule="auto"/>
        <w:jc w:val="both"/>
        <w:rPr>
          <w:rFonts w:ascii="Arial" w:hAnsi="Arial" w:cs="Arial"/>
          <w:b/>
          <w:sz w:val="24"/>
          <w:szCs w:val="24"/>
        </w:rPr>
      </w:pPr>
      <w:r w:rsidRPr="00EC48AA">
        <w:rPr>
          <w:rFonts w:ascii="Arial" w:hAnsi="Arial" w:cs="Arial"/>
          <w:sz w:val="24"/>
          <w:szCs w:val="24"/>
        </w:rPr>
        <w:t>Disminución de estudiantes de provincia en la ciudad de Guayaquil.</w:t>
      </w:r>
    </w:p>
    <w:p w:rsidR="004B2B05" w:rsidRPr="00EC48AA" w:rsidRDefault="004B2B05" w:rsidP="00946BF8">
      <w:pPr>
        <w:pStyle w:val="Prrafodelista"/>
        <w:autoSpaceDE w:val="0"/>
        <w:autoSpaceDN w:val="0"/>
        <w:adjustRightInd w:val="0"/>
        <w:spacing w:after="0" w:line="360" w:lineRule="auto"/>
        <w:ind w:left="1944"/>
        <w:jc w:val="both"/>
        <w:rPr>
          <w:rFonts w:ascii="Arial" w:hAnsi="Arial" w:cs="Arial"/>
          <w:b/>
          <w:sz w:val="24"/>
          <w:szCs w:val="24"/>
        </w:rPr>
      </w:pPr>
    </w:p>
    <w:p w:rsidR="009231A0" w:rsidRPr="004B2B05" w:rsidRDefault="00EC47CF" w:rsidP="00946BF8">
      <w:pPr>
        <w:pStyle w:val="Prrafodelista"/>
        <w:numPr>
          <w:ilvl w:val="2"/>
          <w:numId w:val="1"/>
        </w:numPr>
        <w:autoSpaceDE w:val="0"/>
        <w:autoSpaceDN w:val="0"/>
        <w:adjustRightInd w:val="0"/>
        <w:spacing w:after="0" w:line="360" w:lineRule="auto"/>
        <w:jc w:val="both"/>
        <w:outlineLvl w:val="1"/>
        <w:rPr>
          <w:rFonts w:ascii="Arial" w:hAnsi="Arial" w:cs="Arial"/>
          <w:b/>
          <w:sz w:val="24"/>
          <w:szCs w:val="24"/>
        </w:rPr>
      </w:pPr>
      <w:bookmarkStart w:id="34" w:name="_Toc282169176"/>
      <w:r>
        <w:rPr>
          <w:rFonts w:ascii="Arial" w:hAnsi="Arial" w:cs="Arial"/>
          <w:b/>
          <w:sz w:val="24"/>
          <w:szCs w:val="24"/>
        </w:rPr>
        <w:br w:type="page"/>
      </w:r>
      <w:r w:rsidR="009231A0">
        <w:rPr>
          <w:rFonts w:ascii="Arial" w:hAnsi="Arial" w:cs="Arial"/>
          <w:b/>
          <w:sz w:val="24"/>
          <w:szCs w:val="24"/>
        </w:rPr>
        <w:lastRenderedPageBreak/>
        <w:t>Estrategias FODA</w:t>
      </w:r>
      <w:bookmarkEnd w:id="34"/>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3609"/>
        <w:gridCol w:w="3337"/>
      </w:tblGrid>
      <w:tr w:rsidR="009231A0" w:rsidTr="004B2B05">
        <w:trPr>
          <w:trHeight w:val="1644"/>
        </w:trPr>
        <w:tc>
          <w:tcPr>
            <w:tcW w:w="2376" w:type="dxa"/>
          </w:tcPr>
          <w:p w:rsidR="009231A0" w:rsidRPr="009231A0" w:rsidRDefault="009231A0" w:rsidP="00946BF8">
            <w:pPr>
              <w:spacing w:line="360" w:lineRule="auto"/>
              <w:jc w:val="right"/>
              <w:rPr>
                <w:rFonts w:ascii="Arial" w:hAnsi="Arial" w:cs="Arial"/>
                <w:b/>
                <w:sz w:val="24"/>
                <w:szCs w:val="24"/>
              </w:rPr>
            </w:pPr>
            <w:r w:rsidRPr="009231A0">
              <w:rPr>
                <w:rFonts w:ascii="Arial" w:hAnsi="Arial" w:cs="Arial"/>
                <w:b/>
                <w:sz w:val="24"/>
                <w:szCs w:val="24"/>
              </w:rPr>
              <w:t>Factores Internos</w:t>
            </w:r>
          </w:p>
          <w:p w:rsidR="009231A0" w:rsidRPr="009231A0" w:rsidRDefault="009231A0" w:rsidP="00946BF8">
            <w:pPr>
              <w:spacing w:line="360" w:lineRule="auto"/>
              <w:rPr>
                <w:rFonts w:ascii="Arial" w:hAnsi="Arial" w:cs="Arial"/>
                <w:b/>
                <w:sz w:val="24"/>
                <w:szCs w:val="24"/>
              </w:rPr>
            </w:pPr>
          </w:p>
          <w:p w:rsidR="009231A0" w:rsidRPr="009231A0" w:rsidRDefault="009231A0" w:rsidP="00946BF8">
            <w:pPr>
              <w:spacing w:line="360" w:lineRule="auto"/>
              <w:rPr>
                <w:rFonts w:ascii="Arial" w:hAnsi="Arial" w:cs="Arial"/>
                <w:b/>
                <w:sz w:val="24"/>
                <w:szCs w:val="24"/>
              </w:rPr>
            </w:pPr>
            <w:r w:rsidRPr="009231A0">
              <w:rPr>
                <w:rFonts w:ascii="Arial" w:hAnsi="Arial" w:cs="Arial"/>
                <w:b/>
                <w:sz w:val="24"/>
                <w:szCs w:val="24"/>
              </w:rPr>
              <w:t>Factores Externos</w:t>
            </w:r>
          </w:p>
        </w:tc>
        <w:tc>
          <w:tcPr>
            <w:tcW w:w="3609" w:type="dxa"/>
          </w:tcPr>
          <w:p w:rsidR="009231A0" w:rsidRPr="009231A0" w:rsidRDefault="009231A0" w:rsidP="00946BF8">
            <w:pPr>
              <w:spacing w:line="360" w:lineRule="auto"/>
              <w:jc w:val="center"/>
              <w:rPr>
                <w:rFonts w:ascii="Arial" w:hAnsi="Arial" w:cs="Arial"/>
                <w:b/>
                <w:sz w:val="24"/>
                <w:szCs w:val="24"/>
              </w:rPr>
            </w:pPr>
            <w:r w:rsidRPr="009231A0">
              <w:rPr>
                <w:rFonts w:ascii="Arial" w:hAnsi="Arial" w:cs="Arial"/>
                <w:b/>
                <w:sz w:val="24"/>
                <w:szCs w:val="24"/>
              </w:rPr>
              <w:t>Fortalezas</w:t>
            </w:r>
          </w:p>
        </w:tc>
        <w:tc>
          <w:tcPr>
            <w:tcW w:w="3337" w:type="dxa"/>
          </w:tcPr>
          <w:p w:rsidR="009231A0" w:rsidRPr="009231A0" w:rsidRDefault="009231A0" w:rsidP="00946BF8">
            <w:pPr>
              <w:spacing w:line="360" w:lineRule="auto"/>
              <w:jc w:val="center"/>
              <w:rPr>
                <w:rFonts w:ascii="Arial" w:hAnsi="Arial" w:cs="Arial"/>
                <w:b/>
                <w:sz w:val="24"/>
                <w:szCs w:val="24"/>
              </w:rPr>
            </w:pPr>
            <w:r w:rsidRPr="009231A0">
              <w:rPr>
                <w:rFonts w:ascii="Arial" w:hAnsi="Arial" w:cs="Arial"/>
                <w:b/>
                <w:sz w:val="24"/>
                <w:szCs w:val="24"/>
              </w:rPr>
              <w:t>Debilidades</w:t>
            </w:r>
          </w:p>
        </w:tc>
      </w:tr>
      <w:tr w:rsidR="009231A0" w:rsidTr="009231A0">
        <w:trPr>
          <w:trHeight w:val="2833"/>
        </w:trPr>
        <w:tc>
          <w:tcPr>
            <w:tcW w:w="2376" w:type="dxa"/>
          </w:tcPr>
          <w:p w:rsidR="009231A0" w:rsidRPr="009231A0" w:rsidRDefault="009231A0" w:rsidP="00946BF8">
            <w:pPr>
              <w:spacing w:line="360" w:lineRule="auto"/>
              <w:jc w:val="both"/>
              <w:rPr>
                <w:rFonts w:ascii="Arial" w:hAnsi="Arial" w:cs="Arial"/>
                <w:b/>
                <w:sz w:val="24"/>
                <w:szCs w:val="24"/>
              </w:rPr>
            </w:pPr>
          </w:p>
          <w:p w:rsidR="009231A0" w:rsidRPr="009231A0" w:rsidRDefault="009231A0" w:rsidP="00946BF8">
            <w:pPr>
              <w:spacing w:line="360" w:lineRule="auto"/>
              <w:jc w:val="both"/>
              <w:rPr>
                <w:rFonts w:ascii="Arial" w:hAnsi="Arial" w:cs="Arial"/>
                <w:b/>
                <w:sz w:val="24"/>
                <w:szCs w:val="24"/>
              </w:rPr>
            </w:pPr>
          </w:p>
          <w:p w:rsidR="009231A0" w:rsidRPr="009231A0" w:rsidRDefault="009231A0" w:rsidP="00946BF8">
            <w:pPr>
              <w:spacing w:line="360" w:lineRule="auto"/>
              <w:jc w:val="both"/>
              <w:rPr>
                <w:rFonts w:ascii="Arial" w:hAnsi="Arial" w:cs="Arial"/>
                <w:b/>
                <w:sz w:val="24"/>
                <w:szCs w:val="24"/>
              </w:rPr>
            </w:pPr>
            <w:r w:rsidRPr="009231A0">
              <w:rPr>
                <w:rFonts w:ascii="Arial" w:hAnsi="Arial" w:cs="Arial"/>
                <w:b/>
                <w:sz w:val="24"/>
                <w:szCs w:val="24"/>
              </w:rPr>
              <w:t>Oportunidades</w:t>
            </w:r>
          </w:p>
        </w:tc>
        <w:tc>
          <w:tcPr>
            <w:tcW w:w="3609" w:type="dxa"/>
          </w:tcPr>
          <w:p w:rsidR="009231A0" w:rsidRPr="009231A0" w:rsidRDefault="009231A0" w:rsidP="00946BF8">
            <w:pPr>
              <w:spacing w:line="360" w:lineRule="auto"/>
              <w:jc w:val="both"/>
              <w:rPr>
                <w:rFonts w:ascii="Arial" w:hAnsi="Arial" w:cs="Arial"/>
                <w:b/>
                <w:sz w:val="24"/>
                <w:szCs w:val="24"/>
              </w:rPr>
            </w:pPr>
            <w:r w:rsidRPr="009231A0">
              <w:rPr>
                <w:rFonts w:ascii="Arial" w:hAnsi="Arial" w:cs="Arial"/>
                <w:b/>
                <w:sz w:val="24"/>
                <w:szCs w:val="24"/>
              </w:rPr>
              <w:t>Estrategia FO</w:t>
            </w:r>
          </w:p>
          <w:p w:rsidR="009231A0" w:rsidRPr="009231A0" w:rsidRDefault="009231A0" w:rsidP="00946BF8">
            <w:pPr>
              <w:pStyle w:val="Prrafodelista"/>
              <w:numPr>
                <w:ilvl w:val="0"/>
                <w:numId w:val="80"/>
              </w:numPr>
              <w:spacing w:after="0" w:line="360" w:lineRule="auto"/>
              <w:rPr>
                <w:rFonts w:ascii="Arial" w:hAnsi="Arial" w:cs="Arial"/>
                <w:sz w:val="24"/>
                <w:szCs w:val="24"/>
              </w:rPr>
            </w:pPr>
            <w:r w:rsidRPr="009231A0">
              <w:rPr>
                <w:rFonts w:ascii="Arial" w:hAnsi="Arial" w:cs="Arial"/>
                <w:sz w:val="24"/>
                <w:szCs w:val="24"/>
              </w:rPr>
              <w:t>Atraer la demanda insatisfecha con los beneficios ofrecidos.</w:t>
            </w:r>
          </w:p>
          <w:p w:rsidR="009231A0" w:rsidRPr="009231A0" w:rsidRDefault="009231A0" w:rsidP="00946BF8">
            <w:pPr>
              <w:pStyle w:val="Prrafodelista"/>
              <w:spacing w:line="360" w:lineRule="auto"/>
              <w:jc w:val="both"/>
              <w:rPr>
                <w:rFonts w:ascii="Arial" w:hAnsi="Arial" w:cs="Arial"/>
                <w:sz w:val="24"/>
                <w:szCs w:val="24"/>
              </w:rPr>
            </w:pPr>
          </w:p>
          <w:p w:rsidR="009231A0" w:rsidRPr="009231A0" w:rsidRDefault="009231A0" w:rsidP="00946BF8">
            <w:pPr>
              <w:pStyle w:val="Prrafodelista"/>
              <w:numPr>
                <w:ilvl w:val="0"/>
                <w:numId w:val="80"/>
              </w:numPr>
              <w:spacing w:after="0" w:line="360" w:lineRule="auto"/>
              <w:jc w:val="both"/>
              <w:rPr>
                <w:rFonts w:ascii="Arial" w:hAnsi="Arial" w:cs="Arial"/>
                <w:sz w:val="24"/>
                <w:szCs w:val="24"/>
              </w:rPr>
            </w:pPr>
            <w:r w:rsidRPr="009231A0">
              <w:rPr>
                <w:rFonts w:ascii="Arial" w:hAnsi="Arial" w:cs="Arial"/>
                <w:sz w:val="24"/>
                <w:szCs w:val="24"/>
              </w:rPr>
              <w:t xml:space="preserve">Fortalecer la difusión de los servicios ofrecidos </w:t>
            </w:r>
          </w:p>
        </w:tc>
        <w:tc>
          <w:tcPr>
            <w:tcW w:w="3337" w:type="dxa"/>
          </w:tcPr>
          <w:p w:rsidR="009231A0" w:rsidRPr="009231A0" w:rsidRDefault="009231A0" w:rsidP="00946BF8">
            <w:pPr>
              <w:spacing w:line="360" w:lineRule="auto"/>
              <w:jc w:val="both"/>
              <w:rPr>
                <w:rFonts w:ascii="Arial" w:hAnsi="Arial" w:cs="Arial"/>
                <w:b/>
                <w:sz w:val="24"/>
                <w:szCs w:val="24"/>
              </w:rPr>
            </w:pPr>
            <w:r w:rsidRPr="009231A0">
              <w:rPr>
                <w:rFonts w:ascii="Arial" w:hAnsi="Arial" w:cs="Arial"/>
                <w:b/>
                <w:sz w:val="24"/>
                <w:szCs w:val="24"/>
              </w:rPr>
              <w:t>Estrategia DO</w:t>
            </w:r>
          </w:p>
          <w:p w:rsidR="009231A0" w:rsidRPr="009231A0" w:rsidRDefault="009231A0" w:rsidP="00946BF8">
            <w:pPr>
              <w:pStyle w:val="Prrafodelista"/>
              <w:numPr>
                <w:ilvl w:val="0"/>
                <w:numId w:val="81"/>
              </w:numPr>
              <w:spacing w:after="0" w:line="360" w:lineRule="auto"/>
              <w:rPr>
                <w:rFonts w:ascii="Arial" w:hAnsi="Arial" w:cs="Arial"/>
                <w:sz w:val="24"/>
                <w:szCs w:val="24"/>
              </w:rPr>
            </w:pPr>
            <w:r w:rsidRPr="009231A0">
              <w:rPr>
                <w:rFonts w:ascii="Arial" w:hAnsi="Arial" w:cs="Arial"/>
                <w:sz w:val="24"/>
                <w:szCs w:val="24"/>
              </w:rPr>
              <w:t>Captar nuevos clientes potenciales y poder cubrir costos fijos.</w:t>
            </w:r>
          </w:p>
          <w:p w:rsidR="009231A0" w:rsidRPr="004B2B05" w:rsidRDefault="009231A0" w:rsidP="00946BF8">
            <w:pPr>
              <w:pStyle w:val="Prrafodelista"/>
              <w:numPr>
                <w:ilvl w:val="0"/>
                <w:numId w:val="81"/>
              </w:numPr>
              <w:spacing w:after="0" w:line="360" w:lineRule="auto"/>
              <w:rPr>
                <w:rFonts w:ascii="Arial" w:hAnsi="Arial" w:cs="Arial"/>
                <w:sz w:val="24"/>
                <w:szCs w:val="24"/>
              </w:rPr>
            </w:pPr>
            <w:r w:rsidRPr="009231A0">
              <w:rPr>
                <w:rFonts w:ascii="Arial" w:hAnsi="Arial" w:cs="Arial"/>
                <w:sz w:val="24"/>
                <w:szCs w:val="24"/>
              </w:rPr>
              <w:t>Aprovechar los beneficios que ofrece las entidades gubernamentales para el sector</w:t>
            </w:r>
          </w:p>
        </w:tc>
      </w:tr>
      <w:tr w:rsidR="009231A0" w:rsidTr="009231A0">
        <w:trPr>
          <w:trHeight w:val="2407"/>
        </w:trPr>
        <w:tc>
          <w:tcPr>
            <w:tcW w:w="2376" w:type="dxa"/>
          </w:tcPr>
          <w:p w:rsidR="009231A0" w:rsidRPr="009231A0" w:rsidRDefault="009231A0" w:rsidP="00946BF8">
            <w:pPr>
              <w:spacing w:line="360" w:lineRule="auto"/>
              <w:jc w:val="both"/>
              <w:rPr>
                <w:rFonts w:ascii="Arial" w:hAnsi="Arial" w:cs="Arial"/>
                <w:b/>
                <w:sz w:val="24"/>
                <w:szCs w:val="24"/>
              </w:rPr>
            </w:pPr>
          </w:p>
          <w:p w:rsidR="009231A0" w:rsidRPr="009231A0" w:rsidRDefault="009231A0" w:rsidP="00946BF8">
            <w:pPr>
              <w:spacing w:line="360" w:lineRule="auto"/>
              <w:jc w:val="both"/>
              <w:rPr>
                <w:rFonts w:ascii="Arial" w:hAnsi="Arial" w:cs="Arial"/>
                <w:b/>
                <w:sz w:val="24"/>
                <w:szCs w:val="24"/>
              </w:rPr>
            </w:pPr>
          </w:p>
          <w:p w:rsidR="009231A0" w:rsidRPr="009231A0" w:rsidRDefault="009231A0" w:rsidP="00946BF8">
            <w:pPr>
              <w:spacing w:line="360" w:lineRule="auto"/>
              <w:jc w:val="both"/>
              <w:rPr>
                <w:rFonts w:ascii="Arial" w:hAnsi="Arial" w:cs="Arial"/>
                <w:b/>
                <w:sz w:val="24"/>
                <w:szCs w:val="24"/>
              </w:rPr>
            </w:pPr>
            <w:r w:rsidRPr="009231A0">
              <w:rPr>
                <w:rFonts w:ascii="Arial" w:hAnsi="Arial" w:cs="Arial"/>
                <w:b/>
                <w:sz w:val="24"/>
                <w:szCs w:val="24"/>
              </w:rPr>
              <w:t>Amenazas</w:t>
            </w:r>
          </w:p>
        </w:tc>
        <w:tc>
          <w:tcPr>
            <w:tcW w:w="3609" w:type="dxa"/>
          </w:tcPr>
          <w:p w:rsidR="009231A0" w:rsidRPr="009231A0" w:rsidRDefault="009231A0" w:rsidP="00946BF8">
            <w:pPr>
              <w:spacing w:line="360" w:lineRule="auto"/>
              <w:jc w:val="both"/>
              <w:rPr>
                <w:rFonts w:ascii="Arial" w:hAnsi="Arial" w:cs="Arial"/>
                <w:b/>
                <w:sz w:val="24"/>
                <w:szCs w:val="24"/>
              </w:rPr>
            </w:pPr>
            <w:r w:rsidRPr="009231A0">
              <w:rPr>
                <w:rFonts w:ascii="Arial" w:hAnsi="Arial" w:cs="Arial"/>
                <w:b/>
                <w:sz w:val="24"/>
                <w:szCs w:val="24"/>
              </w:rPr>
              <w:t>Estrategia FA</w:t>
            </w:r>
          </w:p>
          <w:p w:rsidR="009231A0" w:rsidRPr="009231A0" w:rsidRDefault="009231A0" w:rsidP="00946BF8">
            <w:pPr>
              <w:pStyle w:val="Prrafodelista"/>
              <w:numPr>
                <w:ilvl w:val="0"/>
                <w:numId w:val="82"/>
              </w:numPr>
              <w:spacing w:after="0" w:line="360" w:lineRule="auto"/>
              <w:rPr>
                <w:rFonts w:ascii="Arial" w:hAnsi="Arial" w:cs="Arial"/>
                <w:sz w:val="24"/>
                <w:szCs w:val="24"/>
              </w:rPr>
            </w:pPr>
            <w:r w:rsidRPr="009231A0">
              <w:rPr>
                <w:rFonts w:ascii="Arial" w:hAnsi="Arial" w:cs="Arial"/>
                <w:sz w:val="24"/>
                <w:szCs w:val="24"/>
              </w:rPr>
              <w:t>Reactivar los atractivos de la residencia para competir con los precios bajos</w:t>
            </w:r>
          </w:p>
          <w:p w:rsidR="009231A0" w:rsidRPr="009231A0" w:rsidRDefault="009231A0" w:rsidP="00946BF8">
            <w:pPr>
              <w:pStyle w:val="Prrafodelista"/>
              <w:numPr>
                <w:ilvl w:val="0"/>
                <w:numId w:val="82"/>
              </w:numPr>
              <w:spacing w:after="0" w:line="360" w:lineRule="auto"/>
              <w:rPr>
                <w:rFonts w:ascii="Arial" w:hAnsi="Arial" w:cs="Arial"/>
                <w:b/>
                <w:sz w:val="24"/>
                <w:szCs w:val="24"/>
              </w:rPr>
            </w:pPr>
            <w:r w:rsidRPr="009231A0">
              <w:rPr>
                <w:rFonts w:ascii="Arial" w:hAnsi="Arial" w:cs="Arial"/>
                <w:sz w:val="24"/>
                <w:szCs w:val="24"/>
              </w:rPr>
              <w:t>Precios atractivos con promociones</w:t>
            </w:r>
          </w:p>
        </w:tc>
        <w:tc>
          <w:tcPr>
            <w:tcW w:w="3337" w:type="dxa"/>
          </w:tcPr>
          <w:p w:rsidR="009231A0" w:rsidRPr="009231A0" w:rsidRDefault="009231A0" w:rsidP="00946BF8">
            <w:pPr>
              <w:spacing w:line="360" w:lineRule="auto"/>
              <w:jc w:val="both"/>
              <w:rPr>
                <w:rFonts w:ascii="Arial" w:hAnsi="Arial" w:cs="Arial"/>
                <w:b/>
                <w:sz w:val="24"/>
                <w:szCs w:val="24"/>
              </w:rPr>
            </w:pPr>
            <w:r w:rsidRPr="009231A0">
              <w:rPr>
                <w:rFonts w:ascii="Arial" w:hAnsi="Arial" w:cs="Arial"/>
                <w:b/>
                <w:sz w:val="24"/>
                <w:szCs w:val="24"/>
              </w:rPr>
              <w:t>Estrategia DA</w:t>
            </w:r>
          </w:p>
          <w:p w:rsidR="009231A0" w:rsidRPr="009231A0" w:rsidRDefault="009231A0" w:rsidP="00946BF8">
            <w:pPr>
              <w:pStyle w:val="Prrafodelista"/>
              <w:numPr>
                <w:ilvl w:val="0"/>
                <w:numId w:val="83"/>
              </w:numPr>
              <w:spacing w:after="0" w:line="360" w:lineRule="auto"/>
              <w:jc w:val="both"/>
              <w:rPr>
                <w:rFonts w:ascii="Arial" w:hAnsi="Arial" w:cs="Arial"/>
                <w:sz w:val="24"/>
                <w:szCs w:val="24"/>
              </w:rPr>
            </w:pPr>
            <w:r w:rsidRPr="009231A0">
              <w:rPr>
                <w:rFonts w:ascii="Arial" w:hAnsi="Arial" w:cs="Arial"/>
                <w:sz w:val="24"/>
                <w:szCs w:val="24"/>
              </w:rPr>
              <w:t>Crear fidelidad en los clientes hacia la residencia.</w:t>
            </w:r>
          </w:p>
          <w:p w:rsidR="009231A0" w:rsidRPr="009231A0" w:rsidRDefault="009231A0" w:rsidP="00946BF8">
            <w:pPr>
              <w:pStyle w:val="Prrafodelista"/>
              <w:numPr>
                <w:ilvl w:val="0"/>
                <w:numId w:val="83"/>
              </w:numPr>
              <w:spacing w:after="0" w:line="360" w:lineRule="auto"/>
              <w:jc w:val="both"/>
              <w:rPr>
                <w:rFonts w:ascii="Arial" w:hAnsi="Arial" w:cs="Arial"/>
                <w:b/>
                <w:sz w:val="24"/>
                <w:szCs w:val="24"/>
              </w:rPr>
            </w:pPr>
            <w:r w:rsidRPr="009231A0">
              <w:rPr>
                <w:rFonts w:ascii="Arial" w:hAnsi="Arial" w:cs="Arial"/>
                <w:sz w:val="24"/>
                <w:szCs w:val="24"/>
              </w:rPr>
              <w:t>Ajuste de costos en caso de entradas a crisis económica</w:t>
            </w:r>
          </w:p>
        </w:tc>
      </w:tr>
    </w:tbl>
    <w:p w:rsidR="009231A0" w:rsidRDefault="009231A0" w:rsidP="00946BF8">
      <w:pPr>
        <w:pStyle w:val="Prrafodelista"/>
        <w:autoSpaceDE w:val="0"/>
        <w:autoSpaceDN w:val="0"/>
        <w:adjustRightInd w:val="0"/>
        <w:spacing w:after="0" w:line="360" w:lineRule="auto"/>
        <w:ind w:left="1224"/>
        <w:jc w:val="both"/>
        <w:outlineLvl w:val="1"/>
        <w:rPr>
          <w:rFonts w:ascii="Arial" w:hAnsi="Arial" w:cs="Arial"/>
          <w:b/>
          <w:sz w:val="24"/>
          <w:szCs w:val="24"/>
        </w:rPr>
      </w:pPr>
    </w:p>
    <w:p w:rsidR="00FC42F3" w:rsidRPr="00EC48AA" w:rsidRDefault="00FC42F3" w:rsidP="00946BF8">
      <w:pPr>
        <w:pStyle w:val="Prrafodelista"/>
        <w:numPr>
          <w:ilvl w:val="1"/>
          <w:numId w:val="1"/>
        </w:numPr>
        <w:autoSpaceDE w:val="0"/>
        <w:autoSpaceDN w:val="0"/>
        <w:adjustRightInd w:val="0"/>
        <w:spacing w:after="0" w:line="360" w:lineRule="auto"/>
        <w:jc w:val="both"/>
        <w:outlineLvl w:val="1"/>
        <w:rPr>
          <w:rFonts w:ascii="Arial" w:hAnsi="Arial" w:cs="Arial"/>
          <w:b/>
          <w:sz w:val="24"/>
          <w:szCs w:val="24"/>
        </w:rPr>
      </w:pPr>
      <w:bookmarkStart w:id="35" w:name="_Toc282169177"/>
      <w:r w:rsidRPr="00EC48AA">
        <w:rPr>
          <w:rFonts w:ascii="Arial" w:hAnsi="Arial" w:cs="Arial"/>
          <w:b/>
          <w:sz w:val="24"/>
          <w:szCs w:val="24"/>
        </w:rPr>
        <w:t>Matriz BCG</w:t>
      </w:r>
      <w:bookmarkEnd w:id="35"/>
    </w:p>
    <w:p w:rsidR="00FC42F3" w:rsidRPr="00EC48AA" w:rsidRDefault="00FC42F3" w:rsidP="00946BF8">
      <w:pPr>
        <w:pStyle w:val="Prrafodelista"/>
        <w:autoSpaceDE w:val="0"/>
        <w:autoSpaceDN w:val="0"/>
        <w:adjustRightInd w:val="0"/>
        <w:spacing w:after="0" w:line="360" w:lineRule="auto"/>
        <w:ind w:left="792"/>
        <w:jc w:val="both"/>
        <w:rPr>
          <w:rFonts w:ascii="Arial" w:hAnsi="Arial" w:cs="Arial"/>
          <w:sz w:val="24"/>
          <w:szCs w:val="24"/>
        </w:rPr>
      </w:pPr>
      <w:r w:rsidRPr="00EC48AA">
        <w:rPr>
          <w:rFonts w:ascii="Arial" w:hAnsi="Arial" w:cs="Arial"/>
          <w:sz w:val="24"/>
          <w:szCs w:val="24"/>
        </w:rPr>
        <w:t>La matriz BCG (Boston Consulting Group) va a determinar la posición com</w:t>
      </w:r>
      <w:r w:rsidR="00DC7218">
        <w:rPr>
          <w:rFonts w:ascii="Arial" w:hAnsi="Arial" w:cs="Arial"/>
          <w:sz w:val="24"/>
          <w:szCs w:val="24"/>
        </w:rPr>
        <w:t>petitiva en la que se encontrará</w:t>
      </w:r>
      <w:r w:rsidRPr="00EC48AA">
        <w:rPr>
          <w:rFonts w:ascii="Arial" w:hAnsi="Arial" w:cs="Arial"/>
          <w:sz w:val="24"/>
          <w:szCs w:val="24"/>
        </w:rPr>
        <w:t xml:space="preserve"> el proyecto una vez que entre al mercado para lo cual se utilizan dos dimensiones que son: el índice de </w:t>
      </w:r>
      <w:r w:rsidRPr="00EC48AA">
        <w:rPr>
          <w:rFonts w:ascii="Arial" w:hAnsi="Arial" w:cs="Arial"/>
          <w:sz w:val="24"/>
          <w:szCs w:val="24"/>
        </w:rPr>
        <w:lastRenderedPageBreak/>
        <w:t>crecimiento de la industria y la participación relativa que tendrá en el mercado.</w:t>
      </w:r>
    </w:p>
    <w:p w:rsidR="00FC42F3" w:rsidRPr="00EC48AA" w:rsidRDefault="00FC42F3" w:rsidP="00C133B3">
      <w:pPr>
        <w:pStyle w:val="Prrafodelista"/>
        <w:autoSpaceDE w:val="0"/>
        <w:autoSpaceDN w:val="0"/>
        <w:adjustRightInd w:val="0"/>
        <w:spacing w:after="0" w:line="360" w:lineRule="auto"/>
        <w:ind w:left="792" w:firstLine="624"/>
        <w:jc w:val="both"/>
        <w:rPr>
          <w:rFonts w:ascii="Arial" w:hAnsi="Arial" w:cs="Arial"/>
          <w:sz w:val="24"/>
          <w:szCs w:val="24"/>
        </w:rPr>
      </w:pPr>
      <w:r w:rsidRPr="00EC48AA">
        <w:rPr>
          <w:rFonts w:ascii="Arial" w:hAnsi="Arial" w:cs="Arial"/>
          <w:sz w:val="24"/>
          <w:szCs w:val="24"/>
        </w:rPr>
        <w:t>Como se menciono anteriormente la industria de las residencias universitarias se encuentra en estado de</w:t>
      </w:r>
      <w:r w:rsidR="00DC7218">
        <w:rPr>
          <w:rFonts w:ascii="Arial" w:hAnsi="Arial" w:cs="Arial"/>
          <w:sz w:val="24"/>
          <w:szCs w:val="24"/>
        </w:rPr>
        <w:t xml:space="preserve"> crecimiento y a un ritmo  del 10</w:t>
      </w:r>
      <w:r w:rsidR="00AA6401">
        <w:rPr>
          <w:rFonts w:ascii="Arial" w:hAnsi="Arial" w:cs="Arial"/>
          <w:sz w:val="24"/>
          <w:szCs w:val="24"/>
        </w:rPr>
        <w:t xml:space="preserve">% anual, este crecimiento significativo </w:t>
      </w:r>
      <w:r w:rsidRPr="00EC48AA">
        <w:rPr>
          <w:rFonts w:ascii="Arial" w:hAnsi="Arial" w:cs="Arial"/>
          <w:sz w:val="24"/>
          <w:szCs w:val="24"/>
        </w:rPr>
        <w:t xml:space="preserve"> ha ido aumentando con los años por la demanda creciente de los estudiantes foráneos. En lo que se refiere a la participación de mercado, la residencia al ser un proyecto nuevo entra con una</w:t>
      </w:r>
      <w:r w:rsidR="002D14EC">
        <w:rPr>
          <w:rFonts w:ascii="Arial" w:hAnsi="Arial" w:cs="Arial"/>
          <w:sz w:val="24"/>
          <w:szCs w:val="24"/>
        </w:rPr>
        <w:t xml:space="preserve"> participación baja al mercado, debido a que no podemos determinar la participación exacta hasta no tener cifras de ventas</w:t>
      </w:r>
      <w:r w:rsidR="00905396">
        <w:rPr>
          <w:rFonts w:ascii="Arial" w:hAnsi="Arial" w:cs="Arial"/>
          <w:sz w:val="24"/>
          <w:szCs w:val="24"/>
        </w:rPr>
        <w:t xml:space="preserve"> que se darán al momento de empezar el negocio</w:t>
      </w:r>
      <w:r w:rsidR="002D14EC">
        <w:rPr>
          <w:rFonts w:ascii="Arial" w:hAnsi="Arial" w:cs="Arial"/>
          <w:sz w:val="24"/>
          <w:szCs w:val="24"/>
        </w:rPr>
        <w:t>.</w:t>
      </w:r>
    </w:p>
    <w:p w:rsidR="00FC42F3" w:rsidRDefault="00FC42F3" w:rsidP="00946BF8">
      <w:pPr>
        <w:pStyle w:val="Prrafodelista"/>
        <w:autoSpaceDE w:val="0"/>
        <w:autoSpaceDN w:val="0"/>
        <w:adjustRightInd w:val="0"/>
        <w:spacing w:after="0" w:line="360" w:lineRule="auto"/>
        <w:ind w:left="792"/>
        <w:jc w:val="both"/>
        <w:rPr>
          <w:rFonts w:ascii="Arial" w:hAnsi="Arial" w:cs="Arial"/>
          <w:sz w:val="24"/>
          <w:szCs w:val="24"/>
        </w:rPr>
      </w:pPr>
      <w:r w:rsidRPr="00EC48AA">
        <w:rPr>
          <w:rFonts w:ascii="Arial" w:hAnsi="Arial" w:cs="Arial"/>
          <w:sz w:val="24"/>
          <w:szCs w:val="24"/>
        </w:rPr>
        <w:t xml:space="preserve">Esto ubica al proyecto dentro </w:t>
      </w:r>
      <w:r w:rsidR="00AA6401">
        <w:rPr>
          <w:rFonts w:ascii="Arial" w:hAnsi="Arial" w:cs="Arial"/>
          <w:sz w:val="24"/>
          <w:szCs w:val="24"/>
        </w:rPr>
        <w:t xml:space="preserve"> de la matriz BCG en</w:t>
      </w:r>
      <w:r w:rsidRPr="00EC48AA">
        <w:rPr>
          <w:rFonts w:ascii="Arial" w:hAnsi="Arial" w:cs="Arial"/>
          <w:sz w:val="24"/>
          <w:szCs w:val="24"/>
        </w:rPr>
        <w:t xml:space="preserve"> la categoría interrogante, donde tiene una baja participación de</w:t>
      </w:r>
      <w:r w:rsidR="00AA6401">
        <w:rPr>
          <w:rFonts w:ascii="Arial" w:hAnsi="Arial" w:cs="Arial"/>
          <w:sz w:val="24"/>
          <w:szCs w:val="24"/>
        </w:rPr>
        <w:t xml:space="preserve"> mercado, una industria que está</w:t>
      </w:r>
      <w:r w:rsidRPr="00EC48AA">
        <w:rPr>
          <w:rFonts w:ascii="Arial" w:hAnsi="Arial" w:cs="Arial"/>
          <w:sz w:val="24"/>
          <w:szCs w:val="24"/>
        </w:rPr>
        <w:t xml:space="preserve"> en crecimiento, y los flujos positivos de efectivo se ven en periodos a largo plazo, pero debido a ser una de las primeras residencias en ofrecer los servicios necesarios que requieren los estudiantes, tiene la facilidad de tener una mayor partici</w:t>
      </w:r>
      <w:r w:rsidR="005704C3">
        <w:rPr>
          <w:rFonts w:ascii="Arial" w:hAnsi="Arial" w:cs="Arial"/>
          <w:sz w:val="24"/>
          <w:szCs w:val="24"/>
        </w:rPr>
        <w:t xml:space="preserve">pación de mercado y convertirse </w:t>
      </w:r>
      <w:r w:rsidRPr="00EC48AA">
        <w:rPr>
          <w:rFonts w:ascii="Arial" w:hAnsi="Arial" w:cs="Arial"/>
          <w:sz w:val="24"/>
          <w:szCs w:val="24"/>
        </w:rPr>
        <w:t>en un servicio estrella y generar utilidades significativas.</w:t>
      </w:r>
    </w:p>
    <w:p w:rsidR="00FC42F3" w:rsidRPr="00890718" w:rsidRDefault="00EC47CF" w:rsidP="00EC47CF">
      <w:pPr>
        <w:pStyle w:val="Prrafodelista"/>
        <w:autoSpaceDE w:val="0"/>
        <w:autoSpaceDN w:val="0"/>
        <w:adjustRightInd w:val="0"/>
        <w:spacing w:after="0" w:line="360" w:lineRule="auto"/>
        <w:ind w:left="792"/>
        <w:jc w:val="both"/>
        <w:rPr>
          <w:rFonts w:ascii="Arial" w:hAnsi="Arial" w:cs="Arial"/>
          <w:sz w:val="24"/>
          <w:szCs w:val="24"/>
        </w:rPr>
      </w:pPr>
      <w:r>
        <w:rPr>
          <w:rFonts w:ascii="Arial" w:hAnsi="Arial" w:cs="Arial"/>
          <w:noProof/>
          <w:sz w:val="24"/>
          <w:szCs w:val="24"/>
          <w:lang w:val="es-MX" w:eastAsia="es-MX"/>
        </w:rPr>
        <w:pict>
          <v:group id="_x0000_s1250" style="position:absolute;left:0;text-align:left;margin-left:87.3pt;margin-top:16.3pt;width:261.4pt;height:217.75pt;z-index:-251655680" coordorigin="2270,2270" coordsize="8186,6902">
            <v:shape id="_x0000_s1249" type="#_x0000_t75" style="position:absolute;left:2270;top:2270;width:8186;height:6109" wrapcoords="-66 0 -66 21531 21600 21531 21600 0 -66 0">
              <v:imagedata r:id="rId12" o:title=""/>
            </v:shape>
            <v:rect id="_x0000_s1248" style="position:absolute;left:2705;top:8092;width:7547;height:1080;flip:x;mso-wrap-distance-top:7.2pt;mso-wrap-distance-bottom:7.2pt;mso-position-horizontal-relative:page;mso-position-vertical-relative:page;mso-height-relative:margin" wrapcoords="-160 0 -160 21214 21600 21214 21600 0 -160 0" o:allowincell="f" stroked="f" strokeweight="1.5pt">
              <v:shadow color="#f79646" opacity=".5" offset="-15pt,0" offset2="-18pt,12pt"/>
              <v:textbox style="mso-next-textbox:#_x0000_s1248" inset="21.6pt,21.6pt,21.6pt,21.6pt">
                <w:txbxContent>
                  <w:p w:rsidR="0074295E" w:rsidRPr="002E29FB" w:rsidRDefault="0074295E">
                    <w:pPr>
                      <w:rPr>
                        <w:b/>
                      </w:rPr>
                    </w:pPr>
                    <w:r w:rsidRPr="002E29FB">
                      <w:rPr>
                        <w:b/>
                        <w:sz w:val="18"/>
                        <w:szCs w:val="18"/>
                        <w:lang w:val="es-ES"/>
                      </w:rPr>
                      <w:t>ELABORADO POR AUTOR</w:t>
                    </w:r>
                  </w:p>
                </w:txbxContent>
              </v:textbox>
            </v:rect>
          </v:group>
        </w:pict>
      </w:r>
      <w:r>
        <w:t xml:space="preserve">             </w:t>
      </w:r>
      <w:r w:rsidR="00905396">
        <w:rPr>
          <w:rFonts w:ascii="Arial" w:hAnsi="Arial" w:cs="Arial"/>
          <w:sz w:val="24"/>
          <w:szCs w:val="24"/>
        </w:rPr>
        <w:t xml:space="preserve">           </w:t>
      </w:r>
      <w:bookmarkStart w:id="36" w:name="_Toc278316990"/>
      <w:r>
        <w:rPr>
          <w:rFonts w:ascii="Arial" w:hAnsi="Arial" w:cs="Arial"/>
          <w:sz w:val="24"/>
          <w:szCs w:val="24"/>
        </w:rPr>
        <w:t xml:space="preserve">                              </w:t>
      </w:r>
      <w:r w:rsidR="00890718" w:rsidRPr="00890718">
        <w:rPr>
          <w:rFonts w:ascii="Arial" w:hAnsi="Arial" w:cs="Arial"/>
          <w:sz w:val="24"/>
          <w:szCs w:val="24"/>
        </w:rPr>
        <w:t xml:space="preserve">Grafico </w:t>
      </w:r>
      <w:r w:rsidR="0045434D" w:rsidRPr="00890718">
        <w:rPr>
          <w:rFonts w:ascii="Arial" w:hAnsi="Arial" w:cs="Arial"/>
          <w:sz w:val="24"/>
          <w:szCs w:val="24"/>
        </w:rPr>
        <w:fldChar w:fldCharType="begin"/>
      </w:r>
      <w:r w:rsidR="00890718" w:rsidRPr="00890718">
        <w:rPr>
          <w:rFonts w:ascii="Arial" w:hAnsi="Arial" w:cs="Arial"/>
          <w:sz w:val="24"/>
          <w:szCs w:val="24"/>
        </w:rPr>
        <w:instrText xml:space="preserve"> SEQ Grafico \* ARABIC </w:instrText>
      </w:r>
      <w:r w:rsidR="0045434D" w:rsidRPr="00890718">
        <w:rPr>
          <w:rFonts w:ascii="Arial" w:hAnsi="Arial" w:cs="Arial"/>
          <w:sz w:val="24"/>
          <w:szCs w:val="24"/>
        </w:rPr>
        <w:fldChar w:fldCharType="separate"/>
      </w:r>
      <w:r w:rsidR="00213F56">
        <w:rPr>
          <w:rFonts w:ascii="Arial" w:hAnsi="Arial" w:cs="Arial"/>
          <w:noProof/>
          <w:sz w:val="24"/>
          <w:szCs w:val="24"/>
        </w:rPr>
        <w:t>2</w:t>
      </w:r>
      <w:bookmarkEnd w:id="36"/>
      <w:r w:rsidR="0045434D" w:rsidRPr="00890718">
        <w:rPr>
          <w:rFonts w:ascii="Arial" w:hAnsi="Arial" w:cs="Arial"/>
          <w:sz w:val="24"/>
          <w:szCs w:val="24"/>
        </w:rPr>
        <w:fldChar w:fldCharType="end"/>
      </w:r>
    </w:p>
    <w:p w:rsidR="002E29FB" w:rsidRPr="002E29FB" w:rsidRDefault="002E29FB" w:rsidP="00946BF8">
      <w:pPr>
        <w:spacing w:line="360" w:lineRule="auto"/>
        <w:rPr>
          <w:color w:val="FFFFFF"/>
          <w:sz w:val="8"/>
          <w:szCs w:val="18"/>
          <w:lang w:val="es-ES"/>
        </w:rPr>
      </w:pPr>
    </w:p>
    <w:p w:rsidR="002E29FB" w:rsidRDefault="002E29FB" w:rsidP="00946BF8">
      <w:pPr>
        <w:autoSpaceDE w:val="0"/>
        <w:autoSpaceDN w:val="0"/>
        <w:adjustRightInd w:val="0"/>
        <w:spacing w:after="0" w:line="360" w:lineRule="auto"/>
        <w:jc w:val="center"/>
        <w:rPr>
          <w:rFonts w:ascii="Arial" w:hAnsi="Arial" w:cs="Arial"/>
          <w:sz w:val="24"/>
          <w:szCs w:val="24"/>
        </w:rPr>
      </w:pPr>
    </w:p>
    <w:p w:rsidR="002E29FB" w:rsidRDefault="002E29FB" w:rsidP="00946BF8">
      <w:pPr>
        <w:autoSpaceDE w:val="0"/>
        <w:autoSpaceDN w:val="0"/>
        <w:adjustRightInd w:val="0"/>
        <w:spacing w:after="0" w:line="360" w:lineRule="auto"/>
        <w:jc w:val="center"/>
        <w:rPr>
          <w:rFonts w:ascii="Arial" w:hAnsi="Arial" w:cs="Arial"/>
          <w:sz w:val="24"/>
          <w:szCs w:val="24"/>
        </w:rPr>
      </w:pPr>
    </w:p>
    <w:p w:rsidR="002E29FB" w:rsidRDefault="002E29FB" w:rsidP="00946BF8">
      <w:pPr>
        <w:autoSpaceDE w:val="0"/>
        <w:autoSpaceDN w:val="0"/>
        <w:adjustRightInd w:val="0"/>
        <w:spacing w:after="0" w:line="360" w:lineRule="auto"/>
        <w:jc w:val="center"/>
        <w:rPr>
          <w:rFonts w:ascii="Arial" w:hAnsi="Arial" w:cs="Arial"/>
          <w:sz w:val="24"/>
          <w:szCs w:val="24"/>
        </w:rPr>
      </w:pPr>
    </w:p>
    <w:p w:rsidR="002E29FB" w:rsidRDefault="002E29FB" w:rsidP="00946BF8">
      <w:pPr>
        <w:autoSpaceDE w:val="0"/>
        <w:autoSpaceDN w:val="0"/>
        <w:adjustRightInd w:val="0"/>
        <w:spacing w:after="0" w:line="360" w:lineRule="auto"/>
        <w:jc w:val="center"/>
        <w:rPr>
          <w:rFonts w:ascii="Arial" w:hAnsi="Arial" w:cs="Arial"/>
          <w:sz w:val="24"/>
          <w:szCs w:val="24"/>
        </w:rPr>
      </w:pPr>
    </w:p>
    <w:p w:rsidR="002E29FB" w:rsidRDefault="002E29FB" w:rsidP="00946BF8">
      <w:pPr>
        <w:autoSpaceDE w:val="0"/>
        <w:autoSpaceDN w:val="0"/>
        <w:adjustRightInd w:val="0"/>
        <w:spacing w:after="0" w:line="360" w:lineRule="auto"/>
        <w:jc w:val="center"/>
        <w:rPr>
          <w:rFonts w:ascii="Arial" w:hAnsi="Arial" w:cs="Arial"/>
          <w:sz w:val="24"/>
          <w:szCs w:val="24"/>
        </w:rPr>
      </w:pPr>
    </w:p>
    <w:p w:rsidR="002E29FB" w:rsidRDefault="002E29FB" w:rsidP="00946BF8">
      <w:pPr>
        <w:autoSpaceDE w:val="0"/>
        <w:autoSpaceDN w:val="0"/>
        <w:adjustRightInd w:val="0"/>
        <w:spacing w:after="0" w:line="360" w:lineRule="auto"/>
        <w:jc w:val="center"/>
        <w:rPr>
          <w:rFonts w:ascii="Arial" w:hAnsi="Arial" w:cs="Arial"/>
          <w:sz w:val="24"/>
          <w:szCs w:val="24"/>
        </w:rPr>
      </w:pPr>
    </w:p>
    <w:p w:rsidR="002E29FB" w:rsidRDefault="002E29FB" w:rsidP="00946BF8">
      <w:pPr>
        <w:autoSpaceDE w:val="0"/>
        <w:autoSpaceDN w:val="0"/>
        <w:adjustRightInd w:val="0"/>
        <w:spacing w:after="0" w:line="360" w:lineRule="auto"/>
        <w:jc w:val="center"/>
        <w:rPr>
          <w:rFonts w:ascii="Arial" w:hAnsi="Arial" w:cs="Arial"/>
          <w:sz w:val="24"/>
          <w:szCs w:val="24"/>
        </w:rPr>
      </w:pPr>
    </w:p>
    <w:p w:rsidR="00FC42F3" w:rsidRDefault="00FC42F3" w:rsidP="00946BF8">
      <w:pPr>
        <w:autoSpaceDE w:val="0"/>
        <w:autoSpaceDN w:val="0"/>
        <w:adjustRightInd w:val="0"/>
        <w:spacing w:after="0" w:line="360" w:lineRule="auto"/>
        <w:jc w:val="center"/>
        <w:rPr>
          <w:rFonts w:ascii="Arial" w:hAnsi="Arial" w:cs="Arial"/>
          <w:sz w:val="24"/>
          <w:szCs w:val="24"/>
        </w:rPr>
      </w:pPr>
    </w:p>
    <w:p w:rsidR="002E29FB" w:rsidRPr="00EC48AA" w:rsidRDefault="002E29FB" w:rsidP="00031FD1">
      <w:pPr>
        <w:autoSpaceDE w:val="0"/>
        <w:autoSpaceDN w:val="0"/>
        <w:adjustRightInd w:val="0"/>
        <w:spacing w:after="0" w:line="360" w:lineRule="auto"/>
        <w:rPr>
          <w:rFonts w:ascii="Arial" w:hAnsi="Arial" w:cs="Arial"/>
          <w:sz w:val="24"/>
          <w:szCs w:val="24"/>
        </w:rPr>
      </w:pPr>
    </w:p>
    <w:p w:rsidR="008F50DE" w:rsidRDefault="001B2D3B" w:rsidP="00946BF8">
      <w:pPr>
        <w:pStyle w:val="Sinespaciado"/>
        <w:numPr>
          <w:ilvl w:val="1"/>
          <w:numId w:val="1"/>
        </w:numPr>
        <w:spacing w:line="360" w:lineRule="auto"/>
        <w:jc w:val="both"/>
        <w:outlineLvl w:val="1"/>
        <w:rPr>
          <w:rFonts w:ascii="Arial" w:hAnsi="Arial" w:cs="Arial"/>
          <w:b/>
          <w:sz w:val="24"/>
          <w:szCs w:val="24"/>
        </w:rPr>
      </w:pPr>
      <w:bookmarkStart w:id="37" w:name="_Toc282169178"/>
      <w:r w:rsidRPr="00890718">
        <w:rPr>
          <w:rFonts w:ascii="Arial" w:hAnsi="Arial" w:cs="Arial"/>
          <w:b/>
          <w:sz w:val="24"/>
          <w:szCs w:val="24"/>
        </w:rPr>
        <w:lastRenderedPageBreak/>
        <w:t>Fuerzas de Porter</w:t>
      </w:r>
      <w:bookmarkEnd w:id="37"/>
      <w:r w:rsidRPr="00890718">
        <w:rPr>
          <w:rFonts w:ascii="Arial" w:hAnsi="Arial" w:cs="Arial"/>
          <w:b/>
          <w:sz w:val="24"/>
          <w:szCs w:val="24"/>
        </w:rPr>
        <w:t xml:space="preserve"> </w:t>
      </w:r>
    </w:p>
    <w:p w:rsidR="00755970" w:rsidRPr="008F50DE" w:rsidRDefault="00755970" w:rsidP="00933C78">
      <w:pPr>
        <w:pStyle w:val="Sinespaciado"/>
        <w:spacing w:line="360" w:lineRule="auto"/>
        <w:ind w:left="792" w:firstLine="624"/>
        <w:jc w:val="both"/>
        <w:rPr>
          <w:rFonts w:ascii="Arial" w:hAnsi="Arial" w:cs="Arial"/>
          <w:b/>
          <w:sz w:val="24"/>
          <w:szCs w:val="24"/>
        </w:rPr>
      </w:pPr>
      <w:bookmarkStart w:id="38" w:name="_Toc266403757"/>
      <w:r w:rsidRPr="008F50DE">
        <w:rPr>
          <w:rFonts w:ascii="Arial" w:hAnsi="Arial" w:cs="Arial"/>
          <w:sz w:val="24"/>
          <w:szCs w:val="24"/>
          <w:lang w:val="es-ES"/>
        </w:rPr>
        <w:t>El análisis de Porter es el sistema que permite analizar de forma completa a la competencia. Este análisis se basa en 5 Fuerzas que son:</w:t>
      </w:r>
      <w:bookmarkEnd w:id="38"/>
      <w:r w:rsidRPr="008F50DE">
        <w:rPr>
          <w:rFonts w:ascii="Arial" w:hAnsi="Arial" w:cs="Arial"/>
          <w:sz w:val="24"/>
          <w:szCs w:val="24"/>
          <w:lang w:val="es-ES"/>
        </w:rPr>
        <w:t xml:space="preserve"> </w:t>
      </w:r>
    </w:p>
    <w:p w:rsidR="00755970" w:rsidRPr="002C5337" w:rsidRDefault="00755970" w:rsidP="00946BF8">
      <w:pPr>
        <w:pStyle w:val="Prrafodelista"/>
        <w:numPr>
          <w:ilvl w:val="0"/>
          <w:numId w:val="62"/>
        </w:numPr>
        <w:spacing w:line="360" w:lineRule="auto"/>
        <w:jc w:val="both"/>
        <w:rPr>
          <w:rFonts w:ascii="Arial" w:hAnsi="Arial" w:cs="Arial"/>
          <w:sz w:val="24"/>
          <w:szCs w:val="24"/>
          <w:lang w:val="es-ES"/>
        </w:rPr>
      </w:pPr>
      <w:r w:rsidRPr="002C5337">
        <w:rPr>
          <w:rFonts w:ascii="Arial" w:hAnsi="Arial" w:cs="Arial"/>
          <w:sz w:val="24"/>
          <w:szCs w:val="24"/>
          <w:lang w:val="es-ES"/>
        </w:rPr>
        <w:t>Rivalidad entre las empresas competidoras</w:t>
      </w:r>
    </w:p>
    <w:p w:rsidR="00755970" w:rsidRPr="002C5337" w:rsidRDefault="00755970" w:rsidP="00946BF8">
      <w:pPr>
        <w:pStyle w:val="Prrafodelista"/>
        <w:numPr>
          <w:ilvl w:val="0"/>
          <w:numId w:val="62"/>
        </w:numPr>
        <w:spacing w:line="360" w:lineRule="auto"/>
        <w:jc w:val="both"/>
        <w:rPr>
          <w:rFonts w:ascii="Arial" w:hAnsi="Arial" w:cs="Arial"/>
          <w:sz w:val="24"/>
          <w:szCs w:val="24"/>
          <w:lang w:val="es-ES"/>
        </w:rPr>
      </w:pPr>
      <w:r w:rsidRPr="002C5337">
        <w:rPr>
          <w:rFonts w:ascii="Arial" w:hAnsi="Arial" w:cs="Arial"/>
          <w:sz w:val="24"/>
          <w:szCs w:val="24"/>
          <w:lang w:val="es-ES"/>
        </w:rPr>
        <w:t>Entrada potencial de nuevo competidores</w:t>
      </w:r>
    </w:p>
    <w:p w:rsidR="00755970" w:rsidRPr="002C5337" w:rsidRDefault="00755970" w:rsidP="00946BF8">
      <w:pPr>
        <w:pStyle w:val="Prrafodelista"/>
        <w:numPr>
          <w:ilvl w:val="0"/>
          <w:numId w:val="62"/>
        </w:numPr>
        <w:spacing w:line="360" w:lineRule="auto"/>
        <w:jc w:val="both"/>
        <w:rPr>
          <w:rFonts w:ascii="Arial" w:hAnsi="Arial" w:cs="Arial"/>
          <w:sz w:val="24"/>
          <w:szCs w:val="24"/>
          <w:lang w:val="es-ES"/>
        </w:rPr>
      </w:pPr>
      <w:r w:rsidRPr="002C5337">
        <w:rPr>
          <w:rFonts w:ascii="Arial" w:hAnsi="Arial" w:cs="Arial"/>
          <w:sz w:val="24"/>
          <w:szCs w:val="24"/>
          <w:lang w:val="es-ES"/>
        </w:rPr>
        <w:t>Desarrollo potencia de nuevos productos</w:t>
      </w:r>
    </w:p>
    <w:p w:rsidR="00755970" w:rsidRPr="002C5337" w:rsidRDefault="00755970" w:rsidP="00946BF8">
      <w:pPr>
        <w:pStyle w:val="Prrafodelista"/>
        <w:numPr>
          <w:ilvl w:val="0"/>
          <w:numId w:val="62"/>
        </w:numPr>
        <w:spacing w:line="360" w:lineRule="auto"/>
        <w:jc w:val="both"/>
        <w:rPr>
          <w:rFonts w:ascii="Arial" w:hAnsi="Arial" w:cs="Arial"/>
          <w:sz w:val="24"/>
          <w:szCs w:val="24"/>
          <w:lang w:val="es-ES"/>
        </w:rPr>
      </w:pPr>
      <w:r w:rsidRPr="002C5337">
        <w:rPr>
          <w:rFonts w:ascii="Arial" w:hAnsi="Arial" w:cs="Arial"/>
          <w:sz w:val="24"/>
          <w:szCs w:val="24"/>
          <w:lang w:val="es-ES"/>
        </w:rPr>
        <w:t>Poder de negociación de proveedores</w:t>
      </w:r>
    </w:p>
    <w:p w:rsidR="008F50DE" w:rsidRDefault="00755970" w:rsidP="00946BF8">
      <w:pPr>
        <w:pStyle w:val="Prrafodelista"/>
        <w:numPr>
          <w:ilvl w:val="0"/>
          <w:numId w:val="62"/>
        </w:numPr>
        <w:spacing w:line="360" w:lineRule="auto"/>
        <w:jc w:val="both"/>
        <w:rPr>
          <w:rFonts w:ascii="Arial" w:hAnsi="Arial" w:cs="Arial"/>
          <w:sz w:val="24"/>
          <w:szCs w:val="24"/>
          <w:lang w:val="es-ES"/>
        </w:rPr>
      </w:pPr>
      <w:r w:rsidRPr="002C5337">
        <w:rPr>
          <w:rFonts w:ascii="Arial" w:hAnsi="Arial" w:cs="Arial"/>
          <w:sz w:val="24"/>
          <w:szCs w:val="24"/>
          <w:lang w:val="es-ES"/>
        </w:rPr>
        <w:t>Poder de negociación de consumidores</w:t>
      </w:r>
    </w:p>
    <w:p w:rsidR="00755970" w:rsidRPr="008F50DE" w:rsidRDefault="00982B43" w:rsidP="00946BF8">
      <w:pPr>
        <w:spacing w:line="360" w:lineRule="auto"/>
        <w:ind w:left="360"/>
        <w:jc w:val="both"/>
        <w:rPr>
          <w:rFonts w:ascii="Arial" w:hAnsi="Arial" w:cs="Arial"/>
          <w:sz w:val="24"/>
          <w:szCs w:val="24"/>
          <w:lang w:val="es-ES"/>
        </w:rPr>
      </w:pPr>
      <w:r>
        <w:rPr>
          <w:rFonts w:ascii="Arial" w:hAnsi="Arial" w:cs="Arial"/>
          <w:sz w:val="24"/>
          <w:szCs w:val="24"/>
          <w:lang w:val="es-ES"/>
        </w:rPr>
        <w:t xml:space="preserve">El objetivo general de este estudio es el analizar el poder de negociación </w:t>
      </w:r>
      <w:r w:rsidR="00755970" w:rsidRPr="008F50DE">
        <w:rPr>
          <w:rFonts w:ascii="Arial" w:hAnsi="Arial" w:cs="Arial"/>
          <w:sz w:val="24"/>
          <w:szCs w:val="24"/>
          <w:lang w:val="es-ES"/>
        </w:rPr>
        <w:t>que</w:t>
      </w:r>
      <w:r>
        <w:rPr>
          <w:rFonts w:ascii="Arial" w:hAnsi="Arial" w:cs="Arial"/>
          <w:sz w:val="24"/>
          <w:szCs w:val="24"/>
          <w:lang w:val="es-ES"/>
        </w:rPr>
        <w:t xml:space="preserve"> tendría el proyecto frente a diversos elementos que conforma el mercado de alojamientos estudiantil,</w:t>
      </w:r>
      <w:r w:rsidR="00755970" w:rsidRPr="008F50DE">
        <w:rPr>
          <w:rFonts w:ascii="Arial" w:hAnsi="Arial" w:cs="Arial"/>
          <w:sz w:val="24"/>
          <w:szCs w:val="24"/>
          <w:lang w:val="es-ES"/>
        </w:rPr>
        <w:t xml:space="preserve"> con el fin de evaluar el val</w:t>
      </w:r>
      <w:r w:rsidR="00733908">
        <w:rPr>
          <w:rFonts w:ascii="Arial" w:hAnsi="Arial" w:cs="Arial"/>
          <w:sz w:val="24"/>
          <w:szCs w:val="24"/>
          <w:lang w:val="es-ES"/>
        </w:rPr>
        <w:t>or y la proyección futura de la empresa</w:t>
      </w:r>
      <w:r w:rsidR="00755970" w:rsidRPr="008F50DE">
        <w:rPr>
          <w:rFonts w:ascii="Arial" w:hAnsi="Arial" w:cs="Arial"/>
          <w:sz w:val="24"/>
          <w:szCs w:val="24"/>
          <w:lang w:val="es-ES"/>
        </w:rPr>
        <w:t xml:space="preserve">.  </w:t>
      </w:r>
    </w:p>
    <w:p w:rsidR="00755970" w:rsidRPr="00890718" w:rsidRDefault="00890718" w:rsidP="00946BF8">
      <w:pPr>
        <w:pStyle w:val="Epgrafe"/>
        <w:spacing w:line="360" w:lineRule="auto"/>
        <w:jc w:val="center"/>
        <w:rPr>
          <w:rFonts w:ascii="Arial" w:hAnsi="Arial" w:cs="Arial"/>
          <w:color w:val="auto"/>
          <w:sz w:val="24"/>
          <w:szCs w:val="24"/>
          <w:lang w:val="es-ES"/>
        </w:rPr>
      </w:pPr>
      <w:bookmarkStart w:id="39" w:name="_Toc278316991"/>
      <w:r w:rsidRPr="00890718">
        <w:rPr>
          <w:rFonts w:ascii="Arial" w:hAnsi="Arial" w:cs="Arial"/>
          <w:color w:val="auto"/>
          <w:sz w:val="24"/>
          <w:szCs w:val="24"/>
        </w:rPr>
        <w:t xml:space="preserve">Grafico </w:t>
      </w:r>
      <w:r w:rsidR="0045434D" w:rsidRPr="00890718">
        <w:rPr>
          <w:rFonts w:ascii="Arial" w:hAnsi="Arial" w:cs="Arial"/>
          <w:color w:val="auto"/>
          <w:sz w:val="24"/>
          <w:szCs w:val="24"/>
        </w:rPr>
        <w:fldChar w:fldCharType="begin"/>
      </w:r>
      <w:r w:rsidRPr="00890718">
        <w:rPr>
          <w:rFonts w:ascii="Arial" w:hAnsi="Arial" w:cs="Arial"/>
          <w:color w:val="auto"/>
          <w:sz w:val="24"/>
          <w:szCs w:val="24"/>
        </w:rPr>
        <w:instrText xml:space="preserve"> SEQ Grafico \* ARABIC </w:instrText>
      </w:r>
      <w:r w:rsidR="0045434D" w:rsidRPr="00890718">
        <w:rPr>
          <w:rFonts w:ascii="Arial" w:hAnsi="Arial" w:cs="Arial"/>
          <w:color w:val="auto"/>
          <w:sz w:val="24"/>
          <w:szCs w:val="24"/>
        </w:rPr>
        <w:fldChar w:fldCharType="separate"/>
      </w:r>
      <w:r w:rsidR="00213F56">
        <w:rPr>
          <w:rFonts w:ascii="Arial" w:hAnsi="Arial" w:cs="Arial"/>
          <w:noProof/>
          <w:color w:val="auto"/>
          <w:sz w:val="24"/>
          <w:szCs w:val="24"/>
        </w:rPr>
        <w:t>3</w:t>
      </w:r>
      <w:bookmarkEnd w:id="39"/>
      <w:r w:rsidR="0045434D" w:rsidRPr="00890718">
        <w:rPr>
          <w:rFonts w:ascii="Arial" w:hAnsi="Arial" w:cs="Arial"/>
          <w:color w:val="auto"/>
          <w:sz w:val="24"/>
          <w:szCs w:val="24"/>
        </w:rPr>
        <w:fldChar w:fldCharType="end"/>
      </w:r>
    </w:p>
    <w:p w:rsidR="00755970" w:rsidRDefault="001A08E9" w:rsidP="00946BF8">
      <w:pPr>
        <w:keepNext/>
        <w:spacing w:line="360" w:lineRule="auto"/>
      </w:pPr>
      <w:r>
        <w:rPr>
          <w:noProof/>
          <w:lang w:val="es-ES" w:eastAsia="es-ES"/>
        </w:rPr>
        <w:pict>
          <v:group id="_x0000_s1239" style="position:absolute;margin-left:83.2pt;margin-top:52.5pt;width:235.5pt;height:233.6pt;z-index:251651584" coordorigin="4902,3407" coordsize="5400,5047">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5" type="#_x0000_t68" style="position:absolute;left:7617;top:8004;width:345;height:375" fillcolor="#b2a1c7" strokecolor="#8064a2" strokeweight="1pt">
              <v:fill color2="#8064a2" focusposition=".5,.5" focussize="" focus="50%" type="gradient"/>
              <v:shadow on="t" type="perspective" color="#3f3151" offset="1pt" offset2="-3pt"/>
            </v:shape>
            <v:shape id="_x0000_s1036" type="#_x0000_t68" style="position:absolute;left:7272;top:8079;width:345;height:375;rotation:180" fillcolor="#c2d69b" strokecolor="#9bbb59" strokeweight="1pt">
              <v:fill color2="#9bbb59" focusposition=".5,.5" focussize="" focus="50%" type="gradient"/>
              <v:shadow on="t" type="perspective" color="#4e6128" offset="1pt" offset2="-3pt"/>
            </v:shape>
            <v:shape id="_x0000_s1037" type="#_x0000_t68" style="position:absolute;left:7272;top:3407;width:345;height:375" fillcolor="#92cddc" strokecolor="#4bacc6" strokeweight="1pt">
              <v:fill color2="#4bacc6" focusposition=".5,.5" focussize="" focus="50%" type="gradient"/>
              <v:shadow on="t" type="perspective" color="#205867" offset="1pt" offset2="-3pt"/>
            </v:shape>
            <v:shape id="_x0000_s1038" type="#_x0000_t68" style="position:absolute;left:7617;top:3482;width:345;height:375;rotation:180" fillcolor="#d99594" strokecolor="#c0504d" strokeweight="1pt">
              <v:fill color2="#c0504d" focusposition=".5,.5" focussize="" focus="50%" type="gradient"/>
              <v:shadow on="t" type="perspective" color="#622423" offset="1pt" offset2="-3pt"/>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9" type="#_x0000_t69" style="position:absolute;left:7362;top:5754;width:600;height:330" fillcolor="#c2d69b" strokecolor="#9bbb59" strokeweight="1pt">
              <v:fill color2="#9bbb59" rotate="t" focus="50%" type="gradient"/>
              <v:shadow on="t" type="perspective" color="#4e6128" offset="1pt" offset2="-3pt"/>
            </v:shape>
            <v:shape id="_x0000_s1040" type="#_x0000_t69" style="position:absolute;left:9702;top:5754;width:600;height:330" fillcolor="#b2a1c7" strokecolor="#8064a2" strokeweight="1pt">
              <v:fill color2="#8064a2" rotate="t" focus="50%" type="gradient"/>
              <v:shadow on="t" type="perspective" color="#3f3151" offset="1pt" offset2="-3pt"/>
            </v:shape>
            <v:shape id="_x0000_s1041" type="#_x0000_t68" style="position:absolute;left:4902;top:5754;width:345;height:375" fillcolor="#c2d69b" strokecolor="#9bbb59" strokeweight="1pt">
              <v:fill color2="#9bbb59" focusposition=".5,.5" focussize="" focus="50%" type="gradient"/>
              <v:shadow on="t" type="perspective" color="#4e6128" offset="1pt" offset2="-3pt"/>
            </v:shape>
            <v:shape id="_x0000_s1042" type="#_x0000_t68" style="position:absolute;left:5247;top:5754;width:345;height:375;rotation:180" fillcolor="#fabf8f" strokecolor="#f79646" strokeweight="1pt">
              <v:fill color2="#f79646" focusposition=".5,.5" focussize="" focus="50%" type="gradient"/>
              <v:shadow on="t" type="perspective" color="#974706" offset="1pt" offset2="-3pt"/>
            </v:shape>
          </v:group>
        </w:pict>
      </w:r>
      <w:r w:rsidR="00F37DB7">
        <w:rPr>
          <w:noProof/>
          <w:lang w:val="es-ES" w:eastAsia="es-ES"/>
        </w:rPr>
        <w:drawing>
          <wp:inline distT="0" distB="0" distL="0" distR="0">
            <wp:extent cx="5143500" cy="3266127"/>
            <wp:effectExtent l="0" t="0" r="0" b="0"/>
            <wp:docPr id="1" name="Diagrama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755970" w:rsidRPr="00755970" w:rsidRDefault="00755970" w:rsidP="00946BF8">
      <w:pPr>
        <w:pStyle w:val="Epgrafe"/>
        <w:spacing w:line="360" w:lineRule="auto"/>
        <w:rPr>
          <w:rFonts w:ascii="Arial" w:hAnsi="Arial" w:cs="Arial"/>
          <w:b w:val="0"/>
          <w:color w:val="auto"/>
          <w:sz w:val="24"/>
          <w:szCs w:val="24"/>
        </w:rPr>
      </w:pPr>
      <w:r w:rsidRPr="00755970">
        <w:rPr>
          <w:rFonts w:ascii="Arial" w:hAnsi="Arial" w:cs="Arial"/>
          <w:b w:val="0"/>
          <w:color w:val="auto"/>
          <w:sz w:val="24"/>
          <w:szCs w:val="24"/>
        </w:rPr>
        <w:t>Fuente: Elaborado po</w:t>
      </w:r>
      <w:r w:rsidR="00982B43">
        <w:rPr>
          <w:rFonts w:ascii="Arial" w:hAnsi="Arial" w:cs="Arial"/>
          <w:b w:val="0"/>
          <w:color w:val="auto"/>
          <w:sz w:val="24"/>
          <w:szCs w:val="24"/>
        </w:rPr>
        <w:t>r autor</w:t>
      </w:r>
    </w:p>
    <w:p w:rsidR="00C16FA8" w:rsidRDefault="00C16FA8" w:rsidP="00946BF8">
      <w:pPr>
        <w:spacing w:line="360" w:lineRule="auto"/>
        <w:rPr>
          <w:rFonts w:ascii="Arial" w:hAnsi="Arial" w:cs="Arial"/>
          <w:b/>
          <w:sz w:val="24"/>
          <w:szCs w:val="24"/>
          <w:lang w:val="es-ES"/>
        </w:rPr>
      </w:pPr>
    </w:p>
    <w:p w:rsidR="008F50DE" w:rsidRDefault="00755970" w:rsidP="00946BF8">
      <w:pPr>
        <w:spacing w:line="360" w:lineRule="auto"/>
        <w:ind w:firstLine="708"/>
        <w:rPr>
          <w:rFonts w:ascii="Arial" w:hAnsi="Arial" w:cs="Arial"/>
          <w:b/>
          <w:sz w:val="24"/>
          <w:szCs w:val="24"/>
          <w:lang w:val="es-ES"/>
        </w:rPr>
      </w:pPr>
      <w:r w:rsidRPr="00867D1B">
        <w:rPr>
          <w:rFonts w:ascii="Arial" w:hAnsi="Arial" w:cs="Arial"/>
          <w:b/>
          <w:sz w:val="24"/>
          <w:szCs w:val="24"/>
          <w:lang w:val="es-ES"/>
        </w:rPr>
        <w:t>Rivalidad entre las Empresas que Compiten</w:t>
      </w:r>
    </w:p>
    <w:p w:rsidR="00755970" w:rsidRPr="008F50DE" w:rsidRDefault="00755970" w:rsidP="00946BF8">
      <w:pPr>
        <w:spacing w:line="360" w:lineRule="auto"/>
        <w:ind w:left="709"/>
        <w:jc w:val="both"/>
        <w:rPr>
          <w:rFonts w:ascii="Arial" w:hAnsi="Arial" w:cs="Arial"/>
          <w:b/>
          <w:sz w:val="24"/>
          <w:szCs w:val="24"/>
          <w:lang w:val="es-ES"/>
        </w:rPr>
      </w:pPr>
      <w:r w:rsidRPr="00867D1B">
        <w:rPr>
          <w:rFonts w:ascii="Arial" w:hAnsi="Arial" w:cs="Arial"/>
          <w:sz w:val="24"/>
          <w:szCs w:val="24"/>
          <w:lang w:val="es-ES"/>
        </w:rPr>
        <w:t>El grado de rivalidad entre las empr</w:t>
      </w:r>
      <w:r w:rsidR="007122EE">
        <w:rPr>
          <w:rFonts w:ascii="Arial" w:hAnsi="Arial" w:cs="Arial"/>
          <w:sz w:val="24"/>
          <w:szCs w:val="24"/>
          <w:lang w:val="es-ES"/>
        </w:rPr>
        <w:t>esas es</w:t>
      </w:r>
      <w:r w:rsidR="00733908">
        <w:rPr>
          <w:rFonts w:ascii="Arial" w:hAnsi="Arial" w:cs="Arial"/>
          <w:sz w:val="24"/>
          <w:szCs w:val="24"/>
          <w:lang w:val="es-ES"/>
        </w:rPr>
        <w:t xml:space="preserve"> considerado</w:t>
      </w:r>
      <w:r w:rsidR="007122EE">
        <w:rPr>
          <w:rFonts w:ascii="Arial" w:hAnsi="Arial" w:cs="Arial"/>
          <w:sz w:val="24"/>
          <w:szCs w:val="24"/>
          <w:lang w:val="es-ES"/>
        </w:rPr>
        <w:t xml:space="preserve"> medio</w:t>
      </w:r>
      <w:r w:rsidR="008F50DE">
        <w:rPr>
          <w:rFonts w:ascii="Arial" w:hAnsi="Arial" w:cs="Arial"/>
          <w:sz w:val="24"/>
          <w:szCs w:val="24"/>
          <w:lang w:val="es-ES"/>
        </w:rPr>
        <w:t>,</w:t>
      </w:r>
      <w:r w:rsidR="00733908">
        <w:rPr>
          <w:rFonts w:ascii="Arial" w:hAnsi="Arial" w:cs="Arial"/>
          <w:sz w:val="24"/>
          <w:szCs w:val="24"/>
          <w:lang w:val="es-ES"/>
        </w:rPr>
        <w:t xml:space="preserve"> ya que ninguna de las empresas que ofertan este servicio en la actualidad se puede </w:t>
      </w:r>
      <w:r w:rsidR="00103B28">
        <w:rPr>
          <w:rFonts w:ascii="Arial" w:hAnsi="Arial" w:cs="Arial"/>
          <w:sz w:val="24"/>
          <w:szCs w:val="24"/>
          <w:lang w:val="es-ES"/>
        </w:rPr>
        <w:t>decir que está posicionada en su totalidad.</w:t>
      </w:r>
      <w:r w:rsidR="008F50DE">
        <w:rPr>
          <w:rFonts w:ascii="Arial" w:hAnsi="Arial" w:cs="Arial"/>
          <w:sz w:val="24"/>
          <w:szCs w:val="24"/>
          <w:lang w:val="es-ES"/>
        </w:rPr>
        <w:t xml:space="preserve"> </w:t>
      </w:r>
    </w:p>
    <w:p w:rsidR="00755970" w:rsidRPr="00867D1B" w:rsidRDefault="00755970" w:rsidP="00946BF8">
      <w:pPr>
        <w:spacing w:line="360" w:lineRule="auto"/>
        <w:ind w:left="709"/>
        <w:jc w:val="both"/>
        <w:rPr>
          <w:rFonts w:ascii="Arial" w:hAnsi="Arial" w:cs="Arial"/>
          <w:sz w:val="24"/>
          <w:szCs w:val="24"/>
          <w:lang w:val="es-ES"/>
        </w:rPr>
      </w:pPr>
      <w:r w:rsidRPr="00867D1B">
        <w:rPr>
          <w:rFonts w:ascii="Arial" w:hAnsi="Arial" w:cs="Arial"/>
          <w:sz w:val="24"/>
          <w:szCs w:val="24"/>
          <w:lang w:val="es-ES"/>
        </w:rPr>
        <w:t xml:space="preserve">En este mercado, las empresas se enfocan en dos </w:t>
      </w:r>
      <w:r w:rsidR="007122EE">
        <w:rPr>
          <w:rFonts w:ascii="Arial" w:hAnsi="Arial" w:cs="Arial"/>
          <w:sz w:val="24"/>
          <w:szCs w:val="24"/>
          <w:lang w:val="es-ES"/>
        </w:rPr>
        <w:t>estrategias distintas que</w:t>
      </w:r>
      <w:r w:rsidRPr="00867D1B">
        <w:rPr>
          <w:rFonts w:ascii="Arial" w:hAnsi="Arial" w:cs="Arial"/>
          <w:sz w:val="24"/>
          <w:szCs w:val="24"/>
          <w:lang w:val="es-ES"/>
        </w:rPr>
        <w:t xml:space="preserve"> son:</w:t>
      </w:r>
    </w:p>
    <w:p w:rsidR="00755970" w:rsidRPr="00867D1B" w:rsidRDefault="00755970" w:rsidP="00946BF8">
      <w:pPr>
        <w:pStyle w:val="Prrafodelista"/>
        <w:numPr>
          <w:ilvl w:val="0"/>
          <w:numId w:val="63"/>
        </w:numPr>
        <w:spacing w:line="360" w:lineRule="auto"/>
        <w:ind w:left="709" w:firstLine="0"/>
        <w:jc w:val="both"/>
        <w:rPr>
          <w:rFonts w:ascii="Arial" w:hAnsi="Arial" w:cs="Arial"/>
          <w:sz w:val="24"/>
          <w:szCs w:val="24"/>
          <w:lang w:val="es-ES"/>
        </w:rPr>
      </w:pPr>
      <w:r w:rsidRPr="00867D1B">
        <w:rPr>
          <w:rFonts w:ascii="Arial" w:hAnsi="Arial" w:cs="Arial"/>
          <w:sz w:val="24"/>
          <w:szCs w:val="24"/>
          <w:lang w:val="es-ES"/>
        </w:rPr>
        <w:t>Liderazgo e</w:t>
      </w:r>
      <w:r w:rsidR="00791FFA">
        <w:rPr>
          <w:rFonts w:ascii="Arial" w:hAnsi="Arial" w:cs="Arial"/>
          <w:sz w:val="24"/>
          <w:szCs w:val="24"/>
          <w:lang w:val="es-ES"/>
        </w:rPr>
        <w:t>n precios: se enfocan en ofrece</w:t>
      </w:r>
      <w:r w:rsidRPr="00867D1B">
        <w:rPr>
          <w:rFonts w:ascii="Arial" w:hAnsi="Arial" w:cs="Arial"/>
          <w:sz w:val="24"/>
          <w:szCs w:val="24"/>
          <w:lang w:val="es-ES"/>
        </w:rPr>
        <w:t xml:space="preserve"> servicios básicos, poco lujo a precios bajos.</w:t>
      </w:r>
    </w:p>
    <w:p w:rsidR="00755970" w:rsidRPr="00867D1B" w:rsidRDefault="00755970" w:rsidP="00946BF8">
      <w:pPr>
        <w:pStyle w:val="Prrafodelista"/>
        <w:numPr>
          <w:ilvl w:val="0"/>
          <w:numId w:val="63"/>
        </w:numPr>
        <w:spacing w:line="360" w:lineRule="auto"/>
        <w:ind w:left="709" w:firstLine="0"/>
        <w:jc w:val="both"/>
        <w:rPr>
          <w:rFonts w:ascii="Arial" w:hAnsi="Arial" w:cs="Arial"/>
          <w:sz w:val="24"/>
          <w:szCs w:val="24"/>
          <w:lang w:val="es-ES"/>
        </w:rPr>
      </w:pPr>
      <w:r w:rsidRPr="00867D1B">
        <w:rPr>
          <w:rFonts w:ascii="Arial" w:hAnsi="Arial" w:cs="Arial"/>
          <w:sz w:val="24"/>
          <w:szCs w:val="24"/>
          <w:lang w:val="es-ES"/>
        </w:rPr>
        <w:t>Diferenciación: mayor variedad de servic</w:t>
      </w:r>
      <w:r w:rsidR="00103B28">
        <w:rPr>
          <w:rFonts w:ascii="Arial" w:hAnsi="Arial" w:cs="Arial"/>
          <w:sz w:val="24"/>
          <w:szCs w:val="24"/>
          <w:lang w:val="es-ES"/>
        </w:rPr>
        <w:t>ios, mejor calidad</w:t>
      </w:r>
      <w:r w:rsidRPr="00867D1B">
        <w:rPr>
          <w:rFonts w:ascii="Arial" w:hAnsi="Arial" w:cs="Arial"/>
          <w:sz w:val="24"/>
          <w:szCs w:val="24"/>
          <w:lang w:val="es-ES"/>
        </w:rPr>
        <w:t xml:space="preserve"> a un mayor precio.</w:t>
      </w:r>
    </w:p>
    <w:p w:rsidR="00755970" w:rsidRPr="00867D1B" w:rsidRDefault="00755970" w:rsidP="00946BF8">
      <w:pPr>
        <w:spacing w:line="360" w:lineRule="auto"/>
        <w:ind w:left="709"/>
        <w:jc w:val="both"/>
        <w:rPr>
          <w:rFonts w:ascii="Arial" w:hAnsi="Arial" w:cs="Arial"/>
          <w:sz w:val="24"/>
          <w:szCs w:val="24"/>
          <w:lang w:val="es-ES"/>
        </w:rPr>
      </w:pPr>
      <w:r>
        <w:rPr>
          <w:rFonts w:ascii="Arial" w:hAnsi="Arial" w:cs="Arial"/>
          <w:sz w:val="24"/>
          <w:szCs w:val="24"/>
          <w:lang w:val="es-ES"/>
        </w:rPr>
        <w:t>En el</w:t>
      </w:r>
      <w:r w:rsidRPr="00867D1B">
        <w:rPr>
          <w:rFonts w:ascii="Arial" w:hAnsi="Arial" w:cs="Arial"/>
          <w:sz w:val="24"/>
          <w:szCs w:val="24"/>
          <w:lang w:val="es-ES"/>
        </w:rPr>
        <w:t xml:space="preserve"> </w:t>
      </w:r>
      <w:r w:rsidR="00791FFA">
        <w:rPr>
          <w:rFonts w:ascii="Arial" w:hAnsi="Arial" w:cs="Arial"/>
          <w:sz w:val="24"/>
          <w:szCs w:val="24"/>
          <w:lang w:val="es-ES"/>
        </w:rPr>
        <w:t>mercado de</w:t>
      </w:r>
      <w:r w:rsidRPr="00867D1B">
        <w:rPr>
          <w:rFonts w:ascii="Arial" w:hAnsi="Arial" w:cs="Arial"/>
          <w:sz w:val="24"/>
          <w:szCs w:val="24"/>
          <w:lang w:val="es-ES"/>
        </w:rPr>
        <w:t xml:space="preserve"> alojamiento</w:t>
      </w:r>
      <w:r>
        <w:rPr>
          <w:rFonts w:ascii="Arial" w:hAnsi="Arial" w:cs="Arial"/>
          <w:sz w:val="24"/>
          <w:szCs w:val="24"/>
          <w:lang w:val="es-ES"/>
        </w:rPr>
        <w:t>,</w:t>
      </w:r>
      <w:r w:rsidRPr="00867D1B">
        <w:rPr>
          <w:rFonts w:ascii="Arial" w:hAnsi="Arial" w:cs="Arial"/>
          <w:sz w:val="24"/>
          <w:szCs w:val="24"/>
          <w:lang w:val="es-ES"/>
        </w:rPr>
        <w:t xml:space="preserve"> no existe en la actualidad alguna empresa </w:t>
      </w:r>
      <w:r w:rsidR="00111E72">
        <w:rPr>
          <w:rFonts w:ascii="Arial" w:hAnsi="Arial" w:cs="Arial"/>
          <w:sz w:val="24"/>
          <w:szCs w:val="24"/>
          <w:lang w:val="es-ES"/>
        </w:rPr>
        <w:t xml:space="preserve"> que oferte todos los servicios que el proyecto”LARES” pueda ofrecer</w:t>
      </w:r>
      <w:r w:rsidRPr="00867D1B">
        <w:rPr>
          <w:rFonts w:ascii="Arial" w:hAnsi="Arial" w:cs="Arial"/>
          <w:sz w:val="24"/>
          <w:szCs w:val="24"/>
          <w:lang w:val="es-ES"/>
        </w:rPr>
        <w:t xml:space="preserve">.  </w:t>
      </w:r>
    </w:p>
    <w:p w:rsidR="00755970" w:rsidRPr="00867D1B" w:rsidRDefault="00755970" w:rsidP="00946BF8">
      <w:pPr>
        <w:spacing w:line="360" w:lineRule="auto"/>
        <w:ind w:left="709"/>
        <w:rPr>
          <w:rFonts w:ascii="Arial" w:hAnsi="Arial" w:cs="Arial"/>
          <w:b/>
          <w:sz w:val="24"/>
          <w:szCs w:val="24"/>
          <w:lang w:val="es-ES"/>
        </w:rPr>
      </w:pPr>
      <w:r w:rsidRPr="00867D1B">
        <w:rPr>
          <w:rFonts w:ascii="Arial" w:hAnsi="Arial" w:cs="Arial"/>
          <w:b/>
          <w:sz w:val="24"/>
          <w:szCs w:val="24"/>
          <w:lang w:val="es-ES"/>
        </w:rPr>
        <w:t>Entrada Potencial de Nuevos Competidores</w:t>
      </w:r>
    </w:p>
    <w:p w:rsidR="00755970" w:rsidRPr="00867D1B" w:rsidRDefault="00755970" w:rsidP="00946BF8">
      <w:pPr>
        <w:spacing w:line="360" w:lineRule="auto"/>
        <w:ind w:left="709"/>
        <w:jc w:val="both"/>
        <w:rPr>
          <w:rFonts w:ascii="Arial" w:hAnsi="Arial" w:cs="Arial"/>
          <w:sz w:val="24"/>
          <w:szCs w:val="24"/>
          <w:lang w:val="es-ES"/>
        </w:rPr>
      </w:pPr>
      <w:r w:rsidRPr="00867D1B">
        <w:rPr>
          <w:rFonts w:ascii="Arial" w:hAnsi="Arial" w:cs="Arial"/>
          <w:sz w:val="24"/>
          <w:szCs w:val="24"/>
          <w:lang w:val="es-ES"/>
        </w:rPr>
        <w:t>Analizando el mercado se puede determinar que la entrada de nuevos competidores es baja,</w:t>
      </w:r>
      <w:r w:rsidR="00111E72">
        <w:rPr>
          <w:rFonts w:ascii="Arial" w:hAnsi="Arial" w:cs="Arial"/>
          <w:sz w:val="24"/>
          <w:szCs w:val="24"/>
          <w:lang w:val="es-ES"/>
        </w:rPr>
        <w:t xml:space="preserve"> debido a la gran inversión que necesita un proyecto de similar envergadura,</w:t>
      </w:r>
      <w:r w:rsidRPr="00867D1B">
        <w:rPr>
          <w:rFonts w:ascii="Arial" w:hAnsi="Arial" w:cs="Arial"/>
          <w:sz w:val="24"/>
          <w:szCs w:val="24"/>
          <w:lang w:val="es-ES"/>
        </w:rPr>
        <w:t xml:space="preserve"> por consiguiente la rentabilidad del sector a largo plazo será alta. (Atractivo, a menor competidores, mayor mercado por satisfacer)</w:t>
      </w:r>
    </w:p>
    <w:p w:rsidR="00755970" w:rsidRPr="00867D1B" w:rsidRDefault="00755970" w:rsidP="00946BF8">
      <w:pPr>
        <w:spacing w:line="360" w:lineRule="auto"/>
        <w:ind w:left="709"/>
        <w:jc w:val="both"/>
        <w:rPr>
          <w:rFonts w:ascii="Arial" w:hAnsi="Arial" w:cs="Arial"/>
          <w:sz w:val="24"/>
          <w:szCs w:val="24"/>
          <w:lang w:val="es-ES"/>
        </w:rPr>
      </w:pPr>
      <w:r>
        <w:rPr>
          <w:rFonts w:ascii="Arial" w:hAnsi="Arial" w:cs="Arial"/>
          <w:sz w:val="24"/>
          <w:szCs w:val="24"/>
          <w:lang w:val="es-ES"/>
        </w:rPr>
        <w:t>El análisis obtenido determina</w:t>
      </w:r>
      <w:r w:rsidRPr="00867D1B">
        <w:rPr>
          <w:rFonts w:ascii="Arial" w:hAnsi="Arial" w:cs="Arial"/>
          <w:sz w:val="24"/>
          <w:szCs w:val="24"/>
          <w:lang w:val="es-ES"/>
        </w:rPr>
        <w:t xml:space="preserve"> que el monto de capital en proyectos de construcción es bastante alto. </w:t>
      </w:r>
      <w:r>
        <w:rPr>
          <w:rFonts w:ascii="Arial" w:hAnsi="Arial" w:cs="Arial"/>
          <w:sz w:val="24"/>
          <w:szCs w:val="24"/>
          <w:lang w:val="es-ES"/>
        </w:rPr>
        <w:t>Para que este tipo de negocios sea rentable se necesita una capacidad considerable de alojamiento, debido a los gas</w:t>
      </w:r>
      <w:r w:rsidR="00111E72">
        <w:rPr>
          <w:rFonts w:ascii="Arial" w:hAnsi="Arial" w:cs="Arial"/>
          <w:sz w:val="24"/>
          <w:szCs w:val="24"/>
          <w:lang w:val="es-ES"/>
        </w:rPr>
        <w:t>tos generados (principalmente los fijos).</w:t>
      </w:r>
      <w:r w:rsidRPr="00867D1B">
        <w:rPr>
          <w:rFonts w:ascii="Arial" w:hAnsi="Arial" w:cs="Arial"/>
          <w:sz w:val="24"/>
          <w:szCs w:val="24"/>
          <w:lang w:val="es-ES"/>
        </w:rPr>
        <w:t xml:space="preserve"> </w:t>
      </w:r>
      <w:r>
        <w:rPr>
          <w:rFonts w:ascii="Arial" w:hAnsi="Arial" w:cs="Arial"/>
          <w:sz w:val="24"/>
          <w:szCs w:val="24"/>
          <w:lang w:val="es-ES"/>
        </w:rPr>
        <w:t>Lo que da como resultado que</w:t>
      </w:r>
      <w:r w:rsidRPr="00867D1B">
        <w:rPr>
          <w:rFonts w:ascii="Arial" w:hAnsi="Arial" w:cs="Arial"/>
          <w:sz w:val="24"/>
          <w:szCs w:val="24"/>
          <w:lang w:val="es-ES"/>
        </w:rPr>
        <w:t xml:space="preserve"> el nivel de financiamiento y los costo</w:t>
      </w:r>
      <w:r w:rsidR="00111E72">
        <w:rPr>
          <w:rFonts w:ascii="Arial" w:hAnsi="Arial" w:cs="Arial"/>
          <w:sz w:val="24"/>
          <w:szCs w:val="24"/>
          <w:lang w:val="es-ES"/>
        </w:rPr>
        <w:t xml:space="preserve">s de inversión serán altos.  Una de las variables críticas para la determinación del monto de </w:t>
      </w:r>
      <w:r w:rsidR="00111E72">
        <w:rPr>
          <w:rFonts w:ascii="Arial" w:hAnsi="Arial" w:cs="Arial"/>
          <w:sz w:val="24"/>
          <w:szCs w:val="24"/>
          <w:lang w:val="es-ES"/>
        </w:rPr>
        <w:lastRenderedPageBreak/>
        <w:t>inversión es</w:t>
      </w:r>
      <w:r w:rsidRPr="00867D1B">
        <w:rPr>
          <w:rFonts w:ascii="Arial" w:hAnsi="Arial" w:cs="Arial"/>
          <w:sz w:val="24"/>
          <w:szCs w:val="24"/>
          <w:lang w:val="es-ES"/>
        </w:rPr>
        <w:t xml:space="preserve"> la ubicación del local, costos del terreno, dimensión del mismo, costos de construcción, etc.</w:t>
      </w:r>
    </w:p>
    <w:p w:rsidR="00755970" w:rsidRPr="00867D1B" w:rsidRDefault="00755970" w:rsidP="00946BF8">
      <w:pPr>
        <w:spacing w:line="360" w:lineRule="auto"/>
        <w:ind w:left="709"/>
        <w:jc w:val="both"/>
        <w:rPr>
          <w:rFonts w:ascii="Arial" w:hAnsi="Arial" w:cs="Arial"/>
          <w:sz w:val="24"/>
          <w:szCs w:val="24"/>
          <w:lang w:val="es-ES"/>
        </w:rPr>
      </w:pPr>
      <w:r w:rsidRPr="00867D1B">
        <w:rPr>
          <w:rFonts w:ascii="Arial" w:hAnsi="Arial" w:cs="Arial"/>
          <w:sz w:val="24"/>
          <w:szCs w:val="24"/>
          <w:lang w:val="es-ES"/>
        </w:rPr>
        <w:t xml:space="preserve">Además, el personal que labora en este sector de mercado debe de estar preparado, dependiendo del área en que se desempeñen. A mayor nivel jerárquico mayor preparación y conocimiento de todas las áreas.  </w:t>
      </w:r>
    </w:p>
    <w:p w:rsidR="00755970" w:rsidRPr="00867D1B" w:rsidRDefault="00755970" w:rsidP="00946BF8">
      <w:pPr>
        <w:spacing w:line="360" w:lineRule="auto"/>
        <w:ind w:left="709"/>
        <w:jc w:val="both"/>
        <w:rPr>
          <w:rFonts w:ascii="Arial" w:hAnsi="Arial" w:cs="Arial"/>
          <w:b/>
          <w:sz w:val="24"/>
          <w:szCs w:val="24"/>
          <w:lang w:val="es-ES"/>
        </w:rPr>
      </w:pPr>
      <w:r w:rsidRPr="00867D1B">
        <w:rPr>
          <w:rFonts w:ascii="Arial" w:hAnsi="Arial" w:cs="Arial"/>
          <w:b/>
          <w:sz w:val="24"/>
          <w:szCs w:val="24"/>
          <w:lang w:val="es-ES"/>
        </w:rPr>
        <w:t>Desarrollo Potencial de Productos Sustitutos</w:t>
      </w:r>
    </w:p>
    <w:p w:rsidR="00755970" w:rsidRPr="00867D1B" w:rsidRDefault="00755970" w:rsidP="00933C78">
      <w:pPr>
        <w:spacing w:line="360" w:lineRule="auto"/>
        <w:ind w:left="709" w:firstLine="707"/>
        <w:jc w:val="both"/>
        <w:rPr>
          <w:rFonts w:ascii="Arial" w:hAnsi="Arial" w:cs="Arial"/>
          <w:sz w:val="24"/>
          <w:szCs w:val="24"/>
          <w:lang w:val="es-ES"/>
        </w:rPr>
      </w:pPr>
      <w:r w:rsidRPr="00867D1B">
        <w:rPr>
          <w:rFonts w:ascii="Arial" w:hAnsi="Arial" w:cs="Arial"/>
          <w:sz w:val="24"/>
          <w:szCs w:val="24"/>
          <w:lang w:val="es-ES"/>
        </w:rPr>
        <w:t>La fuerza que generan los productos sustitutos</w:t>
      </w:r>
      <w:r w:rsidR="007576BD">
        <w:rPr>
          <w:rFonts w:ascii="Arial" w:hAnsi="Arial" w:cs="Arial"/>
          <w:sz w:val="24"/>
          <w:szCs w:val="24"/>
          <w:lang w:val="es-ES"/>
        </w:rPr>
        <w:t xml:space="preserve"> (cercanos no perfectos)</w:t>
      </w:r>
      <w:r w:rsidRPr="00867D1B">
        <w:rPr>
          <w:rFonts w:ascii="Arial" w:hAnsi="Arial" w:cs="Arial"/>
          <w:sz w:val="24"/>
          <w:szCs w:val="24"/>
          <w:lang w:val="es-ES"/>
        </w:rPr>
        <w:t xml:space="preserve"> en este sector es alta,</w:t>
      </w:r>
      <w:r w:rsidR="007576BD">
        <w:rPr>
          <w:rFonts w:ascii="Arial" w:hAnsi="Arial" w:cs="Arial"/>
          <w:sz w:val="24"/>
          <w:szCs w:val="24"/>
          <w:lang w:val="es-ES"/>
        </w:rPr>
        <w:t xml:space="preserve"> ya que cualquier edificación (casa) podría ofertar similar servicio,</w:t>
      </w:r>
      <w:r w:rsidRPr="00867D1B">
        <w:rPr>
          <w:rFonts w:ascii="Arial" w:hAnsi="Arial" w:cs="Arial"/>
          <w:sz w:val="24"/>
          <w:szCs w:val="24"/>
          <w:lang w:val="es-ES"/>
        </w:rPr>
        <w:t xml:space="preserve"> por consiguiente se determina que la rentabilidad </w:t>
      </w:r>
      <w:r w:rsidR="007576BD">
        <w:rPr>
          <w:rFonts w:ascii="Arial" w:hAnsi="Arial" w:cs="Arial"/>
          <w:sz w:val="24"/>
          <w:szCs w:val="24"/>
          <w:lang w:val="es-ES"/>
        </w:rPr>
        <w:t>que se podría obtener a largo plazo seria</w:t>
      </w:r>
      <w:r w:rsidRPr="00867D1B">
        <w:rPr>
          <w:rFonts w:ascii="Arial" w:hAnsi="Arial" w:cs="Arial"/>
          <w:sz w:val="24"/>
          <w:szCs w:val="24"/>
          <w:lang w:val="es-ES"/>
        </w:rPr>
        <w:t xml:space="preserve"> baja.</w:t>
      </w:r>
    </w:p>
    <w:p w:rsidR="00755970" w:rsidRPr="00867D1B" w:rsidRDefault="00755970" w:rsidP="00946BF8">
      <w:pPr>
        <w:spacing w:line="360" w:lineRule="auto"/>
        <w:ind w:left="709"/>
        <w:jc w:val="both"/>
        <w:rPr>
          <w:rFonts w:ascii="Arial" w:hAnsi="Arial" w:cs="Arial"/>
          <w:sz w:val="24"/>
          <w:szCs w:val="24"/>
          <w:lang w:val="es-ES"/>
        </w:rPr>
      </w:pPr>
      <w:r w:rsidRPr="00867D1B">
        <w:rPr>
          <w:rFonts w:ascii="Arial" w:hAnsi="Arial" w:cs="Arial"/>
          <w:sz w:val="24"/>
          <w:szCs w:val="24"/>
          <w:lang w:val="es-ES"/>
        </w:rPr>
        <w:t>Analizando el mercado de alojamientos, se puede determinar que existe una alta cantidad de empresas o personas que ofrecen servicios parecidos para satisfacer las distintas necesidades. Existen competidores directos que son pensionados, alquiler de casas, suit</w:t>
      </w:r>
      <w:r>
        <w:rPr>
          <w:rFonts w:ascii="Arial" w:hAnsi="Arial" w:cs="Arial"/>
          <w:sz w:val="24"/>
          <w:szCs w:val="24"/>
          <w:lang w:val="es-ES"/>
        </w:rPr>
        <w:t>e</w:t>
      </w:r>
      <w:r w:rsidRPr="00867D1B">
        <w:rPr>
          <w:rFonts w:ascii="Arial" w:hAnsi="Arial" w:cs="Arial"/>
          <w:sz w:val="24"/>
          <w:szCs w:val="24"/>
          <w:lang w:val="es-ES"/>
        </w:rPr>
        <w:t>s, departamentos, habitaciones, vivir con familiares o amigos, etc. También se encuentran competidores indirectos como hostales, hoteles, etc.</w:t>
      </w:r>
    </w:p>
    <w:p w:rsidR="00755970" w:rsidRPr="00867D1B" w:rsidRDefault="00755970" w:rsidP="00946BF8">
      <w:pPr>
        <w:spacing w:line="360" w:lineRule="auto"/>
        <w:ind w:left="709"/>
        <w:jc w:val="both"/>
        <w:rPr>
          <w:rFonts w:ascii="Arial" w:hAnsi="Arial" w:cs="Arial"/>
          <w:b/>
          <w:sz w:val="24"/>
          <w:szCs w:val="24"/>
          <w:lang w:val="es-ES"/>
        </w:rPr>
      </w:pPr>
      <w:r w:rsidRPr="003F6919">
        <w:rPr>
          <w:rFonts w:ascii="Arial" w:hAnsi="Arial" w:cs="Arial"/>
          <w:b/>
          <w:sz w:val="24"/>
          <w:szCs w:val="24"/>
          <w:lang w:val="es-ES"/>
        </w:rPr>
        <w:t>Poder de Negociación de Proveedores</w:t>
      </w:r>
    </w:p>
    <w:p w:rsidR="00755970" w:rsidRDefault="00755970" w:rsidP="00946BF8">
      <w:pPr>
        <w:spacing w:line="360" w:lineRule="auto"/>
        <w:ind w:left="709"/>
        <w:jc w:val="both"/>
        <w:rPr>
          <w:rFonts w:ascii="Arial" w:hAnsi="Arial" w:cs="Arial"/>
          <w:sz w:val="24"/>
          <w:szCs w:val="24"/>
          <w:lang w:val="es-ES"/>
        </w:rPr>
      </w:pPr>
      <w:r w:rsidRPr="00867D1B">
        <w:rPr>
          <w:rFonts w:ascii="Arial" w:hAnsi="Arial" w:cs="Arial"/>
          <w:sz w:val="24"/>
          <w:szCs w:val="24"/>
          <w:lang w:val="es-ES"/>
        </w:rPr>
        <w:t xml:space="preserve">En el mercado de alojamiento se puede determinar que el poder de negociación de </w:t>
      </w:r>
      <w:r>
        <w:rPr>
          <w:rFonts w:ascii="Arial" w:hAnsi="Arial" w:cs="Arial"/>
          <w:sz w:val="24"/>
          <w:szCs w:val="24"/>
          <w:lang w:val="es-ES"/>
        </w:rPr>
        <w:t xml:space="preserve">los proveedores es bajo, debido a que existen muchas opciones en el mercado para seleccionar. </w:t>
      </w:r>
    </w:p>
    <w:p w:rsidR="00755970" w:rsidRPr="00F16874" w:rsidRDefault="00755970" w:rsidP="00C133B3">
      <w:pPr>
        <w:spacing w:line="360" w:lineRule="auto"/>
        <w:ind w:left="709" w:firstLine="707"/>
        <w:jc w:val="both"/>
        <w:rPr>
          <w:rFonts w:ascii="Arial" w:hAnsi="Arial" w:cs="Arial"/>
          <w:sz w:val="24"/>
          <w:szCs w:val="24"/>
          <w:lang w:val="es-ES"/>
        </w:rPr>
      </w:pPr>
      <w:r>
        <w:rPr>
          <w:rFonts w:ascii="Arial" w:hAnsi="Arial" w:cs="Arial"/>
          <w:sz w:val="24"/>
          <w:szCs w:val="24"/>
          <w:lang w:val="es-ES"/>
        </w:rPr>
        <w:t>En el sector de la co</w:t>
      </w:r>
      <w:r w:rsidR="00791FFA">
        <w:rPr>
          <w:rFonts w:ascii="Arial" w:hAnsi="Arial" w:cs="Arial"/>
          <w:sz w:val="24"/>
          <w:szCs w:val="24"/>
          <w:lang w:val="es-ES"/>
        </w:rPr>
        <w:t xml:space="preserve">nstrucción, </w:t>
      </w:r>
      <w:r>
        <w:rPr>
          <w:rFonts w:ascii="Arial" w:hAnsi="Arial" w:cs="Arial"/>
          <w:sz w:val="24"/>
          <w:szCs w:val="24"/>
          <w:lang w:val="es-ES"/>
        </w:rPr>
        <w:t>encontramos m</w:t>
      </w:r>
      <w:r w:rsidR="00D84A13">
        <w:rPr>
          <w:rFonts w:ascii="Arial" w:hAnsi="Arial" w:cs="Arial"/>
          <w:sz w:val="24"/>
          <w:szCs w:val="24"/>
          <w:lang w:val="es-ES"/>
        </w:rPr>
        <w:t>uchas personas especializadas sobre</w:t>
      </w:r>
      <w:r>
        <w:rPr>
          <w:rFonts w:ascii="Arial" w:hAnsi="Arial" w:cs="Arial"/>
          <w:sz w:val="24"/>
          <w:szCs w:val="24"/>
          <w:lang w:val="es-ES"/>
        </w:rPr>
        <w:t xml:space="preserve"> el tema, como son los arquitectos, constructores, ingenieros, empresas de mantenimiento, limpieza, telecomunicación, </w:t>
      </w:r>
      <w:r w:rsidRPr="00F16874">
        <w:rPr>
          <w:rFonts w:ascii="Arial" w:hAnsi="Arial" w:cs="Arial"/>
          <w:sz w:val="24"/>
          <w:szCs w:val="24"/>
          <w:lang w:val="es-ES"/>
        </w:rPr>
        <w:t>seguridad, etc. Por consiguiente se pueden conseguir muchas propues</w:t>
      </w:r>
      <w:r w:rsidR="00D84A13" w:rsidRPr="00F16874">
        <w:rPr>
          <w:rFonts w:ascii="Arial" w:hAnsi="Arial" w:cs="Arial"/>
          <w:sz w:val="24"/>
          <w:szCs w:val="24"/>
          <w:lang w:val="es-ES"/>
        </w:rPr>
        <w:t>tas que ayudarían a mejorar</w:t>
      </w:r>
      <w:r w:rsidRPr="00F16874">
        <w:rPr>
          <w:rFonts w:ascii="Arial" w:hAnsi="Arial" w:cs="Arial"/>
          <w:sz w:val="24"/>
          <w:szCs w:val="24"/>
          <w:lang w:val="es-ES"/>
        </w:rPr>
        <w:t xml:space="preserve"> los niveles de precio. </w:t>
      </w:r>
    </w:p>
    <w:p w:rsidR="00755970" w:rsidRDefault="00755970" w:rsidP="00946BF8">
      <w:pPr>
        <w:spacing w:line="360" w:lineRule="auto"/>
        <w:ind w:left="709"/>
        <w:jc w:val="both"/>
        <w:rPr>
          <w:rFonts w:ascii="Arial" w:hAnsi="Arial" w:cs="Arial"/>
          <w:b/>
          <w:sz w:val="24"/>
          <w:szCs w:val="24"/>
          <w:lang w:val="es-ES"/>
        </w:rPr>
      </w:pPr>
      <w:r w:rsidRPr="00F16874">
        <w:rPr>
          <w:rFonts w:ascii="Arial" w:hAnsi="Arial" w:cs="Arial"/>
          <w:b/>
          <w:sz w:val="24"/>
          <w:szCs w:val="24"/>
          <w:lang w:val="es-ES"/>
        </w:rPr>
        <w:lastRenderedPageBreak/>
        <w:t>Poder de Negociación de los Consumidores</w:t>
      </w:r>
    </w:p>
    <w:p w:rsidR="00755970" w:rsidRDefault="00755970" w:rsidP="00933C78">
      <w:pPr>
        <w:spacing w:line="360" w:lineRule="auto"/>
        <w:ind w:left="709" w:firstLine="707"/>
        <w:jc w:val="both"/>
        <w:rPr>
          <w:rFonts w:ascii="Arial" w:hAnsi="Arial" w:cs="Arial"/>
          <w:sz w:val="24"/>
          <w:szCs w:val="24"/>
          <w:lang w:val="es-ES"/>
        </w:rPr>
      </w:pPr>
      <w:r w:rsidRPr="00EB1047">
        <w:rPr>
          <w:rFonts w:ascii="Arial" w:hAnsi="Arial" w:cs="Arial"/>
          <w:sz w:val="24"/>
          <w:szCs w:val="24"/>
          <w:lang w:val="es-ES"/>
        </w:rPr>
        <w:t>El poder de negociación de los consumidores, o también conocidos como compradores</w:t>
      </w:r>
      <w:r w:rsidR="00F16874">
        <w:rPr>
          <w:rFonts w:ascii="Arial" w:hAnsi="Arial" w:cs="Arial"/>
          <w:sz w:val="24"/>
          <w:szCs w:val="24"/>
          <w:lang w:val="es-ES"/>
        </w:rPr>
        <w:t>, es medio</w:t>
      </w:r>
      <w:r w:rsidR="00C66F5F">
        <w:rPr>
          <w:rFonts w:ascii="Arial" w:hAnsi="Arial" w:cs="Arial"/>
          <w:sz w:val="24"/>
          <w:szCs w:val="24"/>
          <w:lang w:val="es-ES"/>
        </w:rPr>
        <w:t xml:space="preserve">, ya que este tiene diversas alternativas para su elección; sin embargo cabe mencionar que ninguna de estas presenta el paquete de servicios que ofrece el proyecto LARES, esto </w:t>
      </w:r>
      <w:r>
        <w:rPr>
          <w:rFonts w:ascii="Arial" w:hAnsi="Arial" w:cs="Arial"/>
          <w:sz w:val="24"/>
          <w:szCs w:val="24"/>
          <w:lang w:val="es-ES"/>
        </w:rPr>
        <w:t xml:space="preserve"> determina una rentabilidad promedio a largo plazo en el mercado.</w:t>
      </w:r>
    </w:p>
    <w:p w:rsidR="00755970" w:rsidRDefault="00755970" w:rsidP="00C133B3">
      <w:pPr>
        <w:spacing w:line="360" w:lineRule="auto"/>
        <w:ind w:left="709" w:firstLine="707"/>
        <w:jc w:val="both"/>
        <w:rPr>
          <w:rFonts w:ascii="Arial" w:hAnsi="Arial" w:cs="Arial"/>
          <w:sz w:val="24"/>
          <w:szCs w:val="24"/>
          <w:lang w:val="es-ES"/>
        </w:rPr>
      </w:pPr>
      <w:r>
        <w:rPr>
          <w:rFonts w:ascii="Arial" w:hAnsi="Arial" w:cs="Arial"/>
          <w:sz w:val="24"/>
          <w:szCs w:val="24"/>
          <w:lang w:val="es-ES"/>
        </w:rPr>
        <w:t xml:space="preserve">En este segmento de mercado, el consumido tiende a informase y pedir opiniones antes de tomar una futura decisión. Realizan comparaciones entre la calidad, beneficios que le ofrecen contra el precio que necesitan pagar. </w:t>
      </w:r>
    </w:p>
    <w:p w:rsidR="00D4030F" w:rsidRPr="002A63BD" w:rsidRDefault="00755970" w:rsidP="00946BF8">
      <w:pPr>
        <w:spacing w:line="360" w:lineRule="auto"/>
        <w:ind w:left="709"/>
        <w:jc w:val="both"/>
        <w:rPr>
          <w:rFonts w:ascii="Arial" w:hAnsi="Arial" w:cs="Arial"/>
          <w:sz w:val="24"/>
          <w:szCs w:val="24"/>
          <w:lang w:val="es-ES"/>
        </w:rPr>
      </w:pPr>
      <w:r>
        <w:rPr>
          <w:rFonts w:ascii="Arial" w:hAnsi="Arial" w:cs="Arial"/>
          <w:sz w:val="24"/>
          <w:szCs w:val="24"/>
          <w:lang w:val="es-ES"/>
        </w:rPr>
        <w:t>Por otra parte, algunos de los lugares donde los estudiantes desean vivir generan contratos con plazos mínimos establecidos (1año), lo cual incrementa el costo al momento del cambio. Este factor hace que el poder de negociación disminuya.</w:t>
      </w:r>
    </w:p>
    <w:p w:rsidR="001B2D3B" w:rsidRPr="00EC48AA" w:rsidRDefault="001B2D3B" w:rsidP="00946BF8">
      <w:pPr>
        <w:pStyle w:val="Sinespaciado"/>
        <w:numPr>
          <w:ilvl w:val="0"/>
          <w:numId w:val="1"/>
        </w:numPr>
        <w:spacing w:line="360" w:lineRule="auto"/>
        <w:jc w:val="both"/>
        <w:outlineLvl w:val="0"/>
        <w:rPr>
          <w:rFonts w:ascii="Arial" w:hAnsi="Arial" w:cs="Arial"/>
          <w:b/>
          <w:sz w:val="24"/>
          <w:szCs w:val="24"/>
        </w:rPr>
      </w:pPr>
      <w:bookmarkStart w:id="40" w:name="_Toc282169179"/>
      <w:r w:rsidRPr="00EC48AA">
        <w:rPr>
          <w:rFonts w:ascii="Arial" w:hAnsi="Arial" w:cs="Arial"/>
          <w:b/>
          <w:sz w:val="24"/>
          <w:szCs w:val="24"/>
        </w:rPr>
        <w:t>Análisis de mercado</w:t>
      </w:r>
      <w:bookmarkEnd w:id="40"/>
    </w:p>
    <w:p w:rsidR="001B2D3B" w:rsidRPr="00EC48AA" w:rsidRDefault="001B2D3B" w:rsidP="00946BF8">
      <w:pPr>
        <w:pStyle w:val="Sinespaciado"/>
        <w:numPr>
          <w:ilvl w:val="1"/>
          <w:numId w:val="1"/>
        </w:numPr>
        <w:spacing w:line="360" w:lineRule="auto"/>
        <w:jc w:val="both"/>
        <w:outlineLvl w:val="1"/>
        <w:rPr>
          <w:rFonts w:ascii="Arial" w:hAnsi="Arial" w:cs="Arial"/>
          <w:b/>
          <w:sz w:val="24"/>
          <w:szCs w:val="24"/>
        </w:rPr>
      </w:pPr>
      <w:bookmarkStart w:id="41" w:name="_Toc282169180"/>
      <w:r w:rsidRPr="00EC48AA">
        <w:rPr>
          <w:rFonts w:ascii="Arial" w:hAnsi="Arial" w:cs="Arial"/>
          <w:b/>
          <w:sz w:val="24"/>
          <w:szCs w:val="24"/>
        </w:rPr>
        <w:t xml:space="preserve">Estudio de </w:t>
      </w:r>
      <w:smartTag w:uri="urn:schemas-microsoft-com:office:smarttags" w:element="PersonName">
        <w:smartTagPr>
          <w:attr w:name="ProductID" w:val="la Demanda"/>
        </w:smartTagPr>
        <w:r w:rsidRPr="00EC48AA">
          <w:rPr>
            <w:rFonts w:ascii="Arial" w:hAnsi="Arial" w:cs="Arial"/>
            <w:b/>
            <w:sz w:val="24"/>
            <w:szCs w:val="24"/>
          </w:rPr>
          <w:t>la Demanda</w:t>
        </w:r>
      </w:smartTag>
      <w:bookmarkEnd w:id="41"/>
    </w:p>
    <w:p w:rsidR="001B2D3B" w:rsidRPr="00EC48AA" w:rsidRDefault="001B2D3B" w:rsidP="00946BF8">
      <w:pPr>
        <w:pStyle w:val="Sinespaciado"/>
        <w:numPr>
          <w:ilvl w:val="2"/>
          <w:numId w:val="1"/>
        </w:numPr>
        <w:spacing w:line="360" w:lineRule="auto"/>
        <w:jc w:val="both"/>
        <w:outlineLvl w:val="2"/>
        <w:rPr>
          <w:rFonts w:ascii="Arial" w:hAnsi="Arial" w:cs="Arial"/>
          <w:b/>
          <w:sz w:val="24"/>
          <w:szCs w:val="24"/>
        </w:rPr>
      </w:pPr>
      <w:bookmarkStart w:id="42" w:name="_Toc282169181"/>
      <w:r w:rsidRPr="00EC48AA">
        <w:rPr>
          <w:rFonts w:ascii="Arial" w:hAnsi="Arial" w:cs="Arial"/>
          <w:b/>
          <w:sz w:val="24"/>
          <w:szCs w:val="24"/>
        </w:rPr>
        <w:t>Mercado Potencial</w:t>
      </w:r>
      <w:bookmarkEnd w:id="42"/>
      <w:r w:rsidRPr="00EC48AA">
        <w:rPr>
          <w:rFonts w:ascii="Arial" w:hAnsi="Arial" w:cs="Arial"/>
          <w:b/>
          <w:sz w:val="24"/>
          <w:szCs w:val="24"/>
        </w:rPr>
        <w:t xml:space="preserve"> </w:t>
      </w:r>
    </w:p>
    <w:p w:rsidR="00B85163" w:rsidRPr="00EC48AA" w:rsidRDefault="001B2D3B" w:rsidP="00933C78">
      <w:pPr>
        <w:pStyle w:val="Sinespaciado"/>
        <w:spacing w:line="360" w:lineRule="auto"/>
        <w:ind w:left="1224" w:firstLine="192"/>
        <w:jc w:val="both"/>
        <w:rPr>
          <w:rFonts w:ascii="Arial" w:hAnsi="Arial" w:cs="Arial"/>
          <w:sz w:val="24"/>
          <w:szCs w:val="24"/>
        </w:rPr>
      </w:pPr>
      <w:r w:rsidRPr="00EC48AA">
        <w:rPr>
          <w:rFonts w:ascii="Arial" w:hAnsi="Arial" w:cs="Arial"/>
          <w:sz w:val="24"/>
          <w:szCs w:val="24"/>
        </w:rPr>
        <w:t>La residencia universitaria es una propuesta de negocio del sector privado que ofrece alojamiento para los estudiantes provenientes de otras ciudades y provincias mientras realizan sus estudios de tercer nivel principalmente</w:t>
      </w:r>
      <w:r w:rsidR="009A28E3">
        <w:rPr>
          <w:rFonts w:ascii="Arial" w:hAnsi="Arial" w:cs="Arial"/>
          <w:sz w:val="24"/>
          <w:szCs w:val="24"/>
        </w:rPr>
        <w:t>,</w:t>
      </w:r>
      <w:r w:rsidRPr="00EC48AA">
        <w:rPr>
          <w:rFonts w:ascii="Arial" w:hAnsi="Arial" w:cs="Arial"/>
          <w:sz w:val="24"/>
          <w:szCs w:val="24"/>
        </w:rPr>
        <w:t xml:space="preserve"> en las universidades ubicadas en la zona </w:t>
      </w:r>
      <w:r w:rsidR="00C66F5F">
        <w:rPr>
          <w:rFonts w:ascii="Arial" w:hAnsi="Arial" w:cs="Arial"/>
          <w:sz w:val="24"/>
          <w:szCs w:val="24"/>
        </w:rPr>
        <w:t>centro/</w:t>
      </w:r>
      <w:r w:rsidRPr="00EC48AA">
        <w:rPr>
          <w:rFonts w:ascii="Arial" w:hAnsi="Arial" w:cs="Arial"/>
          <w:sz w:val="24"/>
          <w:szCs w:val="24"/>
        </w:rPr>
        <w:t>norte de la ciudad de Guayaquil.</w:t>
      </w:r>
    </w:p>
    <w:p w:rsidR="00B85163" w:rsidRPr="00EC48AA" w:rsidRDefault="001B2D3B" w:rsidP="00946BF8">
      <w:pPr>
        <w:pStyle w:val="Sinespaciado"/>
        <w:spacing w:line="360" w:lineRule="auto"/>
        <w:ind w:left="1224"/>
        <w:jc w:val="both"/>
        <w:rPr>
          <w:rFonts w:ascii="Arial" w:hAnsi="Arial" w:cs="Arial"/>
          <w:color w:val="1D1B11"/>
          <w:sz w:val="24"/>
          <w:szCs w:val="24"/>
        </w:rPr>
      </w:pPr>
      <w:r w:rsidRPr="00EC48AA">
        <w:rPr>
          <w:rFonts w:ascii="Arial" w:hAnsi="Arial" w:cs="Arial"/>
          <w:sz w:val="24"/>
          <w:szCs w:val="24"/>
        </w:rPr>
        <w:t>Los estudiantes universitarios que conforman el mercado potencial del proyecto</w:t>
      </w:r>
      <w:r w:rsidRPr="00EC48AA">
        <w:rPr>
          <w:rFonts w:ascii="Arial" w:hAnsi="Arial" w:cs="Arial"/>
          <w:color w:val="1D1B11"/>
          <w:sz w:val="24"/>
          <w:szCs w:val="24"/>
        </w:rPr>
        <w:t>, son jóvenes de nivel socioeconómico medio</w:t>
      </w:r>
      <w:r w:rsidR="00A5759A">
        <w:rPr>
          <w:rFonts w:ascii="Arial" w:hAnsi="Arial" w:cs="Arial"/>
          <w:color w:val="1D1B11"/>
          <w:sz w:val="24"/>
          <w:szCs w:val="24"/>
        </w:rPr>
        <w:t>, medio-alto y alto</w:t>
      </w:r>
      <w:r w:rsidRPr="00EC48AA">
        <w:rPr>
          <w:rFonts w:ascii="Arial" w:hAnsi="Arial" w:cs="Arial"/>
          <w:color w:val="1D1B11"/>
          <w:sz w:val="24"/>
          <w:szCs w:val="24"/>
        </w:rPr>
        <w:t xml:space="preserve">, cuyo domicilio familiar se localiza fuera de la urbe y que actualmente viven </w:t>
      </w:r>
      <w:r w:rsidR="00B03A5E" w:rsidRPr="00EC48AA">
        <w:rPr>
          <w:rFonts w:ascii="Arial" w:hAnsi="Arial" w:cs="Arial"/>
          <w:color w:val="1D1B11"/>
          <w:sz w:val="24"/>
          <w:szCs w:val="24"/>
        </w:rPr>
        <w:t>e</w:t>
      </w:r>
      <w:r w:rsidRPr="00EC48AA">
        <w:rPr>
          <w:rFonts w:ascii="Arial" w:hAnsi="Arial" w:cs="Arial"/>
          <w:color w:val="1D1B11"/>
          <w:sz w:val="24"/>
          <w:szCs w:val="24"/>
        </w:rPr>
        <w:t xml:space="preserve">n pensionados, cuartos o </w:t>
      </w:r>
      <w:r w:rsidR="00B03A5E" w:rsidRPr="00EC48AA">
        <w:rPr>
          <w:rFonts w:ascii="Arial" w:hAnsi="Arial" w:cs="Arial"/>
          <w:color w:val="1D1B11"/>
          <w:sz w:val="24"/>
          <w:szCs w:val="24"/>
        </w:rPr>
        <w:t>departamentos, casas</w:t>
      </w:r>
      <w:r w:rsidRPr="00EC48AA">
        <w:rPr>
          <w:rFonts w:ascii="Arial" w:hAnsi="Arial" w:cs="Arial"/>
          <w:color w:val="1D1B11"/>
          <w:sz w:val="24"/>
          <w:szCs w:val="24"/>
        </w:rPr>
        <w:t xml:space="preserve"> </w:t>
      </w:r>
      <w:r w:rsidRPr="00EC48AA">
        <w:rPr>
          <w:rFonts w:ascii="Arial" w:hAnsi="Arial" w:cs="Arial"/>
          <w:color w:val="1D1B11"/>
          <w:sz w:val="24"/>
          <w:szCs w:val="24"/>
        </w:rPr>
        <w:lastRenderedPageBreak/>
        <w:t xml:space="preserve">de familiares y/o amigos e </w:t>
      </w:r>
      <w:r w:rsidR="00B03A5E" w:rsidRPr="00EC48AA">
        <w:rPr>
          <w:rFonts w:ascii="Arial" w:hAnsi="Arial" w:cs="Arial"/>
          <w:color w:val="1D1B11"/>
          <w:sz w:val="24"/>
          <w:szCs w:val="24"/>
        </w:rPr>
        <w:t>incluso</w:t>
      </w:r>
      <w:r w:rsidRPr="00EC48AA">
        <w:rPr>
          <w:rFonts w:ascii="Arial" w:hAnsi="Arial" w:cs="Arial"/>
          <w:color w:val="1D1B11"/>
          <w:sz w:val="24"/>
          <w:szCs w:val="24"/>
        </w:rPr>
        <w:t xml:space="preserve"> retornan a sus hogares diariamente.</w:t>
      </w:r>
    </w:p>
    <w:p w:rsidR="001B2D3B" w:rsidRDefault="001B2D3B" w:rsidP="00C133B3">
      <w:pPr>
        <w:pStyle w:val="Sinespaciado"/>
        <w:spacing w:line="360" w:lineRule="auto"/>
        <w:ind w:left="1224" w:firstLine="192"/>
        <w:jc w:val="both"/>
        <w:rPr>
          <w:rFonts w:ascii="Arial" w:hAnsi="Arial" w:cs="Arial"/>
          <w:color w:val="1D1B11"/>
          <w:sz w:val="24"/>
          <w:szCs w:val="24"/>
        </w:rPr>
      </w:pPr>
      <w:r w:rsidRPr="00EC48AA">
        <w:rPr>
          <w:rFonts w:ascii="Arial" w:hAnsi="Arial" w:cs="Arial"/>
          <w:color w:val="1D1B11"/>
          <w:sz w:val="24"/>
          <w:szCs w:val="24"/>
        </w:rPr>
        <w:t>En el mercado local, las alternativas de alojamiento mencionadas anteriormente, componen la gran variedad de competidores indirectos del sector de alojamiento de larga estancia para estudiantes universitarios, cuya oferta de servicio difiere significativamente entre una alternativa y otra. Adicionalmente, muchas de ellas ofrecen el servicio de alojamiento de manera informal, sin registrar la actividad de hospedaje o de alquiler formalmente, por lo que no figuran como tales para los organismos de control público.</w:t>
      </w:r>
      <w:r w:rsidR="004B2B05">
        <w:rPr>
          <w:rFonts w:ascii="Arial" w:hAnsi="Arial" w:cs="Arial"/>
          <w:color w:val="1D1B11"/>
          <w:sz w:val="24"/>
          <w:szCs w:val="24"/>
        </w:rPr>
        <w:t xml:space="preserve"> Según las investigaciones de campo realizadas por medio de anuncios en periódicos y referencias de estudiantes se pudo encontrar </w:t>
      </w:r>
      <w:r w:rsidR="00C66F5F">
        <w:rPr>
          <w:rFonts w:ascii="Arial" w:hAnsi="Arial" w:cs="Arial"/>
          <w:color w:val="1D1B11"/>
          <w:sz w:val="24"/>
          <w:szCs w:val="24"/>
        </w:rPr>
        <w:t>40</w:t>
      </w:r>
      <w:r w:rsidR="004B2B05">
        <w:rPr>
          <w:rFonts w:ascii="Arial" w:hAnsi="Arial" w:cs="Arial"/>
          <w:color w:val="1D1B11"/>
          <w:sz w:val="24"/>
          <w:szCs w:val="24"/>
        </w:rPr>
        <w:t xml:space="preserve"> lugares que se ofrecen como pensionados en los diferentes sectores de la ciudad de Guayaquil.</w:t>
      </w:r>
    </w:p>
    <w:p w:rsidR="00B03A5E" w:rsidRPr="00EC48AA" w:rsidRDefault="00B03A5E" w:rsidP="00946BF8">
      <w:pPr>
        <w:pStyle w:val="Prrafodelista"/>
        <w:numPr>
          <w:ilvl w:val="1"/>
          <w:numId w:val="1"/>
        </w:numPr>
        <w:autoSpaceDE w:val="0"/>
        <w:autoSpaceDN w:val="0"/>
        <w:adjustRightInd w:val="0"/>
        <w:spacing w:after="0" w:line="360" w:lineRule="auto"/>
        <w:jc w:val="both"/>
        <w:outlineLvl w:val="1"/>
        <w:rPr>
          <w:rFonts w:ascii="Arial" w:hAnsi="Arial" w:cs="Arial"/>
          <w:b/>
          <w:color w:val="1D1B11"/>
          <w:sz w:val="24"/>
          <w:szCs w:val="24"/>
        </w:rPr>
      </w:pPr>
      <w:bookmarkStart w:id="43" w:name="_Toc282169182"/>
      <w:r w:rsidRPr="00EC48AA">
        <w:rPr>
          <w:rFonts w:ascii="Arial" w:hAnsi="Arial" w:cs="Arial"/>
          <w:b/>
          <w:color w:val="1D1B11"/>
          <w:sz w:val="24"/>
          <w:szCs w:val="24"/>
        </w:rPr>
        <w:t>Segmentación de mercado</w:t>
      </w:r>
      <w:bookmarkEnd w:id="43"/>
    </w:p>
    <w:p w:rsidR="007616BC" w:rsidRDefault="00773C8C" w:rsidP="00933C78">
      <w:pPr>
        <w:pStyle w:val="Prrafodelista"/>
        <w:autoSpaceDE w:val="0"/>
        <w:autoSpaceDN w:val="0"/>
        <w:adjustRightInd w:val="0"/>
        <w:spacing w:after="0" w:line="360" w:lineRule="auto"/>
        <w:ind w:left="792" w:firstLine="624"/>
        <w:jc w:val="both"/>
        <w:rPr>
          <w:rFonts w:ascii="Arial" w:hAnsi="Arial" w:cs="Arial"/>
          <w:color w:val="1D1B11"/>
          <w:sz w:val="24"/>
          <w:szCs w:val="24"/>
        </w:rPr>
      </w:pPr>
      <w:r w:rsidRPr="00EC48AA">
        <w:rPr>
          <w:rFonts w:ascii="Arial" w:hAnsi="Arial" w:cs="Arial"/>
          <w:color w:val="1D1B11"/>
          <w:sz w:val="24"/>
          <w:szCs w:val="24"/>
        </w:rPr>
        <w:t>El proyecto ha segmentado el mercado en client</w:t>
      </w:r>
      <w:r w:rsidR="00C66F5F">
        <w:rPr>
          <w:rFonts w:ascii="Arial" w:hAnsi="Arial" w:cs="Arial"/>
          <w:color w:val="1D1B11"/>
          <w:sz w:val="24"/>
          <w:szCs w:val="24"/>
        </w:rPr>
        <w:t>es potenciales entre los 18 y 30</w:t>
      </w:r>
      <w:r w:rsidRPr="00EC48AA">
        <w:rPr>
          <w:rFonts w:ascii="Arial" w:hAnsi="Arial" w:cs="Arial"/>
          <w:color w:val="1D1B11"/>
          <w:sz w:val="24"/>
          <w:szCs w:val="24"/>
        </w:rPr>
        <w:t xml:space="preserve"> años que provengan de otras prov</w:t>
      </w:r>
      <w:r w:rsidR="007616BC" w:rsidRPr="00EC48AA">
        <w:rPr>
          <w:rFonts w:ascii="Arial" w:hAnsi="Arial" w:cs="Arial"/>
          <w:color w:val="1D1B11"/>
          <w:sz w:val="24"/>
          <w:szCs w:val="24"/>
        </w:rPr>
        <w:t>incias de un nivel socio</w:t>
      </w:r>
      <w:r w:rsidR="00792B49" w:rsidRPr="00EC48AA">
        <w:rPr>
          <w:rFonts w:ascii="Arial" w:hAnsi="Arial" w:cs="Arial"/>
          <w:color w:val="1D1B11"/>
          <w:sz w:val="24"/>
          <w:szCs w:val="24"/>
        </w:rPr>
        <w:t>-económico medio</w:t>
      </w:r>
      <w:r w:rsidR="00A5759A">
        <w:rPr>
          <w:rFonts w:ascii="Arial" w:hAnsi="Arial" w:cs="Arial"/>
          <w:color w:val="1D1B11"/>
          <w:sz w:val="24"/>
          <w:szCs w:val="24"/>
        </w:rPr>
        <w:t>, medio-alto</w:t>
      </w:r>
      <w:r w:rsidR="00792B49" w:rsidRPr="00EC48AA">
        <w:rPr>
          <w:rFonts w:ascii="Arial" w:hAnsi="Arial" w:cs="Arial"/>
          <w:color w:val="1D1B11"/>
          <w:sz w:val="24"/>
          <w:szCs w:val="24"/>
        </w:rPr>
        <w:t xml:space="preserve"> y alto</w:t>
      </w:r>
      <w:r w:rsidR="00A5759A">
        <w:rPr>
          <w:rFonts w:ascii="Arial" w:hAnsi="Arial" w:cs="Arial"/>
          <w:color w:val="1D1B11"/>
          <w:sz w:val="24"/>
          <w:szCs w:val="24"/>
        </w:rPr>
        <w:t xml:space="preserve"> que estudien o vayan a estudiar a alguna universidad</w:t>
      </w:r>
      <w:r w:rsidR="00792B49" w:rsidRPr="00EC48AA">
        <w:rPr>
          <w:rFonts w:ascii="Arial" w:hAnsi="Arial" w:cs="Arial"/>
          <w:color w:val="1D1B11"/>
          <w:sz w:val="24"/>
          <w:szCs w:val="24"/>
        </w:rPr>
        <w:t xml:space="preserve">, ya que este segmento esta en las </w:t>
      </w:r>
      <w:r w:rsidR="00890718" w:rsidRPr="00EC48AA">
        <w:rPr>
          <w:rFonts w:ascii="Arial" w:hAnsi="Arial" w:cs="Arial"/>
          <w:color w:val="1D1B11"/>
          <w:sz w:val="24"/>
          <w:szCs w:val="24"/>
        </w:rPr>
        <w:t>posibilidades</w:t>
      </w:r>
      <w:r w:rsidR="00792B49" w:rsidRPr="00EC48AA">
        <w:rPr>
          <w:rFonts w:ascii="Arial" w:hAnsi="Arial" w:cs="Arial"/>
          <w:color w:val="1D1B11"/>
          <w:sz w:val="24"/>
          <w:szCs w:val="24"/>
        </w:rPr>
        <w:t xml:space="preserve"> de </w:t>
      </w:r>
      <w:r w:rsidR="00FE11B0" w:rsidRPr="00EC48AA">
        <w:rPr>
          <w:rFonts w:ascii="Arial" w:hAnsi="Arial" w:cs="Arial"/>
          <w:color w:val="1D1B11"/>
          <w:sz w:val="24"/>
          <w:szCs w:val="24"/>
        </w:rPr>
        <w:t>adquirir las habitaciones de la residencia  además que son los que se encuentran en la posibilidad de poder solventar sus estudios en universidades de las ciudades principales del país, se ha estratificado el segmento por universidad, y principalmente por las que se encuentran ubicadas en el sector norte de la urbe, que es donde se va a encontrar localizada la residencia universitaria, las cuales son las siguientes</w:t>
      </w:r>
      <w:r w:rsidR="00D72C8F">
        <w:rPr>
          <w:rFonts w:ascii="Arial" w:hAnsi="Arial" w:cs="Arial"/>
          <w:color w:val="1D1B11"/>
          <w:sz w:val="24"/>
          <w:szCs w:val="24"/>
        </w:rPr>
        <w:t xml:space="preserve"> </w:t>
      </w:r>
      <w:r w:rsidR="00D72C8F" w:rsidRPr="00A5759A">
        <w:rPr>
          <w:rFonts w:ascii="Arial" w:hAnsi="Arial" w:cs="Arial"/>
          <w:color w:val="1D1B11"/>
          <w:sz w:val="24"/>
          <w:szCs w:val="24"/>
        </w:rPr>
        <w:t>(Anexo 7</w:t>
      </w:r>
      <w:r w:rsidR="00FE11B0" w:rsidRPr="00A5759A">
        <w:rPr>
          <w:rFonts w:ascii="Arial" w:hAnsi="Arial" w:cs="Arial"/>
          <w:color w:val="1D1B11"/>
          <w:sz w:val="24"/>
          <w:szCs w:val="24"/>
        </w:rPr>
        <w:t>:</w:t>
      </w:r>
      <w:r w:rsidR="00890718" w:rsidRPr="00A5759A">
        <w:rPr>
          <w:rFonts w:ascii="Arial" w:hAnsi="Arial" w:cs="Arial"/>
          <w:color w:val="1D1B11"/>
          <w:sz w:val="24"/>
          <w:szCs w:val="24"/>
        </w:rPr>
        <w:t xml:space="preserve"> Estudiantes de Provincia por Universidades).</w:t>
      </w:r>
    </w:p>
    <w:p w:rsidR="00D4030F" w:rsidRDefault="00D4030F" w:rsidP="00946BF8">
      <w:pPr>
        <w:pStyle w:val="Prrafodelista"/>
        <w:autoSpaceDE w:val="0"/>
        <w:autoSpaceDN w:val="0"/>
        <w:adjustRightInd w:val="0"/>
        <w:spacing w:after="0" w:line="360" w:lineRule="auto"/>
        <w:ind w:left="0"/>
        <w:jc w:val="both"/>
        <w:rPr>
          <w:rFonts w:ascii="Arial" w:hAnsi="Arial" w:cs="Arial"/>
          <w:color w:val="1D1B11"/>
          <w:sz w:val="24"/>
          <w:szCs w:val="24"/>
        </w:rPr>
      </w:pPr>
    </w:p>
    <w:p w:rsidR="00EC47CF" w:rsidRDefault="00EC47CF" w:rsidP="00946BF8">
      <w:pPr>
        <w:pStyle w:val="Epgrafe"/>
        <w:spacing w:line="360" w:lineRule="auto"/>
        <w:jc w:val="center"/>
        <w:rPr>
          <w:rFonts w:ascii="Arial" w:hAnsi="Arial" w:cs="Arial"/>
          <w:color w:val="auto"/>
          <w:sz w:val="24"/>
          <w:szCs w:val="24"/>
        </w:rPr>
      </w:pPr>
      <w:bookmarkStart w:id="44" w:name="_Toc282169240"/>
    </w:p>
    <w:p w:rsidR="00890718" w:rsidRPr="00890718" w:rsidRDefault="00890718" w:rsidP="00946BF8">
      <w:pPr>
        <w:pStyle w:val="Epgrafe"/>
        <w:spacing w:line="360" w:lineRule="auto"/>
        <w:jc w:val="center"/>
        <w:rPr>
          <w:rFonts w:ascii="Arial" w:hAnsi="Arial" w:cs="Arial"/>
          <w:color w:val="auto"/>
          <w:sz w:val="24"/>
          <w:szCs w:val="24"/>
        </w:rPr>
      </w:pPr>
      <w:r w:rsidRPr="00890718">
        <w:rPr>
          <w:rFonts w:ascii="Arial" w:hAnsi="Arial" w:cs="Arial"/>
          <w:color w:val="auto"/>
          <w:sz w:val="24"/>
          <w:szCs w:val="24"/>
        </w:rPr>
        <w:lastRenderedPageBreak/>
        <w:t xml:space="preserve">Tabla </w:t>
      </w:r>
      <w:r w:rsidR="0045434D" w:rsidRPr="00890718">
        <w:rPr>
          <w:rFonts w:ascii="Arial" w:hAnsi="Arial" w:cs="Arial"/>
          <w:color w:val="auto"/>
          <w:sz w:val="24"/>
          <w:szCs w:val="24"/>
        </w:rPr>
        <w:fldChar w:fldCharType="begin"/>
      </w:r>
      <w:r w:rsidRPr="00890718">
        <w:rPr>
          <w:rFonts w:ascii="Arial" w:hAnsi="Arial" w:cs="Arial"/>
          <w:color w:val="auto"/>
          <w:sz w:val="24"/>
          <w:szCs w:val="24"/>
        </w:rPr>
        <w:instrText xml:space="preserve"> SEQ Tabla \* ARABIC </w:instrText>
      </w:r>
      <w:r w:rsidR="0045434D" w:rsidRPr="00890718">
        <w:rPr>
          <w:rFonts w:ascii="Arial" w:hAnsi="Arial" w:cs="Arial"/>
          <w:color w:val="auto"/>
          <w:sz w:val="24"/>
          <w:szCs w:val="24"/>
        </w:rPr>
        <w:fldChar w:fldCharType="separate"/>
      </w:r>
      <w:r w:rsidR="00213F56">
        <w:rPr>
          <w:rFonts w:ascii="Arial" w:hAnsi="Arial" w:cs="Arial"/>
          <w:noProof/>
          <w:color w:val="auto"/>
          <w:sz w:val="24"/>
          <w:szCs w:val="24"/>
        </w:rPr>
        <w:t>2</w:t>
      </w:r>
      <w:r w:rsidR="0045434D" w:rsidRPr="00890718">
        <w:rPr>
          <w:rFonts w:ascii="Arial" w:hAnsi="Arial" w:cs="Arial"/>
          <w:color w:val="auto"/>
          <w:sz w:val="24"/>
          <w:szCs w:val="24"/>
        </w:rPr>
        <w:fldChar w:fldCharType="end"/>
      </w:r>
      <w:r w:rsidR="00D77DA8">
        <w:rPr>
          <w:rFonts w:ascii="Arial" w:hAnsi="Arial" w:cs="Arial"/>
          <w:color w:val="auto"/>
          <w:sz w:val="24"/>
          <w:szCs w:val="24"/>
        </w:rPr>
        <w:t>: Estudiantes por Universidades</w:t>
      </w:r>
      <w:bookmarkEnd w:id="44"/>
    </w:p>
    <w:tbl>
      <w:tblPr>
        <w:tblW w:w="88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24"/>
        <w:gridCol w:w="1152"/>
        <w:gridCol w:w="1085"/>
        <w:gridCol w:w="951"/>
        <w:gridCol w:w="1288"/>
      </w:tblGrid>
      <w:tr w:rsidR="00490F19" w:rsidRPr="001B35F2" w:rsidTr="001B35F2">
        <w:trPr>
          <w:trHeight w:val="300"/>
        </w:trPr>
        <w:tc>
          <w:tcPr>
            <w:tcW w:w="4424" w:type="dxa"/>
            <w:noWrap/>
          </w:tcPr>
          <w:p w:rsidR="00490F19" w:rsidRPr="001B35F2" w:rsidRDefault="004333A9"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UNIVERSIDADES (SECTOR NORTE)</w:t>
            </w:r>
          </w:p>
        </w:tc>
        <w:tc>
          <w:tcPr>
            <w:tcW w:w="2138" w:type="dxa"/>
            <w:gridSpan w:val="2"/>
            <w:noWrap/>
          </w:tcPr>
          <w:p w:rsidR="00490F19" w:rsidRPr="001B35F2" w:rsidRDefault="00490F19"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Total Estudiantes</w:t>
            </w:r>
          </w:p>
        </w:tc>
        <w:tc>
          <w:tcPr>
            <w:tcW w:w="2239" w:type="dxa"/>
            <w:gridSpan w:val="2"/>
            <w:noWrap/>
          </w:tcPr>
          <w:p w:rsidR="00490F19" w:rsidRPr="001B35F2" w:rsidRDefault="00490F19"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 xml:space="preserve">Estudiantes </w:t>
            </w:r>
            <w:r w:rsidR="004333A9" w:rsidRPr="001B35F2">
              <w:rPr>
                <w:rFonts w:ascii="Arial" w:eastAsia="Times New Roman" w:hAnsi="Arial" w:cs="Arial"/>
                <w:color w:val="000000"/>
                <w:lang w:eastAsia="es-EC"/>
              </w:rPr>
              <w:t>Provincia</w:t>
            </w:r>
          </w:p>
        </w:tc>
      </w:tr>
      <w:tr w:rsidR="004333A9" w:rsidRPr="001B35F2" w:rsidTr="001B35F2">
        <w:trPr>
          <w:trHeight w:val="564"/>
        </w:trPr>
        <w:tc>
          <w:tcPr>
            <w:tcW w:w="4424" w:type="dxa"/>
            <w:noWrap/>
          </w:tcPr>
          <w:p w:rsidR="00490F19" w:rsidRPr="001B35F2" w:rsidRDefault="00490F19" w:rsidP="00946BF8">
            <w:pPr>
              <w:spacing w:after="0" w:line="360" w:lineRule="auto"/>
              <w:rPr>
                <w:rFonts w:ascii="Arial" w:eastAsia="Times New Roman" w:hAnsi="Arial" w:cs="Arial"/>
                <w:b/>
                <w:color w:val="000000"/>
                <w:lang w:eastAsia="es-EC"/>
              </w:rPr>
            </w:pPr>
            <w:r w:rsidRPr="001B35F2">
              <w:rPr>
                <w:rFonts w:ascii="Arial" w:eastAsia="Times New Roman" w:hAnsi="Arial" w:cs="Arial"/>
                <w:b/>
                <w:color w:val="000000"/>
                <w:lang w:eastAsia="es-EC"/>
              </w:rPr>
              <w:t>Universidad Católica de Santiago de Guayaquil (UCSG)</w:t>
            </w:r>
          </w:p>
        </w:tc>
        <w:tc>
          <w:tcPr>
            <w:tcW w:w="1152" w:type="dxa"/>
            <w:noWrap/>
          </w:tcPr>
          <w:p w:rsidR="00490F19" w:rsidRPr="001B35F2" w:rsidRDefault="00490F19"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11035</w:t>
            </w:r>
          </w:p>
        </w:tc>
        <w:tc>
          <w:tcPr>
            <w:tcW w:w="986" w:type="dxa"/>
            <w:noWrap/>
          </w:tcPr>
          <w:p w:rsidR="00490F19" w:rsidRPr="001B35F2" w:rsidRDefault="008202EB"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42,73</w:t>
            </w:r>
            <w:r w:rsidR="00490F19" w:rsidRPr="001B35F2">
              <w:rPr>
                <w:rFonts w:ascii="Arial" w:eastAsia="Times New Roman" w:hAnsi="Arial" w:cs="Arial"/>
                <w:color w:val="000000"/>
                <w:lang w:eastAsia="es-EC"/>
              </w:rPr>
              <w:t>%</w:t>
            </w:r>
          </w:p>
        </w:tc>
        <w:tc>
          <w:tcPr>
            <w:tcW w:w="951" w:type="dxa"/>
            <w:noWrap/>
          </w:tcPr>
          <w:p w:rsidR="00490F19" w:rsidRPr="001B35F2" w:rsidRDefault="00490F19"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2023</w:t>
            </w:r>
          </w:p>
        </w:tc>
        <w:tc>
          <w:tcPr>
            <w:tcW w:w="1288" w:type="dxa"/>
            <w:noWrap/>
          </w:tcPr>
          <w:p w:rsidR="00490F19" w:rsidRPr="001B35F2" w:rsidRDefault="008202EB"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44,</w:t>
            </w:r>
            <w:r w:rsidR="00827E8D" w:rsidRPr="001B35F2">
              <w:rPr>
                <w:rFonts w:ascii="Arial" w:eastAsia="Times New Roman" w:hAnsi="Arial" w:cs="Arial"/>
                <w:color w:val="000000"/>
                <w:lang w:eastAsia="es-EC"/>
              </w:rPr>
              <w:t>52</w:t>
            </w:r>
            <w:r w:rsidR="00490F19" w:rsidRPr="001B35F2">
              <w:rPr>
                <w:rFonts w:ascii="Arial" w:eastAsia="Times New Roman" w:hAnsi="Arial" w:cs="Arial"/>
                <w:color w:val="000000"/>
                <w:lang w:eastAsia="es-EC"/>
              </w:rPr>
              <w:t>%</w:t>
            </w:r>
          </w:p>
        </w:tc>
      </w:tr>
      <w:tr w:rsidR="00490F19" w:rsidRPr="001B35F2" w:rsidTr="001B35F2">
        <w:trPr>
          <w:trHeight w:val="553"/>
        </w:trPr>
        <w:tc>
          <w:tcPr>
            <w:tcW w:w="4424" w:type="dxa"/>
            <w:noWrap/>
          </w:tcPr>
          <w:p w:rsidR="00490F19" w:rsidRPr="001B35F2" w:rsidRDefault="00490F19" w:rsidP="00946BF8">
            <w:pPr>
              <w:spacing w:after="0" w:line="360" w:lineRule="auto"/>
              <w:rPr>
                <w:rFonts w:ascii="Arial" w:eastAsia="Times New Roman" w:hAnsi="Arial" w:cs="Arial"/>
                <w:b/>
                <w:color w:val="000000"/>
                <w:lang w:eastAsia="es-EC"/>
              </w:rPr>
            </w:pPr>
            <w:r w:rsidRPr="001B35F2">
              <w:rPr>
                <w:rFonts w:ascii="Arial" w:eastAsia="Times New Roman" w:hAnsi="Arial" w:cs="Arial"/>
                <w:b/>
                <w:color w:val="000000"/>
                <w:lang w:eastAsia="es-EC"/>
              </w:rPr>
              <w:t>Escuela Superior Politecnica del Litoral (ESPOL)</w:t>
            </w:r>
          </w:p>
        </w:tc>
        <w:tc>
          <w:tcPr>
            <w:tcW w:w="1152" w:type="dxa"/>
            <w:noWrap/>
          </w:tcPr>
          <w:p w:rsidR="00490F19" w:rsidRPr="001B35F2" w:rsidRDefault="00490F19"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12160</w:t>
            </w:r>
          </w:p>
        </w:tc>
        <w:tc>
          <w:tcPr>
            <w:tcW w:w="986" w:type="dxa"/>
            <w:noWrap/>
          </w:tcPr>
          <w:p w:rsidR="00490F19" w:rsidRPr="001B35F2" w:rsidRDefault="008202EB"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47,09</w:t>
            </w:r>
            <w:r w:rsidR="00490F19" w:rsidRPr="001B35F2">
              <w:rPr>
                <w:rFonts w:ascii="Arial" w:eastAsia="Times New Roman" w:hAnsi="Arial" w:cs="Arial"/>
                <w:color w:val="000000"/>
                <w:lang w:eastAsia="es-EC"/>
              </w:rPr>
              <w:t>%</w:t>
            </w:r>
          </w:p>
        </w:tc>
        <w:tc>
          <w:tcPr>
            <w:tcW w:w="951" w:type="dxa"/>
            <w:noWrap/>
          </w:tcPr>
          <w:p w:rsidR="00490F19" w:rsidRPr="001B35F2" w:rsidRDefault="00490F19"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2350</w:t>
            </w:r>
          </w:p>
        </w:tc>
        <w:tc>
          <w:tcPr>
            <w:tcW w:w="1288" w:type="dxa"/>
            <w:noWrap/>
          </w:tcPr>
          <w:p w:rsidR="00490F19" w:rsidRPr="001B35F2" w:rsidRDefault="00827E8D"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51,72</w:t>
            </w:r>
            <w:r w:rsidR="00490F19" w:rsidRPr="001B35F2">
              <w:rPr>
                <w:rFonts w:ascii="Arial" w:eastAsia="Times New Roman" w:hAnsi="Arial" w:cs="Arial"/>
                <w:color w:val="000000"/>
                <w:lang w:eastAsia="es-EC"/>
              </w:rPr>
              <w:t>%</w:t>
            </w:r>
          </w:p>
        </w:tc>
      </w:tr>
      <w:tr w:rsidR="004333A9" w:rsidRPr="001B35F2" w:rsidTr="001B35F2">
        <w:trPr>
          <w:trHeight w:val="547"/>
        </w:trPr>
        <w:tc>
          <w:tcPr>
            <w:tcW w:w="4424" w:type="dxa"/>
            <w:noWrap/>
          </w:tcPr>
          <w:p w:rsidR="00490F19" w:rsidRPr="001B35F2" w:rsidRDefault="00490F19" w:rsidP="00946BF8">
            <w:pPr>
              <w:spacing w:after="0" w:line="360" w:lineRule="auto"/>
              <w:rPr>
                <w:rFonts w:ascii="Arial" w:eastAsia="Times New Roman" w:hAnsi="Arial" w:cs="Arial"/>
                <w:b/>
                <w:color w:val="000000"/>
                <w:lang w:eastAsia="es-EC"/>
              </w:rPr>
            </w:pPr>
            <w:r w:rsidRPr="001B35F2">
              <w:rPr>
                <w:rFonts w:ascii="Arial" w:eastAsia="Times New Roman" w:hAnsi="Arial" w:cs="Arial"/>
                <w:b/>
                <w:color w:val="000000"/>
                <w:lang w:eastAsia="es-EC"/>
              </w:rPr>
              <w:t>Universidad Santa Maria (USM)</w:t>
            </w:r>
          </w:p>
        </w:tc>
        <w:tc>
          <w:tcPr>
            <w:tcW w:w="1152" w:type="dxa"/>
            <w:noWrap/>
          </w:tcPr>
          <w:p w:rsidR="00490F19" w:rsidRPr="001B35F2" w:rsidRDefault="00490F19"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765</w:t>
            </w:r>
          </w:p>
        </w:tc>
        <w:tc>
          <w:tcPr>
            <w:tcW w:w="986" w:type="dxa"/>
            <w:noWrap/>
          </w:tcPr>
          <w:p w:rsidR="00490F19" w:rsidRPr="001B35F2" w:rsidRDefault="008202EB"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2,96</w:t>
            </w:r>
            <w:r w:rsidR="00490F19" w:rsidRPr="001B35F2">
              <w:rPr>
                <w:rFonts w:ascii="Arial" w:eastAsia="Times New Roman" w:hAnsi="Arial" w:cs="Arial"/>
                <w:color w:val="000000"/>
                <w:lang w:eastAsia="es-EC"/>
              </w:rPr>
              <w:t>%</w:t>
            </w:r>
          </w:p>
        </w:tc>
        <w:tc>
          <w:tcPr>
            <w:tcW w:w="951" w:type="dxa"/>
            <w:noWrap/>
          </w:tcPr>
          <w:p w:rsidR="00490F19" w:rsidRPr="001B35F2" w:rsidRDefault="00827E8D"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53</w:t>
            </w:r>
          </w:p>
        </w:tc>
        <w:tc>
          <w:tcPr>
            <w:tcW w:w="1288" w:type="dxa"/>
            <w:noWrap/>
          </w:tcPr>
          <w:p w:rsidR="00490F19" w:rsidRPr="001B35F2" w:rsidRDefault="00827E8D"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1,17</w:t>
            </w:r>
            <w:r w:rsidR="00490F19" w:rsidRPr="001B35F2">
              <w:rPr>
                <w:rFonts w:ascii="Arial" w:eastAsia="Times New Roman" w:hAnsi="Arial" w:cs="Arial"/>
                <w:color w:val="000000"/>
                <w:lang w:eastAsia="es-EC"/>
              </w:rPr>
              <w:t>%</w:t>
            </w:r>
          </w:p>
        </w:tc>
      </w:tr>
      <w:tr w:rsidR="00490F19" w:rsidRPr="001B35F2" w:rsidTr="001B35F2">
        <w:trPr>
          <w:trHeight w:val="541"/>
        </w:trPr>
        <w:tc>
          <w:tcPr>
            <w:tcW w:w="4424" w:type="dxa"/>
            <w:noWrap/>
          </w:tcPr>
          <w:p w:rsidR="00490F19" w:rsidRPr="001B35F2" w:rsidRDefault="00490F19" w:rsidP="00946BF8">
            <w:pPr>
              <w:spacing w:after="0" w:line="360" w:lineRule="auto"/>
              <w:rPr>
                <w:rFonts w:ascii="Arial" w:eastAsia="Times New Roman" w:hAnsi="Arial" w:cs="Arial"/>
                <w:b/>
                <w:color w:val="000000"/>
                <w:lang w:eastAsia="es-EC"/>
              </w:rPr>
            </w:pPr>
            <w:r w:rsidRPr="001B35F2">
              <w:rPr>
                <w:rFonts w:ascii="Arial" w:eastAsia="Times New Roman" w:hAnsi="Arial" w:cs="Arial"/>
                <w:b/>
                <w:color w:val="000000"/>
                <w:lang w:eastAsia="es-EC"/>
              </w:rPr>
              <w:t>Universidad Casa Grande (UCG)</w:t>
            </w:r>
          </w:p>
        </w:tc>
        <w:tc>
          <w:tcPr>
            <w:tcW w:w="1152" w:type="dxa"/>
            <w:noWrap/>
          </w:tcPr>
          <w:p w:rsidR="00490F19" w:rsidRPr="001B35F2" w:rsidRDefault="00490F19"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1033</w:t>
            </w:r>
          </w:p>
        </w:tc>
        <w:tc>
          <w:tcPr>
            <w:tcW w:w="986" w:type="dxa"/>
            <w:noWrap/>
          </w:tcPr>
          <w:p w:rsidR="00490F19" w:rsidRPr="001B35F2" w:rsidRDefault="00490F19"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4,00%</w:t>
            </w:r>
          </w:p>
        </w:tc>
        <w:tc>
          <w:tcPr>
            <w:tcW w:w="951" w:type="dxa"/>
            <w:noWrap/>
          </w:tcPr>
          <w:p w:rsidR="00490F19" w:rsidRPr="001B35F2" w:rsidRDefault="00490F19"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86</w:t>
            </w:r>
          </w:p>
        </w:tc>
        <w:tc>
          <w:tcPr>
            <w:tcW w:w="1288" w:type="dxa"/>
            <w:noWrap/>
          </w:tcPr>
          <w:p w:rsidR="00490F19" w:rsidRPr="001B35F2" w:rsidRDefault="00827E8D"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1,89</w:t>
            </w:r>
            <w:r w:rsidR="00490F19" w:rsidRPr="001B35F2">
              <w:rPr>
                <w:rFonts w:ascii="Arial" w:eastAsia="Times New Roman" w:hAnsi="Arial" w:cs="Arial"/>
                <w:color w:val="000000"/>
                <w:lang w:eastAsia="es-EC"/>
              </w:rPr>
              <w:t>%</w:t>
            </w:r>
          </w:p>
        </w:tc>
      </w:tr>
      <w:tr w:rsidR="004333A9" w:rsidRPr="001B35F2" w:rsidTr="001B35F2">
        <w:trPr>
          <w:trHeight w:val="563"/>
        </w:trPr>
        <w:tc>
          <w:tcPr>
            <w:tcW w:w="4424" w:type="dxa"/>
            <w:noWrap/>
          </w:tcPr>
          <w:p w:rsidR="00490F19" w:rsidRPr="001B35F2" w:rsidRDefault="00490F19" w:rsidP="00946BF8">
            <w:pPr>
              <w:spacing w:after="0" w:line="360" w:lineRule="auto"/>
              <w:rPr>
                <w:rFonts w:ascii="Arial" w:eastAsia="Times New Roman" w:hAnsi="Arial" w:cs="Arial"/>
                <w:b/>
                <w:color w:val="000000"/>
                <w:lang w:eastAsia="es-EC"/>
              </w:rPr>
            </w:pPr>
            <w:r w:rsidRPr="001B35F2">
              <w:rPr>
                <w:rFonts w:ascii="Arial" w:eastAsia="Times New Roman" w:hAnsi="Arial" w:cs="Arial"/>
                <w:b/>
                <w:color w:val="000000"/>
                <w:lang w:eastAsia="es-EC"/>
              </w:rPr>
              <w:t>Universidad del Pacífico</w:t>
            </w:r>
          </w:p>
        </w:tc>
        <w:tc>
          <w:tcPr>
            <w:tcW w:w="1152" w:type="dxa"/>
            <w:noWrap/>
          </w:tcPr>
          <w:p w:rsidR="00490F19" w:rsidRPr="001B35F2" w:rsidRDefault="00490F19"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800</w:t>
            </w:r>
          </w:p>
        </w:tc>
        <w:tc>
          <w:tcPr>
            <w:tcW w:w="986" w:type="dxa"/>
            <w:noWrap/>
          </w:tcPr>
          <w:p w:rsidR="00490F19" w:rsidRPr="001B35F2" w:rsidRDefault="008202EB"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3,22</w:t>
            </w:r>
            <w:r w:rsidR="00490F19" w:rsidRPr="001B35F2">
              <w:rPr>
                <w:rFonts w:ascii="Arial" w:eastAsia="Times New Roman" w:hAnsi="Arial" w:cs="Arial"/>
                <w:color w:val="000000"/>
                <w:lang w:eastAsia="es-EC"/>
              </w:rPr>
              <w:t>%</w:t>
            </w:r>
          </w:p>
        </w:tc>
        <w:tc>
          <w:tcPr>
            <w:tcW w:w="951" w:type="dxa"/>
            <w:noWrap/>
          </w:tcPr>
          <w:p w:rsidR="00490F19" w:rsidRPr="001B35F2" w:rsidRDefault="004333A9"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32</w:t>
            </w:r>
          </w:p>
        </w:tc>
        <w:tc>
          <w:tcPr>
            <w:tcW w:w="1288" w:type="dxa"/>
            <w:noWrap/>
          </w:tcPr>
          <w:p w:rsidR="00490F19" w:rsidRPr="001B35F2" w:rsidRDefault="008202EB"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0,</w:t>
            </w:r>
            <w:r w:rsidR="00827E8D" w:rsidRPr="001B35F2">
              <w:rPr>
                <w:rFonts w:ascii="Arial" w:eastAsia="Times New Roman" w:hAnsi="Arial" w:cs="Arial"/>
                <w:color w:val="000000"/>
                <w:lang w:eastAsia="es-EC"/>
              </w:rPr>
              <w:t>70</w:t>
            </w:r>
            <w:r w:rsidR="00490F19" w:rsidRPr="001B35F2">
              <w:rPr>
                <w:rFonts w:ascii="Arial" w:eastAsia="Times New Roman" w:hAnsi="Arial" w:cs="Arial"/>
                <w:color w:val="000000"/>
                <w:lang w:eastAsia="es-EC"/>
              </w:rPr>
              <w:t>%</w:t>
            </w:r>
          </w:p>
        </w:tc>
      </w:tr>
      <w:tr w:rsidR="00490F19" w:rsidRPr="001B35F2" w:rsidTr="001B35F2">
        <w:trPr>
          <w:trHeight w:val="543"/>
        </w:trPr>
        <w:tc>
          <w:tcPr>
            <w:tcW w:w="4424" w:type="dxa"/>
            <w:noWrap/>
          </w:tcPr>
          <w:p w:rsidR="00490F19" w:rsidRPr="001B35F2" w:rsidRDefault="00490F19" w:rsidP="00946BF8">
            <w:pPr>
              <w:spacing w:after="0" w:line="360" w:lineRule="auto"/>
              <w:rPr>
                <w:rFonts w:ascii="Arial" w:eastAsia="Times New Roman" w:hAnsi="Arial" w:cs="Arial"/>
                <w:color w:val="000000"/>
                <w:lang w:eastAsia="es-EC"/>
              </w:rPr>
            </w:pPr>
            <w:r w:rsidRPr="001B35F2">
              <w:rPr>
                <w:rFonts w:ascii="Arial" w:eastAsia="Times New Roman" w:hAnsi="Arial" w:cs="Arial"/>
                <w:color w:val="000000"/>
                <w:lang w:eastAsia="es-EC"/>
              </w:rPr>
              <w:t>TOTALES</w:t>
            </w:r>
          </w:p>
        </w:tc>
        <w:tc>
          <w:tcPr>
            <w:tcW w:w="1152" w:type="dxa"/>
            <w:noWrap/>
          </w:tcPr>
          <w:p w:rsidR="00490F19" w:rsidRPr="001B35F2" w:rsidRDefault="008202EB" w:rsidP="00946BF8">
            <w:pPr>
              <w:spacing w:after="0" w:line="360" w:lineRule="auto"/>
              <w:jc w:val="center"/>
              <w:rPr>
                <w:rFonts w:ascii="Arial" w:eastAsia="Times New Roman" w:hAnsi="Arial" w:cs="Arial"/>
                <w:b/>
                <w:bCs/>
                <w:color w:val="000000"/>
                <w:lang w:eastAsia="es-EC"/>
              </w:rPr>
            </w:pPr>
            <w:r w:rsidRPr="001B35F2">
              <w:rPr>
                <w:rFonts w:ascii="Arial" w:eastAsia="Times New Roman" w:hAnsi="Arial" w:cs="Arial"/>
                <w:b/>
                <w:bCs/>
                <w:color w:val="000000"/>
                <w:lang w:eastAsia="es-EC"/>
              </w:rPr>
              <w:t>25825</w:t>
            </w:r>
          </w:p>
        </w:tc>
        <w:tc>
          <w:tcPr>
            <w:tcW w:w="986" w:type="dxa"/>
            <w:noWrap/>
          </w:tcPr>
          <w:p w:rsidR="00490F19" w:rsidRPr="001B35F2" w:rsidRDefault="00490F19"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100,00%</w:t>
            </w:r>
          </w:p>
        </w:tc>
        <w:tc>
          <w:tcPr>
            <w:tcW w:w="951" w:type="dxa"/>
            <w:noWrap/>
          </w:tcPr>
          <w:p w:rsidR="00490F19" w:rsidRPr="001B35F2" w:rsidRDefault="00490F19" w:rsidP="00946BF8">
            <w:pPr>
              <w:spacing w:after="0" w:line="360" w:lineRule="auto"/>
              <w:jc w:val="center"/>
              <w:rPr>
                <w:rFonts w:ascii="Arial" w:eastAsia="Times New Roman" w:hAnsi="Arial" w:cs="Arial"/>
                <w:b/>
                <w:bCs/>
                <w:color w:val="000000"/>
                <w:lang w:eastAsia="es-EC"/>
              </w:rPr>
            </w:pPr>
            <w:r w:rsidRPr="001B35F2">
              <w:rPr>
                <w:rFonts w:ascii="Arial" w:eastAsia="Times New Roman" w:hAnsi="Arial" w:cs="Arial"/>
                <w:b/>
                <w:bCs/>
                <w:color w:val="000000"/>
                <w:lang w:eastAsia="es-EC"/>
              </w:rPr>
              <w:t>4</w:t>
            </w:r>
            <w:r w:rsidR="00827E8D" w:rsidRPr="001B35F2">
              <w:rPr>
                <w:rFonts w:ascii="Arial" w:eastAsia="Times New Roman" w:hAnsi="Arial" w:cs="Arial"/>
                <w:b/>
                <w:bCs/>
                <w:color w:val="000000"/>
                <w:lang w:eastAsia="es-EC"/>
              </w:rPr>
              <w:t>544</w:t>
            </w:r>
          </w:p>
        </w:tc>
        <w:tc>
          <w:tcPr>
            <w:tcW w:w="1288" w:type="dxa"/>
            <w:noWrap/>
          </w:tcPr>
          <w:p w:rsidR="00490F19" w:rsidRPr="001B35F2" w:rsidRDefault="00490F19" w:rsidP="00946BF8">
            <w:pPr>
              <w:spacing w:after="0" w:line="360" w:lineRule="auto"/>
              <w:jc w:val="center"/>
              <w:rPr>
                <w:rFonts w:ascii="Arial" w:eastAsia="Times New Roman" w:hAnsi="Arial" w:cs="Arial"/>
                <w:color w:val="000000"/>
                <w:lang w:eastAsia="es-EC"/>
              </w:rPr>
            </w:pPr>
            <w:r w:rsidRPr="001B35F2">
              <w:rPr>
                <w:rFonts w:ascii="Arial" w:eastAsia="Times New Roman" w:hAnsi="Arial" w:cs="Arial"/>
                <w:color w:val="000000"/>
                <w:lang w:eastAsia="es-EC"/>
              </w:rPr>
              <w:t>100,00%</w:t>
            </w:r>
          </w:p>
        </w:tc>
      </w:tr>
    </w:tbl>
    <w:p w:rsidR="008F0810" w:rsidRDefault="00141B49" w:rsidP="00946BF8">
      <w:pPr>
        <w:autoSpaceDE w:val="0"/>
        <w:autoSpaceDN w:val="0"/>
        <w:adjustRightInd w:val="0"/>
        <w:spacing w:after="0" w:line="360" w:lineRule="auto"/>
        <w:jc w:val="both"/>
        <w:rPr>
          <w:rFonts w:ascii="Arial" w:hAnsi="Arial" w:cs="Arial"/>
          <w:color w:val="1D1B11"/>
          <w:sz w:val="24"/>
          <w:szCs w:val="24"/>
        </w:rPr>
      </w:pPr>
      <w:r w:rsidRPr="00EC48AA">
        <w:rPr>
          <w:rFonts w:ascii="Arial" w:hAnsi="Arial" w:cs="Arial"/>
          <w:color w:val="1D1B11"/>
          <w:sz w:val="24"/>
          <w:szCs w:val="24"/>
        </w:rPr>
        <w:t>Fuente: Bienestar Estudiantil de las Universidades</w:t>
      </w:r>
      <w:r w:rsidR="00C66F5F">
        <w:rPr>
          <w:rFonts w:ascii="Arial" w:hAnsi="Arial" w:cs="Arial"/>
          <w:color w:val="1D1B11"/>
          <w:sz w:val="24"/>
          <w:szCs w:val="24"/>
        </w:rPr>
        <w:t>(2010)</w:t>
      </w:r>
    </w:p>
    <w:p w:rsidR="008F0810" w:rsidRPr="000E3B14" w:rsidRDefault="00C66F5F" w:rsidP="00946BF8">
      <w:pPr>
        <w:autoSpaceDE w:val="0"/>
        <w:autoSpaceDN w:val="0"/>
        <w:adjustRightInd w:val="0"/>
        <w:spacing w:after="0" w:line="360" w:lineRule="auto"/>
        <w:jc w:val="both"/>
        <w:rPr>
          <w:rFonts w:ascii="Arial" w:hAnsi="Arial" w:cs="Arial"/>
          <w:color w:val="1D1B11"/>
          <w:sz w:val="24"/>
          <w:szCs w:val="24"/>
        </w:rPr>
      </w:pPr>
      <w:r>
        <w:rPr>
          <w:rFonts w:ascii="Arial" w:hAnsi="Arial" w:cs="Arial"/>
          <w:color w:val="1D1B11"/>
          <w:sz w:val="24"/>
          <w:szCs w:val="24"/>
        </w:rPr>
        <w:t>Elaborado por autor</w:t>
      </w:r>
    </w:p>
    <w:p w:rsidR="00BD158D" w:rsidRPr="00BD158D" w:rsidRDefault="00BD158D" w:rsidP="00946BF8">
      <w:pPr>
        <w:pStyle w:val="Prrafodelista"/>
        <w:numPr>
          <w:ilvl w:val="0"/>
          <w:numId w:val="61"/>
        </w:numPr>
        <w:autoSpaceDE w:val="0"/>
        <w:autoSpaceDN w:val="0"/>
        <w:adjustRightInd w:val="0"/>
        <w:spacing w:after="0" w:line="360" w:lineRule="auto"/>
        <w:jc w:val="both"/>
        <w:rPr>
          <w:rFonts w:ascii="Arial" w:hAnsi="Arial" w:cs="Arial"/>
          <w:b/>
          <w:vanish/>
          <w:color w:val="1D1B11"/>
          <w:sz w:val="24"/>
          <w:szCs w:val="24"/>
        </w:rPr>
      </w:pPr>
    </w:p>
    <w:p w:rsidR="00BD158D" w:rsidRPr="00BD158D" w:rsidRDefault="00BD158D" w:rsidP="00946BF8">
      <w:pPr>
        <w:pStyle w:val="Prrafodelista"/>
        <w:numPr>
          <w:ilvl w:val="0"/>
          <w:numId w:val="61"/>
        </w:numPr>
        <w:autoSpaceDE w:val="0"/>
        <w:autoSpaceDN w:val="0"/>
        <w:adjustRightInd w:val="0"/>
        <w:spacing w:after="0" w:line="360" w:lineRule="auto"/>
        <w:jc w:val="both"/>
        <w:rPr>
          <w:rFonts w:ascii="Arial" w:hAnsi="Arial" w:cs="Arial"/>
          <w:b/>
          <w:vanish/>
          <w:color w:val="1D1B11"/>
          <w:sz w:val="24"/>
          <w:szCs w:val="24"/>
        </w:rPr>
      </w:pPr>
    </w:p>
    <w:p w:rsidR="00BD158D" w:rsidRPr="00BD158D" w:rsidRDefault="00BD158D" w:rsidP="00946BF8">
      <w:pPr>
        <w:pStyle w:val="Prrafodelista"/>
        <w:numPr>
          <w:ilvl w:val="0"/>
          <w:numId w:val="61"/>
        </w:numPr>
        <w:autoSpaceDE w:val="0"/>
        <w:autoSpaceDN w:val="0"/>
        <w:adjustRightInd w:val="0"/>
        <w:spacing w:after="0" w:line="360" w:lineRule="auto"/>
        <w:jc w:val="both"/>
        <w:rPr>
          <w:rFonts w:ascii="Arial" w:hAnsi="Arial" w:cs="Arial"/>
          <w:b/>
          <w:vanish/>
          <w:color w:val="1D1B11"/>
          <w:sz w:val="24"/>
          <w:szCs w:val="24"/>
        </w:rPr>
      </w:pPr>
    </w:p>
    <w:p w:rsidR="00BD158D" w:rsidRDefault="00BD158D" w:rsidP="00946BF8">
      <w:pPr>
        <w:pStyle w:val="Prrafodelista"/>
        <w:numPr>
          <w:ilvl w:val="1"/>
          <w:numId w:val="1"/>
        </w:numPr>
        <w:autoSpaceDE w:val="0"/>
        <w:autoSpaceDN w:val="0"/>
        <w:adjustRightInd w:val="0"/>
        <w:spacing w:after="0" w:line="360" w:lineRule="auto"/>
        <w:jc w:val="both"/>
        <w:outlineLvl w:val="1"/>
        <w:rPr>
          <w:rFonts w:ascii="Arial" w:hAnsi="Arial" w:cs="Arial"/>
          <w:b/>
          <w:color w:val="1D1B11"/>
          <w:sz w:val="24"/>
          <w:szCs w:val="24"/>
        </w:rPr>
      </w:pPr>
      <w:bookmarkStart w:id="45" w:name="_Toc282169183"/>
      <w:r>
        <w:rPr>
          <w:rFonts w:ascii="Arial" w:hAnsi="Arial" w:cs="Arial"/>
          <w:b/>
          <w:color w:val="1D1B11"/>
          <w:sz w:val="24"/>
          <w:szCs w:val="24"/>
        </w:rPr>
        <w:t>Investigación de Mercado</w:t>
      </w:r>
      <w:bookmarkEnd w:id="45"/>
    </w:p>
    <w:p w:rsidR="0053407E" w:rsidRPr="00EC48AA" w:rsidRDefault="0053407E" w:rsidP="00946BF8">
      <w:pPr>
        <w:pStyle w:val="Prrafodelista"/>
        <w:numPr>
          <w:ilvl w:val="2"/>
          <w:numId w:val="1"/>
        </w:numPr>
        <w:autoSpaceDE w:val="0"/>
        <w:autoSpaceDN w:val="0"/>
        <w:adjustRightInd w:val="0"/>
        <w:spacing w:after="0" w:line="360" w:lineRule="auto"/>
        <w:jc w:val="both"/>
        <w:outlineLvl w:val="2"/>
        <w:rPr>
          <w:rFonts w:ascii="Arial" w:hAnsi="Arial" w:cs="Arial"/>
          <w:b/>
          <w:color w:val="1D1B11"/>
          <w:sz w:val="24"/>
          <w:szCs w:val="24"/>
        </w:rPr>
      </w:pPr>
      <w:bookmarkStart w:id="46" w:name="_Toc282169184"/>
      <w:r w:rsidRPr="00EC48AA">
        <w:rPr>
          <w:rFonts w:ascii="Arial" w:hAnsi="Arial" w:cs="Arial"/>
          <w:b/>
          <w:color w:val="1D1B11"/>
          <w:sz w:val="24"/>
          <w:szCs w:val="24"/>
        </w:rPr>
        <w:t>Objetivos de la investigación</w:t>
      </w:r>
      <w:bookmarkEnd w:id="46"/>
    </w:p>
    <w:p w:rsidR="00C66F5F" w:rsidRDefault="0053407E" w:rsidP="00946BF8">
      <w:pPr>
        <w:pStyle w:val="Prrafodelista"/>
        <w:autoSpaceDE w:val="0"/>
        <w:autoSpaceDN w:val="0"/>
        <w:adjustRightInd w:val="0"/>
        <w:spacing w:after="0" w:line="360" w:lineRule="auto"/>
        <w:ind w:left="360"/>
        <w:jc w:val="both"/>
        <w:rPr>
          <w:rFonts w:ascii="Arial" w:hAnsi="Arial" w:cs="Arial"/>
          <w:color w:val="1D1B11"/>
          <w:sz w:val="24"/>
          <w:szCs w:val="24"/>
        </w:rPr>
      </w:pPr>
      <w:r w:rsidRPr="00EC48AA">
        <w:rPr>
          <w:rFonts w:ascii="Arial" w:hAnsi="Arial" w:cs="Arial"/>
          <w:color w:val="000000"/>
          <w:sz w:val="24"/>
          <w:szCs w:val="24"/>
        </w:rPr>
        <w:t xml:space="preserve">Considerando que la investigación de mercados es la función que enlaza una organización con su mercado mediante la recolección de información con la que se identifican y definen las oportunidades y los problemas que trae dicho mercado (Benassini, </w:t>
      </w:r>
      <w:r w:rsidRPr="00EC48AA">
        <w:rPr>
          <w:rFonts w:ascii="Arial" w:hAnsi="Arial" w:cs="Arial"/>
          <w:i/>
          <w:iCs/>
          <w:color w:val="000000"/>
          <w:sz w:val="24"/>
          <w:szCs w:val="24"/>
        </w:rPr>
        <w:t>Investigación de mercados</w:t>
      </w:r>
      <w:r w:rsidRPr="00EC48AA">
        <w:rPr>
          <w:rFonts w:ascii="Arial" w:hAnsi="Arial" w:cs="Arial"/>
          <w:color w:val="000000"/>
          <w:sz w:val="24"/>
          <w:szCs w:val="24"/>
        </w:rPr>
        <w:t>, 2001)</w:t>
      </w:r>
      <w:r w:rsidR="00C66F5F">
        <w:rPr>
          <w:rFonts w:ascii="Arial" w:hAnsi="Arial" w:cs="Arial"/>
          <w:color w:val="1D1B11"/>
          <w:sz w:val="24"/>
          <w:szCs w:val="24"/>
        </w:rPr>
        <w:t>.</w:t>
      </w:r>
    </w:p>
    <w:p w:rsidR="00730139" w:rsidRPr="00EC48AA" w:rsidRDefault="00C66F5F" w:rsidP="00946BF8">
      <w:pPr>
        <w:pStyle w:val="Prrafodelista"/>
        <w:autoSpaceDE w:val="0"/>
        <w:autoSpaceDN w:val="0"/>
        <w:adjustRightInd w:val="0"/>
        <w:spacing w:after="0" w:line="360" w:lineRule="auto"/>
        <w:ind w:left="360"/>
        <w:jc w:val="both"/>
        <w:rPr>
          <w:rFonts w:ascii="Arial" w:hAnsi="Arial" w:cs="Arial"/>
          <w:color w:val="1D1B11"/>
          <w:sz w:val="24"/>
          <w:szCs w:val="24"/>
        </w:rPr>
      </w:pPr>
      <w:r>
        <w:rPr>
          <w:rFonts w:ascii="Arial" w:hAnsi="Arial" w:cs="Arial"/>
          <w:color w:val="1D1B11"/>
          <w:sz w:val="24"/>
          <w:szCs w:val="24"/>
        </w:rPr>
        <w:t xml:space="preserve"> E</w:t>
      </w:r>
      <w:r w:rsidR="0053407E" w:rsidRPr="00EC48AA">
        <w:rPr>
          <w:rFonts w:ascii="Arial" w:hAnsi="Arial" w:cs="Arial"/>
          <w:color w:val="1D1B11"/>
          <w:sz w:val="24"/>
          <w:szCs w:val="24"/>
        </w:rPr>
        <w:t xml:space="preserve">l estudio de mercado del presente </w:t>
      </w:r>
      <w:r>
        <w:rPr>
          <w:rFonts w:ascii="Arial" w:hAnsi="Arial" w:cs="Arial"/>
          <w:color w:val="1D1B11"/>
          <w:sz w:val="24"/>
          <w:szCs w:val="24"/>
        </w:rPr>
        <w:t>proyecto tendrá los siguientes objetivos:</w:t>
      </w:r>
    </w:p>
    <w:p w:rsidR="00730139" w:rsidRPr="00EC48AA" w:rsidRDefault="00730139" w:rsidP="00946BF8">
      <w:pPr>
        <w:pStyle w:val="Prrafodelista"/>
        <w:autoSpaceDE w:val="0"/>
        <w:autoSpaceDN w:val="0"/>
        <w:adjustRightInd w:val="0"/>
        <w:spacing w:after="0" w:line="360" w:lineRule="auto"/>
        <w:ind w:left="360"/>
        <w:rPr>
          <w:rFonts w:ascii="Arial" w:hAnsi="Arial" w:cs="Arial"/>
          <w:color w:val="1D1B11"/>
          <w:sz w:val="24"/>
          <w:szCs w:val="24"/>
        </w:rPr>
      </w:pPr>
    </w:p>
    <w:p w:rsidR="00730139" w:rsidRPr="00EC48AA" w:rsidRDefault="0053407E" w:rsidP="00946BF8">
      <w:pPr>
        <w:pStyle w:val="Prrafodelista"/>
        <w:numPr>
          <w:ilvl w:val="0"/>
          <w:numId w:val="54"/>
        </w:numPr>
        <w:autoSpaceDE w:val="0"/>
        <w:autoSpaceDN w:val="0"/>
        <w:adjustRightInd w:val="0"/>
        <w:spacing w:after="0" w:line="360" w:lineRule="auto"/>
        <w:jc w:val="both"/>
        <w:rPr>
          <w:rFonts w:ascii="Arial" w:hAnsi="Arial" w:cs="Arial"/>
          <w:color w:val="1D1B11"/>
          <w:sz w:val="24"/>
          <w:szCs w:val="24"/>
        </w:rPr>
      </w:pPr>
      <w:r w:rsidRPr="00EC48AA">
        <w:rPr>
          <w:rFonts w:ascii="Arial" w:hAnsi="Arial" w:cs="Arial"/>
          <w:color w:val="1D1B11"/>
          <w:sz w:val="24"/>
          <w:szCs w:val="24"/>
        </w:rPr>
        <w:t>Analizar la situación del sector de alojamiento de larga estancia</w:t>
      </w:r>
      <w:r w:rsidR="00730139" w:rsidRPr="00EC48AA">
        <w:rPr>
          <w:rFonts w:ascii="Arial" w:hAnsi="Arial" w:cs="Arial"/>
          <w:color w:val="1D1B11"/>
          <w:sz w:val="24"/>
          <w:szCs w:val="24"/>
        </w:rPr>
        <w:t xml:space="preserve"> </w:t>
      </w:r>
      <w:r w:rsidRPr="00EC48AA">
        <w:rPr>
          <w:rFonts w:ascii="Arial" w:hAnsi="Arial" w:cs="Arial"/>
          <w:color w:val="1D1B11"/>
          <w:sz w:val="24"/>
          <w:szCs w:val="24"/>
        </w:rPr>
        <w:t>e identificar el mercado potencial en la plaza actual.</w:t>
      </w:r>
    </w:p>
    <w:p w:rsidR="00730139" w:rsidRPr="00EC48AA" w:rsidRDefault="0053407E" w:rsidP="00946BF8">
      <w:pPr>
        <w:pStyle w:val="Prrafodelista"/>
        <w:numPr>
          <w:ilvl w:val="0"/>
          <w:numId w:val="54"/>
        </w:numPr>
        <w:autoSpaceDE w:val="0"/>
        <w:autoSpaceDN w:val="0"/>
        <w:adjustRightInd w:val="0"/>
        <w:spacing w:after="0" w:line="360" w:lineRule="auto"/>
        <w:jc w:val="both"/>
        <w:rPr>
          <w:rFonts w:ascii="Arial" w:hAnsi="Arial" w:cs="Arial"/>
          <w:color w:val="1D1B11"/>
          <w:sz w:val="24"/>
          <w:szCs w:val="24"/>
        </w:rPr>
      </w:pPr>
      <w:r w:rsidRPr="00EC48AA">
        <w:rPr>
          <w:rFonts w:ascii="Arial" w:hAnsi="Arial" w:cs="Arial"/>
          <w:color w:val="1D1B11"/>
          <w:sz w:val="24"/>
          <w:szCs w:val="24"/>
        </w:rPr>
        <w:t>Identificar gustos, preferencias y necesidades de los clientes</w:t>
      </w:r>
      <w:r w:rsidR="00730139" w:rsidRPr="00EC48AA">
        <w:rPr>
          <w:rFonts w:ascii="Arial" w:hAnsi="Arial" w:cs="Arial"/>
          <w:color w:val="1D1B11"/>
          <w:sz w:val="24"/>
          <w:szCs w:val="24"/>
        </w:rPr>
        <w:t xml:space="preserve"> </w:t>
      </w:r>
      <w:r w:rsidRPr="00EC48AA">
        <w:rPr>
          <w:rFonts w:ascii="Arial" w:hAnsi="Arial" w:cs="Arial"/>
          <w:color w:val="1D1B11"/>
          <w:sz w:val="24"/>
          <w:szCs w:val="24"/>
        </w:rPr>
        <w:t>potenciales.</w:t>
      </w:r>
    </w:p>
    <w:p w:rsidR="00730139" w:rsidRPr="00EC48AA" w:rsidRDefault="00730139" w:rsidP="00946BF8">
      <w:pPr>
        <w:pStyle w:val="Prrafodelista"/>
        <w:numPr>
          <w:ilvl w:val="0"/>
          <w:numId w:val="54"/>
        </w:numPr>
        <w:autoSpaceDE w:val="0"/>
        <w:autoSpaceDN w:val="0"/>
        <w:adjustRightInd w:val="0"/>
        <w:spacing w:after="0" w:line="360" w:lineRule="auto"/>
        <w:jc w:val="both"/>
        <w:rPr>
          <w:rFonts w:ascii="Arial" w:hAnsi="Arial" w:cs="Arial"/>
          <w:color w:val="1D1B11"/>
          <w:sz w:val="24"/>
          <w:szCs w:val="24"/>
        </w:rPr>
      </w:pPr>
      <w:r w:rsidRPr="00EC48AA">
        <w:rPr>
          <w:rFonts w:ascii="Arial" w:hAnsi="Arial" w:cs="Arial"/>
          <w:color w:val="1D1B11"/>
          <w:sz w:val="24"/>
          <w:szCs w:val="24"/>
        </w:rPr>
        <w:t>Determinar los rangos de ingresos para determinar precios accesibles de las habitaciones</w:t>
      </w:r>
    </w:p>
    <w:p w:rsidR="0053407E" w:rsidRDefault="0053407E" w:rsidP="00946BF8">
      <w:pPr>
        <w:pStyle w:val="Prrafodelista"/>
        <w:numPr>
          <w:ilvl w:val="0"/>
          <w:numId w:val="54"/>
        </w:numPr>
        <w:autoSpaceDE w:val="0"/>
        <w:autoSpaceDN w:val="0"/>
        <w:adjustRightInd w:val="0"/>
        <w:spacing w:after="0" w:line="360" w:lineRule="auto"/>
        <w:jc w:val="both"/>
        <w:rPr>
          <w:rFonts w:ascii="Arial" w:hAnsi="Arial" w:cs="Arial"/>
          <w:color w:val="1D1B11"/>
          <w:sz w:val="24"/>
          <w:szCs w:val="24"/>
        </w:rPr>
      </w:pPr>
      <w:r w:rsidRPr="00EC48AA">
        <w:rPr>
          <w:rFonts w:ascii="Arial" w:hAnsi="Arial" w:cs="Arial"/>
          <w:color w:val="1D1B11"/>
          <w:sz w:val="24"/>
          <w:szCs w:val="24"/>
        </w:rPr>
        <w:lastRenderedPageBreak/>
        <w:t>Determinar estrategias de comercialización, promoción y</w:t>
      </w:r>
      <w:r w:rsidR="00730139" w:rsidRPr="00EC48AA">
        <w:rPr>
          <w:rFonts w:ascii="Arial" w:hAnsi="Arial" w:cs="Arial"/>
          <w:color w:val="1D1B11"/>
          <w:sz w:val="24"/>
          <w:szCs w:val="24"/>
        </w:rPr>
        <w:t xml:space="preserve"> </w:t>
      </w:r>
      <w:r w:rsidRPr="00EC48AA">
        <w:rPr>
          <w:rFonts w:ascii="Arial" w:hAnsi="Arial" w:cs="Arial"/>
          <w:color w:val="1D1B11"/>
          <w:sz w:val="24"/>
          <w:szCs w:val="24"/>
        </w:rPr>
        <w:t>establecer un óptimo plan d</w:t>
      </w:r>
      <w:r w:rsidR="00730139" w:rsidRPr="00EC48AA">
        <w:rPr>
          <w:rFonts w:ascii="Arial" w:hAnsi="Arial" w:cs="Arial"/>
          <w:color w:val="1D1B11"/>
          <w:sz w:val="24"/>
          <w:szCs w:val="24"/>
        </w:rPr>
        <w:t xml:space="preserve">e financiamiento que permita la </w:t>
      </w:r>
      <w:r w:rsidRPr="00EC48AA">
        <w:rPr>
          <w:rFonts w:ascii="Arial" w:hAnsi="Arial" w:cs="Arial"/>
          <w:color w:val="1D1B11"/>
          <w:sz w:val="24"/>
          <w:szCs w:val="24"/>
        </w:rPr>
        <w:t>creación de</w:t>
      </w:r>
      <w:r w:rsidR="00730139" w:rsidRPr="00EC48AA">
        <w:rPr>
          <w:rFonts w:ascii="Arial" w:hAnsi="Arial" w:cs="Arial"/>
          <w:color w:val="1D1B11"/>
          <w:sz w:val="24"/>
          <w:szCs w:val="24"/>
        </w:rPr>
        <w:t xml:space="preserve"> una oportunidad de </w:t>
      </w:r>
      <w:r w:rsidRPr="00EC48AA">
        <w:rPr>
          <w:rFonts w:ascii="Arial" w:hAnsi="Arial" w:cs="Arial"/>
          <w:color w:val="1D1B11"/>
          <w:sz w:val="24"/>
          <w:szCs w:val="24"/>
        </w:rPr>
        <w:t>negocio con rentabilidades sostenibles en el largo</w:t>
      </w:r>
      <w:r w:rsidR="00730139" w:rsidRPr="00EC48AA">
        <w:rPr>
          <w:rFonts w:ascii="Arial" w:hAnsi="Arial" w:cs="Arial"/>
          <w:color w:val="1D1B11"/>
          <w:sz w:val="24"/>
          <w:szCs w:val="24"/>
        </w:rPr>
        <w:t xml:space="preserve"> </w:t>
      </w:r>
      <w:r w:rsidRPr="00EC48AA">
        <w:rPr>
          <w:rFonts w:ascii="Arial" w:hAnsi="Arial" w:cs="Arial"/>
          <w:color w:val="1D1B11"/>
          <w:sz w:val="24"/>
          <w:szCs w:val="24"/>
        </w:rPr>
        <w:t>plazo.</w:t>
      </w:r>
    </w:p>
    <w:p w:rsidR="00C66F5F" w:rsidRDefault="00C66F5F" w:rsidP="00946BF8">
      <w:pPr>
        <w:pStyle w:val="Prrafodelista"/>
        <w:autoSpaceDE w:val="0"/>
        <w:autoSpaceDN w:val="0"/>
        <w:adjustRightInd w:val="0"/>
        <w:spacing w:after="0" w:line="360" w:lineRule="auto"/>
        <w:ind w:left="1080"/>
        <w:jc w:val="both"/>
        <w:rPr>
          <w:rFonts w:ascii="Arial" w:hAnsi="Arial" w:cs="Arial"/>
          <w:color w:val="1D1B11"/>
          <w:sz w:val="24"/>
          <w:szCs w:val="24"/>
        </w:rPr>
      </w:pPr>
    </w:p>
    <w:p w:rsidR="00C66F5F" w:rsidRPr="00EC48AA" w:rsidRDefault="00C66F5F" w:rsidP="00946BF8">
      <w:pPr>
        <w:pStyle w:val="Prrafodelista"/>
        <w:autoSpaceDE w:val="0"/>
        <w:autoSpaceDN w:val="0"/>
        <w:adjustRightInd w:val="0"/>
        <w:spacing w:after="0" w:line="360" w:lineRule="auto"/>
        <w:ind w:left="1080"/>
        <w:jc w:val="both"/>
        <w:rPr>
          <w:rFonts w:ascii="Arial" w:hAnsi="Arial" w:cs="Arial"/>
          <w:color w:val="1D1B11"/>
          <w:sz w:val="24"/>
          <w:szCs w:val="24"/>
        </w:rPr>
      </w:pPr>
    </w:p>
    <w:p w:rsidR="00FF61C1" w:rsidRPr="00EC48AA" w:rsidRDefault="00730139" w:rsidP="00946BF8">
      <w:pPr>
        <w:pStyle w:val="Prrafodelista"/>
        <w:numPr>
          <w:ilvl w:val="2"/>
          <w:numId w:val="1"/>
        </w:numPr>
        <w:autoSpaceDE w:val="0"/>
        <w:autoSpaceDN w:val="0"/>
        <w:adjustRightInd w:val="0"/>
        <w:spacing w:after="0" w:line="360" w:lineRule="auto"/>
        <w:jc w:val="both"/>
        <w:outlineLvl w:val="2"/>
        <w:rPr>
          <w:rFonts w:ascii="Arial" w:hAnsi="Arial" w:cs="Arial"/>
          <w:b/>
          <w:color w:val="1D1B11"/>
          <w:sz w:val="24"/>
          <w:szCs w:val="24"/>
        </w:rPr>
      </w:pPr>
      <w:bookmarkStart w:id="47" w:name="_Toc282169185"/>
      <w:r w:rsidRPr="00EC48AA">
        <w:rPr>
          <w:rFonts w:ascii="Arial" w:hAnsi="Arial" w:cs="Arial"/>
          <w:b/>
          <w:color w:val="1D1B11"/>
          <w:sz w:val="24"/>
          <w:szCs w:val="24"/>
        </w:rPr>
        <w:t>Metodología de recolección de información</w:t>
      </w:r>
      <w:bookmarkEnd w:id="47"/>
    </w:p>
    <w:p w:rsidR="00462A27" w:rsidRPr="00EC48AA" w:rsidRDefault="00FF61C1" w:rsidP="00933C78">
      <w:pPr>
        <w:pStyle w:val="Prrafodelista"/>
        <w:autoSpaceDE w:val="0"/>
        <w:autoSpaceDN w:val="0"/>
        <w:adjustRightInd w:val="0"/>
        <w:spacing w:after="0" w:line="360" w:lineRule="auto"/>
        <w:ind w:left="1224" w:firstLine="192"/>
        <w:jc w:val="both"/>
        <w:rPr>
          <w:rFonts w:ascii="Arial" w:hAnsi="Arial" w:cs="Arial"/>
          <w:color w:val="1D1B11"/>
          <w:sz w:val="24"/>
          <w:szCs w:val="24"/>
        </w:rPr>
      </w:pPr>
      <w:r w:rsidRPr="00EC48AA">
        <w:rPr>
          <w:rFonts w:ascii="Arial" w:hAnsi="Arial" w:cs="Arial"/>
          <w:color w:val="1D1B11"/>
          <w:sz w:val="24"/>
          <w:szCs w:val="24"/>
        </w:rPr>
        <w:t>Considerando que el presente proyecto es una propuesta nueva y diferente en el mercado local, es necesa</w:t>
      </w:r>
      <w:r w:rsidR="00C66F5F">
        <w:rPr>
          <w:rFonts w:ascii="Arial" w:hAnsi="Arial" w:cs="Arial"/>
          <w:color w:val="1D1B11"/>
          <w:sz w:val="24"/>
          <w:szCs w:val="24"/>
        </w:rPr>
        <w:t>ria la realización tanto de un estudio e</w:t>
      </w:r>
      <w:r w:rsidRPr="00EC48AA">
        <w:rPr>
          <w:rFonts w:ascii="Arial" w:hAnsi="Arial" w:cs="Arial"/>
          <w:color w:val="1D1B11"/>
          <w:sz w:val="24"/>
          <w:szCs w:val="24"/>
        </w:rPr>
        <w:t>x</w:t>
      </w:r>
      <w:r w:rsidR="00C66F5F">
        <w:rPr>
          <w:rFonts w:ascii="Arial" w:hAnsi="Arial" w:cs="Arial"/>
          <w:color w:val="1D1B11"/>
          <w:sz w:val="24"/>
          <w:szCs w:val="24"/>
        </w:rPr>
        <w:t>ploratorio del tipo cualitativo</w:t>
      </w:r>
      <w:r w:rsidRPr="00EC48AA">
        <w:rPr>
          <w:rFonts w:ascii="Arial" w:hAnsi="Arial" w:cs="Arial"/>
          <w:color w:val="1D1B11"/>
          <w:sz w:val="24"/>
          <w:szCs w:val="24"/>
        </w:rPr>
        <w:t>, para adquirir ideas preliminares sobre problemas y oportunidades de decisión</w:t>
      </w:r>
      <w:r w:rsidRPr="00EC48AA">
        <w:rPr>
          <w:rFonts w:ascii="Arial" w:hAnsi="Arial" w:cs="Arial"/>
          <w:color w:val="000000"/>
          <w:sz w:val="24"/>
          <w:szCs w:val="24"/>
        </w:rPr>
        <w:t xml:space="preserve">, así como </w:t>
      </w:r>
      <w:r w:rsidRPr="00EC48AA">
        <w:rPr>
          <w:rFonts w:ascii="Arial" w:hAnsi="Arial" w:cs="Arial"/>
          <w:color w:val="1D1B11"/>
          <w:sz w:val="24"/>
          <w:szCs w:val="24"/>
        </w:rPr>
        <w:t>Descriptivo del tipo Cuantitativo, que pone énfasis en preguntas formales normalizadas y en opciones de respuesta predeterminadas en cuestionarios o encuestas aplicadas a muchos entrevistados</w:t>
      </w:r>
      <w:r w:rsidR="00462A27" w:rsidRPr="00EC48AA">
        <w:rPr>
          <w:rFonts w:ascii="Arial" w:hAnsi="Arial" w:cs="Arial"/>
          <w:color w:val="1D1B11"/>
          <w:sz w:val="24"/>
          <w:szCs w:val="24"/>
        </w:rPr>
        <w:t>.</w:t>
      </w:r>
    </w:p>
    <w:p w:rsidR="00FF61C1" w:rsidRPr="00EC48AA" w:rsidRDefault="00FF61C1" w:rsidP="00946BF8">
      <w:pPr>
        <w:pStyle w:val="Prrafodelista"/>
        <w:autoSpaceDE w:val="0"/>
        <w:autoSpaceDN w:val="0"/>
        <w:adjustRightInd w:val="0"/>
        <w:spacing w:after="0" w:line="360" w:lineRule="auto"/>
        <w:ind w:left="1224"/>
        <w:jc w:val="both"/>
        <w:rPr>
          <w:rFonts w:ascii="Arial" w:hAnsi="Arial" w:cs="Arial"/>
          <w:color w:val="1D1B11"/>
          <w:sz w:val="24"/>
          <w:szCs w:val="24"/>
        </w:rPr>
      </w:pPr>
      <w:r w:rsidRPr="00EC48AA">
        <w:rPr>
          <w:rFonts w:ascii="Arial" w:hAnsi="Arial" w:cs="Arial"/>
          <w:color w:val="1D1B11"/>
          <w:sz w:val="24"/>
          <w:szCs w:val="24"/>
        </w:rPr>
        <w:t>Para ello se seleccionaron las siguientes metodologías de investigación</w:t>
      </w:r>
      <w:r w:rsidR="00462A27" w:rsidRPr="00EC48AA">
        <w:rPr>
          <w:rFonts w:ascii="Arial" w:hAnsi="Arial" w:cs="Arial"/>
          <w:noProof/>
          <w:color w:val="1D1B11"/>
          <w:sz w:val="24"/>
          <w:szCs w:val="24"/>
        </w:rPr>
        <w:t xml:space="preserve"> (Benassini, 2005)</w:t>
      </w:r>
      <w:r w:rsidRPr="00EC48AA">
        <w:rPr>
          <w:rFonts w:ascii="Arial" w:hAnsi="Arial" w:cs="Arial"/>
          <w:color w:val="1D1B11"/>
          <w:sz w:val="24"/>
          <w:szCs w:val="24"/>
        </w:rPr>
        <w:t>:</w:t>
      </w:r>
    </w:p>
    <w:p w:rsidR="00FF61C1" w:rsidRPr="00EC48AA" w:rsidRDefault="00FF61C1" w:rsidP="00946BF8">
      <w:pPr>
        <w:pStyle w:val="Prrafodelista"/>
        <w:numPr>
          <w:ilvl w:val="2"/>
          <w:numId w:val="55"/>
        </w:numPr>
        <w:autoSpaceDE w:val="0"/>
        <w:autoSpaceDN w:val="0"/>
        <w:adjustRightInd w:val="0"/>
        <w:spacing w:after="0" w:line="360" w:lineRule="auto"/>
        <w:jc w:val="both"/>
        <w:rPr>
          <w:rFonts w:ascii="Arial" w:hAnsi="Arial" w:cs="Arial"/>
          <w:b/>
          <w:color w:val="1D1B11"/>
          <w:sz w:val="24"/>
          <w:szCs w:val="24"/>
        </w:rPr>
      </w:pPr>
      <w:r w:rsidRPr="00EC48AA">
        <w:rPr>
          <w:rFonts w:ascii="Arial" w:hAnsi="Arial" w:cs="Arial"/>
          <w:i/>
          <w:color w:val="1D1B11"/>
          <w:sz w:val="24"/>
          <w:szCs w:val="24"/>
        </w:rPr>
        <w:t>Entrevistas de profundidad</w:t>
      </w:r>
      <w:r w:rsidRPr="00EC48AA">
        <w:rPr>
          <w:rFonts w:ascii="Arial" w:hAnsi="Arial" w:cs="Arial"/>
          <w:color w:val="000000"/>
          <w:sz w:val="24"/>
          <w:szCs w:val="24"/>
        </w:rPr>
        <w:t xml:space="preserve">, </w:t>
      </w:r>
      <w:r w:rsidRPr="00EC48AA">
        <w:rPr>
          <w:rFonts w:ascii="Arial" w:hAnsi="Arial" w:cs="Arial"/>
          <w:color w:val="1D1B11"/>
          <w:sz w:val="24"/>
          <w:szCs w:val="24"/>
        </w:rPr>
        <w:t>para reconocer y definir el perfil de los clientes potenciales y las características del sector.</w:t>
      </w:r>
      <w:r w:rsidR="003D0123">
        <w:rPr>
          <w:rFonts w:ascii="Arial" w:hAnsi="Arial" w:cs="Arial"/>
          <w:color w:val="1D1B11"/>
          <w:sz w:val="24"/>
          <w:szCs w:val="24"/>
        </w:rPr>
        <w:t xml:space="preserve"> (cualitativa)</w:t>
      </w:r>
    </w:p>
    <w:p w:rsidR="00FF61C1" w:rsidRPr="00EC48AA" w:rsidRDefault="00FF61C1" w:rsidP="00946BF8">
      <w:pPr>
        <w:pStyle w:val="Prrafodelista"/>
        <w:numPr>
          <w:ilvl w:val="2"/>
          <w:numId w:val="55"/>
        </w:numPr>
        <w:autoSpaceDE w:val="0"/>
        <w:autoSpaceDN w:val="0"/>
        <w:adjustRightInd w:val="0"/>
        <w:spacing w:after="0" w:line="360" w:lineRule="auto"/>
        <w:jc w:val="both"/>
        <w:rPr>
          <w:rFonts w:ascii="Arial" w:hAnsi="Arial" w:cs="Arial"/>
          <w:b/>
          <w:color w:val="1D1B11"/>
          <w:sz w:val="24"/>
          <w:szCs w:val="24"/>
        </w:rPr>
      </w:pPr>
      <w:r w:rsidRPr="00EC48AA">
        <w:rPr>
          <w:rFonts w:ascii="Arial" w:hAnsi="Arial" w:cs="Arial"/>
          <w:i/>
          <w:color w:val="1D1B11"/>
          <w:sz w:val="24"/>
          <w:szCs w:val="24"/>
        </w:rPr>
        <w:t>Encuestas</w:t>
      </w:r>
      <w:r w:rsidRPr="00EC48AA">
        <w:rPr>
          <w:rFonts w:ascii="Arial" w:hAnsi="Arial" w:cs="Arial"/>
          <w:color w:val="1D1B11"/>
          <w:sz w:val="24"/>
          <w:szCs w:val="24"/>
        </w:rPr>
        <w:t>, para determinar con claridad el perfil de los clientes potenciales, sus gustos, preferencias, necesidades no satisfechas y capacidad económica.</w:t>
      </w:r>
      <w:r w:rsidR="003D0123">
        <w:rPr>
          <w:rFonts w:ascii="Arial" w:hAnsi="Arial" w:cs="Arial"/>
          <w:color w:val="1D1B11"/>
          <w:sz w:val="24"/>
          <w:szCs w:val="24"/>
        </w:rPr>
        <w:t xml:space="preserve"> (cuantitativa)</w:t>
      </w:r>
    </w:p>
    <w:p w:rsidR="00E04C5F" w:rsidRPr="00EC48AA" w:rsidRDefault="00E04C5F" w:rsidP="00946BF8">
      <w:pPr>
        <w:pStyle w:val="Prrafodelista"/>
        <w:numPr>
          <w:ilvl w:val="2"/>
          <w:numId w:val="1"/>
        </w:numPr>
        <w:autoSpaceDE w:val="0"/>
        <w:autoSpaceDN w:val="0"/>
        <w:adjustRightInd w:val="0"/>
        <w:spacing w:after="0" w:line="360" w:lineRule="auto"/>
        <w:jc w:val="both"/>
        <w:outlineLvl w:val="2"/>
        <w:rPr>
          <w:rFonts w:ascii="Arial" w:hAnsi="Arial" w:cs="Arial"/>
          <w:b/>
          <w:color w:val="1D1B11"/>
          <w:sz w:val="24"/>
          <w:szCs w:val="24"/>
        </w:rPr>
      </w:pPr>
      <w:bookmarkStart w:id="48" w:name="_Toc282169186"/>
      <w:r w:rsidRPr="00EC48AA">
        <w:rPr>
          <w:rFonts w:ascii="Arial" w:hAnsi="Arial" w:cs="Arial"/>
          <w:b/>
          <w:color w:val="1D1B11"/>
          <w:sz w:val="24"/>
          <w:szCs w:val="24"/>
        </w:rPr>
        <w:t>Tamaño de la muestra</w:t>
      </w:r>
      <w:bookmarkEnd w:id="48"/>
    </w:p>
    <w:p w:rsidR="00064F05" w:rsidRPr="00EC48AA" w:rsidRDefault="00064F05" w:rsidP="00933C78">
      <w:pPr>
        <w:pStyle w:val="Prrafodelista"/>
        <w:autoSpaceDE w:val="0"/>
        <w:autoSpaceDN w:val="0"/>
        <w:adjustRightInd w:val="0"/>
        <w:spacing w:after="0" w:line="360" w:lineRule="auto"/>
        <w:ind w:left="1224" w:firstLine="192"/>
        <w:jc w:val="both"/>
        <w:rPr>
          <w:rFonts w:ascii="Arial" w:hAnsi="Arial" w:cs="Arial"/>
          <w:color w:val="1D1B11"/>
          <w:sz w:val="24"/>
          <w:szCs w:val="24"/>
        </w:rPr>
      </w:pPr>
      <w:r w:rsidRPr="00EC48AA">
        <w:rPr>
          <w:rFonts w:ascii="Arial" w:hAnsi="Arial" w:cs="Arial"/>
          <w:sz w:val="24"/>
          <w:szCs w:val="24"/>
          <w:lang w:val="es-ES"/>
        </w:rPr>
        <w:t xml:space="preserve">El </w:t>
      </w:r>
      <w:r w:rsidRPr="00EC48AA">
        <w:rPr>
          <w:rFonts w:ascii="Arial" w:hAnsi="Arial" w:cs="Arial"/>
          <w:bCs/>
          <w:sz w:val="24"/>
          <w:szCs w:val="24"/>
          <w:lang w:val="es-ES"/>
        </w:rPr>
        <w:t>tamaño de la muestra</w:t>
      </w:r>
      <w:r w:rsidRPr="00EC48AA">
        <w:rPr>
          <w:rFonts w:ascii="Arial" w:hAnsi="Arial" w:cs="Arial"/>
          <w:sz w:val="24"/>
          <w:szCs w:val="24"/>
          <w:lang w:val="es-ES"/>
        </w:rPr>
        <w:t xml:space="preserve"> es el número de sujetos que componen la muestra extraída de una población, necesarios para que los datos obtenidos sean representativos de la población. </w:t>
      </w:r>
      <w:r w:rsidR="00462A27" w:rsidRPr="00EC48AA">
        <w:rPr>
          <w:rFonts w:ascii="Arial" w:hAnsi="Arial" w:cs="Arial"/>
          <w:noProof/>
          <w:sz w:val="24"/>
          <w:szCs w:val="24"/>
        </w:rPr>
        <w:t>(Benassini, 2005)</w:t>
      </w:r>
    </w:p>
    <w:p w:rsidR="00E77001" w:rsidRDefault="00E77001" w:rsidP="00946BF8">
      <w:pPr>
        <w:pStyle w:val="Prrafodelista"/>
        <w:autoSpaceDE w:val="0"/>
        <w:autoSpaceDN w:val="0"/>
        <w:adjustRightInd w:val="0"/>
        <w:spacing w:after="0" w:line="360" w:lineRule="auto"/>
        <w:ind w:left="1224"/>
        <w:jc w:val="both"/>
        <w:rPr>
          <w:rFonts w:ascii="Arial" w:hAnsi="Arial" w:cs="Arial"/>
          <w:sz w:val="24"/>
          <w:szCs w:val="24"/>
          <w:lang w:val="es-ES"/>
        </w:rPr>
      </w:pPr>
    </w:p>
    <w:p w:rsidR="00064F05" w:rsidRPr="00EC48AA" w:rsidRDefault="00064F05" w:rsidP="00946BF8">
      <w:pPr>
        <w:pStyle w:val="Prrafodelista"/>
        <w:autoSpaceDE w:val="0"/>
        <w:autoSpaceDN w:val="0"/>
        <w:adjustRightInd w:val="0"/>
        <w:spacing w:after="0" w:line="360" w:lineRule="auto"/>
        <w:ind w:left="1224"/>
        <w:jc w:val="both"/>
        <w:rPr>
          <w:rFonts w:ascii="Arial" w:hAnsi="Arial" w:cs="Arial"/>
          <w:sz w:val="24"/>
          <w:szCs w:val="24"/>
          <w:lang w:val="es-ES"/>
        </w:rPr>
      </w:pPr>
      <w:r w:rsidRPr="00EC48AA">
        <w:rPr>
          <w:rFonts w:ascii="Arial" w:hAnsi="Arial" w:cs="Arial"/>
          <w:sz w:val="24"/>
          <w:szCs w:val="24"/>
          <w:lang w:val="es-ES"/>
        </w:rPr>
        <w:lastRenderedPageBreak/>
        <w:t>Para poder determinar el tamaño muestral se requiere saber cuál es la población estimada a la cual va estar dirigido el proyecto, si bien es cierto y como se dijo anteriormente ya se ha establecido un mercado meta, el cual se encuentra en las universidades del sector norte de la ciudad de Guayaquil, es por esto que la población que se tomara como referencia para determ</w:t>
      </w:r>
      <w:r w:rsidR="009D1295" w:rsidRPr="00EC48AA">
        <w:rPr>
          <w:rFonts w:ascii="Arial" w:hAnsi="Arial" w:cs="Arial"/>
          <w:sz w:val="24"/>
          <w:szCs w:val="24"/>
          <w:lang w:val="es-ES"/>
        </w:rPr>
        <w:t>inar el tamaño muestral se tomara como universo el</w:t>
      </w:r>
      <w:r w:rsidR="00D954F4" w:rsidRPr="00EC48AA">
        <w:rPr>
          <w:rFonts w:ascii="Arial" w:hAnsi="Arial" w:cs="Arial"/>
          <w:sz w:val="24"/>
          <w:szCs w:val="24"/>
          <w:lang w:val="es-ES"/>
        </w:rPr>
        <w:t xml:space="preserve"> </w:t>
      </w:r>
      <w:r w:rsidRPr="00EC48AA">
        <w:rPr>
          <w:rFonts w:ascii="Arial" w:hAnsi="Arial" w:cs="Arial"/>
          <w:sz w:val="24"/>
          <w:szCs w:val="24"/>
          <w:lang w:val="es-ES"/>
        </w:rPr>
        <w:t xml:space="preserve">total de </w:t>
      </w:r>
      <w:r w:rsidR="00827E8D" w:rsidRPr="00EC48AA">
        <w:rPr>
          <w:rFonts w:ascii="Arial" w:hAnsi="Arial" w:cs="Arial"/>
          <w:sz w:val="24"/>
          <w:szCs w:val="24"/>
          <w:lang w:val="es-ES"/>
        </w:rPr>
        <w:t>4544</w:t>
      </w:r>
      <w:r w:rsidRPr="00EC48AA">
        <w:rPr>
          <w:rFonts w:ascii="Arial" w:hAnsi="Arial" w:cs="Arial"/>
          <w:sz w:val="24"/>
          <w:szCs w:val="24"/>
          <w:lang w:val="es-ES"/>
        </w:rPr>
        <w:t xml:space="preserve"> estudiantes que son los matriculados en estas universidades</w:t>
      </w:r>
      <w:r w:rsidR="0002654A" w:rsidRPr="00EC48AA">
        <w:rPr>
          <w:rFonts w:ascii="Arial" w:hAnsi="Arial" w:cs="Arial"/>
          <w:sz w:val="24"/>
          <w:szCs w:val="24"/>
          <w:lang w:val="es-ES"/>
        </w:rPr>
        <w:t xml:space="preserve"> provenientes de provincia</w:t>
      </w:r>
      <w:r w:rsidRPr="00EC48AA">
        <w:rPr>
          <w:rFonts w:ascii="Arial" w:hAnsi="Arial" w:cs="Arial"/>
          <w:sz w:val="24"/>
          <w:szCs w:val="24"/>
          <w:lang w:val="es-ES"/>
        </w:rPr>
        <w:t>.</w:t>
      </w:r>
      <w:r w:rsidR="009D1295" w:rsidRPr="00EC48AA">
        <w:rPr>
          <w:rFonts w:ascii="Arial" w:hAnsi="Arial" w:cs="Arial"/>
          <w:sz w:val="24"/>
          <w:szCs w:val="24"/>
          <w:lang w:val="es-ES"/>
        </w:rPr>
        <w:t xml:space="preserve"> (Anexo</w:t>
      </w:r>
      <w:r w:rsidR="003211AE">
        <w:rPr>
          <w:rFonts w:ascii="Arial" w:hAnsi="Arial" w:cs="Arial"/>
          <w:sz w:val="24"/>
          <w:szCs w:val="24"/>
          <w:lang w:val="es-ES"/>
        </w:rPr>
        <w:t xml:space="preserve"> 8</w:t>
      </w:r>
      <w:r w:rsidR="009D1295" w:rsidRPr="00EC48AA">
        <w:rPr>
          <w:rFonts w:ascii="Arial" w:hAnsi="Arial" w:cs="Arial"/>
          <w:sz w:val="24"/>
          <w:szCs w:val="24"/>
          <w:lang w:val="es-ES"/>
        </w:rPr>
        <w:t>: Determinación del tamaño muestral)</w:t>
      </w:r>
      <w:r w:rsidR="005908B3" w:rsidRPr="00EC48AA">
        <w:rPr>
          <w:rFonts w:ascii="Arial" w:hAnsi="Arial" w:cs="Arial"/>
          <w:sz w:val="24"/>
          <w:szCs w:val="24"/>
          <w:lang w:val="es-ES"/>
        </w:rPr>
        <w:t>.</w:t>
      </w:r>
    </w:p>
    <w:p w:rsidR="00E77001" w:rsidRDefault="00E77001" w:rsidP="00946BF8">
      <w:pPr>
        <w:pStyle w:val="Prrafodelista"/>
        <w:autoSpaceDE w:val="0"/>
        <w:autoSpaceDN w:val="0"/>
        <w:adjustRightInd w:val="0"/>
        <w:spacing w:after="0" w:line="360" w:lineRule="auto"/>
        <w:ind w:left="1224"/>
        <w:jc w:val="both"/>
        <w:rPr>
          <w:rFonts w:ascii="Arial" w:hAnsi="Arial" w:cs="Arial"/>
          <w:sz w:val="24"/>
          <w:szCs w:val="24"/>
          <w:lang w:val="es-ES"/>
        </w:rPr>
      </w:pPr>
    </w:p>
    <w:p w:rsidR="000B1190" w:rsidRDefault="00EC48AA" w:rsidP="00031FD1">
      <w:pPr>
        <w:pStyle w:val="Prrafodelista"/>
        <w:autoSpaceDE w:val="0"/>
        <w:autoSpaceDN w:val="0"/>
        <w:adjustRightInd w:val="0"/>
        <w:spacing w:after="0" w:line="360" w:lineRule="auto"/>
        <w:ind w:left="1224"/>
        <w:jc w:val="both"/>
        <w:rPr>
          <w:rFonts w:ascii="Arial" w:hAnsi="Arial" w:cs="Arial"/>
          <w:sz w:val="24"/>
          <w:szCs w:val="24"/>
          <w:lang w:val="es-ES"/>
        </w:rPr>
      </w:pPr>
      <w:r>
        <w:rPr>
          <w:rFonts w:ascii="Arial" w:hAnsi="Arial" w:cs="Arial"/>
          <w:sz w:val="24"/>
          <w:szCs w:val="24"/>
          <w:lang w:val="es-ES"/>
        </w:rPr>
        <w:t>La muestra determinada fue</w:t>
      </w:r>
      <w:r w:rsidR="003D0123">
        <w:rPr>
          <w:rFonts w:ascii="Arial" w:hAnsi="Arial" w:cs="Arial"/>
          <w:sz w:val="24"/>
          <w:szCs w:val="24"/>
          <w:lang w:val="es-ES"/>
        </w:rPr>
        <w:t xml:space="preserve"> de 354</w:t>
      </w:r>
      <w:r w:rsidR="008F0810" w:rsidRPr="00EC48AA">
        <w:rPr>
          <w:rFonts w:ascii="Arial" w:hAnsi="Arial" w:cs="Arial"/>
          <w:sz w:val="24"/>
          <w:szCs w:val="24"/>
          <w:lang w:val="es-ES"/>
        </w:rPr>
        <w:t xml:space="preserve"> estudiantes y para obtener da</w:t>
      </w:r>
      <w:r w:rsidR="003D0123">
        <w:rPr>
          <w:rFonts w:ascii="Arial" w:hAnsi="Arial" w:cs="Arial"/>
          <w:sz w:val="24"/>
          <w:szCs w:val="24"/>
          <w:lang w:val="es-ES"/>
        </w:rPr>
        <w:t>tos más amplios se realizara 400</w:t>
      </w:r>
      <w:r w:rsidR="008F0810" w:rsidRPr="00EC48AA">
        <w:rPr>
          <w:rFonts w:ascii="Arial" w:hAnsi="Arial" w:cs="Arial"/>
          <w:sz w:val="24"/>
          <w:szCs w:val="24"/>
          <w:lang w:val="es-ES"/>
        </w:rPr>
        <w:t xml:space="preserve"> encuestas las cuales se sectorizaran en las universidades de </w:t>
      </w:r>
      <w:r w:rsidR="00A1619C" w:rsidRPr="00EC48AA">
        <w:rPr>
          <w:rFonts w:ascii="Arial" w:hAnsi="Arial" w:cs="Arial"/>
          <w:sz w:val="24"/>
          <w:szCs w:val="24"/>
          <w:lang w:val="es-ES"/>
        </w:rPr>
        <w:t>la siguiente forma</w:t>
      </w:r>
      <w:r w:rsidR="008F0810" w:rsidRPr="00EC48AA">
        <w:rPr>
          <w:rFonts w:ascii="Arial" w:hAnsi="Arial" w:cs="Arial"/>
          <w:sz w:val="24"/>
          <w:szCs w:val="24"/>
          <w:lang w:val="es-ES"/>
        </w:rPr>
        <w:t>:</w:t>
      </w:r>
    </w:p>
    <w:p w:rsidR="00E77001" w:rsidRPr="00D15326" w:rsidRDefault="00E77001" w:rsidP="00946BF8">
      <w:pPr>
        <w:autoSpaceDE w:val="0"/>
        <w:autoSpaceDN w:val="0"/>
        <w:adjustRightInd w:val="0"/>
        <w:spacing w:after="0" w:line="360" w:lineRule="auto"/>
        <w:jc w:val="both"/>
        <w:rPr>
          <w:rFonts w:ascii="Arial" w:hAnsi="Arial" w:cs="Arial"/>
          <w:sz w:val="24"/>
          <w:szCs w:val="24"/>
          <w:lang w:val="es-ES"/>
        </w:rPr>
      </w:pPr>
    </w:p>
    <w:p w:rsidR="00890718" w:rsidRPr="00890718" w:rsidRDefault="00890718" w:rsidP="00946BF8">
      <w:pPr>
        <w:pStyle w:val="Epgrafe"/>
        <w:spacing w:line="360" w:lineRule="auto"/>
        <w:jc w:val="center"/>
        <w:rPr>
          <w:rFonts w:ascii="Arial" w:hAnsi="Arial" w:cs="Arial"/>
          <w:color w:val="auto"/>
          <w:sz w:val="24"/>
          <w:szCs w:val="24"/>
          <w:lang w:val="es-ES"/>
        </w:rPr>
      </w:pPr>
      <w:bookmarkStart w:id="49" w:name="_Toc278316992"/>
      <w:r w:rsidRPr="00890718">
        <w:rPr>
          <w:rFonts w:ascii="Arial" w:hAnsi="Arial" w:cs="Arial"/>
          <w:color w:val="auto"/>
          <w:sz w:val="24"/>
          <w:szCs w:val="24"/>
        </w:rPr>
        <w:t xml:space="preserve">Grafico </w:t>
      </w:r>
      <w:r w:rsidR="0045434D" w:rsidRPr="00890718">
        <w:rPr>
          <w:rFonts w:ascii="Arial" w:hAnsi="Arial" w:cs="Arial"/>
          <w:color w:val="auto"/>
          <w:sz w:val="24"/>
          <w:szCs w:val="24"/>
        </w:rPr>
        <w:fldChar w:fldCharType="begin"/>
      </w:r>
      <w:r w:rsidRPr="00890718">
        <w:rPr>
          <w:rFonts w:ascii="Arial" w:hAnsi="Arial" w:cs="Arial"/>
          <w:color w:val="auto"/>
          <w:sz w:val="24"/>
          <w:szCs w:val="24"/>
        </w:rPr>
        <w:instrText xml:space="preserve"> SEQ Grafico \* ARABIC </w:instrText>
      </w:r>
      <w:r w:rsidR="0045434D" w:rsidRPr="00890718">
        <w:rPr>
          <w:rFonts w:ascii="Arial" w:hAnsi="Arial" w:cs="Arial"/>
          <w:color w:val="auto"/>
          <w:sz w:val="24"/>
          <w:szCs w:val="24"/>
        </w:rPr>
        <w:fldChar w:fldCharType="separate"/>
      </w:r>
      <w:r w:rsidR="00213F56">
        <w:rPr>
          <w:rFonts w:ascii="Arial" w:hAnsi="Arial" w:cs="Arial"/>
          <w:noProof/>
          <w:color w:val="auto"/>
          <w:sz w:val="24"/>
          <w:szCs w:val="24"/>
        </w:rPr>
        <w:t>4</w:t>
      </w:r>
      <w:r w:rsidR="0045434D" w:rsidRPr="00890718">
        <w:rPr>
          <w:rFonts w:ascii="Arial" w:hAnsi="Arial" w:cs="Arial"/>
          <w:color w:val="auto"/>
          <w:sz w:val="24"/>
          <w:szCs w:val="24"/>
        </w:rPr>
        <w:fldChar w:fldCharType="end"/>
      </w:r>
      <w:r w:rsidR="002A63BD">
        <w:rPr>
          <w:rFonts w:ascii="Arial" w:hAnsi="Arial" w:cs="Arial"/>
          <w:color w:val="auto"/>
          <w:sz w:val="24"/>
          <w:szCs w:val="24"/>
        </w:rPr>
        <w:t>: Sectorización de Encuestas</w:t>
      </w:r>
      <w:bookmarkEnd w:id="49"/>
    </w:p>
    <w:p w:rsidR="00A1619C" w:rsidRPr="00EC48AA" w:rsidRDefault="00F37DB7" w:rsidP="00946BF8">
      <w:pPr>
        <w:pStyle w:val="Prrafodelista"/>
        <w:autoSpaceDE w:val="0"/>
        <w:autoSpaceDN w:val="0"/>
        <w:adjustRightInd w:val="0"/>
        <w:spacing w:after="0" w:line="360" w:lineRule="auto"/>
        <w:ind w:left="1224"/>
        <w:rPr>
          <w:rFonts w:ascii="Arial" w:hAnsi="Arial" w:cs="Arial"/>
          <w:sz w:val="24"/>
          <w:szCs w:val="24"/>
          <w:lang w:val="es-ES"/>
        </w:rPr>
      </w:pPr>
      <w:r>
        <w:rPr>
          <w:rFonts w:ascii="Arial" w:hAnsi="Arial" w:cs="Arial"/>
          <w:noProof/>
          <w:sz w:val="24"/>
          <w:szCs w:val="24"/>
          <w:lang w:val="es-ES" w:eastAsia="es-ES"/>
        </w:rPr>
        <w:drawing>
          <wp:inline distT="0" distB="0" distL="0" distR="0">
            <wp:extent cx="3838675" cy="2855420"/>
            <wp:effectExtent l="5449" t="0" r="3976" b="2080"/>
            <wp:docPr id="2"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2654A" w:rsidRDefault="00E77001" w:rsidP="00946BF8">
      <w:pPr>
        <w:pStyle w:val="Prrafodelista"/>
        <w:autoSpaceDE w:val="0"/>
        <w:autoSpaceDN w:val="0"/>
        <w:adjustRightInd w:val="0"/>
        <w:spacing w:after="0" w:line="360" w:lineRule="auto"/>
        <w:ind w:left="1224"/>
        <w:jc w:val="both"/>
        <w:rPr>
          <w:rFonts w:ascii="Arial" w:hAnsi="Arial" w:cs="Arial"/>
          <w:sz w:val="24"/>
          <w:szCs w:val="24"/>
          <w:lang w:val="es-ES"/>
        </w:rPr>
      </w:pPr>
      <w:r>
        <w:rPr>
          <w:rFonts w:ascii="Arial" w:hAnsi="Arial" w:cs="Arial"/>
          <w:sz w:val="24"/>
          <w:szCs w:val="24"/>
          <w:lang w:val="es-ES"/>
        </w:rPr>
        <w:t>Elaborado por autor</w:t>
      </w:r>
    </w:p>
    <w:p w:rsidR="00F2793E" w:rsidRDefault="00F2793E" w:rsidP="00031FD1">
      <w:pPr>
        <w:pStyle w:val="Prrafodelista"/>
        <w:autoSpaceDE w:val="0"/>
        <w:autoSpaceDN w:val="0"/>
        <w:adjustRightInd w:val="0"/>
        <w:spacing w:after="0" w:line="360" w:lineRule="auto"/>
        <w:ind w:left="0"/>
        <w:jc w:val="both"/>
        <w:rPr>
          <w:rFonts w:ascii="Arial" w:hAnsi="Arial" w:cs="Arial"/>
          <w:sz w:val="24"/>
          <w:szCs w:val="24"/>
          <w:lang w:val="es-ES"/>
        </w:rPr>
      </w:pPr>
    </w:p>
    <w:p w:rsidR="00F2793E" w:rsidRPr="00EC48AA" w:rsidRDefault="00F2793E" w:rsidP="00946BF8">
      <w:pPr>
        <w:pStyle w:val="Prrafodelista"/>
        <w:autoSpaceDE w:val="0"/>
        <w:autoSpaceDN w:val="0"/>
        <w:adjustRightInd w:val="0"/>
        <w:spacing w:after="0" w:line="360" w:lineRule="auto"/>
        <w:ind w:left="1224"/>
        <w:jc w:val="both"/>
        <w:rPr>
          <w:rFonts w:ascii="Arial" w:hAnsi="Arial" w:cs="Arial"/>
          <w:sz w:val="24"/>
          <w:szCs w:val="24"/>
          <w:lang w:val="es-ES"/>
        </w:rPr>
      </w:pPr>
    </w:p>
    <w:p w:rsidR="0002654A" w:rsidRPr="00EC48AA" w:rsidRDefault="00E01295" w:rsidP="00946BF8">
      <w:pPr>
        <w:pStyle w:val="Prrafodelista"/>
        <w:numPr>
          <w:ilvl w:val="2"/>
          <w:numId w:val="1"/>
        </w:numPr>
        <w:spacing w:line="360" w:lineRule="auto"/>
        <w:jc w:val="both"/>
        <w:outlineLvl w:val="2"/>
        <w:rPr>
          <w:rFonts w:ascii="Arial" w:hAnsi="Arial" w:cs="Arial"/>
          <w:b/>
        </w:rPr>
      </w:pPr>
      <w:bookmarkStart w:id="50" w:name="_Toc282169187"/>
      <w:r w:rsidRPr="00EC48AA">
        <w:rPr>
          <w:rFonts w:ascii="Arial" w:hAnsi="Arial" w:cs="Arial"/>
          <w:b/>
        </w:rPr>
        <w:t>Encuestas</w:t>
      </w:r>
      <w:bookmarkEnd w:id="50"/>
    </w:p>
    <w:p w:rsidR="0002654A" w:rsidRPr="00EC48AA" w:rsidRDefault="0002654A" w:rsidP="00946BF8">
      <w:pPr>
        <w:pStyle w:val="Prrafodelista"/>
        <w:numPr>
          <w:ilvl w:val="3"/>
          <w:numId w:val="1"/>
        </w:numPr>
        <w:spacing w:line="360" w:lineRule="auto"/>
        <w:jc w:val="both"/>
        <w:outlineLvl w:val="3"/>
        <w:rPr>
          <w:rFonts w:ascii="Arial" w:hAnsi="Arial" w:cs="Arial"/>
          <w:b/>
        </w:rPr>
      </w:pPr>
      <w:bookmarkStart w:id="51" w:name="_Toc282169188"/>
      <w:r w:rsidRPr="00EC48AA">
        <w:rPr>
          <w:rFonts w:ascii="Arial" w:hAnsi="Arial" w:cs="Arial"/>
          <w:b/>
        </w:rPr>
        <w:t>Encuesta</w:t>
      </w:r>
      <w:bookmarkEnd w:id="51"/>
      <w:r w:rsidRPr="00EC48AA">
        <w:rPr>
          <w:rFonts w:ascii="Arial" w:hAnsi="Arial" w:cs="Arial"/>
          <w:b/>
        </w:rPr>
        <w:t xml:space="preserve"> </w:t>
      </w:r>
    </w:p>
    <w:p w:rsidR="0002654A" w:rsidRPr="00EC48AA" w:rsidRDefault="0002654A" w:rsidP="00933C78">
      <w:pPr>
        <w:pStyle w:val="Prrafodelista"/>
        <w:spacing w:line="360" w:lineRule="auto"/>
        <w:ind w:left="1728" w:firstLine="396"/>
        <w:jc w:val="both"/>
        <w:rPr>
          <w:rFonts w:ascii="Arial" w:hAnsi="Arial" w:cs="Arial"/>
          <w:b/>
          <w:sz w:val="24"/>
        </w:rPr>
      </w:pPr>
      <w:r w:rsidRPr="00EC48AA">
        <w:rPr>
          <w:rFonts w:ascii="Arial" w:hAnsi="Arial" w:cs="Arial"/>
          <w:sz w:val="24"/>
        </w:rPr>
        <w:t xml:space="preserve">La encuesta modelo utilizada consta de catorce preguntas, con las que se pretende determinar los factores más importante al </w:t>
      </w:r>
      <w:r w:rsidR="00326BF0" w:rsidRPr="00EC48AA">
        <w:rPr>
          <w:rFonts w:ascii="Arial" w:hAnsi="Arial" w:cs="Arial"/>
          <w:sz w:val="24"/>
        </w:rPr>
        <w:t>escoger una residencia u</w:t>
      </w:r>
      <w:r w:rsidRPr="00EC48AA">
        <w:rPr>
          <w:rFonts w:ascii="Arial" w:hAnsi="Arial" w:cs="Arial"/>
          <w:sz w:val="24"/>
        </w:rPr>
        <w:t>niversitaria, los servicios que debe tener,  la estrategia de marketing a utilizar, el posicionamiento, y poder determinar la demanda proyectada</w:t>
      </w:r>
      <w:r w:rsidRPr="00890718">
        <w:rPr>
          <w:rFonts w:ascii="Arial" w:hAnsi="Arial" w:cs="Arial"/>
          <w:sz w:val="24"/>
        </w:rPr>
        <w:t>.</w:t>
      </w:r>
      <w:r w:rsidR="00326BF0" w:rsidRPr="00890718">
        <w:rPr>
          <w:rFonts w:ascii="Arial" w:hAnsi="Arial" w:cs="Arial"/>
          <w:sz w:val="24"/>
        </w:rPr>
        <w:t>(Anexo</w:t>
      </w:r>
      <w:r w:rsidR="003211AE">
        <w:rPr>
          <w:rFonts w:ascii="Arial" w:hAnsi="Arial" w:cs="Arial"/>
          <w:sz w:val="24"/>
        </w:rPr>
        <w:t xml:space="preserve"> 9</w:t>
      </w:r>
      <w:r w:rsidR="00D506CB">
        <w:rPr>
          <w:rFonts w:ascii="Arial" w:hAnsi="Arial" w:cs="Arial"/>
          <w:sz w:val="24"/>
        </w:rPr>
        <w:t>: Cuestionario</w:t>
      </w:r>
      <w:r w:rsidR="00326BF0" w:rsidRPr="00890718">
        <w:rPr>
          <w:rFonts w:ascii="Arial" w:hAnsi="Arial" w:cs="Arial"/>
          <w:sz w:val="24"/>
        </w:rPr>
        <w:t>)</w:t>
      </w:r>
    </w:p>
    <w:p w:rsidR="0002654A" w:rsidRDefault="0002654A" w:rsidP="00946BF8">
      <w:pPr>
        <w:pStyle w:val="Prrafodelista"/>
        <w:spacing w:line="360" w:lineRule="auto"/>
        <w:ind w:left="1728"/>
        <w:jc w:val="both"/>
        <w:rPr>
          <w:rFonts w:ascii="Arial" w:hAnsi="Arial" w:cs="Arial"/>
        </w:rPr>
      </w:pPr>
    </w:p>
    <w:p w:rsidR="00E77001" w:rsidRPr="00EC48AA" w:rsidRDefault="00E77001" w:rsidP="00946BF8">
      <w:pPr>
        <w:pStyle w:val="Prrafodelista"/>
        <w:spacing w:line="360" w:lineRule="auto"/>
        <w:ind w:left="1728"/>
        <w:jc w:val="both"/>
        <w:rPr>
          <w:rFonts w:ascii="Arial" w:hAnsi="Arial" w:cs="Arial"/>
        </w:rPr>
      </w:pPr>
    </w:p>
    <w:p w:rsidR="00E01295" w:rsidRDefault="00F2793E" w:rsidP="00946BF8">
      <w:pPr>
        <w:pStyle w:val="Prrafodelista"/>
        <w:numPr>
          <w:ilvl w:val="3"/>
          <w:numId w:val="1"/>
        </w:numPr>
        <w:spacing w:line="360" w:lineRule="auto"/>
        <w:jc w:val="both"/>
        <w:outlineLvl w:val="3"/>
        <w:rPr>
          <w:rFonts w:ascii="Arial" w:hAnsi="Arial" w:cs="Arial"/>
          <w:b/>
        </w:rPr>
      </w:pPr>
      <w:bookmarkStart w:id="52" w:name="_Toc282169189"/>
      <w:r w:rsidRPr="00EC48AA">
        <w:rPr>
          <w:rFonts w:ascii="Arial" w:hAnsi="Arial" w:cs="Arial"/>
          <w:b/>
        </w:rPr>
        <w:t>T</w:t>
      </w:r>
      <w:r>
        <w:rPr>
          <w:rFonts w:ascii="Arial" w:hAnsi="Arial" w:cs="Arial"/>
          <w:b/>
        </w:rPr>
        <w:t>abulación</w:t>
      </w:r>
      <w:bookmarkEnd w:id="52"/>
    </w:p>
    <w:p w:rsidR="00D15326" w:rsidRPr="00F2793E" w:rsidRDefault="00D15326" w:rsidP="00946BF8">
      <w:pPr>
        <w:pStyle w:val="Prrafodelista"/>
        <w:spacing w:line="360" w:lineRule="auto"/>
        <w:ind w:left="1728"/>
        <w:jc w:val="both"/>
        <w:rPr>
          <w:rFonts w:ascii="Arial" w:hAnsi="Arial" w:cs="Arial"/>
        </w:rPr>
      </w:pPr>
      <w:r w:rsidRPr="00F2793E">
        <w:rPr>
          <w:rFonts w:ascii="Arial" w:hAnsi="Arial" w:cs="Arial"/>
        </w:rPr>
        <w:t>Una vez realizada las encuestas se procede a ta</w:t>
      </w:r>
      <w:r w:rsidR="00D94AA4">
        <w:rPr>
          <w:rFonts w:ascii="Arial" w:hAnsi="Arial" w:cs="Arial"/>
        </w:rPr>
        <w:t>bular las preguntas</w:t>
      </w:r>
      <w:r w:rsidRPr="00F2793E">
        <w:rPr>
          <w:rFonts w:ascii="Arial" w:hAnsi="Arial" w:cs="Arial"/>
        </w:rPr>
        <w:t xml:space="preserve"> y poder analizar los resultados que lanzo la muestra. </w:t>
      </w:r>
      <w:r w:rsidR="003211AE">
        <w:rPr>
          <w:rFonts w:ascii="Arial" w:hAnsi="Arial" w:cs="Arial"/>
        </w:rPr>
        <w:t>(Anexo 10</w:t>
      </w:r>
      <w:r w:rsidR="00F2793E">
        <w:rPr>
          <w:rFonts w:ascii="Arial" w:hAnsi="Arial" w:cs="Arial"/>
        </w:rPr>
        <w:t>: Tabulación)</w:t>
      </w:r>
    </w:p>
    <w:p w:rsidR="00D15326" w:rsidRDefault="00D15326" w:rsidP="00946BF8">
      <w:pPr>
        <w:pStyle w:val="Prrafodelista"/>
        <w:spacing w:line="360" w:lineRule="auto"/>
        <w:ind w:left="1728"/>
        <w:jc w:val="both"/>
        <w:outlineLvl w:val="3"/>
        <w:rPr>
          <w:rFonts w:ascii="Arial" w:hAnsi="Arial" w:cs="Arial"/>
          <w:b/>
        </w:rPr>
      </w:pPr>
    </w:p>
    <w:p w:rsidR="00E77001" w:rsidRDefault="00E77001" w:rsidP="00946BF8">
      <w:pPr>
        <w:pStyle w:val="Prrafodelista"/>
        <w:spacing w:line="360" w:lineRule="auto"/>
        <w:ind w:left="0"/>
        <w:jc w:val="both"/>
        <w:outlineLvl w:val="3"/>
        <w:rPr>
          <w:rFonts w:ascii="Arial" w:hAnsi="Arial" w:cs="Arial"/>
          <w:b/>
        </w:rPr>
      </w:pPr>
    </w:p>
    <w:p w:rsidR="00E77001" w:rsidRDefault="00E77001" w:rsidP="00946BF8">
      <w:pPr>
        <w:pStyle w:val="Prrafodelista"/>
        <w:spacing w:line="360" w:lineRule="auto"/>
        <w:ind w:left="1728"/>
        <w:jc w:val="both"/>
        <w:outlineLvl w:val="3"/>
        <w:rPr>
          <w:rFonts w:ascii="Arial" w:hAnsi="Arial" w:cs="Arial"/>
          <w:b/>
        </w:rPr>
      </w:pPr>
    </w:p>
    <w:p w:rsidR="00E77001" w:rsidRPr="00EC48AA" w:rsidRDefault="00E77001" w:rsidP="00946BF8">
      <w:pPr>
        <w:pStyle w:val="Prrafodelista"/>
        <w:spacing w:line="360" w:lineRule="auto"/>
        <w:ind w:left="1728"/>
        <w:jc w:val="both"/>
        <w:outlineLvl w:val="3"/>
        <w:rPr>
          <w:rFonts w:ascii="Arial" w:hAnsi="Arial" w:cs="Arial"/>
          <w:b/>
        </w:rPr>
      </w:pPr>
    </w:p>
    <w:p w:rsidR="00E01295" w:rsidRDefault="00E01295" w:rsidP="00946BF8">
      <w:pPr>
        <w:pStyle w:val="Prrafodelista"/>
        <w:numPr>
          <w:ilvl w:val="2"/>
          <w:numId w:val="1"/>
        </w:numPr>
        <w:spacing w:line="360" w:lineRule="auto"/>
        <w:jc w:val="both"/>
        <w:outlineLvl w:val="2"/>
        <w:rPr>
          <w:rFonts w:ascii="Arial" w:hAnsi="Arial" w:cs="Arial"/>
          <w:b/>
        </w:rPr>
      </w:pPr>
      <w:r w:rsidRPr="00EC48AA">
        <w:rPr>
          <w:rFonts w:ascii="Arial" w:hAnsi="Arial" w:cs="Arial"/>
          <w:b/>
        </w:rPr>
        <w:t xml:space="preserve"> </w:t>
      </w:r>
      <w:bookmarkStart w:id="53" w:name="_Toc282169190"/>
      <w:r w:rsidRPr="00EC48AA">
        <w:rPr>
          <w:rFonts w:ascii="Arial" w:hAnsi="Arial" w:cs="Arial"/>
          <w:b/>
        </w:rPr>
        <w:t>Resultados</w:t>
      </w:r>
      <w:bookmarkEnd w:id="53"/>
    </w:p>
    <w:p w:rsidR="00D15326" w:rsidRDefault="00D15326" w:rsidP="00933C78">
      <w:pPr>
        <w:spacing w:line="360" w:lineRule="auto"/>
        <w:ind w:firstLine="708"/>
        <w:jc w:val="both"/>
        <w:rPr>
          <w:rFonts w:ascii="Arial" w:hAnsi="Arial" w:cs="Arial"/>
          <w:sz w:val="24"/>
          <w:szCs w:val="24"/>
        </w:rPr>
      </w:pPr>
      <w:r w:rsidRPr="00AC0BA8">
        <w:rPr>
          <w:rFonts w:ascii="Arial" w:hAnsi="Arial" w:cs="Arial"/>
          <w:sz w:val="24"/>
          <w:szCs w:val="24"/>
        </w:rPr>
        <w:t>Luego de haber realizado las encu</w:t>
      </w:r>
      <w:r>
        <w:rPr>
          <w:rFonts w:ascii="Arial" w:hAnsi="Arial" w:cs="Arial"/>
          <w:sz w:val="24"/>
          <w:szCs w:val="24"/>
        </w:rPr>
        <w:t>es</w:t>
      </w:r>
      <w:r w:rsidR="003D0123">
        <w:rPr>
          <w:rFonts w:ascii="Arial" w:hAnsi="Arial" w:cs="Arial"/>
          <w:sz w:val="24"/>
          <w:szCs w:val="24"/>
        </w:rPr>
        <w:t>tas a 4</w:t>
      </w:r>
      <w:r w:rsidRPr="00AC0BA8">
        <w:rPr>
          <w:rFonts w:ascii="Arial" w:hAnsi="Arial" w:cs="Arial"/>
          <w:sz w:val="24"/>
          <w:szCs w:val="24"/>
        </w:rPr>
        <w:t xml:space="preserve">00 personas se pudo determinar que la mayoría de </w:t>
      </w:r>
      <w:r>
        <w:rPr>
          <w:rFonts w:ascii="Arial" w:hAnsi="Arial" w:cs="Arial"/>
          <w:sz w:val="24"/>
          <w:szCs w:val="24"/>
        </w:rPr>
        <w:t xml:space="preserve">los estudiantes </w:t>
      </w:r>
      <w:r w:rsidR="00D94AA4">
        <w:rPr>
          <w:rFonts w:ascii="Arial" w:hAnsi="Arial" w:cs="Arial"/>
          <w:sz w:val="24"/>
          <w:szCs w:val="24"/>
        </w:rPr>
        <w:t xml:space="preserve">de otras provincias y </w:t>
      </w:r>
      <w:r>
        <w:rPr>
          <w:rFonts w:ascii="Arial" w:hAnsi="Arial" w:cs="Arial"/>
          <w:sz w:val="24"/>
          <w:szCs w:val="24"/>
        </w:rPr>
        <w:t>extranjeros de las distintas universidades provienen  de las provincias de Machala con un 27% y de Babahoyo con un 25%, como se lo puede observar en el siguiente gráfico.</w:t>
      </w:r>
    </w:p>
    <w:p w:rsidR="00D15326" w:rsidRDefault="00D15326" w:rsidP="00946BF8">
      <w:pPr>
        <w:pStyle w:val="Epgrafe"/>
        <w:spacing w:line="360" w:lineRule="auto"/>
        <w:jc w:val="center"/>
        <w:rPr>
          <w:rFonts w:ascii="Arial" w:hAnsi="Arial" w:cs="Arial"/>
          <w:sz w:val="24"/>
          <w:szCs w:val="24"/>
        </w:rPr>
      </w:pPr>
      <w:bookmarkStart w:id="54" w:name="_Toc266306220"/>
      <w:bookmarkStart w:id="55" w:name="_Toc266306266"/>
    </w:p>
    <w:p w:rsidR="00D15326" w:rsidRDefault="00D15326" w:rsidP="00946BF8">
      <w:pPr>
        <w:pStyle w:val="Epgrafe"/>
        <w:spacing w:line="360" w:lineRule="auto"/>
        <w:jc w:val="center"/>
        <w:rPr>
          <w:rFonts w:ascii="Arial" w:hAnsi="Arial" w:cs="Arial"/>
          <w:sz w:val="24"/>
          <w:szCs w:val="24"/>
        </w:rPr>
      </w:pPr>
    </w:p>
    <w:p w:rsidR="000B1190" w:rsidRPr="000B1190" w:rsidRDefault="000B1190" w:rsidP="00946BF8">
      <w:pPr>
        <w:spacing w:line="360" w:lineRule="auto"/>
      </w:pPr>
    </w:p>
    <w:p w:rsidR="00D15326" w:rsidRDefault="00D15326" w:rsidP="00946BF8">
      <w:pPr>
        <w:pStyle w:val="Epgrafe"/>
        <w:spacing w:line="360" w:lineRule="auto"/>
        <w:rPr>
          <w:rFonts w:ascii="Arial" w:hAnsi="Arial" w:cs="Arial"/>
          <w:sz w:val="24"/>
          <w:szCs w:val="24"/>
        </w:rPr>
      </w:pPr>
    </w:p>
    <w:p w:rsidR="00D15326" w:rsidRPr="00D15326" w:rsidRDefault="00D15326" w:rsidP="00946BF8">
      <w:pPr>
        <w:pStyle w:val="Epgrafe"/>
        <w:spacing w:line="360" w:lineRule="auto"/>
        <w:jc w:val="center"/>
        <w:rPr>
          <w:rFonts w:ascii="Arial" w:hAnsi="Arial" w:cs="Arial"/>
          <w:color w:val="auto"/>
          <w:sz w:val="24"/>
          <w:szCs w:val="24"/>
        </w:rPr>
      </w:pPr>
      <w:bookmarkStart w:id="56" w:name="_Ref270027887"/>
      <w:r w:rsidRPr="00D15326">
        <w:rPr>
          <w:rFonts w:ascii="Arial" w:hAnsi="Arial" w:cs="Arial"/>
          <w:color w:val="auto"/>
          <w:sz w:val="24"/>
          <w:szCs w:val="24"/>
        </w:rPr>
        <w:t xml:space="preserve">Gráfico </w:t>
      </w:r>
      <w:r w:rsidRPr="00D15326">
        <w:rPr>
          <w:rFonts w:ascii="Arial" w:hAnsi="Arial" w:cs="Arial"/>
          <w:color w:val="auto"/>
          <w:sz w:val="24"/>
          <w:szCs w:val="24"/>
        </w:rPr>
        <w:fldChar w:fldCharType="begin"/>
      </w:r>
      <w:r w:rsidRPr="00D15326">
        <w:rPr>
          <w:rFonts w:ascii="Arial" w:hAnsi="Arial" w:cs="Arial"/>
          <w:color w:val="auto"/>
          <w:sz w:val="24"/>
          <w:szCs w:val="24"/>
        </w:rPr>
        <w:instrText xml:space="preserve"> SEQ Gráfico \* ARABIC </w:instrText>
      </w:r>
      <w:r w:rsidRPr="00D15326">
        <w:rPr>
          <w:rFonts w:ascii="Arial" w:hAnsi="Arial" w:cs="Arial"/>
          <w:color w:val="auto"/>
          <w:sz w:val="24"/>
          <w:szCs w:val="24"/>
        </w:rPr>
        <w:fldChar w:fldCharType="separate"/>
      </w:r>
      <w:r w:rsidR="00213F56">
        <w:rPr>
          <w:rFonts w:ascii="Arial" w:hAnsi="Arial" w:cs="Arial"/>
          <w:noProof/>
          <w:color w:val="auto"/>
          <w:sz w:val="24"/>
          <w:szCs w:val="24"/>
        </w:rPr>
        <w:t>1</w:t>
      </w:r>
      <w:bookmarkEnd w:id="54"/>
      <w:r w:rsidRPr="00D15326">
        <w:rPr>
          <w:rFonts w:ascii="Arial" w:hAnsi="Arial" w:cs="Arial"/>
          <w:color w:val="auto"/>
          <w:sz w:val="24"/>
          <w:szCs w:val="24"/>
        </w:rPr>
        <w:fldChar w:fldCharType="end"/>
      </w:r>
      <w:bookmarkEnd w:id="55"/>
      <w:r w:rsidRPr="00D15326">
        <w:rPr>
          <w:rFonts w:ascii="Arial" w:hAnsi="Arial" w:cs="Arial"/>
          <w:color w:val="auto"/>
          <w:sz w:val="24"/>
          <w:szCs w:val="24"/>
        </w:rPr>
        <w:t>: Ciudades de Residencia</w:t>
      </w:r>
      <w:bookmarkEnd w:id="56"/>
    </w:p>
    <w:p w:rsidR="00D15326" w:rsidRPr="006D21C0" w:rsidRDefault="00F37DB7" w:rsidP="00946BF8">
      <w:pPr>
        <w:spacing w:line="360" w:lineRule="auto"/>
        <w:jc w:val="center"/>
      </w:pPr>
      <w:r>
        <w:rPr>
          <w:noProof/>
          <w:lang w:val="es-ES" w:eastAsia="es-ES"/>
        </w:rPr>
        <w:drawing>
          <wp:inline distT="0" distB="0" distL="0" distR="0">
            <wp:extent cx="4189053" cy="3022092"/>
            <wp:effectExtent l="12192" t="6096" r="8805" b="762"/>
            <wp:docPr id="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15326" w:rsidRPr="004424A4" w:rsidRDefault="00E77001" w:rsidP="00946BF8">
      <w:pPr>
        <w:spacing w:line="360" w:lineRule="auto"/>
        <w:ind w:left="708" w:firstLine="708"/>
        <w:rPr>
          <w:rFonts w:ascii="Arial" w:hAnsi="Arial" w:cs="Arial"/>
          <w:sz w:val="24"/>
          <w:szCs w:val="24"/>
        </w:rPr>
      </w:pPr>
      <w:r>
        <w:rPr>
          <w:rFonts w:ascii="Arial" w:hAnsi="Arial" w:cs="Arial"/>
          <w:sz w:val="24"/>
          <w:szCs w:val="24"/>
        </w:rPr>
        <w:t>Elaborado por autor</w:t>
      </w:r>
    </w:p>
    <w:p w:rsidR="00D15326" w:rsidRDefault="00D15326" w:rsidP="00933C78">
      <w:pPr>
        <w:spacing w:line="360" w:lineRule="auto"/>
        <w:ind w:firstLine="708"/>
        <w:jc w:val="both"/>
        <w:rPr>
          <w:rFonts w:ascii="Arial" w:hAnsi="Arial" w:cs="Arial"/>
          <w:sz w:val="24"/>
          <w:szCs w:val="24"/>
        </w:rPr>
      </w:pPr>
      <w:r>
        <w:rPr>
          <w:rFonts w:ascii="Arial" w:hAnsi="Arial" w:cs="Arial"/>
          <w:sz w:val="24"/>
          <w:szCs w:val="24"/>
        </w:rPr>
        <w:t>Los estudiantes que provienen de otras ciudades buscan vivir o alojarse en lugares cercanos, a las distintas universidades en las que estudian. En la mayoría de las ocasiones, los que toman las decisiones sobre el lugar de su reside</w:t>
      </w:r>
      <w:r w:rsidR="00E77001">
        <w:rPr>
          <w:rFonts w:ascii="Arial" w:hAnsi="Arial" w:cs="Arial"/>
          <w:sz w:val="24"/>
          <w:szCs w:val="24"/>
        </w:rPr>
        <w:t>ncia son los padres de familia y en otros casos</w:t>
      </w:r>
      <w:r>
        <w:rPr>
          <w:rFonts w:ascii="Arial" w:hAnsi="Arial" w:cs="Arial"/>
          <w:sz w:val="24"/>
          <w:szCs w:val="24"/>
        </w:rPr>
        <w:t xml:space="preserve"> los mismos estudiantes.  Generalmente, los estudiantes extranjeros residen con familiares que viven en la provincia en la donde estudian (41%), otros en cuartos de alquiler (33%) o, en departamentos (20%) o, pensionados (5%). Además, los resultados determinaron que los gastos de la mayoría de los estudiantes son solventados por los padres de familia.</w:t>
      </w:r>
    </w:p>
    <w:p w:rsidR="00031FD1" w:rsidRDefault="00031FD1" w:rsidP="00946BF8">
      <w:pPr>
        <w:pStyle w:val="Epgrafe"/>
        <w:spacing w:line="360" w:lineRule="auto"/>
        <w:jc w:val="center"/>
        <w:rPr>
          <w:rFonts w:ascii="Arial" w:hAnsi="Arial" w:cs="Arial"/>
          <w:color w:val="auto"/>
          <w:sz w:val="24"/>
          <w:szCs w:val="24"/>
        </w:rPr>
      </w:pPr>
    </w:p>
    <w:p w:rsidR="00031FD1" w:rsidRDefault="00031FD1" w:rsidP="00946BF8">
      <w:pPr>
        <w:pStyle w:val="Epgrafe"/>
        <w:spacing w:line="360" w:lineRule="auto"/>
        <w:jc w:val="center"/>
        <w:rPr>
          <w:rFonts w:ascii="Arial" w:hAnsi="Arial" w:cs="Arial"/>
          <w:color w:val="auto"/>
          <w:sz w:val="24"/>
          <w:szCs w:val="24"/>
        </w:rPr>
      </w:pPr>
    </w:p>
    <w:p w:rsidR="00D15326" w:rsidRPr="00D15326" w:rsidRDefault="00D15326" w:rsidP="00946BF8">
      <w:pPr>
        <w:pStyle w:val="Epgrafe"/>
        <w:spacing w:line="360" w:lineRule="auto"/>
        <w:jc w:val="center"/>
        <w:rPr>
          <w:rFonts w:ascii="Arial" w:hAnsi="Arial" w:cs="Arial"/>
          <w:color w:val="auto"/>
          <w:sz w:val="24"/>
          <w:szCs w:val="24"/>
        </w:rPr>
      </w:pPr>
      <w:r w:rsidRPr="00D15326">
        <w:rPr>
          <w:rFonts w:ascii="Arial" w:hAnsi="Arial" w:cs="Arial"/>
          <w:color w:val="auto"/>
          <w:sz w:val="24"/>
          <w:szCs w:val="24"/>
        </w:rPr>
        <w:lastRenderedPageBreak/>
        <w:t xml:space="preserve">Gráfico </w:t>
      </w:r>
      <w:r w:rsidRPr="00D15326">
        <w:rPr>
          <w:rFonts w:ascii="Arial" w:hAnsi="Arial" w:cs="Arial"/>
          <w:color w:val="auto"/>
          <w:sz w:val="24"/>
          <w:szCs w:val="24"/>
        </w:rPr>
        <w:fldChar w:fldCharType="begin"/>
      </w:r>
      <w:r w:rsidRPr="00D15326">
        <w:rPr>
          <w:rFonts w:ascii="Arial" w:hAnsi="Arial" w:cs="Arial"/>
          <w:color w:val="auto"/>
          <w:sz w:val="24"/>
          <w:szCs w:val="24"/>
        </w:rPr>
        <w:instrText xml:space="preserve"> SEQ Gráfico \* ARABIC </w:instrText>
      </w:r>
      <w:r w:rsidRPr="00D15326">
        <w:rPr>
          <w:rFonts w:ascii="Arial" w:hAnsi="Arial" w:cs="Arial"/>
          <w:color w:val="auto"/>
          <w:sz w:val="24"/>
          <w:szCs w:val="24"/>
        </w:rPr>
        <w:fldChar w:fldCharType="separate"/>
      </w:r>
      <w:r w:rsidR="00213F56">
        <w:rPr>
          <w:rFonts w:ascii="Arial" w:hAnsi="Arial" w:cs="Arial"/>
          <w:noProof/>
          <w:color w:val="auto"/>
          <w:sz w:val="24"/>
          <w:szCs w:val="24"/>
        </w:rPr>
        <w:t>2</w:t>
      </w:r>
      <w:r w:rsidRPr="00D15326">
        <w:rPr>
          <w:rFonts w:ascii="Arial" w:hAnsi="Arial" w:cs="Arial"/>
          <w:color w:val="auto"/>
          <w:sz w:val="24"/>
          <w:szCs w:val="24"/>
        </w:rPr>
        <w:fldChar w:fldCharType="end"/>
      </w:r>
      <w:r w:rsidRPr="00D15326">
        <w:rPr>
          <w:rFonts w:ascii="Arial" w:hAnsi="Arial" w:cs="Arial"/>
          <w:color w:val="auto"/>
          <w:sz w:val="24"/>
          <w:szCs w:val="24"/>
        </w:rPr>
        <w:t>: Responsables de los Gastos</w:t>
      </w:r>
    </w:p>
    <w:p w:rsidR="00D15326" w:rsidRDefault="00F37DB7" w:rsidP="00946BF8">
      <w:pPr>
        <w:spacing w:line="360" w:lineRule="auto"/>
        <w:jc w:val="center"/>
        <w:rPr>
          <w:rFonts w:ascii="Arial" w:hAnsi="Arial" w:cs="Arial"/>
          <w:noProof/>
          <w:sz w:val="24"/>
          <w:szCs w:val="24"/>
          <w:lang w:eastAsia="es-EC"/>
        </w:rPr>
      </w:pPr>
      <w:r>
        <w:rPr>
          <w:rFonts w:ascii="Arial" w:hAnsi="Arial" w:cs="Arial"/>
          <w:noProof/>
          <w:sz w:val="24"/>
          <w:szCs w:val="24"/>
          <w:lang w:val="es-ES" w:eastAsia="es-ES"/>
        </w:rPr>
        <w:drawing>
          <wp:inline distT="0" distB="0" distL="0" distR="0">
            <wp:extent cx="4573524" cy="2737104"/>
            <wp:effectExtent l="12192" t="6096" r="5334" b="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15326" w:rsidRDefault="00E77001" w:rsidP="00946BF8">
      <w:pPr>
        <w:spacing w:line="360" w:lineRule="auto"/>
        <w:rPr>
          <w:rFonts w:ascii="Arial" w:hAnsi="Arial" w:cs="Arial"/>
          <w:sz w:val="24"/>
          <w:szCs w:val="24"/>
        </w:rPr>
      </w:pPr>
      <w:r>
        <w:rPr>
          <w:rFonts w:ascii="Arial" w:hAnsi="Arial" w:cs="Arial"/>
          <w:sz w:val="24"/>
          <w:szCs w:val="24"/>
        </w:rPr>
        <w:tab/>
        <w:t>Elaborado por autor</w:t>
      </w:r>
    </w:p>
    <w:p w:rsidR="00D15326" w:rsidRDefault="00D15326" w:rsidP="00946BF8">
      <w:pPr>
        <w:spacing w:line="360" w:lineRule="auto"/>
        <w:jc w:val="both"/>
        <w:rPr>
          <w:rFonts w:ascii="Arial" w:hAnsi="Arial" w:cs="Arial"/>
          <w:sz w:val="24"/>
          <w:szCs w:val="24"/>
        </w:rPr>
      </w:pPr>
      <w:r>
        <w:rPr>
          <w:rFonts w:ascii="Arial" w:hAnsi="Arial" w:cs="Arial"/>
          <w:sz w:val="24"/>
          <w:szCs w:val="24"/>
        </w:rPr>
        <w:t>Se pudo determinar en la encuesta que los principales aspectos que consideran los estudiantes al momento de seleccionar el alojamiento son:</w:t>
      </w:r>
    </w:p>
    <w:p w:rsidR="00D15326" w:rsidRDefault="00D15326" w:rsidP="00946BF8">
      <w:pPr>
        <w:numPr>
          <w:ilvl w:val="0"/>
          <w:numId w:val="69"/>
        </w:numPr>
        <w:spacing w:line="360" w:lineRule="auto"/>
        <w:jc w:val="both"/>
        <w:rPr>
          <w:rFonts w:ascii="Arial" w:hAnsi="Arial" w:cs="Arial"/>
          <w:sz w:val="24"/>
          <w:szCs w:val="24"/>
        </w:rPr>
      </w:pPr>
      <w:r>
        <w:rPr>
          <w:rFonts w:ascii="Arial" w:hAnsi="Arial" w:cs="Arial"/>
          <w:sz w:val="24"/>
          <w:szCs w:val="24"/>
        </w:rPr>
        <w:t xml:space="preserve">Ubicación (cercanía universidad) </w:t>
      </w:r>
      <w:r>
        <w:rPr>
          <w:rFonts w:ascii="Arial" w:hAnsi="Arial" w:cs="Arial"/>
          <w:sz w:val="24"/>
          <w:szCs w:val="24"/>
        </w:rPr>
        <w:tab/>
        <w:t>21,65%</w:t>
      </w:r>
    </w:p>
    <w:p w:rsidR="00D15326" w:rsidRDefault="00D15326" w:rsidP="00946BF8">
      <w:pPr>
        <w:numPr>
          <w:ilvl w:val="0"/>
          <w:numId w:val="69"/>
        </w:numPr>
        <w:spacing w:line="360" w:lineRule="auto"/>
        <w:jc w:val="both"/>
        <w:rPr>
          <w:rFonts w:ascii="Arial" w:hAnsi="Arial" w:cs="Arial"/>
          <w:sz w:val="24"/>
          <w:szCs w:val="24"/>
        </w:rPr>
      </w:pPr>
      <w:r>
        <w:rPr>
          <w:rFonts w:ascii="Arial" w:hAnsi="Arial" w:cs="Arial"/>
          <w:sz w:val="24"/>
          <w:szCs w:val="24"/>
        </w:rPr>
        <w:t xml:space="preserve">Precio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20,50%</w:t>
      </w:r>
    </w:p>
    <w:p w:rsidR="00D15326" w:rsidRDefault="00D15326" w:rsidP="00946BF8">
      <w:pPr>
        <w:numPr>
          <w:ilvl w:val="0"/>
          <w:numId w:val="69"/>
        </w:numPr>
        <w:spacing w:line="360" w:lineRule="auto"/>
        <w:jc w:val="both"/>
        <w:rPr>
          <w:rFonts w:ascii="Arial" w:hAnsi="Arial" w:cs="Arial"/>
          <w:sz w:val="24"/>
          <w:szCs w:val="24"/>
        </w:rPr>
      </w:pPr>
      <w:r>
        <w:rPr>
          <w:rFonts w:ascii="Arial" w:hAnsi="Arial" w:cs="Arial"/>
          <w:sz w:val="24"/>
          <w:szCs w:val="24"/>
        </w:rPr>
        <w:t>Comodidad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19,35%</w:t>
      </w:r>
    </w:p>
    <w:p w:rsidR="00D15326" w:rsidRDefault="00D15326" w:rsidP="00946BF8">
      <w:pPr>
        <w:numPr>
          <w:ilvl w:val="0"/>
          <w:numId w:val="69"/>
        </w:numPr>
        <w:spacing w:line="360" w:lineRule="auto"/>
        <w:jc w:val="both"/>
        <w:rPr>
          <w:rFonts w:ascii="Arial" w:hAnsi="Arial" w:cs="Arial"/>
          <w:sz w:val="24"/>
          <w:szCs w:val="24"/>
        </w:rPr>
      </w:pPr>
      <w:r>
        <w:rPr>
          <w:rFonts w:ascii="Arial" w:hAnsi="Arial" w:cs="Arial"/>
          <w:sz w:val="24"/>
          <w:szCs w:val="24"/>
        </w:rPr>
        <w:t>Seguridad</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18.40%</w:t>
      </w:r>
    </w:p>
    <w:p w:rsidR="00D15326" w:rsidRDefault="00D15326" w:rsidP="00C133B3">
      <w:pPr>
        <w:spacing w:line="360" w:lineRule="auto"/>
        <w:ind w:firstLine="360"/>
        <w:jc w:val="both"/>
        <w:rPr>
          <w:rFonts w:ascii="Arial" w:hAnsi="Arial" w:cs="Arial"/>
          <w:sz w:val="24"/>
          <w:szCs w:val="24"/>
        </w:rPr>
      </w:pPr>
      <w:r>
        <w:rPr>
          <w:rFonts w:ascii="Arial" w:hAnsi="Arial" w:cs="Arial"/>
          <w:sz w:val="24"/>
          <w:szCs w:val="24"/>
        </w:rPr>
        <w:t>En lo que respecta al</w:t>
      </w:r>
      <w:r w:rsidR="00901ABA">
        <w:rPr>
          <w:rFonts w:ascii="Arial" w:hAnsi="Arial" w:cs="Arial"/>
          <w:sz w:val="24"/>
          <w:szCs w:val="24"/>
        </w:rPr>
        <w:t xml:space="preserve"> tipo de habitación se determinó</w:t>
      </w:r>
      <w:r>
        <w:rPr>
          <w:rFonts w:ascii="Arial" w:hAnsi="Arial" w:cs="Arial"/>
          <w:sz w:val="24"/>
          <w:szCs w:val="24"/>
        </w:rPr>
        <w:t xml:space="preserve"> que el 55% preferían las habitaciones dobles y el 45% estaban dispuestos a pagar por una habitación sencilla. También se pudo identificar las preferencias de los consumidores con respecto a los baños, y se determino que el 73% prefieren baños por habitación, mientas que el 22% prefiere baños por piso.</w:t>
      </w:r>
    </w:p>
    <w:p w:rsidR="00D15326" w:rsidRPr="00991624" w:rsidRDefault="00EE43E4" w:rsidP="00946BF8">
      <w:pPr>
        <w:spacing w:line="360" w:lineRule="auto"/>
        <w:jc w:val="both"/>
        <w:rPr>
          <w:rFonts w:ascii="Arial" w:hAnsi="Arial" w:cs="Arial"/>
          <w:sz w:val="24"/>
          <w:szCs w:val="24"/>
        </w:rPr>
      </w:pPr>
      <w:r>
        <w:rPr>
          <w:rFonts w:ascii="Arial" w:hAnsi="Arial" w:cs="Arial"/>
          <w:sz w:val="24"/>
          <w:szCs w:val="24"/>
        </w:rPr>
        <w:lastRenderedPageBreak/>
        <w:t>Para concluir, se analizó</w:t>
      </w:r>
      <w:r w:rsidR="00D15326">
        <w:rPr>
          <w:rFonts w:ascii="Arial" w:hAnsi="Arial" w:cs="Arial"/>
          <w:sz w:val="24"/>
          <w:szCs w:val="24"/>
        </w:rPr>
        <w:t xml:space="preserve"> cuales aspectos y servicios consideraban relevantes los estudi</w:t>
      </w:r>
      <w:r w:rsidR="000E3B14">
        <w:rPr>
          <w:rFonts w:ascii="Arial" w:hAnsi="Arial" w:cs="Arial"/>
          <w:sz w:val="24"/>
          <w:szCs w:val="24"/>
        </w:rPr>
        <w:t>antes para mantener la comodidad</w:t>
      </w:r>
      <w:r w:rsidR="00D15326">
        <w:rPr>
          <w:rFonts w:ascii="Arial" w:hAnsi="Arial" w:cs="Arial"/>
          <w:sz w:val="24"/>
          <w:szCs w:val="24"/>
        </w:rPr>
        <w:t xml:space="preserve"> y sentirse a</w:t>
      </w:r>
      <w:r w:rsidR="000E3B14">
        <w:rPr>
          <w:rFonts w:ascii="Arial" w:hAnsi="Arial" w:cs="Arial"/>
          <w:sz w:val="24"/>
          <w:szCs w:val="24"/>
        </w:rPr>
        <w:t xml:space="preserve"> </w:t>
      </w:r>
      <w:r w:rsidR="00D15326">
        <w:rPr>
          <w:rFonts w:ascii="Arial" w:hAnsi="Arial" w:cs="Arial"/>
          <w:sz w:val="24"/>
          <w:szCs w:val="24"/>
        </w:rPr>
        <w:t xml:space="preserve">gustos en el lugar donde vivan. Los servicios que consideran </w:t>
      </w:r>
      <w:r w:rsidR="000E3B14">
        <w:rPr>
          <w:rFonts w:ascii="Arial" w:hAnsi="Arial" w:cs="Arial"/>
          <w:sz w:val="24"/>
          <w:szCs w:val="24"/>
        </w:rPr>
        <w:t>más</w:t>
      </w:r>
      <w:r w:rsidR="00D15326">
        <w:rPr>
          <w:rFonts w:ascii="Arial" w:hAnsi="Arial" w:cs="Arial"/>
          <w:sz w:val="24"/>
          <w:szCs w:val="24"/>
        </w:rPr>
        <w:t xml:space="preserve"> importantes son: </w:t>
      </w:r>
      <w:r>
        <w:rPr>
          <w:rFonts w:ascii="Arial" w:hAnsi="Arial" w:cs="Arial"/>
          <w:sz w:val="24"/>
          <w:szCs w:val="24"/>
        </w:rPr>
        <w:t>internet (13</w:t>
      </w:r>
      <w:r w:rsidR="00D15326">
        <w:rPr>
          <w:rFonts w:ascii="Arial" w:hAnsi="Arial" w:cs="Arial"/>
          <w:sz w:val="24"/>
          <w:szCs w:val="24"/>
        </w:rPr>
        <w:t>%), Gimnasio (10%), Comedor (8%), Aire Acondicionado (8%), Sala de entretenimiento (8%), Seguridad (7%), Cancha Deportiva (7%), TV. Cable (6%)</w:t>
      </w:r>
    </w:p>
    <w:p w:rsidR="00D15326" w:rsidRPr="00D15326" w:rsidRDefault="00D15326" w:rsidP="00946BF8">
      <w:pPr>
        <w:pStyle w:val="Epgrafe"/>
        <w:spacing w:line="360" w:lineRule="auto"/>
        <w:jc w:val="center"/>
        <w:rPr>
          <w:rFonts w:ascii="Arial" w:hAnsi="Arial" w:cs="Arial"/>
          <w:b w:val="0"/>
          <w:bCs w:val="0"/>
          <w:color w:val="auto"/>
          <w:sz w:val="24"/>
          <w:szCs w:val="24"/>
        </w:rPr>
      </w:pPr>
      <w:r w:rsidRPr="00D15326">
        <w:rPr>
          <w:rFonts w:ascii="Arial" w:hAnsi="Arial" w:cs="Arial"/>
          <w:color w:val="auto"/>
          <w:sz w:val="24"/>
          <w:szCs w:val="24"/>
        </w:rPr>
        <w:t xml:space="preserve">Gráfico </w:t>
      </w:r>
      <w:r w:rsidRPr="00D15326">
        <w:rPr>
          <w:rFonts w:ascii="Arial" w:hAnsi="Arial" w:cs="Arial"/>
          <w:color w:val="auto"/>
          <w:sz w:val="24"/>
          <w:szCs w:val="24"/>
        </w:rPr>
        <w:fldChar w:fldCharType="begin"/>
      </w:r>
      <w:r w:rsidRPr="00D15326">
        <w:rPr>
          <w:rFonts w:ascii="Arial" w:hAnsi="Arial" w:cs="Arial"/>
          <w:color w:val="auto"/>
          <w:sz w:val="24"/>
          <w:szCs w:val="24"/>
        </w:rPr>
        <w:instrText xml:space="preserve"> SEQ Gráfico \* ARABIC </w:instrText>
      </w:r>
      <w:r w:rsidRPr="00D15326">
        <w:rPr>
          <w:rFonts w:ascii="Arial" w:hAnsi="Arial" w:cs="Arial"/>
          <w:color w:val="auto"/>
          <w:sz w:val="24"/>
          <w:szCs w:val="24"/>
        </w:rPr>
        <w:fldChar w:fldCharType="separate"/>
      </w:r>
      <w:r w:rsidR="00213F56">
        <w:rPr>
          <w:rFonts w:ascii="Arial" w:hAnsi="Arial" w:cs="Arial"/>
          <w:noProof/>
          <w:color w:val="auto"/>
          <w:sz w:val="24"/>
          <w:szCs w:val="24"/>
        </w:rPr>
        <w:t>3</w:t>
      </w:r>
      <w:r w:rsidRPr="00D15326">
        <w:rPr>
          <w:rFonts w:ascii="Arial" w:hAnsi="Arial" w:cs="Arial"/>
          <w:color w:val="auto"/>
          <w:sz w:val="24"/>
          <w:szCs w:val="24"/>
        </w:rPr>
        <w:fldChar w:fldCharType="end"/>
      </w:r>
      <w:r w:rsidRPr="00D15326">
        <w:rPr>
          <w:rFonts w:ascii="Arial" w:hAnsi="Arial" w:cs="Arial"/>
          <w:color w:val="auto"/>
          <w:sz w:val="24"/>
          <w:szCs w:val="24"/>
        </w:rPr>
        <w:t>: Preferencia de Servicios</w:t>
      </w:r>
    </w:p>
    <w:p w:rsidR="00D15326" w:rsidRPr="00646C2D" w:rsidRDefault="00F37DB7" w:rsidP="00946BF8">
      <w:pPr>
        <w:spacing w:line="360" w:lineRule="auto"/>
        <w:jc w:val="center"/>
      </w:pPr>
      <w:r>
        <w:rPr>
          <w:noProof/>
          <w:lang w:val="es-ES" w:eastAsia="es-ES"/>
        </w:rPr>
        <w:drawing>
          <wp:inline distT="0" distB="0" distL="0" distR="0">
            <wp:extent cx="4620835" cy="2461493"/>
            <wp:effectExtent l="11418" t="5482" r="6422" b="0"/>
            <wp:docPr id="5"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67AB6" w:rsidRDefault="00D15326" w:rsidP="00946BF8">
      <w:pPr>
        <w:spacing w:line="360" w:lineRule="auto"/>
        <w:jc w:val="both"/>
        <w:rPr>
          <w:rFonts w:ascii="Arial" w:hAnsi="Arial" w:cs="Arial"/>
          <w:sz w:val="24"/>
          <w:szCs w:val="24"/>
        </w:rPr>
      </w:pPr>
      <w:r>
        <w:rPr>
          <w:b/>
        </w:rPr>
        <w:tab/>
      </w:r>
      <w:r w:rsidR="00367AB6">
        <w:rPr>
          <w:rFonts w:ascii="Arial" w:hAnsi="Arial" w:cs="Arial"/>
          <w:sz w:val="24"/>
          <w:szCs w:val="24"/>
        </w:rPr>
        <w:t>Elaborado por autor</w:t>
      </w:r>
    </w:p>
    <w:p w:rsidR="00367AB6" w:rsidRDefault="00367AB6" w:rsidP="00946BF8">
      <w:pPr>
        <w:spacing w:line="360" w:lineRule="auto"/>
        <w:jc w:val="both"/>
        <w:rPr>
          <w:rFonts w:ascii="Arial" w:hAnsi="Arial" w:cs="Arial"/>
          <w:sz w:val="24"/>
          <w:szCs w:val="24"/>
        </w:rPr>
      </w:pPr>
    </w:p>
    <w:p w:rsidR="00E01295" w:rsidRPr="000E3B14" w:rsidRDefault="00D15326" w:rsidP="00946BF8">
      <w:pPr>
        <w:spacing w:line="360" w:lineRule="auto"/>
        <w:jc w:val="both"/>
        <w:rPr>
          <w:rFonts w:ascii="Arial" w:hAnsi="Arial" w:cs="Arial"/>
          <w:bCs/>
          <w:sz w:val="24"/>
          <w:szCs w:val="24"/>
        </w:rPr>
      </w:pPr>
      <w:r w:rsidRPr="000E3B14">
        <w:rPr>
          <w:rFonts w:ascii="Arial" w:hAnsi="Arial" w:cs="Arial"/>
          <w:sz w:val="24"/>
          <w:szCs w:val="24"/>
        </w:rPr>
        <w:t>.</w:t>
      </w:r>
    </w:p>
    <w:p w:rsidR="00EC48AA" w:rsidRDefault="00E01295" w:rsidP="00946BF8">
      <w:pPr>
        <w:pStyle w:val="Prrafodelista"/>
        <w:numPr>
          <w:ilvl w:val="2"/>
          <w:numId w:val="1"/>
        </w:numPr>
        <w:spacing w:line="360" w:lineRule="auto"/>
        <w:jc w:val="both"/>
        <w:outlineLvl w:val="2"/>
        <w:rPr>
          <w:rFonts w:ascii="Arial" w:hAnsi="Arial" w:cs="Arial"/>
          <w:b/>
        </w:rPr>
      </w:pPr>
      <w:r w:rsidRPr="00EC48AA">
        <w:rPr>
          <w:rFonts w:ascii="Arial" w:hAnsi="Arial" w:cs="Arial"/>
          <w:b/>
        </w:rPr>
        <w:t xml:space="preserve">  </w:t>
      </w:r>
      <w:bookmarkStart w:id="57" w:name="_Toc282169191"/>
      <w:r w:rsidRPr="00EC48AA">
        <w:rPr>
          <w:rFonts w:ascii="Arial" w:hAnsi="Arial" w:cs="Arial"/>
          <w:b/>
        </w:rPr>
        <w:t xml:space="preserve">Análisis de </w:t>
      </w:r>
      <w:smartTag w:uri="urn:schemas-microsoft-com:office:smarttags" w:element="PersonName">
        <w:smartTagPr>
          <w:attr w:name="ProductID" w:val="la Oferta"/>
        </w:smartTagPr>
        <w:r w:rsidRPr="00EC48AA">
          <w:rPr>
            <w:rFonts w:ascii="Arial" w:hAnsi="Arial" w:cs="Arial"/>
            <w:b/>
          </w:rPr>
          <w:t>la Oferta</w:t>
        </w:r>
      </w:smartTag>
      <w:bookmarkEnd w:id="57"/>
    </w:p>
    <w:p w:rsidR="00710649" w:rsidRPr="00EC48AA" w:rsidRDefault="00F34E1D" w:rsidP="00933C78">
      <w:pPr>
        <w:pStyle w:val="Prrafodelista"/>
        <w:spacing w:line="360" w:lineRule="auto"/>
        <w:ind w:left="1224" w:firstLine="192"/>
        <w:jc w:val="both"/>
        <w:rPr>
          <w:rFonts w:ascii="Arial" w:hAnsi="Arial" w:cs="Arial"/>
          <w:b/>
        </w:rPr>
      </w:pPr>
      <w:r w:rsidRPr="00EC48AA">
        <w:rPr>
          <w:rFonts w:ascii="Arial" w:hAnsi="Arial" w:cs="Arial"/>
          <w:sz w:val="24"/>
        </w:rPr>
        <w:t>El propósito que se persigue mediante el análi</w:t>
      </w:r>
      <w:r w:rsidR="00901ABA">
        <w:rPr>
          <w:rFonts w:ascii="Arial" w:hAnsi="Arial" w:cs="Arial"/>
          <w:sz w:val="24"/>
        </w:rPr>
        <w:t>sis de la oferta es determinar y</w:t>
      </w:r>
      <w:r w:rsidRPr="00EC48AA">
        <w:rPr>
          <w:rFonts w:ascii="Arial" w:hAnsi="Arial" w:cs="Arial"/>
          <w:sz w:val="24"/>
        </w:rPr>
        <w:t xml:space="preserve"> medir las cantidades y las condiciones en que una economía puede y quiere poner a disposición un bien o un servicio.</w:t>
      </w:r>
      <w:r w:rsidR="00D954F4" w:rsidRPr="00EC48AA">
        <w:rPr>
          <w:rFonts w:ascii="Arial" w:hAnsi="Arial" w:cs="Arial"/>
          <w:noProof/>
          <w:sz w:val="24"/>
        </w:rPr>
        <w:t xml:space="preserve"> (Baca Urbina, 2001)</w:t>
      </w:r>
    </w:p>
    <w:p w:rsidR="00F34E1D" w:rsidRPr="00EC48AA" w:rsidRDefault="00F34E1D" w:rsidP="00946BF8">
      <w:pPr>
        <w:pStyle w:val="Prrafodelista"/>
        <w:spacing w:line="360" w:lineRule="auto"/>
        <w:ind w:left="1224"/>
        <w:jc w:val="both"/>
        <w:rPr>
          <w:rFonts w:ascii="Arial" w:hAnsi="Arial" w:cs="Arial"/>
        </w:rPr>
      </w:pPr>
    </w:p>
    <w:p w:rsidR="00EC48AA" w:rsidRDefault="00CA0B49" w:rsidP="00946BF8">
      <w:pPr>
        <w:pStyle w:val="Prrafodelista"/>
        <w:numPr>
          <w:ilvl w:val="3"/>
          <w:numId w:val="1"/>
        </w:numPr>
        <w:spacing w:line="360" w:lineRule="auto"/>
        <w:jc w:val="both"/>
        <w:outlineLvl w:val="3"/>
        <w:rPr>
          <w:rFonts w:ascii="Arial" w:hAnsi="Arial" w:cs="Arial"/>
          <w:b/>
        </w:rPr>
      </w:pPr>
      <w:bookmarkStart w:id="58" w:name="_Toc282169192"/>
      <w:r w:rsidRPr="00EC48AA">
        <w:rPr>
          <w:rFonts w:ascii="Arial" w:hAnsi="Arial" w:cs="Arial"/>
          <w:b/>
        </w:rPr>
        <w:t>Competidores</w:t>
      </w:r>
      <w:bookmarkEnd w:id="58"/>
    </w:p>
    <w:p w:rsidR="00EC48AA" w:rsidRPr="00EC48AA" w:rsidRDefault="00CA0B49" w:rsidP="00946BF8">
      <w:pPr>
        <w:pStyle w:val="Prrafodelista"/>
        <w:spacing w:line="360" w:lineRule="auto"/>
        <w:ind w:left="1728"/>
        <w:jc w:val="both"/>
        <w:rPr>
          <w:rFonts w:ascii="Arial" w:hAnsi="Arial" w:cs="Arial"/>
          <w:color w:val="1D1B11"/>
          <w:sz w:val="24"/>
          <w:szCs w:val="24"/>
        </w:rPr>
      </w:pPr>
      <w:r w:rsidRPr="00EC48AA">
        <w:rPr>
          <w:rFonts w:ascii="Arial" w:hAnsi="Arial" w:cs="Arial"/>
          <w:color w:val="1D1B11"/>
          <w:sz w:val="24"/>
          <w:szCs w:val="24"/>
        </w:rPr>
        <w:lastRenderedPageBreak/>
        <w:t>Dentro del mercado local hay una escasa presencia de co</w:t>
      </w:r>
      <w:r w:rsidR="00D560CC">
        <w:rPr>
          <w:rFonts w:ascii="Arial" w:hAnsi="Arial" w:cs="Arial"/>
          <w:color w:val="1D1B11"/>
          <w:sz w:val="24"/>
          <w:szCs w:val="24"/>
        </w:rPr>
        <w:t>mpetidores directos sin embargo</w:t>
      </w:r>
      <w:r w:rsidRPr="00EC48AA">
        <w:rPr>
          <w:rFonts w:ascii="Arial" w:hAnsi="Arial" w:cs="Arial"/>
          <w:color w:val="1D1B11"/>
          <w:sz w:val="24"/>
          <w:szCs w:val="24"/>
        </w:rPr>
        <w:t xml:space="preserve">, existen residencias universitarias y </w:t>
      </w:r>
      <w:r w:rsidRPr="004D56AD">
        <w:rPr>
          <w:rFonts w:ascii="Arial" w:hAnsi="Arial" w:cs="Arial"/>
          <w:color w:val="1D1B11"/>
          <w:sz w:val="24"/>
          <w:szCs w:val="24"/>
        </w:rPr>
        <w:t>pensionados dirigidos para estudiantes universitarios ofrecidas por el sector privado</w:t>
      </w:r>
      <w:r w:rsidR="006F6DD3" w:rsidRPr="004D56AD">
        <w:rPr>
          <w:rFonts w:ascii="Arial" w:hAnsi="Arial" w:cs="Arial"/>
          <w:color w:val="1D1B11"/>
          <w:sz w:val="24"/>
          <w:szCs w:val="24"/>
        </w:rPr>
        <w:t xml:space="preserve"> (Anexo 11: Competidores)</w:t>
      </w:r>
      <w:r w:rsidRPr="004D56AD">
        <w:rPr>
          <w:rFonts w:ascii="Arial" w:hAnsi="Arial" w:cs="Arial"/>
          <w:color w:val="1D1B11"/>
          <w:sz w:val="24"/>
          <w:szCs w:val="24"/>
        </w:rPr>
        <w:t>, algunas de ellas de carácter religioso y otras</w:t>
      </w:r>
      <w:r w:rsidRPr="00EC48AA">
        <w:rPr>
          <w:rFonts w:ascii="Arial" w:hAnsi="Arial" w:cs="Arial"/>
          <w:color w:val="1D1B11"/>
          <w:sz w:val="24"/>
          <w:szCs w:val="24"/>
        </w:rPr>
        <w:t xml:space="preserve"> particulares dirigidas sólo para ciertos estudiantes de determinadas universidades, sin embargo, la oferta de servicio de éstas está limitada por factores como: </w:t>
      </w:r>
    </w:p>
    <w:p w:rsidR="00EC48AA" w:rsidRPr="00EC48AA" w:rsidRDefault="000A0DFF" w:rsidP="00946BF8">
      <w:pPr>
        <w:pStyle w:val="Prrafodelista"/>
        <w:numPr>
          <w:ilvl w:val="0"/>
          <w:numId w:val="60"/>
        </w:numPr>
        <w:spacing w:line="360" w:lineRule="auto"/>
        <w:jc w:val="both"/>
        <w:rPr>
          <w:rFonts w:ascii="Arial" w:hAnsi="Arial" w:cs="Arial"/>
          <w:color w:val="1D1B11"/>
          <w:sz w:val="24"/>
          <w:szCs w:val="24"/>
        </w:rPr>
      </w:pPr>
      <w:r w:rsidRPr="00EC48AA">
        <w:rPr>
          <w:rFonts w:ascii="Arial" w:hAnsi="Arial" w:cs="Arial"/>
          <w:color w:val="1D1B11"/>
          <w:sz w:val="24"/>
          <w:szCs w:val="24"/>
        </w:rPr>
        <w:t>E</w:t>
      </w:r>
      <w:r w:rsidR="00CA0B49" w:rsidRPr="00EC48AA">
        <w:rPr>
          <w:rFonts w:ascii="Arial" w:hAnsi="Arial" w:cs="Arial"/>
          <w:color w:val="1D1B11"/>
          <w:sz w:val="24"/>
          <w:szCs w:val="24"/>
        </w:rPr>
        <w:t>scasa promoción del servicio en medios publicitarios y de comunicación</w:t>
      </w:r>
      <w:r w:rsidR="002F1315">
        <w:rPr>
          <w:rFonts w:ascii="Arial" w:hAnsi="Arial" w:cs="Arial"/>
          <w:color w:val="1D1B11"/>
          <w:sz w:val="24"/>
          <w:szCs w:val="24"/>
        </w:rPr>
        <w:t>, de acuerdo a la información obtenida en ejemplares de periódicos nacionales.</w:t>
      </w:r>
    </w:p>
    <w:p w:rsidR="00DD5E78" w:rsidRDefault="00367AB6" w:rsidP="00946BF8">
      <w:pPr>
        <w:pStyle w:val="Prrafodelista"/>
        <w:numPr>
          <w:ilvl w:val="0"/>
          <w:numId w:val="60"/>
        </w:numPr>
        <w:spacing w:line="360" w:lineRule="auto"/>
        <w:jc w:val="both"/>
        <w:rPr>
          <w:rFonts w:ascii="Arial" w:hAnsi="Arial" w:cs="Arial"/>
          <w:color w:val="1D1B11"/>
          <w:sz w:val="24"/>
          <w:szCs w:val="24"/>
        </w:rPr>
      </w:pPr>
      <w:r>
        <w:rPr>
          <w:rFonts w:ascii="Arial" w:hAnsi="Arial" w:cs="Arial"/>
          <w:color w:val="1D1B11"/>
          <w:sz w:val="24"/>
          <w:szCs w:val="24"/>
        </w:rPr>
        <w:t>De acuerdo a</w:t>
      </w:r>
      <w:r w:rsidR="00DD5E78">
        <w:rPr>
          <w:rFonts w:ascii="Arial" w:hAnsi="Arial" w:cs="Arial"/>
          <w:color w:val="1D1B11"/>
          <w:sz w:val="24"/>
          <w:szCs w:val="24"/>
        </w:rPr>
        <w:t xml:space="preserve">l estudio de campo realizado, se observo las siguientes </w:t>
      </w:r>
      <w:r w:rsidR="006F6DD3">
        <w:rPr>
          <w:rFonts w:ascii="Arial" w:hAnsi="Arial" w:cs="Arial"/>
          <w:color w:val="1D1B11"/>
          <w:sz w:val="24"/>
          <w:szCs w:val="24"/>
        </w:rPr>
        <w:t>características</w:t>
      </w:r>
      <w:r w:rsidR="00DD5E78">
        <w:rPr>
          <w:rFonts w:ascii="Arial" w:hAnsi="Arial" w:cs="Arial"/>
          <w:color w:val="1D1B11"/>
          <w:sz w:val="24"/>
          <w:szCs w:val="24"/>
        </w:rPr>
        <w:t xml:space="preserve">: </w:t>
      </w:r>
    </w:p>
    <w:p w:rsidR="00EC48AA" w:rsidRPr="00EC48AA" w:rsidRDefault="00DD5E78" w:rsidP="00946BF8">
      <w:pPr>
        <w:pStyle w:val="Prrafodelista"/>
        <w:spacing w:line="360" w:lineRule="auto"/>
        <w:ind w:left="2160" w:firstLine="360"/>
        <w:jc w:val="both"/>
        <w:rPr>
          <w:rFonts w:ascii="Arial" w:hAnsi="Arial" w:cs="Arial"/>
          <w:color w:val="1D1B11"/>
          <w:sz w:val="24"/>
          <w:szCs w:val="24"/>
        </w:rPr>
      </w:pPr>
      <w:r>
        <w:rPr>
          <w:rFonts w:ascii="Arial" w:hAnsi="Arial" w:cs="Arial"/>
          <w:color w:val="1D1B11"/>
          <w:sz w:val="24"/>
          <w:szCs w:val="24"/>
        </w:rPr>
        <w:t xml:space="preserve">- </w:t>
      </w:r>
      <w:r w:rsidR="000A0DFF" w:rsidRPr="00EC48AA">
        <w:rPr>
          <w:rFonts w:ascii="Arial" w:hAnsi="Arial" w:cs="Arial"/>
          <w:color w:val="1D1B11"/>
          <w:sz w:val="24"/>
          <w:szCs w:val="24"/>
        </w:rPr>
        <w:t>C</w:t>
      </w:r>
      <w:r w:rsidR="00CA0B49" w:rsidRPr="00EC48AA">
        <w:rPr>
          <w:rFonts w:ascii="Arial" w:hAnsi="Arial" w:cs="Arial"/>
          <w:color w:val="1D1B11"/>
          <w:sz w:val="24"/>
          <w:szCs w:val="24"/>
        </w:rPr>
        <w:t>uartos improvisados en casas familiares</w:t>
      </w:r>
      <w:r w:rsidR="000A0DFF" w:rsidRPr="00EC48AA">
        <w:rPr>
          <w:rFonts w:ascii="Arial" w:hAnsi="Arial" w:cs="Arial"/>
          <w:color w:val="1D1B11"/>
          <w:sz w:val="24"/>
          <w:szCs w:val="24"/>
        </w:rPr>
        <w:t>.</w:t>
      </w:r>
    </w:p>
    <w:p w:rsidR="00EC48AA" w:rsidRPr="00EC48AA" w:rsidRDefault="00DD5E78" w:rsidP="00946BF8">
      <w:pPr>
        <w:pStyle w:val="Prrafodelista"/>
        <w:spacing w:line="360" w:lineRule="auto"/>
        <w:ind w:left="2160" w:firstLine="360"/>
        <w:jc w:val="both"/>
        <w:rPr>
          <w:rFonts w:ascii="Arial" w:hAnsi="Arial" w:cs="Arial"/>
          <w:color w:val="1D1B11"/>
          <w:sz w:val="24"/>
          <w:szCs w:val="24"/>
        </w:rPr>
      </w:pPr>
      <w:r>
        <w:rPr>
          <w:rFonts w:ascii="Arial" w:hAnsi="Arial" w:cs="Arial"/>
          <w:color w:val="1D1B11"/>
          <w:sz w:val="24"/>
          <w:szCs w:val="24"/>
        </w:rPr>
        <w:t xml:space="preserve">- </w:t>
      </w:r>
      <w:r w:rsidR="000A0DFF" w:rsidRPr="00EC48AA">
        <w:rPr>
          <w:rFonts w:ascii="Arial" w:hAnsi="Arial" w:cs="Arial"/>
          <w:color w:val="1D1B11"/>
          <w:sz w:val="24"/>
          <w:szCs w:val="24"/>
        </w:rPr>
        <w:t>Servicios de alimentación de mala calidad</w:t>
      </w:r>
    </w:p>
    <w:p w:rsidR="00EC48AA" w:rsidRPr="00EC48AA" w:rsidRDefault="000A0DFF" w:rsidP="00946BF8">
      <w:pPr>
        <w:pStyle w:val="Prrafodelista"/>
        <w:numPr>
          <w:ilvl w:val="0"/>
          <w:numId w:val="60"/>
        </w:numPr>
        <w:spacing w:line="360" w:lineRule="auto"/>
        <w:jc w:val="both"/>
        <w:rPr>
          <w:rFonts w:ascii="Arial" w:hAnsi="Arial" w:cs="Arial"/>
          <w:color w:val="1D1B11"/>
          <w:sz w:val="24"/>
          <w:szCs w:val="24"/>
        </w:rPr>
      </w:pPr>
      <w:r w:rsidRPr="00EC48AA">
        <w:rPr>
          <w:rFonts w:ascii="Arial" w:hAnsi="Arial" w:cs="Arial"/>
          <w:color w:val="1D1B11"/>
          <w:sz w:val="24"/>
          <w:szCs w:val="24"/>
        </w:rPr>
        <w:t>R</w:t>
      </w:r>
      <w:r w:rsidR="00CA0B49" w:rsidRPr="00EC48AA">
        <w:rPr>
          <w:rFonts w:ascii="Arial" w:hAnsi="Arial" w:cs="Arial"/>
          <w:color w:val="1D1B11"/>
          <w:sz w:val="24"/>
          <w:szCs w:val="24"/>
        </w:rPr>
        <w:t>educida capacidad de oferta de alojamiento, atendiendo sólo a un reducido segmento del mercado, lo que dificulta la localización de oferta por parte de los estudiantes interesados.</w:t>
      </w:r>
    </w:p>
    <w:p w:rsidR="00CA0B49" w:rsidRDefault="00CA0B49" w:rsidP="00946BF8">
      <w:pPr>
        <w:pStyle w:val="Prrafodelista"/>
        <w:numPr>
          <w:ilvl w:val="0"/>
          <w:numId w:val="60"/>
        </w:numPr>
        <w:spacing w:line="360" w:lineRule="auto"/>
        <w:jc w:val="both"/>
        <w:rPr>
          <w:rFonts w:ascii="Arial" w:hAnsi="Arial" w:cs="Arial"/>
          <w:color w:val="1D1B11"/>
          <w:sz w:val="24"/>
          <w:szCs w:val="24"/>
        </w:rPr>
      </w:pPr>
      <w:r w:rsidRPr="00EC48AA">
        <w:rPr>
          <w:rFonts w:ascii="Arial" w:hAnsi="Arial" w:cs="Arial"/>
          <w:color w:val="1D1B11"/>
          <w:sz w:val="24"/>
          <w:szCs w:val="24"/>
        </w:rPr>
        <w:t>Esto determina que no existen competidores directos en el mercado local, posicionados mediana o fuertemente con significativa participación de mercado, derivándose la presente oportunidad de negocio en el sector</w:t>
      </w:r>
      <w:r w:rsidR="00DD0EDD">
        <w:rPr>
          <w:rFonts w:ascii="Arial" w:hAnsi="Arial" w:cs="Arial"/>
          <w:color w:val="1D1B11"/>
          <w:sz w:val="24"/>
          <w:szCs w:val="24"/>
        </w:rPr>
        <w:t xml:space="preserve">. </w:t>
      </w:r>
    </w:p>
    <w:p w:rsidR="00DD0EDD" w:rsidRPr="000E3B14" w:rsidRDefault="00EC47CF" w:rsidP="00946BF8">
      <w:pPr>
        <w:pStyle w:val="Prrafodelista"/>
        <w:spacing w:line="360" w:lineRule="auto"/>
        <w:ind w:left="0"/>
        <w:jc w:val="both"/>
        <w:rPr>
          <w:rFonts w:ascii="Arial" w:hAnsi="Arial" w:cs="Arial"/>
          <w:b/>
          <w:color w:val="1D1B11"/>
          <w:sz w:val="24"/>
          <w:szCs w:val="24"/>
        </w:rPr>
      </w:pPr>
      <w:r>
        <w:rPr>
          <w:rFonts w:ascii="Arial" w:hAnsi="Arial" w:cs="Arial"/>
          <w:b/>
          <w:color w:val="1D1B11"/>
          <w:sz w:val="24"/>
          <w:szCs w:val="24"/>
        </w:rPr>
        <w:br w:type="page"/>
      </w:r>
      <w:r w:rsidR="00DD0EDD" w:rsidRPr="000E3B14">
        <w:rPr>
          <w:rFonts w:ascii="Arial" w:hAnsi="Arial" w:cs="Arial"/>
          <w:b/>
          <w:color w:val="1D1B11"/>
          <w:sz w:val="24"/>
          <w:szCs w:val="24"/>
        </w:rPr>
        <w:lastRenderedPageBreak/>
        <w:t>Competidores directos</w:t>
      </w:r>
    </w:p>
    <w:tbl>
      <w:tblPr>
        <w:tblW w:w="7120" w:type="dxa"/>
        <w:jc w:val="center"/>
        <w:tblInd w:w="45" w:type="dxa"/>
        <w:tblCellMar>
          <w:left w:w="70" w:type="dxa"/>
          <w:right w:w="70" w:type="dxa"/>
        </w:tblCellMar>
        <w:tblLook w:val="04A0"/>
      </w:tblPr>
      <w:tblGrid>
        <w:gridCol w:w="3455"/>
        <w:gridCol w:w="385"/>
        <w:gridCol w:w="1560"/>
        <w:gridCol w:w="1720"/>
      </w:tblGrid>
      <w:tr w:rsidR="00DD0EDD" w:rsidRPr="001B35F2" w:rsidTr="009900F3">
        <w:trPr>
          <w:trHeight w:val="300"/>
          <w:jc w:val="center"/>
        </w:trPr>
        <w:tc>
          <w:tcPr>
            <w:tcW w:w="3840" w:type="dxa"/>
            <w:gridSpan w:val="2"/>
            <w:tcBorders>
              <w:top w:val="nil"/>
              <w:left w:val="nil"/>
              <w:bottom w:val="nil"/>
              <w:right w:val="nil"/>
            </w:tcBorders>
            <w:shd w:val="clear" w:color="auto" w:fill="auto"/>
            <w:noWrap/>
            <w:vAlign w:val="bottom"/>
          </w:tcPr>
          <w:p w:rsidR="00DD0EDD" w:rsidRPr="00890718" w:rsidRDefault="00DD0EDD" w:rsidP="00946BF8">
            <w:pPr>
              <w:spacing w:after="0" w:line="360" w:lineRule="auto"/>
              <w:rPr>
                <w:rFonts w:ascii="Arial" w:eastAsia="Times New Roman" w:hAnsi="Arial" w:cs="Arial"/>
                <w:b/>
                <w:bCs/>
                <w:color w:val="000000"/>
                <w:sz w:val="24"/>
                <w:szCs w:val="24"/>
                <w:lang w:eastAsia="es-EC"/>
              </w:rPr>
            </w:pPr>
            <w:r w:rsidRPr="00890718">
              <w:rPr>
                <w:rFonts w:ascii="Arial" w:eastAsia="Times New Roman" w:hAnsi="Arial" w:cs="Arial"/>
                <w:b/>
                <w:bCs/>
                <w:color w:val="000000"/>
                <w:sz w:val="24"/>
                <w:szCs w:val="24"/>
                <w:lang w:eastAsia="es-EC"/>
              </w:rPr>
              <w:t>Pensionados</w:t>
            </w:r>
          </w:p>
        </w:tc>
        <w:tc>
          <w:tcPr>
            <w:tcW w:w="1560" w:type="dxa"/>
            <w:tcBorders>
              <w:top w:val="nil"/>
              <w:left w:val="nil"/>
              <w:bottom w:val="nil"/>
              <w:right w:val="nil"/>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p>
        </w:tc>
        <w:tc>
          <w:tcPr>
            <w:tcW w:w="1720" w:type="dxa"/>
            <w:tcBorders>
              <w:top w:val="nil"/>
              <w:left w:val="nil"/>
              <w:bottom w:val="nil"/>
              <w:right w:val="nil"/>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p>
        </w:tc>
      </w:tr>
      <w:tr w:rsidR="00DD0EDD" w:rsidRPr="001B35F2" w:rsidTr="009900F3">
        <w:trPr>
          <w:trHeight w:val="300"/>
          <w:jc w:val="center"/>
        </w:trPr>
        <w:tc>
          <w:tcPr>
            <w:tcW w:w="3455" w:type="dxa"/>
            <w:tcBorders>
              <w:top w:val="nil"/>
              <w:left w:val="nil"/>
              <w:bottom w:val="nil"/>
              <w:right w:val="nil"/>
            </w:tcBorders>
            <w:shd w:val="clear" w:color="auto" w:fill="auto"/>
            <w:noWrap/>
            <w:vAlign w:val="bottom"/>
          </w:tcPr>
          <w:p w:rsidR="00DD0EDD" w:rsidRPr="001B35F2" w:rsidRDefault="00DD0EDD" w:rsidP="00946BF8">
            <w:pPr>
              <w:spacing w:after="0" w:line="360" w:lineRule="auto"/>
              <w:jc w:val="center"/>
              <w:rPr>
                <w:rFonts w:eastAsia="Times New Roman"/>
                <w:b/>
                <w:bCs/>
                <w:color w:val="000000"/>
                <w:lang w:eastAsia="es-EC"/>
              </w:rPr>
            </w:pPr>
          </w:p>
        </w:tc>
        <w:tc>
          <w:tcPr>
            <w:tcW w:w="385" w:type="dxa"/>
            <w:tcBorders>
              <w:top w:val="nil"/>
              <w:left w:val="nil"/>
              <w:bottom w:val="nil"/>
              <w:right w:val="nil"/>
            </w:tcBorders>
            <w:shd w:val="clear" w:color="auto" w:fill="auto"/>
            <w:noWrap/>
            <w:vAlign w:val="bottom"/>
          </w:tcPr>
          <w:p w:rsidR="00DD0EDD" w:rsidRPr="001B35F2" w:rsidRDefault="00DD0EDD" w:rsidP="00946BF8">
            <w:pPr>
              <w:spacing w:after="0" w:line="360" w:lineRule="auto"/>
              <w:jc w:val="center"/>
              <w:rPr>
                <w:rFonts w:eastAsia="Times New Roman"/>
                <w:b/>
                <w:bCs/>
                <w:color w:val="000000"/>
                <w:lang w:eastAsia="es-EC"/>
              </w:rPr>
            </w:pPr>
          </w:p>
        </w:tc>
        <w:tc>
          <w:tcPr>
            <w:tcW w:w="32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b/>
                <w:bCs/>
                <w:color w:val="000000"/>
                <w:lang w:eastAsia="es-EC"/>
              </w:rPr>
            </w:pPr>
            <w:r w:rsidRPr="001B35F2">
              <w:rPr>
                <w:rFonts w:eastAsia="Times New Roman"/>
                <w:b/>
                <w:bCs/>
                <w:color w:val="000000"/>
                <w:lang w:eastAsia="es-EC"/>
              </w:rPr>
              <w:t xml:space="preserve"> Valor Monetario Promedio</w:t>
            </w:r>
          </w:p>
        </w:tc>
      </w:tr>
      <w:tr w:rsidR="00DD0EDD" w:rsidRPr="001B35F2" w:rsidTr="009900F3">
        <w:trPr>
          <w:trHeight w:val="300"/>
          <w:jc w:val="center"/>
        </w:trPr>
        <w:tc>
          <w:tcPr>
            <w:tcW w:w="34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b/>
                <w:bCs/>
                <w:color w:val="000000"/>
                <w:lang w:eastAsia="es-EC"/>
              </w:rPr>
            </w:pPr>
            <w:r w:rsidRPr="001B35F2">
              <w:rPr>
                <w:rFonts w:eastAsia="Times New Roman"/>
                <w:b/>
                <w:bCs/>
                <w:color w:val="000000"/>
                <w:lang w:eastAsia="es-EC"/>
              </w:rPr>
              <w:t>Ubicación</w:t>
            </w:r>
          </w:p>
        </w:tc>
        <w:tc>
          <w:tcPr>
            <w:tcW w:w="385" w:type="dxa"/>
            <w:tcBorders>
              <w:top w:val="single" w:sz="4" w:space="0" w:color="auto"/>
              <w:left w:val="nil"/>
              <w:bottom w:val="single" w:sz="4" w:space="0" w:color="auto"/>
              <w:right w:val="nil"/>
            </w:tcBorders>
            <w:shd w:val="clear" w:color="auto" w:fill="auto"/>
            <w:noWrap/>
            <w:vAlign w:val="bottom"/>
          </w:tcPr>
          <w:p w:rsidR="00DD0EDD" w:rsidRPr="001B35F2" w:rsidRDefault="00DD0EDD" w:rsidP="00946BF8">
            <w:pPr>
              <w:spacing w:after="0" w:line="360" w:lineRule="auto"/>
              <w:jc w:val="center"/>
              <w:rPr>
                <w:rFonts w:eastAsia="Times New Roman"/>
                <w:b/>
                <w:bCs/>
                <w:color w:val="000000"/>
                <w:lang w:eastAsia="es-EC"/>
              </w:rPr>
            </w:pPr>
            <w:r w:rsidRPr="001B35F2">
              <w:rPr>
                <w:rFonts w:eastAsia="Times New Roman"/>
                <w:b/>
                <w:bCs/>
                <w:color w:val="000000"/>
                <w:lang w:eastAsia="es-EC"/>
              </w:rPr>
              <w:t>#</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rPr>
                <w:rFonts w:eastAsia="Times New Roman"/>
                <w:b/>
                <w:bCs/>
                <w:color w:val="000000"/>
                <w:lang w:eastAsia="es-EC"/>
              </w:rPr>
            </w:pPr>
            <w:r w:rsidRPr="001B35F2">
              <w:rPr>
                <w:rFonts w:eastAsia="Times New Roman"/>
                <w:b/>
                <w:bCs/>
                <w:color w:val="000000"/>
                <w:lang w:eastAsia="es-EC"/>
              </w:rPr>
              <w:t>Individuales</w:t>
            </w:r>
          </w:p>
        </w:tc>
        <w:tc>
          <w:tcPr>
            <w:tcW w:w="1720" w:type="dxa"/>
            <w:tcBorders>
              <w:top w:val="nil"/>
              <w:left w:val="nil"/>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rPr>
                <w:rFonts w:eastAsia="Times New Roman"/>
                <w:b/>
                <w:bCs/>
                <w:color w:val="000000"/>
                <w:lang w:eastAsia="es-EC"/>
              </w:rPr>
            </w:pPr>
            <w:r w:rsidRPr="001B35F2">
              <w:rPr>
                <w:rFonts w:eastAsia="Times New Roman"/>
                <w:b/>
                <w:bCs/>
                <w:color w:val="000000"/>
                <w:lang w:eastAsia="es-EC"/>
              </w:rPr>
              <w:t>Dobles x Persona</w:t>
            </w:r>
          </w:p>
        </w:tc>
      </w:tr>
      <w:tr w:rsidR="00DD0EDD" w:rsidRPr="001B35F2" w:rsidTr="009900F3">
        <w:trPr>
          <w:trHeight w:val="300"/>
          <w:jc w:val="center"/>
        </w:trPr>
        <w:tc>
          <w:tcPr>
            <w:tcW w:w="3455"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r w:rsidRPr="001B35F2">
              <w:rPr>
                <w:rFonts w:eastAsia="Times New Roman"/>
                <w:color w:val="000000"/>
                <w:lang w:eastAsia="es-EC"/>
              </w:rPr>
              <w:t>Alborada</w:t>
            </w:r>
          </w:p>
        </w:tc>
        <w:tc>
          <w:tcPr>
            <w:tcW w:w="385" w:type="dxa"/>
            <w:tcBorders>
              <w:top w:val="nil"/>
              <w:left w:val="nil"/>
              <w:bottom w:val="single" w:sz="4" w:space="0" w:color="auto"/>
              <w:right w:val="nil"/>
            </w:tcBorders>
            <w:shd w:val="clear" w:color="auto" w:fill="auto"/>
            <w:noWrap/>
            <w:vAlign w:val="bottom"/>
          </w:tcPr>
          <w:p w:rsidR="00DD0EDD" w:rsidRPr="001B35F2" w:rsidRDefault="00367AB6" w:rsidP="00946BF8">
            <w:pPr>
              <w:spacing w:after="0" w:line="360" w:lineRule="auto"/>
              <w:jc w:val="center"/>
              <w:rPr>
                <w:rFonts w:eastAsia="Times New Roman"/>
                <w:color w:val="000000"/>
                <w:lang w:eastAsia="es-EC"/>
              </w:rPr>
            </w:pPr>
            <w:r>
              <w:rPr>
                <w:rFonts w:eastAsia="Times New Roman"/>
                <w:color w:val="000000"/>
                <w:lang w:eastAsia="es-EC"/>
              </w:rPr>
              <w:t>5</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$ 300 </w:t>
            </w:r>
          </w:p>
        </w:tc>
        <w:tc>
          <w:tcPr>
            <w:tcW w:w="1720" w:type="dxa"/>
            <w:tcBorders>
              <w:top w:val="nil"/>
              <w:left w:val="nil"/>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150-  $230</w:t>
            </w:r>
          </w:p>
        </w:tc>
      </w:tr>
      <w:tr w:rsidR="00DD0EDD" w:rsidRPr="001B35F2" w:rsidTr="009900F3">
        <w:trPr>
          <w:trHeight w:val="300"/>
          <w:jc w:val="center"/>
        </w:trPr>
        <w:tc>
          <w:tcPr>
            <w:tcW w:w="3455"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r w:rsidRPr="001B35F2">
              <w:rPr>
                <w:rFonts w:eastAsia="Times New Roman"/>
                <w:color w:val="000000"/>
                <w:lang w:eastAsia="es-EC"/>
              </w:rPr>
              <w:t>Av. Carlos Julio Arosemena</w:t>
            </w:r>
          </w:p>
        </w:tc>
        <w:tc>
          <w:tcPr>
            <w:tcW w:w="385" w:type="dxa"/>
            <w:tcBorders>
              <w:top w:val="nil"/>
              <w:left w:val="nil"/>
              <w:bottom w:val="single" w:sz="4" w:space="0" w:color="auto"/>
              <w:right w:val="nil"/>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1</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$ 300 </w:t>
            </w:r>
          </w:p>
        </w:tc>
        <w:tc>
          <w:tcPr>
            <w:tcW w:w="1720" w:type="dxa"/>
            <w:tcBorders>
              <w:top w:val="nil"/>
              <w:left w:val="nil"/>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$ 280 </w:t>
            </w:r>
          </w:p>
        </w:tc>
      </w:tr>
      <w:tr w:rsidR="00DD0EDD" w:rsidRPr="001B35F2" w:rsidTr="009900F3">
        <w:trPr>
          <w:trHeight w:val="300"/>
          <w:jc w:val="center"/>
        </w:trPr>
        <w:tc>
          <w:tcPr>
            <w:tcW w:w="3455"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r w:rsidRPr="001B35F2">
              <w:rPr>
                <w:rFonts w:eastAsia="Times New Roman"/>
                <w:color w:val="000000"/>
                <w:lang w:eastAsia="es-EC"/>
              </w:rPr>
              <w:t>Bellavista</w:t>
            </w:r>
          </w:p>
        </w:tc>
        <w:tc>
          <w:tcPr>
            <w:tcW w:w="385" w:type="dxa"/>
            <w:tcBorders>
              <w:top w:val="nil"/>
              <w:left w:val="nil"/>
              <w:bottom w:val="single" w:sz="4" w:space="0" w:color="auto"/>
              <w:right w:val="nil"/>
            </w:tcBorders>
            <w:shd w:val="clear" w:color="auto" w:fill="auto"/>
            <w:noWrap/>
            <w:vAlign w:val="bottom"/>
          </w:tcPr>
          <w:p w:rsidR="00DD0EDD" w:rsidRPr="001B35F2" w:rsidRDefault="00367AB6" w:rsidP="00946BF8">
            <w:pPr>
              <w:spacing w:after="0" w:line="360" w:lineRule="auto"/>
              <w:jc w:val="center"/>
              <w:rPr>
                <w:rFonts w:eastAsia="Times New Roman"/>
                <w:color w:val="000000"/>
                <w:lang w:eastAsia="es-EC"/>
              </w:rPr>
            </w:pPr>
            <w:r>
              <w:rPr>
                <w:rFonts w:eastAsia="Times New Roman"/>
                <w:color w:val="000000"/>
                <w:lang w:eastAsia="es-EC"/>
              </w:rPr>
              <w:t>4</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300- $  310</w:t>
            </w:r>
          </w:p>
        </w:tc>
        <w:tc>
          <w:tcPr>
            <w:tcW w:w="1720" w:type="dxa"/>
            <w:tcBorders>
              <w:top w:val="nil"/>
              <w:left w:val="nil"/>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$ 280 </w:t>
            </w:r>
          </w:p>
        </w:tc>
      </w:tr>
      <w:tr w:rsidR="00DD0EDD" w:rsidRPr="001B35F2" w:rsidTr="009900F3">
        <w:trPr>
          <w:trHeight w:val="300"/>
          <w:jc w:val="center"/>
        </w:trPr>
        <w:tc>
          <w:tcPr>
            <w:tcW w:w="3455"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r w:rsidRPr="001B35F2">
              <w:rPr>
                <w:rFonts w:eastAsia="Times New Roman"/>
                <w:color w:val="000000"/>
                <w:lang w:eastAsia="es-EC"/>
              </w:rPr>
              <w:t>Cdla. De la FAE</w:t>
            </w:r>
          </w:p>
        </w:tc>
        <w:tc>
          <w:tcPr>
            <w:tcW w:w="385" w:type="dxa"/>
            <w:tcBorders>
              <w:top w:val="nil"/>
              <w:left w:val="nil"/>
              <w:bottom w:val="single" w:sz="4" w:space="0" w:color="auto"/>
              <w:right w:val="nil"/>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1</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$ 200 </w:t>
            </w:r>
          </w:p>
        </w:tc>
        <w:tc>
          <w:tcPr>
            <w:tcW w:w="1720" w:type="dxa"/>
            <w:tcBorders>
              <w:top w:val="nil"/>
              <w:left w:val="nil"/>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$ 150 </w:t>
            </w:r>
          </w:p>
        </w:tc>
      </w:tr>
      <w:tr w:rsidR="00DD0EDD" w:rsidRPr="001B35F2" w:rsidTr="009900F3">
        <w:trPr>
          <w:trHeight w:val="300"/>
          <w:jc w:val="center"/>
        </w:trPr>
        <w:tc>
          <w:tcPr>
            <w:tcW w:w="3455"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r w:rsidRPr="001B35F2">
              <w:rPr>
                <w:rFonts w:eastAsia="Times New Roman"/>
                <w:color w:val="000000"/>
                <w:lang w:eastAsia="es-EC"/>
              </w:rPr>
              <w:t>Cdla Bolivariana</w:t>
            </w:r>
          </w:p>
        </w:tc>
        <w:tc>
          <w:tcPr>
            <w:tcW w:w="385" w:type="dxa"/>
            <w:tcBorders>
              <w:top w:val="nil"/>
              <w:left w:val="nil"/>
              <w:bottom w:val="single" w:sz="4" w:space="0" w:color="auto"/>
              <w:right w:val="nil"/>
            </w:tcBorders>
            <w:shd w:val="clear" w:color="auto" w:fill="auto"/>
            <w:noWrap/>
            <w:vAlign w:val="bottom"/>
          </w:tcPr>
          <w:p w:rsidR="00DD0EDD" w:rsidRPr="001B35F2" w:rsidRDefault="00CF49DE" w:rsidP="00946BF8">
            <w:pPr>
              <w:spacing w:after="0" w:line="360" w:lineRule="auto"/>
              <w:jc w:val="center"/>
              <w:rPr>
                <w:rFonts w:eastAsia="Times New Roman"/>
                <w:color w:val="000000"/>
                <w:lang w:eastAsia="es-EC"/>
              </w:rPr>
            </w:pPr>
            <w:r>
              <w:rPr>
                <w:rFonts w:eastAsia="Times New Roman"/>
                <w:color w:val="000000"/>
                <w:lang w:eastAsia="es-EC"/>
              </w:rPr>
              <w:t>4</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w:t>
            </w:r>
          </w:p>
        </w:tc>
        <w:tc>
          <w:tcPr>
            <w:tcW w:w="1720" w:type="dxa"/>
            <w:tcBorders>
              <w:top w:val="nil"/>
              <w:left w:val="nil"/>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$ 100 </w:t>
            </w:r>
          </w:p>
        </w:tc>
      </w:tr>
      <w:tr w:rsidR="00DD0EDD" w:rsidRPr="001B35F2" w:rsidTr="009900F3">
        <w:trPr>
          <w:trHeight w:val="300"/>
          <w:jc w:val="center"/>
        </w:trPr>
        <w:tc>
          <w:tcPr>
            <w:tcW w:w="3455"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r w:rsidRPr="001B35F2">
              <w:rPr>
                <w:rFonts w:eastAsia="Times New Roman"/>
                <w:color w:val="000000"/>
                <w:lang w:eastAsia="es-EC"/>
              </w:rPr>
              <w:t>Cdla. Ferroviaria</w:t>
            </w:r>
          </w:p>
        </w:tc>
        <w:tc>
          <w:tcPr>
            <w:tcW w:w="385" w:type="dxa"/>
            <w:tcBorders>
              <w:top w:val="nil"/>
              <w:left w:val="nil"/>
              <w:bottom w:val="single" w:sz="4" w:space="0" w:color="auto"/>
              <w:right w:val="nil"/>
            </w:tcBorders>
            <w:shd w:val="clear" w:color="auto" w:fill="auto"/>
            <w:noWrap/>
            <w:vAlign w:val="bottom"/>
          </w:tcPr>
          <w:p w:rsidR="00DD0EDD" w:rsidRPr="001B35F2" w:rsidRDefault="00367AB6" w:rsidP="00946BF8">
            <w:pPr>
              <w:spacing w:after="0" w:line="360" w:lineRule="auto"/>
              <w:jc w:val="center"/>
              <w:rPr>
                <w:rFonts w:eastAsia="Times New Roman"/>
                <w:color w:val="000000"/>
                <w:lang w:eastAsia="es-EC"/>
              </w:rPr>
            </w:pPr>
            <w:r>
              <w:rPr>
                <w:rFonts w:eastAsia="Times New Roman"/>
                <w:color w:val="000000"/>
                <w:lang w:eastAsia="es-EC"/>
              </w:rPr>
              <w:t>4</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$ 300 </w:t>
            </w:r>
          </w:p>
        </w:tc>
        <w:tc>
          <w:tcPr>
            <w:tcW w:w="1720" w:type="dxa"/>
            <w:tcBorders>
              <w:top w:val="nil"/>
              <w:left w:val="nil"/>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$ 230 </w:t>
            </w:r>
          </w:p>
        </w:tc>
      </w:tr>
      <w:tr w:rsidR="00DD0EDD" w:rsidRPr="001B35F2" w:rsidTr="009900F3">
        <w:trPr>
          <w:trHeight w:val="300"/>
          <w:jc w:val="center"/>
        </w:trPr>
        <w:tc>
          <w:tcPr>
            <w:tcW w:w="3455"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r w:rsidRPr="001B35F2">
              <w:rPr>
                <w:rFonts w:eastAsia="Times New Roman"/>
                <w:color w:val="000000"/>
                <w:lang w:eastAsia="es-EC"/>
              </w:rPr>
              <w:t>Ceibos</w:t>
            </w:r>
          </w:p>
        </w:tc>
        <w:tc>
          <w:tcPr>
            <w:tcW w:w="385" w:type="dxa"/>
            <w:tcBorders>
              <w:top w:val="nil"/>
              <w:left w:val="nil"/>
              <w:bottom w:val="single" w:sz="4" w:space="0" w:color="auto"/>
              <w:right w:val="nil"/>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1</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$ 300 </w:t>
            </w:r>
          </w:p>
        </w:tc>
        <w:tc>
          <w:tcPr>
            <w:tcW w:w="1720" w:type="dxa"/>
            <w:tcBorders>
              <w:top w:val="nil"/>
              <w:left w:val="nil"/>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$ 200 </w:t>
            </w:r>
          </w:p>
        </w:tc>
      </w:tr>
      <w:tr w:rsidR="00DD0EDD" w:rsidRPr="001B35F2" w:rsidTr="009900F3">
        <w:trPr>
          <w:trHeight w:val="300"/>
          <w:jc w:val="center"/>
        </w:trPr>
        <w:tc>
          <w:tcPr>
            <w:tcW w:w="3455"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r w:rsidRPr="001B35F2">
              <w:rPr>
                <w:rFonts w:eastAsia="Times New Roman"/>
                <w:color w:val="000000"/>
                <w:lang w:eastAsia="es-EC"/>
              </w:rPr>
              <w:t>Centro</w:t>
            </w:r>
          </w:p>
        </w:tc>
        <w:tc>
          <w:tcPr>
            <w:tcW w:w="385" w:type="dxa"/>
            <w:tcBorders>
              <w:top w:val="nil"/>
              <w:left w:val="nil"/>
              <w:bottom w:val="single" w:sz="4" w:space="0" w:color="auto"/>
              <w:right w:val="nil"/>
            </w:tcBorders>
            <w:shd w:val="clear" w:color="auto" w:fill="auto"/>
            <w:noWrap/>
            <w:vAlign w:val="bottom"/>
          </w:tcPr>
          <w:p w:rsidR="00DD0EDD" w:rsidRPr="001B35F2" w:rsidRDefault="00367AB6" w:rsidP="00946BF8">
            <w:pPr>
              <w:spacing w:after="0" w:line="360" w:lineRule="auto"/>
              <w:jc w:val="center"/>
              <w:rPr>
                <w:rFonts w:eastAsia="Times New Roman"/>
                <w:color w:val="000000"/>
                <w:lang w:eastAsia="es-EC"/>
              </w:rPr>
            </w:pPr>
            <w:r>
              <w:rPr>
                <w:rFonts w:eastAsia="Times New Roman"/>
                <w:color w:val="000000"/>
                <w:lang w:eastAsia="es-EC"/>
              </w:rPr>
              <w:t>6</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112- $  200</w:t>
            </w:r>
          </w:p>
        </w:tc>
        <w:tc>
          <w:tcPr>
            <w:tcW w:w="1720" w:type="dxa"/>
            <w:tcBorders>
              <w:top w:val="nil"/>
              <w:left w:val="nil"/>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80- $  150</w:t>
            </w:r>
          </w:p>
        </w:tc>
      </w:tr>
      <w:tr w:rsidR="00DD0EDD" w:rsidRPr="001B35F2" w:rsidTr="009900F3">
        <w:trPr>
          <w:trHeight w:val="300"/>
          <w:jc w:val="center"/>
        </w:trPr>
        <w:tc>
          <w:tcPr>
            <w:tcW w:w="3455"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r w:rsidRPr="001B35F2">
              <w:rPr>
                <w:rFonts w:eastAsia="Times New Roman"/>
                <w:color w:val="000000"/>
                <w:lang w:eastAsia="es-EC"/>
              </w:rPr>
              <w:t>Garzota</w:t>
            </w:r>
          </w:p>
        </w:tc>
        <w:tc>
          <w:tcPr>
            <w:tcW w:w="385" w:type="dxa"/>
            <w:tcBorders>
              <w:top w:val="nil"/>
              <w:left w:val="nil"/>
              <w:bottom w:val="single" w:sz="4" w:space="0" w:color="auto"/>
              <w:right w:val="nil"/>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1</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$ 210 </w:t>
            </w:r>
          </w:p>
        </w:tc>
        <w:tc>
          <w:tcPr>
            <w:tcW w:w="1720" w:type="dxa"/>
            <w:tcBorders>
              <w:top w:val="nil"/>
              <w:left w:val="nil"/>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$ 180 </w:t>
            </w:r>
          </w:p>
        </w:tc>
      </w:tr>
      <w:tr w:rsidR="00DD0EDD" w:rsidRPr="001B35F2" w:rsidTr="009900F3">
        <w:trPr>
          <w:trHeight w:val="300"/>
          <w:jc w:val="center"/>
        </w:trPr>
        <w:tc>
          <w:tcPr>
            <w:tcW w:w="3455"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r w:rsidRPr="001B35F2">
              <w:rPr>
                <w:rFonts w:eastAsia="Times New Roman"/>
                <w:color w:val="000000"/>
                <w:lang w:eastAsia="es-EC"/>
              </w:rPr>
              <w:t>Kennedy</w:t>
            </w:r>
          </w:p>
        </w:tc>
        <w:tc>
          <w:tcPr>
            <w:tcW w:w="385" w:type="dxa"/>
            <w:tcBorders>
              <w:top w:val="nil"/>
              <w:left w:val="nil"/>
              <w:bottom w:val="single" w:sz="4" w:space="0" w:color="auto"/>
              <w:right w:val="nil"/>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5</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260- $350</w:t>
            </w:r>
          </w:p>
        </w:tc>
        <w:tc>
          <w:tcPr>
            <w:tcW w:w="1720" w:type="dxa"/>
            <w:tcBorders>
              <w:top w:val="nil"/>
              <w:left w:val="nil"/>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150- $270</w:t>
            </w:r>
          </w:p>
        </w:tc>
      </w:tr>
      <w:tr w:rsidR="00DD0EDD" w:rsidRPr="001B35F2" w:rsidTr="009900F3">
        <w:trPr>
          <w:trHeight w:val="300"/>
          <w:jc w:val="center"/>
        </w:trPr>
        <w:tc>
          <w:tcPr>
            <w:tcW w:w="3455"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r w:rsidRPr="001B35F2">
              <w:rPr>
                <w:rFonts w:eastAsia="Times New Roman"/>
                <w:color w:val="000000"/>
                <w:lang w:eastAsia="es-EC"/>
              </w:rPr>
              <w:t>Lomas de Urdesa</w:t>
            </w:r>
          </w:p>
        </w:tc>
        <w:tc>
          <w:tcPr>
            <w:tcW w:w="385" w:type="dxa"/>
            <w:tcBorders>
              <w:top w:val="nil"/>
              <w:left w:val="nil"/>
              <w:bottom w:val="single" w:sz="4" w:space="0" w:color="auto"/>
              <w:right w:val="nil"/>
            </w:tcBorders>
            <w:shd w:val="clear" w:color="auto" w:fill="auto"/>
            <w:noWrap/>
            <w:vAlign w:val="bottom"/>
          </w:tcPr>
          <w:p w:rsidR="00DD0EDD" w:rsidRPr="001B35F2" w:rsidRDefault="00367AB6" w:rsidP="00946BF8">
            <w:pPr>
              <w:spacing w:after="0" w:line="360" w:lineRule="auto"/>
              <w:jc w:val="center"/>
              <w:rPr>
                <w:rFonts w:eastAsia="Times New Roman"/>
                <w:color w:val="000000"/>
                <w:lang w:eastAsia="es-EC"/>
              </w:rPr>
            </w:pPr>
            <w:r>
              <w:rPr>
                <w:rFonts w:eastAsia="Times New Roman"/>
                <w:color w:val="000000"/>
                <w:lang w:eastAsia="es-EC"/>
              </w:rPr>
              <w:t>1</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$ 200 </w:t>
            </w:r>
          </w:p>
        </w:tc>
        <w:tc>
          <w:tcPr>
            <w:tcW w:w="1720" w:type="dxa"/>
            <w:tcBorders>
              <w:top w:val="nil"/>
              <w:left w:val="nil"/>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$ 180 </w:t>
            </w:r>
          </w:p>
        </w:tc>
      </w:tr>
      <w:tr w:rsidR="00DD0EDD" w:rsidRPr="001B35F2" w:rsidTr="009900F3">
        <w:trPr>
          <w:trHeight w:val="300"/>
          <w:jc w:val="center"/>
        </w:trPr>
        <w:tc>
          <w:tcPr>
            <w:tcW w:w="3455"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r w:rsidRPr="001B35F2">
              <w:rPr>
                <w:rFonts w:eastAsia="Times New Roman"/>
                <w:color w:val="000000"/>
                <w:lang w:eastAsia="es-EC"/>
              </w:rPr>
              <w:t>Urdesa Central</w:t>
            </w:r>
          </w:p>
        </w:tc>
        <w:tc>
          <w:tcPr>
            <w:tcW w:w="385" w:type="dxa"/>
            <w:tcBorders>
              <w:top w:val="nil"/>
              <w:left w:val="nil"/>
              <w:bottom w:val="single" w:sz="4" w:space="0" w:color="auto"/>
              <w:right w:val="nil"/>
            </w:tcBorders>
            <w:shd w:val="clear" w:color="auto" w:fill="auto"/>
            <w:noWrap/>
            <w:vAlign w:val="bottom"/>
          </w:tcPr>
          <w:p w:rsidR="00DD0EDD" w:rsidRPr="001B35F2" w:rsidRDefault="00CF49DE" w:rsidP="00946BF8">
            <w:pPr>
              <w:spacing w:after="0" w:line="360" w:lineRule="auto"/>
              <w:jc w:val="center"/>
              <w:rPr>
                <w:rFonts w:eastAsia="Times New Roman"/>
                <w:color w:val="000000"/>
                <w:lang w:eastAsia="es-EC"/>
              </w:rPr>
            </w:pPr>
            <w:r>
              <w:rPr>
                <w:rFonts w:eastAsia="Times New Roman"/>
                <w:color w:val="000000"/>
                <w:lang w:eastAsia="es-EC"/>
              </w:rPr>
              <w:t>6</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200-  $330</w:t>
            </w:r>
          </w:p>
        </w:tc>
        <w:tc>
          <w:tcPr>
            <w:tcW w:w="1720" w:type="dxa"/>
            <w:tcBorders>
              <w:top w:val="nil"/>
              <w:left w:val="nil"/>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140-  $310</w:t>
            </w:r>
          </w:p>
        </w:tc>
      </w:tr>
      <w:tr w:rsidR="00DD0EDD" w:rsidRPr="001B35F2" w:rsidTr="009900F3">
        <w:trPr>
          <w:trHeight w:val="300"/>
          <w:jc w:val="center"/>
        </w:trPr>
        <w:tc>
          <w:tcPr>
            <w:tcW w:w="3455"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r w:rsidRPr="001B35F2">
              <w:rPr>
                <w:rFonts w:eastAsia="Times New Roman"/>
                <w:color w:val="000000"/>
                <w:lang w:eastAsia="es-EC"/>
              </w:rPr>
              <w:t>Urdesa Norte</w:t>
            </w:r>
          </w:p>
        </w:tc>
        <w:tc>
          <w:tcPr>
            <w:tcW w:w="385" w:type="dxa"/>
            <w:tcBorders>
              <w:top w:val="nil"/>
              <w:left w:val="nil"/>
              <w:bottom w:val="single" w:sz="4" w:space="0" w:color="auto"/>
              <w:right w:val="nil"/>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1</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$ 200 </w:t>
            </w:r>
          </w:p>
        </w:tc>
        <w:tc>
          <w:tcPr>
            <w:tcW w:w="1720" w:type="dxa"/>
            <w:tcBorders>
              <w:top w:val="nil"/>
              <w:left w:val="nil"/>
              <w:bottom w:val="single" w:sz="4" w:space="0" w:color="auto"/>
              <w:right w:val="single" w:sz="4" w:space="0" w:color="auto"/>
            </w:tcBorders>
            <w:shd w:val="clear" w:color="auto" w:fill="auto"/>
            <w:noWrap/>
            <w:vAlign w:val="bottom"/>
          </w:tcPr>
          <w:p w:rsidR="00DD0EDD" w:rsidRPr="001B35F2" w:rsidRDefault="00DD0EDD"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$ 175 </w:t>
            </w:r>
          </w:p>
        </w:tc>
      </w:tr>
      <w:tr w:rsidR="00DD0EDD" w:rsidRPr="001B35F2" w:rsidTr="009900F3">
        <w:trPr>
          <w:trHeight w:val="300"/>
          <w:jc w:val="center"/>
        </w:trPr>
        <w:tc>
          <w:tcPr>
            <w:tcW w:w="3455" w:type="dxa"/>
            <w:tcBorders>
              <w:top w:val="nil"/>
              <w:left w:val="nil"/>
              <w:bottom w:val="nil"/>
              <w:right w:val="nil"/>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p>
        </w:tc>
        <w:tc>
          <w:tcPr>
            <w:tcW w:w="385" w:type="dxa"/>
            <w:tcBorders>
              <w:top w:val="nil"/>
              <w:left w:val="single" w:sz="4" w:space="0" w:color="auto"/>
              <w:bottom w:val="single" w:sz="4" w:space="0" w:color="auto"/>
              <w:right w:val="single" w:sz="4" w:space="0" w:color="auto"/>
            </w:tcBorders>
            <w:shd w:val="clear" w:color="auto" w:fill="auto"/>
            <w:noWrap/>
            <w:vAlign w:val="bottom"/>
          </w:tcPr>
          <w:p w:rsidR="00DD0EDD" w:rsidRPr="001B35F2" w:rsidRDefault="00CF49DE" w:rsidP="00946BF8">
            <w:pPr>
              <w:spacing w:after="0" w:line="360" w:lineRule="auto"/>
              <w:jc w:val="center"/>
              <w:rPr>
                <w:rFonts w:eastAsia="Times New Roman"/>
                <w:b/>
                <w:bCs/>
                <w:color w:val="000000"/>
                <w:lang w:eastAsia="es-EC"/>
              </w:rPr>
            </w:pPr>
            <w:r>
              <w:rPr>
                <w:rFonts w:eastAsia="Times New Roman"/>
                <w:b/>
                <w:bCs/>
                <w:color w:val="000000"/>
                <w:lang w:eastAsia="es-EC"/>
              </w:rPr>
              <w:t>40</w:t>
            </w:r>
          </w:p>
        </w:tc>
        <w:tc>
          <w:tcPr>
            <w:tcW w:w="1560" w:type="dxa"/>
            <w:tcBorders>
              <w:top w:val="nil"/>
              <w:left w:val="nil"/>
              <w:bottom w:val="nil"/>
              <w:right w:val="nil"/>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p>
        </w:tc>
        <w:tc>
          <w:tcPr>
            <w:tcW w:w="1720" w:type="dxa"/>
            <w:tcBorders>
              <w:top w:val="nil"/>
              <w:left w:val="nil"/>
              <w:bottom w:val="nil"/>
              <w:right w:val="nil"/>
            </w:tcBorders>
            <w:shd w:val="clear" w:color="auto" w:fill="auto"/>
            <w:noWrap/>
            <w:vAlign w:val="bottom"/>
          </w:tcPr>
          <w:p w:rsidR="00DD0EDD" w:rsidRPr="001B35F2" w:rsidRDefault="00DD0EDD" w:rsidP="00946BF8">
            <w:pPr>
              <w:spacing w:after="0" w:line="360" w:lineRule="auto"/>
              <w:rPr>
                <w:rFonts w:eastAsia="Times New Roman"/>
                <w:color w:val="000000"/>
                <w:lang w:eastAsia="es-EC"/>
              </w:rPr>
            </w:pPr>
          </w:p>
        </w:tc>
      </w:tr>
    </w:tbl>
    <w:p w:rsidR="00710649" w:rsidRDefault="00D560CC" w:rsidP="00946BF8">
      <w:pPr>
        <w:pStyle w:val="Prrafodelista"/>
        <w:spacing w:line="360" w:lineRule="auto"/>
        <w:ind w:left="0"/>
        <w:jc w:val="both"/>
        <w:rPr>
          <w:rFonts w:ascii="Arial" w:hAnsi="Arial" w:cs="Arial"/>
        </w:rPr>
      </w:pPr>
      <w:r>
        <w:rPr>
          <w:rFonts w:ascii="Arial" w:hAnsi="Arial" w:cs="Arial"/>
        </w:rPr>
        <w:t>Elaborado por autor</w:t>
      </w:r>
    </w:p>
    <w:p w:rsidR="000E3B14" w:rsidRDefault="000E3B14" w:rsidP="00946BF8">
      <w:pPr>
        <w:pStyle w:val="Prrafodelista"/>
        <w:spacing w:line="360" w:lineRule="auto"/>
        <w:ind w:left="0"/>
        <w:jc w:val="both"/>
        <w:rPr>
          <w:rFonts w:ascii="Arial" w:hAnsi="Arial" w:cs="Arial"/>
        </w:rPr>
      </w:pPr>
    </w:p>
    <w:p w:rsidR="009900F3" w:rsidRPr="000E3B14" w:rsidRDefault="00EC47CF" w:rsidP="00946BF8">
      <w:pPr>
        <w:pStyle w:val="Prrafodelista"/>
        <w:spacing w:line="360" w:lineRule="auto"/>
        <w:ind w:left="0"/>
        <w:jc w:val="both"/>
        <w:rPr>
          <w:rFonts w:ascii="Arial" w:hAnsi="Arial" w:cs="Arial"/>
          <w:b/>
          <w:sz w:val="24"/>
          <w:szCs w:val="24"/>
        </w:rPr>
      </w:pPr>
      <w:r>
        <w:rPr>
          <w:rFonts w:ascii="Arial" w:hAnsi="Arial" w:cs="Arial"/>
          <w:b/>
          <w:sz w:val="24"/>
          <w:szCs w:val="24"/>
        </w:rPr>
        <w:br w:type="page"/>
      </w:r>
      <w:r w:rsidR="009900F3" w:rsidRPr="000E3B14">
        <w:rPr>
          <w:rFonts w:ascii="Arial" w:hAnsi="Arial" w:cs="Arial"/>
          <w:b/>
          <w:sz w:val="24"/>
          <w:szCs w:val="24"/>
        </w:rPr>
        <w:lastRenderedPageBreak/>
        <w:t>Competidores Indirecto</w:t>
      </w:r>
      <w:r w:rsidR="000E3B14" w:rsidRPr="000E3B14">
        <w:rPr>
          <w:rFonts w:ascii="Arial" w:hAnsi="Arial" w:cs="Arial"/>
          <w:b/>
          <w:sz w:val="24"/>
          <w:szCs w:val="24"/>
        </w:rPr>
        <w:t>s</w:t>
      </w:r>
    </w:p>
    <w:tbl>
      <w:tblPr>
        <w:tblW w:w="5400" w:type="dxa"/>
        <w:jc w:val="center"/>
        <w:tblCellMar>
          <w:left w:w="70" w:type="dxa"/>
          <w:right w:w="70" w:type="dxa"/>
        </w:tblCellMar>
        <w:tblLook w:val="04A0"/>
      </w:tblPr>
      <w:tblGrid>
        <w:gridCol w:w="3068"/>
        <w:gridCol w:w="481"/>
        <w:gridCol w:w="1851"/>
      </w:tblGrid>
      <w:tr w:rsidR="009900F3" w:rsidRPr="001B35F2" w:rsidTr="009900F3">
        <w:trPr>
          <w:trHeight w:val="300"/>
          <w:jc w:val="center"/>
        </w:trPr>
        <w:tc>
          <w:tcPr>
            <w:tcW w:w="5400" w:type="dxa"/>
            <w:gridSpan w:val="3"/>
            <w:tcBorders>
              <w:top w:val="nil"/>
              <w:left w:val="nil"/>
              <w:bottom w:val="nil"/>
              <w:right w:val="nil"/>
            </w:tcBorders>
            <w:shd w:val="clear" w:color="auto" w:fill="auto"/>
            <w:noWrap/>
            <w:vAlign w:val="bottom"/>
          </w:tcPr>
          <w:p w:rsidR="009900F3" w:rsidRPr="00890718" w:rsidRDefault="009900F3" w:rsidP="00946BF8">
            <w:pPr>
              <w:spacing w:after="0" w:line="360" w:lineRule="auto"/>
              <w:rPr>
                <w:rFonts w:ascii="Arial" w:eastAsia="Times New Roman" w:hAnsi="Arial" w:cs="Arial"/>
                <w:b/>
                <w:bCs/>
                <w:color w:val="000000"/>
                <w:sz w:val="24"/>
                <w:szCs w:val="24"/>
                <w:lang w:eastAsia="es-EC"/>
              </w:rPr>
            </w:pPr>
            <w:r w:rsidRPr="00890718">
              <w:rPr>
                <w:rFonts w:ascii="Arial" w:eastAsia="Times New Roman" w:hAnsi="Arial" w:cs="Arial"/>
                <w:b/>
                <w:bCs/>
                <w:color w:val="000000"/>
                <w:sz w:val="24"/>
                <w:szCs w:val="24"/>
                <w:lang w:eastAsia="es-EC"/>
              </w:rPr>
              <w:t>Alquiler de suites, departamento o habitación</w:t>
            </w:r>
          </w:p>
        </w:tc>
      </w:tr>
      <w:tr w:rsidR="009900F3" w:rsidRPr="001B35F2" w:rsidTr="009900F3">
        <w:trPr>
          <w:trHeight w:val="300"/>
          <w:jc w:val="center"/>
        </w:trPr>
        <w:tc>
          <w:tcPr>
            <w:tcW w:w="3068" w:type="dxa"/>
            <w:tcBorders>
              <w:top w:val="nil"/>
              <w:left w:val="nil"/>
              <w:bottom w:val="nil"/>
              <w:right w:val="nil"/>
            </w:tcBorders>
            <w:shd w:val="clear" w:color="auto" w:fill="auto"/>
            <w:noWrap/>
            <w:vAlign w:val="bottom"/>
          </w:tcPr>
          <w:p w:rsidR="009900F3" w:rsidRPr="001B35F2" w:rsidRDefault="009900F3" w:rsidP="00946BF8">
            <w:pPr>
              <w:spacing w:after="0" w:line="360" w:lineRule="auto"/>
              <w:rPr>
                <w:rFonts w:eastAsia="Times New Roman"/>
                <w:b/>
                <w:bCs/>
                <w:color w:val="000000"/>
                <w:lang w:eastAsia="es-EC"/>
              </w:rPr>
            </w:pPr>
          </w:p>
        </w:tc>
        <w:tc>
          <w:tcPr>
            <w:tcW w:w="481" w:type="dxa"/>
            <w:tcBorders>
              <w:top w:val="nil"/>
              <w:left w:val="nil"/>
              <w:bottom w:val="nil"/>
              <w:right w:val="nil"/>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p>
        </w:tc>
        <w:tc>
          <w:tcPr>
            <w:tcW w:w="1851" w:type="dxa"/>
            <w:tcBorders>
              <w:top w:val="nil"/>
              <w:left w:val="nil"/>
              <w:bottom w:val="nil"/>
              <w:right w:val="nil"/>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p>
        </w:tc>
      </w:tr>
      <w:tr w:rsidR="009900F3" w:rsidRPr="001B35F2" w:rsidTr="009900F3">
        <w:trPr>
          <w:trHeight w:val="300"/>
          <w:jc w:val="center"/>
        </w:trPr>
        <w:tc>
          <w:tcPr>
            <w:tcW w:w="3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b/>
                <w:bCs/>
                <w:color w:val="000000"/>
                <w:lang w:eastAsia="es-EC"/>
              </w:rPr>
            </w:pPr>
            <w:r w:rsidRPr="001B35F2">
              <w:rPr>
                <w:rFonts w:eastAsia="Times New Roman"/>
                <w:b/>
                <w:bCs/>
                <w:color w:val="000000"/>
                <w:lang w:eastAsia="es-EC"/>
              </w:rPr>
              <w:t>Ubicación</w:t>
            </w:r>
          </w:p>
        </w:tc>
        <w:tc>
          <w:tcPr>
            <w:tcW w:w="481" w:type="dxa"/>
            <w:tcBorders>
              <w:top w:val="single" w:sz="4" w:space="0" w:color="auto"/>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b/>
                <w:bCs/>
                <w:color w:val="000000"/>
                <w:lang w:eastAsia="es-EC"/>
              </w:rPr>
            </w:pPr>
            <w:r w:rsidRPr="001B35F2">
              <w:rPr>
                <w:rFonts w:eastAsia="Times New Roman"/>
                <w:b/>
                <w:bCs/>
                <w:color w:val="000000"/>
                <w:lang w:eastAsia="es-EC"/>
              </w:rPr>
              <w:t>#</w:t>
            </w:r>
          </w:p>
        </w:tc>
        <w:tc>
          <w:tcPr>
            <w:tcW w:w="1851" w:type="dxa"/>
            <w:tcBorders>
              <w:top w:val="single" w:sz="4" w:space="0" w:color="auto"/>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b/>
                <w:bCs/>
                <w:color w:val="000000"/>
                <w:lang w:eastAsia="es-EC"/>
              </w:rPr>
            </w:pPr>
            <w:r w:rsidRPr="001B35F2">
              <w:rPr>
                <w:rFonts w:eastAsia="Times New Roman"/>
                <w:b/>
                <w:bCs/>
                <w:color w:val="000000"/>
                <w:lang w:eastAsia="es-EC"/>
              </w:rPr>
              <w:t>Valor Promedio</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Alborada</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21</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170 -   $ 300</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Av. Carlos Julio Arosemena</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1</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$ 350 </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Bellavista</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3</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90 -   $ 330</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Cdla. Ferroviaria</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4</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140 -   $ 180</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Cdla. de la FAE</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1</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$ 250 </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Ceibos</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2</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300 -   $ 580</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Centro</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4</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140 -   $ 300</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Ciudadela Simon Bolivar</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1</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xml:space="preserve">$ 180 </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Garzota</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4</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150 -   $ 450</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Guayacanes</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8</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90 -   $ 250</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Kennedy Norte</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15</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130 -   $ 650</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Kennedy Vieja</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5</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170 -   $ 500</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Lomas de Urdesa</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3</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350 -   $ 530</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Miraflores</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9</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160 -   $ 400</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Puerto Azul</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2</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350 -   $ 400</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Urdesa Central</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14</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150 -   $ 550</w:t>
            </w:r>
          </w:p>
        </w:tc>
      </w:tr>
      <w:tr w:rsidR="009900F3" w:rsidRPr="001B35F2" w:rsidTr="009900F3">
        <w:trPr>
          <w:trHeight w:val="300"/>
          <w:jc w:val="center"/>
        </w:trPr>
        <w:tc>
          <w:tcPr>
            <w:tcW w:w="3068"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r w:rsidRPr="001B35F2">
              <w:rPr>
                <w:rFonts w:eastAsia="Times New Roman"/>
                <w:color w:val="000000"/>
                <w:lang w:eastAsia="es-EC"/>
              </w:rPr>
              <w:t>Urdesa Norte</w:t>
            </w:r>
          </w:p>
        </w:tc>
        <w:tc>
          <w:tcPr>
            <w:tcW w:w="48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9</w:t>
            </w:r>
          </w:p>
        </w:tc>
        <w:tc>
          <w:tcPr>
            <w:tcW w:w="1851" w:type="dxa"/>
            <w:tcBorders>
              <w:top w:val="nil"/>
              <w:left w:val="nil"/>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color w:val="000000"/>
                <w:lang w:eastAsia="es-EC"/>
              </w:rPr>
            </w:pPr>
            <w:r w:rsidRPr="001B35F2">
              <w:rPr>
                <w:rFonts w:eastAsia="Times New Roman"/>
                <w:color w:val="000000"/>
                <w:lang w:eastAsia="es-EC"/>
              </w:rPr>
              <w:t>$  130 -   $ 400</w:t>
            </w:r>
          </w:p>
        </w:tc>
      </w:tr>
      <w:tr w:rsidR="009900F3" w:rsidRPr="001B35F2" w:rsidTr="009900F3">
        <w:trPr>
          <w:trHeight w:val="300"/>
          <w:jc w:val="center"/>
        </w:trPr>
        <w:tc>
          <w:tcPr>
            <w:tcW w:w="3068" w:type="dxa"/>
            <w:tcBorders>
              <w:top w:val="nil"/>
              <w:left w:val="nil"/>
              <w:bottom w:val="nil"/>
              <w:right w:val="nil"/>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p>
        </w:tc>
        <w:tc>
          <w:tcPr>
            <w:tcW w:w="481" w:type="dxa"/>
            <w:tcBorders>
              <w:top w:val="nil"/>
              <w:left w:val="single" w:sz="4" w:space="0" w:color="auto"/>
              <w:bottom w:val="single" w:sz="4" w:space="0" w:color="auto"/>
              <w:right w:val="single" w:sz="4" w:space="0" w:color="auto"/>
            </w:tcBorders>
            <w:shd w:val="clear" w:color="auto" w:fill="auto"/>
            <w:noWrap/>
            <w:vAlign w:val="bottom"/>
          </w:tcPr>
          <w:p w:rsidR="009900F3" w:rsidRPr="001B35F2" w:rsidRDefault="009900F3" w:rsidP="00946BF8">
            <w:pPr>
              <w:spacing w:after="0" w:line="360" w:lineRule="auto"/>
              <w:jc w:val="center"/>
              <w:rPr>
                <w:rFonts w:eastAsia="Times New Roman"/>
                <w:b/>
                <w:bCs/>
                <w:color w:val="000000"/>
                <w:lang w:eastAsia="es-EC"/>
              </w:rPr>
            </w:pPr>
            <w:r w:rsidRPr="001B35F2">
              <w:rPr>
                <w:rFonts w:eastAsia="Times New Roman"/>
                <w:b/>
                <w:bCs/>
                <w:color w:val="000000"/>
                <w:lang w:eastAsia="es-EC"/>
              </w:rPr>
              <w:t>111</w:t>
            </w:r>
          </w:p>
        </w:tc>
        <w:tc>
          <w:tcPr>
            <w:tcW w:w="1851" w:type="dxa"/>
            <w:tcBorders>
              <w:top w:val="nil"/>
              <w:left w:val="nil"/>
              <w:bottom w:val="nil"/>
              <w:right w:val="nil"/>
            </w:tcBorders>
            <w:shd w:val="clear" w:color="auto" w:fill="auto"/>
            <w:noWrap/>
            <w:vAlign w:val="bottom"/>
          </w:tcPr>
          <w:p w:rsidR="009900F3" w:rsidRPr="001B35F2" w:rsidRDefault="009900F3" w:rsidP="00946BF8">
            <w:pPr>
              <w:spacing w:after="0" w:line="360" w:lineRule="auto"/>
              <w:rPr>
                <w:rFonts w:eastAsia="Times New Roman"/>
                <w:color w:val="000000"/>
                <w:lang w:eastAsia="es-EC"/>
              </w:rPr>
            </w:pPr>
          </w:p>
        </w:tc>
      </w:tr>
    </w:tbl>
    <w:p w:rsidR="00EC47CF" w:rsidRDefault="00EC47CF" w:rsidP="00946BF8">
      <w:pPr>
        <w:pStyle w:val="Prrafodelista"/>
        <w:spacing w:line="360" w:lineRule="auto"/>
        <w:ind w:left="0"/>
        <w:jc w:val="both"/>
        <w:rPr>
          <w:rFonts w:ascii="Arial" w:hAnsi="Arial" w:cs="Arial"/>
        </w:rPr>
      </w:pPr>
    </w:p>
    <w:p w:rsidR="009900F3" w:rsidRPr="00EC48AA" w:rsidRDefault="00EC47CF" w:rsidP="00946BF8">
      <w:pPr>
        <w:pStyle w:val="Prrafodelista"/>
        <w:spacing w:line="360" w:lineRule="auto"/>
        <w:ind w:left="0"/>
        <w:jc w:val="both"/>
        <w:rPr>
          <w:rFonts w:ascii="Arial" w:hAnsi="Arial" w:cs="Arial"/>
        </w:rPr>
      </w:pPr>
      <w:r>
        <w:rPr>
          <w:rFonts w:ascii="Arial" w:hAnsi="Arial" w:cs="Arial"/>
        </w:rPr>
        <w:br w:type="page"/>
      </w:r>
    </w:p>
    <w:p w:rsidR="00E01295" w:rsidRPr="000E3B14" w:rsidRDefault="00F64139" w:rsidP="00946BF8">
      <w:pPr>
        <w:pStyle w:val="Prrafodelista"/>
        <w:numPr>
          <w:ilvl w:val="0"/>
          <w:numId w:val="1"/>
        </w:numPr>
        <w:spacing w:line="360" w:lineRule="auto"/>
        <w:jc w:val="both"/>
        <w:outlineLvl w:val="0"/>
        <w:rPr>
          <w:rFonts w:ascii="Arial" w:hAnsi="Arial" w:cs="Arial"/>
          <w:b/>
          <w:sz w:val="24"/>
          <w:szCs w:val="24"/>
        </w:rPr>
      </w:pPr>
      <w:bookmarkStart w:id="59" w:name="_Toc282169193"/>
      <w:r w:rsidRPr="000E3B14">
        <w:rPr>
          <w:rFonts w:ascii="Arial" w:hAnsi="Arial" w:cs="Arial"/>
          <w:b/>
          <w:sz w:val="24"/>
          <w:szCs w:val="24"/>
        </w:rPr>
        <w:t>Estrategias de Má</w:t>
      </w:r>
      <w:r w:rsidR="00E01295" w:rsidRPr="000E3B14">
        <w:rPr>
          <w:rFonts w:ascii="Arial" w:hAnsi="Arial" w:cs="Arial"/>
          <w:b/>
          <w:sz w:val="24"/>
          <w:szCs w:val="24"/>
        </w:rPr>
        <w:t>rketing</w:t>
      </w:r>
      <w:bookmarkEnd w:id="59"/>
    </w:p>
    <w:p w:rsidR="004333A9" w:rsidRPr="000E3B14" w:rsidRDefault="004333A9" w:rsidP="00946BF8">
      <w:pPr>
        <w:pStyle w:val="Prrafodelista"/>
        <w:numPr>
          <w:ilvl w:val="1"/>
          <w:numId w:val="1"/>
        </w:numPr>
        <w:spacing w:line="360" w:lineRule="auto"/>
        <w:jc w:val="both"/>
        <w:outlineLvl w:val="1"/>
        <w:rPr>
          <w:rFonts w:ascii="Arial" w:hAnsi="Arial" w:cs="Arial"/>
          <w:b/>
          <w:sz w:val="24"/>
          <w:szCs w:val="24"/>
        </w:rPr>
      </w:pPr>
      <w:bookmarkStart w:id="60" w:name="_Toc282169194"/>
      <w:r w:rsidRPr="000E3B14">
        <w:rPr>
          <w:rFonts w:ascii="Arial" w:hAnsi="Arial" w:cs="Arial"/>
          <w:b/>
          <w:sz w:val="24"/>
          <w:szCs w:val="24"/>
        </w:rPr>
        <w:t>Estrategia de Posicionamiento</w:t>
      </w:r>
      <w:bookmarkEnd w:id="60"/>
      <w:r w:rsidRPr="000E3B14">
        <w:rPr>
          <w:rFonts w:ascii="Arial" w:hAnsi="Arial" w:cs="Arial"/>
          <w:b/>
          <w:sz w:val="24"/>
          <w:szCs w:val="24"/>
        </w:rPr>
        <w:t xml:space="preserve"> </w:t>
      </w:r>
    </w:p>
    <w:p w:rsidR="00373C4B" w:rsidRDefault="00373C4B" w:rsidP="00933C78">
      <w:pPr>
        <w:pStyle w:val="Prrafodelista"/>
        <w:autoSpaceDE w:val="0"/>
        <w:autoSpaceDN w:val="0"/>
        <w:adjustRightInd w:val="0"/>
        <w:spacing w:after="0" w:line="360" w:lineRule="auto"/>
        <w:ind w:left="360" w:firstLine="348"/>
        <w:jc w:val="both"/>
        <w:rPr>
          <w:rFonts w:ascii="Arial" w:hAnsi="Arial" w:cs="Arial"/>
          <w:noProof/>
          <w:sz w:val="24"/>
          <w:szCs w:val="24"/>
        </w:rPr>
      </w:pPr>
      <w:r w:rsidRPr="00D43DE5">
        <w:rPr>
          <w:rFonts w:ascii="Arial" w:hAnsi="Arial" w:cs="Arial"/>
          <w:sz w:val="24"/>
          <w:szCs w:val="24"/>
        </w:rPr>
        <w:t>El posicionamiento consiste</w:t>
      </w:r>
      <w:r w:rsidRPr="00EC48AA">
        <w:rPr>
          <w:rFonts w:ascii="Arial" w:hAnsi="Arial" w:cs="Arial"/>
          <w:sz w:val="24"/>
          <w:szCs w:val="24"/>
        </w:rPr>
        <w:t xml:space="preserve"> en hacer que un producto ocupe un lugar claro, distintivo y deseable, en relación con los productos de la competencia, en las mentes de los consumidore</w:t>
      </w:r>
      <w:r w:rsidR="00283D33" w:rsidRPr="00EC48AA">
        <w:rPr>
          <w:rFonts w:ascii="Arial" w:hAnsi="Arial" w:cs="Arial"/>
          <w:sz w:val="24"/>
          <w:szCs w:val="24"/>
        </w:rPr>
        <w:t xml:space="preserve">s meta. </w:t>
      </w:r>
      <w:r w:rsidR="00462A27" w:rsidRPr="00EC48AA">
        <w:rPr>
          <w:rFonts w:ascii="Arial" w:hAnsi="Arial" w:cs="Arial"/>
          <w:noProof/>
          <w:sz w:val="24"/>
          <w:szCs w:val="24"/>
        </w:rPr>
        <w:t>(Kotler &amp; Armstrong, 2002, pág. 245)</w:t>
      </w:r>
    </w:p>
    <w:p w:rsidR="00933C78" w:rsidRDefault="00933C78" w:rsidP="00946BF8">
      <w:pPr>
        <w:spacing w:line="360" w:lineRule="auto"/>
        <w:jc w:val="both"/>
        <w:rPr>
          <w:rFonts w:ascii="Arial" w:hAnsi="Arial" w:cs="Arial"/>
          <w:sz w:val="24"/>
          <w:szCs w:val="24"/>
          <w:lang w:val="es-ES"/>
        </w:rPr>
      </w:pPr>
    </w:p>
    <w:p w:rsidR="009231A0" w:rsidRDefault="009231A0" w:rsidP="00946BF8">
      <w:pPr>
        <w:spacing w:line="360" w:lineRule="auto"/>
        <w:jc w:val="both"/>
        <w:rPr>
          <w:rFonts w:ascii="Arial" w:hAnsi="Arial" w:cs="Arial"/>
          <w:sz w:val="24"/>
          <w:szCs w:val="24"/>
        </w:rPr>
      </w:pPr>
      <w:r w:rsidRPr="00BF38D2">
        <w:rPr>
          <w:rFonts w:ascii="Arial" w:hAnsi="Arial" w:cs="Arial"/>
          <w:sz w:val="24"/>
          <w:szCs w:val="24"/>
          <w:lang w:val="es-ES"/>
        </w:rPr>
        <w:t>Para poder elegir y aplicar una estrategia adecuada de posicionamiento, se debe tener en claro el segmento al cual estamos dirigidos, que al momento ya fue escogido</w:t>
      </w:r>
      <w:r w:rsidRPr="00BF38D2">
        <w:rPr>
          <w:rFonts w:ascii="Arial" w:hAnsi="Arial" w:cs="Arial"/>
          <w:sz w:val="24"/>
          <w:szCs w:val="24"/>
        </w:rPr>
        <w:t xml:space="preserve">. </w:t>
      </w:r>
    </w:p>
    <w:p w:rsidR="009231A0" w:rsidRDefault="009231A0" w:rsidP="00933C78">
      <w:pPr>
        <w:spacing w:line="360" w:lineRule="auto"/>
        <w:ind w:firstLine="360"/>
        <w:jc w:val="both"/>
        <w:rPr>
          <w:rFonts w:ascii="Arial" w:hAnsi="Arial" w:cs="Arial"/>
          <w:sz w:val="24"/>
          <w:szCs w:val="24"/>
        </w:rPr>
      </w:pPr>
      <w:r w:rsidRPr="00BF38D2">
        <w:rPr>
          <w:rFonts w:ascii="Arial" w:hAnsi="Arial" w:cs="Arial"/>
          <w:sz w:val="24"/>
          <w:szCs w:val="24"/>
        </w:rPr>
        <w:t>El proyecto de la r</w:t>
      </w:r>
      <w:r w:rsidR="00D560CC">
        <w:rPr>
          <w:rFonts w:ascii="Arial" w:hAnsi="Arial" w:cs="Arial"/>
          <w:sz w:val="24"/>
          <w:szCs w:val="24"/>
        </w:rPr>
        <w:t>esidencia universitaria aplicará</w:t>
      </w:r>
      <w:r w:rsidRPr="00BF38D2">
        <w:rPr>
          <w:rFonts w:ascii="Arial" w:hAnsi="Arial" w:cs="Arial"/>
          <w:sz w:val="24"/>
          <w:szCs w:val="24"/>
        </w:rPr>
        <w:t xml:space="preserve"> estrategias en relación a las características del servicio, es decir que dará a conocer las características que posee y la calidad que se ofrece. Como se pudo ver en el estudio de mercado, los encuestados determinaron que beneficios eran para ellos los más importantes al momento de buscar alojamiento, con esta información también se determina que se puede utilizar </w:t>
      </w:r>
      <w:r>
        <w:rPr>
          <w:rFonts w:ascii="Arial" w:hAnsi="Arial" w:cs="Arial"/>
          <w:sz w:val="24"/>
          <w:szCs w:val="24"/>
        </w:rPr>
        <w:t>como</w:t>
      </w:r>
      <w:r w:rsidRPr="00BF38D2">
        <w:rPr>
          <w:rFonts w:ascii="Arial" w:hAnsi="Arial" w:cs="Arial"/>
          <w:sz w:val="24"/>
          <w:szCs w:val="24"/>
        </w:rPr>
        <w:t xml:space="preserve"> estrategia</w:t>
      </w:r>
      <w:r>
        <w:rPr>
          <w:rFonts w:ascii="Arial" w:hAnsi="Arial" w:cs="Arial"/>
          <w:sz w:val="24"/>
          <w:szCs w:val="24"/>
        </w:rPr>
        <w:t xml:space="preserve"> conjunta la</w:t>
      </w:r>
      <w:r w:rsidRPr="00BF38D2">
        <w:rPr>
          <w:rFonts w:ascii="Arial" w:hAnsi="Arial" w:cs="Arial"/>
          <w:sz w:val="24"/>
          <w:szCs w:val="24"/>
        </w:rPr>
        <w:t xml:space="preserve"> de</w:t>
      </w:r>
      <w:r>
        <w:rPr>
          <w:rFonts w:ascii="Arial" w:hAnsi="Arial" w:cs="Arial"/>
          <w:sz w:val="24"/>
          <w:szCs w:val="24"/>
        </w:rPr>
        <w:t xml:space="preserve"> resaltar los</w:t>
      </w:r>
      <w:r w:rsidRPr="00BF38D2">
        <w:rPr>
          <w:rFonts w:ascii="Arial" w:hAnsi="Arial" w:cs="Arial"/>
          <w:sz w:val="24"/>
          <w:szCs w:val="24"/>
        </w:rPr>
        <w:t xml:space="preserve"> beneficios que presenta el producto, en este caso servicio, para lo cual se debe </w:t>
      </w:r>
      <w:r w:rsidRPr="00BF38D2">
        <w:rPr>
          <w:rFonts w:ascii="Arial" w:hAnsi="Arial" w:cs="Arial"/>
          <w:sz w:val="24"/>
          <w:szCs w:val="24"/>
          <w:lang w:val="es-ES"/>
        </w:rPr>
        <w:t>transmitir un mensaje singular y distintivo, que comunique los beneficios principales del servicio y su posición</w:t>
      </w:r>
      <w:r w:rsidRPr="00BF38D2">
        <w:rPr>
          <w:rFonts w:ascii="Arial" w:hAnsi="Arial" w:cs="Arial"/>
          <w:sz w:val="24"/>
          <w:szCs w:val="24"/>
        </w:rPr>
        <w:t>.</w:t>
      </w:r>
    </w:p>
    <w:p w:rsidR="00373C4B" w:rsidRPr="00EC48AA" w:rsidRDefault="00373C4B" w:rsidP="00946BF8">
      <w:pPr>
        <w:pStyle w:val="Prrafodelista"/>
        <w:autoSpaceDE w:val="0"/>
        <w:autoSpaceDN w:val="0"/>
        <w:adjustRightInd w:val="0"/>
        <w:spacing w:after="0" w:line="360" w:lineRule="auto"/>
        <w:ind w:left="0"/>
        <w:rPr>
          <w:rFonts w:ascii="Arial" w:hAnsi="Arial" w:cs="Arial"/>
          <w:sz w:val="24"/>
          <w:szCs w:val="24"/>
        </w:rPr>
      </w:pPr>
    </w:p>
    <w:p w:rsidR="004333A9" w:rsidRPr="00EC48AA" w:rsidRDefault="005E6B07" w:rsidP="00946BF8">
      <w:pPr>
        <w:pStyle w:val="Prrafodelista"/>
        <w:numPr>
          <w:ilvl w:val="1"/>
          <w:numId w:val="1"/>
        </w:numPr>
        <w:spacing w:line="360" w:lineRule="auto"/>
        <w:jc w:val="both"/>
        <w:outlineLvl w:val="1"/>
        <w:rPr>
          <w:rFonts w:ascii="Arial" w:hAnsi="Arial" w:cs="Arial"/>
          <w:b/>
          <w:sz w:val="24"/>
          <w:szCs w:val="24"/>
        </w:rPr>
      </w:pPr>
      <w:bookmarkStart w:id="61" w:name="_Toc282169195"/>
      <w:r w:rsidRPr="00EC48AA">
        <w:rPr>
          <w:rFonts w:ascii="Arial" w:hAnsi="Arial" w:cs="Arial"/>
          <w:b/>
          <w:sz w:val="24"/>
          <w:szCs w:val="24"/>
        </w:rPr>
        <w:t>Mercado Objetivo</w:t>
      </w:r>
      <w:bookmarkEnd w:id="61"/>
    </w:p>
    <w:p w:rsidR="00AF000B" w:rsidRPr="00EC48AA" w:rsidRDefault="00AF000B" w:rsidP="00933C78">
      <w:pPr>
        <w:pStyle w:val="Prrafodelista"/>
        <w:spacing w:line="360" w:lineRule="auto"/>
        <w:ind w:left="792" w:firstLine="624"/>
        <w:jc w:val="both"/>
        <w:rPr>
          <w:rFonts w:ascii="Arial" w:hAnsi="Arial" w:cs="Arial"/>
          <w:sz w:val="24"/>
          <w:szCs w:val="24"/>
        </w:rPr>
      </w:pPr>
      <w:r w:rsidRPr="00EC48AA">
        <w:rPr>
          <w:rFonts w:ascii="Arial" w:hAnsi="Arial" w:cs="Arial"/>
          <w:sz w:val="24"/>
          <w:szCs w:val="24"/>
        </w:rPr>
        <w:t>El mercado objetivo serán estudiantes universitarios</w:t>
      </w:r>
      <w:r w:rsidR="00DD5E78">
        <w:rPr>
          <w:rFonts w:ascii="Arial" w:hAnsi="Arial" w:cs="Arial"/>
          <w:sz w:val="24"/>
          <w:szCs w:val="24"/>
        </w:rPr>
        <w:t xml:space="preserve"> que pertenezcan al nivel socio económico medio, medio-alto y alto,</w:t>
      </w:r>
      <w:r w:rsidRPr="00EC48AA">
        <w:rPr>
          <w:rFonts w:ascii="Arial" w:hAnsi="Arial" w:cs="Arial"/>
          <w:sz w:val="24"/>
          <w:szCs w:val="24"/>
        </w:rPr>
        <w:t xml:space="preserve"> que tengan el poder adquisitivo para pagar los valores de alojamiento en la residencia</w:t>
      </w:r>
      <w:r w:rsidR="00DD5E78">
        <w:rPr>
          <w:rFonts w:ascii="Arial" w:hAnsi="Arial" w:cs="Arial"/>
          <w:sz w:val="24"/>
          <w:szCs w:val="24"/>
        </w:rPr>
        <w:t>, y</w:t>
      </w:r>
      <w:r w:rsidRPr="00EC48AA">
        <w:rPr>
          <w:rFonts w:ascii="Arial" w:hAnsi="Arial" w:cs="Arial"/>
          <w:sz w:val="24"/>
          <w:szCs w:val="24"/>
        </w:rPr>
        <w:t xml:space="preserve"> que</w:t>
      </w:r>
      <w:r w:rsidR="00D560CC">
        <w:rPr>
          <w:rFonts w:ascii="Arial" w:hAnsi="Arial" w:cs="Arial"/>
          <w:sz w:val="24"/>
          <w:szCs w:val="24"/>
        </w:rPr>
        <w:t xml:space="preserve"> se encuentren entre los 18 y 30</w:t>
      </w:r>
      <w:r w:rsidRPr="00EC48AA">
        <w:rPr>
          <w:rFonts w:ascii="Arial" w:hAnsi="Arial" w:cs="Arial"/>
          <w:sz w:val="24"/>
          <w:szCs w:val="24"/>
        </w:rPr>
        <w:t xml:space="preserve"> años de edad.</w:t>
      </w:r>
    </w:p>
    <w:p w:rsidR="005E6B07" w:rsidRDefault="00AF000B" w:rsidP="00946BF8">
      <w:pPr>
        <w:pStyle w:val="Prrafodelista"/>
        <w:spacing w:line="360" w:lineRule="auto"/>
        <w:ind w:left="792"/>
        <w:jc w:val="both"/>
        <w:rPr>
          <w:rFonts w:ascii="Arial" w:hAnsi="Arial" w:cs="Arial"/>
        </w:rPr>
      </w:pPr>
      <w:r w:rsidRPr="00EC48AA">
        <w:rPr>
          <w:rFonts w:ascii="Arial" w:hAnsi="Arial" w:cs="Arial"/>
        </w:rPr>
        <w:t xml:space="preserve"> </w:t>
      </w:r>
    </w:p>
    <w:p w:rsidR="000E3B14" w:rsidRDefault="000E3B14" w:rsidP="00946BF8">
      <w:pPr>
        <w:pStyle w:val="Prrafodelista"/>
        <w:spacing w:line="360" w:lineRule="auto"/>
        <w:ind w:left="792"/>
        <w:jc w:val="both"/>
        <w:rPr>
          <w:rFonts w:ascii="Arial" w:hAnsi="Arial" w:cs="Arial"/>
        </w:rPr>
      </w:pPr>
    </w:p>
    <w:p w:rsidR="000E3B14" w:rsidRPr="00EC48AA" w:rsidRDefault="000E3B14" w:rsidP="00946BF8">
      <w:pPr>
        <w:pStyle w:val="Prrafodelista"/>
        <w:spacing w:line="360" w:lineRule="auto"/>
        <w:ind w:left="792"/>
        <w:jc w:val="both"/>
        <w:rPr>
          <w:rFonts w:ascii="Arial" w:hAnsi="Arial" w:cs="Arial"/>
        </w:rPr>
      </w:pPr>
    </w:p>
    <w:p w:rsidR="00CF40D3" w:rsidRPr="00EC48AA" w:rsidRDefault="004333A9" w:rsidP="00946BF8">
      <w:pPr>
        <w:pStyle w:val="Prrafodelista"/>
        <w:numPr>
          <w:ilvl w:val="1"/>
          <w:numId w:val="1"/>
        </w:numPr>
        <w:spacing w:line="360" w:lineRule="auto"/>
        <w:jc w:val="both"/>
        <w:outlineLvl w:val="1"/>
        <w:rPr>
          <w:rFonts w:ascii="Arial" w:hAnsi="Arial" w:cs="Arial"/>
          <w:b/>
          <w:sz w:val="24"/>
          <w:szCs w:val="24"/>
        </w:rPr>
      </w:pPr>
      <w:bookmarkStart w:id="62" w:name="_Toc282169196"/>
      <w:r w:rsidRPr="00EC48AA">
        <w:rPr>
          <w:rFonts w:ascii="Arial" w:hAnsi="Arial" w:cs="Arial"/>
          <w:b/>
          <w:sz w:val="24"/>
          <w:szCs w:val="24"/>
        </w:rPr>
        <w:t>Estrategia de Servicios</w:t>
      </w:r>
      <w:bookmarkEnd w:id="62"/>
    </w:p>
    <w:p w:rsidR="00926294" w:rsidRPr="00EC48AA" w:rsidRDefault="00AF000B" w:rsidP="00933C78">
      <w:pPr>
        <w:pStyle w:val="Prrafodelista"/>
        <w:spacing w:line="360" w:lineRule="auto"/>
        <w:ind w:left="792" w:firstLine="624"/>
        <w:jc w:val="both"/>
        <w:rPr>
          <w:rFonts w:ascii="Arial" w:hAnsi="Arial" w:cs="Arial"/>
          <w:sz w:val="24"/>
          <w:szCs w:val="24"/>
        </w:rPr>
      </w:pPr>
      <w:smartTag w:uri="urn:schemas-microsoft-com:office:smarttags" w:element="PersonName">
        <w:smartTagPr>
          <w:attr w:name="ProductID" w:val="La Residencia Universitaria"/>
        </w:smartTagPr>
        <w:r w:rsidRPr="00EC48AA">
          <w:rPr>
            <w:rFonts w:ascii="Arial" w:hAnsi="Arial" w:cs="Arial"/>
            <w:sz w:val="24"/>
            <w:szCs w:val="24"/>
          </w:rPr>
          <w:t>La Residencia Universitaria</w:t>
        </w:r>
      </w:smartTag>
      <w:r w:rsidRPr="00EC48AA">
        <w:rPr>
          <w:rFonts w:ascii="Arial" w:hAnsi="Arial" w:cs="Arial"/>
          <w:sz w:val="24"/>
          <w:szCs w:val="24"/>
        </w:rPr>
        <w:t xml:space="preserve"> of</w:t>
      </w:r>
      <w:r w:rsidR="00CF40D3" w:rsidRPr="00EC48AA">
        <w:rPr>
          <w:rFonts w:ascii="Arial" w:hAnsi="Arial" w:cs="Arial"/>
          <w:sz w:val="24"/>
          <w:szCs w:val="24"/>
        </w:rPr>
        <w:t>rece servicio de alojamiento en la zona</w:t>
      </w:r>
      <w:r w:rsidRPr="00EC48AA">
        <w:rPr>
          <w:rFonts w:ascii="Arial" w:hAnsi="Arial" w:cs="Arial"/>
          <w:sz w:val="24"/>
          <w:szCs w:val="24"/>
        </w:rPr>
        <w:t xml:space="preserve"> </w:t>
      </w:r>
      <w:r w:rsidR="00D560CC">
        <w:rPr>
          <w:rFonts w:ascii="Arial" w:hAnsi="Arial" w:cs="Arial"/>
          <w:sz w:val="24"/>
          <w:szCs w:val="24"/>
        </w:rPr>
        <w:t>centro/</w:t>
      </w:r>
      <w:r w:rsidRPr="00EC48AA">
        <w:rPr>
          <w:rFonts w:ascii="Arial" w:hAnsi="Arial" w:cs="Arial"/>
          <w:sz w:val="24"/>
          <w:szCs w:val="24"/>
        </w:rPr>
        <w:t>norte de l</w:t>
      </w:r>
      <w:r w:rsidR="00CF40D3" w:rsidRPr="00EC48AA">
        <w:rPr>
          <w:rFonts w:ascii="Arial" w:hAnsi="Arial" w:cs="Arial"/>
          <w:sz w:val="24"/>
          <w:szCs w:val="24"/>
        </w:rPr>
        <w:t>a ciudad de Guayaquil, dirigido</w:t>
      </w:r>
      <w:r w:rsidRPr="00EC48AA">
        <w:rPr>
          <w:rFonts w:ascii="Arial" w:hAnsi="Arial" w:cs="Arial"/>
          <w:sz w:val="24"/>
          <w:szCs w:val="24"/>
        </w:rPr>
        <w:t xml:space="preserve"> a estudiantes</w:t>
      </w:r>
      <w:r w:rsidR="00CF40D3" w:rsidRPr="00EC48AA">
        <w:rPr>
          <w:rFonts w:ascii="Arial" w:hAnsi="Arial" w:cs="Arial"/>
          <w:sz w:val="24"/>
          <w:szCs w:val="24"/>
        </w:rPr>
        <w:t xml:space="preserve"> </w:t>
      </w:r>
      <w:r w:rsidRPr="00EC48AA">
        <w:rPr>
          <w:rFonts w:ascii="Arial" w:hAnsi="Arial" w:cs="Arial"/>
          <w:sz w:val="24"/>
          <w:szCs w:val="24"/>
        </w:rPr>
        <w:t>de las unive</w:t>
      </w:r>
      <w:r w:rsidR="00CF40D3" w:rsidRPr="00EC48AA">
        <w:rPr>
          <w:rFonts w:ascii="Arial" w:hAnsi="Arial" w:cs="Arial"/>
          <w:sz w:val="24"/>
          <w:szCs w:val="24"/>
        </w:rPr>
        <w:t xml:space="preserve">rsidades: </w:t>
      </w:r>
      <w:r w:rsidRPr="00EC48AA">
        <w:rPr>
          <w:rFonts w:ascii="Arial" w:hAnsi="Arial" w:cs="Arial"/>
          <w:sz w:val="24"/>
          <w:szCs w:val="24"/>
        </w:rPr>
        <w:t>Católica Santiago de Guayaquil</w:t>
      </w:r>
      <w:r w:rsidR="00CF40D3" w:rsidRPr="00EC48AA">
        <w:rPr>
          <w:rFonts w:ascii="Arial" w:hAnsi="Arial" w:cs="Arial"/>
          <w:sz w:val="24"/>
          <w:szCs w:val="24"/>
        </w:rPr>
        <w:t>, Santa María, Universidad del Pacifico, Universidad Casa Grande</w:t>
      </w:r>
      <w:r w:rsidRPr="00EC48AA">
        <w:rPr>
          <w:rFonts w:ascii="Arial" w:hAnsi="Arial" w:cs="Arial"/>
          <w:sz w:val="24"/>
          <w:szCs w:val="24"/>
        </w:rPr>
        <w:t xml:space="preserve">, cuyo domicilio </w:t>
      </w:r>
      <w:r w:rsidR="00CF40D3" w:rsidRPr="00EC48AA">
        <w:rPr>
          <w:rFonts w:ascii="Arial" w:hAnsi="Arial" w:cs="Arial"/>
          <w:sz w:val="24"/>
          <w:szCs w:val="24"/>
        </w:rPr>
        <w:t>temporal</w:t>
      </w:r>
      <w:r w:rsidRPr="00EC48AA">
        <w:rPr>
          <w:rFonts w:ascii="Arial" w:hAnsi="Arial" w:cs="Arial"/>
          <w:sz w:val="24"/>
          <w:szCs w:val="24"/>
        </w:rPr>
        <w:t xml:space="preserve"> se encuentra lejos de los centros universitarios y acceden con dificultad a convenientes op</w:t>
      </w:r>
      <w:r w:rsidR="00CF40D3" w:rsidRPr="00EC48AA">
        <w:rPr>
          <w:rFonts w:ascii="Arial" w:hAnsi="Arial" w:cs="Arial"/>
          <w:sz w:val="24"/>
          <w:szCs w:val="24"/>
        </w:rPr>
        <w:t>ciones de alojamiento en la ciudad</w:t>
      </w:r>
      <w:r w:rsidRPr="00EC48AA">
        <w:rPr>
          <w:rFonts w:ascii="Arial" w:hAnsi="Arial" w:cs="Arial"/>
          <w:sz w:val="24"/>
          <w:szCs w:val="24"/>
        </w:rPr>
        <w:t xml:space="preserve">, ya que </w:t>
      </w:r>
      <w:r w:rsidR="00CF40D3" w:rsidRPr="00EC48AA">
        <w:rPr>
          <w:rFonts w:ascii="Arial" w:hAnsi="Arial" w:cs="Arial"/>
          <w:sz w:val="24"/>
          <w:szCs w:val="24"/>
        </w:rPr>
        <w:t xml:space="preserve">el </w:t>
      </w:r>
      <w:r w:rsidRPr="00EC48AA">
        <w:rPr>
          <w:rFonts w:ascii="Arial" w:hAnsi="Arial" w:cs="Arial"/>
          <w:sz w:val="24"/>
          <w:szCs w:val="24"/>
        </w:rPr>
        <w:t>mercado local no satisface eficientemente las necesidades de la demanda y además generan en los estudiantes, incomodidades y males</w:t>
      </w:r>
      <w:r w:rsidR="00926294" w:rsidRPr="00EC48AA">
        <w:rPr>
          <w:rFonts w:ascii="Arial" w:hAnsi="Arial" w:cs="Arial"/>
          <w:sz w:val="24"/>
          <w:szCs w:val="24"/>
        </w:rPr>
        <w:t>tar general, que dificulta su</w:t>
      </w:r>
      <w:r w:rsidRPr="00EC48AA">
        <w:rPr>
          <w:rFonts w:ascii="Arial" w:hAnsi="Arial" w:cs="Arial"/>
          <w:sz w:val="24"/>
          <w:szCs w:val="24"/>
        </w:rPr>
        <w:t xml:space="preserve"> desarrollo académico y personal.</w:t>
      </w:r>
    </w:p>
    <w:p w:rsidR="009231A0" w:rsidRDefault="009231A0" w:rsidP="00946BF8">
      <w:pPr>
        <w:spacing w:line="360" w:lineRule="auto"/>
        <w:ind w:left="708"/>
        <w:jc w:val="both"/>
        <w:rPr>
          <w:rFonts w:ascii="Arial" w:hAnsi="Arial" w:cs="Arial"/>
          <w:sz w:val="24"/>
          <w:szCs w:val="28"/>
          <w:lang w:val="es-ES"/>
        </w:rPr>
      </w:pPr>
      <w:r>
        <w:rPr>
          <w:rFonts w:ascii="Arial" w:hAnsi="Arial" w:cs="Arial"/>
          <w:sz w:val="24"/>
          <w:szCs w:val="24"/>
        </w:rPr>
        <w:t xml:space="preserve">Dentro de las estrategias de producto que aplica el proyecto es importante resaltar que el objetivo es  </w:t>
      </w:r>
      <w:r w:rsidRPr="00EA31EB">
        <w:rPr>
          <w:rFonts w:ascii="Arial" w:hAnsi="Arial" w:cs="Arial"/>
          <w:sz w:val="24"/>
          <w:szCs w:val="28"/>
          <w:lang w:val="es-ES"/>
        </w:rPr>
        <w:t>establecer vinculaciones entre el producto de servicio según lo reciben los clientes y lo que ofrece la organización</w:t>
      </w:r>
      <w:r>
        <w:rPr>
          <w:rFonts w:ascii="Arial" w:hAnsi="Arial" w:cs="Arial"/>
          <w:sz w:val="24"/>
          <w:szCs w:val="28"/>
          <w:lang w:val="es-ES"/>
        </w:rPr>
        <w:t>. Por esta razón se lo plantea de la siguiente manera:</w:t>
      </w:r>
    </w:p>
    <w:p w:rsidR="009231A0" w:rsidRPr="009231A0" w:rsidRDefault="009231A0" w:rsidP="00946BF8">
      <w:pPr>
        <w:pStyle w:val="Prrafodelista"/>
        <w:numPr>
          <w:ilvl w:val="0"/>
          <w:numId w:val="77"/>
        </w:numPr>
        <w:spacing w:line="360" w:lineRule="auto"/>
        <w:jc w:val="both"/>
        <w:rPr>
          <w:rFonts w:ascii="Arial" w:hAnsi="Arial" w:cs="Arial"/>
          <w:sz w:val="24"/>
          <w:szCs w:val="24"/>
        </w:rPr>
      </w:pPr>
      <w:r w:rsidRPr="009231A0">
        <w:rPr>
          <w:rFonts w:ascii="Arial" w:hAnsi="Arial" w:cs="Arial"/>
          <w:sz w:val="24"/>
          <w:szCs w:val="24"/>
        </w:rPr>
        <w:t>Beneficios del consumidor: Es importante definir qué es lo que se le va a ofrecer a los clientes de acuerdo a las necesidades que tengan, y estas necesidades muchas veces son difíciles de determinar ya que los consumidores no tienen claro que es lo que requieren. Aplicando la investigación de mercados se pudo determinar cuales eran los requerimientos que tenían los clientes y a los cuales se les dio mayor enfoque. Dentro de los factores nos encontramos con la cercanía al campus donde estudian, habitaciones espaciosas, áreas recreativas y buen trato hacia los huéspedes.</w:t>
      </w:r>
    </w:p>
    <w:p w:rsidR="009231A0" w:rsidRPr="009231A0" w:rsidRDefault="009231A0" w:rsidP="00946BF8">
      <w:pPr>
        <w:pStyle w:val="Prrafodelista"/>
        <w:numPr>
          <w:ilvl w:val="0"/>
          <w:numId w:val="77"/>
        </w:numPr>
        <w:spacing w:line="360" w:lineRule="auto"/>
        <w:jc w:val="both"/>
        <w:rPr>
          <w:rFonts w:ascii="Arial" w:hAnsi="Arial" w:cs="Arial"/>
          <w:sz w:val="24"/>
          <w:szCs w:val="24"/>
        </w:rPr>
      </w:pPr>
      <w:r w:rsidRPr="009231A0">
        <w:rPr>
          <w:rFonts w:ascii="Arial" w:hAnsi="Arial" w:cs="Arial"/>
          <w:sz w:val="24"/>
          <w:szCs w:val="24"/>
        </w:rPr>
        <w:t>El concepto del servicio: Una vez que se ha determinado los beneficios que busca el consumidor, aquí se detalla los servicios que ofrece la residencia a sus clientes para poder satisfacer lo que busca e</w:t>
      </w:r>
      <w:r w:rsidR="004941A3">
        <w:rPr>
          <w:rFonts w:ascii="Arial" w:hAnsi="Arial" w:cs="Arial"/>
          <w:sz w:val="24"/>
          <w:szCs w:val="24"/>
        </w:rPr>
        <w:t xml:space="preserve">l cliente. La </w:t>
      </w:r>
      <w:r w:rsidR="004941A3">
        <w:rPr>
          <w:rFonts w:ascii="Arial" w:hAnsi="Arial" w:cs="Arial"/>
          <w:sz w:val="24"/>
          <w:szCs w:val="24"/>
        </w:rPr>
        <w:lastRenderedPageBreak/>
        <w:t>residencia contará</w:t>
      </w:r>
      <w:r w:rsidRPr="009231A0">
        <w:rPr>
          <w:rFonts w:ascii="Arial" w:hAnsi="Arial" w:cs="Arial"/>
          <w:sz w:val="24"/>
          <w:szCs w:val="24"/>
        </w:rPr>
        <w:t xml:space="preserve"> con habitaciones cómodas  y amplias, áreas sociales y recreativas tanto cerradas como abiertas, seguridad en todo el perímetro de la residencia como en las áreas comunes. Además de contar con instalaciones totalmente nuevas para una mejor atención a los huéspedes.</w:t>
      </w:r>
    </w:p>
    <w:p w:rsidR="009231A0" w:rsidRPr="009231A0" w:rsidRDefault="009231A0" w:rsidP="00946BF8">
      <w:pPr>
        <w:pStyle w:val="Prrafodelista"/>
        <w:numPr>
          <w:ilvl w:val="0"/>
          <w:numId w:val="77"/>
        </w:numPr>
        <w:spacing w:line="360" w:lineRule="auto"/>
        <w:jc w:val="both"/>
        <w:rPr>
          <w:rFonts w:ascii="Arial" w:hAnsi="Arial" w:cs="Arial"/>
          <w:sz w:val="24"/>
          <w:szCs w:val="24"/>
        </w:rPr>
      </w:pPr>
      <w:r w:rsidRPr="009231A0">
        <w:rPr>
          <w:rFonts w:ascii="Arial" w:hAnsi="Arial" w:cs="Arial"/>
          <w:sz w:val="24"/>
          <w:szCs w:val="24"/>
        </w:rPr>
        <w:t>Sistema de entrega del servicio: Se describe como es la forma por la cual se da el servicio a los huéspedes, en donde el personal es el encargado de ofrecer la residencia además de todo lo que incluye al momento de alquilar alguna de las habitaciones que dispone el complejo.</w:t>
      </w:r>
    </w:p>
    <w:p w:rsidR="00CF40D3" w:rsidRPr="00EC48AA" w:rsidRDefault="00CF40D3" w:rsidP="00946BF8">
      <w:pPr>
        <w:pStyle w:val="Prrafodelista"/>
        <w:autoSpaceDE w:val="0"/>
        <w:autoSpaceDN w:val="0"/>
        <w:adjustRightInd w:val="0"/>
        <w:spacing w:after="0" w:line="360" w:lineRule="auto"/>
        <w:ind w:left="360"/>
        <w:rPr>
          <w:rFonts w:ascii="Arial" w:hAnsi="Arial" w:cs="Arial"/>
          <w:sz w:val="24"/>
          <w:szCs w:val="24"/>
        </w:rPr>
      </w:pPr>
    </w:p>
    <w:p w:rsidR="00332207" w:rsidRPr="00EC48AA" w:rsidRDefault="004333A9" w:rsidP="00946BF8">
      <w:pPr>
        <w:pStyle w:val="Prrafodelista"/>
        <w:numPr>
          <w:ilvl w:val="1"/>
          <w:numId w:val="1"/>
        </w:numPr>
        <w:spacing w:line="360" w:lineRule="auto"/>
        <w:jc w:val="both"/>
        <w:outlineLvl w:val="1"/>
        <w:rPr>
          <w:rFonts w:ascii="Arial" w:hAnsi="Arial" w:cs="Arial"/>
          <w:b/>
          <w:sz w:val="24"/>
          <w:szCs w:val="24"/>
        </w:rPr>
      </w:pPr>
      <w:bookmarkStart w:id="63" w:name="_Toc282169197"/>
      <w:r w:rsidRPr="00EC48AA">
        <w:rPr>
          <w:rFonts w:ascii="Arial" w:hAnsi="Arial" w:cs="Arial"/>
          <w:b/>
          <w:sz w:val="24"/>
          <w:szCs w:val="24"/>
        </w:rPr>
        <w:t>Estrategia de Precios</w:t>
      </w:r>
      <w:bookmarkEnd w:id="63"/>
    </w:p>
    <w:p w:rsidR="00F6544C" w:rsidRPr="00EC48AA" w:rsidRDefault="00332207" w:rsidP="00820DFF">
      <w:pPr>
        <w:pStyle w:val="Prrafodelista"/>
        <w:spacing w:line="360" w:lineRule="auto"/>
        <w:ind w:left="792" w:firstLine="624"/>
        <w:jc w:val="both"/>
        <w:rPr>
          <w:rFonts w:ascii="Arial" w:hAnsi="Arial" w:cs="Arial"/>
          <w:sz w:val="24"/>
          <w:szCs w:val="24"/>
        </w:rPr>
      </w:pPr>
      <w:r w:rsidRPr="00EC48AA">
        <w:rPr>
          <w:rFonts w:ascii="Arial" w:hAnsi="Arial" w:cs="Arial"/>
          <w:sz w:val="24"/>
          <w:szCs w:val="24"/>
        </w:rPr>
        <w:t xml:space="preserve">Para poder fijar los precios de las habitaciones </w:t>
      </w:r>
      <w:r w:rsidR="00F6544C" w:rsidRPr="00EC48AA">
        <w:rPr>
          <w:rFonts w:ascii="Arial" w:hAnsi="Arial" w:cs="Arial"/>
          <w:sz w:val="24"/>
          <w:szCs w:val="24"/>
        </w:rPr>
        <w:t>de la residencia universitaria se tomo como referencia los servicios que ofrecen tanto como: seguridad, áreas de entretenimiento, sociales de libre uso para los residentes, corta distancia con las universidades y habitaciones equipadas con baño privado, todo esto se pudo determinar gracias al estudio de mercado realizado con anterioridad. Debido a que la residencia posee un alto valor agregado en comparación con lo que ofrece el mercado local, los precios determinados son superiores pero al mismo tiempo accesibles y aceptable para los estudiantes.</w:t>
      </w:r>
    </w:p>
    <w:p w:rsidR="00F6544C" w:rsidRPr="00EC48AA" w:rsidRDefault="00F6544C" w:rsidP="00946BF8">
      <w:pPr>
        <w:pStyle w:val="Prrafodelista"/>
        <w:spacing w:line="360" w:lineRule="auto"/>
        <w:ind w:left="792"/>
        <w:jc w:val="both"/>
        <w:rPr>
          <w:rFonts w:ascii="Arial" w:hAnsi="Arial" w:cs="Arial"/>
          <w:sz w:val="24"/>
          <w:szCs w:val="24"/>
        </w:rPr>
      </w:pPr>
    </w:p>
    <w:p w:rsidR="009231A0" w:rsidRDefault="00F6544C" w:rsidP="00946BF8">
      <w:pPr>
        <w:pStyle w:val="Prrafodelista"/>
        <w:spacing w:line="360" w:lineRule="auto"/>
        <w:ind w:left="792"/>
        <w:jc w:val="both"/>
        <w:rPr>
          <w:rFonts w:ascii="Arial" w:hAnsi="Arial" w:cs="Arial"/>
          <w:noProof/>
          <w:sz w:val="24"/>
          <w:szCs w:val="24"/>
        </w:rPr>
      </w:pPr>
      <w:r w:rsidRPr="00EC48AA">
        <w:rPr>
          <w:rFonts w:ascii="Arial" w:hAnsi="Arial" w:cs="Arial"/>
          <w:sz w:val="24"/>
          <w:szCs w:val="24"/>
        </w:rPr>
        <w:t xml:space="preserve">La estrategia de fijación de un </w:t>
      </w:r>
      <w:r w:rsidRPr="009231A0">
        <w:rPr>
          <w:rFonts w:ascii="Arial" w:hAnsi="Arial" w:cs="Arial"/>
          <w:sz w:val="24"/>
          <w:szCs w:val="24"/>
        </w:rPr>
        <w:t>precio alto para</w:t>
      </w:r>
      <w:r w:rsidRPr="00EC48AA">
        <w:rPr>
          <w:rFonts w:ascii="Arial" w:hAnsi="Arial" w:cs="Arial"/>
          <w:sz w:val="24"/>
          <w:szCs w:val="24"/>
        </w:rPr>
        <w:t xml:space="preserve"> un producto nuevo, permite obtener el máximo beneficio de cada uno de los segmentos del mercado dispuestos a pagar ese precio; el volumen de ventas es menor pero el nivel de beneficios por cada venta es mayor. </w:t>
      </w:r>
      <w:r w:rsidR="00462A27" w:rsidRPr="00EC48AA">
        <w:rPr>
          <w:rFonts w:ascii="Arial" w:hAnsi="Arial" w:cs="Arial"/>
          <w:noProof/>
          <w:sz w:val="24"/>
          <w:szCs w:val="24"/>
        </w:rPr>
        <w:t>(Kotler &amp; Armstrong, 2002)</w:t>
      </w:r>
    </w:p>
    <w:p w:rsidR="009231A0" w:rsidRDefault="009231A0" w:rsidP="00946BF8">
      <w:pPr>
        <w:pStyle w:val="Prrafodelista"/>
        <w:spacing w:line="360" w:lineRule="auto"/>
        <w:ind w:left="792"/>
        <w:jc w:val="both"/>
        <w:rPr>
          <w:rFonts w:ascii="Arial" w:hAnsi="Arial" w:cs="Arial"/>
          <w:noProof/>
          <w:sz w:val="24"/>
          <w:szCs w:val="24"/>
        </w:rPr>
      </w:pPr>
    </w:p>
    <w:p w:rsidR="009231A0" w:rsidRDefault="009231A0" w:rsidP="00946BF8">
      <w:pPr>
        <w:pStyle w:val="Prrafodelista"/>
        <w:spacing w:line="360" w:lineRule="auto"/>
        <w:ind w:left="792"/>
        <w:jc w:val="both"/>
        <w:rPr>
          <w:rFonts w:ascii="Arial" w:hAnsi="Arial" w:cs="Arial"/>
          <w:sz w:val="24"/>
          <w:szCs w:val="24"/>
        </w:rPr>
      </w:pPr>
      <w:r>
        <w:rPr>
          <w:rFonts w:ascii="Arial" w:hAnsi="Arial" w:cs="Arial"/>
          <w:sz w:val="24"/>
          <w:szCs w:val="24"/>
        </w:rPr>
        <w:lastRenderedPageBreak/>
        <w:t>Posiblemente el determinar el precio es la parte más crítica del proyecto, ya que es lo que va a determinar sus ingresos, aplicar una mala estrategia sin bases puede limitar el crecimiento del neg</w:t>
      </w:r>
      <w:r w:rsidR="004941A3">
        <w:rPr>
          <w:rFonts w:ascii="Arial" w:hAnsi="Arial" w:cs="Arial"/>
          <w:sz w:val="24"/>
          <w:szCs w:val="24"/>
        </w:rPr>
        <w:t>ocio. En base a esto se aplicará</w:t>
      </w:r>
      <w:r>
        <w:rPr>
          <w:rFonts w:ascii="Arial" w:hAnsi="Arial" w:cs="Arial"/>
          <w:sz w:val="24"/>
          <w:szCs w:val="24"/>
        </w:rPr>
        <w:t xml:space="preserve"> la estrategia conocida como skimming, la cual se fija un precio alto ofreciendo un servicio único el cual no lo poseen los posibles competidores, siendo asi atractivo para los clientes, trabajando en conjunto con el posicionamiento y la promoción.</w:t>
      </w:r>
    </w:p>
    <w:p w:rsidR="00730451" w:rsidRPr="00EC48AA" w:rsidRDefault="00730451" w:rsidP="00946BF8">
      <w:pPr>
        <w:pStyle w:val="Prrafodelista"/>
        <w:spacing w:line="360" w:lineRule="auto"/>
        <w:ind w:left="792"/>
        <w:jc w:val="both"/>
        <w:rPr>
          <w:rFonts w:ascii="Arial" w:hAnsi="Arial" w:cs="Arial"/>
          <w:iCs/>
          <w:sz w:val="24"/>
          <w:szCs w:val="24"/>
        </w:rPr>
      </w:pPr>
    </w:p>
    <w:p w:rsidR="00D07228" w:rsidRDefault="00D07228" w:rsidP="00946BF8">
      <w:pPr>
        <w:pStyle w:val="Prrafodelista"/>
        <w:spacing w:line="360" w:lineRule="auto"/>
        <w:ind w:left="792"/>
        <w:jc w:val="both"/>
        <w:rPr>
          <w:rFonts w:ascii="Arial" w:hAnsi="Arial" w:cs="Arial"/>
          <w:iCs/>
          <w:sz w:val="24"/>
          <w:szCs w:val="24"/>
        </w:rPr>
      </w:pPr>
      <w:r w:rsidRPr="00EC48AA">
        <w:rPr>
          <w:rFonts w:ascii="Arial" w:hAnsi="Arial" w:cs="Arial"/>
          <w:iCs/>
          <w:sz w:val="24"/>
          <w:szCs w:val="24"/>
        </w:rPr>
        <w:t>Al ser un proyecto el cual es necesaria una inversión alta</w:t>
      </w:r>
      <w:r w:rsidR="00596FB1" w:rsidRPr="00EC48AA">
        <w:rPr>
          <w:rFonts w:ascii="Arial" w:hAnsi="Arial" w:cs="Arial"/>
          <w:iCs/>
          <w:sz w:val="24"/>
          <w:szCs w:val="24"/>
        </w:rPr>
        <w:t xml:space="preserve">, se tomaron en cuenta también para fijar los precios tanto de las habitaciones como de los servicios de alimentación y lavandería los </w:t>
      </w:r>
      <w:r w:rsidRPr="00EC48AA">
        <w:rPr>
          <w:rFonts w:ascii="Arial" w:hAnsi="Arial" w:cs="Arial"/>
          <w:iCs/>
          <w:sz w:val="24"/>
          <w:szCs w:val="24"/>
        </w:rPr>
        <w:t xml:space="preserve"> costos fijos</w:t>
      </w:r>
      <w:r w:rsidR="00596FB1" w:rsidRPr="00EC48AA">
        <w:rPr>
          <w:rFonts w:ascii="Arial" w:hAnsi="Arial" w:cs="Arial"/>
          <w:iCs/>
          <w:sz w:val="24"/>
          <w:szCs w:val="24"/>
        </w:rPr>
        <w:t xml:space="preserve"> además </w:t>
      </w:r>
      <w:r w:rsidRPr="00EC48AA">
        <w:rPr>
          <w:rFonts w:ascii="Arial" w:hAnsi="Arial" w:cs="Arial"/>
          <w:iCs/>
          <w:sz w:val="24"/>
          <w:szCs w:val="24"/>
        </w:rPr>
        <w:t xml:space="preserve"> </w:t>
      </w:r>
      <w:r w:rsidR="00596FB1" w:rsidRPr="00EC48AA">
        <w:rPr>
          <w:rFonts w:ascii="Arial" w:hAnsi="Arial" w:cs="Arial"/>
          <w:iCs/>
          <w:sz w:val="24"/>
          <w:szCs w:val="24"/>
        </w:rPr>
        <w:t xml:space="preserve">de los rangos de precios que tienen los competidores directos e indirectos de la residencia </w:t>
      </w:r>
      <w:r w:rsidRPr="00EC48AA">
        <w:rPr>
          <w:rFonts w:ascii="Arial" w:hAnsi="Arial" w:cs="Arial"/>
          <w:iCs/>
          <w:sz w:val="24"/>
          <w:szCs w:val="24"/>
        </w:rPr>
        <w:t xml:space="preserve">Los precios determinados son los </w:t>
      </w:r>
      <w:r w:rsidR="00596FB1" w:rsidRPr="00EC48AA">
        <w:rPr>
          <w:rFonts w:ascii="Arial" w:hAnsi="Arial" w:cs="Arial"/>
          <w:iCs/>
          <w:sz w:val="24"/>
          <w:szCs w:val="24"/>
        </w:rPr>
        <w:t>siguientes:</w:t>
      </w:r>
    </w:p>
    <w:p w:rsidR="00D07228" w:rsidRPr="00D15326" w:rsidRDefault="00D4030F" w:rsidP="00946BF8">
      <w:pPr>
        <w:pStyle w:val="Epgrafe"/>
        <w:spacing w:line="360" w:lineRule="auto"/>
        <w:jc w:val="center"/>
        <w:rPr>
          <w:rFonts w:ascii="Arial" w:hAnsi="Arial" w:cs="Arial"/>
          <w:iCs/>
          <w:color w:val="auto"/>
          <w:sz w:val="24"/>
          <w:szCs w:val="24"/>
        </w:rPr>
      </w:pPr>
      <w:bookmarkStart w:id="64" w:name="_Toc282169241"/>
      <w:r w:rsidRPr="00D15326">
        <w:rPr>
          <w:rFonts w:ascii="Arial" w:hAnsi="Arial" w:cs="Arial"/>
          <w:color w:val="auto"/>
          <w:sz w:val="24"/>
          <w:szCs w:val="24"/>
        </w:rPr>
        <w:t xml:space="preserve">Tabla </w:t>
      </w:r>
      <w:r w:rsidRPr="00D15326">
        <w:rPr>
          <w:rFonts w:ascii="Arial" w:hAnsi="Arial" w:cs="Arial"/>
          <w:color w:val="auto"/>
          <w:sz w:val="24"/>
          <w:szCs w:val="24"/>
        </w:rPr>
        <w:fldChar w:fldCharType="begin"/>
      </w:r>
      <w:r w:rsidRPr="00D15326">
        <w:rPr>
          <w:rFonts w:ascii="Arial" w:hAnsi="Arial" w:cs="Arial"/>
          <w:color w:val="auto"/>
          <w:sz w:val="24"/>
          <w:szCs w:val="24"/>
        </w:rPr>
        <w:instrText xml:space="preserve"> SEQ Tabla \* ARABIC </w:instrText>
      </w:r>
      <w:r w:rsidRPr="00D15326">
        <w:rPr>
          <w:rFonts w:ascii="Arial" w:hAnsi="Arial" w:cs="Arial"/>
          <w:color w:val="auto"/>
          <w:sz w:val="24"/>
          <w:szCs w:val="24"/>
        </w:rPr>
        <w:fldChar w:fldCharType="separate"/>
      </w:r>
      <w:r w:rsidR="00213F56">
        <w:rPr>
          <w:rFonts w:ascii="Arial" w:hAnsi="Arial" w:cs="Arial"/>
          <w:noProof/>
          <w:color w:val="auto"/>
          <w:sz w:val="24"/>
          <w:szCs w:val="24"/>
        </w:rPr>
        <w:t>3</w:t>
      </w:r>
      <w:r w:rsidRPr="00D15326">
        <w:rPr>
          <w:rFonts w:ascii="Arial" w:hAnsi="Arial" w:cs="Arial"/>
          <w:color w:val="auto"/>
          <w:sz w:val="24"/>
          <w:szCs w:val="24"/>
        </w:rPr>
        <w:fldChar w:fldCharType="end"/>
      </w:r>
      <w:r w:rsidRPr="00D15326">
        <w:rPr>
          <w:rFonts w:ascii="Arial" w:hAnsi="Arial" w:cs="Arial"/>
          <w:color w:val="auto"/>
          <w:sz w:val="24"/>
          <w:szCs w:val="24"/>
        </w:rPr>
        <w:t xml:space="preserve">: </w:t>
      </w:r>
      <w:r w:rsidR="00D15326" w:rsidRPr="00D15326">
        <w:rPr>
          <w:rFonts w:ascii="Arial" w:hAnsi="Arial" w:cs="Arial"/>
          <w:color w:val="auto"/>
          <w:sz w:val="24"/>
          <w:szCs w:val="24"/>
        </w:rPr>
        <w:t>Detalle de Precios</w:t>
      </w:r>
      <w:bookmarkEnd w:id="6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05"/>
        <w:gridCol w:w="4206"/>
      </w:tblGrid>
      <w:tr w:rsidR="00D07228" w:rsidRPr="001B35F2" w:rsidTr="001B35F2">
        <w:tc>
          <w:tcPr>
            <w:tcW w:w="4205" w:type="dxa"/>
          </w:tcPr>
          <w:p w:rsidR="00D07228" w:rsidRPr="001B35F2" w:rsidRDefault="00D07228" w:rsidP="00946BF8">
            <w:pPr>
              <w:pStyle w:val="Prrafodelista"/>
              <w:spacing w:after="0" w:line="360" w:lineRule="auto"/>
              <w:ind w:left="0"/>
              <w:jc w:val="center"/>
              <w:rPr>
                <w:rFonts w:ascii="Arial" w:hAnsi="Arial" w:cs="Arial"/>
                <w:sz w:val="24"/>
                <w:szCs w:val="24"/>
              </w:rPr>
            </w:pPr>
            <w:r w:rsidRPr="001B35F2">
              <w:rPr>
                <w:rFonts w:ascii="Arial" w:hAnsi="Arial" w:cs="Arial"/>
                <w:sz w:val="24"/>
                <w:szCs w:val="24"/>
              </w:rPr>
              <w:t>Servicio</w:t>
            </w:r>
          </w:p>
        </w:tc>
        <w:tc>
          <w:tcPr>
            <w:tcW w:w="4206" w:type="dxa"/>
          </w:tcPr>
          <w:p w:rsidR="00D07228" w:rsidRPr="001B35F2" w:rsidRDefault="00D07228" w:rsidP="00946BF8">
            <w:pPr>
              <w:pStyle w:val="Prrafodelista"/>
              <w:spacing w:after="0" w:line="360" w:lineRule="auto"/>
              <w:ind w:left="0"/>
              <w:jc w:val="center"/>
              <w:rPr>
                <w:rFonts w:ascii="Arial" w:hAnsi="Arial" w:cs="Arial"/>
                <w:sz w:val="24"/>
                <w:szCs w:val="24"/>
              </w:rPr>
            </w:pPr>
            <w:r w:rsidRPr="001B35F2">
              <w:rPr>
                <w:rFonts w:ascii="Arial" w:hAnsi="Arial" w:cs="Arial"/>
                <w:sz w:val="24"/>
                <w:szCs w:val="24"/>
              </w:rPr>
              <w:t>Precio (mensual)</w:t>
            </w:r>
          </w:p>
        </w:tc>
      </w:tr>
      <w:tr w:rsidR="004C30E9" w:rsidRPr="001B35F2" w:rsidTr="001B35F2">
        <w:tc>
          <w:tcPr>
            <w:tcW w:w="4205" w:type="dxa"/>
          </w:tcPr>
          <w:p w:rsidR="004C30E9" w:rsidRPr="001B35F2" w:rsidRDefault="004C30E9" w:rsidP="00946BF8">
            <w:pPr>
              <w:pStyle w:val="Prrafodelista"/>
              <w:spacing w:after="0" w:line="360" w:lineRule="auto"/>
              <w:ind w:left="0"/>
              <w:jc w:val="both"/>
              <w:rPr>
                <w:rFonts w:ascii="Arial" w:hAnsi="Arial" w:cs="Arial"/>
                <w:sz w:val="24"/>
                <w:szCs w:val="24"/>
              </w:rPr>
            </w:pPr>
            <w:r w:rsidRPr="001B35F2">
              <w:rPr>
                <w:rFonts w:ascii="Arial" w:hAnsi="Arial" w:cs="Arial"/>
                <w:sz w:val="24"/>
                <w:szCs w:val="24"/>
              </w:rPr>
              <w:t>Habitación Individual con A/C</w:t>
            </w:r>
          </w:p>
        </w:tc>
        <w:tc>
          <w:tcPr>
            <w:tcW w:w="4206" w:type="dxa"/>
          </w:tcPr>
          <w:p w:rsidR="004C30E9" w:rsidRPr="001B35F2" w:rsidRDefault="00D01271" w:rsidP="00946BF8">
            <w:pPr>
              <w:pStyle w:val="Prrafodelista"/>
              <w:spacing w:after="0" w:line="360" w:lineRule="auto"/>
              <w:ind w:left="0"/>
              <w:jc w:val="center"/>
              <w:rPr>
                <w:rFonts w:ascii="Arial" w:hAnsi="Arial" w:cs="Arial"/>
                <w:sz w:val="24"/>
                <w:szCs w:val="24"/>
              </w:rPr>
            </w:pPr>
            <w:r>
              <w:rPr>
                <w:rFonts w:ascii="Arial" w:hAnsi="Arial" w:cs="Arial"/>
                <w:sz w:val="24"/>
                <w:szCs w:val="24"/>
              </w:rPr>
              <w:t>$220</w:t>
            </w:r>
          </w:p>
        </w:tc>
      </w:tr>
      <w:tr w:rsidR="004C30E9" w:rsidRPr="001B35F2" w:rsidTr="001B35F2">
        <w:tc>
          <w:tcPr>
            <w:tcW w:w="4205" w:type="dxa"/>
          </w:tcPr>
          <w:p w:rsidR="004C30E9" w:rsidRPr="001B35F2" w:rsidRDefault="004C30E9" w:rsidP="00946BF8">
            <w:pPr>
              <w:pStyle w:val="Prrafodelista"/>
              <w:spacing w:after="0" w:line="360" w:lineRule="auto"/>
              <w:ind w:left="0"/>
              <w:jc w:val="both"/>
              <w:rPr>
                <w:rFonts w:ascii="Arial" w:hAnsi="Arial" w:cs="Arial"/>
                <w:sz w:val="24"/>
                <w:szCs w:val="24"/>
              </w:rPr>
            </w:pPr>
            <w:r w:rsidRPr="001B35F2">
              <w:rPr>
                <w:rFonts w:ascii="Arial" w:hAnsi="Arial" w:cs="Arial"/>
                <w:sz w:val="24"/>
                <w:szCs w:val="24"/>
              </w:rPr>
              <w:t>Habitación Compartida con A/C</w:t>
            </w:r>
          </w:p>
        </w:tc>
        <w:tc>
          <w:tcPr>
            <w:tcW w:w="4206" w:type="dxa"/>
          </w:tcPr>
          <w:p w:rsidR="004C30E9" w:rsidRPr="001B35F2" w:rsidRDefault="00D01271" w:rsidP="00946BF8">
            <w:pPr>
              <w:pStyle w:val="Prrafodelista"/>
              <w:spacing w:after="0" w:line="360" w:lineRule="auto"/>
              <w:ind w:left="0"/>
              <w:jc w:val="center"/>
              <w:rPr>
                <w:rFonts w:ascii="Arial" w:hAnsi="Arial" w:cs="Arial"/>
                <w:sz w:val="24"/>
                <w:szCs w:val="24"/>
              </w:rPr>
            </w:pPr>
            <w:r>
              <w:rPr>
                <w:rFonts w:ascii="Arial" w:hAnsi="Arial" w:cs="Arial"/>
                <w:sz w:val="24"/>
                <w:szCs w:val="24"/>
              </w:rPr>
              <w:t>$360</w:t>
            </w:r>
          </w:p>
        </w:tc>
      </w:tr>
      <w:tr w:rsidR="004C30E9" w:rsidRPr="001B35F2" w:rsidTr="001B35F2">
        <w:tc>
          <w:tcPr>
            <w:tcW w:w="4205" w:type="dxa"/>
          </w:tcPr>
          <w:p w:rsidR="004C30E9" w:rsidRPr="001B35F2" w:rsidRDefault="004C30E9" w:rsidP="00946BF8">
            <w:pPr>
              <w:pStyle w:val="Prrafodelista"/>
              <w:spacing w:after="0" w:line="360" w:lineRule="auto"/>
              <w:ind w:left="0"/>
              <w:jc w:val="both"/>
              <w:rPr>
                <w:rFonts w:ascii="Arial" w:hAnsi="Arial" w:cs="Arial"/>
                <w:sz w:val="24"/>
                <w:szCs w:val="24"/>
              </w:rPr>
            </w:pPr>
            <w:r w:rsidRPr="001B35F2">
              <w:rPr>
                <w:rFonts w:ascii="Arial" w:hAnsi="Arial" w:cs="Arial"/>
                <w:sz w:val="24"/>
                <w:szCs w:val="24"/>
              </w:rPr>
              <w:t xml:space="preserve">Alimentación </w:t>
            </w:r>
          </w:p>
        </w:tc>
        <w:tc>
          <w:tcPr>
            <w:tcW w:w="4206" w:type="dxa"/>
          </w:tcPr>
          <w:p w:rsidR="004C30E9" w:rsidRPr="001B35F2" w:rsidRDefault="004C30E9" w:rsidP="00946BF8">
            <w:pPr>
              <w:pStyle w:val="Prrafodelista"/>
              <w:spacing w:after="0" w:line="360" w:lineRule="auto"/>
              <w:ind w:left="0"/>
              <w:jc w:val="center"/>
              <w:rPr>
                <w:rFonts w:ascii="Arial" w:hAnsi="Arial" w:cs="Arial"/>
                <w:sz w:val="24"/>
                <w:szCs w:val="24"/>
              </w:rPr>
            </w:pPr>
            <w:r w:rsidRPr="001B35F2">
              <w:rPr>
                <w:rFonts w:ascii="Arial" w:hAnsi="Arial" w:cs="Arial"/>
                <w:sz w:val="24"/>
                <w:szCs w:val="24"/>
              </w:rPr>
              <w:t>$80</w:t>
            </w:r>
          </w:p>
        </w:tc>
      </w:tr>
    </w:tbl>
    <w:p w:rsidR="00D07228" w:rsidRPr="00EC48AA" w:rsidRDefault="00D07228" w:rsidP="00946BF8">
      <w:pPr>
        <w:pStyle w:val="Prrafodelista"/>
        <w:spacing w:line="360" w:lineRule="auto"/>
        <w:ind w:left="792"/>
        <w:jc w:val="both"/>
        <w:rPr>
          <w:rFonts w:ascii="Arial" w:hAnsi="Arial" w:cs="Arial"/>
          <w:sz w:val="24"/>
          <w:szCs w:val="24"/>
        </w:rPr>
      </w:pPr>
    </w:p>
    <w:p w:rsidR="00596FB1" w:rsidRPr="00EC48AA" w:rsidRDefault="00596FB1" w:rsidP="00946BF8">
      <w:pPr>
        <w:pStyle w:val="Prrafodelista"/>
        <w:spacing w:line="360" w:lineRule="auto"/>
        <w:ind w:left="792"/>
        <w:jc w:val="both"/>
        <w:rPr>
          <w:rFonts w:ascii="Arial" w:hAnsi="Arial" w:cs="Arial"/>
          <w:sz w:val="24"/>
          <w:szCs w:val="24"/>
        </w:rPr>
      </w:pPr>
      <w:r w:rsidRPr="00EC48AA">
        <w:rPr>
          <w:rFonts w:ascii="Arial" w:hAnsi="Arial" w:cs="Arial"/>
          <w:sz w:val="24"/>
          <w:szCs w:val="24"/>
        </w:rPr>
        <w:t>Si bien es cierto los precios fijados están por arriba de los precios de mercado</w:t>
      </w:r>
      <w:r w:rsidR="007A7571" w:rsidRPr="00EC48AA">
        <w:rPr>
          <w:rFonts w:ascii="Arial" w:hAnsi="Arial" w:cs="Arial"/>
          <w:sz w:val="24"/>
          <w:szCs w:val="24"/>
        </w:rPr>
        <w:t xml:space="preserve">, </w:t>
      </w:r>
      <w:r w:rsidRPr="00EC48AA">
        <w:rPr>
          <w:rFonts w:ascii="Arial" w:hAnsi="Arial" w:cs="Arial"/>
          <w:sz w:val="24"/>
          <w:szCs w:val="24"/>
        </w:rPr>
        <w:t>pero al ser un servicio único y con valor agrega</w:t>
      </w:r>
      <w:r w:rsidR="007A7571" w:rsidRPr="00EC48AA">
        <w:rPr>
          <w:rFonts w:ascii="Arial" w:hAnsi="Arial" w:cs="Arial"/>
          <w:sz w:val="24"/>
          <w:szCs w:val="24"/>
        </w:rPr>
        <w:t>do nos permite manejar valores superiores además de tener un alto grado de demanda insatisfecha.</w:t>
      </w:r>
    </w:p>
    <w:p w:rsidR="007A7571" w:rsidRPr="00EC48AA" w:rsidRDefault="007A7571" w:rsidP="00946BF8">
      <w:pPr>
        <w:pStyle w:val="Prrafodelista"/>
        <w:spacing w:line="360" w:lineRule="auto"/>
        <w:ind w:left="792"/>
        <w:jc w:val="both"/>
        <w:rPr>
          <w:rFonts w:ascii="Arial" w:hAnsi="Arial" w:cs="Arial"/>
          <w:sz w:val="24"/>
          <w:szCs w:val="24"/>
        </w:rPr>
      </w:pPr>
    </w:p>
    <w:p w:rsidR="007A7571" w:rsidRPr="00EC48AA" w:rsidRDefault="007A7571" w:rsidP="00946BF8">
      <w:pPr>
        <w:pStyle w:val="Prrafodelista"/>
        <w:numPr>
          <w:ilvl w:val="1"/>
          <w:numId w:val="1"/>
        </w:numPr>
        <w:spacing w:line="360" w:lineRule="auto"/>
        <w:jc w:val="both"/>
        <w:outlineLvl w:val="1"/>
        <w:rPr>
          <w:rFonts w:ascii="Arial" w:hAnsi="Arial" w:cs="Arial"/>
          <w:b/>
          <w:sz w:val="24"/>
          <w:szCs w:val="24"/>
        </w:rPr>
      </w:pPr>
      <w:bookmarkStart w:id="65" w:name="_Toc282169198"/>
      <w:r w:rsidRPr="00EC48AA">
        <w:rPr>
          <w:rFonts w:ascii="Arial" w:hAnsi="Arial" w:cs="Arial"/>
          <w:b/>
          <w:sz w:val="24"/>
          <w:szCs w:val="24"/>
        </w:rPr>
        <w:t>Plaza</w:t>
      </w:r>
      <w:bookmarkEnd w:id="65"/>
    </w:p>
    <w:p w:rsidR="007A7571" w:rsidRPr="00EC48AA" w:rsidRDefault="007A7571" w:rsidP="00933C78">
      <w:pPr>
        <w:pStyle w:val="Prrafodelista"/>
        <w:spacing w:line="360" w:lineRule="auto"/>
        <w:ind w:left="792" w:firstLine="624"/>
        <w:jc w:val="both"/>
        <w:rPr>
          <w:rFonts w:ascii="Arial" w:hAnsi="Arial" w:cs="Arial"/>
          <w:sz w:val="24"/>
          <w:szCs w:val="24"/>
        </w:rPr>
      </w:pPr>
      <w:r w:rsidRPr="00EC48AA">
        <w:rPr>
          <w:rFonts w:ascii="Arial" w:hAnsi="Arial" w:cs="Arial"/>
          <w:sz w:val="24"/>
          <w:szCs w:val="24"/>
        </w:rPr>
        <w:t xml:space="preserve">Uno de los más importantes valores agregados de la residencia es su localización, al estar ubicada en un área segura y de fácil acceso en </w:t>
      </w:r>
      <w:r w:rsidRPr="00EC48AA">
        <w:rPr>
          <w:rFonts w:ascii="Arial" w:hAnsi="Arial" w:cs="Arial"/>
          <w:sz w:val="24"/>
          <w:szCs w:val="24"/>
        </w:rPr>
        <w:lastRenderedPageBreak/>
        <w:t>la avenida Carlos Julio</w:t>
      </w:r>
      <w:r w:rsidR="006B11E4" w:rsidRPr="00EC48AA">
        <w:rPr>
          <w:rFonts w:ascii="Arial" w:hAnsi="Arial" w:cs="Arial"/>
          <w:sz w:val="24"/>
          <w:szCs w:val="24"/>
        </w:rPr>
        <w:t xml:space="preserve"> Arosemena en el Km 1 ½ ,</w:t>
      </w:r>
      <w:r w:rsidRPr="00EC48AA">
        <w:rPr>
          <w:rFonts w:ascii="Arial" w:hAnsi="Arial" w:cs="Arial"/>
          <w:sz w:val="24"/>
          <w:szCs w:val="24"/>
        </w:rPr>
        <w:t xml:space="preserve"> en la zona</w:t>
      </w:r>
      <w:r w:rsidR="004341B8">
        <w:rPr>
          <w:rFonts w:ascii="Arial" w:hAnsi="Arial" w:cs="Arial"/>
          <w:sz w:val="24"/>
          <w:szCs w:val="24"/>
        </w:rPr>
        <w:t xml:space="preserve"> centro/</w:t>
      </w:r>
      <w:r w:rsidRPr="00EC48AA">
        <w:rPr>
          <w:rFonts w:ascii="Arial" w:hAnsi="Arial" w:cs="Arial"/>
          <w:sz w:val="24"/>
          <w:szCs w:val="24"/>
        </w:rPr>
        <w:t xml:space="preserve"> norte de la urbe, </w:t>
      </w:r>
      <w:r w:rsidR="006B11E4" w:rsidRPr="00EC48AA">
        <w:rPr>
          <w:rFonts w:ascii="Arial" w:hAnsi="Arial" w:cs="Arial"/>
          <w:sz w:val="24"/>
          <w:szCs w:val="24"/>
        </w:rPr>
        <w:t>la cual es la zona</w:t>
      </w:r>
      <w:r w:rsidRPr="00EC48AA">
        <w:rPr>
          <w:rFonts w:ascii="Arial" w:hAnsi="Arial" w:cs="Arial"/>
          <w:sz w:val="24"/>
          <w:szCs w:val="24"/>
        </w:rPr>
        <w:t xml:space="preserve"> donde se encuentran al momento la mayoría de los alojamientos que escogen los estudiantes que provienen de fuera de la ciudad, además de encontrarse </w:t>
      </w:r>
      <w:r w:rsidR="000E3B14">
        <w:rPr>
          <w:rFonts w:ascii="Arial" w:hAnsi="Arial" w:cs="Arial"/>
          <w:sz w:val="24"/>
          <w:szCs w:val="24"/>
        </w:rPr>
        <w:t>junto a la primera estación de M</w:t>
      </w:r>
      <w:r w:rsidRPr="00EC48AA">
        <w:rPr>
          <w:rFonts w:ascii="Arial" w:hAnsi="Arial" w:cs="Arial"/>
          <w:sz w:val="24"/>
          <w:szCs w:val="24"/>
        </w:rPr>
        <w:t>etrovia</w:t>
      </w:r>
      <w:r w:rsidR="000E3B14">
        <w:rPr>
          <w:rFonts w:ascii="Arial" w:hAnsi="Arial" w:cs="Arial"/>
          <w:sz w:val="24"/>
          <w:szCs w:val="24"/>
        </w:rPr>
        <w:t>,</w:t>
      </w:r>
      <w:r w:rsidRPr="00EC48AA">
        <w:rPr>
          <w:rFonts w:ascii="Arial" w:hAnsi="Arial" w:cs="Arial"/>
          <w:sz w:val="24"/>
          <w:szCs w:val="24"/>
        </w:rPr>
        <w:t xml:space="preserve"> tipo centro comercial paso elevado. </w:t>
      </w:r>
      <w:r w:rsidR="006B11E4" w:rsidRPr="00EC48AA">
        <w:rPr>
          <w:rFonts w:ascii="Arial" w:hAnsi="Arial" w:cs="Arial"/>
          <w:sz w:val="24"/>
          <w:szCs w:val="24"/>
        </w:rPr>
        <w:t xml:space="preserve">Otro factor importante es la cercanía a los centros de estudio que es de aproximadamente entre </w:t>
      </w:r>
      <w:smartTag w:uri="urn:schemas-microsoft-com:office:smarttags" w:element="metricconverter">
        <w:smartTagPr>
          <w:attr w:name="ProductID" w:val="5 a"/>
        </w:smartTagPr>
        <w:r w:rsidR="006B11E4" w:rsidRPr="00EC48AA">
          <w:rPr>
            <w:rFonts w:ascii="Arial" w:hAnsi="Arial" w:cs="Arial"/>
            <w:sz w:val="24"/>
            <w:szCs w:val="24"/>
          </w:rPr>
          <w:t>5 a</w:t>
        </w:r>
      </w:smartTag>
      <w:r w:rsidR="006B11E4" w:rsidRPr="00EC48AA">
        <w:rPr>
          <w:rFonts w:ascii="Arial" w:hAnsi="Arial" w:cs="Arial"/>
          <w:sz w:val="24"/>
          <w:szCs w:val="24"/>
        </w:rPr>
        <w:t xml:space="preserve"> 15 minutos.</w:t>
      </w:r>
    </w:p>
    <w:p w:rsidR="006B11E4" w:rsidRPr="00EC48AA" w:rsidRDefault="006B11E4" w:rsidP="00946BF8">
      <w:pPr>
        <w:pStyle w:val="Prrafodelista"/>
        <w:spacing w:line="360" w:lineRule="auto"/>
        <w:ind w:left="792"/>
        <w:jc w:val="both"/>
        <w:rPr>
          <w:rFonts w:ascii="Arial" w:hAnsi="Arial" w:cs="Arial"/>
          <w:sz w:val="24"/>
          <w:szCs w:val="24"/>
        </w:rPr>
      </w:pPr>
    </w:p>
    <w:p w:rsidR="000A53C3" w:rsidRPr="00EC48AA" w:rsidRDefault="007A7571" w:rsidP="00946BF8">
      <w:pPr>
        <w:pStyle w:val="Prrafodelista"/>
        <w:numPr>
          <w:ilvl w:val="1"/>
          <w:numId w:val="1"/>
        </w:numPr>
        <w:spacing w:line="360" w:lineRule="auto"/>
        <w:jc w:val="both"/>
        <w:outlineLvl w:val="1"/>
        <w:rPr>
          <w:rFonts w:ascii="Arial" w:hAnsi="Arial" w:cs="Arial"/>
          <w:b/>
          <w:sz w:val="24"/>
          <w:szCs w:val="24"/>
        </w:rPr>
      </w:pPr>
      <w:bookmarkStart w:id="66" w:name="_Toc282169199"/>
      <w:r w:rsidRPr="00EC48AA">
        <w:rPr>
          <w:rFonts w:ascii="Arial" w:hAnsi="Arial" w:cs="Arial"/>
          <w:b/>
          <w:sz w:val="24"/>
          <w:szCs w:val="24"/>
        </w:rPr>
        <w:t>Promoción</w:t>
      </w:r>
      <w:bookmarkEnd w:id="66"/>
    </w:p>
    <w:p w:rsidR="00E01295" w:rsidRPr="00EC48AA" w:rsidRDefault="006B11E4" w:rsidP="00933C78">
      <w:pPr>
        <w:pStyle w:val="Prrafodelista"/>
        <w:spacing w:line="360" w:lineRule="auto"/>
        <w:ind w:left="792" w:firstLine="624"/>
        <w:jc w:val="both"/>
        <w:rPr>
          <w:rFonts w:ascii="Arial" w:hAnsi="Arial" w:cs="Arial"/>
          <w:color w:val="1D1B11"/>
          <w:sz w:val="24"/>
          <w:szCs w:val="24"/>
        </w:rPr>
      </w:pPr>
      <w:r w:rsidRPr="00EC48AA">
        <w:rPr>
          <w:rFonts w:ascii="Arial" w:hAnsi="Arial" w:cs="Arial"/>
          <w:color w:val="1D1B11"/>
          <w:sz w:val="24"/>
          <w:szCs w:val="24"/>
        </w:rPr>
        <w:t>Siendo este proyecto una propuesta totalmente nueva en el mercado, l</w:t>
      </w:r>
      <w:r w:rsidR="004341B8">
        <w:rPr>
          <w:rFonts w:ascii="Arial" w:hAnsi="Arial" w:cs="Arial"/>
          <w:color w:val="1D1B11"/>
          <w:sz w:val="24"/>
          <w:szCs w:val="24"/>
        </w:rPr>
        <w:t>a parte de promoción se enfocará</w:t>
      </w:r>
      <w:r w:rsidRPr="00EC48AA">
        <w:rPr>
          <w:rFonts w:ascii="Arial" w:hAnsi="Arial" w:cs="Arial"/>
          <w:color w:val="1D1B11"/>
          <w:sz w:val="24"/>
          <w:szCs w:val="24"/>
        </w:rPr>
        <w:t xml:space="preserve"> principalmente en resaltar tanto a los estudiantes como a los padres de familia los elementos diferenciadores sobre las otras propuestas de alojamiento que existen en el mercado sean estas pensionados, habitaciones y departamentos en alquiler, etc. Los factores a resaltar serán: Habitaciones </w:t>
      </w:r>
      <w:r w:rsidR="000A53C3" w:rsidRPr="00EC48AA">
        <w:rPr>
          <w:rFonts w:ascii="Arial" w:hAnsi="Arial" w:cs="Arial"/>
          <w:color w:val="1D1B11"/>
          <w:sz w:val="24"/>
          <w:szCs w:val="24"/>
        </w:rPr>
        <w:t>cómodas</w:t>
      </w:r>
      <w:r w:rsidRPr="00EC48AA">
        <w:rPr>
          <w:rFonts w:ascii="Arial" w:hAnsi="Arial" w:cs="Arial"/>
          <w:color w:val="1D1B11"/>
          <w:sz w:val="24"/>
          <w:szCs w:val="24"/>
        </w:rPr>
        <w:t xml:space="preserve">, seguridad y vigilancia, ubicación estratégica, </w:t>
      </w:r>
      <w:r w:rsidR="000A53C3" w:rsidRPr="00EC48AA">
        <w:rPr>
          <w:rFonts w:ascii="Arial" w:hAnsi="Arial" w:cs="Arial"/>
          <w:color w:val="1D1B11"/>
          <w:sz w:val="24"/>
          <w:szCs w:val="24"/>
        </w:rPr>
        <w:t>áreas</w:t>
      </w:r>
      <w:r w:rsidRPr="00EC48AA">
        <w:rPr>
          <w:rFonts w:ascii="Arial" w:hAnsi="Arial" w:cs="Arial"/>
          <w:color w:val="1D1B11"/>
          <w:sz w:val="24"/>
          <w:szCs w:val="24"/>
        </w:rPr>
        <w:t xml:space="preserve"> sociales y entretenimiento, </w:t>
      </w:r>
      <w:r w:rsidR="000A53C3" w:rsidRPr="00EC48AA">
        <w:rPr>
          <w:rFonts w:ascii="Arial" w:hAnsi="Arial" w:cs="Arial"/>
          <w:color w:val="1D1B11"/>
          <w:sz w:val="24"/>
          <w:szCs w:val="24"/>
        </w:rPr>
        <w:t xml:space="preserve">convivencia con otros estudiantes universitarios, </w:t>
      </w:r>
      <w:r w:rsidRPr="00EC48AA">
        <w:rPr>
          <w:rFonts w:ascii="Arial" w:hAnsi="Arial" w:cs="Arial"/>
          <w:color w:val="1D1B11"/>
          <w:sz w:val="24"/>
          <w:szCs w:val="24"/>
        </w:rPr>
        <w:t>servicio de lavandería y alimentación</w:t>
      </w:r>
      <w:r w:rsidR="000A53C3" w:rsidRPr="00EC48AA">
        <w:rPr>
          <w:rFonts w:ascii="Arial" w:hAnsi="Arial" w:cs="Arial"/>
          <w:color w:val="1D1B11"/>
          <w:sz w:val="24"/>
          <w:szCs w:val="24"/>
        </w:rPr>
        <w:t>, que son de suma importancia para el desarrollo personal y académico del estudiante además de dar tranquilidad y confianza a los padres de los mismos.</w:t>
      </w:r>
    </w:p>
    <w:p w:rsidR="000A53C3" w:rsidRPr="00EC48AA" w:rsidRDefault="000A53C3" w:rsidP="00946BF8">
      <w:pPr>
        <w:pStyle w:val="Prrafodelista"/>
        <w:spacing w:line="360" w:lineRule="auto"/>
        <w:ind w:left="792"/>
        <w:jc w:val="both"/>
        <w:rPr>
          <w:rFonts w:ascii="Arial" w:hAnsi="Arial" w:cs="Arial"/>
          <w:color w:val="1D1B11"/>
          <w:sz w:val="24"/>
          <w:szCs w:val="24"/>
        </w:rPr>
      </w:pPr>
    </w:p>
    <w:p w:rsidR="000A53C3" w:rsidRPr="00EC48AA" w:rsidRDefault="000A53C3" w:rsidP="00946BF8">
      <w:pPr>
        <w:pStyle w:val="Prrafodelista"/>
        <w:spacing w:line="360" w:lineRule="auto"/>
        <w:ind w:left="792"/>
        <w:jc w:val="both"/>
        <w:rPr>
          <w:rFonts w:ascii="Arial" w:hAnsi="Arial" w:cs="Arial"/>
          <w:color w:val="1D1B11"/>
          <w:sz w:val="24"/>
          <w:szCs w:val="24"/>
        </w:rPr>
      </w:pPr>
      <w:r w:rsidRPr="00EC48AA">
        <w:rPr>
          <w:rFonts w:ascii="Arial" w:hAnsi="Arial" w:cs="Arial"/>
          <w:color w:val="1D1B11"/>
          <w:sz w:val="24"/>
          <w:szCs w:val="24"/>
        </w:rPr>
        <w:t>Las herramientas escogidas para promocionar la residencia son las siguientes:</w:t>
      </w:r>
    </w:p>
    <w:p w:rsidR="000A53C3" w:rsidRPr="00EC48AA" w:rsidRDefault="000A53C3" w:rsidP="00946BF8">
      <w:pPr>
        <w:pStyle w:val="Prrafodelista"/>
        <w:numPr>
          <w:ilvl w:val="0"/>
          <w:numId w:val="57"/>
        </w:numPr>
        <w:spacing w:line="360" w:lineRule="auto"/>
        <w:jc w:val="both"/>
        <w:rPr>
          <w:rFonts w:ascii="Arial" w:hAnsi="Arial" w:cs="Arial"/>
          <w:b/>
          <w:sz w:val="24"/>
          <w:szCs w:val="24"/>
        </w:rPr>
      </w:pPr>
      <w:r w:rsidRPr="00EC48AA">
        <w:rPr>
          <w:rFonts w:ascii="Arial" w:hAnsi="Arial" w:cs="Arial"/>
          <w:color w:val="1D1B11"/>
          <w:sz w:val="24"/>
          <w:szCs w:val="24"/>
        </w:rPr>
        <w:t>Publicidad en periódicos, revistas universitarias, revistas juveniles que tengas tiraje a nivel nacional, ya que nos interesa llegar más al mercado fuera de la provincia del guayas. Las fechas de publicación serán en los primeros meses del año antes de inicio de los periodos de estudio de las universidades.</w:t>
      </w:r>
    </w:p>
    <w:p w:rsidR="000A53C3" w:rsidRPr="00EC48AA" w:rsidRDefault="000A53C3" w:rsidP="00946BF8">
      <w:pPr>
        <w:pStyle w:val="Prrafodelista"/>
        <w:numPr>
          <w:ilvl w:val="0"/>
          <w:numId w:val="57"/>
        </w:numPr>
        <w:spacing w:line="360" w:lineRule="auto"/>
        <w:jc w:val="both"/>
        <w:rPr>
          <w:rFonts w:ascii="Arial" w:hAnsi="Arial" w:cs="Arial"/>
          <w:b/>
          <w:sz w:val="24"/>
          <w:szCs w:val="24"/>
        </w:rPr>
      </w:pPr>
      <w:r w:rsidRPr="00EC48AA">
        <w:rPr>
          <w:rFonts w:ascii="Arial" w:hAnsi="Arial" w:cs="Arial"/>
          <w:color w:val="1D1B11"/>
          <w:sz w:val="24"/>
          <w:szCs w:val="24"/>
        </w:rPr>
        <w:lastRenderedPageBreak/>
        <w:t>Mediante anuncios colocados en páginas sociales de internet como son el facebook, myspace, twitter, los cuales tienen una alta afluencia de jóvenes entre 17 y 24 años, los cuales están dentro de nuestro mercado objetivo.</w:t>
      </w:r>
    </w:p>
    <w:p w:rsidR="000A53C3" w:rsidRPr="00EC48AA" w:rsidRDefault="000D01D9" w:rsidP="00946BF8">
      <w:pPr>
        <w:pStyle w:val="Prrafodelista"/>
        <w:numPr>
          <w:ilvl w:val="0"/>
          <w:numId w:val="57"/>
        </w:numPr>
        <w:spacing w:line="360" w:lineRule="auto"/>
        <w:jc w:val="both"/>
        <w:rPr>
          <w:rFonts w:ascii="Arial" w:hAnsi="Arial" w:cs="Arial"/>
          <w:b/>
          <w:sz w:val="24"/>
          <w:szCs w:val="24"/>
        </w:rPr>
      </w:pPr>
      <w:r w:rsidRPr="00EC48AA">
        <w:rPr>
          <w:rFonts w:ascii="Arial" w:hAnsi="Arial" w:cs="Arial"/>
          <w:color w:val="1D1B11"/>
          <w:sz w:val="24"/>
          <w:szCs w:val="24"/>
        </w:rPr>
        <w:t xml:space="preserve">Stands de información colocados en las universidades para dar a conocer los servicios de la residencia con folletos y galería de fotos. </w:t>
      </w:r>
    </w:p>
    <w:p w:rsidR="000D01D9" w:rsidRPr="00801BEF" w:rsidRDefault="000D01D9" w:rsidP="00946BF8">
      <w:pPr>
        <w:pStyle w:val="Prrafodelista"/>
        <w:numPr>
          <w:ilvl w:val="0"/>
          <w:numId w:val="57"/>
        </w:numPr>
        <w:spacing w:line="360" w:lineRule="auto"/>
        <w:jc w:val="both"/>
        <w:rPr>
          <w:rFonts w:ascii="Arial" w:hAnsi="Arial" w:cs="Arial"/>
          <w:b/>
          <w:sz w:val="24"/>
          <w:szCs w:val="24"/>
        </w:rPr>
      </w:pPr>
      <w:r w:rsidRPr="00801BEF">
        <w:rPr>
          <w:rFonts w:ascii="Arial" w:hAnsi="Arial" w:cs="Arial"/>
          <w:color w:val="1D1B11"/>
          <w:sz w:val="24"/>
          <w:szCs w:val="24"/>
        </w:rPr>
        <w:t>Como parte estrategias de promoción se realizaran convenios con tarjetas de descuento para que los afiliados a estas tengas un porcentaje de rebaja en los alquileres de las habitaciones.</w:t>
      </w:r>
    </w:p>
    <w:p w:rsidR="000D01D9" w:rsidRPr="00801BEF" w:rsidRDefault="00801BEF" w:rsidP="00946BF8">
      <w:pPr>
        <w:pStyle w:val="Prrafodelista"/>
        <w:numPr>
          <w:ilvl w:val="0"/>
          <w:numId w:val="57"/>
        </w:numPr>
        <w:spacing w:line="360" w:lineRule="auto"/>
        <w:jc w:val="both"/>
        <w:rPr>
          <w:rFonts w:ascii="Arial" w:hAnsi="Arial" w:cs="Arial"/>
          <w:b/>
          <w:sz w:val="24"/>
          <w:szCs w:val="24"/>
        </w:rPr>
      </w:pPr>
      <w:r w:rsidRPr="00801BEF">
        <w:rPr>
          <w:rFonts w:ascii="Arial" w:hAnsi="Arial" w:cs="Arial"/>
          <w:color w:val="1D1B11"/>
          <w:sz w:val="24"/>
          <w:szCs w:val="24"/>
        </w:rPr>
        <w:t>Para generar mayor liquidez a la empresa se crea una promoción de premio por pronto pago del valor de tres meses de alquiler con un descuento del 10</w:t>
      </w:r>
      <w:r w:rsidRPr="00EC48AA">
        <w:rPr>
          <w:rFonts w:ascii="Arial" w:hAnsi="Arial" w:cs="Arial"/>
          <w:color w:val="1D1B11"/>
          <w:sz w:val="24"/>
          <w:szCs w:val="24"/>
        </w:rPr>
        <w:t>%.</w:t>
      </w:r>
    </w:p>
    <w:p w:rsidR="00EC47CF" w:rsidRDefault="00801BEF" w:rsidP="00946BF8">
      <w:pPr>
        <w:pStyle w:val="Prrafodelista"/>
        <w:numPr>
          <w:ilvl w:val="0"/>
          <w:numId w:val="57"/>
        </w:numPr>
        <w:spacing w:line="360" w:lineRule="auto"/>
        <w:jc w:val="both"/>
        <w:rPr>
          <w:rFonts w:ascii="Arial" w:hAnsi="Arial" w:cs="Arial"/>
          <w:color w:val="1D1B11"/>
          <w:sz w:val="24"/>
          <w:szCs w:val="24"/>
        </w:rPr>
      </w:pPr>
      <w:r w:rsidRPr="00801BEF">
        <w:rPr>
          <w:rFonts w:ascii="Arial" w:hAnsi="Arial" w:cs="Arial"/>
          <w:color w:val="1D1B11"/>
          <w:sz w:val="24"/>
          <w:szCs w:val="24"/>
        </w:rPr>
        <w:t>Las estrategias de promoción se aplicaran de acurdo al cronogr</w:t>
      </w:r>
      <w:r w:rsidR="004341B8">
        <w:rPr>
          <w:rFonts w:ascii="Arial" w:hAnsi="Arial" w:cs="Arial"/>
          <w:color w:val="1D1B11"/>
          <w:sz w:val="24"/>
          <w:szCs w:val="24"/>
        </w:rPr>
        <w:t>a</w:t>
      </w:r>
      <w:r w:rsidRPr="00801BEF">
        <w:rPr>
          <w:rFonts w:ascii="Arial" w:hAnsi="Arial" w:cs="Arial"/>
          <w:color w:val="1D1B11"/>
          <w:sz w:val="24"/>
          <w:szCs w:val="24"/>
        </w:rPr>
        <w:t>ma de trabajo siguiente</w:t>
      </w:r>
    </w:p>
    <w:p w:rsidR="00801BEF" w:rsidRPr="00801BEF" w:rsidRDefault="00801BEF" w:rsidP="00EC47CF">
      <w:pPr>
        <w:pStyle w:val="Prrafodelista"/>
        <w:spacing w:line="360" w:lineRule="auto"/>
        <w:ind w:left="0"/>
        <w:jc w:val="both"/>
        <w:rPr>
          <w:rFonts w:ascii="Arial" w:hAnsi="Arial" w:cs="Arial"/>
          <w:b/>
          <w:sz w:val="24"/>
          <w:szCs w:val="24"/>
        </w:rPr>
      </w:pPr>
    </w:p>
    <w:tbl>
      <w:tblPr>
        <w:tblpPr w:leftFromText="141" w:rightFromText="141" w:vertAnchor="text" w:horzAnchor="margin" w:tblpXSpec="center" w:tblpY="223"/>
        <w:tblW w:w="10931" w:type="dxa"/>
        <w:tblLayout w:type="fixed"/>
        <w:tblCellMar>
          <w:left w:w="70" w:type="dxa"/>
          <w:right w:w="70" w:type="dxa"/>
        </w:tblCellMar>
        <w:tblLook w:val="04A0"/>
      </w:tblPr>
      <w:tblGrid>
        <w:gridCol w:w="978"/>
        <w:gridCol w:w="10"/>
        <w:gridCol w:w="189"/>
        <w:gridCol w:w="12"/>
        <w:gridCol w:w="187"/>
        <w:gridCol w:w="14"/>
        <w:gridCol w:w="185"/>
        <w:gridCol w:w="16"/>
        <w:gridCol w:w="189"/>
        <w:gridCol w:w="16"/>
        <w:gridCol w:w="184"/>
        <w:gridCol w:w="18"/>
        <w:gridCol w:w="184"/>
        <w:gridCol w:w="20"/>
        <w:gridCol w:w="183"/>
        <w:gridCol w:w="22"/>
        <w:gridCol w:w="186"/>
        <w:gridCol w:w="22"/>
        <w:gridCol w:w="181"/>
        <w:gridCol w:w="24"/>
        <w:gridCol w:w="179"/>
        <w:gridCol w:w="26"/>
        <w:gridCol w:w="179"/>
        <w:gridCol w:w="28"/>
        <w:gridCol w:w="184"/>
        <w:gridCol w:w="28"/>
        <w:gridCol w:w="177"/>
        <w:gridCol w:w="30"/>
        <w:gridCol w:w="175"/>
        <w:gridCol w:w="32"/>
        <w:gridCol w:w="173"/>
        <w:gridCol w:w="34"/>
        <w:gridCol w:w="182"/>
        <w:gridCol w:w="33"/>
        <w:gridCol w:w="177"/>
        <w:gridCol w:w="34"/>
        <w:gridCol w:w="172"/>
        <w:gridCol w:w="35"/>
        <w:gridCol w:w="171"/>
        <w:gridCol w:w="36"/>
        <w:gridCol w:w="174"/>
        <w:gridCol w:w="35"/>
        <w:gridCol w:w="174"/>
        <w:gridCol w:w="35"/>
        <w:gridCol w:w="171"/>
        <w:gridCol w:w="35"/>
        <w:gridCol w:w="171"/>
        <w:gridCol w:w="35"/>
        <w:gridCol w:w="175"/>
        <w:gridCol w:w="33"/>
        <w:gridCol w:w="175"/>
        <w:gridCol w:w="33"/>
        <w:gridCol w:w="173"/>
        <w:gridCol w:w="33"/>
        <w:gridCol w:w="173"/>
        <w:gridCol w:w="33"/>
        <w:gridCol w:w="177"/>
        <w:gridCol w:w="31"/>
        <w:gridCol w:w="176"/>
        <w:gridCol w:w="31"/>
        <w:gridCol w:w="175"/>
        <w:gridCol w:w="31"/>
        <w:gridCol w:w="175"/>
        <w:gridCol w:w="31"/>
        <w:gridCol w:w="183"/>
        <w:gridCol w:w="29"/>
        <w:gridCol w:w="182"/>
        <w:gridCol w:w="29"/>
        <w:gridCol w:w="177"/>
        <w:gridCol w:w="29"/>
        <w:gridCol w:w="177"/>
        <w:gridCol w:w="29"/>
        <w:gridCol w:w="180"/>
        <w:gridCol w:w="27"/>
        <w:gridCol w:w="183"/>
        <w:gridCol w:w="27"/>
        <w:gridCol w:w="179"/>
        <w:gridCol w:w="27"/>
        <w:gridCol w:w="179"/>
        <w:gridCol w:w="27"/>
        <w:gridCol w:w="182"/>
        <w:gridCol w:w="25"/>
        <w:gridCol w:w="184"/>
        <w:gridCol w:w="25"/>
        <w:gridCol w:w="181"/>
        <w:gridCol w:w="25"/>
        <w:gridCol w:w="181"/>
        <w:gridCol w:w="25"/>
        <w:gridCol w:w="184"/>
        <w:gridCol w:w="23"/>
        <w:gridCol w:w="185"/>
        <w:gridCol w:w="23"/>
        <w:gridCol w:w="183"/>
        <w:gridCol w:w="23"/>
        <w:gridCol w:w="183"/>
        <w:gridCol w:w="23"/>
        <w:gridCol w:w="199"/>
        <w:gridCol w:w="23"/>
      </w:tblGrid>
      <w:tr w:rsidR="00801BEF" w:rsidRPr="00BF7173" w:rsidTr="00031FD1">
        <w:trPr>
          <w:trHeight w:val="63"/>
        </w:trPr>
        <w:tc>
          <w:tcPr>
            <w:tcW w:w="985" w:type="dxa"/>
            <w:tcBorders>
              <w:top w:val="nil"/>
              <w:left w:val="nil"/>
              <w:bottom w:val="nil"/>
              <w:right w:val="nil"/>
            </w:tcBorders>
            <w:shd w:val="clear" w:color="auto" w:fill="auto"/>
            <w:noWrap/>
          </w:tcPr>
          <w:p w:rsidR="00801BEF" w:rsidRPr="00BF7173" w:rsidRDefault="00801BEF" w:rsidP="00946BF8">
            <w:pPr>
              <w:spacing w:after="0" w:line="360" w:lineRule="auto"/>
              <w:rPr>
                <w:rFonts w:ascii="Arial" w:eastAsia="Times New Roman" w:hAnsi="Arial" w:cs="Arial"/>
                <w:sz w:val="20"/>
                <w:szCs w:val="20"/>
                <w:lang w:eastAsia="es-EC"/>
              </w:rPr>
            </w:pPr>
          </w:p>
        </w:tc>
        <w:tc>
          <w:tcPr>
            <w:tcW w:w="9942" w:type="dxa"/>
            <w:gridSpan w:val="97"/>
            <w:tcBorders>
              <w:top w:val="single" w:sz="8" w:space="0" w:color="auto"/>
              <w:left w:val="single" w:sz="8" w:space="0" w:color="auto"/>
              <w:bottom w:val="single" w:sz="8" w:space="0" w:color="auto"/>
              <w:right w:val="single" w:sz="8" w:space="0" w:color="000000"/>
            </w:tcBorders>
            <w:shd w:val="clear" w:color="auto" w:fill="auto"/>
            <w:noWrap/>
            <w:vAlign w:val="bottom"/>
          </w:tcPr>
          <w:p w:rsidR="00801BEF" w:rsidRPr="00BF7173" w:rsidRDefault="00801BEF" w:rsidP="00946BF8">
            <w:pPr>
              <w:spacing w:after="0" w:line="360" w:lineRule="auto"/>
              <w:jc w:val="center"/>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AÑO 1</w:t>
            </w:r>
          </w:p>
        </w:tc>
      </w:tr>
      <w:tr w:rsidR="00031FD1" w:rsidRPr="00BF7173" w:rsidTr="00031FD1">
        <w:trPr>
          <w:trHeight w:val="63"/>
        </w:trPr>
        <w:tc>
          <w:tcPr>
            <w:tcW w:w="985" w:type="dxa"/>
            <w:tcBorders>
              <w:top w:val="nil"/>
              <w:left w:val="nil"/>
              <w:bottom w:val="nil"/>
              <w:right w:val="nil"/>
            </w:tcBorders>
            <w:shd w:val="clear" w:color="auto" w:fill="auto"/>
            <w:noWrap/>
          </w:tcPr>
          <w:p w:rsidR="00801BEF" w:rsidRPr="00BF7173" w:rsidRDefault="00801BEF" w:rsidP="00946BF8">
            <w:pPr>
              <w:spacing w:after="0" w:line="360" w:lineRule="auto"/>
              <w:jc w:val="center"/>
              <w:rPr>
                <w:rFonts w:ascii="Arial" w:eastAsia="Times New Roman" w:hAnsi="Arial" w:cs="Arial"/>
                <w:sz w:val="20"/>
                <w:szCs w:val="20"/>
                <w:lang w:eastAsia="es-EC"/>
              </w:rPr>
            </w:pPr>
          </w:p>
        </w:tc>
        <w:tc>
          <w:tcPr>
            <w:tcW w:w="806"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801BEF" w:rsidRPr="00BF7173" w:rsidRDefault="00801BEF" w:rsidP="00946BF8">
            <w:pPr>
              <w:spacing w:after="0" w:line="360" w:lineRule="auto"/>
              <w:jc w:val="center"/>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MES 1</w:t>
            </w:r>
          </w:p>
        </w:tc>
        <w:tc>
          <w:tcPr>
            <w:tcW w:w="817" w:type="dxa"/>
            <w:gridSpan w:val="8"/>
            <w:tcBorders>
              <w:top w:val="single" w:sz="8" w:space="0" w:color="auto"/>
              <w:left w:val="nil"/>
              <w:bottom w:val="single" w:sz="8" w:space="0" w:color="auto"/>
              <w:right w:val="single" w:sz="8" w:space="0" w:color="000000"/>
            </w:tcBorders>
            <w:shd w:val="clear" w:color="auto" w:fill="auto"/>
            <w:noWrap/>
            <w:vAlign w:val="bottom"/>
          </w:tcPr>
          <w:p w:rsidR="00801BEF" w:rsidRPr="00BF7173" w:rsidRDefault="00801BEF" w:rsidP="00946BF8">
            <w:pPr>
              <w:spacing w:after="0" w:line="360" w:lineRule="auto"/>
              <w:jc w:val="center"/>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MES 2</w:t>
            </w:r>
          </w:p>
        </w:tc>
        <w:tc>
          <w:tcPr>
            <w:tcW w:w="827" w:type="dxa"/>
            <w:gridSpan w:val="8"/>
            <w:tcBorders>
              <w:top w:val="single" w:sz="8" w:space="0" w:color="auto"/>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center"/>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MES 3</w:t>
            </w:r>
          </w:p>
        </w:tc>
        <w:tc>
          <w:tcPr>
            <w:tcW w:w="834"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801BEF" w:rsidRPr="00BF7173" w:rsidRDefault="00801BEF" w:rsidP="00946BF8">
            <w:pPr>
              <w:spacing w:after="0" w:line="360" w:lineRule="auto"/>
              <w:jc w:val="center"/>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MES 4</w:t>
            </w:r>
          </w:p>
        </w:tc>
        <w:tc>
          <w:tcPr>
            <w:tcW w:w="832" w:type="dxa"/>
            <w:gridSpan w:val="8"/>
            <w:tcBorders>
              <w:top w:val="single" w:sz="8" w:space="0" w:color="auto"/>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center"/>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MES 5</w:t>
            </w:r>
          </w:p>
        </w:tc>
        <w:tc>
          <w:tcPr>
            <w:tcW w:w="83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801BEF" w:rsidRPr="00BF7173" w:rsidRDefault="00801BEF" w:rsidP="00946BF8">
            <w:pPr>
              <w:spacing w:after="0" w:line="360" w:lineRule="auto"/>
              <w:jc w:val="center"/>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MES 6</w:t>
            </w:r>
          </w:p>
        </w:tc>
        <w:tc>
          <w:tcPr>
            <w:tcW w:w="830" w:type="dxa"/>
            <w:gridSpan w:val="8"/>
            <w:tcBorders>
              <w:top w:val="single" w:sz="8" w:space="0" w:color="auto"/>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center"/>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MES 7</w:t>
            </w:r>
          </w:p>
        </w:tc>
        <w:tc>
          <w:tcPr>
            <w:tcW w:w="833"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801BEF" w:rsidRPr="00BF7173" w:rsidRDefault="00801BEF" w:rsidP="00946BF8">
            <w:pPr>
              <w:spacing w:after="0" w:line="360" w:lineRule="auto"/>
              <w:jc w:val="center"/>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MES 8</w:t>
            </w:r>
          </w:p>
        </w:tc>
        <w:tc>
          <w:tcPr>
            <w:tcW w:w="832" w:type="dxa"/>
            <w:gridSpan w:val="8"/>
            <w:tcBorders>
              <w:top w:val="single" w:sz="8" w:space="0" w:color="auto"/>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center"/>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MES 9</w:t>
            </w:r>
          </w:p>
        </w:tc>
        <w:tc>
          <w:tcPr>
            <w:tcW w:w="831" w:type="dxa"/>
            <w:gridSpan w:val="8"/>
            <w:tcBorders>
              <w:top w:val="single" w:sz="8" w:space="0" w:color="auto"/>
              <w:left w:val="single" w:sz="8" w:space="0" w:color="auto"/>
              <w:bottom w:val="single" w:sz="8" w:space="0" w:color="auto"/>
              <w:right w:val="single" w:sz="8" w:space="0" w:color="000000"/>
            </w:tcBorders>
            <w:shd w:val="clear" w:color="auto" w:fill="auto"/>
            <w:noWrap/>
            <w:vAlign w:val="bottom"/>
          </w:tcPr>
          <w:p w:rsidR="00801BEF" w:rsidRPr="00BF7173" w:rsidRDefault="00801BEF" w:rsidP="00946BF8">
            <w:pPr>
              <w:spacing w:after="0" w:line="360" w:lineRule="auto"/>
              <w:jc w:val="center"/>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MES 10</w:t>
            </w:r>
          </w:p>
        </w:tc>
        <w:tc>
          <w:tcPr>
            <w:tcW w:w="830" w:type="dxa"/>
            <w:gridSpan w:val="8"/>
            <w:tcBorders>
              <w:top w:val="single" w:sz="8" w:space="0" w:color="auto"/>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center"/>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MES 11</w:t>
            </w:r>
          </w:p>
        </w:tc>
        <w:tc>
          <w:tcPr>
            <w:tcW w:w="843"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tcPr>
          <w:p w:rsidR="00801BEF" w:rsidRPr="00BF7173" w:rsidRDefault="00801BEF" w:rsidP="00946BF8">
            <w:pPr>
              <w:spacing w:after="0" w:line="360" w:lineRule="auto"/>
              <w:jc w:val="center"/>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MES 12</w:t>
            </w:r>
          </w:p>
        </w:tc>
      </w:tr>
      <w:tr w:rsidR="00031FD1" w:rsidRPr="00BF7173" w:rsidTr="00031FD1">
        <w:trPr>
          <w:gridAfter w:val="1"/>
          <w:wAfter w:w="23" w:type="dxa"/>
          <w:trHeight w:val="63"/>
        </w:trPr>
        <w:tc>
          <w:tcPr>
            <w:tcW w:w="985" w:type="dxa"/>
            <w:tcBorders>
              <w:top w:val="nil"/>
              <w:left w:val="nil"/>
              <w:bottom w:val="nil"/>
              <w:right w:val="nil"/>
            </w:tcBorders>
            <w:shd w:val="clear" w:color="auto" w:fill="auto"/>
            <w:noWrap/>
          </w:tcPr>
          <w:p w:rsidR="00801BEF" w:rsidRPr="00BF7173" w:rsidRDefault="00801BEF" w:rsidP="00946BF8">
            <w:pPr>
              <w:spacing w:after="0" w:line="360" w:lineRule="auto"/>
              <w:jc w:val="center"/>
              <w:rPr>
                <w:rFonts w:ascii="Arial" w:eastAsia="Times New Roman" w:hAnsi="Arial" w:cs="Arial"/>
                <w:sz w:val="20"/>
                <w:szCs w:val="20"/>
                <w:lang w:eastAsia="es-EC"/>
              </w:rPr>
            </w:pPr>
          </w:p>
        </w:tc>
        <w:tc>
          <w:tcPr>
            <w:tcW w:w="200" w:type="dxa"/>
            <w:gridSpan w:val="2"/>
            <w:tcBorders>
              <w:top w:val="nil"/>
              <w:left w:val="single" w:sz="8" w:space="0" w:color="auto"/>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1</w:t>
            </w:r>
          </w:p>
        </w:tc>
        <w:tc>
          <w:tcPr>
            <w:tcW w:w="200"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2</w:t>
            </w:r>
          </w:p>
        </w:tc>
        <w:tc>
          <w:tcPr>
            <w:tcW w:w="200"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3</w:t>
            </w:r>
          </w:p>
        </w:tc>
        <w:tc>
          <w:tcPr>
            <w:tcW w:w="204" w:type="dxa"/>
            <w:gridSpan w:val="2"/>
            <w:tcBorders>
              <w:top w:val="nil"/>
              <w:left w:val="nil"/>
              <w:bottom w:val="single" w:sz="8" w:space="0" w:color="auto"/>
              <w:right w:val="single" w:sz="8"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4</w:t>
            </w:r>
          </w:p>
        </w:tc>
        <w:tc>
          <w:tcPr>
            <w:tcW w:w="201"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1</w:t>
            </w:r>
          </w:p>
        </w:tc>
        <w:tc>
          <w:tcPr>
            <w:tcW w:w="203"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2</w:t>
            </w:r>
          </w:p>
        </w:tc>
        <w:tc>
          <w:tcPr>
            <w:tcW w:w="204"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3</w:t>
            </w:r>
          </w:p>
        </w:tc>
        <w:tc>
          <w:tcPr>
            <w:tcW w:w="207" w:type="dxa"/>
            <w:gridSpan w:val="2"/>
            <w:tcBorders>
              <w:top w:val="nil"/>
              <w:left w:val="nil"/>
              <w:bottom w:val="single" w:sz="8" w:space="0" w:color="auto"/>
              <w:right w:val="single" w:sz="8"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4</w:t>
            </w:r>
          </w:p>
        </w:tc>
        <w:tc>
          <w:tcPr>
            <w:tcW w:w="204"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1</w:t>
            </w:r>
          </w:p>
        </w:tc>
        <w:tc>
          <w:tcPr>
            <w:tcW w:w="204"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2</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3</w:t>
            </w:r>
          </w:p>
        </w:tc>
        <w:tc>
          <w:tcPr>
            <w:tcW w:w="211" w:type="dxa"/>
            <w:gridSpan w:val="2"/>
            <w:tcBorders>
              <w:top w:val="nil"/>
              <w:left w:val="nil"/>
              <w:bottom w:val="single" w:sz="8" w:space="0" w:color="auto"/>
              <w:right w:val="nil"/>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4</w:t>
            </w:r>
          </w:p>
        </w:tc>
        <w:tc>
          <w:tcPr>
            <w:tcW w:w="206" w:type="dxa"/>
            <w:gridSpan w:val="2"/>
            <w:tcBorders>
              <w:top w:val="nil"/>
              <w:left w:val="single" w:sz="8" w:space="0" w:color="auto"/>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1</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2</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3</w:t>
            </w:r>
          </w:p>
        </w:tc>
        <w:tc>
          <w:tcPr>
            <w:tcW w:w="214" w:type="dxa"/>
            <w:gridSpan w:val="2"/>
            <w:tcBorders>
              <w:top w:val="nil"/>
              <w:left w:val="nil"/>
              <w:bottom w:val="single" w:sz="8" w:space="0" w:color="auto"/>
              <w:right w:val="single" w:sz="8"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4</w:t>
            </w:r>
          </w:p>
        </w:tc>
        <w:tc>
          <w:tcPr>
            <w:tcW w:w="210"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1</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2</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3</w:t>
            </w:r>
          </w:p>
        </w:tc>
        <w:tc>
          <w:tcPr>
            <w:tcW w:w="208" w:type="dxa"/>
            <w:gridSpan w:val="2"/>
            <w:tcBorders>
              <w:top w:val="nil"/>
              <w:left w:val="nil"/>
              <w:bottom w:val="single" w:sz="8" w:space="0" w:color="auto"/>
              <w:right w:val="nil"/>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4</w:t>
            </w:r>
          </w:p>
        </w:tc>
        <w:tc>
          <w:tcPr>
            <w:tcW w:w="209" w:type="dxa"/>
            <w:gridSpan w:val="2"/>
            <w:tcBorders>
              <w:top w:val="nil"/>
              <w:left w:val="single" w:sz="8" w:space="0" w:color="auto"/>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1</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2</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3</w:t>
            </w:r>
          </w:p>
        </w:tc>
        <w:tc>
          <w:tcPr>
            <w:tcW w:w="208" w:type="dxa"/>
            <w:gridSpan w:val="2"/>
            <w:tcBorders>
              <w:top w:val="nil"/>
              <w:left w:val="nil"/>
              <w:bottom w:val="single" w:sz="8" w:space="0" w:color="auto"/>
              <w:right w:val="single" w:sz="8"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4</w:t>
            </w:r>
          </w:p>
        </w:tc>
        <w:tc>
          <w:tcPr>
            <w:tcW w:w="208"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1</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2</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3</w:t>
            </w:r>
          </w:p>
        </w:tc>
        <w:tc>
          <w:tcPr>
            <w:tcW w:w="208" w:type="dxa"/>
            <w:gridSpan w:val="2"/>
            <w:tcBorders>
              <w:top w:val="nil"/>
              <w:left w:val="nil"/>
              <w:bottom w:val="single" w:sz="8" w:space="0" w:color="auto"/>
              <w:right w:val="nil"/>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4</w:t>
            </w:r>
          </w:p>
        </w:tc>
        <w:tc>
          <w:tcPr>
            <w:tcW w:w="207" w:type="dxa"/>
            <w:gridSpan w:val="2"/>
            <w:tcBorders>
              <w:top w:val="nil"/>
              <w:left w:val="single" w:sz="8" w:space="0" w:color="auto"/>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1</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2</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3</w:t>
            </w:r>
          </w:p>
        </w:tc>
        <w:tc>
          <w:tcPr>
            <w:tcW w:w="212" w:type="dxa"/>
            <w:gridSpan w:val="2"/>
            <w:tcBorders>
              <w:top w:val="nil"/>
              <w:left w:val="nil"/>
              <w:bottom w:val="single" w:sz="8" w:space="0" w:color="auto"/>
              <w:right w:val="single" w:sz="8"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4</w:t>
            </w:r>
          </w:p>
        </w:tc>
        <w:tc>
          <w:tcPr>
            <w:tcW w:w="211"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1</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2</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3</w:t>
            </w:r>
          </w:p>
        </w:tc>
        <w:tc>
          <w:tcPr>
            <w:tcW w:w="207" w:type="dxa"/>
            <w:gridSpan w:val="2"/>
            <w:tcBorders>
              <w:top w:val="nil"/>
              <w:left w:val="nil"/>
              <w:bottom w:val="single" w:sz="8" w:space="0" w:color="auto"/>
              <w:right w:val="nil"/>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4</w:t>
            </w:r>
          </w:p>
        </w:tc>
        <w:tc>
          <w:tcPr>
            <w:tcW w:w="210" w:type="dxa"/>
            <w:gridSpan w:val="2"/>
            <w:tcBorders>
              <w:top w:val="nil"/>
              <w:left w:val="single" w:sz="8" w:space="0" w:color="auto"/>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1</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2</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3</w:t>
            </w:r>
          </w:p>
        </w:tc>
        <w:tc>
          <w:tcPr>
            <w:tcW w:w="207" w:type="dxa"/>
            <w:gridSpan w:val="2"/>
            <w:tcBorders>
              <w:top w:val="nil"/>
              <w:left w:val="nil"/>
              <w:bottom w:val="single" w:sz="8" w:space="0" w:color="auto"/>
              <w:right w:val="single" w:sz="8"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4</w:t>
            </w:r>
          </w:p>
        </w:tc>
        <w:tc>
          <w:tcPr>
            <w:tcW w:w="209"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1</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2</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3</w:t>
            </w:r>
          </w:p>
        </w:tc>
        <w:tc>
          <w:tcPr>
            <w:tcW w:w="207" w:type="dxa"/>
            <w:gridSpan w:val="2"/>
            <w:tcBorders>
              <w:top w:val="nil"/>
              <w:left w:val="nil"/>
              <w:bottom w:val="single" w:sz="8" w:space="0" w:color="auto"/>
              <w:right w:val="nil"/>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4</w:t>
            </w:r>
          </w:p>
        </w:tc>
        <w:tc>
          <w:tcPr>
            <w:tcW w:w="208" w:type="dxa"/>
            <w:gridSpan w:val="2"/>
            <w:tcBorders>
              <w:top w:val="nil"/>
              <w:left w:val="single" w:sz="8" w:space="0" w:color="auto"/>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1</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2</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3</w:t>
            </w:r>
          </w:p>
        </w:tc>
        <w:tc>
          <w:tcPr>
            <w:tcW w:w="222" w:type="dxa"/>
            <w:gridSpan w:val="2"/>
            <w:tcBorders>
              <w:top w:val="nil"/>
              <w:left w:val="nil"/>
              <w:bottom w:val="single" w:sz="8" w:space="0" w:color="auto"/>
              <w:right w:val="single" w:sz="8" w:space="0" w:color="auto"/>
            </w:tcBorders>
            <w:shd w:val="clear" w:color="auto" w:fill="auto"/>
            <w:noWrap/>
            <w:vAlign w:val="bottom"/>
          </w:tcPr>
          <w:p w:rsidR="00801BEF" w:rsidRPr="00BF7173" w:rsidRDefault="00801BEF" w:rsidP="00946BF8">
            <w:pPr>
              <w:spacing w:after="0" w:line="360" w:lineRule="auto"/>
              <w:jc w:val="right"/>
              <w:rPr>
                <w:rFonts w:ascii="Arial" w:eastAsia="Times New Roman" w:hAnsi="Arial" w:cs="Arial"/>
                <w:b/>
                <w:bCs/>
                <w:sz w:val="20"/>
                <w:szCs w:val="20"/>
                <w:lang w:eastAsia="es-EC"/>
              </w:rPr>
            </w:pPr>
            <w:r w:rsidRPr="00BF7173">
              <w:rPr>
                <w:rFonts w:ascii="Arial" w:eastAsia="Times New Roman" w:hAnsi="Arial" w:cs="Arial"/>
                <w:b/>
                <w:bCs/>
                <w:sz w:val="20"/>
                <w:szCs w:val="20"/>
                <w:lang w:eastAsia="es-EC"/>
              </w:rPr>
              <w:t>4</w:t>
            </w:r>
          </w:p>
        </w:tc>
      </w:tr>
      <w:tr w:rsidR="00031FD1" w:rsidRPr="00BF7173" w:rsidTr="00031FD1">
        <w:trPr>
          <w:trHeight w:val="388"/>
        </w:trPr>
        <w:tc>
          <w:tcPr>
            <w:tcW w:w="985" w:type="dxa"/>
            <w:gridSpan w:val="2"/>
            <w:tcBorders>
              <w:top w:val="single" w:sz="8" w:space="0" w:color="auto"/>
              <w:left w:val="single" w:sz="8" w:space="0" w:color="auto"/>
              <w:bottom w:val="single" w:sz="4" w:space="0" w:color="auto"/>
              <w:right w:val="single" w:sz="8" w:space="0" w:color="auto"/>
            </w:tcBorders>
            <w:shd w:val="clear" w:color="auto" w:fill="auto"/>
            <w:noWrap/>
          </w:tcPr>
          <w:p w:rsidR="00801BEF" w:rsidRPr="00BF7173" w:rsidRDefault="00801BEF" w:rsidP="00946BF8">
            <w:pPr>
              <w:spacing w:after="0" w:line="360" w:lineRule="auto"/>
              <w:jc w:val="center"/>
              <w:rPr>
                <w:rFonts w:ascii="Arial" w:eastAsia="Times New Roman" w:hAnsi="Arial" w:cs="Arial"/>
                <w:sz w:val="20"/>
                <w:szCs w:val="20"/>
                <w:lang w:eastAsia="es-EC"/>
              </w:rPr>
            </w:pPr>
            <w:r w:rsidRPr="00031FD1">
              <w:rPr>
                <w:rFonts w:ascii="Arial" w:eastAsia="Times New Roman" w:hAnsi="Arial" w:cs="Arial"/>
                <w:sz w:val="14"/>
                <w:szCs w:val="20"/>
                <w:lang w:eastAsia="es-EC"/>
              </w:rPr>
              <w:t>Pagina Web</w:t>
            </w:r>
          </w:p>
        </w:tc>
        <w:tc>
          <w:tcPr>
            <w:tcW w:w="200"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0"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0"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1"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3"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4" w:space="0" w:color="auto"/>
              <w:right w:val="single" w:sz="4" w:space="0" w:color="auto"/>
            </w:tcBorders>
            <w:shd w:val="clear" w:color="000000" w:fill="99CC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1" w:type="dxa"/>
            <w:gridSpan w:val="2"/>
            <w:tcBorders>
              <w:top w:val="nil"/>
              <w:left w:val="nil"/>
              <w:bottom w:val="single" w:sz="4"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single" w:sz="8" w:space="0" w:color="auto"/>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4"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0"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4"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9" w:type="dxa"/>
            <w:gridSpan w:val="2"/>
            <w:tcBorders>
              <w:top w:val="nil"/>
              <w:left w:val="single" w:sz="8" w:space="0" w:color="auto"/>
              <w:bottom w:val="single" w:sz="4" w:space="0" w:color="auto"/>
              <w:right w:val="single" w:sz="4" w:space="0" w:color="auto"/>
            </w:tcBorders>
            <w:shd w:val="clear" w:color="000000" w:fill="99CC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4"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single" w:sz="8" w:space="0" w:color="auto"/>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2"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1" w:type="dxa"/>
            <w:gridSpan w:val="2"/>
            <w:tcBorders>
              <w:top w:val="nil"/>
              <w:left w:val="nil"/>
              <w:bottom w:val="single" w:sz="4" w:space="0" w:color="auto"/>
              <w:right w:val="single" w:sz="4" w:space="0" w:color="auto"/>
            </w:tcBorders>
            <w:shd w:val="clear" w:color="000000" w:fill="99CC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4"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0" w:type="dxa"/>
            <w:gridSpan w:val="2"/>
            <w:tcBorders>
              <w:top w:val="nil"/>
              <w:left w:val="single" w:sz="8" w:space="0" w:color="auto"/>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9"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4"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single" w:sz="8" w:space="0" w:color="auto"/>
              <w:bottom w:val="single" w:sz="4" w:space="0" w:color="auto"/>
              <w:right w:val="single" w:sz="4" w:space="0" w:color="auto"/>
            </w:tcBorders>
            <w:shd w:val="clear" w:color="000000" w:fill="99CC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22"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r>
      <w:tr w:rsidR="00031FD1" w:rsidRPr="00BF7173" w:rsidTr="00031FD1">
        <w:trPr>
          <w:trHeight w:val="59"/>
        </w:trPr>
        <w:tc>
          <w:tcPr>
            <w:tcW w:w="985" w:type="dxa"/>
            <w:gridSpan w:val="2"/>
            <w:tcBorders>
              <w:top w:val="nil"/>
              <w:left w:val="single" w:sz="8" w:space="0" w:color="auto"/>
              <w:bottom w:val="single" w:sz="4" w:space="0" w:color="auto"/>
              <w:right w:val="single" w:sz="8" w:space="0" w:color="auto"/>
            </w:tcBorders>
            <w:shd w:val="clear" w:color="auto" w:fill="auto"/>
            <w:noWrap/>
          </w:tcPr>
          <w:p w:rsidR="00801BEF" w:rsidRPr="00BF7173" w:rsidRDefault="00801BEF" w:rsidP="00946BF8">
            <w:pPr>
              <w:spacing w:after="0" w:line="360" w:lineRule="auto"/>
              <w:jc w:val="center"/>
              <w:rPr>
                <w:rFonts w:ascii="Arial" w:eastAsia="Times New Roman" w:hAnsi="Arial" w:cs="Arial"/>
                <w:sz w:val="20"/>
                <w:szCs w:val="20"/>
                <w:lang w:eastAsia="es-EC"/>
              </w:rPr>
            </w:pPr>
            <w:r w:rsidRPr="00BF7173">
              <w:rPr>
                <w:rFonts w:ascii="Arial" w:eastAsia="Times New Roman" w:hAnsi="Arial" w:cs="Arial"/>
                <w:sz w:val="20"/>
                <w:szCs w:val="20"/>
                <w:lang w:eastAsia="es-EC"/>
              </w:rPr>
              <w:t>Volantes</w:t>
            </w:r>
          </w:p>
        </w:tc>
        <w:tc>
          <w:tcPr>
            <w:tcW w:w="200"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0"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0"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1"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3"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4" w:space="0" w:color="auto"/>
              <w:right w:val="single" w:sz="4" w:space="0" w:color="auto"/>
            </w:tcBorders>
            <w:shd w:val="clear" w:color="000000" w:fill="FFFF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000000" w:fill="FFFF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1" w:type="dxa"/>
            <w:gridSpan w:val="2"/>
            <w:tcBorders>
              <w:top w:val="nil"/>
              <w:left w:val="nil"/>
              <w:bottom w:val="single" w:sz="4"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single" w:sz="8" w:space="0" w:color="auto"/>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4"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0"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4"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9" w:type="dxa"/>
            <w:gridSpan w:val="2"/>
            <w:tcBorders>
              <w:top w:val="nil"/>
              <w:left w:val="single" w:sz="8" w:space="0" w:color="auto"/>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000000" w:fill="FFFF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000000" w:fill="FFFF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4"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single" w:sz="8" w:space="0" w:color="auto"/>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2"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1"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000000" w:fill="FFFF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000000" w:fill="FFFF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4"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0" w:type="dxa"/>
            <w:gridSpan w:val="2"/>
            <w:tcBorders>
              <w:top w:val="nil"/>
              <w:left w:val="single" w:sz="8" w:space="0" w:color="auto"/>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9"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4"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single" w:sz="8" w:space="0" w:color="auto"/>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000000" w:fill="FFFF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000000" w:fill="FFFF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22"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r>
      <w:tr w:rsidR="00031FD1" w:rsidRPr="00BF7173" w:rsidTr="00031FD1">
        <w:trPr>
          <w:trHeight w:val="59"/>
        </w:trPr>
        <w:tc>
          <w:tcPr>
            <w:tcW w:w="985" w:type="dxa"/>
            <w:gridSpan w:val="2"/>
            <w:tcBorders>
              <w:top w:val="nil"/>
              <w:left w:val="single" w:sz="8" w:space="0" w:color="auto"/>
              <w:bottom w:val="single" w:sz="4" w:space="0" w:color="auto"/>
              <w:right w:val="single" w:sz="8" w:space="0" w:color="auto"/>
            </w:tcBorders>
            <w:shd w:val="clear" w:color="auto" w:fill="auto"/>
            <w:noWrap/>
          </w:tcPr>
          <w:p w:rsidR="00801BEF" w:rsidRPr="00BF7173" w:rsidRDefault="00801BEF" w:rsidP="00946BF8">
            <w:pPr>
              <w:spacing w:after="0" w:line="360" w:lineRule="auto"/>
              <w:jc w:val="center"/>
              <w:rPr>
                <w:rFonts w:ascii="Arial" w:eastAsia="Times New Roman" w:hAnsi="Arial" w:cs="Arial"/>
                <w:sz w:val="20"/>
                <w:szCs w:val="20"/>
                <w:lang w:eastAsia="es-EC"/>
              </w:rPr>
            </w:pPr>
            <w:r w:rsidRPr="00BF7173">
              <w:rPr>
                <w:rFonts w:ascii="Arial" w:eastAsia="Times New Roman" w:hAnsi="Arial" w:cs="Arial"/>
                <w:sz w:val="20"/>
                <w:szCs w:val="20"/>
                <w:lang w:eastAsia="es-EC"/>
              </w:rPr>
              <w:t>Revista</w:t>
            </w:r>
          </w:p>
        </w:tc>
        <w:tc>
          <w:tcPr>
            <w:tcW w:w="200"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0"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0"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1"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3"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4" w:space="0" w:color="auto"/>
              <w:right w:val="single" w:sz="4" w:space="0" w:color="auto"/>
            </w:tcBorders>
            <w:shd w:val="clear" w:color="000000" w:fill="FF00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1" w:type="dxa"/>
            <w:gridSpan w:val="2"/>
            <w:tcBorders>
              <w:top w:val="nil"/>
              <w:left w:val="nil"/>
              <w:bottom w:val="single" w:sz="4"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single" w:sz="8" w:space="0" w:color="auto"/>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4"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0"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4"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9" w:type="dxa"/>
            <w:gridSpan w:val="2"/>
            <w:tcBorders>
              <w:top w:val="nil"/>
              <w:left w:val="single" w:sz="8" w:space="0" w:color="auto"/>
              <w:bottom w:val="single" w:sz="4" w:space="0" w:color="auto"/>
              <w:right w:val="single" w:sz="4" w:space="0" w:color="auto"/>
            </w:tcBorders>
            <w:shd w:val="clear" w:color="000000" w:fill="FF00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4"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single" w:sz="8" w:space="0" w:color="auto"/>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2"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1" w:type="dxa"/>
            <w:gridSpan w:val="2"/>
            <w:tcBorders>
              <w:top w:val="nil"/>
              <w:left w:val="nil"/>
              <w:bottom w:val="single" w:sz="4" w:space="0" w:color="auto"/>
              <w:right w:val="single" w:sz="4" w:space="0" w:color="auto"/>
            </w:tcBorders>
            <w:shd w:val="clear" w:color="000000" w:fill="FF00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4"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0" w:type="dxa"/>
            <w:gridSpan w:val="2"/>
            <w:tcBorders>
              <w:top w:val="nil"/>
              <w:left w:val="single" w:sz="8" w:space="0" w:color="auto"/>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9"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4"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single" w:sz="8" w:space="0" w:color="auto"/>
              <w:bottom w:val="single" w:sz="4" w:space="0" w:color="auto"/>
              <w:right w:val="single" w:sz="4" w:space="0" w:color="auto"/>
            </w:tcBorders>
            <w:shd w:val="clear" w:color="000000" w:fill="FF0000"/>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4"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22" w:type="dxa"/>
            <w:gridSpan w:val="2"/>
            <w:tcBorders>
              <w:top w:val="nil"/>
              <w:left w:val="nil"/>
              <w:bottom w:val="single" w:sz="4"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r>
      <w:tr w:rsidR="00031FD1" w:rsidRPr="00BF7173" w:rsidTr="00031FD1">
        <w:trPr>
          <w:trHeight w:val="63"/>
        </w:trPr>
        <w:tc>
          <w:tcPr>
            <w:tcW w:w="985" w:type="dxa"/>
            <w:gridSpan w:val="2"/>
            <w:tcBorders>
              <w:top w:val="nil"/>
              <w:left w:val="single" w:sz="8" w:space="0" w:color="auto"/>
              <w:bottom w:val="single" w:sz="8" w:space="0" w:color="auto"/>
              <w:right w:val="single" w:sz="8" w:space="0" w:color="auto"/>
            </w:tcBorders>
            <w:shd w:val="clear" w:color="auto" w:fill="auto"/>
            <w:noWrap/>
          </w:tcPr>
          <w:p w:rsidR="00801BEF" w:rsidRPr="00BF7173" w:rsidRDefault="00801BEF" w:rsidP="00946BF8">
            <w:pPr>
              <w:spacing w:after="0" w:line="360" w:lineRule="auto"/>
              <w:jc w:val="center"/>
              <w:rPr>
                <w:rFonts w:ascii="Arial" w:eastAsia="Times New Roman" w:hAnsi="Arial" w:cs="Arial"/>
                <w:sz w:val="20"/>
                <w:szCs w:val="20"/>
                <w:lang w:eastAsia="es-EC"/>
              </w:rPr>
            </w:pPr>
            <w:r w:rsidRPr="00BF7173">
              <w:rPr>
                <w:rFonts w:ascii="Arial" w:eastAsia="Times New Roman" w:hAnsi="Arial" w:cs="Arial"/>
                <w:sz w:val="20"/>
                <w:szCs w:val="20"/>
                <w:lang w:eastAsia="es-EC"/>
              </w:rPr>
              <w:t>Periodico</w:t>
            </w:r>
          </w:p>
        </w:tc>
        <w:tc>
          <w:tcPr>
            <w:tcW w:w="200"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0"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0"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8"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1"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3"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8"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8" w:space="0" w:color="auto"/>
              <w:right w:val="single" w:sz="4" w:space="0" w:color="auto"/>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4" w:type="dxa"/>
            <w:gridSpan w:val="2"/>
            <w:tcBorders>
              <w:top w:val="nil"/>
              <w:left w:val="nil"/>
              <w:bottom w:val="single" w:sz="8" w:space="0" w:color="auto"/>
              <w:right w:val="single" w:sz="4" w:space="0" w:color="auto"/>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1" w:type="dxa"/>
            <w:gridSpan w:val="2"/>
            <w:tcBorders>
              <w:top w:val="nil"/>
              <w:left w:val="nil"/>
              <w:bottom w:val="single" w:sz="8" w:space="0" w:color="auto"/>
              <w:right w:val="nil"/>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single" w:sz="8" w:space="0" w:color="auto"/>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4" w:type="dxa"/>
            <w:gridSpan w:val="2"/>
            <w:tcBorders>
              <w:top w:val="nil"/>
              <w:left w:val="nil"/>
              <w:bottom w:val="single" w:sz="8"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0"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8"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9" w:type="dxa"/>
            <w:gridSpan w:val="2"/>
            <w:tcBorders>
              <w:top w:val="nil"/>
              <w:left w:val="single" w:sz="8" w:space="0" w:color="auto"/>
              <w:bottom w:val="single" w:sz="8" w:space="0" w:color="auto"/>
              <w:right w:val="single" w:sz="4" w:space="0" w:color="auto"/>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8" w:space="0" w:color="auto"/>
              <w:right w:val="single" w:sz="8" w:space="0" w:color="auto"/>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nil"/>
              <w:bottom w:val="single" w:sz="8"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single" w:sz="8" w:space="0" w:color="auto"/>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2" w:type="dxa"/>
            <w:gridSpan w:val="2"/>
            <w:tcBorders>
              <w:top w:val="nil"/>
              <w:left w:val="nil"/>
              <w:bottom w:val="single" w:sz="8"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1" w:type="dxa"/>
            <w:gridSpan w:val="2"/>
            <w:tcBorders>
              <w:top w:val="nil"/>
              <w:left w:val="nil"/>
              <w:bottom w:val="single" w:sz="8" w:space="0" w:color="auto"/>
              <w:right w:val="single" w:sz="4" w:space="0" w:color="auto"/>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8" w:space="0" w:color="auto"/>
              <w:right w:val="nil"/>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10" w:type="dxa"/>
            <w:gridSpan w:val="2"/>
            <w:tcBorders>
              <w:top w:val="nil"/>
              <w:left w:val="single" w:sz="8" w:space="0" w:color="auto"/>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8" w:space="0" w:color="auto"/>
              <w:right w:val="single" w:sz="8"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9"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7" w:type="dxa"/>
            <w:gridSpan w:val="2"/>
            <w:tcBorders>
              <w:top w:val="nil"/>
              <w:left w:val="nil"/>
              <w:bottom w:val="single" w:sz="8" w:space="0" w:color="auto"/>
              <w:right w:val="nil"/>
            </w:tcBorders>
            <w:shd w:val="clear" w:color="auto" w:fill="auto"/>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8" w:type="dxa"/>
            <w:gridSpan w:val="2"/>
            <w:tcBorders>
              <w:top w:val="nil"/>
              <w:left w:val="single" w:sz="8" w:space="0" w:color="auto"/>
              <w:bottom w:val="single" w:sz="8" w:space="0" w:color="auto"/>
              <w:right w:val="single" w:sz="4" w:space="0" w:color="auto"/>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06" w:type="dxa"/>
            <w:gridSpan w:val="2"/>
            <w:tcBorders>
              <w:top w:val="nil"/>
              <w:left w:val="nil"/>
              <w:bottom w:val="single" w:sz="8" w:space="0" w:color="auto"/>
              <w:right w:val="single" w:sz="4" w:space="0" w:color="auto"/>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c>
          <w:tcPr>
            <w:tcW w:w="222" w:type="dxa"/>
            <w:gridSpan w:val="2"/>
            <w:tcBorders>
              <w:top w:val="nil"/>
              <w:left w:val="nil"/>
              <w:bottom w:val="single" w:sz="8" w:space="0" w:color="auto"/>
              <w:right w:val="single" w:sz="8" w:space="0" w:color="auto"/>
            </w:tcBorders>
            <w:shd w:val="clear" w:color="000000" w:fill="99CCFF"/>
            <w:noWrap/>
            <w:vAlign w:val="bottom"/>
          </w:tcPr>
          <w:p w:rsidR="00801BEF" w:rsidRPr="00BF7173" w:rsidRDefault="00801BEF" w:rsidP="00946BF8">
            <w:pPr>
              <w:spacing w:after="0" w:line="360" w:lineRule="auto"/>
              <w:rPr>
                <w:rFonts w:ascii="Arial" w:eastAsia="Times New Roman" w:hAnsi="Arial" w:cs="Arial"/>
                <w:sz w:val="20"/>
                <w:szCs w:val="20"/>
                <w:lang w:eastAsia="es-EC"/>
              </w:rPr>
            </w:pPr>
            <w:r w:rsidRPr="00BF7173">
              <w:rPr>
                <w:rFonts w:ascii="Arial" w:eastAsia="Times New Roman" w:hAnsi="Arial" w:cs="Arial"/>
                <w:sz w:val="20"/>
                <w:szCs w:val="20"/>
                <w:lang w:eastAsia="es-EC"/>
              </w:rPr>
              <w:t> </w:t>
            </w:r>
          </w:p>
        </w:tc>
      </w:tr>
    </w:tbl>
    <w:p w:rsidR="00EC47CF" w:rsidRDefault="00BF7173" w:rsidP="00031FD1">
      <w:pPr>
        <w:pStyle w:val="Prrafodelista"/>
        <w:spacing w:line="360" w:lineRule="auto"/>
        <w:ind w:left="0"/>
        <w:jc w:val="both"/>
        <w:rPr>
          <w:rFonts w:ascii="Arial" w:hAnsi="Arial" w:cs="Arial"/>
          <w:b/>
          <w:sz w:val="24"/>
          <w:szCs w:val="24"/>
          <w:highlight w:val="red"/>
        </w:rPr>
      </w:pPr>
      <w:r>
        <w:rPr>
          <w:rFonts w:ascii="Arial" w:hAnsi="Arial" w:cs="Arial"/>
          <w:b/>
          <w:sz w:val="24"/>
          <w:szCs w:val="24"/>
          <w:highlight w:val="red"/>
        </w:rPr>
        <w:t xml:space="preserve"> </w:t>
      </w:r>
    </w:p>
    <w:p w:rsidR="00BF7173" w:rsidRPr="001015CA" w:rsidRDefault="00EC47CF" w:rsidP="00031FD1">
      <w:pPr>
        <w:pStyle w:val="Prrafodelista"/>
        <w:spacing w:line="360" w:lineRule="auto"/>
        <w:ind w:left="0"/>
        <w:jc w:val="both"/>
        <w:rPr>
          <w:rFonts w:ascii="Arial" w:hAnsi="Arial" w:cs="Arial"/>
          <w:b/>
          <w:sz w:val="24"/>
          <w:szCs w:val="24"/>
          <w:highlight w:val="red"/>
        </w:rPr>
      </w:pPr>
      <w:r>
        <w:rPr>
          <w:rFonts w:ascii="Arial" w:hAnsi="Arial" w:cs="Arial"/>
          <w:b/>
          <w:sz w:val="24"/>
          <w:szCs w:val="24"/>
          <w:highlight w:val="red"/>
        </w:rPr>
        <w:br w:type="page"/>
      </w:r>
    </w:p>
    <w:p w:rsidR="00364A0B" w:rsidRPr="00EC48AA" w:rsidRDefault="00364A0B" w:rsidP="00946BF8">
      <w:pPr>
        <w:pStyle w:val="Prrafodelista"/>
        <w:numPr>
          <w:ilvl w:val="0"/>
          <w:numId w:val="1"/>
        </w:numPr>
        <w:spacing w:line="360" w:lineRule="auto"/>
        <w:jc w:val="both"/>
        <w:outlineLvl w:val="0"/>
        <w:rPr>
          <w:rFonts w:ascii="Arial" w:hAnsi="Arial" w:cs="Arial"/>
          <w:b/>
          <w:sz w:val="24"/>
          <w:szCs w:val="24"/>
        </w:rPr>
      </w:pPr>
      <w:bookmarkStart w:id="67" w:name="_Toc282169200"/>
      <w:r w:rsidRPr="00EC48AA">
        <w:rPr>
          <w:rFonts w:ascii="Arial" w:hAnsi="Arial" w:cs="Arial"/>
          <w:b/>
          <w:sz w:val="24"/>
          <w:szCs w:val="24"/>
        </w:rPr>
        <w:t>Plan Operativo</w:t>
      </w:r>
      <w:bookmarkEnd w:id="67"/>
    </w:p>
    <w:p w:rsidR="00364A0B" w:rsidRPr="00EC48AA" w:rsidRDefault="00364A0B" w:rsidP="00946BF8">
      <w:pPr>
        <w:pStyle w:val="Prrafodelista"/>
        <w:numPr>
          <w:ilvl w:val="1"/>
          <w:numId w:val="1"/>
        </w:numPr>
        <w:spacing w:line="360" w:lineRule="auto"/>
        <w:jc w:val="both"/>
        <w:outlineLvl w:val="1"/>
        <w:rPr>
          <w:rFonts w:ascii="Arial" w:hAnsi="Arial" w:cs="Arial"/>
          <w:b/>
          <w:sz w:val="24"/>
          <w:szCs w:val="24"/>
        </w:rPr>
      </w:pPr>
      <w:bookmarkStart w:id="68" w:name="_Toc282169201"/>
      <w:r w:rsidRPr="00EC48AA">
        <w:rPr>
          <w:rFonts w:ascii="Arial" w:hAnsi="Arial" w:cs="Arial"/>
          <w:b/>
          <w:sz w:val="24"/>
          <w:szCs w:val="24"/>
        </w:rPr>
        <w:t>Macro</w:t>
      </w:r>
      <w:r w:rsidR="0028113D" w:rsidRPr="00EC48AA">
        <w:rPr>
          <w:rFonts w:ascii="Arial" w:hAnsi="Arial" w:cs="Arial"/>
          <w:b/>
          <w:sz w:val="24"/>
          <w:szCs w:val="24"/>
        </w:rPr>
        <w:t xml:space="preserve"> L</w:t>
      </w:r>
      <w:r w:rsidRPr="00EC48AA">
        <w:rPr>
          <w:rFonts w:ascii="Arial" w:hAnsi="Arial" w:cs="Arial"/>
          <w:b/>
          <w:sz w:val="24"/>
          <w:szCs w:val="24"/>
        </w:rPr>
        <w:t>ocalización</w:t>
      </w:r>
      <w:bookmarkEnd w:id="68"/>
    </w:p>
    <w:p w:rsidR="0028113D" w:rsidRPr="00EC48AA" w:rsidRDefault="0028113D" w:rsidP="00820DFF">
      <w:pPr>
        <w:pStyle w:val="Prrafodelista"/>
        <w:autoSpaceDE w:val="0"/>
        <w:autoSpaceDN w:val="0"/>
        <w:adjustRightInd w:val="0"/>
        <w:spacing w:after="0" w:line="360" w:lineRule="auto"/>
        <w:ind w:left="360" w:firstLine="348"/>
        <w:jc w:val="both"/>
        <w:rPr>
          <w:rFonts w:ascii="Arial" w:hAnsi="Arial" w:cs="Arial"/>
          <w:sz w:val="24"/>
          <w:szCs w:val="24"/>
        </w:rPr>
      </w:pPr>
      <w:r w:rsidRPr="00EC48AA">
        <w:rPr>
          <w:rFonts w:ascii="Arial" w:hAnsi="Arial" w:cs="Arial"/>
          <w:sz w:val="24"/>
          <w:szCs w:val="24"/>
        </w:rPr>
        <w:t>La macro localización del proyecto se refiere a la ubicación de la macro zona dentro de la cual se establecerá la residencia universitaria. En este caso, la residencia universitaria quedara comprendida dentro de la provincia del Guayas, en particular en la ciudad de Guayaquil.</w:t>
      </w:r>
    </w:p>
    <w:p w:rsidR="0028113D" w:rsidRPr="00EC48AA" w:rsidRDefault="0028113D" w:rsidP="00946BF8">
      <w:pPr>
        <w:pStyle w:val="Prrafodelista"/>
        <w:numPr>
          <w:ilvl w:val="2"/>
          <w:numId w:val="1"/>
        </w:numPr>
        <w:autoSpaceDE w:val="0"/>
        <w:autoSpaceDN w:val="0"/>
        <w:adjustRightInd w:val="0"/>
        <w:spacing w:after="0" w:line="360" w:lineRule="auto"/>
        <w:outlineLvl w:val="2"/>
        <w:rPr>
          <w:rFonts w:ascii="Arial" w:hAnsi="Arial" w:cs="Arial"/>
          <w:b/>
          <w:sz w:val="24"/>
          <w:szCs w:val="24"/>
        </w:rPr>
      </w:pPr>
      <w:bookmarkStart w:id="69" w:name="_Toc282169202"/>
      <w:r w:rsidRPr="00EC48AA">
        <w:rPr>
          <w:rFonts w:ascii="Arial" w:hAnsi="Arial" w:cs="Arial"/>
          <w:b/>
          <w:sz w:val="24"/>
          <w:szCs w:val="24"/>
        </w:rPr>
        <w:t>Aspectos Geográficos</w:t>
      </w:r>
      <w:bookmarkEnd w:id="69"/>
    </w:p>
    <w:p w:rsidR="00A40214" w:rsidRPr="00EC48AA" w:rsidRDefault="00A40214" w:rsidP="00820DFF">
      <w:pPr>
        <w:pStyle w:val="Prrafodelista"/>
        <w:autoSpaceDE w:val="0"/>
        <w:autoSpaceDN w:val="0"/>
        <w:adjustRightInd w:val="0"/>
        <w:spacing w:after="0" w:line="360" w:lineRule="auto"/>
        <w:ind w:left="1224" w:firstLine="192"/>
        <w:jc w:val="both"/>
        <w:rPr>
          <w:rFonts w:ascii="Arial" w:hAnsi="Arial" w:cs="Arial"/>
          <w:sz w:val="24"/>
          <w:szCs w:val="24"/>
        </w:rPr>
      </w:pPr>
      <w:r w:rsidRPr="00EC48AA">
        <w:rPr>
          <w:rFonts w:ascii="Arial" w:hAnsi="Arial" w:cs="Arial"/>
          <w:sz w:val="24"/>
          <w:szCs w:val="24"/>
        </w:rPr>
        <w:t xml:space="preserve">La ciudad de </w:t>
      </w:r>
      <w:r w:rsidRPr="00EC48AA">
        <w:rPr>
          <w:rStyle w:val="Textoennegrita"/>
          <w:rFonts w:ascii="Arial" w:hAnsi="Arial" w:cs="Arial"/>
          <w:b w:val="0"/>
          <w:sz w:val="24"/>
          <w:szCs w:val="24"/>
        </w:rPr>
        <w:t>Guayaquil</w:t>
      </w:r>
      <w:r w:rsidRPr="00EC48AA">
        <w:rPr>
          <w:rFonts w:ascii="Arial" w:hAnsi="Arial" w:cs="Arial"/>
          <w:sz w:val="24"/>
          <w:szCs w:val="24"/>
        </w:rPr>
        <w:t xml:space="preserve"> está ubicada en la región litoral o costa de Ecuador, con cercanía al Océano Pacífico por medio del Golfo de Guayaquil. Localizada en la margen derecho del río Guayas, bordea al oeste con el Estero Salado y los cerros </w:t>
      </w:r>
      <w:r w:rsidRPr="00EC48AA">
        <w:rPr>
          <w:rStyle w:val="nfasis"/>
          <w:rFonts w:ascii="Arial" w:hAnsi="Arial" w:cs="Arial"/>
          <w:i w:val="0"/>
          <w:sz w:val="24"/>
          <w:szCs w:val="24"/>
        </w:rPr>
        <w:t>Azul</w:t>
      </w:r>
      <w:r w:rsidRPr="00EC48AA">
        <w:rPr>
          <w:rFonts w:ascii="Arial" w:hAnsi="Arial" w:cs="Arial"/>
          <w:i/>
          <w:sz w:val="24"/>
          <w:szCs w:val="24"/>
        </w:rPr>
        <w:t xml:space="preserve"> y </w:t>
      </w:r>
      <w:r w:rsidRPr="00EC48AA">
        <w:rPr>
          <w:rStyle w:val="nfasis"/>
          <w:rFonts w:ascii="Arial" w:hAnsi="Arial" w:cs="Arial"/>
          <w:i w:val="0"/>
          <w:sz w:val="24"/>
          <w:szCs w:val="24"/>
        </w:rPr>
        <w:t>Blanco</w:t>
      </w:r>
      <w:r w:rsidRPr="00EC48AA">
        <w:rPr>
          <w:rFonts w:ascii="Arial" w:hAnsi="Arial" w:cs="Arial"/>
          <w:sz w:val="24"/>
          <w:szCs w:val="24"/>
        </w:rPr>
        <w:t xml:space="preserve">. Por el sur con el estuario de </w:t>
      </w:r>
      <w:smartTag w:uri="urn:schemas-microsoft-com:office:smarttags" w:element="PersonName">
        <w:smartTagPr>
          <w:attr w:name="ProductID" w:val="la Puntilla"/>
        </w:smartTagPr>
        <w:r w:rsidRPr="00EC48AA">
          <w:rPr>
            <w:rFonts w:ascii="Arial" w:hAnsi="Arial" w:cs="Arial"/>
            <w:sz w:val="24"/>
            <w:szCs w:val="24"/>
          </w:rPr>
          <w:t xml:space="preserve">la </w:t>
        </w:r>
        <w:r w:rsidRPr="00EC48AA">
          <w:rPr>
            <w:rStyle w:val="nfasis"/>
            <w:rFonts w:ascii="Arial" w:hAnsi="Arial" w:cs="Arial"/>
            <w:i w:val="0"/>
            <w:sz w:val="24"/>
            <w:szCs w:val="24"/>
          </w:rPr>
          <w:t>Puntilla</w:t>
        </w:r>
      </w:smartTag>
      <w:r w:rsidRPr="00EC48AA">
        <w:rPr>
          <w:rStyle w:val="nfasis"/>
          <w:rFonts w:ascii="Arial" w:hAnsi="Arial" w:cs="Arial"/>
          <w:i w:val="0"/>
          <w:sz w:val="24"/>
          <w:szCs w:val="24"/>
        </w:rPr>
        <w:t xml:space="preserve"> de Guayaquil</w:t>
      </w:r>
      <w:r w:rsidRPr="00EC48AA">
        <w:rPr>
          <w:rFonts w:ascii="Arial" w:hAnsi="Arial" w:cs="Arial"/>
          <w:i/>
          <w:sz w:val="24"/>
          <w:szCs w:val="24"/>
        </w:rPr>
        <w:t xml:space="preserve"> </w:t>
      </w:r>
      <w:r w:rsidRPr="00EC48AA">
        <w:rPr>
          <w:rFonts w:ascii="Arial" w:hAnsi="Arial" w:cs="Arial"/>
          <w:sz w:val="24"/>
          <w:szCs w:val="24"/>
        </w:rPr>
        <w:t>que llega hasta la isla Puna. Posee un área de 468,90 mi</w:t>
      </w:r>
      <w:r w:rsidRPr="00EC48AA">
        <w:rPr>
          <w:rFonts w:ascii="Arial" w:hAnsi="Arial" w:cs="Arial"/>
          <w:sz w:val="24"/>
          <w:szCs w:val="24"/>
          <w:vertAlign w:val="superscript"/>
        </w:rPr>
        <w:t>2</w:t>
      </w:r>
      <w:r w:rsidRPr="00EC48AA">
        <w:rPr>
          <w:rFonts w:ascii="Arial" w:hAnsi="Arial" w:cs="Arial"/>
          <w:sz w:val="24"/>
          <w:szCs w:val="24"/>
        </w:rPr>
        <w:t>.</w:t>
      </w:r>
    </w:p>
    <w:p w:rsidR="00A40214" w:rsidRPr="00EC48AA" w:rsidRDefault="00A40214" w:rsidP="00946BF8">
      <w:pPr>
        <w:pStyle w:val="Prrafodelista"/>
        <w:autoSpaceDE w:val="0"/>
        <w:autoSpaceDN w:val="0"/>
        <w:adjustRightInd w:val="0"/>
        <w:spacing w:after="0" w:line="360" w:lineRule="auto"/>
        <w:ind w:left="1224"/>
        <w:jc w:val="both"/>
        <w:rPr>
          <w:rFonts w:ascii="Arial" w:hAnsi="Arial" w:cs="Arial"/>
          <w:color w:val="333333"/>
          <w:sz w:val="28"/>
          <w:szCs w:val="24"/>
        </w:rPr>
      </w:pPr>
      <w:r w:rsidRPr="00EC48AA">
        <w:rPr>
          <w:rFonts w:ascii="Arial" w:hAnsi="Arial" w:cs="Arial"/>
          <w:sz w:val="24"/>
        </w:rPr>
        <w:t xml:space="preserve">El clima de </w:t>
      </w:r>
      <w:r w:rsidRPr="00EC48AA">
        <w:rPr>
          <w:rStyle w:val="nfasis"/>
          <w:rFonts w:ascii="Arial" w:hAnsi="Arial" w:cs="Arial"/>
          <w:i w:val="0"/>
          <w:sz w:val="24"/>
        </w:rPr>
        <w:t>Guayaquil</w:t>
      </w:r>
      <w:r w:rsidRPr="00EC48AA">
        <w:rPr>
          <w:rFonts w:ascii="Arial" w:hAnsi="Arial" w:cs="Arial"/>
          <w:i/>
          <w:sz w:val="24"/>
        </w:rPr>
        <w:t xml:space="preserve"> </w:t>
      </w:r>
      <w:r w:rsidRPr="00EC48AA">
        <w:rPr>
          <w:rFonts w:ascii="Arial" w:hAnsi="Arial" w:cs="Arial"/>
          <w:sz w:val="24"/>
        </w:rPr>
        <w:t xml:space="preserve">es el resultado de la combinación de varios factores. Por su ubicación en plena zona ecuatorial, la ciudad tiene una temperatura cálida durante casi todo el año. No obstante, su proximidad al Océano Pacífico hace que las corrientes de Humboldt y de El Niño marquen dos períodos climáticos bien diferenciados. Uno </w:t>
      </w:r>
      <w:r w:rsidRPr="00EC48AA">
        <w:rPr>
          <w:rStyle w:val="nfasis"/>
          <w:rFonts w:ascii="Arial" w:hAnsi="Arial" w:cs="Arial"/>
          <w:i w:val="0"/>
          <w:sz w:val="24"/>
        </w:rPr>
        <w:t>lluvioso</w:t>
      </w:r>
      <w:r w:rsidRPr="00EC48AA">
        <w:rPr>
          <w:rFonts w:ascii="Arial" w:hAnsi="Arial" w:cs="Arial"/>
          <w:i/>
          <w:sz w:val="24"/>
        </w:rPr>
        <w:t xml:space="preserve"> y </w:t>
      </w:r>
      <w:r w:rsidRPr="00EC48AA">
        <w:rPr>
          <w:rStyle w:val="nfasis"/>
          <w:rFonts w:ascii="Arial" w:hAnsi="Arial" w:cs="Arial"/>
          <w:i w:val="0"/>
          <w:sz w:val="24"/>
        </w:rPr>
        <w:t>húmedo</w:t>
      </w:r>
      <w:r w:rsidRPr="00EC48AA">
        <w:rPr>
          <w:rFonts w:ascii="Arial" w:hAnsi="Arial" w:cs="Arial"/>
          <w:sz w:val="24"/>
        </w:rPr>
        <w:t xml:space="preserve">, con calor típico del trópico, que se extiende diciembre a abril (conocido como invierno que corresponde al </w:t>
      </w:r>
      <w:r w:rsidRPr="00EC48AA">
        <w:rPr>
          <w:rStyle w:val="nfasis"/>
          <w:rFonts w:ascii="Arial" w:hAnsi="Arial" w:cs="Arial"/>
          <w:i w:val="0"/>
          <w:sz w:val="24"/>
        </w:rPr>
        <w:t>verano austral</w:t>
      </w:r>
      <w:r w:rsidRPr="00EC48AA">
        <w:rPr>
          <w:rFonts w:ascii="Arial" w:hAnsi="Arial" w:cs="Arial"/>
          <w:i/>
          <w:sz w:val="24"/>
        </w:rPr>
        <w:t>);</w:t>
      </w:r>
      <w:r w:rsidRPr="00EC48AA">
        <w:rPr>
          <w:rFonts w:ascii="Arial" w:hAnsi="Arial" w:cs="Arial"/>
          <w:sz w:val="24"/>
        </w:rPr>
        <w:t xml:space="preserve"> y el otro seco y un poco más fresco (conocido como verano que corresponde al </w:t>
      </w:r>
      <w:r w:rsidRPr="00EC48AA">
        <w:rPr>
          <w:rStyle w:val="nfasis"/>
          <w:rFonts w:ascii="Arial" w:hAnsi="Arial" w:cs="Arial"/>
          <w:i w:val="0"/>
          <w:sz w:val="24"/>
        </w:rPr>
        <w:t>invierno austral</w:t>
      </w:r>
      <w:r w:rsidRPr="00EC48AA">
        <w:rPr>
          <w:rFonts w:ascii="Arial" w:hAnsi="Arial" w:cs="Arial"/>
          <w:sz w:val="24"/>
        </w:rPr>
        <w:t>), que va desde mayo a diciembre.</w:t>
      </w:r>
    </w:p>
    <w:p w:rsidR="00A40214" w:rsidRPr="00EC48AA" w:rsidRDefault="00A40214" w:rsidP="00946BF8">
      <w:pPr>
        <w:pStyle w:val="Prrafodelista"/>
        <w:numPr>
          <w:ilvl w:val="2"/>
          <w:numId w:val="1"/>
        </w:numPr>
        <w:autoSpaceDE w:val="0"/>
        <w:autoSpaceDN w:val="0"/>
        <w:adjustRightInd w:val="0"/>
        <w:spacing w:after="0" w:line="360" w:lineRule="auto"/>
        <w:outlineLvl w:val="2"/>
        <w:rPr>
          <w:rFonts w:ascii="Arial" w:hAnsi="Arial" w:cs="Arial"/>
          <w:b/>
          <w:sz w:val="24"/>
          <w:szCs w:val="24"/>
        </w:rPr>
      </w:pPr>
      <w:bookmarkStart w:id="70" w:name="_Toc282169203"/>
      <w:r w:rsidRPr="00EC48AA">
        <w:rPr>
          <w:rFonts w:ascii="Arial" w:hAnsi="Arial" w:cs="Arial"/>
          <w:b/>
          <w:sz w:val="24"/>
          <w:szCs w:val="24"/>
        </w:rPr>
        <w:t>Aspecto Social</w:t>
      </w:r>
      <w:bookmarkEnd w:id="70"/>
    </w:p>
    <w:p w:rsidR="00A40214" w:rsidRPr="00EC48AA" w:rsidRDefault="00A40214" w:rsidP="00933C78">
      <w:pPr>
        <w:pStyle w:val="Prrafodelista"/>
        <w:autoSpaceDE w:val="0"/>
        <w:autoSpaceDN w:val="0"/>
        <w:adjustRightInd w:val="0"/>
        <w:spacing w:after="0" w:line="360" w:lineRule="auto"/>
        <w:ind w:left="1224" w:firstLine="192"/>
        <w:rPr>
          <w:rFonts w:ascii="Arial" w:hAnsi="Arial" w:cs="Arial"/>
          <w:sz w:val="24"/>
          <w:szCs w:val="24"/>
        </w:rPr>
      </w:pPr>
      <w:r w:rsidRPr="00EC48AA">
        <w:rPr>
          <w:rFonts w:ascii="Arial" w:hAnsi="Arial" w:cs="Arial"/>
          <w:sz w:val="24"/>
          <w:szCs w:val="24"/>
        </w:rPr>
        <w:t xml:space="preserve">La ciudad de Guayaquil es la ciudad más grande y poblada del Ecuador con 3.205.105 habitantes en su área metropolitana el cual el </w:t>
      </w:r>
      <w:r w:rsidR="00C64430" w:rsidRPr="00EC48AA">
        <w:rPr>
          <w:rFonts w:ascii="Arial" w:hAnsi="Arial" w:cs="Arial"/>
          <w:sz w:val="24"/>
          <w:szCs w:val="24"/>
        </w:rPr>
        <w:t>34</w:t>
      </w:r>
      <w:r w:rsidR="000225FE" w:rsidRPr="00EC48AA">
        <w:rPr>
          <w:rFonts w:ascii="Arial" w:hAnsi="Arial" w:cs="Arial"/>
          <w:sz w:val="24"/>
          <w:szCs w:val="24"/>
        </w:rPr>
        <w:t>% son hombres y</w:t>
      </w:r>
      <w:r w:rsidR="001015CA">
        <w:rPr>
          <w:rFonts w:ascii="Arial" w:hAnsi="Arial" w:cs="Arial"/>
          <w:sz w:val="24"/>
          <w:szCs w:val="24"/>
        </w:rPr>
        <w:t xml:space="preserve"> 66</w:t>
      </w:r>
      <w:r w:rsidR="000225FE" w:rsidRPr="00EC48AA">
        <w:rPr>
          <w:rFonts w:ascii="Arial" w:hAnsi="Arial" w:cs="Arial"/>
          <w:sz w:val="24"/>
          <w:szCs w:val="24"/>
        </w:rPr>
        <w:t xml:space="preserve"> % mujeres, con una tasa de crecimiento promedio de 2,5</w:t>
      </w:r>
      <w:r w:rsidR="000225FE" w:rsidRPr="006A5768">
        <w:rPr>
          <w:rFonts w:ascii="Arial" w:hAnsi="Arial" w:cs="Arial"/>
          <w:sz w:val="24"/>
          <w:szCs w:val="24"/>
        </w:rPr>
        <w:t>%.</w:t>
      </w:r>
      <w:r w:rsidR="006A5768" w:rsidRPr="006A5768">
        <w:rPr>
          <w:rFonts w:ascii="Arial" w:hAnsi="Arial" w:cs="Arial"/>
          <w:sz w:val="24"/>
          <w:szCs w:val="24"/>
        </w:rPr>
        <w:t xml:space="preserve"> </w:t>
      </w:r>
      <w:r w:rsidR="006A5768" w:rsidRPr="006A5768">
        <w:rPr>
          <w:rFonts w:ascii="Arial" w:hAnsi="Arial" w:cs="Arial"/>
          <w:noProof/>
          <w:sz w:val="24"/>
          <w:szCs w:val="24"/>
        </w:rPr>
        <w:t xml:space="preserve"> (Municipio de Guayaquil, 2009)</w:t>
      </w:r>
    </w:p>
    <w:p w:rsidR="00BD158D" w:rsidRDefault="0028113D" w:rsidP="00946BF8">
      <w:pPr>
        <w:pStyle w:val="Prrafodelista"/>
        <w:numPr>
          <w:ilvl w:val="2"/>
          <w:numId w:val="1"/>
        </w:numPr>
        <w:autoSpaceDE w:val="0"/>
        <w:autoSpaceDN w:val="0"/>
        <w:adjustRightInd w:val="0"/>
        <w:spacing w:after="0" w:line="360" w:lineRule="auto"/>
        <w:outlineLvl w:val="2"/>
        <w:rPr>
          <w:rFonts w:ascii="Arial" w:hAnsi="Arial" w:cs="Arial"/>
          <w:b/>
          <w:sz w:val="24"/>
          <w:szCs w:val="24"/>
        </w:rPr>
      </w:pPr>
      <w:bookmarkStart w:id="71" w:name="_Toc282169204"/>
      <w:r w:rsidRPr="00EC48AA">
        <w:rPr>
          <w:rFonts w:ascii="Arial" w:hAnsi="Arial" w:cs="Arial"/>
          <w:b/>
          <w:sz w:val="24"/>
          <w:szCs w:val="24"/>
        </w:rPr>
        <w:lastRenderedPageBreak/>
        <w:t>Infraestructura</w:t>
      </w:r>
      <w:bookmarkEnd w:id="71"/>
    </w:p>
    <w:p w:rsidR="0028113D" w:rsidRPr="00BD158D" w:rsidRDefault="0028113D" w:rsidP="00933C78">
      <w:pPr>
        <w:pStyle w:val="Prrafodelista"/>
        <w:autoSpaceDE w:val="0"/>
        <w:autoSpaceDN w:val="0"/>
        <w:adjustRightInd w:val="0"/>
        <w:spacing w:after="0" w:line="360" w:lineRule="auto"/>
        <w:ind w:left="1224" w:firstLine="192"/>
        <w:rPr>
          <w:rFonts w:ascii="Arial" w:hAnsi="Arial" w:cs="Arial"/>
          <w:b/>
          <w:sz w:val="24"/>
          <w:szCs w:val="24"/>
        </w:rPr>
      </w:pPr>
      <w:bookmarkStart w:id="72" w:name="_Toc265700269"/>
      <w:r w:rsidRPr="00BD158D">
        <w:rPr>
          <w:rFonts w:ascii="Arial" w:hAnsi="Arial" w:cs="Arial"/>
          <w:sz w:val="24"/>
          <w:szCs w:val="24"/>
        </w:rPr>
        <w:t>La ciudad casi en la totalidad de su territorio cuenta con los servicios de agua potable, luz eléctrica, pavimentación, alcantarillado, teléfono, correo, transporte terrestre, bancos, centros comerciales, iglesias, centros de salud, escuelas, parques, canchas deportivas, áreas verdes.</w:t>
      </w:r>
      <w:bookmarkEnd w:id="72"/>
    </w:p>
    <w:p w:rsidR="00435F0C" w:rsidRPr="00EC48AA" w:rsidRDefault="00435F0C" w:rsidP="00946BF8">
      <w:pPr>
        <w:pStyle w:val="Prrafodelista"/>
        <w:autoSpaceDE w:val="0"/>
        <w:autoSpaceDN w:val="0"/>
        <w:adjustRightInd w:val="0"/>
        <w:spacing w:after="0" w:line="360" w:lineRule="auto"/>
        <w:ind w:left="360"/>
        <w:jc w:val="both"/>
        <w:rPr>
          <w:rFonts w:ascii="Arial" w:hAnsi="Arial" w:cs="Arial"/>
          <w:sz w:val="24"/>
          <w:szCs w:val="24"/>
        </w:rPr>
      </w:pPr>
    </w:p>
    <w:p w:rsidR="00435F0C" w:rsidRPr="00EC48AA" w:rsidRDefault="00435F0C" w:rsidP="00946BF8">
      <w:pPr>
        <w:pStyle w:val="Prrafodelista"/>
        <w:numPr>
          <w:ilvl w:val="2"/>
          <w:numId w:val="1"/>
        </w:numPr>
        <w:autoSpaceDE w:val="0"/>
        <w:autoSpaceDN w:val="0"/>
        <w:adjustRightInd w:val="0"/>
        <w:spacing w:after="0" w:line="360" w:lineRule="auto"/>
        <w:jc w:val="both"/>
        <w:outlineLvl w:val="2"/>
        <w:rPr>
          <w:rFonts w:ascii="Arial" w:hAnsi="Arial" w:cs="Arial"/>
          <w:b/>
          <w:sz w:val="24"/>
          <w:szCs w:val="24"/>
        </w:rPr>
      </w:pPr>
      <w:bookmarkStart w:id="73" w:name="_Toc282169205"/>
      <w:r w:rsidRPr="00EC48AA">
        <w:rPr>
          <w:rFonts w:ascii="Arial" w:hAnsi="Arial" w:cs="Arial"/>
          <w:b/>
          <w:sz w:val="24"/>
          <w:szCs w:val="24"/>
        </w:rPr>
        <w:t>Aspectos Institucionales</w:t>
      </w:r>
      <w:bookmarkEnd w:id="73"/>
    </w:p>
    <w:p w:rsidR="00435F0C" w:rsidRPr="00EC48AA" w:rsidRDefault="00435F0C" w:rsidP="00933C78">
      <w:pPr>
        <w:pStyle w:val="Prrafodelista"/>
        <w:autoSpaceDE w:val="0"/>
        <w:autoSpaceDN w:val="0"/>
        <w:adjustRightInd w:val="0"/>
        <w:spacing w:after="0" w:line="360" w:lineRule="auto"/>
        <w:ind w:left="709" w:firstLine="707"/>
        <w:jc w:val="both"/>
        <w:rPr>
          <w:rFonts w:ascii="Arial" w:hAnsi="Arial" w:cs="Arial"/>
          <w:b/>
          <w:sz w:val="24"/>
          <w:szCs w:val="24"/>
        </w:rPr>
      </w:pPr>
      <w:r w:rsidRPr="00EC48AA">
        <w:rPr>
          <w:rFonts w:ascii="Arial" w:hAnsi="Arial" w:cs="Arial"/>
          <w:sz w:val="24"/>
          <w:szCs w:val="24"/>
        </w:rPr>
        <w:t>La ciudad de Guayaquil, sigue una política de rápido desarrollo urbano que se debe al incremento poblacional que se ha dado en los últimos años, surgiendo de este modo nuevas necesidades que cubrir. Y cuya responsabilidad de ejecución corresponde primordialmente al gobierno del Ecuador y al Municipio de Guayaquil en particular con el objeto de procurar cumplir y satisfacer las directrices de bienestar social.</w:t>
      </w:r>
    </w:p>
    <w:p w:rsidR="00435F0C" w:rsidRPr="00EC48AA" w:rsidRDefault="00435F0C" w:rsidP="00946BF8">
      <w:pPr>
        <w:pStyle w:val="Prrafodelista"/>
        <w:autoSpaceDE w:val="0"/>
        <w:autoSpaceDN w:val="0"/>
        <w:adjustRightInd w:val="0"/>
        <w:spacing w:after="0" w:line="360" w:lineRule="auto"/>
        <w:ind w:left="1224"/>
        <w:jc w:val="both"/>
        <w:rPr>
          <w:rFonts w:ascii="Arial" w:hAnsi="Arial" w:cs="Arial"/>
          <w:b/>
          <w:sz w:val="24"/>
          <w:szCs w:val="24"/>
        </w:rPr>
      </w:pPr>
    </w:p>
    <w:p w:rsidR="00435F0C" w:rsidRPr="00EC48AA" w:rsidRDefault="00435F0C" w:rsidP="00946BF8">
      <w:pPr>
        <w:pStyle w:val="Prrafodelista"/>
        <w:numPr>
          <w:ilvl w:val="1"/>
          <w:numId w:val="1"/>
        </w:numPr>
        <w:autoSpaceDE w:val="0"/>
        <w:autoSpaceDN w:val="0"/>
        <w:adjustRightInd w:val="0"/>
        <w:spacing w:after="0" w:line="360" w:lineRule="auto"/>
        <w:jc w:val="both"/>
        <w:outlineLvl w:val="1"/>
        <w:rPr>
          <w:rFonts w:ascii="Arial" w:hAnsi="Arial" w:cs="Arial"/>
          <w:b/>
          <w:sz w:val="24"/>
          <w:szCs w:val="24"/>
        </w:rPr>
      </w:pPr>
      <w:bookmarkStart w:id="74" w:name="_Toc282169206"/>
      <w:r w:rsidRPr="00EC48AA">
        <w:rPr>
          <w:rFonts w:ascii="Arial" w:hAnsi="Arial" w:cs="Arial"/>
          <w:b/>
          <w:sz w:val="24"/>
          <w:szCs w:val="24"/>
        </w:rPr>
        <w:t>Micro Localización</w:t>
      </w:r>
      <w:bookmarkEnd w:id="74"/>
    </w:p>
    <w:p w:rsidR="00435F0C" w:rsidRDefault="00435F0C" w:rsidP="00933C78">
      <w:pPr>
        <w:pStyle w:val="Prrafodelista"/>
        <w:autoSpaceDE w:val="0"/>
        <w:autoSpaceDN w:val="0"/>
        <w:adjustRightInd w:val="0"/>
        <w:spacing w:after="0" w:line="360" w:lineRule="auto"/>
        <w:ind w:left="360" w:firstLine="348"/>
        <w:jc w:val="both"/>
        <w:rPr>
          <w:rFonts w:ascii="Arial" w:hAnsi="Arial" w:cs="Arial"/>
          <w:sz w:val="24"/>
          <w:szCs w:val="24"/>
        </w:rPr>
      </w:pPr>
      <w:r w:rsidRPr="00EC48AA">
        <w:rPr>
          <w:rFonts w:ascii="Arial" w:hAnsi="Arial" w:cs="Arial"/>
          <w:sz w:val="24"/>
          <w:szCs w:val="24"/>
        </w:rPr>
        <w:t xml:space="preserve">El análisis de micro localización indica cuál es la mejor alternativa de instalación de un proyecto dentro de la macro zona elegida. Para la instalación de la residencia universitaria en la cual </w:t>
      </w:r>
      <w:r w:rsidR="001015CA">
        <w:rPr>
          <w:rFonts w:ascii="Arial" w:hAnsi="Arial" w:cs="Arial"/>
          <w:sz w:val="24"/>
          <w:szCs w:val="24"/>
        </w:rPr>
        <w:t>deben de existir</w:t>
      </w:r>
      <w:r w:rsidRPr="00EC48AA">
        <w:rPr>
          <w:rFonts w:ascii="Arial" w:hAnsi="Arial" w:cs="Arial"/>
          <w:sz w:val="24"/>
          <w:szCs w:val="24"/>
        </w:rPr>
        <w:t xml:space="preserve"> </w:t>
      </w:r>
      <w:r w:rsidR="003B42B6" w:rsidRPr="00EC48AA">
        <w:rPr>
          <w:rFonts w:ascii="Arial" w:hAnsi="Arial" w:cs="Arial"/>
          <w:sz w:val="24"/>
          <w:szCs w:val="24"/>
        </w:rPr>
        <w:t>áreas</w:t>
      </w:r>
      <w:r w:rsidRPr="00EC48AA">
        <w:rPr>
          <w:rFonts w:ascii="Arial" w:hAnsi="Arial" w:cs="Arial"/>
          <w:sz w:val="24"/>
          <w:szCs w:val="24"/>
        </w:rPr>
        <w:t xml:space="preserve"> donde se puedan ofrecer los diferentes servicios a los huéspedes</w:t>
      </w:r>
      <w:r w:rsidR="003B42B6" w:rsidRPr="00EC48AA">
        <w:rPr>
          <w:rFonts w:ascii="Arial" w:hAnsi="Arial" w:cs="Arial"/>
          <w:sz w:val="24"/>
          <w:szCs w:val="24"/>
        </w:rPr>
        <w:t xml:space="preserve">, se dispone de un terreno de </w:t>
      </w:r>
      <w:smartTag w:uri="urn:schemas-microsoft-com:office:smarttags" w:element="metricconverter">
        <w:smartTagPr>
          <w:attr w:name="ProductID" w:val="5800 m2"/>
        </w:smartTagPr>
        <w:r w:rsidR="003B42B6" w:rsidRPr="00EC48AA">
          <w:rPr>
            <w:rFonts w:ascii="Arial" w:hAnsi="Arial" w:cs="Arial"/>
            <w:sz w:val="24"/>
            <w:szCs w:val="24"/>
          </w:rPr>
          <w:t>5800 m</w:t>
        </w:r>
        <w:r w:rsidR="003B42B6" w:rsidRPr="00EC48AA">
          <w:rPr>
            <w:rFonts w:ascii="Arial" w:hAnsi="Arial" w:cs="Arial"/>
            <w:sz w:val="24"/>
            <w:szCs w:val="24"/>
            <w:vertAlign w:val="superscript"/>
          </w:rPr>
          <w:t>2</w:t>
        </w:r>
      </w:smartTag>
      <w:r w:rsidR="003B42B6" w:rsidRPr="00EC48AA">
        <w:rPr>
          <w:rFonts w:ascii="Arial" w:hAnsi="Arial" w:cs="Arial"/>
          <w:sz w:val="24"/>
          <w:szCs w:val="24"/>
          <w:vertAlign w:val="superscript"/>
        </w:rPr>
        <w:t xml:space="preserve"> </w:t>
      </w:r>
      <w:r w:rsidR="003B42B6" w:rsidRPr="00EC48AA">
        <w:rPr>
          <w:rFonts w:ascii="Arial" w:hAnsi="Arial" w:cs="Arial"/>
          <w:sz w:val="24"/>
          <w:szCs w:val="24"/>
        </w:rPr>
        <w:t>(</w:t>
      </w:r>
      <w:smartTag w:uri="urn:schemas-microsoft-com:office:smarttags" w:element="metricconverter">
        <w:smartTagPr>
          <w:attr w:name="ProductID" w:val="134,88 m"/>
        </w:smartTagPr>
        <w:r w:rsidR="003B42B6" w:rsidRPr="00EC48AA">
          <w:rPr>
            <w:rFonts w:ascii="Arial" w:hAnsi="Arial" w:cs="Arial"/>
            <w:sz w:val="24"/>
            <w:szCs w:val="24"/>
          </w:rPr>
          <w:t>134,88 m</w:t>
        </w:r>
      </w:smartTag>
      <w:r w:rsidR="003B42B6" w:rsidRPr="00EC48AA">
        <w:rPr>
          <w:rFonts w:ascii="Arial" w:hAnsi="Arial" w:cs="Arial"/>
          <w:sz w:val="24"/>
          <w:szCs w:val="24"/>
        </w:rPr>
        <w:t xml:space="preserve"> largo x </w:t>
      </w:r>
      <w:smartTag w:uri="urn:schemas-microsoft-com:office:smarttags" w:element="metricconverter">
        <w:smartTagPr>
          <w:attr w:name="ProductID" w:val="43 m"/>
        </w:smartTagPr>
        <w:r w:rsidR="003B42B6" w:rsidRPr="00EC48AA">
          <w:rPr>
            <w:rFonts w:ascii="Arial" w:hAnsi="Arial" w:cs="Arial"/>
            <w:sz w:val="24"/>
            <w:szCs w:val="24"/>
          </w:rPr>
          <w:t>43 m</w:t>
        </w:r>
      </w:smartTag>
      <w:r w:rsidR="003B42B6" w:rsidRPr="00EC48AA">
        <w:rPr>
          <w:rFonts w:ascii="Arial" w:hAnsi="Arial" w:cs="Arial"/>
          <w:sz w:val="24"/>
          <w:szCs w:val="24"/>
        </w:rPr>
        <w:t xml:space="preserve"> de frente), que se encuentra ubicado en la zona </w:t>
      </w:r>
      <w:r w:rsidR="00504D0C">
        <w:rPr>
          <w:rFonts w:ascii="Arial" w:hAnsi="Arial" w:cs="Arial"/>
          <w:sz w:val="24"/>
          <w:szCs w:val="24"/>
        </w:rPr>
        <w:t>centro/</w:t>
      </w:r>
      <w:r w:rsidR="003B42B6" w:rsidRPr="00EC48AA">
        <w:rPr>
          <w:rFonts w:ascii="Arial" w:hAnsi="Arial" w:cs="Arial"/>
          <w:sz w:val="24"/>
          <w:szCs w:val="24"/>
        </w:rPr>
        <w:t xml:space="preserve">norte de la ciudad sobre la avenida Carlos Julio Arosemena en el </w:t>
      </w:r>
      <w:r w:rsidR="000E3B14" w:rsidRPr="00EC48AA">
        <w:rPr>
          <w:rFonts w:ascii="Arial" w:hAnsi="Arial" w:cs="Arial"/>
          <w:sz w:val="24"/>
          <w:szCs w:val="24"/>
        </w:rPr>
        <w:t>kilómetro</w:t>
      </w:r>
      <w:r w:rsidR="003B42B6" w:rsidRPr="00EC48AA">
        <w:rPr>
          <w:rFonts w:ascii="Arial" w:hAnsi="Arial" w:cs="Arial"/>
          <w:sz w:val="24"/>
          <w:szCs w:val="24"/>
        </w:rPr>
        <w:t xml:space="preserve"> 1 ½ . Dicho terreno colinda del lado izquierdo con el Parque Lineal, derecho con terreno con una construcción vacía</w:t>
      </w:r>
      <w:r w:rsidR="001015CA">
        <w:rPr>
          <w:rFonts w:ascii="Arial" w:hAnsi="Arial" w:cs="Arial"/>
          <w:sz w:val="24"/>
          <w:szCs w:val="24"/>
        </w:rPr>
        <w:t>, y en la parte trasera con el Estero S</w:t>
      </w:r>
      <w:r w:rsidR="003B42B6" w:rsidRPr="00EC48AA">
        <w:rPr>
          <w:rFonts w:ascii="Arial" w:hAnsi="Arial" w:cs="Arial"/>
          <w:sz w:val="24"/>
          <w:szCs w:val="24"/>
        </w:rPr>
        <w:t>alado. La localización del terreno se puede apreciar mejor en la siguiente vista satelital:</w:t>
      </w:r>
    </w:p>
    <w:p w:rsidR="00890718" w:rsidRPr="00890718" w:rsidRDefault="00EC47CF" w:rsidP="00946BF8">
      <w:pPr>
        <w:pStyle w:val="Epgrafe"/>
        <w:spacing w:line="360" w:lineRule="auto"/>
        <w:jc w:val="center"/>
        <w:rPr>
          <w:rFonts w:ascii="Arial" w:hAnsi="Arial" w:cs="Arial"/>
          <w:color w:val="auto"/>
          <w:sz w:val="24"/>
          <w:szCs w:val="24"/>
        </w:rPr>
      </w:pPr>
      <w:bookmarkStart w:id="75" w:name="_Toc282169266"/>
      <w:r>
        <w:rPr>
          <w:rFonts w:ascii="Arial" w:hAnsi="Arial" w:cs="Arial"/>
          <w:color w:val="auto"/>
          <w:sz w:val="24"/>
          <w:szCs w:val="24"/>
        </w:rPr>
        <w:br w:type="page"/>
      </w:r>
      <w:r w:rsidR="00890718" w:rsidRPr="00890718">
        <w:rPr>
          <w:rFonts w:ascii="Arial" w:hAnsi="Arial" w:cs="Arial"/>
          <w:color w:val="auto"/>
          <w:sz w:val="24"/>
          <w:szCs w:val="24"/>
        </w:rPr>
        <w:lastRenderedPageBreak/>
        <w:t xml:space="preserve">Imagen </w:t>
      </w:r>
      <w:r w:rsidR="0045434D">
        <w:rPr>
          <w:rFonts w:ascii="Arial" w:hAnsi="Arial" w:cs="Arial"/>
          <w:color w:val="auto"/>
          <w:sz w:val="24"/>
          <w:szCs w:val="24"/>
        </w:rPr>
        <w:fldChar w:fldCharType="begin"/>
      </w:r>
      <w:r w:rsidR="00890718">
        <w:rPr>
          <w:rFonts w:ascii="Arial" w:hAnsi="Arial" w:cs="Arial"/>
          <w:color w:val="auto"/>
          <w:sz w:val="24"/>
          <w:szCs w:val="24"/>
        </w:rPr>
        <w:instrText xml:space="preserve"> SEQ Imagen \* ARABIC </w:instrText>
      </w:r>
      <w:r w:rsidR="0045434D">
        <w:rPr>
          <w:rFonts w:ascii="Arial" w:hAnsi="Arial" w:cs="Arial"/>
          <w:color w:val="auto"/>
          <w:sz w:val="24"/>
          <w:szCs w:val="24"/>
        </w:rPr>
        <w:fldChar w:fldCharType="separate"/>
      </w:r>
      <w:r w:rsidR="00213F56">
        <w:rPr>
          <w:rFonts w:ascii="Arial" w:hAnsi="Arial" w:cs="Arial"/>
          <w:noProof/>
          <w:color w:val="auto"/>
          <w:sz w:val="24"/>
          <w:szCs w:val="24"/>
        </w:rPr>
        <w:t>1</w:t>
      </w:r>
      <w:r w:rsidR="0045434D">
        <w:rPr>
          <w:rFonts w:ascii="Arial" w:hAnsi="Arial" w:cs="Arial"/>
          <w:color w:val="auto"/>
          <w:sz w:val="24"/>
          <w:szCs w:val="24"/>
        </w:rPr>
        <w:fldChar w:fldCharType="end"/>
      </w:r>
      <w:r w:rsidR="002A63BD">
        <w:rPr>
          <w:rFonts w:ascii="Arial" w:hAnsi="Arial" w:cs="Arial"/>
          <w:color w:val="auto"/>
          <w:sz w:val="24"/>
          <w:szCs w:val="24"/>
        </w:rPr>
        <w:t>: Ubicación del Proyecto</w:t>
      </w:r>
      <w:bookmarkEnd w:id="75"/>
    </w:p>
    <w:p w:rsidR="003B42B6" w:rsidRPr="00EC48AA" w:rsidRDefault="00F37DB7" w:rsidP="00946BF8">
      <w:pPr>
        <w:pStyle w:val="Prrafodelista"/>
        <w:autoSpaceDE w:val="0"/>
        <w:autoSpaceDN w:val="0"/>
        <w:adjustRightInd w:val="0"/>
        <w:spacing w:after="0" w:line="360" w:lineRule="auto"/>
        <w:ind w:left="360"/>
        <w:jc w:val="both"/>
        <w:rPr>
          <w:rFonts w:ascii="Arial" w:hAnsi="Arial" w:cs="Arial"/>
          <w:sz w:val="24"/>
          <w:szCs w:val="24"/>
        </w:rPr>
      </w:pPr>
      <w:r>
        <w:rPr>
          <w:rFonts w:ascii="Arial" w:hAnsi="Arial" w:cs="Arial"/>
          <w:noProof/>
          <w:sz w:val="24"/>
          <w:szCs w:val="24"/>
          <w:lang w:val="es-ES" w:eastAsia="es-ES"/>
        </w:rPr>
        <w:drawing>
          <wp:inline distT="0" distB="0" distL="0" distR="0">
            <wp:extent cx="5248275" cy="3200400"/>
            <wp:effectExtent l="19050" t="0" r="9525" b="0"/>
            <wp:docPr id="6" name="Picture 1" descr="terreno residenci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rreno residencia 2.jpg"/>
                    <pic:cNvPicPr>
                      <a:picLocks noChangeAspect="1" noChangeArrowheads="1"/>
                    </pic:cNvPicPr>
                  </pic:nvPicPr>
                  <pic:blipFill>
                    <a:blip r:embed="rId21"/>
                    <a:srcRect/>
                    <a:stretch>
                      <a:fillRect/>
                    </a:stretch>
                  </pic:blipFill>
                  <pic:spPr bwMode="auto">
                    <a:xfrm>
                      <a:off x="0" y="0"/>
                      <a:ext cx="5248275" cy="3200400"/>
                    </a:xfrm>
                    <a:prstGeom prst="rect">
                      <a:avLst/>
                    </a:prstGeom>
                    <a:noFill/>
                    <a:ln w="9525">
                      <a:noFill/>
                      <a:miter lim="800000"/>
                      <a:headEnd/>
                      <a:tailEnd/>
                    </a:ln>
                  </pic:spPr>
                </pic:pic>
              </a:graphicData>
            </a:graphic>
          </wp:inline>
        </w:drawing>
      </w:r>
    </w:p>
    <w:p w:rsidR="00DD6E64" w:rsidRDefault="00890718" w:rsidP="00946BF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Fuente: Google Maps</w:t>
      </w:r>
    </w:p>
    <w:p w:rsidR="000E3B14" w:rsidRPr="00483066" w:rsidRDefault="000E3B14" w:rsidP="00946BF8">
      <w:pPr>
        <w:autoSpaceDE w:val="0"/>
        <w:autoSpaceDN w:val="0"/>
        <w:adjustRightInd w:val="0"/>
        <w:spacing w:after="0" w:line="360" w:lineRule="auto"/>
        <w:jc w:val="both"/>
        <w:rPr>
          <w:rFonts w:ascii="Arial" w:hAnsi="Arial" w:cs="Arial"/>
          <w:sz w:val="24"/>
          <w:szCs w:val="24"/>
        </w:rPr>
      </w:pPr>
    </w:p>
    <w:p w:rsidR="00DD6E64" w:rsidRPr="00EC48AA" w:rsidRDefault="00DD6E64" w:rsidP="00946BF8">
      <w:pPr>
        <w:pStyle w:val="Prrafodelista"/>
        <w:numPr>
          <w:ilvl w:val="0"/>
          <w:numId w:val="58"/>
        </w:numPr>
        <w:autoSpaceDE w:val="0"/>
        <w:autoSpaceDN w:val="0"/>
        <w:adjustRightInd w:val="0"/>
        <w:spacing w:after="0" w:line="360" w:lineRule="auto"/>
        <w:jc w:val="both"/>
        <w:rPr>
          <w:rFonts w:ascii="Arial" w:hAnsi="Arial" w:cs="Arial"/>
          <w:vanish/>
          <w:sz w:val="24"/>
          <w:szCs w:val="24"/>
        </w:rPr>
      </w:pPr>
    </w:p>
    <w:p w:rsidR="00DD6E64" w:rsidRPr="00EC48AA" w:rsidRDefault="00DD6E64" w:rsidP="00946BF8">
      <w:pPr>
        <w:pStyle w:val="Prrafodelista"/>
        <w:numPr>
          <w:ilvl w:val="0"/>
          <w:numId w:val="58"/>
        </w:numPr>
        <w:autoSpaceDE w:val="0"/>
        <w:autoSpaceDN w:val="0"/>
        <w:adjustRightInd w:val="0"/>
        <w:spacing w:after="0" w:line="360" w:lineRule="auto"/>
        <w:jc w:val="both"/>
        <w:rPr>
          <w:rFonts w:ascii="Arial" w:hAnsi="Arial" w:cs="Arial"/>
          <w:vanish/>
          <w:sz w:val="24"/>
          <w:szCs w:val="24"/>
        </w:rPr>
      </w:pPr>
    </w:p>
    <w:p w:rsidR="00DD6E64" w:rsidRPr="00EC48AA" w:rsidRDefault="00DD6E64" w:rsidP="00946BF8">
      <w:pPr>
        <w:pStyle w:val="Prrafodelista"/>
        <w:numPr>
          <w:ilvl w:val="0"/>
          <w:numId w:val="58"/>
        </w:numPr>
        <w:autoSpaceDE w:val="0"/>
        <w:autoSpaceDN w:val="0"/>
        <w:adjustRightInd w:val="0"/>
        <w:spacing w:after="0" w:line="360" w:lineRule="auto"/>
        <w:jc w:val="both"/>
        <w:rPr>
          <w:rFonts w:ascii="Arial" w:hAnsi="Arial" w:cs="Arial"/>
          <w:vanish/>
          <w:sz w:val="24"/>
          <w:szCs w:val="24"/>
        </w:rPr>
      </w:pPr>
    </w:p>
    <w:p w:rsidR="00DD6E64" w:rsidRPr="00EC48AA" w:rsidRDefault="00DD6E64" w:rsidP="00946BF8">
      <w:pPr>
        <w:pStyle w:val="Prrafodelista"/>
        <w:numPr>
          <w:ilvl w:val="0"/>
          <w:numId w:val="58"/>
        </w:numPr>
        <w:autoSpaceDE w:val="0"/>
        <w:autoSpaceDN w:val="0"/>
        <w:adjustRightInd w:val="0"/>
        <w:spacing w:after="0" w:line="360" w:lineRule="auto"/>
        <w:jc w:val="both"/>
        <w:rPr>
          <w:rFonts w:ascii="Arial" w:hAnsi="Arial" w:cs="Arial"/>
          <w:vanish/>
          <w:sz w:val="24"/>
          <w:szCs w:val="24"/>
        </w:rPr>
      </w:pPr>
    </w:p>
    <w:p w:rsidR="00DD6E64" w:rsidRPr="00EC48AA" w:rsidRDefault="00DD6E64" w:rsidP="00946BF8">
      <w:pPr>
        <w:pStyle w:val="Prrafodelista"/>
        <w:numPr>
          <w:ilvl w:val="0"/>
          <w:numId w:val="58"/>
        </w:numPr>
        <w:autoSpaceDE w:val="0"/>
        <w:autoSpaceDN w:val="0"/>
        <w:adjustRightInd w:val="0"/>
        <w:spacing w:after="0" w:line="360" w:lineRule="auto"/>
        <w:jc w:val="both"/>
        <w:rPr>
          <w:rFonts w:ascii="Arial" w:hAnsi="Arial" w:cs="Arial"/>
          <w:vanish/>
          <w:sz w:val="24"/>
          <w:szCs w:val="24"/>
        </w:rPr>
      </w:pPr>
    </w:p>
    <w:p w:rsidR="00DD6E64" w:rsidRPr="00EC48AA" w:rsidRDefault="00DD6E64" w:rsidP="00946BF8">
      <w:pPr>
        <w:pStyle w:val="Prrafodelista"/>
        <w:numPr>
          <w:ilvl w:val="0"/>
          <w:numId w:val="58"/>
        </w:numPr>
        <w:autoSpaceDE w:val="0"/>
        <w:autoSpaceDN w:val="0"/>
        <w:adjustRightInd w:val="0"/>
        <w:spacing w:after="0" w:line="360" w:lineRule="auto"/>
        <w:jc w:val="both"/>
        <w:rPr>
          <w:rFonts w:ascii="Arial" w:hAnsi="Arial" w:cs="Arial"/>
          <w:vanish/>
          <w:sz w:val="24"/>
          <w:szCs w:val="24"/>
        </w:rPr>
      </w:pPr>
    </w:p>
    <w:p w:rsidR="00DD6E64" w:rsidRPr="00EC48AA" w:rsidRDefault="00DD6E64" w:rsidP="00946BF8">
      <w:pPr>
        <w:pStyle w:val="Prrafodelista"/>
        <w:numPr>
          <w:ilvl w:val="1"/>
          <w:numId w:val="58"/>
        </w:numPr>
        <w:autoSpaceDE w:val="0"/>
        <w:autoSpaceDN w:val="0"/>
        <w:adjustRightInd w:val="0"/>
        <w:spacing w:after="0" w:line="360" w:lineRule="auto"/>
        <w:jc w:val="both"/>
        <w:rPr>
          <w:rFonts w:ascii="Arial" w:hAnsi="Arial" w:cs="Arial"/>
          <w:vanish/>
          <w:sz w:val="24"/>
          <w:szCs w:val="24"/>
        </w:rPr>
      </w:pPr>
    </w:p>
    <w:p w:rsidR="00DD6E64" w:rsidRPr="00EC48AA" w:rsidRDefault="00DD6E64" w:rsidP="00946BF8">
      <w:pPr>
        <w:pStyle w:val="Prrafodelista"/>
        <w:numPr>
          <w:ilvl w:val="1"/>
          <w:numId w:val="58"/>
        </w:numPr>
        <w:autoSpaceDE w:val="0"/>
        <w:autoSpaceDN w:val="0"/>
        <w:adjustRightInd w:val="0"/>
        <w:spacing w:after="0" w:line="360" w:lineRule="auto"/>
        <w:jc w:val="both"/>
        <w:rPr>
          <w:rFonts w:ascii="Arial" w:hAnsi="Arial" w:cs="Arial"/>
          <w:vanish/>
          <w:sz w:val="24"/>
          <w:szCs w:val="24"/>
        </w:rPr>
      </w:pPr>
    </w:p>
    <w:p w:rsidR="00DD6E64" w:rsidRPr="00EC48AA" w:rsidRDefault="00DD6E64" w:rsidP="00946BF8">
      <w:pPr>
        <w:pStyle w:val="Prrafodelista"/>
        <w:numPr>
          <w:ilvl w:val="1"/>
          <w:numId w:val="58"/>
        </w:numPr>
        <w:autoSpaceDE w:val="0"/>
        <w:autoSpaceDN w:val="0"/>
        <w:adjustRightInd w:val="0"/>
        <w:spacing w:after="0" w:line="360" w:lineRule="auto"/>
        <w:jc w:val="both"/>
        <w:outlineLvl w:val="1"/>
        <w:rPr>
          <w:rFonts w:ascii="Arial" w:hAnsi="Arial" w:cs="Arial"/>
          <w:b/>
          <w:sz w:val="24"/>
          <w:szCs w:val="24"/>
        </w:rPr>
      </w:pPr>
      <w:bookmarkStart w:id="76" w:name="_Toc282169207"/>
      <w:r w:rsidRPr="00EC48AA">
        <w:rPr>
          <w:rFonts w:ascii="Arial" w:hAnsi="Arial" w:cs="Arial"/>
          <w:b/>
          <w:sz w:val="24"/>
          <w:szCs w:val="24"/>
        </w:rPr>
        <w:t>Ubicación</w:t>
      </w:r>
      <w:bookmarkEnd w:id="76"/>
    </w:p>
    <w:p w:rsidR="00DD6E64" w:rsidRPr="00EC48AA" w:rsidRDefault="00DD6E64" w:rsidP="00946BF8">
      <w:pPr>
        <w:pStyle w:val="Prrafodelista"/>
        <w:autoSpaceDE w:val="0"/>
        <w:autoSpaceDN w:val="0"/>
        <w:adjustRightInd w:val="0"/>
        <w:spacing w:after="0" w:line="360" w:lineRule="auto"/>
        <w:ind w:left="792"/>
        <w:jc w:val="both"/>
        <w:rPr>
          <w:rFonts w:ascii="Arial" w:hAnsi="Arial" w:cs="Arial"/>
          <w:sz w:val="24"/>
          <w:szCs w:val="24"/>
        </w:rPr>
      </w:pPr>
      <w:r w:rsidRPr="00EC48AA">
        <w:rPr>
          <w:rFonts w:ascii="Arial" w:hAnsi="Arial" w:cs="Arial"/>
          <w:sz w:val="24"/>
          <w:szCs w:val="24"/>
        </w:rPr>
        <w:t xml:space="preserve">Como se señalo en el estudio de micro localización se dispone de un terreno ubicado en la zona </w:t>
      </w:r>
      <w:r w:rsidR="00E16C19">
        <w:rPr>
          <w:rFonts w:ascii="Arial" w:hAnsi="Arial" w:cs="Arial"/>
          <w:sz w:val="24"/>
          <w:szCs w:val="24"/>
        </w:rPr>
        <w:t>centro/</w:t>
      </w:r>
      <w:r w:rsidRPr="00EC48AA">
        <w:rPr>
          <w:rFonts w:ascii="Arial" w:hAnsi="Arial" w:cs="Arial"/>
          <w:sz w:val="24"/>
          <w:szCs w:val="24"/>
        </w:rPr>
        <w:t>norte de la ciudad de Guayaquil, la cual se encuentra caracterizada por los siguientes aspectos:</w:t>
      </w:r>
    </w:p>
    <w:p w:rsidR="00DD6E64" w:rsidRPr="00EC48AA" w:rsidRDefault="00DD6E64" w:rsidP="00946BF8">
      <w:pPr>
        <w:pStyle w:val="Prrafodelista"/>
        <w:numPr>
          <w:ilvl w:val="0"/>
          <w:numId w:val="59"/>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entorno donde se encuentra localizado el terreno, cuenta con la infraestructura y servicios públicos necesarios como son los servicios de agua potable, electricidad, pavimentación, alcantarillado, teléfono, correo, transporte terrestre, centros comerciales, bancos, iglesias, centros de salud, escuelas, panteones, parques, entre otros.</w:t>
      </w:r>
    </w:p>
    <w:p w:rsidR="00DD6E64" w:rsidRPr="00EC48AA" w:rsidRDefault="00DD6E64" w:rsidP="00946BF8">
      <w:pPr>
        <w:pStyle w:val="Prrafodelista"/>
        <w:numPr>
          <w:ilvl w:val="0"/>
          <w:numId w:val="59"/>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Por otra parte, uno de los aspectos que podría causar un impacto favorable al proyecto, se refiere a que el lugar donde se sitúa el </w:t>
      </w:r>
      <w:r w:rsidRPr="00EC48AA">
        <w:rPr>
          <w:rFonts w:ascii="Arial" w:hAnsi="Arial" w:cs="Arial"/>
          <w:sz w:val="24"/>
          <w:szCs w:val="24"/>
        </w:rPr>
        <w:lastRenderedPageBreak/>
        <w:t xml:space="preserve">terreno se encuentra en una zona altamente estratégica, dado a </w:t>
      </w:r>
      <w:r w:rsidR="00E16C19">
        <w:rPr>
          <w:rFonts w:ascii="Arial" w:hAnsi="Arial" w:cs="Arial"/>
          <w:sz w:val="24"/>
          <w:szCs w:val="24"/>
        </w:rPr>
        <w:t>que existe mucho movimiento comercial</w:t>
      </w:r>
      <w:r w:rsidRPr="00EC48AA">
        <w:rPr>
          <w:rFonts w:ascii="Arial" w:hAnsi="Arial" w:cs="Arial"/>
          <w:sz w:val="24"/>
          <w:szCs w:val="24"/>
        </w:rPr>
        <w:t xml:space="preserve"> alrededor del mismo, ya que se ubica sobre una de las avenidas más importantes de la zona (Avenida Carlos Julio Arosemena), al ser ésta una arteria vial importante que conduce a la mayoría de centros de estudio universitario.</w:t>
      </w:r>
    </w:p>
    <w:p w:rsidR="000B07DE" w:rsidRPr="00EC48AA" w:rsidRDefault="000B07DE" w:rsidP="00946BF8">
      <w:pPr>
        <w:pStyle w:val="Prrafodelista"/>
        <w:numPr>
          <w:ilvl w:val="0"/>
          <w:numId w:val="59"/>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El </w:t>
      </w:r>
      <w:r w:rsidR="00DD6E64" w:rsidRPr="00EC48AA">
        <w:rPr>
          <w:rFonts w:ascii="Arial" w:hAnsi="Arial" w:cs="Arial"/>
          <w:sz w:val="24"/>
          <w:szCs w:val="24"/>
        </w:rPr>
        <w:t>atractivo visual que</w:t>
      </w:r>
      <w:r w:rsidRPr="00EC48AA">
        <w:rPr>
          <w:rFonts w:ascii="Arial" w:hAnsi="Arial" w:cs="Arial"/>
          <w:sz w:val="24"/>
          <w:szCs w:val="24"/>
        </w:rPr>
        <w:t xml:space="preserve"> podrá derivarse del mismo será </w:t>
      </w:r>
      <w:r w:rsidR="00DD6E64" w:rsidRPr="00EC48AA">
        <w:rPr>
          <w:rFonts w:ascii="Arial" w:hAnsi="Arial" w:cs="Arial"/>
          <w:sz w:val="24"/>
          <w:szCs w:val="24"/>
        </w:rPr>
        <w:t xml:space="preserve">ventajoso, ya que </w:t>
      </w:r>
      <w:r w:rsidRPr="00EC48AA">
        <w:rPr>
          <w:rFonts w:ascii="Arial" w:hAnsi="Arial" w:cs="Arial"/>
          <w:sz w:val="24"/>
          <w:szCs w:val="24"/>
        </w:rPr>
        <w:t>junto</w:t>
      </w:r>
      <w:r w:rsidR="00DD6E64" w:rsidRPr="00EC48AA">
        <w:rPr>
          <w:rFonts w:ascii="Arial" w:hAnsi="Arial" w:cs="Arial"/>
          <w:sz w:val="24"/>
          <w:szCs w:val="24"/>
        </w:rPr>
        <w:t xml:space="preserve"> al te</w:t>
      </w:r>
      <w:r w:rsidRPr="00EC48AA">
        <w:rPr>
          <w:rFonts w:ascii="Arial" w:hAnsi="Arial" w:cs="Arial"/>
          <w:sz w:val="24"/>
          <w:szCs w:val="24"/>
        </w:rPr>
        <w:t xml:space="preserve">rreno existe el Parque Lineal el cual es </w:t>
      </w:r>
      <w:r w:rsidR="00DD6E64" w:rsidRPr="00EC48AA">
        <w:rPr>
          <w:rFonts w:ascii="Arial" w:hAnsi="Arial" w:cs="Arial"/>
          <w:sz w:val="24"/>
          <w:szCs w:val="24"/>
        </w:rPr>
        <w:t xml:space="preserve"> d</w:t>
      </w:r>
      <w:r w:rsidRPr="00EC48AA">
        <w:rPr>
          <w:rFonts w:ascii="Arial" w:hAnsi="Arial" w:cs="Arial"/>
          <w:sz w:val="24"/>
          <w:szCs w:val="24"/>
        </w:rPr>
        <w:t>e reciente construcción como parte del proyecto de regeneración urbana de la ciudad. Además cuenta con un</w:t>
      </w:r>
      <w:r w:rsidR="000E3B14">
        <w:rPr>
          <w:rFonts w:ascii="Arial" w:hAnsi="Arial" w:cs="Arial"/>
          <w:sz w:val="24"/>
          <w:szCs w:val="24"/>
        </w:rPr>
        <w:t xml:space="preserve">a estación de transporte de </w:t>
      </w:r>
      <w:smartTag w:uri="urn:schemas-microsoft-com:office:smarttags" w:element="PersonName">
        <w:smartTagPr>
          <w:attr w:name="ProductID" w:val="la Metrovia"/>
        </w:smartTagPr>
        <w:r w:rsidR="000E3B14">
          <w:rPr>
            <w:rFonts w:ascii="Arial" w:hAnsi="Arial" w:cs="Arial"/>
            <w:sz w:val="24"/>
            <w:szCs w:val="24"/>
          </w:rPr>
          <w:t>la M</w:t>
        </w:r>
        <w:r w:rsidRPr="00EC48AA">
          <w:rPr>
            <w:rFonts w:ascii="Arial" w:hAnsi="Arial" w:cs="Arial"/>
            <w:sz w:val="24"/>
            <w:szCs w:val="24"/>
          </w:rPr>
          <w:t>etrovia</w:t>
        </w:r>
      </w:smartTag>
      <w:r w:rsidRPr="00EC48AA">
        <w:rPr>
          <w:rFonts w:ascii="Arial" w:hAnsi="Arial" w:cs="Arial"/>
          <w:sz w:val="24"/>
          <w:szCs w:val="24"/>
        </w:rPr>
        <w:t xml:space="preserve"> junto a la entrada del terreno,  en donde próximamente será inaugurado en la parte superior, el primer paso peatonal-comercial en donde se encontraran locales comerciales y restaurantes.</w:t>
      </w:r>
    </w:p>
    <w:p w:rsidR="000B07DE" w:rsidRPr="00EC48AA" w:rsidRDefault="000B07DE" w:rsidP="00946BF8">
      <w:pPr>
        <w:pStyle w:val="Prrafodelista"/>
        <w:numPr>
          <w:ilvl w:val="0"/>
          <w:numId w:val="59"/>
        </w:numPr>
        <w:autoSpaceDE w:val="0"/>
        <w:autoSpaceDN w:val="0"/>
        <w:adjustRightInd w:val="0"/>
        <w:spacing w:after="0" w:line="360" w:lineRule="auto"/>
        <w:jc w:val="both"/>
        <w:rPr>
          <w:rFonts w:ascii="Arial" w:hAnsi="Arial" w:cs="Arial"/>
          <w:sz w:val="24"/>
          <w:szCs w:val="24"/>
        </w:rPr>
      </w:pPr>
      <w:r w:rsidRPr="00EC48AA">
        <w:rPr>
          <w:rFonts w:ascii="Arial" w:hAnsi="Arial" w:cs="Arial"/>
          <w:color w:val="1D1B11"/>
          <w:sz w:val="24"/>
          <w:szCs w:val="24"/>
        </w:rPr>
        <w:t xml:space="preserve">Costo del terreno viable para la inversión inicial del proyecto, que permita la recuperación del capital en un tiempo no superior a los 10 años, considerando los ingresos de la residencia. </w:t>
      </w:r>
    </w:p>
    <w:p w:rsidR="0028113D" w:rsidRPr="00EC48AA" w:rsidRDefault="000B07DE" w:rsidP="00946BF8">
      <w:pPr>
        <w:pStyle w:val="Prrafodelista"/>
        <w:numPr>
          <w:ilvl w:val="0"/>
          <w:numId w:val="59"/>
        </w:numPr>
        <w:autoSpaceDE w:val="0"/>
        <w:autoSpaceDN w:val="0"/>
        <w:adjustRightInd w:val="0"/>
        <w:spacing w:after="0" w:line="360" w:lineRule="auto"/>
        <w:jc w:val="both"/>
        <w:rPr>
          <w:rFonts w:ascii="Arial" w:hAnsi="Arial" w:cs="Arial"/>
          <w:sz w:val="24"/>
          <w:szCs w:val="24"/>
        </w:rPr>
      </w:pPr>
      <w:r w:rsidRPr="00EC48AA">
        <w:rPr>
          <w:rFonts w:ascii="Arial" w:hAnsi="Arial" w:cs="Arial"/>
          <w:color w:val="1D1B11"/>
          <w:sz w:val="24"/>
          <w:szCs w:val="24"/>
        </w:rPr>
        <w:t xml:space="preserve">Amplia superficie de terreno no inferior a los </w:t>
      </w:r>
      <w:smartTag w:uri="urn:schemas-microsoft-com:office:smarttags" w:element="metricconverter">
        <w:smartTagPr>
          <w:attr w:name="ProductID" w:val="3000 m2"/>
        </w:smartTagPr>
        <w:r w:rsidRPr="00EC48AA">
          <w:rPr>
            <w:rFonts w:ascii="Arial" w:hAnsi="Arial" w:cs="Arial"/>
            <w:color w:val="1D1B11"/>
            <w:sz w:val="24"/>
            <w:szCs w:val="24"/>
          </w:rPr>
          <w:t>3000 m2</w:t>
        </w:r>
      </w:smartTag>
      <w:r w:rsidRPr="00EC48AA">
        <w:rPr>
          <w:rFonts w:ascii="Arial" w:hAnsi="Arial" w:cs="Arial"/>
          <w:color w:val="1D1B11"/>
          <w:sz w:val="24"/>
          <w:szCs w:val="24"/>
        </w:rPr>
        <w:t>, para la edificación de una espaciosa área de habitaciones y servicios, y además de futuras expansiones de las torres habitacionales.</w:t>
      </w:r>
      <w:r w:rsidRPr="00EC48AA">
        <w:rPr>
          <w:rFonts w:ascii="Arial" w:hAnsi="Arial" w:cs="Arial"/>
          <w:sz w:val="24"/>
          <w:szCs w:val="24"/>
        </w:rPr>
        <w:t xml:space="preserve"> </w:t>
      </w:r>
    </w:p>
    <w:p w:rsidR="000B07DE" w:rsidRPr="00EC48AA" w:rsidRDefault="000B07DE" w:rsidP="00946BF8">
      <w:pPr>
        <w:autoSpaceDE w:val="0"/>
        <w:autoSpaceDN w:val="0"/>
        <w:adjustRightInd w:val="0"/>
        <w:spacing w:after="0" w:line="360" w:lineRule="auto"/>
        <w:ind w:left="1152"/>
        <w:jc w:val="both"/>
        <w:rPr>
          <w:rFonts w:ascii="Arial" w:hAnsi="Arial" w:cs="Arial"/>
          <w:sz w:val="24"/>
          <w:szCs w:val="24"/>
        </w:rPr>
      </w:pPr>
    </w:p>
    <w:p w:rsidR="007C2EB5" w:rsidRPr="007C2EB5" w:rsidRDefault="000B07DE" w:rsidP="00946BF8">
      <w:pPr>
        <w:autoSpaceDE w:val="0"/>
        <w:autoSpaceDN w:val="0"/>
        <w:adjustRightInd w:val="0"/>
        <w:spacing w:after="0" w:line="360" w:lineRule="auto"/>
        <w:ind w:left="1152"/>
        <w:jc w:val="both"/>
        <w:rPr>
          <w:rFonts w:ascii="Arial" w:hAnsi="Arial" w:cs="Arial"/>
          <w:sz w:val="24"/>
          <w:szCs w:val="24"/>
        </w:rPr>
      </w:pPr>
      <w:r w:rsidRPr="00EC48AA">
        <w:rPr>
          <w:rFonts w:ascii="Arial" w:hAnsi="Arial" w:cs="Arial"/>
          <w:sz w:val="24"/>
          <w:szCs w:val="24"/>
        </w:rPr>
        <w:t>Por lo tanto, el terreno para la instalación de la residencia universitaria, cumple con las especificaciones legales y de mercado necesarias para su instalación, al no existir impedimento alguno por parte de las autoridades municipales que de una u otra forma restrinjan o prohíban</w:t>
      </w:r>
      <w:r w:rsidR="00492C66" w:rsidRPr="00EC48AA">
        <w:rPr>
          <w:rFonts w:ascii="Arial" w:hAnsi="Arial" w:cs="Arial"/>
          <w:sz w:val="24"/>
          <w:szCs w:val="24"/>
        </w:rPr>
        <w:t xml:space="preserve"> el uso habitacional</w:t>
      </w:r>
      <w:r w:rsidRPr="00EC48AA">
        <w:rPr>
          <w:rFonts w:ascii="Arial" w:hAnsi="Arial" w:cs="Arial"/>
          <w:sz w:val="24"/>
          <w:szCs w:val="24"/>
        </w:rPr>
        <w:t xml:space="preserve"> que se le dará al mismo y por otra parte, </w:t>
      </w:r>
      <w:r w:rsidR="00704EF7" w:rsidRPr="00EC48AA">
        <w:rPr>
          <w:rFonts w:ascii="Arial" w:hAnsi="Arial" w:cs="Arial"/>
          <w:sz w:val="24"/>
          <w:szCs w:val="24"/>
        </w:rPr>
        <w:t>existe la posibilidad de ingresar</w:t>
      </w:r>
      <w:r w:rsidRPr="00EC48AA">
        <w:rPr>
          <w:rFonts w:ascii="Arial" w:hAnsi="Arial" w:cs="Arial"/>
          <w:sz w:val="24"/>
          <w:szCs w:val="24"/>
        </w:rPr>
        <w:t xml:space="preserve"> al mercado de consumo y a fuentes de abastecimiento de materiales, mano de obra </w:t>
      </w:r>
      <w:r w:rsidRPr="00EC48AA">
        <w:rPr>
          <w:rFonts w:ascii="Arial" w:hAnsi="Arial" w:cs="Arial"/>
          <w:sz w:val="24"/>
          <w:szCs w:val="24"/>
        </w:rPr>
        <w:lastRenderedPageBreak/>
        <w:t xml:space="preserve">y recursos financieros necesarios </w:t>
      </w:r>
      <w:r w:rsidR="00492C66" w:rsidRPr="00EC48AA">
        <w:rPr>
          <w:rFonts w:ascii="Arial" w:hAnsi="Arial" w:cs="Arial"/>
          <w:sz w:val="24"/>
          <w:szCs w:val="24"/>
        </w:rPr>
        <w:t>para la operación de la misma</w:t>
      </w:r>
      <w:r w:rsidRPr="00EC48AA">
        <w:rPr>
          <w:rFonts w:ascii="Arial" w:hAnsi="Arial" w:cs="Arial"/>
          <w:sz w:val="24"/>
          <w:szCs w:val="24"/>
        </w:rPr>
        <w:t xml:space="preserve">, cumpliéndose de esta manera factores imprescindibles que deben contemplarse en todo proyecto de </w:t>
      </w:r>
      <w:r w:rsidR="00492C66" w:rsidRPr="00EC48AA">
        <w:rPr>
          <w:rFonts w:ascii="Arial" w:hAnsi="Arial" w:cs="Arial"/>
          <w:sz w:val="24"/>
          <w:szCs w:val="24"/>
        </w:rPr>
        <w:t>inversión.</w:t>
      </w:r>
    </w:p>
    <w:p w:rsidR="00492C66" w:rsidRDefault="00492C66" w:rsidP="00946BF8">
      <w:pPr>
        <w:pStyle w:val="Prrafodelista"/>
        <w:numPr>
          <w:ilvl w:val="1"/>
          <w:numId w:val="58"/>
        </w:numPr>
        <w:autoSpaceDE w:val="0"/>
        <w:autoSpaceDN w:val="0"/>
        <w:adjustRightInd w:val="0"/>
        <w:spacing w:after="0" w:line="360" w:lineRule="auto"/>
        <w:jc w:val="both"/>
        <w:outlineLvl w:val="1"/>
        <w:rPr>
          <w:rFonts w:ascii="Arial" w:hAnsi="Arial" w:cs="Arial"/>
          <w:b/>
          <w:sz w:val="24"/>
          <w:szCs w:val="24"/>
        </w:rPr>
      </w:pPr>
      <w:bookmarkStart w:id="77" w:name="_Toc282169208"/>
      <w:r w:rsidRPr="00EC48AA">
        <w:rPr>
          <w:rFonts w:ascii="Arial" w:hAnsi="Arial" w:cs="Arial"/>
          <w:b/>
          <w:sz w:val="24"/>
          <w:szCs w:val="24"/>
        </w:rPr>
        <w:t xml:space="preserve">Distribución de </w:t>
      </w:r>
      <w:smartTag w:uri="urn:schemas-microsoft-com:office:smarttags" w:element="PersonName">
        <w:smartTagPr>
          <w:attr w:name="ProductID" w:val="la Residencia"/>
        </w:smartTagPr>
        <w:r w:rsidRPr="00EC48AA">
          <w:rPr>
            <w:rFonts w:ascii="Arial" w:hAnsi="Arial" w:cs="Arial"/>
            <w:b/>
            <w:sz w:val="24"/>
            <w:szCs w:val="24"/>
          </w:rPr>
          <w:t>la Residencia</w:t>
        </w:r>
      </w:smartTag>
      <w:bookmarkEnd w:id="77"/>
    </w:p>
    <w:p w:rsidR="00FC2D04" w:rsidRDefault="00E16C19" w:rsidP="00946BF8">
      <w:pPr>
        <w:pStyle w:val="Prrafodelista"/>
        <w:autoSpaceDE w:val="0"/>
        <w:autoSpaceDN w:val="0"/>
        <w:adjustRightInd w:val="0"/>
        <w:spacing w:after="0" w:line="360" w:lineRule="auto"/>
        <w:ind w:left="792"/>
        <w:jc w:val="both"/>
        <w:rPr>
          <w:rFonts w:ascii="Arial" w:hAnsi="Arial" w:cs="Arial"/>
          <w:sz w:val="24"/>
          <w:szCs w:val="24"/>
        </w:rPr>
      </w:pPr>
      <w:r>
        <w:rPr>
          <w:rFonts w:ascii="Arial" w:hAnsi="Arial" w:cs="Arial"/>
          <w:sz w:val="24"/>
          <w:szCs w:val="24"/>
        </w:rPr>
        <w:t xml:space="preserve">La residencia universitaria </w:t>
      </w:r>
      <w:r w:rsidR="002834AB">
        <w:rPr>
          <w:rFonts w:ascii="Arial" w:hAnsi="Arial" w:cs="Arial"/>
          <w:sz w:val="24"/>
          <w:szCs w:val="24"/>
        </w:rPr>
        <w:t xml:space="preserve"> se la ha distribuido de la siguiente manera para mantener las condiciones optimas de seguridad y bienestar de los estudiantes. </w:t>
      </w:r>
      <w:r w:rsidR="00BE3F06">
        <w:rPr>
          <w:rFonts w:ascii="Arial" w:hAnsi="Arial" w:cs="Arial"/>
          <w:sz w:val="24"/>
          <w:szCs w:val="24"/>
        </w:rPr>
        <w:t>Se ha distribuido</w:t>
      </w:r>
      <w:r w:rsidR="00FC2D04">
        <w:rPr>
          <w:rFonts w:ascii="Arial" w:hAnsi="Arial" w:cs="Arial"/>
          <w:sz w:val="24"/>
          <w:szCs w:val="24"/>
        </w:rPr>
        <w:t xml:space="preserve"> de la siguiente forma:</w:t>
      </w:r>
    </w:p>
    <w:p w:rsidR="00FC2D04" w:rsidRDefault="00FC2D04" w:rsidP="00946BF8">
      <w:pPr>
        <w:pStyle w:val="Prrafodelista"/>
        <w:numPr>
          <w:ilvl w:val="0"/>
          <w:numId w:val="6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L</w:t>
      </w:r>
      <w:r w:rsidR="00BE3F06">
        <w:rPr>
          <w:rFonts w:ascii="Arial" w:hAnsi="Arial" w:cs="Arial"/>
          <w:sz w:val="24"/>
          <w:szCs w:val="24"/>
        </w:rPr>
        <w:t xml:space="preserve">a zona habitacional en seis bloques, el bloque principal con un área de construcción de </w:t>
      </w:r>
      <w:smartTag w:uri="urn:schemas-microsoft-com:office:smarttags" w:element="metricconverter">
        <w:smartTagPr>
          <w:attr w:name="ProductID" w:val="1172 m2"/>
        </w:smartTagPr>
        <w:r w:rsidR="00BE3F06">
          <w:rPr>
            <w:rFonts w:ascii="Arial" w:hAnsi="Arial" w:cs="Arial"/>
            <w:sz w:val="24"/>
            <w:szCs w:val="24"/>
          </w:rPr>
          <w:t>1172 m</w:t>
        </w:r>
        <w:r w:rsidR="00BE3F06">
          <w:rPr>
            <w:rFonts w:ascii="Arial" w:hAnsi="Arial" w:cs="Arial"/>
            <w:sz w:val="24"/>
            <w:szCs w:val="24"/>
            <w:vertAlign w:val="superscript"/>
          </w:rPr>
          <w:t>2</w:t>
        </w:r>
      </w:smartTag>
      <w:r w:rsidR="00BE3F06">
        <w:rPr>
          <w:rFonts w:ascii="Arial" w:hAnsi="Arial" w:cs="Arial"/>
          <w:sz w:val="24"/>
          <w:szCs w:val="24"/>
        </w:rPr>
        <w:t xml:space="preserve"> los cuales están divididos en tres pisos, en el primer piso se encuentran ubicada la sala de recepción, oficinas administrativas y la zona de lavandería. Los dos pisos siguientes se encuentran distribuidos en 14 habitaciones por piso de </w:t>
      </w:r>
      <w:smartTag w:uri="urn:schemas-microsoft-com:office:smarttags" w:element="metricconverter">
        <w:smartTagPr>
          <w:attr w:name="ProductID" w:val="13,00 m2"/>
        </w:smartTagPr>
        <w:r w:rsidR="00BE3F06">
          <w:rPr>
            <w:rFonts w:ascii="Arial" w:hAnsi="Arial" w:cs="Arial"/>
            <w:sz w:val="24"/>
            <w:szCs w:val="24"/>
          </w:rPr>
          <w:t>13,00 m</w:t>
        </w:r>
        <w:r w:rsidR="00BE3F06">
          <w:rPr>
            <w:rFonts w:ascii="Arial" w:hAnsi="Arial" w:cs="Arial"/>
            <w:sz w:val="24"/>
            <w:szCs w:val="24"/>
            <w:vertAlign w:val="superscript"/>
          </w:rPr>
          <w:t>2</w:t>
        </w:r>
      </w:smartTag>
      <w:r w:rsidR="00BE3F06">
        <w:rPr>
          <w:rFonts w:ascii="Arial" w:hAnsi="Arial" w:cs="Arial"/>
          <w:sz w:val="24"/>
          <w:szCs w:val="24"/>
        </w:rPr>
        <w:t xml:space="preserve">  con baño privado incluido. Junto al bloque principal se encuentran construidos cinco bloques con un área de construcción de </w:t>
      </w:r>
      <w:smartTag w:uri="urn:schemas-microsoft-com:office:smarttags" w:element="metricconverter">
        <w:smartTagPr>
          <w:attr w:name="ProductID" w:val="751,29 m2"/>
        </w:smartTagPr>
        <w:r w:rsidR="005F49A3">
          <w:rPr>
            <w:rFonts w:ascii="Arial" w:hAnsi="Arial" w:cs="Arial"/>
            <w:sz w:val="24"/>
            <w:szCs w:val="24"/>
          </w:rPr>
          <w:t>751,29 m</w:t>
        </w:r>
        <w:r w:rsidR="005F49A3">
          <w:rPr>
            <w:rFonts w:ascii="Arial" w:hAnsi="Arial" w:cs="Arial"/>
            <w:sz w:val="24"/>
            <w:szCs w:val="24"/>
            <w:vertAlign w:val="superscript"/>
          </w:rPr>
          <w:t>2</w:t>
        </w:r>
      </w:smartTag>
      <w:r w:rsidR="00770263">
        <w:rPr>
          <w:rFonts w:ascii="Arial" w:hAnsi="Arial" w:cs="Arial"/>
          <w:sz w:val="24"/>
          <w:szCs w:val="24"/>
          <w:vertAlign w:val="superscript"/>
        </w:rPr>
        <w:t>,</w:t>
      </w:r>
      <w:r w:rsidR="00770263">
        <w:rPr>
          <w:rFonts w:ascii="Arial" w:hAnsi="Arial" w:cs="Arial"/>
          <w:sz w:val="24"/>
          <w:szCs w:val="24"/>
        </w:rPr>
        <w:t xml:space="preserve"> </w:t>
      </w:r>
      <w:r w:rsidR="005F49A3">
        <w:rPr>
          <w:rFonts w:ascii="Arial" w:hAnsi="Arial" w:cs="Arial"/>
          <w:sz w:val="24"/>
          <w:szCs w:val="24"/>
        </w:rPr>
        <w:t>cad</w:t>
      </w:r>
      <w:r w:rsidR="00770263">
        <w:rPr>
          <w:rFonts w:ascii="Arial" w:hAnsi="Arial" w:cs="Arial"/>
          <w:sz w:val="24"/>
          <w:szCs w:val="24"/>
        </w:rPr>
        <w:t>a uno de ellos</w:t>
      </w:r>
      <w:r>
        <w:rPr>
          <w:rFonts w:ascii="Arial" w:hAnsi="Arial" w:cs="Arial"/>
          <w:sz w:val="24"/>
          <w:szCs w:val="24"/>
        </w:rPr>
        <w:t xml:space="preserve"> posee </w:t>
      </w:r>
      <w:r w:rsidR="005F49A3">
        <w:rPr>
          <w:rFonts w:ascii="Arial" w:hAnsi="Arial" w:cs="Arial"/>
          <w:sz w:val="24"/>
          <w:szCs w:val="24"/>
        </w:rPr>
        <w:t xml:space="preserve">tres pisos de </w:t>
      </w:r>
      <w:smartTag w:uri="urn:schemas-microsoft-com:office:smarttags" w:element="metricconverter">
        <w:smartTagPr>
          <w:attr w:name="ProductID" w:val="250,43 m2"/>
        </w:smartTagPr>
        <w:r w:rsidR="005F49A3">
          <w:rPr>
            <w:rFonts w:ascii="Arial" w:hAnsi="Arial" w:cs="Arial"/>
            <w:sz w:val="24"/>
            <w:szCs w:val="24"/>
          </w:rPr>
          <w:t>250,43 m</w:t>
        </w:r>
        <w:r w:rsidR="005F49A3">
          <w:rPr>
            <w:rFonts w:ascii="Arial" w:hAnsi="Arial" w:cs="Arial"/>
            <w:sz w:val="24"/>
            <w:szCs w:val="24"/>
            <w:vertAlign w:val="superscript"/>
          </w:rPr>
          <w:t>2</w:t>
        </w:r>
      </w:smartTag>
      <w:r>
        <w:rPr>
          <w:rFonts w:ascii="Arial" w:hAnsi="Arial" w:cs="Arial"/>
          <w:sz w:val="24"/>
          <w:szCs w:val="24"/>
        </w:rPr>
        <w:t>,</w:t>
      </w:r>
      <w:r w:rsidR="005F49A3">
        <w:rPr>
          <w:rFonts w:ascii="Arial" w:hAnsi="Arial" w:cs="Arial"/>
          <w:sz w:val="24"/>
          <w:szCs w:val="24"/>
        </w:rPr>
        <w:t xml:space="preserve"> en los cuales se encuentran 36 habitaciones </w:t>
      </w:r>
      <w:r>
        <w:rPr>
          <w:rFonts w:ascii="Arial" w:hAnsi="Arial" w:cs="Arial"/>
          <w:sz w:val="24"/>
          <w:szCs w:val="24"/>
        </w:rPr>
        <w:t>por bloque</w:t>
      </w:r>
      <w:r w:rsidR="005F49A3">
        <w:rPr>
          <w:rFonts w:ascii="Arial" w:hAnsi="Arial" w:cs="Arial"/>
          <w:sz w:val="24"/>
          <w:szCs w:val="24"/>
        </w:rPr>
        <w:t xml:space="preserve"> de </w:t>
      </w:r>
      <w:smartTag w:uri="urn:schemas-microsoft-com:office:smarttags" w:element="metricconverter">
        <w:smartTagPr>
          <w:attr w:name="ProductID" w:val="13,00 m2"/>
        </w:smartTagPr>
        <w:r w:rsidR="005F49A3">
          <w:rPr>
            <w:rFonts w:ascii="Arial" w:hAnsi="Arial" w:cs="Arial"/>
            <w:sz w:val="24"/>
            <w:szCs w:val="24"/>
          </w:rPr>
          <w:t>13,00 m</w:t>
        </w:r>
        <w:r w:rsidR="005F49A3">
          <w:rPr>
            <w:rFonts w:ascii="Arial" w:hAnsi="Arial" w:cs="Arial"/>
            <w:sz w:val="24"/>
            <w:szCs w:val="24"/>
            <w:vertAlign w:val="superscript"/>
          </w:rPr>
          <w:t>2</w:t>
        </w:r>
      </w:smartTag>
      <w:r w:rsidR="000D0EA1">
        <w:rPr>
          <w:rFonts w:ascii="Arial" w:hAnsi="Arial" w:cs="Arial"/>
          <w:sz w:val="24"/>
          <w:szCs w:val="24"/>
        </w:rPr>
        <w:t xml:space="preserve">  área incluyendo el baño. </w:t>
      </w:r>
      <w:r>
        <w:rPr>
          <w:rFonts w:ascii="Arial" w:hAnsi="Arial" w:cs="Arial"/>
          <w:sz w:val="24"/>
          <w:szCs w:val="24"/>
        </w:rPr>
        <w:t xml:space="preserve">Todas las habitaciones poseen ventanas con vista a los exteriores de la residencia además se encuentran equipadas con aire acondicionado. </w:t>
      </w:r>
      <w:r w:rsidR="00E66D32">
        <w:rPr>
          <w:rFonts w:ascii="Arial" w:hAnsi="Arial" w:cs="Arial"/>
          <w:sz w:val="24"/>
          <w:szCs w:val="24"/>
        </w:rPr>
        <w:t xml:space="preserve"> En total la residencia posee un total de 212 habitaciones disponibles para ser alquiladas, las cuales 104 están asignadas para mujeres repartidas en tres bloques incluido el principal, y 108 habitaciones para hombres en los tres bloques restantes. </w:t>
      </w:r>
      <w:r w:rsidR="001D5488">
        <w:rPr>
          <w:rFonts w:ascii="Arial" w:hAnsi="Arial" w:cs="Arial"/>
          <w:sz w:val="24"/>
          <w:szCs w:val="24"/>
        </w:rPr>
        <w:t>(Anexo 12</w:t>
      </w:r>
      <w:r w:rsidR="00890718">
        <w:rPr>
          <w:rFonts w:ascii="Arial" w:hAnsi="Arial" w:cs="Arial"/>
          <w:sz w:val="24"/>
          <w:szCs w:val="24"/>
        </w:rPr>
        <w:t>: Plano de Piso)</w:t>
      </w:r>
    </w:p>
    <w:p w:rsidR="00E66D32" w:rsidRDefault="000D0EA1" w:rsidP="00946BF8">
      <w:pPr>
        <w:pStyle w:val="Prrafodelista"/>
        <w:numPr>
          <w:ilvl w:val="0"/>
          <w:numId w:val="64"/>
        </w:numPr>
        <w:autoSpaceDE w:val="0"/>
        <w:autoSpaceDN w:val="0"/>
        <w:adjustRightInd w:val="0"/>
        <w:spacing w:after="0" w:line="360" w:lineRule="auto"/>
        <w:jc w:val="both"/>
        <w:rPr>
          <w:rFonts w:ascii="Arial" w:hAnsi="Arial" w:cs="Arial"/>
          <w:sz w:val="24"/>
          <w:szCs w:val="24"/>
        </w:rPr>
      </w:pPr>
      <w:r w:rsidRPr="00FC2D04">
        <w:rPr>
          <w:rFonts w:ascii="Arial" w:hAnsi="Arial" w:cs="Arial"/>
          <w:sz w:val="24"/>
          <w:szCs w:val="24"/>
        </w:rPr>
        <w:t xml:space="preserve">Cada uno de los bloques cuenta con escaleras en los laterales para </w:t>
      </w:r>
      <w:r w:rsidR="00FC2D04" w:rsidRPr="00FC2D04">
        <w:rPr>
          <w:rFonts w:ascii="Arial" w:hAnsi="Arial" w:cs="Arial"/>
          <w:sz w:val="24"/>
          <w:szCs w:val="24"/>
        </w:rPr>
        <w:t>dar acceso</w:t>
      </w:r>
      <w:r w:rsidRPr="00FC2D04">
        <w:rPr>
          <w:rFonts w:ascii="Arial" w:hAnsi="Arial" w:cs="Arial"/>
          <w:sz w:val="24"/>
          <w:szCs w:val="24"/>
        </w:rPr>
        <w:t xml:space="preserve"> a l</w:t>
      </w:r>
      <w:r w:rsidR="00FC2D04" w:rsidRPr="00FC2D04">
        <w:rPr>
          <w:rFonts w:ascii="Arial" w:hAnsi="Arial" w:cs="Arial"/>
          <w:sz w:val="24"/>
          <w:szCs w:val="24"/>
        </w:rPr>
        <w:t>os</w:t>
      </w:r>
      <w:r w:rsidRPr="00FC2D04">
        <w:rPr>
          <w:rFonts w:ascii="Arial" w:hAnsi="Arial" w:cs="Arial"/>
          <w:sz w:val="24"/>
          <w:szCs w:val="24"/>
        </w:rPr>
        <w:t xml:space="preserve"> pisos</w:t>
      </w:r>
      <w:r w:rsidR="00FC2D04" w:rsidRPr="00FC2D04">
        <w:rPr>
          <w:rFonts w:ascii="Arial" w:hAnsi="Arial" w:cs="Arial"/>
          <w:sz w:val="24"/>
          <w:szCs w:val="24"/>
        </w:rPr>
        <w:t xml:space="preserve"> superiores</w:t>
      </w:r>
      <w:r w:rsidRPr="00FC2D04">
        <w:rPr>
          <w:rFonts w:ascii="Arial" w:hAnsi="Arial" w:cs="Arial"/>
          <w:sz w:val="24"/>
          <w:szCs w:val="24"/>
        </w:rPr>
        <w:t xml:space="preserve"> además de un corredor central </w:t>
      </w:r>
      <w:r w:rsidR="00FC2D04" w:rsidRPr="00FC2D04">
        <w:rPr>
          <w:rFonts w:ascii="Arial" w:hAnsi="Arial" w:cs="Arial"/>
          <w:sz w:val="24"/>
          <w:szCs w:val="24"/>
        </w:rPr>
        <w:t xml:space="preserve">de un ancho de </w:t>
      </w:r>
      <w:smartTag w:uri="urn:schemas-microsoft-com:office:smarttags" w:element="metricconverter">
        <w:smartTagPr>
          <w:attr w:name="ProductID" w:val="1,50 m"/>
        </w:smartTagPr>
        <w:r w:rsidR="00FC2D04" w:rsidRPr="00FC2D04">
          <w:rPr>
            <w:rFonts w:ascii="Arial" w:hAnsi="Arial" w:cs="Arial"/>
            <w:sz w:val="24"/>
            <w:szCs w:val="24"/>
          </w:rPr>
          <w:t>1,50 m</w:t>
        </w:r>
      </w:smartTag>
      <w:r w:rsidR="00FC2D04" w:rsidRPr="00FC2D04">
        <w:rPr>
          <w:rFonts w:ascii="Arial" w:hAnsi="Arial" w:cs="Arial"/>
          <w:sz w:val="24"/>
          <w:szCs w:val="24"/>
        </w:rPr>
        <w:t xml:space="preserve"> conveniente para la capacidad de personas que se encuentran alojadas por piso.</w:t>
      </w:r>
    </w:p>
    <w:p w:rsidR="00E66D32" w:rsidRDefault="0024473C" w:rsidP="00946BF8">
      <w:pPr>
        <w:pStyle w:val="Prrafodelista"/>
        <w:numPr>
          <w:ilvl w:val="0"/>
          <w:numId w:val="6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En un área de construcción de se encuentran</w:t>
      </w:r>
      <w:r w:rsidR="00954802">
        <w:rPr>
          <w:rFonts w:ascii="Arial" w:hAnsi="Arial" w:cs="Arial"/>
          <w:sz w:val="24"/>
          <w:szCs w:val="24"/>
        </w:rPr>
        <w:t>:</w:t>
      </w:r>
      <w:r>
        <w:rPr>
          <w:rFonts w:ascii="Arial" w:hAnsi="Arial" w:cs="Arial"/>
          <w:sz w:val="24"/>
          <w:szCs w:val="24"/>
        </w:rPr>
        <w:t xml:space="preserve"> </w:t>
      </w:r>
    </w:p>
    <w:p w:rsidR="00E66D32" w:rsidRPr="00E66D32" w:rsidRDefault="00E66D32" w:rsidP="00946BF8">
      <w:pPr>
        <w:pStyle w:val="Prrafodelista"/>
        <w:spacing w:line="360" w:lineRule="auto"/>
        <w:rPr>
          <w:rFonts w:ascii="Arial" w:hAnsi="Arial" w:cs="Arial"/>
          <w:sz w:val="24"/>
          <w:szCs w:val="24"/>
        </w:rPr>
      </w:pPr>
    </w:p>
    <w:p w:rsidR="00E66D32" w:rsidRDefault="00E66D32" w:rsidP="00946BF8">
      <w:pPr>
        <w:pStyle w:val="Prrafodelista"/>
        <w:numPr>
          <w:ilvl w:val="1"/>
          <w:numId w:val="6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Z</w:t>
      </w:r>
      <w:r w:rsidR="0024473C">
        <w:rPr>
          <w:rFonts w:ascii="Arial" w:hAnsi="Arial" w:cs="Arial"/>
          <w:sz w:val="24"/>
          <w:szCs w:val="24"/>
        </w:rPr>
        <w:t>ona de entretenimiento</w:t>
      </w:r>
      <w:r w:rsidR="00954802">
        <w:rPr>
          <w:rFonts w:ascii="Arial" w:hAnsi="Arial" w:cs="Arial"/>
          <w:sz w:val="24"/>
          <w:szCs w:val="24"/>
        </w:rPr>
        <w:t xml:space="preserve"> en la cual están ubicadas salas de estar con sillones</w:t>
      </w:r>
      <w:r>
        <w:rPr>
          <w:rFonts w:ascii="Arial" w:hAnsi="Arial" w:cs="Arial"/>
          <w:sz w:val="24"/>
          <w:szCs w:val="24"/>
        </w:rPr>
        <w:t xml:space="preserve"> y dos televisores plasma de </w:t>
      </w:r>
      <w:smartTag w:uri="urn:schemas-microsoft-com:office:smarttags" w:element="metricconverter">
        <w:smartTagPr>
          <w:attr w:name="ProductID" w:val="42”"/>
        </w:smartTagPr>
        <w:r>
          <w:rPr>
            <w:rFonts w:ascii="Arial" w:hAnsi="Arial" w:cs="Arial"/>
            <w:sz w:val="24"/>
            <w:szCs w:val="24"/>
          </w:rPr>
          <w:t>42”</w:t>
        </w:r>
      </w:smartTag>
      <w:r>
        <w:rPr>
          <w:rFonts w:ascii="Arial" w:hAnsi="Arial" w:cs="Arial"/>
          <w:sz w:val="24"/>
          <w:szCs w:val="24"/>
        </w:rPr>
        <w:t xml:space="preserve"> con sistema de cable</w:t>
      </w:r>
    </w:p>
    <w:p w:rsidR="0024473C" w:rsidRDefault="00E66D32" w:rsidP="00946BF8">
      <w:pPr>
        <w:pStyle w:val="Prrafodelista"/>
        <w:numPr>
          <w:ilvl w:val="1"/>
          <w:numId w:val="6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zona de comedor en donde se encuentran mesas largas con sillas y además una cocina equipada con hornillas, hornos eléctricos y microondas para el libre uso de los estudiantes.</w:t>
      </w:r>
    </w:p>
    <w:p w:rsidR="00E66D32" w:rsidRDefault="00E66D32" w:rsidP="00946BF8">
      <w:pPr>
        <w:pStyle w:val="Prrafodelista"/>
        <w:numPr>
          <w:ilvl w:val="1"/>
          <w:numId w:val="6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Zona de estudio en donde están instaladas mesas de trabajo y 15 computadoras con servicio de internet para uso de los estudiantes.</w:t>
      </w:r>
    </w:p>
    <w:p w:rsidR="00FC2D04" w:rsidRDefault="00FC2D04" w:rsidP="00946BF8">
      <w:pPr>
        <w:pStyle w:val="Prrafodelista"/>
        <w:numPr>
          <w:ilvl w:val="0"/>
          <w:numId w:val="64"/>
        </w:numPr>
        <w:autoSpaceDE w:val="0"/>
        <w:autoSpaceDN w:val="0"/>
        <w:adjustRightInd w:val="0"/>
        <w:spacing w:after="0" w:line="360" w:lineRule="auto"/>
        <w:jc w:val="both"/>
        <w:rPr>
          <w:rFonts w:ascii="Arial" w:hAnsi="Arial" w:cs="Arial"/>
          <w:sz w:val="24"/>
          <w:szCs w:val="24"/>
        </w:rPr>
      </w:pPr>
      <w:r w:rsidRPr="00E66D32">
        <w:rPr>
          <w:rFonts w:ascii="Arial" w:hAnsi="Arial" w:cs="Arial"/>
          <w:sz w:val="24"/>
          <w:szCs w:val="24"/>
        </w:rPr>
        <w:t xml:space="preserve">La residencia posee una zona de parqueo en uno de los laterales con capacidad para poder recibir 40 </w:t>
      </w:r>
      <w:r w:rsidR="001F4290" w:rsidRPr="00E66D32">
        <w:rPr>
          <w:rFonts w:ascii="Arial" w:hAnsi="Arial" w:cs="Arial"/>
          <w:sz w:val="24"/>
          <w:szCs w:val="24"/>
        </w:rPr>
        <w:t>vehículos</w:t>
      </w:r>
      <w:r w:rsidRPr="00E66D32">
        <w:rPr>
          <w:rFonts w:ascii="Arial" w:hAnsi="Arial" w:cs="Arial"/>
          <w:sz w:val="24"/>
          <w:szCs w:val="24"/>
        </w:rPr>
        <w:t xml:space="preserve"> livianos</w:t>
      </w:r>
      <w:r w:rsidR="001F4290" w:rsidRPr="00E66D32">
        <w:rPr>
          <w:rFonts w:ascii="Arial" w:hAnsi="Arial" w:cs="Arial"/>
          <w:sz w:val="24"/>
          <w:szCs w:val="24"/>
        </w:rPr>
        <w:t>.</w:t>
      </w:r>
    </w:p>
    <w:p w:rsidR="00252793" w:rsidRPr="00252793" w:rsidRDefault="00252793" w:rsidP="00946BF8">
      <w:pPr>
        <w:pStyle w:val="Prrafodelista"/>
        <w:numPr>
          <w:ilvl w:val="0"/>
          <w:numId w:val="6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El área administrativa se encuentra divida en el área de recepción con un modulo de atención y una sala de espera, la oficina del director administrativo y de la asistente administrativa, así como la oficina de mantenimiento </w:t>
      </w:r>
    </w:p>
    <w:p w:rsidR="001F4290" w:rsidRDefault="001F4290" w:rsidP="00946BF8">
      <w:pPr>
        <w:pStyle w:val="Prrafodelista"/>
        <w:numPr>
          <w:ilvl w:val="0"/>
          <w:numId w:val="6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En la parte posterior se ubica una cancha de césped </w:t>
      </w:r>
      <w:r w:rsidR="0024473C">
        <w:rPr>
          <w:rFonts w:ascii="Arial" w:hAnsi="Arial" w:cs="Arial"/>
          <w:sz w:val="24"/>
          <w:szCs w:val="24"/>
        </w:rPr>
        <w:t>sintético</w:t>
      </w:r>
      <w:r>
        <w:rPr>
          <w:rFonts w:ascii="Arial" w:hAnsi="Arial" w:cs="Arial"/>
          <w:sz w:val="24"/>
          <w:szCs w:val="24"/>
        </w:rPr>
        <w:t xml:space="preserve"> de 40 m</w:t>
      </w:r>
      <w:r w:rsidR="00770263">
        <w:rPr>
          <w:rFonts w:ascii="Arial" w:hAnsi="Arial" w:cs="Arial"/>
          <w:sz w:val="24"/>
          <w:szCs w:val="24"/>
        </w:rPr>
        <w:t>etros</w:t>
      </w:r>
      <w:r>
        <w:rPr>
          <w:rFonts w:ascii="Arial" w:hAnsi="Arial" w:cs="Arial"/>
          <w:sz w:val="24"/>
          <w:szCs w:val="24"/>
        </w:rPr>
        <w:t xml:space="preserve"> de largo por 20</w:t>
      </w:r>
      <w:r w:rsidR="00770263">
        <w:rPr>
          <w:rFonts w:ascii="Arial" w:hAnsi="Arial" w:cs="Arial"/>
          <w:sz w:val="24"/>
          <w:szCs w:val="24"/>
        </w:rPr>
        <w:t xml:space="preserve"> metros</w:t>
      </w:r>
      <w:r>
        <w:rPr>
          <w:rFonts w:ascii="Arial" w:hAnsi="Arial" w:cs="Arial"/>
          <w:sz w:val="24"/>
          <w:szCs w:val="24"/>
        </w:rPr>
        <w:t xml:space="preserve"> de ancho con sus respectivos arcos y reflectores superiores para dar iluminación en las actividades deportivas nocturnas dentro de la residencia</w:t>
      </w:r>
      <w:r w:rsidR="0024473C">
        <w:rPr>
          <w:rFonts w:ascii="Arial" w:hAnsi="Arial" w:cs="Arial"/>
          <w:sz w:val="24"/>
          <w:szCs w:val="24"/>
        </w:rPr>
        <w:t xml:space="preserve">. </w:t>
      </w:r>
    </w:p>
    <w:p w:rsidR="00770263" w:rsidRDefault="00770263" w:rsidP="00946BF8">
      <w:pPr>
        <w:pStyle w:val="Prrafodelista"/>
        <w:numPr>
          <w:ilvl w:val="0"/>
          <w:numId w:val="6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El área de gimnasio construida sobre </w:t>
      </w:r>
      <w:smartTag w:uri="urn:schemas-microsoft-com:office:smarttags" w:element="metricconverter">
        <w:smartTagPr>
          <w:attr w:name="ProductID" w:val="200 m2"/>
        </w:smartTagPr>
        <w:r>
          <w:rPr>
            <w:rFonts w:ascii="Arial" w:hAnsi="Arial" w:cs="Arial"/>
            <w:sz w:val="24"/>
            <w:szCs w:val="24"/>
          </w:rPr>
          <w:t>200 m</w:t>
        </w:r>
        <w:r>
          <w:rPr>
            <w:rFonts w:ascii="Arial" w:hAnsi="Arial" w:cs="Arial"/>
            <w:sz w:val="24"/>
            <w:szCs w:val="24"/>
            <w:vertAlign w:val="superscript"/>
          </w:rPr>
          <w:t>2</w:t>
        </w:r>
      </w:smartTag>
      <w:r>
        <w:rPr>
          <w:rFonts w:ascii="Arial" w:hAnsi="Arial" w:cs="Arial"/>
          <w:sz w:val="24"/>
          <w:szCs w:val="24"/>
          <w:vertAlign w:val="superscript"/>
        </w:rPr>
        <w:t xml:space="preserve"> </w:t>
      </w:r>
      <w:r>
        <w:rPr>
          <w:rFonts w:ascii="Arial" w:hAnsi="Arial" w:cs="Arial"/>
          <w:sz w:val="24"/>
          <w:szCs w:val="24"/>
        </w:rPr>
        <w:t xml:space="preserve"> se encuentra ubicado junto a la cancha, equipado con maquinas de pesas y cardiovasculares como caminadoras, bicicletas y elípticas. </w:t>
      </w:r>
    </w:p>
    <w:p w:rsidR="00770263" w:rsidRDefault="00770263" w:rsidP="00946BF8">
      <w:pPr>
        <w:pStyle w:val="Prrafodelista"/>
        <w:numPr>
          <w:ilvl w:val="0"/>
          <w:numId w:val="64"/>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La parte frontal de</w:t>
      </w:r>
      <w:r w:rsidR="00E16C19">
        <w:rPr>
          <w:rFonts w:ascii="Arial" w:hAnsi="Arial" w:cs="Arial"/>
          <w:sz w:val="24"/>
          <w:szCs w:val="24"/>
        </w:rPr>
        <w:t xml:space="preserve"> la residencia está</w:t>
      </w:r>
      <w:r>
        <w:rPr>
          <w:rFonts w:ascii="Arial" w:hAnsi="Arial" w:cs="Arial"/>
          <w:sz w:val="24"/>
          <w:szCs w:val="24"/>
        </w:rPr>
        <w:t xml:space="preserve"> delimitada por una reja de seguridad y una garita con acceso por tarjeta </w:t>
      </w:r>
      <w:r w:rsidR="000E3B14">
        <w:rPr>
          <w:rFonts w:ascii="Arial" w:hAnsi="Arial" w:cs="Arial"/>
          <w:sz w:val="24"/>
          <w:szCs w:val="24"/>
        </w:rPr>
        <w:t>magnética</w:t>
      </w:r>
      <w:r>
        <w:rPr>
          <w:rFonts w:ascii="Arial" w:hAnsi="Arial" w:cs="Arial"/>
          <w:sz w:val="24"/>
          <w:szCs w:val="24"/>
        </w:rPr>
        <w:t>.</w:t>
      </w:r>
    </w:p>
    <w:p w:rsidR="00890718" w:rsidRPr="00890718" w:rsidRDefault="00890718" w:rsidP="00946BF8">
      <w:pPr>
        <w:pStyle w:val="Sinespaciado"/>
        <w:spacing w:line="360" w:lineRule="auto"/>
      </w:pPr>
    </w:p>
    <w:p w:rsidR="00770263" w:rsidRDefault="00770263" w:rsidP="00946BF8">
      <w:pPr>
        <w:pStyle w:val="Prrafodelista"/>
        <w:numPr>
          <w:ilvl w:val="1"/>
          <w:numId w:val="58"/>
        </w:numPr>
        <w:autoSpaceDE w:val="0"/>
        <w:autoSpaceDN w:val="0"/>
        <w:adjustRightInd w:val="0"/>
        <w:spacing w:after="0" w:line="360" w:lineRule="auto"/>
        <w:jc w:val="both"/>
        <w:outlineLvl w:val="1"/>
        <w:rPr>
          <w:rFonts w:ascii="Arial" w:hAnsi="Arial" w:cs="Arial"/>
          <w:b/>
          <w:sz w:val="24"/>
          <w:szCs w:val="24"/>
        </w:rPr>
      </w:pPr>
      <w:bookmarkStart w:id="78" w:name="_Toc282169209"/>
      <w:r w:rsidRPr="00770263">
        <w:rPr>
          <w:rFonts w:ascii="Arial" w:hAnsi="Arial" w:cs="Arial"/>
          <w:b/>
          <w:sz w:val="24"/>
          <w:szCs w:val="24"/>
        </w:rPr>
        <w:lastRenderedPageBreak/>
        <w:t>Infraestructura</w:t>
      </w:r>
      <w:bookmarkEnd w:id="78"/>
      <w:r w:rsidRPr="00770263">
        <w:rPr>
          <w:rFonts w:ascii="Arial" w:hAnsi="Arial" w:cs="Arial"/>
          <w:b/>
          <w:sz w:val="24"/>
          <w:szCs w:val="24"/>
        </w:rPr>
        <w:t xml:space="preserve"> </w:t>
      </w:r>
    </w:p>
    <w:p w:rsidR="00FC2D04" w:rsidRDefault="00770263" w:rsidP="00933C78">
      <w:pPr>
        <w:pStyle w:val="Prrafodelista"/>
        <w:autoSpaceDE w:val="0"/>
        <w:autoSpaceDN w:val="0"/>
        <w:adjustRightInd w:val="0"/>
        <w:spacing w:after="0" w:line="360" w:lineRule="auto"/>
        <w:ind w:left="792" w:firstLine="624"/>
        <w:jc w:val="both"/>
        <w:rPr>
          <w:rFonts w:ascii="Arial" w:hAnsi="Arial" w:cs="Arial"/>
          <w:sz w:val="24"/>
          <w:szCs w:val="24"/>
        </w:rPr>
      </w:pPr>
      <w:r>
        <w:rPr>
          <w:rFonts w:ascii="Arial" w:hAnsi="Arial" w:cs="Arial"/>
          <w:sz w:val="24"/>
          <w:szCs w:val="24"/>
        </w:rPr>
        <w:t xml:space="preserve">Toda la infraestructura de la residencia es construida con hormigón armado y refuerzo de vigas en la estructura interna, además el terreno de la localización </w:t>
      </w:r>
      <w:r w:rsidR="00252793">
        <w:rPr>
          <w:rFonts w:ascii="Arial" w:hAnsi="Arial" w:cs="Arial"/>
          <w:sz w:val="24"/>
          <w:szCs w:val="24"/>
        </w:rPr>
        <w:t>fue rellenado después de hacer los estudios de suelo correspondientes.</w:t>
      </w:r>
      <w:r w:rsidR="00424B07">
        <w:rPr>
          <w:rFonts w:ascii="Arial" w:hAnsi="Arial" w:cs="Arial"/>
          <w:sz w:val="24"/>
          <w:szCs w:val="24"/>
        </w:rPr>
        <w:t xml:space="preserve"> La residencia cuenta además con un sistema de tuberías conectadas al sistema de agua potable de la ciudad, instalado de acuerdo a los requerimientos necesarios para obras civiles de este tipo, la iluminación del lugar es sumamente importante por ello tiene instalaciones de luminarias en pasillos, escaleras, puertas de acceso, </w:t>
      </w:r>
      <w:r w:rsidR="000E3B14">
        <w:rPr>
          <w:rFonts w:ascii="Arial" w:hAnsi="Arial" w:cs="Arial"/>
          <w:sz w:val="24"/>
          <w:szCs w:val="24"/>
        </w:rPr>
        <w:t>áreas</w:t>
      </w:r>
      <w:r w:rsidR="00424B07">
        <w:rPr>
          <w:rFonts w:ascii="Arial" w:hAnsi="Arial" w:cs="Arial"/>
          <w:sz w:val="24"/>
          <w:szCs w:val="24"/>
        </w:rPr>
        <w:t xml:space="preserve"> comunes y en los exteriores de los bloques. </w:t>
      </w:r>
      <w:r w:rsidR="00252793">
        <w:rPr>
          <w:rFonts w:ascii="Arial" w:hAnsi="Arial" w:cs="Arial"/>
          <w:sz w:val="24"/>
          <w:szCs w:val="24"/>
        </w:rPr>
        <w:t xml:space="preserve"> </w:t>
      </w:r>
      <w:r>
        <w:rPr>
          <w:rFonts w:ascii="Arial" w:hAnsi="Arial" w:cs="Arial"/>
          <w:sz w:val="24"/>
          <w:szCs w:val="24"/>
        </w:rPr>
        <w:t xml:space="preserve"> </w:t>
      </w:r>
    </w:p>
    <w:p w:rsidR="00252793" w:rsidRDefault="00252793" w:rsidP="00946BF8">
      <w:pPr>
        <w:pStyle w:val="Prrafodelista"/>
        <w:autoSpaceDE w:val="0"/>
        <w:autoSpaceDN w:val="0"/>
        <w:adjustRightInd w:val="0"/>
        <w:spacing w:after="0" w:line="360" w:lineRule="auto"/>
        <w:ind w:left="792"/>
        <w:jc w:val="both"/>
        <w:rPr>
          <w:rFonts w:ascii="Arial" w:hAnsi="Arial" w:cs="Arial"/>
          <w:sz w:val="24"/>
          <w:szCs w:val="24"/>
        </w:rPr>
      </w:pPr>
      <w:r>
        <w:rPr>
          <w:rFonts w:ascii="Arial" w:hAnsi="Arial" w:cs="Arial"/>
          <w:sz w:val="24"/>
          <w:szCs w:val="24"/>
        </w:rPr>
        <w:t xml:space="preserve">En el primer piso del edificio principal se encuentra el </w:t>
      </w:r>
      <w:r w:rsidR="00424B07">
        <w:rPr>
          <w:rFonts w:ascii="Arial" w:hAnsi="Arial" w:cs="Arial"/>
          <w:sz w:val="24"/>
          <w:szCs w:val="24"/>
        </w:rPr>
        <w:t>área</w:t>
      </w:r>
      <w:r>
        <w:rPr>
          <w:rFonts w:ascii="Arial" w:hAnsi="Arial" w:cs="Arial"/>
          <w:sz w:val="24"/>
          <w:szCs w:val="24"/>
        </w:rPr>
        <w:t xml:space="preserve"> de lavandería donde están instaladas cuatro lavadoras y cuatro secadoras eléctricas para ser usadas en la limpieza de la ropa de los estudiantes alojados. </w:t>
      </w:r>
    </w:p>
    <w:p w:rsidR="00252793" w:rsidRDefault="00252793" w:rsidP="00946BF8">
      <w:pPr>
        <w:pStyle w:val="Prrafodelista"/>
        <w:autoSpaceDE w:val="0"/>
        <w:autoSpaceDN w:val="0"/>
        <w:adjustRightInd w:val="0"/>
        <w:spacing w:after="0" w:line="360" w:lineRule="auto"/>
        <w:ind w:left="792"/>
        <w:jc w:val="both"/>
        <w:rPr>
          <w:rFonts w:ascii="Arial" w:hAnsi="Arial" w:cs="Arial"/>
          <w:sz w:val="24"/>
          <w:szCs w:val="24"/>
        </w:rPr>
      </w:pPr>
      <w:r>
        <w:rPr>
          <w:rFonts w:ascii="Arial" w:hAnsi="Arial" w:cs="Arial"/>
          <w:sz w:val="24"/>
          <w:szCs w:val="24"/>
        </w:rPr>
        <w:t>En</w:t>
      </w:r>
      <w:r w:rsidR="002802CB">
        <w:rPr>
          <w:rFonts w:ascii="Arial" w:hAnsi="Arial" w:cs="Arial"/>
          <w:sz w:val="24"/>
          <w:szCs w:val="24"/>
        </w:rPr>
        <w:t xml:space="preserve"> lo</w:t>
      </w:r>
      <w:r>
        <w:rPr>
          <w:rFonts w:ascii="Arial" w:hAnsi="Arial" w:cs="Arial"/>
          <w:sz w:val="24"/>
          <w:szCs w:val="24"/>
        </w:rPr>
        <w:t xml:space="preserve"> </w:t>
      </w:r>
      <w:r w:rsidR="002802CB">
        <w:rPr>
          <w:rFonts w:ascii="Arial" w:hAnsi="Arial" w:cs="Arial"/>
          <w:sz w:val="24"/>
          <w:szCs w:val="24"/>
        </w:rPr>
        <w:t xml:space="preserve">que respecta a las habitaciones, estás poseen piso de baldosa, sistema de iluminación central, una ventana con marco de aluminio y vidrio templado de fácil apertura para una buena ventilación, puertas con abatimiento hacia el interior de la habitación lo que ayuda a tener corredor amplio y libre de obstáculos. Dentro de la habitación se encuentran localizados un sistema de aire acondicionado tipo ventana de 900 BTU de potencia, una base de cama con un colchón de 1 plaza junto con un velador y un escritorio de madera con su respectiva silla. Las habitaciones dobles poseen la misma descripción con la diferencia de tener en su interior dos camas de una plaza correctamente ubicadas.  </w:t>
      </w:r>
    </w:p>
    <w:p w:rsidR="007877CB" w:rsidRPr="00424B07" w:rsidRDefault="007877CB" w:rsidP="00946BF8">
      <w:pPr>
        <w:autoSpaceDE w:val="0"/>
        <w:autoSpaceDN w:val="0"/>
        <w:adjustRightInd w:val="0"/>
        <w:spacing w:after="0" w:line="360" w:lineRule="auto"/>
        <w:jc w:val="both"/>
        <w:rPr>
          <w:rFonts w:ascii="Arial" w:hAnsi="Arial" w:cs="Arial"/>
          <w:sz w:val="24"/>
          <w:szCs w:val="24"/>
        </w:rPr>
      </w:pPr>
    </w:p>
    <w:p w:rsidR="007877CB" w:rsidRDefault="007877CB" w:rsidP="00946BF8">
      <w:pPr>
        <w:pStyle w:val="Prrafodelista"/>
        <w:autoSpaceDE w:val="0"/>
        <w:autoSpaceDN w:val="0"/>
        <w:adjustRightInd w:val="0"/>
        <w:spacing w:after="0" w:line="360" w:lineRule="auto"/>
        <w:ind w:left="792"/>
        <w:jc w:val="both"/>
        <w:rPr>
          <w:rFonts w:ascii="Arial" w:hAnsi="Arial" w:cs="Arial"/>
          <w:sz w:val="24"/>
          <w:szCs w:val="24"/>
        </w:rPr>
      </w:pPr>
      <w:r>
        <w:rPr>
          <w:rFonts w:ascii="Arial" w:hAnsi="Arial" w:cs="Arial"/>
          <w:sz w:val="24"/>
          <w:szCs w:val="24"/>
        </w:rPr>
        <w:t>La seguridad es un valor agregado importante dentro de la residencia es por eso que posee los siguientes equipos de seguridad:</w:t>
      </w:r>
    </w:p>
    <w:p w:rsidR="007877CB" w:rsidRDefault="007877CB" w:rsidP="00946BF8">
      <w:pPr>
        <w:pStyle w:val="Prrafodelista"/>
        <w:numPr>
          <w:ilvl w:val="0"/>
          <w:numId w:val="6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Cámaras de Circuito Cerrado en cada uno de los corredores de los pisos de los bloques, en el área de entretenimiento, gimnasio, </w:t>
      </w:r>
      <w:r>
        <w:rPr>
          <w:rFonts w:ascii="Arial" w:hAnsi="Arial" w:cs="Arial"/>
          <w:sz w:val="24"/>
          <w:szCs w:val="24"/>
        </w:rPr>
        <w:lastRenderedPageBreak/>
        <w:t>recepción y en ciertos sectores del exterior, todas conectadas y controladas desde el área administrativa.</w:t>
      </w:r>
    </w:p>
    <w:p w:rsidR="007877CB" w:rsidRDefault="007877CB" w:rsidP="00946BF8">
      <w:pPr>
        <w:pStyle w:val="Prrafodelista"/>
        <w:numPr>
          <w:ilvl w:val="0"/>
          <w:numId w:val="6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Servicio de Guardianía las 24 horas con respuesta armada inmediata.</w:t>
      </w:r>
    </w:p>
    <w:p w:rsidR="007877CB" w:rsidRDefault="007877CB" w:rsidP="00946BF8">
      <w:pPr>
        <w:pStyle w:val="Prrafodelista"/>
        <w:numPr>
          <w:ilvl w:val="0"/>
          <w:numId w:val="6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Servicio de ambulancia para todos los huéspedes que se encuentren dentro del perímetro residencial.</w:t>
      </w:r>
    </w:p>
    <w:p w:rsidR="007877CB" w:rsidRDefault="007877CB" w:rsidP="00946BF8">
      <w:pPr>
        <w:pStyle w:val="Prrafodelista"/>
        <w:numPr>
          <w:ilvl w:val="0"/>
          <w:numId w:val="6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Para evitar el acceso de personas ajenas a los cuartos de las residencias y así mismo evitar el acceso de hombres a los bloques de mujeres y viceversa, cada bloque posee en su entrada sistema de acceso por medio de huella dactilar que son registradas al momento de ingresar a la residencia, y es la única forma permitida de acceder a los bloques habitacionales.</w:t>
      </w:r>
    </w:p>
    <w:p w:rsidR="007877CB" w:rsidRDefault="007877CB" w:rsidP="00946BF8">
      <w:pPr>
        <w:pStyle w:val="Prrafodelista"/>
        <w:numPr>
          <w:ilvl w:val="0"/>
          <w:numId w:val="6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Garita en la puerta principal con registro de cada vehículo que ingresa a la residencia.</w:t>
      </w:r>
    </w:p>
    <w:p w:rsidR="00424B07" w:rsidRDefault="00424B07" w:rsidP="00946BF8">
      <w:pPr>
        <w:pStyle w:val="Prrafodelista"/>
        <w:numPr>
          <w:ilvl w:val="0"/>
          <w:numId w:val="6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Sistema de Riego contra incendios en todos los bloques además de extintores en cada uno de los pisos.</w:t>
      </w:r>
    </w:p>
    <w:p w:rsidR="00424B07" w:rsidRDefault="00424B07" w:rsidP="00946BF8">
      <w:pPr>
        <w:pStyle w:val="Prrafodelista"/>
        <w:numPr>
          <w:ilvl w:val="0"/>
          <w:numId w:val="6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Tanque de Agua de acuerdo a los requerimientos establecidos por el Benemérito Cuerpo de Bomberos de Guayaquil para casos de incendio.</w:t>
      </w:r>
    </w:p>
    <w:p w:rsidR="007877CB" w:rsidRDefault="007877CB" w:rsidP="00946BF8">
      <w:pPr>
        <w:autoSpaceDE w:val="0"/>
        <w:autoSpaceDN w:val="0"/>
        <w:adjustRightInd w:val="0"/>
        <w:spacing w:after="0" w:line="360" w:lineRule="auto"/>
        <w:ind w:left="1152"/>
        <w:jc w:val="both"/>
        <w:rPr>
          <w:rFonts w:ascii="Arial" w:hAnsi="Arial" w:cs="Arial"/>
          <w:sz w:val="24"/>
          <w:szCs w:val="24"/>
        </w:rPr>
      </w:pPr>
    </w:p>
    <w:p w:rsidR="007877CB" w:rsidRDefault="007877CB" w:rsidP="00946BF8">
      <w:pPr>
        <w:autoSpaceDE w:val="0"/>
        <w:autoSpaceDN w:val="0"/>
        <w:adjustRightInd w:val="0"/>
        <w:spacing w:after="0" w:line="360" w:lineRule="auto"/>
        <w:ind w:left="708"/>
        <w:jc w:val="both"/>
        <w:rPr>
          <w:rFonts w:ascii="Arial" w:hAnsi="Arial" w:cs="Arial"/>
          <w:sz w:val="24"/>
          <w:szCs w:val="24"/>
        </w:rPr>
      </w:pPr>
      <w:r>
        <w:rPr>
          <w:rFonts w:ascii="Arial" w:hAnsi="Arial" w:cs="Arial"/>
          <w:sz w:val="24"/>
          <w:szCs w:val="24"/>
        </w:rPr>
        <w:t>En lo que se refiere a equipos tecnológicos la residencia cuenta con los siguientes:</w:t>
      </w:r>
    </w:p>
    <w:p w:rsidR="007877CB" w:rsidRDefault="00424B07" w:rsidP="00946BF8">
      <w:pPr>
        <w:pStyle w:val="Prrafodelista"/>
        <w:numPr>
          <w:ilvl w:val="0"/>
          <w:numId w:val="6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Computadoras de última tecnología con pantalla plana, teclado y mouse óptico con acceso a internet de banda ancha </w:t>
      </w:r>
    </w:p>
    <w:p w:rsidR="00424B07" w:rsidRDefault="00424B07" w:rsidP="00946BF8">
      <w:pPr>
        <w:pStyle w:val="Prrafodelista"/>
        <w:numPr>
          <w:ilvl w:val="0"/>
          <w:numId w:val="6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Servicio de Internet de Banda Ancha proveído por la empresa TVCable. </w:t>
      </w:r>
    </w:p>
    <w:p w:rsidR="00424B07" w:rsidRDefault="00424B07" w:rsidP="00946BF8">
      <w:pPr>
        <w:pStyle w:val="Prrafodelista"/>
        <w:numPr>
          <w:ilvl w:val="0"/>
          <w:numId w:val="6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lastRenderedPageBreak/>
        <w:t xml:space="preserve">Sistema de Internet </w:t>
      </w:r>
      <w:r w:rsidR="00E6508B">
        <w:rPr>
          <w:rFonts w:ascii="Arial" w:hAnsi="Arial" w:cs="Arial"/>
          <w:sz w:val="24"/>
          <w:szCs w:val="24"/>
        </w:rPr>
        <w:t>Inalámbrico, el cual cubre cada una de las áreas de las edificaciones además de los cuartos en cada bloque.</w:t>
      </w:r>
    </w:p>
    <w:p w:rsidR="000E191E" w:rsidRDefault="000E191E" w:rsidP="00946BF8">
      <w:pPr>
        <w:pStyle w:val="Prrafodelista"/>
        <w:autoSpaceDE w:val="0"/>
        <w:autoSpaceDN w:val="0"/>
        <w:adjustRightInd w:val="0"/>
        <w:spacing w:after="0" w:line="360" w:lineRule="auto"/>
        <w:ind w:left="1512"/>
        <w:jc w:val="both"/>
        <w:rPr>
          <w:rFonts w:ascii="Arial" w:hAnsi="Arial" w:cs="Arial"/>
          <w:sz w:val="24"/>
          <w:szCs w:val="24"/>
        </w:rPr>
      </w:pPr>
    </w:p>
    <w:p w:rsidR="00E6508B" w:rsidRDefault="00E6508B" w:rsidP="00946BF8">
      <w:pPr>
        <w:autoSpaceDE w:val="0"/>
        <w:autoSpaceDN w:val="0"/>
        <w:adjustRightInd w:val="0"/>
        <w:spacing w:after="0" w:line="360" w:lineRule="auto"/>
        <w:ind w:left="708"/>
        <w:jc w:val="both"/>
        <w:rPr>
          <w:rFonts w:ascii="Arial" w:hAnsi="Arial" w:cs="Arial"/>
          <w:sz w:val="24"/>
          <w:szCs w:val="24"/>
        </w:rPr>
      </w:pPr>
      <w:r>
        <w:rPr>
          <w:rFonts w:ascii="Arial" w:hAnsi="Arial" w:cs="Arial"/>
          <w:sz w:val="24"/>
          <w:szCs w:val="24"/>
        </w:rPr>
        <w:t xml:space="preserve">En las </w:t>
      </w:r>
      <w:r w:rsidR="000E191E">
        <w:rPr>
          <w:rFonts w:ascii="Arial" w:hAnsi="Arial" w:cs="Arial"/>
          <w:sz w:val="24"/>
          <w:szCs w:val="24"/>
        </w:rPr>
        <w:t>áreas</w:t>
      </w:r>
      <w:r>
        <w:rPr>
          <w:rFonts w:ascii="Arial" w:hAnsi="Arial" w:cs="Arial"/>
          <w:sz w:val="24"/>
          <w:szCs w:val="24"/>
        </w:rPr>
        <w:t xml:space="preserve"> de entretenimiento se encuentra </w:t>
      </w:r>
      <w:r w:rsidR="00D25DF7">
        <w:rPr>
          <w:rFonts w:ascii="Arial" w:hAnsi="Arial" w:cs="Arial"/>
          <w:sz w:val="24"/>
          <w:szCs w:val="24"/>
        </w:rPr>
        <w:t>provisto de :</w:t>
      </w:r>
    </w:p>
    <w:p w:rsidR="00D25DF7" w:rsidRDefault="00D25DF7" w:rsidP="00946BF8">
      <w:pPr>
        <w:pStyle w:val="Prrafodelista"/>
        <w:numPr>
          <w:ilvl w:val="0"/>
          <w:numId w:val="67"/>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2 Televisores pantalla plana HD de </w:t>
      </w:r>
      <w:smartTag w:uri="urn:schemas-microsoft-com:office:smarttags" w:element="metricconverter">
        <w:smartTagPr>
          <w:attr w:name="ProductID" w:val="42”"/>
        </w:smartTagPr>
        <w:r>
          <w:rPr>
            <w:rFonts w:ascii="Arial" w:hAnsi="Arial" w:cs="Arial"/>
            <w:sz w:val="24"/>
            <w:szCs w:val="24"/>
          </w:rPr>
          <w:t>42”</w:t>
        </w:r>
      </w:smartTag>
    </w:p>
    <w:p w:rsidR="00D25DF7" w:rsidRDefault="00D25DF7" w:rsidP="00946BF8">
      <w:pPr>
        <w:pStyle w:val="Prrafodelista"/>
        <w:numPr>
          <w:ilvl w:val="0"/>
          <w:numId w:val="67"/>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1 mesa de Billar </w:t>
      </w:r>
    </w:p>
    <w:p w:rsidR="00D25DF7" w:rsidRDefault="00D25DF7" w:rsidP="00946BF8">
      <w:pPr>
        <w:pStyle w:val="Prrafodelista"/>
        <w:numPr>
          <w:ilvl w:val="0"/>
          <w:numId w:val="67"/>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1 mesa de Ping Pong</w:t>
      </w:r>
    </w:p>
    <w:p w:rsidR="00D25DF7" w:rsidRDefault="000E191E" w:rsidP="00946BF8">
      <w:pPr>
        <w:pStyle w:val="Prrafodelista"/>
        <w:numPr>
          <w:ilvl w:val="0"/>
          <w:numId w:val="67"/>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1 mesa de Futbolín</w:t>
      </w:r>
    </w:p>
    <w:p w:rsidR="00D25DF7" w:rsidRDefault="00501B28" w:rsidP="00946BF8">
      <w:pPr>
        <w:pStyle w:val="Prrafodelista"/>
        <w:numPr>
          <w:ilvl w:val="0"/>
          <w:numId w:val="67"/>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3 salas de estar </w:t>
      </w:r>
    </w:p>
    <w:p w:rsidR="00501B28" w:rsidRDefault="00501B28" w:rsidP="00946BF8">
      <w:pPr>
        <w:pStyle w:val="Prrafodelista"/>
        <w:numPr>
          <w:ilvl w:val="0"/>
          <w:numId w:val="67"/>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Aire Acondicionado Central </w:t>
      </w:r>
    </w:p>
    <w:p w:rsidR="00501B28" w:rsidRDefault="00501B28" w:rsidP="00946BF8">
      <w:pPr>
        <w:autoSpaceDE w:val="0"/>
        <w:autoSpaceDN w:val="0"/>
        <w:adjustRightInd w:val="0"/>
        <w:spacing w:after="0" w:line="360" w:lineRule="auto"/>
        <w:ind w:left="708"/>
        <w:jc w:val="both"/>
        <w:rPr>
          <w:rFonts w:ascii="Arial" w:hAnsi="Arial" w:cs="Arial"/>
          <w:sz w:val="24"/>
          <w:szCs w:val="24"/>
        </w:rPr>
      </w:pPr>
      <w:r>
        <w:rPr>
          <w:rFonts w:ascii="Arial" w:hAnsi="Arial" w:cs="Arial"/>
          <w:sz w:val="24"/>
          <w:szCs w:val="24"/>
        </w:rPr>
        <w:t>En el área de comedor y cocina se encuentra instalado lo siguiente:</w:t>
      </w:r>
    </w:p>
    <w:p w:rsidR="00501B28" w:rsidRDefault="00501B28" w:rsidP="00946BF8">
      <w:pPr>
        <w:pStyle w:val="Prrafodelista"/>
        <w:numPr>
          <w:ilvl w:val="0"/>
          <w:numId w:val="68"/>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5 mesas largas de madera</w:t>
      </w:r>
    </w:p>
    <w:p w:rsidR="00501B28" w:rsidRDefault="00501B28" w:rsidP="00946BF8">
      <w:pPr>
        <w:pStyle w:val="Prrafodelista"/>
        <w:numPr>
          <w:ilvl w:val="0"/>
          <w:numId w:val="68"/>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50 sillas plásticas</w:t>
      </w:r>
    </w:p>
    <w:p w:rsidR="00501B28" w:rsidRDefault="005C1568" w:rsidP="00946BF8">
      <w:pPr>
        <w:pStyle w:val="Prrafodelista"/>
        <w:numPr>
          <w:ilvl w:val="0"/>
          <w:numId w:val="68"/>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3 cocinetas </w:t>
      </w:r>
    </w:p>
    <w:p w:rsidR="005C1568" w:rsidRDefault="005C1568" w:rsidP="00946BF8">
      <w:pPr>
        <w:pStyle w:val="Prrafodelista"/>
        <w:numPr>
          <w:ilvl w:val="0"/>
          <w:numId w:val="68"/>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3 hornos tostadores</w:t>
      </w:r>
    </w:p>
    <w:p w:rsidR="005C1568" w:rsidRDefault="005C1568" w:rsidP="00946BF8">
      <w:pPr>
        <w:pStyle w:val="Prrafodelista"/>
        <w:numPr>
          <w:ilvl w:val="0"/>
          <w:numId w:val="68"/>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3 hornos de microondas</w:t>
      </w:r>
    </w:p>
    <w:p w:rsidR="005C1568" w:rsidRDefault="005C1568" w:rsidP="00946BF8">
      <w:pPr>
        <w:autoSpaceDE w:val="0"/>
        <w:autoSpaceDN w:val="0"/>
        <w:adjustRightInd w:val="0"/>
        <w:spacing w:after="0" w:line="360" w:lineRule="auto"/>
        <w:jc w:val="both"/>
        <w:rPr>
          <w:rFonts w:ascii="Arial" w:hAnsi="Arial" w:cs="Arial"/>
          <w:sz w:val="24"/>
          <w:szCs w:val="24"/>
        </w:rPr>
      </w:pPr>
    </w:p>
    <w:p w:rsidR="005C1568" w:rsidRDefault="005C1568" w:rsidP="00946BF8">
      <w:pPr>
        <w:pStyle w:val="Prrafodelista"/>
        <w:numPr>
          <w:ilvl w:val="1"/>
          <w:numId w:val="58"/>
        </w:numPr>
        <w:autoSpaceDE w:val="0"/>
        <w:autoSpaceDN w:val="0"/>
        <w:adjustRightInd w:val="0"/>
        <w:spacing w:after="0" w:line="360" w:lineRule="auto"/>
        <w:jc w:val="both"/>
        <w:outlineLvl w:val="1"/>
        <w:rPr>
          <w:rFonts w:ascii="Arial" w:hAnsi="Arial" w:cs="Arial"/>
          <w:b/>
          <w:sz w:val="24"/>
          <w:szCs w:val="24"/>
        </w:rPr>
      </w:pPr>
      <w:bookmarkStart w:id="79" w:name="_Toc282169210"/>
      <w:r w:rsidRPr="005C1568">
        <w:rPr>
          <w:rFonts w:ascii="Arial" w:hAnsi="Arial" w:cs="Arial"/>
          <w:b/>
          <w:sz w:val="24"/>
          <w:szCs w:val="24"/>
        </w:rPr>
        <w:t>Capacidad Instalada</w:t>
      </w:r>
      <w:bookmarkEnd w:id="79"/>
    </w:p>
    <w:p w:rsidR="005C1568" w:rsidRDefault="005C1568" w:rsidP="00820DFF">
      <w:pPr>
        <w:pStyle w:val="Prrafodelista"/>
        <w:autoSpaceDE w:val="0"/>
        <w:autoSpaceDN w:val="0"/>
        <w:adjustRightInd w:val="0"/>
        <w:spacing w:after="0" w:line="360" w:lineRule="auto"/>
        <w:ind w:left="792" w:firstLine="624"/>
        <w:jc w:val="both"/>
        <w:rPr>
          <w:rFonts w:ascii="Arial" w:hAnsi="Arial" w:cs="Arial"/>
          <w:sz w:val="24"/>
          <w:szCs w:val="24"/>
        </w:rPr>
      </w:pPr>
      <w:r>
        <w:rPr>
          <w:rFonts w:ascii="Arial" w:hAnsi="Arial" w:cs="Arial"/>
          <w:sz w:val="24"/>
          <w:szCs w:val="24"/>
        </w:rPr>
        <w:t xml:space="preserve">La residencia universitaria tiene una capacidad instalada de 212 habitaciones las cuales se encuentran distribuidas en: </w:t>
      </w:r>
      <w:r w:rsidRPr="005C1568">
        <w:rPr>
          <w:rFonts w:ascii="Arial" w:hAnsi="Arial" w:cs="Arial"/>
          <w:sz w:val="24"/>
          <w:szCs w:val="24"/>
        </w:rPr>
        <w:t>95 habitaciones individuales</w:t>
      </w:r>
      <w:r>
        <w:rPr>
          <w:rFonts w:ascii="Arial" w:hAnsi="Arial" w:cs="Arial"/>
          <w:sz w:val="24"/>
          <w:szCs w:val="24"/>
        </w:rPr>
        <w:t xml:space="preserve"> y</w:t>
      </w:r>
      <w:r w:rsidRPr="005C1568">
        <w:rPr>
          <w:rFonts w:ascii="Arial" w:hAnsi="Arial" w:cs="Arial"/>
          <w:sz w:val="24"/>
          <w:szCs w:val="24"/>
        </w:rPr>
        <w:t xml:space="preserve"> 117 habitaciones dobles</w:t>
      </w:r>
      <w:r>
        <w:rPr>
          <w:rFonts w:ascii="Arial" w:hAnsi="Arial" w:cs="Arial"/>
          <w:sz w:val="24"/>
          <w:szCs w:val="24"/>
        </w:rPr>
        <w:t>, las cuales permiten recibir un total de 328 estudiantes si se llega al 100% de la capacidad instalada. Las habitaciones han sido diseñadas para casos en los cuales se requiera mayor habitaciones indiv</w:t>
      </w:r>
      <w:r w:rsidR="00A5505C">
        <w:rPr>
          <w:rFonts w:ascii="Arial" w:hAnsi="Arial" w:cs="Arial"/>
          <w:sz w:val="24"/>
          <w:szCs w:val="24"/>
        </w:rPr>
        <w:t>id</w:t>
      </w:r>
      <w:r>
        <w:rPr>
          <w:rFonts w:ascii="Arial" w:hAnsi="Arial" w:cs="Arial"/>
          <w:sz w:val="24"/>
          <w:szCs w:val="24"/>
        </w:rPr>
        <w:t>uales o mayor cantidad de habitacion</w:t>
      </w:r>
      <w:r w:rsidR="00A5505C">
        <w:rPr>
          <w:rFonts w:ascii="Arial" w:hAnsi="Arial" w:cs="Arial"/>
          <w:sz w:val="24"/>
          <w:szCs w:val="24"/>
        </w:rPr>
        <w:t>es</w:t>
      </w:r>
      <w:r>
        <w:rPr>
          <w:rFonts w:ascii="Arial" w:hAnsi="Arial" w:cs="Arial"/>
          <w:sz w:val="24"/>
          <w:szCs w:val="24"/>
        </w:rPr>
        <w:t xml:space="preserve"> dobles puedan fácilmente </w:t>
      </w:r>
      <w:r w:rsidR="00A5505C">
        <w:rPr>
          <w:rFonts w:ascii="Arial" w:hAnsi="Arial" w:cs="Arial"/>
          <w:sz w:val="24"/>
          <w:szCs w:val="24"/>
        </w:rPr>
        <w:t xml:space="preserve">acoplarse a cualquiera las demandas sin necesidad de altas inversiones o cambios en la estructura.  </w:t>
      </w:r>
    </w:p>
    <w:p w:rsidR="00A5505C" w:rsidRDefault="00A5505C" w:rsidP="00946BF8">
      <w:pPr>
        <w:pStyle w:val="Prrafodelista"/>
        <w:autoSpaceDE w:val="0"/>
        <w:autoSpaceDN w:val="0"/>
        <w:adjustRightInd w:val="0"/>
        <w:spacing w:after="0" w:line="360" w:lineRule="auto"/>
        <w:ind w:left="792"/>
        <w:jc w:val="both"/>
        <w:rPr>
          <w:rFonts w:ascii="Arial" w:hAnsi="Arial" w:cs="Arial"/>
          <w:sz w:val="24"/>
          <w:szCs w:val="24"/>
        </w:rPr>
      </w:pPr>
      <w:r>
        <w:rPr>
          <w:rFonts w:ascii="Arial" w:hAnsi="Arial" w:cs="Arial"/>
          <w:sz w:val="24"/>
          <w:szCs w:val="24"/>
        </w:rPr>
        <w:lastRenderedPageBreak/>
        <w:t>En los que se refiere al bloque donde se encuentra el área de entretenimiento, comedor y estudio tiene la capacidad de recibir 180 personas. Es decir que todas las áreas fueron diseñadas y distribuidas de acuerdo a la posible demanda que tendrá la residencia.</w:t>
      </w:r>
    </w:p>
    <w:p w:rsidR="002535A4" w:rsidRPr="00890718" w:rsidRDefault="002535A4" w:rsidP="00946BF8">
      <w:pPr>
        <w:pStyle w:val="Epgrafe"/>
        <w:keepNext/>
        <w:spacing w:line="360" w:lineRule="auto"/>
        <w:jc w:val="center"/>
        <w:rPr>
          <w:rFonts w:ascii="Arial" w:hAnsi="Arial" w:cs="Arial"/>
          <w:color w:val="auto"/>
          <w:sz w:val="24"/>
          <w:szCs w:val="24"/>
        </w:rPr>
      </w:pPr>
      <w:bookmarkStart w:id="80" w:name="_Toc282169267"/>
      <w:r w:rsidRPr="00890718">
        <w:rPr>
          <w:rFonts w:ascii="Arial" w:hAnsi="Arial" w:cs="Arial"/>
          <w:color w:val="auto"/>
          <w:sz w:val="24"/>
          <w:szCs w:val="24"/>
        </w:rPr>
        <w:t xml:space="preserve">Imagen </w:t>
      </w:r>
      <w:r w:rsidRPr="00890718">
        <w:rPr>
          <w:rFonts w:ascii="Arial" w:hAnsi="Arial" w:cs="Arial"/>
          <w:color w:val="auto"/>
          <w:sz w:val="24"/>
          <w:szCs w:val="24"/>
        </w:rPr>
        <w:fldChar w:fldCharType="begin"/>
      </w:r>
      <w:r w:rsidRPr="00890718">
        <w:rPr>
          <w:rFonts w:ascii="Arial" w:hAnsi="Arial" w:cs="Arial"/>
          <w:color w:val="auto"/>
          <w:sz w:val="24"/>
          <w:szCs w:val="24"/>
        </w:rPr>
        <w:instrText xml:space="preserve"> SEQ Imagen \* ARABIC </w:instrText>
      </w:r>
      <w:r w:rsidRPr="00890718">
        <w:rPr>
          <w:rFonts w:ascii="Arial" w:hAnsi="Arial" w:cs="Arial"/>
          <w:color w:val="auto"/>
          <w:sz w:val="24"/>
          <w:szCs w:val="24"/>
        </w:rPr>
        <w:fldChar w:fldCharType="separate"/>
      </w:r>
      <w:r w:rsidR="00213F56">
        <w:rPr>
          <w:rFonts w:ascii="Arial" w:hAnsi="Arial" w:cs="Arial"/>
          <w:noProof/>
          <w:color w:val="auto"/>
          <w:sz w:val="24"/>
          <w:szCs w:val="24"/>
        </w:rPr>
        <w:t>2</w:t>
      </w:r>
      <w:r w:rsidRPr="00890718">
        <w:rPr>
          <w:rFonts w:ascii="Arial" w:hAnsi="Arial" w:cs="Arial"/>
          <w:color w:val="auto"/>
          <w:sz w:val="24"/>
          <w:szCs w:val="24"/>
        </w:rPr>
        <w:fldChar w:fldCharType="end"/>
      </w:r>
      <w:r>
        <w:rPr>
          <w:rFonts w:ascii="Arial" w:hAnsi="Arial" w:cs="Arial"/>
          <w:color w:val="auto"/>
          <w:sz w:val="24"/>
          <w:szCs w:val="24"/>
        </w:rPr>
        <w:t>: Habitaciones</w:t>
      </w:r>
      <w:bookmarkEnd w:id="80"/>
    </w:p>
    <w:p w:rsidR="00890718" w:rsidRDefault="00F37DB7" w:rsidP="00946BF8">
      <w:pPr>
        <w:pStyle w:val="Prrafodelista"/>
        <w:autoSpaceDE w:val="0"/>
        <w:autoSpaceDN w:val="0"/>
        <w:adjustRightInd w:val="0"/>
        <w:spacing w:after="0" w:line="360" w:lineRule="auto"/>
        <w:ind w:left="792"/>
        <w:jc w:val="both"/>
        <w:rPr>
          <w:rFonts w:ascii="Arial" w:hAnsi="Arial" w:cs="Arial"/>
          <w:noProof/>
          <w:sz w:val="24"/>
          <w:szCs w:val="24"/>
          <w:lang w:eastAsia="es-EC"/>
        </w:rPr>
      </w:pPr>
      <w:r>
        <w:rPr>
          <w:rFonts w:ascii="Arial" w:hAnsi="Arial" w:cs="Arial"/>
          <w:noProof/>
          <w:sz w:val="24"/>
          <w:szCs w:val="24"/>
          <w:lang w:val="es-ES" w:eastAsia="es-ES"/>
        </w:rPr>
        <w:drawing>
          <wp:inline distT="0" distB="0" distL="0" distR="0">
            <wp:extent cx="3019425" cy="4210050"/>
            <wp:effectExtent l="609600" t="0" r="600075" b="0"/>
            <wp:docPr id="7" name="Picture 17" descr="Jaime Andres Tesis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aime Andres Tesis P2.jpg"/>
                    <pic:cNvPicPr>
                      <a:picLocks noChangeAspect="1" noChangeArrowheads="1"/>
                    </pic:cNvPicPr>
                  </pic:nvPicPr>
                  <pic:blipFill>
                    <a:blip r:embed="rId22">
                      <a:lum bright="-10000"/>
                    </a:blip>
                    <a:srcRect/>
                    <a:stretch>
                      <a:fillRect/>
                    </a:stretch>
                  </pic:blipFill>
                  <pic:spPr bwMode="auto">
                    <a:xfrm rot="-5400000">
                      <a:off x="0" y="0"/>
                      <a:ext cx="3019425" cy="4210050"/>
                    </a:xfrm>
                    <a:prstGeom prst="rect">
                      <a:avLst/>
                    </a:prstGeom>
                    <a:noFill/>
                    <a:ln w="9525">
                      <a:noFill/>
                      <a:miter lim="800000"/>
                      <a:headEnd/>
                      <a:tailEnd/>
                    </a:ln>
                  </pic:spPr>
                </pic:pic>
              </a:graphicData>
            </a:graphic>
          </wp:inline>
        </w:drawing>
      </w:r>
    </w:p>
    <w:p w:rsidR="00DD0EDD" w:rsidRPr="00890718" w:rsidRDefault="00DD0EDD" w:rsidP="00946BF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Fuente: Elaborado por Arq. Karin Buendía</w:t>
      </w:r>
    </w:p>
    <w:p w:rsidR="00890718" w:rsidRDefault="00F37DB7" w:rsidP="00946BF8">
      <w:pPr>
        <w:pStyle w:val="Prrafodelista"/>
        <w:keepNext/>
        <w:autoSpaceDE w:val="0"/>
        <w:autoSpaceDN w:val="0"/>
        <w:adjustRightInd w:val="0"/>
        <w:spacing w:after="0" w:line="360" w:lineRule="auto"/>
        <w:ind w:left="792"/>
        <w:jc w:val="both"/>
      </w:pPr>
      <w:r>
        <w:rPr>
          <w:noProof/>
          <w:lang w:val="es-ES" w:eastAsia="es-ES"/>
        </w:rPr>
        <w:lastRenderedPageBreak/>
        <w:drawing>
          <wp:inline distT="0" distB="0" distL="0" distR="0">
            <wp:extent cx="3105150" cy="4000500"/>
            <wp:effectExtent l="476250" t="0" r="457200" b="0"/>
            <wp:docPr id="8" name="Picture 18" descr="Jaime Andres Tesis 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aime Andres Tesis P3.jpg"/>
                    <pic:cNvPicPr>
                      <a:picLocks noChangeAspect="1" noChangeArrowheads="1"/>
                    </pic:cNvPicPr>
                  </pic:nvPicPr>
                  <pic:blipFill>
                    <a:blip r:embed="rId23">
                      <a:lum bright="-10000"/>
                    </a:blip>
                    <a:srcRect/>
                    <a:stretch>
                      <a:fillRect/>
                    </a:stretch>
                  </pic:blipFill>
                  <pic:spPr bwMode="auto">
                    <a:xfrm rot="5400000">
                      <a:off x="0" y="0"/>
                      <a:ext cx="3105150" cy="4000500"/>
                    </a:xfrm>
                    <a:prstGeom prst="rect">
                      <a:avLst/>
                    </a:prstGeom>
                    <a:noFill/>
                    <a:ln w="9525">
                      <a:noFill/>
                      <a:miter lim="800000"/>
                      <a:headEnd/>
                      <a:tailEnd/>
                    </a:ln>
                  </pic:spPr>
                </pic:pic>
              </a:graphicData>
            </a:graphic>
          </wp:inline>
        </w:drawing>
      </w:r>
    </w:p>
    <w:p w:rsidR="00A5505C" w:rsidRDefault="00890718" w:rsidP="00946BF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Fuente: </w:t>
      </w:r>
      <w:r w:rsidR="00942957">
        <w:rPr>
          <w:rFonts w:ascii="Arial" w:hAnsi="Arial" w:cs="Arial"/>
          <w:sz w:val="24"/>
          <w:szCs w:val="24"/>
        </w:rPr>
        <w:t>Elaborado por Arq. Juan Ledesma</w:t>
      </w:r>
    </w:p>
    <w:p w:rsidR="00890718" w:rsidRDefault="00890718" w:rsidP="00946BF8">
      <w:pPr>
        <w:autoSpaceDE w:val="0"/>
        <w:autoSpaceDN w:val="0"/>
        <w:adjustRightInd w:val="0"/>
        <w:spacing w:after="0" w:line="360" w:lineRule="auto"/>
        <w:jc w:val="both"/>
        <w:rPr>
          <w:rFonts w:ascii="Arial" w:hAnsi="Arial" w:cs="Arial"/>
          <w:sz w:val="24"/>
          <w:szCs w:val="24"/>
        </w:rPr>
      </w:pPr>
    </w:p>
    <w:p w:rsidR="00A5505C" w:rsidRPr="00167BCA" w:rsidRDefault="00167BCA" w:rsidP="00946BF8">
      <w:pPr>
        <w:pStyle w:val="Prrafodelista"/>
        <w:numPr>
          <w:ilvl w:val="1"/>
          <w:numId w:val="58"/>
        </w:numPr>
        <w:autoSpaceDE w:val="0"/>
        <w:autoSpaceDN w:val="0"/>
        <w:adjustRightInd w:val="0"/>
        <w:spacing w:after="0" w:line="360" w:lineRule="auto"/>
        <w:jc w:val="both"/>
        <w:outlineLvl w:val="1"/>
        <w:rPr>
          <w:rFonts w:ascii="Arial" w:hAnsi="Arial" w:cs="Arial"/>
          <w:b/>
          <w:sz w:val="24"/>
          <w:szCs w:val="24"/>
        </w:rPr>
      </w:pPr>
      <w:bookmarkStart w:id="81" w:name="_Toc282169211"/>
      <w:r w:rsidRPr="00167BCA">
        <w:rPr>
          <w:rFonts w:ascii="Arial" w:hAnsi="Arial" w:cs="Arial"/>
          <w:b/>
          <w:sz w:val="24"/>
          <w:szCs w:val="24"/>
        </w:rPr>
        <w:t>Gestión de Calidad</w:t>
      </w:r>
      <w:bookmarkEnd w:id="81"/>
    </w:p>
    <w:p w:rsidR="00167BCA" w:rsidRDefault="00167BCA" w:rsidP="00946BF8">
      <w:pPr>
        <w:pStyle w:val="Prrafodelista"/>
        <w:numPr>
          <w:ilvl w:val="1"/>
          <w:numId w:val="58"/>
        </w:numPr>
        <w:autoSpaceDE w:val="0"/>
        <w:autoSpaceDN w:val="0"/>
        <w:adjustRightInd w:val="0"/>
        <w:spacing w:after="0" w:line="360" w:lineRule="auto"/>
        <w:jc w:val="both"/>
        <w:outlineLvl w:val="1"/>
        <w:rPr>
          <w:rFonts w:ascii="Arial" w:hAnsi="Arial" w:cs="Arial"/>
          <w:b/>
          <w:sz w:val="24"/>
          <w:szCs w:val="24"/>
        </w:rPr>
      </w:pPr>
      <w:bookmarkStart w:id="82" w:name="_Toc282169212"/>
      <w:r w:rsidRPr="00167BCA">
        <w:rPr>
          <w:rFonts w:ascii="Arial" w:hAnsi="Arial" w:cs="Arial"/>
          <w:b/>
          <w:sz w:val="24"/>
          <w:szCs w:val="24"/>
        </w:rPr>
        <w:t>Gestión Ambiental</w:t>
      </w:r>
      <w:bookmarkEnd w:id="82"/>
    </w:p>
    <w:p w:rsidR="00ED2A5B" w:rsidRDefault="00ED2A5B" w:rsidP="00820DFF">
      <w:pPr>
        <w:autoSpaceDE w:val="0"/>
        <w:autoSpaceDN w:val="0"/>
        <w:adjustRightInd w:val="0"/>
        <w:spacing w:after="0" w:line="360" w:lineRule="auto"/>
        <w:ind w:firstLine="360"/>
        <w:jc w:val="both"/>
        <w:rPr>
          <w:rFonts w:ascii="Arial" w:hAnsi="Arial" w:cs="Arial"/>
          <w:sz w:val="24"/>
          <w:szCs w:val="24"/>
        </w:rPr>
      </w:pPr>
      <w:r w:rsidRPr="0013573C">
        <w:rPr>
          <w:rFonts w:ascii="Arial" w:hAnsi="Arial" w:cs="Arial"/>
          <w:sz w:val="24"/>
          <w:szCs w:val="24"/>
        </w:rPr>
        <w:t>La gestión ambiental es un proceso que está orientado a resolver, mitigar y/o prevenir los</w:t>
      </w:r>
      <w:r>
        <w:rPr>
          <w:rFonts w:ascii="Arial" w:hAnsi="Arial" w:cs="Arial"/>
          <w:sz w:val="24"/>
          <w:szCs w:val="24"/>
        </w:rPr>
        <w:t xml:space="preserve"> </w:t>
      </w:r>
      <w:r w:rsidRPr="0013573C">
        <w:rPr>
          <w:rFonts w:ascii="Arial" w:hAnsi="Arial" w:cs="Arial"/>
          <w:sz w:val="24"/>
          <w:szCs w:val="24"/>
        </w:rPr>
        <w:t>problemas de carácter ambiental, con el propósito de lograr un desarrollo sostenible, entendido éste</w:t>
      </w:r>
      <w:r>
        <w:rPr>
          <w:rFonts w:ascii="Arial" w:hAnsi="Arial" w:cs="Arial"/>
          <w:sz w:val="24"/>
          <w:szCs w:val="24"/>
        </w:rPr>
        <w:t xml:space="preserve"> </w:t>
      </w:r>
      <w:r w:rsidRPr="0013573C">
        <w:rPr>
          <w:rFonts w:ascii="Arial" w:hAnsi="Arial" w:cs="Arial"/>
          <w:sz w:val="24"/>
          <w:szCs w:val="24"/>
        </w:rPr>
        <w:t>como aquel que le permite al hombre el desenvolvimiento de sus potencialidades y su patrimonio</w:t>
      </w:r>
      <w:r>
        <w:rPr>
          <w:rFonts w:ascii="Arial" w:hAnsi="Arial" w:cs="Arial"/>
          <w:sz w:val="24"/>
          <w:szCs w:val="24"/>
        </w:rPr>
        <w:t xml:space="preserve"> </w:t>
      </w:r>
      <w:r w:rsidRPr="0013573C">
        <w:rPr>
          <w:rFonts w:ascii="Arial" w:hAnsi="Arial" w:cs="Arial"/>
          <w:sz w:val="24"/>
          <w:szCs w:val="24"/>
        </w:rPr>
        <w:t xml:space="preserve">biofísico y cultural </w:t>
      </w:r>
      <w:r w:rsidRPr="00E30045">
        <w:rPr>
          <w:rFonts w:ascii="Arial" w:hAnsi="Arial" w:cs="Arial"/>
          <w:sz w:val="24"/>
          <w:szCs w:val="24"/>
        </w:rPr>
        <w:t xml:space="preserve">y, garantizando su permanencia en el tiempo y en el espacio. </w:t>
      </w:r>
      <w:r w:rsidR="00E30045" w:rsidRPr="00E30045">
        <w:rPr>
          <w:rFonts w:ascii="Arial" w:hAnsi="Arial" w:cs="Arial"/>
          <w:noProof/>
          <w:sz w:val="24"/>
          <w:szCs w:val="24"/>
        </w:rPr>
        <w:t xml:space="preserve"> (Ministerio de Ambiente, 2008)</w:t>
      </w:r>
    </w:p>
    <w:p w:rsidR="00ED2A5B" w:rsidRDefault="00ED2A5B" w:rsidP="00946BF8">
      <w:pPr>
        <w:autoSpaceDE w:val="0"/>
        <w:autoSpaceDN w:val="0"/>
        <w:adjustRightInd w:val="0"/>
        <w:spacing w:after="0" w:line="360" w:lineRule="auto"/>
        <w:jc w:val="both"/>
        <w:rPr>
          <w:rFonts w:ascii="Arial" w:hAnsi="Arial" w:cs="Arial"/>
          <w:sz w:val="24"/>
          <w:szCs w:val="24"/>
        </w:rPr>
      </w:pPr>
    </w:p>
    <w:p w:rsidR="00ED2A5B" w:rsidRDefault="00ED2A5B" w:rsidP="00946BF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La empresa, viendo el daño continuo que existe en el medio ambiente, ha buscado estrategias de mejoras al mismo. Existen tres maneras específicas a las que se enfocara, que son:</w:t>
      </w:r>
    </w:p>
    <w:p w:rsidR="00ED2A5B" w:rsidRDefault="00ED2A5B" w:rsidP="00946BF8">
      <w:pPr>
        <w:pStyle w:val="Prrafodelista"/>
        <w:numPr>
          <w:ilvl w:val="0"/>
          <w:numId w:val="70"/>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Re</w:t>
      </w:r>
      <w:r w:rsidR="00942957">
        <w:rPr>
          <w:rFonts w:ascii="Arial" w:hAnsi="Arial" w:cs="Arial"/>
          <w:sz w:val="24"/>
          <w:szCs w:val="24"/>
        </w:rPr>
        <w:t>ciclaje de desechos: Se colocará</w:t>
      </w:r>
      <w:r>
        <w:rPr>
          <w:rFonts w:ascii="Arial" w:hAnsi="Arial" w:cs="Arial"/>
          <w:sz w:val="24"/>
          <w:szCs w:val="24"/>
        </w:rPr>
        <w:t xml:space="preserve">n tachos de basura con especificaciones para separar los desechos orgánicos de los inorgánicos. </w:t>
      </w:r>
      <w:r w:rsidRPr="00630DD3">
        <w:rPr>
          <w:rFonts w:ascii="Arial" w:hAnsi="Arial" w:cs="Arial"/>
          <w:sz w:val="24"/>
          <w:szCs w:val="24"/>
        </w:rPr>
        <w:lastRenderedPageBreak/>
        <w:t xml:space="preserve">Los desechos orgánicos al ser biodegradables y al poderse procesar producen un efecto  </w:t>
      </w:r>
      <w:r>
        <w:rPr>
          <w:rFonts w:ascii="Arial" w:hAnsi="Arial" w:cs="Arial"/>
          <w:sz w:val="24"/>
          <w:szCs w:val="24"/>
        </w:rPr>
        <w:t xml:space="preserve">de </w:t>
      </w:r>
      <w:r w:rsidRPr="00630DD3">
        <w:rPr>
          <w:rFonts w:ascii="Arial" w:hAnsi="Arial" w:cs="Arial"/>
          <w:sz w:val="24"/>
          <w:szCs w:val="24"/>
        </w:rPr>
        <w:t>acondicionador de suelos, una especie de abono o fertilizante</w:t>
      </w:r>
      <w:r>
        <w:rPr>
          <w:rFonts w:ascii="Arial" w:hAnsi="Arial" w:cs="Arial"/>
          <w:sz w:val="24"/>
          <w:szCs w:val="24"/>
        </w:rPr>
        <w:t>. Estos desechos serán entregados a empresas productoras de fertilizantes para la creación del mismo.</w:t>
      </w:r>
    </w:p>
    <w:p w:rsidR="00ED2A5B" w:rsidRDefault="00ED2A5B" w:rsidP="00946BF8">
      <w:pPr>
        <w:pStyle w:val="Prrafodelista"/>
        <w:autoSpaceDE w:val="0"/>
        <w:autoSpaceDN w:val="0"/>
        <w:adjustRightInd w:val="0"/>
        <w:spacing w:after="0" w:line="360" w:lineRule="auto"/>
        <w:jc w:val="both"/>
        <w:rPr>
          <w:rFonts w:ascii="Arial" w:hAnsi="Arial" w:cs="Arial"/>
          <w:sz w:val="24"/>
          <w:szCs w:val="24"/>
        </w:rPr>
      </w:pPr>
      <w:r>
        <w:rPr>
          <w:rFonts w:ascii="Arial" w:hAnsi="Arial" w:cs="Arial"/>
          <w:sz w:val="24"/>
          <w:szCs w:val="24"/>
        </w:rPr>
        <w:t>Por otro lado, los desechos inorgánicos se separaran en papel, cartón, metal, vidrio y plásticos; los mismos que serán entregados a empresas que realicen los procesos de reciclaje de los mismos.</w:t>
      </w:r>
    </w:p>
    <w:p w:rsidR="00ED2A5B" w:rsidRDefault="00ED2A5B" w:rsidP="00946BF8">
      <w:pPr>
        <w:pStyle w:val="Prrafodelista"/>
        <w:numPr>
          <w:ilvl w:val="0"/>
          <w:numId w:val="70"/>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Focos ahorradores de energía: Se colocaran este tipo de focos dentro de todas las áreas de la residencia, para que de esta manera la empresa busca generar un 80%  menos de consumo en la electricidad.</w:t>
      </w:r>
    </w:p>
    <w:p w:rsidR="00ED2A5B" w:rsidRDefault="00ED2A5B" w:rsidP="00946BF8">
      <w:pPr>
        <w:pStyle w:val="Prrafodelista"/>
        <w:numPr>
          <w:ilvl w:val="0"/>
          <w:numId w:val="70"/>
        </w:numPr>
        <w:autoSpaceDE w:val="0"/>
        <w:autoSpaceDN w:val="0"/>
        <w:adjustRightInd w:val="0"/>
        <w:spacing w:after="0" w:line="360" w:lineRule="auto"/>
        <w:jc w:val="both"/>
        <w:rPr>
          <w:rFonts w:ascii="Arial" w:hAnsi="Arial" w:cs="Arial"/>
          <w:sz w:val="24"/>
          <w:szCs w:val="24"/>
        </w:rPr>
      </w:pPr>
      <w:r w:rsidRPr="00DF35F3">
        <w:rPr>
          <w:rFonts w:ascii="Arial" w:hAnsi="Arial" w:cs="Arial"/>
          <w:sz w:val="24"/>
          <w:szCs w:val="24"/>
        </w:rPr>
        <w:t xml:space="preserve">Áreas verdes: La empresa al saber de que tiene una responsabilidad con el medio ambiente, ha determinado áreas enfocadas a la plantación de </w:t>
      </w:r>
      <w:r w:rsidR="000E191E" w:rsidRPr="00DF35F3">
        <w:rPr>
          <w:rFonts w:ascii="Arial" w:hAnsi="Arial" w:cs="Arial"/>
          <w:sz w:val="24"/>
          <w:szCs w:val="24"/>
        </w:rPr>
        <w:t>árboles</w:t>
      </w:r>
      <w:r w:rsidRPr="00DF35F3">
        <w:rPr>
          <w:rFonts w:ascii="Arial" w:hAnsi="Arial" w:cs="Arial"/>
          <w:sz w:val="24"/>
          <w:szCs w:val="24"/>
        </w:rPr>
        <w:t xml:space="preserve"> y plantas que ayudaran a la purificación del aire. </w:t>
      </w:r>
    </w:p>
    <w:p w:rsidR="00ED2A5B" w:rsidRDefault="00ED2A5B" w:rsidP="00946BF8">
      <w:pPr>
        <w:pStyle w:val="Prrafodelista"/>
        <w:autoSpaceDE w:val="0"/>
        <w:autoSpaceDN w:val="0"/>
        <w:adjustRightInd w:val="0"/>
        <w:spacing w:after="0" w:line="360" w:lineRule="auto"/>
        <w:ind w:left="792"/>
        <w:jc w:val="both"/>
        <w:outlineLvl w:val="1"/>
        <w:rPr>
          <w:rFonts w:ascii="Arial" w:hAnsi="Arial" w:cs="Arial"/>
          <w:b/>
          <w:sz w:val="24"/>
          <w:szCs w:val="24"/>
        </w:rPr>
      </w:pPr>
    </w:p>
    <w:p w:rsidR="000E191E" w:rsidRPr="00167BCA" w:rsidRDefault="000E191E" w:rsidP="00946BF8">
      <w:pPr>
        <w:pStyle w:val="Prrafodelista"/>
        <w:autoSpaceDE w:val="0"/>
        <w:autoSpaceDN w:val="0"/>
        <w:adjustRightInd w:val="0"/>
        <w:spacing w:after="0" w:line="360" w:lineRule="auto"/>
        <w:ind w:left="792"/>
        <w:jc w:val="both"/>
        <w:outlineLvl w:val="1"/>
        <w:rPr>
          <w:rFonts w:ascii="Arial" w:hAnsi="Arial" w:cs="Arial"/>
          <w:b/>
          <w:sz w:val="24"/>
          <w:szCs w:val="24"/>
        </w:rPr>
      </w:pPr>
    </w:p>
    <w:p w:rsidR="00167BCA" w:rsidRDefault="00167BCA" w:rsidP="00946BF8">
      <w:pPr>
        <w:pStyle w:val="Prrafodelista"/>
        <w:numPr>
          <w:ilvl w:val="0"/>
          <w:numId w:val="58"/>
        </w:numPr>
        <w:autoSpaceDE w:val="0"/>
        <w:autoSpaceDN w:val="0"/>
        <w:adjustRightInd w:val="0"/>
        <w:spacing w:after="0" w:line="360" w:lineRule="auto"/>
        <w:jc w:val="both"/>
        <w:outlineLvl w:val="0"/>
        <w:rPr>
          <w:rFonts w:ascii="Arial" w:hAnsi="Arial" w:cs="Arial"/>
          <w:b/>
          <w:sz w:val="24"/>
          <w:szCs w:val="24"/>
        </w:rPr>
      </w:pPr>
      <w:bookmarkStart w:id="83" w:name="_Toc282169213"/>
      <w:r>
        <w:rPr>
          <w:rFonts w:ascii="Arial" w:hAnsi="Arial" w:cs="Arial"/>
          <w:b/>
          <w:sz w:val="24"/>
          <w:szCs w:val="24"/>
        </w:rPr>
        <w:t>Estudio Económico-Financiero</w:t>
      </w:r>
      <w:bookmarkEnd w:id="83"/>
    </w:p>
    <w:p w:rsidR="00167BCA" w:rsidRDefault="00FC7D62" w:rsidP="00946BF8">
      <w:pPr>
        <w:pStyle w:val="Prrafodelista"/>
        <w:spacing w:line="360" w:lineRule="auto"/>
        <w:ind w:left="360"/>
        <w:jc w:val="both"/>
        <w:rPr>
          <w:rFonts w:ascii="Arial" w:hAnsi="Arial" w:cs="Arial"/>
          <w:sz w:val="24"/>
          <w:szCs w:val="24"/>
        </w:rPr>
      </w:pPr>
      <w:r>
        <w:rPr>
          <w:rFonts w:ascii="Arial" w:hAnsi="Arial" w:cs="Arial"/>
          <w:sz w:val="24"/>
          <w:szCs w:val="24"/>
        </w:rPr>
        <w:t xml:space="preserve">El análisis económico </w:t>
      </w:r>
      <w:r w:rsidR="00361DCE" w:rsidRPr="00361DCE">
        <w:rPr>
          <w:rFonts w:ascii="Arial" w:hAnsi="Arial" w:cs="Arial"/>
          <w:sz w:val="24"/>
          <w:szCs w:val="24"/>
        </w:rPr>
        <w:t>pretende determinar</w:t>
      </w:r>
      <w:r w:rsidR="00942957">
        <w:rPr>
          <w:rFonts w:ascii="Arial" w:hAnsi="Arial" w:cs="Arial"/>
          <w:sz w:val="24"/>
          <w:szCs w:val="24"/>
        </w:rPr>
        <w:t xml:space="preserve"> cuanto</w:t>
      </w:r>
      <w:r>
        <w:rPr>
          <w:rFonts w:ascii="Arial" w:hAnsi="Arial" w:cs="Arial"/>
          <w:sz w:val="24"/>
          <w:szCs w:val="24"/>
        </w:rPr>
        <w:t xml:space="preserve"> es el monto de los recursos económicos necesarios para la realización del proyecto además de</w:t>
      </w:r>
      <w:r w:rsidR="00361DCE" w:rsidRPr="00361DCE">
        <w:rPr>
          <w:rFonts w:ascii="Arial" w:hAnsi="Arial" w:cs="Arial"/>
          <w:sz w:val="24"/>
          <w:szCs w:val="24"/>
        </w:rPr>
        <w:t xml:space="preserve"> la factibilidad económica y financier</w:t>
      </w:r>
      <w:r w:rsidR="00942957">
        <w:rPr>
          <w:rFonts w:ascii="Arial" w:hAnsi="Arial" w:cs="Arial"/>
          <w:sz w:val="24"/>
          <w:szCs w:val="24"/>
        </w:rPr>
        <w:t xml:space="preserve">a </w:t>
      </w:r>
      <w:r w:rsidR="00361DCE" w:rsidRPr="00361DCE">
        <w:rPr>
          <w:rFonts w:ascii="Arial" w:hAnsi="Arial" w:cs="Arial"/>
          <w:sz w:val="24"/>
          <w:szCs w:val="24"/>
        </w:rPr>
        <w:t xml:space="preserve"> a través de la pr</w:t>
      </w:r>
      <w:r>
        <w:rPr>
          <w:rFonts w:ascii="Arial" w:hAnsi="Arial" w:cs="Arial"/>
          <w:sz w:val="24"/>
          <w:szCs w:val="24"/>
        </w:rPr>
        <w:t xml:space="preserve">oyección de ingresos y egresos, determinación de </w:t>
      </w:r>
      <w:r w:rsidR="00361DCE" w:rsidRPr="00361DCE">
        <w:rPr>
          <w:rFonts w:ascii="Arial" w:hAnsi="Arial" w:cs="Arial"/>
          <w:sz w:val="24"/>
          <w:szCs w:val="24"/>
        </w:rPr>
        <w:t xml:space="preserve"> criterios evaluativos </w:t>
      </w:r>
      <w:r>
        <w:rPr>
          <w:rFonts w:ascii="Arial" w:hAnsi="Arial" w:cs="Arial"/>
          <w:sz w:val="24"/>
          <w:szCs w:val="24"/>
        </w:rPr>
        <w:t>además de estudios de sensibilidad</w:t>
      </w:r>
      <w:r w:rsidR="00F835E5">
        <w:rPr>
          <w:rFonts w:ascii="Arial" w:hAnsi="Arial" w:cs="Arial"/>
          <w:sz w:val="24"/>
          <w:szCs w:val="24"/>
        </w:rPr>
        <w:t>.</w:t>
      </w:r>
    </w:p>
    <w:p w:rsidR="00B77185" w:rsidRPr="00B77185" w:rsidRDefault="00B77185" w:rsidP="00946BF8">
      <w:pPr>
        <w:pStyle w:val="Prrafodelista"/>
        <w:spacing w:line="360" w:lineRule="auto"/>
        <w:ind w:left="360"/>
        <w:jc w:val="both"/>
        <w:rPr>
          <w:rFonts w:ascii="Arial" w:hAnsi="Arial" w:cs="Arial"/>
          <w:sz w:val="24"/>
          <w:szCs w:val="24"/>
        </w:rPr>
      </w:pPr>
    </w:p>
    <w:p w:rsidR="002C168C" w:rsidRDefault="002C168C" w:rsidP="00946BF8">
      <w:pPr>
        <w:pStyle w:val="Prrafodelista"/>
        <w:numPr>
          <w:ilvl w:val="1"/>
          <w:numId w:val="58"/>
        </w:numPr>
        <w:autoSpaceDE w:val="0"/>
        <w:autoSpaceDN w:val="0"/>
        <w:adjustRightInd w:val="0"/>
        <w:spacing w:after="0" w:line="360" w:lineRule="auto"/>
        <w:jc w:val="both"/>
        <w:outlineLvl w:val="1"/>
        <w:rPr>
          <w:rFonts w:ascii="Arial" w:hAnsi="Arial" w:cs="Arial"/>
          <w:b/>
          <w:sz w:val="24"/>
          <w:szCs w:val="24"/>
        </w:rPr>
      </w:pPr>
      <w:bookmarkStart w:id="84" w:name="_Toc282169214"/>
      <w:r>
        <w:rPr>
          <w:rFonts w:ascii="Arial" w:hAnsi="Arial" w:cs="Arial"/>
          <w:b/>
          <w:sz w:val="24"/>
          <w:szCs w:val="24"/>
        </w:rPr>
        <w:t>Horizonte de Planeación</w:t>
      </w:r>
      <w:bookmarkEnd w:id="84"/>
    </w:p>
    <w:p w:rsidR="002C168C" w:rsidRPr="002C168C" w:rsidRDefault="002C168C" w:rsidP="00946BF8">
      <w:pPr>
        <w:pStyle w:val="Prrafodelista"/>
        <w:autoSpaceDE w:val="0"/>
        <w:autoSpaceDN w:val="0"/>
        <w:adjustRightInd w:val="0"/>
        <w:spacing w:after="0" w:line="360" w:lineRule="auto"/>
        <w:ind w:left="792"/>
        <w:jc w:val="both"/>
        <w:rPr>
          <w:rFonts w:ascii="Arial" w:hAnsi="Arial" w:cs="Arial"/>
          <w:sz w:val="24"/>
          <w:szCs w:val="24"/>
        </w:rPr>
      </w:pPr>
      <w:r>
        <w:rPr>
          <w:rFonts w:ascii="Arial" w:hAnsi="Arial" w:cs="Arial"/>
          <w:sz w:val="24"/>
          <w:szCs w:val="24"/>
        </w:rPr>
        <w:t>Siendo un proyecto de tipo inmobiliario, el horizonte de planeación se lo realizara en un periodo de 15 años, ya que es el tiempo promedio donde se pueden manejar estrategias en este tipo de sector.</w:t>
      </w:r>
    </w:p>
    <w:p w:rsidR="002450B5" w:rsidRDefault="00F835E5" w:rsidP="00946BF8">
      <w:pPr>
        <w:pStyle w:val="Prrafodelista"/>
        <w:numPr>
          <w:ilvl w:val="1"/>
          <w:numId w:val="58"/>
        </w:numPr>
        <w:autoSpaceDE w:val="0"/>
        <w:autoSpaceDN w:val="0"/>
        <w:adjustRightInd w:val="0"/>
        <w:spacing w:after="0" w:line="360" w:lineRule="auto"/>
        <w:jc w:val="both"/>
        <w:outlineLvl w:val="1"/>
        <w:rPr>
          <w:rFonts w:ascii="Arial" w:hAnsi="Arial" w:cs="Arial"/>
          <w:b/>
          <w:sz w:val="24"/>
          <w:szCs w:val="24"/>
        </w:rPr>
      </w:pPr>
      <w:bookmarkStart w:id="85" w:name="_Toc282169215"/>
      <w:r>
        <w:rPr>
          <w:rFonts w:ascii="Arial" w:hAnsi="Arial" w:cs="Arial"/>
          <w:b/>
          <w:sz w:val="24"/>
          <w:szCs w:val="24"/>
        </w:rPr>
        <w:t>Inversión Inicial</w:t>
      </w:r>
      <w:bookmarkEnd w:id="85"/>
    </w:p>
    <w:p w:rsidR="00B77185" w:rsidRDefault="00F835E5" w:rsidP="00946BF8">
      <w:pPr>
        <w:pStyle w:val="Prrafodelista"/>
        <w:autoSpaceDE w:val="0"/>
        <w:autoSpaceDN w:val="0"/>
        <w:adjustRightInd w:val="0"/>
        <w:spacing w:after="0" w:line="360" w:lineRule="auto"/>
        <w:ind w:left="1224"/>
        <w:jc w:val="both"/>
        <w:rPr>
          <w:rFonts w:ascii="Arial" w:hAnsi="Arial" w:cs="Arial"/>
          <w:sz w:val="24"/>
          <w:szCs w:val="24"/>
        </w:rPr>
      </w:pPr>
      <w:r>
        <w:rPr>
          <w:rFonts w:ascii="Arial" w:hAnsi="Arial" w:cs="Arial"/>
          <w:sz w:val="24"/>
          <w:szCs w:val="24"/>
        </w:rPr>
        <w:lastRenderedPageBreak/>
        <w:t>La residencia universitaria al ser un proyecto nuevo requiere de la construcción total de la infraestructura habitacional además de la adquisición de los activos fijos y diferidos para su funcionamiento, a estos valores también se le adiciona el capital de trabaj</w:t>
      </w:r>
      <w:r w:rsidR="00B77185">
        <w:rPr>
          <w:rFonts w:ascii="Arial" w:hAnsi="Arial" w:cs="Arial"/>
          <w:sz w:val="24"/>
          <w:szCs w:val="24"/>
        </w:rPr>
        <w:t xml:space="preserve">o, todos estos valores forman parte del monto de inversión </w:t>
      </w:r>
      <w:r w:rsidR="00D77DA8">
        <w:rPr>
          <w:rFonts w:ascii="Arial" w:hAnsi="Arial" w:cs="Arial"/>
          <w:sz w:val="24"/>
          <w:szCs w:val="24"/>
        </w:rPr>
        <w:t>que es</w:t>
      </w:r>
      <w:r w:rsidR="00942957">
        <w:rPr>
          <w:rFonts w:ascii="Arial" w:hAnsi="Arial" w:cs="Arial"/>
          <w:sz w:val="24"/>
          <w:szCs w:val="24"/>
        </w:rPr>
        <w:t xml:space="preserve"> aproximadamente</w:t>
      </w:r>
      <w:r w:rsidR="00D77DA8">
        <w:rPr>
          <w:rFonts w:ascii="Arial" w:hAnsi="Arial" w:cs="Arial"/>
          <w:sz w:val="24"/>
          <w:szCs w:val="24"/>
        </w:rPr>
        <w:t xml:space="preserve"> de </w:t>
      </w:r>
      <w:r w:rsidR="00D77DA8" w:rsidRPr="00B77185">
        <w:rPr>
          <w:rFonts w:ascii="Arial" w:eastAsia="Times New Roman" w:hAnsi="Arial" w:cs="Arial"/>
          <w:bCs/>
          <w:sz w:val="24"/>
          <w:szCs w:val="16"/>
          <w:lang w:eastAsia="es-EC"/>
        </w:rPr>
        <w:t xml:space="preserve">$ </w:t>
      </w:r>
      <w:r w:rsidR="00A75404">
        <w:rPr>
          <w:rFonts w:ascii="Arial" w:eastAsia="Times New Roman" w:hAnsi="Arial" w:cs="Arial"/>
          <w:bCs/>
          <w:sz w:val="24"/>
          <w:szCs w:val="16"/>
          <w:lang w:eastAsia="es-EC"/>
        </w:rPr>
        <w:t>3.000.000,00</w:t>
      </w:r>
      <w:r w:rsidR="00D77DA8" w:rsidRPr="00D77DA8">
        <w:rPr>
          <w:rFonts w:ascii="Arial" w:eastAsia="Times New Roman" w:hAnsi="Arial" w:cs="Arial"/>
          <w:bCs/>
          <w:sz w:val="24"/>
          <w:szCs w:val="16"/>
          <w:lang w:eastAsia="es-EC"/>
        </w:rPr>
        <w:t xml:space="preserve">  que</w:t>
      </w:r>
      <w:r w:rsidR="00B77185" w:rsidRPr="00D77DA8">
        <w:rPr>
          <w:rFonts w:ascii="Arial" w:hAnsi="Arial" w:cs="Arial"/>
          <w:sz w:val="40"/>
          <w:szCs w:val="24"/>
        </w:rPr>
        <w:t xml:space="preserve"> </w:t>
      </w:r>
      <w:r w:rsidR="00B77185">
        <w:rPr>
          <w:rFonts w:ascii="Arial" w:hAnsi="Arial" w:cs="Arial"/>
          <w:sz w:val="24"/>
          <w:szCs w:val="24"/>
        </w:rPr>
        <w:t>se detalla a continuación:</w:t>
      </w:r>
    </w:p>
    <w:p w:rsidR="00942957" w:rsidRDefault="00942957" w:rsidP="00946BF8">
      <w:pPr>
        <w:pStyle w:val="Prrafodelista"/>
        <w:autoSpaceDE w:val="0"/>
        <w:autoSpaceDN w:val="0"/>
        <w:adjustRightInd w:val="0"/>
        <w:spacing w:after="0" w:line="360" w:lineRule="auto"/>
        <w:ind w:left="1224"/>
        <w:jc w:val="both"/>
        <w:rPr>
          <w:rFonts w:ascii="Arial" w:hAnsi="Arial" w:cs="Arial"/>
          <w:sz w:val="24"/>
          <w:szCs w:val="24"/>
        </w:rPr>
      </w:pPr>
    </w:p>
    <w:p w:rsidR="00942957" w:rsidRPr="009D2CA0" w:rsidRDefault="00942957" w:rsidP="00946BF8">
      <w:pPr>
        <w:pStyle w:val="Prrafodelista"/>
        <w:autoSpaceDE w:val="0"/>
        <w:autoSpaceDN w:val="0"/>
        <w:adjustRightInd w:val="0"/>
        <w:spacing w:after="0" w:line="360" w:lineRule="auto"/>
        <w:ind w:left="1224"/>
        <w:jc w:val="both"/>
        <w:rPr>
          <w:rFonts w:ascii="Arial" w:hAnsi="Arial" w:cs="Arial"/>
          <w:sz w:val="24"/>
          <w:szCs w:val="24"/>
        </w:rPr>
      </w:pPr>
    </w:p>
    <w:p w:rsidR="00B77185" w:rsidRPr="00131E4A" w:rsidRDefault="00B77185" w:rsidP="00946BF8">
      <w:pPr>
        <w:pStyle w:val="Epgrafe"/>
        <w:spacing w:line="360" w:lineRule="auto"/>
        <w:jc w:val="center"/>
        <w:rPr>
          <w:rFonts w:ascii="Arial" w:hAnsi="Arial" w:cs="Arial"/>
          <w:color w:val="auto"/>
          <w:sz w:val="36"/>
          <w:szCs w:val="24"/>
        </w:rPr>
      </w:pPr>
      <w:bookmarkStart w:id="86" w:name="_Toc282169242"/>
      <w:r w:rsidRPr="00131E4A">
        <w:rPr>
          <w:rFonts w:ascii="Arial" w:hAnsi="Arial" w:cs="Arial"/>
          <w:color w:val="auto"/>
          <w:sz w:val="24"/>
        </w:rPr>
        <w:t xml:space="preserve">Tabla </w:t>
      </w:r>
      <w:r w:rsidR="0045434D" w:rsidRPr="00131E4A">
        <w:rPr>
          <w:rFonts w:ascii="Arial" w:hAnsi="Arial" w:cs="Arial"/>
          <w:color w:val="auto"/>
          <w:sz w:val="24"/>
        </w:rPr>
        <w:fldChar w:fldCharType="begin"/>
      </w:r>
      <w:r w:rsidRPr="00131E4A">
        <w:rPr>
          <w:rFonts w:ascii="Arial" w:hAnsi="Arial" w:cs="Arial"/>
          <w:color w:val="auto"/>
          <w:sz w:val="24"/>
        </w:rPr>
        <w:instrText xml:space="preserve"> SEQ Tabla \* ARABIC </w:instrText>
      </w:r>
      <w:r w:rsidR="0045434D" w:rsidRPr="00131E4A">
        <w:rPr>
          <w:rFonts w:ascii="Arial" w:hAnsi="Arial" w:cs="Arial"/>
          <w:color w:val="auto"/>
          <w:sz w:val="24"/>
        </w:rPr>
        <w:fldChar w:fldCharType="separate"/>
      </w:r>
      <w:r w:rsidR="00213F56">
        <w:rPr>
          <w:rFonts w:ascii="Arial" w:hAnsi="Arial" w:cs="Arial"/>
          <w:noProof/>
          <w:color w:val="auto"/>
          <w:sz w:val="24"/>
        </w:rPr>
        <w:t>4</w:t>
      </w:r>
      <w:r w:rsidR="0045434D" w:rsidRPr="00131E4A">
        <w:rPr>
          <w:rFonts w:ascii="Arial" w:hAnsi="Arial" w:cs="Arial"/>
          <w:color w:val="auto"/>
          <w:sz w:val="24"/>
        </w:rPr>
        <w:fldChar w:fldCharType="end"/>
      </w:r>
      <w:r w:rsidRPr="00131E4A">
        <w:rPr>
          <w:rFonts w:ascii="Arial" w:hAnsi="Arial" w:cs="Arial"/>
          <w:color w:val="auto"/>
          <w:sz w:val="24"/>
        </w:rPr>
        <w:t>: Inversión Inicial</w:t>
      </w:r>
      <w:bookmarkEnd w:id="86"/>
    </w:p>
    <w:tbl>
      <w:tblPr>
        <w:tblW w:w="3868" w:type="dxa"/>
        <w:tblInd w:w="2014" w:type="dxa"/>
        <w:tblCellMar>
          <w:left w:w="70" w:type="dxa"/>
          <w:right w:w="70" w:type="dxa"/>
        </w:tblCellMar>
        <w:tblLook w:val="04A0"/>
      </w:tblPr>
      <w:tblGrid>
        <w:gridCol w:w="2300"/>
        <w:gridCol w:w="185"/>
        <w:gridCol w:w="1383"/>
      </w:tblGrid>
      <w:tr w:rsidR="00B77185" w:rsidRPr="001B35F2" w:rsidTr="00D77DA8">
        <w:trPr>
          <w:trHeight w:val="240"/>
        </w:trPr>
        <w:tc>
          <w:tcPr>
            <w:tcW w:w="2485" w:type="dxa"/>
            <w:gridSpan w:val="2"/>
            <w:tcBorders>
              <w:top w:val="single" w:sz="8" w:space="0" w:color="auto"/>
              <w:left w:val="single" w:sz="8" w:space="0" w:color="auto"/>
              <w:bottom w:val="single" w:sz="8" w:space="0" w:color="auto"/>
              <w:right w:val="single" w:sz="8" w:space="0" w:color="000000"/>
            </w:tcBorders>
            <w:shd w:val="clear" w:color="000000" w:fill="99CCFF"/>
            <w:noWrap/>
            <w:vAlign w:val="bottom"/>
          </w:tcPr>
          <w:p w:rsidR="00B77185" w:rsidRPr="00B77185" w:rsidRDefault="00B77185" w:rsidP="00946BF8">
            <w:pPr>
              <w:spacing w:after="0" w:line="360" w:lineRule="auto"/>
              <w:rPr>
                <w:rFonts w:ascii="Arial" w:eastAsia="Times New Roman" w:hAnsi="Arial" w:cs="Arial"/>
                <w:b/>
                <w:bCs/>
                <w:color w:val="000000"/>
                <w:sz w:val="16"/>
                <w:szCs w:val="16"/>
                <w:lang w:eastAsia="es-EC"/>
              </w:rPr>
            </w:pPr>
            <w:r w:rsidRPr="00B77185">
              <w:rPr>
                <w:rFonts w:ascii="Arial" w:eastAsia="Times New Roman" w:hAnsi="Arial" w:cs="Arial"/>
                <w:b/>
                <w:bCs/>
                <w:color w:val="000000"/>
                <w:sz w:val="16"/>
                <w:szCs w:val="16"/>
                <w:lang w:eastAsia="es-EC"/>
              </w:rPr>
              <w:t>ACTIVO CIRCULANTE</w:t>
            </w:r>
          </w:p>
        </w:tc>
        <w:tc>
          <w:tcPr>
            <w:tcW w:w="1383" w:type="dxa"/>
            <w:tcBorders>
              <w:top w:val="single" w:sz="8" w:space="0" w:color="auto"/>
              <w:left w:val="nil"/>
              <w:bottom w:val="single" w:sz="8" w:space="0" w:color="auto"/>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b/>
                <w:bCs/>
                <w:color w:val="000000"/>
                <w:sz w:val="16"/>
                <w:szCs w:val="16"/>
                <w:lang w:eastAsia="es-EC"/>
              </w:rPr>
            </w:pPr>
            <w:r w:rsidRPr="00B77185">
              <w:rPr>
                <w:rFonts w:ascii="Arial" w:eastAsia="Times New Roman" w:hAnsi="Arial" w:cs="Arial"/>
                <w:b/>
                <w:bCs/>
                <w:color w:val="000000"/>
                <w:sz w:val="16"/>
                <w:szCs w:val="16"/>
                <w:lang w:eastAsia="es-EC"/>
              </w:rPr>
              <w:t>$ 57.988,89</w:t>
            </w:r>
          </w:p>
        </w:tc>
      </w:tr>
      <w:tr w:rsidR="00B77185" w:rsidRPr="001B35F2" w:rsidTr="00D77DA8">
        <w:trPr>
          <w:trHeight w:val="240"/>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Capital de trabajo</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b/>
                <w:bCs/>
                <w:color w:val="000000"/>
                <w:sz w:val="16"/>
                <w:szCs w:val="16"/>
                <w:lang w:eastAsia="es-EC"/>
              </w:rPr>
            </w:pPr>
            <w:r w:rsidRPr="00B77185">
              <w:rPr>
                <w:rFonts w:ascii="Arial" w:eastAsia="Times New Roman" w:hAnsi="Arial" w:cs="Arial"/>
                <w:b/>
                <w:bCs/>
                <w:color w:val="000000"/>
                <w:sz w:val="16"/>
                <w:szCs w:val="16"/>
                <w:lang w:eastAsia="es-EC"/>
              </w:rPr>
              <w:t>$ 57.988,89</w:t>
            </w:r>
          </w:p>
        </w:tc>
      </w:tr>
      <w:tr w:rsidR="00B77185" w:rsidRPr="001B35F2" w:rsidTr="00D77DA8">
        <w:trPr>
          <w:trHeight w:val="225"/>
        </w:trPr>
        <w:tc>
          <w:tcPr>
            <w:tcW w:w="2300" w:type="dxa"/>
            <w:tcBorders>
              <w:top w:val="nil"/>
              <w:left w:val="nil"/>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p>
        </w:tc>
        <w:tc>
          <w:tcPr>
            <w:tcW w:w="185" w:type="dxa"/>
            <w:tcBorders>
              <w:top w:val="nil"/>
              <w:left w:val="nil"/>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rPr>
                <w:rFonts w:ascii="Arial" w:eastAsia="Times New Roman" w:hAnsi="Arial" w:cs="Arial"/>
                <w:b/>
                <w:bCs/>
                <w:color w:val="000000"/>
                <w:sz w:val="16"/>
                <w:szCs w:val="16"/>
                <w:lang w:eastAsia="es-EC"/>
              </w:rPr>
            </w:pPr>
            <w:r w:rsidRPr="00B77185">
              <w:rPr>
                <w:rFonts w:ascii="Arial" w:eastAsia="Times New Roman" w:hAnsi="Arial" w:cs="Arial"/>
                <w:b/>
                <w:bCs/>
                <w:color w:val="000000"/>
                <w:sz w:val="16"/>
                <w:szCs w:val="16"/>
                <w:lang w:eastAsia="es-EC"/>
              </w:rPr>
              <w:t> </w:t>
            </w:r>
          </w:p>
        </w:tc>
      </w:tr>
      <w:tr w:rsidR="00B77185" w:rsidRPr="001B35F2" w:rsidTr="00D77DA8">
        <w:trPr>
          <w:trHeight w:val="225"/>
        </w:trPr>
        <w:tc>
          <w:tcPr>
            <w:tcW w:w="2300" w:type="dxa"/>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b/>
                <w:bCs/>
                <w:color w:val="000000"/>
                <w:sz w:val="16"/>
                <w:szCs w:val="16"/>
                <w:u w:val="single"/>
                <w:lang w:eastAsia="es-EC"/>
              </w:rPr>
            </w:pPr>
            <w:r w:rsidRPr="00B77185">
              <w:rPr>
                <w:rFonts w:ascii="Arial" w:eastAsia="Times New Roman" w:hAnsi="Arial" w:cs="Arial"/>
                <w:b/>
                <w:bCs/>
                <w:color w:val="000000"/>
                <w:sz w:val="16"/>
                <w:szCs w:val="16"/>
                <w:u w:val="single"/>
                <w:lang w:eastAsia="es-EC"/>
              </w:rPr>
              <w:t> </w:t>
            </w:r>
          </w:p>
        </w:tc>
        <w:tc>
          <w:tcPr>
            <w:tcW w:w="185" w:type="dxa"/>
            <w:tcBorders>
              <w:top w:val="nil"/>
              <w:left w:val="nil"/>
              <w:bottom w:val="nil"/>
              <w:right w:val="nil"/>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b/>
                <w:bCs/>
                <w:color w:val="000000"/>
                <w:sz w:val="16"/>
                <w:szCs w:val="16"/>
                <w:u w:val="single"/>
                <w:lang w:eastAsia="es-EC"/>
              </w:rPr>
            </w:pP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rPr>
                <w:rFonts w:ascii="Arial" w:eastAsia="Times New Roman" w:hAnsi="Arial" w:cs="Arial"/>
                <w:b/>
                <w:bCs/>
                <w:color w:val="000000"/>
                <w:sz w:val="16"/>
                <w:szCs w:val="16"/>
                <w:lang w:eastAsia="es-EC"/>
              </w:rPr>
            </w:pPr>
            <w:r w:rsidRPr="00B77185">
              <w:rPr>
                <w:rFonts w:ascii="Arial" w:eastAsia="Times New Roman" w:hAnsi="Arial" w:cs="Arial"/>
                <w:b/>
                <w:bCs/>
                <w:color w:val="000000"/>
                <w:sz w:val="16"/>
                <w:szCs w:val="16"/>
                <w:lang w:eastAsia="es-EC"/>
              </w:rPr>
              <w:t> </w:t>
            </w:r>
          </w:p>
        </w:tc>
      </w:tr>
      <w:tr w:rsidR="00B77185" w:rsidRPr="001B35F2" w:rsidTr="00D77DA8">
        <w:trPr>
          <w:trHeight w:val="225"/>
        </w:trPr>
        <w:tc>
          <w:tcPr>
            <w:tcW w:w="2300" w:type="dxa"/>
            <w:tcBorders>
              <w:top w:val="nil"/>
              <w:left w:val="single" w:sz="8" w:space="0" w:color="auto"/>
              <w:bottom w:val="single" w:sz="8" w:space="0" w:color="auto"/>
              <w:right w:val="nil"/>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w:t>
            </w:r>
          </w:p>
        </w:tc>
        <w:tc>
          <w:tcPr>
            <w:tcW w:w="185" w:type="dxa"/>
            <w:tcBorders>
              <w:top w:val="nil"/>
              <w:left w:val="nil"/>
              <w:bottom w:val="single" w:sz="8" w:space="0" w:color="auto"/>
              <w:right w:val="nil"/>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w:t>
            </w:r>
          </w:p>
        </w:tc>
        <w:tc>
          <w:tcPr>
            <w:tcW w:w="1383" w:type="dxa"/>
            <w:tcBorders>
              <w:top w:val="nil"/>
              <w:left w:val="nil"/>
              <w:bottom w:val="single" w:sz="8" w:space="0" w:color="auto"/>
              <w:right w:val="single" w:sz="8" w:space="0" w:color="auto"/>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w:t>
            </w:r>
          </w:p>
        </w:tc>
      </w:tr>
      <w:tr w:rsidR="00B77185" w:rsidRPr="001B35F2" w:rsidTr="00D77DA8">
        <w:trPr>
          <w:trHeight w:val="225"/>
        </w:trPr>
        <w:tc>
          <w:tcPr>
            <w:tcW w:w="2485" w:type="dxa"/>
            <w:gridSpan w:val="2"/>
            <w:tcBorders>
              <w:top w:val="single" w:sz="8" w:space="0" w:color="auto"/>
              <w:left w:val="single" w:sz="8" w:space="0" w:color="auto"/>
              <w:bottom w:val="single" w:sz="8" w:space="0" w:color="auto"/>
              <w:right w:val="single" w:sz="8" w:space="0" w:color="000000"/>
            </w:tcBorders>
            <w:shd w:val="clear" w:color="000000" w:fill="99CCFF"/>
            <w:noWrap/>
            <w:vAlign w:val="bottom"/>
          </w:tcPr>
          <w:p w:rsidR="00B77185" w:rsidRPr="00B77185" w:rsidRDefault="00B77185" w:rsidP="00946BF8">
            <w:pPr>
              <w:spacing w:after="0" w:line="360" w:lineRule="auto"/>
              <w:rPr>
                <w:rFonts w:ascii="Arial" w:eastAsia="Times New Roman" w:hAnsi="Arial" w:cs="Arial"/>
                <w:b/>
                <w:bCs/>
                <w:color w:val="000000"/>
                <w:sz w:val="16"/>
                <w:szCs w:val="16"/>
                <w:lang w:eastAsia="es-EC"/>
              </w:rPr>
            </w:pPr>
            <w:r w:rsidRPr="00B77185">
              <w:rPr>
                <w:rFonts w:ascii="Arial" w:eastAsia="Times New Roman" w:hAnsi="Arial" w:cs="Arial"/>
                <w:b/>
                <w:bCs/>
                <w:color w:val="000000"/>
                <w:sz w:val="16"/>
                <w:szCs w:val="16"/>
                <w:lang w:eastAsia="es-EC"/>
              </w:rPr>
              <w:t>ACTIVOS FIJOS</w:t>
            </w:r>
          </w:p>
        </w:tc>
        <w:tc>
          <w:tcPr>
            <w:tcW w:w="1383" w:type="dxa"/>
            <w:tcBorders>
              <w:top w:val="nil"/>
              <w:left w:val="nil"/>
              <w:bottom w:val="single" w:sz="8" w:space="0" w:color="auto"/>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b/>
                <w:bCs/>
                <w:color w:val="000000"/>
                <w:sz w:val="16"/>
                <w:szCs w:val="16"/>
                <w:lang w:eastAsia="es-EC"/>
              </w:rPr>
            </w:pPr>
            <w:r w:rsidRPr="00B77185">
              <w:rPr>
                <w:rFonts w:ascii="Arial" w:eastAsia="Times New Roman" w:hAnsi="Arial" w:cs="Arial"/>
                <w:b/>
                <w:bCs/>
                <w:color w:val="000000"/>
                <w:sz w:val="16"/>
                <w:szCs w:val="16"/>
                <w:lang w:eastAsia="es-EC"/>
              </w:rPr>
              <w:t>$ 2.860.481,21</w:t>
            </w:r>
          </w:p>
        </w:tc>
      </w:tr>
      <w:tr w:rsidR="00B77185" w:rsidRPr="001B35F2" w:rsidTr="00D77DA8">
        <w:trPr>
          <w:trHeight w:val="225"/>
        </w:trPr>
        <w:tc>
          <w:tcPr>
            <w:tcW w:w="2300" w:type="dxa"/>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Terreno</w:t>
            </w:r>
          </w:p>
        </w:tc>
        <w:tc>
          <w:tcPr>
            <w:tcW w:w="185" w:type="dxa"/>
            <w:tcBorders>
              <w:top w:val="nil"/>
              <w:left w:val="nil"/>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$ 347.990,40</w:t>
            </w:r>
          </w:p>
        </w:tc>
      </w:tr>
      <w:tr w:rsidR="00B77185" w:rsidRPr="001B35F2" w:rsidTr="00D77DA8">
        <w:trPr>
          <w:trHeight w:val="225"/>
        </w:trPr>
        <w:tc>
          <w:tcPr>
            <w:tcW w:w="2300" w:type="dxa"/>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Construcción</w:t>
            </w:r>
          </w:p>
        </w:tc>
        <w:tc>
          <w:tcPr>
            <w:tcW w:w="185" w:type="dxa"/>
            <w:tcBorders>
              <w:top w:val="nil"/>
              <w:left w:val="nil"/>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$ 2.244.662,00</w:t>
            </w:r>
          </w:p>
        </w:tc>
      </w:tr>
      <w:tr w:rsidR="00B77185" w:rsidRPr="001B35F2" w:rsidTr="00D77DA8">
        <w:trPr>
          <w:trHeight w:val="225"/>
        </w:trPr>
        <w:tc>
          <w:tcPr>
            <w:tcW w:w="2300" w:type="dxa"/>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Muebles</w:t>
            </w:r>
          </w:p>
        </w:tc>
        <w:tc>
          <w:tcPr>
            <w:tcW w:w="185" w:type="dxa"/>
            <w:tcBorders>
              <w:top w:val="nil"/>
              <w:left w:val="nil"/>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$ 92.849,97</w:t>
            </w:r>
          </w:p>
        </w:tc>
      </w:tr>
      <w:tr w:rsidR="00B77185" w:rsidRPr="001B35F2" w:rsidTr="00D77DA8">
        <w:trPr>
          <w:trHeight w:val="225"/>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Sistema de aire acondicionado</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$ 60.247,62</w:t>
            </w:r>
          </w:p>
        </w:tc>
      </w:tr>
      <w:tr w:rsidR="00B77185" w:rsidRPr="001B35F2" w:rsidTr="00D77DA8">
        <w:trPr>
          <w:trHeight w:val="225"/>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Sistema audio y video</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$ 2.439,81</w:t>
            </w:r>
          </w:p>
        </w:tc>
      </w:tr>
      <w:tr w:rsidR="00B77185" w:rsidRPr="001B35F2" w:rsidTr="00D77DA8">
        <w:trPr>
          <w:trHeight w:val="225"/>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Equipo de Lavanderia</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$ 4.293,45</w:t>
            </w:r>
          </w:p>
        </w:tc>
      </w:tr>
      <w:tr w:rsidR="00B77185" w:rsidRPr="001B35F2" w:rsidTr="00D77DA8">
        <w:trPr>
          <w:trHeight w:val="225"/>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Equipo de cocina</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$ 46.156,44</w:t>
            </w:r>
          </w:p>
        </w:tc>
      </w:tr>
      <w:tr w:rsidR="00B77185" w:rsidRPr="001B35F2" w:rsidTr="00D77DA8">
        <w:trPr>
          <w:trHeight w:val="225"/>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Sistema de Seguridad y Acceso</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$ 2.150,40</w:t>
            </w:r>
          </w:p>
        </w:tc>
      </w:tr>
      <w:tr w:rsidR="00B77185" w:rsidRPr="001B35F2" w:rsidTr="00D77DA8">
        <w:trPr>
          <w:trHeight w:val="225"/>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Muebles de oficina</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$ 4.463,48</w:t>
            </w:r>
          </w:p>
        </w:tc>
      </w:tr>
      <w:tr w:rsidR="00B77185" w:rsidRPr="001B35F2" w:rsidTr="00D77DA8">
        <w:trPr>
          <w:trHeight w:val="225"/>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Equipo de oficina</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$ 1.607,68</w:t>
            </w:r>
          </w:p>
        </w:tc>
      </w:tr>
      <w:tr w:rsidR="00B77185" w:rsidRPr="001B35F2" w:rsidTr="00D77DA8">
        <w:trPr>
          <w:trHeight w:val="225"/>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Equipo de Computación</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$ 5.958,40</w:t>
            </w:r>
          </w:p>
        </w:tc>
      </w:tr>
      <w:tr w:rsidR="00B77185" w:rsidRPr="001B35F2" w:rsidTr="00D77DA8">
        <w:trPr>
          <w:trHeight w:val="225"/>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Maquinas de Ejercicio</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$ 24.124,80</w:t>
            </w:r>
          </w:p>
        </w:tc>
      </w:tr>
      <w:tr w:rsidR="00B77185" w:rsidRPr="001B35F2" w:rsidTr="00D77DA8">
        <w:trPr>
          <w:trHeight w:val="225"/>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Sistema de Ventilación</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$ 173,54</w:t>
            </w:r>
          </w:p>
        </w:tc>
      </w:tr>
      <w:tr w:rsidR="00B77185" w:rsidRPr="001B35F2" w:rsidTr="00D77DA8">
        <w:trPr>
          <w:trHeight w:val="225"/>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Cancha de futbol sintetica</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$ 23.363,20</w:t>
            </w:r>
          </w:p>
        </w:tc>
      </w:tr>
      <w:tr w:rsidR="00B77185" w:rsidRPr="001B35F2" w:rsidTr="00D77DA8">
        <w:trPr>
          <w:trHeight w:val="240"/>
        </w:trPr>
        <w:tc>
          <w:tcPr>
            <w:tcW w:w="2300" w:type="dxa"/>
            <w:tcBorders>
              <w:top w:val="nil"/>
              <w:left w:val="single" w:sz="8" w:space="0" w:color="auto"/>
              <w:bottom w:val="single" w:sz="8" w:space="0" w:color="auto"/>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w:t>
            </w:r>
          </w:p>
        </w:tc>
        <w:tc>
          <w:tcPr>
            <w:tcW w:w="185" w:type="dxa"/>
            <w:tcBorders>
              <w:top w:val="nil"/>
              <w:left w:val="nil"/>
              <w:bottom w:val="single" w:sz="8" w:space="0" w:color="auto"/>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w:t>
            </w:r>
          </w:p>
        </w:tc>
        <w:tc>
          <w:tcPr>
            <w:tcW w:w="1383" w:type="dxa"/>
            <w:tcBorders>
              <w:top w:val="nil"/>
              <w:left w:val="nil"/>
              <w:bottom w:val="single" w:sz="8" w:space="0" w:color="auto"/>
              <w:right w:val="single" w:sz="8" w:space="0" w:color="auto"/>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w:t>
            </w:r>
          </w:p>
        </w:tc>
      </w:tr>
      <w:tr w:rsidR="00B77185" w:rsidRPr="001B35F2" w:rsidTr="00D77DA8">
        <w:trPr>
          <w:trHeight w:val="240"/>
        </w:trPr>
        <w:tc>
          <w:tcPr>
            <w:tcW w:w="2485" w:type="dxa"/>
            <w:gridSpan w:val="2"/>
            <w:tcBorders>
              <w:top w:val="single" w:sz="8" w:space="0" w:color="auto"/>
              <w:left w:val="single" w:sz="8" w:space="0" w:color="auto"/>
              <w:bottom w:val="single" w:sz="8" w:space="0" w:color="auto"/>
              <w:right w:val="single" w:sz="8" w:space="0" w:color="000000"/>
            </w:tcBorders>
            <w:shd w:val="clear" w:color="000000" w:fill="99CCFF"/>
            <w:noWrap/>
            <w:vAlign w:val="bottom"/>
          </w:tcPr>
          <w:p w:rsidR="00B77185" w:rsidRPr="00B77185" w:rsidRDefault="00B77185" w:rsidP="00946BF8">
            <w:pPr>
              <w:spacing w:after="0" w:line="360" w:lineRule="auto"/>
              <w:rPr>
                <w:rFonts w:ascii="Arial" w:eastAsia="Times New Roman" w:hAnsi="Arial" w:cs="Arial"/>
                <w:b/>
                <w:bCs/>
                <w:color w:val="000000"/>
                <w:sz w:val="16"/>
                <w:szCs w:val="16"/>
                <w:lang w:eastAsia="es-EC"/>
              </w:rPr>
            </w:pPr>
            <w:r w:rsidRPr="00B77185">
              <w:rPr>
                <w:rFonts w:ascii="Arial" w:eastAsia="Times New Roman" w:hAnsi="Arial" w:cs="Arial"/>
                <w:b/>
                <w:bCs/>
                <w:color w:val="000000"/>
                <w:sz w:val="16"/>
                <w:szCs w:val="16"/>
                <w:lang w:eastAsia="es-EC"/>
              </w:rPr>
              <w:t xml:space="preserve">ACTIVOS DIFERIDOS </w:t>
            </w:r>
          </w:p>
        </w:tc>
        <w:tc>
          <w:tcPr>
            <w:tcW w:w="1383" w:type="dxa"/>
            <w:tcBorders>
              <w:top w:val="nil"/>
              <w:left w:val="nil"/>
              <w:bottom w:val="single" w:sz="8" w:space="0" w:color="auto"/>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b/>
                <w:bCs/>
                <w:color w:val="000000"/>
                <w:sz w:val="16"/>
                <w:szCs w:val="16"/>
                <w:lang w:eastAsia="es-EC"/>
              </w:rPr>
            </w:pPr>
            <w:r w:rsidRPr="00B77185">
              <w:rPr>
                <w:rFonts w:ascii="Arial" w:eastAsia="Times New Roman" w:hAnsi="Arial" w:cs="Arial"/>
                <w:b/>
                <w:bCs/>
                <w:color w:val="000000"/>
                <w:sz w:val="16"/>
                <w:szCs w:val="16"/>
                <w:lang w:eastAsia="es-EC"/>
              </w:rPr>
              <w:t>$ 33.068,47</w:t>
            </w:r>
          </w:p>
        </w:tc>
      </w:tr>
      <w:tr w:rsidR="00B77185" w:rsidRPr="001B35F2" w:rsidTr="00D77DA8">
        <w:trPr>
          <w:trHeight w:val="225"/>
        </w:trPr>
        <w:tc>
          <w:tcPr>
            <w:tcW w:w="2485" w:type="dxa"/>
            <w:gridSpan w:val="2"/>
            <w:tcBorders>
              <w:top w:val="single" w:sz="8" w:space="0" w:color="auto"/>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b/>
                <w:bCs/>
                <w:color w:val="000000"/>
                <w:sz w:val="16"/>
                <w:szCs w:val="16"/>
                <w:u w:val="single"/>
                <w:lang w:eastAsia="es-EC"/>
              </w:rPr>
            </w:pPr>
            <w:r w:rsidRPr="00B77185">
              <w:rPr>
                <w:rFonts w:ascii="Arial" w:eastAsia="Times New Roman" w:hAnsi="Arial" w:cs="Arial"/>
                <w:b/>
                <w:bCs/>
                <w:color w:val="000000"/>
                <w:sz w:val="16"/>
                <w:szCs w:val="16"/>
                <w:u w:val="single"/>
                <w:lang w:eastAsia="es-EC"/>
              </w:rPr>
              <w:t>Publicidad Preoperacional</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b/>
                <w:bCs/>
                <w:color w:val="000000"/>
                <w:sz w:val="16"/>
                <w:szCs w:val="16"/>
                <w:lang w:eastAsia="es-EC"/>
              </w:rPr>
            </w:pPr>
            <w:r w:rsidRPr="00B77185">
              <w:rPr>
                <w:rFonts w:ascii="Arial" w:eastAsia="Times New Roman" w:hAnsi="Arial" w:cs="Arial"/>
                <w:b/>
                <w:bCs/>
                <w:color w:val="000000"/>
                <w:sz w:val="16"/>
                <w:szCs w:val="16"/>
                <w:lang w:eastAsia="es-EC"/>
              </w:rPr>
              <w:t>$ 27.568,47</w:t>
            </w:r>
          </w:p>
        </w:tc>
      </w:tr>
      <w:tr w:rsidR="00B77185" w:rsidRPr="001B35F2" w:rsidTr="00D77DA8">
        <w:trPr>
          <w:trHeight w:val="225"/>
        </w:trPr>
        <w:tc>
          <w:tcPr>
            <w:tcW w:w="2300" w:type="dxa"/>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Pagina web</w:t>
            </w:r>
          </w:p>
        </w:tc>
        <w:tc>
          <w:tcPr>
            <w:tcW w:w="185" w:type="dxa"/>
            <w:tcBorders>
              <w:top w:val="nil"/>
              <w:left w:val="nil"/>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b/>
                <w:bCs/>
                <w:color w:val="000000"/>
                <w:sz w:val="16"/>
                <w:szCs w:val="16"/>
                <w:u w:val="single"/>
                <w:lang w:eastAsia="es-EC"/>
              </w:rPr>
            </w:pP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$ 500,00</w:t>
            </w:r>
          </w:p>
        </w:tc>
      </w:tr>
      <w:tr w:rsidR="00B77185" w:rsidRPr="001B35F2" w:rsidTr="00D77DA8">
        <w:trPr>
          <w:trHeight w:val="225"/>
        </w:trPr>
        <w:tc>
          <w:tcPr>
            <w:tcW w:w="2300" w:type="dxa"/>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xml:space="preserve">Logotipo </w:t>
            </w:r>
          </w:p>
        </w:tc>
        <w:tc>
          <w:tcPr>
            <w:tcW w:w="185" w:type="dxa"/>
            <w:tcBorders>
              <w:top w:val="nil"/>
              <w:left w:val="nil"/>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$ 30,00</w:t>
            </w:r>
          </w:p>
        </w:tc>
      </w:tr>
      <w:tr w:rsidR="00B77185" w:rsidRPr="001B35F2" w:rsidTr="00D77DA8">
        <w:trPr>
          <w:trHeight w:val="225"/>
        </w:trPr>
        <w:tc>
          <w:tcPr>
            <w:tcW w:w="2300" w:type="dxa"/>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Letrero</w:t>
            </w:r>
          </w:p>
        </w:tc>
        <w:tc>
          <w:tcPr>
            <w:tcW w:w="185" w:type="dxa"/>
            <w:tcBorders>
              <w:top w:val="nil"/>
              <w:left w:val="nil"/>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$ 457,89</w:t>
            </w:r>
          </w:p>
        </w:tc>
      </w:tr>
      <w:tr w:rsidR="00B77185" w:rsidRPr="001B35F2" w:rsidTr="00D77DA8">
        <w:trPr>
          <w:trHeight w:val="225"/>
        </w:trPr>
        <w:tc>
          <w:tcPr>
            <w:tcW w:w="2300" w:type="dxa"/>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Uniformes</w:t>
            </w:r>
          </w:p>
        </w:tc>
        <w:tc>
          <w:tcPr>
            <w:tcW w:w="185" w:type="dxa"/>
            <w:tcBorders>
              <w:top w:val="nil"/>
              <w:left w:val="nil"/>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$ 478,80</w:t>
            </w:r>
          </w:p>
        </w:tc>
      </w:tr>
      <w:tr w:rsidR="00B77185" w:rsidRPr="001B35F2" w:rsidTr="00D77DA8">
        <w:trPr>
          <w:trHeight w:val="225"/>
        </w:trPr>
        <w:tc>
          <w:tcPr>
            <w:tcW w:w="2300" w:type="dxa"/>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5000 Volantes</w:t>
            </w:r>
          </w:p>
        </w:tc>
        <w:tc>
          <w:tcPr>
            <w:tcW w:w="185" w:type="dxa"/>
            <w:tcBorders>
              <w:top w:val="nil"/>
              <w:left w:val="nil"/>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$ 150,00</w:t>
            </w:r>
          </w:p>
        </w:tc>
      </w:tr>
      <w:tr w:rsidR="00B77185" w:rsidRPr="001B35F2" w:rsidTr="00D77DA8">
        <w:trPr>
          <w:trHeight w:val="225"/>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lastRenderedPageBreak/>
              <w:t>Anuncio en Revista</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$ 951,78</w:t>
            </w:r>
          </w:p>
        </w:tc>
      </w:tr>
      <w:tr w:rsidR="00B77185" w:rsidRPr="001B35F2" w:rsidTr="00D77DA8">
        <w:trPr>
          <w:trHeight w:val="225"/>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Vallas publicitarias</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$ 24.000,00</w:t>
            </w:r>
          </w:p>
        </w:tc>
      </w:tr>
      <w:tr w:rsidR="00B77185" w:rsidRPr="001B35F2" w:rsidTr="00D77DA8">
        <w:trPr>
          <w:trHeight w:val="225"/>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Anuncio Periodicos</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$ 1.500,00</w:t>
            </w:r>
          </w:p>
        </w:tc>
      </w:tr>
      <w:tr w:rsidR="00B77185" w:rsidRPr="001B35F2" w:rsidTr="00D77DA8">
        <w:trPr>
          <w:trHeight w:val="225"/>
        </w:trPr>
        <w:tc>
          <w:tcPr>
            <w:tcW w:w="2485" w:type="dxa"/>
            <w:gridSpan w:val="2"/>
            <w:tcBorders>
              <w:top w:val="nil"/>
              <w:left w:val="single" w:sz="8" w:space="0" w:color="auto"/>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b/>
                <w:bCs/>
                <w:color w:val="000000"/>
                <w:sz w:val="16"/>
                <w:szCs w:val="16"/>
                <w:u w:val="single"/>
                <w:lang w:eastAsia="es-EC"/>
              </w:rPr>
            </w:pPr>
            <w:r w:rsidRPr="00B77185">
              <w:rPr>
                <w:rFonts w:ascii="Arial" w:eastAsia="Times New Roman" w:hAnsi="Arial" w:cs="Arial"/>
                <w:b/>
                <w:bCs/>
                <w:color w:val="000000"/>
                <w:sz w:val="16"/>
                <w:szCs w:val="16"/>
                <w:u w:val="single"/>
                <w:lang w:eastAsia="es-EC"/>
              </w:rPr>
              <w:t>Gastos de Constitucion</w:t>
            </w:r>
          </w:p>
        </w:tc>
        <w:tc>
          <w:tcPr>
            <w:tcW w:w="1383" w:type="dxa"/>
            <w:tcBorders>
              <w:top w:val="nil"/>
              <w:left w:val="nil"/>
              <w:bottom w:val="nil"/>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b/>
                <w:bCs/>
                <w:color w:val="000000"/>
                <w:sz w:val="16"/>
                <w:szCs w:val="16"/>
                <w:lang w:eastAsia="es-EC"/>
              </w:rPr>
            </w:pPr>
            <w:r w:rsidRPr="00B77185">
              <w:rPr>
                <w:rFonts w:ascii="Arial" w:eastAsia="Times New Roman" w:hAnsi="Arial" w:cs="Arial"/>
                <w:b/>
                <w:bCs/>
                <w:color w:val="000000"/>
                <w:sz w:val="16"/>
                <w:szCs w:val="16"/>
                <w:lang w:eastAsia="es-EC"/>
              </w:rPr>
              <w:t>$ 5.500,00</w:t>
            </w:r>
          </w:p>
        </w:tc>
      </w:tr>
      <w:tr w:rsidR="00B77185" w:rsidRPr="001B35F2" w:rsidTr="00D77DA8">
        <w:trPr>
          <w:trHeight w:val="240"/>
        </w:trPr>
        <w:tc>
          <w:tcPr>
            <w:tcW w:w="2485" w:type="dxa"/>
            <w:gridSpan w:val="2"/>
            <w:tcBorders>
              <w:top w:val="nil"/>
              <w:left w:val="single" w:sz="8" w:space="0" w:color="auto"/>
              <w:bottom w:val="single" w:sz="8" w:space="0" w:color="auto"/>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Permisos de Funcionamiento</w:t>
            </w:r>
          </w:p>
        </w:tc>
        <w:tc>
          <w:tcPr>
            <w:tcW w:w="1383" w:type="dxa"/>
            <w:tcBorders>
              <w:top w:val="nil"/>
              <w:left w:val="nil"/>
              <w:bottom w:val="single" w:sz="8" w:space="0" w:color="auto"/>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color w:val="000000"/>
                <w:sz w:val="16"/>
                <w:szCs w:val="16"/>
                <w:lang w:eastAsia="es-EC"/>
              </w:rPr>
            </w:pPr>
            <w:r w:rsidRPr="00B77185">
              <w:rPr>
                <w:rFonts w:ascii="Arial" w:eastAsia="Times New Roman" w:hAnsi="Arial" w:cs="Arial"/>
                <w:color w:val="000000"/>
                <w:sz w:val="16"/>
                <w:szCs w:val="16"/>
                <w:lang w:eastAsia="es-EC"/>
              </w:rPr>
              <w:t>$ 5.500,00</w:t>
            </w:r>
          </w:p>
        </w:tc>
      </w:tr>
      <w:tr w:rsidR="00B77185" w:rsidRPr="001B35F2" w:rsidTr="00D77DA8">
        <w:trPr>
          <w:trHeight w:val="240"/>
        </w:trPr>
        <w:tc>
          <w:tcPr>
            <w:tcW w:w="2300" w:type="dxa"/>
            <w:tcBorders>
              <w:top w:val="nil"/>
              <w:left w:val="nil"/>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p>
        </w:tc>
        <w:tc>
          <w:tcPr>
            <w:tcW w:w="185" w:type="dxa"/>
            <w:tcBorders>
              <w:top w:val="nil"/>
              <w:left w:val="nil"/>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p>
        </w:tc>
        <w:tc>
          <w:tcPr>
            <w:tcW w:w="1383" w:type="dxa"/>
            <w:tcBorders>
              <w:top w:val="nil"/>
              <w:left w:val="nil"/>
              <w:bottom w:val="nil"/>
              <w:right w:val="nil"/>
            </w:tcBorders>
            <w:shd w:val="clear" w:color="auto" w:fill="auto"/>
            <w:noWrap/>
            <w:vAlign w:val="bottom"/>
          </w:tcPr>
          <w:p w:rsidR="00B77185" w:rsidRPr="00B77185" w:rsidRDefault="00B77185" w:rsidP="00946BF8">
            <w:pPr>
              <w:spacing w:after="0" w:line="360" w:lineRule="auto"/>
              <w:rPr>
                <w:rFonts w:ascii="Arial" w:eastAsia="Times New Roman" w:hAnsi="Arial" w:cs="Arial"/>
                <w:color w:val="000000"/>
                <w:sz w:val="16"/>
                <w:szCs w:val="16"/>
                <w:lang w:eastAsia="es-EC"/>
              </w:rPr>
            </w:pPr>
          </w:p>
        </w:tc>
      </w:tr>
      <w:tr w:rsidR="00B77185" w:rsidRPr="001B35F2" w:rsidTr="00D77DA8">
        <w:trPr>
          <w:trHeight w:val="240"/>
        </w:trPr>
        <w:tc>
          <w:tcPr>
            <w:tcW w:w="2485" w:type="dxa"/>
            <w:gridSpan w:val="2"/>
            <w:tcBorders>
              <w:top w:val="single" w:sz="8" w:space="0" w:color="auto"/>
              <w:left w:val="single" w:sz="8" w:space="0" w:color="auto"/>
              <w:bottom w:val="single" w:sz="8" w:space="0" w:color="auto"/>
              <w:right w:val="single" w:sz="8" w:space="0" w:color="000000"/>
            </w:tcBorders>
            <w:shd w:val="clear" w:color="000000" w:fill="99CCFF"/>
            <w:noWrap/>
            <w:vAlign w:val="bottom"/>
          </w:tcPr>
          <w:p w:rsidR="00B77185" w:rsidRPr="00B77185" w:rsidRDefault="00B77185" w:rsidP="00946BF8">
            <w:pPr>
              <w:spacing w:after="0" w:line="360" w:lineRule="auto"/>
              <w:rPr>
                <w:rFonts w:ascii="Arial" w:eastAsia="Times New Roman" w:hAnsi="Arial" w:cs="Arial"/>
                <w:b/>
                <w:bCs/>
                <w:color w:val="000000"/>
                <w:sz w:val="16"/>
                <w:szCs w:val="16"/>
                <w:lang w:eastAsia="es-EC"/>
              </w:rPr>
            </w:pPr>
            <w:r w:rsidRPr="00B77185">
              <w:rPr>
                <w:rFonts w:ascii="Arial" w:eastAsia="Times New Roman" w:hAnsi="Arial" w:cs="Arial"/>
                <w:b/>
                <w:bCs/>
                <w:color w:val="000000"/>
                <w:sz w:val="16"/>
                <w:szCs w:val="16"/>
                <w:lang w:eastAsia="es-EC"/>
              </w:rPr>
              <w:t xml:space="preserve">INVERSION INICIAL TOTAL </w:t>
            </w:r>
          </w:p>
        </w:tc>
        <w:tc>
          <w:tcPr>
            <w:tcW w:w="1383" w:type="dxa"/>
            <w:tcBorders>
              <w:top w:val="single" w:sz="8" w:space="0" w:color="auto"/>
              <w:left w:val="nil"/>
              <w:bottom w:val="single" w:sz="8" w:space="0" w:color="auto"/>
              <w:right w:val="single" w:sz="8" w:space="0" w:color="auto"/>
            </w:tcBorders>
            <w:shd w:val="clear" w:color="auto" w:fill="auto"/>
            <w:noWrap/>
            <w:vAlign w:val="bottom"/>
          </w:tcPr>
          <w:p w:rsidR="00B77185" w:rsidRPr="00B77185" w:rsidRDefault="00B77185" w:rsidP="00946BF8">
            <w:pPr>
              <w:spacing w:after="0" w:line="360" w:lineRule="auto"/>
              <w:jc w:val="right"/>
              <w:rPr>
                <w:rFonts w:ascii="Arial" w:eastAsia="Times New Roman" w:hAnsi="Arial" w:cs="Arial"/>
                <w:b/>
                <w:bCs/>
                <w:sz w:val="16"/>
                <w:szCs w:val="16"/>
                <w:lang w:eastAsia="es-EC"/>
              </w:rPr>
            </w:pPr>
            <w:r w:rsidRPr="00B77185">
              <w:rPr>
                <w:rFonts w:ascii="Arial" w:eastAsia="Times New Roman" w:hAnsi="Arial" w:cs="Arial"/>
                <w:b/>
                <w:bCs/>
                <w:sz w:val="16"/>
                <w:szCs w:val="16"/>
                <w:lang w:eastAsia="es-EC"/>
              </w:rPr>
              <w:t xml:space="preserve">$ </w:t>
            </w:r>
            <w:r w:rsidR="001F4DF3">
              <w:rPr>
                <w:rFonts w:ascii="Arial" w:eastAsia="Times New Roman" w:hAnsi="Arial" w:cs="Arial"/>
                <w:b/>
                <w:bCs/>
                <w:sz w:val="16"/>
                <w:szCs w:val="16"/>
                <w:lang w:eastAsia="es-EC"/>
              </w:rPr>
              <w:t>3.000.000,00</w:t>
            </w:r>
          </w:p>
        </w:tc>
      </w:tr>
    </w:tbl>
    <w:p w:rsidR="00B77185" w:rsidRDefault="00B77185" w:rsidP="00946BF8">
      <w:pPr>
        <w:pStyle w:val="Prrafodelista"/>
        <w:autoSpaceDE w:val="0"/>
        <w:autoSpaceDN w:val="0"/>
        <w:adjustRightInd w:val="0"/>
        <w:spacing w:after="0" w:line="360" w:lineRule="auto"/>
        <w:ind w:left="1224"/>
        <w:jc w:val="both"/>
        <w:outlineLvl w:val="1"/>
        <w:rPr>
          <w:rFonts w:ascii="Arial" w:hAnsi="Arial" w:cs="Arial"/>
          <w:sz w:val="24"/>
          <w:szCs w:val="24"/>
        </w:rPr>
      </w:pPr>
    </w:p>
    <w:p w:rsidR="00F835E5" w:rsidRPr="00F835E5" w:rsidRDefault="00F835E5" w:rsidP="00946BF8">
      <w:pPr>
        <w:pStyle w:val="Prrafodelista"/>
        <w:autoSpaceDE w:val="0"/>
        <w:autoSpaceDN w:val="0"/>
        <w:adjustRightInd w:val="0"/>
        <w:spacing w:after="0" w:line="360" w:lineRule="auto"/>
        <w:ind w:left="1224"/>
        <w:jc w:val="both"/>
        <w:outlineLvl w:val="1"/>
        <w:rPr>
          <w:rFonts w:ascii="Arial" w:hAnsi="Arial" w:cs="Arial"/>
          <w:sz w:val="24"/>
          <w:szCs w:val="24"/>
        </w:rPr>
      </w:pPr>
      <w:r>
        <w:rPr>
          <w:rFonts w:ascii="Arial" w:hAnsi="Arial" w:cs="Arial"/>
          <w:sz w:val="24"/>
          <w:szCs w:val="24"/>
        </w:rPr>
        <w:t xml:space="preserve"> </w:t>
      </w:r>
    </w:p>
    <w:p w:rsidR="0015523F" w:rsidRDefault="0015523F" w:rsidP="00946BF8">
      <w:pPr>
        <w:pStyle w:val="Prrafodelista"/>
        <w:numPr>
          <w:ilvl w:val="2"/>
          <w:numId w:val="58"/>
        </w:numPr>
        <w:autoSpaceDE w:val="0"/>
        <w:autoSpaceDN w:val="0"/>
        <w:adjustRightInd w:val="0"/>
        <w:spacing w:after="0" w:line="360" w:lineRule="auto"/>
        <w:jc w:val="both"/>
        <w:outlineLvl w:val="1"/>
        <w:rPr>
          <w:rFonts w:ascii="Arial" w:hAnsi="Arial" w:cs="Arial"/>
          <w:b/>
          <w:sz w:val="24"/>
          <w:szCs w:val="24"/>
        </w:rPr>
      </w:pPr>
      <w:bookmarkStart w:id="87" w:name="_Toc282169216"/>
      <w:r>
        <w:rPr>
          <w:rFonts w:ascii="Arial" w:hAnsi="Arial" w:cs="Arial"/>
          <w:b/>
          <w:sz w:val="24"/>
          <w:szCs w:val="24"/>
        </w:rPr>
        <w:t>Activos Fijos</w:t>
      </w:r>
      <w:bookmarkEnd w:id="87"/>
      <w:r>
        <w:rPr>
          <w:rFonts w:ascii="Arial" w:hAnsi="Arial" w:cs="Arial"/>
          <w:b/>
          <w:sz w:val="24"/>
          <w:szCs w:val="24"/>
        </w:rPr>
        <w:t xml:space="preserve"> </w:t>
      </w:r>
    </w:p>
    <w:p w:rsidR="0015523F" w:rsidRDefault="0015523F" w:rsidP="00933C78">
      <w:pPr>
        <w:pStyle w:val="Prrafodelista"/>
        <w:autoSpaceDE w:val="0"/>
        <w:autoSpaceDN w:val="0"/>
        <w:adjustRightInd w:val="0"/>
        <w:spacing w:after="0" w:line="360" w:lineRule="auto"/>
        <w:ind w:left="993" w:firstLine="192"/>
        <w:jc w:val="both"/>
        <w:rPr>
          <w:rFonts w:ascii="Arial" w:hAnsi="Arial" w:cs="Arial"/>
          <w:b/>
          <w:sz w:val="24"/>
          <w:szCs w:val="24"/>
        </w:rPr>
      </w:pPr>
      <w:r>
        <w:rPr>
          <w:rFonts w:ascii="Arial" w:hAnsi="Arial" w:cs="Arial"/>
          <w:sz w:val="24"/>
          <w:szCs w:val="24"/>
        </w:rPr>
        <w:t>El proyecto de la residencia universitaria tiene un gran nivel de activos fijos, los cuales son de vital importancia para entregar servicios de excelente calidad, dentro de estos activos fijos se encuentra el terreno, la construcción de los edificios y demás obras y además lo que se refie</w:t>
      </w:r>
      <w:r w:rsidR="00BD6CAB">
        <w:rPr>
          <w:rFonts w:ascii="Arial" w:hAnsi="Arial" w:cs="Arial"/>
          <w:sz w:val="24"/>
          <w:szCs w:val="24"/>
        </w:rPr>
        <w:t>r</w:t>
      </w:r>
      <w:r w:rsidR="001D5488">
        <w:rPr>
          <w:rFonts w:ascii="Arial" w:hAnsi="Arial" w:cs="Arial"/>
          <w:sz w:val="24"/>
          <w:szCs w:val="24"/>
        </w:rPr>
        <w:t>e a muebles y equipos. (Anexo 13</w:t>
      </w:r>
      <w:r>
        <w:rPr>
          <w:rFonts w:ascii="Arial" w:hAnsi="Arial" w:cs="Arial"/>
          <w:sz w:val="24"/>
          <w:szCs w:val="24"/>
        </w:rPr>
        <w:t>: Detalle de activos fijos)</w:t>
      </w:r>
      <w:r w:rsidR="00D77DA8">
        <w:rPr>
          <w:rFonts w:ascii="Arial" w:hAnsi="Arial" w:cs="Arial"/>
          <w:b/>
          <w:sz w:val="24"/>
          <w:szCs w:val="24"/>
        </w:rPr>
        <w:t xml:space="preserve"> </w:t>
      </w:r>
    </w:p>
    <w:p w:rsidR="002450B5" w:rsidRDefault="000117C6" w:rsidP="00946BF8">
      <w:pPr>
        <w:pStyle w:val="Prrafodelista"/>
        <w:numPr>
          <w:ilvl w:val="1"/>
          <w:numId w:val="58"/>
        </w:numPr>
        <w:autoSpaceDE w:val="0"/>
        <w:autoSpaceDN w:val="0"/>
        <w:adjustRightInd w:val="0"/>
        <w:spacing w:after="0" w:line="360" w:lineRule="auto"/>
        <w:jc w:val="both"/>
        <w:outlineLvl w:val="1"/>
        <w:rPr>
          <w:rFonts w:ascii="Arial" w:hAnsi="Arial" w:cs="Arial"/>
          <w:b/>
          <w:sz w:val="24"/>
          <w:szCs w:val="24"/>
        </w:rPr>
      </w:pPr>
      <w:bookmarkStart w:id="88" w:name="_Toc282169217"/>
      <w:r>
        <w:rPr>
          <w:rFonts w:ascii="Arial" w:hAnsi="Arial" w:cs="Arial"/>
          <w:b/>
          <w:sz w:val="24"/>
          <w:szCs w:val="24"/>
        </w:rPr>
        <w:t>Estructura de capital</w:t>
      </w:r>
      <w:bookmarkEnd w:id="88"/>
    </w:p>
    <w:p w:rsidR="000117C6" w:rsidRDefault="000117C6" w:rsidP="00933C78">
      <w:pPr>
        <w:pStyle w:val="Prrafodelista"/>
        <w:autoSpaceDE w:val="0"/>
        <w:autoSpaceDN w:val="0"/>
        <w:adjustRightInd w:val="0"/>
        <w:spacing w:after="0" w:line="360" w:lineRule="auto"/>
        <w:ind w:left="792" w:firstLine="624"/>
        <w:jc w:val="both"/>
        <w:rPr>
          <w:rFonts w:ascii="Arial" w:hAnsi="Arial" w:cs="Arial"/>
          <w:sz w:val="24"/>
          <w:szCs w:val="24"/>
        </w:rPr>
      </w:pPr>
      <w:r>
        <w:rPr>
          <w:rFonts w:ascii="Arial" w:hAnsi="Arial" w:cs="Arial"/>
          <w:sz w:val="24"/>
          <w:szCs w:val="24"/>
        </w:rPr>
        <w:t>La estructura de capital del proyecto de acuerdo a los requerimientos de la inversión y los métodos de financiamiento, se la ha establecido de la siguie</w:t>
      </w:r>
      <w:r w:rsidR="00967012">
        <w:rPr>
          <w:rFonts w:ascii="Arial" w:hAnsi="Arial" w:cs="Arial"/>
          <w:sz w:val="24"/>
          <w:szCs w:val="24"/>
        </w:rPr>
        <w:t>nte manera:</w:t>
      </w:r>
    </w:p>
    <w:p w:rsidR="00131E4A" w:rsidRPr="00131E4A" w:rsidRDefault="00131E4A" w:rsidP="00946BF8">
      <w:pPr>
        <w:pStyle w:val="Epgrafe"/>
        <w:spacing w:line="360" w:lineRule="auto"/>
        <w:jc w:val="center"/>
        <w:rPr>
          <w:rFonts w:ascii="Arial" w:hAnsi="Arial" w:cs="Arial"/>
          <w:color w:val="auto"/>
          <w:sz w:val="36"/>
          <w:szCs w:val="24"/>
        </w:rPr>
      </w:pPr>
      <w:bookmarkStart w:id="89" w:name="_Toc282169243"/>
      <w:r w:rsidRPr="00131E4A">
        <w:rPr>
          <w:rFonts w:ascii="Arial" w:hAnsi="Arial" w:cs="Arial"/>
          <w:color w:val="auto"/>
          <w:sz w:val="24"/>
        </w:rPr>
        <w:t xml:space="preserve">Tabla </w:t>
      </w:r>
      <w:r w:rsidRPr="00131E4A">
        <w:rPr>
          <w:rFonts w:ascii="Arial" w:hAnsi="Arial" w:cs="Arial"/>
          <w:color w:val="auto"/>
          <w:sz w:val="24"/>
        </w:rPr>
        <w:fldChar w:fldCharType="begin"/>
      </w:r>
      <w:r w:rsidRPr="00131E4A">
        <w:rPr>
          <w:rFonts w:ascii="Arial" w:hAnsi="Arial" w:cs="Arial"/>
          <w:color w:val="auto"/>
          <w:sz w:val="24"/>
        </w:rPr>
        <w:instrText xml:space="preserve"> SEQ Tabla \* ARABIC </w:instrText>
      </w:r>
      <w:r w:rsidRPr="00131E4A">
        <w:rPr>
          <w:rFonts w:ascii="Arial" w:hAnsi="Arial" w:cs="Arial"/>
          <w:color w:val="auto"/>
          <w:sz w:val="24"/>
        </w:rPr>
        <w:fldChar w:fldCharType="separate"/>
      </w:r>
      <w:r w:rsidR="00213F56">
        <w:rPr>
          <w:rFonts w:ascii="Arial" w:hAnsi="Arial" w:cs="Arial"/>
          <w:noProof/>
          <w:color w:val="auto"/>
          <w:sz w:val="24"/>
        </w:rPr>
        <w:t>5</w:t>
      </w:r>
      <w:r w:rsidRPr="00131E4A">
        <w:rPr>
          <w:rFonts w:ascii="Arial" w:hAnsi="Arial" w:cs="Arial"/>
          <w:color w:val="auto"/>
          <w:sz w:val="24"/>
        </w:rPr>
        <w:fldChar w:fldCharType="end"/>
      </w:r>
      <w:r w:rsidR="00F37DB7">
        <w:rPr>
          <w:rFonts w:ascii="Arial" w:hAnsi="Arial" w:cs="Arial"/>
          <w:b w:val="0"/>
          <w:bCs w:val="0"/>
          <w:noProof/>
          <w:sz w:val="36"/>
          <w:szCs w:val="24"/>
          <w:lang w:val="es-ES" w:eastAsia="es-ES"/>
        </w:rPr>
        <w:drawing>
          <wp:anchor distT="0" distB="0" distL="114300" distR="114300" simplePos="0" relativeHeight="251654656" behindDoc="0" locked="0" layoutInCell="1" allowOverlap="1">
            <wp:simplePos x="0" y="0"/>
            <wp:positionH relativeFrom="column">
              <wp:posOffset>-192405</wp:posOffset>
            </wp:positionH>
            <wp:positionV relativeFrom="paragraph">
              <wp:posOffset>475615</wp:posOffset>
            </wp:positionV>
            <wp:extent cx="5743575" cy="3114675"/>
            <wp:effectExtent l="19050" t="0" r="9525" b="0"/>
            <wp:wrapSquare wrapText="bothSides"/>
            <wp:docPr id="22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4"/>
                    <a:srcRect l="19379" t="30734" r="12799" b="20222"/>
                    <a:stretch>
                      <a:fillRect/>
                    </a:stretch>
                  </pic:blipFill>
                  <pic:spPr bwMode="auto">
                    <a:xfrm>
                      <a:off x="0" y="0"/>
                      <a:ext cx="5743575" cy="3114675"/>
                    </a:xfrm>
                    <a:prstGeom prst="rect">
                      <a:avLst/>
                    </a:prstGeom>
                    <a:noFill/>
                    <a:ln w="9525">
                      <a:noFill/>
                      <a:miter lim="800000"/>
                      <a:headEnd/>
                      <a:tailEnd/>
                    </a:ln>
                  </pic:spPr>
                </pic:pic>
              </a:graphicData>
            </a:graphic>
          </wp:anchor>
        </w:drawing>
      </w:r>
      <w:r w:rsidRPr="00131E4A">
        <w:rPr>
          <w:rFonts w:ascii="Arial" w:hAnsi="Arial" w:cs="Arial"/>
          <w:color w:val="auto"/>
          <w:sz w:val="24"/>
        </w:rPr>
        <w:t>: Estructura de Capital</w:t>
      </w:r>
      <w:bookmarkEnd w:id="89"/>
    </w:p>
    <w:p w:rsidR="00131E4A" w:rsidRPr="00131E4A" w:rsidRDefault="00942957" w:rsidP="00946BF8">
      <w:pPr>
        <w:pStyle w:val="Prrafodelista"/>
        <w:tabs>
          <w:tab w:val="left" w:pos="2100"/>
        </w:tabs>
        <w:autoSpaceDE w:val="0"/>
        <w:autoSpaceDN w:val="0"/>
        <w:adjustRightInd w:val="0"/>
        <w:spacing w:after="0" w:line="360" w:lineRule="auto"/>
        <w:ind w:left="792"/>
        <w:jc w:val="both"/>
        <w:rPr>
          <w:rFonts w:ascii="Arial" w:hAnsi="Arial" w:cs="Arial"/>
          <w:sz w:val="20"/>
          <w:szCs w:val="24"/>
        </w:rPr>
      </w:pPr>
      <w:r>
        <w:rPr>
          <w:rFonts w:ascii="Arial" w:hAnsi="Arial" w:cs="Arial"/>
          <w:sz w:val="20"/>
          <w:szCs w:val="24"/>
        </w:rPr>
        <w:lastRenderedPageBreak/>
        <w:t>Fuente: Elaborado por Autor</w:t>
      </w:r>
    </w:p>
    <w:p w:rsidR="00131E4A" w:rsidRDefault="00131E4A" w:rsidP="00946BF8">
      <w:pPr>
        <w:pStyle w:val="Prrafodelista"/>
        <w:autoSpaceDE w:val="0"/>
        <w:autoSpaceDN w:val="0"/>
        <w:adjustRightInd w:val="0"/>
        <w:spacing w:after="0" w:line="360" w:lineRule="auto"/>
        <w:ind w:left="792"/>
        <w:jc w:val="both"/>
        <w:outlineLvl w:val="1"/>
        <w:rPr>
          <w:rFonts w:ascii="Arial" w:hAnsi="Arial" w:cs="Arial"/>
          <w:sz w:val="24"/>
          <w:szCs w:val="24"/>
        </w:rPr>
      </w:pPr>
    </w:p>
    <w:p w:rsidR="001C00A4" w:rsidRDefault="001C00A4" w:rsidP="00946BF8">
      <w:pPr>
        <w:pStyle w:val="Prrafodelista"/>
        <w:autoSpaceDE w:val="0"/>
        <w:autoSpaceDN w:val="0"/>
        <w:adjustRightInd w:val="0"/>
        <w:spacing w:after="0" w:line="360" w:lineRule="auto"/>
        <w:ind w:left="792"/>
        <w:jc w:val="both"/>
        <w:outlineLvl w:val="1"/>
        <w:rPr>
          <w:rFonts w:ascii="Arial" w:hAnsi="Arial" w:cs="Arial"/>
          <w:sz w:val="24"/>
          <w:szCs w:val="24"/>
        </w:rPr>
      </w:pPr>
    </w:p>
    <w:p w:rsidR="001C00A4" w:rsidRDefault="001C00A4" w:rsidP="00946BF8">
      <w:pPr>
        <w:pStyle w:val="Prrafodelista"/>
        <w:autoSpaceDE w:val="0"/>
        <w:autoSpaceDN w:val="0"/>
        <w:adjustRightInd w:val="0"/>
        <w:spacing w:after="0" w:line="360" w:lineRule="auto"/>
        <w:ind w:left="792"/>
        <w:jc w:val="both"/>
        <w:outlineLvl w:val="1"/>
        <w:rPr>
          <w:rFonts w:ascii="Arial" w:hAnsi="Arial" w:cs="Arial"/>
          <w:sz w:val="24"/>
          <w:szCs w:val="24"/>
        </w:rPr>
      </w:pPr>
    </w:p>
    <w:p w:rsidR="002535A4" w:rsidRPr="0071607F" w:rsidRDefault="002535A4" w:rsidP="00946BF8">
      <w:pPr>
        <w:pStyle w:val="Prrafodelista"/>
        <w:numPr>
          <w:ilvl w:val="1"/>
          <w:numId w:val="58"/>
        </w:numPr>
        <w:autoSpaceDE w:val="0"/>
        <w:autoSpaceDN w:val="0"/>
        <w:adjustRightInd w:val="0"/>
        <w:spacing w:after="0" w:line="360" w:lineRule="auto"/>
        <w:jc w:val="both"/>
        <w:outlineLvl w:val="1"/>
        <w:rPr>
          <w:rFonts w:ascii="Arial" w:hAnsi="Arial" w:cs="Arial"/>
          <w:b/>
          <w:sz w:val="24"/>
          <w:szCs w:val="24"/>
        </w:rPr>
      </w:pPr>
      <w:bookmarkStart w:id="90" w:name="_Toc282169218"/>
      <w:r w:rsidRPr="0071607F">
        <w:rPr>
          <w:rFonts w:ascii="Arial" w:hAnsi="Arial" w:cs="Arial"/>
          <w:b/>
          <w:sz w:val="24"/>
          <w:szCs w:val="24"/>
        </w:rPr>
        <w:t>Análisis de Costos</w:t>
      </w:r>
      <w:bookmarkEnd w:id="90"/>
      <w:r w:rsidRPr="0071607F">
        <w:rPr>
          <w:rFonts w:ascii="Arial" w:hAnsi="Arial" w:cs="Arial"/>
          <w:b/>
          <w:sz w:val="24"/>
          <w:szCs w:val="24"/>
        </w:rPr>
        <w:t xml:space="preserve"> </w:t>
      </w:r>
    </w:p>
    <w:p w:rsidR="00601834" w:rsidRDefault="00601834" w:rsidP="00946BF8">
      <w:pPr>
        <w:pStyle w:val="Prrafodelista"/>
        <w:numPr>
          <w:ilvl w:val="2"/>
          <w:numId w:val="58"/>
        </w:numPr>
        <w:autoSpaceDE w:val="0"/>
        <w:autoSpaceDN w:val="0"/>
        <w:adjustRightInd w:val="0"/>
        <w:spacing w:after="0" w:line="360" w:lineRule="auto"/>
        <w:jc w:val="both"/>
        <w:outlineLvl w:val="2"/>
        <w:rPr>
          <w:rFonts w:ascii="Arial" w:hAnsi="Arial" w:cs="Arial"/>
          <w:b/>
          <w:sz w:val="24"/>
          <w:szCs w:val="24"/>
        </w:rPr>
      </w:pPr>
      <w:bookmarkStart w:id="91" w:name="_Toc282169219"/>
      <w:r>
        <w:rPr>
          <w:rFonts w:ascii="Arial" w:hAnsi="Arial" w:cs="Arial"/>
          <w:b/>
          <w:sz w:val="24"/>
          <w:szCs w:val="24"/>
        </w:rPr>
        <w:t>Costos Variables</w:t>
      </w:r>
      <w:bookmarkEnd w:id="91"/>
    </w:p>
    <w:p w:rsidR="00601834" w:rsidRPr="008E0A36" w:rsidRDefault="00CA4931" w:rsidP="00946BF8">
      <w:pPr>
        <w:pStyle w:val="Prrafodelista"/>
        <w:autoSpaceDE w:val="0"/>
        <w:autoSpaceDN w:val="0"/>
        <w:adjustRightInd w:val="0"/>
        <w:spacing w:after="0" w:line="360" w:lineRule="auto"/>
        <w:ind w:left="1224"/>
        <w:jc w:val="both"/>
        <w:rPr>
          <w:rFonts w:ascii="Arial" w:hAnsi="Arial" w:cs="Arial"/>
          <w:sz w:val="24"/>
          <w:szCs w:val="24"/>
        </w:rPr>
      </w:pPr>
      <w:r w:rsidRPr="008E0A36">
        <w:rPr>
          <w:rFonts w:ascii="Arial" w:hAnsi="Arial" w:cs="Arial"/>
          <w:sz w:val="24"/>
          <w:szCs w:val="24"/>
        </w:rPr>
        <w:t xml:space="preserve">Los costos variables son aquellos costos que </w:t>
      </w:r>
      <w:r w:rsidR="001C00A4">
        <w:rPr>
          <w:rFonts w:ascii="Arial" w:hAnsi="Arial" w:cs="Arial"/>
          <w:sz w:val="24"/>
          <w:szCs w:val="24"/>
        </w:rPr>
        <w:t>fluctuan en su monto total o</w:t>
      </w:r>
      <w:r w:rsidRPr="008E0A36">
        <w:rPr>
          <w:rFonts w:ascii="Arial" w:hAnsi="Arial" w:cs="Arial"/>
          <w:sz w:val="24"/>
          <w:szCs w:val="24"/>
        </w:rPr>
        <w:t xml:space="preserve"> en proporción directa a los cambios en los niveles de actividad. </w:t>
      </w:r>
      <w:r w:rsidRPr="008E0A36">
        <w:rPr>
          <w:rFonts w:ascii="Arial" w:hAnsi="Arial" w:cs="Arial"/>
          <w:noProof/>
          <w:sz w:val="24"/>
          <w:szCs w:val="24"/>
        </w:rPr>
        <w:t>(Cuevas, 2001)</w:t>
      </w:r>
    </w:p>
    <w:p w:rsidR="00CA4931" w:rsidRDefault="00CA4931" w:rsidP="00946BF8">
      <w:pPr>
        <w:pStyle w:val="Prrafodelista"/>
        <w:autoSpaceDE w:val="0"/>
        <w:autoSpaceDN w:val="0"/>
        <w:adjustRightInd w:val="0"/>
        <w:spacing w:after="0" w:line="360" w:lineRule="auto"/>
        <w:ind w:left="1224"/>
        <w:jc w:val="both"/>
        <w:rPr>
          <w:rFonts w:ascii="Arial" w:hAnsi="Arial" w:cs="Arial"/>
          <w:sz w:val="24"/>
          <w:szCs w:val="24"/>
        </w:rPr>
      </w:pPr>
      <w:r w:rsidRPr="008E0A36">
        <w:rPr>
          <w:rFonts w:ascii="Arial" w:hAnsi="Arial" w:cs="Arial"/>
          <w:sz w:val="24"/>
          <w:szCs w:val="24"/>
        </w:rPr>
        <w:t>En l</w:t>
      </w:r>
      <w:r w:rsidR="008E0A36">
        <w:rPr>
          <w:rFonts w:ascii="Arial" w:hAnsi="Arial" w:cs="Arial"/>
          <w:sz w:val="24"/>
          <w:szCs w:val="24"/>
        </w:rPr>
        <w:t>o respecta a la residencia universitaria</w:t>
      </w:r>
      <w:r w:rsidR="00710060">
        <w:rPr>
          <w:rFonts w:ascii="Arial" w:hAnsi="Arial" w:cs="Arial"/>
          <w:sz w:val="24"/>
          <w:szCs w:val="24"/>
        </w:rPr>
        <w:t xml:space="preserve">, los servicios en donde existen costos variables es el servicio de alimentación mensual opcional que pueden contratar los estudiantes. El servicio de alimentación es un servicio el cual para mantener nuestros niveles de inversión bajos para evitar la adquisición de una cocina totalmente equipada, la cual es necesaria para la preparación de alimentos, además de la compra de materia prima y sobre todo personal con altos niveles de experiencia en niveles de cocina y calidad, la empresa decidió contratar los servicios de la empresa Gourmand S.A para ser la encargada de proveer la alimentación a cada uno de los estudiantes que lo requieran en los horarios establecidos.  El costo que determino el proveedor al </w:t>
      </w:r>
      <w:r w:rsidR="00532B71">
        <w:rPr>
          <w:rFonts w:ascii="Arial" w:hAnsi="Arial" w:cs="Arial"/>
          <w:sz w:val="24"/>
          <w:szCs w:val="24"/>
        </w:rPr>
        <w:t>momento de suscribir el contrato entre la residencia y ellos, el cual es menor al que ellos ofrec</w:t>
      </w:r>
      <w:r w:rsidR="001C00A4">
        <w:rPr>
          <w:rFonts w:ascii="Arial" w:hAnsi="Arial" w:cs="Arial"/>
          <w:sz w:val="24"/>
          <w:szCs w:val="24"/>
        </w:rPr>
        <w:t>en el mercado</w:t>
      </w:r>
      <w:r w:rsidR="00532B71">
        <w:rPr>
          <w:rFonts w:ascii="Arial" w:hAnsi="Arial" w:cs="Arial"/>
          <w:sz w:val="24"/>
          <w:szCs w:val="24"/>
        </w:rPr>
        <w:t xml:space="preserve">. </w:t>
      </w:r>
    </w:p>
    <w:p w:rsidR="00532B71" w:rsidRDefault="00532B71" w:rsidP="00946BF8">
      <w:pPr>
        <w:pStyle w:val="Prrafodelista"/>
        <w:autoSpaceDE w:val="0"/>
        <w:autoSpaceDN w:val="0"/>
        <w:adjustRightInd w:val="0"/>
        <w:spacing w:after="0" w:line="360" w:lineRule="auto"/>
        <w:ind w:left="1224"/>
        <w:jc w:val="both"/>
        <w:outlineLvl w:val="2"/>
        <w:rPr>
          <w:rFonts w:ascii="Arial" w:hAnsi="Arial" w:cs="Arial"/>
          <w:sz w:val="24"/>
          <w:szCs w:val="24"/>
        </w:rPr>
      </w:pPr>
    </w:p>
    <w:p w:rsidR="00933C78" w:rsidRDefault="00933C78" w:rsidP="00946BF8">
      <w:pPr>
        <w:pStyle w:val="Prrafodelista"/>
        <w:autoSpaceDE w:val="0"/>
        <w:autoSpaceDN w:val="0"/>
        <w:adjustRightInd w:val="0"/>
        <w:spacing w:after="0" w:line="360" w:lineRule="auto"/>
        <w:ind w:left="1224"/>
        <w:jc w:val="both"/>
        <w:outlineLvl w:val="2"/>
        <w:rPr>
          <w:rFonts w:ascii="Arial" w:hAnsi="Arial" w:cs="Arial"/>
          <w:sz w:val="24"/>
          <w:szCs w:val="24"/>
        </w:rPr>
      </w:pPr>
    </w:p>
    <w:p w:rsidR="00933C78" w:rsidRDefault="00933C78" w:rsidP="00946BF8">
      <w:pPr>
        <w:pStyle w:val="Prrafodelista"/>
        <w:autoSpaceDE w:val="0"/>
        <w:autoSpaceDN w:val="0"/>
        <w:adjustRightInd w:val="0"/>
        <w:spacing w:after="0" w:line="360" w:lineRule="auto"/>
        <w:ind w:left="1224"/>
        <w:jc w:val="both"/>
        <w:outlineLvl w:val="2"/>
        <w:rPr>
          <w:rFonts w:ascii="Arial" w:hAnsi="Arial" w:cs="Arial"/>
          <w:sz w:val="24"/>
          <w:szCs w:val="24"/>
        </w:rPr>
      </w:pPr>
    </w:p>
    <w:p w:rsidR="00933C78" w:rsidRDefault="00933C78" w:rsidP="00946BF8">
      <w:pPr>
        <w:pStyle w:val="Prrafodelista"/>
        <w:autoSpaceDE w:val="0"/>
        <w:autoSpaceDN w:val="0"/>
        <w:adjustRightInd w:val="0"/>
        <w:spacing w:after="0" w:line="360" w:lineRule="auto"/>
        <w:ind w:left="1224"/>
        <w:jc w:val="both"/>
        <w:outlineLvl w:val="2"/>
        <w:rPr>
          <w:rFonts w:ascii="Arial" w:hAnsi="Arial" w:cs="Arial"/>
          <w:sz w:val="24"/>
          <w:szCs w:val="24"/>
        </w:rPr>
      </w:pPr>
    </w:p>
    <w:p w:rsidR="00933C78" w:rsidRDefault="00933C78" w:rsidP="00946BF8">
      <w:pPr>
        <w:pStyle w:val="Prrafodelista"/>
        <w:autoSpaceDE w:val="0"/>
        <w:autoSpaceDN w:val="0"/>
        <w:adjustRightInd w:val="0"/>
        <w:spacing w:after="0" w:line="360" w:lineRule="auto"/>
        <w:ind w:left="1224"/>
        <w:jc w:val="both"/>
        <w:outlineLvl w:val="2"/>
        <w:rPr>
          <w:rFonts w:ascii="Arial" w:hAnsi="Arial" w:cs="Arial"/>
          <w:sz w:val="24"/>
          <w:szCs w:val="24"/>
        </w:rPr>
      </w:pPr>
    </w:p>
    <w:p w:rsidR="001C00A4" w:rsidRPr="008E0A36" w:rsidRDefault="001C00A4" w:rsidP="00946BF8">
      <w:pPr>
        <w:pStyle w:val="Prrafodelista"/>
        <w:autoSpaceDE w:val="0"/>
        <w:autoSpaceDN w:val="0"/>
        <w:adjustRightInd w:val="0"/>
        <w:spacing w:after="0" w:line="360" w:lineRule="auto"/>
        <w:ind w:left="1224"/>
        <w:jc w:val="both"/>
        <w:outlineLvl w:val="2"/>
        <w:rPr>
          <w:rFonts w:ascii="Arial" w:hAnsi="Arial" w:cs="Arial"/>
          <w:sz w:val="24"/>
          <w:szCs w:val="24"/>
        </w:rPr>
      </w:pPr>
    </w:p>
    <w:p w:rsidR="002535A4" w:rsidRPr="00601834" w:rsidRDefault="002535A4" w:rsidP="00946BF8">
      <w:pPr>
        <w:pStyle w:val="Prrafodelista"/>
        <w:numPr>
          <w:ilvl w:val="2"/>
          <w:numId w:val="58"/>
        </w:numPr>
        <w:autoSpaceDE w:val="0"/>
        <w:autoSpaceDN w:val="0"/>
        <w:adjustRightInd w:val="0"/>
        <w:spacing w:after="0" w:line="360" w:lineRule="auto"/>
        <w:jc w:val="both"/>
        <w:outlineLvl w:val="2"/>
        <w:rPr>
          <w:rFonts w:ascii="Arial" w:hAnsi="Arial" w:cs="Arial"/>
          <w:b/>
          <w:sz w:val="24"/>
          <w:szCs w:val="24"/>
        </w:rPr>
      </w:pPr>
      <w:bookmarkStart w:id="92" w:name="_Toc282169220"/>
      <w:r w:rsidRPr="00484751">
        <w:rPr>
          <w:rFonts w:ascii="Arial" w:hAnsi="Arial" w:cs="Arial"/>
          <w:b/>
          <w:sz w:val="24"/>
          <w:szCs w:val="24"/>
        </w:rPr>
        <w:lastRenderedPageBreak/>
        <w:t>Costos Fijos</w:t>
      </w:r>
      <w:bookmarkEnd w:id="92"/>
      <w:r w:rsidRPr="00484751">
        <w:rPr>
          <w:rFonts w:ascii="Arial" w:hAnsi="Arial" w:cs="Arial"/>
          <w:b/>
          <w:sz w:val="24"/>
          <w:szCs w:val="24"/>
        </w:rPr>
        <w:t xml:space="preserve"> </w:t>
      </w:r>
    </w:p>
    <w:p w:rsidR="002535A4" w:rsidRDefault="00532B71" w:rsidP="00946BF8">
      <w:pPr>
        <w:pStyle w:val="Prrafodelista"/>
        <w:numPr>
          <w:ilvl w:val="3"/>
          <w:numId w:val="58"/>
        </w:numPr>
        <w:autoSpaceDE w:val="0"/>
        <w:autoSpaceDN w:val="0"/>
        <w:adjustRightInd w:val="0"/>
        <w:spacing w:after="0" w:line="360" w:lineRule="auto"/>
        <w:jc w:val="both"/>
        <w:outlineLvl w:val="2"/>
        <w:rPr>
          <w:rFonts w:ascii="Arial" w:hAnsi="Arial" w:cs="Arial"/>
          <w:b/>
          <w:sz w:val="24"/>
          <w:szCs w:val="24"/>
        </w:rPr>
      </w:pPr>
      <w:bookmarkStart w:id="93" w:name="_Toc282169221"/>
      <w:r>
        <w:rPr>
          <w:rFonts w:ascii="Arial" w:hAnsi="Arial" w:cs="Arial"/>
          <w:b/>
          <w:sz w:val="24"/>
          <w:szCs w:val="24"/>
        </w:rPr>
        <w:t>Gastos</w:t>
      </w:r>
      <w:r w:rsidR="002535A4" w:rsidRPr="00484751">
        <w:rPr>
          <w:rFonts w:ascii="Arial" w:hAnsi="Arial" w:cs="Arial"/>
          <w:b/>
          <w:sz w:val="24"/>
          <w:szCs w:val="24"/>
        </w:rPr>
        <w:t xml:space="preserve"> Administrativos</w:t>
      </w:r>
      <w:bookmarkEnd w:id="93"/>
    </w:p>
    <w:p w:rsidR="00532B71" w:rsidRDefault="006279A7" w:rsidP="00933C78">
      <w:pPr>
        <w:pStyle w:val="Prrafodelista"/>
        <w:autoSpaceDE w:val="0"/>
        <w:autoSpaceDN w:val="0"/>
        <w:adjustRightInd w:val="0"/>
        <w:spacing w:after="0" w:line="360" w:lineRule="auto"/>
        <w:ind w:left="1728" w:firstLine="396"/>
        <w:jc w:val="both"/>
        <w:rPr>
          <w:rFonts w:ascii="Arial" w:hAnsi="Arial" w:cs="Arial"/>
          <w:sz w:val="24"/>
          <w:szCs w:val="24"/>
        </w:rPr>
      </w:pPr>
      <w:r>
        <w:rPr>
          <w:rFonts w:ascii="Arial" w:hAnsi="Arial" w:cs="Arial"/>
          <w:sz w:val="24"/>
          <w:szCs w:val="24"/>
        </w:rPr>
        <w:t>Los costos administrativos son los que provienen para realizar la función de administración en la empresa</w:t>
      </w:r>
      <w:r w:rsidR="0095287B">
        <w:rPr>
          <w:rFonts w:ascii="Arial" w:hAnsi="Arial" w:cs="Arial"/>
          <w:sz w:val="24"/>
          <w:szCs w:val="24"/>
        </w:rPr>
        <w:t xml:space="preserve">. </w:t>
      </w:r>
      <w:r w:rsidR="0095287B" w:rsidRPr="0095287B">
        <w:rPr>
          <w:rFonts w:ascii="Arial" w:hAnsi="Arial" w:cs="Arial"/>
          <w:noProof/>
          <w:sz w:val="24"/>
          <w:szCs w:val="24"/>
        </w:rPr>
        <w:t>(Cuevas, 2001)</w:t>
      </w:r>
    </w:p>
    <w:p w:rsidR="00ED2A5B" w:rsidRDefault="001C00A4" w:rsidP="00946BF8">
      <w:pPr>
        <w:pStyle w:val="Prrafodelista"/>
        <w:autoSpaceDE w:val="0"/>
        <w:autoSpaceDN w:val="0"/>
        <w:adjustRightInd w:val="0"/>
        <w:spacing w:after="0" w:line="360" w:lineRule="auto"/>
        <w:ind w:left="1728"/>
        <w:jc w:val="both"/>
        <w:rPr>
          <w:rFonts w:ascii="Arial" w:hAnsi="Arial" w:cs="Arial"/>
          <w:sz w:val="24"/>
          <w:szCs w:val="24"/>
        </w:rPr>
      </w:pPr>
      <w:r>
        <w:rPr>
          <w:rFonts w:ascii="Arial" w:hAnsi="Arial" w:cs="Arial"/>
          <w:sz w:val="24"/>
          <w:szCs w:val="24"/>
        </w:rPr>
        <w:t>Los</w:t>
      </w:r>
      <w:r w:rsidR="0095287B">
        <w:rPr>
          <w:rFonts w:ascii="Arial" w:hAnsi="Arial" w:cs="Arial"/>
          <w:sz w:val="24"/>
          <w:szCs w:val="24"/>
        </w:rPr>
        <w:t xml:space="preserve"> gastos administrativos que tiene el proyecto son los siguientes:</w:t>
      </w:r>
    </w:p>
    <w:p w:rsidR="00162DDA" w:rsidRPr="00162DDA" w:rsidRDefault="00162DDA" w:rsidP="00946BF8">
      <w:pPr>
        <w:pStyle w:val="Epgrafe"/>
        <w:spacing w:line="360" w:lineRule="auto"/>
        <w:jc w:val="center"/>
        <w:rPr>
          <w:rFonts w:ascii="Arial" w:hAnsi="Arial" w:cs="Arial"/>
          <w:color w:val="auto"/>
          <w:sz w:val="40"/>
          <w:szCs w:val="24"/>
        </w:rPr>
      </w:pPr>
      <w:r>
        <w:rPr>
          <w:rFonts w:ascii="Arial" w:hAnsi="Arial" w:cs="Arial"/>
          <w:color w:val="auto"/>
          <w:sz w:val="28"/>
        </w:rPr>
        <w:t xml:space="preserve">    </w:t>
      </w:r>
      <w:bookmarkStart w:id="94" w:name="_Toc282169244"/>
      <w:r w:rsidRPr="00131E4A">
        <w:rPr>
          <w:rFonts w:ascii="Arial" w:hAnsi="Arial" w:cs="Arial"/>
          <w:color w:val="auto"/>
          <w:sz w:val="24"/>
        </w:rPr>
        <w:t xml:space="preserve">Tabla </w:t>
      </w:r>
      <w:r w:rsidRPr="00131E4A">
        <w:rPr>
          <w:rFonts w:ascii="Arial" w:hAnsi="Arial" w:cs="Arial"/>
          <w:color w:val="auto"/>
          <w:sz w:val="24"/>
        </w:rPr>
        <w:fldChar w:fldCharType="begin"/>
      </w:r>
      <w:r w:rsidRPr="00131E4A">
        <w:rPr>
          <w:rFonts w:ascii="Arial" w:hAnsi="Arial" w:cs="Arial"/>
          <w:color w:val="auto"/>
          <w:sz w:val="24"/>
        </w:rPr>
        <w:instrText xml:space="preserve"> SEQ Tabla \* ARABIC </w:instrText>
      </w:r>
      <w:r w:rsidRPr="00131E4A">
        <w:rPr>
          <w:rFonts w:ascii="Arial" w:hAnsi="Arial" w:cs="Arial"/>
          <w:color w:val="auto"/>
          <w:sz w:val="24"/>
        </w:rPr>
        <w:fldChar w:fldCharType="separate"/>
      </w:r>
      <w:r w:rsidR="00213F56">
        <w:rPr>
          <w:rFonts w:ascii="Arial" w:hAnsi="Arial" w:cs="Arial"/>
          <w:noProof/>
          <w:color w:val="auto"/>
          <w:sz w:val="24"/>
        </w:rPr>
        <w:t>6</w:t>
      </w:r>
      <w:r w:rsidRPr="00131E4A">
        <w:rPr>
          <w:rFonts w:ascii="Arial" w:hAnsi="Arial" w:cs="Arial"/>
          <w:color w:val="auto"/>
          <w:sz w:val="24"/>
        </w:rPr>
        <w:fldChar w:fldCharType="end"/>
      </w:r>
      <w:r w:rsidRPr="00131E4A">
        <w:rPr>
          <w:rFonts w:ascii="Arial" w:hAnsi="Arial" w:cs="Arial"/>
          <w:color w:val="auto"/>
          <w:sz w:val="24"/>
        </w:rPr>
        <w:t>: Gastos Administrativos</w:t>
      </w:r>
      <w:bookmarkEnd w:id="94"/>
    </w:p>
    <w:p w:rsidR="00162DDA" w:rsidRDefault="00F37DB7" w:rsidP="00946BF8">
      <w:pPr>
        <w:pStyle w:val="Prrafodelista"/>
        <w:autoSpaceDE w:val="0"/>
        <w:autoSpaceDN w:val="0"/>
        <w:adjustRightInd w:val="0"/>
        <w:spacing w:after="0" w:line="360" w:lineRule="auto"/>
        <w:ind w:left="1728"/>
        <w:rPr>
          <w:rFonts w:ascii="Arial" w:hAnsi="Arial" w:cs="Arial"/>
          <w:sz w:val="24"/>
          <w:szCs w:val="24"/>
        </w:rPr>
      </w:pPr>
      <w:r>
        <w:rPr>
          <w:rFonts w:ascii="Arial" w:hAnsi="Arial" w:cs="Arial"/>
          <w:noProof/>
          <w:sz w:val="24"/>
          <w:szCs w:val="24"/>
          <w:lang w:val="es-ES" w:eastAsia="es-ES"/>
        </w:rPr>
        <w:drawing>
          <wp:inline distT="0" distB="0" distL="0" distR="0">
            <wp:extent cx="2695575" cy="4057650"/>
            <wp:effectExtent l="19050" t="0" r="9525" b="0"/>
            <wp:docPr id="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5"/>
                    <a:srcRect l="5843" t="27394" r="73170" b="30598"/>
                    <a:stretch>
                      <a:fillRect/>
                    </a:stretch>
                  </pic:blipFill>
                  <pic:spPr bwMode="auto">
                    <a:xfrm>
                      <a:off x="0" y="0"/>
                      <a:ext cx="2695575" cy="4057650"/>
                    </a:xfrm>
                    <a:prstGeom prst="rect">
                      <a:avLst/>
                    </a:prstGeom>
                    <a:noFill/>
                    <a:ln w="9525">
                      <a:noFill/>
                      <a:miter lim="800000"/>
                      <a:headEnd/>
                      <a:tailEnd/>
                    </a:ln>
                  </pic:spPr>
                </pic:pic>
              </a:graphicData>
            </a:graphic>
          </wp:inline>
        </w:drawing>
      </w:r>
    </w:p>
    <w:p w:rsidR="0095287B" w:rsidRDefault="00162DDA" w:rsidP="00946BF8">
      <w:pPr>
        <w:pStyle w:val="Prrafodelista"/>
        <w:tabs>
          <w:tab w:val="left" w:pos="3435"/>
        </w:tabs>
        <w:autoSpaceDE w:val="0"/>
        <w:autoSpaceDN w:val="0"/>
        <w:adjustRightInd w:val="0"/>
        <w:spacing w:after="0" w:line="360" w:lineRule="auto"/>
        <w:ind w:left="1728"/>
        <w:jc w:val="both"/>
        <w:rPr>
          <w:rFonts w:ascii="Arial" w:hAnsi="Arial" w:cs="Arial"/>
          <w:sz w:val="20"/>
          <w:szCs w:val="24"/>
        </w:rPr>
      </w:pPr>
      <w:r>
        <w:rPr>
          <w:rFonts w:ascii="Arial" w:hAnsi="Arial" w:cs="Arial"/>
          <w:sz w:val="24"/>
          <w:szCs w:val="24"/>
        </w:rPr>
        <w:t xml:space="preserve">   </w:t>
      </w:r>
      <w:bookmarkStart w:id="95" w:name="_Toc266403982"/>
      <w:r w:rsidRPr="00162DDA">
        <w:rPr>
          <w:rFonts w:ascii="Arial" w:hAnsi="Arial" w:cs="Arial"/>
          <w:sz w:val="20"/>
          <w:szCs w:val="24"/>
        </w:rPr>
        <w:t>Fuente: Elaborado por autor</w:t>
      </w:r>
      <w:bookmarkEnd w:id="95"/>
    </w:p>
    <w:p w:rsidR="00162DDA" w:rsidRDefault="00162DDA" w:rsidP="00946BF8">
      <w:pPr>
        <w:pStyle w:val="Prrafodelista"/>
        <w:tabs>
          <w:tab w:val="left" w:pos="3435"/>
        </w:tabs>
        <w:autoSpaceDE w:val="0"/>
        <w:autoSpaceDN w:val="0"/>
        <w:adjustRightInd w:val="0"/>
        <w:spacing w:after="0" w:line="360" w:lineRule="auto"/>
        <w:ind w:left="1728"/>
        <w:jc w:val="both"/>
        <w:outlineLvl w:val="2"/>
        <w:rPr>
          <w:rFonts w:ascii="Arial" w:hAnsi="Arial" w:cs="Arial"/>
          <w:sz w:val="24"/>
          <w:szCs w:val="24"/>
        </w:rPr>
      </w:pPr>
    </w:p>
    <w:p w:rsidR="00933C78" w:rsidRDefault="00933C78" w:rsidP="00946BF8">
      <w:pPr>
        <w:pStyle w:val="Prrafodelista"/>
        <w:tabs>
          <w:tab w:val="left" w:pos="3435"/>
        </w:tabs>
        <w:autoSpaceDE w:val="0"/>
        <w:autoSpaceDN w:val="0"/>
        <w:adjustRightInd w:val="0"/>
        <w:spacing w:after="0" w:line="360" w:lineRule="auto"/>
        <w:ind w:left="1728"/>
        <w:jc w:val="both"/>
        <w:outlineLvl w:val="2"/>
        <w:rPr>
          <w:rFonts w:ascii="Arial" w:hAnsi="Arial" w:cs="Arial"/>
          <w:sz w:val="24"/>
          <w:szCs w:val="24"/>
        </w:rPr>
      </w:pPr>
    </w:p>
    <w:p w:rsidR="00933C78" w:rsidRPr="006279A7" w:rsidRDefault="00933C78" w:rsidP="00946BF8">
      <w:pPr>
        <w:pStyle w:val="Prrafodelista"/>
        <w:tabs>
          <w:tab w:val="left" w:pos="3435"/>
        </w:tabs>
        <w:autoSpaceDE w:val="0"/>
        <w:autoSpaceDN w:val="0"/>
        <w:adjustRightInd w:val="0"/>
        <w:spacing w:after="0" w:line="360" w:lineRule="auto"/>
        <w:ind w:left="1728"/>
        <w:jc w:val="both"/>
        <w:outlineLvl w:val="2"/>
        <w:rPr>
          <w:rFonts w:ascii="Arial" w:hAnsi="Arial" w:cs="Arial"/>
          <w:sz w:val="24"/>
          <w:szCs w:val="24"/>
        </w:rPr>
      </w:pPr>
    </w:p>
    <w:p w:rsidR="002535A4" w:rsidRDefault="00532B71" w:rsidP="00946BF8">
      <w:pPr>
        <w:pStyle w:val="Prrafodelista"/>
        <w:numPr>
          <w:ilvl w:val="3"/>
          <w:numId w:val="58"/>
        </w:numPr>
        <w:autoSpaceDE w:val="0"/>
        <w:autoSpaceDN w:val="0"/>
        <w:adjustRightInd w:val="0"/>
        <w:spacing w:after="0" w:line="360" w:lineRule="auto"/>
        <w:jc w:val="both"/>
        <w:outlineLvl w:val="2"/>
        <w:rPr>
          <w:rFonts w:ascii="Arial" w:hAnsi="Arial" w:cs="Arial"/>
          <w:b/>
          <w:sz w:val="24"/>
          <w:szCs w:val="24"/>
        </w:rPr>
      </w:pPr>
      <w:bookmarkStart w:id="96" w:name="_Toc282169222"/>
      <w:r>
        <w:rPr>
          <w:rFonts w:ascii="Arial" w:hAnsi="Arial" w:cs="Arial"/>
          <w:b/>
          <w:sz w:val="24"/>
          <w:szCs w:val="24"/>
        </w:rPr>
        <w:lastRenderedPageBreak/>
        <w:t>Gastos</w:t>
      </w:r>
      <w:r w:rsidR="001F4DF3">
        <w:rPr>
          <w:rFonts w:ascii="Arial" w:hAnsi="Arial" w:cs="Arial"/>
          <w:b/>
          <w:sz w:val="24"/>
          <w:szCs w:val="24"/>
        </w:rPr>
        <w:t xml:space="preserve"> </w:t>
      </w:r>
      <w:r w:rsidR="00A75404">
        <w:rPr>
          <w:rFonts w:ascii="Arial" w:hAnsi="Arial" w:cs="Arial"/>
          <w:b/>
          <w:sz w:val="24"/>
          <w:szCs w:val="24"/>
        </w:rPr>
        <w:t>Asesoría Fiduciaria</w:t>
      </w:r>
      <w:bookmarkEnd w:id="96"/>
    </w:p>
    <w:p w:rsidR="0015523F" w:rsidRDefault="00BC12D4" w:rsidP="00933C78">
      <w:pPr>
        <w:pStyle w:val="Prrafodelista"/>
        <w:autoSpaceDE w:val="0"/>
        <w:autoSpaceDN w:val="0"/>
        <w:adjustRightInd w:val="0"/>
        <w:spacing w:after="0" w:line="360" w:lineRule="auto"/>
        <w:ind w:left="1728" w:firstLine="396"/>
        <w:jc w:val="both"/>
        <w:rPr>
          <w:rFonts w:ascii="Arial" w:hAnsi="Arial" w:cs="Arial"/>
          <w:sz w:val="24"/>
          <w:szCs w:val="24"/>
        </w:rPr>
      </w:pPr>
      <w:r>
        <w:rPr>
          <w:rFonts w:ascii="Arial" w:hAnsi="Arial" w:cs="Arial"/>
          <w:sz w:val="24"/>
          <w:szCs w:val="24"/>
        </w:rPr>
        <w:t>Para la adquisición de activos fijos, construcción de la obra, capital de trabajo</w:t>
      </w:r>
      <w:r w:rsidR="001F4DF3">
        <w:rPr>
          <w:rFonts w:ascii="Arial" w:hAnsi="Arial" w:cs="Arial"/>
          <w:sz w:val="24"/>
          <w:szCs w:val="24"/>
        </w:rPr>
        <w:t xml:space="preserve"> se crea un fideicomiso el cual es manejado por una fiduciaria a la cual por administración del fideicomiso se deben cancelar honorarios que es un porcentaje del valor total de la inversión, el cual incluye lo siguiente:</w:t>
      </w:r>
    </w:p>
    <w:tbl>
      <w:tblPr>
        <w:tblW w:w="0" w:type="auto"/>
        <w:tblInd w:w="1520" w:type="dxa"/>
        <w:tblBorders>
          <w:top w:val="single" w:sz="8" w:space="0" w:color="4F81BD"/>
          <w:left w:val="single" w:sz="8" w:space="0" w:color="4F81BD"/>
          <w:bottom w:val="single" w:sz="8" w:space="0" w:color="4F81BD"/>
          <w:right w:val="single" w:sz="8" w:space="0" w:color="4F81BD"/>
        </w:tblBorders>
        <w:tblLayout w:type="fixed"/>
        <w:tblLook w:val="04A0"/>
      </w:tblPr>
      <w:tblGrid>
        <w:gridCol w:w="4786"/>
        <w:gridCol w:w="1985"/>
      </w:tblGrid>
      <w:tr w:rsidR="00727593" w:rsidRPr="002C5AF3" w:rsidTr="002C5AF3">
        <w:trPr>
          <w:trHeight w:val="316"/>
        </w:trPr>
        <w:tc>
          <w:tcPr>
            <w:tcW w:w="4786" w:type="dxa"/>
            <w:shd w:val="clear" w:color="auto" w:fill="4F81BD"/>
          </w:tcPr>
          <w:p w:rsidR="00A2705A" w:rsidRPr="002C5AF3" w:rsidRDefault="00A2705A" w:rsidP="00946BF8">
            <w:pPr>
              <w:pStyle w:val="Prrafodelista"/>
              <w:autoSpaceDE w:val="0"/>
              <w:autoSpaceDN w:val="0"/>
              <w:adjustRightInd w:val="0"/>
              <w:spacing w:after="0" w:line="360" w:lineRule="auto"/>
              <w:ind w:left="0"/>
              <w:jc w:val="center"/>
              <w:rPr>
                <w:rFonts w:ascii="Arial" w:hAnsi="Arial" w:cs="Arial"/>
                <w:b/>
                <w:bCs/>
                <w:color w:val="FFFFFF"/>
                <w:sz w:val="24"/>
                <w:szCs w:val="24"/>
              </w:rPr>
            </w:pPr>
            <w:r w:rsidRPr="002C5AF3">
              <w:rPr>
                <w:rFonts w:ascii="Arial" w:hAnsi="Arial" w:cs="Arial"/>
                <w:b/>
                <w:bCs/>
                <w:color w:val="FFFFFF"/>
                <w:sz w:val="24"/>
                <w:szCs w:val="24"/>
              </w:rPr>
              <w:t>Descripción</w:t>
            </w:r>
          </w:p>
        </w:tc>
        <w:tc>
          <w:tcPr>
            <w:tcW w:w="1985" w:type="dxa"/>
            <w:shd w:val="clear" w:color="auto" w:fill="4F81BD"/>
          </w:tcPr>
          <w:p w:rsidR="00A2705A" w:rsidRPr="002C5AF3" w:rsidRDefault="00A2705A" w:rsidP="00946BF8">
            <w:pPr>
              <w:pStyle w:val="Prrafodelista"/>
              <w:autoSpaceDE w:val="0"/>
              <w:autoSpaceDN w:val="0"/>
              <w:adjustRightInd w:val="0"/>
              <w:spacing w:after="0" w:line="360" w:lineRule="auto"/>
              <w:ind w:left="0"/>
              <w:jc w:val="both"/>
              <w:rPr>
                <w:rFonts w:ascii="Arial" w:hAnsi="Arial" w:cs="Arial"/>
                <w:b/>
                <w:bCs/>
                <w:color w:val="FFFFFF"/>
                <w:sz w:val="24"/>
                <w:szCs w:val="24"/>
              </w:rPr>
            </w:pPr>
            <w:r w:rsidRPr="002C5AF3">
              <w:rPr>
                <w:rFonts w:ascii="Arial" w:hAnsi="Arial" w:cs="Arial"/>
                <w:b/>
                <w:bCs/>
                <w:color w:val="FFFFFF"/>
                <w:sz w:val="24"/>
                <w:szCs w:val="24"/>
              </w:rPr>
              <w:t>Porcentaje</w:t>
            </w:r>
          </w:p>
        </w:tc>
      </w:tr>
      <w:tr w:rsidR="00727593" w:rsidRPr="002C5AF3" w:rsidTr="002C5AF3">
        <w:trPr>
          <w:trHeight w:val="323"/>
        </w:trPr>
        <w:tc>
          <w:tcPr>
            <w:tcW w:w="4786" w:type="dxa"/>
            <w:tcBorders>
              <w:top w:val="single" w:sz="8" w:space="0" w:color="4F81BD"/>
              <w:left w:val="single" w:sz="8" w:space="0" w:color="4F81BD"/>
              <w:bottom w:val="single" w:sz="8" w:space="0" w:color="4F81BD"/>
            </w:tcBorders>
          </w:tcPr>
          <w:p w:rsidR="00A2705A" w:rsidRPr="002C5AF3" w:rsidRDefault="00A2705A" w:rsidP="00946BF8">
            <w:pPr>
              <w:pStyle w:val="Prrafodelista"/>
              <w:autoSpaceDE w:val="0"/>
              <w:autoSpaceDN w:val="0"/>
              <w:adjustRightInd w:val="0"/>
              <w:spacing w:after="0" w:line="360" w:lineRule="auto"/>
              <w:ind w:left="0"/>
              <w:jc w:val="both"/>
              <w:rPr>
                <w:rFonts w:ascii="Arial" w:hAnsi="Arial" w:cs="Arial"/>
                <w:b/>
                <w:bCs/>
                <w:sz w:val="24"/>
                <w:szCs w:val="24"/>
              </w:rPr>
            </w:pPr>
            <w:r w:rsidRPr="002C5AF3">
              <w:rPr>
                <w:rFonts w:ascii="Arial" w:hAnsi="Arial" w:cs="Arial"/>
                <w:b/>
                <w:bCs/>
                <w:sz w:val="24"/>
                <w:szCs w:val="24"/>
              </w:rPr>
              <w:t xml:space="preserve">Costo de Arranque divido para los años </w:t>
            </w:r>
          </w:p>
        </w:tc>
        <w:tc>
          <w:tcPr>
            <w:tcW w:w="1985" w:type="dxa"/>
            <w:tcBorders>
              <w:top w:val="single" w:sz="8" w:space="0" w:color="4F81BD"/>
              <w:bottom w:val="single" w:sz="8" w:space="0" w:color="4F81BD"/>
              <w:right w:val="single" w:sz="8" w:space="0" w:color="4F81BD"/>
            </w:tcBorders>
          </w:tcPr>
          <w:p w:rsidR="00A2705A" w:rsidRPr="002C5AF3" w:rsidRDefault="00A2705A" w:rsidP="00946BF8">
            <w:pPr>
              <w:pStyle w:val="Prrafodelista"/>
              <w:autoSpaceDE w:val="0"/>
              <w:autoSpaceDN w:val="0"/>
              <w:adjustRightInd w:val="0"/>
              <w:spacing w:after="0" w:line="360" w:lineRule="auto"/>
              <w:ind w:left="0"/>
              <w:jc w:val="center"/>
              <w:rPr>
                <w:rFonts w:ascii="Arial" w:hAnsi="Arial" w:cs="Arial"/>
                <w:sz w:val="24"/>
                <w:szCs w:val="24"/>
              </w:rPr>
            </w:pPr>
            <w:r w:rsidRPr="002C5AF3">
              <w:rPr>
                <w:rFonts w:ascii="Arial" w:hAnsi="Arial" w:cs="Arial"/>
                <w:sz w:val="24"/>
                <w:szCs w:val="24"/>
              </w:rPr>
              <w:t>0.12%</w:t>
            </w:r>
          </w:p>
        </w:tc>
      </w:tr>
      <w:tr w:rsidR="00727593" w:rsidRPr="002C5AF3" w:rsidTr="002C5AF3">
        <w:tc>
          <w:tcPr>
            <w:tcW w:w="4786" w:type="dxa"/>
          </w:tcPr>
          <w:p w:rsidR="00A2705A" w:rsidRPr="002C5AF3" w:rsidRDefault="00A2705A" w:rsidP="00946BF8">
            <w:pPr>
              <w:pStyle w:val="Prrafodelista"/>
              <w:autoSpaceDE w:val="0"/>
              <w:autoSpaceDN w:val="0"/>
              <w:adjustRightInd w:val="0"/>
              <w:spacing w:after="0" w:line="360" w:lineRule="auto"/>
              <w:ind w:left="0"/>
              <w:jc w:val="both"/>
              <w:rPr>
                <w:rFonts w:ascii="Arial" w:hAnsi="Arial" w:cs="Arial"/>
                <w:b/>
                <w:bCs/>
                <w:sz w:val="24"/>
                <w:szCs w:val="24"/>
              </w:rPr>
            </w:pPr>
            <w:r w:rsidRPr="002C5AF3">
              <w:rPr>
                <w:rFonts w:ascii="Arial" w:hAnsi="Arial" w:cs="Arial"/>
                <w:b/>
                <w:bCs/>
                <w:sz w:val="24"/>
                <w:szCs w:val="24"/>
              </w:rPr>
              <w:t>Costo de Mantenimiento Anual</w:t>
            </w:r>
          </w:p>
        </w:tc>
        <w:tc>
          <w:tcPr>
            <w:tcW w:w="1985" w:type="dxa"/>
          </w:tcPr>
          <w:p w:rsidR="00A2705A" w:rsidRPr="002C5AF3" w:rsidRDefault="00A2705A" w:rsidP="00946BF8">
            <w:pPr>
              <w:pStyle w:val="Prrafodelista"/>
              <w:autoSpaceDE w:val="0"/>
              <w:autoSpaceDN w:val="0"/>
              <w:adjustRightInd w:val="0"/>
              <w:spacing w:after="0" w:line="360" w:lineRule="auto"/>
              <w:ind w:left="0"/>
              <w:jc w:val="center"/>
              <w:rPr>
                <w:rFonts w:ascii="Arial" w:hAnsi="Arial" w:cs="Arial"/>
                <w:sz w:val="24"/>
                <w:szCs w:val="24"/>
              </w:rPr>
            </w:pPr>
            <w:r w:rsidRPr="002C5AF3">
              <w:rPr>
                <w:rFonts w:ascii="Arial" w:hAnsi="Arial" w:cs="Arial"/>
                <w:sz w:val="24"/>
                <w:szCs w:val="24"/>
              </w:rPr>
              <w:t>0.53%</w:t>
            </w:r>
          </w:p>
        </w:tc>
      </w:tr>
      <w:tr w:rsidR="00727593" w:rsidRPr="002C5AF3" w:rsidTr="002C5AF3">
        <w:tc>
          <w:tcPr>
            <w:tcW w:w="4786" w:type="dxa"/>
            <w:tcBorders>
              <w:top w:val="single" w:sz="8" w:space="0" w:color="4F81BD"/>
              <w:left w:val="single" w:sz="8" w:space="0" w:color="4F81BD"/>
              <w:bottom w:val="single" w:sz="8" w:space="0" w:color="4F81BD"/>
            </w:tcBorders>
          </w:tcPr>
          <w:p w:rsidR="00A2705A" w:rsidRPr="002C5AF3" w:rsidRDefault="00A2705A" w:rsidP="00946BF8">
            <w:pPr>
              <w:pStyle w:val="Prrafodelista"/>
              <w:autoSpaceDE w:val="0"/>
              <w:autoSpaceDN w:val="0"/>
              <w:adjustRightInd w:val="0"/>
              <w:spacing w:after="0" w:line="360" w:lineRule="auto"/>
              <w:ind w:left="0"/>
              <w:jc w:val="both"/>
              <w:rPr>
                <w:rFonts w:ascii="Arial" w:hAnsi="Arial" w:cs="Arial"/>
                <w:b/>
                <w:bCs/>
                <w:sz w:val="24"/>
                <w:szCs w:val="24"/>
              </w:rPr>
            </w:pPr>
            <w:r w:rsidRPr="002C5AF3">
              <w:rPr>
                <w:rFonts w:ascii="Arial" w:hAnsi="Arial" w:cs="Arial"/>
                <w:b/>
                <w:bCs/>
                <w:sz w:val="24"/>
                <w:szCs w:val="24"/>
              </w:rPr>
              <w:t>Total Costo Anual</w:t>
            </w:r>
          </w:p>
        </w:tc>
        <w:tc>
          <w:tcPr>
            <w:tcW w:w="1985" w:type="dxa"/>
            <w:tcBorders>
              <w:top w:val="single" w:sz="8" w:space="0" w:color="4F81BD"/>
              <w:bottom w:val="single" w:sz="8" w:space="0" w:color="4F81BD"/>
              <w:right w:val="single" w:sz="8" w:space="0" w:color="4F81BD"/>
            </w:tcBorders>
          </w:tcPr>
          <w:p w:rsidR="00A2705A" w:rsidRPr="002C5AF3" w:rsidRDefault="00A2705A" w:rsidP="00946BF8">
            <w:pPr>
              <w:pStyle w:val="Prrafodelista"/>
              <w:autoSpaceDE w:val="0"/>
              <w:autoSpaceDN w:val="0"/>
              <w:adjustRightInd w:val="0"/>
              <w:spacing w:after="0" w:line="360" w:lineRule="auto"/>
              <w:ind w:left="0"/>
              <w:jc w:val="center"/>
              <w:rPr>
                <w:rFonts w:ascii="Arial" w:hAnsi="Arial" w:cs="Arial"/>
                <w:b/>
                <w:sz w:val="24"/>
                <w:szCs w:val="24"/>
              </w:rPr>
            </w:pPr>
            <w:r w:rsidRPr="002C5AF3">
              <w:rPr>
                <w:rFonts w:ascii="Arial" w:hAnsi="Arial" w:cs="Arial"/>
                <w:b/>
                <w:sz w:val="24"/>
                <w:szCs w:val="24"/>
              </w:rPr>
              <w:t>0.65%</w:t>
            </w:r>
          </w:p>
        </w:tc>
      </w:tr>
    </w:tbl>
    <w:p w:rsidR="00A2705A" w:rsidRDefault="00A2705A" w:rsidP="00946BF8">
      <w:pPr>
        <w:pStyle w:val="Prrafodelista"/>
        <w:autoSpaceDE w:val="0"/>
        <w:autoSpaceDN w:val="0"/>
        <w:adjustRightInd w:val="0"/>
        <w:spacing w:after="0" w:line="360" w:lineRule="auto"/>
        <w:ind w:left="1728"/>
        <w:jc w:val="both"/>
        <w:rPr>
          <w:rFonts w:ascii="Arial" w:hAnsi="Arial" w:cs="Arial"/>
          <w:sz w:val="24"/>
          <w:szCs w:val="24"/>
        </w:rPr>
      </w:pPr>
    </w:p>
    <w:p w:rsidR="001F4DF3" w:rsidRDefault="00A2705A" w:rsidP="00946BF8">
      <w:pPr>
        <w:pStyle w:val="Prrafodelista"/>
        <w:autoSpaceDE w:val="0"/>
        <w:autoSpaceDN w:val="0"/>
        <w:adjustRightInd w:val="0"/>
        <w:spacing w:after="0" w:line="360" w:lineRule="auto"/>
        <w:ind w:left="1728"/>
        <w:jc w:val="both"/>
        <w:rPr>
          <w:rFonts w:ascii="Arial" w:hAnsi="Arial" w:cs="Arial"/>
          <w:sz w:val="24"/>
          <w:szCs w:val="24"/>
        </w:rPr>
      </w:pPr>
      <w:r>
        <w:rPr>
          <w:rFonts w:ascii="Arial" w:hAnsi="Arial" w:cs="Arial"/>
          <w:sz w:val="24"/>
          <w:szCs w:val="24"/>
        </w:rPr>
        <w:t xml:space="preserve">Se ha fijado un costo promedio anual del 0,65% del total de la inversión que es de $3,000,000.00 donde se incluye los costos de constitución amortizado durante los 15 años y el costo anual por el manejo del fideicomiso. </w:t>
      </w:r>
      <w:r w:rsidR="00802970">
        <w:rPr>
          <w:rFonts w:ascii="Arial" w:hAnsi="Arial" w:cs="Arial"/>
          <w:sz w:val="24"/>
          <w:szCs w:val="24"/>
        </w:rPr>
        <w:t>(Anexo</w:t>
      </w:r>
      <w:r w:rsidR="00A73C84">
        <w:rPr>
          <w:rFonts w:ascii="Arial" w:hAnsi="Arial" w:cs="Arial"/>
          <w:sz w:val="24"/>
          <w:szCs w:val="24"/>
        </w:rPr>
        <w:t xml:space="preserve"> 14</w:t>
      </w:r>
      <w:r w:rsidR="00802970">
        <w:rPr>
          <w:rFonts w:ascii="Arial" w:hAnsi="Arial" w:cs="Arial"/>
          <w:sz w:val="24"/>
          <w:szCs w:val="24"/>
        </w:rPr>
        <w:t>: Detalle de Costos de Fideicomiso)</w:t>
      </w:r>
      <w:r>
        <w:rPr>
          <w:rFonts w:ascii="Arial" w:hAnsi="Arial" w:cs="Arial"/>
          <w:sz w:val="24"/>
          <w:szCs w:val="24"/>
        </w:rPr>
        <w:t xml:space="preserve">  </w:t>
      </w:r>
    </w:p>
    <w:p w:rsidR="000E191E" w:rsidRPr="0015523F" w:rsidRDefault="000E191E" w:rsidP="00946BF8">
      <w:pPr>
        <w:pStyle w:val="Prrafodelista"/>
        <w:autoSpaceDE w:val="0"/>
        <w:autoSpaceDN w:val="0"/>
        <w:adjustRightInd w:val="0"/>
        <w:spacing w:after="0" w:line="360" w:lineRule="auto"/>
        <w:ind w:left="1728"/>
        <w:jc w:val="both"/>
        <w:rPr>
          <w:rFonts w:ascii="Arial" w:hAnsi="Arial" w:cs="Arial"/>
          <w:sz w:val="24"/>
          <w:szCs w:val="24"/>
        </w:rPr>
      </w:pPr>
    </w:p>
    <w:p w:rsidR="0095287B" w:rsidRDefault="0095287B" w:rsidP="00946BF8">
      <w:pPr>
        <w:pStyle w:val="Prrafodelista"/>
        <w:numPr>
          <w:ilvl w:val="3"/>
          <w:numId w:val="58"/>
        </w:numPr>
        <w:autoSpaceDE w:val="0"/>
        <w:autoSpaceDN w:val="0"/>
        <w:adjustRightInd w:val="0"/>
        <w:spacing w:after="0" w:line="360" w:lineRule="auto"/>
        <w:jc w:val="both"/>
        <w:outlineLvl w:val="2"/>
        <w:rPr>
          <w:rFonts w:ascii="Arial" w:hAnsi="Arial" w:cs="Arial"/>
          <w:b/>
          <w:sz w:val="24"/>
          <w:szCs w:val="24"/>
        </w:rPr>
      </w:pPr>
      <w:bookmarkStart w:id="97" w:name="_Toc282169223"/>
      <w:r>
        <w:rPr>
          <w:rFonts w:ascii="Arial" w:hAnsi="Arial" w:cs="Arial"/>
          <w:b/>
          <w:sz w:val="24"/>
          <w:szCs w:val="24"/>
        </w:rPr>
        <w:t>Gastos Operativos</w:t>
      </w:r>
      <w:bookmarkEnd w:id="97"/>
    </w:p>
    <w:p w:rsidR="007C2694" w:rsidRDefault="001C00A4" w:rsidP="00933C78">
      <w:pPr>
        <w:pStyle w:val="Prrafodelista"/>
        <w:autoSpaceDE w:val="0"/>
        <w:autoSpaceDN w:val="0"/>
        <w:adjustRightInd w:val="0"/>
        <w:spacing w:after="0" w:line="360" w:lineRule="auto"/>
        <w:ind w:left="1728" w:firstLine="396"/>
        <w:jc w:val="both"/>
        <w:rPr>
          <w:rFonts w:ascii="Arial" w:hAnsi="Arial" w:cs="Arial"/>
          <w:sz w:val="24"/>
          <w:szCs w:val="24"/>
        </w:rPr>
      </w:pPr>
      <w:r>
        <w:rPr>
          <w:rFonts w:ascii="Arial" w:hAnsi="Arial" w:cs="Arial"/>
          <w:sz w:val="24"/>
          <w:szCs w:val="24"/>
        </w:rPr>
        <w:t>Entre l</w:t>
      </w:r>
      <w:r w:rsidR="00750E35">
        <w:rPr>
          <w:rFonts w:ascii="Arial" w:hAnsi="Arial" w:cs="Arial"/>
          <w:sz w:val="24"/>
          <w:szCs w:val="24"/>
        </w:rPr>
        <w:t>os gastos operativos que posee el proyectos</w:t>
      </w:r>
      <w:r>
        <w:rPr>
          <w:rFonts w:ascii="Arial" w:hAnsi="Arial" w:cs="Arial"/>
          <w:sz w:val="24"/>
          <w:szCs w:val="24"/>
        </w:rPr>
        <w:t xml:space="preserve"> se encuentran</w:t>
      </w:r>
      <w:r w:rsidR="00750E35">
        <w:rPr>
          <w:rFonts w:ascii="Arial" w:hAnsi="Arial" w:cs="Arial"/>
          <w:sz w:val="24"/>
          <w:szCs w:val="24"/>
        </w:rPr>
        <w:t xml:space="preserve"> la depreciación de los activos fijos y la amortización de los activos diferidos o los intangibles, ambos rubros fueron determinados basándose en las leyes tributarias vigentes, ya que estos gastos son considerados beneficios fiscales.</w:t>
      </w:r>
    </w:p>
    <w:p w:rsidR="00750E35" w:rsidRDefault="00750E35" w:rsidP="00946BF8">
      <w:pPr>
        <w:pStyle w:val="Prrafodelista"/>
        <w:autoSpaceDE w:val="0"/>
        <w:autoSpaceDN w:val="0"/>
        <w:adjustRightInd w:val="0"/>
        <w:spacing w:after="0" w:line="360" w:lineRule="auto"/>
        <w:ind w:left="1728"/>
        <w:jc w:val="both"/>
        <w:rPr>
          <w:rFonts w:ascii="Arial" w:hAnsi="Arial" w:cs="Arial"/>
          <w:sz w:val="24"/>
          <w:szCs w:val="24"/>
        </w:rPr>
      </w:pPr>
    </w:p>
    <w:p w:rsidR="00750E35" w:rsidRDefault="00750E35" w:rsidP="00946BF8">
      <w:pPr>
        <w:pStyle w:val="Prrafodelista"/>
        <w:autoSpaceDE w:val="0"/>
        <w:autoSpaceDN w:val="0"/>
        <w:adjustRightInd w:val="0"/>
        <w:spacing w:after="0" w:line="360" w:lineRule="auto"/>
        <w:ind w:left="1728"/>
        <w:jc w:val="both"/>
        <w:rPr>
          <w:rFonts w:ascii="Arial" w:hAnsi="Arial" w:cs="Arial"/>
          <w:sz w:val="24"/>
          <w:szCs w:val="24"/>
        </w:rPr>
      </w:pPr>
      <w:r>
        <w:rPr>
          <w:rFonts w:ascii="Arial" w:hAnsi="Arial" w:cs="Arial"/>
          <w:sz w:val="24"/>
          <w:szCs w:val="24"/>
        </w:rPr>
        <w:t>En lo que respecta a la depreciación de los activos fijos</w:t>
      </w:r>
      <w:r w:rsidR="00080F36">
        <w:rPr>
          <w:rFonts w:ascii="Arial" w:hAnsi="Arial" w:cs="Arial"/>
          <w:sz w:val="24"/>
          <w:szCs w:val="24"/>
        </w:rPr>
        <w:t xml:space="preserve"> y la amortización de los activos diferidos</w:t>
      </w:r>
      <w:r w:rsidR="004626E7">
        <w:rPr>
          <w:rFonts w:ascii="Arial" w:hAnsi="Arial" w:cs="Arial"/>
          <w:sz w:val="24"/>
          <w:szCs w:val="24"/>
        </w:rPr>
        <w:t xml:space="preserve"> se determinó</w:t>
      </w:r>
      <w:r>
        <w:rPr>
          <w:rFonts w:ascii="Arial" w:hAnsi="Arial" w:cs="Arial"/>
          <w:sz w:val="24"/>
          <w:szCs w:val="24"/>
        </w:rPr>
        <w:t xml:space="preserve"> los siguientes valores:</w:t>
      </w:r>
    </w:p>
    <w:p w:rsidR="00933C78" w:rsidRDefault="00162DDA" w:rsidP="00946BF8">
      <w:pPr>
        <w:pStyle w:val="Epgrafe"/>
        <w:spacing w:line="360" w:lineRule="auto"/>
        <w:jc w:val="center"/>
        <w:rPr>
          <w:rFonts w:ascii="Arial" w:hAnsi="Arial" w:cs="Arial"/>
          <w:color w:val="auto"/>
          <w:sz w:val="28"/>
        </w:rPr>
      </w:pPr>
      <w:r>
        <w:rPr>
          <w:rFonts w:ascii="Arial" w:hAnsi="Arial" w:cs="Arial"/>
          <w:color w:val="auto"/>
          <w:sz w:val="28"/>
        </w:rPr>
        <w:t xml:space="preserve">    </w:t>
      </w:r>
      <w:r w:rsidR="000E191E">
        <w:rPr>
          <w:rFonts w:ascii="Arial" w:hAnsi="Arial" w:cs="Arial"/>
          <w:color w:val="auto"/>
          <w:sz w:val="28"/>
        </w:rPr>
        <w:t xml:space="preserve">      </w:t>
      </w:r>
    </w:p>
    <w:p w:rsidR="00131E4A" w:rsidRDefault="000E191E" w:rsidP="00946BF8">
      <w:pPr>
        <w:pStyle w:val="Epgrafe"/>
        <w:spacing w:line="360" w:lineRule="auto"/>
        <w:jc w:val="center"/>
        <w:rPr>
          <w:rFonts w:ascii="Arial" w:hAnsi="Arial" w:cs="Arial"/>
          <w:color w:val="auto"/>
          <w:sz w:val="28"/>
        </w:rPr>
      </w:pPr>
      <w:r>
        <w:rPr>
          <w:rFonts w:ascii="Arial" w:hAnsi="Arial" w:cs="Arial"/>
          <w:color w:val="auto"/>
          <w:sz w:val="28"/>
        </w:rPr>
        <w:lastRenderedPageBreak/>
        <w:t xml:space="preserve">       </w:t>
      </w:r>
    </w:p>
    <w:p w:rsidR="00162DDA" w:rsidRDefault="00162DDA" w:rsidP="00946BF8">
      <w:pPr>
        <w:pStyle w:val="Epgrafe"/>
        <w:spacing w:line="360" w:lineRule="auto"/>
        <w:jc w:val="center"/>
        <w:rPr>
          <w:rFonts w:ascii="Arial" w:hAnsi="Arial" w:cs="Arial"/>
          <w:sz w:val="24"/>
          <w:szCs w:val="24"/>
        </w:rPr>
      </w:pPr>
      <w:r>
        <w:rPr>
          <w:rFonts w:ascii="Arial" w:hAnsi="Arial" w:cs="Arial"/>
          <w:color w:val="auto"/>
          <w:sz w:val="28"/>
        </w:rPr>
        <w:t xml:space="preserve"> </w:t>
      </w:r>
      <w:bookmarkStart w:id="98" w:name="_Toc282169245"/>
      <w:r w:rsidRPr="00131E4A">
        <w:rPr>
          <w:rFonts w:ascii="Arial" w:hAnsi="Arial" w:cs="Arial"/>
          <w:color w:val="auto"/>
          <w:sz w:val="24"/>
        </w:rPr>
        <w:t xml:space="preserve">Tabla </w:t>
      </w:r>
      <w:r w:rsidRPr="00131E4A">
        <w:rPr>
          <w:rFonts w:ascii="Arial" w:hAnsi="Arial" w:cs="Arial"/>
          <w:color w:val="auto"/>
          <w:sz w:val="24"/>
        </w:rPr>
        <w:fldChar w:fldCharType="begin"/>
      </w:r>
      <w:r w:rsidRPr="00131E4A">
        <w:rPr>
          <w:rFonts w:ascii="Arial" w:hAnsi="Arial" w:cs="Arial"/>
          <w:color w:val="auto"/>
          <w:sz w:val="24"/>
        </w:rPr>
        <w:instrText xml:space="preserve"> SEQ Tabla \* ARABIC </w:instrText>
      </w:r>
      <w:r w:rsidRPr="00131E4A">
        <w:rPr>
          <w:rFonts w:ascii="Arial" w:hAnsi="Arial" w:cs="Arial"/>
          <w:color w:val="auto"/>
          <w:sz w:val="24"/>
        </w:rPr>
        <w:fldChar w:fldCharType="separate"/>
      </w:r>
      <w:r w:rsidR="00213F56">
        <w:rPr>
          <w:rFonts w:ascii="Arial" w:hAnsi="Arial" w:cs="Arial"/>
          <w:noProof/>
          <w:color w:val="auto"/>
          <w:sz w:val="24"/>
        </w:rPr>
        <w:t>7</w:t>
      </w:r>
      <w:r w:rsidRPr="00131E4A">
        <w:rPr>
          <w:rFonts w:ascii="Arial" w:hAnsi="Arial" w:cs="Arial"/>
          <w:color w:val="auto"/>
          <w:sz w:val="24"/>
        </w:rPr>
        <w:fldChar w:fldCharType="end"/>
      </w:r>
      <w:r w:rsidRPr="00131E4A">
        <w:rPr>
          <w:rFonts w:ascii="Arial" w:hAnsi="Arial" w:cs="Arial"/>
          <w:color w:val="auto"/>
          <w:sz w:val="24"/>
        </w:rPr>
        <w:t>: Depreciación y Amortización de Activos</w:t>
      </w:r>
      <w:bookmarkEnd w:id="98"/>
    </w:p>
    <w:p w:rsidR="00080F36" w:rsidRDefault="00F37DB7" w:rsidP="00946BF8">
      <w:pPr>
        <w:pStyle w:val="Prrafodelista"/>
        <w:autoSpaceDE w:val="0"/>
        <w:autoSpaceDN w:val="0"/>
        <w:adjustRightInd w:val="0"/>
        <w:spacing w:after="0" w:line="360" w:lineRule="auto"/>
        <w:ind w:left="1728"/>
        <w:jc w:val="both"/>
        <w:rPr>
          <w:rFonts w:ascii="Arial" w:hAnsi="Arial" w:cs="Arial"/>
          <w:sz w:val="24"/>
          <w:szCs w:val="24"/>
        </w:rPr>
      </w:pPr>
      <w:r>
        <w:rPr>
          <w:noProof/>
          <w:lang w:val="es-ES" w:eastAsia="es-ES"/>
        </w:rPr>
        <w:drawing>
          <wp:inline distT="0" distB="0" distL="0" distR="0">
            <wp:extent cx="3800475" cy="3962400"/>
            <wp:effectExtent l="19050" t="0" r="9525" b="0"/>
            <wp:docPr id="10"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6"/>
                    <a:srcRect l="9850" t="25835" r="49361" b="17372"/>
                    <a:stretch>
                      <a:fillRect/>
                    </a:stretch>
                  </pic:blipFill>
                  <pic:spPr bwMode="auto">
                    <a:xfrm>
                      <a:off x="0" y="0"/>
                      <a:ext cx="3800475" cy="3962400"/>
                    </a:xfrm>
                    <a:prstGeom prst="rect">
                      <a:avLst/>
                    </a:prstGeom>
                    <a:noFill/>
                    <a:ln w="9525">
                      <a:noFill/>
                      <a:miter lim="800000"/>
                      <a:headEnd/>
                      <a:tailEnd/>
                    </a:ln>
                  </pic:spPr>
                </pic:pic>
              </a:graphicData>
            </a:graphic>
          </wp:inline>
        </w:drawing>
      </w:r>
    </w:p>
    <w:p w:rsidR="00750E35" w:rsidRPr="00080F36" w:rsidRDefault="00080F36" w:rsidP="00946BF8">
      <w:pPr>
        <w:tabs>
          <w:tab w:val="left" w:pos="1785"/>
        </w:tabs>
        <w:autoSpaceDE w:val="0"/>
        <w:autoSpaceDN w:val="0"/>
        <w:adjustRightInd w:val="0"/>
        <w:spacing w:after="0" w:line="360" w:lineRule="auto"/>
        <w:jc w:val="both"/>
        <w:rPr>
          <w:rFonts w:ascii="Arial" w:hAnsi="Arial" w:cs="Arial"/>
          <w:sz w:val="24"/>
          <w:szCs w:val="24"/>
        </w:rPr>
      </w:pPr>
      <w:r>
        <w:rPr>
          <w:rFonts w:ascii="Arial" w:hAnsi="Arial" w:cs="Arial"/>
          <w:sz w:val="24"/>
          <w:szCs w:val="24"/>
        </w:rPr>
        <w:tab/>
      </w:r>
      <w:r w:rsidRPr="00162DDA">
        <w:rPr>
          <w:rFonts w:ascii="Arial" w:hAnsi="Arial" w:cs="Arial"/>
          <w:sz w:val="20"/>
          <w:szCs w:val="24"/>
        </w:rPr>
        <w:t>Fuente: Elaborado por Autor</w:t>
      </w:r>
    </w:p>
    <w:p w:rsidR="00162DDA" w:rsidRDefault="00162DDA" w:rsidP="00946BF8">
      <w:pPr>
        <w:pStyle w:val="Prrafodelista"/>
        <w:autoSpaceDE w:val="0"/>
        <w:autoSpaceDN w:val="0"/>
        <w:adjustRightInd w:val="0"/>
        <w:spacing w:after="0" w:line="360" w:lineRule="auto"/>
        <w:ind w:left="1728"/>
        <w:jc w:val="both"/>
        <w:rPr>
          <w:rFonts w:ascii="Arial" w:hAnsi="Arial" w:cs="Arial"/>
          <w:sz w:val="24"/>
          <w:szCs w:val="24"/>
        </w:rPr>
      </w:pPr>
    </w:p>
    <w:p w:rsidR="00750E35" w:rsidRDefault="00750E35" w:rsidP="00946BF8">
      <w:pPr>
        <w:pStyle w:val="Prrafodelista"/>
        <w:autoSpaceDE w:val="0"/>
        <w:autoSpaceDN w:val="0"/>
        <w:adjustRightInd w:val="0"/>
        <w:spacing w:after="0" w:line="360" w:lineRule="auto"/>
        <w:ind w:left="1728"/>
        <w:jc w:val="both"/>
        <w:rPr>
          <w:rFonts w:ascii="Arial" w:hAnsi="Arial" w:cs="Arial"/>
          <w:sz w:val="24"/>
          <w:szCs w:val="24"/>
        </w:rPr>
      </w:pPr>
      <w:r>
        <w:rPr>
          <w:rFonts w:ascii="Arial" w:hAnsi="Arial" w:cs="Arial"/>
          <w:sz w:val="24"/>
          <w:szCs w:val="24"/>
        </w:rPr>
        <w:t>Teniendo un total de gasto de depreciación</w:t>
      </w:r>
      <w:r w:rsidR="00080F36">
        <w:rPr>
          <w:rFonts w:ascii="Arial" w:hAnsi="Arial" w:cs="Arial"/>
          <w:sz w:val="24"/>
          <w:szCs w:val="24"/>
        </w:rPr>
        <w:t xml:space="preserve"> de $130.632,14 y </w:t>
      </w:r>
      <w:r w:rsidRPr="00080F36">
        <w:rPr>
          <w:rFonts w:ascii="Arial" w:hAnsi="Arial" w:cs="Arial"/>
          <w:sz w:val="24"/>
          <w:szCs w:val="24"/>
        </w:rPr>
        <w:t xml:space="preserve"> un total de gasto de amortización de $3306,85 anuales.</w:t>
      </w:r>
    </w:p>
    <w:p w:rsidR="000E191E" w:rsidRPr="00080F36" w:rsidRDefault="000E191E" w:rsidP="00946BF8">
      <w:pPr>
        <w:pStyle w:val="Prrafodelista"/>
        <w:autoSpaceDE w:val="0"/>
        <w:autoSpaceDN w:val="0"/>
        <w:adjustRightInd w:val="0"/>
        <w:spacing w:after="0" w:line="360" w:lineRule="auto"/>
        <w:ind w:left="1728"/>
        <w:jc w:val="both"/>
        <w:rPr>
          <w:rFonts w:ascii="Arial" w:hAnsi="Arial" w:cs="Arial"/>
          <w:sz w:val="24"/>
          <w:szCs w:val="24"/>
        </w:rPr>
      </w:pPr>
    </w:p>
    <w:p w:rsidR="00750E35" w:rsidRDefault="007720CA" w:rsidP="00946BF8">
      <w:pPr>
        <w:pStyle w:val="Prrafodelista"/>
        <w:numPr>
          <w:ilvl w:val="1"/>
          <w:numId w:val="58"/>
        </w:numPr>
        <w:autoSpaceDE w:val="0"/>
        <w:autoSpaceDN w:val="0"/>
        <w:adjustRightInd w:val="0"/>
        <w:spacing w:after="0" w:line="360" w:lineRule="auto"/>
        <w:jc w:val="both"/>
        <w:outlineLvl w:val="2"/>
        <w:rPr>
          <w:rFonts w:ascii="Arial" w:hAnsi="Arial" w:cs="Arial"/>
          <w:b/>
          <w:sz w:val="24"/>
          <w:szCs w:val="24"/>
        </w:rPr>
      </w:pPr>
      <w:bookmarkStart w:id="99" w:name="_Toc282169224"/>
      <w:r w:rsidRPr="007720CA">
        <w:rPr>
          <w:rFonts w:ascii="Arial" w:hAnsi="Arial" w:cs="Arial"/>
          <w:b/>
          <w:sz w:val="24"/>
          <w:szCs w:val="24"/>
        </w:rPr>
        <w:t>Determinación</w:t>
      </w:r>
      <w:r w:rsidR="00750E35" w:rsidRPr="007720CA">
        <w:rPr>
          <w:rFonts w:ascii="Arial" w:hAnsi="Arial" w:cs="Arial"/>
          <w:b/>
          <w:sz w:val="24"/>
          <w:szCs w:val="24"/>
        </w:rPr>
        <w:t xml:space="preserve"> de Capital de Trabajo</w:t>
      </w:r>
      <w:bookmarkEnd w:id="99"/>
    </w:p>
    <w:p w:rsidR="007720CA" w:rsidRDefault="007720CA" w:rsidP="00820DFF">
      <w:pPr>
        <w:pStyle w:val="Prrafodelista"/>
        <w:autoSpaceDE w:val="0"/>
        <w:autoSpaceDN w:val="0"/>
        <w:adjustRightInd w:val="0"/>
        <w:spacing w:after="0" w:line="360" w:lineRule="auto"/>
        <w:ind w:firstLine="72"/>
        <w:jc w:val="both"/>
        <w:rPr>
          <w:rFonts w:ascii="Arial" w:hAnsi="Arial" w:cs="Arial"/>
          <w:sz w:val="24"/>
          <w:szCs w:val="24"/>
        </w:rPr>
      </w:pPr>
      <w:r>
        <w:rPr>
          <w:rFonts w:ascii="Arial" w:hAnsi="Arial" w:cs="Arial"/>
          <w:sz w:val="24"/>
          <w:szCs w:val="24"/>
        </w:rPr>
        <w:t>Desde el punto de vista contable, este capital se define como la diferencia aritmética entre el activo circulante</w:t>
      </w:r>
      <w:r w:rsidR="00F13749">
        <w:rPr>
          <w:rFonts w:ascii="Arial" w:hAnsi="Arial" w:cs="Arial"/>
          <w:sz w:val="24"/>
          <w:szCs w:val="24"/>
        </w:rPr>
        <w:t xml:space="preserve"> y el pasivo circula</w:t>
      </w:r>
      <w:r w:rsidR="004626E7">
        <w:rPr>
          <w:rFonts w:ascii="Arial" w:hAnsi="Arial" w:cs="Arial"/>
          <w:sz w:val="24"/>
          <w:szCs w:val="24"/>
        </w:rPr>
        <w:t>nte. Desde el punto de vista práctico, está</w:t>
      </w:r>
      <w:r w:rsidR="00F13749">
        <w:rPr>
          <w:rFonts w:ascii="Arial" w:hAnsi="Arial" w:cs="Arial"/>
          <w:sz w:val="24"/>
          <w:szCs w:val="24"/>
        </w:rPr>
        <w:t xml:space="preserve"> representado por el capital </w:t>
      </w:r>
      <w:r w:rsidR="00F13749">
        <w:rPr>
          <w:rFonts w:ascii="Arial" w:hAnsi="Arial" w:cs="Arial"/>
          <w:sz w:val="24"/>
          <w:szCs w:val="24"/>
        </w:rPr>
        <w:lastRenderedPageBreak/>
        <w:t>adicional con que hay que contar para que empiece a funcionar una empresa.</w:t>
      </w:r>
      <w:r w:rsidR="00F13749">
        <w:rPr>
          <w:rFonts w:ascii="Arial" w:hAnsi="Arial" w:cs="Arial"/>
          <w:noProof/>
          <w:sz w:val="24"/>
          <w:szCs w:val="24"/>
        </w:rPr>
        <w:t xml:space="preserve"> </w:t>
      </w:r>
      <w:r w:rsidR="00F13749" w:rsidRPr="00F13749">
        <w:rPr>
          <w:rFonts w:ascii="Arial" w:hAnsi="Arial" w:cs="Arial"/>
          <w:noProof/>
          <w:sz w:val="24"/>
          <w:szCs w:val="24"/>
        </w:rPr>
        <w:t>(Baca Urbina, 2001)</w:t>
      </w:r>
    </w:p>
    <w:p w:rsidR="00F13749" w:rsidRDefault="00F13749" w:rsidP="00946BF8">
      <w:pPr>
        <w:pStyle w:val="Prrafodelista"/>
        <w:autoSpaceDE w:val="0"/>
        <w:autoSpaceDN w:val="0"/>
        <w:adjustRightInd w:val="0"/>
        <w:spacing w:after="0" w:line="360" w:lineRule="auto"/>
        <w:ind w:left="1224"/>
        <w:jc w:val="both"/>
        <w:rPr>
          <w:rFonts w:ascii="Arial" w:hAnsi="Arial" w:cs="Arial"/>
          <w:sz w:val="24"/>
          <w:szCs w:val="24"/>
        </w:rPr>
      </w:pPr>
    </w:p>
    <w:p w:rsidR="008F50DE" w:rsidRDefault="008F50DE" w:rsidP="00946BF8">
      <w:pPr>
        <w:pStyle w:val="Prrafodelista"/>
        <w:autoSpaceDE w:val="0"/>
        <w:autoSpaceDN w:val="0"/>
        <w:adjustRightInd w:val="0"/>
        <w:spacing w:after="0" w:line="360" w:lineRule="auto"/>
        <w:jc w:val="both"/>
        <w:rPr>
          <w:rFonts w:ascii="Arial" w:hAnsi="Arial" w:cs="Arial"/>
          <w:sz w:val="24"/>
          <w:szCs w:val="24"/>
        </w:rPr>
      </w:pPr>
      <w:r>
        <w:rPr>
          <w:rFonts w:ascii="Arial" w:hAnsi="Arial" w:cs="Arial"/>
          <w:sz w:val="24"/>
          <w:szCs w:val="24"/>
        </w:rPr>
        <w:t>Existen varios modelos para poder determinar el capital de trabajo que se debe tener disponible en un proyecto, el proyecto definió tener disponible al momento de arrancar la empresas, la cantidad de efectivo suficiente para poder cubrir los gastos administrativos de los primeros tres meses de operación. Es por eso que teniendo un total de gastos administrativos mensuales de $19329,63 dando como capital de trabajo a pedir un total de $57,988.89, el cual está incluido en el monto de inversión inicial.</w:t>
      </w:r>
    </w:p>
    <w:p w:rsidR="0097074C" w:rsidRDefault="0097074C" w:rsidP="00946BF8">
      <w:pPr>
        <w:pStyle w:val="Prrafodelista"/>
        <w:autoSpaceDE w:val="0"/>
        <w:autoSpaceDN w:val="0"/>
        <w:adjustRightInd w:val="0"/>
        <w:spacing w:after="0" w:line="360" w:lineRule="auto"/>
        <w:ind w:left="1224"/>
        <w:jc w:val="both"/>
        <w:rPr>
          <w:rFonts w:ascii="Arial" w:hAnsi="Arial" w:cs="Arial"/>
          <w:sz w:val="24"/>
          <w:szCs w:val="24"/>
        </w:rPr>
      </w:pPr>
    </w:p>
    <w:p w:rsidR="004626E7" w:rsidRDefault="004626E7" w:rsidP="00946BF8">
      <w:pPr>
        <w:pStyle w:val="Prrafodelista"/>
        <w:autoSpaceDE w:val="0"/>
        <w:autoSpaceDN w:val="0"/>
        <w:adjustRightInd w:val="0"/>
        <w:spacing w:after="0" w:line="360" w:lineRule="auto"/>
        <w:ind w:left="1224"/>
        <w:jc w:val="both"/>
        <w:rPr>
          <w:rFonts w:ascii="Arial" w:hAnsi="Arial" w:cs="Arial"/>
          <w:sz w:val="24"/>
          <w:szCs w:val="24"/>
        </w:rPr>
      </w:pPr>
    </w:p>
    <w:p w:rsidR="006E03CE" w:rsidRDefault="00F069D1" w:rsidP="00946BF8">
      <w:pPr>
        <w:pStyle w:val="Prrafodelista"/>
        <w:numPr>
          <w:ilvl w:val="1"/>
          <w:numId w:val="58"/>
        </w:numPr>
        <w:autoSpaceDE w:val="0"/>
        <w:autoSpaceDN w:val="0"/>
        <w:adjustRightInd w:val="0"/>
        <w:spacing w:after="0" w:line="360" w:lineRule="auto"/>
        <w:jc w:val="both"/>
        <w:outlineLvl w:val="2"/>
        <w:rPr>
          <w:rFonts w:ascii="Arial" w:hAnsi="Arial" w:cs="Arial"/>
          <w:b/>
          <w:sz w:val="24"/>
          <w:szCs w:val="24"/>
        </w:rPr>
      </w:pPr>
      <w:bookmarkStart w:id="100" w:name="_Toc282169225"/>
      <w:r>
        <w:rPr>
          <w:rFonts w:ascii="Arial" w:hAnsi="Arial" w:cs="Arial"/>
          <w:b/>
          <w:sz w:val="24"/>
          <w:szCs w:val="24"/>
        </w:rPr>
        <w:t>Determinación de Ingresos</w:t>
      </w:r>
      <w:bookmarkEnd w:id="100"/>
    </w:p>
    <w:p w:rsidR="00F069D1" w:rsidRPr="00F455E1" w:rsidRDefault="00F455E1" w:rsidP="00820DFF">
      <w:pPr>
        <w:pStyle w:val="Prrafodelista"/>
        <w:autoSpaceDE w:val="0"/>
        <w:autoSpaceDN w:val="0"/>
        <w:adjustRightInd w:val="0"/>
        <w:spacing w:after="0" w:line="360" w:lineRule="auto"/>
        <w:ind w:firstLine="696"/>
        <w:jc w:val="both"/>
        <w:rPr>
          <w:rFonts w:ascii="Arial" w:hAnsi="Arial" w:cs="Arial"/>
          <w:sz w:val="24"/>
          <w:szCs w:val="24"/>
        </w:rPr>
      </w:pPr>
      <w:r>
        <w:rPr>
          <w:rFonts w:ascii="Arial" w:hAnsi="Arial" w:cs="Arial"/>
          <w:sz w:val="24"/>
          <w:szCs w:val="24"/>
        </w:rPr>
        <w:t>Para poder determinar los ingresos que percibirá la residencia se toman los valores de los precios por habitación, para poder multiplicar por la cantidad de habitaciones que se proyecta alquilar al momento de iniciar la empresa. Por medio de la segmentación del mercado se pudo conocer que era factible em</w:t>
      </w:r>
      <w:r w:rsidR="00C66BD5">
        <w:rPr>
          <w:rFonts w:ascii="Arial" w:hAnsi="Arial" w:cs="Arial"/>
          <w:sz w:val="24"/>
          <w:szCs w:val="24"/>
        </w:rPr>
        <w:t>pezar el primer año utilizando 6</w:t>
      </w:r>
      <w:r>
        <w:rPr>
          <w:rFonts w:ascii="Arial" w:hAnsi="Arial" w:cs="Arial"/>
          <w:sz w:val="24"/>
          <w:szCs w:val="24"/>
        </w:rPr>
        <w:t>0% de la capacidad instalada, así mismo en lo relacionado al ser</w:t>
      </w:r>
      <w:r w:rsidR="00C66BD5">
        <w:rPr>
          <w:rFonts w:ascii="Arial" w:hAnsi="Arial" w:cs="Arial"/>
          <w:sz w:val="24"/>
          <w:szCs w:val="24"/>
        </w:rPr>
        <w:t>vicio de alimentación, se asumió que aproximadamente el 3</w:t>
      </w:r>
      <w:r>
        <w:rPr>
          <w:rFonts w:ascii="Arial" w:hAnsi="Arial" w:cs="Arial"/>
          <w:sz w:val="24"/>
          <w:szCs w:val="24"/>
        </w:rPr>
        <w:t xml:space="preserve">0% de los huéspedes adquiere este servicio. Quedando los siguientes rubros como ingresos de la residencia: </w:t>
      </w:r>
    </w:p>
    <w:p w:rsidR="006E03CE" w:rsidRDefault="006E03CE" w:rsidP="00946BF8">
      <w:pPr>
        <w:pStyle w:val="Prrafodelista"/>
        <w:autoSpaceDE w:val="0"/>
        <w:autoSpaceDN w:val="0"/>
        <w:adjustRightInd w:val="0"/>
        <w:spacing w:after="0" w:line="360" w:lineRule="auto"/>
        <w:ind w:left="1224"/>
        <w:jc w:val="both"/>
        <w:rPr>
          <w:rFonts w:ascii="Arial" w:hAnsi="Arial" w:cs="Arial"/>
          <w:b/>
          <w:sz w:val="24"/>
          <w:szCs w:val="24"/>
        </w:rPr>
      </w:pPr>
    </w:p>
    <w:p w:rsidR="002A63BD" w:rsidRPr="0097074C" w:rsidRDefault="0097074C" w:rsidP="00946BF8">
      <w:pPr>
        <w:pStyle w:val="Prrafodelista"/>
        <w:numPr>
          <w:ilvl w:val="1"/>
          <w:numId w:val="58"/>
        </w:numPr>
        <w:autoSpaceDE w:val="0"/>
        <w:autoSpaceDN w:val="0"/>
        <w:adjustRightInd w:val="0"/>
        <w:spacing w:after="0" w:line="360" w:lineRule="auto"/>
        <w:jc w:val="both"/>
        <w:outlineLvl w:val="2"/>
        <w:rPr>
          <w:rFonts w:ascii="Arial" w:hAnsi="Arial" w:cs="Arial"/>
          <w:b/>
          <w:sz w:val="24"/>
          <w:szCs w:val="24"/>
        </w:rPr>
      </w:pPr>
      <w:bookmarkStart w:id="101" w:name="_Toc282169226"/>
      <w:r w:rsidRPr="0097074C">
        <w:rPr>
          <w:rFonts w:ascii="Arial" w:hAnsi="Arial" w:cs="Arial"/>
          <w:b/>
          <w:sz w:val="24"/>
          <w:szCs w:val="24"/>
        </w:rPr>
        <w:t>Análisis de Punto de Equilibrio</w:t>
      </w:r>
      <w:bookmarkEnd w:id="101"/>
    </w:p>
    <w:p w:rsidR="0097074C" w:rsidRDefault="0097074C" w:rsidP="00820DFF">
      <w:pPr>
        <w:pStyle w:val="Prrafodelista"/>
        <w:autoSpaceDE w:val="0"/>
        <w:autoSpaceDN w:val="0"/>
        <w:adjustRightInd w:val="0"/>
        <w:spacing w:after="0" w:line="360" w:lineRule="auto"/>
        <w:ind w:left="792" w:firstLine="624"/>
        <w:jc w:val="both"/>
        <w:rPr>
          <w:rFonts w:ascii="Arial" w:hAnsi="Arial" w:cs="Arial"/>
          <w:sz w:val="24"/>
          <w:szCs w:val="24"/>
        </w:rPr>
      </w:pPr>
      <w:r>
        <w:rPr>
          <w:rFonts w:ascii="Arial" w:hAnsi="Arial" w:cs="Arial"/>
          <w:sz w:val="24"/>
          <w:szCs w:val="24"/>
        </w:rPr>
        <w:t xml:space="preserve">El análisis de Punto de Equilibrio es una técnica útil para estudiar las relaciones entre los costos fijos, los costos variables y los beneficios. </w:t>
      </w:r>
      <w:r w:rsidRPr="0097074C">
        <w:rPr>
          <w:rFonts w:ascii="Arial" w:hAnsi="Arial" w:cs="Arial"/>
          <w:noProof/>
          <w:sz w:val="24"/>
          <w:szCs w:val="24"/>
        </w:rPr>
        <w:t>(Baca Urbina, 2001)</w:t>
      </w:r>
    </w:p>
    <w:p w:rsidR="0097074C" w:rsidRDefault="0097074C" w:rsidP="00946BF8">
      <w:pPr>
        <w:pStyle w:val="Prrafodelista"/>
        <w:autoSpaceDE w:val="0"/>
        <w:autoSpaceDN w:val="0"/>
        <w:adjustRightInd w:val="0"/>
        <w:spacing w:after="0" w:line="360" w:lineRule="auto"/>
        <w:ind w:left="792"/>
        <w:jc w:val="both"/>
        <w:rPr>
          <w:rFonts w:ascii="Arial" w:hAnsi="Arial" w:cs="Arial"/>
          <w:sz w:val="24"/>
          <w:szCs w:val="24"/>
        </w:rPr>
      </w:pPr>
      <w:r>
        <w:rPr>
          <w:rFonts w:ascii="Arial" w:hAnsi="Arial" w:cs="Arial"/>
          <w:sz w:val="24"/>
          <w:szCs w:val="24"/>
        </w:rPr>
        <w:lastRenderedPageBreak/>
        <w:t xml:space="preserve">Para poder determinar el punto de equilibrio </w:t>
      </w:r>
      <w:r w:rsidR="00553F0E">
        <w:rPr>
          <w:rFonts w:ascii="Arial" w:hAnsi="Arial" w:cs="Arial"/>
          <w:sz w:val="24"/>
          <w:szCs w:val="24"/>
        </w:rPr>
        <w:t>anual de la residencia universitaria se toman como datos los ingresos por alquiler de las habitaciones como el ingreso del servicio de alimentación, los costos variables y los costos fijos.</w:t>
      </w:r>
    </w:p>
    <w:p w:rsidR="00553F0E" w:rsidRDefault="00553F0E" w:rsidP="00946BF8">
      <w:pPr>
        <w:pStyle w:val="Prrafodelista"/>
        <w:autoSpaceDE w:val="0"/>
        <w:autoSpaceDN w:val="0"/>
        <w:adjustRightInd w:val="0"/>
        <w:spacing w:after="0" w:line="360" w:lineRule="auto"/>
        <w:ind w:left="1224"/>
        <w:jc w:val="both"/>
        <w:rPr>
          <w:rFonts w:ascii="Arial" w:hAnsi="Arial" w:cs="Arial"/>
          <w:sz w:val="24"/>
          <w:szCs w:val="24"/>
        </w:rPr>
      </w:pPr>
    </w:p>
    <w:p w:rsidR="002C168C" w:rsidRPr="000E191E" w:rsidRDefault="00553F0E" w:rsidP="00946BF8">
      <w:pPr>
        <w:pStyle w:val="Prrafodelista"/>
        <w:autoSpaceDE w:val="0"/>
        <w:autoSpaceDN w:val="0"/>
        <w:adjustRightInd w:val="0"/>
        <w:spacing w:after="0" w:line="360" w:lineRule="auto"/>
        <w:ind w:left="792"/>
        <w:jc w:val="both"/>
        <w:rPr>
          <w:rFonts w:ascii="Arial" w:hAnsi="Arial" w:cs="Arial"/>
          <w:sz w:val="24"/>
          <w:szCs w:val="24"/>
        </w:rPr>
      </w:pPr>
      <w:r>
        <w:rPr>
          <w:rFonts w:ascii="Arial" w:hAnsi="Arial" w:cs="Arial"/>
          <w:sz w:val="24"/>
          <w:szCs w:val="24"/>
        </w:rPr>
        <w:t>La formula de punto de equilibrio que se aplica es de tipo monetario es decir para conocer cuánto deben ser los ingresos por ventas para cubrir los costos fijos. Por lo tanto</w:t>
      </w:r>
      <w:r w:rsidR="006E03CE">
        <w:rPr>
          <w:rFonts w:ascii="Arial" w:hAnsi="Arial" w:cs="Arial"/>
          <w:sz w:val="24"/>
          <w:szCs w:val="24"/>
        </w:rPr>
        <w:t>, el punto de equilibrio indica que anualme</w:t>
      </w:r>
      <w:r w:rsidR="009A6F4E">
        <w:rPr>
          <w:rFonts w:ascii="Arial" w:hAnsi="Arial" w:cs="Arial"/>
          <w:sz w:val="24"/>
          <w:szCs w:val="24"/>
        </w:rPr>
        <w:t>nte deben haber ingresos de $425,576.03</w:t>
      </w:r>
      <w:r w:rsidR="006E03CE">
        <w:rPr>
          <w:rFonts w:ascii="Arial" w:hAnsi="Arial" w:cs="Arial"/>
          <w:sz w:val="24"/>
          <w:szCs w:val="24"/>
        </w:rPr>
        <w:t xml:space="preserve"> para poder cubrir los costos fijos totales</w:t>
      </w:r>
      <w:r w:rsidR="009A6F4E">
        <w:rPr>
          <w:rFonts w:ascii="Arial" w:hAnsi="Arial" w:cs="Arial"/>
          <w:sz w:val="24"/>
          <w:szCs w:val="24"/>
        </w:rPr>
        <w:t xml:space="preserve"> es decir que debe haber una ocupación promedio de 95 habitaciones durante todo el año</w:t>
      </w:r>
      <w:r w:rsidR="006E03CE">
        <w:rPr>
          <w:rFonts w:ascii="Arial" w:hAnsi="Arial" w:cs="Arial"/>
          <w:sz w:val="24"/>
          <w:szCs w:val="24"/>
        </w:rPr>
        <w:t>, a partir de este punto todo valor superi</w:t>
      </w:r>
      <w:r w:rsidR="009A6F4E">
        <w:rPr>
          <w:rFonts w:ascii="Arial" w:hAnsi="Arial" w:cs="Arial"/>
          <w:sz w:val="24"/>
          <w:szCs w:val="24"/>
        </w:rPr>
        <w:t xml:space="preserve">or comienza a generar ganancias, </w:t>
      </w:r>
    </w:p>
    <w:p w:rsidR="00ED2A5B" w:rsidRDefault="009A6F4E" w:rsidP="00946BF8">
      <w:pPr>
        <w:pStyle w:val="Prrafodelista"/>
        <w:numPr>
          <w:ilvl w:val="1"/>
          <w:numId w:val="58"/>
        </w:numPr>
        <w:autoSpaceDE w:val="0"/>
        <w:autoSpaceDN w:val="0"/>
        <w:adjustRightInd w:val="0"/>
        <w:spacing w:after="0" w:line="360" w:lineRule="auto"/>
        <w:jc w:val="both"/>
        <w:outlineLvl w:val="2"/>
        <w:rPr>
          <w:rFonts w:ascii="Arial" w:hAnsi="Arial" w:cs="Arial"/>
          <w:b/>
          <w:sz w:val="24"/>
          <w:szCs w:val="24"/>
        </w:rPr>
      </w:pPr>
      <w:bookmarkStart w:id="102" w:name="_Toc282169227"/>
      <w:r>
        <w:rPr>
          <w:rFonts w:ascii="Arial" w:hAnsi="Arial" w:cs="Arial"/>
          <w:b/>
          <w:sz w:val="24"/>
          <w:szCs w:val="24"/>
        </w:rPr>
        <w:t xml:space="preserve">Flujo </w:t>
      </w:r>
      <w:r w:rsidR="00ED2A5B" w:rsidRPr="00ED2A5B">
        <w:rPr>
          <w:rFonts w:ascii="Arial" w:hAnsi="Arial" w:cs="Arial"/>
          <w:b/>
          <w:sz w:val="24"/>
          <w:szCs w:val="24"/>
        </w:rPr>
        <w:t xml:space="preserve"> Proyectado</w:t>
      </w:r>
      <w:r>
        <w:rPr>
          <w:rFonts w:ascii="Arial" w:hAnsi="Arial" w:cs="Arial"/>
          <w:b/>
          <w:sz w:val="24"/>
          <w:szCs w:val="24"/>
        </w:rPr>
        <w:t xml:space="preserve"> de Ventas</w:t>
      </w:r>
      <w:bookmarkEnd w:id="102"/>
    </w:p>
    <w:p w:rsidR="00ED2A5B" w:rsidRDefault="00ED2A5B" w:rsidP="00820DFF">
      <w:pPr>
        <w:pStyle w:val="Prrafodelista"/>
        <w:autoSpaceDE w:val="0"/>
        <w:autoSpaceDN w:val="0"/>
        <w:adjustRightInd w:val="0"/>
        <w:spacing w:after="0" w:line="360" w:lineRule="auto"/>
        <w:ind w:left="792" w:firstLine="624"/>
        <w:jc w:val="both"/>
        <w:rPr>
          <w:rFonts w:ascii="Arial" w:hAnsi="Arial" w:cs="Arial"/>
          <w:sz w:val="24"/>
          <w:szCs w:val="24"/>
        </w:rPr>
      </w:pPr>
      <w:r>
        <w:rPr>
          <w:rFonts w:ascii="Arial" w:hAnsi="Arial" w:cs="Arial"/>
          <w:sz w:val="24"/>
          <w:szCs w:val="24"/>
        </w:rPr>
        <w:t xml:space="preserve">En  flujo se determinara cuales serán los resultados económicos que tendrán el </w:t>
      </w:r>
      <w:r w:rsidRPr="004D56AD">
        <w:rPr>
          <w:rFonts w:ascii="Arial" w:hAnsi="Arial" w:cs="Arial"/>
          <w:sz w:val="24"/>
          <w:szCs w:val="24"/>
        </w:rPr>
        <w:t>proyecto una vez que se integren las cuentas de ingresos, g</w:t>
      </w:r>
      <w:r w:rsidR="003211AE" w:rsidRPr="004D56AD">
        <w:rPr>
          <w:rFonts w:ascii="Arial" w:hAnsi="Arial" w:cs="Arial"/>
          <w:sz w:val="24"/>
          <w:szCs w:val="24"/>
        </w:rPr>
        <w:t xml:space="preserve">astos y los </w:t>
      </w:r>
      <w:r w:rsidR="004D56AD" w:rsidRPr="004D56AD">
        <w:rPr>
          <w:rFonts w:ascii="Arial" w:hAnsi="Arial" w:cs="Arial"/>
          <w:sz w:val="24"/>
          <w:szCs w:val="24"/>
        </w:rPr>
        <w:t>impuestos. (Anexo 16</w:t>
      </w:r>
      <w:r w:rsidRPr="004D56AD">
        <w:rPr>
          <w:rFonts w:ascii="Arial" w:hAnsi="Arial" w:cs="Arial"/>
          <w:sz w:val="24"/>
          <w:szCs w:val="24"/>
        </w:rPr>
        <w:t>: Flujo Proyectado</w:t>
      </w:r>
      <w:r w:rsidR="004D56AD" w:rsidRPr="004D56AD">
        <w:rPr>
          <w:rFonts w:ascii="Arial" w:hAnsi="Arial" w:cs="Arial"/>
          <w:sz w:val="24"/>
          <w:szCs w:val="24"/>
        </w:rPr>
        <w:t xml:space="preserve"> de las Ventas</w:t>
      </w:r>
      <w:r w:rsidRPr="004D56AD">
        <w:rPr>
          <w:rFonts w:ascii="Arial" w:hAnsi="Arial" w:cs="Arial"/>
          <w:sz w:val="24"/>
          <w:szCs w:val="24"/>
        </w:rPr>
        <w:t>)</w:t>
      </w:r>
      <w:r w:rsidR="001469D6" w:rsidRPr="004D56AD">
        <w:rPr>
          <w:rFonts w:ascii="Arial" w:hAnsi="Arial" w:cs="Arial"/>
          <w:sz w:val="24"/>
          <w:szCs w:val="24"/>
        </w:rPr>
        <w:t>.</w:t>
      </w:r>
    </w:p>
    <w:p w:rsidR="00937E8F" w:rsidRDefault="00937E8F" w:rsidP="00946BF8">
      <w:pPr>
        <w:pStyle w:val="Prrafodelista"/>
        <w:autoSpaceDE w:val="0"/>
        <w:autoSpaceDN w:val="0"/>
        <w:adjustRightInd w:val="0"/>
        <w:spacing w:after="0" w:line="360" w:lineRule="auto"/>
        <w:ind w:left="792"/>
        <w:jc w:val="both"/>
        <w:rPr>
          <w:rFonts w:ascii="Arial" w:hAnsi="Arial" w:cs="Arial"/>
          <w:sz w:val="24"/>
          <w:szCs w:val="24"/>
        </w:rPr>
      </w:pPr>
    </w:p>
    <w:p w:rsidR="002C168C" w:rsidRPr="00F110F5" w:rsidRDefault="002C168C" w:rsidP="00946BF8">
      <w:pPr>
        <w:pStyle w:val="Prrafodelista"/>
        <w:numPr>
          <w:ilvl w:val="1"/>
          <w:numId w:val="58"/>
        </w:numPr>
        <w:autoSpaceDE w:val="0"/>
        <w:autoSpaceDN w:val="0"/>
        <w:adjustRightInd w:val="0"/>
        <w:spacing w:after="0" w:line="360" w:lineRule="auto"/>
        <w:jc w:val="both"/>
        <w:outlineLvl w:val="2"/>
        <w:rPr>
          <w:rFonts w:ascii="Arial" w:hAnsi="Arial" w:cs="Arial"/>
          <w:b/>
          <w:sz w:val="24"/>
          <w:szCs w:val="24"/>
        </w:rPr>
      </w:pPr>
      <w:bookmarkStart w:id="103" w:name="_Toc282169228"/>
      <w:r w:rsidRPr="00F110F5">
        <w:rPr>
          <w:rFonts w:ascii="Arial" w:hAnsi="Arial" w:cs="Arial"/>
          <w:b/>
          <w:sz w:val="24"/>
          <w:szCs w:val="24"/>
        </w:rPr>
        <w:t>Flujo de Caja Proyectado</w:t>
      </w:r>
      <w:bookmarkEnd w:id="103"/>
    </w:p>
    <w:p w:rsidR="00F110F5" w:rsidRPr="005328A0" w:rsidRDefault="00F110F5" w:rsidP="00820DFF">
      <w:pPr>
        <w:pStyle w:val="Prrafodelista"/>
        <w:autoSpaceDE w:val="0"/>
        <w:autoSpaceDN w:val="0"/>
        <w:adjustRightInd w:val="0"/>
        <w:spacing w:after="0" w:line="360" w:lineRule="auto"/>
        <w:ind w:left="792" w:firstLine="624"/>
        <w:jc w:val="both"/>
        <w:rPr>
          <w:rStyle w:val="nw1"/>
          <w:rFonts w:ascii="Arial" w:hAnsi="Arial" w:cs="Arial"/>
          <w:color w:val="000000"/>
          <w:sz w:val="24"/>
          <w:lang w:val="es-ES"/>
        </w:rPr>
      </w:pPr>
      <w:r w:rsidRPr="005328A0">
        <w:rPr>
          <w:rStyle w:val="nw1"/>
          <w:rFonts w:ascii="Arial" w:hAnsi="Arial" w:cs="Arial"/>
          <w:color w:val="000000"/>
          <w:sz w:val="24"/>
        </w:rPr>
        <w:t>Es un estado financiero proyectado de las entradas y salidas de efectivo en un periodo</w:t>
      </w:r>
      <w:r w:rsidRPr="005328A0">
        <w:rPr>
          <w:rFonts w:ascii="Arial" w:hAnsi="Arial" w:cs="Arial"/>
          <w:color w:val="000000"/>
          <w:sz w:val="24"/>
        </w:rPr>
        <w:t xml:space="preserve"> </w:t>
      </w:r>
      <w:r w:rsidRPr="005328A0">
        <w:rPr>
          <w:rStyle w:val="nw1"/>
          <w:rFonts w:ascii="Arial" w:hAnsi="Arial" w:cs="Arial"/>
          <w:color w:val="000000"/>
          <w:sz w:val="24"/>
        </w:rPr>
        <w:t>determinado. Se realiza con el fin de conocer la cantidad de efectivo que requiere el</w:t>
      </w:r>
      <w:r w:rsidRPr="005328A0">
        <w:rPr>
          <w:rFonts w:ascii="Arial" w:hAnsi="Arial" w:cs="Arial"/>
          <w:color w:val="000000"/>
          <w:sz w:val="24"/>
        </w:rPr>
        <w:t xml:space="preserve"> </w:t>
      </w:r>
      <w:r w:rsidRPr="005328A0">
        <w:rPr>
          <w:rStyle w:val="nw1"/>
          <w:rFonts w:ascii="Arial" w:hAnsi="Arial" w:cs="Arial"/>
          <w:color w:val="000000"/>
          <w:sz w:val="24"/>
        </w:rPr>
        <w:t xml:space="preserve">negocio para operar durante un periodo determinado. </w:t>
      </w:r>
      <w:r w:rsidRPr="005328A0">
        <w:rPr>
          <w:rStyle w:val="nw1"/>
          <w:rFonts w:ascii="Arial" w:hAnsi="Arial" w:cs="Arial"/>
          <w:noProof/>
          <w:color w:val="000000"/>
          <w:sz w:val="24"/>
          <w:lang w:val="es-ES"/>
        </w:rPr>
        <w:t xml:space="preserve"> </w:t>
      </w:r>
      <w:r w:rsidRPr="005328A0">
        <w:rPr>
          <w:rFonts w:ascii="Arial" w:hAnsi="Arial" w:cs="Arial"/>
          <w:noProof/>
          <w:color w:val="000000"/>
          <w:sz w:val="24"/>
          <w:lang w:val="es-ES"/>
        </w:rPr>
        <w:t>(Cuevas, 2001)</w:t>
      </w:r>
    </w:p>
    <w:p w:rsidR="00F110F5" w:rsidRDefault="00F110F5" w:rsidP="00946BF8">
      <w:pPr>
        <w:pStyle w:val="Prrafodelista"/>
        <w:autoSpaceDE w:val="0"/>
        <w:autoSpaceDN w:val="0"/>
        <w:adjustRightInd w:val="0"/>
        <w:spacing w:after="0" w:line="360" w:lineRule="auto"/>
        <w:jc w:val="both"/>
        <w:rPr>
          <w:rStyle w:val="nw1"/>
          <w:rFonts w:ascii="Helvetica" w:hAnsi="Helvetica"/>
          <w:color w:val="000000"/>
          <w:lang w:val="es-ES"/>
        </w:rPr>
      </w:pPr>
      <w:r w:rsidRPr="005328A0">
        <w:rPr>
          <w:rStyle w:val="nw1"/>
          <w:rFonts w:ascii="Arial" w:hAnsi="Arial" w:cs="Arial"/>
          <w:color w:val="000000"/>
          <w:sz w:val="24"/>
          <w:lang w:val="es-ES"/>
        </w:rPr>
        <w:t>Dentro del flujo de caja se determinara la cuenta caja que se registrara en los balances finales del proyecto por cada año además de visualizar las salid</w:t>
      </w:r>
      <w:r w:rsidR="005441C7">
        <w:rPr>
          <w:rStyle w:val="nw1"/>
          <w:rFonts w:ascii="Arial" w:hAnsi="Arial" w:cs="Arial"/>
          <w:color w:val="000000"/>
          <w:sz w:val="24"/>
          <w:lang w:val="es-ES"/>
        </w:rPr>
        <w:t>as de dinero de cada periodo. (Anexo</w:t>
      </w:r>
      <w:r w:rsidR="00A73C84">
        <w:rPr>
          <w:rStyle w:val="nw1"/>
          <w:rFonts w:ascii="Arial" w:hAnsi="Arial" w:cs="Arial"/>
          <w:color w:val="000000"/>
          <w:sz w:val="24"/>
          <w:lang w:val="es-ES"/>
        </w:rPr>
        <w:t xml:space="preserve"> 17</w:t>
      </w:r>
      <w:r w:rsidR="005441C7">
        <w:rPr>
          <w:rStyle w:val="nw1"/>
          <w:rFonts w:ascii="Arial" w:hAnsi="Arial" w:cs="Arial"/>
          <w:color w:val="000000"/>
          <w:sz w:val="24"/>
          <w:lang w:val="es-ES"/>
        </w:rPr>
        <w:t>: Flujo de C</w:t>
      </w:r>
      <w:r w:rsidRPr="005328A0">
        <w:rPr>
          <w:rStyle w:val="nw1"/>
          <w:rFonts w:ascii="Arial" w:hAnsi="Arial" w:cs="Arial"/>
          <w:color w:val="000000"/>
          <w:sz w:val="24"/>
          <w:lang w:val="es-ES"/>
        </w:rPr>
        <w:t>aja</w:t>
      </w:r>
      <w:r>
        <w:rPr>
          <w:rStyle w:val="nw1"/>
          <w:rFonts w:ascii="Helvetica" w:hAnsi="Helvetica"/>
          <w:color w:val="000000"/>
          <w:lang w:val="es-ES"/>
        </w:rPr>
        <w:t>)</w:t>
      </w:r>
    </w:p>
    <w:p w:rsidR="005441C7" w:rsidRDefault="005441C7" w:rsidP="00946BF8">
      <w:pPr>
        <w:pStyle w:val="Prrafodelista"/>
        <w:autoSpaceDE w:val="0"/>
        <w:autoSpaceDN w:val="0"/>
        <w:adjustRightInd w:val="0"/>
        <w:spacing w:after="0" w:line="360" w:lineRule="auto"/>
        <w:jc w:val="both"/>
        <w:rPr>
          <w:rStyle w:val="nw1"/>
          <w:rFonts w:ascii="Helvetica" w:hAnsi="Helvetica"/>
          <w:color w:val="000000"/>
          <w:lang w:val="es-ES"/>
        </w:rPr>
      </w:pPr>
    </w:p>
    <w:p w:rsidR="00820DFF" w:rsidRDefault="00820DFF" w:rsidP="00946BF8">
      <w:pPr>
        <w:pStyle w:val="Prrafodelista"/>
        <w:autoSpaceDE w:val="0"/>
        <w:autoSpaceDN w:val="0"/>
        <w:adjustRightInd w:val="0"/>
        <w:spacing w:after="0" w:line="360" w:lineRule="auto"/>
        <w:jc w:val="both"/>
        <w:rPr>
          <w:rStyle w:val="nw1"/>
          <w:rFonts w:ascii="Helvetica" w:hAnsi="Helvetica"/>
          <w:color w:val="000000"/>
          <w:lang w:val="es-ES"/>
        </w:rPr>
      </w:pPr>
    </w:p>
    <w:p w:rsidR="00820DFF" w:rsidRDefault="00820DFF" w:rsidP="00946BF8">
      <w:pPr>
        <w:pStyle w:val="Prrafodelista"/>
        <w:autoSpaceDE w:val="0"/>
        <w:autoSpaceDN w:val="0"/>
        <w:adjustRightInd w:val="0"/>
        <w:spacing w:after="0" w:line="360" w:lineRule="auto"/>
        <w:jc w:val="both"/>
        <w:rPr>
          <w:rStyle w:val="nw1"/>
          <w:rFonts w:ascii="Helvetica" w:hAnsi="Helvetica"/>
          <w:color w:val="000000"/>
          <w:lang w:val="es-ES"/>
        </w:rPr>
      </w:pPr>
    </w:p>
    <w:p w:rsidR="00F110F5" w:rsidRDefault="00F110F5" w:rsidP="00946BF8">
      <w:pPr>
        <w:pStyle w:val="Prrafodelista"/>
        <w:numPr>
          <w:ilvl w:val="1"/>
          <w:numId w:val="58"/>
        </w:numPr>
        <w:autoSpaceDE w:val="0"/>
        <w:autoSpaceDN w:val="0"/>
        <w:adjustRightInd w:val="0"/>
        <w:spacing w:after="0" w:line="360" w:lineRule="auto"/>
        <w:jc w:val="both"/>
        <w:outlineLvl w:val="2"/>
        <w:rPr>
          <w:rFonts w:ascii="Arial" w:hAnsi="Arial" w:cs="Arial"/>
          <w:b/>
          <w:sz w:val="24"/>
          <w:szCs w:val="24"/>
        </w:rPr>
      </w:pPr>
      <w:bookmarkStart w:id="104" w:name="_Toc282169229"/>
      <w:r w:rsidRPr="00F110F5">
        <w:rPr>
          <w:rFonts w:ascii="Arial" w:hAnsi="Arial" w:cs="Arial"/>
          <w:b/>
          <w:sz w:val="24"/>
          <w:szCs w:val="24"/>
        </w:rPr>
        <w:lastRenderedPageBreak/>
        <w:t>Razones Financieras</w:t>
      </w:r>
      <w:bookmarkEnd w:id="104"/>
    </w:p>
    <w:p w:rsidR="005704C3" w:rsidRPr="00AD47E2" w:rsidRDefault="005704C3" w:rsidP="00946BF8">
      <w:pPr>
        <w:numPr>
          <w:ilvl w:val="2"/>
          <w:numId w:val="58"/>
        </w:numPr>
        <w:spacing w:after="0" w:line="360" w:lineRule="auto"/>
        <w:jc w:val="both"/>
        <w:rPr>
          <w:rFonts w:ascii="Arial" w:hAnsi="Arial" w:cs="Arial"/>
          <w:b/>
          <w:sz w:val="24"/>
          <w:szCs w:val="24"/>
        </w:rPr>
      </w:pPr>
      <w:r w:rsidRPr="00AD47E2">
        <w:rPr>
          <w:rFonts w:ascii="Arial" w:hAnsi="Arial" w:cs="Arial"/>
          <w:b/>
          <w:sz w:val="24"/>
          <w:szCs w:val="24"/>
        </w:rPr>
        <w:t>Ratios Liquidez</w:t>
      </w:r>
    </w:p>
    <w:p w:rsidR="005704C3" w:rsidRPr="005704C3" w:rsidRDefault="005704C3" w:rsidP="00946BF8">
      <w:pPr>
        <w:spacing w:line="360" w:lineRule="auto"/>
        <w:ind w:left="84" w:firstLine="708"/>
        <w:rPr>
          <w:rFonts w:ascii="Arial" w:hAnsi="Arial" w:cs="Arial"/>
          <w:sz w:val="24"/>
          <w:szCs w:val="24"/>
        </w:rPr>
      </w:pPr>
      <w:r w:rsidRPr="00AD47E2">
        <w:rPr>
          <w:rFonts w:ascii="Arial" w:hAnsi="Arial" w:cs="Arial"/>
          <w:i/>
          <w:sz w:val="24"/>
          <w:szCs w:val="24"/>
          <w:u w:val="single"/>
        </w:rPr>
        <w:t>Prueba Corriente.-</w:t>
      </w:r>
      <w:r w:rsidRPr="00AD47E2">
        <w:rPr>
          <w:rFonts w:ascii="Arial" w:hAnsi="Arial" w:cs="Arial"/>
          <w:b/>
          <w:sz w:val="24"/>
          <w:szCs w:val="24"/>
        </w:rPr>
        <w:t xml:space="preserve"> </w:t>
      </w:r>
    </w:p>
    <w:p w:rsidR="005704C3" w:rsidRPr="00AD47E2" w:rsidRDefault="005704C3" w:rsidP="00820DFF">
      <w:pPr>
        <w:spacing w:after="0" w:line="360" w:lineRule="auto"/>
        <w:ind w:left="1416" w:firstLine="192"/>
        <w:jc w:val="both"/>
        <w:rPr>
          <w:rFonts w:ascii="Arial" w:hAnsi="Arial" w:cs="Arial"/>
          <w:sz w:val="24"/>
          <w:szCs w:val="24"/>
        </w:rPr>
      </w:pPr>
      <w:r w:rsidRPr="00AD47E2">
        <w:rPr>
          <w:rFonts w:ascii="Arial" w:hAnsi="Arial" w:cs="Arial"/>
          <w:sz w:val="24"/>
          <w:szCs w:val="24"/>
        </w:rPr>
        <w:t xml:space="preserve">Este ratio permite conocer la liquidez de la empresa a corto plazo. Quiere decir, la relación en capacidad de pago de la empresa a corto plazo, entiéndase por corto plazo deudas de hasta un año o menos.  </w:t>
      </w:r>
    </w:p>
    <w:p w:rsidR="005704C3" w:rsidRPr="00AD47E2" w:rsidRDefault="005704C3" w:rsidP="00946BF8">
      <w:pPr>
        <w:spacing w:after="0" w:line="360" w:lineRule="auto"/>
        <w:ind w:left="360"/>
        <w:jc w:val="both"/>
        <w:rPr>
          <w:rFonts w:ascii="Arial" w:hAnsi="Arial" w:cs="Arial"/>
          <w:sz w:val="24"/>
          <w:szCs w:val="24"/>
        </w:rPr>
      </w:pPr>
    </w:p>
    <w:tbl>
      <w:tblPr>
        <w:tblW w:w="5798" w:type="dxa"/>
        <w:tblInd w:w="2359" w:type="dxa"/>
        <w:tblCellMar>
          <w:left w:w="70" w:type="dxa"/>
          <w:right w:w="70" w:type="dxa"/>
        </w:tblCellMar>
        <w:tblLook w:val="04A0"/>
      </w:tblPr>
      <w:tblGrid>
        <w:gridCol w:w="3209"/>
        <w:gridCol w:w="2589"/>
      </w:tblGrid>
      <w:tr w:rsidR="005704C3" w:rsidRPr="00AD47E2" w:rsidTr="005328A0">
        <w:trPr>
          <w:trHeight w:val="293"/>
        </w:trPr>
        <w:tc>
          <w:tcPr>
            <w:tcW w:w="3209" w:type="dxa"/>
            <w:vMerge w:val="restart"/>
            <w:tcBorders>
              <w:top w:val="nil"/>
              <w:left w:val="nil"/>
              <w:bottom w:val="nil"/>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PRUEBA CORRIENTE =</w:t>
            </w:r>
          </w:p>
        </w:tc>
        <w:tc>
          <w:tcPr>
            <w:tcW w:w="2589" w:type="dxa"/>
            <w:tcBorders>
              <w:top w:val="nil"/>
              <w:left w:val="nil"/>
              <w:bottom w:val="single" w:sz="4" w:space="0" w:color="auto"/>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Activo Corriente</w:t>
            </w:r>
          </w:p>
        </w:tc>
      </w:tr>
      <w:tr w:rsidR="005704C3" w:rsidRPr="00AD47E2" w:rsidTr="005328A0">
        <w:trPr>
          <w:trHeight w:val="293"/>
        </w:trPr>
        <w:tc>
          <w:tcPr>
            <w:tcW w:w="3209" w:type="dxa"/>
            <w:vMerge/>
            <w:tcBorders>
              <w:top w:val="nil"/>
              <w:left w:val="nil"/>
              <w:bottom w:val="nil"/>
              <w:right w:val="nil"/>
            </w:tcBorders>
            <w:vAlign w:val="center"/>
          </w:tcPr>
          <w:p w:rsidR="005704C3" w:rsidRPr="00AD47E2" w:rsidRDefault="005704C3" w:rsidP="00946BF8">
            <w:pPr>
              <w:spacing w:after="0" w:line="360" w:lineRule="auto"/>
              <w:rPr>
                <w:rFonts w:ascii="Arial" w:eastAsia="Times New Roman" w:hAnsi="Arial" w:cs="Arial"/>
                <w:sz w:val="24"/>
                <w:szCs w:val="24"/>
                <w:lang w:eastAsia="es-EC"/>
              </w:rPr>
            </w:pPr>
          </w:p>
        </w:tc>
        <w:tc>
          <w:tcPr>
            <w:tcW w:w="2589" w:type="dxa"/>
            <w:tcBorders>
              <w:top w:val="nil"/>
              <w:left w:val="nil"/>
              <w:bottom w:val="nil"/>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Pasivo Corriente</w:t>
            </w:r>
          </w:p>
        </w:tc>
      </w:tr>
    </w:tbl>
    <w:p w:rsidR="005704C3" w:rsidRDefault="005704C3" w:rsidP="00946BF8">
      <w:pPr>
        <w:spacing w:after="0" w:line="360" w:lineRule="auto"/>
        <w:jc w:val="both"/>
        <w:rPr>
          <w:rFonts w:ascii="Arial" w:hAnsi="Arial" w:cs="Arial"/>
          <w:sz w:val="24"/>
          <w:szCs w:val="24"/>
        </w:rPr>
      </w:pPr>
    </w:p>
    <w:p w:rsidR="005704C3" w:rsidRPr="00AD47E2" w:rsidRDefault="00102C07" w:rsidP="00820DFF">
      <w:pPr>
        <w:spacing w:after="0" w:line="360" w:lineRule="auto"/>
        <w:ind w:left="1416" w:firstLine="348"/>
        <w:jc w:val="both"/>
        <w:rPr>
          <w:rFonts w:ascii="Arial" w:hAnsi="Arial" w:cs="Arial"/>
          <w:sz w:val="24"/>
          <w:szCs w:val="24"/>
        </w:rPr>
      </w:pPr>
      <w:r>
        <w:rPr>
          <w:rFonts w:ascii="Arial" w:hAnsi="Arial" w:cs="Arial"/>
          <w:sz w:val="24"/>
          <w:szCs w:val="24"/>
        </w:rPr>
        <w:t>La prueba corriente del proyecto LARES</w:t>
      </w:r>
      <w:r w:rsidR="005704C3" w:rsidRPr="00AD47E2">
        <w:rPr>
          <w:rFonts w:ascii="Arial" w:hAnsi="Arial" w:cs="Arial"/>
          <w:sz w:val="24"/>
          <w:szCs w:val="24"/>
        </w:rPr>
        <w:t xml:space="preserve"> es de $4.31 durante el primer año, y durante el último año de la proyección del negocio es de $26,36.  Esto quiere decir que por cada dólar que la empresa tiene de deuda a corto plazo cuanta con $4.31  para cubrir sus obligaciones durante el primer año, y al finalizar la proyección tendrá $26,36. El resultado de esta razón financiera también indica que los activos corrientes son 431% mayor a los pasivos corrientes durante el primer año, por lo que se puede concluir que la empresa cuenta con buena liquidez para cubrir sus deudas a corto plazo. Dicha liquidez se refleja en la cuenta caja del balance general, debido que el servicio que se ofrece se cancela mes a mes debido a las </w:t>
      </w:r>
      <w:r w:rsidR="005441C7" w:rsidRPr="00AD47E2">
        <w:rPr>
          <w:rFonts w:ascii="Arial" w:hAnsi="Arial" w:cs="Arial"/>
          <w:sz w:val="24"/>
          <w:szCs w:val="24"/>
        </w:rPr>
        <w:t>cláusulas</w:t>
      </w:r>
      <w:r w:rsidR="005704C3" w:rsidRPr="00AD47E2">
        <w:rPr>
          <w:rFonts w:ascii="Arial" w:hAnsi="Arial" w:cs="Arial"/>
          <w:sz w:val="24"/>
          <w:szCs w:val="24"/>
        </w:rPr>
        <w:t xml:space="preserve"> del contrato. </w:t>
      </w:r>
    </w:p>
    <w:p w:rsidR="005704C3" w:rsidRDefault="005704C3" w:rsidP="00946BF8">
      <w:pPr>
        <w:spacing w:after="0" w:line="360" w:lineRule="auto"/>
        <w:jc w:val="both"/>
        <w:rPr>
          <w:rFonts w:ascii="Arial" w:hAnsi="Arial" w:cs="Arial"/>
          <w:sz w:val="24"/>
          <w:szCs w:val="24"/>
        </w:rPr>
      </w:pPr>
    </w:p>
    <w:p w:rsidR="005704C3" w:rsidRDefault="005704C3" w:rsidP="00946BF8">
      <w:pPr>
        <w:spacing w:after="0" w:line="360" w:lineRule="auto"/>
        <w:ind w:firstLine="708"/>
        <w:jc w:val="both"/>
        <w:rPr>
          <w:rFonts w:ascii="Arial" w:hAnsi="Arial" w:cs="Arial"/>
          <w:sz w:val="24"/>
          <w:szCs w:val="24"/>
        </w:rPr>
      </w:pPr>
      <w:r w:rsidRPr="00AD47E2">
        <w:rPr>
          <w:rFonts w:ascii="Arial" w:hAnsi="Arial" w:cs="Arial"/>
          <w:i/>
          <w:sz w:val="24"/>
          <w:szCs w:val="24"/>
          <w:u w:val="single"/>
        </w:rPr>
        <w:t>CAPITAL DE TRABAJO.-</w:t>
      </w:r>
      <w:r w:rsidRPr="00AD47E2">
        <w:rPr>
          <w:rFonts w:ascii="Arial" w:hAnsi="Arial" w:cs="Arial"/>
          <w:sz w:val="24"/>
          <w:szCs w:val="24"/>
        </w:rPr>
        <w:t xml:space="preserve"> </w:t>
      </w:r>
    </w:p>
    <w:p w:rsidR="005704C3" w:rsidRPr="00AD47E2" w:rsidRDefault="005704C3" w:rsidP="00946BF8">
      <w:pPr>
        <w:spacing w:after="0" w:line="360" w:lineRule="auto"/>
        <w:ind w:left="1224"/>
        <w:jc w:val="both"/>
        <w:rPr>
          <w:rFonts w:ascii="Arial" w:hAnsi="Arial" w:cs="Arial"/>
          <w:sz w:val="24"/>
          <w:szCs w:val="24"/>
        </w:rPr>
      </w:pPr>
      <w:r w:rsidRPr="00AD47E2">
        <w:rPr>
          <w:rFonts w:ascii="Arial" w:hAnsi="Arial" w:cs="Arial"/>
          <w:sz w:val="24"/>
          <w:szCs w:val="24"/>
        </w:rPr>
        <w:t>Este ratio permite determinar el monto que la empresa dispone para reinvertir en la rotación de su inventario, luego de pagar sus cuentas a corto plazo.</w:t>
      </w:r>
    </w:p>
    <w:p w:rsidR="005704C3" w:rsidRPr="00AD47E2" w:rsidRDefault="005704C3" w:rsidP="00946BF8">
      <w:pPr>
        <w:spacing w:after="0" w:line="360" w:lineRule="auto"/>
        <w:ind w:left="360"/>
        <w:jc w:val="both"/>
        <w:rPr>
          <w:rFonts w:ascii="Arial" w:hAnsi="Arial" w:cs="Arial"/>
          <w:sz w:val="24"/>
          <w:szCs w:val="24"/>
        </w:rPr>
      </w:pPr>
    </w:p>
    <w:tbl>
      <w:tblPr>
        <w:tblW w:w="7152" w:type="dxa"/>
        <w:jc w:val="center"/>
        <w:tblInd w:w="70" w:type="dxa"/>
        <w:tblCellMar>
          <w:left w:w="70" w:type="dxa"/>
          <w:right w:w="70" w:type="dxa"/>
        </w:tblCellMar>
        <w:tblLook w:val="04A0"/>
      </w:tblPr>
      <w:tblGrid>
        <w:gridCol w:w="3190"/>
        <w:gridCol w:w="3962"/>
      </w:tblGrid>
      <w:tr w:rsidR="005704C3" w:rsidRPr="00AD47E2" w:rsidTr="005704C3">
        <w:trPr>
          <w:trHeight w:val="368"/>
          <w:jc w:val="center"/>
        </w:trPr>
        <w:tc>
          <w:tcPr>
            <w:tcW w:w="3190" w:type="dxa"/>
            <w:tcBorders>
              <w:top w:val="nil"/>
              <w:left w:val="nil"/>
              <w:bottom w:val="nil"/>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CAPITAL DE TRABAJO =</w:t>
            </w:r>
          </w:p>
        </w:tc>
        <w:tc>
          <w:tcPr>
            <w:tcW w:w="3962" w:type="dxa"/>
            <w:tcBorders>
              <w:top w:val="nil"/>
              <w:left w:val="nil"/>
              <w:bottom w:val="nil"/>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 xml:space="preserve">Activo Corriente - Pasivo </w:t>
            </w:r>
            <w:r>
              <w:rPr>
                <w:rFonts w:ascii="Arial" w:eastAsia="Times New Roman" w:hAnsi="Arial" w:cs="Arial"/>
                <w:sz w:val="24"/>
                <w:szCs w:val="24"/>
                <w:lang w:eastAsia="es-EC"/>
              </w:rPr>
              <w:t>Corriente</w:t>
            </w:r>
          </w:p>
        </w:tc>
      </w:tr>
    </w:tbl>
    <w:p w:rsidR="005704C3" w:rsidRPr="00AD47E2" w:rsidRDefault="005704C3" w:rsidP="00946BF8">
      <w:pPr>
        <w:spacing w:after="0" w:line="360" w:lineRule="auto"/>
        <w:ind w:left="360"/>
        <w:jc w:val="both"/>
        <w:rPr>
          <w:rFonts w:ascii="Arial" w:hAnsi="Arial" w:cs="Arial"/>
          <w:sz w:val="24"/>
          <w:szCs w:val="24"/>
        </w:rPr>
      </w:pPr>
    </w:p>
    <w:p w:rsidR="005704C3" w:rsidRPr="00AD47E2" w:rsidRDefault="005704C3" w:rsidP="00946BF8">
      <w:pPr>
        <w:spacing w:after="0" w:line="360" w:lineRule="auto"/>
        <w:ind w:left="708" w:firstLine="348"/>
        <w:jc w:val="both"/>
        <w:rPr>
          <w:rFonts w:ascii="Arial" w:hAnsi="Arial" w:cs="Arial"/>
          <w:sz w:val="24"/>
          <w:szCs w:val="24"/>
        </w:rPr>
      </w:pPr>
      <w:r w:rsidRPr="00AD47E2">
        <w:rPr>
          <w:rFonts w:ascii="Arial" w:hAnsi="Arial" w:cs="Arial"/>
          <w:sz w:val="24"/>
          <w:szCs w:val="24"/>
        </w:rPr>
        <w:t>El Capital</w:t>
      </w:r>
      <w:r w:rsidR="00102C07">
        <w:rPr>
          <w:rFonts w:ascii="Arial" w:hAnsi="Arial" w:cs="Arial"/>
          <w:sz w:val="24"/>
          <w:szCs w:val="24"/>
        </w:rPr>
        <w:t xml:space="preserve"> de Trabajo de LARES</w:t>
      </w:r>
      <w:r w:rsidRPr="00AD47E2">
        <w:rPr>
          <w:rFonts w:ascii="Arial" w:hAnsi="Arial" w:cs="Arial"/>
          <w:sz w:val="24"/>
          <w:szCs w:val="24"/>
        </w:rPr>
        <w:t xml:space="preserve"> es de $ 422.604,68 durante el primer año de apertura, lo que indica que la empresa cuenta con este monto para invertirlo al término del primer año, luego de haber pagado sus deudas a corto plazo. Durante el decimoquinto año la empresa tendrá $ 8.535.127,76 para poder cubrir las deudas a corto plazo.</w:t>
      </w:r>
    </w:p>
    <w:p w:rsidR="005704C3" w:rsidRPr="00AD47E2" w:rsidRDefault="005704C3" w:rsidP="00946BF8">
      <w:pPr>
        <w:numPr>
          <w:ilvl w:val="2"/>
          <w:numId w:val="58"/>
        </w:numPr>
        <w:spacing w:after="0" w:line="360" w:lineRule="auto"/>
        <w:jc w:val="both"/>
        <w:rPr>
          <w:rFonts w:ascii="Arial" w:hAnsi="Arial" w:cs="Arial"/>
          <w:i/>
          <w:sz w:val="24"/>
          <w:szCs w:val="24"/>
          <w:u w:val="single"/>
        </w:rPr>
      </w:pPr>
      <w:r w:rsidRPr="00AD47E2">
        <w:rPr>
          <w:rFonts w:ascii="Arial" w:hAnsi="Arial" w:cs="Arial"/>
          <w:b/>
          <w:sz w:val="24"/>
          <w:szCs w:val="24"/>
        </w:rPr>
        <w:t>Ratios de Rentabilidad</w:t>
      </w:r>
    </w:p>
    <w:p w:rsidR="005704C3" w:rsidRPr="00AD47E2" w:rsidRDefault="005704C3" w:rsidP="00946BF8">
      <w:pPr>
        <w:spacing w:after="0" w:line="360" w:lineRule="auto"/>
        <w:ind w:left="1056"/>
        <w:jc w:val="both"/>
        <w:rPr>
          <w:rFonts w:ascii="Arial" w:hAnsi="Arial" w:cs="Arial"/>
          <w:sz w:val="24"/>
          <w:szCs w:val="24"/>
        </w:rPr>
      </w:pPr>
      <w:r w:rsidRPr="00AD47E2">
        <w:rPr>
          <w:rFonts w:ascii="Arial" w:hAnsi="Arial" w:cs="Arial"/>
          <w:i/>
          <w:sz w:val="24"/>
          <w:szCs w:val="24"/>
          <w:u w:val="single"/>
        </w:rPr>
        <w:t>EFICIENCIA ECONOMICA.-</w:t>
      </w:r>
      <w:r w:rsidRPr="00AD47E2">
        <w:rPr>
          <w:rFonts w:ascii="Arial" w:hAnsi="Arial" w:cs="Arial"/>
          <w:i/>
          <w:sz w:val="24"/>
          <w:szCs w:val="24"/>
        </w:rPr>
        <w:t xml:space="preserve"> </w:t>
      </w:r>
      <w:r w:rsidRPr="00AD47E2">
        <w:rPr>
          <w:rFonts w:ascii="Arial" w:hAnsi="Arial" w:cs="Arial"/>
          <w:sz w:val="24"/>
          <w:szCs w:val="24"/>
        </w:rPr>
        <w:t>Permite conocer la cantidad</w:t>
      </w:r>
      <w:r w:rsidR="000D01A2">
        <w:rPr>
          <w:rFonts w:ascii="Arial" w:hAnsi="Arial" w:cs="Arial"/>
          <w:sz w:val="24"/>
          <w:szCs w:val="24"/>
        </w:rPr>
        <w:t xml:space="preserve"> monetaria</w:t>
      </w:r>
      <w:r w:rsidRPr="00AD47E2">
        <w:rPr>
          <w:rFonts w:ascii="Arial" w:hAnsi="Arial" w:cs="Arial"/>
          <w:sz w:val="24"/>
          <w:szCs w:val="24"/>
        </w:rPr>
        <w:t xml:space="preserve"> que le queda a la</w:t>
      </w:r>
      <w:r w:rsidR="000D01A2">
        <w:rPr>
          <w:rFonts w:ascii="Arial" w:hAnsi="Arial" w:cs="Arial"/>
          <w:sz w:val="24"/>
          <w:szCs w:val="24"/>
        </w:rPr>
        <w:t xml:space="preserve"> empresa por cada dólar vendido, es decir luego de restar los costos y gastos proporcionales por unidad vendida.</w:t>
      </w:r>
      <w:r w:rsidRPr="00AD47E2">
        <w:rPr>
          <w:rFonts w:ascii="Arial" w:hAnsi="Arial" w:cs="Arial"/>
          <w:sz w:val="24"/>
          <w:szCs w:val="24"/>
        </w:rPr>
        <w:t xml:space="preserve"> </w:t>
      </w:r>
    </w:p>
    <w:tbl>
      <w:tblPr>
        <w:tblW w:w="4574" w:type="dxa"/>
        <w:jc w:val="center"/>
        <w:tblInd w:w="70" w:type="dxa"/>
        <w:tblCellMar>
          <w:left w:w="70" w:type="dxa"/>
          <w:right w:w="70" w:type="dxa"/>
        </w:tblCellMar>
        <w:tblLook w:val="04A0"/>
      </w:tblPr>
      <w:tblGrid>
        <w:gridCol w:w="2977"/>
        <w:gridCol w:w="1597"/>
      </w:tblGrid>
      <w:tr w:rsidR="005704C3" w:rsidRPr="00AD47E2" w:rsidTr="005328A0">
        <w:trPr>
          <w:trHeight w:val="255"/>
          <w:jc w:val="center"/>
        </w:trPr>
        <w:tc>
          <w:tcPr>
            <w:tcW w:w="2977" w:type="dxa"/>
            <w:vMerge w:val="restart"/>
            <w:tcBorders>
              <w:top w:val="nil"/>
              <w:left w:val="nil"/>
              <w:bottom w:val="nil"/>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EFICIENCIA ECONOMICA =</w:t>
            </w:r>
          </w:p>
        </w:tc>
        <w:tc>
          <w:tcPr>
            <w:tcW w:w="1597" w:type="dxa"/>
            <w:tcBorders>
              <w:top w:val="nil"/>
              <w:left w:val="nil"/>
              <w:bottom w:val="single" w:sz="4" w:space="0" w:color="auto"/>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EBT</w:t>
            </w:r>
          </w:p>
        </w:tc>
      </w:tr>
      <w:tr w:rsidR="005704C3" w:rsidRPr="00AD47E2" w:rsidTr="005328A0">
        <w:trPr>
          <w:trHeight w:val="255"/>
          <w:jc w:val="center"/>
        </w:trPr>
        <w:tc>
          <w:tcPr>
            <w:tcW w:w="2977" w:type="dxa"/>
            <w:vMerge/>
            <w:tcBorders>
              <w:top w:val="nil"/>
              <w:left w:val="nil"/>
              <w:bottom w:val="nil"/>
              <w:right w:val="nil"/>
            </w:tcBorders>
            <w:vAlign w:val="center"/>
          </w:tcPr>
          <w:p w:rsidR="005704C3" w:rsidRPr="00AD47E2" w:rsidRDefault="005704C3" w:rsidP="00946BF8">
            <w:pPr>
              <w:spacing w:after="0" w:line="360" w:lineRule="auto"/>
              <w:rPr>
                <w:rFonts w:ascii="Arial" w:eastAsia="Times New Roman" w:hAnsi="Arial" w:cs="Arial"/>
                <w:sz w:val="24"/>
                <w:szCs w:val="24"/>
                <w:lang w:eastAsia="es-EC"/>
              </w:rPr>
            </w:pPr>
          </w:p>
        </w:tc>
        <w:tc>
          <w:tcPr>
            <w:tcW w:w="1597" w:type="dxa"/>
            <w:tcBorders>
              <w:top w:val="nil"/>
              <w:left w:val="nil"/>
              <w:bottom w:val="nil"/>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Ventas</w:t>
            </w:r>
          </w:p>
        </w:tc>
      </w:tr>
    </w:tbl>
    <w:p w:rsidR="005704C3" w:rsidRPr="00AD47E2" w:rsidRDefault="005704C3" w:rsidP="00946BF8">
      <w:pPr>
        <w:spacing w:after="0" w:line="360" w:lineRule="auto"/>
        <w:ind w:left="360"/>
        <w:jc w:val="both"/>
        <w:rPr>
          <w:rFonts w:ascii="Arial" w:hAnsi="Arial" w:cs="Arial"/>
          <w:sz w:val="24"/>
          <w:szCs w:val="24"/>
        </w:rPr>
      </w:pPr>
    </w:p>
    <w:p w:rsidR="005704C3" w:rsidRPr="00AD47E2" w:rsidRDefault="005704C3" w:rsidP="00820DFF">
      <w:pPr>
        <w:spacing w:after="0" w:line="360" w:lineRule="auto"/>
        <w:ind w:left="1056" w:firstLine="360"/>
        <w:jc w:val="both"/>
        <w:rPr>
          <w:rFonts w:ascii="Arial" w:hAnsi="Arial" w:cs="Arial"/>
          <w:sz w:val="24"/>
          <w:szCs w:val="24"/>
        </w:rPr>
      </w:pPr>
      <w:r w:rsidRPr="00AD47E2">
        <w:rPr>
          <w:rFonts w:ascii="Arial" w:hAnsi="Arial" w:cs="Arial"/>
          <w:sz w:val="24"/>
          <w:szCs w:val="24"/>
        </w:rPr>
        <w:t>La eficiencia económica de la residencia durante el primer año es de 42,45%, es decir que por cada dólar que ingrese a la compañía la utilidad percibirá $ 0,42 luego de haber cubierto los costos y los gasto</w:t>
      </w:r>
      <w:r w:rsidR="000D01A2">
        <w:rPr>
          <w:rFonts w:ascii="Arial" w:hAnsi="Arial" w:cs="Arial"/>
          <w:sz w:val="24"/>
          <w:szCs w:val="24"/>
        </w:rPr>
        <w:t>s</w:t>
      </w:r>
      <w:r w:rsidRPr="00AD47E2">
        <w:rPr>
          <w:rFonts w:ascii="Arial" w:hAnsi="Arial" w:cs="Arial"/>
          <w:sz w:val="24"/>
          <w:szCs w:val="24"/>
        </w:rPr>
        <w:t xml:space="preserve">. Durante el año decimoquinto por cada dólar se percibirá </w:t>
      </w:r>
      <w:r w:rsidR="000D01A2">
        <w:rPr>
          <w:rFonts w:ascii="Arial" w:hAnsi="Arial" w:cs="Arial"/>
          <w:sz w:val="24"/>
          <w:szCs w:val="24"/>
        </w:rPr>
        <w:t xml:space="preserve">   </w:t>
      </w:r>
      <w:r w:rsidRPr="00AD47E2">
        <w:rPr>
          <w:rFonts w:ascii="Arial" w:hAnsi="Arial" w:cs="Arial"/>
          <w:sz w:val="24"/>
          <w:szCs w:val="24"/>
        </w:rPr>
        <w:t>$ 0,58   como utilidad.</w:t>
      </w:r>
    </w:p>
    <w:p w:rsidR="005704C3" w:rsidRPr="00AD47E2" w:rsidRDefault="005704C3" w:rsidP="00946BF8">
      <w:pPr>
        <w:spacing w:after="0" w:line="360" w:lineRule="auto"/>
        <w:ind w:left="360"/>
        <w:jc w:val="both"/>
        <w:rPr>
          <w:rFonts w:ascii="Arial" w:hAnsi="Arial" w:cs="Arial"/>
          <w:sz w:val="24"/>
          <w:szCs w:val="24"/>
        </w:rPr>
      </w:pPr>
    </w:p>
    <w:p w:rsidR="005704C3" w:rsidRPr="00AD47E2" w:rsidRDefault="005704C3" w:rsidP="00946BF8">
      <w:pPr>
        <w:spacing w:line="360" w:lineRule="auto"/>
        <w:ind w:left="1056"/>
        <w:rPr>
          <w:rFonts w:ascii="Arial" w:eastAsia="Times New Roman" w:hAnsi="Arial" w:cs="Arial"/>
          <w:color w:val="000000"/>
          <w:spacing w:val="14"/>
          <w:sz w:val="24"/>
          <w:szCs w:val="24"/>
          <w:lang w:eastAsia="es-EC"/>
        </w:rPr>
      </w:pPr>
      <w:r w:rsidRPr="00AD47E2">
        <w:rPr>
          <w:rFonts w:ascii="Arial" w:hAnsi="Arial" w:cs="Arial"/>
          <w:i/>
          <w:sz w:val="24"/>
          <w:szCs w:val="24"/>
          <w:u w:val="single"/>
        </w:rPr>
        <w:t>EFICIENCIA OPERATIVA.-</w:t>
      </w:r>
      <w:r w:rsidRPr="00AD47E2">
        <w:rPr>
          <w:rFonts w:ascii="Arial" w:hAnsi="Arial" w:cs="Arial"/>
          <w:sz w:val="24"/>
          <w:szCs w:val="24"/>
        </w:rPr>
        <w:t xml:space="preserve">  Este ratio permite </w:t>
      </w:r>
      <w:r w:rsidRPr="00AD47E2">
        <w:rPr>
          <w:rFonts w:ascii="Arial" w:eastAsia="Times New Roman" w:hAnsi="Arial" w:cs="Arial"/>
          <w:color w:val="000000"/>
          <w:spacing w:val="7"/>
          <w:sz w:val="24"/>
          <w:szCs w:val="24"/>
          <w:lang w:eastAsia="es-EC"/>
        </w:rPr>
        <w:t>medir la ef</w:t>
      </w:r>
      <w:r w:rsidR="000D01A2">
        <w:rPr>
          <w:rFonts w:ascii="Arial" w:eastAsia="Times New Roman" w:hAnsi="Arial" w:cs="Arial"/>
          <w:color w:val="000000"/>
          <w:spacing w:val="7"/>
          <w:sz w:val="24"/>
          <w:szCs w:val="24"/>
          <w:lang w:eastAsia="es-EC"/>
        </w:rPr>
        <w:t>iciencia de los activos para generar ventas</w:t>
      </w:r>
      <w:r w:rsidRPr="00AD47E2">
        <w:rPr>
          <w:rFonts w:ascii="Arial" w:eastAsia="Times New Roman" w:hAnsi="Arial" w:cs="Arial"/>
          <w:color w:val="000000"/>
          <w:spacing w:val="10"/>
          <w:sz w:val="24"/>
          <w:szCs w:val="24"/>
          <w:lang w:eastAsia="es-EC"/>
        </w:rPr>
        <w:t>.</w:t>
      </w:r>
    </w:p>
    <w:tbl>
      <w:tblPr>
        <w:tblW w:w="3632" w:type="dxa"/>
        <w:jc w:val="center"/>
        <w:tblInd w:w="70" w:type="dxa"/>
        <w:tblCellMar>
          <w:left w:w="70" w:type="dxa"/>
          <w:right w:w="70" w:type="dxa"/>
        </w:tblCellMar>
        <w:tblLook w:val="04A0"/>
      </w:tblPr>
      <w:tblGrid>
        <w:gridCol w:w="2656"/>
        <w:gridCol w:w="976"/>
      </w:tblGrid>
      <w:tr w:rsidR="005704C3" w:rsidRPr="00AD47E2" w:rsidTr="005328A0">
        <w:trPr>
          <w:trHeight w:val="255"/>
          <w:jc w:val="center"/>
        </w:trPr>
        <w:tc>
          <w:tcPr>
            <w:tcW w:w="2656" w:type="dxa"/>
            <w:vMerge w:val="restart"/>
            <w:tcBorders>
              <w:top w:val="nil"/>
              <w:left w:val="nil"/>
              <w:bottom w:val="nil"/>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EFICIENCIA OPERATIVA =</w:t>
            </w:r>
          </w:p>
        </w:tc>
        <w:tc>
          <w:tcPr>
            <w:tcW w:w="976" w:type="dxa"/>
            <w:tcBorders>
              <w:top w:val="nil"/>
              <w:left w:val="nil"/>
              <w:bottom w:val="single" w:sz="4" w:space="0" w:color="auto"/>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Ventas</w:t>
            </w:r>
          </w:p>
        </w:tc>
      </w:tr>
      <w:tr w:rsidR="005704C3" w:rsidRPr="00AD47E2" w:rsidTr="005328A0">
        <w:trPr>
          <w:trHeight w:val="255"/>
          <w:jc w:val="center"/>
        </w:trPr>
        <w:tc>
          <w:tcPr>
            <w:tcW w:w="2656" w:type="dxa"/>
            <w:vMerge/>
            <w:tcBorders>
              <w:top w:val="nil"/>
              <w:left w:val="nil"/>
              <w:bottom w:val="nil"/>
              <w:right w:val="nil"/>
            </w:tcBorders>
            <w:vAlign w:val="center"/>
          </w:tcPr>
          <w:p w:rsidR="005704C3" w:rsidRPr="00AD47E2" w:rsidRDefault="005704C3" w:rsidP="00946BF8">
            <w:pPr>
              <w:spacing w:after="0" w:line="360" w:lineRule="auto"/>
              <w:rPr>
                <w:rFonts w:ascii="Arial" w:eastAsia="Times New Roman" w:hAnsi="Arial" w:cs="Arial"/>
                <w:sz w:val="24"/>
                <w:szCs w:val="24"/>
                <w:lang w:eastAsia="es-EC"/>
              </w:rPr>
            </w:pPr>
          </w:p>
        </w:tc>
        <w:tc>
          <w:tcPr>
            <w:tcW w:w="976" w:type="dxa"/>
            <w:tcBorders>
              <w:top w:val="nil"/>
              <w:left w:val="nil"/>
              <w:bottom w:val="nil"/>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Activos</w:t>
            </w:r>
          </w:p>
        </w:tc>
      </w:tr>
    </w:tbl>
    <w:p w:rsidR="005704C3" w:rsidRPr="00AD47E2" w:rsidRDefault="005704C3" w:rsidP="00946BF8">
      <w:pPr>
        <w:spacing w:after="0" w:line="360" w:lineRule="auto"/>
        <w:ind w:left="360"/>
        <w:jc w:val="both"/>
        <w:rPr>
          <w:rFonts w:ascii="Arial" w:hAnsi="Arial" w:cs="Arial"/>
          <w:sz w:val="24"/>
          <w:szCs w:val="24"/>
        </w:rPr>
      </w:pPr>
    </w:p>
    <w:p w:rsidR="005704C3" w:rsidRPr="00AD47E2" w:rsidRDefault="005704C3" w:rsidP="00946BF8">
      <w:pPr>
        <w:spacing w:after="0" w:line="360" w:lineRule="auto"/>
        <w:ind w:left="1056"/>
        <w:jc w:val="both"/>
        <w:rPr>
          <w:rFonts w:ascii="Arial" w:hAnsi="Arial" w:cs="Arial"/>
          <w:sz w:val="24"/>
          <w:szCs w:val="24"/>
        </w:rPr>
      </w:pPr>
      <w:r w:rsidRPr="00AD47E2">
        <w:rPr>
          <w:rFonts w:ascii="Arial" w:hAnsi="Arial" w:cs="Arial"/>
          <w:sz w:val="24"/>
          <w:szCs w:val="24"/>
        </w:rPr>
        <w:t>La eficiencia operativa de la empresa es de 24,76% durante el primer año</w:t>
      </w:r>
      <w:r w:rsidR="005441C7">
        <w:rPr>
          <w:rFonts w:ascii="Arial" w:hAnsi="Arial" w:cs="Arial"/>
          <w:sz w:val="24"/>
          <w:szCs w:val="24"/>
        </w:rPr>
        <w:t xml:space="preserve"> </w:t>
      </w:r>
      <w:r w:rsidRPr="00AD47E2">
        <w:rPr>
          <w:rFonts w:ascii="Arial" w:hAnsi="Arial" w:cs="Arial"/>
          <w:sz w:val="24"/>
          <w:szCs w:val="24"/>
        </w:rPr>
        <w:t xml:space="preserve">debido a que las ventas crecen en mayor proporción de </w:t>
      </w:r>
      <w:r w:rsidR="000D01A2">
        <w:rPr>
          <w:rFonts w:ascii="Arial" w:hAnsi="Arial" w:cs="Arial"/>
          <w:sz w:val="24"/>
          <w:szCs w:val="24"/>
        </w:rPr>
        <w:t xml:space="preserve">lo que </w:t>
      </w:r>
      <w:r w:rsidR="000D01A2">
        <w:rPr>
          <w:rFonts w:ascii="Arial" w:hAnsi="Arial" w:cs="Arial"/>
          <w:sz w:val="24"/>
          <w:szCs w:val="24"/>
        </w:rPr>
        <w:lastRenderedPageBreak/>
        <w:t>crecen los activos</w:t>
      </w:r>
      <w:r w:rsidRPr="00AD47E2">
        <w:rPr>
          <w:rFonts w:ascii="Arial" w:hAnsi="Arial" w:cs="Arial"/>
          <w:sz w:val="24"/>
          <w:szCs w:val="24"/>
        </w:rPr>
        <w:t xml:space="preserve">. Durante el </w:t>
      </w:r>
      <w:r w:rsidR="005441C7" w:rsidRPr="00AD47E2">
        <w:rPr>
          <w:rFonts w:ascii="Arial" w:hAnsi="Arial" w:cs="Arial"/>
          <w:sz w:val="24"/>
          <w:szCs w:val="24"/>
        </w:rPr>
        <w:t>último</w:t>
      </w:r>
      <w:r w:rsidRPr="00AD47E2">
        <w:rPr>
          <w:rFonts w:ascii="Arial" w:hAnsi="Arial" w:cs="Arial"/>
          <w:sz w:val="24"/>
          <w:szCs w:val="24"/>
        </w:rPr>
        <w:t xml:space="preserve"> año de </w:t>
      </w:r>
      <w:r w:rsidR="005441C7" w:rsidRPr="00AD47E2">
        <w:rPr>
          <w:rFonts w:ascii="Arial" w:hAnsi="Arial" w:cs="Arial"/>
          <w:sz w:val="24"/>
          <w:szCs w:val="24"/>
        </w:rPr>
        <w:t>proyección</w:t>
      </w:r>
      <w:r w:rsidRPr="00AD47E2">
        <w:rPr>
          <w:rFonts w:ascii="Arial" w:hAnsi="Arial" w:cs="Arial"/>
          <w:sz w:val="24"/>
          <w:szCs w:val="24"/>
        </w:rPr>
        <w:t xml:space="preserve"> la empresa generara una rentabilidad de 16,19%.</w:t>
      </w:r>
    </w:p>
    <w:p w:rsidR="005704C3" w:rsidRPr="00AD47E2" w:rsidRDefault="005704C3" w:rsidP="00946BF8">
      <w:pPr>
        <w:spacing w:after="0" w:line="360" w:lineRule="auto"/>
        <w:ind w:left="360"/>
        <w:jc w:val="both"/>
        <w:rPr>
          <w:rFonts w:ascii="Arial" w:hAnsi="Arial" w:cs="Arial"/>
          <w:sz w:val="24"/>
          <w:szCs w:val="24"/>
        </w:rPr>
      </w:pPr>
    </w:p>
    <w:p w:rsidR="005704C3" w:rsidRPr="005441C7" w:rsidRDefault="005704C3" w:rsidP="00946BF8">
      <w:pPr>
        <w:spacing w:line="360" w:lineRule="auto"/>
        <w:ind w:left="1056"/>
        <w:rPr>
          <w:rFonts w:ascii="Arial" w:eastAsia="Times New Roman" w:hAnsi="Arial" w:cs="Arial"/>
          <w:color w:val="000000"/>
          <w:spacing w:val="14"/>
          <w:sz w:val="24"/>
          <w:szCs w:val="24"/>
          <w:lang w:eastAsia="es-EC"/>
        </w:rPr>
      </w:pPr>
      <w:r w:rsidRPr="00AD47E2">
        <w:rPr>
          <w:rFonts w:ascii="Arial" w:hAnsi="Arial" w:cs="Arial"/>
          <w:i/>
          <w:sz w:val="24"/>
          <w:szCs w:val="24"/>
          <w:u w:val="single"/>
        </w:rPr>
        <w:t>ROA.-</w:t>
      </w:r>
      <w:r w:rsidRPr="00AD47E2">
        <w:rPr>
          <w:rFonts w:ascii="Arial" w:hAnsi="Arial" w:cs="Arial"/>
          <w:sz w:val="24"/>
          <w:szCs w:val="24"/>
        </w:rPr>
        <w:t xml:space="preserve"> (Return Over Assets) este ratio </w:t>
      </w:r>
      <w:r w:rsidRPr="00AD47E2">
        <w:rPr>
          <w:rFonts w:ascii="Arial" w:eastAsia="Times New Roman" w:hAnsi="Arial" w:cs="Arial"/>
          <w:color w:val="000000"/>
          <w:spacing w:val="12"/>
          <w:sz w:val="24"/>
          <w:szCs w:val="24"/>
          <w:lang w:eastAsia="es-EC"/>
        </w:rPr>
        <w:t>mide la eficiencia</w:t>
      </w:r>
      <w:r w:rsidR="000D01A2">
        <w:rPr>
          <w:rFonts w:ascii="Arial" w:eastAsia="Times New Roman" w:hAnsi="Arial" w:cs="Arial"/>
          <w:color w:val="000000"/>
          <w:spacing w:val="12"/>
          <w:sz w:val="24"/>
          <w:szCs w:val="24"/>
          <w:lang w:eastAsia="es-EC"/>
        </w:rPr>
        <w:t xml:space="preserve"> en las operaciones reflejada en la utilidad con relación a los activos que la generaron</w:t>
      </w:r>
      <w:r w:rsidRPr="00AD47E2">
        <w:rPr>
          <w:rFonts w:ascii="Arial" w:eastAsia="Times New Roman" w:hAnsi="Arial" w:cs="Arial"/>
          <w:color w:val="000000"/>
          <w:spacing w:val="12"/>
          <w:sz w:val="24"/>
          <w:szCs w:val="24"/>
          <w:lang w:eastAsia="es-EC"/>
        </w:rPr>
        <w:t xml:space="preserve">. </w:t>
      </w:r>
    </w:p>
    <w:tbl>
      <w:tblPr>
        <w:tblW w:w="4485" w:type="dxa"/>
        <w:jc w:val="center"/>
        <w:tblInd w:w="70" w:type="dxa"/>
        <w:tblCellMar>
          <w:left w:w="70" w:type="dxa"/>
          <w:right w:w="70" w:type="dxa"/>
        </w:tblCellMar>
        <w:tblLook w:val="04A0"/>
      </w:tblPr>
      <w:tblGrid>
        <w:gridCol w:w="2656"/>
        <w:gridCol w:w="1829"/>
      </w:tblGrid>
      <w:tr w:rsidR="005704C3" w:rsidRPr="00AD47E2" w:rsidTr="005328A0">
        <w:trPr>
          <w:trHeight w:val="255"/>
          <w:jc w:val="center"/>
        </w:trPr>
        <w:tc>
          <w:tcPr>
            <w:tcW w:w="2656" w:type="dxa"/>
            <w:vMerge w:val="restart"/>
            <w:tcBorders>
              <w:top w:val="nil"/>
              <w:left w:val="nil"/>
              <w:bottom w:val="nil"/>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ROA =</w:t>
            </w:r>
          </w:p>
        </w:tc>
        <w:tc>
          <w:tcPr>
            <w:tcW w:w="1829" w:type="dxa"/>
            <w:tcBorders>
              <w:top w:val="nil"/>
              <w:left w:val="nil"/>
              <w:bottom w:val="single" w:sz="4" w:space="0" w:color="auto"/>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Utilidad Neta</w:t>
            </w:r>
          </w:p>
        </w:tc>
      </w:tr>
      <w:tr w:rsidR="005704C3" w:rsidRPr="00AD47E2" w:rsidTr="005328A0">
        <w:trPr>
          <w:trHeight w:val="255"/>
          <w:jc w:val="center"/>
        </w:trPr>
        <w:tc>
          <w:tcPr>
            <w:tcW w:w="2656" w:type="dxa"/>
            <w:vMerge/>
            <w:tcBorders>
              <w:top w:val="nil"/>
              <w:left w:val="nil"/>
              <w:bottom w:val="nil"/>
              <w:right w:val="nil"/>
            </w:tcBorders>
            <w:vAlign w:val="center"/>
          </w:tcPr>
          <w:p w:rsidR="005704C3" w:rsidRPr="00AD47E2" w:rsidRDefault="005704C3" w:rsidP="00946BF8">
            <w:pPr>
              <w:spacing w:after="0" w:line="360" w:lineRule="auto"/>
              <w:rPr>
                <w:rFonts w:ascii="Arial" w:eastAsia="Times New Roman" w:hAnsi="Arial" w:cs="Arial"/>
                <w:sz w:val="24"/>
                <w:szCs w:val="24"/>
                <w:lang w:eastAsia="es-EC"/>
              </w:rPr>
            </w:pPr>
          </w:p>
        </w:tc>
        <w:tc>
          <w:tcPr>
            <w:tcW w:w="1829" w:type="dxa"/>
            <w:tcBorders>
              <w:top w:val="nil"/>
              <w:left w:val="nil"/>
              <w:bottom w:val="nil"/>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Activos</w:t>
            </w:r>
          </w:p>
        </w:tc>
      </w:tr>
    </w:tbl>
    <w:p w:rsidR="005704C3" w:rsidRPr="00AD47E2" w:rsidRDefault="005704C3" w:rsidP="00946BF8">
      <w:pPr>
        <w:spacing w:after="0" w:line="360" w:lineRule="auto"/>
        <w:ind w:left="360"/>
        <w:jc w:val="both"/>
        <w:rPr>
          <w:rFonts w:ascii="Arial" w:hAnsi="Arial" w:cs="Arial"/>
          <w:sz w:val="24"/>
          <w:szCs w:val="24"/>
        </w:rPr>
      </w:pPr>
    </w:p>
    <w:p w:rsidR="005704C3" w:rsidRPr="00AD47E2" w:rsidRDefault="005704C3" w:rsidP="00946BF8">
      <w:pPr>
        <w:spacing w:after="0" w:line="360" w:lineRule="auto"/>
        <w:ind w:left="708"/>
        <w:jc w:val="both"/>
        <w:rPr>
          <w:rFonts w:ascii="Arial" w:hAnsi="Arial" w:cs="Arial"/>
          <w:sz w:val="24"/>
          <w:szCs w:val="24"/>
        </w:rPr>
      </w:pPr>
      <w:r w:rsidRPr="00AD47E2">
        <w:rPr>
          <w:rFonts w:ascii="Arial" w:hAnsi="Arial" w:cs="Arial"/>
          <w:sz w:val="24"/>
          <w:szCs w:val="24"/>
        </w:rPr>
        <w:t xml:space="preserve">El ROA de la empresa es de 5,97% esto quiere decir que los activos generan un retorno del 5,97%  al finalizar el proyecto, una vez cubierto sus costos y gastos. </w:t>
      </w:r>
    </w:p>
    <w:p w:rsidR="005704C3" w:rsidRPr="00AD47E2" w:rsidRDefault="005704C3" w:rsidP="00946BF8">
      <w:pPr>
        <w:spacing w:after="0" w:line="360" w:lineRule="auto"/>
        <w:ind w:left="360"/>
        <w:jc w:val="both"/>
        <w:rPr>
          <w:rFonts w:ascii="Arial" w:hAnsi="Arial" w:cs="Arial"/>
          <w:sz w:val="24"/>
          <w:szCs w:val="24"/>
        </w:rPr>
      </w:pPr>
    </w:p>
    <w:p w:rsidR="005704C3" w:rsidRPr="00AD47E2" w:rsidRDefault="005704C3" w:rsidP="00946BF8">
      <w:pPr>
        <w:spacing w:line="360" w:lineRule="auto"/>
        <w:ind w:left="708"/>
        <w:rPr>
          <w:rFonts w:ascii="Arial" w:eastAsia="Times New Roman" w:hAnsi="Arial" w:cs="Arial"/>
          <w:color w:val="000000"/>
          <w:spacing w:val="17"/>
          <w:sz w:val="24"/>
          <w:szCs w:val="24"/>
          <w:lang w:eastAsia="es-EC"/>
        </w:rPr>
      </w:pPr>
      <w:r w:rsidRPr="00AD47E2">
        <w:rPr>
          <w:rFonts w:ascii="Arial" w:hAnsi="Arial" w:cs="Arial"/>
          <w:i/>
          <w:sz w:val="24"/>
          <w:szCs w:val="24"/>
          <w:u w:val="single"/>
        </w:rPr>
        <w:t>ROE.-</w:t>
      </w:r>
      <w:r w:rsidRPr="00AD47E2">
        <w:rPr>
          <w:rFonts w:ascii="Arial" w:hAnsi="Arial" w:cs="Arial"/>
          <w:sz w:val="24"/>
          <w:szCs w:val="24"/>
        </w:rPr>
        <w:t xml:space="preserve"> (Return over Equity) este ratio  </w:t>
      </w:r>
      <w:r w:rsidRPr="00AD47E2">
        <w:rPr>
          <w:rFonts w:ascii="Arial" w:eastAsia="Times New Roman" w:hAnsi="Arial" w:cs="Arial"/>
          <w:color w:val="000000"/>
          <w:spacing w:val="10"/>
          <w:sz w:val="24"/>
          <w:szCs w:val="24"/>
          <w:lang w:eastAsia="es-EC"/>
        </w:rPr>
        <w:t>mide la eficiencia para manejar los activos y</w:t>
      </w:r>
      <w:r w:rsidRPr="00AD47E2">
        <w:rPr>
          <w:rFonts w:ascii="Arial" w:eastAsia="Times New Roman" w:hAnsi="Arial" w:cs="Arial"/>
          <w:color w:val="000000"/>
          <w:spacing w:val="17"/>
          <w:sz w:val="24"/>
          <w:szCs w:val="24"/>
          <w:lang w:eastAsia="es-EC"/>
        </w:rPr>
        <w:t xml:space="preserve"> </w:t>
      </w:r>
      <w:r w:rsidRPr="00AD47E2">
        <w:rPr>
          <w:rFonts w:ascii="Arial" w:eastAsia="Times New Roman" w:hAnsi="Arial" w:cs="Arial"/>
          <w:color w:val="000000"/>
          <w:spacing w:val="12"/>
          <w:sz w:val="24"/>
          <w:szCs w:val="24"/>
          <w:lang w:eastAsia="es-EC"/>
        </w:rPr>
        <w:t>generar retornos sobre la inversión de los accionistas.</w:t>
      </w:r>
    </w:p>
    <w:tbl>
      <w:tblPr>
        <w:tblW w:w="4820" w:type="dxa"/>
        <w:jc w:val="center"/>
        <w:tblInd w:w="70" w:type="dxa"/>
        <w:tblCellMar>
          <w:left w:w="70" w:type="dxa"/>
          <w:right w:w="70" w:type="dxa"/>
        </w:tblCellMar>
        <w:tblLook w:val="04A0"/>
      </w:tblPr>
      <w:tblGrid>
        <w:gridCol w:w="2656"/>
        <w:gridCol w:w="2164"/>
      </w:tblGrid>
      <w:tr w:rsidR="005704C3" w:rsidRPr="00AD47E2" w:rsidTr="005328A0">
        <w:trPr>
          <w:trHeight w:val="255"/>
          <w:jc w:val="center"/>
        </w:trPr>
        <w:tc>
          <w:tcPr>
            <w:tcW w:w="2656" w:type="dxa"/>
            <w:vMerge w:val="restart"/>
            <w:tcBorders>
              <w:top w:val="nil"/>
              <w:left w:val="nil"/>
              <w:bottom w:val="nil"/>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ROE =</w:t>
            </w:r>
          </w:p>
        </w:tc>
        <w:tc>
          <w:tcPr>
            <w:tcW w:w="2164" w:type="dxa"/>
            <w:tcBorders>
              <w:top w:val="nil"/>
              <w:left w:val="nil"/>
              <w:bottom w:val="single" w:sz="4" w:space="0" w:color="auto"/>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Utilidad Neta</w:t>
            </w:r>
          </w:p>
        </w:tc>
      </w:tr>
      <w:tr w:rsidR="005704C3" w:rsidRPr="00AD47E2" w:rsidTr="005328A0">
        <w:trPr>
          <w:trHeight w:val="255"/>
          <w:jc w:val="center"/>
        </w:trPr>
        <w:tc>
          <w:tcPr>
            <w:tcW w:w="2656" w:type="dxa"/>
            <w:vMerge/>
            <w:tcBorders>
              <w:top w:val="nil"/>
              <w:left w:val="nil"/>
              <w:bottom w:val="nil"/>
              <w:right w:val="nil"/>
            </w:tcBorders>
            <w:vAlign w:val="center"/>
          </w:tcPr>
          <w:p w:rsidR="005704C3" w:rsidRPr="00AD47E2" w:rsidRDefault="005704C3" w:rsidP="00946BF8">
            <w:pPr>
              <w:spacing w:after="0" w:line="360" w:lineRule="auto"/>
              <w:rPr>
                <w:rFonts w:ascii="Arial" w:eastAsia="Times New Roman" w:hAnsi="Arial" w:cs="Arial"/>
                <w:sz w:val="24"/>
                <w:szCs w:val="24"/>
                <w:lang w:eastAsia="es-EC"/>
              </w:rPr>
            </w:pPr>
          </w:p>
        </w:tc>
        <w:tc>
          <w:tcPr>
            <w:tcW w:w="2164" w:type="dxa"/>
            <w:tcBorders>
              <w:top w:val="nil"/>
              <w:left w:val="nil"/>
              <w:bottom w:val="nil"/>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Patrimonio</w:t>
            </w:r>
          </w:p>
        </w:tc>
      </w:tr>
    </w:tbl>
    <w:p w:rsidR="005704C3" w:rsidRPr="00AD47E2" w:rsidRDefault="005704C3" w:rsidP="00946BF8">
      <w:pPr>
        <w:spacing w:after="0" w:line="360" w:lineRule="auto"/>
        <w:jc w:val="both"/>
        <w:rPr>
          <w:rFonts w:ascii="Arial" w:hAnsi="Arial" w:cs="Arial"/>
          <w:sz w:val="24"/>
          <w:szCs w:val="24"/>
        </w:rPr>
      </w:pPr>
    </w:p>
    <w:p w:rsidR="005704C3" w:rsidRPr="00AD47E2" w:rsidRDefault="005704C3" w:rsidP="00946BF8">
      <w:pPr>
        <w:numPr>
          <w:ilvl w:val="2"/>
          <w:numId w:val="58"/>
        </w:numPr>
        <w:spacing w:after="0" w:line="360" w:lineRule="auto"/>
        <w:jc w:val="both"/>
        <w:rPr>
          <w:rFonts w:ascii="Arial" w:hAnsi="Arial" w:cs="Arial"/>
          <w:b/>
          <w:sz w:val="24"/>
          <w:szCs w:val="24"/>
        </w:rPr>
      </w:pPr>
      <w:r w:rsidRPr="00AD47E2">
        <w:rPr>
          <w:rFonts w:ascii="Arial" w:hAnsi="Arial" w:cs="Arial"/>
          <w:b/>
          <w:sz w:val="24"/>
          <w:szCs w:val="24"/>
        </w:rPr>
        <w:t>RATIO DE APALANCAMIENTO</w:t>
      </w:r>
    </w:p>
    <w:p w:rsidR="005704C3" w:rsidRPr="00AD47E2" w:rsidRDefault="005704C3" w:rsidP="00946BF8">
      <w:pPr>
        <w:spacing w:after="0" w:line="360" w:lineRule="auto"/>
        <w:ind w:left="360"/>
        <w:jc w:val="both"/>
        <w:rPr>
          <w:rFonts w:ascii="Arial" w:hAnsi="Arial" w:cs="Arial"/>
          <w:sz w:val="24"/>
          <w:szCs w:val="24"/>
        </w:rPr>
      </w:pPr>
    </w:p>
    <w:p w:rsidR="005704C3" w:rsidRPr="005328A0" w:rsidRDefault="005704C3" w:rsidP="00946BF8">
      <w:pPr>
        <w:spacing w:line="360" w:lineRule="auto"/>
        <w:ind w:left="1224"/>
        <w:jc w:val="both"/>
        <w:rPr>
          <w:rFonts w:ascii="Arial" w:eastAsia="Times New Roman" w:hAnsi="Arial" w:cs="Arial"/>
          <w:color w:val="000000"/>
          <w:spacing w:val="12"/>
          <w:sz w:val="24"/>
          <w:szCs w:val="24"/>
          <w:lang w:eastAsia="es-EC"/>
        </w:rPr>
      </w:pPr>
      <w:r w:rsidRPr="00AD47E2">
        <w:rPr>
          <w:rFonts w:ascii="Arial" w:hAnsi="Arial" w:cs="Arial"/>
          <w:i/>
          <w:sz w:val="24"/>
          <w:szCs w:val="24"/>
          <w:u w:val="single"/>
        </w:rPr>
        <w:t>APALANCAMIENTO.-</w:t>
      </w:r>
      <w:r w:rsidRPr="00AD47E2">
        <w:rPr>
          <w:rFonts w:ascii="Arial" w:hAnsi="Arial" w:cs="Arial"/>
          <w:sz w:val="24"/>
          <w:szCs w:val="24"/>
        </w:rPr>
        <w:t xml:space="preserve">  este ratio </w:t>
      </w:r>
      <w:r w:rsidRPr="00AD47E2">
        <w:rPr>
          <w:rFonts w:ascii="Arial" w:eastAsia="Times New Roman" w:hAnsi="Arial" w:cs="Arial"/>
          <w:color w:val="000000"/>
          <w:spacing w:val="12"/>
          <w:sz w:val="24"/>
          <w:szCs w:val="24"/>
          <w:lang w:eastAsia="es-EC"/>
        </w:rPr>
        <w:t xml:space="preserve">muestra qué proporción de los activos totales </w:t>
      </w:r>
      <w:r w:rsidRPr="00AD47E2">
        <w:rPr>
          <w:rFonts w:ascii="Arial" w:eastAsia="Times New Roman" w:hAnsi="Arial" w:cs="Arial"/>
          <w:color w:val="000000"/>
          <w:spacing w:val="14"/>
          <w:sz w:val="24"/>
          <w:szCs w:val="24"/>
          <w:lang w:eastAsia="es-EC"/>
        </w:rPr>
        <w:t>han sido financiados con deuda, eso quiere decir, que tan endeudada la empre</w:t>
      </w:r>
      <w:r w:rsidR="005441C7">
        <w:rPr>
          <w:rFonts w:ascii="Arial" w:eastAsia="Times New Roman" w:hAnsi="Arial" w:cs="Arial"/>
          <w:color w:val="000000"/>
          <w:spacing w:val="14"/>
          <w:sz w:val="24"/>
          <w:szCs w:val="24"/>
          <w:lang w:eastAsia="es-EC"/>
        </w:rPr>
        <w:t>s</w:t>
      </w:r>
      <w:r w:rsidRPr="00AD47E2">
        <w:rPr>
          <w:rFonts w:ascii="Arial" w:eastAsia="Times New Roman" w:hAnsi="Arial" w:cs="Arial"/>
          <w:color w:val="000000"/>
          <w:spacing w:val="14"/>
          <w:sz w:val="24"/>
          <w:szCs w:val="24"/>
          <w:lang w:eastAsia="es-EC"/>
        </w:rPr>
        <w:t>a.</w:t>
      </w:r>
    </w:p>
    <w:tbl>
      <w:tblPr>
        <w:tblW w:w="4678" w:type="dxa"/>
        <w:jc w:val="center"/>
        <w:tblInd w:w="70" w:type="dxa"/>
        <w:tblCellMar>
          <w:left w:w="70" w:type="dxa"/>
          <w:right w:w="70" w:type="dxa"/>
        </w:tblCellMar>
        <w:tblLook w:val="04A0"/>
      </w:tblPr>
      <w:tblGrid>
        <w:gridCol w:w="2656"/>
        <w:gridCol w:w="2022"/>
      </w:tblGrid>
      <w:tr w:rsidR="005704C3" w:rsidRPr="00AD47E2" w:rsidTr="005328A0">
        <w:trPr>
          <w:trHeight w:val="255"/>
          <w:jc w:val="center"/>
        </w:trPr>
        <w:tc>
          <w:tcPr>
            <w:tcW w:w="2656" w:type="dxa"/>
            <w:vMerge w:val="restart"/>
            <w:tcBorders>
              <w:top w:val="nil"/>
              <w:left w:val="nil"/>
              <w:bottom w:val="nil"/>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APALANCAMIENTO =</w:t>
            </w:r>
          </w:p>
        </w:tc>
        <w:tc>
          <w:tcPr>
            <w:tcW w:w="2022" w:type="dxa"/>
            <w:tcBorders>
              <w:top w:val="nil"/>
              <w:left w:val="nil"/>
              <w:bottom w:val="single" w:sz="4" w:space="0" w:color="auto"/>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Pasivo Total</w:t>
            </w:r>
          </w:p>
        </w:tc>
      </w:tr>
      <w:tr w:rsidR="005704C3" w:rsidRPr="00AD47E2" w:rsidTr="005328A0">
        <w:trPr>
          <w:trHeight w:val="255"/>
          <w:jc w:val="center"/>
        </w:trPr>
        <w:tc>
          <w:tcPr>
            <w:tcW w:w="2656" w:type="dxa"/>
            <w:vMerge/>
            <w:tcBorders>
              <w:top w:val="nil"/>
              <w:left w:val="nil"/>
              <w:bottom w:val="nil"/>
              <w:right w:val="nil"/>
            </w:tcBorders>
            <w:vAlign w:val="center"/>
          </w:tcPr>
          <w:p w:rsidR="005704C3" w:rsidRPr="00AD47E2" w:rsidRDefault="005704C3" w:rsidP="00946BF8">
            <w:pPr>
              <w:spacing w:after="0" w:line="360" w:lineRule="auto"/>
              <w:rPr>
                <w:rFonts w:ascii="Arial" w:eastAsia="Times New Roman" w:hAnsi="Arial" w:cs="Arial"/>
                <w:sz w:val="24"/>
                <w:szCs w:val="24"/>
                <w:lang w:eastAsia="es-EC"/>
              </w:rPr>
            </w:pPr>
          </w:p>
        </w:tc>
        <w:tc>
          <w:tcPr>
            <w:tcW w:w="2022" w:type="dxa"/>
            <w:tcBorders>
              <w:top w:val="nil"/>
              <w:left w:val="nil"/>
              <w:bottom w:val="nil"/>
              <w:right w:val="nil"/>
            </w:tcBorders>
            <w:shd w:val="clear" w:color="auto" w:fill="auto"/>
            <w:noWrap/>
            <w:vAlign w:val="center"/>
          </w:tcPr>
          <w:p w:rsidR="005704C3" w:rsidRPr="00AD47E2" w:rsidRDefault="005704C3" w:rsidP="00946BF8">
            <w:pPr>
              <w:spacing w:after="0" w:line="360" w:lineRule="auto"/>
              <w:jc w:val="center"/>
              <w:rPr>
                <w:rFonts w:ascii="Arial" w:eastAsia="Times New Roman" w:hAnsi="Arial" w:cs="Arial"/>
                <w:sz w:val="24"/>
                <w:szCs w:val="24"/>
                <w:lang w:eastAsia="es-EC"/>
              </w:rPr>
            </w:pPr>
            <w:r w:rsidRPr="00AD47E2">
              <w:rPr>
                <w:rFonts w:ascii="Arial" w:eastAsia="Times New Roman" w:hAnsi="Arial" w:cs="Arial"/>
                <w:sz w:val="24"/>
                <w:szCs w:val="24"/>
                <w:lang w:eastAsia="es-EC"/>
              </w:rPr>
              <w:t>Activo Total</w:t>
            </w:r>
          </w:p>
        </w:tc>
      </w:tr>
    </w:tbl>
    <w:p w:rsidR="005704C3" w:rsidRPr="00AD47E2" w:rsidRDefault="005704C3" w:rsidP="00946BF8">
      <w:pPr>
        <w:spacing w:line="360" w:lineRule="auto"/>
        <w:ind w:left="360"/>
        <w:rPr>
          <w:rFonts w:ascii="Arial" w:eastAsia="Times New Roman" w:hAnsi="Arial" w:cs="Arial"/>
          <w:color w:val="000000"/>
          <w:spacing w:val="14"/>
          <w:sz w:val="24"/>
          <w:szCs w:val="24"/>
          <w:lang w:eastAsia="es-EC"/>
        </w:rPr>
      </w:pPr>
    </w:p>
    <w:p w:rsidR="005704C3" w:rsidRPr="00AD47E2" w:rsidRDefault="005704C3" w:rsidP="00946BF8">
      <w:pPr>
        <w:spacing w:after="0" w:line="360" w:lineRule="auto"/>
        <w:ind w:left="1056"/>
        <w:jc w:val="both"/>
        <w:rPr>
          <w:rFonts w:ascii="Arial" w:hAnsi="Arial" w:cs="Arial"/>
          <w:sz w:val="24"/>
          <w:szCs w:val="24"/>
        </w:rPr>
      </w:pPr>
      <w:r w:rsidRPr="00AD47E2">
        <w:rPr>
          <w:rFonts w:ascii="Arial" w:hAnsi="Arial" w:cs="Arial"/>
          <w:sz w:val="24"/>
          <w:szCs w:val="24"/>
        </w:rPr>
        <w:lastRenderedPageBreak/>
        <w:t>El apalancamiento de la</w:t>
      </w:r>
      <w:r w:rsidR="000D01A2">
        <w:rPr>
          <w:rFonts w:ascii="Arial" w:hAnsi="Arial" w:cs="Arial"/>
          <w:sz w:val="24"/>
          <w:szCs w:val="24"/>
        </w:rPr>
        <w:t xml:space="preserve"> residencia universitaria LARES</w:t>
      </w:r>
      <w:r w:rsidRPr="00AD47E2">
        <w:rPr>
          <w:rFonts w:ascii="Arial" w:hAnsi="Arial" w:cs="Arial"/>
          <w:sz w:val="24"/>
          <w:szCs w:val="24"/>
        </w:rPr>
        <w:t xml:space="preserve"> es del 3,81%, debido a que la mayor parte del capital con el que se trabaja son de los accionistas debido al fideicomiso. Dejando mayoritariamente una estructura de capital propio para la operatividad futura del negocio.</w:t>
      </w:r>
    </w:p>
    <w:p w:rsidR="00937E8F" w:rsidRDefault="00937E8F" w:rsidP="00946BF8">
      <w:pPr>
        <w:pStyle w:val="Prrafodelista"/>
        <w:autoSpaceDE w:val="0"/>
        <w:autoSpaceDN w:val="0"/>
        <w:adjustRightInd w:val="0"/>
        <w:spacing w:after="0" w:line="360" w:lineRule="auto"/>
        <w:ind w:left="792"/>
        <w:jc w:val="both"/>
        <w:outlineLvl w:val="2"/>
        <w:rPr>
          <w:rFonts w:ascii="Arial" w:hAnsi="Arial" w:cs="Arial"/>
          <w:b/>
          <w:sz w:val="24"/>
          <w:szCs w:val="24"/>
        </w:rPr>
      </w:pPr>
    </w:p>
    <w:p w:rsidR="00F110F5" w:rsidRDefault="00F110F5" w:rsidP="00946BF8">
      <w:pPr>
        <w:pStyle w:val="Prrafodelista"/>
        <w:numPr>
          <w:ilvl w:val="1"/>
          <w:numId w:val="58"/>
        </w:numPr>
        <w:autoSpaceDE w:val="0"/>
        <w:autoSpaceDN w:val="0"/>
        <w:adjustRightInd w:val="0"/>
        <w:spacing w:after="0" w:line="360" w:lineRule="auto"/>
        <w:jc w:val="both"/>
        <w:outlineLvl w:val="2"/>
        <w:rPr>
          <w:rFonts w:ascii="Arial" w:hAnsi="Arial" w:cs="Arial"/>
          <w:b/>
          <w:sz w:val="24"/>
          <w:szCs w:val="24"/>
        </w:rPr>
      </w:pPr>
      <w:bookmarkStart w:id="105" w:name="_Toc282169230"/>
      <w:r>
        <w:rPr>
          <w:rFonts w:ascii="Arial" w:hAnsi="Arial" w:cs="Arial"/>
          <w:b/>
          <w:sz w:val="24"/>
          <w:szCs w:val="24"/>
        </w:rPr>
        <w:t>Indicadores Financieros</w:t>
      </w:r>
      <w:bookmarkEnd w:id="105"/>
    </w:p>
    <w:p w:rsidR="002C5AF3" w:rsidRDefault="002C5AF3" w:rsidP="00946BF8">
      <w:pPr>
        <w:pStyle w:val="Prrafodelista"/>
        <w:numPr>
          <w:ilvl w:val="2"/>
          <w:numId w:val="58"/>
        </w:numPr>
        <w:autoSpaceDE w:val="0"/>
        <w:autoSpaceDN w:val="0"/>
        <w:adjustRightInd w:val="0"/>
        <w:spacing w:after="0" w:line="360" w:lineRule="auto"/>
        <w:jc w:val="both"/>
        <w:outlineLvl w:val="2"/>
        <w:rPr>
          <w:rFonts w:ascii="Arial" w:hAnsi="Arial" w:cs="Arial"/>
          <w:b/>
          <w:sz w:val="24"/>
          <w:szCs w:val="24"/>
        </w:rPr>
      </w:pPr>
      <w:bookmarkStart w:id="106" w:name="_Toc282169231"/>
      <w:r>
        <w:rPr>
          <w:rFonts w:ascii="Arial" w:hAnsi="Arial" w:cs="Arial"/>
          <w:b/>
          <w:sz w:val="24"/>
          <w:szCs w:val="24"/>
        </w:rPr>
        <w:t>VAN</w:t>
      </w:r>
      <w:bookmarkEnd w:id="106"/>
    </w:p>
    <w:p w:rsidR="002C5AF3" w:rsidRDefault="002C5AF3" w:rsidP="00820DFF">
      <w:pPr>
        <w:pStyle w:val="Prrafodelista"/>
        <w:autoSpaceDE w:val="0"/>
        <w:autoSpaceDN w:val="0"/>
        <w:adjustRightInd w:val="0"/>
        <w:spacing w:after="0" w:line="360" w:lineRule="auto"/>
        <w:ind w:left="1224" w:firstLine="192"/>
        <w:jc w:val="both"/>
        <w:rPr>
          <w:rFonts w:ascii="Arial" w:hAnsi="Arial" w:cs="Arial"/>
          <w:noProof/>
          <w:sz w:val="24"/>
          <w:lang w:val="es-ES"/>
        </w:rPr>
      </w:pPr>
      <w:r w:rsidRPr="002C5AF3">
        <w:rPr>
          <w:rFonts w:ascii="Arial" w:hAnsi="Arial" w:cs="Arial"/>
          <w:sz w:val="24"/>
          <w:szCs w:val="24"/>
          <w:lang w:val="es-ES"/>
        </w:rPr>
        <w:t xml:space="preserve">Es un procedimiento que permite calcular el valor presente de un determinado número de flujos de caja futuros, originados por una inversión. La metodología consiste en descontar al momento actual (es decir, actualizar mediante una tasa) todos los </w:t>
      </w:r>
      <w:r w:rsidRPr="002C5AF3">
        <w:rPr>
          <w:rFonts w:ascii="Arial" w:hAnsi="Arial" w:cs="Arial"/>
          <w:iCs/>
          <w:sz w:val="24"/>
          <w:szCs w:val="24"/>
          <w:lang w:val="es-ES"/>
        </w:rPr>
        <w:t>flujos de caja</w:t>
      </w:r>
      <w:r w:rsidRPr="002C5AF3">
        <w:rPr>
          <w:rFonts w:ascii="Arial" w:hAnsi="Arial" w:cs="Arial"/>
          <w:sz w:val="24"/>
          <w:szCs w:val="24"/>
          <w:lang w:val="es-ES"/>
        </w:rPr>
        <w:t xml:space="preserve"> futuros del proyecto</w:t>
      </w:r>
      <w:r w:rsidRPr="002C5AF3">
        <w:rPr>
          <w:lang w:val="es-ES"/>
        </w:rPr>
        <w:t>.</w:t>
      </w:r>
      <w:r w:rsidR="00727593">
        <w:rPr>
          <w:lang w:val="es-ES"/>
        </w:rPr>
        <w:t xml:space="preserve"> </w:t>
      </w:r>
      <w:r w:rsidR="00727593">
        <w:rPr>
          <w:noProof/>
          <w:lang w:val="es-ES"/>
        </w:rPr>
        <w:t xml:space="preserve"> </w:t>
      </w:r>
      <w:r w:rsidR="00727593" w:rsidRPr="00727593">
        <w:rPr>
          <w:rFonts w:ascii="Arial" w:hAnsi="Arial" w:cs="Arial"/>
          <w:noProof/>
          <w:sz w:val="24"/>
          <w:lang w:val="es-ES"/>
        </w:rPr>
        <w:t>(Baca Urbina, 2001)</w:t>
      </w:r>
    </w:p>
    <w:p w:rsidR="00727593" w:rsidRDefault="00727593" w:rsidP="00946BF8">
      <w:pPr>
        <w:pStyle w:val="Prrafodelista"/>
        <w:autoSpaceDE w:val="0"/>
        <w:autoSpaceDN w:val="0"/>
        <w:adjustRightInd w:val="0"/>
        <w:spacing w:after="0" w:line="360" w:lineRule="auto"/>
        <w:ind w:left="1224"/>
        <w:jc w:val="both"/>
        <w:rPr>
          <w:rFonts w:ascii="Arial" w:hAnsi="Arial" w:cs="Arial"/>
          <w:noProof/>
          <w:sz w:val="24"/>
          <w:lang w:val="es-ES"/>
        </w:rPr>
      </w:pPr>
      <w:r>
        <w:rPr>
          <w:rFonts w:ascii="Arial" w:hAnsi="Arial" w:cs="Arial"/>
          <w:noProof/>
          <w:sz w:val="24"/>
          <w:lang w:val="es-ES"/>
        </w:rPr>
        <w:t>Para determinar el VAN en el proyecto se utilizo como tasa de descuento un valor del 11%, que se lo determino en base al costo de oportunidad, en este caso una rentabilidad atractiva para los inversionistas de los titulos de valores, dandoles una tasa mayor a la de las entidades financieras del pais</w:t>
      </w:r>
      <w:r w:rsidR="006B5F98">
        <w:rPr>
          <w:rFonts w:ascii="Arial" w:hAnsi="Arial" w:cs="Arial"/>
          <w:noProof/>
          <w:sz w:val="24"/>
          <w:lang w:val="es-ES"/>
        </w:rPr>
        <w:t xml:space="preserve"> las cuales manejan tasas inferiores al 6% anual</w:t>
      </w:r>
      <w:r>
        <w:rPr>
          <w:rFonts w:ascii="Arial" w:hAnsi="Arial" w:cs="Arial"/>
          <w:noProof/>
          <w:sz w:val="24"/>
          <w:lang w:val="es-ES"/>
        </w:rPr>
        <w:t>. El valor fue de $767,255.24 sobre la inversion inicial.</w:t>
      </w:r>
    </w:p>
    <w:p w:rsidR="00727593" w:rsidRDefault="00727593" w:rsidP="00946BF8">
      <w:pPr>
        <w:pStyle w:val="Prrafodelista"/>
        <w:numPr>
          <w:ilvl w:val="2"/>
          <w:numId w:val="58"/>
        </w:numPr>
        <w:autoSpaceDE w:val="0"/>
        <w:autoSpaceDN w:val="0"/>
        <w:adjustRightInd w:val="0"/>
        <w:spacing w:after="0" w:line="360" w:lineRule="auto"/>
        <w:jc w:val="both"/>
        <w:outlineLvl w:val="2"/>
        <w:rPr>
          <w:rFonts w:ascii="Arial" w:hAnsi="Arial" w:cs="Arial"/>
          <w:b/>
          <w:noProof/>
          <w:sz w:val="24"/>
          <w:lang w:val="es-ES"/>
        </w:rPr>
      </w:pPr>
      <w:bookmarkStart w:id="107" w:name="_Toc282169232"/>
      <w:r w:rsidRPr="00727593">
        <w:rPr>
          <w:rFonts w:ascii="Arial" w:hAnsi="Arial" w:cs="Arial"/>
          <w:b/>
          <w:noProof/>
          <w:sz w:val="24"/>
          <w:lang w:val="es-ES"/>
        </w:rPr>
        <w:t>Tasa Interna de Retorno</w:t>
      </w:r>
      <w:bookmarkEnd w:id="107"/>
    </w:p>
    <w:p w:rsidR="00727593" w:rsidRDefault="00727593" w:rsidP="00946BF8">
      <w:pPr>
        <w:pStyle w:val="Prrafodelista"/>
        <w:autoSpaceDE w:val="0"/>
        <w:autoSpaceDN w:val="0"/>
        <w:adjustRightInd w:val="0"/>
        <w:spacing w:after="0" w:line="360" w:lineRule="auto"/>
        <w:ind w:left="1224"/>
        <w:jc w:val="both"/>
        <w:rPr>
          <w:rFonts w:ascii="Arial" w:hAnsi="Arial" w:cs="Arial"/>
          <w:lang w:val="es-ES"/>
        </w:rPr>
      </w:pPr>
      <w:r>
        <w:rPr>
          <w:rFonts w:ascii="Arial" w:hAnsi="Arial" w:cs="Arial"/>
          <w:lang w:val="es-ES"/>
        </w:rPr>
        <w:t xml:space="preserve">La tasa interna de retorno (TIR) </w:t>
      </w:r>
      <w:r w:rsidRPr="00727593">
        <w:rPr>
          <w:rFonts w:ascii="Arial" w:hAnsi="Arial" w:cs="Arial"/>
          <w:lang w:val="es-ES"/>
        </w:rPr>
        <w:t>está definida como la tasa de interés con la cual el valor actual neto o valor presente neto (VAN o VPN) es igual a cero. El VAN o VPN es calculado a partir del flujo de caja anual, trasladando todas las cantidades futuras al presente</w:t>
      </w:r>
      <w:r>
        <w:rPr>
          <w:rFonts w:ascii="Arial" w:hAnsi="Arial" w:cs="Arial"/>
          <w:lang w:val="es-ES"/>
        </w:rPr>
        <w:t xml:space="preserve">. </w:t>
      </w:r>
      <w:r>
        <w:rPr>
          <w:rFonts w:ascii="Arial" w:hAnsi="Arial" w:cs="Arial"/>
          <w:noProof/>
          <w:lang w:val="es-ES"/>
        </w:rPr>
        <w:t xml:space="preserve"> </w:t>
      </w:r>
      <w:r w:rsidRPr="00727593">
        <w:rPr>
          <w:rFonts w:ascii="Arial" w:hAnsi="Arial" w:cs="Arial"/>
          <w:noProof/>
          <w:lang w:val="es-ES"/>
        </w:rPr>
        <w:t>(Baca Urbina, 2001)</w:t>
      </w:r>
    </w:p>
    <w:p w:rsidR="00E0378F" w:rsidRDefault="00727593" w:rsidP="00946BF8">
      <w:pPr>
        <w:pStyle w:val="Prrafodelista"/>
        <w:autoSpaceDE w:val="0"/>
        <w:autoSpaceDN w:val="0"/>
        <w:adjustRightInd w:val="0"/>
        <w:spacing w:after="0" w:line="360" w:lineRule="auto"/>
        <w:ind w:left="1224"/>
        <w:jc w:val="both"/>
        <w:rPr>
          <w:rFonts w:ascii="Arial" w:hAnsi="Arial" w:cs="Arial"/>
          <w:noProof/>
          <w:sz w:val="24"/>
          <w:lang w:val="es-ES"/>
        </w:rPr>
      </w:pPr>
      <w:r>
        <w:rPr>
          <w:rFonts w:ascii="Arial" w:hAnsi="Arial" w:cs="Arial"/>
          <w:lang w:val="es-ES"/>
        </w:rPr>
        <w:t xml:space="preserve">Teniendo un VAN de </w:t>
      </w:r>
      <w:r>
        <w:rPr>
          <w:rFonts w:ascii="Arial" w:hAnsi="Arial" w:cs="Arial"/>
          <w:noProof/>
          <w:sz w:val="24"/>
          <w:lang w:val="es-ES"/>
        </w:rPr>
        <w:t>$767,255.24</w:t>
      </w:r>
      <w:r w:rsidR="00E0378F">
        <w:rPr>
          <w:rFonts w:ascii="Arial" w:hAnsi="Arial" w:cs="Arial"/>
          <w:noProof/>
          <w:sz w:val="24"/>
          <w:lang w:val="es-ES"/>
        </w:rPr>
        <w:t xml:space="preserve"> se determino una TIR del 14,97%, la cual es mayor que la tasa de descuento establecida ademas si se compara con las tasas minimas del mercado, es mucho mas atractiva por lo cual el proyecto puede ser aprobado.</w:t>
      </w:r>
    </w:p>
    <w:p w:rsidR="00727593" w:rsidRDefault="00E0378F" w:rsidP="00946BF8">
      <w:pPr>
        <w:pStyle w:val="Prrafodelista"/>
        <w:numPr>
          <w:ilvl w:val="2"/>
          <w:numId w:val="58"/>
        </w:numPr>
        <w:autoSpaceDE w:val="0"/>
        <w:autoSpaceDN w:val="0"/>
        <w:adjustRightInd w:val="0"/>
        <w:spacing w:after="0" w:line="360" w:lineRule="auto"/>
        <w:jc w:val="both"/>
        <w:outlineLvl w:val="2"/>
        <w:rPr>
          <w:rFonts w:ascii="Arial" w:hAnsi="Arial" w:cs="Arial"/>
          <w:b/>
          <w:noProof/>
          <w:sz w:val="24"/>
          <w:lang w:val="es-ES"/>
        </w:rPr>
      </w:pPr>
      <w:bookmarkStart w:id="108" w:name="_Toc282169233"/>
      <w:r w:rsidRPr="00E0378F">
        <w:rPr>
          <w:rFonts w:ascii="Arial" w:hAnsi="Arial" w:cs="Arial"/>
          <w:b/>
          <w:noProof/>
          <w:sz w:val="24"/>
          <w:lang w:val="es-ES"/>
        </w:rPr>
        <w:t>Payback</w:t>
      </w:r>
      <w:bookmarkEnd w:id="108"/>
      <w:r w:rsidRPr="00E0378F">
        <w:rPr>
          <w:rFonts w:ascii="Arial" w:hAnsi="Arial" w:cs="Arial"/>
          <w:b/>
          <w:noProof/>
          <w:sz w:val="24"/>
          <w:lang w:val="es-ES"/>
        </w:rPr>
        <w:t xml:space="preserve"> </w:t>
      </w:r>
    </w:p>
    <w:p w:rsidR="00E0378F" w:rsidRDefault="00E0378F" w:rsidP="00EC47CF">
      <w:pPr>
        <w:pStyle w:val="Prrafodelista"/>
        <w:autoSpaceDE w:val="0"/>
        <w:autoSpaceDN w:val="0"/>
        <w:adjustRightInd w:val="0"/>
        <w:spacing w:after="0" w:line="360" w:lineRule="auto"/>
        <w:ind w:left="1224" w:firstLine="192"/>
        <w:jc w:val="both"/>
        <w:rPr>
          <w:rFonts w:ascii="Arial" w:hAnsi="Arial" w:cs="Arial"/>
          <w:noProof/>
          <w:sz w:val="24"/>
          <w:lang w:val="es-ES"/>
        </w:rPr>
      </w:pPr>
      <w:r w:rsidRPr="00E0378F">
        <w:rPr>
          <w:rFonts w:ascii="Arial" w:hAnsi="Arial" w:cs="Arial"/>
          <w:sz w:val="24"/>
          <w:lang w:val="es-ES"/>
        </w:rPr>
        <w:lastRenderedPageBreak/>
        <w:t xml:space="preserve">El </w:t>
      </w:r>
      <w:r w:rsidRPr="00E0378F">
        <w:rPr>
          <w:rFonts w:ascii="Arial" w:hAnsi="Arial" w:cs="Arial"/>
          <w:bCs/>
          <w:sz w:val="24"/>
          <w:lang w:val="es-ES"/>
        </w:rPr>
        <w:t>payback</w:t>
      </w:r>
      <w:r>
        <w:rPr>
          <w:rFonts w:ascii="Arial" w:hAnsi="Arial" w:cs="Arial"/>
          <w:sz w:val="24"/>
          <w:lang w:val="es-ES"/>
        </w:rPr>
        <w:t xml:space="preserve"> o </w:t>
      </w:r>
      <w:r w:rsidRPr="00E0378F">
        <w:rPr>
          <w:rFonts w:ascii="Arial" w:hAnsi="Arial" w:cs="Arial"/>
          <w:bCs/>
          <w:sz w:val="24"/>
          <w:lang w:val="es-ES"/>
        </w:rPr>
        <w:t>plazo de recuperación</w:t>
      </w:r>
      <w:r w:rsidRPr="00E0378F">
        <w:rPr>
          <w:rFonts w:ascii="Arial" w:hAnsi="Arial" w:cs="Arial"/>
          <w:sz w:val="24"/>
          <w:lang w:val="es-ES"/>
        </w:rPr>
        <w:t xml:space="preserve"> es un criterio de valoración de inversiones que permite seleccionar un determinado proyecto en base a cuánto tiempo se tardará en recuperar la inversión inicial mediante los flujos de caja.</w:t>
      </w:r>
      <w:r>
        <w:rPr>
          <w:rFonts w:ascii="Arial" w:hAnsi="Arial" w:cs="Arial"/>
          <w:noProof/>
          <w:sz w:val="24"/>
          <w:lang w:val="es-ES"/>
        </w:rPr>
        <w:t xml:space="preserve"> </w:t>
      </w:r>
      <w:r w:rsidRPr="00E0378F">
        <w:rPr>
          <w:rFonts w:ascii="Arial" w:hAnsi="Arial" w:cs="Arial"/>
          <w:noProof/>
          <w:sz w:val="24"/>
          <w:lang w:val="es-ES"/>
        </w:rPr>
        <w:t>(Baca Urbina, 2001)</w:t>
      </w:r>
    </w:p>
    <w:p w:rsidR="002A60F3" w:rsidRDefault="00E0378F" w:rsidP="00946BF8">
      <w:pPr>
        <w:pStyle w:val="Prrafodelista"/>
        <w:autoSpaceDE w:val="0"/>
        <w:autoSpaceDN w:val="0"/>
        <w:adjustRightInd w:val="0"/>
        <w:spacing w:after="0" w:line="360" w:lineRule="auto"/>
        <w:ind w:left="1224"/>
        <w:jc w:val="both"/>
        <w:rPr>
          <w:rFonts w:ascii="Arial" w:hAnsi="Arial" w:cs="Arial"/>
          <w:noProof/>
          <w:sz w:val="24"/>
          <w:lang w:val="es-ES"/>
        </w:rPr>
      </w:pPr>
      <w:r>
        <w:rPr>
          <w:rFonts w:ascii="Arial" w:hAnsi="Arial" w:cs="Arial"/>
          <w:noProof/>
          <w:sz w:val="24"/>
          <w:lang w:val="es-ES"/>
        </w:rPr>
        <w:t>Por medio de los flujos proyectados se pudo determinar que el tiempo de recuperacion del proyecto es de 8 años, lo cual es un periodo razonable si se lo compara con proyectos de la misma indole que se encuentran en el sector inmobiliario.</w:t>
      </w:r>
    </w:p>
    <w:p w:rsidR="00E0378F" w:rsidRPr="002A60F3" w:rsidRDefault="00E0378F" w:rsidP="00946BF8">
      <w:pPr>
        <w:pStyle w:val="Prrafodelista"/>
        <w:numPr>
          <w:ilvl w:val="1"/>
          <w:numId w:val="58"/>
        </w:numPr>
        <w:autoSpaceDE w:val="0"/>
        <w:autoSpaceDN w:val="0"/>
        <w:adjustRightInd w:val="0"/>
        <w:spacing w:after="0" w:line="360" w:lineRule="auto"/>
        <w:jc w:val="both"/>
        <w:outlineLvl w:val="2"/>
        <w:rPr>
          <w:rFonts w:ascii="Arial" w:hAnsi="Arial" w:cs="Arial"/>
          <w:b/>
          <w:noProof/>
          <w:sz w:val="24"/>
          <w:szCs w:val="24"/>
          <w:lang w:val="es-ES"/>
        </w:rPr>
      </w:pPr>
      <w:bookmarkStart w:id="109" w:name="_Toc282169234"/>
      <w:r w:rsidRPr="002A60F3">
        <w:rPr>
          <w:rFonts w:ascii="Arial" w:hAnsi="Arial" w:cs="Arial"/>
          <w:b/>
          <w:noProof/>
          <w:sz w:val="24"/>
          <w:szCs w:val="24"/>
          <w:lang w:val="es-ES"/>
        </w:rPr>
        <w:t>Analisis de Sensibilidad</w:t>
      </w:r>
      <w:bookmarkEnd w:id="109"/>
    </w:p>
    <w:p w:rsidR="002A60F3" w:rsidRDefault="002A60F3" w:rsidP="00820DFF">
      <w:pPr>
        <w:pStyle w:val="Prrafodelista"/>
        <w:autoSpaceDE w:val="0"/>
        <w:autoSpaceDN w:val="0"/>
        <w:adjustRightInd w:val="0"/>
        <w:spacing w:after="0" w:line="360" w:lineRule="auto"/>
        <w:ind w:left="792" w:firstLine="624"/>
        <w:jc w:val="both"/>
        <w:rPr>
          <w:rFonts w:ascii="Arial" w:hAnsi="Arial" w:cs="Arial"/>
          <w:noProof/>
          <w:sz w:val="24"/>
          <w:lang w:val="es-ES"/>
        </w:rPr>
      </w:pPr>
      <w:r w:rsidRPr="002A60F3">
        <w:rPr>
          <w:rFonts w:ascii="Arial" w:hAnsi="Arial" w:cs="Arial"/>
          <w:sz w:val="24"/>
          <w:lang w:val="es-ES"/>
        </w:rPr>
        <w:t xml:space="preserve">El </w:t>
      </w:r>
      <w:r w:rsidRPr="002A60F3">
        <w:rPr>
          <w:rFonts w:ascii="Arial" w:hAnsi="Arial" w:cs="Arial"/>
          <w:bCs/>
          <w:sz w:val="24"/>
          <w:lang w:val="es-ES"/>
        </w:rPr>
        <w:t>análisis de sensibilidad</w:t>
      </w:r>
      <w:r w:rsidRPr="002A60F3">
        <w:rPr>
          <w:rFonts w:ascii="Arial" w:hAnsi="Arial" w:cs="Arial"/>
          <w:sz w:val="24"/>
          <w:lang w:val="es-ES"/>
        </w:rPr>
        <w:t xml:space="preserve"> es un término financiero, muy utilizado en el mundo de la empresa a la hora de tomar decisiones de inversión, que consiste en calcular los nuevos flujos de caja y el VAN  al cambiar una variable</w:t>
      </w:r>
      <w:r>
        <w:rPr>
          <w:rFonts w:ascii="Arial" w:hAnsi="Arial" w:cs="Arial"/>
          <w:sz w:val="24"/>
          <w:lang w:val="es-ES"/>
        </w:rPr>
        <w:t>.</w:t>
      </w:r>
      <w:r>
        <w:rPr>
          <w:rFonts w:ascii="Arial" w:hAnsi="Arial" w:cs="Arial"/>
          <w:noProof/>
          <w:sz w:val="24"/>
          <w:lang w:val="es-ES"/>
        </w:rPr>
        <w:t xml:space="preserve"> </w:t>
      </w:r>
      <w:r w:rsidRPr="002A60F3">
        <w:rPr>
          <w:rFonts w:ascii="Arial" w:hAnsi="Arial" w:cs="Arial"/>
          <w:noProof/>
          <w:sz w:val="24"/>
          <w:lang w:val="es-ES"/>
        </w:rPr>
        <w:t>(GAVA, ROPERO, &amp; UBIERNA, 2008)</w:t>
      </w:r>
    </w:p>
    <w:p w:rsidR="000B1190" w:rsidRPr="000B1190" w:rsidRDefault="000B1190" w:rsidP="00946BF8">
      <w:pPr>
        <w:spacing w:line="360" w:lineRule="auto"/>
      </w:pPr>
    </w:p>
    <w:p w:rsidR="002A60F3" w:rsidRPr="002A60F3" w:rsidRDefault="002A60F3" w:rsidP="00946BF8">
      <w:pPr>
        <w:pStyle w:val="Epgrafe"/>
        <w:spacing w:line="360" w:lineRule="auto"/>
        <w:jc w:val="center"/>
        <w:rPr>
          <w:rFonts w:ascii="Arial" w:hAnsi="Arial" w:cs="Arial"/>
          <w:color w:val="auto"/>
          <w:sz w:val="24"/>
          <w:szCs w:val="24"/>
          <w:lang w:val="es-ES"/>
        </w:rPr>
      </w:pPr>
      <w:bookmarkStart w:id="110" w:name="_Toc282169246"/>
      <w:r w:rsidRPr="002A60F3">
        <w:rPr>
          <w:rFonts w:ascii="Arial" w:hAnsi="Arial" w:cs="Arial"/>
          <w:color w:val="auto"/>
          <w:sz w:val="24"/>
          <w:szCs w:val="24"/>
        </w:rPr>
        <w:t xml:space="preserve">Tabla </w:t>
      </w:r>
      <w:r w:rsidRPr="002A60F3">
        <w:rPr>
          <w:rFonts w:ascii="Arial" w:hAnsi="Arial" w:cs="Arial"/>
          <w:color w:val="auto"/>
          <w:sz w:val="24"/>
          <w:szCs w:val="24"/>
        </w:rPr>
        <w:fldChar w:fldCharType="begin"/>
      </w:r>
      <w:r w:rsidRPr="002A60F3">
        <w:rPr>
          <w:rFonts w:ascii="Arial" w:hAnsi="Arial" w:cs="Arial"/>
          <w:color w:val="auto"/>
          <w:sz w:val="24"/>
          <w:szCs w:val="24"/>
        </w:rPr>
        <w:instrText xml:space="preserve"> SEQ Tabla \* ARABIC </w:instrText>
      </w:r>
      <w:r w:rsidRPr="002A60F3">
        <w:rPr>
          <w:rFonts w:ascii="Arial" w:hAnsi="Arial" w:cs="Arial"/>
          <w:color w:val="auto"/>
          <w:sz w:val="24"/>
          <w:szCs w:val="24"/>
        </w:rPr>
        <w:fldChar w:fldCharType="separate"/>
      </w:r>
      <w:r w:rsidR="00213F56">
        <w:rPr>
          <w:rFonts w:ascii="Arial" w:hAnsi="Arial" w:cs="Arial"/>
          <w:noProof/>
          <w:color w:val="auto"/>
          <w:sz w:val="24"/>
          <w:szCs w:val="24"/>
        </w:rPr>
        <w:t>8</w:t>
      </w:r>
      <w:r w:rsidRPr="002A60F3">
        <w:rPr>
          <w:rFonts w:ascii="Arial" w:hAnsi="Arial" w:cs="Arial"/>
          <w:color w:val="auto"/>
          <w:sz w:val="24"/>
          <w:szCs w:val="24"/>
        </w:rPr>
        <w:fldChar w:fldCharType="end"/>
      </w:r>
      <w:r w:rsidRPr="002A60F3">
        <w:rPr>
          <w:rFonts w:ascii="Arial" w:hAnsi="Arial" w:cs="Arial"/>
          <w:color w:val="auto"/>
          <w:sz w:val="24"/>
          <w:szCs w:val="24"/>
        </w:rPr>
        <w:t>: Análisis de Sensibilidad</w:t>
      </w:r>
      <w:bookmarkEnd w:id="110"/>
    </w:p>
    <w:p w:rsidR="002A60F3" w:rsidRPr="002A60F3" w:rsidRDefault="00F37DB7" w:rsidP="00946BF8">
      <w:pPr>
        <w:pStyle w:val="Prrafodelista"/>
        <w:autoSpaceDE w:val="0"/>
        <w:autoSpaceDN w:val="0"/>
        <w:adjustRightInd w:val="0"/>
        <w:spacing w:after="0" w:line="360" w:lineRule="auto"/>
        <w:ind w:left="792"/>
        <w:jc w:val="both"/>
        <w:rPr>
          <w:rFonts w:ascii="Arial" w:hAnsi="Arial" w:cs="Arial"/>
          <w:noProof/>
          <w:sz w:val="32"/>
          <w:lang w:val="es-ES"/>
        </w:rPr>
      </w:pPr>
      <w:r>
        <w:rPr>
          <w:rFonts w:ascii="Arial" w:hAnsi="Arial" w:cs="Arial"/>
          <w:noProof/>
          <w:sz w:val="32"/>
          <w:lang w:val="es-ES" w:eastAsia="es-ES"/>
        </w:rPr>
        <w:drawing>
          <wp:inline distT="0" distB="0" distL="0" distR="0">
            <wp:extent cx="3686175" cy="3257550"/>
            <wp:effectExtent l="19050" t="0" r="9525"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3686175" cy="3257550"/>
                    </a:xfrm>
                    <a:prstGeom prst="rect">
                      <a:avLst/>
                    </a:prstGeom>
                    <a:noFill/>
                    <a:ln w="9525">
                      <a:noFill/>
                      <a:miter lim="800000"/>
                      <a:headEnd/>
                      <a:tailEnd/>
                    </a:ln>
                  </pic:spPr>
                </pic:pic>
              </a:graphicData>
            </a:graphic>
          </wp:inline>
        </w:drawing>
      </w:r>
    </w:p>
    <w:p w:rsidR="00727593" w:rsidRDefault="002A60F3" w:rsidP="00946BF8">
      <w:pPr>
        <w:pStyle w:val="Prrafodelista"/>
        <w:autoSpaceDE w:val="0"/>
        <w:autoSpaceDN w:val="0"/>
        <w:adjustRightInd w:val="0"/>
        <w:spacing w:after="0" w:line="360" w:lineRule="auto"/>
        <w:ind w:left="0"/>
        <w:jc w:val="both"/>
        <w:rPr>
          <w:rFonts w:ascii="Arial" w:hAnsi="Arial" w:cs="Arial"/>
          <w:sz w:val="24"/>
          <w:szCs w:val="24"/>
        </w:rPr>
      </w:pPr>
      <w:r>
        <w:rPr>
          <w:rFonts w:ascii="Arial" w:hAnsi="Arial" w:cs="Arial"/>
          <w:sz w:val="24"/>
          <w:szCs w:val="24"/>
        </w:rPr>
        <w:lastRenderedPageBreak/>
        <w:t>En el análisis de sensibilidad hecho en el proyecto se modificaron como podemos ver las siguientes variables:</w:t>
      </w:r>
    </w:p>
    <w:p w:rsidR="002A60F3" w:rsidRDefault="002A60F3" w:rsidP="00946BF8">
      <w:pPr>
        <w:pStyle w:val="Prrafodelista"/>
        <w:numPr>
          <w:ilvl w:val="0"/>
          <w:numId w:val="7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Ca</w:t>
      </w:r>
      <w:r w:rsidR="00937E8F">
        <w:rPr>
          <w:rFonts w:ascii="Arial" w:hAnsi="Arial" w:cs="Arial"/>
          <w:sz w:val="24"/>
          <w:szCs w:val="24"/>
        </w:rPr>
        <w:t>pacidad utilizada: Bajo el supuesto que la residencia no logre llenar la totalidad de su capacidad instalada o la propuesta para el primer año, esta solo puede disminuir en un 14,40% y no llegar a un VAN negativo.</w:t>
      </w:r>
    </w:p>
    <w:p w:rsidR="00937E8F" w:rsidRDefault="00937E8F" w:rsidP="00946BF8">
      <w:pPr>
        <w:pStyle w:val="Prrafodelista"/>
        <w:numPr>
          <w:ilvl w:val="0"/>
          <w:numId w:val="7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Precio: Bajo el supuesto que haya que realizar una disminución de los precios ofertados al momento de comenzar a operar, el máximo reajuste solo puede ser de un 15,5% de disminución para no llegar a criterios negativos.</w:t>
      </w:r>
    </w:p>
    <w:p w:rsidR="00937E8F" w:rsidRDefault="00937E8F" w:rsidP="00946BF8">
      <w:pPr>
        <w:pStyle w:val="Prrafodelista"/>
        <w:numPr>
          <w:ilvl w:val="0"/>
          <w:numId w:val="7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Aumento de Gastos: En el caso de que tanto como precio y volumen de clientes se mantenga, y haya incremento de los gastos operativos de la residencia, los flujos podrán soportar un incremento de hasta un 36% en relación a los estimados para el primer año.</w:t>
      </w:r>
    </w:p>
    <w:p w:rsidR="00934B9E" w:rsidRDefault="00934B9E" w:rsidP="00946BF8">
      <w:pPr>
        <w:pStyle w:val="Prrafodelista"/>
        <w:autoSpaceDE w:val="0"/>
        <w:autoSpaceDN w:val="0"/>
        <w:adjustRightInd w:val="0"/>
        <w:spacing w:after="0" w:line="360" w:lineRule="auto"/>
        <w:jc w:val="both"/>
        <w:rPr>
          <w:rFonts w:ascii="Arial" w:hAnsi="Arial" w:cs="Arial"/>
          <w:sz w:val="24"/>
          <w:szCs w:val="24"/>
        </w:rPr>
      </w:pPr>
    </w:p>
    <w:p w:rsidR="00600F8A" w:rsidRPr="00934B9E" w:rsidRDefault="00600F8A" w:rsidP="00946BF8">
      <w:pPr>
        <w:pStyle w:val="Prrafodelista"/>
        <w:numPr>
          <w:ilvl w:val="1"/>
          <w:numId w:val="58"/>
        </w:numPr>
        <w:autoSpaceDE w:val="0"/>
        <w:autoSpaceDN w:val="0"/>
        <w:adjustRightInd w:val="0"/>
        <w:spacing w:after="0" w:line="360" w:lineRule="auto"/>
        <w:jc w:val="both"/>
        <w:outlineLvl w:val="1"/>
        <w:rPr>
          <w:rFonts w:ascii="Arial" w:hAnsi="Arial" w:cs="Arial"/>
          <w:b/>
          <w:sz w:val="24"/>
          <w:szCs w:val="24"/>
        </w:rPr>
      </w:pPr>
      <w:bookmarkStart w:id="111" w:name="_Toc282169235"/>
      <w:r w:rsidRPr="00934B9E">
        <w:rPr>
          <w:rFonts w:ascii="Arial" w:hAnsi="Arial" w:cs="Arial"/>
          <w:b/>
          <w:sz w:val="24"/>
          <w:szCs w:val="24"/>
        </w:rPr>
        <w:t>Balance Final  Proyectados</w:t>
      </w:r>
      <w:bookmarkEnd w:id="111"/>
    </w:p>
    <w:p w:rsidR="00213F56" w:rsidRPr="00213F56" w:rsidRDefault="00934B9E" w:rsidP="00213F56">
      <w:pPr>
        <w:pStyle w:val="Prrafodelista"/>
        <w:autoSpaceDE w:val="0"/>
        <w:autoSpaceDN w:val="0"/>
        <w:adjustRightInd w:val="0"/>
        <w:spacing w:after="0"/>
        <w:ind w:left="1224"/>
        <w:jc w:val="both"/>
        <w:rPr>
          <w:rFonts w:ascii="Arial" w:hAnsi="Arial" w:cs="Arial"/>
          <w:sz w:val="24"/>
        </w:rPr>
      </w:pPr>
      <w:r>
        <w:rPr>
          <w:rFonts w:ascii="Arial" w:hAnsi="Arial" w:cs="Arial"/>
          <w:sz w:val="24"/>
          <w:szCs w:val="24"/>
        </w:rPr>
        <w:t xml:space="preserve">Como parte del proyecto y estudio económico, se ha realizado una proyección de los balances finales de la empresa teniendo como fuente las proyecciones de ventas, flujos de caja y estructura de capital.( </w:t>
      </w:r>
      <w:r>
        <w:rPr>
          <w:rFonts w:ascii="Arial" w:hAnsi="Arial" w:cs="Arial"/>
          <w:sz w:val="24"/>
          <w:szCs w:val="24"/>
        </w:rPr>
        <w:fldChar w:fldCharType="begin"/>
      </w:r>
      <w:r>
        <w:rPr>
          <w:rFonts w:ascii="Arial" w:hAnsi="Arial" w:cs="Arial"/>
          <w:sz w:val="24"/>
          <w:szCs w:val="24"/>
        </w:rPr>
        <w:instrText xml:space="preserve"> REF _Ref270033774 \h </w:instrText>
      </w:r>
      <w:r>
        <w:rPr>
          <w:rFonts w:ascii="Arial" w:hAnsi="Arial" w:cs="Arial"/>
          <w:sz w:val="24"/>
          <w:szCs w:val="24"/>
        </w:rPr>
      </w:r>
      <w:r w:rsidR="00946BF8">
        <w:rPr>
          <w:rFonts w:ascii="Arial" w:hAnsi="Arial" w:cs="Arial"/>
          <w:sz w:val="24"/>
          <w:szCs w:val="24"/>
        </w:rPr>
        <w:instrText xml:space="preserve"> \* MERGEFORMAT </w:instrText>
      </w:r>
      <w:r>
        <w:rPr>
          <w:rFonts w:ascii="Arial" w:hAnsi="Arial" w:cs="Arial"/>
          <w:sz w:val="24"/>
          <w:szCs w:val="24"/>
        </w:rPr>
        <w:fldChar w:fldCharType="separate"/>
      </w:r>
    </w:p>
    <w:p w:rsidR="00213F56" w:rsidRDefault="00213F56" w:rsidP="00213F56">
      <w:pPr>
        <w:pStyle w:val="Prrafodelista"/>
        <w:autoSpaceDE w:val="0"/>
        <w:autoSpaceDN w:val="0"/>
        <w:adjustRightInd w:val="0"/>
        <w:spacing w:after="0"/>
        <w:ind w:left="1224"/>
        <w:jc w:val="both"/>
        <w:rPr>
          <w:rFonts w:ascii="Arial" w:hAnsi="Arial" w:cs="Arial"/>
          <w:sz w:val="24"/>
        </w:rPr>
      </w:pPr>
    </w:p>
    <w:p w:rsidR="002C5AF3" w:rsidRDefault="00213F56" w:rsidP="00946BF8">
      <w:pPr>
        <w:pStyle w:val="Prrafodelista"/>
        <w:autoSpaceDE w:val="0"/>
        <w:autoSpaceDN w:val="0"/>
        <w:adjustRightInd w:val="0"/>
        <w:spacing w:after="0" w:line="360" w:lineRule="auto"/>
        <w:ind w:left="1224"/>
        <w:jc w:val="both"/>
        <w:rPr>
          <w:rFonts w:ascii="Arial" w:hAnsi="Arial" w:cs="Arial"/>
          <w:sz w:val="24"/>
          <w:szCs w:val="24"/>
        </w:rPr>
      </w:pPr>
      <w:r>
        <w:rPr>
          <w:rFonts w:ascii="Arial" w:hAnsi="Arial" w:cs="Arial"/>
          <w:noProof/>
          <w:sz w:val="24"/>
        </w:rPr>
        <w:t xml:space="preserve">                      </w:t>
      </w:r>
      <w:r w:rsidRPr="00600F8A">
        <w:rPr>
          <w:rFonts w:ascii="Arial" w:hAnsi="Arial" w:cs="Arial"/>
          <w:sz w:val="24"/>
        </w:rPr>
        <w:t xml:space="preserve">Anexo </w:t>
      </w:r>
      <w:r>
        <w:rPr>
          <w:rFonts w:ascii="Arial" w:hAnsi="Arial" w:cs="Arial"/>
          <w:sz w:val="24"/>
        </w:rPr>
        <w:t>19</w:t>
      </w:r>
      <w:r w:rsidRPr="00600F8A">
        <w:rPr>
          <w:rFonts w:ascii="Arial" w:hAnsi="Arial" w:cs="Arial"/>
          <w:sz w:val="24"/>
        </w:rPr>
        <w:t>: Bala</w:t>
      </w:r>
      <w:r>
        <w:rPr>
          <w:rFonts w:ascii="Arial" w:hAnsi="Arial" w:cs="Arial"/>
          <w:sz w:val="24"/>
        </w:rPr>
        <w:t>n</w:t>
      </w:r>
      <w:r w:rsidRPr="00600F8A">
        <w:rPr>
          <w:rFonts w:ascii="Arial" w:hAnsi="Arial" w:cs="Arial"/>
          <w:sz w:val="24"/>
        </w:rPr>
        <w:t>ce Final Proyectado</w:t>
      </w:r>
      <w:r w:rsidR="00934B9E">
        <w:rPr>
          <w:rFonts w:ascii="Arial" w:hAnsi="Arial" w:cs="Arial"/>
          <w:sz w:val="24"/>
          <w:szCs w:val="24"/>
        </w:rPr>
        <w:fldChar w:fldCharType="end"/>
      </w:r>
      <w:r w:rsidR="00934B9E">
        <w:rPr>
          <w:rFonts w:ascii="Arial" w:hAnsi="Arial" w:cs="Arial"/>
          <w:sz w:val="24"/>
          <w:szCs w:val="24"/>
        </w:rPr>
        <w:t>)</w:t>
      </w:r>
    </w:p>
    <w:p w:rsidR="00934B9E" w:rsidRDefault="00934B9E" w:rsidP="00946BF8">
      <w:pPr>
        <w:pStyle w:val="Prrafodelista"/>
        <w:autoSpaceDE w:val="0"/>
        <w:autoSpaceDN w:val="0"/>
        <w:adjustRightInd w:val="0"/>
        <w:spacing w:after="0" w:line="360" w:lineRule="auto"/>
        <w:ind w:left="0"/>
        <w:jc w:val="both"/>
        <w:rPr>
          <w:rFonts w:ascii="Arial" w:hAnsi="Arial" w:cs="Arial"/>
          <w:sz w:val="24"/>
          <w:szCs w:val="24"/>
        </w:rPr>
      </w:pPr>
    </w:p>
    <w:p w:rsidR="00934B9E" w:rsidRPr="005441C7" w:rsidRDefault="00934B9E" w:rsidP="00946BF8">
      <w:pPr>
        <w:pStyle w:val="Prrafodelista"/>
        <w:numPr>
          <w:ilvl w:val="0"/>
          <w:numId w:val="58"/>
        </w:numPr>
        <w:autoSpaceDE w:val="0"/>
        <w:autoSpaceDN w:val="0"/>
        <w:adjustRightInd w:val="0"/>
        <w:spacing w:after="0" w:line="360" w:lineRule="auto"/>
        <w:jc w:val="both"/>
        <w:outlineLvl w:val="0"/>
        <w:rPr>
          <w:rFonts w:ascii="Arial" w:hAnsi="Arial" w:cs="Arial"/>
          <w:b/>
          <w:sz w:val="24"/>
          <w:szCs w:val="24"/>
        </w:rPr>
      </w:pPr>
      <w:bookmarkStart w:id="112" w:name="_Toc282169236"/>
      <w:r w:rsidRPr="005441C7">
        <w:rPr>
          <w:rFonts w:ascii="Arial" w:hAnsi="Arial" w:cs="Arial"/>
          <w:b/>
          <w:sz w:val="24"/>
          <w:szCs w:val="24"/>
        </w:rPr>
        <w:t>Conclusiones</w:t>
      </w:r>
      <w:bookmarkEnd w:id="112"/>
    </w:p>
    <w:p w:rsidR="00934B9E" w:rsidRPr="005441C7" w:rsidRDefault="00934B9E" w:rsidP="00946BF8">
      <w:pPr>
        <w:tabs>
          <w:tab w:val="left" w:pos="0"/>
          <w:tab w:val="left" w:pos="567"/>
          <w:tab w:val="left" w:pos="709"/>
        </w:tabs>
        <w:spacing w:line="360" w:lineRule="auto"/>
        <w:ind w:left="360"/>
        <w:jc w:val="both"/>
        <w:rPr>
          <w:rFonts w:ascii="Arial" w:hAnsi="Arial" w:cs="Arial"/>
          <w:snapToGrid w:val="0"/>
          <w:sz w:val="24"/>
          <w:szCs w:val="24"/>
        </w:rPr>
      </w:pPr>
      <w:r w:rsidRPr="005441C7">
        <w:rPr>
          <w:rFonts w:ascii="Arial" w:hAnsi="Arial" w:cs="Arial"/>
          <w:snapToGrid w:val="0"/>
          <w:sz w:val="24"/>
          <w:szCs w:val="24"/>
        </w:rPr>
        <w:t>De acuerdo a los estudios, análisis y resultados obtenidos a lo largo del proyecto se han hecho las siguientes conclusiones que se basaron en cada uno de los objetivos planteados.</w:t>
      </w:r>
    </w:p>
    <w:p w:rsidR="00934B9E" w:rsidRPr="005704C3" w:rsidRDefault="00934B9E" w:rsidP="00946BF8">
      <w:pPr>
        <w:pStyle w:val="Prrafodelista"/>
        <w:autoSpaceDE w:val="0"/>
        <w:autoSpaceDN w:val="0"/>
        <w:adjustRightInd w:val="0"/>
        <w:spacing w:after="0" w:line="360" w:lineRule="auto"/>
        <w:ind w:left="360"/>
        <w:jc w:val="both"/>
        <w:rPr>
          <w:rFonts w:ascii="Arial" w:hAnsi="Arial" w:cs="Arial"/>
          <w:snapToGrid w:val="0"/>
          <w:sz w:val="24"/>
        </w:rPr>
      </w:pPr>
      <w:r w:rsidRPr="005704C3">
        <w:rPr>
          <w:rFonts w:ascii="Arial" w:hAnsi="Arial" w:cs="Arial"/>
          <w:snapToGrid w:val="0"/>
          <w:sz w:val="24"/>
        </w:rPr>
        <w:t xml:space="preserve">Se concluye que la ejecución del proyecto si considera los aspectos relevantes que toman en cuenta los estudiantes al momento de escoger un </w:t>
      </w:r>
      <w:r w:rsidRPr="005704C3">
        <w:rPr>
          <w:rFonts w:ascii="Arial" w:hAnsi="Arial" w:cs="Arial"/>
          <w:snapToGrid w:val="0"/>
          <w:sz w:val="24"/>
        </w:rPr>
        <w:lastRenderedPageBreak/>
        <w:t>hospedaje adecuado para su comodidad y confort que logre llenar sus expectativas.</w:t>
      </w:r>
    </w:p>
    <w:p w:rsidR="00934B9E" w:rsidRPr="005704C3" w:rsidRDefault="00934B9E" w:rsidP="00ED263D">
      <w:pPr>
        <w:pStyle w:val="Prrafodelista"/>
        <w:autoSpaceDE w:val="0"/>
        <w:autoSpaceDN w:val="0"/>
        <w:adjustRightInd w:val="0"/>
        <w:spacing w:after="0" w:line="360" w:lineRule="auto"/>
        <w:ind w:left="360" w:firstLine="348"/>
        <w:jc w:val="both"/>
        <w:rPr>
          <w:rFonts w:ascii="Arial" w:hAnsi="Arial" w:cs="Arial"/>
          <w:snapToGrid w:val="0"/>
          <w:sz w:val="24"/>
        </w:rPr>
      </w:pPr>
      <w:r w:rsidRPr="005704C3">
        <w:rPr>
          <w:rFonts w:ascii="Arial" w:hAnsi="Arial" w:cs="Arial"/>
          <w:snapToGrid w:val="0"/>
          <w:sz w:val="24"/>
        </w:rPr>
        <w:t xml:space="preserve">Con la implementación de las propuestas de los diferentes servicios se pudo determinar el nivel de aceptación y preferencias de los clientes. De esta manera se gestionara todos aquellos aspectos que este plan deberá considerar  al momento de ofrecer hospedaje en la residencia. </w:t>
      </w:r>
      <w:r w:rsidR="005441C7" w:rsidRPr="005704C3">
        <w:rPr>
          <w:rFonts w:ascii="Arial" w:hAnsi="Arial" w:cs="Arial"/>
          <w:snapToGrid w:val="0"/>
          <w:sz w:val="24"/>
        </w:rPr>
        <w:t>Además</w:t>
      </w:r>
      <w:r w:rsidRPr="005704C3">
        <w:rPr>
          <w:rFonts w:ascii="Arial" w:hAnsi="Arial" w:cs="Arial"/>
          <w:snapToGrid w:val="0"/>
          <w:sz w:val="24"/>
        </w:rPr>
        <w:t xml:space="preserve"> se pudo determinar que se pueden recurrir a otras fuentes de financiamiento como lo es la emisión de títulos de valores por medio de un fideicomiso, el cual a nivel de costos</w:t>
      </w:r>
      <w:r w:rsidR="000D01A2">
        <w:rPr>
          <w:rFonts w:ascii="Arial" w:hAnsi="Arial" w:cs="Arial"/>
          <w:snapToGrid w:val="0"/>
          <w:sz w:val="24"/>
        </w:rPr>
        <w:t xml:space="preserve"> y de accesibilidad es mucho más</w:t>
      </w:r>
      <w:r w:rsidRPr="005704C3">
        <w:rPr>
          <w:rFonts w:ascii="Arial" w:hAnsi="Arial" w:cs="Arial"/>
          <w:snapToGrid w:val="0"/>
          <w:sz w:val="24"/>
        </w:rPr>
        <w:t xml:space="preserve"> recomendable para proyectos d</w:t>
      </w:r>
      <w:r w:rsidR="005441C7">
        <w:rPr>
          <w:rFonts w:ascii="Arial" w:hAnsi="Arial" w:cs="Arial"/>
          <w:snapToGrid w:val="0"/>
          <w:sz w:val="24"/>
        </w:rPr>
        <w:t>e</w:t>
      </w:r>
      <w:r w:rsidRPr="005704C3">
        <w:rPr>
          <w:rFonts w:ascii="Arial" w:hAnsi="Arial" w:cs="Arial"/>
          <w:snapToGrid w:val="0"/>
          <w:sz w:val="24"/>
        </w:rPr>
        <w:t xml:space="preserve"> grandes magnitudes como lo es la residencia universitaria.</w:t>
      </w:r>
    </w:p>
    <w:p w:rsidR="00934B9E" w:rsidRPr="005704C3" w:rsidRDefault="00934B9E" w:rsidP="00ED263D">
      <w:pPr>
        <w:pStyle w:val="Prrafodelista"/>
        <w:autoSpaceDE w:val="0"/>
        <w:autoSpaceDN w:val="0"/>
        <w:adjustRightInd w:val="0"/>
        <w:spacing w:after="0" w:line="360" w:lineRule="auto"/>
        <w:ind w:left="360" w:firstLine="348"/>
        <w:jc w:val="both"/>
        <w:rPr>
          <w:rFonts w:ascii="Arial" w:hAnsi="Arial" w:cs="Arial"/>
          <w:snapToGrid w:val="0"/>
          <w:sz w:val="24"/>
        </w:rPr>
      </w:pPr>
      <w:r w:rsidRPr="005704C3">
        <w:rPr>
          <w:rFonts w:ascii="Arial" w:hAnsi="Arial" w:cs="Arial"/>
          <w:color w:val="000000"/>
          <w:sz w:val="24"/>
        </w:rPr>
        <w:t xml:space="preserve">El proyecto es factible y sostenible financieramente, dado los resultados del análisis del  VAN: </w:t>
      </w:r>
      <w:r w:rsidRPr="005704C3">
        <w:rPr>
          <w:rFonts w:ascii="Arial" w:hAnsi="Arial" w:cs="Arial"/>
          <w:bCs/>
          <w:color w:val="000000"/>
          <w:sz w:val="24"/>
        </w:rPr>
        <w:t>$78,595.88</w:t>
      </w:r>
      <w:r w:rsidRPr="005704C3">
        <w:rPr>
          <w:rFonts w:ascii="Arial" w:hAnsi="Arial" w:cs="Arial"/>
          <w:color w:val="000000"/>
          <w:sz w:val="24"/>
        </w:rPr>
        <w:t>, una TIR del 14,97% que permitieron establecer que la residencia genere rentabilidades superiores a las exigidas por los inversionistas para proyectos similares.</w:t>
      </w:r>
    </w:p>
    <w:p w:rsidR="00934B9E" w:rsidRDefault="00934B9E" w:rsidP="00946BF8">
      <w:pPr>
        <w:pStyle w:val="Prrafodelista"/>
        <w:autoSpaceDE w:val="0"/>
        <w:autoSpaceDN w:val="0"/>
        <w:adjustRightInd w:val="0"/>
        <w:spacing w:after="0" w:line="360" w:lineRule="auto"/>
        <w:ind w:left="360"/>
        <w:jc w:val="both"/>
        <w:rPr>
          <w:rFonts w:ascii="Arial" w:hAnsi="Arial" w:cs="Arial"/>
          <w:snapToGrid w:val="0"/>
        </w:rPr>
      </w:pPr>
    </w:p>
    <w:p w:rsidR="00BA27EE" w:rsidRDefault="00BA27EE" w:rsidP="00946BF8">
      <w:pPr>
        <w:pStyle w:val="Prrafodelista"/>
        <w:autoSpaceDE w:val="0"/>
        <w:autoSpaceDN w:val="0"/>
        <w:adjustRightInd w:val="0"/>
        <w:spacing w:after="0" w:line="360" w:lineRule="auto"/>
        <w:ind w:left="360"/>
        <w:jc w:val="both"/>
        <w:rPr>
          <w:rFonts w:ascii="Arial" w:hAnsi="Arial" w:cs="Arial"/>
          <w:snapToGrid w:val="0"/>
        </w:rPr>
      </w:pPr>
    </w:p>
    <w:p w:rsidR="00BA27EE" w:rsidRDefault="00BA27EE" w:rsidP="00946BF8">
      <w:pPr>
        <w:pStyle w:val="Prrafodelista"/>
        <w:autoSpaceDE w:val="0"/>
        <w:autoSpaceDN w:val="0"/>
        <w:adjustRightInd w:val="0"/>
        <w:spacing w:after="0" w:line="360" w:lineRule="auto"/>
        <w:ind w:left="360"/>
        <w:jc w:val="both"/>
        <w:rPr>
          <w:rFonts w:ascii="Arial" w:hAnsi="Arial" w:cs="Arial"/>
          <w:snapToGrid w:val="0"/>
        </w:rPr>
      </w:pPr>
    </w:p>
    <w:p w:rsidR="00BA27EE" w:rsidRDefault="00BA27EE" w:rsidP="00946BF8">
      <w:pPr>
        <w:pStyle w:val="Prrafodelista"/>
        <w:autoSpaceDE w:val="0"/>
        <w:autoSpaceDN w:val="0"/>
        <w:adjustRightInd w:val="0"/>
        <w:spacing w:after="0" w:line="360" w:lineRule="auto"/>
        <w:ind w:left="360"/>
        <w:jc w:val="both"/>
        <w:rPr>
          <w:rFonts w:ascii="Arial" w:hAnsi="Arial" w:cs="Arial"/>
          <w:snapToGrid w:val="0"/>
        </w:rPr>
      </w:pPr>
    </w:p>
    <w:p w:rsidR="00BA27EE" w:rsidRDefault="00BA27EE" w:rsidP="00946BF8">
      <w:pPr>
        <w:pStyle w:val="Prrafodelista"/>
        <w:autoSpaceDE w:val="0"/>
        <w:autoSpaceDN w:val="0"/>
        <w:adjustRightInd w:val="0"/>
        <w:spacing w:after="0" w:line="360" w:lineRule="auto"/>
        <w:ind w:left="360"/>
        <w:jc w:val="both"/>
        <w:rPr>
          <w:rFonts w:ascii="Arial" w:hAnsi="Arial" w:cs="Arial"/>
          <w:snapToGrid w:val="0"/>
        </w:rPr>
      </w:pPr>
    </w:p>
    <w:p w:rsidR="00BA27EE" w:rsidRPr="00525E8C" w:rsidRDefault="00BA27EE" w:rsidP="00946BF8">
      <w:pPr>
        <w:pStyle w:val="Prrafodelista"/>
        <w:autoSpaceDE w:val="0"/>
        <w:autoSpaceDN w:val="0"/>
        <w:adjustRightInd w:val="0"/>
        <w:spacing w:after="0" w:line="360" w:lineRule="auto"/>
        <w:ind w:left="360"/>
        <w:jc w:val="both"/>
        <w:rPr>
          <w:rFonts w:ascii="Arial" w:hAnsi="Arial" w:cs="Arial"/>
          <w:snapToGrid w:val="0"/>
        </w:rPr>
      </w:pPr>
    </w:p>
    <w:p w:rsidR="00934B9E" w:rsidRDefault="00934B9E" w:rsidP="00946BF8">
      <w:pPr>
        <w:pStyle w:val="Prrafodelista"/>
        <w:autoSpaceDE w:val="0"/>
        <w:autoSpaceDN w:val="0"/>
        <w:adjustRightInd w:val="0"/>
        <w:spacing w:after="0" w:line="360" w:lineRule="auto"/>
        <w:ind w:left="360"/>
        <w:jc w:val="both"/>
        <w:rPr>
          <w:rFonts w:ascii="Arial" w:hAnsi="Arial" w:cs="Arial"/>
          <w:sz w:val="24"/>
          <w:szCs w:val="24"/>
        </w:rPr>
      </w:pPr>
    </w:p>
    <w:p w:rsidR="009A6F4E" w:rsidRDefault="009A6F4E" w:rsidP="00946BF8">
      <w:pPr>
        <w:pStyle w:val="Prrafodelista"/>
        <w:autoSpaceDE w:val="0"/>
        <w:autoSpaceDN w:val="0"/>
        <w:adjustRightInd w:val="0"/>
        <w:spacing w:after="0" w:line="360" w:lineRule="auto"/>
        <w:ind w:left="1224"/>
        <w:jc w:val="both"/>
        <w:rPr>
          <w:rFonts w:ascii="Arial" w:hAnsi="Arial" w:cs="Arial"/>
          <w:sz w:val="24"/>
          <w:szCs w:val="24"/>
        </w:rPr>
      </w:pPr>
    </w:p>
    <w:p w:rsidR="001469D6" w:rsidRDefault="001469D6" w:rsidP="00946BF8">
      <w:pPr>
        <w:pStyle w:val="Prrafodelista"/>
        <w:autoSpaceDE w:val="0"/>
        <w:autoSpaceDN w:val="0"/>
        <w:adjustRightInd w:val="0"/>
        <w:spacing w:after="0" w:line="360" w:lineRule="auto"/>
        <w:ind w:left="0"/>
        <w:jc w:val="both"/>
        <w:rPr>
          <w:rFonts w:ascii="Arial" w:hAnsi="Arial" w:cs="Arial"/>
          <w:sz w:val="24"/>
          <w:szCs w:val="24"/>
        </w:rPr>
      </w:pPr>
    </w:p>
    <w:p w:rsidR="001469D6" w:rsidRDefault="001469D6" w:rsidP="00946BF8">
      <w:pPr>
        <w:pStyle w:val="Prrafodelista"/>
        <w:autoSpaceDE w:val="0"/>
        <w:autoSpaceDN w:val="0"/>
        <w:adjustRightInd w:val="0"/>
        <w:spacing w:after="0" w:line="360" w:lineRule="auto"/>
        <w:ind w:left="0"/>
        <w:jc w:val="both"/>
        <w:rPr>
          <w:rFonts w:ascii="Arial" w:hAnsi="Arial" w:cs="Arial"/>
          <w:sz w:val="24"/>
          <w:szCs w:val="24"/>
        </w:rPr>
      </w:pPr>
    </w:p>
    <w:p w:rsidR="001469D6" w:rsidRDefault="001469D6" w:rsidP="00946BF8">
      <w:pPr>
        <w:pStyle w:val="Prrafodelista"/>
        <w:autoSpaceDE w:val="0"/>
        <w:autoSpaceDN w:val="0"/>
        <w:adjustRightInd w:val="0"/>
        <w:spacing w:after="0" w:line="360" w:lineRule="auto"/>
        <w:ind w:left="0"/>
        <w:jc w:val="both"/>
        <w:rPr>
          <w:rFonts w:ascii="Arial" w:hAnsi="Arial" w:cs="Arial"/>
          <w:sz w:val="24"/>
          <w:szCs w:val="24"/>
        </w:rPr>
      </w:pPr>
    </w:p>
    <w:p w:rsidR="00BA27EE" w:rsidRDefault="00BA27EE" w:rsidP="00946BF8">
      <w:pPr>
        <w:pStyle w:val="Prrafodelista"/>
        <w:autoSpaceDE w:val="0"/>
        <w:autoSpaceDN w:val="0"/>
        <w:adjustRightInd w:val="0"/>
        <w:spacing w:after="0" w:line="360" w:lineRule="auto"/>
        <w:ind w:left="0"/>
        <w:jc w:val="both"/>
        <w:rPr>
          <w:rFonts w:ascii="Arial" w:hAnsi="Arial" w:cs="Arial"/>
          <w:sz w:val="24"/>
          <w:szCs w:val="24"/>
        </w:rPr>
      </w:pPr>
    </w:p>
    <w:p w:rsidR="00BA27EE" w:rsidRDefault="00BA27EE" w:rsidP="00946BF8">
      <w:pPr>
        <w:pStyle w:val="Prrafodelista"/>
        <w:autoSpaceDE w:val="0"/>
        <w:autoSpaceDN w:val="0"/>
        <w:adjustRightInd w:val="0"/>
        <w:spacing w:after="0" w:line="360" w:lineRule="auto"/>
        <w:ind w:left="0"/>
        <w:jc w:val="both"/>
        <w:rPr>
          <w:rFonts w:ascii="Arial" w:hAnsi="Arial" w:cs="Arial"/>
          <w:sz w:val="24"/>
          <w:szCs w:val="24"/>
        </w:rPr>
      </w:pPr>
    </w:p>
    <w:p w:rsidR="00BA27EE" w:rsidRDefault="00BA27EE" w:rsidP="00946BF8">
      <w:pPr>
        <w:pStyle w:val="Prrafodelista"/>
        <w:autoSpaceDE w:val="0"/>
        <w:autoSpaceDN w:val="0"/>
        <w:adjustRightInd w:val="0"/>
        <w:spacing w:after="0" w:line="360" w:lineRule="auto"/>
        <w:ind w:left="0"/>
        <w:jc w:val="both"/>
        <w:rPr>
          <w:rFonts w:ascii="Arial" w:hAnsi="Arial" w:cs="Arial"/>
          <w:sz w:val="24"/>
          <w:szCs w:val="24"/>
        </w:rPr>
      </w:pPr>
    </w:p>
    <w:p w:rsidR="00BA27EE" w:rsidRDefault="00BA27EE" w:rsidP="00946BF8">
      <w:pPr>
        <w:pStyle w:val="Prrafodelista"/>
        <w:autoSpaceDE w:val="0"/>
        <w:autoSpaceDN w:val="0"/>
        <w:adjustRightInd w:val="0"/>
        <w:spacing w:after="0" w:line="360" w:lineRule="auto"/>
        <w:ind w:left="0"/>
        <w:jc w:val="both"/>
        <w:rPr>
          <w:rFonts w:ascii="Arial" w:hAnsi="Arial" w:cs="Arial"/>
          <w:sz w:val="24"/>
          <w:szCs w:val="24"/>
        </w:rPr>
      </w:pPr>
    </w:p>
    <w:p w:rsidR="00BA27EE" w:rsidRDefault="00BA27EE" w:rsidP="00946BF8">
      <w:pPr>
        <w:pStyle w:val="Prrafodelista"/>
        <w:autoSpaceDE w:val="0"/>
        <w:autoSpaceDN w:val="0"/>
        <w:adjustRightInd w:val="0"/>
        <w:spacing w:after="0" w:line="360" w:lineRule="auto"/>
        <w:ind w:left="0"/>
        <w:jc w:val="both"/>
        <w:rPr>
          <w:rFonts w:ascii="Arial" w:hAnsi="Arial" w:cs="Arial"/>
          <w:sz w:val="24"/>
          <w:szCs w:val="24"/>
        </w:rPr>
      </w:pPr>
    </w:p>
    <w:p w:rsidR="00BA27EE" w:rsidRDefault="00BA27EE" w:rsidP="00946BF8">
      <w:pPr>
        <w:pStyle w:val="Prrafodelista"/>
        <w:autoSpaceDE w:val="0"/>
        <w:autoSpaceDN w:val="0"/>
        <w:adjustRightInd w:val="0"/>
        <w:spacing w:after="0" w:line="360" w:lineRule="auto"/>
        <w:ind w:left="0"/>
        <w:jc w:val="both"/>
        <w:rPr>
          <w:rFonts w:ascii="Arial" w:hAnsi="Arial" w:cs="Arial"/>
          <w:sz w:val="24"/>
          <w:szCs w:val="24"/>
        </w:rPr>
      </w:pPr>
    </w:p>
    <w:p w:rsidR="00BA27EE" w:rsidRDefault="00BA27EE" w:rsidP="00946BF8">
      <w:pPr>
        <w:pStyle w:val="Prrafodelista"/>
        <w:autoSpaceDE w:val="0"/>
        <w:autoSpaceDN w:val="0"/>
        <w:adjustRightInd w:val="0"/>
        <w:spacing w:after="0" w:line="360" w:lineRule="auto"/>
        <w:ind w:left="0"/>
        <w:jc w:val="both"/>
        <w:rPr>
          <w:rFonts w:ascii="Arial" w:hAnsi="Arial" w:cs="Arial"/>
          <w:sz w:val="24"/>
          <w:szCs w:val="24"/>
        </w:rPr>
      </w:pPr>
    </w:p>
    <w:p w:rsidR="00BA27EE" w:rsidRDefault="00BA27EE" w:rsidP="00946BF8">
      <w:pPr>
        <w:pStyle w:val="Prrafodelista"/>
        <w:autoSpaceDE w:val="0"/>
        <w:autoSpaceDN w:val="0"/>
        <w:adjustRightInd w:val="0"/>
        <w:spacing w:after="0" w:line="360" w:lineRule="auto"/>
        <w:ind w:left="0"/>
        <w:jc w:val="both"/>
        <w:rPr>
          <w:rFonts w:ascii="Arial" w:hAnsi="Arial" w:cs="Arial"/>
          <w:sz w:val="24"/>
          <w:szCs w:val="24"/>
        </w:rPr>
      </w:pPr>
    </w:p>
    <w:p w:rsidR="00820DFF" w:rsidRDefault="00820DFF" w:rsidP="00946BF8">
      <w:pPr>
        <w:pStyle w:val="Prrafodelista"/>
        <w:autoSpaceDE w:val="0"/>
        <w:autoSpaceDN w:val="0"/>
        <w:adjustRightInd w:val="0"/>
        <w:spacing w:after="0" w:line="360" w:lineRule="auto"/>
        <w:ind w:left="0"/>
        <w:jc w:val="both"/>
        <w:rPr>
          <w:rFonts w:ascii="Arial" w:hAnsi="Arial" w:cs="Arial"/>
          <w:sz w:val="24"/>
          <w:szCs w:val="24"/>
        </w:rPr>
      </w:pPr>
    </w:p>
    <w:p w:rsidR="00820DFF" w:rsidRDefault="00820DFF" w:rsidP="00946BF8">
      <w:pPr>
        <w:pStyle w:val="Prrafodelista"/>
        <w:autoSpaceDE w:val="0"/>
        <w:autoSpaceDN w:val="0"/>
        <w:adjustRightInd w:val="0"/>
        <w:spacing w:after="0" w:line="360" w:lineRule="auto"/>
        <w:ind w:left="0"/>
        <w:jc w:val="both"/>
        <w:rPr>
          <w:rFonts w:ascii="Arial" w:hAnsi="Arial" w:cs="Arial"/>
          <w:sz w:val="24"/>
          <w:szCs w:val="24"/>
        </w:rPr>
      </w:pPr>
    </w:p>
    <w:p w:rsidR="00820DFF" w:rsidRDefault="00820DFF" w:rsidP="00946BF8">
      <w:pPr>
        <w:pStyle w:val="Prrafodelista"/>
        <w:autoSpaceDE w:val="0"/>
        <w:autoSpaceDN w:val="0"/>
        <w:adjustRightInd w:val="0"/>
        <w:spacing w:after="0" w:line="360" w:lineRule="auto"/>
        <w:ind w:left="0"/>
        <w:jc w:val="both"/>
        <w:rPr>
          <w:rFonts w:ascii="Arial" w:hAnsi="Arial" w:cs="Arial"/>
          <w:sz w:val="24"/>
          <w:szCs w:val="24"/>
        </w:rPr>
      </w:pPr>
    </w:p>
    <w:p w:rsidR="00820DFF" w:rsidRDefault="00820DFF" w:rsidP="00946BF8">
      <w:pPr>
        <w:pStyle w:val="Prrafodelista"/>
        <w:autoSpaceDE w:val="0"/>
        <w:autoSpaceDN w:val="0"/>
        <w:adjustRightInd w:val="0"/>
        <w:spacing w:after="0" w:line="360" w:lineRule="auto"/>
        <w:ind w:left="0"/>
        <w:jc w:val="both"/>
        <w:rPr>
          <w:rFonts w:ascii="Arial" w:hAnsi="Arial" w:cs="Arial"/>
          <w:sz w:val="24"/>
          <w:szCs w:val="24"/>
        </w:rPr>
      </w:pPr>
    </w:p>
    <w:p w:rsidR="00820DFF" w:rsidRDefault="00820DFF" w:rsidP="00946BF8">
      <w:pPr>
        <w:pStyle w:val="Prrafodelista"/>
        <w:autoSpaceDE w:val="0"/>
        <w:autoSpaceDN w:val="0"/>
        <w:adjustRightInd w:val="0"/>
        <w:spacing w:after="0" w:line="360" w:lineRule="auto"/>
        <w:ind w:left="0"/>
        <w:jc w:val="both"/>
        <w:rPr>
          <w:rFonts w:ascii="Arial" w:hAnsi="Arial" w:cs="Arial"/>
          <w:sz w:val="24"/>
          <w:szCs w:val="24"/>
        </w:rPr>
      </w:pPr>
    </w:p>
    <w:p w:rsidR="00820DFF" w:rsidRDefault="00820DFF" w:rsidP="00946BF8">
      <w:pPr>
        <w:pStyle w:val="Prrafodelista"/>
        <w:autoSpaceDE w:val="0"/>
        <w:autoSpaceDN w:val="0"/>
        <w:adjustRightInd w:val="0"/>
        <w:spacing w:after="0" w:line="360" w:lineRule="auto"/>
        <w:ind w:left="0"/>
        <w:jc w:val="both"/>
        <w:rPr>
          <w:rFonts w:ascii="Arial" w:hAnsi="Arial" w:cs="Arial"/>
          <w:sz w:val="24"/>
          <w:szCs w:val="24"/>
        </w:rPr>
      </w:pPr>
    </w:p>
    <w:p w:rsidR="00820DFF" w:rsidRDefault="00820DFF" w:rsidP="00946BF8">
      <w:pPr>
        <w:pStyle w:val="Prrafodelista"/>
        <w:autoSpaceDE w:val="0"/>
        <w:autoSpaceDN w:val="0"/>
        <w:adjustRightInd w:val="0"/>
        <w:spacing w:after="0" w:line="360" w:lineRule="auto"/>
        <w:ind w:left="0"/>
        <w:jc w:val="both"/>
        <w:rPr>
          <w:rFonts w:ascii="Arial" w:hAnsi="Arial" w:cs="Arial"/>
          <w:sz w:val="24"/>
          <w:szCs w:val="24"/>
        </w:rPr>
      </w:pPr>
    </w:p>
    <w:p w:rsidR="00820DFF" w:rsidRDefault="00820DFF" w:rsidP="00946BF8">
      <w:pPr>
        <w:pStyle w:val="Prrafodelista"/>
        <w:autoSpaceDE w:val="0"/>
        <w:autoSpaceDN w:val="0"/>
        <w:adjustRightInd w:val="0"/>
        <w:spacing w:after="0" w:line="360" w:lineRule="auto"/>
        <w:ind w:left="0"/>
        <w:jc w:val="both"/>
        <w:rPr>
          <w:rFonts w:ascii="Arial" w:hAnsi="Arial" w:cs="Arial"/>
          <w:sz w:val="24"/>
          <w:szCs w:val="24"/>
        </w:rPr>
      </w:pPr>
    </w:p>
    <w:p w:rsidR="00BA27EE" w:rsidRDefault="00BA27EE" w:rsidP="00946BF8">
      <w:pPr>
        <w:pStyle w:val="Prrafodelista"/>
        <w:autoSpaceDE w:val="0"/>
        <w:autoSpaceDN w:val="0"/>
        <w:adjustRightInd w:val="0"/>
        <w:spacing w:after="0" w:line="360" w:lineRule="auto"/>
        <w:ind w:left="0"/>
        <w:jc w:val="both"/>
        <w:rPr>
          <w:rFonts w:ascii="Arial" w:hAnsi="Arial" w:cs="Arial"/>
          <w:sz w:val="24"/>
          <w:szCs w:val="24"/>
        </w:rPr>
      </w:pPr>
    </w:p>
    <w:p w:rsidR="001469D6" w:rsidRDefault="005704C3" w:rsidP="00946BF8">
      <w:pPr>
        <w:pStyle w:val="Prrafodelista"/>
        <w:autoSpaceDE w:val="0"/>
        <w:autoSpaceDN w:val="0"/>
        <w:adjustRightInd w:val="0"/>
        <w:spacing w:after="0" w:line="360" w:lineRule="auto"/>
        <w:ind w:left="0"/>
        <w:jc w:val="center"/>
        <w:outlineLvl w:val="0"/>
        <w:rPr>
          <w:rFonts w:ascii="Arial" w:hAnsi="Arial" w:cs="Arial"/>
          <w:sz w:val="96"/>
          <w:szCs w:val="24"/>
        </w:rPr>
      </w:pPr>
      <w:bookmarkStart w:id="113" w:name="_Toc278316961"/>
      <w:bookmarkStart w:id="114" w:name="_Toc282169237"/>
      <w:r w:rsidRPr="005704C3">
        <w:rPr>
          <w:rFonts w:ascii="Arial" w:hAnsi="Arial" w:cs="Arial"/>
          <w:sz w:val="96"/>
          <w:szCs w:val="24"/>
        </w:rPr>
        <w:t>ANEXOS</w:t>
      </w:r>
      <w:bookmarkEnd w:id="113"/>
      <w:bookmarkEnd w:id="114"/>
    </w:p>
    <w:p w:rsidR="00BA27EE" w:rsidRDefault="00BA27EE" w:rsidP="00946BF8">
      <w:pPr>
        <w:pStyle w:val="Prrafodelista"/>
        <w:autoSpaceDE w:val="0"/>
        <w:autoSpaceDN w:val="0"/>
        <w:adjustRightInd w:val="0"/>
        <w:spacing w:after="0" w:line="360" w:lineRule="auto"/>
        <w:ind w:left="0"/>
        <w:jc w:val="center"/>
        <w:outlineLvl w:val="0"/>
        <w:rPr>
          <w:rFonts w:ascii="Arial" w:hAnsi="Arial" w:cs="Arial"/>
          <w:sz w:val="96"/>
          <w:szCs w:val="24"/>
        </w:rPr>
      </w:pPr>
    </w:p>
    <w:p w:rsidR="00031FD1" w:rsidRDefault="00031FD1" w:rsidP="00946BF8">
      <w:pPr>
        <w:pStyle w:val="Prrafodelista"/>
        <w:autoSpaceDE w:val="0"/>
        <w:autoSpaceDN w:val="0"/>
        <w:adjustRightInd w:val="0"/>
        <w:spacing w:after="0" w:line="360" w:lineRule="auto"/>
        <w:ind w:left="0"/>
        <w:jc w:val="center"/>
        <w:outlineLvl w:val="0"/>
        <w:rPr>
          <w:rFonts w:ascii="Arial" w:hAnsi="Arial" w:cs="Arial"/>
          <w:sz w:val="96"/>
          <w:szCs w:val="24"/>
        </w:rPr>
      </w:pPr>
    </w:p>
    <w:p w:rsidR="005704C3" w:rsidRDefault="005704C3" w:rsidP="00946BF8">
      <w:pPr>
        <w:pStyle w:val="Prrafodelista"/>
        <w:autoSpaceDE w:val="0"/>
        <w:autoSpaceDN w:val="0"/>
        <w:adjustRightInd w:val="0"/>
        <w:spacing w:after="0" w:line="360" w:lineRule="auto"/>
        <w:ind w:left="0"/>
        <w:jc w:val="both"/>
        <w:rPr>
          <w:rFonts w:ascii="Arial" w:hAnsi="Arial" w:cs="Arial"/>
          <w:sz w:val="96"/>
          <w:szCs w:val="24"/>
        </w:rPr>
      </w:pPr>
    </w:p>
    <w:p w:rsidR="00820DFF" w:rsidRDefault="00820DFF" w:rsidP="00946BF8">
      <w:pPr>
        <w:pStyle w:val="Prrafodelista"/>
        <w:autoSpaceDE w:val="0"/>
        <w:autoSpaceDN w:val="0"/>
        <w:adjustRightInd w:val="0"/>
        <w:spacing w:after="0" w:line="360" w:lineRule="auto"/>
        <w:ind w:left="0"/>
        <w:jc w:val="both"/>
        <w:rPr>
          <w:rFonts w:ascii="Arial" w:hAnsi="Arial" w:cs="Arial"/>
          <w:sz w:val="24"/>
          <w:szCs w:val="24"/>
        </w:rPr>
      </w:pPr>
    </w:p>
    <w:p w:rsidR="005704C3" w:rsidRDefault="005704C3" w:rsidP="00946BF8">
      <w:pPr>
        <w:pStyle w:val="Prrafodelista"/>
        <w:autoSpaceDE w:val="0"/>
        <w:autoSpaceDN w:val="0"/>
        <w:adjustRightInd w:val="0"/>
        <w:spacing w:after="0" w:line="360" w:lineRule="auto"/>
        <w:ind w:left="0"/>
        <w:jc w:val="both"/>
        <w:rPr>
          <w:rFonts w:ascii="Arial" w:hAnsi="Arial" w:cs="Arial"/>
          <w:sz w:val="24"/>
          <w:szCs w:val="24"/>
        </w:rPr>
      </w:pPr>
    </w:p>
    <w:p w:rsidR="001469D6" w:rsidRPr="00A50B83" w:rsidRDefault="00A50B83" w:rsidP="00946BF8">
      <w:pPr>
        <w:pStyle w:val="Epgrafe"/>
        <w:spacing w:line="360" w:lineRule="auto"/>
        <w:rPr>
          <w:rFonts w:ascii="Arial" w:hAnsi="Arial" w:cs="Arial"/>
          <w:color w:val="auto"/>
          <w:sz w:val="36"/>
          <w:szCs w:val="24"/>
        </w:rPr>
      </w:pPr>
      <w:bookmarkStart w:id="115" w:name="_Ref277796187"/>
      <w:bookmarkStart w:id="116" w:name="_Toc282169124"/>
      <w:r w:rsidRPr="00A50B83">
        <w:rPr>
          <w:rFonts w:ascii="Arial" w:hAnsi="Arial" w:cs="Arial"/>
          <w:color w:val="auto"/>
          <w:sz w:val="24"/>
        </w:rPr>
        <w:t xml:space="preserve">Anexo </w:t>
      </w:r>
      <w:r w:rsidRPr="00A50B83">
        <w:rPr>
          <w:rFonts w:ascii="Arial" w:hAnsi="Arial" w:cs="Arial"/>
          <w:color w:val="auto"/>
          <w:sz w:val="24"/>
        </w:rPr>
        <w:fldChar w:fldCharType="begin"/>
      </w:r>
      <w:r w:rsidRPr="00A50B83">
        <w:rPr>
          <w:rFonts w:ascii="Arial" w:hAnsi="Arial" w:cs="Arial"/>
          <w:color w:val="auto"/>
          <w:sz w:val="24"/>
        </w:rPr>
        <w:instrText xml:space="preserve"> SEQ Anexo \* ARABIC </w:instrText>
      </w:r>
      <w:r w:rsidRPr="00A50B83">
        <w:rPr>
          <w:rFonts w:ascii="Arial" w:hAnsi="Arial" w:cs="Arial"/>
          <w:color w:val="auto"/>
          <w:sz w:val="24"/>
        </w:rPr>
        <w:fldChar w:fldCharType="separate"/>
      </w:r>
      <w:r w:rsidR="00213F56">
        <w:rPr>
          <w:rFonts w:ascii="Arial" w:hAnsi="Arial" w:cs="Arial"/>
          <w:noProof/>
          <w:color w:val="auto"/>
          <w:sz w:val="24"/>
        </w:rPr>
        <w:t>1</w:t>
      </w:r>
      <w:r w:rsidRPr="00A50B83">
        <w:rPr>
          <w:rFonts w:ascii="Arial" w:hAnsi="Arial" w:cs="Arial"/>
          <w:color w:val="auto"/>
          <w:sz w:val="24"/>
        </w:rPr>
        <w:fldChar w:fldCharType="end"/>
      </w:r>
      <w:r w:rsidRPr="00A50B83">
        <w:rPr>
          <w:rFonts w:ascii="Arial" w:hAnsi="Arial" w:cs="Arial"/>
          <w:color w:val="auto"/>
          <w:sz w:val="24"/>
        </w:rPr>
        <w:t>: Participación de Sectores Productivos</w:t>
      </w:r>
      <w:bookmarkEnd w:id="115"/>
      <w:bookmarkEnd w:id="116"/>
    </w:p>
    <w:p w:rsidR="00BD6CAB" w:rsidRPr="006E50C5" w:rsidRDefault="00BD6CAB" w:rsidP="00946BF8">
      <w:pPr>
        <w:spacing w:line="360" w:lineRule="auto"/>
        <w:jc w:val="center"/>
        <w:rPr>
          <w:rFonts w:ascii="Arial" w:hAnsi="Arial" w:cs="Arial"/>
          <w:b/>
          <w:sz w:val="24"/>
          <w:szCs w:val="24"/>
        </w:rPr>
      </w:pPr>
    </w:p>
    <w:p w:rsidR="00BD6CAB" w:rsidRDefault="00F37DB7" w:rsidP="00946BF8">
      <w:pPr>
        <w:spacing w:line="360" w:lineRule="auto"/>
      </w:pPr>
      <w:r>
        <w:rPr>
          <w:noProof/>
          <w:lang w:val="es-ES" w:eastAsia="es-ES"/>
        </w:rPr>
        <w:drawing>
          <wp:anchor distT="0" distB="0" distL="114300" distR="114300" simplePos="0" relativeHeight="251656704" behindDoc="0" locked="0" layoutInCell="1" allowOverlap="1">
            <wp:simplePos x="0" y="0"/>
            <wp:positionH relativeFrom="column">
              <wp:posOffset>864870</wp:posOffset>
            </wp:positionH>
            <wp:positionV relativeFrom="paragraph">
              <wp:posOffset>140335</wp:posOffset>
            </wp:positionV>
            <wp:extent cx="3877310" cy="5484495"/>
            <wp:effectExtent l="19050" t="0" r="8890" b="0"/>
            <wp:wrapSquare wrapText="bothSides"/>
            <wp:docPr id="21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8"/>
                    <a:srcRect/>
                    <a:stretch>
                      <a:fillRect/>
                    </a:stretch>
                  </pic:blipFill>
                  <pic:spPr bwMode="auto">
                    <a:xfrm>
                      <a:off x="0" y="0"/>
                      <a:ext cx="3877310" cy="5484495"/>
                    </a:xfrm>
                    <a:prstGeom prst="rect">
                      <a:avLst/>
                    </a:prstGeom>
                    <a:noFill/>
                    <a:ln w="9525">
                      <a:noFill/>
                      <a:miter lim="800000"/>
                      <a:headEnd/>
                      <a:tailEnd/>
                    </a:ln>
                  </pic:spPr>
                </pic:pic>
              </a:graphicData>
            </a:graphic>
          </wp:anchor>
        </w:drawing>
      </w:r>
    </w:p>
    <w:p w:rsidR="00BD6CAB" w:rsidRDefault="00BD6CAB" w:rsidP="00946BF8">
      <w:pPr>
        <w:spacing w:line="360" w:lineRule="auto"/>
      </w:pPr>
    </w:p>
    <w:p w:rsidR="00BD6CAB" w:rsidRDefault="00BD6CAB" w:rsidP="00946BF8">
      <w:pPr>
        <w:spacing w:line="360" w:lineRule="auto"/>
      </w:pPr>
    </w:p>
    <w:p w:rsidR="00BD6CAB" w:rsidRDefault="00BD6CAB" w:rsidP="00946BF8">
      <w:pPr>
        <w:spacing w:line="360" w:lineRule="auto"/>
      </w:pPr>
    </w:p>
    <w:p w:rsidR="00BD6CAB" w:rsidRDefault="00BD6CAB" w:rsidP="00946BF8">
      <w:pPr>
        <w:spacing w:line="360" w:lineRule="auto"/>
      </w:pPr>
    </w:p>
    <w:p w:rsidR="00BD6CAB" w:rsidRDefault="00BD6CAB" w:rsidP="00946BF8">
      <w:pPr>
        <w:spacing w:line="360" w:lineRule="auto"/>
      </w:pPr>
    </w:p>
    <w:p w:rsidR="00BD6CAB" w:rsidRDefault="00BD6CAB" w:rsidP="00946BF8">
      <w:pPr>
        <w:spacing w:line="360" w:lineRule="auto"/>
      </w:pPr>
    </w:p>
    <w:p w:rsidR="00BD6CAB" w:rsidRDefault="00BD6CAB" w:rsidP="00946BF8">
      <w:pPr>
        <w:spacing w:line="360" w:lineRule="auto"/>
      </w:pPr>
    </w:p>
    <w:p w:rsidR="00BD6CAB" w:rsidRDefault="00BD6CAB" w:rsidP="00946BF8">
      <w:pPr>
        <w:spacing w:line="360" w:lineRule="auto"/>
      </w:pPr>
    </w:p>
    <w:p w:rsidR="00BD6CAB" w:rsidRDefault="00BD6CAB" w:rsidP="00946BF8">
      <w:pPr>
        <w:spacing w:line="360" w:lineRule="auto"/>
      </w:pPr>
    </w:p>
    <w:p w:rsidR="00BD6CAB" w:rsidRDefault="00BD6CAB" w:rsidP="00946BF8">
      <w:pPr>
        <w:spacing w:line="360" w:lineRule="auto"/>
      </w:pPr>
    </w:p>
    <w:p w:rsidR="00BD6CAB" w:rsidRDefault="00BD6CAB" w:rsidP="00946BF8">
      <w:pPr>
        <w:spacing w:line="360" w:lineRule="auto"/>
      </w:pPr>
    </w:p>
    <w:p w:rsidR="00BD6CAB" w:rsidRDefault="00BD6CAB" w:rsidP="00946BF8">
      <w:pPr>
        <w:spacing w:line="360" w:lineRule="auto"/>
      </w:pPr>
    </w:p>
    <w:p w:rsidR="00BD6CAB" w:rsidRDefault="00BD6CAB" w:rsidP="00946BF8">
      <w:pPr>
        <w:spacing w:line="360" w:lineRule="auto"/>
      </w:pPr>
    </w:p>
    <w:p w:rsidR="00BD6CAB" w:rsidRDefault="00BD6CAB" w:rsidP="00946BF8">
      <w:pPr>
        <w:spacing w:line="360" w:lineRule="auto"/>
      </w:pPr>
    </w:p>
    <w:p w:rsidR="00BD6CAB" w:rsidRDefault="00BD6CAB" w:rsidP="00946BF8">
      <w:pPr>
        <w:spacing w:line="360" w:lineRule="auto"/>
      </w:pPr>
    </w:p>
    <w:p w:rsidR="00BD6CAB" w:rsidRDefault="00BD6CAB" w:rsidP="00946BF8">
      <w:pPr>
        <w:spacing w:line="360" w:lineRule="auto"/>
      </w:pPr>
    </w:p>
    <w:p w:rsidR="00BD6CAB" w:rsidRDefault="00BD6CAB" w:rsidP="00946BF8">
      <w:pPr>
        <w:spacing w:line="360" w:lineRule="auto"/>
      </w:pPr>
    </w:p>
    <w:p w:rsidR="00BD6CAB" w:rsidRPr="005441C7" w:rsidRDefault="00BD6CAB" w:rsidP="00946BF8">
      <w:pPr>
        <w:spacing w:line="360" w:lineRule="auto"/>
        <w:rPr>
          <w:rFonts w:ascii="Arial" w:hAnsi="Arial" w:cs="Arial"/>
          <w:sz w:val="24"/>
          <w:szCs w:val="24"/>
        </w:rPr>
      </w:pPr>
      <w:r w:rsidRPr="005441C7">
        <w:rPr>
          <w:rFonts w:ascii="Arial" w:hAnsi="Arial" w:cs="Arial"/>
          <w:sz w:val="24"/>
          <w:szCs w:val="24"/>
        </w:rPr>
        <w:t>Fuent</w:t>
      </w:r>
      <w:r w:rsidR="00C01F75">
        <w:rPr>
          <w:rFonts w:ascii="Arial" w:hAnsi="Arial" w:cs="Arial"/>
          <w:sz w:val="24"/>
          <w:szCs w:val="24"/>
        </w:rPr>
        <w:t>e: JJP. En base datos Superintendencia de compañías</w:t>
      </w:r>
    </w:p>
    <w:p w:rsidR="00BD6CAB" w:rsidRDefault="00BD6CAB" w:rsidP="00946BF8">
      <w:pPr>
        <w:spacing w:line="360" w:lineRule="auto"/>
      </w:pPr>
    </w:p>
    <w:p w:rsidR="00BD6CAB" w:rsidRDefault="00BD6CAB" w:rsidP="00946BF8">
      <w:pPr>
        <w:spacing w:line="360" w:lineRule="auto"/>
      </w:pPr>
    </w:p>
    <w:p w:rsidR="003211AE" w:rsidRPr="00A50B83" w:rsidRDefault="00A50B83" w:rsidP="00946BF8">
      <w:pPr>
        <w:pStyle w:val="Epgrafe"/>
        <w:spacing w:line="360" w:lineRule="auto"/>
        <w:jc w:val="center"/>
        <w:rPr>
          <w:rFonts w:ascii="Arial" w:hAnsi="Arial" w:cs="Arial"/>
          <w:color w:val="auto"/>
          <w:sz w:val="24"/>
          <w:szCs w:val="24"/>
        </w:rPr>
      </w:pPr>
      <w:bookmarkStart w:id="117" w:name="_Toc282169125"/>
      <w:r w:rsidRPr="00A50B83">
        <w:rPr>
          <w:rFonts w:ascii="Arial" w:hAnsi="Arial" w:cs="Arial"/>
          <w:color w:val="auto"/>
          <w:sz w:val="24"/>
          <w:szCs w:val="24"/>
        </w:rPr>
        <w:t xml:space="preserve">Anexo </w:t>
      </w:r>
      <w:r w:rsidRPr="00A50B83">
        <w:rPr>
          <w:rFonts w:ascii="Arial" w:hAnsi="Arial" w:cs="Arial"/>
          <w:color w:val="auto"/>
          <w:sz w:val="24"/>
          <w:szCs w:val="24"/>
        </w:rPr>
        <w:fldChar w:fldCharType="begin"/>
      </w:r>
      <w:r w:rsidRPr="00A50B83">
        <w:rPr>
          <w:rFonts w:ascii="Arial" w:hAnsi="Arial" w:cs="Arial"/>
          <w:color w:val="auto"/>
          <w:sz w:val="24"/>
          <w:szCs w:val="24"/>
        </w:rPr>
        <w:instrText xml:space="preserve"> SEQ Anexo \* ARABIC </w:instrText>
      </w:r>
      <w:r w:rsidRPr="00A50B83">
        <w:rPr>
          <w:rFonts w:ascii="Arial" w:hAnsi="Arial" w:cs="Arial"/>
          <w:color w:val="auto"/>
          <w:sz w:val="24"/>
          <w:szCs w:val="24"/>
        </w:rPr>
        <w:fldChar w:fldCharType="separate"/>
      </w:r>
      <w:r w:rsidR="00213F56">
        <w:rPr>
          <w:rFonts w:ascii="Arial" w:hAnsi="Arial" w:cs="Arial"/>
          <w:noProof/>
          <w:color w:val="auto"/>
          <w:sz w:val="24"/>
          <w:szCs w:val="24"/>
        </w:rPr>
        <w:t>2</w:t>
      </w:r>
      <w:r w:rsidRPr="00A50B83">
        <w:rPr>
          <w:rFonts w:ascii="Arial" w:hAnsi="Arial" w:cs="Arial"/>
          <w:color w:val="auto"/>
          <w:sz w:val="24"/>
          <w:szCs w:val="24"/>
        </w:rPr>
        <w:fldChar w:fldCharType="end"/>
      </w:r>
      <w:r>
        <w:rPr>
          <w:rFonts w:ascii="Arial" w:hAnsi="Arial" w:cs="Arial"/>
          <w:color w:val="auto"/>
          <w:sz w:val="24"/>
          <w:szCs w:val="24"/>
        </w:rPr>
        <w:t>:</w:t>
      </w:r>
      <w:r w:rsidR="005441C7">
        <w:rPr>
          <w:rFonts w:ascii="Arial" w:hAnsi="Arial" w:cs="Arial"/>
          <w:color w:val="auto"/>
          <w:sz w:val="24"/>
          <w:szCs w:val="24"/>
        </w:rPr>
        <w:t xml:space="preserve"> </w:t>
      </w:r>
      <w:r w:rsidR="003211AE" w:rsidRPr="00A50B83">
        <w:rPr>
          <w:rFonts w:ascii="Arial" w:hAnsi="Arial" w:cs="Arial"/>
          <w:color w:val="auto"/>
          <w:sz w:val="24"/>
          <w:szCs w:val="24"/>
        </w:rPr>
        <w:t xml:space="preserve">Logo y Slogan de </w:t>
      </w:r>
      <w:smartTag w:uri="urn:schemas-microsoft-com:office:smarttags" w:element="PersonName">
        <w:smartTagPr>
          <w:attr w:name="ProductID" w:val="la Residencia"/>
        </w:smartTagPr>
        <w:r w:rsidR="003211AE" w:rsidRPr="00A50B83">
          <w:rPr>
            <w:rFonts w:ascii="Arial" w:hAnsi="Arial" w:cs="Arial"/>
            <w:color w:val="auto"/>
            <w:sz w:val="24"/>
            <w:szCs w:val="24"/>
          </w:rPr>
          <w:t>la Residencia</w:t>
        </w:r>
      </w:smartTag>
      <w:bookmarkEnd w:id="117"/>
    </w:p>
    <w:p w:rsidR="003211AE" w:rsidRDefault="003211AE" w:rsidP="00946BF8">
      <w:pPr>
        <w:spacing w:line="360" w:lineRule="auto"/>
        <w:jc w:val="center"/>
        <w:rPr>
          <w:rFonts w:ascii="Arial" w:hAnsi="Arial" w:cs="Arial"/>
          <w:b/>
          <w:sz w:val="24"/>
          <w:szCs w:val="24"/>
        </w:rPr>
      </w:pPr>
    </w:p>
    <w:p w:rsidR="0074295E" w:rsidRDefault="0074295E" w:rsidP="00946BF8">
      <w:pPr>
        <w:spacing w:line="360" w:lineRule="auto"/>
        <w:rPr>
          <w:rFonts w:ascii="Arial" w:hAnsi="Arial" w:cs="Arial"/>
          <w:b/>
          <w:sz w:val="24"/>
          <w:szCs w:val="24"/>
        </w:rPr>
      </w:pPr>
    </w:p>
    <w:p w:rsidR="0074295E" w:rsidRDefault="0074295E" w:rsidP="00946BF8">
      <w:pPr>
        <w:spacing w:line="360" w:lineRule="auto"/>
        <w:rPr>
          <w:rFonts w:ascii="Arial" w:hAnsi="Arial" w:cs="Arial"/>
          <w:b/>
          <w:sz w:val="24"/>
          <w:szCs w:val="24"/>
        </w:rPr>
      </w:pPr>
    </w:p>
    <w:p w:rsidR="0074295E" w:rsidRDefault="0074295E" w:rsidP="00946BF8">
      <w:pPr>
        <w:spacing w:line="360" w:lineRule="auto"/>
        <w:rPr>
          <w:rFonts w:ascii="Arial" w:hAnsi="Arial" w:cs="Arial"/>
          <w:b/>
          <w:sz w:val="24"/>
          <w:szCs w:val="24"/>
        </w:rPr>
      </w:pPr>
    </w:p>
    <w:p w:rsidR="003211AE" w:rsidRDefault="00D01271" w:rsidP="00946BF8">
      <w:pPr>
        <w:spacing w:line="360" w:lineRule="auto"/>
        <w:rPr>
          <w:rFonts w:ascii="Arial" w:hAnsi="Arial" w:cs="Arial"/>
          <w:b/>
          <w:sz w:val="24"/>
          <w:szCs w:val="24"/>
        </w:rPr>
      </w:pPr>
      <w:r>
        <w:rPr>
          <w:noProof/>
          <w:lang w:val="es-MX" w:eastAsia="es-MX"/>
        </w:rPr>
        <w:pict>
          <v:group id="_x0000_s1257" style="position:absolute;margin-left:134.4pt;margin-top:.95pt;width:127.45pt;height:153.35pt;z-index:-251653632" coordorigin="4956,4397" coordsize="2549,3067">
            <v:shape id="_x0000_s1255" type="#_x0000_t75" style="position:absolute;left:4956;top:4939;width:2525;height:2525" wrapcoords="-129 0 -129 21471 21600 21471 21600 0 -129 0">
              <v:imagedata r:id="rId29" o:title="9134662-abstracta-casa-aislada-en-blanco"/>
            </v:shape>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s1256" type="#_x0000_t161" style="position:absolute;left:4956;top:4397;width:2549;height:1197" wrapcoords="-127 270 -127 21060 254 21060 12452 21060 21346 19710 21346 12690 20711 10530 20075 8910 20584 8910 21219 6210 21346 1890 18551 1350 254 270 -127 270" adj="5665" fillcolor="blue" strokecolor="#548dd4">
              <v:shadow color="#868686"/>
              <v:textpath style="font-family:&quot;Impact&quot;;v-text-kern:t" trim="t" fitpath="t" xscale="f" string="LARES"/>
            </v:shape>
          </v:group>
        </w:pict>
      </w:r>
      <w:r w:rsidR="003211AE">
        <w:rPr>
          <w:rFonts w:ascii="Arial" w:hAnsi="Arial" w:cs="Arial"/>
          <w:b/>
          <w:sz w:val="24"/>
          <w:szCs w:val="24"/>
        </w:rPr>
        <w:t xml:space="preserve">Logo: </w:t>
      </w:r>
      <w:r w:rsidR="003211AE">
        <w:rPr>
          <w:rFonts w:ascii="Arial" w:hAnsi="Arial" w:cs="Arial"/>
          <w:b/>
          <w:sz w:val="24"/>
          <w:szCs w:val="24"/>
        </w:rPr>
        <w:tab/>
      </w:r>
    </w:p>
    <w:p w:rsidR="0074295E" w:rsidRDefault="0074295E" w:rsidP="00946BF8">
      <w:pPr>
        <w:spacing w:line="360" w:lineRule="auto"/>
        <w:rPr>
          <w:rFonts w:ascii="Arial" w:hAnsi="Arial" w:cs="Arial"/>
          <w:b/>
          <w:sz w:val="24"/>
          <w:szCs w:val="24"/>
        </w:rPr>
      </w:pPr>
    </w:p>
    <w:p w:rsidR="0074295E" w:rsidRDefault="0074295E" w:rsidP="00946BF8">
      <w:pPr>
        <w:spacing w:line="360" w:lineRule="auto"/>
        <w:rPr>
          <w:rFonts w:ascii="Arial" w:hAnsi="Arial" w:cs="Arial"/>
          <w:b/>
          <w:sz w:val="24"/>
          <w:szCs w:val="24"/>
        </w:rPr>
      </w:pPr>
    </w:p>
    <w:p w:rsidR="003211AE" w:rsidRDefault="003211AE" w:rsidP="00946BF8">
      <w:pPr>
        <w:spacing w:line="360" w:lineRule="auto"/>
        <w:jc w:val="center"/>
        <w:rPr>
          <w:rFonts w:ascii="Brush455 BT" w:hAnsi="Brush455 BT"/>
          <w:color w:val="D74D27"/>
          <w:sz w:val="72"/>
          <w:szCs w:val="72"/>
        </w:rPr>
      </w:pPr>
    </w:p>
    <w:p w:rsidR="0074295E" w:rsidRDefault="0074295E" w:rsidP="00946BF8">
      <w:pPr>
        <w:spacing w:line="360" w:lineRule="auto"/>
        <w:rPr>
          <w:rFonts w:ascii="Arial" w:hAnsi="Arial" w:cs="Arial"/>
          <w:b/>
          <w:sz w:val="24"/>
          <w:szCs w:val="24"/>
        </w:rPr>
      </w:pPr>
    </w:p>
    <w:p w:rsidR="003211AE" w:rsidRDefault="003211AE" w:rsidP="00946BF8">
      <w:pPr>
        <w:spacing w:line="360" w:lineRule="auto"/>
        <w:rPr>
          <w:rFonts w:ascii="Arial" w:hAnsi="Arial" w:cs="Arial"/>
          <w:b/>
          <w:sz w:val="24"/>
          <w:szCs w:val="24"/>
        </w:rPr>
      </w:pPr>
      <w:r>
        <w:rPr>
          <w:rFonts w:ascii="Arial" w:hAnsi="Arial" w:cs="Arial"/>
          <w:b/>
          <w:sz w:val="24"/>
          <w:szCs w:val="24"/>
        </w:rPr>
        <w:t xml:space="preserve">Slogan: </w:t>
      </w:r>
    </w:p>
    <w:p w:rsidR="003211AE" w:rsidRPr="003211AE" w:rsidRDefault="005441C7" w:rsidP="00946BF8">
      <w:pPr>
        <w:spacing w:line="360" w:lineRule="auto"/>
        <w:jc w:val="center"/>
        <w:rPr>
          <w:rFonts w:ascii="Brush455 BT" w:hAnsi="Brush455 BT" w:cs="Arial"/>
          <w:sz w:val="36"/>
          <w:szCs w:val="36"/>
        </w:rPr>
      </w:pPr>
      <w:r>
        <w:rPr>
          <w:rFonts w:ascii="Brush455 BT" w:hAnsi="Brush455 BT" w:cs="Arial"/>
          <w:sz w:val="36"/>
          <w:szCs w:val="36"/>
        </w:rPr>
        <w:t>¨</w:t>
      </w:r>
      <w:r w:rsidR="00DD70A2">
        <w:rPr>
          <w:rFonts w:ascii="Brush455 BT" w:hAnsi="Brush455 BT" w:cs="Arial"/>
          <w:sz w:val="36"/>
          <w:szCs w:val="36"/>
        </w:rPr>
        <w:t>calidez, confort y seguridad</w:t>
      </w:r>
      <w:r>
        <w:rPr>
          <w:rFonts w:ascii="Brush455 BT" w:hAnsi="Brush455 BT" w:cs="Arial"/>
          <w:sz w:val="36"/>
          <w:szCs w:val="36"/>
        </w:rPr>
        <w:t>¨</w:t>
      </w:r>
    </w:p>
    <w:p w:rsidR="003211AE" w:rsidRPr="00E62BAE" w:rsidRDefault="003211AE" w:rsidP="00946BF8">
      <w:pPr>
        <w:spacing w:line="360" w:lineRule="auto"/>
        <w:rPr>
          <w:rFonts w:ascii="Arial" w:hAnsi="Arial" w:cs="Arial"/>
          <w:b/>
          <w:sz w:val="24"/>
          <w:szCs w:val="24"/>
        </w:rPr>
      </w:pPr>
      <w:r w:rsidRPr="00A64E5B">
        <w:rPr>
          <w:rFonts w:ascii="Arial" w:hAnsi="Arial" w:cs="Arial"/>
          <w:b/>
          <w:vanish/>
        </w:rPr>
        <w:fldChar w:fldCharType="begin"/>
      </w:r>
      <w:r w:rsidRPr="00A64E5B">
        <w:rPr>
          <w:rFonts w:ascii="Arial" w:hAnsi="Arial" w:cs="Arial"/>
          <w:b/>
          <w:vanish/>
        </w:rPr>
        <w:instrText xml:space="preserve">PRIVATE </w:instrText>
      </w:r>
      <w:r w:rsidRPr="00A64E5B">
        <w:rPr>
          <w:rFonts w:ascii="Arial" w:hAnsi="Arial" w:cs="Arial"/>
          <w:b/>
          <w:vanish/>
        </w:rPr>
      </w:r>
      <w:r w:rsidRPr="00A64E5B">
        <w:rPr>
          <w:rFonts w:ascii="Arial" w:hAnsi="Arial" w:cs="Arial"/>
          <w:b/>
          <w:vanish/>
        </w:rPr>
        <w:fldChar w:fldCharType="end"/>
      </w:r>
    </w:p>
    <w:p w:rsidR="003211AE" w:rsidRDefault="003211AE" w:rsidP="00946BF8">
      <w:pPr>
        <w:spacing w:line="360" w:lineRule="auto"/>
        <w:jc w:val="center"/>
        <w:rPr>
          <w:rFonts w:ascii="Arial" w:hAnsi="Arial" w:cs="Arial"/>
          <w:b/>
          <w:sz w:val="24"/>
          <w:szCs w:val="24"/>
        </w:rPr>
      </w:pPr>
    </w:p>
    <w:p w:rsidR="003211AE" w:rsidRDefault="003211AE" w:rsidP="00946BF8">
      <w:pPr>
        <w:spacing w:line="360" w:lineRule="auto"/>
        <w:jc w:val="center"/>
        <w:rPr>
          <w:rFonts w:ascii="Arial" w:hAnsi="Arial" w:cs="Arial"/>
          <w:b/>
          <w:sz w:val="24"/>
          <w:szCs w:val="24"/>
        </w:rPr>
      </w:pPr>
    </w:p>
    <w:p w:rsidR="00E62BAE" w:rsidRPr="00A50B83" w:rsidRDefault="00A50B83" w:rsidP="00946BF8">
      <w:pPr>
        <w:pStyle w:val="Epgrafe"/>
        <w:spacing w:line="360" w:lineRule="auto"/>
        <w:rPr>
          <w:rFonts w:ascii="Arial" w:hAnsi="Arial" w:cs="Arial"/>
          <w:color w:val="auto"/>
          <w:sz w:val="24"/>
          <w:szCs w:val="24"/>
        </w:rPr>
      </w:pPr>
      <w:bookmarkStart w:id="118" w:name="_Toc282169126"/>
      <w:r w:rsidRPr="00A50B83">
        <w:rPr>
          <w:rFonts w:ascii="Arial" w:hAnsi="Arial" w:cs="Arial"/>
          <w:color w:val="auto"/>
          <w:sz w:val="24"/>
          <w:szCs w:val="24"/>
        </w:rPr>
        <w:t xml:space="preserve">Anexo </w:t>
      </w:r>
      <w:r w:rsidRPr="00A50B83">
        <w:rPr>
          <w:rFonts w:ascii="Arial" w:hAnsi="Arial" w:cs="Arial"/>
          <w:color w:val="auto"/>
          <w:sz w:val="24"/>
          <w:szCs w:val="24"/>
        </w:rPr>
        <w:fldChar w:fldCharType="begin"/>
      </w:r>
      <w:r w:rsidRPr="00A50B83">
        <w:rPr>
          <w:rFonts w:ascii="Arial" w:hAnsi="Arial" w:cs="Arial"/>
          <w:color w:val="auto"/>
          <w:sz w:val="24"/>
          <w:szCs w:val="24"/>
        </w:rPr>
        <w:instrText xml:space="preserve"> SEQ Anexo \* ARABIC </w:instrText>
      </w:r>
      <w:r w:rsidRPr="00A50B83">
        <w:rPr>
          <w:rFonts w:ascii="Arial" w:hAnsi="Arial" w:cs="Arial"/>
          <w:color w:val="auto"/>
          <w:sz w:val="24"/>
          <w:szCs w:val="24"/>
        </w:rPr>
        <w:fldChar w:fldCharType="separate"/>
      </w:r>
      <w:r w:rsidR="00213F56">
        <w:rPr>
          <w:rFonts w:ascii="Arial" w:hAnsi="Arial" w:cs="Arial"/>
          <w:noProof/>
          <w:color w:val="auto"/>
          <w:sz w:val="24"/>
          <w:szCs w:val="24"/>
        </w:rPr>
        <w:t>3</w:t>
      </w:r>
      <w:r w:rsidRPr="00A50B83">
        <w:rPr>
          <w:rFonts w:ascii="Arial" w:hAnsi="Arial" w:cs="Arial"/>
          <w:color w:val="auto"/>
          <w:sz w:val="24"/>
          <w:szCs w:val="24"/>
        </w:rPr>
        <w:fldChar w:fldCharType="end"/>
      </w:r>
      <w:r>
        <w:rPr>
          <w:rFonts w:ascii="Arial" w:hAnsi="Arial" w:cs="Arial"/>
          <w:color w:val="auto"/>
          <w:sz w:val="24"/>
          <w:szCs w:val="24"/>
        </w:rPr>
        <w:t>:</w:t>
      </w:r>
      <w:r w:rsidRPr="00A50B83">
        <w:rPr>
          <w:rFonts w:ascii="Arial" w:hAnsi="Arial" w:cs="Arial"/>
          <w:color w:val="auto"/>
          <w:sz w:val="24"/>
          <w:szCs w:val="24"/>
        </w:rPr>
        <w:t xml:space="preserve"> </w:t>
      </w:r>
      <w:r w:rsidR="00E62BAE" w:rsidRPr="00A50B83">
        <w:rPr>
          <w:rFonts w:ascii="Arial" w:hAnsi="Arial" w:cs="Arial"/>
          <w:color w:val="auto"/>
          <w:sz w:val="24"/>
          <w:szCs w:val="24"/>
        </w:rPr>
        <w:t>Contrato de Trabajo</w:t>
      </w:r>
      <w:bookmarkEnd w:id="118"/>
      <w:r w:rsidR="00E62BAE" w:rsidRPr="00A50B83">
        <w:rPr>
          <w:rFonts w:ascii="Arial" w:hAnsi="Arial" w:cs="Arial"/>
          <w:b w:val="0"/>
          <w:color w:val="auto"/>
          <w:sz w:val="24"/>
          <w:szCs w:val="24"/>
        </w:rPr>
        <w:t xml:space="preserve"> </w:t>
      </w:r>
      <w:r w:rsidR="00E62BAE" w:rsidRPr="00A50B83">
        <w:rPr>
          <w:rFonts w:ascii="Arial" w:hAnsi="Arial" w:cs="Arial"/>
          <w:b w:val="0"/>
          <w:vanish/>
          <w:color w:val="auto"/>
          <w:sz w:val="24"/>
          <w:szCs w:val="24"/>
        </w:rPr>
        <w:fldChar w:fldCharType="begin"/>
      </w:r>
      <w:r w:rsidR="00E62BAE" w:rsidRPr="00A50B83">
        <w:rPr>
          <w:rFonts w:ascii="Arial" w:hAnsi="Arial" w:cs="Arial"/>
          <w:b w:val="0"/>
          <w:vanish/>
          <w:color w:val="auto"/>
          <w:sz w:val="24"/>
          <w:szCs w:val="24"/>
        </w:rPr>
        <w:instrText xml:space="preserve">PRIVATE </w:instrText>
      </w:r>
      <w:r w:rsidR="00E62BAE" w:rsidRPr="00A50B83">
        <w:rPr>
          <w:rFonts w:ascii="Arial" w:hAnsi="Arial" w:cs="Arial"/>
          <w:b w:val="0"/>
          <w:vanish/>
          <w:color w:val="auto"/>
          <w:sz w:val="24"/>
          <w:szCs w:val="24"/>
        </w:rPr>
      </w:r>
      <w:r w:rsidR="00E62BAE" w:rsidRPr="00A50B83">
        <w:rPr>
          <w:rFonts w:ascii="Arial" w:hAnsi="Arial" w:cs="Arial"/>
          <w:b w:val="0"/>
          <w:vanish/>
          <w:color w:val="auto"/>
          <w:sz w:val="24"/>
          <w:szCs w:val="24"/>
        </w:rPr>
        <w:fldChar w:fldCharType="end"/>
      </w:r>
    </w:p>
    <w:p w:rsidR="00E62BAE" w:rsidRDefault="00E62BAE" w:rsidP="00946BF8">
      <w:pPr>
        <w:suppressAutoHyphens/>
        <w:spacing w:line="360" w:lineRule="auto"/>
        <w:jc w:val="both"/>
        <w:rPr>
          <w:rFonts w:ascii="Arial" w:hAnsi="Arial" w:cs="Arial"/>
          <w:spacing w:val="-2"/>
        </w:rPr>
      </w:pPr>
      <w:r>
        <w:rPr>
          <w:rFonts w:ascii="Arial" w:hAnsi="Arial" w:cs="Arial"/>
          <w:spacing w:val="-2"/>
        </w:rPr>
        <w:t xml:space="preserve">    </w:t>
      </w:r>
    </w:p>
    <w:p w:rsidR="00E62BAE" w:rsidRPr="00A64E5B" w:rsidRDefault="00E62BAE" w:rsidP="00946BF8">
      <w:pPr>
        <w:pStyle w:val="BodyText21"/>
        <w:spacing w:line="360" w:lineRule="auto"/>
        <w:rPr>
          <w:rFonts w:cs="Arial"/>
          <w:sz w:val="20"/>
        </w:rPr>
      </w:pPr>
      <w:r w:rsidRPr="00A64E5B">
        <w:rPr>
          <w:rFonts w:cs="Arial"/>
          <w:sz w:val="20"/>
        </w:rPr>
        <w:t>En la ciudad de Guayaquil a</w:t>
      </w:r>
      <w:r>
        <w:rPr>
          <w:rFonts w:cs="Arial"/>
          <w:sz w:val="20"/>
        </w:rPr>
        <w:t xml:space="preserve">l __________ </w:t>
      </w:r>
      <w:r w:rsidRPr="00A64E5B">
        <w:rPr>
          <w:rFonts w:cs="Arial"/>
          <w:sz w:val="20"/>
        </w:rPr>
        <w:t xml:space="preserve">día del mes de </w:t>
      </w:r>
      <w:r>
        <w:rPr>
          <w:rFonts w:cs="Arial"/>
          <w:sz w:val="20"/>
        </w:rPr>
        <w:t>________ del _________________, entre el/</w:t>
      </w:r>
      <w:smartTag w:uri="urn:schemas-microsoft-com:office:smarttags" w:element="PersonName">
        <w:smartTagPr>
          <w:attr w:name="ProductID" w:val="la Sr./Sra._"/>
        </w:smartTagPr>
        <w:r>
          <w:rPr>
            <w:rFonts w:cs="Arial"/>
            <w:sz w:val="20"/>
          </w:rPr>
          <w:t>la Sr./Sra._</w:t>
        </w:r>
      </w:smartTag>
      <w:r>
        <w:rPr>
          <w:rFonts w:cs="Arial"/>
          <w:sz w:val="20"/>
        </w:rPr>
        <w:t>_______________________________________________</w:t>
      </w:r>
      <w:r w:rsidRPr="00A64E5B">
        <w:rPr>
          <w:rFonts w:cs="Arial"/>
          <w:sz w:val="20"/>
        </w:rPr>
        <w:t xml:space="preserve">, </w:t>
      </w:r>
      <w:r>
        <w:rPr>
          <w:rFonts w:cs="Arial"/>
          <w:sz w:val="20"/>
        </w:rPr>
        <w:t xml:space="preserve">representante legal de la empresa </w:t>
      </w:r>
      <w:r>
        <w:rPr>
          <w:rFonts w:cs="Arial"/>
          <w:b/>
          <w:sz w:val="20"/>
        </w:rPr>
        <w:t>_____________________________</w:t>
      </w:r>
      <w:r w:rsidRPr="00FE1814">
        <w:rPr>
          <w:rFonts w:cs="Arial"/>
          <w:b/>
          <w:sz w:val="20"/>
        </w:rPr>
        <w:t>,</w:t>
      </w:r>
      <w:r>
        <w:rPr>
          <w:rFonts w:cs="Arial"/>
          <w:sz w:val="20"/>
        </w:rPr>
        <w:t xml:space="preserve"> </w:t>
      </w:r>
      <w:r w:rsidRPr="00A64E5B">
        <w:rPr>
          <w:rFonts w:cs="Arial"/>
          <w:sz w:val="20"/>
        </w:rPr>
        <w:t xml:space="preserve">a quien en adelante y para efectos de este contrato se le denominará simplemente como "El Empleador", por una parte; y por otra, </w:t>
      </w:r>
      <w:r>
        <w:rPr>
          <w:rFonts w:cs="Arial"/>
          <w:sz w:val="20"/>
        </w:rPr>
        <w:t xml:space="preserve">el/ </w:t>
      </w:r>
      <w:smartTag w:uri="urn:schemas-microsoft-com:office:smarttags" w:element="PersonName">
        <w:smartTagPr>
          <w:attr w:name="ProductID" w:val="la  Sr./Sra._"/>
        </w:smartTagPr>
        <w:r>
          <w:rPr>
            <w:rFonts w:cs="Arial"/>
            <w:sz w:val="20"/>
          </w:rPr>
          <w:t xml:space="preserve">la </w:t>
        </w:r>
        <w:r w:rsidRPr="00A64E5B">
          <w:rPr>
            <w:rFonts w:cs="Arial"/>
            <w:sz w:val="20"/>
          </w:rPr>
          <w:t xml:space="preserve"> Sr.</w:t>
        </w:r>
        <w:r>
          <w:rPr>
            <w:rFonts w:cs="Arial"/>
            <w:sz w:val="20"/>
          </w:rPr>
          <w:t>/Sra._</w:t>
        </w:r>
      </w:smartTag>
      <w:r>
        <w:rPr>
          <w:rFonts w:cs="Arial"/>
          <w:sz w:val="20"/>
        </w:rPr>
        <w:t>_____________________________________, domiciliado en ________________</w:t>
      </w:r>
      <w:r w:rsidRPr="00A64E5B">
        <w:rPr>
          <w:rFonts w:cs="Arial"/>
          <w:sz w:val="20"/>
        </w:rPr>
        <w:t>, en el  inmueble</w:t>
      </w:r>
      <w:r>
        <w:rPr>
          <w:rFonts w:cs="Arial"/>
          <w:sz w:val="20"/>
        </w:rPr>
        <w:t>________________________________________,</w:t>
      </w:r>
      <w:r>
        <w:rPr>
          <w:rFonts w:cs="Arial"/>
          <w:sz w:val="20"/>
          <w:lang w:val="es-EC"/>
        </w:rPr>
        <w:t xml:space="preserve"> </w:t>
      </w:r>
      <w:r w:rsidRPr="00A64E5B">
        <w:rPr>
          <w:rFonts w:cs="Arial"/>
          <w:sz w:val="20"/>
        </w:rPr>
        <w:t xml:space="preserve">portador de  la cédula de ciudadanía No. </w:t>
      </w:r>
      <w:r>
        <w:rPr>
          <w:rFonts w:cs="Arial"/>
          <w:sz w:val="20"/>
        </w:rPr>
        <w:t>_______________________</w:t>
      </w:r>
      <w:r w:rsidRPr="00A64E5B">
        <w:rPr>
          <w:rFonts w:cs="Arial"/>
          <w:sz w:val="20"/>
        </w:rPr>
        <w:t xml:space="preserve">, por sus propios derechos, a quien en  adelante se le denominará como "El Empleado", cuando se lo mencione en este contrato, en forma libre, expresa y voluntaria convienen en celebrar el contrato de trabajo contenido en las siguientes cláusulas: </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spacing w:val="-2"/>
          <w:sz w:val="20"/>
          <w:szCs w:val="20"/>
        </w:rPr>
        <w:t xml:space="preserve">    </w:t>
      </w:r>
    </w:p>
    <w:p w:rsidR="00E62BAE" w:rsidRPr="00A64E5B" w:rsidRDefault="00E62BAE" w:rsidP="00946BF8">
      <w:pPr>
        <w:pStyle w:val="Textoindependiente"/>
        <w:spacing w:line="360" w:lineRule="auto"/>
        <w:rPr>
          <w:rFonts w:ascii="Arial" w:hAnsi="Arial" w:cs="Arial"/>
          <w:sz w:val="20"/>
        </w:rPr>
      </w:pPr>
      <w:r w:rsidRPr="00A64E5B">
        <w:rPr>
          <w:rFonts w:ascii="Arial" w:hAnsi="Arial" w:cs="Arial"/>
          <w:b/>
          <w:szCs w:val="22"/>
        </w:rPr>
        <w:t>PRIMERA.-  ANTECEDENTES.-</w:t>
      </w:r>
      <w:r w:rsidRPr="00A64E5B">
        <w:rPr>
          <w:rFonts w:ascii="Arial" w:hAnsi="Arial" w:cs="Arial"/>
          <w:szCs w:val="22"/>
        </w:rPr>
        <w:t xml:space="preserve">  El</w:t>
      </w:r>
      <w:r w:rsidRPr="00A64E5B">
        <w:rPr>
          <w:rFonts w:ascii="Arial" w:hAnsi="Arial" w:cs="Arial"/>
          <w:sz w:val="20"/>
        </w:rPr>
        <w:t xml:space="preserve"> Empleador, para el cumplimiento de sus actividades y desarrollo de sus tareas propias necesita contratar los servicios laborales de </w:t>
      </w:r>
      <w:r>
        <w:rPr>
          <w:rFonts w:ascii="Arial" w:hAnsi="Arial" w:cs="Arial"/>
          <w:sz w:val="20"/>
        </w:rPr>
        <w:t>_____________________________________________________</w:t>
      </w:r>
      <w:r>
        <w:rPr>
          <w:rFonts w:ascii="Arial" w:hAnsi="Arial" w:cs="Arial"/>
          <w:b/>
          <w:bCs/>
          <w:sz w:val="20"/>
        </w:rPr>
        <w:t>.</w:t>
      </w:r>
      <w:r w:rsidRPr="00A64E5B">
        <w:rPr>
          <w:rFonts w:ascii="Arial" w:hAnsi="Arial" w:cs="Arial"/>
          <w:b/>
          <w:bCs/>
          <w:sz w:val="20"/>
        </w:rPr>
        <w:t xml:space="preserve">  </w:t>
      </w:r>
      <w:r>
        <w:rPr>
          <w:rFonts w:ascii="Arial" w:hAnsi="Arial" w:cs="Arial"/>
          <w:sz w:val="20"/>
        </w:rPr>
        <w:t>El</w:t>
      </w:r>
      <w:r w:rsidRPr="00A64E5B">
        <w:rPr>
          <w:rFonts w:ascii="Arial" w:hAnsi="Arial" w:cs="Arial"/>
          <w:sz w:val="20"/>
        </w:rPr>
        <w:t xml:space="preserve"> Emplead</w:t>
      </w:r>
      <w:r>
        <w:rPr>
          <w:rFonts w:ascii="Arial" w:hAnsi="Arial" w:cs="Arial"/>
          <w:sz w:val="20"/>
        </w:rPr>
        <w:t>o</w:t>
      </w:r>
      <w:r w:rsidRPr="00A64E5B">
        <w:rPr>
          <w:rFonts w:ascii="Arial" w:hAnsi="Arial" w:cs="Arial"/>
          <w:sz w:val="20"/>
        </w:rPr>
        <w:t>, por su parte y asumiendo expresamente la responsabilidad prevista en el Art. 310 del Código del Trabajo, ha presentado la documentación que acredita su idoneidad para realizar el trabajo indicado, en base de la cual el Empleador lo ha calificado procediéndose a celebrar el presente contrato de trabajo.</w:t>
      </w:r>
    </w:p>
    <w:p w:rsidR="00E62BAE" w:rsidRPr="00A64E5B" w:rsidRDefault="00E62BAE" w:rsidP="00946BF8">
      <w:pPr>
        <w:suppressAutoHyphens/>
        <w:spacing w:line="360" w:lineRule="auto"/>
        <w:jc w:val="both"/>
        <w:rPr>
          <w:rFonts w:ascii="Arial" w:hAnsi="Arial" w:cs="Arial"/>
          <w:spacing w:val="-2"/>
          <w:sz w:val="20"/>
          <w:szCs w:val="20"/>
        </w:rPr>
      </w:pP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b/>
          <w:spacing w:val="-2"/>
        </w:rPr>
        <w:t>SEGUNDA.- OBJETO</w:t>
      </w:r>
      <w:r w:rsidRPr="00A64E5B">
        <w:rPr>
          <w:rFonts w:ascii="Arial" w:hAnsi="Arial" w:cs="Arial"/>
          <w:b/>
          <w:spacing w:val="-2"/>
          <w:sz w:val="20"/>
          <w:szCs w:val="20"/>
        </w:rPr>
        <w:t>.</w:t>
      </w:r>
      <w:r w:rsidRPr="00A64E5B">
        <w:rPr>
          <w:rFonts w:ascii="Arial" w:hAnsi="Arial" w:cs="Arial"/>
          <w:b/>
          <w:spacing w:val="-2"/>
          <w:sz w:val="20"/>
          <w:szCs w:val="20"/>
        </w:rPr>
        <w:noBreakHyphen/>
      </w:r>
      <w:r w:rsidRPr="00A64E5B">
        <w:rPr>
          <w:rFonts w:ascii="Arial" w:hAnsi="Arial" w:cs="Arial"/>
          <w:spacing w:val="-2"/>
          <w:sz w:val="20"/>
          <w:szCs w:val="20"/>
        </w:rPr>
        <w:t xml:space="preserve">  </w:t>
      </w:r>
      <w:r>
        <w:rPr>
          <w:rFonts w:ascii="Arial" w:hAnsi="Arial" w:cs="Arial"/>
          <w:spacing w:val="-2"/>
          <w:sz w:val="20"/>
          <w:szCs w:val="20"/>
        </w:rPr>
        <w:t>El</w:t>
      </w:r>
      <w:r w:rsidRPr="00A64E5B">
        <w:rPr>
          <w:rFonts w:ascii="Arial" w:hAnsi="Arial" w:cs="Arial"/>
          <w:spacing w:val="-2"/>
          <w:sz w:val="20"/>
          <w:szCs w:val="20"/>
        </w:rPr>
        <w:t xml:space="preserve"> Emplead</w:t>
      </w:r>
      <w:r>
        <w:rPr>
          <w:rFonts w:ascii="Arial" w:hAnsi="Arial" w:cs="Arial"/>
          <w:spacing w:val="-2"/>
          <w:sz w:val="20"/>
          <w:szCs w:val="20"/>
        </w:rPr>
        <w:t>o</w:t>
      </w:r>
      <w:r w:rsidRPr="00A64E5B">
        <w:rPr>
          <w:rFonts w:ascii="Arial" w:hAnsi="Arial" w:cs="Arial"/>
          <w:spacing w:val="-2"/>
          <w:sz w:val="20"/>
          <w:szCs w:val="20"/>
        </w:rPr>
        <w:t xml:space="preserve"> se compromete a prestar sus servicios al Empleador, en calidad de </w:t>
      </w:r>
      <w:r>
        <w:rPr>
          <w:rFonts w:ascii="Arial" w:hAnsi="Arial" w:cs="Arial"/>
          <w:b/>
          <w:bCs/>
          <w:sz w:val="20"/>
          <w:szCs w:val="20"/>
        </w:rPr>
        <w:t>______________________________________</w:t>
      </w:r>
      <w:r w:rsidRPr="00A64E5B">
        <w:rPr>
          <w:rFonts w:ascii="Arial" w:hAnsi="Arial" w:cs="Arial"/>
          <w:spacing w:val="-2"/>
          <w:sz w:val="20"/>
          <w:szCs w:val="20"/>
        </w:rPr>
        <w:t xml:space="preserve">, sujetándose a las estipulaciones del presente contrato, a las instrucciones verbales o escritas que reciba de sus superiores, a los reglamentos internos legalmente aprobados y a las disposiciones legales aplicables y pudiendo ser destinado a cumplir su labor  en cualquiera de las actividades conexas que desarrolla el Empleador, incluso en otro lugar, sin que aquello constituya un cambio de ocupación que de motivo a un reclamo indemnizatorio, pues desde ya el Empleado consiga su expreso consentimiento. </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spacing w:val="-2"/>
          <w:sz w:val="20"/>
          <w:szCs w:val="20"/>
        </w:rPr>
        <w:lastRenderedPageBreak/>
        <w:t xml:space="preserve">    </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b/>
          <w:spacing w:val="-2"/>
        </w:rPr>
        <w:t>TERCERA.</w:t>
      </w:r>
      <w:r w:rsidRPr="00A64E5B">
        <w:rPr>
          <w:rFonts w:ascii="Arial" w:hAnsi="Arial" w:cs="Arial"/>
          <w:b/>
          <w:spacing w:val="-2"/>
        </w:rPr>
        <w:noBreakHyphen/>
        <w:t xml:space="preserve"> JORNADA.</w:t>
      </w:r>
      <w:r w:rsidRPr="00A64E5B">
        <w:rPr>
          <w:rFonts w:ascii="Arial" w:hAnsi="Arial" w:cs="Arial"/>
          <w:b/>
          <w:spacing w:val="-2"/>
          <w:sz w:val="20"/>
          <w:szCs w:val="20"/>
        </w:rPr>
        <w:t>-</w:t>
      </w:r>
      <w:r w:rsidRPr="00A64E5B">
        <w:rPr>
          <w:rFonts w:ascii="Arial" w:hAnsi="Arial" w:cs="Arial"/>
          <w:spacing w:val="-2"/>
          <w:sz w:val="20"/>
          <w:szCs w:val="20"/>
        </w:rPr>
        <w:t xml:space="preserve">  </w:t>
      </w:r>
      <w:r>
        <w:rPr>
          <w:rFonts w:ascii="Arial" w:hAnsi="Arial" w:cs="Arial"/>
          <w:spacing w:val="-2"/>
          <w:sz w:val="20"/>
          <w:szCs w:val="20"/>
        </w:rPr>
        <w:t>El</w:t>
      </w:r>
      <w:r w:rsidRPr="00A64E5B">
        <w:rPr>
          <w:rFonts w:ascii="Arial" w:hAnsi="Arial" w:cs="Arial"/>
          <w:spacing w:val="-2"/>
          <w:sz w:val="20"/>
          <w:szCs w:val="20"/>
        </w:rPr>
        <w:t xml:space="preserve"> Emplead</w:t>
      </w:r>
      <w:r>
        <w:rPr>
          <w:rFonts w:ascii="Arial" w:hAnsi="Arial" w:cs="Arial"/>
          <w:spacing w:val="-2"/>
          <w:sz w:val="20"/>
          <w:szCs w:val="20"/>
        </w:rPr>
        <w:t>o</w:t>
      </w:r>
      <w:r w:rsidRPr="00A64E5B">
        <w:rPr>
          <w:rFonts w:ascii="Arial" w:hAnsi="Arial" w:cs="Arial"/>
          <w:spacing w:val="-2"/>
          <w:sz w:val="20"/>
          <w:szCs w:val="20"/>
        </w:rPr>
        <w:t xml:space="preserve"> se compromete a efectuar su labor en cumplimiento del  horario de trabajo establecido por el Empleador el mismo que declara conocerlo y aceptarlo y reconoce que el Empleador tiene derecho a variar dichos horarios siempre y cuando la jornada ordinaria no exceda de cuarenta horas semanales y que dichos cambios sean comunicados con la debida oportunidad. Adicionalmente, y remunerado con los recargos establecidos en la ley, </w:t>
      </w:r>
      <w:r>
        <w:rPr>
          <w:rFonts w:ascii="Arial" w:hAnsi="Arial" w:cs="Arial"/>
          <w:spacing w:val="-2"/>
          <w:sz w:val="20"/>
          <w:szCs w:val="20"/>
        </w:rPr>
        <w:t>el/</w:t>
      </w:r>
      <w:smartTag w:uri="urn:schemas-microsoft-com:office:smarttags" w:element="PersonName">
        <w:smartTagPr>
          <w:attr w:name="ProductID" w:val="la Empleado"/>
        </w:smartTagPr>
        <w:r>
          <w:rPr>
            <w:rFonts w:ascii="Arial" w:hAnsi="Arial" w:cs="Arial"/>
            <w:spacing w:val="-2"/>
            <w:sz w:val="20"/>
            <w:szCs w:val="20"/>
          </w:rPr>
          <w:t>la E</w:t>
        </w:r>
        <w:r w:rsidRPr="00A64E5B">
          <w:rPr>
            <w:rFonts w:ascii="Arial" w:hAnsi="Arial" w:cs="Arial"/>
            <w:spacing w:val="-2"/>
            <w:sz w:val="20"/>
            <w:szCs w:val="20"/>
          </w:rPr>
          <w:t>mplead</w:t>
        </w:r>
        <w:r>
          <w:rPr>
            <w:rFonts w:ascii="Arial" w:hAnsi="Arial" w:cs="Arial"/>
            <w:spacing w:val="-2"/>
            <w:sz w:val="20"/>
            <w:szCs w:val="20"/>
          </w:rPr>
          <w:t>o</w:t>
        </w:r>
      </w:smartTag>
      <w:r>
        <w:rPr>
          <w:rFonts w:ascii="Arial" w:hAnsi="Arial" w:cs="Arial"/>
          <w:spacing w:val="-2"/>
          <w:sz w:val="20"/>
          <w:szCs w:val="20"/>
        </w:rPr>
        <w:t>/a</w:t>
      </w:r>
      <w:r w:rsidRPr="00A64E5B">
        <w:rPr>
          <w:rFonts w:ascii="Arial" w:hAnsi="Arial" w:cs="Arial"/>
          <w:spacing w:val="-2"/>
          <w:sz w:val="20"/>
          <w:szCs w:val="20"/>
        </w:rPr>
        <w:t xml:space="preserve"> se obliga a prestar sus servicios en horas suplementarias o extraordinarias cuando así lo solicite el Empleador o su superior inmediato, conviniéndose en que la falta de liquidación de valores por esos conceptos en el rol mensual de pagos será prueba suficiente y plena de la inexistencia de trabajos suplementarios o extraordinarios. </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spacing w:val="-2"/>
          <w:sz w:val="20"/>
          <w:szCs w:val="20"/>
        </w:rPr>
        <w:t xml:space="preserve">    </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b/>
          <w:spacing w:val="-2"/>
        </w:rPr>
        <w:t>CUARTA.</w:t>
      </w:r>
      <w:r w:rsidRPr="00A64E5B">
        <w:rPr>
          <w:rFonts w:ascii="Arial" w:hAnsi="Arial" w:cs="Arial"/>
          <w:b/>
          <w:spacing w:val="-2"/>
        </w:rPr>
        <w:noBreakHyphen/>
        <w:t xml:space="preserve"> REMUNERACION</w:t>
      </w:r>
      <w:r w:rsidRPr="00A64E5B">
        <w:rPr>
          <w:rFonts w:ascii="Arial" w:hAnsi="Arial" w:cs="Arial"/>
          <w:b/>
          <w:spacing w:val="-2"/>
          <w:sz w:val="20"/>
          <w:szCs w:val="20"/>
        </w:rPr>
        <w:t>.-</w:t>
      </w:r>
      <w:r w:rsidRPr="00A64E5B">
        <w:rPr>
          <w:rFonts w:ascii="Arial" w:hAnsi="Arial" w:cs="Arial"/>
          <w:spacing w:val="-2"/>
          <w:sz w:val="20"/>
          <w:szCs w:val="20"/>
        </w:rPr>
        <w:t xml:space="preserve">  Como remuneración por su labor, </w:t>
      </w:r>
      <w:r>
        <w:rPr>
          <w:rFonts w:ascii="Arial" w:hAnsi="Arial" w:cs="Arial"/>
          <w:spacing w:val="-2"/>
          <w:sz w:val="20"/>
          <w:szCs w:val="20"/>
        </w:rPr>
        <w:t>el</w:t>
      </w:r>
      <w:r w:rsidRPr="00A64E5B">
        <w:rPr>
          <w:rFonts w:ascii="Arial" w:hAnsi="Arial" w:cs="Arial"/>
          <w:spacing w:val="-2"/>
          <w:sz w:val="20"/>
          <w:szCs w:val="20"/>
        </w:rPr>
        <w:t xml:space="preserve"> Emplead</w:t>
      </w:r>
      <w:r>
        <w:rPr>
          <w:rFonts w:ascii="Arial" w:hAnsi="Arial" w:cs="Arial"/>
          <w:spacing w:val="-2"/>
          <w:sz w:val="20"/>
          <w:szCs w:val="20"/>
        </w:rPr>
        <w:t>o</w:t>
      </w:r>
      <w:r w:rsidRPr="00A64E5B">
        <w:rPr>
          <w:rFonts w:ascii="Arial" w:hAnsi="Arial" w:cs="Arial"/>
          <w:spacing w:val="-2"/>
          <w:sz w:val="20"/>
          <w:szCs w:val="20"/>
        </w:rPr>
        <w:t xml:space="preserve"> recibirá la suma de </w:t>
      </w:r>
      <w:r>
        <w:rPr>
          <w:rFonts w:ascii="Arial" w:hAnsi="Arial" w:cs="Arial"/>
          <w:b/>
          <w:bCs/>
          <w:spacing w:val="-2"/>
          <w:sz w:val="20"/>
          <w:szCs w:val="20"/>
        </w:rPr>
        <w:t>_____________________________________</w:t>
      </w:r>
      <w:r w:rsidRPr="00A64E5B">
        <w:rPr>
          <w:rFonts w:ascii="Arial" w:hAnsi="Arial" w:cs="Arial"/>
          <w:b/>
          <w:bCs/>
          <w:spacing w:val="-2"/>
          <w:sz w:val="20"/>
          <w:szCs w:val="20"/>
        </w:rPr>
        <w:t>dólares mensuales</w:t>
      </w:r>
      <w:r w:rsidRPr="00A64E5B">
        <w:rPr>
          <w:rFonts w:ascii="Arial" w:hAnsi="Arial" w:cs="Arial"/>
          <w:spacing w:val="-2"/>
          <w:sz w:val="20"/>
          <w:szCs w:val="20"/>
        </w:rPr>
        <w:t xml:space="preserve"> en calidad de sueldo que le será pagado por  mensualidades vencidas de conformidad con la modalidad establecida por el Empleador y sin perjuicio de los demás derechos que le correspondan de conformidad con la ley.  Si las partes llegaren a convenir en que las remuneraciones sean pagadas al Emplead</w:t>
      </w:r>
      <w:r>
        <w:rPr>
          <w:rFonts w:ascii="Arial" w:hAnsi="Arial" w:cs="Arial"/>
          <w:spacing w:val="-2"/>
          <w:sz w:val="20"/>
          <w:szCs w:val="20"/>
        </w:rPr>
        <w:t>o</w:t>
      </w:r>
      <w:r w:rsidRPr="00A64E5B">
        <w:rPr>
          <w:rFonts w:ascii="Arial" w:hAnsi="Arial" w:cs="Arial"/>
          <w:spacing w:val="-2"/>
          <w:sz w:val="20"/>
          <w:szCs w:val="20"/>
        </w:rPr>
        <w:t xml:space="preserve"> mediante acreditación a la cuenta bancaria de este último, los comprobantes emitidos por el Banco serán constancia suficiente del pago de las remuneraciones, en cuanto coincidan con el respectivo rol de pagos, aunque este último no tuviera la firma de recepción. </w:t>
      </w:r>
    </w:p>
    <w:p w:rsidR="00E62BAE" w:rsidRDefault="00E62BAE" w:rsidP="00946BF8">
      <w:pPr>
        <w:suppressAutoHyphens/>
        <w:spacing w:line="360" w:lineRule="auto"/>
        <w:jc w:val="both"/>
        <w:rPr>
          <w:rFonts w:ascii="Arial" w:hAnsi="Arial" w:cs="Arial"/>
          <w:spacing w:val="-2"/>
        </w:rPr>
      </w:pPr>
      <w:r>
        <w:rPr>
          <w:rFonts w:ascii="Arial" w:hAnsi="Arial" w:cs="Arial"/>
          <w:spacing w:val="-2"/>
        </w:rPr>
        <w:t xml:space="preserve">    </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b/>
          <w:spacing w:val="-2"/>
        </w:rPr>
        <w:t>QUINTA.</w:t>
      </w:r>
      <w:r w:rsidRPr="00A64E5B">
        <w:rPr>
          <w:rFonts w:ascii="Arial" w:hAnsi="Arial" w:cs="Arial"/>
          <w:b/>
          <w:spacing w:val="-2"/>
        </w:rPr>
        <w:noBreakHyphen/>
        <w:t xml:space="preserve"> EXCLUSIVIDAD</w:t>
      </w:r>
      <w:r w:rsidRPr="00A64E5B">
        <w:rPr>
          <w:rFonts w:ascii="Arial" w:hAnsi="Arial" w:cs="Arial"/>
          <w:b/>
          <w:spacing w:val="-2"/>
          <w:sz w:val="20"/>
          <w:szCs w:val="20"/>
        </w:rPr>
        <w:t>.-</w:t>
      </w:r>
      <w:r w:rsidRPr="00A64E5B">
        <w:rPr>
          <w:rFonts w:ascii="Arial" w:hAnsi="Arial" w:cs="Arial"/>
          <w:spacing w:val="-2"/>
          <w:sz w:val="20"/>
          <w:szCs w:val="20"/>
        </w:rPr>
        <w:t xml:space="preserve">   Durante la vigencia del presente contrato, </w:t>
      </w:r>
      <w:r>
        <w:rPr>
          <w:rFonts w:ascii="Arial" w:hAnsi="Arial" w:cs="Arial"/>
          <w:spacing w:val="-2"/>
          <w:sz w:val="20"/>
          <w:szCs w:val="20"/>
        </w:rPr>
        <w:t>el</w:t>
      </w:r>
      <w:r w:rsidRPr="00A64E5B">
        <w:rPr>
          <w:rFonts w:ascii="Arial" w:hAnsi="Arial" w:cs="Arial"/>
          <w:spacing w:val="-2"/>
          <w:sz w:val="20"/>
          <w:szCs w:val="20"/>
        </w:rPr>
        <w:t xml:space="preserve"> Emplead</w:t>
      </w:r>
      <w:r>
        <w:rPr>
          <w:rFonts w:ascii="Arial" w:hAnsi="Arial" w:cs="Arial"/>
          <w:spacing w:val="-2"/>
          <w:sz w:val="20"/>
          <w:szCs w:val="20"/>
        </w:rPr>
        <w:t>o</w:t>
      </w:r>
      <w:r w:rsidRPr="00A64E5B">
        <w:rPr>
          <w:rFonts w:ascii="Arial" w:hAnsi="Arial" w:cs="Arial"/>
          <w:spacing w:val="-2"/>
          <w:sz w:val="20"/>
          <w:szCs w:val="20"/>
        </w:rPr>
        <w:t xml:space="preserve"> se obliga a laborar exclusivamente para el Empleador, sin que pueda realizar otras funciones ni por cuenta propia ni por cuenta de terceros, debiendo además guardar absoluta reserva y discreción sobre las informaciones y datos del Empleador que llegaren a su conocimiento en razón del trabajo que realiza.</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spacing w:val="-2"/>
          <w:sz w:val="20"/>
          <w:szCs w:val="20"/>
        </w:rPr>
        <w:t xml:space="preserve">    </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b/>
          <w:spacing w:val="-2"/>
        </w:rPr>
        <w:t>SEXTA.</w:t>
      </w:r>
      <w:r w:rsidRPr="00A64E5B">
        <w:rPr>
          <w:rFonts w:ascii="Arial" w:hAnsi="Arial" w:cs="Arial"/>
          <w:b/>
          <w:spacing w:val="-2"/>
        </w:rPr>
        <w:noBreakHyphen/>
        <w:t xml:space="preserve"> OBLIGACIONES.-</w:t>
      </w:r>
      <w:r w:rsidRPr="00A64E5B">
        <w:rPr>
          <w:rFonts w:ascii="Arial" w:hAnsi="Arial" w:cs="Arial"/>
          <w:spacing w:val="-2"/>
          <w:sz w:val="20"/>
          <w:szCs w:val="20"/>
        </w:rPr>
        <w:t xml:space="preserve">  </w:t>
      </w:r>
      <w:r>
        <w:rPr>
          <w:rFonts w:ascii="Arial" w:hAnsi="Arial" w:cs="Arial"/>
          <w:spacing w:val="-2"/>
          <w:sz w:val="20"/>
          <w:szCs w:val="20"/>
        </w:rPr>
        <w:t>El</w:t>
      </w:r>
      <w:r w:rsidRPr="00A64E5B">
        <w:rPr>
          <w:rFonts w:ascii="Arial" w:hAnsi="Arial" w:cs="Arial"/>
          <w:spacing w:val="-2"/>
          <w:sz w:val="20"/>
          <w:szCs w:val="20"/>
        </w:rPr>
        <w:t xml:space="preserve"> Emplead</w:t>
      </w:r>
      <w:r>
        <w:rPr>
          <w:rFonts w:ascii="Arial" w:hAnsi="Arial" w:cs="Arial"/>
          <w:spacing w:val="-2"/>
          <w:sz w:val="20"/>
          <w:szCs w:val="20"/>
        </w:rPr>
        <w:t>o</w:t>
      </w:r>
      <w:r w:rsidRPr="00A64E5B">
        <w:rPr>
          <w:rFonts w:ascii="Arial" w:hAnsi="Arial" w:cs="Arial"/>
          <w:spacing w:val="-2"/>
          <w:sz w:val="20"/>
          <w:szCs w:val="20"/>
        </w:rPr>
        <w:t xml:space="preserve"> ejecutará su labor con la intensidad, esmero y cuidado apropiados, así como con absoluta responsabilidad, dedicación y honorabilidad, siendo responsable de todo daño o pérdida que ocasione con su trabajo o por omisión de sus obligaciones y respondiendo de toda clase de culpa.  Además,  indemnizará todo perjuicio que </w:t>
      </w:r>
      <w:r w:rsidRPr="00A64E5B">
        <w:rPr>
          <w:rFonts w:ascii="Arial" w:hAnsi="Arial" w:cs="Arial"/>
          <w:spacing w:val="-2"/>
          <w:sz w:val="20"/>
          <w:szCs w:val="20"/>
        </w:rPr>
        <w:lastRenderedPageBreak/>
        <w:t xml:space="preserve">ocasione, incluyendo el proveniente de faltas o atrasos injustificados al cumplimiento de su trabajo. </w:t>
      </w:r>
      <w:r>
        <w:rPr>
          <w:rFonts w:ascii="Arial" w:hAnsi="Arial" w:cs="Arial"/>
          <w:spacing w:val="-2"/>
          <w:sz w:val="20"/>
          <w:szCs w:val="20"/>
        </w:rPr>
        <w:t xml:space="preserve">El </w:t>
      </w:r>
      <w:r w:rsidRPr="00A64E5B">
        <w:rPr>
          <w:rFonts w:ascii="Arial" w:hAnsi="Arial" w:cs="Arial"/>
          <w:spacing w:val="-2"/>
          <w:sz w:val="20"/>
          <w:szCs w:val="20"/>
        </w:rPr>
        <w:t>Emplead</w:t>
      </w:r>
      <w:r>
        <w:rPr>
          <w:rFonts w:ascii="Arial" w:hAnsi="Arial" w:cs="Arial"/>
          <w:spacing w:val="-2"/>
          <w:sz w:val="20"/>
          <w:szCs w:val="20"/>
        </w:rPr>
        <w:t>o</w:t>
      </w:r>
      <w:r w:rsidRPr="00A64E5B">
        <w:rPr>
          <w:rFonts w:ascii="Arial" w:hAnsi="Arial" w:cs="Arial"/>
          <w:spacing w:val="-2"/>
          <w:sz w:val="20"/>
          <w:szCs w:val="20"/>
        </w:rPr>
        <w:t>, a más de someterse a las prescripciones de los Arts. 45 y 46 del Código del Trabajo, se compromete específicamente a lo siguiente:</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spacing w:val="-2"/>
          <w:sz w:val="20"/>
          <w:szCs w:val="20"/>
        </w:rPr>
        <w:t xml:space="preserve">1.- A prestar sus servicios al empleador en calidad de </w:t>
      </w:r>
      <w:r>
        <w:rPr>
          <w:rFonts w:ascii="Arial" w:hAnsi="Arial" w:cs="Arial"/>
          <w:b/>
          <w:bCs/>
          <w:sz w:val="20"/>
          <w:szCs w:val="20"/>
        </w:rPr>
        <w:t>_________________________________</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spacing w:val="-2"/>
          <w:sz w:val="20"/>
          <w:szCs w:val="20"/>
        </w:rPr>
        <w:t xml:space="preserve">2.- Considerando la naturaleza específica de este tipo de funciones y en concordancia a las necesidades de operación, el/la colaborador/a se compromete a laborar en los horarios asignados y en tiempo extra de acuerdo a lo que se requiera para lograr la buena marcha del establecimiento. </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spacing w:val="-2"/>
          <w:sz w:val="20"/>
          <w:szCs w:val="20"/>
        </w:rPr>
        <w:t>3.- Comunicar al empleador en forma oportuna los datos y novedades que haya conocido o desarrollado durante su trabajo y que puedan interesar a este para su</w:t>
      </w:r>
      <w:r>
        <w:rPr>
          <w:rFonts w:ascii="Arial" w:hAnsi="Arial" w:cs="Arial"/>
          <w:spacing w:val="-2"/>
          <w:sz w:val="20"/>
          <w:szCs w:val="20"/>
        </w:rPr>
        <w:t>s</w:t>
      </w:r>
      <w:r w:rsidRPr="00A64E5B">
        <w:rPr>
          <w:rFonts w:ascii="Arial" w:hAnsi="Arial" w:cs="Arial"/>
          <w:spacing w:val="-2"/>
          <w:sz w:val="20"/>
          <w:szCs w:val="20"/>
        </w:rPr>
        <w:t xml:space="preserve"> beneficios o para evitar prejuicios.</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spacing w:val="-2"/>
          <w:sz w:val="20"/>
          <w:szCs w:val="20"/>
        </w:rPr>
        <w:t>4.- A guardar estrictamente las normas de conducta y buena educación con sus superiores, compañeros, clientes y personas con las que se debe tratar, en razón de su actividad.</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spacing w:val="-2"/>
          <w:sz w:val="20"/>
          <w:szCs w:val="20"/>
        </w:rPr>
        <w:t>5.- A realizar actividades de soporte para la buena marcha del establecimiento.</w:t>
      </w:r>
    </w:p>
    <w:p w:rsidR="00E62BAE" w:rsidRPr="00A64E5B" w:rsidRDefault="00E62BAE" w:rsidP="00946BF8">
      <w:pPr>
        <w:suppressAutoHyphens/>
        <w:spacing w:line="360" w:lineRule="auto"/>
        <w:jc w:val="both"/>
        <w:rPr>
          <w:rFonts w:ascii="Arial" w:hAnsi="Arial"/>
          <w:spacing w:val="-2"/>
          <w:sz w:val="20"/>
          <w:szCs w:val="20"/>
        </w:rPr>
      </w:pPr>
      <w:r w:rsidRPr="00A64E5B">
        <w:rPr>
          <w:rFonts w:ascii="Arial" w:hAnsi="Arial" w:cs="Arial"/>
          <w:spacing w:val="-2"/>
          <w:sz w:val="20"/>
          <w:szCs w:val="20"/>
        </w:rPr>
        <w:t>6.- A guardar reserva de la información que por la ejecución de sus funciones conozca</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spacing w:val="-2"/>
          <w:sz w:val="20"/>
          <w:szCs w:val="20"/>
        </w:rPr>
        <w:t xml:space="preserve"> </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b/>
          <w:spacing w:val="-2"/>
        </w:rPr>
        <w:t>SEPTIMA.- DURACION</w:t>
      </w:r>
      <w:r w:rsidRPr="00A64E5B">
        <w:rPr>
          <w:rFonts w:ascii="Arial" w:hAnsi="Arial" w:cs="Arial"/>
          <w:b/>
          <w:spacing w:val="-2"/>
          <w:sz w:val="20"/>
          <w:szCs w:val="20"/>
        </w:rPr>
        <w:t>.</w:t>
      </w:r>
      <w:r w:rsidRPr="00A64E5B">
        <w:rPr>
          <w:rFonts w:ascii="Arial" w:hAnsi="Arial" w:cs="Arial"/>
          <w:b/>
          <w:spacing w:val="-2"/>
          <w:sz w:val="20"/>
          <w:szCs w:val="20"/>
        </w:rPr>
        <w:noBreakHyphen/>
      </w:r>
      <w:r w:rsidRPr="00A64E5B">
        <w:rPr>
          <w:rFonts w:ascii="Arial" w:hAnsi="Arial" w:cs="Arial"/>
          <w:spacing w:val="-2"/>
          <w:sz w:val="20"/>
          <w:szCs w:val="20"/>
        </w:rPr>
        <w:t xml:space="preserve"> El plazo de duración del presente contrato a tiempo fijo es el de un año, con noventa días de periodo de prueba desde la fecha de su celebración. Durante este período cualquiera de las partes podrá darlo por terminado libremente, A su vencimiento si el presente contrato no hubiere concluido en la forma legal, continuará en vigencia con carácter de indefinido conforme a lo establecido en el art. 184 del Código del Trabajo. </w:t>
      </w:r>
    </w:p>
    <w:p w:rsidR="00E62BAE" w:rsidRPr="00A64E5B" w:rsidRDefault="00E62BAE" w:rsidP="00946BF8">
      <w:pPr>
        <w:suppressAutoHyphens/>
        <w:spacing w:line="360" w:lineRule="auto"/>
        <w:jc w:val="both"/>
        <w:rPr>
          <w:rFonts w:ascii="Arial" w:hAnsi="Arial" w:cs="Arial"/>
          <w:spacing w:val="-2"/>
        </w:rPr>
      </w:pPr>
      <w:r w:rsidRPr="00A64E5B">
        <w:rPr>
          <w:rFonts w:ascii="Arial" w:hAnsi="Arial" w:cs="Arial"/>
          <w:spacing w:val="-2"/>
        </w:rPr>
        <w:t xml:space="preserve">    </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b/>
          <w:spacing w:val="-2"/>
        </w:rPr>
        <w:t>OCTAVA.- INCORPORACION</w:t>
      </w:r>
      <w:r w:rsidRPr="00A64E5B">
        <w:rPr>
          <w:rFonts w:ascii="Arial" w:hAnsi="Arial" w:cs="Arial"/>
          <w:b/>
          <w:spacing w:val="-2"/>
          <w:sz w:val="20"/>
          <w:szCs w:val="20"/>
        </w:rPr>
        <w:t>.</w:t>
      </w:r>
      <w:r w:rsidRPr="00A64E5B">
        <w:rPr>
          <w:rFonts w:ascii="Arial" w:hAnsi="Arial" w:cs="Arial"/>
          <w:b/>
          <w:spacing w:val="-2"/>
          <w:sz w:val="20"/>
          <w:szCs w:val="20"/>
        </w:rPr>
        <w:noBreakHyphen/>
      </w:r>
      <w:r w:rsidRPr="00A64E5B">
        <w:rPr>
          <w:rFonts w:ascii="Arial" w:hAnsi="Arial" w:cs="Arial"/>
          <w:spacing w:val="-2"/>
          <w:sz w:val="20"/>
          <w:szCs w:val="20"/>
        </w:rPr>
        <w:t xml:space="preserve"> Las partes incorporan a este contrato todas las disposiciones legales que sean aplicables y para caso de juicio, renuncian domicilio y se someten a los Jueces de Trabajo de Guayas y al trámite oral. </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spacing w:val="-2"/>
          <w:sz w:val="20"/>
          <w:szCs w:val="20"/>
        </w:rPr>
        <w:t xml:space="preserve">    </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b/>
          <w:spacing w:val="-2"/>
        </w:rPr>
        <w:lastRenderedPageBreak/>
        <w:t>NOVENA.- RATIFICACION</w:t>
      </w:r>
      <w:r w:rsidRPr="00A64E5B">
        <w:rPr>
          <w:rFonts w:ascii="Arial" w:hAnsi="Arial" w:cs="Arial"/>
          <w:b/>
          <w:spacing w:val="-2"/>
          <w:sz w:val="20"/>
          <w:szCs w:val="20"/>
        </w:rPr>
        <w:t>.</w:t>
      </w:r>
      <w:r w:rsidRPr="00A64E5B">
        <w:rPr>
          <w:rFonts w:ascii="Arial" w:hAnsi="Arial" w:cs="Arial"/>
          <w:b/>
          <w:spacing w:val="-2"/>
          <w:sz w:val="20"/>
          <w:szCs w:val="20"/>
        </w:rPr>
        <w:noBreakHyphen/>
      </w:r>
      <w:r w:rsidRPr="00A64E5B">
        <w:rPr>
          <w:rFonts w:ascii="Arial" w:hAnsi="Arial" w:cs="Arial"/>
          <w:spacing w:val="-2"/>
          <w:sz w:val="20"/>
          <w:szCs w:val="20"/>
        </w:rPr>
        <w:t xml:space="preserve"> Empleador y Empleado aceptan y ratifican en todas sus partes el contrato contenido en las cláusulas que anteceden, sin reserva de ninguna clase y por convenir a sus intereses, para constancia de lo cual, lo firman por triplicado y autorizan su registro de conformidad con la ley. </w:t>
      </w:r>
    </w:p>
    <w:p w:rsidR="00E62BAE" w:rsidRDefault="00E62BAE" w:rsidP="00946BF8">
      <w:pPr>
        <w:suppressAutoHyphens/>
        <w:spacing w:line="360" w:lineRule="auto"/>
        <w:jc w:val="both"/>
        <w:rPr>
          <w:rFonts w:ascii="Arial" w:hAnsi="Arial" w:cs="Arial"/>
          <w:spacing w:val="-2"/>
          <w:sz w:val="20"/>
          <w:szCs w:val="20"/>
        </w:rPr>
      </w:pPr>
      <w:r w:rsidRPr="00A64E5B">
        <w:rPr>
          <w:rFonts w:ascii="Arial" w:hAnsi="Arial" w:cs="Arial"/>
          <w:spacing w:val="-2"/>
          <w:sz w:val="20"/>
          <w:szCs w:val="20"/>
        </w:rPr>
        <w:t xml:space="preserve"> </w:t>
      </w:r>
    </w:p>
    <w:p w:rsidR="00E62BAE" w:rsidRPr="00A64E5B" w:rsidRDefault="00E62BAE" w:rsidP="00946BF8">
      <w:pPr>
        <w:suppressAutoHyphens/>
        <w:spacing w:line="360" w:lineRule="auto"/>
        <w:jc w:val="both"/>
        <w:rPr>
          <w:sz w:val="20"/>
          <w:szCs w:val="20"/>
        </w:rPr>
      </w:pPr>
      <w:r w:rsidRPr="00A64E5B">
        <w:rPr>
          <w:rFonts w:ascii="Arial" w:hAnsi="Arial" w:cs="Arial"/>
          <w:spacing w:val="-2"/>
          <w:sz w:val="20"/>
          <w:szCs w:val="20"/>
        </w:rPr>
        <w:t xml:space="preserve">   </w:t>
      </w:r>
      <w:r w:rsidRPr="00A64E5B">
        <w:rPr>
          <w:sz w:val="20"/>
          <w:szCs w:val="20"/>
        </w:rPr>
        <w:t xml:space="preserve"> </w:t>
      </w: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spacing w:val="-2"/>
        </w:rPr>
        <w:t>EL EMPLEADOR</w:t>
      </w:r>
      <w:r w:rsidRPr="00A64E5B">
        <w:rPr>
          <w:rFonts w:ascii="Arial" w:hAnsi="Arial" w:cs="Arial"/>
          <w:spacing w:val="-2"/>
          <w:sz w:val="20"/>
          <w:szCs w:val="20"/>
        </w:rPr>
        <w:t xml:space="preserve">                                                           </w:t>
      </w:r>
      <w:r>
        <w:rPr>
          <w:rFonts w:ascii="Arial" w:hAnsi="Arial" w:cs="Arial"/>
          <w:spacing w:val="-2"/>
          <w:sz w:val="20"/>
          <w:szCs w:val="20"/>
        </w:rPr>
        <w:tab/>
      </w:r>
      <w:r w:rsidRPr="00A64E5B">
        <w:rPr>
          <w:rFonts w:ascii="Arial" w:hAnsi="Arial" w:cs="Arial"/>
          <w:spacing w:val="-2"/>
        </w:rPr>
        <w:t>EL TRABAJADOR</w:t>
      </w:r>
    </w:p>
    <w:p w:rsidR="00E62BAE" w:rsidRDefault="00E62BAE" w:rsidP="00946BF8">
      <w:pPr>
        <w:pStyle w:val="Textoindependiente"/>
        <w:widowControl/>
        <w:spacing w:line="360" w:lineRule="auto"/>
        <w:rPr>
          <w:sz w:val="20"/>
        </w:rPr>
      </w:pPr>
      <w:r>
        <w:rPr>
          <w:sz w:val="20"/>
        </w:rPr>
        <w:t>________________________</w:t>
      </w:r>
      <w:r>
        <w:rPr>
          <w:sz w:val="20"/>
        </w:rPr>
        <w:tab/>
      </w:r>
      <w:r>
        <w:rPr>
          <w:sz w:val="20"/>
        </w:rPr>
        <w:tab/>
      </w:r>
      <w:r>
        <w:rPr>
          <w:sz w:val="20"/>
        </w:rPr>
        <w:tab/>
        <w:t xml:space="preserve">   </w:t>
      </w:r>
      <w:r>
        <w:rPr>
          <w:sz w:val="20"/>
        </w:rPr>
        <w:tab/>
        <w:t>___________________________</w:t>
      </w:r>
    </w:p>
    <w:p w:rsidR="00E62BAE" w:rsidRPr="00A64E5B" w:rsidRDefault="00E62BAE" w:rsidP="00946BF8">
      <w:pPr>
        <w:pStyle w:val="Textoindependiente"/>
        <w:widowControl/>
        <w:spacing w:line="360" w:lineRule="auto"/>
        <w:rPr>
          <w:sz w:val="20"/>
        </w:rPr>
      </w:pPr>
      <w:r>
        <w:rPr>
          <w:sz w:val="20"/>
        </w:rPr>
        <w:t xml:space="preserve">C.C. </w:t>
      </w:r>
      <w:r>
        <w:rPr>
          <w:sz w:val="20"/>
        </w:rPr>
        <w:tab/>
      </w:r>
      <w:r>
        <w:rPr>
          <w:sz w:val="20"/>
        </w:rPr>
        <w:tab/>
      </w:r>
      <w:r>
        <w:rPr>
          <w:sz w:val="20"/>
        </w:rPr>
        <w:tab/>
      </w:r>
      <w:r>
        <w:rPr>
          <w:sz w:val="20"/>
        </w:rPr>
        <w:tab/>
      </w:r>
      <w:r>
        <w:rPr>
          <w:sz w:val="20"/>
        </w:rPr>
        <w:tab/>
      </w:r>
      <w:r>
        <w:rPr>
          <w:sz w:val="20"/>
        </w:rPr>
        <w:tab/>
        <w:t xml:space="preserve">               C.C. </w:t>
      </w:r>
    </w:p>
    <w:p w:rsidR="00E62BAE" w:rsidRPr="00A64E5B" w:rsidRDefault="00E62BAE" w:rsidP="00946BF8">
      <w:pPr>
        <w:suppressAutoHyphens/>
        <w:spacing w:line="360" w:lineRule="auto"/>
        <w:jc w:val="both"/>
        <w:rPr>
          <w:rFonts w:ascii="Arial" w:hAnsi="Arial" w:cs="Arial"/>
          <w:spacing w:val="-2"/>
          <w:sz w:val="20"/>
          <w:szCs w:val="20"/>
        </w:rPr>
      </w:pPr>
    </w:p>
    <w:p w:rsidR="00E62BAE" w:rsidRPr="00A64E5B" w:rsidRDefault="00E62BAE" w:rsidP="00946BF8">
      <w:pPr>
        <w:suppressAutoHyphens/>
        <w:spacing w:line="360" w:lineRule="auto"/>
        <w:jc w:val="both"/>
        <w:rPr>
          <w:rFonts w:ascii="Arial" w:hAnsi="Arial" w:cs="Arial"/>
          <w:spacing w:val="-2"/>
          <w:sz w:val="20"/>
          <w:szCs w:val="20"/>
        </w:rPr>
      </w:pPr>
    </w:p>
    <w:p w:rsidR="00E62BAE" w:rsidRPr="00A64E5B" w:rsidRDefault="00E62BAE" w:rsidP="00946BF8">
      <w:pPr>
        <w:suppressAutoHyphens/>
        <w:spacing w:line="360" w:lineRule="auto"/>
        <w:jc w:val="both"/>
        <w:rPr>
          <w:rFonts w:ascii="Arial" w:hAnsi="Arial" w:cs="Arial"/>
          <w:spacing w:val="-2"/>
          <w:sz w:val="20"/>
          <w:szCs w:val="20"/>
        </w:rPr>
      </w:pPr>
      <w:r w:rsidRPr="00A64E5B">
        <w:rPr>
          <w:rFonts w:ascii="Arial" w:hAnsi="Arial" w:cs="Arial"/>
          <w:spacing w:val="-2"/>
          <w:sz w:val="20"/>
          <w:szCs w:val="20"/>
        </w:rPr>
        <w:t>________________</w:t>
      </w:r>
      <w:r>
        <w:rPr>
          <w:rFonts w:ascii="Arial" w:hAnsi="Arial" w:cs="Arial"/>
          <w:spacing w:val="-2"/>
          <w:sz w:val="20"/>
          <w:szCs w:val="20"/>
        </w:rPr>
        <w:t>______</w:t>
      </w:r>
      <w:r>
        <w:rPr>
          <w:rFonts w:ascii="Arial" w:hAnsi="Arial" w:cs="Arial"/>
          <w:spacing w:val="-2"/>
          <w:sz w:val="20"/>
          <w:szCs w:val="20"/>
        </w:rPr>
        <w:tab/>
      </w:r>
      <w:r>
        <w:rPr>
          <w:rFonts w:ascii="Arial" w:hAnsi="Arial" w:cs="Arial"/>
          <w:spacing w:val="-2"/>
          <w:sz w:val="20"/>
          <w:szCs w:val="20"/>
        </w:rPr>
        <w:tab/>
      </w:r>
      <w:r>
        <w:rPr>
          <w:rFonts w:ascii="Arial" w:hAnsi="Arial" w:cs="Arial"/>
          <w:spacing w:val="-2"/>
          <w:sz w:val="20"/>
          <w:szCs w:val="20"/>
        </w:rPr>
        <w:tab/>
      </w:r>
      <w:r>
        <w:rPr>
          <w:rFonts w:ascii="Arial" w:hAnsi="Arial" w:cs="Arial"/>
          <w:spacing w:val="-2"/>
          <w:sz w:val="20"/>
          <w:szCs w:val="20"/>
        </w:rPr>
        <w:tab/>
        <w:t xml:space="preserve">  </w:t>
      </w:r>
      <w:r w:rsidRPr="00A64E5B">
        <w:rPr>
          <w:rFonts w:ascii="Arial" w:hAnsi="Arial" w:cs="Arial"/>
          <w:spacing w:val="-2"/>
          <w:sz w:val="20"/>
          <w:szCs w:val="20"/>
        </w:rPr>
        <w:t xml:space="preserve"> ___________</w:t>
      </w:r>
      <w:r>
        <w:rPr>
          <w:rFonts w:ascii="Arial" w:hAnsi="Arial" w:cs="Arial"/>
          <w:spacing w:val="-2"/>
          <w:sz w:val="20"/>
          <w:szCs w:val="20"/>
        </w:rPr>
        <w:t>______________</w:t>
      </w:r>
      <w:r w:rsidRPr="00A64E5B">
        <w:rPr>
          <w:rFonts w:ascii="Arial" w:hAnsi="Arial" w:cs="Arial"/>
          <w:spacing w:val="-2"/>
          <w:sz w:val="20"/>
          <w:szCs w:val="20"/>
        </w:rPr>
        <w:t xml:space="preserve"> </w:t>
      </w:r>
    </w:p>
    <w:p w:rsidR="00E62BAE" w:rsidRPr="00A64E5B" w:rsidRDefault="00E62BAE" w:rsidP="00946BF8">
      <w:pPr>
        <w:spacing w:line="360" w:lineRule="auto"/>
        <w:ind w:firstLine="708"/>
        <w:rPr>
          <w:sz w:val="20"/>
          <w:szCs w:val="20"/>
        </w:rPr>
      </w:pPr>
      <w:r>
        <w:rPr>
          <w:sz w:val="20"/>
          <w:szCs w:val="20"/>
        </w:rPr>
        <w:t xml:space="preserve">FIRMA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FIRMA</w:t>
      </w:r>
    </w:p>
    <w:p w:rsidR="001469D6" w:rsidRPr="00ED2A5B" w:rsidRDefault="001469D6" w:rsidP="00946BF8">
      <w:pPr>
        <w:pStyle w:val="Prrafodelista"/>
        <w:autoSpaceDE w:val="0"/>
        <w:autoSpaceDN w:val="0"/>
        <w:adjustRightInd w:val="0"/>
        <w:spacing w:after="0" w:line="360" w:lineRule="auto"/>
        <w:ind w:left="0"/>
        <w:jc w:val="both"/>
        <w:rPr>
          <w:rFonts w:ascii="Arial" w:hAnsi="Arial" w:cs="Arial"/>
          <w:sz w:val="24"/>
          <w:szCs w:val="24"/>
        </w:rPr>
      </w:pPr>
    </w:p>
    <w:p w:rsidR="00553F0E" w:rsidRDefault="00553F0E" w:rsidP="00946BF8">
      <w:pPr>
        <w:pStyle w:val="Sinespaciado"/>
        <w:spacing w:line="360" w:lineRule="auto"/>
        <w:rPr>
          <w:rFonts w:ascii="Arial" w:hAnsi="Arial" w:cs="Arial"/>
          <w:sz w:val="24"/>
          <w:szCs w:val="24"/>
        </w:rPr>
      </w:pPr>
      <w:r>
        <w:rPr>
          <w:rFonts w:ascii="Arial" w:hAnsi="Arial" w:cs="Arial"/>
          <w:sz w:val="24"/>
          <w:szCs w:val="24"/>
        </w:rPr>
        <w:t xml:space="preserve">                                       </w:t>
      </w:r>
    </w:p>
    <w:p w:rsidR="00750E35" w:rsidRPr="00750E35" w:rsidRDefault="00750E35" w:rsidP="00946BF8">
      <w:pPr>
        <w:pStyle w:val="Prrafodelista"/>
        <w:autoSpaceDE w:val="0"/>
        <w:autoSpaceDN w:val="0"/>
        <w:adjustRightInd w:val="0"/>
        <w:spacing w:after="0" w:line="360" w:lineRule="auto"/>
        <w:ind w:left="0"/>
        <w:jc w:val="both"/>
        <w:outlineLvl w:val="2"/>
        <w:rPr>
          <w:rFonts w:ascii="Arial" w:hAnsi="Arial" w:cs="Arial"/>
          <w:sz w:val="24"/>
          <w:szCs w:val="24"/>
        </w:rPr>
      </w:pPr>
    </w:p>
    <w:p w:rsidR="002535A4" w:rsidRDefault="002535A4" w:rsidP="00946BF8">
      <w:pPr>
        <w:pStyle w:val="Prrafodelista"/>
        <w:autoSpaceDE w:val="0"/>
        <w:autoSpaceDN w:val="0"/>
        <w:adjustRightInd w:val="0"/>
        <w:spacing w:after="0" w:line="360" w:lineRule="auto"/>
        <w:ind w:left="1224"/>
        <w:jc w:val="both"/>
        <w:outlineLvl w:val="1"/>
        <w:rPr>
          <w:rFonts w:ascii="Arial" w:hAnsi="Arial" w:cs="Arial"/>
          <w:sz w:val="24"/>
          <w:szCs w:val="24"/>
        </w:rPr>
      </w:pPr>
    </w:p>
    <w:p w:rsidR="00A50B83" w:rsidRDefault="00A50B83" w:rsidP="00946BF8">
      <w:pPr>
        <w:pStyle w:val="Prrafodelista"/>
        <w:autoSpaceDE w:val="0"/>
        <w:autoSpaceDN w:val="0"/>
        <w:adjustRightInd w:val="0"/>
        <w:spacing w:after="0" w:line="360" w:lineRule="auto"/>
        <w:ind w:left="1224"/>
        <w:jc w:val="both"/>
        <w:outlineLvl w:val="1"/>
        <w:rPr>
          <w:rFonts w:ascii="Arial" w:hAnsi="Arial" w:cs="Arial"/>
          <w:sz w:val="24"/>
          <w:szCs w:val="24"/>
        </w:rPr>
      </w:pPr>
    </w:p>
    <w:p w:rsidR="00A50B83" w:rsidRDefault="00A50B83" w:rsidP="00946BF8">
      <w:pPr>
        <w:pStyle w:val="Epgrafe"/>
        <w:spacing w:line="360" w:lineRule="auto"/>
        <w:rPr>
          <w:rFonts w:ascii="Arial" w:hAnsi="Arial" w:cs="Arial"/>
          <w:b w:val="0"/>
          <w:bCs w:val="0"/>
          <w:color w:val="auto"/>
          <w:sz w:val="24"/>
          <w:szCs w:val="24"/>
        </w:rPr>
      </w:pPr>
    </w:p>
    <w:p w:rsidR="00DF00CB" w:rsidRPr="00DF00CB" w:rsidRDefault="00DF00CB" w:rsidP="00946BF8">
      <w:pPr>
        <w:pStyle w:val="Epgrafe"/>
        <w:spacing w:line="360" w:lineRule="auto"/>
        <w:jc w:val="center"/>
        <w:rPr>
          <w:rFonts w:ascii="Arial" w:hAnsi="Arial" w:cs="Arial"/>
          <w:color w:val="auto"/>
          <w:sz w:val="24"/>
          <w:szCs w:val="24"/>
        </w:rPr>
      </w:pPr>
      <w:bookmarkStart w:id="119" w:name="_Ref277796921"/>
      <w:bookmarkStart w:id="120" w:name="_Toc282169127"/>
      <w:r w:rsidRPr="00DF00CB">
        <w:rPr>
          <w:rFonts w:ascii="Arial" w:hAnsi="Arial" w:cs="Arial"/>
          <w:color w:val="auto"/>
          <w:sz w:val="24"/>
          <w:szCs w:val="24"/>
        </w:rPr>
        <w:t xml:space="preserve">Anexo </w:t>
      </w:r>
      <w:r w:rsidRPr="00DF00CB">
        <w:rPr>
          <w:rFonts w:ascii="Arial" w:hAnsi="Arial" w:cs="Arial"/>
          <w:color w:val="auto"/>
          <w:sz w:val="24"/>
          <w:szCs w:val="24"/>
        </w:rPr>
        <w:fldChar w:fldCharType="begin"/>
      </w:r>
      <w:r w:rsidRPr="00DF00CB">
        <w:rPr>
          <w:rFonts w:ascii="Arial" w:hAnsi="Arial" w:cs="Arial"/>
          <w:color w:val="auto"/>
          <w:sz w:val="24"/>
          <w:szCs w:val="24"/>
        </w:rPr>
        <w:instrText xml:space="preserve"> SEQ Anexo \* ARABIC </w:instrText>
      </w:r>
      <w:r w:rsidRPr="00DF00CB">
        <w:rPr>
          <w:rFonts w:ascii="Arial" w:hAnsi="Arial" w:cs="Arial"/>
          <w:color w:val="auto"/>
          <w:sz w:val="24"/>
          <w:szCs w:val="24"/>
        </w:rPr>
        <w:fldChar w:fldCharType="separate"/>
      </w:r>
      <w:r w:rsidR="00213F56">
        <w:rPr>
          <w:rFonts w:ascii="Arial" w:hAnsi="Arial" w:cs="Arial"/>
          <w:noProof/>
          <w:color w:val="auto"/>
          <w:sz w:val="24"/>
          <w:szCs w:val="24"/>
        </w:rPr>
        <w:t>4</w:t>
      </w:r>
      <w:r w:rsidRPr="00DF00CB">
        <w:rPr>
          <w:rFonts w:ascii="Arial" w:hAnsi="Arial" w:cs="Arial"/>
          <w:color w:val="auto"/>
          <w:sz w:val="24"/>
          <w:szCs w:val="24"/>
        </w:rPr>
        <w:fldChar w:fldCharType="end"/>
      </w:r>
      <w:r w:rsidRPr="00DF00CB">
        <w:rPr>
          <w:rFonts w:ascii="Arial" w:hAnsi="Arial" w:cs="Arial"/>
          <w:color w:val="auto"/>
          <w:sz w:val="24"/>
          <w:szCs w:val="24"/>
        </w:rPr>
        <w:t>: Reglamento Interno</w:t>
      </w:r>
      <w:bookmarkEnd w:id="119"/>
      <w:bookmarkEnd w:id="120"/>
    </w:p>
    <w:p w:rsidR="00DF00CB" w:rsidRDefault="00DF00CB" w:rsidP="00946BF8">
      <w:pPr>
        <w:autoSpaceDE w:val="0"/>
        <w:autoSpaceDN w:val="0"/>
        <w:adjustRightInd w:val="0"/>
        <w:spacing w:after="0" w:line="360" w:lineRule="auto"/>
        <w:jc w:val="center"/>
        <w:rPr>
          <w:rFonts w:ascii="Arial" w:hAnsi="Arial" w:cs="Arial"/>
          <w:b/>
          <w:sz w:val="24"/>
          <w:szCs w:val="24"/>
        </w:rPr>
      </w:pPr>
    </w:p>
    <w:p w:rsidR="00DF00CB" w:rsidRPr="00EC48AA" w:rsidRDefault="00DF00CB" w:rsidP="00946BF8">
      <w:pPr>
        <w:autoSpaceDE w:val="0"/>
        <w:autoSpaceDN w:val="0"/>
        <w:adjustRightInd w:val="0"/>
        <w:spacing w:after="0" w:line="360" w:lineRule="auto"/>
        <w:jc w:val="center"/>
        <w:rPr>
          <w:rFonts w:ascii="Arial" w:hAnsi="Arial" w:cs="Arial"/>
          <w:b/>
          <w:sz w:val="24"/>
          <w:szCs w:val="24"/>
        </w:rPr>
      </w:pPr>
      <w:r w:rsidRPr="00EC48AA">
        <w:rPr>
          <w:rFonts w:ascii="Arial" w:hAnsi="Arial" w:cs="Arial"/>
          <w:b/>
          <w:sz w:val="24"/>
          <w:szCs w:val="24"/>
        </w:rPr>
        <w:t>ESTATUTO, REGLAMENTO DE RÉGIMEN</w:t>
      </w:r>
    </w:p>
    <w:p w:rsidR="00DF00CB" w:rsidRPr="00EC48AA" w:rsidRDefault="00DF00CB" w:rsidP="00946BF8">
      <w:pPr>
        <w:autoSpaceDE w:val="0"/>
        <w:autoSpaceDN w:val="0"/>
        <w:adjustRightInd w:val="0"/>
        <w:spacing w:after="0" w:line="360" w:lineRule="auto"/>
        <w:jc w:val="center"/>
        <w:rPr>
          <w:rFonts w:ascii="Arial" w:hAnsi="Arial" w:cs="Arial"/>
          <w:b/>
          <w:sz w:val="32"/>
          <w:szCs w:val="32"/>
        </w:rPr>
      </w:pPr>
      <w:r w:rsidRPr="00EC48AA">
        <w:rPr>
          <w:rFonts w:ascii="Arial" w:hAnsi="Arial" w:cs="Arial"/>
          <w:b/>
          <w:sz w:val="24"/>
          <w:szCs w:val="24"/>
        </w:rPr>
        <w:t>INTERNO Y DISCIPLINARIO</w:t>
      </w:r>
    </w:p>
    <w:p w:rsidR="00DF00CB" w:rsidRPr="00EC48AA" w:rsidRDefault="00DF00CB" w:rsidP="00946BF8">
      <w:pPr>
        <w:autoSpaceDE w:val="0"/>
        <w:autoSpaceDN w:val="0"/>
        <w:adjustRightInd w:val="0"/>
        <w:spacing w:after="0" w:line="360" w:lineRule="auto"/>
        <w:jc w:val="center"/>
        <w:rPr>
          <w:rFonts w:ascii="Arial" w:hAnsi="Arial" w:cs="Arial"/>
          <w:b/>
          <w:sz w:val="24"/>
          <w:szCs w:val="24"/>
        </w:rPr>
      </w:pPr>
      <w:r>
        <w:rPr>
          <w:rFonts w:ascii="Arial" w:hAnsi="Arial" w:cs="Arial"/>
          <w:b/>
          <w:sz w:val="24"/>
          <w:szCs w:val="24"/>
        </w:rPr>
        <w:t>Residencia Estancias del Salado</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INTRODUCCIÓN</w:t>
      </w:r>
    </w:p>
    <w:p w:rsidR="00DF00CB" w:rsidRPr="00EC48AA" w:rsidRDefault="00845E92" w:rsidP="00ED263D">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lastRenderedPageBreak/>
        <w:t>La Residencia universitaria LARES</w:t>
      </w:r>
      <w:r w:rsidR="00DF00CB" w:rsidRPr="00EC48AA">
        <w:rPr>
          <w:rFonts w:ascii="Arial" w:hAnsi="Arial" w:cs="Arial"/>
          <w:sz w:val="24"/>
          <w:szCs w:val="24"/>
        </w:rPr>
        <w:t xml:space="preserve"> se constituye como una institución que nace con la finalidad principal de ofrecer un servicio integral de alojamiento a estudiantes, postgraduados y profesionales, promoviendo la formación cultural y científica de los residentes, proyectando su actividad al servicio de </w:t>
      </w:r>
      <w:smartTag w:uri="urn:schemas-microsoft-com:office:smarttags" w:element="PersonName">
        <w:smartTagPr>
          <w:attr w:name="ProductID" w:val="la Comunidad Universitaria"/>
        </w:smartTagPr>
        <w:r w:rsidR="00DF00CB" w:rsidRPr="00EC48AA">
          <w:rPr>
            <w:rFonts w:ascii="Arial" w:hAnsi="Arial" w:cs="Arial"/>
            <w:sz w:val="24"/>
            <w:szCs w:val="24"/>
          </w:rPr>
          <w:t>la Comunidad Universitaria</w:t>
        </w:r>
      </w:smartTag>
      <w:r w:rsidR="00DF00CB" w:rsidRPr="00EC48AA">
        <w:rPr>
          <w:rFonts w:ascii="Arial" w:hAnsi="Arial" w:cs="Arial"/>
          <w:sz w:val="24"/>
          <w:szCs w:val="24"/>
        </w:rPr>
        <w:t>, así como al de la sociedad en general.</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p>
    <w:p w:rsidR="00DF00CB" w:rsidRPr="00EC48AA" w:rsidRDefault="00DF00CB" w:rsidP="00ED263D">
      <w:pPr>
        <w:autoSpaceDE w:val="0"/>
        <w:autoSpaceDN w:val="0"/>
        <w:adjustRightInd w:val="0"/>
        <w:spacing w:after="0" w:line="360" w:lineRule="auto"/>
        <w:ind w:firstLine="360"/>
        <w:jc w:val="both"/>
        <w:rPr>
          <w:rFonts w:ascii="Arial" w:hAnsi="Arial" w:cs="Arial"/>
          <w:sz w:val="24"/>
          <w:szCs w:val="24"/>
        </w:rPr>
      </w:pP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ofrece a sus residentes alojamiento en un entorno que se configura como elemento de transmisión de valores humanos de gran utilidad en su futuro personal y profesional, destacando conceptos como los siguientes:</w:t>
      </w:r>
    </w:p>
    <w:p w:rsidR="00DF00CB" w:rsidRPr="00EC48AA" w:rsidRDefault="00DF00CB" w:rsidP="00946BF8">
      <w:pPr>
        <w:pStyle w:val="Prrafodelista"/>
        <w:numPr>
          <w:ilvl w:val="0"/>
          <w:numId w:val="2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Laboriosidad, mediante implicación en el esfuerzo y estudio diario.</w:t>
      </w:r>
    </w:p>
    <w:p w:rsidR="00DF00CB" w:rsidRPr="00EC48AA" w:rsidRDefault="00DF00CB" w:rsidP="00946BF8">
      <w:pPr>
        <w:pStyle w:val="Prrafodelista"/>
        <w:numPr>
          <w:ilvl w:val="0"/>
          <w:numId w:val="2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Compañerismo y respeto, con independencia de condiciones ideológicas o culturales.</w:t>
      </w:r>
    </w:p>
    <w:p w:rsidR="00DF00CB" w:rsidRPr="00EC48AA" w:rsidRDefault="00DF00CB" w:rsidP="00946BF8">
      <w:pPr>
        <w:pStyle w:val="Prrafodelista"/>
        <w:numPr>
          <w:ilvl w:val="0"/>
          <w:numId w:val="2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Integridad y Honradez en la convivencia diaria.</w:t>
      </w:r>
    </w:p>
    <w:p w:rsidR="00DF00CB" w:rsidRPr="00EC48AA" w:rsidRDefault="00DF00CB" w:rsidP="00946BF8">
      <w:pPr>
        <w:pStyle w:val="Prrafodelista"/>
        <w:numPr>
          <w:ilvl w:val="0"/>
          <w:numId w:val="2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Humanidad, mediante la adopción de sensibilización ante las situaciones socioculturales y económicas del entorno.</w:t>
      </w:r>
    </w:p>
    <w:p w:rsidR="00353B94" w:rsidRDefault="00353B94" w:rsidP="00946BF8">
      <w:pPr>
        <w:autoSpaceDE w:val="0"/>
        <w:autoSpaceDN w:val="0"/>
        <w:adjustRightInd w:val="0"/>
        <w:spacing w:after="0" w:line="360" w:lineRule="auto"/>
        <w:jc w:val="both"/>
        <w:rPr>
          <w:rFonts w:ascii="Arial" w:hAnsi="Arial" w:cs="Arial"/>
          <w:sz w:val="24"/>
          <w:szCs w:val="24"/>
        </w:rPr>
      </w:pPr>
    </w:p>
    <w:p w:rsidR="00DF00CB" w:rsidRPr="00EC48AA" w:rsidRDefault="00DF00CB" w:rsidP="00ED263D">
      <w:pPr>
        <w:autoSpaceDE w:val="0"/>
        <w:autoSpaceDN w:val="0"/>
        <w:adjustRightInd w:val="0"/>
        <w:spacing w:after="0" w:line="360" w:lineRule="auto"/>
        <w:ind w:firstLine="360"/>
        <w:jc w:val="both"/>
        <w:rPr>
          <w:rFonts w:ascii="Arial" w:hAnsi="Arial" w:cs="Arial"/>
          <w:sz w:val="24"/>
          <w:szCs w:val="24"/>
        </w:rPr>
      </w:pPr>
      <w:r w:rsidRPr="00EC48AA">
        <w:rPr>
          <w:rFonts w:ascii="Arial" w:hAnsi="Arial" w:cs="Arial"/>
          <w:sz w:val="24"/>
          <w:szCs w:val="24"/>
        </w:rPr>
        <w:t xml:space="preserve">Con objeto de regular la vida interna de </w:t>
      </w:r>
      <w:smartTag w:uri="urn:schemas-microsoft-com:office:smarttags" w:element="PersonName">
        <w:smartTagPr>
          <w:attr w:name="ProductID" w:val="La Residencia Universitaria"/>
        </w:smartTagPr>
        <w:r w:rsidRPr="00EC48AA">
          <w:rPr>
            <w:rFonts w:ascii="Arial" w:hAnsi="Arial" w:cs="Arial"/>
            <w:sz w:val="24"/>
            <w:szCs w:val="24"/>
          </w:rPr>
          <w:t>la Residencia Universitaria</w:t>
        </w:r>
      </w:smartTag>
      <w:r w:rsidRPr="00EC48AA">
        <w:rPr>
          <w:rFonts w:ascii="Arial" w:hAnsi="Arial" w:cs="Arial"/>
          <w:sz w:val="24"/>
          <w:szCs w:val="24"/>
        </w:rPr>
        <w:t>, para facilitar la convivencia y participación de todos los residentes, se han elaborado las condiciones y normas que se recogen en el presente Reglamento, el cual deberá servir de referencia y obligado cumplimiento para los residentes y usuarios del centro.</w:t>
      </w:r>
    </w:p>
    <w:p w:rsidR="00DF00CB" w:rsidRDefault="00DF00CB" w:rsidP="00946BF8">
      <w:pPr>
        <w:autoSpaceDE w:val="0"/>
        <w:autoSpaceDN w:val="0"/>
        <w:adjustRightInd w:val="0"/>
        <w:spacing w:after="0" w:line="360" w:lineRule="auto"/>
        <w:jc w:val="both"/>
        <w:rPr>
          <w:rFonts w:ascii="Arial" w:hAnsi="Arial" w:cs="Arial"/>
          <w:sz w:val="24"/>
          <w:szCs w:val="24"/>
        </w:rPr>
      </w:pPr>
    </w:p>
    <w:p w:rsidR="00353B94" w:rsidRPr="00EC48AA" w:rsidRDefault="00353B94" w:rsidP="00946BF8">
      <w:pPr>
        <w:autoSpaceDE w:val="0"/>
        <w:autoSpaceDN w:val="0"/>
        <w:adjustRightInd w:val="0"/>
        <w:spacing w:after="0" w:line="360" w:lineRule="auto"/>
        <w:jc w:val="both"/>
        <w:rPr>
          <w:rFonts w:ascii="Arial" w:hAnsi="Arial" w:cs="Arial"/>
          <w:sz w:val="24"/>
          <w:szCs w:val="24"/>
        </w:rPr>
      </w:pPr>
    </w:p>
    <w:p w:rsidR="00DF00CB" w:rsidRPr="00EC48AA" w:rsidRDefault="00DF00CB" w:rsidP="00ED263D">
      <w:pPr>
        <w:autoSpaceDE w:val="0"/>
        <w:autoSpaceDN w:val="0"/>
        <w:adjustRightInd w:val="0"/>
        <w:spacing w:after="0" w:line="360" w:lineRule="auto"/>
        <w:ind w:firstLine="708"/>
        <w:jc w:val="both"/>
        <w:rPr>
          <w:rFonts w:ascii="Arial" w:hAnsi="Arial" w:cs="Arial"/>
          <w:sz w:val="24"/>
          <w:szCs w:val="24"/>
        </w:rPr>
      </w:pPr>
      <w:r w:rsidRPr="00EC48AA">
        <w:rPr>
          <w:rFonts w:ascii="Arial" w:hAnsi="Arial" w:cs="Arial"/>
          <w:sz w:val="24"/>
          <w:szCs w:val="24"/>
        </w:rPr>
        <w:t>Al ingresar a la residencia, implica la aceptación de este Reglamento en todos sus extremos y se entiende que los residentes y usuarios se comprometen a conocer y cumplir el mismo. En ningún caso se admitirá el desconocimiento de cualquier norma recogida como justificación de su incumplimiento.</w:t>
      </w:r>
    </w:p>
    <w:p w:rsidR="00DF00CB" w:rsidRDefault="00DF00CB" w:rsidP="00946BF8">
      <w:pPr>
        <w:autoSpaceDE w:val="0"/>
        <w:autoSpaceDN w:val="0"/>
        <w:adjustRightInd w:val="0"/>
        <w:spacing w:after="0" w:line="360" w:lineRule="auto"/>
        <w:jc w:val="both"/>
        <w:rPr>
          <w:rFonts w:ascii="Arial" w:hAnsi="Arial" w:cs="Arial"/>
          <w:bCs/>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TÍTULO I</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 xml:space="preserve">DE </w:t>
      </w:r>
      <w:smartTag w:uri="urn:schemas-microsoft-com:office:smarttags" w:element="PersonName">
        <w:smartTagPr>
          <w:attr w:name="ProductID" w:val="LA RESIDENCIA DE"/>
        </w:smartTagPr>
        <w:r w:rsidRPr="00EC48AA">
          <w:rPr>
            <w:rFonts w:ascii="Arial" w:hAnsi="Arial" w:cs="Arial"/>
            <w:b/>
            <w:bCs/>
            <w:sz w:val="24"/>
            <w:szCs w:val="24"/>
          </w:rPr>
          <w:t>LA RESIDENCIA DE</w:t>
        </w:r>
      </w:smartTag>
      <w:r w:rsidRPr="00EC48AA">
        <w:rPr>
          <w:rFonts w:ascii="Arial" w:hAnsi="Arial" w:cs="Arial"/>
          <w:b/>
          <w:bCs/>
          <w:sz w:val="24"/>
          <w:szCs w:val="24"/>
        </w:rPr>
        <w:t xml:space="preserve"> ESTUDIANTES.</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 xml:space="preserve">Artículo 1. Objetivos de </w:t>
      </w:r>
      <w:smartTag w:uri="urn:schemas-microsoft-com:office:smarttags" w:element="PersonName">
        <w:smartTagPr>
          <w:attr w:name="ProductID" w:val="la Residencia."/>
        </w:smartTagPr>
        <w:r w:rsidRPr="00EC48AA">
          <w:rPr>
            <w:rFonts w:ascii="Arial" w:hAnsi="Arial" w:cs="Arial"/>
            <w:b/>
            <w:bCs/>
            <w:sz w:val="24"/>
            <w:szCs w:val="24"/>
          </w:rPr>
          <w:t>la Residencia.</w:t>
        </w:r>
      </w:smartTag>
    </w:p>
    <w:p w:rsidR="00DF00CB" w:rsidRPr="00EC48AA" w:rsidRDefault="00DF00CB" w:rsidP="00946BF8">
      <w:pPr>
        <w:autoSpaceDE w:val="0"/>
        <w:autoSpaceDN w:val="0"/>
        <w:adjustRightInd w:val="0"/>
        <w:spacing w:after="0" w:line="360" w:lineRule="auto"/>
        <w:jc w:val="both"/>
        <w:rPr>
          <w:rFonts w:ascii="Arial" w:hAnsi="Arial" w:cs="Arial"/>
          <w:sz w:val="24"/>
          <w:szCs w:val="24"/>
        </w:rPr>
      </w:pPr>
      <w:smartTag w:uri="urn:schemas-microsoft-com:office:smarttags" w:element="PersonName">
        <w:smartTagPr>
          <w:attr w:name="ProductID" w:val="La Residencia Universitaria"/>
        </w:smartTagPr>
        <w:r w:rsidRPr="00EC48AA">
          <w:rPr>
            <w:rFonts w:ascii="Arial" w:hAnsi="Arial" w:cs="Arial"/>
            <w:sz w:val="24"/>
            <w:szCs w:val="24"/>
          </w:rPr>
          <w:t>La Residencia Universitaria</w:t>
        </w:r>
      </w:smartTag>
      <w:r w:rsidRPr="00EC48AA">
        <w:rPr>
          <w:rFonts w:ascii="Arial" w:hAnsi="Arial" w:cs="Arial"/>
          <w:sz w:val="24"/>
          <w:szCs w:val="24"/>
        </w:rPr>
        <w:t xml:space="preserve"> de Estudiantes responde a los siguientes objetivos:</w:t>
      </w:r>
    </w:p>
    <w:p w:rsidR="00DF00CB" w:rsidRPr="00EC48AA" w:rsidRDefault="00DF00CB" w:rsidP="00946BF8">
      <w:pPr>
        <w:pStyle w:val="Prrafodelista"/>
        <w:numPr>
          <w:ilvl w:val="0"/>
          <w:numId w:val="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Ofrecer un servicio de alojamiento que proporcione las condiciones óptimas para el pleno desarrollo del rendimiento académico de los residentes.</w:t>
      </w:r>
    </w:p>
    <w:p w:rsidR="00DF00CB" w:rsidRPr="00EC48AA" w:rsidRDefault="00DF00CB" w:rsidP="00946BF8">
      <w:pPr>
        <w:pStyle w:val="Prrafodelista"/>
        <w:numPr>
          <w:ilvl w:val="0"/>
          <w:numId w:val="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Fomentar una convivencia basada en la armonía y buen entendimiento entre los residentes, alumnos, profesores e investigadores vinculados a las distintas universidades de la ciudad de Guayaquil.</w:t>
      </w:r>
    </w:p>
    <w:p w:rsidR="00DF00CB" w:rsidRPr="00EC48AA" w:rsidRDefault="00DF00CB" w:rsidP="00946BF8">
      <w:pPr>
        <w:pStyle w:val="Prrafodelista"/>
        <w:numPr>
          <w:ilvl w:val="0"/>
          <w:numId w:val="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Crear un ambiente de estudio, en un entorno que favorezca la convivencia entre los residentes.</w:t>
      </w:r>
    </w:p>
    <w:p w:rsidR="00DF00CB" w:rsidRPr="00EC48AA" w:rsidRDefault="00DF00CB" w:rsidP="00946BF8">
      <w:pPr>
        <w:pStyle w:val="Prrafodelista"/>
        <w:numPr>
          <w:ilvl w:val="0"/>
          <w:numId w:val="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Promover entre los residentes la realización de actividades complementarias a su formación que contribuyan a su enriquecimiento personal y académico.</w:t>
      </w:r>
    </w:p>
    <w:p w:rsidR="00DF00CB" w:rsidRPr="00EC48AA" w:rsidRDefault="00DF00CB" w:rsidP="00946BF8">
      <w:pPr>
        <w:pStyle w:val="Prrafodelista"/>
        <w:numPr>
          <w:ilvl w:val="0"/>
          <w:numId w:val="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Fomentar entre los residentes el compañerismo, promoviendo el respeto y la ayuda mutua.</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2. Normas de aplicación.</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smartTag w:uri="urn:schemas-microsoft-com:office:smarttags" w:element="PersonName">
        <w:smartTagPr>
          <w:attr w:name="ProductID" w:val="La Residencia Universitaria"/>
        </w:smartTagPr>
        <w:r w:rsidRPr="00EC48AA">
          <w:rPr>
            <w:rFonts w:ascii="Arial" w:hAnsi="Arial" w:cs="Arial"/>
            <w:sz w:val="24"/>
            <w:szCs w:val="24"/>
          </w:rPr>
          <w:t>La Residencia Universitaria</w:t>
        </w:r>
      </w:smartTag>
      <w:r w:rsidRPr="00EC48AA">
        <w:rPr>
          <w:rFonts w:ascii="Arial" w:hAnsi="Arial" w:cs="Arial"/>
          <w:sz w:val="24"/>
          <w:szCs w:val="24"/>
        </w:rPr>
        <w:t xml:space="preserve"> se rige por lo dispuesto en el presente Reglamento, sus posteriores modificaciones o adiciones, así como por lo que dispongan las demás normas que le resulten de aplicación.</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3. Regímenes de alojamiento.</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El alojamiento en </w:t>
      </w:r>
      <w:smartTag w:uri="urn:schemas-microsoft-com:office:smarttags" w:element="PersonName">
        <w:smartTagPr>
          <w:attr w:name="ProductID" w:val="La Residencia Universitaria"/>
        </w:smartTagPr>
        <w:r w:rsidRPr="00EC48AA">
          <w:rPr>
            <w:rFonts w:ascii="Arial" w:hAnsi="Arial" w:cs="Arial"/>
            <w:sz w:val="24"/>
            <w:szCs w:val="24"/>
          </w:rPr>
          <w:t>la Residencia Universitaria</w:t>
        </w:r>
      </w:smartTag>
      <w:r w:rsidRPr="00EC48AA">
        <w:rPr>
          <w:rFonts w:ascii="Arial" w:hAnsi="Arial" w:cs="Arial"/>
          <w:sz w:val="24"/>
          <w:szCs w:val="24"/>
        </w:rPr>
        <w:t xml:space="preserve"> se producirá en alguno de los siguientes regímenes:</w:t>
      </w:r>
    </w:p>
    <w:p w:rsidR="00DF00CB" w:rsidRPr="00EC48AA" w:rsidRDefault="00DF00CB" w:rsidP="00946BF8">
      <w:pPr>
        <w:pStyle w:val="Prrafodelista"/>
        <w:numPr>
          <w:ilvl w:val="0"/>
          <w:numId w:val="27"/>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Residentes.</w:t>
      </w:r>
    </w:p>
    <w:p w:rsidR="00DF00CB" w:rsidRPr="00EC48AA" w:rsidRDefault="00DF00CB" w:rsidP="00946BF8">
      <w:pPr>
        <w:pStyle w:val="Prrafodelista"/>
        <w:numPr>
          <w:ilvl w:val="0"/>
          <w:numId w:val="27"/>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Estancia corta, aquellas personas que se alojen en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por un tiempo máximo de tres meses, así como aquellas que tengan alguna </w:t>
      </w:r>
      <w:r w:rsidRPr="00EC48AA">
        <w:rPr>
          <w:rFonts w:ascii="Arial" w:hAnsi="Arial" w:cs="Arial"/>
          <w:sz w:val="24"/>
          <w:szCs w:val="24"/>
        </w:rPr>
        <w:lastRenderedPageBreak/>
        <w:t>vinculación con las Universidades que mantengan convenio con la residencia, solicitando a ésta su estancia durante el tiempo oportuno.</w:t>
      </w:r>
    </w:p>
    <w:p w:rsidR="00DF00CB" w:rsidRPr="00EC48AA" w:rsidRDefault="00DF00CB" w:rsidP="00946BF8">
      <w:pPr>
        <w:pStyle w:val="Prrafodelista"/>
        <w:numPr>
          <w:ilvl w:val="0"/>
          <w:numId w:val="27"/>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Régimen especial, los miembros de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en su caso, así como aquellas personas que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o las autoridades académicas competentes estimen oportuno alojar por razones extraordinarias, estén o no vinculadas a </w:t>
      </w:r>
      <w:smartTag w:uri="urn:schemas-microsoft-com:office:smarttags" w:element="PersonName">
        <w:smartTagPr>
          <w:attr w:name="ProductID" w:val="la Universidades."/>
        </w:smartTagPr>
        <w:r w:rsidRPr="00EC48AA">
          <w:rPr>
            <w:rFonts w:ascii="Arial" w:hAnsi="Arial" w:cs="Arial"/>
            <w:sz w:val="24"/>
            <w:szCs w:val="24"/>
          </w:rPr>
          <w:t>la Universidades.</w:t>
        </w:r>
      </w:smartTag>
    </w:p>
    <w:p w:rsidR="00353B94" w:rsidRDefault="00353B94" w:rsidP="00946BF8">
      <w:pPr>
        <w:autoSpaceDE w:val="0"/>
        <w:autoSpaceDN w:val="0"/>
        <w:adjustRightInd w:val="0"/>
        <w:spacing w:after="0" w:line="360" w:lineRule="auto"/>
        <w:jc w:val="both"/>
        <w:rPr>
          <w:rFonts w:ascii="Arial" w:hAnsi="Arial" w:cs="Arial"/>
          <w:b/>
          <w:bCs/>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 xml:space="preserve">Artículo 4. Domicilio de </w:t>
      </w:r>
      <w:smartTag w:uri="urn:schemas-microsoft-com:office:smarttags" w:element="PersonName">
        <w:smartTagPr>
          <w:attr w:name="ProductID" w:val="la Residencia."/>
        </w:smartTagPr>
        <w:r w:rsidRPr="00EC48AA">
          <w:rPr>
            <w:rFonts w:ascii="Arial" w:hAnsi="Arial" w:cs="Arial"/>
            <w:b/>
            <w:bCs/>
            <w:sz w:val="24"/>
            <w:szCs w:val="24"/>
          </w:rPr>
          <w:t>la Residencia.</w:t>
        </w:r>
      </w:smartTag>
    </w:p>
    <w:p w:rsidR="00DF00CB" w:rsidRPr="00EC48AA" w:rsidRDefault="00353B94" w:rsidP="00946BF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La Residencia Universitaria LARES está</w:t>
      </w:r>
      <w:r w:rsidR="00DF00CB" w:rsidRPr="00EC48AA">
        <w:rPr>
          <w:rFonts w:ascii="Arial" w:hAnsi="Arial" w:cs="Arial"/>
          <w:sz w:val="24"/>
          <w:szCs w:val="24"/>
        </w:rPr>
        <w:t xml:space="preserve"> localizada en </w:t>
      </w:r>
      <w:smartTag w:uri="urn:schemas-microsoft-com:office:smarttags" w:element="PersonName">
        <w:smartTagPr>
          <w:attr w:name="ProductID" w:val="la Av. Carlos"/>
        </w:smartTagPr>
        <w:r w:rsidR="00DF00CB" w:rsidRPr="00EC48AA">
          <w:rPr>
            <w:rFonts w:ascii="Arial" w:hAnsi="Arial" w:cs="Arial"/>
            <w:sz w:val="24"/>
            <w:szCs w:val="24"/>
          </w:rPr>
          <w:t>la Av. Carlos</w:t>
        </w:r>
      </w:smartTag>
      <w:r w:rsidR="00DF00CB" w:rsidRPr="00EC48AA">
        <w:rPr>
          <w:rFonts w:ascii="Arial" w:hAnsi="Arial" w:cs="Arial"/>
          <w:sz w:val="24"/>
          <w:szCs w:val="24"/>
        </w:rPr>
        <w:t xml:space="preserve"> Julio Arosemena, km. 1.5, fre</w:t>
      </w:r>
      <w:r w:rsidR="00DF00CB">
        <w:rPr>
          <w:rFonts w:ascii="Arial" w:hAnsi="Arial" w:cs="Arial"/>
          <w:sz w:val="24"/>
          <w:szCs w:val="24"/>
        </w:rPr>
        <w:t>n</w:t>
      </w:r>
      <w:r w:rsidR="00DF00CB" w:rsidRPr="00EC48AA">
        <w:rPr>
          <w:rFonts w:ascii="Arial" w:hAnsi="Arial" w:cs="Arial"/>
          <w:sz w:val="24"/>
          <w:szCs w:val="24"/>
        </w:rPr>
        <w:t xml:space="preserve">te a </w:t>
      </w:r>
      <w:smartTag w:uri="urn:schemas-microsoft-com:office:smarttags" w:element="PersonName">
        <w:smartTagPr>
          <w:attr w:name="ProductID" w:val="la Universidad Cat￳lica"/>
        </w:smartTagPr>
        <w:r w:rsidR="00DF00CB" w:rsidRPr="00EC48AA">
          <w:rPr>
            <w:rFonts w:ascii="Arial" w:hAnsi="Arial" w:cs="Arial"/>
            <w:sz w:val="24"/>
            <w:szCs w:val="24"/>
          </w:rPr>
          <w:t>la Universidad Católica</w:t>
        </w:r>
      </w:smartTag>
      <w:r w:rsidR="00DF00CB" w:rsidRPr="00EC48AA">
        <w:rPr>
          <w:rFonts w:ascii="Arial" w:hAnsi="Arial" w:cs="Arial"/>
          <w:sz w:val="24"/>
          <w:szCs w:val="24"/>
        </w:rPr>
        <w:t xml:space="preserve"> de Santiago de Guayaquil.</w:t>
      </w:r>
      <w:r w:rsidR="00BA27EE">
        <w:rPr>
          <w:rFonts w:ascii="Arial" w:hAnsi="Arial" w:cs="Arial"/>
          <w:sz w:val="24"/>
          <w:szCs w:val="24"/>
        </w:rPr>
        <w:t>(Actualmente Vallejo Araujo)</w:t>
      </w:r>
    </w:p>
    <w:p w:rsidR="00DF00CB" w:rsidRPr="00EC48AA" w:rsidRDefault="00DF00CB" w:rsidP="00946BF8">
      <w:pPr>
        <w:autoSpaceDE w:val="0"/>
        <w:autoSpaceDN w:val="0"/>
        <w:adjustRightInd w:val="0"/>
        <w:spacing w:after="0" w:line="360" w:lineRule="auto"/>
        <w:jc w:val="both"/>
        <w:rPr>
          <w:rFonts w:ascii="Arial" w:hAnsi="Arial" w:cs="Arial"/>
          <w:bCs/>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TÍTULO II</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 xml:space="preserve">DE LOS ÓRGANOS PROPIOS DE </w:t>
      </w:r>
      <w:smartTag w:uri="urn:schemas-microsoft-com:office:smarttags" w:element="PersonName">
        <w:smartTagPr>
          <w:attr w:name="ProductID" w:val="la Residencia."/>
        </w:smartTagPr>
        <w:r w:rsidRPr="00EC48AA">
          <w:rPr>
            <w:rFonts w:ascii="Arial" w:hAnsi="Arial" w:cs="Arial"/>
            <w:b/>
            <w:bCs/>
            <w:sz w:val="24"/>
            <w:szCs w:val="24"/>
          </w:rPr>
          <w:t>LA RESIDENCIA.</w:t>
        </w:r>
      </w:smartTag>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 xml:space="preserve">Artículo 5. Órganos de gobierno de </w:t>
      </w:r>
      <w:smartTag w:uri="urn:schemas-microsoft-com:office:smarttags" w:element="PersonName">
        <w:smartTagPr>
          <w:attr w:name="ProductID" w:val="la Residencia."/>
        </w:smartTagPr>
        <w:r w:rsidRPr="00EC48AA">
          <w:rPr>
            <w:rFonts w:ascii="Arial" w:hAnsi="Arial" w:cs="Arial"/>
            <w:b/>
            <w:bCs/>
            <w:sz w:val="24"/>
            <w:szCs w:val="24"/>
          </w:rPr>
          <w:t>la Residencia.</w:t>
        </w:r>
      </w:smartTag>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Son órganos de gobierno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los siguientes: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 Presidente</w:t>
      </w:r>
      <w:r w:rsidRPr="00EC48AA">
        <w:rPr>
          <w:rFonts w:ascii="Arial" w:hAnsi="Arial" w:cs="Arial"/>
          <w:sz w:val="24"/>
          <w:szCs w:val="24"/>
        </w:rPr>
        <w:t>.</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b) Junta General de Accionistas.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c) Director General.</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6. Del Director.</w:t>
      </w:r>
    </w:p>
    <w:p w:rsidR="00DF00CB" w:rsidRPr="00EC48AA" w:rsidRDefault="00DF00CB" w:rsidP="00ED263D">
      <w:pPr>
        <w:autoSpaceDE w:val="0"/>
        <w:autoSpaceDN w:val="0"/>
        <w:adjustRightInd w:val="0"/>
        <w:spacing w:after="0" w:line="360" w:lineRule="auto"/>
        <w:ind w:firstLine="708"/>
        <w:jc w:val="both"/>
        <w:rPr>
          <w:rFonts w:ascii="Arial" w:hAnsi="Arial" w:cs="Arial"/>
          <w:sz w:val="24"/>
          <w:szCs w:val="24"/>
        </w:rPr>
      </w:pPr>
      <w:r w:rsidRPr="00EC48AA">
        <w:rPr>
          <w:rFonts w:ascii="Arial" w:hAnsi="Arial" w:cs="Arial"/>
          <w:sz w:val="24"/>
          <w:szCs w:val="24"/>
        </w:rPr>
        <w:t xml:space="preserve">El Director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es el responsable de todas sus dependencias y servicios. El Director es el encargado de dirigir, administrar y coordinar la residencia de acuerdo a la misión. También es responsable de la supervisión de las actividades y de vigilar el comportamiento de los alumnos residentes.</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7. Constitución de Comisiones.</w:t>
      </w:r>
    </w:p>
    <w:p w:rsidR="00DF00CB" w:rsidRPr="00EC48AA" w:rsidRDefault="00353B94" w:rsidP="00ED263D">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La Residencia universitaria LARES</w:t>
      </w:r>
      <w:r w:rsidR="00DF00CB" w:rsidRPr="00EC48AA">
        <w:rPr>
          <w:rFonts w:ascii="Arial" w:hAnsi="Arial" w:cs="Arial"/>
          <w:sz w:val="24"/>
          <w:szCs w:val="24"/>
        </w:rPr>
        <w:t xml:space="preserve"> podrá disponer de órganos de representación de sus residentes, mediante la posibilidad de constituir Comisiones para la organización de actividades culturales y deportivas, que </w:t>
      </w:r>
      <w:r w:rsidR="00DF00CB" w:rsidRPr="00EC48AA">
        <w:rPr>
          <w:rFonts w:ascii="Arial" w:hAnsi="Arial" w:cs="Arial"/>
          <w:sz w:val="24"/>
          <w:szCs w:val="24"/>
        </w:rPr>
        <w:lastRenderedPageBreak/>
        <w:t xml:space="preserve">deberán ser aprobadas por </w:t>
      </w:r>
      <w:smartTag w:uri="urn:schemas-microsoft-com:office:smarttags" w:element="PersonName">
        <w:smartTagPr>
          <w:attr w:name="ProductID" w:val="la Direcci￳n. La"/>
        </w:smartTagPr>
        <w:r w:rsidR="00DF00CB" w:rsidRPr="00EC48AA">
          <w:rPr>
            <w:rFonts w:ascii="Arial" w:hAnsi="Arial" w:cs="Arial"/>
            <w:sz w:val="24"/>
            <w:szCs w:val="24"/>
          </w:rPr>
          <w:t>la Dirección. La</w:t>
        </w:r>
      </w:smartTag>
      <w:r w:rsidR="00DF00CB" w:rsidRPr="00EC48AA">
        <w:rPr>
          <w:rFonts w:ascii="Arial" w:hAnsi="Arial" w:cs="Arial"/>
          <w:sz w:val="24"/>
          <w:szCs w:val="24"/>
        </w:rPr>
        <w:t xml:space="preserve"> denominación, composición y funcionamiento de estos órganos de representación se conformará y publicará en el momento de su creación.</w:t>
      </w:r>
    </w:p>
    <w:p w:rsidR="00854517" w:rsidRDefault="00854517" w:rsidP="00946BF8">
      <w:pPr>
        <w:autoSpaceDE w:val="0"/>
        <w:autoSpaceDN w:val="0"/>
        <w:adjustRightInd w:val="0"/>
        <w:spacing w:after="0" w:line="360" w:lineRule="auto"/>
        <w:jc w:val="both"/>
        <w:rPr>
          <w:rFonts w:ascii="Arial" w:hAnsi="Arial" w:cs="Arial"/>
          <w:b/>
          <w:bCs/>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TÍTULO III</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DE LOS RESIDENTES</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Capítulo 1</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Condición de residente y no residente</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8. De la condición de residente.</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Tendrán la consideración de residentes las personas físicas admitida</w:t>
      </w:r>
      <w:r>
        <w:rPr>
          <w:rFonts w:ascii="Arial" w:hAnsi="Arial" w:cs="Arial"/>
          <w:sz w:val="24"/>
          <w:szCs w:val="24"/>
        </w:rPr>
        <w:t xml:space="preserve">s en </w:t>
      </w:r>
      <w:r w:rsidR="00353B94">
        <w:rPr>
          <w:rFonts w:ascii="Arial" w:hAnsi="Arial" w:cs="Arial"/>
          <w:sz w:val="24"/>
          <w:szCs w:val="24"/>
        </w:rPr>
        <w:t>la Residencia LARES</w:t>
      </w:r>
      <w:r w:rsidRPr="00EC48AA">
        <w:rPr>
          <w:rFonts w:ascii="Arial" w:hAnsi="Arial" w:cs="Arial"/>
          <w:sz w:val="24"/>
          <w:szCs w:val="24"/>
        </w:rPr>
        <w:t>, que se hayan incorporado de manera efectiva ocupando la habitación que le haya sido asignada, de acuerdo con lo dispuesto en el presente Reglamento.</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9. De los no residentes.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Carecen de la condición de residentes:</w:t>
      </w:r>
    </w:p>
    <w:p w:rsidR="00DF00CB" w:rsidRPr="00EC48AA" w:rsidRDefault="00DF00CB" w:rsidP="00946BF8">
      <w:pPr>
        <w:pStyle w:val="Prrafodelista"/>
        <w:numPr>
          <w:ilvl w:val="0"/>
          <w:numId w:val="28"/>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Los miembros de </w:t>
      </w:r>
      <w:smartTag w:uri="urn:schemas-microsoft-com:office:smarttags" w:element="PersonName">
        <w:smartTagPr>
          <w:attr w:name="ProductID" w:val="la Direcci￳n"/>
        </w:smartTagPr>
        <w:r>
          <w:rPr>
            <w:rFonts w:ascii="Arial" w:hAnsi="Arial" w:cs="Arial"/>
            <w:sz w:val="24"/>
            <w:szCs w:val="24"/>
          </w:rPr>
          <w:t>la Dirección</w:t>
        </w:r>
      </w:smartTag>
      <w:r>
        <w:rPr>
          <w:rFonts w:ascii="Arial" w:hAnsi="Arial" w:cs="Arial"/>
          <w:sz w:val="24"/>
          <w:szCs w:val="24"/>
        </w:rPr>
        <w:t>: Presidente, Junta General de Accionistas y Director General.</w:t>
      </w:r>
    </w:p>
    <w:p w:rsidR="00DF00CB" w:rsidRPr="00EC48AA" w:rsidRDefault="00DF00CB" w:rsidP="00946BF8">
      <w:pPr>
        <w:pStyle w:val="Prrafodelista"/>
        <w:numPr>
          <w:ilvl w:val="0"/>
          <w:numId w:val="28"/>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personal de gestión, secretaría, administración y servicios.</w:t>
      </w:r>
    </w:p>
    <w:p w:rsidR="00DF00CB" w:rsidRPr="00EC48AA" w:rsidRDefault="00DF00CB" w:rsidP="00946BF8">
      <w:pPr>
        <w:pStyle w:val="Prrafodelista"/>
        <w:numPr>
          <w:ilvl w:val="0"/>
          <w:numId w:val="28"/>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Los huéspedes que permanezcan temporalmente en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en régimen de estancia corta.</w:t>
      </w:r>
    </w:p>
    <w:p w:rsidR="00353B94" w:rsidRDefault="00353B94" w:rsidP="00946BF8">
      <w:pPr>
        <w:autoSpaceDE w:val="0"/>
        <w:autoSpaceDN w:val="0"/>
        <w:adjustRightInd w:val="0"/>
        <w:spacing w:after="0" w:line="360" w:lineRule="auto"/>
        <w:jc w:val="both"/>
        <w:rPr>
          <w:rFonts w:ascii="Arial" w:hAnsi="Arial" w:cs="Arial"/>
          <w:b/>
          <w:bCs/>
          <w:sz w:val="24"/>
          <w:szCs w:val="24"/>
        </w:rPr>
      </w:pPr>
    </w:p>
    <w:p w:rsidR="00854517" w:rsidRDefault="00854517" w:rsidP="00946BF8">
      <w:pPr>
        <w:autoSpaceDE w:val="0"/>
        <w:autoSpaceDN w:val="0"/>
        <w:adjustRightInd w:val="0"/>
        <w:spacing w:after="0" w:line="360" w:lineRule="auto"/>
        <w:jc w:val="both"/>
        <w:rPr>
          <w:rFonts w:ascii="Arial" w:hAnsi="Arial" w:cs="Arial"/>
          <w:b/>
          <w:bCs/>
          <w:sz w:val="24"/>
          <w:szCs w:val="24"/>
        </w:rPr>
      </w:pPr>
    </w:p>
    <w:p w:rsidR="00854517" w:rsidRDefault="00854517" w:rsidP="00946BF8">
      <w:pPr>
        <w:autoSpaceDE w:val="0"/>
        <w:autoSpaceDN w:val="0"/>
        <w:adjustRightInd w:val="0"/>
        <w:spacing w:after="0" w:line="360" w:lineRule="auto"/>
        <w:jc w:val="both"/>
        <w:rPr>
          <w:rFonts w:ascii="Arial" w:hAnsi="Arial" w:cs="Arial"/>
          <w:b/>
          <w:bCs/>
          <w:sz w:val="24"/>
          <w:szCs w:val="24"/>
        </w:rPr>
      </w:pPr>
    </w:p>
    <w:p w:rsidR="00854517" w:rsidRDefault="00854517" w:rsidP="00946BF8">
      <w:pPr>
        <w:autoSpaceDE w:val="0"/>
        <w:autoSpaceDN w:val="0"/>
        <w:adjustRightInd w:val="0"/>
        <w:spacing w:after="0" w:line="360" w:lineRule="auto"/>
        <w:jc w:val="both"/>
        <w:rPr>
          <w:rFonts w:ascii="Arial" w:hAnsi="Arial" w:cs="Arial"/>
          <w:b/>
          <w:bCs/>
          <w:sz w:val="24"/>
          <w:szCs w:val="24"/>
        </w:rPr>
      </w:pPr>
    </w:p>
    <w:p w:rsidR="00353B94" w:rsidRDefault="00353B94" w:rsidP="00946BF8">
      <w:pPr>
        <w:autoSpaceDE w:val="0"/>
        <w:autoSpaceDN w:val="0"/>
        <w:adjustRightInd w:val="0"/>
        <w:spacing w:after="0" w:line="360" w:lineRule="auto"/>
        <w:jc w:val="both"/>
        <w:rPr>
          <w:rFonts w:ascii="Arial" w:hAnsi="Arial" w:cs="Arial"/>
          <w:b/>
          <w:bCs/>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10. Adquisición de la condición de residente.</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 condición de residente se adquiere mediante la ocupación efectiva de la habitación, una vez aprobada la admisión de acuerdo con lo dispuesto en el presente Reglamento.</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lastRenderedPageBreak/>
        <w:t>Artículo 11. Pérdida de la condición de residente.</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 perderá la condición de residente por alguna de las siguientes causas:</w:t>
      </w:r>
    </w:p>
    <w:p w:rsidR="00DF00CB" w:rsidRPr="00EC48AA" w:rsidRDefault="00DF00CB" w:rsidP="00946BF8">
      <w:pPr>
        <w:pStyle w:val="Prrafodelista"/>
        <w:numPr>
          <w:ilvl w:val="0"/>
          <w:numId w:val="29"/>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Por voluntad propia. Se entenderá que el residente renuncia voluntariamente en caso de comunicación así por escrito con un preaviso de un mes a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o bien no solicitar la renovación en los plazos establecidos, así como el abandono efectivo y sin previo aviso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por un periodo superior a un mes, y siendo de aplicación lo dispuesto en el presente artículo.</w:t>
      </w:r>
    </w:p>
    <w:p w:rsidR="00DF00CB" w:rsidRPr="00EC48AA" w:rsidRDefault="00DF00CB" w:rsidP="00946BF8">
      <w:pPr>
        <w:pStyle w:val="Prrafodelista"/>
        <w:numPr>
          <w:ilvl w:val="0"/>
          <w:numId w:val="29"/>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Por carecer de los requisitos exigidos por la normativa vigente en materia de admisión y renovación.</w:t>
      </w:r>
    </w:p>
    <w:p w:rsidR="00DF00CB" w:rsidRPr="00EC48AA" w:rsidRDefault="00DF00CB" w:rsidP="00946BF8">
      <w:pPr>
        <w:pStyle w:val="Prrafodelista"/>
        <w:numPr>
          <w:ilvl w:val="0"/>
          <w:numId w:val="29"/>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Por aplicación de la sanción que se prevé en el presente Reglamento con tales efectos.</w:t>
      </w:r>
    </w:p>
    <w:p w:rsidR="00DF00CB" w:rsidRPr="00EC48AA" w:rsidRDefault="00DF00CB" w:rsidP="00946BF8">
      <w:pPr>
        <w:pStyle w:val="Prrafodelista"/>
        <w:numPr>
          <w:ilvl w:val="0"/>
          <w:numId w:val="29"/>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Por no satisfacer los pagos correspondientes al alojamiento y/o manutención con incumplimiento de los plazos establecidos. Los pagos deberán realizarse por anticipada, en caso de demora que sobrepase los 30 días desde el vencimiento de la mensualidad.</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En caso de finalización de la estancia por cualquier causa o baja voluntaria en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se atenderá a las siguientes condiciones:</w:t>
      </w:r>
    </w:p>
    <w:p w:rsidR="00DF00CB" w:rsidRPr="00EC48AA" w:rsidRDefault="00DF00CB" w:rsidP="00946BF8">
      <w:pPr>
        <w:pStyle w:val="Prrafodelista"/>
        <w:numPr>
          <w:ilvl w:val="0"/>
          <w:numId w:val="26"/>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El depósito entregado en concepto de reserva, se devolverá a la finalización de la estancia en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en el momento de finalización efectiva del curso académico, siempre y cuando no haya ningún deterioro en las instalaciones, inmobiliario, electrodomésticos u otros elementos de la misma provocados por el residente.</w:t>
      </w:r>
    </w:p>
    <w:p w:rsidR="00DF00CB" w:rsidRPr="00EC48AA" w:rsidRDefault="00DF00CB" w:rsidP="00946BF8">
      <w:pPr>
        <w:pStyle w:val="Prrafodelista"/>
        <w:numPr>
          <w:ilvl w:val="0"/>
          <w:numId w:val="25"/>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Finalizada su estancia, el residente responderá de los enseres que faltaran y que se pusieron a su servicio a principio de curso.</w:t>
      </w:r>
    </w:p>
    <w:p w:rsidR="00DF00CB" w:rsidRPr="00EC48AA" w:rsidRDefault="00DF00CB" w:rsidP="00946BF8">
      <w:pPr>
        <w:pStyle w:val="Prrafodelista"/>
        <w:numPr>
          <w:ilvl w:val="0"/>
          <w:numId w:val="24"/>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En el supuesto de que el residente debiera alguna cantidad económica en el momento de su finalización de la estancia, cuando correspondiere la devolución de la fianza, se le retraerá de ésta el valor adeudado.</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lastRenderedPageBreak/>
        <w:t xml:space="preserve">Si el residente desea causar baja en la residencia antes del fin del curso académico, deberá notificarlo por escrito a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con un periodo de antelación de un mes. De no ser así, se pasará el recibo posterior al mes de la baja.</w:t>
      </w:r>
    </w:p>
    <w:p w:rsidR="00DF00CB"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No se tendrá derecho a la devolución del depósito en caso de causar baja voluntaria antes de la finalización del curso académico.</w:t>
      </w:r>
    </w:p>
    <w:p w:rsidR="00353B94" w:rsidRPr="00EC48AA" w:rsidRDefault="00353B94" w:rsidP="00946BF8">
      <w:pPr>
        <w:autoSpaceDE w:val="0"/>
        <w:autoSpaceDN w:val="0"/>
        <w:adjustRightInd w:val="0"/>
        <w:spacing w:after="0" w:line="360" w:lineRule="auto"/>
        <w:jc w:val="both"/>
        <w:rPr>
          <w:rFonts w:ascii="Arial" w:hAnsi="Arial" w:cs="Arial"/>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Capítulo 2</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Derechos de los residentes</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12. Derechos de los residentes.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Son derechos de los residentes:</w:t>
      </w:r>
    </w:p>
    <w:p w:rsidR="00DF00CB" w:rsidRPr="00EC48AA" w:rsidRDefault="00DF00CB" w:rsidP="00946BF8">
      <w:pPr>
        <w:pStyle w:val="Prrafodelista"/>
        <w:numPr>
          <w:ilvl w:val="0"/>
          <w:numId w:val="3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respeto y trato digno.</w:t>
      </w:r>
    </w:p>
    <w:p w:rsidR="00DF00CB" w:rsidRPr="00EC48AA" w:rsidRDefault="00DF00CB" w:rsidP="00946BF8">
      <w:pPr>
        <w:pStyle w:val="Prrafodelista"/>
        <w:numPr>
          <w:ilvl w:val="0"/>
          <w:numId w:val="3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derecho a la intimidad.</w:t>
      </w:r>
    </w:p>
    <w:p w:rsidR="00DF00CB" w:rsidRPr="00EC48AA" w:rsidRDefault="00DF00CB" w:rsidP="00946BF8">
      <w:pPr>
        <w:pStyle w:val="Prrafodelista"/>
        <w:numPr>
          <w:ilvl w:val="0"/>
          <w:numId w:val="3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derecho a la libertad plena de entrada y salida del centro, cumpliendo los controles de seguridad establecidos.</w:t>
      </w:r>
    </w:p>
    <w:p w:rsidR="00DF00CB" w:rsidRPr="00EC48AA" w:rsidRDefault="00DF00CB" w:rsidP="00946BF8">
      <w:pPr>
        <w:pStyle w:val="Prrafodelista"/>
        <w:numPr>
          <w:ilvl w:val="0"/>
          <w:numId w:val="3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Descanso y silencio.</w:t>
      </w:r>
    </w:p>
    <w:p w:rsidR="00DF00CB" w:rsidRPr="00EC48AA" w:rsidRDefault="00DF00CB" w:rsidP="00946BF8">
      <w:pPr>
        <w:pStyle w:val="Prrafodelista"/>
        <w:numPr>
          <w:ilvl w:val="0"/>
          <w:numId w:val="3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derecho a participar y disfrutar de todos los servicios y actividades ofrecidos por el centro, respetando las normas establecidas.</w:t>
      </w:r>
    </w:p>
    <w:p w:rsidR="00DF00CB" w:rsidRPr="00EC48AA" w:rsidRDefault="00DF00CB" w:rsidP="00946BF8">
      <w:pPr>
        <w:pStyle w:val="Prrafodelista"/>
        <w:numPr>
          <w:ilvl w:val="0"/>
          <w:numId w:val="3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Confidencialidad de su correspondencia y conversaciones telefónicas.</w:t>
      </w:r>
    </w:p>
    <w:p w:rsidR="00DF00CB" w:rsidRPr="00EC48AA" w:rsidRDefault="00DF00CB" w:rsidP="00946BF8">
      <w:pPr>
        <w:pStyle w:val="Prrafodelista"/>
        <w:numPr>
          <w:ilvl w:val="0"/>
          <w:numId w:val="3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Colaborar en el funcionamiento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a través de los órganos de participación establecidos en el presente Reglamento, en su caso.</w:t>
      </w:r>
    </w:p>
    <w:p w:rsidR="00DF00CB" w:rsidRPr="00EC48AA" w:rsidRDefault="00DF00CB" w:rsidP="00946BF8">
      <w:pPr>
        <w:pStyle w:val="Prrafodelista"/>
        <w:numPr>
          <w:ilvl w:val="0"/>
          <w:numId w:val="3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Utilizar los servicios comunes de </w:t>
      </w:r>
      <w:smartTag w:uri="urn:schemas-microsoft-com:office:smarttags" w:element="PersonName">
        <w:smartTagPr>
          <w:attr w:name="ProductID" w:val="la Residencia."/>
        </w:smartTagPr>
        <w:r w:rsidRPr="00EC48AA">
          <w:rPr>
            <w:rFonts w:ascii="Arial" w:hAnsi="Arial" w:cs="Arial"/>
            <w:sz w:val="24"/>
            <w:szCs w:val="24"/>
          </w:rPr>
          <w:t>la Residencia.</w:t>
        </w:r>
      </w:smartTag>
    </w:p>
    <w:p w:rsidR="00DF00CB" w:rsidRPr="00EC48AA" w:rsidRDefault="00DF00CB" w:rsidP="00946BF8">
      <w:pPr>
        <w:pStyle w:val="Prrafodelista"/>
        <w:numPr>
          <w:ilvl w:val="0"/>
          <w:numId w:val="3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Ocupar y usar la habitación, en la que los residentes tendrán derecho al desarrollo de su vida privada. No obstante, en caso de urgente necesidad o cuando fuere necesario para garantizar los bienes, la seguridad común o el régimen de convivencia,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podrá autorizar la entrada en cualquier habitación o dependencia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sin perjuicio de las entradas periódicas que, previo aviso, deban realizar los servicios de mantenimiento o limpieza. Los servicios </w:t>
      </w:r>
      <w:r w:rsidRPr="00EC48AA">
        <w:rPr>
          <w:rFonts w:ascii="Arial" w:hAnsi="Arial" w:cs="Arial"/>
          <w:sz w:val="24"/>
          <w:szCs w:val="24"/>
        </w:rPr>
        <w:lastRenderedPageBreak/>
        <w:t xml:space="preserve">de seguridad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podrán proceder a la entrada en una habitación si fuere necesario para impedir la comisión de un hecho delictivo o infracción administrativa.</w:t>
      </w:r>
    </w:p>
    <w:p w:rsidR="00DF00CB" w:rsidRPr="00EC48AA" w:rsidRDefault="00DF00CB" w:rsidP="00946BF8">
      <w:pPr>
        <w:pStyle w:val="Prrafodelista"/>
        <w:numPr>
          <w:ilvl w:val="0"/>
          <w:numId w:val="3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Ser informado de cualquier modificación del régimen de funcionamiento de </w:t>
      </w:r>
      <w:smartTag w:uri="urn:schemas-microsoft-com:office:smarttags" w:element="PersonName">
        <w:smartTagPr>
          <w:attr w:name="ProductID" w:val="la Residencia."/>
        </w:smartTagPr>
        <w:r w:rsidRPr="00EC48AA">
          <w:rPr>
            <w:rFonts w:ascii="Arial" w:hAnsi="Arial" w:cs="Arial"/>
            <w:sz w:val="24"/>
            <w:szCs w:val="24"/>
          </w:rPr>
          <w:t>la Residencia.</w:t>
        </w:r>
      </w:smartTag>
    </w:p>
    <w:p w:rsidR="00DF00CB" w:rsidRPr="00EC48AA" w:rsidRDefault="00DF00CB" w:rsidP="00946BF8">
      <w:pPr>
        <w:pStyle w:val="Prrafodelista"/>
        <w:numPr>
          <w:ilvl w:val="0"/>
          <w:numId w:val="3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Ser informado de los servicios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y de sus precios con carácter previo a su disfrute.</w:t>
      </w:r>
    </w:p>
    <w:p w:rsidR="00DF00CB" w:rsidRPr="00EC48AA" w:rsidRDefault="00DF00CB" w:rsidP="00946BF8">
      <w:pPr>
        <w:autoSpaceDE w:val="0"/>
        <w:autoSpaceDN w:val="0"/>
        <w:adjustRightInd w:val="0"/>
        <w:spacing w:after="0" w:line="360" w:lineRule="auto"/>
        <w:jc w:val="both"/>
        <w:rPr>
          <w:rFonts w:ascii="Arial" w:hAnsi="Arial" w:cs="Arial"/>
          <w:b/>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Capítulo 3</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Deberes de los residentes</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13. Deberes de los residentes.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Son deberes de los residentes:</w:t>
      </w:r>
    </w:p>
    <w:p w:rsidR="00DF00CB" w:rsidRPr="00EC48AA" w:rsidRDefault="00DF00CB" w:rsidP="00946BF8">
      <w:pPr>
        <w:pStyle w:val="Prrafodelista"/>
        <w:numPr>
          <w:ilvl w:val="0"/>
          <w:numId w:val="31"/>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Respetar y cumplir el presente Reglamento, así como las Normas de régimen interno de </w:t>
      </w:r>
      <w:smartTag w:uri="urn:schemas-microsoft-com:office:smarttags" w:element="PersonName">
        <w:smartTagPr>
          <w:attr w:name="ProductID" w:val="la Residencia."/>
        </w:smartTagPr>
        <w:r w:rsidRPr="00EC48AA">
          <w:rPr>
            <w:rFonts w:ascii="Arial" w:hAnsi="Arial" w:cs="Arial"/>
            <w:sz w:val="24"/>
            <w:szCs w:val="24"/>
          </w:rPr>
          <w:t>la Residencia.</w:t>
        </w:r>
      </w:smartTag>
    </w:p>
    <w:p w:rsidR="00DF00CB" w:rsidRPr="00EC48AA" w:rsidRDefault="00DF00CB" w:rsidP="00946BF8">
      <w:pPr>
        <w:pStyle w:val="Prrafodelista"/>
        <w:numPr>
          <w:ilvl w:val="0"/>
          <w:numId w:val="31"/>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Satisfacer, dentro del periodo que se establezca al efecto, las cantidades fijadas en concepto de alojamiento y/o manutención, así como para el resto de los servicios.</w:t>
      </w:r>
    </w:p>
    <w:p w:rsidR="00DF00CB" w:rsidRPr="00EC48AA" w:rsidRDefault="00DF00CB" w:rsidP="00946BF8">
      <w:pPr>
        <w:pStyle w:val="Prrafodelista"/>
        <w:numPr>
          <w:ilvl w:val="0"/>
          <w:numId w:val="31"/>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Presentar la documentación que se le requiera en los plazos que se establezcan.</w:t>
      </w:r>
    </w:p>
    <w:p w:rsidR="00DF00CB" w:rsidRPr="00EC48AA" w:rsidRDefault="00DF00CB" w:rsidP="00946BF8">
      <w:pPr>
        <w:pStyle w:val="Prrafodelista"/>
        <w:numPr>
          <w:ilvl w:val="0"/>
          <w:numId w:val="31"/>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Guardar el debido respeto y consideración hacia los demás residentes o hacia cualquier persona que se encuentre en </w:t>
      </w:r>
      <w:smartTag w:uri="urn:schemas-microsoft-com:office:smarttags" w:element="PersonName">
        <w:smartTagPr>
          <w:attr w:name="ProductID" w:val="la Residencia Universitaria."/>
        </w:smartTagPr>
        <w:r w:rsidRPr="00EC48AA">
          <w:rPr>
            <w:rFonts w:ascii="Arial" w:hAnsi="Arial" w:cs="Arial"/>
            <w:sz w:val="24"/>
            <w:szCs w:val="24"/>
          </w:rPr>
          <w:t>la Residencia Universitaria.</w:t>
        </w:r>
      </w:smartTag>
    </w:p>
    <w:p w:rsidR="00DF00CB" w:rsidRPr="00EC48AA" w:rsidRDefault="00DF00CB" w:rsidP="00946BF8">
      <w:pPr>
        <w:pStyle w:val="Prrafodelista"/>
        <w:numPr>
          <w:ilvl w:val="0"/>
          <w:numId w:val="31"/>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Cumplir con todas las demás obligaciones y deberes que, sin estar contempladas específicamente en el presente artículo, se deriven o reflejen en lo dispuesto en el presente Reglamento.</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residente titular de una habitación asume la responsabilidad del buen uso y utilización de la misma.</w:t>
      </w:r>
    </w:p>
    <w:p w:rsidR="00DF00CB" w:rsidRPr="00EC48AA" w:rsidRDefault="00DF00CB" w:rsidP="00946BF8">
      <w:pPr>
        <w:autoSpaceDE w:val="0"/>
        <w:autoSpaceDN w:val="0"/>
        <w:adjustRightInd w:val="0"/>
        <w:spacing w:after="0" w:line="360" w:lineRule="auto"/>
        <w:jc w:val="both"/>
        <w:rPr>
          <w:rFonts w:ascii="Arial" w:hAnsi="Arial" w:cs="Arial"/>
          <w:bCs/>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TÍTULO IV</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lastRenderedPageBreak/>
        <w:t xml:space="preserve">DE </w:t>
      </w:r>
      <w:smartTag w:uri="urn:schemas-microsoft-com:office:smarttags" w:element="PersonName">
        <w:smartTagPr>
          <w:attr w:name="ProductID" w:val="LA ADMISIￓN Y"/>
        </w:smartTagPr>
        <w:r w:rsidRPr="00EC48AA">
          <w:rPr>
            <w:rFonts w:ascii="Arial" w:hAnsi="Arial" w:cs="Arial"/>
            <w:b/>
            <w:bCs/>
            <w:sz w:val="24"/>
            <w:szCs w:val="24"/>
          </w:rPr>
          <w:t>LA ADMISIÓN Y</w:t>
        </w:r>
      </w:smartTag>
      <w:r w:rsidRPr="00EC48AA">
        <w:rPr>
          <w:rFonts w:ascii="Arial" w:hAnsi="Arial" w:cs="Arial"/>
          <w:b/>
          <w:bCs/>
          <w:sz w:val="24"/>
          <w:szCs w:val="24"/>
        </w:rPr>
        <w:t xml:space="preserve"> RENOVACIÓN DE LAS HABITACIONES Y DE OTROS REGÍMENES DE ALOJAMIENTO.</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14. De la admisión de los residentes.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 admisión como residente tendrá lugar a través de la asignación de las habitaciones  ofertadas anualmente conforme a las bases establecidas en la convocatoria pública correspondiente, mediante procedimiento abierto.</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15. Criterios y condiciones de admisión.</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Los criterios para obtener la condición de residente se fijarán en la convocatoria anual correspondiente y, en todo caso, se consideran como criterios de admisión:</w:t>
      </w:r>
    </w:p>
    <w:p w:rsidR="00DF00CB" w:rsidRPr="00EC48AA" w:rsidRDefault="00DF00CB" w:rsidP="00946BF8">
      <w:pPr>
        <w:pStyle w:val="Prrafodelista"/>
        <w:numPr>
          <w:ilvl w:val="0"/>
          <w:numId w:val="24"/>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Ser estudiante matriculado en cualquier Universidad de la ciudad de Guayaquil.</w:t>
      </w:r>
    </w:p>
    <w:p w:rsidR="00DF00CB" w:rsidRPr="00EC48AA" w:rsidRDefault="00DF00CB" w:rsidP="00946BF8">
      <w:pPr>
        <w:pStyle w:val="Prrafodelista"/>
        <w:numPr>
          <w:ilvl w:val="0"/>
          <w:numId w:val="24"/>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Ser post-graduado o profesional.</w:t>
      </w:r>
    </w:p>
    <w:p w:rsidR="00DF00CB" w:rsidRPr="00EC48AA" w:rsidRDefault="00DF00CB" w:rsidP="00946BF8">
      <w:pPr>
        <w:pStyle w:val="Prrafodelista"/>
        <w:numPr>
          <w:ilvl w:val="0"/>
          <w:numId w:val="24"/>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Ser personal docente y/o investigador de las universidades de la ciudad de Guayaquil que mantengan convenio con la residencia estudiantil.</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La adjudicación de las habitaciones corresponde a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que resolverá en cada caso, atendiendo a los criterios dispuestos en las bases que correspondan a la convocatoria, y que podrán tener en cuenta los siguientes aspectos:</w:t>
      </w:r>
    </w:p>
    <w:p w:rsidR="00DF00CB" w:rsidRPr="00EC48AA" w:rsidRDefault="00DF00CB" w:rsidP="00946BF8">
      <w:pPr>
        <w:pStyle w:val="Prrafodelista"/>
        <w:numPr>
          <w:ilvl w:val="0"/>
          <w:numId w:val="44"/>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expediente académico.</w:t>
      </w:r>
    </w:p>
    <w:p w:rsidR="00DF00CB" w:rsidRPr="00EC48AA" w:rsidRDefault="00DF00CB" w:rsidP="00946BF8">
      <w:pPr>
        <w:pStyle w:val="Prrafodelista"/>
        <w:numPr>
          <w:ilvl w:val="0"/>
          <w:numId w:val="44"/>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nivel de renta personal y familiar.</w:t>
      </w:r>
    </w:p>
    <w:p w:rsidR="00DF00CB" w:rsidRPr="00EC48AA" w:rsidRDefault="00DF00CB" w:rsidP="00946BF8">
      <w:pPr>
        <w:pStyle w:val="Prrafodelista"/>
        <w:numPr>
          <w:ilvl w:val="0"/>
          <w:numId w:val="44"/>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tiempo de estancia solicitado, el número de años que el estudiante podrá permanecer en la residencia será igual al de años de su carrera.</w:t>
      </w:r>
    </w:p>
    <w:p w:rsidR="00DF00CB" w:rsidRPr="00EC48AA" w:rsidRDefault="00DF00CB" w:rsidP="00946BF8">
      <w:pPr>
        <w:pStyle w:val="Prrafodelista"/>
        <w:numPr>
          <w:ilvl w:val="0"/>
          <w:numId w:val="44"/>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 distancia del domicilio familiar.</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Los estudiantes de postgrado, máster, doctorados, tercer ciclo o profesionales que quieran acceder a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deberán contar </w:t>
      </w:r>
      <w:r w:rsidR="00FD31FE">
        <w:rPr>
          <w:rFonts w:ascii="Arial" w:hAnsi="Arial" w:cs="Arial"/>
          <w:sz w:val="24"/>
          <w:szCs w:val="24"/>
        </w:rPr>
        <w:t>con algún documento que certifiquen que son estudiantes y que deberán indicar el tiempo máximo de estancia.</w:t>
      </w:r>
    </w:p>
    <w:p w:rsidR="00DF00CB" w:rsidRPr="00EC48AA" w:rsidRDefault="00DF00CB" w:rsidP="00ED263D">
      <w:pPr>
        <w:autoSpaceDE w:val="0"/>
        <w:autoSpaceDN w:val="0"/>
        <w:adjustRightInd w:val="0"/>
        <w:spacing w:after="0" w:line="360" w:lineRule="auto"/>
        <w:ind w:firstLine="708"/>
        <w:jc w:val="both"/>
        <w:rPr>
          <w:rFonts w:ascii="Arial" w:hAnsi="Arial" w:cs="Arial"/>
          <w:sz w:val="24"/>
          <w:szCs w:val="24"/>
        </w:rPr>
      </w:pPr>
      <w:r w:rsidRPr="00EC48AA">
        <w:rPr>
          <w:rFonts w:ascii="Arial" w:hAnsi="Arial" w:cs="Arial"/>
          <w:sz w:val="24"/>
          <w:szCs w:val="24"/>
        </w:rPr>
        <w:lastRenderedPageBreak/>
        <w:t xml:space="preserve">Para optar a la admisión se deberá presentar </w:t>
      </w:r>
      <w:r w:rsidRPr="001D5488">
        <w:rPr>
          <w:rFonts w:ascii="Arial" w:hAnsi="Arial" w:cs="Arial"/>
          <w:sz w:val="24"/>
          <w:szCs w:val="24"/>
        </w:rPr>
        <w:t>solicitud (Anexo</w:t>
      </w:r>
      <w:r>
        <w:rPr>
          <w:rFonts w:ascii="Arial" w:hAnsi="Arial" w:cs="Arial"/>
          <w:sz w:val="24"/>
          <w:szCs w:val="24"/>
        </w:rPr>
        <w:t xml:space="preserve"> 4: Solicitud de Inscripción) </w:t>
      </w:r>
      <w:r w:rsidRPr="00EC48AA">
        <w:rPr>
          <w:rFonts w:ascii="Arial" w:hAnsi="Arial" w:cs="Arial"/>
          <w:sz w:val="24"/>
          <w:szCs w:val="24"/>
        </w:rPr>
        <w:t>de la misma mediante su formalización en los impresos oficiales facilitados al efecto, presentado del mismo modo, los documentos justificativos necesarios para acreditar los datos que se suscriban.</w:t>
      </w:r>
    </w:p>
    <w:p w:rsidR="00DF00CB" w:rsidRPr="00EC48AA" w:rsidRDefault="00DF00CB" w:rsidP="00ED263D">
      <w:pPr>
        <w:autoSpaceDE w:val="0"/>
        <w:autoSpaceDN w:val="0"/>
        <w:adjustRightInd w:val="0"/>
        <w:spacing w:after="0" w:line="360" w:lineRule="auto"/>
        <w:ind w:firstLine="708"/>
        <w:jc w:val="both"/>
        <w:rPr>
          <w:rFonts w:ascii="Arial" w:hAnsi="Arial" w:cs="Arial"/>
          <w:sz w:val="24"/>
          <w:szCs w:val="24"/>
        </w:rPr>
      </w:pPr>
      <w:r w:rsidRPr="00EC48AA">
        <w:rPr>
          <w:rFonts w:ascii="Arial" w:hAnsi="Arial" w:cs="Arial"/>
          <w:sz w:val="24"/>
          <w:szCs w:val="24"/>
        </w:rPr>
        <w:t xml:space="preserve">La solicitud no dará derecho a reserva alguna, debiendo recibir notificación de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cuando la habitación le haya sido adjudicada.</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 adjudicación definitiva del dormitorio estará condicionada a su confirmación por el residente mediante</w:t>
      </w:r>
      <w:r>
        <w:rPr>
          <w:rFonts w:ascii="Arial" w:hAnsi="Arial" w:cs="Arial"/>
          <w:sz w:val="24"/>
          <w:szCs w:val="24"/>
        </w:rPr>
        <w:t xml:space="preserve"> la firma del Contrato de Arrendamiento (Anexo 5: Contrato de arrendamiento)</w:t>
      </w:r>
      <w:r w:rsidRPr="00EC48AA">
        <w:rPr>
          <w:rFonts w:ascii="Arial" w:hAnsi="Arial" w:cs="Arial"/>
          <w:sz w:val="24"/>
          <w:szCs w:val="24"/>
        </w:rPr>
        <w:t xml:space="preserve"> </w:t>
      </w:r>
      <w:r>
        <w:rPr>
          <w:rFonts w:ascii="Arial" w:hAnsi="Arial" w:cs="Arial"/>
          <w:sz w:val="24"/>
          <w:szCs w:val="24"/>
        </w:rPr>
        <w:t xml:space="preserve">y </w:t>
      </w:r>
      <w:r w:rsidRPr="00EC48AA">
        <w:rPr>
          <w:rFonts w:ascii="Arial" w:hAnsi="Arial" w:cs="Arial"/>
          <w:sz w:val="24"/>
          <w:szCs w:val="24"/>
        </w:rPr>
        <w:t xml:space="preserve">el abono de la reserva de la misma, que comprende el pago de la fianza más el abono de la primera mensualidad del periodo de contrato. La cantidad abonada en concepto de fianza se devolverá al abandonar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al cabo del término de periodo de alojamiento, en caso de no haberse causado ningún daño a la propiedad o fuere reclamada cantidad alguna por ningún concepto. Si se hubieran producido daños se utilizará el depósito para reparar o sustituir los mismos. La fianza no se devolverá en caso de abandonar la habitación antes de la finalización del contrato de arrendamiento, ni tampoco en caso de no ejercer el derecho de uso de la residencia, no devolviéndose en este último supuesto la totalidad de la reserva, incluyendo el abono de la primera mensualidad.</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Una vez aprobada la solicitud de admisión, el estudiante recibirá:</w:t>
      </w:r>
    </w:p>
    <w:p w:rsidR="00DF00CB" w:rsidRPr="00EC48AA" w:rsidRDefault="00DF00CB" w:rsidP="00946BF8">
      <w:pPr>
        <w:numPr>
          <w:ilvl w:val="0"/>
          <w:numId w:val="4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Copia de la llave de la habitación</w:t>
      </w:r>
    </w:p>
    <w:p w:rsidR="00DF00CB" w:rsidRPr="00EC48AA" w:rsidRDefault="00DF00CB" w:rsidP="00946BF8">
      <w:pPr>
        <w:numPr>
          <w:ilvl w:val="0"/>
          <w:numId w:val="4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Hoja de inventario de objetos y bienes de cada habitación</w:t>
      </w:r>
    </w:p>
    <w:p w:rsidR="00DF00CB" w:rsidRPr="00EC48AA" w:rsidRDefault="00DF00CB" w:rsidP="00946BF8">
      <w:pPr>
        <w:numPr>
          <w:ilvl w:val="0"/>
          <w:numId w:val="4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Copia del Reglamento de </w:t>
      </w:r>
      <w:smartTag w:uri="urn:schemas-microsoft-com:office:smarttags" w:element="PersonName">
        <w:smartTagPr>
          <w:attr w:name="ProductID" w:val="la Residencia."/>
        </w:smartTagPr>
        <w:r w:rsidRPr="00EC48AA">
          <w:rPr>
            <w:rFonts w:ascii="Arial" w:hAnsi="Arial" w:cs="Arial"/>
            <w:sz w:val="24"/>
            <w:szCs w:val="24"/>
          </w:rPr>
          <w:t>la Residencia.</w:t>
        </w:r>
      </w:smartTag>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Todo aquel solicitante que no hubiese obtenido habitación en su momento de solicitud, pasará a formar parte de una lista de espera, la cual se utilizará en el momento en el que se produzca alguna baja en las personas inicialmente admitidas.</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lastRenderedPageBreak/>
        <w:t>Artículo 16. De la renovación de las habitaciones de los residentes.</w:t>
      </w:r>
    </w:p>
    <w:p w:rsidR="00DF00CB" w:rsidRPr="00EC48AA" w:rsidRDefault="00DF00CB" w:rsidP="00ED263D">
      <w:pPr>
        <w:autoSpaceDE w:val="0"/>
        <w:autoSpaceDN w:val="0"/>
        <w:adjustRightInd w:val="0"/>
        <w:spacing w:after="0" w:line="360" w:lineRule="auto"/>
        <w:ind w:firstLine="708"/>
        <w:jc w:val="both"/>
        <w:rPr>
          <w:rFonts w:ascii="Arial" w:hAnsi="Arial" w:cs="Arial"/>
          <w:sz w:val="24"/>
          <w:szCs w:val="24"/>
        </w:rPr>
      </w:pPr>
      <w:r w:rsidRPr="00EC48AA">
        <w:rPr>
          <w:rFonts w:ascii="Arial" w:hAnsi="Arial" w:cs="Arial"/>
          <w:sz w:val="24"/>
          <w:szCs w:val="24"/>
        </w:rPr>
        <w:t>Los residentes admitidos serán considerados como tales por un periodo con duración equivalente a mínimo de un mes.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 renovación de los dormitorios de los residen</w:t>
      </w:r>
      <w:r w:rsidR="00353B94">
        <w:rPr>
          <w:rFonts w:ascii="Arial" w:hAnsi="Arial" w:cs="Arial"/>
          <w:sz w:val="24"/>
          <w:szCs w:val="24"/>
        </w:rPr>
        <w:t xml:space="preserve">tes </w:t>
      </w:r>
      <w:r w:rsidRPr="00EC48AA">
        <w:rPr>
          <w:rFonts w:ascii="Arial" w:hAnsi="Arial" w:cs="Arial"/>
          <w:sz w:val="24"/>
          <w:szCs w:val="24"/>
        </w:rPr>
        <w:t xml:space="preserve"> tendrá lugar a través de su confirmación conforme a las bases establecidas anualmente en la convocatoria pública anual, mediante procedimiento abierto.</w:t>
      </w:r>
    </w:p>
    <w:p w:rsidR="00DF00CB" w:rsidRPr="00EC48AA" w:rsidRDefault="00DF00CB" w:rsidP="00ED263D">
      <w:pPr>
        <w:autoSpaceDE w:val="0"/>
        <w:autoSpaceDN w:val="0"/>
        <w:adjustRightInd w:val="0"/>
        <w:spacing w:after="0" w:line="360" w:lineRule="auto"/>
        <w:ind w:firstLine="360"/>
        <w:jc w:val="both"/>
        <w:rPr>
          <w:rFonts w:ascii="Arial" w:hAnsi="Arial" w:cs="Arial"/>
          <w:sz w:val="24"/>
          <w:szCs w:val="24"/>
        </w:rPr>
      </w:pPr>
      <w:r w:rsidRPr="00EC48AA">
        <w:rPr>
          <w:rFonts w:ascii="Arial" w:hAnsi="Arial" w:cs="Arial"/>
          <w:sz w:val="24"/>
          <w:szCs w:val="24"/>
        </w:rPr>
        <w:t xml:space="preserve">La renovación de las habitaciones corresponde a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correspondiendo el derecho de renovar o no el dormitorio de los residentes, que resolverá en cada caso, atendiendo a los criterios dispuestos en las bases que correspondan a la convocatoria, y que podrán tener en cuenta los siguientes aspectos:</w:t>
      </w:r>
    </w:p>
    <w:p w:rsidR="00DF00CB" w:rsidRPr="00EC48AA" w:rsidRDefault="00DF00CB" w:rsidP="00946BF8">
      <w:pPr>
        <w:pStyle w:val="Prrafodelista"/>
        <w:numPr>
          <w:ilvl w:val="0"/>
          <w:numId w:val="3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Disponibilidad de habitaciones.</w:t>
      </w:r>
    </w:p>
    <w:p w:rsidR="00DF00CB" w:rsidRPr="00EC48AA" w:rsidRDefault="00DF00CB" w:rsidP="00946BF8">
      <w:pPr>
        <w:pStyle w:val="Prrafodelista"/>
        <w:numPr>
          <w:ilvl w:val="0"/>
          <w:numId w:val="3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Orden de relación establecido.</w:t>
      </w:r>
    </w:p>
    <w:p w:rsidR="00DF00CB" w:rsidRPr="00EC48AA" w:rsidRDefault="00DF00CB" w:rsidP="00946BF8">
      <w:pPr>
        <w:pStyle w:val="Prrafodelista"/>
        <w:numPr>
          <w:ilvl w:val="0"/>
          <w:numId w:val="3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expediente académico.</w:t>
      </w:r>
    </w:p>
    <w:p w:rsidR="00DF00CB" w:rsidRPr="00EC48AA" w:rsidRDefault="00DF00CB" w:rsidP="00946BF8">
      <w:pPr>
        <w:pStyle w:val="Prrafodelista"/>
        <w:numPr>
          <w:ilvl w:val="0"/>
          <w:numId w:val="3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grado de integración y participación en la vida comunitaria de la residencia.</w:t>
      </w:r>
    </w:p>
    <w:p w:rsidR="00DF00CB" w:rsidRPr="00EC48AA" w:rsidRDefault="00DF00CB" w:rsidP="00946BF8">
      <w:pPr>
        <w:pStyle w:val="Prrafodelista"/>
        <w:numPr>
          <w:ilvl w:val="0"/>
          <w:numId w:val="3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 regularidad en el rendimiento académico o el desempeño profesional de sus funciones así como la perturbación del ambiente de estudio de los compañeros.</w:t>
      </w:r>
    </w:p>
    <w:p w:rsidR="00DF00CB" w:rsidRPr="00EC48AA" w:rsidRDefault="00DF00CB" w:rsidP="00946BF8">
      <w:pPr>
        <w:pStyle w:val="Prrafodelista"/>
        <w:numPr>
          <w:ilvl w:val="0"/>
          <w:numId w:val="3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La asunción o cumplimiento responsable de las normas de régimen interno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y de sus obligaciones y deberes como residente.</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Los residentes deberán notificar por escrito a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antes del plazo establecido por la dirección, su deseo de mantener su dormitorio en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para el curso académico siguiente. La ausencia de notificación en el plazo previsto se entenderá como renuncia a la habitación.</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17. Del régimen de alojamiento en estancia corta.</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dispondrá de dormitorios de alojamiento en estancia corta para todas aquellas personas que tengan alguna vinculación con las Universidades que mantengan convenios con </w:t>
      </w:r>
      <w:smartTag w:uri="urn:schemas-microsoft-com:office:smarttags" w:element="PersonName">
        <w:smartTagPr>
          <w:attr w:name="ProductID" w:val="La Residencia Universitaria"/>
        </w:smartTagPr>
        <w:r w:rsidRPr="00EC48AA">
          <w:rPr>
            <w:rFonts w:ascii="Arial" w:hAnsi="Arial" w:cs="Arial"/>
            <w:sz w:val="24"/>
            <w:szCs w:val="24"/>
          </w:rPr>
          <w:t>la Residencia Universitaria</w:t>
        </w:r>
      </w:smartTag>
      <w:r w:rsidRPr="00EC48AA">
        <w:rPr>
          <w:rFonts w:ascii="Arial" w:hAnsi="Arial" w:cs="Arial"/>
          <w:sz w:val="24"/>
          <w:szCs w:val="24"/>
        </w:rPr>
        <w:t xml:space="preserve"> o que aún no </w:t>
      </w:r>
      <w:r w:rsidRPr="00EC48AA">
        <w:rPr>
          <w:rFonts w:ascii="Arial" w:hAnsi="Arial" w:cs="Arial"/>
          <w:sz w:val="24"/>
          <w:szCs w:val="24"/>
        </w:rPr>
        <w:lastRenderedPageBreak/>
        <w:t xml:space="preserve">teniéndola sean consideradas de interés por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y que quieran alojarse por un periodo no superior a tres meses.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otorgará las habitaciones de estancia corta en función de la disponibilidad existente, atendiendo a las distintas necesidades de los residentes.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Las personas alojadas en régimen de estancia corta, a pesar de no poseer la condición de residentes, se someterán a lo establecido en el presente Reglamento, así como en el resto de normas aplicables.</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TÍTULO V</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 xml:space="preserve">DEL RÉGIMEN INTERNO DE </w:t>
      </w:r>
      <w:smartTag w:uri="urn:schemas-microsoft-com:office:smarttags" w:element="PersonName">
        <w:smartTagPr>
          <w:attr w:name="ProductID" w:val="la Residencia"/>
        </w:smartTagPr>
        <w:r w:rsidRPr="00EC48AA">
          <w:rPr>
            <w:rFonts w:ascii="Arial" w:hAnsi="Arial" w:cs="Arial"/>
            <w:b/>
            <w:bCs/>
            <w:sz w:val="24"/>
            <w:szCs w:val="24"/>
          </w:rPr>
          <w:t>LA RESIDENCIA</w:t>
        </w:r>
      </w:smartTag>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Los residentes están obligados a hacer un uso adecuado de las instalaciones y servicios de </w:t>
      </w:r>
      <w:smartTag w:uri="urn:schemas-microsoft-com:office:smarttags" w:element="PersonName">
        <w:smartTagPr>
          <w:attr w:name="ProductID" w:val="la Residencia. Los"/>
        </w:smartTagPr>
        <w:r w:rsidRPr="00EC48AA">
          <w:rPr>
            <w:rFonts w:ascii="Arial" w:hAnsi="Arial" w:cs="Arial"/>
            <w:sz w:val="24"/>
            <w:szCs w:val="24"/>
          </w:rPr>
          <w:t>la Residencia. Los</w:t>
        </w:r>
      </w:smartTag>
      <w:r w:rsidRPr="00EC48AA">
        <w:rPr>
          <w:rFonts w:ascii="Arial" w:hAnsi="Arial" w:cs="Arial"/>
          <w:sz w:val="24"/>
          <w:szCs w:val="24"/>
        </w:rPr>
        <w:t xml:space="preserve"> ocupantes de cada habitación son responsables del buen uso de la misma. Las habitaciones son personales e intransferibles.</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18. Normas de funcionamiento.</w:t>
      </w:r>
    </w:p>
    <w:p w:rsidR="00DF00CB" w:rsidRPr="00EC48AA" w:rsidRDefault="00DF00CB" w:rsidP="00946BF8">
      <w:pPr>
        <w:pStyle w:val="Prrafodelista"/>
        <w:numPr>
          <w:ilvl w:val="0"/>
          <w:numId w:val="33"/>
        </w:numPr>
        <w:autoSpaceDE w:val="0"/>
        <w:autoSpaceDN w:val="0"/>
        <w:adjustRightInd w:val="0"/>
        <w:spacing w:after="0" w:line="360" w:lineRule="auto"/>
        <w:jc w:val="both"/>
        <w:rPr>
          <w:rFonts w:ascii="Arial" w:hAnsi="Arial" w:cs="Arial"/>
          <w:sz w:val="24"/>
          <w:szCs w:val="24"/>
        </w:rPr>
      </w:pP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se mantendrá abierta durante todo el año, para de esa manera poder cubrir los diferentes calendarios estudiantiles de las distintas universidades. </w:t>
      </w:r>
    </w:p>
    <w:p w:rsidR="00DF00CB" w:rsidRPr="00EC48AA" w:rsidRDefault="00DF00CB" w:rsidP="00946BF8">
      <w:pPr>
        <w:pStyle w:val="Prrafodelista"/>
        <w:numPr>
          <w:ilvl w:val="0"/>
          <w:numId w:val="3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Los residentes, que por alguna razón deseen ocupar la residencia durante los periodos de feriados, ya sea, de Navidad o Semana Santa, deberán comunicarlo a </w:t>
      </w:r>
      <w:smartTag w:uri="urn:schemas-microsoft-com:office:smarttags" w:element="PersonName">
        <w:smartTagPr>
          <w:attr w:name="ProductID" w:val="la Direcci￳n. En"/>
        </w:smartTagPr>
        <w:r w:rsidRPr="00EC48AA">
          <w:rPr>
            <w:rFonts w:ascii="Arial" w:hAnsi="Arial" w:cs="Arial"/>
            <w:sz w:val="24"/>
            <w:szCs w:val="24"/>
          </w:rPr>
          <w:t>la Dirección. En</w:t>
        </w:r>
      </w:smartTag>
      <w:r w:rsidRPr="00EC48AA">
        <w:rPr>
          <w:rFonts w:ascii="Arial" w:hAnsi="Arial" w:cs="Arial"/>
          <w:sz w:val="24"/>
          <w:szCs w:val="24"/>
        </w:rPr>
        <w:t xml:space="preserve"> caso de que algún residente necesite permanecer más tiempo del acordado, deberá pedir una autorización a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caso contrario podrá perder el derecho de continuar en la residencia.</w:t>
      </w:r>
    </w:p>
    <w:p w:rsidR="00DF00CB" w:rsidRPr="00EC48AA" w:rsidRDefault="00DF00CB" w:rsidP="00946BF8">
      <w:pPr>
        <w:pStyle w:val="Prrafodelista"/>
        <w:numPr>
          <w:ilvl w:val="0"/>
          <w:numId w:val="3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Ningún residente podrá cambiarse de cuarto sin autorización, ya que en caso de hacerlo, se le pasara un cargo por el tiempo que haya habitado el lugar no autorizado.</w:t>
      </w:r>
    </w:p>
    <w:p w:rsidR="00DF00CB" w:rsidRPr="00EC48AA" w:rsidRDefault="00DF00CB" w:rsidP="00946BF8">
      <w:pPr>
        <w:pStyle w:val="Prrafodelista"/>
        <w:numPr>
          <w:ilvl w:val="0"/>
          <w:numId w:val="3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lastRenderedPageBreak/>
        <w:t>Los horarios de las instalaciones y servicios se harán públicos en la recepción y cualquier modificación se pondrá en conocim</w:t>
      </w:r>
      <w:r w:rsidR="00353B94">
        <w:rPr>
          <w:rFonts w:ascii="Arial" w:hAnsi="Arial" w:cs="Arial"/>
          <w:sz w:val="24"/>
          <w:szCs w:val="24"/>
        </w:rPr>
        <w:t>iento de los residentes por la dirección. La d</w:t>
      </w:r>
      <w:r w:rsidRPr="00EC48AA">
        <w:rPr>
          <w:rFonts w:ascii="Arial" w:hAnsi="Arial" w:cs="Arial"/>
          <w:sz w:val="24"/>
          <w:szCs w:val="24"/>
        </w:rPr>
        <w:t>irección se reserva otorgar autorización al residente, que por alguna razón justificada y de manera ocasional, no pueda cumplir los horarios establecidos.</w:t>
      </w:r>
    </w:p>
    <w:p w:rsidR="00DF00CB" w:rsidRPr="00EC48AA" w:rsidRDefault="00DF00CB" w:rsidP="00946BF8">
      <w:pPr>
        <w:pStyle w:val="Prrafodelista"/>
        <w:numPr>
          <w:ilvl w:val="0"/>
          <w:numId w:val="33"/>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 residencia no incluye dentro del precio, los costos de alimentación, los cuales podrán ser contratados por un valor adicional</w:t>
      </w:r>
    </w:p>
    <w:p w:rsidR="00DF00CB" w:rsidRPr="00EC48AA" w:rsidRDefault="00DF00CB" w:rsidP="00946BF8">
      <w:pPr>
        <w:pStyle w:val="Prrafodelista"/>
        <w:autoSpaceDE w:val="0"/>
        <w:autoSpaceDN w:val="0"/>
        <w:adjustRightInd w:val="0"/>
        <w:spacing w:after="0" w:line="360" w:lineRule="auto"/>
        <w:ind w:left="360" w:firstLine="348"/>
        <w:jc w:val="both"/>
        <w:rPr>
          <w:rFonts w:ascii="Arial" w:hAnsi="Arial" w:cs="Arial"/>
          <w:sz w:val="24"/>
          <w:szCs w:val="24"/>
        </w:rPr>
      </w:pPr>
      <w:r w:rsidRPr="00EC48AA">
        <w:rPr>
          <w:rFonts w:ascii="Arial" w:hAnsi="Arial" w:cs="Arial"/>
          <w:sz w:val="24"/>
          <w:szCs w:val="24"/>
        </w:rPr>
        <w:t>El comedor tendrá los siguientes horarios:</w:t>
      </w:r>
    </w:p>
    <w:p w:rsidR="00DF00CB" w:rsidRPr="00EC48AA" w:rsidRDefault="00DF00CB" w:rsidP="00946BF8">
      <w:pPr>
        <w:pStyle w:val="Prrafodelista"/>
        <w:numPr>
          <w:ilvl w:val="0"/>
          <w:numId w:val="34"/>
        </w:numPr>
        <w:autoSpaceDE w:val="0"/>
        <w:autoSpaceDN w:val="0"/>
        <w:adjustRightInd w:val="0"/>
        <w:spacing w:after="0" w:line="360" w:lineRule="auto"/>
        <w:ind w:left="1134"/>
        <w:jc w:val="both"/>
        <w:rPr>
          <w:rFonts w:ascii="Arial" w:hAnsi="Arial" w:cs="Arial"/>
          <w:sz w:val="24"/>
          <w:szCs w:val="24"/>
        </w:rPr>
      </w:pPr>
      <w:r w:rsidRPr="00EC48AA">
        <w:rPr>
          <w:rFonts w:ascii="Arial" w:hAnsi="Arial" w:cs="Arial"/>
          <w:sz w:val="24"/>
          <w:szCs w:val="24"/>
        </w:rPr>
        <w:t>Desayuno. De 7:00 a 10:00 de lunes a viernes. De 9:00 a 11:00 sábados.</w:t>
      </w:r>
    </w:p>
    <w:p w:rsidR="00DF00CB" w:rsidRPr="00EC48AA" w:rsidRDefault="00DF00CB" w:rsidP="00946BF8">
      <w:pPr>
        <w:pStyle w:val="Prrafodelista"/>
        <w:numPr>
          <w:ilvl w:val="0"/>
          <w:numId w:val="34"/>
        </w:numPr>
        <w:autoSpaceDE w:val="0"/>
        <w:autoSpaceDN w:val="0"/>
        <w:adjustRightInd w:val="0"/>
        <w:spacing w:after="0" w:line="360" w:lineRule="auto"/>
        <w:ind w:left="1134"/>
        <w:jc w:val="both"/>
        <w:rPr>
          <w:rFonts w:ascii="Arial" w:hAnsi="Arial" w:cs="Arial"/>
          <w:sz w:val="24"/>
          <w:szCs w:val="24"/>
        </w:rPr>
      </w:pPr>
      <w:r w:rsidRPr="00EC48AA">
        <w:rPr>
          <w:rFonts w:ascii="Arial" w:hAnsi="Arial" w:cs="Arial"/>
          <w:sz w:val="24"/>
          <w:szCs w:val="24"/>
        </w:rPr>
        <w:t>Almuerzo. De 13:00 a 16:00 de lunes a viernes. De 14:00 a 16:00 sábados.</w:t>
      </w:r>
    </w:p>
    <w:p w:rsidR="00DF00CB" w:rsidRPr="00EC48AA" w:rsidRDefault="00DF00CB" w:rsidP="00946BF8">
      <w:pPr>
        <w:pStyle w:val="Prrafodelista"/>
        <w:numPr>
          <w:ilvl w:val="0"/>
          <w:numId w:val="34"/>
        </w:numPr>
        <w:autoSpaceDE w:val="0"/>
        <w:autoSpaceDN w:val="0"/>
        <w:adjustRightInd w:val="0"/>
        <w:spacing w:after="0" w:line="360" w:lineRule="auto"/>
        <w:ind w:left="1134"/>
        <w:jc w:val="both"/>
        <w:rPr>
          <w:rFonts w:ascii="Arial" w:hAnsi="Arial" w:cs="Arial"/>
          <w:sz w:val="24"/>
          <w:szCs w:val="24"/>
        </w:rPr>
      </w:pPr>
      <w:r w:rsidRPr="00EC48AA">
        <w:rPr>
          <w:rFonts w:ascii="Arial" w:hAnsi="Arial" w:cs="Arial"/>
          <w:sz w:val="24"/>
          <w:szCs w:val="24"/>
        </w:rPr>
        <w:t>Cena. De 20:30 a 22:00 de lunes a viernes. De 21:00 a 22:30 sábados.</w:t>
      </w:r>
    </w:p>
    <w:p w:rsidR="00DF00CB" w:rsidRPr="00EC48AA" w:rsidRDefault="00DF00CB" w:rsidP="00946BF8">
      <w:pPr>
        <w:autoSpaceDE w:val="0"/>
        <w:autoSpaceDN w:val="0"/>
        <w:adjustRightInd w:val="0"/>
        <w:spacing w:after="0" w:line="360" w:lineRule="auto"/>
        <w:ind w:left="708"/>
        <w:jc w:val="both"/>
        <w:rPr>
          <w:rFonts w:ascii="Arial" w:hAnsi="Arial" w:cs="Arial"/>
          <w:sz w:val="24"/>
          <w:szCs w:val="24"/>
        </w:rPr>
      </w:pPr>
      <w:r w:rsidRPr="00EC48AA">
        <w:rPr>
          <w:rFonts w:ascii="Arial" w:hAnsi="Arial" w:cs="Arial"/>
          <w:bCs/>
          <w:sz w:val="24"/>
          <w:szCs w:val="24"/>
        </w:rPr>
        <w:t xml:space="preserve">Fuera de estos horarios no se servirá comida. </w:t>
      </w:r>
      <w:r w:rsidRPr="00EC48AA">
        <w:rPr>
          <w:rFonts w:ascii="Arial" w:hAnsi="Arial" w:cs="Arial"/>
          <w:sz w:val="24"/>
          <w:szCs w:val="24"/>
        </w:rPr>
        <w:t>Las comidas serán servidas en el comedor, en ningún caso en las habitaciones o espacios comunes.</w:t>
      </w:r>
    </w:p>
    <w:p w:rsidR="00DF00CB" w:rsidRPr="00EC48AA" w:rsidRDefault="00DF00CB" w:rsidP="00946BF8">
      <w:pPr>
        <w:autoSpaceDE w:val="0"/>
        <w:autoSpaceDN w:val="0"/>
        <w:adjustRightInd w:val="0"/>
        <w:spacing w:after="0" w:line="360" w:lineRule="auto"/>
        <w:ind w:left="708"/>
        <w:jc w:val="both"/>
        <w:rPr>
          <w:rFonts w:ascii="Arial" w:hAnsi="Arial" w:cs="Arial"/>
          <w:sz w:val="24"/>
          <w:szCs w:val="24"/>
        </w:rPr>
      </w:pPr>
      <w:r w:rsidRPr="00EC48AA">
        <w:rPr>
          <w:rFonts w:ascii="Arial" w:hAnsi="Arial" w:cs="Arial"/>
          <w:sz w:val="24"/>
          <w:szCs w:val="24"/>
        </w:rPr>
        <w:t xml:space="preserve">Únicamente podrá servirse la comida en la habitación en caso de enfermedad, previa debida comunicación de esta circunstancia a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de </w:t>
      </w:r>
      <w:smartTag w:uri="urn:schemas-microsoft-com:office:smarttags" w:element="PersonName">
        <w:smartTagPr>
          <w:attr w:name="ProductID" w:val="la Residencia."/>
        </w:smartTagPr>
        <w:r w:rsidRPr="00EC48AA">
          <w:rPr>
            <w:rFonts w:ascii="Arial" w:hAnsi="Arial" w:cs="Arial"/>
            <w:sz w:val="24"/>
            <w:szCs w:val="24"/>
          </w:rPr>
          <w:t>la Residencia.</w:t>
        </w:r>
      </w:smartTag>
    </w:p>
    <w:p w:rsidR="00DF00CB" w:rsidRPr="00EC48AA" w:rsidRDefault="00DF00CB" w:rsidP="00946BF8">
      <w:pPr>
        <w:pStyle w:val="Prrafodelista"/>
        <w:numPr>
          <w:ilvl w:val="0"/>
          <w:numId w:val="35"/>
        </w:numPr>
        <w:autoSpaceDE w:val="0"/>
        <w:autoSpaceDN w:val="0"/>
        <w:adjustRightInd w:val="0"/>
        <w:spacing w:after="0" w:line="360" w:lineRule="auto"/>
        <w:ind w:left="709"/>
        <w:jc w:val="both"/>
        <w:rPr>
          <w:rFonts w:ascii="Arial" w:hAnsi="Arial" w:cs="Arial"/>
          <w:sz w:val="24"/>
          <w:szCs w:val="24"/>
        </w:rPr>
      </w:pPr>
      <w:r w:rsidRPr="00EC48AA">
        <w:rPr>
          <w:rFonts w:ascii="Arial" w:hAnsi="Arial" w:cs="Arial"/>
          <w:sz w:val="24"/>
          <w:szCs w:val="24"/>
        </w:rPr>
        <w:t xml:space="preserve">Los residentes que por prescripción facultativa necesitaran un régimen especial de comidas, aportarán a la dirección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un parte médico con sus necesidades, debiendo ser previamente aprobada por </w:t>
      </w:r>
      <w:smartTag w:uri="urn:schemas-microsoft-com:office:smarttags" w:element="PersonName">
        <w:smartTagPr>
          <w:attr w:name="ProductID" w:val="la Direcci￳n."/>
        </w:smartTagPr>
        <w:r w:rsidRPr="00EC48AA">
          <w:rPr>
            <w:rFonts w:ascii="Arial" w:hAnsi="Arial" w:cs="Arial"/>
            <w:sz w:val="24"/>
            <w:szCs w:val="24"/>
          </w:rPr>
          <w:t>la Dirección.</w:t>
        </w:r>
      </w:smartTag>
    </w:p>
    <w:p w:rsidR="00DF00CB" w:rsidRPr="00EC48AA" w:rsidRDefault="00DF00CB" w:rsidP="00946BF8">
      <w:pPr>
        <w:pStyle w:val="Prrafodelista"/>
        <w:numPr>
          <w:ilvl w:val="0"/>
          <w:numId w:val="35"/>
        </w:numPr>
        <w:autoSpaceDE w:val="0"/>
        <w:autoSpaceDN w:val="0"/>
        <w:adjustRightInd w:val="0"/>
        <w:spacing w:after="0" w:line="360" w:lineRule="auto"/>
        <w:ind w:left="709"/>
        <w:jc w:val="both"/>
        <w:rPr>
          <w:rFonts w:ascii="Arial" w:hAnsi="Arial" w:cs="Arial"/>
          <w:sz w:val="24"/>
          <w:szCs w:val="24"/>
        </w:rPr>
      </w:pPr>
      <w:r w:rsidRPr="00EC48AA">
        <w:rPr>
          <w:rFonts w:ascii="Arial" w:hAnsi="Arial" w:cs="Arial"/>
          <w:sz w:val="24"/>
          <w:szCs w:val="24"/>
        </w:rPr>
        <w:t xml:space="preserve">Asistencia médica: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no cuenta con un servicio médico propio. En caso de algún tipo de problema de salud o accidente de algún residente se deberá comunicarlo inmediatamente al personal de servicio, </w:t>
      </w:r>
      <w:r w:rsidRPr="00EC48AA">
        <w:rPr>
          <w:rFonts w:ascii="Arial" w:hAnsi="Arial" w:cs="Arial"/>
          <w:sz w:val="24"/>
          <w:szCs w:val="24"/>
        </w:rPr>
        <w:lastRenderedPageBreak/>
        <w:t>ya que la residencia cuenta con un servicio de asistencia médica inmediata proveído por un seguro médico.</w:t>
      </w:r>
    </w:p>
    <w:p w:rsidR="00DF00CB" w:rsidRPr="00EC48AA" w:rsidRDefault="00DF00CB" w:rsidP="00946BF8">
      <w:pPr>
        <w:pStyle w:val="Prrafodelista"/>
        <w:numPr>
          <w:ilvl w:val="0"/>
          <w:numId w:val="35"/>
        </w:numPr>
        <w:autoSpaceDE w:val="0"/>
        <w:autoSpaceDN w:val="0"/>
        <w:adjustRightInd w:val="0"/>
        <w:spacing w:after="0" w:line="360" w:lineRule="auto"/>
        <w:ind w:left="709"/>
        <w:jc w:val="both"/>
        <w:rPr>
          <w:rFonts w:ascii="Arial" w:hAnsi="Arial" w:cs="Arial"/>
          <w:sz w:val="24"/>
          <w:szCs w:val="24"/>
        </w:rPr>
      </w:pP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no suministrará a los residentes ningún tipo de fármacos.</w:t>
      </w:r>
    </w:p>
    <w:p w:rsidR="00DF00CB" w:rsidRPr="00EC48AA" w:rsidRDefault="00DF00CB" w:rsidP="00946BF8">
      <w:pPr>
        <w:pStyle w:val="Prrafodelista"/>
        <w:numPr>
          <w:ilvl w:val="0"/>
          <w:numId w:val="35"/>
        </w:numPr>
        <w:autoSpaceDE w:val="0"/>
        <w:autoSpaceDN w:val="0"/>
        <w:adjustRightInd w:val="0"/>
        <w:spacing w:after="0" w:line="360" w:lineRule="auto"/>
        <w:ind w:left="709"/>
        <w:jc w:val="both"/>
        <w:rPr>
          <w:rFonts w:ascii="Arial" w:hAnsi="Arial" w:cs="Arial"/>
          <w:sz w:val="24"/>
          <w:szCs w:val="24"/>
        </w:rPr>
      </w:pPr>
      <w:r w:rsidRPr="00EC48AA">
        <w:rPr>
          <w:rFonts w:ascii="Arial" w:hAnsi="Arial" w:cs="Arial"/>
          <w:sz w:val="24"/>
          <w:szCs w:val="24"/>
        </w:rPr>
        <w:t>En el caso de que algún residente desee solicitar servicio  de lavandería existe una tarifa especial por prenda para dichos servicios, que estará disponible en recepción.</w:t>
      </w:r>
    </w:p>
    <w:p w:rsidR="00DF00CB" w:rsidRPr="00EC48AA" w:rsidRDefault="00DF00CB" w:rsidP="00946BF8">
      <w:pPr>
        <w:pStyle w:val="Prrafodelista"/>
        <w:numPr>
          <w:ilvl w:val="0"/>
          <w:numId w:val="35"/>
        </w:numPr>
        <w:autoSpaceDE w:val="0"/>
        <w:autoSpaceDN w:val="0"/>
        <w:adjustRightInd w:val="0"/>
        <w:spacing w:after="0" w:line="360" w:lineRule="auto"/>
        <w:ind w:left="709"/>
        <w:jc w:val="both"/>
        <w:rPr>
          <w:rFonts w:ascii="Arial" w:hAnsi="Arial" w:cs="Arial"/>
          <w:sz w:val="24"/>
          <w:szCs w:val="24"/>
        </w:rPr>
      </w:pPr>
      <w:r w:rsidRPr="00EC48AA">
        <w:rPr>
          <w:rFonts w:ascii="Arial" w:hAnsi="Arial" w:cs="Arial"/>
          <w:sz w:val="24"/>
          <w:szCs w:val="24"/>
        </w:rPr>
        <w:t>La limpieza de las habitaciones se efectuará en horario de mañana dos veces por semana, siendo obligatorio que la habitación esté desocupada y ordenada. Si no fuera así se considerará que no se requiere este servicio.</w:t>
      </w:r>
    </w:p>
    <w:p w:rsidR="00DF00CB" w:rsidRPr="00EC48AA" w:rsidRDefault="00DF00CB" w:rsidP="00946BF8">
      <w:pPr>
        <w:pStyle w:val="Prrafodelista"/>
        <w:numPr>
          <w:ilvl w:val="0"/>
          <w:numId w:val="35"/>
        </w:numPr>
        <w:autoSpaceDE w:val="0"/>
        <w:autoSpaceDN w:val="0"/>
        <w:adjustRightInd w:val="0"/>
        <w:spacing w:after="0" w:line="360" w:lineRule="auto"/>
        <w:ind w:left="709"/>
        <w:jc w:val="both"/>
        <w:rPr>
          <w:rFonts w:ascii="Arial" w:hAnsi="Arial" w:cs="Arial"/>
          <w:sz w:val="24"/>
          <w:szCs w:val="24"/>
        </w:rPr>
      </w:pPr>
      <w:r w:rsidRPr="00EC48AA">
        <w:rPr>
          <w:rFonts w:ascii="Arial" w:hAnsi="Arial" w:cs="Arial"/>
          <w:sz w:val="24"/>
          <w:szCs w:val="24"/>
        </w:rPr>
        <w:t xml:space="preserve">Cualquier desperfecto producido en las instalaciones o en el mobiliario (puertas, ventanas, baños, paredes, electrodomésticos, ordenadores, cortinas, utensilios u otro elemento) tanto dentro como fuera de las habitaciones, se comunicará por escrito al personal de </w:t>
      </w:r>
      <w:smartTag w:uri="urn:schemas-microsoft-com:office:smarttags" w:element="PersonName">
        <w:smartTagPr>
          <w:attr w:name="ProductID" w:val="la Residencia. Si"/>
        </w:smartTagPr>
        <w:r w:rsidRPr="00EC48AA">
          <w:rPr>
            <w:rFonts w:ascii="Arial" w:hAnsi="Arial" w:cs="Arial"/>
            <w:sz w:val="24"/>
            <w:szCs w:val="24"/>
          </w:rPr>
          <w:t>la Residencia. Si</w:t>
        </w:r>
      </w:smartTag>
      <w:r w:rsidRPr="00EC48AA">
        <w:rPr>
          <w:rFonts w:ascii="Arial" w:hAnsi="Arial" w:cs="Arial"/>
          <w:sz w:val="24"/>
          <w:szCs w:val="24"/>
        </w:rPr>
        <w:t xml:space="preserve"> el desperfecto se hubiera producido por un uso inadecuado de los mismos, deberá ser abonado por el residente que lo origine.</w:t>
      </w:r>
    </w:p>
    <w:p w:rsidR="00DF00CB" w:rsidRPr="00EC48AA" w:rsidRDefault="00DF00CB" w:rsidP="00946BF8">
      <w:pPr>
        <w:pStyle w:val="Prrafodelista"/>
        <w:numPr>
          <w:ilvl w:val="0"/>
          <w:numId w:val="35"/>
        </w:numPr>
        <w:autoSpaceDE w:val="0"/>
        <w:autoSpaceDN w:val="0"/>
        <w:adjustRightInd w:val="0"/>
        <w:spacing w:after="0" w:line="360" w:lineRule="auto"/>
        <w:ind w:left="709"/>
        <w:jc w:val="both"/>
        <w:rPr>
          <w:rFonts w:ascii="Arial" w:hAnsi="Arial" w:cs="Arial"/>
          <w:sz w:val="24"/>
          <w:szCs w:val="24"/>
        </w:rPr>
      </w:pP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se reserva el derecho de comprobar el estado de las habitaciones cuando existan dudas sobre el estado de las mismas.</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19. Normas de Convivencia y de obligada observancia.</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 deberá cumplir el presente Reglamento y las normas de régimen interno, como marco de convivencia y respeto a las libertades y, en su caso, asumir las responsabilidades de cualquier tipo (administrativas, civiles, penales, etc.) que conllevase el incumplimiento de la normativa vigente.</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Respetar los derechos de los demás residentes y del personal vinculado al centro.</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lastRenderedPageBreak/>
        <w:t>Respetar los procedimientos de gestión y funcionamiento establecidos, incluyendo el horario de la residencia y de sus servicios, notificando cualquier impedimento que el residente tenga para cumplirlos.</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 respetarán los espacios comunes y habitaciones, así como los enseres y muebles de las mismas, haciendo un uso adecuado y acorde con su destino. El deterioro deliberado de bienes e instalaciones se considerará falta grave, lo que implicará además, satisfacer el costo de la reparación o reposición del material dañado.</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Los residentes deben ser responsables del orden en los espacios colectivos.</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 respetará el silencio en la residencia a partir de las 23 h y hasta las 7 h. En este horario se evitará música, televisión y cualquier ruido que perturbe el descanso tanto dentro de la residencia como en sus alrededores.</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Queda prohibida la celebración de fiestas dentro de las habitaciones, zonas comunes o zonas ajardinadas de </w:t>
      </w:r>
      <w:smartTag w:uri="urn:schemas-microsoft-com:office:smarttags" w:element="PersonName">
        <w:smartTagPr>
          <w:attr w:name="ProductID" w:val="la Residencia. Para"/>
        </w:smartTagPr>
        <w:r w:rsidRPr="00EC48AA">
          <w:rPr>
            <w:rFonts w:ascii="Arial" w:hAnsi="Arial" w:cs="Arial"/>
            <w:sz w:val="24"/>
            <w:szCs w:val="24"/>
          </w:rPr>
          <w:t>la Residencia. Para</w:t>
        </w:r>
      </w:smartTag>
      <w:r w:rsidRPr="00EC48AA">
        <w:rPr>
          <w:rFonts w:ascii="Arial" w:hAnsi="Arial" w:cs="Arial"/>
          <w:sz w:val="24"/>
          <w:szCs w:val="24"/>
        </w:rPr>
        <w:t xml:space="preserve"> ese tipo de actividades, se requiere autorización previa y por escrito de </w:t>
      </w:r>
      <w:smartTag w:uri="urn:schemas-microsoft-com:office:smarttags" w:element="PersonName">
        <w:smartTagPr>
          <w:attr w:name="ProductID" w:val="la Direcci￳n. En"/>
        </w:smartTagPr>
        <w:r w:rsidRPr="00EC48AA">
          <w:rPr>
            <w:rFonts w:ascii="Arial" w:hAnsi="Arial" w:cs="Arial"/>
            <w:sz w:val="24"/>
            <w:szCs w:val="24"/>
          </w:rPr>
          <w:t>la Dirección. En</w:t>
        </w:r>
      </w:smartTag>
      <w:r w:rsidRPr="00EC48AA">
        <w:rPr>
          <w:rFonts w:ascii="Arial" w:hAnsi="Arial" w:cs="Arial"/>
          <w:sz w:val="24"/>
          <w:szCs w:val="24"/>
        </w:rPr>
        <w:t xml:space="preserve"> cualquier caso, se programará una actividad anual de esta naturaleza de mutuo acuerdo entre los residentes y </w:t>
      </w:r>
      <w:smartTag w:uri="urn:schemas-microsoft-com:office:smarttags" w:element="PersonName">
        <w:smartTagPr>
          <w:attr w:name="ProductID" w:val="la Direcci￳n."/>
        </w:smartTagPr>
        <w:r w:rsidRPr="00EC48AA">
          <w:rPr>
            <w:rFonts w:ascii="Arial" w:hAnsi="Arial" w:cs="Arial"/>
            <w:sz w:val="24"/>
            <w:szCs w:val="24"/>
          </w:rPr>
          <w:t>la Dirección.</w:t>
        </w:r>
      </w:smartTag>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Los residentes deberán ir correctamente vestidos en todas las zonas comunes de la residencia, sin ofender al sentido de la honestidad y el pudor. No se permitirá el uso de material ofensivo contra la moral o las buenas costumbres. Queda prohibido a los residentes salir de los cuartos en ropa interior o sin ropa; en caso de no estar vestidos es obligación utilizar una bata.</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Las visitas se recibirán en las zonas comunes. En las habitaciones se permitirá la entrada de visitas (del mismo sexo) sólo con permiso especial de Dirección. El horario límite de estancia para las personas no </w:t>
      </w:r>
      <w:r w:rsidRPr="00EC48AA">
        <w:rPr>
          <w:rFonts w:ascii="Arial" w:hAnsi="Arial" w:cs="Arial"/>
          <w:sz w:val="24"/>
          <w:szCs w:val="24"/>
        </w:rPr>
        <w:lastRenderedPageBreak/>
        <w:t>residentes será hasta las 23 horas, salvo supuestos excepcionales que así lo permitan.</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A partir de las 24 horas no se permitirán reuniones de ningún tipo en las habitaciones, debiéndose respetar el silencio nocturno en todas las dependencias.</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Mantener en condiciones de habitabilidad y salubridad las habitaciones, locales e instalaciones del centro, haciéndose responsable del material que tengan a su disposición, debiendo devolver la habitación en condiciones de razonable habitabilidad.</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Ningún residente podrá entrar en la habitación de otro compañero sin la autorización del mismo.</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no se responsabiliza de las pertenencias de los residentes, los cuales deberán mantener tanto su dinero como objetos personales dentro de sus habitaciones (caja fuerte) y éstas cerradas cuando se encuentren fuera de la residencia.</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 residencia no se hace responsable por pérdidas o daños en los bienes y propiedades de los residentes, ocasionados por extravíos, robos, incendios, inundaciones u otros casos fortuitos. En caso de extravío de pertenencias deberá notificarse dentro de las 24 horas siguientes a la dirección de residencias donde se levantara el reporte de hechos para dar seguimiento al caso.</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Una vez asignada la habitación al residente, ésta no se podrá cambiar por otra hasta la culminación del contrato, excepto por causas estrictamente justificadas y con la aprobación de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de </w:t>
      </w:r>
      <w:smartTag w:uri="urn:schemas-microsoft-com:office:smarttags" w:element="PersonName">
        <w:smartTagPr>
          <w:attr w:name="ProductID" w:val="la Residencia."/>
        </w:smartTagPr>
        <w:r w:rsidRPr="00EC48AA">
          <w:rPr>
            <w:rFonts w:ascii="Arial" w:hAnsi="Arial" w:cs="Arial"/>
            <w:sz w:val="24"/>
            <w:szCs w:val="24"/>
          </w:rPr>
          <w:t>la Residencia.</w:t>
        </w:r>
      </w:smartTag>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La ausencia de un residente que implique pasar la noche fuera de la residencia deberá ser notificada con carácter previo y por escrito a la recepción, o en su caso, si esto no fuera posible, deberá ser comunicada </w:t>
      </w:r>
      <w:r w:rsidRPr="00EC48AA">
        <w:rPr>
          <w:rFonts w:ascii="Arial" w:hAnsi="Arial" w:cs="Arial"/>
          <w:sz w:val="24"/>
          <w:szCs w:val="24"/>
        </w:rPr>
        <w:lastRenderedPageBreak/>
        <w:t xml:space="preserve">por teléfono, procediendo a su regreso al registro de la salida por escrito.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no se hará responsable en ningún caso de las actividades que el residente realice durante estas ausencias, sin perjuicio de la responsabilidad civil o penal en la que se incurra, en cuyo caso se hará efectiva en la forma que determine la ley.</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 prohíbe la mera tenencia o posesión de aparatos u objetos que causen o puedan causar molestias a los residentes vecinos, y en especial, los animales de todo tipo.</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Quedan prohibidas las apuestas de cualquier tipo.</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No está permitido fumar en toda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a excepción del área habilitada para ello.</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Están terminantemente prohibidas las fiestas</w:t>
      </w:r>
      <w:r w:rsidRPr="00EC48AA">
        <w:rPr>
          <w:rFonts w:ascii="Arial" w:hAnsi="Arial" w:cs="Arial"/>
          <w:sz w:val="24"/>
          <w:szCs w:val="24"/>
        </w:rPr>
        <w:t>, o cualquier acto individual o colectivo que atente contra la digni</w:t>
      </w:r>
      <w:r>
        <w:rPr>
          <w:rFonts w:ascii="Arial" w:hAnsi="Arial" w:cs="Arial"/>
          <w:sz w:val="24"/>
          <w:szCs w:val="24"/>
        </w:rPr>
        <w:t>dad y los derechos</w:t>
      </w:r>
      <w:r w:rsidRPr="00EC48AA">
        <w:rPr>
          <w:rFonts w:ascii="Arial" w:hAnsi="Arial" w:cs="Arial"/>
          <w:sz w:val="24"/>
          <w:szCs w:val="24"/>
        </w:rPr>
        <w:t xml:space="preserve"> de los residentes, tanto en el recinto de la residencia como en las inmediaciones, sin perjuicio de las responsabilidades penales y acciones legales a que hubiere lugar. La infracción de esta prohibición será considerada falta muy grave y será sancionada con la expulsión inmediata de la residencia. Igualmente y en este caso, se informará a </w:t>
      </w:r>
      <w:smartTag w:uri="urn:schemas-microsoft-com:office:smarttags" w:element="PersonName">
        <w:smartTagPr>
          <w:attr w:name="ProductID" w:val="la Universidad"/>
        </w:smartTagPr>
        <w:r w:rsidRPr="00EC48AA">
          <w:rPr>
            <w:rFonts w:ascii="Arial" w:hAnsi="Arial" w:cs="Arial"/>
            <w:sz w:val="24"/>
            <w:szCs w:val="24"/>
          </w:rPr>
          <w:t>la Universidad</w:t>
        </w:r>
      </w:smartTag>
      <w:r w:rsidRPr="00EC48AA">
        <w:rPr>
          <w:rFonts w:ascii="Arial" w:hAnsi="Arial" w:cs="Arial"/>
          <w:sz w:val="24"/>
          <w:szCs w:val="24"/>
        </w:rPr>
        <w:t xml:space="preserve"> correspondiente.</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Están igualmente prohibidas las ofensas y los comportamientos indignos de un universitario, sobre otro compañero, personal administrativo, de servicios o a la propia institución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bien sea por escrito o no y con o sin publicidad.</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uso de las instalaciones y servicios debe hacerse de forma que no perjudique el derecho de los demás al estudio, al trabajo o al descanso.</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No se permitirá la posesión, tenencias, consumo o tráfico de cualquier clase de drogas, estupefacientes y sustancias psicotrópicas o la incitación de otras personas al consumo, así como la posesión, tenencia </w:t>
      </w:r>
      <w:r w:rsidRPr="00EC48AA">
        <w:rPr>
          <w:rFonts w:ascii="Arial" w:hAnsi="Arial" w:cs="Arial"/>
          <w:sz w:val="24"/>
          <w:szCs w:val="24"/>
        </w:rPr>
        <w:lastRenderedPageBreak/>
        <w:t>o consumo de alcohol, armas u objetos de cualquier tipo que puedan representar riesgo de daño físico o psíquico sobre otras personas.</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Queda prohibido a los residentes tener en sus cua</w:t>
      </w:r>
      <w:r>
        <w:rPr>
          <w:rFonts w:ascii="Arial" w:hAnsi="Arial" w:cs="Arial"/>
          <w:sz w:val="24"/>
          <w:szCs w:val="24"/>
        </w:rPr>
        <w:t xml:space="preserve">rtos, conservar consigo o </w:t>
      </w:r>
      <w:r w:rsidRPr="00EC48AA">
        <w:rPr>
          <w:rFonts w:ascii="Arial" w:hAnsi="Arial" w:cs="Arial"/>
          <w:sz w:val="24"/>
          <w:szCs w:val="24"/>
        </w:rPr>
        <w:t xml:space="preserve">circular armas de fuego, </w:t>
      </w:r>
      <w:r>
        <w:rPr>
          <w:rFonts w:ascii="Arial" w:hAnsi="Arial" w:cs="Arial"/>
          <w:sz w:val="24"/>
          <w:szCs w:val="24"/>
        </w:rPr>
        <w:t xml:space="preserve"> corto punz</w:t>
      </w:r>
      <w:r w:rsidRPr="00EC48AA">
        <w:rPr>
          <w:rFonts w:ascii="Arial" w:hAnsi="Arial" w:cs="Arial"/>
          <w:sz w:val="24"/>
          <w:szCs w:val="24"/>
        </w:rPr>
        <w:t>antes u otras que estén catalogadas como prohibidas</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Queda prohibida la modificación del mobiliario de las habitaciones, sin la autorización previa y por escrito de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en caso contrario, se retirarán de las habitaciones los elementos prohibidos. Los residentes serán responsables de los costos en que se incurran para que el cuarto quede en la misma condición en que fue entregado.</w:t>
      </w:r>
    </w:p>
    <w:p w:rsidR="00DF00CB" w:rsidRPr="00EC48AA" w:rsidRDefault="00DF00CB" w:rsidP="00946BF8">
      <w:pPr>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Está autorizada la posesión de aparatos eléctricos y/o electrónicos (radios, estéreos y TV), exceptuando aquellos que operen con resistencias eléctricas (tales como parrillas, tostadores, horno de microondas, etc.) Igualmente podrán poseerse aparatos tales como plancha y secadora de pelo solamente para uso personal. Se podrá tener en el cuarto una computadora e impresora personal y una mesa para colocarlas. El residente deberá contar con un aparato regulador para conectar los aparatos eléctricos permitidos.</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Queda prohibido el encendido de velas o similares y en general cualquier aparato o elemento que produzca llamas o humos (hornillas, calentadores, microondas, etc). También estarán prohibidos los elementos que puedan dañar cualquier objeto propiedad de la residencia.</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Para ofrecer o recibir clases particulares de cualquier disciplina en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será necesaria la autorización de </w:t>
      </w:r>
      <w:smartTag w:uri="urn:schemas-microsoft-com:office:smarttags" w:element="PersonName">
        <w:smartTagPr>
          <w:attr w:name="ProductID" w:val="la Direcci￳n."/>
        </w:smartTagPr>
        <w:r w:rsidRPr="00EC48AA">
          <w:rPr>
            <w:rFonts w:ascii="Arial" w:hAnsi="Arial" w:cs="Arial"/>
            <w:sz w:val="24"/>
            <w:szCs w:val="24"/>
          </w:rPr>
          <w:t>la Dirección.</w:t>
        </w:r>
      </w:smartTag>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Los residentes deberán identificarse cada vez que un empleado o miembro de los órganos de gobierno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se lo solicite.</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 respetará el orden y la limpieza tanto en dormitorios como en las zonas comunes.</w:t>
      </w:r>
    </w:p>
    <w:p w:rsidR="00DF00CB" w:rsidRPr="00EC48AA" w:rsidRDefault="00DF00CB" w:rsidP="00946BF8">
      <w:pPr>
        <w:pStyle w:val="Prrafodelista"/>
        <w:numPr>
          <w:ilvl w:val="0"/>
          <w:numId w:val="42"/>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lastRenderedPageBreak/>
        <w:t>La residencia no se hacer responsable por robo o daños totales o parciales en ninguno de los vehículos estacionados en cualquiera de los estacionamientos.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Al finalizar el contrato, los residentes deberán dejar libres sus habitaciones, debiendo llevar consigo todas sus pertenencias personales. No se permitirá el almacenamiento de objetos en las dependencias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sin la autorización expresa y por escrito por parte de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de </w:t>
      </w:r>
      <w:smartTag w:uri="urn:schemas-microsoft-com:office:smarttags" w:element="PersonName">
        <w:smartTagPr>
          <w:attr w:name="ProductID" w:val="la Residencia. La"/>
        </w:smartTagPr>
        <w:r w:rsidRPr="00EC48AA">
          <w:rPr>
            <w:rFonts w:ascii="Arial" w:hAnsi="Arial" w:cs="Arial"/>
            <w:sz w:val="24"/>
            <w:szCs w:val="24"/>
          </w:rPr>
          <w:t>la Residencia. La</w:t>
        </w:r>
      </w:smartTag>
      <w:r w:rsidRPr="00EC48AA">
        <w:rPr>
          <w:rFonts w:ascii="Arial" w:hAnsi="Arial" w:cs="Arial"/>
          <w:sz w:val="24"/>
          <w:szCs w:val="24"/>
        </w:rPr>
        <w:t xml:space="preserve"> Dirección dispondrá de todo objeto abandonado, considerando que el residente renuncia a su posesión.</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20. Facultades de la entidad residencial.</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por razones organizativas, podrá reagrupar a aquellos residentes que ocupen habitaciones dobles y que, una vez comenzado el curso, se queden sin compañero de habitación. Estos residentes estarán obligados a realojarse según el orden que marque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incluso a cambiarse de habitación si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por ello lo estimare oportunos.</w:t>
      </w:r>
    </w:p>
    <w:p w:rsidR="00DF00CB" w:rsidRPr="00EC48AA" w:rsidRDefault="00DF00CB" w:rsidP="00ED263D">
      <w:pPr>
        <w:autoSpaceDE w:val="0"/>
        <w:autoSpaceDN w:val="0"/>
        <w:adjustRightInd w:val="0"/>
        <w:spacing w:after="0" w:line="360" w:lineRule="auto"/>
        <w:ind w:firstLine="708"/>
        <w:jc w:val="both"/>
        <w:rPr>
          <w:rFonts w:ascii="Arial" w:hAnsi="Arial" w:cs="Arial"/>
          <w:sz w:val="24"/>
          <w:szCs w:val="24"/>
        </w:rPr>
      </w:pP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no se responsabilizará de los objetos o del dinero que puedan ser sustraídos dentro del centro ni de los posibles desperfectos que pudieran producirse en los vehículos estacionados. Se recomienda a los residentes que no dejen pertenencias abandonadas en los espacios comunes.</w:t>
      </w:r>
    </w:p>
    <w:p w:rsidR="00DF00CB" w:rsidRPr="00EC48AA" w:rsidRDefault="00DF00CB" w:rsidP="00ED263D">
      <w:pPr>
        <w:autoSpaceDE w:val="0"/>
        <w:autoSpaceDN w:val="0"/>
        <w:adjustRightInd w:val="0"/>
        <w:spacing w:after="0" w:line="360" w:lineRule="auto"/>
        <w:ind w:firstLine="708"/>
        <w:jc w:val="both"/>
        <w:rPr>
          <w:rFonts w:ascii="Arial" w:hAnsi="Arial" w:cs="Arial"/>
          <w:sz w:val="24"/>
          <w:szCs w:val="24"/>
        </w:rPr>
      </w:pP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se reserva el derecho de entrada a las habitaciones, así como a facilitar el acceso a terceros, por razones sanitarias, en caso de averías o reparaciones, o por otros motivos de urgente necesidad.</w:t>
      </w:r>
    </w:p>
    <w:p w:rsidR="00353B94" w:rsidRPr="00EC48AA" w:rsidRDefault="00353B94" w:rsidP="00946BF8">
      <w:pPr>
        <w:autoSpaceDE w:val="0"/>
        <w:autoSpaceDN w:val="0"/>
        <w:adjustRightInd w:val="0"/>
        <w:spacing w:after="0" w:line="360" w:lineRule="auto"/>
        <w:jc w:val="both"/>
        <w:rPr>
          <w:rFonts w:ascii="Arial" w:hAnsi="Arial" w:cs="Arial"/>
          <w:bCs/>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TÍTULO VI</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 xml:space="preserve">DE LOS SERVICIOS DE </w:t>
      </w:r>
      <w:smartTag w:uri="urn:schemas-microsoft-com:office:smarttags" w:element="PersonName">
        <w:smartTagPr>
          <w:attr w:name="ProductID" w:val="la Residencia"/>
        </w:smartTagPr>
        <w:r w:rsidRPr="00EC48AA">
          <w:rPr>
            <w:rFonts w:ascii="Arial" w:hAnsi="Arial" w:cs="Arial"/>
            <w:b/>
            <w:bCs/>
            <w:sz w:val="24"/>
            <w:szCs w:val="24"/>
          </w:rPr>
          <w:t>LA RESIDENCIA</w:t>
        </w:r>
      </w:smartTag>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 xml:space="preserve">Artículo 21. De los servicios de </w:t>
      </w:r>
      <w:smartTag w:uri="urn:schemas-microsoft-com:office:smarttags" w:element="PersonName">
        <w:smartTagPr>
          <w:attr w:name="ProductID" w:val="la Residencia."/>
        </w:smartTagPr>
        <w:r w:rsidRPr="00EC48AA">
          <w:rPr>
            <w:rFonts w:ascii="Arial" w:hAnsi="Arial" w:cs="Arial"/>
            <w:b/>
            <w:bCs/>
            <w:sz w:val="24"/>
            <w:szCs w:val="24"/>
          </w:rPr>
          <w:t>la Residencia.</w:t>
        </w:r>
      </w:smartTag>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 residencia ofrece los siguientes servicios:</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lastRenderedPageBreak/>
        <w:t>Habitaciones individuales o dobles.</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Suite</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Baño por habitación.</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Sala de estudio.</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Áreas verdes.</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Parqueos</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Aire acondicionado o ventilador por habitación.</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Servicio de comedor (si el residente lo solicita)</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Limpieza de habitaciones (dos veces por semana).</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Internet en todas las habitaciones.</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Toma de TV en todas las habitaciones.</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Zona habilitada para fumadores.</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Servicio de recepción 24 horas.</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Sala de cómputo.</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Servicio de lavandería y planchado a disposición de todos los residentes.</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Sala de Juegos (pin-pon, billa, futbolín).</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Sala de Video.</w:t>
      </w:r>
    </w:p>
    <w:p w:rsidR="00DF00CB" w:rsidRPr="00EC48AA" w:rsidRDefault="00DF00CB" w:rsidP="00946BF8">
      <w:pPr>
        <w:pStyle w:val="Prrafodelista"/>
        <w:numPr>
          <w:ilvl w:val="0"/>
          <w:numId w:val="40"/>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Servicio de Asistencia Médica Inmediata.</w:t>
      </w:r>
    </w:p>
    <w:p w:rsidR="00DF00CB" w:rsidRPr="00EC48AA" w:rsidRDefault="00DF00CB" w:rsidP="00ED263D">
      <w:pPr>
        <w:autoSpaceDE w:val="0"/>
        <w:autoSpaceDN w:val="0"/>
        <w:adjustRightInd w:val="0"/>
        <w:spacing w:after="0" w:line="360" w:lineRule="auto"/>
        <w:ind w:firstLine="360"/>
        <w:jc w:val="both"/>
        <w:rPr>
          <w:rFonts w:ascii="Arial" w:hAnsi="Arial" w:cs="Arial"/>
          <w:sz w:val="24"/>
          <w:szCs w:val="24"/>
        </w:rPr>
      </w:pPr>
      <w:r w:rsidRPr="00EC48AA">
        <w:rPr>
          <w:rFonts w:ascii="Arial" w:hAnsi="Arial" w:cs="Arial"/>
          <w:sz w:val="24"/>
          <w:szCs w:val="24"/>
        </w:rPr>
        <w:t xml:space="preserve">Al tomar la posesión de la habitación, cada usuario dispondrá de una hoja de revisión de habitaciones, donde hará constar los desperfectos o anomalías observadas. Se entenderá que la habitación fue entregada completa y en perfecto estado si en un plazo máximo de 24 horas la mencionada hoja no fuera llenada y entregada en </w:t>
      </w:r>
      <w:smartTag w:uri="urn:schemas-microsoft-com:office:smarttags" w:element="PersonName">
        <w:smartTagPr>
          <w:attr w:name="ProductID" w:val="la Administraci￳n"/>
        </w:smartTagPr>
        <w:r w:rsidRPr="00EC48AA">
          <w:rPr>
            <w:rFonts w:ascii="Arial" w:hAnsi="Arial" w:cs="Arial"/>
            <w:sz w:val="24"/>
            <w:szCs w:val="24"/>
          </w:rPr>
          <w:t>la Administración</w:t>
        </w:r>
      </w:smartTag>
      <w:r w:rsidRPr="00EC48AA">
        <w:rPr>
          <w:rFonts w:ascii="Arial" w:hAnsi="Arial" w:cs="Arial"/>
          <w:sz w:val="24"/>
          <w:szCs w:val="24"/>
        </w:rPr>
        <w:t xml:space="preserve"> o Dirección de </w:t>
      </w:r>
      <w:smartTag w:uri="urn:schemas-microsoft-com:office:smarttags" w:element="PersonName">
        <w:smartTagPr>
          <w:attr w:name="ProductID" w:val="la Residencia. La"/>
        </w:smartTagPr>
        <w:r w:rsidRPr="00EC48AA">
          <w:rPr>
            <w:rFonts w:ascii="Arial" w:hAnsi="Arial" w:cs="Arial"/>
            <w:sz w:val="24"/>
            <w:szCs w:val="24"/>
          </w:rPr>
          <w:t>la Residencia. La</w:t>
        </w:r>
      </w:smartTag>
      <w:r w:rsidRPr="00EC48AA">
        <w:rPr>
          <w:rFonts w:ascii="Arial" w:hAnsi="Arial" w:cs="Arial"/>
          <w:sz w:val="24"/>
          <w:szCs w:val="24"/>
        </w:rPr>
        <w:t xml:space="preserve"> habitación deberá ser devuelta en las mismas condiciones iniciales.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Además, se debe considerar las siguientes disposiciones: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El residente es responsable de los muebles y el inmueble, incluyendo la parte externa del mismo.</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lastRenderedPageBreak/>
        <w:t>• Se hará un cargo por todo daño al mobiliario e inmueble y si así lo amerita, sanción disciplinaria.</w:t>
      </w:r>
    </w:p>
    <w:p w:rsidR="00DF00CB" w:rsidRPr="00EC48AA" w:rsidRDefault="00DF00CB" w:rsidP="00ED263D">
      <w:pPr>
        <w:autoSpaceDE w:val="0"/>
        <w:autoSpaceDN w:val="0"/>
        <w:adjustRightInd w:val="0"/>
        <w:spacing w:after="0" w:line="360" w:lineRule="auto"/>
        <w:ind w:firstLine="708"/>
        <w:jc w:val="both"/>
        <w:rPr>
          <w:rFonts w:ascii="Arial" w:hAnsi="Arial" w:cs="Arial"/>
          <w:sz w:val="24"/>
          <w:szCs w:val="24"/>
        </w:rPr>
      </w:pPr>
      <w:r w:rsidRPr="00EC48AA">
        <w:rPr>
          <w:rFonts w:ascii="Arial" w:hAnsi="Arial" w:cs="Arial"/>
          <w:sz w:val="24"/>
          <w:szCs w:val="24"/>
        </w:rPr>
        <w:t xml:space="preserve">En garantía de la seguridad e intimidad de los usuarios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en caso de pérdida o robo de la llave de la habitación por cualquier residente,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podrá sustituir la cerradura de la puerta, siendo a cargo del residente o usuario el coste de la mano de obra y el material repuesto. Al finalizar el periodo escolar, causar baja o cambiar de cuarto, deberá regresar la llave y se cancelará. Si el residente no regresara la llave se hará efectivo dicha sanción cuyo valor será el establecido de acuerdo a las tarifas designadas.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Si un residente olvida la llave de entrada a su cuarto podrá pedir en la recepción que le abran su cuarto.</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TÍTULO VII</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 xml:space="preserve">DEL RÉGIMEN ECONÓMICO DE </w:t>
      </w:r>
      <w:smartTag w:uri="urn:schemas-microsoft-com:office:smarttags" w:element="PersonName">
        <w:smartTagPr>
          <w:attr w:name="ProductID" w:val="la Residencia"/>
        </w:smartTagPr>
        <w:r w:rsidRPr="00EC48AA">
          <w:rPr>
            <w:rFonts w:ascii="Arial" w:hAnsi="Arial" w:cs="Arial"/>
            <w:b/>
            <w:bCs/>
            <w:sz w:val="24"/>
            <w:szCs w:val="24"/>
          </w:rPr>
          <w:t>LA RESIDENCIA</w:t>
        </w:r>
      </w:smartTag>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22. De las cuotas y la fianza.</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Las cuotas para el curso académico y el valor de la garantía serán establecidas por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de </w:t>
      </w:r>
      <w:smartTag w:uri="urn:schemas-microsoft-com:office:smarttags" w:element="PersonName">
        <w:smartTagPr>
          <w:attr w:name="ProductID" w:val="la Residencia."/>
        </w:smartTagPr>
        <w:r w:rsidRPr="00EC48AA">
          <w:rPr>
            <w:rFonts w:ascii="Arial" w:hAnsi="Arial" w:cs="Arial"/>
            <w:sz w:val="24"/>
            <w:szCs w:val="24"/>
          </w:rPr>
          <w:t>la Residencia.</w:t>
        </w:r>
      </w:smartTag>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pago del valor monetario deberá hacerse dentro de los cinco días siguientes a la notificación de la admisión. La habitación no será confirmada hasta que se haya recibido dicho pago.</w:t>
      </w:r>
    </w:p>
    <w:p w:rsidR="00DF00CB" w:rsidRPr="00EC48AA" w:rsidRDefault="00DF00CB" w:rsidP="00ED263D">
      <w:pPr>
        <w:autoSpaceDE w:val="0"/>
        <w:autoSpaceDN w:val="0"/>
        <w:adjustRightInd w:val="0"/>
        <w:spacing w:after="0" w:line="360" w:lineRule="auto"/>
        <w:ind w:firstLine="708"/>
        <w:jc w:val="both"/>
        <w:rPr>
          <w:rFonts w:ascii="Arial" w:hAnsi="Arial" w:cs="Arial"/>
          <w:sz w:val="24"/>
          <w:szCs w:val="24"/>
          <w:highlight w:val="red"/>
        </w:rPr>
      </w:pPr>
      <w:r w:rsidRPr="00EC48AA">
        <w:rPr>
          <w:rFonts w:ascii="Arial" w:hAnsi="Arial" w:cs="Arial"/>
          <w:sz w:val="24"/>
          <w:szCs w:val="24"/>
        </w:rPr>
        <w:t xml:space="preserve">Por su parte, el precio de la habitación se abonará por el residente con carácter mensual y anticipado, mediante domiciliación bancaria en la cuenta que a tal efecto designe </w:t>
      </w:r>
      <w:smartTag w:uri="urn:schemas-microsoft-com:office:smarttags" w:element="PersonName">
        <w:smartTagPr>
          <w:attr w:name="ProductID" w:val="la Residencia. En"/>
        </w:smartTagPr>
        <w:r w:rsidRPr="00EC48AA">
          <w:rPr>
            <w:rFonts w:ascii="Arial" w:hAnsi="Arial" w:cs="Arial"/>
            <w:sz w:val="24"/>
            <w:szCs w:val="24"/>
          </w:rPr>
          <w:t>la Residencia. En</w:t>
        </w:r>
      </w:smartTag>
      <w:r w:rsidRPr="00EC48AA">
        <w:rPr>
          <w:rFonts w:ascii="Arial" w:hAnsi="Arial" w:cs="Arial"/>
          <w:sz w:val="24"/>
          <w:szCs w:val="24"/>
        </w:rPr>
        <w:t xml:space="preserve"> caso de demora en el pago de más de quince días por un residente, desde el vencimiento del recibo correspondiente, sin la debida justificación, tras audiencia del interesado, se podrá proceder a su baja reteniéndosele la fianza abonada al inicio de su estancia.</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Las cuotas para la estadía en la residencia se podrán abonar mediante una de las siguientes modalidades:</w:t>
      </w:r>
    </w:p>
    <w:p w:rsidR="00DF00CB" w:rsidRPr="00EC48AA" w:rsidRDefault="00DF00CB" w:rsidP="00946BF8">
      <w:pPr>
        <w:pStyle w:val="Prrafodelista"/>
        <w:numPr>
          <w:ilvl w:val="1"/>
          <w:numId w:val="29"/>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lastRenderedPageBreak/>
        <w:t>Pago anual. Pago al contado, mediante domiciliación bancaria o ingreso en cuenta en un único pago.</w:t>
      </w:r>
    </w:p>
    <w:p w:rsidR="00DF00CB" w:rsidRPr="00EC48AA" w:rsidRDefault="00DF00CB" w:rsidP="00946BF8">
      <w:pPr>
        <w:pStyle w:val="Prrafodelista"/>
        <w:numPr>
          <w:ilvl w:val="1"/>
          <w:numId w:val="29"/>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Pago mensual. Pago fraccionado, mediante domiciliación bancaria o ingreso en cuenta por mes.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residente que no pague la cuota de Residencias dentro de la fecha de inscripciones normales, se hará acreedor a un cargo del 15% de la cuota semestral de la residencia, por pago extemporáneo.</w:t>
      </w:r>
    </w:p>
    <w:p w:rsidR="00DF00CB"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En ningún caso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adelantará o prestará dinero a los residentes.</w:t>
      </w:r>
    </w:p>
    <w:p w:rsidR="00DF00CB" w:rsidRPr="00813506" w:rsidRDefault="00DF00CB" w:rsidP="00946BF8">
      <w:pPr>
        <w:autoSpaceDE w:val="0"/>
        <w:autoSpaceDN w:val="0"/>
        <w:adjustRightInd w:val="0"/>
        <w:spacing w:after="0" w:line="360" w:lineRule="auto"/>
        <w:jc w:val="both"/>
        <w:rPr>
          <w:rFonts w:ascii="Arial" w:hAnsi="Arial" w:cs="Arial"/>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TÍTULO VIII</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DEL RÉGIMEN DISCIPLINARIO.</w:t>
      </w: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23. De las Faltas.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El incumplimiento del presente Reglamento, así como todo comportamiento que altere la convivencia y el normal funcionamiento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tendrán consideración de faltas, clasificándose éstas en:</w:t>
      </w:r>
    </w:p>
    <w:p w:rsidR="00DF00CB" w:rsidRPr="00EC48AA" w:rsidRDefault="00DF00CB" w:rsidP="00946BF8">
      <w:pPr>
        <w:pStyle w:val="Prrafodelista"/>
        <w:numPr>
          <w:ilvl w:val="0"/>
          <w:numId w:val="36"/>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Leves.</w:t>
      </w:r>
    </w:p>
    <w:p w:rsidR="00DF00CB" w:rsidRPr="00EC48AA" w:rsidRDefault="00DF00CB" w:rsidP="00946BF8">
      <w:pPr>
        <w:pStyle w:val="Prrafodelista"/>
        <w:numPr>
          <w:ilvl w:val="0"/>
          <w:numId w:val="36"/>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Graves.</w:t>
      </w:r>
    </w:p>
    <w:p w:rsidR="00DF00CB" w:rsidRPr="00EC48AA" w:rsidRDefault="00DF00CB" w:rsidP="00946BF8">
      <w:pPr>
        <w:pStyle w:val="Prrafodelista"/>
        <w:numPr>
          <w:ilvl w:val="0"/>
          <w:numId w:val="36"/>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Muy graves.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 considerarán faltas leves:</w:t>
      </w:r>
    </w:p>
    <w:p w:rsidR="00DF00CB" w:rsidRPr="00EC48AA" w:rsidRDefault="00DF00CB" w:rsidP="00946BF8">
      <w:pPr>
        <w:pStyle w:val="Prrafodelista"/>
        <w:numPr>
          <w:ilvl w:val="0"/>
          <w:numId w:val="37"/>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Mantener en la habitación utensilios pertenecientes a las zonas y servicios comunes.</w:t>
      </w:r>
    </w:p>
    <w:p w:rsidR="00DF00CB" w:rsidRPr="00EC48AA" w:rsidRDefault="00DF00CB" w:rsidP="00946BF8">
      <w:pPr>
        <w:pStyle w:val="Prrafodelista"/>
        <w:numPr>
          <w:ilvl w:val="0"/>
          <w:numId w:val="37"/>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Utilizar los servicios comunes de forma indebida o fuera de los horarios establecidos.</w:t>
      </w:r>
    </w:p>
    <w:p w:rsidR="00DF00CB" w:rsidRPr="00EC48AA" w:rsidRDefault="00DF00CB" w:rsidP="00946BF8">
      <w:pPr>
        <w:pStyle w:val="Prrafodelista"/>
        <w:numPr>
          <w:ilvl w:val="0"/>
          <w:numId w:val="37"/>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Infringir las normas sobre uso, limpieza e higiene de las zonas comunes y de las habitaciones.</w:t>
      </w:r>
    </w:p>
    <w:p w:rsidR="00DF00CB" w:rsidRPr="00EC48AA" w:rsidRDefault="00DF00CB" w:rsidP="00946BF8">
      <w:pPr>
        <w:pStyle w:val="Prrafodelista"/>
        <w:numPr>
          <w:ilvl w:val="0"/>
          <w:numId w:val="37"/>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Tener animales en el recinto.</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 considerarán faltas Graves:</w:t>
      </w:r>
    </w:p>
    <w:p w:rsidR="00DF00CB" w:rsidRPr="00EC48AA" w:rsidRDefault="00DF00CB" w:rsidP="00946BF8">
      <w:pPr>
        <w:pStyle w:val="Prrafodelista"/>
        <w:numPr>
          <w:ilvl w:val="0"/>
          <w:numId w:val="38"/>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lastRenderedPageBreak/>
        <w:t>Organizar o participar en cualquier actividad que perturbe la convivencia dentro de la residencia.</w:t>
      </w:r>
    </w:p>
    <w:p w:rsidR="00DF00CB" w:rsidRPr="00EC48AA" w:rsidRDefault="00DF00CB" w:rsidP="00946BF8">
      <w:pPr>
        <w:pStyle w:val="Prrafodelista"/>
        <w:numPr>
          <w:ilvl w:val="0"/>
          <w:numId w:val="38"/>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Perturbar el silencio nocturno.</w:t>
      </w:r>
    </w:p>
    <w:p w:rsidR="00DF00CB" w:rsidRPr="00EC48AA" w:rsidRDefault="00DF00CB" w:rsidP="00946BF8">
      <w:pPr>
        <w:pStyle w:val="Prrafodelista"/>
        <w:numPr>
          <w:ilvl w:val="0"/>
          <w:numId w:val="38"/>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Incumplir los horarios establecidos en este reglamento.</w:t>
      </w:r>
    </w:p>
    <w:p w:rsidR="00DF00CB" w:rsidRPr="00EC48AA" w:rsidRDefault="00DF00CB" w:rsidP="00946BF8">
      <w:pPr>
        <w:pStyle w:val="Prrafodelista"/>
        <w:numPr>
          <w:ilvl w:val="0"/>
          <w:numId w:val="38"/>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Incumplir las instrucciones y órdenes de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del centro.</w:t>
      </w:r>
    </w:p>
    <w:p w:rsidR="00DF00CB" w:rsidRPr="00EC48AA" w:rsidRDefault="00DF00CB" w:rsidP="00946BF8">
      <w:pPr>
        <w:pStyle w:val="Prrafodelista"/>
        <w:numPr>
          <w:ilvl w:val="0"/>
          <w:numId w:val="38"/>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Ceder el uso total o parcial de la habitación a personas ajenas a </w:t>
      </w:r>
      <w:smartTag w:uri="urn:schemas-microsoft-com:office:smarttags" w:element="PersonName">
        <w:smartTagPr>
          <w:attr w:name="ProductID" w:val="la Residencia."/>
        </w:smartTagPr>
        <w:r w:rsidRPr="00EC48AA">
          <w:rPr>
            <w:rFonts w:ascii="Arial" w:hAnsi="Arial" w:cs="Arial"/>
            <w:sz w:val="24"/>
            <w:szCs w:val="24"/>
          </w:rPr>
          <w:t>la Residencia.</w:t>
        </w:r>
      </w:smartTag>
    </w:p>
    <w:p w:rsidR="00DF00CB" w:rsidRPr="00EC48AA" w:rsidRDefault="00DF00CB" w:rsidP="00946BF8">
      <w:pPr>
        <w:pStyle w:val="Prrafodelista"/>
        <w:numPr>
          <w:ilvl w:val="0"/>
          <w:numId w:val="38"/>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Entrar en la habitación de otro residente sin su permiso.</w:t>
      </w:r>
    </w:p>
    <w:p w:rsidR="00DF00CB" w:rsidRPr="00EC48AA" w:rsidRDefault="00DF00CB" w:rsidP="00946BF8">
      <w:pPr>
        <w:pStyle w:val="Prrafodelista"/>
        <w:numPr>
          <w:ilvl w:val="0"/>
          <w:numId w:val="38"/>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Permanecer en las zonas comunes con personas ajenas a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fuera de los horarios establecidos.</w:t>
      </w:r>
    </w:p>
    <w:p w:rsidR="00DF00CB" w:rsidRPr="00EC48AA" w:rsidRDefault="00DF00CB" w:rsidP="00946BF8">
      <w:pPr>
        <w:pStyle w:val="Prrafodelista"/>
        <w:numPr>
          <w:ilvl w:val="0"/>
          <w:numId w:val="38"/>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Destruir o deteriorar intencionadamente los bienes, instalaciones, muebles o enseres de la residencia.</w:t>
      </w:r>
    </w:p>
    <w:p w:rsidR="00DF00CB" w:rsidRPr="00EC48AA" w:rsidRDefault="00DF00CB" w:rsidP="00946BF8">
      <w:pPr>
        <w:pStyle w:val="Prrafodelista"/>
        <w:numPr>
          <w:ilvl w:val="0"/>
          <w:numId w:val="38"/>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Perturbar gravemente el estudio o descanso de los residentes.</w:t>
      </w:r>
    </w:p>
    <w:p w:rsidR="00DF00CB" w:rsidRPr="00EC48AA" w:rsidRDefault="00DF00CB" w:rsidP="00946BF8">
      <w:pPr>
        <w:pStyle w:val="Prrafodelista"/>
        <w:numPr>
          <w:ilvl w:val="0"/>
          <w:numId w:val="38"/>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Acumular tres faltas leves.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Se considerarán faltas Muy Graves:</w:t>
      </w:r>
    </w:p>
    <w:p w:rsidR="00DF00CB" w:rsidRPr="00EC48AA" w:rsidRDefault="00DF00CB" w:rsidP="00946BF8">
      <w:pPr>
        <w:pStyle w:val="Prrafodelista"/>
        <w:numPr>
          <w:ilvl w:val="0"/>
          <w:numId w:val="39"/>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Faltar al respeto de los residentes o al personal del centro, así como a cualquier persona que se encuentre en el área residencial.</w:t>
      </w:r>
    </w:p>
    <w:p w:rsidR="00DF00CB" w:rsidRPr="00EC48AA" w:rsidRDefault="00DF00CB" w:rsidP="00946BF8">
      <w:pPr>
        <w:pStyle w:val="Prrafodelista"/>
        <w:numPr>
          <w:ilvl w:val="0"/>
          <w:numId w:val="39"/>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 tenencia o consumo de alcohol o cualquier tipo de drogas, sustancias estupefaciente o armas en toda el área residencial.</w:t>
      </w:r>
    </w:p>
    <w:p w:rsidR="00DF00CB" w:rsidRPr="00EC48AA" w:rsidRDefault="00DF00CB" w:rsidP="00946BF8">
      <w:pPr>
        <w:pStyle w:val="Prrafodelista"/>
        <w:numPr>
          <w:ilvl w:val="0"/>
          <w:numId w:val="39"/>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 realización de cualquier tipo de novatada o acto individual o colectivo que atente contra la dignidad de los residentes, personal de servicio, persona externa a la residencia o ser vivo que se encuentre en todo el área residencial.</w:t>
      </w:r>
    </w:p>
    <w:p w:rsidR="00DF00CB" w:rsidRPr="00EC48AA" w:rsidRDefault="00DF00CB" w:rsidP="00946BF8">
      <w:pPr>
        <w:pStyle w:val="Prrafodelista"/>
        <w:numPr>
          <w:ilvl w:val="0"/>
          <w:numId w:val="39"/>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Cometer una agresión física contra cualquier persona que se encuentre en </w:t>
      </w:r>
      <w:smartTag w:uri="urn:schemas-microsoft-com:office:smarttags" w:element="PersonName">
        <w:smartTagPr>
          <w:attr w:name="ProductID" w:val="la Residencia."/>
        </w:smartTagPr>
        <w:r w:rsidRPr="00EC48AA">
          <w:rPr>
            <w:rFonts w:ascii="Arial" w:hAnsi="Arial" w:cs="Arial"/>
            <w:sz w:val="24"/>
            <w:szCs w:val="24"/>
          </w:rPr>
          <w:t>la Residencia.</w:t>
        </w:r>
      </w:smartTag>
    </w:p>
    <w:p w:rsidR="00DF00CB" w:rsidRPr="00EC48AA" w:rsidRDefault="00DF00CB" w:rsidP="00946BF8">
      <w:pPr>
        <w:pStyle w:val="Prrafodelista"/>
        <w:numPr>
          <w:ilvl w:val="0"/>
          <w:numId w:val="39"/>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Falsear datos del contenido de la solicitud para obtener habitación o de cualquier otra información solicitada por </w:t>
      </w:r>
      <w:smartTag w:uri="urn:schemas-microsoft-com:office:smarttags" w:element="PersonName">
        <w:smartTagPr>
          <w:attr w:name="ProductID" w:val="la Residencia."/>
        </w:smartTagPr>
        <w:r w:rsidRPr="00EC48AA">
          <w:rPr>
            <w:rFonts w:ascii="Arial" w:hAnsi="Arial" w:cs="Arial"/>
            <w:sz w:val="24"/>
            <w:szCs w:val="24"/>
          </w:rPr>
          <w:t>la Residencia.</w:t>
        </w:r>
      </w:smartTag>
    </w:p>
    <w:p w:rsidR="00DF00CB" w:rsidRPr="00EC48AA" w:rsidRDefault="00DF00CB" w:rsidP="00946BF8">
      <w:pPr>
        <w:pStyle w:val="Prrafodelista"/>
        <w:numPr>
          <w:ilvl w:val="0"/>
          <w:numId w:val="39"/>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 comisión de tres Faltas Graves.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lastRenderedPageBreak/>
        <w:t xml:space="preserve">Las faltas leves prescribirán a los tres meses, las graves a los seis meses y las muy graves al año de su comisión. La apertura del procedimiento disciplinario interrumpirá el plazo de prescripción.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se reserva el derecho de informar a los padres, tutores, responsables económicos, en el caso en que los estudiantes desacaten el presente Reglamento.</w:t>
      </w:r>
    </w:p>
    <w:p w:rsidR="005441C7" w:rsidRDefault="005441C7" w:rsidP="00946BF8">
      <w:pPr>
        <w:autoSpaceDE w:val="0"/>
        <w:autoSpaceDN w:val="0"/>
        <w:adjustRightInd w:val="0"/>
        <w:spacing w:after="0" w:line="360" w:lineRule="auto"/>
        <w:jc w:val="both"/>
        <w:rPr>
          <w:rFonts w:ascii="Arial" w:hAnsi="Arial" w:cs="Arial"/>
          <w:b/>
          <w:bCs/>
          <w:sz w:val="24"/>
          <w:szCs w:val="24"/>
        </w:rPr>
      </w:pPr>
    </w:p>
    <w:p w:rsidR="005D66CF" w:rsidRDefault="005D66CF" w:rsidP="00946BF8">
      <w:pPr>
        <w:autoSpaceDE w:val="0"/>
        <w:autoSpaceDN w:val="0"/>
        <w:adjustRightInd w:val="0"/>
        <w:spacing w:after="0" w:line="360" w:lineRule="auto"/>
        <w:jc w:val="both"/>
        <w:rPr>
          <w:rFonts w:ascii="Arial" w:hAnsi="Arial" w:cs="Arial"/>
          <w:b/>
          <w:bCs/>
          <w:sz w:val="24"/>
          <w:szCs w:val="24"/>
        </w:rPr>
      </w:pPr>
    </w:p>
    <w:p w:rsidR="005D66CF" w:rsidRDefault="005D66CF" w:rsidP="00946BF8">
      <w:pPr>
        <w:autoSpaceDE w:val="0"/>
        <w:autoSpaceDN w:val="0"/>
        <w:adjustRightInd w:val="0"/>
        <w:spacing w:after="0" w:line="360" w:lineRule="auto"/>
        <w:jc w:val="both"/>
        <w:rPr>
          <w:rFonts w:ascii="Arial" w:hAnsi="Arial" w:cs="Arial"/>
          <w:b/>
          <w:bCs/>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24. De las Sanciones.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Las sanciones que se podrán imponer por la comisión de alguna de las faltas establecidas, serán las siguientes:</w:t>
      </w:r>
    </w:p>
    <w:p w:rsidR="00DF00CB" w:rsidRPr="00EC48AA" w:rsidRDefault="00DF00CB" w:rsidP="00946BF8">
      <w:pPr>
        <w:pStyle w:val="Prrafodelista"/>
        <w:numPr>
          <w:ilvl w:val="0"/>
          <w:numId w:val="41"/>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Las faltas leves se sancionarán con amonestación y reparación de los daños causados.</w:t>
      </w:r>
    </w:p>
    <w:p w:rsidR="00DF00CB" w:rsidRPr="00EC48AA" w:rsidRDefault="00DF00CB" w:rsidP="00946BF8">
      <w:pPr>
        <w:pStyle w:val="Prrafodelista"/>
        <w:numPr>
          <w:ilvl w:val="0"/>
          <w:numId w:val="41"/>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Las faltas graves se sancionarán con reparación de los daños causados y con cualquier otra medida que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estime oportuna, incluyendo el cambio forzoso de la habitación asignada, no otorgamiento de habitaciones en futuras convocatorias, ausencia de consideración de antiguo residente a efectos de mérito para la solicitud de dormitorios en futuras convocatorias, denuncia en comisaría si se ha cometido una presunta falta o delito, suspensión en el ejercicio de los derechos y servicios como residente por un periodo de </w:t>
      </w:r>
      <w:smartTag w:uri="urn:schemas-microsoft-com:office:smarttags" w:element="metricconverter">
        <w:smartTagPr>
          <w:attr w:name="ProductID" w:val="2 a"/>
        </w:smartTagPr>
        <w:r w:rsidRPr="00EC48AA">
          <w:rPr>
            <w:rFonts w:ascii="Arial" w:hAnsi="Arial" w:cs="Arial"/>
            <w:sz w:val="24"/>
            <w:szCs w:val="24"/>
          </w:rPr>
          <w:t>2 a</w:t>
        </w:r>
      </w:smartTag>
      <w:r w:rsidRPr="00EC48AA">
        <w:rPr>
          <w:rFonts w:ascii="Arial" w:hAnsi="Arial" w:cs="Arial"/>
          <w:sz w:val="24"/>
          <w:szCs w:val="24"/>
        </w:rPr>
        <w:t xml:space="preserve"> 15 días.</w:t>
      </w:r>
    </w:p>
    <w:p w:rsidR="00DF00CB" w:rsidRPr="00EC48AA" w:rsidRDefault="00DF00CB" w:rsidP="00946BF8">
      <w:pPr>
        <w:pStyle w:val="Prrafodelista"/>
        <w:numPr>
          <w:ilvl w:val="0"/>
          <w:numId w:val="41"/>
        </w:num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Las sanciones de las faltas muy graves serán decididas por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de </w:t>
      </w:r>
      <w:smartTag w:uri="urn:schemas-microsoft-com:office:smarttags" w:element="PersonName">
        <w:smartTagPr>
          <w:attr w:name="ProductID" w:val="la Residencia"/>
        </w:smartTagPr>
        <w:r w:rsidRPr="00EC48AA">
          <w:rPr>
            <w:rFonts w:ascii="Arial" w:hAnsi="Arial" w:cs="Arial"/>
            <w:sz w:val="24"/>
            <w:szCs w:val="24"/>
          </w:rPr>
          <w:t>la Residencia</w:t>
        </w:r>
      </w:smartTag>
      <w:r w:rsidRPr="00EC48AA">
        <w:rPr>
          <w:rFonts w:ascii="Arial" w:hAnsi="Arial" w:cs="Arial"/>
          <w:sz w:val="24"/>
          <w:szCs w:val="24"/>
        </w:rPr>
        <w:t xml:space="preserve">, respetando los principios de contradicción y audiencia del interesado/a, incluyendo el no otorgamiento de habitaciones en futuras convocatorias, la ausencia de consideración de antiguo residente a efectos de mérito para la solicitud de dormitorios en futuras convocatorias, denuncia en comisaría si se ha cometido una presunta falta o delito, suspensión en el ejercicio de los derechos y servicios como residente o la expulsión por un periodo superior a 15 días, excepto en el </w:t>
      </w:r>
      <w:r w:rsidRPr="00EC48AA">
        <w:rPr>
          <w:rFonts w:ascii="Arial" w:hAnsi="Arial" w:cs="Arial"/>
          <w:sz w:val="24"/>
          <w:szCs w:val="24"/>
        </w:rPr>
        <w:lastRenderedPageBreak/>
        <w:t>caso de la realización de cualquier tipo de novatada, que tendrá como consecuencia la expulsión inmediata del residente.</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quebrantamiento de las sanciones impuestas tendrá la consideración de falta grave cuando se trate de sanciones impuestas por faltas leves, y de falta muy grave cuando se refiera a sanciones impuestas por faltas graves o muy graves.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La imposición de sanciones responderá al principio de proporcionalidad, siendo objeto de valoración por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el carácter doloso o culposo del infractor, así como su reincidencia.</w:t>
      </w:r>
    </w:p>
    <w:p w:rsidR="00DF00CB" w:rsidRPr="00EC48AA" w:rsidRDefault="00DF00CB" w:rsidP="00ED263D">
      <w:pPr>
        <w:autoSpaceDE w:val="0"/>
        <w:autoSpaceDN w:val="0"/>
        <w:adjustRightInd w:val="0"/>
        <w:spacing w:after="0" w:line="360" w:lineRule="auto"/>
        <w:ind w:firstLine="708"/>
        <w:jc w:val="both"/>
        <w:rPr>
          <w:rFonts w:ascii="Arial" w:hAnsi="Arial" w:cs="Arial"/>
          <w:sz w:val="24"/>
          <w:szCs w:val="24"/>
        </w:rPr>
      </w:pPr>
      <w:r w:rsidRPr="00EC48AA">
        <w:rPr>
          <w:rFonts w:ascii="Arial" w:hAnsi="Arial" w:cs="Arial"/>
          <w:sz w:val="24"/>
          <w:szCs w:val="24"/>
        </w:rPr>
        <w:t xml:space="preserve">Se considerarán anuladas a los tres meses las sanciones correspondientes a las faltas leves, a los seis meses las sanciones correspondientes a las faltas graves y al año las sanciones correspondientes a las faltas muy graves. Se iniciará la sanción desde la fecha de que se firme la resolución, interrumpiéndose el plazo y quedando sin efecto el tiempo transcurrido, si el infractor cometiese otra falta antes de completar el tiempo de prescripción, sin perjuicio de que ésta pueda iniciar de nuevo. </w:t>
      </w:r>
    </w:p>
    <w:p w:rsidR="005441C7" w:rsidRDefault="005441C7" w:rsidP="00946BF8">
      <w:pPr>
        <w:autoSpaceDE w:val="0"/>
        <w:autoSpaceDN w:val="0"/>
        <w:adjustRightInd w:val="0"/>
        <w:spacing w:after="0" w:line="360" w:lineRule="auto"/>
        <w:jc w:val="both"/>
        <w:rPr>
          <w:rFonts w:ascii="Arial" w:hAnsi="Arial" w:cs="Arial"/>
          <w:b/>
          <w:bCs/>
          <w:sz w:val="24"/>
          <w:szCs w:val="24"/>
        </w:rPr>
      </w:pPr>
    </w:p>
    <w:p w:rsidR="005D66CF" w:rsidRDefault="005D66CF" w:rsidP="00946BF8">
      <w:pPr>
        <w:autoSpaceDE w:val="0"/>
        <w:autoSpaceDN w:val="0"/>
        <w:adjustRightInd w:val="0"/>
        <w:spacing w:after="0" w:line="360" w:lineRule="auto"/>
        <w:jc w:val="both"/>
        <w:rPr>
          <w:rFonts w:ascii="Arial" w:hAnsi="Arial" w:cs="Arial"/>
          <w:b/>
          <w:bCs/>
          <w:sz w:val="24"/>
          <w:szCs w:val="24"/>
        </w:rPr>
      </w:pPr>
    </w:p>
    <w:p w:rsidR="005D66CF" w:rsidRDefault="005D66CF" w:rsidP="00946BF8">
      <w:pPr>
        <w:autoSpaceDE w:val="0"/>
        <w:autoSpaceDN w:val="0"/>
        <w:adjustRightInd w:val="0"/>
        <w:spacing w:after="0" w:line="360" w:lineRule="auto"/>
        <w:jc w:val="both"/>
        <w:rPr>
          <w:rFonts w:ascii="Arial" w:hAnsi="Arial" w:cs="Arial"/>
          <w:b/>
          <w:bCs/>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25. Del Procedimiento Disciplinario.</w:t>
      </w:r>
    </w:p>
    <w:p w:rsidR="00DF00CB" w:rsidRPr="00EC48AA" w:rsidRDefault="00DF00CB" w:rsidP="00ED263D">
      <w:pPr>
        <w:autoSpaceDE w:val="0"/>
        <w:autoSpaceDN w:val="0"/>
        <w:adjustRightInd w:val="0"/>
        <w:spacing w:after="0" w:line="360" w:lineRule="auto"/>
        <w:ind w:firstLine="708"/>
        <w:jc w:val="both"/>
        <w:rPr>
          <w:rFonts w:ascii="Arial" w:hAnsi="Arial" w:cs="Arial"/>
          <w:sz w:val="24"/>
          <w:szCs w:val="24"/>
        </w:rPr>
      </w:pPr>
      <w:r w:rsidRPr="00EC48AA">
        <w:rPr>
          <w:rFonts w:ascii="Arial" w:hAnsi="Arial" w:cs="Arial"/>
          <w:sz w:val="24"/>
          <w:szCs w:val="24"/>
        </w:rPr>
        <w:t>La imposición de sanciones graves y muy graves se llevará a cabo, en todo caso, mediante el correspondiente procedimiento disciplinario. A efectos de otorgar resolución al procedimiento, cualquier trámite descrito podrá llevarse a cabo verbalmente, si bien constarán todos ellos por escrito en la resolución sancionadora.</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Por su parte, la imposición de las sanciones correspondientes a las faltas leves, se podrán imponer con carácter inmediato por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de </w:t>
      </w:r>
      <w:smartTag w:uri="urn:schemas-microsoft-com:office:smarttags" w:element="PersonName">
        <w:smartTagPr>
          <w:attr w:name="ProductID" w:val="la Residencia."/>
        </w:smartTagPr>
        <w:r w:rsidRPr="00EC48AA">
          <w:rPr>
            <w:rFonts w:ascii="Arial" w:hAnsi="Arial" w:cs="Arial"/>
            <w:sz w:val="24"/>
            <w:szCs w:val="24"/>
          </w:rPr>
          <w:t>la Residencia.</w:t>
        </w:r>
      </w:smartTag>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El procedimiento respetará los principios de audiencia y contradicción, así como el derecho de defensa de la persona y el secreto durante la instrucción del expediente.</w:t>
      </w:r>
    </w:p>
    <w:p w:rsidR="00DF00CB" w:rsidRPr="00EC48AA" w:rsidRDefault="00DF00CB" w:rsidP="00ED263D">
      <w:pPr>
        <w:autoSpaceDE w:val="0"/>
        <w:autoSpaceDN w:val="0"/>
        <w:adjustRightInd w:val="0"/>
        <w:spacing w:after="0" w:line="360" w:lineRule="auto"/>
        <w:ind w:firstLine="708"/>
        <w:jc w:val="both"/>
        <w:rPr>
          <w:rFonts w:ascii="Arial" w:hAnsi="Arial" w:cs="Arial"/>
          <w:sz w:val="24"/>
          <w:szCs w:val="24"/>
        </w:rPr>
      </w:pPr>
      <w:r w:rsidRPr="00EC48AA">
        <w:rPr>
          <w:rFonts w:ascii="Arial" w:hAnsi="Arial" w:cs="Arial"/>
          <w:sz w:val="24"/>
          <w:szCs w:val="24"/>
        </w:rPr>
        <w:lastRenderedPageBreak/>
        <w:t xml:space="preserve">El procedimiento podrá ser iniciado por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bien de oficio, bien a petición del perjudicado, en su caso, o de cualquier residente que hubiera tenido conocimiento de los hechos. En el acto de iniciación e incluso, con anterioridad a éste, podrá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decidir la adopción de las medidas provisionales que considere oportunas para asegurar la eficacia de la resolución que pudiera recaer, así como para garantizar la seguridad y defensa de los intereses y derechos de los demás residentes.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La resolución dictada por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será siempre motivada.</w:t>
      </w:r>
    </w:p>
    <w:p w:rsidR="005441C7" w:rsidRDefault="005441C7" w:rsidP="00946BF8">
      <w:pPr>
        <w:autoSpaceDE w:val="0"/>
        <w:autoSpaceDN w:val="0"/>
        <w:adjustRightInd w:val="0"/>
        <w:spacing w:after="0" w:line="360" w:lineRule="auto"/>
        <w:jc w:val="both"/>
        <w:rPr>
          <w:rFonts w:ascii="Arial" w:hAnsi="Arial" w:cs="Arial"/>
          <w:b/>
          <w:bCs/>
          <w:sz w:val="24"/>
          <w:szCs w:val="24"/>
        </w:rPr>
      </w:pPr>
    </w:p>
    <w:p w:rsidR="005441C7" w:rsidRDefault="005441C7" w:rsidP="00946BF8">
      <w:pPr>
        <w:autoSpaceDE w:val="0"/>
        <w:autoSpaceDN w:val="0"/>
        <w:adjustRightInd w:val="0"/>
        <w:spacing w:after="0" w:line="360" w:lineRule="auto"/>
        <w:jc w:val="both"/>
        <w:rPr>
          <w:rFonts w:ascii="Arial" w:hAnsi="Arial" w:cs="Arial"/>
          <w:b/>
          <w:bCs/>
          <w:sz w:val="24"/>
          <w:szCs w:val="24"/>
        </w:rPr>
      </w:pPr>
    </w:p>
    <w:p w:rsidR="00DF00CB" w:rsidRPr="00EC48AA" w:rsidRDefault="00DF00CB" w:rsidP="00946BF8">
      <w:pPr>
        <w:autoSpaceDE w:val="0"/>
        <w:autoSpaceDN w:val="0"/>
        <w:adjustRightInd w:val="0"/>
        <w:spacing w:after="0" w:line="360" w:lineRule="auto"/>
        <w:jc w:val="both"/>
        <w:rPr>
          <w:rFonts w:ascii="Arial" w:hAnsi="Arial" w:cs="Arial"/>
          <w:b/>
          <w:bCs/>
          <w:sz w:val="24"/>
          <w:szCs w:val="24"/>
        </w:rPr>
      </w:pPr>
      <w:r w:rsidRPr="00EC48AA">
        <w:rPr>
          <w:rFonts w:ascii="Arial" w:hAnsi="Arial" w:cs="Arial"/>
          <w:b/>
          <w:bCs/>
          <w:sz w:val="24"/>
          <w:szCs w:val="24"/>
        </w:rPr>
        <w:t>Artículo 26. Desarrollo complementario.</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 xml:space="preserve">El presente Reglamento podrá ser objeto de adición o modificación posterior, las cuales serán debidamente publicadas por </w:t>
      </w:r>
      <w:smartTag w:uri="urn:schemas-microsoft-com:office:smarttags" w:element="PersonName">
        <w:smartTagPr>
          <w:attr w:name="ProductID" w:val="la Direcci￳n"/>
        </w:smartTagPr>
        <w:r w:rsidRPr="00EC48AA">
          <w:rPr>
            <w:rFonts w:ascii="Arial" w:hAnsi="Arial" w:cs="Arial"/>
            <w:sz w:val="24"/>
            <w:szCs w:val="24"/>
          </w:rPr>
          <w:t>la Dirección</w:t>
        </w:r>
      </w:smartTag>
      <w:r w:rsidRPr="00EC48AA">
        <w:rPr>
          <w:rFonts w:ascii="Arial" w:hAnsi="Arial" w:cs="Arial"/>
          <w:sz w:val="24"/>
          <w:szCs w:val="24"/>
        </w:rPr>
        <w:t xml:space="preserve"> y comunicadas a los residentes utilizando los medios oportunos.</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p>
    <w:p w:rsidR="00DF00CB" w:rsidRPr="00EC48AA" w:rsidRDefault="005441C7" w:rsidP="00946BF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Nombre de </w:t>
      </w:r>
      <w:r w:rsidR="00DF00CB" w:rsidRPr="00EC48AA">
        <w:rPr>
          <w:rFonts w:ascii="Arial" w:hAnsi="Arial" w:cs="Arial"/>
          <w:sz w:val="24"/>
          <w:szCs w:val="24"/>
        </w:rPr>
        <w:t>Residente:________________</w:t>
      </w:r>
      <w:r>
        <w:rPr>
          <w:rFonts w:ascii="Arial" w:hAnsi="Arial" w:cs="Arial"/>
          <w:sz w:val="24"/>
          <w:szCs w:val="24"/>
        </w:rPr>
        <w:t>__________________________</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Número de cédula: ____________________</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r w:rsidRPr="00EC48AA">
        <w:rPr>
          <w:rFonts w:ascii="Arial" w:hAnsi="Arial" w:cs="Arial"/>
          <w:sz w:val="24"/>
          <w:szCs w:val="24"/>
        </w:rPr>
        <w:t>Fecha: _______________________</w:t>
      </w:r>
    </w:p>
    <w:p w:rsidR="00DF00CB" w:rsidRPr="00EC48AA" w:rsidRDefault="00DF00CB" w:rsidP="00946BF8">
      <w:pPr>
        <w:autoSpaceDE w:val="0"/>
        <w:autoSpaceDN w:val="0"/>
        <w:adjustRightInd w:val="0"/>
        <w:spacing w:after="0" w:line="360" w:lineRule="auto"/>
        <w:jc w:val="both"/>
        <w:rPr>
          <w:rFonts w:ascii="Arial" w:hAnsi="Arial" w:cs="Arial"/>
          <w:sz w:val="24"/>
          <w:szCs w:val="24"/>
        </w:rPr>
      </w:pPr>
    </w:p>
    <w:p w:rsidR="00DF00CB" w:rsidRPr="00EC48AA" w:rsidRDefault="00DF00CB" w:rsidP="00946BF8">
      <w:pPr>
        <w:autoSpaceDE w:val="0"/>
        <w:autoSpaceDN w:val="0"/>
        <w:adjustRightInd w:val="0"/>
        <w:spacing w:after="0" w:line="360" w:lineRule="auto"/>
        <w:jc w:val="both"/>
        <w:rPr>
          <w:rFonts w:ascii="Arial" w:hAnsi="Arial" w:cs="Arial"/>
          <w:sz w:val="24"/>
          <w:szCs w:val="24"/>
        </w:rPr>
      </w:pPr>
    </w:p>
    <w:p w:rsidR="00DF00CB" w:rsidRPr="00DF00CB" w:rsidRDefault="00DF00CB" w:rsidP="00946BF8">
      <w:pPr>
        <w:spacing w:line="360" w:lineRule="auto"/>
      </w:pPr>
      <w:r w:rsidRPr="00EC48AA">
        <w:rPr>
          <w:rFonts w:ascii="Arial" w:hAnsi="Arial" w:cs="Arial"/>
          <w:sz w:val="24"/>
          <w:szCs w:val="24"/>
        </w:rPr>
        <w:t>Firma de Aceptación: ____________________________</w:t>
      </w:r>
    </w:p>
    <w:p w:rsidR="005441C7" w:rsidRDefault="005441C7" w:rsidP="00946BF8">
      <w:pPr>
        <w:pStyle w:val="Epgrafe"/>
        <w:spacing w:line="360" w:lineRule="auto"/>
        <w:jc w:val="center"/>
        <w:rPr>
          <w:rFonts w:ascii="Arial" w:hAnsi="Arial" w:cs="Arial"/>
          <w:color w:val="auto"/>
          <w:sz w:val="24"/>
          <w:szCs w:val="24"/>
        </w:rPr>
      </w:pPr>
    </w:p>
    <w:p w:rsidR="001D5488" w:rsidRDefault="00A50B83" w:rsidP="00946BF8">
      <w:pPr>
        <w:pStyle w:val="Epgrafe"/>
        <w:spacing w:line="360" w:lineRule="auto"/>
        <w:jc w:val="center"/>
        <w:rPr>
          <w:rFonts w:ascii="Arial" w:eastAsia="Times New Roman" w:hAnsi="Arial" w:cs="Arial"/>
          <w:color w:val="auto"/>
          <w:sz w:val="24"/>
          <w:szCs w:val="24"/>
          <w:lang w:eastAsia="es-EC"/>
        </w:rPr>
      </w:pPr>
      <w:r w:rsidRPr="00A50B83">
        <w:rPr>
          <w:rFonts w:ascii="Arial" w:hAnsi="Arial" w:cs="Arial"/>
          <w:color w:val="auto"/>
          <w:sz w:val="24"/>
          <w:szCs w:val="24"/>
        </w:rPr>
        <w:t>Ane</w:t>
      </w:r>
      <w:r w:rsidR="00DF00CB">
        <w:rPr>
          <w:rFonts w:ascii="Arial" w:hAnsi="Arial" w:cs="Arial"/>
          <w:color w:val="auto"/>
          <w:sz w:val="24"/>
          <w:szCs w:val="24"/>
        </w:rPr>
        <w:t>xo 4</w:t>
      </w:r>
      <w:r w:rsidR="001D5488" w:rsidRPr="00A50B83">
        <w:rPr>
          <w:rFonts w:ascii="Arial" w:hAnsi="Arial" w:cs="Arial"/>
          <w:color w:val="auto"/>
          <w:sz w:val="24"/>
          <w:szCs w:val="24"/>
        </w:rPr>
        <w:t>: Solicitud de Inscripción</w:t>
      </w:r>
    </w:p>
    <w:p w:rsidR="001D5488" w:rsidRPr="00A86BBD" w:rsidRDefault="001D5488" w:rsidP="00946BF8">
      <w:pPr>
        <w:shd w:val="clear" w:color="auto" w:fill="FFFFFF"/>
        <w:spacing w:after="0" w:line="360" w:lineRule="auto"/>
        <w:jc w:val="both"/>
        <w:rPr>
          <w:rFonts w:ascii="Arial" w:eastAsia="Times New Roman" w:hAnsi="Arial" w:cs="Arial"/>
          <w:bCs/>
          <w:color w:val="404040"/>
          <w:sz w:val="24"/>
          <w:szCs w:val="24"/>
          <w:lang w:eastAsia="es-EC"/>
        </w:rPr>
      </w:pPr>
      <w:r w:rsidRPr="00A86BBD">
        <w:rPr>
          <w:rFonts w:ascii="Arial" w:eastAsia="Times New Roman" w:hAnsi="Arial" w:cs="Arial"/>
          <w:color w:val="000000"/>
          <w:sz w:val="24"/>
          <w:szCs w:val="24"/>
          <w:lang w:eastAsia="es-EC"/>
        </w:rPr>
        <w:t>Para obtener un lugar en el las residencias deberá seguir los siguientes pasos:</w:t>
      </w:r>
      <w:r w:rsidRPr="00A86BBD">
        <w:rPr>
          <w:rFonts w:ascii="Arial" w:eastAsia="Times New Roman" w:hAnsi="Arial" w:cs="Arial"/>
          <w:color w:val="000000"/>
          <w:sz w:val="24"/>
          <w:szCs w:val="24"/>
          <w:lang w:eastAsia="es-EC"/>
        </w:rPr>
        <w:br/>
      </w:r>
    </w:p>
    <w:p w:rsidR="001D5488" w:rsidRPr="00997D3A" w:rsidRDefault="001D5488" w:rsidP="00946BF8">
      <w:pPr>
        <w:pStyle w:val="Prrafodelista"/>
        <w:numPr>
          <w:ilvl w:val="0"/>
          <w:numId w:val="75"/>
        </w:numPr>
        <w:shd w:val="clear" w:color="auto" w:fill="FFFFFF"/>
        <w:spacing w:after="0" w:line="360" w:lineRule="auto"/>
        <w:ind w:left="567" w:hanging="283"/>
        <w:jc w:val="both"/>
        <w:rPr>
          <w:rFonts w:ascii="Arial" w:eastAsia="Times New Roman" w:hAnsi="Arial" w:cs="Arial"/>
          <w:color w:val="000000"/>
          <w:sz w:val="24"/>
          <w:szCs w:val="24"/>
          <w:lang w:eastAsia="es-EC"/>
        </w:rPr>
      </w:pPr>
      <w:r w:rsidRPr="00997D3A">
        <w:rPr>
          <w:rFonts w:ascii="Arial" w:eastAsia="Times New Roman" w:hAnsi="Arial" w:cs="Arial"/>
          <w:color w:val="000000"/>
          <w:sz w:val="24"/>
          <w:szCs w:val="24"/>
          <w:lang w:eastAsia="es-EC"/>
        </w:rPr>
        <w:t xml:space="preserve">Llenar </w:t>
      </w:r>
      <w:smartTag w:uri="urn:schemas-microsoft-com:office:smarttags" w:element="PersonName">
        <w:smartTagPr>
          <w:attr w:name="ProductID" w:val="la Solicitud. Para"/>
        </w:smartTagPr>
        <w:r w:rsidRPr="00997D3A">
          <w:rPr>
            <w:rFonts w:ascii="Arial" w:eastAsia="Times New Roman" w:hAnsi="Arial" w:cs="Arial"/>
            <w:color w:val="000000"/>
            <w:sz w:val="24"/>
            <w:szCs w:val="24"/>
            <w:lang w:eastAsia="es-EC"/>
          </w:rPr>
          <w:t>la Solicitud. Para</w:t>
        </w:r>
      </w:smartTag>
      <w:r w:rsidRPr="00997D3A">
        <w:rPr>
          <w:rFonts w:ascii="Arial" w:eastAsia="Times New Roman" w:hAnsi="Arial" w:cs="Arial"/>
          <w:color w:val="000000"/>
          <w:sz w:val="24"/>
          <w:szCs w:val="24"/>
          <w:lang w:eastAsia="es-EC"/>
        </w:rPr>
        <w:t xml:space="preserve"> dar trámite a la misma, es indispensable contar con todos los documentos y la solicitud debidamente llenada. Así mismo </w:t>
      </w:r>
      <w:r w:rsidRPr="00997D3A">
        <w:rPr>
          <w:rFonts w:ascii="Arial" w:eastAsia="Times New Roman" w:hAnsi="Arial" w:cs="Arial"/>
          <w:color w:val="000000"/>
          <w:sz w:val="24"/>
          <w:szCs w:val="24"/>
          <w:lang w:eastAsia="es-EC"/>
        </w:rPr>
        <w:lastRenderedPageBreak/>
        <w:t xml:space="preserve">se requieren colocar la fotografía en el cuadro respectivo (foto tamaño carnet). </w:t>
      </w:r>
    </w:p>
    <w:p w:rsidR="001D5488" w:rsidRPr="00997D3A" w:rsidRDefault="001D5488" w:rsidP="00946BF8">
      <w:pPr>
        <w:pStyle w:val="Prrafodelista"/>
        <w:numPr>
          <w:ilvl w:val="0"/>
          <w:numId w:val="75"/>
        </w:numPr>
        <w:shd w:val="clear" w:color="auto" w:fill="FFFFFF"/>
        <w:tabs>
          <w:tab w:val="num" w:pos="567"/>
        </w:tabs>
        <w:spacing w:after="0" w:line="360" w:lineRule="auto"/>
        <w:ind w:hanging="436"/>
        <w:jc w:val="both"/>
        <w:rPr>
          <w:rFonts w:ascii="Arial" w:eastAsia="Times New Roman" w:hAnsi="Arial" w:cs="Arial"/>
          <w:color w:val="000000"/>
          <w:sz w:val="24"/>
          <w:szCs w:val="24"/>
          <w:lang w:eastAsia="es-EC"/>
        </w:rPr>
      </w:pPr>
      <w:r w:rsidRPr="00997D3A">
        <w:rPr>
          <w:rFonts w:ascii="Arial" w:eastAsia="Times New Roman" w:hAnsi="Arial" w:cs="Arial"/>
          <w:color w:val="000000"/>
          <w:sz w:val="24"/>
          <w:szCs w:val="24"/>
          <w:lang w:eastAsia="es-EC"/>
        </w:rPr>
        <w:t>Enviar vía fax o email la solicitud y sus debidos documentos.</w:t>
      </w:r>
    </w:p>
    <w:p w:rsidR="001D5488" w:rsidRPr="00997D3A" w:rsidRDefault="001D5488" w:rsidP="00946BF8">
      <w:pPr>
        <w:pStyle w:val="Prrafodelista"/>
        <w:numPr>
          <w:ilvl w:val="0"/>
          <w:numId w:val="75"/>
        </w:numPr>
        <w:shd w:val="clear" w:color="auto" w:fill="FFFFFF"/>
        <w:tabs>
          <w:tab w:val="num" w:pos="567"/>
        </w:tabs>
        <w:spacing w:after="0" w:line="360" w:lineRule="auto"/>
        <w:ind w:hanging="436"/>
        <w:jc w:val="both"/>
        <w:rPr>
          <w:rFonts w:ascii="Arial" w:eastAsia="Times New Roman" w:hAnsi="Arial" w:cs="Arial"/>
          <w:color w:val="000000"/>
          <w:sz w:val="24"/>
          <w:szCs w:val="24"/>
          <w:lang w:eastAsia="es-EC"/>
        </w:rPr>
      </w:pPr>
      <w:r w:rsidRPr="00997D3A">
        <w:rPr>
          <w:rFonts w:ascii="Arial" w:eastAsia="Times New Roman" w:hAnsi="Arial" w:cs="Arial"/>
          <w:color w:val="000000"/>
          <w:sz w:val="24"/>
          <w:szCs w:val="24"/>
          <w:lang w:eastAsia="es-EC"/>
        </w:rPr>
        <w:t xml:space="preserve">Al ser recibida </w:t>
      </w:r>
      <w:smartTag w:uri="urn:schemas-microsoft-com:office:smarttags" w:element="PersonName">
        <w:smartTagPr>
          <w:attr w:name="ProductID" w:val="la SOLICITUD"/>
        </w:smartTagPr>
        <w:r w:rsidRPr="00997D3A">
          <w:rPr>
            <w:rFonts w:ascii="Arial" w:eastAsia="Times New Roman" w:hAnsi="Arial" w:cs="Arial"/>
            <w:color w:val="000000"/>
            <w:sz w:val="24"/>
            <w:szCs w:val="24"/>
            <w:lang w:eastAsia="es-EC"/>
          </w:rPr>
          <w:t>la SOLICITUD</w:t>
        </w:r>
      </w:smartTag>
      <w:r w:rsidRPr="00997D3A">
        <w:rPr>
          <w:rFonts w:ascii="Arial" w:eastAsia="Times New Roman" w:hAnsi="Arial" w:cs="Arial"/>
          <w:color w:val="000000"/>
          <w:sz w:val="24"/>
          <w:szCs w:val="24"/>
          <w:lang w:eastAsia="es-EC"/>
        </w:rPr>
        <w:t xml:space="preserve">, se le asigna un número de registro. </w:t>
      </w:r>
    </w:p>
    <w:p w:rsidR="001D5488" w:rsidRPr="00997D3A" w:rsidRDefault="001D5488" w:rsidP="00946BF8">
      <w:pPr>
        <w:pStyle w:val="Prrafodelista"/>
        <w:numPr>
          <w:ilvl w:val="0"/>
          <w:numId w:val="75"/>
        </w:numPr>
        <w:shd w:val="clear" w:color="auto" w:fill="FFFFFF"/>
        <w:tabs>
          <w:tab w:val="num" w:pos="567"/>
        </w:tabs>
        <w:spacing w:after="0" w:line="360" w:lineRule="auto"/>
        <w:ind w:hanging="436"/>
        <w:jc w:val="both"/>
        <w:rPr>
          <w:rFonts w:ascii="Arial" w:eastAsia="Times New Roman" w:hAnsi="Arial" w:cs="Arial"/>
          <w:color w:val="000000"/>
          <w:sz w:val="24"/>
          <w:szCs w:val="24"/>
          <w:lang w:eastAsia="es-EC"/>
        </w:rPr>
      </w:pPr>
      <w:r w:rsidRPr="00997D3A">
        <w:rPr>
          <w:rFonts w:ascii="Arial" w:eastAsia="Times New Roman" w:hAnsi="Arial" w:cs="Arial"/>
          <w:color w:val="000000"/>
          <w:sz w:val="24"/>
          <w:szCs w:val="24"/>
          <w:lang w:eastAsia="es-EC"/>
        </w:rPr>
        <w:t xml:space="preserve">La asignación se hace en orden de registro de la solicitud. </w:t>
      </w:r>
    </w:p>
    <w:p w:rsidR="001D5488" w:rsidRPr="00997D3A" w:rsidRDefault="001D5488" w:rsidP="00946BF8">
      <w:pPr>
        <w:pStyle w:val="Prrafodelista"/>
        <w:numPr>
          <w:ilvl w:val="0"/>
          <w:numId w:val="75"/>
        </w:numPr>
        <w:shd w:val="clear" w:color="auto" w:fill="FFFFFF"/>
        <w:tabs>
          <w:tab w:val="num" w:pos="567"/>
        </w:tabs>
        <w:spacing w:after="0" w:line="360" w:lineRule="auto"/>
        <w:ind w:hanging="436"/>
        <w:jc w:val="both"/>
        <w:rPr>
          <w:rFonts w:ascii="Arial" w:eastAsia="Times New Roman" w:hAnsi="Arial" w:cs="Arial"/>
          <w:color w:val="000000"/>
          <w:sz w:val="24"/>
          <w:szCs w:val="24"/>
          <w:lang w:eastAsia="es-EC"/>
        </w:rPr>
      </w:pPr>
      <w:r w:rsidRPr="00997D3A">
        <w:rPr>
          <w:rFonts w:ascii="Arial" w:eastAsia="Times New Roman" w:hAnsi="Arial" w:cs="Arial"/>
          <w:color w:val="000000"/>
          <w:sz w:val="24"/>
          <w:szCs w:val="24"/>
          <w:lang w:eastAsia="es-EC"/>
        </w:rPr>
        <w:t>Se estudiara la solicitud, y se dará una respuesta en el menor tiempo posible.</w:t>
      </w:r>
    </w:p>
    <w:p w:rsidR="001D5488" w:rsidRPr="00997D3A" w:rsidRDefault="001D5488" w:rsidP="00946BF8">
      <w:pPr>
        <w:pStyle w:val="Prrafodelista"/>
        <w:numPr>
          <w:ilvl w:val="0"/>
          <w:numId w:val="75"/>
        </w:numPr>
        <w:shd w:val="clear" w:color="auto" w:fill="FFFFFF"/>
        <w:tabs>
          <w:tab w:val="num" w:pos="567"/>
        </w:tabs>
        <w:spacing w:after="0" w:line="360" w:lineRule="auto"/>
        <w:ind w:hanging="436"/>
        <w:jc w:val="both"/>
        <w:rPr>
          <w:rFonts w:ascii="Arial" w:eastAsia="Times New Roman" w:hAnsi="Arial" w:cs="Arial"/>
          <w:color w:val="000000"/>
          <w:sz w:val="24"/>
          <w:szCs w:val="24"/>
          <w:lang w:eastAsia="es-EC"/>
        </w:rPr>
      </w:pPr>
      <w:r w:rsidRPr="00997D3A">
        <w:rPr>
          <w:rFonts w:ascii="Arial" w:eastAsia="Times New Roman" w:hAnsi="Arial" w:cs="Arial"/>
          <w:color w:val="000000"/>
          <w:sz w:val="24"/>
          <w:szCs w:val="24"/>
          <w:lang w:eastAsia="es-EC"/>
        </w:rPr>
        <w:t>Una vez aceptado (a), se notificará por  escrito o vía email indicando la fecha de ingreso.</w:t>
      </w:r>
    </w:p>
    <w:p w:rsidR="001D5488" w:rsidRPr="00997D3A" w:rsidRDefault="001D5488" w:rsidP="00946BF8">
      <w:pPr>
        <w:pStyle w:val="Prrafodelista"/>
        <w:numPr>
          <w:ilvl w:val="0"/>
          <w:numId w:val="75"/>
        </w:numPr>
        <w:shd w:val="clear" w:color="auto" w:fill="FFFFFF"/>
        <w:tabs>
          <w:tab w:val="num" w:pos="567"/>
        </w:tabs>
        <w:spacing w:after="0" w:line="360" w:lineRule="auto"/>
        <w:ind w:hanging="436"/>
        <w:jc w:val="both"/>
        <w:rPr>
          <w:rFonts w:ascii="Arial" w:eastAsia="Times New Roman" w:hAnsi="Arial" w:cs="Arial"/>
          <w:color w:val="000000"/>
          <w:sz w:val="24"/>
          <w:szCs w:val="24"/>
          <w:lang w:eastAsia="es-EC"/>
        </w:rPr>
      </w:pPr>
      <w:r w:rsidRPr="00997D3A">
        <w:rPr>
          <w:rFonts w:ascii="Arial" w:eastAsia="Times New Roman" w:hAnsi="Arial" w:cs="Arial"/>
          <w:color w:val="000000"/>
          <w:sz w:val="24"/>
          <w:szCs w:val="24"/>
          <w:lang w:eastAsia="es-EC"/>
        </w:rPr>
        <w:t>Se solicitara el pago anticipado de la residencia.</w:t>
      </w:r>
    </w:p>
    <w:p w:rsidR="001D5488" w:rsidRPr="00997D3A" w:rsidRDefault="001D5488" w:rsidP="00946BF8">
      <w:pPr>
        <w:pStyle w:val="Prrafodelista"/>
        <w:numPr>
          <w:ilvl w:val="0"/>
          <w:numId w:val="75"/>
        </w:numPr>
        <w:shd w:val="clear" w:color="auto" w:fill="FFFFFF"/>
        <w:tabs>
          <w:tab w:val="num" w:pos="567"/>
        </w:tabs>
        <w:spacing w:after="0" w:line="360" w:lineRule="auto"/>
        <w:ind w:hanging="436"/>
        <w:jc w:val="both"/>
        <w:rPr>
          <w:rFonts w:ascii="Arial" w:eastAsia="Times New Roman" w:hAnsi="Arial" w:cs="Arial"/>
          <w:color w:val="000000"/>
          <w:sz w:val="24"/>
          <w:szCs w:val="24"/>
          <w:lang w:eastAsia="es-EC"/>
        </w:rPr>
      </w:pPr>
      <w:r w:rsidRPr="00997D3A">
        <w:rPr>
          <w:rFonts w:ascii="Arial" w:eastAsia="Times New Roman" w:hAnsi="Arial" w:cs="Arial"/>
          <w:color w:val="000000"/>
          <w:sz w:val="24"/>
          <w:szCs w:val="24"/>
          <w:lang w:eastAsia="es-EC"/>
        </w:rPr>
        <w:t>Enviar la copia de la ficha de depósito por fax o email que incluya el nombre completo del alumno y el número de cédula del mismo.</w:t>
      </w:r>
    </w:p>
    <w:p w:rsidR="001D5488" w:rsidRPr="00997D3A" w:rsidRDefault="001D5488" w:rsidP="00946BF8">
      <w:pPr>
        <w:pStyle w:val="Prrafodelista"/>
        <w:numPr>
          <w:ilvl w:val="0"/>
          <w:numId w:val="75"/>
        </w:numPr>
        <w:shd w:val="clear" w:color="auto" w:fill="FFFFFF"/>
        <w:spacing w:before="100" w:beforeAutospacing="1" w:after="100" w:afterAutospacing="1" w:line="360" w:lineRule="auto"/>
        <w:ind w:left="567" w:hanging="283"/>
        <w:jc w:val="both"/>
        <w:rPr>
          <w:rFonts w:ascii="Arial" w:hAnsi="Arial" w:cs="Arial"/>
          <w:sz w:val="24"/>
          <w:szCs w:val="24"/>
        </w:rPr>
      </w:pPr>
      <w:r w:rsidRPr="00997D3A">
        <w:rPr>
          <w:rFonts w:ascii="Arial" w:hAnsi="Arial" w:cs="Arial"/>
          <w:sz w:val="24"/>
          <w:szCs w:val="24"/>
        </w:rPr>
        <w:t>Se deberá firmar</w:t>
      </w:r>
      <w:r>
        <w:rPr>
          <w:rFonts w:ascii="Arial" w:hAnsi="Arial" w:cs="Arial"/>
          <w:sz w:val="24"/>
          <w:szCs w:val="24"/>
        </w:rPr>
        <w:t xml:space="preserve"> un contrato de arrendamiento</w:t>
      </w:r>
      <w:r w:rsidRPr="00997D3A">
        <w:rPr>
          <w:rFonts w:ascii="Arial" w:hAnsi="Arial" w:cs="Arial"/>
          <w:sz w:val="24"/>
          <w:szCs w:val="24"/>
        </w:rPr>
        <w:t xml:space="preserve">. </w:t>
      </w:r>
    </w:p>
    <w:p w:rsidR="001D5488" w:rsidRDefault="001D5488" w:rsidP="00946BF8">
      <w:pPr>
        <w:pStyle w:val="NormalWeb"/>
        <w:spacing w:line="360" w:lineRule="auto"/>
        <w:jc w:val="both"/>
        <w:rPr>
          <w:rFonts w:ascii="Calibri" w:hAnsi="Calibri"/>
          <w:b/>
          <w:bCs/>
          <w:sz w:val="22"/>
          <w:szCs w:val="22"/>
          <w:u w:val="single"/>
        </w:rPr>
      </w:pPr>
      <w:r>
        <w:rPr>
          <w:rFonts w:ascii="Arial" w:hAnsi="Arial" w:cs="Arial"/>
          <w:color w:val="000000"/>
        </w:rPr>
        <w:t>Luego de realizar todo el procedimiento, q</w:t>
      </w:r>
      <w:r w:rsidRPr="00FF576F">
        <w:rPr>
          <w:rFonts w:ascii="Arial" w:hAnsi="Arial" w:cs="Arial"/>
          <w:color w:val="000000"/>
        </w:rPr>
        <w:t xml:space="preserve">uienes hayan sido admitidos(as) en </w:t>
      </w:r>
      <w:r>
        <w:rPr>
          <w:rFonts w:ascii="Arial" w:hAnsi="Arial" w:cs="Arial"/>
          <w:color w:val="000000"/>
        </w:rPr>
        <w:t>la residencia</w:t>
      </w:r>
      <w:r w:rsidRPr="00FF576F">
        <w:rPr>
          <w:rFonts w:ascii="Arial" w:hAnsi="Arial" w:cs="Arial"/>
          <w:color w:val="000000"/>
        </w:rPr>
        <w:t>, deberán ocupar</w:t>
      </w:r>
      <w:r w:rsidRPr="00B8645B">
        <w:rPr>
          <w:rFonts w:ascii="Arial" w:hAnsi="Arial" w:cs="Arial"/>
          <w:color w:val="000000"/>
        </w:rPr>
        <w:t xml:space="preserve"> su lugar </w:t>
      </w:r>
      <w:r>
        <w:rPr>
          <w:rFonts w:ascii="Arial" w:hAnsi="Arial" w:cs="Arial"/>
          <w:color w:val="000000"/>
        </w:rPr>
        <w:t>en la fecha indicada</w:t>
      </w:r>
      <w:r w:rsidRPr="00FF576F">
        <w:rPr>
          <w:rFonts w:ascii="Arial" w:hAnsi="Arial" w:cs="Arial"/>
          <w:color w:val="000000"/>
        </w:rPr>
        <w:t>; en caso de no hacerlo, su lugar</w:t>
      </w:r>
      <w:r>
        <w:rPr>
          <w:rFonts w:ascii="Arial" w:hAnsi="Arial" w:cs="Arial"/>
          <w:color w:val="000000"/>
        </w:rPr>
        <w:t xml:space="preserve"> será cancelado automáticamente a excepción a previo aviso. No se realizaran reembolso alguno, si se retira anticipadamente a la fecha confirmada.</w:t>
      </w:r>
    </w:p>
    <w:p w:rsidR="00213F56" w:rsidRDefault="00213F56" w:rsidP="00213F56">
      <w:pPr>
        <w:pStyle w:val="NormalWeb"/>
        <w:tabs>
          <w:tab w:val="left" w:pos="2040"/>
          <w:tab w:val="center" w:pos="4277"/>
        </w:tabs>
        <w:spacing w:line="360" w:lineRule="auto"/>
      </w:pPr>
      <w:r>
        <w:tab/>
      </w:r>
      <w:r>
        <w:tab/>
      </w:r>
    </w:p>
    <w:p w:rsidR="001D5488" w:rsidRDefault="00213F56" w:rsidP="00213F56">
      <w:pPr>
        <w:pStyle w:val="NormalWeb"/>
        <w:tabs>
          <w:tab w:val="left" w:pos="2040"/>
          <w:tab w:val="center" w:pos="4277"/>
        </w:tabs>
        <w:spacing w:line="360" w:lineRule="auto"/>
        <w:rPr>
          <w:rFonts w:cs="Verdana"/>
          <w:color w:val="000000"/>
          <w:sz w:val="26"/>
          <w:szCs w:val="26"/>
        </w:rPr>
      </w:pPr>
      <w:r>
        <w:br w:type="page"/>
      </w:r>
      <w:r w:rsidR="001D5488">
        <w:rPr>
          <w:noProof/>
        </w:rPr>
        <w:lastRenderedPageBreak/>
        <w:pict>
          <v:shape id="_x0000_s1242" type="#_x0000_t202" style="position:absolute;margin-left:367.2pt;margin-top:8.65pt;width:72.75pt;height:84.75pt;z-index:251657728">
            <v:textbox style="mso-next-textbox:#_x0000_s1242">
              <w:txbxContent>
                <w:p w:rsidR="0074295E" w:rsidRDefault="0074295E" w:rsidP="001D5488">
                  <w:pPr>
                    <w:jc w:val="center"/>
                    <w:rPr>
                      <w:lang w:val="es-ES"/>
                    </w:rPr>
                  </w:pPr>
                </w:p>
                <w:p w:rsidR="0074295E" w:rsidRPr="00BF7F21" w:rsidRDefault="0074295E" w:rsidP="001D5488">
                  <w:pPr>
                    <w:jc w:val="center"/>
                    <w:rPr>
                      <w:lang w:val="es-ES"/>
                    </w:rPr>
                  </w:pPr>
                  <w:r>
                    <w:rPr>
                      <w:lang w:val="es-ES"/>
                    </w:rPr>
                    <w:t>Foto del solicitante</w:t>
                  </w:r>
                </w:p>
              </w:txbxContent>
            </v:textbox>
          </v:shape>
        </w:pict>
      </w:r>
      <w:r w:rsidR="001D5488">
        <w:t xml:space="preserve"> </w:t>
      </w:r>
      <w:r w:rsidR="001D5488">
        <w:rPr>
          <w:rFonts w:cs="Verdana"/>
          <w:b/>
          <w:bCs/>
          <w:color w:val="000000"/>
          <w:sz w:val="26"/>
          <w:szCs w:val="26"/>
        </w:rPr>
        <w:t xml:space="preserve">SOLICITUD DE RESIDENCIA </w:t>
      </w:r>
    </w:p>
    <w:p w:rsidR="001D5488" w:rsidRDefault="001D5488" w:rsidP="00946BF8">
      <w:pPr>
        <w:pStyle w:val="Default"/>
        <w:spacing w:line="360" w:lineRule="auto"/>
        <w:jc w:val="both"/>
        <w:rPr>
          <w:rFonts w:ascii="Arial" w:hAnsi="Arial" w:cs="Arial"/>
          <w:sz w:val="23"/>
          <w:szCs w:val="23"/>
        </w:rPr>
      </w:pP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DATOS PERSONALES</w:t>
      </w:r>
    </w:p>
    <w:p w:rsidR="001D5488" w:rsidRDefault="001D5488" w:rsidP="00946BF8">
      <w:pPr>
        <w:pStyle w:val="Default"/>
        <w:spacing w:line="360" w:lineRule="auto"/>
        <w:jc w:val="both"/>
        <w:rPr>
          <w:rFonts w:ascii="Arial" w:hAnsi="Arial" w:cs="Arial"/>
          <w:sz w:val="23"/>
          <w:szCs w:val="23"/>
        </w:rPr>
      </w:pP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1er Apellido……………………………………………………………………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2do Apellido …………………………………………………………………..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Nombre…………………………………………………………………………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Cédula………………………………………………………………………….</w:t>
      </w:r>
    </w:p>
    <w:p w:rsidR="001D5488" w:rsidRDefault="001D5488" w:rsidP="00946BF8">
      <w:pPr>
        <w:pStyle w:val="Default"/>
        <w:spacing w:line="360" w:lineRule="auto"/>
        <w:jc w:val="both"/>
        <w:rPr>
          <w:rFonts w:ascii="Arial" w:hAnsi="Arial" w:cs="Arial"/>
          <w:sz w:val="23"/>
          <w:szCs w:val="23"/>
        </w:rPr>
      </w:pP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Domicilio…………………………… …………………………………………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Email……………………………………………………………………………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Provincia……………………………………………………………………….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Teléfono………………………………………………………………………..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Teléfono móvil…………………………………………………………………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Fecha de Nacimiento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DATOS FAMILIARES</w:t>
      </w:r>
    </w:p>
    <w:p w:rsidR="001D5488" w:rsidRDefault="001D5488" w:rsidP="00946BF8">
      <w:pPr>
        <w:pStyle w:val="Default"/>
        <w:spacing w:line="360" w:lineRule="auto"/>
        <w:jc w:val="both"/>
        <w:rPr>
          <w:rFonts w:ascii="Arial" w:hAnsi="Arial" w:cs="Arial"/>
          <w:sz w:val="23"/>
          <w:szCs w:val="23"/>
        </w:rPr>
      </w:pP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Nombre completo del padre o tutor</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Telf. domicilio/ celular……………………………………………………….</w:t>
      </w:r>
    </w:p>
    <w:p w:rsidR="001D5488" w:rsidRDefault="001D5488" w:rsidP="00946BF8">
      <w:pPr>
        <w:pStyle w:val="Default"/>
        <w:spacing w:line="360" w:lineRule="auto"/>
        <w:jc w:val="both"/>
        <w:rPr>
          <w:rFonts w:ascii="Arial" w:hAnsi="Arial" w:cs="Arial"/>
          <w:sz w:val="23"/>
          <w:szCs w:val="23"/>
        </w:rPr>
      </w:pP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Nombre completo de la madre o tutora</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Telf. domicilio/ celular……………………………………………………….</w:t>
      </w:r>
    </w:p>
    <w:p w:rsidR="001D5488" w:rsidRDefault="001D5488" w:rsidP="00946BF8">
      <w:pPr>
        <w:pStyle w:val="Default"/>
        <w:spacing w:line="360" w:lineRule="auto"/>
        <w:jc w:val="both"/>
        <w:rPr>
          <w:rFonts w:ascii="Arial" w:hAnsi="Arial" w:cs="Arial"/>
          <w:sz w:val="23"/>
          <w:szCs w:val="23"/>
        </w:rPr>
      </w:pP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DATOS ACADEMICOS</w:t>
      </w:r>
    </w:p>
    <w:p w:rsidR="001D5488" w:rsidRDefault="001D5488" w:rsidP="00946BF8">
      <w:pPr>
        <w:pStyle w:val="Default"/>
        <w:spacing w:line="360" w:lineRule="auto"/>
        <w:jc w:val="both"/>
        <w:rPr>
          <w:rFonts w:ascii="Arial" w:hAnsi="Arial" w:cs="Arial"/>
          <w:sz w:val="23"/>
          <w:szCs w:val="23"/>
        </w:rPr>
      </w:pP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ab/>
        <w:t>Título</w:t>
      </w:r>
      <w:r>
        <w:rPr>
          <w:rFonts w:ascii="Arial" w:hAnsi="Arial" w:cs="Arial"/>
          <w:sz w:val="23"/>
          <w:szCs w:val="23"/>
        </w:rPr>
        <w:tab/>
      </w:r>
      <w:r>
        <w:rPr>
          <w:rFonts w:ascii="Arial" w:hAnsi="Arial" w:cs="Arial"/>
          <w:sz w:val="23"/>
          <w:szCs w:val="23"/>
        </w:rPr>
        <w:tab/>
      </w:r>
      <w:r>
        <w:rPr>
          <w:rFonts w:ascii="Arial" w:hAnsi="Arial" w:cs="Arial"/>
          <w:sz w:val="23"/>
          <w:szCs w:val="23"/>
        </w:rPr>
        <w:tab/>
      </w:r>
      <w:r>
        <w:rPr>
          <w:rFonts w:ascii="Arial" w:hAnsi="Arial" w:cs="Arial"/>
          <w:sz w:val="23"/>
          <w:szCs w:val="23"/>
        </w:rPr>
        <w:tab/>
        <w:t>Universidad</w:t>
      </w:r>
      <w:r>
        <w:rPr>
          <w:rFonts w:ascii="Arial" w:hAnsi="Arial" w:cs="Arial"/>
          <w:sz w:val="23"/>
          <w:szCs w:val="23"/>
        </w:rPr>
        <w:tab/>
      </w:r>
      <w:r>
        <w:rPr>
          <w:rFonts w:ascii="Arial" w:hAnsi="Arial" w:cs="Arial"/>
          <w:sz w:val="23"/>
          <w:szCs w:val="23"/>
        </w:rPr>
        <w:tab/>
      </w:r>
      <w:r>
        <w:rPr>
          <w:rFonts w:ascii="Arial" w:hAnsi="Arial" w:cs="Arial"/>
          <w:sz w:val="23"/>
          <w:szCs w:val="23"/>
        </w:rPr>
        <w:tab/>
        <w:t>Curso</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1.-………………………………………………………………………………</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lastRenderedPageBreak/>
        <w:t>2.-………………………………………………………………………………</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3.-………………………………………………………………………………</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4.-………………………………………………………………………………</w:t>
      </w:r>
    </w:p>
    <w:p w:rsidR="001D5488" w:rsidRDefault="001D5488" w:rsidP="00946BF8">
      <w:pPr>
        <w:pStyle w:val="Default"/>
        <w:spacing w:line="360" w:lineRule="auto"/>
        <w:jc w:val="both"/>
        <w:rPr>
          <w:rFonts w:ascii="Arial" w:hAnsi="Arial" w:cs="Arial"/>
          <w:sz w:val="23"/>
          <w:szCs w:val="23"/>
        </w:rPr>
      </w:pP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DATOS DE ALOJAMIENTO</w:t>
      </w:r>
    </w:p>
    <w:p w:rsidR="001D5488" w:rsidRDefault="001D5488" w:rsidP="00946BF8">
      <w:pPr>
        <w:pStyle w:val="Default"/>
        <w:spacing w:line="360" w:lineRule="auto"/>
        <w:jc w:val="both"/>
        <w:rPr>
          <w:rFonts w:ascii="Arial" w:hAnsi="Arial" w:cs="Arial"/>
          <w:sz w:val="23"/>
          <w:szCs w:val="23"/>
        </w:rPr>
      </w:pP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Individual……….</w:t>
      </w:r>
      <w:r>
        <w:rPr>
          <w:rFonts w:ascii="Arial" w:hAnsi="Arial" w:cs="Arial"/>
          <w:sz w:val="23"/>
          <w:szCs w:val="23"/>
        </w:rPr>
        <w:tab/>
      </w:r>
      <w:r>
        <w:rPr>
          <w:rFonts w:ascii="Arial" w:hAnsi="Arial" w:cs="Arial"/>
          <w:sz w:val="23"/>
          <w:szCs w:val="23"/>
        </w:rPr>
        <w:tab/>
        <w:t>Doble……….                  Suite………..</w:t>
      </w:r>
    </w:p>
    <w:p w:rsidR="001D5488" w:rsidRDefault="001D5488" w:rsidP="00946BF8">
      <w:pPr>
        <w:pStyle w:val="Default"/>
        <w:spacing w:line="360" w:lineRule="auto"/>
        <w:jc w:val="both"/>
        <w:rPr>
          <w:rFonts w:ascii="Arial" w:hAnsi="Arial" w:cs="Arial"/>
          <w:sz w:val="23"/>
          <w:szCs w:val="23"/>
        </w:rPr>
      </w:pP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Fecha de entrada / Fecha de salida</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w:t>
      </w:r>
    </w:p>
    <w:p w:rsidR="001D5488" w:rsidRDefault="001D5488" w:rsidP="00946BF8">
      <w:pPr>
        <w:pStyle w:val="Default"/>
        <w:spacing w:line="360" w:lineRule="auto"/>
        <w:jc w:val="both"/>
        <w:rPr>
          <w:rFonts w:ascii="Arial" w:hAnsi="Arial" w:cs="Arial"/>
          <w:sz w:val="23"/>
          <w:szCs w:val="23"/>
        </w:rPr>
      </w:pP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RESPONSABLE ECONÓMICO </w:t>
      </w:r>
    </w:p>
    <w:p w:rsidR="001D5488" w:rsidRDefault="001D5488" w:rsidP="00946BF8">
      <w:pPr>
        <w:pStyle w:val="Default"/>
        <w:spacing w:line="360" w:lineRule="auto"/>
        <w:jc w:val="both"/>
        <w:rPr>
          <w:rFonts w:ascii="Arial" w:hAnsi="Arial" w:cs="Arial"/>
          <w:sz w:val="23"/>
          <w:szCs w:val="23"/>
        </w:rPr>
      </w:pP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1er Apellido……………………………………………………………………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2do Apellido …………………………………………………………………..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Nombre…………………………………………………………………………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Cédula………………………………………………………………………….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Domicilio (solo si es diferente)……………………………………………….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Teléfono………………………………………………………………………..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Teléfono móvil…………………………………………………………………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Forma de pago: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Cheque………..       Efectivo…………...     Tarjeta de crédito…………... </w:t>
      </w:r>
    </w:p>
    <w:p w:rsidR="001D5488" w:rsidRDefault="001D5488" w:rsidP="00946BF8">
      <w:pPr>
        <w:pStyle w:val="Default"/>
        <w:spacing w:line="360" w:lineRule="auto"/>
        <w:jc w:val="both"/>
        <w:rPr>
          <w:rFonts w:ascii="Arial" w:hAnsi="Arial" w:cs="Arial"/>
          <w:sz w:val="23"/>
          <w:szCs w:val="23"/>
        </w:rPr>
      </w:pPr>
    </w:p>
    <w:p w:rsidR="001D5488" w:rsidRDefault="001D5488" w:rsidP="00946BF8">
      <w:pPr>
        <w:pStyle w:val="Default"/>
        <w:spacing w:line="360" w:lineRule="auto"/>
        <w:jc w:val="both"/>
        <w:rPr>
          <w:rFonts w:ascii="Arial" w:hAnsi="Arial" w:cs="Arial"/>
          <w:sz w:val="23"/>
          <w:szCs w:val="23"/>
        </w:rPr>
      </w:pP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OTROS DATOS</w:t>
      </w:r>
    </w:p>
    <w:p w:rsidR="001D5488" w:rsidRDefault="001D5488" w:rsidP="00946BF8">
      <w:pPr>
        <w:pStyle w:val="Default"/>
        <w:spacing w:line="360" w:lineRule="auto"/>
        <w:jc w:val="both"/>
        <w:rPr>
          <w:rFonts w:ascii="Arial" w:hAnsi="Arial" w:cs="Arial"/>
          <w:sz w:val="23"/>
          <w:szCs w:val="23"/>
        </w:rPr>
      </w:pP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 xml:space="preserve">¿Padece alguna enfermedad que deba conocer </w:t>
      </w:r>
      <w:smartTag w:uri="urn:schemas-microsoft-com:office:smarttags" w:element="PersonName">
        <w:smartTagPr>
          <w:attr w:name="ProductID" w:val="la Direcci￳n"/>
        </w:smartTagPr>
        <w:r>
          <w:rPr>
            <w:rFonts w:ascii="Arial" w:hAnsi="Arial" w:cs="Arial"/>
            <w:sz w:val="23"/>
            <w:szCs w:val="23"/>
          </w:rPr>
          <w:t>la Dirección</w:t>
        </w:r>
      </w:smartTag>
      <w:r>
        <w:rPr>
          <w:rFonts w:ascii="Arial" w:hAnsi="Arial" w:cs="Arial"/>
          <w:sz w:val="23"/>
          <w:szCs w:val="23"/>
        </w:rPr>
        <w:t xml:space="preserve"> del centro?</w:t>
      </w:r>
    </w:p>
    <w:p w:rsidR="001D5488" w:rsidRDefault="001D5488" w:rsidP="00946BF8">
      <w:pPr>
        <w:pStyle w:val="Default"/>
        <w:spacing w:line="360" w:lineRule="auto"/>
        <w:rPr>
          <w:rFonts w:ascii="Arial" w:hAnsi="Arial" w:cs="Arial"/>
          <w:sz w:val="23"/>
          <w:szCs w:val="23"/>
        </w:rPr>
      </w:pPr>
      <w:r>
        <w:rPr>
          <w:rFonts w:ascii="Arial" w:hAnsi="Arial" w:cs="Arial"/>
          <w:sz w:val="23"/>
          <w:szCs w:val="23"/>
        </w:rPr>
        <w:t xml:space="preserve">                          Si……………</w:t>
      </w:r>
      <w:r>
        <w:rPr>
          <w:rFonts w:ascii="Arial" w:hAnsi="Arial" w:cs="Arial"/>
          <w:sz w:val="23"/>
          <w:szCs w:val="23"/>
        </w:rPr>
        <w:tab/>
      </w:r>
      <w:r>
        <w:rPr>
          <w:rFonts w:ascii="Arial" w:hAnsi="Arial" w:cs="Arial"/>
          <w:sz w:val="23"/>
          <w:szCs w:val="23"/>
        </w:rPr>
        <w:tab/>
        <w:t>No……………</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Especifique cual………………………………………………………………</w:t>
      </w:r>
    </w:p>
    <w:p w:rsidR="001D5488" w:rsidRDefault="001D5488" w:rsidP="00946BF8">
      <w:pPr>
        <w:pStyle w:val="Default"/>
        <w:spacing w:line="360" w:lineRule="auto"/>
        <w:jc w:val="both"/>
        <w:rPr>
          <w:rFonts w:ascii="Arial" w:hAnsi="Arial" w:cs="Arial"/>
        </w:rPr>
      </w:pPr>
      <w:r w:rsidRPr="00B8645B">
        <w:rPr>
          <w:rFonts w:ascii="Arial" w:hAnsi="Arial" w:cs="Arial"/>
        </w:rPr>
        <w:t>Enfermedades que requieren vigilancia médica</w:t>
      </w:r>
      <w:r>
        <w:rPr>
          <w:rFonts w:ascii="Arial" w:hAnsi="Arial" w:cs="Arial"/>
        </w:rPr>
        <w:t>…………………….</w:t>
      </w:r>
    </w:p>
    <w:p w:rsidR="001D5488" w:rsidRPr="00B8645B" w:rsidRDefault="001D5488" w:rsidP="00946BF8">
      <w:pPr>
        <w:pStyle w:val="Default"/>
        <w:spacing w:line="360" w:lineRule="auto"/>
        <w:jc w:val="both"/>
        <w:rPr>
          <w:rFonts w:ascii="Arial" w:hAnsi="Arial" w:cs="Arial"/>
        </w:rPr>
      </w:pPr>
    </w:p>
    <w:p w:rsidR="001D5488" w:rsidRDefault="001D5488" w:rsidP="00946BF8">
      <w:pPr>
        <w:pStyle w:val="Default"/>
        <w:spacing w:line="360" w:lineRule="auto"/>
        <w:jc w:val="both"/>
        <w:rPr>
          <w:rFonts w:ascii="Arial" w:hAnsi="Arial" w:cs="Arial"/>
        </w:rPr>
      </w:pPr>
      <w:r w:rsidRPr="00B8645B">
        <w:rPr>
          <w:rFonts w:ascii="Arial" w:hAnsi="Arial" w:cs="Arial"/>
        </w:rPr>
        <w:t>¿Toma algún medicamento? ¿Cuál y por que?</w:t>
      </w:r>
    </w:p>
    <w:p w:rsidR="001D5488" w:rsidRPr="00CC586F" w:rsidRDefault="001D5488" w:rsidP="00946BF8">
      <w:pPr>
        <w:pStyle w:val="Default"/>
        <w:spacing w:line="360" w:lineRule="auto"/>
        <w:jc w:val="both"/>
        <w:rPr>
          <w:rFonts w:ascii="Arial" w:hAnsi="Arial" w:cs="Arial"/>
          <w:sz w:val="23"/>
          <w:szCs w:val="23"/>
        </w:rPr>
      </w:pPr>
      <w:r>
        <w:rPr>
          <w:rFonts w:ascii="Arial" w:hAnsi="Arial" w:cs="Arial"/>
          <w:sz w:val="23"/>
          <w:szCs w:val="23"/>
        </w:rPr>
        <w:t>………………………………………………………………………………….</w:t>
      </w:r>
    </w:p>
    <w:p w:rsidR="001D5488" w:rsidRDefault="001D5488" w:rsidP="00946BF8">
      <w:pPr>
        <w:pStyle w:val="Default"/>
        <w:spacing w:line="360" w:lineRule="auto"/>
        <w:jc w:val="both"/>
        <w:rPr>
          <w:rFonts w:ascii="Arial" w:hAnsi="Arial" w:cs="Arial"/>
        </w:rPr>
      </w:pPr>
      <w:r>
        <w:rPr>
          <w:rFonts w:ascii="Arial" w:hAnsi="Arial" w:cs="Arial"/>
        </w:rPr>
        <w:t>¿Es alérgico</w:t>
      </w:r>
      <w:r w:rsidRPr="00B8645B">
        <w:rPr>
          <w:rFonts w:ascii="Arial" w:hAnsi="Arial" w:cs="Arial"/>
        </w:rPr>
        <w:t xml:space="preserve"> alimenticias</w:t>
      </w:r>
      <w:r>
        <w:rPr>
          <w:rFonts w:ascii="Arial" w:hAnsi="Arial" w:cs="Arial"/>
        </w:rPr>
        <w:t xml:space="preserve"> o a algún medicamento? Nómbrelo</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w:t>
      </w:r>
    </w:p>
    <w:p w:rsidR="001D5488" w:rsidRPr="00B8645B" w:rsidRDefault="001D5488" w:rsidP="00946BF8">
      <w:pPr>
        <w:pStyle w:val="Default"/>
        <w:spacing w:line="360" w:lineRule="auto"/>
        <w:rPr>
          <w:rFonts w:ascii="Arial" w:hAnsi="Arial" w:cs="Arial"/>
        </w:rPr>
      </w:pPr>
      <w:r w:rsidRPr="00B8645B">
        <w:rPr>
          <w:rFonts w:ascii="Arial" w:hAnsi="Arial" w:cs="Arial"/>
        </w:rPr>
        <w:t xml:space="preserve">¿Ha presentado convulsiones? </w:t>
      </w:r>
      <w:r>
        <w:rPr>
          <w:rFonts w:ascii="Arial" w:hAnsi="Arial" w:cs="Arial"/>
        </w:rPr>
        <w:t>N</w:t>
      </w:r>
      <w:r w:rsidRPr="00B8645B">
        <w:rPr>
          <w:rFonts w:ascii="Arial" w:hAnsi="Arial" w:cs="Arial"/>
        </w:rPr>
        <w:t xml:space="preserve">otificar medicamento </w:t>
      </w:r>
    </w:p>
    <w:p w:rsidR="001D5488" w:rsidRPr="00CC586F" w:rsidRDefault="001D5488" w:rsidP="00946BF8">
      <w:pPr>
        <w:pStyle w:val="Default"/>
        <w:spacing w:line="360" w:lineRule="auto"/>
        <w:jc w:val="both"/>
        <w:rPr>
          <w:rFonts w:ascii="Arial" w:hAnsi="Arial" w:cs="Arial"/>
          <w:sz w:val="23"/>
          <w:szCs w:val="23"/>
        </w:rPr>
      </w:pPr>
      <w:r>
        <w:rPr>
          <w:rFonts w:ascii="Arial" w:hAnsi="Arial" w:cs="Arial"/>
          <w:sz w:val="23"/>
          <w:szCs w:val="23"/>
        </w:rPr>
        <w:t>………………………………………………………………………………….</w:t>
      </w:r>
    </w:p>
    <w:p w:rsidR="001D5488" w:rsidRPr="00B8645B" w:rsidRDefault="001D5488" w:rsidP="00946BF8">
      <w:pPr>
        <w:pStyle w:val="Default"/>
        <w:spacing w:line="360" w:lineRule="auto"/>
        <w:rPr>
          <w:rFonts w:ascii="Arial" w:hAnsi="Arial" w:cs="Arial"/>
        </w:rPr>
      </w:pPr>
      <w:r w:rsidRPr="00B8645B">
        <w:rPr>
          <w:rFonts w:ascii="Arial" w:hAnsi="Arial" w:cs="Arial"/>
        </w:rPr>
        <w:t xml:space="preserve">¿Sufre frecuentes dolores de cabeza? </w:t>
      </w:r>
    </w:p>
    <w:p w:rsidR="001D5488" w:rsidRPr="00CC586F" w:rsidRDefault="001D5488" w:rsidP="00946BF8">
      <w:pPr>
        <w:pStyle w:val="Default"/>
        <w:spacing w:line="360" w:lineRule="auto"/>
        <w:jc w:val="both"/>
        <w:rPr>
          <w:rFonts w:ascii="Arial" w:hAnsi="Arial" w:cs="Arial"/>
          <w:sz w:val="23"/>
          <w:szCs w:val="23"/>
        </w:rPr>
      </w:pPr>
      <w:r>
        <w:rPr>
          <w:rFonts w:ascii="Arial" w:hAnsi="Arial" w:cs="Arial"/>
          <w:sz w:val="23"/>
          <w:szCs w:val="23"/>
        </w:rPr>
        <w:t>………………………………………………………………………………….</w:t>
      </w:r>
    </w:p>
    <w:p w:rsidR="001D5488" w:rsidRPr="00B8645B" w:rsidRDefault="001D5488" w:rsidP="00946BF8">
      <w:pPr>
        <w:pStyle w:val="Default"/>
        <w:spacing w:line="360" w:lineRule="auto"/>
        <w:rPr>
          <w:rFonts w:ascii="Arial" w:hAnsi="Arial" w:cs="Arial"/>
        </w:rPr>
      </w:pPr>
      <w:r w:rsidRPr="00B8645B">
        <w:rPr>
          <w:rFonts w:ascii="Arial" w:hAnsi="Arial" w:cs="Arial"/>
        </w:rPr>
        <w:t xml:space="preserve">Ha sufrido de asma o bronquitis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w:t>
      </w:r>
    </w:p>
    <w:p w:rsidR="001D5488" w:rsidRPr="00B8645B" w:rsidRDefault="001D5488" w:rsidP="00946BF8">
      <w:pPr>
        <w:pStyle w:val="Default"/>
        <w:spacing w:line="360" w:lineRule="auto"/>
        <w:rPr>
          <w:rFonts w:ascii="Arial" w:hAnsi="Arial" w:cs="Arial"/>
        </w:rPr>
      </w:pPr>
      <w:r w:rsidRPr="00B8645B">
        <w:rPr>
          <w:rFonts w:ascii="Arial" w:hAnsi="Arial" w:cs="Arial"/>
        </w:rPr>
        <w:t>Ha sido intervenida quirúrgicamente</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w:t>
      </w:r>
    </w:p>
    <w:p w:rsidR="001D5488" w:rsidRPr="00B8645B" w:rsidRDefault="001D5488" w:rsidP="00946BF8">
      <w:pPr>
        <w:pStyle w:val="Default"/>
        <w:spacing w:line="360" w:lineRule="auto"/>
        <w:rPr>
          <w:rFonts w:ascii="Arial" w:hAnsi="Arial" w:cs="Arial"/>
        </w:rPr>
      </w:pPr>
      <w:r w:rsidRPr="00B8645B">
        <w:rPr>
          <w:rFonts w:ascii="Arial" w:hAnsi="Arial" w:cs="Arial"/>
        </w:rPr>
        <w:t xml:space="preserve">Ha sufrido algún accidente anteriormente </w:t>
      </w:r>
    </w:p>
    <w:p w:rsidR="001D5488" w:rsidRDefault="001D5488" w:rsidP="00946BF8">
      <w:pPr>
        <w:pStyle w:val="Default"/>
        <w:spacing w:line="360" w:lineRule="auto"/>
        <w:jc w:val="both"/>
        <w:rPr>
          <w:rFonts w:ascii="Arial" w:hAnsi="Arial" w:cs="Arial"/>
          <w:sz w:val="23"/>
          <w:szCs w:val="23"/>
        </w:rPr>
      </w:pPr>
      <w:r>
        <w:rPr>
          <w:rFonts w:ascii="Arial" w:hAnsi="Arial" w:cs="Arial"/>
          <w:sz w:val="23"/>
          <w:szCs w:val="23"/>
        </w:rPr>
        <w:t>………………………………………………………………………………….</w:t>
      </w:r>
    </w:p>
    <w:p w:rsidR="001D5488" w:rsidRPr="00B8645B" w:rsidRDefault="001D5488" w:rsidP="00946BF8">
      <w:pPr>
        <w:pStyle w:val="Default"/>
        <w:spacing w:line="360" w:lineRule="auto"/>
        <w:rPr>
          <w:rFonts w:ascii="Arial" w:hAnsi="Arial" w:cs="Arial"/>
        </w:rPr>
      </w:pPr>
      <w:r w:rsidRPr="00B8645B">
        <w:rPr>
          <w:rFonts w:ascii="Arial" w:hAnsi="Arial" w:cs="Arial"/>
        </w:rPr>
        <w:t xml:space="preserve">Hace ejercicios frecuentes </w:t>
      </w:r>
    </w:p>
    <w:p w:rsidR="001D5488" w:rsidRPr="009B2F51" w:rsidRDefault="001D5488" w:rsidP="00946BF8">
      <w:pPr>
        <w:pStyle w:val="Default"/>
        <w:spacing w:line="360" w:lineRule="auto"/>
        <w:jc w:val="both"/>
        <w:rPr>
          <w:rFonts w:ascii="Arial" w:hAnsi="Arial" w:cs="Arial"/>
          <w:sz w:val="23"/>
          <w:szCs w:val="23"/>
        </w:rPr>
      </w:pPr>
      <w:r>
        <w:rPr>
          <w:rFonts w:ascii="Arial" w:hAnsi="Arial" w:cs="Arial"/>
          <w:sz w:val="23"/>
          <w:szCs w:val="23"/>
        </w:rPr>
        <w:t>………………………………………………………………………………….</w:t>
      </w:r>
    </w:p>
    <w:p w:rsidR="001D5488" w:rsidRPr="00B8645B" w:rsidRDefault="001D5488" w:rsidP="00946BF8">
      <w:pPr>
        <w:pStyle w:val="Default"/>
        <w:spacing w:line="360" w:lineRule="auto"/>
        <w:rPr>
          <w:rFonts w:ascii="Arial" w:hAnsi="Arial" w:cs="Arial"/>
        </w:rPr>
      </w:pPr>
      <w:r w:rsidRPr="00B8645B">
        <w:rPr>
          <w:rFonts w:ascii="Arial" w:hAnsi="Arial" w:cs="Arial"/>
        </w:rPr>
        <w:t>Tipo de sangre</w:t>
      </w:r>
      <w:r>
        <w:rPr>
          <w:rFonts w:ascii="Arial" w:hAnsi="Arial" w:cs="Arial"/>
        </w:rPr>
        <w:t xml:space="preserve">………  </w:t>
      </w:r>
      <w:r w:rsidRPr="00B8645B">
        <w:rPr>
          <w:rFonts w:ascii="Arial" w:hAnsi="Arial" w:cs="Arial"/>
        </w:rPr>
        <w:t xml:space="preserve">RH </w:t>
      </w:r>
      <w:r>
        <w:rPr>
          <w:rFonts w:ascii="Arial" w:hAnsi="Arial" w:cs="Arial"/>
        </w:rPr>
        <w:t>…………..</w:t>
      </w:r>
    </w:p>
    <w:p w:rsidR="001D5488" w:rsidRDefault="001D5488" w:rsidP="00946BF8">
      <w:pPr>
        <w:pStyle w:val="Default"/>
        <w:spacing w:line="360" w:lineRule="auto"/>
        <w:rPr>
          <w:rFonts w:ascii="Arial" w:hAnsi="Arial" w:cs="Arial"/>
        </w:rPr>
      </w:pPr>
      <w:r w:rsidRPr="00B8645B">
        <w:rPr>
          <w:rFonts w:ascii="Arial" w:hAnsi="Arial" w:cs="Arial"/>
        </w:rPr>
        <w:t xml:space="preserve">Peso </w:t>
      </w:r>
      <w:r>
        <w:rPr>
          <w:rFonts w:ascii="Arial" w:hAnsi="Arial" w:cs="Arial"/>
        </w:rPr>
        <w:t>………….</w:t>
      </w:r>
    </w:p>
    <w:p w:rsidR="001D5488" w:rsidRDefault="001D5488" w:rsidP="00946BF8">
      <w:pPr>
        <w:pStyle w:val="Default"/>
        <w:spacing w:line="360" w:lineRule="auto"/>
        <w:jc w:val="both"/>
        <w:rPr>
          <w:rFonts w:ascii="Arial" w:hAnsi="Arial" w:cs="Arial"/>
        </w:rPr>
      </w:pPr>
      <w:r w:rsidRPr="00B8645B">
        <w:rPr>
          <w:rFonts w:ascii="Arial" w:hAnsi="Arial" w:cs="Arial"/>
        </w:rPr>
        <w:t>Seguro médico que cubra su estadía………………………………</w:t>
      </w:r>
      <w:r>
        <w:rPr>
          <w:rFonts w:ascii="Arial" w:hAnsi="Arial" w:cs="Arial"/>
        </w:rPr>
        <w:t>....</w:t>
      </w:r>
    </w:p>
    <w:p w:rsidR="001D5488" w:rsidRDefault="001D5488" w:rsidP="00946BF8">
      <w:pPr>
        <w:pStyle w:val="Default"/>
        <w:spacing w:line="360" w:lineRule="auto"/>
        <w:jc w:val="both"/>
        <w:rPr>
          <w:rFonts w:ascii="Arial" w:hAnsi="Arial" w:cs="Arial"/>
        </w:rPr>
      </w:pPr>
      <w:r w:rsidRPr="00B8645B">
        <w:rPr>
          <w:rFonts w:ascii="Arial" w:hAnsi="Arial" w:cs="Arial"/>
          <w:b/>
          <w:bCs/>
        </w:rPr>
        <w:t>Nota: Se recomienda contar con el respectivo Seguro médico personal</w:t>
      </w:r>
    </w:p>
    <w:p w:rsidR="001D5488" w:rsidRPr="00974B7E" w:rsidRDefault="001D5488" w:rsidP="00946BF8">
      <w:pPr>
        <w:pStyle w:val="Default"/>
        <w:spacing w:line="360" w:lineRule="auto"/>
        <w:jc w:val="both"/>
        <w:rPr>
          <w:rFonts w:ascii="Arial" w:hAnsi="Arial" w:cs="Arial"/>
        </w:rPr>
      </w:pPr>
    </w:p>
    <w:p w:rsidR="001D5488" w:rsidRPr="00B8645B" w:rsidRDefault="001D5488" w:rsidP="00946BF8">
      <w:pPr>
        <w:pStyle w:val="Default"/>
        <w:spacing w:line="360" w:lineRule="auto"/>
        <w:jc w:val="both"/>
        <w:rPr>
          <w:rFonts w:ascii="Arial" w:hAnsi="Arial" w:cs="Arial"/>
        </w:rPr>
      </w:pPr>
      <w:r w:rsidRPr="00B8645B">
        <w:rPr>
          <w:rFonts w:ascii="Arial" w:hAnsi="Arial" w:cs="Arial"/>
          <w:b/>
          <w:bCs/>
        </w:rPr>
        <w:t>Datos de médico de cabecera</w:t>
      </w:r>
      <w:r w:rsidRPr="00B8645B">
        <w:rPr>
          <w:rFonts w:ascii="Arial" w:hAnsi="Arial" w:cs="Arial"/>
        </w:rPr>
        <w:t xml:space="preserve">: </w:t>
      </w:r>
    </w:p>
    <w:p w:rsidR="001D5488" w:rsidRPr="00B8645B" w:rsidRDefault="001D5488" w:rsidP="00946BF8">
      <w:pPr>
        <w:pStyle w:val="Default"/>
        <w:spacing w:line="360" w:lineRule="auto"/>
        <w:jc w:val="both"/>
        <w:rPr>
          <w:rFonts w:ascii="Arial" w:hAnsi="Arial" w:cs="Arial"/>
        </w:rPr>
      </w:pPr>
      <w:r w:rsidRPr="00B8645B">
        <w:rPr>
          <w:rFonts w:ascii="Arial" w:hAnsi="Arial" w:cs="Arial"/>
        </w:rPr>
        <w:t>Nombre</w:t>
      </w:r>
      <w:r>
        <w:rPr>
          <w:rFonts w:ascii="Arial" w:hAnsi="Arial" w:cs="Arial"/>
        </w:rPr>
        <w:t>…………………………………………………………………..</w:t>
      </w:r>
      <w:r w:rsidRPr="00B8645B">
        <w:rPr>
          <w:rFonts w:ascii="Arial" w:hAnsi="Arial" w:cs="Arial"/>
        </w:rPr>
        <w:t xml:space="preserve"> </w:t>
      </w:r>
    </w:p>
    <w:p w:rsidR="001D5488" w:rsidRPr="00B8645B" w:rsidRDefault="001D5488" w:rsidP="00946BF8">
      <w:pPr>
        <w:pStyle w:val="Default"/>
        <w:spacing w:line="360" w:lineRule="auto"/>
        <w:jc w:val="both"/>
        <w:rPr>
          <w:rFonts w:ascii="Arial" w:hAnsi="Arial" w:cs="Arial"/>
        </w:rPr>
      </w:pPr>
      <w:r w:rsidRPr="00B8645B">
        <w:rPr>
          <w:rFonts w:ascii="Arial" w:hAnsi="Arial" w:cs="Arial"/>
        </w:rPr>
        <w:t>Teléfonos</w:t>
      </w:r>
      <w:r>
        <w:rPr>
          <w:rFonts w:ascii="Arial" w:hAnsi="Arial" w:cs="Arial"/>
        </w:rPr>
        <w:t>………………………………………………………………...</w:t>
      </w:r>
      <w:r w:rsidRPr="00B8645B">
        <w:rPr>
          <w:rFonts w:ascii="Arial" w:hAnsi="Arial" w:cs="Arial"/>
        </w:rPr>
        <w:t xml:space="preserve"> </w:t>
      </w:r>
    </w:p>
    <w:p w:rsidR="001D5488" w:rsidRPr="00B8645B" w:rsidRDefault="001D5488" w:rsidP="00946BF8">
      <w:pPr>
        <w:pStyle w:val="Default"/>
        <w:spacing w:line="360" w:lineRule="auto"/>
        <w:jc w:val="both"/>
        <w:rPr>
          <w:rFonts w:ascii="Arial" w:hAnsi="Arial" w:cs="Arial"/>
        </w:rPr>
      </w:pPr>
      <w:r>
        <w:rPr>
          <w:rFonts w:ascii="Arial" w:hAnsi="Arial" w:cs="Arial"/>
        </w:rPr>
        <w:t>Dirección…………………………………………………………………</w:t>
      </w:r>
    </w:p>
    <w:p w:rsidR="001D5488" w:rsidRPr="00B8645B" w:rsidRDefault="001D5488" w:rsidP="00946BF8">
      <w:pPr>
        <w:pStyle w:val="Default"/>
        <w:spacing w:line="360" w:lineRule="auto"/>
        <w:jc w:val="both"/>
        <w:rPr>
          <w:rFonts w:ascii="Arial" w:hAnsi="Arial" w:cs="Arial"/>
        </w:rPr>
      </w:pPr>
    </w:p>
    <w:p w:rsidR="001D5488" w:rsidRPr="00B8645B" w:rsidRDefault="001D5488" w:rsidP="00946BF8">
      <w:pPr>
        <w:pStyle w:val="Default"/>
        <w:spacing w:line="360" w:lineRule="auto"/>
        <w:jc w:val="both"/>
        <w:rPr>
          <w:rFonts w:ascii="Arial" w:hAnsi="Arial" w:cs="Arial"/>
        </w:rPr>
      </w:pPr>
    </w:p>
    <w:p w:rsidR="001D5488" w:rsidRPr="00B8645B" w:rsidRDefault="001D5488" w:rsidP="00946BF8">
      <w:pPr>
        <w:pStyle w:val="Default"/>
        <w:spacing w:line="360" w:lineRule="auto"/>
        <w:jc w:val="both"/>
        <w:rPr>
          <w:rFonts w:ascii="Arial" w:hAnsi="Arial" w:cs="Arial"/>
        </w:rPr>
      </w:pPr>
      <w:r w:rsidRPr="00B8645B">
        <w:rPr>
          <w:rFonts w:ascii="Arial" w:hAnsi="Arial" w:cs="Arial"/>
        </w:rPr>
        <w:t>Firma</w:t>
      </w:r>
      <w:r>
        <w:rPr>
          <w:rFonts w:ascii="Arial" w:hAnsi="Arial" w:cs="Arial"/>
        </w:rPr>
        <w:t xml:space="preserve"> Solicitante</w:t>
      </w:r>
      <w:r w:rsidRPr="00B8645B">
        <w:rPr>
          <w:rFonts w:ascii="Arial" w:hAnsi="Arial" w:cs="Arial"/>
        </w:rPr>
        <w:t xml:space="preserve">……………………………… </w:t>
      </w:r>
      <w:r>
        <w:rPr>
          <w:rFonts w:ascii="Arial" w:hAnsi="Arial" w:cs="Arial"/>
        </w:rPr>
        <w:t xml:space="preserve"> </w:t>
      </w:r>
      <w:r w:rsidRPr="00B8645B">
        <w:rPr>
          <w:rFonts w:ascii="Arial" w:hAnsi="Arial" w:cs="Arial"/>
        </w:rPr>
        <w:t>Fech</w:t>
      </w:r>
      <w:r>
        <w:rPr>
          <w:rFonts w:ascii="Arial" w:hAnsi="Arial" w:cs="Arial"/>
        </w:rPr>
        <w:t>a……………….</w:t>
      </w:r>
    </w:p>
    <w:p w:rsidR="001D5488" w:rsidRPr="00B8645B" w:rsidRDefault="001D5488" w:rsidP="00946BF8">
      <w:pPr>
        <w:pStyle w:val="Default"/>
        <w:spacing w:line="360" w:lineRule="auto"/>
        <w:jc w:val="both"/>
        <w:rPr>
          <w:rFonts w:ascii="Arial" w:hAnsi="Arial" w:cs="Arial"/>
        </w:rPr>
      </w:pPr>
    </w:p>
    <w:p w:rsidR="001D5488" w:rsidRPr="00B8645B" w:rsidRDefault="001D5488" w:rsidP="00946BF8">
      <w:pPr>
        <w:pStyle w:val="Default"/>
        <w:spacing w:line="360" w:lineRule="auto"/>
        <w:jc w:val="both"/>
        <w:rPr>
          <w:rFonts w:ascii="Arial" w:hAnsi="Arial" w:cs="Arial"/>
        </w:rPr>
      </w:pPr>
      <w:r w:rsidRPr="00B8645B">
        <w:rPr>
          <w:rFonts w:ascii="Arial" w:hAnsi="Arial" w:cs="Arial"/>
        </w:rPr>
        <w:t>Firma de representante</w:t>
      </w:r>
      <w:r>
        <w:rPr>
          <w:rFonts w:ascii="Arial" w:hAnsi="Arial" w:cs="Arial"/>
        </w:rPr>
        <w:t xml:space="preserve"> legal</w:t>
      </w:r>
      <w:r w:rsidRPr="00B8645B">
        <w:rPr>
          <w:rFonts w:ascii="Arial" w:hAnsi="Arial" w:cs="Arial"/>
        </w:rPr>
        <w:t>……………………………</w:t>
      </w:r>
      <w:r>
        <w:rPr>
          <w:rFonts w:ascii="Arial" w:hAnsi="Arial" w:cs="Arial"/>
        </w:rPr>
        <w:t>…………….</w:t>
      </w:r>
      <w:r w:rsidRPr="00B8645B">
        <w:rPr>
          <w:rFonts w:ascii="Arial" w:hAnsi="Arial" w:cs="Arial"/>
        </w:rPr>
        <w:t xml:space="preserve"> </w:t>
      </w:r>
    </w:p>
    <w:p w:rsidR="001D5488" w:rsidRDefault="001D5488" w:rsidP="00946BF8">
      <w:pPr>
        <w:pStyle w:val="Default"/>
        <w:spacing w:line="360" w:lineRule="auto"/>
        <w:jc w:val="both"/>
        <w:rPr>
          <w:rFonts w:ascii="Arial" w:hAnsi="Arial" w:cs="Arial"/>
          <w:b/>
          <w:bCs/>
        </w:rPr>
      </w:pPr>
    </w:p>
    <w:p w:rsidR="001D5488" w:rsidRDefault="001D5488" w:rsidP="00946BF8">
      <w:pPr>
        <w:pStyle w:val="Default"/>
        <w:spacing w:line="360" w:lineRule="auto"/>
        <w:jc w:val="both"/>
        <w:rPr>
          <w:rFonts w:ascii="Arial" w:hAnsi="Arial" w:cs="Arial"/>
          <w:b/>
          <w:bCs/>
        </w:rPr>
      </w:pPr>
    </w:p>
    <w:p w:rsidR="001D5488" w:rsidRPr="00B8645B" w:rsidRDefault="001D5488" w:rsidP="00946BF8">
      <w:pPr>
        <w:pStyle w:val="Default"/>
        <w:spacing w:line="360" w:lineRule="auto"/>
        <w:jc w:val="both"/>
        <w:rPr>
          <w:rFonts w:ascii="Arial" w:hAnsi="Arial" w:cs="Arial"/>
          <w:b/>
          <w:bCs/>
        </w:rPr>
      </w:pPr>
    </w:p>
    <w:p w:rsidR="001D5488" w:rsidRPr="00A50B83" w:rsidRDefault="001D5488" w:rsidP="00946BF8">
      <w:pPr>
        <w:pStyle w:val="Default"/>
        <w:spacing w:line="360" w:lineRule="auto"/>
        <w:jc w:val="both"/>
        <w:rPr>
          <w:rFonts w:ascii="Arial" w:hAnsi="Arial" w:cs="Arial"/>
        </w:rPr>
      </w:pPr>
      <w:r w:rsidRPr="00A50B83">
        <w:rPr>
          <w:rFonts w:ascii="Arial" w:hAnsi="Arial" w:cs="Arial"/>
          <w:bCs/>
        </w:rPr>
        <w:t>Nota: Adjuntar copias de  cédulas del alumno(a) residente y responsable económico, copia de las ultimas notas académicas obtenidas, carta de la universidad a la que va a pertenecer.</w:t>
      </w:r>
    </w:p>
    <w:p w:rsidR="00A50B83" w:rsidRDefault="00A50B83" w:rsidP="00946BF8">
      <w:pPr>
        <w:spacing w:line="360" w:lineRule="auto"/>
        <w:jc w:val="center"/>
        <w:rPr>
          <w:rFonts w:ascii="Arial" w:hAnsi="Arial" w:cs="Arial"/>
          <w:b/>
          <w:sz w:val="24"/>
          <w:szCs w:val="24"/>
        </w:rPr>
      </w:pPr>
    </w:p>
    <w:p w:rsidR="00A50B83" w:rsidRDefault="00A50B83" w:rsidP="00946BF8">
      <w:pPr>
        <w:spacing w:line="360" w:lineRule="auto"/>
        <w:jc w:val="center"/>
        <w:rPr>
          <w:rFonts w:ascii="Arial" w:hAnsi="Arial" w:cs="Arial"/>
          <w:b/>
          <w:sz w:val="24"/>
          <w:szCs w:val="24"/>
        </w:rPr>
      </w:pPr>
    </w:p>
    <w:p w:rsidR="00E62BAE" w:rsidRPr="00A50B83" w:rsidRDefault="00A50B83" w:rsidP="00946BF8">
      <w:pPr>
        <w:pStyle w:val="Epgrafe"/>
        <w:spacing w:line="360" w:lineRule="auto"/>
        <w:jc w:val="center"/>
        <w:rPr>
          <w:rFonts w:ascii="Arial" w:hAnsi="Arial" w:cs="Arial"/>
          <w:color w:val="auto"/>
          <w:sz w:val="24"/>
          <w:szCs w:val="24"/>
        </w:rPr>
      </w:pPr>
      <w:bookmarkStart w:id="121" w:name="_Toc282169128"/>
      <w:r w:rsidRPr="00A50B83">
        <w:rPr>
          <w:rFonts w:ascii="Arial" w:hAnsi="Arial" w:cs="Arial"/>
          <w:color w:val="auto"/>
          <w:sz w:val="24"/>
          <w:szCs w:val="24"/>
        </w:rPr>
        <w:t xml:space="preserve">Anexo </w:t>
      </w:r>
      <w:r w:rsidRPr="00A50B83">
        <w:rPr>
          <w:rFonts w:ascii="Arial" w:hAnsi="Arial" w:cs="Arial"/>
          <w:color w:val="auto"/>
          <w:sz w:val="24"/>
          <w:szCs w:val="24"/>
        </w:rPr>
        <w:fldChar w:fldCharType="begin"/>
      </w:r>
      <w:r w:rsidRPr="00A50B83">
        <w:rPr>
          <w:rFonts w:ascii="Arial" w:hAnsi="Arial" w:cs="Arial"/>
          <w:color w:val="auto"/>
          <w:sz w:val="24"/>
          <w:szCs w:val="24"/>
        </w:rPr>
        <w:instrText xml:space="preserve"> SEQ Anexo \* ARABIC </w:instrText>
      </w:r>
      <w:r w:rsidRPr="00A50B83">
        <w:rPr>
          <w:rFonts w:ascii="Arial" w:hAnsi="Arial" w:cs="Arial"/>
          <w:color w:val="auto"/>
          <w:sz w:val="24"/>
          <w:szCs w:val="24"/>
        </w:rPr>
        <w:fldChar w:fldCharType="separate"/>
      </w:r>
      <w:r w:rsidR="00213F56">
        <w:rPr>
          <w:rFonts w:ascii="Arial" w:hAnsi="Arial" w:cs="Arial"/>
          <w:noProof/>
          <w:color w:val="auto"/>
          <w:sz w:val="24"/>
          <w:szCs w:val="24"/>
        </w:rPr>
        <w:t>5</w:t>
      </w:r>
      <w:r w:rsidRPr="00A50B83">
        <w:rPr>
          <w:rFonts w:ascii="Arial" w:hAnsi="Arial" w:cs="Arial"/>
          <w:color w:val="auto"/>
          <w:sz w:val="24"/>
          <w:szCs w:val="24"/>
        </w:rPr>
        <w:fldChar w:fldCharType="end"/>
      </w:r>
      <w:r w:rsidRPr="00A50B83">
        <w:rPr>
          <w:rFonts w:ascii="Arial" w:hAnsi="Arial" w:cs="Arial"/>
          <w:color w:val="auto"/>
          <w:sz w:val="24"/>
          <w:szCs w:val="24"/>
        </w:rPr>
        <w:t>: Contrato</w:t>
      </w:r>
      <w:r w:rsidR="00E62BAE" w:rsidRPr="00A50B83">
        <w:rPr>
          <w:rFonts w:ascii="Arial" w:hAnsi="Arial" w:cs="Arial"/>
          <w:color w:val="auto"/>
          <w:sz w:val="24"/>
          <w:szCs w:val="24"/>
        </w:rPr>
        <w:t xml:space="preserve"> de Arrendamiento</w:t>
      </w:r>
      <w:bookmarkEnd w:id="121"/>
      <w:r w:rsidR="00E62BAE" w:rsidRPr="00A50B83">
        <w:rPr>
          <w:rFonts w:ascii="Arial" w:hAnsi="Arial" w:cs="Arial"/>
          <w:color w:val="auto"/>
          <w:sz w:val="24"/>
          <w:szCs w:val="24"/>
        </w:rPr>
        <w:t xml:space="preserve"> </w:t>
      </w:r>
      <w:r w:rsidR="00E62BAE" w:rsidRPr="00A50B83">
        <w:rPr>
          <w:rFonts w:ascii="Arial" w:hAnsi="Arial" w:cs="Arial"/>
          <w:vanish/>
          <w:color w:val="auto"/>
          <w:sz w:val="24"/>
          <w:szCs w:val="24"/>
        </w:rPr>
        <w:fldChar w:fldCharType="begin"/>
      </w:r>
      <w:r w:rsidR="00E62BAE" w:rsidRPr="00A50B83">
        <w:rPr>
          <w:rFonts w:ascii="Arial" w:hAnsi="Arial" w:cs="Arial"/>
          <w:vanish/>
          <w:color w:val="auto"/>
          <w:sz w:val="24"/>
          <w:szCs w:val="24"/>
        </w:rPr>
        <w:instrText xml:space="preserve">PRIVATE </w:instrText>
      </w:r>
      <w:r w:rsidR="00E62BAE" w:rsidRPr="00A50B83">
        <w:rPr>
          <w:rFonts w:ascii="Arial" w:hAnsi="Arial" w:cs="Arial"/>
          <w:vanish/>
          <w:color w:val="auto"/>
          <w:sz w:val="24"/>
          <w:szCs w:val="24"/>
        </w:rPr>
      </w:r>
      <w:r w:rsidR="00E62BAE" w:rsidRPr="00A50B83">
        <w:rPr>
          <w:rFonts w:ascii="Arial" w:hAnsi="Arial" w:cs="Arial"/>
          <w:vanish/>
          <w:color w:val="auto"/>
          <w:sz w:val="24"/>
          <w:szCs w:val="24"/>
        </w:rPr>
        <w:fldChar w:fldCharType="end"/>
      </w:r>
    </w:p>
    <w:p w:rsidR="00A50B83" w:rsidRDefault="00A50B83" w:rsidP="00946BF8">
      <w:pPr>
        <w:spacing w:line="360" w:lineRule="auto"/>
        <w:jc w:val="both"/>
        <w:rPr>
          <w:rFonts w:ascii="Arial" w:hAnsi="Arial" w:cs="Arial"/>
          <w:sz w:val="20"/>
          <w:szCs w:val="20"/>
        </w:rPr>
      </w:pPr>
    </w:p>
    <w:p w:rsidR="00A50B83" w:rsidRDefault="00E62BAE" w:rsidP="00946BF8">
      <w:pPr>
        <w:spacing w:line="360" w:lineRule="auto"/>
        <w:jc w:val="both"/>
        <w:rPr>
          <w:rFonts w:ascii="Arial" w:hAnsi="Arial" w:cs="Arial"/>
          <w:sz w:val="20"/>
          <w:szCs w:val="20"/>
        </w:rPr>
      </w:pPr>
      <w:r w:rsidRPr="00E62BAE">
        <w:rPr>
          <w:rFonts w:ascii="Arial" w:hAnsi="Arial" w:cs="Arial"/>
          <w:sz w:val="20"/>
          <w:szCs w:val="20"/>
        </w:rPr>
        <w:t>Conste por el presente documento el Contrato de arrendamiento que se celebra al tenor de las siguientes cláusulas:</w:t>
      </w:r>
    </w:p>
    <w:p w:rsidR="005441C7" w:rsidRPr="005441C7" w:rsidRDefault="005441C7" w:rsidP="00946BF8">
      <w:pPr>
        <w:spacing w:line="360" w:lineRule="auto"/>
        <w:jc w:val="both"/>
        <w:rPr>
          <w:rFonts w:ascii="Arial" w:hAnsi="Arial" w:cs="Arial"/>
          <w:sz w:val="20"/>
          <w:szCs w:val="20"/>
        </w:rPr>
      </w:pPr>
    </w:p>
    <w:p w:rsidR="00E62BAE" w:rsidRPr="00E62BAE" w:rsidRDefault="00E62BAE" w:rsidP="00946BF8">
      <w:pPr>
        <w:spacing w:line="360" w:lineRule="auto"/>
        <w:jc w:val="both"/>
        <w:rPr>
          <w:rFonts w:ascii="Arial" w:hAnsi="Arial" w:cs="Arial"/>
          <w:b/>
          <w:bCs/>
          <w:sz w:val="20"/>
          <w:szCs w:val="20"/>
        </w:rPr>
      </w:pPr>
      <w:r w:rsidRPr="00E62BAE">
        <w:rPr>
          <w:rFonts w:ascii="Arial" w:hAnsi="Arial" w:cs="Arial"/>
          <w:b/>
          <w:bCs/>
          <w:sz w:val="20"/>
          <w:szCs w:val="20"/>
        </w:rPr>
        <w:t>CLAUSULA PRIMERA.- INTERVINIENTES:</w:t>
      </w:r>
    </w:p>
    <w:p w:rsidR="00E62BAE" w:rsidRPr="00E62BAE" w:rsidRDefault="00E62BAE" w:rsidP="00946BF8">
      <w:pPr>
        <w:spacing w:line="360" w:lineRule="auto"/>
        <w:jc w:val="both"/>
        <w:rPr>
          <w:rFonts w:ascii="Arial" w:hAnsi="Arial" w:cs="Arial"/>
          <w:sz w:val="20"/>
          <w:szCs w:val="20"/>
        </w:rPr>
      </w:pPr>
      <w:r w:rsidRPr="00E62BAE">
        <w:rPr>
          <w:rFonts w:ascii="Arial" w:hAnsi="Arial" w:cs="Arial"/>
          <w:sz w:val="20"/>
          <w:szCs w:val="20"/>
        </w:rPr>
        <w:t>Concurren a la celebración del presente contrato, por una parte el Sr./Sra.</w:t>
      </w:r>
      <w:r>
        <w:rPr>
          <w:rFonts w:ascii="Arial" w:hAnsi="Arial" w:cs="Arial"/>
          <w:sz w:val="20"/>
          <w:szCs w:val="20"/>
        </w:rPr>
        <w:t xml:space="preserve"> </w:t>
      </w:r>
      <w:r w:rsidRPr="00E62BAE">
        <w:rPr>
          <w:rFonts w:ascii="Arial" w:hAnsi="Arial" w:cs="Arial"/>
          <w:b/>
          <w:bCs/>
          <w:sz w:val="20"/>
          <w:szCs w:val="20"/>
        </w:rPr>
        <w:t>____</w:t>
      </w:r>
      <w:r>
        <w:rPr>
          <w:rFonts w:ascii="Arial" w:hAnsi="Arial" w:cs="Arial"/>
          <w:b/>
          <w:bCs/>
          <w:sz w:val="20"/>
          <w:szCs w:val="20"/>
        </w:rPr>
        <w:t>_______________________________________</w:t>
      </w:r>
      <w:r w:rsidRPr="00E62BAE">
        <w:rPr>
          <w:rFonts w:ascii="Arial" w:hAnsi="Arial" w:cs="Arial"/>
          <w:b/>
          <w:bCs/>
          <w:sz w:val="20"/>
          <w:szCs w:val="20"/>
        </w:rPr>
        <w:t xml:space="preserve">_________, </w:t>
      </w:r>
      <w:r w:rsidRPr="00E62BAE">
        <w:rPr>
          <w:rFonts w:ascii="Arial" w:hAnsi="Arial" w:cs="Arial"/>
          <w:sz w:val="20"/>
          <w:szCs w:val="20"/>
        </w:rPr>
        <w:t>por sus propios derechos, a quien se lo podrá denominar “</w:t>
      </w:r>
      <w:r w:rsidRPr="00E62BAE">
        <w:rPr>
          <w:rFonts w:ascii="Arial" w:hAnsi="Arial" w:cs="Arial"/>
          <w:b/>
          <w:bCs/>
          <w:sz w:val="20"/>
          <w:szCs w:val="20"/>
        </w:rPr>
        <w:t>EL ARRENDADOR</w:t>
      </w:r>
      <w:r w:rsidRPr="00E62BAE">
        <w:rPr>
          <w:rFonts w:ascii="Arial" w:hAnsi="Arial" w:cs="Arial"/>
          <w:sz w:val="20"/>
          <w:szCs w:val="20"/>
        </w:rPr>
        <w:t>”; por otra parte el/</w:t>
      </w:r>
      <w:smartTag w:uri="urn:schemas-microsoft-com:office:smarttags" w:element="PersonName">
        <w:smartTagPr>
          <w:attr w:name="ProductID" w:val="la Sr./Sra._"/>
        </w:smartTagPr>
        <w:r w:rsidRPr="00E62BAE">
          <w:rPr>
            <w:rFonts w:ascii="Arial" w:hAnsi="Arial" w:cs="Arial"/>
            <w:sz w:val="20"/>
            <w:szCs w:val="20"/>
          </w:rPr>
          <w:t xml:space="preserve">la </w:t>
        </w:r>
        <w:r w:rsidRPr="00E62BAE">
          <w:rPr>
            <w:rFonts w:ascii="Arial" w:hAnsi="Arial" w:cs="Arial"/>
            <w:bCs/>
            <w:sz w:val="20"/>
            <w:szCs w:val="20"/>
          </w:rPr>
          <w:t>Sr./Sra.</w:t>
        </w:r>
        <w:r w:rsidRPr="00E62BAE">
          <w:rPr>
            <w:rFonts w:ascii="Arial" w:hAnsi="Arial" w:cs="Arial"/>
            <w:b/>
            <w:bCs/>
            <w:sz w:val="20"/>
            <w:szCs w:val="20"/>
          </w:rPr>
          <w:t>_</w:t>
        </w:r>
      </w:smartTag>
      <w:r w:rsidRPr="00E62BAE">
        <w:rPr>
          <w:rFonts w:ascii="Arial" w:hAnsi="Arial" w:cs="Arial"/>
          <w:b/>
          <w:bCs/>
          <w:sz w:val="20"/>
          <w:szCs w:val="20"/>
        </w:rPr>
        <w:t>___________________________________</w:t>
      </w:r>
      <w:r w:rsidRPr="00E62BAE">
        <w:rPr>
          <w:rFonts w:ascii="Arial" w:hAnsi="Arial" w:cs="Arial"/>
          <w:sz w:val="20"/>
          <w:szCs w:val="20"/>
        </w:rPr>
        <w:t xml:space="preserve">, con C.I. # </w:t>
      </w:r>
      <w:r w:rsidRPr="00E62BAE">
        <w:rPr>
          <w:rFonts w:ascii="Arial" w:hAnsi="Arial" w:cs="Arial"/>
          <w:b/>
          <w:sz w:val="20"/>
          <w:szCs w:val="20"/>
        </w:rPr>
        <w:t>_________________</w:t>
      </w:r>
      <w:r w:rsidRPr="00E62BAE">
        <w:rPr>
          <w:rFonts w:ascii="Arial" w:hAnsi="Arial" w:cs="Arial"/>
          <w:sz w:val="20"/>
          <w:szCs w:val="20"/>
        </w:rPr>
        <w:t xml:space="preserve">, por sus propios derechos,  a quien se lo podrá llamar también </w:t>
      </w:r>
      <w:r w:rsidRPr="00E62BAE">
        <w:rPr>
          <w:rFonts w:ascii="Arial" w:hAnsi="Arial" w:cs="Arial"/>
          <w:b/>
          <w:bCs/>
          <w:sz w:val="20"/>
          <w:szCs w:val="20"/>
        </w:rPr>
        <w:t>“</w:t>
      </w:r>
      <w:smartTag w:uri="urn:schemas-microsoft-com:office:smarttags" w:element="PersonName">
        <w:smartTagPr>
          <w:attr w:name="ProductID" w:val="LA ARRENDATARIA"/>
        </w:smartTagPr>
        <w:r w:rsidRPr="00E62BAE">
          <w:rPr>
            <w:rFonts w:ascii="Arial" w:hAnsi="Arial" w:cs="Arial"/>
            <w:b/>
            <w:bCs/>
            <w:sz w:val="20"/>
            <w:szCs w:val="20"/>
          </w:rPr>
          <w:t>LA ARRENDATARIA</w:t>
        </w:r>
      </w:smartTag>
      <w:r w:rsidRPr="00E62BAE">
        <w:rPr>
          <w:rFonts w:ascii="Arial" w:hAnsi="Arial" w:cs="Arial"/>
          <w:b/>
          <w:bCs/>
          <w:sz w:val="20"/>
          <w:szCs w:val="20"/>
        </w:rPr>
        <w:t>”</w:t>
      </w:r>
      <w:r w:rsidRPr="00E62BAE">
        <w:rPr>
          <w:rFonts w:ascii="Arial" w:hAnsi="Arial" w:cs="Arial"/>
          <w:sz w:val="20"/>
          <w:szCs w:val="20"/>
        </w:rPr>
        <w:t xml:space="preserve">.- </w:t>
      </w:r>
    </w:p>
    <w:p w:rsidR="00E62BAE" w:rsidRPr="00E62BAE" w:rsidRDefault="00E62BAE" w:rsidP="00946BF8">
      <w:pPr>
        <w:pStyle w:val="Textoindependiente2"/>
        <w:spacing w:line="360" w:lineRule="auto"/>
        <w:rPr>
          <w:rFonts w:ascii="Arial" w:hAnsi="Arial" w:cs="Arial"/>
          <w:sz w:val="20"/>
          <w:szCs w:val="20"/>
        </w:rPr>
      </w:pPr>
    </w:p>
    <w:p w:rsidR="00E62BAE" w:rsidRPr="00E62BAE" w:rsidRDefault="00E62BAE" w:rsidP="00946BF8">
      <w:pPr>
        <w:pStyle w:val="Textoindependiente2"/>
        <w:spacing w:line="360" w:lineRule="auto"/>
        <w:rPr>
          <w:rFonts w:ascii="Arial" w:hAnsi="Arial" w:cs="Arial"/>
          <w:b/>
          <w:bCs/>
          <w:sz w:val="20"/>
          <w:szCs w:val="20"/>
        </w:rPr>
      </w:pPr>
      <w:r w:rsidRPr="00E62BAE">
        <w:rPr>
          <w:rFonts w:ascii="Arial" w:hAnsi="Arial" w:cs="Arial"/>
          <w:b/>
          <w:bCs/>
          <w:sz w:val="20"/>
          <w:szCs w:val="20"/>
        </w:rPr>
        <w:t>CLAUSULA SEGUNDA.-</w:t>
      </w:r>
    </w:p>
    <w:p w:rsidR="00E62BAE" w:rsidRPr="00E62BAE" w:rsidRDefault="00E62BAE" w:rsidP="00946BF8">
      <w:pPr>
        <w:pStyle w:val="Textoindependiente2"/>
        <w:spacing w:line="360" w:lineRule="auto"/>
        <w:rPr>
          <w:rFonts w:ascii="Arial" w:hAnsi="Arial" w:cs="Arial"/>
          <w:sz w:val="20"/>
          <w:szCs w:val="20"/>
        </w:rPr>
      </w:pPr>
      <w:r w:rsidRPr="00E62BAE">
        <w:rPr>
          <w:rFonts w:ascii="Arial" w:hAnsi="Arial" w:cs="Arial"/>
          <w:sz w:val="20"/>
          <w:szCs w:val="20"/>
        </w:rPr>
        <w:t xml:space="preserve">El Arrendador se obliga a entregar en arrendamiento a </w:t>
      </w:r>
      <w:smartTag w:uri="urn:schemas-microsoft-com:office:smarttags" w:element="PersonName">
        <w:smartTagPr>
          <w:attr w:name="ProductID" w:val="LA ARRENDATARIA"/>
        </w:smartTagPr>
        <w:r w:rsidRPr="00E62BAE">
          <w:rPr>
            <w:rFonts w:ascii="Arial" w:hAnsi="Arial" w:cs="Arial"/>
            <w:sz w:val="20"/>
            <w:szCs w:val="20"/>
          </w:rPr>
          <w:t>la Arrendataria</w:t>
        </w:r>
      </w:smartTag>
      <w:r w:rsidRPr="00E62BAE">
        <w:rPr>
          <w:rFonts w:ascii="Arial" w:hAnsi="Arial" w:cs="Arial"/>
          <w:sz w:val="20"/>
          <w:szCs w:val="20"/>
        </w:rPr>
        <w:t xml:space="preserve">, la habitación ubicada en </w:t>
      </w:r>
      <w:smartTag w:uri="urn:schemas-microsoft-com:office:smarttags" w:element="PersonName">
        <w:smartTagPr>
          <w:attr w:name="ProductID" w:val="la Av. Carlos"/>
        </w:smartTagPr>
        <w:r w:rsidRPr="00E62BAE">
          <w:rPr>
            <w:rFonts w:ascii="Arial" w:hAnsi="Arial" w:cs="Arial"/>
            <w:sz w:val="20"/>
            <w:szCs w:val="20"/>
          </w:rPr>
          <w:t>la Av. Carlos</w:t>
        </w:r>
      </w:smartTag>
      <w:r w:rsidRPr="00E62BAE">
        <w:rPr>
          <w:rFonts w:ascii="Arial" w:hAnsi="Arial" w:cs="Arial"/>
          <w:sz w:val="20"/>
          <w:szCs w:val="20"/>
        </w:rPr>
        <w:t xml:space="preserve"> Julio Arosemena Km 1.5, Edificio </w:t>
      </w:r>
      <w:r w:rsidRPr="00E62BAE">
        <w:rPr>
          <w:rFonts w:ascii="Arial" w:hAnsi="Arial" w:cs="Arial"/>
          <w:b/>
          <w:sz w:val="20"/>
          <w:szCs w:val="20"/>
        </w:rPr>
        <w:t>_____</w:t>
      </w:r>
      <w:r w:rsidRPr="00E62BAE">
        <w:rPr>
          <w:rFonts w:ascii="Arial" w:hAnsi="Arial" w:cs="Arial"/>
          <w:sz w:val="20"/>
          <w:szCs w:val="20"/>
        </w:rPr>
        <w:t>, Piso</w:t>
      </w:r>
      <w:r w:rsidRPr="00E62BAE">
        <w:rPr>
          <w:rFonts w:ascii="Arial" w:hAnsi="Arial" w:cs="Arial"/>
          <w:b/>
          <w:sz w:val="20"/>
          <w:szCs w:val="20"/>
        </w:rPr>
        <w:t>___</w:t>
      </w:r>
      <w:r w:rsidRPr="00E62BAE">
        <w:rPr>
          <w:rFonts w:ascii="Arial" w:hAnsi="Arial" w:cs="Arial"/>
          <w:sz w:val="20"/>
          <w:szCs w:val="20"/>
        </w:rPr>
        <w:t xml:space="preserve">, habitación </w:t>
      </w:r>
      <w:r w:rsidRPr="00E62BAE">
        <w:rPr>
          <w:rFonts w:ascii="Arial" w:hAnsi="Arial" w:cs="Arial"/>
          <w:b/>
          <w:sz w:val="20"/>
          <w:szCs w:val="20"/>
        </w:rPr>
        <w:t>_____</w:t>
      </w:r>
      <w:r w:rsidRPr="00E62BAE">
        <w:rPr>
          <w:rFonts w:ascii="Arial" w:hAnsi="Arial" w:cs="Arial"/>
          <w:sz w:val="20"/>
          <w:szCs w:val="20"/>
        </w:rPr>
        <w:t>, por su parte la arrendataria declara que acepta y recibe en arrendamiento el indicado Dormitorio con las adecuaciones e instalaciones destinada a su utilización y uso eficientes.</w:t>
      </w:r>
    </w:p>
    <w:p w:rsidR="00E62BAE" w:rsidRPr="00E62BAE" w:rsidRDefault="00E62BAE" w:rsidP="00946BF8">
      <w:pPr>
        <w:spacing w:line="360" w:lineRule="auto"/>
        <w:jc w:val="both"/>
        <w:rPr>
          <w:rFonts w:ascii="Arial" w:hAnsi="Arial" w:cs="Arial"/>
          <w:sz w:val="20"/>
          <w:szCs w:val="20"/>
          <w:u w:val="single"/>
        </w:rPr>
      </w:pPr>
    </w:p>
    <w:p w:rsidR="00E62BAE" w:rsidRPr="005441C7" w:rsidRDefault="00E62BAE" w:rsidP="00946BF8">
      <w:pPr>
        <w:spacing w:line="360" w:lineRule="auto"/>
        <w:rPr>
          <w:rFonts w:ascii="Arial" w:hAnsi="Arial" w:cs="Arial"/>
          <w:b/>
          <w:sz w:val="20"/>
          <w:szCs w:val="20"/>
        </w:rPr>
      </w:pPr>
      <w:r w:rsidRPr="005441C7">
        <w:rPr>
          <w:rFonts w:ascii="Arial" w:hAnsi="Arial" w:cs="Arial"/>
          <w:b/>
          <w:sz w:val="20"/>
          <w:szCs w:val="20"/>
        </w:rPr>
        <w:t>CLAUSULA TERCERA.-</w:t>
      </w:r>
    </w:p>
    <w:p w:rsidR="00E62BAE" w:rsidRPr="00E62BAE" w:rsidRDefault="00E62BAE" w:rsidP="00946BF8">
      <w:pPr>
        <w:spacing w:line="360" w:lineRule="auto"/>
        <w:jc w:val="both"/>
        <w:rPr>
          <w:rFonts w:ascii="Arial" w:hAnsi="Arial" w:cs="Arial"/>
          <w:sz w:val="20"/>
          <w:szCs w:val="20"/>
        </w:rPr>
      </w:pPr>
      <w:r w:rsidRPr="00E62BAE">
        <w:rPr>
          <w:rFonts w:ascii="Arial" w:hAnsi="Arial" w:cs="Arial"/>
          <w:sz w:val="20"/>
          <w:szCs w:val="20"/>
        </w:rPr>
        <w:t>La arrendataria está obligado además y  en forma especial a:</w:t>
      </w:r>
    </w:p>
    <w:p w:rsidR="00E62BAE" w:rsidRPr="00E62BAE" w:rsidRDefault="00E62BAE" w:rsidP="00946BF8">
      <w:pPr>
        <w:spacing w:line="360" w:lineRule="auto"/>
        <w:jc w:val="both"/>
        <w:rPr>
          <w:rFonts w:ascii="Arial" w:hAnsi="Arial" w:cs="Arial"/>
          <w:sz w:val="20"/>
          <w:szCs w:val="20"/>
        </w:rPr>
      </w:pPr>
      <w:r w:rsidRPr="00E62BAE">
        <w:rPr>
          <w:rFonts w:ascii="Arial" w:hAnsi="Arial" w:cs="Arial"/>
          <w:sz w:val="20"/>
          <w:szCs w:val="20"/>
        </w:rPr>
        <w:t>1.- Conservar la integridad de pared, techos, piso, tumbado, cañerías, instalaciones de luz, sanitarios, puertas y demás partes de la habitación en perfecto estado, reponiendo todo aquello que durante su ocupación se quiebre o se destruya; y, deberá por lo tanto, darles el debido mantenimiento a las mismas.</w:t>
      </w:r>
    </w:p>
    <w:p w:rsidR="00E62BAE" w:rsidRPr="00E62BAE" w:rsidRDefault="00E62BAE" w:rsidP="00946BF8">
      <w:pPr>
        <w:spacing w:line="360" w:lineRule="auto"/>
        <w:jc w:val="both"/>
        <w:rPr>
          <w:rFonts w:ascii="Arial" w:hAnsi="Arial" w:cs="Arial"/>
          <w:sz w:val="20"/>
          <w:szCs w:val="20"/>
        </w:rPr>
      </w:pPr>
      <w:r w:rsidRPr="00E62BAE">
        <w:rPr>
          <w:rFonts w:ascii="Arial" w:hAnsi="Arial" w:cs="Arial"/>
          <w:sz w:val="20"/>
          <w:szCs w:val="20"/>
        </w:rPr>
        <w:t>2.- Reponer y mantener en estado de servicio las puertas, ventanas, cristales que se quebraren, cerraduras y demás accesorios.</w:t>
      </w:r>
    </w:p>
    <w:p w:rsidR="00E62BAE" w:rsidRPr="00E62BAE" w:rsidRDefault="00E62BAE" w:rsidP="00946BF8">
      <w:pPr>
        <w:spacing w:line="360" w:lineRule="auto"/>
        <w:jc w:val="both"/>
        <w:rPr>
          <w:rFonts w:ascii="Arial" w:hAnsi="Arial" w:cs="Arial"/>
          <w:sz w:val="20"/>
          <w:szCs w:val="20"/>
        </w:rPr>
      </w:pPr>
      <w:r w:rsidRPr="00E62BAE">
        <w:rPr>
          <w:rFonts w:ascii="Arial" w:hAnsi="Arial" w:cs="Arial"/>
          <w:sz w:val="20"/>
          <w:szCs w:val="20"/>
        </w:rPr>
        <w:t>3.- Mantener las paredes, pisos, del departamento completamente adecuadas cuidadas; y,</w:t>
      </w:r>
    </w:p>
    <w:p w:rsidR="00E62BAE" w:rsidRPr="00E62BAE" w:rsidRDefault="00E62BAE" w:rsidP="00946BF8">
      <w:pPr>
        <w:spacing w:line="360" w:lineRule="auto"/>
        <w:jc w:val="both"/>
        <w:rPr>
          <w:rFonts w:ascii="Arial" w:hAnsi="Arial" w:cs="Arial"/>
          <w:sz w:val="20"/>
          <w:szCs w:val="20"/>
        </w:rPr>
      </w:pPr>
      <w:r w:rsidRPr="00E62BAE">
        <w:rPr>
          <w:rFonts w:ascii="Arial" w:hAnsi="Arial" w:cs="Arial"/>
          <w:sz w:val="20"/>
          <w:szCs w:val="20"/>
        </w:rPr>
        <w:t xml:space="preserve">Si </w:t>
      </w:r>
      <w:smartTag w:uri="urn:schemas-microsoft-com:office:smarttags" w:element="PersonName">
        <w:smartTagPr>
          <w:attr w:name="ProductID" w:val="la  Arrendataria"/>
        </w:smartTagPr>
        <w:r w:rsidRPr="00E62BAE">
          <w:rPr>
            <w:rFonts w:ascii="Arial" w:hAnsi="Arial" w:cs="Arial"/>
            <w:sz w:val="20"/>
            <w:szCs w:val="20"/>
          </w:rPr>
          <w:t>la  Arrendataria</w:t>
        </w:r>
      </w:smartTag>
      <w:r w:rsidRPr="00E62BAE">
        <w:rPr>
          <w:rFonts w:ascii="Arial" w:hAnsi="Arial" w:cs="Arial"/>
          <w:sz w:val="20"/>
          <w:szCs w:val="20"/>
        </w:rPr>
        <w:t xml:space="preserve">  fuere responsable de los daños ocasionados en el Dormitorio arrendado, o en las  instalaciones de energía eléctrica, sanitarios, estará obligado a reparar a su costa y se entenderá realizada y  ejecutada cuando </w:t>
      </w:r>
      <w:smartTag w:uri="urn:schemas-microsoft-com:office:smarttags" w:element="PersonName">
        <w:smartTagPr>
          <w:attr w:name="ProductID" w:val="la  Arrendadora"/>
        </w:smartTagPr>
        <w:r w:rsidRPr="00E62BAE">
          <w:rPr>
            <w:rFonts w:ascii="Arial" w:hAnsi="Arial" w:cs="Arial"/>
            <w:sz w:val="20"/>
            <w:szCs w:val="20"/>
          </w:rPr>
          <w:t>la  Arrendadora</w:t>
        </w:r>
      </w:smartTag>
      <w:r w:rsidRPr="00E62BAE">
        <w:rPr>
          <w:rFonts w:ascii="Arial" w:hAnsi="Arial" w:cs="Arial"/>
          <w:sz w:val="20"/>
          <w:szCs w:val="20"/>
        </w:rPr>
        <w:t xml:space="preserve"> de su conformidad.  En caso de no  hacerlo  </w:t>
      </w:r>
      <w:smartTag w:uri="urn:schemas-microsoft-com:office:smarttags" w:element="PersonName">
        <w:smartTagPr>
          <w:attr w:name="ProductID" w:val="la Arrendadora"/>
        </w:smartTagPr>
        <w:r w:rsidRPr="00E62BAE">
          <w:rPr>
            <w:rFonts w:ascii="Arial" w:hAnsi="Arial" w:cs="Arial"/>
            <w:sz w:val="20"/>
            <w:szCs w:val="20"/>
          </w:rPr>
          <w:t>la Arrendadora</w:t>
        </w:r>
      </w:smartTag>
      <w:r w:rsidRPr="00E62BAE">
        <w:rPr>
          <w:rFonts w:ascii="Arial" w:hAnsi="Arial" w:cs="Arial"/>
          <w:sz w:val="20"/>
          <w:szCs w:val="20"/>
        </w:rPr>
        <w:t xml:space="preserve"> podrá proceder de acuerdo  al Articulo 7 de </w:t>
      </w:r>
      <w:smartTag w:uri="urn:schemas-microsoft-com:office:smarttags" w:element="PersonName">
        <w:smartTagPr>
          <w:attr w:name="ProductID" w:val="la Ley"/>
        </w:smartTagPr>
        <w:r w:rsidRPr="00E62BAE">
          <w:rPr>
            <w:rFonts w:ascii="Arial" w:hAnsi="Arial" w:cs="Arial"/>
            <w:sz w:val="20"/>
            <w:szCs w:val="20"/>
          </w:rPr>
          <w:t>la Ley</w:t>
        </w:r>
      </w:smartTag>
      <w:r w:rsidRPr="00E62BAE">
        <w:rPr>
          <w:rFonts w:ascii="Arial" w:hAnsi="Arial" w:cs="Arial"/>
          <w:sz w:val="20"/>
          <w:szCs w:val="20"/>
        </w:rPr>
        <w:t xml:space="preserve"> de Inquilinato.  Se entenderá que </w:t>
      </w:r>
      <w:smartTag w:uri="urn:schemas-microsoft-com:office:smarttags" w:element="PersonName">
        <w:smartTagPr>
          <w:attr w:name="ProductID" w:val="LA ARRENDATARIA"/>
        </w:smartTagPr>
        <w:r w:rsidRPr="00E62BAE">
          <w:rPr>
            <w:rFonts w:ascii="Arial" w:hAnsi="Arial" w:cs="Arial"/>
            <w:sz w:val="20"/>
            <w:szCs w:val="20"/>
          </w:rPr>
          <w:t>la Arrendataria</w:t>
        </w:r>
      </w:smartTag>
      <w:r w:rsidRPr="00E62BAE">
        <w:rPr>
          <w:rFonts w:ascii="Arial" w:hAnsi="Arial" w:cs="Arial"/>
          <w:sz w:val="20"/>
          <w:szCs w:val="20"/>
        </w:rPr>
        <w:t xml:space="preserve"> es responsable de los daños ocasionados en </w:t>
      </w:r>
      <w:smartTag w:uri="urn:schemas-microsoft-com:office:smarttags" w:element="PersonName">
        <w:smartTagPr>
          <w:attr w:name="ProductID" w:val="la Oficina"/>
        </w:smartTagPr>
        <w:r w:rsidRPr="00E62BAE">
          <w:rPr>
            <w:rFonts w:ascii="Arial" w:hAnsi="Arial" w:cs="Arial"/>
            <w:sz w:val="20"/>
            <w:szCs w:val="20"/>
          </w:rPr>
          <w:t>la Oficina</w:t>
        </w:r>
      </w:smartTag>
      <w:r w:rsidRPr="00E62BAE">
        <w:rPr>
          <w:rFonts w:ascii="Arial" w:hAnsi="Arial" w:cs="Arial"/>
          <w:sz w:val="20"/>
          <w:szCs w:val="20"/>
        </w:rPr>
        <w:t xml:space="preserve"> mientras no pruebe lo contrario a satisfacción de </w:t>
      </w:r>
      <w:smartTag w:uri="urn:schemas-microsoft-com:office:smarttags" w:element="PersonName">
        <w:smartTagPr>
          <w:attr w:name="ProductID" w:val="la Arrendadora.  Se"/>
        </w:smartTagPr>
        <w:r w:rsidRPr="00E62BAE">
          <w:rPr>
            <w:rFonts w:ascii="Arial" w:hAnsi="Arial" w:cs="Arial"/>
            <w:sz w:val="20"/>
            <w:szCs w:val="20"/>
          </w:rPr>
          <w:t>la Arrendadora.  Se</w:t>
        </w:r>
      </w:smartTag>
      <w:r w:rsidRPr="00E62BAE">
        <w:rPr>
          <w:rFonts w:ascii="Arial" w:hAnsi="Arial" w:cs="Arial"/>
          <w:sz w:val="20"/>
          <w:szCs w:val="20"/>
        </w:rPr>
        <w:t xml:space="preserve"> deja constancia que </w:t>
      </w:r>
      <w:smartTag w:uri="urn:schemas-microsoft-com:office:smarttags" w:element="PersonName">
        <w:smartTagPr>
          <w:attr w:name="ProductID" w:val="LA ARRENDATARIA"/>
        </w:smartTagPr>
        <w:r w:rsidRPr="00E62BAE">
          <w:rPr>
            <w:rFonts w:ascii="Arial" w:hAnsi="Arial" w:cs="Arial"/>
            <w:sz w:val="20"/>
            <w:szCs w:val="20"/>
          </w:rPr>
          <w:t>la Arrendataria</w:t>
        </w:r>
      </w:smartTag>
      <w:r w:rsidRPr="00E62BAE">
        <w:rPr>
          <w:rFonts w:ascii="Arial" w:hAnsi="Arial" w:cs="Arial"/>
          <w:sz w:val="20"/>
          <w:szCs w:val="20"/>
        </w:rPr>
        <w:t xml:space="preserve"> responderá por su propia culpa y por la de terceros que encontraren en el Departamento aunque no sean sus dependientes  o parientes.</w:t>
      </w:r>
    </w:p>
    <w:p w:rsidR="00E62BAE" w:rsidRPr="00E62BAE" w:rsidRDefault="00E62BAE" w:rsidP="00946BF8">
      <w:pPr>
        <w:spacing w:line="360" w:lineRule="auto"/>
        <w:jc w:val="both"/>
        <w:rPr>
          <w:rFonts w:ascii="Arial" w:hAnsi="Arial" w:cs="Arial"/>
          <w:sz w:val="20"/>
          <w:szCs w:val="20"/>
        </w:rPr>
      </w:pPr>
    </w:p>
    <w:p w:rsidR="005441C7" w:rsidRDefault="005441C7" w:rsidP="00946BF8">
      <w:pPr>
        <w:spacing w:line="360" w:lineRule="auto"/>
        <w:jc w:val="both"/>
        <w:rPr>
          <w:rFonts w:ascii="Arial" w:hAnsi="Arial" w:cs="Arial"/>
          <w:b/>
          <w:bCs/>
          <w:sz w:val="20"/>
          <w:szCs w:val="20"/>
        </w:rPr>
      </w:pPr>
    </w:p>
    <w:p w:rsidR="005441C7" w:rsidRDefault="00E62BAE" w:rsidP="00946BF8">
      <w:pPr>
        <w:spacing w:line="360" w:lineRule="auto"/>
        <w:jc w:val="both"/>
        <w:rPr>
          <w:rFonts w:ascii="Arial" w:hAnsi="Arial" w:cs="Arial"/>
          <w:b/>
          <w:bCs/>
          <w:sz w:val="20"/>
          <w:szCs w:val="20"/>
        </w:rPr>
      </w:pPr>
      <w:r w:rsidRPr="00E62BAE">
        <w:rPr>
          <w:rFonts w:ascii="Arial" w:hAnsi="Arial" w:cs="Arial"/>
          <w:b/>
          <w:bCs/>
          <w:sz w:val="20"/>
          <w:szCs w:val="20"/>
        </w:rPr>
        <w:t xml:space="preserve">CLAUSULA CUARTA.- </w:t>
      </w:r>
    </w:p>
    <w:p w:rsidR="00E62BAE" w:rsidRPr="00E62BAE" w:rsidRDefault="00E62BAE" w:rsidP="00946BF8">
      <w:pPr>
        <w:spacing w:line="360" w:lineRule="auto"/>
        <w:jc w:val="both"/>
        <w:rPr>
          <w:rFonts w:ascii="Arial" w:hAnsi="Arial" w:cs="Arial"/>
          <w:b/>
          <w:bCs/>
          <w:sz w:val="20"/>
          <w:szCs w:val="20"/>
        </w:rPr>
      </w:pPr>
      <w:r w:rsidRPr="00E62BAE">
        <w:rPr>
          <w:rFonts w:ascii="Arial" w:hAnsi="Arial" w:cs="Arial"/>
          <w:b/>
          <w:bCs/>
          <w:sz w:val="20"/>
          <w:szCs w:val="20"/>
        </w:rPr>
        <w:t xml:space="preserve">DESTINO: </w:t>
      </w:r>
      <w:r w:rsidRPr="00E62BAE">
        <w:rPr>
          <w:rFonts w:ascii="Arial" w:hAnsi="Arial" w:cs="Arial"/>
          <w:sz w:val="20"/>
          <w:szCs w:val="20"/>
        </w:rPr>
        <w:t xml:space="preserve">La propiedad materia de este contrato, será destinada exclusivamente para vivienda o hospedaje de universitarios o docentes de universidades, en consecuencia está completamente prohibido al ARRENDATARIO  darle destino distinto o permitir que las personas que se encontraren en él lo que hagan.  </w:t>
      </w:r>
      <w:smartTag w:uri="urn:schemas-microsoft-com:office:smarttags" w:element="PersonName">
        <w:smartTagPr>
          <w:attr w:name="ProductID" w:val="LA ARRENDATARIA"/>
        </w:smartTagPr>
        <w:r w:rsidRPr="00E62BAE">
          <w:rPr>
            <w:rFonts w:ascii="Arial" w:hAnsi="Arial" w:cs="Arial"/>
            <w:sz w:val="20"/>
            <w:szCs w:val="20"/>
          </w:rPr>
          <w:t>La Arrendataria</w:t>
        </w:r>
      </w:smartTag>
      <w:r w:rsidRPr="00E62BAE">
        <w:rPr>
          <w:rFonts w:ascii="Arial" w:hAnsi="Arial" w:cs="Arial"/>
          <w:sz w:val="20"/>
          <w:szCs w:val="20"/>
        </w:rPr>
        <w:t xml:space="preserve">  no podrá subarrendar, parcial, ni totalmente el departamento arrendado,  ni ceder sus derechos a ningún titulo.</w:t>
      </w:r>
    </w:p>
    <w:p w:rsidR="00E62BAE" w:rsidRPr="00E62BAE" w:rsidRDefault="00E62BAE" w:rsidP="00946BF8">
      <w:pPr>
        <w:spacing w:line="360" w:lineRule="auto"/>
        <w:jc w:val="both"/>
        <w:rPr>
          <w:rFonts w:ascii="Arial" w:hAnsi="Arial" w:cs="Arial"/>
          <w:sz w:val="20"/>
          <w:szCs w:val="20"/>
        </w:rPr>
      </w:pPr>
    </w:p>
    <w:p w:rsidR="005441C7" w:rsidRDefault="00E62BAE" w:rsidP="00946BF8">
      <w:pPr>
        <w:spacing w:line="360" w:lineRule="auto"/>
        <w:jc w:val="both"/>
        <w:rPr>
          <w:rFonts w:ascii="Arial" w:hAnsi="Arial" w:cs="Arial"/>
          <w:sz w:val="20"/>
          <w:szCs w:val="20"/>
        </w:rPr>
      </w:pPr>
      <w:r w:rsidRPr="00E62BAE">
        <w:rPr>
          <w:rFonts w:ascii="Arial" w:hAnsi="Arial" w:cs="Arial"/>
          <w:b/>
          <w:bCs/>
          <w:sz w:val="20"/>
          <w:szCs w:val="20"/>
        </w:rPr>
        <w:lastRenderedPageBreak/>
        <w:t>CLAUSULA QUINTA.-</w:t>
      </w:r>
      <w:r w:rsidRPr="00E62BAE">
        <w:rPr>
          <w:rFonts w:ascii="Arial" w:hAnsi="Arial" w:cs="Arial"/>
          <w:sz w:val="20"/>
          <w:szCs w:val="20"/>
        </w:rPr>
        <w:t xml:space="preserve"> </w:t>
      </w:r>
    </w:p>
    <w:p w:rsidR="00E62BAE" w:rsidRPr="00E62BAE" w:rsidRDefault="00E62BAE" w:rsidP="00946BF8">
      <w:pPr>
        <w:spacing w:line="360" w:lineRule="auto"/>
        <w:jc w:val="both"/>
        <w:rPr>
          <w:rFonts w:ascii="Arial" w:hAnsi="Arial" w:cs="Arial"/>
          <w:sz w:val="20"/>
          <w:szCs w:val="20"/>
        </w:rPr>
      </w:pPr>
      <w:r w:rsidRPr="00E62BAE">
        <w:rPr>
          <w:rFonts w:ascii="Arial" w:hAnsi="Arial" w:cs="Arial"/>
          <w:b/>
          <w:bCs/>
          <w:sz w:val="20"/>
          <w:szCs w:val="20"/>
        </w:rPr>
        <w:t xml:space="preserve">PLAZO: </w:t>
      </w:r>
      <w:r w:rsidRPr="00E62BAE">
        <w:rPr>
          <w:rFonts w:ascii="Arial" w:hAnsi="Arial" w:cs="Arial"/>
          <w:sz w:val="20"/>
          <w:szCs w:val="20"/>
        </w:rPr>
        <w:t xml:space="preserve">Las partes conveniente en establecer el plazo de duración de este contrato es de </w:t>
      </w:r>
      <w:r w:rsidRPr="00E62BAE">
        <w:rPr>
          <w:rFonts w:ascii="Arial" w:hAnsi="Arial" w:cs="Arial"/>
          <w:b/>
          <w:bCs/>
          <w:sz w:val="20"/>
          <w:szCs w:val="20"/>
        </w:rPr>
        <w:t>UN AÑO</w:t>
      </w:r>
      <w:r w:rsidRPr="00E62BAE">
        <w:rPr>
          <w:rFonts w:ascii="Arial" w:hAnsi="Arial" w:cs="Arial"/>
          <w:sz w:val="20"/>
          <w:szCs w:val="20"/>
        </w:rPr>
        <w:t>, el mismo que comienza a regir a partir del</w:t>
      </w:r>
      <w:r w:rsidRPr="00E62BAE">
        <w:rPr>
          <w:rFonts w:ascii="Arial" w:hAnsi="Arial" w:cs="Arial"/>
          <w:b/>
          <w:sz w:val="20"/>
          <w:szCs w:val="20"/>
        </w:rPr>
        <w:t xml:space="preserve"> ______________________________</w:t>
      </w:r>
      <w:r w:rsidRPr="00E62BAE">
        <w:rPr>
          <w:rFonts w:ascii="Arial" w:hAnsi="Arial" w:cs="Arial"/>
          <w:sz w:val="20"/>
          <w:szCs w:val="20"/>
        </w:rPr>
        <w:t xml:space="preserve">.  Si ninguna de las partes manifestara que por escrito en forma legal con  anticipación de por lo menos tres meses al vencimiento, su voluntad de terminarlo, se entenderá renovado el presente contrato en todas sus partes.  Las partes intervinientes en el Contrato, se obligan a revisar anualmente el cánon de arrendamiento, a tratarse personalmente.  En caso de que la arrendataria dejare el  departamento antes del plazo estipulado en este Contrato,  </w:t>
      </w:r>
      <w:smartTag w:uri="urn:schemas-microsoft-com:office:smarttags" w:element="PersonName">
        <w:smartTagPr>
          <w:attr w:name="ProductID" w:val="LA ARRENDATARIA"/>
        </w:smartTagPr>
        <w:r w:rsidRPr="00E62BAE">
          <w:rPr>
            <w:rFonts w:ascii="Arial" w:hAnsi="Arial" w:cs="Arial"/>
            <w:sz w:val="20"/>
            <w:szCs w:val="20"/>
          </w:rPr>
          <w:t>LA ARRENDATARIA</w:t>
        </w:r>
      </w:smartTag>
      <w:r w:rsidRPr="00E62BAE">
        <w:rPr>
          <w:rFonts w:ascii="Arial" w:hAnsi="Arial" w:cs="Arial"/>
          <w:sz w:val="20"/>
          <w:szCs w:val="20"/>
        </w:rPr>
        <w:t xml:space="preserve"> se obliga a entregar al ARRENDADOR un cánon mensuales como indemnización.</w:t>
      </w:r>
    </w:p>
    <w:p w:rsidR="00E62BAE" w:rsidRPr="00E62BAE" w:rsidRDefault="00E62BAE" w:rsidP="00946BF8">
      <w:pPr>
        <w:spacing w:line="360" w:lineRule="auto"/>
        <w:jc w:val="both"/>
        <w:rPr>
          <w:rFonts w:ascii="Arial" w:hAnsi="Arial" w:cs="Arial"/>
          <w:sz w:val="20"/>
          <w:szCs w:val="20"/>
        </w:rPr>
      </w:pPr>
    </w:p>
    <w:p w:rsidR="00E62BAE" w:rsidRPr="00E62BAE" w:rsidRDefault="00E62BAE" w:rsidP="00946BF8">
      <w:pPr>
        <w:spacing w:line="360" w:lineRule="auto"/>
        <w:jc w:val="both"/>
        <w:rPr>
          <w:rFonts w:ascii="Arial" w:hAnsi="Arial" w:cs="Arial"/>
          <w:sz w:val="20"/>
          <w:szCs w:val="20"/>
        </w:rPr>
      </w:pPr>
    </w:p>
    <w:p w:rsidR="005441C7" w:rsidRDefault="00E62BAE" w:rsidP="00946BF8">
      <w:pPr>
        <w:spacing w:line="360" w:lineRule="auto"/>
        <w:jc w:val="both"/>
        <w:rPr>
          <w:rFonts w:ascii="Arial" w:hAnsi="Arial" w:cs="Arial"/>
          <w:b/>
          <w:bCs/>
          <w:sz w:val="20"/>
          <w:szCs w:val="20"/>
        </w:rPr>
      </w:pPr>
      <w:r w:rsidRPr="00E62BAE">
        <w:rPr>
          <w:rFonts w:ascii="Arial" w:hAnsi="Arial" w:cs="Arial"/>
          <w:b/>
          <w:bCs/>
          <w:sz w:val="20"/>
          <w:szCs w:val="20"/>
        </w:rPr>
        <w:t>CLAUSULA SEXTA.-</w:t>
      </w:r>
    </w:p>
    <w:p w:rsidR="00E62BAE" w:rsidRPr="00E62BAE" w:rsidRDefault="00E62BAE" w:rsidP="00946BF8">
      <w:pPr>
        <w:spacing w:line="360" w:lineRule="auto"/>
        <w:jc w:val="both"/>
        <w:rPr>
          <w:rFonts w:ascii="Arial" w:hAnsi="Arial" w:cs="Arial"/>
          <w:b/>
          <w:bCs/>
          <w:sz w:val="20"/>
          <w:szCs w:val="20"/>
        </w:rPr>
      </w:pPr>
      <w:r w:rsidRPr="00E62BAE">
        <w:rPr>
          <w:rFonts w:ascii="Arial" w:hAnsi="Arial" w:cs="Arial"/>
          <w:b/>
          <w:bCs/>
          <w:sz w:val="20"/>
          <w:szCs w:val="20"/>
        </w:rPr>
        <w:t xml:space="preserve">PRECIO: </w:t>
      </w:r>
      <w:r w:rsidRPr="00E62BAE">
        <w:rPr>
          <w:rFonts w:ascii="Arial" w:hAnsi="Arial" w:cs="Arial"/>
          <w:sz w:val="20"/>
          <w:szCs w:val="20"/>
        </w:rPr>
        <w:t xml:space="preserve">El precio de arrendamiento se lo fija de mutuo acuerdo entre las partes, tomando en cuenta el avalúo, condiciones, estado y ubicación de la propiedad materia de este Contrato, en la cantidad de </w:t>
      </w:r>
      <w:r w:rsidRPr="00E62BAE">
        <w:rPr>
          <w:rFonts w:ascii="Arial" w:hAnsi="Arial" w:cs="Arial"/>
          <w:b/>
          <w:bCs/>
          <w:sz w:val="20"/>
          <w:szCs w:val="20"/>
        </w:rPr>
        <w:t>US$ ________ (___________________ DOLARES)</w:t>
      </w:r>
      <w:r w:rsidRPr="00E62BAE">
        <w:rPr>
          <w:rFonts w:ascii="Arial" w:hAnsi="Arial" w:cs="Arial"/>
          <w:sz w:val="20"/>
          <w:szCs w:val="20"/>
        </w:rPr>
        <w:t xml:space="preserve"> mensuales.  Este valor será cancelado por adelantado dentro de los </w:t>
      </w:r>
      <w:r w:rsidRPr="00E62BAE">
        <w:rPr>
          <w:rFonts w:ascii="Arial" w:hAnsi="Arial" w:cs="Arial"/>
          <w:b/>
          <w:sz w:val="20"/>
          <w:szCs w:val="20"/>
        </w:rPr>
        <w:t>________</w:t>
      </w:r>
      <w:r w:rsidRPr="00E62BAE">
        <w:rPr>
          <w:rFonts w:ascii="Arial" w:hAnsi="Arial" w:cs="Arial"/>
          <w:sz w:val="20"/>
          <w:szCs w:val="20"/>
        </w:rPr>
        <w:t xml:space="preserve"> primeros días de cada periodo mensual.  A la firma de este contrato, la arrendataria paga al ARRENDADOR la cantidad de </w:t>
      </w:r>
      <w:r w:rsidRPr="00E62BAE">
        <w:rPr>
          <w:rFonts w:ascii="Arial" w:hAnsi="Arial" w:cs="Arial"/>
          <w:b/>
          <w:bCs/>
          <w:sz w:val="20"/>
          <w:szCs w:val="20"/>
        </w:rPr>
        <w:t>_____________________________DOLARES AMERICANOS,</w:t>
      </w:r>
      <w:r w:rsidRPr="00E62BAE">
        <w:rPr>
          <w:rFonts w:ascii="Arial" w:hAnsi="Arial" w:cs="Arial"/>
          <w:sz w:val="20"/>
          <w:szCs w:val="20"/>
        </w:rPr>
        <w:t xml:space="preserve"> por concepto del abono de un mes adelantado de arrendamiento.</w:t>
      </w:r>
    </w:p>
    <w:p w:rsidR="00E62BAE" w:rsidRPr="00E62BAE" w:rsidRDefault="00E62BAE" w:rsidP="00946BF8">
      <w:pPr>
        <w:spacing w:line="360" w:lineRule="auto"/>
        <w:jc w:val="both"/>
        <w:rPr>
          <w:rFonts w:ascii="Arial" w:hAnsi="Arial" w:cs="Arial"/>
          <w:sz w:val="20"/>
          <w:szCs w:val="20"/>
        </w:rPr>
      </w:pPr>
    </w:p>
    <w:p w:rsidR="005441C7" w:rsidRDefault="005441C7" w:rsidP="00946BF8">
      <w:pPr>
        <w:spacing w:line="360" w:lineRule="auto"/>
        <w:jc w:val="both"/>
        <w:rPr>
          <w:rFonts w:ascii="Arial" w:hAnsi="Arial" w:cs="Arial"/>
          <w:b/>
          <w:bCs/>
          <w:sz w:val="20"/>
          <w:szCs w:val="20"/>
        </w:rPr>
      </w:pPr>
      <w:r>
        <w:rPr>
          <w:rFonts w:ascii="Arial" w:hAnsi="Arial" w:cs="Arial"/>
          <w:b/>
          <w:bCs/>
          <w:sz w:val="20"/>
          <w:szCs w:val="20"/>
        </w:rPr>
        <w:t>CLAUSULA SEPTIMA</w:t>
      </w:r>
      <w:r w:rsidR="00E62BAE" w:rsidRPr="00E62BAE">
        <w:rPr>
          <w:rFonts w:ascii="Arial" w:hAnsi="Arial" w:cs="Arial"/>
          <w:b/>
          <w:bCs/>
          <w:sz w:val="20"/>
          <w:szCs w:val="20"/>
        </w:rPr>
        <w:t xml:space="preserve">.- </w:t>
      </w:r>
    </w:p>
    <w:p w:rsidR="00E62BAE" w:rsidRPr="00E62BAE" w:rsidRDefault="00E62BAE" w:rsidP="00946BF8">
      <w:pPr>
        <w:spacing w:line="360" w:lineRule="auto"/>
        <w:jc w:val="both"/>
        <w:rPr>
          <w:rFonts w:ascii="Arial" w:hAnsi="Arial" w:cs="Arial"/>
          <w:b/>
          <w:bCs/>
          <w:sz w:val="20"/>
          <w:szCs w:val="20"/>
        </w:rPr>
      </w:pPr>
      <w:r w:rsidRPr="00E62BAE">
        <w:rPr>
          <w:rFonts w:ascii="Arial" w:hAnsi="Arial" w:cs="Arial"/>
          <w:b/>
          <w:bCs/>
          <w:sz w:val="20"/>
          <w:szCs w:val="20"/>
        </w:rPr>
        <w:t xml:space="preserve">OBLIGACIONES DE PAGO DE PLANILLAS DE LUZ Y TELEFONO  Y AGUA. </w:t>
      </w:r>
      <w:r w:rsidRPr="00E62BAE">
        <w:rPr>
          <w:rFonts w:ascii="Arial" w:hAnsi="Arial" w:cs="Arial"/>
          <w:sz w:val="20"/>
          <w:szCs w:val="20"/>
        </w:rPr>
        <w:t xml:space="preserve">El valor  por consumo de luz eléctrica, servicio telefónico y agua potable, del departamento corre por cuenta exclusiva del arrendador quien se obliga al pago de las planillas mensuales.  El valor mensual de la guardianía  será también pagado por </w:t>
      </w:r>
      <w:smartTag w:uri="urn:schemas-microsoft-com:office:smarttags" w:element="PersonName">
        <w:smartTagPr>
          <w:attr w:name="ProductID" w:val="la Arrendador"/>
        </w:smartTagPr>
        <w:r w:rsidRPr="00E62BAE">
          <w:rPr>
            <w:rFonts w:ascii="Arial" w:hAnsi="Arial" w:cs="Arial"/>
            <w:sz w:val="20"/>
            <w:szCs w:val="20"/>
          </w:rPr>
          <w:t>la Arrendador</w:t>
        </w:r>
      </w:smartTag>
      <w:r w:rsidRPr="00E62BAE">
        <w:rPr>
          <w:rFonts w:ascii="Arial" w:hAnsi="Arial" w:cs="Arial"/>
          <w:sz w:val="20"/>
          <w:szCs w:val="20"/>
        </w:rPr>
        <w:t xml:space="preserve"> y lo pactará directamente con los guardias.</w:t>
      </w:r>
    </w:p>
    <w:p w:rsidR="00E62BAE" w:rsidRPr="00E62BAE" w:rsidRDefault="00E62BAE" w:rsidP="00946BF8">
      <w:pPr>
        <w:spacing w:line="360" w:lineRule="auto"/>
        <w:jc w:val="both"/>
        <w:rPr>
          <w:rFonts w:ascii="Arial" w:hAnsi="Arial" w:cs="Arial"/>
          <w:sz w:val="20"/>
          <w:szCs w:val="20"/>
        </w:rPr>
      </w:pPr>
    </w:p>
    <w:p w:rsidR="00A50B83" w:rsidRDefault="00A50B83" w:rsidP="00946BF8">
      <w:pPr>
        <w:spacing w:line="360" w:lineRule="auto"/>
        <w:rPr>
          <w:rFonts w:ascii="Arial" w:hAnsi="Arial" w:cs="Arial"/>
          <w:sz w:val="20"/>
          <w:szCs w:val="20"/>
        </w:rPr>
      </w:pPr>
    </w:p>
    <w:p w:rsidR="00A50B83" w:rsidRDefault="00A50B83" w:rsidP="00946BF8">
      <w:pPr>
        <w:spacing w:line="360" w:lineRule="auto"/>
        <w:rPr>
          <w:rFonts w:ascii="Arial" w:hAnsi="Arial" w:cs="Arial"/>
          <w:sz w:val="20"/>
          <w:szCs w:val="20"/>
        </w:rPr>
      </w:pPr>
    </w:p>
    <w:p w:rsidR="005441C7" w:rsidRDefault="005441C7" w:rsidP="00946BF8">
      <w:pPr>
        <w:spacing w:line="360" w:lineRule="auto"/>
        <w:rPr>
          <w:rFonts w:ascii="Arial" w:hAnsi="Arial" w:cs="Arial"/>
          <w:sz w:val="20"/>
          <w:szCs w:val="20"/>
        </w:rPr>
      </w:pPr>
    </w:p>
    <w:p w:rsidR="005441C7" w:rsidRPr="005441C7" w:rsidRDefault="005441C7" w:rsidP="00946BF8">
      <w:pPr>
        <w:spacing w:line="360" w:lineRule="auto"/>
        <w:rPr>
          <w:rFonts w:ascii="Arial" w:hAnsi="Arial" w:cs="Arial"/>
          <w:b/>
          <w:sz w:val="20"/>
          <w:szCs w:val="20"/>
        </w:rPr>
      </w:pPr>
      <w:r w:rsidRPr="005441C7">
        <w:rPr>
          <w:rFonts w:ascii="Arial" w:hAnsi="Arial" w:cs="Arial"/>
          <w:b/>
          <w:sz w:val="20"/>
          <w:szCs w:val="20"/>
        </w:rPr>
        <w:t>CLAUSULA OCTAVA</w:t>
      </w:r>
      <w:r w:rsidR="00E62BAE" w:rsidRPr="005441C7">
        <w:rPr>
          <w:rFonts w:ascii="Arial" w:hAnsi="Arial" w:cs="Arial"/>
          <w:b/>
          <w:sz w:val="20"/>
          <w:szCs w:val="20"/>
        </w:rPr>
        <w:t xml:space="preserve">.- </w:t>
      </w:r>
    </w:p>
    <w:p w:rsidR="00E62BAE" w:rsidRPr="005441C7" w:rsidRDefault="00E62BAE" w:rsidP="00946BF8">
      <w:pPr>
        <w:spacing w:line="360" w:lineRule="auto"/>
        <w:rPr>
          <w:rFonts w:ascii="Arial" w:hAnsi="Arial" w:cs="Arial"/>
          <w:sz w:val="20"/>
          <w:szCs w:val="20"/>
          <w:u w:val="single"/>
        </w:rPr>
      </w:pPr>
      <w:smartTag w:uri="urn:schemas-microsoft-com:office:smarttags" w:element="PersonName">
        <w:smartTagPr>
          <w:attr w:name="ProductID" w:val="LA ARRENDATARIA"/>
        </w:smartTagPr>
        <w:r w:rsidRPr="005441C7">
          <w:rPr>
            <w:rFonts w:ascii="Arial" w:hAnsi="Arial" w:cs="Arial"/>
            <w:sz w:val="20"/>
            <w:szCs w:val="20"/>
          </w:rPr>
          <w:t>La Arrendataria</w:t>
        </w:r>
      </w:smartTag>
      <w:r w:rsidRPr="005441C7">
        <w:rPr>
          <w:rFonts w:ascii="Arial" w:hAnsi="Arial" w:cs="Arial"/>
          <w:sz w:val="20"/>
          <w:szCs w:val="20"/>
        </w:rPr>
        <w:t xml:space="preserve"> acepta el precio, canon o pensión de arriendo estipulado mutuamente por las partes contratantes y por lo tanto, renuncia al derecho sobre fijación del precio del arrendamiento por parte de la oficina del Registro de Arrendamiento de </w:t>
      </w:r>
      <w:smartTag w:uri="urn:schemas-microsoft-com:office:smarttags" w:element="PersonName">
        <w:smartTagPr>
          <w:attr w:name="ProductID" w:val="la Municipalidad"/>
        </w:smartTagPr>
        <w:r w:rsidRPr="005441C7">
          <w:rPr>
            <w:rFonts w:ascii="Arial" w:hAnsi="Arial" w:cs="Arial"/>
            <w:sz w:val="20"/>
            <w:szCs w:val="20"/>
          </w:rPr>
          <w:t>la Municipalidad</w:t>
        </w:r>
      </w:smartTag>
      <w:r w:rsidRPr="005441C7">
        <w:rPr>
          <w:rFonts w:ascii="Arial" w:hAnsi="Arial" w:cs="Arial"/>
          <w:sz w:val="20"/>
          <w:szCs w:val="20"/>
        </w:rPr>
        <w:t xml:space="preserve"> de Guayaquil sea ese mayor o menor que el estipulado en este Contrato, y además cualquier otra Ley que pudiere expedirse sobre el precio o renta de los arrendamientos de precios urbanos.</w:t>
      </w:r>
    </w:p>
    <w:p w:rsidR="00E62BAE" w:rsidRPr="00E62BAE" w:rsidRDefault="00E62BAE" w:rsidP="00946BF8">
      <w:pPr>
        <w:spacing w:line="360" w:lineRule="auto"/>
        <w:jc w:val="both"/>
        <w:rPr>
          <w:rFonts w:ascii="Arial" w:hAnsi="Arial" w:cs="Arial"/>
          <w:b/>
          <w:bCs/>
          <w:sz w:val="20"/>
          <w:szCs w:val="20"/>
          <w:u w:val="single"/>
        </w:rPr>
      </w:pPr>
    </w:p>
    <w:p w:rsidR="00DE0D3F" w:rsidRDefault="00DE0D3F" w:rsidP="00946BF8">
      <w:pPr>
        <w:spacing w:line="360" w:lineRule="auto"/>
        <w:jc w:val="both"/>
        <w:rPr>
          <w:rFonts w:ascii="Arial" w:hAnsi="Arial" w:cs="Arial"/>
          <w:sz w:val="20"/>
          <w:szCs w:val="20"/>
        </w:rPr>
      </w:pPr>
      <w:r>
        <w:rPr>
          <w:rFonts w:ascii="Arial" w:hAnsi="Arial" w:cs="Arial"/>
          <w:b/>
          <w:bCs/>
          <w:sz w:val="20"/>
          <w:szCs w:val="20"/>
        </w:rPr>
        <w:t>CLAUSULA NOVENA</w:t>
      </w:r>
      <w:r w:rsidR="00E62BAE" w:rsidRPr="00E62BAE">
        <w:rPr>
          <w:rFonts w:ascii="Arial" w:hAnsi="Arial" w:cs="Arial"/>
          <w:b/>
          <w:bCs/>
          <w:sz w:val="20"/>
          <w:szCs w:val="20"/>
        </w:rPr>
        <w:t>.-</w:t>
      </w:r>
      <w:r w:rsidR="00E62BAE" w:rsidRPr="00E62BAE">
        <w:rPr>
          <w:rFonts w:ascii="Arial" w:hAnsi="Arial" w:cs="Arial"/>
          <w:sz w:val="20"/>
          <w:szCs w:val="20"/>
        </w:rPr>
        <w:t xml:space="preserve"> </w:t>
      </w:r>
    </w:p>
    <w:p w:rsidR="00E62BAE" w:rsidRPr="00E62BAE" w:rsidRDefault="00E62BAE" w:rsidP="00946BF8">
      <w:pPr>
        <w:spacing w:line="360" w:lineRule="auto"/>
        <w:jc w:val="both"/>
        <w:rPr>
          <w:rFonts w:ascii="Arial" w:hAnsi="Arial" w:cs="Arial"/>
          <w:sz w:val="20"/>
          <w:szCs w:val="20"/>
        </w:rPr>
      </w:pPr>
      <w:r w:rsidRPr="00E62BAE">
        <w:rPr>
          <w:rFonts w:ascii="Arial" w:hAnsi="Arial" w:cs="Arial"/>
          <w:sz w:val="20"/>
          <w:szCs w:val="20"/>
        </w:rPr>
        <w:t xml:space="preserve">Las partes señalan como domicilio en la ciudad de Guayaquil, y se someten al trámite de Ley que se </w:t>
      </w:r>
      <w:r w:rsidR="00DE0D3F">
        <w:rPr>
          <w:rFonts w:ascii="Arial" w:hAnsi="Arial" w:cs="Arial"/>
          <w:sz w:val="20"/>
          <w:szCs w:val="20"/>
        </w:rPr>
        <w:t>prevee</w:t>
      </w:r>
      <w:r w:rsidRPr="00E62BAE">
        <w:rPr>
          <w:rFonts w:ascii="Arial" w:hAnsi="Arial" w:cs="Arial"/>
          <w:sz w:val="20"/>
          <w:szCs w:val="20"/>
        </w:rPr>
        <w:t xml:space="preserve"> para cuestiones de arrendamiento de inquilinato y a la jurisdicción de los jueces competentes con sede en la ciudad de Guayaquil, en la vía verbal sumaria.</w:t>
      </w:r>
    </w:p>
    <w:p w:rsidR="00E62BAE" w:rsidRDefault="00E62BAE" w:rsidP="00946BF8">
      <w:pPr>
        <w:spacing w:line="360" w:lineRule="auto"/>
        <w:jc w:val="both"/>
        <w:rPr>
          <w:rFonts w:ascii="Arial" w:hAnsi="Arial" w:cs="Arial"/>
          <w:sz w:val="20"/>
          <w:szCs w:val="20"/>
        </w:rPr>
      </w:pPr>
    </w:p>
    <w:p w:rsidR="00E62BAE" w:rsidRPr="00E62BAE" w:rsidRDefault="00E62BAE" w:rsidP="00946BF8">
      <w:pPr>
        <w:spacing w:line="360" w:lineRule="auto"/>
        <w:jc w:val="both"/>
        <w:rPr>
          <w:rFonts w:ascii="Arial" w:hAnsi="Arial" w:cs="Arial"/>
          <w:sz w:val="20"/>
          <w:szCs w:val="20"/>
        </w:rPr>
      </w:pPr>
      <w:r w:rsidRPr="00E62BAE">
        <w:rPr>
          <w:rFonts w:ascii="Arial" w:hAnsi="Arial" w:cs="Arial"/>
          <w:sz w:val="20"/>
          <w:szCs w:val="20"/>
        </w:rPr>
        <w:t>Para constancia de todo lo cual firmamos en unión de actos en tres ejemplares de un mismo tenor y valor, en Guayaquil, al</w:t>
      </w:r>
      <w:r w:rsidRPr="00E62BAE">
        <w:rPr>
          <w:rFonts w:ascii="Arial" w:hAnsi="Arial" w:cs="Arial"/>
          <w:b/>
          <w:sz w:val="20"/>
          <w:szCs w:val="20"/>
        </w:rPr>
        <w:t>_______________________.</w:t>
      </w:r>
    </w:p>
    <w:p w:rsidR="00E62BAE" w:rsidRDefault="00E62BAE" w:rsidP="00946BF8">
      <w:pPr>
        <w:spacing w:line="360" w:lineRule="auto"/>
        <w:jc w:val="both"/>
        <w:rPr>
          <w:rFonts w:ascii="Arial" w:hAnsi="Arial" w:cs="Arial"/>
          <w:sz w:val="20"/>
          <w:szCs w:val="20"/>
          <w:u w:val="single"/>
        </w:rPr>
      </w:pPr>
    </w:p>
    <w:p w:rsidR="00A50B83" w:rsidRDefault="00A50B83" w:rsidP="00946BF8">
      <w:pPr>
        <w:spacing w:line="360" w:lineRule="auto"/>
        <w:jc w:val="both"/>
        <w:rPr>
          <w:rFonts w:ascii="Arial" w:hAnsi="Arial" w:cs="Arial"/>
          <w:sz w:val="20"/>
          <w:szCs w:val="20"/>
          <w:u w:val="single"/>
        </w:rPr>
      </w:pPr>
    </w:p>
    <w:p w:rsidR="00A50B83" w:rsidRDefault="00A50B83" w:rsidP="00946BF8">
      <w:pPr>
        <w:spacing w:line="360" w:lineRule="auto"/>
        <w:jc w:val="both"/>
        <w:rPr>
          <w:rFonts w:ascii="Arial" w:hAnsi="Arial" w:cs="Arial"/>
          <w:sz w:val="20"/>
          <w:szCs w:val="20"/>
          <w:u w:val="single"/>
        </w:rPr>
      </w:pPr>
    </w:p>
    <w:p w:rsidR="00A50B83" w:rsidRDefault="00A50B83" w:rsidP="00946BF8">
      <w:pPr>
        <w:spacing w:line="360" w:lineRule="auto"/>
        <w:jc w:val="both"/>
        <w:rPr>
          <w:rFonts w:ascii="Arial" w:hAnsi="Arial" w:cs="Arial"/>
          <w:sz w:val="20"/>
          <w:szCs w:val="20"/>
          <w:u w:val="single"/>
        </w:rPr>
      </w:pPr>
    </w:p>
    <w:p w:rsidR="00A50B83" w:rsidRPr="00E62BAE" w:rsidRDefault="00A50B83" w:rsidP="00946BF8">
      <w:pPr>
        <w:spacing w:line="360" w:lineRule="auto"/>
        <w:jc w:val="both"/>
        <w:rPr>
          <w:rFonts w:ascii="Arial" w:hAnsi="Arial" w:cs="Arial"/>
          <w:sz w:val="20"/>
          <w:szCs w:val="20"/>
          <w:u w:val="single"/>
        </w:rPr>
      </w:pPr>
    </w:p>
    <w:p w:rsidR="00E62BAE" w:rsidRPr="00E62BAE" w:rsidRDefault="00E62BAE" w:rsidP="00946BF8">
      <w:pPr>
        <w:spacing w:line="360" w:lineRule="auto"/>
        <w:jc w:val="both"/>
        <w:rPr>
          <w:rFonts w:ascii="Arial" w:hAnsi="Arial" w:cs="Arial"/>
          <w:b/>
          <w:bCs/>
          <w:sz w:val="20"/>
          <w:szCs w:val="20"/>
        </w:rPr>
      </w:pPr>
      <w:r w:rsidRPr="00E62BAE">
        <w:rPr>
          <w:rFonts w:ascii="Arial" w:hAnsi="Arial" w:cs="Arial"/>
          <w:b/>
          <w:bCs/>
          <w:sz w:val="20"/>
          <w:szCs w:val="20"/>
        </w:rPr>
        <w:t>___________________________</w:t>
      </w:r>
      <w:r w:rsidRPr="00E62BAE">
        <w:rPr>
          <w:rFonts w:ascii="Arial" w:hAnsi="Arial" w:cs="Arial"/>
          <w:b/>
          <w:bCs/>
          <w:sz w:val="20"/>
          <w:szCs w:val="20"/>
        </w:rPr>
        <w:tab/>
      </w:r>
      <w:r w:rsidRPr="00E62BAE">
        <w:rPr>
          <w:rFonts w:ascii="Arial" w:hAnsi="Arial" w:cs="Arial"/>
          <w:b/>
          <w:bCs/>
          <w:sz w:val="20"/>
          <w:szCs w:val="20"/>
        </w:rPr>
        <w:tab/>
        <w:t>__________________________</w:t>
      </w:r>
    </w:p>
    <w:p w:rsidR="00E62BAE" w:rsidRPr="00E62BAE" w:rsidRDefault="00E62BAE" w:rsidP="00946BF8">
      <w:pPr>
        <w:pStyle w:val="Ttulo2"/>
        <w:spacing w:line="360" w:lineRule="auto"/>
        <w:rPr>
          <w:rFonts w:ascii="Arial" w:hAnsi="Arial" w:cs="Arial"/>
          <w:sz w:val="20"/>
          <w:szCs w:val="20"/>
        </w:rPr>
      </w:pPr>
      <w:r w:rsidRPr="00E62BAE">
        <w:rPr>
          <w:rFonts w:ascii="Arial" w:hAnsi="Arial" w:cs="Arial"/>
          <w:sz w:val="20"/>
          <w:szCs w:val="20"/>
        </w:rPr>
        <w:t xml:space="preserve">         </w:t>
      </w:r>
      <w:bookmarkStart w:id="122" w:name="_Toc270035197"/>
      <w:bookmarkStart w:id="123" w:name="_Toc270035414"/>
      <w:bookmarkStart w:id="124" w:name="_Toc277793825"/>
      <w:bookmarkStart w:id="125" w:name="_Toc278316962"/>
      <w:bookmarkStart w:id="126" w:name="_Toc282169238"/>
      <w:r w:rsidRPr="00E62BAE">
        <w:rPr>
          <w:rFonts w:ascii="Arial" w:hAnsi="Arial" w:cs="Arial"/>
          <w:sz w:val="20"/>
          <w:szCs w:val="20"/>
        </w:rPr>
        <w:t>ARRENDATARIO</w:t>
      </w:r>
      <w:r w:rsidRPr="00E62BAE">
        <w:rPr>
          <w:rFonts w:ascii="Arial" w:hAnsi="Arial" w:cs="Arial"/>
          <w:sz w:val="20"/>
          <w:szCs w:val="20"/>
        </w:rPr>
        <w:tab/>
      </w:r>
      <w:r w:rsidRPr="00E62BAE">
        <w:rPr>
          <w:rFonts w:ascii="Arial" w:hAnsi="Arial" w:cs="Arial"/>
          <w:sz w:val="20"/>
          <w:szCs w:val="20"/>
        </w:rPr>
        <w:tab/>
      </w:r>
      <w:r w:rsidRPr="00E62BAE">
        <w:rPr>
          <w:rFonts w:ascii="Arial" w:hAnsi="Arial" w:cs="Arial"/>
          <w:sz w:val="20"/>
          <w:szCs w:val="20"/>
        </w:rPr>
        <w:tab/>
      </w:r>
      <w:r w:rsidRPr="00E62BAE">
        <w:rPr>
          <w:rFonts w:ascii="Arial" w:hAnsi="Arial" w:cs="Arial"/>
          <w:sz w:val="20"/>
          <w:szCs w:val="20"/>
        </w:rPr>
        <w:tab/>
      </w:r>
      <w:r w:rsidRPr="00E62BAE">
        <w:rPr>
          <w:rFonts w:ascii="Arial" w:hAnsi="Arial" w:cs="Arial"/>
          <w:sz w:val="20"/>
          <w:szCs w:val="20"/>
        </w:rPr>
        <w:tab/>
        <w:t>ARRENDADOR</w:t>
      </w:r>
      <w:bookmarkEnd w:id="122"/>
      <w:bookmarkEnd w:id="123"/>
      <w:bookmarkEnd w:id="124"/>
      <w:bookmarkEnd w:id="125"/>
      <w:bookmarkEnd w:id="126"/>
    </w:p>
    <w:p w:rsidR="00E62BAE" w:rsidRPr="00E62BAE" w:rsidRDefault="00E62BAE" w:rsidP="00946BF8">
      <w:pPr>
        <w:spacing w:line="360" w:lineRule="auto"/>
        <w:rPr>
          <w:rFonts w:ascii="Arial" w:hAnsi="Arial" w:cs="Arial"/>
          <w:b/>
          <w:sz w:val="20"/>
          <w:szCs w:val="20"/>
        </w:rPr>
      </w:pPr>
      <w:r w:rsidRPr="00E62BAE">
        <w:rPr>
          <w:rFonts w:ascii="Arial" w:hAnsi="Arial" w:cs="Arial"/>
          <w:b/>
          <w:sz w:val="20"/>
          <w:szCs w:val="20"/>
        </w:rPr>
        <w:t xml:space="preserve">    C.I. #_______________              </w:t>
      </w:r>
      <w:r w:rsidRPr="00E62BAE">
        <w:rPr>
          <w:rFonts w:ascii="Arial" w:hAnsi="Arial" w:cs="Arial"/>
          <w:b/>
          <w:sz w:val="20"/>
          <w:szCs w:val="20"/>
        </w:rPr>
        <w:tab/>
      </w:r>
      <w:r w:rsidRPr="00E62BAE">
        <w:rPr>
          <w:rFonts w:ascii="Arial" w:hAnsi="Arial" w:cs="Arial"/>
          <w:b/>
          <w:sz w:val="20"/>
          <w:szCs w:val="20"/>
        </w:rPr>
        <w:tab/>
        <w:t xml:space="preserve">     C.I. # ______________</w:t>
      </w:r>
    </w:p>
    <w:p w:rsidR="000117C6" w:rsidRPr="00E62BAE" w:rsidRDefault="000117C6" w:rsidP="00946BF8">
      <w:pPr>
        <w:pStyle w:val="Prrafodelista"/>
        <w:autoSpaceDE w:val="0"/>
        <w:autoSpaceDN w:val="0"/>
        <w:adjustRightInd w:val="0"/>
        <w:spacing w:after="0" w:line="360" w:lineRule="auto"/>
        <w:ind w:left="792"/>
        <w:jc w:val="both"/>
        <w:outlineLvl w:val="1"/>
        <w:rPr>
          <w:rFonts w:ascii="Arial" w:hAnsi="Arial" w:cs="Arial"/>
          <w:sz w:val="20"/>
          <w:szCs w:val="20"/>
        </w:rPr>
      </w:pPr>
    </w:p>
    <w:p w:rsidR="000117C6" w:rsidRPr="00E62BAE" w:rsidRDefault="000117C6" w:rsidP="00946BF8">
      <w:pPr>
        <w:pStyle w:val="Prrafodelista"/>
        <w:autoSpaceDE w:val="0"/>
        <w:autoSpaceDN w:val="0"/>
        <w:adjustRightInd w:val="0"/>
        <w:spacing w:after="0" w:line="360" w:lineRule="auto"/>
        <w:ind w:left="792"/>
        <w:jc w:val="both"/>
        <w:outlineLvl w:val="1"/>
        <w:rPr>
          <w:rFonts w:ascii="Arial" w:hAnsi="Arial" w:cs="Arial"/>
          <w:sz w:val="20"/>
          <w:szCs w:val="20"/>
        </w:rPr>
      </w:pPr>
    </w:p>
    <w:p w:rsidR="00D77DA8" w:rsidRPr="00E62BAE" w:rsidRDefault="00D77DA8" w:rsidP="00946BF8">
      <w:pPr>
        <w:pStyle w:val="Prrafodelista"/>
        <w:autoSpaceDE w:val="0"/>
        <w:autoSpaceDN w:val="0"/>
        <w:adjustRightInd w:val="0"/>
        <w:spacing w:after="0" w:line="360" w:lineRule="auto"/>
        <w:ind w:left="792"/>
        <w:jc w:val="both"/>
        <w:outlineLvl w:val="1"/>
        <w:rPr>
          <w:rFonts w:ascii="Arial" w:hAnsi="Arial" w:cs="Arial"/>
          <w:b/>
          <w:sz w:val="20"/>
          <w:szCs w:val="20"/>
        </w:rPr>
      </w:pPr>
    </w:p>
    <w:p w:rsidR="005C1568" w:rsidRPr="005C1568" w:rsidRDefault="005C1568" w:rsidP="00946BF8">
      <w:pPr>
        <w:autoSpaceDE w:val="0"/>
        <w:autoSpaceDN w:val="0"/>
        <w:adjustRightInd w:val="0"/>
        <w:spacing w:after="0" w:line="360" w:lineRule="auto"/>
        <w:ind w:left="1152" w:hanging="301"/>
        <w:jc w:val="both"/>
        <w:outlineLvl w:val="1"/>
        <w:rPr>
          <w:rFonts w:ascii="Arial" w:hAnsi="Arial" w:cs="Arial"/>
          <w:sz w:val="24"/>
          <w:szCs w:val="24"/>
        </w:rPr>
      </w:pPr>
    </w:p>
    <w:p w:rsidR="005C1568" w:rsidRPr="005C1568" w:rsidRDefault="005C1568" w:rsidP="00946BF8">
      <w:pPr>
        <w:autoSpaceDE w:val="0"/>
        <w:autoSpaceDN w:val="0"/>
        <w:adjustRightInd w:val="0"/>
        <w:spacing w:after="0" w:line="360" w:lineRule="auto"/>
        <w:jc w:val="both"/>
        <w:outlineLvl w:val="1"/>
        <w:rPr>
          <w:rFonts w:ascii="Arial" w:hAnsi="Arial" w:cs="Arial"/>
          <w:sz w:val="24"/>
          <w:szCs w:val="24"/>
        </w:rPr>
      </w:pPr>
    </w:p>
    <w:p w:rsidR="00501B28" w:rsidRPr="00501B28" w:rsidRDefault="00501B28" w:rsidP="00946BF8">
      <w:pPr>
        <w:autoSpaceDE w:val="0"/>
        <w:autoSpaceDN w:val="0"/>
        <w:adjustRightInd w:val="0"/>
        <w:spacing w:after="0" w:line="360" w:lineRule="auto"/>
        <w:ind w:left="708"/>
        <w:jc w:val="both"/>
        <w:rPr>
          <w:rFonts w:ascii="Arial" w:hAnsi="Arial" w:cs="Arial"/>
          <w:sz w:val="24"/>
          <w:szCs w:val="24"/>
        </w:rPr>
      </w:pPr>
    </w:p>
    <w:p w:rsidR="007877CB" w:rsidRPr="007877CB" w:rsidRDefault="007877CB" w:rsidP="00946BF8">
      <w:pPr>
        <w:autoSpaceDE w:val="0"/>
        <w:autoSpaceDN w:val="0"/>
        <w:adjustRightInd w:val="0"/>
        <w:spacing w:after="0" w:line="360" w:lineRule="auto"/>
        <w:jc w:val="both"/>
        <w:rPr>
          <w:rFonts w:ascii="Arial" w:hAnsi="Arial" w:cs="Arial"/>
          <w:sz w:val="24"/>
          <w:szCs w:val="24"/>
        </w:rPr>
      </w:pPr>
      <w:r w:rsidRPr="007877CB">
        <w:rPr>
          <w:rFonts w:ascii="Arial" w:hAnsi="Arial" w:cs="Arial"/>
          <w:sz w:val="24"/>
          <w:szCs w:val="24"/>
        </w:rPr>
        <w:t xml:space="preserve"> </w:t>
      </w:r>
    </w:p>
    <w:p w:rsidR="001469D6" w:rsidRDefault="001469D6" w:rsidP="00946BF8">
      <w:pPr>
        <w:pStyle w:val="Prrafodelista"/>
        <w:autoSpaceDE w:val="0"/>
        <w:autoSpaceDN w:val="0"/>
        <w:adjustRightInd w:val="0"/>
        <w:spacing w:after="0" w:line="360" w:lineRule="auto"/>
        <w:ind w:left="0"/>
        <w:jc w:val="both"/>
        <w:outlineLvl w:val="1"/>
        <w:rPr>
          <w:rFonts w:ascii="Arial" w:hAnsi="Arial" w:cs="Arial"/>
          <w:b/>
          <w:sz w:val="24"/>
          <w:szCs w:val="24"/>
        </w:rPr>
      </w:pPr>
    </w:p>
    <w:p w:rsidR="00890718" w:rsidRPr="00A50B83" w:rsidRDefault="00A50B83" w:rsidP="00946BF8">
      <w:pPr>
        <w:pStyle w:val="Epgrafe"/>
        <w:spacing w:line="360" w:lineRule="auto"/>
        <w:jc w:val="center"/>
        <w:rPr>
          <w:rFonts w:ascii="Arial" w:hAnsi="Arial" w:cs="Arial"/>
          <w:color w:val="auto"/>
          <w:sz w:val="24"/>
          <w:szCs w:val="24"/>
        </w:rPr>
      </w:pPr>
      <w:bookmarkStart w:id="127" w:name="_Toc282169129"/>
      <w:r w:rsidRPr="00A50B83">
        <w:rPr>
          <w:rFonts w:ascii="Arial" w:hAnsi="Arial" w:cs="Arial"/>
          <w:color w:val="auto"/>
          <w:sz w:val="24"/>
          <w:szCs w:val="24"/>
        </w:rPr>
        <w:t xml:space="preserve">Anexo </w:t>
      </w:r>
      <w:r w:rsidRPr="00A50B83">
        <w:rPr>
          <w:rFonts w:ascii="Arial" w:hAnsi="Arial" w:cs="Arial"/>
          <w:color w:val="auto"/>
          <w:sz w:val="24"/>
          <w:szCs w:val="24"/>
        </w:rPr>
        <w:fldChar w:fldCharType="begin"/>
      </w:r>
      <w:r w:rsidRPr="00A50B83">
        <w:rPr>
          <w:rFonts w:ascii="Arial" w:hAnsi="Arial" w:cs="Arial"/>
          <w:color w:val="auto"/>
          <w:sz w:val="24"/>
          <w:szCs w:val="24"/>
        </w:rPr>
        <w:instrText xml:space="preserve"> SEQ Anexo \* ARABIC </w:instrText>
      </w:r>
      <w:r w:rsidRPr="00A50B83">
        <w:rPr>
          <w:rFonts w:ascii="Arial" w:hAnsi="Arial" w:cs="Arial"/>
          <w:color w:val="auto"/>
          <w:sz w:val="24"/>
          <w:szCs w:val="24"/>
        </w:rPr>
        <w:fldChar w:fldCharType="separate"/>
      </w:r>
      <w:r w:rsidR="00213F56">
        <w:rPr>
          <w:rFonts w:ascii="Arial" w:hAnsi="Arial" w:cs="Arial"/>
          <w:noProof/>
          <w:color w:val="auto"/>
          <w:sz w:val="24"/>
          <w:szCs w:val="24"/>
        </w:rPr>
        <w:t>6</w:t>
      </w:r>
      <w:r w:rsidRPr="00A50B83">
        <w:rPr>
          <w:rFonts w:ascii="Arial" w:hAnsi="Arial" w:cs="Arial"/>
          <w:color w:val="auto"/>
          <w:sz w:val="24"/>
          <w:szCs w:val="24"/>
        </w:rPr>
        <w:fldChar w:fldCharType="end"/>
      </w:r>
      <w:r w:rsidR="00890718" w:rsidRPr="00A50B83">
        <w:rPr>
          <w:rFonts w:ascii="Arial" w:hAnsi="Arial" w:cs="Arial"/>
          <w:color w:val="auto"/>
          <w:sz w:val="24"/>
          <w:szCs w:val="24"/>
        </w:rPr>
        <w:t>: Índices Económicos</w:t>
      </w:r>
      <w:bookmarkEnd w:id="127"/>
    </w:p>
    <w:p w:rsidR="00890718" w:rsidRDefault="00F37DB7" w:rsidP="00946BF8">
      <w:pPr>
        <w:spacing w:line="360" w:lineRule="auto"/>
        <w:jc w:val="center"/>
        <w:rPr>
          <w:rFonts w:ascii="Arial" w:hAnsi="Arial" w:cs="Arial"/>
          <w:b/>
          <w:sz w:val="24"/>
          <w:szCs w:val="24"/>
        </w:rPr>
      </w:pPr>
      <w:r>
        <w:rPr>
          <w:rFonts w:ascii="Arial" w:hAnsi="Arial" w:cs="Arial"/>
          <w:b/>
          <w:noProof/>
          <w:sz w:val="24"/>
          <w:szCs w:val="24"/>
          <w:lang w:val="es-ES" w:eastAsia="es-ES"/>
        </w:rPr>
        <w:drawing>
          <wp:inline distT="0" distB="0" distL="0" distR="0">
            <wp:extent cx="4591050" cy="3495675"/>
            <wp:effectExtent l="19050" t="0" r="0" b="0"/>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0"/>
                    <a:srcRect/>
                    <a:stretch>
                      <a:fillRect/>
                    </a:stretch>
                  </pic:blipFill>
                  <pic:spPr bwMode="auto">
                    <a:xfrm>
                      <a:off x="0" y="0"/>
                      <a:ext cx="4591050" cy="3495675"/>
                    </a:xfrm>
                    <a:prstGeom prst="rect">
                      <a:avLst/>
                    </a:prstGeom>
                    <a:noFill/>
                    <a:ln w="9525">
                      <a:noFill/>
                      <a:miter lim="800000"/>
                      <a:headEnd/>
                      <a:tailEnd/>
                    </a:ln>
                  </pic:spPr>
                </pic:pic>
              </a:graphicData>
            </a:graphic>
          </wp:inline>
        </w:drawing>
      </w:r>
    </w:p>
    <w:p w:rsidR="00890718" w:rsidRPr="00133A7A" w:rsidRDefault="00890718" w:rsidP="00946BF8">
      <w:pPr>
        <w:spacing w:line="360" w:lineRule="auto"/>
        <w:rPr>
          <w:rFonts w:ascii="Arial" w:hAnsi="Arial" w:cs="Arial"/>
          <w:sz w:val="24"/>
          <w:szCs w:val="24"/>
        </w:rPr>
      </w:pPr>
      <w:r>
        <w:rPr>
          <w:rFonts w:ascii="Arial" w:hAnsi="Arial" w:cs="Arial"/>
          <w:sz w:val="24"/>
          <w:szCs w:val="24"/>
        </w:rPr>
        <w:t>Fuente: Banco Central del Ecuador</w:t>
      </w:r>
    </w:p>
    <w:p w:rsidR="00890718" w:rsidRDefault="00F37DB7" w:rsidP="00946BF8">
      <w:pPr>
        <w:spacing w:line="360" w:lineRule="auto"/>
        <w:jc w:val="center"/>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5248275" cy="2590800"/>
            <wp:effectExtent l="19050" t="0" r="9525" b="0"/>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1"/>
                    <a:srcRect/>
                    <a:stretch>
                      <a:fillRect/>
                    </a:stretch>
                  </pic:blipFill>
                  <pic:spPr bwMode="auto">
                    <a:xfrm>
                      <a:off x="0" y="0"/>
                      <a:ext cx="5248275" cy="2590800"/>
                    </a:xfrm>
                    <a:prstGeom prst="rect">
                      <a:avLst/>
                    </a:prstGeom>
                    <a:noFill/>
                    <a:ln w="9525">
                      <a:noFill/>
                      <a:miter lim="800000"/>
                      <a:headEnd/>
                      <a:tailEnd/>
                    </a:ln>
                  </pic:spPr>
                </pic:pic>
              </a:graphicData>
            </a:graphic>
          </wp:inline>
        </w:drawing>
      </w:r>
    </w:p>
    <w:p w:rsidR="00890718" w:rsidRPr="00133A7A" w:rsidRDefault="00890718" w:rsidP="00946BF8">
      <w:pPr>
        <w:spacing w:line="360" w:lineRule="auto"/>
        <w:rPr>
          <w:rFonts w:ascii="Arial" w:hAnsi="Arial" w:cs="Arial"/>
          <w:sz w:val="24"/>
          <w:szCs w:val="24"/>
        </w:rPr>
      </w:pPr>
      <w:r>
        <w:rPr>
          <w:rFonts w:ascii="Arial" w:hAnsi="Arial" w:cs="Arial"/>
          <w:sz w:val="24"/>
          <w:szCs w:val="24"/>
        </w:rPr>
        <w:t>Fuente: Banco Central del Ecuador</w:t>
      </w:r>
    </w:p>
    <w:p w:rsidR="00890718" w:rsidRDefault="00F37DB7" w:rsidP="00946BF8">
      <w:pPr>
        <w:spacing w:line="360" w:lineRule="auto"/>
        <w:jc w:val="center"/>
        <w:rPr>
          <w:rFonts w:ascii="Arial" w:hAnsi="Arial" w:cs="Arial"/>
          <w:b/>
          <w:sz w:val="24"/>
          <w:szCs w:val="24"/>
        </w:rPr>
      </w:pPr>
      <w:r>
        <w:rPr>
          <w:rFonts w:ascii="Arial" w:hAnsi="Arial" w:cs="Arial"/>
          <w:b/>
          <w:noProof/>
          <w:sz w:val="24"/>
          <w:szCs w:val="24"/>
          <w:lang w:val="es-ES" w:eastAsia="es-ES"/>
        </w:rPr>
        <w:drawing>
          <wp:inline distT="0" distB="0" distL="0" distR="0">
            <wp:extent cx="3390900" cy="3800475"/>
            <wp:effectExtent l="19050" t="0" r="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srcRect/>
                    <a:stretch>
                      <a:fillRect/>
                    </a:stretch>
                  </pic:blipFill>
                  <pic:spPr bwMode="auto">
                    <a:xfrm>
                      <a:off x="0" y="0"/>
                      <a:ext cx="3390900" cy="3800475"/>
                    </a:xfrm>
                    <a:prstGeom prst="rect">
                      <a:avLst/>
                    </a:prstGeom>
                    <a:noFill/>
                    <a:ln w="9525">
                      <a:noFill/>
                      <a:miter lim="800000"/>
                      <a:headEnd/>
                      <a:tailEnd/>
                    </a:ln>
                  </pic:spPr>
                </pic:pic>
              </a:graphicData>
            </a:graphic>
          </wp:inline>
        </w:drawing>
      </w:r>
    </w:p>
    <w:p w:rsidR="00890718" w:rsidRPr="00133A7A" w:rsidRDefault="00890718" w:rsidP="00946BF8">
      <w:pPr>
        <w:spacing w:line="360" w:lineRule="auto"/>
        <w:rPr>
          <w:rFonts w:ascii="Arial" w:hAnsi="Arial" w:cs="Arial"/>
          <w:sz w:val="24"/>
          <w:szCs w:val="24"/>
        </w:rPr>
      </w:pPr>
      <w:r>
        <w:rPr>
          <w:rFonts w:ascii="Arial" w:hAnsi="Arial" w:cs="Arial"/>
          <w:sz w:val="24"/>
          <w:szCs w:val="24"/>
        </w:rPr>
        <w:t>Fuente: Banco Central del Ecuador</w:t>
      </w:r>
    </w:p>
    <w:p w:rsidR="00890718" w:rsidRPr="00953263" w:rsidRDefault="00A50B83" w:rsidP="00946BF8">
      <w:pPr>
        <w:pStyle w:val="Epgrafe"/>
        <w:spacing w:line="360" w:lineRule="auto"/>
        <w:rPr>
          <w:rFonts w:ascii="Arial" w:hAnsi="Arial" w:cs="Arial"/>
          <w:color w:val="1D1B11"/>
          <w:sz w:val="24"/>
          <w:szCs w:val="24"/>
        </w:rPr>
      </w:pPr>
      <w:bookmarkStart w:id="128" w:name="_Toc282169130"/>
      <w:r w:rsidRPr="00953263">
        <w:rPr>
          <w:rFonts w:ascii="Arial" w:hAnsi="Arial" w:cs="Arial"/>
          <w:color w:val="auto"/>
          <w:sz w:val="24"/>
          <w:szCs w:val="24"/>
        </w:rPr>
        <w:lastRenderedPageBreak/>
        <w:t xml:space="preserve">Anexo </w:t>
      </w:r>
      <w:r w:rsidRPr="00953263">
        <w:rPr>
          <w:rFonts w:ascii="Arial" w:hAnsi="Arial" w:cs="Arial"/>
          <w:color w:val="auto"/>
          <w:sz w:val="24"/>
          <w:szCs w:val="24"/>
        </w:rPr>
        <w:fldChar w:fldCharType="begin"/>
      </w:r>
      <w:r w:rsidRPr="00953263">
        <w:rPr>
          <w:rFonts w:ascii="Arial" w:hAnsi="Arial" w:cs="Arial"/>
          <w:color w:val="auto"/>
          <w:sz w:val="24"/>
          <w:szCs w:val="24"/>
        </w:rPr>
        <w:instrText xml:space="preserve"> SEQ Anexo \* ARABIC </w:instrText>
      </w:r>
      <w:r w:rsidRPr="00953263">
        <w:rPr>
          <w:rFonts w:ascii="Arial" w:hAnsi="Arial" w:cs="Arial"/>
          <w:color w:val="auto"/>
          <w:sz w:val="24"/>
          <w:szCs w:val="24"/>
        </w:rPr>
        <w:fldChar w:fldCharType="separate"/>
      </w:r>
      <w:r w:rsidR="00213F56">
        <w:rPr>
          <w:rFonts w:ascii="Arial" w:hAnsi="Arial" w:cs="Arial"/>
          <w:noProof/>
          <w:color w:val="auto"/>
          <w:sz w:val="24"/>
          <w:szCs w:val="24"/>
        </w:rPr>
        <w:t>7</w:t>
      </w:r>
      <w:r w:rsidRPr="00953263">
        <w:rPr>
          <w:rFonts w:ascii="Arial" w:hAnsi="Arial" w:cs="Arial"/>
          <w:color w:val="auto"/>
          <w:sz w:val="24"/>
          <w:szCs w:val="24"/>
        </w:rPr>
        <w:fldChar w:fldCharType="end"/>
      </w:r>
      <w:r w:rsidR="00953263" w:rsidRPr="00953263">
        <w:rPr>
          <w:rFonts w:ascii="Arial" w:hAnsi="Arial" w:cs="Arial"/>
          <w:sz w:val="24"/>
          <w:szCs w:val="24"/>
        </w:rPr>
        <w:t>:</w:t>
      </w:r>
      <w:r w:rsidR="00953263">
        <w:rPr>
          <w:rFonts w:ascii="Arial" w:hAnsi="Arial" w:cs="Arial"/>
          <w:sz w:val="24"/>
          <w:szCs w:val="24"/>
        </w:rPr>
        <w:t xml:space="preserve"> </w:t>
      </w:r>
      <w:r w:rsidR="00890718" w:rsidRPr="00953263">
        <w:rPr>
          <w:rFonts w:ascii="Arial" w:hAnsi="Arial" w:cs="Arial"/>
          <w:color w:val="1D1B11"/>
          <w:sz w:val="24"/>
          <w:szCs w:val="24"/>
        </w:rPr>
        <w:t>Estudiantes de Provincia por Universidades</w:t>
      </w:r>
      <w:bookmarkEnd w:id="128"/>
    </w:p>
    <w:p w:rsidR="00890718" w:rsidRDefault="00890718" w:rsidP="00946BF8">
      <w:pPr>
        <w:pStyle w:val="Prrafodelista"/>
        <w:autoSpaceDE w:val="0"/>
        <w:autoSpaceDN w:val="0"/>
        <w:adjustRightInd w:val="0"/>
        <w:spacing w:after="0" w:line="360" w:lineRule="auto"/>
        <w:ind w:left="1224"/>
        <w:jc w:val="both"/>
        <w:rPr>
          <w:rFonts w:ascii="Arial" w:hAnsi="Arial" w:cs="Arial"/>
          <w:b/>
          <w:color w:val="1D1B11"/>
          <w:sz w:val="24"/>
          <w:szCs w:val="24"/>
        </w:rPr>
      </w:pPr>
    </w:p>
    <w:p w:rsidR="00890718" w:rsidRDefault="00F37DB7" w:rsidP="00946BF8">
      <w:pPr>
        <w:spacing w:line="360" w:lineRule="auto"/>
      </w:pPr>
      <w:r>
        <w:rPr>
          <w:noProof/>
          <w:lang w:val="es-ES" w:eastAsia="es-ES"/>
        </w:rPr>
        <w:drawing>
          <wp:inline distT="0" distB="0" distL="0" distR="0">
            <wp:extent cx="4591050" cy="5772150"/>
            <wp:effectExtent l="19050" t="0" r="0" b="0"/>
            <wp:docPr id="1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3"/>
                    <a:srcRect/>
                    <a:stretch>
                      <a:fillRect/>
                    </a:stretch>
                  </pic:blipFill>
                  <pic:spPr bwMode="auto">
                    <a:xfrm>
                      <a:off x="0" y="0"/>
                      <a:ext cx="4591050" cy="5772150"/>
                    </a:xfrm>
                    <a:prstGeom prst="rect">
                      <a:avLst/>
                    </a:prstGeom>
                    <a:noFill/>
                    <a:ln w="9525">
                      <a:noFill/>
                      <a:miter lim="800000"/>
                      <a:headEnd/>
                      <a:tailEnd/>
                    </a:ln>
                  </pic:spPr>
                </pic:pic>
              </a:graphicData>
            </a:graphic>
          </wp:inline>
        </w:drawing>
      </w:r>
    </w:p>
    <w:p w:rsidR="00890718" w:rsidRDefault="00F37DB7" w:rsidP="00946BF8">
      <w:pPr>
        <w:spacing w:line="360" w:lineRule="auto"/>
      </w:pPr>
      <w:r>
        <w:rPr>
          <w:noProof/>
          <w:lang w:val="es-ES" w:eastAsia="es-ES"/>
        </w:rPr>
        <w:lastRenderedPageBreak/>
        <w:drawing>
          <wp:inline distT="0" distB="0" distL="0" distR="0">
            <wp:extent cx="5610225" cy="6381750"/>
            <wp:effectExtent l="19050" t="0" r="9525" b="0"/>
            <wp:docPr id="1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a:picLocks noChangeAspect="1" noChangeArrowheads="1"/>
                    </pic:cNvPicPr>
                  </pic:nvPicPr>
                  <pic:blipFill>
                    <a:blip r:embed="rId34"/>
                    <a:srcRect/>
                    <a:stretch>
                      <a:fillRect/>
                    </a:stretch>
                  </pic:blipFill>
                  <pic:spPr bwMode="auto">
                    <a:xfrm>
                      <a:off x="0" y="0"/>
                      <a:ext cx="5610225" cy="6381750"/>
                    </a:xfrm>
                    <a:prstGeom prst="rect">
                      <a:avLst/>
                    </a:prstGeom>
                    <a:noFill/>
                    <a:ln w="9525">
                      <a:noFill/>
                      <a:miter lim="800000"/>
                      <a:headEnd/>
                      <a:tailEnd/>
                    </a:ln>
                  </pic:spPr>
                </pic:pic>
              </a:graphicData>
            </a:graphic>
          </wp:inline>
        </w:drawing>
      </w:r>
    </w:p>
    <w:p w:rsidR="00890718" w:rsidRDefault="00F37DB7" w:rsidP="00946BF8">
      <w:pPr>
        <w:spacing w:line="360" w:lineRule="auto"/>
      </w:pPr>
      <w:r>
        <w:rPr>
          <w:noProof/>
          <w:lang w:val="es-ES" w:eastAsia="es-ES"/>
        </w:rPr>
        <w:lastRenderedPageBreak/>
        <w:drawing>
          <wp:inline distT="0" distB="0" distL="0" distR="0">
            <wp:extent cx="4276725" cy="6534150"/>
            <wp:effectExtent l="19050" t="0" r="9525" b="0"/>
            <wp:docPr id="1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35"/>
                    <a:srcRect/>
                    <a:stretch>
                      <a:fillRect/>
                    </a:stretch>
                  </pic:blipFill>
                  <pic:spPr bwMode="auto">
                    <a:xfrm>
                      <a:off x="0" y="0"/>
                      <a:ext cx="4276725" cy="6534150"/>
                    </a:xfrm>
                    <a:prstGeom prst="rect">
                      <a:avLst/>
                    </a:prstGeom>
                    <a:noFill/>
                    <a:ln w="9525">
                      <a:noFill/>
                      <a:miter lim="800000"/>
                      <a:headEnd/>
                      <a:tailEnd/>
                    </a:ln>
                  </pic:spPr>
                </pic:pic>
              </a:graphicData>
            </a:graphic>
          </wp:inline>
        </w:drawing>
      </w:r>
    </w:p>
    <w:p w:rsidR="00890718" w:rsidRDefault="00F37DB7" w:rsidP="00946BF8">
      <w:pPr>
        <w:spacing w:line="360" w:lineRule="auto"/>
      </w:pPr>
      <w:r>
        <w:rPr>
          <w:noProof/>
          <w:lang w:val="es-ES" w:eastAsia="es-ES"/>
        </w:rPr>
        <w:lastRenderedPageBreak/>
        <w:drawing>
          <wp:inline distT="0" distB="0" distL="0" distR="0">
            <wp:extent cx="3876675" cy="6534150"/>
            <wp:effectExtent l="19050" t="0" r="9525" b="0"/>
            <wp:docPr id="1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36"/>
                    <a:srcRect/>
                    <a:stretch>
                      <a:fillRect/>
                    </a:stretch>
                  </pic:blipFill>
                  <pic:spPr bwMode="auto">
                    <a:xfrm>
                      <a:off x="0" y="0"/>
                      <a:ext cx="3876675" cy="6534150"/>
                    </a:xfrm>
                    <a:prstGeom prst="rect">
                      <a:avLst/>
                    </a:prstGeom>
                    <a:noFill/>
                    <a:ln w="9525">
                      <a:noFill/>
                      <a:miter lim="800000"/>
                      <a:headEnd/>
                      <a:tailEnd/>
                    </a:ln>
                  </pic:spPr>
                </pic:pic>
              </a:graphicData>
            </a:graphic>
          </wp:inline>
        </w:drawing>
      </w:r>
    </w:p>
    <w:p w:rsidR="00890718" w:rsidRDefault="00F37DB7" w:rsidP="00946BF8">
      <w:pPr>
        <w:spacing w:line="360" w:lineRule="auto"/>
      </w:pPr>
      <w:r>
        <w:rPr>
          <w:noProof/>
          <w:lang w:val="es-ES" w:eastAsia="es-ES"/>
        </w:rPr>
        <w:lastRenderedPageBreak/>
        <w:drawing>
          <wp:inline distT="0" distB="0" distL="0" distR="0">
            <wp:extent cx="4333875" cy="6648450"/>
            <wp:effectExtent l="19050" t="0" r="9525" b="0"/>
            <wp:docPr id="1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37"/>
                    <a:srcRect/>
                    <a:stretch>
                      <a:fillRect/>
                    </a:stretch>
                  </pic:blipFill>
                  <pic:spPr bwMode="auto">
                    <a:xfrm>
                      <a:off x="0" y="0"/>
                      <a:ext cx="4333875" cy="6648450"/>
                    </a:xfrm>
                    <a:prstGeom prst="rect">
                      <a:avLst/>
                    </a:prstGeom>
                    <a:noFill/>
                    <a:ln w="9525">
                      <a:noFill/>
                      <a:miter lim="800000"/>
                      <a:headEnd/>
                      <a:tailEnd/>
                    </a:ln>
                  </pic:spPr>
                </pic:pic>
              </a:graphicData>
            </a:graphic>
          </wp:inline>
        </w:drawing>
      </w:r>
    </w:p>
    <w:p w:rsidR="00890718" w:rsidRDefault="00890718" w:rsidP="00946BF8">
      <w:pPr>
        <w:spacing w:line="360" w:lineRule="auto"/>
      </w:pPr>
    </w:p>
    <w:p w:rsidR="00E62BAE" w:rsidRDefault="00E62BAE" w:rsidP="00946BF8">
      <w:pPr>
        <w:spacing w:line="360" w:lineRule="auto"/>
        <w:rPr>
          <w:rFonts w:ascii="Arial" w:hAnsi="Arial" w:cs="Arial"/>
          <w:b/>
          <w:sz w:val="24"/>
          <w:szCs w:val="24"/>
        </w:rPr>
      </w:pPr>
    </w:p>
    <w:p w:rsidR="00890718" w:rsidRPr="00953263" w:rsidRDefault="00953263" w:rsidP="00946BF8">
      <w:pPr>
        <w:pStyle w:val="Epgrafe"/>
        <w:spacing w:line="360" w:lineRule="auto"/>
        <w:jc w:val="center"/>
        <w:rPr>
          <w:rFonts w:ascii="Arial" w:hAnsi="Arial" w:cs="Arial"/>
          <w:color w:val="auto"/>
          <w:sz w:val="24"/>
          <w:szCs w:val="24"/>
        </w:rPr>
      </w:pPr>
      <w:bookmarkStart w:id="129" w:name="_Toc282169131"/>
      <w:r w:rsidRPr="00953263">
        <w:rPr>
          <w:rFonts w:ascii="Arial" w:hAnsi="Arial" w:cs="Arial"/>
          <w:color w:val="auto"/>
          <w:sz w:val="24"/>
          <w:szCs w:val="24"/>
        </w:rPr>
        <w:lastRenderedPageBreak/>
        <w:t xml:space="preserve">Anexo </w:t>
      </w:r>
      <w:r w:rsidRPr="00953263">
        <w:rPr>
          <w:rFonts w:ascii="Arial" w:hAnsi="Arial" w:cs="Arial"/>
          <w:color w:val="auto"/>
          <w:sz w:val="24"/>
          <w:szCs w:val="24"/>
        </w:rPr>
        <w:fldChar w:fldCharType="begin"/>
      </w:r>
      <w:r w:rsidRPr="00953263">
        <w:rPr>
          <w:rFonts w:ascii="Arial" w:hAnsi="Arial" w:cs="Arial"/>
          <w:color w:val="auto"/>
          <w:sz w:val="24"/>
          <w:szCs w:val="24"/>
        </w:rPr>
        <w:instrText xml:space="preserve"> SEQ Anexo \* ARABIC </w:instrText>
      </w:r>
      <w:r w:rsidRPr="00953263">
        <w:rPr>
          <w:rFonts w:ascii="Arial" w:hAnsi="Arial" w:cs="Arial"/>
          <w:color w:val="auto"/>
          <w:sz w:val="24"/>
          <w:szCs w:val="24"/>
        </w:rPr>
        <w:fldChar w:fldCharType="separate"/>
      </w:r>
      <w:r w:rsidR="00213F56">
        <w:rPr>
          <w:rFonts w:ascii="Arial" w:hAnsi="Arial" w:cs="Arial"/>
          <w:noProof/>
          <w:color w:val="auto"/>
          <w:sz w:val="24"/>
          <w:szCs w:val="24"/>
        </w:rPr>
        <w:t>8</w:t>
      </w:r>
      <w:r w:rsidRPr="00953263">
        <w:rPr>
          <w:rFonts w:ascii="Arial" w:hAnsi="Arial" w:cs="Arial"/>
          <w:color w:val="auto"/>
          <w:sz w:val="24"/>
          <w:szCs w:val="24"/>
        </w:rPr>
        <w:fldChar w:fldCharType="end"/>
      </w:r>
      <w:r w:rsidR="002B7E2D" w:rsidRPr="00953263">
        <w:rPr>
          <w:rFonts w:ascii="Arial" w:hAnsi="Arial" w:cs="Arial"/>
          <w:color w:val="auto"/>
          <w:sz w:val="24"/>
          <w:szCs w:val="24"/>
        </w:rPr>
        <w:t>:</w:t>
      </w:r>
      <w:r w:rsidR="00890718" w:rsidRPr="00953263">
        <w:rPr>
          <w:rFonts w:ascii="Arial" w:hAnsi="Arial" w:cs="Arial"/>
          <w:color w:val="auto"/>
          <w:sz w:val="24"/>
          <w:szCs w:val="24"/>
        </w:rPr>
        <w:t xml:space="preserve"> Determinación del Tamaño Muestral</w:t>
      </w:r>
      <w:bookmarkEnd w:id="129"/>
    </w:p>
    <w:p w:rsidR="00890718" w:rsidRDefault="00890718" w:rsidP="00946BF8">
      <w:pPr>
        <w:spacing w:line="360" w:lineRule="auto"/>
        <w:jc w:val="both"/>
        <w:rPr>
          <w:rFonts w:ascii="Arial" w:hAnsi="Arial" w:cs="Arial"/>
          <w:sz w:val="24"/>
          <w:szCs w:val="24"/>
        </w:rPr>
      </w:pPr>
      <w:r>
        <w:rPr>
          <w:rFonts w:ascii="Arial" w:hAnsi="Arial" w:cs="Arial"/>
          <w:sz w:val="24"/>
          <w:szCs w:val="24"/>
        </w:rPr>
        <w:t>Para poder determinar el tamaño de la muestra de acuerdo al Universo establecido por los estudiantes de provincia se utilizo la siguiente fórmula:</w:t>
      </w:r>
    </w:p>
    <w:p w:rsidR="00890718" w:rsidRDefault="00890718" w:rsidP="00946BF8">
      <w:pPr>
        <w:spacing w:line="360" w:lineRule="auto"/>
        <w:rPr>
          <w:rFonts w:ascii="Arial" w:hAnsi="Arial" w:cs="Arial"/>
          <w:sz w:val="24"/>
          <w:szCs w:val="24"/>
        </w:rPr>
      </w:pPr>
    </w:p>
    <w:tbl>
      <w:tblPr>
        <w:tblW w:w="0" w:type="auto"/>
        <w:tblInd w:w="1901"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2803"/>
        <w:gridCol w:w="1133"/>
      </w:tblGrid>
      <w:tr w:rsidR="00890718" w:rsidRPr="001B35F2" w:rsidTr="001B35F2">
        <w:tc>
          <w:tcPr>
            <w:tcW w:w="2803" w:type="dxa"/>
            <w:tcBorders>
              <w:top w:val="single" w:sz="8" w:space="0" w:color="9BBB59"/>
              <w:left w:val="single" w:sz="8" w:space="0" w:color="9BBB59"/>
              <w:bottom w:val="single" w:sz="18" w:space="0" w:color="9BBB59"/>
              <w:right w:val="single" w:sz="8" w:space="0" w:color="9BBB59"/>
            </w:tcBorders>
            <w:shd w:val="clear" w:color="auto" w:fill="9BBB59"/>
          </w:tcPr>
          <w:p w:rsidR="00890718" w:rsidRPr="001B35F2" w:rsidRDefault="00890718" w:rsidP="00946BF8">
            <w:pPr>
              <w:spacing w:after="0" w:line="360" w:lineRule="auto"/>
              <w:rPr>
                <w:rFonts w:ascii="Arial" w:eastAsia="Times New Roman" w:hAnsi="Arial" w:cs="Arial"/>
                <w:b/>
                <w:bCs/>
                <w:sz w:val="24"/>
                <w:szCs w:val="24"/>
              </w:rPr>
            </w:pPr>
            <w:r w:rsidRPr="001B35F2">
              <w:rPr>
                <w:rFonts w:ascii="Arial" w:eastAsia="Times New Roman" w:hAnsi="Arial" w:cs="Arial"/>
                <w:b/>
                <w:bCs/>
                <w:sz w:val="24"/>
                <w:szCs w:val="24"/>
              </w:rPr>
              <w:t>Variable</w:t>
            </w:r>
          </w:p>
        </w:tc>
        <w:tc>
          <w:tcPr>
            <w:tcW w:w="1133" w:type="dxa"/>
            <w:tcBorders>
              <w:top w:val="single" w:sz="8" w:space="0" w:color="9BBB59"/>
              <w:left w:val="single" w:sz="8" w:space="0" w:color="9BBB59"/>
              <w:bottom w:val="single" w:sz="18" w:space="0" w:color="9BBB59"/>
              <w:right w:val="single" w:sz="8" w:space="0" w:color="9BBB59"/>
            </w:tcBorders>
            <w:shd w:val="clear" w:color="auto" w:fill="9BBB59"/>
          </w:tcPr>
          <w:p w:rsidR="00890718" w:rsidRPr="001B35F2" w:rsidRDefault="00890718" w:rsidP="00946BF8">
            <w:pPr>
              <w:spacing w:after="0" w:line="360" w:lineRule="auto"/>
              <w:rPr>
                <w:rFonts w:ascii="Arial" w:eastAsia="Times New Roman" w:hAnsi="Arial" w:cs="Arial"/>
                <w:b/>
                <w:bCs/>
                <w:sz w:val="24"/>
                <w:szCs w:val="24"/>
              </w:rPr>
            </w:pPr>
            <w:r w:rsidRPr="001B35F2">
              <w:rPr>
                <w:rFonts w:ascii="Arial" w:eastAsia="Times New Roman" w:hAnsi="Arial" w:cs="Arial"/>
                <w:b/>
                <w:bCs/>
                <w:sz w:val="24"/>
                <w:szCs w:val="24"/>
              </w:rPr>
              <w:t>Valor</w:t>
            </w:r>
          </w:p>
        </w:tc>
      </w:tr>
      <w:tr w:rsidR="00890718" w:rsidRPr="001B35F2" w:rsidTr="001B35F2">
        <w:tc>
          <w:tcPr>
            <w:tcW w:w="2803" w:type="dxa"/>
            <w:tcBorders>
              <w:top w:val="single" w:sz="8" w:space="0" w:color="9BBB59"/>
              <w:left w:val="single" w:sz="8" w:space="0" w:color="9BBB59"/>
              <w:bottom w:val="single" w:sz="8" w:space="0" w:color="9BBB59"/>
              <w:right w:val="single" w:sz="8" w:space="0" w:color="9BBB59"/>
            </w:tcBorders>
            <w:shd w:val="clear" w:color="auto" w:fill="E6EED5"/>
          </w:tcPr>
          <w:p w:rsidR="00890718" w:rsidRPr="001B35F2" w:rsidRDefault="00890718" w:rsidP="00946BF8">
            <w:pPr>
              <w:spacing w:after="0" w:line="360" w:lineRule="auto"/>
              <w:rPr>
                <w:rFonts w:ascii="Arial" w:eastAsia="Times New Roman" w:hAnsi="Arial" w:cs="Arial"/>
                <w:b/>
                <w:bCs/>
                <w:sz w:val="24"/>
                <w:szCs w:val="24"/>
              </w:rPr>
            </w:pPr>
            <w:r w:rsidRPr="001B35F2">
              <w:rPr>
                <w:rFonts w:ascii="Arial" w:eastAsia="Times New Roman" w:hAnsi="Arial" w:cs="Arial"/>
                <w:b/>
                <w:bCs/>
                <w:sz w:val="24"/>
                <w:szCs w:val="24"/>
              </w:rPr>
              <w:t>Universo (N)</w:t>
            </w:r>
          </w:p>
        </w:tc>
        <w:tc>
          <w:tcPr>
            <w:tcW w:w="1133" w:type="dxa"/>
            <w:tcBorders>
              <w:top w:val="single" w:sz="8" w:space="0" w:color="9BBB59"/>
              <w:left w:val="single" w:sz="8" w:space="0" w:color="9BBB59"/>
              <w:bottom w:val="single" w:sz="8" w:space="0" w:color="9BBB59"/>
              <w:right w:val="single" w:sz="8" w:space="0" w:color="9BBB59"/>
            </w:tcBorders>
            <w:shd w:val="clear" w:color="auto" w:fill="E6EED5"/>
          </w:tcPr>
          <w:p w:rsidR="00890718" w:rsidRPr="001B35F2" w:rsidRDefault="00890718" w:rsidP="00946BF8">
            <w:pPr>
              <w:spacing w:after="0" w:line="360" w:lineRule="auto"/>
              <w:rPr>
                <w:rFonts w:ascii="Arial" w:hAnsi="Arial" w:cs="Arial"/>
                <w:sz w:val="24"/>
                <w:szCs w:val="24"/>
              </w:rPr>
            </w:pPr>
            <w:r w:rsidRPr="001B35F2">
              <w:rPr>
                <w:rFonts w:ascii="Arial" w:hAnsi="Arial" w:cs="Arial"/>
                <w:sz w:val="24"/>
                <w:szCs w:val="24"/>
              </w:rPr>
              <w:t>4544</w:t>
            </w:r>
          </w:p>
        </w:tc>
      </w:tr>
      <w:tr w:rsidR="00890718" w:rsidRPr="001B35F2" w:rsidTr="001B35F2">
        <w:tc>
          <w:tcPr>
            <w:tcW w:w="2803" w:type="dxa"/>
            <w:tcBorders>
              <w:top w:val="single" w:sz="8" w:space="0" w:color="9BBB59"/>
              <w:left w:val="single" w:sz="8" w:space="0" w:color="9BBB59"/>
              <w:bottom w:val="single" w:sz="8" w:space="0" w:color="9BBB59"/>
              <w:right w:val="single" w:sz="8" w:space="0" w:color="9BBB59"/>
            </w:tcBorders>
          </w:tcPr>
          <w:p w:rsidR="00890718" w:rsidRPr="001B35F2" w:rsidRDefault="00890718" w:rsidP="00946BF8">
            <w:pPr>
              <w:spacing w:after="0" w:line="360" w:lineRule="auto"/>
              <w:rPr>
                <w:rFonts w:ascii="Arial" w:eastAsia="Times New Roman" w:hAnsi="Arial" w:cs="Arial"/>
                <w:b/>
                <w:bCs/>
                <w:sz w:val="24"/>
                <w:szCs w:val="24"/>
              </w:rPr>
            </w:pPr>
            <w:r w:rsidRPr="001B35F2">
              <w:rPr>
                <w:rFonts w:ascii="Arial" w:eastAsia="Times New Roman" w:hAnsi="Arial" w:cs="Arial"/>
                <w:b/>
                <w:bCs/>
                <w:sz w:val="24"/>
                <w:szCs w:val="24"/>
              </w:rPr>
              <w:t>Nivel de Confianza (Z)</w:t>
            </w:r>
          </w:p>
        </w:tc>
        <w:tc>
          <w:tcPr>
            <w:tcW w:w="1133" w:type="dxa"/>
            <w:tcBorders>
              <w:top w:val="single" w:sz="8" w:space="0" w:color="9BBB59"/>
              <w:left w:val="single" w:sz="8" w:space="0" w:color="9BBB59"/>
              <w:bottom w:val="single" w:sz="8" w:space="0" w:color="9BBB59"/>
              <w:right w:val="single" w:sz="8" w:space="0" w:color="9BBB59"/>
            </w:tcBorders>
          </w:tcPr>
          <w:p w:rsidR="00890718" w:rsidRPr="001B35F2" w:rsidRDefault="003D0123" w:rsidP="00946BF8">
            <w:pPr>
              <w:spacing w:after="0" w:line="360" w:lineRule="auto"/>
              <w:rPr>
                <w:rFonts w:ascii="Arial" w:hAnsi="Arial" w:cs="Arial"/>
                <w:sz w:val="24"/>
                <w:szCs w:val="24"/>
              </w:rPr>
            </w:pPr>
            <w:r>
              <w:rPr>
                <w:rFonts w:ascii="Arial" w:hAnsi="Arial" w:cs="Arial"/>
                <w:sz w:val="24"/>
                <w:szCs w:val="24"/>
              </w:rPr>
              <w:t>1,96</w:t>
            </w:r>
          </w:p>
        </w:tc>
      </w:tr>
      <w:tr w:rsidR="00890718" w:rsidRPr="001B35F2" w:rsidTr="001B35F2">
        <w:tc>
          <w:tcPr>
            <w:tcW w:w="2803" w:type="dxa"/>
            <w:tcBorders>
              <w:top w:val="single" w:sz="8" w:space="0" w:color="9BBB59"/>
              <w:left w:val="single" w:sz="8" w:space="0" w:color="9BBB59"/>
              <w:bottom w:val="single" w:sz="8" w:space="0" w:color="9BBB59"/>
              <w:right w:val="single" w:sz="8" w:space="0" w:color="9BBB59"/>
            </w:tcBorders>
            <w:shd w:val="clear" w:color="auto" w:fill="E6EED5"/>
          </w:tcPr>
          <w:p w:rsidR="00890718" w:rsidRPr="001B35F2" w:rsidRDefault="00890718" w:rsidP="00946BF8">
            <w:pPr>
              <w:spacing w:after="0" w:line="360" w:lineRule="auto"/>
              <w:rPr>
                <w:rFonts w:ascii="Arial" w:eastAsia="Times New Roman" w:hAnsi="Arial" w:cs="Arial"/>
                <w:b/>
                <w:bCs/>
                <w:sz w:val="24"/>
                <w:szCs w:val="24"/>
              </w:rPr>
            </w:pPr>
            <w:r w:rsidRPr="001B35F2">
              <w:rPr>
                <w:rFonts w:ascii="Arial" w:eastAsia="Times New Roman" w:hAnsi="Arial" w:cs="Arial"/>
                <w:b/>
                <w:bCs/>
                <w:sz w:val="24"/>
                <w:szCs w:val="24"/>
              </w:rPr>
              <w:t>Variabilidad P</w:t>
            </w:r>
          </w:p>
        </w:tc>
        <w:tc>
          <w:tcPr>
            <w:tcW w:w="1133" w:type="dxa"/>
            <w:tcBorders>
              <w:top w:val="single" w:sz="8" w:space="0" w:color="9BBB59"/>
              <w:left w:val="single" w:sz="8" w:space="0" w:color="9BBB59"/>
              <w:bottom w:val="single" w:sz="8" w:space="0" w:color="9BBB59"/>
              <w:right w:val="single" w:sz="8" w:space="0" w:color="9BBB59"/>
            </w:tcBorders>
            <w:shd w:val="clear" w:color="auto" w:fill="E6EED5"/>
          </w:tcPr>
          <w:p w:rsidR="00890718" w:rsidRPr="001B35F2" w:rsidRDefault="00890718" w:rsidP="00946BF8">
            <w:pPr>
              <w:spacing w:after="0" w:line="360" w:lineRule="auto"/>
              <w:rPr>
                <w:rFonts w:ascii="Arial" w:hAnsi="Arial" w:cs="Arial"/>
                <w:sz w:val="24"/>
                <w:szCs w:val="24"/>
              </w:rPr>
            </w:pPr>
            <w:r w:rsidRPr="001B35F2">
              <w:rPr>
                <w:rFonts w:ascii="Arial" w:hAnsi="Arial" w:cs="Arial"/>
                <w:sz w:val="24"/>
                <w:szCs w:val="24"/>
              </w:rPr>
              <w:t>0,50</w:t>
            </w:r>
          </w:p>
        </w:tc>
      </w:tr>
      <w:tr w:rsidR="00890718" w:rsidRPr="001B35F2" w:rsidTr="001B35F2">
        <w:tc>
          <w:tcPr>
            <w:tcW w:w="2803" w:type="dxa"/>
            <w:tcBorders>
              <w:top w:val="single" w:sz="8" w:space="0" w:color="9BBB59"/>
              <w:left w:val="single" w:sz="8" w:space="0" w:color="9BBB59"/>
              <w:bottom w:val="single" w:sz="8" w:space="0" w:color="9BBB59"/>
              <w:right w:val="single" w:sz="8" w:space="0" w:color="9BBB59"/>
            </w:tcBorders>
          </w:tcPr>
          <w:p w:rsidR="00890718" w:rsidRPr="001B35F2" w:rsidRDefault="00890718" w:rsidP="00946BF8">
            <w:pPr>
              <w:spacing w:after="0" w:line="360" w:lineRule="auto"/>
              <w:rPr>
                <w:rFonts w:ascii="Arial" w:eastAsia="Times New Roman" w:hAnsi="Arial" w:cs="Arial"/>
                <w:b/>
                <w:bCs/>
                <w:sz w:val="24"/>
                <w:szCs w:val="24"/>
              </w:rPr>
            </w:pPr>
            <w:r w:rsidRPr="001B35F2">
              <w:rPr>
                <w:rFonts w:ascii="Arial" w:eastAsia="Times New Roman" w:hAnsi="Arial" w:cs="Arial"/>
                <w:b/>
                <w:bCs/>
                <w:sz w:val="24"/>
                <w:szCs w:val="24"/>
              </w:rPr>
              <w:t>Margen de Error (e)</w:t>
            </w:r>
          </w:p>
        </w:tc>
        <w:tc>
          <w:tcPr>
            <w:tcW w:w="1133" w:type="dxa"/>
            <w:tcBorders>
              <w:top w:val="single" w:sz="8" w:space="0" w:color="9BBB59"/>
              <w:left w:val="single" w:sz="8" w:space="0" w:color="9BBB59"/>
              <w:bottom w:val="single" w:sz="8" w:space="0" w:color="9BBB59"/>
              <w:right w:val="single" w:sz="8" w:space="0" w:color="9BBB59"/>
            </w:tcBorders>
          </w:tcPr>
          <w:p w:rsidR="00890718" w:rsidRPr="001B35F2" w:rsidRDefault="00890718" w:rsidP="00946BF8">
            <w:pPr>
              <w:spacing w:after="0" w:line="360" w:lineRule="auto"/>
              <w:rPr>
                <w:rFonts w:ascii="Arial" w:hAnsi="Arial" w:cs="Arial"/>
                <w:sz w:val="24"/>
                <w:szCs w:val="24"/>
              </w:rPr>
            </w:pPr>
            <w:r w:rsidRPr="001B35F2">
              <w:rPr>
                <w:rFonts w:ascii="Arial" w:hAnsi="Arial" w:cs="Arial"/>
                <w:sz w:val="24"/>
                <w:szCs w:val="24"/>
              </w:rPr>
              <w:t>5,00</w:t>
            </w:r>
          </w:p>
        </w:tc>
      </w:tr>
      <w:tr w:rsidR="00890718" w:rsidRPr="001B35F2" w:rsidTr="001B35F2">
        <w:tc>
          <w:tcPr>
            <w:tcW w:w="2803" w:type="dxa"/>
            <w:tcBorders>
              <w:top w:val="single" w:sz="8" w:space="0" w:color="9BBB59"/>
              <w:left w:val="single" w:sz="8" w:space="0" w:color="9BBB59"/>
              <w:bottom w:val="single" w:sz="8" w:space="0" w:color="9BBB59"/>
              <w:right w:val="single" w:sz="8" w:space="0" w:color="9BBB59"/>
            </w:tcBorders>
            <w:shd w:val="clear" w:color="auto" w:fill="E6EED5"/>
          </w:tcPr>
          <w:p w:rsidR="00890718" w:rsidRPr="001B35F2" w:rsidRDefault="00890718" w:rsidP="00946BF8">
            <w:pPr>
              <w:spacing w:after="0" w:line="360" w:lineRule="auto"/>
              <w:rPr>
                <w:rFonts w:ascii="Arial" w:eastAsia="Times New Roman" w:hAnsi="Arial" w:cs="Arial"/>
                <w:b/>
                <w:bCs/>
                <w:sz w:val="24"/>
                <w:szCs w:val="24"/>
              </w:rPr>
            </w:pPr>
            <w:r w:rsidRPr="001B35F2">
              <w:rPr>
                <w:rFonts w:ascii="Arial" w:eastAsia="Times New Roman" w:hAnsi="Arial" w:cs="Arial"/>
                <w:b/>
                <w:bCs/>
                <w:sz w:val="24"/>
                <w:szCs w:val="24"/>
              </w:rPr>
              <w:t>Variabilidad Q</w:t>
            </w:r>
          </w:p>
        </w:tc>
        <w:tc>
          <w:tcPr>
            <w:tcW w:w="1133" w:type="dxa"/>
            <w:tcBorders>
              <w:top w:val="single" w:sz="8" w:space="0" w:color="9BBB59"/>
              <w:left w:val="single" w:sz="8" w:space="0" w:color="9BBB59"/>
              <w:bottom w:val="single" w:sz="8" w:space="0" w:color="9BBB59"/>
              <w:right w:val="single" w:sz="8" w:space="0" w:color="9BBB59"/>
            </w:tcBorders>
            <w:shd w:val="clear" w:color="auto" w:fill="E6EED5"/>
          </w:tcPr>
          <w:p w:rsidR="00890718" w:rsidRPr="001B35F2" w:rsidRDefault="00890718" w:rsidP="00946BF8">
            <w:pPr>
              <w:spacing w:after="0" w:line="360" w:lineRule="auto"/>
              <w:rPr>
                <w:rFonts w:ascii="Arial" w:hAnsi="Arial" w:cs="Arial"/>
                <w:sz w:val="24"/>
                <w:szCs w:val="24"/>
              </w:rPr>
            </w:pPr>
            <w:r w:rsidRPr="001B35F2">
              <w:rPr>
                <w:rFonts w:ascii="Arial" w:hAnsi="Arial" w:cs="Arial"/>
                <w:sz w:val="24"/>
                <w:szCs w:val="24"/>
              </w:rPr>
              <w:t>0,50</w:t>
            </w:r>
          </w:p>
        </w:tc>
      </w:tr>
    </w:tbl>
    <w:p w:rsidR="00890718" w:rsidRDefault="00890718" w:rsidP="00946BF8">
      <w:pPr>
        <w:spacing w:line="360" w:lineRule="auto"/>
        <w:rPr>
          <w:rFonts w:ascii="Arial" w:hAnsi="Arial" w:cs="Arial"/>
          <w:sz w:val="24"/>
          <w:szCs w:val="24"/>
        </w:rPr>
      </w:pPr>
    </w:p>
    <w:p w:rsidR="00890718" w:rsidRDefault="00890718" w:rsidP="00946BF8">
      <w:pPr>
        <w:spacing w:line="360" w:lineRule="auto"/>
        <w:jc w:val="both"/>
        <w:rPr>
          <w:rFonts w:ascii="Arial" w:hAnsi="Arial" w:cs="Arial"/>
          <w:sz w:val="24"/>
          <w:szCs w:val="24"/>
        </w:rPr>
      </w:pPr>
      <w:r>
        <w:rPr>
          <w:rFonts w:ascii="Arial" w:hAnsi="Arial" w:cs="Arial"/>
          <w:sz w:val="24"/>
          <w:szCs w:val="24"/>
        </w:rPr>
        <w:t>Dado que el universo, es decir la población de estudiantes</w:t>
      </w:r>
      <w:r w:rsidR="005D66CF">
        <w:rPr>
          <w:rFonts w:ascii="Arial" w:hAnsi="Arial" w:cs="Arial"/>
          <w:sz w:val="24"/>
          <w:szCs w:val="24"/>
        </w:rPr>
        <w:t xml:space="preserve"> de interés</w:t>
      </w:r>
      <w:r>
        <w:rPr>
          <w:rFonts w:ascii="Arial" w:hAnsi="Arial" w:cs="Arial"/>
          <w:sz w:val="24"/>
          <w:szCs w:val="24"/>
        </w:rPr>
        <w:t xml:space="preserve"> es menor a 100</w:t>
      </w:r>
      <w:r w:rsidR="005D66CF">
        <w:rPr>
          <w:rFonts w:ascii="Arial" w:hAnsi="Arial" w:cs="Arial"/>
          <w:sz w:val="24"/>
          <w:szCs w:val="24"/>
        </w:rPr>
        <w:t>.</w:t>
      </w:r>
      <w:r>
        <w:rPr>
          <w:rFonts w:ascii="Arial" w:hAnsi="Arial" w:cs="Arial"/>
          <w:sz w:val="24"/>
          <w:szCs w:val="24"/>
        </w:rPr>
        <w:t>000 se utiliza la formula finita de tamaño muestral:</w:t>
      </w:r>
    </w:p>
    <w:p w:rsidR="00890718" w:rsidRDefault="00890718" w:rsidP="00946BF8">
      <w:pPr>
        <w:spacing w:line="360" w:lineRule="auto"/>
        <w:jc w:val="center"/>
        <w:rPr>
          <w:rFonts w:ascii="Arial" w:hAnsi="Arial" w:cs="Arial"/>
          <w:sz w:val="28"/>
          <w:szCs w:val="28"/>
        </w:rPr>
      </w:pPr>
    </w:p>
    <w:p w:rsidR="00890718" w:rsidRDefault="00890718" w:rsidP="00946BF8">
      <w:pPr>
        <w:spacing w:line="360" w:lineRule="auto"/>
        <w:jc w:val="center"/>
        <w:rPr>
          <w:rFonts w:ascii="Arial" w:hAnsi="Arial" w:cs="Arial"/>
          <w:sz w:val="28"/>
          <w:szCs w:val="28"/>
        </w:rPr>
      </w:pPr>
      <w:r w:rsidRPr="004004D0">
        <w:rPr>
          <w:rFonts w:ascii="Arial" w:hAnsi="Arial" w:cs="Arial"/>
          <w:sz w:val="28"/>
          <w:szCs w:val="28"/>
        </w:rPr>
        <w:t>n = z</w:t>
      </w:r>
      <w:r w:rsidRPr="004004D0">
        <w:rPr>
          <w:rFonts w:ascii="Arial" w:hAnsi="Arial" w:cs="Arial"/>
          <w:sz w:val="28"/>
          <w:szCs w:val="28"/>
          <w:vertAlign w:val="superscript"/>
        </w:rPr>
        <w:t>2</w:t>
      </w:r>
      <w:r w:rsidRPr="004004D0">
        <w:rPr>
          <w:rFonts w:ascii="Arial" w:hAnsi="Arial" w:cs="Arial"/>
          <w:sz w:val="28"/>
          <w:szCs w:val="28"/>
        </w:rPr>
        <w:t xml:space="preserve"> p q</w:t>
      </w:r>
      <w:r>
        <w:rPr>
          <w:rFonts w:ascii="Arial" w:hAnsi="Arial" w:cs="Arial"/>
          <w:sz w:val="28"/>
          <w:szCs w:val="28"/>
        </w:rPr>
        <w:t xml:space="preserve"> </w:t>
      </w:r>
      <w:r w:rsidRPr="004004D0">
        <w:rPr>
          <w:rFonts w:ascii="Arial" w:hAnsi="Arial" w:cs="Arial"/>
          <w:sz w:val="28"/>
          <w:szCs w:val="28"/>
        </w:rPr>
        <w:t>N/ (e</w:t>
      </w:r>
      <w:r w:rsidRPr="004004D0">
        <w:rPr>
          <w:rFonts w:ascii="Arial" w:hAnsi="Arial" w:cs="Arial"/>
          <w:sz w:val="28"/>
          <w:szCs w:val="28"/>
          <w:vertAlign w:val="superscript"/>
        </w:rPr>
        <w:t>2</w:t>
      </w:r>
      <w:r w:rsidRPr="004004D0">
        <w:rPr>
          <w:rFonts w:ascii="Arial" w:hAnsi="Arial" w:cs="Arial"/>
          <w:sz w:val="28"/>
          <w:szCs w:val="28"/>
        </w:rPr>
        <w:t xml:space="preserve"> (N-1)+ z</w:t>
      </w:r>
      <w:r w:rsidRPr="004004D0">
        <w:rPr>
          <w:rFonts w:ascii="Arial" w:hAnsi="Arial" w:cs="Arial"/>
          <w:sz w:val="28"/>
          <w:szCs w:val="28"/>
          <w:vertAlign w:val="superscript"/>
        </w:rPr>
        <w:t>2</w:t>
      </w:r>
      <w:r w:rsidR="003D0123">
        <w:rPr>
          <w:rFonts w:ascii="Arial" w:hAnsi="Arial" w:cs="Arial"/>
          <w:sz w:val="28"/>
          <w:szCs w:val="28"/>
        </w:rPr>
        <w:t>p q = 354</w:t>
      </w:r>
    </w:p>
    <w:p w:rsidR="00E62BAE" w:rsidRDefault="00890718" w:rsidP="00946BF8">
      <w:pPr>
        <w:spacing w:line="360" w:lineRule="auto"/>
        <w:jc w:val="both"/>
        <w:rPr>
          <w:rFonts w:ascii="Arial" w:hAnsi="Arial" w:cs="Arial"/>
          <w:sz w:val="24"/>
          <w:szCs w:val="28"/>
        </w:rPr>
      </w:pPr>
      <w:r w:rsidRPr="00634F40">
        <w:rPr>
          <w:rFonts w:ascii="Arial" w:hAnsi="Arial" w:cs="Arial"/>
          <w:sz w:val="24"/>
          <w:szCs w:val="28"/>
        </w:rPr>
        <w:t xml:space="preserve">El resultado del tamaño muestral es de </w:t>
      </w:r>
      <w:r w:rsidR="003D0123">
        <w:rPr>
          <w:rFonts w:ascii="Arial" w:hAnsi="Arial" w:cs="Arial"/>
          <w:sz w:val="24"/>
          <w:szCs w:val="28"/>
        </w:rPr>
        <w:t>354</w:t>
      </w:r>
      <w:r>
        <w:rPr>
          <w:rFonts w:ascii="Arial" w:hAnsi="Arial" w:cs="Arial"/>
          <w:sz w:val="24"/>
          <w:szCs w:val="28"/>
        </w:rPr>
        <w:t xml:space="preserve"> estudiantes, es decir la cantidad de encuestas que se deberán hacer, pero se ha decidido realizar un total</w:t>
      </w:r>
      <w:r w:rsidR="003D0123">
        <w:rPr>
          <w:rFonts w:ascii="Arial" w:hAnsi="Arial" w:cs="Arial"/>
          <w:sz w:val="24"/>
          <w:szCs w:val="28"/>
        </w:rPr>
        <w:t xml:space="preserve"> de 400</w:t>
      </w:r>
      <w:r>
        <w:rPr>
          <w:rFonts w:ascii="Arial" w:hAnsi="Arial" w:cs="Arial"/>
          <w:sz w:val="24"/>
          <w:szCs w:val="28"/>
        </w:rPr>
        <w:t xml:space="preserve"> encuestas, las cuales se han sectorizado en las universidades de acuerdo a la cantidad de los estudiantes de provincia que poseen respectivamente.</w:t>
      </w:r>
    </w:p>
    <w:p w:rsidR="00953263" w:rsidRDefault="00953263" w:rsidP="00946BF8">
      <w:pPr>
        <w:spacing w:line="360" w:lineRule="auto"/>
        <w:jc w:val="center"/>
        <w:rPr>
          <w:rFonts w:ascii="Arial" w:hAnsi="Arial" w:cs="Arial"/>
          <w:b/>
          <w:sz w:val="24"/>
          <w:szCs w:val="24"/>
        </w:rPr>
      </w:pPr>
    </w:p>
    <w:p w:rsidR="00031FD1" w:rsidRDefault="00031FD1" w:rsidP="00946BF8">
      <w:pPr>
        <w:spacing w:line="360" w:lineRule="auto"/>
        <w:jc w:val="center"/>
        <w:rPr>
          <w:rFonts w:ascii="Arial" w:hAnsi="Arial" w:cs="Arial"/>
          <w:b/>
          <w:sz w:val="24"/>
          <w:szCs w:val="24"/>
        </w:rPr>
      </w:pPr>
    </w:p>
    <w:p w:rsidR="00031FD1" w:rsidRDefault="00031FD1" w:rsidP="00946BF8">
      <w:pPr>
        <w:spacing w:line="360" w:lineRule="auto"/>
        <w:jc w:val="center"/>
        <w:rPr>
          <w:rFonts w:ascii="Arial" w:hAnsi="Arial" w:cs="Arial"/>
          <w:b/>
          <w:sz w:val="24"/>
          <w:szCs w:val="24"/>
        </w:rPr>
      </w:pPr>
    </w:p>
    <w:p w:rsidR="00890718" w:rsidRPr="00953263" w:rsidRDefault="00953263" w:rsidP="00946BF8">
      <w:pPr>
        <w:pStyle w:val="Epgrafe"/>
        <w:spacing w:line="360" w:lineRule="auto"/>
        <w:jc w:val="center"/>
        <w:rPr>
          <w:rFonts w:ascii="Arial" w:hAnsi="Arial" w:cs="Arial"/>
          <w:color w:val="auto"/>
          <w:sz w:val="24"/>
          <w:szCs w:val="24"/>
        </w:rPr>
      </w:pPr>
      <w:bookmarkStart w:id="130" w:name="_Toc282169132"/>
      <w:r w:rsidRPr="00953263">
        <w:rPr>
          <w:rFonts w:ascii="Arial" w:hAnsi="Arial" w:cs="Arial"/>
          <w:color w:val="auto"/>
          <w:sz w:val="24"/>
          <w:szCs w:val="24"/>
        </w:rPr>
        <w:lastRenderedPageBreak/>
        <w:t xml:space="preserve">Anexo </w:t>
      </w:r>
      <w:r w:rsidRPr="00953263">
        <w:rPr>
          <w:rFonts w:ascii="Arial" w:hAnsi="Arial" w:cs="Arial"/>
          <w:color w:val="auto"/>
          <w:sz w:val="24"/>
          <w:szCs w:val="24"/>
        </w:rPr>
        <w:fldChar w:fldCharType="begin"/>
      </w:r>
      <w:r w:rsidRPr="00953263">
        <w:rPr>
          <w:rFonts w:ascii="Arial" w:hAnsi="Arial" w:cs="Arial"/>
          <w:color w:val="auto"/>
          <w:sz w:val="24"/>
          <w:szCs w:val="24"/>
        </w:rPr>
        <w:instrText xml:space="preserve"> SEQ Anexo \* ARABIC </w:instrText>
      </w:r>
      <w:r w:rsidRPr="00953263">
        <w:rPr>
          <w:rFonts w:ascii="Arial" w:hAnsi="Arial" w:cs="Arial"/>
          <w:color w:val="auto"/>
          <w:sz w:val="24"/>
          <w:szCs w:val="24"/>
        </w:rPr>
        <w:fldChar w:fldCharType="separate"/>
      </w:r>
      <w:r w:rsidR="00213F56">
        <w:rPr>
          <w:rFonts w:ascii="Arial" w:hAnsi="Arial" w:cs="Arial"/>
          <w:noProof/>
          <w:color w:val="auto"/>
          <w:sz w:val="24"/>
          <w:szCs w:val="24"/>
        </w:rPr>
        <w:t>9</w:t>
      </w:r>
      <w:r w:rsidRPr="00953263">
        <w:rPr>
          <w:rFonts w:ascii="Arial" w:hAnsi="Arial" w:cs="Arial"/>
          <w:color w:val="auto"/>
          <w:sz w:val="24"/>
          <w:szCs w:val="24"/>
        </w:rPr>
        <w:fldChar w:fldCharType="end"/>
      </w:r>
      <w:r w:rsidR="00890718" w:rsidRPr="00953263">
        <w:rPr>
          <w:rFonts w:ascii="Arial" w:hAnsi="Arial" w:cs="Arial"/>
          <w:color w:val="auto"/>
          <w:sz w:val="24"/>
          <w:szCs w:val="24"/>
        </w:rPr>
        <w:t xml:space="preserve">: </w:t>
      </w:r>
      <w:r w:rsidR="00D506CB">
        <w:rPr>
          <w:rFonts w:ascii="Arial" w:hAnsi="Arial" w:cs="Arial"/>
          <w:color w:val="auto"/>
          <w:sz w:val="24"/>
          <w:szCs w:val="24"/>
        </w:rPr>
        <w:t>Cuestionario</w:t>
      </w:r>
      <w:bookmarkEnd w:id="130"/>
    </w:p>
    <w:p w:rsidR="00E62BAE" w:rsidRDefault="00E62BAE" w:rsidP="00946BF8">
      <w:pPr>
        <w:spacing w:line="360" w:lineRule="auto"/>
        <w:rPr>
          <w:rFonts w:ascii="Arial" w:hAnsi="Arial" w:cs="Arial"/>
          <w:b/>
          <w:sz w:val="24"/>
          <w:szCs w:val="24"/>
        </w:rPr>
      </w:pPr>
    </w:p>
    <w:p w:rsidR="00890718" w:rsidRDefault="00F37DB7" w:rsidP="00946BF8">
      <w:pPr>
        <w:spacing w:line="360" w:lineRule="auto"/>
        <w:jc w:val="center"/>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52608" behindDoc="0" locked="0" layoutInCell="1" allowOverlap="1">
            <wp:simplePos x="0" y="0"/>
            <wp:positionH relativeFrom="margin">
              <wp:align>center</wp:align>
            </wp:positionH>
            <wp:positionV relativeFrom="margin">
              <wp:posOffset>1049655</wp:posOffset>
            </wp:positionV>
            <wp:extent cx="5130165" cy="5934710"/>
            <wp:effectExtent l="19050" t="0" r="0" b="0"/>
            <wp:wrapSquare wrapText="bothSides"/>
            <wp:docPr id="224"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38"/>
                    <a:srcRect/>
                    <a:stretch>
                      <a:fillRect/>
                    </a:stretch>
                  </pic:blipFill>
                  <pic:spPr bwMode="auto">
                    <a:xfrm>
                      <a:off x="0" y="0"/>
                      <a:ext cx="5130165" cy="5934710"/>
                    </a:xfrm>
                    <a:prstGeom prst="rect">
                      <a:avLst/>
                    </a:prstGeom>
                    <a:noFill/>
                    <a:ln w="9525">
                      <a:noFill/>
                      <a:miter lim="800000"/>
                      <a:headEnd/>
                      <a:tailEnd/>
                    </a:ln>
                  </pic:spPr>
                </pic:pic>
              </a:graphicData>
            </a:graphic>
          </wp:anchor>
        </w:drawing>
      </w:r>
    </w:p>
    <w:p w:rsidR="009D2CA0" w:rsidRPr="00953263" w:rsidRDefault="00953263" w:rsidP="00946BF8">
      <w:pPr>
        <w:pStyle w:val="Epgrafe"/>
        <w:spacing w:line="360" w:lineRule="auto"/>
        <w:jc w:val="center"/>
        <w:rPr>
          <w:rFonts w:ascii="Arial" w:hAnsi="Arial" w:cs="Arial"/>
          <w:color w:val="auto"/>
          <w:sz w:val="24"/>
          <w:szCs w:val="24"/>
        </w:rPr>
      </w:pPr>
      <w:bookmarkStart w:id="131" w:name="_Toc282169133"/>
      <w:r w:rsidRPr="00953263">
        <w:rPr>
          <w:rFonts w:ascii="Arial" w:hAnsi="Arial" w:cs="Arial"/>
          <w:color w:val="auto"/>
          <w:sz w:val="24"/>
          <w:szCs w:val="24"/>
        </w:rPr>
        <w:lastRenderedPageBreak/>
        <w:t xml:space="preserve">Anexo </w:t>
      </w:r>
      <w:r w:rsidRPr="00953263">
        <w:rPr>
          <w:rFonts w:ascii="Arial" w:hAnsi="Arial" w:cs="Arial"/>
          <w:color w:val="auto"/>
          <w:sz w:val="24"/>
          <w:szCs w:val="24"/>
        </w:rPr>
        <w:fldChar w:fldCharType="begin"/>
      </w:r>
      <w:r w:rsidRPr="00953263">
        <w:rPr>
          <w:rFonts w:ascii="Arial" w:hAnsi="Arial" w:cs="Arial"/>
          <w:color w:val="auto"/>
          <w:sz w:val="24"/>
          <w:szCs w:val="24"/>
        </w:rPr>
        <w:instrText xml:space="preserve"> SEQ Anexo \* ARABIC </w:instrText>
      </w:r>
      <w:r w:rsidRPr="00953263">
        <w:rPr>
          <w:rFonts w:ascii="Arial" w:hAnsi="Arial" w:cs="Arial"/>
          <w:color w:val="auto"/>
          <w:sz w:val="24"/>
          <w:szCs w:val="24"/>
        </w:rPr>
        <w:fldChar w:fldCharType="separate"/>
      </w:r>
      <w:r w:rsidR="00213F56">
        <w:rPr>
          <w:rFonts w:ascii="Arial" w:hAnsi="Arial" w:cs="Arial"/>
          <w:noProof/>
          <w:color w:val="auto"/>
          <w:sz w:val="24"/>
          <w:szCs w:val="24"/>
        </w:rPr>
        <w:t>10</w:t>
      </w:r>
      <w:r w:rsidRPr="00953263">
        <w:rPr>
          <w:rFonts w:ascii="Arial" w:hAnsi="Arial" w:cs="Arial"/>
          <w:color w:val="auto"/>
          <w:sz w:val="24"/>
          <w:szCs w:val="24"/>
        </w:rPr>
        <w:fldChar w:fldCharType="end"/>
      </w:r>
      <w:r w:rsidR="00F2793E" w:rsidRPr="00953263">
        <w:rPr>
          <w:rFonts w:ascii="Arial" w:hAnsi="Arial" w:cs="Arial"/>
          <w:color w:val="auto"/>
          <w:sz w:val="24"/>
          <w:szCs w:val="24"/>
        </w:rPr>
        <w:t>: Tabulación de Encuestas</w:t>
      </w:r>
      <w:bookmarkEnd w:id="131"/>
    </w:p>
    <w:tbl>
      <w:tblPr>
        <w:tblW w:w="8888" w:type="dxa"/>
        <w:tblInd w:w="45" w:type="dxa"/>
        <w:tblCellMar>
          <w:left w:w="70" w:type="dxa"/>
          <w:right w:w="70" w:type="dxa"/>
        </w:tblCellMar>
        <w:tblLook w:val="04A0"/>
      </w:tblPr>
      <w:tblGrid>
        <w:gridCol w:w="2594"/>
        <w:gridCol w:w="1304"/>
        <w:gridCol w:w="1304"/>
        <w:gridCol w:w="1843"/>
        <w:gridCol w:w="1843"/>
      </w:tblGrid>
      <w:tr w:rsidR="00F2793E" w:rsidRPr="001B35F2" w:rsidTr="004A069C">
        <w:trPr>
          <w:trHeight w:val="255"/>
        </w:trPr>
        <w:tc>
          <w:tcPr>
            <w:tcW w:w="2594"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r w:rsidRPr="001B35F2">
              <w:rPr>
                <w:rFonts w:ascii="Geneva" w:eastAsia="Times New Roman" w:hAnsi="Geneva"/>
                <w:sz w:val="20"/>
                <w:szCs w:val="20"/>
                <w:lang w:eastAsia="es-EC"/>
              </w:rPr>
              <w:t>No. E</w:t>
            </w:r>
            <w:r w:rsidR="00433ADF">
              <w:rPr>
                <w:rFonts w:ascii="Geneva" w:eastAsia="Times New Roman" w:hAnsi="Geneva"/>
                <w:sz w:val="20"/>
                <w:szCs w:val="20"/>
                <w:lang w:eastAsia="es-EC"/>
              </w:rPr>
              <w:t>n</w:t>
            </w:r>
            <w:r w:rsidRPr="001B35F2">
              <w:rPr>
                <w:rFonts w:ascii="Geneva" w:eastAsia="Times New Roman" w:hAnsi="Geneva"/>
                <w:sz w:val="20"/>
                <w:szCs w:val="20"/>
                <w:lang w:eastAsia="es-EC"/>
              </w:rPr>
              <w:t>cuestas</w:t>
            </w:r>
          </w:p>
        </w:tc>
        <w:tc>
          <w:tcPr>
            <w:tcW w:w="1304" w:type="dxa"/>
            <w:tcBorders>
              <w:top w:val="nil"/>
              <w:left w:val="nil"/>
              <w:bottom w:val="nil"/>
              <w:right w:val="nil"/>
            </w:tcBorders>
            <w:shd w:val="clear" w:color="auto" w:fill="auto"/>
            <w:noWrap/>
            <w:vAlign w:val="bottom"/>
          </w:tcPr>
          <w:p w:rsidR="00F2793E" w:rsidRPr="001B35F2" w:rsidRDefault="00854517" w:rsidP="00946BF8">
            <w:pPr>
              <w:spacing w:after="0" w:line="360" w:lineRule="auto"/>
              <w:jc w:val="center"/>
              <w:rPr>
                <w:rFonts w:ascii="Geneva" w:eastAsia="Times New Roman" w:hAnsi="Geneva"/>
                <w:sz w:val="20"/>
                <w:szCs w:val="20"/>
                <w:lang w:eastAsia="es-EC"/>
              </w:rPr>
            </w:pPr>
            <w:r>
              <w:rPr>
                <w:rFonts w:ascii="Geneva" w:eastAsia="Times New Roman" w:hAnsi="Geneva"/>
                <w:sz w:val="20"/>
                <w:szCs w:val="20"/>
                <w:lang w:eastAsia="es-EC"/>
              </w:rPr>
              <w:t>4</w:t>
            </w:r>
            <w:r w:rsidR="00F2793E" w:rsidRPr="001B35F2">
              <w:rPr>
                <w:rFonts w:ascii="Geneva" w:eastAsia="Times New Roman" w:hAnsi="Geneva"/>
                <w:sz w:val="20"/>
                <w:szCs w:val="20"/>
                <w:lang w:eastAsia="es-EC"/>
              </w:rPr>
              <w:t>00</w:t>
            </w: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55"/>
        </w:trPr>
        <w:tc>
          <w:tcPr>
            <w:tcW w:w="2594"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3898" w:type="dxa"/>
            <w:gridSpan w:val="2"/>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1. ¿De qué ciudad que proviene?</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Babahoyo</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75</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25%</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Huaquillas</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24</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8%</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Loja</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21</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7%</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Esmeraldas</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9</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3%</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Montalvo</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30</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10%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Machala</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81</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27%</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Manta</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27</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9%</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Portoviejo</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6</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2%</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Milagro</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21</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7%</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EC47CF">
        <w:trPr>
          <w:trHeight w:val="22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Balzar</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6</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2%</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854517" w:rsidP="00946BF8">
            <w:pPr>
              <w:spacing w:after="0" w:line="360" w:lineRule="auto"/>
              <w:jc w:val="center"/>
              <w:rPr>
                <w:rFonts w:ascii="Arial" w:eastAsia="Times New Roman" w:hAnsi="Arial" w:cs="Arial"/>
                <w:lang w:eastAsia="es-EC"/>
              </w:rPr>
            </w:pPr>
            <w:r>
              <w:rPr>
                <w:rFonts w:ascii="Arial" w:eastAsia="Times New Roman" w:hAnsi="Arial" w:cs="Arial"/>
                <w:lang w:eastAsia="es-EC"/>
              </w:rPr>
              <w:t>4</w:t>
            </w:r>
            <w:r w:rsidR="00F2793E" w:rsidRPr="005A1E46">
              <w:rPr>
                <w:rFonts w:ascii="Arial" w:eastAsia="Times New Roman" w:hAnsi="Arial" w:cs="Arial"/>
                <w:lang w:eastAsia="es-EC"/>
              </w:rPr>
              <w:t>00</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100%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5202" w:type="dxa"/>
            <w:gridSpan w:val="3"/>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2. El lugar donde reside en este momento es:</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Con familiares</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F2793E" w:rsidRPr="005A1E46" w:rsidRDefault="00854517" w:rsidP="00946BF8">
            <w:pPr>
              <w:spacing w:after="0" w:line="360" w:lineRule="auto"/>
              <w:jc w:val="center"/>
              <w:rPr>
                <w:rFonts w:ascii="Arial" w:eastAsia="Times New Roman" w:hAnsi="Arial" w:cs="Arial"/>
                <w:lang w:eastAsia="es-EC"/>
              </w:rPr>
            </w:pPr>
            <w:r>
              <w:rPr>
                <w:rFonts w:ascii="Arial" w:eastAsia="Times New Roman" w:hAnsi="Arial" w:cs="Arial"/>
                <w:lang w:eastAsia="es-EC"/>
              </w:rPr>
              <w:t>14</w:t>
            </w:r>
            <w:r w:rsidR="00F2793E" w:rsidRPr="005A1E46">
              <w:rPr>
                <w:rFonts w:ascii="Arial" w:eastAsia="Times New Roman" w:hAnsi="Arial" w:cs="Arial"/>
                <w:lang w:eastAsia="es-EC"/>
              </w:rPr>
              <w:t>3</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41%</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Pensionados</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854517" w:rsidP="00946BF8">
            <w:pPr>
              <w:spacing w:after="0" w:line="360" w:lineRule="auto"/>
              <w:jc w:val="center"/>
              <w:rPr>
                <w:rFonts w:ascii="Arial" w:eastAsia="Times New Roman" w:hAnsi="Arial" w:cs="Arial"/>
                <w:lang w:eastAsia="es-EC"/>
              </w:rPr>
            </w:pPr>
            <w:r>
              <w:rPr>
                <w:rFonts w:ascii="Arial" w:eastAsia="Times New Roman" w:hAnsi="Arial" w:cs="Arial"/>
                <w:lang w:eastAsia="es-EC"/>
              </w:rPr>
              <w:t>3</w:t>
            </w:r>
            <w:r w:rsidR="00F2793E" w:rsidRPr="005A1E46">
              <w:rPr>
                <w:rFonts w:ascii="Arial" w:eastAsia="Times New Roman" w:hAnsi="Arial" w:cs="Arial"/>
                <w:lang w:eastAsia="es-EC"/>
              </w:rPr>
              <w:t>5</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5%</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Departamento</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854517" w:rsidP="00946BF8">
            <w:pPr>
              <w:spacing w:after="0" w:line="360" w:lineRule="auto"/>
              <w:jc w:val="center"/>
              <w:rPr>
                <w:rFonts w:ascii="Arial" w:eastAsia="Times New Roman" w:hAnsi="Arial" w:cs="Arial"/>
                <w:lang w:eastAsia="es-EC"/>
              </w:rPr>
            </w:pPr>
            <w:r>
              <w:rPr>
                <w:rFonts w:ascii="Arial" w:eastAsia="Times New Roman" w:hAnsi="Arial" w:cs="Arial"/>
                <w:lang w:eastAsia="es-EC"/>
              </w:rPr>
              <w:t>8</w:t>
            </w:r>
            <w:r w:rsidR="00F2793E" w:rsidRPr="005A1E46">
              <w:rPr>
                <w:rFonts w:ascii="Arial" w:eastAsia="Times New Roman" w:hAnsi="Arial" w:cs="Arial"/>
                <w:lang w:eastAsia="es-EC"/>
              </w:rPr>
              <w:t>0</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20%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Cuarto alquilado</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854517" w:rsidP="00946BF8">
            <w:pPr>
              <w:spacing w:after="0" w:line="360" w:lineRule="auto"/>
              <w:jc w:val="center"/>
              <w:rPr>
                <w:rFonts w:ascii="Arial" w:eastAsia="Times New Roman" w:hAnsi="Arial" w:cs="Arial"/>
                <w:lang w:eastAsia="es-EC"/>
              </w:rPr>
            </w:pPr>
            <w:r>
              <w:rPr>
                <w:rFonts w:ascii="Arial" w:eastAsia="Times New Roman" w:hAnsi="Arial" w:cs="Arial"/>
                <w:lang w:eastAsia="es-EC"/>
              </w:rPr>
              <w:t>10</w:t>
            </w:r>
            <w:r w:rsidR="00F2793E" w:rsidRPr="005A1E46">
              <w:rPr>
                <w:rFonts w:ascii="Arial" w:eastAsia="Times New Roman" w:hAnsi="Arial" w:cs="Arial"/>
                <w:lang w:eastAsia="es-EC"/>
              </w:rPr>
              <w:t>9</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33%</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Otros</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854517" w:rsidP="00946BF8">
            <w:pPr>
              <w:spacing w:after="0" w:line="360" w:lineRule="auto"/>
              <w:jc w:val="center"/>
              <w:rPr>
                <w:rFonts w:ascii="Arial" w:eastAsia="Times New Roman" w:hAnsi="Arial" w:cs="Arial"/>
                <w:lang w:eastAsia="es-EC"/>
              </w:rPr>
            </w:pPr>
            <w:r>
              <w:rPr>
                <w:rFonts w:ascii="Arial" w:eastAsia="Times New Roman" w:hAnsi="Arial" w:cs="Arial"/>
                <w:lang w:eastAsia="es-EC"/>
              </w:rPr>
              <w:t>2</w:t>
            </w:r>
            <w:r w:rsidR="00F2793E" w:rsidRPr="005A1E46">
              <w:rPr>
                <w:rFonts w:ascii="Arial" w:eastAsia="Times New Roman" w:hAnsi="Arial" w:cs="Arial"/>
                <w:lang w:eastAsia="es-EC"/>
              </w:rPr>
              <w:t>3</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1%</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854517" w:rsidP="00946BF8">
            <w:pPr>
              <w:spacing w:after="0" w:line="360" w:lineRule="auto"/>
              <w:jc w:val="center"/>
              <w:rPr>
                <w:rFonts w:ascii="Arial" w:eastAsia="Times New Roman" w:hAnsi="Arial" w:cs="Arial"/>
                <w:lang w:eastAsia="es-EC"/>
              </w:rPr>
            </w:pPr>
            <w:r>
              <w:rPr>
                <w:rFonts w:ascii="Arial" w:eastAsia="Times New Roman" w:hAnsi="Arial" w:cs="Arial"/>
                <w:lang w:eastAsia="es-EC"/>
              </w:rPr>
              <w:t>4</w:t>
            </w:r>
            <w:r w:rsidR="00F2793E" w:rsidRPr="005A1E46">
              <w:rPr>
                <w:rFonts w:ascii="Arial" w:eastAsia="Times New Roman" w:hAnsi="Arial" w:cs="Arial"/>
                <w:lang w:eastAsia="es-EC"/>
              </w:rPr>
              <w:t>00</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100%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5202" w:type="dxa"/>
            <w:gridSpan w:val="3"/>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3. ¿Quién decide el lugar de su alojamiento?</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Usted</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lang w:eastAsia="es-EC"/>
              </w:rPr>
            </w:pPr>
            <w:r>
              <w:rPr>
                <w:rFonts w:ascii="Arial" w:eastAsia="Times New Roman" w:hAnsi="Arial" w:cs="Arial"/>
                <w:lang w:eastAsia="es-EC"/>
              </w:rPr>
              <w:t>14</w:t>
            </w:r>
            <w:r w:rsidR="00F2793E" w:rsidRPr="005A1E46">
              <w:rPr>
                <w:rFonts w:ascii="Arial" w:eastAsia="Times New Roman" w:hAnsi="Arial" w:cs="Arial"/>
                <w:lang w:eastAsia="es-EC"/>
              </w:rPr>
              <w:t>9</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33%</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Padres</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lang w:eastAsia="es-EC"/>
              </w:rPr>
            </w:pPr>
            <w:r>
              <w:rPr>
                <w:rFonts w:ascii="Arial" w:eastAsia="Times New Roman" w:hAnsi="Arial" w:cs="Arial"/>
                <w:lang w:eastAsia="es-EC"/>
              </w:rPr>
              <w:t>22</w:t>
            </w:r>
            <w:r w:rsidR="00F2793E" w:rsidRPr="005A1E46">
              <w:rPr>
                <w:rFonts w:ascii="Arial" w:eastAsia="Times New Roman" w:hAnsi="Arial" w:cs="Arial"/>
                <w:lang w:eastAsia="es-EC"/>
              </w:rPr>
              <w:t>4</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58%</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lastRenderedPageBreak/>
              <w:t>Otros</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27</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9%</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lang w:eastAsia="es-EC"/>
              </w:rPr>
            </w:pPr>
            <w:r>
              <w:rPr>
                <w:rFonts w:ascii="Arial" w:eastAsia="Times New Roman" w:hAnsi="Arial" w:cs="Arial"/>
                <w:lang w:eastAsia="es-EC"/>
              </w:rPr>
              <w:t>4</w:t>
            </w:r>
            <w:r w:rsidR="00F2793E" w:rsidRPr="005A1E46">
              <w:rPr>
                <w:rFonts w:ascii="Arial" w:eastAsia="Times New Roman" w:hAnsi="Arial" w:cs="Arial"/>
                <w:lang w:eastAsia="es-EC"/>
              </w:rPr>
              <w:t>00</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100%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7045" w:type="dxa"/>
            <w:gridSpan w:val="4"/>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4. En caso de alquilado, ¿cuánto paga de alquiler?</w:t>
            </w: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$150-$200</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lang w:eastAsia="es-EC"/>
              </w:rPr>
            </w:pPr>
            <w:r>
              <w:rPr>
                <w:rFonts w:ascii="Arial" w:eastAsia="Times New Roman" w:hAnsi="Arial" w:cs="Arial"/>
                <w:lang w:eastAsia="es-EC"/>
              </w:rPr>
              <w:t>16</w:t>
            </w:r>
            <w:r w:rsidR="00F2793E" w:rsidRPr="005A1E46">
              <w:rPr>
                <w:rFonts w:ascii="Arial" w:eastAsia="Times New Roman" w:hAnsi="Arial" w:cs="Arial"/>
                <w:lang w:eastAsia="es-EC"/>
              </w:rPr>
              <w:t>6</w:t>
            </w:r>
          </w:p>
        </w:tc>
        <w:tc>
          <w:tcPr>
            <w:tcW w:w="1304" w:type="dxa"/>
            <w:tcBorders>
              <w:top w:val="nil"/>
              <w:left w:val="nil"/>
              <w:bottom w:val="nil"/>
              <w:right w:val="nil"/>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lang w:eastAsia="es-EC"/>
              </w:rPr>
            </w:pPr>
            <w:r>
              <w:rPr>
                <w:rFonts w:ascii="Arial" w:eastAsia="Times New Roman" w:hAnsi="Arial" w:cs="Arial"/>
                <w:lang w:eastAsia="es-EC"/>
              </w:rPr>
              <w:t>42</w:t>
            </w:r>
            <w:r w:rsidR="00F2793E" w:rsidRPr="005A1E46">
              <w:rPr>
                <w:rFonts w:ascii="Arial" w:eastAsia="Times New Roman" w:hAnsi="Arial" w:cs="Arial"/>
                <w:lang w:eastAsia="es-EC"/>
              </w:rPr>
              <w:t>%</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$201-$250</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lang w:eastAsia="es-EC"/>
              </w:rPr>
            </w:pPr>
            <w:r>
              <w:rPr>
                <w:rFonts w:ascii="Arial" w:eastAsia="Times New Roman" w:hAnsi="Arial" w:cs="Arial"/>
                <w:lang w:eastAsia="es-EC"/>
              </w:rPr>
              <w:t>13</w:t>
            </w:r>
            <w:r w:rsidR="00F2793E" w:rsidRPr="005A1E46">
              <w:rPr>
                <w:rFonts w:ascii="Arial" w:eastAsia="Times New Roman" w:hAnsi="Arial" w:cs="Arial"/>
                <w:lang w:eastAsia="es-EC"/>
              </w:rPr>
              <w:t>1</w:t>
            </w:r>
          </w:p>
        </w:tc>
        <w:tc>
          <w:tcPr>
            <w:tcW w:w="1304" w:type="dxa"/>
            <w:tcBorders>
              <w:top w:val="nil"/>
              <w:left w:val="nil"/>
              <w:bottom w:val="nil"/>
              <w:right w:val="nil"/>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lang w:eastAsia="es-EC"/>
              </w:rPr>
            </w:pPr>
            <w:r>
              <w:rPr>
                <w:rFonts w:ascii="Arial" w:eastAsia="Times New Roman" w:hAnsi="Arial" w:cs="Arial"/>
                <w:lang w:eastAsia="es-EC"/>
              </w:rPr>
              <w:t>32</w:t>
            </w:r>
            <w:r w:rsidR="00F2793E" w:rsidRPr="005A1E46">
              <w:rPr>
                <w:rFonts w:ascii="Arial" w:eastAsia="Times New Roman" w:hAnsi="Arial" w:cs="Arial"/>
                <w:lang w:eastAsia="es-EC"/>
              </w:rPr>
              <w:t>%</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$251-$300</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lang w:eastAsia="es-EC"/>
              </w:rPr>
            </w:pPr>
            <w:r>
              <w:rPr>
                <w:rFonts w:ascii="Arial" w:eastAsia="Times New Roman" w:hAnsi="Arial" w:cs="Arial"/>
                <w:lang w:eastAsia="es-EC"/>
              </w:rPr>
              <w:t>8</w:t>
            </w:r>
            <w:r w:rsidR="00F2793E" w:rsidRPr="005A1E46">
              <w:rPr>
                <w:rFonts w:ascii="Arial" w:eastAsia="Times New Roman" w:hAnsi="Arial" w:cs="Arial"/>
                <w:lang w:eastAsia="es-EC"/>
              </w:rPr>
              <w:t>9</w:t>
            </w:r>
          </w:p>
        </w:tc>
        <w:tc>
          <w:tcPr>
            <w:tcW w:w="1304" w:type="dxa"/>
            <w:tcBorders>
              <w:top w:val="nil"/>
              <w:left w:val="nil"/>
              <w:bottom w:val="nil"/>
              <w:right w:val="nil"/>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lang w:eastAsia="es-EC"/>
              </w:rPr>
            </w:pPr>
            <w:r>
              <w:rPr>
                <w:rFonts w:ascii="Arial" w:eastAsia="Times New Roman" w:hAnsi="Arial" w:cs="Arial"/>
                <w:lang w:eastAsia="es-EC"/>
              </w:rPr>
              <w:t>22</w:t>
            </w:r>
            <w:r w:rsidR="00F2793E" w:rsidRPr="005A1E46">
              <w:rPr>
                <w:rFonts w:ascii="Arial" w:eastAsia="Times New Roman" w:hAnsi="Arial" w:cs="Arial"/>
                <w:lang w:eastAsia="es-EC"/>
              </w:rPr>
              <w:t>%</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$301-$350</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24</w:t>
            </w:r>
          </w:p>
        </w:tc>
        <w:tc>
          <w:tcPr>
            <w:tcW w:w="1304" w:type="dxa"/>
            <w:tcBorders>
              <w:top w:val="nil"/>
              <w:left w:val="nil"/>
              <w:bottom w:val="nil"/>
              <w:right w:val="nil"/>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lang w:eastAsia="es-EC"/>
              </w:rPr>
            </w:pPr>
            <w:r>
              <w:rPr>
                <w:rFonts w:ascii="Arial" w:eastAsia="Times New Roman" w:hAnsi="Arial" w:cs="Arial"/>
                <w:lang w:eastAsia="es-EC"/>
              </w:rPr>
              <w:t>4</w:t>
            </w:r>
            <w:r w:rsidR="00F2793E" w:rsidRPr="005A1E46">
              <w:rPr>
                <w:rFonts w:ascii="Arial" w:eastAsia="Times New Roman" w:hAnsi="Arial" w:cs="Arial"/>
                <w:lang w:eastAsia="es-EC"/>
              </w:rPr>
              <w:t>%</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lang w:eastAsia="es-EC"/>
              </w:rPr>
            </w:pPr>
            <w:r>
              <w:rPr>
                <w:rFonts w:ascii="Arial" w:eastAsia="Times New Roman" w:hAnsi="Arial" w:cs="Arial"/>
                <w:lang w:eastAsia="es-EC"/>
              </w:rPr>
              <w:t>4</w:t>
            </w:r>
            <w:r w:rsidR="00F2793E" w:rsidRPr="005A1E46">
              <w:rPr>
                <w:rFonts w:ascii="Arial" w:eastAsia="Times New Roman" w:hAnsi="Arial" w:cs="Arial"/>
                <w:lang w:eastAsia="es-EC"/>
              </w:rPr>
              <w:t>00</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100%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8888" w:type="dxa"/>
            <w:gridSpan w:val="5"/>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5. ¿Qué variable considera usted que deben ser mejoradas del lugar que arrienda?</w:t>
            </w: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Seguridad</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28</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9,34%</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Ubicación</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98</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32,67%</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Diseño</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19</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6,45%</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Internet</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73</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24,21%</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DE0D3F"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Área</w:t>
            </w:r>
            <w:r w:rsidR="00F2793E" w:rsidRPr="005A1E46">
              <w:rPr>
                <w:rFonts w:ascii="Arial" w:eastAsia="Times New Roman" w:hAnsi="Arial" w:cs="Arial"/>
                <w:lang w:eastAsia="es-EC"/>
              </w:rPr>
              <w:t xml:space="preserve"> de Recreación</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25</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8,31%</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Comida</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42</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13,98%</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r w:rsidRPr="005A1E46">
              <w:rPr>
                <w:rFonts w:ascii="Arial" w:eastAsia="Times New Roman" w:hAnsi="Arial" w:cs="Arial"/>
                <w:lang w:eastAsia="es-EC"/>
              </w:rPr>
              <w:t>Personal que trabaja</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15</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5,04%</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lang w:eastAsia="es-EC"/>
              </w:rPr>
            </w:pPr>
            <w:r>
              <w:rPr>
                <w:rFonts w:ascii="Arial" w:eastAsia="Times New Roman" w:hAnsi="Arial" w:cs="Arial"/>
                <w:lang w:eastAsia="es-EC"/>
              </w:rPr>
              <w:t>4</w:t>
            </w:r>
            <w:r w:rsidR="00F2793E" w:rsidRPr="005A1E46">
              <w:rPr>
                <w:rFonts w:ascii="Arial" w:eastAsia="Times New Roman" w:hAnsi="Arial" w:cs="Arial"/>
                <w:lang w:eastAsia="es-EC"/>
              </w:rPr>
              <w:t>00</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lang w:eastAsia="es-EC"/>
              </w:rPr>
            </w:pPr>
            <w:r w:rsidRPr="005A1E46">
              <w:rPr>
                <w:rFonts w:ascii="Arial" w:eastAsia="Times New Roman" w:hAnsi="Arial" w:cs="Arial"/>
                <w:lang w:eastAsia="es-EC"/>
              </w:rPr>
              <w:t>100,00%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8888" w:type="dxa"/>
            <w:gridSpan w:val="5"/>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6. ¿Quién es el responsable de los gastos de hospedaje y educación en su hogar?</w:t>
            </w:r>
          </w:p>
        </w:tc>
      </w:tr>
      <w:tr w:rsidR="00F2793E" w:rsidRPr="001B35F2" w:rsidTr="004A069C">
        <w:trPr>
          <w:trHeight w:val="255"/>
        </w:trPr>
        <w:tc>
          <w:tcPr>
            <w:tcW w:w="2594"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Padre</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11</w:t>
            </w:r>
            <w:r w:rsidR="00F2793E" w:rsidRPr="005A1E46">
              <w:rPr>
                <w:rFonts w:ascii="Arial" w:eastAsia="Times New Roman" w:hAnsi="Arial" w:cs="Arial"/>
                <w:color w:val="000000"/>
                <w:lang w:eastAsia="es-EC"/>
              </w:rPr>
              <w:t>8</w:t>
            </w:r>
          </w:p>
        </w:tc>
        <w:tc>
          <w:tcPr>
            <w:tcW w:w="1304" w:type="dxa"/>
            <w:tcBorders>
              <w:top w:val="nil"/>
              <w:left w:val="nil"/>
              <w:bottom w:val="nil"/>
              <w:right w:val="nil"/>
            </w:tcBorders>
            <w:shd w:val="clear" w:color="auto" w:fill="auto"/>
            <w:noWrap/>
            <w:vAlign w:val="bottom"/>
          </w:tcPr>
          <w:p w:rsidR="00F2793E" w:rsidRPr="001B35F2" w:rsidRDefault="00FD7BD2" w:rsidP="00946BF8">
            <w:pPr>
              <w:spacing w:after="0" w:line="360" w:lineRule="auto"/>
              <w:jc w:val="center"/>
              <w:rPr>
                <w:rFonts w:ascii="Geneva" w:eastAsia="Times New Roman" w:hAnsi="Geneva"/>
                <w:sz w:val="20"/>
                <w:szCs w:val="20"/>
                <w:lang w:eastAsia="es-EC"/>
              </w:rPr>
            </w:pPr>
            <w:r>
              <w:rPr>
                <w:rFonts w:ascii="Geneva" w:eastAsia="Times New Roman" w:hAnsi="Geneva"/>
                <w:sz w:val="20"/>
                <w:szCs w:val="20"/>
                <w:lang w:eastAsia="es-EC"/>
              </w:rPr>
              <w:t>29</w:t>
            </w:r>
            <w:r w:rsidR="00F2793E" w:rsidRPr="001B35F2">
              <w:rPr>
                <w:rFonts w:ascii="Geneva" w:eastAsia="Times New Roman" w:hAnsi="Geneva"/>
                <w:sz w:val="20"/>
                <w:szCs w:val="20"/>
                <w:lang w:eastAsia="es-EC"/>
              </w:rPr>
              <w:t>,50%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Hermano</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2</w:t>
            </w: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0,83%</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Estudiante</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3</w:t>
            </w: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1,00%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Madre</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23</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7,50%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Abuelo(a)</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0,42%</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DE0D3F"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Cónyuge</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0,25%</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lastRenderedPageBreak/>
              <w:t>Padre y Madre</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24</w:t>
            </w:r>
            <w:r w:rsidR="00F2793E" w:rsidRPr="005A1E46">
              <w:rPr>
                <w:rFonts w:ascii="Arial" w:eastAsia="Times New Roman" w:hAnsi="Arial" w:cs="Arial"/>
                <w:color w:val="000000"/>
                <w:lang w:eastAsia="es-EC"/>
              </w:rPr>
              <w:t>7</w:t>
            </w:r>
          </w:p>
        </w:tc>
        <w:tc>
          <w:tcPr>
            <w:tcW w:w="1304" w:type="dxa"/>
            <w:tcBorders>
              <w:top w:val="nil"/>
              <w:left w:val="nil"/>
              <w:bottom w:val="nil"/>
              <w:right w:val="nil"/>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60</w:t>
            </w:r>
            <w:r w:rsidR="00F2793E" w:rsidRPr="005A1E46">
              <w:rPr>
                <w:rFonts w:ascii="Arial" w:eastAsia="Times New Roman" w:hAnsi="Arial" w:cs="Arial"/>
                <w:color w:val="000000"/>
                <w:lang w:eastAsia="es-EC"/>
              </w:rPr>
              <w:t>,83%</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Tío(a)</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4</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1,25%</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Otro (quien)</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0,42%</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(Padrastro)</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30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4</w:t>
            </w:r>
            <w:r w:rsidR="00F2793E" w:rsidRPr="005A1E46">
              <w:rPr>
                <w:rFonts w:ascii="Arial" w:eastAsia="Times New Roman" w:hAnsi="Arial" w:cs="Arial"/>
                <w:color w:val="000000"/>
                <w:lang w:eastAsia="es-EC"/>
              </w:rPr>
              <w:t>00</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100,00%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5202" w:type="dxa"/>
            <w:gridSpan w:val="3"/>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7. Nivel de ingresos de tus padres</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r>
      <w:tr w:rsidR="00F2793E" w:rsidRPr="001B35F2" w:rsidTr="004A069C">
        <w:trPr>
          <w:trHeight w:val="285"/>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Mayor a $700</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29</w:t>
            </w:r>
            <w:r w:rsidR="00F2793E" w:rsidRPr="005A1E46">
              <w:rPr>
                <w:rFonts w:ascii="Arial" w:eastAsia="Times New Roman" w:hAnsi="Arial" w:cs="Arial"/>
                <w:color w:val="000000"/>
                <w:lang w:eastAsia="es-EC"/>
              </w:rPr>
              <w:t>8</w:t>
            </w: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82,50%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Entre $240 y $700</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9</w:t>
            </w:r>
            <w:r w:rsidR="00F2793E" w:rsidRPr="005A1E46">
              <w:rPr>
                <w:rFonts w:ascii="Arial" w:eastAsia="Times New Roman" w:hAnsi="Arial" w:cs="Arial"/>
                <w:color w:val="000000"/>
                <w:lang w:eastAsia="es-EC"/>
              </w:rPr>
              <w:t>1</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13,75%</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Menos de $240</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11</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3,75%</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30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4</w:t>
            </w:r>
            <w:r w:rsidR="00F2793E" w:rsidRPr="005A1E46">
              <w:rPr>
                <w:rFonts w:ascii="Arial" w:eastAsia="Times New Roman" w:hAnsi="Arial" w:cs="Arial"/>
                <w:color w:val="000000"/>
                <w:lang w:eastAsia="es-EC"/>
              </w:rPr>
              <w:t>00</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100,00%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r>
      <w:tr w:rsidR="00F2793E" w:rsidRPr="001B35F2" w:rsidTr="004A069C">
        <w:trPr>
          <w:trHeight w:val="285"/>
        </w:trPr>
        <w:tc>
          <w:tcPr>
            <w:tcW w:w="7045" w:type="dxa"/>
            <w:gridSpan w:val="4"/>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8. ¿Cuáles son las fuentes de ingresos de sus padres?</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r>
      <w:tr w:rsidR="00F2793E" w:rsidRPr="001B35F2" w:rsidTr="004A069C">
        <w:trPr>
          <w:trHeight w:val="285"/>
        </w:trPr>
        <w:tc>
          <w:tcPr>
            <w:tcW w:w="38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Negocio Propio</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14</w:t>
            </w:r>
            <w:r w:rsidR="00F2793E" w:rsidRPr="005A1E46">
              <w:rPr>
                <w:rFonts w:ascii="Arial" w:eastAsia="Times New Roman" w:hAnsi="Arial" w:cs="Arial"/>
                <w:color w:val="000000"/>
                <w:lang w:eastAsia="es-EC"/>
              </w:rPr>
              <w:t>4</w:t>
            </w: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34,65%</w:t>
            </w: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38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Relación de dependencia</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18</w:t>
            </w:r>
            <w:r w:rsidR="00F2793E" w:rsidRPr="005A1E46">
              <w:rPr>
                <w:rFonts w:ascii="Arial" w:eastAsia="Times New Roman" w:hAnsi="Arial" w:cs="Arial"/>
                <w:color w:val="000000"/>
                <w:lang w:eastAsia="es-EC"/>
              </w:rPr>
              <w:t>8</w:t>
            </w: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42,80%</w:t>
            </w: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38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Ejercicio profesional</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58</w:t>
            </w: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19,32%</w:t>
            </w: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3898"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Otros</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10</w:t>
            </w: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3,23%</w:t>
            </w: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30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4</w:t>
            </w:r>
            <w:r w:rsidR="00F2793E" w:rsidRPr="005A1E46">
              <w:rPr>
                <w:rFonts w:ascii="Arial" w:eastAsia="Times New Roman" w:hAnsi="Arial" w:cs="Arial"/>
                <w:color w:val="000000"/>
                <w:lang w:eastAsia="es-EC"/>
              </w:rPr>
              <w:t>00</w:t>
            </w: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100,00%</w:t>
            </w: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Default="00F2793E" w:rsidP="00946BF8">
            <w:pPr>
              <w:spacing w:after="0" w:line="360" w:lineRule="auto"/>
              <w:rPr>
                <w:rFonts w:ascii="Arial" w:eastAsia="Times New Roman" w:hAnsi="Arial" w:cs="Arial"/>
                <w:color w:val="000000"/>
                <w:lang w:eastAsia="es-EC"/>
              </w:rPr>
            </w:pPr>
          </w:p>
          <w:p w:rsidR="00E62BAE" w:rsidRDefault="00E62BAE" w:rsidP="00946BF8">
            <w:pPr>
              <w:spacing w:after="0" w:line="360" w:lineRule="auto"/>
              <w:rPr>
                <w:rFonts w:ascii="Arial" w:eastAsia="Times New Roman" w:hAnsi="Arial" w:cs="Arial"/>
                <w:color w:val="000000"/>
                <w:lang w:eastAsia="es-EC"/>
              </w:rPr>
            </w:pPr>
          </w:p>
          <w:p w:rsidR="00E62BAE" w:rsidRDefault="00E62BAE" w:rsidP="00946BF8">
            <w:pPr>
              <w:spacing w:after="0" w:line="360" w:lineRule="auto"/>
              <w:rPr>
                <w:rFonts w:ascii="Arial" w:eastAsia="Times New Roman" w:hAnsi="Arial" w:cs="Arial"/>
                <w:color w:val="000000"/>
                <w:lang w:eastAsia="es-EC"/>
              </w:rPr>
            </w:pPr>
          </w:p>
          <w:p w:rsidR="00E62BAE" w:rsidRPr="005A1E46" w:rsidRDefault="00E62BA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r>
      <w:tr w:rsidR="00F2793E" w:rsidRPr="001B35F2" w:rsidTr="004A069C">
        <w:trPr>
          <w:trHeight w:val="285"/>
        </w:trPr>
        <w:tc>
          <w:tcPr>
            <w:tcW w:w="8888" w:type="dxa"/>
            <w:gridSpan w:val="5"/>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9. ¿Qué aspectos considera al momento de elegir alojamiento? Escoja los 3 de mayor importancia</w:t>
            </w: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r>
      <w:tr w:rsidR="00F2793E" w:rsidRPr="001B35F2" w:rsidTr="004A069C">
        <w:trPr>
          <w:trHeight w:val="285"/>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Precio</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185</w:t>
            </w: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20,50%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Comodidad</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174</w:t>
            </w: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19,35%</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Seguridad</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166</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18,40%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Calidad del Servicio</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101</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11,20%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lastRenderedPageBreak/>
              <w:t>Tamaño</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78</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8,65%</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Cercanía a Univ.</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195</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21,65%</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Otro (especifique)</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2</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0,25%</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30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900</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100,00%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8888" w:type="dxa"/>
            <w:gridSpan w:val="5"/>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10. ¿Cree Ud. que sea necesario la creación de una residencia universitaria?</w:t>
            </w:r>
          </w:p>
        </w:tc>
      </w:tr>
      <w:tr w:rsidR="00F2793E" w:rsidRPr="001B35F2" w:rsidTr="004A069C">
        <w:trPr>
          <w:trHeight w:val="285"/>
        </w:trPr>
        <w:tc>
          <w:tcPr>
            <w:tcW w:w="259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30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30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r>
      <w:tr w:rsidR="00F2793E" w:rsidRPr="001B35F2" w:rsidTr="004A069C">
        <w:trPr>
          <w:trHeight w:val="285"/>
        </w:trPr>
        <w:tc>
          <w:tcPr>
            <w:tcW w:w="259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Si</w:t>
            </w:r>
          </w:p>
        </w:tc>
        <w:tc>
          <w:tcPr>
            <w:tcW w:w="1304" w:type="dxa"/>
            <w:tcBorders>
              <w:top w:val="single" w:sz="4" w:space="0" w:color="auto"/>
              <w:left w:val="nil"/>
              <w:bottom w:val="single" w:sz="4" w:space="0" w:color="auto"/>
              <w:right w:val="single" w:sz="4" w:space="0" w:color="auto"/>
            </w:tcBorders>
            <w:shd w:val="clear" w:color="000000" w:fill="FFFFFF"/>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37</w:t>
            </w:r>
            <w:r w:rsidR="00F2793E" w:rsidRPr="005A1E46">
              <w:rPr>
                <w:rFonts w:ascii="Arial" w:eastAsia="Times New Roman" w:hAnsi="Arial" w:cs="Arial"/>
                <w:color w:val="000000"/>
                <w:lang w:eastAsia="es-EC"/>
              </w:rPr>
              <w:t>0</w:t>
            </w:r>
          </w:p>
        </w:tc>
        <w:tc>
          <w:tcPr>
            <w:tcW w:w="130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93,46%</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000000" w:fill="FFFFFF"/>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No</w:t>
            </w:r>
          </w:p>
        </w:tc>
        <w:tc>
          <w:tcPr>
            <w:tcW w:w="1304" w:type="dxa"/>
            <w:tcBorders>
              <w:top w:val="nil"/>
              <w:left w:val="nil"/>
              <w:bottom w:val="single" w:sz="4" w:space="0" w:color="auto"/>
              <w:right w:val="single" w:sz="4" w:space="0" w:color="auto"/>
            </w:tcBorders>
            <w:shd w:val="clear" w:color="000000" w:fill="FFFFFF"/>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3</w:t>
            </w:r>
            <w:r w:rsidR="00F2793E" w:rsidRPr="005A1E46">
              <w:rPr>
                <w:rFonts w:ascii="Arial" w:eastAsia="Times New Roman" w:hAnsi="Arial" w:cs="Arial"/>
                <w:color w:val="000000"/>
                <w:lang w:eastAsia="es-EC"/>
              </w:rPr>
              <w:t>0</w:t>
            </w:r>
          </w:p>
        </w:tc>
        <w:tc>
          <w:tcPr>
            <w:tcW w:w="130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6,54%</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r>
      <w:tr w:rsidR="00F2793E" w:rsidRPr="001B35F2" w:rsidTr="004A069C">
        <w:trPr>
          <w:trHeight w:val="285"/>
        </w:trPr>
        <w:tc>
          <w:tcPr>
            <w:tcW w:w="259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304" w:type="dxa"/>
            <w:tcBorders>
              <w:top w:val="nil"/>
              <w:left w:val="single" w:sz="4" w:space="0" w:color="auto"/>
              <w:bottom w:val="single" w:sz="4" w:space="0" w:color="auto"/>
              <w:right w:val="single" w:sz="4" w:space="0" w:color="auto"/>
            </w:tcBorders>
            <w:shd w:val="clear" w:color="000000" w:fill="FFFFFF"/>
            <w:noWrap/>
            <w:vAlign w:val="bottom"/>
          </w:tcPr>
          <w:p w:rsidR="00F2793E" w:rsidRPr="005A1E46" w:rsidRDefault="001E7A54"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4</w:t>
            </w:r>
            <w:r w:rsidR="00F2793E" w:rsidRPr="005A1E46">
              <w:rPr>
                <w:rFonts w:ascii="Arial" w:eastAsia="Times New Roman" w:hAnsi="Arial" w:cs="Arial"/>
                <w:color w:val="000000"/>
                <w:lang w:eastAsia="es-EC"/>
              </w:rPr>
              <w:t>00</w:t>
            </w:r>
          </w:p>
        </w:tc>
        <w:tc>
          <w:tcPr>
            <w:tcW w:w="130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100,00%</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r>
      <w:tr w:rsidR="00F2793E" w:rsidRPr="001B35F2" w:rsidTr="004A069C">
        <w:trPr>
          <w:trHeight w:val="285"/>
        </w:trPr>
        <w:tc>
          <w:tcPr>
            <w:tcW w:w="8888" w:type="dxa"/>
            <w:gridSpan w:val="5"/>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xml:space="preserve">11. De acuerdo a sus ingresos, si hay la posibilidad de dos tipos de habitaciones con los siguientes costos, </w:t>
            </w:r>
          </w:p>
        </w:tc>
      </w:tr>
      <w:tr w:rsidR="00F2793E" w:rsidRPr="001B35F2" w:rsidTr="004A069C">
        <w:trPr>
          <w:trHeight w:val="285"/>
        </w:trPr>
        <w:tc>
          <w:tcPr>
            <w:tcW w:w="259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¿cuál elegiría?</w:t>
            </w:r>
          </w:p>
        </w:tc>
        <w:tc>
          <w:tcPr>
            <w:tcW w:w="130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30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r>
      <w:tr w:rsidR="00F2793E" w:rsidRPr="001B35F2" w:rsidTr="004A069C">
        <w:trPr>
          <w:trHeight w:val="285"/>
        </w:trPr>
        <w:tc>
          <w:tcPr>
            <w:tcW w:w="259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30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30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r>
      <w:tr w:rsidR="00F2793E" w:rsidRPr="001B35F2" w:rsidTr="004A069C">
        <w:trPr>
          <w:trHeight w:val="285"/>
        </w:trPr>
        <w:tc>
          <w:tcPr>
            <w:tcW w:w="38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Individual ($220</w:t>
            </w:r>
            <w:r w:rsidR="00F2793E" w:rsidRPr="005A1E46">
              <w:rPr>
                <w:rFonts w:ascii="Arial" w:eastAsia="Times New Roman" w:hAnsi="Arial" w:cs="Arial"/>
                <w:color w:val="000000"/>
                <w:lang w:eastAsia="es-EC"/>
              </w:rPr>
              <w:t>)</w:t>
            </w:r>
          </w:p>
        </w:tc>
        <w:tc>
          <w:tcPr>
            <w:tcW w:w="1304" w:type="dxa"/>
            <w:tcBorders>
              <w:top w:val="single" w:sz="4" w:space="0" w:color="auto"/>
              <w:left w:val="nil"/>
              <w:bottom w:val="single" w:sz="4" w:space="0" w:color="auto"/>
              <w:right w:val="single" w:sz="4" w:space="0" w:color="auto"/>
            </w:tcBorders>
            <w:shd w:val="clear" w:color="000000" w:fill="FFFFFF"/>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18</w:t>
            </w:r>
            <w:r w:rsidR="00F2793E" w:rsidRPr="005A1E46">
              <w:rPr>
                <w:rFonts w:ascii="Arial" w:eastAsia="Times New Roman" w:hAnsi="Arial" w:cs="Arial"/>
                <w:color w:val="000000"/>
                <w:lang w:eastAsia="es-EC"/>
              </w:rPr>
              <w:t>5</w:t>
            </w: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45%</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r>
      <w:tr w:rsidR="00F2793E" w:rsidRPr="001B35F2" w:rsidTr="004A069C">
        <w:trPr>
          <w:trHeight w:val="285"/>
        </w:trPr>
        <w:tc>
          <w:tcPr>
            <w:tcW w:w="3898"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Compartida ($180</w:t>
            </w:r>
            <w:r w:rsidR="00F2793E" w:rsidRPr="005A1E46">
              <w:rPr>
                <w:rFonts w:ascii="Arial" w:eastAsia="Times New Roman" w:hAnsi="Arial" w:cs="Arial"/>
                <w:color w:val="000000"/>
                <w:lang w:eastAsia="es-EC"/>
              </w:rPr>
              <w:t xml:space="preserve"> x persona)</w:t>
            </w:r>
          </w:p>
        </w:tc>
        <w:tc>
          <w:tcPr>
            <w:tcW w:w="1304" w:type="dxa"/>
            <w:tcBorders>
              <w:top w:val="nil"/>
              <w:left w:val="nil"/>
              <w:bottom w:val="single" w:sz="4" w:space="0" w:color="auto"/>
              <w:right w:val="single" w:sz="4" w:space="0" w:color="auto"/>
            </w:tcBorders>
            <w:shd w:val="clear" w:color="000000" w:fill="FFFFFF"/>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21</w:t>
            </w:r>
            <w:r w:rsidR="00F2793E" w:rsidRPr="005A1E46">
              <w:rPr>
                <w:rFonts w:ascii="Arial" w:eastAsia="Times New Roman" w:hAnsi="Arial" w:cs="Arial"/>
                <w:color w:val="000000"/>
                <w:lang w:eastAsia="es-EC"/>
              </w:rPr>
              <w:t>5</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55%</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r>
      <w:tr w:rsidR="00F2793E" w:rsidRPr="001B35F2" w:rsidTr="004A069C">
        <w:trPr>
          <w:trHeight w:val="285"/>
        </w:trPr>
        <w:tc>
          <w:tcPr>
            <w:tcW w:w="259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30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304" w:type="dxa"/>
            <w:tcBorders>
              <w:top w:val="nil"/>
              <w:left w:val="single" w:sz="4" w:space="0" w:color="auto"/>
              <w:bottom w:val="single" w:sz="4" w:space="0" w:color="auto"/>
              <w:right w:val="single" w:sz="4" w:space="0" w:color="auto"/>
            </w:tcBorders>
            <w:shd w:val="clear" w:color="000000" w:fill="FFFFFF"/>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4</w:t>
            </w:r>
            <w:r w:rsidR="00F2793E" w:rsidRPr="005A1E46">
              <w:rPr>
                <w:rFonts w:ascii="Arial" w:eastAsia="Times New Roman" w:hAnsi="Arial" w:cs="Arial"/>
                <w:color w:val="000000"/>
                <w:lang w:eastAsia="es-EC"/>
              </w:rPr>
              <w:t>00</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100%</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r>
      <w:tr w:rsidR="00F2793E" w:rsidRPr="001B35F2" w:rsidTr="004A069C">
        <w:trPr>
          <w:trHeight w:val="285"/>
        </w:trPr>
        <w:tc>
          <w:tcPr>
            <w:tcW w:w="5202" w:type="dxa"/>
            <w:gridSpan w:val="3"/>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12. Para tu habitación, ¿qué baño preferirías?</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r>
      <w:tr w:rsidR="00F2793E" w:rsidRPr="001B35F2" w:rsidTr="004A069C">
        <w:trPr>
          <w:trHeight w:val="285"/>
        </w:trPr>
        <w:tc>
          <w:tcPr>
            <w:tcW w:w="2594" w:type="dxa"/>
            <w:tcBorders>
              <w:top w:val="single" w:sz="4" w:space="0" w:color="auto"/>
              <w:left w:val="single" w:sz="4" w:space="0" w:color="auto"/>
              <w:bottom w:val="single" w:sz="4" w:space="0" w:color="auto"/>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 xml:space="preserve">Baño por habitación </w:t>
            </w:r>
          </w:p>
        </w:tc>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29</w:t>
            </w:r>
            <w:r w:rsidR="00F2793E" w:rsidRPr="005A1E46">
              <w:rPr>
                <w:rFonts w:ascii="Arial" w:eastAsia="Times New Roman" w:hAnsi="Arial" w:cs="Arial"/>
                <w:color w:val="000000"/>
                <w:lang w:eastAsia="es-EC"/>
              </w:rPr>
              <w:t>9</w:t>
            </w: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73%</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Baños por piso</w:t>
            </w:r>
          </w:p>
        </w:tc>
        <w:tc>
          <w:tcPr>
            <w:tcW w:w="130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7</w:t>
            </w:r>
            <w:r w:rsidR="00F2793E" w:rsidRPr="005A1E46">
              <w:rPr>
                <w:rFonts w:ascii="Arial" w:eastAsia="Times New Roman" w:hAnsi="Arial" w:cs="Arial"/>
                <w:color w:val="000000"/>
                <w:lang w:eastAsia="es-EC"/>
              </w:rPr>
              <w:t>6</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22%</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Indiferente</w:t>
            </w:r>
          </w:p>
        </w:tc>
        <w:tc>
          <w:tcPr>
            <w:tcW w:w="130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15</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5%</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30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4</w:t>
            </w:r>
            <w:r w:rsidR="00F2793E" w:rsidRPr="005A1E46">
              <w:rPr>
                <w:rFonts w:ascii="Arial" w:eastAsia="Times New Roman" w:hAnsi="Arial" w:cs="Arial"/>
                <w:color w:val="000000"/>
                <w:lang w:eastAsia="es-EC"/>
              </w:rPr>
              <w:t>00</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100%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r>
      <w:tr w:rsidR="00F2793E" w:rsidRPr="001B35F2" w:rsidTr="004A069C">
        <w:trPr>
          <w:trHeight w:val="285"/>
        </w:trPr>
        <w:tc>
          <w:tcPr>
            <w:tcW w:w="8888" w:type="dxa"/>
            <w:gridSpan w:val="5"/>
            <w:tcBorders>
              <w:top w:val="nil"/>
              <w:left w:val="nil"/>
              <w:bottom w:val="nil"/>
              <w:right w:val="nil"/>
            </w:tcBorders>
            <w:shd w:val="clear" w:color="auto" w:fill="auto"/>
            <w:noWrap/>
            <w:vAlign w:val="bottom"/>
          </w:tcPr>
          <w:p w:rsidR="00E62BAE" w:rsidRDefault="00E62BAE" w:rsidP="00946BF8">
            <w:pPr>
              <w:spacing w:after="0" w:line="360" w:lineRule="auto"/>
              <w:rPr>
                <w:rFonts w:ascii="Arial" w:eastAsia="Times New Roman" w:hAnsi="Arial" w:cs="Arial"/>
                <w:color w:val="000000"/>
                <w:lang w:eastAsia="es-EC"/>
              </w:rPr>
            </w:pPr>
          </w:p>
          <w:p w:rsidR="00E62BAE" w:rsidRDefault="00E62BAE" w:rsidP="00946BF8">
            <w:pPr>
              <w:spacing w:after="0" w:line="360" w:lineRule="auto"/>
              <w:rPr>
                <w:rFonts w:ascii="Arial" w:eastAsia="Times New Roman" w:hAnsi="Arial" w:cs="Arial"/>
                <w:color w:val="000000"/>
                <w:lang w:eastAsia="es-EC"/>
              </w:rPr>
            </w:pPr>
          </w:p>
          <w:p w:rsidR="00E62BAE" w:rsidRDefault="00E62BAE" w:rsidP="00946BF8">
            <w:pPr>
              <w:spacing w:after="0" w:line="360" w:lineRule="auto"/>
              <w:rPr>
                <w:rFonts w:ascii="Arial" w:eastAsia="Times New Roman" w:hAnsi="Arial" w:cs="Arial"/>
                <w:color w:val="000000"/>
                <w:lang w:eastAsia="es-EC"/>
              </w:rPr>
            </w:pPr>
          </w:p>
          <w:p w:rsidR="00E62BAE" w:rsidRDefault="00E62BAE" w:rsidP="00946BF8">
            <w:pPr>
              <w:spacing w:after="0" w:line="360" w:lineRule="auto"/>
              <w:rPr>
                <w:rFonts w:ascii="Arial" w:eastAsia="Times New Roman" w:hAnsi="Arial" w:cs="Arial"/>
                <w:color w:val="000000"/>
                <w:lang w:eastAsia="es-EC"/>
              </w:rPr>
            </w:pPr>
          </w:p>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13. ¿Qué servicios consideras necesarios para una residencia? Selecciones las 5 mas importantes</w:t>
            </w: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r>
      <w:tr w:rsidR="00F2793E" w:rsidRPr="001B35F2" w:rsidTr="004A069C">
        <w:trPr>
          <w:trHeight w:val="285"/>
        </w:trPr>
        <w:tc>
          <w:tcPr>
            <w:tcW w:w="25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Internet</w:t>
            </w:r>
          </w:p>
        </w:tc>
        <w:tc>
          <w:tcPr>
            <w:tcW w:w="1304" w:type="dxa"/>
            <w:tcBorders>
              <w:top w:val="single" w:sz="4" w:space="0" w:color="auto"/>
              <w:left w:val="nil"/>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27</w:t>
            </w:r>
            <w:r w:rsidR="00F2793E" w:rsidRPr="005A1E46">
              <w:rPr>
                <w:rFonts w:ascii="Arial" w:eastAsia="Times New Roman" w:hAnsi="Arial" w:cs="Arial"/>
                <w:color w:val="000000"/>
                <w:lang w:eastAsia="es-EC"/>
              </w:rPr>
              <w:t>8</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13,22%</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Lavandería</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176</w:t>
            </w: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11,75%</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Biblioteca</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17</w:t>
            </w: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1,14%</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Sala de Entretenimiento</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13</w:t>
            </w:r>
            <w:r w:rsidR="00F2793E" w:rsidRPr="005A1E46">
              <w:rPr>
                <w:rFonts w:ascii="Arial" w:eastAsia="Times New Roman" w:hAnsi="Arial" w:cs="Arial"/>
                <w:color w:val="000000"/>
                <w:lang w:eastAsia="es-EC"/>
              </w:rPr>
              <w:t>8</w:t>
            </w: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7,86%</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Cajero Automático</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26</w:t>
            </w: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1,73%</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Canchas deportivas</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105</w:t>
            </w: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6,98%</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Sala de estudio</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53</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3,54%</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TV cable</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89</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5,96%</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Aire Acondicionado</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122</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8,14%</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Asistencia Médica</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28</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1,84%</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Parqueo</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80</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5,32%</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Comedor</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122</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8,13%</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Gimnasio</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151</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10,06%</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Piscina</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93</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6,20%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Seguridad</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109</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7,28%</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Otro (especifique)</w:t>
            </w:r>
          </w:p>
        </w:tc>
        <w:tc>
          <w:tcPr>
            <w:tcW w:w="1304" w:type="dxa"/>
            <w:tcBorders>
              <w:top w:val="nil"/>
              <w:left w:val="nil"/>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13</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0,85%</w:t>
            </w:r>
          </w:p>
        </w:tc>
        <w:tc>
          <w:tcPr>
            <w:tcW w:w="3686" w:type="dxa"/>
            <w:gridSpan w:val="2"/>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(Teléfono, Auditorio para eventos, Venta de útiles)</w:t>
            </w: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c>
          <w:tcPr>
            <w:tcW w:w="1304" w:type="dxa"/>
            <w:tcBorders>
              <w:top w:val="nil"/>
              <w:left w:val="single" w:sz="4" w:space="0" w:color="auto"/>
              <w:bottom w:val="single" w:sz="4" w:space="0" w:color="auto"/>
              <w:right w:val="single" w:sz="4" w:space="0" w:color="auto"/>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1500</w:t>
            </w: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100,00%</w:t>
            </w: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259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304"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rPr>
                <w:rFonts w:ascii="Arial" w:eastAsia="Times New Roman" w:hAnsi="Arial" w:cs="Arial"/>
                <w:color w:val="000000"/>
                <w:lang w:eastAsia="es-EC"/>
              </w:rPr>
            </w:pPr>
          </w:p>
        </w:tc>
        <w:tc>
          <w:tcPr>
            <w:tcW w:w="1843" w:type="dxa"/>
            <w:tcBorders>
              <w:top w:val="nil"/>
              <w:left w:val="nil"/>
              <w:bottom w:val="nil"/>
              <w:right w:val="nil"/>
            </w:tcBorders>
            <w:shd w:val="clear" w:color="auto" w:fill="auto"/>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p>
        </w:tc>
      </w:tr>
      <w:tr w:rsidR="00F2793E" w:rsidRPr="001B35F2" w:rsidTr="004A069C">
        <w:trPr>
          <w:trHeight w:val="285"/>
        </w:trPr>
        <w:tc>
          <w:tcPr>
            <w:tcW w:w="8888" w:type="dxa"/>
            <w:gridSpan w:val="5"/>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14. Si existiera una residencia universitaria con los servicios mencionados, usted estaría dispuesto</w:t>
            </w:r>
          </w:p>
        </w:tc>
      </w:tr>
      <w:tr w:rsidR="00F2793E" w:rsidRPr="001B35F2" w:rsidTr="004A069C">
        <w:trPr>
          <w:trHeight w:val="285"/>
        </w:trPr>
        <w:tc>
          <w:tcPr>
            <w:tcW w:w="259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a alojarse en ella?</w:t>
            </w:r>
          </w:p>
        </w:tc>
        <w:tc>
          <w:tcPr>
            <w:tcW w:w="130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30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r>
      <w:tr w:rsidR="00F2793E" w:rsidRPr="001B35F2" w:rsidTr="004A069C">
        <w:trPr>
          <w:trHeight w:val="285"/>
        </w:trPr>
        <w:tc>
          <w:tcPr>
            <w:tcW w:w="259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30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304"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r>
      <w:tr w:rsidR="00F2793E" w:rsidRPr="001B35F2" w:rsidTr="004A069C">
        <w:trPr>
          <w:trHeight w:val="285"/>
        </w:trPr>
        <w:tc>
          <w:tcPr>
            <w:tcW w:w="2594" w:type="dxa"/>
            <w:tcBorders>
              <w:top w:val="single" w:sz="4" w:space="0" w:color="auto"/>
              <w:left w:val="single" w:sz="4" w:space="0" w:color="auto"/>
              <w:bottom w:val="single" w:sz="4" w:space="0" w:color="auto"/>
              <w:right w:val="single" w:sz="4" w:space="0" w:color="auto"/>
            </w:tcBorders>
            <w:shd w:val="clear" w:color="000000" w:fill="FFFFFF"/>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Si</w:t>
            </w:r>
          </w:p>
        </w:tc>
        <w:tc>
          <w:tcPr>
            <w:tcW w:w="1304" w:type="dxa"/>
            <w:tcBorders>
              <w:top w:val="single" w:sz="4" w:space="0" w:color="auto"/>
              <w:left w:val="nil"/>
              <w:bottom w:val="single" w:sz="4" w:space="0" w:color="auto"/>
              <w:right w:val="single" w:sz="4" w:space="0" w:color="auto"/>
            </w:tcBorders>
            <w:shd w:val="clear" w:color="000000" w:fill="FFFFFF"/>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392</w:t>
            </w:r>
          </w:p>
        </w:tc>
        <w:tc>
          <w:tcPr>
            <w:tcW w:w="1304" w:type="dxa"/>
            <w:tcBorders>
              <w:top w:val="nil"/>
              <w:left w:val="nil"/>
              <w:bottom w:val="nil"/>
              <w:right w:val="nil"/>
            </w:tcBorders>
            <w:shd w:val="clear" w:color="000000" w:fill="FFFFFF"/>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98</w:t>
            </w:r>
            <w:r w:rsidR="00F2793E">
              <w:rPr>
                <w:rFonts w:ascii="Arial" w:eastAsia="Times New Roman" w:hAnsi="Arial" w:cs="Arial"/>
                <w:color w:val="000000"/>
                <w:lang w:eastAsia="es-EC"/>
              </w:rPr>
              <w:t>,00</w:t>
            </w:r>
            <w:r w:rsidR="00F2793E" w:rsidRPr="005A1E46">
              <w:rPr>
                <w:rFonts w:ascii="Arial" w:eastAsia="Times New Roman" w:hAnsi="Arial" w:cs="Arial"/>
                <w:color w:val="000000"/>
                <w:lang w:eastAsia="es-EC"/>
              </w:rPr>
              <w:t>%</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jc w:val="right"/>
              <w:rPr>
                <w:rFonts w:ascii="Arial" w:eastAsia="Times New Roman" w:hAnsi="Arial" w:cs="Arial"/>
                <w:color w:val="000000"/>
                <w:lang w:eastAsia="es-EC"/>
              </w:rPr>
            </w:pPr>
            <w:r w:rsidRPr="005A1E46">
              <w:rPr>
                <w:rFonts w:ascii="Arial" w:eastAsia="Times New Roman" w:hAnsi="Arial" w:cs="Arial"/>
                <w:color w:val="000000"/>
                <w:lang w:eastAsia="es-EC"/>
              </w:rPr>
              <w:t> </w:t>
            </w:r>
          </w:p>
        </w:tc>
        <w:tc>
          <w:tcPr>
            <w:tcW w:w="1843" w:type="dxa"/>
            <w:tcBorders>
              <w:top w:val="nil"/>
              <w:left w:val="nil"/>
              <w:bottom w:val="nil"/>
              <w:right w:val="nil"/>
            </w:tcBorders>
            <w:shd w:val="clear" w:color="000000" w:fill="FFFFFF"/>
            <w:noWrap/>
            <w:vAlign w:val="bottom"/>
          </w:tcPr>
          <w:p w:rsidR="00F2793E" w:rsidRPr="005A1E46" w:rsidRDefault="00F2793E" w:rsidP="00946BF8">
            <w:pPr>
              <w:spacing w:after="0" w:line="360" w:lineRule="auto"/>
              <w:rPr>
                <w:rFonts w:ascii="Arial" w:eastAsia="Times New Roman" w:hAnsi="Arial" w:cs="Arial"/>
                <w:color w:val="000000"/>
                <w:lang w:eastAsia="es-EC"/>
              </w:rPr>
            </w:pPr>
            <w:r w:rsidRPr="005A1E46">
              <w:rPr>
                <w:rFonts w:ascii="Arial" w:eastAsia="Times New Roman" w:hAnsi="Arial" w:cs="Arial"/>
                <w:color w:val="000000"/>
                <w:lang w:eastAsia="es-EC"/>
              </w:rPr>
              <w:t> </w:t>
            </w:r>
          </w:p>
        </w:tc>
      </w:tr>
      <w:tr w:rsidR="00F2793E" w:rsidRPr="001B35F2" w:rsidTr="004A069C">
        <w:trPr>
          <w:trHeight w:val="285"/>
        </w:trPr>
        <w:tc>
          <w:tcPr>
            <w:tcW w:w="2594" w:type="dxa"/>
            <w:tcBorders>
              <w:top w:val="nil"/>
              <w:left w:val="single" w:sz="4" w:space="0" w:color="auto"/>
              <w:bottom w:val="single" w:sz="4" w:space="0" w:color="auto"/>
              <w:right w:val="single" w:sz="4" w:space="0" w:color="auto"/>
            </w:tcBorders>
            <w:shd w:val="clear" w:color="000000" w:fill="FFFFFF"/>
            <w:noWrap/>
            <w:vAlign w:val="bottom"/>
          </w:tcPr>
          <w:p w:rsidR="00F2793E" w:rsidRPr="005A1E46" w:rsidRDefault="00F2793E" w:rsidP="00946BF8">
            <w:pPr>
              <w:spacing w:after="0" w:line="360" w:lineRule="auto"/>
              <w:jc w:val="center"/>
              <w:rPr>
                <w:rFonts w:ascii="Arial" w:eastAsia="Times New Roman" w:hAnsi="Arial" w:cs="Arial"/>
                <w:color w:val="000000"/>
                <w:lang w:eastAsia="es-EC"/>
              </w:rPr>
            </w:pPr>
            <w:r w:rsidRPr="005A1E46">
              <w:rPr>
                <w:rFonts w:ascii="Arial" w:eastAsia="Times New Roman" w:hAnsi="Arial" w:cs="Arial"/>
                <w:color w:val="000000"/>
                <w:lang w:eastAsia="es-EC"/>
              </w:rPr>
              <w:t>No</w:t>
            </w:r>
          </w:p>
        </w:tc>
        <w:tc>
          <w:tcPr>
            <w:tcW w:w="1304" w:type="dxa"/>
            <w:tcBorders>
              <w:top w:val="nil"/>
              <w:left w:val="nil"/>
              <w:bottom w:val="single" w:sz="4" w:space="0" w:color="auto"/>
              <w:right w:val="single" w:sz="4" w:space="0" w:color="auto"/>
            </w:tcBorders>
            <w:shd w:val="clear" w:color="000000" w:fill="FFFFFF"/>
            <w:noWrap/>
            <w:vAlign w:val="bottom"/>
          </w:tcPr>
          <w:p w:rsidR="00F2793E" w:rsidRPr="005A1E46" w:rsidRDefault="00FD7BD2" w:rsidP="00946BF8">
            <w:pPr>
              <w:spacing w:after="0" w:line="360" w:lineRule="auto"/>
              <w:jc w:val="center"/>
              <w:rPr>
                <w:rFonts w:ascii="Arial" w:eastAsia="Times New Roman" w:hAnsi="Arial" w:cs="Arial"/>
                <w:color w:val="000000"/>
                <w:lang w:eastAsia="es-EC"/>
              </w:rPr>
            </w:pPr>
            <w:r>
              <w:rPr>
                <w:rFonts w:ascii="Arial" w:eastAsia="Times New Roman" w:hAnsi="Arial" w:cs="Arial"/>
                <w:color w:val="000000"/>
                <w:lang w:eastAsia="es-EC"/>
              </w:rPr>
              <w:t>8</w:t>
            </w:r>
          </w:p>
        </w:tc>
        <w:tc>
          <w:tcPr>
            <w:tcW w:w="1304" w:type="dxa"/>
            <w:tcBorders>
              <w:top w:val="nil"/>
              <w:left w:val="nil"/>
              <w:bottom w:val="nil"/>
              <w:right w:val="nil"/>
            </w:tcBorders>
            <w:shd w:val="clear" w:color="auto" w:fill="auto"/>
            <w:noWrap/>
            <w:vAlign w:val="bottom"/>
          </w:tcPr>
          <w:p w:rsidR="00F2793E" w:rsidRPr="001B35F2" w:rsidRDefault="00FD7BD2" w:rsidP="00946BF8">
            <w:pPr>
              <w:spacing w:after="0" w:line="360" w:lineRule="auto"/>
              <w:jc w:val="center"/>
              <w:rPr>
                <w:rFonts w:ascii="Geneva" w:eastAsia="Times New Roman" w:hAnsi="Geneva"/>
                <w:sz w:val="20"/>
                <w:szCs w:val="20"/>
                <w:lang w:eastAsia="es-EC"/>
              </w:rPr>
            </w:pPr>
            <w:r>
              <w:rPr>
                <w:rFonts w:ascii="Geneva" w:eastAsia="Times New Roman" w:hAnsi="Geneva"/>
                <w:sz w:val="20"/>
                <w:szCs w:val="20"/>
                <w:lang w:eastAsia="es-EC"/>
              </w:rPr>
              <w:t>2</w:t>
            </w:r>
            <w:r w:rsidR="00F2793E" w:rsidRPr="001B35F2">
              <w:rPr>
                <w:rFonts w:ascii="Geneva" w:eastAsia="Times New Roman" w:hAnsi="Geneva"/>
                <w:sz w:val="20"/>
                <w:szCs w:val="20"/>
                <w:lang w:eastAsia="es-EC"/>
              </w:rPr>
              <w:t>,00%</w:t>
            </w: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r w:rsidR="00F2793E" w:rsidRPr="001B35F2" w:rsidTr="004A069C">
        <w:trPr>
          <w:trHeight w:val="255"/>
        </w:trPr>
        <w:tc>
          <w:tcPr>
            <w:tcW w:w="2594"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c>
          <w:tcPr>
            <w:tcW w:w="1304" w:type="dxa"/>
            <w:tcBorders>
              <w:top w:val="nil"/>
              <w:left w:val="single" w:sz="4" w:space="0" w:color="auto"/>
              <w:bottom w:val="single" w:sz="4" w:space="0" w:color="auto"/>
              <w:right w:val="single" w:sz="4" w:space="0" w:color="auto"/>
            </w:tcBorders>
            <w:shd w:val="clear" w:color="auto" w:fill="auto"/>
            <w:noWrap/>
            <w:vAlign w:val="bottom"/>
          </w:tcPr>
          <w:p w:rsidR="00F2793E" w:rsidRPr="001B35F2" w:rsidRDefault="00FD7BD2" w:rsidP="00946BF8">
            <w:pPr>
              <w:spacing w:after="0" w:line="360" w:lineRule="auto"/>
              <w:jc w:val="center"/>
              <w:rPr>
                <w:rFonts w:ascii="Geneva" w:eastAsia="Times New Roman" w:hAnsi="Geneva"/>
                <w:sz w:val="20"/>
                <w:szCs w:val="20"/>
                <w:lang w:eastAsia="es-EC"/>
              </w:rPr>
            </w:pPr>
            <w:r>
              <w:rPr>
                <w:rFonts w:ascii="Geneva" w:eastAsia="Times New Roman" w:hAnsi="Geneva"/>
                <w:sz w:val="20"/>
                <w:szCs w:val="20"/>
                <w:lang w:eastAsia="es-EC"/>
              </w:rPr>
              <w:t>400</w:t>
            </w:r>
          </w:p>
        </w:tc>
        <w:tc>
          <w:tcPr>
            <w:tcW w:w="1304" w:type="dxa"/>
            <w:tcBorders>
              <w:top w:val="nil"/>
              <w:left w:val="nil"/>
              <w:bottom w:val="nil"/>
              <w:right w:val="nil"/>
            </w:tcBorders>
            <w:shd w:val="clear" w:color="auto" w:fill="auto"/>
            <w:noWrap/>
            <w:vAlign w:val="bottom"/>
          </w:tcPr>
          <w:p w:rsidR="00F2793E" w:rsidRPr="001B35F2" w:rsidRDefault="00F2793E" w:rsidP="00946BF8">
            <w:pPr>
              <w:spacing w:after="0" w:line="360" w:lineRule="auto"/>
              <w:jc w:val="center"/>
              <w:rPr>
                <w:rFonts w:ascii="Geneva" w:eastAsia="Times New Roman" w:hAnsi="Geneva"/>
                <w:sz w:val="20"/>
                <w:szCs w:val="20"/>
                <w:lang w:eastAsia="es-EC"/>
              </w:rPr>
            </w:pPr>
            <w:r w:rsidRPr="001B35F2">
              <w:rPr>
                <w:rFonts w:ascii="Geneva" w:eastAsia="Times New Roman" w:hAnsi="Geneva"/>
                <w:sz w:val="20"/>
                <w:szCs w:val="20"/>
                <w:lang w:eastAsia="es-EC"/>
              </w:rPr>
              <w:t>100,00%</w:t>
            </w: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c>
          <w:tcPr>
            <w:tcW w:w="1843" w:type="dxa"/>
            <w:tcBorders>
              <w:top w:val="nil"/>
              <w:left w:val="nil"/>
              <w:bottom w:val="nil"/>
              <w:right w:val="nil"/>
            </w:tcBorders>
            <w:shd w:val="clear" w:color="auto" w:fill="auto"/>
            <w:noWrap/>
            <w:vAlign w:val="bottom"/>
          </w:tcPr>
          <w:p w:rsidR="00F2793E" w:rsidRPr="001B35F2" w:rsidRDefault="00F2793E" w:rsidP="00946BF8">
            <w:pPr>
              <w:spacing w:after="0" w:line="360" w:lineRule="auto"/>
              <w:rPr>
                <w:rFonts w:ascii="Geneva" w:eastAsia="Times New Roman" w:hAnsi="Geneva"/>
                <w:sz w:val="20"/>
                <w:szCs w:val="20"/>
                <w:lang w:eastAsia="es-EC"/>
              </w:rPr>
            </w:pPr>
          </w:p>
        </w:tc>
      </w:tr>
    </w:tbl>
    <w:p w:rsidR="00890718" w:rsidRDefault="00890718" w:rsidP="008D38AF">
      <w:pPr>
        <w:spacing w:line="360" w:lineRule="auto"/>
        <w:rPr>
          <w:rFonts w:ascii="Arial" w:hAnsi="Arial" w:cs="Arial"/>
          <w:b/>
          <w:sz w:val="24"/>
          <w:szCs w:val="24"/>
        </w:rPr>
      </w:pPr>
    </w:p>
    <w:p w:rsidR="00433ADF" w:rsidRPr="00953263" w:rsidRDefault="00433ADF" w:rsidP="00946BF8">
      <w:pPr>
        <w:pStyle w:val="Epgrafe"/>
        <w:spacing w:line="360" w:lineRule="auto"/>
        <w:rPr>
          <w:rFonts w:ascii="Arial" w:hAnsi="Arial" w:cs="Arial"/>
          <w:color w:val="auto"/>
          <w:sz w:val="24"/>
          <w:szCs w:val="24"/>
        </w:rPr>
      </w:pPr>
      <w:bookmarkStart w:id="132" w:name="_Toc282169134"/>
      <w:r w:rsidRPr="00953263">
        <w:rPr>
          <w:rFonts w:ascii="Arial" w:hAnsi="Arial" w:cs="Arial"/>
          <w:color w:val="auto"/>
          <w:sz w:val="24"/>
          <w:szCs w:val="24"/>
        </w:rPr>
        <w:lastRenderedPageBreak/>
        <w:t xml:space="preserve">Anexo </w:t>
      </w:r>
      <w:r w:rsidRPr="00953263">
        <w:rPr>
          <w:rFonts w:ascii="Arial" w:hAnsi="Arial" w:cs="Arial"/>
          <w:color w:val="auto"/>
          <w:sz w:val="24"/>
          <w:szCs w:val="24"/>
        </w:rPr>
        <w:fldChar w:fldCharType="begin"/>
      </w:r>
      <w:r w:rsidRPr="00953263">
        <w:rPr>
          <w:rFonts w:ascii="Arial" w:hAnsi="Arial" w:cs="Arial"/>
          <w:color w:val="auto"/>
          <w:sz w:val="24"/>
          <w:szCs w:val="24"/>
        </w:rPr>
        <w:instrText xml:space="preserve"> SEQ Anexo \* ARABIC </w:instrText>
      </w:r>
      <w:r w:rsidRPr="00953263">
        <w:rPr>
          <w:rFonts w:ascii="Arial" w:hAnsi="Arial" w:cs="Arial"/>
          <w:color w:val="auto"/>
          <w:sz w:val="24"/>
          <w:szCs w:val="24"/>
        </w:rPr>
        <w:fldChar w:fldCharType="separate"/>
      </w:r>
      <w:r w:rsidR="00213F56">
        <w:rPr>
          <w:rFonts w:ascii="Arial" w:hAnsi="Arial" w:cs="Arial"/>
          <w:noProof/>
          <w:color w:val="auto"/>
          <w:sz w:val="24"/>
          <w:szCs w:val="24"/>
        </w:rPr>
        <w:t>11</w:t>
      </w:r>
      <w:r w:rsidRPr="00953263">
        <w:rPr>
          <w:rFonts w:ascii="Arial" w:hAnsi="Arial" w:cs="Arial"/>
          <w:color w:val="auto"/>
          <w:sz w:val="24"/>
          <w:szCs w:val="24"/>
        </w:rPr>
        <w:fldChar w:fldCharType="end"/>
      </w:r>
      <w:r>
        <w:rPr>
          <w:rFonts w:ascii="Arial" w:hAnsi="Arial" w:cs="Arial"/>
          <w:color w:val="auto"/>
          <w:sz w:val="24"/>
          <w:szCs w:val="24"/>
        </w:rPr>
        <w:t>1</w:t>
      </w:r>
      <w:r w:rsidRPr="00953263">
        <w:rPr>
          <w:rFonts w:ascii="Arial" w:hAnsi="Arial" w:cs="Arial"/>
          <w:color w:val="auto"/>
          <w:sz w:val="24"/>
          <w:szCs w:val="24"/>
        </w:rPr>
        <w:t xml:space="preserve">: </w:t>
      </w:r>
      <w:r w:rsidR="006F6DD3">
        <w:rPr>
          <w:rFonts w:ascii="Arial" w:hAnsi="Arial" w:cs="Arial"/>
          <w:color w:val="auto"/>
          <w:sz w:val="24"/>
          <w:szCs w:val="24"/>
        </w:rPr>
        <w:t>Competidores Directo</w:t>
      </w:r>
      <w:bookmarkEnd w:id="132"/>
    </w:p>
    <w:p w:rsidR="00433ADF" w:rsidRDefault="00433ADF" w:rsidP="00946BF8">
      <w:pPr>
        <w:spacing w:line="360" w:lineRule="auto"/>
        <w:rPr>
          <w:rFonts w:ascii="Arial" w:hAnsi="Arial" w:cs="Arial"/>
          <w:b/>
          <w:sz w:val="24"/>
          <w:szCs w:val="24"/>
        </w:rPr>
      </w:pPr>
    </w:p>
    <w:p w:rsidR="002535A4" w:rsidRDefault="00F37DB7" w:rsidP="00946BF8">
      <w:pPr>
        <w:spacing w:line="360" w:lineRule="auto"/>
        <w:jc w:val="center"/>
        <w:rPr>
          <w:rFonts w:ascii="Arial" w:hAnsi="Arial" w:cs="Arial"/>
          <w:b/>
          <w:sz w:val="24"/>
          <w:szCs w:val="24"/>
        </w:rPr>
      </w:pPr>
      <w:r>
        <w:rPr>
          <w:rFonts w:ascii="Arial" w:hAnsi="Arial" w:cs="Arial"/>
          <w:b/>
          <w:noProof/>
          <w:sz w:val="24"/>
          <w:szCs w:val="24"/>
          <w:lang w:val="es-ES" w:eastAsia="es-ES"/>
        </w:rPr>
        <w:drawing>
          <wp:anchor distT="0" distB="0" distL="114300" distR="114300" simplePos="0" relativeHeight="251653632" behindDoc="1" locked="0" layoutInCell="1" allowOverlap="1">
            <wp:simplePos x="0" y="0"/>
            <wp:positionH relativeFrom="column">
              <wp:posOffset>312420</wp:posOffset>
            </wp:positionH>
            <wp:positionV relativeFrom="paragraph">
              <wp:posOffset>-108585</wp:posOffset>
            </wp:positionV>
            <wp:extent cx="4627880" cy="7581900"/>
            <wp:effectExtent l="19050" t="0" r="1270" b="0"/>
            <wp:wrapNone/>
            <wp:docPr id="3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39"/>
                    <a:srcRect/>
                    <a:stretch>
                      <a:fillRect/>
                    </a:stretch>
                  </pic:blipFill>
                  <pic:spPr bwMode="auto">
                    <a:xfrm>
                      <a:off x="0" y="0"/>
                      <a:ext cx="4627880" cy="7581900"/>
                    </a:xfrm>
                    <a:prstGeom prst="rect">
                      <a:avLst/>
                    </a:prstGeom>
                    <a:noFill/>
                    <a:ln w="9525">
                      <a:noFill/>
                      <a:miter lim="800000"/>
                      <a:headEnd/>
                      <a:tailEnd/>
                    </a:ln>
                  </pic:spPr>
                </pic:pic>
              </a:graphicData>
            </a:graphic>
          </wp:anchor>
        </w:drawing>
      </w:r>
    </w:p>
    <w:p w:rsidR="00433ADF" w:rsidRDefault="00433ADF" w:rsidP="00946BF8">
      <w:pPr>
        <w:pStyle w:val="Epgrafe"/>
        <w:spacing w:line="360" w:lineRule="auto"/>
        <w:jc w:val="center"/>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433ADF" w:rsidRDefault="00433ADF" w:rsidP="008D38AF">
      <w:pPr>
        <w:pStyle w:val="Epgrafe"/>
        <w:spacing w:line="360" w:lineRule="auto"/>
        <w:rPr>
          <w:rFonts w:ascii="Arial" w:hAnsi="Arial" w:cs="Arial"/>
          <w:color w:val="auto"/>
          <w:sz w:val="24"/>
          <w:szCs w:val="24"/>
        </w:rPr>
      </w:pPr>
    </w:p>
    <w:p w:rsidR="00433ADF" w:rsidRDefault="00433ADF" w:rsidP="00946BF8">
      <w:pPr>
        <w:pStyle w:val="Epgrafe"/>
        <w:spacing w:line="360" w:lineRule="auto"/>
        <w:jc w:val="center"/>
        <w:rPr>
          <w:rFonts w:ascii="Arial" w:hAnsi="Arial" w:cs="Arial"/>
          <w:color w:val="auto"/>
          <w:sz w:val="24"/>
          <w:szCs w:val="24"/>
        </w:rPr>
      </w:pPr>
    </w:p>
    <w:p w:rsidR="00890718" w:rsidRPr="00953263" w:rsidRDefault="00953263" w:rsidP="00946BF8">
      <w:pPr>
        <w:pStyle w:val="Epgrafe"/>
        <w:spacing w:line="360" w:lineRule="auto"/>
        <w:jc w:val="center"/>
        <w:rPr>
          <w:rFonts w:ascii="Arial" w:hAnsi="Arial" w:cs="Arial"/>
          <w:color w:val="auto"/>
          <w:sz w:val="24"/>
          <w:szCs w:val="24"/>
        </w:rPr>
      </w:pPr>
      <w:bookmarkStart w:id="133" w:name="_Toc282169135"/>
      <w:r w:rsidRPr="00953263">
        <w:rPr>
          <w:rFonts w:ascii="Arial" w:hAnsi="Arial" w:cs="Arial"/>
          <w:color w:val="auto"/>
          <w:sz w:val="24"/>
          <w:szCs w:val="24"/>
        </w:rPr>
        <w:t xml:space="preserve">Anexo </w:t>
      </w:r>
      <w:r w:rsidRPr="00953263">
        <w:rPr>
          <w:rFonts w:ascii="Arial" w:hAnsi="Arial" w:cs="Arial"/>
          <w:color w:val="auto"/>
          <w:sz w:val="24"/>
          <w:szCs w:val="24"/>
        </w:rPr>
        <w:fldChar w:fldCharType="begin"/>
      </w:r>
      <w:r w:rsidRPr="00953263">
        <w:rPr>
          <w:rFonts w:ascii="Arial" w:hAnsi="Arial" w:cs="Arial"/>
          <w:color w:val="auto"/>
          <w:sz w:val="24"/>
          <w:szCs w:val="24"/>
        </w:rPr>
        <w:instrText xml:space="preserve"> SEQ Anexo \* ARABIC </w:instrText>
      </w:r>
      <w:r w:rsidRPr="00953263">
        <w:rPr>
          <w:rFonts w:ascii="Arial" w:hAnsi="Arial" w:cs="Arial"/>
          <w:color w:val="auto"/>
          <w:sz w:val="24"/>
          <w:szCs w:val="24"/>
        </w:rPr>
        <w:fldChar w:fldCharType="separate"/>
      </w:r>
      <w:r w:rsidR="00213F56">
        <w:rPr>
          <w:rFonts w:ascii="Arial" w:hAnsi="Arial" w:cs="Arial"/>
          <w:noProof/>
          <w:color w:val="auto"/>
          <w:sz w:val="24"/>
          <w:szCs w:val="24"/>
        </w:rPr>
        <w:t>12</w:t>
      </w:r>
      <w:r w:rsidRPr="00953263">
        <w:rPr>
          <w:rFonts w:ascii="Arial" w:hAnsi="Arial" w:cs="Arial"/>
          <w:color w:val="auto"/>
          <w:sz w:val="24"/>
          <w:szCs w:val="24"/>
        </w:rPr>
        <w:fldChar w:fldCharType="end"/>
      </w:r>
      <w:r w:rsidRPr="00953263">
        <w:rPr>
          <w:rFonts w:ascii="Arial" w:hAnsi="Arial" w:cs="Arial"/>
          <w:color w:val="auto"/>
          <w:sz w:val="24"/>
          <w:szCs w:val="24"/>
        </w:rPr>
        <w:t xml:space="preserve">: </w:t>
      </w:r>
      <w:r w:rsidR="00890718" w:rsidRPr="00953263">
        <w:rPr>
          <w:rFonts w:ascii="Arial" w:hAnsi="Arial" w:cs="Arial"/>
          <w:color w:val="auto"/>
          <w:sz w:val="24"/>
          <w:szCs w:val="24"/>
        </w:rPr>
        <w:t>Plano de Piso</w:t>
      </w:r>
      <w:bookmarkEnd w:id="133"/>
    </w:p>
    <w:p w:rsidR="00890718" w:rsidRDefault="00F37DB7" w:rsidP="00946BF8">
      <w:pPr>
        <w:spacing w:line="360" w:lineRule="auto"/>
        <w:rPr>
          <w:rFonts w:ascii="Arial" w:hAnsi="Arial" w:cs="Arial"/>
          <w:sz w:val="24"/>
          <w:szCs w:val="24"/>
        </w:rPr>
      </w:pPr>
      <w:r>
        <w:rPr>
          <w:rFonts w:ascii="Arial" w:hAnsi="Arial" w:cs="Arial"/>
          <w:noProof/>
          <w:sz w:val="24"/>
          <w:szCs w:val="24"/>
          <w:lang w:val="es-ES" w:eastAsia="es-ES"/>
        </w:rPr>
        <w:drawing>
          <wp:inline distT="0" distB="0" distL="0" distR="0">
            <wp:extent cx="4972050" cy="6143625"/>
            <wp:effectExtent l="19050" t="0" r="0" b="0"/>
            <wp:docPr id="20" name="Picture 26" descr="Jaime Andres Tesis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aime Andres Tesis P1.jpg"/>
                    <pic:cNvPicPr>
                      <a:picLocks noChangeAspect="1" noChangeArrowheads="1"/>
                    </pic:cNvPicPr>
                  </pic:nvPicPr>
                  <pic:blipFill>
                    <a:blip r:embed="rId40"/>
                    <a:srcRect/>
                    <a:stretch>
                      <a:fillRect/>
                    </a:stretch>
                  </pic:blipFill>
                  <pic:spPr bwMode="auto">
                    <a:xfrm>
                      <a:off x="0" y="0"/>
                      <a:ext cx="4972050" cy="6143625"/>
                    </a:xfrm>
                    <a:prstGeom prst="rect">
                      <a:avLst/>
                    </a:prstGeom>
                    <a:noFill/>
                    <a:ln w="9525">
                      <a:noFill/>
                      <a:miter lim="800000"/>
                      <a:headEnd/>
                      <a:tailEnd/>
                    </a:ln>
                  </pic:spPr>
                </pic:pic>
              </a:graphicData>
            </a:graphic>
          </wp:inline>
        </w:drawing>
      </w:r>
    </w:p>
    <w:p w:rsidR="00953263" w:rsidRDefault="00953263" w:rsidP="00946BF8">
      <w:pPr>
        <w:spacing w:line="360" w:lineRule="auto"/>
        <w:rPr>
          <w:rFonts w:ascii="Arial" w:hAnsi="Arial" w:cs="Arial"/>
          <w:b/>
          <w:bCs/>
          <w:color w:val="4F81BD"/>
          <w:sz w:val="24"/>
          <w:szCs w:val="24"/>
        </w:rPr>
      </w:pPr>
    </w:p>
    <w:p w:rsidR="00131E4A" w:rsidRPr="00953263" w:rsidRDefault="00953263" w:rsidP="00946BF8">
      <w:pPr>
        <w:pStyle w:val="Epgrafe"/>
        <w:spacing w:line="360" w:lineRule="auto"/>
        <w:jc w:val="center"/>
        <w:rPr>
          <w:rFonts w:ascii="Arial" w:hAnsi="Arial" w:cs="Arial"/>
          <w:color w:val="auto"/>
          <w:sz w:val="24"/>
          <w:szCs w:val="24"/>
        </w:rPr>
      </w:pPr>
      <w:bookmarkStart w:id="134" w:name="_Toc282169136"/>
      <w:r w:rsidRPr="00953263">
        <w:rPr>
          <w:rFonts w:ascii="Arial" w:hAnsi="Arial" w:cs="Arial"/>
          <w:color w:val="auto"/>
          <w:sz w:val="24"/>
          <w:szCs w:val="24"/>
        </w:rPr>
        <w:t xml:space="preserve">Anexo </w:t>
      </w:r>
      <w:r w:rsidRPr="00953263">
        <w:rPr>
          <w:rFonts w:ascii="Arial" w:hAnsi="Arial" w:cs="Arial"/>
          <w:color w:val="auto"/>
          <w:sz w:val="24"/>
          <w:szCs w:val="24"/>
        </w:rPr>
        <w:fldChar w:fldCharType="begin"/>
      </w:r>
      <w:r w:rsidRPr="00953263">
        <w:rPr>
          <w:rFonts w:ascii="Arial" w:hAnsi="Arial" w:cs="Arial"/>
          <w:color w:val="auto"/>
          <w:sz w:val="24"/>
          <w:szCs w:val="24"/>
        </w:rPr>
        <w:instrText xml:space="preserve"> SEQ Anexo \* ARABIC </w:instrText>
      </w:r>
      <w:r w:rsidRPr="00953263">
        <w:rPr>
          <w:rFonts w:ascii="Arial" w:hAnsi="Arial" w:cs="Arial"/>
          <w:color w:val="auto"/>
          <w:sz w:val="24"/>
          <w:szCs w:val="24"/>
        </w:rPr>
        <w:fldChar w:fldCharType="separate"/>
      </w:r>
      <w:r w:rsidR="00213F56">
        <w:rPr>
          <w:rFonts w:ascii="Arial" w:hAnsi="Arial" w:cs="Arial"/>
          <w:noProof/>
          <w:color w:val="auto"/>
          <w:sz w:val="24"/>
          <w:szCs w:val="24"/>
        </w:rPr>
        <w:t>13</w:t>
      </w:r>
      <w:r w:rsidRPr="00953263">
        <w:rPr>
          <w:rFonts w:ascii="Arial" w:hAnsi="Arial" w:cs="Arial"/>
          <w:color w:val="auto"/>
          <w:sz w:val="24"/>
          <w:szCs w:val="24"/>
        </w:rPr>
        <w:fldChar w:fldCharType="end"/>
      </w:r>
      <w:r w:rsidR="00131E4A" w:rsidRPr="00953263">
        <w:rPr>
          <w:rFonts w:ascii="Arial" w:hAnsi="Arial" w:cs="Arial"/>
          <w:color w:val="auto"/>
          <w:sz w:val="24"/>
          <w:szCs w:val="24"/>
        </w:rPr>
        <w:t>: Descripción de Activos</w:t>
      </w:r>
      <w:bookmarkEnd w:id="134"/>
    </w:p>
    <w:p w:rsidR="00131E4A" w:rsidRDefault="00F37DB7" w:rsidP="00946BF8">
      <w:pPr>
        <w:spacing w:line="360" w:lineRule="auto"/>
        <w:ind w:left="-993"/>
        <w:jc w:val="center"/>
        <w:rPr>
          <w:noProof/>
          <w:lang w:eastAsia="es-EC"/>
        </w:rPr>
      </w:pPr>
      <w:r>
        <w:rPr>
          <w:noProof/>
          <w:lang w:val="es-ES" w:eastAsia="es-ES"/>
        </w:rPr>
        <w:drawing>
          <wp:inline distT="0" distB="0" distL="0" distR="0">
            <wp:extent cx="6667500" cy="4848225"/>
            <wp:effectExtent l="0" t="914400" r="0" b="885825"/>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1"/>
                    <a:srcRect/>
                    <a:stretch>
                      <a:fillRect/>
                    </a:stretch>
                  </pic:blipFill>
                  <pic:spPr bwMode="auto">
                    <a:xfrm rot="-5400000">
                      <a:off x="0" y="0"/>
                      <a:ext cx="6667500" cy="4848225"/>
                    </a:xfrm>
                    <a:prstGeom prst="rect">
                      <a:avLst/>
                    </a:prstGeom>
                    <a:noFill/>
                    <a:ln w="9525">
                      <a:noFill/>
                      <a:miter lim="800000"/>
                      <a:headEnd/>
                      <a:tailEnd/>
                    </a:ln>
                  </pic:spPr>
                </pic:pic>
              </a:graphicData>
            </a:graphic>
          </wp:inline>
        </w:drawing>
      </w:r>
    </w:p>
    <w:p w:rsidR="00131E4A" w:rsidRDefault="00131E4A" w:rsidP="00946BF8">
      <w:pPr>
        <w:spacing w:line="360" w:lineRule="auto"/>
      </w:pPr>
      <w:r>
        <w:rPr>
          <w:noProof/>
          <w:lang w:eastAsia="es-EC"/>
        </w:rPr>
        <w:lastRenderedPageBreak/>
        <w:t xml:space="preserve">          Fuente: Elaborado por autores</w:t>
      </w:r>
    </w:p>
    <w:p w:rsidR="00131E4A" w:rsidRDefault="00F37DB7" w:rsidP="00946BF8">
      <w:pPr>
        <w:spacing w:line="360" w:lineRule="auto"/>
        <w:ind w:left="-993"/>
        <w:jc w:val="center"/>
      </w:pPr>
      <w:r>
        <w:rPr>
          <w:noProof/>
          <w:lang w:val="es-ES" w:eastAsia="es-ES"/>
        </w:rPr>
        <w:drawing>
          <wp:inline distT="0" distB="0" distL="0" distR="0">
            <wp:extent cx="4343400" cy="6724650"/>
            <wp:effectExtent l="19050" t="0" r="0" b="0"/>
            <wp:docPr id="2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2"/>
                    <a:srcRect/>
                    <a:stretch>
                      <a:fillRect/>
                    </a:stretch>
                  </pic:blipFill>
                  <pic:spPr bwMode="auto">
                    <a:xfrm>
                      <a:off x="0" y="0"/>
                      <a:ext cx="4343400" cy="6724650"/>
                    </a:xfrm>
                    <a:prstGeom prst="rect">
                      <a:avLst/>
                    </a:prstGeom>
                    <a:noFill/>
                    <a:ln w="9525">
                      <a:noFill/>
                      <a:miter lim="800000"/>
                      <a:headEnd/>
                      <a:tailEnd/>
                    </a:ln>
                  </pic:spPr>
                </pic:pic>
              </a:graphicData>
            </a:graphic>
          </wp:inline>
        </w:drawing>
      </w:r>
    </w:p>
    <w:p w:rsidR="00131E4A" w:rsidRDefault="00131E4A" w:rsidP="00946BF8">
      <w:pPr>
        <w:spacing w:line="360" w:lineRule="auto"/>
        <w:ind w:left="-993"/>
        <w:jc w:val="center"/>
      </w:pPr>
    </w:p>
    <w:p w:rsidR="00131E4A" w:rsidRDefault="00131E4A" w:rsidP="00946BF8">
      <w:pPr>
        <w:spacing w:line="360" w:lineRule="auto"/>
        <w:ind w:left="-993"/>
        <w:jc w:val="center"/>
      </w:pPr>
    </w:p>
    <w:p w:rsidR="00131E4A" w:rsidRDefault="00F37DB7" w:rsidP="00946BF8">
      <w:pPr>
        <w:spacing w:line="360" w:lineRule="auto"/>
      </w:pPr>
      <w:r>
        <w:rPr>
          <w:noProof/>
          <w:lang w:val="es-ES" w:eastAsia="es-ES"/>
        </w:rPr>
        <w:drawing>
          <wp:inline distT="0" distB="0" distL="0" distR="0">
            <wp:extent cx="6648450" cy="2819400"/>
            <wp:effectExtent l="0" t="1924050" r="0" b="190500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3"/>
                    <a:srcRect l="11032" t="46832" r="23286" b="16064"/>
                    <a:stretch>
                      <a:fillRect/>
                    </a:stretch>
                  </pic:blipFill>
                  <pic:spPr bwMode="auto">
                    <a:xfrm rot="-5400000">
                      <a:off x="0" y="0"/>
                      <a:ext cx="6648450" cy="2819400"/>
                    </a:xfrm>
                    <a:prstGeom prst="rect">
                      <a:avLst/>
                    </a:prstGeom>
                    <a:noFill/>
                    <a:ln w="9525">
                      <a:noFill/>
                      <a:miter lim="800000"/>
                      <a:headEnd/>
                      <a:tailEnd/>
                    </a:ln>
                  </pic:spPr>
                </pic:pic>
              </a:graphicData>
            </a:graphic>
          </wp:inline>
        </w:drawing>
      </w:r>
    </w:p>
    <w:p w:rsidR="00131E4A" w:rsidRDefault="00131E4A" w:rsidP="00946BF8">
      <w:pPr>
        <w:spacing w:line="360" w:lineRule="auto"/>
        <w:ind w:left="-993"/>
        <w:jc w:val="center"/>
      </w:pPr>
    </w:p>
    <w:p w:rsidR="00A6241F" w:rsidRDefault="00A6241F" w:rsidP="00946BF8">
      <w:pPr>
        <w:spacing w:line="360" w:lineRule="auto"/>
        <w:ind w:left="-993"/>
        <w:jc w:val="center"/>
      </w:pPr>
    </w:p>
    <w:p w:rsidR="00A6241F" w:rsidRPr="00953263" w:rsidRDefault="00953263" w:rsidP="00946BF8">
      <w:pPr>
        <w:pStyle w:val="Epgrafe"/>
        <w:spacing w:line="360" w:lineRule="auto"/>
        <w:jc w:val="center"/>
        <w:rPr>
          <w:rFonts w:ascii="Arial" w:hAnsi="Arial" w:cs="Arial"/>
          <w:color w:val="auto"/>
          <w:sz w:val="24"/>
          <w:szCs w:val="24"/>
        </w:rPr>
      </w:pPr>
      <w:bookmarkStart w:id="135" w:name="_Toc282169137"/>
      <w:r w:rsidRPr="00953263">
        <w:rPr>
          <w:rFonts w:ascii="Arial" w:hAnsi="Arial" w:cs="Arial"/>
          <w:color w:val="auto"/>
          <w:sz w:val="24"/>
          <w:szCs w:val="24"/>
        </w:rPr>
        <w:t xml:space="preserve">Anexo </w:t>
      </w:r>
      <w:r w:rsidRPr="00953263">
        <w:rPr>
          <w:rFonts w:ascii="Arial" w:hAnsi="Arial" w:cs="Arial"/>
          <w:color w:val="auto"/>
          <w:sz w:val="24"/>
          <w:szCs w:val="24"/>
        </w:rPr>
        <w:fldChar w:fldCharType="begin"/>
      </w:r>
      <w:r w:rsidRPr="00953263">
        <w:rPr>
          <w:rFonts w:ascii="Arial" w:hAnsi="Arial" w:cs="Arial"/>
          <w:color w:val="auto"/>
          <w:sz w:val="24"/>
          <w:szCs w:val="24"/>
        </w:rPr>
        <w:instrText xml:space="preserve"> SEQ Anexo \* ARABIC </w:instrText>
      </w:r>
      <w:r w:rsidRPr="00953263">
        <w:rPr>
          <w:rFonts w:ascii="Arial" w:hAnsi="Arial" w:cs="Arial"/>
          <w:color w:val="auto"/>
          <w:sz w:val="24"/>
          <w:szCs w:val="24"/>
        </w:rPr>
        <w:fldChar w:fldCharType="separate"/>
      </w:r>
      <w:r w:rsidR="00213F56">
        <w:rPr>
          <w:rFonts w:ascii="Arial" w:hAnsi="Arial" w:cs="Arial"/>
          <w:noProof/>
          <w:color w:val="auto"/>
          <w:sz w:val="24"/>
          <w:szCs w:val="24"/>
        </w:rPr>
        <w:t>14</w:t>
      </w:r>
      <w:r w:rsidRPr="00953263">
        <w:rPr>
          <w:rFonts w:ascii="Arial" w:hAnsi="Arial" w:cs="Arial"/>
          <w:color w:val="auto"/>
          <w:sz w:val="24"/>
          <w:szCs w:val="24"/>
        </w:rPr>
        <w:fldChar w:fldCharType="end"/>
      </w:r>
      <w:r w:rsidRPr="00953263">
        <w:rPr>
          <w:rFonts w:ascii="Arial" w:hAnsi="Arial" w:cs="Arial"/>
          <w:color w:val="auto"/>
          <w:sz w:val="24"/>
          <w:szCs w:val="24"/>
        </w:rPr>
        <w:t>: Costos de Fideicomiso</w:t>
      </w:r>
      <w:bookmarkEnd w:id="135"/>
    </w:p>
    <w:p w:rsidR="00802970" w:rsidRDefault="00802970" w:rsidP="00946BF8">
      <w:pPr>
        <w:pStyle w:val="Epgrafe"/>
        <w:spacing w:line="360" w:lineRule="auto"/>
        <w:jc w:val="center"/>
        <w:rPr>
          <w:rFonts w:ascii="Arial" w:hAnsi="Arial" w:cs="Arial"/>
          <w:color w:val="auto"/>
          <w:sz w:val="24"/>
          <w:szCs w:val="24"/>
        </w:rPr>
      </w:pPr>
    </w:p>
    <w:p w:rsidR="00802970" w:rsidRDefault="00F37DB7" w:rsidP="00946BF8">
      <w:pPr>
        <w:pStyle w:val="Epgrafe"/>
        <w:spacing w:line="360" w:lineRule="auto"/>
        <w:jc w:val="center"/>
        <w:rPr>
          <w:rFonts w:ascii="Arial" w:hAnsi="Arial" w:cs="Arial"/>
          <w:color w:val="auto"/>
          <w:sz w:val="24"/>
          <w:szCs w:val="24"/>
        </w:rPr>
      </w:pPr>
      <w:r>
        <w:rPr>
          <w:rFonts w:ascii="Arial" w:hAnsi="Arial" w:cs="Arial"/>
          <w:noProof/>
          <w:color w:val="auto"/>
          <w:sz w:val="24"/>
          <w:szCs w:val="24"/>
          <w:lang w:val="es-ES" w:eastAsia="es-ES"/>
        </w:rPr>
        <w:drawing>
          <wp:inline distT="0" distB="0" distL="0" distR="0">
            <wp:extent cx="4476750" cy="2828925"/>
            <wp:effectExtent l="19050" t="0" r="0" b="0"/>
            <wp:docPr id="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srcRect r="30000" b="-2095"/>
                    <a:stretch>
                      <a:fillRect/>
                    </a:stretch>
                  </pic:blipFill>
                  <pic:spPr bwMode="auto">
                    <a:xfrm>
                      <a:off x="0" y="0"/>
                      <a:ext cx="4476750" cy="2828925"/>
                    </a:xfrm>
                    <a:prstGeom prst="rect">
                      <a:avLst/>
                    </a:prstGeom>
                    <a:noFill/>
                    <a:ln w="9525">
                      <a:noFill/>
                      <a:miter lim="800000"/>
                      <a:headEnd/>
                      <a:tailEnd/>
                    </a:ln>
                  </pic:spPr>
                </pic:pic>
              </a:graphicData>
            </a:graphic>
          </wp:inline>
        </w:drawing>
      </w:r>
    </w:p>
    <w:p w:rsidR="00802970" w:rsidRDefault="00802970" w:rsidP="00946BF8">
      <w:pPr>
        <w:spacing w:line="360" w:lineRule="auto"/>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95"/>
        <w:gridCol w:w="1324"/>
      </w:tblGrid>
      <w:tr w:rsidR="00727593" w:rsidTr="00703B12">
        <w:trPr>
          <w:trHeight w:val="323"/>
        </w:trPr>
        <w:tc>
          <w:tcPr>
            <w:tcW w:w="6095" w:type="dxa"/>
            <w:shd w:val="clear" w:color="auto" w:fill="1F497D"/>
          </w:tcPr>
          <w:p w:rsidR="00802970" w:rsidRPr="002C5AF3" w:rsidRDefault="00F50259" w:rsidP="00946BF8">
            <w:pPr>
              <w:spacing w:line="360" w:lineRule="auto"/>
              <w:jc w:val="center"/>
              <w:rPr>
                <w:b/>
                <w:color w:val="FFFFFF"/>
                <w:sz w:val="24"/>
                <w:szCs w:val="24"/>
              </w:rPr>
            </w:pPr>
            <w:r w:rsidRPr="00703B12">
              <w:rPr>
                <w:b/>
                <w:color w:val="FFFFFF"/>
                <w:sz w:val="20"/>
                <w:szCs w:val="24"/>
              </w:rPr>
              <w:t>COSTOS DE MANTENIMIENTO</w:t>
            </w:r>
          </w:p>
        </w:tc>
        <w:tc>
          <w:tcPr>
            <w:tcW w:w="1324" w:type="dxa"/>
            <w:shd w:val="clear" w:color="auto" w:fill="1F497D"/>
          </w:tcPr>
          <w:p w:rsidR="00802970" w:rsidRPr="002C5AF3" w:rsidRDefault="00802970" w:rsidP="00946BF8">
            <w:pPr>
              <w:spacing w:line="360" w:lineRule="auto"/>
              <w:rPr>
                <w:b/>
                <w:color w:val="FFFFFF"/>
              </w:rPr>
            </w:pPr>
            <w:r w:rsidRPr="002C5AF3">
              <w:rPr>
                <w:b/>
                <w:color w:val="FFFFFF"/>
              </w:rPr>
              <w:t>Porcentaje</w:t>
            </w:r>
          </w:p>
        </w:tc>
      </w:tr>
      <w:tr w:rsidR="00727593" w:rsidTr="002C5AF3">
        <w:tc>
          <w:tcPr>
            <w:tcW w:w="6095" w:type="dxa"/>
          </w:tcPr>
          <w:p w:rsidR="00802970" w:rsidRPr="00703B12" w:rsidRDefault="00802970" w:rsidP="00946BF8">
            <w:pPr>
              <w:spacing w:line="360" w:lineRule="auto"/>
              <w:rPr>
                <w:sz w:val="18"/>
              </w:rPr>
            </w:pPr>
            <w:r w:rsidRPr="00703B12">
              <w:rPr>
                <w:sz w:val="18"/>
              </w:rPr>
              <w:t>Administración del Fideicomiso</w:t>
            </w:r>
          </w:p>
        </w:tc>
        <w:tc>
          <w:tcPr>
            <w:tcW w:w="1324" w:type="dxa"/>
          </w:tcPr>
          <w:p w:rsidR="00802970" w:rsidRPr="00703B12" w:rsidRDefault="00802970" w:rsidP="00946BF8">
            <w:pPr>
              <w:spacing w:line="360" w:lineRule="auto"/>
              <w:jc w:val="center"/>
              <w:rPr>
                <w:sz w:val="18"/>
              </w:rPr>
            </w:pPr>
            <w:r w:rsidRPr="00703B12">
              <w:rPr>
                <w:sz w:val="18"/>
              </w:rPr>
              <w:t>0.20%</w:t>
            </w:r>
          </w:p>
        </w:tc>
      </w:tr>
      <w:tr w:rsidR="00727593" w:rsidTr="002C5AF3">
        <w:tc>
          <w:tcPr>
            <w:tcW w:w="6095" w:type="dxa"/>
          </w:tcPr>
          <w:p w:rsidR="00802970" w:rsidRPr="00703B12" w:rsidRDefault="00802970" w:rsidP="00946BF8">
            <w:pPr>
              <w:spacing w:line="360" w:lineRule="auto"/>
              <w:rPr>
                <w:sz w:val="18"/>
              </w:rPr>
            </w:pPr>
            <w:r w:rsidRPr="00703B12">
              <w:rPr>
                <w:sz w:val="18"/>
              </w:rPr>
              <w:t>Mantenimiento en la bolsa de Valores</w:t>
            </w:r>
          </w:p>
        </w:tc>
        <w:tc>
          <w:tcPr>
            <w:tcW w:w="1324" w:type="dxa"/>
          </w:tcPr>
          <w:p w:rsidR="00802970" w:rsidRPr="00703B12" w:rsidRDefault="00802970" w:rsidP="00946BF8">
            <w:pPr>
              <w:spacing w:line="360" w:lineRule="auto"/>
              <w:jc w:val="center"/>
              <w:rPr>
                <w:sz w:val="18"/>
              </w:rPr>
            </w:pPr>
            <w:r w:rsidRPr="00703B12">
              <w:rPr>
                <w:sz w:val="18"/>
              </w:rPr>
              <w:t>0.03%</w:t>
            </w:r>
          </w:p>
        </w:tc>
      </w:tr>
      <w:tr w:rsidR="00727593" w:rsidTr="002C5AF3">
        <w:tc>
          <w:tcPr>
            <w:tcW w:w="6095" w:type="dxa"/>
          </w:tcPr>
          <w:p w:rsidR="00802970" w:rsidRPr="00703B12" w:rsidRDefault="00802970" w:rsidP="00946BF8">
            <w:pPr>
              <w:spacing w:line="360" w:lineRule="auto"/>
              <w:rPr>
                <w:sz w:val="18"/>
              </w:rPr>
            </w:pPr>
            <w:r w:rsidRPr="00703B12">
              <w:rPr>
                <w:sz w:val="18"/>
              </w:rPr>
              <w:t>Mantenimiento en Registro de Mercado de Valores</w:t>
            </w:r>
          </w:p>
        </w:tc>
        <w:tc>
          <w:tcPr>
            <w:tcW w:w="1324" w:type="dxa"/>
          </w:tcPr>
          <w:p w:rsidR="00802970" w:rsidRPr="00703B12" w:rsidRDefault="00802970" w:rsidP="00946BF8">
            <w:pPr>
              <w:spacing w:line="360" w:lineRule="auto"/>
              <w:jc w:val="center"/>
              <w:rPr>
                <w:sz w:val="18"/>
              </w:rPr>
            </w:pPr>
            <w:r w:rsidRPr="00703B12">
              <w:rPr>
                <w:sz w:val="18"/>
              </w:rPr>
              <w:t>0.03%</w:t>
            </w:r>
          </w:p>
        </w:tc>
      </w:tr>
      <w:tr w:rsidR="00727593" w:rsidTr="002C5AF3">
        <w:tc>
          <w:tcPr>
            <w:tcW w:w="6095" w:type="dxa"/>
          </w:tcPr>
          <w:p w:rsidR="00802970" w:rsidRPr="00703B12" w:rsidRDefault="00802970" w:rsidP="00946BF8">
            <w:pPr>
              <w:spacing w:line="360" w:lineRule="auto"/>
              <w:rPr>
                <w:sz w:val="18"/>
              </w:rPr>
            </w:pPr>
            <w:r w:rsidRPr="00703B12">
              <w:rPr>
                <w:sz w:val="18"/>
              </w:rPr>
              <w:t>Auditoria Externa</w:t>
            </w:r>
          </w:p>
        </w:tc>
        <w:tc>
          <w:tcPr>
            <w:tcW w:w="1324" w:type="dxa"/>
          </w:tcPr>
          <w:p w:rsidR="00802970" w:rsidRPr="00703B12" w:rsidRDefault="00802970" w:rsidP="00946BF8">
            <w:pPr>
              <w:spacing w:line="360" w:lineRule="auto"/>
              <w:jc w:val="center"/>
              <w:rPr>
                <w:sz w:val="18"/>
              </w:rPr>
            </w:pPr>
            <w:r w:rsidRPr="00703B12">
              <w:rPr>
                <w:sz w:val="18"/>
              </w:rPr>
              <w:t>0.04</w:t>
            </w:r>
          </w:p>
        </w:tc>
      </w:tr>
      <w:tr w:rsidR="00727593" w:rsidTr="002C5AF3">
        <w:tc>
          <w:tcPr>
            <w:tcW w:w="6095" w:type="dxa"/>
          </w:tcPr>
          <w:p w:rsidR="00802970" w:rsidRPr="00703B12" w:rsidRDefault="00802970" w:rsidP="00946BF8">
            <w:pPr>
              <w:spacing w:line="360" w:lineRule="auto"/>
              <w:rPr>
                <w:sz w:val="18"/>
              </w:rPr>
            </w:pPr>
            <w:r w:rsidRPr="00703B12">
              <w:rPr>
                <w:sz w:val="18"/>
              </w:rPr>
              <w:t>Agente Pagador/Desmaterialización</w:t>
            </w:r>
          </w:p>
        </w:tc>
        <w:tc>
          <w:tcPr>
            <w:tcW w:w="1324" w:type="dxa"/>
          </w:tcPr>
          <w:p w:rsidR="00802970" w:rsidRPr="00703B12" w:rsidRDefault="00802970" w:rsidP="00946BF8">
            <w:pPr>
              <w:spacing w:line="360" w:lineRule="auto"/>
              <w:jc w:val="center"/>
              <w:rPr>
                <w:sz w:val="18"/>
              </w:rPr>
            </w:pPr>
            <w:r w:rsidRPr="00703B12">
              <w:rPr>
                <w:sz w:val="18"/>
              </w:rPr>
              <w:t>0.12%</w:t>
            </w:r>
          </w:p>
        </w:tc>
      </w:tr>
      <w:tr w:rsidR="00727593" w:rsidTr="00703B12">
        <w:trPr>
          <w:trHeight w:val="433"/>
        </w:trPr>
        <w:tc>
          <w:tcPr>
            <w:tcW w:w="6095" w:type="dxa"/>
            <w:tcBorders>
              <w:bottom w:val="single" w:sz="4" w:space="0" w:color="000000"/>
            </w:tcBorders>
          </w:tcPr>
          <w:p w:rsidR="00802970" w:rsidRPr="00703B12" w:rsidRDefault="00802970" w:rsidP="00946BF8">
            <w:pPr>
              <w:spacing w:line="360" w:lineRule="auto"/>
              <w:rPr>
                <w:sz w:val="18"/>
              </w:rPr>
            </w:pPr>
            <w:r w:rsidRPr="00703B12">
              <w:rPr>
                <w:sz w:val="18"/>
              </w:rPr>
              <w:t>Mantenimiento de Calificadora de Riesgo</w:t>
            </w:r>
          </w:p>
        </w:tc>
        <w:tc>
          <w:tcPr>
            <w:tcW w:w="1324" w:type="dxa"/>
            <w:tcBorders>
              <w:bottom w:val="single" w:sz="4" w:space="0" w:color="000000"/>
            </w:tcBorders>
          </w:tcPr>
          <w:p w:rsidR="00802970" w:rsidRPr="00703B12" w:rsidRDefault="00802970" w:rsidP="00946BF8">
            <w:pPr>
              <w:spacing w:line="360" w:lineRule="auto"/>
              <w:jc w:val="center"/>
              <w:rPr>
                <w:sz w:val="18"/>
              </w:rPr>
            </w:pPr>
            <w:r w:rsidRPr="00703B12">
              <w:rPr>
                <w:sz w:val="18"/>
              </w:rPr>
              <w:t>0.10%</w:t>
            </w:r>
          </w:p>
        </w:tc>
      </w:tr>
      <w:tr w:rsidR="00727593" w:rsidTr="002C5AF3">
        <w:tc>
          <w:tcPr>
            <w:tcW w:w="6095" w:type="dxa"/>
            <w:shd w:val="clear" w:color="auto" w:fill="1F497D"/>
          </w:tcPr>
          <w:p w:rsidR="00802970" w:rsidRPr="002C5AF3" w:rsidRDefault="00802970" w:rsidP="00946BF8">
            <w:pPr>
              <w:spacing w:line="360" w:lineRule="auto"/>
              <w:rPr>
                <w:color w:val="FFFFFF"/>
              </w:rPr>
            </w:pPr>
            <w:r w:rsidRPr="002C5AF3">
              <w:rPr>
                <w:color w:val="FFFFFF"/>
              </w:rPr>
              <w:t>Total Costos de Mantenimiento Anual</w:t>
            </w:r>
          </w:p>
        </w:tc>
        <w:tc>
          <w:tcPr>
            <w:tcW w:w="1324" w:type="dxa"/>
            <w:shd w:val="clear" w:color="auto" w:fill="1F497D"/>
          </w:tcPr>
          <w:p w:rsidR="00802970" w:rsidRPr="002C5AF3" w:rsidRDefault="00802970" w:rsidP="00946BF8">
            <w:pPr>
              <w:spacing w:line="360" w:lineRule="auto"/>
              <w:jc w:val="center"/>
              <w:rPr>
                <w:color w:val="FFFFFF"/>
              </w:rPr>
            </w:pPr>
            <w:r w:rsidRPr="002C5AF3">
              <w:rPr>
                <w:color w:val="FFFFFF"/>
              </w:rPr>
              <w:t>0.52%</w:t>
            </w:r>
          </w:p>
        </w:tc>
      </w:tr>
    </w:tbl>
    <w:p w:rsidR="00802970" w:rsidRPr="00802970" w:rsidRDefault="00802970" w:rsidP="00946BF8">
      <w:pPr>
        <w:spacing w:line="360" w:lineRule="auto"/>
      </w:pPr>
    </w:p>
    <w:p w:rsidR="00953263" w:rsidRDefault="00953263" w:rsidP="00946BF8">
      <w:pPr>
        <w:pStyle w:val="Epgrafe"/>
        <w:keepNext/>
        <w:spacing w:line="360" w:lineRule="auto"/>
        <w:rPr>
          <w:rFonts w:ascii="Arial" w:hAnsi="Arial" w:cs="Arial"/>
          <w:color w:val="auto"/>
          <w:sz w:val="24"/>
          <w:szCs w:val="24"/>
        </w:rPr>
      </w:pPr>
    </w:p>
    <w:p w:rsidR="00953263" w:rsidRPr="00953263" w:rsidRDefault="00953263" w:rsidP="00946BF8">
      <w:pPr>
        <w:spacing w:line="360" w:lineRule="auto"/>
      </w:pPr>
    </w:p>
    <w:p w:rsidR="00EE1729" w:rsidRPr="00953263" w:rsidRDefault="00953263" w:rsidP="00946BF8">
      <w:pPr>
        <w:pStyle w:val="Epgrafe"/>
        <w:spacing w:line="360" w:lineRule="auto"/>
        <w:jc w:val="center"/>
        <w:rPr>
          <w:rFonts w:ascii="Arial" w:hAnsi="Arial" w:cs="Arial"/>
          <w:color w:val="auto"/>
          <w:sz w:val="24"/>
          <w:szCs w:val="24"/>
        </w:rPr>
      </w:pPr>
      <w:bookmarkStart w:id="136" w:name="_Toc282169138"/>
      <w:r w:rsidRPr="00953263">
        <w:rPr>
          <w:rFonts w:ascii="Arial" w:hAnsi="Arial" w:cs="Arial"/>
          <w:color w:val="auto"/>
          <w:sz w:val="24"/>
          <w:szCs w:val="24"/>
        </w:rPr>
        <w:t xml:space="preserve">Anexo </w:t>
      </w:r>
      <w:r w:rsidRPr="00953263">
        <w:rPr>
          <w:rFonts w:ascii="Arial" w:hAnsi="Arial" w:cs="Arial"/>
          <w:color w:val="auto"/>
          <w:sz w:val="24"/>
          <w:szCs w:val="24"/>
        </w:rPr>
        <w:fldChar w:fldCharType="begin"/>
      </w:r>
      <w:r w:rsidRPr="00953263">
        <w:rPr>
          <w:rFonts w:ascii="Arial" w:hAnsi="Arial" w:cs="Arial"/>
          <w:color w:val="auto"/>
          <w:sz w:val="24"/>
          <w:szCs w:val="24"/>
        </w:rPr>
        <w:instrText xml:space="preserve"> SEQ Anexo \* ARABIC </w:instrText>
      </w:r>
      <w:r w:rsidRPr="00953263">
        <w:rPr>
          <w:rFonts w:ascii="Arial" w:hAnsi="Arial" w:cs="Arial"/>
          <w:color w:val="auto"/>
          <w:sz w:val="24"/>
          <w:szCs w:val="24"/>
        </w:rPr>
        <w:fldChar w:fldCharType="separate"/>
      </w:r>
      <w:r w:rsidR="00213F56">
        <w:rPr>
          <w:rFonts w:ascii="Arial" w:hAnsi="Arial" w:cs="Arial"/>
          <w:noProof/>
          <w:color w:val="auto"/>
          <w:sz w:val="24"/>
          <w:szCs w:val="24"/>
        </w:rPr>
        <w:t>15</w:t>
      </w:r>
      <w:r w:rsidRPr="00953263">
        <w:rPr>
          <w:rFonts w:ascii="Arial" w:hAnsi="Arial" w:cs="Arial"/>
          <w:color w:val="auto"/>
          <w:sz w:val="24"/>
          <w:szCs w:val="24"/>
        </w:rPr>
        <w:fldChar w:fldCharType="end"/>
      </w:r>
      <w:r w:rsidR="00EE1729" w:rsidRPr="00953263">
        <w:rPr>
          <w:rFonts w:ascii="Arial" w:hAnsi="Arial" w:cs="Arial"/>
          <w:color w:val="auto"/>
          <w:sz w:val="24"/>
          <w:szCs w:val="24"/>
        </w:rPr>
        <w:t>:</w:t>
      </w:r>
      <w:r>
        <w:rPr>
          <w:rFonts w:ascii="Arial" w:hAnsi="Arial" w:cs="Arial"/>
          <w:color w:val="auto"/>
          <w:sz w:val="24"/>
          <w:szCs w:val="24"/>
        </w:rPr>
        <w:t xml:space="preserve"> Punto de Equilibrio</w:t>
      </w:r>
      <w:bookmarkEnd w:id="136"/>
    </w:p>
    <w:p w:rsidR="00EE1729" w:rsidRPr="00EE1729" w:rsidRDefault="00EE1729" w:rsidP="00946BF8">
      <w:pPr>
        <w:spacing w:line="360" w:lineRule="auto"/>
      </w:pPr>
    </w:p>
    <w:p w:rsidR="00131E4A" w:rsidRDefault="00F37DB7" w:rsidP="00946BF8">
      <w:pPr>
        <w:pStyle w:val="Epgrafe"/>
        <w:spacing w:line="360" w:lineRule="auto"/>
        <w:jc w:val="center"/>
        <w:rPr>
          <w:rFonts w:ascii="Arial" w:hAnsi="Arial" w:cs="Arial"/>
          <w:color w:val="auto"/>
          <w:sz w:val="24"/>
          <w:szCs w:val="24"/>
        </w:rPr>
      </w:pPr>
      <w:r>
        <w:rPr>
          <w:rFonts w:ascii="Arial" w:hAnsi="Arial" w:cs="Arial"/>
          <w:noProof/>
          <w:color w:val="auto"/>
          <w:sz w:val="24"/>
          <w:szCs w:val="24"/>
          <w:lang w:val="es-ES" w:eastAsia="es-ES"/>
        </w:rPr>
        <w:drawing>
          <wp:inline distT="0" distB="0" distL="0" distR="0">
            <wp:extent cx="4114800" cy="2886075"/>
            <wp:effectExtent l="19050" t="0" r="0"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srcRect/>
                    <a:stretch>
                      <a:fillRect/>
                    </a:stretch>
                  </pic:blipFill>
                  <pic:spPr bwMode="auto">
                    <a:xfrm>
                      <a:off x="0" y="0"/>
                      <a:ext cx="4114800" cy="2886075"/>
                    </a:xfrm>
                    <a:prstGeom prst="rect">
                      <a:avLst/>
                    </a:prstGeom>
                    <a:noFill/>
                    <a:ln w="9525">
                      <a:noFill/>
                      <a:miter lim="800000"/>
                      <a:headEnd/>
                      <a:tailEnd/>
                    </a:ln>
                  </pic:spPr>
                </pic:pic>
              </a:graphicData>
            </a:graphic>
          </wp:inline>
        </w:drawing>
      </w:r>
    </w:p>
    <w:p w:rsidR="00131E4A" w:rsidRPr="00822A7F" w:rsidRDefault="00822A7F" w:rsidP="00946BF8">
      <w:pPr>
        <w:pStyle w:val="Epgrafe"/>
        <w:spacing w:line="360" w:lineRule="auto"/>
        <w:rPr>
          <w:rFonts w:ascii="Arial" w:hAnsi="Arial" w:cs="Arial"/>
          <w:b w:val="0"/>
          <w:color w:val="auto"/>
          <w:sz w:val="24"/>
          <w:szCs w:val="24"/>
        </w:rPr>
      </w:pPr>
      <w:r w:rsidRPr="00822A7F">
        <w:rPr>
          <w:rFonts w:ascii="Arial" w:hAnsi="Arial" w:cs="Arial"/>
          <w:b w:val="0"/>
          <w:color w:val="auto"/>
          <w:sz w:val="24"/>
          <w:szCs w:val="24"/>
        </w:rPr>
        <w:t>Elab</w:t>
      </w:r>
      <w:r w:rsidR="005D66CF">
        <w:rPr>
          <w:rFonts w:ascii="Arial" w:hAnsi="Arial" w:cs="Arial"/>
          <w:b w:val="0"/>
          <w:color w:val="auto"/>
          <w:sz w:val="24"/>
          <w:szCs w:val="24"/>
        </w:rPr>
        <w:t>orado por: Autor</w:t>
      </w:r>
    </w:p>
    <w:p w:rsidR="00A6241F" w:rsidRDefault="00A6241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2629DA" w:rsidRDefault="002629DA"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Pr="00822A7F" w:rsidRDefault="00822A7F" w:rsidP="00946BF8">
      <w:pPr>
        <w:pStyle w:val="Epgrafe"/>
        <w:spacing w:line="360" w:lineRule="auto"/>
        <w:jc w:val="center"/>
        <w:rPr>
          <w:rFonts w:ascii="Arial" w:hAnsi="Arial" w:cs="Arial"/>
          <w:color w:val="auto"/>
          <w:sz w:val="24"/>
          <w:szCs w:val="24"/>
        </w:rPr>
      </w:pPr>
      <w:bookmarkStart w:id="137" w:name="_Toc282169139"/>
      <w:r w:rsidRPr="00822A7F">
        <w:rPr>
          <w:rFonts w:ascii="Arial" w:hAnsi="Arial" w:cs="Arial"/>
          <w:color w:val="auto"/>
          <w:sz w:val="24"/>
          <w:szCs w:val="24"/>
        </w:rPr>
        <w:lastRenderedPageBreak/>
        <w:t xml:space="preserve">Anexo </w:t>
      </w:r>
      <w:r w:rsidRPr="00822A7F">
        <w:rPr>
          <w:rFonts w:ascii="Arial" w:hAnsi="Arial" w:cs="Arial"/>
          <w:color w:val="auto"/>
          <w:sz w:val="24"/>
          <w:szCs w:val="24"/>
        </w:rPr>
        <w:fldChar w:fldCharType="begin"/>
      </w:r>
      <w:r w:rsidRPr="00822A7F">
        <w:rPr>
          <w:rFonts w:ascii="Arial" w:hAnsi="Arial" w:cs="Arial"/>
          <w:color w:val="auto"/>
          <w:sz w:val="24"/>
          <w:szCs w:val="24"/>
        </w:rPr>
        <w:instrText xml:space="preserve"> SEQ Anexo \* ARABIC </w:instrText>
      </w:r>
      <w:r w:rsidRPr="00822A7F">
        <w:rPr>
          <w:rFonts w:ascii="Arial" w:hAnsi="Arial" w:cs="Arial"/>
          <w:color w:val="auto"/>
          <w:sz w:val="24"/>
          <w:szCs w:val="24"/>
        </w:rPr>
        <w:fldChar w:fldCharType="separate"/>
      </w:r>
      <w:r w:rsidR="00213F56">
        <w:rPr>
          <w:rFonts w:ascii="Arial" w:hAnsi="Arial" w:cs="Arial"/>
          <w:noProof/>
          <w:color w:val="auto"/>
          <w:sz w:val="24"/>
          <w:szCs w:val="24"/>
        </w:rPr>
        <w:t>16</w:t>
      </w:r>
      <w:r w:rsidRPr="00822A7F">
        <w:rPr>
          <w:rFonts w:ascii="Arial" w:hAnsi="Arial" w:cs="Arial"/>
          <w:color w:val="auto"/>
          <w:sz w:val="24"/>
          <w:szCs w:val="24"/>
        </w:rPr>
        <w:fldChar w:fldCharType="end"/>
      </w:r>
      <w:r w:rsidRPr="00822A7F">
        <w:rPr>
          <w:rFonts w:ascii="Arial" w:hAnsi="Arial" w:cs="Arial"/>
          <w:color w:val="auto"/>
          <w:sz w:val="24"/>
          <w:szCs w:val="24"/>
        </w:rPr>
        <w:t>: Flujo Proyectado de Ventas</w:t>
      </w:r>
      <w:bookmarkEnd w:id="137"/>
    </w:p>
    <w:p w:rsidR="00822A7F" w:rsidRPr="00822A7F" w:rsidRDefault="00F37DB7" w:rsidP="00946BF8">
      <w:pPr>
        <w:spacing w:line="360" w:lineRule="auto"/>
      </w:pPr>
      <w:r>
        <w:rPr>
          <w:noProof/>
          <w:lang w:val="es-ES" w:eastAsia="es-ES"/>
        </w:rPr>
        <w:drawing>
          <wp:inline distT="0" distB="0" distL="0" distR="0">
            <wp:extent cx="7096125" cy="5305425"/>
            <wp:effectExtent l="0" t="895350" r="0" b="885825"/>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srcRect/>
                    <a:stretch>
                      <a:fillRect/>
                    </a:stretch>
                  </pic:blipFill>
                  <pic:spPr bwMode="auto">
                    <a:xfrm rot="-5400000">
                      <a:off x="0" y="0"/>
                      <a:ext cx="7096125" cy="5305425"/>
                    </a:xfrm>
                    <a:prstGeom prst="rect">
                      <a:avLst/>
                    </a:prstGeom>
                    <a:noFill/>
                    <a:ln w="9525">
                      <a:noFill/>
                      <a:miter lim="800000"/>
                      <a:headEnd/>
                      <a:tailEnd/>
                    </a:ln>
                  </pic:spPr>
                </pic:pic>
              </a:graphicData>
            </a:graphic>
          </wp:inline>
        </w:drawing>
      </w:r>
    </w:p>
    <w:p w:rsidR="00953263" w:rsidRDefault="00F37DB7" w:rsidP="00946BF8">
      <w:pPr>
        <w:spacing w:line="360" w:lineRule="auto"/>
        <w:rPr>
          <w:rFonts w:ascii="Arial" w:hAnsi="Arial" w:cs="Arial"/>
          <w:b/>
          <w:sz w:val="24"/>
          <w:szCs w:val="24"/>
        </w:rPr>
      </w:pPr>
      <w:r>
        <w:rPr>
          <w:rFonts w:ascii="Arial" w:hAnsi="Arial" w:cs="Arial"/>
          <w:b/>
          <w:noProof/>
          <w:sz w:val="24"/>
          <w:szCs w:val="24"/>
          <w:lang w:val="es-ES" w:eastAsia="es-ES"/>
        </w:rPr>
        <w:lastRenderedPageBreak/>
        <w:drawing>
          <wp:inline distT="0" distB="0" distL="0" distR="0">
            <wp:extent cx="7239000" cy="5334000"/>
            <wp:effectExtent l="0" t="952500" r="0" b="93345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srcRect/>
                    <a:stretch>
                      <a:fillRect/>
                    </a:stretch>
                  </pic:blipFill>
                  <pic:spPr bwMode="auto">
                    <a:xfrm rot="-5400000">
                      <a:off x="0" y="0"/>
                      <a:ext cx="7239000" cy="5334000"/>
                    </a:xfrm>
                    <a:prstGeom prst="rect">
                      <a:avLst/>
                    </a:prstGeom>
                    <a:noFill/>
                    <a:ln w="9525">
                      <a:noFill/>
                      <a:miter lim="800000"/>
                      <a:headEnd/>
                      <a:tailEnd/>
                    </a:ln>
                  </pic:spPr>
                </pic:pic>
              </a:graphicData>
            </a:graphic>
          </wp:inline>
        </w:drawing>
      </w:r>
    </w:p>
    <w:p w:rsidR="00953263" w:rsidRDefault="00822A7F" w:rsidP="00946BF8">
      <w:pPr>
        <w:pStyle w:val="Epgrafe"/>
        <w:spacing w:line="360" w:lineRule="auto"/>
        <w:jc w:val="center"/>
        <w:rPr>
          <w:rFonts w:ascii="Arial" w:hAnsi="Arial" w:cs="Arial"/>
          <w:color w:val="auto"/>
          <w:sz w:val="24"/>
        </w:rPr>
      </w:pPr>
      <w:bookmarkStart w:id="138" w:name="_Toc282169140"/>
      <w:r w:rsidRPr="00822A7F">
        <w:rPr>
          <w:rFonts w:ascii="Arial" w:hAnsi="Arial" w:cs="Arial"/>
          <w:color w:val="auto"/>
          <w:sz w:val="24"/>
        </w:rPr>
        <w:lastRenderedPageBreak/>
        <w:t xml:space="preserve">Anexo </w:t>
      </w:r>
      <w:r w:rsidRPr="00822A7F">
        <w:rPr>
          <w:rFonts w:ascii="Arial" w:hAnsi="Arial" w:cs="Arial"/>
          <w:color w:val="auto"/>
          <w:sz w:val="24"/>
        </w:rPr>
        <w:fldChar w:fldCharType="begin"/>
      </w:r>
      <w:r w:rsidRPr="00822A7F">
        <w:rPr>
          <w:rFonts w:ascii="Arial" w:hAnsi="Arial" w:cs="Arial"/>
          <w:color w:val="auto"/>
          <w:sz w:val="24"/>
        </w:rPr>
        <w:instrText xml:space="preserve"> SEQ Anexo \* ARABIC </w:instrText>
      </w:r>
      <w:r w:rsidRPr="00822A7F">
        <w:rPr>
          <w:rFonts w:ascii="Arial" w:hAnsi="Arial" w:cs="Arial"/>
          <w:color w:val="auto"/>
          <w:sz w:val="24"/>
        </w:rPr>
        <w:fldChar w:fldCharType="separate"/>
      </w:r>
      <w:r w:rsidR="00213F56">
        <w:rPr>
          <w:rFonts w:ascii="Arial" w:hAnsi="Arial" w:cs="Arial"/>
          <w:noProof/>
          <w:color w:val="auto"/>
          <w:sz w:val="24"/>
        </w:rPr>
        <w:t>17</w:t>
      </w:r>
      <w:r w:rsidRPr="00822A7F">
        <w:rPr>
          <w:rFonts w:ascii="Arial" w:hAnsi="Arial" w:cs="Arial"/>
          <w:color w:val="auto"/>
          <w:sz w:val="24"/>
        </w:rPr>
        <w:fldChar w:fldCharType="end"/>
      </w:r>
      <w:r w:rsidRPr="00822A7F">
        <w:rPr>
          <w:rFonts w:ascii="Arial" w:hAnsi="Arial" w:cs="Arial"/>
          <w:color w:val="auto"/>
          <w:sz w:val="24"/>
        </w:rPr>
        <w:t>: Flujo de Caja Proyectado</w:t>
      </w:r>
      <w:bookmarkEnd w:id="138"/>
    </w:p>
    <w:p w:rsidR="00822A7F" w:rsidRDefault="00F37DB7" w:rsidP="00946BF8">
      <w:pPr>
        <w:spacing w:line="360" w:lineRule="auto"/>
      </w:pPr>
      <w:r>
        <w:rPr>
          <w:noProof/>
          <w:lang w:val="es-ES" w:eastAsia="es-ES"/>
        </w:rPr>
        <w:drawing>
          <wp:anchor distT="0" distB="0" distL="114300" distR="114300" simplePos="0" relativeHeight="251658752" behindDoc="0" locked="0" layoutInCell="1" allowOverlap="1">
            <wp:simplePos x="0" y="0"/>
            <wp:positionH relativeFrom="column">
              <wp:posOffset>1371600</wp:posOffset>
            </wp:positionH>
            <wp:positionV relativeFrom="paragraph">
              <wp:posOffset>113030</wp:posOffset>
            </wp:positionV>
            <wp:extent cx="2407920" cy="5953125"/>
            <wp:effectExtent l="19050" t="0" r="0" b="0"/>
            <wp:wrapSquare wrapText="right"/>
            <wp:docPr id="2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srcRect/>
                    <a:stretch>
                      <a:fillRect/>
                    </a:stretch>
                  </pic:blipFill>
                  <pic:spPr bwMode="auto">
                    <a:xfrm>
                      <a:off x="0" y="0"/>
                      <a:ext cx="2407920" cy="5953125"/>
                    </a:xfrm>
                    <a:prstGeom prst="rect">
                      <a:avLst/>
                    </a:prstGeom>
                    <a:noFill/>
                    <a:ln w="9525">
                      <a:noFill/>
                      <a:miter lim="800000"/>
                      <a:headEnd/>
                      <a:tailEnd/>
                    </a:ln>
                  </pic:spPr>
                </pic:pic>
              </a:graphicData>
            </a:graphic>
          </wp:anchor>
        </w:drawing>
      </w:r>
    </w:p>
    <w:p w:rsidR="00822A7F" w:rsidRPr="00822A7F" w:rsidRDefault="00822A7F" w:rsidP="00946BF8">
      <w:pPr>
        <w:spacing w:line="360" w:lineRule="auto"/>
      </w:pPr>
    </w:p>
    <w:p w:rsidR="00953263" w:rsidRDefault="00953263" w:rsidP="00946BF8">
      <w:pPr>
        <w:spacing w:line="360" w:lineRule="auto"/>
        <w:rPr>
          <w:rFonts w:ascii="Arial" w:hAnsi="Arial" w:cs="Arial"/>
          <w:b/>
          <w:sz w:val="24"/>
          <w:szCs w:val="24"/>
        </w:rPr>
      </w:pPr>
    </w:p>
    <w:p w:rsidR="00822A7F" w:rsidRDefault="00822A7F" w:rsidP="00946BF8">
      <w:pPr>
        <w:spacing w:line="360" w:lineRule="auto"/>
        <w:jc w:val="center"/>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822A7F" w:rsidP="00946BF8">
      <w:pPr>
        <w:spacing w:line="360" w:lineRule="auto"/>
        <w:rPr>
          <w:rFonts w:ascii="Arial" w:hAnsi="Arial" w:cs="Arial"/>
          <w:b/>
          <w:sz w:val="24"/>
          <w:szCs w:val="24"/>
        </w:rPr>
      </w:pPr>
    </w:p>
    <w:p w:rsidR="00822A7F" w:rsidRDefault="00F37DB7" w:rsidP="00946BF8">
      <w:pPr>
        <w:spacing w:line="360" w:lineRule="auto"/>
        <w:jc w:val="center"/>
        <w:rPr>
          <w:rFonts w:ascii="Arial" w:hAnsi="Arial" w:cs="Arial"/>
          <w:noProof/>
          <w:sz w:val="24"/>
          <w:szCs w:val="24"/>
          <w:lang w:eastAsia="es-EC"/>
        </w:rPr>
      </w:pPr>
      <w:r>
        <w:rPr>
          <w:rFonts w:ascii="Arial" w:hAnsi="Arial" w:cs="Arial"/>
          <w:noProof/>
          <w:sz w:val="24"/>
          <w:szCs w:val="24"/>
          <w:lang w:val="es-ES" w:eastAsia="es-ES"/>
        </w:rPr>
        <w:drawing>
          <wp:inline distT="0" distB="0" distL="0" distR="0">
            <wp:extent cx="6362700" cy="2486025"/>
            <wp:effectExtent l="0" t="1943100" r="0" b="1914525"/>
            <wp:docPr id="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srcRect/>
                    <a:stretch>
                      <a:fillRect/>
                    </a:stretch>
                  </pic:blipFill>
                  <pic:spPr bwMode="auto">
                    <a:xfrm rot="-5400000">
                      <a:off x="0" y="0"/>
                      <a:ext cx="6362700" cy="2486025"/>
                    </a:xfrm>
                    <a:prstGeom prst="rect">
                      <a:avLst/>
                    </a:prstGeom>
                    <a:noFill/>
                    <a:ln w="9525">
                      <a:noFill/>
                      <a:miter lim="800000"/>
                      <a:headEnd/>
                      <a:tailEnd/>
                    </a:ln>
                  </pic:spPr>
                </pic:pic>
              </a:graphicData>
            </a:graphic>
          </wp:inline>
        </w:drawing>
      </w:r>
    </w:p>
    <w:p w:rsidR="00822A7F" w:rsidRDefault="00822A7F" w:rsidP="00946BF8">
      <w:pPr>
        <w:spacing w:line="360" w:lineRule="auto"/>
        <w:rPr>
          <w:rFonts w:ascii="Arial" w:hAnsi="Arial" w:cs="Arial"/>
          <w:noProof/>
          <w:sz w:val="24"/>
          <w:szCs w:val="24"/>
          <w:lang w:eastAsia="es-EC"/>
        </w:rPr>
      </w:pPr>
    </w:p>
    <w:p w:rsidR="00822A7F" w:rsidRDefault="00822A7F" w:rsidP="00946BF8">
      <w:pPr>
        <w:spacing w:line="360" w:lineRule="auto"/>
        <w:rPr>
          <w:rFonts w:ascii="Arial" w:hAnsi="Arial" w:cs="Arial"/>
          <w:b/>
          <w:sz w:val="24"/>
          <w:szCs w:val="24"/>
        </w:rPr>
      </w:pPr>
    </w:p>
    <w:p w:rsidR="00953263" w:rsidRPr="00822A7F" w:rsidRDefault="00822A7F" w:rsidP="00946BF8">
      <w:pPr>
        <w:pStyle w:val="Epgrafe"/>
        <w:spacing w:line="360" w:lineRule="auto"/>
        <w:jc w:val="center"/>
        <w:rPr>
          <w:rFonts w:ascii="Arial" w:hAnsi="Arial" w:cs="Arial"/>
          <w:b w:val="0"/>
          <w:color w:val="auto"/>
          <w:sz w:val="24"/>
          <w:szCs w:val="24"/>
        </w:rPr>
      </w:pPr>
      <w:bookmarkStart w:id="139" w:name="_Toc282169141"/>
      <w:r w:rsidRPr="00822A7F">
        <w:rPr>
          <w:rFonts w:ascii="Arial" w:hAnsi="Arial" w:cs="Arial"/>
          <w:color w:val="auto"/>
          <w:sz w:val="24"/>
        </w:rPr>
        <w:lastRenderedPageBreak/>
        <w:t xml:space="preserve">Anexo </w:t>
      </w:r>
      <w:r w:rsidRPr="00822A7F">
        <w:rPr>
          <w:rFonts w:ascii="Arial" w:hAnsi="Arial" w:cs="Arial"/>
          <w:color w:val="auto"/>
          <w:sz w:val="24"/>
        </w:rPr>
        <w:fldChar w:fldCharType="begin"/>
      </w:r>
      <w:r w:rsidRPr="00822A7F">
        <w:rPr>
          <w:rFonts w:ascii="Arial" w:hAnsi="Arial" w:cs="Arial"/>
          <w:color w:val="auto"/>
          <w:sz w:val="24"/>
        </w:rPr>
        <w:instrText xml:space="preserve"> SEQ Anexo \* ARABIC </w:instrText>
      </w:r>
      <w:r w:rsidRPr="00822A7F">
        <w:rPr>
          <w:rFonts w:ascii="Arial" w:hAnsi="Arial" w:cs="Arial"/>
          <w:color w:val="auto"/>
          <w:sz w:val="24"/>
        </w:rPr>
        <w:fldChar w:fldCharType="separate"/>
      </w:r>
      <w:r w:rsidR="00213F56">
        <w:rPr>
          <w:rFonts w:ascii="Arial" w:hAnsi="Arial" w:cs="Arial"/>
          <w:noProof/>
          <w:color w:val="auto"/>
          <w:sz w:val="24"/>
        </w:rPr>
        <w:t>18</w:t>
      </w:r>
      <w:r w:rsidRPr="00822A7F">
        <w:rPr>
          <w:rFonts w:ascii="Arial" w:hAnsi="Arial" w:cs="Arial"/>
          <w:color w:val="auto"/>
          <w:sz w:val="24"/>
        </w:rPr>
        <w:fldChar w:fldCharType="end"/>
      </w:r>
      <w:r w:rsidRPr="00822A7F">
        <w:rPr>
          <w:rFonts w:ascii="Arial" w:hAnsi="Arial" w:cs="Arial"/>
          <w:color w:val="auto"/>
          <w:sz w:val="24"/>
        </w:rPr>
        <w:t>: Rentabilidad estimada por titulo</w:t>
      </w:r>
      <w:bookmarkEnd w:id="139"/>
    </w:p>
    <w:p w:rsidR="00953263" w:rsidRDefault="00953263" w:rsidP="00946BF8">
      <w:pPr>
        <w:spacing w:line="360" w:lineRule="auto"/>
        <w:rPr>
          <w:rFonts w:ascii="Arial" w:hAnsi="Arial" w:cs="Arial"/>
          <w:b/>
          <w:sz w:val="24"/>
          <w:szCs w:val="24"/>
        </w:rPr>
      </w:pPr>
    </w:p>
    <w:p w:rsidR="008D38AF" w:rsidRPr="008D38AF" w:rsidRDefault="00F37DB7" w:rsidP="008D38AF">
      <w:pPr>
        <w:spacing w:line="360" w:lineRule="auto"/>
        <w:rPr>
          <w:rFonts w:ascii="Arial" w:hAnsi="Arial" w:cs="Arial"/>
          <w:b/>
          <w:sz w:val="24"/>
          <w:szCs w:val="24"/>
        </w:rPr>
      </w:pPr>
      <w:r>
        <w:rPr>
          <w:rFonts w:ascii="Arial" w:hAnsi="Arial" w:cs="Arial"/>
          <w:b/>
          <w:noProof/>
          <w:sz w:val="24"/>
          <w:szCs w:val="24"/>
          <w:lang w:val="es-ES" w:eastAsia="es-ES"/>
        </w:rPr>
        <w:drawing>
          <wp:inline distT="0" distB="0" distL="0" distR="0">
            <wp:extent cx="6143625" cy="2133600"/>
            <wp:effectExtent l="0" t="2000250" r="0" b="1981200"/>
            <wp:docPr id="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srcRect/>
                    <a:stretch>
                      <a:fillRect/>
                    </a:stretch>
                  </pic:blipFill>
                  <pic:spPr bwMode="auto">
                    <a:xfrm rot="-5400000">
                      <a:off x="0" y="0"/>
                      <a:ext cx="6143625" cy="2133600"/>
                    </a:xfrm>
                    <a:prstGeom prst="rect">
                      <a:avLst/>
                    </a:prstGeom>
                    <a:noFill/>
                    <a:ln w="9525">
                      <a:noFill/>
                      <a:miter lim="800000"/>
                      <a:headEnd/>
                      <a:tailEnd/>
                    </a:ln>
                  </pic:spPr>
                </pic:pic>
              </a:graphicData>
            </a:graphic>
          </wp:inline>
        </w:drawing>
      </w:r>
      <w:r w:rsidR="00822A7F">
        <w:rPr>
          <w:rFonts w:ascii="Arial" w:hAnsi="Arial" w:cs="Arial"/>
          <w:b/>
          <w:noProof/>
          <w:sz w:val="24"/>
          <w:szCs w:val="24"/>
          <w:lang w:eastAsia="es-EC"/>
        </w:rPr>
        <w:t xml:space="preserve">        </w:t>
      </w:r>
      <w:r>
        <w:rPr>
          <w:rFonts w:ascii="Arial" w:hAnsi="Arial" w:cs="Arial"/>
          <w:b/>
          <w:noProof/>
          <w:sz w:val="24"/>
          <w:szCs w:val="24"/>
          <w:lang w:val="es-ES" w:eastAsia="es-ES"/>
        </w:rPr>
        <w:drawing>
          <wp:inline distT="0" distB="0" distL="0" distR="0">
            <wp:extent cx="5676900" cy="1800225"/>
            <wp:effectExtent l="0" t="1943100" r="0" b="1914525"/>
            <wp:docPr id="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srcRect/>
                    <a:stretch>
                      <a:fillRect/>
                    </a:stretch>
                  </pic:blipFill>
                  <pic:spPr bwMode="auto">
                    <a:xfrm rot="-5400000">
                      <a:off x="0" y="0"/>
                      <a:ext cx="5676900" cy="1800225"/>
                    </a:xfrm>
                    <a:prstGeom prst="rect">
                      <a:avLst/>
                    </a:prstGeom>
                    <a:noFill/>
                    <a:ln w="9525">
                      <a:noFill/>
                      <a:miter lim="800000"/>
                      <a:headEnd/>
                      <a:tailEnd/>
                    </a:ln>
                  </pic:spPr>
                </pic:pic>
              </a:graphicData>
            </a:graphic>
          </wp:inline>
        </w:drawing>
      </w:r>
      <w:bookmarkStart w:id="140" w:name="_Ref270033774"/>
    </w:p>
    <w:p w:rsidR="008D38AF" w:rsidRDefault="008D38AF" w:rsidP="008D38AF">
      <w:pPr>
        <w:pStyle w:val="Epgrafe"/>
        <w:spacing w:line="360" w:lineRule="auto"/>
        <w:rPr>
          <w:rFonts w:ascii="Arial" w:hAnsi="Arial" w:cs="Arial"/>
          <w:color w:val="auto"/>
          <w:sz w:val="24"/>
        </w:rPr>
      </w:pPr>
      <w:bookmarkStart w:id="141" w:name="_Toc282169142"/>
    </w:p>
    <w:p w:rsidR="00953263" w:rsidRDefault="00F37DB7" w:rsidP="008D38AF">
      <w:pPr>
        <w:pStyle w:val="Epgrafe"/>
        <w:spacing w:line="360" w:lineRule="auto"/>
        <w:rPr>
          <w:rFonts w:ascii="Arial" w:hAnsi="Arial" w:cs="Arial"/>
          <w:color w:val="auto"/>
          <w:sz w:val="24"/>
        </w:rPr>
      </w:pPr>
      <w:r>
        <w:rPr>
          <w:noProof/>
          <w:lang w:val="es-ES" w:eastAsia="es-ES"/>
        </w:rPr>
        <w:lastRenderedPageBreak/>
        <w:drawing>
          <wp:anchor distT="0" distB="0" distL="114300" distR="114300" simplePos="0" relativeHeight="251663872" behindDoc="0" locked="0" layoutInCell="1" allowOverlap="1">
            <wp:simplePos x="0" y="0"/>
            <wp:positionH relativeFrom="column">
              <wp:posOffset>-735330</wp:posOffset>
            </wp:positionH>
            <wp:positionV relativeFrom="paragraph">
              <wp:posOffset>521970</wp:posOffset>
            </wp:positionV>
            <wp:extent cx="6305550" cy="6838950"/>
            <wp:effectExtent l="19050" t="0" r="0" b="0"/>
            <wp:wrapSquare wrapText="bothSides"/>
            <wp:docPr id="2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srcRect/>
                    <a:stretch>
                      <a:fillRect/>
                    </a:stretch>
                  </pic:blipFill>
                  <pic:spPr bwMode="auto">
                    <a:xfrm>
                      <a:off x="0" y="0"/>
                      <a:ext cx="6305550" cy="6838950"/>
                    </a:xfrm>
                    <a:prstGeom prst="rect">
                      <a:avLst/>
                    </a:prstGeom>
                    <a:noFill/>
                    <a:ln w="9525">
                      <a:noFill/>
                      <a:miter lim="800000"/>
                      <a:headEnd/>
                      <a:tailEnd/>
                    </a:ln>
                  </pic:spPr>
                </pic:pic>
              </a:graphicData>
            </a:graphic>
          </wp:anchor>
        </w:drawing>
      </w:r>
      <w:r w:rsidR="008D38AF">
        <w:rPr>
          <w:rFonts w:ascii="Arial" w:hAnsi="Arial" w:cs="Arial"/>
          <w:color w:val="auto"/>
          <w:sz w:val="24"/>
        </w:rPr>
        <w:t xml:space="preserve">                      </w:t>
      </w:r>
      <w:r w:rsidR="00600F8A" w:rsidRPr="00600F8A">
        <w:rPr>
          <w:rFonts w:ascii="Arial" w:hAnsi="Arial" w:cs="Arial"/>
          <w:color w:val="auto"/>
          <w:sz w:val="24"/>
        </w:rPr>
        <w:t xml:space="preserve">Anexo </w:t>
      </w:r>
      <w:r w:rsidR="00600F8A" w:rsidRPr="00600F8A">
        <w:rPr>
          <w:rFonts w:ascii="Arial" w:hAnsi="Arial" w:cs="Arial"/>
          <w:color w:val="auto"/>
          <w:sz w:val="24"/>
        </w:rPr>
        <w:fldChar w:fldCharType="begin"/>
      </w:r>
      <w:r w:rsidR="00600F8A" w:rsidRPr="00600F8A">
        <w:rPr>
          <w:rFonts w:ascii="Arial" w:hAnsi="Arial" w:cs="Arial"/>
          <w:color w:val="auto"/>
          <w:sz w:val="24"/>
        </w:rPr>
        <w:instrText xml:space="preserve"> SEQ Anexo \* ARABIC </w:instrText>
      </w:r>
      <w:r w:rsidR="00600F8A" w:rsidRPr="00600F8A">
        <w:rPr>
          <w:rFonts w:ascii="Arial" w:hAnsi="Arial" w:cs="Arial"/>
          <w:color w:val="auto"/>
          <w:sz w:val="24"/>
        </w:rPr>
        <w:fldChar w:fldCharType="separate"/>
      </w:r>
      <w:r w:rsidR="00213F56">
        <w:rPr>
          <w:rFonts w:ascii="Arial" w:hAnsi="Arial" w:cs="Arial"/>
          <w:noProof/>
          <w:color w:val="auto"/>
          <w:sz w:val="24"/>
        </w:rPr>
        <w:t>19</w:t>
      </w:r>
      <w:r w:rsidR="00600F8A" w:rsidRPr="00600F8A">
        <w:rPr>
          <w:rFonts w:ascii="Arial" w:hAnsi="Arial" w:cs="Arial"/>
          <w:color w:val="auto"/>
          <w:sz w:val="24"/>
        </w:rPr>
        <w:fldChar w:fldCharType="end"/>
      </w:r>
      <w:r w:rsidR="00600F8A" w:rsidRPr="00600F8A">
        <w:rPr>
          <w:rFonts w:ascii="Arial" w:hAnsi="Arial" w:cs="Arial"/>
          <w:color w:val="auto"/>
          <w:sz w:val="24"/>
        </w:rPr>
        <w:t>: Bala</w:t>
      </w:r>
      <w:r w:rsidR="00600F8A">
        <w:rPr>
          <w:rFonts w:ascii="Arial" w:hAnsi="Arial" w:cs="Arial"/>
          <w:color w:val="auto"/>
          <w:sz w:val="24"/>
        </w:rPr>
        <w:t>n</w:t>
      </w:r>
      <w:r w:rsidR="00600F8A" w:rsidRPr="00600F8A">
        <w:rPr>
          <w:rFonts w:ascii="Arial" w:hAnsi="Arial" w:cs="Arial"/>
          <w:color w:val="auto"/>
          <w:sz w:val="24"/>
        </w:rPr>
        <w:t>ce Final Proyectado</w:t>
      </w:r>
      <w:bookmarkEnd w:id="140"/>
      <w:bookmarkEnd w:id="141"/>
    </w:p>
    <w:p w:rsidR="008D38AF" w:rsidRPr="008D38AF" w:rsidRDefault="00F37DB7" w:rsidP="008D38AF">
      <w:r>
        <w:rPr>
          <w:noProof/>
          <w:lang w:val="es-ES" w:eastAsia="es-ES"/>
        </w:rPr>
        <w:lastRenderedPageBreak/>
        <w:drawing>
          <wp:anchor distT="0" distB="0" distL="114300" distR="114300" simplePos="0" relativeHeight="251659776" behindDoc="0" locked="0" layoutInCell="1" allowOverlap="1">
            <wp:simplePos x="0" y="0"/>
            <wp:positionH relativeFrom="margin">
              <wp:posOffset>-260985</wp:posOffset>
            </wp:positionH>
            <wp:positionV relativeFrom="margin">
              <wp:posOffset>-37465</wp:posOffset>
            </wp:positionV>
            <wp:extent cx="6069330" cy="7322820"/>
            <wp:effectExtent l="19050" t="0" r="7620" b="0"/>
            <wp:wrapSquare wrapText="bothSides"/>
            <wp:docPr id="22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srcRect/>
                    <a:stretch>
                      <a:fillRect/>
                    </a:stretch>
                  </pic:blipFill>
                  <pic:spPr bwMode="auto">
                    <a:xfrm>
                      <a:off x="0" y="0"/>
                      <a:ext cx="6069330" cy="7322820"/>
                    </a:xfrm>
                    <a:prstGeom prst="rect">
                      <a:avLst/>
                    </a:prstGeom>
                    <a:noFill/>
                    <a:ln w="9525">
                      <a:noFill/>
                      <a:miter lim="800000"/>
                      <a:headEnd/>
                      <a:tailEnd/>
                    </a:ln>
                  </pic:spPr>
                </pic:pic>
              </a:graphicData>
            </a:graphic>
          </wp:anchor>
        </w:drawing>
      </w:r>
    </w:p>
    <w:p w:rsidR="00953263" w:rsidRDefault="00953263" w:rsidP="00946BF8">
      <w:pPr>
        <w:spacing w:line="360" w:lineRule="auto"/>
        <w:jc w:val="center"/>
        <w:rPr>
          <w:rFonts w:ascii="Arial" w:hAnsi="Arial" w:cs="Arial"/>
          <w:b/>
          <w:sz w:val="24"/>
          <w:szCs w:val="24"/>
        </w:rPr>
      </w:pPr>
    </w:p>
    <w:p w:rsidR="00600F8A" w:rsidRPr="006F6DD3" w:rsidRDefault="00600F8A" w:rsidP="00946BF8">
      <w:pPr>
        <w:pStyle w:val="Bibliografa"/>
        <w:spacing w:line="360" w:lineRule="auto"/>
        <w:rPr>
          <w:rFonts w:ascii="Arial" w:hAnsi="Arial" w:cs="Arial"/>
          <w:b/>
          <w:noProof/>
          <w:sz w:val="24"/>
          <w:szCs w:val="24"/>
        </w:rPr>
      </w:pPr>
      <w:r w:rsidRPr="006F6DD3">
        <w:rPr>
          <w:rFonts w:ascii="Arial" w:hAnsi="Arial" w:cs="Arial"/>
          <w:b/>
          <w:noProof/>
          <w:sz w:val="24"/>
          <w:szCs w:val="24"/>
        </w:rPr>
        <w:t>Bibliografia</w:t>
      </w:r>
    </w:p>
    <w:p w:rsidR="00600F8A" w:rsidRPr="00600F8A" w:rsidRDefault="00600F8A" w:rsidP="00946BF8">
      <w:pPr>
        <w:pStyle w:val="Bibliografa"/>
        <w:spacing w:line="360" w:lineRule="auto"/>
        <w:rPr>
          <w:rFonts w:ascii="Arial" w:hAnsi="Arial" w:cs="Arial"/>
          <w:noProof/>
          <w:sz w:val="24"/>
        </w:rPr>
      </w:pPr>
      <w:r w:rsidRPr="00600F8A">
        <w:rPr>
          <w:rFonts w:ascii="Arial" w:hAnsi="Arial" w:cs="Arial"/>
          <w:noProof/>
          <w:sz w:val="24"/>
        </w:rPr>
        <w:t xml:space="preserve">Baca Urbina, G. (2001). Evaluacion de Proyectos. En G. Baca Urbina, </w:t>
      </w:r>
      <w:r w:rsidRPr="00600F8A">
        <w:rPr>
          <w:rFonts w:ascii="Arial" w:hAnsi="Arial" w:cs="Arial"/>
          <w:i/>
          <w:iCs/>
          <w:noProof/>
          <w:sz w:val="24"/>
        </w:rPr>
        <w:t>Evaluacion de Proyectos</w:t>
      </w:r>
      <w:r w:rsidRPr="00600F8A">
        <w:rPr>
          <w:rFonts w:ascii="Arial" w:hAnsi="Arial" w:cs="Arial"/>
          <w:noProof/>
          <w:sz w:val="24"/>
        </w:rPr>
        <w:t xml:space="preserve"> (pág. 44). Mexico: McGraw-Hill.</w:t>
      </w:r>
    </w:p>
    <w:p w:rsidR="00600F8A" w:rsidRPr="00600F8A" w:rsidRDefault="00600F8A" w:rsidP="00946BF8">
      <w:pPr>
        <w:pStyle w:val="Bibliografa"/>
        <w:spacing w:line="360" w:lineRule="auto"/>
        <w:rPr>
          <w:rFonts w:ascii="Arial" w:hAnsi="Arial" w:cs="Arial"/>
          <w:noProof/>
          <w:sz w:val="24"/>
        </w:rPr>
      </w:pPr>
      <w:r w:rsidRPr="00600F8A">
        <w:rPr>
          <w:rFonts w:ascii="Arial" w:hAnsi="Arial" w:cs="Arial"/>
          <w:noProof/>
          <w:sz w:val="24"/>
        </w:rPr>
        <w:t xml:space="preserve">Basantes, X. (2010). La titularización gana espacio en el financiamiento empresarial . </w:t>
      </w:r>
      <w:r w:rsidRPr="00600F8A">
        <w:rPr>
          <w:rFonts w:ascii="Arial" w:hAnsi="Arial" w:cs="Arial"/>
          <w:i/>
          <w:iCs/>
          <w:noProof/>
          <w:sz w:val="24"/>
        </w:rPr>
        <w:t>Revista Lideres</w:t>
      </w:r>
      <w:r w:rsidRPr="00600F8A">
        <w:rPr>
          <w:rFonts w:ascii="Arial" w:hAnsi="Arial" w:cs="Arial"/>
          <w:noProof/>
          <w:sz w:val="24"/>
        </w:rPr>
        <w:t xml:space="preserve"> , 4-5.</w:t>
      </w:r>
    </w:p>
    <w:p w:rsidR="00600F8A" w:rsidRPr="00600F8A" w:rsidRDefault="00600F8A" w:rsidP="00946BF8">
      <w:pPr>
        <w:pStyle w:val="Bibliografa"/>
        <w:spacing w:line="360" w:lineRule="auto"/>
        <w:rPr>
          <w:rFonts w:ascii="Arial" w:hAnsi="Arial" w:cs="Arial"/>
          <w:noProof/>
          <w:sz w:val="24"/>
        </w:rPr>
      </w:pPr>
      <w:r w:rsidRPr="00600F8A">
        <w:rPr>
          <w:rFonts w:ascii="Arial" w:hAnsi="Arial" w:cs="Arial"/>
          <w:noProof/>
          <w:sz w:val="24"/>
        </w:rPr>
        <w:t xml:space="preserve">Benassini, M. (2005). </w:t>
      </w:r>
      <w:r w:rsidRPr="00600F8A">
        <w:rPr>
          <w:rFonts w:ascii="Arial" w:hAnsi="Arial" w:cs="Arial"/>
          <w:i/>
          <w:iCs/>
          <w:noProof/>
          <w:sz w:val="24"/>
        </w:rPr>
        <w:t>Investigacion de Mercados.</w:t>
      </w:r>
      <w:r w:rsidRPr="00600F8A">
        <w:rPr>
          <w:rFonts w:ascii="Arial" w:hAnsi="Arial" w:cs="Arial"/>
          <w:noProof/>
          <w:sz w:val="24"/>
        </w:rPr>
        <w:t xml:space="preserve"> Mexico: McGraw-Hill.</w:t>
      </w:r>
    </w:p>
    <w:p w:rsidR="00600F8A" w:rsidRPr="00600F8A" w:rsidRDefault="00600F8A" w:rsidP="00946BF8">
      <w:pPr>
        <w:pStyle w:val="Bibliografa"/>
        <w:spacing w:line="360" w:lineRule="auto"/>
        <w:rPr>
          <w:rFonts w:ascii="Arial" w:hAnsi="Arial" w:cs="Arial"/>
          <w:noProof/>
          <w:sz w:val="24"/>
          <w:lang w:val="es-ES"/>
        </w:rPr>
      </w:pPr>
      <w:r w:rsidRPr="00600F8A">
        <w:rPr>
          <w:rFonts w:ascii="Arial" w:hAnsi="Arial" w:cs="Arial"/>
          <w:i/>
          <w:iCs/>
          <w:noProof/>
          <w:sz w:val="24"/>
          <w:lang w:val="es-ES"/>
        </w:rPr>
        <w:t>Cedatos Gallup</w:t>
      </w:r>
      <w:r w:rsidRPr="00600F8A">
        <w:rPr>
          <w:rFonts w:ascii="Arial" w:hAnsi="Arial" w:cs="Arial"/>
          <w:noProof/>
          <w:sz w:val="24"/>
          <w:lang w:val="es-ES"/>
        </w:rPr>
        <w:t>. (29 de Mayo de 2010). Obtenido de Cedatos Gallup: www.cedatos.com</w:t>
      </w:r>
    </w:p>
    <w:p w:rsidR="00600F8A" w:rsidRPr="00600F8A" w:rsidRDefault="00600F8A" w:rsidP="00946BF8">
      <w:pPr>
        <w:pStyle w:val="Bibliografa"/>
        <w:spacing w:line="360" w:lineRule="auto"/>
        <w:rPr>
          <w:rFonts w:ascii="Arial" w:hAnsi="Arial" w:cs="Arial"/>
          <w:noProof/>
          <w:sz w:val="24"/>
          <w:lang w:val="es-ES"/>
        </w:rPr>
      </w:pPr>
      <w:r w:rsidRPr="00600F8A">
        <w:rPr>
          <w:rFonts w:ascii="Arial" w:hAnsi="Arial" w:cs="Arial"/>
          <w:noProof/>
          <w:sz w:val="24"/>
          <w:lang w:val="es-ES"/>
        </w:rPr>
        <w:t xml:space="preserve">Cuevas, C. F. (2001). </w:t>
      </w:r>
      <w:r w:rsidRPr="00600F8A">
        <w:rPr>
          <w:rFonts w:ascii="Arial" w:hAnsi="Arial" w:cs="Arial"/>
          <w:i/>
          <w:iCs/>
          <w:noProof/>
          <w:sz w:val="24"/>
          <w:lang w:val="es-ES"/>
        </w:rPr>
        <w:t>Contabilidad de Costos.</w:t>
      </w:r>
      <w:r w:rsidRPr="00600F8A">
        <w:rPr>
          <w:rFonts w:ascii="Arial" w:hAnsi="Arial" w:cs="Arial"/>
          <w:noProof/>
          <w:sz w:val="24"/>
          <w:lang w:val="es-ES"/>
        </w:rPr>
        <w:t xml:space="preserve"> Colombia: Prentice Hall.</w:t>
      </w:r>
    </w:p>
    <w:p w:rsidR="00600F8A" w:rsidRPr="00600F8A" w:rsidRDefault="00600F8A" w:rsidP="00946BF8">
      <w:pPr>
        <w:pStyle w:val="Bibliografa"/>
        <w:spacing w:line="360" w:lineRule="auto"/>
        <w:rPr>
          <w:rFonts w:ascii="Arial" w:hAnsi="Arial" w:cs="Arial"/>
          <w:noProof/>
          <w:sz w:val="24"/>
          <w:lang w:val="es-ES"/>
        </w:rPr>
      </w:pPr>
      <w:r w:rsidRPr="00600F8A">
        <w:rPr>
          <w:rFonts w:ascii="Arial" w:hAnsi="Arial" w:cs="Arial"/>
          <w:i/>
          <w:iCs/>
          <w:noProof/>
          <w:sz w:val="24"/>
          <w:lang w:val="es-ES"/>
        </w:rPr>
        <w:t>Estadisticas del Banco Central</w:t>
      </w:r>
      <w:r w:rsidRPr="00600F8A">
        <w:rPr>
          <w:rFonts w:ascii="Arial" w:hAnsi="Arial" w:cs="Arial"/>
          <w:noProof/>
          <w:sz w:val="24"/>
          <w:lang w:val="es-ES"/>
        </w:rPr>
        <w:t>. (28 de Mayo de 2010). Obtenido de Banco Central del Ecuador: http://www.bce.fin.ec/documentos/PublicacionesNotas/Notas/EntornoEconomicoInternacional/eei201003.pdf</w:t>
      </w:r>
    </w:p>
    <w:p w:rsidR="00600F8A" w:rsidRPr="00600F8A" w:rsidRDefault="00600F8A" w:rsidP="00946BF8">
      <w:pPr>
        <w:pStyle w:val="Bibliografa"/>
        <w:spacing w:line="360" w:lineRule="auto"/>
        <w:rPr>
          <w:rFonts w:ascii="Arial" w:hAnsi="Arial" w:cs="Arial"/>
          <w:noProof/>
          <w:sz w:val="24"/>
          <w:lang w:val="en-US"/>
        </w:rPr>
      </w:pPr>
      <w:r w:rsidRPr="00600F8A">
        <w:rPr>
          <w:rFonts w:ascii="Arial" w:hAnsi="Arial" w:cs="Arial"/>
          <w:noProof/>
          <w:sz w:val="24"/>
          <w:lang w:val="es-ES"/>
        </w:rPr>
        <w:t xml:space="preserve">GAVA, L., ROPERO, E., &amp; UBIERNA, G. S. (2008). </w:t>
      </w:r>
      <w:r w:rsidRPr="00600F8A">
        <w:rPr>
          <w:rFonts w:ascii="Arial" w:hAnsi="Arial" w:cs="Arial"/>
          <w:i/>
          <w:iCs/>
          <w:noProof/>
          <w:sz w:val="24"/>
          <w:lang w:val="es-ES"/>
        </w:rPr>
        <w:t>Dirección Financiera: Decisiones de Inversión.</w:t>
      </w:r>
      <w:r w:rsidRPr="00600F8A">
        <w:rPr>
          <w:rFonts w:ascii="Arial" w:hAnsi="Arial" w:cs="Arial"/>
          <w:noProof/>
          <w:sz w:val="24"/>
          <w:lang w:val="es-ES"/>
        </w:rPr>
        <w:t xml:space="preserve"> </w:t>
      </w:r>
      <w:r w:rsidRPr="00600F8A">
        <w:rPr>
          <w:rFonts w:ascii="Arial" w:hAnsi="Arial" w:cs="Arial"/>
          <w:noProof/>
          <w:sz w:val="24"/>
          <w:lang w:val="en-US"/>
        </w:rPr>
        <w:t>DELTA.</w:t>
      </w:r>
    </w:p>
    <w:p w:rsidR="00600F8A" w:rsidRPr="00600F8A" w:rsidRDefault="00600F8A" w:rsidP="00946BF8">
      <w:pPr>
        <w:pStyle w:val="Bibliografa"/>
        <w:spacing w:line="360" w:lineRule="auto"/>
        <w:rPr>
          <w:rFonts w:ascii="Arial" w:hAnsi="Arial" w:cs="Arial"/>
          <w:noProof/>
          <w:sz w:val="24"/>
          <w:lang w:val="es-ES"/>
        </w:rPr>
      </w:pPr>
      <w:r w:rsidRPr="00600F8A">
        <w:rPr>
          <w:rFonts w:ascii="Arial" w:hAnsi="Arial" w:cs="Arial"/>
          <w:noProof/>
          <w:sz w:val="24"/>
          <w:lang w:val="en-US"/>
        </w:rPr>
        <w:t xml:space="preserve">Kotler, P., &amp; Armstrong, G. (2002). Marketing. En P. Kotler, &amp; G. Armstrong, </w:t>
      </w:r>
      <w:r w:rsidRPr="00600F8A">
        <w:rPr>
          <w:rFonts w:ascii="Arial" w:hAnsi="Arial" w:cs="Arial"/>
          <w:i/>
          <w:iCs/>
          <w:noProof/>
          <w:sz w:val="24"/>
          <w:lang w:val="en-US"/>
        </w:rPr>
        <w:t>Marketing</w:t>
      </w:r>
      <w:r w:rsidRPr="00600F8A">
        <w:rPr>
          <w:rFonts w:ascii="Arial" w:hAnsi="Arial" w:cs="Arial"/>
          <w:noProof/>
          <w:sz w:val="24"/>
          <w:lang w:val="en-US"/>
        </w:rPr>
        <w:t xml:space="preserve"> (pág. 362). </w:t>
      </w:r>
      <w:r w:rsidRPr="00600F8A">
        <w:rPr>
          <w:rFonts w:ascii="Arial" w:hAnsi="Arial" w:cs="Arial"/>
          <w:noProof/>
          <w:sz w:val="24"/>
          <w:lang w:val="es-ES"/>
        </w:rPr>
        <w:t>Chicago: Prentice Hall.</w:t>
      </w:r>
    </w:p>
    <w:p w:rsidR="00600F8A" w:rsidRPr="00600F8A" w:rsidRDefault="00600F8A" w:rsidP="00946BF8">
      <w:pPr>
        <w:pStyle w:val="Bibliografa"/>
        <w:spacing w:line="360" w:lineRule="auto"/>
        <w:rPr>
          <w:rFonts w:ascii="Arial" w:hAnsi="Arial" w:cs="Arial"/>
          <w:noProof/>
          <w:sz w:val="24"/>
        </w:rPr>
      </w:pPr>
      <w:r w:rsidRPr="00600F8A">
        <w:rPr>
          <w:rFonts w:ascii="Arial" w:hAnsi="Arial" w:cs="Arial"/>
          <w:noProof/>
          <w:sz w:val="24"/>
        </w:rPr>
        <w:t xml:space="preserve">Prado, J. (2010). Industrias mas beneficiadas con la dolarizacion. </w:t>
      </w:r>
      <w:r w:rsidRPr="00600F8A">
        <w:rPr>
          <w:rFonts w:ascii="Arial" w:hAnsi="Arial" w:cs="Arial"/>
          <w:i/>
          <w:iCs/>
          <w:noProof/>
          <w:sz w:val="24"/>
        </w:rPr>
        <w:t>Perspectiva</w:t>
      </w:r>
      <w:r w:rsidRPr="00600F8A">
        <w:rPr>
          <w:rFonts w:ascii="Arial" w:hAnsi="Arial" w:cs="Arial"/>
          <w:noProof/>
          <w:sz w:val="24"/>
        </w:rPr>
        <w:t xml:space="preserve"> , 4-7.</w:t>
      </w:r>
    </w:p>
    <w:p w:rsidR="00A6241F" w:rsidRPr="00EC47CF" w:rsidRDefault="00600F8A" w:rsidP="00EC47CF">
      <w:pPr>
        <w:pStyle w:val="Bibliografa"/>
        <w:spacing w:line="360" w:lineRule="auto"/>
        <w:rPr>
          <w:rFonts w:ascii="Arial" w:hAnsi="Arial" w:cs="Arial"/>
          <w:noProof/>
          <w:sz w:val="24"/>
        </w:rPr>
      </w:pPr>
      <w:r w:rsidRPr="00600F8A">
        <w:rPr>
          <w:rFonts w:ascii="Arial" w:hAnsi="Arial" w:cs="Arial"/>
          <w:noProof/>
          <w:sz w:val="24"/>
        </w:rPr>
        <w:t xml:space="preserve">Red de desarrollo sostenible de Colombia. (Marzo de 2009). </w:t>
      </w:r>
      <w:r w:rsidRPr="00600F8A">
        <w:rPr>
          <w:rFonts w:ascii="Arial" w:hAnsi="Arial" w:cs="Arial"/>
          <w:i/>
          <w:iCs/>
          <w:noProof/>
          <w:sz w:val="24"/>
        </w:rPr>
        <w:t>Red de desarrollo sostenible de Colombia</w:t>
      </w:r>
      <w:r w:rsidRPr="00600F8A">
        <w:rPr>
          <w:rFonts w:ascii="Arial" w:hAnsi="Arial" w:cs="Arial"/>
          <w:noProof/>
          <w:sz w:val="24"/>
        </w:rPr>
        <w:t>. Recuperado el 28 de Junio de 2010, de www.rds.org.co/aa/img_upload/.../gestion_ambiental.pdf</w:t>
      </w:r>
    </w:p>
    <w:sectPr w:rsidR="00A6241F" w:rsidRPr="00EC47CF" w:rsidSect="00946BF8">
      <w:pgSz w:w="12240" w:h="15840"/>
      <w:pgMar w:top="1985" w:right="1418" w:bottom="1985" w:left="2268"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3B71" w:rsidRDefault="00A03B71" w:rsidP="005531E0">
      <w:pPr>
        <w:spacing w:after="0" w:line="240" w:lineRule="auto"/>
      </w:pPr>
      <w:r>
        <w:separator/>
      </w:r>
    </w:p>
  </w:endnote>
  <w:endnote w:type="continuationSeparator" w:id="1">
    <w:p w:rsidR="00A03B71" w:rsidRDefault="00A03B71" w:rsidP="005531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dobe Garamond Pro Bold">
    <w:panose1 w:val="00000000000000000000"/>
    <w:charset w:val="00"/>
    <w:family w:val="roman"/>
    <w:notTrueType/>
    <w:pitch w:val="variable"/>
    <w:sig w:usb0="00000007" w:usb1="00000001" w:usb2="00000000" w:usb3="00000000" w:csb0="00000093"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Bell MT">
    <w:panose1 w:val="02020503060305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Brush455 BT">
    <w:altName w:val="Courier New"/>
    <w:charset w:val="00"/>
    <w:family w:val="script"/>
    <w:pitch w:val="variable"/>
    <w:sig w:usb0="00000001" w:usb1="00000000" w:usb2="00000000" w:usb3="00000000" w:csb0="0000001B" w:csb1="00000000"/>
  </w:font>
  <w:font w:name="Verdana">
    <w:panose1 w:val="020B0604030504040204"/>
    <w:charset w:val="00"/>
    <w:family w:val="swiss"/>
    <w:pitch w:val="variable"/>
    <w:sig w:usb0="20000287" w:usb1="00000000" w:usb2="00000000" w:usb3="00000000" w:csb0="0000019F" w:csb1="00000000"/>
  </w:font>
  <w:font w:name="Geneva">
    <w:altName w:val="Arial"/>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9DD" w:rsidRDefault="00F239DD">
    <w:pPr>
      <w:pStyle w:val="Piedepgina"/>
      <w:jc w:val="right"/>
    </w:pPr>
    <w:fldSimple w:instr=" PAGE   \* MERGEFORMAT ">
      <w:r w:rsidR="00F37DB7">
        <w:rPr>
          <w:noProof/>
        </w:rPr>
        <w:t>156</w:t>
      </w:r>
    </w:fldSimple>
  </w:p>
  <w:p w:rsidR="0074295E" w:rsidRPr="00DF32AC" w:rsidRDefault="0074295E" w:rsidP="00DF32AC">
    <w:pPr>
      <w:pStyle w:val="Piedepgina"/>
      <w:rPr>
        <w:rFonts w:ascii="Arial" w:hAnsi="Arial" w:cs="Arial"/>
        <w:sz w:val="24"/>
        <w:szCs w:val="24"/>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C94" w:rsidRDefault="00FF5C94">
    <w:pPr>
      <w:pStyle w:val="Piedepgina"/>
      <w:jc w:val="right"/>
    </w:pPr>
    <w:fldSimple w:instr=" PAGE   \* MERGEFORMAT ">
      <w:r w:rsidR="00F37DB7">
        <w:rPr>
          <w:noProof/>
        </w:rPr>
        <w:t>I</w:t>
      </w:r>
    </w:fldSimple>
  </w:p>
  <w:p w:rsidR="00FF5C94" w:rsidRDefault="00FF5C9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3B71" w:rsidRDefault="00A03B71" w:rsidP="005531E0">
      <w:pPr>
        <w:spacing w:after="0" w:line="240" w:lineRule="auto"/>
      </w:pPr>
      <w:r>
        <w:separator/>
      </w:r>
    </w:p>
  </w:footnote>
  <w:footnote w:type="continuationSeparator" w:id="1">
    <w:p w:rsidR="00A03B71" w:rsidRDefault="00A03B71" w:rsidP="005531E0">
      <w:pPr>
        <w:spacing w:after="0" w:line="240" w:lineRule="auto"/>
      </w:pPr>
      <w:r>
        <w:continuationSeparator/>
      </w:r>
    </w:p>
  </w:footnote>
  <w:footnote w:id="2">
    <w:p w:rsidR="0074295E" w:rsidRDefault="0074295E" w:rsidP="00337179">
      <w:pPr>
        <w:pStyle w:val="Sinespaciado"/>
      </w:pPr>
      <w:r>
        <w:rPr>
          <w:rStyle w:val="Refdenotaalpie"/>
        </w:rPr>
        <w:footnoteRef/>
      </w:r>
      <w:r>
        <w:t xml:space="preserve"> Dirección de Bienestar Universitario de </w:t>
      </w:r>
      <w:smartTag w:uri="urn:schemas-microsoft-com:office:smarttags" w:element="PersonName">
        <w:smartTagPr>
          <w:attr w:name="ProductID" w:val="la Universidad Cat￳lica"/>
        </w:smartTagPr>
        <w:r>
          <w:t>la Universidad Católica</w:t>
        </w:r>
      </w:smartTag>
      <w:r>
        <w:t xml:space="preserve"> de Santiago de Guayaquil [Base de Datos];2010.</w:t>
      </w:r>
    </w:p>
    <w:p w:rsidR="0074295E" w:rsidRDefault="0074295E" w:rsidP="00337179">
      <w:pPr>
        <w:pStyle w:val="Sinespaciado"/>
      </w:pPr>
      <w:r>
        <w:t>Dirección de Estudios Universidad Casa Grande[Base de Datos]; 2010</w:t>
      </w:r>
    </w:p>
    <w:p w:rsidR="0074295E" w:rsidRDefault="0074295E" w:rsidP="00337179">
      <w:pPr>
        <w:pStyle w:val="Sinespaciado"/>
      </w:pPr>
      <w:r>
        <w:t>Bienestar Estudiantil Universidad del Pacifico [Base de Datos];2010</w:t>
      </w:r>
    </w:p>
    <w:p w:rsidR="0074295E" w:rsidRDefault="0074295E" w:rsidP="00337179">
      <w:pPr>
        <w:pStyle w:val="Sinespaciado"/>
      </w:pPr>
      <w:r>
        <w:t>Bienestar Estudiantil Universidad de Guayaquil [Base de Datos];2010</w:t>
      </w:r>
    </w:p>
    <w:p w:rsidR="0074295E" w:rsidRDefault="0074295E" w:rsidP="00337179">
      <w:pPr>
        <w:pStyle w:val="Sinespaciado"/>
      </w:pPr>
      <w:r>
        <w:t>Coordinación Académica Universidad Santa María [Base de Datos];2010</w:t>
      </w:r>
    </w:p>
    <w:p w:rsidR="0074295E" w:rsidRDefault="0074295E" w:rsidP="00337179">
      <w:pPr>
        <w:pStyle w:val="Textonotapie"/>
      </w:pPr>
    </w:p>
    <w:p w:rsidR="0074295E" w:rsidRPr="00864B8F" w:rsidRDefault="0074295E" w:rsidP="00337179">
      <w:pPr>
        <w:pStyle w:val="Textonotapie"/>
        <w:rPr>
          <w:lang w:val="es-E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10C28"/>
    <w:multiLevelType w:val="hybridMultilevel"/>
    <w:tmpl w:val="42D2DCEC"/>
    <w:lvl w:ilvl="0" w:tplc="300A0001">
      <w:start w:val="1"/>
      <w:numFmt w:val="bullet"/>
      <w:lvlText w:val=""/>
      <w:lvlJc w:val="left"/>
      <w:pPr>
        <w:ind w:left="750" w:hanging="360"/>
      </w:pPr>
      <w:rPr>
        <w:rFonts w:ascii="Symbol" w:hAnsi="Symbol" w:hint="default"/>
      </w:rPr>
    </w:lvl>
    <w:lvl w:ilvl="1" w:tplc="300A0003" w:tentative="1">
      <w:start w:val="1"/>
      <w:numFmt w:val="bullet"/>
      <w:lvlText w:val="o"/>
      <w:lvlJc w:val="left"/>
      <w:pPr>
        <w:ind w:left="1470" w:hanging="360"/>
      </w:pPr>
      <w:rPr>
        <w:rFonts w:ascii="Courier New" w:hAnsi="Courier New" w:cs="Courier New" w:hint="default"/>
      </w:rPr>
    </w:lvl>
    <w:lvl w:ilvl="2" w:tplc="300A0005" w:tentative="1">
      <w:start w:val="1"/>
      <w:numFmt w:val="bullet"/>
      <w:lvlText w:val=""/>
      <w:lvlJc w:val="left"/>
      <w:pPr>
        <w:ind w:left="2190" w:hanging="360"/>
      </w:pPr>
      <w:rPr>
        <w:rFonts w:ascii="Wingdings" w:hAnsi="Wingdings" w:hint="default"/>
      </w:rPr>
    </w:lvl>
    <w:lvl w:ilvl="3" w:tplc="300A0001" w:tentative="1">
      <w:start w:val="1"/>
      <w:numFmt w:val="bullet"/>
      <w:lvlText w:val=""/>
      <w:lvlJc w:val="left"/>
      <w:pPr>
        <w:ind w:left="2910" w:hanging="360"/>
      </w:pPr>
      <w:rPr>
        <w:rFonts w:ascii="Symbol" w:hAnsi="Symbol" w:hint="default"/>
      </w:rPr>
    </w:lvl>
    <w:lvl w:ilvl="4" w:tplc="300A0003" w:tentative="1">
      <w:start w:val="1"/>
      <w:numFmt w:val="bullet"/>
      <w:lvlText w:val="o"/>
      <w:lvlJc w:val="left"/>
      <w:pPr>
        <w:ind w:left="3630" w:hanging="360"/>
      </w:pPr>
      <w:rPr>
        <w:rFonts w:ascii="Courier New" w:hAnsi="Courier New" w:cs="Courier New" w:hint="default"/>
      </w:rPr>
    </w:lvl>
    <w:lvl w:ilvl="5" w:tplc="300A0005" w:tentative="1">
      <w:start w:val="1"/>
      <w:numFmt w:val="bullet"/>
      <w:lvlText w:val=""/>
      <w:lvlJc w:val="left"/>
      <w:pPr>
        <w:ind w:left="4350" w:hanging="360"/>
      </w:pPr>
      <w:rPr>
        <w:rFonts w:ascii="Wingdings" w:hAnsi="Wingdings" w:hint="default"/>
      </w:rPr>
    </w:lvl>
    <w:lvl w:ilvl="6" w:tplc="300A0001" w:tentative="1">
      <w:start w:val="1"/>
      <w:numFmt w:val="bullet"/>
      <w:lvlText w:val=""/>
      <w:lvlJc w:val="left"/>
      <w:pPr>
        <w:ind w:left="5070" w:hanging="360"/>
      </w:pPr>
      <w:rPr>
        <w:rFonts w:ascii="Symbol" w:hAnsi="Symbol" w:hint="default"/>
      </w:rPr>
    </w:lvl>
    <w:lvl w:ilvl="7" w:tplc="300A0003" w:tentative="1">
      <w:start w:val="1"/>
      <w:numFmt w:val="bullet"/>
      <w:lvlText w:val="o"/>
      <w:lvlJc w:val="left"/>
      <w:pPr>
        <w:ind w:left="5790" w:hanging="360"/>
      </w:pPr>
      <w:rPr>
        <w:rFonts w:ascii="Courier New" w:hAnsi="Courier New" w:cs="Courier New" w:hint="default"/>
      </w:rPr>
    </w:lvl>
    <w:lvl w:ilvl="8" w:tplc="300A0005" w:tentative="1">
      <w:start w:val="1"/>
      <w:numFmt w:val="bullet"/>
      <w:lvlText w:val=""/>
      <w:lvlJc w:val="left"/>
      <w:pPr>
        <w:ind w:left="6510" w:hanging="360"/>
      </w:pPr>
      <w:rPr>
        <w:rFonts w:ascii="Wingdings" w:hAnsi="Wingdings" w:hint="default"/>
      </w:rPr>
    </w:lvl>
  </w:abstractNum>
  <w:abstractNum w:abstractNumId="1">
    <w:nsid w:val="051A737D"/>
    <w:multiLevelType w:val="hybridMultilevel"/>
    <w:tmpl w:val="963CFE0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5762396"/>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57F0CDD"/>
    <w:multiLevelType w:val="hybridMultilevel"/>
    <w:tmpl w:val="D186AE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8D75D0E"/>
    <w:multiLevelType w:val="hybridMultilevel"/>
    <w:tmpl w:val="5BE84A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09DA13DA"/>
    <w:multiLevelType w:val="hybridMultilevel"/>
    <w:tmpl w:val="7604171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B6142EC"/>
    <w:multiLevelType w:val="hybridMultilevel"/>
    <w:tmpl w:val="49C470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CE97836"/>
    <w:multiLevelType w:val="hybridMultilevel"/>
    <w:tmpl w:val="FE4C35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0E5808F0"/>
    <w:multiLevelType w:val="hybridMultilevel"/>
    <w:tmpl w:val="33CC653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0FA029D4"/>
    <w:multiLevelType w:val="hybridMultilevel"/>
    <w:tmpl w:val="B8562ACA"/>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10BD68CE"/>
    <w:multiLevelType w:val="hybridMultilevel"/>
    <w:tmpl w:val="E23C9570"/>
    <w:lvl w:ilvl="0" w:tplc="300A0001">
      <w:start w:val="1"/>
      <w:numFmt w:val="bullet"/>
      <w:lvlText w:val=""/>
      <w:lvlJc w:val="left"/>
      <w:pPr>
        <w:ind w:left="780" w:hanging="360"/>
      </w:pPr>
      <w:rPr>
        <w:rFonts w:ascii="Symbol" w:hAnsi="Symbol" w:hint="default"/>
      </w:rPr>
    </w:lvl>
    <w:lvl w:ilvl="1" w:tplc="300A0003" w:tentative="1">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11">
    <w:nsid w:val="1261526E"/>
    <w:multiLevelType w:val="hybridMultilevel"/>
    <w:tmpl w:val="2138CC32"/>
    <w:lvl w:ilvl="0" w:tplc="300A0001">
      <w:start w:val="1"/>
      <w:numFmt w:val="bullet"/>
      <w:lvlText w:val=""/>
      <w:lvlJc w:val="left"/>
      <w:pPr>
        <w:ind w:left="928" w:hanging="360"/>
      </w:pPr>
      <w:rPr>
        <w:rFonts w:ascii="Symbol" w:hAnsi="Symbol" w:hint="default"/>
      </w:rPr>
    </w:lvl>
    <w:lvl w:ilvl="1" w:tplc="300A0003" w:tentative="1">
      <w:start w:val="1"/>
      <w:numFmt w:val="bullet"/>
      <w:lvlText w:val="o"/>
      <w:lvlJc w:val="left"/>
      <w:pPr>
        <w:ind w:left="1648" w:hanging="360"/>
      </w:pPr>
      <w:rPr>
        <w:rFonts w:ascii="Courier New" w:hAnsi="Courier New" w:cs="Courier New" w:hint="default"/>
      </w:rPr>
    </w:lvl>
    <w:lvl w:ilvl="2" w:tplc="300A0005" w:tentative="1">
      <w:start w:val="1"/>
      <w:numFmt w:val="bullet"/>
      <w:lvlText w:val=""/>
      <w:lvlJc w:val="left"/>
      <w:pPr>
        <w:ind w:left="2368" w:hanging="360"/>
      </w:pPr>
      <w:rPr>
        <w:rFonts w:ascii="Wingdings" w:hAnsi="Wingdings" w:hint="default"/>
      </w:rPr>
    </w:lvl>
    <w:lvl w:ilvl="3" w:tplc="300A0001" w:tentative="1">
      <w:start w:val="1"/>
      <w:numFmt w:val="bullet"/>
      <w:lvlText w:val=""/>
      <w:lvlJc w:val="left"/>
      <w:pPr>
        <w:ind w:left="3088" w:hanging="360"/>
      </w:pPr>
      <w:rPr>
        <w:rFonts w:ascii="Symbol" w:hAnsi="Symbol" w:hint="default"/>
      </w:rPr>
    </w:lvl>
    <w:lvl w:ilvl="4" w:tplc="300A0003" w:tentative="1">
      <w:start w:val="1"/>
      <w:numFmt w:val="bullet"/>
      <w:lvlText w:val="o"/>
      <w:lvlJc w:val="left"/>
      <w:pPr>
        <w:ind w:left="3808" w:hanging="360"/>
      </w:pPr>
      <w:rPr>
        <w:rFonts w:ascii="Courier New" w:hAnsi="Courier New" w:cs="Courier New" w:hint="default"/>
      </w:rPr>
    </w:lvl>
    <w:lvl w:ilvl="5" w:tplc="300A0005" w:tentative="1">
      <w:start w:val="1"/>
      <w:numFmt w:val="bullet"/>
      <w:lvlText w:val=""/>
      <w:lvlJc w:val="left"/>
      <w:pPr>
        <w:ind w:left="4528" w:hanging="360"/>
      </w:pPr>
      <w:rPr>
        <w:rFonts w:ascii="Wingdings" w:hAnsi="Wingdings" w:hint="default"/>
      </w:rPr>
    </w:lvl>
    <w:lvl w:ilvl="6" w:tplc="300A0001" w:tentative="1">
      <w:start w:val="1"/>
      <w:numFmt w:val="bullet"/>
      <w:lvlText w:val=""/>
      <w:lvlJc w:val="left"/>
      <w:pPr>
        <w:ind w:left="5248" w:hanging="360"/>
      </w:pPr>
      <w:rPr>
        <w:rFonts w:ascii="Symbol" w:hAnsi="Symbol" w:hint="default"/>
      </w:rPr>
    </w:lvl>
    <w:lvl w:ilvl="7" w:tplc="300A0003" w:tentative="1">
      <w:start w:val="1"/>
      <w:numFmt w:val="bullet"/>
      <w:lvlText w:val="o"/>
      <w:lvlJc w:val="left"/>
      <w:pPr>
        <w:ind w:left="5968" w:hanging="360"/>
      </w:pPr>
      <w:rPr>
        <w:rFonts w:ascii="Courier New" w:hAnsi="Courier New" w:cs="Courier New" w:hint="default"/>
      </w:rPr>
    </w:lvl>
    <w:lvl w:ilvl="8" w:tplc="300A0005" w:tentative="1">
      <w:start w:val="1"/>
      <w:numFmt w:val="bullet"/>
      <w:lvlText w:val=""/>
      <w:lvlJc w:val="left"/>
      <w:pPr>
        <w:ind w:left="6688" w:hanging="360"/>
      </w:pPr>
      <w:rPr>
        <w:rFonts w:ascii="Wingdings" w:hAnsi="Wingdings" w:hint="default"/>
      </w:rPr>
    </w:lvl>
  </w:abstractNum>
  <w:abstractNum w:abstractNumId="12">
    <w:nsid w:val="128B0C00"/>
    <w:multiLevelType w:val="multilevel"/>
    <w:tmpl w:val="3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135B4AFB"/>
    <w:multiLevelType w:val="hybridMultilevel"/>
    <w:tmpl w:val="9EB058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168B0AA7"/>
    <w:multiLevelType w:val="multilevel"/>
    <w:tmpl w:val="D80A736E"/>
    <w:lvl w:ilvl="0">
      <w:start w:val="6"/>
      <w:numFmt w:val="bullet"/>
      <w:lvlText w:val="-"/>
      <w:lvlJc w:val="left"/>
      <w:pPr>
        <w:ind w:left="360" w:hanging="360"/>
      </w:pPr>
      <w:rPr>
        <w:rFonts w:ascii="Times-Roman" w:eastAsia="Calibri" w:hAnsi="Times-Roman" w:cs="Times-Roman"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nsid w:val="179276D4"/>
    <w:multiLevelType w:val="hybridMultilevel"/>
    <w:tmpl w:val="EC6CB12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17F550D4"/>
    <w:multiLevelType w:val="hybridMultilevel"/>
    <w:tmpl w:val="131EEC9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18313D93"/>
    <w:multiLevelType w:val="hybridMultilevel"/>
    <w:tmpl w:val="1DE8AEB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1AD3453E"/>
    <w:multiLevelType w:val="hybridMultilevel"/>
    <w:tmpl w:val="302A4B56"/>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9">
    <w:nsid w:val="1CF9444D"/>
    <w:multiLevelType w:val="hybridMultilevel"/>
    <w:tmpl w:val="22C412E4"/>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0">
    <w:nsid w:val="213E0448"/>
    <w:multiLevelType w:val="hybridMultilevel"/>
    <w:tmpl w:val="F83A76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23AF30F5"/>
    <w:multiLevelType w:val="hybridMultilevel"/>
    <w:tmpl w:val="171284B2"/>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241439BA"/>
    <w:multiLevelType w:val="hybridMultilevel"/>
    <w:tmpl w:val="88AC8EAA"/>
    <w:lvl w:ilvl="0" w:tplc="300A0001">
      <w:start w:val="1"/>
      <w:numFmt w:val="bullet"/>
      <w:lvlText w:val=""/>
      <w:lvlJc w:val="left"/>
      <w:pPr>
        <w:ind w:left="501"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2535229E"/>
    <w:multiLevelType w:val="hybridMultilevel"/>
    <w:tmpl w:val="795E92B2"/>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24">
    <w:nsid w:val="25E3352C"/>
    <w:multiLevelType w:val="hybridMultilevel"/>
    <w:tmpl w:val="109A3D6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5">
    <w:nsid w:val="27942427"/>
    <w:multiLevelType w:val="hybridMultilevel"/>
    <w:tmpl w:val="61D6BFF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29694C00"/>
    <w:multiLevelType w:val="hybridMultilevel"/>
    <w:tmpl w:val="DDDA919E"/>
    <w:lvl w:ilvl="0" w:tplc="300A0001">
      <w:start w:val="1"/>
      <w:numFmt w:val="bullet"/>
      <w:lvlText w:val=""/>
      <w:lvlJc w:val="left"/>
      <w:pPr>
        <w:ind w:left="1776" w:hanging="360"/>
      </w:pPr>
      <w:rPr>
        <w:rFonts w:ascii="Symbol" w:hAnsi="Symbol" w:hint="default"/>
      </w:rPr>
    </w:lvl>
    <w:lvl w:ilvl="1" w:tplc="300A0003" w:tentative="1">
      <w:start w:val="1"/>
      <w:numFmt w:val="bullet"/>
      <w:lvlText w:val="o"/>
      <w:lvlJc w:val="left"/>
      <w:pPr>
        <w:ind w:left="2496" w:hanging="360"/>
      </w:pPr>
      <w:rPr>
        <w:rFonts w:ascii="Courier New" w:hAnsi="Courier New" w:cs="Courier New" w:hint="default"/>
      </w:rPr>
    </w:lvl>
    <w:lvl w:ilvl="2" w:tplc="300A0005" w:tentative="1">
      <w:start w:val="1"/>
      <w:numFmt w:val="bullet"/>
      <w:lvlText w:val=""/>
      <w:lvlJc w:val="left"/>
      <w:pPr>
        <w:ind w:left="3216" w:hanging="360"/>
      </w:pPr>
      <w:rPr>
        <w:rFonts w:ascii="Wingdings" w:hAnsi="Wingdings" w:hint="default"/>
      </w:rPr>
    </w:lvl>
    <w:lvl w:ilvl="3" w:tplc="300A0001" w:tentative="1">
      <w:start w:val="1"/>
      <w:numFmt w:val="bullet"/>
      <w:lvlText w:val=""/>
      <w:lvlJc w:val="left"/>
      <w:pPr>
        <w:ind w:left="3936" w:hanging="360"/>
      </w:pPr>
      <w:rPr>
        <w:rFonts w:ascii="Symbol" w:hAnsi="Symbol" w:hint="default"/>
      </w:rPr>
    </w:lvl>
    <w:lvl w:ilvl="4" w:tplc="300A0003" w:tentative="1">
      <w:start w:val="1"/>
      <w:numFmt w:val="bullet"/>
      <w:lvlText w:val="o"/>
      <w:lvlJc w:val="left"/>
      <w:pPr>
        <w:ind w:left="4656" w:hanging="360"/>
      </w:pPr>
      <w:rPr>
        <w:rFonts w:ascii="Courier New" w:hAnsi="Courier New" w:cs="Courier New" w:hint="default"/>
      </w:rPr>
    </w:lvl>
    <w:lvl w:ilvl="5" w:tplc="300A0005" w:tentative="1">
      <w:start w:val="1"/>
      <w:numFmt w:val="bullet"/>
      <w:lvlText w:val=""/>
      <w:lvlJc w:val="left"/>
      <w:pPr>
        <w:ind w:left="5376" w:hanging="360"/>
      </w:pPr>
      <w:rPr>
        <w:rFonts w:ascii="Wingdings" w:hAnsi="Wingdings" w:hint="default"/>
      </w:rPr>
    </w:lvl>
    <w:lvl w:ilvl="6" w:tplc="300A0001" w:tentative="1">
      <w:start w:val="1"/>
      <w:numFmt w:val="bullet"/>
      <w:lvlText w:val=""/>
      <w:lvlJc w:val="left"/>
      <w:pPr>
        <w:ind w:left="6096" w:hanging="360"/>
      </w:pPr>
      <w:rPr>
        <w:rFonts w:ascii="Symbol" w:hAnsi="Symbol" w:hint="default"/>
      </w:rPr>
    </w:lvl>
    <w:lvl w:ilvl="7" w:tplc="300A0003" w:tentative="1">
      <w:start w:val="1"/>
      <w:numFmt w:val="bullet"/>
      <w:lvlText w:val="o"/>
      <w:lvlJc w:val="left"/>
      <w:pPr>
        <w:ind w:left="6816" w:hanging="360"/>
      </w:pPr>
      <w:rPr>
        <w:rFonts w:ascii="Courier New" w:hAnsi="Courier New" w:cs="Courier New" w:hint="default"/>
      </w:rPr>
    </w:lvl>
    <w:lvl w:ilvl="8" w:tplc="300A0005" w:tentative="1">
      <w:start w:val="1"/>
      <w:numFmt w:val="bullet"/>
      <w:lvlText w:val=""/>
      <w:lvlJc w:val="left"/>
      <w:pPr>
        <w:ind w:left="7536" w:hanging="360"/>
      </w:pPr>
      <w:rPr>
        <w:rFonts w:ascii="Wingdings" w:hAnsi="Wingdings" w:hint="default"/>
      </w:rPr>
    </w:lvl>
  </w:abstractNum>
  <w:abstractNum w:abstractNumId="27">
    <w:nsid w:val="29CB1B09"/>
    <w:multiLevelType w:val="hybridMultilevel"/>
    <w:tmpl w:val="B0AC5482"/>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28">
    <w:nsid w:val="2BBD2EA5"/>
    <w:multiLevelType w:val="multilevel"/>
    <w:tmpl w:val="286E929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2E0F32AD"/>
    <w:multiLevelType w:val="hybridMultilevel"/>
    <w:tmpl w:val="DEAC27CA"/>
    <w:lvl w:ilvl="0" w:tplc="300A000F">
      <w:start w:val="1"/>
      <w:numFmt w:val="decimal"/>
      <w:lvlText w:val="%1."/>
      <w:lvlJc w:val="left"/>
      <w:pPr>
        <w:ind w:left="1152" w:hanging="360"/>
      </w:pPr>
      <w:rPr>
        <w:rFonts w:hint="default"/>
      </w:rPr>
    </w:lvl>
    <w:lvl w:ilvl="1" w:tplc="300A0019" w:tentative="1">
      <w:start w:val="1"/>
      <w:numFmt w:val="lowerLetter"/>
      <w:lvlText w:val="%2."/>
      <w:lvlJc w:val="left"/>
      <w:pPr>
        <w:ind w:left="1872" w:hanging="360"/>
      </w:pPr>
    </w:lvl>
    <w:lvl w:ilvl="2" w:tplc="300A001B" w:tentative="1">
      <w:start w:val="1"/>
      <w:numFmt w:val="lowerRoman"/>
      <w:lvlText w:val="%3."/>
      <w:lvlJc w:val="right"/>
      <w:pPr>
        <w:ind w:left="2592" w:hanging="180"/>
      </w:pPr>
    </w:lvl>
    <w:lvl w:ilvl="3" w:tplc="300A000F" w:tentative="1">
      <w:start w:val="1"/>
      <w:numFmt w:val="decimal"/>
      <w:lvlText w:val="%4."/>
      <w:lvlJc w:val="left"/>
      <w:pPr>
        <w:ind w:left="3312" w:hanging="360"/>
      </w:pPr>
    </w:lvl>
    <w:lvl w:ilvl="4" w:tplc="300A0019" w:tentative="1">
      <w:start w:val="1"/>
      <w:numFmt w:val="lowerLetter"/>
      <w:lvlText w:val="%5."/>
      <w:lvlJc w:val="left"/>
      <w:pPr>
        <w:ind w:left="4032" w:hanging="360"/>
      </w:pPr>
    </w:lvl>
    <w:lvl w:ilvl="5" w:tplc="300A001B" w:tentative="1">
      <w:start w:val="1"/>
      <w:numFmt w:val="lowerRoman"/>
      <w:lvlText w:val="%6."/>
      <w:lvlJc w:val="right"/>
      <w:pPr>
        <w:ind w:left="4752" w:hanging="180"/>
      </w:pPr>
    </w:lvl>
    <w:lvl w:ilvl="6" w:tplc="300A000F" w:tentative="1">
      <w:start w:val="1"/>
      <w:numFmt w:val="decimal"/>
      <w:lvlText w:val="%7."/>
      <w:lvlJc w:val="left"/>
      <w:pPr>
        <w:ind w:left="5472" w:hanging="360"/>
      </w:pPr>
    </w:lvl>
    <w:lvl w:ilvl="7" w:tplc="300A0019" w:tentative="1">
      <w:start w:val="1"/>
      <w:numFmt w:val="lowerLetter"/>
      <w:lvlText w:val="%8."/>
      <w:lvlJc w:val="left"/>
      <w:pPr>
        <w:ind w:left="6192" w:hanging="360"/>
      </w:pPr>
    </w:lvl>
    <w:lvl w:ilvl="8" w:tplc="300A001B" w:tentative="1">
      <w:start w:val="1"/>
      <w:numFmt w:val="lowerRoman"/>
      <w:lvlText w:val="%9."/>
      <w:lvlJc w:val="right"/>
      <w:pPr>
        <w:ind w:left="6912" w:hanging="180"/>
      </w:pPr>
    </w:lvl>
  </w:abstractNum>
  <w:abstractNum w:abstractNumId="30">
    <w:nsid w:val="2E5779DA"/>
    <w:multiLevelType w:val="hybridMultilevel"/>
    <w:tmpl w:val="C846DFD2"/>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31">
    <w:nsid w:val="2E6F2573"/>
    <w:multiLevelType w:val="hybridMultilevel"/>
    <w:tmpl w:val="AF7CD048"/>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32">
    <w:nsid w:val="2E984B13"/>
    <w:multiLevelType w:val="hybridMultilevel"/>
    <w:tmpl w:val="A77CC9F4"/>
    <w:lvl w:ilvl="0" w:tplc="300A0001">
      <w:start w:val="1"/>
      <w:numFmt w:val="bullet"/>
      <w:lvlText w:val=""/>
      <w:lvlJc w:val="left"/>
      <w:pPr>
        <w:ind w:left="1944" w:hanging="360"/>
      </w:pPr>
      <w:rPr>
        <w:rFonts w:ascii="Symbol" w:hAnsi="Symbol" w:hint="default"/>
      </w:rPr>
    </w:lvl>
    <w:lvl w:ilvl="1" w:tplc="300A0003" w:tentative="1">
      <w:start w:val="1"/>
      <w:numFmt w:val="bullet"/>
      <w:lvlText w:val="o"/>
      <w:lvlJc w:val="left"/>
      <w:pPr>
        <w:ind w:left="2664" w:hanging="360"/>
      </w:pPr>
      <w:rPr>
        <w:rFonts w:ascii="Courier New" w:hAnsi="Courier New" w:cs="Courier New" w:hint="default"/>
      </w:rPr>
    </w:lvl>
    <w:lvl w:ilvl="2" w:tplc="300A0005" w:tentative="1">
      <w:start w:val="1"/>
      <w:numFmt w:val="bullet"/>
      <w:lvlText w:val=""/>
      <w:lvlJc w:val="left"/>
      <w:pPr>
        <w:ind w:left="3384" w:hanging="360"/>
      </w:pPr>
      <w:rPr>
        <w:rFonts w:ascii="Wingdings" w:hAnsi="Wingdings" w:hint="default"/>
      </w:rPr>
    </w:lvl>
    <w:lvl w:ilvl="3" w:tplc="300A0001" w:tentative="1">
      <w:start w:val="1"/>
      <w:numFmt w:val="bullet"/>
      <w:lvlText w:val=""/>
      <w:lvlJc w:val="left"/>
      <w:pPr>
        <w:ind w:left="4104" w:hanging="360"/>
      </w:pPr>
      <w:rPr>
        <w:rFonts w:ascii="Symbol" w:hAnsi="Symbol" w:hint="default"/>
      </w:rPr>
    </w:lvl>
    <w:lvl w:ilvl="4" w:tplc="300A0003" w:tentative="1">
      <w:start w:val="1"/>
      <w:numFmt w:val="bullet"/>
      <w:lvlText w:val="o"/>
      <w:lvlJc w:val="left"/>
      <w:pPr>
        <w:ind w:left="4824" w:hanging="360"/>
      </w:pPr>
      <w:rPr>
        <w:rFonts w:ascii="Courier New" w:hAnsi="Courier New" w:cs="Courier New" w:hint="default"/>
      </w:rPr>
    </w:lvl>
    <w:lvl w:ilvl="5" w:tplc="300A0005" w:tentative="1">
      <w:start w:val="1"/>
      <w:numFmt w:val="bullet"/>
      <w:lvlText w:val=""/>
      <w:lvlJc w:val="left"/>
      <w:pPr>
        <w:ind w:left="5544" w:hanging="360"/>
      </w:pPr>
      <w:rPr>
        <w:rFonts w:ascii="Wingdings" w:hAnsi="Wingdings" w:hint="default"/>
      </w:rPr>
    </w:lvl>
    <w:lvl w:ilvl="6" w:tplc="300A0001" w:tentative="1">
      <w:start w:val="1"/>
      <w:numFmt w:val="bullet"/>
      <w:lvlText w:val=""/>
      <w:lvlJc w:val="left"/>
      <w:pPr>
        <w:ind w:left="6264" w:hanging="360"/>
      </w:pPr>
      <w:rPr>
        <w:rFonts w:ascii="Symbol" w:hAnsi="Symbol" w:hint="default"/>
      </w:rPr>
    </w:lvl>
    <w:lvl w:ilvl="7" w:tplc="300A0003" w:tentative="1">
      <w:start w:val="1"/>
      <w:numFmt w:val="bullet"/>
      <w:lvlText w:val="o"/>
      <w:lvlJc w:val="left"/>
      <w:pPr>
        <w:ind w:left="6984" w:hanging="360"/>
      </w:pPr>
      <w:rPr>
        <w:rFonts w:ascii="Courier New" w:hAnsi="Courier New" w:cs="Courier New" w:hint="default"/>
      </w:rPr>
    </w:lvl>
    <w:lvl w:ilvl="8" w:tplc="300A0005" w:tentative="1">
      <w:start w:val="1"/>
      <w:numFmt w:val="bullet"/>
      <w:lvlText w:val=""/>
      <w:lvlJc w:val="left"/>
      <w:pPr>
        <w:ind w:left="7704" w:hanging="360"/>
      </w:pPr>
      <w:rPr>
        <w:rFonts w:ascii="Wingdings" w:hAnsi="Wingdings" w:hint="default"/>
      </w:rPr>
    </w:lvl>
  </w:abstractNum>
  <w:abstractNum w:abstractNumId="33">
    <w:nsid w:val="31373AB7"/>
    <w:multiLevelType w:val="hybridMultilevel"/>
    <w:tmpl w:val="63A073F4"/>
    <w:lvl w:ilvl="0" w:tplc="300A0001">
      <w:start w:val="1"/>
      <w:numFmt w:val="bullet"/>
      <w:lvlText w:val=""/>
      <w:lvlJc w:val="left"/>
      <w:pPr>
        <w:ind w:left="1574" w:hanging="360"/>
      </w:pPr>
      <w:rPr>
        <w:rFonts w:ascii="Symbol" w:hAnsi="Symbol" w:hint="default"/>
      </w:rPr>
    </w:lvl>
    <w:lvl w:ilvl="1" w:tplc="300A0003">
      <w:start w:val="1"/>
      <w:numFmt w:val="bullet"/>
      <w:lvlText w:val="o"/>
      <w:lvlJc w:val="left"/>
      <w:pPr>
        <w:ind w:left="2294" w:hanging="360"/>
      </w:pPr>
      <w:rPr>
        <w:rFonts w:ascii="Courier New" w:hAnsi="Courier New" w:cs="Courier New" w:hint="default"/>
      </w:rPr>
    </w:lvl>
    <w:lvl w:ilvl="2" w:tplc="300A0005" w:tentative="1">
      <w:start w:val="1"/>
      <w:numFmt w:val="bullet"/>
      <w:lvlText w:val=""/>
      <w:lvlJc w:val="left"/>
      <w:pPr>
        <w:ind w:left="3014" w:hanging="360"/>
      </w:pPr>
      <w:rPr>
        <w:rFonts w:ascii="Wingdings" w:hAnsi="Wingdings" w:hint="default"/>
      </w:rPr>
    </w:lvl>
    <w:lvl w:ilvl="3" w:tplc="300A0001" w:tentative="1">
      <w:start w:val="1"/>
      <w:numFmt w:val="bullet"/>
      <w:lvlText w:val=""/>
      <w:lvlJc w:val="left"/>
      <w:pPr>
        <w:ind w:left="3734" w:hanging="360"/>
      </w:pPr>
      <w:rPr>
        <w:rFonts w:ascii="Symbol" w:hAnsi="Symbol" w:hint="default"/>
      </w:rPr>
    </w:lvl>
    <w:lvl w:ilvl="4" w:tplc="300A0003" w:tentative="1">
      <w:start w:val="1"/>
      <w:numFmt w:val="bullet"/>
      <w:lvlText w:val="o"/>
      <w:lvlJc w:val="left"/>
      <w:pPr>
        <w:ind w:left="4454" w:hanging="360"/>
      </w:pPr>
      <w:rPr>
        <w:rFonts w:ascii="Courier New" w:hAnsi="Courier New" w:cs="Courier New" w:hint="default"/>
      </w:rPr>
    </w:lvl>
    <w:lvl w:ilvl="5" w:tplc="300A0005" w:tentative="1">
      <w:start w:val="1"/>
      <w:numFmt w:val="bullet"/>
      <w:lvlText w:val=""/>
      <w:lvlJc w:val="left"/>
      <w:pPr>
        <w:ind w:left="5174" w:hanging="360"/>
      </w:pPr>
      <w:rPr>
        <w:rFonts w:ascii="Wingdings" w:hAnsi="Wingdings" w:hint="default"/>
      </w:rPr>
    </w:lvl>
    <w:lvl w:ilvl="6" w:tplc="300A0001" w:tentative="1">
      <w:start w:val="1"/>
      <w:numFmt w:val="bullet"/>
      <w:lvlText w:val=""/>
      <w:lvlJc w:val="left"/>
      <w:pPr>
        <w:ind w:left="5894" w:hanging="360"/>
      </w:pPr>
      <w:rPr>
        <w:rFonts w:ascii="Symbol" w:hAnsi="Symbol" w:hint="default"/>
      </w:rPr>
    </w:lvl>
    <w:lvl w:ilvl="7" w:tplc="300A0003" w:tentative="1">
      <w:start w:val="1"/>
      <w:numFmt w:val="bullet"/>
      <w:lvlText w:val="o"/>
      <w:lvlJc w:val="left"/>
      <w:pPr>
        <w:ind w:left="6614" w:hanging="360"/>
      </w:pPr>
      <w:rPr>
        <w:rFonts w:ascii="Courier New" w:hAnsi="Courier New" w:cs="Courier New" w:hint="default"/>
      </w:rPr>
    </w:lvl>
    <w:lvl w:ilvl="8" w:tplc="300A0005" w:tentative="1">
      <w:start w:val="1"/>
      <w:numFmt w:val="bullet"/>
      <w:lvlText w:val=""/>
      <w:lvlJc w:val="left"/>
      <w:pPr>
        <w:ind w:left="7334" w:hanging="360"/>
      </w:pPr>
      <w:rPr>
        <w:rFonts w:ascii="Wingdings" w:hAnsi="Wingdings" w:hint="default"/>
      </w:rPr>
    </w:lvl>
  </w:abstractNum>
  <w:abstractNum w:abstractNumId="34">
    <w:nsid w:val="323C588F"/>
    <w:multiLevelType w:val="hybridMultilevel"/>
    <w:tmpl w:val="6482609C"/>
    <w:lvl w:ilvl="0" w:tplc="300A0001">
      <w:start w:val="1"/>
      <w:numFmt w:val="bullet"/>
      <w:lvlText w:val=""/>
      <w:lvlJc w:val="left"/>
      <w:pPr>
        <w:ind w:left="780" w:hanging="360"/>
      </w:pPr>
      <w:rPr>
        <w:rFonts w:ascii="Symbol" w:hAnsi="Symbol" w:hint="default"/>
      </w:rPr>
    </w:lvl>
    <w:lvl w:ilvl="1" w:tplc="300A0003">
      <w:start w:val="1"/>
      <w:numFmt w:val="bullet"/>
      <w:lvlText w:val="o"/>
      <w:lvlJc w:val="left"/>
      <w:pPr>
        <w:ind w:left="1500" w:hanging="360"/>
      </w:pPr>
      <w:rPr>
        <w:rFonts w:ascii="Courier New" w:hAnsi="Courier New" w:cs="Courier New" w:hint="default"/>
      </w:rPr>
    </w:lvl>
    <w:lvl w:ilvl="2" w:tplc="300A0005" w:tentative="1">
      <w:start w:val="1"/>
      <w:numFmt w:val="bullet"/>
      <w:lvlText w:val=""/>
      <w:lvlJc w:val="left"/>
      <w:pPr>
        <w:ind w:left="2220" w:hanging="360"/>
      </w:pPr>
      <w:rPr>
        <w:rFonts w:ascii="Wingdings" w:hAnsi="Wingdings" w:hint="default"/>
      </w:rPr>
    </w:lvl>
    <w:lvl w:ilvl="3" w:tplc="300A0001" w:tentative="1">
      <w:start w:val="1"/>
      <w:numFmt w:val="bullet"/>
      <w:lvlText w:val=""/>
      <w:lvlJc w:val="left"/>
      <w:pPr>
        <w:ind w:left="2940" w:hanging="360"/>
      </w:pPr>
      <w:rPr>
        <w:rFonts w:ascii="Symbol" w:hAnsi="Symbol" w:hint="default"/>
      </w:rPr>
    </w:lvl>
    <w:lvl w:ilvl="4" w:tplc="300A0003" w:tentative="1">
      <w:start w:val="1"/>
      <w:numFmt w:val="bullet"/>
      <w:lvlText w:val="o"/>
      <w:lvlJc w:val="left"/>
      <w:pPr>
        <w:ind w:left="3660" w:hanging="360"/>
      </w:pPr>
      <w:rPr>
        <w:rFonts w:ascii="Courier New" w:hAnsi="Courier New" w:cs="Courier New" w:hint="default"/>
      </w:rPr>
    </w:lvl>
    <w:lvl w:ilvl="5" w:tplc="300A0005" w:tentative="1">
      <w:start w:val="1"/>
      <w:numFmt w:val="bullet"/>
      <w:lvlText w:val=""/>
      <w:lvlJc w:val="left"/>
      <w:pPr>
        <w:ind w:left="4380" w:hanging="360"/>
      </w:pPr>
      <w:rPr>
        <w:rFonts w:ascii="Wingdings" w:hAnsi="Wingdings" w:hint="default"/>
      </w:rPr>
    </w:lvl>
    <w:lvl w:ilvl="6" w:tplc="300A0001" w:tentative="1">
      <w:start w:val="1"/>
      <w:numFmt w:val="bullet"/>
      <w:lvlText w:val=""/>
      <w:lvlJc w:val="left"/>
      <w:pPr>
        <w:ind w:left="5100" w:hanging="360"/>
      </w:pPr>
      <w:rPr>
        <w:rFonts w:ascii="Symbol" w:hAnsi="Symbol" w:hint="default"/>
      </w:rPr>
    </w:lvl>
    <w:lvl w:ilvl="7" w:tplc="300A0003" w:tentative="1">
      <w:start w:val="1"/>
      <w:numFmt w:val="bullet"/>
      <w:lvlText w:val="o"/>
      <w:lvlJc w:val="left"/>
      <w:pPr>
        <w:ind w:left="5820" w:hanging="360"/>
      </w:pPr>
      <w:rPr>
        <w:rFonts w:ascii="Courier New" w:hAnsi="Courier New" w:cs="Courier New" w:hint="default"/>
      </w:rPr>
    </w:lvl>
    <w:lvl w:ilvl="8" w:tplc="300A0005" w:tentative="1">
      <w:start w:val="1"/>
      <w:numFmt w:val="bullet"/>
      <w:lvlText w:val=""/>
      <w:lvlJc w:val="left"/>
      <w:pPr>
        <w:ind w:left="6540" w:hanging="360"/>
      </w:pPr>
      <w:rPr>
        <w:rFonts w:ascii="Wingdings" w:hAnsi="Wingdings" w:hint="default"/>
      </w:rPr>
    </w:lvl>
  </w:abstractNum>
  <w:abstractNum w:abstractNumId="35">
    <w:nsid w:val="329C5728"/>
    <w:multiLevelType w:val="hybridMultilevel"/>
    <w:tmpl w:val="C358C26E"/>
    <w:lvl w:ilvl="0" w:tplc="300A0001">
      <w:start w:val="1"/>
      <w:numFmt w:val="bullet"/>
      <w:lvlText w:val=""/>
      <w:lvlJc w:val="left"/>
      <w:pPr>
        <w:ind w:left="1944" w:hanging="360"/>
      </w:pPr>
      <w:rPr>
        <w:rFonts w:ascii="Symbol" w:hAnsi="Symbol" w:hint="default"/>
      </w:rPr>
    </w:lvl>
    <w:lvl w:ilvl="1" w:tplc="300A0003" w:tentative="1">
      <w:start w:val="1"/>
      <w:numFmt w:val="bullet"/>
      <w:lvlText w:val="o"/>
      <w:lvlJc w:val="left"/>
      <w:pPr>
        <w:ind w:left="2664" w:hanging="360"/>
      </w:pPr>
      <w:rPr>
        <w:rFonts w:ascii="Courier New" w:hAnsi="Courier New" w:cs="Courier New" w:hint="default"/>
      </w:rPr>
    </w:lvl>
    <w:lvl w:ilvl="2" w:tplc="300A0005" w:tentative="1">
      <w:start w:val="1"/>
      <w:numFmt w:val="bullet"/>
      <w:lvlText w:val=""/>
      <w:lvlJc w:val="left"/>
      <w:pPr>
        <w:ind w:left="3384" w:hanging="360"/>
      </w:pPr>
      <w:rPr>
        <w:rFonts w:ascii="Wingdings" w:hAnsi="Wingdings" w:hint="default"/>
      </w:rPr>
    </w:lvl>
    <w:lvl w:ilvl="3" w:tplc="300A0001" w:tentative="1">
      <w:start w:val="1"/>
      <w:numFmt w:val="bullet"/>
      <w:lvlText w:val=""/>
      <w:lvlJc w:val="left"/>
      <w:pPr>
        <w:ind w:left="4104" w:hanging="360"/>
      </w:pPr>
      <w:rPr>
        <w:rFonts w:ascii="Symbol" w:hAnsi="Symbol" w:hint="default"/>
      </w:rPr>
    </w:lvl>
    <w:lvl w:ilvl="4" w:tplc="300A0003" w:tentative="1">
      <w:start w:val="1"/>
      <w:numFmt w:val="bullet"/>
      <w:lvlText w:val="o"/>
      <w:lvlJc w:val="left"/>
      <w:pPr>
        <w:ind w:left="4824" w:hanging="360"/>
      </w:pPr>
      <w:rPr>
        <w:rFonts w:ascii="Courier New" w:hAnsi="Courier New" w:cs="Courier New" w:hint="default"/>
      </w:rPr>
    </w:lvl>
    <w:lvl w:ilvl="5" w:tplc="300A0005" w:tentative="1">
      <w:start w:val="1"/>
      <w:numFmt w:val="bullet"/>
      <w:lvlText w:val=""/>
      <w:lvlJc w:val="left"/>
      <w:pPr>
        <w:ind w:left="5544" w:hanging="360"/>
      </w:pPr>
      <w:rPr>
        <w:rFonts w:ascii="Wingdings" w:hAnsi="Wingdings" w:hint="default"/>
      </w:rPr>
    </w:lvl>
    <w:lvl w:ilvl="6" w:tplc="300A0001" w:tentative="1">
      <w:start w:val="1"/>
      <w:numFmt w:val="bullet"/>
      <w:lvlText w:val=""/>
      <w:lvlJc w:val="left"/>
      <w:pPr>
        <w:ind w:left="6264" w:hanging="360"/>
      </w:pPr>
      <w:rPr>
        <w:rFonts w:ascii="Symbol" w:hAnsi="Symbol" w:hint="default"/>
      </w:rPr>
    </w:lvl>
    <w:lvl w:ilvl="7" w:tplc="300A0003" w:tentative="1">
      <w:start w:val="1"/>
      <w:numFmt w:val="bullet"/>
      <w:lvlText w:val="o"/>
      <w:lvlJc w:val="left"/>
      <w:pPr>
        <w:ind w:left="6984" w:hanging="360"/>
      </w:pPr>
      <w:rPr>
        <w:rFonts w:ascii="Courier New" w:hAnsi="Courier New" w:cs="Courier New" w:hint="default"/>
      </w:rPr>
    </w:lvl>
    <w:lvl w:ilvl="8" w:tplc="300A0005" w:tentative="1">
      <w:start w:val="1"/>
      <w:numFmt w:val="bullet"/>
      <w:lvlText w:val=""/>
      <w:lvlJc w:val="left"/>
      <w:pPr>
        <w:ind w:left="7704" w:hanging="360"/>
      </w:pPr>
      <w:rPr>
        <w:rFonts w:ascii="Wingdings" w:hAnsi="Wingdings" w:hint="default"/>
      </w:rPr>
    </w:lvl>
  </w:abstractNum>
  <w:abstractNum w:abstractNumId="36">
    <w:nsid w:val="34C06074"/>
    <w:multiLevelType w:val="hybridMultilevel"/>
    <w:tmpl w:val="FCC6D1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355A0B3F"/>
    <w:multiLevelType w:val="hybridMultilevel"/>
    <w:tmpl w:val="66C4F01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8">
    <w:nsid w:val="36DA7F10"/>
    <w:multiLevelType w:val="hybridMultilevel"/>
    <w:tmpl w:val="9DD8E412"/>
    <w:lvl w:ilvl="0" w:tplc="300A0017">
      <w:start w:val="1"/>
      <w:numFmt w:val="lowerLetter"/>
      <w:lvlText w:val="%1)"/>
      <w:lvlJc w:val="left"/>
      <w:pPr>
        <w:ind w:left="720" w:hanging="360"/>
      </w:pPr>
    </w:lvl>
    <w:lvl w:ilvl="1" w:tplc="2B605D92">
      <w:start w:val="1"/>
      <w:numFmt w:val="decimal"/>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38DC034D"/>
    <w:multiLevelType w:val="multilevel"/>
    <w:tmpl w:val="81C83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B40426F"/>
    <w:multiLevelType w:val="hybridMultilevel"/>
    <w:tmpl w:val="C05070A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3BD174D8"/>
    <w:multiLevelType w:val="hybridMultilevel"/>
    <w:tmpl w:val="C79C260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3D315035"/>
    <w:multiLevelType w:val="hybridMultilevel"/>
    <w:tmpl w:val="7344697E"/>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43">
    <w:nsid w:val="3F707692"/>
    <w:multiLevelType w:val="hybridMultilevel"/>
    <w:tmpl w:val="38520DCA"/>
    <w:lvl w:ilvl="0" w:tplc="8A4C2A3C">
      <w:start w:val="1"/>
      <w:numFmt w:val="bullet"/>
      <w:lvlText w:val="-"/>
      <w:lvlJc w:val="left"/>
      <w:pPr>
        <w:ind w:left="720" w:hanging="360"/>
      </w:pPr>
      <w:rPr>
        <w:rFonts w:ascii="Adobe Garamond Pro Bold" w:hAnsi="Adobe Garamond Pro Bold"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3F753116"/>
    <w:multiLevelType w:val="hybridMultilevel"/>
    <w:tmpl w:val="8A542E54"/>
    <w:lvl w:ilvl="0" w:tplc="300A0001">
      <w:start w:val="1"/>
      <w:numFmt w:val="bullet"/>
      <w:lvlText w:val=""/>
      <w:lvlJc w:val="left"/>
      <w:pPr>
        <w:ind w:left="1944" w:hanging="360"/>
      </w:pPr>
      <w:rPr>
        <w:rFonts w:ascii="Symbol" w:hAnsi="Symbol" w:hint="default"/>
      </w:rPr>
    </w:lvl>
    <w:lvl w:ilvl="1" w:tplc="300A0003" w:tentative="1">
      <w:start w:val="1"/>
      <w:numFmt w:val="bullet"/>
      <w:lvlText w:val="o"/>
      <w:lvlJc w:val="left"/>
      <w:pPr>
        <w:ind w:left="2664" w:hanging="360"/>
      </w:pPr>
      <w:rPr>
        <w:rFonts w:ascii="Courier New" w:hAnsi="Courier New" w:cs="Courier New" w:hint="default"/>
      </w:rPr>
    </w:lvl>
    <w:lvl w:ilvl="2" w:tplc="300A0005" w:tentative="1">
      <w:start w:val="1"/>
      <w:numFmt w:val="bullet"/>
      <w:lvlText w:val=""/>
      <w:lvlJc w:val="left"/>
      <w:pPr>
        <w:ind w:left="3384" w:hanging="360"/>
      </w:pPr>
      <w:rPr>
        <w:rFonts w:ascii="Wingdings" w:hAnsi="Wingdings" w:hint="default"/>
      </w:rPr>
    </w:lvl>
    <w:lvl w:ilvl="3" w:tplc="300A0001" w:tentative="1">
      <w:start w:val="1"/>
      <w:numFmt w:val="bullet"/>
      <w:lvlText w:val=""/>
      <w:lvlJc w:val="left"/>
      <w:pPr>
        <w:ind w:left="4104" w:hanging="360"/>
      </w:pPr>
      <w:rPr>
        <w:rFonts w:ascii="Symbol" w:hAnsi="Symbol" w:hint="default"/>
      </w:rPr>
    </w:lvl>
    <w:lvl w:ilvl="4" w:tplc="300A0003" w:tentative="1">
      <w:start w:val="1"/>
      <w:numFmt w:val="bullet"/>
      <w:lvlText w:val="o"/>
      <w:lvlJc w:val="left"/>
      <w:pPr>
        <w:ind w:left="4824" w:hanging="360"/>
      </w:pPr>
      <w:rPr>
        <w:rFonts w:ascii="Courier New" w:hAnsi="Courier New" w:cs="Courier New" w:hint="default"/>
      </w:rPr>
    </w:lvl>
    <w:lvl w:ilvl="5" w:tplc="300A0005" w:tentative="1">
      <w:start w:val="1"/>
      <w:numFmt w:val="bullet"/>
      <w:lvlText w:val=""/>
      <w:lvlJc w:val="left"/>
      <w:pPr>
        <w:ind w:left="5544" w:hanging="360"/>
      </w:pPr>
      <w:rPr>
        <w:rFonts w:ascii="Wingdings" w:hAnsi="Wingdings" w:hint="default"/>
      </w:rPr>
    </w:lvl>
    <w:lvl w:ilvl="6" w:tplc="300A0001" w:tentative="1">
      <w:start w:val="1"/>
      <w:numFmt w:val="bullet"/>
      <w:lvlText w:val=""/>
      <w:lvlJc w:val="left"/>
      <w:pPr>
        <w:ind w:left="6264" w:hanging="360"/>
      </w:pPr>
      <w:rPr>
        <w:rFonts w:ascii="Symbol" w:hAnsi="Symbol" w:hint="default"/>
      </w:rPr>
    </w:lvl>
    <w:lvl w:ilvl="7" w:tplc="300A0003" w:tentative="1">
      <w:start w:val="1"/>
      <w:numFmt w:val="bullet"/>
      <w:lvlText w:val="o"/>
      <w:lvlJc w:val="left"/>
      <w:pPr>
        <w:ind w:left="6984" w:hanging="360"/>
      </w:pPr>
      <w:rPr>
        <w:rFonts w:ascii="Courier New" w:hAnsi="Courier New" w:cs="Courier New" w:hint="default"/>
      </w:rPr>
    </w:lvl>
    <w:lvl w:ilvl="8" w:tplc="300A0005" w:tentative="1">
      <w:start w:val="1"/>
      <w:numFmt w:val="bullet"/>
      <w:lvlText w:val=""/>
      <w:lvlJc w:val="left"/>
      <w:pPr>
        <w:ind w:left="7704" w:hanging="360"/>
      </w:pPr>
      <w:rPr>
        <w:rFonts w:ascii="Wingdings" w:hAnsi="Wingdings" w:hint="default"/>
      </w:rPr>
    </w:lvl>
  </w:abstractNum>
  <w:abstractNum w:abstractNumId="45">
    <w:nsid w:val="3FB371E2"/>
    <w:multiLevelType w:val="hybridMultilevel"/>
    <w:tmpl w:val="8442780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6">
    <w:nsid w:val="3FBC5A48"/>
    <w:multiLevelType w:val="hybridMultilevel"/>
    <w:tmpl w:val="9E825C94"/>
    <w:lvl w:ilvl="0" w:tplc="300A0001">
      <w:start w:val="1"/>
      <w:numFmt w:val="bullet"/>
      <w:lvlText w:val=""/>
      <w:lvlJc w:val="left"/>
      <w:pPr>
        <w:ind w:left="1920" w:hanging="360"/>
      </w:pPr>
      <w:rPr>
        <w:rFonts w:ascii="Symbol" w:hAnsi="Symbol" w:hint="default"/>
      </w:rPr>
    </w:lvl>
    <w:lvl w:ilvl="1" w:tplc="300A0003" w:tentative="1">
      <w:start w:val="1"/>
      <w:numFmt w:val="bullet"/>
      <w:lvlText w:val="o"/>
      <w:lvlJc w:val="left"/>
      <w:pPr>
        <w:ind w:left="2664" w:hanging="360"/>
      </w:pPr>
      <w:rPr>
        <w:rFonts w:ascii="Courier New" w:hAnsi="Courier New" w:cs="Courier New" w:hint="default"/>
      </w:rPr>
    </w:lvl>
    <w:lvl w:ilvl="2" w:tplc="300A0005" w:tentative="1">
      <w:start w:val="1"/>
      <w:numFmt w:val="bullet"/>
      <w:lvlText w:val=""/>
      <w:lvlJc w:val="left"/>
      <w:pPr>
        <w:ind w:left="3384" w:hanging="360"/>
      </w:pPr>
      <w:rPr>
        <w:rFonts w:ascii="Wingdings" w:hAnsi="Wingdings" w:hint="default"/>
      </w:rPr>
    </w:lvl>
    <w:lvl w:ilvl="3" w:tplc="300A0001" w:tentative="1">
      <w:start w:val="1"/>
      <w:numFmt w:val="bullet"/>
      <w:lvlText w:val=""/>
      <w:lvlJc w:val="left"/>
      <w:pPr>
        <w:ind w:left="4104" w:hanging="360"/>
      </w:pPr>
      <w:rPr>
        <w:rFonts w:ascii="Symbol" w:hAnsi="Symbol" w:hint="default"/>
      </w:rPr>
    </w:lvl>
    <w:lvl w:ilvl="4" w:tplc="300A0003" w:tentative="1">
      <w:start w:val="1"/>
      <w:numFmt w:val="bullet"/>
      <w:lvlText w:val="o"/>
      <w:lvlJc w:val="left"/>
      <w:pPr>
        <w:ind w:left="4824" w:hanging="360"/>
      </w:pPr>
      <w:rPr>
        <w:rFonts w:ascii="Courier New" w:hAnsi="Courier New" w:cs="Courier New" w:hint="default"/>
      </w:rPr>
    </w:lvl>
    <w:lvl w:ilvl="5" w:tplc="300A0005" w:tentative="1">
      <w:start w:val="1"/>
      <w:numFmt w:val="bullet"/>
      <w:lvlText w:val=""/>
      <w:lvlJc w:val="left"/>
      <w:pPr>
        <w:ind w:left="5544" w:hanging="360"/>
      </w:pPr>
      <w:rPr>
        <w:rFonts w:ascii="Wingdings" w:hAnsi="Wingdings" w:hint="default"/>
      </w:rPr>
    </w:lvl>
    <w:lvl w:ilvl="6" w:tplc="300A0001" w:tentative="1">
      <w:start w:val="1"/>
      <w:numFmt w:val="bullet"/>
      <w:lvlText w:val=""/>
      <w:lvlJc w:val="left"/>
      <w:pPr>
        <w:ind w:left="6264" w:hanging="360"/>
      </w:pPr>
      <w:rPr>
        <w:rFonts w:ascii="Symbol" w:hAnsi="Symbol" w:hint="default"/>
      </w:rPr>
    </w:lvl>
    <w:lvl w:ilvl="7" w:tplc="300A0003" w:tentative="1">
      <w:start w:val="1"/>
      <w:numFmt w:val="bullet"/>
      <w:lvlText w:val="o"/>
      <w:lvlJc w:val="left"/>
      <w:pPr>
        <w:ind w:left="6984" w:hanging="360"/>
      </w:pPr>
      <w:rPr>
        <w:rFonts w:ascii="Courier New" w:hAnsi="Courier New" w:cs="Courier New" w:hint="default"/>
      </w:rPr>
    </w:lvl>
    <w:lvl w:ilvl="8" w:tplc="300A0005" w:tentative="1">
      <w:start w:val="1"/>
      <w:numFmt w:val="bullet"/>
      <w:lvlText w:val=""/>
      <w:lvlJc w:val="left"/>
      <w:pPr>
        <w:ind w:left="7704" w:hanging="360"/>
      </w:pPr>
      <w:rPr>
        <w:rFonts w:ascii="Wingdings" w:hAnsi="Wingdings" w:hint="default"/>
      </w:rPr>
    </w:lvl>
  </w:abstractNum>
  <w:abstractNum w:abstractNumId="47">
    <w:nsid w:val="42101246"/>
    <w:multiLevelType w:val="hybridMultilevel"/>
    <w:tmpl w:val="65ACD2F2"/>
    <w:lvl w:ilvl="0" w:tplc="300A0001">
      <w:start w:val="1"/>
      <w:numFmt w:val="bullet"/>
      <w:lvlText w:val=""/>
      <w:lvlJc w:val="left"/>
      <w:pPr>
        <w:ind w:left="1872" w:hanging="360"/>
      </w:pPr>
      <w:rPr>
        <w:rFonts w:ascii="Symbol" w:hAnsi="Symbol" w:hint="default"/>
      </w:rPr>
    </w:lvl>
    <w:lvl w:ilvl="1" w:tplc="300A0003" w:tentative="1">
      <w:start w:val="1"/>
      <w:numFmt w:val="bullet"/>
      <w:lvlText w:val="o"/>
      <w:lvlJc w:val="left"/>
      <w:pPr>
        <w:ind w:left="2592" w:hanging="360"/>
      </w:pPr>
      <w:rPr>
        <w:rFonts w:ascii="Courier New" w:hAnsi="Courier New" w:cs="Courier New" w:hint="default"/>
      </w:rPr>
    </w:lvl>
    <w:lvl w:ilvl="2" w:tplc="300A0005" w:tentative="1">
      <w:start w:val="1"/>
      <w:numFmt w:val="bullet"/>
      <w:lvlText w:val=""/>
      <w:lvlJc w:val="left"/>
      <w:pPr>
        <w:ind w:left="3312" w:hanging="360"/>
      </w:pPr>
      <w:rPr>
        <w:rFonts w:ascii="Wingdings" w:hAnsi="Wingdings" w:hint="default"/>
      </w:rPr>
    </w:lvl>
    <w:lvl w:ilvl="3" w:tplc="300A0001" w:tentative="1">
      <w:start w:val="1"/>
      <w:numFmt w:val="bullet"/>
      <w:lvlText w:val=""/>
      <w:lvlJc w:val="left"/>
      <w:pPr>
        <w:ind w:left="4032" w:hanging="360"/>
      </w:pPr>
      <w:rPr>
        <w:rFonts w:ascii="Symbol" w:hAnsi="Symbol" w:hint="default"/>
      </w:rPr>
    </w:lvl>
    <w:lvl w:ilvl="4" w:tplc="300A0003" w:tentative="1">
      <w:start w:val="1"/>
      <w:numFmt w:val="bullet"/>
      <w:lvlText w:val="o"/>
      <w:lvlJc w:val="left"/>
      <w:pPr>
        <w:ind w:left="4752" w:hanging="360"/>
      </w:pPr>
      <w:rPr>
        <w:rFonts w:ascii="Courier New" w:hAnsi="Courier New" w:cs="Courier New" w:hint="default"/>
      </w:rPr>
    </w:lvl>
    <w:lvl w:ilvl="5" w:tplc="300A0005" w:tentative="1">
      <w:start w:val="1"/>
      <w:numFmt w:val="bullet"/>
      <w:lvlText w:val=""/>
      <w:lvlJc w:val="left"/>
      <w:pPr>
        <w:ind w:left="5472" w:hanging="360"/>
      </w:pPr>
      <w:rPr>
        <w:rFonts w:ascii="Wingdings" w:hAnsi="Wingdings" w:hint="default"/>
      </w:rPr>
    </w:lvl>
    <w:lvl w:ilvl="6" w:tplc="300A0001" w:tentative="1">
      <w:start w:val="1"/>
      <w:numFmt w:val="bullet"/>
      <w:lvlText w:val=""/>
      <w:lvlJc w:val="left"/>
      <w:pPr>
        <w:ind w:left="6192" w:hanging="360"/>
      </w:pPr>
      <w:rPr>
        <w:rFonts w:ascii="Symbol" w:hAnsi="Symbol" w:hint="default"/>
      </w:rPr>
    </w:lvl>
    <w:lvl w:ilvl="7" w:tplc="300A0003" w:tentative="1">
      <w:start w:val="1"/>
      <w:numFmt w:val="bullet"/>
      <w:lvlText w:val="o"/>
      <w:lvlJc w:val="left"/>
      <w:pPr>
        <w:ind w:left="6912" w:hanging="360"/>
      </w:pPr>
      <w:rPr>
        <w:rFonts w:ascii="Courier New" w:hAnsi="Courier New" w:cs="Courier New" w:hint="default"/>
      </w:rPr>
    </w:lvl>
    <w:lvl w:ilvl="8" w:tplc="300A0005" w:tentative="1">
      <w:start w:val="1"/>
      <w:numFmt w:val="bullet"/>
      <w:lvlText w:val=""/>
      <w:lvlJc w:val="left"/>
      <w:pPr>
        <w:ind w:left="7632" w:hanging="360"/>
      </w:pPr>
      <w:rPr>
        <w:rFonts w:ascii="Wingdings" w:hAnsi="Wingdings" w:hint="default"/>
      </w:rPr>
    </w:lvl>
  </w:abstractNum>
  <w:abstractNum w:abstractNumId="48">
    <w:nsid w:val="44330E67"/>
    <w:multiLevelType w:val="hybridMultilevel"/>
    <w:tmpl w:val="572A65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9">
    <w:nsid w:val="450D4DCC"/>
    <w:multiLevelType w:val="hybridMultilevel"/>
    <w:tmpl w:val="F35A76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0">
    <w:nsid w:val="4B9717FC"/>
    <w:multiLevelType w:val="hybridMultilevel"/>
    <w:tmpl w:val="BB4278F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nsid w:val="4DC95C8B"/>
    <w:multiLevelType w:val="hybridMultilevel"/>
    <w:tmpl w:val="1EAE4D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2">
    <w:nsid w:val="4E43175F"/>
    <w:multiLevelType w:val="hybridMultilevel"/>
    <w:tmpl w:val="B9F2FD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nsid w:val="50CC6CAF"/>
    <w:multiLevelType w:val="hybridMultilevel"/>
    <w:tmpl w:val="A4861E2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51795F9D"/>
    <w:multiLevelType w:val="hybridMultilevel"/>
    <w:tmpl w:val="BB36AEBA"/>
    <w:lvl w:ilvl="0" w:tplc="294E0DEC">
      <w:numFmt w:val="bullet"/>
      <w:lvlText w:val="-"/>
      <w:lvlJc w:val="left"/>
      <w:pPr>
        <w:ind w:left="720" w:hanging="360"/>
      </w:pPr>
      <w:rPr>
        <w:rFonts w:ascii="Arial" w:eastAsia="Times New Roman" w:hAnsi="Aria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5">
    <w:nsid w:val="51D52DB1"/>
    <w:multiLevelType w:val="hybridMultilevel"/>
    <w:tmpl w:val="1826BA64"/>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6">
    <w:nsid w:val="526239A0"/>
    <w:multiLevelType w:val="hybridMultilevel"/>
    <w:tmpl w:val="D700C960"/>
    <w:lvl w:ilvl="0" w:tplc="300A0001">
      <w:start w:val="1"/>
      <w:numFmt w:val="bullet"/>
      <w:lvlText w:val=""/>
      <w:lvlJc w:val="left"/>
      <w:pPr>
        <w:ind w:left="1584" w:hanging="360"/>
      </w:pPr>
      <w:rPr>
        <w:rFonts w:ascii="Symbol" w:hAnsi="Symbol" w:hint="default"/>
      </w:rPr>
    </w:lvl>
    <w:lvl w:ilvl="1" w:tplc="300A0003" w:tentative="1">
      <w:start w:val="1"/>
      <w:numFmt w:val="bullet"/>
      <w:lvlText w:val="o"/>
      <w:lvlJc w:val="left"/>
      <w:pPr>
        <w:ind w:left="2304" w:hanging="360"/>
      </w:pPr>
      <w:rPr>
        <w:rFonts w:ascii="Courier New" w:hAnsi="Courier New" w:cs="Courier New" w:hint="default"/>
      </w:rPr>
    </w:lvl>
    <w:lvl w:ilvl="2" w:tplc="300A0005" w:tentative="1">
      <w:start w:val="1"/>
      <w:numFmt w:val="bullet"/>
      <w:lvlText w:val=""/>
      <w:lvlJc w:val="left"/>
      <w:pPr>
        <w:ind w:left="3024" w:hanging="360"/>
      </w:pPr>
      <w:rPr>
        <w:rFonts w:ascii="Wingdings" w:hAnsi="Wingdings" w:hint="default"/>
      </w:rPr>
    </w:lvl>
    <w:lvl w:ilvl="3" w:tplc="300A0001" w:tentative="1">
      <w:start w:val="1"/>
      <w:numFmt w:val="bullet"/>
      <w:lvlText w:val=""/>
      <w:lvlJc w:val="left"/>
      <w:pPr>
        <w:ind w:left="3744" w:hanging="360"/>
      </w:pPr>
      <w:rPr>
        <w:rFonts w:ascii="Symbol" w:hAnsi="Symbol" w:hint="default"/>
      </w:rPr>
    </w:lvl>
    <w:lvl w:ilvl="4" w:tplc="300A0003" w:tentative="1">
      <w:start w:val="1"/>
      <w:numFmt w:val="bullet"/>
      <w:lvlText w:val="o"/>
      <w:lvlJc w:val="left"/>
      <w:pPr>
        <w:ind w:left="4464" w:hanging="360"/>
      </w:pPr>
      <w:rPr>
        <w:rFonts w:ascii="Courier New" w:hAnsi="Courier New" w:cs="Courier New" w:hint="default"/>
      </w:rPr>
    </w:lvl>
    <w:lvl w:ilvl="5" w:tplc="300A0005" w:tentative="1">
      <w:start w:val="1"/>
      <w:numFmt w:val="bullet"/>
      <w:lvlText w:val=""/>
      <w:lvlJc w:val="left"/>
      <w:pPr>
        <w:ind w:left="5184" w:hanging="360"/>
      </w:pPr>
      <w:rPr>
        <w:rFonts w:ascii="Wingdings" w:hAnsi="Wingdings" w:hint="default"/>
      </w:rPr>
    </w:lvl>
    <w:lvl w:ilvl="6" w:tplc="300A0001" w:tentative="1">
      <w:start w:val="1"/>
      <w:numFmt w:val="bullet"/>
      <w:lvlText w:val=""/>
      <w:lvlJc w:val="left"/>
      <w:pPr>
        <w:ind w:left="5904" w:hanging="360"/>
      </w:pPr>
      <w:rPr>
        <w:rFonts w:ascii="Symbol" w:hAnsi="Symbol" w:hint="default"/>
      </w:rPr>
    </w:lvl>
    <w:lvl w:ilvl="7" w:tplc="300A0003" w:tentative="1">
      <w:start w:val="1"/>
      <w:numFmt w:val="bullet"/>
      <w:lvlText w:val="o"/>
      <w:lvlJc w:val="left"/>
      <w:pPr>
        <w:ind w:left="6624" w:hanging="360"/>
      </w:pPr>
      <w:rPr>
        <w:rFonts w:ascii="Courier New" w:hAnsi="Courier New" w:cs="Courier New" w:hint="default"/>
      </w:rPr>
    </w:lvl>
    <w:lvl w:ilvl="8" w:tplc="300A0005" w:tentative="1">
      <w:start w:val="1"/>
      <w:numFmt w:val="bullet"/>
      <w:lvlText w:val=""/>
      <w:lvlJc w:val="left"/>
      <w:pPr>
        <w:ind w:left="7344" w:hanging="360"/>
      </w:pPr>
      <w:rPr>
        <w:rFonts w:ascii="Wingdings" w:hAnsi="Wingdings" w:hint="default"/>
      </w:rPr>
    </w:lvl>
  </w:abstractNum>
  <w:abstractNum w:abstractNumId="57">
    <w:nsid w:val="53D01771"/>
    <w:multiLevelType w:val="hybridMultilevel"/>
    <w:tmpl w:val="E69A55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8">
    <w:nsid w:val="542673E4"/>
    <w:multiLevelType w:val="hybridMultilevel"/>
    <w:tmpl w:val="624459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nsid w:val="55B83008"/>
    <w:multiLevelType w:val="hybridMultilevel"/>
    <w:tmpl w:val="CA3604B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0">
    <w:nsid w:val="56F0779F"/>
    <w:multiLevelType w:val="hybridMultilevel"/>
    <w:tmpl w:val="C6CC0F5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1">
    <w:nsid w:val="572A21EE"/>
    <w:multiLevelType w:val="hybridMultilevel"/>
    <w:tmpl w:val="BA54D1D2"/>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62">
    <w:nsid w:val="590A2436"/>
    <w:multiLevelType w:val="hybridMultilevel"/>
    <w:tmpl w:val="B0CE59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nsid w:val="591015F9"/>
    <w:multiLevelType w:val="hybridMultilevel"/>
    <w:tmpl w:val="620E3A7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nsid w:val="5A24540D"/>
    <w:multiLevelType w:val="hybridMultilevel"/>
    <w:tmpl w:val="7E06319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5">
    <w:nsid w:val="5C113F57"/>
    <w:multiLevelType w:val="hybridMultilevel"/>
    <w:tmpl w:val="4CDC08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6">
    <w:nsid w:val="607C39B5"/>
    <w:multiLevelType w:val="hybridMultilevel"/>
    <w:tmpl w:val="1F844A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7">
    <w:nsid w:val="60C644CF"/>
    <w:multiLevelType w:val="hybridMultilevel"/>
    <w:tmpl w:val="1024B48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8">
    <w:nsid w:val="61141A57"/>
    <w:multiLevelType w:val="hybridMultilevel"/>
    <w:tmpl w:val="424821A6"/>
    <w:lvl w:ilvl="0" w:tplc="8A4C2A3C">
      <w:start w:val="1"/>
      <w:numFmt w:val="bullet"/>
      <w:lvlText w:val="-"/>
      <w:lvlJc w:val="left"/>
      <w:pPr>
        <w:ind w:left="720" w:hanging="360"/>
      </w:pPr>
      <w:rPr>
        <w:rFonts w:ascii="Adobe Garamond Pro Bold" w:hAnsi="Adobe Garamond Pro Bold"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9">
    <w:nsid w:val="64572D56"/>
    <w:multiLevelType w:val="hybridMultilevel"/>
    <w:tmpl w:val="4FCA4B8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0">
    <w:nsid w:val="64C76B17"/>
    <w:multiLevelType w:val="hybridMultilevel"/>
    <w:tmpl w:val="3A38EC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1">
    <w:nsid w:val="665C31B5"/>
    <w:multiLevelType w:val="hybridMultilevel"/>
    <w:tmpl w:val="58C03B3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2">
    <w:nsid w:val="673F2F19"/>
    <w:multiLevelType w:val="hybridMultilevel"/>
    <w:tmpl w:val="285258F0"/>
    <w:lvl w:ilvl="0" w:tplc="8A4C2A3C">
      <w:start w:val="1"/>
      <w:numFmt w:val="bullet"/>
      <w:lvlText w:val="-"/>
      <w:lvlJc w:val="left"/>
      <w:pPr>
        <w:ind w:left="720" w:hanging="360"/>
      </w:pPr>
      <w:rPr>
        <w:rFonts w:ascii="Adobe Garamond Pro Bold" w:hAnsi="Adobe Garamond Pro Bold"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3">
    <w:nsid w:val="6AC31293"/>
    <w:multiLevelType w:val="hybridMultilevel"/>
    <w:tmpl w:val="A04CF6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4">
    <w:nsid w:val="6BC24361"/>
    <w:multiLevelType w:val="hybridMultilevel"/>
    <w:tmpl w:val="3760C24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5">
    <w:nsid w:val="6F305415"/>
    <w:multiLevelType w:val="hybridMultilevel"/>
    <w:tmpl w:val="D64CDAA2"/>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6">
    <w:nsid w:val="742E4D08"/>
    <w:multiLevelType w:val="hybridMultilevel"/>
    <w:tmpl w:val="0ACA4B88"/>
    <w:lvl w:ilvl="0" w:tplc="8A4C2A3C">
      <w:start w:val="1"/>
      <w:numFmt w:val="bullet"/>
      <w:lvlText w:val="-"/>
      <w:lvlJc w:val="left"/>
      <w:pPr>
        <w:ind w:left="720" w:hanging="360"/>
      </w:pPr>
      <w:rPr>
        <w:rFonts w:ascii="Adobe Garamond Pro Bold" w:hAnsi="Adobe Garamond Pro Bold"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7">
    <w:nsid w:val="751624F8"/>
    <w:multiLevelType w:val="multilevel"/>
    <w:tmpl w:val="CF52F4F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8">
    <w:nsid w:val="77F831F0"/>
    <w:multiLevelType w:val="hybridMultilevel"/>
    <w:tmpl w:val="DD582488"/>
    <w:lvl w:ilvl="0" w:tplc="8A4C2A3C">
      <w:start w:val="1"/>
      <w:numFmt w:val="bullet"/>
      <w:lvlText w:val="-"/>
      <w:lvlJc w:val="left"/>
      <w:pPr>
        <w:ind w:left="720" w:hanging="360"/>
      </w:pPr>
      <w:rPr>
        <w:rFonts w:ascii="Adobe Garamond Pro Bold" w:hAnsi="Adobe Garamond Pro Bold"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9">
    <w:nsid w:val="7A7242A9"/>
    <w:multiLevelType w:val="hybridMultilevel"/>
    <w:tmpl w:val="241A5E42"/>
    <w:lvl w:ilvl="0" w:tplc="300A0001">
      <w:start w:val="1"/>
      <w:numFmt w:val="bullet"/>
      <w:lvlText w:val=""/>
      <w:lvlJc w:val="left"/>
      <w:pPr>
        <w:ind w:left="854" w:hanging="360"/>
      </w:pPr>
      <w:rPr>
        <w:rFonts w:ascii="Symbol" w:hAnsi="Symbol" w:hint="default"/>
      </w:rPr>
    </w:lvl>
    <w:lvl w:ilvl="1" w:tplc="300A0003" w:tentative="1">
      <w:start w:val="1"/>
      <w:numFmt w:val="bullet"/>
      <w:lvlText w:val="o"/>
      <w:lvlJc w:val="left"/>
      <w:pPr>
        <w:ind w:left="1574" w:hanging="360"/>
      </w:pPr>
      <w:rPr>
        <w:rFonts w:ascii="Courier New" w:hAnsi="Courier New" w:cs="Courier New" w:hint="default"/>
      </w:rPr>
    </w:lvl>
    <w:lvl w:ilvl="2" w:tplc="300A0005" w:tentative="1">
      <w:start w:val="1"/>
      <w:numFmt w:val="bullet"/>
      <w:lvlText w:val=""/>
      <w:lvlJc w:val="left"/>
      <w:pPr>
        <w:ind w:left="2294" w:hanging="360"/>
      </w:pPr>
      <w:rPr>
        <w:rFonts w:ascii="Wingdings" w:hAnsi="Wingdings" w:hint="default"/>
      </w:rPr>
    </w:lvl>
    <w:lvl w:ilvl="3" w:tplc="300A0001" w:tentative="1">
      <w:start w:val="1"/>
      <w:numFmt w:val="bullet"/>
      <w:lvlText w:val=""/>
      <w:lvlJc w:val="left"/>
      <w:pPr>
        <w:ind w:left="3014" w:hanging="360"/>
      </w:pPr>
      <w:rPr>
        <w:rFonts w:ascii="Symbol" w:hAnsi="Symbol" w:hint="default"/>
      </w:rPr>
    </w:lvl>
    <w:lvl w:ilvl="4" w:tplc="300A0003" w:tentative="1">
      <w:start w:val="1"/>
      <w:numFmt w:val="bullet"/>
      <w:lvlText w:val="o"/>
      <w:lvlJc w:val="left"/>
      <w:pPr>
        <w:ind w:left="3734" w:hanging="360"/>
      </w:pPr>
      <w:rPr>
        <w:rFonts w:ascii="Courier New" w:hAnsi="Courier New" w:cs="Courier New" w:hint="default"/>
      </w:rPr>
    </w:lvl>
    <w:lvl w:ilvl="5" w:tplc="300A0005" w:tentative="1">
      <w:start w:val="1"/>
      <w:numFmt w:val="bullet"/>
      <w:lvlText w:val=""/>
      <w:lvlJc w:val="left"/>
      <w:pPr>
        <w:ind w:left="4454" w:hanging="360"/>
      </w:pPr>
      <w:rPr>
        <w:rFonts w:ascii="Wingdings" w:hAnsi="Wingdings" w:hint="default"/>
      </w:rPr>
    </w:lvl>
    <w:lvl w:ilvl="6" w:tplc="300A0001" w:tentative="1">
      <w:start w:val="1"/>
      <w:numFmt w:val="bullet"/>
      <w:lvlText w:val=""/>
      <w:lvlJc w:val="left"/>
      <w:pPr>
        <w:ind w:left="5174" w:hanging="360"/>
      </w:pPr>
      <w:rPr>
        <w:rFonts w:ascii="Symbol" w:hAnsi="Symbol" w:hint="default"/>
      </w:rPr>
    </w:lvl>
    <w:lvl w:ilvl="7" w:tplc="300A0003" w:tentative="1">
      <w:start w:val="1"/>
      <w:numFmt w:val="bullet"/>
      <w:lvlText w:val="o"/>
      <w:lvlJc w:val="left"/>
      <w:pPr>
        <w:ind w:left="5894" w:hanging="360"/>
      </w:pPr>
      <w:rPr>
        <w:rFonts w:ascii="Courier New" w:hAnsi="Courier New" w:cs="Courier New" w:hint="default"/>
      </w:rPr>
    </w:lvl>
    <w:lvl w:ilvl="8" w:tplc="300A0005" w:tentative="1">
      <w:start w:val="1"/>
      <w:numFmt w:val="bullet"/>
      <w:lvlText w:val=""/>
      <w:lvlJc w:val="left"/>
      <w:pPr>
        <w:ind w:left="6614" w:hanging="360"/>
      </w:pPr>
      <w:rPr>
        <w:rFonts w:ascii="Wingdings" w:hAnsi="Wingdings" w:hint="default"/>
      </w:rPr>
    </w:lvl>
  </w:abstractNum>
  <w:abstractNum w:abstractNumId="80">
    <w:nsid w:val="7C826AEA"/>
    <w:multiLevelType w:val="hybridMultilevel"/>
    <w:tmpl w:val="C666E714"/>
    <w:lvl w:ilvl="0" w:tplc="300A0001">
      <w:start w:val="1"/>
      <w:numFmt w:val="bullet"/>
      <w:lvlText w:val=""/>
      <w:lvlJc w:val="left"/>
      <w:pPr>
        <w:ind w:left="1512" w:hanging="360"/>
      </w:pPr>
      <w:rPr>
        <w:rFonts w:ascii="Symbol" w:hAnsi="Symbol" w:hint="default"/>
      </w:rPr>
    </w:lvl>
    <w:lvl w:ilvl="1" w:tplc="300A0003" w:tentative="1">
      <w:start w:val="1"/>
      <w:numFmt w:val="bullet"/>
      <w:lvlText w:val="o"/>
      <w:lvlJc w:val="left"/>
      <w:pPr>
        <w:ind w:left="2232" w:hanging="360"/>
      </w:pPr>
      <w:rPr>
        <w:rFonts w:ascii="Courier New" w:hAnsi="Courier New" w:cs="Courier New" w:hint="default"/>
      </w:rPr>
    </w:lvl>
    <w:lvl w:ilvl="2" w:tplc="300A0005" w:tentative="1">
      <w:start w:val="1"/>
      <w:numFmt w:val="bullet"/>
      <w:lvlText w:val=""/>
      <w:lvlJc w:val="left"/>
      <w:pPr>
        <w:ind w:left="2952" w:hanging="360"/>
      </w:pPr>
      <w:rPr>
        <w:rFonts w:ascii="Wingdings" w:hAnsi="Wingdings" w:hint="default"/>
      </w:rPr>
    </w:lvl>
    <w:lvl w:ilvl="3" w:tplc="300A0001" w:tentative="1">
      <w:start w:val="1"/>
      <w:numFmt w:val="bullet"/>
      <w:lvlText w:val=""/>
      <w:lvlJc w:val="left"/>
      <w:pPr>
        <w:ind w:left="3672" w:hanging="360"/>
      </w:pPr>
      <w:rPr>
        <w:rFonts w:ascii="Symbol" w:hAnsi="Symbol" w:hint="default"/>
      </w:rPr>
    </w:lvl>
    <w:lvl w:ilvl="4" w:tplc="300A0003" w:tentative="1">
      <w:start w:val="1"/>
      <w:numFmt w:val="bullet"/>
      <w:lvlText w:val="o"/>
      <w:lvlJc w:val="left"/>
      <w:pPr>
        <w:ind w:left="4392" w:hanging="360"/>
      </w:pPr>
      <w:rPr>
        <w:rFonts w:ascii="Courier New" w:hAnsi="Courier New" w:cs="Courier New" w:hint="default"/>
      </w:rPr>
    </w:lvl>
    <w:lvl w:ilvl="5" w:tplc="300A0005" w:tentative="1">
      <w:start w:val="1"/>
      <w:numFmt w:val="bullet"/>
      <w:lvlText w:val=""/>
      <w:lvlJc w:val="left"/>
      <w:pPr>
        <w:ind w:left="5112" w:hanging="360"/>
      </w:pPr>
      <w:rPr>
        <w:rFonts w:ascii="Wingdings" w:hAnsi="Wingdings" w:hint="default"/>
      </w:rPr>
    </w:lvl>
    <w:lvl w:ilvl="6" w:tplc="300A0001" w:tentative="1">
      <w:start w:val="1"/>
      <w:numFmt w:val="bullet"/>
      <w:lvlText w:val=""/>
      <w:lvlJc w:val="left"/>
      <w:pPr>
        <w:ind w:left="5832" w:hanging="360"/>
      </w:pPr>
      <w:rPr>
        <w:rFonts w:ascii="Symbol" w:hAnsi="Symbol" w:hint="default"/>
      </w:rPr>
    </w:lvl>
    <w:lvl w:ilvl="7" w:tplc="300A0003" w:tentative="1">
      <w:start w:val="1"/>
      <w:numFmt w:val="bullet"/>
      <w:lvlText w:val="o"/>
      <w:lvlJc w:val="left"/>
      <w:pPr>
        <w:ind w:left="6552" w:hanging="360"/>
      </w:pPr>
      <w:rPr>
        <w:rFonts w:ascii="Courier New" w:hAnsi="Courier New" w:cs="Courier New" w:hint="default"/>
      </w:rPr>
    </w:lvl>
    <w:lvl w:ilvl="8" w:tplc="300A0005" w:tentative="1">
      <w:start w:val="1"/>
      <w:numFmt w:val="bullet"/>
      <w:lvlText w:val=""/>
      <w:lvlJc w:val="left"/>
      <w:pPr>
        <w:ind w:left="7272" w:hanging="360"/>
      </w:pPr>
      <w:rPr>
        <w:rFonts w:ascii="Wingdings" w:hAnsi="Wingdings" w:hint="default"/>
      </w:rPr>
    </w:lvl>
  </w:abstractNum>
  <w:abstractNum w:abstractNumId="81">
    <w:nsid w:val="7D265C62"/>
    <w:multiLevelType w:val="hybridMultilevel"/>
    <w:tmpl w:val="E140EB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2">
    <w:nsid w:val="7E9910DE"/>
    <w:multiLevelType w:val="hybridMultilevel"/>
    <w:tmpl w:val="6BEEE460"/>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28"/>
  </w:num>
  <w:num w:numId="2">
    <w:abstractNumId w:val="13"/>
  </w:num>
  <w:num w:numId="3">
    <w:abstractNumId w:val="8"/>
  </w:num>
  <w:num w:numId="4">
    <w:abstractNumId w:val="31"/>
  </w:num>
  <w:num w:numId="5">
    <w:abstractNumId w:val="34"/>
  </w:num>
  <w:num w:numId="6">
    <w:abstractNumId w:val="40"/>
  </w:num>
  <w:num w:numId="7">
    <w:abstractNumId w:val="52"/>
  </w:num>
  <w:num w:numId="8">
    <w:abstractNumId w:val="61"/>
  </w:num>
  <w:num w:numId="9">
    <w:abstractNumId w:val="32"/>
  </w:num>
  <w:num w:numId="10">
    <w:abstractNumId w:val="58"/>
  </w:num>
  <w:num w:numId="11">
    <w:abstractNumId w:val="62"/>
  </w:num>
  <w:num w:numId="12">
    <w:abstractNumId w:val="48"/>
  </w:num>
  <w:num w:numId="13">
    <w:abstractNumId w:val="81"/>
  </w:num>
  <w:num w:numId="14">
    <w:abstractNumId w:val="24"/>
  </w:num>
  <w:num w:numId="15">
    <w:abstractNumId w:val="25"/>
  </w:num>
  <w:num w:numId="16">
    <w:abstractNumId w:val="7"/>
  </w:num>
  <w:num w:numId="17">
    <w:abstractNumId w:val="59"/>
  </w:num>
  <w:num w:numId="18">
    <w:abstractNumId w:val="72"/>
  </w:num>
  <w:num w:numId="19">
    <w:abstractNumId w:val="43"/>
  </w:num>
  <w:num w:numId="20">
    <w:abstractNumId w:val="68"/>
  </w:num>
  <w:num w:numId="21">
    <w:abstractNumId w:val="76"/>
  </w:num>
  <w:num w:numId="22">
    <w:abstractNumId w:val="78"/>
  </w:num>
  <w:num w:numId="23">
    <w:abstractNumId w:val="69"/>
  </w:num>
  <w:num w:numId="24">
    <w:abstractNumId w:val="49"/>
  </w:num>
  <w:num w:numId="25">
    <w:abstractNumId w:val="6"/>
  </w:num>
  <w:num w:numId="26">
    <w:abstractNumId w:val="63"/>
  </w:num>
  <w:num w:numId="27">
    <w:abstractNumId w:val="55"/>
  </w:num>
  <w:num w:numId="28">
    <w:abstractNumId w:val="37"/>
  </w:num>
  <w:num w:numId="29">
    <w:abstractNumId w:val="38"/>
  </w:num>
  <w:num w:numId="30">
    <w:abstractNumId w:val="82"/>
  </w:num>
  <w:num w:numId="31">
    <w:abstractNumId w:val="74"/>
  </w:num>
  <w:num w:numId="32">
    <w:abstractNumId w:val="45"/>
  </w:num>
  <w:num w:numId="33">
    <w:abstractNumId w:val="57"/>
  </w:num>
  <w:num w:numId="34">
    <w:abstractNumId w:val="14"/>
  </w:num>
  <w:num w:numId="35">
    <w:abstractNumId w:val="77"/>
  </w:num>
  <w:num w:numId="36">
    <w:abstractNumId w:val="75"/>
  </w:num>
  <w:num w:numId="37">
    <w:abstractNumId w:val="15"/>
  </w:num>
  <w:num w:numId="38">
    <w:abstractNumId w:val="70"/>
  </w:num>
  <w:num w:numId="39">
    <w:abstractNumId w:val="16"/>
  </w:num>
  <w:num w:numId="40">
    <w:abstractNumId w:val="51"/>
  </w:num>
  <w:num w:numId="41">
    <w:abstractNumId w:val="60"/>
  </w:num>
  <w:num w:numId="42">
    <w:abstractNumId w:val="4"/>
  </w:num>
  <w:num w:numId="43">
    <w:abstractNumId w:val="54"/>
  </w:num>
  <w:num w:numId="44">
    <w:abstractNumId w:val="50"/>
  </w:num>
  <w:num w:numId="45">
    <w:abstractNumId w:val="65"/>
  </w:num>
  <w:num w:numId="46">
    <w:abstractNumId w:val="9"/>
  </w:num>
  <w:num w:numId="47">
    <w:abstractNumId w:val="53"/>
  </w:num>
  <w:num w:numId="48">
    <w:abstractNumId w:val="1"/>
  </w:num>
  <w:num w:numId="49">
    <w:abstractNumId w:val="67"/>
  </w:num>
  <w:num w:numId="50">
    <w:abstractNumId w:val="46"/>
  </w:num>
  <w:num w:numId="51">
    <w:abstractNumId w:val="56"/>
  </w:num>
  <w:num w:numId="52">
    <w:abstractNumId w:val="44"/>
  </w:num>
  <w:num w:numId="53">
    <w:abstractNumId w:val="35"/>
  </w:num>
  <w:num w:numId="54">
    <w:abstractNumId w:val="18"/>
  </w:num>
  <w:num w:numId="55">
    <w:abstractNumId w:val="20"/>
  </w:num>
  <w:num w:numId="56">
    <w:abstractNumId w:val="30"/>
  </w:num>
  <w:num w:numId="57">
    <w:abstractNumId w:val="23"/>
  </w:num>
  <w:num w:numId="58">
    <w:abstractNumId w:val="12"/>
  </w:num>
  <w:num w:numId="59">
    <w:abstractNumId w:val="27"/>
  </w:num>
  <w:num w:numId="60">
    <w:abstractNumId w:val="42"/>
  </w:num>
  <w:num w:numId="61">
    <w:abstractNumId w:val="2"/>
  </w:num>
  <w:num w:numId="62">
    <w:abstractNumId w:val="29"/>
  </w:num>
  <w:num w:numId="63">
    <w:abstractNumId w:val="0"/>
  </w:num>
  <w:num w:numId="64">
    <w:abstractNumId w:val="33"/>
  </w:num>
  <w:num w:numId="65">
    <w:abstractNumId w:val="80"/>
  </w:num>
  <w:num w:numId="66">
    <w:abstractNumId w:val="47"/>
  </w:num>
  <w:num w:numId="67">
    <w:abstractNumId w:val="19"/>
  </w:num>
  <w:num w:numId="68">
    <w:abstractNumId w:val="26"/>
  </w:num>
  <w:num w:numId="69">
    <w:abstractNumId w:val="21"/>
  </w:num>
  <w:num w:numId="70">
    <w:abstractNumId w:val="17"/>
  </w:num>
  <w:num w:numId="71">
    <w:abstractNumId w:val="10"/>
  </w:num>
  <w:num w:numId="72">
    <w:abstractNumId w:val="36"/>
  </w:num>
  <w:num w:numId="73">
    <w:abstractNumId w:val="39"/>
  </w:num>
  <w:num w:numId="74">
    <w:abstractNumId w:val="3"/>
  </w:num>
  <w:num w:numId="75">
    <w:abstractNumId w:val="5"/>
  </w:num>
  <w:num w:numId="76">
    <w:abstractNumId w:val="73"/>
  </w:num>
  <w:num w:numId="77">
    <w:abstractNumId w:val="64"/>
  </w:num>
  <w:num w:numId="78">
    <w:abstractNumId w:val="79"/>
  </w:num>
  <w:num w:numId="79">
    <w:abstractNumId w:val="11"/>
  </w:num>
  <w:num w:numId="80">
    <w:abstractNumId w:val="66"/>
  </w:num>
  <w:num w:numId="81">
    <w:abstractNumId w:val="22"/>
  </w:num>
  <w:num w:numId="82">
    <w:abstractNumId w:val="41"/>
  </w:num>
  <w:num w:numId="83">
    <w:abstractNumId w:val="71"/>
  </w:num>
  <w:numIdMacAtCleanup w:val="7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074">
      <o:colormru v:ext="edit" colors="blue"/>
    </o:shapedefaults>
  </w:hdrShapeDefaults>
  <w:footnotePr>
    <w:footnote w:id="0"/>
    <w:footnote w:id="1"/>
  </w:footnotePr>
  <w:endnotePr>
    <w:endnote w:id="0"/>
    <w:endnote w:id="1"/>
  </w:endnotePr>
  <w:compat/>
  <w:rsids>
    <w:rsidRoot w:val="005531E0"/>
    <w:rsid w:val="00003F0A"/>
    <w:rsid w:val="000117C6"/>
    <w:rsid w:val="0001373C"/>
    <w:rsid w:val="000209E3"/>
    <w:rsid w:val="000225FE"/>
    <w:rsid w:val="0002370F"/>
    <w:rsid w:val="0002654A"/>
    <w:rsid w:val="00031FD1"/>
    <w:rsid w:val="000337D7"/>
    <w:rsid w:val="000444AE"/>
    <w:rsid w:val="00047AA4"/>
    <w:rsid w:val="00052AF2"/>
    <w:rsid w:val="00064F05"/>
    <w:rsid w:val="00070104"/>
    <w:rsid w:val="0007119E"/>
    <w:rsid w:val="00077D0D"/>
    <w:rsid w:val="00080F36"/>
    <w:rsid w:val="0009749C"/>
    <w:rsid w:val="000A0DFF"/>
    <w:rsid w:val="000A1605"/>
    <w:rsid w:val="000A3E2A"/>
    <w:rsid w:val="000A4B49"/>
    <w:rsid w:val="000A53C3"/>
    <w:rsid w:val="000B07DE"/>
    <w:rsid w:val="000B1190"/>
    <w:rsid w:val="000D01A2"/>
    <w:rsid w:val="000D01D9"/>
    <w:rsid w:val="000D0EA1"/>
    <w:rsid w:val="000D3611"/>
    <w:rsid w:val="000E191E"/>
    <w:rsid w:val="000E3B14"/>
    <w:rsid w:val="000E3EF1"/>
    <w:rsid w:val="000E553F"/>
    <w:rsid w:val="000F4822"/>
    <w:rsid w:val="001015CA"/>
    <w:rsid w:val="00102C07"/>
    <w:rsid w:val="00103B28"/>
    <w:rsid w:val="00106FAA"/>
    <w:rsid w:val="00111E72"/>
    <w:rsid w:val="00131E4A"/>
    <w:rsid w:val="00133278"/>
    <w:rsid w:val="00141B49"/>
    <w:rsid w:val="001469D6"/>
    <w:rsid w:val="0015352C"/>
    <w:rsid w:val="0015523F"/>
    <w:rsid w:val="00160D10"/>
    <w:rsid w:val="00162DDA"/>
    <w:rsid w:val="00167BCA"/>
    <w:rsid w:val="001704C7"/>
    <w:rsid w:val="0017480E"/>
    <w:rsid w:val="00175ECC"/>
    <w:rsid w:val="00176BAA"/>
    <w:rsid w:val="00177C6F"/>
    <w:rsid w:val="00180222"/>
    <w:rsid w:val="00197FF1"/>
    <w:rsid w:val="001A08E9"/>
    <w:rsid w:val="001A545D"/>
    <w:rsid w:val="001B2D3B"/>
    <w:rsid w:val="001B35F2"/>
    <w:rsid w:val="001C00A4"/>
    <w:rsid w:val="001D5488"/>
    <w:rsid w:val="001E7A54"/>
    <w:rsid w:val="001F364A"/>
    <w:rsid w:val="001F4290"/>
    <w:rsid w:val="001F4DF3"/>
    <w:rsid w:val="002110AE"/>
    <w:rsid w:val="00213F56"/>
    <w:rsid w:val="00214814"/>
    <w:rsid w:val="00216441"/>
    <w:rsid w:val="0021685C"/>
    <w:rsid w:val="00226B67"/>
    <w:rsid w:val="00243FB3"/>
    <w:rsid w:val="0024473C"/>
    <w:rsid w:val="002450B5"/>
    <w:rsid w:val="00252793"/>
    <w:rsid w:val="002535A4"/>
    <w:rsid w:val="00254A9B"/>
    <w:rsid w:val="002629DA"/>
    <w:rsid w:val="00267B2D"/>
    <w:rsid w:val="002802CB"/>
    <w:rsid w:val="0028113D"/>
    <w:rsid w:val="002834AB"/>
    <w:rsid w:val="00283810"/>
    <w:rsid w:val="00283D33"/>
    <w:rsid w:val="0029324F"/>
    <w:rsid w:val="0029572C"/>
    <w:rsid w:val="002A60F3"/>
    <w:rsid w:val="002A63BD"/>
    <w:rsid w:val="002B7E2D"/>
    <w:rsid w:val="002C110C"/>
    <w:rsid w:val="002C168C"/>
    <w:rsid w:val="002C16F6"/>
    <w:rsid w:val="002C4A70"/>
    <w:rsid w:val="002C5AF3"/>
    <w:rsid w:val="002D09B6"/>
    <w:rsid w:val="002D14EC"/>
    <w:rsid w:val="002D332F"/>
    <w:rsid w:val="002D5427"/>
    <w:rsid w:val="002E0208"/>
    <w:rsid w:val="002E07DA"/>
    <w:rsid w:val="002E29FB"/>
    <w:rsid w:val="002E375A"/>
    <w:rsid w:val="002E3AFC"/>
    <w:rsid w:val="002E5204"/>
    <w:rsid w:val="002F1315"/>
    <w:rsid w:val="00305DFE"/>
    <w:rsid w:val="003211AE"/>
    <w:rsid w:val="00321B90"/>
    <w:rsid w:val="00326BF0"/>
    <w:rsid w:val="00327BB9"/>
    <w:rsid w:val="003309CE"/>
    <w:rsid w:val="00332207"/>
    <w:rsid w:val="00332929"/>
    <w:rsid w:val="00337179"/>
    <w:rsid w:val="00344AAB"/>
    <w:rsid w:val="00345318"/>
    <w:rsid w:val="00345488"/>
    <w:rsid w:val="00353351"/>
    <w:rsid w:val="00353B94"/>
    <w:rsid w:val="00355B7E"/>
    <w:rsid w:val="00361DCE"/>
    <w:rsid w:val="00362954"/>
    <w:rsid w:val="00363772"/>
    <w:rsid w:val="00364A0B"/>
    <w:rsid w:val="00367AB6"/>
    <w:rsid w:val="00373928"/>
    <w:rsid w:val="00373C4B"/>
    <w:rsid w:val="00387919"/>
    <w:rsid w:val="003B42B6"/>
    <w:rsid w:val="003C4E98"/>
    <w:rsid w:val="003D0123"/>
    <w:rsid w:val="003D73B0"/>
    <w:rsid w:val="003D77EA"/>
    <w:rsid w:val="003E0260"/>
    <w:rsid w:val="003E1BA8"/>
    <w:rsid w:val="003F00DE"/>
    <w:rsid w:val="004044FF"/>
    <w:rsid w:val="004047C8"/>
    <w:rsid w:val="004047DA"/>
    <w:rsid w:val="004070AB"/>
    <w:rsid w:val="00410B65"/>
    <w:rsid w:val="00411329"/>
    <w:rsid w:val="004116DD"/>
    <w:rsid w:val="00411795"/>
    <w:rsid w:val="004224DA"/>
    <w:rsid w:val="00424B07"/>
    <w:rsid w:val="00426094"/>
    <w:rsid w:val="004333A9"/>
    <w:rsid w:val="00433ADF"/>
    <w:rsid w:val="004341B8"/>
    <w:rsid w:val="00435F0C"/>
    <w:rsid w:val="004463B9"/>
    <w:rsid w:val="00452A68"/>
    <w:rsid w:val="0045434D"/>
    <w:rsid w:val="004626E7"/>
    <w:rsid w:val="00462A27"/>
    <w:rsid w:val="0047021E"/>
    <w:rsid w:val="004719DB"/>
    <w:rsid w:val="0048012A"/>
    <w:rsid w:val="00480F4C"/>
    <w:rsid w:val="00482815"/>
    <w:rsid w:val="00483066"/>
    <w:rsid w:val="00484751"/>
    <w:rsid w:val="00490F19"/>
    <w:rsid w:val="00492C66"/>
    <w:rsid w:val="004941A3"/>
    <w:rsid w:val="004952D0"/>
    <w:rsid w:val="004A069C"/>
    <w:rsid w:val="004B2B05"/>
    <w:rsid w:val="004C19A9"/>
    <w:rsid w:val="004C30E9"/>
    <w:rsid w:val="004D56AD"/>
    <w:rsid w:val="004E2B5F"/>
    <w:rsid w:val="004E446E"/>
    <w:rsid w:val="004F037D"/>
    <w:rsid w:val="004F3605"/>
    <w:rsid w:val="00501B28"/>
    <w:rsid w:val="00502D52"/>
    <w:rsid w:val="00502FA0"/>
    <w:rsid w:val="00504D0C"/>
    <w:rsid w:val="00525C8F"/>
    <w:rsid w:val="005328A0"/>
    <w:rsid w:val="00532B71"/>
    <w:rsid w:val="0053407E"/>
    <w:rsid w:val="0053413A"/>
    <w:rsid w:val="005374F7"/>
    <w:rsid w:val="005441C7"/>
    <w:rsid w:val="00544979"/>
    <w:rsid w:val="0055040A"/>
    <w:rsid w:val="005531E0"/>
    <w:rsid w:val="00553F0E"/>
    <w:rsid w:val="00562518"/>
    <w:rsid w:val="005704C3"/>
    <w:rsid w:val="005748ED"/>
    <w:rsid w:val="00586F55"/>
    <w:rsid w:val="005908B3"/>
    <w:rsid w:val="00596FB1"/>
    <w:rsid w:val="005B594A"/>
    <w:rsid w:val="005C1568"/>
    <w:rsid w:val="005C34B6"/>
    <w:rsid w:val="005C738B"/>
    <w:rsid w:val="005C7EFB"/>
    <w:rsid w:val="005D0132"/>
    <w:rsid w:val="005D174C"/>
    <w:rsid w:val="005D66CF"/>
    <w:rsid w:val="005E6B07"/>
    <w:rsid w:val="005F37D9"/>
    <w:rsid w:val="005F49A3"/>
    <w:rsid w:val="005F7ADD"/>
    <w:rsid w:val="00600F8A"/>
    <w:rsid w:val="00601834"/>
    <w:rsid w:val="006054C3"/>
    <w:rsid w:val="00606228"/>
    <w:rsid w:val="006114FD"/>
    <w:rsid w:val="00625C9B"/>
    <w:rsid w:val="006271FF"/>
    <w:rsid w:val="006279A7"/>
    <w:rsid w:val="006376D0"/>
    <w:rsid w:val="006405F7"/>
    <w:rsid w:val="006423E6"/>
    <w:rsid w:val="0064247D"/>
    <w:rsid w:val="0064758B"/>
    <w:rsid w:val="006476BA"/>
    <w:rsid w:val="006522E1"/>
    <w:rsid w:val="00653DDA"/>
    <w:rsid w:val="00663AA6"/>
    <w:rsid w:val="00671410"/>
    <w:rsid w:val="006739D1"/>
    <w:rsid w:val="006747F6"/>
    <w:rsid w:val="00677324"/>
    <w:rsid w:val="00684326"/>
    <w:rsid w:val="006874D1"/>
    <w:rsid w:val="00690937"/>
    <w:rsid w:val="006914B8"/>
    <w:rsid w:val="006A18F5"/>
    <w:rsid w:val="006A5768"/>
    <w:rsid w:val="006B11E4"/>
    <w:rsid w:val="006B2BF9"/>
    <w:rsid w:val="006B546F"/>
    <w:rsid w:val="006B5F98"/>
    <w:rsid w:val="006B5FE8"/>
    <w:rsid w:val="006B619A"/>
    <w:rsid w:val="006C5B18"/>
    <w:rsid w:val="006C77FA"/>
    <w:rsid w:val="006E03CE"/>
    <w:rsid w:val="006E727A"/>
    <w:rsid w:val="006F4638"/>
    <w:rsid w:val="006F4C08"/>
    <w:rsid w:val="006F6DD3"/>
    <w:rsid w:val="00701A1B"/>
    <w:rsid w:val="00703B12"/>
    <w:rsid w:val="00704EF7"/>
    <w:rsid w:val="00710060"/>
    <w:rsid w:val="00710649"/>
    <w:rsid w:val="00710A65"/>
    <w:rsid w:val="007122EE"/>
    <w:rsid w:val="00715686"/>
    <w:rsid w:val="0071607F"/>
    <w:rsid w:val="007249D6"/>
    <w:rsid w:val="00727593"/>
    <w:rsid w:val="00730139"/>
    <w:rsid w:val="00730451"/>
    <w:rsid w:val="00732453"/>
    <w:rsid w:val="00733908"/>
    <w:rsid w:val="00737340"/>
    <w:rsid w:val="0074295E"/>
    <w:rsid w:val="00750E35"/>
    <w:rsid w:val="007553E4"/>
    <w:rsid w:val="00755970"/>
    <w:rsid w:val="007576BD"/>
    <w:rsid w:val="007616BC"/>
    <w:rsid w:val="00766727"/>
    <w:rsid w:val="00766C19"/>
    <w:rsid w:val="00770263"/>
    <w:rsid w:val="00771FBE"/>
    <w:rsid w:val="007720CA"/>
    <w:rsid w:val="00773C8C"/>
    <w:rsid w:val="007756B0"/>
    <w:rsid w:val="00781464"/>
    <w:rsid w:val="00782724"/>
    <w:rsid w:val="00783073"/>
    <w:rsid w:val="00786877"/>
    <w:rsid w:val="007877CB"/>
    <w:rsid w:val="00791F9E"/>
    <w:rsid w:val="00791FFA"/>
    <w:rsid w:val="00792B49"/>
    <w:rsid w:val="0079455C"/>
    <w:rsid w:val="00795621"/>
    <w:rsid w:val="007A17D2"/>
    <w:rsid w:val="007A5311"/>
    <w:rsid w:val="007A7571"/>
    <w:rsid w:val="007B0DAF"/>
    <w:rsid w:val="007B3363"/>
    <w:rsid w:val="007B4289"/>
    <w:rsid w:val="007C2694"/>
    <w:rsid w:val="007C2EB5"/>
    <w:rsid w:val="007D619E"/>
    <w:rsid w:val="007E2CAA"/>
    <w:rsid w:val="007F7A59"/>
    <w:rsid w:val="00801BEF"/>
    <w:rsid w:val="00802970"/>
    <w:rsid w:val="00813506"/>
    <w:rsid w:val="008202EB"/>
    <w:rsid w:val="00820DFF"/>
    <w:rsid w:val="00822A7F"/>
    <w:rsid w:val="00825840"/>
    <w:rsid w:val="00827E8D"/>
    <w:rsid w:val="00834816"/>
    <w:rsid w:val="00845E92"/>
    <w:rsid w:val="00847A53"/>
    <w:rsid w:val="0085374C"/>
    <w:rsid w:val="00854517"/>
    <w:rsid w:val="0086124F"/>
    <w:rsid w:val="00890718"/>
    <w:rsid w:val="008B1990"/>
    <w:rsid w:val="008C2D64"/>
    <w:rsid w:val="008C42A3"/>
    <w:rsid w:val="008D2952"/>
    <w:rsid w:val="008D38AF"/>
    <w:rsid w:val="008E0A36"/>
    <w:rsid w:val="008E1DE1"/>
    <w:rsid w:val="008E4C61"/>
    <w:rsid w:val="008E61FA"/>
    <w:rsid w:val="008F0810"/>
    <w:rsid w:val="008F50DE"/>
    <w:rsid w:val="00901ABA"/>
    <w:rsid w:val="00905396"/>
    <w:rsid w:val="0092307F"/>
    <w:rsid w:val="009231A0"/>
    <w:rsid w:val="00926294"/>
    <w:rsid w:val="00930B7A"/>
    <w:rsid w:val="00932AB0"/>
    <w:rsid w:val="00933C78"/>
    <w:rsid w:val="00934B9E"/>
    <w:rsid w:val="00937E8F"/>
    <w:rsid w:val="00942957"/>
    <w:rsid w:val="00946BF8"/>
    <w:rsid w:val="0095287B"/>
    <w:rsid w:val="00952F58"/>
    <w:rsid w:val="00953263"/>
    <w:rsid w:val="00953CAD"/>
    <w:rsid w:val="00954802"/>
    <w:rsid w:val="00960BF3"/>
    <w:rsid w:val="00967012"/>
    <w:rsid w:val="0097074C"/>
    <w:rsid w:val="00982B43"/>
    <w:rsid w:val="0098556B"/>
    <w:rsid w:val="009900F3"/>
    <w:rsid w:val="00991F21"/>
    <w:rsid w:val="0099667F"/>
    <w:rsid w:val="009A0CBB"/>
    <w:rsid w:val="009A28E3"/>
    <w:rsid w:val="009A4760"/>
    <w:rsid w:val="009A6F4E"/>
    <w:rsid w:val="009B18B1"/>
    <w:rsid w:val="009B2F51"/>
    <w:rsid w:val="009C2B49"/>
    <w:rsid w:val="009C39D7"/>
    <w:rsid w:val="009C4DF9"/>
    <w:rsid w:val="009D1295"/>
    <w:rsid w:val="009D2CA0"/>
    <w:rsid w:val="009D7FD5"/>
    <w:rsid w:val="009F4C69"/>
    <w:rsid w:val="00A0150A"/>
    <w:rsid w:val="00A03B71"/>
    <w:rsid w:val="00A06E85"/>
    <w:rsid w:val="00A150A3"/>
    <w:rsid w:val="00A1619C"/>
    <w:rsid w:val="00A20A19"/>
    <w:rsid w:val="00A26877"/>
    <w:rsid w:val="00A2705A"/>
    <w:rsid w:val="00A40214"/>
    <w:rsid w:val="00A41FE3"/>
    <w:rsid w:val="00A50B83"/>
    <w:rsid w:val="00A52C5C"/>
    <w:rsid w:val="00A5505C"/>
    <w:rsid w:val="00A55EEB"/>
    <w:rsid w:val="00A56046"/>
    <w:rsid w:val="00A56767"/>
    <w:rsid w:val="00A5759A"/>
    <w:rsid w:val="00A6241F"/>
    <w:rsid w:val="00A73C84"/>
    <w:rsid w:val="00A75404"/>
    <w:rsid w:val="00A80646"/>
    <w:rsid w:val="00A9159B"/>
    <w:rsid w:val="00AA6401"/>
    <w:rsid w:val="00AB62DB"/>
    <w:rsid w:val="00AC5CDE"/>
    <w:rsid w:val="00AC7058"/>
    <w:rsid w:val="00AD353A"/>
    <w:rsid w:val="00AE20DA"/>
    <w:rsid w:val="00AF000B"/>
    <w:rsid w:val="00AF0FE0"/>
    <w:rsid w:val="00AF5085"/>
    <w:rsid w:val="00B03A5E"/>
    <w:rsid w:val="00B123FE"/>
    <w:rsid w:val="00B1297D"/>
    <w:rsid w:val="00B25B65"/>
    <w:rsid w:val="00B33830"/>
    <w:rsid w:val="00B5565E"/>
    <w:rsid w:val="00B61E90"/>
    <w:rsid w:val="00B71F7C"/>
    <w:rsid w:val="00B77185"/>
    <w:rsid w:val="00B7772E"/>
    <w:rsid w:val="00B82F54"/>
    <w:rsid w:val="00B8438F"/>
    <w:rsid w:val="00B85163"/>
    <w:rsid w:val="00B90962"/>
    <w:rsid w:val="00B92B63"/>
    <w:rsid w:val="00B96CF7"/>
    <w:rsid w:val="00BA1E17"/>
    <w:rsid w:val="00BA27EE"/>
    <w:rsid w:val="00BB4612"/>
    <w:rsid w:val="00BB5B58"/>
    <w:rsid w:val="00BC0D8D"/>
    <w:rsid w:val="00BC12D4"/>
    <w:rsid w:val="00BD158D"/>
    <w:rsid w:val="00BD320A"/>
    <w:rsid w:val="00BD6CAB"/>
    <w:rsid w:val="00BE1EA8"/>
    <w:rsid w:val="00BE319E"/>
    <w:rsid w:val="00BE3F06"/>
    <w:rsid w:val="00BF0883"/>
    <w:rsid w:val="00BF0F1F"/>
    <w:rsid w:val="00BF2A13"/>
    <w:rsid w:val="00BF2A44"/>
    <w:rsid w:val="00BF43F2"/>
    <w:rsid w:val="00BF50E1"/>
    <w:rsid w:val="00BF7173"/>
    <w:rsid w:val="00C008E6"/>
    <w:rsid w:val="00C0167D"/>
    <w:rsid w:val="00C01F75"/>
    <w:rsid w:val="00C03276"/>
    <w:rsid w:val="00C077B7"/>
    <w:rsid w:val="00C133B3"/>
    <w:rsid w:val="00C16FA8"/>
    <w:rsid w:val="00C170B5"/>
    <w:rsid w:val="00C17D04"/>
    <w:rsid w:val="00C35807"/>
    <w:rsid w:val="00C409EF"/>
    <w:rsid w:val="00C64430"/>
    <w:rsid w:val="00C66BD5"/>
    <w:rsid w:val="00C66F5F"/>
    <w:rsid w:val="00C67F0B"/>
    <w:rsid w:val="00C70F89"/>
    <w:rsid w:val="00C771E4"/>
    <w:rsid w:val="00C80070"/>
    <w:rsid w:val="00C869B6"/>
    <w:rsid w:val="00C971DC"/>
    <w:rsid w:val="00CA0B49"/>
    <w:rsid w:val="00CA4931"/>
    <w:rsid w:val="00CC675F"/>
    <w:rsid w:val="00CD2273"/>
    <w:rsid w:val="00CD55BA"/>
    <w:rsid w:val="00CE6C59"/>
    <w:rsid w:val="00CF3218"/>
    <w:rsid w:val="00CF40D3"/>
    <w:rsid w:val="00CF49DE"/>
    <w:rsid w:val="00D01271"/>
    <w:rsid w:val="00D026D8"/>
    <w:rsid w:val="00D07228"/>
    <w:rsid w:val="00D1229F"/>
    <w:rsid w:val="00D12784"/>
    <w:rsid w:val="00D13851"/>
    <w:rsid w:val="00D15326"/>
    <w:rsid w:val="00D17AAD"/>
    <w:rsid w:val="00D235D8"/>
    <w:rsid w:val="00D25C40"/>
    <w:rsid w:val="00D25DF7"/>
    <w:rsid w:val="00D2619F"/>
    <w:rsid w:val="00D33ED5"/>
    <w:rsid w:val="00D36F2A"/>
    <w:rsid w:val="00D4030F"/>
    <w:rsid w:val="00D43DE5"/>
    <w:rsid w:val="00D47A36"/>
    <w:rsid w:val="00D506CB"/>
    <w:rsid w:val="00D560CC"/>
    <w:rsid w:val="00D6252D"/>
    <w:rsid w:val="00D72360"/>
    <w:rsid w:val="00D72C8F"/>
    <w:rsid w:val="00D77DA8"/>
    <w:rsid w:val="00D819B6"/>
    <w:rsid w:val="00D84A13"/>
    <w:rsid w:val="00D94AA4"/>
    <w:rsid w:val="00D954F4"/>
    <w:rsid w:val="00DB576F"/>
    <w:rsid w:val="00DC288E"/>
    <w:rsid w:val="00DC7218"/>
    <w:rsid w:val="00DD0EDD"/>
    <w:rsid w:val="00DD29EB"/>
    <w:rsid w:val="00DD5E78"/>
    <w:rsid w:val="00DD663C"/>
    <w:rsid w:val="00DD6E64"/>
    <w:rsid w:val="00DD70A2"/>
    <w:rsid w:val="00DE0D3F"/>
    <w:rsid w:val="00DF00CB"/>
    <w:rsid w:val="00DF32AC"/>
    <w:rsid w:val="00DF70DA"/>
    <w:rsid w:val="00E01295"/>
    <w:rsid w:val="00E03716"/>
    <w:rsid w:val="00E0378F"/>
    <w:rsid w:val="00E04C5F"/>
    <w:rsid w:val="00E13CB8"/>
    <w:rsid w:val="00E143A1"/>
    <w:rsid w:val="00E16C19"/>
    <w:rsid w:val="00E173F3"/>
    <w:rsid w:val="00E21D19"/>
    <w:rsid w:val="00E24F64"/>
    <w:rsid w:val="00E30045"/>
    <w:rsid w:val="00E346A0"/>
    <w:rsid w:val="00E432F1"/>
    <w:rsid w:val="00E44580"/>
    <w:rsid w:val="00E5112A"/>
    <w:rsid w:val="00E55074"/>
    <w:rsid w:val="00E550B0"/>
    <w:rsid w:val="00E62BAE"/>
    <w:rsid w:val="00E6508B"/>
    <w:rsid w:val="00E66D32"/>
    <w:rsid w:val="00E77001"/>
    <w:rsid w:val="00E90A05"/>
    <w:rsid w:val="00E93C54"/>
    <w:rsid w:val="00EA0AF5"/>
    <w:rsid w:val="00EA7842"/>
    <w:rsid w:val="00EB1D64"/>
    <w:rsid w:val="00EB68F2"/>
    <w:rsid w:val="00EC47CF"/>
    <w:rsid w:val="00EC48AA"/>
    <w:rsid w:val="00EC4E85"/>
    <w:rsid w:val="00ED263D"/>
    <w:rsid w:val="00ED2A5B"/>
    <w:rsid w:val="00ED464B"/>
    <w:rsid w:val="00EE0791"/>
    <w:rsid w:val="00EE1729"/>
    <w:rsid w:val="00EE43E4"/>
    <w:rsid w:val="00EF1E01"/>
    <w:rsid w:val="00F069D1"/>
    <w:rsid w:val="00F10E6A"/>
    <w:rsid w:val="00F10F5B"/>
    <w:rsid w:val="00F110F5"/>
    <w:rsid w:val="00F13749"/>
    <w:rsid w:val="00F16874"/>
    <w:rsid w:val="00F21D16"/>
    <w:rsid w:val="00F224B1"/>
    <w:rsid w:val="00F239DD"/>
    <w:rsid w:val="00F2793E"/>
    <w:rsid w:val="00F27BB2"/>
    <w:rsid w:val="00F34B04"/>
    <w:rsid w:val="00F34E1D"/>
    <w:rsid w:val="00F37DB7"/>
    <w:rsid w:val="00F40D50"/>
    <w:rsid w:val="00F455E1"/>
    <w:rsid w:val="00F47911"/>
    <w:rsid w:val="00F50259"/>
    <w:rsid w:val="00F6315C"/>
    <w:rsid w:val="00F64139"/>
    <w:rsid w:val="00F6492F"/>
    <w:rsid w:val="00F6544C"/>
    <w:rsid w:val="00F73232"/>
    <w:rsid w:val="00F835E5"/>
    <w:rsid w:val="00F87F28"/>
    <w:rsid w:val="00F910A5"/>
    <w:rsid w:val="00F91E11"/>
    <w:rsid w:val="00F97012"/>
    <w:rsid w:val="00F9735F"/>
    <w:rsid w:val="00FA28B7"/>
    <w:rsid w:val="00FA5C3C"/>
    <w:rsid w:val="00FB4D24"/>
    <w:rsid w:val="00FC2D04"/>
    <w:rsid w:val="00FC42B9"/>
    <w:rsid w:val="00FC42F3"/>
    <w:rsid w:val="00FC523A"/>
    <w:rsid w:val="00FC664F"/>
    <w:rsid w:val="00FC7D62"/>
    <w:rsid w:val="00FD31FE"/>
    <w:rsid w:val="00FD75A9"/>
    <w:rsid w:val="00FD7BD2"/>
    <w:rsid w:val="00FE11B0"/>
    <w:rsid w:val="00FE2E54"/>
    <w:rsid w:val="00FE4549"/>
    <w:rsid w:val="00FF3AF4"/>
    <w:rsid w:val="00FF5C94"/>
    <w:rsid w:val="00FF61C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3074">
      <o:colormru v:ext="edit" colors="blue"/>
    </o:shapedefaults>
    <o:shapelayout v:ext="edit">
      <o:idmap v:ext="edit" data="1"/>
      <o:rules v:ext="edit">
        <o:r id="V:Rule1" type="connector" idref="#_x0000_s1200"/>
        <o:r id="V:Rule2" type="connector" idref="#_x0000_s1201"/>
        <o:r id="V:Rule3" type="connector" idref="#_x0000_s1213"/>
        <o:r id="V:Rule4" type="connector" idref="#_x0000_s1214"/>
        <o:r id="V:Rule5" type="connector" idref="#_x0000_s1215"/>
        <o:r id="V:Rule6" type="connector" idref="#_x0000_s1216"/>
        <o:r id="V:Rule7" type="connector" idref="#_x0000_s1217"/>
        <o:r id="V:Rule8" type="connector" idref="#_x0000_s1211"/>
        <o:r id="V:Rule9" type="connector" idref="#_x0000_s1212"/>
        <o:r id="V:Rule10" type="connector" idref="#_x0000_s1193"/>
        <o:r id="V:Rule11" type="connector" idref="#_x0000_s1236"/>
        <o:r id="V:Rule12" type="connector" idref="#_x0000_s12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62518"/>
    <w:pPr>
      <w:spacing w:after="200" w:line="276" w:lineRule="auto"/>
    </w:pPr>
    <w:rPr>
      <w:sz w:val="22"/>
      <w:szCs w:val="22"/>
      <w:lang w:val="es-EC" w:eastAsia="en-US"/>
    </w:rPr>
  </w:style>
  <w:style w:type="paragraph" w:styleId="Ttulo1">
    <w:name w:val="heading 1"/>
    <w:basedOn w:val="Normal"/>
    <w:next w:val="Normal"/>
    <w:link w:val="Ttulo1Car"/>
    <w:uiPriority w:val="9"/>
    <w:qFormat/>
    <w:rsid w:val="00364A0B"/>
    <w:pPr>
      <w:keepNext/>
      <w:keepLines/>
      <w:spacing w:before="480" w:after="0"/>
      <w:outlineLvl w:val="0"/>
    </w:pPr>
    <w:rPr>
      <w:rFonts w:ascii="Cambria" w:eastAsia="Times New Roman" w:hAnsi="Cambria"/>
      <w:b/>
      <w:bCs/>
      <w:color w:val="365F91"/>
      <w:sz w:val="28"/>
      <w:szCs w:val="28"/>
      <w:lang/>
    </w:rPr>
  </w:style>
  <w:style w:type="paragraph" w:styleId="Ttulo2">
    <w:name w:val="heading 2"/>
    <w:basedOn w:val="Normal"/>
    <w:next w:val="Normal"/>
    <w:link w:val="Ttulo2Car"/>
    <w:uiPriority w:val="9"/>
    <w:qFormat/>
    <w:rsid w:val="00E62BAE"/>
    <w:pPr>
      <w:keepNext/>
      <w:spacing w:before="240" w:after="60"/>
      <w:outlineLvl w:val="1"/>
    </w:pPr>
    <w:rPr>
      <w:rFonts w:ascii="Cambria" w:eastAsia="Times New Roman" w:hAnsi="Cambria"/>
      <w:b/>
      <w:bCs/>
      <w:i/>
      <w:iCs/>
      <w:sz w:val="28"/>
      <w:szCs w:val="28"/>
      <w:lang/>
    </w:rPr>
  </w:style>
  <w:style w:type="paragraph" w:styleId="Ttulo3">
    <w:name w:val="heading 3"/>
    <w:basedOn w:val="Normal"/>
    <w:next w:val="Normal"/>
    <w:link w:val="Ttulo3Car"/>
    <w:uiPriority w:val="9"/>
    <w:qFormat/>
    <w:rsid w:val="005328A0"/>
    <w:pPr>
      <w:keepNext/>
      <w:spacing w:before="240" w:after="60"/>
      <w:outlineLvl w:val="2"/>
    </w:pPr>
    <w:rPr>
      <w:rFonts w:ascii="Cambria" w:eastAsia="Times New Roman" w:hAnsi="Cambria"/>
      <w:b/>
      <w:bCs/>
      <w:sz w:val="26"/>
      <w:szCs w:val="26"/>
      <w:lang/>
    </w:rPr>
  </w:style>
  <w:style w:type="character" w:default="1" w:styleId="Fuentedeprrafopredeter">
    <w:name w:val="Default Paragraph Font"/>
    <w:uiPriority w:val="1"/>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64A0B"/>
    <w:rPr>
      <w:rFonts w:ascii="Cambria" w:eastAsia="Times New Roman" w:hAnsi="Cambria" w:cs="Times New Roman"/>
      <w:b/>
      <w:bCs/>
      <w:color w:val="365F91"/>
      <w:sz w:val="28"/>
      <w:szCs w:val="28"/>
    </w:rPr>
  </w:style>
  <w:style w:type="paragraph" w:styleId="Prrafodelista">
    <w:name w:val="List Paragraph"/>
    <w:basedOn w:val="Normal"/>
    <w:uiPriority w:val="34"/>
    <w:qFormat/>
    <w:rsid w:val="005531E0"/>
    <w:pPr>
      <w:ind w:left="720"/>
      <w:contextualSpacing/>
    </w:pPr>
  </w:style>
  <w:style w:type="paragraph" w:styleId="Textonotapie">
    <w:name w:val="footnote text"/>
    <w:basedOn w:val="Normal"/>
    <w:link w:val="TextonotapieCar"/>
    <w:uiPriority w:val="99"/>
    <w:unhideWhenUsed/>
    <w:rsid w:val="005531E0"/>
    <w:rPr>
      <w:sz w:val="20"/>
      <w:szCs w:val="20"/>
      <w:lang/>
    </w:rPr>
  </w:style>
  <w:style w:type="character" w:customStyle="1" w:styleId="TextonotapieCar">
    <w:name w:val="Texto nota pie Car"/>
    <w:link w:val="Textonotapie"/>
    <w:uiPriority w:val="99"/>
    <w:rsid w:val="005531E0"/>
    <w:rPr>
      <w:rFonts w:ascii="Calibri" w:eastAsia="Calibri" w:hAnsi="Calibri" w:cs="Times New Roman"/>
      <w:sz w:val="20"/>
      <w:szCs w:val="20"/>
    </w:rPr>
  </w:style>
  <w:style w:type="character" w:styleId="Refdenotaalpie">
    <w:name w:val="footnote reference"/>
    <w:uiPriority w:val="99"/>
    <w:semiHidden/>
    <w:unhideWhenUsed/>
    <w:rsid w:val="005531E0"/>
    <w:rPr>
      <w:vertAlign w:val="superscript"/>
    </w:rPr>
  </w:style>
  <w:style w:type="paragraph" w:styleId="Sinespaciado">
    <w:name w:val="No Spacing"/>
    <w:uiPriority w:val="1"/>
    <w:qFormat/>
    <w:rsid w:val="005531E0"/>
    <w:rPr>
      <w:sz w:val="22"/>
      <w:szCs w:val="22"/>
      <w:lang w:val="es-EC" w:eastAsia="en-US"/>
    </w:rPr>
  </w:style>
  <w:style w:type="paragraph" w:styleId="Textodeglobo">
    <w:name w:val="Balloon Text"/>
    <w:basedOn w:val="Normal"/>
    <w:link w:val="TextodegloboCar"/>
    <w:uiPriority w:val="99"/>
    <w:semiHidden/>
    <w:unhideWhenUsed/>
    <w:rsid w:val="00502FA0"/>
    <w:pPr>
      <w:spacing w:after="0" w:line="240" w:lineRule="auto"/>
    </w:pPr>
    <w:rPr>
      <w:rFonts w:ascii="Tahoma" w:hAnsi="Tahoma"/>
      <w:sz w:val="16"/>
      <w:szCs w:val="16"/>
      <w:lang/>
    </w:rPr>
  </w:style>
  <w:style w:type="character" w:customStyle="1" w:styleId="TextodegloboCar">
    <w:name w:val="Texto de globo Car"/>
    <w:link w:val="Textodeglobo"/>
    <w:uiPriority w:val="99"/>
    <w:semiHidden/>
    <w:rsid w:val="00502FA0"/>
    <w:rPr>
      <w:rFonts w:ascii="Tahoma" w:hAnsi="Tahoma" w:cs="Tahoma"/>
      <w:sz w:val="16"/>
      <w:szCs w:val="16"/>
    </w:rPr>
  </w:style>
  <w:style w:type="paragraph" w:styleId="Bibliografa">
    <w:name w:val="Bibliography"/>
    <w:basedOn w:val="Normal"/>
    <w:next w:val="Normal"/>
    <w:uiPriority w:val="37"/>
    <w:unhideWhenUsed/>
    <w:rsid w:val="00502FA0"/>
  </w:style>
  <w:style w:type="character" w:styleId="Textoennegrita">
    <w:name w:val="Strong"/>
    <w:uiPriority w:val="22"/>
    <w:qFormat/>
    <w:rsid w:val="000D3611"/>
    <w:rPr>
      <w:b/>
      <w:bCs/>
    </w:rPr>
  </w:style>
  <w:style w:type="character" w:styleId="Hipervnculo">
    <w:name w:val="Hyperlink"/>
    <w:uiPriority w:val="99"/>
    <w:unhideWhenUsed/>
    <w:rsid w:val="00ED464B"/>
    <w:rPr>
      <w:color w:val="0248B0"/>
      <w:u w:val="single"/>
    </w:rPr>
  </w:style>
  <w:style w:type="paragraph" w:styleId="NormalWeb">
    <w:name w:val="Normal (Web)"/>
    <w:basedOn w:val="Normal"/>
    <w:unhideWhenUsed/>
    <w:rsid w:val="00791F9E"/>
    <w:pPr>
      <w:spacing w:before="100" w:beforeAutospacing="1" w:after="100" w:afterAutospacing="1" w:line="240" w:lineRule="auto"/>
    </w:pPr>
    <w:rPr>
      <w:rFonts w:ascii="Times New Roman" w:eastAsia="Times New Roman" w:hAnsi="Times New Roman"/>
      <w:sz w:val="24"/>
      <w:szCs w:val="24"/>
      <w:lang w:eastAsia="es-EC"/>
    </w:rPr>
  </w:style>
  <w:style w:type="paragraph" w:styleId="Encabezado">
    <w:name w:val="header"/>
    <w:basedOn w:val="Normal"/>
    <w:link w:val="EncabezadoCar"/>
    <w:uiPriority w:val="99"/>
    <w:unhideWhenUsed/>
    <w:rsid w:val="0082584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5840"/>
  </w:style>
  <w:style w:type="paragraph" w:styleId="Piedepgina">
    <w:name w:val="footer"/>
    <w:basedOn w:val="Normal"/>
    <w:link w:val="PiedepginaCar"/>
    <w:uiPriority w:val="99"/>
    <w:unhideWhenUsed/>
    <w:rsid w:val="0082584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5840"/>
  </w:style>
  <w:style w:type="character" w:styleId="Textodelmarcadordeposicin">
    <w:name w:val="Placeholder Text"/>
    <w:uiPriority w:val="99"/>
    <w:semiHidden/>
    <w:rsid w:val="00825840"/>
    <w:rPr>
      <w:color w:val="808080"/>
    </w:rPr>
  </w:style>
  <w:style w:type="table" w:styleId="Tablaconcuadrcula">
    <w:name w:val="Table Grid"/>
    <w:basedOn w:val="Tablanormal"/>
    <w:rsid w:val="007616B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Cuadrculaclara-nfasis3">
    <w:name w:val="Light Grid Accent 3"/>
    <w:basedOn w:val="Tablanormal"/>
    <w:uiPriority w:val="62"/>
    <w:rsid w:val="007616BC"/>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1-nfasis3">
    <w:name w:val="Medium Shading 1 Accent 3"/>
    <w:basedOn w:val="Tablanormal"/>
    <w:uiPriority w:val="63"/>
    <w:rsid w:val="004333A9"/>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Cuadrculaclara-nfasis6">
    <w:name w:val="Light Grid Accent 6"/>
    <w:basedOn w:val="Tablanormal"/>
    <w:uiPriority w:val="62"/>
    <w:rsid w:val="004333A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1">
    <w:name w:val="Medium Shading 11"/>
    <w:basedOn w:val="Tablanormal"/>
    <w:uiPriority w:val="63"/>
    <w:rsid w:val="004333A9"/>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styleId="TtulodeTDC">
    <w:name w:val="TOC Heading"/>
    <w:basedOn w:val="Ttulo1"/>
    <w:next w:val="Normal"/>
    <w:uiPriority w:val="39"/>
    <w:qFormat/>
    <w:rsid w:val="00364A0B"/>
    <w:pPr>
      <w:outlineLvl w:val="9"/>
    </w:pPr>
    <w:rPr>
      <w:lang w:val="en-US"/>
    </w:rPr>
  </w:style>
  <w:style w:type="character" w:styleId="nfasis">
    <w:name w:val="Emphasis"/>
    <w:uiPriority w:val="20"/>
    <w:qFormat/>
    <w:rsid w:val="00A40214"/>
    <w:rPr>
      <w:i/>
      <w:iCs/>
    </w:rPr>
  </w:style>
  <w:style w:type="paragraph" w:styleId="TDC1">
    <w:name w:val="toc 1"/>
    <w:basedOn w:val="Normal"/>
    <w:next w:val="Normal"/>
    <w:autoRedefine/>
    <w:uiPriority w:val="39"/>
    <w:unhideWhenUsed/>
    <w:rsid w:val="009B18B1"/>
    <w:pPr>
      <w:spacing w:after="100"/>
    </w:pPr>
  </w:style>
  <w:style w:type="paragraph" w:styleId="TDC2">
    <w:name w:val="toc 2"/>
    <w:basedOn w:val="Normal"/>
    <w:next w:val="Normal"/>
    <w:autoRedefine/>
    <w:uiPriority w:val="39"/>
    <w:unhideWhenUsed/>
    <w:rsid w:val="009B18B1"/>
    <w:pPr>
      <w:spacing w:after="100"/>
      <w:ind w:left="220"/>
    </w:pPr>
  </w:style>
  <w:style w:type="paragraph" w:styleId="TDC3">
    <w:name w:val="toc 3"/>
    <w:basedOn w:val="Normal"/>
    <w:next w:val="Normal"/>
    <w:autoRedefine/>
    <w:uiPriority w:val="39"/>
    <w:unhideWhenUsed/>
    <w:rsid w:val="009B18B1"/>
    <w:pPr>
      <w:spacing w:after="100"/>
      <w:ind w:left="440"/>
    </w:pPr>
  </w:style>
  <w:style w:type="paragraph" w:styleId="TDC4">
    <w:name w:val="toc 4"/>
    <w:basedOn w:val="Normal"/>
    <w:next w:val="Normal"/>
    <w:autoRedefine/>
    <w:uiPriority w:val="39"/>
    <w:unhideWhenUsed/>
    <w:rsid w:val="00483066"/>
    <w:pPr>
      <w:spacing w:after="100"/>
      <w:ind w:left="660"/>
    </w:pPr>
  </w:style>
  <w:style w:type="paragraph" w:styleId="Epgrafe">
    <w:name w:val="caption"/>
    <w:basedOn w:val="Normal"/>
    <w:next w:val="Normal"/>
    <w:uiPriority w:val="35"/>
    <w:qFormat/>
    <w:rsid w:val="006C5B18"/>
    <w:pPr>
      <w:spacing w:line="240" w:lineRule="auto"/>
    </w:pPr>
    <w:rPr>
      <w:b/>
      <w:bCs/>
      <w:color w:val="4F81BD"/>
      <w:sz w:val="18"/>
      <w:szCs w:val="18"/>
    </w:rPr>
  </w:style>
  <w:style w:type="paragraph" w:styleId="Tabladeilustraciones">
    <w:name w:val="table of figures"/>
    <w:basedOn w:val="Normal"/>
    <w:next w:val="Normal"/>
    <w:uiPriority w:val="99"/>
    <w:unhideWhenUsed/>
    <w:rsid w:val="00B77185"/>
    <w:pPr>
      <w:spacing w:after="0"/>
    </w:pPr>
  </w:style>
  <w:style w:type="paragraph" w:customStyle="1" w:styleId="Default">
    <w:name w:val="Default"/>
    <w:rsid w:val="00FF3AF4"/>
    <w:pPr>
      <w:autoSpaceDE w:val="0"/>
      <w:autoSpaceDN w:val="0"/>
      <w:adjustRightInd w:val="0"/>
    </w:pPr>
    <w:rPr>
      <w:rFonts w:ascii="Bell MT" w:hAnsi="Bell MT" w:cs="Bell MT"/>
      <w:color w:val="000000"/>
      <w:sz w:val="24"/>
      <w:szCs w:val="24"/>
      <w:lang w:val="es-EC" w:eastAsia="es-EC"/>
    </w:rPr>
  </w:style>
  <w:style w:type="paragraph" w:styleId="Textoindependiente">
    <w:name w:val="Body Text"/>
    <w:basedOn w:val="Normal"/>
    <w:link w:val="TextoindependienteCar"/>
    <w:rsid w:val="00E62BAE"/>
    <w:pPr>
      <w:widowControl w:val="0"/>
      <w:suppressAutoHyphens/>
      <w:spacing w:after="0" w:line="240" w:lineRule="auto"/>
      <w:jc w:val="both"/>
    </w:pPr>
    <w:rPr>
      <w:rFonts w:ascii="Times New Roman" w:eastAsia="Times New Roman" w:hAnsi="Times New Roman"/>
      <w:spacing w:val="-2"/>
      <w:szCs w:val="20"/>
      <w:lang w:val="es-ES" w:eastAsia="es-ES"/>
    </w:rPr>
  </w:style>
  <w:style w:type="character" w:customStyle="1" w:styleId="TextoindependienteCar">
    <w:name w:val="Texto independiente Car"/>
    <w:link w:val="Textoindependiente"/>
    <w:rsid w:val="00E62BAE"/>
    <w:rPr>
      <w:rFonts w:ascii="Times New Roman" w:eastAsia="Times New Roman" w:hAnsi="Times New Roman"/>
      <w:spacing w:val="-2"/>
      <w:sz w:val="22"/>
      <w:lang w:val="es-ES" w:eastAsia="es-ES"/>
    </w:rPr>
  </w:style>
  <w:style w:type="paragraph" w:customStyle="1" w:styleId="BodyText21">
    <w:name w:val="Body Text 21"/>
    <w:basedOn w:val="Normal"/>
    <w:rsid w:val="00E62BAE"/>
    <w:pPr>
      <w:widowControl w:val="0"/>
      <w:suppressAutoHyphens/>
      <w:spacing w:after="0" w:line="240" w:lineRule="auto"/>
      <w:jc w:val="both"/>
    </w:pPr>
    <w:rPr>
      <w:rFonts w:ascii="Arial" w:eastAsia="Times New Roman" w:hAnsi="Arial"/>
      <w:spacing w:val="-2"/>
      <w:sz w:val="24"/>
      <w:szCs w:val="20"/>
      <w:lang w:val="es-ES" w:eastAsia="es-ES"/>
    </w:rPr>
  </w:style>
  <w:style w:type="character" w:customStyle="1" w:styleId="Ttulo2Car">
    <w:name w:val="Título 2 Car"/>
    <w:link w:val="Ttulo2"/>
    <w:uiPriority w:val="9"/>
    <w:semiHidden/>
    <w:rsid w:val="00E62BAE"/>
    <w:rPr>
      <w:rFonts w:ascii="Cambria" w:eastAsia="Times New Roman" w:hAnsi="Cambria" w:cs="Times New Roman"/>
      <w:b/>
      <w:bCs/>
      <w:i/>
      <w:iCs/>
      <w:sz w:val="28"/>
      <w:szCs w:val="28"/>
      <w:lang w:eastAsia="en-US"/>
    </w:rPr>
  </w:style>
  <w:style w:type="paragraph" w:styleId="Textoindependiente2">
    <w:name w:val="Body Text 2"/>
    <w:basedOn w:val="Normal"/>
    <w:link w:val="Textoindependiente2Car"/>
    <w:uiPriority w:val="99"/>
    <w:semiHidden/>
    <w:unhideWhenUsed/>
    <w:rsid w:val="00E62BAE"/>
    <w:pPr>
      <w:spacing w:after="120" w:line="480" w:lineRule="auto"/>
    </w:pPr>
    <w:rPr>
      <w:lang/>
    </w:rPr>
  </w:style>
  <w:style w:type="character" w:customStyle="1" w:styleId="Textoindependiente2Car">
    <w:name w:val="Texto independiente 2 Car"/>
    <w:link w:val="Textoindependiente2"/>
    <w:uiPriority w:val="99"/>
    <w:semiHidden/>
    <w:rsid w:val="00E62BAE"/>
    <w:rPr>
      <w:sz w:val="22"/>
      <w:szCs w:val="22"/>
      <w:lang w:eastAsia="en-US"/>
    </w:rPr>
  </w:style>
  <w:style w:type="paragraph" w:styleId="TDC5">
    <w:name w:val="toc 5"/>
    <w:basedOn w:val="Normal"/>
    <w:next w:val="Normal"/>
    <w:autoRedefine/>
    <w:uiPriority w:val="39"/>
    <w:unhideWhenUsed/>
    <w:rsid w:val="007A17D2"/>
    <w:pPr>
      <w:spacing w:after="100"/>
      <w:ind w:left="880"/>
    </w:pPr>
    <w:rPr>
      <w:rFonts w:eastAsia="Times New Roman"/>
      <w:lang w:eastAsia="es-EC"/>
    </w:rPr>
  </w:style>
  <w:style w:type="paragraph" w:styleId="TDC6">
    <w:name w:val="toc 6"/>
    <w:basedOn w:val="Normal"/>
    <w:next w:val="Normal"/>
    <w:autoRedefine/>
    <w:uiPriority w:val="39"/>
    <w:unhideWhenUsed/>
    <w:rsid w:val="007A17D2"/>
    <w:pPr>
      <w:spacing w:after="100"/>
      <w:ind w:left="1100"/>
    </w:pPr>
    <w:rPr>
      <w:rFonts w:eastAsia="Times New Roman"/>
      <w:lang w:eastAsia="es-EC"/>
    </w:rPr>
  </w:style>
  <w:style w:type="paragraph" w:styleId="TDC7">
    <w:name w:val="toc 7"/>
    <w:basedOn w:val="Normal"/>
    <w:next w:val="Normal"/>
    <w:autoRedefine/>
    <w:uiPriority w:val="39"/>
    <w:unhideWhenUsed/>
    <w:rsid w:val="007A17D2"/>
    <w:pPr>
      <w:spacing w:after="100"/>
      <w:ind w:left="1320"/>
    </w:pPr>
    <w:rPr>
      <w:rFonts w:eastAsia="Times New Roman"/>
      <w:lang w:eastAsia="es-EC"/>
    </w:rPr>
  </w:style>
  <w:style w:type="paragraph" w:styleId="TDC8">
    <w:name w:val="toc 8"/>
    <w:basedOn w:val="Normal"/>
    <w:next w:val="Normal"/>
    <w:autoRedefine/>
    <w:uiPriority w:val="39"/>
    <w:unhideWhenUsed/>
    <w:rsid w:val="007A17D2"/>
    <w:pPr>
      <w:spacing w:after="100"/>
      <w:ind w:left="1540"/>
    </w:pPr>
    <w:rPr>
      <w:rFonts w:eastAsia="Times New Roman"/>
      <w:lang w:eastAsia="es-EC"/>
    </w:rPr>
  </w:style>
  <w:style w:type="paragraph" w:styleId="TDC9">
    <w:name w:val="toc 9"/>
    <w:basedOn w:val="Normal"/>
    <w:next w:val="Normal"/>
    <w:autoRedefine/>
    <w:uiPriority w:val="39"/>
    <w:unhideWhenUsed/>
    <w:rsid w:val="007A17D2"/>
    <w:pPr>
      <w:spacing w:after="100"/>
      <w:ind w:left="1760"/>
    </w:pPr>
    <w:rPr>
      <w:rFonts w:eastAsia="Times New Roman"/>
      <w:lang w:eastAsia="es-EC"/>
    </w:rPr>
  </w:style>
  <w:style w:type="table" w:customStyle="1" w:styleId="Listaclara-nfasis11">
    <w:name w:val="Lista clara - Énfasis 11"/>
    <w:basedOn w:val="Tablanormal"/>
    <w:uiPriority w:val="61"/>
    <w:rsid w:val="000A3E2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nw1">
    <w:name w:val="nw1"/>
    <w:basedOn w:val="Fuentedeprrafopredeter"/>
    <w:rsid w:val="00F110F5"/>
  </w:style>
  <w:style w:type="paragraph" w:customStyle="1" w:styleId="Sinespaciado1">
    <w:name w:val="Sin espaciado1"/>
    <w:link w:val="SinespaciadoCar"/>
    <w:qFormat/>
    <w:rsid w:val="00934B9E"/>
    <w:rPr>
      <w:rFonts w:ascii="Times New Roman" w:eastAsia="Times New Roman" w:hAnsi="Times New Roman"/>
      <w:sz w:val="24"/>
      <w:szCs w:val="24"/>
    </w:rPr>
  </w:style>
  <w:style w:type="character" w:customStyle="1" w:styleId="SinespaciadoCar">
    <w:name w:val="Sin espaciado Car"/>
    <w:link w:val="Sinespaciado1"/>
    <w:rsid w:val="00934B9E"/>
    <w:rPr>
      <w:rFonts w:ascii="Times New Roman" w:eastAsia="Times New Roman" w:hAnsi="Times New Roman"/>
      <w:sz w:val="24"/>
      <w:szCs w:val="24"/>
      <w:lang w:val="es-ES" w:eastAsia="es-ES" w:bidi="ar-SA"/>
    </w:rPr>
  </w:style>
  <w:style w:type="character" w:customStyle="1" w:styleId="Ttulo3Car">
    <w:name w:val="Título 3 Car"/>
    <w:link w:val="Ttulo3"/>
    <w:uiPriority w:val="9"/>
    <w:semiHidden/>
    <w:rsid w:val="005328A0"/>
    <w:rPr>
      <w:rFonts w:ascii="Cambria" w:eastAsia="Times New Roman" w:hAnsi="Cambria" w:cs="Times New Roman"/>
      <w:b/>
      <w:bCs/>
      <w:sz w:val="26"/>
      <w:szCs w:val="26"/>
      <w:lang w:eastAsia="en-US"/>
    </w:rPr>
  </w:style>
  <w:style w:type="character" w:styleId="Nmerodelnea">
    <w:name w:val="line number"/>
    <w:basedOn w:val="Fuentedeprrafopredeter"/>
    <w:uiPriority w:val="99"/>
    <w:semiHidden/>
    <w:unhideWhenUsed/>
    <w:rsid w:val="00FF5C94"/>
  </w:style>
  <w:style w:type="paragraph" w:customStyle="1" w:styleId="ecxmsonormal">
    <w:name w:val="ecxmsonormal"/>
    <w:basedOn w:val="Normal"/>
    <w:rsid w:val="00847A53"/>
    <w:pPr>
      <w:spacing w:before="100" w:beforeAutospacing="1" w:after="100" w:afterAutospacing="1" w:line="240" w:lineRule="auto"/>
    </w:pPr>
    <w:rPr>
      <w:rFonts w:ascii="Times New Roman" w:eastAsia="Times New Roman" w:hAnsi="Times New Roman"/>
      <w:sz w:val="24"/>
      <w:szCs w:val="24"/>
      <w:lang w:eastAsia="es-EC"/>
    </w:rPr>
  </w:style>
</w:styles>
</file>

<file path=word/webSettings.xml><?xml version="1.0" encoding="utf-8"?>
<w:webSettings xmlns:r="http://schemas.openxmlformats.org/officeDocument/2006/relationships" xmlns:w="http://schemas.openxmlformats.org/wordprocessingml/2006/main">
  <w:divs>
    <w:div w:id="342319591">
      <w:bodyDiv w:val="1"/>
      <w:marLeft w:val="0"/>
      <w:marRight w:val="0"/>
      <w:marTop w:val="0"/>
      <w:marBottom w:val="0"/>
      <w:divBdr>
        <w:top w:val="none" w:sz="0" w:space="0" w:color="auto"/>
        <w:left w:val="none" w:sz="0" w:space="0" w:color="auto"/>
        <w:bottom w:val="none" w:sz="0" w:space="0" w:color="auto"/>
        <w:right w:val="none" w:sz="0" w:space="0" w:color="auto"/>
      </w:divBdr>
    </w:div>
    <w:div w:id="350839119">
      <w:bodyDiv w:val="1"/>
      <w:marLeft w:val="0"/>
      <w:marRight w:val="0"/>
      <w:marTop w:val="0"/>
      <w:marBottom w:val="0"/>
      <w:divBdr>
        <w:top w:val="none" w:sz="0" w:space="0" w:color="auto"/>
        <w:left w:val="none" w:sz="0" w:space="0" w:color="auto"/>
        <w:bottom w:val="none" w:sz="0" w:space="0" w:color="auto"/>
        <w:right w:val="none" w:sz="0" w:space="0" w:color="auto"/>
      </w:divBdr>
    </w:div>
    <w:div w:id="532377899">
      <w:bodyDiv w:val="1"/>
      <w:marLeft w:val="0"/>
      <w:marRight w:val="0"/>
      <w:marTop w:val="0"/>
      <w:marBottom w:val="0"/>
      <w:divBdr>
        <w:top w:val="none" w:sz="0" w:space="0" w:color="auto"/>
        <w:left w:val="none" w:sz="0" w:space="0" w:color="auto"/>
        <w:bottom w:val="none" w:sz="0" w:space="0" w:color="auto"/>
        <w:right w:val="none" w:sz="0" w:space="0" w:color="auto"/>
      </w:divBdr>
      <w:divsChild>
        <w:div w:id="1560945407">
          <w:marLeft w:val="0"/>
          <w:marRight w:val="0"/>
          <w:marTop w:val="0"/>
          <w:marBottom w:val="0"/>
          <w:divBdr>
            <w:top w:val="none" w:sz="0" w:space="0" w:color="auto"/>
            <w:left w:val="none" w:sz="0" w:space="0" w:color="auto"/>
            <w:bottom w:val="none" w:sz="0" w:space="0" w:color="auto"/>
            <w:right w:val="none" w:sz="0" w:space="0" w:color="auto"/>
          </w:divBdr>
          <w:divsChild>
            <w:div w:id="19917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879790">
      <w:bodyDiv w:val="1"/>
      <w:marLeft w:val="0"/>
      <w:marRight w:val="0"/>
      <w:marTop w:val="0"/>
      <w:marBottom w:val="0"/>
      <w:divBdr>
        <w:top w:val="none" w:sz="0" w:space="0" w:color="auto"/>
        <w:left w:val="none" w:sz="0" w:space="0" w:color="auto"/>
        <w:bottom w:val="none" w:sz="0" w:space="0" w:color="auto"/>
        <w:right w:val="none" w:sz="0" w:space="0" w:color="auto"/>
      </w:divBdr>
    </w:div>
    <w:div w:id="973948363">
      <w:bodyDiv w:val="1"/>
      <w:marLeft w:val="0"/>
      <w:marRight w:val="0"/>
      <w:marTop w:val="0"/>
      <w:marBottom w:val="0"/>
      <w:divBdr>
        <w:top w:val="none" w:sz="0" w:space="0" w:color="auto"/>
        <w:left w:val="none" w:sz="0" w:space="0" w:color="auto"/>
        <w:bottom w:val="none" w:sz="0" w:space="0" w:color="auto"/>
        <w:right w:val="none" w:sz="0" w:space="0" w:color="auto"/>
      </w:divBdr>
    </w:div>
    <w:div w:id="1200976129">
      <w:bodyDiv w:val="1"/>
      <w:marLeft w:val="0"/>
      <w:marRight w:val="0"/>
      <w:marTop w:val="0"/>
      <w:marBottom w:val="0"/>
      <w:divBdr>
        <w:top w:val="none" w:sz="0" w:space="0" w:color="auto"/>
        <w:left w:val="none" w:sz="0" w:space="0" w:color="auto"/>
        <w:bottom w:val="none" w:sz="0" w:space="0" w:color="auto"/>
        <w:right w:val="none" w:sz="0" w:space="0" w:color="auto"/>
      </w:divBdr>
      <w:divsChild>
        <w:div w:id="534536377">
          <w:marLeft w:val="0"/>
          <w:marRight w:val="0"/>
          <w:marTop w:val="0"/>
          <w:marBottom w:val="0"/>
          <w:divBdr>
            <w:top w:val="none" w:sz="0" w:space="0" w:color="auto"/>
            <w:left w:val="none" w:sz="0" w:space="0" w:color="auto"/>
            <w:bottom w:val="none" w:sz="0" w:space="0" w:color="auto"/>
            <w:right w:val="none" w:sz="0" w:space="0" w:color="auto"/>
          </w:divBdr>
          <w:divsChild>
            <w:div w:id="203380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96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chart" Target="charts/chart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1.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4.xml"/><Relationship Id="rId29" Type="http://schemas.openxmlformats.org/officeDocument/2006/relationships/image" Target="media/image12.jpe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eg"/><Relationship Id="rId45" Type="http://schemas.openxmlformats.org/officeDocument/2006/relationships/image" Target="media/image28.png"/><Relationship Id="rId53"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image" Target="media/image1.png"/><Relationship Id="rId51" Type="http://schemas.openxmlformats.org/officeDocument/2006/relationships/image" Target="media/image34.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D:\tesis\Completo\Universidades.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tesis\Completo\Muestra%20encuesta.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tesis\Completo\Muestra%20encuesta.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tesis\Completo\Muestra%20encuesta.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autoTitleDeleted val="1"/>
    <c:view3D>
      <c:perspective val="0"/>
    </c:view3D>
    <c:plotArea>
      <c:layout>
        <c:manualLayout>
          <c:layoutTarget val="inner"/>
          <c:xMode val="edge"/>
          <c:yMode val="edge"/>
          <c:x val="3.5202522149985455E-2"/>
          <c:y val="0.32614747613391032"/>
          <c:w val="0.56312885805349111"/>
          <c:h val="0.45995404623420832"/>
        </c:manualLayout>
      </c:layout>
      <c:pie3DChart>
        <c:varyColors val="1"/>
        <c:ser>
          <c:idx val="0"/>
          <c:order val="0"/>
          <c:tx>
            <c:v>Número de encuestas</c:v>
          </c:tx>
          <c:spPr>
            <a:solidFill>
              <a:srgbClr val="9999FF"/>
            </a:solidFill>
            <a:ln w="12700">
              <a:solidFill>
                <a:srgbClr val="000000"/>
              </a:solidFill>
              <a:prstDash val="solid"/>
            </a:ln>
          </c:spPr>
          <c:dPt>
            <c:idx val="0"/>
            <c:spPr>
              <a:solidFill>
                <a:srgbClr val="99CC00"/>
              </a:solidFill>
              <a:ln w="12700">
                <a:solidFill>
                  <a:srgbClr val="000000"/>
                </a:solidFill>
                <a:prstDash val="solid"/>
              </a:ln>
            </c:spPr>
          </c:dPt>
          <c:dPt>
            <c:idx val="1"/>
            <c:spPr>
              <a:solidFill>
                <a:srgbClr val="800080"/>
              </a:solidFill>
              <a:ln w="12700">
                <a:solidFill>
                  <a:srgbClr val="000000"/>
                </a:solidFill>
                <a:prstDash val="solid"/>
              </a:ln>
            </c:spPr>
          </c:dPt>
          <c:dPt>
            <c:idx val="2"/>
            <c:spPr>
              <a:solidFill>
                <a:srgbClr val="3366FF"/>
              </a:solidFill>
              <a:ln w="12700">
                <a:solidFill>
                  <a:srgbClr val="000000"/>
                </a:solidFill>
                <a:prstDash val="solid"/>
              </a:ln>
            </c:spPr>
          </c:dPt>
          <c:dPt>
            <c:idx val="3"/>
            <c:spPr>
              <a:solidFill>
                <a:srgbClr val="FF6600"/>
              </a:solidFill>
              <a:ln w="12700">
                <a:solidFill>
                  <a:srgbClr val="000000"/>
                </a:solidFill>
                <a:prstDash val="solid"/>
              </a:ln>
            </c:spPr>
          </c:dPt>
          <c:dPt>
            <c:idx val="4"/>
            <c:spPr>
              <a:solidFill>
                <a:srgbClr val="FFFF00"/>
              </a:solidFill>
              <a:ln w="12700">
                <a:solidFill>
                  <a:srgbClr val="000000"/>
                </a:solidFill>
                <a:prstDash val="solid"/>
              </a:ln>
            </c:spPr>
          </c:dPt>
          <c:dLbls>
            <c:spPr>
              <a:noFill/>
              <a:ln w="25400">
                <a:noFill/>
              </a:ln>
            </c:spPr>
            <c:txPr>
              <a:bodyPr/>
              <a:lstStyle/>
              <a:p>
                <a:pPr>
                  <a:defRPr lang="es-EC" sz="1000" b="0" i="0" u="none" strike="noStrike" baseline="0">
                    <a:solidFill>
                      <a:srgbClr val="000000"/>
                    </a:solidFill>
                    <a:latin typeface="Arial"/>
                    <a:ea typeface="Arial"/>
                    <a:cs typeface="Arial"/>
                  </a:defRPr>
                </a:pPr>
                <a:endParaRPr lang="es-ES"/>
              </a:p>
            </c:txPr>
            <c:showLegendKey val="1"/>
            <c:showVal val="1"/>
            <c:showLeaderLines val="1"/>
          </c:dLbls>
          <c:cat>
            <c:strRef>
              <c:f>Hoja2!$A$2:$A$6</c:f>
              <c:strCache>
                <c:ptCount val="5"/>
                <c:pt idx="0">
                  <c:v>Universidad Católica de Santiago de Guayaquil</c:v>
                </c:pt>
                <c:pt idx="1">
                  <c:v>Escuela Superior Politecnica del Litoral (ESPOL)</c:v>
                </c:pt>
                <c:pt idx="2">
                  <c:v>Universidad Santa Maria (USM)</c:v>
                </c:pt>
                <c:pt idx="3">
                  <c:v>Universidad Casa Grande (UCG)</c:v>
                </c:pt>
                <c:pt idx="4">
                  <c:v>Universidad del Pacífico</c:v>
                </c:pt>
              </c:strCache>
            </c:strRef>
          </c:cat>
          <c:val>
            <c:numRef>
              <c:f>Hoja2!$F$2:$F$6</c:f>
              <c:numCache>
                <c:formatCode>0</c:formatCode>
                <c:ptCount val="5"/>
                <c:pt idx="0">
                  <c:v>133.56073943662003</c:v>
                </c:pt>
                <c:pt idx="1">
                  <c:v>155.14964788732425</c:v>
                </c:pt>
                <c:pt idx="2">
                  <c:v>3.499119718309859</c:v>
                </c:pt>
                <c:pt idx="3">
                  <c:v>5.6778169014084359</c:v>
                </c:pt>
                <c:pt idx="4">
                  <c:v>2.1126760563380267</c:v>
                </c:pt>
              </c:numCache>
            </c:numRef>
          </c:val>
        </c:ser>
        <c:dLbls>
          <c:showLegendKey val="1"/>
          <c:showVal val="1"/>
        </c:dLbls>
      </c:pie3DChart>
      <c:spPr>
        <a:noFill/>
        <a:ln w="25400">
          <a:noFill/>
        </a:ln>
      </c:spPr>
    </c:plotArea>
    <c:legend>
      <c:legendPos val="r"/>
      <c:layout>
        <c:manualLayout>
          <c:xMode val="edge"/>
          <c:yMode val="edge"/>
          <c:x val="0.6537227158593687"/>
          <c:y val="0.25838968512362037"/>
          <c:w val="0.33333386006690663"/>
          <c:h val="0.62416209653237864"/>
        </c:manualLayout>
      </c:layout>
      <c:spPr>
        <a:solidFill>
          <a:srgbClr val="FFFFFF"/>
        </a:solidFill>
        <a:ln w="3175">
          <a:solidFill>
            <a:srgbClr val="000000"/>
          </a:solidFill>
          <a:prstDash val="solid"/>
        </a:ln>
      </c:spPr>
      <c:txPr>
        <a:bodyPr/>
        <a:lstStyle/>
        <a:p>
          <a:pPr>
            <a:defRPr lang="es-EC" sz="920" b="0" i="0" u="none" strike="noStrike" baseline="0">
              <a:solidFill>
                <a:srgbClr val="000000"/>
              </a:solidFill>
              <a:latin typeface="Arial"/>
              <a:ea typeface="Arial"/>
              <a:cs typeface="Arial"/>
            </a:defRPr>
          </a:pPr>
          <a:endParaRPr lang="es-ES"/>
        </a:p>
      </c:txPr>
    </c:legend>
    <c:plotVisOnly val="1"/>
    <c:dispBlanksAs val="zero"/>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sz="1200">
                <a:latin typeface="Arial" pitchFamily="34" charset="0"/>
                <a:cs typeface="Arial" pitchFamily="34" charset="0"/>
              </a:rPr>
              <a:t>Ciudad</a:t>
            </a:r>
            <a:r>
              <a:rPr lang="es-EC" sz="1200" baseline="0">
                <a:latin typeface="Arial" pitchFamily="34" charset="0"/>
                <a:cs typeface="Arial" pitchFamily="34" charset="0"/>
              </a:rPr>
              <a:t> de Residencia</a:t>
            </a:r>
            <a:endParaRPr lang="es-EC" sz="1200">
              <a:latin typeface="Arial" pitchFamily="34" charset="0"/>
              <a:cs typeface="Arial" pitchFamily="34" charset="0"/>
            </a:endParaRPr>
          </a:p>
        </c:rich>
      </c:tx>
    </c:title>
    <c:plotArea>
      <c:layout/>
      <c:pieChart>
        <c:varyColors val="1"/>
        <c:ser>
          <c:idx val="0"/>
          <c:order val="0"/>
          <c:dLbls>
            <c:dLbl>
              <c:idx val="9"/>
              <c:layout>
                <c:manualLayout>
                  <c:x val="0.1798104305752328"/>
                  <c:y val="3.4814244433956795E-2"/>
                </c:manualLayout>
              </c:layout>
              <c:showCatName val="1"/>
              <c:showPercent val="1"/>
            </c:dLbl>
            <c:txPr>
              <a:bodyPr/>
              <a:lstStyle/>
              <a:p>
                <a:pPr>
                  <a:defRPr lang="es-EC">
                    <a:latin typeface="Arial" pitchFamily="34" charset="0"/>
                    <a:cs typeface="Arial" pitchFamily="34" charset="0"/>
                  </a:defRPr>
                </a:pPr>
                <a:endParaRPr lang="es-ES"/>
              </a:p>
            </c:txPr>
            <c:showCatName val="1"/>
            <c:showPercent val="1"/>
          </c:dLbls>
          <c:cat>
            <c:strRef>
              <c:f>'Tabulacion de Encuesta'!$A$5:$A$14</c:f>
              <c:strCache>
                <c:ptCount val="10"/>
                <c:pt idx="0">
                  <c:v>Babahoyo</c:v>
                </c:pt>
                <c:pt idx="1">
                  <c:v>Huaquillas</c:v>
                </c:pt>
                <c:pt idx="2">
                  <c:v>Loja</c:v>
                </c:pt>
                <c:pt idx="3">
                  <c:v>Esmeraldas</c:v>
                </c:pt>
                <c:pt idx="4">
                  <c:v>Montalvo</c:v>
                </c:pt>
                <c:pt idx="5">
                  <c:v>Machala</c:v>
                </c:pt>
                <c:pt idx="6">
                  <c:v>Manta</c:v>
                </c:pt>
                <c:pt idx="7">
                  <c:v>Portoviejo</c:v>
                </c:pt>
                <c:pt idx="8">
                  <c:v>Milagro</c:v>
                </c:pt>
                <c:pt idx="9">
                  <c:v>Balzar</c:v>
                </c:pt>
              </c:strCache>
            </c:strRef>
          </c:cat>
          <c:val>
            <c:numRef>
              <c:f>'Tabulacion de Encuesta'!$B$5:$B$14</c:f>
              <c:numCache>
                <c:formatCode>General</c:formatCode>
                <c:ptCount val="10"/>
                <c:pt idx="0">
                  <c:v>75</c:v>
                </c:pt>
                <c:pt idx="1">
                  <c:v>24</c:v>
                </c:pt>
                <c:pt idx="2">
                  <c:v>21.000000000000004</c:v>
                </c:pt>
                <c:pt idx="3">
                  <c:v>9</c:v>
                </c:pt>
                <c:pt idx="4">
                  <c:v>30</c:v>
                </c:pt>
                <c:pt idx="5">
                  <c:v>81</c:v>
                </c:pt>
                <c:pt idx="6">
                  <c:v>27</c:v>
                </c:pt>
                <c:pt idx="7">
                  <c:v>6</c:v>
                </c:pt>
                <c:pt idx="8">
                  <c:v>21.000000000000004</c:v>
                </c:pt>
                <c:pt idx="9">
                  <c:v>6</c:v>
                </c:pt>
              </c:numCache>
            </c:numRef>
          </c:val>
        </c:ser>
        <c:ser>
          <c:idx val="1"/>
          <c:order val="1"/>
          <c:dLbls>
            <c:showCatName val="1"/>
            <c:showPercent val="1"/>
          </c:dLbls>
          <c:cat>
            <c:strRef>
              <c:f>'Tabulacion de Encuesta'!$A$5:$A$14</c:f>
              <c:strCache>
                <c:ptCount val="10"/>
                <c:pt idx="0">
                  <c:v>Babahoyo</c:v>
                </c:pt>
                <c:pt idx="1">
                  <c:v>Huaquillas</c:v>
                </c:pt>
                <c:pt idx="2">
                  <c:v>Loja</c:v>
                </c:pt>
                <c:pt idx="3">
                  <c:v>Esmeraldas</c:v>
                </c:pt>
                <c:pt idx="4">
                  <c:v>Montalvo</c:v>
                </c:pt>
                <c:pt idx="5">
                  <c:v>Machala</c:v>
                </c:pt>
                <c:pt idx="6">
                  <c:v>Manta</c:v>
                </c:pt>
                <c:pt idx="7">
                  <c:v>Portoviejo</c:v>
                </c:pt>
                <c:pt idx="8">
                  <c:v>Milagro</c:v>
                </c:pt>
                <c:pt idx="9">
                  <c:v>Balzar</c:v>
                </c:pt>
              </c:strCache>
            </c:strRef>
          </c:cat>
          <c:val>
            <c:numRef>
              <c:f>'Tabulacion de Encuesta'!$C$5:$C$14</c:f>
              <c:numCache>
                <c:formatCode>0%</c:formatCode>
                <c:ptCount val="10"/>
                <c:pt idx="0">
                  <c:v>0.25</c:v>
                </c:pt>
                <c:pt idx="1">
                  <c:v>8.0000000000000043E-2</c:v>
                </c:pt>
                <c:pt idx="2">
                  <c:v>7.0000000000000021E-2</c:v>
                </c:pt>
                <c:pt idx="3">
                  <c:v>3.0000000000000002E-2</c:v>
                </c:pt>
                <c:pt idx="4">
                  <c:v>0.1</c:v>
                </c:pt>
                <c:pt idx="5">
                  <c:v>0.27</c:v>
                </c:pt>
                <c:pt idx="6">
                  <c:v>9.0000000000000024E-2</c:v>
                </c:pt>
                <c:pt idx="7">
                  <c:v>2.0000000000000011E-2</c:v>
                </c:pt>
                <c:pt idx="8">
                  <c:v>7.0000000000000021E-2</c:v>
                </c:pt>
                <c:pt idx="9">
                  <c:v>2.0000000000000011E-2</c:v>
                </c:pt>
              </c:numCache>
            </c:numRef>
          </c:val>
        </c:ser>
        <c:dLbls>
          <c:showCatName val="1"/>
          <c:showPercent val="1"/>
        </c:dLbls>
        <c:firstSliceAng val="0"/>
      </c:pieChart>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sz="1200">
                <a:latin typeface="Arial" pitchFamily="34" charset="0"/>
                <a:cs typeface="Arial" pitchFamily="34" charset="0"/>
              </a:defRPr>
            </a:pPr>
            <a:r>
              <a:rPr lang="es-EC" sz="1200">
                <a:latin typeface="Arial" pitchFamily="34" charset="0"/>
                <a:cs typeface="Arial" pitchFamily="34" charset="0"/>
              </a:rPr>
              <a:t>Responsables</a:t>
            </a:r>
            <a:r>
              <a:rPr lang="es-EC" sz="1200" baseline="0">
                <a:latin typeface="Arial" pitchFamily="34" charset="0"/>
                <a:cs typeface="Arial" pitchFamily="34" charset="0"/>
              </a:rPr>
              <a:t> de los Gastos</a:t>
            </a:r>
            <a:endParaRPr lang="es-EC" sz="1200">
              <a:latin typeface="Arial" pitchFamily="34" charset="0"/>
              <a:cs typeface="Arial" pitchFamily="34" charset="0"/>
            </a:endParaRPr>
          </a:p>
        </c:rich>
      </c:tx>
    </c:title>
    <c:plotArea>
      <c:layout/>
      <c:pieChart>
        <c:varyColors val="1"/>
        <c:ser>
          <c:idx val="0"/>
          <c:order val="0"/>
          <c:dLbls>
            <c:dLbl>
              <c:idx val="7"/>
              <c:layout>
                <c:manualLayout>
                  <c:x val="-0.30029330708661417"/>
                  <c:y val="0.10653762029746282"/>
                </c:manualLayout>
              </c:layout>
              <c:showCatName val="1"/>
              <c:showPercent val="1"/>
            </c:dLbl>
            <c:txPr>
              <a:bodyPr/>
              <a:lstStyle/>
              <a:p>
                <a:pPr>
                  <a:defRPr lang="es-EC">
                    <a:latin typeface="Arial" pitchFamily="34" charset="0"/>
                    <a:cs typeface="Arial" pitchFamily="34" charset="0"/>
                  </a:defRPr>
                </a:pPr>
                <a:endParaRPr lang="es-ES"/>
              </a:p>
            </c:txPr>
            <c:showCatName val="1"/>
            <c:showPercent val="1"/>
          </c:dLbls>
          <c:cat>
            <c:strRef>
              <c:f>'Tabulacion de Encuesta'!$A$54:$A$62</c:f>
              <c:strCache>
                <c:ptCount val="9"/>
                <c:pt idx="0">
                  <c:v>Padre</c:v>
                </c:pt>
                <c:pt idx="1">
                  <c:v>Hermano</c:v>
                </c:pt>
                <c:pt idx="2">
                  <c:v>Estudiante</c:v>
                </c:pt>
                <c:pt idx="3">
                  <c:v>Madre</c:v>
                </c:pt>
                <c:pt idx="4">
                  <c:v>Abuelo(a)</c:v>
                </c:pt>
                <c:pt idx="5">
                  <c:v>Cónyugue</c:v>
                </c:pt>
                <c:pt idx="6">
                  <c:v>Padre y Madre</c:v>
                </c:pt>
                <c:pt idx="7">
                  <c:v>Tío(a)</c:v>
                </c:pt>
                <c:pt idx="8">
                  <c:v>Otro (Padrastro)</c:v>
                </c:pt>
              </c:strCache>
            </c:strRef>
          </c:cat>
          <c:val>
            <c:numRef>
              <c:f>'Tabulacion de Encuesta'!$B$54:$B$62</c:f>
              <c:numCache>
                <c:formatCode>0</c:formatCode>
                <c:ptCount val="9"/>
                <c:pt idx="0">
                  <c:v>67.5</c:v>
                </c:pt>
                <c:pt idx="1">
                  <c:v>2.4899999999999998</c:v>
                </c:pt>
                <c:pt idx="2">
                  <c:v>3</c:v>
                </c:pt>
                <c:pt idx="3">
                  <c:v>22.5</c:v>
                </c:pt>
                <c:pt idx="4">
                  <c:v>1.26</c:v>
                </c:pt>
                <c:pt idx="5">
                  <c:v>0.75000000000000033</c:v>
                </c:pt>
                <c:pt idx="6">
                  <c:v>197.49</c:v>
                </c:pt>
                <c:pt idx="7">
                  <c:v>3.75</c:v>
                </c:pt>
                <c:pt idx="8">
                  <c:v>1.26</c:v>
                </c:pt>
              </c:numCache>
            </c:numRef>
          </c:val>
        </c:ser>
        <c:ser>
          <c:idx val="1"/>
          <c:order val="1"/>
          <c:dLbls>
            <c:showCatName val="1"/>
            <c:showPercent val="1"/>
          </c:dLbls>
          <c:cat>
            <c:strRef>
              <c:f>'Tabulacion de Encuesta'!$A$54:$A$62</c:f>
              <c:strCache>
                <c:ptCount val="9"/>
                <c:pt idx="0">
                  <c:v>Padre</c:v>
                </c:pt>
                <c:pt idx="1">
                  <c:v>Hermano</c:v>
                </c:pt>
                <c:pt idx="2">
                  <c:v>Estudiante</c:v>
                </c:pt>
                <c:pt idx="3">
                  <c:v>Madre</c:v>
                </c:pt>
                <c:pt idx="4">
                  <c:v>Abuelo(a)</c:v>
                </c:pt>
                <c:pt idx="5">
                  <c:v>Cónyugue</c:v>
                </c:pt>
                <c:pt idx="6">
                  <c:v>Padre y Madre</c:v>
                </c:pt>
                <c:pt idx="7">
                  <c:v>Tío(a)</c:v>
                </c:pt>
                <c:pt idx="8">
                  <c:v>Otro (Padrastro)</c:v>
                </c:pt>
              </c:strCache>
            </c:strRef>
          </c:cat>
          <c:val>
            <c:numRef>
              <c:f>'Tabulacion de Encuesta'!$C$54:$C$62</c:f>
              <c:numCache>
                <c:formatCode>0.00%</c:formatCode>
                <c:ptCount val="9"/>
                <c:pt idx="0">
                  <c:v>0.22500000000000001</c:v>
                </c:pt>
                <c:pt idx="1">
                  <c:v>8.3000000000000053E-3</c:v>
                </c:pt>
                <c:pt idx="2">
                  <c:v>1.0000000000000005E-2</c:v>
                </c:pt>
                <c:pt idx="3">
                  <c:v>7.5000000000000011E-2</c:v>
                </c:pt>
                <c:pt idx="4">
                  <c:v>4.1999999999999997E-3</c:v>
                </c:pt>
                <c:pt idx="5">
                  <c:v>2.5000000000000014E-3</c:v>
                </c:pt>
                <c:pt idx="6">
                  <c:v>0.65830000000000033</c:v>
                </c:pt>
                <c:pt idx="7">
                  <c:v>1.2500000000000001E-2</c:v>
                </c:pt>
                <c:pt idx="8">
                  <c:v>4.1999999999999997E-3</c:v>
                </c:pt>
              </c:numCache>
            </c:numRef>
          </c:val>
        </c:ser>
        <c:dLbls>
          <c:showCatName val="1"/>
          <c:showPercent val="1"/>
        </c:dLbls>
        <c:firstSliceAng val="0"/>
      </c:pie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C"/>
            </a:pPr>
            <a:r>
              <a:rPr lang="es-EC" sz="1200">
                <a:latin typeface="Arial" pitchFamily="34" charset="0"/>
                <a:cs typeface="Arial" pitchFamily="34" charset="0"/>
              </a:rPr>
              <a:t>Servicios</a:t>
            </a:r>
            <a:r>
              <a:rPr lang="es-EC" baseline="0"/>
              <a:t> </a:t>
            </a:r>
            <a:endParaRPr lang="es-EC"/>
          </a:p>
        </c:rich>
      </c:tx>
    </c:title>
    <c:view3D>
      <c:rotX val="30"/>
      <c:perspective val="30"/>
    </c:view3D>
    <c:plotArea>
      <c:layout/>
      <c:pie3DChart>
        <c:varyColors val="1"/>
        <c:ser>
          <c:idx val="0"/>
          <c:order val="0"/>
          <c:dLbls>
            <c:dLbl>
              <c:idx val="1"/>
              <c:layout>
                <c:manualLayout>
                  <c:x val="5.4169291338582774E-2"/>
                  <c:y val="-0.14767060367454052"/>
                </c:manualLayout>
              </c:layout>
              <c:showCatName val="1"/>
              <c:showPercent val="1"/>
            </c:dLbl>
            <c:dLbl>
              <c:idx val="2"/>
              <c:layout>
                <c:manualLayout>
                  <c:x val="2.8013123359580047E-2"/>
                  <c:y val="-0.23652777777777778"/>
                </c:manualLayout>
              </c:layout>
              <c:showCatName val="1"/>
              <c:showPercent val="1"/>
            </c:dLbl>
            <c:dLbl>
              <c:idx val="3"/>
              <c:layout>
                <c:manualLayout>
                  <c:x val="-7.7787558084779014E-4"/>
                  <c:y val="-0.13694152814231575"/>
                </c:manualLayout>
              </c:layout>
              <c:showCatName val="1"/>
              <c:showPercent val="1"/>
            </c:dLbl>
            <c:dLbl>
              <c:idx val="4"/>
              <c:layout>
                <c:manualLayout>
                  <c:x val="6.2117587414249387E-2"/>
                  <c:y val="-3.0546806649168853E-2"/>
                </c:manualLayout>
              </c:layout>
              <c:showCatName val="1"/>
              <c:showPercent val="1"/>
            </c:dLbl>
            <c:dLbl>
              <c:idx val="5"/>
              <c:layout>
                <c:manualLayout>
                  <c:x val="0.14245875161711188"/>
                  <c:y val="4.4522820064158683E-2"/>
                </c:manualLayout>
              </c:layout>
              <c:showCatName val="1"/>
              <c:showPercent val="1"/>
            </c:dLbl>
            <c:dLbl>
              <c:idx val="6"/>
              <c:layout>
                <c:manualLayout>
                  <c:x val="-3.5882297979854337E-2"/>
                  <c:y val="2.2255030621172412E-3"/>
                </c:manualLayout>
              </c:layout>
              <c:showCatName val="1"/>
              <c:showPercent val="1"/>
            </c:dLbl>
            <c:dLbl>
              <c:idx val="7"/>
              <c:layout>
                <c:manualLayout>
                  <c:x val="-2.1514198256123752E-2"/>
                  <c:y val="-3.8888888888888892E-3"/>
                </c:manualLayout>
              </c:layout>
              <c:showCatName val="1"/>
              <c:showPercent val="1"/>
            </c:dLbl>
            <c:dLbl>
              <c:idx val="10"/>
              <c:layout>
                <c:manualLayout>
                  <c:x val="-6.6226032646047789E-2"/>
                  <c:y val="-6.4750291630212967E-2"/>
                </c:manualLayout>
              </c:layout>
              <c:showCatName val="1"/>
              <c:showPercent val="1"/>
            </c:dLbl>
            <c:dLbl>
              <c:idx val="11"/>
              <c:layout>
                <c:manualLayout>
                  <c:x val="-4.6221780475728266E-2"/>
                  <c:y val="-7.9638013998250295E-2"/>
                </c:manualLayout>
              </c:layout>
              <c:showCatName val="1"/>
              <c:showPercent val="1"/>
            </c:dLbl>
            <c:dLbl>
              <c:idx val="15"/>
              <c:layout>
                <c:manualLayout>
                  <c:x val="0.21815638670166251"/>
                  <c:y val="2.0448745990084581E-2"/>
                </c:manualLayout>
              </c:layout>
              <c:showCatName val="1"/>
              <c:showPercent val="1"/>
            </c:dLbl>
            <c:txPr>
              <a:bodyPr/>
              <a:lstStyle/>
              <a:p>
                <a:pPr>
                  <a:defRPr lang="es-EC">
                    <a:latin typeface="Arial" pitchFamily="34" charset="0"/>
                    <a:cs typeface="Arial" pitchFamily="34" charset="0"/>
                  </a:defRPr>
                </a:pPr>
                <a:endParaRPr lang="es-ES"/>
              </a:p>
            </c:txPr>
            <c:showCatName val="1"/>
            <c:showPercent val="1"/>
          </c:dLbls>
          <c:cat>
            <c:strRef>
              <c:f>'Tabulacion de Encuesta'!$A$114:$A$129</c:f>
              <c:strCache>
                <c:ptCount val="16"/>
                <c:pt idx="0">
                  <c:v>Internet</c:v>
                </c:pt>
                <c:pt idx="1">
                  <c:v>Lavanderia</c:v>
                </c:pt>
                <c:pt idx="2">
                  <c:v>Biblioteca</c:v>
                </c:pt>
                <c:pt idx="3">
                  <c:v>Sala de Entretenimiento</c:v>
                </c:pt>
                <c:pt idx="4">
                  <c:v>Cajero Automático</c:v>
                </c:pt>
                <c:pt idx="5">
                  <c:v>Canchas deportivas</c:v>
                </c:pt>
                <c:pt idx="6">
                  <c:v>Sala de estudio</c:v>
                </c:pt>
                <c:pt idx="7">
                  <c:v>TV cable</c:v>
                </c:pt>
                <c:pt idx="8">
                  <c:v>Aire Acondicionado</c:v>
                </c:pt>
                <c:pt idx="9">
                  <c:v>Asistencia Médica</c:v>
                </c:pt>
                <c:pt idx="10">
                  <c:v>Parqueo</c:v>
                </c:pt>
                <c:pt idx="11">
                  <c:v>Comedor</c:v>
                </c:pt>
                <c:pt idx="12">
                  <c:v>Gimnasio</c:v>
                </c:pt>
                <c:pt idx="13">
                  <c:v>Piscina</c:v>
                </c:pt>
                <c:pt idx="14">
                  <c:v>Seguridad</c:v>
                </c:pt>
                <c:pt idx="15">
                  <c:v>Otro (especifique)</c:v>
                </c:pt>
              </c:strCache>
            </c:strRef>
          </c:cat>
          <c:val>
            <c:numRef>
              <c:f>'Tabulacion de Encuesta'!$B$114:$B$129</c:f>
              <c:numCache>
                <c:formatCode>0</c:formatCode>
                <c:ptCount val="16"/>
                <c:pt idx="0">
                  <c:v>198.3</c:v>
                </c:pt>
                <c:pt idx="1">
                  <c:v>176.25</c:v>
                </c:pt>
                <c:pt idx="2">
                  <c:v>17.100000000000001</c:v>
                </c:pt>
                <c:pt idx="3">
                  <c:v>117.9</c:v>
                </c:pt>
                <c:pt idx="4">
                  <c:v>25.95</c:v>
                </c:pt>
                <c:pt idx="5">
                  <c:v>104.7</c:v>
                </c:pt>
                <c:pt idx="6">
                  <c:v>53.1</c:v>
                </c:pt>
                <c:pt idx="7">
                  <c:v>89.4</c:v>
                </c:pt>
                <c:pt idx="8">
                  <c:v>122.1</c:v>
                </c:pt>
                <c:pt idx="9">
                  <c:v>27.599999999999987</c:v>
                </c:pt>
                <c:pt idx="10">
                  <c:v>79.8</c:v>
                </c:pt>
                <c:pt idx="11">
                  <c:v>121.95</c:v>
                </c:pt>
                <c:pt idx="12">
                  <c:v>150.9</c:v>
                </c:pt>
                <c:pt idx="13">
                  <c:v>93</c:v>
                </c:pt>
                <c:pt idx="14">
                  <c:v>109.2</c:v>
                </c:pt>
                <c:pt idx="15">
                  <c:v>12.750000000000002</c:v>
                </c:pt>
              </c:numCache>
            </c:numRef>
          </c:val>
        </c:ser>
        <c:ser>
          <c:idx val="1"/>
          <c:order val="1"/>
          <c:dLbls>
            <c:showCatName val="1"/>
            <c:showPercent val="1"/>
          </c:dLbls>
          <c:cat>
            <c:strRef>
              <c:f>'Tabulacion de Encuesta'!$A$114:$A$129</c:f>
              <c:strCache>
                <c:ptCount val="16"/>
                <c:pt idx="0">
                  <c:v>Internet</c:v>
                </c:pt>
                <c:pt idx="1">
                  <c:v>Lavanderia</c:v>
                </c:pt>
                <c:pt idx="2">
                  <c:v>Biblioteca</c:v>
                </c:pt>
                <c:pt idx="3">
                  <c:v>Sala de Entretenimiento</c:v>
                </c:pt>
                <c:pt idx="4">
                  <c:v>Cajero Automático</c:v>
                </c:pt>
                <c:pt idx="5">
                  <c:v>Canchas deportivas</c:v>
                </c:pt>
                <c:pt idx="6">
                  <c:v>Sala de estudio</c:v>
                </c:pt>
                <c:pt idx="7">
                  <c:v>TV cable</c:v>
                </c:pt>
                <c:pt idx="8">
                  <c:v>Aire Acondicionado</c:v>
                </c:pt>
                <c:pt idx="9">
                  <c:v>Asistencia Médica</c:v>
                </c:pt>
                <c:pt idx="10">
                  <c:v>Parqueo</c:v>
                </c:pt>
                <c:pt idx="11">
                  <c:v>Comedor</c:v>
                </c:pt>
                <c:pt idx="12">
                  <c:v>Gimnasio</c:v>
                </c:pt>
                <c:pt idx="13">
                  <c:v>Piscina</c:v>
                </c:pt>
                <c:pt idx="14">
                  <c:v>Seguridad</c:v>
                </c:pt>
                <c:pt idx="15">
                  <c:v>Otro (especifique)</c:v>
                </c:pt>
              </c:strCache>
            </c:strRef>
          </c:cat>
          <c:val>
            <c:numRef>
              <c:f>'Tabulacion de Encuesta'!$C$114:$C$129</c:f>
              <c:numCache>
                <c:formatCode>0.00%</c:formatCode>
                <c:ptCount val="16"/>
                <c:pt idx="0">
                  <c:v>0.13220000000000001</c:v>
                </c:pt>
                <c:pt idx="1">
                  <c:v>0.11749999999999998</c:v>
                </c:pt>
                <c:pt idx="2">
                  <c:v>1.1400000000000007E-2</c:v>
                </c:pt>
                <c:pt idx="3">
                  <c:v>7.8600000000000003E-2</c:v>
                </c:pt>
                <c:pt idx="4">
                  <c:v>1.7299999999999996E-2</c:v>
                </c:pt>
                <c:pt idx="5">
                  <c:v>6.9800000000000043E-2</c:v>
                </c:pt>
                <c:pt idx="6">
                  <c:v>3.5400000000000001E-2</c:v>
                </c:pt>
                <c:pt idx="7">
                  <c:v>5.9600000000000014E-2</c:v>
                </c:pt>
                <c:pt idx="8">
                  <c:v>8.14E-2</c:v>
                </c:pt>
                <c:pt idx="9">
                  <c:v>1.840000000000001E-2</c:v>
                </c:pt>
                <c:pt idx="10">
                  <c:v>5.3199999999999997E-2</c:v>
                </c:pt>
                <c:pt idx="11">
                  <c:v>8.1300000000000011E-2</c:v>
                </c:pt>
                <c:pt idx="12">
                  <c:v>0.10059999999999998</c:v>
                </c:pt>
                <c:pt idx="13">
                  <c:v>6.2000000000000027E-2</c:v>
                </c:pt>
                <c:pt idx="14">
                  <c:v>7.2800000000000031E-2</c:v>
                </c:pt>
                <c:pt idx="15">
                  <c:v>8.5000000000000006E-3</c:v>
                </c:pt>
              </c:numCache>
            </c:numRef>
          </c:val>
        </c:ser>
        <c:dLbls>
          <c:showCatName val="1"/>
          <c:showPercent val="1"/>
        </c:dLbls>
      </c:pie3DChart>
    </c:plotArea>
    <c:plotVisOnly val="1"/>
  </c:chart>
  <c:externalData r:id="rId1"/>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197884-F9EF-4D83-9EC2-4E2E1C904526}" type="doc">
      <dgm:prSet loTypeId="urn:microsoft.com/office/officeart/2005/8/layout/radial1" loCatId="relationship" qsTypeId="urn:microsoft.com/office/officeart/2005/8/quickstyle/simple1" qsCatId="simple" csTypeId="urn:microsoft.com/office/officeart/2005/8/colors/colorful3" csCatId="colorful" phldr="1"/>
      <dgm:spPr/>
      <dgm:t>
        <a:bodyPr/>
        <a:lstStyle/>
        <a:p>
          <a:endParaRPr lang="es-EC"/>
        </a:p>
      </dgm:t>
    </dgm:pt>
    <dgm:pt modelId="{D46234C7-8F7C-4542-ACB6-C86274B2A41C}">
      <dgm:prSet phldrT="[Texto]"/>
      <dgm:spPr/>
      <dgm:t>
        <a:bodyPr/>
        <a:lstStyle/>
        <a:p>
          <a:pPr algn="ctr"/>
          <a:r>
            <a:rPr lang="es-EC"/>
            <a:t>Rivalidad entre Empresas Competidoras</a:t>
          </a:r>
        </a:p>
        <a:p>
          <a:pPr algn="ctr"/>
          <a:endParaRPr lang="es-EC"/>
        </a:p>
        <a:p>
          <a:pPr algn="ctr"/>
          <a:endParaRPr lang="es-EC"/>
        </a:p>
      </dgm:t>
    </dgm:pt>
    <dgm:pt modelId="{DD30C98E-1624-4BDF-A360-9B5CF48F3A88}" type="parTrans" cxnId="{1E57FAA4-39D8-49BA-9E30-EE601482FF9A}">
      <dgm:prSet/>
      <dgm:spPr/>
      <dgm:t>
        <a:bodyPr/>
        <a:lstStyle/>
        <a:p>
          <a:pPr algn="ctr"/>
          <a:endParaRPr lang="es-EC"/>
        </a:p>
      </dgm:t>
    </dgm:pt>
    <dgm:pt modelId="{697EBDAD-8437-4B55-BB3E-343A2995A840}" type="sibTrans" cxnId="{1E57FAA4-39D8-49BA-9E30-EE601482FF9A}">
      <dgm:prSet/>
      <dgm:spPr/>
      <dgm:t>
        <a:bodyPr/>
        <a:lstStyle/>
        <a:p>
          <a:pPr algn="ctr"/>
          <a:endParaRPr lang="es-EC"/>
        </a:p>
      </dgm:t>
    </dgm:pt>
    <dgm:pt modelId="{D0A3A625-0E9D-422D-B894-7CDF4787156F}">
      <dgm:prSet phldrT="[Texto]"/>
      <dgm:spPr/>
      <dgm:t>
        <a:bodyPr/>
        <a:lstStyle/>
        <a:p>
          <a:pPr algn="ctr"/>
          <a:r>
            <a:rPr lang="es-EC"/>
            <a:t>Desarrollo Potencial de Productos Sustitutos</a:t>
          </a:r>
        </a:p>
        <a:p>
          <a:pPr algn="ctr"/>
          <a:endParaRPr lang="es-EC"/>
        </a:p>
        <a:p>
          <a:pPr algn="ctr"/>
          <a:endParaRPr lang="es-EC"/>
        </a:p>
      </dgm:t>
    </dgm:pt>
    <dgm:pt modelId="{16255689-39FF-4C9C-ACD0-19BED5FC6162}" type="parTrans" cxnId="{F375BAA8-86C0-445C-93A2-95EEBB4F652D}">
      <dgm:prSet/>
      <dgm:spPr/>
      <dgm:t>
        <a:bodyPr/>
        <a:lstStyle/>
        <a:p>
          <a:pPr algn="ctr"/>
          <a:endParaRPr lang="es-EC"/>
        </a:p>
      </dgm:t>
    </dgm:pt>
    <dgm:pt modelId="{872E2CE3-CBC5-42D9-B75E-17660069E56E}" type="sibTrans" cxnId="{F375BAA8-86C0-445C-93A2-95EEBB4F652D}">
      <dgm:prSet/>
      <dgm:spPr/>
      <dgm:t>
        <a:bodyPr/>
        <a:lstStyle/>
        <a:p>
          <a:pPr algn="ctr"/>
          <a:endParaRPr lang="es-EC"/>
        </a:p>
      </dgm:t>
    </dgm:pt>
    <dgm:pt modelId="{29194B0C-6051-4B34-AAF9-D7DCF1FA601C}">
      <dgm:prSet phldrT="[Texto]"/>
      <dgm:spPr/>
      <dgm:t>
        <a:bodyPr/>
        <a:lstStyle/>
        <a:p>
          <a:pPr algn="ctr"/>
          <a:r>
            <a:rPr lang="es-EC"/>
            <a:t>Poder de Negociación de Consumidores</a:t>
          </a:r>
        </a:p>
        <a:p>
          <a:pPr algn="ctr"/>
          <a:endParaRPr lang="es-EC"/>
        </a:p>
        <a:p>
          <a:pPr algn="ctr"/>
          <a:endParaRPr lang="es-EC"/>
        </a:p>
      </dgm:t>
    </dgm:pt>
    <dgm:pt modelId="{889F3E98-76C9-4261-9343-4E26C6052F85}" type="parTrans" cxnId="{B292DE32-2B8E-4F7C-892B-171162D90257}">
      <dgm:prSet/>
      <dgm:spPr/>
      <dgm:t>
        <a:bodyPr/>
        <a:lstStyle/>
        <a:p>
          <a:pPr algn="ctr"/>
          <a:endParaRPr lang="es-EC"/>
        </a:p>
      </dgm:t>
    </dgm:pt>
    <dgm:pt modelId="{BFE3FBD2-6486-4B94-8885-0FA86776707A}" type="sibTrans" cxnId="{B292DE32-2B8E-4F7C-892B-171162D90257}">
      <dgm:prSet/>
      <dgm:spPr/>
      <dgm:t>
        <a:bodyPr/>
        <a:lstStyle/>
        <a:p>
          <a:pPr algn="ctr"/>
          <a:endParaRPr lang="es-EC"/>
        </a:p>
      </dgm:t>
    </dgm:pt>
    <dgm:pt modelId="{A8CDDE57-A8F9-4A33-84E1-8E170D31367A}">
      <dgm:prSet phldrT="[Texto]"/>
      <dgm:spPr/>
      <dgm:t>
        <a:bodyPr/>
        <a:lstStyle/>
        <a:p>
          <a:pPr algn="ctr"/>
          <a:r>
            <a:rPr lang="es-EC"/>
            <a:t>Entrada Potencial de nuevos  Competidores</a:t>
          </a:r>
        </a:p>
        <a:p>
          <a:pPr algn="ctr"/>
          <a:endParaRPr lang="es-EC"/>
        </a:p>
        <a:p>
          <a:pPr algn="ctr"/>
          <a:endParaRPr lang="es-EC"/>
        </a:p>
      </dgm:t>
    </dgm:pt>
    <dgm:pt modelId="{7BEC358E-3786-4A28-9123-E671E12295B7}" type="parTrans" cxnId="{D68F8045-4DD0-4FC9-AEDB-317873AD9844}">
      <dgm:prSet/>
      <dgm:spPr/>
      <dgm:t>
        <a:bodyPr/>
        <a:lstStyle/>
        <a:p>
          <a:pPr algn="ctr"/>
          <a:endParaRPr lang="es-EC"/>
        </a:p>
      </dgm:t>
    </dgm:pt>
    <dgm:pt modelId="{700058FA-A14C-455E-977B-8C242AA7C786}" type="sibTrans" cxnId="{D68F8045-4DD0-4FC9-AEDB-317873AD9844}">
      <dgm:prSet/>
      <dgm:spPr/>
      <dgm:t>
        <a:bodyPr/>
        <a:lstStyle/>
        <a:p>
          <a:pPr algn="ctr"/>
          <a:endParaRPr lang="es-EC"/>
        </a:p>
      </dgm:t>
    </dgm:pt>
    <dgm:pt modelId="{DACFC06C-3624-4006-8556-7470E36A31ED}">
      <dgm:prSet phldrT="[Texto]"/>
      <dgm:spPr/>
      <dgm:t>
        <a:bodyPr/>
        <a:lstStyle/>
        <a:p>
          <a:pPr algn="ctr"/>
          <a:r>
            <a:rPr lang="es-EC"/>
            <a:t>Poder de Negociación Proveedores</a:t>
          </a:r>
        </a:p>
        <a:p>
          <a:pPr algn="ctr"/>
          <a:endParaRPr lang="es-EC"/>
        </a:p>
        <a:p>
          <a:pPr algn="ctr"/>
          <a:endParaRPr lang="es-EC"/>
        </a:p>
      </dgm:t>
    </dgm:pt>
    <dgm:pt modelId="{36B02D42-E4AA-48BB-BDD5-F2C9106C2EBB}" type="parTrans" cxnId="{E85B5358-7A00-4330-947E-4369C074FDC2}">
      <dgm:prSet/>
      <dgm:spPr/>
      <dgm:t>
        <a:bodyPr/>
        <a:lstStyle/>
        <a:p>
          <a:pPr algn="ctr"/>
          <a:endParaRPr lang="es-EC"/>
        </a:p>
      </dgm:t>
    </dgm:pt>
    <dgm:pt modelId="{7C8691FE-A72D-4C1B-8B7F-CF3FCCAE19D1}" type="sibTrans" cxnId="{E85B5358-7A00-4330-947E-4369C074FDC2}">
      <dgm:prSet/>
      <dgm:spPr/>
      <dgm:t>
        <a:bodyPr/>
        <a:lstStyle/>
        <a:p>
          <a:pPr algn="ctr"/>
          <a:endParaRPr lang="es-EC"/>
        </a:p>
      </dgm:t>
    </dgm:pt>
    <dgm:pt modelId="{7366BFB7-61C3-4337-904A-160D6F923DBC}" type="pres">
      <dgm:prSet presAssocID="{13197884-F9EF-4D83-9EC2-4E2E1C904526}" presName="cycle" presStyleCnt="0">
        <dgm:presLayoutVars>
          <dgm:chMax val="1"/>
          <dgm:dir/>
          <dgm:animLvl val="ctr"/>
          <dgm:resizeHandles val="exact"/>
        </dgm:presLayoutVars>
      </dgm:prSet>
      <dgm:spPr/>
      <dgm:t>
        <a:bodyPr/>
        <a:lstStyle/>
        <a:p>
          <a:endParaRPr lang="es-EC"/>
        </a:p>
      </dgm:t>
    </dgm:pt>
    <dgm:pt modelId="{FEA58222-8B30-41D2-BDEE-8DE8D82C30D1}" type="pres">
      <dgm:prSet presAssocID="{D46234C7-8F7C-4542-ACB6-C86274B2A41C}" presName="centerShape" presStyleLbl="node0" presStyleIdx="0" presStyleCnt="1" custLinFactNeighborX="708"/>
      <dgm:spPr/>
      <dgm:t>
        <a:bodyPr/>
        <a:lstStyle/>
        <a:p>
          <a:endParaRPr lang="es-EC"/>
        </a:p>
      </dgm:t>
    </dgm:pt>
    <dgm:pt modelId="{A51086FC-D544-4AAC-A607-2685D390F3EA}" type="pres">
      <dgm:prSet presAssocID="{16255689-39FF-4C9C-ACD0-19BED5FC6162}" presName="Name9" presStyleLbl="parChTrans1D2" presStyleIdx="0" presStyleCnt="4"/>
      <dgm:spPr/>
      <dgm:t>
        <a:bodyPr/>
        <a:lstStyle/>
        <a:p>
          <a:endParaRPr lang="es-EC"/>
        </a:p>
      </dgm:t>
    </dgm:pt>
    <dgm:pt modelId="{9F37B093-CCA8-43C9-9930-A233FF44D25D}" type="pres">
      <dgm:prSet presAssocID="{16255689-39FF-4C9C-ACD0-19BED5FC6162}" presName="connTx" presStyleLbl="parChTrans1D2" presStyleIdx="0" presStyleCnt="4"/>
      <dgm:spPr/>
      <dgm:t>
        <a:bodyPr/>
        <a:lstStyle/>
        <a:p>
          <a:endParaRPr lang="es-EC"/>
        </a:p>
      </dgm:t>
    </dgm:pt>
    <dgm:pt modelId="{FE89CE78-D93E-4954-A69A-5A9564A7D325}" type="pres">
      <dgm:prSet presAssocID="{D0A3A625-0E9D-422D-B894-7CDF4787156F}" presName="node" presStyleLbl="node1" presStyleIdx="0" presStyleCnt="4">
        <dgm:presLayoutVars>
          <dgm:bulletEnabled val="1"/>
        </dgm:presLayoutVars>
      </dgm:prSet>
      <dgm:spPr/>
      <dgm:t>
        <a:bodyPr/>
        <a:lstStyle/>
        <a:p>
          <a:endParaRPr lang="es-EC"/>
        </a:p>
      </dgm:t>
    </dgm:pt>
    <dgm:pt modelId="{FC7CBAA9-EB52-43CE-96BC-A400D7C41F18}" type="pres">
      <dgm:prSet presAssocID="{889F3E98-76C9-4261-9343-4E26C6052F85}" presName="Name9" presStyleLbl="parChTrans1D2" presStyleIdx="1" presStyleCnt="4"/>
      <dgm:spPr/>
      <dgm:t>
        <a:bodyPr/>
        <a:lstStyle/>
        <a:p>
          <a:endParaRPr lang="es-EC"/>
        </a:p>
      </dgm:t>
    </dgm:pt>
    <dgm:pt modelId="{FA13FADB-C893-4E75-B9B0-F0A48F91DCA7}" type="pres">
      <dgm:prSet presAssocID="{889F3E98-76C9-4261-9343-4E26C6052F85}" presName="connTx" presStyleLbl="parChTrans1D2" presStyleIdx="1" presStyleCnt="4"/>
      <dgm:spPr/>
      <dgm:t>
        <a:bodyPr/>
        <a:lstStyle/>
        <a:p>
          <a:endParaRPr lang="es-EC"/>
        </a:p>
      </dgm:t>
    </dgm:pt>
    <dgm:pt modelId="{BC93D048-754B-4B94-AFCE-97B48EB73095}" type="pres">
      <dgm:prSet presAssocID="{29194B0C-6051-4B34-AAF9-D7DCF1FA601C}" presName="node" presStyleLbl="node1" presStyleIdx="1" presStyleCnt="4">
        <dgm:presLayoutVars>
          <dgm:bulletEnabled val="1"/>
        </dgm:presLayoutVars>
      </dgm:prSet>
      <dgm:spPr/>
      <dgm:t>
        <a:bodyPr/>
        <a:lstStyle/>
        <a:p>
          <a:endParaRPr lang="es-EC"/>
        </a:p>
      </dgm:t>
    </dgm:pt>
    <dgm:pt modelId="{D571DC88-5DBC-4274-9390-6A41CBBA81A5}" type="pres">
      <dgm:prSet presAssocID="{7BEC358E-3786-4A28-9123-E671E12295B7}" presName="Name9" presStyleLbl="parChTrans1D2" presStyleIdx="2" presStyleCnt="4"/>
      <dgm:spPr/>
      <dgm:t>
        <a:bodyPr/>
        <a:lstStyle/>
        <a:p>
          <a:endParaRPr lang="es-EC"/>
        </a:p>
      </dgm:t>
    </dgm:pt>
    <dgm:pt modelId="{2D7817B0-3E4C-4B77-9F9C-AD97F0C14880}" type="pres">
      <dgm:prSet presAssocID="{7BEC358E-3786-4A28-9123-E671E12295B7}" presName="connTx" presStyleLbl="parChTrans1D2" presStyleIdx="2" presStyleCnt="4"/>
      <dgm:spPr/>
      <dgm:t>
        <a:bodyPr/>
        <a:lstStyle/>
        <a:p>
          <a:endParaRPr lang="es-EC"/>
        </a:p>
      </dgm:t>
    </dgm:pt>
    <dgm:pt modelId="{1758ABFF-4D6C-4786-A405-A7FB4AC9B8DA}" type="pres">
      <dgm:prSet presAssocID="{A8CDDE57-A8F9-4A33-84E1-8E170D31367A}" presName="node" presStyleLbl="node1" presStyleIdx="2" presStyleCnt="4">
        <dgm:presLayoutVars>
          <dgm:bulletEnabled val="1"/>
        </dgm:presLayoutVars>
      </dgm:prSet>
      <dgm:spPr/>
      <dgm:t>
        <a:bodyPr/>
        <a:lstStyle/>
        <a:p>
          <a:endParaRPr lang="es-EC"/>
        </a:p>
      </dgm:t>
    </dgm:pt>
    <dgm:pt modelId="{ECD8883D-3B35-4232-B5E7-D786E6256B43}" type="pres">
      <dgm:prSet presAssocID="{36B02D42-E4AA-48BB-BDD5-F2C9106C2EBB}" presName="Name9" presStyleLbl="parChTrans1D2" presStyleIdx="3" presStyleCnt="4"/>
      <dgm:spPr/>
      <dgm:t>
        <a:bodyPr/>
        <a:lstStyle/>
        <a:p>
          <a:endParaRPr lang="es-EC"/>
        </a:p>
      </dgm:t>
    </dgm:pt>
    <dgm:pt modelId="{23F8B023-4C9C-4CB3-8F2A-D52496E8D1B3}" type="pres">
      <dgm:prSet presAssocID="{36B02D42-E4AA-48BB-BDD5-F2C9106C2EBB}" presName="connTx" presStyleLbl="parChTrans1D2" presStyleIdx="3" presStyleCnt="4"/>
      <dgm:spPr/>
      <dgm:t>
        <a:bodyPr/>
        <a:lstStyle/>
        <a:p>
          <a:endParaRPr lang="es-EC"/>
        </a:p>
      </dgm:t>
    </dgm:pt>
    <dgm:pt modelId="{5E21CB8D-D5CE-421A-9ED6-354991DD3772}" type="pres">
      <dgm:prSet presAssocID="{DACFC06C-3624-4006-8556-7470E36A31ED}" presName="node" presStyleLbl="node1" presStyleIdx="3" presStyleCnt="4">
        <dgm:presLayoutVars>
          <dgm:bulletEnabled val="1"/>
        </dgm:presLayoutVars>
      </dgm:prSet>
      <dgm:spPr/>
      <dgm:t>
        <a:bodyPr/>
        <a:lstStyle/>
        <a:p>
          <a:endParaRPr lang="es-EC"/>
        </a:p>
      </dgm:t>
    </dgm:pt>
  </dgm:ptLst>
  <dgm:cxnLst>
    <dgm:cxn modelId="{7CDDB01B-B84D-4D75-AED6-579F2582FB4C}" type="presOf" srcId="{16255689-39FF-4C9C-ACD0-19BED5FC6162}" destId="{A51086FC-D544-4AAC-A607-2685D390F3EA}" srcOrd="0" destOrd="0" presId="urn:microsoft.com/office/officeart/2005/8/layout/radial1"/>
    <dgm:cxn modelId="{B93551EE-C526-4134-9606-66BC085A2F41}" type="presOf" srcId="{889F3E98-76C9-4261-9343-4E26C6052F85}" destId="{FC7CBAA9-EB52-43CE-96BC-A400D7C41F18}" srcOrd="0" destOrd="0" presId="urn:microsoft.com/office/officeart/2005/8/layout/radial1"/>
    <dgm:cxn modelId="{06A4ECA9-A362-4072-88ED-9357A176CB9E}" type="presOf" srcId="{13197884-F9EF-4D83-9EC2-4E2E1C904526}" destId="{7366BFB7-61C3-4337-904A-160D6F923DBC}" srcOrd="0" destOrd="0" presId="urn:microsoft.com/office/officeart/2005/8/layout/radial1"/>
    <dgm:cxn modelId="{2DD26B33-AB65-4389-B07B-D0F0DE8CD90D}" type="presOf" srcId="{7BEC358E-3786-4A28-9123-E671E12295B7}" destId="{D571DC88-5DBC-4274-9390-6A41CBBA81A5}" srcOrd="0" destOrd="0" presId="urn:microsoft.com/office/officeart/2005/8/layout/radial1"/>
    <dgm:cxn modelId="{D68F8045-4DD0-4FC9-AEDB-317873AD9844}" srcId="{D46234C7-8F7C-4542-ACB6-C86274B2A41C}" destId="{A8CDDE57-A8F9-4A33-84E1-8E170D31367A}" srcOrd="2" destOrd="0" parTransId="{7BEC358E-3786-4A28-9123-E671E12295B7}" sibTransId="{700058FA-A14C-455E-977B-8C242AA7C786}"/>
    <dgm:cxn modelId="{043D163E-BC15-4060-8B7E-C38687C331AB}" type="presOf" srcId="{36B02D42-E4AA-48BB-BDD5-F2C9106C2EBB}" destId="{23F8B023-4C9C-4CB3-8F2A-D52496E8D1B3}" srcOrd="1" destOrd="0" presId="urn:microsoft.com/office/officeart/2005/8/layout/radial1"/>
    <dgm:cxn modelId="{5E7BB34F-81E1-445A-B49E-C38FEC99BADE}" type="presOf" srcId="{A8CDDE57-A8F9-4A33-84E1-8E170D31367A}" destId="{1758ABFF-4D6C-4786-A405-A7FB4AC9B8DA}" srcOrd="0" destOrd="0" presId="urn:microsoft.com/office/officeart/2005/8/layout/radial1"/>
    <dgm:cxn modelId="{E81A4FF8-05BB-4C50-AA6B-673F22446257}" type="presOf" srcId="{36B02D42-E4AA-48BB-BDD5-F2C9106C2EBB}" destId="{ECD8883D-3B35-4232-B5E7-D786E6256B43}" srcOrd="0" destOrd="0" presId="urn:microsoft.com/office/officeart/2005/8/layout/radial1"/>
    <dgm:cxn modelId="{6B43E895-6BF7-43D4-88A5-E6B2AB774E90}" type="presOf" srcId="{D0A3A625-0E9D-422D-B894-7CDF4787156F}" destId="{FE89CE78-D93E-4954-A69A-5A9564A7D325}" srcOrd="0" destOrd="0" presId="urn:microsoft.com/office/officeart/2005/8/layout/radial1"/>
    <dgm:cxn modelId="{31113DF8-6272-4C00-84E0-433ECC1F87F5}" type="presOf" srcId="{889F3E98-76C9-4261-9343-4E26C6052F85}" destId="{FA13FADB-C893-4E75-B9B0-F0A48F91DCA7}" srcOrd="1" destOrd="0" presId="urn:microsoft.com/office/officeart/2005/8/layout/radial1"/>
    <dgm:cxn modelId="{C769E0D4-921E-4488-A9B5-F55EE535C982}" type="presOf" srcId="{16255689-39FF-4C9C-ACD0-19BED5FC6162}" destId="{9F37B093-CCA8-43C9-9930-A233FF44D25D}" srcOrd="1" destOrd="0" presId="urn:microsoft.com/office/officeart/2005/8/layout/radial1"/>
    <dgm:cxn modelId="{D05E577A-BE58-41DB-A3AD-C35B31443B93}" type="presOf" srcId="{29194B0C-6051-4B34-AAF9-D7DCF1FA601C}" destId="{BC93D048-754B-4B94-AFCE-97B48EB73095}" srcOrd="0" destOrd="0" presId="urn:microsoft.com/office/officeart/2005/8/layout/radial1"/>
    <dgm:cxn modelId="{37E5A5B5-D30B-4AD4-8B76-90B680D2CCF6}" type="presOf" srcId="{7BEC358E-3786-4A28-9123-E671E12295B7}" destId="{2D7817B0-3E4C-4B77-9F9C-AD97F0C14880}" srcOrd="1" destOrd="0" presId="urn:microsoft.com/office/officeart/2005/8/layout/radial1"/>
    <dgm:cxn modelId="{AB55153D-D326-42E0-9A29-CB3EAB7674A1}" type="presOf" srcId="{DACFC06C-3624-4006-8556-7470E36A31ED}" destId="{5E21CB8D-D5CE-421A-9ED6-354991DD3772}" srcOrd="0" destOrd="0" presId="urn:microsoft.com/office/officeart/2005/8/layout/radial1"/>
    <dgm:cxn modelId="{6F401557-CEF3-4FCA-B41A-B06339E4718E}" type="presOf" srcId="{D46234C7-8F7C-4542-ACB6-C86274B2A41C}" destId="{FEA58222-8B30-41D2-BDEE-8DE8D82C30D1}" srcOrd="0" destOrd="0" presId="urn:microsoft.com/office/officeart/2005/8/layout/radial1"/>
    <dgm:cxn modelId="{F375BAA8-86C0-445C-93A2-95EEBB4F652D}" srcId="{D46234C7-8F7C-4542-ACB6-C86274B2A41C}" destId="{D0A3A625-0E9D-422D-B894-7CDF4787156F}" srcOrd="0" destOrd="0" parTransId="{16255689-39FF-4C9C-ACD0-19BED5FC6162}" sibTransId="{872E2CE3-CBC5-42D9-B75E-17660069E56E}"/>
    <dgm:cxn modelId="{1E57FAA4-39D8-49BA-9E30-EE601482FF9A}" srcId="{13197884-F9EF-4D83-9EC2-4E2E1C904526}" destId="{D46234C7-8F7C-4542-ACB6-C86274B2A41C}" srcOrd="0" destOrd="0" parTransId="{DD30C98E-1624-4BDF-A360-9B5CF48F3A88}" sibTransId="{697EBDAD-8437-4B55-BB3E-343A2995A840}"/>
    <dgm:cxn modelId="{E85B5358-7A00-4330-947E-4369C074FDC2}" srcId="{D46234C7-8F7C-4542-ACB6-C86274B2A41C}" destId="{DACFC06C-3624-4006-8556-7470E36A31ED}" srcOrd="3" destOrd="0" parTransId="{36B02D42-E4AA-48BB-BDD5-F2C9106C2EBB}" sibTransId="{7C8691FE-A72D-4C1B-8B7F-CF3FCCAE19D1}"/>
    <dgm:cxn modelId="{B292DE32-2B8E-4F7C-892B-171162D90257}" srcId="{D46234C7-8F7C-4542-ACB6-C86274B2A41C}" destId="{29194B0C-6051-4B34-AAF9-D7DCF1FA601C}" srcOrd="1" destOrd="0" parTransId="{889F3E98-76C9-4261-9343-4E26C6052F85}" sibTransId="{BFE3FBD2-6486-4B94-8885-0FA86776707A}"/>
    <dgm:cxn modelId="{28DD8BA6-8EA4-4E34-925C-9E4D4EA6B1E6}" type="presParOf" srcId="{7366BFB7-61C3-4337-904A-160D6F923DBC}" destId="{FEA58222-8B30-41D2-BDEE-8DE8D82C30D1}" srcOrd="0" destOrd="0" presId="urn:microsoft.com/office/officeart/2005/8/layout/radial1"/>
    <dgm:cxn modelId="{AE3DEBD6-C903-4BB8-9654-AE57884622AD}" type="presParOf" srcId="{7366BFB7-61C3-4337-904A-160D6F923DBC}" destId="{A51086FC-D544-4AAC-A607-2685D390F3EA}" srcOrd="1" destOrd="0" presId="urn:microsoft.com/office/officeart/2005/8/layout/radial1"/>
    <dgm:cxn modelId="{017F5E57-D1A3-4703-9740-1F22675BBA1D}" type="presParOf" srcId="{A51086FC-D544-4AAC-A607-2685D390F3EA}" destId="{9F37B093-CCA8-43C9-9930-A233FF44D25D}" srcOrd="0" destOrd="0" presId="urn:microsoft.com/office/officeart/2005/8/layout/radial1"/>
    <dgm:cxn modelId="{9C2340A4-F82B-4474-AAFF-207A4B889FF9}" type="presParOf" srcId="{7366BFB7-61C3-4337-904A-160D6F923DBC}" destId="{FE89CE78-D93E-4954-A69A-5A9564A7D325}" srcOrd="2" destOrd="0" presId="urn:microsoft.com/office/officeart/2005/8/layout/radial1"/>
    <dgm:cxn modelId="{5E0BCD21-9CFA-4A22-BE20-9CC90341643C}" type="presParOf" srcId="{7366BFB7-61C3-4337-904A-160D6F923DBC}" destId="{FC7CBAA9-EB52-43CE-96BC-A400D7C41F18}" srcOrd="3" destOrd="0" presId="urn:microsoft.com/office/officeart/2005/8/layout/radial1"/>
    <dgm:cxn modelId="{FED32AD0-5434-49C1-B744-2FA37D99AE52}" type="presParOf" srcId="{FC7CBAA9-EB52-43CE-96BC-A400D7C41F18}" destId="{FA13FADB-C893-4E75-B9B0-F0A48F91DCA7}" srcOrd="0" destOrd="0" presId="urn:microsoft.com/office/officeart/2005/8/layout/radial1"/>
    <dgm:cxn modelId="{1631C2A7-A228-43B0-BEF8-3E42C3C605F9}" type="presParOf" srcId="{7366BFB7-61C3-4337-904A-160D6F923DBC}" destId="{BC93D048-754B-4B94-AFCE-97B48EB73095}" srcOrd="4" destOrd="0" presId="urn:microsoft.com/office/officeart/2005/8/layout/radial1"/>
    <dgm:cxn modelId="{7105F01F-B1B5-4FF1-A385-0BFB4AE49B76}" type="presParOf" srcId="{7366BFB7-61C3-4337-904A-160D6F923DBC}" destId="{D571DC88-5DBC-4274-9390-6A41CBBA81A5}" srcOrd="5" destOrd="0" presId="urn:microsoft.com/office/officeart/2005/8/layout/radial1"/>
    <dgm:cxn modelId="{4EF59B7A-4120-458C-9E60-3692AAFA2014}" type="presParOf" srcId="{D571DC88-5DBC-4274-9390-6A41CBBA81A5}" destId="{2D7817B0-3E4C-4B77-9F9C-AD97F0C14880}" srcOrd="0" destOrd="0" presId="urn:microsoft.com/office/officeart/2005/8/layout/radial1"/>
    <dgm:cxn modelId="{7047666A-C0FA-4FD6-B5D5-4445B5B31D1A}" type="presParOf" srcId="{7366BFB7-61C3-4337-904A-160D6F923DBC}" destId="{1758ABFF-4D6C-4786-A405-A7FB4AC9B8DA}" srcOrd="6" destOrd="0" presId="urn:microsoft.com/office/officeart/2005/8/layout/radial1"/>
    <dgm:cxn modelId="{C42B7607-86DA-40B1-B4AE-B408A74398C4}" type="presParOf" srcId="{7366BFB7-61C3-4337-904A-160D6F923DBC}" destId="{ECD8883D-3B35-4232-B5E7-D786E6256B43}" srcOrd="7" destOrd="0" presId="urn:microsoft.com/office/officeart/2005/8/layout/radial1"/>
    <dgm:cxn modelId="{DE0C3E16-CDD2-4ACC-83C7-C7CB4B2944A5}" type="presParOf" srcId="{ECD8883D-3B35-4232-B5E7-D786E6256B43}" destId="{23F8B023-4C9C-4CB3-8F2A-D52496E8D1B3}" srcOrd="0" destOrd="0" presId="urn:microsoft.com/office/officeart/2005/8/layout/radial1"/>
    <dgm:cxn modelId="{ED51EFD6-88EA-486E-8204-1841B09EADA0}" type="presParOf" srcId="{7366BFB7-61C3-4337-904A-160D6F923DBC}" destId="{5E21CB8D-D5CE-421A-9ED6-354991DD3772}" srcOrd="8" destOrd="0" presId="urn:microsoft.com/office/officeart/2005/8/layout/radial1"/>
  </dgm:cxnLst>
  <dgm:bg/>
  <dgm:whole/>
</dgm:dataModel>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00175F-C551-46DE-8C32-34A3C0521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168</Pages>
  <Words>27610</Words>
  <Characters>151859</Characters>
  <Application>Microsoft Office Word</Application>
  <DocSecurity>0</DocSecurity>
  <Lines>1265</Lines>
  <Paragraphs>358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179111</CharactersWithSpaces>
  <SharedDoc>false</SharedDoc>
  <HLinks>
    <vt:vector size="762" baseType="variant">
      <vt:variant>
        <vt:i4>1114164</vt:i4>
      </vt:variant>
      <vt:variant>
        <vt:i4>770</vt:i4>
      </vt:variant>
      <vt:variant>
        <vt:i4>0</vt:i4>
      </vt:variant>
      <vt:variant>
        <vt:i4>5</vt:i4>
      </vt:variant>
      <vt:variant>
        <vt:lpwstr/>
      </vt:variant>
      <vt:variant>
        <vt:lpwstr>_Toc282169267</vt:lpwstr>
      </vt:variant>
      <vt:variant>
        <vt:i4>1114164</vt:i4>
      </vt:variant>
      <vt:variant>
        <vt:i4>764</vt:i4>
      </vt:variant>
      <vt:variant>
        <vt:i4>0</vt:i4>
      </vt:variant>
      <vt:variant>
        <vt:i4>5</vt:i4>
      </vt:variant>
      <vt:variant>
        <vt:lpwstr/>
      </vt:variant>
      <vt:variant>
        <vt:lpwstr>_Toc282169266</vt:lpwstr>
      </vt:variant>
      <vt:variant>
        <vt:i4>1835058</vt:i4>
      </vt:variant>
      <vt:variant>
        <vt:i4>755</vt:i4>
      </vt:variant>
      <vt:variant>
        <vt:i4>0</vt:i4>
      </vt:variant>
      <vt:variant>
        <vt:i4>5</vt:i4>
      </vt:variant>
      <vt:variant>
        <vt:lpwstr/>
      </vt:variant>
      <vt:variant>
        <vt:lpwstr>_Toc278316992</vt:lpwstr>
      </vt:variant>
      <vt:variant>
        <vt:i4>1835058</vt:i4>
      </vt:variant>
      <vt:variant>
        <vt:i4>749</vt:i4>
      </vt:variant>
      <vt:variant>
        <vt:i4>0</vt:i4>
      </vt:variant>
      <vt:variant>
        <vt:i4>5</vt:i4>
      </vt:variant>
      <vt:variant>
        <vt:lpwstr/>
      </vt:variant>
      <vt:variant>
        <vt:lpwstr>_Toc278316991</vt:lpwstr>
      </vt:variant>
      <vt:variant>
        <vt:i4>1835058</vt:i4>
      </vt:variant>
      <vt:variant>
        <vt:i4>743</vt:i4>
      </vt:variant>
      <vt:variant>
        <vt:i4>0</vt:i4>
      </vt:variant>
      <vt:variant>
        <vt:i4>5</vt:i4>
      </vt:variant>
      <vt:variant>
        <vt:lpwstr/>
      </vt:variant>
      <vt:variant>
        <vt:lpwstr>_Toc278316990</vt:lpwstr>
      </vt:variant>
      <vt:variant>
        <vt:i4>1900594</vt:i4>
      </vt:variant>
      <vt:variant>
        <vt:i4>737</vt:i4>
      </vt:variant>
      <vt:variant>
        <vt:i4>0</vt:i4>
      </vt:variant>
      <vt:variant>
        <vt:i4>5</vt:i4>
      </vt:variant>
      <vt:variant>
        <vt:lpwstr/>
      </vt:variant>
      <vt:variant>
        <vt:lpwstr>_Toc278316989</vt:lpwstr>
      </vt:variant>
      <vt:variant>
        <vt:i4>1245236</vt:i4>
      </vt:variant>
      <vt:variant>
        <vt:i4>728</vt:i4>
      </vt:variant>
      <vt:variant>
        <vt:i4>0</vt:i4>
      </vt:variant>
      <vt:variant>
        <vt:i4>5</vt:i4>
      </vt:variant>
      <vt:variant>
        <vt:lpwstr/>
      </vt:variant>
      <vt:variant>
        <vt:lpwstr>_Toc282169246</vt:lpwstr>
      </vt:variant>
      <vt:variant>
        <vt:i4>1245236</vt:i4>
      </vt:variant>
      <vt:variant>
        <vt:i4>722</vt:i4>
      </vt:variant>
      <vt:variant>
        <vt:i4>0</vt:i4>
      </vt:variant>
      <vt:variant>
        <vt:i4>5</vt:i4>
      </vt:variant>
      <vt:variant>
        <vt:lpwstr/>
      </vt:variant>
      <vt:variant>
        <vt:lpwstr>_Toc282169245</vt:lpwstr>
      </vt:variant>
      <vt:variant>
        <vt:i4>1245236</vt:i4>
      </vt:variant>
      <vt:variant>
        <vt:i4>716</vt:i4>
      </vt:variant>
      <vt:variant>
        <vt:i4>0</vt:i4>
      </vt:variant>
      <vt:variant>
        <vt:i4>5</vt:i4>
      </vt:variant>
      <vt:variant>
        <vt:lpwstr/>
      </vt:variant>
      <vt:variant>
        <vt:lpwstr>_Toc282169244</vt:lpwstr>
      </vt:variant>
      <vt:variant>
        <vt:i4>1245236</vt:i4>
      </vt:variant>
      <vt:variant>
        <vt:i4>710</vt:i4>
      </vt:variant>
      <vt:variant>
        <vt:i4>0</vt:i4>
      </vt:variant>
      <vt:variant>
        <vt:i4>5</vt:i4>
      </vt:variant>
      <vt:variant>
        <vt:lpwstr/>
      </vt:variant>
      <vt:variant>
        <vt:lpwstr>_Toc282169243</vt:lpwstr>
      </vt:variant>
      <vt:variant>
        <vt:i4>1245236</vt:i4>
      </vt:variant>
      <vt:variant>
        <vt:i4>704</vt:i4>
      </vt:variant>
      <vt:variant>
        <vt:i4>0</vt:i4>
      </vt:variant>
      <vt:variant>
        <vt:i4>5</vt:i4>
      </vt:variant>
      <vt:variant>
        <vt:lpwstr/>
      </vt:variant>
      <vt:variant>
        <vt:lpwstr>_Toc282169242</vt:lpwstr>
      </vt:variant>
      <vt:variant>
        <vt:i4>1245236</vt:i4>
      </vt:variant>
      <vt:variant>
        <vt:i4>698</vt:i4>
      </vt:variant>
      <vt:variant>
        <vt:i4>0</vt:i4>
      </vt:variant>
      <vt:variant>
        <vt:i4>5</vt:i4>
      </vt:variant>
      <vt:variant>
        <vt:lpwstr/>
      </vt:variant>
      <vt:variant>
        <vt:lpwstr>_Toc282169241</vt:lpwstr>
      </vt:variant>
      <vt:variant>
        <vt:i4>1245236</vt:i4>
      </vt:variant>
      <vt:variant>
        <vt:i4>692</vt:i4>
      </vt:variant>
      <vt:variant>
        <vt:i4>0</vt:i4>
      </vt:variant>
      <vt:variant>
        <vt:i4>5</vt:i4>
      </vt:variant>
      <vt:variant>
        <vt:lpwstr/>
      </vt:variant>
      <vt:variant>
        <vt:lpwstr>_Toc282169240</vt:lpwstr>
      </vt:variant>
      <vt:variant>
        <vt:i4>1310772</vt:i4>
      </vt:variant>
      <vt:variant>
        <vt:i4>686</vt:i4>
      </vt:variant>
      <vt:variant>
        <vt:i4>0</vt:i4>
      </vt:variant>
      <vt:variant>
        <vt:i4>5</vt:i4>
      </vt:variant>
      <vt:variant>
        <vt:lpwstr/>
      </vt:variant>
      <vt:variant>
        <vt:lpwstr>_Toc282169239</vt:lpwstr>
      </vt:variant>
      <vt:variant>
        <vt:i4>1245239</vt:i4>
      </vt:variant>
      <vt:variant>
        <vt:i4>677</vt:i4>
      </vt:variant>
      <vt:variant>
        <vt:i4>0</vt:i4>
      </vt:variant>
      <vt:variant>
        <vt:i4>5</vt:i4>
      </vt:variant>
      <vt:variant>
        <vt:lpwstr/>
      </vt:variant>
      <vt:variant>
        <vt:lpwstr>_Toc282169142</vt:lpwstr>
      </vt:variant>
      <vt:variant>
        <vt:i4>1245239</vt:i4>
      </vt:variant>
      <vt:variant>
        <vt:i4>671</vt:i4>
      </vt:variant>
      <vt:variant>
        <vt:i4>0</vt:i4>
      </vt:variant>
      <vt:variant>
        <vt:i4>5</vt:i4>
      </vt:variant>
      <vt:variant>
        <vt:lpwstr/>
      </vt:variant>
      <vt:variant>
        <vt:lpwstr>_Toc282169141</vt:lpwstr>
      </vt:variant>
      <vt:variant>
        <vt:i4>1245239</vt:i4>
      </vt:variant>
      <vt:variant>
        <vt:i4>665</vt:i4>
      </vt:variant>
      <vt:variant>
        <vt:i4>0</vt:i4>
      </vt:variant>
      <vt:variant>
        <vt:i4>5</vt:i4>
      </vt:variant>
      <vt:variant>
        <vt:lpwstr/>
      </vt:variant>
      <vt:variant>
        <vt:lpwstr>_Toc282169140</vt:lpwstr>
      </vt:variant>
      <vt:variant>
        <vt:i4>1310775</vt:i4>
      </vt:variant>
      <vt:variant>
        <vt:i4>659</vt:i4>
      </vt:variant>
      <vt:variant>
        <vt:i4>0</vt:i4>
      </vt:variant>
      <vt:variant>
        <vt:i4>5</vt:i4>
      </vt:variant>
      <vt:variant>
        <vt:lpwstr/>
      </vt:variant>
      <vt:variant>
        <vt:lpwstr>_Toc282169139</vt:lpwstr>
      </vt:variant>
      <vt:variant>
        <vt:i4>1310775</vt:i4>
      </vt:variant>
      <vt:variant>
        <vt:i4>653</vt:i4>
      </vt:variant>
      <vt:variant>
        <vt:i4>0</vt:i4>
      </vt:variant>
      <vt:variant>
        <vt:i4>5</vt:i4>
      </vt:variant>
      <vt:variant>
        <vt:lpwstr/>
      </vt:variant>
      <vt:variant>
        <vt:lpwstr>_Toc282169138</vt:lpwstr>
      </vt:variant>
      <vt:variant>
        <vt:i4>1310775</vt:i4>
      </vt:variant>
      <vt:variant>
        <vt:i4>647</vt:i4>
      </vt:variant>
      <vt:variant>
        <vt:i4>0</vt:i4>
      </vt:variant>
      <vt:variant>
        <vt:i4>5</vt:i4>
      </vt:variant>
      <vt:variant>
        <vt:lpwstr/>
      </vt:variant>
      <vt:variant>
        <vt:lpwstr>_Toc282169137</vt:lpwstr>
      </vt:variant>
      <vt:variant>
        <vt:i4>1310775</vt:i4>
      </vt:variant>
      <vt:variant>
        <vt:i4>641</vt:i4>
      </vt:variant>
      <vt:variant>
        <vt:i4>0</vt:i4>
      </vt:variant>
      <vt:variant>
        <vt:i4>5</vt:i4>
      </vt:variant>
      <vt:variant>
        <vt:lpwstr/>
      </vt:variant>
      <vt:variant>
        <vt:lpwstr>_Toc282169136</vt:lpwstr>
      </vt:variant>
      <vt:variant>
        <vt:i4>1310775</vt:i4>
      </vt:variant>
      <vt:variant>
        <vt:i4>635</vt:i4>
      </vt:variant>
      <vt:variant>
        <vt:i4>0</vt:i4>
      </vt:variant>
      <vt:variant>
        <vt:i4>5</vt:i4>
      </vt:variant>
      <vt:variant>
        <vt:lpwstr/>
      </vt:variant>
      <vt:variant>
        <vt:lpwstr>_Toc282169135</vt:lpwstr>
      </vt:variant>
      <vt:variant>
        <vt:i4>1310775</vt:i4>
      </vt:variant>
      <vt:variant>
        <vt:i4>629</vt:i4>
      </vt:variant>
      <vt:variant>
        <vt:i4>0</vt:i4>
      </vt:variant>
      <vt:variant>
        <vt:i4>5</vt:i4>
      </vt:variant>
      <vt:variant>
        <vt:lpwstr/>
      </vt:variant>
      <vt:variant>
        <vt:lpwstr>_Toc282169134</vt:lpwstr>
      </vt:variant>
      <vt:variant>
        <vt:i4>1310775</vt:i4>
      </vt:variant>
      <vt:variant>
        <vt:i4>623</vt:i4>
      </vt:variant>
      <vt:variant>
        <vt:i4>0</vt:i4>
      </vt:variant>
      <vt:variant>
        <vt:i4>5</vt:i4>
      </vt:variant>
      <vt:variant>
        <vt:lpwstr/>
      </vt:variant>
      <vt:variant>
        <vt:lpwstr>_Toc282169133</vt:lpwstr>
      </vt:variant>
      <vt:variant>
        <vt:i4>1310775</vt:i4>
      </vt:variant>
      <vt:variant>
        <vt:i4>617</vt:i4>
      </vt:variant>
      <vt:variant>
        <vt:i4>0</vt:i4>
      </vt:variant>
      <vt:variant>
        <vt:i4>5</vt:i4>
      </vt:variant>
      <vt:variant>
        <vt:lpwstr/>
      </vt:variant>
      <vt:variant>
        <vt:lpwstr>_Toc282169132</vt:lpwstr>
      </vt:variant>
      <vt:variant>
        <vt:i4>1310775</vt:i4>
      </vt:variant>
      <vt:variant>
        <vt:i4>611</vt:i4>
      </vt:variant>
      <vt:variant>
        <vt:i4>0</vt:i4>
      </vt:variant>
      <vt:variant>
        <vt:i4>5</vt:i4>
      </vt:variant>
      <vt:variant>
        <vt:lpwstr/>
      </vt:variant>
      <vt:variant>
        <vt:lpwstr>_Toc282169131</vt:lpwstr>
      </vt:variant>
      <vt:variant>
        <vt:i4>1310775</vt:i4>
      </vt:variant>
      <vt:variant>
        <vt:i4>605</vt:i4>
      </vt:variant>
      <vt:variant>
        <vt:i4>0</vt:i4>
      </vt:variant>
      <vt:variant>
        <vt:i4>5</vt:i4>
      </vt:variant>
      <vt:variant>
        <vt:lpwstr/>
      </vt:variant>
      <vt:variant>
        <vt:lpwstr>_Toc282169130</vt:lpwstr>
      </vt:variant>
      <vt:variant>
        <vt:i4>1376311</vt:i4>
      </vt:variant>
      <vt:variant>
        <vt:i4>599</vt:i4>
      </vt:variant>
      <vt:variant>
        <vt:i4>0</vt:i4>
      </vt:variant>
      <vt:variant>
        <vt:i4>5</vt:i4>
      </vt:variant>
      <vt:variant>
        <vt:lpwstr/>
      </vt:variant>
      <vt:variant>
        <vt:lpwstr>_Toc282169129</vt:lpwstr>
      </vt:variant>
      <vt:variant>
        <vt:i4>1376311</vt:i4>
      </vt:variant>
      <vt:variant>
        <vt:i4>593</vt:i4>
      </vt:variant>
      <vt:variant>
        <vt:i4>0</vt:i4>
      </vt:variant>
      <vt:variant>
        <vt:i4>5</vt:i4>
      </vt:variant>
      <vt:variant>
        <vt:lpwstr/>
      </vt:variant>
      <vt:variant>
        <vt:lpwstr>_Toc282169128</vt:lpwstr>
      </vt:variant>
      <vt:variant>
        <vt:i4>1376311</vt:i4>
      </vt:variant>
      <vt:variant>
        <vt:i4>587</vt:i4>
      </vt:variant>
      <vt:variant>
        <vt:i4>0</vt:i4>
      </vt:variant>
      <vt:variant>
        <vt:i4>5</vt:i4>
      </vt:variant>
      <vt:variant>
        <vt:lpwstr/>
      </vt:variant>
      <vt:variant>
        <vt:lpwstr>_Toc282169127</vt:lpwstr>
      </vt:variant>
      <vt:variant>
        <vt:i4>1376311</vt:i4>
      </vt:variant>
      <vt:variant>
        <vt:i4>581</vt:i4>
      </vt:variant>
      <vt:variant>
        <vt:i4>0</vt:i4>
      </vt:variant>
      <vt:variant>
        <vt:i4>5</vt:i4>
      </vt:variant>
      <vt:variant>
        <vt:lpwstr/>
      </vt:variant>
      <vt:variant>
        <vt:lpwstr>_Toc282169126</vt:lpwstr>
      </vt:variant>
      <vt:variant>
        <vt:i4>1376311</vt:i4>
      </vt:variant>
      <vt:variant>
        <vt:i4>575</vt:i4>
      </vt:variant>
      <vt:variant>
        <vt:i4>0</vt:i4>
      </vt:variant>
      <vt:variant>
        <vt:i4>5</vt:i4>
      </vt:variant>
      <vt:variant>
        <vt:lpwstr/>
      </vt:variant>
      <vt:variant>
        <vt:lpwstr>_Toc282169125</vt:lpwstr>
      </vt:variant>
      <vt:variant>
        <vt:i4>1376311</vt:i4>
      </vt:variant>
      <vt:variant>
        <vt:i4>569</vt:i4>
      </vt:variant>
      <vt:variant>
        <vt:i4>0</vt:i4>
      </vt:variant>
      <vt:variant>
        <vt:i4>5</vt:i4>
      </vt:variant>
      <vt:variant>
        <vt:lpwstr/>
      </vt:variant>
      <vt:variant>
        <vt:lpwstr>_Toc282169124</vt:lpwstr>
      </vt:variant>
      <vt:variant>
        <vt:i4>1310772</vt:i4>
      </vt:variant>
      <vt:variant>
        <vt:i4>560</vt:i4>
      </vt:variant>
      <vt:variant>
        <vt:i4>0</vt:i4>
      </vt:variant>
      <vt:variant>
        <vt:i4>5</vt:i4>
      </vt:variant>
      <vt:variant>
        <vt:lpwstr/>
      </vt:variant>
      <vt:variant>
        <vt:lpwstr>_Toc282169237</vt:lpwstr>
      </vt:variant>
      <vt:variant>
        <vt:i4>1310772</vt:i4>
      </vt:variant>
      <vt:variant>
        <vt:i4>554</vt:i4>
      </vt:variant>
      <vt:variant>
        <vt:i4>0</vt:i4>
      </vt:variant>
      <vt:variant>
        <vt:i4>5</vt:i4>
      </vt:variant>
      <vt:variant>
        <vt:lpwstr/>
      </vt:variant>
      <vt:variant>
        <vt:lpwstr>_Toc282169236</vt:lpwstr>
      </vt:variant>
      <vt:variant>
        <vt:i4>1310772</vt:i4>
      </vt:variant>
      <vt:variant>
        <vt:i4>548</vt:i4>
      </vt:variant>
      <vt:variant>
        <vt:i4>0</vt:i4>
      </vt:variant>
      <vt:variant>
        <vt:i4>5</vt:i4>
      </vt:variant>
      <vt:variant>
        <vt:lpwstr/>
      </vt:variant>
      <vt:variant>
        <vt:lpwstr>_Toc282169235</vt:lpwstr>
      </vt:variant>
      <vt:variant>
        <vt:i4>1310772</vt:i4>
      </vt:variant>
      <vt:variant>
        <vt:i4>542</vt:i4>
      </vt:variant>
      <vt:variant>
        <vt:i4>0</vt:i4>
      </vt:variant>
      <vt:variant>
        <vt:i4>5</vt:i4>
      </vt:variant>
      <vt:variant>
        <vt:lpwstr/>
      </vt:variant>
      <vt:variant>
        <vt:lpwstr>_Toc282169234</vt:lpwstr>
      </vt:variant>
      <vt:variant>
        <vt:i4>1310772</vt:i4>
      </vt:variant>
      <vt:variant>
        <vt:i4>536</vt:i4>
      </vt:variant>
      <vt:variant>
        <vt:i4>0</vt:i4>
      </vt:variant>
      <vt:variant>
        <vt:i4>5</vt:i4>
      </vt:variant>
      <vt:variant>
        <vt:lpwstr/>
      </vt:variant>
      <vt:variant>
        <vt:lpwstr>_Toc282169233</vt:lpwstr>
      </vt:variant>
      <vt:variant>
        <vt:i4>1310772</vt:i4>
      </vt:variant>
      <vt:variant>
        <vt:i4>530</vt:i4>
      </vt:variant>
      <vt:variant>
        <vt:i4>0</vt:i4>
      </vt:variant>
      <vt:variant>
        <vt:i4>5</vt:i4>
      </vt:variant>
      <vt:variant>
        <vt:lpwstr/>
      </vt:variant>
      <vt:variant>
        <vt:lpwstr>_Toc282169232</vt:lpwstr>
      </vt:variant>
      <vt:variant>
        <vt:i4>1310772</vt:i4>
      </vt:variant>
      <vt:variant>
        <vt:i4>524</vt:i4>
      </vt:variant>
      <vt:variant>
        <vt:i4>0</vt:i4>
      </vt:variant>
      <vt:variant>
        <vt:i4>5</vt:i4>
      </vt:variant>
      <vt:variant>
        <vt:lpwstr/>
      </vt:variant>
      <vt:variant>
        <vt:lpwstr>_Toc282169231</vt:lpwstr>
      </vt:variant>
      <vt:variant>
        <vt:i4>1310772</vt:i4>
      </vt:variant>
      <vt:variant>
        <vt:i4>518</vt:i4>
      </vt:variant>
      <vt:variant>
        <vt:i4>0</vt:i4>
      </vt:variant>
      <vt:variant>
        <vt:i4>5</vt:i4>
      </vt:variant>
      <vt:variant>
        <vt:lpwstr/>
      </vt:variant>
      <vt:variant>
        <vt:lpwstr>_Toc282169230</vt:lpwstr>
      </vt:variant>
      <vt:variant>
        <vt:i4>1376308</vt:i4>
      </vt:variant>
      <vt:variant>
        <vt:i4>512</vt:i4>
      </vt:variant>
      <vt:variant>
        <vt:i4>0</vt:i4>
      </vt:variant>
      <vt:variant>
        <vt:i4>5</vt:i4>
      </vt:variant>
      <vt:variant>
        <vt:lpwstr/>
      </vt:variant>
      <vt:variant>
        <vt:lpwstr>_Toc282169229</vt:lpwstr>
      </vt:variant>
      <vt:variant>
        <vt:i4>1376308</vt:i4>
      </vt:variant>
      <vt:variant>
        <vt:i4>506</vt:i4>
      </vt:variant>
      <vt:variant>
        <vt:i4>0</vt:i4>
      </vt:variant>
      <vt:variant>
        <vt:i4>5</vt:i4>
      </vt:variant>
      <vt:variant>
        <vt:lpwstr/>
      </vt:variant>
      <vt:variant>
        <vt:lpwstr>_Toc282169228</vt:lpwstr>
      </vt:variant>
      <vt:variant>
        <vt:i4>1376308</vt:i4>
      </vt:variant>
      <vt:variant>
        <vt:i4>500</vt:i4>
      </vt:variant>
      <vt:variant>
        <vt:i4>0</vt:i4>
      </vt:variant>
      <vt:variant>
        <vt:i4>5</vt:i4>
      </vt:variant>
      <vt:variant>
        <vt:lpwstr/>
      </vt:variant>
      <vt:variant>
        <vt:lpwstr>_Toc282169227</vt:lpwstr>
      </vt:variant>
      <vt:variant>
        <vt:i4>1376308</vt:i4>
      </vt:variant>
      <vt:variant>
        <vt:i4>494</vt:i4>
      </vt:variant>
      <vt:variant>
        <vt:i4>0</vt:i4>
      </vt:variant>
      <vt:variant>
        <vt:i4>5</vt:i4>
      </vt:variant>
      <vt:variant>
        <vt:lpwstr/>
      </vt:variant>
      <vt:variant>
        <vt:lpwstr>_Toc282169226</vt:lpwstr>
      </vt:variant>
      <vt:variant>
        <vt:i4>1376308</vt:i4>
      </vt:variant>
      <vt:variant>
        <vt:i4>488</vt:i4>
      </vt:variant>
      <vt:variant>
        <vt:i4>0</vt:i4>
      </vt:variant>
      <vt:variant>
        <vt:i4>5</vt:i4>
      </vt:variant>
      <vt:variant>
        <vt:lpwstr/>
      </vt:variant>
      <vt:variant>
        <vt:lpwstr>_Toc282169225</vt:lpwstr>
      </vt:variant>
      <vt:variant>
        <vt:i4>1376308</vt:i4>
      </vt:variant>
      <vt:variant>
        <vt:i4>482</vt:i4>
      </vt:variant>
      <vt:variant>
        <vt:i4>0</vt:i4>
      </vt:variant>
      <vt:variant>
        <vt:i4>5</vt:i4>
      </vt:variant>
      <vt:variant>
        <vt:lpwstr/>
      </vt:variant>
      <vt:variant>
        <vt:lpwstr>_Toc282169224</vt:lpwstr>
      </vt:variant>
      <vt:variant>
        <vt:i4>1376308</vt:i4>
      </vt:variant>
      <vt:variant>
        <vt:i4>476</vt:i4>
      </vt:variant>
      <vt:variant>
        <vt:i4>0</vt:i4>
      </vt:variant>
      <vt:variant>
        <vt:i4>5</vt:i4>
      </vt:variant>
      <vt:variant>
        <vt:lpwstr/>
      </vt:variant>
      <vt:variant>
        <vt:lpwstr>_Toc282169223</vt:lpwstr>
      </vt:variant>
      <vt:variant>
        <vt:i4>1376308</vt:i4>
      </vt:variant>
      <vt:variant>
        <vt:i4>470</vt:i4>
      </vt:variant>
      <vt:variant>
        <vt:i4>0</vt:i4>
      </vt:variant>
      <vt:variant>
        <vt:i4>5</vt:i4>
      </vt:variant>
      <vt:variant>
        <vt:lpwstr/>
      </vt:variant>
      <vt:variant>
        <vt:lpwstr>_Toc282169222</vt:lpwstr>
      </vt:variant>
      <vt:variant>
        <vt:i4>1376308</vt:i4>
      </vt:variant>
      <vt:variant>
        <vt:i4>464</vt:i4>
      </vt:variant>
      <vt:variant>
        <vt:i4>0</vt:i4>
      </vt:variant>
      <vt:variant>
        <vt:i4>5</vt:i4>
      </vt:variant>
      <vt:variant>
        <vt:lpwstr/>
      </vt:variant>
      <vt:variant>
        <vt:lpwstr>_Toc282169221</vt:lpwstr>
      </vt:variant>
      <vt:variant>
        <vt:i4>1376308</vt:i4>
      </vt:variant>
      <vt:variant>
        <vt:i4>458</vt:i4>
      </vt:variant>
      <vt:variant>
        <vt:i4>0</vt:i4>
      </vt:variant>
      <vt:variant>
        <vt:i4>5</vt:i4>
      </vt:variant>
      <vt:variant>
        <vt:lpwstr/>
      </vt:variant>
      <vt:variant>
        <vt:lpwstr>_Toc282169220</vt:lpwstr>
      </vt:variant>
      <vt:variant>
        <vt:i4>1441844</vt:i4>
      </vt:variant>
      <vt:variant>
        <vt:i4>452</vt:i4>
      </vt:variant>
      <vt:variant>
        <vt:i4>0</vt:i4>
      </vt:variant>
      <vt:variant>
        <vt:i4>5</vt:i4>
      </vt:variant>
      <vt:variant>
        <vt:lpwstr/>
      </vt:variant>
      <vt:variant>
        <vt:lpwstr>_Toc282169219</vt:lpwstr>
      </vt:variant>
      <vt:variant>
        <vt:i4>1441844</vt:i4>
      </vt:variant>
      <vt:variant>
        <vt:i4>446</vt:i4>
      </vt:variant>
      <vt:variant>
        <vt:i4>0</vt:i4>
      </vt:variant>
      <vt:variant>
        <vt:i4>5</vt:i4>
      </vt:variant>
      <vt:variant>
        <vt:lpwstr/>
      </vt:variant>
      <vt:variant>
        <vt:lpwstr>_Toc282169218</vt:lpwstr>
      </vt:variant>
      <vt:variant>
        <vt:i4>1441844</vt:i4>
      </vt:variant>
      <vt:variant>
        <vt:i4>440</vt:i4>
      </vt:variant>
      <vt:variant>
        <vt:i4>0</vt:i4>
      </vt:variant>
      <vt:variant>
        <vt:i4>5</vt:i4>
      </vt:variant>
      <vt:variant>
        <vt:lpwstr/>
      </vt:variant>
      <vt:variant>
        <vt:lpwstr>_Toc282169217</vt:lpwstr>
      </vt:variant>
      <vt:variant>
        <vt:i4>1441844</vt:i4>
      </vt:variant>
      <vt:variant>
        <vt:i4>434</vt:i4>
      </vt:variant>
      <vt:variant>
        <vt:i4>0</vt:i4>
      </vt:variant>
      <vt:variant>
        <vt:i4>5</vt:i4>
      </vt:variant>
      <vt:variant>
        <vt:lpwstr/>
      </vt:variant>
      <vt:variant>
        <vt:lpwstr>_Toc282169216</vt:lpwstr>
      </vt:variant>
      <vt:variant>
        <vt:i4>1441844</vt:i4>
      </vt:variant>
      <vt:variant>
        <vt:i4>428</vt:i4>
      </vt:variant>
      <vt:variant>
        <vt:i4>0</vt:i4>
      </vt:variant>
      <vt:variant>
        <vt:i4>5</vt:i4>
      </vt:variant>
      <vt:variant>
        <vt:lpwstr/>
      </vt:variant>
      <vt:variant>
        <vt:lpwstr>_Toc282169215</vt:lpwstr>
      </vt:variant>
      <vt:variant>
        <vt:i4>1441844</vt:i4>
      </vt:variant>
      <vt:variant>
        <vt:i4>422</vt:i4>
      </vt:variant>
      <vt:variant>
        <vt:i4>0</vt:i4>
      </vt:variant>
      <vt:variant>
        <vt:i4>5</vt:i4>
      </vt:variant>
      <vt:variant>
        <vt:lpwstr/>
      </vt:variant>
      <vt:variant>
        <vt:lpwstr>_Toc282169214</vt:lpwstr>
      </vt:variant>
      <vt:variant>
        <vt:i4>1441844</vt:i4>
      </vt:variant>
      <vt:variant>
        <vt:i4>416</vt:i4>
      </vt:variant>
      <vt:variant>
        <vt:i4>0</vt:i4>
      </vt:variant>
      <vt:variant>
        <vt:i4>5</vt:i4>
      </vt:variant>
      <vt:variant>
        <vt:lpwstr/>
      </vt:variant>
      <vt:variant>
        <vt:lpwstr>_Toc282169213</vt:lpwstr>
      </vt:variant>
      <vt:variant>
        <vt:i4>1441844</vt:i4>
      </vt:variant>
      <vt:variant>
        <vt:i4>410</vt:i4>
      </vt:variant>
      <vt:variant>
        <vt:i4>0</vt:i4>
      </vt:variant>
      <vt:variant>
        <vt:i4>5</vt:i4>
      </vt:variant>
      <vt:variant>
        <vt:lpwstr/>
      </vt:variant>
      <vt:variant>
        <vt:lpwstr>_Toc282169212</vt:lpwstr>
      </vt:variant>
      <vt:variant>
        <vt:i4>1441844</vt:i4>
      </vt:variant>
      <vt:variant>
        <vt:i4>404</vt:i4>
      </vt:variant>
      <vt:variant>
        <vt:i4>0</vt:i4>
      </vt:variant>
      <vt:variant>
        <vt:i4>5</vt:i4>
      </vt:variant>
      <vt:variant>
        <vt:lpwstr/>
      </vt:variant>
      <vt:variant>
        <vt:lpwstr>_Toc282169211</vt:lpwstr>
      </vt:variant>
      <vt:variant>
        <vt:i4>1441844</vt:i4>
      </vt:variant>
      <vt:variant>
        <vt:i4>398</vt:i4>
      </vt:variant>
      <vt:variant>
        <vt:i4>0</vt:i4>
      </vt:variant>
      <vt:variant>
        <vt:i4>5</vt:i4>
      </vt:variant>
      <vt:variant>
        <vt:lpwstr/>
      </vt:variant>
      <vt:variant>
        <vt:lpwstr>_Toc282169210</vt:lpwstr>
      </vt:variant>
      <vt:variant>
        <vt:i4>1507380</vt:i4>
      </vt:variant>
      <vt:variant>
        <vt:i4>392</vt:i4>
      </vt:variant>
      <vt:variant>
        <vt:i4>0</vt:i4>
      </vt:variant>
      <vt:variant>
        <vt:i4>5</vt:i4>
      </vt:variant>
      <vt:variant>
        <vt:lpwstr/>
      </vt:variant>
      <vt:variant>
        <vt:lpwstr>_Toc282169209</vt:lpwstr>
      </vt:variant>
      <vt:variant>
        <vt:i4>1507380</vt:i4>
      </vt:variant>
      <vt:variant>
        <vt:i4>386</vt:i4>
      </vt:variant>
      <vt:variant>
        <vt:i4>0</vt:i4>
      </vt:variant>
      <vt:variant>
        <vt:i4>5</vt:i4>
      </vt:variant>
      <vt:variant>
        <vt:lpwstr/>
      </vt:variant>
      <vt:variant>
        <vt:lpwstr>_Toc282169208</vt:lpwstr>
      </vt:variant>
      <vt:variant>
        <vt:i4>1507380</vt:i4>
      </vt:variant>
      <vt:variant>
        <vt:i4>380</vt:i4>
      </vt:variant>
      <vt:variant>
        <vt:i4>0</vt:i4>
      </vt:variant>
      <vt:variant>
        <vt:i4>5</vt:i4>
      </vt:variant>
      <vt:variant>
        <vt:lpwstr/>
      </vt:variant>
      <vt:variant>
        <vt:lpwstr>_Toc282169207</vt:lpwstr>
      </vt:variant>
      <vt:variant>
        <vt:i4>1507380</vt:i4>
      </vt:variant>
      <vt:variant>
        <vt:i4>374</vt:i4>
      </vt:variant>
      <vt:variant>
        <vt:i4>0</vt:i4>
      </vt:variant>
      <vt:variant>
        <vt:i4>5</vt:i4>
      </vt:variant>
      <vt:variant>
        <vt:lpwstr/>
      </vt:variant>
      <vt:variant>
        <vt:lpwstr>_Toc282169206</vt:lpwstr>
      </vt:variant>
      <vt:variant>
        <vt:i4>1507380</vt:i4>
      </vt:variant>
      <vt:variant>
        <vt:i4>368</vt:i4>
      </vt:variant>
      <vt:variant>
        <vt:i4>0</vt:i4>
      </vt:variant>
      <vt:variant>
        <vt:i4>5</vt:i4>
      </vt:variant>
      <vt:variant>
        <vt:lpwstr/>
      </vt:variant>
      <vt:variant>
        <vt:lpwstr>_Toc282169205</vt:lpwstr>
      </vt:variant>
      <vt:variant>
        <vt:i4>1507380</vt:i4>
      </vt:variant>
      <vt:variant>
        <vt:i4>362</vt:i4>
      </vt:variant>
      <vt:variant>
        <vt:i4>0</vt:i4>
      </vt:variant>
      <vt:variant>
        <vt:i4>5</vt:i4>
      </vt:variant>
      <vt:variant>
        <vt:lpwstr/>
      </vt:variant>
      <vt:variant>
        <vt:lpwstr>_Toc282169204</vt:lpwstr>
      </vt:variant>
      <vt:variant>
        <vt:i4>1507380</vt:i4>
      </vt:variant>
      <vt:variant>
        <vt:i4>356</vt:i4>
      </vt:variant>
      <vt:variant>
        <vt:i4>0</vt:i4>
      </vt:variant>
      <vt:variant>
        <vt:i4>5</vt:i4>
      </vt:variant>
      <vt:variant>
        <vt:lpwstr/>
      </vt:variant>
      <vt:variant>
        <vt:lpwstr>_Toc282169203</vt:lpwstr>
      </vt:variant>
      <vt:variant>
        <vt:i4>1507380</vt:i4>
      </vt:variant>
      <vt:variant>
        <vt:i4>350</vt:i4>
      </vt:variant>
      <vt:variant>
        <vt:i4>0</vt:i4>
      </vt:variant>
      <vt:variant>
        <vt:i4>5</vt:i4>
      </vt:variant>
      <vt:variant>
        <vt:lpwstr/>
      </vt:variant>
      <vt:variant>
        <vt:lpwstr>_Toc282169202</vt:lpwstr>
      </vt:variant>
      <vt:variant>
        <vt:i4>1507380</vt:i4>
      </vt:variant>
      <vt:variant>
        <vt:i4>344</vt:i4>
      </vt:variant>
      <vt:variant>
        <vt:i4>0</vt:i4>
      </vt:variant>
      <vt:variant>
        <vt:i4>5</vt:i4>
      </vt:variant>
      <vt:variant>
        <vt:lpwstr/>
      </vt:variant>
      <vt:variant>
        <vt:lpwstr>_Toc282169201</vt:lpwstr>
      </vt:variant>
      <vt:variant>
        <vt:i4>1507380</vt:i4>
      </vt:variant>
      <vt:variant>
        <vt:i4>338</vt:i4>
      </vt:variant>
      <vt:variant>
        <vt:i4>0</vt:i4>
      </vt:variant>
      <vt:variant>
        <vt:i4>5</vt:i4>
      </vt:variant>
      <vt:variant>
        <vt:lpwstr/>
      </vt:variant>
      <vt:variant>
        <vt:lpwstr>_Toc282169200</vt:lpwstr>
      </vt:variant>
      <vt:variant>
        <vt:i4>1966135</vt:i4>
      </vt:variant>
      <vt:variant>
        <vt:i4>332</vt:i4>
      </vt:variant>
      <vt:variant>
        <vt:i4>0</vt:i4>
      </vt:variant>
      <vt:variant>
        <vt:i4>5</vt:i4>
      </vt:variant>
      <vt:variant>
        <vt:lpwstr/>
      </vt:variant>
      <vt:variant>
        <vt:lpwstr>_Toc282169199</vt:lpwstr>
      </vt:variant>
      <vt:variant>
        <vt:i4>1966135</vt:i4>
      </vt:variant>
      <vt:variant>
        <vt:i4>326</vt:i4>
      </vt:variant>
      <vt:variant>
        <vt:i4>0</vt:i4>
      </vt:variant>
      <vt:variant>
        <vt:i4>5</vt:i4>
      </vt:variant>
      <vt:variant>
        <vt:lpwstr/>
      </vt:variant>
      <vt:variant>
        <vt:lpwstr>_Toc282169198</vt:lpwstr>
      </vt:variant>
      <vt:variant>
        <vt:i4>1966135</vt:i4>
      </vt:variant>
      <vt:variant>
        <vt:i4>320</vt:i4>
      </vt:variant>
      <vt:variant>
        <vt:i4>0</vt:i4>
      </vt:variant>
      <vt:variant>
        <vt:i4>5</vt:i4>
      </vt:variant>
      <vt:variant>
        <vt:lpwstr/>
      </vt:variant>
      <vt:variant>
        <vt:lpwstr>_Toc282169197</vt:lpwstr>
      </vt:variant>
      <vt:variant>
        <vt:i4>1966135</vt:i4>
      </vt:variant>
      <vt:variant>
        <vt:i4>314</vt:i4>
      </vt:variant>
      <vt:variant>
        <vt:i4>0</vt:i4>
      </vt:variant>
      <vt:variant>
        <vt:i4>5</vt:i4>
      </vt:variant>
      <vt:variant>
        <vt:lpwstr/>
      </vt:variant>
      <vt:variant>
        <vt:lpwstr>_Toc282169196</vt:lpwstr>
      </vt:variant>
      <vt:variant>
        <vt:i4>1966135</vt:i4>
      </vt:variant>
      <vt:variant>
        <vt:i4>308</vt:i4>
      </vt:variant>
      <vt:variant>
        <vt:i4>0</vt:i4>
      </vt:variant>
      <vt:variant>
        <vt:i4>5</vt:i4>
      </vt:variant>
      <vt:variant>
        <vt:lpwstr/>
      </vt:variant>
      <vt:variant>
        <vt:lpwstr>_Toc282169195</vt:lpwstr>
      </vt:variant>
      <vt:variant>
        <vt:i4>1966135</vt:i4>
      </vt:variant>
      <vt:variant>
        <vt:i4>302</vt:i4>
      </vt:variant>
      <vt:variant>
        <vt:i4>0</vt:i4>
      </vt:variant>
      <vt:variant>
        <vt:i4>5</vt:i4>
      </vt:variant>
      <vt:variant>
        <vt:lpwstr/>
      </vt:variant>
      <vt:variant>
        <vt:lpwstr>_Toc282169194</vt:lpwstr>
      </vt:variant>
      <vt:variant>
        <vt:i4>1966135</vt:i4>
      </vt:variant>
      <vt:variant>
        <vt:i4>296</vt:i4>
      </vt:variant>
      <vt:variant>
        <vt:i4>0</vt:i4>
      </vt:variant>
      <vt:variant>
        <vt:i4>5</vt:i4>
      </vt:variant>
      <vt:variant>
        <vt:lpwstr/>
      </vt:variant>
      <vt:variant>
        <vt:lpwstr>_Toc282169193</vt:lpwstr>
      </vt:variant>
      <vt:variant>
        <vt:i4>1966135</vt:i4>
      </vt:variant>
      <vt:variant>
        <vt:i4>290</vt:i4>
      </vt:variant>
      <vt:variant>
        <vt:i4>0</vt:i4>
      </vt:variant>
      <vt:variant>
        <vt:i4>5</vt:i4>
      </vt:variant>
      <vt:variant>
        <vt:lpwstr/>
      </vt:variant>
      <vt:variant>
        <vt:lpwstr>_Toc282169192</vt:lpwstr>
      </vt:variant>
      <vt:variant>
        <vt:i4>1966135</vt:i4>
      </vt:variant>
      <vt:variant>
        <vt:i4>284</vt:i4>
      </vt:variant>
      <vt:variant>
        <vt:i4>0</vt:i4>
      </vt:variant>
      <vt:variant>
        <vt:i4>5</vt:i4>
      </vt:variant>
      <vt:variant>
        <vt:lpwstr/>
      </vt:variant>
      <vt:variant>
        <vt:lpwstr>_Toc282169191</vt:lpwstr>
      </vt:variant>
      <vt:variant>
        <vt:i4>1966135</vt:i4>
      </vt:variant>
      <vt:variant>
        <vt:i4>278</vt:i4>
      </vt:variant>
      <vt:variant>
        <vt:i4>0</vt:i4>
      </vt:variant>
      <vt:variant>
        <vt:i4>5</vt:i4>
      </vt:variant>
      <vt:variant>
        <vt:lpwstr/>
      </vt:variant>
      <vt:variant>
        <vt:lpwstr>_Toc282169190</vt:lpwstr>
      </vt:variant>
      <vt:variant>
        <vt:i4>2031671</vt:i4>
      </vt:variant>
      <vt:variant>
        <vt:i4>272</vt:i4>
      </vt:variant>
      <vt:variant>
        <vt:i4>0</vt:i4>
      </vt:variant>
      <vt:variant>
        <vt:i4>5</vt:i4>
      </vt:variant>
      <vt:variant>
        <vt:lpwstr/>
      </vt:variant>
      <vt:variant>
        <vt:lpwstr>_Toc282169189</vt:lpwstr>
      </vt:variant>
      <vt:variant>
        <vt:i4>2031671</vt:i4>
      </vt:variant>
      <vt:variant>
        <vt:i4>266</vt:i4>
      </vt:variant>
      <vt:variant>
        <vt:i4>0</vt:i4>
      </vt:variant>
      <vt:variant>
        <vt:i4>5</vt:i4>
      </vt:variant>
      <vt:variant>
        <vt:lpwstr/>
      </vt:variant>
      <vt:variant>
        <vt:lpwstr>_Toc282169188</vt:lpwstr>
      </vt:variant>
      <vt:variant>
        <vt:i4>2031671</vt:i4>
      </vt:variant>
      <vt:variant>
        <vt:i4>260</vt:i4>
      </vt:variant>
      <vt:variant>
        <vt:i4>0</vt:i4>
      </vt:variant>
      <vt:variant>
        <vt:i4>5</vt:i4>
      </vt:variant>
      <vt:variant>
        <vt:lpwstr/>
      </vt:variant>
      <vt:variant>
        <vt:lpwstr>_Toc282169187</vt:lpwstr>
      </vt:variant>
      <vt:variant>
        <vt:i4>2031671</vt:i4>
      </vt:variant>
      <vt:variant>
        <vt:i4>254</vt:i4>
      </vt:variant>
      <vt:variant>
        <vt:i4>0</vt:i4>
      </vt:variant>
      <vt:variant>
        <vt:i4>5</vt:i4>
      </vt:variant>
      <vt:variant>
        <vt:lpwstr/>
      </vt:variant>
      <vt:variant>
        <vt:lpwstr>_Toc282169186</vt:lpwstr>
      </vt:variant>
      <vt:variant>
        <vt:i4>2031671</vt:i4>
      </vt:variant>
      <vt:variant>
        <vt:i4>248</vt:i4>
      </vt:variant>
      <vt:variant>
        <vt:i4>0</vt:i4>
      </vt:variant>
      <vt:variant>
        <vt:i4>5</vt:i4>
      </vt:variant>
      <vt:variant>
        <vt:lpwstr/>
      </vt:variant>
      <vt:variant>
        <vt:lpwstr>_Toc282169185</vt:lpwstr>
      </vt:variant>
      <vt:variant>
        <vt:i4>2031671</vt:i4>
      </vt:variant>
      <vt:variant>
        <vt:i4>242</vt:i4>
      </vt:variant>
      <vt:variant>
        <vt:i4>0</vt:i4>
      </vt:variant>
      <vt:variant>
        <vt:i4>5</vt:i4>
      </vt:variant>
      <vt:variant>
        <vt:lpwstr/>
      </vt:variant>
      <vt:variant>
        <vt:lpwstr>_Toc282169184</vt:lpwstr>
      </vt:variant>
      <vt:variant>
        <vt:i4>2031671</vt:i4>
      </vt:variant>
      <vt:variant>
        <vt:i4>236</vt:i4>
      </vt:variant>
      <vt:variant>
        <vt:i4>0</vt:i4>
      </vt:variant>
      <vt:variant>
        <vt:i4>5</vt:i4>
      </vt:variant>
      <vt:variant>
        <vt:lpwstr/>
      </vt:variant>
      <vt:variant>
        <vt:lpwstr>_Toc282169183</vt:lpwstr>
      </vt:variant>
      <vt:variant>
        <vt:i4>2031671</vt:i4>
      </vt:variant>
      <vt:variant>
        <vt:i4>230</vt:i4>
      </vt:variant>
      <vt:variant>
        <vt:i4>0</vt:i4>
      </vt:variant>
      <vt:variant>
        <vt:i4>5</vt:i4>
      </vt:variant>
      <vt:variant>
        <vt:lpwstr/>
      </vt:variant>
      <vt:variant>
        <vt:lpwstr>_Toc282169182</vt:lpwstr>
      </vt:variant>
      <vt:variant>
        <vt:i4>2031671</vt:i4>
      </vt:variant>
      <vt:variant>
        <vt:i4>224</vt:i4>
      </vt:variant>
      <vt:variant>
        <vt:i4>0</vt:i4>
      </vt:variant>
      <vt:variant>
        <vt:i4>5</vt:i4>
      </vt:variant>
      <vt:variant>
        <vt:lpwstr/>
      </vt:variant>
      <vt:variant>
        <vt:lpwstr>_Toc282169181</vt:lpwstr>
      </vt:variant>
      <vt:variant>
        <vt:i4>2031671</vt:i4>
      </vt:variant>
      <vt:variant>
        <vt:i4>218</vt:i4>
      </vt:variant>
      <vt:variant>
        <vt:i4>0</vt:i4>
      </vt:variant>
      <vt:variant>
        <vt:i4>5</vt:i4>
      </vt:variant>
      <vt:variant>
        <vt:lpwstr/>
      </vt:variant>
      <vt:variant>
        <vt:lpwstr>_Toc282169180</vt:lpwstr>
      </vt:variant>
      <vt:variant>
        <vt:i4>1048631</vt:i4>
      </vt:variant>
      <vt:variant>
        <vt:i4>212</vt:i4>
      </vt:variant>
      <vt:variant>
        <vt:i4>0</vt:i4>
      </vt:variant>
      <vt:variant>
        <vt:i4>5</vt:i4>
      </vt:variant>
      <vt:variant>
        <vt:lpwstr/>
      </vt:variant>
      <vt:variant>
        <vt:lpwstr>_Toc282169179</vt:lpwstr>
      </vt:variant>
      <vt:variant>
        <vt:i4>1048631</vt:i4>
      </vt:variant>
      <vt:variant>
        <vt:i4>206</vt:i4>
      </vt:variant>
      <vt:variant>
        <vt:i4>0</vt:i4>
      </vt:variant>
      <vt:variant>
        <vt:i4>5</vt:i4>
      </vt:variant>
      <vt:variant>
        <vt:lpwstr/>
      </vt:variant>
      <vt:variant>
        <vt:lpwstr>_Toc282169178</vt:lpwstr>
      </vt:variant>
      <vt:variant>
        <vt:i4>1048631</vt:i4>
      </vt:variant>
      <vt:variant>
        <vt:i4>200</vt:i4>
      </vt:variant>
      <vt:variant>
        <vt:i4>0</vt:i4>
      </vt:variant>
      <vt:variant>
        <vt:i4>5</vt:i4>
      </vt:variant>
      <vt:variant>
        <vt:lpwstr/>
      </vt:variant>
      <vt:variant>
        <vt:lpwstr>_Toc282169177</vt:lpwstr>
      </vt:variant>
      <vt:variant>
        <vt:i4>1048631</vt:i4>
      </vt:variant>
      <vt:variant>
        <vt:i4>194</vt:i4>
      </vt:variant>
      <vt:variant>
        <vt:i4>0</vt:i4>
      </vt:variant>
      <vt:variant>
        <vt:i4>5</vt:i4>
      </vt:variant>
      <vt:variant>
        <vt:lpwstr/>
      </vt:variant>
      <vt:variant>
        <vt:lpwstr>_Toc282169176</vt:lpwstr>
      </vt:variant>
      <vt:variant>
        <vt:i4>1048631</vt:i4>
      </vt:variant>
      <vt:variant>
        <vt:i4>188</vt:i4>
      </vt:variant>
      <vt:variant>
        <vt:i4>0</vt:i4>
      </vt:variant>
      <vt:variant>
        <vt:i4>5</vt:i4>
      </vt:variant>
      <vt:variant>
        <vt:lpwstr/>
      </vt:variant>
      <vt:variant>
        <vt:lpwstr>_Toc282169175</vt:lpwstr>
      </vt:variant>
      <vt:variant>
        <vt:i4>1048631</vt:i4>
      </vt:variant>
      <vt:variant>
        <vt:i4>182</vt:i4>
      </vt:variant>
      <vt:variant>
        <vt:i4>0</vt:i4>
      </vt:variant>
      <vt:variant>
        <vt:i4>5</vt:i4>
      </vt:variant>
      <vt:variant>
        <vt:lpwstr/>
      </vt:variant>
      <vt:variant>
        <vt:lpwstr>_Toc282169174</vt:lpwstr>
      </vt:variant>
      <vt:variant>
        <vt:i4>1048631</vt:i4>
      </vt:variant>
      <vt:variant>
        <vt:i4>176</vt:i4>
      </vt:variant>
      <vt:variant>
        <vt:i4>0</vt:i4>
      </vt:variant>
      <vt:variant>
        <vt:i4>5</vt:i4>
      </vt:variant>
      <vt:variant>
        <vt:lpwstr/>
      </vt:variant>
      <vt:variant>
        <vt:lpwstr>_Toc282169173</vt:lpwstr>
      </vt:variant>
      <vt:variant>
        <vt:i4>1048631</vt:i4>
      </vt:variant>
      <vt:variant>
        <vt:i4>170</vt:i4>
      </vt:variant>
      <vt:variant>
        <vt:i4>0</vt:i4>
      </vt:variant>
      <vt:variant>
        <vt:i4>5</vt:i4>
      </vt:variant>
      <vt:variant>
        <vt:lpwstr/>
      </vt:variant>
      <vt:variant>
        <vt:lpwstr>_Toc282169172</vt:lpwstr>
      </vt:variant>
      <vt:variant>
        <vt:i4>1048631</vt:i4>
      </vt:variant>
      <vt:variant>
        <vt:i4>164</vt:i4>
      </vt:variant>
      <vt:variant>
        <vt:i4>0</vt:i4>
      </vt:variant>
      <vt:variant>
        <vt:i4>5</vt:i4>
      </vt:variant>
      <vt:variant>
        <vt:lpwstr/>
      </vt:variant>
      <vt:variant>
        <vt:lpwstr>_Toc282169171</vt:lpwstr>
      </vt:variant>
      <vt:variant>
        <vt:i4>1048631</vt:i4>
      </vt:variant>
      <vt:variant>
        <vt:i4>158</vt:i4>
      </vt:variant>
      <vt:variant>
        <vt:i4>0</vt:i4>
      </vt:variant>
      <vt:variant>
        <vt:i4>5</vt:i4>
      </vt:variant>
      <vt:variant>
        <vt:lpwstr/>
      </vt:variant>
      <vt:variant>
        <vt:lpwstr>_Toc282169170</vt:lpwstr>
      </vt:variant>
      <vt:variant>
        <vt:i4>1114167</vt:i4>
      </vt:variant>
      <vt:variant>
        <vt:i4>152</vt:i4>
      </vt:variant>
      <vt:variant>
        <vt:i4>0</vt:i4>
      </vt:variant>
      <vt:variant>
        <vt:i4>5</vt:i4>
      </vt:variant>
      <vt:variant>
        <vt:lpwstr/>
      </vt:variant>
      <vt:variant>
        <vt:lpwstr>_Toc282169169</vt:lpwstr>
      </vt:variant>
      <vt:variant>
        <vt:i4>1114167</vt:i4>
      </vt:variant>
      <vt:variant>
        <vt:i4>146</vt:i4>
      </vt:variant>
      <vt:variant>
        <vt:i4>0</vt:i4>
      </vt:variant>
      <vt:variant>
        <vt:i4>5</vt:i4>
      </vt:variant>
      <vt:variant>
        <vt:lpwstr/>
      </vt:variant>
      <vt:variant>
        <vt:lpwstr>_Toc282169168</vt:lpwstr>
      </vt:variant>
      <vt:variant>
        <vt:i4>1114167</vt:i4>
      </vt:variant>
      <vt:variant>
        <vt:i4>140</vt:i4>
      </vt:variant>
      <vt:variant>
        <vt:i4>0</vt:i4>
      </vt:variant>
      <vt:variant>
        <vt:i4>5</vt:i4>
      </vt:variant>
      <vt:variant>
        <vt:lpwstr/>
      </vt:variant>
      <vt:variant>
        <vt:lpwstr>_Toc282169167</vt:lpwstr>
      </vt:variant>
      <vt:variant>
        <vt:i4>1114167</vt:i4>
      </vt:variant>
      <vt:variant>
        <vt:i4>134</vt:i4>
      </vt:variant>
      <vt:variant>
        <vt:i4>0</vt:i4>
      </vt:variant>
      <vt:variant>
        <vt:i4>5</vt:i4>
      </vt:variant>
      <vt:variant>
        <vt:lpwstr/>
      </vt:variant>
      <vt:variant>
        <vt:lpwstr>_Toc282169166</vt:lpwstr>
      </vt:variant>
      <vt:variant>
        <vt:i4>1114167</vt:i4>
      </vt:variant>
      <vt:variant>
        <vt:i4>128</vt:i4>
      </vt:variant>
      <vt:variant>
        <vt:i4>0</vt:i4>
      </vt:variant>
      <vt:variant>
        <vt:i4>5</vt:i4>
      </vt:variant>
      <vt:variant>
        <vt:lpwstr/>
      </vt:variant>
      <vt:variant>
        <vt:lpwstr>_Toc282169165</vt:lpwstr>
      </vt:variant>
      <vt:variant>
        <vt:i4>1114167</vt:i4>
      </vt:variant>
      <vt:variant>
        <vt:i4>122</vt:i4>
      </vt:variant>
      <vt:variant>
        <vt:i4>0</vt:i4>
      </vt:variant>
      <vt:variant>
        <vt:i4>5</vt:i4>
      </vt:variant>
      <vt:variant>
        <vt:lpwstr/>
      </vt:variant>
      <vt:variant>
        <vt:lpwstr>_Toc282169164</vt:lpwstr>
      </vt:variant>
      <vt:variant>
        <vt:i4>1114167</vt:i4>
      </vt:variant>
      <vt:variant>
        <vt:i4>116</vt:i4>
      </vt:variant>
      <vt:variant>
        <vt:i4>0</vt:i4>
      </vt:variant>
      <vt:variant>
        <vt:i4>5</vt:i4>
      </vt:variant>
      <vt:variant>
        <vt:lpwstr/>
      </vt:variant>
      <vt:variant>
        <vt:lpwstr>_Toc282169163</vt:lpwstr>
      </vt:variant>
      <vt:variant>
        <vt:i4>1114167</vt:i4>
      </vt:variant>
      <vt:variant>
        <vt:i4>110</vt:i4>
      </vt:variant>
      <vt:variant>
        <vt:i4>0</vt:i4>
      </vt:variant>
      <vt:variant>
        <vt:i4>5</vt:i4>
      </vt:variant>
      <vt:variant>
        <vt:lpwstr/>
      </vt:variant>
      <vt:variant>
        <vt:lpwstr>_Toc282169162</vt:lpwstr>
      </vt:variant>
      <vt:variant>
        <vt:i4>1114167</vt:i4>
      </vt:variant>
      <vt:variant>
        <vt:i4>104</vt:i4>
      </vt:variant>
      <vt:variant>
        <vt:i4>0</vt:i4>
      </vt:variant>
      <vt:variant>
        <vt:i4>5</vt:i4>
      </vt:variant>
      <vt:variant>
        <vt:lpwstr/>
      </vt:variant>
      <vt:variant>
        <vt:lpwstr>_Toc282169161</vt:lpwstr>
      </vt:variant>
      <vt:variant>
        <vt:i4>1114167</vt:i4>
      </vt:variant>
      <vt:variant>
        <vt:i4>98</vt:i4>
      </vt:variant>
      <vt:variant>
        <vt:i4>0</vt:i4>
      </vt:variant>
      <vt:variant>
        <vt:i4>5</vt:i4>
      </vt:variant>
      <vt:variant>
        <vt:lpwstr/>
      </vt:variant>
      <vt:variant>
        <vt:lpwstr>_Toc282169160</vt:lpwstr>
      </vt:variant>
      <vt:variant>
        <vt:i4>1179703</vt:i4>
      </vt:variant>
      <vt:variant>
        <vt:i4>92</vt:i4>
      </vt:variant>
      <vt:variant>
        <vt:i4>0</vt:i4>
      </vt:variant>
      <vt:variant>
        <vt:i4>5</vt:i4>
      </vt:variant>
      <vt:variant>
        <vt:lpwstr/>
      </vt:variant>
      <vt:variant>
        <vt:lpwstr>_Toc282169159</vt:lpwstr>
      </vt:variant>
      <vt:variant>
        <vt:i4>1179703</vt:i4>
      </vt:variant>
      <vt:variant>
        <vt:i4>86</vt:i4>
      </vt:variant>
      <vt:variant>
        <vt:i4>0</vt:i4>
      </vt:variant>
      <vt:variant>
        <vt:i4>5</vt:i4>
      </vt:variant>
      <vt:variant>
        <vt:lpwstr/>
      </vt:variant>
      <vt:variant>
        <vt:lpwstr>_Toc282169158</vt:lpwstr>
      </vt:variant>
      <vt:variant>
        <vt:i4>1179703</vt:i4>
      </vt:variant>
      <vt:variant>
        <vt:i4>80</vt:i4>
      </vt:variant>
      <vt:variant>
        <vt:i4>0</vt:i4>
      </vt:variant>
      <vt:variant>
        <vt:i4>5</vt:i4>
      </vt:variant>
      <vt:variant>
        <vt:lpwstr/>
      </vt:variant>
      <vt:variant>
        <vt:lpwstr>_Toc282169157</vt:lpwstr>
      </vt:variant>
      <vt:variant>
        <vt:i4>1179703</vt:i4>
      </vt:variant>
      <vt:variant>
        <vt:i4>74</vt:i4>
      </vt:variant>
      <vt:variant>
        <vt:i4>0</vt:i4>
      </vt:variant>
      <vt:variant>
        <vt:i4>5</vt:i4>
      </vt:variant>
      <vt:variant>
        <vt:lpwstr/>
      </vt:variant>
      <vt:variant>
        <vt:lpwstr>_Toc282169156</vt:lpwstr>
      </vt:variant>
      <vt:variant>
        <vt:i4>1179703</vt:i4>
      </vt:variant>
      <vt:variant>
        <vt:i4>68</vt:i4>
      </vt:variant>
      <vt:variant>
        <vt:i4>0</vt:i4>
      </vt:variant>
      <vt:variant>
        <vt:i4>5</vt:i4>
      </vt:variant>
      <vt:variant>
        <vt:lpwstr/>
      </vt:variant>
      <vt:variant>
        <vt:lpwstr>_Toc282169155</vt:lpwstr>
      </vt:variant>
      <vt:variant>
        <vt:i4>1179703</vt:i4>
      </vt:variant>
      <vt:variant>
        <vt:i4>62</vt:i4>
      </vt:variant>
      <vt:variant>
        <vt:i4>0</vt:i4>
      </vt:variant>
      <vt:variant>
        <vt:i4>5</vt:i4>
      </vt:variant>
      <vt:variant>
        <vt:lpwstr/>
      </vt:variant>
      <vt:variant>
        <vt:lpwstr>_Toc282169154</vt:lpwstr>
      </vt:variant>
      <vt:variant>
        <vt:i4>1179703</vt:i4>
      </vt:variant>
      <vt:variant>
        <vt:i4>56</vt:i4>
      </vt:variant>
      <vt:variant>
        <vt:i4>0</vt:i4>
      </vt:variant>
      <vt:variant>
        <vt:i4>5</vt:i4>
      </vt:variant>
      <vt:variant>
        <vt:lpwstr/>
      </vt:variant>
      <vt:variant>
        <vt:lpwstr>_Toc282169153</vt:lpwstr>
      </vt:variant>
      <vt:variant>
        <vt:i4>1179703</vt:i4>
      </vt:variant>
      <vt:variant>
        <vt:i4>50</vt:i4>
      </vt:variant>
      <vt:variant>
        <vt:i4>0</vt:i4>
      </vt:variant>
      <vt:variant>
        <vt:i4>5</vt:i4>
      </vt:variant>
      <vt:variant>
        <vt:lpwstr/>
      </vt:variant>
      <vt:variant>
        <vt:lpwstr>_Toc282169152</vt:lpwstr>
      </vt:variant>
      <vt:variant>
        <vt:i4>1179703</vt:i4>
      </vt:variant>
      <vt:variant>
        <vt:i4>44</vt:i4>
      </vt:variant>
      <vt:variant>
        <vt:i4>0</vt:i4>
      </vt:variant>
      <vt:variant>
        <vt:i4>5</vt:i4>
      </vt:variant>
      <vt:variant>
        <vt:lpwstr/>
      </vt:variant>
      <vt:variant>
        <vt:lpwstr>_Toc282169151</vt:lpwstr>
      </vt:variant>
      <vt:variant>
        <vt:i4>1179703</vt:i4>
      </vt:variant>
      <vt:variant>
        <vt:i4>38</vt:i4>
      </vt:variant>
      <vt:variant>
        <vt:i4>0</vt:i4>
      </vt:variant>
      <vt:variant>
        <vt:i4>5</vt:i4>
      </vt:variant>
      <vt:variant>
        <vt:lpwstr/>
      </vt:variant>
      <vt:variant>
        <vt:lpwstr>_Toc282169150</vt:lpwstr>
      </vt:variant>
      <vt:variant>
        <vt:i4>1245239</vt:i4>
      </vt:variant>
      <vt:variant>
        <vt:i4>32</vt:i4>
      </vt:variant>
      <vt:variant>
        <vt:i4>0</vt:i4>
      </vt:variant>
      <vt:variant>
        <vt:i4>5</vt:i4>
      </vt:variant>
      <vt:variant>
        <vt:lpwstr/>
      </vt:variant>
      <vt:variant>
        <vt:lpwstr>_Toc282169149</vt:lpwstr>
      </vt:variant>
      <vt:variant>
        <vt:i4>1245239</vt:i4>
      </vt:variant>
      <vt:variant>
        <vt:i4>26</vt:i4>
      </vt:variant>
      <vt:variant>
        <vt:i4>0</vt:i4>
      </vt:variant>
      <vt:variant>
        <vt:i4>5</vt:i4>
      </vt:variant>
      <vt:variant>
        <vt:lpwstr/>
      </vt:variant>
      <vt:variant>
        <vt:lpwstr>_Toc282169148</vt:lpwstr>
      </vt:variant>
      <vt:variant>
        <vt:i4>1245239</vt:i4>
      </vt:variant>
      <vt:variant>
        <vt:i4>20</vt:i4>
      </vt:variant>
      <vt:variant>
        <vt:i4>0</vt:i4>
      </vt:variant>
      <vt:variant>
        <vt:i4>5</vt:i4>
      </vt:variant>
      <vt:variant>
        <vt:lpwstr/>
      </vt:variant>
      <vt:variant>
        <vt:lpwstr>_Toc282169147</vt:lpwstr>
      </vt:variant>
      <vt:variant>
        <vt:i4>1245239</vt:i4>
      </vt:variant>
      <vt:variant>
        <vt:i4>14</vt:i4>
      </vt:variant>
      <vt:variant>
        <vt:i4>0</vt:i4>
      </vt:variant>
      <vt:variant>
        <vt:i4>5</vt:i4>
      </vt:variant>
      <vt:variant>
        <vt:lpwstr/>
      </vt:variant>
      <vt:variant>
        <vt:lpwstr>_Toc282169146</vt:lpwstr>
      </vt:variant>
      <vt:variant>
        <vt:i4>1245239</vt:i4>
      </vt:variant>
      <vt:variant>
        <vt:i4>8</vt:i4>
      </vt:variant>
      <vt:variant>
        <vt:i4>0</vt:i4>
      </vt:variant>
      <vt:variant>
        <vt:i4>5</vt:i4>
      </vt:variant>
      <vt:variant>
        <vt:lpwstr/>
      </vt:variant>
      <vt:variant>
        <vt:lpwstr>_Toc282169145</vt:lpwstr>
      </vt:variant>
      <vt:variant>
        <vt:i4>1245239</vt:i4>
      </vt:variant>
      <vt:variant>
        <vt:i4>2</vt:i4>
      </vt:variant>
      <vt:variant>
        <vt:i4>0</vt:i4>
      </vt:variant>
      <vt:variant>
        <vt:i4>5</vt:i4>
      </vt:variant>
      <vt:variant>
        <vt:lpwstr/>
      </vt:variant>
      <vt:variant>
        <vt:lpwstr>_Toc282169144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JAIME B</dc:creator>
  <cp:keywords/>
  <cp:lastModifiedBy>MAQUINA11</cp:lastModifiedBy>
  <cp:revision>2</cp:revision>
  <cp:lastPrinted>2012-04-19T02:15:00Z</cp:lastPrinted>
  <dcterms:created xsi:type="dcterms:W3CDTF">2012-05-02T16:04:00Z</dcterms:created>
  <dcterms:modified xsi:type="dcterms:W3CDTF">2012-05-02T16:04:00Z</dcterms:modified>
</cp:coreProperties>
</file>