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E2" w:rsidRDefault="00D043E2" w:rsidP="00D043E2">
      <w:pPr>
        <w:pStyle w:val="Prrafodelista"/>
      </w:pPr>
      <w:r>
        <w:t>NOMBRE</w:t>
      </w:r>
      <w:proofErr w:type="gramStart"/>
      <w:r>
        <w:t>:_</w:t>
      </w:r>
      <w:proofErr w:type="gramEnd"/>
      <w:r>
        <w:t>___________________________________________P.11</w:t>
      </w:r>
    </w:p>
    <w:p w:rsidR="00D043E2" w:rsidRDefault="00D043E2" w:rsidP="00D043E2">
      <w:pPr>
        <w:pStyle w:val="Prrafodelista"/>
      </w:pPr>
    </w:p>
    <w:p w:rsidR="00D043E2" w:rsidRDefault="00D043E2" w:rsidP="00D043E2">
      <w:pPr>
        <w:pStyle w:val="Prrafodelista"/>
        <w:jc w:val="center"/>
      </w:pPr>
      <w:r>
        <w:t>BIOLOGIA</w:t>
      </w:r>
    </w:p>
    <w:p w:rsidR="00D043E2" w:rsidRDefault="00D043E2" w:rsidP="00D043E2">
      <w:pPr>
        <w:pStyle w:val="Prrafodelista"/>
        <w:jc w:val="center"/>
      </w:pPr>
      <w:r>
        <w:t>II PARCIAL</w:t>
      </w:r>
    </w:p>
    <w:p w:rsidR="00D043E2" w:rsidRDefault="00D043E2" w:rsidP="00D043E2">
      <w:pPr>
        <w:pStyle w:val="Prrafodelista"/>
      </w:pPr>
    </w:p>
    <w:p w:rsidR="00D043E2" w:rsidRDefault="00D043E2" w:rsidP="00D043E2">
      <w:pPr>
        <w:pStyle w:val="Prrafodelista"/>
        <w:numPr>
          <w:ilvl w:val="0"/>
          <w:numId w:val="1"/>
        </w:numPr>
      </w:pPr>
      <w:r>
        <w:t xml:space="preserve">¿Cuáles son los alimentos considerados energéticos? </w:t>
      </w:r>
    </w:p>
    <w:p w:rsidR="00D043E2" w:rsidRDefault="00D043E2" w:rsidP="00D043E2">
      <w:pPr>
        <w:pStyle w:val="Prrafodelista"/>
        <w:numPr>
          <w:ilvl w:val="0"/>
          <w:numId w:val="11"/>
        </w:numPr>
      </w:pPr>
      <w:r>
        <w:t xml:space="preserve">Proteínas, carbohidratos y lípidos            b) Proteínas, vitaminas y minerales   c) Carbohidratos </w:t>
      </w:r>
    </w:p>
    <w:p w:rsidR="00D043E2" w:rsidRDefault="00D043E2" w:rsidP="00D043E2">
      <w:pPr>
        <w:pStyle w:val="Prrafodelista"/>
      </w:pP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>¿Cómo es la mecánica  operativa entre los tres tipos de ARN en los ribosomas?</w:t>
      </w:r>
    </w:p>
    <w:p w:rsidR="00D043E2" w:rsidRDefault="00D043E2" w:rsidP="00D043E2">
      <w:pPr>
        <w:pStyle w:val="Prrafodelista"/>
        <w:numPr>
          <w:ilvl w:val="0"/>
          <w:numId w:val="2"/>
        </w:numPr>
      </w:pPr>
      <w:r>
        <w:t>Se realiza la transcripción de ADN con la intervención de los tres tipos de ARN.</w:t>
      </w:r>
    </w:p>
    <w:p w:rsidR="00D043E2" w:rsidRDefault="00D043E2" w:rsidP="00D043E2">
      <w:pPr>
        <w:pStyle w:val="Prrafodelista"/>
        <w:numPr>
          <w:ilvl w:val="0"/>
          <w:numId w:val="2"/>
        </w:numPr>
      </w:pPr>
      <w:r>
        <w:t xml:space="preserve">Los </w:t>
      </w:r>
      <w:proofErr w:type="spellStart"/>
      <w:r>
        <w:t>ARNr</w:t>
      </w:r>
      <w:proofErr w:type="spellEnd"/>
      <w:r>
        <w:t xml:space="preserve">  (ARN ribosoma) viajan del núcleo a la membrana para controlar el ingreso de aminoácidos.</w:t>
      </w:r>
    </w:p>
    <w:p w:rsidR="00D043E2" w:rsidRDefault="00D043E2" w:rsidP="00D043E2">
      <w:pPr>
        <w:pStyle w:val="Prrafodelista"/>
        <w:numPr>
          <w:ilvl w:val="0"/>
          <w:numId w:val="2"/>
        </w:numPr>
      </w:pPr>
      <w:r>
        <w:t xml:space="preserve">El </w:t>
      </w:r>
      <w:proofErr w:type="spellStart"/>
      <w:r>
        <w:t>ARNr</w:t>
      </w:r>
      <w:proofErr w:type="spellEnd"/>
      <w:r>
        <w:t xml:space="preserve">  está formando parte del ribosoma y actúa como mesa de trabajo para recibir al </w:t>
      </w:r>
      <w:proofErr w:type="spellStart"/>
      <w:r>
        <w:t>ARNm</w:t>
      </w:r>
      <w:proofErr w:type="spellEnd"/>
      <w:r>
        <w:t xml:space="preserve"> (ARN mensajero) e instalarlo en la porción menor del ribosoma y facilitar la recepción de los </w:t>
      </w:r>
      <w:proofErr w:type="spellStart"/>
      <w:r>
        <w:t>anticodones</w:t>
      </w:r>
      <w:proofErr w:type="spellEnd"/>
      <w:r>
        <w:t xml:space="preserve"> (que forman parte del </w:t>
      </w:r>
      <w:proofErr w:type="spellStart"/>
      <w:proofErr w:type="gramStart"/>
      <w:r>
        <w:t>ARNt</w:t>
      </w:r>
      <w:proofErr w:type="spellEnd"/>
      <w:r>
        <w:t xml:space="preserve"> )</w:t>
      </w:r>
      <w:proofErr w:type="gramEnd"/>
      <w:r>
        <w:t xml:space="preserve"> de tal manera que al engranar con el codón correspondiente se forme el enlace </w:t>
      </w:r>
      <w:proofErr w:type="spellStart"/>
      <w:r>
        <w:t>peptídico</w:t>
      </w:r>
      <w:proofErr w:type="spellEnd"/>
      <w:r>
        <w:t xml:space="preserve"> entre los aminoácidos.</w:t>
      </w:r>
    </w:p>
    <w:p w:rsidR="00D043E2" w:rsidRDefault="00D043E2" w:rsidP="00D043E2">
      <w:pPr>
        <w:pStyle w:val="Prrafodelista"/>
        <w:numPr>
          <w:ilvl w:val="0"/>
          <w:numId w:val="2"/>
        </w:numPr>
      </w:pPr>
      <w:r>
        <w:t xml:space="preserve">El </w:t>
      </w:r>
      <w:proofErr w:type="spellStart"/>
      <w:r>
        <w:t>ARNm</w:t>
      </w:r>
      <w:proofErr w:type="spellEnd"/>
      <w:r>
        <w:t xml:space="preserve"> trae la codificación transcrita en el núcleo, la misma que es leída en los ribosomas con la participación del </w:t>
      </w:r>
      <w:proofErr w:type="spellStart"/>
      <w:r>
        <w:t>ARNr</w:t>
      </w:r>
      <w:proofErr w:type="spellEnd"/>
      <w:r>
        <w:t xml:space="preserve"> (</w:t>
      </w:r>
      <w:proofErr w:type="spellStart"/>
      <w:r>
        <w:t>ribosomal</w:t>
      </w:r>
      <w:proofErr w:type="spellEnd"/>
      <w:r>
        <w:t xml:space="preserve">) que recoge los aminoácidos dispersos en el citoplasma y con ayuda del </w:t>
      </w:r>
      <w:proofErr w:type="spellStart"/>
      <w:r>
        <w:t>ARNt</w:t>
      </w:r>
      <w:proofErr w:type="spellEnd"/>
      <w:r>
        <w:t xml:space="preserve"> (de transferencia) los transfiere a los nucleótidos del ADN.</w:t>
      </w: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 xml:space="preserve">¿Cuándo ocurre una </w:t>
      </w:r>
      <w:proofErr w:type="spellStart"/>
      <w:r>
        <w:t>codominancia</w:t>
      </w:r>
      <w:proofErr w:type="spellEnd"/>
      <w:r>
        <w:t>?</w:t>
      </w:r>
    </w:p>
    <w:p w:rsidR="00D043E2" w:rsidRDefault="00D043E2" w:rsidP="00D043E2">
      <w:pPr>
        <w:pStyle w:val="Prrafodelista"/>
        <w:numPr>
          <w:ilvl w:val="0"/>
          <w:numId w:val="14"/>
        </w:numPr>
      </w:pPr>
      <w:r>
        <w:t>Cuando los dos alelos tienen la misma fuerza de expresión o ambos son dominantes.</w:t>
      </w:r>
    </w:p>
    <w:p w:rsidR="00D043E2" w:rsidRDefault="00D043E2" w:rsidP="00D043E2">
      <w:pPr>
        <w:pStyle w:val="Prrafodelista"/>
        <w:numPr>
          <w:ilvl w:val="0"/>
          <w:numId w:val="14"/>
        </w:numPr>
      </w:pPr>
      <w:r>
        <w:t>Cuando los dos cromosomas homólogos no se separan y van juntos al mismo gameto.</w:t>
      </w:r>
    </w:p>
    <w:p w:rsidR="00D043E2" w:rsidRDefault="00D043E2" w:rsidP="00D043E2">
      <w:pPr>
        <w:pStyle w:val="Prrafodelista"/>
        <w:numPr>
          <w:ilvl w:val="0"/>
          <w:numId w:val="14"/>
        </w:numPr>
      </w:pPr>
      <w:r>
        <w:t>Cuando hay más de tres caracteres en estudio.</w:t>
      </w:r>
    </w:p>
    <w:p w:rsidR="00D043E2" w:rsidRDefault="00D043E2" w:rsidP="00D043E2">
      <w:pPr>
        <w:pStyle w:val="Prrafodelista"/>
        <w:numPr>
          <w:ilvl w:val="0"/>
          <w:numId w:val="14"/>
        </w:numPr>
      </w:pPr>
      <w:r>
        <w:t>Cuando un agente externo provoca un cambio en el orden de los nucleótidos.</w:t>
      </w:r>
    </w:p>
    <w:p w:rsidR="00D043E2" w:rsidRDefault="00D043E2" w:rsidP="00D043E2">
      <w:pPr>
        <w:pStyle w:val="Prrafodelista"/>
        <w:ind w:left="360"/>
      </w:pP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>Indique  funciones de los minerales en nuestro organismo.</w:t>
      </w:r>
    </w:p>
    <w:p w:rsidR="00D043E2" w:rsidRDefault="00D043E2" w:rsidP="00D043E2">
      <w:pPr>
        <w:pStyle w:val="Prrafodelista"/>
      </w:pPr>
    </w:p>
    <w:p w:rsidR="00D043E2" w:rsidRDefault="00D043E2" w:rsidP="00D043E2">
      <w:pPr>
        <w:pStyle w:val="Prrafodelista"/>
        <w:numPr>
          <w:ilvl w:val="0"/>
          <w:numId w:val="13"/>
        </w:numPr>
      </w:pPr>
      <w:r>
        <w:t>Son parte de coenzimas, mantienen el PH adecuado según las funciones de un órgano, activan o inhiben el transporte en la membrana plasmática, etc.</w:t>
      </w:r>
    </w:p>
    <w:p w:rsidR="00D043E2" w:rsidRDefault="00D043E2" w:rsidP="00D043E2">
      <w:pPr>
        <w:pStyle w:val="Prrafodelista"/>
        <w:numPr>
          <w:ilvl w:val="0"/>
          <w:numId w:val="13"/>
        </w:numPr>
      </w:pPr>
      <w:r>
        <w:t>Proveen de energía y materia prima a las funciones vitales, son alimentos energéticos.</w:t>
      </w: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>¿Qué es metabolismo basal y cuántas calorías aproximadamente son necesarias para mantenerlo en un adulto joven?</w:t>
      </w:r>
    </w:p>
    <w:p w:rsidR="00D043E2" w:rsidRDefault="00D043E2" w:rsidP="00D043E2">
      <w:pPr>
        <w:pStyle w:val="Prrafodelista"/>
        <w:numPr>
          <w:ilvl w:val="0"/>
          <w:numId w:val="12"/>
        </w:numPr>
      </w:pPr>
      <w:r>
        <w:t xml:space="preserve">Un metabolismo básico, mínimo, como para mantener las funciones vitales, se necesitan 1000 </w:t>
      </w:r>
      <w:proofErr w:type="spellStart"/>
      <w:r>
        <w:t>kcal</w:t>
      </w:r>
      <w:proofErr w:type="spellEnd"/>
      <w:r>
        <w:t>.</w:t>
      </w:r>
    </w:p>
    <w:p w:rsidR="00D043E2" w:rsidRDefault="00D043E2" w:rsidP="00D043E2">
      <w:pPr>
        <w:pStyle w:val="Prrafodelista"/>
        <w:numPr>
          <w:ilvl w:val="0"/>
          <w:numId w:val="12"/>
        </w:numPr>
      </w:pPr>
      <w:r>
        <w:t>Consumo de energía mínimo para mantener vivo al organismo, se necesitan 1200 Kcal.</w:t>
      </w:r>
    </w:p>
    <w:p w:rsidR="00D043E2" w:rsidRDefault="00D043E2" w:rsidP="00D043E2">
      <w:pPr>
        <w:pStyle w:val="Prrafodelista"/>
        <w:numPr>
          <w:ilvl w:val="0"/>
          <w:numId w:val="12"/>
        </w:numPr>
      </w:pPr>
      <w:r>
        <w:t>Se realizan sólo las funciones vitales y un adulto joven necesita 3000 Kcal.</w:t>
      </w:r>
    </w:p>
    <w:p w:rsidR="00D043E2" w:rsidRDefault="00D043E2" w:rsidP="00D043E2">
      <w:pPr>
        <w:pStyle w:val="Prrafodelista"/>
        <w:numPr>
          <w:ilvl w:val="0"/>
          <w:numId w:val="12"/>
        </w:numPr>
      </w:pPr>
      <w:r>
        <w:t>Un metabolismo básico, mínimo, como para mantener las funciones vitales.  Se necesitan 1600 Kcal.</w:t>
      </w:r>
    </w:p>
    <w:p w:rsidR="00D043E2" w:rsidRDefault="00D043E2" w:rsidP="00D043E2">
      <w:pPr>
        <w:pStyle w:val="Prrafodelista"/>
        <w:numPr>
          <w:ilvl w:val="0"/>
          <w:numId w:val="1"/>
        </w:numPr>
      </w:pPr>
      <w:r>
        <w:t>El proceso de hidrólisis es típico en:</w:t>
      </w:r>
    </w:p>
    <w:p w:rsidR="00D043E2" w:rsidRDefault="00D043E2" w:rsidP="00D043E2">
      <w:pPr>
        <w:pStyle w:val="Prrafodelista"/>
        <w:numPr>
          <w:ilvl w:val="0"/>
          <w:numId w:val="6"/>
        </w:numPr>
      </w:pPr>
      <w:r>
        <w:t>La embriogénesis</w:t>
      </w:r>
    </w:p>
    <w:p w:rsidR="00D043E2" w:rsidRDefault="00D043E2" w:rsidP="00D043E2">
      <w:pPr>
        <w:pStyle w:val="Prrafodelista"/>
        <w:numPr>
          <w:ilvl w:val="0"/>
          <w:numId w:val="6"/>
        </w:numPr>
      </w:pPr>
      <w:r>
        <w:t>La maduración de la semilla</w:t>
      </w:r>
    </w:p>
    <w:p w:rsidR="00D043E2" w:rsidRDefault="00D043E2" w:rsidP="00D043E2">
      <w:pPr>
        <w:pStyle w:val="Prrafodelista"/>
        <w:numPr>
          <w:ilvl w:val="0"/>
          <w:numId w:val="6"/>
        </w:numPr>
      </w:pPr>
      <w:r>
        <w:t>La digestión</w:t>
      </w:r>
    </w:p>
    <w:p w:rsidR="00D043E2" w:rsidRDefault="00D043E2" w:rsidP="00D043E2">
      <w:pPr>
        <w:pStyle w:val="Prrafodelista"/>
        <w:numPr>
          <w:ilvl w:val="0"/>
          <w:numId w:val="6"/>
        </w:numPr>
      </w:pPr>
      <w:r>
        <w:t>La síntesis de proteínas.</w:t>
      </w:r>
    </w:p>
    <w:p w:rsidR="00D043E2" w:rsidRPr="007615FE" w:rsidRDefault="00D043E2" w:rsidP="00D043E2">
      <w:pPr>
        <w:pStyle w:val="Prrafodelista"/>
        <w:numPr>
          <w:ilvl w:val="0"/>
          <w:numId w:val="1"/>
        </w:numPr>
      </w:pPr>
      <w:r w:rsidRPr="001C46A2">
        <w:t>Se cruzan tomates rojos híbridos y de tamaño normal HOMOCIGOTICOS</w:t>
      </w:r>
      <w:r>
        <w:t xml:space="preserve"> (</w:t>
      </w:r>
      <w:proofErr w:type="spellStart"/>
      <w:r>
        <w:t>RrNN</w:t>
      </w:r>
      <w:proofErr w:type="spellEnd"/>
      <w:r>
        <w:t xml:space="preserve">) </w:t>
      </w:r>
      <w:r w:rsidRPr="001C46A2">
        <w:t xml:space="preserve"> con la variedad amarilla enana</w:t>
      </w:r>
      <w:r>
        <w:t xml:space="preserve"> (</w:t>
      </w:r>
      <w:proofErr w:type="spellStart"/>
      <w:r>
        <w:t>rrnn</w:t>
      </w:r>
      <w:proofErr w:type="spellEnd"/>
      <w:r>
        <w:t>)</w:t>
      </w:r>
      <w:r w:rsidRPr="001C46A2">
        <w:t>.</w:t>
      </w:r>
      <w:r>
        <w:t xml:space="preserve"> </w:t>
      </w:r>
      <w:r w:rsidRPr="001C46A2">
        <w:t xml:space="preserve"> ¿Qué proporción de los tomates rojos</w:t>
      </w:r>
      <w:r>
        <w:t xml:space="preserve"> que salen en la descendencia  será</w:t>
      </w:r>
      <w:r w:rsidRPr="001C46A2">
        <w:t>n enanos? (Los alelos dominantes son color rojo de tamaño normal).</w:t>
      </w:r>
      <w:r w:rsidRPr="001C46A2">
        <w:rPr>
          <w:lang w:val="es-EC"/>
        </w:rPr>
        <w:t xml:space="preserve"> </w:t>
      </w:r>
    </w:p>
    <w:p w:rsidR="00D043E2" w:rsidRPr="001C46A2" w:rsidRDefault="00D043E2" w:rsidP="00D043E2">
      <w:pPr>
        <w:pStyle w:val="Prrafodelista"/>
        <w:numPr>
          <w:ilvl w:val="0"/>
          <w:numId w:val="7"/>
        </w:numPr>
      </w:pPr>
      <w:r>
        <w:rPr>
          <w:lang w:val="es-EC"/>
        </w:rPr>
        <w:t>100%                              b)  50%                               c)  25%                                 d)  0%</w:t>
      </w:r>
    </w:p>
    <w:p w:rsidR="00D043E2" w:rsidRPr="001C46A2" w:rsidRDefault="00D043E2" w:rsidP="00D043E2">
      <w:pPr>
        <w:pStyle w:val="Prrafodelista"/>
        <w:numPr>
          <w:ilvl w:val="0"/>
          <w:numId w:val="1"/>
        </w:numPr>
      </w:pPr>
      <w:r>
        <w:lastRenderedPageBreak/>
        <w:t xml:space="preserve">Herencia </w:t>
      </w:r>
      <w:r w:rsidRPr="007615FE">
        <w:rPr>
          <w:b/>
        </w:rPr>
        <w:t>ligada al sexo</w:t>
      </w:r>
      <w:r>
        <w:t xml:space="preserve">.  </w:t>
      </w:r>
      <w:r w:rsidRPr="001C46A2">
        <w:t xml:space="preserve">Una mujer lleva en uno de sus cromosomas </w:t>
      </w:r>
      <w:r w:rsidRPr="001C46A2">
        <w:rPr>
          <w:i/>
          <w:iCs/>
        </w:rPr>
        <w:t xml:space="preserve">X </w:t>
      </w:r>
      <w:r>
        <w:t xml:space="preserve">un gen letal recesivo (l) </w:t>
      </w:r>
      <w:r w:rsidRPr="001C46A2">
        <w:t xml:space="preserve"> y el otro dominante normal </w:t>
      </w:r>
      <w:proofErr w:type="gramStart"/>
      <w:r w:rsidRPr="001C46A2">
        <w:t xml:space="preserve">( </w:t>
      </w:r>
      <w:r w:rsidRPr="001C46A2">
        <w:rPr>
          <w:vertAlign w:val="superscript"/>
        </w:rPr>
        <w:t>L</w:t>
      </w:r>
      <w:proofErr w:type="gramEnd"/>
      <w:r w:rsidRPr="001C46A2">
        <w:t xml:space="preserve"> ). ¿Cuál sería la probabilidad de los sexos en la descendencia de esta mujer con un hombre normal?</w:t>
      </w:r>
      <w:r w:rsidRPr="001C46A2">
        <w:rPr>
          <w:lang w:val="es-EC"/>
        </w:rPr>
        <w:t xml:space="preserve"> </w:t>
      </w:r>
    </w:p>
    <w:p w:rsidR="00D043E2" w:rsidRDefault="00D043E2" w:rsidP="00D043E2">
      <w:pPr>
        <w:pStyle w:val="Prrafodelista"/>
        <w:numPr>
          <w:ilvl w:val="0"/>
          <w:numId w:val="8"/>
        </w:numPr>
      </w:pPr>
      <w:r>
        <w:t>100% niñas           b)  50% varones y 50% niñas               c)  50% niñas y 25% varones</w:t>
      </w:r>
    </w:p>
    <w:p w:rsidR="00D043E2" w:rsidRDefault="00D043E2" w:rsidP="00D043E2">
      <w:pPr>
        <w:pStyle w:val="Prrafodelista"/>
        <w:ind w:left="1080"/>
      </w:pPr>
    </w:p>
    <w:p w:rsidR="00D043E2" w:rsidRDefault="00D043E2" w:rsidP="00D043E2">
      <w:pPr>
        <w:pStyle w:val="Prrafodelista"/>
        <w:numPr>
          <w:ilvl w:val="0"/>
          <w:numId w:val="1"/>
        </w:numPr>
      </w:pPr>
      <w:r>
        <w:t>Si los caracteres hereditarios son independientes unos de otros y pueden reagruparse de cualquier manera implica que:</w:t>
      </w:r>
    </w:p>
    <w:p w:rsidR="00D043E2" w:rsidRDefault="00D043E2" w:rsidP="00D043E2">
      <w:pPr>
        <w:pStyle w:val="Prrafodelista"/>
        <w:numPr>
          <w:ilvl w:val="0"/>
          <w:numId w:val="3"/>
        </w:numPr>
      </w:pPr>
      <w:r>
        <w:t>Se encuentran en la misma pareja de cromosomas homólogos.</w:t>
      </w:r>
    </w:p>
    <w:p w:rsidR="00D043E2" w:rsidRDefault="00D043E2" w:rsidP="00D043E2">
      <w:pPr>
        <w:pStyle w:val="Prrafodelista"/>
        <w:numPr>
          <w:ilvl w:val="0"/>
          <w:numId w:val="3"/>
        </w:numPr>
      </w:pPr>
      <w:r>
        <w:t>Se  encuentran en parejas diferentes de cromosomas.</w:t>
      </w:r>
    </w:p>
    <w:p w:rsidR="00D043E2" w:rsidRDefault="00D043E2" w:rsidP="00D043E2">
      <w:pPr>
        <w:pStyle w:val="Prrafodelista"/>
        <w:numPr>
          <w:ilvl w:val="0"/>
          <w:numId w:val="3"/>
        </w:numPr>
      </w:pPr>
      <w:r>
        <w:t xml:space="preserve">Se  encuentran en el cromosoma  </w:t>
      </w:r>
      <w:r w:rsidRPr="008B1697">
        <w:rPr>
          <w:b/>
        </w:rPr>
        <w:t>y</w:t>
      </w:r>
      <w:r>
        <w:t xml:space="preserve">  de la pareja de cromosomas sexuales.</w:t>
      </w:r>
    </w:p>
    <w:p w:rsidR="00D043E2" w:rsidRDefault="00D043E2" w:rsidP="00D043E2">
      <w:pPr>
        <w:pStyle w:val="Prrafodelista"/>
        <w:numPr>
          <w:ilvl w:val="0"/>
          <w:numId w:val="3"/>
        </w:numPr>
      </w:pPr>
      <w:r>
        <w:t xml:space="preserve">Se encuentran en el cromosoma  </w:t>
      </w:r>
      <w:r w:rsidRPr="008B1697">
        <w:rPr>
          <w:b/>
        </w:rPr>
        <w:t>X</w:t>
      </w:r>
      <w:r>
        <w:t xml:space="preserve">  de la pareja de cromosomas sexuales.</w:t>
      </w:r>
    </w:p>
    <w:p w:rsidR="00D043E2" w:rsidRDefault="00D043E2" w:rsidP="00D043E2">
      <w:pPr>
        <w:pStyle w:val="Prrafodelista"/>
        <w:ind w:left="1080"/>
      </w:pPr>
    </w:p>
    <w:p w:rsidR="00D043E2" w:rsidRDefault="00D043E2" w:rsidP="00D043E2">
      <w:pPr>
        <w:pStyle w:val="Prrafodelista"/>
        <w:numPr>
          <w:ilvl w:val="0"/>
          <w:numId w:val="1"/>
        </w:numPr>
      </w:pPr>
      <w:r>
        <w:t>¿Qué relación hay entre calorías y alimentos energéticos?</w:t>
      </w:r>
    </w:p>
    <w:p w:rsidR="00D043E2" w:rsidRDefault="00D043E2" w:rsidP="00D043E2">
      <w:pPr>
        <w:pStyle w:val="Prrafodelista"/>
        <w:numPr>
          <w:ilvl w:val="0"/>
          <w:numId w:val="5"/>
        </w:numPr>
      </w:pPr>
      <w:r>
        <w:t>Se suman los gramos de vitaminas y se las multiplica por 4 para obtener las calorías.</w:t>
      </w:r>
    </w:p>
    <w:p w:rsidR="00D043E2" w:rsidRDefault="00D043E2" w:rsidP="00D043E2">
      <w:pPr>
        <w:pStyle w:val="Prrafodelista"/>
        <w:numPr>
          <w:ilvl w:val="0"/>
          <w:numId w:val="5"/>
        </w:numPr>
      </w:pPr>
      <w:r>
        <w:t>Se suman los gramos de carbohidratos y se los multiplica por 4 para obtener las calorías.</w:t>
      </w:r>
    </w:p>
    <w:p w:rsidR="00D043E2" w:rsidRDefault="00D043E2" w:rsidP="00D043E2">
      <w:pPr>
        <w:pStyle w:val="Prrafodelista"/>
        <w:numPr>
          <w:ilvl w:val="0"/>
          <w:numId w:val="5"/>
        </w:numPr>
      </w:pPr>
      <w:r>
        <w:t>Se suman los gramaos de carbohidratos, grasas y proteínas para obtener las calorías multiplicando los respectivos totales cada uno por un factor.</w:t>
      </w:r>
    </w:p>
    <w:p w:rsidR="00D043E2" w:rsidRDefault="00D043E2" w:rsidP="00D043E2">
      <w:pPr>
        <w:pStyle w:val="Prrafodelista"/>
        <w:numPr>
          <w:ilvl w:val="0"/>
          <w:numId w:val="5"/>
        </w:numPr>
      </w:pPr>
    </w:p>
    <w:p w:rsidR="00D043E2" w:rsidRDefault="00D043E2" w:rsidP="00D043E2">
      <w:pPr>
        <w:pStyle w:val="Prrafodelista"/>
        <w:numPr>
          <w:ilvl w:val="0"/>
          <w:numId w:val="1"/>
        </w:numPr>
      </w:pPr>
      <w:r>
        <w:t>¿Qué es la no disyunción en genética?</w:t>
      </w:r>
    </w:p>
    <w:p w:rsidR="00D043E2" w:rsidRDefault="00D043E2" w:rsidP="00D043E2">
      <w:pPr>
        <w:pStyle w:val="Prrafodelista"/>
      </w:pPr>
      <w:r>
        <w:t>a) Es una anomalía cromosómica que provoca la hemofilia.</w:t>
      </w:r>
    </w:p>
    <w:p w:rsidR="00D043E2" w:rsidRDefault="00D043E2" w:rsidP="00D043E2">
      <w:pPr>
        <w:pStyle w:val="Prrafodelista"/>
      </w:pPr>
      <w:r>
        <w:t>b) Es la falta de separación de cromosomas homólogos después de la sinapsis al momento de formar los gametos.</w:t>
      </w:r>
    </w:p>
    <w:p w:rsidR="00D043E2" w:rsidRDefault="00D043E2" w:rsidP="00D043E2">
      <w:pPr>
        <w:pStyle w:val="Prrafodelista"/>
      </w:pPr>
      <w:r>
        <w:t>c) Es la no separación de genes ubicados a poca distancia en un mismo cromosoma y por lo tanto se heredan siempre juntos (están ligados)</w:t>
      </w:r>
    </w:p>
    <w:p w:rsidR="00D043E2" w:rsidRDefault="00D043E2" w:rsidP="00D043E2">
      <w:pPr>
        <w:pStyle w:val="Prrafodelista"/>
      </w:pPr>
      <w:r>
        <w:t>d) Es el caso de manifestación de los genes presentes en el cromosoma X del varón.</w:t>
      </w:r>
    </w:p>
    <w:p w:rsidR="00D043E2" w:rsidRDefault="00D043E2" w:rsidP="00D043E2">
      <w:pPr>
        <w:pStyle w:val="Prrafodelista"/>
      </w:pP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>Un hombre con tipo de sangre AB+  ¿Puede ser el padre de un chico AB+, si la madre es O+?  Desarrolle el ejercicio como respaldo a su respuesta.</w:t>
      </w:r>
    </w:p>
    <w:p w:rsidR="00D043E2" w:rsidRDefault="00D043E2" w:rsidP="00D043E2">
      <w:pPr>
        <w:pStyle w:val="Prrafodelista"/>
        <w:numPr>
          <w:ilvl w:val="0"/>
          <w:numId w:val="9"/>
        </w:numPr>
      </w:pPr>
      <w:r>
        <w:t>Verdadero                                                                                    b)  Falso</w:t>
      </w:r>
    </w:p>
    <w:p w:rsidR="00D043E2" w:rsidRDefault="00D043E2" w:rsidP="00D043E2">
      <w:pPr>
        <w:pStyle w:val="Prrafodelista"/>
      </w:pP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>¿Cómo está estructurado un nucleótido y qué macromoléculas pueden formar?</w:t>
      </w:r>
    </w:p>
    <w:p w:rsidR="00D043E2" w:rsidRDefault="00D043E2" w:rsidP="00D043E2">
      <w:pPr>
        <w:pStyle w:val="Prrafodelista"/>
        <w:numPr>
          <w:ilvl w:val="0"/>
          <w:numId w:val="10"/>
        </w:numPr>
      </w:pPr>
      <w:r>
        <w:t xml:space="preserve">Forman ácidos </w:t>
      </w:r>
      <w:proofErr w:type="spellStart"/>
      <w:r>
        <w:t>nucléicos</w:t>
      </w:r>
      <w:proofErr w:type="spellEnd"/>
      <w:r>
        <w:t xml:space="preserve"> como ADN y ARN, está estructurado de una proteína más una vitamina.</w:t>
      </w:r>
    </w:p>
    <w:p w:rsidR="00D043E2" w:rsidRDefault="00D043E2" w:rsidP="00D043E2">
      <w:pPr>
        <w:pStyle w:val="Prrafodelista"/>
        <w:numPr>
          <w:ilvl w:val="0"/>
          <w:numId w:val="10"/>
        </w:numPr>
      </w:pPr>
      <w:r>
        <w:t xml:space="preserve">Forman ácidos </w:t>
      </w:r>
      <w:proofErr w:type="spellStart"/>
      <w:r>
        <w:t>nucléicos</w:t>
      </w:r>
      <w:proofErr w:type="spellEnd"/>
      <w:r>
        <w:t xml:space="preserve"> como ADN y ARN; está estructurado de una base nitrogenada, un azúcar y un ácido fosfórico.</w:t>
      </w:r>
    </w:p>
    <w:p w:rsidR="00D043E2" w:rsidRDefault="00D043E2" w:rsidP="00D043E2">
      <w:pPr>
        <w:pStyle w:val="Prrafodelista"/>
        <w:numPr>
          <w:ilvl w:val="0"/>
          <w:numId w:val="10"/>
        </w:numPr>
      </w:pPr>
      <w:r>
        <w:t xml:space="preserve">Forman enzimas o catalizadores orgánicos; está estructurado por una </w:t>
      </w:r>
      <w:proofErr w:type="spellStart"/>
      <w:r>
        <w:t>apoenzima</w:t>
      </w:r>
      <w:proofErr w:type="spellEnd"/>
      <w:r>
        <w:t xml:space="preserve"> y una coenzima.</w:t>
      </w:r>
    </w:p>
    <w:p w:rsidR="00D043E2" w:rsidRDefault="00D043E2" w:rsidP="00D043E2">
      <w:pPr>
        <w:pStyle w:val="Prrafodelista"/>
        <w:numPr>
          <w:ilvl w:val="0"/>
          <w:numId w:val="10"/>
        </w:numPr>
      </w:pPr>
      <w:r>
        <w:t>Pueden formar proteínas y está estructurado de nucléolos.</w:t>
      </w:r>
    </w:p>
    <w:p w:rsidR="00D043E2" w:rsidRDefault="00D043E2" w:rsidP="00D043E2">
      <w:pPr>
        <w:pStyle w:val="Prrafodelista"/>
        <w:ind w:left="1080"/>
      </w:pPr>
    </w:p>
    <w:p w:rsidR="00D043E2" w:rsidRDefault="00D043E2" w:rsidP="00D043E2">
      <w:pPr>
        <w:pStyle w:val="Prrafodelista"/>
        <w:numPr>
          <w:ilvl w:val="0"/>
          <w:numId w:val="1"/>
        </w:numPr>
      </w:pPr>
      <w:r>
        <w:t>¿Cuándo un carácter se denomina “influido por el sexo”?</w:t>
      </w:r>
    </w:p>
    <w:p w:rsidR="00D043E2" w:rsidRDefault="00D043E2" w:rsidP="00D043E2">
      <w:pPr>
        <w:pStyle w:val="Prrafodelista"/>
        <w:numPr>
          <w:ilvl w:val="0"/>
          <w:numId w:val="4"/>
        </w:numPr>
      </w:pPr>
      <w:r>
        <w:t>El gen que lo codifica está ubicado en los autosomas.</w:t>
      </w:r>
    </w:p>
    <w:p w:rsidR="00D043E2" w:rsidRDefault="00D043E2" w:rsidP="00D043E2">
      <w:pPr>
        <w:pStyle w:val="Prrafodelista"/>
        <w:numPr>
          <w:ilvl w:val="0"/>
          <w:numId w:val="4"/>
        </w:numPr>
      </w:pPr>
      <w:r>
        <w:t xml:space="preserve">Su gen está ubicado en el cromosoma sexual  </w:t>
      </w:r>
      <w:r w:rsidRPr="008B1697">
        <w:rPr>
          <w:b/>
        </w:rPr>
        <w:t>X</w:t>
      </w:r>
      <w:r>
        <w:t>.</w:t>
      </w:r>
    </w:p>
    <w:p w:rsidR="00D043E2" w:rsidRPr="00D043E2" w:rsidRDefault="00D043E2" w:rsidP="00D043E2">
      <w:pPr>
        <w:pStyle w:val="Prrafodelista"/>
        <w:numPr>
          <w:ilvl w:val="0"/>
          <w:numId w:val="4"/>
        </w:numPr>
      </w:pPr>
      <w:r>
        <w:t xml:space="preserve">Su  gen está ubicado en el cromosoma sexual  </w:t>
      </w:r>
      <w:r w:rsidRPr="008B1697">
        <w:rPr>
          <w:b/>
        </w:rPr>
        <w:t>y</w:t>
      </w:r>
      <w:r>
        <w:rPr>
          <w:b/>
        </w:rPr>
        <w:t>.</w:t>
      </w:r>
    </w:p>
    <w:p w:rsidR="00D043E2" w:rsidRDefault="00D043E2" w:rsidP="00D043E2">
      <w:pPr>
        <w:pStyle w:val="Prrafodelista"/>
        <w:ind w:left="1080"/>
      </w:pPr>
    </w:p>
    <w:p w:rsidR="00D043E2" w:rsidRDefault="00D043E2" w:rsidP="00D043E2">
      <w:pPr>
        <w:pStyle w:val="Prrafodelista"/>
        <w:numPr>
          <w:ilvl w:val="0"/>
          <w:numId w:val="1"/>
        </w:numPr>
        <w:ind w:left="360"/>
      </w:pPr>
      <w:r>
        <w:t xml:space="preserve">Si los </w:t>
      </w:r>
      <w:proofErr w:type="spellStart"/>
      <w:r>
        <w:t>anticodones</w:t>
      </w:r>
      <w:proofErr w:type="spellEnd"/>
      <w:r>
        <w:t xml:space="preserve"> de los </w:t>
      </w:r>
      <w:proofErr w:type="spellStart"/>
      <w:r>
        <w:t>ARNt</w:t>
      </w:r>
      <w:proofErr w:type="spellEnd"/>
      <w:r>
        <w:t xml:space="preserve"> (ARN de transferencia) que han colocado sus aminoácidos para la formación de una X proteína fueron los siguientes: UAC  ACG UUU GAC CAG CAU UAC CCA UAU</w:t>
      </w:r>
    </w:p>
    <w:p w:rsidR="003448DA" w:rsidRDefault="00D043E2" w:rsidP="00D043E2">
      <w:pPr>
        <w:pStyle w:val="Prrafodelista"/>
        <w:ind w:left="360"/>
      </w:pPr>
      <w:r>
        <w:t xml:space="preserve"> ¿Cuáles son los aminoácidos codificados?</w:t>
      </w:r>
    </w:p>
    <w:sectPr w:rsidR="003448DA" w:rsidSect="00D043E2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C4D"/>
    <w:multiLevelType w:val="hybridMultilevel"/>
    <w:tmpl w:val="569C25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E5E"/>
    <w:multiLevelType w:val="hybridMultilevel"/>
    <w:tmpl w:val="C1FC6AD4"/>
    <w:lvl w:ilvl="0" w:tplc="58BA5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F455BC"/>
    <w:multiLevelType w:val="hybridMultilevel"/>
    <w:tmpl w:val="F976B1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4C3A"/>
    <w:multiLevelType w:val="hybridMultilevel"/>
    <w:tmpl w:val="331E5A12"/>
    <w:lvl w:ilvl="0" w:tplc="2102A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341761"/>
    <w:multiLevelType w:val="hybridMultilevel"/>
    <w:tmpl w:val="807469FE"/>
    <w:lvl w:ilvl="0" w:tplc="8190E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2691A"/>
    <w:multiLevelType w:val="hybridMultilevel"/>
    <w:tmpl w:val="AB960B34"/>
    <w:lvl w:ilvl="0" w:tplc="380480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65095"/>
    <w:multiLevelType w:val="hybridMultilevel"/>
    <w:tmpl w:val="2A4C0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27B1C"/>
    <w:multiLevelType w:val="hybridMultilevel"/>
    <w:tmpl w:val="A10A6E68"/>
    <w:lvl w:ilvl="0" w:tplc="F3300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B135CF"/>
    <w:multiLevelType w:val="hybridMultilevel"/>
    <w:tmpl w:val="D74034EE"/>
    <w:lvl w:ilvl="0" w:tplc="ED06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F50F24"/>
    <w:multiLevelType w:val="hybridMultilevel"/>
    <w:tmpl w:val="F8903028"/>
    <w:lvl w:ilvl="0" w:tplc="D2E2D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EB62FF"/>
    <w:multiLevelType w:val="hybridMultilevel"/>
    <w:tmpl w:val="D262B28E"/>
    <w:lvl w:ilvl="0" w:tplc="D09A3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34331B"/>
    <w:multiLevelType w:val="hybridMultilevel"/>
    <w:tmpl w:val="16AE96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3397D"/>
    <w:multiLevelType w:val="hybridMultilevel"/>
    <w:tmpl w:val="D1181E3E"/>
    <w:lvl w:ilvl="0" w:tplc="7EE6A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F80D48"/>
    <w:multiLevelType w:val="hybridMultilevel"/>
    <w:tmpl w:val="8FDC7724"/>
    <w:lvl w:ilvl="0" w:tplc="CCCC2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043E2"/>
    <w:rsid w:val="00065954"/>
    <w:rsid w:val="001B2E02"/>
    <w:rsid w:val="003448DA"/>
    <w:rsid w:val="0064441F"/>
    <w:rsid w:val="009418CE"/>
    <w:rsid w:val="00B71BB1"/>
    <w:rsid w:val="00D0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4472</Characters>
  <Application>Microsoft Office Word</Application>
  <DocSecurity>0</DocSecurity>
  <Lines>37</Lines>
  <Paragraphs>10</Paragraphs>
  <ScaleCrop>false</ScaleCrop>
  <Company>Toshiba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2012-02-03T12:42:00Z</dcterms:created>
  <dcterms:modified xsi:type="dcterms:W3CDTF">2012-02-03T12:44:00Z</dcterms:modified>
</cp:coreProperties>
</file>