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58EF4" w14:textId="77777777" w:rsidR="002F782A" w:rsidRPr="00E81183" w:rsidRDefault="00E81183" w:rsidP="00E81183">
      <w:pPr>
        <w:spacing w:after="0"/>
        <w:jc w:val="center"/>
        <w:rPr>
          <w:b/>
        </w:rPr>
      </w:pPr>
      <w:r w:rsidRPr="00E81183">
        <w:rPr>
          <w:b/>
        </w:rPr>
        <w:t>EXAMEN DE INTERACCION HOMBRE MAQUINA</w:t>
      </w:r>
    </w:p>
    <w:p w14:paraId="4CE9F41E" w14:textId="3B15B360" w:rsidR="00E81183" w:rsidRPr="00E81183" w:rsidRDefault="00E81183" w:rsidP="00E81183">
      <w:pPr>
        <w:spacing w:after="0"/>
        <w:jc w:val="center"/>
        <w:rPr>
          <w:b/>
        </w:rPr>
      </w:pPr>
      <w:r w:rsidRPr="00E81183">
        <w:rPr>
          <w:b/>
        </w:rPr>
        <w:t>1er Término 201</w:t>
      </w:r>
      <w:r w:rsidR="000A6BBF">
        <w:rPr>
          <w:b/>
        </w:rPr>
        <w:t>2</w:t>
      </w:r>
    </w:p>
    <w:p w14:paraId="46470CB2" w14:textId="77777777" w:rsidR="00E81183" w:rsidRPr="00E81183" w:rsidRDefault="00E81183" w:rsidP="00E81183">
      <w:pPr>
        <w:spacing w:after="0"/>
        <w:jc w:val="center"/>
        <w:rPr>
          <w:b/>
        </w:rPr>
      </w:pPr>
      <w:r w:rsidRPr="00E81183">
        <w:rPr>
          <w:b/>
        </w:rPr>
        <w:t>Guido Caicedo</w:t>
      </w:r>
    </w:p>
    <w:p w14:paraId="2EBEF4C9" w14:textId="77777777" w:rsidR="00E81183" w:rsidRDefault="00E81183" w:rsidP="006F5B7C">
      <w:pPr>
        <w:spacing w:after="0"/>
      </w:pPr>
    </w:p>
    <w:p w14:paraId="26A95F94" w14:textId="77777777" w:rsidR="0047566A" w:rsidRDefault="0047566A" w:rsidP="006F5B7C">
      <w:pPr>
        <w:spacing w:after="0"/>
      </w:pPr>
    </w:p>
    <w:p w14:paraId="6EC1A0FA" w14:textId="68151E60" w:rsidR="002F782A" w:rsidRPr="008E7327" w:rsidRDefault="008E7327" w:rsidP="006F5B7C">
      <w:pPr>
        <w:pStyle w:val="ListParagraph"/>
        <w:numPr>
          <w:ilvl w:val="0"/>
          <w:numId w:val="1"/>
        </w:numPr>
        <w:spacing w:after="0"/>
        <w:rPr>
          <w:rFonts w:ascii="Helvetica" w:hAnsi="Helvetica" w:cs="Helvetica"/>
          <w:noProof/>
          <w:lang w:val="en-US" w:eastAsia="en-US"/>
        </w:rPr>
      </w:pPr>
      <w:r>
        <w:t xml:space="preserve">Las imágenes que se muestran a continuación son unas tijeras empaquetadas compradas en un almacén y unos zapatos con un conveniente destapador de botella </w:t>
      </w:r>
      <w:proofErr w:type="spellStart"/>
      <w:r>
        <w:t>incluído</w:t>
      </w:r>
      <w:proofErr w:type="spellEnd"/>
      <w:r>
        <w:t>.   Que aspectos de las tareas que realizan los usuarios no toman en cuenta estos diseños?</w:t>
      </w:r>
      <w:r w:rsidR="00EB2F8D">
        <w:t xml:space="preserve"> (20 </w:t>
      </w:r>
      <w:proofErr w:type="spellStart"/>
      <w:r w:rsidR="00EB2F8D">
        <w:t>ptos</w:t>
      </w:r>
      <w:proofErr w:type="spellEnd"/>
      <w:r w:rsidR="00EB2F8D">
        <w:t>.)</w:t>
      </w:r>
    </w:p>
    <w:p w14:paraId="1A0338F8" w14:textId="77777777" w:rsidR="008E7327" w:rsidRDefault="008E7327" w:rsidP="008E7327">
      <w:pPr>
        <w:spacing w:after="0"/>
        <w:rPr>
          <w:rFonts w:ascii="Helvetica" w:hAnsi="Helvetica" w:cs="Helvetica"/>
          <w:noProof/>
          <w:lang w:val="en-US" w:eastAsia="en-US"/>
        </w:rPr>
      </w:pPr>
    </w:p>
    <w:p w14:paraId="6830E99F" w14:textId="10F9C06D" w:rsidR="008E7327" w:rsidRDefault="002638FD" w:rsidP="008E7327">
      <w:pPr>
        <w:spacing w:after="0"/>
        <w:rPr>
          <w:rFonts w:ascii="Helvetica" w:hAnsi="Helvetica" w:cs="Helvetica"/>
          <w:noProof/>
          <w:lang w:val="en-US" w:eastAsia="en-US"/>
        </w:rPr>
      </w:pPr>
      <w:r>
        <w:rPr>
          <w:rFonts w:ascii="Helvetica" w:hAnsi="Helvetica" w:cs="Helvetica"/>
          <w:noProof/>
          <w:lang w:val="en-US" w:eastAsia="en-US"/>
        </w:rPr>
        <w:t xml:space="preserve">           </w:t>
      </w:r>
      <w:r w:rsidR="008E7327">
        <w:rPr>
          <w:rFonts w:ascii="Helvetica" w:hAnsi="Helvetica" w:cs="Helvetica"/>
          <w:noProof/>
          <w:lang w:val="en-US" w:eastAsia="en-US"/>
        </w:rPr>
        <w:drawing>
          <wp:inline distT="0" distB="0" distL="0" distR="0" wp14:anchorId="3CAFBCAB" wp14:editId="71EF6C9F">
            <wp:extent cx="1587614" cy="1805728"/>
            <wp:effectExtent l="0" t="0" r="0" b="0"/>
            <wp:docPr id="4" name="Picture 4" descr="Macintosh HD:Users:guido:Dropbox:FIEC:INTERACCION:IHM2012T1:office_sciss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uido:Dropbox:FIEC:INTERACCION:IHM2012T1:office_scissor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292" cy="180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7327">
        <w:rPr>
          <w:rFonts w:ascii="Helvetica" w:hAnsi="Helvetica" w:cs="Helvetica"/>
          <w:noProof/>
          <w:lang w:val="en-US" w:eastAsia="en-US"/>
        </w:rPr>
        <w:drawing>
          <wp:inline distT="0" distB="0" distL="0" distR="0" wp14:anchorId="61C6530E" wp14:editId="3B417DD0">
            <wp:extent cx="3823335" cy="1775815"/>
            <wp:effectExtent l="0" t="0" r="0" b="2540"/>
            <wp:docPr id="5" name="Picture 5" descr="Macintosh HD:Users:guido:Dropbox:FIEC:INTERACCION:IHM2012T1:reef_s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uido:Dropbox:FIEC:INTERACCION:IHM2012T1:reef_sol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335" cy="177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F5B98" w14:textId="77777777" w:rsidR="008E7327" w:rsidRPr="008E7327" w:rsidRDefault="008E7327" w:rsidP="008E7327">
      <w:pPr>
        <w:spacing w:after="0"/>
        <w:rPr>
          <w:rFonts w:ascii="Helvetica" w:hAnsi="Helvetica" w:cs="Helvetica"/>
          <w:noProof/>
          <w:lang w:val="en-US" w:eastAsia="en-US"/>
        </w:rPr>
      </w:pPr>
      <w:bookmarkStart w:id="0" w:name="_GoBack"/>
      <w:bookmarkEnd w:id="0"/>
    </w:p>
    <w:p w14:paraId="15498E7C" w14:textId="7D45573E" w:rsidR="002F782A" w:rsidRDefault="002F782A" w:rsidP="006F5B7C">
      <w:pPr>
        <w:spacing w:after="0"/>
        <w:jc w:val="center"/>
      </w:pPr>
    </w:p>
    <w:p w14:paraId="41EBE1AB" w14:textId="7C92A7C1" w:rsidR="000E7513" w:rsidRDefault="002638FD" w:rsidP="006F5B7C">
      <w:pPr>
        <w:pStyle w:val="ListParagraph"/>
        <w:numPr>
          <w:ilvl w:val="0"/>
          <w:numId w:val="1"/>
        </w:numPr>
        <w:spacing w:after="0"/>
      </w:pPr>
      <w:r>
        <w:t>Que principios de IHM no siguen estos botones de ascensor?  Proponga una solución</w:t>
      </w:r>
      <w:r w:rsidR="00EB2F8D">
        <w:t xml:space="preserve"> (15 </w:t>
      </w:r>
      <w:proofErr w:type="spellStart"/>
      <w:r w:rsidR="00EB2F8D">
        <w:t>ptos</w:t>
      </w:r>
      <w:proofErr w:type="spellEnd"/>
      <w:r w:rsidR="00EB2F8D">
        <w:t>.)</w:t>
      </w:r>
    </w:p>
    <w:p w14:paraId="113D46EC" w14:textId="77777777" w:rsidR="006F5B7C" w:rsidRDefault="006F5B7C" w:rsidP="006F5B7C">
      <w:pPr>
        <w:spacing w:after="0"/>
      </w:pPr>
    </w:p>
    <w:p w14:paraId="76D6917D" w14:textId="315D1A52" w:rsidR="000E7513" w:rsidRDefault="002638FD" w:rsidP="006F5B7C">
      <w:pPr>
        <w:spacing w:after="0"/>
        <w:jc w:val="center"/>
      </w:pPr>
      <w:r>
        <w:rPr>
          <w:noProof/>
          <w:lang w:val="en-US" w:eastAsia="en-US"/>
        </w:rPr>
        <w:drawing>
          <wp:inline distT="0" distB="0" distL="0" distR="0" wp14:anchorId="5384CD38" wp14:editId="6326C73A">
            <wp:extent cx="2877820" cy="2877820"/>
            <wp:effectExtent l="0" t="0" r="0" b="0"/>
            <wp:docPr id="7" name="Picture 7" descr="Macintosh HD:Users:guido:Dropbox:FIEC:INTERACCION:IHM2012T1:yswy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guido:Dropbox:FIEC:INTERACCION:IHM2012T1:yswy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287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86CBC" w14:textId="77777777" w:rsidR="006F5B7C" w:rsidRDefault="006F5B7C" w:rsidP="006F5B7C">
      <w:pPr>
        <w:spacing w:after="0"/>
      </w:pPr>
    </w:p>
    <w:p w14:paraId="39D2BFE4" w14:textId="5FFA604D" w:rsidR="002F782A" w:rsidRDefault="002638FD" w:rsidP="00663262">
      <w:pPr>
        <w:pStyle w:val="ListParagraph"/>
        <w:numPr>
          <w:ilvl w:val="0"/>
          <w:numId w:val="1"/>
        </w:numPr>
        <w:spacing w:after="0"/>
      </w:pPr>
      <w:r>
        <w:t xml:space="preserve">En la figura a continuación se muestra la parte de control de una caminadora.  Los botones debajo del título RAPID INCLINE son para seleccionar posiciones </w:t>
      </w:r>
      <w:proofErr w:type="spellStart"/>
      <w:r>
        <w:t>preprogramadas</w:t>
      </w:r>
      <w:proofErr w:type="spellEnd"/>
      <w:r>
        <w:t xml:space="preserve"> de inclinación,  los botones debajo de RAPID SPEED son para seleccionar posiciones </w:t>
      </w:r>
      <w:proofErr w:type="spellStart"/>
      <w:r>
        <w:t>preprogramadas</w:t>
      </w:r>
      <w:proofErr w:type="spellEnd"/>
      <w:r>
        <w:t xml:space="preserve"> de </w:t>
      </w:r>
      <w:proofErr w:type="spellStart"/>
      <w:r>
        <w:t>de</w:t>
      </w:r>
      <w:proofErr w:type="spellEnd"/>
      <w:r>
        <w:t xml:space="preserve"> velocidad.  Los botones UP y DOWN controlan de manera incremental la inclinación.  El </w:t>
      </w:r>
      <w:r w:rsidR="000F16D1">
        <w:t>botón SELECT es para decidir si se va a seleccionar una</w:t>
      </w:r>
      <w:r>
        <w:t xml:space="preserve"> rutina programada de inclinación o </w:t>
      </w:r>
      <w:r w:rsidR="000F16D1">
        <w:t xml:space="preserve">de </w:t>
      </w:r>
      <w:r>
        <w:t xml:space="preserve">velocidad (imágenes de </w:t>
      </w:r>
      <w:r>
        <w:lastRenderedPageBreak/>
        <w:t xml:space="preserve">izquierda o derecha a los lados de la pantalla).  Los botones de PROGRAM </w:t>
      </w:r>
      <w:r w:rsidR="007535C7">
        <w:t>son para escoger la rutina específica que se desea dentro de la inclinación o velocidad y el botón de ENTER es para confirmar que se terminó de seleccionar las rutinas.  Los botones SLOW y FAST son para controlar manualmente la velocidad.    Si uno de los botones manuales se aplasta durante la ejecución de una rutina programada,  esta se desactiva.    Finalmente los botones de START y STOP son para arrancar y detener la caminadora.   El botón rojo del centro es para detener la caminadora en emergencia.    Señalar los problemas de interacción que tiene el diseño actual y rediseñe los controles para resolverlo.  NOTA:  No cambiar el diseño de</w:t>
      </w:r>
      <w:r w:rsidR="000F16D1">
        <w:t>l</w:t>
      </w:r>
      <w:r w:rsidR="007535C7">
        <w:t xml:space="preserve"> </w:t>
      </w:r>
      <w:proofErr w:type="spellStart"/>
      <w:r w:rsidR="007535C7">
        <w:t>display</w:t>
      </w:r>
      <w:proofErr w:type="spellEnd"/>
      <w:r w:rsidR="007535C7">
        <w:t xml:space="preserve"> ni  de las rutinas.</w:t>
      </w:r>
      <w:r w:rsidR="00EB2F8D">
        <w:t xml:space="preserve"> (30 </w:t>
      </w:r>
      <w:proofErr w:type="spellStart"/>
      <w:r w:rsidR="00EB2F8D">
        <w:t>ptos</w:t>
      </w:r>
      <w:proofErr w:type="spellEnd"/>
      <w:r w:rsidR="00EB2F8D">
        <w:t>.)</w:t>
      </w:r>
    </w:p>
    <w:p w14:paraId="65185B14" w14:textId="77777777" w:rsidR="00663262" w:rsidRDefault="00663262" w:rsidP="00663262">
      <w:pPr>
        <w:spacing w:after="0"/>
      </w:pPr>
    </w:p>
    <w:p w14:paraId="726AF284" w14:textId="640610E0" w:rsidR="002F782A" w:rsidRDefault="002F782A" w:rsidP="0061076B">
      <w:pPr>
        <w:spacing w:after="0"/>
        <w:jc w:val="center"/>
      </w:pPr>
    </w:p>
    <w:p w14:paraId="13051DBB" w14:textId="44ED47FA" w:rsidR="00992FE7" w:rsidRDefault="007535C7" w:rsidP="007535C7">
      <w:pPr>
        <w:spacing w:after="0"/>
        <w:jc w:val="center"/>
      </w:pPr>
      <w:r>
        <w:rPr>
          <w:noProof/>
          <w:lang w:val="en-US" w:eastAsia="en-US"/>
        </w:rPr>
        <w:drawing>
          <wp:inline distT="0" distB="0" distL="0" distR="0" wp14:anchorId="569682E7" wp14:editId="4565EA2C">
            <wp:extent cx="5625966" cy="4223173"/>
            <wp:effectExtent l="0" t="0" r="0" b="0"/>
            <wp:docPr id="9" name="Picture 9" descr="Macintosh HD:Users:guido:Dropbox:FIEC:INTERACCION:IHM2012T1:freespirittreadm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guido:Dropbox:FIEC:INTERACCION:IHM2012T1:freespirittreadmil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966" cy="422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25BA9" w14:textId="77777777" w:rsidR="00992FE7" w:rsidRDefault="00992FE7" w:rsidP="006F5B7C">
      <w:pPr>
        <w:spacing w:after="0"/>
      </w:pPr>
    </w:p>
    <w:p w14:paraId="60933C3B" w14:textId="77777777" w:rsidR="00992FE7" w:rsidRDefault="00992FE7" w:rsidP="006F5B7C">
      <w:pPr>
        <w:spacing w:after="0"/>
      </w:pPr>
    </w:p>
    <w:p w14:paraId="77450B98" w14:textId="357B00EE" w:rsidR="00992FE7" w:rsidRDefault="007535C7" w:rsidP="006F5B7C">
      <w:pPr>
        <w:spacing w:after="0"/>
      </w:pPr>
      <w:r>
        <w:t xml:space="preserve">4) Una empresa fabricó un control remoto universal que permite controlar a la vez, el televisor, sintonizador de cable, y el DVR (grabadora/lectora de DVD) a través del software en un teléfono </w:t>
      </w:r>
      <w:proofErr w:type="spellStart"/>
      <w:r>
        <w:t>android</w:t>
      </w:r>
      <w:proofErr w:type="spellEnd"/>
      <w:r>
        <w:t xml:space="preserve">.   Diseñe los </w:t>
      </w:r>
      <w:proofErr w:type="spellStart"/>
      <w:r>
        <w:t>layouts</w:t>
      </w:r>
      <w:proofErr w:type="spellEnd"/>
      <w:r>
        <w:t xml:space="preserve"> de las pantallas para el programa que </w:t>
      </w:r>
      <w:r w:rsidR="001A7B84">
        <w:t xml:space="preserve">los maneja y el </w:t>
      </w:r>
      <w:proofErr w:type="spellStart"/>
      <w:r w:rsidR="001A7B84">
        <w:t>StoryBoard</w:t>
      </w:r>
      <w:proofErr w:type="spellEnd"/>
      <w:r w:rsidR="001A7B84">
        <w:t xml:space="preserve"> para todas las tareas excepto la programación del DVR (el </w:t>
      </w:r>
      <w:proofErr w:type="spellStart"/>
      <w:r w:rsidR="001A7B84">
        <w:t>layout</w:t>
      </w:r>
      <w:proofErr w:type="spellEnd"/>
      <w:r w:rsidR="001A7B84">
        <w:t xml:space="preserve"> debe </w:t>
      </w:r>
      <w:proofErr w:type="spellStart"/>
      <w:r w:rsidR="001A7B84">
        <w:t>incluír</w:t>
      </w:r>
      <w:proofErr w:type="spellEnd"/>
      <w:r w:rsidR="001A7B84">
        <w:t xml:space="preserve"> los botones que permiten programarlo pero no es necesario mostrar el </w:t>
      </w:r>
      <w:proofErr w:type="spellStart"/>
      <w:r w:rsidR="001A7B84">
        <w:t>storyboard</w:t>
      </w:r>
      <w:proofErr w:type="spellEnd"/>
      <w:r w:rsidR="001A7B84">
        <w:t xml:space="preserve"> de cómo se hace).</w:t>
      </w:r>
      <w:r>
        <w:t xml:space="preserve"> </w:t>
      </w:r>
      <w:r w:rsidR="00EB2F8D">
        <w:t xml:space="preserve"> (35 </w:t>
      </w:r>
      <w:proofErr w:type="spellStart"/>
      <w:r w:rsidR="00EB2F8D">
        <w:t>ptos</w:t>
      </w:r>
      <w:proofErr w:type="spellEnd"/>
      <w:r w:rsidR="00EB2F8D">
        <w:t>.)</w:t>
      </w:r>
    </w:p>
    <w:p w14:paraId="2EDABDBB" w14:textId="77777777" w:rsidR="00992FE7" w:rsidRDefault="00992FE7" w:rsidP="006F5B7C">
      <w:pPr>
        <w:spacing w:after="0"/>
      </w:pPr>
    </w:p>
    <w:p w14:paraId="18AD7DFC" w14:textId="77777777" w:rsidR="00992FE7" w:rsidRDefault="00992FE7" w:rsidP="006F5B7C">
      <w:pPr>
        <w:spacing w:after="0"/>
      </w:pPr>
    </w:p>
    <w:p w14:paraId="52C6F839" w14:textId="77777777" w:rsidR="00992FE7" w:rsidRDefault="00992FE7" w:rsidP="006F5B7C">
      <w:pPr>
        <w:spacing w:after="0"/>
      </w:pPr>
    </w:p>
    <w:p w14:paraId="362D8E15" w14:textId="77777777" w:rsidR="00992FE7" w:rsidRDefault="00992FE7" w:rsidP="006F5B7C">
      <w:pPr>
        <w:spacing w:after="0"/>
      </w:pPr>
    </w:p>
    <w:p w14:paraId="0CB07A46" w14:textId="77777777" w:rsidR="00992FE7" w:rsidRDefault="00992FE7" w:rsidP="006F5B7C">
      <w:pPr>
        <w:spacing w:after="0"/>
      </w:pPr>
    </w:p>
    <w:sectPr w:rsidR="00992FE7" w:rsidSect="008E7327">
      <w:pgSz w:w="12240" w:h="15840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67FC"/>
    <w:multiLevelType w:val="hybridMultilevel"/>
    <w:tmpl w:val="BA4C9F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30C5B"/>
    <w:multiLevelType w:val="hybridMultilevel"/>
    <w:tmpl w:val="0F1AA2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D16A1"/>
    <w:multiLevelType w:val="hybridMultilevel"/>
    <w:tmpl w:val="905A72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A12CB"/>
    <w:multiLevelType w:val="hybridMultilevel"/>
    <w:tmpl w:val="F80A55A6"/>
    <w:lvl w:ilvl="0" w:tplc="36D4E8E8">
      <w:start w:val="1"/>
      <w:numFmt w:val="decimal"/>
      <w:lvlText w:val="%1)"/>
      <w:lvlJc w:val="left"/>
      <w:pPr>
        <w:ind w:left="740" w:hanging="38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82A"/>
    <w:rsid w:val="000A6BBF"/>
    <w:rsid w:val="000E7513"/>
    <w:rsid w:val="000F16D1"/>
    <w:rsid w:val="001A7B84"/>
    <w:rsid w:val="002638FD"/>
    <w:rsid w:val="002F782A"/>
    <w:rsid w:val="00382118"/>
    <w:rsid w:val="0047566A"/>
    <w:rsid w:val="005132A5"/>
    <w:rsid w:val="005F74E4"/>
    <w:rsid w:val="0061076B"/>
    <w:rsid w:val="006414AD"/>
    <w:rsid w:val="00663262"/>
    <w:rsid w:val="006F5B7C"/>
    <w:rsid w:val="007535C7"/>
    <w:rsid w:val="008957BA"/>
    <w:rsid w:val="008E7327"/>
    <w:rsid w:val="00992FE7"/>
    <w:rsid w:val="00C44979"/>
    <w:rsid w:val="00E17274"/>
    <w:rsid w:val="00E81183"/>
    <w:rsid w:val="00E965E7"/>
    <w:rsid w:val="00EB2F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A0A52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4E4"/>
    <w:rPr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82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82A"/>
    <w:rPr>
      <w:rFonts w:ascii="Lucida Grande" w:hAnsi="Lucida Grande" w:cs="Lucida Grande"/>
      <w:sz w:val="18"/>
      <w:szCs w:val="18"/>
      <w:lang w:val="es-ES_tradnl"/>
    </w:rPr>
  </w:style>
  <w:style w:type="paragraph" w:styleId="ListParagraph">
    <w:name w:val="List Paragraph"/>
    <w:basedOn w:val="Normal"/>
    <w:uiPriority w:val="34"/>
    <w:qFormat/>
    <w:rsid w:val="002F78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32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4E4"/>
    <w:rPr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82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82A"/>
    <w:rPr>
      <w:rFonts w:ascii="Lucida Grande" w:hAnsi="Lucida Grande" w:cs="Lucida Grande"/>
      <w:sz w:val="18"/>
      <w:szCs w:val="18"/>
      <w:lang w:val="es-ES_tradnl"/>
    </w:rPr>
  </w:style>
  <w:style w:type="paragraph" w:styleId="ListParagraph">
    <w:name w:val="List Paragraph"/>
    <w:basedOn w:val="Normal"/>
    <w:uiPriority w:val="34"/>
    <w:qFormat/>
    <w:rsid w:val="002F78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3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324</Words>
  <Characters>1850</Characters>
  <Application>Microsoft Macintosh Word</Application>
  <DocSecurity>0</DocSecurity>
  <Lines>15</Lines>
  <Paragraphs>4</Paragraphs>
  <ScaleCrop>false</ScaleCrop>
  <Company>ESPOL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Caicedo</dc:creator>
  <cp:keywords/>
  <dc:description/>
  <cp:lastModifiedBy>Guido Caicedo</cp:lastModifiedBy>
  <cp:revision>3</cp:revision>
  <dcterms:created xsi:type="dcterms:W3CDTF">2012-07-04T18:48:00Z</dcterms:created>
  <dcterms:modified xsi:type="dcterms:W3CDTF">2012-07-04T18:50:00Z</dcterms:modified>
</cp:coreProperties>
</file>